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E3700A1" w14:textId="7100B4F5" w:rsidR="00191499" w:rsidRPr="006E473F" w:rsidRDefault="00191499" w:rsidP="00191499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6E473F">
        <w:rPr>
          <w:b/>
          <w:sz w:val="24"/>
          <w:szCs w:val="24"/>
        </w:rPr>
        <w:t xml:space="preserve">3GPP TSG </w:t>
      </w:r>
      <w:r w:rsidRPr="006E473F">
        <w:rPr>
          <w:rFonts w:hint="eastAsia"/>
          <w:b/>
          <w:sz w:val="24"/>
          <w:szCs w:val="24"/>
          <w:lang w:eastAsia="ko-KR"/>
        </w:rPr>
        <w:t>RAN WG1 #</w:t>
      </w:r>
      <w:r>
        <w:rPr>
          <w:rFonts w:hint="eastAsia"/>
          <w:b/>
          <w:sz w:val="24"/>
          <w:szCs w:val="24"/>
          <w:lang w:eastAsia="ko-KR"/>
        </w:rPr>
        <w:t>8</w:t>
      </w:r>
      <w:r w:rsidR="00F142E5">
        <w:rPr>
          <w:rFonts w:hint="eastAsia"/>
          <w:b/>
          <w:sz w:val="24"/>
          <w:szCs w:val="24"/>
          <w:lang w:eastAsia="ko-KR"/>
        </w:rPr>
        <w:t>7</w:t>
      </w:r>
      <w:r>
        <w:rPr>
          <w:rFonts w:hint="eastAsia"/>
          <w:b/>
          <w:sz w:val="24"/>
          <w:szCs w:val="24"/>
          <w:lang w:eastAsia="ko-KR"/>
        </w:rPr>
        <w:t xml:space="preserve">                                       </w:t>
      </w:r>
      <w:r w:rsidRPr="006E473F">
        <w:rPr>
          <w:rFonts w:hint="eastAsia"/>
          <w:b/>
          <w:i/>
          <w:sz w:val="24"/>
          <w:szCs w:val="24"/>
          <w:lang w:eastAsia="ko-KR"/>
        </w:rPr>
        <w:t>R1-</w:t>
      </w:r>
      <w:r w:rsidR="003567AA" w:rsidRPr="003567AA">
        <w:rPr>
          <w:b/>
          <w:i/>
          <w:noProof/>
          <w:sz w:val="24"/>
          <w:szCs w:val="24"/>
          <w:lang w:eastAsia="ko-KR"/>
        </w:rPr>
        <w:t>1612486</w:t>
      </w:r>
    </w:p>
    <w:bookmarkEnd w:id="0"/>
    <w:bookmarkEnd w:id="1"/>
    <w:p w14:paraId="3F1FD3AA" w14:textId="77777777" w:rsidR="00191499" w:rsidRPr="006E473F" w:rsidRDefault="00F142E5" w:rsidP="00191499">
      <w:pPr>
        <w:pStyle w:val="CRCoverPage"/>
        <w:spacing w:after="240"/>
        <w:outlineLvl w:val="0"/>
        <w:rPr>
          <w:b/>
          <w:noProof/>
          <w:sz w:val="24"/>
          <w:szCs w:val="24"/>
        </w:rPr>
      </w:pPr>
      <w:r>
        <w:rPr>
          <w:rFonts w:hint="eastAsia"/>
          <w:b/>
          <w:noProof/>
          <w:sz w:val="24"/>
          <w:szCs w:val="24"/>
          <w:lang w:eastAsia="ko-KR"/>
        </w:rPr>
        <w:t>Reno</w:t>
      </w:r>
      <w:r w:rsidR="003352DD" w:rsidRPr="003352DD">
        <w:rPr>
          <w:b/>
          <w:noProof/>
          <w:sz w:val="24"/>
          <w:szCs w:val="24"/>
          <w:lang w:eastAsia="ko-KR"/>
        </w:rPr>
        <w:t xml:space="preserve">, </w:t>
      </w:r>
      <w:r>
        <w:rPr>
          <w:rFonts w:hint="eastAsia"/>
          <w:b/>
          <w:noProof/>
          <w:sz w:val="24"/>
          <w:szCs w:val="24"/>
          <w:lang w:eastAsia="ko-KR"/>
        </w:rPr>
        <w:t>Nevada</w:t>
      </w:r>
      <w:r w:rsidR="00505FE2">
        <w:rPr>
          <w:rFonts w:hint="eastAsia"/>
          <w:b/>
          <w:noProof/>
          <w:sz w:val="24"/>
          <w:szCs w:val="24"/>
          <w:lang w:eastAsia="ko-KR"/>
        </w:rPr>
        <w:t>,</w:t>
      </w:r>
      <w:r w:rsidR="003352DD" w:rsidRPr="003352DD">
        <w:rPr>
          <w:b/>
          <w:noProof/>
          <w:sz w:val="24"/>
          <w:szCs w:val="24"/>
          <w:lang w:eastAsia="ko-KR"/>
        </w:rPr>
        <w:t xml:space="preserve"> 1</w:t>
      </w:r>
      <w:r>
        <w:rPr>
          <w:rFonts w:hint="eastAsia"/>
          <w:b/>
          <w:noProof/>
          <w:sz w:val="24"/>
          <w:szCs w:val="24"/>
          <w:lang w:eastAsia="ko-KR"/>
        </w:rPr>
        <w:t>4</w:t>
      </w:r>
      <w:r w:rsidR="003352DD" w:rsidRPr="003352DD">
        <w:rPr>
          <w:b/>
          <w:noProof/>
          <w:sz w:val="24"/>
          <w:szCs w:val="24"/>
          <w:vertAlign w:val="superscript"/>
          <w:lang w:eastAsia="ko-KR"/>
        </w:rPr>
        <w:t>th</w:t>
      </w:r>
      <w:r w:rsidR="003352DD">
        <w:rPr>
          <w:rFonts w:hint="eastAsia"/>
          <w:b/>
          <w:noProof/>
          <w:sz w:val="24"/>
          <w:szCs w:val="24"/>
          <w:lang w:eastAsia="ko-KR"/>
        </w:rPr>
        <w:t xml:space="preserve"> </w:t>
      </w:r>
      <w:r w:rsidR="003352DD" w:rsidRPr="003352DD">
        <w:rPr>
          <w:b/>
          <w:noProof/>
          <w:sz w:val="24"/>
          <w:szCs w:val="24"/>
          <w:lang w:eastAsia="ko-KR"/>
        </w:rPr>
        <w:t>- 1</w:t>
      </w:r>
      <w:r>
        <w:rPr>
          <w:rFonts w:hint="eastAsia"/>
          <w:b/>
          <w:noProof/>
          <w:sz w:val="24"/>
          <w:szCs w:val="24"/>
          <w:lang w:eastAsia="ko-KR"/>
        </w:rPr>
        <w:t>8</w:t>
      </w:r>
      <w:r w:rsidR="003352DD" w:rsidRPr="003352DD">
        <w:rPr>
          <w:b/>
          <w:noProof/>
          <w:sz w:val="24"/>
          <w:szCs w:val="24"/>
          <w:vertAlign w:val="superscript"/>
          <w:lang w:eastAsia="ko-KR"/>
        </w:rPr>
        <w:t>th</w:t>
      </w:r>
      <w:r w:rsidR="003352DD">
        <w:rPr>
          <w:rFonts w:hint="eastAsia"/>
          <w:b/>
          <w:noProof/>
          <w:sz w:val="24"/>
          <w:szCs w:val="24"/>
          <w:lang w:eastAsia="ko-KR"/>
        </w:rPr>
        <w:t xml:space="preserve"> </w:t>
      </w:r>
      <w:r>
        <w:rPr>
          <w:rFonts w:hint="eastAsia"/>
          <w:b/>
          <w:noProof/>
          <w:sz w:val="24"/>
          <w:szCs w:val="24"/>
          <w:lang w:eastAsia="ko-KR"/>
        </w:rPr>
        <w:t>November</w:t>
      </w:r>
      <w:r w:rsidR="003352DD" w:rsidRPr="003352DD">
        <w:rPr>
          <w:b/>
          <w:noProof/>
          <w:sz w:val="24"/>
          <w:szCs w:val="24"/>
          <w:lang w:eastAsia="ko-KR"/>
        </w:rPr>
        <w:t xml:space="preserve"> 2016</w:t>
      </w:r>
    </w:p>
    <w:p w14:paraId="4307FCEB" w14:textId="77777777" w:rsidR="00191499" w:rsidRDefault="00191499" w:rsidP="00191499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2" w:name="Source"/>
      <w:bookmarkEnd w:id="2"/>
      <w:r w:rsidR="00F142E5">
        <w:rPr>
          <w:rFonts w:ascii="Arial" w:hAnsi="Arial" w:hint="eastAsia"/>
          <w:sz w:val="24"/>
          <w:lang w:eastAsia="ko-KR"/>
        </w:rPr>
        <w:t>7.1.3.1</w:t>
      </w:r>
    </w:p>
    <w:p w14:paraId="247EAD3F" w14:textId="77777777" w:rsidR="00191499" w:rsidRDefault="00191499" w:rsidP="00191499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Source: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2AC9169D" w14:textId="77777777" w:rsidR="00191499" w:rsidRPr="004D7CAE" w:rsidRDefault="00191499" w:rsidP="00191499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b/>
          <w:sz w:val="24"/>
        </w:rPr>
        <w:tab/>
      </w:r>
      <w:r w:rsidR="007108EF" w:rsidRPr="007108EF">
        <w:rPr>
          <w:rFonts w:ascii="Arial" w:hAnsi="Arial"/>
          <w:sz w:val="24"/>
        </w:rPr>
        <w:t>Transmission and reception of coordinated interference cancellation</w:t>
      </w:r>
    </w:p>
    <w:p w14:paraId="7F755EDF" w14:textId="77777777" w:rsidR="00191499" w:rsidRPr="007F1E32" w:rsidRDefault="00191499" w:rsidP="00191499">
      <w:pPr>
        <w:tabs>
          <w:tab w:val="left" w:pos="1985"/>
        </w:tabs>
        <w:ind w:left="2040" w:hangingChars="850" w:hanging="2040"/>
        <w:rPr>
          <w:rFonts w:ascii="Arial" w:hAnsi="Arial"/>
          <w:b/>
          <w:sz w:val="24"/>
        </w:rPr>
      </w:pPr>
      <w:r w:rsidRPr="00D25DA1">
        <w:rPr>
          <w:rFonts w:ascii="Arial" w:hAnsi="Arial"/>
          <w:b/>
          <w:sz w:val="24"/>
        </w:rPr>
        <w:t>Document for:</w:t>
      </w:r>
      <w:r w:rsidRPr="00D25DA1">
        <w:rPr>
          <w:rFonts w:ascii="Arial" w:hAnsi="Arial"/>
          <w:b/>
          <w:sz w:val="24"/>
        </w:rPr>
        <w:tab/>
      </w:r>
      <w:r w:rsidRPr="00D25DA1">
        <w:rPr>
          <w:rFonts w:ascii="Arial" w:hAnsi="Arial" w:hint="eastAsia"/>
          <w:sz w:val="24"/>
        </w:rPr>
        <w:t>Discussion</w:t>
      </w:r>
      <w:r w:rsidRPr="00D25DA1">
        <w:rPr>
          <w:rFonts w:ascii="Arial" w:hAnsi="Arial"/>
          <w:sz w:val="24"/>
        </w:rPr>
        <w:t xml:space="preserve"> and d</w:t>
      </w:r>
      <w:r w:rsidRPr="00D25DA1">
        <w:rPr>
          <w:rFonts w:ascii="Arial" w:hAnsi="Arial" w:hint="eastAsia"/>
          <w:sz w:val="24"/>
        </w:rPr>
        <w:t>ecision</w:t>
      </w:r>
    </w:p>
    <w:p w14:paraId="54C5890C" w14:textId="77777777" w:rsidR="00191499" w:rsidRPr="00C71E26" w:rsidRDefault="00191499" w:rsidP="00191499">
      <w:pPr>
        <w:pStyle w:val="1"/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after="180" w:line="240" w:lineRule="auto"/>
        <w:ind w:left="432" w:hanging="432"/>
        <w:jc w:val="both"/>
        <w:textAlignment w:val="auto"/>
        <w:rPr>
          <w:rFonts w:cs="Arial"/>
          <w:szCs w:val="20"/>
          <w:lang w:val="en-US"/>
        </w:rPr>
      </w:pPr>
      <w:r w:rsidRPr="00C71E26">
        <w:rPr>
          <w:rFonts w:cs="Arial"/>
          <w:szCs w:val="20"/>
          <w:lang w:val="en-US"/>
        </w:rPr>
        <w:t>Introduction</w:t>
      </w:r>
    </w:p>
    <w:p w14:paraId="39276AE6" w14:textId="77777777" w:rsidR="00A60F92" w:rsidRDefault="00A60F92" w:rsidP="00191499">
      <w:pPr>
        <w:spacing w:before="60" w:after="60" w:line="288" w:lineRule="auto"/>
        <w:ind w:firstLineChars="200" w:firstLine="400"/>
        <w:jc w:val="both"/>
        <w:rPr>
          <w:rFonts w:hint="eastAsia"/>
          <w:lang w:eastAsia="ko-KR"/>
        </w:rPr>
      </w:pPr>
      <w:r>
        <w:rPr>
          <w:rFonts w:hint="eastAsia"/>
          <w:lang w:eastAsia="ko-KR"/>
        </w:rPr>
        <w:t>In RAN1#86</w:t>
      </w:r>
      <w:r w:rsidR="0085718C">
        <w:rPr>
          <w:rFonts w:hint="eastAsia"/>
          <w:lang w:eastAsia="ko-KR"/>
        </w:rPr>
        <w:t>bis</w:t>
      </w:r>
      <w:r>
        <w:rPr>
          <w:rFonts w:hint="eastAsia"/>
          <w:lang w:eastAsia="ko-KR"/>
        </w:rPr>
        <w:t>, the following agreement on NR network coordination aspects was made</w:t>
      </w:r>
      <w:r w:rsidR="00A922F0">
        <w:rPr>
          <w:rFonts w:hint="eastAsia"/>
          <w:lang w:eastAsia="ko-KR"/>
        </w:rPr>
        <w:t xml:space="preserve"> [1]</w:t>
      </w:r>
      <w:r w:rsidR="00C926A3">
        <w:rPr>
          <w:rFonts w:hint="eastAsia"/>
          <w:lang w:eastAsia="ko-KR"/>
        </w:rPr>
        <w:t>.</w:t>
      </w:r>
    </w:p>
    <w:p w14:paraId="0637B275" w14:textId="77777777" w:rsidR="00CB26BD" w:rsidRDefault="00CB26BD" w:rsidP="00191499">
      <w:pPr>
        <w:spacing w:before="60" w:after="60" w:line="288" w:lineRule="auto"/>
        <w:ind w:firstLineChars="200" w:firstLine="400"/>
        <w:jc w:val="both"/>
        <w:rPr>
          <w:lang w:eastAsia="ko-KR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242"/>
      </w:tblGrid>
      <w:tr w:rsidR="00A60F92" w14:paraId="6C66CB3E" w14:textId="77777777" w:rsidTr="00A60F92">
        <w:tc>
          <w:tcPr>
            <w:tcW w:w="9242" w:type="dxa"/>
          </w:tcPr>
          <w:p w14:paraId="383CD5B8" w14:textId="77777777" w:rsidR="00A60F92" w:rsidRPr="00671514" w:rsidRDefault="00A60F92" w:rsidP="00A60F92">
            <w:pPr>
              <w:rPr>
                <w:rFonts w:eastAsia="MS Mincho"/>
                <w:lang w:val="en-US" w:eastAsia="ja-JP"/>
              </w:rPr>
            </w:pPr>
            <w:r w:rsidRPr="002C0158">
              <w:rPr>
                <w:rFonts w:eastAsia="MS Mincho"/>
                <w:highlight w:val="green"/>
                <w:lang w:val="en-US" w:eastAsia="ja-JP"/>
              </w:rPr>
              <w:t>Agreements:</w:t>
            </w:r>
          </w:p>
          <w:p w14:paraId="10DFB75B" w14:textId="77777777" w:rsidR="00DA7964" w:rsidRPr="00711598" w:rsidRDefault="00DA7964" w:rsidP="00DA7964">
            <w:pPr>
              <w:numPr>
                <w:ilvl w:val="0"/>
                <w:numId w:val="7"/>
              </w:numPr>
              <w:spacing w:after="0"/>
              <w:jc w:val="both"/>
              <w:rPr>
                <w:rFonts w:eastAsia="MS Mincho"/>
                <w:lang w:val="en-US" w:eastAsia="ja-JP"/>
              </w:rPr>
            </w:pPr>
            <w:r w:rsidRPr="00711598">
              <w:rPr>
                <w:rFonts w:eastAsia="MS Mincho"/>
                <w:lang w:val="en-US" w:eastAsia="ja-JP"/>
              </w:rPr>
              <w:t>Study the need of network assistance and coordination for different types of interference suppression (e.g. inter user, inter-TRP interference) and cancellation based on advanced receivers</w:t>
            </w:r>
          </w:p>
          <w:p w14:paraId="7189EAC8" w14:textId="77777777" w:rsidR="00DA7964" w:rsidRPr="000A37C0" w:rsidRDefault="00DA7964" w:rsidP="00DA7964">
            <w:pPr>
              <w:numPr>
                <w:ilvl w:val="1"/>
                <w:numId w:val="7"/>
              </w:numPr>
              <w:spacing w:after="0"/>
              <w:jc w:val="both"/>
              <w:rPr>
                <w:rFonts w:eastAsia="MS Mincho"/>
                <w:lang w:val="en-US" w:eastAsia="ja-JP"/>
              </w:rPr>
            </w:pPr>
            <w:r w:rsidRPr="006342B1">
              <w:rPr>
                <w:rFonts w:eastAsia="MS Mincho"/>
                <w:lang w:val="en-US" w:eastAsia="ja-JP"/>
              </w:rPr>
              <w:t>Consider information related to interfering signals for interference suppression and cancelation at UE side</w:t>
            </w:r>
          </w:p>
          <w:p w14:paraId="5300FADC" w14:textId="77777777" w:rsidR="00DA7964" w:rsidRPr="006342B1" w:rsidRDefault="00DA7964" w:rsidP="00DA7964">
            <w:pPr>
              <w:numPr>
                <w:ilvl w:val="1"/>
                <w:numId w:val="7"/>
              </w:numPr>
              <w:spacing w:after="0"/>
              <w:jc w:val="both"/>
              <w:rPr>
                <w:rFonts w:eastAsia="MS Mincho"/>
                <w:lang w:val="en-US" w:eastAsia="ja-JP"/>
              </w:rPr>
            </w:pPr>
            <w:r w:rsidRPr="006342B1">
              <w:rPr>
                <w:rFonts w:eastAsia="MS Mincho"/>
                <w:lang w:val="en-US" w:eastAsia="ja-JP"/>
              </w:rPr>
              <w:t>As a baseline, consider NAICs receivers structures in LTE</w:t>
            </w:r>
          </w:p>
          <w:p w14:paraId="67A49BAB" w14:textId="77777777" w:rsidR="00DA7964" w:rsidRPr="00DA7964" w:rsidRDefault="00DA7964" w:rsidP="00DA7964">
            <w:pPr>
              <w:spacing w:after="0"/>
              <w:ind w:left="720"/>
              <w:rPr>
                <w:rFonts w:eastAsia="MS Mincho"/>
                <w:lang w:val="en-US" w:eastAsia="ja-JP"/>
              </w:rPr>
            </w:pPr>
          </w:p>
          <w:p w14:paraId="30F4CF7B" w14:textId="77777777" w:rsidR="0085718C" w:rsidRPr="00E77F57" w:rsidRDefault="0085718C" w:rsidP="0085718C">
            <w:pPr>
              <w:numPr>
                <w:ilvl w:val="0"/>
                <w:numId w:val="7"/>
              </w:numPr>
              <w:spacing w:after="0"/>
              <w:rPr>
                <w:rFonts w:eastAsia="MS Mincho"/>
                <w:lang w:val="en-US" w:eastAsia="ja-JP"/>
              </w:rPr>
            </w:pPr>
            <w:r w:rsidRPr="00E77F57">
              <w:rPr>
                <w:rFonts w:eastAsia="MS Mincho"/>
                <w:lang w:val="en-US" w:eastAsia="ja-JP"/>
              </w:rPr>
              <w:t>RAN1 to study the following aspects :</w:t>
            </w:r>
          </w:p>
          <w:p w14:paraId="3AC86BCA" w14:textId="77777777" w:rsidR="0085718C" w:rsidRPr="00E77F57" w:rsidRDefault="0085718C" w:rsidP="0085718C">
            <w:pPr>
              <w:numPr>
                <w:ilvl w:val="1"/>
                <w:numId w:val="7"/>
              </w:numPr>
              <w:spacing w:after="0"/>
              <w:rPr>
                <w:rFonts w:eastAsia="MS Mincho"/>
                <w:lang w:val="en-US" w:eastAsia="ja-JP"/>
              </w:rPr>
            </w:pPr>
            <w:proofErr w:type="spellStart"/>
            <w:r w:rsidRPr="00E77F57">
              <w:rPr>
                <w:rFonts w:eastAsia="MS Mincho"/>
                <w:lang w:val="en-US" w:eastAsia="ja-JP"/>
              </w:rPr>
              <w:t>Codeword</w:t>
            </w:r>
            <w:proofErr w:type="spellEnd"/>
            <w:r w:rsidRPr="00E77F57">
              <w:rPr>
                <w:rFonts w:eastAsia="MS Mincho"/>
                <w:lang w:val="en-US" w:eastAsia="ja-JP"/>
              </w:rPr>
              <w:t>-to-layer mapping</w:t>
            </w:r>
          </w:p>
          <w:p w14:paraId="35DBF083" w14:textId="77777777" w:rsidR="0085718C" w:rsidRPr="00E77F57" w:rsidRDefault="0085718C" w:rsidP="0085718C">
            <w:pPr>
              <w:numPr>
                <w:ilvl w:val="1"/>
                <w:numId w:val="7"/>
              </w:numPr>
              <w:spacing w:after="0"/>
              <w:rPr>
                <w:rFonts w:eastAsia="MS Mincho"/>
                <w:lang w:val="en-US" w:eastAsia="ja-JP"/>
              </w:rPr>
            </w:pPr>
            <w:r w:rsidRPr="00E77F57">
              <w:rPr>
                <w:rFonts w:eastAsia="MS Mincho"/>
                <w:lang w:val="en-US" w:eastAsia="ja-JP"/>
              </w:rPr>
              <w:t xml:space="preserve">Number of </w:t>
            </w:r>
            <w:proofErr w:type="spellStart"/>
            <w:r w:rsidRPr="00E77F57">
              <w:rPr>
                <w:rFonts w:eastAsia="MS Mincho"/>
                <w:lang w:val="en-US" w:eastAsia="ja-JP"/>
              </w:rPr>
              <w:t>codewords</w:t>
            </w:r>
            <w:proofErr w:type="spellEnd"/>
            <w:r w:rsidRPr="00E77F57">
              <w:rPr>
                <w:rFonts w:eastAsia="MS Mincho"/>
                <w:lang w:val="en-US" w:eastAsia="ja-JP"/>
              </w:rPr>
              <w:t xml:space="preserve"> on a “NR-PDSCH”</w:t>
            </w:r>
          </w:p>
          <w:p w14:paraId="51A69A0B" w14:textId="77777777" w:rsidR="0085718C" w:rsidRPr="00E77F57" w:rsidRDefault="0085718C" w:rsidP="0085718C">
            <w:pPr>
              <w:numPr>
                <w:ilvl w:val="1"/>
                <w:numId w:val="7"/>
              </w:numPr>
              <w:spacing w:after="0"/>
              <w:rPr>
                <w:rFonts w:eastAsia="MS Mincho"/>
                <w:lang w:val="en-US" w:eastAsia="ja-JP"/>
              </w:rPr>
            </w:pPr>
            <w:r w:rsidRPr="00E77F57">
              <w:rPr>
                <w:rFonts w:eastAsia="MS Mincho"/>
                <w:lang w:val="en-US" w:eastAsia="ja-JP"/>
              </w:rPr>
              <w:t>Other techniques not precluded</w:t>
            </w:r>
          </w:p>
          <w:p w14:paraId="7F708AA2" w14:textId="77777777" w:rsidR="0085718C" w:rsidRPr="00E77F57" w:rsidRDefault="0085718C" w:rsidP="0085718C">
            <w:pPr>
              <w:numPr>
                <w:ilvl w:val="0"/>
                <w:numId w:val="7"/>
              </w:numPr>
              <w:spacing w:after="0"/>
              <w:rPr>
                <w:rFonts w:eastAsia="MS Mincho"/>
                <w:lang w:val="en-US" w:eastAsia="ja-JP"/>
              </w:rPr>
            </w:pPr>
            <w:r w:rsidRPr="00E77F57">
              <w:rPr>
                <w:rFonts w:eastAsia="MS Mincho"/>
                <w:lang w:val="en-US" w:eastAsia="ja-JP"/>
              </w:rPr>
              <w:t xml:space="preserve">This </w:t>
            </w:r>
            <w:r>
              <w:rPr>
                <w:rFonts w:eastAsia="MS Mincho" w:hint="eastAsia"/>
                <w:lang w:val="en-US" w:eastAsia="ja-JP"/>
              </w:rPr>
              <w:t xml:space="preserve">RAN1 </w:t>
            </w:r>
            <w:r w:rsidRPr="00E77F57">
              <w:rPr>
                <w:rFonts w:eastAsia="MS Mincho"/>
                <w:lang w:val="en-US" w:eastAsia="ja-JP"/>
              </w:rPr>
              <w:t>study should consider advanced receivers for interference mitigation</w:t>
            </w:r>
          </w:p>
          <w:p w14:paraId="1B83659C" w14:textId="77777777" w:rsidR="0085718C" w:rsidRPr="00E77F57" w:rsidRDefault="0085718C" w:rsidP="0085718C">
            <w:pPr>
              <w:numPr>
                <w:ilvl w:val="1"/>
                <w:numId w:val="7"/>
              </w:numPr>
              <w:spacing w:after="0"/>
              <w:rPr>
                <w:rFonts w:eastAsia="MS Mincho"/>
                <w:lang w:val="en-US" w:eastAsia="ja-JP"/>
              </w:rPr>
            </w:pPr>
            <w:r w:rsidRPr="00E77F57">
              <w:rPr>
                <w:rFonts w:eastAsia="MS Mincho"/>
                <w:lang w:val="en-US" w:eastAsia="ja-JP"/>
              </w:rPr>
              <w:t>In the case of network coordination: the following can also be studied</w:t>
            </w:r>
          </w:p>
          <w:p w14:paraId="1ADDD5C9" w14:textId="77777777" w:rsidR="0085718C" w:rsidRPr="00E77F57" w:rsidRDefault="0085718C" w:rsidP="0085718C">
            <w:pPr>
              <w:numPr>
                <w:ilvl w:val="2"/>
                <w:numId w:val="7"/>
              </w:numPr>
              <w:spacing w:after="0"/>
              <w:rPr>
                <w:rFonts w:eastAsia="MS Mincho"/>
                <w:lang w:val="en-US" w:eastAsia="ja-JP"/>
              </w:rPr>
            </w:pPr>
            <w:r w:rsidRPr="00E77F57">
              <w:rPr>
                <w:rFonts w:eastAsia="MS Mincho"/>
                <w:lang w:val="en-US" w:eastAsia="ja-JP"/>
              </w:rPr>
              <w:t>Rank and modulation order</w:t>
            </w:r>
          </w:p>
          <w:p w14:paraId="4B5F37C4" w14:textId="77777777" w:rsidR="0085718C" w:rsidRPr="00E77F57" w:rsidRDefault="0085718C" w:rsidP="0085718C">
            <w:pPr>
              <w:numPr>
                <w:ilvl w:val="2"/>
                <w:numId w:val="7"/>
              </w:numPr>
              <w:spacing w:after="0"/>
              <w:rPr>
                <w:rFonts w:eastAsia="MS Mincho"/>
                <w:lang w:val="en-US" w:eastAsia="ja-JP"/>
              </w:rPr>
            </w:pPr>
            <w:r w:rsidRPr="00E77F57">
              <w:rPr>
                <w:rFonts w:eastAsia="MS Mincho"/>
                <w:lang w:val="en-US" w:eastAsia="ja-JP"/>
              </w:rPr>
              <w:t>Modulation mapping</w:t>
            </w:r>
          </w:p>
          <w:p w14:paraId="1EEB3970" w14:textId="77777777" w:rsidR="0085718C" w:rsidRDefault="0085718C" w:rsidP="0085718C">
            <w:pPr>
              <w:numPr>
                <w:ilvl w:val="2"/>
                <w:numId w:val="7"/>
              </w:numPr>
              <w:spacing w:after="0"/>
              <w:rPr>
                <w:rFonts w:eastAsia="MS Mincho"/>
                <w:lang w:val="en-US" w:eastAsia="ja-JP"/>
              </w:rPr>
            </w:pPr>
            <w:r w:rsidRPr="00E77F57">
              <w:rPr>
                <w:rFonts w:eastAsia="MS Mincho"/>
                <w:lang w:val="en-US" w:eastAsia="ja-JP"/>
              </w:rPr>
              <w:t>Other techniques not precluded</w:t>
            </w:r>
          </w:p>
          <w:p w14:paraId="4107525B" w14:textId="77777777" w:rsidR="0085718C" w:rsidRPr="00E77F57" w:rsidRDefault="0085718C" w:rsidP="0085718C">
            <w:pPr>
              <w:numPr>
                <w:ilvl w:val="0"/>
                <w:numId w:val="7"/>
              </w:numPr>
              <w:spacing w:after="0"/>
              <w:rPr>
                <w:rFonts w:eastAsia="MS Mincho"/>
                <w:lang w:val="en-US" w:eastAsia="ja-JP"/>
              </w:rPr>
            </w:pPr>
            <w:r>
              <w:rPr>
                <w:rFonts w:eastAsia="MS Mincho" w:hint="eastAsia"/>
                <w:lang w:val="en-US" w:eastAsia="ja-JP"/>
              </w:rPr>
              <w:t xml:space="preserve">FFS: </w:t>
            </w:r>
            <w:r w:rsidRPr="00E77F57">
              <w:rPr>
                <w:rFonts w:eastAsia="MS Mincho"/>
                <w:lang w:val="en-US" w:eastAsia="ja-JP"/>
              </w:rPr>
              <w:t xml:space="preserve">For this </w:t>
            </w:r>
            <w:r>
              <w:rPr>
                <w:rFonts w:eastAsia="MS Mincho" w:hint="eastAsia"/>
                <w:lang w:val="en-US" w:eastAsia="ja-JP"/>
              </w:rPr>
              <w:t xml:space="preserve">RAN1 </w:t>
            </w:r>
            <w:r w:rsidRPr="00E77F57">
              <w:rPr>
                <w:rFonts w:eastAsia="MS Mincho"/>
                <w:lang w:val="en-US" w:eastAsia="ja-JP"/>
              </w:rPr>
              <w:t>study, the following performance metrics for non-full-buffer system level evaluation can be considered:</w:t>
            </w:r>
          </w:p>
          <w:p w14:paraId="50EF50A3" w14:textId="77777777" w:rsidR="0085718C" w:rsidRPr="00E77F57" w:rsidRDefault="0085718C" w:rsidP="0085718C">
            <w:pPr>
              <w:numPr>
                <w:ilvl w:val="1"/>
                <w:numId w:val="7"/>
              </w:numPr>
              <w:spacing w:after="0"/>
              <w:rPr>
                <w:rFonts w:eastAsia="MS Mincho"/>
                <w:lang w:val="en-US" w:eastAsia="ja-JP"/>
              </w:rPr>
            </w:pPr>
            <w:r w:rsidRPr="00E77F57">
              <w:rPr>
                <w:rFonts w:eastAsia="MS Mincho"/>
                <w:lang w:val="en-US" w:eastAsia="ja-JP"/>
              </w:rPr>
              <w:t>Average UPT</w:t>
            </w:r>
          </w:p>
          <w:p w14:paraId="07F5666B" w14:textId="77777777" w:rsidR="00A60F92" w:rsidRPr="003C695C" w:rsidRDefault="0085718C" w:rsidP="0085718C">
            <w:pPr>
              <w:numPr>
                <w:ilvl w:val="1"/>
                <w:numId w:val="7"/>
              </w:numPr>
              <w:spacing w:after="0"/>
              <w:rPr>
                <w:rFonts w:eastAsia="MS Mincho"/>
                <w:lang w:val="en-US" w:eastAsia="ja-JP"/>
              </w:rPr>
            </w:pPr>
            <w:r w:rsidRPr="00E77F57">
              <w:rPr>
                <w:rFonts w:eastAsia="MS Mincho"/>
                <w:lang w:val="en-US" w:eastAsia="ja-JP"/>
              </w:rPr>
              <w:t>[5%,50%,95%]-tile UPT</w:t>
            </w:r>
          </w:p>
        </w:tc>
      </w:tr>
    </w:tbl>
    <w:p w14:paraId="3E900874" w14:textId="77777777" w:rsidR="00A60F92" w:rsidRDefault="00A60F92" w:rsidP="00191499">
      <w:pPr>
        <w:spacing w:before="60" w:after="60" w:line="288" w:lineRule="auto"/>
        <w:ind w:firstLineChars="200" w:firstLine="400"/>
        <w:jc w:val="both"/>
        <w:rPr>
          <w:lang w:eastAsia="ko-KR"/>
        </w:rPr>
      </w:pPr>
    </w:p>
    <w:p w14:paraId="36A11897" w14:textId="77777777" w:rsidR="0041236A" w:rsidRDefault="00C926A3" w:rsidP="00191499">
      <w:pPr>
        <w:spacing w:before="60" w:after="60" w:line="288" w:lineRule="auto"/>
        <w:ind w:firstLineChars="200" w:firstLine="400"/>
        <w:jc w:val="both"/>
        <w:rPr>
          <w:lang w:eastAsia="ko-KR"/>
        </w:rPr>
      </w:pPr>
      <w:r>
        <w:rPr>
          <w:rFonts w:hint="eastAsia"/>
          <w:lang w:eastAsia="ko-KR"/>
        </w:rPr>
        <w:t xml:space="preserve">This contribution </w:t>
      </w:r>
      <w:r w:rsidR="0041236A">
        <w:rPr>
          <w:rFonts w:hint="eastAsia"/>
          <w:lang w:eastAsia="ko-KR"/>
        </w:rPr>
        <w:t xml:space="preserve">describes transmission and reception operations of coordinated interference cancellation </w:t>
      </w:r>
      <w:r w:rsidR="00DC34DC">
        <w:rPr>
          <w:rFonts w:hint="eastAsia"/>
          <w:lang w:eastAsia="ko-KR"/>
        </w:rPr>
        <w:t xml:space="preserve">via diagonal transmission </w:t>
      </w:r>
      <w:r w:rsidR="00C736F1">
        <w:rPr>
          <w:rFonts w:hint="eastAsia"/>
          <w:lang w:eastAsia="ko-KR"/>
        </w:rPr>
        <w:t xml:space="preserve">based on advanced receivers [2], </w:t>
      </w:r>
      <w:r w:rsidR="00476832">
        <w:rPr>
          <w:rFonts w:hint="eastAsia"/>
          <w:lang w:eastAsia="ko-KR"/>
        </w:rPr>
        <w:t>which is</w:t>
      </w:r>
      <w:r w:rsidR="0041236A">
        <w:rPr>
          <w:rFonts w:hint="eastAsia"/>
          <w:lang w:eastAsia="ko-KR"/>
        </w:rPr>
        <w:t xml:space="preserve"> related to the agreement</w:t>
      </w:r>
      <w:r w:rsidR="00C736F1">
        <w:rPr>
          <w:rFonts w:hint="eastAsia"/>
          <w:lang w:eastAsia="ko-KR"/>
        </w:rPr>
        <w:t>s</w:t>
      </w:r>
      <w:r w:rsidR="0041236A">
        <w:rPr>
          <w:rFonts w:hint="eastAsia"/>
          <w:lang w:eastAsia="ko-KR"/>
        </w:rPr>
        <w:t>.</w:t>
      </w:r>
    </w:p>
    <w:p w14:paraId="5D393983" w14:textId="77777777" w:rsidR="009D32BE" w:rsidRPr="00D70BA9" w:rsidRDefault="009D32BE" w:rsidP="00FE7085">
      <w:pPr>
        <w:spacing w:before="60" w:after="60" w:line="288" w:lineRule="auto"/>
        <w:ind w:firstLineChars="200" w:firstLine="400"/>
        <w:jc w:val="both"/>
        <w:rPr>
          <w:lang w:eastAsia="ko-KR"/>
        </w:rPr>
      </w:pPr>
    </w:p>
    <w:p w14:paraId="77603C90" w14:textId="77777777" w:rsidR="00191499" w:rsidRPr="00C71E26" w:rsidRDefault="00D70BA9" w:rsidP="00191499">
      <w:pPr>
        <w:pStyle w:val="1"/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after="180" w:line="240" w:lineRule="auto"/>
        <w:ind w:left="432" w:hanging="432"/>
        <w:jc w:val="both"/>
        <w:textAlignment w:val="auto"/>
        <w:rPr>
          <w:rFonts w:cs="Arial"/>
          <w:szCs w:val="20"/>
          <w:lang w:val="en-US"/>
        </w:rPr>
      </w:pPr>
      <w:r>
        <w:rPr>
          <w:rFonts w:cs="Arial" w:hint="eastAsia"/>
        </w:rPr>
        <w:t xml:space="preserve">TP </w:t>
      </w:r>
      <w:r w:rsidR="003E04FF">
        <w:rPr>
          <w:rFonts w:cs="Arial" w:hint="eastAsia"/>
        </w:rPr>
        <w:t>t</w:t>
      </w:r>
      <w:r>
        <w:rPr>
          <w:rFonts w:cs="Arial" w:hint="eastAsia"/>
        </w:rPr>
        <w:t xml:space="preserve">ransmission </w:t>
      </w:r>
      <w:r w:rsidR="003E04FF">
        <w:rPr>
          <w:rFonts w:cs="Arial" w:hint="eastAsia"/>
        </w:rPr>
        <w:t>c</w:t>
      </w:r>
      <w:r>
        <w:rPr>
          <w:rFonts w:cs="Arial" w:hint="eastAsia"/>
        </w:rPr>
        <w:t xml:space="preserve">hain for </w:t>
      </w:r>
      <w:r w:rsidR="003E04FF">
        <w:rPr>
          <w:rFonts w:cs="Arial" w:hint="eastAsia"/>
        </w:rPr>
        <w:t>coordinated interference cancellation</w:t>
      </w:r>
    </w:p>
    <w:p w14:paraId="420068AF" w14:textId="5073D88B" w:rsidR="00C926A3" w:rsidRDefault="00251D4A" w:rsidP="00C926A3">
      <w:pPr>
        <w:spacing w:before="60" w:after="60" w:line="288" w:lineRule="auto"/>
        <w:ind w:firstLineChars="200" w:firstLine="400"/>
        <w:jc w:val="both"/>
        <w:rPr>
          <w:lang w:eastAsia="ko-KR"/>
        </w:rPr>
      </w:pPr>
      <w:r>
        <w:rPr>
          <w:rFonts w:hint="eastAsia"/>
          <w:lang w:eastAsia="ko-KR"/>
        </w:rPr>
        <w:t>T</w:t>
      </w:r>
      <w:r w:rsidR="003E04FF">
        <w:rPr>
          <w:rFonts w:hint="eastAsia"/>
          <w:lang w:eastAsia="ko-KR"/>
        </w:rPr>
        <w:t xml:space="preserve">wo </w:t>
      </w:r>
      <w:r w:rsidR="00B0198E">
        <w:rPr>
          <w:rFonts w:hint="eastAsia"/>
          <w:lang w:eastAsia="ko-KR"/>
        </w:rPr>
        <w:t xml:space="preserve">transmission </w:t>
      </w:r>
      <w:r w:rsidR="003E04FF">
        <w:rPr>
          <w:rFonts w:hint="eastAsia"/>
          <w:lang w:eastAsia="ko-KR"/>
        </w:rPr>
        <w:t>modes on the TP side</w:t>
      </w:r>
      <w:r>
        <w:rPr>
          <w:rFonts w:hint="eastAsia"/>
          <w:lang w:eastAsia="ko-KR"/>
        </w:rPr>
        <w:t xml:space="preserve"> can be considered</w:t>
      </w:r>
      <w:r w:rsidR="003E04FF">
        <w:rPr>
          <w:rFonts w:hint="eastAsia"/>
          <w:lang w:eastAsia="ko-KR"/>
        </w:rPr>
        <w:t xml:space="preserve"> for coordinated interference cancellation</w:t>
      </w:r>
      <w:r w:rsidR="008630DD">
        <w:rPr>
          <w:rFonts w:hint="eastAsia"/>
          <w:lang w:eastAsia="ko-KR"/>
        </w:rPr>
        <w:t xml:space="preserve"> via diagonal transmission</w:t>
      </w:r>
      <w:r w:rsidR="003E04FF">
        <w:rPr>
          <w:rFonts w:hint="eastAsia"/>
          <w:lang w:eastAsia="ko-KR"/>
        </w:rPr>
        <w:t>: transmit diversity and spatial multiplexing modes</w:t>
      </w:r>
      <w:r w:rsidR="00C926A3" w:rsidRPr="009D32BE">
        <w:rPr>
          <w:lang w:eastAsia="ko-KR"/>
        </w:rPr>
        <w:t>.</w:t>
      </w:r>
      <w:r w:rsidR="003E04FF">
        <w:rPr>
          <w:rFonts w:hint="eastAsia"/>
          <w:lang w:eastAsia="ko-KR"/>
        </w:rPr>
        <w:t xml:space="preserve"> </w:t>
      </w:r>
    </w:p>
    <w:p w14:paraId="24BCCB88" w14:textId="77777777" w:rsidR="00692653" w:rsidRDefault="00692653" w:rsidP="00C926A3">
      <w:pPr>
        <w:spacing w:before="60" w:after="60" w:line="288" w:lineRule="auto"/>
        <w:ind w:firstLineChars="200" w:firstLine="400"/>
        <w:jc w:val="both"/>
        <w:rPr>
          <w:lang w:eastAsia="ko-KR"/>
        </w:rPr>
      </w:pPr>
    </w:p>
    <w:p w14:paraId="79D8DE98" w14:textId="77777777" w:rsidR="003E04FF" w:rsidRDefault="003E04FF" w:rsidP="003E04FF">
      <w:pPr>
        <w:pStyle w:val="2"/>
        <w:numPr>
          <w:ilvl w:val="0"/>
          <w:numId w:val="0"/>
        </w:numPr>
      </w:pPr>
      <w:r>
        <w:rPr>
          <w:rFonts w:hint="eastAsia"/>
        </w:rPr>
        <w:t xml:space="preserve">2.1 </w:t>
      </w:r>
      <w:r w:rsidRPr="003E04FF">
        <w:t>Transmit diversity mode</w:t>
      </w:r>
    </w:p>
    <w:p w14:paraId="0FE06448" w14:textId="77777777" w:rsidR="0069566F" w:rsidRDefault="00672201" w:rsidP="00672201">
      <w:pPr>
        <w:spacing w:before="60" w:after="60" w:line="288" w:lineRule="auto"/>
        <w:ind w:firstLineChars="200" w:firstLine="400"/>
        <w:jc w:val="both"/>
        <w:rPr>
          <w:lang w:eastAsia="ko-KR"/>
        </w:rPr>
      </w:pPr>
      <w:r>
        <w:rPr>
          <w:rFonts w:hint="eastAsia"/>
          <w:lang w:eastAsia="ko-KR"/>
        </w:rPr>
        <w:t xml:space="preserve">In coordinated interference cancellation via diagonal transmission, a </w:t>
      </w:r>
      <w:r w:rsidR="00696575">
        <w:rPr>
          <w:rFonts w:hint="eastAsia"/>
          <w:lang w:eastAsia="ko-KR"/>
        </w:rPr>
        <w:t xml:space="preserve">single communication block consists of </w:t>
      </w:r>
      <w:r w:rsidR="00696575" w:rsidRPr="00696575">
        <w:rPr>
          <w:rFonts w:hint="eastAsia"/>
          <w:i/>
          <w:lang w:eastAsia="ko-KR"/>
        </w:rPr>
        <w:t>b</w:t>
      </w:r>
      <w:r w:rsidR="00696575">
        <w:rPr>
          <w:rFonts w:hint="eastAsia"/>
          <w:lang w:eastAsia="ko-KR"/>
        </w:rPr>
        <w:t xml:space="preserve"> </w:t>
      </w:r>
      <w:proofErr w:type="spellStart"/>
      <w:r w:rsidR="00696575">
        <w:rPr>
          <w:rFonts w:hint="eastAsia"/>
          <w:lang w:eastAsia="ko-KR"/>
        </w:rPr>
        <w:t>subblocks</w:t>
      </w:r>
      <w:proofErr w:type="spellEnd"/>
      <w:r w:rsidR="00696575">
        <w:rPr>
          <w:rFonts w:hint="eastAsia"/>
          <w:lang w:eastAsia="ko-KR"/>
        </w:rPr>
        <w:t xml:space="preserve">, each consisting of </w:t>
      </w:r>
      <w:r w:rsidR="00696575" w:rsidRPr="00696575">
        <w:rPr>
          <w:rFonts w:hint="eastAsia"/>
          <w:i/>
          <w:lang w:eastAsia="ko-KR"/>
        </w:rPr>
        <w:t>n</w:t>
      </w:r>
      <w:r w:rsidR="00375D11">
        <w:rPr>
          <w:rFonts w:hint="eastAsia"/>
          <w:lang w:eastAsia="ko-KR"/>
        </w:rPr>
        <w:t xml:space="preserve"> transmitted symbols, </w:t>
      </w:r>
      <w:r w:rsidR="00375D11">
        <w:rPr>
          <w:rFonts w:hint="eastAsia"/>
        </w:rPr>
        <w:t xml:space="preserve">where a </w:t>
      </w:r>
      <w:proofErr w:type="spellStart"/>
      <w:r w:rsidR="00375D11">
        <w:rPr>
          <w:rFonts w:hint="eastAsia"/>
          <w:lang w:eastAsia="ko-KR"/>
        </w:rPr>
        <w:t>sub</w:t>
      </w:r>
      <w:r w:rsidR="00375D11">
        <w:rPr>
          <w:rFonts w:hint="eastAsia"/>
        </w:rPr>
        <w:t>block</w:t>
      </w:r>
      <w:proofErr w:type="spellEnd"/>
      <w:r w:rsidR="00375D11">
        <w:rPr>
          <w:rFonts w:hint="eastAsia"/>
        </w:rPr>
        <w:t xml:space="preserve"> is defined as resource resulted from </w:t>
      </w:r>
      <w:r w:rsidR="00375D11">
        <w:rPr>
          <w:rFonts w:hint="eastAsia"/>
        </w:rPr>
        <w:lastRenderedPageBreak/>
        <w:t>dividing whole allocated frequency-time resource by a certain number</w:t>
      </w:r>
      <w:r w:rsidR="00375D11">
        <w:rPr>
          <w:rFonts w:hint="eastAsia"/>
          <w:lang w:eastAsia="ko-KR"/>
        </w:rPr>
        <w:t xml:space="preserve">, say </w:t>
      </w:r>
      <w:r w:rsidR="00375D11" w:rsidRPr="00375D11">
        <w:rPr>
          <w:rFonts w:hint="eastAsia"/>
          <w:i/>
          <w:lang w:eastAsia="ko-KR"/>
        </w:rPr>
        <w:t>b</w:t>
      </w:r>
      <w:r w:rsidR="00375D11">
        <w:rPr>
          <w:rFonts w:hint="eastAsia"/>
          <w:lang w:eastAsia="ko-KR"/>
        </w:rPr>
        <w:t xml:space="preserve"> here.</w:t>
      </w:r>
      <w:r w:rsidR="00080CC2">
        <w:rPr>
          <w:rFonts w:hint="eastAsia"/>
          <w:lang w:eastAsia="ko-KR"/>
        </w:rPr>
        <w:t xml:space="preserve"> </w:t>
      </w:r>
      <w:r w:rsidR="00021A59">
        <w:rPr>
          <w:rFonts w:hint="eastAsia"/>
          <w:lang w:eastAsia="ko-KR"/>
        </w:rPr>
        <w:t xml:space="preserve">Each code block (CB) is transmitted over two </w:t>
      </w:r>
      <w:proofErr w:type="spellStart"/>
      <w:r w:rsidR="00021A59">
        <w:rPr>
          <w:rFonts w:hint="eastAsia"/>
          <w:lang w:eastAsia="ko-KR"/>
        </w:rPr>
        <w:t>subblocks</w:t>
      </w:r>
      <w:proofErr w:type="spellEnd"/>
      <w:r w:rsidR="00021A59">
        <w:rPr>
          <w:rFonts w:hint="eastAsia"/>
          <w:lang w:eastAsia="ko-KR"/>
        </w:rPr>
        <w:t xml:space="preserve"> and two levels, as illustrated in Fig. 1. To be concrete, we assume that a 16-QAM</w:t>
      </w:r>
      <w:r w:rsidR="00F37F02">
        <w:rPr>
          <w:rFonts w:hint="eastAsia"/>
          <w:lang w:eastAsia="ko-KR"/>
        </w:rPr>
        <w:t xml:space="preserve"> (or 4-QAM)</w:t>
      </w:r>
      <w:r w:rsidR="00021A59">
        <w:rPr>
          <w:rFonts w:hint="eastAsia"/>
          <w:lang w:eastAsia="ko-KR"/>
        </w:rPr>
        <w:t xml:space="preserve"> signal is transmitted, represented as the outputs of modulation mapper with the input of two levels</w:t>
      </w:r>
      <w:r w:rsidR="00A12DA9">
        <w:rPr>
          <w:rFonts w:hint="eastAsia"/>
          <w:lang w:eastAsia="ko-KR"/>
        </w:rPr>
        <w:t xml:space="preserve"> </w:t>
      </w:r>
      <w:r w:rsidR="00A12DA9">
        <w:rPr>
          <w:lang w:eastAsia="ko-KR"/>
        </w:rPr>
        <w:t>–</w:t>
      </w:r>
      <w:r w:rsidR="00A12DA9">
        <w:rPr>
          <w:rFonts w:hint="eastAsia"/>
          <w:lang w:eastAsia="ko-KR"/>
        </w:rPr>
        <w:t xml:space="preserve"> one level corresponds to </w:t>
      </w:r>
      <w:r w:rsidR="00C45051">
        <w:rPr>
          <w:rFonts w:hint="eastAsia"/>
          <w:lang w:eastAsia="ko-KR"/>
        </w:rPr>
        <w:t xml:space="preserve">two </w:t>
      </w:r>
      <w:r w:rsidR="00A12DA9">
        <w:rPr>
          <w:rFonts w:hint="eastAsia"/>
          <w:lang w:eastAsia="ko-KR"/>
        </w:rPr>
        <w:t>most significant bits</w:t>
      </w:r>
      <w:r w:rsidR="00C45051">
        <w:rPr>
          <w:rFonts w:hint="eastAsia"/>
          <w:lang w:eastAsia="ko-KR"/>
        </w:rPr>
        <w:t xml:space="preserve"> (MSBs)</w:t>
      </w:r>
      <w:r w:rsidR="00A12DA9">
        <w:rPr>
          <w:rFonts w:hint="eastAsia"/>
          <w:lang w:eastAsia="ko-KR"/>
        </w:rPr>
        <w:t xml:space="preserve"> and the other level corresponds to </w:t>
      </w:r>
      <w:r w:rsidR="00C45051">
        <w:rPr>
          <w:rFonts w:hint="eastAsia"/>
          <w:lang w:eastAsia="ko-KR"/>
        </w:rPr>
        <w:t xml:space="preserve">two </w:t>
      </w:r>
      <w:r w:rsidR="00A12DA9">
        <w:rPr>
          <w:rFonts w:hint="eastAsia"/>
          <w:lang w:eastAsia="ko-KR"/>
        </w:rPr>
        <w:t>least significant bits</w:t>
      </w:r>
      <w:r w:rsidR="00C45051">
        <w:rPr>
          <w:rFonts w:hint="eastAsia"/>
          <w:lang w:eastAsia="ko-KR"/>
        </w:rPr>
        <w:t xml:space="preserve"> (LSBs)</w:t>
      </w:r>
      <w:r w:rsidR="00021A59">
        <w:rPr>
          <w:rFonts w:hint="eastAsia"/>
          <w:lang w:eastAsia="ko-KR"/>
        </w:rPr>
        <w:t xml:space="preserve">. </w:t>
      </w:r>
    </w:p>
    <w:p w14:paraId="2E73E9C3" w14:textId="77777777" w:rsidR="00E22CE8" w:rsidRDefault="00E22CE8" w:rsidP="00E22CE8">
      <w:pPr>
        <w:spacing w:before="60" w:after="60" w:line="288" w:lineRule="auto"/>
        <w:ind w:firstLineChars="200" w:firstLine="400"/>
        <w:jc w:val="both"/>
        <w:rPr>
          <w:lang w:eastAsia="ko-KR"/>
        </w:rPr>
      </w:pPr>
    </w:p>
    <w:p w14:paraId="2FDB9BE2" w14:textId="77777777" w:rsidR="00E22CE8" w:rsidRDefault="00E22CE8" w:rsidP="00E22CE8">
      <w:pPr>
        <w:spacing w:before="60" w:after="60" w:line="288" w:lineRule="auto"/>
        <w:ind w:firstLineChars="200" w:firstLine="400"/>
        <w:jc w:val="center"/>
        <w:rPr>
          <w:lang w:eastAsia="ko-KR"/>
        </w:rPr>
      </w:pPr>
      <w:r w:rsidRPr="00B23E15">
        <w:rPr>
          <w:rFonts w:hint="eastAsia"/>
          <w:noProof/>
          <w:lang w:val="en-US" w:eastAsia="ko-KR"/>
        </w:rPr>
        <w:drawing>
          <wp:inline distT="0" distB="0" distL="0" distR="0" wp14:anchorId="5E0F809C" wp14:editId="13C5BE8F">
            <wp:extent cx="2524125" cy="2309200"/>
            <wp:effectExtent l="0" t="0" r="0" b="0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6580" cy="23114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F7EFDE" w14:textId="77777777" w:rsidR="00E22CE8" w:rsidRDefault="00E22CE8" w:rsidP="00E22CE8">
      <w:pPr>
        <w:pStyle w:val="maintext"/>
        <w:ind w:firstLine="400"/>
        <w:jc w:val="center"/>
      </w:pPr>
      <w:r>
        <w:rPr>
          <w:rFonts w:hint="eastAsia"/>
        </w:rPr>
        <w:t>Fig. 1. Encoder structure of coordinated interference cancellation via diagonal transmission</w:t>
      </w:r>
    </w:p>
    <w:p w14:paraId="40B9C50E" w14:textId="77777777" w:rsidR="00E22CE8" w:rsidRDefault="00E22CE8" w:rsidP="00672201">
      <w:pPr>
        <w:spacing w:before="60" w:after="60" w:line="288" w:lineRule="auto"/>
        <w:ind w:firstLineChars="200" w:firstLine="400"/>
        <w:jc w:val="both"/>
        <w:rPr>
          <w:lang w:eastAsia="ko-KR"/>
        </w:rPr>
      </w:pPr>
    </w:p>
    <w:p w14:paraId="31C986C6" w14:textId="3667EA8B" w:rsidR="00D35824" w:rsidRDefault="00F47D90" w:rsidP="00672201">
      <w:pPr>
        <w:spacing w:before="60" w:after="60" w:line="288" w:lineRule="auto"/>
        <w:ind w:firstLineChars="200" w:firstLine="400"/>
        <w:jc w:val="both"/>
        <w:rPr>
          <w:lang w:eastAsia="ko-KR"/>
        </w:rPr>
      </w:pPr>
      <w:r>
        <w:rPr>
          <w:rFonts w:hint="eastAsia"/>
          <w:lang w:eastAsia="ko-KR"/>
        </w:rPr>
        <w:t xml:space="preserve">To </w:t>
      </w:r>
      <w:r>
        <w:rPr>
          <w:lang w:eastAsia="ko-KR"/>
        </w:rPr>
        <w:t>communicate</w:t>
      </w:r>
      <w:r>
        <w:rPr>
          <w:rFonts w:hint="eastAsia"/>
          <w:lang w:eastAsia="ko-KR"/>
        </w:rPr>
        <w:t xml:space="preserve"> the CB </w:t>
      </w:r>
      <w:r w:rsidRPr="00F47D90">
        <w:rPr>
          <w:rFonts w:hint="eastAsia"/>
          <w:i/>
          <w:lang w:eastAsia="ko-KR"/>
        </w:rPr>
        <w:t>m</w:t>
      </w:r>
      <w:r w:rsidRPr="00F47D90">
        <w:rPr>
          <w:rFonts w:hint="eastAsia"/>
          <w:lang w:eastAsia="ko-KR"/>
        </w:rPr>
        <w:t>(</w:t>
      </w:r>
      <w:r w:rsidRPr="00F47D90">
        <w:rPr>
          <w:rFonts w:hint="eastAsia"/>
          <w:i/>
          <w:lang w:eastAsia="ko-KR"/>
        </w:rPr>
        <w:t>j</w:t>
      </w:r>
      <w:r w:rsidRPr="00F47D90">
        <w:rPr>
          <w:rFonts w:hint="eastAsia"/>
          <w:lang w:eastAsia="ko-KR"/>
        </w:rPr>
        <w:t>)</w:t>
      </w:r>
      <w:r>
        <w:rPr>
          <w:rFonts w:hint="eastAsia"/>
          <w:lang w:eastAsia="ko-KR"/>
        </w:rPr>
        <w:t xml:space="preserve"> for </w:t>
      </w:r>
      <w:r w:rsidRPr="00F47D90">
        <w:rPr>
          <w:rFonts w:hint="eastAsia"/>
          <w:i/>
          <w:lang w:eastAsia="ko-KR"/>
        </w:rPr>
        <w:t>j</w:t>
      </w:r>
      <w:r>
        <w:rPr>
          <w:rFonts w:hint="eastAsia"/>
          <w:lang w:eastAsia="ko-KR"/>
        </w:rPr>
        <w:t>=</w:t>
      </w:r>
      <w:r w:rsidRPr="00F47D90">
        <w:rPr>
          <w:rFonts w:hint="eastAsia"/>
          <w:lang w:eastAsia="ko-KR"/>
        </w:rPr>
        <w:t>1</w:t>
      </w:r>
      <w:r>
        <w:rPr>
          <w:rFonts w:hint="eastAsia"/>
          <w:lang w:eastAsia="ko-KR"/>
        </w:rPr>
        <w:t xml:space="preserve">, </w:t>
      </w:r>
      <w:r w:rsidRPr="00F47D90">
        <w:rPr>
          <w:rFonts w:hint="eastAsia"/>
          <w:lang w:eastAsia="ko-KR"/>
        </w:rPr>
        <w:t>2</w:t>
      </w:r>
      <w:r>
        <w:rPr>
          <w:rFonts w:hint="eastAsia"/>
          <w:lang w:eastAsia="ko-KR"/>
        </w:rPr>
        <w:t xml:space="preserve">, </w:t>
      </w:r>
      <w:r>
        <w:rPr>
          <w:lang w:eastAsia="ko-KR"/>
        </w:rPr>
        <w:t>…</w:t>
      </w:r>
      <w:r>
        <w:rPr>
          <w:rFonts w:hint="eastAsia"/>
          <w:lang w:eastAsia="ko-KR"/>
        </w:rPr>
        <w:t xml:space="preserve">, </w:t>
      </w:r>
      <w:r w:rsidRPr="00F47D90">
        <w:rPr>
          <w:rFonts w:hint="eastAsia"/>
          <w:i/>
          <w:lang w:eastAsia="ko-KR"/>
        </w:rPr>
        <w:t>b</w:t>
      </w:r>
      <w:r>
        <w:rPr>
          <w:rFonts w:hint="eastAsia"/>
          <w:lang w:eastAsia="ko-KR"/>
        </w:rPr>
        <w:t>-</w:t>
      </w:r>
      <w:r w:rsidRPr="00F47D90">
        <w:rPr>
          <w:rFonts w:hint="eastAsia"/>
          <w:lang w:eastAsia="ko-KR"/>
        </w:rPr>
        <w:t>1</w:t>
      </w:r>
      <w:r>
        <w:rPr>
          <w:rFonts w:hint="eastAsia"/>
          <w:lang w:eastAsia="ko-KR"/>
        </w:rPr>
        <w:t xml:space="preserve">, the channel encoder </w:t>
      </w:r>
      <w:r w:rsidR="001C7540">
        <w:rPr>
          <w:rFonts w:hint="eastAsia"/>
          <w:lang w:eastAsia="ko-KR"/>
        </w:rPr>
        <w:t>uses a binary channel code of length 4</w:t>
      </w:r>
      <w:r w:rsidR="001C7540" w:rsidRPr="00F37F02">
        <w:rPr>
          <w:rFonts w:hint="eastAsia"/>
          <w:i/>
          <w:lang w:eastAsia="ko-KR"/>
        </w:rPr>
        <w:t>n</w:t>
      </w:r>
      <w:r w:rsidR="00F37F02">
        <w:rPr>
          <w:rFonts w:hint="eastAsia"/>
          <w:lang w:eastAsia="ko-KR"/>
        </w:rPr>
        <w:t xml:space="preserve"> (or 2</w:t>
      </w:r>
      <w:r w:rsidR="00F37F02" w:rsidRPr="00F37F02">
        <w:rPr>
          <w:rFonts w:hint="eastAsia"/>
          <w:i/>
          <w:lang w:eastAsia="ko-KR"/>
        </w:rPr>
        <w:t>n</w:t>
      </w:r>
      <w:r w:rsidR="00F37F02">
        <w:rPr>
          <w:rFonts w:hint="eastAsia"/>
          <w:lang w:eastAsia="ko-KR"/>
        </w:rPr>
        <w:t>)</w:t>
      </w:r>
      <w:r w:rsidR="001C7540">
        <w:rPr>
          <w:rFonts w:hint="eastAsia"/>
          <w:lang w:eastAsia="ko-KR"/>
        </w:rPr>
        <w:t xml:space="preserve"> bits</w:t>
      </w:r>
      <w:r w:rsidR="006E3038">
        <w:rPr>
          <w:rFonts w:hint="eastAsia"/>
          <w:lang w:eastAsia="ko-KR"/>
        </w:rPr>
        <w:t xml:space="preserve"> </w:t>
      </w:r>
      <w:r w:rsidR="001C7540">
        <w:rPr>
          <w:rFonts w:hint="eastAsia"/>
          <w:lang w:eastAsia="ko-KR"/>
        </w:rPr>
        <w:t xml:space="preserve">to form a </w:t>
      </w:r>
      <w:proofErr w:type="spellStart"/>
      <w:r w:rsidR="001C7540">
        <w:rPr>
          <w:rFonts w:hint="eastAsia"/>
          <w:lang w:eastAsia="ko-KR"/>
        </w:rPr>
        <w:t>codeword</w:t>
      </w:r>
      <w:proofErr w:type="spellEnd"/>
      <w:r w:rsidR="001C7540">
        <w:rPr>
          <w:rFonts w:hint="eastAsia"/>
          <w:lang w:eastAsia="ko-KR"/>
        </w:rPr>
        <w:t xml:space="preserve"> and its scrambled and/or interleaved version </w:t>
      </w:r>
      <w:r w:rsidR="001C7540" w:rsidRPr="001C7540">
        <w:rPr>
          <w:rFonts w:hint="eastAsia"/>
          <w:i/>
          <w:lang w:eastAsia="ko-KR"/>
        </w:rPr>
        <w:t>c</w:t>
      </w:r>
      <w:r w:rsidR="001C7540">
        <w:rPr>
          <w:rFonts w:hint="eastAsia"/>
          <w:lang w:eastAsia="ko-KR"/>
        </w:rPr>
        <w:t>(</w:t>
      </w:r>
      <w:r w:rsidR="001C7540" w:rsidRPr="001C7540">
        <w:rPr>
          <w:rFonts w:hint="eastAsia"/>
          <w:i/>
          <w:lang w:eastAsia="ko-KR"/>
        </w:rPr>
        <w:t>j</w:t>
      </w:r>
      <w:r w:rsidR="001C7540">
        <w:rPr>
          <w:rFonts w:hint="eastAsia"/>
          <w:lang w:eastAsia="ko-KR"/>
        </w:rPr>
        <w:t xml:space="preserve">). </w:t>
      </w:r>
      <w:r w:rsidR="004727AA">
        <w:rPr>
          <w:rFonts w:hint="eastAsia"/>
          <w:lang w:eastAsia="ko-KR"/>
        </w:rPr>
        <w:t xml:space="preserve">For transmission in </w:t>
      </w:r>
      <w:proofErr w:type="spellStart"/>
      <w:r w:rsidR="004727AA">
        <w:rPr>
          <w:rFonts w:hint="eastAsia"/>
          <w:lang w:eastAsia="ko-KR"/>
        </w:rPr>
        <w:t>subblock</w:t>
      </w:r>
      <w:proofErr w:type="spellEnd"/>
      <w:r w:rsidR="004727AA">
        <w:rPr>
          <w:rFonts w:hint="eastAsia"/>
          <w:lang w:eastAsia="ko-KR"/>
        </w:rPr>
        <w:t xml:space="preserve"> </w:t>
      </w:r>
      <w:r w:rsidR="004727AA" w:rsidRPr="004727AA">
        <w:rPr>
          <w:rFonts w:hint="eastAsia"/>
          <w:i/>
          <w:lang w:eastAsia="ko-KR"/>
        </w:rPr>
        <w:t>j</w:t>
      </w:r>
      <w:r w:rsidR="004727AA">
        <w:rPr>
          <w:rFonts w:hint="eastAsia"/>
          <w:lang w:eastAsia="ko-KR"/>
        </w:rPr>
        <w:t xml:space="preserve">, the second half of the previous </w:t>
      </w:r>
      <w:proofErr w:type="spellStart"/>
      <w:r w:rsidR="004727AA">
        <w:rPr>
          <w:rFonts w:hint="eastAsia"/>
          <w:lang w:eastAsia="ko-KR"/>
        </w:rPr>
        <w:t>codeword</w:t>
      </w:r>
      <w:proofErr w:type="spellEnd"/>
      <w:r w:rsidR="004727AA">
        <w:rPr>
          <w:rFonts w:hint="eastAsia"/>
          <w:lang w:eastAsia="ko-KR"/>
        </w:rPr>
        <w:t xml:space="preserve"> </w:t>
      </w:r>
      <w:r w:rsidR="004727AA" w:rsidRPr="004727AA">
        <w:rPr>
          <w:rFonts w:hint="eastAsia"/>
          <w:i/>
          <w:lang w:eastAsia="ko-KR"/>
        </w:rPr>
        <w:t>c</w:t>
      </w:r>
      <w:r w:rsidR="004727AA">
        <w:rPr>
          <w:rFonts w:hint="eastAsia"/>
          <w:lang w:eastAsia="ko-KR"/>
        </w:rPr>
        <w:t>(</w:t>
      </w:r>
      <w:r w:rsidR="004727AA" w:rsidRPr="004727AA">
        <w:rPr>
          <w:rFonts w:hint="eastAsia"/>
          <w:i/>
          <w:lang w:eastAsia="ko-KR"/>
        </w:rPr>
        <w:t>j</w:t>
      </w:r>
      <w:r w:rsidR="004727AA">
        <w:rPr>
          <w:rFonts w:hint="eastAsia"/>
          <w:lang w:eastAsia="ko-KR"/>
        </w:rPr>
        <w:t xml:space="preserve">-1) </w:t>
      </w:r>
      <w:r w:rsidR="007D4F02">
        <w:rPr>
          <w:rFonts w:hint="eastAsia"/>
          <w:lang w:eastAsia="ko-KR"/>
        </w:rPr>
        <w:t xml:space="preserve">is mapped to one level, while the first half of the current </w:t>
      </w:r>
      <w:proofErr w:type="spellStart"/>
      <w:r w:rsidR="007D4F02">
        <w:rPr>
          <w:rFonts w:hint="eastAsia"/>
          <w:lang w:eastAsia="ko-KR"/>
        </w:rPr>
        <w:t>codeword</w:t>
      </w:r>
      <w:proofErr w:type="spellEnd"/>
      <w:r w:rsidR="007D4F02">
        <w:rPr>
          <w:rFonts w:hint="eastAsia"/>
          <w:lang w:eastAsia="ko-KR"/>
        </w:rPr>
        <w:t xml:space="preserve"> </w:t>
      </w:r>
      <w:r w:rsidR="007D4F02" w:rsidRPr="007D4F02">
        <w:rPr>
          <w:rFonts w:hint="eastAsia"/>
          <w:i/>
          <w:lang w:eastAsia="ko-KR"/>
        </w:rPr>
        <w:t>c</w:t>
      </w:r>
      <w:r w:rsidR="007D4F02">
        <w:rPr>
          <w:rFonts w:hint="eastAsia"/>
          <w:lang w:eastAsia="ko-KR"/>
        </w:rPr>
        <w:t>(</w:t>
      </w:r>
      <w:r w:rsidR="007D4F02" w:rsidRPr="007D4F02">
        <w:rPr>
          <w:rFonts w:hint="eastAsia"/>
          <w:i/>
          <w:lang w:eastAsia="ko-KR"/>
        </w:rPr>
        <w:t>j</w:t>
      </w:r>
      <w:r w:rsidR="007D4F02">
        <w:rPr>
          <w:rFonts w:hint="eastAsia"/>
          <w:lang w:eastAsia="ko-KR"/>
        </w:rPr>
        <w:t>) is mapped to the other level.</w:t>
      </w:r>
      <w:r w:rsidR="0069566F">
        <w:rPr>
          <w:rFonts w:hint="eastAsia"/>
          <w:lang w:eastAsia="ko-KR"/>
        </w:rPr>
        <w:t xml:space="preserve"> The two levels are fed into the modulation mapper. </w:t>
      </w:r>
    </w:p>
    <w:p w14:paraId="1B4427DC" w14:textId="77777777" w:rsidR="0069566F" w:rsidRDefault="0069566F" w:rsidP="00672201">
      <w:pPr>
        <w:spacing w:before="60" w:after="60" w:line="288" w:lineRule="auto"/>
        <w:ind w:firstLineChars="200" w:firstLine="400"/>
        <w:jc w:val="both"/>
        <w:rPr>
          <w:lang w:eastAsia="ko-KR"/>
        </w:rPr>
      </w:pPr>
      <w:r>
        <w:rPr>
          <w:rFonts w:hint="eastAsia"/>
          <w:lang w:eastAsia="ko-KR"/>
        </w:rPr>
        <w:t xml:space="preserve">The modulation mapper takes </w:t>
      </w:r>
      <w:r w:rsidR="00C45051">
        <w:rPr>
          <w:rFonts w:hint="eastAsia"/>
          <w:lang w:eastAsia="ko-KR"/>
        </w:rPr>
        <w:t>two</w:t>
      </w:r>
      <w:r w:rsidR="005434B2">
        <w:rPr>
          <w:rFonts w:hint="eastAsia"/>
          <w:lang w:eastAsia="ko-KR"/>
        </w:rPr>
        <w:t xml:space="preserve"> (or one)</w:t>
      </w:r>
      <w:r w:rsidR="00C45051">
        <w:rPr>
          <w:rFonts w:hint="eastAsia"/>
          <w:lang w:eastAsia="ko-KR"/>
        </w:rPr>
        <w:t xml:space="preserve"> bit</w:t>
      </w:r>
      <w:r w:rsidR="005434B2">
        <w:rPr>
          <w:rFonts w:hint="eastAsia"/>
          <w:lang w:eastAsia="ko-KR"/>
        </w:rPr>
        <w:t>(</w:t>
      </w:r>
      <w:r w:rsidR="00C45051">
        <w:rPr>
          <w:rFonts w:hint="eastAsia"/>
          <w:lang w:eastAsia="ko-KR"/>
        </w:rPr>
        <w:t>s</w:t>
      </w:r>
      <w:r w:rsidR="005434B2">
        <w:rPr>
          <w:rFonts w:hint="eastAsia"/>
          <w:lang w:eastAsia="ko-KR"/>
        </w:rPr>
        <w:t>)</w:t>
      </w:r>
      <w:r w:rsidR="00C45051">
        <w:rPr>
          <w:rFonts w:hint="eastAsia"/>
          <w:lang w:eastAsia="ko-KR"/>
        </w:rPr>
        <w:t xml:space="preserve"> from one level as MSBs and two</w:t>
      </w:r>
      <w:r w:rsidR="005434B2">
        <w:rPr>
          <w:rFonts w:hint="eastAsia"/>
          <w:lang w:eastAsia="ko-KR"/>
        </w:rPr>
        <w:t xml:space="preserve"> (or one)</w:t>
      </w:r>
      <w:r w:rsidR="00C45051">
        <w:rPr>
          <w:rFonts w:hint="eastAsia"/>
          <w:lang w:eastAsia="ko-KR"/>
        </w:rPr>
        <w:t xml:space="preserve"> bit</w:t>
      </w:r>
      <w:r w:rsidR="005434B2">
        <w:rPr>
          <w:rFonts w:hint="eastAsia"/>
          <w:lang w:eastAsia="ko-KR"/>
        </w:rPr>
        <w:t>(</w:t>
      </w:r>
      <w:r w:rsidR="00C45051">
        <w:rPr>
          <w:rFonts w:hint="eastAsia"/>
          <w:lang w:eastAsia="ko-KR"/>
        </w:rPr>
        <w:t>s</w:t>
      </w:r>
      <w:r w:rsidR="005434B2">
        <w:rPr>
          <w:rFonts w:hint="eastAsia"/>
          <w:lang w:eastAsia="ko-KR"/>
        </w:rPr>
        <w:t>)</w:t>
      </w:r>
      <w:r w:rsidR="00C45051">
        <w:rPr>
          <w:rFonts w:hint="eastAsia"/>
          <w:lang w:eastAsia="ko-KR"/>
        </w:rPr>
        <w:t xml:space="preserve"> from the other level as LSBs to form an input to the layer mapper.</w:t>
      </w:r>
      <w:r w:rsidR="00A04EAD">
        <w:rPr>
          <w:rFonts w:hint="eastAsia"/>
          <w:lang w:eastAsia="ko-KR"/>
        </w:rPr>
        <w:t xml:space="preserve"> </w:t>
      </w:r>
      <w:r w:rsidR="005434B2">
        <w:rPr>
          <w:lang w:eastAsia="ko-KR"/>
        </w:rPr>
        <w:t>A</w:t>
      </w:r>
      <w:r w:rsidR="005434B2">
        <w:rPr>
          <w:rFonts w:hint="eastAsia"/>
          <w:lang w:eastAsia="ko-KR"/>
        </w:rPr>
        <w:t xml:space="preserve"> similar procedure can </w:t>
      </w:r>
      <w:r w:rsidR="00E22CE8">
        <w:rPr>
          <w:rFonts w:hint="eastAsia"/>
          <w:lang w:eastAsia="ko-KR"/>
        </w:rPr>
        <w:t xml:space="preserve">be </w:t>
      </w:r>
      <w:r w:rsidR="005434B2">
        <w:rPr>
          <w:rFonts w:hint="eastAsia"/>
          <w:lang w:eastAsia="ko-KR"/>
        </w:rPr>
        <w:t xml:space="preserve">readily adapted to higher-order QAM symbols. </w:t>
      </w:r>
      <w:r w:rsidR="00375D11">
        <w:rPr>
          <w:rFonts w:hint="eastAsia"/>
          <w:lang w:eastAsia="ko-KR"/>
        </w:rPr>
        <w:t>Overall, (</w:t>
      </w:r>
      <w:r w:rsidR="00375D11" w:rsidRPr="00375D11">
        <w:rPr>
          <w:rFonts w:hint="eastAsia"/>
          <w:i/>
          <w:lang w:eastAsia="ko-KR"/>
        </w:rPr>
        <w:t>b</w:t>
      </w:r>
      <w:r w:rsidR="00375D11">
        <w:rPr>
          <w:rFonts w:hint="eastAsia"/>
          <w:lang w:eastAsia="ko-KR"/>
        </w:rPr>
        <w:t xml:space="preserve">-1) CBs are transmitted over </w:t>
      </w:r>
      <w:r w:rsidR="00375D11" w:rsidRPr="00375D11">
        <w:rPr>
          <w:rFonts w:hint="eastAsia"/>
          <w:i/>
          <w:lang w:eastAsia="ko-KR"/>
        </w:rPr>
        <w:t>b</w:t>
      </w:r>
      <w:r w:rsidR="00375D11">
        <w:rPr>
          <w:rFonts w:hint="eastAsia"/>
          <w:lang w:eastAsia="ko-KR"/>
        </w:rPr>
        <w:t xml:space="preserve"> </w:t>
      </w:r>
      <w:proofErr w:type="spellStart"/>
      <w:r w:rsidR="00375D11">
        <w:rPr>
          <w:rFonts w:hint="eastAsia"/>
          <w:lang w:eastAsia="ko-KR"/>
        </w:rPr>
        <w:t>subblocks</w:t>
      </w:r>
      <w:proofErr w:type="spellEnd"/>
      <w:r w:rsidR="000705D5">
        <w:rPr>
          <w:rFonts w:hint="eastAsia"/>
          <w:lang w:eastAsia="ko-KR"/>
        </w:rPr>
        <w:t xml:space="preserve"> with one level missing during the initial and</w:t>
      </w:r>
      <w:r w:rsidR="00706FC9">
        <w:rPr>
          <w:rFonts w:hint="eastAsia"/>
          <w:lang w:eastAsia="ko-KR"/>
        </w:rPr>
        <w:t>/or</w:t>
      </w:r>
      <w:r w:rsidR="000705D5">
        <w:rPr>
          <w:rFonts w:hint="eastAsia"/>
          <w:lang w:eastAsia="ko-KR"/>
        </w:rPr>
        <w:t xml:space="preserve"> final </w:t>
      </w:r>
      <w:proofErr w:type="spellStart"/>
      <w:r w:rsidR="000705D5">
        <w:rPr>
          <w:rFonts w:hint="eastAsia"/>
          <w:lang w:eastAsia="ko-KR"/>
        </w:rPr>
        <w:t>subblock</w:t>
      </w:r>
      <w:proofErr w:type="spellEnd"/>
      <w:r w:rsidR="00706FC9">
        <w:rPr>
          <w:rFonts w:hint="eastAsia"/>
          <w:lang w:eastAsia="ko-KR"/>
        </w:rPr>
        <w:t>(</w:t>
      </w:r>
      <w:r w:rsidR="000705D5">
        <w:rPr>
          <w:rFonts w:hint="eastAsia"/>
          <w:lang w:eastAsia="ko-KR"/>
        </w:rPr>
        <w:t>s</w:t>
      </w:r>
      <w:r w:rsidR="00706FC9">
        <w:rPr>
          <w:rFonts w:hint="eastAsia"/>
          <w:lang w:eastAsia="ko-KR"/>
        </w:rPr>
        <w:t>)</w:t>
      </w:r>
      <w:r w:rsidR="000705D5">
        <w:rPr>
          <w:rFonts w:hint="eastAsia"/>
          <w:lang w:eastAsia="ko-KR"/>
        </w:rPr>
        <w:t xml:space="preserve">, </w:t>
      </w:r>
      <w:r w:rsidR="000705D5">
        <w:rPr>
          <w:lang w:eastAsia="ko-KR"/>
        </w:rPr>
        <w:t>resulting</w:t>
      </w:r>
      <w:r w:rsidR="000705D5">
        <w:rPr>
          <w:rFonts w:hint="eastAsia"/>
          <w:lang w:eastAsia="ko-KR"/>
        </w:rPr>
        <w:t xml:space="preserve"> in a slight rate loss from the actual code rate.</w:t>
      </w:r>
    </w:p>
    <w:p w14:paraId="20B9D2CE" w14:textId="77777777" w:rsidR="001A0BA0" w:rsidRDefault="007B0A0E" w:rsidP="00672201">
      <w:pPr>
        <w:spacing w:before="60" w:after="60" w:line="288" w:lineRule="auto"/>
        <w:ind w:firstLineChars="200" w:firstLine="400"/>
        <w:jc w:val="both"/>
        <w:rPr>
          <w:lang w:eastAsia="ko-KR"/>
        </w:rPr>
      </w:pPr>
      <w:r>
        <w:rPr>
          <w:rFonts w:hint="eastAsia"/>
          <w:lang w:eastAsia="ko-KR"/>
        </w:rPr>
        <w:t>L</w:t>
      </w:r>
      <w:r w:rsidR="007759D2">
        <w:rPr>
          <w:rFonts w:hint="eastAsia"/>
          <w:lang w:eastAsia="ko-KR"/>
        </w:rPr>
        <w:t>ayer mapping and precoding</w:t>
      </w:r>
      <w:r w:rsidR="00C475F0">
        <w:rPr>
          <w:rFonts w:hint="eastAsia"/>
          <w:lang w:eastAsia="ko-KR"/>
        </w:rPr>
        <w:t xml:space="preserve"> for transmit diversity</w:t>
      </w:r>
      <w:r>
        <w:rPr>
          <w:rFonts w:hint="eastAsia"/>
          <w:lang w:eastAsia="ko-KR"/>
        </w:rPr>
        <w:t xml:space="preserve"> specified in 3GPP TS 36.211</w:t>
      </w:r>
      <w:r w:rsidR="00C475F0">
        <w:rPr>
          <w:rFonts w:hint="eastAsia"/>
          <w:lang w:eastAsia="ko-KR"/>
        </w:rPr>
        <w:t xml:space="preserve"> </w:t>
      </w:r>
      <w:r w:rsidR="007759D2">
        <w:rPr>
          <w:rFonts w:hint="eastAsia"/>
          <w:lang w:eastAsia="ko-KR"/>
        </w:rPr>
        <w:t xml:space="preserve">can </w:t>
      </w:r>
      <w:r>
        <w:rPr>
          <w:rFonts w:hint="eastAsia"/>
          <w:lang w:eastAsia="ko-KR"/>
        </w:rPr>
        <w:t xml:space="preserve">also </w:t>
      </w:r>
      <w:r w:rsidR="007759D2">
        <w:rPr>
          <w:rFonts w:hint="eastAsia"/>
          <w:lang w:eastAsia="ko-KR"/>
        </w:rPr>
        <w:t xml:space="preserve">be used </w:t>
      </w:r>
      <w:r>
        <w:rPr>
          <w:rFonts w:hint="eastAsia"/>
          <w:lang w:eastAsia="ko-KR"/>
        </w:rPr>
        <w:t>for coordinated interference cancellation via diagonal transmission</w:t>
      </w:r>
      <w:r w:rsidR="00772CC7">
        <w:rPr>
          <w:rFonts w:hint="eastAsia"/>
          <w:lang w:eastAsia="ko-KR"/>
        </w:rPr>
        <w:t>. Fig. 2 shows the TP transmission chain for coordinated interference cancellation in the transmit diversity mode.</w:t>
      </w:r>
    </w:p>
    <w:p w14:paraId="13D8DEF0" w14:textId="77777777" w:rsidR="001A0BA0" w:rsidRDefault="001A0BA0" w:rsidP="00672201">
      <w:pPr>
        <w:spacing w:before="60" w:after="60" w:line="288" w:lineRule="auto"/>
        <w:ind w:firstLineChars="200" w:firstLine="400"/>
        <w:jc w:val="both"/>
        <w:rPr>
          <w:lang w:eastAsia="ko-KR"/>
        </w:rPr>
      </w:pPr>
    </w:p>
    <w:p w14:paraId="01ED5636" w14:textId="77777777" w:rsidR="001A0BA0" w:rsidRDefault="00096CB7" w:rsidP="001A0BA0">
      <w:pPr>
        <w:spacing w:before="60" w:after="60" w:line="288" w:lineRule="auto"/>
        <w:ind w:firstLineChars="200" w:firstLine="400"/>
        <w:jc w:val="center"/>
        <w:rPr>
          <w:lang w:eastAsia="ko-KR"/>
        </w:rPr>
      </w:pPr>
      <w:r w:rsidRPr="00096CB7">
        <w:rPr>
          <w:rFonts w:hint="eastAsia"/>
          <w:noProof/>
          <w:lang w:val="en-US" w:eastAsia="ko-KR"/>
        </w:rPr>
        <w:drawing>
          <wp:inline distT="0" distB="0" distL="0" distR="0" wp14:anchorId="242C3E48" wp14:editId="505E0AD3">
            <wp:extent cx="5203766" cy="1368000"/>
            <wp:effectExtent l="0" t="0" r="0" b="0"/>
            <wp:docPr id="6" name="그림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3766" cy="136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1111DD" w14:textId="77777777" w:rsidR="001A0BA0" w:rsidRDefault="001A0BA0" w:rsidP="001A0BA0">
      <w:pPr>
        <w:pStyle w:val="maintext"/>
        <w:ind w:firstLine="400"/>
        <w:jc w:val="center"/>
      </w:pPr>
      <w:r>
        <w:rPr>
          <w:rFonts w:hint="eastAsia"/>
        </w:rPr>
        <w:t xml:space="preserve">Fig. 2. </w:t>
      </w:r>
      <w:r w:rsidRPr="001A0BA0">
        <w:t>TP transmission chain for coordinated interference cancellation</w:t>
      </w:r>
      <w:r w:rsidR="00F356BA">
        <w:rPr>
          <w:rFonts w:hint="eastAsia"/>
        </w:rPr>
        <w:t xml:space="preserve"> via diagonal transmission</w:t>
      </w:r>
      <w:r>
        <w:rPr>
          <w:rFonts w:hint="eastAsia"/>
        </w:rPr>
        <w:t xml:space="preserve"> in the transmit diversity mode</w:t>
      </w:r>
    </w:p>
    <w:p w14:paraId="6EE70042" w14:textId="77777777" w:rsidR="0043785B" w:rsidRDefault="0043785B" w:rsidP="00FE7085">
      <w:pPr>
        <w:spacing w:before="60" w:after="60" w:line="288" w:lineRule="auto"/>
        <w:ind w:firstLineChars="200" w:firstLine="400"/>
        <w:jc w:val="both"/>
        <w:rPr>
          <w:rFonts w:cs="바탕"/>
          <w:lang w:eastAsia="ko-KR"/>
        </w:rPr>
      </w:pPr>
    </w:p>
    <w:p w14:paraId="2F01E4EC" w14:textId="77777777" w:rsidR="003E04FF" w:rsidRDefault="003E04FF" w:rsidP="003E04FF">
      <w:pPr>
        <w:pStyle w:val="2"/>
        <w:numPr>
          <w:ilvl w:val="0"/>
          <w:numId w:val="0"/>
        </w:numPr>
      </w:pPr>
      <w:r>
        <w:rPr>
          <w:rFonts w:hint="eastAsia"/>
        </w:rPr>
        <w:lastRenderedPageBreak/>
        <w:t xml:space="preserve">2.2 </w:t>
      </w:r>
      <w:r w:rsidRPr="003E04FF">
        <w:t>Spatial multiplexing mode</w:t>
      </w:r>
    </w:p>
    <w:p w14:paraId="76B7ED26" w14:textId="77777777" w:rsidR="00AD4910" w:rsidRDefault="00916C42" w:rsidP="00AD4910">
      <w:pPr>
        <w:spacing w:before="60" w:after="60" w:line="288" w:lineRule="auto"/>
        <w:ind w:firstLineChars="200" w:firstLine="400"/>
        <w:jc w:val="both"/>
        <w:rPr>
          <w:lang w:eastAsia="ko-KR"/>
        </w:rPr>
      </w:pPr>
      <w:r>
        <w:rPr>
          <w:rFonts w:hint="eastAsia"/>
          <w:lang w:eastAsia="ko-KR"/>
        </w:rPr>
        <w:t>A</w:t>
      </w:r>
      <w:r w:rsidR="00AD4910">
        <w:rPr>
          <w:rFonts w:hint="eastAsia"/>
          <w:lang w:eastAsia="ko-KR"/>
        </w:rPr>
        <w:t xml:space="preserve"> single communication block also consists of </w:t>
      </w:r>
      <w:r w:rsidR="00AD4910" w:rsidRPr="00696575">
        <w:rPr>
          <w:rFonts w:hint="eastAsia"/>
          <w:i/>
          <w:lang w:eastAsia="ko-KR"/>
        </w:rPr>
        <w:t>b</w:t>
      </w:r>
      <w:r w:rsidR="00AD4910">
        <w:rPr>
          <w:rFonts w:hint="eastAsia"/>
          <w:lang w:eastAsia="ko-KR"/>
        </w:rPr>
        <w:t xml:space="preserve"> </w:t>
      </w:r>
      <w:proofErr w:type="spellStart"/>
      <w:r w:rsidR="00AD4910">
        <w:rPr>
          <w:rFonts w:hint="eastAsia"/>
          <w:lang w:eastAsia="ko-KR"/>
        </w:rPr>
        <w:t>subblocks</w:t>
      </w:r>
      <w:proofErr w:type="spellEnd"/>
      <w:r w:rsidR="00AD4910">
        <w:rPr>
          <w:rFonts w:hint="eastAsia"/>
          <w:lang w:eastAsia="ko-KR"/>
        </w:rPr>
        <w:t xml:space="preserve">, each consisting of </w:t>
      </w:r>
      <w:r w:rsidR="00AD4910" w:rsidRPr="00696575">
        <w:rPr>
          <w:rFonts w:hint="eastAsia"/>
          <w:i/>
          <w:lang w:eastAsia="ko-KR"/>
        </w:rPr>
        <w:t>n</w:t>
      </w:r>
      <w:r w:rsidR="00AD4910">
        <w:rPr>
          <w:rFonts w:hint="eastAsia"/>
          <w:lang w:eastAsia="ko-KR"/>
        </w:rPr>
        <w:t xml:space="preserve"> transmitted symbols. </w:t>
      </w:r>
      <w:r w:rsidR="00584CCF">
        <w:rPr>
          <w:rFonts w:hint="eastAsia"/>
          <w:lang w:eastAsia="ko-KR"/>
        </w:rPr>
        <w:t>To be concrete, e</w:t>
      </w:r>
      <w:r w:rsidR="00AD4910">
        <w:rPr>
          <w:rFonts w:hint="eastAsia"/>
          <w:lang w:eastAsia="ko-KR"/>
        </w:rPr>
        <w:t xml:space="preserve">ach CB is transmitted over two </w:t>
      </w:r>
      <w:proofErr w:type="spellStart"/>
      <w:r w:rsidR="00AD4910">
        <w:rPr>
          <w:rFonts w:hint="eastAsia"/>
          <w:lang w:eastAsia="ko-KR"/>
        </w:rPr>
        <w:t>subblocks</w:t>
      </w:r>
      <w:proofErr w:type="spellEnd"/>
      <w:r w:rsidR="00AD4910">
        <w:rPr>
          <w:rFonts w:hint="eastAsia"/>
          <w:lang w:eastAsia="ko-KR"/>
        </w:rPr>
        <w:t xml:space="preserve"> and two levels, as illustrated in Fig. 1</w:t>
      </w:r>
      <w:r w:rsidR="00584CCF">
        <w:rPr>
          <w:rFonts w:hint="eastAsia"/>
          <w:lang w:eastAsia="ko-KR"/>
        </w:rPr>
        <w:t xml:space="preserve">, for </w:t>
      </w:r>
      <w:r w:rsidR="00443533">
        <w:rPr>
          <w:rFonts w:hint="eastAsia"/>
          <w:lang w:eastAsia="ko-KR"/>
        </w:rPr>
        <w:t>two transmit antenna ports</w:t>
      </w:r>
      <w:r w:rsidR="00AD4910">
        <w:rPr>
          <w:rFonts w:hint="eastAsia"/>
          <w:lang w:eastAsia="ko-KR"/>
        </w:rPr>
        <w:t xml:space="preserve">. </w:t>
      </w:r>
      <w:r>
        <w:rPr>
          <w:rFonts w:hint="eastAsia"/>
          <w:lang w:eastAsia="ko-KR"/>
        </w:rPr>
        <w:t>In the spatial multiplexing mode, however, w</w:t>
      </w:r>
      <w:r w:rsidR="00AD4910">
        <w:rPr>
          <w:rFonts w:hint="eastAsia"/>
          <w:lang w:eastAsia="ko-KR"/>
        </w:rPr>
        <w:t xml:space="preserve">e assume that a </w:t>
      </w:r>
      <w:r w:rsidR="00206E40">
        <w:rPr>
          <w:rFonts w:hint="eastAsia"/>
          <w:lang w:eastAsia="ko-KR"/>
        </w:rPr>
        <w:t>16</w:t>
      </w:r>
      <w:r w:rsidR="00AD4910">
        <w:rPr>
          <w:rFonts w:hint="eastAsia"/>
          <w:lang w:eastAsia="ko-KR"/>
        </w:rPr>
        <w:t xml:space="preserve">-QAM signal is transmitted, represented as the output of </w:t>
      </w:r>
      <w:r w:rsidR="007E1344">
        <w:rPr>
          <w:rFonts w:hint="eastAsia"/>
          <w:lang w:eastAsia="ko-KR"/>
        </w:rPr>
        <w:t xml:space="preserve">a </w:t>
      </w:r>
      <w:r w:rsidR="00AD4910">
        <w:rPr>
          <w:rFonts w:hint="eastAsia"/>
          <w:lang w:eastAsia="ko-KR"/>
        </w:rPr>
        <w:t xml:space="preserve">modulation mapper with the input of </w:t>
      </w:r>
      <w:r w:rsidR="004B2DCF">
        <w:rPr>
          <w:rFonts w:hint="eastAsia"/>
          <w:lang w:eastAsia="ko-KR"/>
        </w:rPr>
        <w:t>one</w:t>
      </w:r>
      <w:r w:rsidR="00AD4910">
        <w:rPr>
          <w:rFonts w:hint="eastAsia"/>
          <w:lang w:eastAsia="ko-KR"/>
        </w:rPr>
        <w:t xml:space="preserve"> level</w:t>
      </w:r>
      <w:r w:rsidR="004B2DCF">
        <w:rPr>
          <w:rFonts w:hint="eastAsia"/>
          <w:lang w:eastAsia="ko-KR"/>
        </w:rPr>
        <w:t xml:space="preserve"> (or the other level)</w:t>
      </w:r>
      <w:r w:rsidR="00FD7150">
        <w:rPr>
          <w:rFonts w:hint="eastAsia"/>
          <w:lang w:eastAsia="ko-KR"/>
        </w:rPr>
        <w:t>,</w:t>
      </w:r>
      <w:r w:rsidR="007E1344">
        <w:rPr>
          <w:rFonts w:hint="eastAsia"/>
          <w:lang w:eastAsia="ko-KR"/>
        </w:rPr>
        <w:t xml:space="preserve"> unlike the transmit diversity mode</w:t>
      </w:r>
      <w:r w:rsidR="004B2DCF">
        <w:rPr>
          <w:rFonts w:hint="eastAsia"/>
          <w:lang w:eastAsia="ko-KR"/>
        </w:rPr>
        <w:t>, as shown in Fig. 3</w:t>
      </w:r>
      <w:r w:rsidR="00AD4910">
        <w:rPr>
          <w:rFonts w:hint="eastAsia"/>
          <w:lang w:eastAsia="ko-KR"/>
        </w:rPr>
        <w:t xml:space="preserve">. </w:t>
      </w:r>
    </w:p>
    <w:p w14:paraId="0911CC96" w14:textId="77777777" w:rsidR="007E1344" w:rsidRDefault="007E1344" w:rsidP="00AD4910">
      <w:pPr>
        <w:spacing w:before="60" w:after="60" w:line="288" w:lineRule="auto"/>
        <w:ind w:firstLineChars="200" w:firstLine="400"/>
        <w:jc w:val="both"/>
        <w:rPr>
          <w:lang w:eastAsia="ko-KR"/>
        </w:rPr>
      </w:pPr>
    </w:p>
    <w:p w14:paraId="0AE23AB0" w14:textId="77777777" w:rsidR="007E1344" w:rsidRDefault="007E1344" w:rsidP="007E1344">
      <w:pPr>
        <w:pStyle w:val="maintext"/>
        <w:ind w:firstLine="400"/>
      </w:pPr>
      <w:r>
        <w:rPr>
          <w:noProof/>
          <w:lang w:val="en-US"/>
        </w:rPr>
        <w:drawing>
          <wp:inline distT="0" distB="0" distL="0" distR="0" wp14:anchorId="42D2231C" wp14:editId="1299B693">
            <wp:extent cx="5191687" cy="1389600"/>
            <wp:effectExtent l="0" t="0" r="0" b="1270"/>
            <wp:docPr id="4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1687" cy="138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3F21B26" w14:textId="77777777" w:rsidR="007E1344" w:rsidRDefault="007E1344" w:rsidP="007E1344">
      <w:pPr>
        <w:pStyle w:val="maintext"/>
        <w:ind w:firstLine="400"/>
        <w:jc w:val="center"/>
      </w:pPr>
      <w:r>
        <w:rPr>
          <w:rFonts w:hint="eastAsia"/>
        </w:rPr>
        <w:t xml:space="preserve">Fig. </w:t>
      </w:r>
      <w:r w:rsidR="004B2DCF">
        <w:rPr>
          <w:rFonts w:hint="eastAsia"/>
        </w:rPr>
        <w:t>3</w:t>
      </w:r>
      <w:r>
        <w:rPr>
          <w:rFonts w:hint="eastAsia"/>
        </w:rPr>
        <w:t xml:space="preserve">. </w:t>
      </w:r>
      <w:r w:rsidR="004B2DCF" w:rsidRPr="001A0BA0">
        <w:t>TP transmission chain for coordinated interference cancellation</w:t>
      </w:r>
      <w:r w:rsidR="004B2DCF">
        <w:rPr>
          <w:rFonts w:hint="eastAsia"/>
        </w:rPr>
        <w:t xml:space="preserve"> via diagonal </w:t>
      </w:r>
      <w:r w:rsidR="00C94C51">
        <w:rPr>
          <w:rFonts w:hint="eastAsia"/>
        </w:rPr>
        <w:t>encoding</w:t>
      </w:r>
      <w:r w:rsidR="004B2DCF">
        <w:rPr>
          <w:rFonts w:hint="eastAsia"/>
        </w:rPr>
        <w:t xml:space="preserve"> in the spatial multiplexing mode</w:t>
      </w:r>
    </w:p>
    <w:p w14:paraId="1A0856E6" w14:textId="77777777" w:rsidR="007E1344" w:rsidRPr="007E1344" w:rsidRDefault="007E1344" w:rsidP="00AD4910">
      <w:pPr>
        <w:spacing w:before="60" w:after="60" w:line="288" w:lineRule="auto"/>
        <w:ind w:firstLineChars="200" w:firstLine="400"/>
        <w:jc w:val="both"/>
        <w:rPr>
          <w:lang w:eastAsia="ko-KR"/>
        </w:rPr>
      </w:pPr>
    </w:p>
    <w:p w14:paraId="4CFA8414" w14:textId="53B59C8B" w:rsidR="00AD4910" w:rsidRDefault="00AD4910" w:rsidP="00AD4910">
      <w:pPr>
        <w:spacing w:before="60" w:after="60" w:line="288" w:lineRule="auto"/>
        <w:ind w:firstLineChars="200" w:firstLine="400"/>
        <w:jc w:val="both"/>
        <w:rPr>
          <w:lang w:eastAsia="ko-KR"/>
        </w:rPr>
      </w:pPr>
      <w:r>
        <w:rPr>
          <w:rFonts w:hint="eastAsia"/>
          <w:lang w:eastAsia="ko-KR"/>
        </w:rPr>
        <w:t xml:space="preserve">To </w:t>
      </w:r>
      <w:r>
        <w:rPr>
          <w:lang w:eastAsia="ko-KR"/>
        </w:rPr>
        <w:t>communicate</w:t>
      </w:r>
      <w:r>
        <w:rPr>
          <w:rFonts w:hint="eastAsia"/>
          <w:lang w:eastAsia="ko-KR"/>
        </w:rPr>
        <w:t xml:space="preserve"> the CB </w:t>
      </w:r>
      <w:r w:rsidRPr="00F47D90">
        <w:rPr>
          <w:rFonts w:hint="eastAsia"/>
          <w:i/>
          <w:lang w:eastAsia="ko-KR"/>
        </w:rPr>
        <w:t>m</w:t>
      </w:r>
      <w:r w:rsidRPr="00F47D90">
        <w:rPr>
          <w:rFonts w:hint="eastAsia"/>
          <w:lang w:eastAsia="ko-KR"/>
        </w:rPr>
        <w:t>(</w:t>
      </w:r>
      <w:r w:rsidRPr="00F47D90">
        <w:rPr>
          <w:rFonts w:hint="eastAsia"/>
          <w:i/>
          <w:lang w:eastAsia="ko-KR"/>
        </w:rPr>
        <w:t>j</w:t>
      </w:r>
      <w:r w:rsidRPr="00F47D90">
        <w:rPr>
          <w:rFonts w:hint="eastAsia"/>
          <w:lang w:eastAsia="ko-KR"/>
        </w:rPr>
        <w:t>)</w:t>
      </w:r>
      <w:r>
        <w:rPr>
          <w:rFonts w:hint="eastAsia"/>
          <w:lang w:eastAsia="ko-KR"/>
        </w:rPr>
        <w:t xml:space="preserve"> for </w:t>
      </w:r>
      <w:r w:rsidRPr="00F47D90">
        <w:rPr>
          <w:rFonts w:hint="eastAsia"/>
          <w:i/>
          <w:lang w:eastAsia="ko-KR"/>
        </w:rPr>
        <w:t>j</w:t>
      </w:r>
      <w:r>
        <w:rPr>
          <w:rFonts w:hint="eastAsia"/>
          <w:lang w:eastAsia="ko-KR"/>
        </w:rPr>
        <w:t>=</w:t>
      </w:r>
      <w:r w:rsidRPr="00F47D90">
        <w:rPr>
          <w:rFonts w:hint="eastAsia"/>
          <w:lang w:eastAsia="ko-KR"/>
        </w:rPr>
        <w:t>1</w:t>
      </w:r>
      <w:r>
        <w:rPr>
          <w:rFonts w:hint="eastAsia"/>
          <w:lang w:eastAsia="ko-KR"/>
        </w:rPr>
        <w:t xml:space="preserve">, </w:t>
      </w:r>
      <w:r w:rsidRPr="00F47D90">
        <w:rPr>
          <w:rFonts w:hint="eastAsia"/>
          <w:lang w:eastAsia="ko-KR"/>
        </w:rPr>
        <w:t>2</w:t>
      </w:r>
      <w:r>
        <w:rPr>
          <w:rFonts w:hint="eastAsia"/>
          <w:lang w:eastAsia="ko-KR"/>
        </w:rPr>
        <w:t xml:space="preserve">, </w:t>
      </w:r>
      <w:r>
        <w:rPr>
          <w:lang w:eastAsia="ko-KR"/>
        </w:rPr>
        <w:t>…</w:t>
      </w:r>
      <w:r>
        <w:rPr>
          <w:rFonts w:hint="eastAsia"/>
          <w:lang w:eastAsia="ko-KR"/>
        </w:rPr>
        <w:t xml:space="preserve">, </w:t>
      </w:r>
      <w:r w:rsidRPr="00F47D90">
        <w:rPr>
          <w:rFonts w:hint="eastAsia"/>
          <w:i/>
          <w:lang w:eastAsia="ko-KR"/>
        </w:rPr>
        <w:t>b</w:t>
      </w:r>
      <w:r>
        <w:rPr>
          <w:rFonts w:hint="eastAsia"/>
          <w:lang w:eastAsia="ko-KR"/>
        </w:rPr>
        <w:t>-</w:t>
      </w:r>
      <w:r w:rsidRPr="00F47D90">
        <w:rPr>
          <w:rFonts w:hint="eastAsia"/>
          <w:lang w:eastAsia="ko-KR"/>
        </w:rPr>
        <w:t>1</w:t>
      </w:r>
      <w:r>
        <w:rPr>
          <w:rFonts w:hint="eastAsia"/>
          <w:lang w:eastAsia="ko-KR"/>
        </w:rPr>
        <w:t xml:space="preserve">, the channel encoder uses a binary channel code of length </w:t>
      </w:r>
      <w:r w:rsidR="008E6142">
        <w:rPr>
          <w:rFonts w:hint="eastAsia"/>
          <w:lang w:eastAsia="ko-KR"/>
        </w:rPr>
        <w:t>8</w:t>
      </w:r>
      <w:r w:rsidRPr="00F37F02">
        <w:rPr>
          <w:rFonts w:hint="eastAsia"/>
          <w:i/>
          <w:lang w:eastAsia="ko-KR"/>
        </w:rPr>
        <w:t>n</w:t>
      </w:r>
      <w:r>
        <w:rPr>
          <w:rFonts w:hint="eastAsia"/>
          <w:lang w:eastAsia="ko-KR"/>
        </w:rPr>
        <w:t xml:space="preserve"> bits</w:t>
      </w:r>
      <w:r w:rsidR="00804933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 xml:space="preserve">to form a </w:t>
      </w:r>
      <w:proofErr w:type="spellStart"/>
      <w:r>
        <w:rPr>
          <w:rFonts w:hint="eastAsia"/>
          <w:lang w:eastAsia="ko-KR"/>
        </w:rPr>
        <w:t>codeword</w:t>
      </w:r>
      <w:proofErr w:type="spellEnd"/>
      <w:r>
        <w:rPr>
          <w:rFonts w:hint="eastAsia"/>
          <w:lang w:eastAsia="ko-KR"/>
        </w:rPr>
        <w:t xml:space="preserve"> and its scrambled and/or interleaved version </w:t>
      </w:r>
      <w:r w:rsidRPr="001C7540">
        <w:rPr>
          <w:rFonts w:hint="eastAsia"/>
          <w:i/>
          <w:lang w:eastAsia="ko-KR"/>
        </w:rPr>
        <w:t>c</w:t>
      </w:r>
      <w:r>
        <w:rPr>
          <w:rFonts w:hint="eastAsia"/>
          <w:lang w:eastAsia="ko-KR"/>
        </w:rPr>
        <w:t>(</w:t>
      </w:r>
      <w:r w:rsidRPr="001C7540">
        <w:rPr>
          <w:rFonts w:hint="eastAsia"/>
          <w:i/>
          <w:lang w:eastAsia="ko-KR"/>
        </w:rPr>
        <w:t>j</w:t>
      </w:r>
      <w:r>
        <w:rPr>
          <w:rFonts w:hint="eastAsia"/>
          <w:lang w:eastAsia="ko-KR"/>
        </w:rPr>
        <w:t xml:space="preserve">). For transmission in </w:t>
      </w:r>
      <w:proofErr w:type="spellStart"/>
      <w:r>
        <w:rPr>
          <w:rFonts w:hint="eastAsia"/>
          <w:lang w:eastAsia="ko-KR"/>
        </w:rPr>
        <w:t>subblock</w:t>
      </w:r>
      <w:proofErr w:type="spellEnd"/>
      <w:r>
        <w:rPr>
          <w:rFonts w:hint="eastAsia"/>
          <w:lang w:eastAsia="ko-KR"/>
        </w:rPr>
        <w:t xml:space="preserve"> </w:t>
      </w:r>
      <w:r w:rsidRPr="004727AA">
        <w:rPr>
          <w:rFonts w:hint="eastAsia"/>
          <w:i/>
          <w:lang w:eastAsia="ko-KR"/>
        </w:rPr>
        <w:t>j</w:t>
      </w:r>
      <w:r>
        <w:rPr>
          <w:rFonts w:hint="eastAsia"/>
          <w:lang w:eastAsia="ko-KR"/>
        </w:rPr>
        <w:t xml:space="preserve">, the second half of the previous </w:t>
      </w:r>
      <w:proofErr w:type="spellStart"/>
      <w:r>
        <w:rPr>
          <w:rFonts w:hint="eastAsia"/>
          <w:lang w:eastAsia="ko-KR"/>
        </w:rPr>
        <w:t>codeword</w:t>
      </w:r>
      <w:proofErr w:type="spellEnd"/>
      <w:r>
        <w:rPr>
          <w:rFonts w:hint="eastAsia"/>
          <w:lang w:eastAsia="ko-KR"/>
        </w:rPr>
        <w:t xml:space="preserve"> </w:t>
      </w:r>
      <w:r w:rsidRPr="004727AA">
        <w:rPr>
          <w:rFonts w:hint="eastAsia"/>
          <w:i/>
          <w:lang w:eastAsia="ko-KR"/>
        </w:rPr>
        <w:t>c</w:t>
      </w:r>
      <w:r>
        <w:rPr>
          <w:rFonts w:hint="eastAsia"/>
          <w:lang w:eastAsia="ko-KR"/>
        </w:rPr>
        <w:t>(</w:t>
      </w:r>
      <w:r w:rsidRPr="004727AA">
        <w:rPr>
          <w:rFonts w:hint="eastAsia"/>
          <w:i/>
          <w:lang w:eastAsia="ko-KR"/>
        </w:rPr>
        <w:t>j</w:t>
      </w:r>
      <w:r>
        <w:rPr>
          <w:rFonts w:hint="eastAsia"/>
          <w:lang w:eastAsia="ko-KR"/>
        </w:rPr>
        <w:t xml:space="preserve">-1) is mapped to one level, while the first half of the current </w:t>
      </w:r>
      <w:proofErr w:type="spellStart"/>
      <w:r>
        <w:rPr>
          <w:rFonts w:hint="eastAsia"/>
          <w:lang w:eastAsia="ko-KR"/>
        </w:rPr>
        <w:t>codeword</w:t>
      </w:r>
      <w:proofErr w:type="spellEnd"/>
      <w:r>
        <w:rPr>
          <w:rFonts w:hint="eastAsia"/>
          <w:lang w:eastAsia="ko-KR"/>
        </w:rPr>
        <w:t xml:space="preserve"> </w:t>
      </w:r>
      <w:r w:rsidRPr="007D4F02">
        <w:rPr>
          <w:rFonts w:hint="eastAsia"/>
          <w:i/>
          <w:lang w:eastAsia="ko-KR"/>
        </w:rPr>
        <w:t>c</w:t>
      </w:r>
      <w:r>
        <w:rPr>
          <w:rFonts w:hint="eastAsia"/>
          <w:lang w:eastAsia="ko-KR"/>
        </w:rPr>
        <w:t>(</w:t>
      </w:r>
      <w:r w:rsidRPr="007D4F02">
        <w:rPr>
          <w:rFonts w:hint="eastAsia"/>
          <w:i/>
          <w:lang w:eastAsia="ko-KR"/>
        </w:rPr>
        <w:t>j</w:t>
      </w:r>
      <w:r>
        <w:rPr>
          <w:rFonts w:hint="eastAsia"/>
          <w:lang w:eastAsia="ko-KR"/>
        </w:rPr>
        <w:t xml:space="preserve">) is mapped to the other level. </w:t>
      </w:r>
      <w:r w:rsidR="000D5F76">
        <w:rPr>
          <w:rFonts w:hint="eastAsia"/>
          <w:lang w:eastAsia="ko-KR"/>
        </w:rPr>
        <w:t>Each</w:t>
      </w:r>
      <w:r>
        <w:rPr>
          <w:rFonts w:hint="eastAsia"/>
          <w:lang w:eastAsia="ko-KR"/>
        </w:rPr>
        <w:t xml:space="preserve"> level</w:t>
      </w:r>
      <w:r w:rsidR="000D5F76">
        <w:rPr>
          <w:rFonts w:hint="eastAsia"/>
          <w:lang w:eastAsia="ko-KR"/>
        </w:rPr>
        <w:t xml:space="preserve"> is</w:t>
      </w:r>
      <w:r>
        <w:rPr>
          <w:rFonts w:hint="eastAsia"/>
          <w:lang w:eastAsia="ko-KR"/>
        </w:rPr>
        <w:t xml:space="preserve"> fed into </w:t>
      </w:r>
      <w:r w:rsidR="000D5F76">
        <w:rPr>
          <w:rFonts w:hint="eastAsia"/>
          <w:lang w:eastAsia="ko-KR"/>
        </w:rPr>
        <w:t xml:space="preserve">each </w:t>
      </w:r>
      <w:r>
        <w:rPr>
          <w:rFonts w:hint="eastAsia"/>
          <w:lang w:eastAsia="ko-KR"/>
        </w:rPr>
        <w:t xml:space="preserve">modulation mapper. </w:t>
      </w:r>
    </w:p>
    <w:p w14:paraId="41A9DAE4" w14:textId="77777777" w:rsidR="000D5F76" w:rsidRDefault="000D5F76" w:rsidP="00AD4910">
      <w:pPr>
        <w:spacing w:before="60" w:after="60" w:line="288" w:lineRule="auto"/>
        <w:ind w:firstLineChars="200" w:firstLine="400"/>
        <w:jc w:val="both"/>
        <w:rPr>
          <w:lang w:eastAsia="ko-KR"/>
        </w:rPr>
      </w:pPr>
      <w:r>
        <w:rPr>
          <w:rFonts w:hint="eastAsia"/>
          <w:lang w:eastAsia="ko-KR"/>
        </w:rPr>
        <w:t>One</w:t>
      </w:r>
      <w:r w:rsidR="00AD4910">
        <w:rPr>
          <w:rFonts w:hint="eastAsia"/>
          <w:lang w:eastAsia="ko-KR"/>
        </w:rPr>
        <w:t xml:space="preserve"> modulation mapper takes </w:t>
      </w:r>
      <w:r>
        <w:rPr>
          <w:rFonts w:hint="eastAsia"/>
          <w:lang w:eastAsia="ko-KR"/>
        </w:rPr>
        <w:t xml:space="preserve">four </w:t>
      </w:r>
      <w:r w:rsidR="00AD4910">
        <w:rPr>
          <w:rFonts w:hint="eastAsia"/>
          <w:lang w:eastAsia="ko-KR"/>
        </w:rPr>
        <w:t xml:space="preserve">bits from </w:t>
      </w:r>
      <w:r>
        <w:rPr>
          <w:rFonts w:hint="eastAsia"/>
          <w:lang w:eastAsia="ko-KR"/>
        </w:rPr>
        <w:t>one</w:t>
      </w:r>
      <w:r w:rsidR="00AD4910">
        <w:rPr>
          <w:rFonts w:hint="eastAsia"/>
          <w:lang w:eastAsia="ko-KR"/>
        </w:rPr>
        <w:t xml:space="preserve"> level to form </w:t>
      </w:r>
      <w:r>
        <w:rPr>
          <w:rFonts w:hint="eastAsia"/>
          <w:lang w:eastAsia="ko-KR"/>
        </w:rPr>
        <w:t>the first input to the layer mapper</w:t>
      </w:r>
      <w:r w:rsidR="00EF5B6D">
        <w:rPr>
          <w:rFonts w:hint="eastAsia"/>
          <w:lang w:eastAsia="ko-KR"/>
        </w:rPr>
        <w:t xml:space="preserve">. Similarly, </w:t>
      </w:r>
      <w:r>
        <w:rPr>
          <w:rFonts w:hint="eastAsia"/>
          <w:lang w:eastAsia="ko-KR"/>
        </w:rPr>
        <w:t>the other modulation mapper takes four bits from the other level to form the second input to the layer mapper.</w:t>
      </w:r>
      <w:r w:rsidR="00AD4910">
        <w:rPr>
          <w:rFonts w:hint="eastAsia"/>
          <w:lang w:eastAsia="ko-KR"/>
        </w:rPr>
        <w:t xml:space="preserve"> </w:t>
      </w:r>
      <w:r w:rsidR="00EF5B6D">
        <w:rPr>
          <w:lang w:eastAsia="ko-KR"/>
        </w:rPr>
        <w:t>A</w:t>
      </w:r>
      <w:r w:rsidR="00EF5B6D">
        <w:rPr>
          <w:rFonts w:hint="eastAsia"/>
          <w:lang w:eastAsia="ko-KR"/>
        </w:rPr>
        <w:t xml:space="preserve"> similar procedure can be readily adapted to lower or higher-order QAM symbols.</w:t>
      </w:r>
    </w:p>
    <w:p w14:paraId="2C3F3EB0" w14:textId="59A21727" w:rsidR="00AC0A12" w:rsidRPr="00AD4910" w:rsidRDefault="00AD4910" w:rsidP="00FE7085">
      <w:pPr>
        <w:spacing w:before="60" w:after="60" w:line="288" w:lineRule="auto"/>
        <w:ind w:firstLineChars="200" w:firstLine="400"/>
        <w:jc w:val="both"/>
        <w:rPr>
          <w:rFonts w:cs="바탕"/>
          <w:lang w:eastAsia="ko-KR"/>
        </w:rPr>
      </w:pPr>
      <w:r>
        <w:rPr>
          <w:rFonts w:hint="eastAsia"/>
          <w:lang w:eastAsia="ko-KR"/>
        </w:rPr>
        <w:t xml:space="preserve">Layer mapping and precoding for </w:t>
      </w:r>
      <w:r w:rsidR="003C480F">
        <w:rPr>
          <w:rFonts w:hint="eastAsia"/>
          <w:lang w:eastAsia="ko-KR"/>
        </w:rPr>
        <w:t>spatial multiplexing</w:t>
      </w:r>
      <w:r>
        <w:rPr>
          <w:rFonts w:hint="eastAsia"/>
          <w:lang w:eastAsia="ko-KR"/>
        </w:rPr>
        <w:t xml:space="preserve"> specified in 3GPP TS 36.211 can also be used for coordinated interference cancellation via diagonal transmission. </w:t>
      </w:r>
      <w:r w:rsidR="00C94C51">
        <w:rPr>
          <w:rFonts w:hint="eastAsia"/>
          <w:lang w:eastAsia="ko-KR"/>
        </w:rPr>
        <w:t xml:space="preserve">The above said </w:t>
      </w:r>
      <w:r w:rsidR="005C0BF6">
        <w:rPr>
          <w:rFonts w:hint="eastAsia"/>
          <w:lang w:eastAsia="ko-KR"/>
        </w:rPr>
        <w:t xml:space="preserve">diagonal encoding - </w:t>
      </w:r>
      <w:proofErr w:type="spellStart"/>
      <w:r w:rsidR="005C0BF6">
        <w:rPr>
          <w:rFonts w:hint="eastAsia"/>
        </w:rPr>
        <w:t>codeword</w:t>
      </w:r>
      <w:proofErr w:type="spellEnd"/>
      <w:r w:rsidR="005C0BF6">
        <w:rPr>
          <w:rFonts w:hint="eastAsia"/>
        </w:rPr>
        <w:t xml:space="preserve"> (CW) is mapped in a diagonal manner across layers</w:t>
      </w:r>
      <w:r w:rsidR="005C0BF6">
        <w:rPr>
          <w:rFonts w:hint="eastAsia"/>
          <w:lang w:eastAsia="ko-KR"/>
        </w:rPr>
        <w:t xml:space="preserve"> - in </w:t>
      </w:r>
      <w:proofErr w:type="spellStart"/>
      <w:r w:rsidR="005C0BF6">
        <w:rPr>
          <w:rFonts w:hint="eastAsia"/>
          <w:lang w:eastAsia="ko-KR"/>
        </w:rPr>
        <w:t>codeword</w:t>
      </w:r>
      <w:proofErr w:type="spellEnd"/>
      <w:r w:rsidR="005C0BF6">
        <w:rPr>
          <w:rFonts w:hint="eastAsia"/>
          <w:lang w:eastAsia="ko-KR"/>
        </w:rPr>
        <w:t>-to-layer mapping</w:t>
      </w:r>
      <w:r w:rsidR="00C94C51">
        <w:rPr>
          <w:rFonts w:hint="eastAsia"/>
          <w:lang w:eastAsia="ko-KR"/>
        </w:rPr>
        <w:t xml:space="preserve"> can be naturally extended to the case for more than two transmit antenna ports, say </w:t>
      </w:r>
      <w:r w:rsidR="00C94C51" w:rsidRPr="00836C5A">
        <w:rPr>
          <w:rFonts w:hint="eastAsia"/>
          <w:i/>
          <w:lang w:eastAsia="ko-KR"/>
        </w:rPr>
        <w:t>m</w:t>
      </w:r>
      <w:r w:rsidR="00A302D9">
        <w:rPr>
          <w:rFonts w:hint="eastAsia"/>
          <w:lang w:eastAsia="ko-KR"/>
        </w:rPr>
        <w:t>;</w:t>
      </w:r>
      <w:r w:rsidR="00C94C51">
        <w:rPr>
          <w:rFonts w:hint="eastAsia"/>
          <w:lang w:eastAsia="ko-KR"/>
        </w:rPr>
        <w:t xml:space="preserve"> </w:t>
      </w:r>
      <w:r w:rsidR="00A302D9">
        <w:rPr>
          <w:rFonts w:hint="eastAsia"/>
          <w:lang w:eastAsia="ko-KR"/>
        </w:rPr>
        <w:t>fo</w:t>
      </w:r>
      <w:r w:rsidR="00C94C51">
        <w:rPr>
          <w:rFonts w:hint="eastAsia"/>
          <w:lang w:eastAsia="ko-KR"/>
        </w:rPr>
        <w:t xml:space="preserve">r example, each CB is transmitted over </w:t>
      </w:r>
      <w:r w:rsidR="00C94C51" w:rsidRPr="00C94C51">
        <w:rPr>
          <w:rFonts w:hint="eastAsia"/>
          <w:i/>
          <w:lang w:eastAsia="ko-KR"/>
        </w:rPr>
        <w:t>m</w:t>
      </w:r>
      <w:r w:rsidR="00C94C51">
        <w:rPr>
          <w:rFonts w:hint="eastAsia"/>
          <w:lang w:eastAsia="ko-KR"/>
        </w:rPr>
        <w:t xml:space="preserve"> </w:t>
      </w:r>
      <w:proofErr w:type="spellStart"/>
      <w:r w:rsidR="00C94C51">
        <w:rPr>
          <w:rFonts w:hint="eastAsia"/>
          <w:lang w:eastAsia="ko-KR"/>
        </w:rPr>
        <w:t>subblocks</w:t>
      </w:r>
      <w:proofErr w:type="spellEnd"/>
      <w:r w:rsidR="00C94C51">
        <w:rPr>
          <w:rFonts w:hint="eastAsia"/>
          <w:lang w:eastAsia="ko-KR"/>
        </w:rPr>
        <w:t xml:space="preserve"> and </w:t>
      </w:r>
      <w:r w:rsidR="00C94C51" w:rsidRPr="00C94C51">
        <w:rPr>
          <w:rFonts w:hint="eastAsia"/>
          <w:i/>
          <w:lang w:eastAsia="ko-KR"/>
        </w:rPr>
        <w:t>m</w:t>
      </w:r>
      <w:r w:rsidR="00C94C51">
        <w:rPr>
          <w:rFonts w:hint="eastAsia"/>
          <w:lang w:eastAsia="ko-KR"/>
        </w:rPr>
        <w:t xml:space="preserve"> levels</w:t>
      </w:r>
      <w:r w:rsidR="00CB26BD">
        <w:rPr>
          <w:rFonts w:hint="eastAsia"/>
          <w:lang w:eastAsia="ko-KR"/>
        </w:rPr>
        <w:t xml:space="preserve"> in a similar way to the D-BLAST architecture</w:t>
      </w:r>
      <w:r w:rsidR="00C94C51">
        <w:rPr>
          <w:rFonts w:hint="eastAsia"/>
          <w:lang w:eastAsia="ko-KR"/>
        </w:rPr>
        <w:t xml:space="preserve">. </w:t>
      </w:r>
    </w:p>
    <w:p w14:paraId="1154A1F5" w14:textId="77777777" w:rsidR="009D32BE" w:rsidRDefault="009D32BE" w:rsidP="00FE7085">
      <w:pPr>
        <w:spacing w:before="60" w:after="60" w:line="288" w:lineRule="auto"/>
        <w:ind w:firstLineChars="200" w:firstLine="400"/>
        <w:jc w:val="both"/>
        <w:rPr>
          <w:lang w:eastAsia="ko-KR"/>
        </w:rPr>
      </w:pPr>
    </w:p>
    <w:p w14:paraId="76D5FA6F" w14:textId="19B2F90B" w:rsidR="00BE7005" w:rsidRPr="004D49D5" w:rsidRDefault="00BE7005" w:rsidP="00BE7005">
      <w:pPr>
        <w:spacing w:before="60" w:after="60" w:line="288" w:lineRule="auto"/>
        <w:jc w:val="both"/>
        <w:rPr>
          <w:i/>
          <w:lang w:eastAsia="ko-KR"/>
        </w:rPr>
      </w:pPr>
      <w:r w:rsidRPr="004D49D5">
        <w:rPr>
          <w:rFonts w:hint="eastAsia"/>
          <w:b/>
          <w:i/>
          <w:lang w:eastAsia="ko-KR"/>
        </w:rPr>
        <w:t>Proposal</w:t>
      </w:r>
      <w:r>
        <w:rPr>
          <w:rFonts w:hint="eastAsia"/>
          <w:b/>
          <w:i/>
          <w:lang w:eastAsia="ko-KR"/>
        </w:rPr>
        <w:t xml:space="preserve"> 1</w:t>
      </w:r>
      <w:r w:rsidRPr="004D49D5">
        <w:rPr>
          <w:rFonts w:hint="eastAsia"/>
          <w:i/>
          <w:lang w:eastAsia="ko-KR"/>
        </w:rPr>
        <w:t xml:space="preserve">: </w:t>
      </w:r>
      <w:r w:rsidR="00085E3F">
        <w:rPr>
          <w:i/>
          <w:lang w:eastAsia="ko-KR"/>
        </w:rPr>
        <w:t xml:space="preserve">The proposed TP transmission chains for transmit diversity and spatial </w:t>
      </w:r>
      <w:r w:rsidR="00F62371">
        <w:rPr>
          <w:rFonts w:hint="eastAsia"/>
          <w:i/>
          <w:lang w:eastAsia="ko-KR"/>
        </w:rPr>
        <w:t>multiplexing</w:t>
      </w:r>
      <w:r w:rsidR="00085E3F">
        <w:rPr>
          <w:i/>
          <w:lang w:eastAsia="ko-KR"/>
        </w:rPr>
        <w:t xml:space="preserve"> can be considered for coordinated interference cancellation</w:t>
      </w:r>
    </w:p>
    <w:p w14:paraId="09F56AA4" w14:textId="77777777" w:rsidR="00BE7005" w:rsidRDefault="00BE7005" w:rsidP="00FE7085">
      <w:pPr>
        <w:spacing w:before="60" w:after="60" w:line="288" w:lineRule="auto"/>
        <w:ind w:firstLineChars="200" w:firstLine="400"/>
        <w:jc w:val="both"/>
        <w:rPr>
          <w:lang w:eastAsia="ko-KR"/>
        </w:rPr>
      </w:pPr>
    </w:p>
    <w:p w14:paraId="2708C1DD" w14:textId="77777777" w:rsidR="00191499" w:rsidRPr="00C71E26" w:rsidRDefault="0043785B" w:rsidP="00191499">
      <w:pPr>
        <w:pStyle w:val="1"/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after="180" w:line="240" w:lineRule="auto"/>
        <w:ind w:left="432" w:hanging="432"/>
        <w:jc w:val="both"/>
        <w:textAlignment w:val="auto"/>
        <w:rPr>
          <w:rFonts w:cs="Arial"/>
          <w:szCs w:val="20"/>
          <w:lang w:val="en-US"/>
        </w:rPr>
      </w:pPr>
      <w:r>
        <w:rPr>
          <w:rFonts w:cs="Arial" w:hint="eastAsia"/>
        </w:rPr>
        <w:t>UE reception chain for c</w:t>
      </w:r>
      <w:r w:rsidR="00A625B0" w:rsidRPr="00C71E26">
        <w:rPr>
          <w:rFonts w:cs="Arial"/>
        </w:rPr>
        <w:t xml:space="preserve">oordinated </w:t>
      </w:r>
      <w:r>
        <w:rPr>
          <w:rFonts w:cs="Arial" w:hint="eastAsia"/>
        </w:rPr>
        <w:t>i</w:t>
      </w:r>
      <w:r w:rsidR="00A625B0" w:rsidRPr="00C71E26">
        <w:rPr>
          <w:rFonts w:cs="Arial"/>
        </w:rPr>
        <w:t>nterference cancellation</w:t>
      </w:r>
      <w:r>
        <w:rPr>
          <w:rFonts w:cs="Arial" w:hint="eastAsia"/>
        </w:rPr>
        <w:t xml:space="preserve"> </w:t>
      </w:r>
    </w:p>
    <w:p w14:paraId="1601FC2D" w14:textId="77777777" w:rsidR="000F20CA" w:rsidRDefault="000F20CA" w:rsidP="000F20CA">
      <w:pPr>
        <w:pStyle w:val="maintext"/>
        <w:ind w:firstLine="400"/>
      </w:pPr>
      <w:r>
        <w:t>UE recovers desired CBs by sliding the decoding window over two blocks. In each decoding window, the desired CB and/or the interfering CB is recovered, successively. If both the desired and interference encoders use the two-level encoder structure illustrated in Fig. 1, there are four possible decoding orders at UE:</w:t>
      </w:r>
    </w:p>
    <w:p w14:paraId="6534095C" w14:textId="77777777" w:rsidR="000F20CA" w:rsidRDefault="000F20CA" w:rsidP="000F20CA">
      <w:pPr>
        <w:pStyle w:val="maintext"/>
        <w:ind w:firstLine="400"/>
      </w:pPr>
    </w:p>
    <w:p w14:paraId="18580569" w14:textId="77777777" w:rsidR="000F20CA" w:rsidRDefault="000F20CA" w:rsidP="000F20CA">
      <w:pPr>
        <w:pStyle w:val="maintext"/>
        <w:ind w:firstLine="400"/>
      </w:pPr>
      <w:r>
        <w:t xml:space="preserve">1. The desired encoded CB </w:t>
      </w:r>
      <w:r w:rsidRPr="000F20CA">
        <w:rPr>
          <w:i/>
        </w:rPr>
        <w:t>c</w:t>
      </w:r>
      <w:r>
        <w:t>(</w:t>
      </w:r>
      <w:r w:rsidRPr="000F20CA">
        <w:rPr>
          <w:i/>
        </w:rPr>
        <w:t>j</w:t>
      </w:r>
      <w:r>
        <w:t>) only</w:t>
      </w:r>
    </w:p>
    <w:p w14:paraId="03D451B5" w14:textId="77777777" w:rsidR="000F20CA" w:rsidRDefault="000F20CA" w:rsidP="000F20CA">
      <w:pPr>
        <w:pStyle w:val="maintext"/>
        <w:ind w:firstLine="400"/>
      </w:pPr>
      <w:r>
        <w:t xml:space="preserve">In the decoding window spanning over blocks </w:t>
      </w:r>
      <w:r w:rsidRPr="000F20CA">
        <w:rPr>
          <w:i/>
        </w:rPr>
        <w:t>j</w:t>
      </w:r>
      <w:r>
        <w:t xml:space="preserve"> and </w:t>
      </w:r>
      <w:r w:rsidRPr="000F20CA">
        <w:rPr>
          <w:i/>
        </w:rPr>
        <w:t>j</w:t>
      </w:r>
      <w:r>
        <w:t xml:space="preserve">+1, UE recovers the desired encoded CB </w:t>
      </w:r>
      <w:r w:rsidRPr="000F20CA">
        <w:rPr>
          <w:i/>
        </w:rPr>
        <w:t>c</w:t>
      </w:r>
      <w:r>
        <w:t>(</w:t>
      </w:r>
      <w:r w:rsidRPr="000F20CA">
        <w:rPr>
          <w:i/>
        </w:rPr>
        <w:t>j</w:t>
      </w:r>
      <w:r>
        <w:t xml:space="preserve">) by decoding received signals in blocks </w:t>
      </w:r>
      <w:r w:rsidRPr="000F20CA">
        <w:rPr>
          <w:i/>
        </w:rPr>
        <w:t>j</w:t>
      </w:r>
      <w:r>
        <w:t xml:space="preserve"> and </w:t>
      </w:r>
      <w:r w:rsidRPr="000F20CA">
        <w:rPr>
          <w:i/>
        </w:rPr>
        <w:t>j</w:t>
      </w:r>
      <w:r>
        <w:t xml:space="preserve">+1 via treating desired encoded CB </w:t>
      </w:r>
      <w:r w:rsidRPr="000F20CA">
        <w:rPr>
          <w:i/>
        </w:rPr>
        <w:t>c</w:t>
      </w:r>
      <w:r>
        <w:t>(</w:t>
      </w:r>
      <w:r w:rsidRPr="000F20CA">
        <w:rPr>
          <w:i/>
        </w:rPr>
        <w:t>j</w:t>
      </w:r>
      <w:r>
        <w:t xml:space="preserve">+1) and interfering encoded CBs </w:t>
      </w:r>
      <w:r w:rsidRPr="000F20CA">
        <w:rPr>
          <w:i/>
        </w:rPr>
        <w:t>c</w:t>
      </w:r>
      <w:r w:rsidRPr="000F20CA">
        <w:rPr>
          <w:rFonts w:ascii="맑은 고딕" w:hAnsi="맑은 고딕" w:hint="eastAsia"/>
        </w:rPr>
        <w:t>'</w:t>
      </w:r>
      <w:r>
        <w:t>(</w:t>
      </w:r>
      <w:r w:rsidRPr="000F20CA">
        <w:rPr>
          <w:i/>
        </w:rPr>
        <w:t>j</w:t>
      </w:r>
      <w:r>
        <w:t xml:space="preserve">-1), </w:t>
      </w:r>
      <w:r w:rsidRPr="000F20CA">
        <w:rPr>
          <w:i/>
        </w:rPr>
        <w:t>c</w:t>
      </w:r>
      <w:r w:rsidRPr="000F20CA">
        <w:rPr>
          <w:rFonts w:ascii="맑은 고딕" w:hAnsi="맑은 고딕" w:hint="eastAsia"/>
        </w:rPr>
        <w:t>'</w:t>
      </w:r>
      <w:r>
        <w:t>(</w:t>
      </w:r>
      <w:r w:rsidRPr="000F20CA">
        <w:rPr>
          <w:i/>
        </w:rPr>
        <w:t>j</w:t>
      </w:r>
      <w:r>
        <w:t xml:space="preserve">), and </w:t>
      </w:r>
      <w:r w:rsidRPr="000F20CA">
        <w:rPr>
          <w:i/>
        </w:rPr>
        <w:t>c</w:t>
      </w:r>
      <w:r w:rsidRPr="000F20CA">
        <w:rPr>
          <w:rFonts w:ascii="맑은 고딕" w:hAnsi="맑은 고딕" w:hint="eastAsia"/>
        </w:rPr>
        <w:t>'</w:t>
      </w:r>
      <w:r>
        <w:t>(</w:t>
      </w:r>
      <w:r w:rsidRPr="000F20CA">
        <w:rPr>
          <w:i/>
        </w:rPr>
        <w:t>j</w:t>
      </w:r>
      <w:r>
        <w:t xml:space="preserve">+1) as noise. It then slides the decoding window to blocks </w:t>
      </w:r>
      <w:r w:rsidRPr="000F20CA">
        <w:rPr>
          <w:i/>
        </w:rPr>
        <w:t>j</w:t>
      </w:r>
      <w:r>
        <w:t xml:space="preserve">+1 and </w:t>
      </w:r>
      <w:r w:rsidRPr="000F20CA">
        <w:rPr>
          <w:i/>
        </w:rPr>
        <w:t>j</w:t>
      </w:r>
      <w:r>
        <w:t>+2.</w:t>
      </w:r>
    </w:p>
    <w:p w14:paraId="034F47F4" w14:textId="77777777" w:rsidR="000F20CA" w:rsidRDefault="000F20CA" w:rsidP="000F20CA">
      <w:pPr>
        <w:pStyle w:val="maintext"/>
        <w:ind w:firstLine="400"/>
      </w:pPr>
    </w:p>
    <w:p w14:paraId="1387FBCA" w14:textId="77777777" w:rsidR="000F20CA" w:rsidRDefault="000F20CA" w:rsidP="000F20CA">
      <w:pPr>
        <w:pStyle w:val="maintext"/>
        <w:ind w:firstLine="400"/>
      </w:pPr>
      <w:r>
        <w:t xml:space="preserve">2. </w:t>
      </w:r>
      <w:r w:rsidRPr="000F20CA">
        <w:rPr>
          <w:i/>
        </w:rPr>
        <w:t>c</w:t>
      </w:r>
      <w:r>
        <w:t>(</w:t>
      </w:r>
      <w:r w:rsidRPr="000F20CA">
        <w:rPr>
          <w:i/>
        </w:rPr>
        <w:t>j</w:t>
      </w:r>
      <w:r>
        <w:t xml:space="preserve">), then the interfering encoded CB </w:t>
      </w:r>
      <w:r w:rsidRPr="000F20CA">
        <w:rPr>
          <w:i/>
        </w:rPr>
        <w:t>c</w:t>
      </w:r>
      <w:r w:rsidRPr="000F20CA">
        <w:rPr>
          <w:rFonts w:ascii="맑은 고딕" w:hAnsi="맑은 고딕" w:hint="eastAsia"/>
        </w:rPr>
        <w:t>'</w:t>
      </w:r>
      <w:r>
        <w:t>(</w:t>
      </w:r>
      <w:r w:rsidRPr="000F20CA">
        <w:rPr>
          <w:i/>
        </w:rPr>
        <w:t>j</w:t>
      </w:r>
      <w:r>
        <w:t>)</w:t>
      </w:r>
    </w:p>
    <w:p w14:paraId="62D324F0" w14:textId="77777777" w:rsidR="000F20CA" w:rsidRDefault="000F20CA" w:rsidP="000F20CA">
      <w:pPr>
        <w:pStyle w:val="maintext"/>
        <w:ind w:firstLine="400"/>
      </w:pPr>
      <w:r>
        <w:t xml:space="preserve">In the decoding window spanning over blocks </w:t>
      </w:r>
      <w:r w:rsidRPr="000F20CA">
        <w:rPr>
          <w:i/>
        </w:rPr>
        <w:t>j</w:t>
      </w:r>
      <w:r>
        <w:t xml:space="preserve"> and </w:t>
      </w:r>
      <w:r w:rsidRPr="000F20CA">
        <w:rPr>
          <w:i/>
        </w:rPr>
        <w:t>j</w:t>
      </w:r>
      <w:r>
        <w:t xml:space="preserve">+1, UE recovers the desired encoded CB </w:t>
      </w:r>
      <w:r w:rsidRPr="000F20CA">
        <w:rPr>
          <w:i/>
        </w:rPr>
        <w:t>c</w:t>
      </w:r>
      <w:r>
        <w:t>(</w:t>
      </w:r>
      <w:r w:rsidRPr="000F20CA">
        <w:rPr>
          <w:i/>
        </w:rPr>
        <w:t>j</w:t>
      </w:r>
      <w:r>
        <w:t xml:space="preserve">) by decoding received signals in blocks </w:t>
      </w:r>
      <w:r w:rsidRPr="000F20CA">
        <w:rPr>
          <w:i/>
        </w:rPr>
        <w:t>j</w:t>
      </w:r>
      <w:r>
        <w:t xml:space="preserve"> and </w:t>
      </w:r>
      <w:r w:rsidRPr="000F20CA">
        <w:rPr>
          <w:i/>
        </w:rPr>
        <w:t>j</w:t>
      </w:r>
      <w:r>
        <w:t xml:space="preserve">+1 via treating desired encoded CB </w:t>
      </w:r>
      <w:r w:rsidRPr="000F20CA">
        <w:rPr>
          <w:i/>
        </w:rPr>
        <w:t>c</w:t>
      </w:r>
      <w:r>
        <w:t>(</w:t>
      </w:r>
      <w:r w:rsidRPr="000F20CA">
        <w:rPr>
          <w:i/>
        </w:rPr>
        <w:t>j</w:t>
      </w:r>
      <w:r>
        <w:t xml:space="preserve">+1) and interfering encoded CBs </w:t>
      </w:r>
      <w:r w:rsidRPr="000F20CA">
        <w:rPr>
          <w:i/>
        </w:rPr>
        <w:t>c</w:t>
      </w:r>
      <w:r w:rsidRPr="000F20CA">
        <w:rPr>
          <w:rFonts w:ascii="맑은 고딕" w:hAnsi="맑은 고딕" w:hint="eastAsia"/>
        </w:rPr>
        <w:t>'</w:t>
      </w:r>
      <w:r>
        <w:t>(</w:t>
      </w:r>
      <w:r w:rsidRPr="000F20CA">
        <w:rPr>
          <w:i/>
        </w:rPr>
        <w:t>j</w:t>
      </w:r>
      <w:r>
        <w:t xml:space="preserve">) and </w:t>
      </w:r>
      <w:r w:rsidRPr="000F20CA">
        <w:rPr>
          <w:i/>
        </w:rPr>
        <w:t>c</w:t>
      </w:r>
      <w:r w:rsidRPr="000F20CA">
        <w:rPr>
          <w:rFonts w:ascii="맑은 고딕" w:hAnsi="맑은 고딕" w:hint="eastAsia"/>
        </w:rPr>
        <w:t>'</w:t>
      </w:r>
      <w:r>
        <w:t>(</w:t>
      </w:r>
      <w:r w:rsidRPr="000F20CA">
        <w:rPr>
          <w:i/>
        </w:rPr>
        <w:t>j</w:t>
      </w:r>
      <w:r>
        <w:t xml:space="preserve">+1) as noise. It then recovers the interfering encoded CB </w:t>
      </w:r>
      <w:r w:rsidRPr="000F20CA">
        <w:rPr>
          <w:i/>
        </w:rPr>
        <w:t>c</w:t>
      </w:r>
      <w:r w:rsidRPr="000F20CA">
        <w:rPr>
          <w:rFonts w:ascii="맑은 고딕" w:hAnsi="맑은 고딕" w:hint="eastAsia"/>
        </w:rPr>
        <w:t>'</w:t>
      </w:r>
      <w:r>
        <w:t>(</w:t>
      </w:r>
      <w:r w:rsidRPr="000F20CA">
        <w:rPr>
          <w:i/>
        </w:rPr>
        <w:t>j</w:t>
      </w:r>
      <w:r>
        <w:t xml:space="preserve">) via treating desired encoded CB </w:t>
      </w:r>
      <w:r w:rsidRPr="000F20CA">
        <w:rPr>
          <w:i/>
        </w:rPr>
        <w:t>c</w:t>
      </w:r>
      <w:r>
        <w:t>(</w:t>
      </w:r>
      <w:r w:rsidRPr="000F20CA">
        <w:rPr>
          <w:i/>
        </w:rPr>
        <w:t>j</w:t>
      </w:r>
      <w:r>
        <w:t xml:space="preserve">+1) and interfering encoded CB </w:t>
      </w:r>
      <w:r w:rsidRPr="000F20CA">
        <w:rPr>
          <w:i/>
        </w:rPr>
        <w:t>c</w:t>
      </w:r>
      <w:r w:rsidRPr="000F20CA">
        <w:rPr>
          <w:rFonts w:ascii="맑은 고딕" w:hAnsi="맑은 고딕" w:hint="eastAsia"/>
        </w:rPr>
        <w:t>'</w:t>
      </w:r>
      <w:r>
        <w:t>(</w:t>
      </w:r>
      <w:r w:rsidRPr="000F20CA">
        <w:rPr>
          <w:i/>
        </w:rPr>
        <w:t>j</w:t>
      </w:r>
      <w:r>
        <w:t xml:space="preserve">+1) as noise. It then slides the decoding window to blocks </w:t>
      </w:r>
      <w:r w:rsidRPr="000F20CA">
        <w:rPr>
          <w:i/>
        </w:rPr>
        <w:t>j</w:t>
      </w:r>
      <w:r>
        <w:t xml:space="preserve">+1 and </w:t>
      </w:r>
      <w:r w:rsidRPr="000F20CA">
        <w:rPr>
          <w:i/>
        </w:rPr>
        <w:t>j</w:t>
      </w:r>
      <w:r>
        <w:t>+2.</w:t>
      </w:r>
    </w:p>
    <w:p w14:paraId="593CF0A4" w14:textId="77777777" w:rsidR="000F20CA" w:rsidRDefault="000F20CA" w:rsidP="000F20CA">
      <w:pPr>
        <w:pStyle w:val="maintext"/>
        <w:ind w:firstLine="400"/>
      </w:pPr>
    </w:p>
    <w:p w14:paraId="11E89B2C" w14:textId="77777777" w:rsidR="000F20CA" w:rsidRDefault="000F20CA" w:rsidP="000F20CA">
      <w:pPr>
        <w:pStyle w:val="maintext"/>
        <w:ind w:firstLine="400"/>
      </w:pPr>
      <w:r>
        <w:t xml:space="preserve">3. </w:t>
      </w:r>
      <w:r w:rsidRPr="00024567">
        <w:rPr>
          <w:i/>
        </w:rPr>
        <w:t>c</w:t>
      </w:r>
      <w:r w:rsidR="00024567" w:rsidRPr="000F20CA">
        <w:rPr>
          <w:rFonts w:ascii="맑은 고딕" w:hAnsi="맑은 고딕" w:hint="eastAsia"/>
        </w:rPr>
        <w:t>'</w:t>
      </w:r>
      <w:r>
        <w:t>(</w:t>
      </w:r>
      <w:r w:rsidRPr="00024567">
        <w:rPr>
          <w:i/>
        </w:rPr>
        <w:t>j</w:t>
      </w:r>
      <w:r>
        <w:t xml:space="preserve">), then </w:t>
      </w:r>
      <w:r w:rsidRPr="00024567">
        <w:rPr>
          <w:i/>
        </w:rPr>
        <w:t>c</w:t>
      </w:r>
      <w:r>
        <w:t>(</w:t>
      </w:r>
      <w:r w:rsidRPr="00024567">
        <w:rPr>
          <w:i/>
        </w:rPr>
        <w:t>j</w:t>
      </w:r>
      <w:r>
        <w:t>)</w:t>
      </w:r>
    </w:p>
    <w:p w14:paraId="2395A76D" w14:textId="77777777" w:rsidR="000F20CA" w:rsidRDefault="000F20CA" w:rsidP="000F20CA">
      <w:pPr>
        <w:pStyle w:val="maintext"/>
        <w:ind w:firstLine="400"/>
      </w:pPr>
      <w:r>
        <w:t xml:space="preserve">In the decoding window spanning over blocks </w:t>
      </w:r>
      <w:r w:rsidRPr="00024567">
        <w:rPr>
          <w:i/>
        </w:rPr>
        <w:t>j</w:t>
      </w:r>
      <w:r>
        <w:t xml:space="preserve"> and </w:t>
      </w:r>
      <w:r w:rsidRPr="00024567">
        <w:rPr>
          <w:i/>
        </w:rPr>
        <w:t>j</w:t>
      </w:r>
      <w:r>
        <w:t xml:space="preserve">+1, UE recovers the interfering encoded CB </w:t>
      </w:r>
      <w:r w:rsidRPr="00024567">
        <w:rPr>
          <w:i/>
        </w:rPr>
        <w:t>c</w:t>
      </w:r>
      <w:r w:rsidR="00024567" w:rsidRPr="000F20CA">
        <w:rPr>
          <w:rFonts w:ascii="맑은 고딕" w:hAnsi="맑은 고딕" w:hint="eastAsia"/>
        </w:rPr>
        <w:t>'</w:t>
      </w:r>
      <w:r>
        <w:t>(</w:t>
      </w:r>
      <w:r w:rsidRPr="00024567">
        <w:rPr>
          <w:i/>
        </w:rPr>
        <w:t>j</w:t>
      </w:r>
      <w:r>
        <w:t xml:space="preserve">) by decoding received signals in blocks </w:t>
      </w:r>
      <w:r w:rsidRPr="00024567">
        <w:rPr>
          <w:i/>
        </w:rPr>
        <w:t>j</w:t>
      </w:r>
      <w:r>
        <w:t xml:space="preserve"> and </w:t>
      </w:r>
      <w:r w:rsidRPr="00024567">
        <w:rPr>
          <w:i/>
        </w:rPr>
        <w:t>j</w:t>
      </w:r>
      <w:r>
        <w:t xml:space="preserve">+1 via treating desired encoded CBs </w:t>
      </w:r>
      <w:r w:rsidRPr="00024567">
        <w:rPr>
          <w:i/>
        </w:rPr>
        <w:t>c</w:t>
      </w:r>
      <w:r>
        <w:t>(</w:t>
      </w:r>
      <w:r w:rsidRPr="00024567">
        <w:rPr>
          <w:i/>
        </w:rPr>
        <w:t>j</w:t>
      </w:r>
      <w:r>
        <w:t xml:space="preserve">) and </w:t>
      </w:r>
      <w:r w:rsidRPr="00024567">
        <w:rPr>
          <w:i/>
        </w:rPr>
        <w:t>c</w:t>
      </w:r>
      <w:r>
        <w:t>(</w:t>
      </w:r>
      <w:r w:rsidRPr="00024567">
        <w:rPr>
          <w:i/>
        </w:rPr>
        <w:t>j</w:t>
      </w:r>
      <w:r>
        <w:t xml:space="preserve">+1) and interfering encoded CB </w:t>
      </w:r>
      <w:r w:rsidRPr="00024567">
        <w:rPr>
          <w:i/>
        </w:rPr>
        <w:t>c</w:t>
      </w:r>
      <w:r w:rsidR="00024567" w:rsidRPr="000F20CA">
        <w:rPr>
          <w:rFonts w:ascii="맑은 고딕" w:hAnsi="맑은 고딕" w:hint="eastAsia"/>
        </w:rPr>
        <w:t>'</w:t>
      </w:r>
      <w:r>
        <w:t>(</w:t>
      </w:r>
      <w:r w:rsidRPr="00024567">
        <w:rPr>
          <w:i/>
        </w:rPr>
        <w:t>j</w:t>
      </w:r>
      <w:r>
        <w:t xml:space="preserve">+1) as noise. It then recovers the desired encoded CB </w:t>
      </w:r>
      <w:r w:rsidRPr="00024567">
        <w:rPr>
          <w:i/>
        </w:rPr>
        <w:t>c</w:t>
      </w:r>
      <w:r>
        <w:t>(</w:t>
      </w:r>
      <w:r w:rsidRPr="00024567">
        <w:rPr>
          <w:i/>
        </w:rPr>
        <w:t>j</w:t>
      </w:r>
      <w:r>
        <w:t xml:space="preserve">) via treating desired encoded CB </w:t>
      </w:r>
      <w:r w:rsidRPr="00024567">
        <w:rPr>
          <w:i/>
        </w:rPr>
        <w:t>c</w:t>
      </w:r>
      <w:r>
        <w:t>(</w:t>
      </w:r>
      <w:r w:rsidRPr="00024567">
        <w:rPr>
          <w:i/>
        </w:rPr>
        <w:t>j</w:t>
      </w:r>
      <w:r>
        <w:t xml:space="preserve">+1) and interfering encoded CB </w:t>
      </w:r>
      <w:r w:rsidRPr="00024567">
        <w:rPr>
          <w:i/>
        </w:rPr>
        <w:t>c</w:t>
      </w:r>
      <w:r w:rsidR="00024567" w:rsidRPr="000F20CA">
        <w:rPr>
          <w:rFonts w:ascii="맑은 고딕" w:hAnsi="맑은 고딕" w:hint="eastAsia"/>
        </w:rPr>
        <w:t>'</w:t>
      </w:r>
      <w:r>
        <w:t>(</w:t>
      </w:r>
      <w:r w:rsidRPr="00024567">
        <w:rPr>
          <w:i/>
        </w:rPr>
        <w:t>j</w:t>
      </w:r>
      <w:r>
        <w:t xml:space="preserve">+1) as noise. It then slides the decoding window to blocks </w:t>
      </w:r>
      <w:r w:rsidRPr="00024567">
        <w:rPr>
          <w:i/>
        </w:rPr>
        <w:t>j</w:t>
      </w:r>
      <w:r>
        <w:t xml:space="preserve">+1 and </w:t>
      </w:r>
      <w:r w:rsidRPr="00024567">
        <w:rPr>
          <w:i/>
        </w:rPr>
        <w:t>j</w:t>
      </w:r>
      <w:r>
        <w:t>+2.</w:t>
      </w:r>
    </w:p>
    <w:p w14:paraId="3F44BC2B" w14:textId="77777777" w:rsidR="000F20CA" w:rsidRDefault="000F20CA" w:rsidP="000F20CA">
      <w:pPr>
        <w:pStyle w:val="maintext"/>
        <w:ind w:firstLine="400"/>
      </w:pPr>
    </w:p>
    <w:p w14:paraId="4AF3809B" w14:textId="77777777" w:rsidR="000F20CA" w:rsidRDefault="000F20CA" w:rsidP="000F20CA">
      <w:pPr>
        <w:pStyle w:val="maintext"/>
        <w:ind w:firstLine="400"/>
      </w:pPr>
      <w:r>
        <w:t xml:space="preserve">4. The next interfering encoded CB </w:t>
      </w:r>
      <w:r w:rsidRPr="007151FD">
        <w:rPr>
          <w:i/>
        </w:rPr>
        <w:t>c</w:t>
      </w:r>
      <w:r w:rsidR="007151FD" w:rsidRPr="000F20CA">
        <w:rPr>
          <w:rFonts w:ascii="맑은 고딕" w:hAnsi="맑은 고딕" w:hint="eastAsia"/>
        </w:rPr>
        <w:t>'</w:t>
      </w:r>
      <w:r>
        <w:t>(</w:t>
      </w:r>
      <w:r w:rsidRPr="007151FD">
        <w:rPr>
          <w:i/>
        </w:rPr>
        <w:t>j</w:t>
      </w:r>
      <w:r>
        <w:t xml:space="preserve">+1), then </w:t>
      </w:r>
      <w:r w:rsidRPr="007151FD">
        <w:rPr>
          <w:i/>
        </w:rPr>
        <w:t>c</w:t>
      </w:r>
      <w:r>
        <w:t>(</w:t>
      </w:r>
      <w:r w:rsidRPr="007151FD">
        <w:rPr>
          <w:i/>
        </w:rPr>
        <w:t>j</w:t>
      </w:r>
      <w:r>
        <w:t>)</w:t>
      </w:r>
    </w:p>
    <w:p w14:paraId="7A99A2FB" w14:textId="77777777" w:rsidR="000F20CA" w:rsidRDefault="000F20CA" w:rsidP="000F20CA">
      <w:pPr>
        <w:pStyle w:val="maintext"/>
        <w:ind w:firstLine="400"/>
      </w:pPr>
      <w:r>
        <w:t xml:space="preserve">In the decoding window spanning over blocks </w:t>
      </w:r>
      <w:r w:rsidRPr="007151FD">
        <w:rPr>
          <w:i/>
        </w:rPr>
        <w:t>j</w:t>
      </w:r>
      <w:r>
        <w:t xml:space="preserve"> and </w:t>
      </w:r>
      <w:r w:rsidRPr="007151FD">
        <w:rPr>
          <w:i/>
        </w:rPr>
        <w:t>j</w:t>
      </w:r>
      <w:r>
        <w:t xml:space="preserve">+1, UE recovers the interfering encoded CB </w:t>
      </w:r>
      <w:r w:rsidRPr="007151FD">
        <w:rPr>
          <w:i/>
        </w:rPr>
        <w:t>c</w:t>
      </w:r>
      <w:r w:rsidR="007151FD" w:rsidRPr="000F20CA">
        <w:rPr>
          <w:rFonts w:ascii="맑은 고딕" w:hAnsi="맑은 고딕" w:hint="eastAsia"/>
        </w:rPr>
        <w:t>'</w:t>
      </w:r>
      <w:r>
        <w:t>(</w:t>
      </w:r>
      <w:r w:rsidRPr="007151FD">
        <w:rPr>
          <w:i/>
        </w:rPr>
        <w:t>j</w:t>
      </w:r>
      <w:r>
        <w:t xml:space="preserve">+1) by decoding received signals in blocks </w:t>
      </w:r>
      <w:r w:rsidRPr="007151FD">
        <w:rPr>
          <w:i/>
        </w:rPr>
        <w:t>j</w:t>
      </w:r>
      <w:r>
        <w:t xml:space="preserve"> and </w:t>
      </w:r>
      <w:r w:rsidRPr="007151FD">
        <w:rPr>
          <w:i/>
        </w:rPr>
        <w:t>j</w:t>
      </w:r>
      <w:r>
        <w:t xml:space="preserve">+1 via treating desired encoded CBs </w:t>
      </w:r>
      <w:r w:rsidRPr="007151FD">
        <w:rPr>
          <w:i/>
        </w:rPr>
        <w:t>c</w:t>
      </w:r>
      <w:r>
        <w:t>(</w:t>
      </w:r>
      <w:r w:rsidRPr="007151FD">
        <w:rPr>
          <w:i/>
        </w:rPr>
        <w:t>j</w:t>
      </w:r>
      <w:r>
        <w:t xml:space="preserve">) and </w:t>
      </w:r>
      <w:r w:rsidRPr="007151FD">
        <w:rPr>
          <w:i/>
        </w:rPr>
        <w:t>c</w:t>
      </w:r>
      <w:r>
        <w:t>(</w:t>
      </w:r>
      <w:r w:rsidRPr="007151FD">
        <w:rPr>
          <w:i/>
        </w:rPr>
        <w:t>j</w:t>
      </w:r>
      <w:r>
        <w:t xml:space="preserve">+1) as noise. It then recovers the desired encoded CB </w:t>
      </w:r>
      <w:r w:rsidRPr="007151FD">
        <w:rPr>
          <w:i/>
        </w:rPr>
        <w:t>c</w:t>
      </w:r>
      <w:r>
        <w:t>(</w:t>
      </w:r>
      <w:r w:rsidRPr="007151FD">
        <w:rPr>
          <w:i/>
        </w:rPr>
        <w:t>j</w:t>
      </w:r>
      <w:r>
        <w:t xml:space="preserve">) via treating desired encoded CB </w:t>
      </w:r>
      <w:r w:rsidRPr="007151FD">
        <w:rPr>
          <w:i/>
        </w:rPr>
        <w:t>c</w:t>
      </w:r>
      <w:r>
        <w:t>(</w:t>
      </w:r>
      <w:r w:rsidRPr="007151FD">
        <w:rPr>
          <w:i/>
        </w:rPr>
        <w:t>j</w:t>
      </w:r>
      <w:r>
        <w:t xml:space="preserve">+1) as noise. It then slides the decoding window to blocks </w:t>
      </w:r>
      <w:r w:rsidRPr="007151FD">
        <w:rPr>
          <w:i/>
        </w:rPr>
        <w:t>j</w:t>
      </w:r>
      <w:r>
        <w:t xml:space="preserve">+1 and </w:t>
      </w:r>
      <w:r w:rsidRPr="007151FD">
        <w:rPr>
          <w:i/>
        </w:rPr>
        <w:t>j</w:t>
      </w:r>
      <w:r>
        <w:t>+2.</w:t>
      </w:r>
    </w:p>
    <w:p w14:paraId="730E6DDE" w14:textId="77777777" w:rsidR="000F20CA" w:rsidRDefault="000F20CA" w:rsidP="000F20CA">
      <w:pPr>
        <w:pStyle w:val="maintext"/>
        <w:ind w:firstLine="400"/>
      </w:pPr>
    </w:p>
    <w:p w14:paraId="0B99D311" w14:textId="77777777" w:rsidR="000F20CA" w:rsidRDefault="000F20CA" w:rsidP="000F20CA">
      <w:pPr>
        <w:pStyle w:val="maintext"/>
        <w:ind w:firstLine="400"/>
      </w:pPr>
      <w:r>
        <w:t xml:space="preserve">Fig. 4 illustrates an example of the decoding operation that corresponds to the encoder structure in Fig. 1. </w:t>
      </w:r>
    </w:p>
    <w:p w14:paraId="2742D891" w14:textId="77777777" w:rsidR="000F20CA" w:rsidRDefault="000F20CA" w:rsidP="000F20CA">
      <w:pPr>
        <w:pStyle w:val="maintext"/>
        <w:ind w:firstLine="400"/>
      </w:pPr>
    </w:p>
    <w:p w14:paraId="4A7AFEA7" w14:textId="77777777" w:rsidR="000F20CA" w:rsidRDefault="00DC337C" w:rsidP="00DC337C">
      <w:pPr>
        <w:pStyle w:val="maintext"/>
        <w:ind w:firstLine="400"/>
        <w:jc w:val="center"/>
      </w:pPr>
      <w:r w:rsidRPr="00DD1C63">
        <w:rPr>
          <w:noProof/>
          <w:lang w:val="en-US"/>
        </w:rPr>
        <w:drawing>
          <wp:inline distT="0" distB="0" distL="0" distR="0" wp14:anchorId="2DFDF13B" wp14:editId="021C3762">
            <wp:extent cx="2745495" cy="269557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754540" cy="2704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882D8C" w14:textId="77777777" w:rsidR="000F20CA" w:rsidRDefault="000F20CA" w:rsidP="00DC337C">
      <w:pPr>
        <w:pStyle w:val="maintext"/>
        <w:ind w:firstLine="400"/>
        <w:jc w:val="center"/>
      </w:pPr>
      <w:r>
        <w:t>Fig. 4. UE reception operation via sliding-window decoding and successive cancellation decoding according to a particular decoding order.</w:t>
      </w:r>
    </w:p>
    <w:p w14:paraId="42BD52CE" w14:textId="77777777" w:rsidR="00E145CB" w:rsidRDefault="00E145CB" w:rsidP="000F20CA">
      <w:pPr>
        <w:pStyle w:val="maintext"/>
        <w:ind w:firstLine="400"/>
        <w:rPr>
          <w:rFonts w:hint="eastAsia"/>
        </w:rPr>
      </w:pPr>
    </w:p>
    <w:p w14:paraId="62484EBD" w14:textId="6FB02749" w:rsidR="000F20CA" w:rsidRDefault="000F20CA" w:rsidP="000F20CA">
      <w:pPr>
        <w:pStyle w:val="maintext"/>
        <w:ind w:firstLine="400"/>
      </w:pPr>
      <w:r>
        <w:t xml:space="preserve">The four possible decoding orders at UE have different </w:t>
      </w:r>
      <w:proofErr w:type="spellStart"/>
      <w:r>
        <w:t>tradeoffs</w:t>
      </w:r>
      <w:proofErr w:type="spellEnd"/>
      <w:r>
        <w:t xml:space="preserve"> between the rate </w:t>
      </w:r>
      <w:r w:rsidRPr="00377CB4">
        <w:rPr>
          <w:i/>
        </w:rPr>
        <w:t>R</w:t>
      </w:r>
      <w:r>
        <w:t xml:space="preserve"> of the desired encoded CB and the rate </w:t>
      </w:r>
      <w:r w:rsidRPr="00377CB4">
        <w:rPr>
          <w:i/>
        </w:rPr>
        <w:t>R</w:t>
      </w:r>
      <w:r w:rsidR="00A964FC">
        <w:rPr>
          <w:rFonts w:ascii="맑은 고딕" w:hAnsi="맑은 고딕" w:hint="eastAsia"/>
          <w:i/>
        </w:rPr>
        <w:t>'</w:t>
      </w:r>
      <w:r>
        <w:t xml:space="preserve"> of the interfering encoded CB, as illustrated in Fig. 5. </w:t>
      </w:r>
    </w:p>
    <w:p w14:paraId="0B01A4AC" w14:textId="77777777" w:rsidR="000F20CA" w:rsidRDefault="000F20CA" w:rsidP="000F20CA">
      <w:pPr>
        <w:pStyle w:val="maintext"/>
        <w:ind w:firstLine="400"/>
      </w:pPr>
    </w:p>
    <w:p w14:paraId="5916FF33" w14:textId="77777777" w:rsidR="000F20CA" w:rsidRDefault="00DC337C" w:rsidP="00DC337C">
      <w:pPr>
        <w:pStyle w:val="maintext"/>
        <w:ind w:firstLine="400"/>
        <w:jc w:val="center"/>
      </w:pPr>
      <w:r>
        <w:rPr>
          <w:noProof/>
          <w:lang w:val="en-US"/>
        </w:rPr>
        <w:drawing>
          <wp:inline distT="0" distB="0" distL="0" distR="0" wp14:anchorId="0F856101" wp14:editId="0AE711E6">
            <wp:extent cx="2944057" cy="2023200"/>
            <wp:effectExtent l="0" t="0" r="8890" b="0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8456" cy="20262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492184" w14:textId="77777777" w:rsidR="000F20CA" w:rsidRDefault="000F20CA" w:rsidP="000F20CA">
      <w:pPr>
        <w:pStyle w:val="maintext"/>
        <w:ind w:firstLine="400"/>
      </w:pPr>
    </w:p>
    <w:p w14:paraId="2A97A490" w14:textId="2E03F032" w:rsidR="000F20CA" w:rsidRDefault="000F20CA" w:rsidP="00DC337C">
      <w:pPr>
        <w:pStyle w:val="maintext"/>
        <w:ind w:firstLine="400"/>
        <w:jc w:val="center"/>
      </w:pPr>
      <w:r>
        <w:t xml:space="preserve">Fig. 5. </w:t>
      </w:r>
      <w:proofErr w:type="gramStart"/>
      <w:r>
        <w:t xml:space="preserve">Achievable rate regions of coordinated interference cancellation via diagonal transmission and </w:t>
      </w:r>
      <w:r w:rsidR="000927D6">
        <w:rPr>
          <w:rFonts w:hint="eastAsia"/>
        </w:rPr>
        <w:t xml:space="preserve">optimal </w:t>
      </w:r>
      <w:r>
        <w:t>MLD at UE.</w:t>
      </w:r>
      <w:proofErr w:type="gramEnd"/>
      <w:r>
        <w:t xml:space="preserve"> The dotted line reflects the optimal MLD rate region.</w:t>
      </w:r>
    </w:p>
    <w:p w14:paraId="1690F976" w14:textId="77777777" w:rsidR="000F20CA" w:rsidRDefault="000F20CA" w:rsidP="000F20CA">
      <w:pPr>
        <w:pStyle w:val="maintext"/>
        <w:ind w:firstLine="400"/>
      </w:pPr>
    </w:p>
    <w:p w14:paraId="52BEF2D7" w14:textId="77777777" w:rsidR="000F20CA" w:rsidRDefault="000F20CA" w:rsidP="000F20CA">
      <w:pPr>
        <w:pStyle w:val="maintext"/>
        <w:ind w:firstLine="400"/>
      </w:pPr>
      <w:r>
        <w:t>When two TP-UE pairs communicate over an interference channel, the intersection of the achievable rate regions at both UEs determine the achievable rate region of the entire system. Our companion contribution [3] discusses physical layer abstraction methods for coordinated interference cancellation in order to evaluate system-level performances.</w:t>
      </w:r>
    </w:p>
    <w:p w14:paraId="02770D2F" w14:textId="77777777" w:rsidR="000F20CA" w:rsidRDefault="000F20CA" w:rsidP="000F20CA">
      <w:pPr>
        <w:pStyle w:val="maintext"/>
        <w:ind w:firstLine="400"/>
      </w:pPr>
    </w:p>
    <w:p w14:paraId="2C4166D8" w14:textId="77777777" w:rsidR="00201E7C" w:rsidRPr="004D49D5" w:rsidRDefault="00201E7C" w:rsidP="00201E7C">
      <w:pPr>
        <w:spacing w:before="60" w:after="60" w:line="288" w:lineRule="auto"/>
        <w:jc w:val="both"/>
        <w:rPr>
          <w:i/>
          <w:lang w:eastAsia="ko-KR"/>
        </w:rPr>
      </w:pPr>
      <w:r>
        <w:rPr>
          <w:rFonts w:hint="eastAsia"/>
          <w:b/>
          <w:i/>
          <w:lang w:eastAsia="ko-KR"/>
        </w:rPr>
        <w:t>Observation 1</w:t>
      </w:r>
      <w:r w:rsidRPr="004D49D5">
        <w:rPr>
          <w:rFonts w:hint="eastAsia"/>
          <w:i/>
          <w:lang w:eastAsia="ko-KR"/>
        </w:rPr>
        <w:t xml:space="preserve">: </w:t>
      </w:r>
      <w:r w:rsidRPr="00201E7C">
        <w:rPr>
          <w:i/>
          <w:lang w:eastAsia="ko-KR"/>
        </w:rPr>
        <w:t xml:space="preserve">Advanced receiver on the UE side </w:t>
      </w:r>
      <w:r>
        <w:rPr>
          <w:rFonts w:hint="eastAsia"/>
          <w:i/>
          <w:lang w:eastAsia="ko-KR"/>
        </w:rPr>
        <w:t xml:space="preserve">can </w:t>
      </w:r>
      <w:r w:rsidRPr="00201E7C">
        <w:rPr>
          <w:i/>
          <w:lang w:eastAsia="ko-KR"/>
        </w:rPr>
        <w:t>utilize all possible decoding operations that correspond to the encoder structure of coordinated interference cancellation via diagonal transmission to improve throughput performance.</w:t>
      </w:r>
      <w:bookmarkStart w:id="3" w:name="_GoBack"/>
      <w:bookmarkEnd w:id="3"/>
    </w:p>
    <w:p w14:paraId="64132ABC" w14:textId="77777777" w:rsidR="000F20CA" w:rsidRPr="00201E7C" w:rsidRDefault="000F20CA" w:rsidP="000F20CA">
      <w:pPr>
        <w:pStyle w:val="maintext"/>
        <w:ind w:firstLine="400"/>
      </w:pPr>
    </w:p>
    <w:p w14:paraId="4E5B5CF7" w14:textId="77777777" w:rsidR="00201E7C" w:rsidRPr="004D49D5" w:rsidRDefault="00201E7C" w:rsidP="00201E7C">
      <w:pPr>
        <w:spacing w:before="60" w:after="60" w:line="288" w:lineRule="auto"/>
        <w:jc w:val="both"/>
        <w:rPr>
          <w:i/>
          <w:lang w:eastAsia="ko-KR"/>
        </w:rPr>
      </w:pPr>
      <w:r w:rsidRPr="004D49D5">
        <w:rPr>
          <w:rFonts w:hint="eastAsia"/>
          <w:b/>
          <w:i/>
          <w:lang w:eastAsia="ko-KR"/>
        </w:rPr>
        <w:t>Proposal</w:t>
      </w:r>
      <w:r>
        <w:rPr>
          <w:rFonts w:hint="eastAsia"/>
          <w:b/>
          <w:i/>
          <w:lang w:eastAsia="ko-KR"/>
        </w:rPr>
        <w:t xml:space="preserve"> 2</w:t>
      </w:r>
      <w:r w:rsidRPr="004D49D5">
        <w:rPr>
          <w:rFonts w:hint="eastAsia"/>
          <w:i/>
          <w:lang w:eastAsia="ko-KR"/>
        </w:rPr>
        <w:t xml:space="preserve">: </w:t>
      </w:r>
      <w:r w:rsidRPr="00201E7C">
        <w:rPr>
          <w:i/>
          <w:lang w:eastAsia="ko-KR"/>
        </w:rPr>
        <w:t>All the possible decoding orders at UE should be performed for system-level performance evaluations of coordinated interference cancellation via diagonal transmission</w:t>
      </w:r>
      <w:r>
        <w:rPr>
          <w:rFonts w:hint="eastAsia"/>
          <w:i/>
          <w:lang w:eastAsia="ko-KR"/>
        </w:rPr>
        <w:t>.</w:t>
      </w:r>
    </w:p>
    <w:p w14:paraId="220A5470" w14:textId="77777777" w:rsidR="00F80994" w:rsidRDefault="00F80994" w:rsidP="000F20CA">
      <w:pPr>
        <w:pStyle w:val="maintext"/>
        <w:ind w:firstLine="400"/>
      </w:pPr>
    </w:p>
    <w:p w14:paraId="015604F6" w14:textId="77777777" w:rsidR="0062284A" w:rsidRPr="00C71E26" w:rsidRDefault="0062284A" w:rsidP="0062284A">
      <w:pPr>
        <w:pStyle w:val="1"/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after="180" w:line="240" w:lineRule="auto"/>
        <w:ind w:left="432" w:hanging="432"/>
        <w:jc w:val="both"/>
        <w:textAlignment w:val="auto"/>
        <w:rPr>
          <w:rFonts w:cs="Arial"/>
          <w:szCs w:val="20"/>
          <w:lang w:val="en-US"/>
        </w:rPr>
      </w:pPr>
      <w:r>
        <w:rPr>
          <w:rFonts w:cs="Arial" w:hint="eastAsia"/>
        </w:rPr>
        <w:t>Conclusion</w:t>
      </w:r>
    </w:p>
    <w:p w14:paraId="5C0914A7" w14:textId="77777777" w:rsidR="00B346E6" w:rsidRDefault="009C544A" w:rsidP="00FE7085">
      <w:pPr>
        <w:spacing w:before="60" w:after="60" w:line="288" w:lineRule="auto"/>
        <w:ind w:firstLineChars="200" w:firstLine="400"/>
        <w:jc w:val="both"/>
        <w:rPr>
          <w:lang w:eastAsia="ko-KR"/>
        </w:rPr>
      </w:pPr>
      <w:r>
        <w:rPr>
          <w:rFonts w:hint="eastAsia"/>
          <w:lang w:eastAsia="ko-KR"/>
        </w:rPr>
        <w:t xml:space="preserve">Inter-cell </w:t>
      </w:r>
      <w:r w:rsidR="006A483C">
        <w:rPr>
          <w:rFonts w:hint="eastAsia"/>
          <w:lang w:eastAsia="ko-KR"/>
        </w:rPr>
        <w:t>i</w:t>
      </w:r>
      <w:r w:rsidR="00400F88">
        <w:rPr>
          <w:rFonts w:hint="eastAsia"/>
          <w:lang w:eastAsia="ko-KR"/>
        </w:rPr>
        <w:t xml:space="preserve">nterference management is an essential aspect of </w:t>
      </w:r>
      <w:r w:rsidR="004A63D2">
        <w:rPr>
          <w:rFonts w:hint="eastAsia"/>
          <w:lang w:eastAsia="ko-KR"/>
        </w:rPr>
        <w:t>NR</w:t>
      </w:r>
      <w:r w:rsidR="00400F88">
        <w:rPr>
          <w:rFonts w:hint="eastAsia"/>
          <w:lang w:eastAsia="ko-KR"/>
        </w:rPr>
        <w:t xml:space="preserve"> in order to </w:t>
      </w:r>
      <w:r w:rsidR="00FF4273">
        <w:rPr>
          <w:rFonts w:hint="eastAsia"/>
          <w:lang w:eastAsia="ko-KR"/>
        </w:rPr>
        <w:t>achieve high system throughput.</w:t>
      </w:r>
      <w:r w:rsidR="00400F88">
        <w:rPr>
          <w:rFonts w:hint="eastAsia"/>
          <w:lang w:eastAsia="ko-KR"/>
        </w:rPr>
        <w:t xml:space="preserve"> This contribution presents Samsung</w:t>
      </w:r>
      <w:r w:rsidR="00400F88">
        <w:rPr>
          <w:lang w:eastAsia="ko-KR"/>
        </w:rPr>
        <w:t>’</w:t>
      </w:r>
      <w:r w:rsidR="00400F88">
        <w:rPr>
          <w:rFonts w:hint="eastAsia"/>
          <w:lang w:eastAsia="ko-KR"/>
        </w:rPr>
        <w:t>s view on the support of interference management</w:t>
      </w:r>
      <w:r w:rsidR="00293B1B">
        <w:rPr>
          <w:rFonts w:hint="eastAsia"/>
          <w:lang w:eastAsia="ko-KR"/>
        </w:rPr>
        <w:t xml:space="preserve"> based on advanced </w:t>
      </w:r>
      <w:r w:rsidR="003B18DB">
        <w:rPr>
          <w:rFonts w:hint="eastAsia"/>
          <w:lang w:eastAsia="ko-KR"/>
        </w:rPr>
        <w:t>receivers</w:t>
      </w:r>
      <w:r w:rsidR="00400F88">
        <w:rPr>
          <w:rFonts w:hint="eastAsia"/>
          <w:lang w:eastAsia="ko-KR"/>
        </w:rPr>
        <w:t xml:space="preserve"> for </w:t>
      </w:r>
      <w:r w:rsidR="004A63D2">
        <w:rPr>
          <w:rFonts w:hint="eastAsia"/>
          <w:lang w:eastAsia="ko-KR"/>
        </w:rPr>
        <w:t>NR</w:t>
      </w:r>
      <w:r w:rsidR="00F90CFA">
        <w:rPr>
          <w:rFonts w:hint="eastAsia"/>
          <w:lang w:eastAsia="ko-KR"/>
        </w:rPr>
        <w:t xml:space="preserve"> and discusses transmission and reception of coordinated interference cancellation via diagonal transmission</w:t>
      </w:r>
      <w:r w:rsidR="00293B1B">
        <w:rPr>
          <w:rFonts w:hint="eastAsia"/>
          <w:lang w:eastAsia="ko-KR"/>
        </w:rPr>
        <w:t>.</w:t>
      </w:r>
      <w:r w:rsidR="00400F88">
        <w:rPr>
          <w:rFonts w:hint="eastAsia"/>
          <w:lang w:eastAsia="ko-KR"/>
        </w:rPr>
        <w:t xml:space="preserve"> The following</w:t>
      </w:r>
      <w:r w:rsidR="0062284A">
        <w:rPr>
          <w:rFonts w:hint="eastAsia"/>
          <w:lang w:eastAsia="ko-KR"/>
        </w:rPr>
        <w:t xml:space="preserve"> observation and</w:t>
      </w:r>
      <w:r w:rsidR="00400F88">
        <w:rPr>
          <w:rFonts w:hint="eastAsia"/>
          <w:lang w:eastAsia="ko-KR"/>
        </w:rPr>
        <w:t xml:space="preserve"> proposal are made:</w:t>
      </w:r>
    </w:p>
    <w:p w14:paraId="636A28DA" w14:textId="77777777" w:rsidR="00E25557" w:rsidRDefault="00E25557" w:rsidP="00FE7085">
      <w:pPr>
        <w:spacing w:before="60" w:after="60" w:line="288" w:lineRule="auto"/>
        <w:ind w:firstLineChars="200" w:firstLine="400"/>
        <w:jc w:val="both"/>
        <w:rPr>
          <w:lang w:eastAsia="ko-KR"/>
        </w:rPr>
      </w:pPr>
    </w:p>
    <w:p w14:paraId="5786EA0F" w14:textId="77777777" w:rsidR="00A70DE9" w:rsidRPr="004D49D5" w:rsidRDefault="00A70DE9" w:rsidP="00A70DE9">
      <w:pPr>
        <w:spacing w:before="60" w:after="60" w:line="288" w:lineRule="auto"/>
        <w:jc w:val="both"/>
        <w:rPr>
          <w:i/>
          <w:lang w:eastAsia="ko-KR"/>
        </w:rPr>
      </w:pPr>
      <w:r w:rsidRPr="004D49D5">
        <w:rPr>
          <w:rFonts w:hint="eastAsia"/>
          <w:b/>
          <w:i/>
          <w:lang w:eastAsia="ko-KR"/>
        </w:rPr>
        <w:t>Proposal</w:t>
      </w:r>
      <w:r>
        <w:rPr>
          <w:rFonts w:hint="eastAsia"/>
          <w:b/>
          <w:i/>
          <w:lang w:eastAsia="ko-KR"/>
        </w:rPr>
        <w:t xml:space="preserve"> 1</w:t>
      </w:r>
      <w:r w:rsidRPr="004D49D5">
        <w:rPr>
          <w:rFonts w:hint="eastAsia"/>
          <w:i/>
          <w:lang w:eastAsia="ko-KR"/>
        </w:rPr>
        <w:t xml:space="preserve">: </w:t>
      </w:r>
      <w:r>
        <w:rPr>
          <w:i/>
          <w:lang w:eastAsia="ko-KR"/>
        </w:rPr>
        <w:t xml:space="preserve">The proposed TP transmission chains for transmit diversity and spatial </w:t>
      </w:r>
      <w:r>
        <w:rPr>
          <w:rFonts w:hint="eastAsia"/>
          <w:i/>
          <w:lang w:eastAsia="ko-KR"/>
        </w:rPr>
        <w:t>multiplexing</w:t>
      </w:r>
      <w:r>
        <w:rPr>
          <w:i/>
          <w:lang w:eastAsia="ko-KR"/>
        </w:rPr>
        <w:t xml:space="preserve"> can be considered for coordinated interference cancellation</w:t>
      </w:r>
    </w:p>
    <w:p w14:paraId="05C8FAD2" w14:textId="77777777" w:rsidR="00201E7C" w:rsidRPr="004D49D5" w:rsidRDefault="00201E7C" w:rsidP="00201E7C">
      <w:pPr>
        <w:spacing w:before="60" w:after="60" w:line="288" w:lineRule="auto"/>
        <w:jc w:val="both"/>
        <w:rPr>
          <w:i/>
          <w:lang w:eastAsia="ko-KR"/>
        </w:rPr>
      </w:pPr>
      <w:r>
        <w:rPr>
          <w:rFonts w:hint="eastAsia"/>
          <w:b/>
          <w:i/>
          <w:lang w:eastAsia="ko-KR"/>
        </w:rPr>
        <w:t>Observation 1</w:t>
      </w:r>
      <w:r w:rsidRPr="004D49D5">
        <w:rPr>
          <w:rFonts w:hint="eastAsia"/>
          <w:i/>
          <w:lang w:eastAsia="ko-KR"/>
        </w:rPr>
        <w:t xml:space="preserve">: </w:t>
      </w:r>
      <w:r w:rsidRPr="00201E7C">
        <w:rPr>
          <w:i/>
          <w:lang w:eastAsia="ko-KR"/>
        </w:rPr>
        <w:t xml:space="preserve">Advanced receiver on the UE side </w:t>
      </w:r>
      <w:r>
        <w:rPr>
          <w:rFonts w:hint="eastAsia"/>
          <w:i/>
          <w:lang w:eastAsia="ko-KR"/>
        </w:rPr>
        <w:t xml:space="preserve">can </w:t>
      </w:r>
      <w:r w:rsidRPr="00201E7C">
        <w:rPr>
          <w:i/>
          <w:lang w:eastAsia="ko-KR"/>
        </w:rPr>
        <w:t>utilize all possible decoding operations that correspond to the encoder structure of coordinated interference cancellation via diagonal transmission to improve throughput performance.</w:t>
      </w:r>
    </w:p>
    <w:p w14:paraId="0A4AF72D" w14:textId="77777777" w:rsidR="00201E7C" w:rsidRPr="004D49D5" w:rsidRDefault="00201E7C" w:rsidP="00201E7C">
      <w:pPr>
        <w:spacing w:before="60" w:after="60" w:line="288" w:lineRule="auto"/>
        <w:jc w:val="both"/>
        <w:rPr>
          <w:i/>
          <w:lang w:eastAsia="ko-KR"/>
        </w:rPr>
      </w:pPr>
      <w:r w:rsidRPr="004D49D5">
        <w:rPr>
          <w:rFonts w:hint="eastAsia"/>
          <w:b/>
          <w:i/>
          <w:lang w:eastAsia="ko-KR"/>
        </w:rPr>
        <w:t>Proposal</w:t>
      </w:r>
      <w:r>
        <w:rPr>
          <w:rFonts w:hint="eastAsia"/>
          <w:b/>
          <w:i/>
          <w:lang w:eastAsia="ko-KR"/>
        </w:rPr>
        <w:t xml:space="preserve"> 2</w:t>
      </w:r>
      <w:r w:rsidRPr="004D49D5">
        <w:rPr>
          <w:rFonts w:hint="eastAsia"/>
          <w:i/>
          <w:lang w:eastAsia="ko-KR"/>
        </w:rPr>
        <w:t xml:space="preserve">: </w:t>
      </w:r>
      <w:r w:rsidRPr="00201E7C">
        <w:rPr>
          <w:i/>
          <w:lang w:eastAsia="ko-KR"/>
        </w:rPr>
        <w:t>All the possible decoding orders at UE should be performed for system-level performance evaluations of coordinated interference cancellation via diagonal transmission</w:t>
      </w:r>
      <w:r>
        <w:rPr>
          <w:rFonts w:hint="eastAsia"/>
          <w:i/>
          <w:lang w:eastAsia="ko-KR"/>
        </w:rPr>
        <w:t>.</w:t>
      </w:r>
    </w:p>
    <w:p w14:paraId="78F92541" w14:textId="77777777" w:rsidR="00A922F0" w:rsidRDefault="00A922F0" w:rsidP="00FE7085">
      <w:pPr>
        <w:spacing w:before="60" w:after="60" w:line="288" w:lineRule="auto"/>
        <w:ind w:firstLineChars="200" w:firstLine="400"/>
        <w:jc w:val="both"/>
        <w:rPr>
          <w:lang w:eastAsia="ko-KR"/>
        </w:rPr>
      </w:pPr>
    </w:p>
    <w:p w14:paraId="707E9661" w14:textId="7ACF9F93" w:rsidR="0001450D" w:rsidRPr="00C71E26" w:rsidRDefault="0001450D" w:rsidP="0001450D">
      <w:pPr>
        <w:pStyle w:val="1"/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after="180" w:line="240" w:lineRule="auto"/>
        <w:ind w:left="432" w:hanging="432"/>
        <w:jc w:val="both"/>
        <w:textAlignment w:val="auto"/>
        <w:rPr>
          <w:rFonts w:cs="Arial"/>
          <w:szCs w:val="20"/>
          <w:lang w:val="en-US"/>
        </w:rPr>
      </w:pPr>
      <w:r>
        <w:rPr>
          <w:rFonts w:cs="Arial" w:hint="eastAsia"/>
        </w:rPr>
        <w:lastRenderedPageBreak/>
        <w:t>References</w:t>
      </w:r>
    </w:p>
    <w:p w14:paraId="5635BEA9" w14:textId="77777777" w:rsidR="00A922F0" w:rsidRDefault="00A922F0" w:rsidP="00D57A0D">
      <w:pPr>
        <w:pStyle w:val="2222"/>
        <w:numPr>
          <w:ilvl w:val="0"/>
          <w:numId w:val="4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r>
        <w:rPr>
          <w:rFonts w:cs="Times New Roman" w:hint="eastAsia"/>
          <w:lang w:eastAsia="ko-KR"/>
        </w:rPr>
        <w:t>3GPP, RAN1</w:t>
      </w:r>
      <w:r w:rsidR="0085718C">
        <w:rPr>
          <w:rFonts w:cs="Times New Roman" w:hint="eastAsia"/>
          <w:lang w:eastAsia="ko-KR"/>
        </w:rPr>
        <w:t>#</w:t>
      </w:r>
      <w:r>
        <w:rPr>
          <w:rFonts w:cs="Times New Roman" w:hint="eastAsia"/>
          <w:lang w:eastAsia="ko-KR"/>
        </w:rPr>
        <w:t>86</w:t>
      </w:r>
      <w:r w:rsidR="0085718C">
        <w:rPr>
          <w:rFonts w:cs="Times New Roman" w:hint="eastAsia"/>
          <w:lang w:eastAsia="ko-KR"/>
        </w:rPr>
        <w:t>bis</w:t>
      </w:r>
      <w:r>
        <w:rPr>
          <w:rFonts w:cs="Times New Roman" w:hint="eastAsia"/>
          <w:lang w:eastAsia="ko-KR"/>
        </w:rPr>
        <w:t>, Chairman</w:t>
      </w:r>
      <w:r>
        <w:rPr>
          <w:rFonts w:cs="Times New Roman"/>
          <w:lang w:eastAsia="ko-KR"/>
        </w:rPr>
        <w:t>’</w:t>
      </w:r>
      <w:r>
        <w:rPr>
          <w:rFonts w:cs="Times New Roman" w:hint="eastAsia"/>
          <w:lang w:eastAsia="ko-KR"/>
        </w:rPr>
        <w:t>s Notes</w:t>
      </w:r>
    </w:p>
    <w:p w14:paraId="66E02F1C" w14:textId="3ACBBDFA" w:rsidR="00CB6154" w:rsidRPr="00CF0486" w:rsidRDefault="0058716F" w:rsidP="00CB6154">
      <w:pPr>
        <w:pStyle w:val="2222"/>
        <w:numPr>
          <w:ilvl w:val="0"/>
          <w:numId w:val="4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r>
        <w:rPr>
          <w:rFonts w:hint="eastAsia"/>
          <w:lang w:eastAsia="ko-KR"/>
        </w:rPr>
        <w:t>R1-16</w:t>
      </w:r>
      <w:r w:rsidR="009E6201">
        <w:rPr>
          <w:rFonts w:hint="eastAsia"/>
          <w:lang w:eastAsia="ko-KR"/>
        </w:rPr>
        <w:t>12485</w:t>
      </w:r>
      <w:r>
        <w:rPr>
          <w:rFonts w:hint="eastAsia"/>
          <w:lang w:eastAsia="ko-KR"/>
        </w:rPr>
        <w:t>, Samsung, Overview</w:t>
      </w:r>
      <w:r w:rsidRPr="00FA720D">
        <w:rPr>
          <w:lang w:eastAsia="ko-KR"/>
        </w:rPr>
        <w:t xml:space="preserve"> of coordinated interference cancellation</w:t>
      </w:r>
    </w:p>
    <w:p w14:paraId="417C3D95" w14:textId="3BF123E9" w:rsidR="00CF0486" w:rsidRDefault="00F90CFA" w:rsidP="00CB6154">
      <w:pPr>
        <w:pStyle w:val="2222"/>
        <w:numPr>
          <w:ilvl w:val="0"/>
          <w:numId w:val="4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r>
        <w:rPr>
          <w:rFonts w:hint="eastAsia"/>
          <w:lang w:eastAsia="ko-KR"/>
        </w:rPr>
        <w:t>R1-16</w:t>
      </w:r>
      <w:r w:rsidR="009E6201">
        <w:rPr>
          <w:rFonts w:hint="eastAsia"/>
          <w:lang w:eastAsia="ko-KR"/>
        </w:rPr>
        <w:t>12488</w:t>
      </w:r>
      <w:r>
        <w:rPr>
          <w:rFonts w:hint="eastAsia"/>
          <w:lang w:eastAsia="ko-KR"/>
        </w:rPr>
        <w:t xml:space="preserve">, Samsung, </w:t>
      </w:r>
      <w:r w:rsidRPr="00FA720D">
        <w:rPr>
          <w:lang w:eastAsia="ko-KR"/>
        </w:rPr>
        <w:t>Physical layer abstraction method for coordinated interference cancellation</w:t>
      </w:r>
    </w:p>
    <w:p w14:paraId="565352FF" w14:textId="77777777" w:rsidR="00B346E6" w:rsidRDefault="00B346E6" w:rsidP="00FE7085">
      <w:pPr>
        <w:spacing w:before="60" w:after="60" w:line="288" w:lineRule="auto"/>
        <w:ind w:firstLineChars="200" w:firstLine="400"/>
        <w:jc w:val="both"/>
        <w:rPr>
          <w:lang w:eastAsia="ko-KR"/>
        </w:rPr>
      </w:pPr>
    </w:p>
    <w:p w14:paraId="55A3E09E" w14:textId="77777777" w:rsidR="0062284A" w:rsidRDefault="0062284A" w:rsidP="00FE7085">
      <w:pPr>
        <w:spacing w:before="60" w:after="60" w:line="288" w:lineRule="auto"/>
        <w:ind w:firstLineChars="200" w:firstLine="400"/>
        <w:jc w:val="both"/>
        <w:rPr>
          <w:lang w:eastAsia="ko-KR"/>
        </w:rPr>
      </w:pPr>
    </w:p>
    <w:p w14:paraId="0AED0164" w14:textId="77777777" w:rsidR="0062284A" w:rsidRDefault="0062284A" w:rsidP="0062284A">
      <w:pPr>
        <w:pStyle w:val="maintext"/>
        <w:ind w:firstLine="400"/>
      </w:pPr>
    </w:p>
    <w:p w14:paraId="415B13B3" w14:textId="77777777" w:rsidR="0062284A" w:rsidRPr="0062284A" w:rsidRDefault="0062284A" w:rsidP="00FE7085">
      <w:pPr>
        <w:spacing w:before="60" w:after="60" w:line="288" w:lineRule="auto"/>
        <w:ind w:firstLineChars="200" w:firstLine="400"/>
        <w:jc w:val="both"/>
        <w:rPr>
          <w:lang w:eastAsia="ko-KR"/>
        </w:rPr>
      </w:pPr>
    </w:p>
    <w:sectPr w:rsidR="0062284A" w:rsidRPr="0062284A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E951D00" w15:done="0"/>
  <w15:commentEx w15:paraId="53D66232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5D5C5B" w14:textId="77777777" w:rsidR="00062CC9" w:rsidRDefault="00062CC9" w:rsidP="004E0818">
      <w:pPr>
        <w:spacing w:after="0"/>
      </w:pPr>
      <w:r>
        <w:separator/>
      </w:r>
    </w:p>
  </w:endnote>
  <w:endnote w:type="continuationSeparator" w:id="0">
    <w:p w14:paraId="2F560969" w14:textId="77777777" w:rsidR="00062CC9" w:rsidRDefault="00062CC9" w:rsidP="004E081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D1082F" w14:textId="77777777" w:rsidR="00543CC0" w:rsidRDefault="00543CC0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BC7C0A" w14:textId="77777777" w:rsidR="00543CC0" w:rsidRDefault="00543CC0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2B2DE1" w14:textId="77777777" w:rsidR="00543CC0" w:rsidRDefault="00543CC0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5E944A7" w14:textId="77777777" w:rsidR="00062CC9" w:rsidRDefault="00062CC9" w:rsidP="004E0818">
      <w:pPr>
        <w:spacing w:after="0"/>
      </w:pPr>
      <w:r>
        <w:separator/>
      </w:r>
    </w:p>
  </w:footnote>
  <w:footnote w:type="continuationSeparator" w:id="0">
    <w:p w14:paraId="02992192" w14:textId="77777777" w:rsidR="00062CC9" w:rsidRDefault="00062CC9" w:rsidP="004E081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EE7713" w14:textId="77777777" w:rsidR="00543CC0" w:rsidRDefault="00543CC0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095316" w14:textId="77777777" w:rsidR="00543CC0" w:rsidRDefault="00543CC0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79EE24" w14:textId="77777777" w:rsidR="00543CC0" w:rsidRDefault="00543CC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">
    <w:nsid w:val="146F224F"/>
    <w:multiLevelType w:val="hybridMultilevel"/>
    <w:tmpl w:val="EFD4463E"/>
    <w:lvl w:ilvl="0" w:tplc="E24C2AE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>
    <w:nsid w:val="18B46E1F"/>
    <w:multiLevelType w:val="hybridMultilevel"/>
    <w:tmpl w:val="B9349E36"/>
    <w:lvl w:ilvl="0" w:tplc="E870B2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DE2DBC">
      <w:start w:val="12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962D2C">
      <w:start w:val="12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A008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227A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EAEF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30C2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7ED7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7CC4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26CB6BBF"/>
    <w:multiLevelType w:val="hybridMultilevel"/>
    <w:tmpl w:val="9B7696BE"/>
    <w:lvl w:ilvl="0" w:tplc="95F45A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DE9BE8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6A2A78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3E9F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CB094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5CE9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99AE4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4AF9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9A59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2E291D71"/>
    <w:multiLevelType w:val="multilevel"/>
    <w:tmpl w:val="82683D96"/>
    <w:lvl w:ilvl="0">
      <w:start w:val="1"/>
      <w:numFmt w:val="decimal"/>
      <w:pStyle w:val="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6">
    <w:nsid w:val="449126BD"/>
    <w:multiLevelType w:val="hybridMultilevel"/>
    <w:tmpl w:val="A27E6D00"/>
    <w:lvl w:ilvl="0" w:tplc="61F46B4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>
    <w:nsid w:val="624E0481"/>
    <w:multiLevelType w:val="hybridMultilevel"/>
    <w:tmpl w:val="F5AC60E2"/>
    <w:lvl w:ilvl="0" w:tplc="350C67B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69E4209E"/>
    <w:multiLevelType w:val="hybridMultilevel"/>
    <w:tmpl w:val="1220B24E"/>
    <w:lvl w:ilvl="0" w:tplc="FC9A63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DE9C84">
      <w:start w:val="275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CED06A">
      <w:start w:val="275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D895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8440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EC00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4459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F4FC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ED460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5"/>
  </w:num>
  <w:num w:numId="2">
    <w:abstractNumId w:val="3"/>
  </w:num>
  <w:num w:numId="3">
    <w:abstractNumId w:val="7"/>
  </w:num>
  <w:num w:numId="4">
    <w:abstractNumId w:val="0"/>
  </w:num>
  <w:num w:numId="5">
    <w:abstractNumId w:val="6"/>
  </w:num>
  <w:num w:numId="6">
    <w:abstractNumId w:val="1"/>
  </w:num>
  <w:num w:numId="7">
    <w:abstractNumId w:val="2"/>
  </w:num>
  <w:num w:numId="8">
    <w:abstractNumId w:val="4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removePersonalInformation/>
  <w:removeDateAndTime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2E4D"/>
    <w:rsid w:val="00001D10"/>
    <w:rsid w:val="00013CD1"/>
    <w:rsid w:val="0001450D"/>
    <w:rsid w:val="00021A59"/>
    <w:rsid w:val="00022B98"/>
    <w:rsid w:val="00024567"/>
    <w:rsid w:val="000414A9"/>
    <w:rsid w:val="00062CC9"/>
    <w:rsid w:val="000705D5"/>
    <w:rsid w:val="00080CC2"/>
    <w:rsid w:val="00081CE7"/>
    <w:rsid w:val="00085E3F"/>
    <w:rsid w:val="000913F8"/>
    <w:rsid w:val="00091CD4"/>
    <w:rsid w:val="000927D6"/>
    <w:rsid w:val="00096CB7"/>
    <w:rsid w:val="000A2B07"/>
    <w:rsid w:val="000A446A"/>
    <w:rsid w:val="000A5151"/>
    <w:rsid w:val="000D0B04"/>
    <w:rsid w:val="000D5F76"/>
    <w:rsid w:val="000D6F9A"/>
    <w:rsid w:val="000D7B8E"/>
    <w:rsid w:val="000E3460"/>
    <w:rsid w:val="000F20CA"/>
    <w:rsid w:val="001139C1"/>
    <w:rsid w:val="00116C2F"/>
    <w:rsid w:val="00117C6A"/>
    <w:rsid w:val="00140314"/>
    <w:rsid w:val="0014658B"/>
    <w:rsid w:val="00163660"/>
    <w:rsid w:val="0019117E"/>
    <w:rsid w:val="00191499"/>
    <w:rsid w:val="00197302"/>
    <w:rsid w:val="001A0BA0"/>
    <w:rsid w:val="001A4E9D"/>
    <w:rsid w:val="001C1252"/>
    <w:rsid w:val="001C53E1"/>
    <w:rsid w:val="001C7540"/>
    <w:rsid w:val="001D072B"/>
    <w:rsid w:val="001D62FD"/>
    <w:rsid w:val="001D75A0"/>
    <w:rsid w:val="001E3436"/>
    <w:rsid w:val="001E3A0F"/>
    <w:rsid w:val="001E6BDB"/>
    <w:rsid w:val="001E7321"/>
    <w:rsid w:val="001F1BCC"/>
    <w:rsid w:val="001F221D"/>
    <w:rsid w:val="001F529D"/>
    <w:rsid w:val="00201E7C"/>
    <w:rsid w:val="00203623"/>
    <w:rsid w:val="00205737"/>
    <w:rsid w:val="00206B7C"/>
    <w:rsid w:val="00206E40"/>
    <w:rsid w:val="00210DC7"/>
    <w:rsid w:val="002215B4"/>
    <w:rsid w:val="0022270A"/>
    <w:rsid w:val="00226AD5"/>
    <w:rsid w:val="00232F13"/>
    <w:rsid w:val="002351D7"/>
    <w:rsid w:val="00240E1F"/>
    <w:rsid w:val="00251D4A"/>
    <w:rsid w:val="00253FB1"/>
    <w:rsid w:val="00257038"/>
    <w:rsid w:val="00263678"/>
    <w:rsid w:val="00274149"/>
    <w:rsid w:val="00293B1B"/>
    <w:rsid w:val="00296DF4"/>
    <w:rsid w:val="002A5D9F"/>
    <w:rsid w:val="002B44AC"/>
    <w:rsid w:val="002B46FE"/>
    <w:rsid w:val="002C0158"/>
    <w:rsid w:val="002C4D30"/>
    <w:rsid w:val="002C4FFF"/>
    <w:rsid w:val="002C5FC7"/>
    <w:rsid w:val="002C78FE"/>
    <w:rsid w:val="002D0078"/>
    <w:rsid w:val="002D4922"/>
    <w:rsid w:val="002E4493"/>
    <w:rsid w:val="002F162B"/>
    <w:rsid w:val="002F70EA"/>
    <w:rsid w:val="003166BD"/>
    <w:rsid w:val="00317BC2"/>
    <w:rsid w:val="00322810"/>
    <w:rsid w:val="003352DD"/>
    <w:rsid w:val="00336ADB"/>
    <w:rsid w:val="00336EE4"/>
    <w:rsid w:val="00341CC8"/>
    <w:rsid w:val="0034232C"/>
    <w:rsid w:val="003458E5"/>
    <w:rsid w:val="00345A4E"/>
    <w:rsid w:val="00354F05"/>
    <w:rsid w:val="00355D6C"/>
    <w:rsid w:val="003567AA"/>
    <w:rsid w:val="003634C6"/>
    <w:rsid w:val="0037216A"/>
    <w:rsid w:val="00375D11"/>
    <w:rsid w:val="00377CB4"/>
    <w:rsid w:val="003A79F9"/>
    <w:rsid w:val="003B18DB"/>
    <w:rsid w:val="003B508C"/>
    <w:rsid w:val="003C480F"/>
    <w:rsid w:val="003C7AEC"/>
    <w:rsid w:val="003E04FF"/>
    <w:rsid w:val="003E4A54"/>
    <w:rsid w:val="003E4D3C"/>
    <w:rsid w:val="003E7FC2"/>
    <w:rsid w:val="003F3D42"/>
    <w:rsid w:val="00400F88"/>
    <w:rsid w:val="00406230"/>
    <w:rsid w:val="0041236A"/>
    <w:rsid w:val="00412795"/>
    <w:rsid w:val="00413D98"/>
    <w:rsid w:val="00416C31"/>
    <w:rsid w:val="00432E0C"/>
    <w:rsid w:val="004333CA"/>
    <w:rsid w:val="00433A8E"/>
    <w:rsid w:val="0043785B"/>
    <w:rsid w:val="004378C7"/>
    <w:rsid w:val="00443533"/>
    <w:rsid w:val="00445668"/>
    <w:rsid w:val="004555F3"/>
    <w:rsid w:val="0045575F"/>
    <w:rsid w:val="004727AA"/>
    <w:rsid w:val="00476114"/>
    <w:rsid w:val="00476832"/>
    <w:rsid w:val="004937E4"/>
    <w:rsid w:val="004938E2"/>
    <w:rsid w:val="004A1BB3"/>
    <w:rsid w:val="004A63D2"/>
    <w:rsid w:val="004B2DCF"/>
    <w:rsid w:val="004B5A87"/>
    <w:rsid w:val="004B5B23"/>
    <w:rsid w:val="004C71A6"/>
    <w:rsid w:val="004D0351"/>
    <w:rsid w:val="004D49D5"/>
    <w:rsid w:val="004E0232"/>
    <w:rsid w:val="004E0818"/>
    <w:rsid w:val="004E5BFB"/>
    <w:rsid w:val="00503B2F"/>
    <w:rsid w:val="0050502A"/>
    <w:rsid w:val="00505FE2"/>
    <w:rsid w:val="00520776"/>
    <w:rsid w:val="0052525A"/>
    <w:rsid w:val="00536C28"/>
    <w:rsid w:val="005425D3"/>
    <w:rsid w:val="005434B2"/>
    <w:rsid w:val="00543629"/>
    <w:rsid w:val="00543CC0"/>
    <w:rsid w:val="0055224D"/>
    <w:rsid w:val="0055740E"/>
    <w:rsid w:val="0056059B"/>
    <w:rsid w:val="00564B38"/>
    <w:rsid w:val="00576E8F"/>
    <w:rsid w:val="00581CDE"/>
    <w:rsid w:val="00584CCF"/>
    <w:rsid w:val="0058716F"/>
    <w:rsid w:val="00596CE1"/>
    <w:rsid w:val="005C0BF6"/>
    <w:rsid w:val="005D6162"/>
    <w:rsid w:val="006000BB"/>
    <w:rsid w:val="006032C1"/>
    <w:rsid w:val="006124B4"/>
    <w:rsid w:val="00612E6B"/>
    <w:rsid w:val="00617F04"/>
    <w:rsid w:val="0062284A"/>
    <w:rsid w:val="00623300"/>
    <w:rsid w:val="006246F2"/>
    <w:rsid w:val="00637857"/>
    <w:rsid w:val="00643D86"/>
    <w:rsid w:val="006542A1"/>
    <w:rsid w:val="00670348"/>
    <w:rsid w:val="00672201"/>
    <w:rsid w:val="00673817"/>
    <w:rsid w:val="00673B9F"/>
    <w:rsid w:val="00690D57"/>
    <w:rsid w:val="00692653"/>
    <w:rsid w:val="0069566F"/>
    <w:rsid w:val="00696575"/>
    <w:rsid w:val="006A483C"/>
    <w:rsid w:val="006B1803"/>
    <w:rsid w:val="006B2B40"/>
    <w:rsid w:val="006B576B"/>
    <w:rsid w:val="006C02FA"/>
    <w:rsid w:val="006D1E25"/>
    <w:rsid w:val="006D328E"/>
    <w:rsid w:val="006E3038"/>
    <w:rsid w:val="00700F19"/>
    <w:rsid w:val="00703100"/>
    <w:rsid w:val="00706FC9"/>
    <w:rsid w:val="007108EF"/>
    <w:rsid w:val="007151FD"/>
    <w:rsid w:val="00727274"/>
    <w:rsid w:val="007551C2"/>
    <w:rsid w:val="0076443E"/>
    <w:rsid w:val="007655F8"/>
    <w:rsid w:val="00770FB6"/>
    <w:rsid w:val="00772CC7"/>
    <w:rsid w:val="007759D2"/>
    <w:rsid w:val="007845D7"/>
    <w:rsid w:val="00785374"/>
    <w:rsid w:val="00785EF4"/>
    <w:rsid w:val="00791C6B"/>
    <w:rsid w:val="007A2E4D"/>
    <w:rsid w:val="007B0A0E"/>
    <w:rsid w:val="007B5E88"/>
    <w:rsid w:val="007C0D6A"/>
    <w:rsid w:val="007D4F02"/>
    <w:rsid w:val="007E1344"/>
    <w:rsid w:val="00804933"/>
    <w:rsid w:val="008065EE"/>
    <w:rsid w:val="00816FC2"/>
    <w:rsid w:val="00826F16"/>
    <w:rsid w:val="00832167"/>
    <w:rsid w:val="00836C5A"/>
    <w:rsid w:val="008406C4"/>
    <w:rsid w:val="0084095D"/>
    <w:rsid w:val="00840EB8"/>
    <w:rsid w:val="008449AB"/>
    <w:rsid w:val="0085718C"/>
    <w:rsid w:val="00862660"/>
    <w:rsid w:val="008630DD"/>
    <w:rsid w:val="008671D6"/>
    <w:rsid w:val="00867508"/>
    <w:rsid w:val="00873954"/>
    <w:rsid w:val="00876CA3"/>
    <w:rsid w:val="00883CEC"/>
    <w:rsid w:val="00895C3A"/>
    <w:rsid w:val="008A42F8"/>
    <w:rsid w:val="008B55A9"/>
    <w:rsid w:val="008C5E00"/>
    <w:rsid w:val="008D6929"/>
    <w:rsid w:val="008E1191"/>
    <w:rsid w:val="008E326E"/>
    <w:rsid w:val="008E6142"/>
    <w:rsid w:val="008F68D6"/>
    <w:rsid w:val="00907795"/>
    <w:rsid w:val="00916C42"/>
    <w:rsid w:val="009209B9"/>
    <w:rsid w:val="00926D95"/>
    <w:rsid w:val="00932986"/>
    <w:rsid w:val="00934854"/>
    <w:rsid w:val="00951DC5"/>
    <w:rsid w:val="00953A39"/>
    <w:rsid w:val="00955073"/>
    <w:rsid w:val="009564D0"/>
    <w:rsid w:val="009574BD"/>
    <w:rsid w:val="009843B4"/>
    <w:rsid w:val="00995D90"/>
    <w:rsid w:val="009A473B"/>
    <w:rsid w:val="009A7CA6"/>
    <w:rsid w:val="009B6C8C"/>
    <w:rsid w:val="009C4382"/>
    <w:rsid w:val="009C544A"/>
    <w:rsid w:val="009C5846"/>
    <w:rsid w:val="009D32BE"/>
    <w:rsid w:val="009E6201"/>
    <w:rsid w:val="009F3197"/>
    <w:rsid w:val="009F3E8B"/>
    <w:rsid w:val="00A04EAD"/>
    <w:rsid w:val="00A12DA9"/>
    <w:rsid w:val="00A16646"/>
    <w:rsid w:val="00A24BC3"/>
    <w:rsid w:val="00A302D9"/>
    <w:rsid w:val="00A3252F"/>
    <w:rsid w:val="00A41810"/>
    <w:rsid w:val="00A45285"/>
    <w:rsid w:val="00A60F92"/>
    <w:rsid w:val="00A61E19"/>
    <w:rsid w:val="00A625B0"/>
    <w:rsid w:val="00A67365"/>
    <w:rsid w:val="00A70989"/>
    <w:rsid w:val="00A70DE9"/>
    <w:rsid w:val="00A83231"/>
    <w:rsid w:val="00A861D6"/>
    <w:rsid w:val="00A922F0"/>
    <w:rsid w:val="00A964FC"/>
    <w:rsid w:val="00AB0679"/>
    <w:rsid w:val="00AB4209"/>
    <w:rsid w:val="00AC0A12"/>
    <w:rsid w:val="00AC52B6"/>
    <w:rsid w:val="00AD408E"/>
    <w:rsid w:val="00AD4910"/>
    <w:rsid w:val="00AF7559"/>
    <w:rsid w:val="00B0198E"/>
    <w:rsid w:val="00B05351"/>
    <w:rsid w:val="00B1524C"/>
    <w:rsid w:val="00B221D0"/>
    <w:rsid w:val="00B23E15"/>
    <w:rsid w:val="00B26E3D"/>
    <w:rsid w:val="00B27A4B"/>
    <w:rsid w:val="00B346E6"/>
    <w:rsid w:val="00B443CB"/>
    <w:rsid w:val="00B500C5"/>
    <w:rsid w:val="00B56572"/>
    <w:rsid w:val="00B74E23"/>
    <w:rsid w:val="00B87A4A"/>
    <w:rsid w:val="00BA6A20"/>
    <w:rsid w:val="00BB7475"/>
    <w:rsid w:val="00BC15BB"/>
    <w:rsid w:val="00BC1C2E"/>
    <w:rsid w:val="00BC3DA6"/>
    <w:rsid w:val="00BE4F22"/>
    <w:rsid w:val="00BE7005"/>
    <w:rsid w:val="00BF6C6D"/>
    <w:rsid w:val="00C024C3"/>
    <w:rsid w:val="00C03D81"/>
    <w:rsid w:val="00C16A0F"/>
    <w:rsid w:val="00C25E7D"/>
    <w:rsid w:val="00C35B0B"/>
    <w:rsid w:val="00C4209B"/>
    <w:rsid w:val="00C45051"/>
    <w:rsid w:val="00C475F0"/>
    <w:rsid w:val="00C56FEE"/>
    <w:rsid w:val="00C71E26"/>
    <w:rsid w:val="00C736F1"/>
    <w:rsid w:val="00C926A3"/>
    <w:rsid w:val="00C93E68"/>
    <w:rsid w:val="00C94C51"/>
    <w:rsid w:val="00CA37C1"/>
    <w:rsid w:val="00CB26BD"/>
    <w:rsid w:val="00CB6154"/>
    <w:rsid w:val="00CD2D7B"/>
    <w:rsid w:val="00CF0486"/>
    <w:rsid w:val="00CF0AEA"/>
    <w:rsid w:val="00D028FE"/>
    <w:rsid w:val="00D030D3"/>
    <w:rsid w:val="00D078B3"/>
    <w:rsid w:val="00D12F34"/>
    <w:rsid w:val="00D35824"/>
    <w:rsid w:val="00D443A0"/>
    <w:rsid w:val="00D52072"/>
    <w:rsid w:val="00D57A0D"/>
    <w:rsid w:val="00D60B9D"/>
    <w:rsid w:val="00D61625"/>
    <w:rsid w:val="00D70BA9"/>
    <w:rsid w:val="00D85334"/>
    <w:rsid w:val="00D960FB"/>
    <w:rsid w:val="00DA7964"/>
    <w:rsid w:val="00DB3876"/>
    <w:rsid w:val="00DB581C"/>
    <w:rsid w:val="00DC2778"/>
    <w:rsid w:val="00DC337C"/>
    <w:rsid w:val="00DC34DC"/>
    <w:rsid w:val="00DD6DAC"/>
    <w:rsid w:val="00DE689C"/>
    <w:rsid w:val="00DF1867"/>
    <w:rsid w:val="00DF215F"/>
    <w:rsid w:val="00E03658"/>
    <w:rsid w:val="00E10E29"/>
    <w:rsid w:val="00E145CB"/>
    <w:rsid w:val="00E153C9"/>
    <w:rsid w:val="00E22CE8"/>
    <w:rsid w:val="00E25557"/>
    <w:rsid w:val="00E36673"/>
    <w:rsid w:val="00E43CE4"/>
    <w:rsid w:val="00E50EF7"/>
    <w:rsid w:val="00E57786"/>
    <w:rsid w:val="00E71CA2"/>
    <w:rsid w:val="00E74E2F"/>
    <w:rsid w:val="00E83C1D"/>
    <w:rsid w:val="00E90C2A"/>
    <w:rsid w:val="00E943AF"/>
    <w:rsid w:val="00EA762F"/>
    <w:rsid w:val="00ED1EC0"/>
    <w:rsid w:val="00EF187F"/>
    <w:rsid w:val="00EF5B6D"/>
    <w:rsid w:val="00F142E5"/>
    <w:rsid w:val="00F25F38"/>
    <w:rsid w:val="00F356BA"/>
    <w:rsid w:val="00F37F02"/>
    <w:rsid w:val="00F46B6A"/>
    <w:rsid w:val="00F47D90"/>
    <w:rsid w:val="00F5080E"/>
    <w:rsid w:val="00F62371"/>
    <w:rsid w:val="00F62612"/>
    <w:rsid w:val="00F62EF4"/>
    <w:rsid w:val="00F70F09"/>
    <w:rsid w:val="00F7656F"/>
    <w:rsid w:val="00F775B2"/>
    <w:rsid w:val="00F80994"/>
    <w:rsid w:val="00F86039"/>
    <w:rsid w:val="00F90CFA"/>
    <w:rsid w:val="00F928F2"/>
    <w:rsid w:val="00F92F6D"/>
    <w:rsid w:val="00FA0D35"/>
    <w:rsid w:val="00FA4A7B"/>
    <w:rsid w:val="00FA720D"/>
    <w:rsid w:val="00FC22F4"/>
    <w:rsid w:val="00FD0F25"/>
    <w:rsid w:val="00FD7150"/>
    <w:rsid w:val="00FE7085"/>
    <w:rsid w:val="00FF0FBB"/>
    <w:rsid w:val="00FF3298"/>
    <w:rsid w:val="00FF4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4F39E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E4D"/>
    <w:pPr>
      <w:spacing w:after="180" w:line="240" w:lineRule="auto"/>
      <w:jc w:val="left"/>
    </w:pPr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7A2E4D"/>
    <w:pPr>
      <w:keepNext/>
      <w:keepLines/>
      <w:numPr>
        <w:numId w:val="1"/>
      </w:numPr>
      <w:tabs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jc w:val="left"/>
      <w:textAlignment w:val="baseline"/>
      <w:outlineLvl w:val="0"/>
    </w:pPr>
    <w:rPr>
      <w:rFonts w:ascii="Arial" w:eastAsia="바탕" w:hAnsi="Arial" w:cs="Times New Roman"/>
      <w:kern w:val="0"/>
      <w:sz w:val="32"/>
      <w:szCs w:val="32"/>
      <w:lang w:val="en-GB"/>
    </w:rPr>
  </w:style>
  <w:style w:type="paragraph" w:styleId="2">
    <w:name w:val="heading 2"/>
    <w:basedOn w:val="1"/>
    <w:next w:val="a"/>
    <w:link w:val="2Char"/>
    <w:qFormat/>
    <w:rsid w:val="00690D57"/>
    <w:pPr>
      <w:numPr>
        <w:ilvl w:val="1"/>
        <w:numId w:val="2"/>
      </w:numPr>
      <w:tabs>
        <w:tab w:val="clear" w:pos="426"/>
      </w:tabs>
      <w:spacing w:after="120"/>
      <w:outlineLvl w:val="1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basedOn w:val="a0"/>
    <w:link w:val="1"/>
    <w:rsid w:val="007A2E4D"/>
    <w:rPr>
      <w:rFonts w:ascii="Arial" w:eastAsia="바탕" w:hAnsi="Arial" w:cs="Times New Roman"/>
      <w:kern w:val="0"/>
      <w:sz w:val="32"/>
      <w:szCs w:val="32"/>
      <w:lang w:val="en-GB"/>
    </w:rPr>
  </w:style>
  <w:style w:type="paragraph" w:customStyle="1" w:styleId="CRCoverPage">
    <w:name w:val="CR Cover Page"/>
    <w:rsid w:val="007A2E4D"/>
    <w:pPr>
      <w:spacing w:after="120" w:line="240" w:lineRule="auto"/>
      <w:jc w:val="left"/>
    </w:pPr>
    <w:rPr>
      <w:rFonts w:ascii="Arial" w:eastAsia="맑은 고딕" w:hAnsi="Arial" w:cs="Times New Roman"/>
      <w:kern w:val="0"/>
      <w:szCs w:val="20"/>
      <w:lang w:val="en-GB" w:eastAsia="en-US"/>
    </w:rPr>
  </w:style>
  <w:style w:type="character" w:customStyle="1" w:styleId="2Char">
    <w:name w:val="제목 2 Char"/>
    <w:basedOn w:val="a0"/>
    <w:link w:val="2"/>
    <w:rsid w:val="00690D57"/>
    <w:rPr>
      <w:rFonts w:ascii="Arial" w:eastAsia="바탕" w:hAnsi="Arial" w:cs="Times New Roman"/>
      <w:kern w:val="0"/>
      <w:sz w:val="24"/>
      <w:szCs w:val="32"/>
      <w:lang w:val="en-GB"/>
    </w:rPr>
  </w:style>
  <w:style w:type="paragraph" w:styleId="a3">
    <w:name w:val="List Paragraph"/>
    <w:basedOn w:val="a"/>
    <w:uiPriority w:val="34"/>
    <w:qFormat/>
    <w:rsid w:val="00257038"/>
    <w:pPr>
      <w:ind w:leftChars="400" w:left="800"/>
    </w:pPr>
  </w:style>
  <w:style w:type="paragraph" w:customStyle="1" w:styleId="maintext">
    <w:name w:val="main text"/>
    <w:basedOn w:val="a"/>
    <w:link w:val="maintextChar"/>
    <w:qFormat/>
    <w:rsid w:val="00354F05"/>
    <w:pPr>
      <w:spacing w:before="60" w:after="60" w:line="288" w:lineRule="auto"/>
      <w:ind w:firstLineChars="200" w:firstLine="200"/>
      <w:jc w:val="both"/>
    </w:pPr>
    <w:rPr>
      <w:rFonts w:cs="바탕"/>
      <w:lang w:eastAsia="ko-KR"/>
    </w:rPr>
  </w:style>
  <w:style w:type="character" w:customStyle="1" w:styleId="maintextChar">
    <w:name w:val="main text Char"/>
    <w:basedOn w:val="a0"/>
    <w:link w:val="maintext"/>
    <w:rsid w:val="00354F05"/>
    <w:rPr>
      <w:rFonts w:ascii="Times New Roman" w:eastAsia="맑은 고딕" w:hAnsi="Times New Roman" w:cs="바탕"/>
      <w:kern w:val="0"/>
      <w:szCs w:val="20"/>
      <w:lang w:val="en-GB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E43CE4"/>
    <w:pPr>
      <w:spacing w:line="336" w:lineRule="auto"/>
      <w:ind w:firstLineChars="200" w:firstLine="200"/>
      <w:jc w:val="both"/>
    </w:pPr>
    <w:rPr>
      <w:rFonts w:cs="바탕"/>
    </w:r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E43CE4"/>
    <w:rPr>
      <w:rFonts w:ascii="Times New Roman" w:eastAsia="맑은 고딕" w:hAnsi="Times New Roman" w:cs="바탕"/>
      <w:kern w:val="0"/>
      <w:szCs w:val="20"/>
      <w:lang w:val="en-GB" w:eastAsia="en-US"/>
    </w:rPr>
  </w:style>
  <w:style w:type="paragraph" w:styleId="a4">
    <w:name w:val="Balloon Text"/>
    <w:basedOn w:val="a"/>
    <w:link w:val="Char"/>
    <w:uiPriority w:val="99"/>
    <w:semiHidden/>
    <w:unhideWhenUsed/>
    <w:rsid w:val="00117C6A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4"/>
    <w:uiPriority w:val="99"/>
    <w:semiHidden/>
    <w:rsid w:val="00117C6A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styleId="a5">
    <w:name w:val="header"/>
    <w:basedOn w:val="a"/>
    <w:link w:val="Char0"/>
    <w:uiPriority w:val="99"/>
    <w:unhideWhenUsed/>
    <w:rsid w:val="004E0818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5"/>
    <w:uiPriority w:val="99"/>
    <w:rsid w:val="004E0818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6">
    <w:name w:val="footer"/>
    <w:basedOn w:val="a"/>
    <w:link w:val="Char1"/>
    <w:uiPriority w:val="99"/>
    <w:unhideWhenUsed/>
    <w:rsid w:val="004E0818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6"/>
    <w:uiPriority w:val="99"/>
    <w:rsid w:val="004E0818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7">
    <w:name w:val="Table Grid"/>
    <w:basedOn w:val="a1"/>
    <w:rsid w:val="00A60F92"/>
    <w:pPr>
      <w:spacing w:after="0" w:line="240" w:lineRule="auto"/>
      <w:jc w:val="left"/>
    </w:pPr>
    <w:rPr>
      <w:rFonts w:ascii="Times New Roman" w:eastAsia="바탕" w:hAnsi="Times New Roman" w:cs="Times New Roman"/>
      <w:kern w:val="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8">
    <w:name w:val="annotation reference"/>
    <w:basedOn w:val="a0"/>
    <w:uiPriority w:val="99"/>
    <w:semiHidden/>
    <w:unhideWhenUsed/>
    <w:rsid w:val="0076443E"/>
    <w:rPr>
      <w:sz w:val="18"/>
      <w:szCs w:val="18"/>
    </w:rPr>
  </w:style>
  <w:style w:type="paragraph" w:styleId="a9">
    <w:name w:val="annotation text"/>
    <w:basedOn w:val="a"/>
    <w:link w:val="Char2"/>
    <w:uiPriority w:val="99"/>
    <w:semiHidden/>
    <w:unhideWhenUsed/>
    <w:rsid w:val="0076443E"/>
  </w:style>
  <w:style w:type="character" w:customStyle="1" w:styleId="Char2">
    <w:name w:val="메모 텍스트 Char"/>
    <w:basedOn w:val="a0"/>
    <w:link w:val="a9"/>
    <w:uiPriority w:val="99"/>
    <w:semiHidden/>
    <w:rsid w:val="0076443E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a">
    <w:name w:val="annotation subject"/>
    <w:basedOn w:val="a9"/>
    <w:next w:val="a9"/>
    <w:link w:val="Char3"/>
    <w:uiPriority w:val="99"/>
    <w:semiHidden/>
    <w:unhideWhenUsed/>
    <w:rsid w:val="0076443E"/>
    <w:rPr>
      <w:b/>
      <w:bCs/>
    </w:rPr>
  </w:style>
  <w:style w:type="character" w:customStyle="1" w:styleId="Char3">
    <w:name w:val="메모 주제 Char"/>
    <w:basedOn w:val="Char2"/>
    <w:link w:val="aa"/>
    <w:uiPriority w:val="99"/>
    <w:semiHidden/>
    <w:rsid w:val="0076443E"/>
    <w:rPr>
      <w:rFonts w:ascii="Times New Roman" w:eastAsia="맑은 고딕" w:hAnsi="Times New Roman" w:cs="Times New Roman"/>
      <w:b/>
      <w:bCs/>
      <w:kern w:val="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E4D"/>
    <w:pPr>
      <w:spacing w:after="180" w:line="240" w:lineRule="auto"/>
      <w:jc w:val="left"/>
    </w:pPr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7A2E4D"/>
    <w:pPr>
      <w:keepNext/>
      <w:keepLines/>
      <w:numPr>
        <w:numId w:val="1"/>
      </w:numPr>
      <w:tabs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jc w:val="left"/>
      <w:textAlignment w:val="baseline"/>
      <w:outlineLvl w:val="0"/>
    </w:pPr>
    <w:rPr>
      <w:rFonts w:ascii="Arial" w:eastAsia="바탕" w:hAnsi="Arial" w:cs="Times New Roman"/>
      <w:kern w:val="0"/>
      <w:sz w:val="32"/>
      <w:szCs w:val="32"/>
      <w:lang w:val="en-GB"/>
    </w:rPr>
  </w:style>
  <w:style w:type="paragraph" w:styleId="2">
    <w:name w:val="heading 2"/>
    <w:basedOn w:val="1"/>
    <w:next w:val="a"/>
    <w:link w:val="2Char"/>
    <w:qFormat/>
    <w:rsid w:val="00690D57"/>
    <w:pPr>
      <w:numPr>
        <w:ilvl w:val="1"/>
        <w:numId w:val="2"/>
      </w:numPr>
      <w:tabs>
        <w:tab w:val="clear" w:pos="426"/>
      </w:tabs>
      <w:spacing w:after="120"/>
      <w:outlineLvl w:val="1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basedOn w:val="a0"/>
    <w:link w:val="1"/>
    <w:rsid w:val="007A2E4D"/>
    <w:rPr>
      <w:rFonts w:ascii="Arial" w:eastAsia="바탕" w:hAnsi="Arial" w:cs="Times New Roman"/>
      <w:kern w:val="0"/>
      <w:sz w:val="32"/>
      <w:szCs w:val="32"/>
      <w:lang w:val="en-GB"/>
    </w:rPr>
  </w:style>
  <w:style w:type="paragraph" w:customStyle="1" w:styleId="CRCoverPage">
    <w:name w:val="CR Cover Page"/>
    <w:rsid w:val="007A2E4D"/>
    <w:pPr>
      <w:spacing w:after="120" w:line="240" w:lineRule="auto"/>
      <w:jc w:val="left"/>
    </w:pPr>
    <w:rPr>
      <w:rFonts w:ascii="Arial" w:eastAsia="맑은 고딕" w:hAnsi="Arial" w:cs="Times New Roman"/>
      <w:kern w:val="0"/>
      <w:szCs w:val="20"/>
      <w:lang w:val="en-GB" w:eastAsia="en-US"/>
    </w:rPr>
  </w:style>
  <w:style w:type="character" w:customStyle="1" w:styleId="2Char">
    <w:name w:val="제목 2 Char"/>
    <w:basedOn w:val="a0"/>
    <w:link w:val="2"/>
    <w:rsid w:val="00690D57"/>
    <w:rPr>
      <w:rFonts w:ascii="Arial" w:eastAsia="바탕" w:hAnsi="Arial" w:cs="Times New Roman"/>
      <w:kern w:val="0"/>
      <w:sz w:val="24"/>
      <w:szCs w:val="32"/>
      <w:lang w:val="en-GB"/>
    </w:rPr>
  </w:style>
  <w:style w:type="paragraph" w:styleId="a3">
    <w:name w:val="List Paragraph"/>
    <w:basedOn w:val="a"/>
    <w:uiPriority w:val="34"/>
    <w:qFormat/>
    <w:rsid w:val="00257038"/>
    <w:pPr>
      <w:ind w:leftChars="400" w:left="800"/>
    </w:pPr>
  </w:style>
  <w:style w:type="paragraph" w:customStyle="1" w:styleId="maintext">
    <w:name w:val="main text"/>
    <w:basedOn w:val="a"/>
    <w:link w:val="maintextChar"/>
    <w:qFormat/>
    <w:rsid w:val="00354F05"/>
    <w:pPr>
      <w:spacing w:before="60" w:after="60" w:line="288" w:lineRule="auto"/>
      <w:ind w:firstLineChars="200" w:firstLine="200"/>
      <w:jc w:val="both"/>
    </w:pPr>
    <w:rPr>
      <w:rFonts w:cs="바탕"/>
      <w:lang w:eastAsia="ko-KR"/>
    </w:rPr>
  </w:style>
  <w:style w:type="character" w:customStyle="1" w:styleId="maintextChar">
    <w:name w:val="main text Char"/>
    <w:basedOn w:val="a0"/>
    <w:link w:val="maintext"/>
    <w:rsid w:val="00354F05"/>
    <w:rPr>
      <w:rFonts w:ascii="Times New Roman" w:eastAsia="맑은 고딕" w:hAnsi="Times New Roman" w:cs="바탕"/>
      <w:kern w:val="0"/>
      <w:szCs w:val="20"/>
      <w:lang w:val="en-GB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E43CE4"/>
    <w:pPr>
      <w:spacing w:line="336" w:lineRule="auto"/>
      <w:ind w:firstLineChars="200" w:firstLine="200"/>
      <w:jc w:val="both"/>
    </w:pPr>
    <w:rPr>
      <w:rFonts w:cs="바탕"/>
    </w:r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E43CE4"/>
    <w:rPr>
      <w:rFonts w:ascii="Times New Roman" w:eastAsia="맑은 고딕" w:hAnsi="Times New Roman" w:cs="바탕"/>
      <w:kern w:val="0"/>
      <w:szCs w:val="20"/>
      <w:lang w:val="en-GB" w:eastAsia="en-US"/>
    </w:rPr>
  </w:style>
  <w:style w:type="paragraph" w:styleId="a4">
    <w:name w:val="Balloon Text"/>
    <w:basedOn w:val="a"/>
    <w:link w:val="Char"/>
    <w:uiPriority w:val="99"/>
    <w:semiHidden/>
    <w:unhideWhenUsed/>
    <w:rsid w:val="00117C6A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4"/>
    <w:uiPriority w:val="99"/>
    <w:semiHidden/>
    <w:rsid w:val="00117C6A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styleId="a5">
    <w:name w:val="header"/>
    <w:basedOn w:val="a"/>
    <w:link w:val="Char0"/>
    <w:uiPriority w:val="99"/>
    <w:unhideWhenUsed/>
    <w:rsid w:val="004E0818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5"/>
    <w:uiPriority w:val="99"/>
    <w:rsid w:val="004E0818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6">
    <w:name w:val="footer"/>
    <w:basedOn w:val="a"/>
    <w:link w:val="Char1"/>
    <w:uiPriority w:val="99"/>
    <w:unhideWhenUsed/>
    <w:rsid w:val="004E0818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6"/>
    <w:uiPriority w:val="99"/>
    <w:rsid w:val="004E0818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7">
    <w:name w:val="Table Grid"/>
    <w:basedOn w:val="a1"/>
    <w:rsid w:val="00A60F92"/>
    <w:pPr>
      <w:spacing w:after="0" w:line="240" w:lineRule="auto"/>
      <w:jc w:val="left"/>
    </w:pPr>
    <w:rPr>
      <w:rFonts w:ascii="Times New Roman" w:eastAsia="바탕" w:hAnsi="Times New Roman" w:cs="Times New Roman"/>
      <w:kern w:val="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8">
    <w:name w:val="annotation reference"/>
    <w:basedOn w:val="a0"/>
    <w:uiPriority w:val="99"/>
    <w:semiHidden/>
    <w:unhideWhenUsed/>
    <w:rsid w:val="0076443E"/>
    <w:rPr>
      <w:sz w:val="18"/>
      <w:szCs w:val="18"/>
    </w:rPr>
  </w:style>
  <w:style w:type="paragraph" w:styleId="a9">
    <w:name w:val="annotation text"/>
    <w:basedOn w:val="a"/>
    <w:link w:val="Char2"/>
    <w:uiPriority w:val="99"/>
    <w:semiHidden/>
    <w:unhideWhenUsed/>
    <w:rsid w:val="0076443E"/>
  </w:style>
  <w:style w:type="character" w:customStyle="1" w:styleId="Char2">
    <w:name w:val="메모 텍스트 Char"/>
    <w:basedOn w:val="a0"/>
    <w:link w:val="a9"/>
    <w:uiPriority w:val="99"/>
    <w:semiHidden/>
    <w:rsid w:val="0076443E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a">
    <w:name w:val="annotation subject"/>
    <w:basedOn w:val="a9"/>
    <w:next w:val="a9"/>
    <w:link w:val="Char3"/>
    <w:uiPriority w:val="99"/>
    <w:semiHidden/>
    <w:unhideWhenUsed/>
    <w:rsid w:val="0076443E"/>
    <w:rPr>
      <w:b/>
      <w:bCs/>
    </w:rPr>
  </w:style>
  <w:style w:type="character" w:customStyle="1" w:styleId="Char3">
    <w:name w:val="메모 주제 Char"/>
    <w:basedOn w:val="Char2"/>
    <w:link w:val="aa"/>
    <w:uiPriority w:val="99"/>
    <w:semiHidden/>
    <w:rsid w:val="0076443E"/>
    <w:rPr>
      <w:rFonts w:ascii="Times New Roman" w:eastAsia="맑은 고딕" w:hAnsi="Times New Roman" w:cs="Times New Roman"/>
      <w:b/>
      <w:bCs/>
      <w:kern w:val="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09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20726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597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microsoft.com/office/2007/relationships/stylesWithEffects" Target="stylesWithEffects.xml"/><Relationship Id="rId21" Type="http://schemas.microsoft.com/office/2011/relationships/commentsExtended" Target="commentsExtended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1551</Words>
  <Characters>8843</Characters>
  <Application>Microsoft Office Word</Application>
  <DocSecurity>0</DocSecurity>
  <Lines>73</Lines>
  <Paragraphs>20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10374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2016-11-04T05:56:00Z</dcterms:created>
  <dcterms:modified xsi:type="dcterms:W3CDTF">2016-11-04T05:58:00Z</dcterms:modified>
</cp:coreProperties>
</file>