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6A8F" w:rsidRPr="00476A8F" w:rsidRDefault="00476A8F" w:rsidP="00476A8F">
      <w:pPr>
        <w:tabs>
          <w:tab w:val="center" w:pos="4536"/>
          <w:tab w:val="right" w:pos="8280"/>
          <w:tab w:val="right" w:pos="9781"/>
        </w:tabs>
        <w:ind w:right="-58"/>
        <w:rPr>
          <w:rFonts w:ascii="Arial" w:eastAsiaTheme="minorEastAsia" w:hAnsi="Arial" w:cs="Arial"/>
          <w:b/>
          <w:sz w:val="22"/>
          <w:szCs w:val="22"/>
          <w:lang w:eastAsia="zh-CN"/>
        </w:rPr>
      </w:pPr>
      <w:r w:rsidRPr="00476A8F">
        <w:rPr>
          <w:rFonts w:ascii="Arial" w:eastAsiaTheme="minorEastAsia" w:hAnsi="Arial" w:cs="Arial"/>
          <w:b/>
          <w:sz w:val="22"/>
          <w:szCs w:val="22"/>
          <w:lang w:eastAsia="zh-CN"/>
        </w:rPr>
        <w:t>3GPP TSG RAN WG1 Meeting #8</w:t>
      </w:r>
      <w:r w:rsidRPr="00476A8F">
        <w:rPr>
          <w:rFonts w:ascii="Arial" w:eastAsiaTheme="minorEastAsia" w:hAnsi="Arial" w:cs="Arial" w:hint="eastAsia"/>
          <w:b/>
          <w:sz w:val="22"/>
          <w:szCs w:val="22"/>
          <w:lang w:eastAsia="zh-CN"/>
        </w:rPr>
        <w:t xml:space="preserve">7                 </w:t>
      </w:r>
      <w:r>
        <w:rPr>
          <w:rFonts w:ascii="Arial" w:eastAsiaTheme="minorEastAsia" w:hAnsi="Arial" w:cs="Arial"/>
          <w:b/>
          <w:sz w:val="22"/>
          <w:szCs w:val="22"/>
          <w:lang w:eastAsia="zh-CN"/>
        </w:rPr>
        <w:tab/>
      </w:r>
      <w:r>
        <w:rPr>
          <w:rFonts w:ascii="Arial" w:eastAsiaTheme="minorEastAsia" w:hAnsi="Arial" w:cs="Arial" w:hint="eastAsia"/>
          <w:b/>
          <w:sz w:val="22"/>
          <w:szCs w:val="22"/>
          <w:lang w:eastAsia="zh-CN"/>
        </w:rPr>
        <w:t xml:space="preserve">         </w:t>
      </w:r>
      <w:r w:rsidR="00C37ACA">
        <w:rPr>
          <w:rFonts w:ascii="Arial" w:eastAsiaTheme="minorEastAsia" w:hAnsi="Arial" w:cs="Arial" w:hint="eastAsia"/>
          <w:b/>
          <w:sz w:val="22"/>
          <w:szCs w:val="22"/>
          <w:lang w:eastAsia="zh-CN"/>
        </w:rPr>
        <w:t xml:space="preserve">     </w:t>
      </w:r>
      <w:r w:rsidR="00C37ACA" w:rsidRPr="00C37ACA">
        <w:rPr>
          <w:rFonts w:ascii="Arial" w:eastAsiaTheme="minorEastAsia" w:hAnsi="Arial" w:cs="Arial"/>
          <w:b/>
          <w:sz w:val="22"/>
          <w:szCs w:val="22"/>
          <w:lang w:eastAsia="zh-CN"/>
        </w:rPr>
        <w:t>R1-161140</w:t>
      </w:r>
      <w:r w:rsidR="0076454A">
        <w:rPr>
          <w:rFonts w:ascii="Arial" w:eastAsiaTheme="minorEastAsia" w:hAnsi="Arial" w:cs="Arial" w:hint="eastAsia"/>
          <w:b/>
          <w:sz w:val="22"/>
          <w:szCs w:val="22"/>
          <w:lang w:eastAsia="zh-CN"/>
        </w:rPr>
        <w:t>5</w:t>
      </w:r>
    </w:p>
    <w:p w:rsidR="009B42C8" w:rsidRPr="00476A8F" w:rsidRDefault="00476A8F" w:rsidP="00476A8F">
      <w:pPr>
        <w:pStyle w:val="a4"/>
        <w:tabs>
          <w:tab w:val="right" w:pos="9781"/>
        </w:tabs>
        <w:ind w:right="-58"/>
        <w:rPr>
          <w:rFonts w:eastAsiaTheme="minorEastAsia" w:cs="Arial"/>
          <w:sz w:val="22"/>
          <w:szCs w:val="22"/>
          <w:lang w:eastAsia="zh-CN"/>
        </w:rPr>
      </w:pPr>
      <w:r w:rsidRPr="00476A8F">
        <w:rPr>
          <w:rFonts w:eastAsiaTheme="minorEastAsia" w:cs="Arial" w:hint="eastAsia"/>
          <w:sz w:val="22"/>
          <w:szCs w:val="22"/>
          <w:lang w:eastAsia="zh-CN"/>
        </w:rPr>
        <w:t>Reno</w:t>
      </w:r>
      <w:r w:rsidRPr="00476A8F">
        <w:rPr>
          <w:rFonts w:eastAsiaTheme="minorEastAsia" w:cs="Arial"/>
          <w:sz w:val="22"/>
          <w:szCs w:val="22"/>
          <w:lang w:eastAsia="zh-CN"/>
        </w:rPr>
        <w:t xml:space="preserve">, </w:t>
      </w:r>
      <w:r w:rsidRPr="00476A8F">
        <w:rPr>
          <w:rFonts w:eastAsiaTheme="minorEastAsia" w:cs="Arial" w:hint="eastAsia"/>
          <w:sz w:val="22"/>
          <w:szCs w:val="22"/>
          <w:lang w:eastAsia="zh-CN"/>
        </w:rPr>
        <w:t>USA</w:t>
      </w:r>
      <w:r w:rsidRPr="00476A8F">
        <w:rPr>
          <w:rFonts w:eastAsiaTheme="minorEastAsia" w:cs="Arial"/>
          <w:sz w:val="22"/>
          <w:szCs w:val="22"/>
          <w:lang w:eastAsia="zh-CN"/>
        </w:rPr>
        <w:t xml:space="preserve"> </w:t>
      </w:r>
      <w:r w:rsidRPr="00476A8F">
        <w:rPr>
          <w:rFonts w:eastAsiaTheme="minorEastAsia" w:cs="Arial" w:hint="eastAsia"/>
          <w:sz w:val="22"/>
          <w:szCs w:val="22"/>
          <w:lang w:eastAsia="zh-CN"/>
        </w:rPr>
        <w:t xml:space="preserve">14th </w:t>
      </w:r>
      <w:r w:rsidRPr="00476A8F">
        <w:rPr>
          <w:rFonts w:eastAsiaTheme="minorEastAsia" w:cs="Arial"/>
          <w:sz w:val="22"/>
          <w:szCs w:val="22"/>
          <w:lang w:eastAsia="zh-CN"/>
        </w:rPr>
        <w:t xml:space="preserve">- </w:t>
      </w:r>
      <w:r w:rsidRPr="00476A8F">
        <w:rPr>
          <w:rFonts w:eastAsiaTheme="minorEastAsia" w:cs="Arial" w:hint="eastAsia"/>
          <w:sz w:val="22"/>
          <w:szCs w:val="22"/>
          <w:lang w:eastAsia="zh-CN"/>
        </w:rPr>
        <w:t>18</w:t>
      </w:r>
      <w:r w:rsidRPr="00476A8F">
        <w:rPr>
          <w:rFonts w:eastAsiaTheme="minorEastAsia" w:cs="Arial"/>
          <w:sz w:val="22"/>
          <w:szCs w:val="22"/>
          <w:lang w:eastAsia="zh-CN"/>
        </w:rPr>
        <w:t xml:space="preserve">th </w:t>
      </w:r>
      <w:r w:rsidRPr="00476A8F">
        <w:rPr>
          <w:rFonts w:eastAsiaTheme="minorEastAsia" w:cs="Arial" w:hint="eastAsia"/>
          <w:sz w:val="22"/>
          <w:szCs w:val="22"/>
          <w:lang w:eastAsia="zh-CN"/>
        </w:rPr>
        <w:t>November</w:t>
      </w:r>
      <w:r w:rsidRPr="00476A8F">
        <w:rPr>
          <w:rFonts w:eastAsiaTheme="minorEastAsia" w:cs="Arial"/>
          <w:sz w:val="22"/>
          <w:szCs w:val="22"/>
          <w:lang w:eastAsia="zh-CN"/>
        </w:rPr>
        <w:t xml:space="preserve"> 2016</w:t>
      </w:r>
    </w:p>
    <w:p w:rsidR="0015419A" w:rsidRPr="00054D01" w:rsidRDefault="0015419A" w:rsidP="0015419A">
      <w:pPr>
        <w:pStyle w:val="a4"/>
        <w:rPr>
          <w:rFonts w:eastAsia="宋体" w:cs="Arial"/>
          <w:sz w:val="22"/>
          <w:szCs w:val="22"/>
          <w:lang w:eastAsia="zh-CN"/>
        </w:rPr>
      </w:pPr>
    </w:p>
    <w:p w:rsidR="00E2030F" w:rsidRPr="00E2030F" w:rsidRDefault="00E2030F" w:rsidP="00A70399">
      <w:pPr>
        <w:pStyle w:val="a4"/>
        <w:rPr>
          <w:rFonts w:eastAsia="宋体" w:cs="Arial"/>
          <w:sz w:val="22"/>
          <w:szCs w:val="22"/>
          <w:lang w:eastAsia="zh-CN"/>
        </w:rPr>
      </w:pPr>
    </w:p>
    <w:p w:rsidR="00B87FBC" w:rsidRPr="00AE1AB5" w:rsidRDefault="00B87FBC" w:rsidP="00B87FBC">
      <w:pPr>
        <w:pStyle w:val="a4"/>
        <w:tabs>
          <w:tab w:val="clear" w:pos="4536"/>
          <w:tab w:val="left" w:pos="1800"/>
        </w:tabs>
        <w:ind w:left="1800" w:hanging="1800"/>
        <w:rPr>
          <w:rFonts w:eastAsia="宋体"/>
          <w:sz w:val="22"/>
          <w:szCs w:val="22"/>
          <w:lang w:eastAsia="zh-CN"/>
        </w:rPr>
      </w:pPr>
      <w:r w:rsidRPr="00AE1AB5">
        <w:rPr>
          <w:rFonts w:cs="Arial"/>
          <w:sz w:val="22"/>
          <w:szCs w:val="22"/>
        </w:rPr>
        <w:t>Source:</w:t>
      </w:r>
      <w:r w:rsidRPr="00AE1AB5">
        <w:rPr>
          <w:rFonts w:cs="Arial"/>
          <w:sz w:val="22"/>
          <w:szCs w:val="22"/>
        </w:rPr>
        <w:tab/>
      </w:r>
      <w:r w:rsidR="00DB4C99" w:rsidRPr="00AE1AB5">
        <w:rPr>
          <w:rFonts w:eastAsia="宋体"/>
          <w:sz w:val="22"/>
          <w:szCs w:val="22"/>
          <w:lang w:eastAsia="zh-CN"/>
        </w:rPr>
        <w:t>CATT</w:t>
      </w:r>
    </w:p>
    <w:p w:rsidR="00AE0042" w:rsidRPr="0010321A" w:rsidRDefault="00B87FBC" w:rsidP="00F8159B">
      <w:pPr>
        <w:pStyle w:val="a4"/>
        <w:tabs>
          <w:tab w:val="clear" w:pos="4536"/>
          <w:tab w:val="left" w:pos="1800"/>
        </w:tabs>
        <w:ind w:left="1798" w:hangingChars="814" w:hanging="1798"/>
        <w:rPr>
          <w:rFonts w:eastAsia="宋体"/>
          <w:kern w:val="32"/>
          <w:sz w:val="22"/>
          <w:szCs w:val="22"/>
          <w:lang w:val="en-AU" w:eastAsia="zh-CN"/>
        </w:rPr>
      </w:pPr>
      <w:r w:rsidRPr="00AE1AB5">
        <w:rPr>
          <w:rFonts w:cs="Arial"/>
          <w:sz w:val="22"/>
          <w:szCs w:val="22"/>
        </w:rPr>
        <w:t>Title:</w:t>
      </w:r>
      <w:bookmarkStart w:id="0" w:name="Title"/>
      <w:bookmarkEnd w:id="0"/>
      <w:r w:rsidRPr="00AE1AB5">
        <w:rPr>
          <w:rFonts w:cs="Arial"/>
          <w:sz w:val="22"/>
          <w:szCs w:val="22"/>
        </w:rPr>
        <w:tab/>
      </w:r>
      <w:r w:rsidR="0076454A" w:rsidRPr="0076454A">
        <w:rPr>
          <w:rFonts w:eastAsiaTheme="minorEastAsia" w:cs="Arial"/>
          <w:sz w:val="22"/>
          <w:szCs w:val="22"/>
          <w:lang w:eastAsia="zh-CN"/>
        </w:rPr>
        <w:t>Interference management for dynamic TDD and flexible duplex</w:t>
      </w:r>
    </w:p>
    <w:p w:rsidR="00B87FBC" w:rsidRPr="00906D22" w:rsidRDefault="00B87FBC" w:rsidP="00B87FBC">
      <w:pPr>
        <w:pStyle w:val="a4"/>
        <w:tabs>
          <w:tab w:val="left" w:pos="1800"/>
        </w:tabs>
        <w:rPr>
          <w:rFonts w:eastAsia="宋体"/>
          <w:sz w:val="22"/>
          <w:szCs w:val="22"/>
          <w:lang w:eastAsia="zh-CN"/>
        </w:rPr>
      </w:pPr>
      <w:r w:rsidRPr="00AE1AB5">
        <w:rPr>
          <w:rFonts w:cs="Arial"/>
          <w:sz w:val="22"/>
          <w:szCs w:val="22"/>
        </w:rPr>
        <w:t>Agenda Item:</w:t>
      </w:r>
      <w:bookmarkStart w:id="1" w:name="Source"/>
      <w:bookmarkEnd w:id="1"/>
      <w:r w:rsidR="00AF764A" w:rsidRPr="00AE1AB5">
        <w:rPr>
          <w:rFonts w:cs="Arial"/>
          <w:sz w:val="22"/>
          <w:szCs w:val="22"/>
        </w:rPr>
        <w:tab/>
      </w:r>
      <w:r w:rsidR="00C87FBD" w:rsidRPr="00C87FBD">
        <w:rPr>
          <w:rFonts w:eastAsiaTheme="minorEastAsia" w:cs="Arial"/>
          <w:sz w:val="22"/>
          <w:szCs w:val="22"/>
          <w:lang w:eastAsia="zh-CN"/>
        </w:rPr>
        <w:t>7.1.6</w:t>
      </w:r>
      <w:r w:rsidR="0076454A">
        <w:rPr>
          <w:rFonts w:eastAsiaTheme="minorEastAsia" w:cs="Arial" w:hint="eastAsia"/>
          <w:sz w:val="22"/>
          <w:szCs w:val="22"/>
          <w:lang w:eastAsia="zh-CN"/>
        </w:rPr>
        <w:t>.2</w:t>
      </w:r>
    </w:p>
    <w:p w:rsidR="00B87FBC" w:rsidRPr="00A841DF" w:rsidRDefault="00B87FBC" w:rsidP="00F41C1F">
      <w:pPr>
        <w:pStyle w:val="a4"/>
        <w:tabs>
          <w:tab w:val="left" w:pos="1800"/>
        </w:tabs>
        <w:rPr>
          <w:rFonts w:eastAsia="宋体"/>
          <w:lang w:eastAsia="zh-CN"/>
        </w:rPr>
      </w:pPr>
      <w:r w:rsidRPr="00AE1AB5">
        <w:rPr>
          <w:rFonts w:cs="Arial"/>
          <w:sz w:val="22"/>
          <w:szCs w:val="22"/>
        </w:rPr>
        <w:t>Document for:</w:t>
      </w:r>
      <w:r w:rsidRPr="00AE1AB5">
        <w:rPr>
          <w:rFonts w:cs="Arial"/>
          <w:sz w:val="22"/>
          <w:szCs w:val="22"/>
        </w:rPr>
        <w:tab/>
      </w:r>
      <w:bookmarkStart w:id="2" w:name="DocumentFor"/>
      <w:bookmarkEnd w:id="2"/>
      <w:r w:rsidR="00A957BD" w:rsidRPr="00AE1AB5">
        <w:rPr>
          <w:rFonts w:eastAsia="宋体" w:hint="eastAsia"/>
          <w:sz w:val="22"/>
          <w:szCs w:val="22"/>
          <w:lang w:eastAsia="zh-CN"/>
        </w:rPr>
        <w:t>Discussion</w:t>
      </w:r>
      <w:r w:rsidR="00A841DF" w:rsidRPr="00AE1AB5">
        <w:rPr>
          <w:rFonts w:eastAsia="宋体"/>
          <w:sz w:val="22"/>
          <w:szCs w:val="22"/>
          <w:lang w:eastAsia="zh-CN"/>
        </w:rPr>
        <w:t xml:space="preserve"> </w:t>
      </w:r>
      <w:r w:rsidR="00627376">
        <w:rPr>
          <w:rFonts w:eastAsia="宋体" w:hint="eastAsia"/>
          <w:sz w:val="22"/>
          <w:szCs w:val="22"/>
          <w:lang w:eastAsia="zh-CN"/>
        </w:rPr>
        <w:t>/</w:t>
      </w:r>
      <w:r w:rsidR="00627376" w:rsidRPr="00AE1AB5">
        <w:rPr>
          <w:rFonts w:eastAsia="宋体"/>
          <w:sz w:val="22"/>
          <w:szCs w:val="22"/>
          <w:lang w:eastAsia="zh-CN"/>
        </w:rPr>
        <w:t xml:space="preserve"> </w:t>
      </w:r>
      <w:r w:rsidR="00A841DF" w:rsidRPr="00AE1AB5">
        <w:rPr>
          <w:rFonts w:eastAsia="宋体"/>
          <w:sz w:val="22"/>
          <w:szCs w:val="22"/>
          <w:lang w:eastAsia="zh-CN"/>
        </w:rPr>
        <w:t>Decision</w:t>
      </w:r>
    </w:p>
    <w:p w:rsidR="00B87FBC" w:rsidRPr="00E2577D" w:rsidRDefault="00B87FBC" w:rsidP="00B87FBC">
      <w:pPr>
        <w:pBdr>
          <w:bottom w:val="single" w:sz="4" w:space="1" w:color="auto"/>
        </w:pBdr>
        <w:tabs>
          <w:tab w:val="left" w:pos="2552"/>
        </w:tabs>
      </w:pPr>
    </w:p>
    <w:p w:rsidR="00B87FBC" w:rsidRPr="00076E3A" w:rsidRDefault="00BE38BD" w:rsidP="00076E3A">
      <w:pPr>
        <w:pStyle w:val="1"/>
      </w:pPr>
      <w:r w:rsidRPr="00076E3A">
        <w:t>Introduction</w:t>
      </w:r>
    </w:p>
    <w:p w:rsidR="00AC49A7" w:rsidRDefault="00061AFD" w:rsidP="00FF21D5">
      <w:pPr>
        <w:pStyle w:val="a0"/>
        <w:rPr>
          <w:rFonts w:eastAsia="宋体"/>
          <w:lang w:eastAsia="zh-CN"/>
        </w:rPr>
      </w:pPr>
      <w:r>
        <w:rPr>
          <w:rFonts w:eastAsia="宋体" w:hint="eastAsia"/>
          <w:lang w:eastAsia="zh-CN"/>
        </w:rPr>
        <w:t>In the NR study item, flexible duplex has been discussed, with following agreements.</w:t>
      </w:r>
    </w:p>
    <w:p w:rsidR="00DE7B72" w:rsidRPr="00DE7B72" w:rsidRDefault="00DE7B72" w:rsidP="00DE7B72">
      <w:pPr>
        <w:pStyle w:val="a0"/>
        <w:rPr>
          <w:rFonts w:eastAsia="宋体"/>
          <w:lang w:eastAsia="zh-CN"/>
        </w:rPr>
      </w:pPr>
      <w:r>
        <w:rPr>
          <w:rFonts w:eastAsia="宋体" w:hint="eastAsia"/>
          <w:lang w:eastAsia="zh-CN"/>
        </w:rPr>
        <w:t xml:space="preserve">RAN1#86 </w:t>
      </w:r>
      <w:r w:rsidRPr="005439E0">
        <w:rPr>
          <w:rFonts w:hint="eastAsia"/>
          <w:b/>
          <w:highlight w:val="green"/>
          <w:u w:val="single"/>
          <w:lang w:eastAsia="ja-JP"/>
        </w:rPr>
        <w:t>Agreements:</w:t>
      </w:r>
    </w:p>
    <w:p w:rsidR="00DE7B72" w:rsidRPr="00C06083" w:rsidRDefault="00DE7B72" w:rsidP="00DE7B72">
      <w:pPr>
        <w:numPr>
          <w:ilvl w:val="0"/>
          <w:numId w:val="44"/>
        </w:numPr>
        <w:rPr>
          <w:rFonts w:eastAsia="MS Mincho"/>
          <w:lang w:eastAsia="ja-JP"/>
        </w:rPr>
      </w:pPr>
      <w:r w:rsidRPr="00C06083">
        <w:rPr>
          <w:rFonts w:eastAsia="MS Mincho"/>
          <w:lang w:eastAsia="ja-JP"/>
        </w:rPr>
        <w:t xml:space="preserve">NR should </w:t>
      </w:r>
      <w:r>
        <w:rPr>
          <w:rFonts w:eastAsia="MS Mincho" w:hint="eastAsia"/>
          <w:lang w:eastAsia="ja-JP"/>
        </w:rPr>
        <w:t>support</w:t>
      </w:r>
      <w:r w:rsidRPr="00C06083">
        <w:rPr>
          <w:rFonts w:eastAsia="MS Mincho"/>
          <w:lang w:eastAsia="ja-JP"/>
        </w:rPr>
        <w:t xml:space="preserve"> </w:t>
      </w:r>
      <w:r>
        <w:rPr>
          <w:rFonts w:eastAsia="MS Mincho" w:hint="eastAsia"/>
          <w:lang w:eastAsia="ja-JP"/>
        </w:rPr>
        <w:t xml:space="preserve">at least </w:t>
      </w:r>
      <w:r w:rsidRPr="00C06083">
        <w:rPr>
          <w:rFonts w:eastAsia="MS Mincho"/>
          <w:lang w:eastAsia="ja-JP"/>
        </w:rPr>
        <w:t xml:space="preserve">following design targets: </w:t>
      </w:r>
    </w:p>
    <w:p w:rsidR="00DE7B72" w:rsidRPr="00C06083" w:rsidRDefault="00DE7B72" w:rsidP="00DE7B72">
      <w:pPr>
        <w:numPr>
          <w:ilvl w:val="1"/>
          <w:numId w:val="44"/>
        </w:numPr>
        <w:rPr>
          <w:rFonts w:eastAsia="MS Mincho"/>
          <w:lang w:eastAsia="ja-JP"/>
        </w:rPr>
      </w:pPr>
      <w:r>
        <w:rPr>
          <w:rFonts w:eastAsia="MS Mincho"/>
          <w:lang w:eastAsia="ja-JP"/>
        </w:rPr>
        <w:t xml:space="preserve">It should allow </w:t>
      </w:r>
      <w:r w:rsidRPr="00C06083">
        <w:rPr>
          <w:rFonts w:eastAsia="MS Mincho"/>
          <w:lang w:eastAsia="ja-JP"/>
        </w:rPr>
        <w:t xml:space="preserve">FDD operation on a paired spectrum </w:t>
      </w:r>
    </w:p>
    <w:p w:rsidR="00DE7B72" w:rsidRPr="007F3C20" w:rsidRDefault="00DE7B72" w:rsidP="00DE7B72">
      <w:pPr>
        <w:numPr>
          <w:ilvl w:val="1"/>
          <w:numId w:val="44"/>
        </w:numPr>
        <w:rPr>
          <w:rFonts w:eastAsia="MS Mincho"/>
          <w:highlight w:val="yellow"/>
          <w:lang w:eastAsia="ja-JP"/>
        </w:rPr>
      </w:pPr>
      <w:r w:rsidRPr="007F3C20">
        <w:rPr>
          <w:rFonts w:eastAsia="MS Mincho"/>
          <w:highlight w:val="yellow"/>
          <w:lang w:eastAsia="ja-JP"/>
        </w:rPr>
        <w:t>It should allow different transmission directions in either part of a paired spectrum</w:t>
      </w:r>
    </w:p>
    <w:p w:rsidR="00DE7B72" w:rsidRPr="00C06083" w:rsidRDefault="00DE7B72" w:rsidP="00DE7B72">
      <w:pPr>
        <w:numPr>
          <w:ilvl w:val="1"/>
          <w:numId w:val="44"/>
        </w:numPr>
        <w:rPr>
          <w:rFonts w:eastAsia="MS Mincho"/>
          <w:lang w:eastAsia="ja-JP"/>
        </w:rPr>
      </w:pPr>
      <w:r w:rsidRPr="00C06083">
        <w:rPr>
          <w:rFonts w:eastAsia="MS Mincho"/>
          <w:lang w:eastAsia="ja-JP"/>
        </w:rPr>
        <w:t>It should allow TDD operation on an unpaired spectrum where the transmission direction of time resour</w:t>
      </w:r>
      <w:r>
        <w:rPr>
          <w:rFonts w:eastAsia="MS Mincho"/>
          <w:lang w:eastAsia="ja-JP"/>
        </w:rPr>
        <w:t>ces is not dynamically changin</w:t>
      </w:r>
      <w:r>
        <w:rPr>
          <w:rFonts w:eastAsia="MS Mincho" w:hint="eastAsia"/>
          <w:lang w:eastAsia="ja-JP"/>
        </w:rPr>
        <w:t>g</w:t>
      </w:r>
    </w:p>
    <w:p w:rsidR="00DE7B72" w:rsidRPr="00C06083" w:rsidRDefault="00DE7B72" w:rsidP="00DE7B72">
      <w:pPr>
        <w:numPr>
          <w:ilvl w:val="1"/>
          <w:numId w:val="44"/>
        </w:numPr>
        <w:rPr>
          <w:rFonts w:eastAsia="MS Mincho"/>
          <w:lang w:eastAsia="ja-JP"/>
        </w:rPr>
      </w:pPr>
      <w:r w:rsidRPr="00C06083">
        <w:rPr>
          <w:rFonts w:eastAsia="MS Mincho"/>
          <w:lang w:eastAsia="ja-JP"/>
        </w:rPr>
        <w:t>It should allow TDD operation on an unpaired spectrum where the transmission direction of most time resourc</w:t>
      </w:r>
      <w:r>
        <w:rPr>
          <w:rFonts w:eastAsia="MS Mincho"/>
          <w:lang w:eastAsia="ja-JP"/>
        </w:rPr>
        <w:t>es can be dynamically changing</w:t>
      </w:r>
    </w:p>
    <w:p w:rsidR="00DE7B72" w:rsidRPr="00C06083" w:rsidRDefault="00DE7B72" w:rsidP="00DE7B72">
      <w:pPr>
        <w:numPr>
          <w:ilvl w:val="1"/>
          <w:numId w:val="44"/>
        </w:numPr>
        <w:rPr>
          <w:rFonts w:eastAsia="MS Mincho"/>
          <w:lang w:eastAsia="ja-JP"/>
        </w:rPr>
      </w:pPr>
      <w:r>
        <w:rPr>
          <w:rFonts w:eastAsia="MS Mincho" w:hint="eastAsia"/>
          <w:lang w:eastAsia="ja-JP"/>
        </w:rPr>
        <w:t xml:space="preserve">FFS: </w:t>
      </w:r>
      <w:r w:rsidRPr="00C06083">
        <w:rPr>
          <w:rFonts w:eastAsia="MS Mincho"/>
          <w:lang w:eastAsia="ja-JP"/>
        </w:rPr>
        <w:t xml:space="preserve">It should allow support of full </w:t>
      </w:r>
      <w:r>
        <w:rPr>
          <w:rFonts w:eastAsia="MS Mincho" w:hint="eastAsia"/>
          <w:lang w:eastAsia="ja-JP"/>
        </w:rPr>
        <w:t>duplex</w:t>
      </w:r>
      <w:r w:rsidRPr="00C06083">
        <w:rPr>
          <w:rFonts w:eastAsia="MS Mincho"/>
          <w:lang w:eastAsia="ja-JP"/>
        </w:rPr>
        <w:t xml:space="preserve"> in a forward compatible way</w:t>
      </w:r>
    </w:p>
    <w:p w:rsidR="00DE7B72" w:rsidRDefault="00DE7B72" w:rsidP="00DE7B72">
      <w:pPr>
        <w:numPr>
          <w:ilvl w:val="1"/>
          <w:numId w:val="44"/>
        </w:numPr>
        <w:rPr>
          <w:rFonts w:eastAsia="MS Mincho"/>
          <w:lang w:eastAsia="ja-JP"/>
        </w:rPr>
      </w:pPr>
      <w:r w:rsidRPr="00C06083">
        <w:rPr>
          <w:rFonts w:eastAsia="MS Mincho"/>
          <w:lang w:eastAsia="ja-JP"/>
        </w:rPr>
        <w:t xml:space="preserve">Note: transmission directions include all of downlink, uplink, </w:t>
      </w:r>
      <w:proofErr w:type="spellStart"/>
      <w:r w:rsidRPr="00C06083">
        <w:rPr>
          <w:rFonts w:eastAsia="MS Mincho"/>
          <w:lang w:eastAsia="ja-JP"/>
        </w:rPr>
        <w:t>sidelink</w:t>
      </w:r>
      <w:proofErr w:type="spellEnd"/>
      <w:r w:rsidRPr="00C06083">
        <w:rPr>
          <w:rFonts w:eastAsia="MS Mincho"/>
          <w:lang w:eastAsia="ja-JP"/>
        </w:rPr>
        <w:t xml:space="preserve">, and backhaul link </w:t>
      </w:r>
    </w:p>
    <w:p w:rsidR="00DE7B72" w:rsidRDefault="00DE7B72" w:rsidP="00DE7B72">
      <w:pPr>
        <w:numPr>
          <w:ilvl w:val="1"/>
          <w:numId w:val="44"/>
        </w:numPr>
        <w:rPr>
          <w:rFonts w:eastAsia="MS Mincho"/>
          <w:lang w:eastAsia="ja-JP"/>
        </w:rPr>
      </w:pPr>
      <w:r w:rsidRPr="00AB4F32">
        <w:rPr>
          <w:rFonts w:eastAsia="MS Mincho" w:hint="eastAsia"/>
          <w:lang w:eastAsia="ja-JP"/>
        </w:rPr>
        <w:t xml:space="preserve">Note </w:t>
      </w:r>
      <w:r>
        <w:rPr>
          <w:rFonts w:eastAsia="MS Mincho" w:hint="eastAsia"/>
          <w:lang w:eastAsia="ja-JP"/>
        </w:rPr>
        <w:t xml:space="preserve">that additional discussion is needed about the timing to support above targets, </w:t>
      </w:r>
      <w:proofErr w:type="spellStart"/>
      <w:r>
        <w:rPr>
          <w:rFonts w:eastAsia="MS Mincho" w:hint="eastAsia"/>
          <w:lang w:eastAsia="ja-JP"/>
        </w:rPr>
        <w:t>particulally</w:t>
      </w:r>
      <w:proofErr w:type="spellEnd"/>
      <w:r>
        <w:rPr>
          <w:rFonts w:eastAsia="MS Mincho" w:hint="eastAsia"/>
          <w:lang w:eastAsia="ja-JP"/>
        </w:rPr>
        <w:t xml:space="preserve"> the second sub-bullet</w:t>
      </w:r>
    </w:p>
    <w:p w:rsidR="00DE7B72" w:rsidRPr="00C06083" w:rsidRDefault="00DE7B72" w:rsidP="00DE7B72">
      <w:pPr>
        <w:numPr>
          <w:ilvl w:val="1"/>
          <w:numId w:val="44"/>
        </w:numPr>
        <w:rPr>
          <w:rFonts w:eastAsia="MS Mincho"/>
          <w:lang w:eastAsia="ja-JP"/>
        </w:rPr>
      </w:pPr>
      <w:r>
        <w:rPr>
          <w:rFonts w:eastAsia="MS Mincho" w:hint="eastAsia"/>
          <w:lang w:eastAsia="ja-JP"/>
        </w:rPr>
        <w:t>Note that some design targets may or may not be transparent to UE</w:t>
      </w:r>
    </w:p>
    <w:p w:rsidR="007F3C20" w:rsidRPr="007F3C20" w:rsidRDefault="007F3C20" w:rsidP="007F3C20">
      <w:pPr>
        <w:pStyle w:val="a0"/>
        <w:rPr>
          <w:rFonts w:eastAsia="宋体"/>
          <w:lang w:eastAsia="zh-CN"/>
        </w:rPr>
      </w:pPr>
      <w:r>
        <w:rPr>
          <w:rFonts w:eastAsia="宋体" w:hint="eastAsia"/>
          <w:lang w:eastAsia="zh-CN"/>
        </w:rPr>
        <w:t xml:space="preserve">RAN1#86bis </w:t>
      </w:r>
      <w:r w:rsidRPr="00100DE2">
        <w:rPr>
          <w:szCs w:val="20"/>
          <w:highlight w:val="green"/>
        </w:rPr>
        <w:t>Agreements:</w:t>
      </w:r>
    </w:p>
    <w:p w:rsidR="007F3C20" w:rsidRPr="00100DE2" w:rsidRDefault="007F3C20" w:rsidP="007F3C20">
      <w:pPr>
        <w:numPr>
          <w:ilvl w:val="0"/>
          <w:numId w:val="45"/>
        </w:numPr>
        <w:rPr>
          <w:szCs w:val="20"/>
        </w:rPr>
      </w:pPr>
      <w:r w:rsidRPr="00100DE2">
        <w:rPr>
          <w:szCs w:val="20"/>
        </w:rPr>
        <w:t xml:space="preserve">Strive for a common framework for cross-link interference mitigation schemes for </w:t>
      </w:r>
      <w:r w:rsidR="00360A1E">
        <w:rPr>
          <w:szCs w:val="20"/>
        </w:rPr>
        <w:t>both paired and unpaired spectr</w:t>
      </w:r>
      <w:r w:rsidR="00360A1E">
        <w:rPr>
          <w:rFonts w:eastAsiaTheme="minorEastAsia" w:hint="eastAsia"/>
          <w:szCs w:val="20"/>
          <w:lang w:eastAsia="zh-CN"/>
        </w:rPr>
        <w:t>um</w:t>
      </w:r>
    </w:p>
    <w:p w:rsidR="009C6896" w:rsidRDefault="009C6896" w:rsidP="00FF21D5">
      <w:pPr>
        <w:pStyle w:val="a0"/>
        <w:rPr>
          <w:rFonts w:eastAsia="宋体"/>
          <w:lang w:eastAsia="zh-CN"/>
        </w:rPr>
      </w:pPr>
    </w:p>
    <w:p w:rsidR="00061AFD" w:rsidRPr="00AC49A7" w:rsidRDefault="0076454A" w:rsidP="00FF21D5">
      <w:pPr>
        <w:pStyle w:val="a0"/>
        <w:rPr>
          <w:rFonts w:eastAsia="宋体"/>
          <w:lang w:eastAsia="zh-CN"/>
        </w:rPr>
      </w:pPr>
      <w:r>
        <w:rPr>
          <w:rFonts w:eastAsia="宋体" w:hint="eastAsia"/>
          <w:lang w:eastAsia="zh-CN"/>
        </w:rPr>
        <w:t xml:space="preserve">In this contribution, we discuss several aspects </w:t>
      </w:r>
      <w:r w:rsidR="0024001C">
        <w:rPr>
          <w:rFonts w:eastAsia="宋体" w:hint="eastAsia"/>
          <w:lang w:eastAsia="zh-CN"/>
        </w:rPr>
        <w:t xml:space="preserve">related to the </w:t>
      </w:r>
      <w:r w:rsidR="0024001C">
        <w:rPr>
          <w:rFonts w:eastAsia="宋体"/>
          <w:lang w:eastAsia="zh-CN"/>
        </w:rPr>
        <w:t>interference</w:t>
      </w:r>
      <w:r w:rsidR="0024001C">
        <w:rPr>
          <w:rFonts w:eastAsia="宋体" w:hint="eastAsia"/>
          <w:lang w:eastAsia="zh-CN"/>
        </w:rPr>
        <w:t xml:space="preserve"> management in </w:t>
      </w:r>
      <w:r>
        <w:rPr>
          <w:rFonts w:eastAsia="宋体" w:hint="eastAsia"/>
          <w:lang w:eastAsia="zh-CN"/>
        </w:rPr>
        <w:t xml:space="preserve">dynamic TDD/flexible duplex operation. </w:t>
      </w:r>
    </w:p>
    <w:p w:rsidR="000A49A4" w:rsidRPr="005A289C" w:rsidRDefault="00900E2C" w:rsidP="00FD1BE0">
      <w:pPr>
        <w:pStyle w:val="1"/>
      </w:pPr>
      <w:r w:rsidRPr="005A289C">
        <w:t>D</w:t>
      </w:r>
      <w:r w:rsidRPr="005A289C">
        <w:rPr>
          <w:rFonts w:hint="eastAsia"/>
        </w:rPr>
        <w:t xml:space="preserve">iscussion </w:t>
      </w:r>
      <w:r w:rsidR="00FF21D5" w:rsidRPr="005A289C">
        <w:rPr>
          <w:rFonts w:hint="eastAsia"/>
        </w:rPr>
        <w:t xml:space="preserve"> </w:t>
      </w:r>
    </w:p>
    <w:p w:rsidR="00771440" w:rsidRPr="00AB4F32" w:rsidRDefault="00E55E40" w:rsidP="00C27014">
      <w:pPr>
        <w:pStyle w:val="a0"/>
        <w:rPr>
          <w:rFonts w:eastAsia="宋体" w:cs="Arial"/>
          <w:b/>
          <w:iCs/>
          <w:sz w:val="24"/>
          <w:lang w:eastAsia="zh-CN"/>
        </w:rPr>
      </w:pPr>
      <w:r w:rsidRPr="00AB4F32">
        <w:rPr>
          <w:rFonts w:eastAsia="宋体" w:cs="Arial" w:hint="eastAsia"/>
          <w:b/>
          <w:iCs/>
          <w:sz w:val="24"/>
          <w:lang w:eastAsia="zh-CN"/>
        </w:rPr>
        <w:t xml:space="preserve">2.1 On DL/UL </w:t>
      </w:r>
      <w:r w:rsidRPr="00AB4F32">
        <w:rPr>
          <w:rFonts w:eastAsia="宋体" w:cs="Arial"/>
          <w:b/>
          <w:iCs/>
          <w:sz w:val="24"/>
          <w:lang w:eastAsia="zh-CN"/>
        </w:rPr>
        <w:t>reconfiguration</w:t>
      </w:r>
    </w:p>
    <w:p w:rsidR="00F12CA6" w:rsidRDefault="002A2B82" w:rsidP="00C27014">
      <w:pPr>
        <w:pStyle w:val="a0"/>
        <w:rPr>
          <w:rFonts w:eastAsia="宋体" w:cs="Arial"/>
          <w:iCs/>
          <w:lang w:eastAsia="zh-CN"/>
        </w:rPr>
      </w:pPr>
      <w:r>
        <w:rPr>
          <w:rFonts w:eastAsia="宋体" w:cs="Arial" w:hint="eastAsia"/>
          <w:iCs/>
          <w:lang w:eastAsia="zh-CN"/>
        </w:rPr>
        <w:t xml:space="preserve">As discussed in [1], the current NR study should focus the TDM multiplexing of DL and UL transmission directions on a carrier at a given node/device, which means that simultaneous DL and UL transmission within a carrier by either overlapping or non-overlapping resources should not be considered. </w:t>
      </w:r>
      <w:r w:rsidR="00077467">
        <w:rPr>
          <w:rFonts w:eastAsia="宋体" w:cs="Arial" w:hint="eastAsia"/>
          <w:iCs/>
          <w:lang w:eastAsia="zh-CN"/>
        </w:rPr>
        <w:t xml:space="preserve"> </w:t>
      </w:r>
    </w:p>
    <w:p w:rsidR="00D629A8" w:rsidRDefault="00AB4F32" w:rsidP="00C27014">
      <w:pPr>
        <w:pStyle w:val="a0"/>
        <w:rPr>
          <w:rFonts w:eastAsia="宋体" w:cs="Arial"/>
          <w:iCs/>
          <w:lang w:eastAsia="zh-CN"/>
        </w:rPr>
      </w:pPr>
      <w:r>
        <w:rPr>
          <w:rFonts w:eastAsia="宋体" w:cs="Arial" w:hint="eastAsia"/>
          <w:iCs/>
          <w:lang w:eastAsia="zh-CN"/>
        </w:rPr>
        <w:t xml:space="preserve">In case of TDM, the mechanism to configure/reconfigure DL/UL transmissions should be specified. It has been agreed that </w:t>
      </w:r>
      <w:r w:rsidR="00E166C4">
        <w:rPr>
          <w:rFonts w:eastAsia="宋体" w:cs="Arial" w:hint="eastAsia"/>
          <w:iCs/>
          <w:lang w:eastAsia="zh-CN"/>
        </w:rPr>
        <w:t xml:space="preserve">both dynamic and semi-static </w:t>
      </w:r>
      <w:r w:rsidR="00E166C4">
        <w:rPr>
          <w:rFonts w:eastAsia="宋体" w:cs="Arial"/>
          <w:iCs/>
          <w:lang w:eastAsia="zh-CN"/>
        </w:rPr>
        <w:t>configuration</w:t>
      </w:r>
      <w:r w:rsidR="00E166C4">
        <w:rPr>
          <w:rFonts w:eastAsia="宋体" w:cs="Arial" w:hint="eastAsia"/>
          <w:iCs/>
          <w:lang w:eastAsia="zh-CN"/>
        </w:rPr>
        <w:t xml:space="preserve"> of DL/UL transmission direction should be supported </w:t>
      </w:r>
      <w:r w:rsidR="0002058D">
        <w:rPr>
          <w:rFonts w:eastAsia="宋体" w:cs="Arial" w:hint="eastAsia"/>
          <w:iCs/>
          <w:lang w:eastAsia="zh-CN"/>
        </w:rPr>
        <w:t>in</w:t>
      </w:r>
      <w:r w:rsidR="00CD2D42">
        <w:rPr>
          <w:rFonts w:eastAsia="宋体" w:cs="Arial" w:hint="eastAsia"/>
          <w:iCs/>
          <w:lang w:eastAsia="zh-CN"/>
        </w:rPr>
        <w:t xml:space="preserve"> </w:t>
      </w:r>
      <w:r w:rsidR="00E166C4">
        <w:rPr>
          <w:rFonts w:eastAsia="宋体" w:cs="Arial" w:hint="eastAsia"/>
          <w:iCs/>
          <w:lang w:eastAsia="zh-CN"/>
        </w:rPr>
        <w:t>NR. The intention was to u</w:t>
      </w:r>
      <w:r w:rsidR="00D629A8">
        <w:rPr>
          <w:rFonts w:eastAsia="宋体" w:cs="Arial" w:hint="eastAsia"/>
          <w:iCs/>
          <w:lang w:eastAsia="zh-CN"/>
        </w:rPr>
        <w:t xml:space="preserve">se the semi-static configuration in the wide area deployment, e.g. macro cell in low frequency, while dynamic </w:t>
      </w:r>
      <w:r w:rsidR="00D629A8">
        <w:rPr>
          <w:rFonts w:eastAsia="宋体" w:cs="Arial"/>
          <w:iCs/>
          <w:lang w:eastAsia="zh-CN"/>
        </w:rPr>
        <w:t>configuration</w:t>
      </w:r>
      <w:r w:rsidR="00D629A8">
        <w:rPr>
          <w:rFonts w:eastAsia="宋体" w:cs="Arial" w:hint="eastAsia"/>
          <w:iCs/>
          <w:lang w:eastAsia="zh-CN"/>
        </w:rPr>
        <w:t xml:space="preserve"> can be used in the local area deployment, e.g. small cells. </w:t>
      </w:r>
      <w:r w:rsidR="00B71E61">
        <w:rPr>
          <w:rFonts w:eastAsia="宋体" w:cs="Arial" w:hint="eastAsia"/>
          <w:iCs/>
          <w:lang w:eastAsia="zh-CN"/>
        </w:rPr>
        <w:t xml:space="preserve">However, the </w:t>
      </w:r>
      <w:r w:rsidR="00157AB9">
        <w:rPr>
          <w:rFonts w:eastAsia="宋体" w:cs="Arial"/>
          <w:iCs/>
          <w:lang w:eastAsia="zh-CN"/>
        </w:rPr>
        <w:t xml:space="preserve">detailed signaling method </w:t>
      </w:r>
      <w:r w:rsidR="00157AB9">
        <w:rPr>
          <w:rFonts w:eastAsia="宋体" w:cs="Arial" w:hint="eastAsia"/>
          <w:iCs/>
          <w:lang w:eastAsia="zh-CN"/>
        </w:rPr>
        <w:t xml:space="preserve">needs to be finalized. </w:t>
      </w:r>
    </w:p>
    <w:p w:rsidR="00157AB9" w:rsidRDefault="00157AB9" w:rsidP="00C27014">
      <w:pPr>
        <w:pStyle w:val="a0"/>
        <w:rPr>
          <w:rFonts w:eastAsia="宋体" w:cs="Arial"/>
          <w:iCs/>
          <w:lang w:eastAsia="zh-CN"/>
        </w:rPr>
      </w:pPr>
      <w:r>
        <w:rPr>
          <w:rFonts w:eastAsia="宋体" w:cs="Arial" w:hint="eastAsia"/>
          <w:iCs/>
          <w:lang w:eastAsia="zh-CN"/>
        </w:rPr>
        <w:t>I</w:t>
      </w:r>
      <w:r w:rsidR="00ED670A">
        <w:rPr>
          <w:rFonts w:eastAsia="宋体" w:cs="Arial" w:hint="eastAsia"/>
          <w:iCs/>
          <w:lang w:eastAsia="zh-CN"/>
        </w:rPr>
        <w:t xml:space="preserve">n the wide are deployment, the cross-link </w:t>
      </w:r>
      <w:r w:rsidR="00ED670A">
        <w:rPr>
          <w:rFonts w:eastAsia="宋体" w:cs="Arial"/>
          <w:iCs/>
          <w:lang w:eastAsia="zh-CN"/>
        </w:rPr>
        <w:t>interference</w:t>
      </w:r>
      <w:r w:rsidR="00ED670A">
        <w:rPr>
          <w:rFonts w:eastAsia="宋体" w:cs="Arial" w:hint="eastAsia"/>
          <w:iCs/>
          <w:lang w:eastAsia="zh-CN"/>
        </w:rPr>
        <w:t xml:space="preserve"> avoidance should be considered not only for the intra-operator, but also for the different operators using the adjacent channel frequency. In the existing low frequency </w:t>
      </w:r>
      <w:r w:rsidR="007D41BC">
        <w:rPr>
          <w:rFonts w:eastAsia="宋体" w:cs="Arial" w:hint="eastAsia"/>
          <w:iCs/>
          <w:lang w:eastAsia="zh-CN"/>
        </w:rPr>
        <w:t xml:space="preserve">TDD system deployment, the same DL/UL configuration is used </w:t>
      </w:r>
      <w:r w:rsidR="008A1671">
        <w:rPr>
          <w:rFonts w:eastAsia="宋体" w:cs="Arial" w:hint="eastAsia"/>
          <w:iCs/>
          <w:lang w:eastAsia="zh-CN"/>
        </w:rPr>
        <w:t xml:space="preserve">for all the operators sharing the same frequency band, to avoid the strong cross-link interference. </w:t>
      </w:r>
      <w:r w:rsidR="00F972E3">
        <w:rPr>
          <w:rFonts w:eastAsia="宋体" w:cs="Arial" w:hint="eastAsia"/>
          <w:iCs/>
          <w:lang w:eastAsia="zh-CN"/>
        </w:rPr>
        <w:t xml:space="preserve">As NR should support also the wide area deployment, the same way of cross-link </w:t>
      </w:r>
      <w:r w:rsidR="00F972E3">
        <w:rPr>
          <w:rFonts w:eastAsia="宋体" w:cs="Arial"/>
          <w:iCs/>
          <w:lang w:eastAsia="zh-CN"/>
        </w:rPr>
        <w:t>interference</w:t>
      </w:r>
      <w:r w:rsidR="00F972E3">
        <w:rPr>
          <w:rFonts w:eastAsia="宋体" w:cs="Arial" w:hint="eastAsia"/>
          <w:iCs/>
          <w:lang w:eastAsia="zh-CN"/>
        </w:rPr>
        <w:t xml:space="preserve"> handling should be </w:t>
      </w:r>
      <w:proofErr w:type="spellStart"/>
      <w:r w:rsidR="002066AB">
        <w:rPr>
          <w:rFonts w:eastAsia="宋体" w:cs="Arial" w:hint="eastAsia"/>
          <w:iCs/>
          <w:lang w:eastAsia="zh-CN"/>
        </w:rPr>
        <w:t>avaiable</w:t>
      </w:r>
      <w:proofErr w:type="spellEnd"/>
      <w:r w:rsidR="00F972E3">
        <w:rPr>
          <w:rFonts w:eastAsia="宋体" w:cs="Arial" w:hint="eastAsia"/>
          <w:iCs/>
          <w:lang w:eastAsia="zh-CN"/>
        </w:rPr>
        <w:t xml:space="preserve"> in NR as well. </w:t>
      </w:r>
    </w:p>
    <w:p w:rsidR="003D49FC" w:rsidRDefault="003D49FC" w:rsidP="00C27014">
      <w:pPr>
        <w:pStyle w:val="a0"/>
        <w:rPr>
          <w:rFonts w:eastAsia="宋体" w:cs="Arial"/>
          <w:iCs/>
          <w:lang w:eastAsia="zh-CN"/>
        </w:rPr>
      </w:pPr>
      <w:r w:rsidRPr="004939A5">
        <w:rPr>
          <w:rFonts w:eastAsia="宋体" w:cs="Arial" w:hint="eastAsia"/>
          <w:b/>
          <w:iCs/>
          <w:lang w:eastAsia="zh-CN"/>
        </w:rPr>
        <w:t>Proposa</w:t>
      </w:r>
      <w:r w:rsidR="00153FDA" w:rsidRPr="004939A5">
        <w:rPr>
          <w:rFonts w:eastAsia="宋体" w:cs="Arial" w:hint="eastAsia"/>
          <w:b/>
          <w:iCs/>
          <w:lang w:eastAsia="zh-CN"/>
        </w:rPr>
        <w:t>l 1</w:t>
      </w:r>
      <w:r w:rsidR="00153FDA">
        <w:rPr>
          <w:rFonts w:eastAsia="宋体" w:cs="Arial" w:hint="eastAsia"/>
          <w:iCs/>
          <w:lang w:eastAsia="zh-CN"/>
        </w:rPr>
        <w:t xml:space="preserve">: </w:t>
      </w:r>
      <w:r w:rsidR="00153FDA" w:rsidRPr="004939A5">
        <w:rPr>
          <w:rFonts w:eastAsia="宋体" w:cs="Arial" w:hint="eastAsia"/>
          <w:i/>
          <w:iCs/>
          <w:lang w:eastAsia="zh-CN"/>
        </w:rPr>
        <w:t xml:space="preserve">NR should support semi-static DL/UL configuration within a set of predefined DL/UL configuration patterns. </w:t>
      </w:r>
    </w:p>
    <w:p w:rsidR="00157AB9" w:rsidRDefault="004939A5" w:rsidP="00C27014">
      <w:pPr>
        <w:pStyle w:val="a0"/>
        <w:rPr>
          <w:rFonts w:eastAsia="宋体" w:cs="Arial"/>
          <w:iCs/>
          <w:lang w:eastAsia="zh-CN"/>
        </w:rPr>
      </w:pPr>
      <w:r>
        <w:rPr>
          <w:rFonts w:eastAsia="宋体" w:cs="Arial" w:hint="eastAsia"/>
          <w:iCs/>
          <w:lang w:eastAsia="zh-CN"/>
        </w:rPr>
        <w:t xml:space="preserve">In the local area deployment, </w:t>
      </w:r>
      <w:r w:rsidR="003956DD">
        <w:rPr>
          <w:rFonts w:eastAsia="宋体" w:cs="Arial" w:hint="eastAsia"/>
          <w:iCs/>
          <w:lang w:eastAsia="zh-CN"/>
        </w:rPr>
        <w:t xml:space="preserve">e.g. indoor or hotspot, the </w:t>
      </w:r>
      <w:r w:rsidR="00912D40">
        <w:rPr>
          <w:rFonts w:eastAsia="宋体" w:cs="Arial" w:hint="eastAsia"/>
          <w:iCs/>
          <w:lang w:eastAsia="zh-CN"/>
        </w:rPr>
        <w:t xml:space="preserve">dynamic DL/UL reconfiguration is possible. There could </w:t>
      </w:r>
      <w:r w:rsidR="00912D40">
        <w:rPr>
          <w:rFonts w:eastAsia="宋体" w:cs="Arial"/>
          <w:iCs/>
          <w:lang w:eastAsia="zh-CN"/>
        </w:rPr>
        <w:t>different</w:t>
      </w:r>
      <w:r w:rsidR="00912D40">
        <w:rPr>
          <w:rFonts w:eastAsia="宋体" w:cs="Arial" w:hint="eastAsia"/>
          <w:iCs/>
          <w:lang w:eastAsia="zh-CN"/>
        </w:rPr>
        <w:t xml:space="preserve"> ways to signal the dynamic DL/UL reconfiguration, including the explicit signaling method or implicit signaling method. In a</w:t>
      </w:r>
      <w:r w:rsidR="0002058D">
        <w:rPr>
          <w:rFonts w:eastAsia="宋体" w:cs="Arial" w:hint="eastAsia"/>
          <w:iCs/>
          <w:lang w:eastAsia="zh-CN"/>
        </w:rPr>
        <w:t>n</w:t>
      </w:r>
      <w:r w:rsidR="00912D40">
        <w:rPr>
          <w:rFonts w:eastAsia="宋体" w:cs="Arial" w:hint="eastAsia"/>
          <w:iCs/>
          <w:lang w:eastAsia="zh-CN"/>
        </w:rPr>
        <w:t xml:space="preserve"> explicit signaling method, the </w:t>
      </w:r>
      <w:r w:rsidR="007D310C">
        <w:rPr>
          <w:rFonts w:eastAsia="宋体" w:cs="Arial" w:hint="eastAsia"/>
          <w:iCs/>
          <w:lang w:eastAsia="zh-CN"/>
        </w:rPr>
        <w:t xml:space="preserve">DL/UL reconfiguration information is provided by L1 </w:t>
      </w:r>
      <w:r w:rsidR="007D310C">
        <w:rPr>
          <w:rFonts w:eastAsia="宋体" w:cs="Arial" w:hint="eastAsia"/>
          <w:iCs/>
          <w:lang w:eastAsia="zh-CN"/>
        </w:rPr>
        <w:lastRenderedPageBreak/>
        <w:t xml:space="preserve">control </w:t>
      </w:r>
      <w:r w:rsidR="007D310C">
        <w:rPr>
          <w:rFonts w:eastAsia="宋体" w:cs="Arial"/>
          <w:iCs/>
          <w:lang w:eastAsia="zh-CN"/>
        </w:rPr>
        <w:t>signaling</w:t>
      </w:r>
      <w:r w:rsidR="007D310C">
        <w:rPr>
          <w:rFonts w:eastAsia="宋体" w:cs="Arial" w:hint="eastAsia"/>
          <w:iCs/>
          <w:lang w:eastAsia="zh-CN"/>
        </w:rPr>
        <w:t xml:space="preserve">, e.g. </w:t>
      </w:r>
      <w:r w:rsidR="009137D5">
        <w:rPr>
          <w:rFonts w:eastAsia="宋体" w:cs="Arial" w:hint="eastAsia"/>
          <w:iCs/>
          <w:lang w:eastAsia="zh-CN"/>
        </w:rPr>
        <w:t xml:space="preserve">included in a </w:t>
      </w:r>
      <w:r w:rsidR="009137D5">
        <w:rPr>
          <w:rFonts w:eastAsia="宋体" w:cs="Arial"/>
          <w:iCs/>
          <w:lang w:eastAsia="zh-CN"/>
        </w:rPr>
        <w:t>common</w:t>
      </w:r>
      <w:r w:rsidR="009137D5">
        <w:rPr>
          <w:rFonts w:eastAsia="宋体" w:cs="Arial" w:hint="eastAsia"/>
          <w:iCs/>
          <w:lang w:eastAsia="zh-CN"/>
        </w:rPr>
        <w:t xml:space="preserve"> DC</w:t>
      </w:r>
      <w:r w:rsidR="00E71D4E">
        <w:rPr>
          <w:rFonts w:eastAsia="宋体" w:cs="Arial" w:hint="eastAsia"/>
          <w:iCs/>
          <w:lang w:eastAsia="zh-CN"/>
        </w:rPr>
        <w:t xml:space="preserve">I that can be monitored by a number of UEs. </w:t>
      </w:r>
      <w:r w:rsidR="00F22193">
        <w:rPr>
          <w:rFonts w:eastAsia="宋体" w:cs="Arial" w:hint="eastAsia"/>
          <w:iCs/>
          <w:lang w:eastAsia="zh-CN"/>
        </w:rPr>
        <w:t>In a</w:t>
      </w:r>
      <w:r w:rsidR="00467481">
        <w:rPr>
          <w:rFonts w:eastAsia="宋体" w:cs="Arial" w:hint="eastAsia"/>
          <w:iCs/>
          <w:lang w:eastAsia="zh-CN"/>
        </w:rPr>
        <w:t>n</w:t>
      </w:r>
      <w:r w:rsidR="00F22193">
        <w:rPr>
          <w:rFonts w:eastAsia="宋体" w:cs="Arial" w:hint="eastAsia"/>
          <w:iCs/>
          <w:lang w:eastAsia="zh-CN"/>
        </w:rPr>
        <w:t xml:space="preserve"> </w:t>
      </w:r>
      <w:r w:rsidR="00F22193">
        <w:rPr>
          <w:rFonts w:eastAsia="宋体" w:cs="Arial"/>
          <w:iCs/>
          <w:lang w:eastAsia="zh-CN"/>
        </w:rPr>
        <w:t>implicit</w:t>
      </w:r>
      <w:r w:rsidR="00F22193">
        <w:rPr>
          <w:rFonts w:eastAsia="宋体" w:cs="Arial" w:hint="eastAsia"/>
          <w:iCs/>
          <w:lang w:eastAsia="zh-CN"/>
        </w:rPr>
        <w:t xml:space="preserve"> signaling method, the DL/UL reconfiguration information is derived by other L1 </w:t>
      </w:r>
      <w:r w:rsidR="005E0E66">
        <w:rPr>
          <w:rFonts w:eastAsia="宋体" w:cs="Arial" w:hint="eastAsia"/>
          <w:iCs/>
          <w:lang w:eastAsia="zh-CN"/>
        </w:rPr>
        <w:t>signaling</w:t>
      </w:r>
      <w:r w:rsidR="00F22193">
        <w:rPr>
          <w:rFonts w:eastAsia="宋体" w:cs="Arial" w:hint="eastAsia"/>
          <w:iCs/>
          <w:lang w:eastAsia="zh-CN"/>
        </w:rPr>
        <w:t xml:space="preserve">, e.g. based on the UL grant. </w:t>
      </w:r>
      <w:r w:rsidR="00F74D56">
        <w:rPr>
          <w:rFonts w:eastAsia="宋体" w:cs="Arial" w:hint="eastAsia"/>
          <w:iCs/>
          <w:lang w:eastAsia="zh-CN"/>
        </w:rPr>
        <w:t xml:space="preserve">In this case, only the scheduled UE is aware of the DL/UL transmission direction being used by the cell. </w:t>
      </w:r>
    </w:p>
    <w:p w:rsidR="00CE487A" w:rsidRDefault="00CE487A" w:rsidP="00C27014">
      <w:pPr>
        <w:pStyle w:val="a0"/>
        <w:rPr>
          <w:rFonts w:eastAsia="宋体" w:cs="Arial"/>
          <w:iCs/>
          <w:lang w:eastAsia="zh-CN"/>
        </w:rPr>
      </w:pPr>
      <w:r>
        <w:rPr>
          <w:rFonts w:eastAsia="宋体" w:cs="Arial" w:hint="eastAsia"/>
          <w:iCs/>
          <w:lang w:eastAsia="zh-CN"/>
        </w:rPr>
        <w:t xml:space="preserve">In general the </w:t>
      </w:r>
      <w:r w:rsidR="00AA306C">
        <w:rPr>
          <w:rFonts w:eastAsia="宋体" w:cs="Arial" w:hint="eastAsia"/>
          <w:iCs/>
          <w:lang w:eastAsia="zh-CN"/>
        </w:rPr>
        <w:t xml:space="preserve">implicit method (e.g. UL grant based method) has more flexibility as the </w:t>
      </w:r>
      <w:r w:rsidR="003936A0">
        <w:rPr>
          <w:rFonts w:eastAsia="宋体" w:cs="Arial" w:hint="eastAsia"/>
          <w:iCs/>
          <w:lang w:eastAsia="zh-CN"/>
        </w:rPr>
        <w:t xml:space="preserve">DL/UL </w:t>
      </w:r>
      <w:r w:rsidR="00AA306C">
        <w:rPr>
          <w:rFonts w:eastAsia="宋体" w:cs="Arial" w:hint="eastAsia"/>
          <w:iCs/>
          <w:lang w:eastAsia="zh-CN"/>
        </w:rPr>
        <w:t xml:space="preserve">reconfiguration does not have to be done within a predefined set of pattern. Also </w:t>
      </w:r>
      <w:r w:rsidR="00E6760D">
        <w:rPr>
          <w:rFonts w:eastAsia="宋体" w:cs="Arial" w:hint="eastAsia"/>
          <w:iCs/>
          <w:lang w:eastAsia="zh-CN"/>
        </w:rPr>
        <w:t xml:space="preserve">no additional L1 control overhead is required. On the contrary, the explicit </w:t>
      </w:r>
      <w:r w:rsidR="00E6760D">
        <w:rPr>
          <w:rFonts w:eastAsia="宋体" w:cs="Arial"/>
          <w:iCs/>
          <w:lang w:eastAsia="zh-CN"/>
        </w:rPr>
        <w:t>signaling</w:t>
      </w:r>
      <w:r w:rsidR="00E6760D">
        <w:rPr>
          <w:rFonts w:eastAsia="宋体" w:cs="Arial" w:hint="eastAsia"/>
          <w:iCs/>
          <w:lang w:eastAsia="zh-CN"/>
        </w:rPr>
        <w:t xml:space="preserve"> methods may have some limitations on DL/UL </w:t>
      </w:r>
      <w:r w:rsidR="00E6760D">
        <w:rPr>
          <w:rFonts w:eastAsia="宋体" w:cs="Arial"/>
          <w:iCs/>
          <w:lang w:eastAsia="zh-CN"/>
        </w:rPr>
        <w:t>reconfiguration</w:t>
      </w:r>
      <w:r w:rsidR="00E6760D">
        <w:rPr>
          <w:rFonts w:eastAsia="宋体" w:cs="Arial" w:hint="eastAsia"/>
          <w:iCs/>
          <w:lang w:eastAsia="zh-CN"/>
        </w:rPr>
        <w:t xml:space="preserve"> if only limited </w:t>
      </w:r>
      <w:r w:rsidR="00E6760D">
        <w:rPr>
          <w:rFonts w:eastAsia="宋体" w:cs="Arial"/>
          <w:iCs/>
          <w:lang w:eastAsia="zh-CN"/>
        </w:rPr>
        <w:t>number</w:t>
      </w:r>
      <w:r w:rsidR="00E6760D">
        <w:rPr>
          <w:rFonts w:eastAsia="宋体" w:cs="Arial" w:hint="eastAsia"/>
          <w:iCs/>
          <w:lang w:eastAsia="zh-CN"/>
        </w:rPr>
        <w:t xml:space="preserve"> of DL/UL patterns is defined. </w:t>
      </w:r>
      <w:r w:rsidR="009435B6">
        <w:rPr>
          <w:rFonts w:eastAsia="宋体" w:cs="Arial" w:hint="eastAsia"/>
          <w:iCs/>
          <w:lang w:eastAsia="zh-CN"/>
        </w:rPr>
        <w:t>On the other hand, the explicit signaling has benefit in th</w:t>
      </w:r>
      <w:r w:rsidR="00000208">
        <w:rPr>
          <w:rFonts w:eastAsia="宋体" w:cs="Arial" w:hint="eastAsia"/>
          <w:iCs/>
          <w:lang w:eastAsia="zh-CN"/>
        </w:rPr>
        <w:t xml:space="preserve">at the non-schedule UEs or neighbor </w:t>
      </w:r>
      <w:proofErr w:type="spellStart"/>
      <w:r w:rsidR="00000208">
        <w:rPr>
          <w:rFonts w:eastAsia="宋体" w:cs="Arial" w:hint="eastAsia"/>
          <w:iCs/>
          <w:lang w:eastAsia="zh-CN"/>
        </w:rPr>
        <w:t>gNBs</w:t>
      </w:r>
      <w:proofErr w:type="spellEnd"/>
      <w:r w:rsidR="00000208">
        <w:rPr>
          <w:rFonts w:eastAsia="宋体" w:cs="Arial" w:hint="eastAsia"/>
          <w:iCs/>
          <w:lang w:eastAsia="zh-CN"/>
        </w:rPr>
        <w:t xml:space="preserve"> can obtain the actual DL/UL configuration through the broadcast L1 signaling. The non-scheduled UEs can skip the DL monitori</w:t>
      </w:r>
      <w:r w:rsidR="008204A8">
        <w:rPr>
          <w:rFonts w:eastAsia="宋体" w:cs="Arial" w:hint="eastAsia"/>
          <w:iCs/>
          <w:lang w:eastAsia="zh-CN"/>
        </w:rPr>
        <w:t>ng in the allocated U</w:t>
      </w:r>
      <w:r w:rsidR="004A410F">
        <w:rPr>
          <w:rFonts w:eastAsia="宋体" w:cs="Arial" w:hint="eastAsia"/>
          <w:iCs/>
          <w:lang w:eastAsia="zh-CN"/>
        </w:rPr>
        <w:t xml:space="preserve">L </w:t>
      </w:r>
      <w:r w:rsidR="004A410F">
        <w:rPr>
          <w:rFonts w:eastAsia="宋体" w:cs="Arial"/>
          <w:iCs/>
          <w:lang w:eastAsia="zh-CN"/>
        </w:rPr>
        <w:t>transmission</w:t>
      </w:r>
      <w:r w:rsidR="004A410F">
        <w:rPr>
          <w:rFonts w:eastAsia="宋体" w:cs="Arial" w:hint="eastAsia"/>
          <w:iCs/>
          <w:lang w:eastAsia="zh-CN"/>
        </w:rPr>
        <w:t xml:space="preserve"> parts therefore achieves significant power saving gain. </w:t>
      </w:r>
      <w:r w:rsidR="00BE578C">
        <w:rPr>
          <w:rFonts w:eastAsia="宋体" w:cs="Arial" w:hint="eastAsia"/>
          <w:iCs/>
          <w:lang w:eastAsia="zh-CN"/>
        </w:rPr>
        <w:t xml:space="preserve">The neighbor </w:t>
      </w:r>
      <w:proofErr w:type="spellStart"/>
      <w:r w:rsidR="00BE578C">
        <w:rPr>
          <w:rFonts w:eastAsia="宋体" w:cs="Arial" w:hint="eastAsia"/>
          <w:iCs/>
          <w:lang w:eastAsia="zh-CN"/>
        </w:rPr>
        <w:t>gNBs</w:t>
      </w:r>
      <w:proofErr w:type="spellEnd"/>
      <w:r w:rsidR="00BE578C">
        <w:rPr>
          <w:rFonts w:eastAsia="宋体" w:cs="Arial" w:hint="eastAsia"/>
          <w:iCs/>
          <w:lang w:eastAsia="zh-CN"/>
        </w:rPr>
        <w:t xml:space="preserve"> can monitor the broadcast L1 control sign</w:t>
      </w:r>
      <w:r w:rsidR="00BE6BEA">
        <w:rPr>
          <w:rFonts w:eastAsia="宋体" w:cs="Arial" w:hint="eastAsia"/>
          <w:iCs/>
          <w:lang w:eastAsia="zh-CN"/>
        </w:rPr>
        <w:t xml:space="preserve">aling and the obtained DL/UL configuration can be used as an input to the cross-link management mechanisms for a proper scheduling action. </w:t>
      </w:r>
      <w:r w:rsidR="001244FB">
        <w:rPr>
          <w:rFonts w:eastAsia="宋体" w:cs="Arial" w:hint="eastAsia"/>
          <w:iCs/>
          <w:lang w:eastAsia="zh-CN"/>
        </w:rPr>
        <w:t>Therefore, it is proposed to support the explicit L1 signaling for DL/UL configuration.</w:t>
      </w:r>
    </w:p>
    <w:p w:rsidR="001244FB" w:rsidRDefault="001244FB" w:rsidP="001244FB">
      <w:pPr>
        <w:pStyle w:val="a0"/>
        <w:rPr>
          <w:rFonts w:eastAsia="宋体" w:cs="Arial"/>
          <w:i/>
          <w:iCs/>
          <w:lang w:eastAsia="zh-CN"/>
        </w:rPr>
      </w:pPr>
      <w:r w:rsidRPr="004939A5">
        <w:rPr>
          <w:rFonts w:eastAsia="宋体" w:cs="Arial" w:hint="eastAsia"/>
          <w:b/>
          <w:iCs/>
          <w:lang w:eastAsia="zh-CN"/>
        </w:rPr>
        <w:t xml:space="preserve">Proposal </w:t>
      </w:r>
      <w:r>
        <w:rPr>
          <w:rFonts w:eastAsia="宋体" w:cs="Arial" w:hint="eastAsia"/>
          <w:b/>
          <w:iCs/>
          <w:lang w:eastAsia="zh-CN"/>
        </w:rPr>
        <w:t>2</w:t>
      </w:r>
      <w:r>
        <w:rPr>
          <w:rFonts w:eastAsia="宋体" w:cs="Arial" w:hint="eastAsia"/>
          <w:iCs/>
          <w:lang w:eastAsia="zh-CN"/>
        </w:rPr>
        <w:t xml:space="preserve">: </w:t>
      </w:r>
      <w:r>
        <w:rPr>
          <w:rFonts w:eastAsia="宋体" w:cs="Arial" w:hint="eastAsia"/>
          <w:i/>
          <w:iCs/>
          <w:lang w:eastAsia="zh-CN"/>
        </w:rPr>
        <w:t xml:space="preserve">NR should support explicit L1 signaling to indicate the DL/UL </w:t>
      </w:r>
      <w:r>
        <w:rPr>
          <w:rFonts w:eastAsia="宋体" w:cs="Arial"/>
          <w:i/>
          <w:iCs/>
          <w:lang w:eastAsia="zh-CN"/>
        </w:rPr>
        <w:t>reconfiguration</w:t>
      </w:r>
      <w:r>
        <w:rPr>
          <w:rFonts w:eastAsia="宋体" w:cs="Arial" w:hint="eastAsia"/>
          <w:i/>
          <w:iCs/>
          <w:lang w:eastAsia="zh-CN"/>
        </w:rPr>
        <w:t xml:space="preserve">. </w:t>
      </w:r>
    </w:p>
    <w:p w:rsidR="001244FB" w:rsidRPr="002979C7" w:rsidRDefault="006C2047" w:rsidP="00C27014">
      <w:pPr>
        <w:pStyle w:val="a0"/>
        <w:rPr>
          <w:rFonts w:eastAsia="宋体" w:cs="Arial"/>
          <w:b/>
          <w:iCs/>
          <w:lang w:eastAsia="zh-CN"/>
        </w:rPr>
      </w:pPr>
      <w:r>
        <w:rPr>
          <w:rFonts w:eastAsia="宋体" w:cs="Arial" w:hint="eastAsia"/>
          <w:b/>
          <w:iCs/>
          <w:lang w:eastAsia="zh-CN"/>
        </w:rPr>
        <w:t>Proposal</w:t>
      </w:r>
      <w:r w:rsidR="001244FB" w:rsidRPr="001244FB">
        <w:rPr>
          <w:rFonts w:eastAsia="宋体" w:cs="Arial" w:hint="eastAsia"/>
          <w:b/>
          <w:iCs/>
          <w:lang w:eastAsia="zh-CN"/>
        </w:rPr>
        <w:t xml:space="preserve">3: </w:t>
      </w:r>
      <w:r w:rsidR="00867631">
        <w:rPr>
          <w:rFonts w:eastAsia="宋体" w:cs="Arial" w:hint="eastAsia"/>
          <w:i/>
          <w:iCs/>
          <w:lang w:eastAsia="zh-CN"/>
        </w:rPr>
        <w:t xml:space="preserve">The design of explicit L1 signaling should allow neighbor </w:t>
      </w:r>
      <w:proofErr w:type="spellStart"/>
      <w:r w:rsidR="00867631">
        <w:rPr>
          <w:rFonts w:eastAsia="宋体" w:cs="Arial" w:hint="eastAsia"/>
          <w:i/>
          <w:iCs/>
          <w:lang w:eastAsia="zh-CN"/>
        </w:rPr>
        <w:t>gNB</w:t>
      </w:r>
      <w:proofErr w:type="spellEnd"/>
      <w:r w:rsidR="00867631">
        <w:rPr>
          <w:rFonts w:eastAsia="宋体" w:cs="Arial" w:hint="eastAsia"/>
          <w:i/>
          <w:iCs/>
          <w:lang w:eastAsia="zh-CN"/>
        </w:rPr>
        <w:t xml:space="preserve"> to decode the DL/UL reconfiguration information</w:t>
      </w:r>
      <w:r w:rsidR="002876C9">
        <w:rPr>
          <w:rFonts w:eastAsia="宋体" w:cs="Arial" w:hint="eastAsia"/>
          <w:i/>
          <w:iCs/>
          <w:lang w:eastAsia="zh-CN"/>
        </w:rPr>
        <w:t xml:space="preserve"> over the air</w:t>
      </w:r>
      <w:r w:rsidR="00867631">
        <w:rPr>
          <w:rFonts w:eastAsia="宋体" w:cs="Arial" w:hint="eastAsia"/>
          <w:i/>
          <w:iCs/>
          <w:lang w:eastAsia="zh-CN"/>
        </w:rPr>
        <w:t xml:space="preserve">. </w:t>
      </w:r>
    </w:p>
    <w:p w:rsidR="00771440" w:rsidRPr="006C2047" w:rsidRDefault="00771440" w:rsidP="00C27014">
      <w:pPr>
        <w:pStyle w:val="a0"/>
        <w:rPr>
          <w:rFonts w:eastAsia="宋体" w:cs="Arial"/>
          <w:b/>
          <w:iCs/>
          <w:sz w:val="24"/>
          <w:lang w:eastAsia="zh-CN"/>
        </w:rPr>
      </w:pPr>
      <w:r w:rsidRPr="006C2047">
        <w:rPr>
          <w:rFonts w:eastAsia="宋体" w:cs="Arial" w:hint="eastAsia"/>
          <w:b/>
          <w:iCs/>
          <w:sz w:val="24"/>
          <w:lang w:eastAsia="zh-CN"/>
        </w:rPr>
        <w:t xml:space="preserve">2.2 On cross-link </w:t>
      </w:r>
      <w:r w:rsidRPr="006C2047">
        <w:rPr>
          <w:rFonts w:eastAsia="宋体" w:cs="Arial"/>
          <w:b/>
          <w:iCs/>
          <w:sz w:val="24"/>
          <w:lang w:eastAsia="zh-CN"/>
        </w:rPr>
        <w:t>interference</w:t>
      </w:r>
      <w:r w:rsidRPr="006C2047">
        <w:rPr>
          <w:rFonts w:eastAsia="宋体" w:cs="Arial" w:hint="eastAsia"/>
          <w:b/>
          <w:iCs/>
          <w:sz w:val="24"/>
          <w:lang w:eastAsia="zh-CN"/>
        </w:rPr>
        <w:t xml:space="preserve"> measurement</w:t>
      </w:r>
    </w:p>
    <w:p w:rsidR="007C4083" w:rsidRDefault="009B0583" w:rsidP="00C27014">
      <w:pPr>
        <w:pStyle w:val="a0"/>
        <w:rPr>
          <w:rFonts w:eastAsia="宋体" w:cs="Arial"/>
          <w:iCs/>
          <w:lang w:eastAsia="zh-CN"/>
        </w:rPr>
      </w:pPr>
      <w:r w:rsidRPr="009B0583">
        <w:rPr>
          <w:rFonts w:eastAsia="宋体" w:cs="Arial" w:hint="eastAsia"/>
          <w:iCs/>
          <w:lang w:eastAsia="zh-CN"/>
        </w:rPr>
        <w:t xml:space="preserve">To enable a </w:t>
      </w:r>
      <w:r>
        <w:rPr>
          <w:rFonts w:eastAsia="宋体" w:cs="Arial" w:hint="eastAsia"/>
          <w:iCs/>
          <w:lang w:eastAsia="zh-CN"/>
        </w:rPr>
        <w:t xml:space="preserve">proper handling of cross-link interference, the interference level </w:t>
      </w:r>
      <w:r>
        <w:rPr>
          <w:rFonts w:eastAsia="宋体" w:cs="Arial"/>
          <w:iCs/>
          <w:lang w:eastAsia="zh-CN"/>
        </w:rPr>
        <w:t xml:space="preserve">should be accurately measured first. </w:t>
      </w:r>
      <w:r w:rsidR="007C4083">
        <w:rPr>
          <w:rFonts w:eastAsia="宋体" w:cs="Arial" w:hint="eastAsia"/>
          <w:iCs/>
          <w:lang w:eastAsia="zh-CN"/>
        </w:rPr>
        <w:t xml:space="preserve">The measurement can be done in a long-term basis, or short term basis. </w:t>
      </w:r>
      <w:r w:rsidR="009A090C">
        <w:rPr>
          <w:rFonts w:eastAsia="宋体" w:cs="Arial" w:hint="eastAsia"/>
          <w:iCs/>
          <w:lang w:eastAsia="zh-CN"/>
        </w:rPr>
        <w:t xml:space="preserve">As the major cross-link </w:t>
      </w:r>
      <w:r w:rsidR="009A090C">
        <w:rPr>
          <w:rFonts w:eastAsia="宋体" w:cs="Arial"/>
          <w:iCs/>
          <w:lang w:eastAsia="zh-CN"/>
        </w:rPr>
        <w:t>interference</w:t>
      </w:r>
      <w:r w:rsidR="009A090C">
        <w:rPr>
          <w:rFonts w:eastAsia="宋体" w:cs="Arial" w:hint="eastAsia"/>
          <w:iCs/>
          <w:lang w:eastAsia="zh-CN"/>
        </w:rPr>
        <w:t xml:space="preserve"> is the </w:t>
      </w:r>
      <w:proofErr w:type="spellStart"/>
      <w:r w:rsidR="00376509">
        <w:rPr>
          <w:rFonts w:eastAsia="宋体" w:cs="Arial" w:hint="eastAsia"/>
          <w:iCs/>
          <w:lang w:eastAsia="zh-CN"/>
        </w:rPr>
        <w:t>gNB</w:t>
      </w:r>
      <w:proofErr w:type="spellEnd"/>
      <w:r w:rsidR="00376509">
        <w:rPr>
          <w:rFonts w:eastAsia="宋体" w:cs="Arial" w:hint="eastAsia"/>
          <w:iCs/>
          <w:lang w:eastAsia="zh-CN"/>
        </w:rPr>
        <w:t xml:space="preserve"> to </w:t>
      </w:r>
      <w:proofErr w:type="spellStart"/>
      <w:r w:rsidR="00376509">
        <w:rPr>
          <w:rFonts w:eastAsia="宋体" w:cs="Arial" w:hint="eastAsia"/>
          <w:iCs/>
          <w:lang w:eastAsia="zh-CN"/>
        </w:rPr>
        <w:t>gNB</w:t>
      </w:r>
      <w:proofErr w:type="spellEnd"/>
      <w:r w:rsidR="00376509">
        <w:rPr>
          <w:rFonts w:eastAsia="宋体" w:cs="Arial" w:hint="eastAsia"/>
          <w:iCs/>
          <w:lang w:eastAsia="zh-CN"/>
        </w:rPr>
        <w:t xml:space="preserve"> interference, so here we assume the </w:t>
      </w:r>
      <w:r w:rsidR="00376509">
        <w:rPr>
          <w:rFonts w:eastAsia="宋体" w:cs="Arial"/>
          <w:iCs/>
          <w:lang w:eastAsia="zh-CN"/>
        </w:rPr>
        <w:t>interference</w:t>
      </w:r>
      <w:r w:rsidR="00376509">
        <w:rPr>
          <w:rFonts w:eastAsia="宋体" w:cs="Arial" w:hint="eastAsia"/>
          <w:iCs/>
          <w:lang w:eastAsia="zh-CN"/>
        </w:rPr>
        <w:t xml:space="preserve"> measurement is done by the </w:t>
      </w:r>
      <w:proofErr w:type="spellStart"/>
      <w:r w:rsidR="00376509">
        <w:rPr>
          <w:rFonts w:eastAsia="宋体" w:cs="Arial" w:hint="eastAsia"/>
          <w:iCs/>
          <w:lang w:eastAsia="zh-CN"/>
        </w:rPr>
        <w:t>gNB</w:t>
      </w:r>
      <w:proofErr w:type="spellEnd"/>
      <w:r w:rsidR="00376509">
        <w:rPr>
          <w:rFonts w:eastAsia="宋体" w:cs="Arial" w:hint="eastAsia"/>
          <w:iCs/>
          <w:lang w:eastAsia="zh-CN"/>
        </w:rPr>
        <w:t xml:space="preserve">. </w:t>
      </w:r>
    </w:p>
    <w:p w:rsidR="007C4083" w:rsidRDefault="007C4083" w:rsidP="007C4083">
      <w:pPr>
        <w:pStyle w:val="a0"/>
        <w:numPr>
          <w:ilvl w:val="0"/>
          <w:numId w:val="48"/>
        </w:numPr>
        <w:rPr>
          <w:rFonts w:eastAsia="宋体" w:cs="Arial"/>
          <w:iCs/>
          <w:lang w:eastAsia="zh-CN"/>
        </w:rPr>
      </w:pPr>
      <w:r>
        <w:rPr>
          <w:rFonts w:eastAsia="宋体" w:cs="Arial" w:hint="eastAsia"/>
          <w:iCs/>
          <w:lang w:eastAsia="zh-CN"/>
        </w:rPr>
        <w:t>Long term based measurement</w:t>
      </w:r>
    </w:p>
    <w:p w:rsidR="00DD4320" w:rsidRDefault="007C4083" w:rsidP="007C4083">
      <w:pPr>
        <w:pStyle w:val="a0"/>
        <w:rPr>
          <w:rFonts w:eastAsia="宋体" w:cs="Arial"/>
          <w:iCs/>
          <w:lang w:eastAsia="zh-CN"/>
        </w:rPr>
      </w:pPr>
      <w:r>
        <w:rPr>
          <w:rFonts w:eastAsia="宋体" w:cs="Arial" w:hint="eastAsia"/>
          <w:iCs/>
          <w:lang w:eastAsia="zh-CN"/>
        </w:rPr>
        <w:t xml:space="preserve">In the </w:t>
      </w:r>
      <w:r w:rsidR="002F036A">
        <w:rPr>
          <w:rFonts w:eastAsia="宋体" w:cs="Arial" w:hint="eastAsia"/>
          <w:iCs/>
          <w:lang w:eastAsia="zh-CN"/>
        </w:rPr>
        <w:t xml:space="preserve">long termed based </w:t>
      </w:r>
      <w:r w:rsidR="002F036A">
        <w:rPr>
          <w:rFonts w:eastAsia="宋体" w:cs="Arial"/>
          <w:iCs/>
          <w:lang w:eastAsia="zh-CN"/>
        </w:rPr>
        <w:t>measurement</w:t>
      </w:r>
      <w:r w:rsidR="002F036A">
        <w:rPr>
          <w:rFonts w:eastAsia="宋体" w:cs="Arial" w:hint="eastAsia"/>
          <w:iCs/>
          <w:lang w:eastAsia="zh-CN"/>
        </w:rPr>
        <w:t xml:space="preserve">, </w:t>
      </w:r>
      <w:r w:rsidR="00744361">
        <w:rPr>
          <w:rFonts w:eastAsia="宋体" w:cs="Arial" w:hint="eastAsia"/>
          <w:iCs/>
          <w:lang w:eastAsia="zh-CN"/>
        </w:rPr>
        <w:t xml:space="preserve">the </w:t>
      </w:r>
      <w:proofErr w:type="spellStart"/>
      <w:r w:rsidR="00744361">
        <w:rPr>
          <w:rFonts w:eastAsia="宋体" w:cs="Arial" w:hint="eastAsia"/>
          <w:iCs/>
          <w:lang w:eastAsia="zh-CN"/>
        </w:rPr>
        <w:t>gNB</w:t>
      </w:r>
      <w:proofErr w:type="spellEnd"/>
      <w:r w:rsidR="00744361">
        <w:rPr>
          <w:rFonts w:eastAsia="宋体" w:cs="Arial" w:hint="eastAsia"/>
          <w:iCs/>
          <w:lang w:eastAsia="zh-CN"/>
        </w:rPr>
        <w:t xml:space="preserve"> measures the statistical interference level and based on which the cross-link interference </w:t>
      </w:r>
      <w:r w:rsidR="00EF5653">
        <w:rPr>
          <w:rFonts w:eastAsia="宋体" w:cs="Arial" w:hint="eastAsia"/>
          <w:iCs/>
          <w:lang w:eastAsia="zh-CN"/>
        </w:rPr>
        <w:t xml:space="preserve">can be </w:t>
      </w:r>
      <w:r w:rsidR="00744361">
        <w:rPr>
          <w:rFonts w:eastAsia="宋体" w:cs="Arial" w:hint="eastAsia"/>
          <w:iCs/>
          <w:lang w:eastAsia="zh-CN"/>
        </w:rPr>
        <w:t>handled. The</w:t>
      </w:r>
      <w:r w:rsidR="00FE3140">
        <w:rPr>
          <w:rFonts w:eastAsia="宋体" w:cs="Arial" w:hint="eastAsia"/>
          <w:iCs/>
          <w:lang w:eastAsia="zh-CN"/>
        </w:rPr>
        <w:t xml:space="preserve"> </w:t>
      </w:r>
      <w:r w:rsidR="00FE3140">
        <w:rPr>
          <w:rFonts w:eastAsia="宋体" w:cs="Arial"/>
          <w:iCs/>
          <w:lang w:eastAsia="zh-CN"/>
        </w:rPr>
        <w:t>simplest</w:t>
      </w:r>
      <w:r w:rsidR="00FE3140">
        <w:rPr>
          <w:rFonts w:eastAsia="宋体" w:cs="Arial" w:hint="eastAsia"/>
          <w:iCs/>
          <w:lang w:eastAsia="zh-CN"/>
        </w:rPr>
        <w:t xml:space="preserve"> way is </w:t>
      </w:r>
      <w:proofErr w:type="spellStart"/>
      <w:r w:rsidR="00FE3140">
        <w:rPr>
          <w:rFonts w:eastAsia="宋体" w:cs="Arial" w:hint="eastAsia"/>
          <w:iCs/>
          <w:lang w:eastAsia="zh-CN"/>
        </w:rPr>
        <w:t>gNB</w:t>
      </w:r>
      <w:proofErr w:type="spellEnd"/>
      <w:r w:rsidR="00FE3140">
        <w:rPr>
          <w:rFonts w:eastAsia="宋体" w:cs="Arial" w:hint="eastAsia"/>
          <w:iCs/>
          <w:lang w:eastAsia="zh-CN"/>
        </w:rPr>
        <w:t xml:space="preserve"> measures the total received </w:t>
      </w:r>
      <w:r w:rsidR="00FE3140">
        <w:rPr>
          <w:rFonts w:eastAsia="宋体" w:cs="Arial"/>
          <w:iCs/>
          <w:lang w:eastAsia="zh-CN"/>
        </w:rPr>
        <w:t>interference</w:t>
      </w:r>
      <w:r w:rsidR="00FE3140">
        <w:rPr>
          <w:rFonts w:eastAsia="宋体" w:cs="Arial" w:hint="eastAsia"/>
          <w:iCs/>
          <w:lang w:eastAsia="zh-CN"/>
        </w:rPr>
        <w:t xml:space="preserve">, similar as the </w:t>
      </w:r>
      <w:r w:rsidR="00BC6990">
        <w:rPr>
          <w:rFonts w:eastAsia="宋体" w:cs="Arial"/>
          <w:iCs/>
          <w:lang w:eastAsia="zh-CN"/>
        </w:rPr>
        <w:t xml:space="preserve">Received Interference Power measurement </w:t>
      </w:r>
      <w:r w:rsidR="00BC6990">
        <w:rPr>
          <w:rFonts w:eastAsia="宋体" w:cs="Arial" w:hint="eastAsia"/>
          <w:iCs/>
          <w:lang w:eastAsia="zh-CN"/>
        </w:rPr>
        <w:t xml:space="preserve">defined in LTE. </w:t>
      </w:r>
      <w:r w:rsidR="00FB4CAB">
        <w:rPr>
          <w:rFonts w:eastAsia="宋体" w:cs="Arial" w:hint="eastAsia"/>
          <w:iCs/>
          <w:lang w:eastAsia="zh-CN"/>
        </w:rPr>
        <w:t xml:space="preserve">As </w:t>
      </w:r>
      <w:r w:rsidR="00FB4CAB">
        <w:rPr>
          <w:rFonts w:eastAsia="宋体" w:cs="Arial"/>
          <w:iCs/>
          <w:lang w:eastAsia="zh-CN"/>
        </w:rPr>
        <w:t xml:space="preserve">the interference </w:t>
      </w:r>
      <w:r w:rsidR="00FB4CAB">
        <w:rPr>
          <w:rFonts w:eastAsia="宋体" w:cs="Arial" w:hint="eastAsia"/>
          <w:iCs/>
          <w:lang w:eastAsia="zh-CN"/>
        </w:rPr>
        <w:t xml:space="preserve">may come from multiple neighbor </w:t>
      </w:r>
      <w:proofErr w:type="spellStart"/>
      <w:r w:rsidR="00FB4CAB">
        <w:rPr>
          <w:rFonts w:eastAsia="宋体" w:cs="Arial" w:hint="eastAsia"/>
          <w:iCs/>
          <w:lang w:eastAsia="zh-CN"/>
        </w:rPr>
        <w:t>gNBs</w:t>
      </w:r>
      <w:proofErr w:type="spellEnd"/>
      <w:r w:rsidR="00FB4CAB">
        <w:rPr>
          <w:rFonts w:eastAsia="宋体" w:cs="Arial" w:hint="eastAsia"/>
          <w:iCs/>
          <w:lang w:eastAsia="zh-CN"/>
        </w:rPr>
        <w:t xml:space="preserve"> </w:t>
      </w:r>
      <w:r w:rsidR="00F354F0">
        <w:rPr>
          <w:rFonts w:eastAsia="宋体" w:cs="Arial" w:hint="eastAsia"/>
          <w:iCs/>
          <w:lang w:eastAsia="zh-CN"/>
        </w:rPr>
        <w:t xml:space="preserve">which </w:t>
      </w:r>
      <w:r w:rsidR="00FB4CAB">
        <w:rPr>
          <w:rFonts w:eastAsia="宋体" w:cs="Arial" w:hint="eastAsia"/>
          <w:iCs/>
          <w:lang w:eastAsia="zh-CN"/>
        </w:rPr>
        <w:t xml:space="preserve">could use </w:t>
      </w:r>
      <w:r w:rsidR="00FB4CAB">
        <w:rPr>
          <w:rFonts w:eastAsia="宋体" w:cs="Arial"/>
          <w:iCs/>
          <w:lang w:eastAsia="zh-CN"/>
        </w:rPr>
        <w:t>different</w:t>
      </w:r>
      <w:r w:rsidR="00FB4CAB">
        <w:rPr>
          <w:rFonts w:eastAsia="宋体" w:cs="Arial" w:hint="eastAsia"/>
          <w:iCs/>
          <w:lang w:eastAsia="zh-CN"/>
        </w:rPr>
        <w:t xml:space="preserve"> transmission directions, such total </w:t>
      </w:r>
      <w:r w:rsidR="00FB4CAB">
        <w:rPr>
          <w:rFonts w:eastAsia="宋体" w:cs="Arial"/>
          <w:iCs/>
          <w:lang w:eastAsia="zh-CN"/>
        </w:rPr>
        <w:t>interference</w:t>
      </w:r>
      <w:r w:rsidR="00FB4CAB">
        <w:rPr>
          <w:rFonts w:eastAsia="宋体" w:cs="Arial" w:hint="eastAsia"/>
          <w:iCs/>
          <w:lang w:eastAsia="zh-CN"/>
        </w:rPr>
        <w:t xml:space="preserve"> measurement is not </w:t>
      </w:r>
      <w:r w:rsidR="00DD4320">
        <w:rPr>
          <w:rFonts w:eastAsia="宋体" w:cs="Arial" w:hint="eastAsia"/>
          <w:iCs/>
          <w:lang w:eastAsia="zh-CN"/>
        </w:rPr>
        <w:t>able</w:t>
      </w:r>
      <w:r w:rsidR="00FB4CAB">
        <w:rPr>
          <w:rFonts w:eastAsia="宋体" w:cs="Arial" w:hint="eastAsia"/>
          <w:iCs/>
          <w:lang w:eastAsia="zh-CN"/>
        </w:rPr>
        <w:t xml:space="preserve"> </w:t>
      </w:r>
      <w:r w:rsidR="00E719C4">
        <w:rPr>
          <w:rFonts w:eastAsia="宋体" w:cs="Arial" w:hint="eastAsia"/>
          <w:iCs/>
          <w:lang w:eastAsia="zh-CN"/>
        </w:rPr>
        <w:t xml:space="preserve">to identify the interfering link direction </w:t>
      </w:r>
      <w:r w:rsidR="00DD4320">
        <w:rPr>
          <w:rFonts w:eastAsia="宋体" w:cs="Arial" w:hint="eastAsia"/>
          <w:iCs/>
          <w:lang w:eastAsia="zh-CN"/>
        </w:rPr>
        <w:t xml:space="preserve">and the interfering source thus not sufficient. Therefore </w:t>
      </w:r>
      <w:r w:rsidR="000529BD">
        <w:rPr>
          <w:rFonts w:eastAsia="宋体" w:cs="Arial" w:hint="eastAsia"/>
          <w:iCs/>
          <w:lang w:eastAsia="zh-CN"/>
        </w:rPr>
        <w:t xml:space="preserve">new </w:t>
      </w:r>
      <w:proofErr w:type="spellStart"/>
      <w:r w:rsidR="000529BD">
        <w:rPr>
          <w:rFonts w:eastAsia="宋体" w:cs="Arial" w:hint="eastAsia"/>
          <w:iCs/>
          <w:lang w:eastAsia="zh-CN"/>
        </w:rPr>
        <w:t>gNB</w:t>
      </w:r>
      <w:proofErr w:type="spellEnd"/>
      <w:r w:rsidR="000529BD">
        <w:rPr>
          <w:rFonts w:eastAsia="宋体" w:cs="Arial" w:hint="eastAsia"/>
          <w:iCs/>
          <w:lang w:eastAsia="zh-CN"/>
        </w:rPr>
        <w:t xml:space="preserve"> </w:t>
      </w:r>
      <w:r w:rsidR="000529BD">
        <w:rPr>
          <w:rFonts w:eastAsia="宋体" w:cs="Arial"/>
          <w:iCs/>
          <w:lang w:eastAsia="zh-CN"/>
        </w:rPr>
        <w:t>measurement</w:t>
      </w:r>
      <w:r w:rsidR="000529BD">
        <w:rPr>
          <w:rFonts w:eastAsia="宋体" w:cs="Arial" w:hint="eastAsia"/>
          <w:iCs/>
          <w:lang w:eastAsia="zh-CN"/>
        </w:rPr>
        <w:t xml:space="preserve"> should be defined in NR to identify the </w:t>
      </w:r>
      <w:r w:rsidR="00D92DEC">
        <w:rPr>
          <w:rFonts w:eastAsia="宋体" w:cs="Arial"/>
          <w:iCs/>
          <w:lang w:eastAsia="zh-CN"/>
        </w:rPr>
        <w:t>interference</w:t>
      </w:r>
      <w:r w:rsidR="00D92DEC">
        <w:rPr>
          <w:rFonts w:eastAsia="宋体" w:cs="Arial" w:hint="eastAsia"/>
          <w:iCs/>
          <w:lang w:eastAsia="zh-CN"/>
        </w:rPr>
        <w:t xml:space="preserve"> link direction and source. O</w:t>
      </w:r>
      <w:r w:rsidR="00D92DEC">
        <w:rPr>
          <w:rFonts w:eastAsia="宋体" w:cs="Arial"/>
          <w:iCs/>
          <w:lang w:eastAsia="zh-CN"/>
        </w:rPr>
        <w:t>n</w:t>
      </w:r>
      <w:r w:rsidR="00D92DEC">
        <w:rPr>
          <w:rFonts w:eastAsia="宋体" w:cs="Arial" w:hint="eastAsia"/>
          <w:iCs/>
          <w:lang w:eastAsia="zh-CN"/>
        </w:rPr>
        <w:t>e</w:t>
      </w:r>
      <w:r w:rsidR="00C4250C">
        <w:rPr>
          <w:rFonts w:eastAsia="宋体" w:cs="Arial" w:hint="eastAsia"/>
          <w:iCs/>
          <w:lang w:eastAsia="zh-CN"/>
        </w:rPr>
        <w:t xml:space="preserve"> possible way is to design </w:t>
      </w:r>
      <w:r w:rsidR="00C4250C">
        <w:rPr>
          <w:rFonts w:eastAsia="宋体" w:cs="Arial"/>
          <w:iCs/>
          <w:lang w:eastAsia="zh-CN"/>
        </w:rPr>
        <w:t>common</w:t>
      </w:r>
      <w:r w:rsidR="00C4250C">
        <w:rPr>
          <w:rFonts w:eastAsia="宋体" w:cs="Arial" w:hint="eastAsia"/>
          <w:iCs/>
          <w:lang w:eastAsia="zh-CN"/>
        </w:rPr>
        <w:t xml:space="preserve"> reference signal framework for DL a</w:t>
      </w:r>
      <w:r w:rsidR="00944F1D">
        <w:rPr>
          <w:rFonts w:eastAsia="宋体" w:cs="Arial" w:hint="eastAsia"/>
          <w:iCs/>
          <w:lang w:eastAsia="zh-CN"/>
        </w:rPr>
        <w:t xml:space="preserve">nd UL link for the measurement, the </w:t>
      </w:r>
      <w:r w:rsidR="00944F1D">
        <w:rPr>
          <w:rFonts w:eastAsia="宋体" w:cs="Arial"/>
          <w:iCs/>
          <w:lang w:eastAsia="zh-CN"/>
        </w:rPr>
        <w:t>reference</w:t>
      </w:r>
      <w:r w:rsidR="00944F1D">
        <w:rPr>
          <w:rFonts w:eastAsia="宋体" w:cs="Arial" w:hint="eastAsia"/>
          <w:iCs/>
          <w:lang w:eastAsia="zh-CN"/>
        </w:rPr>
        <w:t xml:space="preserve"> signal can be measured by the neighbor </w:t>
      </w:r>
      <w:proofErr w:type="spellStart"/>
      <w:r w:rsidR="00944F1D">
        <w:rPr>
          <w:rFonts w:eastAsia="宋体" w:cs="Arial"/>
          <w:iCs/>
          <w:lang w:eastAsia="zh-CN"/>
        </w:rPr>
        <w:t>gNBs</w:t>
      </w:r>
      <w:proofErr w:type="spellEnd"/>
      <w:r w:rsidR="00944F1D">
        <w:rPr>
          <w:rFonts w:eastAsia="宋体" w:cs="Arial"/>
          <w:iCs/>
          <w:lang w:eastAsia="zh-CN"/>
        </w:rPr>
        <w:t xml:space="preserve"> to </w:t>
      </w:r>
      <w:r w:rsidR="00944F1D">
        <w:rPr>
          <w:rFonts w:eastAsia="宋体" w:cs="Arial" w:hint="eastAsia"/>
          <w:iCs/>
          <w:lang w:eastAsia="zh-CN"/>
        </w:rPr>
        <w:t xml:space="preserve">estimate </w:t>
      </w:r>
      <w:r w:rsidR="00944F1D">
        <w:rPr>
          <w:rFonts w:eastAsia="宋体" w:cs="Arial"/>
          <w:iCs/>
          <w:lang w:eastAsia="zh-CN"/>
        </w:rPr>
        <w:t xml:space="preserve">the interference </w:t>
      </w:r>
      <w:r w:rsidR="00DF4462">
        <w:rPr>
          <w:rFonts w:eastAsia="宋体" w:cs="Arial" w:hint="eastAsia"/>
          <w:iCs/>
          <w:lang w:eastAsia="zh-CN"/>
        </w:rPr>
        <w:t xml:space="preserve">level, and </w:t>
      </w:r>
      <w:r w:rsidR="00944F1D">
        <w:rPr>
          <w:rFonts w:eastAsia="宋体" w:cs="Arial" w:hint="eastAsia"/>
          <w:iCs/>
          <w:lang w:eastAsia="zh-CN"/>
        </w:rPr>
        <w:t>the link dire</w:t>
      </w:r>
      <w:r w:rsidR="00DF4462">
        <w:rPr>
          <w:rFonts w:eastAsia="宋体" w:cs="Arial" w:hint="eastAsia"/>
          <w:iCs/>
          <w:lang w:eastAsia="zh-CN"/>
        </w:rPr>
        <w:t xml:space="preserve">ction and </w:t>
      </w:r>
      <w:proofErr w:type="spellStart"/>
      <w:r w:rsidR="00DF4462">
        <w:rPr>
          <w:rFonts w:eastAsia="宋体" w:cs="Arial" w:hint="eastAsia"/>
          <w:iCs/>
          <w:lang w:eastAsia="zh-CN"/>
        </w:rPr>
        <w:t>gNB</w:t>
      </w:r>
      <w:proofErr w:type="spellEnd"/>
      <w:r w:rsidR="00DF4462">
        <w:rPr>
          <w:rFonts w:eastAsia="宋体" w:cs="Arial" w:hint="eastAsia"/>
          <w:iCs/>
          <w:lang w:eastAsia="zh-CN"/>
        </w:rPr>
        <w:t xml:space="preserve"> ID should also be distinguishable </w:t>
      </w:r>
      <w:r w:rsidR="00944F1D">
        <w:rPr>
          <w:rFonts w:eastAsia="宋体" w:cs="Arial" w:hint="eastAsia"/>
          <w:iCs/>
          <w:lang w:eastAsia="zh-CN"/>
        </w:rPr>
        <w:t xml:space="preserve">by the reference signal. </w:t>
      </w:r>
      <w:r w:rsidR="006B058B">
        <w:rPr>
          <w:rFonts w:eastAsia="宋体" w:cs="Arial" w:hint="eastAsia"/>
          <w:iCs/>
          <w:lang w:eastAsia="zh-CN"/>
        </w:rPr>
        <w:t xml:space="preserve">Therefore, the per link direction, per neighbor </w:t>
      </w:r>
      <w:proofErr w:type="spellStart"/>
      <w:r w:rsidR="006B058B">
        <w:rPr>
          <w:rFonts w:eastAsia="宋体" w:cs="Arial" w:hint="eastAsia"/>
          <w:iCs/>
          <w:lang w:eastAsia="zh-CN"/>
        </w:rPr>
        <w:t>gNB</w:t>
      </w:r>
      <w:proofErr w:type="spellEnd"/>
      <w:r w:rsidR="006B058B">
        <w:rPr>
          <w:rFonts w:eastAsia="宋体" w:cs="Arial" w:hint="eastAsia"/>
          <w:iCs/>
          <w:lang w:eastAsia="zh-CN"/>
        </w:rPr>
        <w:t xml:space="preserve"> interference level can be obtained such that optimal action for cross-link </w:t>
      </w:r>
      <w:r w:rsidR="006B058B">
        <w:rPr>
          <w:rFonts w:eastAsia="宋体" w:cs="Arial"/>
          <w:iCs/>
          <w:lang w:eastAsia="zh-CN"/>
        </w:rPr>
        <w:t>interference</w:t>
      </w:r>
      <w:r w:rsidR="006B058B">
        <w:rPr>
          <w:rFonts w:eastAsia="宋体" w:cs="Arial" w:hint="eastAsia"/>
          <w:iCs/>
          <w:lang w:eastAsia="zh-CN"/>
        </w:rPr>
        <w:t xml:space="preserve"> mitigation can be</w:t>
      </w:r>
      <w:r w:rsidR="00404DB7">
        <w:rPr>
          <w:rFonts w:eastAsia="宋体" w:cs="Arial" w:hint="eastAsia"/>
          <w:iCs/>
          <w:lang w:eastAsia="zh-CN"/>
        </w:rPr>
        <w:t xml:space="preserve"> made</w:t>
      </w:r>
      <w:r w:rsidR="006B058B">
        <w:rPr>
          <w:rFonts w:eastAsia="宋体" w:cs="Arial" w:hint="eastAsia"/>
          <w:iCs/>
          <w:lang w:eastAsia="zh-CN"/>
        </w:rPr>
        <w:t xml:space="preserve">. </w:t>
      </w:r>
    </w:p>
    <w:p w:rsidR="006B058B" w:rsidRPr="006B058B" w:rsidRDefault="006B058B" w:rsidP="007C4083">
      <w:pPr>
        <w:pStyle w:val="a0"/>
        <w:rPr>
          <w:rFonts w:eastAsia="宋体" w:cs="Arial"/>
          <w:i/>
          <w:iCs/>
          <w:lang w:eastAsia="zh-CN"/>
        </w:rPr>
      </w:pPr>
      <w:r w:rsidRPr="006B058B">
        <w:rPr>
          <w:rFonts w:eastAsia="宋体" w:cs="Arial" w:hint="eastAsia"/>
          <w:b/>
          <w:iCs/>
          <w:lang w:eastAsia="zh-CN"/>
        </w:rPr>
        <w:t xml:space="preserve">Proposal 3: </w:t>
      </w:r>
      <w:r w:rsidR="000B799F">
        <w:rPr>
          <w:rFonts w:eastAsia="宋体" w:cs="Arial" w:hint="eastAsia"/>
          <w:i/>
          <w:iCs/>
          <w:lang w:eastAsia="zh-CN"/>
        </w:rPr>
        <w:t xml:space="preserve">NR reference signal design </w:t>
      </w:r>
      <w:r w:rsidR="006D1FF4">
        <w:rPr>
          <w:rFonts w:eastAsia="宋体" w:cs="Arial" w:hint="eastAsia"/>
          <w:i/>
          <w:iCs/>
          <w:lang w:eastAsia="zh-CN"/>
        </w:rPr>
        <w:t xml:space="preserve">should allow </w:t>
      </w:r>
      <w:proofErr w:type="spellStart"/>
      <w:r w:rsidR="001A091A">
        <w:rPr>
          <w:rFonts w:eastAsia="宋体" w:cs="Arial" w:hint="eastAsia"/>
          <w:i/>
          <w:iCs/>
          <w:lang w:eastAsia="zh-CN"/>
        </w:rPr>
        <w:t>gNB</w:t>
      </w:r>
      <w:proofErr w:type="spellEnd"/>
      <w:r w:rsidR="001A091A">
        <w:rPr>
          <w:rFonts w:eastAsia="宋体" w:cs="Arial" w:hint="eastAsia"/>
          <w:i/>
          <w:iCs/>
          <w:lang w:eastAsia="zh-CN"/>
        </w:rPr>
        <w:t xml:space="preserve"> to identify the interference source</w:t>
      </w:r>
      <w:r w:rsidR="006D1FF4">
        <w:rPr>
          <w:rFonts w:eastAsia="宋体" w:cs="Arial" w:hint="eastAsia"/>
          <w:i/>
          <w:iCs/>
          <w:lang w:eastAsia="zh-CN"/>
        </w:rPr>
        <w:t xml:space="preserve"> and the transmission directions and obtain the </w:t>
      </w:r>
      <w:r w:rsidR="002256D0">
        <w:rPr>
          <w:rFonts w:eastAsia="宋体" w:cs="Arial" w:hint="eastAsia"/>
          <w:i/>
          <w:iCs/>
          <w:lang w:eastAsia="zh-CN"/>
        </w:rPr>
        <w:t xml:space="preserve">individual </w:t>
      </w:r>
      <w:r w:rsidR="006D1FF4">
        <w:rPr>
          <w:rFonts w:eastAsia="宋体" w:cs="Arial" w:hint="eastAsia"/>
          <w:i/>
          <w:iCs/>
          <w:lang w:eastAsia="zh-CN"/>
        </w:rPr>
        <w:t>interference level accordingl</w:t>
      </w:r>
      <w:r w:rsidR="00E948EB">
        <w:rPr>
          <w:rFonts w:eastAsia="宋体" w:cs="Arial" w:hint="eastAsia"/>
          <w:i/>
          <w:iCs/>
          <w:lang w:eastAsia="zh-CN"/>
        </w:rPr>
        <w:t xml:space="preserve">y through measurement. </w:t>
      </w:r>
      <w:r w:rsidR="006D1FF4">
        <w:rPr>
          <w:rFonts w:eastAsia="宋体" w:cs="Arial" w:hint="eastAsia"/>
          <w:i/>
          <w:iCs/>
          <w:lang w:eastAsia="zh-CN"/>
        </w:rPr>
        <w:t xml:space="preserve"> </w:t>
      </w:r>
    </w:p>
    <w:p w:rsidR="004E7650" w:rsidRDefault="00E6258F" w:rsidP="00E6258F">
      <w:pPr>
        <w:pStyle w:val="a0"/>
        <w:numPr>
          <w:ilvl w:val="0"/>
          <w:numId w:val="48"/>
        </w:numPr>
        <w:rPr>
          <w:rFonts w:eastAsia="宋体" w:cs="Arial"/>
          <w:iCs/>
          <w:lang w:eastAsia="zh-CN"/>
        </w:rPr>
      </w:pPr>
      <w:r>
        <w:rPr>
          <w:rFonts w:eastAsia="宋体" w:cs="Arial" w:hint="eastAsia"/>
          <w:iCs/>
          <w:lang w:eastAsia="zh-CN"/>
        </w:rPr>
        <w:t>Short term measurement</w:t>
      </w:r>
    </w:p>
    <w:p w:rsidR="00E6258F" w:rsidRDefault="00744361" w:rsidP="00E6258F">
      <w:pPr>
        <w:pStyle w:val="a0"/>
        <w:rPr>
          <w:rFonts w:eastAsia="宋体" w:cs="Arial"/>
          <w:iCs/>
          <w:lang w:eastAsia="zh-CN"/>
        </w:rPr>
      </w:pPr>
      <w:r>
        <w:rPr>
          <w:rFonts w:eastAsia="宋体" w:cs="Arial" w:hint="eastAsia"/>
          <w:iCs/>
          <w:lang w:eastAsia="zh-CN"/>
        </w:rPr>
        <w:t xml:space="preserve">In the short term </w:t>
      </w:r>
      <w:r w:rsidR="00FD4244">
        <w:rPr>
          <w:rFonts w:eastAsia="宋体" w:cs="Arial" w:hint="eastAsia"/>
          <w:iCs/>
          <w:lang w:eastAsia="zh-CN"/>
        </w:rPr>
        <w:t xml:space="preserve">based measurement, the </w:t>
      </w:r>
      <w:proofErr w:type="spellStart"/>
      <w:r w:rsidR="00FD4244">
        <w:rPr>
          <w:rFonts w:eastAsia="宋体" w:cs="Arial" w:hint="eastAsia"/>
          <w:iCs/>
          <w:lang w:eastAsia="zh-CN"/>
        </w:rPr>
        <w:t>gNB</w:t>
      </w:r>
      <w:proofErr w:type="spellEnd"/>
      <w:r w:rsidR="00FD4244">
        <w:rPr>
          <w:rFonts w:eastAsia="宋体" w:cs="Arial" w:hint="eastAsia"/>
          <w:iCs/>
          <w:lang w:eastAsia="zh-CN"/>
        </w:rPr>
        <w:t xml:space="preserve"> measures the </w:t>
      </w:r>
      <w:r w:rsidR="00FD4244">
        <w:rPr>
          <w:rFonts w:eastAsia="宋体" w:cs="Arial"/>
          <w:iCs/>
          <w:lang w:eastAsia="zh-CN"/>
        </w:rPr>
        <w:t>interference</w:t>
      </w:r>
      <w:r w:rsidR="00FD4244">
        <w:rPr>
          <w:rFonts w:eastAsia="宋体" w:cs="Arial" w:hint="eastAsia"/>
          <w:iCs/>
          <w:lang w:eastAsia="zh-CN"/>
        </w:rPr>
        <w:t xml:space="preserve"> more frequently and use the </w:t>
      </w:r>
      <w:r w:rsidR="00FD4244">
        <w:rPr>
          <w:rFonts w:eastAsia="宋体" w:cs="Arial"/>
          <w:iCs/>
          <w:lang w:eastAsia="zh-CN"/>
        </w:rPr>
        <w:t>instantaneous</w:t>
      </w:r>
      <w:r w:rsidR="00FD4244">
        <w:rPr>
          <w:rFonts w:eastAsia="宋体" w:cs="Arial" w:hint="eastAsia"/>
          <w:iCs/>
          <w:lang w:eastAsia="zh-CN"/>
        </w:rPr>
        <w:t xml:space="preserve"> </w:t>
      </w:r>
      <w:r w:rsidR="00FD4244">
        <w:rPr>
          <w:rFonts w:eastAsia="宋体" w:cs="Arial"/>
          <w:iCs/>
          <w:lang w:eastAsia="zh-CN"/>
        </w:rPr>
        <w:t>measurement</w:t>
      </w:r>
      <w:r w:rsidR="00FD4244">
        <w:rPr>
          <w:rFonts w:eastAsia="宋体" w:cs="Arial" w:hint="eastAsia"/>
          <w:iCs/>
          <w:lang w:eastAsia="zh-CN"/>
        </w:rPr>
        <w:t xml:space="preserve"> results as an input to the dynamic scheduling. One extreme case is that the </w:t>
      </w:r>
      <w:proofErr w:type="spellStart"/>
      <w:r w:rsidR="00FD4244">
        <w:rPr>
          <w:rFonts w:eastAsia="宋体" w:cs="Arial" w:hint="eastAsia"/>
          <w:iCs/>
          <w:lang w:eastAsia="zh-CN"/>
        </w:rPr>
        <w:t>gNB</w:t>
      </w:r>
      <w:proofErr w:type="spellEnd"/>
      <w:r w:rsidR="00FD4244">
        <w:rPr>
          <w:rFonts w:eastAsia="宋体" w:cs="Arial" w:hint="eastAsia"/>
          <w:iCs/>
          <w:lang w:eastAsia="zh-CN"/>
        </w:rPr>
        <w:t xml:space="preserve"> measures the interference immediately </w:t>
      </w:r>
      <w:r w:rsidR="00425149">
        <w:rPr>
          <w:rFonts w:eastAsia="宋体" w:cs="Arial" w:hint="eastAsia"/>
          <w:iCs/>
          <w:lang w:eastAsia="zh-CN"/>
        </w:rPr>
        <w:t xml:space="preserve">before each transmission </w:t>
      </w:r>
      <w:r w:rsidR="00062C4F">
        <w:rPr>
          <w:rFonts w:eastAsia="宋体" w:cs="Arial" w:hint="eastAsia"/>
          <w:iCs/>
          <w:lang w:eastAsia="zh-CN"/>
        </w:rPr>
        <w:t xml:space="preserve">burst, which is similar as the CCA used in unlicensed band. </w:t>
      </w:r>
      <w:r w:rsidR="001821D4">
        <w:rPr>
          <w:rFonts w:eastAsia="宋体" w:cs="Arial" w:hint="eastAsia"/>
          <w:iCs/>
          <w:lang w:eastAsia="zh-CN"/>
        </w:rPr>
        <w:t xml:space="preserve">The </w:t>
      </w:r>
      <w:r w:rsidR="001821D4">
        <w:rPr>
          <w:rFonts w:eastAsia="宋体" w:cs="Arial"/>
          <w:iCs/>
          <w:lang w:eastAsia="zh-CN"/>
        </w:rPr>
        <w:t>instantaneous</w:t>
      </w:r>
      <w:r w:rsidR="001821D4">
        <w:rPr>
          <w:rFonts w:eastAsia="宋体" w:cs="Arial" w:hint="eastAsia"/>
          <w:iCs/>
          <w:lang w:eastAsia="zh-CN"/>
        </w:rPr>
        <w:t xml:space="preserve"> measurement can be either based on energy detection, or signal </w:t>
      </w:r>
      <w:r w:rsidR="001821D4">
        <w:rPr>
          <w:rFonts w:eastAsia="宋体" w:cs="Arial"/>
          <w:iCs/>
          <w:lang w:eastAsia="zh-CN"/>
        </w:rPr>
        <w:t>detection</w:t>
      </w:r>
      <w:r w:rsidR="001821D4">
        <w:rPr>
          <w:rFonts w:eastAsia="宋体" w:cs="Arial" w:hint="eastAsia"/>
          <w:iCs/>
          <w:lang w:eastAsia="zh-CN"/>
        </w:rPr>
        <w:t>.</w:t>
      </w:r>
      <w:r w:rsidR="00493743">
        <w:rPr>
          <w:rFonts w:eastAsia="宋体" w:cs="Arial" w:hint="eastAsia"/>
          <w:iCs/>
          <w:lang w:eastAsia="zh-CN"/>
        </w:rPr>
        <w:t xml:space="preserve"> Based on such short term</w:t>
      </w:r>
      <w:r w:rsidR="00CD3A52">
        <w:rPr>
          <w:rFonts w:eastAsia="宋体" w:cs="Arial" w:hint="eastAsia"/>
          <w:iCs/>
          <w:lang w:eastAsia="zh-CN"/>
        </w:rPr>
        <w:t xml:space="preserve"> measurement, the </w:t>
      </w:r>
      <w:proofErr w:type="spellStart"/>
      <w:r w:rsidR="00CD3A52">
        <w:rPr>
          <w:rFonts w:eastAsia="宋体" w:cs="Arial" w:hint="eastAsia"/>
          <w:iCs/>
          <w:lang w:eastAsia="zh-CN"/>
        </w:rPr>
        <w:t>gNBs</w:t>
      </w:r>
      <w:proofErr w:type="spellEnd"/>
      <w:r w:rsidR="00CD3A52">
        <w:rPr>
          <w:rFonts w:eastAsia="宋体" w:cs="Arial" w:hint="eastAsia"/>
          <w:iCs/>
          <w:lang w:eastAsia="zh-CN"/>
        </w:rPr>
        <w:t xml:space="preserve"> competes</w:t>
      </w:r>
      <w:r w:rsidR="00493743">
        <w:rPr>
          <w:rFonts w:eastAsia="宋体" w:cs="Arial" w:hint="eastAsia"/>
          <w:iCs/>
          <w:lang w:eastAsia="zh-CN"/>
        </w:rPr>
        <w:t xml:space="preserve"> </w:t>
      </w:r>
      <w:r w:rsidR="00442F81">
        <w:rPr>
          <w:rFonts w:eastAsia="宋体" w:cs="Arial" w:hint="eastAsia"/>
          <w:iCs/>
          <w:lang w:eastAsia="zh-CN"/>
        </w:rPr>
        <w:t xml:space="preserve">for </w:t>
      </w:r>
      <w:r w:rsidR="00493743">
        <w:rPr>
          <w:rFonts w:eastAsia="宋体" w:cs="Arial" w:hint="eastAsia"/>
          <w:iCs/>
          <w:lang w:eastAsia="zh-CN"/>
        </w:rPr>
        <w:t xml:space="preserve">the </w:t>
      </w:r>
      <w:r w:rsidR="00CD3A52">
        <w:rPr>
          <w:rFonts w:eastAsia="宋体" w:cs="Arial"/>
          <w:iCs/>
          <w:lang w:eastAsia="zh-CN"/>
        </w:rPr>
        <w:t>instantaneous</w:t>
      </w:r>
      <w:r w:rsidR="00CD3A52">
        <w:rPr>
          <w:rFonts w:eastAsia="宋体" w:cs="Arial" w:hint="eastAsia"/>
          <w:iCs/>
          <w:lang w:eastAsia="zh-CN"/>
        </w:rPr>
        <w:t xml:space="preserve"> </w:t>
      </w:r>
      <w:r w:rsidR="00493743">
        <w:rPr>
          <w:rFonts w:eastAsia="宋体" w:cs="Arial" w:hint="eastAsia"/>
          <w:iCs/>
          <w:lang w:eastAsia="zh-CN"/>
        </w:rPr>
        <w:t xml:space="preserve">channel for optimal transmission, e.g. </w:t>
      </w:r>
      <w:r w:rsidR="00493743">
        <w:rPr>
          <w:rFonts w:eastAsia="宋体" w:cs="Arial"/>
          <w:iCs/>
          <w:lang w:eastAsia="zh-CN"/>
        </w:rPr>
        <w:t>transmission</w:t>
      </w:r>
      <w:r w:rsidR="00493743">
        <w:rPr>
          <w:rFonts w:eastAsia="宋体" w:cs="Arial" w:hint="eastAsia"/>
          <w:iCs/>
          <w:lang w:eastAsia="zh-CN"/>
        </w:rPr>
        <w:t xml:space="preserve"> </w:t>
      </w:r>
      <w:r w:rsidR="00085040">
        <w:rPr>
          <w:rFonts w:eastAsia="宋体" w:cs="Arial" w:hint="eastAsia"/>
          <w:iCs/>
          <w:lang w:eastAsia="zh-CN"/>
        </w:rPr>
        <w:t>direction or power</w:t>
      </w:r>
      <w:r w:rsidR="00442F81">
        <w:rPr>
          <w:rFonts w:eastAsia="宋体" w:cs="Arial" w:hint="eastAsia"/>
          <w:iCs/>
          <w:lang w:eastAsia="zh-CN"/>
        </w:rPr>
        <w:t xml:space="preserve"> setting, </w:t>
      </w:r>
      <w:r w:rsidR="00CD3A52">
        <w:rPr>
          <w:rFonts w:eastAsia="宋体" w:cs="Arial" w:hint="eastAsia"/>
          <w:iCs/>
          <w:lang w:eastAsia="zh-CN"/>
        </w:rPr>
        <w:t xml:space="preserve">in a totally distributed way, since the instantaneous coordination among </w:t>
      </w:r>
      <w:proofErr w:type="spellStart"/>
      <w:r w:rsidR="00CD3A52">
        <w:rPr>
          <w:rFonts w:eastAsia="宋体" w:cs="Arial" w:hint="eastAsia"/>
          <w:iCs/>
          <w:lang w:eastAsia="zh-CN"/>
        </w:rPr>
        <w:t>gNBs</w:t>
      </w:r>
      <w:proofErr w:type="spellEnd"/>
      <w:r w:rsidR="00CD3A52">
        <w:rPr>
          <w:rFonts w:eastAsia="宋体" w:cs="Arial" w:hint="eastAsia"/>
          <w:iCs/>
          <w:lang w:eastAsia="zh-CN"/>
        </w:rPr>
        <w:t xml:space="preserve"> is not practical. </w:t>
      </w:r>
      <w:r w:rsidR="008127EE">
        <w:rPr>
          <w:rFonts w:eastAsia="宋体" w:cs="Arial" w:hint="eastAsia"/>
          <w:iCs/>
          <w:lang w:eastAsia="zh-CN"/>
        </w:rPr>
        <w:t xml:space="preserve">Therefore, similar as the unlicensed band, the fairness in </w:t>
      </w:r>
      <w:r w:rsidR="008127EE">
        <w:rPr>
          <w:rFonts w:eastAsia="宋体" w:cs="Arial"/>
          <w:iCs/>
          <w:lang w:eastAsia="zh-CN"/>
        </w:rPr>
        <w:t>measurement</w:t>
      </w:r>
      <w:r w:rsidR="008127EE">
        <w:rPr>
          <w:rFonts w:eastAsia="宋体" w:cs="Arial" w:hint="eastAsia"/>
          <w:iCs/>
          <w:lang w:eastAsia="zh-CN"/>
        </w:rPr>
        <w:t xml:space="preserve"> and resource competing mechanism becomes impo</w:t>
      </w:r>
      <w:r w:rsidR="00746B16">
        <w:rPr>
          <w:rFonts w:eastAsia="宋体" w:cs="Arial" w:hint="eastAsia"/>
          <w:iCs/>
          <w:lang w:eastAsia="zh-CN"/>
        </w:rPr>
        <w:t>rtant. Note that to achieve the fairness channel access, the overhead and delay are introduced during the channel access procedure in unlicensed band, therefore the resource efficiency should also be carefully considered if similar scheme is to be used in the li</w:t>
      </w:r>
      <w:r w:rsidR="003A3DA2">
        <w:rPr>
          <w:rFonts w:eastAsia="宋体" w:cs="Arial" w:hint="eastAsia"/>
          <w:iCs/>
          <w:lang w:eastAsia="zh-CN"/>
        </w:rPr>
        <w:t xml:space="preserve">censed spectrum. </w:t>
      </w:r>
    </w:p>
    <w:p w:rsidR="00CD1E17" w:rsidRPr="003A3DA2" w:rsidRDefault="00746B16" w:rsidP="00E6258F">
      <w:pPr>
        <w:pStyle w:val="a0"/>
        <w:rPr>
          <w:rFonts w:eastAsia="宋体" w:cs="Arial"/>
          <w:i/>
          <w:iCs/>
          <w:lang w:eastAsia="zh-CN"/>
        </w:rPr>
      </w:pPr>
      <w:r w:rsidRPr="00746B16">
        <w:rPr>
          <w:rFonts w:eastAsia="宋体" w:cs="Arial" w:hint="eastAsia"/>
          <w:b/>
          <w:iCs/>
          <w:lang w:eastAsia="zh-CN"/>
        </w:rPr>
        <w:t xml:space="preserve">Proposal 4: </w:t>
      </w:r>
      <w:r w:rsidRPr="00746B16">
        <w:rPr>
          <w:rFonts w:eastAsia="宋体" w:cs="Arial" w:hint="eastAsia"/>
          <w:i/>
          <w:iCs/>
          <w:lang w:eastAsia="zh-CN"/>
        </w:rPr>
        <w:t xml:space="preserve">The </w:t>
      </w:r>
      <w:r>
        <w:rPr>
          <w:rFonts w:eastAsia="宋体" w:cs="Arial" w:hint="eastAsia"/>
          <w:i/>
          <w:iCs/>
          <w:lang w:eastAsia="zh-CN"/>
        </w:rPr>
        <w:t xml:space="preserve">distributed cross-link </w:t>
      </w:r>
      <w:r>
        <w:rPr>
          <w:rFonts w:eastAsia="宋体" w:cs="Arial"/>
          <w:i/>
          <w:iCs/>
          <w:lang w:eastAsia="zh-CN"/>
        </w:rPr>
        <w:t>int</w:t>
      </w:r>
      <w:r w:rsidR="00442F81">
        <w:rPr>
          <w:rFonts w:eastAsia="宋体" w:cs="Arial"/>
          <w:i/>
          <w:iCs/>
          <w:lang w:eastAsia="zh-CN"/>
        </w:rPr>
        <w:t xml:space="preserve">erference handling scheme </w:t>
      </w:r>
      <w:r w:rsidR="00442F81">
        <w:rPr>
          <w:rFonts w:eastAsia="宋体" w:cs="Arial" w:hint="eastAsia"/>
          <w:i/>
          <w:iCs/>
          <w:lang w:eastAsia="zh-CN"/>
        </w:rPr>
        <w:t>can</w:t>
      </w:r>
      <w:r w:rsidR="00442F81">
        <w:rPr>
          <w:rFonts w:eastAsia="宋体" w:cs="Arial"/>
          <w:i/>
          <w:iCs/>
          <w:lang w:eastAsia="zh-CN"/>
        </w:rPr>
        <w:t xml:space="preserve"> be </w:t>
      </w:r>
      <w:r w:rsidR="00442F81">
        <w:rPr>
          <w:rFonts w:eastAsia="宋体" w:cs="Arial" w:hint="eastAsia"/>
          <w:i/>
          <w:iCs/>
          <w:lang w:eastAsia="zh-CN"/>
        </w:rPr>
        <w:t xml:space="preserve">studied </w:t>
      </w:r>
      <w:r>
        <w:rPr>
          <w:rFonts w:eastAsia="宋体" w:cs="Arial"/>
          <w:i/>
          <w:iCs/>
          <w:lang w:eastAsia="zh-CN"/>
        </w:rPr>
        <w:t xml:space="preserve">together with short term measurement. </w:t>
      </w:r>
      <w:r>
        <w:rPr>
          <w:rFonts w:eastAsia="宋体" w:cs="Arial" w:hint="eastAsia"/>
          <w:i/>
          <w:iCs/>
          <w:lang w:eastAsia="zh-CN"/>
        </w:rPr>
        <w:t xml:space="preserve">The fairness and </w:t>
      </w:r>
      <w:r w:rsidR="007B60A5">
        <w:rPr>
          <w:rFonts w:eastAsia="宋体" w:cs="Arial" w:hint="eastAsia"/>
          <w:i/>
          <w:iCs/>
          <w:lang w:eastAsia="zh-CN"/>
        </w:rPr>
        <w:t xml:space="preserve">spectrum </w:t>
      </w:r>
      <w:r>
        <w:rPr>
          <w:rFonts w:eastAsia="宋体" w:cs="Arial" w:hint="eastAsia"/>
          <w:i/>
          <w:iCs/>
          <w:lang w:eastAsia="zh-CN"/>
        </w:rPr>
        <w:t xml:space="preserve">efficiency should be </w:t>
      </w:r>
      <w:r w:rsidR="00D56BF4">
        <w:rPr>
          <w:rFonts w:eastAsia="宋体" w:cs="Arial" w:hint="eastAsia"/>
          <w:i/>
          <w:iCs/>
          <w:lang w:eastAsia="zh-CN"/>
        </w:rPr>
        <w:t>carefully evaluated</w:t>
      </w:r>
      <w:r w:rsidR="003A3DA2">
        <w:rPr>
          <w:rFonts w:eastAsia="宋体" w:cs="Arial" w:hint="eastAsia"/>
          <w:i/>
          <w:iCs/>
          <w:lang w:eastAsia="zh-CN"/>
        </w:rPr>
        <w:t xml:space="preserve">. </w:t>
      </w:r>
    </w:p>
    <w:p w:rsidR="00746FEA" w:rsidRDefault="00771440" w:rsidP="00C27014">
      <w:pPr>
        <w:pStyle w:val="a0"/>
        <w:rPr>
          <w:rFonts w:eastAsia="宋体" w:cs="Arial"/>
          <w:b/>
          <w:iCs/>
          <w:sz w:val="24"/>
          <w:lang w:eastAsia="zh-CN"/>
        </w:rPr>
      </w:pPr>
      <w:r w:rsidRPr="003A3DA2">
        <w:rPr>
          <w:rFonts w:eastAsia="宋体" w:cs="Arial" w:hint="eastAsia"/>
          <w:b/>
          <w:iCs/>
          <w:sz w:val="24"/>
          <w:lang w:eastAsia="zh-CN"/>
        </w:rPr>
        <w:t xml:space="preserve">2.3 On </w:t>
      </w:r>
      <w:r w:rsidR="00440F44" w:rsidRPr="003A3DA2">
        <w:rPr>
          <w:rFonts w:eastAsia="宋体" w:cs="Arial" w:hint="eastAsia"/>
          <w:b/>
          <w:iCs/>
          <w:sz w:val="24"/>
          <w:lang w:eastAsia="zh-CN"/>
        </w:rPr>
        <w:t xml:space="preserve">cross-link </w:t>
      </w:r>
      <w:r w:rsidR="00440F44" w:rsidRPr="003A3DA2">
        <w:rPr>
          <w:rFonts w:eastAsia="宋体" w:cs="Arial"/>
          <w:b/>
          <w:iCs/>
          <w:sz w:val="24"/>
          <w:lang w:eastAsia="zh-CN"/>
        </w:rPr>
        <w:t>interference</w:t>
      </w:r>
      <w:r w:rsidR="00440F44" w:rsidRPr="003A3DA2">
        <w:rPr>
          <w:rFonts w:eastAsia="宋体" w:cs="Arial" w:hint="eastAsia"/>
          <w:b/>
          <w:iCs/>
          <w:sz w:val="24"/>
          <w:lang w:eastAsia="zh-CN"/>
        </w:rPr>
        <w:t xml:space="preserve"> handling</w:t>
      </w:r>
    </w:p>
    <w:p w:rsidR="003A3DA2" w:rsidRDefault="003A3DA2" w:rsidP="00C27014">
      <w:pPr>
        <w:pStyle w:val="a0"/>
        <w:rPr>
          <w:rFonts w:eastAsia="宋体" w:cs="Arial"/>
          <w:iCs/>
          <w:lang w:eastAsia="zh-CN"/>
        </w:rPr>
      </w:pPr>
      <w:r>
        <w:rPr>
          <w:rFonts w:eastAsia="宋体" w:cs="Arial" w:hint="eastAsia"/>
          <w:iCs/>
          <w:lang w:eastAsia="zh-CN"/>
        </w:rPr>
        <w:t>After the cross-</w:t>
      </w:r>
      <w:r w:rsidR="00807F70">
        <w:rPr>
          <w:rFonts w:eastAsia="宋体" w:cs="Arial" w:hint="eastAsia"/>
          <w:iCs/>
          <w:lang w:eastAsia="zh-CN"/>
        </w:rPr>
        <w:t xml:space="preserve">link interference is identified or </w:t>
      </w:r>
      <w:r>
        <w:rPr>
          <w:rFonts w:eastAsia="宋体" w:cs="Arial" w:hint="eastAsia"/>
          <w:iCs/>
          <w:lang w:eastAsia="zh-CN"/>
        </w:rPr>
        <w:t xml:space="preserve">measured, the interference can be handled in either </w:t>
      </w:r>
      <w:r w:rsidR="009430C7">
        <w:rPr>
          <w:rFonts w:eastAsia="宋体" w:cs="Arial" w:hint="eastAsia"/>
          <w:iCs/>
          <w:lang w:eastAsia="zh-CN"/>
        </w:rPr>
        <w:t>reactive or proactive</w:t>
      </w:r>
      <w:r>
        <w:rPr>
          <w:rFonts w:eastAsia="宋体" w:cs="Arial" w:hint="eastAsia"/>
          <w:iCs/>
          <w:lang w:eastAsia="zh-CN"/>
        </w:rPr>
        <w:t xml:space="preserve"> ways. </w:t>
      </w:r>
      <w:r w:rsidR="00BF741B">
        <w:rPr>
          <w:rFonts w:eastAsia="宋体" w:cs="Arial" w:hint="eastAsia"/>
          <w:iCs/>
          <w:lang w:eastAsia="zh-CN"/>
        </w:rPr>
        <w:t xml:space="preserve">As a reactive way, the </w:t>
      </w:r>
      <w:proofErr w:type="spellStart"/>
      <w:r w:rsidR="00BF741B">
        <w:rPr>
          <w:rFonts w:eastAsia="宋体" w:cs="Arial" w:hint="eastAsia"/>
          <w:iCs/>
          <w:lang w:eastAsia="zh-CN"/>
        </w:rPr>
        <w:t>gNB</w:t>
      </w:r>
      <w:proofErr w:type="spellEnd"/>
      <w:r w:rsidR="00BF741B">
        <w:rPr>
          <w:rFonts w:eastAsia="宋体" w:cs="Arial" w:hint="eastAsia"/>
          <w:iCs/>
          <w:lang w:eastAsia="zh-CN"/>
        </w:rPr>
        <w:t xml:space="preserve"> can avoid the scheduling of UL transmission during the time</w:t>
      </w:r>
      <w:r w:rsidR="00BC5262">
        <w:rPr>
          <w:rFonts w:eastAsia="宋体" w:cs="Arial" w:hint="eastAsia"/>
          <w:iCs/>
          <w:lang w:eastAsia="zh-CN"/>
        </w:rPr>
        <w:t xml:space="preserve"> (or at the beam direction)</w:t>
      </w:r>
      <w:r w:rsidR="00BF741B">
        <w:rPr>
          <w:rFonts w:eastAsia="宋体" w:cs="Arial" w:hint="eastAsia"/>
          <w:iCs/>
          <w:lang w:eastAsia="zh-CN"/>
        </w:rPr>
        <w:t xml:space="preserve"> when strong cross-link </w:t>
      </w:r>
      <w:r w:rsidR="00BF741B">
        <w:rPr>
          <w:rFonts w:eastAsia="宋体" w:cs="Arial"/>
          <w:iCs/>
          <w:lang w:eastAsia="zh-CN"/>
        </w:rPr>
        <w:t>interference</w:t>
      </w:r>
      <w:r w:rsidR="00BF741B">
        <w:rPr>
          <w:rFonts w:eastAsia="宋体" w:cs="Arial" w:hint="eastAsia"/>
          <w:iCs/>
          <w:lang w:eastAsia="zh-CN"/>
        </w:rPr>
        <w:t xml:space="preserve"> is observed from the neighbor </w:t>
      </w:r>
      <w:proofErr w:type="spellStart"/>
      <w:r w:rsidR="00BF741B">
        <w:rPr>
          <w:rFonts w:eastAsia="宋体" w:cs="Arial" w:hint="eastAsia"/>
          <w:iCs/>
          <w:lang w:eastAsia="zh-CN"/>
        </w:rPr>
        <w:t>gNBs</w:t>
      </w:r>
      <w:proofErr w:type="spellEnd"/>
      <w:r w:rsidR="00BF741B">
        <w:rPr>
          <w:rFonts w:eastAsia="宋体" w:cs="Arial" w:hint="eastAsia"/>
          <w:iCs/>
          <w:lang w:eastAsia="zh-CN"/>
        </w:rPr>
        <w:t xml:space="preserve">. </w:t>
      </w:r>
      <w:r w:rsidR="009F4302">
        <w:rPr>
          <w:rFonts w:eastAsia="宋体" w:cs="Arial" w:hint="eastAsia"/>
          <w:iCs/>
          <w:lang w:eastAsia="zh-CN"/>
        </w:rPr>
        <w:t xml:space="preserve">Alternatively, </w:t>
      </w:r>
      <w:r w:rsidR="00642E1C">
        <w:rPr>
          <w:rFonts w:eastAsia="宋体" w:cs="Arial" w:hint="eastAsia"/>
          <w:iCs/>
          <w:lang w:eastAsia="zh-CN"/>
        </w:rPr>
        <w:t xml:space="preserve">the </w:t>
      </w:r>
      <w:proofErr w:type="spellStart"/>
      <w:r w:rsidR="00642E1C">
        <w:rPr>
          <w:rFonts w:eastAsia="宋体" w:cs="Arial" w:hint="eastAsia"/>
          <w:iCs/>
          <w:lang w:eastAsia="zh-CN"/>
        </w:rPr>
        <w:t>gNB</w:t>
      </w:r>
      <w:proofErr w:type="spellEnd"/>
      <w:r w:rsidR="00642E1C">
        <w:rPr>
          <w:rFonts w:eastAsia="宋体" w:cs="Arial" w:hint="eastAsia"/>
          <w:iCs/>
          <w:lang w:eastAsia="zh-CN"/>
        </w:rPr>
        <w:t xml:space="preserve"> can indicate the scheduled UE to boost the transmission power to overcome the cross-link interference, when applicable. </w:t>
      </w:r>
      <w:r w:rsidR="00CE3693">
        <w:rPr>
          <w:rFonts w:eastAsia="宋体" w:cs="Arial"/>
          <w:iCs/>
          <w:lang w:eastAsia="zh-CN"/>
        </w:rPr>
        <w:t>T</w:t>
      </w:r>
      <w:r w:rsidR="00CE3693">
        <w:rPr>
          <w:rFonts w:eastAsia="宋体" w:cs="Arial" w:hint="eastAsia"/>
          <w:iCs/>
          <w:lang w:eastAsia="zh-CN"/>
        </w:rPr>
        <w:t xml:space="preserve">he </w:t>
      </w:r>
      <w:proofErr w:type="spellStart"/>
      <w:r w:rsidR="00DA12C9">
        <w:rPr>
          <w:rFonts w:eastAsia="宋体" w:cs="Arial" w:hint="eastAsia"/>
          <w:iCs/>
          <w:lang w:eastAsia="zh-CN"/>
        </w:rPr>
        <w:t>gNB</w:t>
      </w:r>
      <w:proofErr w:type="spellEnd"/>
      <w:r w:rsidR="00DA12C9">
        <w:rPr>
          <w:rFonts w:eastAsia="宋体" w:cs="Arial" w:hint="eastAsia"/>
          <w:iCs/>
          <w:lang w:eastAsia="zh-CN"/>
        </w:rPr>
        <w:t xml:space="preserve"> could also convey the experienced cross-link interference to the </w:t>
      </w:r>
      <w:r w:rsidR="00DA12C9">
        <w:rPr>
          <w:rFonts w:eastAsia="宋体" w:cs="Arial"/>
          <w:iCs/>
          <w:lang w:eastAsia="zh-CN"/>
        </w:rPr>
        <w:t>interference</w:t>
      </w:r>
      <w:r w:rsidR="00DA12C9">
        <w:rPr>
          <w:rFonts w:eastAsia="宋体" w:cs="Arial" w:hint="eastAsia"/>
          <w:iCs/>
          <w:lang w:eastAsia="zh-CN"/>
        </w:rPr>
        <w:t xml:space="preserve"> source </w:t>
      </w:r>
      <w:proofErr w:type="spellStart"/>
      <w:r w:rsidR="00DA12C9">
        <w:rPr>
          <w:rFonts w:eastAsia="宋体" w:cs="Arial" w:hint="eastAsia"/>
          <w:iCs/>
          <w:lang w:eastAsia="zh-CN"/>
        </w:rPr>
        <w:lastRenderedPageBreak/>
        <w:t>gNB</w:t>
      </w:r>
      <w:proofErr w:type="spellEnd"/>
      <w:r w:rsidR="00DA12C9">
        <w:rPr>
          <w:rFonts w:eastAsia="宋体" w:cs="Arial" w:hint="eastAsia"/>
          <w:iCs/>
          <w:lang w:eastAsia="zh-CN"/>
        </w:rPr>
        <w:t xml:space="preserve"> through backhaul or OTA signaling, such that </w:t>
      </w:r>
      <w:r w:rsidR="00D54CA9">
        <w:rPr>
          <w:rFonts w:eastAsia="宋体" w:cs="Arial" w:hint="eastAsia"/>
          <w:iCs/>
          <w:lang w:eastAsia="zh-CN"/>
        </w:rPr>
        <w:t xml:space="preserve">the interfering </w:t>
      </w:r>
      <w:proofErr w:type="spellStart"/>
      <w:r w:rsidR="00D54CA9">
        <w:rPr>
          <w:rFonts w:eastAsia="宋体" w:cs="Arial" w:hint="eastAsia"/>
          <w:iCs/>
          <w:lang w:eastAsia="zh-CN"/>
        </w:rPr>
        <w:t>gNB</w:t>
      </w:r>
      <w:proofErr w:type="spellEnd"/>
      <w:r w:rsidR="00D54CA9">
        <w:rPr>
          <w:rFonts w:eastAsia="宋体" w:cs="Arial" w:hint="eastAsia"/>
          <w:iCs/>
          <w:lang w:eastAsia="zh-CN"/>
        </w:rPr>
        <w:t xml:space="preserve"> can potentially </w:t>
      </w:r>
      <w:r w:rsidR="00D54CA9">
        <w:rPr>
          <w:rFonts w:eastAsia="宋体" w:cs="Arial"/>
          <w:iCs/>
          <w:lang w:eastAsia="zh-CN"/>
        </w:rPr>
        <w:t>scheduling</w:t>
      </w:r>
      <w:r w:rsidR="00D54CA9">
        <w:rPr>
          <w:rFonts w:eastAsia="宋体" w:cs="Arial" w:hint="eastAsia"/>
          <w:iCs/>
          <w:lang w:eastAsia="zh-CN"/>
        </w:rPr>
        <w:t xml:space="preserve"> properly to mitigate the interference. </w:t>
      </w:r>
    </w:p>
    <w:p w:rsidR="00D54CA9" w:rsidRDefault="00D54CA9" w:rsidP="00C27014">
      <w:pPr>
        <w:pStyle w:val="a0"/>
        <w:rPr>
          <w:rFonts w:eastAsia="宋体" w:cs="Arial"/>
          <w:iCs/>
          <w:lang w:eastAsia="zh-CN"/>
        </w:rPr>
      </w:pPr>
      <w:r>
        <w:rPr>
          <w:rFonts w:eastAsia="宋体" w:cs="Arial" w:hint="eastAsia"/>
          <w:iCs/>
          <w:lang w:eastAsia="zh-CN"/>
        </w:rPr>
        <w:t xml:space="preserve">In the </w:t>
      </w:r>
      <w:r w:rsidR="009430C7">
        <w:rPr>
          <w:rFonts w:eastAsia="宋体" w:cs="Arial" w:hint="eastAsia"/>
          <w:iCs/>
          <w:lang w:eastAsia="zh-CN"/>
        </w:rPr>
        <w:t xml:space="preserve">proactive </w:t>
      </w:r>
      <w:r w:rsidR="009430C7">
        <w:rPr>
          <w:rFonts w:eastAsia="宋体" w:cs="Arial"/>
          <w:iCs/>
          <w:lang w:eastAsia="zh-CN"/>
        </w:rPr>
        <w:t>interference</w:t>
      </w:r>
      <w:r w:rsidR="009430C7">
        <w:rPr>
          <w:rFonts w:eastAsia="宋体" w:cs="Arial" w:hint="eastAsia"/>
          <w:iCs/>
          <w:lang w:eastAsia="zh-CN"/>
        </w:rPr>
        <w:t xml:space="preserve"> handling schemes, the </w:t>
      </w:r>
      <w:proofErr w:type="spellStart"/>
      <w:r w:rsidR="009430C7">
        <w:rPr>
          <w:rFonts w:eastAsia="宋体" w:cs="Arial" w:hint="eastAsia"/>
          <w:iCs/>
          <w:lang w:eastAsia="zh-CN"/>
        </w:rPr>
        <w:t>gNB</w:t>
      </w:r>
      <w:r w:rsidR="00233C83">
        <w:rPr>
          <w:rFonts w:eastAsia="宋体" w:cs="Arial" w:hint="eastAsia"/>
          <w:iCs/>
          <w:lang w:eastAsia="zh-CN"/>
        </w:rPr>
        <w:t>s</w:t>
      </w:r>
      <w:proofErr w:type="spellEnd"/>
      <w:r w:rsidR="009430C7">
        <w:rPr>
          <w:rFonts w:eastAsia="宋体" w:cs="Arial" w:hint="eastAsia"/>
          <w:iCs/>
          <w:lang w:eastAsia="zh-CN"/>
        </w:rPr>
        <w:t xml:space="preserve"> can </w:t>
      </w:r>
      <w:r w:rsidR="00233C83">
        <w:rPr>
          <w:rFonts w:eastAsia="宋体" w:cs="Arial" w:hint="eastAsia"/>
          <w:iCs/>
          <w:lang w:eastAsia="zh-CN"/>
        </w:rPr>
        <w:t xml:space="preserve">exchange the </w:t>
      </w:r>
      <w:r w:rsidR="00AF45A2">
        <w:rPr>
          <w:rFonts w:eastAsia="宋体" w:cs="Arial"/>
          <w:iCs/>
          <w:lang w:eastAsia="zh-CN"/>
        </w:rPr>
        <w:t>necessary</w:t>
      </w:r>
      <w:r w:rsidR="00AF45A2">
        <w:rPr>
          <w:rFonts w:eastAsia="宋体" w:cs="Arial" w:hint="eastAsia"/>
          <w:iCs/>
          <w:lang w:eastAsia="zh-CN"/>
        </w:rPr>
        <w:t xml:space="preserve"> information (e.g. experienced cross-link </w:t>
      </w:r>
      <w:r w:rsidR="00AF45A2">
        <w:rPr>
          <w:rFonts w:eastAsia="宋体" w:cs="Arial"/>
          <w:iCs/>
          <w:lang w:eastAsia="zh-CN"/>
        </w:rPr>
        <w:t>interference</w:t>
      </w:r>
      <w:r w:rsidR="00AF45A2">
        <w:rPr>
          <w:rFonts w:eastAsia="宋体" w:cs="Arial" w:hint="eastAsia"/>
          <w:iCs/>
          <w:lang w:eastAsia="zh-CN"/>
        </w:rPr>
        <w:t xml:space="preserve"> level, intended usage of the DL/UL </w:t>
      </w:r>
      <w:r w:rsidR="00AF45A2">
        <w:rPr>
          <w:rFonts w:eastAsia="宋体" w:cs="Arial"/>
          <w:iCs/>
          <w:lang w:eastAsia="zh-CN"/>
        </w:rPr>
        <w:t>transmission</w:t>
      </w:r>
      <w:r w:rsidR="00AF45A2">
        <w:rPr>
          <w:rFonts w:eastAsia="宋体" w:cs="Arial" w:hint="eastAsia"/>
          <w:iCs/>
          <w:lang w:eastAsia="zh-CN"/>
        </w:rPr>
        <w:t xml:space="preserve"> directions) beforehand, and make a</w:t>
      </w:r>
      <w:r w:rsidR="009F7C62">
        <w:rPr>
          <w:rFonts w:eastAsia="宋体" w:cs="Arial" w:hint="eastAsia"/>
          <w:iCs/>
          <w:lang w:eastAsia="zh-CN"/>
        </w:rPr>
        <w:t>n</w:t>
      </w:r>
      <w:r w:rsidR="00AF45A2">
        <w:rPr>
          <w:rFonts w:eastAsia="宋体" w:cs="Arial" w:hint="eastAsia"/>
          <w:iCs/>
          <w:lang w:eastAsia="zh-CN"/>
        </w:rPr>
        <w:t xml:space="preserve"> optimal scheduling decision accordingly. </w:t>
      </w:r>
    </w:p>
    <w:p w:rsidR="006D7C63" w:rsidRDefault="006D7C63" w:rsidP="00C27014">
      <w:pPr>
        <w:pStyle w:val="a0"/>
        <w:rPr>
          <w:rFonts w:eastAsia="宋体" w:cs="Arial"/>
          <w:iCs/>
          <w:lang w:eastAsia="zh-CN"/>
        </w:rPr>
      </w:pPr>
      <w:r>
        <w:rPr>
          <w:rFonts w:eastAsia="宋体" w:cs="Arial" w:hint="eastAsia"/>
          <w:iCs/>
          <w:lang w:eastAsia="zh-CN"/>
        </w:rPr>
        <w:t>In general the OTA signal</w:t>
      </w:r>
      <w:r w:rsidR="000B2815">
        <w:rPr>
          <w:rFonts w:eastAsia="宋体" w:cs="Arial" w:hint="eastAsia"/>
          <w:iCs/>
          <w:lang w:eastAsia="zh-CN"/>
        </w:rPr>
        <w:t xml:space="preserve">ing exchange can be more efficient </w:t>
      </w:r>
      <w:r>
        <w:rPr>
          <w:rFonts w:eastAsia="宋体" w:cs="Arial" w:hint="eastAsia"/>
          <w:iCs/>
          <w:lang w:eastAsia="zh-CN"/>
        </w:rPr>
        <w:t xml:space="preserve">than </w:t>
      </w:r>
      <w:r w:rsidR="007F2DAB">
        <w:rPr>
          <w:rFonts w:eastAsia="宋体" w:cs="Arial" w:hint="eastAsia"/>
          <w:iCs/>
          <w:lang w:eastAsia="zh-CN"/>
        </w:rPr>
        <w:t xml:space="preserve">the </w:t>
      </w:r>
      <w:proofErr w:type="spellStart"/>
      <w:r w:rsidR="007F2DAB">
        <w:rPr>
          <w:rFonts w:eastAsia="宋体" w:cs="Arial" w:hint="eastAsia"/>
          <w:iCs/>
          <w:lang w:eastAsia="zh-CN"/>
        </w:rPr>
        <w:t>backaul</w:t>
      </w:r>
      <w:proofErr w:type="spellEnd"/>
      <w:r w:rsidR="007F2DAB">
        <w:rPr>
          <w:rFonts w:eastAsia="宋体" w:cs="Arial" w:hint="eastAsia"/>
          <w:iCs/>
          <w:lang w:eastAsia="zh-CN"/>
        </w:rPr>
        <w:t xml:space="preserve"> exchange</w:t>
      </w:r>
      <w:r w:rsidR="000B2815">
        <w:rPr>
          <w:rFonts w:eastAsia="宋体" w:cs="Arial" w:hint="eastAsia"/>
          <w:iCs/>
          <w:lang w:eastAsia="zh-CN"/>
        </w:rPr>
        <w:t xml:space="preserve"> in terms of latency</w:t>
      </w:r>
      <w:r w:rsidR="004329FD">
        <w:rPr>
          <w:rFonts w:eastAsia="宋体" w:cs="Arial" w:hint="eastAsia"/>
          <w:iCs/>
          <w:lang w:eastAsia="zh-CN"/>
        </w:rPr>
        <w:t>. T</w:t>
      </w:r>
      <w:r w:rsidR="007F2DAB">
        <w:rPr>
          <w:rFonts w:eastAsia="宋体" w:cs="Arial" w:hint="eastAsia"/>
          <w:iCs/>
          <w:lang w:eastAsia="zh-CN"/>
        </w:rPr>
        <w:t xml:space="preserve">he details of OTA signaling </w:t>
      </w:r>
      <w:r w:rsidR="007F2DAB">
        <w:rPr>
          <w:rFonts w:eastAsia="宋体" w:cs="Arial"/>
          <w:iCs/>
          <w:lang w:eastAsia="zh-CN"/>
        </w:rPr>
        <w:t>should</w:t>
      </w:r>
      <w:r w:rsidR="007F2DAB">
        <w:rPr>
          <w:rFonts w:eastAsia="宋体" w:cs="Arial" w:hint="eastAsia"/>
          <w:iCs/>
          <w:lang w:eastAsia="zh-CN"/>
        </w:rPr>
        <w:t xml:space="preserve"> be studied. </w:t>
      </w:r>
    </w:p>
    <w:p w:rsidR="00382201" w:rsidRPr="003A3DA2" w:rsidRDefault="008C59A5" w:rsidP="00C27014">
      <w:pPr>
        <w:pStyle w:val="a0"/>
        <w:rPr>
          <w:rFonts w:eastAsia="宋体" w:cs="Arial"/>
          <w:iCs/>
          <w:lang w:eastAsia="zh-CN"/>
        </w:rPr>
      </w:pPr>
      <w:r w:rsidRPr="00BF508A">
        <w:rPr>
          <w:rFonts w:eastAsia="宋体" w:cs="Arial" w:hint="eastAsia"/>
          <w:b/>
          <w:iCs/>
          <w:lang w:eastAsia="zh-CN"/>
        </w:rPr>
        <w:t xml:space="preserve">Proposal 5: </w:t>
      </w:r>
      <w:r w:rsidRPr="00BF508A">
        <w:rPr>
          <w:rFonts w:eastAsia="宋体" w:cs="Arial" w:hint="eastAsia"/>
          <w:i/>
          <w:iCs/>
          <w:lang w:eastAsia="zh-CN"/>
        </w:rPr>
        <w:t xml:space="preserve">Backhaul or OTA signaling exchange </w:t>
      </w:r>
      <w:r w:rsidR="00BF508A">
        <w:rPr>
          <w:rFonts w:eastAsia="宋体" w:cs="Arial" w:hint="eastAsia"/>
          <w:i/>
          <w:iCs/>
          <w:lang w:eastAsia="zh-CN"/>
        </w:rPr>
        <w:t xml:space="preserve">among </w:t>
      </w:r>
      <w:proofErr w:type="spellStart"/>
      <w:r w:rsidR="00BF508A">
        <w:rPr>
          <w:rFonts w:eastAsia="宋体" w:cs="Arial" w:hint="eastAsia"/>
          <w:i/>
          <w:iCs/>
          <w:lang w:eastAsia="zh-CN"/>
        </w:rPr>
        <w:t>gNBs</w:t>
      </w:r>
      <w:proofErr w:type="spellEnd"/>
      <w:r w:rsidR="00BF508A">
        <w:rPr>
          <w:rFonts w:eastAsia="宋体" w:cs="Arial" w:hint="eastAsia"/>
          <w:i/>
          <w:iCs/>
          <w:lang w:eastAsia="zh-CN"/>
        </w:rPr>
        <w:t xml:space="preserve"> </w:t>
      </w:r>
      <w:r w:rsidRPr="00BF508A">
        <w:rPr>
          <w:rFonts w:eastAsia="宋体" w:cs="Arial" w:hint="eastAsia"/>
          <w:i/>
          <w:iCs/>
          <w:lang w:eastAsia="zh-CN"/>
        </w:rPr>
        <w:t xml:space="preserve">on the necessary </w:t>
      </w:r>
      <w:r w:rsidRPr="00BF508A">
        <w:rPr>
          <w:rFonts w:eastAsia="宋体" w:cs="Arial"/>
          <w:i/>
          <w:iCs/>
          <w:lang w:eastAsia="zh-CN"/>
        </w:rPr>
        <w:t>information</w:t>
      </w:r>
      <w:r w:rsidRPr="00BF508A">
        <w:rPr>
          <w:rFonts w:eastAsia="宋体" w:cs="Arial" w:hint="eastAsia"/>
          <w:i/>
          <w:iCs/>
          <w:lang w:eastAsia="zh-CN"/>
        </w:rPr>
        <w:t xml:space="preserve"> for cross-link </w:t>
      </w:r>
      <w:r w:rsidRPr="00BF508A">
        <w:rPr>
          <w:rFonts w:eastAsia="宋体" w:cs="Arial"/>
          <w:i/>
          <w:iCs/>
          <w:lang w:eastAsia="zh-CN"/>
        </w:rPr>
        <w:t>interference</w:t>
      </w:r>
      <w:r w:rsidRPr="00BF508A">
        <w:rPr>
          <w:rFonts w:eastAsia="宋体" w:cs="Arial" w:hint="eastAsia"/>
          <w:i/>
          <w:iCs/>
          <w:lang w:eastAsia="zh-CN"/>
        </w:rPr>
        <w:t xml:space="preserve"> handling (</w:t>
      </w:r>
      <w:r w:rsidR="00F42FF5" w:rsidRPr="00BF508A">
        <w:rPr>
          <w:rFonts w:eastAsia="宋体" w:cs="Arial" w:hint="eastAsia"/>
          <w:i/>
          <w:iCs/>
          <w:lang w:eastAsia="zh-CN"/>
        </w:rPr>
        <w:t>e.g. measured interference level, intended usage of DL/UL transmissions</w:t>
      </w:r>
      <w:r w:rsidRPr="00BF508A">
        <w:rPr>
          <w:rFonts w:eastAsia="宋体" w:cs="Arial" w:hint="eastAsia"/>
          <w:i/>
          <w:iCs/>
          <w:lang w:eastAsia="zh-CN"/>
        </w:rPr>
        <w:t xml:space="preserve">) should be </w:t>
      </w:r>
      <w:r w:rsidR="008813BD">
        <w:rPr>
          <w:rFonts w:eastAsia="宋体" w:cs="Arial" w:hint="eastAsia"/>
          <w:i/>
          <w:iCs/>
          <w:lang w:eastAsia="zh-CN"/>
        </w:rPr>
        <w:t>supported</w:t>
      </w:r>
    </w:p>
    <w:p w:rsidR="002C6318" w:rsidRDefault="002C6318" w:rsidP="00FD1BE0">
      <w:pPr>
        <w:pStyle w:val="1"/>
      </w:pPr>
      <w:r>
        <w:t>Conclusion</w:t>
      </w:r>
      <w:r w:rsidR="001214C1">
        <w:rPr>
          <w:rFonts w:hint="eastAsia"/>
        </w:rPr>
        <w:t>s</w:t>
      </w:r>
    </w:p>
    <w:p w:rsidR="0024001C" w:rsidRPr="00AC49A7" w:rsidRDefault="0024001C" w:rsidP="0024001C">
      <w:pPr>
        <w:pStyle w:val="a0"/>
        <w:rPr>
          <w:rFonts w:eastAsia="宋体"/>
          <w:lang w:eastAsia="zh-CN"/>
        </w:rPr>
      </w:pPr>
      <w:r>
        <w:rPr>
          <w:rFonts w:eastAsia="宋体" w:hint="eastAsia"/>
          <w:lang w:eastAsia="zh-CN"/>
        </w:rPr>
        <w:t xml:space="preserve">In this contribution, we discussed several aspects related to the </w:t>
      </w:r>
      <w:r>
        <w:rPr>
          <w:rFonts w:eastAsia="宋体"/>
          <w:lang w:eastAsia="zh-CN"/>
        </w:rPr>
        <w:t>interference</w:t>
      </w:r>
      <w:r>
        <w:rPr>
          <w:rFonts w:eastAsia="宋体" w:hint="eastAsia"/>
          <w:lang w:eastAsia="zh-CN"/>
        </w:rPr>
        <w:t xml:space="preserve"> management in dynamic TDD/flexible duplex operation, with the following proposals: </w:t>
      </w:r>
    </w:p>
    <w:p w:rsidR="0024001C" w:rsidRDefault="0024001C" w:rsidP="0024001C">
      <w:pPr>
        <w:pStyle w:val="a0"/>
        <w:rPr>
          <w:rFonts w:eastAsia="宋体" w:cs="Arial"/>
          <w:i/>
          <w:iCs/>
          <w:lang w:eastAsia="zh-CN"/>
        </w:rPr>
      </w:pPr>
      <w:r w:rsidRPr="004939A5">
        <w:rPr>
          <w:rFonts w:eastAsia="宋体" w:cs="Arial" w:hint="eastAsia"/>
          <w:b/>
          <w:iCs/>
          <w:lang w:eastAsia="zh-CN"/>
        </w:rPr>
        <w:t>Proposal 1</w:t>
      </w:r>
      <w:r>
        <w:rPr>
          <w:rFonts w:eastAsia="宋体" w:cs="Arial" w:hint="eastAsia"/>
          <w:iCs/>
          <w:lang w:eastAsia="zh-CN"/>
        </w:rPr>
        <w:t xml:space="preserve">: </w:t>
      </w:r>
      <w:r w:rsidRPr="004939A5">
        <w:rPr>
          <w:rFonts w:eastAsia="宋体" w:cs="Arial" w:hint="eastAsia"/>
          <w:i/>
          <w:iCs/>
          <w:lang w:eastAsia="zh-CN"/>
        </w:rPr>
        <w:t xml:space="preserve">NR should support semi-static DL/UL configuration within a set of predefined DL/UL configuration patterns. </w:t>
      </w:r>
    </w:p>
    <w:p w:rsidR="0024001C" w:rsidRDefault="0024001C" w:rsidP="0024001C">
      <w:pPr>
        <w:pStyle w:val="a0"/>
        <w:rPr>
          <w:rFonts w:eastAsia="宋体" w:cs="Arial"/>
          <w:i/>
          <w:iCs/>
          <w:lang w:eastAsia="zh-CN"/>
        </w:rPr>
      </w:pPr>
      <w:r w:rsidRPr="004939A5">
        <w:rPr>
          <w:rFonts w:eastAsia="宋体" w:cs="Arial" w:hint="eastAsia"/>
          <w:b/>
          <w:iCs/>
          <w:lang w:eastAsia="zh-CN"/>
        </w:rPr>
        <w:t xml:space="preserve">Proposal </w:t>
      </w:r>
      <w:r>
        <w:rPr>
          <w:rFonts w:eastAsia="宋体" w:cs="Arial" w:hint="eastAsia"/>
          <w:b/>
          <w:iCs/>
          <w:lang w:eastAsia="zh-CN"/>
        </w:rPr>
        <w:t>2</w:t>
      </w:r>
      <w:r>
        <w:rPr>
          <w:rFonts w:eastAsia="宋体" w:cs="Arial" w:hint="eastAsia"/>
          <w:iCs/>
          <w:lang w:eastAsia="zh-CN"/>
        </w:rPr>
        <w:t xml:space="preserve">: </w:t>
      </w:r>
      <w:r>
        <w:rPr>
          <w:rFonts w:eastAsia="宋体" w:cs="Arial" w:hint="eastAsia"/>
          <w:i/>
          <w:iCs/>
          <w:lang w:eastAsia="zh-CN"/>
        </w:rPr>
        <w:t xml:space="preserve">NR should support explicit L1 signaling to indicate the DL/UL </w:t>
      </w:r>
      <w:r>
        <w:rPr>
          <w:rFonts w:eastAsia="宋体" w:cs="Arial"/>
          <w:i/>
          <w:iCs/>
          <w:lang w:eastAsia="zh-CN"/>
        </w:rPr>
        <w:t>reconfiguration</w:t>
      </w:r>
      <w:r>
        <w:rPr>
          <w:rFonts w:eastAsia="宋体" w:cs="Arial" w:hint="eastAsia"/>
          <w:i/>
          <w:iCs/>
          <w:lang w:eastAsia="zh-CN"/>
        </w:rPr>
        <w:t xml:space="preserve">. </w:t>
      </w:r>
    </w:p>
    <w:p w:rsidR="0024001C" w:rsidRDefault="0024001C" w:rsidP="0024001C">
      <w:pPr>
        <w:pStyle w:val="a0"/>
        <w:rPr>
          <w:rFonts w:eastAsia="宋体" w:cs="Arial"/>
          <w:i/>
          <w:iCs/>
          <w:lang w:eastAsia="zh-CN"/>
        </w:rPr>
      </w:pPr>
      <w:r>
        <w:rPr>
          <w:rFonts w:eastAsia="宋体" w:cs="Arial" w:hint="eastAsia"/>
          <w:b/>
          <w:iCs/>
          <w:lang w:eastAsia="zh-CN"/>
        </w:rPr>
        <w:t>Proposal</w:t>
      </w:r>
      <w:r w:rsidRPr="001244FB">
        <w:rPr>
          <w:rFonts w:eastAsia="宋体" w:cs="Arial" w:hint="eastAsia"/>
          <w:b/>
          <w:iCs/>
          <w:lang w:eastAsia="zh-CN"/>
        </w:rPr>
        <w:t xml:space="preserve">3: </w:t>
      </w:r>
      <w:r>
        <w:rPr>
          <w:rFonts w:eastAsia="宋体" w:cs="Arial" w:hint="eastAsia"/>
          <w:i/>
          <w:iCs/>
          <w:lang w:eastAsia="zh-CN"/>
        </w:rPr>
        <w:t xml:space="preserve">The design of explicit L1 signaling should allow neighbor </w:t>
      </w:r>
      <w:proofErr w:type="spellStart"/>
      <w:r>
        <w:rPr>
          <w:rFonts w:eastAsia="宋体" w:cs="Arial" w:hint="eastAsia"/>
          <w:i/>
          <w:iCs/>
          <w:lang w:eastAsia="zh-CN"/>
        </w:rPr>
        <w:t>gNB</w:t>
      </w:r>
      <w:proofErr w:type="spellEnd"/>
      <w:r>
        <w:rPr>
          <w:rFonts w:eastAsia="宋体" w:cs="Arial" w:hint="eastAsia"/>
          <w:i/>
          <w:iCs/>
          <w:lang w:eastAsia="zh-CN"/>
        </w:rPr>
        <w:t xml:space="preserve"> to decode the DL/UL reconfiguration information over the air. </w:t>
      </w:r>
    </w:p>
    <w:p w:rsidR="00371700" w:rsidRPr="006B058B" w:rsidRDefault="00371700" w:rsidP="00371700">
      <w:pPr>
        <w:pStyle w:val="a0"/>
        <w:rPr>
          <w:rFonts w:eastAsia="宋体" w:cs="Arial"/>
          <w:i/>
          <w:iCs/>
          <w:lang w:eastAsia="zh-CN"/>
        </w:rPr>
      </w:pPr>
      <w:r w:rsidRPr="006B058B">
        <w:rPr>
          <w:rFonts w:eastAsia="宋体" w:cs="Arial" w:hint="eastAsia"/>
          <w:b/>
          <w:iCs/>
          <w:lang w:eastAsia="zh-CN"/>
        </w:rPr>
        <w:t xml:space="preserve">Proposal 3: </w:t>
      </w:r>
      <w:r>
        <w:rPr>
          <w:rFonts w:eastAsia="宋体" w:cs="Arial" w:hint="eastAsia"/>
          <w:i/>
          <w:iCs/>
          <w:lang w:eastAsia="zh-CN"/>
        </w:rPr>
        <w:t xml:space="preserve">NR reference signal design should allow </w:t>
      </w:r>
      <w:proofErr w:type="spellStart"/>
      <w:r>
        <w:rPr>
          <w:rFonts w:eastAsia="宋体" w:cs="Arial" w:hint="eastAsia"/>
          <w:i/>
          <w:iCs/>
          <w:lang w:eastAsia="zh-CN"/>
        </w:rPr>
        <w:t>gNB</w:t>
      </w:r>
      <w:proofErr w:type="spellEnd"/>
      <w:r>
        <w:rPr>
          <w:rFonts w:eastAsia="宋体" w:cs="Arial" w:hint="eastAsia"/>
          <w:i/>
          <w:iCs/>
          <w:lang w:eastAsia="zh-CN"/>
        </w:rPr>
        <w:t xml:space="preserve"> to identify the strong interference source and the transmission directions and obtain the individual interference level accordingly through measurement.  </w:t>
      </w:r>
    </w:p>
    <w:p w:rsidR="002B75D8" w:rsidRPr="003A3DA2" w:rsidRDefault="002B75D8" w:rsidP="002B75D8">
      <w:pPr>
        <w:pStyle w:val="a0"/>
        <w:rPr>
          <w:rFonts w:eastAsia="宋体" w:cs="Arial"/>
          <w:i/>
          <w:iCs/>
          <w:lang w:eastAsia="zh-CN"/>
        </w:rPr>
      </w:pPr>
      <w:r w:rsidRPr="00746B16">
        <w:rPr>
          <w:rFonts w:eastAsia="宋体" w:cs="Arial" w:hint="eastAsia"/>
          <w:b/>
          <w:iCs/>
          <w:lang w:eastAsia="zh-CN"/>
        </w:rPr>
        <w:t xml:space="preserve">Proposal 4: </w:t>
      </w:r>
      <w:r w:rsidRPr="00746B16">
        <w:rPr>
          <w:rFonts w:eastAsia="宋体" w:cs="Arial" w:hint="eastAsia"/>
          <w:i/>
          <w:iCs/>
          <w:lang w:eastAsia="zh-CN"/>
        </w:rPr>
        <w:t xml:space="preserve">The </w:t>
      </w:r>
      <w:r>
        <w:rPr>
          <w:rFonts w:eastAsia="宋体" w:cs="Arial" w:hint="eastAsia"/>
          <w:i/>
          <w:iCs/>
          <w:lang w:eastAsia="zh-CN"/>
        </w:rPr>
        <w:t xml:space="preserve">distributed cross-link </w:t>
      </w:r>
      <w:r>
        <w:rPr>
          <w:rFonts w:eastAsia="宋体" w:cs="Arial"/>
          <w:i/>
          <w:iCs/>
          <w:lang w:eastAsia="zh-CN"/>
        </w:rPr>
        <w:t xml:space="preserve">interference handling scheme should be considered together with short term measurement. </w:t>
      </w:r>
      <w:r>
        <w:rPr>
          <w:rFonts w:eastAsia="宋体" w:cs="Arial" w:hint="eastAsia"/>
          <w:i/>
          <w:iCs/>
          <w:lang w:eastAsia="zh-CN"/>
        </w:rPr>
        <w:t xml:space="preserve">The fairness and efficiency should be carefully evaluated. </w:t>
      </w:r>
    </w:p>
    <w:p w:rsidR="002B75D8" w:rsidRPr="003A3DA2" w:rsidRDefault="002B75D8" w:rsidP="002B75D8">
      <w:pPr>
        <w:pStyle w:val="a0"/>
        <w:rPr>
          <w:rFonts w:eastAsia="宋体" w:cs="Arial"/>
          <w:iCs/>
          <w:lang w:eastAsia="zh-CN"/>
        </w:rPr>
      </w:pPr>
      <w:r w:rsidRPr="00BF508A">
        <w:rPr>
          <w:rFonts w:eastAsia="宋体" w:cs="Arial" w:hint="eastAsia"/>
          <w:b/>
          <w:iCs/>
          <w:lang w:eastAsia="zh-CN"/>
        </w:rPr>
        <w:t xml:space="preserve">Proposal 5: </w:t>
      </w:r>
      <w:r w:rsidRPr="00BF508A">
        <w:rPr>
          <w:rFonts w:eastAsia="宋体" w:cs="Arial" w:hint="eastAsia"/>
          <w:i/>
          <w:iCs/>
          <w:lang w:eastAsia="zh-CN"/>
        </w:rPr>
        <w:t xml:space="preserve">Backhaul or OTA signaling exchange </w:t>
      </w:r>
      <w:r>
        <w:rPr>
          <w:rFonts w:eastAsia="宋体" w:cs="Arial" w:hint="eastAsia"/>
          <w:i/>
          <w:iCs/>
          <w:lang w:eastAsia="zh-CN"/>
        </w:rPr>
        <w:t xml:space="preserve">among </w:t>
      </w:r>
      <w:proofErr w:type="spellStart"/>
      <w:r>
        <w:rPr>
          <w:rFonts w:eastAsia="宋体" w:cs="Arial" w:hint="eastAsia"/>
          <w:i/>
          <w:iCs/>
          <w:lang w:eastAsia="zh-CN"/>
        </w:rPr>
        <w:t>gNBs</w:t>
      </w:r>
      <w:proofErr w:type="spellEnd"/>
      <w:r>
        <w:rPr>
          <w:rFonts w:eastAsia="宋体" w:cs="Arial" w:hint="eastAsia"/>
          <w:i/>
          <w:iCs/>
          <w:lang w:eastAsia="zh-CN"/>
        </w:rPr>
        <w:t xml:space="preserve"> </w:t>
      </w:r>
      <w:r w:rsidRPr="00BF508A">
        <w:rPr>
          <w:rFonts w:eastAsia="宋体" w:cs="Arial" w:hint="eastAsia"/>
          <w:i/>
          <w:iCs/>
          <w:lang w:eastAsia="zh-CN"/>
        </w:rPr>
        <w:t xml:space="preserve">on the necessary </w:t>
      </w:r>
      <w:r w:rsidRPr="00BF508A">
        <w:rPr>
          <w:rFonts w:eastAsia="宋体" w:cs="Arial"/>
          <w:i/>
          <w:iCs/>
          <w:lang w:eastAsia="zh-CN"/>
        </w:rPr>
        <w:t>information</w:t>
      </w:r>
      <w:r w:rsidRPr="00BF508A">
        <w:rPr>
          <w:rFonts w:eastAsia="宋体" w:cs="Arial" w:hint="eastAsia"/>
          <w:i/>
          <w:iCs/>
          <w:lang w:eastAsia="zh-CN"/>
        </w:rPr>
        <w:t xml:space="preserve"> for cross-link </w:t>
      </w:r>
      <w:r w:rsidRPr="00BF508A">
        <w:rPr>
          <w:rFonts w:eastAsia="宋体" w:cs="Arial"/>
          <w:i/>
          <w:iCs/>
          <w:lang w:eastAsia="zh-CN"/>
        </w:rPr>
        <w:t>interference</w:t>
      </w:r>
      <w:r w:rsidRPr="00BF508A">
        <w:rPr>
          <w:rFonts w:eastAsia="宋体" w:cs="Arial" w:hint="eastAsia"/>
          <w:i/>
          <w:iCs/>
          <w:lang w:eastAsia="zh-CN"/>
        </w:rPr>
        <w:t xml:space="preserve"> handling (e.g. measured interference level, intended usage of DL/UL transmissions) should be supported. </w:t>
      </w:r>
    </w:p>
    <w:p w:rsidR="0024001C" w:rsidRPr="0024001C" w:rsidRDefault="0024001C" w:rsidP="0024001C">
      <w:pPr>
        <w:pStyle w:val="a0"/>
        <w:rPr>
          <w:rFonts w:eastAsia="宋体" w:cs="Arial"/>
          <w:iCs/>
          <w:lang w:eastAsia="zh-CN"/>
        </w:rPr>
      </w:pPr>
    </w:p>
    <w:p w:rsidR="009A38D8" w:rsidRDefault="009A38D8" w:rsidP="009A38D8">
      <w:pPr>
        <w:pStyle w:val="1"/>
      </w:pPr>
      <w:r>
        <w:t>References</w:t>
      </w:r>
    </w:p>
    <w:p w:rsidR="00A67458" w:rsidRPr="002B75D8" w:rsidRDefault="002B75D8" w:rsidP="002B75D8">
      <w:pPr>
        <w:pStyle w:val="a0"/>
        <w:rPr>
          <w:rFonts w:eastAsia="宋体"/>
          <w:lang w:eastAsia="zh-CN"/>
        </w:rPr>
      </w:pPr>
      <w:r w:rsidRPr="002B75D8">
        <w:rPr>
          <w:rFonts w:eastAsia="宋体" w:hint="eastAsia"/>
          <w:lang w:eastAsia="zh-CN"/>
        </w:rPr>
        <w:t>[1]</w:t>
      </w:r>
      <w:r>
        <w:rPr>
          <w:rFonts w:eastAsia="宋体" w:hint="eastAsia"/>
          <w:lang w:eastAsia="zh-CN"/>
        </w:rPr>
        <w:t xml:space="preserve">. </w:t>
      </w:r>
      <w:r w:rsidR="00FE0AEC" w:rsidRPr="00FE0AEC">
        <w:rPr>
          <w:rFonts w:eastAsia="宋体"/>
          <w:lang w:eastAsia="zh-CN"/>
        </w:rPr>
        <w:t>R1-1611404</w:t>
      </w:r>
      <w:r w:rsidR="00FE0AEC" w:rsidRPr="00FE0AEC">
        <w:rPr>
          <w:rFonts w:eastAsia="宋体" w:hint="eastAsia"/>
          <w:lang w:eastAsia="zh-CN"/>
        </w:rPr>
        <w:t xml:space="preserve">, </w:t>
      </w:r>
      <w:r w:rsidR="00FE0AEC" w:rsidRPr="00FE0AEC">
        <w:rPr>
          <w:rFonts w:eastAsia="宋体"/>
          <w:lang w:eastAsia="zh-CN"/>
        </w:rPr>
        <w:t>“Clarification on flexible duplex”</w:t>
      </w:r>
      <w:r w:rsidR="00FE0AEC" w:rsidRPr="00FE0AEC">
        <w:rPr>
          <w:rFonts w:eastAsia="宋体" w:hint="eastAsia"/>
          <w:lang w:eastAsia="zh-CN"/>
        </w:rPr>
        <w:t>, CATT</w:t>
      </w:r>
    </w:p>
    <w:sectPr w:rsidR="00A67458" w:rsidRPr="002B75D8" w:rsidSect="00BA16FF">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452F" w:rsidRDefault="0035452F">
      <w:r>
        <w:separator/>
      </w:r>
    </w:p>
  </w:endnote>
  <w:endnote w:type="continuationSeparator" w:id="0">
    <w:p w:rsidR="0035452F" w:rsidRDefault="0035452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452F" w:rsidRDefault="0035452F">
      <w:r>
        <w:separator/>
      </w:r>
    </w:p>
  </w:footnote>
  <w:footnote w:type="continuationSeparator" w:id="0">
    <w:p w:rsidR="0035452F" w:rsidRDefault="003545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B77" w:rsidRDefault="00612B77"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43B0A86"/>
    <w:multiLevelType w:val="hybridMultilevel"/>
    <w:tmpl w:val="C76034C8"/>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3">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nsid w:val="09373B7F"/>
    <w:multiLevelType w:val="hybridMultilevel"/>
    <w:tmpl w:val="85EC56D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5030B3"/>
    <w:multiLevelType w:val="hybridMultilevel"/>
    <w:tmpl w:val="2200D7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783830"/>
    <w:multiLevelType w:val="hybridMultilevel"/>
    <w:tmpl w:val="77F2F4A8"/>
    <w:lvl w:ilvl="0" w:tplc="7068DE98">
      <w:start w:val="1"/>
      <w:numFmt w:val="bullet"/>
      <w:lvlText w:val="–"/>
      <w:lvlJc w:val="left"/>
      <w:pPr>
        <w:tabs>
          <w:tab w:val="num" w:pos="720"/>
        </w:tabs>
        <w:ind w:left="720" w:hanging="360"/>
      </w:pPr>
      <w:rPr>
        <w:rFonts w:ascii="宋体" w:hAnsi="宋体" w:hint="default"/>
      </w:rPr>
    </w:lvl>
    <w:lvl w:ilvl="1" w:tplc="01C2A876">
      <w:start w:val="245"/>
      <w:numFmt w:val="bullet"/>
      <w:lvlText w:val="–"/>
      <w:lvlJc w:val="left"/>
      <w:pPr>
        <w:tabs>
          <w:tab w:val="num" w:pos="1440"/>
        </w:tabs>
        <w:ind w:left="1440" w:hanging="360"/>
      </w:pPr>
      <w:rPr>
        <w:rFonts w:ascii="宋体" w:hAnsi="宋体" w:hint="default"/>
      </w:rPr>
    </w:lvl>
    <w:lvl w:ilvl="2" w:tplc="2D94D15C">
      <w:start w:val="245"/>
      <w:numFmt w:val="bullet"/>
      <w:lvlText w:val="•"/>
      <w:lvlJc w:val="left"/>
      <w:pPr>
        <w:tabs>
          <w:tab w:val="num" w:pos="2160"/>
        </w:tabs>
        <w:ind w:left="2160" w:hanging="360"/>
      </w:pPr>
      <w:rPr>
        <w:rFonts w:ascii="宋体" w:hAnsi="宋体" w:hint="default"/>
      </w:rPr>
    </w:lvl>
    <w:lvl w:ilvl="3" w:tplc="2CFE68E0">
      <w:start w:val="245"/>
      <w:numFmt w:val="bullet"/>
      <w:lvlText w:val="–"/>
      <w:lvlJc w:val="left"/>
      <w:pPr>
        <w:tabs>
          <w:tab w:val="num" w:pos="2880"/>
        </w:tabs>
        <w:ind w:left="2880" w:hanging="360"/>
      </w:pPr>
      <w:rPr>
        <w:rFonts w:ascii="宋体" w:hAnsi="宋体" w:hint="default"/>
      </w:rPr>
    </w:lvl>
    <w:lvl w:ilvl="4" w:tplc="BC3A9512" w:tentative="1">
      <w:start w:val="1"/>
      <w:numFmt w:val="bullet"/>
      <w:lvlText w:val="–"/>
      <w:lvlJc w:val="left"/>
      <w:pPr>
        <w:tabs>
          <w:tab w:val="num" w:pos="3600"/>
        </w:tabs>
        <w:ind w:left="3600" w:hanging="360"/>
      </w:pPr>
      <w:rPr>
        <w:rFonts w:ascii="宋体" w:hAnsi="宋体" w:hint="default"/>
      </w:rPr>
    </w:lvl>
    <w:lvl w:ilvl="5" w:tplc="75C20B6E" w:tentative="1">
      <w:start w:val="1"/>
      <w:numFmt w:val="bullet"/>
      <w:lvlText w:val="–"/>
      <w:lvlJc w:val="left"/>
      <w:pPr>
        <w:tabs>
          <w:tab w:val="num" w:pos="4320"/>
        </w:tabs>
        <w:ind w:left="4320" w:hanging="360"/>
      </w:pPr>
      <w:rPr>
        <w:rFonts w:ascii="宋体" w:hAnsi="宋体" w:hint="default"/>
      </w:rPr>
    </w:lvl>
    <w:lvl w:ilvl="6" w:tplc="CA8C0608" w:tentative="1">
      <w:start w:val="1"/>
      <w:numFmt w:val="bullet"/>
      <w:lvlText w:val="–"/>
      <w:lvlJc w:val="left"/>
      <w:pPr>
        <w:tabs>
          <w:tab w:val="num" w:pos="5040"/>
        </w:tabs>
        <w:ind w:left="5040" w:hanging="360"/>
      </w:pPr>
      <w:rPr>
        <w:rFonts w:ascii="宋体" w:hAnsi="宋体" w:hint="default"/>
      </w:rPr>
    </w:lvl>
    <w:lvl w:ilvl="7" w:tplc="D67C05CC" w:tentative="1">
      <w:start w:val="1"/>
      <w:numFmt w:val="bullet"/>
      <w:lvlText w:val="–"/>
      <w:lvlJc w:val="left"/>
      <w:pPr>
        <w:tabs>
          <w:tab w:val="num" w:pos="5760"/>
        </w:tabs>
        <w:ind w:left="5760" w:hanging="360"/>
      </w:pPr>
      <w:rPr>
        <w:rFonts w:ascii="宋体" w:hAnsi="宋体" w:hint="default"/>
      </w:rPr>
    </w:lvl>
    <w:lvl w:ilvl="8" w:tplc="DA2C6886" w:tentative="1">
      <w:start w:val="1"/>
      <w:numFmt w:val="bullet"/>
      <w:lvlText w:val="–"/>
      <w:lvlJc w:val="left"/>
      <w:pPr>
        <w:tabs>
          <w:tab w:val="num" w:pos="6480"/>
        </w:tabs>
        <w:ind w:left="6480" w:hanging="360"/>
      </w:pPr>
      <w:rPr>
        <w:rFonts w:ascii="宋体" w:hAnsi="宋体" w:hint="default"/>
      </w:rPr>
    </w:lvl>
  </w:abstractNum>
  <w:abstractNum w:abstractNumId="7">
    <w:nsid w:val="12BA2D48"/>
    <w:multiLevelType w:val="hybridMultilevel"/>
    <w:tmpl w:val="AD263476"/>
    <w:lvl w:ilvl="0" w:tplc="DC7E7EC2">
      <w:start w:val="1"/>
      <w:numFmt w:val="bullet"/>
      <w:lvlText w:val="•"/>
      <w:lvlJc w:val="left"/>
      <w:pPr>
        <w:tabs>
          <w:tab w:val="num" w:pos="720"/>
        </w:tabs>
        <w:ind w:left="720" w:hanging="360"/>
      </w:pPr>
      <w:rPr>
        <w:rFonts w:ascii="宋体" w:hAnsi="宋体" w:hint="default"/>
      </w:rPr>
    </w:lvl>
    <w:lvl w:ilvl="1" w:tplc="75162992" w:tentative="1">
      <w:start w:val="1"/>
      <w:numFmt w:val="bullet"/>
      <w:lvlText w:val="•"/>
      <w:lvlJc w:val="left"/>
      <w:pPr>
        <w:tabs>
          <w:tab w:val="num" w:pos="1440"/>
        </w:tabs>
        <w:ind w:left="1440" w:hanging="360"/>
      </w:pPr>
      <w:rPr>
        <w:rFonts w:ascii="宋体" w:hAnsi="宋体" w:hint="default"/>
      </w:rPr>
    </w:lvl>
    <w:lvl w:ilvl="2" w:tplc="1FA42C50" w:tentative="1">
      <w:start w:val="1"/>
      <w:numFmt w:val="bullet"/>
      <w:lvlText w:val="•"/>
      <w:lvlJc w:val="left"/>
      <w:pPr>
        <w:tabs>
          <w:tab w:val="num" w:pos="2160"/>
        </w:tabs>
        <w:ind w:left="2160" w:hanging="360"/>
      </w:pPr>
      <w:rPr>
        <w:rFonts w:ascii="宋体" w:hAnsi="宋体" w:hint="default"/>
      </w:rPr>
    </w:lvl>
    <w:lvl w:ilvl="3" w:tplc="40B24C12" w:tentative="1">
      <w:start w:val="1"/>
      <w:numFmt w:val="bullet"/>
      <w:lvlText w:val="•"/>
      <w:lvlJc w:val="left"/>
      <w:pPr>
        <w:tabs>
          <w:tab w:val="num" w:pos="2880"/>
        </w:tabs>
        <w:ind w:left="2880" w:hanging="360"/>
      </w:pPr>
      <w:rPr>
        <w:rFonts w:ascii="宋体" w:hAnsi="宋体" w:hint="default"/>
      </w:rPr>
    </w:lvl>
    <w:lvl w:ilvl="4" w:tplc="AED8138A" w:tentative="1">
      <w:start w:val="1"/>
      <w:numFmt w:val="bullet"/>
      <w:lvlText w:val="•"/>
      <w:lvlJc w:val="left"/>
      <w:pPr>
        <w:tabs>
          <w:tab w:val="num" w:pos="3600"/>
        </w:tabs>
        <w:ind w:left="3600" w:hanging="360"/>
      </w:pPr>
      <w:rPr>
        <w:rFonts w:ascii="宋体" w:hAnsi="宋体" w:hint="default"/>
      </w:rPr>
    </w:lvl>
    <w:lvl w:ilvl="5" w:tplc="0FDE1F70" w:tentative="1">
      <w:start w:val="1"/>
      <w:numFmt w:val="bullet"/>
      <w:lvlText w:val="•"/>
      <w:lvlJc w:val="left"/>
      <w:pPr>
        <w:tabs>
          <w:tab w:val="num" w:pos="4320"/>
        </w:tabs>
        <w:ind w:left="4320" w:hanging="360"/>
      </w:pPr>
      <w:rPr>
        <w:rFonts w:ascii="宋体" w:hAnsi="宋体" w:hint="default"/>
      </w:rPr>
    </w:lvl>
    <w:lvl w:ilvl="6" w:tplc="4B78CBF8" w:tentative="1">
      <w:start w:val="1"/>
      <w:numFmt w:val="bullet"/>
      <w:lvlText w:val="•"/>
      <w:lvlJc w:val="left"/>
      <w:pPr>
        <w:tabs>
          <w:tab w:val="num" w:pos="5040"/>
        </w:tabs>
        <w:ind w:left="5040" w:hanging="360"/>
      </w:pPr>
      <w:rPr>
        <w:rFonts w:ascii="宋体" w:hAnsi="宋体" w:hint="default"/>
      </w:rPr>
    </w:lvl>
    <w:lvl w:ilvl="7" w:tplc="830621AA" w:tentative="1">
      <w:start w:val="1"/>
      <w:numFmt w:val="bullet"/>
      <w:lvlText w:val="•"/>
      <w:lvlJc w:val="left"/>
      <w:pPr>
        <w:tabs>
          <w:tab w:val="num" w:pos="5760"/>
        </w:tabs>
        <w:ind w:left="5760" w:hanging="360"/>
      </w:pPr>
      <w:rPr>
        <w:rFonts w:ascii="宋体" w:hAnsi="宋体" w:hint="default"/>
      </w:rPr>
    </w:lvl>
    <w:lvl w:ilvl="8" w:tplc="C898F408" w:tentative="1">
      <w:start w:val="1"/>
      <w:numFmt w:val="bullet"/>
      <w:lvlText w:val="•"/>
      <w:lvlJc w:val="left"/>
      <w:pPr>
        <w:tabs>
          <w:tab w:val="num" w:pos="6480"/>
        </w:tabs>
        <w:ind w:left="6480" w:hanging="360"/>
      </w:pPr>
      <w:rPr>
        <w:rFonts w:ascii="宋体" w:hAnsi="宋体" w:hint="default"/>
      </w:rPr>
    </w:lvl>
  </w:abstractNum>
  <w:abstractNum w:abstractNumId="8">
    <w:nsid w:val="14E246D4"/>
    <w:multiLevelType w:val="hybridMultilevel"/>
    <w:tmpl w:val="0292E5B2"/>
    <w:lvl w:ilvl="0" w:tplc="9BEA05D6">
      <w:start w:val="1"/>
      <w:numFmt w:val="bullet"/>
      <w:lvlText w:val="–"/>
      <w:lvlJc w:val="left"/>
      <w:pPr>
        <w:tabs>
          <w:tab w:val="num" w:pos="720"/>
        </w:tabs>
        <w:ind w:left="720" w:hanging="360"/>
      </w:pPr>
      <w:rPr>
        <w:rFonts w:ascii="宋体" w:hAnsi="宋体" w:hint="default"/>
      </w:rPr>
    </w:lvl>
    <w:lvl w:ilvl="1" w:tplc="59FCA9D0">
      <w:start w:val="1"/>
      <w:numFmt w:val="bullet"/>
      <w:lvlText w:val="–"/>
      <w:lvlJc w:val="left"/>
      <w:pPr>
        <w:tabs>
          <w:tab w:val="num" w:pos="1440"/>
        </w:tabs>
        <w:ind w:left="1440" w:hanging="360"/>
      </w:pPr>
      <w:rPr>
        <w:rFonts w:ascii="宋体" w:hAnsi="宋体" w:hint="default"/>
      </w:rPr>
    </w:lvl>
    <w:lvl w:ilvl="2" w:tplc="2D50D932" w:tentative="1">
      <w:start w:val="1"/>
      <w:numFmt w:val="bullet"/>
      <w:lvlText w:val="–"/>
      <w:lvlJc w:val="left"/>
      <w:pPr>
        <w:tabs>
          <w:tab w:val="num" w:pos="2160"/>
        </w:tabs>
        <w:ind w:left="2160" w:hanging="360"/>
      </w:pPr>
      <w:rPr>
        <w:rFonts w:ascii="宋体" w:hAnsi="宋体" w:hint="default"/>
      </w:rPr>
    </w:lvl>
    <w:lvl w:ilvl="3" w:tplc="FE70CDF6" w:tentative="1">
      <w:start w:val="1"/>
      <w:numFmt w:val="bullet"/>
      <w:lvlText w:val="–"/>
      <w:lvlJc w:val="left"/>
      <w:pPr>
        <w:tabs>
          <w:tab w:val="num" w:pos="2880"/>
        </w:tabs>
        <w:ind w:left="2880" w:hanging="360"/>
      </w:pPr>
      <w:rPr>
        <w:rFonts w:ascii="宋体" w:hAnsi="宋体" w:hint="default"/>
      </w:rPr>
    </w:lvl>
    <w:lvl w:ilvl="4" w:tplc="F02A0556" w:tentative="1">
      <w:start w:val="1"/>
      <w:numFmt w:val="bullet"/>
      <w:lvlText w:val="–"/>
      <w:lvlJc w:val="left"/>
      <w:pPr>
        <w:tabs>
          <w:tab w:val="num" w:pos="3600"/>
        </w:tabs>
        <w:ind w:left="3600" w:hanging="360"/>
      </w:pPr>
      <w:rPr>
        <w:rFonts w:ascii="宋体" w:hAnsi="宋体" w:hint="default"/>
      </w:rPr>
    </w:lvl>
    <w:lvl w:ilvl="5" w:tplc="1458E8EC" w:tentative="1">
      <w:start w:val="1"/>
      <w:numFmt w:val="bullet"/>
      <w:lvlText w:val="–"/>
      <w:lvlJc w:val="left"/>
      <w:pPr>
        <w:tabs>
          <w:tab w:val="num" w:pos="4320"/>
        </w:tabs>
        <w:ind w:left="4320" w:hanging="360"/>
      </w:pPr>
      <w:rPr>
        <w:rFonts w:ascii="宋体" w:hAnsi="宋体" w:hint="default"/>
      </w:rPr>
    </w:lvl>
    <w:lvl w:ilvl="6" w:tplc="3B964920" w:tentative="1">
      <w:start w:val="1"/>
      <w:numFmt w:val="bullet"/>
      <w:lvlText w:val="–"/>
      <w:lvlJc w:val="left"/>
      <w:pPr>
        <w:tabs>
          <w:tab w:val="num" w:pos="5040"/>
        </w:tabs>
        <w:ind w:left="5040" w:hanging="360"/>
      </w:pPr>
      <w:rPr>
        <w:rFonts w:ascii="宋体" w:hAnsi="宋体" w:hint="default"/>
      </w:rPr>
    </w:lvl>
    <w:lvl w:ilvl="7" w:tplc="CB761154" w:tentative="1">
      <w:start w:val="1"/>
      <w:numFmt w:val="bullet"/>
      <w:lvlText w:val="–"/>
      <w:lvlJc w:val="left"/>
      <w:pPr>
        <w:tabs>
          <w:tab w:val="num" w:pos="5760"/>
        </w:tabs>
        <w:ind w:left="5760" w:hanging="360"/>
      </w:pPr>
      <w:rPr>
        <w:rFonts w:ascii="宋体" w:hAnsi="宋体" w:hint="default"/>
      </w:rPr>
    </w:lvl>
    <w:lvl w:ilvl="8" w:tplc="0A92CC3E" w:tentative="1">
      <w:start w:val="1"/>
      <w:numFmt w:val="bullet"/>
      <w:lvlText w:val="–"/>
      <w:lvlJc w:val="left"/>
      <w:pPr>
        <w:tabs>
          <w:tab w:val="num" w:pos="6480"/>
        </w:tabs>
        <w:ind w:left="6480" w:hanging="360"/>
      </w:pPr>
      <w:rPr>
        <w:rFonts w:ascii="宋体" w:hAnsi="宋体" w:hint="default"/>
      </w:rPr>
    </w:lvl>
  </w:abstractNum>
  <w:abstractNum w:abstractNumId="9">
    <w:nsid w:val="16351B86"/>
    <w:multiLevelType w:val="hybridMultilevel"/>
    <w:tmpl w:val="1C8691C2"/>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16C5294F"/>
    <w:multiLevelType w:val="hybridMultilevel"/>
    <w:tmpl w:val="92D45FF0"/>
    <w:lvl w:ilvl="0" w:tplc="184440B4">
      <w:start w:val="2"/>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EC47EE6"/>
    <w:multiLevelType w:val="hybridMultilevel"/>
    <w:tmpl w:val="3F587C04"/>
    <w:lvl w:ilvl="0" w:tplc="04090001">
      <w:start w:val="1"/>
      <w:numFmt w:val="bullet"/>
      <w:lvlText w:val=""/>
      <w:lvlJc w:val="left"/>
      <w:pPr>
        <w:tabs>
          <w:tab w:val="num" w:pos="765"/>
        </w:tabs>
        <w:ind w:left="765" w:hanging="360"/>
      </w:pPr>
      <w:rPr>
        <w:rFonts w:ascii="Symbol" w:hAnsi="Symbol" w:hint="default"/>
      </w:rPr>
    </w:lvl>
    <w:lvl w:ilvl="1" w:tplc="D4BE324C">
      <w:start w:val="1"/>
      <w:numFmt w:val="decimal"/>
      <w:lvlText w:val="[%2]."/>
      <w:lvlJc w:val="left"/>
      <w:pPr>
        <w:tabs>
          <w:tab w:val="num" w:pos="1545"/>
        </w:tabs>
        <w:ind w:left="1545" w:hanging="420"/>
      </w:pPr>
      <w:rPr>
        <w:rFonts w:hint="eastAsia"/>
        <w:sz w:val="16"/>
        <w:szCs w:val="16"/>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nsid w:val="1F106065"/>
    <w:multiLevelType w:val="hybridMultilevel"/>
    <w:tmpl w:val="C178B2BA"/>
    <w:lvl w:ilvl="0" w:tplc="0FAED2DC">
      <w:start w:val="1"/>
      <w:numFmt w:val="bullet"/>
      <w:lvlText w:val="–"/>
      <w:lvlJc w:val="left"/>
      <w:pPr>
        <w:tabs>
          <w:tab w:val="num" w:pos="720"/>
        </w:tabs>
        <w:ind w:left="720" w:hanging="360"/>
      </w:pPr>
      <w:rPr>
        <w:rFonts w:ascii="宋体" w:hAnsi="宋体" w:hint="default"/>
      </w:rPr>
    </w:lvl>
    <w:lvl w:ilvl="1" w:tplc="E64CB09E">
      <w:start w:val="1"/>
      <w:numFmt w:val="bullet"/>
      <w:lvlText w:val="–"/>
      <w:lvlJc w:val="left"/>
      <w:pPr>
        <w:tabs>
          <w:tab w:val="num" w:pos="1440"/>
        </w:tabs>
        <w:ind w:left="1440" w:hanging="360"/>
      </w:pPr>
      <w:rPr>
        <w:rFonts w:ascii="宋体" w:hAnsi="宋体" w:hint="default"/>
      </w:rPr>
    </w:lvl>
    <w:lvl w:ilvl="2" w:tplc="289683F6">
      <w:start w:val="2084"/>
      <w:numFmt w:val="bullet"/>
      <w:lvlText w:val="•"/>
      <w:lvlJc w:val="left"/>
      <w:pPr>
        <w:tabs>
          <w:tab w:val="num" w:pos="2160"/>
        </w:tabs>
        <w:ind w:left="2160" w:hanging="360"/>
      </w:pPr>
      <w:rPr>
        <w:rFonts w:ascii="宋体" w:hAnsi="宋体" w:hint="default"/>
      </w:rPr>
    </w:lvl>
    <w:lvl w:ilvl="3" w:tplc="D8AE0FAC" w:tentative="1">
      <w:start w:val="1"/>
      <w:numFmt w:val="bullet"/>
      <w:lvlText w:val="–"/>
      <w:lvlJc w:val="left"/>
      <w:pPr>
        <w:tabs>
          <w:tab w:val="num" w:pos="2880"/>
        </w:tabs>
        <w:ind w:left="2880" w:hanging="360"/>
      </w:pPr>
      <w:rPr>
        <w:rFonts w:ascii="宋体" w:hAnsi="宋体" w:hint="default"/>
      </w:rPr>
    </w:lvl>
    <w:lvl w:ilvl="4" w:tplc="AFDAD8B8" w:tentative="1">
      <w:start w:val="1"/>
      <w:numFmt w:val="bullet"/>
      <w:lvlText w:val="–"/>
      <w:lvlJc w:val="left"/>
      <w:pPr>
        <w:tabs>
          <w:tab w:val="num" w:pos="3600"/>
        </w:tabs>
        <w:ind w:left="3600" w:hanging="360"/>
      </w:pPr>
      <w:rPr>
        <w:rFonts w:ascii="宋体" w:hAnsi="宋体" w:hint="default"/>
      </w:rPr>
    </w:lvl>
    <w:lvl w:ilvl="5" w:tplc="A5ECD346" w:tentative="1">
      <w:start w:val="1"/>
      <w:numFmt w:val="bullet"/>
      <w:lvlText w:val="–"/>
      <w:lvlJc w:val="left"/>
      <w:pPr>
        <w:tabs>
          <w:tab w:val="num" w:pos="4320"/>
        </w:tabs>
        <w:ind w:left="4320" w:hanging="360"/>
      </w:pPr>
      <w:rPr>
        <w:rFonts w:ascii="宋体" w:hAnsi="宋体" w:hint="default"/>
      </w:rPr>
    </w:lvl>
    <w:lvl w:ilvl="6" w:tplc="AF9EBFD2" w:tentative="1">
      <w:start w:val="1"/>
      <w:numFmt w:val="bullet"/>
      <w:lvlText w:val="–"/>
      <w:lvlJc w:val="left"/>
      <w:pPr>
        <w:tabs>
          <w:tab w:val="num" w:pos="5040"/>
        </w:tabs>
        <w:ind w:left="5040" w:hanging="360"/>
      </w:pPr>
      <w:rPr>
        <w:rFonts w:ascii="宋体" w:hAnsi="宋体" w:hint="default"/>
      </w:rPr>
    </w:lvl>
    <w:lvl w:ilvl="7" w:tplc="5FE89A92" w:tentative="1">
      <w:start w:val="1"/>
      <w:numFmt w:val="bullet"/>
      <w:lvlText w:val="–"/>
      <w:lvlJc w:val="left"/>
      <w:pPr>
        <w:tabs>
          <w:tab w:val="num" w:pos="5760"/>
        </w:tabs>
        <w:ind w:left="5760" w:hanging="360"/>
      </w:pPr>
      <w:rPr>
        <w:rFonts w:ascii="宋体" w:hAnsi="宋体" w:hint="default"/>
      </w:rPr>
    </w:lvl>
    <w:lvl w:ilvl="8" w:tplc="6F0A426E" w:tentative="1">
      <w:start w:val="1"/>
      <w:numFmt w:val="bullet"/>
      <w:lvlText w:val="–"/>
      <w:lvlJc w:val="left"/>
      <w:pPr>
        <w:tabs>
          <w:tab w:val="num" w:pos="6480"/>
        </w:tabs>
        <w:ind w:left="6480" w:hanging="360"/>
      </w:pPr>
      <w:rPr>
        <w:rFonts w:ascii="宋体" w:hAnsi="宋体" w:hint="default"/>
      </w:rPr>
    </w:lvl>
  </w:abstractNum>
  <w:abstractNum w:abstractNumId="13">
    <w:nsid w:val="1FA35D42"/>
    <w:multiLevelType w:val="hybridMultilevel"/>
    <w:tmpl w:val="E9CA9C08"/>
    <w:lvl w:ilvl="0" w:tplc="E842DB4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1417FAA"/>
    <w:multiLevelType w:val="hybridMultilevel"/>
    <w:tmpl w:val="010A347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54577A5"/>
    <w:multiLevelType w:val="hybridMultilevel"/>
    <w:tmpl w:val="175465FE"/>
    <w:lvl w:ilvl="0" w:tplc="6F50E770">
      <w:start w:val="1"/>
      <w:numFmt w:val="bullet"/>
      <w:lvlText w:val=""/>
      <w:lvlJc w:val="left"/>
      <w:pPr>
        <w:tabs>
          <w:tab w:val="num" w:pos="851"/>
        </w:tabs>
        <w:ind w:left="851" w:hanging="284"/>
      </w:pPr>
      <w:rPr>
        <w:rFonts w:ascii="Wingdings" w:hAnsi="Wingdings" w:hint="default"/>
      </w:rPr>
    </w:lvl>
    <w:lvl w:ilvl="1" w:tplc="290E6F88">
      <w:numFmt w:val="bullet"/>
      <w:lvlText w:val="-"/>
      <w:lvlJc w:val="left"/>
      <w:pPr>
        <w:tabs>
          <w:tab w:val="num" w:pos="780"/>
        </w:tabs>
        <w:ind w:left="780" w:hanging="360"/>
      </w:pPr>
      <w:rPr>
        <w:rFonts w:ascii="Times New Roman" w:eastAsia="宋体" w:hAnsi="Times New Roman" w:cs="Times New Roman"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3096158C"/>
    <w:multiLevelType w:val="hybridMultilevel"/>
    <w:tmpl w:val="16586DE2"/>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34B0C2A6">
      <w:start w:val="1"/>
      <w:numFmt w:val="bullet"/>
      <w:lvlText w:val="-"/>
      <w:lvlJc w:val="left"/>
      <w:pPr>
        <w:tabs>
          <w:tab w:val="num" w:pos="1134"/>
        </w:tabs>
        <w:ind w:left="1134" w:hanging="294"/>
      </w:pPr>
      <w:rPr>
        <w:rFonts w:ascii="宋体" w:eastAsia="宋体" w:hAnsi="宋体" w:hint="eastAsia"/>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nsid w:val="31221241"/>
    <w:multiLevelType w:val="hybridMultilevel"/>
    <w:tmpl w:val="0D640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DF402A"/>
    <w:multiLevelType w:val="hybridMultilevel"/>
    <w:tmpl w:val="B1A8257A"/>
    <w:lvl w:ilvl="0" w:tplc="34B0C2A6">
      <w:start w:val="1"/>
      <w:numFmt w:val="bullet"/>
      <w:lvlText w:val="-"/>
      <w:lvlJc w:val="left"/>
      <w:pPr>
        <w:tabs>
          <w:tab w:val="num" w:pos="567"/>
        </w:tabs>
        <w:ind w:left="567" w:hanging="294"/>
      </w:pPr>
      <w:rPr>
        <w:rFonts w:ascii="宋体" w:eastAsia="宋体" w:hAnsi="宋体"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3B183FE7"/>
    <w:multiLevelType w:val="hybridMultilevel"/>
    <w:tmpl w:val="7D8E1C4A"/>
    <w:lvl w:ilvl="0" w:tplc="90FA4186">
      <w:start w:val="1"/>
      <w:numFmt w:val="bullet"/>
      <w:lvlText w:val="–"/>
      <w:lvlJc w:val="left"/>
      <w:pPr>
        <w:tabs>
          <w:tab w:val="num" w:pos="720"/>
        </w:tabs>
        <w:ind w:left="720" w:hanging="360"/>
      </w:pPr>
      <w:rPr>
        <w:rFonts w:ascii="宋体" w:hAnsi="宋体" w:hint="default"/>
      </w:rPr>
    </w:lvl>
    <w:lvl w:ilvl="1" w:tplc="110E969C">
      <w:start w:val="1"/>
      <w:numFmt w:val="bullet"/>
      <w:lvlText w:val="–"/>
      <w:lvlJc w:val="left"/>
      <w:pPr>
        <w:tabs>
          <w:tab w:val="num" w:pos="1440"/>
        </w:tabs>
        <w:ind w:left="1440" w:hanging="360"/>
      </w:pPr>
      <w:rPr>
        <w:rFonts w:ascii="宋体" w:hAnsi="宋体" w:hint="default"/>
      </w:rPr>
    </w:lvl>
    <w:lvl w:ilvl="2" w:tplc="7B32CC2E" w:tentative="1">
      <w:start w:val="1"/>
      <w:numFmt w:val="bullet"/>
      <w:lvlText w:val="–"/>
      <w:lvlJc w:val="left"/>
      <w:pPr>
        <w:tabs>
          <w:tab w:val="num" w:pos="2160"/>
        </w:tabs>
        <w:ind w:left="2160" w:hanging="360"/>
      </w:pPr>
      <w:rPr>
        <w:rFonts w:ascii="宋体" w:hAnsi="宋体" w:hint="default"/>
      </w:rPr>
    </w:lvl>
    <w:lvl w:ilvl="3" w:tplc="8002388A" w:tentative="1">
      <w:start w:val="1"/>
      <w:numFmt w:val="bullet"/>
      <w:lvlText w:val="–"/>
      <w:lvlJc w:val="left"/>
      <w:pPr>
        <w:tabs>
          <w:tab w:val="num" w:pos="2880"/>
        </w:tabs>
        <w:ind w:left="2880" w:hanging="360"/>
      </w:pPr>
      <w:rPr>
        <w:rFonts w:ascii="宋体" w:hAnsi="宋体" w:hint="default"/>
      </w:rPr>
    </w:lvl>
    <w:lvl w:ilvl="4" w:tplc="79F2B2A8" w:tentative="1">
      <w:start w:val="1"/>
      <w:numFmt w:val="bullet"/>
      <w:lvlText w:val="–"/>
      <w:lvlJc w:val="left"/>
      <w:pPr>
        <w:tabs>
          <w:tab w:val="num" w:pos="3600"/>
        </w:tabs>
        <w:ind w:left="3600" w:hanging="360"/>
      </w:pPr>
      <w:rPr>
        <w:rFonts w:ascii="宋体" w:hAnsi="宋体" w:hint="default"/>
      </w:rPr>
    </w:lvl>
    <w:lvl w:ilvl="5" w:tplc="7CB0F36C" w:tentative="1">
      <w:start w:val="1"/>
      <w:numFmt w:val="bullet"/>
      <w:lvlText w:val="–"/>
      <w:lvlJc w:val="left"/>
      <w:pPr>
        <w:tabs>
          <w:tab w:val="num" w:pos="4320"/>
        </w:tabs>
        <w:ind w:left="4320" w:hanging="360"/>
      </w:pPr>
      <w:rPr>
        <w:rFonts w:ascii="宋体" w:hAnsi="宋体" w:hint="default"/>
      </w:rPr>
    </w:lvl>
    <w:lvl w:ilvl="6" w:tplc="FC7E164A" w:tentative="1">
      <w:start w:val="1"/>
      <w:numFmt w:val="bullet"/>
      <w:lvlText w:val="–"/>
      <w:lvlJc w:val="left"/>
      <w:pPr>
        <w:tabs>
          <w:tab w:val="num" w:pos="5040"/>
        </w:tabs>
        <w:ind w:left="5040" w:hanging="360"/>
      </w:pPr>
      <w:rPr>
        <w:rFonts w:ascii="宋体" w:hAnsi="宋体" w:hint="default"/>
      </w:rPr>
    </w:lvl>
    <w:lvl w:ilvl="7" w:tplc="8A7405BA" w:tentative="1">
      <w:start w:val="1"/>
      <w:numFmt w:val="bullet"/>
      <w:lvlText w:val="–"/>
      <w:lvlJc w:val="left"/>
      <w:pPr>
        <w:tabs>
          <w:tab w:val="num" w:pos="5760"/>
        </w:tabs>
        <w:ind w:left="5760" w:hanging="360"/>
      </w:pPr>
      <w:rPr>
        <w:rFonts w:ascii="宋体" w:hAnsi="宋体" w:hint="default"/>
      </w:rPr>
    </w:lvl>
    <w:lvl w:ilvl="8" w:tplc="0792C334" w:tentative="1">
      <w:start w:val="1"/>
      <w:numFmt w:val="bullet"/>
      <w:lvlText w:val="–"/>
      <w:lvlJc w:val="left"/>
      <w:pPr>
        <w:tabs>
          <w:tab w:val="num" w:pos="6480"/>
        </w:tabs>
        <w:ind w:left="6480" w:hanging="360"/>
      </w:pPr>
      <w:rPr>
        <w:rFonts w:ascii="宋体" w:hAnsi="宋体" w:hint="default"/>
      </w:rPr>
    </w:lvl>
  </w:abstractNum>
  <w:abstractNum w:abstractNumId="20">
    <w:nsid w:val="3B4A411C"/>
    <w:multiLevelType w:val="hybridMultilevel"/>
    <w:tmpl w:val="1C9609FA"/>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C467B2A"/>
    <w:multiLevelType w:val="hybridMultilevel"/>
    <w:tmpl w:val="262A9C02"/>
    <w:lvl w:ilvl="0" w:tplc="B886610A">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24">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B32CC0"/>
    <w:multiLevelType w:val="multilevel"/>
    <w:tmpl w:val="C76034C8"/>
    <w:lvl w:ilvl="0">
      <w:start w:val="1"/>
      <w:numFmt w:val="bullet"/>
      <w:lvlText w:val=""/>
      <w:lvlJc w:val="left"/>
      <w:pPr>
        <w:tabs>
          <w:tab w:val="num" w:pos="851"/>
        </w:tabs>
        <w:ind w:left="851" w:hanging="284"/>
      </w:pPr>
      <w:rPr>
        <w:rFonts w:ascii="Wingdings" w:hAnsi="Wingdings" w:hint="default"/>
      </w:rPr>
    </w:lvl>
    <w:lvl w:ilvl="1">
      <w:numFmt w:val="bullet"/>
      <w:lvlText w:val="-"/>
      <w:lvlJc w:val="left"/>
      <w:pPr>
        <w:tabs>
          <w:tab w:val="num" w:pos="780"/>
        </w:tabs>
        <w:ind w:left="780" w:hanging="360"/>
      </w:pPr>
      <w:rPr>
        <w:rFonts w:ascii="Times New Roman" w:eastAsia="宋体" w:hAnsi="Times New Roman" w:cs="Times New Roman" w:hint="default"/>
      </w:rPr>
    </w:lvl>
    <w:lvl w:ilvl="2">
      <w:start w:val="1"/>
      <w:numFmt w:val="bullet"/>
      <w:lvlText w:val="-"/>
      <w:lvlJc w:val="left"/>
      <w:pPr>
        <w:tabs>
          <w:tab w:val="num" w:pos="1134"/>
        </w:tabs>
        <w:ind w:left="1134" w:hanging="294"/>
      </w:pPr>
      <w:rPr>
        <w:rFonts w:ascii="宋体" w:eastAsia="宋体" w:hAnsi="宋体" w:hint="eastAsia"/>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nsid w:val="52CA6862"/>
    <w:multiLevelType w:val="hybridMultilevel"/>
    <w:tmpl w:val="20BC340A"/>
    <w:lvl w:ilvl="0" w:tplc="BD0852CC">
      <w:start w:val="1"/>
      <w:numFmt w:val="bullet"/>
      <w:lvlText w:val="•"/>
      <w:lvlJc w:val="left"/>
      <w:pPr>
        <w:tabs>
          <w:tab w:val="num" w:pos="720"/>
        </w:tabs>
        <w:ind w:left="720" w:hanging="360"/>
      </w:pPr>
      <w:rPr>
        <w:rFonts w:ascii="Arial" w:hAnsi="Arial" w:hint="default"/>
      </w:rPr>
    </w:lvl>
    <w:lvl w:ilvl="1" w:tplc="CA7A4D32">
      <w:start w:val="836"/>
      <w:numFmt w:val="bullet"/>
      <w:lvlText w:val="–"/>
      <w:lvlJc w:val="left"/>
      <w:pPr>
        <w:tabs>
          <w:tab w:val="num" w:pos="1440"/>
        </w:tabs>
        <w:ind w:left="1440" w:hanging="360"/>
      </w:pPr>
      <w:rPr>
        <w:rFonts w:ascii="Arial" w:hAnsi="Arial" w:hint="default"/>
      </w:rPr>
    </w:lvl>
    <w:lvl w:ilvl="2" w:tplc="F40ACBE0" w:tentative="1">
      <w:start w:val="1"/>
      <w:numFmt w:val="bullet"/>
      <w:lvlText w:val="•"/>
      <w:lvlJc w:val="left"/>
      <w:pPr>
        <w:tabs>
          <w:tab w:val="num" w:pos="2160"/>
        </w:tabs>
        <w:ind w:left="2160" w:hanging="360"/>
      </w:pPr>
      <w:rPr>
        <w:rFonts w:ascii="Arial" w:hAnsi="Arial" w:hint="default"/>
      </w:rPr>
    </w:lvl>
    <w:lvl w:ilvl="3" w:tplc="F03A9904" w:tentative="1">
      <w:start w:val="1"/>
      <w:numFmt w:val="bullet"/>
      <w:lvlText w:val="•"/>
      <w:lvlJc w:val="left"/>
      <w:pPr>
        <w:tabs>
          <w:tab w:val="num" w:pos="2880"/>
        </w:tabs>
        <w:ind w:left="2880" w:hanging="360"/>
      </w:pPr>
      <w:rPr>
        <w:rFonts w:ascii="Arial" w:hAnsi="Arial" w:hint="default"/>
      </w:rPr>
    </w:lvl>
    <w:lvl w:ilvl="4" w:tplc="CD98EFBC" w:tentative="1">
      <w:start w:val="1"/>
      <w:numFmt w:val="bullet"/>
      <w:lvlText w:val="•"/>
      <w:lvlJc w:val="left"/>
      <w:pPr>
        <w:tabs>
          <w:tab w:val="num" w:pos="3600"/>
        </w:tabs>
        <w:ind w:left="3600" w:hanging="360"/>
      </w:pPr>
      <w:rPr>
        <w:rFonts w:ascii="Arial" w:hAnsi="Arial" w:hint="default"/>
      </w:rPr>
    </w:lvl>
    <w:lvl w:ilvl="5" w:tplc="9ED82E2A" w:tentative="1">
      <w:start w:val="1"/>
      <w:numFmt w:val="bullet"/>
      <w:lvlText w:val="•"/>
      <w:lvlJc w:val="left"/>
      <w:pPr>
        <w:tabs>
          <w:tab w:val="num" w:pos="4320"/>
        </w:tabs>
        <w:ind w:left="4320" w:hanging="360"/>
      </w:pPr>
      <w:rPr>
        <w:rFonts w:ascii="Arial" w:hAnsi="Arial" w:hint="default"/>
      </w:rPr>
    </w:lvl>
    <w:lvl w:ilvl="6" w:tplc="7FC07F9C" w:tentative="1">
      <w:start w:val="1"/>
      <w:numFmt w:val="bullet"/>
      <w:lvlText w:val="•"/>
      <w:lvlJc w:val="left"/>
      <w:pPr>
        <w:tabs>
          <w:tab w:val="num" w:pos="5040"/>
        </w:tabs>
        <w:ind w:left="5040" w:hanging="360"/>
      </w:pPr>
      <w:rPr>
        <w:rFonts w:ascii="Arial" w:hAnsi="Arial" w:hint="default"/>
      </w:rPr>
    </w:lvl>
    <w:lvl w:ilvl="7" w:tplc="F26E066A" w:tentative="1">
      <w:start w:val="1"/>
      <w:numFmt w:val="bullet"/>
      <w:lvlText w:val="•"/>
      <w:lvlJc w:val="left"/>
      <w:pPr>
        <w:tabs>
          <w:tab w:val="num" w:pos="5760"/>
        </w:tabs>
        <w:ind w:left="5760" w:hanging="360"/>
      </w:pPr>
      <w:rPr>
        <w:rFonts w:ascii="Arial" w:hAnsi="Arial" w:hint="default"/>
      </w:rPr>
    </w:lvl>
    <w:lvl w:ilvl="8" w:tplc="6764F5C2" w:tentative="1">
      <w:start w:val="1"/>
      <w:numFmt w:val="bullet"/>
      <w:lvlText w:val="•"/>
      <w:lvlJc w:val="left"/>
      <w:pPr>
        <w:tabs>
          <w:tab w:val="num" w:pos="6480"/>
        </w:tabs>
        <w:ind w:left="6480" w:hanging="360"/>
      </w:pPr>
      <w:rPr>
        <w:rFonts w:ascii="Arial" w:hAnsi="Arial" w:hint="default"/>
      </w:rPr>
    </w:lvl>
  </w:abstractNum>
  <w:abstractNum w:abstractNumId="27">
    <w:nsid w:val="5677580C"/>
    <w:multiLevelType w:val="hybridMultilevel"/>
    <w:tmpl w:val="2D6E5A48"/>
    <w:lvl w:ilvl="0" w:tplc="03E4860A">
      <w:start w:val="1"/>
      <w:numFmt w:val="bullet"/>
      <w:lvlText w:val="–"/>
      <w:lvlJc w:val="left"/>
      <w:pPr>
        <w:tabs>
          <w:tab w:val="num" w:pos="720"/>
        </w:tabs>
        <w:ind w:left="720" w:hanging="360"/>
      </w:pPr>
      <w:rPr>
        <w:rFonts w:ascii="宋体" w:hAnsi="宋体" w:hint="default"/>
      </w:rPr>
    </w:lvl>
    <w:lvl w:ilvl="1" w:tplc="B016E4FC">
      <w:start w:val="245"/>
      <w:numFmt w:val="bullet"/>
      <w:lvlText w:val="–"/>
      <w:lvlJc w:val="left"/>
      <w:pPr>
        <w:tabs>
          <w:tab w:val="num" w:pos="1440"/>
        </w:tabs>
        <w:ind w:left="1440" w:hanging="360"/>
      </w:pPr>
      <w:rPr>
        <w:rFonts w:ascii="宋体" w:hAnsi="宋体" w:hint="default"/>
      </w:rPr>
    </w:lvl>
    <w:lvl w:ilvl="2" w:tplc="348429E8">
      <w:start w:val="245"/>
      <w:numFmt w:val="bullet"/>
      <w:lvlText w:val="•"/>
      <w:lvlJc w:val="left"/>
      <w:pPr>
        <w:tabs>
          <w:tab w:val="num" w:pos="2160"/>
        </w:tabs>
        <w:ind w:left="2160" w:hanging="360"/>
      </w:pPr>
      <w:rPr>
        <w:rFonts w:ascii="宋体" w:hAnsi="宋体" w:hint="default"/>
      </w:rPr>
    </w:lvl>
    <w:lvl w:ilvl="3" w:tplc="3132AAF4">
      <w:start w:val="245"/>
      <w:numFmt w:val="bullet"/>
      <w:lvlText w:val="–"/>
      <w:lvlJc w:val="left"/>
      <w:pPr>
        <w:tabs>
          <w:tab w:val="num" w:pos="2880"/>
        </w:tabs>
        <w:ind w:left="2880" w:hanging="360"/>
      </w:pPr>
      <w:rPr>
        <w:rFonts w:ascii="宋体" w:hAnsi="宋体" w:hint="default"/>
      </w:rPr>
    </w:lvl>
    <w:lvl w:ilvl="4" w:tplc="F6363124" w:tentative="1">
      <w:start w:val="1"/>
      <w:numFmt w:val="bullet"/>
      <w:lvlText w:val="–"/>
      <w:lvlJc w:val="left"/>
      <w:pPr>
        <w:tabs>
          <w:tab w:val="num" w:pos="3600"/>
        </w:tabs>
        <w:ind w:left="3600" w:hanging="360"/>
      </w:pPr>
      <w:rPr>
        <w:rFonts w:ascii="宋体" w:hAnsi="宋体" w:hint="default"/>
      </w:rPr>
    </w:lvl>
    <w:lvl w:ilvl="5" w:tplc="BBCC253A" w:tentative="1">
      <w:start w:val="1"/>
      <w:numFmt w:val="bullet"/>
      <w:lvlText w:val="–"/>
      <w:lvlJc w:val="left"/>
      <w:pPr>
        <w:tabs>
          <w:tab w:val="num" w:pos="4320"/>
        </w:tabs>
        <w:ind w:left="4320" w:hanging="360"/>
      </w:pPr>
      <w:rPr>
        <w:rFonts w:ascii="宋体" w:hAnsi="宋体" w:hint="default"/>
      </w:rPr>
    </w:lvl>
    <w:lvl w:ilvl="6" w:tplc="83245CC4" w:tentative="1">
      <w:start w:val="1"/>
      <w:numFmt w:val="bullet"/>
      <w:lvlText w:val="–"/>
      <w:lvlJc w:val="left"/>
      <w:pPr>
        <w:tabs>
          <w:tab w:val="num" w:pos="5040"/>
        </w:tabs>
        <w:ind w:left="5040" w:hanging="360"/>
      </w:pPr>
      <w:rPr>
        <w:rFonts w:ascii="宋体" w:hAnsi="宋体" w:hint="default"/>
      </w:rPr>
    </w:lvl>
    <w:lvl w:ilvl="7" w:tplc="5BDEED7A" w:tentative="1">
      <w:start w:val="1"/>
      <w:numFmt w:val="bullet"/>
      <w:lvlText w:val="–"/>
      <w:lvlJc w:val="left"/>
      <w:pPr>
        <w:tabs>
          <w:tab w:val="num" w:pos="5760"/>
        </w:tabs>
        <w:ind w:left="5760" w:hanging="360"/>
      </w:pPr>
      <w:rPr>
        <w:rFonts w:ascii="宋体" w:hAnsi="宋体" w:hint="default"/>
      </w:rPr>
    </w:lvl>
    <w:lvl w:ilvl="8" w:tplc="27C652DE" w:tentative="1">
      <w:start w:val="1"/>
      <w:numFmt w:val="bullet"/>
      <w:lvlText w:val="–"/>
      <w:lvlJc w:val="left"/>
      <w:pPr>
        <w:tabs>
          <w:tab w:val="num" w:pos="6480"/>
        </w:tabs>
        <w:ind w:left="6480" w:hanging="360"/>
      </w:pPr>
      <w:rPr>
        <w:rFonts w:ascii="宋体" w:hAnsi="宋体" w:hint="default"/>
      </w:rPr>
    </w:lvl>
  </w:abstractNum>
  <w:abstractNum w:abstractNumId="28">
    <w:nsid w:val="567F14BB"/>
    <w:multiLevelType w:val="hybridMultilevel"/>
    <w:tmpl w:val="0416167C"/>
    <w:lvl w:ilvl="0" w:tplc="126ABE76">
      <w:start w:val="1"/>
      <w:numFmt w:val="bullet"/>
      <w:lvlText w:val="–"/>
      <w:lvlJc w:val="left"/>
      <w:pPr>
        <w:tabs>
          <w:tab w:val="num" w:pos="720"/>
        </w:tabs>
        <w:ind w:left="720" w:hanging="360"/>
      </w:pPr>
      <w:rPr>
        <w:rFonts w:ascii="宋体" w:hAnsi="宋体" w:hint="default"/>
      </w:rPr>
    </w:lvl>
    <w:lvl w:ilvl="1" w:tplc="466AC1E8">
      <w:start w:val="1"/>
      <w:numFmt w:val="bullet"/>
      <w:lvlText w:val="–"/>
      <w:lvlJc w:val="left"/>
      <w:pPr>
        <w:tabs>
          <w:tab w:val="num" w:pos="1440"/>
        </w:tabs>
        <w:ind w:left="1440" w:hanging="360"/>
      </w:pPr>
      <w:rPr>
        <w:rFonts w:ascii="宋体" w:hAnsi="宋体" w:hint="default"/>
      </w:rPr>
    </w:lvl>
    <w:lvl w:ilvl="2" w:tplc="87241310" w:tentative="1">
      <w:start w:val="1"/>
      <w:numFmt w:val="bullet"/>
      <w:lvlText w:val="–"/>
      <w:lvlJc w:val="left"/>
      <w:pPr>
        <w:tabs>
          <w:tab w:val="num" w:pos="2160"/>
        </w:tabs>
        <w:ind w:left="2160" w:hanging="360"/>
      </w:pPr>
      <w:rPr>
        <w:rFonts w:ascii="宋体" w:hAnsi="宋体" w:hint="default"/>
      </w:rPr>
    </w:lvl>
    <w:lvl w:ilvl="3" w:tplc="AD24B4B4" w:tentative="1">
      <w:start w:val="1"/>
      <w:numFmt w:val="bullet"/>
      <w:lvlText w:val="–"/>
      <w:lvlJc w:val="left"/>
      <w:pPr>
        <w:tabs>
          <w:tab w:val="num" w:pos="2880"/>
        </w:tabs>
        <w:ind w:left="2880" w:hanging="360"/>
      </w:pPr>
      <w:rPr>
        <w:rFonts w:ascii="宋体" w:hAnsi="宋体" w:hint="default"/>
      </w:rPr>
    </w:lvl>
    <w:lvl w:ilvl="4" w:tplc="129431A8" w:tentative="1">
      <w:start w:val="1"/>
      <w:numFmt w:val="bullet"/>
      <w:lvlText w:val="–"/>
      <w:lvlJc w:val="left"/>
      <w:pPr>
        <w:tabs>
          <w:tab w:val="num" w:pos="3600"/>
        </w:tabs>
        <w:ind w:left="3600" w:hanging="360"/>
      </w:pPr>
      <w:rPr>
        <w:rFonts w:ascii="宋体" w:hAnsi="宋体" w:hint="default"/>
      </w:rPr>
    </w:lvl>
    <w:lvl w:ilvl="5" w:tplc="5C048B48" w:tentative="1">
      <w:start w:val="1"/>
      <w:numFmt w:val="bullet"/>
      <w:lvlText w:val="–"/>
      <w:lvlJc w:val="left"/>
      <w:pPr>
        <w:tabs>
          <w:tab w:val="num" w:pos="4320"/>
        </w:tabs>
        <w:ind w:left="4320" w:hanging="360"/>
      </w:pPr>
      <w:rPr>
        <w:rFonts w:ascii="宋体" w:hAnsi="宋体" w:hint="default"/>
      </w:rPr>
    </w:lvl>
    <w:lvl w:ilvl="6" w:tplc="C494DC9E" w:tentative="1">
      <w:start w:val="1"/>
      <w:numFmt w:val="bullet"/>
      <w:lvlText w:val="–"/>
      <w:lvlJc w:val="left"/>
      <w:pPr>
        <w:tabs>
          <w:tab w:val="num" w:pos="5040"/>
        </w:tabs>
        <w:ind w:left="5040" w:hanging="360"/>
      </w:pPr>
      <w:rPr>
        <w:rFonts w:ascii="宋体" w:hAnsi="宋体" w:hint="default"/>
      </w:rPr>
    </w:lvl>
    <w:lvl w:ilvl="7" w:tplc="20CED3A0" w:tentative="1">
      <w:start w:val="1"/>
      <w:numFmt w:val="bullet"/>
      <w:lvlText w:val="–"/>
      <w:lvlJc w:val="left"/>
      <w:pPr>
        <w:tabs>
          <w:tab w:val="num" w:pos="5760"/>
        </w:tabs>
        <w:ind w:left="5760" w:hanging="360"/>
      </w:pPr>
      <w:rPr>
        <w:rFonts w:ascii="宋体" w:hAnsi="宋体" w:hint="default"/>
      </w:rPr>
    </w:lvl>
    <w:lvl w:ilvl="8" w:tplc="2324612E" w:tentative="1">
      <w:start w:val="1"/>
      <w:numFmt w:val="bullet"/>
      <w:lvlText w:val="–"/>
      <w:lvlJc w:val="left"/>
      <w:pPr>
        <w:tabs>
          <w:tab w:val="num" w:pos="6480"/>
        </w:tabs>
        <w:ind w:left="6480" w:hanging="360"/>
      </w:pPr>
      <w:rPr>
        <w:rFonts w:ascii="宋体" w:hAnsi="宋体" w:hint="default"/>
      </w:rPr>
    </w:lvl>
  </w:abstractNum>
  <w:abstractNum w:abstractNumId="29">
    <w:nsid w:val="56815BE2"/>
    <w:multiLevelType w:val="hybridMultilevel"/>
    <w:tmpl w:val="84F42260"/>
    <w:lvl w:ilvl="0" w:tplc="6194F44A">
      <w:start w:val="1"/>
      <w:numFmt w:val="decimal"/>
      <w:lvlText w:val="[%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DDC7A7F"/>
    <w:multiLevelType w:val="hybridMultilevel"/>
    <w:tmpl w:val="22383AE8"/>
    <w:lvl w:ilvl="0" w:tplc="67C8E7D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6B7B1F"/>
    <w:multiLevelType w:val="hybridMultilevel"/>
    <w:tmpl w:val="419EAE86"/>
    <w:lvl w:ilvl="0" w:tplc="041D0005">
      <w:start w:val="1"/>
      <w:numFmt w:val="bullet"/>
      <w:lvlText w:val=""/>
      <w:lvlJc w:val="left"/>
      <w:pPr>
        <w:tabs>
          <w:tab w:val="num" w:pos="720"/>
        </w:tabs>
        <w:ind w:left="720" w:hanging="360"/>
      </w:pPr>
      <w:rPr>
        <w:rFonts w:ascii="Wingdings" w:hAnsi="Wingdings"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2">
    <w:nsid w:val="64A966FF"/>
    <w:multiLevelType w:val="hybridMultilevel"/>
    <w:tmpl w:val="1272F0D0"/>
    <w:lvl w:ilvl="0" w:tplc="20C8E322">
      <w:start w:val="1"/>
      <w:numFmt w:val="bullet"/>
      <w:lvlText w:val="•"/>
      <w:lvlJc w:val="left"/>
      <w:pPr>
        <w:tabs>
          <w:tab w:val="num" w:pos="720"/>
        </w:tabs>
        <w:ind w:left="720" w:hanging="360"/>
      </w:pPr>
      <w:rPr>
        <w:rFonts w:ascii="Arial" w:hAnsi="Arial" w:hint="default"/>
      </w:rPr>
    </w:lvl>
    <w:lvl w:ilvl="1" w:tplc="4D60EAEA">
      <w:start w:val="1"/>
      <w:numFmt w:val="bullet"/>
      <w:lvlText w:val="•"/>
      <w:lvlJc w:val="left"/>
      <w:pPr>
        <w:tabs>
          <w:tab w:val="num" w:pos="1440"/>
        </w:tabs>
        <w:ind w:left="1440" w:hanging="360"/>
      </w:pPr>
      <w:rPr>
        <w:rFonts w:ascii="Arial" w:hAnsi="Arial" w:hint="default"/>
      </w:rPr>
    </w:lvl>
    <w:lvl w:ilvl="2" w:tplc="B24C91A4" w:tentative="1">
      <w:start w:val="1"/>
      <w:numFmt w:val="bullet"/>
      <w:lvlText w:val="•"/>
      <w:lvlJc w:val="left"/>
      <w:pPr>
        <w:tabs>
          <w:tab w:val="num" w:pos="2160"/>
        </w:tabs>
        <w:ind w:left="2160" w:hanging="360"/>
      </w:pPr>
      <w:rPr>
        <w:rFonts w:ascii="Arial" w:hAnsi="Arial" w:hint="default"/>
      </w:rPr>
    </w:lvl>
    <w:lvl w:ilvl="3" w:tplc="D1880BF8" w:tentative="1">
      <w:start w:val="1"/>
      <w:numFmt w:val="bullet"/>
      <w:lvlText w:val="•"/>
      <w:lvlJc w:val="left"/>
      <w:pPr>
        <w:tabs>
          <w:tab w:val="num" w:pos="2880"/>
        </w:tabs>
        <w:ind w:left="2880" w:hanging="360"/>
      </w:pPr>
      <w:rPr>
        <w:rFonts w:ascii="Arial" w:hAnsi="Arial" w:hint="default"/>
      </w:rPr>
    </w:lvl>
    <w:lvl w:ilvl="4" w:tplc="8C88D802" w:tentative="1">
      <w:start w:val="1"/>
      <w:numFmt w:val="bullet"/>
      <w:lvlText w:val="•"/>
      <w:lvlJc w:val="left"/>
      <w:pPr>
        <w:tabs>
          <w:tab w:val="num" w:pos="3600"/>
        </w:tabs>
        <w:ind w:left="3600" w:hanging="360"/>
      </w:pPr>
      <w:rPr>
        <w:rFonts w:ascii="Arial" w:hAnsi="Arial" w:hint="default"/>
      </w:rPr>
    </w:lvl>
    <w:lvl w:ilvl="5" w:tplc="831659D4" w:tentative="1">
      <w:start w:val="1"/>
      <w:numFmt w:val="bullet"/>
      <w:lvlText w:val="•"/>
      <w:lvlJc w:val="left"/>
      <w:pPr>
        <w:tabs>
          <w:tab w:val="num" w:pos="4320"/>
        </w:tabs>
        <w:ind w:left="4320" w:hanging="360"/>
      </w:pPr>
      <w:rPr>
        <w:rFonts w:ascii="Arial" w:hAnsi="Arial" w:hint="default"/>
      </w:rPr>
    </w:lvl>
    <w:lvl w:ilvl="6" w:tplc="AC024798" w:tentative="1">
      <w:start w:val="1"/>
      <w:numFmt w:val="bullet"/>
      <w:lvlText w:val="•"/>
      <w:lvlJc w:val="left"/>
      <w:pPr>
        <w:tabs>
          <w:tab w:val="num" w:pos="5040"/>
        </w:tabs>
        <w:ind w:left="5040" w:hanging="360"/>
      </w:pPr>
      <w:rPr>
        <w:rFonts w:ascii="Arial" w:hAnsi="Arial" w:hint="default"/>
      </w:rPr>
    </w:lvl>
    <w:lvl w:ilvl="7" w:tplc="EA601B94" w:tentative="1">
      <w:start w:val="1"/>
      <w:numFmt w:val="bullet"/>
      <w:lvlText w:val="•"/>
      <w:lvlJc w:val="left"/>
      <w:pPr>
        <w:tabs>
          <w:tab w:val="num" w:pos="5760"/>
        </w:tabs>
        <w:ind w:left="5760" w:hanging="360"/>
      </w:pPr>
      <w:rPr>
        <w:rFonts w:ascii="Arial" w:hAnsi="Arial" w:hint="default"/>
      </w:rPr>
    </w:lvl>
    <w:lvl w:ilvl="8" w:tplc="57CA4A2A" w:tentative="1">
      <w:start w:val="1"/>
      <w:numFmt w:val="bullet"/>
      <w:lvlText w:val="•"/>
      <w:lvlJc w:val="left"/>
      <w:pPr>
        <w:tabs>
          <w:tab w:val="num" w:pos="6480"/>
        </w:tabs>
        <w:ind w:left="6480" w:hanging="360"/>
      </w:pPr>
      <w:rPr>
        <w:rFonts w:ascii="Arial" w:hAnsi="Arial" w:hint="default"/>
      </w:rPr>
    </w:lvl>
  </w:abstractNum>
  <w:abstractNum w:abstractNumId="33">
    <w:nsid w:val="6B2A7E9C"/>
    <w:multiLevelType w:val="hybridMultilevel"/>
    <w:tmpl w:val="EA44F2E4"/>
    <w:lvl w:ilvl="0" w:tplc="A616369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463EE3"/>
    <w:multiLevelType w:val="hybridMultilevel"/>
    <w:tmpl w:val="9D568F94"/>
    <w:lvl w:ilvl="0" w:tplc="6F50E770">
      <w:start w:val="1"/>
      <w:numFmt w:val="bullet"/>
      <w:lvlText w:val=""/>
      <w:lvlJc w:val="left"/>
      <w:pPr>
        <w:tabs>
          <w:tab w:val="num" w:pos="851"/>
        </w:tabs>
        <w:ind w:left="851" w:hanging="284"/>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5">
    <w:nsid w:val="6E5B7B22"/>
    <w:multiLevelType w:val="hybridMultilevel"/>
    <w:tmpl w:val="0FD0E81E"/>
    <w:lvl w:ilvl="0" w:tplc="67FA3C98">
      <w:start w:val="1"/>
      <w:numFmt w:val="bullet"/>
      <w:lvlText w:val="–"/>
      <w:lvlJc w:val="left"/>
      <w:pPr>
        <w:tabs>
          <w:tab w:val="num" w:pos="720"/>
        </w:tabs>
        <w:ind w:left="720" w:hanging="360"/>
      </w:pPr>
      <w:rPr>
        <w:rFonts w:ascii="宋体" w:hAnsi="宋体" w:hint="default"/>
      </w:rPr>
    </w:lvl>
    <w:lvl w:ilvl="1" w:tplc="E4E601CE">
      <w:start w:val="1"/>
      <w:numFmt w:val="bullet"/>
      <w:lvlText w:val="–"/>
      <w:lvlJc w:val="left"/>
      <w:pPr>
        <w:tabs>
          <w:tab w:val="num" w:pos="1440"/>
        </w:tabs>
        <w:ind w:left="1440" w:hanging="360"/>
      </w:pPr>
      <w:rPr>
        <w:rFonts w:ascii="宋体" w:hAnsi="宋体" w:hint="default"/>
      </w:rPr>
    </w:lvl>
    <w:lvl w:ilvl="2" w:tplc="78F607D4" w:tentative="1">
      <w:start w:val="1"/>
      <w:numFmt w:val="bullet"/>
      <w:lvlText w:val="–"/>
      <w:lvlJc w:val="left"/>
      <w:pPr>
        <w:tabs>
          <w:tab w:val="num" w:pos="2160"/>
        </w:tabs>
        <w:ind w:left="2160" w:hanging="360"/>
      </w:pPr>
      <w:rPr>
        <w:rFonts w:ascii="宋体" w:hAnsi="宋体" w:hint="default"/>
      </w:rPr>
    </w:lvl>
    <w:lvl w:ilvl="3" w:tplc="B552A118" w:tentative="1">
      <w:start w:val="1"/>
      <w:numFmt w:val="bullet"/>
      <w:lvlText w:val="–"/>
      <w:lvlJc w:val="left"/>
      <w:pPr>
        <w:tabs>
          <w:tab w:val="num" w:pos="2880"/>
        </w:tabs>
        <w:ind w:left="2880" w:hanging="360"/>
      </w:pPr>
      <w:rPr>
        <w:rFonts w:ascii="宋体" w:hAnsi="宋体" w:hint="default"/>
      </w:rPr>
    </w:lvl>
    <w:lvl w:ilvl="4" w:tplc="B4268DD8" w:tentative="1">
      <w:start w:val="1"/>
      <w:numFmt w:val="bullet"/>
      <w:lvlText w:val="–"/>
      <w:lvlJc w:val="left"/>
      <w:pPr>
        <w:tabs>
          <w:tab w:val="num" w:pos="3600"/>
        </w:tabs>
        <w:ind w:left="3600" w:hanging="360"/>
      </w:pPr>
      <w:rPr>
        <w:rFonts w:ascii="宋体" w:hAnsi="宋体" w:hint="default"/>
      </w:rPr>
    </w:lvl>
    <w:lvl w:ilvl="5" w:tplc="324C1F80" w:tentative="1">
      <w:start w:val="1"/>
      <w:numFmt w:val="bullet"/>
      <w:lvlText w:val="–"/>
      <w:lvlJc w:val="left"/>
      <w:pPr>
        <w:tabs>
          <w:tab w:val="num" w:pos="4320"/>
        </w:tabs>
        <w:ind w:left="4320" w:hanging="360"/>
      </w:pPr>
      <w:rPr>
        <w:rFonts w:ascii="宋体" w:hAnsi="宋体" w:hint="default"/>
      </w:rPr>
    </w:lvl>
    <w:lvl w:ilvl="6" w:tplc="B448DFA8" w:tentative="1">
      <w:start w:val="1"/>
      <w:numFmt w:val="bullet"/>
      <w:lvlText w:val="–"/>
      <w:lvlJc w:val="left"/>
      <w:pPr>
        <w:tabs>
          <w:tab w:val="num" w:pos="5040"/>
        </w:tabs>
        <w:ind w:left="5040" w:hanging="360"/>
      </w:pPr>
      <w:rPr>
        <w:rFonts w:ascii="宋体" w:hAnsi="宋体" w:hint="default"/>
      </w:rPr>
    </w:lvl>
    <w:lvl w:ilvl="7" w:tplc="C00055A0" w:tentative="1">
      <w:start w:val="1"/>
      <w:numFmt w:val="bullet"/>
      <w:lvlText w:val="–"/>
      <w:lvlJc w:val="left"/>
      <w:pPr>
        <w:tabs>
          <w:tab w:val="num" w:pos="5760"/>
        </w:tabs>
        <w:ind w:left="5760" w:hanging="360"/>
      </w:pPr>
      <w:rPr>
        <w:rFonts w:ascii="宋体" w:hAnsi="宋体" w:hint="default"/>
      </w:rPr>
    </w:lvl>
    <w:lvl w:ilvl="8" w:tplc="48101AF2" w:tentative="1">
      <w:start w:val="1"/>
      <w:numFmt w:val="bullet"/>
      <w:lvlText w:val="–"/>
      <w:lvlJc w:val="left"/>
      <w:pPr>
        <w:tabs>
          <w:tab w:val="num" w:pos="6480"/>
        </w:tabs>
        <w:ind w:left="6480" w:hanging="360"/>
      </w:pPr>
      <w:rPr>
        <w:rFonts w:ascii="宋体" w:hAnsi="宋体" w:hint="default"/>
      </w:rPr>
    </w:lvl>
  </w:abstractNum>
  <w:abstractNum w:abstractNumId="36">
    <w:nsid w:val="71DF3ACD"/>
    <w:multiLevelType w:val="hybridMultilevel"/>
    <w:tmpl w:val="89064BB0"/>
    <w:lvl w:ilvl="0" w:tplc="B388DB68">
      <w:start w:val="1"/>
      <w:numFmt w:val="decimal"/>
      <w:lvlText w:val="[%1]"/>
      <w:lvlJc w:val="left"/>
      <w:pPr>
        <w:tabs>
          <w:tab w:val="num" w:pos="420"/>
        </w:tabs>
        <w:ind w:left="420" w:hanging="420"/>
      </w:pPr>
      <w:rPr>
        <w:rFonts w:hint="eastAsia"/>
      </w:rPr>
    </w:lvl>
    <w:lvl w:ilvl="1" w:tplc="7D48AA64">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4DE4A2D"/>
    <w:multiLevelType w:val="hybridMultilevel"/>
    <w:tmpl w:val="B7165DB4"/>
    <w:lvl w:ilvl="0" w:tplc="5666E100">
      <w:start w:val="1"/>
      <w:numFmt w:val="bullet"/>
      <w:lvlText w:val="•"/>
      <w:lvlJc w:val="left"/>
      <w:pPr>
        <w:tabs>
          <w:tab w:val="num" w:pos="720"/>
        </w:tabs>
        <w:ind w:left="720" w:hanging="360"/>
      </w:pPr>
      <w:rPr>
        <w:rFonts w:ascii="宋体" w:hAnsi="宋体" w:hint="default"/>
      </w:rPr>
    </w:lvl>
    <w:lvl w:ilvl="1" w:tplc="46EEAD58" w:tentative="1">
      <w:start w:val="1"/>
      <w:numFmt w:val="bullet"/>
      <w:lvlText w:val="•"/>
      <w:lvlJc w:val="left"/>
      <w:pPr>
        <w:tabs>
          <w:tab w:val="num" w:pos="1440"/>
        </w:tabs>
        <w:ind w:left="1440" w:hanging="360"/>
      </w:pPr>
      <w:rPr>
        <w:rFonts w:ascii="宋体" w:hAnsi="宋体" w:hint="default"/>
      </w:rPr>
    </w:lvl>
    <w:lvl w:ilvl="2" w:tplc="8FB6BDBE">
      <w:start w:val="1"/>
      <w:numFmt w:val="bullet"/>
      <w:lvlText w:val="•"/>
      <w:lvlJc w:val="left"/>
      <w:pPr>
        <w:tabs>
          <w:tab w:val="num" w:pos="2160"/>
        </w:tabs>
        <w:ind w:left="2160" w:hanging="360"/>
      </w:pPr>
      <w:rPr>
        <w:rFonts w:ascii="宋体" w:hAnsi="宋体" w:hint="default"/>
      </w:rPr>
    </w:lvl>
    <w:lvl w:ilvl="3" w:tplc="917CCC0A" w:tentative="1">
      <w:start w:val="1"/>
      <w:numFmt w:val="bullet"/>
      <w:lvlText w:val="•"/>
      <w:lvlJc w:val="left"/>
      <w:pPr>
        <w:tabs>
          <w:tab w:val="num" w:pos="2880"/>
        </w:tabs>
        <w:ind w:left="2880" w:hanging="360"/>
      </w:pPr>
      <w:rPr>
        <w:rFonts w:ascii="宋体" w:hAnsi="宋体" w:hint="default"/>
      </w:rPr>
    </w:lvl>
    <w:lvl w:ilvl="4" w:tplc="12689C7A" w:tentative="1">
      <w:start w:val="1"/>
      <w:numFmt w:val="bullet"/>
      <w:lvlText w:val="•"/>
      <w:lvlJc w:val="left"/>
      <w:pPr>
        <w:tabs>
          <w:tab w:val="num" w:pos="3600"/>
        </w:tabs>
        <w:ind w:left="3600" w:hanging="360"/>
      </w:pPr>
      <w:rPr>
        <w:rFonts w:ascii="宋体" w:hAnsi="宋体" w:hint="default"/>
      </w:rPr>
    </w:lvl>
    <w:lvl w:ilvl="5" w:tplc="92CAF284" w:tentative="1">
      <w:start w:val="1"/>
      <w:numFmt w:val="bullet"/>
      <w:lvlText w:val="•"/>
      <w:lvlJc w:val="left"/>
      <w:pPr>
        <w:tabs>
          <w:tab w:val="num" w:pos="4320"/>
        </w:tabs>
        <w:ind w:left="4320" w:hanging="360"/>
      </w:pPr>
      <w:rPr>
        <w:rFonts w:ascii="宋体" w:hAnsi="宋体" w:hint="default"/>
      </w:rPr>
    </w:lvl>
    <w:lvl w:ilvl="6" w:tplc="58566572" w:tentative="1">
      <w:start w:val="1"/>
      <w:numFmt w:val="bullet"/>
      <w:lvlText w:val="•"/>
      <w:lvlJc w:val="left"/>
      <w:pPr>
        <w:tabs>
          <w:tab w:val="num" w:pos="5040"/>
        </w:tabs>
        <w:ind w:left="5040" w:hanging="360"/>
      </w:pPr>
      <w:rPr>
        <w:rFonts w:ascii="宋体" w:hAnsi="宋体" w:hint="default"/>
      </w:rPr>
    </w:lvl>
    <w:lvl w:ilvl="7" w:tplc="6374B258" w:tentative="1">
      <w:start w:val="1"/>
      <w:numFmt w:val="bullet"/>
      <w:lvlText w:val="•"/>
      <w:lvlJc w:val="left"/>
      <w:pPr>
        <w:tabs>
          <w:tab w:val="num" w:pos="5760"/>
        </w:tabs>
        <w:ind w:left="5760" w:hanging="360"/>
      </w:pPr>
      <w:rPr>
        <w:rFonts w:ascii="宋体" w:hAnsi="宋体" w:hint="default"/>
      </w:rPr>
    </w:lvl>
    <w:lvl w:ilvl="8" w:tplc="6EBA4BD8" w:tentative="1">
      <w:start w:val="1"/>
      <w:numFmt w:val="bullet"/>
      <w:lvlText w:val="•"/>
      <w:lvlJc w:val="left"/>
      <w:pPr>
        <w:tabs>
          <w:tab w:val="num" w:pos="6480"/>
        </w:tabs>
        <w:ind w:left="6480" w:hanging="360"/>
      </w:pPr>
      <w:rPr>
        <w:rFonts w:ascii="宋体" w:hAnsi="宋体" w:hint="default"/>
      </w:rPr>
    </w:lvl>
  </w:abstractNum>
  <w:abstractNum w:abstractNumId="38">
    <w:nsid w:val="75A21ADC"/>
    <w:multiLevelType w:val="hybridMultilevel"/>
    <w:tmpl w:val="58204DDE"/>
    <w:lvl w:ilvl="0" w:tplc="A84AA852">
      <w:start w:val="1"/>
      <w:numFmt w:val="bullet"/>
      <w:lvlText w:val="–"/>
      <w:lvlJc w:val="left"/>
      <w:pPr>
        <w:tabs>
          <w:tab w:val="num" w:pos="720"/>
        </w:tabs>
        <w:ind w:left="720" w:hanging="360"/>
      </w:pPr>
      <w:rPr>
        <w:rFonts w:ascii="宋体" w:hAnsi="宋体" w:hint="default"/>
      </w:rPr>
    </w:lvl>
    <w:lvl w:ilvl="1" w:tplc="E19CDC20">
      <w:start w:val="1"/>
      <w:numFmt w:val="bullet"/>
      <w:lvlText w:val="–"/>
      <w:lvlJc w:val="left"/>
      <w:pPr>
        <w:tabs>
          <w:tab w:val="num" w:pos="1440"/>
        </w:tabs>
        <w:ind w:left="1440" w:hanging="360"/>
      </w:pPr>
      <w:rPr>
        <w:rFonts w:ascii="宋体" w:hAnsi="宋体" w:hint="default"/>
      </w:rPr>
    </w:lvl>
    <w:lvl w:ilvl="2" w:tplc="71508B80" w:tentative="1">
      <w:start w:val="1"/>
      <w:numFmt w:val="bullet"/>
      <w:lvlText w:val="–"/>
      <w:lvlJc w:val="left"/>
      <w:pPr>
        <w:tabs>
          <w:tab w:val="num" w:pos="2160"/>
        </w:tabs>
        <w:ind w:left="2160" w:hanging="360"/>
      </w:pPr>
      <w:rPr>
        <w:rFonts w:ascii="宋体" w:hAnsi="宋体" w:hint="default"/>
      </w:rPr>
    </w:lvl>
    <w:lvl w:ilvl="3" w:tplc="2EBAFD88" w:tentative="1">
      <w:start w:val="1"/>
      <w:numFmt w:val="bullet"/>
      <w:lvlText w:val="–"/>
      <w:lvlJc w:val="left"/>
      <w:pPr>
        <w:tabs>
          <w:tab w:val="num" w:pos="2880"/>
        </w:tabs>
        <w:ind w:left="2880" w:hanging="360"/>
      </w:pPr>
      <w:rPr>
        <w:rFonts w:ascii="宋体" w:hAnsi="宋体" w:hint="default"/>
      </w:rPr>
    </w:lvl>
    <w:lvl w:ilvl="4" w:tplc="EF60BDCE" w:tentative="1">
      <w:start w:val="1"/>
      <w:numFmt w:val="bullet"/>
      <w:lvlText w:val="–"/>
      <w:lvlJc w:val="left"/>
      <w:pPr>
        <w:tabs>
          <w:tab w:val="num" w:pos="3600"/>
        </w:tabs>
        <w:ind w:left="3600" w:hanging="360"/>
      </w:pPr>
      <w:rPr>
        <w:rFonts w:ascii="宋体" w:hAnsi="宋体" w:hint="default"/>
      </w:rPr>
    </w:lvl>
    <w:lvl w:ilvl="5" w:tplc="0E4CE7BE" w:tentative="1">
      <w:start w:val="1"/>
      <w:numFmt w:val="bullet"/>
      <w:lvlText w:val="–"/>
      <w:lvlJc w:val="left"/>
      <w:pPr>
        <w:tabs>
          <w:tab w:val="num" w:pos="4320"/>
        </w:tabs>
        <w:ind w:left="4320" w:hanging="360"/>
      </w:pPr>
      <w:rPr>
        <w:rFonts w:ascii="宋体" w:hAnsi="宋体" w:hint="default"/>
      </w:rPr>
    </w:lvl>
    <w:lvl w:ilvl="6" w:tplc="FB20B478" w:tentative="1">
      <w:start w:val="1"/>
      <w:numFmt w:val="bullet"/>
      <w:lvlText w:val="–"/>
      <w:lvlJc w:val="left"/>
      <w:pPr>
        <w:tabs>
          <w:tab w:val="num" w:pos="5040"/>
        </w:tabs>
        <w:ind w:left="5040" w:hanging="360"/>
      </w:pPr>
      <w:rPr>
        <w:rFonts w:ascii="宋体" w:hAnsi="宋体" w:hint="default"/>
      </w:rPr>
    </w:lvl>
    <w:lvl w:ilvl="7" w:tplc="DDEE8BB0" w:tentative="1">
      <w:start w:val="1"/>
      <w:numFmt w:val="bullet"/>
      <w:lvlText w:val="–"/>
      <w:lvlJc w:val="left"/>
      <w:pPr>
        <w:tabs>
          <w:tab w:val="num" w:pos="5760"/>
        </w:tabs>
        <w:ind w:left="5760" w:hanging="360"/>
      </w:pPr>
      <w:rPr>
        <w:rFonts w:ascii="宋体" w:hAnsi="宋体" w:hint="default"/>
      </w:rPr>
    </w:lvl>
    <w:lvl w:ilvl="8" w:tplc="69A2F514" w:tentative="1">
      <w:start w:val="1"/>
      <w:numFmt w:val="bullet"/>
      <w:lvlText w:val="–"/>
      <w:lvlJc w:val="left"/>
      <w:pPr>
        <w:tabs>
          <w:tab w:val="num" w:pos="6480"/>
        </w:tabs>
        <w:ind w:left="6480" w:hanging="360"/>
      </w:pPr>
      <w:rPr>
        <w:rFonts w:ascii="宋体" w:hAnsi="宋体" w:hint="default"/>
      </w:rPr>
    </w:lvl>
  </w:abstractNum>
  <w:abstractNum w:abstractNumId="39">
    <w:nsid w:val="763350CD"/>
    <w:multiLevelType w:val="hybridMultilevel"/>
    <w:tmpl w:val="83D27F4E"/>
    <w:lvl w:ilvl="0" w:tplc="24EE1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6CD7088"/>
    <w:multiLevelType w:val="hybridMultilevel"/>
    <w:tmpl w:val="A0648830"/>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1">
    <w:nsid w:val="777B709E"/>
    <w:multiLevelType w:val="hybridMultilevel"/>
    <w:tmpl w:val="794835A0"/>
    <w:lvl w:ilvl="0" w:tplc="E3720D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83D14B5"/>
    <w:multiLevelType w:val="hybridMultilevel"/>
    <w:tmpl w:val="1DD2446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3">
    <w:nsid w:val="78A058ED"/>
    <w:multiLevelType w:val="hybridMultilevel"/>
    <w:tmpl w:val="A9A476DC"/>
    <w:lvl w:ilvl="0" w:tplc="04090001">
      <w:start w:val="1"/>
      <w:numFmt w:val="bullet"/>
      <w:lvlText w:val=""/>
      <w:lvlJc w:val="left"/>
      <w:pPr>
        <w:tabs>
          <w:tab w:val="num" w:pos="785"/>
        </w:tabs>
        <w:ind w:left="785" w:hanging="360"/>
      </w:pPr>
      <w:rPr>
        <w:rFonts w:ascii="Symbol" w:hAnsi="Symbol" w:hint="default"/>
      </w:rPr>
    </w:lvl>
    <w:lvl w:ilvl="1" w:tplc="04090003">
      <w:start w:val="1"/>
      <w:numFmt w:val="bullet"/>
      <w:lvlText w:val=""/>
      <w:lvlJc w:val="left"/>
      <w:pPr>
        <w:tabs>
          <w:tab w:val="num" w:pos="1265"/>
        </w:tabs>
        <w:ind w:left="1265" w:hanging="420"/>
      </w:pPr>
      <w:rPr>
        <w:rFonts w:ascii="Wingdings" w:hAnsi="Wingdings" w:hint="default"/>
      </w:rPr>
    </w:lvl>
    <w:lvl w:ilvl="2" w:tplc="04090005">
      <w:start w:val="1"/>
      <w:numFmt w:val="bullet"/>
      <w:lvlText w:val=""/>
      <w:lvlJc w:val="left"/>
      <w:pPr>
        <w:tabs>
          <w:tab w:val="num" w:pos="1685"/>
        </w:tabs>
        <w:ind w:left="1685" w:hanging="420"/>
      </w:pPr>
      <w:rPr>
        <w:rFonts w:ascii="Wingdings" w:hAnsi="Wingdings" w:hint="default"/>
      </w:rPr>
    </w:lvl>
    <w:lvl w:ilvl="3" w:tplc="04090001" w:tentative="1">
      <w:start w:val="1"/>
      <w:numFmt w:val="bullet"/>
      <w:lvlText w:val=""/>
      <w:lvlJc w:val="left"/>
      <w:pPr>
        <w:tabs>
          <w:tab w:val="num" w:pos="2105"/>
        </w:tabs>
        <w:ind w:left="2105" w:hanging="420"/>
      </w:pPr>
      <w:rPr>
        <w:rFonts w:ascii="Wingdings" w:hAnsi="Wingdings" w:hint="default"/>
      </w:rPr>
    </w:lvl>
    <w:lvl w:ilvl="4" w:tplc="04090003" w:tentative="1">
      <w:start w:val="1"/>
      <w:numFmt w:val="bullet"/>
      <w:lvlText w:val=""/>
      <w:lvlJc w:val="left"/>
      <w:pPr>
        <w:tabs>
          <w:tab w:val="num" w:pos="2525"/>
        </w:tabs>
        <w:ind w:left="2525" w:hanging="420"/>
      </w:pPr>
      <w:rPr>
        <w:rFonts w:ascii="Wingdings" w:hAnsi="Wingdings" w:hint="default"/>
      </w:rPr>
    </w:lvl>
    <w:lvl w:ilvl="5" w:tplc="04090005" w:tentative="1">
      <w:start w:val="1"/>
      <w:numFmt w:val="bullet"/>
      <w:lvlText w:val=""/>
      <w:lvlJc w:val="left"/>
      <w:pPr>
        <w:tabs>
          <w:tab w:val="num" w:pos="2945"/>
        </w:tabs>
        <w:ind w:left="2945" w:hanging="420"/>
      </w:pPr>
      <w:rPr>
        <w:rFonts w:ascii="Wingdings" w:hAnsi="Wingdings" w:hint="default"/>
      </w:rPr>
    </w:lvl>
    <w:lvl w:ilvl="6" w:tplc="04090001" w:tentative="1">
      <w:start w:val="1"/>
      <w:numFmt w:val="bullet"/>
      <w:lvlText w:val=""/>
      <w:lvlJc w:val="left"/>
      <w:pPr>
        <w:tabs>
          <w:tab w:val="num" w:pos="3365"/>
        </w:tabs>
        <w:ind w:left="3365" w:hanging="420"/>
      </w:pPr>
      <w:rPr>
        <w:rFonts w:ascii="Wingdings" w:hAnsi="Wingdings" w:hint="default"/>
      </w:rPr>
    </w:lvl>
    <w:lvl w:ilvl="7" w:tplc="04090003" w:tentative="1">
      <w:start w:val="1"/>
      <w:numFmt w:val="bullet"/>
      <w:lvlText w:val=""/>
      <w:lvlJc w:val="left"/>
      <w:pPr>
        <w:tabs>
          <w:tab w:val="num" w:pos="3785"/>
        </w:tabs>
        <w:ind w:left="3785" w:hanging="420"/>
      </w:pPr>
      <w:rPr>
        <w:rFonts w:ascii="Wingdings" w:hAnsi="Wingdings" w:hint="default"/>
      </w:rPr>
    </w:lvl>
    <w:lvl w:ilvl="8" w:tplc="04090005" w:tentative="1">
      <w:start w:val="1"/>
      <w:numFmt w:val="bullet"/>
      <w:lvlText w:val=""/>
      <w:lvlJc w:val="left"/>
      <w:pPr>
        <w:tabs>
          <w:tab w:val="num" w:pos="4205"/>
        </w:tabs>
        <w:ind w:left="4205" w:hanging="420"/>
      </w:pPr>
      <w:rPr>
        <w:rFonts w:ascii="Wingdings" w:hAnsi="Wingdings" w:hint="default"/>
      </w:rPr>
    </w:lvl>
  </w:abstractNum>
  <w:abstractNum w:abstractNumId="44">
    <w:nsid w:val="78BF79B4"/>
    <w:multiLevelType w:val="hybridMultilevel"/>
    <w:tmpl w:val="7218739C"/>
    <w:lvl w:ilvl="0" w:tplc="6F50E770">
      <w:start w:val="1"/>
      <w:numFmt w:val="bullet"/>
      <w:lvlText w:val=""/>
      <w:lvlJc w:val="left"/>
      <w:pPr>
        <w:tabs>
          <w:tab w:val="num" w:pos="851"/>
        </w:tabs>
        <w:ind w:left="851" w:hanging="284"/>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5">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nsid w:val="7FBF08A6"/>
    <w:multiLevelType w:val="hybridMultilevel"/>
    <w:tmpl w:val="F972214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5"/>
  </w:num>
  <w:num w:numId="2">
    <w:abstractNumId w:val="29"/>
  </w:num>
  <w:num w:numId="3">
    <w:abstractNumId w:val="11"/>
  </w:num>
  <w:num w:numId="4">
    <w:abstractNumId w:val="15"/>
  </w:num>
  <w:num w:numId="5">
    <w:abstractNumId w:val="44"/>
  </w:num>
  <w:num w:numId="6">
    <w:abstractNumId w:val="34"/>
  </w:num>
  <w:num w:numId="7">
    <w:abstractNumId w:val="16"/>
  </w:num>
  <w:num w:numId="8">
    <w:abstractNumId w:val="40"/>
  </w:num>
  <w:num w:numId="9">
    <w:abstractNumId w:val="1"/>
  </w:num>
  <w:num w:numId="10">
    <w:abstractNumId w:val="6"/>
  </w:num>
  <w:num w:numId="11">
    <w:abstractNumId w:val="27"/>
  </w:num>
  <w:num w:numId="12">
    <w:abstractNumId w:val="7"/>
  </w:num>
  <w:num w:numId="13">
    <w:abstractNumId w:val="43"/>
  </w:num>
  <w:num w:numId="14">
    <w:abstractNumId w:val="25"/>
  </w:num>
  <w:num w:numId="15">
    <w:abstractNumId w:val="18"/>
  </w:num>
  <w:num w:numId="16">
    <w:abstractNumId w:val="13"/>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2"/>
  </w:num>
  <w:num w:numId="20">
    <w:abstractNumId w:val="28"/>
  </w:num>
  <w:num w:numId="21">
    <w:abstractNumId w:val="38"/>
  </w:num>
  <w:num w:numId="22">
    <w:abstractNumId w:val="37"/>
  </w:num>
  <w:num w:numId="23">
    <w:abstractNumId w:val="35"/>
  </w:num>
  <w:num w:numId="24">
    <w:abstractNumId w:val="41"/>
  </w:num>
  <w:num w:numId="25">
    <w:abstractNumId w:val="31"/>
  </w:num>
  <w:num w:numId="26">
    <w:abstractNumId w:val="14"/>
  </w:num>
  <w:num w:numId="27">
    <w:abstractNumId w:val="8"/>
  </w:num>
  <w:num w:numId="28">
    <w:abstractNumId w:val="19"/>
  </w:num>
  <w:num w:numId="29">
    <w:abstractNumId w:val="10"/>
  </w:num>
  <w:num w:numId="30">
    <w:abstractNumId w:val="33"/>
  </w:num>
  <w:num w:numId="31">
    <w:abstractNumId w:val="20"/>
  </w:num>
  <w:num w:numId="32">
    <w:abstractNumId w:val="36"/>
  </w:num>
  <w:num w:numId="33">
    <w:abstractNumId w:val="30"/>
  </w:num>
  <w:num w:numId="34">
    <w:abstractNumId w:val="0"/>
  </w:num>
  <w:num w:numId="35">
    <w:abstractNumId w:val="21"/>
  </w:num>
  <w:num w:numId="36">
    <w:abstractNumId w:val="45"/>
  </w:num>
  <w:num w:numId="37">
    <w:abstractNumId w:val="3"/>
  </w:num>
  <w:num w:numId="38">
    <w:abstractNumId w:val="24"/>
  </w:num>
  <w:num w:numId="39">
    <w:abstractNumId w:val="22"/>
  </w:num>
  <w:num w:numId="40">
    <w:abstractNumId w:val="39"/>
  </w:num>
  <w:num w:numId="41">
    <w:abstractNumId w:val="32"/>
  </w:num>
  <w:num w:numId="42">
    <w:abstractNumId w:val="26"/>
  </w:num>
  <w:num w:numId="43">
    <w:abstractNumId w:val="42"/>
  </w:num>
  <w:num w:numId="44">
    <w:abstractNumId w:val="23"/>
  </w:num>
  <w:num w:numId="45">
    <w:abstractNumId w:val="2"/>
  </w:num>
  <w:num w:numId="46">
    <w:abstractNumId w:val="17"/>
  </w:num>
  <w:num w:numId="47">
    <w:abstractNumId w:val="46"/>
  </w:num>
  <w:num w:numId="48">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001"/>
  <w:defaultTabStop w:val="720"/>
  <w:characterSpacingControl w:val="doNotCompress"/>
  <w:hdrShapeDefaults>
    <o:shapedefaults v:ext="edit" spidmax="101378"/>
  </w:hdrShapeDefaults>
  <w:footnotePr>
    <w:footnote w:id="-1"/>
    <w:footnote w:id="0"/>
  </w:footnotePr>
  <w:endnotePr>
    <w:endnote w:id="-1"/>
    <w:endnote w:id="0"/>
  </w:endnotePr>
  <w:compat>
    <w:applyBreakingRules/>
    <w:useFELayout/>
  </w:compat>
  <w:rsids>
    <w:rsidRoot w:val="00B87FBC"/>
    <w:rsid w:val="00000208"/>
    <w:rsid w:val="00000B5C"/>
    <w:rsid w:val="00005FD7"/>
    <w:rsid w:val="0000638E"/>
    <w:rsid w:val="00007A02"/>
    <w:rsid w:val="0001000B"/>
    <w:rsid w:val="000108D6"/>
    <w:rsid w:val="000111E1"/>
    <w:rsid w:val="000112F3"/>
    <w:rsid w:val="000116A5"/>
    <w:rsid w:val="00011DFB"/>
    <w:rsid w:val="00012039"/>
    <w:rsid w:val="00012400"/>
    <w:rsid w:val="000137D4"/>
    <w:rsid w:val="00013D67"/>
    <w:rsid w:val="000141D5"/>
    <w:rsid w:val="000150AD"/>
    <w:rsid w:val="0001526A"/>
    <w:rsid w:val="00015360"/>
    <w:rsid w:val="0001582C"/>
    <w:rsid w:val="00016AC6"/>
    <w:rsid w:val="000171F0"/>
    <w:rsid w:val="0001764D"/>
    <w:rsid w:val="0002058D"/>
    <w:rsid w:val="000206A8"/>
    <w:rsid w:val="0002195F"/>
    <w:rsid w:val="00024098"/>
    <w:rsid w:val="00024AA7"/>
    <w:rsid w:val="00025A4E"/>
    <w:rsid w:val="0002612F"/>
    <w:rsid w:val="000271C6"/>
    <w:rsid w:val="00027D56"/>
    <w:rsid w:val="00027F4D"/>
    <w:rsid w:val="00030FF1"/>
    <w:rsid w:val="00031426"/>
    <w:rsid w:val="00031477"/>
    <w:rsid w:val="00031FED"/>
    <w:rsid w:val="0003274F"/>
    <w:rsid w:val="00032822"/>
    <w:rsid w:val="00032951"/>
    <w:rsid w:val="00032B1A"/>
    <w:rsid w:val="00033C23"/>
    <w:rsid w:val="00033C3F"/>
    <w:rsid w:val="00034883"/>
    <w:rsid w:val="00035C1D"/>
    <w:rsid w:val="00035C25"/>
    <w:rsid w:val="00035F9F"/>
    <w:rsid w:val="000372F4"/>
    <w:rsid w:val="00037CD8"/>
    <w:rsid w:val="00041615"/>
    <w:rsid w:val="00041BCF"/>
    <w:rsid w:val="00042922"/>
    <w:rsid w:val="0004336D"/>
    <w:rsid w:val="00045473"/>
    <w:rsid w:val="00050240"/>
    <w:rsid w:val="00050505"/>
    <w:rsid w:val="000507BC"/>
    <w:rsid w:val="000516B1"/>
    <w:rsid w:val="000529BD"/>
    <w:rsid w:val="00052E84"/>
    <w:rsid w:val="000549BA"/>
    <w:rsid w:val="00054D01"/>
    <w:rsid w:val="00055E49"/>
    <w:rsid w:val="000569BF"/>
    <w:rsid w:val="00056A08"/>
    <w:rsid w:val="00057161"/>
    <w:rsid w:val="00060F2B"/>
    <w:rsid w:val="00061AFD"/>
    <w:rsid w:val="00061FEB"/>
    <w:rsid w:val="000628E0"/>
    <w:rsid w:val="00062C4F"/>
    <w:rsid w:val="00062DBD"/>
    <w:rsid w:val="00063394"/>
    <w:rsid w:val="000633AD"/>
    <w:rsid w:val="00063AC3"/>
    <w:rsid w:val="00063DE3"/>
    <w:rsid w:val="00066563"/>
    <w:rsid w:val="0006668B"/>
    <w:rsid w:val="00066A63"/>
    <w:rsid w:val="0006763C"/>
    <w:rsid w:val="00067B0C"/>
    <w:rsid w:val="00067B0D"/>
    <w:rsid w:val="000709B2"/>
    <w:rsid w:val="00070D93"/>
    <w:rsid w:val="00070E42"/>
    <w:rsid w:val="00071495"/>
    <w:rsid w:val="00072125"/>
    <w:rsid w:val="000724CF"/>
    <w:rsid w:val="000731F9"/>
    <w:rsid w:val="00073A75"/>
    <w:rsid w:val="00074089"/>
    <w:rsid w:val="000740F3"/>
    <w:rsid w:val="0007426C"/>
    <w:rsid w:val="00074281"/>
    <w:rsid w:val="000749EF"/>
    <w:rsid w:val="00074D40"/>
    <w:rsid w:val="00076E3A"/>
    <w:rsid w:val="00076F21"/>
    <w:rsid w:val="00077467"/>
    <w:rsid w:val="00077621"/>
    <w:rsid w:val="00077992"/>
    <w:rsid w:val="000824C4"/>
    <w:rsid w:val="000825DE"/>
    <w:rsid w:val="00083354"/>
    <w:rsid w:val="000839D8"/>
    <w:rsid w:val="00084A40"/>
    <w:rsid w:val="00085040"/>
    <w:rsid w:val="000855F5"/>
    <w:rsid w:val="00085C6D"/>
    <w:rsid w:val="000860FA"/>
    <w:rsid w:val="0008625B"/>
    <w:rsid w:val="00087882"/>
    <w:rsid w:val="00091093"/>
    <w:rsid w:val="0009135C"/>
    <w:rsid w:val="000913D5"/>
    <w:rsid w:val="0009281D"/>
    <w:rsid w:val="000933A0"/>
    <w:rsid w:val="00093BF6"/>
    <w:rsid w:val="00093D71"/>
    <w:rsid w:val="000943B9"/>
    <w:rsid w:val="00096085"/>
    <w:rsid w:val="00097F64"/>
    <w:rsid w:val="000A012C"/>
    <w:rsid w:val="000A0C1C"/>
    <w:rsid w:val="000A1E51"/>
    <w:rsid w:val="000A2ED9"/>
    <w:rsid w:val="000A3428"/>
    <w:rsid w:val="000A351F"/>
    <w:rsid w:val="000A3624"/>
    <w:rsid w:val="000A3CF8"/>
    <w:rsid w:val="000A49A4"/>
    <w:rsid w:val="000A5ECB"/>
    <w:rsid w:val="000A68F8"/>
    <w:rsid w:val="000A6BF1"/>
    <w:rsid w:val="000A6C98"/>
    <w:rsid w:val="000A74C4"/>
    <w:rsid w:val="000A76CE"/>
    <w:rsid w:val="000B0607"/>
    <w:rsid w:val="000B0C98"/>
    <w:rsid w:val="000B0CCB"/>
    <w:rsid w:val="000B0F47"/>
    <w:rsid w:val="000B114A"/>
    <w:rsid w:val="000B1175"/>
    <w:rsid w:val="000B155E"/>
    <w:rsid w:val="000B1AF3"/>
    <w:rsid w:val="000B22E9"/>
    <w:rsid w:val="000B2815"/>
    <w:rsid w:val="000B2B28"/>
    <w:rsid w:val="000B3216"/>
    <w:rsid w:val="000B3235"/>
    <w:rsid w:val="000B363A"/>
    <w:rsid w:val="000B3938"/>
    <w:rsid w:val="000B787F"/>
    <w:rsid w:val="000B799F"/>
    <w:rsid w:val="000C1101"/>
    <w:rsid w:val="000C1D79"/>
    <w:rsid w:val="000C218D"/>
    <w:rsid w:val="000C2DDD"/>
    <w:rsid w:val="000C3301"/>
    <w:rsid w:val="000C3619"/>
    <w:rsid w:val="000C3CE0"/>
    <w:rsid w:val="000C4161"/>
    <w:rsid w:val="000C580D"/>
    <w:rsid w:val="000C627C"/>
    <w:rsid w:val="000C6481"/>
    <w:rsid w:val="000C66A6"/>
    <w:rsid w:val="000C67D7"/>
    <w:rsid w:val="000C7F70"/>
    <w:rsid w:val="000D01AF"/>
    <w:rsid w:val="000D0B7B"/>
    <w:rsid w:val="000D0FA8"/>
    <w:rsid w:val="000D1D1A"/>
    <w:rsid w:val="000D2BE7"/>
    <w:rsid w:val="000D38EF"/>
    <w:rsid w:val="000D3AB4"/>
    <w:rsid w:val="000D427F"/>
    <w:rsid w:val="000D4975"/>
    <w:rsid w:val="000D4C23"/>
    <w:rsid w:val="000D5864"/>
    <w:rsid w:val="000D60F7"/>
    <w:rsid w:val="000D64F2"/>
    <w:rsid w:val="000E0280"/>
    <w:rsid w:val="000E130C"/>
    <w:rsid w:val="000E1651"/>
    <w:rsid w:val="000E1E0E"/>
    <w:rsid w:val="000E1F5D"/>
    <w:rsid w:val="000E266F"/>
    <w:rsid w:val="000E2C03"/>
    <w:rsid w:val="000E348B"/>
    <w:rsid w:val="000E367E"/>
    <w:rsid w:val="000E3E10"/>
    <w:rsid w:val="000E4F08"/>
    <w:rsid w:val="000E50CC"/>
    <w:rsid w:val="000E5849"/>
    <w:rsid w:val="000E5AFE"/>
    <w:rsid w:val="000E6530"/>
    <w:rsid w:val="000E7EDC"/>
    <w:rsid w:val="000E7EF1"/>
    <w:rsid w:val="000F0991"/>
    <w:rsid w:val="000F1215"/>
    <w:rsid w:val="000F133E"/>
    <w:rsid w:val="000F1E1C"/>
    <w:rsid w:val="000F1FB5"/>
    <w:rsid w:val="000F26CF"/>
    <w:rsid w:val="000F2B3D"/>
    <w:rsid w:val="000F2EF0"/>
    <w:rsid w:val="000F2FF5"/>
    <w:rsid w:val="000F3840"/>
    <w:rsid w:val="000F3D5B"/>
    <w:rsid w:val="000F692C"/>
    <w:rsid w:val="000F69A3"/>
    <w:rsid w:val="000F73B7"/>
    <w:rsid w:val="000F7983"/>
    <w:rsid w:val="000F7B05"/>
    <w:rsid w:val="00101030"/>
    <w:rsid w:val="00102592"/>
    <w:rsid w:val="0010321A"/>
    <w:rsid w:val="0010395C"/>
    <w:rsid w:val="001049E7"/>
    <w:rsid w:val="00104F9B"/>
    <w:rsid w:val="00105570"/>
    <w:rsid w:val="00105734"/>
    <w:rsid w:val="001077FF"/>
    <w:rsid w:val="00107FDC"/>
    <w:rsid w:val="0011016F"/>
    <w:rsid w:val="00111465"/>
    <w:rsid w:val="00111AF4"/>
    <w:rsid w:val="001131DD"/>
    <w:rsid w:val="0011339F"/>
    <w:rsid w:val="001134D6"/>
    <w:rsid w:val="00115C28"/>
    <w:rsid w:val="00116407"/>
    <w:rsid w:val="00116C38"/>
    <w:rsid w:val="0011723A"/>
    <w:rsid w:val="00117601"/>
    <w:rsid w:val="001210EB"/>
    <w:rsid w:val="001214C1"/>
    <w:rsid w:val="00121A8E"/>
    <w:rsid w:val="00121BBF"/>
    <w:rsid w:val="001237A4"/>
    <w:rsid w:val="00123AEB"/>
    <w:rsid w:val="00124223"/>
    <w:rsid w:val="001244FB"/>
    <w:rsid w:val="00125115"/>
    <w:rsid w:val="001267A0"/>
    <w:rsid w:val="00127706"/>
    <w:rsid w:val="00130B45"/>
    <w:rsid w:val="00131009"/>
    <w:rsid w:val="00131174"/>
    <w:rsid w:val="00132278"/>
    <w:rsid w:val="00132AE0"/>
    <w:rsid w:val="00132CB2"/>
    <w:rsid w:val="00132F89"/>
    <w:rsid w:val="00133A5E"/>
    <w:rsid w:val="001348BB"/>
    <w:rsid w:val="00135BB1"/>
    <w:rsid w:val="0013707E"/>
    <w:rsid w:val="001371D4"/>
    <w:rsid w:val="001404DB"/>
    <w:rsid w:val="001408AA"/>
    <w:rsid w:val="00140902"/>
    <w:rsid w:val="00142975"/>
    <w:rsid w:val="00142C60"/>
    <w:rsid w:val="00142C9E"/>
    <w:rsid w:val="0014319D"/>
    <w:rsid w:val="0014319F"/>
    <w:rsid w:val="00144345"/>
    <w:rsid w:val="00144B92"/>
    <w:rsid w:val="00144F5D"/>
    <w:rsid w:val="0014598F"/>
    <w:rsid w:val="001479B5"/>
    <w:rsid w:val="00147CEE"/>
    <w:rsid w:val="00147F7D"/>
    <w:rsid w:val="00150165"/>
    <w:rsid w:val="001502DC"/>
    <w:rsid w:val="00150714"/>
    <w:rsid w:val="00150E12"/>
    <w:rsid w:val="00151F7C"/>
    <w:rsid w:val="0015293D"/>
    <w:rsid w:val="00152E20"/>
    <w:rsid w:val="001530E8"/>
    <w:rsid w:val="00153EB7"/>
    <w:rsid w:val="00153FDA"/>
    <w:rsid w:val="0015419A"/>
    <w:rsid w:val="0015567C"/>
    <w:rsid w:val="001558A3"/>
    <w:rsid w:val="00156DD6"/>
    <w:rsid w:val="00157006"/>
    <w:rsid w:val="00157AB9"/>
    <w:rsid w:val="00160F19"/>
    <w:rsid w:val="0016122C"/>
    <w:rsid w:val="001612FA"/>
    <w:rsid w:val="00162178"/>
    <w:rsid w:val="001629B9"/>
    <w:rsid w:val="00163BBB"/>
    <w:rsid w:val="0016530E"/>
    <w:rsid w:val="001659C1"/>
    <w:rsid w:val="00166516"/>
    <w:rsid w:val="00166958"/>
    <w:rsid w:val="001669B4"/>
    <w:rsid w:val="001719BB"/>
    <w:rsid w:val="0017216A"/>
    <w:rsid w:val="00172436"/>
    <w:rsid w:val="001727FA"/>
    <w:rsid w:val="0017558A"/>
    <w:rsid w:val="00175F63"/>
    <w:rsid w:val="001763BD"/>
    <w:rsid w:val="00176AE9"/>
    <w:rsid w:val="00176BD3"/>
    <w:rsid w:val="00176F22"/>
    <w:rsid w:val="0017748E"/>
    <w:rsid w:val="00177750"/>
    <w:rsid w:val="0017781B"/>
    <w:rsid w:val="0017790D"/>
    <w:rsid w:val="0018100B"/>
    <w:rsid w:val="00181A83"/>
    <w:rsid w:val="001821D4"/>
    <w:rsid w:val="00182584"/>
    <w:rsid w:val="001832D4"/>
    <w:rsid w:val="00184679"/>
    <w:rsid w:val="00184AEA"/>
    <w:rsid w:val="00186601"/>
    <w:rsid w:val="00190ECD"/>
    <w:rsid w:val="00191AB3"/>
    <w:rsid w:val="00191F4E"/>
    <w:rsid w:val="00195A43"/>
    <w:rsid w:val="00197283"/>
    <w:rsid w:val="001977FA"/>
    <w:rsid w:val="00197C39"/>
    <w:rsid w:val="001A0789"/>
    <w:rsid w:val="001A091A"/>
    <w:rsid w:val="001A1458"/>
    <w:rsid w:val="001A18F8"/>
    <w:rsid w:val="001A1AC8"/>
    <w:rsid w:val="001A20E8"/>
    <w:rsid w:val="001A3476"/>
    <w:rsid w:val="001A3DCF"/>
    <w:rsid w:val="001A3F69"/>
    <w:rsid w:val="001A453A"/>
    <w:rsid w:val="001A501B"/>
    <w:rsid w:val="001A7700"/>
    <w:rsid w:val="001A7B65"/>
    <w:rsid w:val="001B01F6"/>
    <w:rsid w:val="001B0A5A"/>
    <w:rsid w:val="001B3769"/>
    <w:rsid w:val="001B3E49"/>
    <w:rsid w:val="001B44F7"/>
    <w:rsid w:val="001B455E"/>
    <w:rsid w:val="001B6A52"/>
    <w:rsid w:val="001B6F2D"/>
    <w:rsid w:val="001B7887"/>
    <w:rsid w:val="001B7B80"/>
    <w:rsid w:val="001B7F54"/>
    <w:rsid w:val="001C1F0E"/>
    <w:rsid w:val="001C2710"/>
    <w:rsid w:val="001C2C61"/>
    <w:rsid w:val="001C3018"/>
    <w:rsid w:val="001C44C7"/>
    <w:rsid w:val="001C464E"/>
    <w:rsid w:val="001C4AD5"/>
    <w:rsid w:val="001C509B"/>
    <w:rsid w:val="001D0D97"/>
    <w:rsid w:val="001D102F"/>
    <w:rsid w:val="001D162C"/>
    <w:rsid w:val="001D3A3D"/>
    <w:rsid w:val="001D42A5"/>
    <w:rsid w:val="001D4921"/>
    <w:rsid w:val="001D7818"/>
    <w:rsid w:val="001E00F7"/>
    <w:rsid w:val="001E04C6"/>
    <w:rsid w:val="001E0BD0"/>
    <w:rsid w:val="001E0ECA"/>
    <w:rsid w:val="001E19E4"/>
    <w:rsid w:val="001E1F1D"/>
    <w:rsid w:val="001E204B"/>
    <w:rsid w:val="001E3FE3"/>
    <w:rsid w:val="001E4003"/>
    <w:rsid w:val="001E44AD"/>
    <w:rsid w:val="001E48E0"/>
    <w:rsid w:val="001E5916"/>
    <w:rsid w:val="001E5F30"/>
    <w:rsid w:val="001E7704"/>
    <w:rsid w:val="001F04D9"/>
    <w:rsid w:val="001F2304"/>
    <w:rsid w:val="001F2986"/>
    <w:rsid w:val="001F2AB4"/>
    <w:rsid w:val="001F2B3E"/>
    <w:rsid w:val="001F345B"/>
    <w:rsid w:val="001F4298"/>
    <w:rsid w:val="001F5281"/>
    <w:rsid w:val="001F57FD"/>
    <w:rsid w:val="001F740C"/>
    <w:rsid w:val="001F76FB"/>
    <w:rsid w:val="002004A0"/>
    <w:rsid w:val="00201667"/>
    <w:rsid w:val="00201A99"/>
    <w:rsid w:val="00201B9B"/>
    <w:rsid w:val="00202080"/>
    <w:rsid w:val="00202D93"/>
    <w:rsid w:val="00202F67"/>
    <w:rsid w:val="0020540C"/>
    <w:rsid w:val="00205DE8"/>
    <w:rsid w:val="002066AB"/>
    <w:rsid w:val="00206A3D"/>
    <w:rsid w:val="002071C8"/>
    <w:rsid w:val="002100ED"/>
    <w:rsid w:val="00210BA8"/>
    <w:rsid w:val="00211655"/>
    <w:rsid w:val="00211B2E"/>
    <w:rsid w:val="002123E7"/>
    <w:rsid w:val="00212C1D"/>
    <w:rsid w:val="00213558"/>
    <w:rsid w:val="002147CD"/>
    <w:rsid w:val="002147E6"/>
    <w:rsid w:val="0021564C"/>
    <w:rsid w:val="00216C0B"/>
    <w:rsid w:val="00217995"/>
    <w:rsid w:val="00217A20"/>
    <w:rsid w:val="0022069E"/>
    <w:rsid w:val="002214DE"/>
    <w:rsid w:val="002216F7"/>
    <w:rsid w:val="00222475"/>
    <w:rsid w:val="00222489"/>
    <w:rsid w:val="00222A7A"/>
    <w:rsid w:val="00224517"/>
    <w:rsid w:val="002246D7"/>
    <w:rsid w:val="00224B9F"/>
    <w:rsid w:val="002256D0"/>
    <w:rsid w:val="002260DC"/>
    <w:rsid w:val="0022650A"/>
    <w:rsid w:val="002269E0"/>
    <w:rsid w:val="00231E3A"/>
    <w:rsid w:val="002321A8"/>
    <w:rsid w:val="00232CFB"/>
    <w:rsid w:val="00233454"/>
    <w:rsid w:val="00233C83"/>
    <w:rsid w:val="00234403"/>
    <w:rsid w:val="00235772"/>
    <w:rsid w:val="0024001C"/>
    <w:rsid w:val="00241C61"/>
    <w:rsid w:val="00242B25"/>
    <w:rsid w:val="00243F93"/>
    <w:rsid w:val="00244076"/>
    <w:rsid w:val="002447CD"/>
    <w:rsid w:val="0024551E"/>
    <w:rsid w:val="00245EA1"/>
    <w:rsid w:val="00250F1B"/>
    <w:rsid w:val="00251C81"/>
    <w:rsid w:val="002522BE"/>
    <w:rsid w:val="00252409"/>
    <w:rsid w:val="00252990"/>
    <w:rsid w:val="0025332A"/>
    <w:rsid w:val="00254B73"/>
    <w:rsid w:val="0025503A"/>
    <w:rsid w:val="0025711E"/>
    <w:rsid w:val="002575B4"/>
    <w:rsid w:val="00261CF2"/>
    <w:rsid w:val="00263913"/>
    <w:rsid w:val="002648B0"/>
    <w:rsid w:val="002650C5"/>
    <w:rsid w:val="0026517A"/>
    <w:rsid w:val="00267E4C"/>
    <w:rsid w:val="00270D71"/>
    <w:rsid w:val="00270D76"/>
    <w:rsid w:val="00270DC9"/>
    <w:rsid w:val="00271057"/>
    <w:rsid w:val="0027140F"/>
    <w:rsid w:val="00273076"/>
    <w:rsid w:val="00273566"/>
    <w:rsid w:val="00273920"/>
    <w:rsid w:val="00273E28"/>
    <w:rsid w:val="00275303"/>
    <w:rsid w:val="00275F2F"/>
    <w:rsid w:val="00276503"/>
    <w:rsid w:val="00276733"/>
    <w:rsid w:val="00277141"/>
    <w:rsid w:val="00277185"/>
    <w:rsid w:val="00280338"/>
    <w:rsid w:val="00280458"/>
    <w:rsid w:val="00283D9F"/>
    <w:rsid w:val="002841EA"/>
    <w:rsid w:val="00284C04"/>
    <w:rsid w:val="002876C9"/>
    <w:rsid w:val="00287C89"/>
    <w:rsid w:val="00287CDC"/>
    <w:rsid w:val="002901B1"/>
    <w:rsid w:val="002902FA"/>
    <w:rsid w:val="00290A62"/>
    <w:rsid w:val="00290BC5"/>
    <w:rsid w:val="002911A8"/>
    <w:rsid w:val="0029193C"/>
    <w:rsid w:val="00292B3D"/>
    <w:rsid w:val="00293883"/>
    <w:rsid w:val="002938DD"/>
    <w:rsid w:val="00295E73"/>
    <w:rsid w:val="00297222"/>
    <w:rsid w:val="00297248"/>
    <w:rsid w:val="002974A4"/>
    <w:rsid w:val="002979C7"/>
    <w:rsid w:val="00297A2E"/>
    <w:rsid w:val="00297BE2"/>
    <w:rsid w:val="002A1CAD"/>
    <w:rsid w:val="002A1E57"/>
    <w:rsid w:val="002A219F"/>
    <w:rsid w:val="002A2B82"/>
    <w:rsid w:val="002A3C24"/>
    <w:rsid w:val="002A454D"/>
    <w:rsid w:val="002A45C4"/>
    <w:rsid w:val="002A5A9A"/>
    <w:rsid w:val="002A5CC8"/>
    <w:rsid w:val="002A684C"/>
    <w:rsid w:val="002A6E7E"/>
    <w:rsid w:val="002B02AC"/>
    <w:rsid w:val="002B1626"/>
    <w:rsid w:val="002B33D1"/>
    <w:rsid w:val="002B3831"/>
    <w:rsid w:val="002B387E"/>
    <w:rsid w:val="002B43C0"/>
    <w:rsid w:val="002B4409"/>
    <w:rsid w:val="002B619F"/>
    <w:rsid w:val="002B72C2"/>
    <w:rsid w:val="002B72D1"/>
    <w:rsid w:val="002B759C"/>
    <w:rsid w:val="002B75D8"/>
    <w:rsid w:val="002C0D4D"/>
    <w:rsid w:val="002C209A"/>
    <w:rsid w:val="002C2C08"/>
    <w:rsid w:val="002C422A"/>
    <w:rsid w:val="002C439C"/>
    <w:rsid w:val="002C4543"/>
    <w:rsid w:val="002C53BB"/>
    <w:rsid w:val="002C5CB8"/>
    <w:rsid w:val="002C6318"/>
    <w:rsid w:val="002C6360"/>
    <w:rsid w:val="002D01E8"/>
    <w:rsid w:val="002D0C4B"/>
    <w:rsid w:val="002D303F"/>
    <w:rsid w:val="002D337D"/>
    <w:rsid w:val="002D4C07"/>
    <w:rsid w:val="002E0B7D"/>
    <w:rsid w:val="002E0C1C"/>
    <w:rsid w:val="002E1F25"/>
    <w:rsid w:val="002E215D"/>
    <w:rsid w:val="002E2B68"/>
    <w:rsid w:val="002E37A3"/>
    <w:rsid w:val="002E3A5F"/>
    <w:rsid w:val="002E4177"/>
    <w:rsid w:val="002E485B"/>
    <w:rsid w:val="002E4A7A"/>
    <w:rsid w:val="002E4AC2"/>
    <w:rsid w:val="002E5F2A"/>
    <w:rsid w:val="002E622F"/>
    <w:rsid w:val="002E6E49"/>
    <w:rsid w:val="002E7D3D"/>
    <w:rsid w:val="002F036A"/>
    <w:rsid w:val="002F1AF6"/>
    <w:rsid w:val="002F1B50"/>
    <w:rsid w:val="002F1D23"/>
    <w:rsid w:val="002F2380"/>
    <w:rsid w:val="002F2845"/>
    <w:rsid w:val="002F3B0D"/>
    <w:rsid w:val="002F4476"/>
    <w:rsid w:val="002F672C"/>
    <w:rsid w:val="002F6D71"/>
    <w:rsid w:val="002F70D7"/>
    <w:rsid w:val="00300156"/>
    <w:rsid w:val="00300D91"/>
    <w:rsid w:val="00302017"/>
    <w:rsid w:val="00302232"/>
    <w:rsid w:val="003023F1"/>
    <w:rsid w:val="00302CAE"/>
    <w:rsid w:val="00302CE0"/>
    <w:rsid w:val="00302F56"/>
    <w:rsid w:val="00303864"/>
    <w:rsid w:val="0030444C"/>
    <w:rsid w:val="0030542F"/>
    <w:rsid w:val="003062AA"/>
    <w:rsid w:val="00306EF6"/>
    <w:rsid w:val="00307799"/>
    <w:rsid w:val="00311103"/>
    <w:rsid w:val="0031177C"/>
    <w:rsid w:val="00311A3D"/>
    <w:rsid w:val="00311C2B"/>
    <w:rsid w:val="003130CC"/>
    <w:rsid w:val="00314D0A"/>
    <w:rsid w:val="003152C9"/>
    <w:rsid w:val="00317EFB"/>
    <w:rsid w:val="00317F04"/>
    <w:rsid w:val="00320FC2"/>
    <w:rsid w:val="00321AA7"/>
    <w:rsid w:val="003223A8"/>
    <w:rsid w:val="00323742"/>
    <w:rsid w:val="00323AB9"/>
    <w:rsid w:val="00323C18"/>
    <w:rsid w:val="00324075"/>
    <w:rsid w:val="003245ED"/>
    <w:rsid w:val="0032564E"/>
    <w:rsid w:val="00325D54"/>
    <w:rsid w:val="00326551"/>
    <w:rsid w:val="003272E8"/>
    <w:rsid w:val="00330403"/>
    <w:rsid w:val="00330DEB"/>
    <w:rsid w:val="00331584"/>
    <w:rsid w:val="00332498"/>
    <w:rsid w:val="003325AE"/>
    <w:rsid w:val="00335370"/>
    <w:rsid w:val="00335ACD"/>
    <w:rsid w:val="00335D73"/>
    <w:rsid w:val="003369F4"/>
    <w:rsid w:val="00337E61"/>
    <w:rsid w:val="00341172"/>
    <w:rsid w:val="00341182"/>
    <w:rsid w:val="003416E6"/>
    <w:rsid w:val="003434BB"/>
    <w:rsid w:val="00344992"/>
    <w:rsid w:val="003449EE"/>
    <w:rsid w:val="00346C9B"/>
    <w:rsid w:val="00346CDF"/>
    <w:rsid w:val="00346CFA"/>
    <w:rsid w:val="00347564"/>
    <w:rsid w:val="0035014D"/>
    <w:rsid w:val="0035032B"/>
    <w:rsid w:val="00351717"/>
    <w:rsid w:val="0035291F"/>
    <w:rsid w:val="00354095"/>
    <w:rsid w:val="0035452F"/>
    <w:rsid w:val="00355670"/>
    <w:rsid w:val="00355A77"/>
    <w:rsid w:val="00356833"/>
    <w:rsid w:val="0035728A"/>
    <w:rsid w:val="003603E1"/>
    <w:rsid w:val="00360649"/>
    <w:rsid w:val="00360A1E"/>
    <w:rsid w:val="00361314"/>
    <w:rsid w:val="0036302E"/>
    <w:rsid w:val="00363271"/>
    <w:rsid w:val="00363451"/>
    <w:rsid w:val="003637E4"/>
    <w:rsid w:val="00363E5F"/>
    <w:rsid w:val="00366168"/>
    <w:rsid w:val="00366AB0"/>
    <w:rsid w:val="003702C8"/>
    <w:rsid w:val="003707B6"/>
    <w:rsid w:val="00371571"/>
    <w:rsid w:val="00371700"/>
    <w:rsid w:val="00371942"/>
    <w:rsid w:val="00372404"/>
    <w:rsid w:val="00372CD1"/>
    <w:rsid w:val="003753AF"/>
    <w:rsid w:val="00376509"/>
    <w:rsid w:val="0037652E"/>
    <w:rsid w:val="003768D4"/>
    <w:rsid w:val="00377041"/>
    <w:rsid w:val="003808CB"/>
    <w:rsid w:val="00382201"/>
    <w:rsid w:val="0038253F"/>
    <w:rsid w:val="00384E32"/>
    <w:rsid w:val="00385A98"/>
    <w:rsid w:val="00385AF1"/>
    <w:rsid w:val="0038675D"/>
    <w:rsid w:val="003870EF"/>
    <w:rsid w:val="00387FAF"/>
    <w:rsid w:val="0039094C"/>
    <w:rsid w:val="00390FD7"/>
    <w:rsid w:val="00391310"/>
    <w:rsid w:val="00392197"/>
    <w:rsid w:val="003925F6"/>
    <w:rsid w:val="00392980"/>
    <w:rsid w:val="003929C4"/>
    <w:rsid w:val="0039326C"/>
    <w:rsid w:val="003936A0"/>
    <w:rsid w:val="003937B2"/>
    <w:rsid w:val="003940C5"/>
    <w:rsid w:val="0039426D"/>
    <w:rsid w:val="00394880"/>
    <w:rsid w:val="00394DA4"/>
    <w:rsid w:val="003956DD"/>
    <w:rsid w:val="003A0B40"/>
    <w:rsid w:val="003A1A03"/>
    <w:rsid w:val="003A2F6D"/>
    <w:rsid w:val="003A35DE"/>
    <w:rsid w:val="003A3BD7"/>
    <w:rsid w:val="003A3DA2"/>
    <w:rsid w:val="003A41C2"/>
    <w:rsid w:val="003A47DA"/>
    <w:rsid w:val="003A6A3B"/>
    <w:rsid w:val="003A7426"/>
    <w:rsid w:val="003A787B"/>
    <w:rsid w:val="003B03FE"/>
    <w:rsid w:val="003B44E9"/>
    <w:rsid w:val="003B4680"/>
    <w:rsid w:val="003B4A6D"/>
    <w:rsid w:val="003B4E1A"/>
    <w:rsid w:val="003B517B"/>
    <w:rsid w:val="003B534D"/>
    <w:rsid w:val="003B5C82"/>
    <w:rsid w:val="003B6C69"/>
    <w:rsid w:val="003B6D8C"/>
    <w:rsid w:val="003B7942"/>
    <w:rsid w:val="003B7F25"/>
    <w:rsid w:val="003C0A55"/>
    <w:rsid w:val="003C2D59"/>
    <w:rsid w:val="003C5336"/>
    <w:rsid w:val="003C5941"/>
    <w:rsid w:val="003C66CF"/>
    <w:rsid w:val="003C66F2"/>
    <w:rsid w:val="003C699F"/>
    <w:rsid w:val="003D0D17"/>
    <w:rsid w:val="003D1733"/>
    <w:rsid w:val="003D21D0"/>
    <w:rsid w:val="003D3BFA"/>
    <w:rsid w:val="003D49FC"/>
    <w:rsid w:val="003D4D18"/>
    <w:rsid w:val="003D5746"/>
    <w:rsid w:val="003D5FF2"/>
    <w:rsid w:val="003D6861"/>
    <w:rsid w:val="003D719D"/>
    <w:rsid w:val="003E0DEF"/>
    <w:rsid w:val="003E176B"/>
    <w:rsid w:val="003E1D3F"/>
    <w:rsid w:val="003E24B1"/>
    <w:rsid w:val="003E2542"/>
    <w:rsid w:val="003E352C"/>
    <w:rsid w:val="003E476C"/>
    <w:rsid w:val="003E6457"/>
    <w:rsid w:val="003E69AB"/>
    <w:rsid w:val="003F01D8"/>
    <w:rsid w:val="003F029E"/>
    <w:rsid w:val="003F13AD"/>
    <w:rsid w:val="003F1B73"/>
    <w:rsid w:val="003F1F77"/>
    <w:rsid w:val="003F2263"/>
    <w:rsid w:val="003F33E9"/>
    <w:rsid w:val="003F39B7"/>
    <w:rsid w:val="003F4843"/>
    <w:rsid w:val="003F4DFF"/>
    <w:rsid w:val="003F5906"/>
    <w:rsid w:val="003F598F"/>
    <w:rsid w:val="003F59CB"/>
    <w:rsid w:val="003F6B2A"/>
    <w:rsid w:val="003F7426"/>
    <w:rsid w:val="003F75B5"/>
    <w:rsid w:val="0040029F"/>
    <w:rsid w:val="004004A0"/>
    <w:rsid w:val="00400E7C"/>
    <w:rsid w:val="004014C4"/>
    <w:rsid w:val="0040257E"/>
    <w:rsid w:val="00402BD4"/>
    <w:rsid w:val="00402E3D"/>
    <w:rsid w:val="004030FA"/>
    <w:rsid w:val="0040372E"/>
    <w:rsid w:val="00403D7E"/>
    <w:rsid w:val="00404318"/>
    <w:rsid w:val="00404DB7"/>
    <w:rsid w:val="00404E13"/>
    <w:rsid w:val="00405485"/>
    <w:rsid w:val="00405821"/>
    <w:rsid w:val="004074AB"/>
    <w:rsid w:val="004077B0"/>
    <w:rsid w:val="004102D6"/>
    <w:rsid w:val="004102E3"/>
    <w:rsid w:val="00411790"/>
    <w:rsid w:val="00411D3B"/>
    <w:rsid w:val="00412202"/>
    <w:rsid w:val="0041258C"/>
    <w:rsid w:val="00412F6E"/>
    <w:rsid w:val="00414452"/>
    <w:rsid w:val="00414A8B"/>
    <w:rsid w:val="00414AB2"/>
    <w:rsid w:val="0041568E"/>
    <w:rsid w:val="004161F2"/>
    <w:rsid w:val="0041688D"/>
    <w:rsid w:val="00416906"/>
    <w:rsid w:val="00416B8E"/>
    <w:rsid w:val="00417B0C"/>
    <w:rsid w:val="004209BC"/>
    <w:rsid w:val="00420A4B"/>
    <w:rsid w:val="00420D70"/>
    <w:rsid w:val="00422DD0"/>
    <w:rsid w:val="00422F7B"/>
    <w:rsid w:val="004249DA"/>
    <w:rsid w:val="00424D5F"/>
    <w:rsid w:val="00425149"/>
    <w:rsid w:val="00425A97"/>
    <w:rsid w:val="00426218"/>
    <w:rsid w:val="00426283"/>
    <w:rsid w:val="004265D7"/>
    <w:rsid w:val="00426DAE"/>
    <w:rsid w:val="004276E2"/>
    <w:rsid w:val="004302DE"/>
    <w:rsid w:val="00430D96"/>
    <w:rsid w:val="004329FD"/>
    <w:rsid w:val="00432B48"/>
    <w:rsid w:val="00432E93"/>
    <w:rsid w:val="00433330"/>
    <w:rsid w:val="00434117"/>
    <w:rsid w:val="00434FE4"/>
    <w:rsid w:val="004366B7"/>
    <w:rsid w:val="00437474"/>
    <w:rsid w:val="0044023D"/>
    <w:rsid w:val="00440C49"/>
    <w:rsid w:val="00440ECB"/>
    <w:rsid w:val="00440F44"/>
    <w:rsid w:val="0044267D"/>
    <w:rsid w:val="004428E3"/>
    <w:rsid w:val="00442F81"/>
    <w:rsid w:val="00443B42"/>
    <w:rsid w:val="00443EC2"/>
    <w:rsid w:val="00444035"/>
    <w:rsid w:val="00446120"/>
    <w:rsid w:val="00446146"/>
    <w:rsid w:val="004463B6"/>
    <w:rsid w:val="00447EE1"/>
    <w:rsid w:val="0045142E"/>
    <w:rsid w:val="00452088"/>
    <w:rsid w:val="00453757"/>
    <w:rsid w:val="00453B51"/>
    <w:rsid w:val="00456F15"/>
    <w:rsid w:val="0045744F"/>
    <w:rsid w:val="004600C1"/>
    <w:rsid w:val="0046022D"/>
    <w:rsid w:val="00460478"/>
    <w:rsid w:val="00462388"/>
    <w:rsid w:val="00463B01"/>
    <w:rsid w:val="0046495E"/>
    <w:rsid w:val="004670E9"/>
    <w:rsid w:val="00467481"/>
    <w:rsid w:val="00467A25"/>
    <w:rsid w:val="00473A64"/>
    <w:rsid w:val="00473D5F"/>
    <w:rsid w:val="004750C5"/>
    <w:rsid w:val="00475349"/>
    <w:rsid w:val="004754D6"/>
    <w:rsid w:val="004759FF"/>
    <w:rsid w:val="00476447"/>
    <w:rsid w:val="00476725"/>
    <w:rsid w:val="00476A8F"/>
    <w:rsid w:val="00480883"/>
    <w:rsid w:val="0048184D"/>
    <w:rsid w:val="00481A4C"/>
    <w:rsid w:val="004832D4"/>
    <w:rsid w:val="00483785"/>
    <w:rsid w:val="00484226"/>
    <w:rsid w:val="004848B3"/>
    <w:rsid w:val="00485175"/>
    <w:rsid w:val="004852F2"/>
    <w:rsid w:val="004867A0"/>
    <w:rsid w:val="00487AE1"/>
    <w:rsid w:val="0049008E"/>
    <w:rsid w:val="004908D3"/>
    <w:rsid w:val="00491267"/>
    <w:rsid w:val="00492BFD"/>
    <w:rsid w:val="00493143"/>
    <w:rsid w:val="00493743"/>
    <w:rsid w:val="004939A5"/>
    <w:rsid w:val="00493E88"/>
    <w:rsid w:val="00494422"/>
    <w:rsid w:val="00495FB1"/>
    <w:rsid w:val="00497399"/>
    <w:rsid w:val="00497B96"/>
    <w:rsid w:val="004A0E4C"/>
    <w:rsid w:val="004A2FB9"/>
    <w:rsid w:val="004A3698"/>
    <w:rsid w:val="004A410F"/>
    <w:rsid w:val="004A6672"/>
    <w:rsid w:val="004B08DD"/>
    <w:rsid w:val="004B0A57"/>
    <w:rsid w:val="004B1732"/>
    <w:rsid w:val="004B1B12"/>
    <w:rsid w:val="004B1B92"/>
    <w:rsid w:val="004B2A36"/>
    <w:rsid w:val="004B33C5"/>
    <w:rsid w:val="004B483E"/>
    <w:rsid w:val="004B5143"/>
    <w:rsid w:val="004B7B50"/>
    <w:rsid w:val="004C06D6"/>
    <w:rsid w:val="004C13CF"/>
    <w:rsid w:val="004C1973"/>
    <w:rsid w:val="004C240B"/>
    <w:rsid w:val="004C2BDB"/>
    <w:rsid w:val="004C3272"/>
    <w:rsid w:val="004C4E20"/>
    <w:rsid w:val="004C501A"/>
    <w:rsid w:val="004C50A3"/>
    <w:rsid w:val="004C5A47"/>
    <w:rsid w:val="004C6186"/>
    <w:rsid w:val="004C62DB"/>
    <w:rsid w:val="004C64A7"/>
    <w:rsid w:val="004C68D6"/>
    <w:rsid w:val="004D1A68"/>
    <w:rsid w:val="004D2FCA"/>
    <w:rsid w:val="004D44FA"/>
    <w:rsid w:val="004D4697"/>
    <w:rsid w:val="004D4C80"/>
    <w:rsid w:val="004D5171"/>
    <w:rsid w:val="004D530C"/>
    <w:rsid w:val="004D5572"/>
    <w:rsid w:val="004D5CDD"/>
    <w:rsid w:val="004D5FC4"/>
    <w:rsid w:val="004D66E4"/>
    <w:rsid w:val="004D73C5"/>
    <w:rsid w:val="004E0031"/>
    <w:rsid w:val="004E03E8"/>
    <w:rsid w:val="004E11D6"/>
    <w:rsid w:val="004E12B5"/>
    <w:rsid w:val="004E1A33"/>
    <w:rsid w:val="004E5485"/>
    <w:rsid w:val="004E5B25"/>
    <w:rsid w:val="004E5B30"/>
    <w:rsid w:val="004E636B"/>
    <w:rsid w:val="004E7650"/>
    <w:rsid w:val="004F086C"/>
    <w:rsid w:val="004F09B5"/>
    <w:rsid w:val="004F370C"/>
    <w:rsid w:val="004F3759"/>
    <w:rsid w:val="004F4226"/>
    <w:rsid w:val="004F44C6"/>
    <w:rsid w:val="004F47BD"/>
    <w:rsid w:val="004F4C1B"/>
    <w:rsid w:val="004F546A"/>
    <w:rsid w:val="004F69E0"/>
    <w:rsid w:val="004F7427"/>
    <w:rsid w:val="004F751E"/>
    <w:rsid w:val="004F753A"/>
    <w:rsid w:val="004F75AC"/>
    <w:rsid w:val="004F77EC"/>
    <w:rsid w:val="0050003A"/>
    <w:rsid w:val="00501841"/>
    <w:rsid w:val="00505B0F"/>
    <w:rsid w:val="00507D40"/>
    <w:rsid w:val="00512577"/>
    <w:rsid w:val="005135F6"/>
    <w:rsid w:val="00515145"/>
    <w:rsid w:val="00515B99"/>
    <w:rsid w:val="005164E1"/>
    <w:rsid w:val="005168B8"/>
    <w:rsid w:val="00516EE5"/>
    <w:rsid w:val="00517FE7"/>
    <w:rsid w:val="0052024B"/>
    <w:rsid w:val="0052080F"/>
    <w:rsid w:val="00520F0A"/>
    <w:rsid w:val="00520F15"/>
    <w:rsid w:val="00522CD8"/>
    <w:rsid w:val="00522FC6"/>
    <w:rsid w:val="005235A4"/>
    <w:rsid w:val="00527199"/>
    <w:rsid w:val="005271B4"/>
    <w:rsid w:val="00530042"/>
    <w:rsid w:val="005308E3"/>
    <w:rsid w:val="00530C1F"/>
    <w:rsid w:val="005316B7"/>
    <w:rsid w:val="00533B07"/>
    <w:rsid w:val="00533CCF"/>
    <w:rsid w:val="00533F4A"/>
    <w:rsid w:val="0053499B"/>
    <w:rsid w:val="00535AC2"/>
    <w:rsid w:val="005362A1"/>
    <w:rsid w:val="0053631A"/>
    <w:rsid w:val="00536941"/>
    <w:rsid w:val="00536CB9"/>
    <w:rsid w:val="00537092"/>
    <w:rsid w:val="00537CE8"/>
    <w:rsid w:val="00541FDB"/>
    <w:rsid w:val="0054407F"/>
    <w:rsid w:val="005459A9"/>
    <w:rsid w:val="00546949"/>
    <w:rsid w:val="00546C5F"/>
    <w:rsid w:val="0054743F"/>
    <w:rsid w:val="0054756F"/>
    <w:rsid w:val="00550F5F"/>
    <w:rsid w:val="005510B2"/>
    <w:rsid w:val="005511E0"/>
    <w:rsid w:val="00551E9B"/>
    <w:rsid w:val="005527CC"/>
    <w:rsid w:val="00552D8C"/>
    <w:rsid w:val="005541D1"/>
    <w:rsid w:val="00554C48"/>
    <w:rsid w:val="00555933"/>
    <w:rsid w:val="00555B2C"/>
    <w:rsid w:val="0055633B"/>
    <w:rsid w:val="005565B8"/>
    <w:rsid w:val="005568C0"/>
    <w:rsid w:val="00556AC0"/>
    <w:rsid w:val="00556CE1"/>
    <w:rsid w:val="00557240"/>
    <w:rsid w:val="00560D00"/>
    <w:rsid w:val="00562D37"/>
    <w:rsid w:val="00562D73"/>
    <w:rsid w:val="00563F8F"/>
    <w:rsid w:val="005645BA"/>
    <w:rsid w:val="00565107"/>
    <w:rsid w:val="00565530"/>
    <w:rsid w:val="00567903"/>
    <w:rsid w:val="00567D53"/>
    <w:rsid w:val="005707E7"/>
    <w:rsid w:val="00570EAB"/>
    <w:rsid w:val="005733C4"/>
    <w:rsid w:val="0057401B"/>
    <w:rsid w:val="00574997"/>
    <w:rsid w:val="0057516B"/>
    <w:rsid w:val="005751D8"/>
    <w:rsid w:val="005760BB"/>
    <w:rsid w:val="005766E8"/>
    <w:rsid w:val="005768BF"/>
    <w:rsid w:val="005774CD"/>
    <w:rsid w:val="00577DB7"/>
    <w:rsid w:val="00577F98"/>
    <w:rsid w:val="005808B2"/>
    <w:rsid w:val="00580A0E"/>
    <w:rsid w:val="00580C6A"/>
    <w:rsid w:val="00580F04"/>
    <w:rsid w:val="005814A3"/>
    <w:rsid w:val="00583D78"/>
    <w:rsid w:val="00583E81"/>
    <w:rsid w:val="00584206"/>
    <w:rsid w:val="0058427A"/>
    <w:rsid w:val="005847A8"/>
    <w:rsid w:val="00584E78"/>
    <w:rsid w:val="00586032"/>
    <w:rsid w:val="005860CF"/>
    <w:rsid w:val="00586300"/>
    <w:rsid w:val="00587201"/>
    <w:rsid w:val="00590685"/>
    <w:rsid w:val="0059095D"/>
    <w:rsid w:val="005912A3"/>
    <w:rsid w:val="00591448"/>
    <w:rsid w:val="00592897"/>
    <w:rsid w:val="0059350B"/>
    <w:rsid w:val="00593989"/>
    <w:rsid w:val="00593FFF"/>
    <w:rsid w:val="00594CB1"/>
    <w:rsid w:val="005950E4"/>
    <w:rsid w:val="00595485"/>
    <w:rsid w:val="0059647D"/>
    <w:rsid w:val="00596F37"/>
    <w:rsid w:val="0059722C"/>
    <w:rsid w:val="0059765E"/>
    <w:rsid w:val="00597BAF"/>
    <w:rsid w:val="005A289C"/>
    <w:rsid w:val="005A40D7"/>
    <w:rsid w:val="005A4453"/>
    <w:rsid w:val="005A47D8"/>
    <w:rsid w:val="005A50DF"/>
    <w:rsid w:val="005A5504"/>
    <w:rsid w:val="005A6524"/>
    <w:rsid w:val="005A7227"/>
    <w:rsid w:val="005A74CE"/>
    <w:rsid w:val="005B21C9"/>
    <w:rsid w:val="005B2238"/>
    <w:rsid w:val="005B375C"/>
    <w:rsid w:val="005B46DE"/>
    <w:rsid w:val="005B4EBF"/>
    <w:rsid w:val="005B5591"/>
    <w:rsid w:val="005B5758"/>
    <w:rsid w:val="005B7A53"/>
    <w:rsid w:val="005C0FFC"/>
    <w:rsid w:val="005C113A"/>
    <w:rsid w:val="005C2225"/>
    <w:rsid w:val="005C2DE5"/>
    <w:rsid w:val="005C33DA"/>
    <w:rsid w:val="005C388E"/>
    <w:rsid w:val="005C4831"/>
    <w:rsid w:val="005C5191"/>
    <w:rsid w:val="005C5ACE"/>
    <w:rsid w:val="005C5DCB"/>
    <w:rsid w:val="005C6879"/>
    <w:rsid w:val="005C6FFB"/>
    <w:rsid w:val="005D055F"/>
    <w:rsid w:val="005D1AFE"/>
    <w:rsid w:val="005D1E44"/>
    <w:rsid w:val="005D3149"/>
    <w:rsid w:val="005D34CE"/>
    <w:rsid w:val="005D3F22"/>
    <w:rsid w:val="005D6400"/>
    <w:rsid w:val="005D6DBE"/>
    <w:rsid w:val="005D788C"/>
    <w:rsid w:val="005D7B6E"/>
    <w:rsid w:val="005E0A0A"/>
    <w:rsid w:val="005E0E66"/>
    <w:rsid w:val="005E1D2B"/>
    <w:rsid w:val="005E20B4"/>
    <w:rsid w:val="005E3522"/>
    <w:rsid w:val="005E3C91"/>
    <w:rsid w:val="005E5B6E"/>
    <w:rsid w:val="005E6A93"/>
    <w:rsid w:val="005E6AF8"/>
    <w:rsid w:val="005E755C"/>
    <w:rsid w:val="005E7A9E"/>
    <w:rsid w:val="005F0A2B"/>
    <w:rsid w:val="005F0C3D"/>
    <w:rsid w:val="005F1627"/>
    <w:rsid w:val="005F17DC"/>
    <w:rsid w:val="005F1AFF"/>
    <w:rsid w:val="005F2D82"/>
    <w:rsid w:val="005F32EC"/>
    <w:rsid w:val="005F4664"/>
    <w:rsid w:val="005F65DA"/>
    <w:rsid w:val="00600D16"/>
    <w:rsid w:val="006012BF"/>
    <w:rsid w:val="00602807"/>
    <w:rsid w:val="00603F43"/>
    <w:rsid w:val="006042C8"/>
    <w:rsid w:val="00604376"/>
    <w:rsid w:val="006059A0"/>
    <w:rsid w:val="00610488"/>
    <w:rsid w:val="00610921"/>
    <w:rsid w:val="00610EA5"/>
    <w:rsid w:val="00611DCB"/>
    <w:rsid w:val="00612B77"/>
    <w:rsid w:val="00612EC0"/>
    <w:rsid w:val="00614036"/>
    <w:rsid w:val="006157AC"/>
    <w:rsid w:val="00615CF4"/>
    <w:rsid w:val="00617475"/>
    <w:rsid w:val="00617D9F"/>
    <w:rsid w:val="00617F12"/>
    <w:rsid w:val="00620589"/>
    <w:rsid w:val="00622FC7"/>
    <w:rsid w:val="0062402C"/>
    <w:rsid w:val="006244D9"/>
    <w:rsid w:val="00624643"/>
    <w:rsid w:val="00624E47"/>
    <w:rsid w:val="00626E14"/>
    <w:rsid w:val="006272CA"/>
    <w:rsid w:val="00627376"/>
    <w:rsid w:val="00627E79"/>
    <w:rsid w:val="006308EB"/>
    <w:rsid w:val="00630F4F"/>
    <w:rsid w:val="00631009"/>
    <w:rsid w:val="006317FA"/>
    <w:rsid w:val="0063219E"/>
    <w:rsid w:val="00632626"/>
    <w:rsid w:val="00632864"/>
    <w:rsid w:val="00633361"/>
    <w:rsid w:val="006339F7"/>
    <w:rsid w:val="00633A2C"/>
    <w:rsid w:val="006342E7"/>
    <w:rsid w:val="00634452"/>
    <w:rsid w:val="006345BC"/>
    <w:rsid w:val="0063526A"/>
    <w:rsid w:val="00636CD4"/>
    <w:rsid w:val="0063701D"/>
    <w:rsid w:val="006411C7"/>
    <w:rsid w:val="00642444"/>
    <w:rsid w:val="00642D80"/>
    <w:rsid w:val="00642E1C"/>
    <w:rsid w:val="006449DD"/>
    <w:rsid w:val="00644A13"/>
    <w:rsid w:val="006454DA"/>
    <w:rsid w:val="00645F9C"/>
    <w:rsid w:val="00646973"/>
    <w:rsid w:val="0065075D"/>
    <w:rsid w:val="006508B8"/>
    <w:rsid w:val="00650BBF"/>
    <w:rsid w:val="0065289A"/>
    <w:rsid w:val="0065313F"/>
    <w:rsid w:val="00653578"/>
    <w:rsid w:val="00653935"/>
    <w:rsid w:val="006539FC"/>
    <w:rsid w:val="006540FE"/>
    <w:rsid w:val="00654A49"/>
    <w:rsid w:val="006560D6"/>
    <w:rsid w:val="00656C8D"/>
    <w:rsid w:val="0065730F"/>
    <w:rsid w:val="006574A8"/>
    <w:rsid w:val="00660523"/>
    <w:rsid w:val="00660975"/>
    <w:rsid w:val="00660C9C"/>
    <w:rsid w:val="006611C8"/>
    <w:rsid w:val="00662E9F"/>
    <w:rsid w:val="006630DA"/>
    <w:rsid w:val="006634F5"/>
    <w:rsid w:val="00663912"/>
    <w:rsid w:val="006653D4"/>
    <w:rsid w:val="00665542"/>
    <w:rsid w:val="00666371"/>
    <w:rsid w:val="00666972"/>
    <w:rsid w:val="00667474"/>
    <w:rsid w:val="00667747"/>
    <w:rsid w:val="006701B5"/>
    <w:rsid w:val="006709B2"/>
    <w:rsid w:val="00670D9A"/>
    <w:rsid w:val="00671398"/>
    <w:rsid w:val="00672002"/>
    <w:rsid w:val="00673FCF"/>
    <w:rsid w:val="00675144"/>
    <w:rsid w:val="006751D0"/>
    <w:rsid w:val="00675596"/>
    <w:rsid w:val="00675D89"/>
    <w:rsid w:val="0067617F"/>
    <w:rsid w:val="00676D8E"/>
    <w:rsid w:val="00676E34"/>
    <w:rsid w:val="006778E4"/>
    <w:rsid w:val="006809D1"/>
    <w:rsid w:val="006843CB"/>
    <w:rsid w:val="00684739"/>
    <w:rsid w:val="00684B7E"/>
    <w:rsid w:val="00685479"/>
    <w:rsid w:val="00685910"/>
    <w:rsid w:val="00685B49"/>
    <w:rsid w:val="00690159"/>
    <w:rsid w:val="00690851"/>
    <w:rsid w:val="00690C00"/>
    <w:rsid w:val="00690F38"/>
    <w:rsid w:val="006920B2"/>
    <w:rsid w:val="006920C0"/>
    <w:rsid w:val="00693061"/>
    <w:rsid w:val="00695603"/>
    <w:rsid w:val="00696005"/>
    <w:rsid w:val="00696BCC"/>
    <w:rsid w:val="006A139F"/>
    <w:rsid w:val="006A1AE4"/>
    <w:rsid w:val="006A2458"/>
    <w:rsid w:val="006A3388"/>
    <w:rsid w:val="006A4AB0"/>
    <w:rsid w:val="006A5F17"/>
    <w:rsid w:val="006A620D"/>
    <w:rsid w:val="006A70B6"/>
    <w:rsid w:val="006A74BE"/>
    <w:rsid w:val="006A7A9F"/>
    <w:rsid w:val="006B058B"/>
    <w:rsid w:val="006B568E"/>
    <w:rsid w:val="006B6950"/>
    <w:rsid w:val="006B6A9D"/>
    <w:rsid w:val="006B7B14"/>
    <w:rsid w:val="006B7B16"/>
    <w:rsid w:val="006B7B55"/>
    <w:rsid w:val="006C092A"/>
    <w:rsid w:val="006C2047"/>
    <w:rsid w:val="006C2405"/>
    <w:rsid w:val="006C44AE"/>
    <w:rsid w:val="006C5D23"/>
    <w:rsid w:val="006C7138"/>
    <w:rsid w:val="006C736B"/>
    <w:rsid w:val="006D1942"/>
    <w:rsid w:val="006D1FF4"/>
    <w:rsid w:val="006D2C70"/>
    <w:rsid w:val="006D4452"/>
    <w:rsid w:val="006D4992"/>
    <w:rsid w:val="006D4AA4"/>
    <w:rsid w:val="006D4B36"/>
    <w:rsid w:val="006D5854"/>
    <w:rsid w:val="006D6AC7"/>
    <w:rsid w:val="006D6D11"/>
    <w:rsid w:val="006D7674"/>
    <w:rsid w:val="006D7C63"/>
    <w:rsid w:val="006E0F41"/>
    <w:rsid w:val="006E10E1"/>
    <w:rsid w:val="006E16B3"/>
    <w:rsid w:val="006E177E"/>
    <w:rsid w:val="006E1874"/>
    <w:rsid w:val="006E1C70"/>
    <w:rsid w:val="006E2A96"/>
    <w:rsid w:val="006E2E51"/>
    <w:rsid w:val="006E3FEC"/>
    <w:rsid w:val="006E4342"/>
    <w:rsid w:val="006E44CB"/>
    <w:rsid w:val="006E4B59"/>
    <w:rsid w:val="006E4FF6"/>
    <w:rsid w:val="006E6D57"/>
    <w:rsid w:val="006E6DC7"/>
    <w:rsid w:val="006E6EA3"/>
    <w:rsid w:val="006E73D8"/>
    <w:rsid w:val="006F01FE"/>
    <w:rsid w:val="006F0B6F"/>
    <w:rsid w:val="006F1E59"/>
    <w:rsid w:val="006F472D"/>
    <w:rsid w:val="006F5274"/>
    <w:rsid w:val="006F58FE"/>
    <w:rsid w:val="006F5D28"/>
    <w:rsid w:val="006F700E"/>
    <w:rsid w:val="007022A4"/>
    <w:rsid w:val="007024BE"/>
    <w:rsid w:val="007038A7"/>
    <w:rsid w:val="00707DC2"/>
    <w:rsid w:val="007106F8"/>
    <w:rsid w:val="0071178E"/>
    <w:rsid w:val="00712021"/>
    <w:rsid w:val="00713217"/>
    <w:rsid w:val="00714CF6"/>
    <w:rsid w:val="00715441"/>
    <w:rsid w:val="00716840"/>
    <w:rsid w:val="00720320"/>
    <w:rsid w:val="0072081B"/>
    <w:rsid w:val="00720DA1"/>
    <w:rsid w:val="00720FFE"/>
    <w:rsid w:val="007221ED"/>
    <w:rsid w:val="0072274D"/>
    <w:rsid w:val="0072333A"/>
    <w:rsid w:val="00723AB6"/>
    <w:rsid w:val="00724088"/>
    <w:rsid w:val="007251C4"/>
    <w:rsid w:val="007256B9"/>
    <w:rsid w:val="00725A58"/>
    <w:rsid w:val="00726491"/>
    <w:rsid w:val="00727D34"/>
    <w:rsid w:val="007304A5"/>
    <w:rsid w:val="007312C2"/>
    <w:rsid w:val="00731FDF"/>
    <w:rsid w:val="007337CB"/>
    <w:rsid w:val="007357DE"/>
    <w:rsid w:val="00736362"/>
    <w:rsid w:val="0073656F"/>
    <w:rsid w:val="00740DBA"/>
    <w:rsid w:val="007423E0"/>
    <w:rsid w:val="00744361"/>
    <w:rsid w:val="0074587E"/>
    <w:rsid w:val="00745E92"/>
    <w:rsid w:val="00746B16"/>
    <w:rsid w:val="00746FEA"/>
    <w:rsid w:val="007506E9"/>
    <w:rsid w:val="00750D57"/>
    <w:rsid w:val="007518F2"/>
    <w:rsid w:val="00751C08"/>
    <w:rsid w:val="007521CC"/>
    <w:rsid w:val="007526A1"/>
    <w:rsid w:val="007536CB"/>
    <w:rsid w:val="007536F7"/>
    <w:rsid w:val="00753A4E"/>
    <w:rsid w:val="007545C3"/>
    <w:rsid w:val="00756513"/>
    <w:rsid w:val="0075672A"/>
    <w:rsid w:val="0075687E"/>
    <w:rsid w:val="0075727B"/>
    <w:rsid w:val="007610EA"/>
    <w:rsid w:val="0076176E"/>
    <w:rsid w:val="00762AC8"/>
    <w:rsid w:val="00763671"/>
    <w:rsid w:val="00763B01"/>
    <w:rsid w:val="00763FC4"/>
    <w:rsid w:val="007640DB"/>
    <w:rsid w:val="0076454A"/>
    <w:rsid w:val="00764C82"/>
    <w:rsid w:val="00765B6D"/>
    <w:rsid w:val="007669AD"/>
    <w:rsid w:val="00766CCC"/>
    <w:rsid w:val="00766D19"/>
    <w:rsid w:val="0076724A"/>
    <w:rsid w:val="0076728F"/>
    <w:rsid w:val="007676CF"/>
    <w:rsid w:val="00770317"/>
    <w:rsid w:val="00770C06"/>
    <w:rsid w:val="00770F1F"/>
    <w:rsid w:val="00771440"/>
    <w:rsid w:val="007720AF"/>
    <w:rsid w:val="0077293A"/>
    <w:rsid w:val="007729C6"/>
    <w:rsid w:val="00773643"/>
    <w:rsid w:val="00773CCE"/>
    <w:rsid w:val="00773CE7"/>
    <w:rsid w:val="0077488E"/>
    <w:rsid w:val="007758BB"/>
    <w:rsid w:val="00775F10"/>
    <w:rsid w:val="00776735"/>
    <w:rsid w:val="00776D50"/>
    <w:rsid w:val="00777484"/>
    <w:rsid w:val="007777F4"/>
    <w:rsid w:val="00777B20"/>
    <w:rsid w:val="007806ED"/>
    <w:rsid w:val="00780B55"/>
    <w:rsid w:val="00780DC4"/>
    <w:rsid w:val="00781658"/>
    <w:rsid w:val="00783E1D"/>
    <w:rsid w:val="00784368"/>
    <w:rsid w:val="007850C9"/>
    <w:rsid w:val="00785480"/>
    <w:rsid w:val="00786055"/>
    <w:rsid w:val="00786BA3"/>
    <w:rsid w:val="00787A85"/>
    <w:rsid w:val="0079023E"/>
    <w:rsid w:val="007906BF"/>
    <w:rsid w:val="00790A12"/>
    <w:rsid w:val="00790CEF"/>
    <w:rsid w:val="00790FDF"/>
    <w:rsid w:val="007932BE"/>
    <w:rsid w:val="00793DEC"/>
    <w:rsid w:val="00793F87"/>
    <w:rsid w:val="00795111"/>
    <w:rsid w:val="0079522D"/>
    <w:rsid w:val="0079572D"/>
    <w:rsid w:val="007959D1"/>
    <w:rsid w:val="007A0C56"/>
    <w:rsid w:val="007A0F5B"/>
    <w:rsid w:val="007A149A"/>
    <w:rsid w:val="007A1648"/>
    <w:rsid w:val="007A4994"/>
    <w:rsid w:val="007A4CBC"/>
    <w:rsid w:val="007A519F"/>
    <w:rsid w:val="007A573C"/>
    <w:rsid w:val="007A6398"/>
    <w:rsid w:val="007B0019"/>
    <w:rsid w:val="007B0878"/>
    <w:rsid w:val="007B1053"/>
    <w:rsid w:val="007B1355"/>
    <w:rsid w:val="007B14FC"/>
    <w:rsid w:val="007B21F2"/>
    <w:rsid w:val="007B36BD"/>
    <w:rsid w:val="007B45F2"/>
    <w:rsid w:val="007B5A56"/>
    <w:rsid w:val="007B60A5"/>
    <w:rsid w:val="007B6F45"/>
    <w:rsid w:val="007B70BB"/>
    <w:rsid w:val="007B70E8"/>
    <w:rsid w:val="007B731A"/>
    <w:rsid w:val="007B75CB"/>
    <w:rsid w:val="007C11DE"/>
    <w:rsid w:val="007C13A3"/>
    <w:rsid w:val="007C1651"/>
    <w:rsid w:val="007C174D"/>
    <w:rsid w:val="007C1C48"/>
    <w:rsid w:val="007C207E"/>
    <w:rsid w:val="007C22E0"/>
    <w:rsid w:val="007C31A6"/>
    <w:rsid w:val="007C4083"/>
    <w:rsid w:val="007C414A"/>
    <w:rsid w:val="007C4400"/>
    <w:rsid w:val="007C45E3"/>
    <w:rsid w:val="007C4D09"/>
    <w:rsid w:val="007C67D6"/>
    <w:rsid w:val="007D02B9"/>
    <w:rsid w:val="007D1CDD"/>
    <w:rsid w:val="007D3049"/>
    <w:rsid w:val="007D310C"/>
    <w:rsid w:val="007D36A6"/>
    <w:rsid w:val="007D3DC5"/>
    <w:rsid w:val="007D41BC"/>
    <w:rsid w:val="007D5873"/>
    <w:rsid w:val="007D611F"/>
    <w:rsid w:val="007D66F3"/>
    <w:rsid w:val="007D7E20"/>
    <w:rsid w:val="007D7F1C"/>
    <w:rsid w:val="007E0AAD"/>
    <w:rsid w:val="007E138E"/>
    <w:rsid w:val="007E1412"/>
    <w:rsid w:val="007E1681"/>
    <w:rsid w:val="007E16C8"/>
    <w:rsid w:val="007E199B"/>
    <w:rsid w:val="007E1BD5"/>
    <w:rsid w:val="007E1BDE"/>
    <w:rsid w:val="007E1D99"/>
    <w:rsid w:val="007E24C9"/>
    <w:rsid w:val="007E3A95"/>
    <w:rsid w:val="007E409A"/>
    <w:rsid w:val="007E4267"/>
    <w:rsid w:val="007E44DB"/>
    <w:rsid w:val="007E4CDA"/>
    <w:rsid w:val="007E4FD6"/>
    <w:rsid w:val="007E5DBF"/>
    <w:rsid w:val="007E6527"/>
    <w:rsid w:val="007E6818"/>
    <w:rsid w:val="007E6966"/>
    <w:rsid w:val="007E70BE"/>
    <w:rsid w:val="007E7317"/>
    <w:rsid w:val="007E73EE"/>
    <w:rsid w:val="007E7B80"/>
    <w:rsid w:val="007E7D09"/>
    <w:rsid w:val="007F2010"/>
    <w:rsid w:val="007F2DAB"/>
    <w:rsid w:val="007F33C7"/>
    <w:rsid w:val="007F3C20"/>
    <w:rsid w:val="007F4009"/>
    <w:rsid w:val="007F69A7"/>
    <w:rsid w:val="007F7946"/>
    <w:rsid w:val="00800FBC"/>
    <w:rsid w:val="008011F5"/>
    <w:rsid w:val="00801AE9"/>
    <w:rsid w:val="00804CC9"/>
    <w:rsid w:val="00807F70"/>
    <w:rsid w:val="0081101E"/>
    <w:rsid w:val="008127EE"/>
    <w:rsid w:val="008128BF"/>
    <w:rsid w:val="0081293C"/>
    <w:rsid w:val="008129D4"/>
    <w:rsid w:val="00812D0A"/>
    <w:rsid w:val="00812EFA"/>
    <w:rsid w:val="00813809"/>
    <w:rsid w:val="00813E46"/>
    <w:rsid w:val="00813ED0"/>
    <w:rsid w:val="00815D3B"/>
    <w:rsid w:val="008164CF"/>
    <w:rsid w:val="00816BF2"/>
    <w:rsid w:val="00816E7B"/>
    <w:rsid w:val="008204A8"/>
    <w:rsid w:val="008210C2"/>
    <w:rsid w:val="008214BB"/>
    <w:rsid w:val="008229C3"/>
    <w:rsid w:val="0082305F"/>
    <w:rsid w:val="00823281"/>
    <w:rsid w:val="008238C9"/>
    <w:rsid w:val="00824B79"/>
    <w:rsid w:val="008252B5"/>
    <w:rsid w:val="0082566A"/>
    <w:rsid w:val="008259DA"/>
    <w:rsid w:val="00825B8B"/>
    <w:rsid w:val="0082667C"/>
    <w:rsid w:val="00826CAB"/>
    <w:rsid w:val="00827329"/>
    <w:rsid w:val="00827AA4"/>
    <w:rsid w:val="00827B4E"/>
    <w:rsid w:val="0083025F"/>
    <w:rsid w:val="00832904"/>
    <w:rsid w:val="00832DA9"/>
    <w:rsid w:val="00832F2E"/>
    <w:rsid w:val="008342C7"/>
    <w:rsid w:val="008354F6"/>
    <w:rsid w:val="008376AA"/>
    <w:rsid w:val="00837A79"/>
    <w:rsid w:val="008409CE"/>
    <w:rsid w:val="00841CFF"/>
    <w:rsid w:val="00841E23"/>
    <w:rsid w:val="0084268A"/>
    <w:rsid w:val="008432AF"/>
    <w:rsid w:val="00844251"/>
    <w:rsid w:val="00844AA0"/>
    <w:rsid w:val="0084666C"/>
    <w:rsid w:val="00846BCF"/>
    <w:rsid w:val="008502DA"/>
    <w:rsid w:val="00850373"/>
    <w:rsid w:val="008521F3"/>
    <w:rsid w:val="00852D34"/>
    <w:rsid w:val="00852DB6"/>
    <w:rsid w:val="00853A83"/>
    <w:rsid w:val="00854B76"/>
    <w:rsid w:val="00854E01"/>
    <w:rsid w:val="008557CA"/>
    <w:rsid w:val="0085631E"/>
    <w:rsid w:val="0085635C"/>
    <w:rsid w:val="008567FD"/>
    <w:rsid w:val="0085721B"/>
    <w:rsid w:val="00857E1A"/>
    <w:rsid w:val="00860AC8"/>
    <w:rsid w:val="008611CD"/>
    <w:rsid w:val="0086158E"/>
    <w:rsid w:val="0086255D"/>
    <w:rsid w:val="00862662"/>
    <w:rsid w:val="00862C05"/>
    <w:rsid w:val="00863034"/>
    <w:rsid w:val="00863B68"/>
    <w:rsid w:val="00863C5C"/>
    <w:rsid w:val="00864BE6"/>
    <w:rsid w:val="008655D8"/>
    <w:rsid w:val="00865780"/>
    <w:rsid w:val="008665D8"/>
    <w:rsid w:val="00866CE0"/>
    <w:rsid w:val="00867336"/>
    <w:rsid w:val="0086758E"/>
    <w:rsid w:val="00867631"/>
    <w:rsid w:val="008676BF"/>
    <w:rsid w:val="0086798E"/>
    <w:rsid w:val="008700A6"/>
    <w:rsid w:val="00870EF8"/>
    <w:rsid w:val="0087160E"/>
    <w:rsid w:val="00872197"/>
    <w:rsid w:val="008722E5"/>
    <w:rsid w:val="00873450"/>
    <w:rsid w:val="00873946"/>
    <w:rsid w:val="00874C84"/>
    <w:rsid w:val="00874F4F"/>
    <w:rsid w:val="00875475"/>
    <w:rsid w:val="008770AF"/>
    <w:rsid w:val="00877BCF"/>
    <w:rsid w:val="008813BD"/>
    <w:rsid w:val="00881515"/>
    <w:rsid w:val="00881DE5"/>
    <w:rsid w:val="008833FD"/>
    <w:rsid w:val="00885940"/>
    <w:rsid w:val="00885BA4"/>
    <w:rsid w:val="00887914"/>
    <w:rsid w:val="00887D07"/>
    <w:rsid w:val="00891487"/>
    <w:rsid w:val="008916EB"/>
    <w:rsid w:val="00891D2B"/>
    <w:rsid w:val="008933AB"/>
    <w:rsid w:val="008933F3"/>
    <w:rsid w:val="00893D27"/>
    <w:rsid w:val="00894068"/>
    <w:rsid w:val="00894A93"/>
    <w:rsid w:val="00895BC2"/>
    <w:rsid w:val="00895C5D"/>
    <w:rsid w:val="00896C3A"/>
    <w:rsid w:val="00897047"/>
    <w:rsid w:val="008A02E0"/>
    <w:rsid w:val="008A111B"/>
    <w:rsid w:val="008A1671"/>
    <w:rsid w:val="008A18F3"/>
    <w:rsid w:val="008A1C33"/>
    <w:rsid w:val="008A2055"/>
    <w:rsid w:val="008A2720"/>
    <w:rsid w:val="008A2BA9"/>
    <w:rsid w:val="008A2FC3"/>
    <w:rsid w:val="008A49E2"/>
    <w:rsid w:val="008A6628"/>
    <w:rsid w:val="008A7790"/>
    <w:rsid w:val="008B0CED"/>
    <w:rsid w:val="008B0EB6"/>
    <w:rsid w:val="008B2374"/>
    <w:rsid w:val="008B2BFE"/>
    <w:rsid w:val="008B2EF5"/>
    <w:rsid w:val="008B3080"/>
    <w:rsid w:val="008B3EE2"/>
    <w:rsid w:val="008B5F70"/>
    <w:rsid w:val="008B6097"/>
    <w:rsid w:val="008B6B0F"/>
    <w:rsid w:val="008B6F97"/>
    <w:rsid w:val="008B75C1"/>
    <w:rsid w:val="008C0B10"/>
    <w:rsid w:val="008C152E"/>
    <w:rsid w:val="008C16A2"/>
    <w:rsid w:val="008C1B85"/>
    <w:rsid w:val="008C219E"/>
    <w:rsid w:val="008C3139"/>
    <w:rsid w:val="008C3F56"/>
    <w:rsid w:val="008C4D78"/>
    <w:rsid w:val="008C556F"/>
    <w:rsid w:val="008C59A5"/>
    <w:rsid w:val="008C6106"/>
    <w:rsid w:val="008C66A5"/>
    <w:rsid w:val="008C77E0"/>
    <w:rsid w:val="008C7F4D"/>
    <w:rsid w:val="008D1DF6"/>
    <w:rsid w:val="008D2738"/>
    <w:rsid w:val="008D2757"/>
    <w:rsid w:val="008D2F49"/>
    <w:rsid w:val="008D3D40"/>
    <w:rsid w:val="008D46CC"/>
    <w:rsid w:val="008D4751"/>
    <w:rsid w:val="008D759C"/>
    <w:rsid w:val="008D787A"/>
    <w:rsid w:val="008E0090"/>
    <w:rsid w:val="008E074A"/>
    <w:rsid w:val="008E1A38"/>
    <w:rsid w:val="008E2010"/>
    <w:rsid w:val="008E2948"/>
    <w:rsid w:val="008E2EA1"/>
    <w:rsid w:val="008E2FE6"/>
    <w:rsid w:val="008E3573"/>
    <w:rsid w:val="008E59F1"/>
    <w:rsid w:val="008F0610"/>
    <w:rsid w:val="008F0A0D"/>
    <w:rsid w:val="008F15CD"/>
    <w:rsid w:val="008F2E54"/>
    <w:rsid w:val="008F3C33"/>
    <w:rsid w:val="008F4093"/>
    <w:rsid w:val="008F4F68"/>
    <w:rsid w:val="008F5D1E"/>
    <w:rsid w:val="008F60CC"/>
    <w:rsid w:val="008F6CA9"/>
    <w:rsid w:val="00900916"/>
    <w:rsid w:val="00900E2C"/>
    <w:rsid w:val="0090103C"/>
    <w:rsid w:val="0090120E"/>
    <w:rsid w:val="009013AF"/>
    <w:rsid w:val="0090211A"/>
    <w:rsid w:val="00904D28"/>
    <w:rsid w:val="00905D8E"/>
    <w:rsid w:val="00906BE0"/>
    <w:rsid w:val="00906D22"/>
    <w:rsid w:val="00910D26"/>
    <w:rsid w:val="009125F9"/>
    <w:rsid w:val="00912A29"/>
    <w:rsid w:val="00912D40"/>
    <w:rsid w:val="00912F1A"/>
    <w:rsid w:val="009137D5"/>
    <w:rsid w:val="00913E46"/>
    <w:rsid w:val="00914061"/>
    <w:rsid w:val="0091487C"/>
    <w:rsid w:val="0091531C"/>
    <w:rsid w:val="00916F52"/>
    <w:rsid w:val="00917245"/>
    <w:rsid w:val="00917FF9"/>
    <w:rsid w:val="00920EAB"/>
    <w:rsid w:val="00921075"/>
    <w:rsid w:val="00922FED"/>
    <w:rsid w:val="0092371D"/>
    <w:rsid w:val="009268B1"/>
    <w:rsid w:val="0092768B"/>
    <w:rsid w:val="00927C4A"/>
    <w:rsid w:val="00930672"/>
    <w:rsid w:val="00935CDD"/>
    <w:rsid w:val="00940774"/>
    <w:rsid w:val="0094219E"/>
    <w:rsid w:val="00942CAC"/>
    <w:rsid w:val="00942F95"/>
    <w:rsid w:val="009430C7"/>
    <w:rsid w:val="00943521"/>
    <w:rsid w:val="009435B6"/>
    <w:rsid w:val="00943D34"/>
    <w:rsid w:val="00944D05"/>
    <w:rsid w:val="00944F1D"/>
    <w:rsid w:val="00945342"/>
    <w:rsid w:val="00945BA2"/>
    <w:rsid w:val="00945D70"/>
    <w:rsid w:val="009465CB"/>
    <w:rsid w:val="00947221"/>
    <w:rsid w:val="00947AA9"/>
    <w:rsid w:val="00947C1A"/>
    <w:rsid w:val="00947F30"/>
    <w:rsid w:val="00951E05"/>
    <w:rsid w:val="00951ECA"/>
    <w:rsid w:val="00952621"/>
    <w:rsid w:val="00952625"/>
    <w:rsid w:val="00952A91"/>
    <w:rsid w:val="009543FA"/>
    <w:rsid w:val="00954A62"/>
    <w:rsid w:val="0095624D"/>
    <w:rsid w:val="00956337"/>
    <w:rsid w:val="00956858"/>
    <w:rsid w:val="009579FA"/>
    <w:rsid w:val="00962C5F"/>
    <w:rsid w:val="00963609"/>
    <w:rsid w:val="00963F8B"/>
    <w:rsid w:val="00964B00"/>
    <w:rsid w:val="009672BE"/>
    <w:rsid w:val="00970616"/>
    <w:rsid w:val="00970A32"/>
    <w:rsid w:val="00970B2B"/>
    <w:rsid w:val="00972099"/>
    <w:rsid w:val="00973187"/>
    <w:rsid w:val="00974491"/>
    <w:rsid w:val="00975397"/>
    <w:rsid w:val="009754A1"/>
    <w:rsid w:val="0097665C"/>
    <w:rsid w:val="00976CAC"/>
    <w:rsid w:val="00977715"/>
    <w:rsid w:val="00980232"/>
    <w:rsid w:val="00981788"/>
    <w:rsid w:val="009821C5"/>
    <w:rsid w:val="0098230C"/>
    <w:rsid w:val="0098256C"/>
    <w:rsid w:val="0098258D"/>
    <w:rsid w:val="00983701"/>
    <w:rsid w:val="0098462F"/>
    <w:rsid w:val="00985606"/>
    <w:rsid w:val="00985C2B"/>
    <w:rsid w:val="00986B2B"/>
    <w:rsid w:val="00987553"/>
    <w:rsid w:val="0099022C"/>
    <w:rsid w:val="00990431"/>
    <w:rsid w:val="009908CA"/>
    <w:rsid w:val="00990CA5"/>
    <w:rsid w:val="00990F70"/>
    <w:rsid w:val="009915C4"/>
    <w:rsid w:val="00991CD1"/>
    <w:rsid w:val="0099241C"/>
    <w:rsid w:val="00993138"/>
    <w:rsid w:val="00993EBD"/>
    <w:rsid w:val="009943CE"/>
    <w:rsid w:val="009947B5"/>
    <w:rsid w:val="00996B0B"/>
    <w:rsid w:val="00997C50"/>
    <w:rsid w:val="00997F42"/>
    <w:rsid w:val="009A0411"/>
    <w:rsid w:val="009A0798"/>
    <w:rsid w:val="009A090C"/>
    <w:rsid w:val="009A106E"/>
    <w:rsid w:val="009A1172"/>
    <w:rsid w:val="009A2AAA"/>
    <w:rsid w:val="009A38D8"/>
    <w:rsid w:val="009A4ADB"/>
    <w:rsid w:val="009A4E50"/>
    <w:rsid w:val="009A4F7F"/>
    <w:rsid w:val="009A5BF9"/>
    <w:rsid w:val="009A5C71"/>
    <w:rsid w:val="009A6088"/>
    <w:rsid w:val="009A6E9A"/>
    <w:rsid w:val="009B0583"/>
    <w:rsid w:val="009B1174"/>
    <w:rsid w:val="009B19E6"/>
    <w:rsid w:val="009B2474"/>
    <w:rsid w:val="009B411C"/>
    <w:rsid w:val="009B41E5"/>
    <w:rsid w:val="009B42C8"/>
    <w:rsid w:val="009B5ABE"/>
    <w:rsid w:val="009B613D"/>
    <w:rsid w:val="009B7893"/>
    <w:rsid w:val="009C047A"/>
    <w:rsid w:val="009C0D08"/>
    <w:rsid w:val="009C1312"/>
    <w:rsid w:val="009C2012"/>
    <w:rsid w:val="009C3213"/>
    <w:rsid w:val="009C4E6C"/>
    <w:rsid w:val="009C67B2"/>
    <w:rsid w:val="009C6896"/>
    <w:rsid w:val="009C6900"/>
    <w:rsid w:val="009C6A12"/>
    <w:rsid w:val="009C6C50"/>
    <w:rsid w:val="009C6E7E"/>
    <w:rsid w:val="009C744F"/>
    <w:rsid w:val="009C793D"/>
    <w:rsid w:val="009D16DA"/>
    <w:rsid w:val="009D1919"/>
    <w:rsid w:val="009D19E7"/>
    <w:rsid w:val="009D1D44"/>
    <w:rsid w:val="009D1F6F"/>
    <w:rsid w:val="009D1FAA"/>
    <w:rsid w:val="009D2576"/>
    <w:rsid w:val="009D2949"/>
    <w:rsid w:val="009D2BAA"/>
    <w:rsid w:val="009D2F61"/>
    <w:rsid w:val="009D31F6"/>
    <w:rsid w:val="009D4267"/>
    <w:rsid w:val="009D44AF"/>
    <w:rsid w:val="009D4617"/>
    <w:rsid w:val="009D4CE7"/>
    <w:rsid w:val="009D55EE"/>
    <w:rsid w:val="009D5AAE"/>
    <w:rsid w:val="009D790F"/>
    <w:rsid w:val="009E04A8"/>
    <w:rsid w:val="009E0DA1"/>
    <w:rsid w:val="009E2BE9"/>
    <w:rsid w:val="009E40D2"/>
    <w:rsid w:val="009E6543"/>
    <w:rsid w:val="009E6995"/>
    <w:rsid w:val="009E6B22"/>
    <w:rsid w:val="009E75C1"/>
    <w:rsid w:val="009E75E4"/>
    <w:rsid w:val="009F2404"/>
    <w:rsid w:val="009F2B05"/>
    <w:rsid w:val="009F2D10"/>
    <w:rsid w:val="009F3568"/>
    <w:rsid w:val="009F3AED"/>
    <w:rsid w:val="009F4302"/>
    <w:rsid w:val="009F6D32"/>
    <w:rsid w:val="009F70B6"/>
    <w:rsid w:val="009F760B"/>
    <w:rsid w:val="009F7658"/>
    <w:rsid w:val="009F7C62"/>
    <w:rsid w:val="00A00E1B"/>
    <w:rsid w:val="00A01B6D"/>
    <w:rsid w:val="00A041DD"/>
    <w:rsid w:val="00A05703"/>
    <w:rsid w:val="00A057E0"/>
    <w:rsid w:val="00A0595D"/>
    <w:rsid w:val="00A05C7F"/>
    <w:rsid w:val="00A06432"/>
    <w:rsid w:val="00A06D08"/>
    <w:rsid w:val="00A07DC7"/>
    <w:rsid w:val="00A07EFA"/>
    <w:rsid w:val="00A07FB9"/>
    <w:rsid w:val="00A101FF"/>
    <w:rsid w:val="00A10839"/>
    <w:rsid w:val="00A113B3"/>
    <w:rsid w:val="00A1144B"/>
    <w:rsid w:val="00A11CE6"/>
    <w:rsid w:val="00A121AB"/>
    <w:rsid w:val="00A1297D"/>
    <w:rsid w:val="00A12C55"/>
    <w:rsid w:val="00A133E8"/>
    <w:rsid w:val="00A13ED6"/>
    <w:rsid w:val="00A14081"/>
    <w:rsid w:val="00A1436C"/>
    <w:rsid w:val="00A14DFD"/>
    <w:rsid w:val="00A1638E"/>
    <w:rsid w:val="00A17067"/>
    <w:rsid w:val="00A179F5"/>
    <w:rsid w:val="00A202AD"/>
    <w:rsid w:val="00A20884"/>
    <w:rsid w:val="00A23590"/>
    <w:rsid w:val="00A2447E"/>
    <w:rsid w:val="00A248CF"/>
    <w:rsid w:val="00A25225"/>
    <w:rsid w:val="00A271AB"/>
    <w:rsid w:val="00A27E27"/>
    <w:rsid w:val="00A30171"/>
    <w:rsid w:val="00A306D3"/>
    <w:rsid w:val="00A31376"/>
    <w:rsid w:val="00A314F9"/>
    <w:rsid w:val="00A324C7"/>
    <w:rsid w:val="00A32EC1"/>
    <w:rsid w:val="00A33A0E"/>
    <w:rsid w:val="00A343B6"/>
    <w:rsid w:val="00A361EB"/>
    <w:rsid w:val="00A373B6"/>
    <w:rsid w:val="00A37F0B"/>
    <w:rsid w:val="00A40261"/>
    <w:rsid w:val="00A40B98"/>
    <w:rsid w:val="00A414B2"/>
    <w:rsid w:val="00A4161C"/>
    <w:rsid w:val="00A41A45"/>
    <w:rsid w:val="00A42014"/>
    <w:rsid w:val="00A42BF8"/>
    <w:rsid w:val="00A43411"/>
    <w:rsid w:val="00A438AC"/>
    <w:rsid w:val="00A45877"/>
    <w:rsid w:val="00A467D0"/>
    <w:rsid w:val="00A52078"/>
    <w:rsid w:val="00A53A90"/>
    <w:rsid w:val="00A53AFB"/>
    <w:rsid w:val="00A546EF"/>
    <w:rsid w:val="00A5573C"/>
    <w:rsid w:val="00A5619B"/>
    <w:rsid w:val="00A5676E"/>
    <w:rsid w:val="00A56C8F"/>
    <w:rsid w:val="00A61458"/>
    <w:rsid w:val="00A64A64"/>
    <w:rsid w:val="00A64A7F"/>
    <w:rsid w:val="00A64BFC"/>
    <w:rsid w:val="00A65714"/>
    <w:rsid w:val="00A65EF0"/>
    <w:rsid w:val="00A66D6E"/>
    <w:rsid w:val="00A67458"/>
    <w:rsid w:val="00A67584"/>
    <w:rsid w:val="00A67D8D"/>
    <w:rsid w:val="00A70399"/>
    <w:rsid w:val="00A722E5"/>
    <w:rsid w:val="00A7239B"/>
    <w:rsid w:val="00A7255C"/>
    <w:rsid w:val="00A73E87"/>
    <w:rsid w:val="00A744CF"/>
    <w:rsid w:val="00A7571B"/>
    <w:rsid w:val="00A766F9"/>
    <w:rsid w:val="00A767F1"/>
    <w:rsid w:val="00A816EC"/>
    <w:rsid w:val="00A8210C"/>
    <w:rsid w:val="00A82563"/>
    <w:rsid w:val="00A8268C"/>
    <w:rsid w:val="00A82DFE"/>
    <w:rsid w:val="00A841DF"/>
    <w:rsid w:val="00A84757"/>
    <w:rsid w:val="00A87479"/>
    <w:rsid w:val="00A87BC6"/>
    <w:rsid w:val="00A87E54"/>
    <w:rsid w:val="00A90759"/>
    <w:rsid w:val="00A90FDC"/>
    <w:rsid w:val="00A9141C"/>
    <w:rsid w:val="00A91A54"/>
    <w:rsid w:val="00A91D72"/>
    <w:rsid w:val="00A92F7B"/>
    <w:rsid w:val="00A932F6"/>
    <w:rsid w:val="00A93E28"/>
    <w:rsid w:val="00A94DA6"/>
    <w:rsid w:val="00A957BD"/>
    <w:rsid w:val="00A958BF"/>
    <w:rsid w:val="00A9664C"/>
    <w:rsid w:val="00A9700F"/>
    <w:rsid w:val="00AA306C"/>
    <w:rsid w:val="00AA4D20"/>
    <w:rsid w:val="00AA526A"/>
    <w:rsid w:val="00AA54B6"/>
    <w:rsid w:val="00AA54B7"/>
    <w:rsid w:val="00AA5EB0"/>
    <w:rsid w:val="00AA68D9"/>
    <w:rsid w:val="00AA77B5"/>
    <w:rsid w:val="00AB03B9"/>
    <w:rsid w:val="00AB071A"/>
    <w:rsid w:val="00AB0E1F"/>
    <w:rsid w:val="00AB1644"/>
    <w:rsid w:val="00AB26FE"/>
    <w:rsid w:val="00AB4B29"/>
    <w:rsid w:val="00AB4C44"/>
    <w:rsid w:val="00AB4F32"/>
    <w:rsid w:val="00AB6758"/>
    <w:rsid w:val="00AB72B2"/>
    <w:rsid w:val="00AB7769"/>
    <w:rsid w:val="00AC06F6"/>
    <w:rsid w:val="00AC0EE9"/>
    <w:rsid w:val="00AC238C"/>
    <w:rsid w:val="00AC324E"/>
    <w:rsid w:val="00AC4081"/>
    <w:rsid w:val="00AC49A7"/>
    <w:rsid w:val="00AC4DD5"/>
    <w:rsid w:val="00AC4E5A"/>
    <w:rsid w:val="00AC5621"/>
    <w:rsid w:val="00AD099E"/>
    <w:rsid w:val="00AD2550"/>
    <w:rsid w:val="00AD2D02"/>
    <w:rsid w:val="00AD2ED5"/>
    <w:rsid w:val="00AD33E2"/>
    <w:rsid w:val="00AD59D1"/>
    <w:rsid w:val="00AD64B2"/>
    <w:rsid w:val="00AD6ED6"/>
    <w:rsid w:val="00AD7AAB"/>
    <w:rsid w:val="00AE0042"/>
    <w:rsid w:val="00AE06A4"/>
    <w:rsid w:val="00AE1AB5"/>
    <w:rsid w:val="00AE2DB7"/>
    <w:rsid w:val="00AE35C0"/>
    <w:rsid w:val="00AE4782"/>
    <w:rsid w:val="00AE4BA4"/>
    <w:rsid w:val="00AE4C45"/>
    <w:rsid w:val="00AE5E74"/>
    <w:rsid w:val="00AE66C8"/>
    <w:rsid w:val="00AE6EF5"/>
    <w:rsid w:val="00AE7429"/>
    <w:rsid w:val="00AF0007"/>
    <w:rsid w:val="00AF032F"/>
    <w:rsid w:val="00AF072D"/>
    <w:rsid w:val="00AF109F"/>
    <w:rsid w:val="00AF4018"/>
    <w:rsid w:val="00AF45A2"/>
    <w:rsid w:val="00AF473A"/>
    <w:rsid w:val="00AF51E2"/>
    <w:rsid w:val="00AF7008"/>
    <w:rsid w:val="00AF764A"/>
    <w:rsid w:val="00AF799E"/>
    <w:rsid w:val="00B002CC"/>
    <w:rsid w:val="00B00E48"/>
    <w:rsid w:val="00B022FC"/>
    <w:rsid w:val="00B02A3A"/>
    <w:rsid w:val="00B03625"/>
    <w:rsid w:val="00B03856"/>
    <w:rsid w:val="00B04D53"/>
    <w:rsid w:val="00B04F56"/>
    <w:rsid w:val="00B05E27"/>
    <w:rsid w:val="00B0662E"/>
    <w:rsid w:val="00B06EFB"/>
    <w:rsid w:val="00B101E4"/>
    <w:rsid w:val="00B113DD"/>
    <w:rsid w:val="00B127EB"/>
    <w:rsid w:val="00B128D9"/>
    <w:rsid w:val="00B12D7E"/>
    <w:rsid w:val="00B12DD0"/>
    <w:rsid w:val="00B14120"/>
    <w:rsid w:val="00B14829"/>
    <w:rsid w:val="00B14920"/>
    <w:rsid w:val="00B14BF7"/>
    <w:rsid w:val="00B1521D"/>
    <w:rsid w:val="00B152A3"/>
    <w:rsid w:val="00B202DE"/>
    <w:rsid w:val="00B21C8D"/>
    <w:rsid w:val="00B247AD"/>
    <w:rsid w:val="00B24F25"/>
    <w:rsid w:val="00B254F4"/>
    <w:rsid w:val="00B25AB0"/>
    <w:rsid w:val="00B265DE"/>
    <w:rsid w:val="00B30319"/>
    <w:rsid w:val="00B30BCB"/>
    <w:rsid w:val="00B3284A"/>
    <w:rsid w:val="00B33109"/>
    <w:rsid w:val="00B33D6A"/>
    <w:rsid w:val="00B346CA"/>
    <w:rsid w:val="00B34778"/>
    <w:rsid w:val="00B36B12"/>
    <w:rsid w:val="00B37AD1"/>
    <w:rsid w:val="00B37E3D"/>
    <w:rsid w:val="00B37E3F"/>
    <w:rsid w:val="00B407D3"/>
    <w:rsid w:val="00B40936"/>
    <w:rsid w:val="00B41800"/>
    <w:rsid w:val="00B41EA6"/>
    <w:rsid w:val="00B41EE7"/>
    <w:rsid w:val="00B4254E"/>
    <w:rsid w:val="00B42ABC"/>
    <w:rsid w:val="00B42C46"/>
    <w:rsid w:val="00B42C70"/>
    <w:rsid w:val="00B4332C"/>
    <w:rsid w:val="00B4372A"/>
    <w:rsid w:val="00B458D6"/>
    <w:rsid w:val="00B460D6"/>
    <w:rsid w:val="00B50DD4"/>
    <w:rsid w:val="00B5169F"/>
    <w:rsid w:val="00B522FC"/>
    <w:rsid w:val="00B531E5"/>
    <w:rsid w:val="00B53297"/>
    <w:rsid w:val="00B534F7"/>
    <w:rsid w:val="00B54648"/>
    <w:rsid w:val="00B546C4"/>
    <w:rsid w:val="00B559B2"/>
    <w:rsid w:val="00B55A86"/>
    <w:rsid w:val="00B575FD"/>
    <w:rsid w:val="00B57AD3"/>
    <w:rsid w:val="00B60B43"/>
    <w:rsid w:val="00B6161B"/>
    <w:rsid w:val="00B62896"/>
    <w:rsid w:val="00B62C7F"/>
    <w:rsid w:val="00B63595"/>
    <w:rsid w:val="00B64030"/>
    <w:rsid w:val="00B642F9"/>
    <w:rsid w:val="00B65096"/>
    <w:rsid w:val="00B659A8"/>
    <w:rsid w:val="00B65AAC"/>
    <w:rsid w:val="00B65F00"/>
    <w:rsid w:val="00B66704"/>
    <w:rsid w:val="00B66DB1"/>
    <w:rsid w:val="00B673B0"/>
    <w:rsid w:val="00B71E61"/>
    <w:rsid w:val="00B71F08"/>
    <w:rsid w:val="00B72286"/>
    <w:rsid w:val="00B72708"/>
    <w:rsid w:val="00B760DF"/>
    <w:rsid w:val="00B76F8D"/>
    <w:rsid w:val="00B76FAB"/>
    <w:rsid w:val="00B81B31"/>
    <w:rsid w:val="00B81B40"/>
    <w:rsid w:val="00B837C5"/>
    <w:rsid w:val="00B87203"/>
    <w:rsid w:val="00B8746C"/>
    <w:rsid w:val="00B87D9E"/>
    <w:rsid w:val="00B87FBC"/>
    <w:rsid w:val="00B90F07"/>
    <w:rsid w:val="00B91032"/>
    <w:rsid w:val="00B91518"/>
    <w:rsid w:val="00B92114"/>
    <w:rsid w:val="00B92E1B"/>
    <w:rsid w:val="00B9372F"/>
    <w:rsid w:val="00B94431"/>
    <w:rsid w:val="00B94BEA"/>
    <w:rsid w:val="00B964F6"/>
    <w:rsid w:val="00BA16FF"/>
    <w:rsid w:val="00BA1A7C"/>
    <w:rsid w:val="00BA2120"/>
    <w:rsid w:val="00BA2323"/>
    <w:rsid w:val="00BA2DF8"/>
    <w:rsid w:val="00BA30B6"/>
    <w:rsid w:val="00BA346E"/>
    <w:rsid w:val="00BA3E93"/>
    <w:rsid w:val="00BA4634"/>
    <w:rsid w:val="00BA59A0"/>
    <w:rsid w:val="00BA618B"/>
    <w:rsid w:val="00BA74E8"/>
    <w:rsid w:val="00BA754B"/>
    <w:rsid w:val="00BB392A"/>
    <w:rsid w:val="00BB3B54"/>
    <w:rsid w:val="00BB4A80"/>
    <w:rsid w:val="00BB4EEE"/>
    <w:rsid w:val="00BB5712"/>
    <w:rsid w:val="00BB5C88"/>
    <w:rsid w:val="00BB5D6A"/>
    <w:rsid w:val="00BB6161"/>
    <w:rsid w:val="00BB6C56"/>
    <w:rsid w:val="00BB72DF"/>
    <w:rsid w:val="00BB7597"/>
    <w:rsid w:val="00BB7B04"/>
    <w:rsid w:val="00BB7D12"/>
    <w:rsid w:val="00BB7FA5"/>
    <w:rsid w:val="00BC065E"/>
    <w:rsid w:val="00BC0A70"/>
    <w:rsid w:val="00BC12E3"/>
    <w:rsid w:val="00BC23E2"/>
    <w:rsid w:val="00BC2ADC"/>
    <w:rsid w:val="00BC326E"/>
    <w:rsid w:val="00BC5262"/>
    <w:rsid w:val="00BC526E"/>
    <w:rsid w:val="00BC6023"/>
    <w:rsid w:val="00BC611A"/>
    <w:rsid w:val="00BC6990"/>
    <w:rsid w:val="00BC7310"/>
    <w:rsid w:val="00BD0986"/>
    <w:rsid w:val="00BD111F"/>
    <w:rsid w:val="00BD1A14"/>
    <w:rsid w:val="00BD2D9D"/>
    <w:rsid w:val="00BD33F3"/>
    <w:rsid w:val="00BD3750"/>
    <w:rsid w:val="00BD3C7D"/>
    <w:rsid w:val="00BD4A17"/>
    <w:rsid w:val="00BD4D15"/>
    <w:rsid w:val="00BD5066"/>
    <w:rsid w:val="00BD56EB"/>
    <w:rsid w:val="00BD67E5"/>
    <w:rsid w:val="00BD6BB1"/>
    <w:rsid w:val="00BE07A7"/>
    <w:rsid w:val="00BE1085"/>
    <w:rsid w:val="00BE1672"/>
    <w:rsid w:val="00BE1852"/>
    <w:rsid w:val="00BE2654"/>
    <w:rsid w:val="00BE2E19"/>
    <w:rsid w:val="00BE38BD"/>
    <w:rsid w:val="00BE4694"/>
    <w:rsid w:val="00BE578C"/>
    <w:rsid w:val="00BE61EB"/>
    <w:rsid w:val="00BE64D9"/>
    <w:rsid w:val="00BE6BEA"/>
    <w:rsid w:val="00BF12AA"/>
    <w:rsid w:val="00BF1323"/>
    <w:rsid w:val="00BF1560"/>
    <w:rsid w:val="00BF16B3"/>
    <w:rsid w:val="00BF2329"/>
    <w:rsid w:val="00BF2F03"/>
    <w:rsid w:val="00BF3774"/>
    <w:rsid w:val="00BF4462"/>
    <w:rsid w:val="00BF462D"/>
    <w:rsid w:val="00BF4978"/>
    <w:rsid w:val="00BF4C4F"/>
    <w:rsid w:val="00BF508A"/>
    <w:rsid w:val="00BF5B0E"/>
    <w:rsid w:val="00BF6320"/>
    <w:rsid w:val="00BF741B"/>
    <w:rsid w:val="00BF7A37"/>
    <w:rsid w:val="00BF7F1D"/>
    <w:rsid w:val="00C015C6"/>
    <w:rsid w:val="00C01A34"/>
    <w:rsid w:val="00C0209B"/>
    <w:rsid w:val="00C02174"/>
    <w:rsid w:val="00C03A7B"/>
    <w:rsid w:val="00C04BBF"/>
    <w:rsid w:val="00C04CEF"/>
    <w:rsid w:val="00C06DE4"/>
    <w:rsid w:val="00C0789F"/>
    <w:rsid w:val="00C079F7"/>
    <w:rsid w:val="00C1069C"/>
    <w:rsid w:val="00C11003"/>
    <w:rsid w:val="00C111E9"/>
    <w:rsid w:val="00C11257"/>
    <w:rsid w:val="00C11430"/>
    <w:rsid w:val="00C121D0"/>
    <w:rsid w:val="00C1330E"/>
    <w:rsid w:val="00C13875"/>
    <w:rsid w:val="00C13B2E"/>
    <w:rsid w:val="00C142B6"/>
    <w:rsid w:val="00C1695D"/>
    <w:rsid w:val="00C17BCC"/>
    <w:rsid w:val="00C215BF"/>
    <w:rsid w:val="00C21AC1"/>
    <w:rsid w:val="00C22755"/>
    <w:rsid w:val="00C228DC"/>
    <w:rsid w:val="00C23699"/>
    <w:rsid w:val="00C2391A"/>
    <w:rsid w:val="00C25533"/>
    <w:rsid w:val="00C2599E"/>
    <w:rsid w:val="00C25A5E"/>
    <w:rsid w:val="00C25B93"/>
    <w:rsid w:val="00C27014"/>
    <w:rsid w:val="00C27766"/>
    <w:rsid w:val="00C30734"/>
    <w:rsid w:val="00C30CE2"/>
    <w:rsid w:val="00C311E1"/>
    <w:rsid w:val="00C33496"/>
    <w:rsid w:val="00C3371C"/>
    <w:rsid w:val="00C3466F"/>
    <w:rsid w:val="00C3558F"/>
    <w:rsid w:val="00C364BB"/>
    <w:rsid w:val="00C36BAE"/>
    <w:rsid w:val="00C36C1C"/>
    <w:rsid w:val="00C37ACA"/>
    <w:rsid w:val="00C40566"/>
    <w:rsid w:val="00C408A4"/>
    <w:rsid w:val="00C4096F"/>
    <w:rsid w:val="00C41773"/>
    <w:rsid w:val="00C41B3A"/>
    <w:rsid w:val="00C420BE"/>
    <w:rsid w:val="00C42159"/>
    <w:rsid w:val="00C4250C"/>
    <w:rsid w:val="00C4267E"/>
    <w:rsid w:val="00C42733"/>
    <w:rsid w:val="00C42F1B"/>
    <w:rsid w:val="00C43DAF"/>
    <w:rsid w:val="00C441C4"/>
    <w:rsid w:val="00C44CB4"/>
    <w:rsid w:val="00C45342"/>
    <w:rsid w:val="00C47A5D"/>
    <w:rsid w:val="00C47B4D"/>
    <w:rsid w:val="00C51F1E"/>
    <w:rsid w:val="00C5367D"/>
    <w:rsid w:val="00C547C3"/>
    <w:rsid w:val="00C5564B"/>
    <w:rsid w:val="00C57858"/>
    <w:rsid w:val="00C610AB"/>
    <w:rsid w:val="00C62556"/>
    <w:rsid w:val="00C628E4"/>
    <w:rsid w:val="00C62902"/>
    <w:rsid w:val="00C63560"/>
    <w:rsid w:val="00C6456A"/>
    <w:rsid w:val="00C64E91"/>
    <w:rsid w:val="00C655AC"/>
    <w:rsid w:val="00C6657D"/>
    <w:rsid w:val="00C6658A"/>
    <w:rsid w:val="00C66688"/>
    <w:rsid w:val="00C66C72"/>
    <w:rsid w:val="00C66D07"/>
    <w:rsid w:val="00C67364"/>
    <w:rsid w:val="00C67390"/>
    <w:rsid w:val="00C67994"/>
    <w:rsid w:val="00C70125"/>
    <w:rsid w:val="00C720CA"/>
    <w:rsid w:val="00C73C21"/>
    <w:rsid w:val="00C7438A"/>
    <w:rsid w:val="00C75E6B"/>
    <w:rsid w:val="00C7645F"/>
    <w:rsid w:val="00C77F77"/>
    <w:rsid w:val="00C81D10"/>
    <w:rsid w:val="00C84402"/>
    <w:rsid w:val="00C846E9"/>
    <w:rsid w:val="00C848C3"/>
    <w:rsid w:val="00C850BE"/>
    <w:rsid w:val="00C86E70"/>
    <w:rsid w:val="00C87571"/>
    <w:rsid w:val="00C87FBD"/>
    <w:rsid w:val="00C90611"/>
    <w:rsid w:val="00C917DD"/>
    <w:rsid w:val="00C94D81"/>
    <w:rsid w:val="00C953CA"/>
    <w:rsid w:val="00C95E48"/>
    <w:rsid w:val="00C9633B"/>
    <w:rsid w:val="00C96CC8"/>
    <w:rsid w:val="00C97059"/>
    <w:rsid w:val="00CA1524"/>
    <w:rsid w:val="00CA2E81"/>
    <w:rsid w:val="00CA3D47"/>
    <w:rsid w:val="00CA4B04"/>
    <w:rsid w:val="00CA4ED8"/>
    <w:rsid w:val="00CA5085"/>
    <w:rsid w:val="00CA7683"/>
    <w:rsid w:val="00CB0247"/>
    <w:rsid w:val="00CB0442"/>
    <w:rsid w:val="00CB0513"/>
    <w:rsid w:val="00CB12FB"/>
    <w:rsid w:val="00CB3072"/>
    <w:rsid w:val="00CB37D6"/>
    <w:rsid w:val="00CB6A38"/>
    <w:rsid w:val="00CB7C8C"/>
    <w:rsid w:val="00CC0756"/>
    <w:rsid w:val="00CC0B58"/>
    <w:rsid w:val="00CC28F2"/>
    <w:rsid w:val="00CC3F78"/>
    <w:rsid w:val="00CC45DD"/>
    <w:rsid w:val="00CC61BF"/>
    <w:rsid w:val="00CC7054"/>
    <w:rsid w:val="00CC79E6"/>
    <w:rsid w:val="00CC7E8A"/>
    <w:rsid w:val="00CD0394"/>
    <w:rsid w:val="00CD08C9"/>
    <w:rsid w:val="00CD1523"/>
    <w:rsid w:val="00CD1E17"/>
    <w:rsid w:val="00CD2563"/>
    <w:rsid w:val="00CD2D42"/>
    <w:rsid w:val="00CD3A52"/>
    <w:rsid w:val="00CD479E"/>
    <w:rsid w:val="00CD52DE"/>
    <w:rsid w:val="00CD652C"/>
    <w:rsid w:val="00CD73FC"/>
    <w:rsid w:val="00CD7512"/>
    <w:rsid w:val="00CE0465"/>
    <w:rsid w:val="00CE1034"/>
    <w:rsid w:val="00CE13E8"/>
    <w:rsid w:val="00CE15A8"/>
    <w:rsid w:val="00CE1BA7"/>
    <w:rsid w:val="00CE3152"/>
    <w:rsid w:val="00CE3693"/>
    <w:rsid w:val="00CE3AB6"/>
    <w:rsid w:val="00CE408D"/>
    <w:rsid w:val="00CE487A"/>
    <w:rsid w:val="00CE63F1"/>
    <w:rsid w:val="00CE7308"/>
    <w:rsid w:val="00CE7B19"/>
    <w:rsid w:val="00CF1683"/>
    <w:rsid w:val="00CF1DE4"/>
    <w:rsid w:val="00CF1F00"/>
    <w:rsid w:val="00CF239D"/>
    <w:rsid w:val="00CF355A"/>
    <w:rsid w:val="00CF3853"/>
    <w:rsid w:val="00CF447B"/>
    <w:rsid w:val="00CF5275"/>
    <w:rsid w:val="00CF7AC2"/>
    <w:rsid w:val="00D009A3"/>
    <w:rsid w:val="00D00A3B"/>
    <w:rsid w:val="00D00F07"/>
    <w:rsid w:val="00D01B3D"/>
    <w:rsid w:val="00D02F8C"/>
    <w:rsid w:val="00D02FC6"/>
    <w:rsid w:val="00D033FD"/>
    <w:rsid w:val="00D03C55"/>
    <w:rsid w:val="00D04151"/>
    <w:rsid w:val="00D04569"/>
    <w:rsid w:val="00D05005"/>
    <w:rsid w:val="00D05036"/>
    <w:rsid w:val="00D05548"/>
    <w:rsid w:val="00D063D9"/>
    <w:rsid w:val="00D07ED7"/>
    <w:rsid w:val="00D10525"/>
    <w:rsid w:val="00D114F2"/>
    <w:rsid w:val="00D12B64"/>
    <w:rsid w:val="00D13858"/>
    <w:rsid w:val="00D13A37"/>
    <w:rsid w:val="00D13FA3"/>
    <w:rsid w:val="00D1434D"/>
    <w:rsid w:val="00D14864"/>
    <w:rsid w:val="00D151B9"/>
    <w:rsid w:val="00D1641A"/>
    <w:rsid w:val="00D17C3B"/>
    <w:rsid w:val="00D17F49"/>
    <w:rsid w:val="00D202E8"/>
    <w:rsid w:val="00D20A88"/>
    <w:rsid w:val="00D20B26"/>
    <w:rsid w:val="00D220FA"/>
    <w:rsid w:val="00D222B4"/>
    <w:rsid w:val="00D223B9"/>
    <w:rsid w:val="00D236FE"/>
    <w:rsid w:val="00D23D8A"/>
    <w:rsid w:val="00D24B69"/>
    <w:rsid w:val="00D2534F"/>
    <w:rsid w:val="00D25A69"/>
    <w:rsid w:val="00D26094"/>
    <w:rsid w:val="00D262E2"/>
    <w:rsid w:val="00D2674D"/>
    <w:rsid w:val="00D27362"/>
    <w:rsid w:val="00D27CB3"/>
    <w:rsid w:val="00D3016E"/>
    <w:rsid w:val="00D33A5C"/>
    <w:rsid w:val="00D343C5"/>
    <w:rsid w:val="00D34A82"/>
    <w:rsid w:val="00D35C6C"/>
    <w:rsid w:val="00D377D5"/>
    <w:rsid w:val="00D37A02"/>
    <w:rsid w:val="00D405D3"/>
    <w:rsid w:val="00D4128D"/>
    <w:rsid w:val="00D416AA"/>
    <w:rsid w:val="00D43511"/>
    <w:rsid w:val="00D44EB0"/>
    <w:rsid w:val="00D455C3"/>
    <w:rsid w:val="00D45FE7"/>
    <w:rsid w:val="00D46476"/>
    <w:rsid w:val="00D51739"/>
    <w:rsid w:val="00D51B1C"/>
    <w:rsid w:val="00D51B70"/>
    <w:rsid w:val="00D52716"/>
    <w:rsid w:val="00D532BE"/>
    <w:rsid w:val="00D5344C"/>
    <w:rsid w:val="00D54328"/>
    <w:rsid w:val="00D54786"/>
    <w:rsid w:val="00D548A3"/>
    <w:rsid w:val="00D54CA9"/>
    <w:rsid w:val="00D559CC"/>
    <w:rsid w:val="00D55BDD"/>
    <w:rsid w:val="00D55D66"/>
    <w:rsid w:val="00D56BF4"/>
    <w:rsid w:val="00D5771F"/>
    <w:rsid w:val="00D61B78"/>
    <w:rsid w:val="00D629A8"/>
    <w:rsid w:val="00D637F0"/>
    <w:rsid w:val="00D65F5E"/>
    <w:rsid w:val="00D664CA"/>
    <w:rsid w:val="00D676A3"/>
    <w:rsid w:val="00D67DB1"/>
    <w:rsid w:val="00D716C6"/>
    <w:rsid w:val="00D7180D"/>
    <w:rsid w:val="00D7262A"/>
    <w:rsid w:val="00D72C96"/>
    <w:rsid w:val="00D73B31"/>
    <w:rsid w:val="00D75419"/>
    <w:rsid w:val="00D75D14"/>
    <w:rsid w:val="00D7626B"/>
    <w:rsid w:val="00D81519"/>
    <w:rsid w:val="00D82B84"/>
    <w:rsid w:val="00D846D5"/>
    <w:rsid w:val="00D85AD0"/>
    <w:rsid w:val="00D86E91"/>
    <w:rsid w:val="00D87374"/>
    <w:rsid w:val="00D87855"/>
    <w:rsid w:val="00D87E90"/>
    <w:rsid w:val="00D9102B"/>
    <w:rsid w:val="00D912CC"/>
    <w:rsid w:val="00D91C8C"/>
    <w:rsid w:val="00D924B8"/>
    <w:rsid w:val="00D92A40"/>
    <w:rsid w:val="00D92CAF"/>
    <w:rsid w:val="00D92DEC"/>
    <w:rsid w:val="00D92E3D"/>
    <w:rsid w:val="00D92E7E"/>
    <w:rsid w:val="00D931BA"/>
    <w:rsid w:val="00D93BEF"/>
    <w:rsid w:val="00D95340"/>
    <w:rsid w:val="00D95855"/>
    <w:rsid w:val="00DA0BCA"/>
    <w:rsid w:val="00DA12C9"/>
    <w:rsid w:val="00DA14FA"/>
    <w:rsid w:val="00DA1ED6"/>
    <w:rsid w:val="00DA2D20"/>
    <w:rsid w:val="00DA2DCC"/>
    <w:rsid w:val="00DA3930"/>
    <w:rsid w:val="00DA65F6"/>
    <w:rsid w:val="00DA6DD2"/>
    <w:rsid w:val="00DA6FCD"/>
    <w:rsid w:val="00DA7733"/>
    <w:rsid w:val="00DA7B95"/>
    <w:rsid w:val="00DA7DD9"/>
    <w:rsid w:val="00DB181F"/>
    <w:rsid w:val="00DB1D4D"/>
    <w:rsid w:val="00DB2F71"/>
    <w:rsid w:val="00DB398E"/>
    <w:rsid w:val="00DB3A9E"/>
    <w:rsid w:val="00DB3EF3"/>
    <w:rsid w:val="00DB4025"/>
    <w:rsid w:val="00DB407F"/>
    <w:rsid w:val="00DB4C99"/>
    <w:rsid w:val="00DB63CA"/>
    <w:rsid w:val="00DB6C9D"/>
    <w:rsid w:val="00DB781C"/>
    <w:rsid w:val="00DB78AF"/>
    <w:rsid w:val="00DB7960"/>
    <w:rsid w:val="00DB7EAE"/>
    <w:rsid w:val="00DB7F3F"/>
    <w:rsid w:val="00DC024F"/>
    <w:rsid w:val="00DC0C90"/>
    <w:rsid w:val="00DC15D1"/>
    <w:rsid w:val="00DC1C1C"/>
    <w:rsid w:val="00DC22CD"/>
    <w:rsid w:val="00DC2CD5"/>
    <w:rsid w:val="00DC364C"/>
    <w:rsid w:val="00DC3BE9"/>
    <w:rsid w:val="00DC42A0"/>
    <w:rsid w:val="00DC5B31"/>
    <w:rsid w:val="00DC5D55"/>
    <w:rsid w:val="00DC64A6"/>
    <w:rsid w:val="00DC6D2F"/>
    <w:rsid w:val="00DC7723"/>
    <w:rsid w:val="00DC7785"/>
    <w:rsid w:val="00DD0641"/>
    <w:rsid w:val="00DD1A3E"/>
    <w:rsid w:val="00DD273B"/>
    <w:rsid w:val="00DD40FE"/>
    <w:rsid w:val="00DD4320"/>
    <w:rsid w:val="00DD6A1D"/>
    <w:rsid w:val="00DE05B6"/>
    <w:rsid w:val="00DE143B"/>
    <w:rsid w:val="00DE2DDB"/>
    <w:rsid w:val="00DE2FB1"/>
    <w:rsid w:val="00DE2FF9"/>
    <w:rsid w:val="00DE3406"/>
    <w:rsid w:val="00DE4B26"/>
    <w:rsid w:val="00DE4ED4"/>
    <w:rsid w:val="00DE52EA"/>
    <w:rsid w:val="00DE531F"/>
    <w:rsid w:val="00DE5FA0"/>
    <w:rsid w:val="00DE6490"/>
    <w:rsid w:val="00DE7B72"/>
    <w:rsid w:val="00DF0410"/>
    <w:rsid w:val="00DF060E"/>
    <w:rsid w:val="00DF0CCE"/>
    <w:rsid w:val="00DF10CE"/>
    <w:rsid w:val="00DF1879"/>
    <w:rsid w:val="00DF209B"/>
    <w:rsid w:val="00DF26BA"/>
    <w:rsid w:val="00DF2825"/>
    <w:rsid w:val="00DF3563"/>
    <w:rsid w:val="00DF394E"/>
    <w:rsid w:val="00DF4276"/>
    <w:rsid w:val="00DF4462"/>
    <w:rsid w:val="00DF5532"/>
    <w:rsid w:val="00DF628C"/>
    <w:rsid w:val="00DF6565"/>
    <w:rsid w:val="00DF7299"/>
    <w:rsid w:val="00DF72B9"/>
    <w:rsid w:val="00E009A4"/>
    <w:rsid w:val="00E01F5B"/>
    <w:rsid w:val="00E0277F"/>
    <w:rsid w:val="00E02E39"/>
    <w:rsid w:val="00E03802"/>
    <w:rsid w:val="00E03A29"/>
    <w:rsid w:val="00E03E18"/>
    <w:rsid w:val="00E04605"/>
    <w:rsid w:val="00E0506B"/>
    <w:rsid w:val="00E0574A"/>
    <w:rsid w:val="00E058F3"/>
    <w:rsid w:val="00E05EF1"/>
    <w:rsid w:val="00E065FC"/>
    <w:rsid w:val="00E066D9"/>
    <w:rsid w:val="00E067E3"/>
    <w:rsid w:val="00E068B5"/>
    <w:rsid w:val="00E1113F"/>
    <w:rsid w:val="00E11171"/>
    <w:rsid w:val="00E115D0"/>
    <w:rsid w:val="00E12261"/>
    <w:rsid w:val="00E128F1"/>
    <w:rsid w:val="00E133E1"/>
    <w:rsid w:val="00E13FA9"/>
    <w:rsid w:val="00E14F94"/>
    <w:rsid w:val="00E15866"/>
    <w:rsid w:val="00E16225"/>
    <w:rsid w:val="00E166C4"/>
    <w:rsid w:val="00E16875"/>
    <w:rsid w:val="00E16BF9"/>
    <w:rsid w:val="00E1701A"/>
    <w:rsid w:val="00E17227"/>
    <w:rsid w:val="00E17A29"/>
    <w:rsid w:val="00E2030F"/>
    <w:rsid w:val="00E20623"/>
    <w:rsid w:val="00E20B3E"/>
    <w:rsid w:val="00E229B5"/>
    <w:rsid w:val="00E232C9"/>
    <w:rsid w:val="00E237B0"/>
    <w:rsid w:val="00E25E86"/>
    <w:rsid w:val="00E261BA"/>
    <w:rsid w:val="00E26D98"/>
    <w:rsid w:val="00E271A5"/>
    <w:rsid w:val="00E27A75"/>
    <w:rsid w:val="00E30989"/>
    <w:rsid w:val="00E30AD8"/>
    <w:rsid w:val="00E30E11"/>
    <w:rsid w:val="00E31635"/>
    <w:rsid w:val="00E33767"/>
    <w:rsid w:val="00E337EB"/>
    <w:rsid w:val="00E358EA"/>
    <w:rsid w:val="00E35F6B"/>
    <w:rsid w:val="00E364C9"/>
    <w:rsid w:val="00E364EA"/>
    <w:rsid w:val="00E366C5"/>
    <w:rsid w:val="00E369B4"/>
    <w:rsid w:val="00E37347"/>
    <w:rsid w:val="00E3779E"/>
    <w:rsid w:val="00E37874"/>
    <w:rsid w:val="00E40C4E"/>
    <w:rsid w:val="00E40EEB"/>
    <w:rsid w:val="00E42668"/>
    <w:rsid w:val="00E42E89"/>
    <w:rsid w:val="00E445F8"/>
    <w:rsid w:val="00E476C8"/>
    <w:rsid w:val="00E5059D"/>
    <w:rsid w:val="00E50B59"/>
    <w:rsid w:val="00E50C8B"/>
    <w:rsid w:val="00E50DD5"/>
    <w:rsid w:val="00E51093"/>
    <w:rsid w:val="00E5412E"/>
    <w:rsid w:val="00E55DE9"/>
    <w:rsid w:val="00E55E40"/>
    <w:rsid w:val="00E60BF9"/>
    <w:rsid w:val="00E61FC0"/>
    <w:rsid w:val="00E62118"/>
    <w:rsid w:val="00E62296"/>
    <w:rsid w:val="00E6258F"/>
    <w:rsid w:val="00E62DD1"/>
    <w:rsid w:val="00E637BA"/>
    <w:rsid w:val="00E63B9A"/>
    <w:rsid w:val="00E644ED"/>
    <w:rsid w:val="00E6498C"/>
    <w:rsid w:val="00E64C01"/>
    <w:rsid w:val="00E65190"/>
    <w:rsid w:val="00E6610F"/>
    <w:rsid w:val="00E666CD"/>
    <w:rsid w:val="00E66C57"/>
    <w:rsid w:val="00E6760D"/>
    <w:rsid w:val="00E67F58"/>
    <w:rsid w:val="00E70178"/>
    <w:rsid w:val="00E719C4"/>
    <w:rsid w:val="00E71D4E"/>
    <w:rsid w:val="00E7200B"/>
    <w:rsid w:val="00E722D3"/>
    <w:rsid w:val="00E7460F"/>
    <w:rsid w:val="00E74835"/>
    <w:rsid w:val="00E748A2"/>
    <w:rsid w:val="00E748F2"/>
    <w:rsid w:val="00E75AA8"/>
    <w:rsid w:val="00E809B4"/>
    <w:rsid w:val="00E81238"/>
    <w:rsid w:val="00E820D0"/>
    <w:rsid w:val="00E82754"/>
    <w:rsid w:val="00E84540"/>
    <w:rsid w:val="00E84D4E"/>
    <w:rsid w:val="00E85762"/>
    <w:rsid w:val="00E85DEC"/>
    <w:rsid w:val="00E865D9"/>
    <w:rsid w:val="00E86F30"/>
    <w:rsid w:val="00E871EC"/>
    <w:rsid w:val="00E87A8D"/>
    <w:rsid w:val="00E87B98"/>
    <w:rsid w:val="00E91729"/>
    <w:rsid w:val="00E921FA"/>
    <w:rsid w:val="00E948EB"/>
    <w:rsid w:val="00E95E02"/>
    <w:rsid w:val="00E95F73"/>
    <w:rsid w:val="00E968E5"/>
    <w:rsid w:val="00E96D1D"/>
    <w:rsid w:val="00E97321"/>
    <w:rsid w:val="00E97E9F"/>
    <w:rsid w:val="00EA0CA7"/>
    <w:rsid w:val="00EA1A42"/>
    <w:rsid w:val="00EA1E58"/>
    <w:rsid w:val="00EA205D"/>
    <w:rsid w:val="00EA2E70"/>
    <w:rsid w:val="00EA2F41"/>
    <w:rsid w:val="00EA348F"/>
    <w:rsid w:val="00EA498D"/>
    <w:rsid w:val="00EA49C1"/>
    <w:rsid w:val="00EA7AF6"/>
    <w:rsid w:val="00EB06D1"/>
    <w:rsid w:val="00EB1331"/>
    <w:rsid w:val="00EB15CE"/>
    <w:rsid w:val="00EB1990"/>
    <w:rsid w:val="00EB2C0C"/>
    <w:rsid w:val="00EB376F"/>
    <w:rsid w:val="00EB395A"/>
    <w:rsid w:val="00EB4015"/>
    <w:rsid w:val="00EB424D"/>
    <w:rsid w:val="00EB44EC"/>
    <w:rsid w:val="00EB4E8F"/>
    <w:rsid w:val="00EB547F"/>
    <w:rsid w:val="00EC098C"/>
    <w:rsid w:val="00EC1E1A"/>
    <w:rsid w:val="00EC1EDA"/>
    <w:rsid w:val="00EC35B7"/>
    <w:rsid w:val="00EC4175"/>
    <w:rsid w:val="00EC48F1"/>
    <w:rsid w:val="00EC539B"/>
    <w:rsid w:val="00EC760D"/>
    <w:rsid w:val="00EC7A01"/>
    <w:rsid w:val="00ED191C"/>
    <w:rsid w:val="00ED1CB9"/>
    <w:rsid w:val="00ED2927"/>
    <w:rsid w:val="00ED2BE6"/>
    <w:rsid w:val="00ED3220"/>
    <w:rsid w:val="00ED47A4"/>
    <w:rsid w:val="00ED50CC"/>
    <w:rsid w:val="00ED634B"/>
    <w:rsid w:val="00ED670A"/>
    <w:rsid w:val="00ED6788"/>
    <w:rsid w:val="00ED694C"/>
    <w:rsid w:val="00ED6BFC"/>
    <w:rsid w:val="00EE009E"/>
    <w:rsid w:val="00EE0DD3"/>
    <w:rsid w:val="00EE0FF4"/>
    <w:rsid w:val="00EE1963"/>
    <w:rsid w:val="00EE1D58"/>
    <w:rsid w:val="00EE3052"/>
    <w:rsid w:val="00EE32C6"/>
    <w:rsid w:val="00EE38A4"/>
    <w:rsid w:val="00EE3A84"/>
    <w:rsid w:val="00EE4199"/>
    <w:rsid w:val="00EE4706"/>
    <w:rsid w:val="00EE57F5"/>
    <w:rsid w:val="00EE5EEE"/>
    <w:rsid w:val="00EE604C"/>
    <w:rsid w:val="00EE7A5A"/>
    <w:rsid w:val="00EF0358"/>
    <w:rsid w:val="00EF26BA"/>
    <w:rsid w:val="00EF4C4B"/>
    <w:rsid w:val="00EF4C63"/>
    <w:rsid w:val="00EF5653"/>
    <w:rsid w:val="00EF592F"/>
    <w:rsid w:val="00EF5FEB"/>
    <w:rsid w:val="00EF6360"/>
    <w:rsid w:val="00EF7888"/>
    <w:rsid w:val="00EF7FBC"/>
    <w:rsid w:val="00F01BF9"/>
    <w:rsid w:val="00F024FD"/>
    <w:rsid w:val="00F02659"/>
    <w:rsid w:val="00F02778"/>
    <w:rsid w:val="00F02A0F"/>
    <w:rsid w:val="00F02D58"/>
    <w:rsid w:val="00F0301C"/>
    <w:rsid w:val="00F03DEE"/>
    <w:rsid w:val="00F03F9D"/>
    <w:rsid w:val="00F0572F"/>
    <w:rsid w:val="00F06BD9"/>
    <w:rsid w:val="00F0763D"/>
    <w:rsid w:val="00F07B3E"/>
    <w:rsid w:val="00F10F4C"/>
    <w:rsid w:val="00F12BE9"/>
    <w:rsid w:val="00F12CA6"/>
    <w:rsid w:val="00F12F79"/>
    <w:rsid w:val="00F13D31"/>
    <w:rsid w:val="00F14EDB"/>
    <w:rsid w:val="00F1799F"/>
    <w:rsid w:val="00F17C7F"/>
    <w:rsid w:val="00F17F7A"/>
    <w:rsid w:val="00F20076"/>
    <w:rsid w:val="00F20B45"/>
    <w:rsid w:val="00F20D6B"/>
    <w:rsid w:val="00F21503"/>
    <w:rsid w:val="00F22193"/>
    <w:rsid w:val="00F23C4F"/>
    <w:rsid w:val="00F2403B"/>
    <w:rsid w:val="00F2463D"/>
    <w:rsid w:val="00F246D2"/>
    <w:rsid w:val="00F24C8B"/>
    <w:rsid w:val="00F250E8"/>
    <w:rsid w:val="00F251D6"/>
    <w:rsid w:val="00F256CC"/>
    <w:rsid w:val="00F259C2"/>
    <w:rsid w:val="00F31009"/>
    <w:rsid w:val="00F33FD0"/>
    <w:rsid w:val="00F350D9"/>
    <w:rsid w:val="00F354F0"/>
    <w:rsid w:val="00F3560C"/>
    <w:rsid w:val="00F35920"/>
    <w:rsid w:val="00F37CB0"/>
    <w:rsid w:val="00F41C1F"/>
    <w:rsid w:val="00F42795"/>
    <w:rsid w:val="00F42C97"/>
    <w:rsid w:val="00F42EEA"/>
    <w:rsid w:val="00F42FF5"/>
    <w:rsid w:val="00F44670"/>
    <w:rsid w:val="00F45E28"/>
    <w:rsid w:val="00F46358"/>
    <w:rsid w:val="00F47DCE"/>
    <w:rsid w:val="00F52A30"/>
    <w:rsid w:val="00F52FFE"/>
    <w:rsid w:val="00F532C9"/>
    <w:rsid w:val="00F537A7"/>
    <w:rsid w:val="00F537CF"/>
    <w:rsid w:val="00F540A4"/>
    <w:rsid w:val="00F541B9"/>
    <w:rsid w:val="00F5464E"/>
    <w:rsid w:val="00F54823"/>
    <w:rsid w:val="00F551E6"/>
    <w:rsid w:val="00F55D7B"/>
    <w:rsid w:val="00F5654F"/>
    <w:rsid w:val="00F60493"/>
    <w:rsid w:val="00F60F25"/>
    <w:rsid w:val="00F6499D"/>
    <w:rsid w:val="00F659EB"/>
    <w:rsid w:val="00F67D94"/>
    <w:rsid w:val="00F70961"/>
    <w:rsid w:val="00F70D99"/>
    <w:rsid w:val="00F725D9"/>
    <w:rsid w:val="00F737C3"/>
    <w:rsid w:val="00F738CA"/>
    <w:rsid w:val="00F749BC"/>
    <w:rsid w:val="00F74D56"/>
    <w:rsid w:val="00F74DE0"/>
    <w:rsid w:val="00F74E0C"/>
    <w:rsid w:val="00F7500D"/>
    <w:rsid w:val="00F75B4F"/>
    <w:rsid w:val="00F76BC0"/>
    <w:rsid w:val="00F8007A"/>
    <w:rsid w:val="00F8159B"/>
    <w:rsid w:val="00F825F7"/>
    <w:rsid w:val="00F82737"/>
    <w:rsid w:val="00F83936"/>
    <w:rsid w:val="00F84150"/>
    <w:rsid w:val="00F84403"/>
    <w:rsid w:val="00F8464C"/>
    <w:rsid w:val="00F84B6A"/>
    <w:rsid w:val="00F84CF8"/>
    <w:rsid w:val="00F85A76"/>
    <w:rsid w:val="00F860F7"/>
    <w:rsid w:val="00F861EE"/>
    <w:rsid w:val="00F86E3B"/>
    <w:rsid w:val="00F91362"/>
    <w:rsid w:val="00F91D33"/>
    <w:rsid w:val="00F92231"/>
    <w:rsid w:val="00F925A0"/>
    <w:rsid w:val="00F92813"/>
    <w:rsid w:val="00F92B5C"/>
    <w:rsid w:val="00F94803"/>
    <w:rsid w:val="00F94B85"/>
    <w:rsid w:val="00F95788"/>
    <w:rsid w:val="00F972E3"/>
    <w:rsid w:val="00FA091D"/>
    <w:rsid w:val="00FA1B7E"/>
    <w:rsid w:val="00FA33CF"/>
    <w:rsid w:val="00FA3F5B"/>
    <w:rsid w:val="00FB0C33"/>
    <w:rsid w:val="00FB1039"/>
    <w:rsid w:val="00FB3CE0"/>
    <w:rsid w:val="00FB4CAB"/>
    <w:rsid w:val="00FB4EFC"/>
    <w:rsid w:val="00FB5A2D"/>
    <w:rsid w:val="00FB6141"/>
    <w:rsid w:val="00FB6B53"/>
    <w:rsid w:val="00FC1544"/>
    <w:rsid w:val="00FC1DF6"/>
    <w:rsid w:val="00FC2609"/>
    <w:rsid w:val="00FC2D0E"/>
    <w:rsid w:val="00FC36F3"/>
    <w:rsid w:val="00FC6C36"/>
    <w:rsid w:val="00FC6C81"/>
    <w:rsid w:val="00FC6D19"/>
    <w:rsid w:val="00FC72F8"/>
    <w:rsid w:val="00FC7734"/>
    <w:rsid w:val="00FD1BE0"/>
    <w:rsid w:val="00FD1CA9"/>
    <w:rsid w:val="00FD3857"/>
    <w:rsid w:val="00FD390F"/>
    <w:rsid w:val="00FD3A5B"/>
    <w:rsid w:val="00FD4244"/>
    <w:rsid w:val="00FD4E44"/>
    <w:rsid w:val="00FD59B0"/>
    <w:rsid w:val="00FD5D30"/>
    <w:rsid w:val="00FD75FD"/>
    <w:rsid w:val="00FE06A4"/>
    <w:rsid w:val="00FE0AEC"/>
    <w:rsid w:val="00FE12C0"/>
    <w:rsid w:val="00FE1C1D"/>
    <w:rsid w:val="00FE2B02"/>
    <w:rsid w:val="00FE3140"/>
    <w:rsid w:val="00FE3222"/>
    <w:rsid w:val="00FE3C35"/>
    <w:rsid w:val="00FE5FEB"/>
    <w:rsid w:val="00FE652C"/>
    <w:rsid w:val="00FE6FB9"/>
    <w:rsid w:val="00FE7DC6"/>
    <w:rsid w:val="00FF1640"/>
    <w:rsid w:val="00FF1B42"/>
    <w:rsid w:val="00FF21D5"/>
    <w:rsid w:val="00FF4312"/>
    <w:rsid w:val="00FF7C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D202E8"/>
    <w:rPr>
      <w:b/>
      <w:bCs/>
      <w:sz w:val="26"/>
      <w:szCs w:val="26"/>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basedOn w:val="a1"/>
    <w:link w:val="a5"/>
    <w:rsid w:val="00B87FBC"/>
    <w:rPr>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kern w:val="2"/>
      <w:lang w:val="en-GB"/>
    </w:rPr>
  </w:style>
  <w:style w:type="table" w:styleId="a6">
    <w:name w:val="Table Grid"/>
    <w:basedOn w:val="a2"/>
    <w:rsid w:val="0040372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annotation reference"/>
    <w:basedOn w:val="a1"/>
    <w:semiHidden/>
    <w:rsid w:val="00AF764A"/>
    <w:rPr>
      <w:sz w:val="21"/>
      <w:szCs w:val="21"/>
    </w:rPr>
  </w:style>
  <w:style w:type="paragraph" w:styleId="a8">
    <w:name w:val="annotation text"/>
    <w:basedOn w:val="a"/>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40372E"/>
    <w:rPr>
      <w:rFonts w:eastAsia="MS Mincho"/>
      <w:szCs w:val="24"/>
      <w:lang w:eastAsia="en-US"/>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LGTdoc">
    <w:name w:val="LGTdoc_본문"/>
    <w:basedOn w:val="a"/>
    <w:rsid w:val="009672BE"/>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kern w:val="2"/>
      <w:lang w:val="en-GB"/>
    </w:rPr>
  </w:style>
  <w:style w:type="paragraph" w:styleId="ad">
    <w:name w:val="List Paragraph"/>
    <w:basedOn w:val="a"/>
    <w:uiPriority w:val="34"/>
    <w:qFormat/>
    <w:rsid w:val="005B46DE"/>
    <w:pPr>
      <w:ind w:firstLineChars="200" w:firstLine="420"/>
    </w:pPr>
    <w:rPr>
      <w:rFonts w:ascii="宋体" w:eastAsia="宋体" w:hAnsi="宋体" w:cs="宋体"/>
      <w:sz w:val="24"/>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rFonts w:eastAsia="宋体"/>
      <w:szCs w:val="20"/>
      <w:lang w:val="en-GB"/>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D26094"/>
    <w:rPr>
      <w:rFonts w:eastAsia="MS Mincho"/>
      <w:b/>
      <w:szCs w:val="24"/>
      <w:lang w:eastAsia="en-US"/>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2">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H">
    <w:name w:val="TH"/>
    <w:basedOn w:val="a"/>
    <w:link w:val="THChar"/>
    <w:rsid w:val="00867336"/>
    <w:pPr>
      <w:keepNext/>
      <w:keepLines/>
      <w:spacing w:before="60" w:after="180"/>
      <w:jc w:val="center"/>
    </w:pPr>
    <w:rPr>
      <w:rFonts w:ascii="Arial" w:eastAsia="宋体" w:hAnsi="Arial"/>
      <w:b/>
      <w:szCs w:val="20"/>
      <w:lang w:val="en-GB"/>
    </w:rPr>
  </w:style>
  <w:style w:type="character" w:customStyle="1" w:styleId="THChar">
    <w:name w:val="TH Char"/>
    <w:basedOn w:val="a1"/>
    <w:link w:val="TH"/>
    <w:rsid w:val="00CF239D"/>
    <w:rPr>
      <w:b/>
      <w:lang w:val="en-GB" w:eastAsia="en-US"/>
    </w:rPr>
  </w:style>
  <w:style w:type="character" w:styleId="af">
    <w:name w:val="Hyperlink"/>
    <w:uiPriority w:val="99"/>
    <w:rsid w:val="00E64C01"/>
    <w:rPr>
      <w:color w:val="0000FF"/>
      <w:u w:val="single"/>
    </w:rPr>
  </w:style>
  <w:style w:type="paragraph" w:customStyle="1" w:styleId="TAH">
    <w:name w:val="TAH"/>
    <w:basedOn w:val="TAC"/>
    <w:rsid w:val="00770F1F"/>
    <w:rPr>
      <w:b/>
    </w:rPr>
  </w:style>
  <w:style w:type="paragraph" w:customStyle="1" w:styleId="TAC">
    <w:name w:val="TAC"/>
    <w:basedOn w:val="a"/>
    <w:rsid w:val="00770F1F"/>
    <w:pPr>
      <w:keepNext/>
      <w:keepLines/>
      <w:jc w:val="center"/>
    </w:pPr>
    <w:rPr>
      <w:rFonts w:ascii="Arial" w:eastAsia="宋体" w:hAnsi="Arial"/>
      <w:sz w:val="18"/>
      <w:szCs w:val="20"/>
      <w:lang w:val="en-GB"/>
    </w:rPr>
  </w:style>
  <w:style w:type="character" w:styleId="af0">
    <w:name w:val="FollowedHyperlink"/>
    <w:basedOn w:val="a1"/>
    <w:rsid w:val="00E40EEB"/>
    <w:rPr>
      <w:color w:val="800080"/>
      <w:u w:val="single"/>
    </w:rPr>
  </w:style>
  <w:style w:type="paragraph" w:customStyle="1" w:styleId="TdocHeading1">
    <w:name w:val="Tdoc_Heading_1"/>
    <w:basedOn w:val="1"/>
    <w:next w:val="a0"/>
    <w:autoRedefine/>
    <w:rsid w:val="00476A8F"/>
    <w:pPr>
      <w:keepNext w:val="0"/>
      <w:widowControl w:val="0"/>
      <w:numPr>
        <w:numId w:val="0"/>
      </w:numPr>
      <w:tabs>
        <w:tab w:val="num" w:pos="360"/>
      </w:tabs>
      <w:spacing w:before="240"/>
      <w:ind w:left="357" w:hanging="357"/>
      <w:jc w:val="both"/>
    </w:pPr>
    <w:rPr>
      <w:rFonts w:eastAsia="Batang" w:cs="Times New Roman"/>
      <w:bCs w:val="0"/>
      <w:noProof/>
      <w:kern w:val="28"/>
      <w:sz w:val="24"/>
      <w:szCs w:val="20"/>
    </w:rPr>
  </w:style>
</w:styles>
</file>

<file path=word/webSettings.xml><?xml version="1.0" encoding="utf-8"?>
<w:webSettings xmlns:r="http://schemas.openxmlformats.org/officeDocument/2006/relationships" xmlns:w="http://schemas.openxmlformats.org/wordprocessingml/2006/main">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41819478">
      <w:bodyDiv w:val="1"/>
      <w:marLeft w:val="0"/>
      <w:marRight w:val="0"/>
      <w:marTop w:val="0"/>
      <w:marBottom w:val="0"/>
      <w:divBdr>
        <w:top w:val="none" w:sz="0" w:space="0" w:color="auto"/>
        <w:left w:val="none" w:sz="0" w:space="0" w:color="auto"/>
        <w:bottom w:val="none" w:sz="0" w:space="0" w:color="auto"/>
        <w:right w:val="none" w:sz="0" w:space="0" w:color="auto"/>
      </w:divBdr>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332</TotalTime>
  <Pages>3</Pages>
  <Words>1544</Words>
  <Characters>8804</Characters>
  <Application>Microsoft Office Word</Application>
  <DocSecurity>0</DocSecurity>
  <Lines>73</Lines>
  <Paragraphs>20</Paragraphs>
  <ScaleCrop>false</ScaleCrop>
  <Company>DaTang Mobile</Company>
  <LinksUpToDate>false</LinksUpToDate>
  <CharactersWithSpaces>10328</CharactersWithSpaces>
  <SharedDoc>false</SharedDoc>
  <HLinks>
    <vt:vector size="6" baseType="variant">
      <vt:variant>
        <vt:i4>6488108</vt:i4>
      </vt:variant>
      <vt:variant>
        <vt:i4>0</vt:i4>
      </vt:variant>
      <vt:variant>
        <vt:i4>0</vt:i4>
      </vt:variant>
      <vt:variant>
        <vt:i4>5</vt:i4>
      </vt:variant>
      <vt:variant>
        <vt:lpwstr>../../RAN1/RAN1%2384bis/tdocs/R1-162292.zip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Xueming Pan</cp:lastModifiedBy>
  <cp:revision>217</cp:revision>
  <cp:lastPrinted>2007-08-28T02:45:00Z</cp:lastPrinted>
  <dcterms:created xsi:type="dcterms:W3CDTF">2016-09-27T00:47:00Z</dcterms:created>
  <dcterms:modified xsi:type="dcterms:W3CDTF">2016-11-04T06:41:00Z</dcterms:modified>
</cp:coreProperties>
</file>