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F776C"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2C7228">
        <w:rPr>
          <w:rFonts w:hint="eastAsia"/>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203B4" w:rsidRPr="001203B4">
        <w:rPr>
          <w:b/>
          <w:kern w:val="2"/>
          <w:lang w:eastAsia="zh-CN"/>
        </w:rPr>
        <w:t>1611247</w:t>
      </w:r>
    </w:p>
    <w:p w:rsidR="009C0564" w:rsidRPr="00CF195E" w:rsidRDefault="00B57CDD" w:rsidP="00CF195E">
      <w:pPr>
        <w:jc w:val="left"/>
        <w:rPr>
          <w:b/>
          <w:kern w:val="2"/>
          <w:lang w:eastAsia="zh-CN"/>
        </w:rPr>
      </w:pPr>
      <w:r w:rsidRPr="005B5BA4">
        <w:rPr>
          <w:b/>
          <w:kern w:val="2"/>
          <w:lang w:eastAsia="zh-CN"/>
        </w:rPr>
        <w:t>Reno,</w:t>
      </w:r>
      <w:r>
        <w:rPr>
          <w:b/>
          <w:kern w:val="2"/>
          <w:lang w:eastAsia="zh-CN"/>
        </w:rPr>
        <w:t xml:space="preserve"> </w:t>
      </w:r>
      <w:r w:rsidRPr="005B5BA4">
        <w:rPr>
          <w:b/>
          <w:kern w:val="2"/>
          <w:lang w:eastAsia="zh-CN"/>
        </w:rPr>
        <w:t>Nevada, USA, November 14 - 18</w:t>
      </w:r>
      <w:r>
        <w:rPr>
          <w:b/>
          <w:kern w:val="2"/>
          <w:lang w:eastAsia="zh-CN"/>
        </w:rPr>
        <w:t xml:space="preserve">, </w:t>
      </w:r>
      <w:r w:rsidRPr="00CF195E">
        <w:rPr>
          <w:b/>
          <w:kern w:val="2"/>
          <w:lang w:eastAsia="zh-CN"/>
        </w:rPr>
        <w:t>201</w:t>
      </w:r>
      <w:r>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B1B34" w:rsidRPr="00EB1B34">
        <w:rPr>
          <w:b/>
          <w:kern w:val="2"/>
          <w:lang w:eastAsia="zh-CN"/>
        </w:rPr>
        <w:t>7.1.3.4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24640">
        <w:rPr>
          <w:rFonts w:hint="eastAsia"/>
          <w:b/>
          <w:kern w:val="2"/>
          <w:lang w:eastAsia="zh-CN"/>
        </w:rPr>
        <w:t xml:space="preserve">, </w:t>
      </w:r>
      <w:proofErr w:type="spellStart"/>
      <w:r w:rsidR="00D24640">
        <w:rPr>
          <w:rFonts w:hint="eastAsia"/>
          <w:b/>
          <w:kern w:val="2"/>
          <w:lang w:eastAsia="zh-CN"/>
        </w:rPr>
        <w:t>HiSilicon</w:t>
      </w:r>
      <w:proofErr w:type="spellEnd"/>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E241A" w:rsidRPr="00DE241A">
        <w:rPr>
          <w:b/>
          <w:kern w:val="2"/>
          <w:lang w:eastAsia="zh-CN"/>
        </w:rPr>
        <w:t>Discussion on MIMO calibration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270068" w:rsidRDefault="00D82494" w:rsidP="005743DE">
      <w:pPr>
        <w:rPr>
          <w:lang w:eastAsia="zh-CN"/>
        </w:rPr>
      </w:pPr>
      <w:r w:rsidRPr="00CF195E">
        <w:rPr>
          <w:rFonts w:eastAsia="MS Mincho"/>
          <w:lang w:eastAsia="ja-JP"/>
        </w:rPr>
        <w:t>At RAN1#</w:t>
      </w:r>
      <w:r w:rsidR="00CB2111">
        <w:rPr>
          <w:rFonts w:hint="eastAsia"/>
          <w:lang w:eastAsia="zh-CN"/>
        </w:rPr>
        <w:t>86</w:t>
      </w:r>
      <w:r w:rsidR="006348F4">
        <w:rPr>
          <w:rFonts w:hint="eastAsia"/>
          <w:lang w:eastAsia="zh-CN"/>
        </w:rPr>
        <w:t xml:space="preserve">, </w:t>
      </w:r>
      <w:r w:rsidR="005D4578" w:rsidRPr="00CF195E">
        <w:rPr>
          <w:rFonts w:eastAsia="MS Mincho"/>
          <w:lang w:eastAsia="ja-JP"/>
        </w:rPr>
        <w:t xml:space="preserve">it was agreed that </w:t>
      </w:r>
    </w:p>
    <w:p w:rsidR="00270068" w:rsidRPr="006F09DB" w:rsidRDefault="00270068" w:rsidP="00270068">
      <w:pPr>
        <w:numPr>
          <w:ilvl w:val="0"/>
          <w:numId w:val="31"/>
        </w:numPr>
        <w:autoSpaceDE/>
        <w:autoSpaceDN/>
        <w:adjustRightInd/>
        <w:snapToGrid/>
        <w:spacing w:after="0"/>
        <w:jc w:val="left"/>
        <w:rPr>
          <w:rFonts w:eastAsia="MS Mincho"/>
          <w:szCs w:val="20"/>
          <w:lang w:eastAsia="ja-JP"/>
        </w:rPr>
      </w:pPr>
      <w:r w:rsidRPr="006F09DB">
        <w:rPr>
          <w:rFonts w:eastAsia="MS Mincho"/>
          <w:szCs w:val="20"/>
          <w:lang w:eastAsia="ja-JP"/>
        </w:rPr>
        <w:t>For the purpose of calibration, companies are encouraged to provide baseline results for NR MIMO in the following meetings, including link-level and system level simulations</w:t>
      </w:r>
    </w:p>
    <w:p w:rsidR="00270068" w:rsidRPr="006F09DB" w:rsidRDefault="00270068" w:rsidP="00270068">
      <w:pPr>
        <w:numPr>
          <w:ilvl w:val="1"/>
          <w:numId w:val="31"/>
        </w:numPr>
        <w:autoSpaceDE/>
        <w:autoSpaceDN/>
        <w:adjustRightInd/>
        <w:snapToGrid/>
        <w:spacing w:after="0"/>
        <w:jc w:val="left"/>
        <w:rPr>
          <w:rFonts w:eastAsia="MS Mincho"/>
          <w:szCs w:val="20"/>
          <w:lang w:eastAsia="ja-JP"/>
        </w:rPr>
      </w:pPr>
      <w:r w:rsidRPr="006F09DB">
        <w:rPr>
          <w:rFonts w:eastAsia="MS Mincho"/>
          <w:szCs w:val="20"/>
          <w:lang w:eastAsia="ja-JP"/>
        </w:rPr>
        <w:t xml:space="preserve">Discuss further on baseline simulation assumptions and metrics for calibration in email discussion after RAN1#86 </w:t>
      </w:r>
    </w:p>
    <w:p w:rsidR="00270068" w:rsidRDefault="00270068" w:rsidP="00C555AC">
      <w:pPr>
        <w:spacing w:beforeLines="50"/>
        <w:rPr>
          <w:lang w:eastAsia="zh-CN"/>
        </w:rPr>
      </w:pPr>
      <w:r>
        <w:rPr>
          <w:rFonts w:hint="eastAsia"/>
          <w:szCs w:val="20"/>
          <w:lang w:eastAsia="zh-CN"/>
        </w:rPr>
        <w:t xml:space="preserve">Further, </w:t>
      </w:r>
      <w:r>
        <w:rPr>
          <w:rFonts w:hint="eastAsia"/>
          <w:lang w:eastAsia="zh-CN"/>
        </w:rPr>
        <w:t xml:space="preserve">in a follow up email </w:t>
      </w:r>
      <w:r>
        <w:rPr>
          <w:lang w:eastAsia="zh-CN"/>
        </w:rPr>
        <w:t>discussion</w:t>
      </w:r>
      <w:r>
        <w:rPr>
          <w:rFonts w:hint="eastAsia"/>
          <w:lang w:eastAsia="zh-CN"/>
        </w:rPr>
        <w:t xml:space="preserve"> [86-20] MIMO calibration for NR, it was agreed </w:t>
      </w:r>
      <w:r>
        <w:rPr>
          <w:lang w:eastAsia="zh-CN"/>
        </w:rPr>
        <w:t>that</w:t>
      </w:r>
      <w:r>
        <w:rPr>
          <w:rFonts w:hint="eastAsia"/>
          <w:lang w:eastAsia="zh-CN"/>
        </w:rPr>
        <w:t xml:space="preserve"> </w:t>
      </w:r>
      <w:r w:rsidR="00105293">
        <w:rPr>
          <w:rFonts w:hint="eastAsia"/>
          <w:lang w:eastAsia="zh-CN"/>
        </w:rPr>
        <w:t>the phased approach will be used for calibration, which include 3 phases:</w:t>
      </w:r>
    </w:p>
    <w:p w:rsidR="00F46F0F" w:rsidRDefault="00105293" w:rsidP="00F46F0F">
      <w:pPr>
        <w:numPr>
          <w:ilvl w:val="0"/>
          <w:numId w:val="32"/>
        </w:numPr>
        <w:rPr>
          <w:color w:val="000000"/>
          <w:lang w:eastAsia="zh-CN"/>
        </w:rPr>
      </w:pPr>
      <w:r w:rsidRPr="005221B5">
        <w:rPr>
          <w:color w:val="000000"/>
          <w:lang w:eastAsia="zh-CN"/>
        </w:rPr>
        <w:t xml:space="preserve">Phase 1: Calibration can be used to check the channel model and the basic </w:t>
      </w:r>
      <w:proofErr w:type="spellStart"/>
      <w:r w:rsidRPr="005221B5">
        <w:rPr>
          <w:color w:val="000000"/>
          <w:lang w:eastAsia="zh-CN"/>
        </w:rPr>
        <w:t>beamforming</w:t>
      </w:r>
      <w:proofErr w:type="spellEnd"/>
      <w:r w:rsidRPr="005221B5">
        <w:rPr>
          <w:color w:val="000000"/>
          <w:lang w:eastAsia="zh-CN"/>
        </w:rPr>
        <w:t xml:space="preserve"> behavior, e.g., by looking at the SNR/SINR distribution (aim to finish it in RAN1#86bis) </w:t>
      </w:r>
    </w:p>
    <w:p w:rsidR="00F46F0F" w:rsidRDefault="00105293" w:rsidP="00F46F0F">
      <w:pPr>
        <w:numPr>
          <w:ilvl w:val="0"/>
          <w:numId w:val="32"/>
        </w:numPr>
        <w:rPr>
          <w:color w:val="000000"/>
          <w:lang w:eastAsia="zh-CN"/>
        </w:rPr>
      </w:pPr>
      <w:r w:rsidRPr="005221B5">
        <w:rPr>
          <w:color w:val="000000"/>
          <w:lang w:eastAsia="zh-CN"/>
        </w:rPr>
        <w:t>Phase 2:  Start discussion on whether and how to establish the baseline.  Further discuss simulation assumptions for Phase 2</w:t>
      </w:r>
      <w:r>
        <w:rPr>
          <w:color w:val="000000"/>
          <w:lang w:eastAsia="zh-CN"/>
        </w:rPr>
        <w:t xml:space="preserve"> and Phase 3</w:t>
      </w:r>
      <w:r w:rsidRPr="005221B5">
        <w:rPr>
          <w:color w:val="000000"/>
          <w:lang w:eastAsia="zh-CN"/>
        </w:rPr>
        <w:t xml:space="preserve">. Calibration can be used to check the link/system level performances, e.g., by looking at the BLER and spectrum efficiency (aim to finish it in RAN1#87) </w:t>
      </w:r>
    </w:p>
    <w:p w:rsidR="0036302C" w:rsidRPr="0036302C" w:rsidRDefault="00105293" w:rsidP="00270068">
      <w:pPr>
        <w:numPr>
          <w:ilvl w:val="0"/>
          <w:numId w:val="32"/>
        </w:numPr>
        <w:rPr>
          <w:color w:val="000000"/>
          <w:lang w:eastAsia="zh-CN"/>
        </w:rPr>
      </w:pPr>
      <w:r w:rsidRPr="005221B5">
        <w:rPr>
          <w:color w:val="000000"/>
          <w:lang w:eastAsia="zh-CN"/>
        </w:rPr>
        <w:t>Phase 3: Calibration can be used to check the UE movement/rotation/blockage (aim to finish it after RAN1#87)</w:t>
      </w:r>
    </w:p>
    <w:p w:rsidR="0036302C" w:rsidRDefault="0036302C" w:rsidP="00270068">
      <w:pPr>
        <w:rPr>
          <w:lang w:eastAsia="zh-CN"/>
        </w:rPr>
      </w:pPr>
      <w:r>
        <w:rPr>
          <w:rFonts w:hint="eastAsia"/>
          <w:lang w:eastAsia="zh-CN"/>
        </w:rPr>
        <w:t>Further, at RAN1#86bis, it was agreed that</w:t>
      </w:r>
    </w:p>
    <w:p w:rsidR="0036302C" w:rsidRPr="00E27FB1" w:rsidRDefault="0036302C" w:rsidP="0036302C">
      <w:pPr>
        <w:numPr>
          <w:ilvl w:val="0"/>
          <w:numId w:val="34"/>
        </w:numPr>
        <w:autoSpaceDE/>
        <w:autoSpaceDN/>
        <w:adjustRightInd/>
        <w:snapToGrid/>
        <w:spacing w:after="0"/>
        <w:jc w:val="left"/>
        <w:rPr>
          <w:rFonts w:eastAsia="MS Mincho"/>
          <w:lang w:eastAsia="ja-JP"/>
        </w:rPr>
      </w:pPr>
      <w:r w:rsidRPr="00E27FB1">
        <w:rPr>
          <w:rFonts w:eastAsia="MS Mincho"/>
          <w:lang w:eastAsia="ja-JP"/>
        </w:rPr>
        <w:t>Companies are encouraged to provide/update results for Phase 1 NR MIMO calibration in RAN1#87, including link level and system level simulations</w:t>
      </w:r>
    </w:p>
    <w:p w:rsidR="0036302C" w:rsidRPr="00E27FB1" w:rsidRDefault="0036302C" w:rsidP="0036302C">
      <w:pPr>
        <w:numPr>
          <w:ilvl w:val="1"/>
          <w:numId w:val="34"/>
        </w:numPr>
        <w:autoSpaceDE/>
        <w:autoSpaceDN/>
        <w:adjustRightInd/>
        <w:snapToGrid/>
        <w:spacing w:after="0"/>
        <w:jc w:val="left"/>
        <w:rPr>
          <w:rFonts w:eastAsia="MS Mincho"/>
          <w:lang w:eastAsia="ja-JP"/>
        </w:rPr>
      </w:pPr>
      <w:r w:rsidRPr="00E27FB1">
        <w:rPr>
          <w:rFonts w:eastAsia="MS Mincho"/>
          <w:lang w:eastAsia="ja-JP"/>
        </w:rPr>
        <w:t xml:space="preserve">Extend the email discussion for further clarification on simulation assumptions and metrics, if needed </w:t>
      </w:r>
    </w:p>
    <w:p w:rsidR="0036302C" w:rsidRPr="00E27FB1" w:rsidRDefault="0036302C" w:rsidP="0036302C">
      <w:pPr>
        <w:numPr>
          <w:ilvl w:val="0"/>
          <w:numId w:val="34"/>
        </w:numPr>
        <w:autoSpaceDE/>
        <w:autoSpaceDN/>
        <w:adjustRightInd/>
        <w:snapToGrid/>
        <w:spacing w:after="0"/>
        <w:jc w:val="left"/>
        <w:rPr>
          <w:rFonts w:eastAsia="MS Mincho"/>
          <w:lang w:eastAsia="ja-JP"/>
        </w:rPr>
      </w:pPr>
      <w:r>
        <w:rPr>
          <w:rFonts w:eastAsia="MS Mincho"/>
          <w:lang w:eastAsia="ja-JP"/>
        </w:rPr>
        <w:t>I</w:t>
      </w:r>
      <w:r>
        <w:rPr>
          <w:rFonts w:eastAsia="MS Mincho" w:hint="eastAsia"/>
          <w:lang w:eastAsia="ja-JP"/>
        </w:rPr>
        <w:t xml:space="preserve">ncluding discussions </w:t>
      </w:r>
      <w:r w:rsidRPr="00E27FB1">
        <w:rPr>
          <w:rFonts w:eastAsia="MS Mincho"/>
          <w:lang w:eastAsia="ja-JP"/>
        </w:rPr>
        <w:t>on simulation assumptions and metrics for  Phase 2 NR MIMO calibration, including link level and system level simulations</w:t>
      </w:r>
      <w:r>
        <w:rPr>
          <w:rFonts w:eastAsia="MS Mincho" w:hint="eastAsia"/>
          <w:lang w:eastAsia="ja-JP"/>
        </w:rPr>
        <w:t xml:space="preserve"> </w:t>
      </w:r>
    </w:p>
    <w:p w:rsidR="0036302C" w:rsidRPr="0085227A" w:rsidRDefault="0085227A" w:rsidP="00270068">
      <w:pPr>
        <w:rPr>
          <w:lang w:eastAsia="zh-CN"/>
        </w:rPr>
      </w:pPr>
      <w:r>
        <w:rPr>
          <w:rFonts w:hint="eastAsia"/>
          <w:lang w:eastAsia="zh-CN"/>
        </w:rPr>
        <w:t xml:space="preserve">And in the follow up email discussion [86b-19] NR MIMO calibration, </w:t>
      </w:r>
      <w:r w:rsidR="005438F0" w:rsidRPr="005438F0">
        <w:rPr>
          <w:lang w:eastAsia="zh-CN"/>
        </w:rPr>
        <w:t xml:space="preserve">simulation assumptions and metrics for Phase 2 NR MIMO calibration </w:t>
      </w:r>
      <w:r w:rsidR="005438F0">
        <w:rPr>
          <w:rFonts w:hint="eastAsia"/>
          <w:lang w:eastAsia="zh-CN"/>
        </w:rPr>
        <w:t>is</w:t>
      </w:r>
      <w:r w:rsidR="005438F0" w:rsidRPr="005438F0">
        <w:rPr>
          <w:lang w:eastAsia="zh-CN"/>
        </w:rPr>
        <w:t xml:space="preserve"> be</w:t>
      </w:r>
      <w:r w:rsidR="005438F0">
        <w:rPr>
          <w:rFonts w:hint="eastAsia"/>
          <w:lang w:eastAsia="zh-CN"/>
        </w:rPr>
        <w:t>ing</w:t>
      </w:r>
      <w:r w:rsidR="005438F0" w:rsidRPr="005438F0">
        <w:rPr>
          <w:lang w:eastAsia="zh-CN"/>
        </w:rPr>
        <w:t xml:space="preserve"> discussed</w:t>
      </w:r>
      <w:r w:rsidR="005438F0">
        <w:rPr>
          <w:rFonts w:hint="eastAsia"/>
          <w:lang w:eastAsia="zh-CN"/>
        </w:rPr>
        <w:t>.</w:t>
      </w:r>
    </w:p>
    <w:p w:rsidR="00105293" w:rsidRPr="00270068" w:rsidRDefault="0035749B" w:rsidP="00270068">
      <w:pPr>
        <w:rPr>
          <w:lang w:eastAsia="zh-CN"/>
        </w:rPr>
      </w:pPr>
      <w:r>
        <w:rPr>
          <w:rFonts w:hint="eastAsia"/>
          <w:lang w:eastAsia="zh-CN"/>
        </w:rPr>
        <w:t xml:space="preserve">For phase 2, the baseline of MIMO evaluation will be set up, </w:t>
      </w:r>
      <w:r w:rsidR="00F15E0D">
        <w:rPr>
          <w:rFonts w:hint="eastAsia"/>
          <w:lang w:eastAsia="zh-CN"/>
        </w:rPr>
        <w:t>and</w:t>
      </w:r>
      <w:r>
        <w:rPr>
          <w:rFonts w:hint="eastAsia"/>
          <w:lang w:eastAsia="zh-CN"/>
        </w:rPr>
        <w:t xml:space="preserve"> be used for performance comparison for any enhanced NR MIMO features. This contribution discusses the Phase 2 simulation assumptions.</w:t>
      </w:r>
    </w:p>
    <w:p w:rsidR="009A3A86" w:rsidRPr="00CF195E" w:rsidRDefault="0035749B" w:rsidP="00CF195E">
      <w:pPr>
        <w:pStyle w:val="1"/>
      </w:pPr>
      <w:bookmarkStart w:id="2" w:name="_Ref129681832"/>
      <w:r>
        <w:rPr>
          <w:rFonts w:hint="eastAsia"/>
          <w:lang w:eastAsia="zh-CN"/>
        </w:rPr>
        <w:t>Purpose of phase 2 calibration</w:t>
      </w:r>
      <w:r w:rsidR="006D62BC" w:rsidRPr="00CF195E">
        <w:t xml:space="preserve"> </w:t>
      </w:r>
    </w:p>
    <w:p w:rsidR="00694797" w:rsidRDefault="00ED373A" w:rsidP="0037552D">
      <w:pPr>
        <w:rPr>
          <w:lang w:eastAsia="zh-CN"/>
        </w:rPr>
      </w:pPr>
      <w:r>
        <w:rPr>
          <w:rFonts w:hint="eastAsia"/>
          <w:lang w:eastAsia="zh-CN"/>
        </w:rPr>
        <w:t>After phase 1 calibration, which aims to align the companies</w:t>
      </w:r>
      <w:r>
        <w:rPr>
          <w:lang w:eastAsia="zh-CN"/>
        </w:rPr>
        <w:t>’</w:t>
      </w:r>
      <w:r>
        <w:rPr>
          <w:rFonts w:hint="eastAsia"/>
          <w:lang w:eastAsia="zh-CN"/>
        </w:rPr>
        <w:t xml:space="preserve"> implementation on channel model, basic </w:t>
      </w:r>
      <w:proofErr w:type="spellStart"/>
      <w:r>
        <w:rPr>
          <w:rFonts w:hint="eastAsia"/>
          <w:lang w:eastAsia="zh-CN"/>
        </w:rPr>
        <w:t>beamforming</w:t>
      </w:r>
      <w:proofErr w:type="spellEnd"/>
      <w:r>
        <w:rPr>
          <w:rFonts w:hint="eastAsia"/>
          <w:lang w:eastAsia="zh-CN"/>
        </w:rPr>
        <w:t xml:space="preserve"> behaviors</w:t>
      </w:r>
      <w:r w:rsidR="00861A50">
        <w:rPr>
          <w:lang w:eastAsia="zh-CN"/>
        </w:rPr>
        <w:t>,</w:t>
      </w:r>
      <w:r>
        <w:rPr>
          <w:rFonts w:hint="eastAsia"/>
          <w:lang w:eastAsia="zh-CN"/>
        </w:rPr>
        <w:t xml:space="preserve"> network layout and user distributions, phase 2 calibration needs to focus on the </w:t>
      </w:r>
      <w:r w:rsidR="00A629D6">
        <w:rPr>
          <w:rFonts w:hint="eastAsia"/>
          <w:lang w:eastAsia="zh-CN"/>
        </w:rPr>
        <w:t xml:space="preserve">discussion of baseline feature and related assumption that will be used for performance comparison for any of the enhanced NR MIMO features. </w:t>
      </w:r>
      <w:r w:rsidR="003C050B">
        <w:rPr>
          <w:rFonts w:hint="eastAsia"/>
          <w:lang w:eastAsia="zh-CN"/>
        </w:rPr>
        <w:t>After setting up the baseline features and simulation assumptions, companies could provide simulation results of the baseline features, as well as the simulation results of their proposed NR MIMO features. By this means, it could facilitate the understanding of each company</w:t>
      </w:r>
      <w:r w:rsidR="003C050B">
        <w:rPr>
          <w:lang w:eastAsia="zh-CN"/>
        </w:rPr>
        <w:t>’</w:t>
      </w:r>
      <w:r w:rsidR="003C050B">
        <w:rPr>
          <w:rFonts w:hint="eastAsia"/>
          <w:lang w:eastAsia="zh-CN"/>
        </w:rPr>
        <w:t xml:space="preserve">s proposal, and the performance comparison of different proposals. </w:t>
      </w:r>
    </w:p>
    <w:p w:rsidR="003C050B" w:rsidRDefault="003C050B" w:rsidP="0037552D">
      <w:pPr>
        <w:rPr>
          <w:lang w:eastAsia="zh-CN"/>
        </w:rPr>
      </w:pPr>
      <w:r>
        <w:rPr>
          <w:rFonts w:hint="eastAsia"/>
          <w:lang w:eastAsia="zh-CN"/>
        </w:rPr>
        <w:t xml:space="preserve">Therefore, the purpose of phase 2 </w:t>
      </w:r>
      <w:proofErr w:type="gramStart"/>
      <w:r>
        <w:rPr>
          <w:rFonts w:hint="eastAsia"/>
          <w:lang w:eastAsia="zh-CN"/>
        </w:rPr>
        <w:t>calibration</w:t>
      </w:r>
      <w:proofErr w:type="gramEnd"/>
      <w:r>
        <w:rPr>
          <w:rFonts w:hint="eastAsia"/>
          <w:lang w:eastAsia="zh-CN"/>
        </w:rPr>
        <w:t xml:space="preserve"> should focus on the discussion of baseline feature that will be used for performance comparison with enhanced NR MIMO features, and the simulation assumptions related to baseline features.</w:t>
      </w:r>
    </w:p>
    <w:p w:rsidR="00D71170" w:rsidRPr="00ED373A" w:rsidRDefault="00D71170" w:rsidP="00D71170">
      <w:pPr>
        <w:rPr>
          <w:lang w:eastAsia="zh-CN"/>
        </w:rPr>
      </w:pPr>
      <w:r w:rsidRPr="00FE29E2">
        <w:rPr>
          <w:rFonts w:hint="eastAsia"/>
          <w:b/>
          <w:i/>
          <w:lang w:eastAsia="zh-CN"/>
        </w:rPr>
        <w:lastRenderedPageBreak/>
        <w:t>Proposal 1:</w:t>
      </w:r>
      <w:r>
        <w:rPr>
          <w:rFonts w:hint="eastAsia"/>
          <w:lang w:eastAsia="zh-CN"/>
        </w:rPr>
        <w:t xml:space="preserve"> Phase 2 calibration should focus on the </w:t>
      </w:r>
      <w:r>
        <w:rPr>
          <w:lang w:eastAsia="zh-CN"/>
        </w:rPr>
        <w:t>alignment</w:t>
      </w:r>
      <w:r>
        <w:rPr>
          <w:rFonts w:hint="eastAsia"/>
          <w:lang w:eastAsia="zh-CN"/>
        </w:rPr>
        <w:t xml:space="preserve"> of </w:t>
      </w:r>
      <w:r>
        <w:rPr>
          <w:lang w:eastAsia="zh-CN"/>
        </w:rPr>
        <w:t xml:space="preserve">MIMO </w:t>
      </w:r>
      <w:r>
        <w:rPr>
          <w:rFonts w:hint="eastAsia"/>
          <w:lang w:eastAsia="zh-CN"/>
        </w:rPr>
        <w:t xml:space="preserve">baseline </w:t>
      </w:r>
      <w:r>
        <w:rPr>
          <w:lang w:eastAsia="zh-CN"/>
        </w:rPr>
        <w:t xml:space="preserve">features and performance </w:t>
      </w:r>
      <w:r>
        <w:rPr>
          <w:rFonts w:hint="eastAsia"/>
          <w:lang w:eastAsia="zh-CN"/>
        </w:rPr>
        <w:t>that will be used for performance comparison with enhanced NR MIMO features.</w:t>
      </w:r>
    </w:p>
    <w:p w:rsidR="00D71170" w:rsidRPr="009270F7" w:rsidRDefault="00D71170" w:rsidP="0037552D">
      <w:pPr>
        <w:rPr>
          <w:lang w:eastAsia="zh-CN"/>
        </w:rPr>
      </w:pPr>
    </w:p>
    <w:p w:rsidR="00210B6A" w:rsidRDefault="007A0904" w:rsidP="00CF195E">
      <w:pPr>
        <w:pStyle w:val="1"/>
        <w:rPr>
          <w:lang w:eastAsia="zh-CN"/>
        </w:rPr>
      </w:pPr>
      <w:r>
        <w:rPr>
          <w:rFonts w:hint="eastAsia"/>
          <w:lang w:eastAsia="zh-CN"/>
        </w:rPr>
        <w:t>Proposal on phase 2 simulation assumptions</w:t>
      </w:r>
    </w:p>
    <w:p w:rsidR="00A0140E" w:rsidRDefault="00A0140E" w:rsidP="00A0140E">
      <w:pPr>
        <w:rPr>
          <w:kern w:val="2"/>
          <w:lang w:val="en-GB" w:eastAsia="zh-CN"/>
        </w:rPr>
      </w:pPr>
      <w:r>
        <w:rPr>
          <w:rFonts w:hint="eastAsia"/>
          <w:kern w:val="2"/>
          <w:lang w:val="en-GB" w:eastAsia="zh-CN"/>
        </w:rPr>
        <w:t>For the above purpose, baseline MIMO features and its related simulation assumptions are discussed in this section. It would be good to employ mature features that already exist in 3GPP specification as baseline. Therefore, it is proposed to use LTE Rel-13 MIMO feature</w:t>
      </w:r>
      <w:r w:rsidR="00861A50">
        <w:rPr>
          <w:kern w:val="2"/>
          <w:lang w:val="en-GB" w:eastAsia="zh-CN"/>
        </w:rPr>
        <w:t>s</w:t>
      </w:r>
      <w:r>
        <w:rPr>
          <w:rFonts w:hint="eastAsia"/>
          <w:kern w:val="2"/>
          <w:lang w:val="en-GB" w:eastAsia="zh-CN"/>
        </w:rPr>
        <w:t xml:space="preserve"> as baseline.</w:t>
      </w:r>
    </w:p>
    <w:p w:rsidR="00A0140E" w:rsidRDefault="00406BCC" w:rsidP="00A0140E">
      <w:pPr>
        <w:rPr>
          <w:kern w:val="2"/>
          <w:lang w:val="en-GB" w:eastAsia="zh-CN"/>
        </w:rPr>
      </w:pPr>
      <w:r w:rsidRPr="00406BCC">
        <w:rPr>
          <w:rFonts w:hint="eastAsia"/>
          <w:b/>
          <w:i/>
          <w:kern w:val="2"/>
          <w:lang w:val="en-GB" w:eastAsia="zh-CN"/>
        </w:rPr>
        <w:t>Proposal 2:</w:t>
      </w:r>
      <w:r>
        <w:rPr>
          <w:rFonts w:hint="eastAsia"/>
          <w:kern w:val="2"/>
          <w:lang w:val="en-GB" w:eastAsia="zh-CN"/>
        </w:rPr>
        <w:t xml:space="preserve"> For NR MIMO performance comparison, LTE Rel-13 MIMO features</w:t>
      </w:r>
      <w:r w:rsidR="009144B0">
        <w:rPr>
          <w:rFonts w:hint="eastAsia"/>
          <w:kern w:val="2"/>
          <w:lang w:val="en-GB" w:eastAsia="zh-CN"/>
        </w:rPr>
        <w:t xml:space="preserve"> listed in </w:t>
      </w:r>
      <w:r w:rsidR="000F776C">
        <w:rPr>
          <w:kern w:val="2"/>
          <w:lang w:val="en-GB" w:eastAsia="zh-CN"/>
        </w:rPr>
        <w:fldChar w:fldCharType="begin"/>
      </w:r>
      <w:r w:rsidR="009144B0">
        <w:rPr>
          <w:kern w:val="2"/>
          <w:lang w:val="en-GB" w:eastAsia="zh-CN"/>
        </w:rPr>
        <w:instrText xml:space="preserve"> </w:instrText>
      </w:r>
      <w:r w:rsidR="009144B0">
        <w:rPr>
          <w:rFonts w:hint="eastAsia"/>
          <w:kern w:val="2"/>
          <w:lang w:val="en-GB" w:eastAsia="zh-CN"/>
        </w:rPr>
        <w:instrText>REF _Ref465546067 \h</w:instrText>
      </w:r>
      <w:r w:rsidR="009144B0">
        <w:rPr>
          <w:kern w:val="2"/>
          <w:lang w:val="en-GB" w:eastAsia="zh-CN"/>
        </w:rPr>
        <w:instrText xml:space="preserve"> </w:instrText>
      </w:r>
      <w:r w:rsidR="000F776C">
        <w:rPr>
          <w:kern w:val="2"/>
          <w:lang w:val="en-GB" w:eastAsia="zh-CN"/>
        </w:rPr>
      </w:r>
      <w:r w:rsidR="000F776C">
        <w:rPr>
          <w:kern w:val="2"/>
          <w:lang w:val="en-GB" w:eastAsia="zh-CN"/>
        </w:rPr>
        <w:fldChar w:fldCharType="separate"/>
      </w:r>
      <w:r w:rsidR="005F7F01" w:rsidRPr="009144B0">
        <w:rPr>
          <w:kern w:val="2"/>
          <w:lang w:val="en-GB" w:eastAsia="zh-CN"/>
        </w:rPr>
        <w:t xml:space="preserve">Table </w:t>
      </w:r>
      <w:r w:rsidR="005F7F01">
        <w:rPr>
          <w:noProof/>
          <w:kern w:val="2"/>
          <w:lang w:val="en-GB" w:eastAsia="zh-CN"/>
        </w:rPr>
        <w:t>1</w:t>
      </w:r>
      <w:r w:rsidR="000F776C">
        <w:rPr>
          <w:kern w:val="2"/>
          <w:lang w:val="en-GB" w:eastAsia="zh-CN"/>
        </w:rPr>
        <w:fldChar w:fldCharType="end"/>
      </w:r>
      <w:r>
        <w:rPr>
          <w:rFonts w:hint="eastAsia"/>
          <w:kern w:val="2"/>
          <w:lang w:val="en-GB" w:eastAsia="zh-CN"/>
        </w:rPr>
        <w:t xml:space="preserve"> should be used as baseline.</w:t>
      </w:r>
    </w:p>
    <w:p w:rsidR="00ED4055" w:rsidRDefault="009144B0" w:rsidP="009144B0">
      <w:pPr>
        <w:pStyle w:val="a5"/>
        <w:rPr>
          <w:kern w:val="2"/>
          <w:lang w:val="en-GB" w:eastAsia="zh-CN"/>
        </w:rPr>
      </w:pPr>
      <w:bookmarkStart w:id="3" w:name="_Ref465546067"/>
      <w:r w:rsidRPr="009144B0">
        <w:rPr>
          <w:kern w:val="2"/>
          <w:lang w:val="en-GB" w:eastAsia="zh-CN"/>
        </w:rPr>
        <w:t xml:space="preserve">Table </w:t>
      </w:r>
      <w:r w:rsidR="000F776C" w:rsidRPr="009144B0">
        <w:rPr>
          <w:kern w:val="2"/>
          <w:lang w:val="en-GB" w:eastAsia="zh-CN"/>
        </w:rPr>
        <w:fldChar w:fldCharType="begin"/>
      </w:r>
      <w:r w:rsidRPr="009144B0">
        <w:rPr>
          <w:kern w:val="2"/>
          <w:lang w:val="en-GB" w:eastAsia="zh-CN"/>
        </w:rPr>
        <w:instrText xml:space="preserve"> SEQ Table \* ARABIC </w:instrText>
      </w:r>
      <w:r w:rsidR="000F776C" w:rsidRPr="009144B0">
        <w:rPr>
          <w:kern w:val="2"/>
          <w:lang w:val="en-GB" w:eastAsia="zh-CN"/>
        </w:rPr>
        <w:fldChar w:fldCharType="separate"/>
      </w:r>
      <w:r w:rsidR="005F7F01">
        <w:rPr>
          <w:noProof/>
          <w:kern w:val="2"/>
          <w:lang w:val="en-GB" w:eastAsia="zh-CN"/>
        </w:rPr>
        <w:t>1</w:t>
      </w:r>
      <w:r w:rsidR="000F776C" w:rsidRPr="009144B0">
        <w:rPr>
          <w:kern w:val="2"/>
          <w:lang w:val="en-GB" w:eastAsia="zh-CN"/>
        </w:rPr>
        <w:fldChar w:fldCharType="end"/>
      </w:r>
      <w:bookmarkEnd w:id="3"/>
      <w:r w:rsidRPr="009144B0">
        <w:rPr>
          <w:rFonts w:hint="eastAsia"/>
          <w:kern w:val="2"/>
          <w:lang w:val="en-GB" w:eastAsia="zh-CN"/>
        </w:rPr>
        <w:t xml:space="preserve"> </w:t>
      </w:r>
      <w:r>
        <w:rPr>
          <w:rFonts w:hint="eastAsia"/>
          <w:kern w:val="2"/>
          <w:lang w:val="en-GB" w:eastAsia="zh-CN"/>
        </w:rPr>
        <w:t>List of key Rel-13 features for MIMO</w:t>
      </w:r>
    </w:p>
    <w:tbl>
      <w:tblPr>
        <w:tblStyle w:val="af5"/>
        <w:tblW w:w="7799" w:type="dxa"/>
        <w:jc w:val="center"/>
        <w:tblLook w:val="04A0"/>
      </w:tblPr>
      <w:tblGrid>
        <w:gridCol w:w="2696"/>
        <w:gridCol w:w="5103"/>
      </w:tblGrid>
      <w:tr w:rsidR="008413A7" w:rsidRPr="00047B76" w:rsidTr="008413A7">
        <w:trPr>
          <w:trHeight w:val="288"/>
          <w:jc w:val="center"/>
        </w:trPr>
        <w:tc>
          <w:tcPr>
            <w:tcW w:w="2696" w:type="dxa"/>
            <w:shd w:val="clear" w:color="auto" w:fill="BFBFBF" w:themeFill="background1" w:themeFillShade="BF"/>
            <w:hideMark/>
          </w:tcPr>
          <w:p w:rsidR="008413A7" w:rsidRPr="00C93FB4" w:rsidRDefault="008413A7" w:rsidP="00C93FB4">
            <w:pPr>
              <w:widowControl w:val="0"/>
              <w:spacing w:after="0"/>
              <w:jc w:val="center"/>
              <w:rPr>
                <w:rFonts w:ascii="Arial" w:hAnsi="Arial" w:cs="Arial"/>
                <w:b/>
                <w:color w:val="000000"/>
                <w:kern w:val="2"/>
                <w:sz w:val="18"/>
                <w:szCs w:val="18"/>
                <w:lang w:val="en-GB" w:eastAsia="zh-CN"/>
              </w:rPr>
            </w:pPr>
            <w:r w:rsidRPr="00C93FB4">
              <w:rPr>
                <w:rFonts w:ascii="Arial" w:hAnsi="Arial" w:cs="Arial"/>
                <w:b/>
                <w:color w:val="000000"/>
                <w:kern w:val="2"/>
                <w:sz w:val="18"/>
                <w:szCs w:val="18"/>
                <w:lang w:val="en-GB" w:eastAsia="zh-CN"/>
              </w:rPr>
              <w:t>Key Features</w:t>
            </w:r>
          </w:p>
        </w:tc>
        <w:tc>
          <w:tcPr>
            <w:tcW w:w="5103" w:type="dxa"/>
            <w:shd w:val="clear" w:color="auto" w:fill="BFBFBF" w:themeFill="background1" w:themeFillShade="BF"/>
            <w:hideMark/>
          </w:tcPr>
          <w:p w:rsidR="008413A7" w:rsidRPr="00C93FB4" w:rsidRDefault="008413A7" w:rsidP="00C93FB4">
            <w:pPr>
              <w:widowControl w:val="0"/>
              <w:spacing w:after="0"/>
              <w:jc w:val="center"/>
              <w:rPr>
                <w:rFonts w:ascii="Arial" w:hAnsi="Arial" w:cs="Arial"/>
                <w:b/>
                <w:color w:val="000000"/>
                <w:kern w:val="2"/>
                <w:sz w:val="18"/>
                <w:szCs w:val="18"/>
                <w:lang w:val="en-GB" w:eastAsia="zh-CN"/>
              </w:rPr>
            </w:pPr>
            <w:r>
              <w:rPr>
                <w:rFonts w:ascii="Arial" w:hAnsi="Arial" w:cs="Arial" w:hint="eastAsia"/>
                <w:b/>
                <w:color w:val="000000"/>
                <w:kern w:val="2"/>
                <w:sz w:val="18"/>
                <w:szCs w:val="18"/>
                <w:lang w:val="en-GB" w:eastAsia="zh-CN"/>
              </w:rPr>
              <w:t>Description</w:t>
            </w:r>
          </w:p>
        </w:tc>
      </w:tr>
      <w:tr w:rsidR="008413A7" w:rsidRPr="00047B76" w:rsidTr="008413A7">
        <w:trPr>
          <w:trHeight w:val="136"/>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CSI-RS enhancement</w:t>
            </w:r>
          </w:p>
        </w:tc>
        <w:tc>
          <w:tcPr>
            <w:tcW w:w="5103" w:type="dxa"/>
            <w:hideMark/>
          </w:tcPr>
          <w:p w:rsidR="008413A7" w:rsidRPr="00047B76" w:rsidRDefault="008413A7" w:rsidP="00F7336B">
            <w:pPr>
              <w:spacing w:after="0"/>
              <w:rPr>
                <w:rFonts w:ascii="Calibri" w:hAnsi="Calibri" w:cs="Calibri"/>
                <w:kern w:val="2"/>
                <w:sz w:val="16"/>
                <w:szCs w:val="21"/>
                <w:lang w:eastAsia="zh-CN"/>
              </w:rPr>
            </w:pPr>
            <w:r w:rsidRPr="00047B76">
              <w:rPr>
                <w:kern w:val="2"/>
                <w:sz w:val="16"/>
              </w:rPr>
              <w:t>16 CSI-RS resource</w:t>
            </w:r>
            <w:r>
              <w:rPr>
                <w:rFonts w:hint="eastAsia"/>
                <w:kern w:val="2"/>
                <w:sz w:val="16"/>
                <w:lang w:eastAsia="zh-CN"/>
              </w:rPr>
              <w:t>s are available</w:t>
            </w:r>
          </w:p>
        </w:tc>
      </w:tr>
      <w:tr w:rsidR="008413A7" w:rsidRPr="00047B76" w:rsidTr="008413A7">
        <w:trPr>
          <w:trHeight w:val="171"/>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DMRS enhancement</w:t>
            </w: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4 orthogonal DMRS ports with OCC=4</w:t>
            </w:r>
          </w:p>
        </w:tc>
      </w:tr>
      <w:tr w:rsidR="008413A7" w:rsidRPr="00047B76" w:rsidTr="008413A7">
        <w:trPr>
          <w:trHeight w:val="169"/>
          <w:jc w:val="center"/>
        </w:trPr>
        <w:tc>
          <w:tcPr>
            <w:tcW w:w="2696" w:type="dxa"/>
            <w:vMerge w:val="restart"/>
            <w:hideMark/>
          </w:tcPr>
          <w:p w:rsidR="008413A7" w:rsidRPr="00047B76" w:rsidRDefault="008413A7" w:rsidP="00C93FB4">
            <w:pPr>
              <w:spacing w:after="0"/>
              <w:rPr>
                <w:rFonts w:ascii="Calibri" w:hAnsi="Calibri" w:cs="Calibri"/>
                <w:kern w:val="2"/>
                <w:sz w:val="16"/>
                <w:szCs w:val="21"/>
              </w:rPr>
            </w:pPr>
            <w:r w:rsidRPr="00047B76">
              <w:rPr>
                <w:kern w:val="2"/>
                <w:sz w:val="16"/>
              </w:rPr>
              <w:t>SRS capacity enhancement</w:t>
            </w:r>
          </w:p>
        </w:tc>
        <w:tc>
          <w:tcPr>
            <w:tcW w:w="5103" w:type="dxa"/>
            <w:hideMark/>
          </w:tcPr>
          <w:p w:rsidR="008413A7" w:rsidRPr="00047B76" w:rsidRDefault="008413A7" w:rsidP="00C93FB4">
            <w:pPr>
              <w:spacing w:after="0"/>
              <w:rPr>
                <w:rFonts w:ascii="Calibri" w:hAnsi="Calibri" w:cs="Calibri"/>
                <w:kern w:val="2"/>
                <w:sz w:val="16"/>
                <w:szCs w:val="21"/>
              </w:rPr>
            </w:pPr>
            <w:proofErr w:type="spellStart"/>
            <w:r w:rsidRPr="00047B76">
              <w:rPr>
                <w:kern w:val="2"/>
                <w:sz w:val="16"/>
              </w:rPr>
              <w:t>UpPTS</w:t>
            </w:r>
            <w:proofErr w:type="spellEnd"/>
            <w:r w:rsidRPr="00047B76">
              <w:rPr>
                <w:kern w:val="2"/>
                <w:sz w:val="16"/>
              </w:rPr>
              <w:t xml:space="preserve"> symbols increasing</w:t>
            </w:r>
          </w:p>
        </w:tc>
      </w:tr>
      <w:tr w:rsidR="008413A7" w:rsidRPr="00047B76" w:rsidTr="008413A7">
        <w:trPr>
          <w:trHeight w:val="115"/>
          <w:jc w:val="center"/>
        </w:trPr>
        <w:tc>
          <w:tcPr>
            <w:tcW w:w="2696" w:type="dxa"/>
            <w:vMerge/>
            <w:hideMark/>
          </w:tcPr>
          <w:p w:rsidR="008413A7" w:rsidRPr="00047B76" w:rsidRDefault="008413A7" w:rsidP="00C93FB4">
            <w:pPr>
              <w:spacing w:after="0"/>
              <w:jc w:val="left"/>
              <w:rPr>
                <w:rFonts w:ascii="Calibri" w:hAnsi="Calibri" w:cs="Calibri"/>
                <w:kern w:val="2"/>
                <w:sz w:val="16"/>
                <w:szCs w:val="21"/>
              </w:rPr>
            </w:pPr>
          </w:p>
        </w:tc>
        <w:tc>
          <w:tcPr>
            <w:tcW w:w="5103" w:type="dxa"/>
            <w:hideMark/>
          </w:tcPr>
          <w:p w:rsidR="008413A7" w:rsidRPr="005C7455" w:rsidRDefault="008413A7" w:rsidP="00C93FB4">
            <w:pPr>
              <w:spacing w:after="0"/>
              <w:rPr>
                <w:rFonts w:ascii="Calibri" w:hAnsi="Calibri" w:cs="Calibri"/>
                <w:kern w:val="2"/>
                <w:sz w:val="16"/>
                <w:szCs w:val="21"/>
              </w:rPr>
            </w:pPr>
            <w:r w:rsidRPr="005C7455">
              <w:rPr>
                <w:kern w:val="2"/>
                <w:sz w:val="16"/>
              </w:rPr>
              <w:t>RPF=4</w:t>
            </w:r>
          </w:p>
        </w:tc>
      </w:tr>
      <w:tr w:rsidR="008413A7" w:rsidRPr="00047B76" w:rsidTr="008413A7">
        <w:trPr>
          <w:trHeight w:val="301"/>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Class A reporting</w:t>
            </w:r>
          </w:p>
          <w:p w:rsidR="008413A7" w:rsidRPr="00047B76" w:rsidRDefault="008413A7" w:rsidP="00C93FB4">
            <w:pPr>
              <w:spacing w:after="0"/>
              <w:rPr>
                <w:rFonts w:ascii="Calibri" w:hAnsi="Calibri" w:cs="Calibri"/>
                <w:kern w:val="2"/>
                <w:sz w:val="16"/>
                <w:szCs w:val="21"/>
              </w:rPr>
            </w:pPr>
            <w:r w:rsidRPr="00047B76">
              <w:rPr>
                <w:kern w:val="2"/>
                <w:sz w:val="16"/>
              </w:rPr>
              <w:t>(non-</w:t>
            </w:r>
            <w:proofErr w:type="spellStart"/>
            <w:r w:rsidRPr="00047B76">
              <w:rPr>
                <w:kern w:val="2"/>
                <w:sz w:val="16"/>
              </w:rPr>
              <w:t>precoded</w:t>
            </w:r>
            <w:proofErr w:type="spellEnd"/>
            <w:r w:rsidRPr="00047B76">
              <w:rPr>
                <w:kern w:val="2"/>
                <w:sz w:val="16"/>
              </w:rPr>
              <w:t xml:space="preserve"> CSI-RS)</w:t>
            </w:r>
          </w:p>
        </w:tc>
        <w:tc>
          <w:tcPr>
            <w:tcW w:w="5103" w:type="dxa"/>
            <w:hideMark/>
          </w:tcPr>
          <w:p w:rsidR="008413A7" w:rsidRPr="005C7455" w:rsidRDefault="008413A7" w:rsidP="00A53321">
            <w:pPr>
              <w:spacing w:after="0"/>
              <w:rPr>
                <w:rFonts w:ascii="Calibri" w:hAnsi="Calibri" w:cs="Calibri"/>
                <w:kern w:val="2"/>
                <w:sz w:val="16"/>
                <w:szCs w:val="21"/>
              </w:rPr>
            </w:pPr>
            <w:r w:rsidRPr="005C7455">
              <w:rPr>
                <w:kern w:val="2"/>
                <w:sz w:val="16"/>
              </w:rPr>
              <w:t>2D codebo</w:t>
            </w:r>
            <w:bookmarkStart w:id="4" w:name="_GoBack"/>
            <w:bookmarkEnd w:id="4"/>
            <w:r w:rsidRPr="005C7455">
              <w:rPr>
                <w:kern w:val="2"/>
                <w:sz w:val="16"/>
              </w:rPr>
              <w:t>ok for 16</w:t>
            </w:r>
            <w:r w:rsidRPr="005C7455">
              <w:rPr>
                <w:rFonts w:hint="eastAsia"/>
                <w:kern w:val="2"/>
                <w:sz w:val="16"/>
                <w:lang w:eastAsia="zh-CN"/>
              </w:rPr>
              <w:t xml:space="preserve"> ports</w:t>
            </w:r>
            <w:r w:rsidRPr="005C7455">
              <w:rPr>
                <w:kern w:val="2"/>
                <w:sz w:val="16"/>
              </w:rPr>
              <w:t xml:space="preserve"> for Class A reporting</w:t>
            </w:r>
          </w:p>
        </w:tc>
      </w:tr>
      <w:tr w:rsidR="008413A7" w:rsidRPr="00047B76" w:rsidTr="008413A7">
        <w:trPr>
          <w:trHeight w:val="255"/>
          <w:jc w:val="center"/>
        </w:trPr>
        <w:tc>
          <w:tcPr>
            <w:tcW w:w="2696" w:type="dxa"/>
            <w:vMerge w:val="restart"/>
            <w:hideMark/>
          </w:tcPr>
          <w:p w:rsidR="008413A7" w:rsidRPr="00047B76" w:rsidRDefault="008413A7" w:rsidP="00C93FB4">
            <w:pPr>
              <w:spacing w:after="0"/>
              <w:rPr>
                <w:rFonts w:ascii="Calibri" w:hAnsi="Calibri" w:cs="Calibri"/>
                <w:kern w:val="2"/>
                <w:sz w:val="16"/>
                <w:szCs w:val="21"/>
              </w:rPr>
            </w:pPr>
            <w:r w:rsidRPr="00047B76">
              <w:rPr>
                <w:kern w:val="2"/>
                <w:sz w:val="16"/>
              </w:rPr>
              <w:t>Class B reporting</w:t>
            </w:r>
          </w:p>
          <w:p w:rsidR="008413A7" w:rsidRPr="00047B76" w:rsidRDefault="008413A7" w:rsidP="00C93FB4">
            <w:pPr>
              <w:spacing w:after="0"/>
              <w:rPr>
                <w:rFonts w:ascii="Calibri" w:hAnsi="Calibri" w:cs="Calibri"/>
                <w:kern w:val="2"/>
                <w:sz w:val="16"/>
                <w:szCs w:val="21"/>
              </w:rPr>
            </w:pPr>
            <w:r w:rsidRPr="00047B76">
              <w:rPr>
                <w:kern w:val="2"/>
                <w:sz w:val="16"/>
              </w:rPr>
              <w:t>(</w:t>
            </w:r>
            <w:proofErr w:type="spellStart"/>
            <w:r w:rsidRPr="00047B76">
              <w:rPr>
                <w:kern w:val="2"/>
                <w:sz w:val="16"/>
              </w:rPr>
              <w:t>beamformed</w:t>
            </w:r>
            <w:proofErr w:type="spellEnd"/>
            <w:r w:rsidRPr="00047B76">
              <w:rPr>
                <w:kern w:val="2"/>
                <w:sz w:val="16"/>
              </w:rPr>
              <w:t xml:space="preserve"> CSI-RS)</w:t>
            </w:r>
          </w:p>
        </w:tc>
        <w:tc>
          <w:tcPr>
            <w:tcW w:w="5103" w:type="dxa"/>
            <w:hideMark/>
          </w:tcPr>
          <w:p w:rsidR="008413A7" w:rsidRPr="005C7455" w:rsidRDefault="008413A7" w:rsidP="00791986">
            <w:pPr>
              <w:spacing w:after="0"/>
              <w:rPr>
                <w:rFonts w:ascii="Calibri" w:hAnsi="Calibri" w:cs="Calibri"/>
                <w:kern w:val="2"/>
                <w:sz w:val="16"/>
                <w:szCs w:val="21"/>
                <w:lang w:eastAsia="zh-CN"/>
              </w:rPr>
            </w:pPr>
            <w:r w:rsidRPr="005C7455">
              <w:rPr>
                <w:kern w:val="2"/>
                <w:sz w:val="16"/>
              </w:rPr>
              <w:t>For K&gt;1 CSI-RS resources, CRI feedback</w:t>
            </w:r>
            <w:r w:rsidRPr="005C7455">
              <w:rPr>
                <w:rFonts w:hint="eastAsia"/>
                <w:kern w:val="2"/>
                <w:sz w:val="16"/>
                <w:lang w:eastAsia="zh-CN"/>
              </w:rPr>
              <w:t xml:space="preserve"> is available</w:t>
            </w:r>
          </w:p>
        </w:tc>
      </w:tr>
      <w:tr w:rsidR="008413A7" w:rsidRPr="00047B76" w:rsidTr="008413A7">
        <w:trPr>
          <w:trHeight w:val="289"/>
          <w:jc w:val="center"/>
        </w:trPr>
        <w:tc>
          <w:tcPr>
            <w:tcW w:w="2696" w:type="dxa"/>
            <w:vMerge/>
            <w:hideMark/>
          </w:tcPr>
          <w:p w:rsidR="008413A7" w:rsidRPr="00047B76" w:rsidRDefault="008413A7" w:rsidP="00C93FB4">
            <w:pPr>
              <w:spacing w:after="0"/>
              <w:jc w:val="left"/>
              <w:rPr>
                <w:rFonts w:ascii="Calibri" w:hAnsi="Calibri" w:cs="Calibri"/>
                <w:kern w:val="2"/>
                <w:sz w:val="16"/>
                <w:szCs w:val="21"/>
              </w:rPr>
            </w:pPr>
          </w:p>
        </w:tc>
        <w:tc>
          <w:tcPr>
            <w:tcW w:w="5103" w:type="dxa"/>
            <w:hideMark/>
          </w:tcPr>
          <w:p w:rsidR="008413A7" w:rsidRPr="00047B76" w:rsidRDefault="008413A7" w:rsidP="006354A7">
            <w:pPr>
              <w:spacing w:after="0"/>
              <w:rPr>
                <w:rFonts w:ascii="Calibri" w:hAnsi="Calibri" w:cs="Calibri"/>
                <w:kern w:val="2"/>
                <w:sz w:val="16"/>
                <w:szCs w:val="21"/>
                <w:lang w:eastAsia="zh-CN"/>
              </w:rPr>
            </w:pPr>
            <w:r w:rsidRPr="00047B76">
              <w:rPr>
                <w:kern w:val="2"/>
                <w:sz w:val="16"/>
              </w:rPr>
              <w:t>For K=1</w:t>
            </w:r>
            <w:r>
              <w:rPr>
                <w:rFonts w:hint="eastAsia"/>
                <w:kern w:val="2"/>
                <w:sz w:val="16"/>
                <w:lang w:eastAsia="zh-CN"/>
              </w:rPr>
              <w:t xml:space="preserve"> CSI-RS resource</w:t>
            </w:r>
            <w:r w:rsidRPr="00047B76">
              <w:rPr>
                <w:kern w:val="2"/>
                <w:sz w:val="16"/>
              </w:rPr>
              <w:t>, ports selection codebook</w:t>
            </w:r>
            <w:r>
              <w:rPr>
                <w:rFonts w:hint="eastAsia"/>
                <w:kern w:val="2"/>
                <w:sz w:val="16"/>
                <w:lang w:eastAsia="zh-CN"/>
              </w:rPr>
              <w:t xml:space="preserve"> is available</w:t>
            </w:r>
          </w:p>
        </w:tc>
      </w:tr>
      <w:tr w:rsidR="008413A7" w:rsidRPr="00047B76" w:rsidTr="008413A7">
        <w:trPr>
          <w:trHeight w:val="277"/>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Non-PMI based CSI reporting</w:t>
            </w: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Non-PMI feedback but with RI and CQI</w:t>
            </w:r>
          </w:p>
        </w:tc>
      </w:tr>
      <w:tr w:rsidR="008413A7" w:rsidRPr="00047B76" w:rsidTr="008413A7">
        <w:trPr>
          <w:trHeight w:val="423"/>
          <w:jc w:val="center"/>
        </w:trPr>
        <w:tc>
          <w:tcPr>
            <w:tcW w:w="2696" w:type="dxa"/>
            <w:hideMark/>
          </w:tcPr>
          <w:p w:rsidR="008413A7" w:rsidRPr="00047B76" w:rsidRDefault="008413A7" w:rsidP="00C93FB4">
            <w:pPr>
              <w:spacing w:after="0"/>
              <w:rPr>
                <w:rFonts w:ascii="Calibri" w:hAnsi="Calibri" w:cs="Calibri"/>
                <w:kern w:val="2"/>
                <w:sz w:val="16"/>
                <w:szCs w:val="21"/>
              </w:rPr>
            </w:pPr>
            <w:r w:rsidRPr="00047B76">
              <w:rPr>
                <w:kern w:val="2"/>
                <w:sz w:val="16"/>
              </w:rPr>
              <w:t>Measurement restriction (MR)</w:t>
            </w: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Introduce channel MR for TM9</w:t>
            </w:r>
          </w:p>
          <w:p w:rsidR="008413A7" w:rsidRPr="00047B76" w:rsidRDefault="008413A7" w:rsidP="00C93FB4">
            <w:pPr>
              <w:spacing w:after="0"/>
              <w:rPr>
                <w:rFonts w:ascii="Calibri" w:hAnsi="Calibri" w:cs="Calibri"/>
                <w:kern w:val="2"/>
                <w:sz w:val="16"/>
                <w:szCs w:val="21"/>
              </w:rPr>
            </w:pPr>
            <w:r w:rsidRPr="00047B76">
              <w:rPr>
                <w:kern w:val="2"/>
                <w:sz w:val="16"/>
              </w:rPr>
              <w:t>Introduce channel and interference MR for TM10</w:t>
            </w:r>
          </w:p>
        </w:tc>
      </w:tr>
      <w:tr w:rsidR="008413A7" w:rsidRPr="00047B76" w:rsidTr="008413A7">
        <w:trPr>
          <w:trHeight w:val="131"/>
          <w:jc w:val="center"/>
        </w:trPr>
        <w:tc>
          <w:tcPr>
            <w:tcW w:w="2696" w:type="dxa"/>
            <w:vMerge w:val="restart"/>
            <w:hideMark/>
          </w:tcPr>
          <w:p w:rsidR="008413A7" w:rsidRPr="00047B76" w:rsidRDefault="008413A7" w:rsidP="00C93FB4">
            <w:pPr>
              <w:spacing w:after="0"/>
              <w:rPr>
                <w:rFonts w:ascii="Calibri" w:hAnsi="Calibri" w:cs="Calibri"/>
                <w:kern w:val="2"/>
                <w:sz w:val="16"/>
                <w:szCs w:val="21"/>
              </w:rPr>
            </w:pPr>
            <w:r w:rsidRPr="00047B76">
              <w:rPr>
                <w:kern w:val="2"/>
                <w:sz w:val="16"/>
              </w:rPr>
              <w:t>New CSI process</w:t>
            </w: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Support multiple CSI-RS resources in a process</w:t>
            </w:r>
          </w:p>
        </w:tc>
      </w:tr>
      <w:tr w:rsidR="008413A7" w:rsidRPr="00047B76" w:rsidTr="008413A7">
        <w:trPr>
          <w:trHeight w:val="207"/>
          <w:jc w:val="center"/>
        </w:trPr>
        <w:tc>
          <w:tcPr>
            <w:tcW w:w="2696" w:type="dxa"/>
            <w:vMerge/>
            <w:hideMark/>
          </w:tcPr>
          <w:p w:rsidR="008413A7" w:rsidRPr="00047B76" w:rsidRDefault="008413A7" w:rsidP="00C93FB4">
            <w:pPr>
              <w:spacing w:after="0"/>
              <w:jc w:val="left"/>
              <w:rPr>
                <w:rFonts w:ascii="Calibri" w:hAnsi="Calibri" w:cs="Calibri"/>
                <w:kern w:val="2"/>
                <w:sz w:val="16"/>
                <w:szCs w:val="21"/>
              </w:rPr>
            </w:pPr>
          </w:p>
        </w:tc>
        <w:tc>
          <w:tcPr>
            <w:tcW w:w="5103" w:type="dxa"/>
            <w:hideMark/>
          </w:tcPr>
          <w:p w:rsidR="008413A7" w:rsidRPr="00047B76" w:rsidRDefault="008413A7" w:rsidP="00C93FB4">
            <w:pPr>
              <w:spacing w:after="0"/>
              <w:rPr>
                <w:rFonts w:ascii="Calibri" w:hAnsi="Calibri" w:cs="Calibri"/>
                <w:kern w:val="2"/>
                <w:sz w:val="16"/>
                <w:szCs w:val="21"/>
              </w:rPr>
            </w:pPr>
            <w:r w:rsidRPr="00047B76">
              <w:rPr>
                <w:kern w:val="2"/>
                <w:sz w:val="16"/>
              </w:rPr>
              <w:t>Support multiple CSI-IM in a process</w:t>
            </w:r>
          </w:p>
        </w:tc>
      </w:tr>
    </w:tbl>
    <w:p w:rsidR="00ED4055" w:rsidRDefault="00ED4055" w:rsidP="00A0140E">
      <w:pPr>
        <w:rPr>
          <w:kern w:val="2"/>
          <w:lang w:val="en-GB" w:eastAsia="zh-CN"/>
        </w:rPr>
      </w:pPr>
    </w:p>
    <w:p w:rsidR="00406BCC" w:rsidRPr="00D23402" w:rsidRDefault="00406BCC" w:rsidP="00A0140E">
      <w:r>
        <w:rPr>
          <w:rFonts w:hint="eastAsia"/>
          <w:kern w:val="2"/>
          <w:lang w:val="en-GB" w:eastAsia="zh-CN"/>
        </w:rPr>
        <w:t xml:space="preserve">The simulation assumptions for system-level evaluation are listed in </w:t>
      </w:r>
      <w:r w:rsidR="000F776C">
        <w:rPr>
          <w:kern w:val="2"/>
          <w:lang w:val="en-GB" w:eastAsia="zh-CN"/>
        </w:rPr>
        <w:fldChar w:fldCharType="begin"/>
      </w:r>
      <w:r w:rsidR="006B3924">
        <w:rPr>
          <w:kern w:val="2"/>
          <w:lang w:val="en-GB" w:eastAsia="zh-CN"/>
        </w:rPr>
        <w:instrText xml:space="preserve"> </w:instrText>
      </w:r>
      <w:r w:rsidR="006B3924">
        <w:rPr>
          <w:rFonts w:hint="eastAsia"/>
          <w:kern w:val="2"/>
          <w:lang w:val="en-GB" w:eastAsia="zh-CN"/>
        </w:rPr>
        <w:instrText>REF _Ref462155744 \h</w:instrText>
      </w:r>
      <w:r w:rsidR="006B3924">
        <w:rPr>
          <w:kern w:val="2"/>
          <w:lang w:val="en-GB" w:eastAsia="zh-CN"/>
        </w:rPr>
        <w:instrText xml:space="preserve"> </w:instrText>
      </w:r>
      <w:r w:rsidR="000F776C">
        <w:rPr>
          <w:kern w:val="2"/>
          <w:lang w:val="en-GB" w:eastAsia="zh-CN"/>
        </w:rPr>
      </w:r>
      <w:r w:rsidR="000F776C">
        <w:rPr>
          <w:kern w:val="2"/>
          <w:lang w:val="en-GB" w:eastAsia="zh-CN"/>
        </w:rPr>
        <w:fldChar w:fldCharType="separate"/>
      </w:r>
      <w:r w:rsidR="005F7F01">
        <w:t xml:space="preserve">Table </w:t>
      </w:r>
      <w:r w:rsidR="005F7F01">
        <w:rPr>
          <w:noProof/>
        </w:rPr>
        <w:t>2</w:t>
      </w:r>
      <w:r w:rsidR="000F776C">
        <w:rPr>
          <w:kern w:val="2"/>
          <w:lang w:val="en-GB" w:eastAsia="zh-CN"/>
        </w:rPr>
        <w:fldChar w:fldCharType="end"/>
      </w:r>
      <w:r w:rsidR="00F02A0A" w:rsidRPr="00D23402">
        <w:rPr>
          <w:rFonts w:hint="eastAsia"/>
        </w:rPr>
        <w:t>~</w:t>
      </w:r>
      <w:fldSimple w:instr=" REF _Ref465958752 \h  \* MERGEFORMAT ">
        <w:r w:rsidR="00F02A0A" w:rsidRPr="00D23402">
          <w:t>Table 4</w:t>
        </w:r>
      </w:fldSimple>
      <w:r w:rsidRPr="00D23402">
        <w:rPr>
          <w:rFonts w:hint="eastAsia"/>
        </w:rPr>
        <w:t>.</w:t>
      </w:r>
      <w:r w:rsidR="00694091" w:rsidRPr="00D23402">
        <w:rPr>
          <w:rFonts w:hint="eastAsia"/>
        </w:rPr>
        <w:t xml:space="preserve"> </w:t>
      </w:r>
    </w:p>
    <w:p w:rsidR="00406BCC" w:rsidRDefault="0092084A" w:rsidP="0092084A">
      <w:pPr>
        <w:pStyle w:val="a5"/>
        <w:rPr>
          <w:kern w:val="2"/>
          <w:lang w:val="en-GB" w:eastAsia="zh-CN"/>
        </w:rPr>
      </w:pPr>
      <w:bookmarkStart w:id="5" w:name="_Ref462155744"/>
      <w:r>
        <w:t xml:space="preserve">Table </w:t>
      </w:r>
      <w:fldSimple w:instr=" SEQ Table \* ARABIC ">
        <w:r w:rsidR="005F7F01">
          <w:rPr>
            <w:noProof/>
          </w:rPr>
          <w:t>2</w:t>
        </w:r>
      </w:fldSimple>
      <w:bookmarkEnd w:id="5"/>
      <w:r w:rsidR="00406BCC">
        <w:rPr>
          <w:rFonts w:hint="eastAsia"/>
          <w:kern w:val="2"/>
          <w:lang w:val="en-GB" w:eastAsia="zh-CN"/>
        </w:rPr>
        <w:t xml:space="preserve"> </w:t>
      </w:r>
      <w:r w:rsidR="000F603F">
        <w:rPr>
          <w:rFonts w:hint="eastAsia"/>
          <w:kern w:val="2"/>
          <w:lang w:val="en-GB" w:eastAsia="zh-CN"/>
        </w:rPr>
        <w:t>S</w:t>
      </w:r>
      <w:r w:rsidR="00B16F52">
        <w:rPr>
          <w:rFonts w:hint="eastAsia"/>
          <w:kern w:val="2"/>
          <w:lang w:val="en-GB" w:eastAsia="zh-CN"/>
        </w:rPr>
        <w:t xml:space="preserve">ystem-level </w:t>
      </w:r>
      <w:r>
        <w:rPr>
          <w:rFonts w:hint="eastAsia"/>
          <w:kern w:val="2"/>
          <w:lang w:val="en-GB" w:eastAsia="zh-CN"/>
        </w:rPr>
        <w:t xml:space="preserve">simulation assumption for </w:t>
      </w:r>
      <w:r w:rsidR="00B16F52">
        <w:rPr>
          <w:rFonts w:hint="eastAsia"/>
          <w:kern w:val="2"/>
          <w:lang w:val="en-GB" w:eastAsia="zh-CN"/>
        </w:rPr>
        <w:t xml:space="preserve">baseline </w:t>
      </w:r>
      <w:r w:rsidR="00EB45F5">
        <w:rPr>
          <w:rFonts w:hint="eastAsia"/>
          <w:kern w:val="2"/>
          <w:lang w:val="en-GB" w:eastAsia="zh-CN"/>
        </w:rPr>
        <w:t xml:space="preserve">MIMO </w:t>
      </w:r>
      <w:r w:rsidR="00B16F52">
        <w:rPr>
          <w:rFonts w:hint="eastAsia"/>
          <w:kern w:val="2"/>
          <w:lang w:val="en-GB" w:eastAsia="zh-CN"/>
        </w:rPr>
        <w:t>feature</w:t>
      </w:r>
      <w:r w:rsidR="000F603F">
        <w:rPr>
          <w:rFonts w:hint="eastAsia"/>
          <w:kern w:val="2"/>
          <w:lang w:val="en-GB" w:eastAsia="zh-CN"/>
        </w:rPr>
        <w:t xml:space="preserve"> (for phase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2480"/>
        <w:gridCol w:w="2480"/>
        <w:gridCol w:w="2480"/>
      </w:tblGrid>
      <w:tr w:rsidR="00B72BDB" w:rsidRPr="00EA3A94" w:rsidTr="00334AEB">
        <w:tc>
          <w:tcPr>
            <w:tcW w:w="2093" w:type="dxa"/>
            <w:tcBorders>
              <w:bottom w:val="single" w:sz="4" w:space="0" w:color="auto"/>
            </w:tcBorders>
            <w:shd w:val="clear" w:color="auto" w:fill="BFBFBF"/>
          </w:tcPr>
          <w:p w:rsidR="00022C84" w:rsidRPr="00EA3A94" w:rsidRDefault="00022C8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Parameter</w:t>
            </w:r>
          </w:p>
        </w:tc>
        <w:tc>
          <w:tcPr>
            <w:tcW w:w="7440" w:type="dxa"/>
            <w:gridSpan w:val="3"/>
            <w:tcBorders>
              <w:bottom w:val="single" w:sz="4" w:space="0" w:color="auto"/>
            </w:tcBorders>
            <w:shd w:val="clear" w:color="auto" w:fill="BFBFBF"/>
          </w:tcPr>
          <w:p w:rsidR="00022C84" w:rsidRPr="00EA3A94" w:rsidRDefault="00022C8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Value</w:t>
            </w:r>
          </w:p>
        </w:tc>
      </w:tr>
      <w:tr w:rsidR="00B72BDB" w:rsidRPr="00EA3A94" w:rsidTr="00334AEB">
        <w:tc>
          <w:tcPr>
            <w:tcW w:w="2093" w:type="dxa"/>
            <w:tcBorders>
              <w:top w:val="single" w:sz="4" w:space="0" w:color="auto"/>
            </w:tcBorders>
            <w:shd w:val="clear" w:color="auto" w:fill="BFBFBF"/>
          </w:tcPr>
          <w:p w:rsidR="00644774" w:rsidRPr="00EA3A94" w:rsidRDefault="003A68BB" w:rsidP="00334AEB">
            <w:pPr>
              <w:widowControl w:val="0"/>
              <w:spacing w:after="0"/>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Scenario</w:t>
            </w:r>
          </w:p>
        </w:tc>
        <w:tc>
          <w:tcPr>
            <w:tcW w:w="2480" w:type="dxa"/>
            <w:tcBorders>
              <w:top w:val="single" w:sz="4" w:space="0" w:color="auto"/>
            </w:tcBorders>
            <w:shd w:val="clear" w:color="auto" w:fill="BFBFBF"/>
          </w:tcPr>
          <w:p w:rsidR="00644774" w:rsidRPr="00EA3A94" w:rsidRDefault="0064477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Indoor hotspot</w:t>
            </w:r>
          </w:p>
        </w:tc>
        <w:tc>
          <w:tcPr>
            <w:tcW w:w="2480" w:type="dxa"/>
            <w:tcBorders>
              <w:top w:val="single" w:sz="4" w:space="0" w:color="auto"/>
            </w:tcBorders>
            <w:shd w:val="clear" w:color="auto" w:fill="BFBFBF"/>
          </w:tcPr>
          <w:p w:rsidR="00644774" w:rsidRPr="00EA3A94" w:rsidRDefault="0064477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Dense urban</w:t>
            </w:r>
          </w:p>
        </w:tc>
        <w:tc>
          <w:tcPr>
            <w:tcW w:w="2480" w:type="dxa"/>
            <w:tcBorders>
              <w:top w:val="single" w:sz="4" w:space="0" w:color="auto"/>
            </w:tcBorders>
            <w:shd w:val="clear" w:color="auto" w:fill="BFBFBF"/>
          </w:tcPr>
          <w:p w:rsidR="00644774" w:rsidRPr="00EA3A94" w:rsidRDefault="00644774" w:rsidP="00334AEB">
            <w:pPr>
              <w:widowControl w:val="0"/>
              <w:spacing w:after="0"/>
              <w:jc w:val="center"/>
              <w:rPr>
                <w:rFonts w:ascii="Arial" w:hAnsi="Arial" w:cs="Arial"/>
                <w:b/>
                <w:color w:val="000000"/>
                <w:kern w:val="2"/>
                <w:sz w:val="18"/>
                <w:szCs w:val="18"/>
                <w:lang w:val="en-GB" w:eastAsia="zh-CN"/>
              </w:rPr>
            </w:pPr>
            <w:r w:rsidRPr="00EA3A94">
              <w:rPr>
                <w:rFonts w:ascii="Arial" w:hAnsi="Arial" w:cs="Arial"/>
                <w:b/>
                <w:color w:val="000000"/>
                <w:kern w:val="2"/>
                <w:sz w:val="18"/>
                <w:szCs w:val="18"/>
                <w:lang w:val="en-GB" w:eastAsia="zh-CN"/>
              </w:rPr>
              <w:t>Urban macro</w:t>
            </w:r>
          </w:p>
        </w:tc>
      </w:tr>
      <w:tr w:rsidR="00B72BDB" w:rsidRPr="00EA3A94" w:rsidTr="00334AEB">
        <w:tc>
          <w:tcPr>
            <w:tcW w:w="2093" w:type="dxa"/>
            <w:tcBorders>
              <w:top w:val="single" w:sz="4" w:space="0" w:color="auto"/>
            </w:tcBorders>
          </w:tcPr>
          <w:p w:rsidR="00EC290C" w:rsidRPr="00EA3A94" w:rsidRDefault="00EC290C" w:rsidP="00334AEB">
            <w:pPr>
              <w:widowControl w:val="0"/>
              <w:spacing w:after="0"/>
              <w:rPr>
                <w:color w:val="000000"/>
                <w:kern w:val="2"/>
                <w:sz w:val="16"/>
                <w:szCs w:val="16"/>
                <w:lang w:val="en-GB" w:eastAsia="zh-CN"/>
              </w:rPr>
            </w:pPr>
            <w:r w:rsidRPr="00EA3A94">
              <w:rPr>
                <w:color w:val="000000"/>
                <w:kern w:val="2"/>
                <w:sz w:val="16"/>
                <w:szCs w:val="16"/>
                <w:lang w:val="en-GB" w:eastAsia="zh-CN"/>
              </w:rPr>
              <w:t>Layout</w:t>
            </w:r>
          </w:p>
        </w:tc>
        <w:tc>
          <w:tcPr>
            <w:tcW w:w="7440" w:type="dxa"/>
            <w:gridSpan w:val="3"/>
            <w:tcBorders>
              <w:top w:val="single" w:sz="4" w:space="0" w:color="auto"/>
            </w:tcBorders>
          </w:tcPr>
          <w:p w:rsidR="00EC290C" w:rsidRPr="00EA3A94" w:rsidRDefault="00EC290C"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Borders>
              <w:top w:val="single" w:sz="4" w:space="0" w:color="auto"/>
            </w:tcBorders>
          </w:tcPr>
          <w:p w:rsidR="009962A2" w:rsidRPr="00EA3A94" w:rsidRDefault="009962A2" w:rsidP="00334AEB">
            <w:pPr>
              <w:widowControl w:val="0"/>
              <w:spacing w:after="0"/>
              <w:rPr>
                <w:color w:val="000000"/>
                <w:kern w:val="2"/>
                <w:sz w:val="16"/>
                <w:szCs w:val="16"/>
                <w:lang w:val="en-GB" w:eastAsia="zh-CN"/>
              </w:rPr>
            </w:pPr>
            <w:r w:rsidRPr="00EA3A94">
              <w:rPr>
                <w:color w:val="000000"/>
                <w:kern w:val="2"/>
                <w:sz w:val="16"/>
                <w:szCs w:val="16"/>
                <w:lang w:val="en-GB" w:eastAsia="zh-CN"/>
              </w:rPr>
              <w:t>Inter-BS distance</w:t>
            </w:r>
          </w:p>
        </w:tc>
        <w:tc>
          <w:tcPr>
            <w:tcW w:w="2480" w:type="dxa"/>
            <w:tcBorders>
              <w:top w:val="single" w:sz="4" w:space="0" w:color="auto"/>
            </w:tcBorders>
          </w:tcPr>
          <w:p w:rsidR="009962A2" w:rsidRPr="00EA3A94" w:rsidRDefault="009962A2" w:rsidP="00334AEB">
            <w:pPr>
              <w:widowControl w:val="0"/>
              <w:spacing w:after="0"/>
              <w:rPr>
                <w:color w:val="000000"/>
                <w:kern w:val="2"/>
                <w:sz w:val="16"/>
                <w:szCs w:val="16"/>
                <w:lang w:val="en-GB" w:eastAsia="zh-CN"/>
              </w:rPr>
            </w:pPr>
            <w:r w:rsidRPr="00EA3A94">
              <w:rPr>
                <w:color w:val="000000"/>
                <w:kern w:val="2"/>
                <w:sz w:val="16"/>
                <w:szCs w:val="16"/>
                <w:lang w:val="en-GB" w:eastAsia="zh-CN"/>
              </w:rPr>
              <w:t>ISD=20m (12 TRPs)</w:t>
            </w:r>
          </w:p>
        </w:tc>
        <w:tc>
          <w:tcPr>
            <w:tcW w:w="2480" w:type="dxa"/>
            <w:tcBorders>
              <w:top w:val="single" w:sz="4" w:space="0" w:color="auto"/>
            </w:tcBorders>
          </w:tcPr>
          <w:p w:rsidR="00694091" w:rsidRPr="00EA3A94" w:rsidRDefault="00694091" w:rsidP="00334AEB">
            <w:pPr>
              <w:widowControl w:val="0"/>
              <w:spacing w:after="0"/>
              <w:rPr>
                <w:color w:val="000000"/>
                <w:sz w:val="16"/>
                <w:szCs w:val="16"/>
                <w:lang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p w:rsidR="00694091" w:rsidRPr="00EA3A94" w:rsidRDefault="00694091" w:rsidP="00334AEB">
            <w:pPr>
              <w:widowControl w:val="0"/>
              <w:spacing w:after="0"/>
              <w:rPr>
                <w:color w:val="000000"/>
                <w:kern w:val="2"/>
                <w:sz w:val="16"/>
                <w:szCs w:val="16"/>
                <w:lang w:val="en-GB" w:eastAsia="zh-CN"/>
              </w:rPr>
            </w:pPr>
            <w:r w:rsidRPr="00EA3A94">
              <w:rPr>
                <w:color w:val="000000"/>
                <w:kern w:val="2"/>
                <w:sz w:val="16"/>
                <w:szCs w:val="16"/>
                <w:lang w:val="en-GB" w:eastAsia="zh-CN"/>
              </w:rPr>
              <w:t>Macro layer 200m</w:t>
            </w:r>
          </w:p>
        </w:tc>
        <w:tc>
          <w:tcPr>
            <w:tcW w:w="2480" w:type="dxa"/>
            <w:tcBorders>
              <w:top w:val="single" w:sz="4" w:space="0" w:color="auto"/>
            </w:tcBorders>
          </w:tcPr>
          <w:p w:rsidR="00694091" w:rsidRPr="00EA3A94" w:rsidRDefault="00694091" w:rsidP="00334AEB">
            <w:pPr>
              <w:widowControl w:val="0"/>
              <w:spacing w:after="0"/>
              <w:rPr>
                <w:color w:val="000000"/>
                <w:sz w:val="16"/>
                <w:szCs w:val="16"/>
                <w:lang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p w:rsidR="00694091" w:rsidRPr="00EA3A94" w:rsidRDefault="00694091" w:rsidP="00334AEB">
            <w:pPr>
              <w:widowControl w:val="0"/>
              <w:spacing w:after="0"/>
              <w:rPr>
                <w:color w:val="000000"/>
                <w:kern w:val="2"/>
                <w:sz w:val="16"/>
                <w:szCs w:val="16"/>
                <w:lang w:val="en-GB" w:eastAsia="zh-CN"/>
              </w:rPr>
            </w:pPr>
            <w:r w:rsidRPr="00EA3A94">
              <w:rPr>
                <w:color w:val="000000"/>
                <w:kern w:val="2"/>
                <w:sz w:val="16"/>
                <w:szCs w:val="16"/>
                <w:lang w:val="en-GB" w:eastAsia="zh-CN"/>
              </w:rPr>
              <w:t>500m</w:t>
            </w:r>
          </w:p>
        </w:tc>
      </w:tr>
      <w:tr w:rsidR="00B72BDB" w:rsidRPr="00EA3A94" w:rsidTr="00334AEB">
        <w:tc>
          <w:tcPr>
            <w:tcW w:w="2093" w:type="dxa"/>
          </w:tcPr>
          <w:p w:rsidR="00264EF5" w:rsidRPr="00EA3A94" w:rsidRDefault="00264EF5" w:rsidP="00334AEB">
            <w:pPr>
              <w:widowControl w:val="0"/>
              <w:spacing w:after="0"/>
              <w:rPr>
                <w:color w:val="000000"/>
                <w:kern w:val="2"/>
                <w:sz w:val="16"/>
                <w:szCs w:val="16"/>
                <w:lang w:val="en-GB" w:eastAsia="zh-CN"/>
              </w:rPr>
            </w:pPr>
            <w:r w:rsidRPr="00EA3A94">
              <w:rPr>
                <w:color w:val="000000"/>
                <w:kern w:val="2"/>
                <w:sz w:val="16"/>
                <w:szCs w:val="16"/>
                <w:lang w:val="en-GB" w:eastAsia="zh-CN"/>
              </w:rPr>
              <w:t>Carrier frequency</w:t>
            </w:r>
          </w:p>
        </w:tc>
        <w:tc>
          <w:tcPr>
            <w:tcW w:w="7440" w:type="dxa"/>
            <w:gridSpan w:val="3"/>
          </w:tcPr>
          <w:p w:rsidR="00264EF5" w:rsidRPr="00EA3A94" w:rsidRDefault="00264EF5"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00B805A7" w:rsidRPr="00EA3A94">
              <w:rPr>
                <w:color w:val="000000"/>
                <w:sz w:val="16"/>
                <w:szCs w:val="16"/>
              </w:rPr>
              <w:t>Table A.2</w:t>
            </w:r>
            <w:r w:rsidR="00B805A7" w:rsidRPr="00EA3A94">
              <w:rPr>
                <w:color w:val="000000"/>
                <w:sz w:val="16"/>
                <w:szCs w:val="16"/>
                <w:lang w:eastAsia="ja-JP"/>
              </w:rPr>
              <w:t>.1</w:t>
            </w:r>
            <w:r w:rsidR="00B805A7" w:rsidRPr="00EA3A94">
              <w:rPr>
                <w:color w:val="000000"/>
                <w:sz w:val="16"/>
                <w:szCs w:val="16"/>
              </w:rPr>
              <w:t>-1</w:t>
            </w:r>
            <w:r w:rsidR="00B805A7" w:rsidRPr="00EA3A94">
              <w:rPr>
                <w:color w:val="000000"/>
                <w:sz w:val="16"/>
                <w:szCs w:val="16"/>
                <w:lang w:eastAsia="zh-CN"/>
              </w:rPr>
              <w:t xml:space="preserve"> in [1]</w:t>
            </w:r>
          </w:p>
        </w:tc>
      </w:tr>
      <w:tr w:rsidR="00B72BDB" w:rsidRPr="00EA3A94" w:rsidTr="00334AEB">
        <w:tc>
          <w:tcPr>
            <w:tcW w:w="2093" w:type="dxa"/>
          </w:tcPr>
          <w:p w:rsidR="00B805A7" w:rsidRPr="00EA3A94" w:rsidRDefault="00B805A7" w:rsidP="00334AEB">
            <w:pPr>
              <w:widowControl w:val="0"/>
              <w:spacing w:after="0"/>
              <w:rPr>
                <w:color w:val="000000"/>
                <w:kern w:val="2"/>
                <w:sz w:val="16"/>
                <w:szCs w:val="16"/>
                <w:lang w:val="en-GB" w:eastAsia="zh-CN"/>
              </w:rPr>
            </w:pPr>
            <w:r w:rsidRPr="00EA3A94">
              <w:rPr>
                <w:color w:val="000000"/>
                <w:kern w:val="2"/>
                <w:sz w:val="16"/>
                <w:szCs w:val="16"/>
                <w:lang w:val="en-GB" w:eastAsia="zh-CN"/>
              </w:rPr>
              <w:t>Simulation bandwidth</w:t>
            </w:r>
          </w:p>
        </w:tc>
        <w:tc>
          <w:tcPr>
            <w:tcW w:w="7440" w:type="dxa"/>
            <w:gridSpan w:val="3"/>
          </w:tcPr>
          <w:p w:rsidR="00B805A7" w:rsidRPr="00EA3A94" w:rsidRDefault="00B805A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7E1D57" w:rsidRPr="00EA3A94" w:rsidRDefault="007E1D57" w:rsidP="00334AEB">
            <w:pPr>
              <w:widowControl w:val="0"/>
              <w:spacing w:after="0"/>
              <w:rPr>
                <w:color w:val="000000"/>
                <w:kern w:val="2"/>
                <w:sz w:val="16"/>
                <w:szCs w:val="16"/>
                <w:lang w:val="en-GB" w:eastAsia="zh-CN"/>
              </w:rPr>
            </w:pPr>
            <w:r w:rsidRPr="00EA3A94">
              <w:rPr>
                <w:color w:val="000000"/>
                <w:kern w:val="2"/>
                <w:sz w:val="16"/>
                <w:szCs w:val="16"/>
                <w:lang w:val="en-GB" w:eastAsia="zh-CN"/>
              </w:rPr>
              <w:t>Channel model</w:t>
            </w:r>
          </w:p>
        </w:tc>
        <w:tc>
          <w:tcPr>
            <w:tcW w:w="7440" w:type="dxa"/>
            <w:gridSpan w:val="3"/>
          </w:tcPr>
          <w:p w:rsidR="007E1D57" w:rsidRPr="00EA3A94" w:rsidRDefault="007E1D5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3E55B6" w:rsidRPr="00EA3A94" w:rsidRDefault="003E55B6"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BS </w:t>
            </w:r>
            <w:proofErr w:type="spellStart"/>
            <w:r w:rsidRPr="00EA3A94">
              <w:rPr>
                <w:color w:val="000000"/>
                <w:kern w:val="2"/>
                <w:sz w:val="16"/>
                <w:szCs w:val="16"/>
                <w:lang w:val="en-GB" w:eastAsia="zh-CN"/>
              </w:rPr>
              <w:t>Tx</w:t>
            </w:r>
            <w:proofErr w:type="spellEnd"/>
            <w:r w:rsidRPr="00EA3A94">
              <w:rPr>
                <w:color w:val="000000"/>
                <w:kern w:val="2"/>
                <w:sz w:val="16"/>
                <w:szCs w:val="16"/>
                <w:lang w:val="en-GB" w:eastAsia="zh-CN"/>
              </w:rPr>
              <w:t xml:space="preserve"> power</w:t>
            </w:r>
          </w:p>
        </w:tc>
        <w:tc>
          <w:tcPr>
            <w:tcW w:w="7440" w:type="dxa"/>
            <w:gridSpan w:val="3"/>
          </w:tcPr>
          <w:p w:rsidR="003E55B6" w:rsidRPr="00EA3A94" w:rsidRDefault="003E55B6"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936127" w:rsidRPr="00EA3A94" w:rsidRDefault="0093612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UE </w:t>
            </w:r>
            <w:proofErr w:type="spellStart"/>
            <w:r w:rsidRPr="00EA3A94">
              <w:rPr>
                <w:color w:val="000000"/>
                <w:kern w:val="2"/>
                <w:sz w:val="16"/>
                <w:szCs w:val="16"/>
                <w:lang w:val="en-GB" w:eastAsia="zh-CN"/>
              </w:rPr>
              <w:t>Tx</w:t>
            </w:r>
            <w:proofErr w:type="spellEnd"/>
            <w:r w:rsidRPr="00EA3A94">
              <w:rPr>
                <w:color w:val="000000"/>
                <w:kern w:val="2"/>
                <w:sz w:val="16"/>
                <w:szCs w:val="16"/>
                <w:lang w:val="en-GB" w:eastAsia="zh-CN"/>
              </w:rPr>
              <w:t xml:space="preserve"> power</w:t>
            </w:r>
          </w:p>
        </w:tc>
        <w:tc>
          <w:tcPr>
            <w:tcW w:w="7440" w:type="dxa"/>
            <w:gridSpan w:val="3"/>
          </w:tcPr>
          <w:p w:rsidR="00936127" w:rsidRPr="00EA3A94" w:rsidRDefault="0093612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E57834" w:rsidRPr="00EA3A94" w:rsidRDefault="00E57834"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antenna configuration</w:t>
            </w:r>
          </w:p>
        </w:tc>
        <w:tc>
          <w:tcPr>
            <w:tcW w:w="2480" w:type="dxa"/>
          </w:tcPr>
          <w:p w:rsidR="00257DF2" w:rsidRPr="00EA3A94" w:rsidRDefault="00257DF2" w:rsidP="00334AEB">
            <w:pPr>
              <w:widowControl w:val="0"/>
              <w:spacing w:after="0"/>
              <w:rPr>
                <w:color w:val="000000"/>
                <w:sz w:val="16"/>
                <w:szCs w:val="16"/>
                <w:lang w:eastAsia="zh-CN"/>
              </w:rPr>
            </w:pPr>
            <w:r w:rsidRPr="00EA3A94">
              <w:rPr>
                <w:color w:val="000000"/>
                <w:kern w:val="2"/>
                <w:sz w:val="16"/>
                <w:szCs w:val="16"/>
                <w:lang w:val="en-GB" w:eastAsia="zh-CN"/>
              </w:rPr>
              <w:t xml:space="preserve">Baseline: - 4GHz: </w:t>
            </w:r>
            <w:r w:rsidR="00E75127" w:rsidRPr="00EA3A94">
              <w:rPr>
                <w:color w:val="000000"/>
                <w:sz w:val="16"/>
                <w:szCs w:val="16"/>
                <w:lang w:eastAsia="ja-JP"/>
              </w:rPr>
              <w:t>(</w:t>
            </w:r>
            <w:proofErr w:type="spellStart"/>
            <w:r w:rsidR="00E75127" w:rsidRPr="00EA3A94">
              <w:rPr>
                <w:i/>
                <w:color w:val="000000"/>
                <w:sz w:val="16"/>
                <w:szCs w:val="16"/>
                <w:lang w:eastAsia="ja-JP"/>
              </w:rPr>
              <w:t>M</w:t>
            </w:r>
            <w:proofErr w:type="gramStart"/>
            <w:r w:rsidR="00E75127" w:rsidRPr="00EA3A94">
              <w:rPr>
                <w:color w:val="000000"/>
                <w:sz w:val="16"/>
                <w:szCs w:val="16"/>
                <w:lang w:eastAsia="ja-JP"/>
              </w:rPr>
              <w:t>,</w:t>
            </w:r>
            <w:r w:rsidR="00E75127" w:rsidRPr="00EA3A94">
              <w:rPr>
                <w:i/>
                <w:color w:val="000000"/>
                <w:sz w:val="16"/>
                <w:szCs w:val="16"/>
                <w:lang w:eastAsia="ja-JP"/>
              </w:rPr>
              <w:t>N</w:t>
            </w:r>
            <w:r w:rsidR="00E75127" w:rsidRPr="00EA3A94">
              <w:rPr>
                <w:color w:val="000000"/>
                <w:sz w:val="16"/>
                <w:szCs w:val="16"/>
                <w:lang w:eastAsia="ja-JP"/>
              </w:rPr>
              <w:t>,</w:t>
            </w:r>
            <w:r w:rsidR="00E75127" w:rsidRPr="00EA3A94">
              <w:rPr>
                <w:i/>
                <w:color w:val="000000"/>
                <w:sz w:val="16"/>
                <w:szCs w:val="16"/>
                <w:lang w:eastAsia="ja-JP"/>
              </w:rPr>
              <w:t>P</w:t>
            </w:r>
            <w:r w:rsidR="00E75127" w:rsidRPr="00EA3A94">
              <w:rPr>
                <w:color w:val="000000"/>
                <w:sz w:val="16"/>
                <w:szCs w:val="16"/>
                <w:lang w:eastAsia="ja-JP"/>
              </w:rPr>
              <w:t>,</w:t>
            </w:r>
            <w:r w:rsidR="00E75127" w:rsidRPr="00EA3A94">
              <w:rPr>
                <w:i/>
                <w:color w:val="000000"/>
                <w:sz w:val="16"/>
                <w:szCs w:val="16"/>
                <w:lang w:eastAsia="ja-JP"/>
              </w:rPr>
              <w:t>M</w:t>
            </w:r>
            <w:r w:rsidR="00E75127" w:rsidRPr="00EA3A94">
              <w:rPr>
                <w:color w:val="000000"/>
                <w:sz w:val="16"/>
                <w:szCs w:val="16"/>
                <w:vertAlign w:val="subscript"/>
                <w:lang w:eastAsia="ja-JP"/>
              </w:rPr>
              <w:t>g</w:t>
            </w:r>
            <w:r w:rsidR="00E75127" w:rsidRPr="00EA3A94">
              <w:rPr>
                <w:color w:val="000000"/>
                <w:sz w:val="16"/>
                <w:szCs w:val="16"/>
                <w:lang w:eastAsia="ja-JP"/>
              </w:rPr>
              <w:t>,</w:t>
            </w:r>
            <w:r w:rsidR="00E75127" w:rsidRPr="00EA3A94">
              <w:rPr>
                <w:i/>
                <w:color w:val="000000"/>
                <w:sz w:val="16"/>
                <w:szCs w:val="16"/>
                <w:lang w:eastAsia="ja-JP"/>
              </w:rPr>
              <w:t>N</w:t>
            </w:r>
            <w:r w:rsidR="00E75127" w:rsidRPr="00EA3A94">
              <w:rPr>
                <w:color w:val="000000"/>
                <w:sz w:val="16"/>
                <w:szCs w:val="16"/>
                <w:vertAlign w:val="subscript"/>
                <w:lang w:eastAsia="ja-JP"/>
              </w:rPr>
              <w:t>g</w:t>
            </w:r>
            <w:proofErr w:type="spellEnd"/>
            <w:proofErr w:type="gramEnd"/>
            <w:r w:rsidR="00E75127" w:rsidRPr="00EA3A94">
              <w:rPr>
                <w:color w:val="000000"/>
                <w:sz w:val="16"/>
                <w:szCs w:val="16"/>
                <w:lang w:eastAsia="ja-JP"/>
              </w:rPr>
              <w:t>)</w:t>
            </w:r>
            <w:r w:rsidR="003A3A28" w:rsidRPr="00EA3A94">
              <w:rPr>
                <w:color w:val="000000"/>
                <w:sz w:val="16"/>
                <w:szCs w:val="16"/>
              </w:rPr>
              <w:t xml:space="preserve"> = (4, 4, 2, 1, 1), </w:t>
            </w:r>
            <w:r w:rsidR="009E6D3A" w:rsidRPr="00EA3A94">
              <w:rPr>
                <w:color w:val="000000"/>
                <w:sz w:val="16"/>
                <w:szCs w:val="16"/>
                <w:lang w:eastAsia="ja-JP"/>
              </w:rPr>
              <w:t>(</w:t>
            </w:r>
            <w:proofErr w:type="spellStart"/>
            <w:r w:rsidR="009E6D3A" w:rsidRPr="00EA3A94">
              <w:rPr>
                <w:i/>
                <w:color w:val="000000"/>
                <w:sz w:val="16"/>
                <w:szCs w:val="16"/>
                <w:lang w:eastAsia="ja-JP"/>
              </w:rPr>
              <w:t>d</w:t>
            </w:r>
            <w:r w:rsidR="009E6D3A" w:rsidRPr="00EA3A94">
              <w:rPr>
                <w:color w:val="000000"/>
                <w:sz w:val="16"/>
                <w:szCs w:val="16"/>
                <w:vertAlign w:val="subscript"/>
                <w:lang w:eastAsia="ja-JP"/>
              </w:rPr>
              <w:t>H</w:t>
            </w:r>
            <w:r w:rsidR="009E6D3A" w:rsidRPr="00EA3A94">
              <w:rPr>
                <w:color w:val="000000"/>
                <w:sz w:val="16"/>
                <w:szCs w:val="16"/>
                <w:lang w:eastAsia="ja-JP"/>
              </w:rPr>
              <w:t>,</w:t>
            </w:r>
            <w:r w:rsidR="009E6D3A" w:rsidRPr="00EA3A94">
              <w:rPr>
                <w:i/>
                <w:color w:val="000000"/>
                <w:sz w:val="16"/>
                <w:szCs w:val="16"/>
                <w:lang w:eastAsia="ja-JP"/>
              </w:rPr>
              <w:t>d</w:t>
            </w:r>
            <w:r w:rsidR="009E6D3A" w:rsidRPr="00EA3A94">
              <w:rPr>
                <w:color w:val="000000"/>
                <w:sz w:val="16"/>
                <w:szCs w:val="16"/>
                <w:vertAlign w:val="subscript"/>
                <w:lang w:eastAsia="ja-JP"/>
              </w:rPr>
              <w:t>V</w:t>
            </w:r>
            <w:proofErr w:type="spellEnd"/>
            <w:r w:rsidR="009E6D3A" w:rsidRPr="00EA3A94">
              <w:rPr>
                <w:color w:val="000000"/>
                <w:sz w:val="16"/>
                <w:szCs w:val="16"/>
                <w:lang w:eastAsia="ja-JP"/>
              </w:rPr>
              <w:t>)</w:t>
            </w:r>
            <w:r w:rsidR="009E6D3A" w:rsidRPr="00EA3A94">
              <w:rPr>
                <w:color w:val="000000"/>
                <w:sz w:val="16"/>
                <w:szCs w:val="16"/>
              </w:rPr>
              <w:t xml:space="preserve"> = (0.5, 0.5)λ.</w:t>
            </w:r>
          </w:p>
          <w:p w:rsidR="003A3A28" w:rsidRPr="00EA3A94" w:rsidRDefault="003A3A28" w:rsidP="00334AEB">
            <w:pPr>
              <w:widowControl w:val="0"/>
              <w:spacing w:after="0"/>
              <w:rPr>
                <w:color w:val="000000"/>
                <w:sz w:val="16"/>
                <w:szCs w:val="16"/>
                <w:lang w:eastAsia="zh-CN"/>
              </w:rPr>
            </w:pPr>
            <w:r w:rsidRPr="00EA3A94">
              <w:rPr>
                <w:color w:val="000000"/>
                <w:sz w:val="16"/>
                <w:szCs w:val="16"/>
                <w:lang w:eastAsia="zh-CN"/>
              </w:rPr>
              <w:t xml:space="preserve">- </w:t>
            </w:r>
            <w:r w:rsidR="00E75127" w:rsidRPr="00EA3A94">
              <w:rPr>
                <w:color w:val="000000"/>
                <w:sz w:val="16"/>
                <w:szCs w:val="16"/>
                <w:lang w:eastAsia="zh-CN"/>
              </w:rPr>
              <w:t xml:space="preserve">30GHz: </w:t>
            </w:r>
            <w:r w:rsidR="00E75127" w:rsidRPr="00EA3A94">
              <w:rPr>
                <w:color w:val="000000"/>
                <w:sz w:val="16"/>
                <w:szCs w:val="16"/>
                <w:lang w:eastAsia="ja-JP"/>
              </w:rPr>
              <w:t>(</w:t>
            </w:r>
            <w:proofErr w:type="spellStart"/>
            <w:r w:rsidR="00E75127" w:rsidRPr="00EA3A94">
              <w:rPr>
                <w:i/>
                <w:color w:val="000000"/>
                <w:sz w:val="16"/>
                <w:szCs w:val="16"/>
                <w:lang w:eastAsia="ja-JP"/>
              </w:rPr>
              <w:t>M</w:t>
            </w:r>
            <w:proofErr w:type="gramStart"/>
            <w:r w:rsidR="00E75127" w:rsidRPr="00EA3A94">
              <w:rPr>
                <w:color w:val="000000"/>
                <w:sz w:val="16"/>
                <w:szCs w:val="16"/>
                <w:lang w:eastAsia="ja-JP"/>
              </w:rPr>
              <w:t>,</w:t>
            </w:r>
            <w:r w:rsidR="00E75127" w:rsidRPr="00EA3A94">
              <w:rPr>
                <w:i/>
                <w:color w:val="000000"/>
                <w:sz w:val="16"/>
                <w:szCs w:val="16"/>
                <w:lang w:eastAsia="ja-JP"/>
              </w:rPr>
              <w:t>N</w:t>
            </w:r>
            <w:r w:rsidR="00E75127" w:rsidRPr="00EA3A94">
              <w:rPr>
                <w:color w:val="000000"/>
                <w:sz w:val="16"/>
                <w:szCs w:val="16"/>
                <w:lang w:eastAsia="ja-JP"/>
              </w:rPr>
              <w:t>,</w:t>
            </w:r>
            <w:r w:rsidR="00E75127" w:rsidRPr="00EA3A94">
              <w:rPr>
                <w:i/>
                <w:color w:val="000000"/>
                <w:sz w:val="16"/>
                <w:szCs w:val="16"/>
                <w:lang w:eastAsia="ja-JP"/>
              </w:rPr>
              <w:t>P</w:t>
            </w:r>
            <w:r w:rsidR="00E75127" w:rsidRPr="00EA3A94">
              <w:rPr>
                <w:color w:val="000000"/>
                <w:sz w:val="16"/>
                <w:szCs w:val="16"/>
                <w:lang w:eastAsia="ja-JP"/>
              </w:rPr>
              <w:t>,</w:t>
            </w:r>
            <w:r w:rsidR="00E75127" w:rsidRPr="00EA3A94">
              <w:rPr>
                <w:i/>
                <w:color w:val="000000"/>
                <w:sz w:val="16"/>
                <w:szCs w:val="16"/>
                <w:lang w:eastAsia="ja-JP"/>
              </w:rPr>
              <w:t>M</w:t>
            </w:r>
            <w:r w:rsidR="00E75127" w:rsidRPr="00EA3A94">
              <w:rPr>
                <w:color w:val="000000"/>
                <w:sz w:val="16"/>
                <w:szCs w:val="16"/>
                <w:vertAlign w:val="subscript"/>
                <w:lang w:eastAsia="ja-JP"/>
              </w:rPr>
              <w:t>g</w:t>
            </w:r>
            <w:r w:rsidR="00E75127" w:rsidRPr="00EA3A94">
              <w:rPr>
                <w:color w:val="000000"/>
                <w:sz w:val="16"/>
                <w:szCs w:val="16"/>
                <w:lang w:eastAsia="ja-JP"/>
              </w:rPr>
              <w:t>,</w:t>
            </w:r>
            <w:r w:rsidR="00E75127" w:rsidRPr="00EA3A94">
              <w:rPr>
                <w:i/>
                <w:color w:val="000000"/>
                <w:sz w:val="16"/>
                <w:szCs w:val="16"/>
                <w:lang w:eastAsia="ja-JP"/>
              </w:rPr>
              <w:t>N</w:t>
            </w:r>
            <w:r w:rsidR="00E75127" w:rsidRPr="00EA3A94">
              <w:rPr>
                <w:color w:val="000000"/>
                <w:sz w:val="16"/>
                <w:szCs w:val="16"/>
                <w:vertAlign w:val="subscript"/>
                <w:lang w:eastAsia="ja-JP"/>
              </w:rPr>
              <w:t>g</w:t>
            </w:r>
            <w:proofErr w:type="spellEnd"/>
            <w:proofErr w:type="gramEnd"/>
            <w:r w:rsidR="00E75127" w:rsidRPr="00EA3A94">
              <w:rPr>
                <w:color w:val="000000"/>
                <w:sz w:val="16"/>
                <w:szCs w:val="16"/>
                <w:lang w:eastAsia="ja-JP"/>
              </w:rPr>
              <w:t>)</w:t>
            </w:r>
            <w:r w:rsidRPr="00EA3A94">
              <w:rPr>
                <w:color w:val="000000"/>
                <w:sz w:val="16"/>
                <w:szCs w:val="16"/>
                <w:lang w:eastAsia="zh-CN"/>
              </w:rPr>
              <w:t xml:space="preserve"> = (4, 8, 2, 1, 1), </w:t>
            </w:r>
            <w:r w:rsidR="00173A9D" w:rsidRPr="00EA3A94">
              <w:rPr>
                <w:color w:val="000000"/>
                <w:sz w:val="16"/>
                <w:szCs w:val="16"/>
                <w:lang w:eastAsia="ja-JP"/>
              </w:rPr>
              <w:t>(</w:t>
            </w:r>
            <w:proofErr w:type="spellStart"/>
            <w:r w:rsidR="00173A9D" w:rsidRPr="00EA3A94">
              <w:rPr>
                <w:i/>
                <w:color w:val="000000"/>
                <w:sz w:val="16"/>
                <w:szCs w:val="16"/>
                <w:lang w:eastAsia="ja-JP"/>
              </w:rPr>
              <w:t>d</w:t>
            </w:r>
            <w:r w:rsidR="00173A9D" w:rsidRPr="00EA3A94">
              <w:rPr>
                <w:color w:val="000000"/>
                <w:sz w:val="16"/>
                <w:szCs w:val="16"/>
                <w:vertAlign w:val="subscript"/>
                <w:lang w:eastAsia="ja-JP"/>
              </w:rPr>
              <w:t>H</w:t>
            </w:r>
            <w:r w:rsidR="00173A9D" w:rsidRPr="00EA3A94">
              <w:rPr>
                <w:color w:val="000000"/>
                <w:sz w:val="16"/>
                <w:szCs w:val="16"/>
                <w:lang w:eastAsia="ja-JP"/>
              </w:rPr>
              <w:t>,</w:t>
            </w:r>
            <w:r w:rsidR="00173A9D" w:rsidRPr="00EA3A94">
              <w:rPr>
                <w:i/>
                <w:color w:val="000000"/>
                <w:sz w:val="16"/>
                <w:szCs w:val="16"/>
                <w:lang w:eastAsia="ja-JP"/>
              </w:rPr>
              <w:t>d</w:t>
            </w:r>
            <w:r w:rsidR="00173A9D" w:rsidRPr="00EA3A94">
              <w:rPr>
                <w:color w:val="000000"/>
                <w:sz w:val="16"/>
                <w:szCs w:val="16"/>
                <w:vertAlign w:val="subscript"/>
                <w:lang w:eastAsia="ja-JP"/>
              </w:rPr>
              <w:t>V</w:t>
            </w:r>
            <w:proofErr w:type="spellEnd"/>
            <w:r w:rsidR="00173A9D" w:rsidRPr="00EA3A94">
              <w:rPr>
                <w:color w:val="000000"/>
                <w:sz w:val="16"/>
                <w:szCs w:val="16"/>
                <w:lang w:eastAsia="ja-JP"/>
              </w:rPr>
              <w:t>)</w:t>
            </w:r>
            <w:r w:rsidR="00173A9D" w:rsidRPr="00EA3A94">
              <w:rPr>
                <w:color w:val="000000"/>
                <w:sz w:val="16"/>
                <w:szCs w:val="16"/>
              </w:rPr>
              <w:t xml:space="preserve"> = (0.5, 0.5)λ.</w:t>
            </w:r>
          </w:p>
          <w:p w:rsidR="003A3A28" w:rsidRPr="00EA3A94" w:rsidRDefault="005121F6" w:rsidP="00334AEB">
            <w:pPr>
              <w:widowControl w:val="0"/>
              <w:spacing w:after="0"/>
              <w:rPr>
                <w:color w:val="000000"/>
                <w:kern w:val="2"/>
                <w:sz w:val="16"/>
                <w:szCs w:val="16"/>
                <w:lang w:eastAsia="zh-CN"/>
              </w:rPr>
            </w:pPr>
            <w:r w:rsidRPr="00EA3A94">
              <w:rPr>
                <w:color w:val="000000"/>
                <w:sz w:val="16"/>
                <w:szCs w:val="16"/>
                <w:lang w:eastAsia="zh-CN"/>
              </w:rPr>
              <w:t xml:space="preserve">- </w:t>
            </w:r>
            <w:r w:rsidR="00C015FE" w:rsidRPr="00EA3A94">
              <w:rPr>
                <w:color w:val="000000"/>
                <w:sz w:val="16"/>
                <w:szCs w:val="16"/>
                <w:lang w:eastAsia="zh-CN"/>
              </w:rPr>
              <w:t>7</w:t>
            </w:r>
            <w:r w:rsidRPr="00EA3A94">
              <w:rPr>
                <w:color w:val="000000"/>
                <w:sz w:val="16"/>
                <w:szCs w:val="16"/>
                <w:lang w:eastAsia="zh-CN"/>
              </w:rPr>
              <w:t>0GHz:</w:t>
            </w:r>
            <w:r w:rsidR="003A3A28" w:rsidRPr="00EA3A94">
              <w:rPr>
                <w:color w:val="000000"/>
                <w:sz w:val="16"/>
                <w:szCs w:val="16"/>
                <w:lang w:eastAsia="zh-CN"/>
              </w:rPr>
              <w:t xml:space="preserve"> </w:t>
            </w:r>
            <w:r w:rsidRPr="00EA3A94">
              <w:rPr>
                <w:color w:val="000000"/>
                <w:sz w:val="16"/>
                <w:szCs w:val="16"/>
                <w:lang w:eastAsia="ja-JP"/>
              </w:rPr>
              <w:t>(</w:t>
            </w:r>
            <w:proofErr w:type="spellStart"/>
            <w:r w:rsidRPr="00EA3A94">
              <w:rPr>
                <w:i/>
                <w:color w:val="000000"/>
                <w:sz w:val="16"/>
                <w:szCs w:val="16"/>
                <w:lang w:eastAsia="ja-JP"/>
              </w:rPr>
              <w:t>M</w:t>
            </w:r>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r w:rsidRPr="00EA3A94">
              <w:rPr>
                <w:color w:val="000000"/>
                <w:sz w:val="16"/>
                <w:szCs w:val="16"/>
                <w:lang w:eastAsia="ja-JP"/>
              </w:rPr>
              <w:t>)</w:t>
            </w:r>
            <w:r w:rsidR="003A3A28" w:rsidRPr="00EA3A94">
              <w:rPr>
                <w:color w:val="000000"/>
                <w:sz w:val="16"/>
                <w:szCs w:val="16"/>
                <w:lang w:eastAsia="zh-CN"/>
              </w:rPr>
              <w:t xml:space="preserve"> = (8, 16, 2, 1, 1), </w:t>
            </w:r>
            <w:r w:rsidR="00C015FE" w:rsidRPr="00EA3A94">
              <w:rPr>
                <w:color w:val="000000"/>
                <w:sz w:val="16"/>
                <w:szCs w:val="16"/>
                <w:lang w:eastAsia="ja-JP"/>
              </w:rPr>
              <w:t>(</w:t>
            </w:r>
            <w:proofErr w:type="spellStart"/>
            <w:r w:rsidR="00C015FE" w:rsidRPr="00EA3A94">
              <w:rPr>
                <w:i/>
                <w:color w:val="000000"/>
                <w:sz w:val="16"/>
                <w:szCs w:val="16"/>
                <w:lang w:eastAsia="ja-JP"/>
              </w:rPr>
              <w:t>d</w:t>
            </w:r>
            <w:r w:rsidR="00C015FE" w:rsidRPr="00EA3A94">
              <w:rPr>
                <w:color w:val="000000"/>
                <w:sz w:val="16"/>
                <w:szCs w:val="16"/>
                <w:vertAlign w:val="subscript"/>
                <w:lang w:eastAsia="ja-JP"/>
              </w:rPr>
              <w:t>H</w:t>
            </w:r>
            <w:r w:rsidR="00C015FE" w:rsidRPr="00EA3A94">
              <w:rPr>
                <w:color w:val="000000"/>
                <w:sz w:val="16"/>
                <w:szCs w:val="16"/>
                <w:lang w:eastAsia="ja-JP"/>
              </w:rPr>
              <w:t>,</w:t>
            </w:r>
            <w:r w:rsidR="00C015FE" w:rsidRPr="00EA3A94">
              <w:rPr>
                <w:i/>
                <w:color w:val="000000"/>
                <w:sz w:val="16"/>
                <w:szCs w:val="16"/>
                <w:lang w:eastAsia="ja-JP"/>
              </w:rPr>
              <w:t>d</w:t>
            </w:r>
            <w:r w:rsidR="00C015FE" w:rsidRPr="00EA3A94">
              <w:rPr>
                <w:color w:val="000000"/>
                <w:sz w:val="16"/>
                <w:szCs w:val="16"/>
                <w:vertAlign w:val="subscript"/>
                <w:lang w:eastAsia="ja-JP"/>
              </w:rPr>
              <w:t>V</w:t>
            </w:r>
            <w:proofErr w:type="spellEnd"/>
            <w:r w:rsidR="00C015FE" w:rsidRPr="00EA3A94">
              <w:rPr>
                <w:color w:val="000000"/>
                <w:sz w:val="16"/>
                <w:szCs w:val="16"/>
                <w:lang w:eastAsia="ja-JP"/>
              </w:rPr>
              <w:t>)</w:t>
            </w:r>
            <w:r w:rsidR="00C015FE" w:rsidRPr="00EA3A94">
              <w:rPr>
                <w:color w:val="000000"/>
                <w:sz w:val="16"/>
                <w:szCs w:val="16"/>
              </w:rPr>
              <w:t xml:space="preserve"> = (0.5, 0.5)λ.</w:t>
            </w:r>
          </w:p>
        </w:tc>
        <w:tc>
          <w:tcPr>
            <w:tcW w:w="4960" w:type="dxa"/>
            <w:gridSpan w:val="2"/>
          </w:tcPr>
          <w:p w:rsidR="00C407F5" w:rsidRPr="00EA3A94" w:rsidRDefault="00C407F5" w:rsidP="00334AEB">
            <w:pPr>
              <w:widowControl w:val="0"/>
              <w:spacing w:after="0"/>
              <w:rPr>
                <w:color w:val="000000"/>
                <w:sz w:val="16"/>
                <w:szCs w:val="16"/>
                <w:lang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w:t>
            </w:r>
            <w:r w:rsidR="00F667D9" w:rsidRPr="00EA3A94">
              <w:rPr>
                <w:color w:val="000000"/>
                <w:sz w:val="16"/>
                <w:szCs w:val="16"/>
                <w:lang w:eastAsia="zh-CN"/>
              </w:rPr>
              <w:t>4</w:t>
            </w:r>
            <w:r w:rsidRPr="00EA3A94">
              <w:rPr>
                <w:color w:val="000000"/>
                <w:sz w:val="16"/>
                <w:szCs w:val="16"/>
                <w:lang w:eastAsia="zh-CN"/>
              </w:rPr>
              <w:t xml:space="preserve"> in [1]</w:t>
            </w:r>
          </w:p>
          <w:p w:rsidR="00E57834" w:rsidRPr="00EA3A94" w:rsidRDefault="00E57834"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Baseline: </w:t>
            </w:r>
          </w:p>
          <w:p w:rsidR="00E57834" w:rsidRPr="00EA3A94" w:rsidRDefault="00E57834" w:rsidP="00334AEB">
            <w:pPr>
              <w:widowControl w:val="0"/>
              <w:spacing w:after="0"/>
              <w:rPr>
                <w:color w:val="000000"/>
                <w:sz w:val="16"/>
                <w:szCs w:val="16"/>
                <w:lang w:eastAsia="zh-CN"/>
              </w:rPr>
            </w:pPr>
            <w:r w:rsidRPr="00EA3A94">
              <w:rPr>
                <w:color w:val="000000"/>
                <w:kern w:val="2"/>
                <w:sz w:val="16"/>
                <w:szCs w:val="16"/>
                <w:lang w:val="en-GB" w:eastAsia="zh-CN"/>
              </w:rPr>
              <w:t xml:space="preserve">- 4GHz: </w:t>
            </w:r>
            <w:r w:rsidRPr="00EA3A94">
              <w:rPr>
                <w:color w:val="000000"/>
                <w:sz w:val="16"/>
                <w:szCs w:val="16"/>
                <w:lang w:eastAsia="ja-JP"/>
              </w:rPr>
              <w:t>(</w:t>
            </w:r>
            <w:proofErr w:type="spellStart"/>
            <w:r w:rsidRPr="00EA3A94">
              <w:rPr>
                <w:i/>
                <w:color w:val="000000"/>
                <w:sz w:val="16"/>
                <w:szCs w:val="16"/>
                <w:lang w:eastAsia="ja-JP"/>
              </w:rPr>
              <w:t>M</w:t>
            </w:r>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r w:rsidRPr="00EA3A94">
              <w:rPr>
                <w:color w:val="000000"/>
                <w:sz w:val="16"/>
                <w:szCs w:val="16"/>
                <w:lang w:eastAsia="ja-JP"/>
              </w:rPr>
              <w:t>) = (8,8,2,1,1)</w:t>
            </w:r>
            <w:r w:rsidRPr="00EA3A94">
              <w:rPr>
                <w:color w:val="000000"/>
                <w:sz w:val="16"/>
                <w:szCs w:val="16"/>
                <w:lang w:eastAsia="zh-CN"/>
              </w:rPr>
              <w:t xml:space="preserve">, </w:t>
            </w:r>
            <w:r w:rsidRPr="00EA3A94">
              <w:rPr>
                <w:color w:val="000000"/>
                <w:sz w:val="16"/>
                <w:szCs w:val="16"/>
                <w:lang w:eastAsia="ja-JP"/>
              </w:rPr>
              <w:t>(</w:t>
            </w:r>
            <w:proofErr w:type="spellStart"/>
            <w:r w:rsidRPr="00EA3A94">
              <w:rPr>
                <w:i/>
                <w:color w:val="000000"/>
                <w:sz w:val="16"/>
                <w:szCs w:val="16"/>
                <w:lang w:eastAsia="ja-JP"/>
              </w:rPr>
              <w:t>d</w:t>
            </w:r>
            <w:r w:rsidRPr="00EA3A94">
              <w:rPr>
                <w:color w:val="000000"/>
                <w:sz w:val="16"/>
                <w:szCs w:val="16"/>
                <w:vertAlign w:val="subscript"/>
                <w:lang w:eastAsia="ja-JP"/>
              </w:rPr>
              <w:t>H</w:t>
            </w:r>
            <w:r w:rsidRPr="00EA3A94">
              <w:rPr>
                <w:color w:val="000000"/>
                <w:sz w:val="16"/>
                <w:szCs w:val="16"/>
                <w:lang w:eastAsia="ja-JP"/>
              </w:rPr>
              <w:t>,</w:t>
            </w:r>
            <w:r w:rsidRPr="00EA3A94">
              <w:rPr>
                <w:i/>
                <w:color w:val="000000"/>
                <w:sz w:val="16"/>
                <w:szCs w:val="16"/>
                <w:lang w:eastAsia="ja-JP"/>
              </w:rPr>
              <w:t>d</w:t>
            </w:r>
            <w:r w:rsidRPr="00EA3A94">
              <w:rPr>
                <w:color w:val="000000"/>
                <w:sz w:val="16"/>
                <w:szCs w:val="16"/>
                <w:vertAlign w:val="subscript"/>
                <w:lang w:eastAsia="ja-JP"/>
              </w:rPr>
              <w:t>V</w:t>
            </w:r>
            <w:proofErr w:type="spellEnd"/>
            <w:r w:rsidRPr="00EA3A94">
              <w:rPr>
                <w:color w:val="000000"/>
                <w:sz w:val="16"/>
                <w:szCs w:val="16"/>
                <w:lang w:eastAsia="ja-JP"/>
              </w:rPr>
              <w:t>) = (0.5, 0.8)</w:t>
            </w:r>
            <w:r w:rsidRPr="00EA3A94">
              <w:rPr>
                <w:color w:val="000000"/>
                <w:sz w:val="16"/>
                <w:szCs w:val="16"/>
                <w:lang w:eastAsia="zh-CN"/>
              </w:rPr>
              <w:t></w:t>
            </w:r>
          </w:p>
          <w:p w:rsidR="00E57834" w:rsidRPr="00EA3A94" w:rsidRDefault="00E57834" w:rsidP="00334AEB">
            <w:pPr>
              <w:widowControl w:val="0"/>
              <w:spacing w:after="0"/>
              <w:rPr>
                <w:color w:val="000000"/>
                <w:sz w:val="16"/>
                <w:szCs w:val="16"/>
                <w:lang w:eastAsia="zh-CN"/>
              </w:rPr>
            </w:pPr>
            <w:r w:rsidRPr="00EA3A94">
              <w:rPr>
                <w:color w:val="000000"/>
                <w:sz w:val="16"/>
                <w:szCs w:val="16"/>
                <w:lang w:eastAsia="zh-CN"/>
              </w:rPr>
              <w:t>- 30GHz:</w:t>
            </w:r>
            <w:r w:rsidR="00CA57E5" w:rsidRPr="00EA3A94">
              <w:rPr>
                <w:color w:val="000000"/>
                <w:sz w:val="16"/>
                <w:szCs w:val="16"/>
              </w:rPr>
              <w:t xml:space="preserve"> </w:t>
            </w:r>
            <w:r w:rsidR="001337E6" w:rsidRPr="00EA3A94">
              <w:rPr>
                <w:color w:val="000000"/>
                <w:sz w:val="16"/>
                <w:szCs w:val="16"/>
                <w:lang w:eastAsia="ja-JP"/>
              </w:rPr>
              <w:t>(</w:t>
            </w:r>
            <w:proofErr w:type="spellStart"/>
            <w:r w:rsidR="001337E6" w:rsidRPr="00EA3A94">
              <w:rPr>
                <w:i/>
                <w:color w:val="000000"/>
                <w:sz w:val="16"/>
                <w:szCs w:val="16"/>
                <w:lang w:eastAsia="ja-JP"/>
              </w:rPr>
              <w:t>M</w:t>
            </w:r>
            <w:r w:rsidR="001337E6" w:rsidRPr="00EA3A94">
              <w:rPr>
                <w:color w:val="000000"/>
                <w:sz w:val="16"/>
                <w:szCs w:val="16"/>
                <w:lang w:eastAsia="ja-JP"/>
              </w:rPr>
              <w:t>,</w:t>
            </w:r>
            <w:r w:rsidR="001337E6" w:rsidRPr="00EA3A94">
              <w:rPr>
                <w:i/>
                <w:color w:val="000000"/>
                <w:sz w:val="16"/>
                <w:szCs w:val="16"/>
                <w:lang w:eastAsia="ja-JP"/>
              </w:rPr>
              <w:t>N</w:t>
            </w:r>
            <w:r w:rsidR="001337E6" w:rsidRPr="00EA3A94">
              <w:rPr>
                <w:color w:val="000000"/>
                <w:sz w:val="16"/>
                <w:szCs w:val="16"/>
                <w:lang w:eastAsia="ja-JP"/>
              </w:rPr>
              <w:t>,</w:t>
            </w:r>
            <w:r w:rsidR="001337E6" w:rsidRPr="00EA3A94">
              <w:rPr>
                <w:i/>
                <w:color w:val="000000"/>
                <w:sz w:val="16"/>
                <w:szCs w:val="16"/>
                <w:lang w:eastAsia="ja-JP"/>
              </w:rPr>
              <w:t>P</w:t>
            </w:r>
            <w:r w:rsidR="001337E6" w:rsidRPr="00EA3A94">
              <w:rPr>
                <w:color w:val="000000"/>
                <w:sz w:val="16"/>
                <w:szCs w:val="16"/>
                <w:lang w:eastAsia="ja-JP"/>
              </w:rPr>
              <w:t>,</w:t>
            </w:r>
            <w:r w:rsidR="001337E6" w:rsidRPr="00EA3A94">
              <w:rPr>
                <w:i/>
                <w:color w:val="000000"/>
                <w:sz w:val="16"/>
                <w:szCs w:val="16"/>
                <w:lang w:eastAsia="ja-JP"/>
              </w:rPr>
              <w:t>M</w:t>
            </w:r>
            <w:r w:rsidR="001337E6" w:rsidRPr="00EA3A94">
              <w:rPr>
                <w:color w:val="000000"/>
                <w:sz w:val="16"/>
                <w:szCs w:val="16"/>
                <w:vertAlign w:val="subscript"/>
                <w:lang w:eastAsia="ja-JP"/>
              </w:rPr>
              <w:t>g</w:t>
            </w:r>
            <w:r w:rsidR="001337E6" w:rsidRPr="00EA3A94">
              <w:rPr>
                <w:color w:val="000000"/>
                <w:sz w:val="16"/>
                <w:szCs w:val="16"/>
                <w:lang w:eastAsia="ja-JP"/>
              </w:rPr>
              <w:t>,</w:t>
            </w:r>
            <w:r w:rsidR="001337E6" w:rsidRPr="00EA3A94">
              <w:rPr>
                <w:i/>
                <w:color w:val="000000"/>
                <w:sz w:val="16"/>
                <w:szCs w:val="16"/>
                <w:lang w:eastAsia="ja-JP"/>
              </w:rPr>
              <w:t>N</w:t>
            </w:r>
            <w:r w:rsidR="001337E6" w:rsidRPr="00EA3A94">
              <w:rPr>
                <w:color w:val="000000"/>
                <w:sz w:val="16"/>
                <w:szCs w:val="16"/>
                <w:vertAlign w:val="subscript"/>
                <w:lang w:eastAsia="ja-JP"/>
              </w:rPr>
              <w:t>g</w:t>
            </w:r>
            <w:proofErr w:type="spellEnd"/>
            <w:r w:rsidR="001337E6" w:rsidRPr="00EA3A94">
              <w:rPr>
                <w:color w:val="000000"/>
                <w:sz w:val="16"/>
                <w:szCs w:val="16"/>
                <w:lang w:eastAsia="ja-JP"/>
              </w:rPr>
              <w:t>)</w:t>
            </w:r>
            <w:r w:rsidR="00CA57E5" w:rsidRPr="00EA3A94">
              <w:rPr>
                <w:color w:val="000000"/>
                <w:sz w:val="16"/>
                <w:szCs w:val="16"/>
              </w:rPr>
              <w:t xml:space="preserve"> = (4,8,2,2,2)</w:t>
            </w:r>
            <w:r w:rsidR="0023390A" w:rsidRPr="00EA3A94">
              <w:rPr>
                <w:color w:val="000000"/>
                <w:sz w:val="16"/>
                <w:szCs w:val="16"/>
                <w:lang w:eastAsia="zh-CN"/>
              </w:rPr>
              <w:t xml:space="preserve">, </w:t>
            </w:r>
            <w:r w:rsidR="007654E3" w:rsidRPr="00EA3A94">
              <w:rPr>
                <w:color w:val="000000"/>
                <w:sz w:val="16"/>
                <w:szCs w:val="16"/>
                <w:lang w:eastAsia="ja-JP"/>
              </w:rPr>
              <w:t>(</w:t>
            </w:r>
            <w:proofErr w:type="spellStart"/>
            <w:r w:rsidR="007654E3" w:rsidRPr="00EA3A94">
              <w:rPr>
                <w:i/>
                <w:color w:val="000000"/>
                <w:sz w:val="16"/>
                <w:szCs w:val="16"/>
                <w:lang w:eastAsia="ja-JP"/>
              </w:rPr>
              <w:t>d</w:t>
            </w:r>
            <w:r w:rsidR="007654E3" w:rsidRPr="00EA3A94">
              <w:rPr>
                <w:color w:val="000000"/>
                <w:sz w:val="16"/>
                <w:szCs w:val="16"/>
                <w:vertAlign w:val="subscript"/>
                <w:lang w:eastAsia="ja-JP"/>
              </w:rPr>
              <w:t>H</w:t>
            </w:r>
            <w:r w:rsidR="007654E3" w:rsidRPr="00EA3A94">
              <w:rPr>
                <w:color w:val="000000"/>
                <w:sz w:val="16"/>
                <w:szCs w:val="16"/>
                <w:lang w:eastAsia="ja-JP"/>
              </w:rPr>
              <w:t>,</w:t>
            </w:r>
            <w:r w:rsidR="007654E3" w:rsidRPr="00EA3A94">
              <w:rPr>
                <w:i/>
                <w:color w:val="000000"/>
                <w:sz w:val="16"/>
                <w:szCs w:val="16"/>
                <w:lang w:eastAsia="ja-JP"/>
              </w:rPr>
              <w:t>d</w:t>
            </w:r>
            <w:r w:rsidR="007654E3" w:rsidRPr="00EA3A94">
              <w:rPr>
                <w:color w:val="000000"/>
                <w:sz w:val="16"/>
                <w:szCs w:val="16"/>
                <w:vertAlign w:val="subscript"/>
                <w:lang w:eastAsia="ja-JP"/>
              </w:rPr>
              <w:t>V</w:t>
            </w:r>
            <w:proofErr w:type="spellEnd"/>
            <w:r w:rsidR="007654E3" w:rsidRPr="00EA3A94">
              <w:rPr>
                <w:color w:val="000000"/>
                <w:sz w:val="16"/>
                <w:szCs w:val="16"/>
                <w:lang w:eastAsia="ja-JP"/>
              </w:rPr>
              <w:t>)</w:t>
            </w:r>
            <w:r w:rsidR="0023390A" w:rsidRPr="00EA3A94">
              <w:rPr>
                <w:color w:val="000000"/>
                <w:sz w:val="16"/>
                <w:szCs w:val="16"/>
              </w:rPr>
              <w:t xml:space="preserve"> = (0.5, 0.5)λ. (</w:t>
            </w:r>
            <w:proofErr w:type="spellStart"/>
            <w:r w:rsidR="0023390A" w:rsidRPr="00EA3A94">
              <w:rPr>
                <w:i/>
                <w:color w:val="000000"/>
                <w:sz w:val="16"/>
                <w:szCs w:val="16"/>
              </w:rPr>
              <w:t>d</w:t>
            </w:r>
            <w:r w:rsidR="0023390A" w:rsidRPr="00EA3A94">
              <w:rPr>
                <w:color w:val="000000"/>
                <w:sz w:val="16"/>
                <w:szCs w:val="16"/>
                <w:vertAlign w:val="subscript"/>
              </w:rPr>
              <w:t>g,H</w:t>
            </w:r>
            <w:r w:rsidR="0023390A" w:rsidRPr="00EA3A94">
              <w:rPr>
                <w:color w:val="000000"/>
                <w:sz w:val="16"/>
                <w:szCs w:val="16"/>
              </w:rPr>
              <w:t>,</w:t>
            </w:r>
            <w:r w:rsidR="0023390A" w:rsidRPr="00EA3A94">
              <w:rPr>
                <w:i/>
                <w:color w:val="000000"/>
                <w:sz w:val="16"/>
                <w:szCs w:val="16"/>
              </w:rPr>
              <w:t>d</w:t>
            </w:r>
            <w:r w:rsidR="0023390A" w:rsidRPr="00EA3A94">
              <w:rPr>
                <w:color w:val="000000"/>
                <w:sz w:val="16"/>
                <w:szCs w:val="16"/>
                <w:vertAlign w:val="subscript"/>
              </w:rPr>
              <w:t>g,V</w:t>
            </w:r>
            <w:proofErr w:type="spellEnd"/>
            <w:r w:rsidR="0023390A" w:rsidRPr="00EA3A94">
              <w:rPr>
                <w:color w:val="000000"/>
                <w:sz w:val="16"/>
                <w:szCs w:val="16"/>
              </w:rPr>
              <w:t>) = (4.0, 2.0)λ.</w:t>
            </w:r>
          </w:p>
          <w:p w:rsidR="00045B40" w:rsidRPr="00EA3A94" w:rsidRDefault="00045B40" w:rsidP="00334AEB">
            <w:pPr>
              <w:widowControl w:val="0"/>
              <w:spacing w:after="0"/>
              <w:rPr>
                <w:color w:val="000000"/>
                <w:kern w:val="2"/>
                <w:sz w:val="16"/>
                <w:szCs w:val="16"/>
                <w:lang w:val="en-GB" w:eastAsia="zh-CN"/>
              </w:rPr>
            </w:pPr>
            <w:r w:rsidRPr="00EA3A94">
              <w:rPr>
                <w:color w:val="000000"/>
                <w:sz w:val="16"/>
                <w:szCs w:val="16"/>
                <w:lang w:eastAsia="zh-CN"/>
              </w:rPr>
              <w:t xml:space="preserve">- 70GHz: </w:t>
            </w:r>
            <w:r w:rsidR="001337E6" w:rsidRPr="00EA3A94">
              <w:rPr>
                <w:color w:val="000000"/>
                <w:sz w:val="16"/>
                <w:szCs w:val="16"/>
                <w:lang w:eastAsia="ja-JP"/>
              </w:rPr>
              <w:t>(</w:t>
            </w:r>
            <w:proofErr w:type="spellStart"/>
            <w:r w:rsidR="001337E6" w:rsidRPr="00EA3A94">
              <w:rPr>
                <w:i/>
                <w:color w:val="000000"/>
                <w:sz w:val="16"/>
                <w:szCs w:val="16"/>
                <w:lang w:eastAsia="ja-JP"/>
              </w:rPr>
              <w:t>M</w:t>
            </w:r>
            <w:r w:rsidR="001337E6" w:rsidRPr="00EA3A94">
              <w:rPr>
                <w:color w:val="000000"/>
                <w:sz w:val="16"/>
                <w:szCs w:val="16"/>
                <w:lang w:eastAsia="ja-JP"/>
              </w:rPr>
              <w:t>,</w:t>
            </w:r>
            <w:r w:rsidR="001337E6" w:rsidRPr="00EA3A94">
              <w:rPr>
                <w:i/>
                <w:color w:val="000000"/>
                <w:sz w:val="16"/>
                <w:szCs w:val="16"/>
                <w:lang w:eastAsia="ja-JP"/>
              </w:rPr>
              <w:t>N</w:t>
            </w:r>
            <w:r w:rsidR="001337E6" w:rsidRPr="00EA3A94">
              <w:rPr>
                <w:color w:val="000000"/>
                <w:sz w:val="16"/>
                <w:szCs w:val="16"/>
                <w:lang w:eastAsia="ja-JP"/>
              </w:rPr>
              <w:t>,</w:t>
            </w:r>
            <w:r w:rsidR="001337E6" w:rsidRPr="00EA3A94">
              <w:rPr>
                <w:i/>
                <w:color w:val="000000"/>
                <w:sz w:val="16"/>
                <w:szCs w:val="16"/>
                <w:lang w:eastAsia="ja-JP"/>
              </w:rPr>
              <w:t>P</w:t>
            </w:r>
            <w:r w:rsidR="001337E6" w:rsidRPr="00EA3A94">
              <w:rPr>
                <w:color w:val="000000"/>
                <w:sz w:val="16"/>
                <w:szCs w:val="16"/>
                <w:lang w:eastAsia="ja-JP"/>
              </w:rPr>
              <w:t>,</w:t>
            </w:r>
            <w:r w:rsidR="001337E6" w:rsidRPr="00EA3A94">
              <w:rPr>
                <w:i/>
                <w:color w:val="000000"/>
                <w:sz w:val="16"/>
                <w:szCs w:val="16"/>
                <w:lang w:eastAsia="ja-JP"/>
              </w:rPr>
              <w:t>M</w:t>
            </w:r>
            <w:r w:rsidR="001337E6" w:rsidRPr="00EA3A94">
              <w:rPr>
                <w:color w:val="000000"/>
                <w:sz w:val="16"/>
                <w:szCs w:val="16"/>
                <w:vertAlign w:val="subscript"/>
                <w:lang w:eastAsia="ja-JP"/>
              </w:rPr>
              <w:t>g</w:t>
            </w:r>
            <w:r w:rsidR="001337E6" w:rsidRPr="00EA3A94">
              <w:rPr>
                <w:color w:val="000000"/>
                <w:sz w:val="16"/>
                <w:szCs w:val="16"/>
                <w:lang w:eastAsia="ja-JP"/>
              </w:rPr>
              <w:t>,</w:t>
            </w:r>
            <w:r w:rsidR="001337E6" w:rsidRPr="00EA3A94">
              <w:rPr>
                <w:i/>
                <w:color w:val="000000"/>
                <w:sz w:val="16"/>
                <w:szCs w:val="16"/>
                <w:lang w:eastAsia="ja-JP"/>
              </w:rPr>
              <w:t>N</w:t>
            </w:r>
            <w:r w:rsidR="001337E6" w:rsidRPr="00EA3A94">
              <w:rPr>
                <w:color w:val="000000"/>
                <w:sz w:val="16"/>
                <w:szCs w:val="16"/>
                <w:vertAlign w:val="subscript"/>
                <w:lang w:eastAsia="ja-JP"/>
              </w:rPr>
              <w:t>g</w:t>
            </w:r>
            <w:proofErr w:type="spellEnd"/>
            <w:r w:rsidR="001337E6" w:rsidRPr="00EA3A94">
              <w:rPr>
                <w:color w:val="000000"/>
                <w:sz w:val="16"/>
                <w:szCs w:val="16"/>
                <w:lang w:eastAsia="ja-JP"/>
              </w:rPr>
              <w:t>)</w:t>
            </w:r>
            <w:r w:rsidRPr="00EA3A94">
              <w:rPr>
                <w:color w:val="000000"/>
                <w:sz w:val="16"/>
                <w:szCs w:val="16"/>
              </w:rPr>
              <w:t xml:space="preserve"> = (8,16,2,2,2)</w:t>
            </w:r>
            <w:r w:rsidRPr="00EA3A94">
              <w:rPr>
                <w:color w:val="000000"/>
                <w:sz w:val="16"/>
                <w:szCs w:val="16"/>
                <w:lang w:eastAsia="zh-CN"/>
              </w:rPr>
              <w:t xml:space="preserve">, </w:t>
            </w:r>
            <w:r w:rsidR="007654E3" w:rsidRPr="00EA3A94">
              <w:rPr>
                <w:color w:val="000000"/>
                <w:sz w:val="16"/>
                <w:szCs w:val="16"/>
                <w:lang w:eastAsia="ja-JP"/>
              </w:rPr>
              <w:t>(</w:t>
            </w:r>
            <w:proofErr w:type="spellStart"/>
            <w:r w:rsidR="007654E3" w:rsidRPr="00EA3A94">
              <w:rPr>
                <w:i/>
                <w:color w:val="000000"/>
                <w:sz w:val="16"/>
                <w:szCs w:val="16"/>
                <w:lang w:eastAsia="ja-JP"/>
              </w:rPr>
              <w:t>d</w:t>
            </w:r>
            <w:r w:rsidR="007654E3" w:rsidRPr="00EA3A94">
              <w:rPr>
                <w:color w:val="000000"/>
                <w:sz w:val="16"/>
                <w:szCs w:val="16"/>
                <w:vertAlign w:val="subscript"/>
                <w:lang w:eastAsia="ja-JP"/>
              </w:rPr>
              <w:t>H</w:t>
            </w:r>
            <w:r w:rsidR="007654E3" w:rsidRPr="00EA3A94">
              <w:rPr>
                <w:color w:val="000000"/>
                <w:sz w:val="16"/>
                <w:szCs w:val="16"/>
                <w:lang w:eastAsia="ja-JP"/>
              </w:rPr>
              <w:t>,</w:t>
            </w:r>
            <w:r w:rsidR="007654E3" w:rsidRPr="00EA3A94">
              <w:rPr>
                <w:i/>
                <w:color w:val="000000"/>
                <w:sz w:val="16"/>
                <w:szCs w:val="16"/>
                <w:lang w:eastAsia="ja-JP"/>
              </w:rPr>
              <w:t>d</w:t>
            </w:r>
            <w:r w:rsidR="007654E3" w:rsidRPr="00EA3A94">
              <w:rPr>
                <w:color w:val="000000"/>
                <w:sz w:val="16"/>
                <w:szCs w:val="16"/>
                <w:vertAlign w:val="subscript"/>
                <w:lang w:eastAsia="ja-JP"/>
              </w:rPr>
              <w:t>V</w:t>
            </w:r>
            <w:proofErr w:type="spellEnd"/>
            <w:r w:rsidR="007654E3" w:rsidRPr="00EA3A94">
              <w:rPr>
                <w:color w:val="000000"/>
                <w:sz w:val="16"/>
                <w:szCs w:val="16"/>
                <w:lang w:eastAsia="ja-JP"/>
              </w:rPr>
              <w:t>)</w:t>
            </w:r>
            <w:r w:rsidRPr="00EA3A94">
              <w:rPr>
                <w:color w:val="000000"/>
                <w:sz w:val="16"/>
                <w:szCs w:val="16"/>
              </w:rPr>
              <w:t xml:space="preserve"> = (0.5, 0.5)λ. </w:t>
            </w:r>
            <w:r w:rsidR="009F46D9" w:rsidRPr="00EA3A94">
              <w:rPr>
                <w:color w:val="000000"/>
                <w:sz w:val="16"/>
                <w:szCs w:val="16"/>
              </w:rPr>
              <w:t>(</w:t>
            </w:r>
            <w:proofErr w:type="spellStart"/>
            <w:r w:rsidR="009F46D9" w:rsidRPr="00EA3A94">
              <w:rPr>
                <w:i/>
                <w:color w:val="000000"/>
                <w:sz w:val="16"/>
                <w:szCs w:val="16"/>
              </w:rPr>
              <w:t>d</w:t>
            </w:r>
            <w:r w:rsidR="009F46D9" w:rsidRPr="00EA3A94">
              <w:rPr>
                <w:color w:val="000000"/>
                <w:sz w:val="16"/>
                <w:szCs w:val="16"/>
                <w:vertAlign w:val="subscript"/>
              </w:rPr>
              <w:t>g,H</w:t>
            </w:r>
            <w:r w:rsidR="009F46D9" w:rsidRPr="00EA3A94">
              <w:rPr>
                <w:color w:val="000000"/>
                <w:sz w:val="16"/>
                <w:szCs w:val="16"/>
              </w:rPr>
              <w:t>,</w:t>
            </w:r>
            <w:r w:rsidR="009F46D9" w:rsidRPr="00EA3A94">
              <w:rPr>
                <w:i/>
                <w:color w:val="000000"/>
                <w:sz w:val="16"/>
                <w:szCs w:val="16"/>
              </w:rPr>
              <w:t>d</w:t>
            </w:r>
            <w:r w:rsidR="009F46D9" w:rsidRPr="00EA3A94">
              <w:rPr>
                <w:color w:val="000000"/>
                <w:sz w:val="16"/>
                <w:szCs w:val="16"/>
                <w:vertAlign w:val="subscript"/>
              </w:rPr>
              <w:t>g,V</w:t>
            </w:r>
            <w:proofErr w:type="spellEnd"/>
            <w:r w:rsidR="009F46D9" w:rsidRPr="00EA3A94">
              <w:rPr>
                <w:color w:val="000000"/>
                <w:sz w:val="16"/>
                <w:szCs w:val="16"/>
              </w:rPr>
              <w:t xml:space="preserve">) </w:t>
            </w:r>
            <w:r w:rsidRPr="00EA3A94">
              <w:rPr>
                <w:color w:val="000000"/>
                <w:sz w:val="16"/>
                <w:szCs w:val="16"/>
              </w:rPr>
              <w:t>= (8.0, 4.0) λ.</w:t>
            </w:r>
          </w:p>
        </w:tc>
      </w:tr>
      <w:tr w:rsidR="00B72BDB" w:rsidRPr="00EA3A94" w:rsidTr="00334AEB">
        <w:tc>
          <w:tcPr>
            <w:tcW w:w="2093" w:type="dxa"/>
          </w:tcPr>
          <w:p w:rsidR="00FF1091" w:rsidRPr="00EA3A94" w:rsidRDefault="00FF1091"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 xml:space="preserve">BS antenna </w:t>
            </w:r>
            <w:r w:rsidR="007D1916" w:rsidRPr="00EA3A94">
              <w:rPr>
                <w:color w:val="000000"/>
                <w:kern w:val="2"/>
                <w:sz w:val="16"/>
                <w:szCs w:val="16"/>
                <w:lang w:val="en-GB" w:eastAsia="zh-CN"/>
              </w:rPr>
              <w:t>height</w:t>
            </w:r>
          </w:p>
        </w:tc>
        <w:tc>
          <w:tcPr>
            <w:tcW w:w="7440" w:type="dxa"/>
            <w:gridSpan w:val="3"/>
          </w:tcPr>
          <w:p w:rsidR="00FF1091" w:rsidRPr="00EA3A94" w:rsidRDefault="00890E37"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CE6A46" w:rsidRPr="00EA3A94" w:rsidRDefault="00CE6A46"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antenna element gain + connector loss</w:t>
            </w:r>
          </w:p>
        </w:tc>
        <w:tc>
          <w:tcPr>
            <w:tcW w:w="2480" w:type="dxa"/>
          </w:tcPr>
          <w:p w:rsidR="0060161F" w:rsidRPr="00EA3A94" w:rsidRDefault="0060161F"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For below 6GHz: 0dBi</w:t>
            </w:r>
          </w:p>
          <w:p w:rsidR="00CE6A46" w:rsidRPr="00EA3A94" w:rsidRDefault="0060161F" w:rsidP="009270F7">
            <w:pPr>
              <w:widowControl w:val="0"/>
              <w:spacing w:after="0"/>
              <w:jc w:val="left"/>
              <w:rPr>
                <w:color w:val="000000"/>
                <w:kern w:val="2"/>
                <w:sz w:val="16"/>
                <w:szCs w:val="16"/>
                <w:lang w:val="en-GB" w:eastAsia="zh-CN"/>
              </w:rPr>
            </w:pPr>
            <w:r w:rsidRPr="00EA3A94">
              <w:rPr>
                <w:color w:val="000000"/>
                <w:kern w:val="2"/>
                <w:sz w:val="16"/>
                <w:szCs w:val="16"/>
                <w:lang w:val="en-GB" w:eastAsia="zh-CN"/>
              </w:rPr>
              <w:t xml:space="preserve">For above 6GHz: </w:t>
            </w:r>
            <w:r w:rsidR="00CE6A46" w:rsidRPr="00EA3A94">
              <w:rPr>
                <w:color w:val="000000"/>
                <w:kern w:val="2"/>
                <w:sz w:val="16"/>
                <w:szCs w:val="16"/>
                <w:lang w:val="en-GB" w:eastAsia="zh-CN"/>
              </w:rPr>
              <w:t xml:space="preserve">5dBi </w:t>
            </w:r>
          </w:p>
        </w:tc>
        <w:tc>
          <w:tcPr>
            <w:tcW w:w="4960" w:type="dxa"/>
            <w:gridSpan w:val="2"/>
          </w:tcPr>
          <w:p w:rsidR="00E06B9F" w:rsidRPr="00EA3A94" w:rsidRDefault="00E06B9F" w:rsidP="00334AEB">
            <w:pPr>
              <w:widowControl w:val="0"/>
              <w:spacing w:after="0"/>
              <w:rPr>
                <w:color w:val="000000"/>
                <w:sz w:val="16"/>
                <w:szCs w:val="16"/>
                <w:lang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w:t>
            </w:r>
            <w:r w:rsidR="00FD1265" w:rsidRPr="00EA3A94">
              <w:rPr>
                <w:color w:val="000000"/>
                <w:sz w:val="16"/>
                <w:szCs w:val="16"/>
                <w:lang w:eastAsia="zh-CN"/>
              </w:rPr>
              <w:t>1</w:t>
            </w:r>
            <w:r w:rsidRPr="00EA3A94">
              <w:rPr>
                <w:color w:val="000000"/>
                <w:sz w:val="16"/>
                <w:szCs w:val="16"/>
                <w:lang w:eastAsia="zh-CN"/>
              </w:rPr>
              <w:t xml:space="preserve"> in [1]</w:t>
            </w:r>
          </w:p>
          <w:p w:rsidR="00CE6A46" w:rsidRPr="00EA3A94" w:rsidRDefault="00CE6A46" w:rsidP="00334AEB">
            <w:pPr>
              <w:widowControl w:val="0"/>
              <w:spacing w:after="0"/>
              <w:rPr>
                <w:color w:val="000000"/>
                <w:kern w:val="2"/>
                <w:sz w:val="16"/>
                <w:szCs w:val="16"/>
                <w:lang w:val="en-GB" w:eastAsia="zh-CN"/>
              </w:rPr>
            </w:pPr>
            <w:r w:rsidRPr="00EA3A94">
              <w:rPr>
                <w:color w:val="000000"/>
                <w:kern w:val="2"/>
                <w:sz w:val="16"/>
                <w:szCs w:val="16"/>
                <w:lang w:val="en-GB" w:eastAsia="zh-CN"/>
              </w:rPr>
              <w:t>For below 6GHz: 8dBi</w:t>
            </w:r>
          </w:p>
          <w:p w:rsidR="00CE6A46" w:rsidRPr="00EA3A94" w:rsidRDefault="00CE6A46" w:rsidP="00334AEB">
            <w:pPr>
              <w:widowControl w:val="0"/>
              <w:spacing w:after="0"/>
              <w:rPr>
                <w:color w:val="000000"/>
                <w:kern w:val="2"/>
                <w:sz w:val="16"/>
                <w:szCs w:val="16"/>
                <w:lang w:val="en-GB" w:eastAsia="zh-CN"/>
              </w:rPr>
            </w:pPr>
            <w:r w:rsidRPr="00EA3A94">
              <w:rPr>
                <w:color w:val="000000"/>
                <w:kern w:val="2"/>
                <w:sz w:val="16"/>
                <w:szCs w:val="16"/>
                <w:lang w:val="en-GB" w:eastAsia="zh-CN"/>
              </w:rPr>
              <w:t>For above 6GHz: 8dBi</w:t>
            </w:r>
          </w:p>
        </w:tc>
      </w:tr>
      <w:tr w:rsidR="00B72BDB" w:rsidRPr="00EA3A94" w:rsidTr="00334AEB">
        <w:tc>
          <w:tcPr>
            <w:tcW w:w="2093" w:type="dxa"/>
          </w:tcPr>
          <w:p w:rsidR="007F01F1" w:rsidRPr="00EA3A94" w:rsidRDefault="007F01F1"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antenna element pattern</w:t>
            </w:r>
          </w:p>
        </w:tc>
        <w:tc>
          <w:tcPr>
            <w:tcW w:w="2480" w:type="dxa"/>
          </w:tcPr>
          <w:p w:rsidR="007F01F1" w:rsidRPr="00EA3A94" w:rsidRDefault="007F01F1"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For below 6GHz: Omni-directional</w:t>
            </w:r>
          </w:p>
          <w:p w:rsidR="007F01F1" w:rsidRPr="00EA3A94" w:rsidRDefault="007F01F1"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 xml:space="preserve">For above 6GHz: </w:t>
            </w:r>
            <w:proofErr w:type="spellStart"/>
            <w:r w:rsidRPr="00EA3A94">
              <w:rPr>
                <w:color w:val="000000"/>
                <w:kern w:val="2"/>
                <w:sz w:val="16"/>
                <w:szCs w:val="16"/>
                <w:lang w:val="en-GB" w:eastAsia="zh-CN"/>
              </w:rPr>
              <w:t>Boresight</w:t>
            </w:r>
            <w:proofErr w:type="spellEnd"/>
            <w:r w:rsidRPr="00EA3A94">
              <w:rPr>
                <w:color w:val="000000"/>
                <w:kern w:val="2"/>
                <w:sz w:val="16"/>
                <w:szCs w:val="16"/>
                <w:lang w:val="en-GB" w:eastAsia="zh-CN"/>
              </w:rPr>
              <w:t xml:space="preserve"> direction is perpendicular to the ceiling. 90 degree HPBW in Azimuth and zenith</w:t>
            </w:r>
          </w:p>
          <w:p w:rsidR="007F01F1" w:rsidRPr="00EA3A94" w:rsidRDefault="007F01F1" w:rsidP="00334AEB">
            <w:pPr>
              <w:widowControl w:val="0"/>
              <w:spacing w:after="0"/>
              <w:jc w:val="left"/>
              <w:rPr>
                <w:color w:val="000000"/>
                <w:kern w:val="2"/>
                <w:sz w:val="16"/>
                <w:szCs w:val="16"/>
                <w:lang w:val="en-GB" w:eastAsia="zh-CN"/>
              </w:rPr>
            </w:pPr>
          </w:p>
        </w:tc>
        <w:tc>
          <w:tcPr>
            <w:tcW w:w="4960" w:type="dxa"/>
            <w:gridSpan w:val="2"/>
          </w:tcPr>
          <w:p w:rsidR="007F01F1" w:rsidRPr="00EA3A94" w:rsidRDefault="007F01F1" w:rsidP="00334AEB">
            <w:pPr>
              <w:widowControl w:val="0"/>
              <w:spacing w:after="0"/>
              <w:rPr>
                <w:color w:val="000000"/>
                <w:kern w:val="2"/>
                <w:sz w:val="16"/>
                <w:szCs w:val="16"/>
                <w:lang w:val="en-GB" w:eastAsia="zh-CN"/>
              </w:rPr>
            </w:pPr>
            <w:r w:rsidRPr="00EA3A94">
              <w:rPr>
                <w:color w:val="000000"/>
                <w:kern w:val="2"/>
                <w:sz w:val="16"/>
                <w:szCs w:val="16"/>
                <w:lang w:val="en-GB" w:eastAsia="zh-CN"/>
              </w:rPr>
              <w:t>For below 6GHz: Follow TR36.873</w:t>
            </w:r>
          </w:p>
          <w:p w:rsidR="007F01F1" w:rsidRPr="00EA3A94" w:rsidRDefault="007F01F1" w:rsidP="00334AEB">
            <w:pPr>
              <w:widowControl w:val="0"/>
              <w:spacing w:after="0"/>
              <w:rPr>
                <w:color w:val="000000"/>
                <w:kern w:val="2"/>
                <w:sz w:val="16"/>
                <w:szCs w:val="16"/>
                <w:lang w:val="en-GB" w:eastAsia="zh-CN"/>
              </w:rPr>
            </w:pPr>
            <w:r w:rsidRPr="00EA3A94">
              <w:rPr>
                <w:color w:val="000000"/>
                <w:kern w:val="2"/>
                <w:sz w:val="16"/>
                <w:szCs w:val="16"/>
                <w:lang w:val="en-GB" w:eastAsia="zh-CN"/>
              </w:rPr>
              <w:t>For above 6GHz: Follow Table A.2.1-6 in [1]</w:t>
            </w:r>
          </w:p>
        </w:tc>
      </w:tr>
      <w:tr w:rsidR="00B72BDB" w:rsidRPr="00EA3A94" w:rsidTr="00334AEB">
        <w:tc>
          <w:tcPr>
            <w:tcW w:w="2093" w:type="dxa"/>
          </w:tcPr>
          <w:p w:rsidR="00B2189E" w:rsidRPr="00EA3A94" w:rsidRDefault="00B2189E"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receiver noise figure</w:t>
            </w:r>
          </w:p>
        </w:tc>
        <w:tc>
          <w:tcPr>
            <w:tcW w:w="7440" w:type="dxa"/>
            <w:gridSpan w:val="3"/>
          </w:tcPr>
          <w:p w:rsidR="00B2189E" w:rsidRPr="00EA3A94" w:rsidRDefault="006D1182"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Follow </w:t>
            </w:r>
            <w:r w:rsidRPr="00EA3A94">
              <w:rPr>
                <w:color w:val="000000"/>
                <w:sz w:val="16"/>
                <w:szCs w:val="16"/>
              </w:rPr>
              <w:t>Table A.2</w:t>
            </w:r>
            <w:r w:rsidRPr="00EA3A94">
              <w:rPr>
                <w:color w:val="000000"/>
                <w:sz w:val="16"/>
                <w:szCs w:val="16"/>
                <w:lang w:eastAsia="ja-JP"/>
              </w:rPr>
              <w:t>.1</w:t>
            </w:r>
            <w:r w:rsidRPr="00EA3A94">
              <w:rPr>
                <w:color w:val="000000"/>
                <w:sz w:val="16"/>
                <w:szCs w:val="16"/>
              </w:rPr>
              <w:t>-1</w:t>
            </w:r>
            <w:r w:rsidRPr="00EA3A94">
              <w:rPr>
                <w:color w:val="000000"/>
                <w:sz w:val="16"/>
                <w:szCs w:val="16"/>
                <w:lang w:eastAsia="zh-CN"/>
              </w:rPr>
              <w:t xml:space="preserve"> in [1]</w:t>
            </w:r>
          </w:p>
        </w:tc>
      </w:tr>
      <w:tr w:rsidR="00B72BDB" w:rsidRPr="00EA3A94" w:rsidTr="00334AEB">
        <w:tc>
          <w:tcPr>
            <w:tcW w:w="2093" w:type="dxa"/>
          </w:tcPr>
          <w:p w:rsidR="002D4BC0" w:rsidRPr="00EA3A94" w:rsidRDefault="002D4BC0" w:rsidP="00334AEB">
            <w:pPr>
              <w:widowControl w:val="0"/>
              <w:spacing w:after="0"/>
              <w:rPr>
                <w:color w:val="000000"/>
                <w:kern w:val="2"/>
                <w:sz w:val="16"/>
                <w:szCs w:val="16"/>
                <w:lang w:val="en-GB" w:eastAsia="zh-CN"/>
              </w:rPr>
            </w:pPr>
            <w:r w:rsidRPr="00EA3A94">
              <w:rPr>
                <w:color w:val="000000"/>
                <w:kern w:val="2"/>
                <w:sz w:val="16"/>
                <w:szCs w:val="16"/>
                <w:lang w:val="en-GB" w:eastAsia="zh-CN"/>
              </w:rPr>
              <w:t>BS receiver type</w:t>
            </w:r>
          </w:p>
        </w:tc>
        <w:tc>
          <w:tcPr>
            <w:tcW w:w="7440" w:type="dxa"/>
            <w:gridSpan w:val="3"/>
          </w:tcPr>
          <w:p w:rsidR="002D4BC0" w:rsidRPr="00EA3A94" w:rsidRDefault="002D4BC0" w:rsidP="00334AEB">
            <w:pPr>
              <w:widowControl w:val="0"/>
              <w:spacing w:after="0"/>
              <w:rPr>
                <w:color w:val="000000"/>
                <w:kern w:val="2"/>
                <w:sz w:val="16"/>
                <w:szCs w:val="16"/>
                <w:lang w:val="en-GB" w:eastAsia="zh-CN"/>
              </w:rPr>
            </w:pPr>
            <w:r w:rsidRPr="00EA3A94">
              <w:rPr>
                <w:color w:val="000000"/>
                <w:kern w:val="2"/>
                <w:sz w:val="16"/>
                <w:szCs w:val="16"/>
                <w:lang w:val="en-GB" w:eastAsia="zh-CN"/>
              </w:rPr>
              <w:t>MMSE-IRC</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BS side TXRU mapping</w:t>
            </w:r>
          </w:p>
        </w:tc>
        <w:tc>
          <w:tcPr>
            <w:tcW w:w="7440" w:type="dxa"/>
            <w:gridSpan w:val="3"/>
          </w:tcPr>
          <w:p w:rsidR="002D4BC0" w:rsidRPr="00EA3A94" w:rsidRDefault="002D4BC0" w:rsidP="00334AEB">
            <w:pPr>
              <w:widowControl w:val="0"/>
              <w:spacing w:after="0"/>
              <w:rPr>
                <w:color w:val="000000"/>
                <w:kern w:val="2"/>
                <w:sz w:val="16"/>
                <w:szCs w:val="16"/>
                <w:lang w:val="en-GB" w:eastAsia="zh-CN"/>
              </w:rPr>
            </w:pPr>
            <w:r w:rsidRPr="00EA3A94">
              <w:rPr>
                <w:color w:val="000000"/>
                <w:kern w:val="2"/>
                <w:sz w:val="16"/>
                <w:szCs w:val="16"/>
                <w:lang w:val="en-GB" w:eastAsia="zh-CN"/>
              </w:rPr>
              <w:t xml:space="preserve">For below 6 GHz: Follow TR36.897; </w:t>
            </w:r>
            <w:r w:rsidR="0048781C" w:rsidRPr="00EA3A94">
              <w:rPr>
                <w:color w:val="000000"/>
                <w:kern w:val="2"/>
                <w:sz w:val="16"/>
                <w:szCs w:val="16"/>
                <w:lang w:val="en-GB" w:eastAsia="zh-CN"/>
              </w:rPr>
              <w:t xml:space="preserve">TXRU virtualization only in the vertical dimension; </w:t>
            </w:r>
            <w:r w:rsidRPr="00EA3A94">
              <w:rPr>
                <w:color w:val="000000"/>
                <w:kern w:val="2"/>
                <w:sz w:val="16"/>
                <w:szCs w:val="16"/>
                <w:lang w:val="en-GB" w:eastAsia="zh-CN"/>
              </w:rPr>
              <w:t>16 / 32 / 64</w:t>
            </w:r>
            <w:r w:rsidR="00C555AC">
              <w:rPr>
                <w:rFonts w:hint="eastAsia"/>
                <w:color w:val="000000"/>
                <w:kern w:val="2"/>
                <w:sz w:val="16"/>
                <w:szCs w:val="16"/>
                <w:lang w:val="en-GB" w:eastAsia="zh-CN"/>
              </w:rPr>
              <w:t xml:space="preserve"> / 128</w:t>
            </w:r>
            <w:r w:rsidRPr="00EA3A94">
              <w:rPr>
                <w:color w:val="000000"/>
                <w:kern w:val="2"/>
                <w:sz w:val="16"/>
                <w:szCs w:val="16"/>
                <w:lang w:val="en-GB" w:eastAsia="zh-CN"/>
              </w:rPr>
              <w:t xml:space="preserve"> TXRUs can be considered.</w:t>
            </w:r>
          </w:p>
          <w:p w:rsidR="002D4BC0" w:rsidRPr="00EA3A94" w:rsidRDefault="002D4BC0" w:rsidP="00334AEB">
            <w:pPr>
              <w:widowControl w:val="0"/>
              <w:spacing w:after="0"/>
              <w:rPr>
                <w:color w:val="000000"/>
                <w:kern w:val="2"/>
                <w:sz w:val="16"/>
                <w:szCs w:val="16"/>
                <w:lang w:val="en-GB" w:eastAsia="zh-CN"/>
              </w:rPr>
            </w:pPr>
            <w:r w:rsidRPr="00EA3A94">
              <w:rPr>
                <w:color w:val="000000"/>
                <w:kern w:val="2"/>
                <w:sz w:val="16"/>
                <w:szCs w:val="16"/>
                <w:lang w:val="en-GB" w:eastAsia="zh-CN"/>
              </w:rPr>
              <w:t>For above 6 GHz: A single TXRU is mapped per panel per polarization</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UE antenna configuration</w:t>
            </w:r>
          </w:p>
        </w:tc>
        <w:tc>
          <w:tcPr>
            <w:tcW w:w="7440" w:type="dxa"/>
            <w:gridSpan w:val="3"/>
          </w:tcPr>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 xml:space="preserve">- 4 GHz: </w:t>
            </w:r>
            <w:r w:rsidRPr="00EA3A94">
              <w:rPr>
                <w:color w:val="000000"/>
                <w:sz w:val="16"/>
                <w:szCs w:val="16"/>
                <w:lang w:eastAsia="ja-JP"/>
              </w:rPr>
              <w:t>(</w:t>
            </w:r>
            <w:proofErr w:type="spellStart"/>
            <w:r w:rsidRPr="00EA3A94">
              <w:rPr>
                <w:i/>
                <w:color w:val="000000"/>
                <w:sz w:val="16"/>
                <w:szCs w:val="16"/>
                <w:lang w:eastAsia="ja-JP"/>
              </w:rPr>
              <w:t>M</w:t>
            </w:r>
            <w:proofErr w:type="gramStart"/>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proofErr w:type="gramEnd"/>
            <w:r w:rsidRPr="00EA3A94">
              <w:rPr>
                <w:color w:val="000000"/>
                <w:sz w:val="16"/>
                <w:szCs w:val="16"/>
                <w:lang w:eastAsia="ja-JP"/>
              </w:rPr>
              <w:t>)</w:t>
            </w:r>
            <w:r w:rsidRPr="00EA3A94">
              <w:rPr>
                <w:color w:val="000000"/>
                <w:kern w:val="24"/>
                <w:sz w:val="16"/>
                <w:szCs w:val="16"/>
                <w:lang w:val="en-GB" w:eastAsia="zh-CN"/>
              </w:rPr>
              <w:t xml:space="preserve"> = (1,1,2,1,1); Omni-directional antenna with polarization angles 0 and 90 deg.</w:t>
            </w:r>
          </w:p>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lastRenderedPageBreak/>
              <w:t xml:space="preserve">- 30 GHz: </w:t>
            </w:r>
            <w:r w:rsidRPr="00EA3A94">
              <w:rPr>
                <w:color w:val="000000"/>
                <w:sz w:val="16"/>
                <w:szCs w:val="16"/>
                <w:lang w:eastAsia="ja-JP"/>
              </w:rPr>
              <w:t>(</w:t>
            </w:r>
            <w:proofErr w:type="spellStart"/>
            <w:r w:rsidRPr="00EA3A94">
              <w:rPr>
                <w:i/>
                <w:color w:val="000000"/>
                <w:sz w:val="16"/>
                <w:szCs w:val="16"/>
                <w:lang w:eastAsia="ja-JP"/>
              </w:rPr>
              <w:t>M</w:t>
            </w:r>
            <w:proofErr w:type="gramStart"/>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proofErr w:type="gramEnd"/>
            <w:r w:rsidRPr="00EA3A94">
              <w:rPr>
                <w:color w:val="000000"/>
                <w:sz w:val="16"/>
                <w:szCs w:val="16"/>
                <w:lang w:eastAsia="ja-JP"/>
              </w:rPr>
              <w:t>)</w:t>
            </w:r>
            <w:r w:rsidRPr="00EA3A94">
              <w:rPr>
                <w:rFonts w:eastAsia="Malgun Gothic"/>
                <w:color w:val="000000"/>
                <w:kern w:val="24"/>
                <w:sz w:val="16"/>
                <w:szCs w:val="16"/>
                <w:lang w:val="en-GB"/>
              </w:rPr>
              <w:t xml:space="preserve"> = (</w:t>
            </w:r>
            <w:r w:rsidRPr="00EA3A94">
              <w:rPr>
                <w:color w:val="000000"/>
                <w:kern w:val="24"/>
                <w:sz w:val="16"/>
                <w:szCs w:val="16"/>
                <w:lang w:val="pt-BR"/>
              </w:rPr>
              <w:t>2</w:t>
            </w:r>
            <w:r w:rsidRPr="00EA3A94">
              <w:rPr>
                <w:rFonts w:eastAsia="Malgun Gothic"/>
                <w:color w:val="000000"/>
                <w:kern w:val="24"/>
                <w:sz w:val="16"/>
                <w:szCs w:val="16"/>
                <w:lang w:val="pt-BR"/>
              </w:rPr>
              <w:t xml:space="preserve">, 4, </w:t>
            </w:r>
            <w:r w:rsidRPr="00EA3A94">
              <w:rPr>
                <w:color w:val="000000"/>
                <w:kern w:val="24"/>
                <w:sz w:val="16"/>
                <w:szCs w:val="16"/>
                <w:lang w:val="pt-BR"/>
              </w:rPr>
              <w:t xml:space="preserve">2, </w:t>
            </w:r>
            <w:r w:rsidRPr="00EA3A94">
              <w:rPr>
                <w:rFonts w:eastAsia="Malgun Gothic"/>
                <w:color w:val="000000"/>
                <w:kern w:val="24"/>
                <w:sz w:val="16"/>
                <w:szCs w:val="16"/>
                <w:lang w:val="en-GB"/>
              </w:rPr>
              <w:t xml:space="preserve">1, 2); </w:t>
            </w:r>
            <w:r w:rsidRPr="00EA3A94">
              <w:rPr>
                <w:color w:val="000000"/>
                <w:sz w:val="16"/>
                <w:szCs w:val="16"/>
                <w:lang w:eastAsia="ja-JP"/>
              </w:rPr>
              <w:t>(</w:t>
            </w:r>
            <w:proofErr w:type="spellStart"/>
            <w:r w:rsidRPr="00EA3A94">
              <w:rPr>
                <w:i/>
                <w:color w:val="000000"/>
                <w:sz w:val="16"/>
                <w:szCs w:val="16"/>
                <w:lang w:eastAsia="ja-JP"/>
              </w:rPr>
              <w:t>d</w:t>
            </w:r>
            <w:r w:rsidRPr="00EA3A94">
              <w:rPr>
                <w:color w:val="000000"/>
                <w:sz w:val="16"/>
                <w:szCs w:val="16"/>
                <w:vertAlign w:val="subscript"/>
                <w:lang w:eastAsia="ja-JP"/>
              </w:rPr>
              <w:t>H</w:t>
            </w:r>
            <w:r w:rsidRPr="00EA3A94">
              <w:rPr>
                <w:color w:val="000000"/>
                <w:sz w:val="16"/>
                <w:szCs w:val="16"/>
                <w:lang w:eastAsia="ja-JP"/>
              </w:rPr>
              <w:t>,</w:t>
            </w:r>
            <w:r w:rsidRPr="00EA3A94">
              <w:rPr>
                <w:i/>
                <w:color w:val="000000"/>
                <w:sz w:val="16"/>
                <w:szCs w:val="16"/>
                <w:lang w:eastAsia="ja-JP"/>
              </w:rPr>
              <w:t>d</w:t>
            </w:r>
            <w:r w:rsidRPr="00EA3A94">
              <w:rPr>
                <w:color w:val="000000"/>
                <w:sz w:val="16"/>
                <w:szCs w:val="16"/>
                <w:vertAlign w:val="subscript"/>
                <w:lang w:eastAsia="ja-JP"/>
              </w:rPr>
              <w:t>V</w:t>
            </w:r>
            <w:proofErr w:type="spellEnd"/>
            <w:r w:rsidRPr="00EA3A94">
              <w:rPr>
                <w:color w:val="000000"/>
                <w:sz w:val="16"/>
                <w:szCs w:val="16"/>
                <w:lang w:eastAsia="ja-JP"/>
              </w:rPr>
              <w:t>)</w:t>
            </w:r>
            <w:r w:rsidRPr="00EA3A94">
              <w:rPr>
                <w:rFonts w:eastAsia="Malgun Gothic"/>
                <w:color w:val="000000"/>
                <w:kern w:val="24"/>
                <w:sz w:val="16"/>
                <w:szCs w:val="16"/>
                <w:lang w:val="en-GB"/>
              </w:rPr>
              <w:t xml:space="preserve"> = (0.5, 0.5)λ. </w:t>
            </w:r>
          </w:p>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Inter-panel distance is 6.0</w:t>
            </w:r>
            <w:r w:rsidRPr="00EA3A94">
              <w:rPr>
                <w:rFonts w:eastAsia="Malgun Gothic"/>
                <w:color w:val="000000"/>
                <w:kern w:val="24"/>
                <w:sz w:val="16"/>
                <w:szCs w:val="16"/>
                <w:lang w:val="en-GB"/>
              </w:rPr>
              <w:t>λ</w:t>
            </w:r>
            <w:r w:rsidRPr="00EA3A94">
              <w:rPr>
                <w:color w:val="000000"/>
                <w:kern w:val="24"/>
                <w:sz w:val="16"/>
                <w:szCs w:val="16"/>
                <w:lang w:val="en-GB" w:eastAsia="zh-CN"/>
              </w:rPr>
              <w:t>.</w:t>
            </w:r>
            <w:r w:rsidR="005955CD">
              <w:rPr>
                <w:rFonts w:hint="eastAsia"/>
                <w:color w:val="000000"/>
                <w:kern w:val="24"/>
                <w:sz w:val="16"/>
                <w:szCs w:val="16"/>
                <w:lang w:val="en-GB" w:eastAsia="zh-CN"/>
              </w:rPr>
              <w:t xml:space="preserve"> (inter-panel distance is defined as the distance of the two parallel panels, see </w:t>
            </w:r>
            <w:r w:rsidR="00523877">
              <w:rPr>
                <w:rFonts w:hint="eastAsia"/>
                <w:color w:val="000000"/>
                <w:kern w:val="24"/>
                <w:sz w:val="16"/>
                <w:szCs w:val="16"/>
                <w:lang w:val="en-GB" w:eastAsia="zh-CN"/>
              </w:rPr>
              <w:t xml:space="preserve">Figure 2 of </w:t>
            </w:r>
            <w:r w:rsidR="005955CD">
              <w:rPr>
                <w:rFonts w:hint="eastAsia"/>
                <w:color w:val="000000"/>
                <w:kern w:val="24"/>
                <w:sz w:val="16"/>
                <w:szCs w:val="16"/>
                <w:lang w:val="en-GB" w:eastAsia="zh-CN"/>
              </w:rPr>
              <w:t>[</w:t>
            </w:r>
            <w:r w:rsidR="00133496">
              <w:rPr>
                <w:rFonts w:hint="eastAsia"/>
                <w:color w:val="000000"/>
                <w:kern w:val="24"/>
                <w:sz w:val="16"/>
                <w:szCs w:val="16"/>
                <w:lang w:val="en-GB" w:eastAsia="zh-CN"/>
              </w:rPr>
              <w:t>2</w:t>
            </w:r>
            <w:r w:rsidR="005955CD">
              <w:rPr>
                <w:rFonts w:hint="eastAsia"/>
                <w:color w:val="000000"/>
                <w:kern w:val="24"/>
                <w:sz w:val="16"/>
                <w:szCs w:val="16"/>
                <w:lang w:val="en-GB" w:eastAsia="zh-CN"/>
              </w:rPr>
              <w:t>])</w:t>
            </w:r>
          </w:p>
          <w:p w:rsidR="002D4BC0" w:rsidRPr="00EA3A94" w:rsidRDefault="002D4BC0" w:rsidP="00334AEB">
            <w:pPr>
              <w:widowControl w:val="0"/>
              <w:spacing w:after="0"/>
              <w:jc w:val="left"/>
              <w:rPr>
                <w:color w:val="000000"/>
                <w:sz w:val="16"/>
                <w:szCs w:val="16"/>
              </w:rPr>
            </w:pPr>
            <w:r w:rsidRPr="00EA3A94">
              <w:rPr>
                <w:rFonts w:eastAsia="Malgun Gothic"/>
                <w:color w:val="000000"/>
                <w:kern w:val="24"/>
                <w:sz w:val="16"/>
                <w:szCs w:val="16"/>
                <w:lang w:val="en-GB"/>
              </w:rPr>
              <w:t>Θ</w:t>
            </w:r>
            <w:proofErr w:type="spellStart"/>
            <w:r w:rsidRPr="00EA3A94">
              <w:rPr>
                <w:rFonts w:eastAsia="Malgun Gothic"/>
                <w:color w:val="000000"/>
                <w:kern w:val="24"/>
                <w:position w:val="-6"/>
                <w:sz w:val="16"/>
                <w:szCs w:val="16"/>
                <w:vertAlign w:val="subscript"/>
                <w:lang w:val="en-GB"/>
              </w:rPr>
              <w:t>mg</w:t>
            </w:r>
            <w:r w:rsidRPr="00EA3A94">
              <w:rPr>
                <w:rFonts w:eastAsia="PMingLiU"/>
                <w:color w:val="000000"/>
                <w:kern w:val="24"/>
                <w:position w:val="-6"/>
                <w:sz w:val="16"/>
                <w:szCs w:val="16"/>
                <w:vertAlign w:val="subscript"/>
                <w:lang w:val="en-GB" w:eastAsia="zh-TW"/>
              </w:rPr>
              <w:t>,</w:t>
            </w:r>
            <w:r w:rsidRPr="00EA3A94">
              <w:rPr>
                <w:rFonts w:eastAsia="Malgun Gothic"/>
                <w:color w:val="000000"/>
                <w:kern w:val="24"/>
                <w:position w:val="-6"/>
                <w:sz w:val="16"/>
                <w:szCs w:val="16"/>
                <w:vertAlign w:val="subscript"/>
                <w:lang w:val="en-GB"/>
              </w:rPr>
              <w:t>ng</w:t>
            </w:r>
            <w:proofErr w:type="spellEnd"/>
            <w:r w:rsidRPr="00EA3A94">
              <w:rPr>
                <w:rFonts w:eastAsia="Malgun Gothic"/>
                <w:color w:val="000000"/>
                <w:kern w:val="24"/>
                <w:sz w:val="16"/>
                <w:szCs w:val="16"/>
                <w:lang w:val="en-GB"/>
              </w:rPr>
              <w:t>=90; Ω</w:t>
            </w:r>
            <w:r w:rsidRPr="00EA3A94">
              <w:rPr>
                <w:rFonts w:eastAsia="Malgun Gothic"/>
                <w:color w:val="000000"/>
                <w:kern w:val="24"/>
                <w:position w:val="-6"/>
                <w:sz w:val="16"/>
                <w:szCs w:val="16"/>
                <w:vertAlign w:val="subscript"/>
                <w:lang w:val="en-GB"/>
              </w:rPr>
              <w:t>0,1</w:t>
            </w:r>
            <w:r w:rsidRPr="00EA3A94">
              <w:rPr>
                <w:rFonts w:eastAsia="Malgun Gothic"/>
                <w:color w:val="000000"/>
                <w:kern w:val="24"/>
                <w:sz w:val="16"/>
                <w:szCs w:val="16"/>
                <w:lang w:val="en-GB"/>
              </w:rPr>
              <w:t>=Ω</w:t>
            </w:r>
            <w:r w:rsidRPr="00EA3A94">
              <w:rPr>
                <w:rFonts w:eastAsia="Malgun Gothic"/>
                <w:color w:val="000000"/>
                <w:kern w:val="24"/>
                <w:position w:val="-6"/>
                <w:sz w:val="16"/>
                <w:szCs w:val="16"/>
                <w:vertAlign w:val="subscript"/>
                <w:lang w:val="en-GB"/>
              </w:rPr>
              <w:t>0,0</w:t>
            </w:r>
            <w:r w:rsidRPr="00EA3A94">
              <w:rPr>
                <w:rFonts w:eastAsia="Malgun Gothic"/>
                <w:color w:val="000000"/>
                <w:kern w:val="24"/>
                <w:sz w:val="16"/>
                <w:szCs w:val="16"/>
                <w:lang w:val="en-GB"/>
              </w:rPr>
              <w:t xml:space="preserve">+180; </w:t>
            </w:r>
          </w:p>
          <w:p w:rsidR="002D4BC0" w:rsidRPr="00EC207C" w:rsidRDefault="002D4BC0" w:rsidP="00334AEB">
            <w:pPr>
              <w:widowControl w:val="0"/>
              <w:spacing w:after="0"/>
              <w:jc w:val="left"/>
              <w:rPr>
                <w:rFonts w:eastAsiaTheme="minorEastAsia"/>
                <w:color w:val="000000"/>
                <w:kern w:val="24"/>
                <w:sz w:val="16"/>
                <w:szCs w:val="16"/>
                <w:lang w:val="en-GB" w:eastAsia="zh-CN"/>
              </w:rPr>
            </w:pPr>
            <w:r w:rsidRPr="00EA3A94">
              <w:rPr>
                <w:color w:val="000000"/>
                <w:kern w:val="24"/>
                <w:sz w:val="16"/>
                <w:szCs w:val="16"/>
                <w:lang w:val="en-GB"/>
              </w:rPr>
              <w:t xml:space="preserve">Notes: </w:t>
            </w:r>
            <w:r w:rsidRPr="00EA3A94">
              <w:rPr>
                <w:rFonts w:eastAsia="Malgun Gothic"/>
                <w:color w:val="000000"/>
                <w:kern w:val="24"/>
                <w:sz w:val="16"/>
                <w:szCs w:val="16"/>
                <w:lang w:val="en-GB"/>
              </w:rPr>
              <w:t>the polarization angles are 0 and 90</w:t>
            </w:r>
            <w:r w:rsidR="00EC207C">
              <w:rPr>
                <w:rFonts w:eastAsiaTheme="minorEastAsia" w:hint="eastAsia"/>
                <w:color w:val="000000"/>
                <w:kern w:val="24"/>
                <w:sz w:val="16"/>
                <w:szCs w:val="16"/>
                <w:lang w:val="en-GB" w:eastAsia="zh-CN"/>
              </w:rPr>
              <w:t xml:space="preserve">deg </w:t>
            </w:r>
          </w:p>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 xml:space="preserve">- 70 GHz: </w:t>
            </w:r>
            <w:r w:rsidRPr="00EA3A94">
              <w:rPr>
                <w:color w:val="000000"/>
                <w:sz w:val="16"/>
                <w:szCs w:val="16"/>
                <w:lang w:eastAsia="ja-JP"/>
              </w:rPr>
              <w:t>(</w:t>
            </w:r>
            <w:proofErr w:type="spellStart"/>
            <w:r w:rsidRPr="00EA3A94">
              <w:rPr>
                <w:i/>
                <w:color w:val="000000"/>
                <w:sz w:val="16"/>
                <w:szCs w:val="16"/>
                <w:lang w:eastAsia="ja-JP"/>
              </w:rPr>
              <w:t>M</w:t>
            </w:r>
            <w:proofErr w:type="gramStart"/>
            <w:r w:rsidRPr="00EA3A94">
              <w:rPr>
                <w:color w:val="000000"/>
                <w:sz w:val="16"/>
                <w:szCs w:val="16"/>
                <w:lang w:eastAsia="ja-JP"/>
              </w:rPr>
              <w:t>,</w:t>
            </w:r>
            <w:r w:rsidRPr="00EA3A94">
              <w:rPr>
                <w:i/>
                <w:color w:val="000000"/>
                <w:sz w:val="16"/>
                <w:szCs w:val="16"/>
                <w:lang w:eastAsia="ja-JP"/>
              </w:rPr>
              <w:t>N</w:t>
            </w:r>
            <w:r w:rsidRPr="00EA3A94">
              <w:rPr>
                <w:color w:val="000000"/>
                <w:sz w:val="16"/>
                <w:szCs w:val="16"/>
                <w:lang w:eastAsia="ja-JP"/>
              </w:rPr>
              <w:t>,</w:t>
            </w:r>
            <w:r w:rsidRPr="00EA3A94">
              <w:rPr>
                <w:i/>
                <w:color w:val="000000"/>
                <w:sz w:val="16"/>
                <w:szCs w:val="16"/>
                <w:lang w:eastAsia="ja-JP"/>
              </w:rPr>
              <w:t>P</w:t>
            </w:r>
            <w:r w:rsidRPr="00EA3A94">
              <w:rPr>
                <w:color w:val="000000"/>
                <w:sz w:val="16"/>
                <w:szCs w:val="16"/>
                <w:lang w:eastAsia="ja-JP"/>
              </w:rPr>
              <w:t>,</w:t>
            </w:r>
            <w:r w:rsidRPr="00EA3A94">
              <w:rPr>
                <w:i/>
                <w:color w:val="000000"/>
                <w:sz w:val="16"/>
                <w:szCs w:val="16"/>
                <w:lang w:eastAsia="ja-JP"/>
              </w:rPr>
              <w:t>M</w:t>
            </w:r>
            <w:r w:rsidRPr="00EA3A94">
              <w:rPr>
                <w:color w:val="000000"/>
                <w:sz w:val="16"/>
                <w:szCs w:val="16"/>
                <w:vertAlign w:val="subscript"/>
                <w:lang w:eastAsia="ja-JP"/>
              </w:rPr>
              <w:t>g</w:t>
            </w:r>
            <w:r w:rsidRPr="00EA3A94">
              <w:rPr>
                <w:color w:val="000000"/>
                <w:sz w:val="16"/>
                <w:szCs w:val="16"/>
                <w:lang w:eastAsia="ja-JP"/>
              </w:rPr>
              <w:t>,</w:t>
            </w:r>
            <w:r w:rsidRPr="00EA3A94">
              <w:rPr>
                <w:i/>
                <w:color w:val="000000"/>
                <w:sz w:val="16"/>
                <w:szCs w:val="16"/>
                <w:lang w:eastAsia="ja-JP"/>
              </w:rPr>
              <w:t>N</w:t>
            </w:r>
            <w:r w:rsidRPr="00EA3A94">
              <w:rPr>
                <w:color w:val="000000"/>
                <w:sz w:val="16"/>
                <w:szCs w:val="16"/>
                <w:vertAlign w:val="subscript"/>
                <w:lang w:eastAsia="ja-JP"/>
              </w:rPr>
              <w:t>g</w:t>
            </w:r>
            <w:proofErr w:type="spellEnd"/>
            <w:proofErr w:type="gramEnd"/>
            <w:r w:rsidRPr="00EA3A94">
              <w:rPr>
                <w:color w:val="000000"/>
                <w:sz w:val="16"/>
                <w:szCs w:val="16"/>
                <w:lang w:eastAsia="ja-JP"/>
              </w:rPr>
              <w:t>)</w:t>
            </w:r>
            <w:r w:rsidRPr="00EA3A94">
              <w:rPr>
                <w:rFonts w:eastAsia="Malgun Gothic"/>
                <w:color w:val="000000"/>
                <w:kern w:val="24"/>
                <w:sz w:val="16"/>
                <w:szCs w:val="16"/>
                <w:lang w:val="en-GB"/>
              </w:rPr>
              <w:t>= (</w:t>
            </w:r>
            <w:r w:rsidRPr="00EA3A94">
              <w:rPr>
                <w:color w:val="000000"/>
                <w:kern w:val="24"/>
                <w:sz w:val="16"/>
                <w:szCs w:val="16"/>
                <w:lang w:val="pt-BR" w:eastAsia="zh-CN"/>
              </w:rPr>
              <w:t>4</w:t>
            </w:r>
            <w:r w:rsidRPr="00EA3A94">
              <w:rPr>
                <w:rFonts w:eastAsia="Malgun Gothic"/>
                <w:color w:val="000000"/>
                <w:kern w:val="24"/>
                <w:sz w:val="16"/>
                <w:szCs w:val="16"/>
                <w:lang w:val="pt-BR"/>
              </w:rPr>
              <w:t xml:space="preserve">, 4, </w:t>
            </w:r>
            <w:r w:rsidRPr="00EA3A94">
              <w:rPr>
                <w:color w:val="000000"/>
                <w:kern w:val="24"/>
                <w:sz w:val="16"/>
                <w:szCs w:val="16"/>
                <w:lang w:val="pt-BR"/>
              </w:rPr>
              <w:t xml:space="preserve">2, </w:t>
            </w:r>
            <w:r w:rsidRPr="00EA3A94">
              <w:rPr>
                <w:rFonts w:eastAsia="Malgun Gothic"/>
                <w:color w:val="000000"/>
                <w:kern w:val="24"/>
                <w:sz w:val="16"/>
                <w:szCs w:val="16"/>
                <w:lang w:val="en-GB"/>
              </w:rPr>
              <w:t xml:space="preserve">1, 2); </w:t>
            </w:r>
            <w:r w:rsidRPr="00EA3A94">
              <w:rPr>
                <w:color w:val="000000"/>
                <w:sz w:val="16"/>
                <w:szCs w:val="16"/>
                <w:lang w:eastAsia="ja-JP"/>
              </w:rPr>
              <w:t>(</w:t>
            </w:r>
            <w:proofErr w:type="spellStart"/>
            <w:r w:rsidRPr="00EA3A94">
              <w:rPr>
                <w:i/>
                <w:color w:val="000000"/>
                <w:sz w:val="16"/>
                <w:szCs w:val="16"/>
                <w:lang w:eastAsia="ja-JP"/>
              </w:rPr>
              <w:t>d</w:t>
            </w:r>
            <w:r w:rsidRPr="00EA3A94">
              <w:rPr>
                <w:color w:val="000000"/>
                <w:sz w:val="16"/>
                <w:szCs w:val="16"/>
                <w:vertAlign w:val="subscript"/>
                <w:lang w:eastAsia="ja-JP"/>
              </w:rPr>
              <w:t>H</w:t>
            </w:r>
            <w:r w:rsidRPr="00EA3A94">
              <w:rPr>
                <w:color w:val="000000"/>
                <w:sz w:val="16"/>
                <w:szCs w:val="16"/>
                <w:lang w:eastAsia="ja-JP"/>
              </w:rPr>
              <w:t>,</w:t>
            </w:r>
            <w:r w:rsidRPr="00EA3A94">
              <w:rPr>
                <w:i/>
                <w:color w:val="000000"/>
                <w:sz w:val="16"/>
                <w:szCs w:val="16"/>
                <w:lang w:eastAsia="ja-JP"/>
              </w:rPr>
              <w:t>d</w:t>
            </w:r>
            <w:r w:rsidRPr="00EA3A94">
              <w:rPr>
                <w:color w:val="000000"/>
                <w:sz w:val="16"/>
                <w:szCs w:val="16"/>
                <w:vertAlign w:val="subscript"/>
                <w:lang w:eastAsia="ja-JP"/>
              </w:rPr>
              <w:t>V</w:t>
            </w:r>
            <w:proofErr w:type="spellEnd"/>
            <w:r w:rsidRPr="00EA3A94">
              <w:rPr>
                <w:color w:val="000000"/>
                <w:sz w:val="16"/>
                <w:szCs w:val="16"/>
                <w:lang w:eastAsia="ja-JP"/>
              </w:rPr>
              <w:t>)</w:t>
            </w:r>
            <w:r w:rsidRPr="00EA3A94">
              <w:rPr>
                <w:color w:val="000000"/>
                <w:sz w:val="16"/>
                <w:szCs w:val="16"/>
              </w:rPr>
              <w:t xml:space="preserve"> </w:t>
            </w:r>
            <w:r w:rsidRPr="00EA3A94">
              <w:rPr>
                <w:rFonts w:eastAsia="Malgun Gothic"/>
                <w:color w:val="000000"/>
                <w:kern w:val="24"/>
                <w:sz w:val="16"/>
                <w:szCs w:val="16"/>
                <w:lang w:val="en-GB"/>
              </w:rPr>
              <w:t xml:space="preserve">= (0.5, 0.5)λ. </w:t>
            </w:r>
          </w:p>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Inter-panel distance is 6.0</w:t>
            </w:r>
            <w:r w:rsidRPr="00EA3A94">
              <w:rPr>
                <w:rFonts w:eastAsia="Malgun Gothic"/>
                <w:color w:val="000000"/>
                <w:kern w:val="24"/>
                <w:sz w:val="16"/>
                <w:szCs w:val="16"/>
                <w:lang w:val="en-GB"/>
              </w:rPr>
              <w:t>λ</w:t>
            </w:r>
            <w:r w:rsidRPr="00EA3A94">
              <w:rPr>
                <w:color w:val="000000"/>
                <w:kern w:val="24"/>
                <w:sz w:val="16"/>
                <w:szCs w:val="16"/>
                <w:lang w:val="en-GB" w:eastAsia="zh-CN"/>
              </w:rPr>
              <w:t>.</w:t>
            </w:r>
          </w:p>
          <w:p w:rsidR="002D4BC0" w:rsidRPr="00EA3A94" w:rsidRDefault="002D4BC0" w:rsidP="00334AEB">
            <w:pPr>
              <w:widowControl w:val="0"/>
              <w:spacing w:after="0"/>
              <w:jc w:val="left"/>
              <w:rPr>
                <w:color w:val="000000"/>
                <w:sz w:val="16"/>
                <w:szCs w:val="16"/>
              </w:rPr>
            </w:pPr>
            <w:r w:rsidRPr="00EA3A94">
              <w:rPr>
                <w:rFonts w:eastAsia="Malgun Gothic"/>
                <w:color w:val="000000"/>
                <w:kern w:val="24"/>
                <w:sz w:val="16"/>
                <w:szCs w:val="16"/>
                <w:lang w:val="en-GB"/>
              </w:rPr>
              <w:t>Θ</w:t>
            </w:r>
            <w:proofErr w:type="spellStart"/>
            <w:r w:rsidRPr="00EA3A94">
              <w:rPr>
                <w:rFonts w:eastAsia="Malgun Gothic"/>
                <w:color w:val="000000"/>
                <w:kern w:val="24"/>
                <w:position w:val="-6"/>
                <w:sz w:val="16"/>
                <w:szCs w:val="16"/>
                <w:vertAlign w:val="subscript"/>
                <w:lang w:val="en-GB"/>
              </w:rPr>
              <w:t>mg</w:t>
            </w:r>
            <w:r w:rsidRPr="00EA3A94">
              <w:rPr>
                <w:rFonts w:eastAsia="PMingLiU"/>
                <w:color w:val="000000"/>
                <w:kern w:val="24"/>
                <w:position w:val="-6"/>
                <w:sz w:val="16"/>
                <w:szCs w:val="16"/>
                <w:vertAlign w:val="subscript"/>
                <w:lang w:val="en-GB" w:eastAsia="zh-TW"/>
              </w:rPr>
              <w:t>,</w:t>
            </w:r>
            <w:r w:rsidRPr="00EA3A94">
              <w:rPr>
                <w:rFonts w:eastAsia="Malgun Gothic"/>
                <w:color w:val="000000"/>
                <w:kern w:val="24"/>
                <w:position w:val="-6"/>
                <w:sz w:val="16"/>
                <w:szCs w:val="16"/>
                <w:vertAlign w:val="subscript"/>
                <w:lang w:val="en-GB"/>
              </w:rPr>
              <w:t>ng</w:t>
            </w:r>
            <w:proofErr w:type="spellEnd"/>
            <w:r w:rsidRPr="00EA3A94">
              <w:rPr>
                <w:rFonts w:eastAsia="Malgun Gothic"/>
                <w:color w:val="000000"/>
                <w:kern w:val="24"/>
                <w:sz w:val="16"/>
                <w:szCs w:val="16"/>
                <w:lang w:val="en-GB"/>
              </w:rPr>
              <w:t>=90; Ω</w:t>
            </w:r>
            <w:r w:rsidRPr="00EA3A94">
              <w:rPr>
                <w:rFonts w:eastAsia="Malgun Gothic"/>
                <w:color w:val="000000"/>
                <w:kern w:val="24"/>
                <w:position w:val="-6"/>
                <w:sz w:val="16"/>
                <w:szCs w:val="16"/>
                <w:vertAlign w:val="subscript"/>
                <w:lang w:val="en-GB"/>
              </w:rPr>
              <w:t>0,1</w:t>
            </w:r>
            <w:r w:rsidRPr="00EA3A94">
              <w:rPr>
                <w:rFonts w:eastAsia="Malgun Gothic"/>
                <w:color w:val="000000"/>
                <w:kern w:val="24"/>
                <w:sz w:val="16"/>
                <w:szCs w:val="16"/>
                <w:lang w:val="en-GB"/>
              </w:rPr>
              <w:t>=Ω</w:t>
            </w:r>
            <w:r w:rsidRPr="00EA3A94">
              <w:rPr>
                <w:rFonts w:eastAsia="Malgun Gothic"/>
                <w:color w:val="000000"/>
                <w:kern w:val="24"/>
                <w:position w:val="-6"/>
                <w:sz w:val="16"/>
                <w:szCs w:val="16"/>
                <w:vertAlign w:val="subscript"/>
                <w:lang w:val="en-GB"/>
              </w:rPr>
              <w:t>0,0</w:t>
            </w:r>
            <w:r w:rsidRPr="00EA3A94">
              <w:rPr>
                <w:rFonts w:eastAsia="Malgun Gothic"/>
                <w:color w:val="000000"/>
                <w:kern w:val="24"/>
                <w:sz w:val="16"/>
                <w:szCs w:val="16"/>
                <w:lang w:val="en-GB"/>
              </w:rPr>
              <w:t xml:space="preserve">+180; </w:t>
            </w:r>
          </w:p>
          <w:p w:rsidR="002D4BC0" w:rsidRPr="00D039DF" w:rsidRDefault="002D4BC0" w:rsidP="00334AEB">
            <w:pPr>
              <w:widowControl w:val="0"/>
              <w:spacing w:after="0"/>
              <w:rPr>
                <w:rFonts w:eastAsiaTheme="minorEastAsia"/>
                <w:color w:val="000000"/>
                <w:kern w:val="2"/>
                <w:sz w:val="16"/>
                <w:szCs w:val="16"/>
                <w:lang w:val="en-GB" w:eastAsia="zh-CN"/>
              </w:rPr>
            </w:pPr>
            <w:r w:rsidRPr="00EA3A94">
              <w:rPr>
                <w:color w:val="000000"/>
                <w:kern w:val="24"/>
                <w:sz w:val="16"/>
                <w:szCs w:val="16"/>
                <w:lang w:val="en-GB"/>
              </w:rPr>
              <w:t xml:space="preserve">Notes: </w:t>
            </w:r>
            <w:r w:rsidRPr="00EA3A94">
              <w:rPr>
                <w:rFonts w:eastAsia="Malgun Gothic"/>
                <w:color w:val="000000"/>
                <w:kern w:val="24"/>
                <w:sz w:val="16"/>
                <w:szCs w:val="16"/>
                <w:lang w:val="en-GB"/>
              </w:rPr>
              <w:t>the polarization angles are 0 and 90</w:t>
            </w:r>
            <w:r w:rsidR="00D039DF">
              <w:rPr>
                <w:rFonts w:eastAsiaTheme="minorEastAsia" w:hint="eastAsia"/>
                <w:color w:val="000000"/>
                <w:kern w:val="24"/>
                <w:sz w:val="16"/>
                <w:szCs w:val="16"/>
                <w:lang w:val="en-GB" w:eastAsia="zh-CN"/>
              </w:rPr>
              <w:t>deg</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lastRenderedPageBreak/>
              <w:t>UE antenna height</w:t>
            </w:r>
          </w:p>
        </w:tc>
        <w:tc>
          <w:tcPr>
            <w:tcW w:w="7440" w:type="dxa"/>
            <w:gridSpan w:val="3"/>
          </w:tcPr>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Follow Table A.2.1-1 in [1]</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UE antenna gain</w:t>
            </w:r>
          </w:p>
        </w:tc>
        <w:tc>
          <w:tcPr>
            <w:tcW w:w="7440" w:type="dxa"/>
            <w:gridSpan w:val="3"/>
          </w:tcPr>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Follow Table A.2.1-1 in [1]</w:t>
            </w:r>
          </w:p>
        </w:tc>
      </w:tr>
      <w:tr w:rsidR="00B72BDB" w:rsidRPr="00EA3A94" w:rsidTr="00334AEB">
        <w:tc>
          <w:tcPr>
            <w:tcW w:w="2093" w:type="dxa"/>
          </w:tcPr>
          <w:p w:rsidR="00BE639E" w:rsidRPr="00EA3A94" w:rsidRDefault="00BE639E"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UE antenna element gain</w:t>
            </w:r>
          </w:p>
        </w:tc>
        <w:tc>
          <w:tcPr>
            <w:tcW w:w="7440" w:type="dxa"/>
            <w:gridSpan w:val="3"/>
          </w:tcPr>
          <w:p w:rsidR="00BE639E" w:rsidRPr="00EA3A94" w:rsidRDefault="00BE639E"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For below 6GHz: Omni-directional</w:t>
            </w:r>
          </w:p>
          <w:p w:rsidR="00BE639E" w:rsidRPr="00EA3A94" w:rsidRDefault="00BE639E"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For above 6GHz: Follow Table A.2.1-8 in [1]</w:t>
            </w:r>
          </w:p>
        </w:tc>
      </w:tr>
      <w:tr w:rsidR="00B72BDB" w:rsidRPr="00EA3A94" w:rsidTr="00334AEB">
        <w:tc>
          <w:tcPr>
            <w:tcW w:w="2093" w:type="dxa"/>
          </w:tcPr>
          <w:p w:rsidR="002D4BC0" w:rsidRPr="00EA3A94" w:rsidRDefault="002D4BC0" w:rsidP="00334AEB">
            <w:pPr>
              <w:widowControl w:val="0"/>
              <w:spacing w:after="0"/>
              <w:jc w:val="left"/>
              <w:rPr>
                <w:color w:val="000000"/>
                <w:kern w:val="2"/>
                <w:sz w:val="16"/>
                <w:szCs w:val="16"/>
                <w:lang w:val="en-GB" w:eastAsia="zh-CN"/>
              </w:rPr>
            </w:pPr>
            <w:r w:rsidRPr="00EA3A94">
              <w:rPr>
                <w:color w:val="000000"/>
                <w:kern w:val="2"/>
                <w:sz w:val="16"/>
                <w:szCs w:val="16"/>
                <w:lang w:val="en-GB" w:eastAsia="zh-CN"/>
              </w:rPr>
              <w:t>UE receiver noise figure</w:t>
            </w:r>
          </w:p>
        </w:tc>
        <w:tc>
          <w:tcPr>
            <w:tcW w:w="7440" w:type="dxa"/>
            <w:gridSpan w:val="3"/>
          </w:tcPr>
          <w:p w:rsidR="002D4BC0" w:rsidRPr="00EA3A94" w:rsidRDefault="002D4BC0"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Follow Table A.2.1-1 in [1]</w:t>
            </w:r>
          </w:p>
          <w:p w:rsidR="00625071" w:rsidRPr="00EA3A94" w:rsidRDefault="00625071" w:rsidP="00334AEB">
            <w:pPr>
              <w:widowControl w:val="0"/>
              <w:spacing w:after="0"/>
              <w:jc w:val="left"/>
              <w:rPr>
                <w:color w:val="000000"/>
                <w:kern w:val="24"/>
                <w:sz w:val="16"/>
                <w:szCs w:val="16"/>
                <w:lang w:val="en-GB" w:eastAsia="zh-CN"/>
              </w:rPr>
            </w:pPr>
            <w:r w:rsidRPr="00EA3A94">
              <w:rPr>
                <w:color w:val="000000"/>
                <w:kern w:val="24"/>
                <w:sz w:val="16"/>
                <w:szCs w:val="16"/>
                <w:lang w:val="en-GB" w:eastAsia="zh-CN"/>
              </w:rPr>
              <w:t>Below 6GHz: 9 dB; Above 6GHz: 13dB (baseline), 10dB (high performance)</w:t>
            </w:r>
          </w:p>
        </w:tc>
      </w:tr>
      <w:tr w:rsidR="00B72BDB" w:rsidRPr="00EA3A94" w:rsidTr="00334AEB">
        <w:tc>
          <w:tcPr>
            <w:tcW w:w="2093" w:type="dxa"/>
          </w:tcPr>
          <w:p w:rsidR="00B44600" w:rsidRPr="00964C96" w:rsidRDefault="00B44600" w:rsidP="00334AEB">
            <w:pPr>
              <w:widowControl w:val="0"/>
              <w:spacing w:after="0"/>
              <w:rPr>
                <w:color w:val="000000"/>
                <w:kern w:val="2"/>
                <w:sz w:val="16"/>
                <w:szCs w:val="16"/>
                <w:lang w:val="en-GB" w:eastAsia="zh-CN"/>
              </w:rPr>
            </w:pPr>
            <w:r w:rsidRPr="00964C96">
              <w:rPr>
                <w:color w:val="000000"/>
                <w:kern w:val="2"/>
                <w:sz w:val="16"/>
                <w:szCs w:val="16"/>
                <w:lang w:val="en-GB" w:eastAsia="zh-CN"/>
              </w:rPr>
              <w:t>UE receiver type</w:t>
            </w:r>
          </w:p>
        </w:tc>
        <w:tc>
          <w:tcPr>
            <w:tcW w:w="7440" w:type="dxa"/>
            <w:gridSpan w:val="3"/>
          </w:tcPr>
          <w:p w:rsidR="00B44600" w:rsidRPr="00964C96" w:rsidRDefault="00B44600" w:rsidP="00334AEB">
            <w:pPr>
              <w:widowControl w:val="0"/>
              <w:spacing w:after="0"/>
              <w:rPr>
                <w:color w:val="000000"/>
                <w:kern w:val="2"/>
                <w:sz w:val="16"/>
                <w:szCs w:val="16"/>
                <w:lang w:val="en-GB" w:eastAsia="zh-CN"/>
              </w:rPr>
            </w:pPr>
            <w:r w:rsidRPr="00964C96">
              <w:rPr>
                <w:color w:val="000000"/>
                <w:kern w:val="2"/>
                <w:sz w:val="16"/>
                <w:szCs w:val="16"/>
                <w:lang w:val="en-GB" w:eastAsia="zh-CN"/>
              </w:rPr>
              <w:t>MMSE-IRC</w:t>
            </w:r>
          </w:p>
        </w:tc>
      </w:tr>
      <w:tr w:rsidR="007F4F6A" w:rsidRPr="00EA3A94" w:rsidTr="00334AEB">
        <w:tc>
          <w:tcPr>
            <w:tcW w:w="2093" w:type="dxa"/>
          </w:tcPr>
          <w:p w:rsidR="007F4F6A" w:rsidRPr="00964C96" w:rsidRDefault="007F4F6A" w:rsidP="00BA17A5">
            <w:pPr>
              <w:widowControl w:val="0"/>
              <w:spacing w:after="0"/>
              <w:jc w:val="left"/>
              <w:rPr>
                <w:color w:val="000000"/>
                <w:kern w:val="2"/>
                <w:sz w:val="16"/>
                <w:szCs w:val="16"/>
                <w:lang w:val="en-GB" w:eastAsia="zh-CN"/>
              </w:rPr>
            </w:pPr>
            <w:r w:rsidRPr="00964C96">
              <w:rPr>
                <w:color w:val="000000"/>
                <w:kern w:val="2"/>
                <w:sz w:val="16"/>
                <w:szCs w:val="16"/>
                <w:lang w:val="en-GB" w:eastAsia="zh-CN"/>
              </w:rPr>
              <w:t>UE side TXRU mapping</w:t>
            </w:r>
          </w:p>
        </w:tc>
        <w:tc>
          <w:tcPr>
            <w:tcW w:w="7440" w:type="dxa"/>
            <w:gridSpan w:val="3"/>
          </w:tcPr>
          <w:p w:rsidR="007F4F6A" w:rsidRPr="00964C96" w:rsidRDefault="007F4F6A" w:rsidP="00BA17A5">
            <w:pPr>
              <w:widowControl w:val="0"/>
              <w:spacing w:after="0"/>
              <w:rPr>
                <w:color w:val="000000"/>
                <w:kern w:val="2"/>
                <w:sz w:val="16"/>
                <w:szCs w:val="16"/>
                <w:lang w:val="en-GB" w:eastAsia="zh-CN"/>
              </w:rPr>
            </w:pPr>
            <w:r w:rsidRPr="00964C96">
              <w:rPr>
                <w:color w:val="000000"/>
                <w:kern w:val="2"/>
                <w:sz w:val="16"/>
                <w:szCs w:val="16"/>
                <w:lang w:val="en-GB" w:eastAsia="zh-CN"/>
              </w:rPr>
              <w:t>A single TXRU is mapped per panel per polarization.</w:t>
            </w:r>
          </w:p>
        </w:tc>
      </w:tr>
      <w:tr w:rsidR="007F4F6A" w:rsidRPr="00EA3A94" w:rsidTr="00334AEB">
        <w:tc>
          <w:tcPr>
            <w:tcW w:w="2093" w:type="dxa"/>
          </w:tcPr>
          <w:p w:rsidR="007F4F6A" w:rsidRPr="00964C96" w:rsidRDefault="007F4F6A" w:rsidP="00BA17A5">
            <w:pPr>
              <w:widowControl w:val="0"/>
              <w:spacing w:after="0"/>
              <w:jc w:val="left"/>
              <w:rPr>
                <w:color w:val="000000"/>
                <w:kern w:val="2"/>
                <w:sz w:val="16"/>
                <w:szCs w:val="16"/>
                <w:lang w:val="en-GB" w:eastAsia="zh-CN"/>
              </w:rPr>
            </w:pPr>
            <w:r w:rsidRPr="00964C96">
              <w:rPr>
                <w:color w:val="000000"/>
                <w:kern w:val="2"/>
                <w:sz w:val="16"/>
                <w:szCs w:val="16"/>
                <w:lang w:val="en-GB" w:eastAsia="zh-CN"/>
              </w:rPr>
              <w:t>Inter-panel calibration</w:t>
            </w:r>
          </w:p>
        </w:tc>
        <w:tc>
          <w:tcPr>
            <w:tcW w:w="7440" w:type="dxa"/>
            <w:gridSpan w:val="3"/>
          </w:tcPr>
          <w:p w:rsidR="007F4F6A" w:rsidRPr="00964C96" w:rsidRDefault="007F4F6A" w:rsidP="00BA17A5">
            <w:pPr>
              <w:widowControl w:val="0"/>
              <w:spacing w:after="0"/>
              <w:rPr>
                <w:color w:val="000000"/>
                <w:kern w:val="2"/>
                <w:sz w:val="16"/>
                <w:szCs w:val="16"/>
                <w:lang w:val="en-GB" w:eastAsia="zh-CN"/>
              </w:rPr>
            </w:pPr>
            <w:r w:rsidRPr="00964C96">
              <w:rPr>
                <w:color w:val="000000"/>
                <w:kern w:val="2"/>
                <w:sz w:val="16"/>
                <w:szCs w:val="16"/>
                <w:lang w:val="en-GB" w:eastAsia="zh-CN"/>
              </w:rPr>
              <w:t>Calibrated or non-calibrated</w:t>
            </w:r>
          </w:p>
        </w:tc>
      </w:tr>
    </w:tbl>
    <w:p w:rsidR="009270F7" w:rsidRPr="00DD320C" w:rsidRDefault="00DD320C" w:rsidP="00C555AC">
      <w:pPr>
        <w:spacing w:beforeLines="50"/>
        <w:jc w:val="center"/>
        <w:rPr>
          <w:b/>
          <w:i/>
          <w:kern w:val="2"/>
          <w:sz w:val="20"/>
          <w:lang w:val="en-GB" w:eastAsia="zh-CN"/>
        </w:rPr>
      </w:pPr>
      <w:r w:rsidRPr="00DD320C">
        <w:rPr>
          <w:b/>
          <w:sz w:val="20"/>
        </w:rPr>
        <w:t xml:space="preserve">Table </w:t>
      </w:r>
      <w:r w:rsidR="000F776C" w:rsidRPr="00DD320C">
        <w:rPr>
          <w:b/>
          <w:sz w:val="20"/>
        </w:rPr>
        <w:fldChar w:fldCharType="begin"/>
      </w:r>
      <w:r w:rsidRPr="00DD320C">
        <w:rPr>
          <w:b/>
          <w:sz w:val="20"/>
        </w:rPr>
        <w:instrText xml:space="preserve"> SEQ Table \* ARABIC </w:instrText>
      </w:r>
      <w:r w:rsidR="000F776C" w:rsidRPr="00DD320C">
        <w:rPr>
          <w:b/>
          <w:sz w:val="20"/>
        </w:rPr>
        <w:fldChar w:fldCharType="separate"/>
      </w:r>
      <w:r>
        <w:rPr>
          <w:b/>
          <w:noProof/>
          <w:sz w:val="20"/>
        </w:rPr>
        <w:t>3</w:t>
      </w:r>
      <w:r w:rsidR="000F776C" w:rsidRPr="00DD320C">
        <w:rPr>
          <w:b/>
          <w:sz w:val="20"/>
        </w:rPr>
        <w:fldChar w:fldCharType="end"/>
      </w:r>
      <w:r w:rsidRPr="00DD320C">
        <w:rPr>
          <w:rFonts w:hint="eastAsia"/>
          <w:b/>
          <w:kern w:val="2"/>
          <w:sz w:val="20"/>
          <w:lang w:val="en-GB" w:eastAsia="zh-CN"/>
        </w:rPr>
        <w:t xml:space="preserve"> </w:t>
      </w:r>
      <w:r>
        <w:rPr>
          <w:rFonts w:hint="eastAsia"/>
          <w:b/>
          <w:kern w:val="2"/>
          <w:sz w:val="20"/>
          <w:lang w:val="en-GB" w:eastAsia="zh-CN"/>
        </w:rPr>
        <w:t>Additional parameter</w:t>
      </w:r>
      <w:r w:rsidRPr="00DD320C">
        <w:rPr>
          <w:rFonts w:hint="eastAsia"/>
          <w:b/>
          <w:kern w:val="2"/>
          <w:sz w:val="20"/>
          <w:lang w:val="en-GB" w:eastAsia="zh-CN"/>
        </w:rPr>
        <w:t xml:space="preserve"> for</w:t>
      </w:r>
      <w:r>
        <w:rPr>
          <w:rFonts w:hint="eastAsia"/>
          <w:b/>
          <w:kern w:val="2"/>
          <w:sz w:val="20"/>
          <w:lang w:val="en-GB" w:eastAsia="zh-CN"/>
        </w:rPr>
        <w:t xml:space="preserve"> below 6GHz</w:t>
      </w:r>
      <w:r w:rsidRPr="00DD320C">
        <w:rPr>
          <w:rFonts w:hint="eastAsia"/>
          <w:b/>
          <w:kern w:val="2"/>
          <w:sz w:val="20"/>
          <w:lang w:val="en-GB" w:eastAsia="zh-CN"/>
        </w:rPr>
        <w:t xml:space="preserve"> baseline MIMO feature (for phase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440"/>
      </w:tblGrid>
      <w:tr w:rsidR="00E77AC8" w:rsidRPr="00EA3A94" w:rsidTr="00B4522C">
        <w:tc>
          <w:tcPr>
            <w:tcW w:w="2093" w:type="dxa"/>
            <w:shd w:val="clear" w:color="auto" w:fill="BFBFBF" w:themeFill="background1" w:themeFillShade="BF"/>
          </w:tcPr>
          <w:p w:rsidR="00E77AC8" w:rsidRPr="00EA3A94" w:rsidRDefault="00E77AC8" w:rsidP="00E77AC8">
            <w:pPr>
              <w:widowControl w:val="0"/>
              <w:spacing w:after="0"/>
              <w:jc w:val="center"/>
              <w:rPr>
                <w:color w:val="000000"/>
                <w:kern w:val="2"/>
                <w:sz w:val="18"/>
                <w:szCs w:val="18"/>
                <w:lang w:val="en-GB" w:eastAsia="zh-CN"/>
              </w:rPr>
            </w:pPr>
            <w:r w:rsidRPr="00EA3A94">
              <w:rPr>
                <w:rFonts w:ascii="Arial" w:hAnsi="Arial" w:cs="Arial"/>
                <w:b/>
                <w:color w:val="000000"/>
                <w:kern w:val="2"/>
                <w:sz w:val="18"/>
                <w:szCs w:val="18"/>
                <w:lang w:val="en-GB" w:eastAsia="zh-CN"/>
              </w:rPr>
              <w:t>Parameter</w:t>
            </w:r>
          </w:p>
        </w:tc>
        <w:tc>
          <w:tcPr>
            <w:tcW w:w="7440" w:type="dxa"/>
            <w:shd w:val="clear" w:color="auto" w:fill="BFBFBF" w:themeFill="background1" w:themeFillShade="BF"/>
          </w:tcPr>
          <w:p w:rsidR="00E77AC8" w:rsidRPr="00EA3A94" w:rsidRDefault="00E77AC8" w:rsidP="00E77AC8">
            <w:pPr>
              <w:widowControl w:val="0"/>
              <w:spacing w:after="0"/>
              <w:jc w:val="center"/>
              <w:rPr>
                <w:color w:val="000000"/>
                <w:kern w:val="2"/>
                <w:sz w:val="18"/>
                <w:szCs w:val="18"/>
                <w:lang w:val="en-GB" w:eastAsia="zh-CN"/>
              </w:rPr>
            </w:pPr>
            <w:r w:rsidRPr="00EA3A94">
              <w:rPr>
                <w:rFonts w:ascii="Arial" w:hAnsi="Arial" w:cs="Arial"/>
                <w:b/>
                <w:color w:val="000000"/>
                <w:kern w:val="2"/>
                <w:sz w:val="18"/>
                <w:szCs w:val="18"/>
                <w:lang w:val="en-GB" w:eastAsia="zh-CN"/>
              </w:rPr>
              <w:t>Value</w:t>
            </w:r>
          </w:p>
        </w:tc>
      </w:tr>
      <w:tr w:rsidR="00C30AF6" w:rsidRPr="00EA3A94" w:rsidTr="00BA17A5">
        <w:tc>
          <w:tcPr>
            <w:tcW w:w="2093" w:type="dxa"/>
          </w:tcPr>
          <w:p w:rsidR="00C30AF6" w:rsidRPr="005E13DF" w:rsidRDefault="00C30AF6" w:rsidP="00BA17A5">
            <w:pPr>
              <w:widowControl w:val="0"/>
              <w:spacing w:after="0"/>
              <w:rPr>
                <w:color w:val="000000"/>
                <w:kern w:val="2"/>
                <w:sz w:val="16"/>
                <w:szCs w:val="16"/>
                <w:lang w:val="en-GB" w:eastAsia="zh-CN"/>
              </w:rPr>
            </w:pPr>
            <w:r w:rsidRPr="005E13DF">
              <w:rPr>
                <w:rFonts w:hint="eastAsia"/>
                <w:color w:val="000000"/>
                <w:kern w:val="2"/>
                <w:sz w:val="16"/>
                <w:szCs w:val="16"/>
                <w:lang w:val="en-GB" w:eastAsia="zh-CN"/>
              </w:rPr>
              <w:t>TXRU-to-antenna element mapping</w:t>
            </w:r>
          </w:p>
        </w:tc>
        <w:tc>
          <w:tcPr>
            <w:tcW w:w="7440" w:type="dxa"/>
          </w:tcPr>
          <w:p w:rsidR="00C30AF6" w:rsidRPr="005E13DF" w:rsidRDefault="00C30AF6" w:rsidP="00052CB7">
            <w:pPr>
              <w:widowControl w:val="0"/>
              <w:spacing w:after="0"/>
              <w:rPr>
                <w:color w:val="000000"/>
                <w:kern w:val="2"/>
                <w:sz w:val="16"/>
                <w:szCs w:val="16"/>
                <w:lang w:val="en-GB" w:eastAsia="zh-CN"/>
              </w:rPr>
            </w:pPr>
            <w:r w:rsidRPr="005E13DF">
              <w:rPr>
                <w:rFonts w:hint="eastAsia"/>
                <w:color w:val="000000"/>
                <w:kern w:val="2"/>
                <w:sz w:val="16"/>
                <w:szCs w:val="16"/>
                <w:lang w:val="en-GB" w:eastAsia="zh-CN"/>
              </w:rPr>
              <w:t>The TXRU virtualization of baseline is static within simulation time</w:t>
            </w:r>
            <w:r w:rsidR="00177CE6" w:rsidRPr="005E13DF">
              <w:rPr>
                <w:rFonts w:hint="eastAsia"/>
                <w:color w:val="000000"/>
                <w:kern w:val="2"/>
                <w:sz w:val="16"/>
                <w:szCs w:val="16"/>
                <w:lang w:val="en-GB" w:eastAsia="zh-CN"/>
              </w:rPr>
              <w:t xml:space="preserve"> for below 6GHz</w:t>
            </w:r>
            <w:r w:rsidR="001B1B8F" w:rsidRPr="005E13DF">
              <w:rPr>
                <w:rFonts w:hint="eastAsia"/>
                <w:color w:val="000000"/>
                <w:kern w:val="2"/>
                <w:sz w:val="16"/>
                <w:szCs w:val="16"/>
                <w:lang w:val="en-GB" w:eastAsia="zh-CN"/>
              </w:rPr>
              <w:t xml:space="preserve"> evaluation</w:t>
            </w:r>
            <w:r w:rsidRPr="005E13DF">
              <w:rPr>
                <w:rFonts w:hint="eastAsia"/>
                <w:color w:val="000000"/>
                <w:kern w:val="2"/>
                <w:sz w:val="16"/>
                <w:szCs w:val="16"/>
                <w:lang w:val="en-GB" w:eastAsia="zh-CN"/>
              </w:rPr>
              <w:t>.</w:t>
            </w:r>
          </w:p>
        </w:tc>
      </w:tr>
      <w:tr w:rsidR="00461224" w:rsidRPr="00EA3A94" w:rsidTr="00BA17A5">
        <w:tc>
          <w:tcPr>
            <w:tcW w:w="2093" w:type="dxa"/>
          </w:tcPr>
          <w:p w:rsidR="000F776C" w:rsidRDefault="00461224">
            <w:pPr>
              <w:widowControl w:val="0"/>
              <w:spacing w:after="0"/>
              <w:jc w:val="left"/>
              <w:rPr>
                <w:b/>
                <w:bCs/>
                <w:color w:val="000000"/>
                <w:kern w:val="2"/>
                <w:sz w:val="16"/>
                <w:szCs w:val="16"/>
                <w:lang w:val="en-GB" w:eastAsia="zh-CN"/>
              </w:rPr>
            </w:pPr>
            <w:r>
              <w:rPr>
                <w:rFonts w:hint="eastAsia"/>
                <w:color w:val="000000"/>
                <w:kern w:val="2"/>
                <w:sz w:val="16"/>
                <w:szCs w:val="16"/>
                <w:lang w:val="en-GB" w:eastAsia="zh-CN"/>
              </w:rPr>
              <w:t>Numerology and TTI length</w:t>
            </w:r>
          </w:p>
        </w:tc>
        <w:tc>
          <w:tcPr>
            <w:tcW w:w="7440" w:type="dxa"/>
          </w:tcPr>
          <w:p w:rsidR="00461224" w:rsidRPr="005E13DF" w:rsidRDefault="00461224" w:rsidP="00177CE6">
            <w:pPr>
              <w:widowControl w:val="0"/>
              <w:spacing w:after="0"/>
              <w:rPr>
                <w:color w:val="000000"/>
                <w:kern w:val="2"/>
                <w:sz w:val="16"/>
                <w:szCs w:val="16"/>
                <w:lang w:val="en-GB" w:eastAsia="zh-CN"/>
              </w:rPr>
            </w:pPr>
            <w:r>
              <w:rPr>
                <w:rFonts w:hint="eastAsia"/>
                <w:color w:val="000000"/>
                <w:kern w:val="2"/>
                <w:sz w:val="16"/>
                <w:szCs w:val="16"/>
                <w:lang w:val="en-GB" w:eastAsia="zh-CN"/>
              </w:rPr>
              <w:t>Normal TTI (1ms length), with 15kHz sub-carrier spacing</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 xml:space="preserve">Constraints for beam range of </w:t>
            </w:r>
            <w:proofErr w:type="spellStart"/>
            <w:r w:rsidRPr="005E13DF">
              <w:rPr>
                <w:color w:val="000000"/>
                <w:kern w:val="2"/>
                <w:sz w:val="16"/>
                <w:szCs w:val="16"/>
                <w:lang w:val="en-GB" w:eastAsia="zh-CN"/>
              </w:rPr>
              <w:t>beamformed</w:t>
            </w:r>
            <w:proofErr w:type="spellEnd"/>
            <w:r w:rsidRPr="005E13DF">
              <w:rPr>
                <w:color w:val="000000"/>
                <w:kern w:val="2"/>
                <w:sz w:val="16"/>
                <w:szCs w:val="16"/>
                <w:lang w:val="en-GB" w:eastAsia="zh-CN"/>
              </w:rPr>
              <w:t xml:space="preserve"> CSI-RS</w:t>
            </w:r>
          </w:p>
        </w:tc>
        <w:tc>
          <w:tcPr>
            <w:tcW w:w="7440" w:type="dxa"/>
          </w:tcPr>
          <w:p w:rsidR="002A07E5" w:rsidRPr="005E13DF" w:rsidRDefault="008872C2" w:rsidP="00BA17A5">
            <w:pPr>
              <w:widowControl w:val="0"/>
              <w:spacing w:after="0"/>
              <w:rPr>
                <w:color w:val="000000"/>
                <w:kern w:val="2"/>
                <w:sz w:val="16"/>
                <w:szCs w:val="16"/>
                <w:lang w:val="en-GB" w:eastAsia="zh-CN"/>
              </w:rPr>
            </w:pPr>
            <w:r>
              <w:rPr>
                <w:rFonts w:hint="eastAsia"/>
                <w:color w:val="000000"/>
                <w:kern w:val="2"/>
                <w:sz w:val="16"/>
                <w:szCs w:val="16"/>
                <w:lang w:val="en-GB" w:eastAsia="zh-CN"/>
              </w:rPr>
              <w:t>The same as phase 1 calibration for NR MIMO.</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Scheduler</w:t>
            </w:r>
          </w:p>
        </w:tc>
        <w:tc>
          <w:tcPr>
            <w:tcW w:w="7440"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PF scheduler</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Traffic model</w:t>
            </w:r>
          </w:p>
        </w:tc>
        <w:tc>
          <w:tcPr>
            <w:tcW w:w="7440"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Full buffer and FTP model as in Table A.2.1-1 in [1]</w:t>
            </w:r>
          </w:p>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Traffic model of the enhanced feature evaluation should be the same as is used in baseline evaluation.</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UE distribution</w:t>
            </w:r>
          </w:p>
        </w:tc>
        <w:tc>
          <w:tcPr>
            <w:tcW w:w="7440"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 xml:space="preserve">Follow </w:t>
            </w:r>
            <w:r w:rsidRPr="005E13DF">
              <w:rPr>
                <w:color w:val="000000"/>
                <w:kern w:val="24"/>
                <w:sz w:val="16"/>
                <w:szCs w:val="16"/>
                <w:lang w:val="en-GB" w:eastAsia="zh-CN"/>
              </w:rPr>
              <w:t>Table A.2.1-1 in [1]</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DL feedback scheme</w:t>
            </w:r>
          </w:p>
        </w:tc>
        <w:tc>
          <w:tcPr>
            <w:tcW w:w="7440"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PUSCH 3-2</w:t>
            </w:r>
          </w:p>
        </w:tc>
      </w:tr>
      <w:tr w:rsidR="00E77AC8" w:rsidRPr="009E0FEF"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DL BF scheme</w:t>
            </w:r>
          </w:p>
        </w:tc>
        <w:tc>
          <w:tcPr>
            <w:tcW w:w="7440" w:type="dxa"/>
          </w:tcPr>
          <w:p w:rsidR="00E77AC8" w:rsidRPr="00823280" w:rsidRDefault="00E77AC8" w:rsidP="00BA17A5">
            <w:pPr>
              <w:pStyle w:val="af1"/>
              <w:widowControl w:val="0"/>
              <w:spacing w:before="0" w:beforeAutospacing="0" w:after="0" w:afterAutospacing="0" w:line="148" w:lineRule="atLeast"/>
              <w:rPr>
                <w:rFonts w:ascii="Times New Roman" w:eastAsia="Arial Unicode MS" w:hAnsi="Times New Roman" w:cs="Times New Roman"/>
                <w:color w:val="auto"/>
                <w:kern w:val="2"/>
                <w:sz w:val="16"/>
                <w:szCs w:val="16"/>
              </w:rPr>
            </w:pPr>
            <w:r w:rsidRPr="00823280">
              <w:rPr>
                <w:rFonts w:ascii="Times New Roman" w:eastAsia="Arial Unicode MS" w:hAnsi="Times New Roman" w:cs="Times New Roman"/>
                <w:color w:val="auto"/>
                <w:kern w:val="2"/>
                <w:sz w:val="16"/>
                <w:szCs w:val="16"/>
              </w:rPr>
              <w:t>Option 1: Digital BF based on SV</w:t>
            </w:r>
            <w:r w:rsidR="00B25288">
              <w:rPr>
                <w:rFonts w:ascii="Times New Roman" w:eastAsia="Arial Unicode MS" w:hAnsi="Times New Roman" w:cs="Times New Roman"/>
                <w:color w:val="auto"/>
                <w:kern w:val="2"/>
                <w:sz w:val="16"/>
                <w:szCs w:val="16"/>
              </w:rPr>
              <w:t>D according to SRS measurement</w:t>
            </w:r>
          </w:p>
          <w:p w:rsidR="00E77AC8" w:rsidRPr="00823280" w:rsidRDefault="00E77AC8" w:rsidP="006F4D08">
            <w:pPr>
              <w:widowControl w:val="0"/>
              <w:spacing w:after="0"/>
              <w:rPr>
                <w:kern w:val="2"/>
                <w:sz w:val="16"/>
                <w:szCs w:val="16"/>
                <w:lang w:eastAsia="zh-CN"/>
              </w:rPr>
            </w:pPr>
            <w:r w:rsidRPr="00823280">
              <w:rPr>
                <w:rFonts w:eastAsia="Arial Unicode MS"/>
                <w:kern w:val="2"/>
                <w:sz w:val="16"/>
                <w:szCs w:val="16"/>
              </w:rPr>
              <w:t>Option 2: codebook based</w:t>
            </w:r>
            <w:r w:rsidRPr="00823280">
              <w:rPr>
                <w:rFonts w:eastAsia="Arial Unicode MS" w:hint="eastAsia"/>
                <w:kern w:val="2"/>
                <w:sz w:val="16"/>
                <w:szCs w:val="16"/>
                <w:lang w:eastAsia="zh-CN"/>
              </w:rPr>
              <w:t xml:space="preserve"> </w:t>
            </w:r>
            <w:proofErr w:type="spellStart"/>
            <w:r w:rsidRPr="00823280">
              <w:rPr>
                <w:rFonts w:eastAsia="Arial Unicode MS" w:hint="eastAsia"/>
                <w:kern w:val="2"/>
                <w:sz w:val="16"/>
                <w:szCs w:val="16"/>
                <w:lang w:eastAsia="zh-CN"/>
              </w:rPr>
              <w:t>precoding</w:t>
            </w:r>
            <w:proofErr w:type="spellEnd"/>
          </w:p>
        </w:tc>
      </w:tr>
      <w:tr w:rsidR="00E77AC8" w:rsidRPr="004F21F1"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MIMO mode</w:t>
            </w:r>
          </w:p>
        </w:tc>
        <w:tc>
          <w:tcPr>
            <w:tcW w:w="7440" w:type="dxa"/>
          </w:tcPr>
          <w:p w:rsidR="00E77AC8" w:rsidRPr="00823280" w:rsidRDefault="00E77AC8" w:rsidP="00BA17A5">
            <w:pPr>
              <w:pStyle w:val="af1"/>
              <w:widowControl w:val="0"/>
              <w:spacing w:before="0" w:beforeAutospacing="0" w:after="0" w:afterAutospacing="0" w:line="148" w:lineRule="atLeast"/>
              <w:rPr>
                <w:rFonts w:ascii="Times New Roman" w:eastAsia="Arial Unicode MS" w:hAnsi="Times New Roman" w:cs="Times New Roman"/>
                <w:color w:val="auto"/>
                <w:kern w:val="2"/>
                <w:sz w:val="16"/>
                <w:szCs w:val="16"/>
              </w:rPr>
            </w:pPr>
            <w:r w:rsidRPr="00823280">
              <w:rPr>
                <w:rFonts w:ascii="Times New Roman" w:eastAsia="Arial Unicode MS" w:hAnsi="Times New Roman" w:cs="Times New Roman"/>
                <w:color w:val="auto"/>
                <w:kern w:val="2"/>
                <w:sz w:val="16"/>
                <w:szCs w:val="16"/>
              </w:rPr>
              <w:t>TM10 with a single CSI process</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Maximal layer number</w:t>
            </w:r>
          </w:p>
        </w:tc>
        <w:tc>
          <w:tcPr>
            <w:tcW w:w="7440" w:type="dxa"/>
          </w:tcPr>
          <w:p w:rsidR="00E77AC8" w:rsidRPr="005E13DF" w:rsidRDefault="00E77AC8"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Up to 8 layer for both MU- and SU-MIMO</w:t>
            </w:r>
          </w:p>
        </w:tc>
      </w:tr>
      <w:tr w:rsidR="00E77AC8" w:rsidRPr="00EA3A94" w:rsidTr="00BA17A5">
        <w:tc>
          <w:tcPr>
            <w:tcW w:w="2093" w:type="dxa"/>
          </w:tcPr>
          <w:p w:rsidR="00E77AC8" w:rsidRPr="005E13DF" w:rsidRDefault="00E77AC8" w:rsidP="00BA17A5">
            <w:pPr>
              <w:widowControl w:val="0"/>
              <w:spacing w:after="0"/>
              <w:rPr>
                <w:color w:val="000000"/>
                <w:kern w:val="2"/>
                <w:sz w:val="16"/>
                <w:szCs w:val="16"/>
                <w:lang w:val="en-GB" w:eastAsia="zh-CN"/>
              </w:rPr>
            </w:pPr>
            <w:r w:rsidRPr="005E13DF">
              <w:rPr>
                <w:color w:val="000000"/>
                <w:kern w:val="2"/>
                <w:sz w:val="16"/>
                <w:szCs w:val="16"/>
                <w:lang w:val="en-GB" w:eastAsia="zh-CN"/>
              </w:rPr>
              <w:t>Control overhead</w:t>
            </w:r>
          </w:p>
        </w:tc>
        <w:tc>
          <w:tcPr>
            <w:tcW w:w="7440" w:type="dxa"/>
          </w:tcPr>
          <w:p w:rsidR="00E77AC8" w:rsidRPr="005E13DF" w:rsidRDefault="00E77AC8"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Companies report</w:t>
            </w:r>
          </w:p>
        </w:tc>
      </w:tr>
    </w:tbl>
    <w:p w:rsidR="00954EC8" w:rsidRPr="00DD320C" w:rsidRDefault="00954EC8" w:rsidP="00C555AC">
      <w:pPr>
        <w:spacing w:beforeLines="50"/>
        <w:jc w:val="center"/>
        <w:rPr>
          <w:b/>
          <w:i/>
          <w:kern w:val="2"/>
          <w:sz w:val="20"/>
          <w:lang w:val="en-GB" w:eastAsia="zh-CN"/>
        </w:rPr>
      </w:pPr>
      <w:bookmarkStart w:id="6" w:name="_Ref465958752"/>
      <w:r w:rsidRPr="00DD320C">
        <w:rPr>
          <w:b/>
          <w:sz w:val="20"/>
        </w:rPr>
        <w:t xml:space="preserve">Table </w:t>
      </w:r>
      <w:r w:rsidR="000F776C" w:rsidRPr="00DD320C">
        <w:rPr>
          <w:b/>
          <w:sz w:val="20"/>
        </w:rPr>
        <w:fldChar w:fldCharType="begin"/>
      </w:r>
      <w:r w:rsidRPr="00DD320C">
        <w:rPr>
          <w:b/>
          <w:sz w:val="20"/>
        </w:rPr>
        <w:instrText xml:space="preserve"> SEQ Table \* ARABIC </w:instrText>
      </w:r>
      <w:r w:rsidR="000F776C" w:rsidRPr="00DD320C">
        <w:rPr>
          <w:b/>
          <w:sz w:val="20"/>
        </w:rPr>
        <w:fldChar w:fldCharType="separate"/>
      </w:r>
      <w:r w:rsidR="00C91542">
        <w:rPr>
          <w:b/>
          <w:noProof/>
          <w:sz w:val="20"/>
        </w:rPr>
        <w:t>4</w:t>
      </w:r>
      <w:r w:rsidR="000F776C" w:rsidRPr="00DD320C">
        <w:rPr>
          <w:b/>
          <w:sz w:val="20"/>
        </w:rPr>
        <w:fldChar w:fldCharType="end"/>
      </w:r>
      <w:bookmarkEnd w:id="6"/>
      <w:r w:rsidRPr="00DD320C">
        <w:rPr>
          <w:rFonts w:hint="eastAsia"/>
          <w:b/>
          <w:kern w:val="2"/>
          <w:sz w:val="20"/>
          <w:lang w:val="en-GB" w:eastAsia="zh-CN"/>
        </w:rPr>
        <w:t xml:space="preserve"> </w:t>
      </w:r>
      <w:r>
        <w:rPr>
          <w:rFonts w:hint="eastAsia"/>
          <w:b/>
          <w:kern w:val="2"/>
          <w:sz w:val="20"/>
          <w:lang w:val="en-GB" w:eastAsia="zh-CN"/>
        </w:rPr>
        <w:t>Additional parameter</w:t>
      </w:r>
      <w:r w:rsidRPr="00DD320C">
        <w:rPr>
          <w:rFonts w:hint="eastAsia"/>
          <w:b/>
          <w:kern w:val="2"/>
          <w:sz w:val="20"/>
          <w:lang w:val="en-GB" w:eastAsia="zh-CN"/>
        </w:rPr>
        <w:t xml:space="preserve"> for</w:t>
      </w:r>
      <w:r>
        <w:rPr>
          <w:rFonts w:hint="eastAsia"/>
          <w:b/>
          <w:kern w:val="2"/>
          <w:sz w:val="20"/>
          <w:lang w:val="en-GB" w:eastAsia="zh-CN"/>
        </w:rPr>
        <w:t xml:space="preserve"> </w:t>
      </w:r>
      <w:r w:rsidR="00C91542">
        <w:rPr>
          <w:rFonts w:hint="eastAsia"/>
          <w:b/>
          <w:kern w:val="2"/>
          <w:sz w:val="20"/>
          <w:lang w:val="en-GB" w:eastAsia="zh-CN"/>
        </w:rPr>
        <w:t>above</w:t>
      </w:r>
      <w:r>
        <w:rPr>
          <w:rFonts w:hint="eastAsia"/>
          <w:b/>
          <w:kern w:val="2"/>
          <w:sz w:val="20"/>
          <w:lang w:val="en-GB" w:eastAsia="zh-CN"/>
        </w:rPr>
        <w:t xml:space="preserve"> 6GHz</w:t>
      </w:r>
      <w:r w:rsidRPr="00DD320C">
        <w:rPr>
          <w:rFonts w:hint="eastAsia"/>
          <w:b/>
          <w:kern w:val="2"/>
          <w:sz w:val="20"/>
          <w:lang w:val="en-GB" w:eastAsia="zh-CN"/>
        </w:rPr>
        <w:t xml:space="preserve"> baseline MIMO feature (for phase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440"/>
      </w:tblGrid>
      <w:tr w:rsidR="00954EC8" w:rsidRPr="00EA3A94" w:rsidTr="00BA17A5">
        <w:tc>
          <w:tcPr>
            <w:tcW w:w="2093" w:type="dxa"/>
            <w:shd w:val="clear" w:color="auto" w:fill="BFBFBF" w:themeFill="background1" w:themeFillShade="BF"/>
          </w:tcPr>
          <w:p w:rsidR="00954EC8" w:rsidRPr="00EA3A94" w:rsidRDefault="00954EC8" w:rsidP="00BA17A5">
            <w:pPr>
              <w:widowControl w:val="0"/>
              <w:spacing w:after="0"/>
              <w:jc w:val="center"/>
              <w:rPr>
                <w:color w:val="000000"/>
                <w:kern w:val="2"/>
                <w:sz w:val="18"/>
                <w:szCs w:val="18"/>
                <w:lang w:val="en-GB" w:eastAsia="zh-CN"/>
              </w:rPr>
            </w:pPr>
            <w:r w:rsidRPr="00EA3A94">
              <w:rPr>
                <w:rFonts w:ascii="Arial" w:hAnsi="Arial" w:cs="Arial"/>
                <w:b/>
                <w:color w:val="000000"/>
                <w:kern w:val="2"/>
                <w:sz w:val="18"/>
                <w:szCs w:val="18"/>
                <w:lang w:val="en-GB" w:eastAsia="zh-CN"/>
              </w:rPr>
              <w:t>Parameter</w:t>
            </w:r>
          </w:p>
        </w:tc>
        <w:tc>
          <w:tcPr>
            <w:tcW w:w="7440" w:type="dxa"/>
            <w:shd w:val="clear" w:color="auto" w:fill="BFBFBF" w:themeFill="background1" w:themeFillShade="BF"/>
          </w:tcPr>
          <w:p w:rsidR="00954EC8" w:rsidRPr="00EA3A94" w:rsidRDefault="00954EC8" w:rsidP="00BA17A5">
            <w:pPr>
              <w:widowControl w:val="0"/>
              <w:spacing w:after="0"/>
              <w:jc w:val="center"/>
              <w:rPr>
                <w:color w:val="000000"/>
                <w:kern w:val="2"/>
                <w:sz w:val="18"/>
                <w:szCs w:val="18"/>
                <w:lang w:val="en-GB" w:eastAsia="zh-CN"/>
              </w:rPr>
            </w:pPr>
            <w:r w:rsidRPr="00EA3A94">
              <w:rPr>
                <w:rFonts w:ascii="Arial" w:hAnsi="Arial" w:cs="Arial"/>
                <w:b/>
                <w:color w:val="000000"/>
                <w:kern w:val="2"/>
                <w:sz w:val="18"/>
                <w:szCs w:val="18"/>
                <w:lang w:val="en-GB" w:eastAsia="zh-CN"/>
              </w:rPr>
              <w:t>Value</w:t>
            </w:r>
          </w:p>
        </w:tc>
      </w:tr>
      <w:tr w:rsidR="00954EC8" w:rsidRPr="005E452A" w:rsidTr="00BA17A5">
        <w:tc>
          <w:tcPr>
            <w:tcW w:w="2093" w:type="dxa"/>
          </w:tcPr>
          <w:p w:rsidR="00954EC8" w:rsidRPr="005E13DF" w:rsidRDefault="00954EC8" w:rsidP="00BA17A5">
            <w:pPr>
              <w:widowControl w:val="0"/>
              <w:spacing w:after="0"/>
              <w:rPr>
                <w:color w:val="000000"/>
                <w:kern w:val="2"/>
                <w:sz w:val="16"/>
                <w:szCs w:val="16"/>
                <w:lang w:val="en-GB" w:eastAsia="zh-CN"/>
              </w:rPr>
            </w:pPr>
            <w:r w:rsidRPr="005E13DF">
              <w:rPr>
                <w:rFonts w:hint="eastAsia"/>
                <w:color w:val="000000"/>
                <w:kern w:val="2"/>
                <w:sz w:val="16"/>
                <w:szCs w:val="16"/>
                <w:lang w:val="en-GB" w:eastAsia="zh-CN"/>
              </w:rPr>
              <w:t>TXRU-to-antenna element mapping</w:t>
            </w:r>
          </w:p>
        </w:tc>
        <w:tc>
          <w:tcPr>
            <w:tcW w:w="7440" w:type="dxa"/>
          </w:tcPr>
          <w:p w:rsidR="003226FB" w:rsidRDefault="003226FB" w:rsidP="003226FB">
            <w:pPr>
              <w:widowControl w:val="0"/>
              <w:spacing w:after="0"/>
              <w:rPr>
                <w:color w:val="000000"/>
                <w:kern w:val="2"/>
                <w:sz w:val="16"/>
                <w:szCs w:val="16"/>
                <w:lang w:val="en-GB" w:eastAsia="zh-CN"/>
              </w:rPr>
            </w:pPr>
            <w:proofErr w:type="spellStart"/>
            <w:r>
              <w:rPr>
                <w:rFonts w:hint="eastAsia"/>
                <w:color w:val="000000"/>
                <w:kern w:val="2"/>
                <w:sz w:val="16"/>
                <w:szCs w:val="16"/>
                <w:lang w:val="en-GB" w:eastAsia="zh-CN"/>
              </w:rPr>
              <w:t>Analog</w:t>
            </w:r>
            <w:proofErr w:type="spellEnd"/>
            <w:r>
              <w:rPr>
                <w:rFonts w:hint="eastAsia"/>
                <w:color w:val="000000"/>
                <w:kern w:val="2"/>
                <w:sz w:val="16"/>
                <w:szCs w:val="16"/>
                <w:lang w:val="en-GB" w:eastAsia="zh-CN"/>
              </w:rPr>
              <w:t xml:space="preserve"> beam selection is used</w:t>
            </w:r>
            <w:r w:rsidRPr="005E13DF">
              <w:rPr>
                <w:rFonts w:hint="eastAsia"/>
                <w:color w:val="000000"/>
                <w:kern w:val="2"/>
                <w:sz w:val="16"/>
                <w:szCs w:val="16"/>
                <w:lang w:val="en-GB" w:eastAsia="zh-CN"/>
              </w:rPr>
              <w:t>.</w:t>
            </w:r>
          </w:p>
          <w:p w:rsidR="003226FB" w:rsidRDefault="003226FB" w:rsidP="003226FB">
            <w:pPr>
              <w:pStyle w:val="af6"/>
              <w:widowControl w:val="0"/>
              <w:numPr>
                <w:ilvl w:val="0"/>
                <w:numId w:val="35"/>
              </w:numPr>
              <w:spacing w:after="0"/>
              <w:ind w:firstLineChars="0"/>
              <w:rPr>
                <w:color w:val="000000"/>
                <w:kern w:val="2"/>
                <w:sz w:val="16"/>
                <w:szCs w:val="16"/>
                <w:lang w:val="en-GB" w:eastAsia="zh-CN"/>
              </w:rPr>
            </w:pPr>
            <w:r w:rsidRPr="00CF4AB8">
              <w:rPr>
                <w:color w:val="000000"/>
                <w:kern w:val="2"/>
                <w:sz w:val="16"/>
                <w:szCs w:val="16"/>
                <w:lang w:val="en-GB" w:eastAsia="zh-CN"/>
              </w:rPr>
              <w:t>Beam pair selection between each TRP and UE is based on method 2 in phase 1 calibration.</w:t>
            </w:r>
          </w:p>
          <w:p w:rsidR="003226FB" w:rsidRDefault="003226FB" w:rsidP="003226FB">
            <w:pPr>
              <w:pStyle w:val="af6"/>
              <w:widowControl w:val="0"/>
              <w:numPr>
                <w:ilvl w:val="0"/>
                <w:numId w:val="35"/>
              </w:numPr>
              <w:spacing w:after="0"/>
              <w:ind w:firstLineChars="0"/>
              <w:rPr>
                <w:color w:val="000000"/>
                <w:kern w:val="2"/>
                <w:sz w:val="16"/>
                <w:szCs w:val="16"/>
                <w:lang w:val="en-GB" w:eastAsia="zh-CN"/>
              </w:rPr>
            </w:pPr>
            <w:r w:rsidRPr="00CF4AB8">
              <w:rPr>
                <w:color w:val="000000"/>
                <w:kern w:val="2"/>
                <w:sz w:val="16"/>
                <w:szCs w:val="16"/>
                <w:lang w:val="en-GB" w:eastAsia="zh-CN"/>
              </w:rPr>
              <w:t xml:space="preserve">The beam pair between each TRP and UE </w:t>
            </w:r>
            <w:r>
              <w:rPr>
                <w:rFonts w:hint="eastAsia"/>
                <w:color w:val="000000"/>
                <w:kern w:val="2"/>
                <w:sz w:val="16"/>
                <w:szCs w:val="16"/>
                <w:lang w:val="en-GB" w:eastAsia="zh-CN"/>
              </w:rPr>
              <w:t>is</w:t>
            </w:r>
            <w:r w:rsidRPr="00CF4AB8">
              <w:rPr>
                <w:color w:val="000000"/>
                <w:kern w:val="2"/>
                <w:sz w:val="16"/>
                <w:szCs w:val="16"/>
                <w:lang w:val="en-GB" w:eastAsia="zh-CN"/>
              </w:rPr>
              <w:t xml:space="preserve"> static within the simulation time</w:t>
            </w:r>
            <w:r>
              <w:rPr>
                <w:rFonts w:hint="eastAsia"/>
                <w:color w:val="000000"/>
                <w:kern w:val="2"/>
                <w:sz w:val="16"/>
                <w:szCs w:val="16"/>
                <w:lang w:val="en-GB" w:eastAsia="zh-CN"/>
              </w:rPr>
              <w:t>.</w:t>
            </w:r>
          </w:p>
          <w:p w:rsidR="0051464A" w:rsidRPr="00212FBE" w:rsidRDefault="003226FB" w:rsidP="003226FB">
            <w:pPr>
              <w:pStyle w:val="af6"/>
              <w:widowControl w:val="0"/>
              <w:numPr>
                <w:ilvl w:val="0"/>
                <w:numId w:val="35"/>
              </w:numPr>
              <w:spacing w:after="0"/>
              <w:ind w:firstLineChars="0"/>
              <w:rPr>
                <w:color w:val="000000"/>
                <w:kern w:val="2"/>
                <w:sz w:val="16"/>
                <w:szCs w:val="16"/>
                <w:lang w:val="en-GB" w:eastAsia="zh-CN"/>
              </w:rPr>
            </w:pPr>
            <w:r>
              <w:rPr>
                <w:rFonts w:hint="eastAsia"/>
                <w:color w:val="000000"/>
                <w:kern w:val="2"/>
                <w:sz w:val="16"/>
                <w:szCs w:val="16"/>
                <w:lang w:val="en-GB" w:eastAsia="zh-CN"/>
              </w:rPr>
              <w:t>TXRU to antenna element mapping is the same across all TXRUs.</w:t>
            </w:r>
          </w:p>
        </w:tc>
      </w:tr>
      <w:tr w:rsidR="00791554" w:rsidRPr="00CD17D3" w:rsidTr="00BA17A5">
        <w:tc>
          <w:tcPr>
            <w:tcW w:w="2093" w:type="dxa"/>
          </w:tcPr>
          <w:p w:rsidR="00791554" w:rsidRPr="005E13DF" w:rsidRDefault="00791554" w:rsidP="00BA17A5">
            <w:pPr>
              <w:widowControl w:val="0"/>
              <w:spacing w:after="0"/>
              <w:rPr>
                <w:color w:val="000000"/>
                <w:kern w:val="2"/>
                <w:sz w:val="16"/>
                <w:szCs w:val="16"/>
                <w:lang w:val="en-GB" w:eastAsia="zh-CN"/>
              </w:rPr>
            </w:pPr>
            <w:r>
              <w:rPr>
                <w:rFonts w:hint="eastAsia"/>
                <w:color w:val="000000"/>
                <w:kern w:val="2"/>
                <w:sz w:val="16"/>
                <w:szCs w:val="16"/>
                <w:lang w:val="en-GB" w:eastAsia="zh-CN"/>
              </w:rPr>
              <w:t>Beam switching</w:t>
            </w:r>
          </w:p>
        </w:tc>
        <w:tc>
          <w:tcPr>
            <w:tcW w:w="7440" w:type="dxa"/>
          </w:tcPr>
          <w:p w:rsidR="00791554" w:rsidRDefault="00791554" w:rsidP="00456E29">
            <w:pPr>
              <w:widowControl w:val="0"/>
              <w:spacing w:after="0"/>
              <w:rPr>
                <w:color w:val="000000"/>
                <w:kern w:val="2"/>
                <w:sz w:val="16"/>
                <w:szCs w:val="16"/>
                <w:lang w:val="en-GB" w:eastAsia="zh-CN"/>
              </w:rPr>
            </w:pPr>
            <w:r>
              <w:rPr>
                <w:rFonts w:hint="eastAsia"/>
                <w:color w:val="000000"/>
                <w:kern w:val="2"/>
                <w:sz w:val="16"/>
                <w:szCs w:val="16"/>
                <w:lang w:val="en-GB" w:eastAsia="zh-CN"/>
              </w:rPr>
              <w:t>Round robin beam switching for each TRP; switch among the beams which are selected by one or more serving UEs.</w:t>
            </w:r>
            <w:r w:rsidR="00CD17D3">
              <w:rPr>
                <w:rFonts w:hint="eastAsia"/>
                <w:color w:val="000000"/>
                <w:kern w:val="2"/>
                <w:sz w:val="16"/>
                <w:szCs w:val="16"/>
                <w:lang w:val="en-GB" w:eastAsia="zh-CN"/>
              </w:rPr>
              <w:t xml:space="preserve"> </w:t>
            </w:r>
          </w:p>
        </w:tc>
      </w:tr>
      <w:tr w:rsidR="00CD17D3" w:rsidRPr="00CD17D3" w:rsidTr="00BA17A5">
        <w:tc>
          <w:tcPr>
            <w:tcW w:w="2093" w:type="dxa"/>
          </w:tcPr>
          <w:p w:rsidR="00CD17D3" w:rsidRDefault="00CD17D3" w:rsidP="00BA17A5">
            <w:pPr>
              <w:widowControl w:val="0"/>
              <w:spacing w:after="0"/>
              <w:rPr>
                <w:color w:val="000000"/>
                <w:kern w:val="2"/>
                <w:sz w:val="16"/>
                <w:szCs w:val="16"/>
                <w:lang w:val="en-GB" w:eastAsia="zh-CN"/>
              </w:rPr>
            </w:pPr>
            <w:r>
              <w:rPr>
                <w:rFonts w:hint="eastAsia"/>
                <w:color w:val="000000"/>
                <w:kern w:val="2"/>
                <w:sz w:val="16"/>
                <w:szCs w:val="16"/>
                <w:lang w:val="en-GB" w:eastAsia="zh-CN"/>
              </w:rPr>
              <w:t>CSI-RS transmission</w:t>
            </w:r>
          </w:p>
        </w:tc>
        <w:tc>
          <w:tcPr>
            <w:tcW w:w="7440" w:type="dxa"/>
          </w:tcPr>
          <w:p w:rsidR="00CD17D3" w:rsidRDefault="00CD17D3" w:rsidP="00456E29">
            <w:pPr>
              <w:widowControl w:val="0"/>
              <w:spacing w:after="0"/>
              <w:rPr>
                <w:color w:val="000000"/>
                <w:kern w:val="2"/>
                <w:sz w:val="16"/>
                <w:szCs w:val="16"/>
                <w:lang w:val="en-GB" w:eastAsia="zh-CN"/>
              </w:rPr>
            </w:pPr>
            <w:r>
              <w:rPr>
                <w:rFonts w:hint="eastAsia"/>
                <w:color w:val="000000"/>
                <w:kern w:val="2"/>
                <w:sz w:val="16"/>
                <w:szCs w:val="16"/>
                <w:lang w:val="en-GB" w:eastAsia="zh-CN"/>
              </w:rPr>
              <w:t xml:space="preserve">CSI-RS transmission for each </w:t>
            </w:r>
            <w:proofErr w:type="spellStart"/>
            <w:r>
              <w:rPr>
                <w:rFonts w:hint="eastAsia"/>
                <w:color w:val="000000"/>
                <w:kern w:val="2"/>
                <w:sz w:val="16"/>
                <w:szCs w:val="16"/>
                <w:lang w:val="en-GB" w:eastAsia="zh-CN"/>
              </w:rPr>
              <w:t>analog</w:t>
            </w:r>
            <w:proofErr w:type="spellEnd"/>
            <w:r>
              <w:rPr>
                <w:rFonts w:hint="eastAsia"/>
                <w:color w:val="000000"/>
                <w:kern w:val="2"/>
                <w:sz w:val="16"/>
                <w:szCs w:val="16"/>
                <w:lang w:val="en-GB" w:eastAsia="zh-CN"/>
              </w:rPr>
              <w:t xml:space="preserve"> beam</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Pr>
                <w:rFonts w:hint="eastAsia"/>
                <w:color w:val="000000"/>
                <w:kern w:val="2"/>
                <w:sz w:val="16"/>
                <w:szCs w:val="16"/>
                <w:lang w:val="en-GB" w:eastAsia="zh-CN"/>
              </w:rPr>
              <w:t>Numerology and TTI length</w:t>
            </w:r>
          </w:p>
        </w:tc>
        <w:tc>
          <w:tcPr>
            <w:tcW w:w="7440" w:type="dxa"/>
          </w:tcPr>
          <w:p w:rsidR="00791554" w:rsidRPr="005E13DF" w:rsidRDefault="00197FD2" w:rsidP="00BA17A5">
            <w:pPr>
              <w:widowControl w:val="0"/>
              <w:spacing w:after="0"/>
              <w:rPr>
                <w:color w:val="000000"/>
                <w:kern w:val="2"/>
                <w:sz w:val="16"/>
                <w:szCs w:val="16"/>
                <w:lang w:val="en-GB" w:eastAsia="zh-CN"/>
              </w:rPr>
            </w:pPr>
            <w:r>
              <w:rPr>
                <w:rFonts w:hint="eastAsia"/>
                <w:color w:val="000000"/>
                <w:kern w:val="2"/>
                <w:sz w:val="16"/>
                <w:szCs w:val="16"/>
                <w:lang w:val="en-GB" w:eastAsia="zh-CN"/>
              </w:rPr>
              <w:t>[0.25ms] TTI length, with [60kHz] sub-carrier spacing</w:t>
            </w:r>
          </w:p>
        </w:tc>
      </w:tr>
      <w:tr w:rsidR="00791554" w:rsidRPr="00EA3A94" w:rsidTr="00BA17A5">
        <w:tc>
          <w:tcPr>
            <w:tcW w:w="2093" w:type="dxa"/>
          </w:tcPr>
          <w:p w:rsidR="00791554" w:rsidRPr="005E13DF" w:rsidRDefault="00791554" w:rsidP="00185C9A">
            <w:pPr>
              <w:widowControl w:val="0"/>
              <w:spacing w:after="0"/>
              <w:rPr>
                <w:color w:val="000000"/>
                <w:kern w:val="2"/>
                <w:sz w:val="16"/>
                <w:szCs w:val="16"/>
                <w:lang w:val="en-GB" w:eastAsia="zh-CN"/>
              </w:rPr>
            </w:pPr>
            <w:r w:rsidRPr="005E13DF">
              <w:rPr>
                <w:color w:val="000000"/>
                <w:kern w:val="2"/>
                <w:sz w:val="16"/>
                <w:szCs w:val="16"/>
                <w:lang w:val="en-GB" w:eastAsia="zh-CN"/>
              </w:rPr>
              <w:t xml:space="preserve">Constraints for beam range of </w:t>
            </w:r>
            <w:r w:rsidR="00185C9A">
              <w:rPr>
                <w:rFonts w:hint="eastAsia"/>
                <w:color w:val="000000"/>
                <w:kern w:val="2"/>
                <w:sz w:val="16"/>
                <w:szCs w:val="16"/>
                <w:lang w:val="en-GB" w:eastAsia="zh-CN"/>
              </w:rPr>
              <w:t>beam selection</w:t>
            </w:r>
          </w:p>
        </w:tc>
        <w:tc>
          <w:tcPr>
            <w:tcW w:w="7440" w:type="dxa"/>
          </w:tcPr>
          <w:p w:rsidR="00791554" w:rsidRPr="005E13DF" w:rsidRDefault="007948C4" w:rsidP="00BA17A5">
            <w:pPr>
              <w:widowControl w:val="0"/>
              <w:spacing w:after="0"/>
              <w:rPr>
                <w:color w:val="000000"/>
                <w:kern w:val="2"/>
                <w:sz w:val="16"/>
                <w:szCs w:val="16"/>
                <w:lang w:val="en-GB" w:eastAsia="zh-CN"/>
              </w:rPr>
            </w:pPr>
            <w:r>
              <w:rPr>
                <w:rFonts w:hint="eastAsia"/>
                <w:color w:val="000000"/>
                <w:kern w:val="2"/>
                <w:sz w:val="16"/>
                <w:szCs w:val="16"/>
                <w:lang w:val="en-GB" w:eastAsia="zh-CN"/>
              </w:rPr>
              <w:t>The same as phase 1 calibration for NR MIMO.</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Scheduler</w:t>
            </w:r>
          </w:p>
        </w:tc>
        <w:tc>
          <w:tcPr>
            <w:tcW w:w="7440" w:type="dxa"/>
          </w:tcPr>
          <w:p w:rsidR="00791554" w:rsidRPr="005E13DF" w:rsidRDefault="00791554" w:rsidP="00BA49AB">
            <w:pPr>
              <w:widowControl w:val="0"/>
              <w:spacing w:after="0"/>
              <w:rPr>
                <w:color w:val="000000"/>
                <w:kern w:val="2"/>
                <w:sz w:val="16"/>
                <w:szCs w:val="16"/>
                <w:lang w:val="en-GB" w:eastAsia="zh-CN"/>
              </w:rPr>
            </w:pPr>
            <w:r w:rsidRPr="005E13DF">
              <w:rPr>
                <w:color w:val="000000"/>
                <w:kern w:val="2"/>
                <w:sz w:val="16"/>
                <w:szCs w:val="16"/>
                <w:lang w:val="en-GB" w:eastAsia="zh-CN"/>
              </w:rPr>
              <w:t>PF scheduler</w:t>
            </w:r>
            <w:r>
              <w:rPr>
                <w:rFonts w:hint="eastAsia"/>
                <w:color w:val="000000"/>
                <w:kern w:val="2"/>
                <w:sz w:val="16"/>
                <w:szCs w:val="16"/>
                <w:lang w:val="en-GB" w:eastAsia="zh-CN"/>
              </w:rPr>
              <w:t xml:space="preserve">; </w:t>
            </w:r>
            <w:r w:rsidR="00552024">
              <w:rPr>
                <w:rFonts w:hint="eastAsia"/>
                <w:color w:val="000000"/>
                <w:kern w:val="2"/>
                <w:sz w:val="16"/>
                <w:szCs w:val="16"/>
                <w:lang w:val="en-GB" w:eastAsia="zh-CN"/>
              </w:rPr>
              <w:t xml:space="preserve">the users under </w:t>
            </w:r>
            <w:r w:rsidR="0066518D">
              <w:rPr>
                <w:rFonts w:hint="eastAsia"/>
                <w:color w:val="000000"/>
                <w:kern w:val="2"/>
                <w:sz w:val="16"/>
                <w:szCs w:val="16"/>
                <w:lang w:val="en-GB" w:eastAsia="zh-CN"/>
              </w:rPr>
              <w:t xml:space="preserve">the </w:t>
            </w:r>
            <w:r w:rsidR="00BA49AB">
              <w:rPr>
                <w:rFonts w:hint="eastAsia"/>
                <w:color w:val="000000"/>
                <w:kern w:val="2"/>
                <w:sz w:val="16"/>
                <w:szCs w:val="16"/>
                <w:lang w:val="en-GB" w:eastAsia="zh-CN"/>
              </w:rPr>
              <w:t>same</w:t>
            </w:r>
            <w:r w:rsidR="00552024">
              <w:rPr>
                <w:rFonts w:hint="eastAsia"/>
                <w:color w:val="000000"/>
                <w:kern w:val="2"/>
                <w:sz w:val="16"/>
                <w:szCs w:val="16"/>
                <w:lang w:val="en-GB" w:eastAsia="zh-CN"/>
              </w:rPr>
              <w:t xml:space="preserve"> </w:t>
            </w:r>
            <w:proofErr w:type="spellStart"/>
            <w:r w:rsidR="00552024">
              <w:rPr>
                <w:rFonts w:hint="eastAsia"/>
                <w:color w:val="000000"/>
                <w:kern w:val="2"/>
                <w:sz w:val="16"/>
                <w:szCs w:val="16"/>
                <w:lang w:val="en-GB" w:eastAsia="zh-CN"/>
              </w:rPr>
              <w:t>analog</w:t>
            </w:r>
            <w:proofErr w:type="spellEnd"/>
            <w:r w:rsidR="00552024">
              <w:rPr>
                <w:rFonts w:hint="eastAsia"/>
                <w:color w:val="000000"/>
                <w:kern w:val="2"/>
                <w:sz w:val="16"/>
                <w:szCs w:val="16"/>
                <w:lang w:val="en-GB" w:eastAsia="zh-CN"/>
              </w:rPr>
              <w:t xml:space="preserve"> beam is scheduled.</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Traffic model</w:t>
            </w:r>
          </w:p>
        </w:tc>
        <w:tc>
          <w:tcPr>
            <w:tcW w:w="7440"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Full buffer and FTP model as in Table A.2.1-1 in [1]</w:t>
            </w:r>
          </w:p>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Traffic model of the enhanced feature evaluation should be the same as is used in baseline evaluation.</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UE distribution</w:t>
            </w:r>
          </w:p>
        </w:tc>
        <w:tc>
          <w:tcPr>
            <w:tcW w:w="7440"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 xml:space="preserve">Follow </w:t>
            </w:r>
            <w:r w:rsidRPr="005E13DF">
              <w:rPr>
                <w:color w:val="000000"/>
                <w:kern w:val="24"/>
                <w:sz w:val="16"/>
                <w:szCs w:val="16"/>
                <w:lang w:val="en-GB" w:eastAsia="zh-CN"/>
              </w:rPr>
              <w:t>Table A.2.1-1 in [1]</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DL feedback scheme</w:t>
            </w:r>
          </w:p>
        </w:tc>
        <w:tc>
          <w:tcPr>
            <w:tcW w:w="7440"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PUSCH 3-2</w:t>
            </w:r>
          </w:p>
        </w:tc>
      </w:tr>
      <w:tr w:rsidR="00791554" w:rsidRPr="009E0FEF"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DL BF scheme</w:t>
            </w:r>
          </w:p>
        </w:tc>
        <w:tc>
          <w:tcPr>
            <w:tcW w:w="7440" w:type="dxa"/>
          </w:tcPr>
          <w:p w:rsidR="00791554" w:rsidRPr="005E13DF" w:rsidRDefault="00791554"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Option 1: Digital BF based on SVD according to SRS measurement</w:t>
            </w:r>
          </w:p>
          <w:p w:rsidR="00791554" w:rsidRPr="005E13DF" w:rsidRDefault="00791554" w:rsidP="00A65CA3">
            <w:pPr>
              <w:widowControl w:val="0"/>
              <w:spacing w:after="0"/>
              <w:rPr>
                <w:color w:val="000000"/>
                <w:kern w:val="2"/>
                <w:sz w:val="16"/>
                <w:szCs w:val="16"/>
                <w:lang w:eastAsia="zh-CN"/>
              </w:rPr>
            </w:pPr>
            <w:r w:rsidRPr="005E13DF">
              <w:rPr>
                <w:rFonts w:eastAsia="Arial Unicode MS"/>
                <w:color w:val="000000"/>
                <w:kern w:val="2"/>
                <w:sz w:val="16"/>
                <w:szCs w:val="16"/>
              </w:rPr>
              <w:t>Option 2: codebook based</w:t>
            </w:r>
            <w:r w:rsidRPr="005E13DF">
              <w:rPr>
                <w:rFonts w:eastAsia="Arial Unicode MS" w:hint="eastAsia"/>
                <w:color w:val="000000"/>
                <w:kern w:val="2"/>
                <w:sz w:val="16"/>
                <w:szCs w:val="16"/>
                <w:lang w:eastAsia="zh-CN"/>
              </w:rPr>
              <w:t xml:space="preserve"> </w:t>
            </w:r>
            <w:proofErr w:type="spellStart"/>
            <w:r w:rsidRPr="005E13DF">
              <w:rPr>
                <w:rFonts w:eastAsia="Arial Unicode MS" w:hint="eastAsia"/>
                <w:color w:val="000000"/>
                <w:kern w:val="2"/>
                <w:sz w:val="16"/>
                <w:szCs w:val="16"/>
                <w:lang w:eastAsia="zh-CN"/>
              </w:rPr>
              <w:t>precoding</w:t>
            </w:r>
            <w:proofErr w:type="spellEnd"/>
            <w:r w:rsidR="00A65CA3">
              <w:rPr>
                <w:rFonts w:eastAsia="Arial Unicode MS" w:hint="eastAsia"/>
                <w:color w:val="000000"/>
                <w:kern w:val="2"/>
                <w:sz w:val="16"/>
                <w:szCs w:val="16"/>
                <w:lang w:eastAsia="zh-CN"/>
              </w:rPr>
              <w:t xml:space="preserve"> (if FDD is considered)</w:t>
            </w:r>
          </w:p>
        </w:tc>
      </w:tr>
      <w:tr w:rsidR="00791554" w:rsidRPr="004F21F1" w:rsidTr="00BA17A5">
        <w:tc>
          <w:tcPr>
            <w:tcW w:w="2093" w:type="dxa"/>
          </w:tcPr>
          <w:p w:rsidR="00791554" w:rsidRPr="00CD5D0F" w:rsidRDefault="00791554" w:rsidP="00BA17A5">
            <w:pPr>
              <w:widowControl w:val="0"/>
              <w:spacing w:after="0"/>
              <w:rPr>
                <w:kern w:val="2"/>
                <w:sz w:val="16"/>
                <w:szCs w:val="16"/>
                <w:lang w:val="en-GB" w:eastAsia="zh-CN"/>
              </w:rPr>
            </w:pPr>
            <w:r w:rsidRPr="00CD5D0F">
              <w:rPr>
                <w:kern w:val="2"/>
                <w:sz w:val="16"/>
                <w:szCs w:val="16"/>
                <w:lang w:val="en-GB" w:eastAsia="zh-CN"/>
              </w:rPr>
              <w:t>MIMO mode</w:t>
            </w:r>
          </w:p>
        </w:tc>
        <w:tc>
          <w:tcPr>
            <w:tcW w:w="7440" w:type="dxa"/>
          </w:tcPr>
          <w:p w:rsidR="00791554" w:rsidRPr="00CD5D0F" w:rsidRDefault="00791554" w:rsidP="00BA17A5">
            <w:pPr>
              <w:pStyle w:val="af1"/>
              <w:widowControl w:val="0"/>
              <w:spacing w:before="0" w:beforeAutospacing="0" w:after="0" w:afterAutospacing="0" w:line="148" w:lineRule="atLeast"/>
              <w:rPr>
                <w:rFonts w:ascii="Times New Roman" w:eastAsia="Arial Unicode MS" w:hAnsi="Times New Roman" w:cs="Times New Roman"/>
                <w:color w:val="auto"/>
                <w:kern w:val="2"/>
                <w:sz w:val="16"/>
                <w:szCs w:val="16"/>
              </w:rPr>
            </w:pPr>
            <w:r w:rsidRPr="00CD5D0F">
              <w:rPr>
                <w:rFonts w:ascii="Times New Roman" w:eastAsia="Arial Unicode MS" w:hAnsi="Times New Roman" w:cs="Times New Roman"/>
                <w:color w:val="auto"/>
                <w:kern w:val="2"/>
                <w:sz w:val="16"/>
                <w:szCs w:val="16"/>
              </w:rPr>
              <w:t>TM10 with a single CSI process</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Maximal layer number</w:t>
            </w:r>
          </w:p>
        </w:tc>
        <w:tc>
          <w:tcPr>
            <w:tcW w:w="7440" w:type="dxa"/>
          </w:tcPr>
          <w:p w:rsidR="00791554" w:rsidRPr="005E13DF" w:rsidRDefault="00791554"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Up to 8 layer for both MU- and SU-MIMO</w:t>
            </w:r>
          </w:p>
        </w:tc>
      </w:tr>
      <w:tr w:rsidR="00791554" w:rsidRPr="00EA3A94" w:rsidTr="00BA17A5">
        <w:tc>
          <w:tcPr>
            <w:tcW w:w="2093" w:type="dxa"/>
          </w:tcPr>
          <w:p w:rsidR="00791554" w:rsidRPr="005E13DF" w:rsidRDefault="00791554" w:rsidP="00BA17A5">
            <w:pPr>
              <w:widowControl w:val="0"/>
              <w:spacing w:after="0"/>
              <w:rPr>
                <w:color w:val="000000"/>
                <w:kern w:val="2"/>
                <w:sz w:val="16"/>
                <w:szCs w:val="16"/>
                <w:lang w:val="en-GB" w:eastAsia="zh-CN"/>
              </w:rPr>
            </w:pPr>
            <w:r w:rsidRPr="005E13DF">
              <w:rPr>
                <w:color w:val="000000"/>
                <w:kern w:val="2"/>
                <w:sz w:val="16"/>
                <w:szCs w:val="16"/>
                <w:lang w:val="en-GB" w:eastAsia="zh-CN"/>
              </w:rPr>
              <w:t>Control overhead</w:t>
            </w:r>
          </w:p>
        </w:tc>
        <w:tc>
          <w:tcPr>
            <w:tcW w:w="7440" w:type="dxa"/>
          </w:tcPr>
          <w:p w:rsidR="00791554" w:rsidRPr="005E13DF" w:rsidRDefault="00791554" w:rsidP="00BA17A5">
            <w:pPr>
              <w:pStyle w:val="af1"/>
              <w:widowControl w:val="0"/>
              <w:spacing w:before="0" w:beforeAutospacing="0" w:after="0" w:afterAutospacing="0" w:line="148" w:lineRule="atLeast"/>
              <w:rPr>
                <w:rFonts w:ascii="Times New Roman" w:eastAsia="Arial Unicode MS" w:hAnsi="Times New Roman" w:cs="Times New Roman"/>
                <w:kern w:val="2"/>
                <w:sz w:val="16"/>
                <w:szCs w:val="16"/>
              </w:rPr>
            </w:pPr>
            <w:r w:rsidRPr="005E13DF">
              <w:rPr>
                <w:rFonts w:ascii="Times New Roman" w:eastAsia="Arial Unicode MS" w:hAnsi="Times New Roman" w:cs="Times New Roman"/>
                <w:kern w:val="2"/>
                <w:sz w:val="16"/>
                <w:szCs w:val="16"/>
              </w:rPr>
              <w:t>Companies report</w:t>
            </w:r>
          </w:p>
        </w:tc>
      </w:tr>
    </w:tbl>
    <w:p w:rsidR="002C6BF7" w:rsidRDefault="002C6BF7" w:rsidP="00C555AC">
      <w:pPr>
        <w:spacing w:beforeLines="50"/>
        <w:rPr>
          <w:kern w:val="2"/>
          <w:lang w:val="en-GB" w:eastAsia="zh-CN"/>
        </w:rPr>
      </w:pPr>
      <w:r w:rsidRPr="00406BCC">
        <w:rPr>
          <w:rFonts w:hint="eastAsia"/>
          <w:b/>
          <w:i/>
          <w:kern w:val="2"/>
          <w:lang w:val="en-GB" w:eastAsia="zh-CN"/>
        </w:rPr>
        <w:t xml:space="preserve">Proposal </w:t>
      </w:r>
      <w:r>
        <w:rPr>
          <w:rFonts w:hint="eastAsia"/>
          <w:b/>
          <w:i/>
          <w:kern w:val="2"/>
          <w:lang w:val="en-GB" w:eastAsia="zh-CN"/>
        </w:rPr>
        <w:t>3</w:t>
      </w:r>
      <w:r w:rsidRPr="00406BCC">
        <w:rPr>
          <w:rFonts w:hint="eastAsia"/>
          <w:b/>
          <w:i/>
          <w:kern w:val="2"/>
          <w:lang w:val="en-GB" w:eastAsia="zh-CN"/>
        </w:rPr>
        <w:t>:</w:t>
      </w:r>
      <w:r>
        <w:rPr>
          <w:rFonts w:hint="eastAsia"/>
          <w:kern w:val="2"/>
          <w:lang w:val="en-GB" w:eastAsia="zh-CN"/>
        </w:rPr>
        <w:t xml:space="preserve"> Use </w:t>
      </w:r>
      <w:r w:rsidR="000F776C">
        <w:rPr>
          <w:kern w:val="2"/>
          <w:lang w:val="en-GB" w:eastAsia="zh-CN"/>
        </w:rPr>
        <w:fldChar w:fldCharType="begin"/>
      </w:r>
      <w:r w:rsidR="00217536">
        <w:rPr>
          <w:kern w:val="2"/>
          <w:lang w:val="en-GB" w:eastAsia="zh-CN"/>
        </w:rPr>
        <w:instrText xml:space="preserve"> </w:instrText>
      </w:r>
      <w:r w:rsidR="00217536">
        <w:rPr>
          <w:rFonts w:hint="eastAsia"/>
          <w:kern w:val="2"/>
          <w:lang w:val="en-GB" w:eastAsia="zh-CN"/>
        </w:rPr>
        <w:instrText>REF _Ref462155744 \h</w:instrText>
      </w:r>
      <w:r w:rsidR="00217536">
        <w:rPr>
          <w:kern w:val="2"/>
          <w:lang w:val="en-GB" w:eastAsia="zh-CN"/>
        </w:rPr>
        <w:instrText xml:space="preserve"> </w:instrText>
      </w:r>
      <w:r w:rsidR="000F776C">
        <w:rPr>
          <w:kern w:val="2"/>
          <w:lang w:val="en-GB" w:eastAsia="zh-CN"/>
        </w:rPr>
      </w:r>
      <w:r w:rsidR="000F776C">
        <w:rPr>
          <w:kern w:val="2"/>
          <w:lang w:val="en-GB" w:eastAsia="zh-CN"/>
        </w:rPr>
        <w:fldChar w:fldCharType="separate"/>
      </w:r>
      <w:r w:rsidR="00217536">
        <w:t xml:space="preserve">Table </w:t>
      </w:r>
      <w:r w:rsidR="00217536">
        <w:rPr>
          <w:noProof/>
        </w:rPr>
        <w:t>2</w:t>
      </w:r>
      <w:r w:rsidR="000F776C">
        <w:rPr>
          <w:kern w:val="2"/>
          <w:lang w:val="en-GB" w:eastAsia="zh-CN"/>
        </w:rPr>
        <w:fldChar w:fldCharType="end"/>
      </w:r>
      <w:r w:rsidR="00AF60F6" w:rsidRPr="00D23402">
        <w:rPr>
          <w:rFonts w:hint="eastAsia"/>
        </w:rPr>
        <w:t>~</w:t>
      </w:r>
      <w:fldSimple w:instr=" REF _Ref465958752 \h  \* MERGEFORMAT ">
        <w:r w:rsidR="00AF60F6" w:rsidRPr="00D23402">
          <w:t>Table 4</w:t>
        </w:r>
      </w:fldSimple>
      <w:r w:rsidR="00217536">
        <w:rPr>
          <w:rFonts w:hint="eastAsia"/>
          <w:kern w:val="2"/>
          <w:lang w:val="en-GB" w:eastAsia="zh-CN"/>
        </w:rPr>
        <w:t xml:space="preserve"> </w:t>
      </w:r>
      <w:r>
        <w:rPr>
          <w:rFonts w:hint="eastAsia"/>
          <w:kern w:val="2"/>
          <w:lang w:val="en-GB" w:eastAsia="zh-CN"/>
        </w:rPr>
        <w:t>as system-level simulation parameter</w:t>
      </w:r>
      <w:r w:rsidR="00861A50">
        <w:rPr>
          <w:kern w:val="2"/>
          <w:lang w:val="en-GB" w:eastAsia="zh-CN"/>
        </w:rPr>
        <w:t>s</w:t>
      </w:r>
      <w:r>
        <w:rPr>
          <w:rFonts w:hint="eastAsia"/>
          <w:kern w:val="2"/>
          <w:lang w:val="en-GB" w:eastAsia="zh-CN"/>
        </w:rPr>
        <w:t xml:space="preserve"> for baseline MIMO feature</w:t>
      </w:r>
      <w:r w:rsidR="00861A50">
        <w:rPr>
          <w:kern w:val="2"/>
          <w:lang w:val="en-GB" w:eastAsia="zh-CN"/>
        </w:rPr>
        <w:t>s</w:t>
      </w:r>
      <w:r>
        <w:rPr>
          <w:rFonts w:hint="eastAsia"/>
          <w:kern w:val="2"/>
          <w:lang w:val="en-GB" w:eastAsia="zh-CN"/>
        </w:rPr>
        <w:t xml:space="preserve"> (for phase 2</w:t>
      </w:r>
      <w:r w:rsidR="005D5D54">
        <w:rPr>
          <w:rFonts w:hint="eastAsia"/>
          <w:kern w:val="2"/>
          <w:lang w:val="en-GB" w:eastAsia="zh-CN"/>
        </w:rPr>
        <w:t xml:space="preserve"> calibration</w:t>
      </w:r>
      <w:r>
        <w:rPr>
          <w:rFonts w:hint="eastAsia"/>
          <w:kern w:val="2"/>
          <w:lang w:val="en-GB" w:eastAsia="zh-CN"/>
        </w:rPr>
        <w:t>).</w:t>
      </w:r>
    </w:p>
    <w:p w:rsidR="00157FC3" w:rsidRPr="00CF195E" w:rsidRDefault="00747F48" w:rsidP="00CF195E">
      <w:pPr>
        <w:pStyle w:val="1"/>
      </w:pPr>
      <w:r w:rsidRPr="00CF195E">
        <w:t>Conclusion</w:t>
      </w:r>
      <w:r w:rsidR="006B1FD5" w:rsidRPr="00CF195E">
        <w:t>s</w:t>
      </w:r>
    </w:p>
    <w:p w:rsidR="006B1FD5" w:rsidRDefault="00777ADC" w:rsidP="006B1FD5">
      <w:pPr>
        <w:rPr>
          <w:kern w:val="2"/>
          <w:lang w:val="en-GB" w:eastAsia="zh-CN"/>
        </w:rPr>
      </w:pPr>
      <w:r>
        <w:rPr>
          <w:rFonts w:hint="eastAsia"/>
          <w:kern w:val="2"/>
          <w:lang w:val="en-GB" w:eastAsia="zh-CN"/>
        </w:rPr>
        <w:t xml:space="preserve">In this contribution, phase 2 MIMO calibration </w:t>
      </w:r>
      <w:proofErr w:type="gramStart"/>
      <w:r>
        <w:rPr>
          <w:rFonts w:hint="eastAsia"/>
          <w:kern w:val="2"/>
          <w:lang w:val="en-GB" w:eastAsia="zh-CN"/>
        </w:rPr>
        <w:t>assumption</w:t>
      </w:r>
      <w:proofErr w:type="gramEnd"/>
      <w:r>
        <w:rPr>
          <w:rFonts w:hint="eastAsia"/>
          <w:kern w:val="2"/>
          <w:lang w:val="en-GB" w:eastAsia="zh-CN"/>
        </w:rPr>
        <w:t xml:space="preserve"> and baseline feature selection is discussed. The following proposals are made.</w:t>
      </w:r>
    </w:p>
    <w:p w:rsidR="00765943" w:rsidRPr="00ED373A" w:rsidRDefault="009270F7" w:rsidP="00765943">
      <w:pPr>
        <w:rPr>
          <w:lang w:eastAsia="zh-CN"/>
        </w:rPr>
      </w:pPr>
      <w:r w:rsidRPr="00FE29E2">
        <w:rPr>
          <w:rFonts w:hint="eastAsia"/>
          <w:b/>
          <w:i/>
          <w:lang w:eastAsia="zh-CN"/>
        </w:rPr>
        <w:t>Proposal 1:</w:t>
      </w:r>
      <w:r>
        <w:rPr>
          <w:rFonts w:hint="eastAsia"/>
          <w:lang w:eastAsia="zh-CN"/>
        </w:rPr>
        <w:t xml:space="preserve"> Phase 2 calibration should focus on the </w:t>
      </w:r>
      <w:r>
        <w:rPr>
          <w:lang w:eastAsia="zh-CN"/>
        </w:rPr>
        <w:t>alignment</w:t>
      </w:r>
      <w:r>
        <w:rPr>
          <w:rFonts w:hint="eastAsia"/>
          <w:lang w:eastAsia="zh-CN"/>
        </w:rPr>
        <w:t xml:space="preserve"> of </w:t>
      </w:r>
      <w:r>
        <w:rPr>
          <w:lang w:eastAsia="zh-CN"/>
        </w:rPr>
        <w:t xml:space="preserve">MIMO </w:t>
      </w:r>
      <w:r>
        <w:rPr>
          <w:rFonts w:hint="eastAsia"/>
          <w:lang w:eastAsia="zh-CN"/>
        </w:rPr>
        <w:t xml:space="preserve">baseline </w:t>
      </w:r>
      <w:r>
        <w:rPr>
          <w:lang w:eastAsia="zh-CN"/>
        </w:rPr>
        <w:t xml:space="preserve">features and performance </w:t>
      </w:r>
      <w:r>
        <w:rPr>
          <w:rFonts w:hint="eastAsia"/>
          <w:lang w:eastAsia="zh-CN"/>
        </w:rPr>
        <w:t>that will be used for performance comparison with enhanced NR MIMO features.</w:t>
      </w:r>
    </w:p>
    <w:p w:rsidR="00765943" w:rsidRDefault="00765943" w:rsidP="00765943">
      <w:pPr>
        <w:rPr>
          <w:kern w:val="2"/>
          <w:lang w:val="en-GB" w:eastAsia="zh-CN"/>
        </w:rPr>
      </w:pPr>
      <w:r w:rsidRPr="00406BCC">
        <w:rPr>
          <w:rFonts w:hint="eastAsia"/>
          <w:b/>
          <w:i/>
          <w:kern w:val="2"/>
          <w:lang w:val="en-GB" w:eastAsia="zh-CN"/>
        </w:rPr>
        <w:lastRenderedPageBreak/>
        <w:t>Proposal 2:</w:t>
      </w:r>
      <w:r>
        <w:rPr>
          <w:rFonts w:hint="eastAsia"/>
          <w:kern w:val="2"/>
          <w:lang w:val="en-GB" w:eastAsia="zh-CN"/>
        </w:rPr>
        <w:t xml:space="preserve"> </w:t>
      </w:r>
      <w:r w:rsidR="00D25CA5">
        <w:rPr>
          <w:rFonts w:hint="eastAsia"/>
          <w:kern w:val="2"/>
          <w:lang w:val="en-GB" w:eastAsia="zh-CN"/>
        </w:rPr>
        <w:t xml:space="preserve">For NR MIMO performance comparison, LTE Rel-13 MIMO features listed in </w:t>
      </w:r>
      <w:r w:rsidR="000F776C">
        <w:rPr>
          <w:kern w:val="2"/>
          <w:lang w:val="en-GB" w:eastAsia="zh-CN"/>
        </w:rPr>
        <w:fldChar w:fldCharType="begin"/>
      </w:r>
      <w:r w:rsidR="00D25CA5">
        <w:rPr>
          <w:kern w:val="2"/>
          <w:lang w:val="en-GB" w:eastAsia="zh-CN"/>
        </w:rPr>
        <w:instrText xml:space="preserve"> </w:instrText>
      </w:r>
      <w:r w:rsidR="00D25CA5">
        <w:rPr>
          <w:rFonts w:hint="eastAsia"/>
          <w:kern w:val="2"/>
          <w:lang w:val="en-GB" w:eastAsia="zh-CN"/>
        </w:rPr>
        <w:instrText>REF _Ref465546067 \h</w:instrText>
      </w:r>
      <w:r w:rsidR="00D25CA5">
        <w:rPr>
          <w:kern w:val="2"/>
          <w:lang w:val="en-GB" w:eastAsia="zh-CN"/>
        </w:rPr>
        <w:instrText xml:space="preserve"> </w:instrText>
      </w:r>
      <w:r w:rsidR="000F776C">
        <w:rPr>
          <w:kern w:val="2"/>
          <w:lang w:val="en-GB" w:eastAsia="zh-CN"/>
        </w:rPr>
      </w:r>
      <w:r w:rsidR="000F776C">
        <w:rPr>
          <w:kern w:val="2"/>
          <w:lang w:val="en-GB" w:eastAsia="zh-CN"/>
        </w:rPr>
        <w:fldChar w:fldCharType="separate"/>
      </w:r>
      <w:r w:rsidR="00D25CA5" w:rsidRPr="009144B0">
        <w:rPr>
          <w:kern w:val="2"/>
          <w:lang w:val="en-GB" w:eastAsia="zh-CN"/>
        </w:rPr>
        <w:t xml:space="preserve">Table </w:t>
      </w:r>
      <w:r w:rsidR="00D25CA5">
        <w:rPr>
          <w:noProof/>
          <w:kern w:val="2"/>
          <w:lang w:val="en-GB" w:eastAsia="zh-CN"/>
        </w:rPr>
        <w:t>1</w:t>
      </w:r>
      <w:r w:rsidR="000F776C">
        <w:rPr>
          <w:kern w:val="2"/>
          <w:lang w:val="en-GB" w:eastAsia="zh-CN"/>
        </w:rPr>
        <w:fldChar w:fldCharType="end"/>
      </w:r>
      <w:r w:rsidR="00D25CA5">
        <w:rPr>
          <w:rFonts w:hint="eastAsia"/>
          <w:kern w:val="2"/>
          <w:lang w:val="en-GB" w:eastAsia="zh-CN"/>
        </w:rPr>
        <w:t xml:space="preserve"> should be used as baseline.</w:t>
      </w:r>
    </w:p>
    <w:p w:rsidR="00765943" w:rsidRDefault="00765943" w:rsidP="00512527">
      <w:pPr>
        <w:rPr>
          <w:kern w:val="2"/>
          <w:lang w:val="en-GB" w:eastAsia="zh-CN"/>
        </w:rPr>
      </w:pPr>
      <w:r w:rsidRPr="00406BCC">
        <w:rPr>
          <w:rFonts w:hint="eastAsia"/>
          <w:b/>
          <w:i/>
          <w:kern w:val="2"/>
          <w:lang w:val="en-GB" w:eastAsia="zh-CN"/>
        </w:rPr>
        <w:t xml:space="preserve">Proposal </w:t>
      </w:r>
      <w:r>
        <w:rPr>
          <w:rFonts w:hint="eastAsia"/>
          <w:b/>
          <w:i/>
          <w:kern w:val="2"/>
          <w:lang w:val="en-GB" w:eastAsia="zh-CN"/>
        </w:rPr>
        <w:t>3</w:t>
      </w:r>
      <w:r w:rsidRPr="00406BCC">
        <w:rPr>
          <w:rFonts w:hint="eastAsia"/>
          <w:b/>
          <w:i/>
          <w:kern w:val="2"/>
          <w:lang w:val="en-GB" w:eastAsia="zh-CN"/>
        </w:rPr>
        <w:t>:</w:t>
      </w:r>
      <w:r>
        <w:rPr>
          <w:rFonts w:hint="eastAsia"/>
          <w:kern w:val="2"/>
          <w:lang w:val="en-GB" w:eastAsia="zh-CN"/>
        </w:rPr>
        <w:t xml:space="preserve"> </w:t>
      </w:r>
      <w:r w:rsidR="00AD43A5">
        <w:rPr>
          <w:rFonts w:hint="eastAsia"/>
          <w:kern w:val="2"/>
          <w:lang w:val="en-GB" w:eastAsia="zh-CN"/>
        </w:rPr>
        <w:t xml:space="preserve">Use </w:t>
      </w:r>
      <w:r w:rsidR="000F776C">
        <w:rPr>
          <w:kern w:val="2"/>
          <w:lang w:val="en-GB" w:eastAsia="zh-CN"/>
        </w:rPr>
        <w:fldChar w:fldCharType="begin"/>
      </w:r>
      <w:r w:rsidR="00AD43A5">
        <w:rPr>
          <w:kern w:val="2"/>
          <w:lang w:val="en-GB" w:eastAsia="zh-CN"/>
        </w:rPr>
        <w:instrText xml:space="preserve"> </w:instrText>
      </w:r>
      <w:r w:rsidR="00AD43A5">
        <w:rPr>
          <w:rFonts w:hint="eastAsia"/>
          <w:kern w:val="2"/>
          <w:lang w:val="en-GB" w:eastAsia="zh-CN"/>
        </w:rPr>
        <w:instrText>REF _Ref462155744 \h</w:instrText>
      </w:r>
      <w:r w:rsidR="00AD43A5">
        <w:rPr>
          <w:kern w:val="2"/>
          <w:lang w:val="en-GB" w:eastAsia="zh-CN"/>
        </w:rPr>
        <w:instrText xml:space="preserve"> </w:instrText>
      </w:r>
      <w:r w:rsidR="000F776C">
        <w:rPr>
          <w:kern w:val="2"/>
          <w:lang w:val="en-GB" w:eastAsia="zh-CN"/>
        </w:rPr>
      </w:r>
      <w:r w:rsidR="000F776C">
        <w:rPr>
          <w:kern w:val="2"/>
          <w:lang w:val="en-GB" w:eastAsia="zh-CN"/>
        </w:rPr>
        <w:fldChar w:fldCharType="separate"/>
      </w:r>
      <w:r w:rsidR="00AD43A5">
        <w:t xml:space="preserve">Table </w:t>
      </w:r>
      <w:r w:rsidR="00AD43A5">
        <w:rPr>
          <w:noProof/>
        </w:rPr>
        <w:t>2</w:t>
      </w:r>
      <w:r w:rsidR="000F776C">
        <w:rPr>
          <w:kern w:val="2"/>
          <w:lang w:val="en-GB" w:eastAsia="zh-CN"/>
        </w:rPr>
        <w:fldChar w:fldCharType="end"/>
      </w:r>
      <w:r w:rsidR="00802AF0" w:rsidRPr="00D23402">
        <w:rPr>
          <w:rFonts w:hint="eastAsia"/>
        </w:rPr>
        <w:t>~</w:t>
      </w:r>
      <w:fldSimple w:instr=" REF _Ref465958752 \h  \* MERGEFORMAT ">
        <w:r w:rsidR="00802AF0" w:rsidRPr="00D23402">
          <w:t>Table 4</w:t>
        </w:r>
      </w:fldSimple>
      <w:r w:rsidR="00AD43A5">
        <w:rPr>
          <w:rFonts w:hint="eastAsia"/>
          <w:kern w:val="2"/>
          <w:lang w:val="en-GB" w:eastAsia="zh-CN"/>
        </w:rPr>
        <w:t xml:space="preserve"> as system-level simulation parameter</w:t>
      </w:r>
      <w:r w:rsidR="00AD43A5">
        <w:rPr>
          <w:kern w:val="2"/>
          <w:lang w:val="en-GB" w:eastAsia="zh-CN"/>
        </w:rPr>
        <w:t>s</w:t>
      </w:r>
      <w:r w:rsidR="00AD43A5">
        <w:rPr>
          <w:rFonts w:hint="eastAsia"/>
          <w:kern w:val="2"/>
          <w:lang w:val="en-GB" w:eastAsia="zh-CN"/>
        </w:rPr>
        <w:t xml:space="preserve"> for baseline MIMO feature</w:t>
      </w:r>
      <w:r w:rsidR="00AD43A5">
        <w:rPr>
          <w:kern w:val="2"/>
          <w:lang w:val="en-GB" w:eastAsia="zh-CN"/>
        </w:rPr>
        <w:t>s</w:t>
      </w:r>
      <w:r w:rsidR="00AD43A5">
        <w:rPr>
          <w:rFonts w:hint="eastAsia"/>
          <w:kern w:val="2"/>
          <w:lang w:val="en-GB" w:eastAsia="zh-CN"/>
        </w:rPr>
        <w:t xml:space="preserve"> (for phase 2 calibration).</w:t>
      </w:r>
    </w:p>
    <w:p w:rsidR="001D780E" w:rsidRPr="00CF195E" w:rsidRDefault="001D780E" w:rsidP="00CF195E">
      <w:pPr>
        <w:pStyle w:val="1"/>
        <w:numPr>
          <w:ilvl w:val="0"/>
          <w:numId w:val="0"/>
        </w:numPr>
        <w:ind w:left="432" w:hanging="432"/>
      </w:pPr>
      <w:bookmarkStart w:id="7" w:name="_Ref124589665"/>
      <w:bookmarkStart w:id="8" w:name="_Ref71620620"/>
      <w:bookmarkStart w:id="9" w:name="_Ref124671424"/>
      <w:r w:rsidRPr="00CF195E">
        <w:t>References</w:t>
      </w:r>
    </w:p>
    <w:bookmarkEnd w:id="7"/>
    <w:bookmarkEnd w:id="8"/>
    <w:bookmarkEnd w:id="9"/>
    <w:p w:rsidR="008E10A6" w:rsidRDefault="00EC290C" w:rsidP="00EC290C">
      <w:pPr>
        <w:pStyle w:val="References"/>
      </w:pPr>
      <w:r w:rsidRPr="00EC290C">
        <w:rPr>
          <w:rFonts w:hint="eastAsia"/>
          <w:lang w:eastAsia="zh-CN"/>
        </w:rPr>
        <w:t>R1-168526, TR38.802</w:t>
      </w:r>
      <w:r>
        <w:rPr>
          <w:rFonts w:hint="eastAsia"/>
          <w:lang w:eastAsia="zh-CN"/>
        </w:rPr>
        <w:t xml:space="preserve"> </w:t>
      </w:r>
      <w:r w:rsidRPr="00EC290C">
        <w:rPr>
          <w:rFonts w:hint="eastAsia"/>
          <w:lang w:eastAsia="zh-CN"/>
        </w:rPr>
        <w:t xml:space="preserve">v0.1.0 </w:t>
      </w:r>
      <w:r>
        <w:rPr>
          <w:lang w:eastAsia="zh-CN"/>
        </w:rPr>
        <w:t>“</w:t>
      </w:r>
      <w:r w:rsidRPr="00EC290C">
        <w:rPr>
          <w:lang w:eastAsia="zh-CN"/>
        </w:rPr>
        <w:t>Study on New Radio (NR) Access Technology</w:t>
      </w:r>
      <w:r>
        <w:rPr>
          <w:rFonts w:hint="eastAsia"/>
          <w:lang w:eastAsia="zh-CN"/>
        </w:rPr>
        <w:t xml:space="preserve"> </w:t>
      </w:r>
      <w:r w:rsidRPr="00EC290C">
        <w:rPr>
          <w:lang w:eastAsia="zh-CN"/>
        </w:rPr>
        <w:t>Physical Layer Aspects</w:t>
      </w:r>
      <w:r>
        <w:rPr>
          <w:lang w:eastAsia="zh-CN"/>
        </w:rPr>
        <w:t>”</w:t>
      </w:r>
      <w:r>
        <w:rPr>
          <w:rFonts w:hint="eastAsia"/>
          <w:lang w:eastAsia="zh-CN"/>
        </w:rPr>
        <w:t>, Aug 2016.</w:t>
      </w:r>
      <w:bookmarkEnd w:id="2"/>
    </w:p>
    <w:p w:rsidR="009242A1" w:rsidRPr="00EC290C" w:rsidRDefault="009242A1" w:rsidP="00EC290C">
      <w:pPr>
        <w:pStyle w:val="References"/>
      </w:pPr>
      <w:r>
        <w:rPr>
          <w:rFonts w:hint="eastAsia"/>
          <w:lang w:eastAsia="zh-CN"/>
        </w:rPr>
        <w:t>R1-</w:t>
      </w:r>
      <w:r w:rsidR="00722509">
        <w:rPr>
          <w:rFonts w:hint="eastAsia"/>
          <w:lang w:eastAsia="zh-CN"/>
        </w:rPr>
        <w:t xml:space="preserve">166109, </w:t>
      </w:r>
      <w:r w:rsidR="00D60F7A">
        <w:rPr>
          <w:lang w:eastAsia="zh-CN"/>
        </w:rPr>
        <w:t>“</w:t>
      </w:r>
      <w:r w:rsidR="00DF06E4" w:rsidRPr="00DF06E4">
        <w:rPr>
          <w:lang w:eastAsia="zh-CN"/>
        </w:rPr>
        <w:t>Antenna structure: impact on MIMO transmission and remaining modeling issues</w:t>
      </w:r>
      <w:r w:rsidR="00D60F7A">
        <w:rPr>
          <w:lang w:eastAsia="zh-CN"/>
        </w:rPr>
        <w:t>”</w:t>
      </w:r>
      <w:r w:rsidR="00D60F7A">
        <w:rPr>
          <w:rFonts w:hint="eastAsia"/>
          <w:lang w:eastAsia="zh-CN"/>
        </w:rPr>
        <w:t xml:space="preserve">, </w:t>
      </w:r>
      <w:r w:rsidR="00D60F7A" w:rsidRPr="00D60F7A">
        <w:rPr>
          <w:lang w:eastAsia="zh-CN"/>
        </w:rPr>
        <w:t xml:space="preserve">Huawei, </w:t>
      </w:r>
      <w:proofErr w:type="spellStart"/>
      <w:r w:rsidR="00D60F7A" w:rsidRPr="00D60F7A">
        <w:rPr>
          <w:lang w:eastAsia="zh-CN"/>
        </w:rPr>
        <w:t>HiSilicon</w:t>
      </w:r>
      <w:proofErr w:type="spellEnd"/>
      <w:r w:rsidR="00D60F7A">
        <w:rPr>
          <w:rFonts w:hint="eastAsia"/>
          <w:lang w:eastAsia="zh-CN"/>
        </w:rPr>
        <w:t xml:space="preserve">, </w:t>
      </w:r>
      <w:r w:rsidR="00B01650">
        <w:rPr>
          <w:rFonts w:hint="eastAsia"/>
          <w:lang w:eastAsia="zh-CN"/>
        </w:rPr>
        <w:t>Aug 2016.</w:t>
      </w:r>
    </w:p>
    <w:sectPr w:rsidR="009242A1" w:rsidRPr="00EC290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E3C" w:rsidRDefault="00DF1E3C">
      <w:r>
        <w:separator/>
      </w:r>
    </w:p>
  </w:endnote>
  <w:endnote w:type="continuationSeparator" w:id="0">
    <w:p w:rsidR="00DF1E3C" w:rsidRDefault="00DF1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E3C" w:rsidRDefault="00DF1E3C">
      <w:r>
        <w:separator/>
      </w:r>
    </w:p>
  </w:footnote>
  <w:footnote w:type="continuationSeparator" w:id="0">
    <w:p w:rsidR="00DF1E3C" w:rsidRDefault="00DF1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97929F4"/>
    <w:multiLevelType w:val="hybridMultilevel"/>
    <w:tmpl w:val="615214D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4AC80E6D"/>
    <w:multiLevelType w:val="hybridMultilevel"/>
    <w:tmpl w:val="4A74D198"/>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nsid w:val="6BCA05E3"/>
    <w:multiLevelType w:val="hybridMultilevel"/>
    <w:tmpl w:val="F0C2E868"/>
    <w:lvl w:ilvl="0" w:tplc="80B62D86">
      <w:start w:val="1"/>
      <w:numFmt w:val="bullet"/>
      <w:lvlText w:val="•"/>
      <w:lvlJc w:val="left"/>
      <w:pPr>
        <w:tabs>
          <w:tab w:val="num" w:pos="720"/>
        </w:tabs>
        <w:ind w:left="720" w:hanging="360"/>
      </w:pPr>
      <w:rPr>
        <w:rFonts w:ascii="Arial" w:hAnsi="Arial" w:hint="default"/>
      </w:rPr>
    </w:lvl>
    <w:lvl w:ilvl="1" w:tplc="E7FE96C8">
      <w:start w:val="1"/>
      <w:numFmt w:val="bullet"/>
      <w:lvlText w:val="•"/>
      <w:lvlJc w:val="left"/>
      <w:pPr>
        <w:tabs>
          <w:tab w:val="num" w:pos="1440"/>
        </w:tabs>
        <w:ind w:left="1440" w:hanging="360"/>
      </w:pPr>
      <w:rPr>
        <w:rFonts w:ascii="Arial" w:hAnsi="Arial" w:hint="default"/>
      </w:rPr>
    </w:lvl>
    <w:lvl w:ilvl="2" w:tplc="0FD6F1B2">
      <w:start w:val="2059"/>
      <w:numFmt w:val="bullet"/>
      <w:lvlText w:val="•"/>
      <w:lvlJc w:val="left"/>
      <w:pPr>
        <w:tabs>
          <w:tab w:val="num" w:pos="2160"/>
        </w:tabs>
        <w:ind w:left="2160" w:hanging="360"/>
      </w:pPr>
      <w:rPr>
        <w:rFonts w:ascii="Arial" w:hAnsi="Arial" w:hint="default"/>
      </w:rPr>
    </w:lvl>
    <w:lvl w:ilvl="3" w:tplc="E7264CD0" w:tentative="1">
      <w:start w:val="1"/>
      <w:numFmt w:val="bullet"/>
      <w:lvlText w:val="•"/>
      <w:lvlJc w:val="left"/>
      <w:pPr>
        <w:tabs>
          <w:tab w:val="num" w:pos="2880"/>
        </w:tabs>
        <w:ind w:left="2880" w:hanging="360"/>
      </w:pPr>
      <w:rPr>
        <w:rFonts w:ascii="Arial" w:hAnsi="Arial" w:hint="default"/>
      </w:rPr>
    </w:lvl>
    <w:lvl w:ilvl="4" w:tplc="457E7AAE" w:tentative="1">
      <w:start w:val="1"/>
      <w:numFmt w:val="bullet"/>
      <w:lvlText w:val="•"/>
      <w:lvlJc w:val="left"/>
      <w:pPr>
        <w:tabs>
          <w:tab w:val="num" w:pos="3600"/>
        </w:tabs>
        <w:ind w:left="3600" w:hanging="360"/>
      </w:pPr>
      <w:rPr>
        <w:rFonts w:ascii="Arial" w:hAnsi="Arial" w:hint="default"/>
      </w:rPr>
    </w:lvl>
    <w:lvl w:ilvl="5" w:tplc="E5D8453E" w:tentative="1">
      <w:start w:val="1"/>
      <w:numFmt w:val="bullet"/>
      <w:lvlText w:val="•"/>
      <w:lvlJc w:val="left"/>
      <w:pPr>
        <w:tabs>
          <w:tab w:val="num" w:pos="4320"/>
        </w:tabs>
        <w:ind w:left="4320" w:hanging="360"/>
      </w:pPr>
      <w:rPr>
        <w:rFonts w:ascii="Arial" w:hAnsi="Arial" w:hint="default"/>
      </w:rPr>
    </w:lvl>
    <w:lvl w:ilvl="6" w:tplc="B7A23E54" w:tentative="1">
      <w:start w:val="1"/>
      <w:numFmt w:val="bullet"/>
      <w:lvlText w:val="•"/>
      <w:lvlJc w:val="left"/>
      <w:pPr>
        <w:tabs>
          <w:tab w:val="num" w:pos="5040"/>
        </w:tabs>
        <w:ind w:left="5040" w:hanging="360"/>
      </w:pPr>
      <w:rPr>
        <w:rFonts w:ascii="Arial" w:hAnsi="Arial" w:hint="default"/>
      </w:rPr>
    </w:lvl>
    <w:lvl w:ilvl="7" w:tplc="7DC44B20" w:tentative="1">
      <w:start w:val="1"/>
      <w:numFmt w:val="bullet"/>
      <w:lvlText w:val="•"/>
      <w:lvlJc w:val="left"/>
      <w:pPr>
        <w:tabs>
          <w:tab w:val="num" w:pos="5760"/>
        </w:tabs>
        <w:ind w:left="5760" w:hanging="360"/>
      </w:pPr>
      <w:rPr>
        <w:rFonts w:ascii="Arial" w:hAnsi="Arial" w:hint="default"/>
      </w:rPr>
    </w:lvl>
    <w:lvl w:ilvl="8" w:tplc="6436ECB6" w:tentative="1">
      <w:start w:val="1"/>
      <w:numFmt w:val="bullet"/>
      <w:lvlText w:val="•"/>
      <w:lvlJc w:val="left"/>
      <w:pPr>
        <w:tabs>
          <w:tab w:val="num" w:pos="6480"/>
        </w:tabs>
        <w:ind w:left="6480" w:hanging="360"/>
      </w:pPr>
      <w:rPr>
        <w:rFonts w:ascii="Arial" w:hAnsi="Arial" w:hint="default"/>
      </w:rPr>
    </w:lvl>
  </w:abstractNum>
  <w:abstractNum w:abstractNumId="3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EA4594A"/>
    <w:multiLevelType w:val="hybridMultilevel"/>
    <w:tmpl w:val="67185D5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nsid w:val="766D03D5"/>
    <w:multiLevelType w:val="hybridMultilevel"/>
    <w:tmpl w:val="55D2E244"/>
    <w:lvl w:ilvl="0" w:tplc="E77E7B46">
      <w:start w:val="1"/>
      <w:numFmt w:val="bullet"/>
      <w:lvlText w:val="•"/>
      <w:lvlJc w:val="left"/>
      <w:pPr>
        <w:tabs>
          <w:tab w:val="num" w:pos="720"/>
        </w:tabs>
        <w:ind w:left="720" w:hanging="360"/>
      </w:pPr>
      <w:rPr>
        <w:rFonts w:ascii="Arial" w:hAnsi="Arial" w:hint="default"/>
      </w:rPr>
    </w:lvl>
    <w:lvl w:ilvl="1" w:tplc="BC745958">
      <w:start w:val="1"/>
      <w:numFmt w:val="bullet"/>
      <w:lvlText w:val="•"/>
      <w:lvlJc w:val="left"/>
      <w:pPr>
        <w:tabs>
          <w:tab w:val="num" w:pos="1440"/>
        </w:tabs>
        <w:ind w:left="1440" w:hanging="360"/>
      </w:pPr>
      <w:rPr>
        <w:rFonts w:ascii="Arial" w:hAnsi="Arial" w:hint="default"/>
      </w:rPr>
    </w:lvl>
    <w:lvl w:ilvl="2" w:tplc="E326B68C">
      <w:start w:val="25"/>
      <w:numFmt w:val="bullet"/>
      <w:lvlText w:val="•"/>
      <w:lvlJc w:val="left"/>
      <w:pPr>
        <w:tabs>
          <w:tab w:val="num" w:pos="2160"/>
        </w:tabs>
        <w:ind w:left="2160" w:hanging="360"/>
      </w:pPr>
      <w:rPr>
        <w:rFonts w:ascii="Arial" w:hAnsi="Arial" w:hint="default"/>
      </w:rPr>
    </w:lvl>
    <w:lvl w:ilvl="3" w:tplc="8B34D992" w:tentative="1">
      <w:start w:val="1"/>
      <w:numFmt w:val="bullet"/>
      <w:lvlText w:val="•"/>
      <w:lvlJc w:val="left"/>
      <w:pPr>
        <w:tabs>
          <w:tab w:val="num" w:pos="2880"/>
        </w:tabs>
        <w:ind w:left="2880" w:hanging="360"/>
      </w:pPr>
      <w:rPr>
        <w:rFonts w:ascii="Arial" w:hAnsi="Arial" w:hint="default"/>
      </w:rPr>
    </w:lvl>
    <w:lvl w:ilvl="4" w:tplc="5B36814E" w:tentative="1">
      <w:start w:val="1"/>
      <w:numFmt w:val="bullet"/>
      <w:lvlText w:val="•"/>
      <w:lvlJc w:val="left"/>
      <w:pPr>
        <w:tabs>
          <w:tab w:val="num" w:pos="3600"/>
        </w:tabs>
        <w:ind w:left="3600" w:hanging="360"/>
      </w:pPr>
      <w:rPr>
        <w:rFonts w:ascii="Arial" w:hAnsi="Arial" w:hint="default"/>
      </w:rPr>
    </w:lvl>
    <w:lvl w:ilvl="5" w:tplc="151E6486" w:tentative="1">
      <w:start w:val="1"/>
      <w:numFmt w:val="bullet"/>
      <w:lvlText w:val="•"/>
      <w:lvlJc w:val="left"/>
      <w:pPr>
        <w:tabs>
          <w:tab w:val="num" w:pos="4320"/>
        </w:tabs>
        <w:ind w:left="4320" w:hanging="360"/>
      </w:pPr>
      <w:rPr>
        <w:rFonts w:ascii="Arial" w:hAnsi="Arial" w:hint="default"/>
      </w:rPr>
    </w:lvl>
    <w:lvl w:ilvl="6" w:tplc="E24AD7AA" w:tentative="1">
      <w:start w:val="1"/>
      <w:numFmt w:val="bullet"/>
      <w:lvlText w:val="•"/>
      <w:lvlJc w:val="left"/>
      <w:pPr>
        <w:tabs>
          <w:tab w:val="num" w:pos="5040"/>
        </w:tabs>
        <w:ind w:left="5040" w:hanging="360"/>
      </w:pPr>
      <w:rPr>
        <w:rFonts w:ascii="Arial" w:hAnsi="Arial" w:hint="default"/>
      </w:rPr>
    </w:lvl>
    <w:lvl w:ilvl="7" w:tplc="3488C4CE" w:tentative="1">
      <w:start w:val="1"/>
      <w:numFmt w:val="bullet"/>
      <w:lvlText w:val="•"/>
      <w:lvlJc w:val="left"/>
      <w:pPr>
        <w:tabs>
          <w:tab w:val="num" w:pos="5760"/>
        </w:tabs>
        <w:ind w:left="5760" w:hanging="360"/>
      </w:pPr>
      <w:rPr>
        <w:rFonts w:ascii="Arial" w:hAnsi="Arial" w:hint="default"/>
      </w:rPr>
    </w:lvl>
    <w:lvl w:ilvl="8" w:tplc="B4747B4A" w:tentative="1">
      <w:start w:val="1"/>
      <w:numFmt w:val="bullet"/>
      <w:lvlText w:val="•"/>
      <w:lvlJc w:val="left"/>
      <w:pPr>
        <w:tabs>
          <w:tab w:val="num" w:pos="6480"/>
        </w:tabs>
        <w:ind w:left="6480" w:hanging="360"/>
      </w:pPr>
      <w:rPr>
        <w:rFonts w:ascii="Arial" w:hAnsi="Arial"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17"/>
  </w:num>
  <w:num w:numId="4">
    <w:abstractNumId w:val="15"/>
  </w:num>
  <w:num w:numId="5">
    <w:abstractNumId w:val="10"/>
  </w:num>
  <w:num w:numId="6">
    <w:abstractNumId w:val="30"/>
  </w:num>
  <w:num w:numId="7">
    <w:abstractNumId w:val="16"/>
  </w:num>
  <w:num w:numId="8">
    <w:abstractNumId w:val="23"/>
  </w:num>
  <w:num w:numId="9">
    <w:abstractNumId w:val="27"/>
  </w:num>
  <w:num w:numId="10">
    <w:abstractNumId w:val="28"/>
  </w:num>
  <w:num w:numId="11">
    <w:abstractNumId w:val="34"/>
  </w:num>
  <w:num w:numId="12">
    <w:abstractNumId w:val="14"/>
  </w:num>
  <w:num w:numId="13">
    <w:abstractNumId w:val="25"/>
  </w:num>
  <w:num w:numId="14">
    <w:abstractNumId w:val="24"/>
  </w:num>
  <w:num w:numId="15">
    <w:abstractNumId w:val="20"/>
  </w:num>
  <w:num w:numId="16">
    <w:abstractNumId w:val="12"/>
  </w:num>
  <w:num w:numId="17">
    <w:abstractNumId w:val="19"/>
  </w:num>
  <w:num w:numId="18">
    <w:abstractNumId w:val="13"/>
  </w:num>
  <w:num w:numId="19">
    <w:abstractNumId w:val="11"/>
  </w:num>
  <w:num w:numId="20">
    <w:abstractNumId w:val="26"/>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21"/>
  </w:num>
  <w:num w:numId="33">
    <w:abstractNumId w:val="31"/>
  </w:num>
  <w:num w:numId="34">
    <w:abstractNumId w:val="29"/>
  </w:num>
  <w:num w:numId="3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00189239">
    <w15:presenceInfo w15:providerId="None" w15:userId="y0018923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4FFA"/>
    <w:rsid w:val="000072B6"/>
    <w:rsid w:val="00007813"/>
    <w:rsid w:val="000109E6"/>
    <w:rsid w:val="00011841"/>
    <w:rsid w:val="00011F67"/>
    <w:rsid w:val="00012862"/>
    <w:rsid w:val="000128E6"/>
    <w:rsid w:val="00015EFB"/>
    <w:rsid w:val="000165E2"/>
    <w:rsid w:val="000172BE"/>
    <w:rsid w:val="00017D8A"/>
    <w:rsid w:val="00020959"/>
    <w:rsid w:val="00022C84"/>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4A2"/>
    <w:rsid w:val="00037E40"/>
    <w:rsid w:val="0004023E"/>
    <w:rsid w:val="0004024B"/>
    <w:rsid w:val="00041C57"/>
    <w:rsid w:val="000434B7"/>
    <w:rsid w:val="000435E4"/>
    <w:rsid w:val="00045B40"/>
    <w:rsid w:val="00046796"/>
    <w:rsid w:val="000467FD"/>
    <w:rsid w:val="00046AAF"/>
    <w:rsid w:val="00047225"/>
    <w:rsid w:val="00047B76"/>
    <w:rsid w:val="00047E60"/>
    <w:rsid w:val="00052AD2"/>
    <w:rsid w:val="00052CB7"/>
    <w:rsid w:val="000530DF"/>
    <w:rsid w:val="00054E0C"/>
    <w:rsid w:val="0005541D"/>
    <w:rsid w:val="000565C8"/>
    <w:rsid w:val="00057DC8"/>
    <w:rsid w:val="0006073D"/>
    <w:rsid w:val="00060DAC"/>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6D69"/>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38FC"/>
    <w:rsid w:val="000A4205"/>
    <w:rsid w:val="000A4A19"/>
    <w:rsid w:val="000A6351"/>
    <w:rsid w:val="000A63D6"/>
    <w:rsid w:val="000A7626"/>
    <w:rsid w:val="000A7B38"/>
    <w:rsid w:val="000A7CCB"/>
    <w:rsid w:val="000B0343"/>
    <w:rsid w:val="000B2985"/>
    <w:rsid w:val="000B2C88"/>
    <w:rsid w:val="000B3342"/>
    <w:rsid w:val="000B51FA"/>
    <w:rsid w:val="000B5905"/>
    <w:rsid w:val="000B5975"/>
    <w:rsid w:val="000B66C3"/>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603F"/>
    <w:rsid w:val="000F776C"/>
    <w:rsid w:val="000F7F58"/>
    <w:rsid w:val="00100128"/>
    <w:rsid w:val="00100670"/>
    <w:rsid w:val="00100FF3"/>
    <w:rsid w:val="001026CA"/>
    <w:rsid w:val="001043C2"/>
    <w:rsid w:val="001043E1"/>
    <w:rsid w:val="0010449A"/>
    <w:rsid w:val="0010505A"/>
    <w:rsid w:val="00105293"/>
    <w:rsid w:val="00105CC7"/>
    <w:rsid w:val="00107779"/>
    <w:rsid w:val="001078C2"/>
    <w:rsid w:val="00107E1C"/>
    <w:rsid w:val="00110243"/>
    <w:rsid w:val="001112C4"/>
    <w:rsid w:val="00111444"/>
    <w:rsid w:val="00111723"/>
    <w:rsid w:val="001129B5"/>
    <w:rsid w:val="001141E3"/>
    <w:rsid w:val="001144DF"/>
    <w:rsid w:val="00115196"/>
    <w:rsid w:val="0011557B"/>
    <w:rsid w:val="00117C85"/>
    <w:rsid w:val="001203B4"/>
    <w:rsid w:val="00120B13"/>
    <w:rsid w:val="00124D84"/>
    <w:rsid w:val="001250DD"/>
    <w:rsid w:val="00125733"/>
    <w:rsid w:val="001263AA"/>
    <w:rsid w:val="00130779"/>
    <w:rsid w:val="001307A1"/>
    <w:rsid w:val="001321D3"/>
    <w:rsid w:val="00132563"/>
    <w:rsid w:val="00133496"/>
    <w:rsid w:val="00133599"/>
    <w:rsid w:val="001337E6"/>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23A"/>
    <w:rsid w:val="0015053F"/>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3A9D"/>
    <w:rsid w:val="001745EC"/>
    <w:rsid w:val="001747B7"/>
    <w:rsid w:val="00175C30"/>
    <w:rsid w:val="00177069"/>
    <w:rsid w:val="00177CE6"/>
    <w:rsid w:val="00177FC1"/>
    <w:rsid w:val="001815A2"/>
    <w:rsid w:val="00181FC1"/>
    <w:rsid w:val="00183034"/>
    <w:rsid w:val="001830F7"/>
    <w:rsid w:val="00183EE6"/>
    <w:rsid w:val="0018588A"/>
    <w:rsid w:val="00185C9A"/>
    <w:rsid w:val="00187252"/>
    <w:rsid w:val="00191C91"/>
    <w:rsid w:val="00192DD9"/>
    <w:rsid w:val="00194339"/>
    <w:rsid w:val="00194848"/>
    <w:rsid w:val="001958EA"/>
    <w:rsid w:val="00195E0E"/>
    <w:rsid w:val="00197FD2"/>
    <w:rsid w:val="001A180D"/>
    <w:rsid w:val="001A1BAC"/>
    <w:rsid w:val="001A23CE"/>
    <w:rsid w:val="001A2C89"/>
    <w:rsid w:val="001A673E"/>
    <w:rsid w:val="001A7763"/>
    <w:rsid w:val="001B0957"/>
    <w:rsid w:val="001B1B8F"/>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423"/>
    <w:rsid w:val="001E05C3"/>
    <w:rsid w:val="001E0AD3"/>
    <w:rsid w:val="001E36E4"/>
    <w:rsid w:val="001E379D"/>
    <w:rsid w:val="001E3A3C"/>
    <w:rsid w:val="001E5C23"/>
    <w:rsid w:val="001E7504"/>
    <w:rsid w:val="001E76DF"/>
    <w:rsid w:val="001F1308"/>
    <w:rsid w:val="001F1525"/>
    <w:rsid w:val="001F1E87"/>
    <w:rsid w:val="001F1EB6"/>
    <w:rsid w:val="001F256E"/>
    <w:rsid w:val="001F2E23"/>
    <w:rsid w:val="001F341F"/>
    <w:rsid w:val="001F3911"/>
    <w:rsid w:val="001F3F1A"/>
    <w:rsid w:val="001F4CBD"/>
    <w:rsid w:val="001F5545"/>
    <w:rsid w:val="001F5777"/>
    <w:rsid w:val="001F5937"/>
    <w:rsid w:val="001F59E3"/>
    <w:rsid w:val="001F59ED"/>
    <w:rsid w:val="001F7121"/>
    <w:rsid w:val="00200D2C"/>
    <w:rsid w:val="00201131"/>
    <w:rsid w:val="002019D8"/>
    <w:rsid w:val="00201EC7"/>
    <w:rsid w:val="0020349A"/>
    <w:rsid w:val="002034B4"/>
    <w:rsid w:val="00204032"/>
    <w:rsid w:val="00204BAD"/>
    <w:rsid w:val="00204D60"/>
    <w:rsid w:val="00205627"/>
    <w:rsid w:val="002056D0"/>
    <w:rsid w:val="002077BC"/>
    <w:rsid w:val="00210860"/>
    <w:rsid w:val="00210B6A"/>
    <w:rsid w:val="00212CB6"/>
    <w:rsid w:val="00212E37"/>
    <w:rsid w:val="00212FBE"/>
    <w:rsid w:val="002140FF"/>
    <w:rsid w:val="00216A05"/>
    <w:rsid w:val="00217536"/>
    <w:rsid w:val="00220894"/>
    <w:rsid w:val="00223D26"/>
    <w:rsid w:val="00224952"/>
    <w:rsid w:val="00224DD2"/>
    <w:rsid w:val="00225A6A"/>
    <w:rsid w:val="00225AC7"/>
    <w:rsid w:val="00225ACC"/>
    <w:rsid w:val="00231C25"/>
    <w:rsid w:val="00231C6F"/>
    <w:rsid w:val="00232A90"/>
    <w:rsid w:val="0023390A"/>
    <w:rsid w:val="00234151"/>
    <w:rsid w:val="00234F8C"/>
    <w:rsid w:val="00235542"/>
    <w:rsid w:val="00236099"/>
    <w:rsid w:val="002369B0"/>
    <w:rsid w:val="00236AD8"/>
    <w:rsid w:val="002401F5"/>
    <w:rsid w:val="00240E54"/>
    <w:rsid w:val="002432D6"/>
    <w:rsid w:val="002451C5"/>
    <w:rsid w:val="00245F1F"/>
    <w:rsid w:val="0024663B"/>
    <w:rsid w:val="00247103"/>
    <w:rsid w:val="00250067"/>
    <w:rsid w:val="002516DE"/>
    <w:rsid w:val="00251F81"/>
    <w:rsid w:val="002527A2"/>
    <w:rsid w:val="00252BE0"/>
    <w:rsid w:val="00253588"/>
    <w:rsid w:val="002546F4"/>
    <w:rsid w:val="002551D0"/>
    <w:rsid w:val="00255374"/>
    <w:rsid w:val="00256D75"/>
    <w:rsid w:val="00257BF4"/>
    <w:rsid w:val="00257DF2"/>
    <w:rsid w:val="00260003"/>
    <w:rsid w:val="0026035D"/>
    <w:rsid w:val="002606D6"/>
    <w:rsid w:val="00261C98"/>
    <w:rsid w:val="0026248E"/>
    <w:rsid w:val="00262914"/>
    <w:rsid w:val="002647BF"/>
    <w:rsid w:val="002647D5"/>
    <w:rsid w:val="00264EF5"/>
    <w:rsid w:val="00265032"/>
    <w:rsid w:val="002651FB"/>
    <w:rsid w:val="0026538C"/>
    <w:rsid w:val="00265781"/>
    <w:rsid w:val="00266B13"/>
    <w:rsid w:val="00270068"/>
    <w:rsid w:val="00270728"/>
    <w:rsid w:val="00270D42"/>
    <w:rsid w:val="0027195D"/>
    <w:rsid w:val="00272B03"/>
    <w:rsid w:val="002733E2"/>
    <w:rsid w:val="002750B1"/>
    <w:rsid w:val="00276A35"/>
    <w:rsid w:val="00277835"/>
    <w:rsid w:val="00280AB1"/>
    <w:rsid w:val="00282657"/>
    <w:rsid w:val="00284BAE"/>
    <w:rsid w:val="002859AF"/>
    <w:rsid w:val="00286AE7"/>
    <w:rsid w:val="00287243"/>
    <w:rsid w:val="00290647"/>
    <w:rsid w:val="00291385"/>
    <w:rsid w:val="00291422"/>
    <w:rsid w:val="0029237F"/>
    <w:rsid w:val="00292715"/>
    <w:rsid w:val="00293E57"/>
    <w:rsid w:val="002947D1"/>
    <w:rsid w:val="002948DF"/>
    <w:rsid w:val="00294D90"/>
    <w:rsid w:val="0029542E"/>
    <w:rsid w:val="002A07E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BF7"/>
    <w:rsid w:val="002C7228"/>
    <w:rsid w:val="002D0439"/>
    <w:rsid w:val="002D0FF1"/>
    <w:rsid w:val="002D11B7"/>
    <w:rsid w:val="002D3BBC"/>
    <w:rsid w:val="002D438A"/>
    <w:rsid w:val="002D4BC0"/>
    <w:rsid w:val="002D5738"/>
    <w:rsid w:val="002D5E53"/>
    <w:rsid w:val="002E0319"/>
    <w:rsid w:val="002E179B"/>
    <w:rsid w:val="002E1C9E"/>
    <w:rsid w:val="002E257B"/>
    <w:rsid w:val="002E3C65"/>
    <w:rsid w:val="002E3F5B"/>
    <w:rsid w:val="002E4362"/>
    <w:rsid w:val="002E63D9"/>
    <w:rsid w:val="002E640E"/>
    <w:rsid w:val="002E6E24"/>
    <w:rsid w:val="002F0C28"/>
    <w:rsid w:val="002F3CDE"/>
    <w:rsid w:val="002F5DD6"/>
    <w:rsid w:val="002F5FEA"/>
    <w:rsid w:val="002F63E7"/>
    <w:rsid w:val="002F7BCF"/>
    <w:rsid w:val="002F7BE3"/>
    <w:rsid w:val="002F7E6A"/>
    <w:rsid w:val="00300165"/>
    <w:rsid w:val="003010CF"/>
    <w:rsid w:val="00303440"/>
    <w:rsid w:val="00303580"/>
    <w:rsid w:val="00304D9B"/>
    <w:rsid w:val="00305002"/>
    <w:rsid w:val="00305FF9"/>
    <w:rsid w:val="00306E6B"/>
    <w:rsid w:val="003100C8"/>
    <w:rsid w:val="00311161"/>
    <w:rsid w:val="00312400"/>
    <w:rsid w:val="00312739"/>
    <w:rsid w:val="00312D10"/>
    <w:rsid w:val="003178DA"/>
    <w:rsid w:val="00317DB8"/>
    <w:rsid w:val="00320618"/>
    <w:rsid w:val="0032100B"/>
    <w:rsid w:val="00321BD7"/>
    <w:rsid w:val="0032260F"/>
    <w:rsid w:val="003226FB"/>
    <w:rsid w:val="003228DA"/>
    <w:rsid w:val="00323D6B"/>
    <w:rsid w:val="00324FE4"/>
    <w:rsid w:val="00326957"/>
    <w:rsid w:val="00326AE2"/>
    <w:rsid w:val="00331426"/>
    <w:rsid w:val="0033171D"/>
    <w:rsid w:val="00331FC3"/>
    <w:rsid w:val="003336B3"/>
    <w:rsid w:val="00334AEB"/>
    <w:rsid w:val="00335B75"/>
    <w:rsid w:val="00335BF2"/>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749B"/>
    <w:rsid w:val="00360232"/>
    <w:rsid w:val="003602E0"/>
    <w:rsid w:val="003606FC"/>
    <w:rsid w:val="00360D01"/>
    <w:rsid w:val="00362569"/>
    <w:rsid w:val="0036302C"/>
    <w:rsid w:val="003636CD"/>
    <w:rsid w:val="0036487C"/>
    <w:rsid w:val="00365193"/>
    <w:rsid w:val="00365411"/>
    <w:rsid w:val="00365F12"/>
    <w:rsid w:val="00365FA2"/>
    <w:rsid w:val="00366C69"/>
    <w:rsid w:val="00367441"/>
    <w:rsid w:val="00367B1D"/>
    <w:rsid w:val="00370E4F"/>
    <w:rsid w:val="00371215"/>
    <w:rsid w:val="00371920"/>
    <w:rsid w:val="00372F0D"/>
    <w:rsid w:val="00374059"/>
    <w:rsid w:val="0037535B"/>
    <w:rsid w:val="0037552D"/>
    <w:rsid w:val="003756DB"/>
    <w:rsid w:val="003770BB"/>
    <w:rsid w:val="0037771A"/>
    <w:rsid w:val="00377B43"/>
    <w:rsid w:val="003802DC"/>
    <w:rsid w:val="0038079F"/>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334A"/>
    <w:rsid w:val="003940CE"/>
    <w:rsid w:val="00397C1D"/>
    <w:rsid w:val="003A180F"/>
    <w:rsid w:val="003A18DD"/>
    <w:rsid w:val="003A1BC5"/>
    <w:rsid w:val="003A20C8"/>
    <w:rsid w:val="003A2C29"/>
    <w:rsid w:val="003A2EC3"/>
    <w:rsid w:val="003A3396"/>
    <w:rsid w:val="003A36F2"/>
    <w:rsid w:val="003A3A28"/>
    <w:rsid w:val="003A3D39"/>
    <w:rsid w:val="003A3EC7"/>
    <w:rsid w:val="003A40B4"/>
    <w:rsid w:val="003A68BB"/>
    <w:rsid w:val="003A7834"/>
    <w:rsid w:val="003B0B5B"/>
    <w:rsid w:val="003B0E79"/>
    <w:rsid w:val="003B284D"/>
    <w:rsid w:val="003B3575"/>
    <w:rsid w:val="003B50BC"/>
    <w:rsid w:val="003B5D97"/>
    <w:rsid w:val="003B63A4"/>
    <w:rsid w:val="003B68FE"/>
    <w:rsid w:val="003B6D7D"/>
    <w:rsid w:val="003B7B5E"/>
    <w:rsid w:val="003B7D7E"/>
    <w:rsid w:val="003C050B"/>
    <w:rsid w:val="003C1012"/>
    <w:rsid w:val="003C11C9"/>
    <w:rsid w:val="003C1229"/>
    <w:rsid w:val="003C1FD4"/>
    <w:rsid w:val="003C213D"/>
    <w:rsid w:val="003C25AD"/>
    <w:rsid w:val="003C2D21"/>
    <w:rsid w:val="003C4B9D"/>
    <w:rsid w:val="003C5E6B"/>
    <w:rsid w:val="003C7AD7"/>
    <w:rsid w:val="003D0FC3"/>
    <w:rsid w:val="003D2C1D"/>
    <w:rsid w:val="003D2C34"/>
    <w:rsid w:val="003D3ABA"/>
    <w:rsid w:val="003D3DDD"/>
    <w:rsid w:val="003D5CBF"/>
    <w:rsid w:val="003D66D2"/>
    <w:rsid w:val="003E07AE"/>
    <w:rsid w:val="003E14FC"/>
    <w:rsid w:val="003E1538"/>
    <w:rsid w:val="003E2976"/>
    <w:rsid w:val="003E4858"/>
    <w:rsid w:val="003E55B6"/>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CC"/>
    <w:rsid w:val="00412461"/>
    <w:rsid w:val="00412546"/>
    <w:rsid w:val="004126CB"/>
    <w:rsid w:val="00412AC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13"/>
    <w:rsid w:val="00446AC6"/>
    <w:rsid w:val="0044759B"/>
    <w:rsid w:val="00447F54"/>
    <w:rsid w:val="00450B7E"/>
    <w:rsid w:val="0045136B"/>
    <w:rsid w:val="00451C7E"/>
    <w:rsid w:val="0045373F"/>
    <w:rsid w:val="00453BB6"/>
    <w:rsid w:val="00453CAA"/>
    <w:rsid w:val="00455113"/>
    <w:rsid w:val="00456421"/>
    <w:rsid w:val="00456DAB"/>
    <w:rsid w:val="00456E29"/>
    <w:rsid w:val="00460CC3"/>
    <w:rsid w:val="00460E86"/>
    <w:rsid w:val="00461224"/>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781C"/>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6BE"/>
    <w:rsid w:val="004D6F4D"/>
    <w:rsid w:val="004D6F95"/>
    <w:rsid w:val="004D72FE"/>
    <w:rsid w:val="004D7E91"/>
    <w:rsid w:val="004E003A"/>
    <w:rsid w:val="004E0768"/>
    <w:rsid w:val="004E1A31"/>
    <w:rsid w:val="004E2DE0"/>
    <w:rsid w:val="004E4060"/>
    <w:rsid w:val="004E409A"/>
    <w:rsid w:val="004E4C30"/>
    <w:rsid w:val="004F0FB9"/>
    <w:rsid w:val="004F21F1"/>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1F6"/>
    <w:rsid w:val="00512527"/>
    <w:rsid w:val="0051318C"/>
    <w:rsid w:val="005142CD"/>
    <w:rsid w:val="005143C9"/>
    <w:rsid w:val="0051464A"/>
    <w:rsid w:val="005157A9"/>
    <w:rsid w:val="005173A7"/>
    <w:rsid w:val="005177E1"/>
    <w:rsid w:val="00520C0A"/>
    <w:rsid w:val="005218B6"/>
    <w:rsid w:val="00522589"/>
    <w:rsid w:val="00523877"/>
    <w:rsid w:val="00524545"/>
    <w:rsid w:val="005255BF"/>
    <w:rsid w:val="005257DE"/>
    <w:rsid w:val="00527200"/>
    <w:rsid w:val="00530157"/>
    <w:rsid w:val="00531EBE"/>
    <w:rsid w:val="00532F8B"/>
    <w:rsid w:val="00533737"/>
    <w:rsid w:val="00535899"/>
    <w:rsid w:val="00535B79"/>
    <w:rsid w:val="00535D7C"/>
    <w:rsid w:val="00536579"/>
    <w:rsid w:val="00536C1E"/>
    <w:rsid w:val="0054343A"/>
    <w:rsid w:val="005438F0"/>
    <w:rsid w:val="00543974"/>
    <w:rsid w:val="00543EBF"/>
    <w:rsid w:val="00544ABA"/>
    <w:rsid w:val="0054593A"/>
    <w:rsid w:val="005467FB"/>
    <w:rsid w:val="00546AE9"/>
    <w:rsid w:val="00547989"/>
    <w:rsid w:val="00551320"/>
    <w:rsid w:val="005518A4"/>
    <w:rsid w:val="00552024"/>
    <w:rsid w:val="00552768"/>
    <w:rsid w:val="00552935"/>
    <w:rsid w:val="00553127"/>
    <w:rsid w:val="005537D5"/>
    <w:rsid w:val="00554AD4"/>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D0"/>
    <w:rsid w:val="005759F6"/>
    <w:rsid w:val="00575E3E"/>
    <w:rsid w:val="005765F5"/>
    <w:rsid w:val="00576D6C"/>
    <w:rsid w:val="00577A2E"/>
    <w:rsid w:val="00580E48"/>
    <w:rsid w:val="00580F0A"/>
    <w:rsid w:val="00581246"/>
    <w:rsid w:val="00581E68"/>
    <w:rsid w:val="00582C3A"/>
    <w:rsid w:val="00582E1A"/>
    <w:rsid w:val="00583147"/>
    <w:rsid w:val="00584096"/>
    <w:rsid w:val="00584416"/>
    <w:rsid w:val="00584B39"/>
    <w:rsid w:val="00585028"/>
    <w:rsid w:val="005854D1"/>
    <w:rsid w:val="00585F5B"/>
    <w:rsid w:val="0058620A"/>
    <w:rsid w:val="00587A76"/>
    <w:rsid w:val="00587FC0"/>
    <w:rsid w:val="005906AD"/>
    <w:rsid w:val="00590DA6"/>
    <w:rsid w:val="00591C7D"/>
    <w:rsid w:val="00592B03"/>
    <w:rsid w:val="00593AB9"/>
    <w:rsid w:val="00594ABB"/>
    <w:rsid w:val="00594D1C"/>
    <w:rsid w:val="00594E36"/>
    <w:rsid w:val="00594F0A"/>
    <w:rsid w:val="0059525E"/>
    <w:rsid w:val="005955CD"/>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455"/>
    <w:rsid w:val="005C7C75"/>
    <w:rsid w:val="005D0E4F"/>
    <w:rsid w:val="005D1E32"/>
    <w:rsid w:val="005D206B"/>
    <w:rsid w:val="005D22B7"/>
    <w:rsid w:val="005D2BDE"/>
    <w:rsid w:val="005D3D76"/>
    <w:rsid w:val="005D4578"/>
    <w:rsid w:val="005D4EFA"/>
    <w:rsid w:val="005D55BA"/>
    <w:rsid w:val="005D5ADB"/>
    <w:rsid w:val="005D5D54"/>
    <w:rsid w:val="005D648A"/>
    <w:rsid w:val="005D7E0D"/>
    <w:rsid w:val="005E13DF"/>
    <w:rsid w:val="005E234A"/>
    <w:rsid w:val="005E35CC"/>
    <w:rsid w:val="005E371E"/>
    <w:rsid w:val="005E452A"/>
    <w:rsid w:val="005E53F9"/>
    <w:rsid w:val="005E775D"/>
    <w:rsid w:val="005E7CE8"/>
    <w:rsid w:val="005F0A43"/>
    <w:rsid w:val="005F27BF"/>
    <w:rsid w:val="005F4171"/>
    <w:rsid w:val="005F46D6"/>
    <w:rsid w:val="005F4DD6"/>
    <w:rsid w:val="005F50D8"/>
    <w:rsid w:val="005F53A1"/>
    <w:rsid w:val="005F6B77"/>
    <w:rsid w:val="005F7487"/>
    <w:rsid w:val="005F7F01"/>
    <w:rsid w:val="006002C7"/>
    <w:rsid w:val="00600F95"/>
    <w:rsid w:val="0060161F"/>
    <w:rsid w:val="00601839"/>
    <w:rsid w:val="00602759"/>
    <w:rsid w:val="0060277A"/>
    <w:rsid w:val="00602B7C"/>
    <w:rsid w:val="00603312"/>
    <w:rsid w:val="00604DC7"/>
    <w:rsid w:val="00604E47"/>
    <w:rsid w:val="00605441"/>
    <w:rsid w:val="00605FB5"/>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71"/>
    <w:rsid w:val="0062660B"/>
    <w:rsid w:val="00626AD1"/>
    <w:rsid w:val="006304BC"/>
    <w:rsid w:val="00630877"/>
    <w:rsid w:val="00630DCE"/>
    <w:rsid w:val="0063120A"/>
    <w:rsid w:val="0063150B"/>
    <w:rsid w:val="00631585"/>
    <w:rsid w:val="006348F4"/>
    <w:rsid w:val="00634ACF"/>
    <w:rsid w:val="00635035"/>
    <w:rsid w:val="006354A7"/>
    <w:rsid w:val="0063580D"/>
    <w:rsid w:val="00635CAE"/>
    <w:rsid w:val="00635D39"/>
    <w:rsid w:val="00637240"/>
    <w:rsid w:val="00643660"/>
    <w:rsid w:val="00644774"/>
    <w:rsid w:val="00650139"/>
    <w:rsid w:val="00652756"/>
    <w:rsid w:val="00652AD8"/>
    <w:rsid w:val="00652B79"/>
    <w:rsid w:val="006533C3"/>
    <w:rsid w:val="00654068"/>
    <w:rsid w:val="00654B38"/>
    <w:rsid w:val="00654B83"/>
    <w:rsid w:val="00655061"/>
    <w:rsid w:val="0065510C"/>
    <w:rsid w:val="00655B63"/>
    <w:rsid w:val="00656660"/>
    <w:rsid w:val="006571F6"/>
    <w:rsid w:val="006618CC"/>
    <w:rsid w:val="00662111"/>
    <w:rsid w:val="00662118"/>
    <w:rsid w:val="006638AD"/>
    <w:rsid w:val="0066518D"/>
    <w:rsid w:val="0066732C"/>
    <w:rsid w:val="00667539"/>
    <w:rsid w:val="006679F5"/>
    <w:rsid w:val="00667B77"/>
    <w:rsid w:val="006716DA"/>
    <w:rsid w:val="00671BB1"/>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62E"/>
    <w:rsid w:val="00691B30"/>
    <w:rsid w:val="00693E1F"/>
    <w:rsid w:val="00693ECB"/>
    <w:rsid w:val="00694091"/>
    <w:rsid w:val="00694797"/>
    <w:rsid w:val="00695887"/>
    <w:rsid w:val="00697733"/>
    <w:rsid w:val="006A254E"/>
    <w:rsid w:val="006A2C30"/>
    <w:rsid w:val="006A301C"/>
    <w:rsid w:val="006A3E2B"/>
    <w:rsid w:val="006A6E17"/>
    <w:rsid w:val="006B120D"/>
    <w:rsid w:val="006B17E7"/>
    <w:rsid w:val="006B19E8"/>
    <w:rsid w:val="006B1A8A"/>
    <w:rsid w:val="006B1FD5"/>
    <w:rsid w:val="006B3924"/>
    <w:rsid w:val="006B4D79"/>
    <w:rsid w:val="006B555A"/>
    <w:rsid w:val="006B600A"/>
    <w:rsid w:val="006B6635"/>
    <w:rsid w:val="006B7D22"/>
    <w:rsid w:val="006B7D2C"/>
    <w:rsid w:val="006C1019"/>
    <w:rsid w:val="006C1093"/>
    <w:rsid w:val="006C17DD"/>
    <w:rsid w:val="006C2BB5"/>
    <w:rsid w:val="006C2BEE"/>
    <w:rsid w:val="006C3AD8"/>
    <w:rsid w:val="006C4516"/>
    <w:rsid w:val="006C455E"/>
    <w:rsid w:val="006C5958"/>
    <w:rsid w:val="006C5B4F"/>
    <w:rsid w:val="006C643C"/>
    <w:rsid w:val="006C6E3A"/>
    <w:rsid w:val="006C6FD7"/>
    <w:rsid w:val="006D00DB"/>
    <w:rsid w:val="006D0361"/>
    <w:rsid w:val="006D1182"/>
    <w:rsid w:val="006D16B0"/>
    <w:rsid w:val="006D2182"/>
    <w:rsid w:val="006D2444"/>
    <w:rsid w:val="006D254B"/>
    <w:rsid w:val="006D289B"/>
    <w:rsid w:val="006D3BE1"/>
    <w:rsid w:val="006D415A"/>
    <w:rsid w:val="006D48FC"/>
    <w:rsid w:val="006D62BC"/>
    <w:rsid w:val="006D6450"/>
    <w:rsid w:val="006D6939"/>
    <w:rsid w:val="006D7EB0"/>
    <w:rsid w:val="006E0138"/>
    <w:rsid w:val="006E0BB0"/>
    <w:rsid w:val="006E12C3"/>
    <w:rsid w:val="006E13B1"/>
    <w:rsid w:val="006E2529"/>
    <w:rsid w:val="006E45F3"/>
    <w:rsid w:val="006E4A2F"/>
    <w:rsid w:val="006E4ED4"/>
    <w:rsid w:val="006E5E19"/>
    <w:rsid w:val="006E61C3"/>
    <w:rsid w:val="006E799D"/>
    <w:rsid w:val="006F0593"/>
    <w:rsid w:val="006F1064"/>
    <w:rsid w:val="006F1EB7"/>
    <w:rsid w:val="006F4D0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509"/>
    <w:rsid w:val="00722F94"/>
    <w:rsid w:val="0072345A"/>
    <w:rsid w:val="00723AA7"/>
    <w:rsid w:val="0072432E"/>
    <w:rsid w:val="00726036"/>
    <w:rsid w:val="00726279"/>
    <w:rsid w:val="00726A9B"/>
    <w:rsid w:val="00727530"/>
    <w:rsid w:val="00731E7C"/>
    <w:rsid w:val="00732447"/>
    <w:rsid w:val="007329EF"/>
    <w:rsid w:val="0073327A"/>
    <w:rsid w:val="00734EBE"/>
    <w:rsid w:val="00736DD8"/>
    <w:rsid w:val="0074076A"/>
    <w:rsid w:val="00741AF4"/>
    <w:rsid w:val="00741DCC"/>
    <w:rsid w:val="0074203A"/>
    <w:rsid w:val="007427B5"/>
    <w:rsid w:val="00742865"/>
    <w:rsid w:val="00742961"/>
    <w:rsid w:val="0074296C"/>
    <w:rsid w:val="00742C83"/>
    <w:rsid w:val="0074360F"/>
    <w:rsid w:val="00744A64"/>
    <w:rsid w:val="00744D47"/>
    <w:rsid w:val="00744EA0"/>
    <w:rsid w:val="0074638D"/>
    <w:rsid w:val="00746484"/>
    <w:rsid w:val="0074704F"/>
    <w:rsid w:val="00747D71"/>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4E3"/>
    <w:rsid w:val="00765943"/>
    <w:rsid w:val="00765ED3"/>
    <w:rsid w:val="0076681D"/>
    <w:rsid w:val="00766991"/>
    <w:rsid w:val="00766A65"/>
    <w:rsid w:val="007671F5"/>
    <w:rsid w:val="007676B8"/>
    <w:rsid w:val="007676C0"/>
    <w:rsid w:val="007712EA"/>
    <w:rsid w:val="0077175C"/>
    <w:rsid w:val="00771870"/>
    <w:rsid w:val="00771BF9"/>
    <w:rsid w:val="00772F8A"/>
    <w:rsid w:val="007739C6"/>
    <w:rsid w:val="00774889"/>
    <w:rsid w:val="00774FF5"/>
    <w:rsid w:val="007750B3"/>
    <w:rsid w:val="00775F76"/>
    <w:rsid w:val="00776AEA"/>
    <w:rsid w:val="00777ADC"/>
    <w:rsid w:val="00777BA0"/>
    <w:rsid w:val="007803BD"/>
    <w:rsid w:val="007811DC"/>
    <w:rsid w:val="007820FA"/>
    <w:rsid w:val="0078285F"/>
    <w:rsid w:val="00783207"/>
    <w:rsid w:val="00783E1D"/>
    <w:rsid w:val="0078483B"/>
    <w:rsid w:val="00784EED"/>
    <w:rsid w:val="00785900"/>
    <w:rsid w:val="00786958"/>
    <w:rsid w:val="00786E71"/>
    <w:rsid w:val="00791554"/>
    <w:rsid w:val="0079162F"/>
    <w:rsid w:val="00791986"/>
    <w:rsid w:val="007948C4"/>
    <w:rsid w:val="00794924"/>
    <w:rsid w:val="007A090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552"/>
    <w:rsid w:val="007C68DA"/>
    <w:rsid w:val="007D1916"/>
    <w:rsid w:val="007D229A"/>
    <w:rsid w:val="007D2F44"/>
    <w:rsid w:val="007D2F4D"/>
    <w:rsid w:val="007D4178"/>
    <w:rsid w:val="007D4D33"/>
    <w:rsid w:val="007D7175"/>
    <w:rsid w:val="007E1369"/>
    <w:rsid w:val="007E1A1B"/>
    <w:rsid w:val="007E1A88"/>
    <w:rsid w:val="007E1D57"/>
    <w:rsid w:val="007E4C88"/>
    <w:rsid w:val="007E585E"/>
    <w:rsid w:val="007E7DDF"/>
    <w:rsid w:val="007F01F1"/>
    <w:rsid w:val="007F11C8"/>
    <w:rsid w:val="007F1CFB"/>
    <w:rsid w:val="007F220B"/>
    <w:rsid w:val="007F27DD"/>
    <w:rsid w:val="007F44FE"/>
    <w:rsid w:val="007F4F6A"/>
    <w:rsid w:val="007F6880"/>
    <w:rsid w:val="007F76B4"/>
    <w:rsid w:val="008001B4"/>
    <w:rsid w:val="00800769"/>
    <w:rsid w:val="00800ED2"/>
    <w:rsid w:val="00802AF0"/>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3280"/>
    <w:rsid w:val="00824FDF"/>
    <w:rsid w:val="00825125"/>
    <w:rsid w:val="008257CC"/>
    <w:rsid w:val="008274BF"/>
    <w:rsid w:val="00830DC3"/>
    <w:rsid w:val="00831555"/>
    <w:rsid w:val="00831F52"/>
    <w:rsid w:val="00832154"/>
    <w:rsid w:val="00832F5C"/>
    <w:rsid w:val="008359E0"/>
    <w:rsid w:val="008376F6"/>
    <w:rsid w:val="00837D5B"/>
    <w:rsid w:val="00840607"/>
    <w:rsid w:val="008413A7"/>
    <w:rsid w:val="00841CD2"/>
    <w:rsid w:val="00842B77"/>
    <w:rsid w:val="0084309F"/>
    <w:rsid w:val="00845C12"/>
    <w:rsid w:val="008469D9"/>
    <w:rsid w:val="00846DC0"/>
    <w:rsid w:val="008474A7"/>
    <w:rsid w:val="008506B6"/>
    <w:rsid w:val="00850AE0"/>
    <w:rsid w:val="0085227A"/>
    <w:rsid w:val="008524D2"/>
    <w:rsid w:val="00852BA9"/>
    <w:rsid w:val="00852E19"/>
    <w:rsid w:val="00856833"/>
    <w:rsid w:val="00856840"/>
    <w:rsid w:val="0086087C"/>
    <w:rsid w:val="00860D8E"/>
    <w:rsid w:val="00861A50"/>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FAE"/>
    <w:rsid w:val="008833E8"/>
    <w:rsid w:val="008872C2"/>
    <w:rsid w:val="00887B48"/>
    <w:rsid w:val="00890E37"/>
    <w:rsid w:val="0089176E"/>
    <w:rsid w:val="008917E0"/>
    <w:rsid w:val="00892365"/>
    <w:rsid w:val="00892BE5"/>
    <w:rsid w:val="0089387C"/>
    <w:rsid w:val="008942B2"/>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103"/>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1F10"/>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00CD"/>
    <w:rsid w:val="00900823"/>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4B0"/>
    <w:rsid w:val="009146D4"/>
    <w:rsid w:val="00915757"/>
    <w:rsid w:val="009159B3"/>
    <w:rsid w:val="00916181"/>
    <w:rsid w:val="009204C5"/>
    <w:rsid w:val="0092084A"/>
    <w:rsid w:val="0092180D"/>
    <w:rsid w:val="009232C9"/>
    <w:rsid w:val="00923608"/>
    <w:rsid w:val="009238E5"/>
    <w:rsid w:val="00923F12"/>
    <w:rsid w:val="009242A1"/>
    <w:rsid w:val="00924FF8"/>
    <w:rsid w:val="00925BA8"/>
    <w:rsid w:val="00926DA7"/>
    <w:rsid w:val="009270F7"/>
    <w:rsid w:val="00927F8B"/>
    <w:rsid w:val="0093094D"/>
    <w:rsid w:val="009328C7"/>
    <w:rsid w:val="009336EC"/>
    <w:rsid w:val="00933F56"/>
    <w:rsid w:val="00934C13"/>
    <w:rsid w:val="00935228"/>
    <w:rsid w:val="009355A2"/>
    <w:rsid w:val="00935F9E"/>
    <w:rsid w:val="00936127"/>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EC8"/>
    <w:rsid w:val="00955C0A"/>
    <w:rsid w:val="00955C4F"/>
    <w:rsid w:val="00964C96"/>
    <w:rsid w:val="00965153"/>
    <w:rsid w:val="009657F1"/>
    <w:rsid w:val="0096625D"/>
    <w:rsid w:val="009709F8"/>
    <w:rsid w:val="00972929"/>
    <w:rsid w:val="00972F91"/>
    <w:rsid w:val="00973827"/>
    <w:rsid w:val="009742D3"/>
    <w:rsid w:val="00977BA7"/>
    <w:rsid w:val="0098194F"/>
    <w:rsid w:val="009826C8"/>
    <w:rsid w:val="009836E4"/>
    <w:rsid w:val="00983ADD"/>
    <w:rsid w:val="0098412F"/>
    <w:rsid w:val="00985F28"/>
    <w:rsid w:val="00986149"/>
    <w:rsid w:val="00986176"/>
    <w:rsid w:val="00986B23"/>
    <w:rsid w:val="00986E7F"/>
    <w:rsid w:val="00987536"/>
    <w:rsid w:val="00990BD5"/>
    <w:rsid w:val="0099196F"/>
    <w:rsid w:val="00992B98"/>
    <w:rsid w:val="0099359F"/>
    <w:rsid w:val="00994871"/>
    <w:rsid w:val="00994E08"/>
    <w:rsid w:val="009951F9"/>
    <w:rsid w:val="00995C95"/>
    <w:rsid w:val="00995E85"/>
    <w:rsid w:val="009962A2"/>
    <w:rsid w:val="00996468"/>
    <w:rsid w:val="00996876"/>
    <w:rsid w:val="00996FFA"/>
    <w:rsid w:val="009973F1"/>
    <w:rsid w:val="009973F3"/>
    <w:rsid w:val="009A010D"/>
    <w:rsid w:val="009A0C6F"/>
    <w:rsid w:val="009A14EF"/>
    <w:rsid w:val="009A2DF9"/>
    <w:rsid w:val="009A3A86"/>
    <w:rsid w:val="009A4869"/>
    <w:rsid w:val="009A6A6B"/>
    <w:rsid w:val="009A6BA9"/>
    <w:rsid w:val="009B1EF9"/>
    <w:rsid w:val="009B26AC"/>
    <w:rsid w:val="009B37E2"/>
    <w:rsid w:val="009B3A40"/>
    <w:rsid w:val="009B4519"/>
    <w:rsid w:val="009B506B"/>
    <w:rsid w:val="009B57EF"/>
    <w:rsid w:val="009B5B85"/>
    <w:rsid w:val="009B651B"/>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0FEF"/>
    <w:rsid w:val="009E19A2"/>
    <w:rsid w:val="009E3AFD"/>
    <w:rsid w:val="009E3B70"/>
    <w:rsid w:val="009E3CDD"/>
    <w:rsid w:val="009E4B16"/>
    <w:rsid w:val="009E5C60"/>
    <w:rsid w:val="009E64DB"/>
    <w:rsid w:val="009E6794"/>
    <w:rsid w:val="009E6D3A"/>
    <w:rsid w:val="009E7189"/>
    <w:rsid w:val="009E7E46"/>
    <w:rsid w:val="009E7FC1"/>
    <w:rsid w:val="009F01E1"/>
    <w:rsid w:val="009F0B4D"/>
    <w:rsid w:val="009F1096"/>
    <w:rsid w:val="009F150E"/>
    <w:rsid w:val="009F27AD"/>
    <w:rsid w:val="009F3FB5"/>
    <w:rsid w:val="009F46D9"/>
    <w:rsid w:val="009F521F"/>
    <w:rsid w:val="009F553C"/>
    <w:rsid w:val="009F59F8"/>
    <w:rsid w:val="00A005B0"/>
    <w:rsid w:val="00A0140E"/>
    <w:rsid w:val="00A01DE8"/>
    <w:rsid w:val="00A01F17"/>
    <w:rsid w:val="00A022A5"/>
    <w:rsid w:val="00A0349A"/>
    <w:rsid w:val="00A03A22"/>
    <w:rsid w:val="00A04634"/>
    <w:rsid w:val="00A05991"/>
    <w:rsid w:val="00A06119"/>
    <w:rsid w:val="00A07A48"/>
    <w:rsid w:val="00A108EE"/>
    <w:rsid w:val="00A10BB8"/>
    <w:rsid w:val="00A1200D"/>
    <w:rsid w:val="00A126BB"/>
    <w:rsid w:val="00A137E4"/>
    <w:rsid w:val="00A14813"/>
    <w:rsid w:val="00A1566A"/>
    <w:rsid w:val="00A165BF"/>
    <w:rsid w:val="00A172E8"/>
    <w:rsid w:val="00A179FF"/>
    <w:rsid w:val="00A208AE"/>
    <w:rsid w:val="00A2178C"/>
    <w:rsid w:val="00A21A36"/>
    <w:rsid w:val="00A25294"/>
    <w:rsid w:val="00A254EE"/>
    <w:rsid w:val="00A25BE7"/>
    <w:rsid w:val="00A27008"/>
    <w:rsid w:val="00A27CDF"/>
    <w:rsid w:val="00A309C6"/>
    <w:rsid w:val="00A30D13"/>
    <w:rsid w:val="00A314F9"/>
    <w:rsid w:val="00A319D0"/>
    <w:rsid w:val="00A32316"/>
    <w:rsid w:val="00A32680"/>
    <w:rsid w:val="00A33172"/>
    <w:rsid w:val="00A3432B"/>
    <w:rsid w:val="00A346BA"/>
    <w:rsid w:val="00A34C67"/>
    <w:rsid w:val="00A34D62"/>
    <w:rsid w:val="00A35934"/>
    <w:rsid w:val="00A3611D"/>
    <w:rsid w:val="00A36339"/>
    <w:rsid w:val="00A366E4"/>
    <w:rsid w:val="00A4376F"/>
    <w:rsid w:val="00A4549F"/>
    <w:rsid w:val="00A45B9B"/>
    <w:rsid w:val="00A462FE"/>
    <w:rsid w:val="00A471C1"/>
    <w:rsid w:val="00A501C9"/>
    <w:rsid w:val="00A50506"/>
    <w:rsid w:val="00A53321"/>
    <w:rsid w:val="00A53F55"/>
    <w:rsid w:val="00A5417B"/>
    <w:rsid w:val="00A54599"/>
    <w:rsid w:val="00A54B82"/>
    <w:rsid w:val="00A569D4"/>
    <w:rsid w:val="00A57F1A"/>
    <w:rsid w:val="00A60163"/>
    <w:rsid w:val="00A6038D"/>
    <w:rsid w:val="00A60CF0"/>
    <w:rsid w:val="00A61429"/>
    <w:rsid w:val="00A61514"/>
    <w:rsid w:val="00A61645"/>
    <w:rsid w:val="00A62080"/>
    <w:rsid w:val="00A629D6"/>
    <w:rsid w:val="00A630A2"/>
    <w:rsid w:val="00A632B8"/>
    <w:rsid w:val="00A63BF3"/>
    <w:rsid w:val="00A64942"/>
    <w:rsid w:val="00A65911"/>
    <w:rsid w:val="00A65CA3"/>
    <w:rsid w:val="00A6643C"/>
    <w:rsid w:val="00A67544"/>
    <w:rsid w:val="00A67E41"/>
    <w:rsid w:val="00A7075B"/>
    <w:rsid w:val="00A71CE6"/>
    <w:rsid w:val="00A71D23"/>
    <w:rsid w:val="00A7333A"/>
    <w:rsid w:val="00A73D0D"/>
    <w:rsid w:val="00A74A92"/>
    <w:rsid w:val="00A75CC1"/>
    <w:rsid w:val="00A75E88"/>
    <w:rsid w:val="00A77A57"/>
    <w:rsid w:val="00A8056E"/>
    <w:rsid w:val="00A82D58"/>
    <w:rsid w:val="00A8399D"/>
    <w:rsid w:val="00A83E3D"/>
    <w:rsid w:val="00A8443A"/>
    <w:rsid w:val="00A8479C"/>
    <w:rsid w:val="00A8499D"/>
    <w:rsid w:val="00A8557B"/>
    <w:rsid w:val="00A85A05"/>
    <w:rsid w:val="00A85C29"/>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5DC"/>
    <w:rsid w:val="00AB5ADF"/>
    <w:rsid w:val="00AB5E57"/>
    <w:rsid w:val="00AB725F"/>
    <w:rsid w:val="00AB7C0D"/>
    <w:rsid w:val="00AC014A"/>
    <w:rsid w:val="00AC0705"/>
    <w:rsid w:val="00AC109B"/>
    <w:rsid w:val="00AC74DA"/>
    <w:rsid w:val="00AC7A2B"/>
    <w:rsid w:val="00AC7C25"/>
    <w:rsid w:val="00AD0A51"/>
    <w:rsid w:val="00AD0B37"/>
    <w:rsid w:val="00AD11F7"/>
    <w:rsid w:val="00AD1DB7"/>
    <w:rsid w:val="00AD2852"/>
    <w:rsid w:val="00AD3976"/>
    <w:rsid w:val="00AD43A5"/>
    <w:rsid w:val="00AD4D2A"/>
    <w:rsid w:val="00AD542F"/>
    <w:rsid w:val="00AD5965"/>
    <w:rsid w:val="00AD6FC1"/>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60F6"/>
    <w:rsid w:val="00AF73C3"/>
    <w:rsid w:val="00AF795C"/>
    <w:rsid w:val="00B00752"/>
    <w:rsid w:val="00B00843"/>
    <w:rsid w:val="00B01650"/>
    <w:rsid w:val="00B026C1"/>
    <w:rsid w:val="00B02B9C"/>
    <w:rsid w:val="00B0353B"/>
    <w:rsid w:val="00B040B2"/>
    <w:rsid w:val="00B10558"/>
    <w:rsid w:val="00B10BCD"/>
    <w:rsid w:val="00B143A8"/>
    <w:rsid w:val="00B156A9"/>
    <w:rsid w:val="00B15F83"/>
    <w:rsid w:val="00B160FF"/>
    <w:rsid w:val="00B16322"/>
    <w:rsid w:val="00B1662E"/>
    <w:rsid w:val="00B16A6F"/>
    <w:rsid w:val="00B16F52"/>
    <w:rsid w:val="00B2189E"/>
    <w:rsid w:val="00B22C0D"/>
    <w:rsid w:val="00B23AF4"/>
    <w:rsid w:val="00B23C15"/>
    <w:rsid w:val="00B24359"/>
    <w:rsid w:val="00B25288"/>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600"/>
    <w:rsid w:val="00B44F99"/>
    <w:rsid w:val="00B4522C"/>
    <w:rsid w:val="00B4537F"/>
    <w:rsid w:val="00B45876"/>
    <w:rsid w:val="00B46B41"/>
    <w:rsid w:val="00B51542"/>
    <w:rsid w:val="00B51D1D"/>
    <w:rsid w:val="00B51F64"/>
    <w:rsid w:val="00B5310E"/>
    <w:rsid w:val="00B54ACC"/>
    <w:rsid w:val="00B54DCB"/>
    <w:rsid w:val="00B55AC2"/>
    <w:rsid w:val="00B560C9"/>
    <w:rsid w:val="00B56533"/>
    <w:rsid w:val="00B56CFC"/>
    <w:rsid w:val="00B57777"/>
    <w:rsid w:val="00B57A17"/>
    <w:rsid w:val="00B57CDD"/>
    <w:rsid w:val="00B61BE2"/>
    <w:rsid w:val="00B6266F"/>
    <w:rsid w:val="00B62E0B"/>
    <w:rsid w:val="00B63C32"/>
    <w:rsid w:val="00B64434"/>
    <w:rsid w:val="00B711CE"/>
    <w:rsid w:val="00B71DC8"/>
    <w:rsid w:val="00B72BDB"/>
    <w:rsid w:val="00B746C6"/>
    <w:rsid w:val="00B7604C"/>
    <w:rsid w:val="00B7652C"/>
    <w:rsid w:val="00B766BF"/>
    <w:rsid w:val="00B76FA6"/>
    <w:rsid w:val="00B805A7"/>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5E3"/>
    <w:rsid w:val="00B96BEF"/>
    <w:rsid w:val="00B96FC0"/>
    <w:rsid w:val="00B97260"/>
    <w:rsid w:val="00B97A69"/>
    <w:rsid w:val="00BA0632"/>
    <w:rsid w:val="00BA0AAA"/>
    <w:rsid w:val="00BA0DFB"/>
    <w:rsid w:val="00BA21B0"/>
    <w:rsid w:val="00BA2FEF"/>
    <w:rsid w:val="00BA4893"/>
    <w:rsid w:val="00BA49AB"/>
    <w:rsid w:val="00BA4F90"/>
    <w:rsid w:val="00BB1548"/>
    <w:rsid w:val="00BB1CE7"/>
    <w:rsid w:val="00BB28E6"/>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10D"/>
    <w:rsid w:val="00BD2F3B"/>
    <w:rsid w:val="00BD3042"/>
    <w:rsid w:val="00BD3372"/>
    <w:rsid w:val="00BD50AA"/>
    <w:rsid w:val="00BD5135"/>
    <w:rsid w:val="00BD7291"/>
    <w:rsid w:val="00BD7EA3"/>
    <w:rsid w:val="00BD7FE2"/>
    <w:rsid w:val="00BE0B19"/>
    <w:rsid w:val="00BE0DD8"/>
    <w:rsid w:val="00BE1D82"/>
    <w:rsid w:val="00BE1EE4"/>
    <w:rsid w:val="00BE1F8B"/>
    <w:rsid w:val="00BE24A6"/>
    <w:rsid w:val="00BE2B4F"/>
    <w:rsid w:val="00BE2F39"/>
    <w:rsid w:val="00BE332D"/>
    <w:rsid w:val="00BE3CF1"/>
    <w:rsid w:val="00BE4B20"/>
    <w:rsid w:val="00BE5FC4"/>
    <w:rsid w:val="00BE639E"/>
    <w:rsid w:val="00BE7C4D"/>
    <w:rsid w:val="00BE7F6A"/>
    <w:rsid w:val="00BF0274"/>
    <w:rsid w:val="00BF08C4"/>
    <w:rsid w:val="00BF0BAF"/>
    <w:rsid w:val="00BF0FB4"/>
    <w:rsid w:val="00BF19CE"/>
    <w:rsid w:val="00BF2B6F"/>
    <w:rsid w:val="00BF351A"/>
    <w:rsid w:val="00BF3914"/>
    <w:rsid w:val="00BF49B1"/>
    <w:rsid w:val="00BF5552"/>
    <w:rsid w:val="00BF73F2"/>
    <w:rsid w:val="00C015FE"/>
    <w:rsid w:val="00C01671"/>
    <w:rsid w:val="00C02419"/>
    <w:rsid w:val="00C02766"/>
    <w:rsid w:val="00C03EE8"/>
    <w:rsid w:val="00C05BEC"/>
    <w:rsid w:val="00C06E7D"/>
    <w:rsid w:val="00C1112B"/>
    <w:rsid w:val="00C11A88"/>
    <w:rsid w:val="00C12012"/>
    <w:rsid w:val="00C12874"/>
    <w:rsid w:val="00C12BC1"/>
    <w:rsid w:val="00C12CAF"/>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0AF6"/>
    <w:rsid w:val="00C3400F"/>
    <w:rsid w:val="00C34B64"/>
    <w:rsid w:val="00C34C36"/>
    <w:rsid w:val="00C352B3"/>
    <w:rsid w:val="00C3654C"/>
    <w:rsid w:val="00C36BF5"/>
    <w:rsid w:val="00C36DBC"/>
    <w:rsid w:val="00C376BA"/>
    <w:rsid w:val="00C40373"/>
    <w:rsid w:val="00C407F5"/>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5AC"/>
    <w:rsid w:val="00C563F5"/>
    <w:rsid w:val="00C570F7"/>
    <w:rsid w:val="00C618D1"/>
    <w:rsid w:val="00C62CD5"/>
    <w:rsid w:val="00C636E6"/>
    <w:rsid w:val="00C639D6"/>
    <w:rsid w:val="00C63F8E"/>
    <w:rsid w:val="00C647FB"/>
    <w:rsid w:val="00C654E0"/>
    <w:rsid w:val="00C67EAB"/>
    <w:rsid w:val="00C7032E"/>
    <w:rsid w:val="00C70DFF"/>
    <w:rsid w:val="00C75A6B"/>
    <w:rsid w:val="00C763B6"/>
    <w:rsid w:val="00C7644F"/>
    <w:rsid w:val="00C768F6"/>
    <w:rsid w:val="00C76E87"/>
    <w:rsid w:val="00C80073"/>
    <w:rsid w:val="00C80DEA"/>
    <w:rsid w:val="00C8160C"/>
    <w:rsid w:val="00C8197F"/>
    <w:rsid w:val="00C832DC"/>
    <w:rsid w:val="00C8377F"/>
    <w:rsid w:val="00C8646D"/>
    <w:rsid w:val="00C91542"/>
    <w:rsid w:val="00C91DE3"/>
    <w:rsid w:val="00C92C7F"/>
    <w:rsid w:val="00C9369D"/>
    <w:rsid w:val="00C93FB4"/>
    <w:rsid w:val="00C944FA"/>
    <w:rsid w:val="00C95854"/>
    <w:rsid w:val="00C95EFF"/>
    <w:rsid w:val="00C96E6F"/>
    <w:rsid w:val="00C97872"/>
    <w:rsid w:val="00CA0532"/>
    <w:rsid w:val="00CA2241"/>
    <w:rsid w:val="00CA3CDD"/>
    <w:rsid w:val="00CA3EFC"/>
    <w:rsid w:val="00CA403B"/>
    <w:rsid w:val="00CA505A"/>
    <w:rsid w:val="00CA57E5"/>
    <w:rsid w:val="00CA59DD"/>
    <w:rsid w:val="00CA7192"/>
    <w:rsid w:val="00CB008E"/>
    <w:rsid w:val="00CB01FA"/>
    <w:rsid w:val="00CB0737"/>
    <w:rsid w:val="00CB097A"/>
    <w:rsid w:val="00CB2111"/>
    <w:rsid w:val="00CB26EC"/>
    <w:rsid w:val="00CB2D2A"/>
    <w:rsid w:val="00CB5B1E"/>
    <w:rsid w:val="00CB787A"/>
    <w:rsid w:val="00CC0C4A"/>
    <w:rsid w:val="00CC17F0"/>
    <w:rsid w:val="00CC1853"/>
    <w:rsid w:val="00CC1FAE"/>
    <w:rsid w:val="00CC3A23"/>
    <w:rsid w:val="00CC737C"/>
    <w:rsid w:val="00CD087D"/>
    <w:rsid w:val="00CD0F5D"/>
    <w:rsid w:val="00CD17D3"/>
    <w:rsid w:val="00CD1C0B"/>
    <w:rsid w:val="00CD239A"/>
    <w:rsid w:val="00CD5512"/>
    <w:rsid w:val="00CD5D0F"/>
    <w:rsid w:val="00CD6E3D"/>
    <w:rsid w:val="00CD71AB"/>
    <w:rsid w:val="00CE0109"/>
    <w:rsid w:val="00CE1DCC"/>
    <w:rsid w:val="00CE1FC5"/>
    <w:rsid w:val="00CE46E5"/>
    <w:rsid w:val="00CE485A"/>
    <w:rsid w:val="00CE5279"/>
    <w:rsid w:val="00CE5A78"/>
    <w:rsid w:val="00CE6A46"/>
    <w:rsid w:val="00CE78AE"/>
    <w:rsid w:val="00CE7E62"/>
    <w:rsid w:val="00CF195E"/>
    <w:rsid w:val="00CF19DA"/>
    <w:rsid w:val="00CF1C7F"/>
    <w:rsid w:val="00CF1CC0"/>
    <w:rsid w:val="00CF24F8"/>
    <w:rsid w:val="00CF2653"/>
    <w:rsid w:val="00CF4247"/>
    <w:rsid w:val="00CF4AB8"/>
    <w:rsid w:val="00CF5263"/>
    <w:rsid w:val="00CF5F88"/>
    <w:rsid w:val="00CF60B5"/>
    <w:rsid w:val="00D004FA"/>
    <w:rsid w:val="00D01B21"/>
    <w:rsid w:val="00D01E2F"/>
    <w:rsid w:val="00D03102"/>
    <w:rsid w:val="00D03727"/>
    <w:rsid w:val="00D0378A"/>
    <w:rsid w:val="00D039DF"/>
    <w:rsid w:val="00D043C2"/>
    <w:rsid w:val="00D0440C"/>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3402"/>
    <w:rsid w:val="00D24640"/>
    <w:rsid w:val="00D256F8"/>
    <w:rsid w:val="00D25CA5"/>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0F7A"/>
    <w:rsid w:val="00D61374"/>
    <w:rsid w:val="00D6168A"/>
    <w:rsid w:val="00D616A5"/>
    <w:rsid w:val="00D61FF0"/>
    <w:rsid w:val="00D6211D"/>
    <w:rsid w:val="00D62C97"/>
    <w:rsid w:val="00D63517"/>
    <w:rsid w:val="00D63B75"/>
    <w:rsid w:val="00D659B1"/>
    <w:rsid w:val="00D66E18"/>
    <w:rsid w:val="00D6734D"/>
    <w:rsid w:val="00D679CF"/>
    <w:rsid w:val="00D679D3"/>
    <w:rsid w:val="00D71170"/>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9AA"/>
    <w:rsid w:val="00DC238E"/>
    <w:rsid w:val="00DC3237"/>
    <w:rsid w:val="00DC323D"/>
    <w:rsid w:val="00DC41A4"/>
    <w:rsid w:val="00DC5672"/>
    <w:rsid w:val="00DC60A2"/>
    <w:rsid w:val="00DC6600"/>
    <w:rsid w:val="00DC67BD"/>
    <w:rsid w:val="00DC6924"/>
    <w:rsid w:val="00DC71F2"/>
    <w:rsid w:val="00DD2025"/>
    <w:rsid w:val="00DD22EA"/>
    <w:rsid w:val="00DD23A0"/>
    <w:rsid w:val="00DD320C"/>
    <w:rsid w:val="00DD3EF5"/>
    <w:rsid w:val="00DD53FA"/>
    <w:rsid w:val="00DD5F42"/>
    <w:rsid w:val="00DD617B"/>
    <w:rsid w:val="00DE0E59"/>
    <w:rsid w:val="00DE0F6C"/>
    <w:rsid w:val="00DE219B"/>
    <w:rsid w:val="00DE241A"/>
    <w:rsid w:val="00DE52E3"/>
    <w:rsid w:val="00DE6B18"/>
    <w:rsid w:val="00DE7C00"/>
    <w:rsid w:val="00DF03E9"/>
    <w:rsid w:val="00DF03ED"/>
    <w:rsid w:val="00DF04EE"/>
    <w:rsid w:val="00DF06E4"/>
    <w:rsid w:val="00DF0BF4"/>
    <w:rsid w:val="00DF179D"/>
    <w:rsid w:val="00DF1E3C"/>
    <w:rsid w:val="00DF1E9C"/>
    <w:rsid w:val="00DF4572"/>
    <w:rsid w:val="00DF4658"/>
    <w:rsid w:val="00DF6C8B"/>
    <w:rsid w:val="00DF6F17"/>
    <w:rsid w:val="00DF78FA"/>
    <w:rsid w:val="00E002F1"/>
    <w:rsid w:val="00E0082C"/>
    <w:rsid w:val="00E01DAA"/>
    <w:rsid w:val="00E023E5"/>
    <w:rsid w:val="00E02432"/>
    <w:rsid w:val="00E04022"/>
    <w:rsid w:val="00E06B9F"/>
    <w:rsid w:val="00E0728F"/>
    <w:rsid w:val="00E0755C"/>
    <w:rsid w:val="00E14A7E"/>
    <w:rsid w:val="00E151E1"/>
    <w:rsid w:val="00E165F4"/>
    <w:rsid w:val="00E17619"/>
    <w:rsid w:val="00E17805"/>
    <w:rsid w:val="00E20F79"/>
    <w:rsid w:val="00E21278"/>
    <w:rsid w:val="00E22CCD"/>
    <w:rsid w:val="00E231B7"/>
    <w:rsid w:val="00E23A11"/>
    <w:rsid w:val="00E23FB7"/>
    <w:rsid w:val="00E24A27"/>
    <w:rsid w:val="00E25F89"/>
    <w:rsid w:val="00E32D62"/>
    <w:rsid w:val="00E339DC"/>
    <w:rsid w:val="00E33E15"/>
    <w:rsid w:val="00E35578"/>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834"/>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27"/>
    <w:rsid w:val="00E75174"/>
    <w:rsid w:val="00E75EBA"/>
    <w:rsid w:val="00E763B4"/>
    <w:rsid w:val="00E77848"/>
    <w:rsid w:val="00E77AC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B4F"/>
    <w:rsid w:val="00E95BA6"/>
    <w:rsid w:val="00E96CBF"/>
    <w:rsid w:val="00E97648"/>
    <w:rsid w:val="00EA0356"/>
    <w:rsid w:val="00EA0E4A"/>
    <w:rsid w:val="00EA1A54"/>
    <w:rsid w:val="00EA2226"/>
    <w:rsid w:val="00EA26FC"/>
    <w:rsid w:val="00EA3A94"/>
    <w:rsid w:val="00EA3B5A"/>
    <w:rsid w:val="00EA410E"/>
    <w:rsid w:val="00EA4FD1"/>
    <w:rsid w:val="00EA53C2"/>
    <w:rsid w:val="00EA5695"/>
    <w:rsid w:val="00EA5B0A"/>
    <w:rsid w:val="00EA65AD"/>
    <w:rsid w:val="00EA7FCF"/>
    <w:rsid w:val="00EB0CA3"/>
    <w:rsid w:val="00EB104F"/>
    <w:rsid w:val="00EB165F"/>
    <w:rsid w:val="00EB1B27"/>
    <w:rsid w:val="00EB1B34"/>
    <w:rsid w:val="00EB1DA8"/>
    <w:rsid w:val="00EB21B7"/>
    <w:rsid w:val="00EB45F5"/>
    <w:rsid w:val="00EB4CFF"/>
    <w:rsid w:val="00EB5476"/>
    <w:rsid w:val="00EB70B0"/>
    <w:rsid w:val="00EB7633"/>
    <w:rsid w:val="00EB7736"/>
    <w:rsid w:val="00EC207C"/>
    <w:rsid w:val="00EC290C"/>
    <w:rsid w:val="00EC2E2D"/>
    <w:rsid w:val="00EC462B"/>
    <w:rsid w:val="00EC4723"/>
    <w:rsid w:val="00EC56E0"/>
    <w:rsid w:val="00EC6057"/>
    <w:rsid w:val="00EC6847"/>
    <w:rsid w:val="00EC7DB6"/>
    <w:rsid w:val="00ED162F"/>
    <w:rsid w:val="00ED2E52"/>
    <w:rsid w:val="00ED3024"/>
    <w:rsid w:val="00ED373A"/>
    <w:rsid w:val="00ED4055"/>
    <w:rsid w:val="00ED5FE4"/>
    <w:rsid w:val="00ED71C5"/>
    <w:rsid w:val="00ED7B28"/>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2A0A"/>
    <w:rsid w:val="00F03E79"/>
    <w:rsid w:val="00F0628D"/>
    <w:rsid w:val="00F06651"/>
    <w:rsid w:val="00F07DE6"/>
    <w:rsid w:val="00F1056C"/>
    <w:rsid w:val="00F107F1"/>
    <w:rsid w:val="00F10FC1"/>
    <w:rsid w:val="00F112FD"/>
    <w:rsid w:val="00F133A1"/>
    <w:rsid w:val="00F13ECD"/>
    <w:rsid w:val="00F155CE"/>
    <w:rsid w:val="00F15E0D"/>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6F0F"/>
    <w:rsid w:val="00F47498"/>
    <w:rsid w:val="00F512B2"/>
    <w:rsid w:val="00F5283D"/>
    <w:rsid w:val="00F52ABA"/>
    <w:rsid w:val="00F52BC7"/>
    <w:rsid w:val="00F53BF4"/>
    <w:rsid w:val="00F54266"/>
    <w:rsid w:val="00F55043"/>
    <w:rsid w:val="00F56DCF"/>
    <w:rsid w:val="00F57034"/>
    <w:rsid w:val="00F60BE9"/>
    <w:rsid w:val="00F61FD8"/>
    <w:rsid w:val="00F62797"/>
    <w:rsid w:val="00F62DBF"/>
    <w:rsid w:val="00F641FC"/>
    <w:rsid w:val="00F647F7"/>
    <w:rsid w:val="00F6583C"/>
    <w:rsid w:val="00F6589A"/>
    <w:rsid w:val="00F667D9"/>
    <w:rsid w:val="00F6783E"/>
    <w:rsid w:val="00F70DBE"/>
    <w:rsid w:val="00F71124"/>
    <w:rsid w:val="00F71888"/>
    <w:rsid w:val="00F719CD"/>
    <w:rsid w:val="00F71BB8"/>
    <w:rsid w:val="00F72584"/>
    <w:rsid w:val="00F7290D"/>
    <w:rsid w:val="00F7302F"/>
    <w:rsid w:val="00F732EC"/>
    <w:rsid w:val="00F7336B"/>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265"/>
    <w:rsid w:val="00FD1A97"/>
    <w:rsid w:val="00FD2D7B"/>
    <w:rsid w:val="00FD37F6"/>
    <w:rsid w:val="00FD4589"/>
    <w:rsid w:val="00FD473E"/>
    <w:rsid w:val="00FD722F"/>
    <w:rsid w:val="00FD7DF9"/>
    <w:rsid w:val="00FE0B51"/>
    <w:rsid w:val="00FE0B78"/>
    <w:rsid w:val="00FE0ED4"/>
    <w:rsid w:val="00FE1EAB"/>
    <w:rsid w:val="00FE29E2"/>
    <w:rsid w:val="00FE3465"/>
    <w:rsid w:val="00FE67CF"/>
    <w:rsid w:val="00FE6D20"/>
    <w:rsid w:val="00FE6FB9"/>
    <w:rsid w:val="00FE7549"/>
    <w:rsid w:val="00FE7BCC"/>
    <w:rsid w:val="00FF1091"/>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A7192"/>
    <w:pPr>
      <w:keepNext/>
      <w:numPr>
        <w:numId w:val="3"/>
      </w:numPr>
      <w:tabs>
        <w:tab w:val="clear" w:pos="432"/>
      </w:tabs>
      <w:spacing w:before="120"/>
      <w:outlineLvl w:val="0"/>
    </w:pPr>
    <w:rPr>
      <w:b/>
      <w:bCs/>
      <w:sz w:val="28"/>
      <w:szCs w:val="28"/>
    </w:rPr>
  </w:style>
  <w:style w:type="paragraph" w:styleId="2">
    <w:name w:val="heading 2"/>
    <w:basedOn w:val="a"/>
    <w:next w:val="a"/>
    <w:qFormat/>
    <w:rsid w:val="00CA7192"/>
    <w:pPr>
      <w:keepNext/>
      <w:numPr>
        <w:ilvl w:val="1"/>
        <w:numId w:val="3"/>
      </w:numPr>
      <w:tabs>
        <w:tab w:val="clear" w:pos="576"/>
      </w:tabs>
      <w:spacing w:before="120"/>
      <w:outlineLvl w:val="1"/>
    </w:pPr>
    <w:rPr>
      <w:b/>
      <w:bCs/>
      <w:sz w:val="24"/>
    </w:rPr>
  </w:style>
  <w:style w:type="paragraph" w:styleId="3">
    <w:name w:val="heading 3"/>
    <w:basedOn w:val="a"/>
    <w:next w:val="a"/>
    <w:qFormat/>
    <w:rsid w:val="00CA7192"/>
    <w:pPr>
      <w:keepNext/>
      <w:numPr>
        <w:ilvl w:val="2"/>
        <w:numId w:val="3"/>
      </w:numPr>
      <w:tabs>
        <w:tab w:val="clear" w:pos="720"/>
      </w:tabs>
      <w:spacing w:before="120"/>
      <w:outlineLvl w:val="2"/>
    </w:pPr>
    <w:rPr>
      <w:b/>
    </w:rPr>
  </w:style>
  <w:style w:type="paragraph" w:styleId="4">
    <w:name w:val="heading 4"/>
    <w:basedOn w:val="a"/>
    <w:next w:val="a"/>
    <w:qFormat/>
    <w:rsid w:val="00CA7192"/>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CA7192"/>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A7192"/>
    <w:pPr>
      <w:numPr>
        <w:ilvl w:val="5"/>
        <w:numId w:val="3"/>
      </w:numPr>
      <w:spacing w:before="240" w:after="60"/>
      <w:outlineLvl w:val="5"/>
    </w:pPr>
    <w:rPr>
      <w:b/>
      <w:bCs/>
    </w:rPr>
  </w:style>
  <w:style w:type="paragraph" w:styleId="7">
    <w:name w:val="heading 7"/>
    <w:basedOn w:val="a"/>
    <w:next w:val="a"/>
    <w:qFormat/>
    <w:rsid w:val="00CA7192"/>
    <w:pPr>
      <w:numPr>
        <w:ilvl w:val="6"/>
        <w:numId w:val="3"/>
      </w:numPr>
      <w:spacing w:before="240" w:after="60"/>
      <w:outlineLvl w:val="6"/>
    </w:pPr>
    <w:rPr>
      <w:sz w:val="24"/>
      <w:szCs w:val="24"/>
    </w:rPr>
  </w:style>
  <w:style w:type="paragraph" w:styleId="8">
    <w:name w:val="heading 8"/>
    <w:basedOn w:val="a"/>
    <w:next w:val="a"/>
    <w:qFormat/>
    <w:rsid w:val="00CA7192"/>
    <w:pPr>
      <w:numPr>
        <w:ilvl w:val="7"/>
        <w:numId w:val="3"/>
      </w:numPr>
      <w:spacing w:before="240" w:after="60"/>
      <w:outlineLvl w:val="7"/>
    </w:pPr>
    <w:rPr>
      <w:i/>
      <w:iCs/>
      <w:sz w:val="24"/>
      <w:szCs w:val="24"/>
    </w:rPr>
  </w:style>
  <w:style w:type="paragraph" w:styleId="9">
    <w:name w:val="heading 9"/>
    <w:basedOn w:val="a"/>
    <w:next w:val="a"/>
    <w:qFormat/>
    <w:rsid w:val="00CA7192"/>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A7192"/>
    <w:rPr>
      <w:sz w:val="20"/>
      <w:szCs w:val="20"/>
    </w:rPr>
  </w:style>
  <w:style w:type="character" w:customStyle="1" w:styleId="Char">
    <w:name w:val="正文文本 Char"/>
    <w:basedOn w:val="a0"/>
    <w:link w:val="a3"/>
    <w:rsid w:val="00CF195E"/>
  </w:style>
  <w:style w:type="character" w:styleId="a4">
    <w:name w:val="Hyperlink"/>
    <w:rsid w:val="00CA7192"/>
    <w:rPr>
      <w:color w:val="0000FF"/>
      <w:kern w:val="2"/>
      <w:u w:val="single"/>
      <w:lang w:val="en-GB" w:eastAsia="zh-CN" w:bidi="ar-SA"/>
    </w:rPr>
  </w:style>
  <w:style w:type="paragraph" w:styleId="a5">
    <w:name w:val="caption"/>
    <w:aliases w:val="cap"/>
    <w:basedOn w:val="a"/>
    <w:next w:val="a"/>
    <w:link w:val="Char0"/>
    <w:qFormat/>
    <w:rsid w:val="00CA7192"/>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CA7192"/>
    <w:pPr>
      <w:autoSpaceDE/>
      <w:autoSpaceDN/>
      <w:adjustRightInd/>
      <w:spacing w:after="180"/>
      <w:ind w:left="568" w:hanging="284"/>
      <w:jc w:val="left"/>
    </w:pPr>
    <w:rPr>
      <w:sz w:val="20"/>
      <w:szCs w:val="20"/>
      <w:lang w:val="en-GB"/>
    </w:rPr>
  </w:style>
  <w:style w:type="paragraph" w:styleId="a7">
    <w:name w:val="List"/>
    <w:basedOn w:val="a"/>
    <w:rsid w:val="00CA7192"/>
    <w:pPr>
      <w:ind w:left="360" w:hanging="360"/>
    </w:pPr>
  </w:style>
  <w:style w:type="paragraph" w:styleId="20">
    <w:name w:val="Body Text 2"/>
    <w:basedOn w:val="a"/>
    <w:rsid w:val="00CA7192"/>
    <w:pPr>
      <w:spacing w:after="0"/>
      <w:jc w:val="left"/>
    </w:pPr>
    <w:rPr>
      <w:szCs w:val="20"/>
    </w:rPr>
  </w:style>
  <w:style w:type="paragraph" w:styleId="a8">
    <w:name w:val="Balloon Text"/>
    <w:basedOn w:val="a"/>
    <w:semiHidden/>
    <w:rsid w:val="00CA7192"/>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CA7192"/>
    <w:rPr>
      <w:color w:val="800080"/>
      <w:kern w:val="2"/>
      <w:u w:val="single"/>
      <w:lang w:val="en-GB" w:eastAsia="zh-CN" w:bidi="ar-SA"/>
    </w:rPr>
  </w:style>
  <w:style w:type="paragraph" w:styleId="aa">
    <w:name w:val="footnote text"/>
    <w:basedOn w:val="a"/>
    <w:semiHidden/>
    <w:rsid w:val="00CA7192"/>
    <w:rPr>
      <w:sz w:val="20"/>
      <w:szCs w:val="20"/>
    </w:rPr>
  </w:style>
  <w:style w:type="character" w:styleId="ab">
    <w:name w:val="footnote reference"/>
    <w:semiHidden/>
    <w:rsid w:val="00CA7192"/>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335BF2"/>
    <w:rPr>
      <w:rFonts w:ascii="宋体"/>
      <w:sz w:val="18"/>
      <w:szCs w:val="18"/>
    </w:rPr>
  </w:style>
  <w:style w:type="character" w:customStyle="1" w:styleId="Char3">
    <w:name w:val="文档结构图 Char"/>
    <w:link w:val="af0"/>
    <w:rsid w:val="00335BF2"/>
    <w:rPr>
      <w:rFonts w:ascii="宋体"/>
      <w:kern w:val="2"/>
      <w:sz w:val="18"/>
      <w:szCs w:val="18"/>
      <w:lang w:val="en-GB" w:eastAsia="en-US" w:bidi="ar-SA"/>
    </w:rPr>
  </w:style>
  <w:style w:type="paragraph" w:styleId="af1">
    <w:name w:val="Normal (Web)"/>
    <w:basedOn w:val="a"/>
    <w:uiPriority w:val="99"/>
    <w:rsid w:val="009000CD"/>
    <w:pPr>
      <w:autoSpaceDE/>
      <w:autoSpaceDN/>
      <w:adjustRightInd/>
      <w:spacing w:before="100" w:beforeAutospacing="1" w:after="100" w:afterAutospacing="1"/>
      <w:jc w:val="left"/>
    </w:pPr>
    <w:rPr>
      <w:rFonts w:ascii="宋体" w:hAnsi="宋体" w:cs="宋体"/>
      <w:color w:val="000000"/>
      <w:sz w:val="24"/>
      <w:szCs w:val="24"/>
      <w:lang w:eastAsia="zh-CN"/>
    </w:rPr>
  </w:style>
  <w:style w:type="character" w:styleId="af2">
    <w:name w:val="annotation reference"/>
    <w:rsid w:val="00605FB5"/>
    <w:rPr>
      <w:kern w:val="2"/>
      <w:sz w:val="21"/>
      <w:szCs w:val="21"/>
      <w:lang w:val="en-GB" w:eastAsia="zh-CN" w:bidi="ar-SA"/>
    </w:rPr>
  </w:style>
  <w:style w:type="paragraph" w:styleId="af3">
    <w:name w:val="annotation text"/>
    <w:basedOn w:val="a"/>
    <w:link w:val="Char4"/>
    <w:rsid w:val="00605FB5"/>
    <w:pPr>
      <w:jc w:val="left"/>
    </w:pPr>
  </w:style>
  <w:style w:type="character" w:customStyle="1" w:styleId="Char4">
    <w:name w:val="批注文字 Char"/>
    <w:link w:val="af3"/>
    <w:rsid w:val="00605FB5"/>
    <w:rPr>
      <w:kern w:val="2"/>
      <w:sz w:val="22"/>
      <w:szCs w:val="22"/>
      <w:lang w:val="en-GB" w:eastAsia="en-US" w:bidi="ar-SA"/>
    </w:rPr>
  </w:style>
  <w:style w:type="paragraph" w:styleId="af4">
    <w:name w:val="annotation subject"/>
    <w:basedOn w:val="af3"/>
    <w:next w:val="af3"/>
    <w:link w:val="Char5"/>
    <w:rsid w:val="00605FB5"/>
    <w:rPr>
      <w:b/>
      <w:bCs/>
    </w:rPr>
  </w:style>
  <w:style w:type="character" w:customStyle="1" w:styleId="Char5">
    <w:name w:val="批注主题 Char"/>
    <w:link w:val="af4"/>
    <w:rsid w:val="00605FB5"/>
    <w:rPr>
      <w:b/>
      <w:bCs/>
      <w:kern w:val="2"/>
      <w:sz w:val="22"/>
      <w:szCs w:val="22"/>
      <w:lang w:val="en-GB" w:eastAsia="en-US" w:bidi="ar-SA"/>
    </w:rPr>
  </w:style>
  <w:style w:type="table" w:styleId="af5">
    <w:name w:val="Table Theme"/>
    <w:basedOn w:val="a1"/>
    <w:rsid w:val="00047B7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34"/>
    <w:qFormat/>
    <w:rsid w:val="00CF4AB8"/>
    <w:pPr>
      <w:ind w:firstLineChars="200" w:firstLine="420"/>
    </w:p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9119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F6B9F2-FD4D-4BEA-BA0E-A1C3440B6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21</cp:revision>
  <cp:lastPrinted>2007-06-18T09:08:00Z</cp:lastPrinted>
  <dcterms:created xsi:type="dcterms:W3CDTF">2016-11-04T07:12:00Z</dcterms:created>
  <dcterms:modified xsi:type="dcterms:W3CDTF">2016-11-04T09:04:00Z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(3)RDNVTmA92esg2E9Lsq9Tcfrc49h7dmqmNAPZg+kYytRfSM2VdNSAHtrLVd+AOBr2I6YFkpTZ
f71J1GrVVI2ynS0Vs9JXtvr8yTithTVQ8foHDUrvKGL6q9ptVmslrgL8j7gnsknaST3uIvIM
5Cc3tgQja/SZrGdtgMK9xos4SM7jiXWMoXn2SEha5dEaZiDdyZ0lnKQPhij9ZdilB+h1IkmJ
4aFJBmRmlL4BSU0nKr</vt:lpwstr>
  </property>
  <property fmtid="{D5CDD505-2E9C-101B-9397-08002B2CF9AE}" pid="13" name="_2015_ms_pID_725343_00">
    <vt:lpwstr>_2015_ms_pID_725343</vt:lpwstr>
  </property>
  <property fmtid="{D5CDD505-2E9C-101B-9397-08002B2CF9AE}" pid="14" name="_2015_ms_pID_7253431">
    <vt:lpwstr>2BkoThuWd6qvtJkQrraSa8BX1Oa2p4oRbEt12klfStyrY9/hvWd1Qf
ysK8q1YdRpk1ijGQueCU+Pn0jd0FX8UPsSuqE9UU3RxkLlVW8utH0ZHDr8hp9XrNardSLrQ7
b7Qg9uiOcaAOO3JWBW+fMGbyqeFmVQTKUmfQ/huVr81j5es7rugcmmv7uYAJzoxRnSzyVusF
16v3MLMNu05WbO+pFu16YrvjMz0bDSdmi3cG</vt:lpwstr>
  </property>
  <property fmtid="{D5CDD505-2E9C-101B-9397-08002B2CF9AE}" pid="15" name="_2015_ms_pID_7253431_00">
    <vt:lpwstr>_2015_ms_pID_7253431</vt:lpwstr>
  </property>
  <property fmtid="{D5CDD505-2E9C-101B-9397-08002B2CF9AE}" pid="16" name="_2015_ms_pID_7253432">
    <vt:lpwstr>kOh7BLH1wUC3jXnDFdw27uIP8641TZtEgd9d
6AAH+lCr</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1477667983</vt:lpwstr>
  </property>
</Properties>
</file>