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F40D75" w14:textId="796B0296" w:rsidR="00915EBD" w:rsidRPr="002123E7" w:rsidRDefault="00915EBD" w:rsidP="00915EBD">
      <w:pPr>
        <w:pStyle w:val="a3"/>
        <w:rPr>
          <w:sz w:val="24"/>
          <w:lang w:val="en-US"/>
        </w:rPr>
      </w:pPr>
      <w:bookmarkStart w:id="0" w:name="OLE_LINK3"/>
      <w:r>
        <w:rPr>
          <w:sz w:val="24"/>
          <w:lang w:val="en-US"/>
        </w:rPr>
        <w:t>3GPP TSG RAN WG1 Meeting #86bis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6F5F39">
        <w:rPr>
          <w:sz w:val="24"/>
          <w:lang w:val="en-US" w:eastAsia="ja-JP"/>
        </w:rPr>
        <w:t xml:space="preserve">               </w:t>
      </w:r>
      <w:r w:rsidRPr="002123E7">
        <w:rPr>
          <w:sz w:val="24"/>
          <w:lang w:val="en-US"/>
        </w:rPr>
        <w:t>R1-16</w:t>
      </w:r>
      <w:r w:rsidR="004A40C9">
        <w:rPr>
          <w:sz w:val="24"/>
          <w:lang w:val="en-US"/>
        </w:rPr>
        <w:t>10049</w:t>
      </w:r>
    </w:p>
    <w:p w14:paraId="551B6B97" w14:textId="206DF93C" w:rsidR="004A038D" w:rsidRPr="00915EBD" w:rsidRDefault="00915EBD" w:rsidP="00915EBD">
      <w:pPr>
        <w:pStyle w:val="a3"/>
        <w:rPr>
          <w:sz w:val="24"/>
          <w:lang w:val="en-US" w:eastAsia="ja-JP"/>
        </w:rPr>
      </w:pPr>
      <w:r w:rsidRPr="005D7569">
        <w:rPr>
          <w:rFonts w:hint="eastAsia"/>
          <w:sz w:val="24"/>
          <w:lang w:val="en-US"/>
        </w:rPr>
        <w:t>Lisbon</w:t>
      </w:r>
      <w:r w:rsidRPr="005D7569">
        <w:rPr>
          <w:sz w:val="24"/>
          <w:lang w:val="en-US"/>
        </w:rPr>
        <w:t xml:space="preserve">, </w:t>
      </w:r>
      <w:r w:rsidRPr="005D7569">
        <w:rPr>
          <w:rFonts w:hint="eastAsia"/>
          <w:sz w:val="24"/>
          <w:lang w:val="en-US"/>
        </w:rPr>
        <w:t>Portugal</w:t>
      </w:r>
      <w:r w:rsidRPr="005D7569">
        <w:rPr>
          <w:sz w:val="24"/>
          <w:lang w:val="en-US"/>
        </w:rPr>
        <w:t xml:space="preserve"> </w:t>
      </w:r>
      <w:r w:rsidRPr="005D7569">
        <w:rPr>
          <w:rFonts w:hint="eastAsia"/>
          <w:sz w:val="24"/>
          <w:lang w:val="en-US"/>
        </w:rPr>
        <w:t xml:space="preserve">10th </w:t>
      </w:r>
      <w:r w:rsidRPr="005D7569">
        <w:rPr>
          <w:sz w:val="24"/>
          <w:lang w:val="en-US"/>
        </w:rPr>
        <w:t xml:space="preserve">- </w:t>
      </w:r>
      <w:r w:rsidRPr="005D7569">
        <w:rPr>
          <w:rFonts w:hint="eastAsia"/>
          <w:sz w:val="24"/>
          <w:lang w:val="en-US"/>
        </w:rPr>
        <w:t>14</w:t>
      </w:r>
      <w:r w:rsidRPr="005D7569">
        <w:rPr>
          <w:sz w:val="24"/>
          <w:lang w:val="en-US"/>
        </w:rPr>
        <w:t xml:space="preserve">th </w:t>
      </w:r>
      <w:r w:rsidRPr="005D7569">
        <w:rPr>
          <w:rFonts w:hint="eastAsia"/>
          <w:sz w:val="24"/>
          <w:lang w:val="en-US"/>
        </w:rPr>
        <w:t>October</w:t>
      </w:r>
      <w:r w:rsidRPr="005D7569">
        <w:rPr>
          <w:sz w:val="24"/>
          <w:lang w:val="en-US"/>
        </w:rPr>
        <w:t xml:space="preserve"> 2016</w:t>
      </w:r>
    </w:p>
    <w:p w14:paraId="17FB5E7E" w14:textId="77777777" w:rsidR="00981AEA" w:rsidRPr="004A038D" w:rsidRDefault="00981AEA" w:rsidP="00981AEA">
      <w:pPr>
        <w:pStyle w:val="a3"/>
        <w:rPr>
          <w:noProof w:val="0"/>
        </w:rPr>
      </w:pPr>
    </w:p>
    <w:p w14:paraId="2164CB10" w14:textId="77777777" w:rsidR="00981AEA" w:rsidRPr="000956CC" w:rsidRDefault="00981AEA" w:rsidP="00981AEA">
      <w:pPr>
        <w:pStyle w:val="a3"/>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2CEDCA3" w14:textId="77777777" w:rsidR="00981AEA" w:rsidRPr="000956CC" w:rsidRDefault="00981AEA" w:rsidP="00981AEA">
      <w:pPr>
        <w:pStyle w:val="a3"/>
        <w:ind w:left="1800" w:hanging="1800"/>
        <w:rPr>
          <w:sz w:val="24"/>
          <w:lang w:val="en-US" w:eastAsia="ja-JP"/>
        </w:rPr>
      </w:pPr>
      <w:r w:rsidRPr="000956CC">
        <w:rPr>
          <w:sz w:val="24"/>
          <w:lang w:val="en-US"/>
        </w:rPr>
        <w:t>Title:</w:t>
      </w:r>
      <w:r>
        <w:rPr>
          <w:sz w:val="24"/>
          <w:lang w:val="en-US"/>
        </w:rPr>
        <w:tab/>
      </w:r>
      <w:r>
        <w:rPr>
          <w:sz w:val="24"/>
          <w:lang w:val="en-US" w:eastAsia="ja-JP"/>
        </w:rPr>
        <w:t>Views on</w:t>
      </w:r>
      <w:bookmarkStart w:id="1" w:name="OLE_LINK11"/>
      <w:bookmarkStart w:id="2" w:name="OLE_LINK12"/>
      <w:r>
        <w:rPr>
          <w:sz w:val="24"/>
          <w:lang w:val="en-US" w:eastAsia="ja-JP"/>
        </w:rPr>
        <w:t xml:space="preserve"> processing time reduction and related procedures</w:t>
      </w:r>
      <w:bookmarkEnd w:id="1"/>
      <w:bookmarkEnd w:id="2"/>
    </w:p>
    <w:p w14:paraId="44F3190E" w14:textId="631E9FA0" w:rsidR="00981AEA" w:rsidRPr="00957884" w:rsidRDefault="00981AEA" w:rsidP="00981AEA">
      <w:pPr>
        <w:pStyle w:val="a3"/>
        <w:tabs>
          <w:tab w:val="left" w:pos="1800"/>
        </w:tabs>
        <w:ind w:left="1800" w:hanging="1800"/>
        <w:rPr>
          <w:rFonts w:eastAsia="SimSun"/>
          <w:sz w:val="24"/>
          <w:lang w:val="en-US" w:eastAsia="zh-CN"/>
        </w:rPr>
      </w:pPr>
      <w:r w:rsidRPr="00CE448F">
        <w:rPr>
          <w:sz w:val="24"/>
          <w:lang w:val="en-US"/>
        </w:rPr>
        <w:t>Agenda Item:</w:t>
      </w:r>
      <w:bookmarkStart w:id="3" w:name="Source"/>
      <w:bookmarkEnd w:id="3"/>
      <w:r w:rsidRPr="00CE448F">
        <w:rPr>
          <w:sz w:val="24"/>
          <w:lang w:val="en-US"/>
        </w:rPr>
        <w:tab/>
      </w:r>
      <w:r w:rsidR="0003315C">
        <w:rPr>
          <w:rFonts w:eastAsia="SimSun"/>
          <w:sz w:val="24"/>
          <w:lang w:val="en-US" w:eastAsia="zh-CN"/>
        </w:rPr>
        <w:t>7.2.1</w:t>
      </w:r>
      <w:r w:rsidR="00915EBD">
        <w:rPr>
          <w:rFonts w:eastAsia="SimSun"/>
          <w:sz w:val="24"/>
          <w:lang w:val="en-US" w:eastAsia="zh-CN"/>
        </w:rPr>
        <w:t>0</w:t>
      </w:r>
      <w:r w:rsidR="0003315C">
        <w:rPr>
          <w:rFonts w:eastAsia="SimSun"/>
          <w:sz w:val="24"/>
          <w:lang w:val="en-US" w:eastAsia="zh-CN"/>
        </w:rPr>
        <w:t>.2.2</w:t>
      </w:r>
    </w:p>
    <w:p w14:paraId="3D14FEA2" w14:textId="77777777" w:rsidR="00981AEA" w:rsidRPr="00CE448F" w:rsidRDefault="00981AEA" w:rsidP="00981AEA">
      <w:pPr>
        <w:pBdr>
          <w:bottom w:val="single" w:sz="6" w:space="1" w:color="auto"/>
        </w:pBdr>
        <w:ind w:left="1800" w:hanging="1800"/>
        <w:rPr>
          <w:rFonts w:ascii="Arial" w:hAnsi="Arial"/>
          <w:b/>
          <w:lang w:val="en-US"/>
        </w:rPr>
      </w:pPr>
      <w:r w:rsidRPr="00CE448F">
        <w:rPr>
          <w:rFonts w:ascii="Arial" w:hAnsi="Arial"/>
          <w:b/>
          <w:lang w:val="en-US"/>
        </w:rPr>
        <w:t>Document for:</w:t>
      </w:r>
      <w:bookmarkStart w:id="4" w:name="DocumentFor"/>
      <w:bookmarkEnd w:id="4"/>
      <w:r w:rsidRPr="00CE448F">
        <w:rPr>
          <w:rFonts w:ascii="Arial" w:hAnsi="Arial"/>
          <w:b/>
          <w:lang w:val="en-US"/>
        </w:rPr>
        <w:t xml:space="preserve"> </w:t>
      </w:r>
      <w:r w:rsidRPr="00CE448F">
        <w:rPr>
          <w:rFonts w:ascii="Arial" w:hAnsi="Arial"/>
          <w:b/>
          <w:lang w:val="en-US"/>
        </w:rPr>
        <w:tab/>
        <w:t>Discussion and Decision</w:t>
      </w:r>
    </w:p>
    <w:p w14:paraId="697970CE" w14:textId="77777777" w:rsidR="00981AEA" w:rsidRDefault="00981AEA" w:rsidP="00981AEA">
      <w:pPr>
        <w:pStyle w:val="1"/>
        <w:numPr>
          <w:ilvl w:val="0"/>
          <w:numId w:val="2"/>
        </w:numPr>
        <w:spacing w:after="120"/>
        <w:jc w:val="both"/>
        <w:rPr>
          <w:b/>
          <w:lang w:val="en-US"/>
        </w:rPr>
      </w:pPr>
      <w:r w:rsidRPr="007B3BA0">
        <w:rPr>
          <w:rFonts w:hint="eastAsia"/>
          <w:b/>
          <w:lang w:val="en-US"/>
        </w:rPr>
        <w:t>Introduction</w:t>
      </w:r>
    </w:p>
    <w:p w14:paraId="201E5400" w14:textId="3A8E8A01" w:rsidR="00231E07" w:rsidRDefault="00F92201" w:rsidP="00CC6169">
      <w:pPr>
        <w:spacing w:afterLines="50" w:after="120"/>
        <w:jc w:val="both"/>
        <w:rPr>
          <w:sz w:val="22"/>
          <w:lang w:val="en-US"/>
        </w:rPr>
      </w:pPr>
      <w:bookmarkStart w:id="5" w:name="OLE_LINK13"/>
      <w:bookmarkStart w:id="6" w:name="OLE_LINK14"/>
      <w:r>
        <w:rPr>
          <w:sz w:val="22"/>
          <w:lang w:val="en-US"/>
        </w:rPr>
        <w:t>At</w:t>
      </w:r>
      <w:r w:rsidR="00434B87">
        <w:rPr>
          <w:sz w:val="22"/>
          <w:lang w:val="en-US"/>
        </w:rPr>
        <w:t xml:space="preserve"> the RAN</w:t>
      </w:r>
      <w:r w:rsidR="00231E07">
        <w:rPr>
          <w:sz w:val="22"/>
          <w:lang w:val="en-US"/>
        </w:rPr>
        <w:t xml:space="preserve">1 </w:t>
      </w:r>
      <w:r w:rsidR="00434B87">
        <w:rPr>
          <w:sz w:val="22"/>
          <w:lang w:val="en-US"/>
        </w:rPr>
        <w:t>#</w:t>
      </w:r>
      <w:r w:rsidR="00231E07">
        <w:rPr>
          <w:sz w:val="22"/>
          <w:lang w:val="en-US"/>
        </w:rPr>
        <w:t>86</w:t>
      </w:r>
      <w:r w:rsidR="006A73A3">
        <w:rPr>
          <w:rFonts w:hint="eastAsia"/>
          <w:sz w:val="22"/>
          <w:lang w:val="en-US"/>
        </w:rPr>
        <w:t xml:space="preserve"> meeting</w:t>
      </w:r>
      <w:r w:rsidR="00434B87">
        <w:rPr>
          <w:sz w:val="22"/>
          <w:lang w:val="en-US"/>
        </w:rPr>
        <w:t>,</w:t>
      </w:r>
      <w:r w:rsidR="00231E07">
        <w:rPr>
          <w:sz w:val="22"/>
          <w:lang w:val="en-US"/>
        </w:rPr>
        <w:t xml:space="preserve"> agreements on UL and DL </w:t>
      </w:r>
      <w:proofErr w:type="spellStart"/>
      <w:r w:rsidR="00231E07">
        <w:rPr>
          <w:sz w:val="22"/>
          <w:lang w:val="en-US"/>
        </w:rPr>
        <w:t>sTTI</w:t>
      </w:r>
      <w:proofErr w:type="spellEnd"/>
      <w:r w:rsidR="00231E07">
        <w:rPr>
          <w:sz w:val="22"/>
          <w:lang w:val="en-US"/>
        </w:rPr>
        <w:t xml:space="preserve"> lengths were made as following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31E07" w:rsidRPr="00581D95" w14:paraId="50D7243D" w14:textId="77777777" w:rsidTr="002730D7">
        <w:tc>
          <w:tcPr>
            <w:tcW w:w="10170" w:type="dxa"/>
            <w:shd w:val="clear" w:color="auto" w:fill="auto"/>
          </w:tcPr>
          <w:p w14:paraId="730565CB" w14:textId="77777777" w:rsidR="00231E07" w:rsidRPr="00B775B3" w:rsidRDefault="00231E07" w:rsidP="002730D7">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Agreements</w:t>
            </w:r>
            <w:r w:rsidRPr="00B775B3">
              <w:rPr>
                <w:rFonts w:eastAsia="ＭＳ 明朝" w:hint="eastAsia"/>
                <w:b/>
                <w:sz w:val="22"/>
                <w:szCs w:val="24"/>
                <w:highlight w:val="green"/>
                <w:u w:val="single"/>
                <w:lang w:val="en-US"/>
              </w:rPr>
              <w:t>:</w:t>
            </w:r>
          </w:p>
          <w:p w14:paraId="436CA948" w14:textId="77777777" w:rsidR="00231E07" w:rsidRPr="00231E07" w:rsidRDefault="00231E07" w:rsidP="00231E07">
            <w:pPr>
              <w:numPr>
                <w:ilvl w:val="0"/>
                <w:numId w:val="8"/>
              </w:numPr>
              <w:ind w:hanging="357"/>
              <w:rPr>
                <w:rFonts w:eastAsia="ＭＳ 明朝"/>
                <w:iCs/>
                <w:sz w:val="22"/>
                <w:szCs w:val="21"/>
              </w:rPr>
            </w:pPr>
            <w:r w:rsidRPr="00231E07">
              <w:rPr>
                <w:rFonts w:eastAsia="ＭＳ 明朝"/>
                <w:iCs/>
                <w:sz w:val="22"/>
                <w:szCs w:val="21"/>
              </w:rPr>
              <w:t>For frame structure type 1, the following principles on short TTI length shall be supported:</w:t>
            </w:r>
          </w:p>
          <w:p w14:paraId="3AA705A0" w14:textId="77777777" w:rsidR="00231E07" w:rsidRPr="00231E07" w:rsidRDefault="00231E07" w:rsidP="00231E07">
            <w:pPr>
              <w:numPr>
                <w:ilvl w:val="1"/>
                <w:numId w:val="8"/>
              </w:numPr>
              <w:ind w:hanging="357"/>
              <w:rPr>
                <w:rFonts w:eastAsia="ＭＳ 明朝"/>
                <w:iCs/>
                <w:sz w:val="22"/>
                <w:szCs w:val="21"/>
              </w:rPr>
            </w:pPr>
            <w:r w:rsidRPr="00231E07">
              <w:rPr>
                <w:rFonts w:eastAsia="ＭＳ 明朝"/>
                <w:iCs/>
                <w:sz w:val="22"/>
                <w:szCs w:val="21"/>
              </w:rPr>
              <w:t xml:space="preserve">The length of </w:t>
            </w:r>
            <w:proofErr w:type="spellStart"/>
            <w:r w:rsidRPr="00231E07">
              <w:rPr>
                <w:rFonts w:eastAsia="ＭＳ 明朝"/>
                <w:iCs/>
                <w:sz w:val="22"/>
                <w:szCs w:val="21"/>
              </w:rPr>
              <w:t>sPUCCH</w:t>
            </w:r>
            <w:proofErr w:type="spellEnd"/>
            <w:r w:rsidRPr="00231E07">
              <w:rPr>
                <w:rFonts w:eastAsia="ＭＳ 明朝"/>
                <w:iCs/>
                <w:sz w:val="22"/>
                <w:szCs w:val="21"/>
              </w:rPr>
              <w:t xml:space="preserve"> is the same or longer than the length of the DL </w:t>
            </w:r>
            <w:proofErr w:type="spellStart"/>
            <w:r w:rsidRPr="00231E07">
              <w:rPr>
                <w:rFonts w:eastAsia="ＭＳ 明朝"/>
                <w:iCs/>
                <w:sz w:val="22"/>
                <w:szCs w:val="21"/>
              </w:rPr>
              <w:t>sTTI</w:t>
            </w:r>
            <w:proofErr w:type="spellEnd"/>
            <w:r w:rsidRPr="00231E07">
              <w:rPr>
                <w:rFonts w:eastAsia="ＭＳ 明朝"/>
                <w:iCs/>
                <w:sz w:val="22"/>
                <w:szCs w:val="21"/>
              </w:rPr>
              <w:t xml:space="preserve"> carrying the associated </w:t>
            </w:r>
            <w:proofErr w:type="spellStart"/>
            <w:r w:rsidRPr="00231E07">
              <w:rPr>
                <w:rFonts w:eastAsia="ＭＳ 明朝"/>
                <w:iCs/>
                <w:sz w:val="22"/>
                <w:szCs w:val="21"/>
              </w:rPr>
              <w:t>sPDSCH</w:t>
            </w:r>
            <w:proofErr w:type="spellEnd"/>
          </w:p>
          <w:p w14:paraId="348F9621" w14:textId="77777777" w:rsidR="00231E07" w:rsidRPr="00231E07" w:rsidRDefault="00231E07" w:rsidP="00231E07">
            <w:pPr>
              <w:numPr>
                <w:ilvl w:val="1"/>
                <w:numId w:val="8"/>
              </w:numPr>
              <w:ind w:hanging="357"/>
              <w:rPr>
                <w:rFonts w:eastAsia="ＭＳ 明朝"/>
                <w:iCs/>
                <w:sz w:val="22"/>
                <w:szCs w:val="21"/>
              </w:rPr>
            </w:pPr>
            <w:r w:rsidRPr="00231E07">
              <w:rPr>
                <w:rFonts w:eastAsia="ＭＳ 明朝"/>
                <w:iCs/>
                <w:sz w:val="22"/>
                <w:szCs w:val="21"/>
              </w:rPr>
              <w:t xml:space="preserve">The length of </w:t>
            </w:r>
            <w:proofErr w:type="spellStart"/>
            <w:r w:rsidRPr="00231E07">
              <w:rPr>
                <w:rFonts w:eastAsia="ＭＳ 明朝"/>
                <w:iCs/>
                <w:sz w:val="22"/>
                <w:szCs w:val="21"/>
              </w:rPr>
              <w:t>sPUSCH</w:t>
            </w:r>
            <w:proofErr w:type="spellEnd"/>
            <w:r w:rsidRPr="00231E07">
              <w:rPr>
                <w:rFonts w:eastAsia="ＭＳ 明朝"/>
                <w:iCs/>
                <w:sz w:val="22"/>
                <w:szCs w:val="21"/>
              </w:rPr>
              <w:t xml:space="preserve"> is the same or longer than the length of the DL </w:t>
            </w:r>
            <w:proofErr w:type="spellStart"/>
            <w:r w:rsidRPr="00231E07">
              <w:rPr>
                <w:rFonts w:eastAsia="ＭＳ 明朝"/>
                <w:iCs/>
                <w:sz w:val="22"/>
                <w:szCs w:val="21"/>
              </w:rPr>
              <w:t>sTTI</w:t>
            </w:r>
            <w:proofErr w:type="spellEnd"/>
            <w:r w:rsidRPr="00231E07">
              <w:rPr>
                <w:rFonts w:eastAsia="ＭＳ 明朝"/>
                <w:iCs/>
                <w:sz w:val="22"/>
                <w:szCs w:val="21"/>
              </w:rPr>
              <w:t xml:space="preserve"> carrying the associated UL grant</w:t>
            </w:r>
          </w:p>
          <w:p w14:paraId="037F4303" w14:textId="77777777" w:rsidR="00231E07" w:rsidRPr="00231E07" w:rsidRDefault="00231E07" w:rsidP="00231E07">
            <w:pPr>
              <w:numPr>
                <w:ilvl w:val="1"/>
                <w:numId w:val="8"/>
              </w:numPr>
              <w:ind w:hanging="357"/>
              <w:rPr>
                <w:rFonts w:eastAsia="ＭＳ 明朝"/>
                <w:iCs/>
                <w:sz w:val="22"/>
                <w:szCs w:val="21"/>
              </w:rPr>
            </w:pPr>
            <w:r w:rsidRPr="00231E07">
              <w:rPr>
                <w:rFonts w:eastAsia="ＭＳ 明朝"/>
                <w:iCs/>
                <w:sz w:val="22"/>
                <w:szCs w:val="21"/>
              </w:rPr>
              <w:t xml:space="preserve">The TTI length of </w:t>
            </w:r>
            <w:proofErr w:type="spellStart"/>
            <w:r w:rsidRPr="00231E07">
              <w:rPr>
                <w:rFonts w:eastAsia="ＭＳ 明朝"/>
                <w:iCs/>
                <w:sz w:val="22"/>
                <w:szCs w:val="21"/>
              </w:rPr>
              <w:t>sPUSCH</w:t>
            </w:r>
            <w:proofErr w:type="spellEnd"/>
            <w:r w:rsidRPr="00231E07">
              <w:rPr>
                <w:rFonts w:eastAsia="ＭＳ 明朝"/>
                <w:iCs/>
                <w:sz w:val="22"/>
                <w:szCs w:val="21"/>
              </w:rPr>
              <w:t xml:space="preserve"> is the same as that of </w:t>
            </w:r>
            <w:proofErr w:type="spellStart"/>
            <w:r w:rsidRPr="00231E07">
              <w:rPr>
                <w:rFonts w:eastAsia="ＭＳ 明朝"/>
                <w:iCs/>
                <w:sz w:val="22"/>
                <w:szCs w:val="21"/>
              </w:rPr>
              <w:t>sPUCCH</w:t>
            </w:r>
            <w:proofErr w:type="spellEnd"/>
            <w:r w:rsidRPr="00231E07">
              <w:rPr>
                <w:rFonts w:eastAsia="ＭＳ 明朝"/>
                <w:iCs/>
                <w:sz w:val="22"/>
                <w:szCs w:val="21"/>
              </w:rPr>
              <w:t xml:space="preserve"> in a given </w:t>
            </w:r>
            <w:proofErr w:type="spellStart"/>
            <w:r w:rsidRPr="00231E07">
              <w:rPr>
                <w:rFonts w:eastAsia="ＭＳ 明朝"/>
                <w:iCs/>
                <w:sz w:val="22"/>
                <w:szCs w:val="21"/>
              </w:rPr>
              <w:t>subframe</w:t>
            </w:r>
            <w:proofErr w:type="spellEnd"/>
            <w:r w:rsidRPr="00231E07">
              <w:rPr>
                <w:rFonts w:eastAsia="ＭＳ 明朝"/>
                <w:iCs/>
                <w:sz w:val="22"/>
                <w:szCs w:val="21"/>
              </w:rPr>
              <w:t xml:space="preserve"> for one UE</w:t>
            </w:r>
          </w:p>
          <w:p w14:paraId="443A8775" w14:textId="77777777" w:rsidR="00231E07" w:rsidRPr="00231E07" w:rsidRDefault="00231E07" w:rsidP="00231E07">
            <w:pPr>
              <w:numPr>
                <w:ilvl w:val="1"/>
                <w:numId w:val="8"/>
              </w:numPr>
              <w:ind w:hanging="357"/>
              <w:rPr>
                <w:rFonts w:eastAsia="ＭＳ 明朝"/>
                <w:iCs/>
                <w:sz w:val="22"/>
                <w:szCs w:val="21"/>
              </w:rPr>
            </w:pPr>
            <w:r w:rsidRPr="00231E07">
              <w:rPr>
                <w:rFonts w:eastAsia="ＭＳ 明朝"/>
                <w:iCs/>
                <w:sz w:val="22"/>
                <w:szCs w:val="21"/>
              </w:rPr>
              <w:t>FFS on specific TTI length combinations between DL and UL including possible down-selection of combinations</w:t>
            </w:r>
          </w:p>
          <w:p w14:paraId="121BD56B" w14:textId="146B6448" w:rsidR="00231E07" w:rsidRPr="00D23586" w:rsidRDefault="00231E07" w:rsidP="00231E07">
            <w:pPr>
              <w:numPr>
                <w:ilvl w:val="0"/>
                <w:numId w:val="8"/>
              </w:numPr>
              <w:ind w:hanging="357"/>
              <w:rPr>
                <w:rFonts w:eastAsia="ＭＳ 明朝"/>
                <w:szCs w:val="21"/>
              </w:rPr>
            </w:pPr>
            <w:r w:rsidRPr="00231E07">
              <w:rPr>
                <w:rFonts w:eastAsia="ＭＳ 明朝"/>
                <w:iCs/>
                <w:sz w:val="22"/>
                <w:szCs w:val="21"/>
              </w:rPr>
              <w:t xml:space="preserve">FFS whether to support the combination of TTI lengths between </w:t>
            </w:r>
            <w:proofErr w:type="spellStart"/>
            <w:r w:rsidRPr="00231E07">
              <w:rPr>
                <w:rFonts w:eastAsia="ＭＳ 明朝"/>
                <w:iCs/>
                <w:sz w:val="22"/>
                <w:szCs w:val="21"/>
              </w:rPr>
              <w:t>sPDSCH</w:t>
            </w:r>
            <w:proofErr w:type="spellEnd"/>
            <w:r w:rsidRPr="00231E07">
              <w:rPr>
                <w:rFonts w:eastAsia="ＭＳ 明朝"/>
                <w:iCs/>
                <w:sz w:val="22"/>
                <w:szCs w:val="21"/>
              </w:rPr>
              <w:t xml:space="preserve"> with shortened DL TTI and PUCCH with 1ms UL TTI for FS1 and FS2</w:t>
            </w:r>
          </w:p>
        </w:tc>
      </w:tr>
    </w:tbl>
    <w:p w14:paraId="095128CD" w14:textId="77777777" w:rsidR="00231E07" w:rsidRPr="00231E07" w:rsidRDefault="00231E07" w:rsidP="00CC6169">
      <w:pPr>
        <w:spacing w:afterLines="50" w:after="120"/>
        <w:jc w:val="both"/>
        <w:rPr>
          <w:sz w:val="22"/>
        </w:rPr>
      </w:pPr>
    </w:p>
    <w:p w14:paraId="0127B217" w14:textId="274F9C26" w:rsidR="00981AEA" w:rsidRDefault="00231E07" w:rsidP="00CC6169">
      <w:pPr>
        <w:spacing w:afterLines="50" w:after="120"/>
        <w:jc w:val="both"/>
        <w:rPr>
          <w:rFonts w:eastAsia="ＭＳ 明朝"/>
          <w:sz w:val="22"/>
          <w:lang w:val="en-US"/>
        </w:rPr>
      </w:pPr>
      <w:r>
        <w:rPr>
          <w:sz w:val="22"/>
          <w:lang w:val="en-US"/>
        </w:rPr>
        <w:t xml:space="preserve">In addition, </w:t>
      </w:r>
      <w:bookmarkStart w:id="7" w:name="OLE_LINK65"/>
      <w:bookmarkStart w:id="8" w:name="OLE_LINK66"/>
      <w:bookmarkEnd w:id="5"/>
      <w:bookmarkEnd w:id="6"/>
      <w:r>
        <w:rPr>
          <w:rFonts w:eastAsia="ＭＳ 明朝"/>
          <w:sz w:val="22"/>
          <w:lang w:val="en-US"/>
        </w:rPr>
        <w:t xml:space="preserve">for </w:t>
      </w:r>
      <w:r w:rsidR="00981AEA" w:rsidRPr="0006258A">
        <w:rPr>
          <w:rFonts w:eastAsia="ＭＳ 明朝"/>
          <w:sz w:val="22"/>
          <w:lang w:val="en-US"/>
        </w:rPr>
        <w:t xml:space="preserve">processing time reduction </w:t>
      </w:r>
      <w:bookmarkStart w:id="9" w:name="OLE_LINK26"/>
      <w:r>
        <w:rPr>
          <w:rFonts w:eastAsia="ＭＳ 明朝"/>
          <w:sz w:val="22"/>
          <w:lang w:val="en-US"/>
        </w:rPr>
        <w:t>with</w:t>
      </w:r>
      <w:r w:rsidR="00981AEA" w:rsidRPr="0006258A">
        <w:rPr>
          <w:rFonts w:eastAsia="ＭＳ 明朝"/>
          <w:sz w:val="22"/>
          <w:lang w:val="en-US"/>
        </w:rPr>
        <w:t xml:space="preserve"> shortened TTI</w:t>
      </w:r>
      <w:bookmarkEnd w:id="7"/>
      <w:bookmarkEnd w:id="8"/>
      <w:bookmarkEnd w:id="9"/>
      <w:r>
        <w:rPr>
          <w:rFonts w:eastAsia="ＭＳ 明朝"/>
          <w:sz w:val="22"/>
          <w:lang w:val="en-US"/>
        </w:rPr>
        <w:t xml:space="preserve">, </w:t>
      </w:r>
      <w:r>
        <w:rPr>
          <w:sz w:val="22"/>
          <w:lang w:val="en-US"/>
        </w:rPr>
        <w:t>following agreements made during the study item should be taken as discussion baseline</w:t>
      </w:r>
      <w:r w:rsidR="00A96912">
        <w:rPr>
          <w:rFonts w:eastAsia="ＭＳ 明朝" w:hint="eastAsia"/>
          <w:sz w:val="22"/>
          <w:lang w:val="en-US"/>
        </w:rPr>
        <w:t xml:space="preserve"> </w:t>
      </w:r>
      <w:r w:rsidR="00D93350">
        <w:rPr>
          <w:rFonts w:eastAsia="ＭＳ 明朝"/>
          <w:sz w:val="22"/>
          <w:lang w:val="en-US"/>
        </w:rPr>
        <w:t>[2</w:t>
      </w:r>
      <w:r w:rsidR="00B775B3">
        <w:rPr>
          <w:rFonts w:eastAsia="ＭＳ 明朝"/>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981AEA" w:rsidRPr="00581D95" w14:paraId="5E17581B" w14:textId="77777777" w:rsidTr="005F306E">
        <w:tc>
          <w:tcPr>
            <w:tcW w:w="10170" w:type="dxa"/>
            <w:shd w:val="clear" w:color="auto" w:fill="auto"/>
          </w:tcPr>
          <w:p w14:paraId="6AE7D06E" w14:textId="77777777" w:rsidR="00981AEA" w:rsidRPr="00B775B3" w:rsidRDefault="00505D85" w:rsidP="00B775B3">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Agreements</w:t>
            </w:r>
            <w:r w:rsidRPr="00B775B3">
              <w:rPr>
                <w:rFonts w:eastAsia="ＭＳ 明朝" w:hint="eastAsia"/>
                <w:b/>
                <w:sz w:val="22"/>
                <w:szCs w:val="24"/>
                <w:highlight w:val="green"/>
                <w:u w:val="single"/>
                <w:lang w:val="en-US"/>
              </w:rPr>
              <w:t>:</w:t>
            </w:r>
          </w:p>
          <w:p w14:paraId="5A33EF04" w14:textId="77777777" w:rsidR="00981AEA" w:rsidRPr="00A96927" w:rsidRDefault="00981AEA" w:rsidP="00981AEA">
            <w:pPr>
              <w:numPr>
                <w:ilvl w:val="0"/>
                <w:numId w:val="8"/>
              </w:numPr>
              <w:rPr>
                <w:rFonts w:eastAsia="ＭＳ 明朝"/>
                <w:iCs/>
                <w:sz w:val="22"/>
                <w:szCs w:val="21"/>
              </w:rPr>
            </w:pPr>
            <w:bookmarkStart w:id="10" w:name="OLE_LINK34"/>
            <w:bookmarkStart w:id="11" w:name="OLE_LINK35"/>
            <w:r w:rsidRPr="00A96927">
              <w:rPr>
                <w:rFonts w:eastAsia="ＭＳ 明朝"/>
                <w:iCs/>
                <w:sz w:val="22"/>
                <w:szCs w:val="21"/>
              </w:rPr>
              <w:t xml:space="preserve">The minimum timing </w:t>
            </w:r>
            <w:bookmarkStart w:id="12" w:name="OLE_LINK19"/>
            <w:bookmarkStart w:id="13" w:name="OLE_LINK20"/>
            <w:r w:rsidRPr="00A96927">
              <w:rPr>
                <w:rFonts w:eastAsia="ＭＳ 明朝"/>
                <w:iCs/>
                <w:sz w:val="22"/>
                <w:szCs w:val="21"/>
              </w:rPr>
              <w:t>for UL grant to UL data and for DL data to DL HARQ</w:t>
            </w:r>
            <w:bookmarkEnd w:id="12"/>
            <w:bookmarkEnd w:id="13"/>
            <w:r w:rsidRPr="00A96927">
              <w:rPr>
                <w:rFonts w:eastAsia="ＭＳ 明朝"/>
                <w:iCs/>
                <w:sz w:val="22"/>
                <w:szCs w:val="21"/>
              </w:rPr>
              <w:t xml:space="preserve"> is </w:t>
            </w:r>
            <w:bookmarkStart w:id="14" w:name="OLE_LINK58"/>
            <w:bookmarkStart w:id="15" w:name="OLE_LINK59"/>
            <w:r w:rsidRPr="00A96927">
              <w:rPr>
                <w:rFonts w:eastAsia="ＭＳ 明朝"/>
                <w:iCs/>
                <w:sz w:val="22"/>
                <w:szCs w:val="21"/>
                <w:lang w:val="sv-SE"/>
              </w:rPr>
              <w:t xml:space="preserve">n + k sTTI </w:t>
            </w:r>
            <w:r w:rsidRPr="00A96927">
              <w:rPr>
                <w:rFonts w:eastAsia="ＭＳ 明朝"/>
                <w:iCs/>
                <w:sz w:val="22"/>
                <w:szCs w:val="21"/>
              </w:rPr>
              <w:t>for short TTI operation</w:t>
            </w:r>
            <w:bookmarkEnd w:id="10"/>
            <w:bookmarkEnd w:id="11"/>
            <w:bookmarkEnd w:id="14"/>
            <w:bookmarkEnd w:id="15"/>
            <w:r w:rsidRPr="00A96927">
              <w:rPr>
                <w:rFonts w:eastAsia="ＭＳ 明朝"/>
                <w:iCs/>
                <w:sz w:val="22"/>
                <w:szCs w:val="21"/>
                <w:lang w:val="sv-SE"/>
              </w:rPr>
              <w:t>;</w:t>
            </w:r>
          </w:p>
          <w:p w14:paraId="156556C7"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Processing time &gt;= the legacy processing time linearly downscaled with TTI length</w:t>
            </w:r>
          </w:p>
          <w:p w14:paraId="6BBEE077" w14:textId="77777777" w:rsidR="00981AEA" w:rsidRPr="00A96927" w:rsidRDefault="00981AEA" w:rsidP="00981AEA">
            <w:pPr>
              <w:numPr>
                <w:ilvl w:val="2"/>
                <w:numId w:val="8"/>
              </w:numPr>
              <w:rPr>
                <w:rFonts w:eastAsia="ＭＳ 明朝"/>
                <w:iCs/>
                <w:sz w:val="22"/>
                <w:szCs w:val="21"/>
              </w:rPr>
            </w:pPr>
            <w:r w:rsidRPr="00A96927">
              <w:rPr>
                <w:rFonts w:eastAsia="ＭＳ 明朝"/>
                <w:iCs/>
                <w:sz w:val="22"/>
                <w:szCs w:val="21"/>
                <w:lang w:val="sv-SE"/>
              </w:rPr>
              <w:t>4 &lt;= k &lt;= 8</w:t>
            </w:r>
          </w:p>
          <w:p w14:paraId="14B61CB6"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FFS whether or not to support processing time is lower than the legacy processing time linearly downscaled with TTI length for at least slot based TTI</w:t>
            </w:r>
          </w:p>
          <w:p w14:paraId="29781FC0" w14:textId="77777777" w:rsidR="00981AEA" w:rsidRPr="00A96927" w:rsidRDefault="00981AEA" w:rsidP="00981AEA">
            <w:pPr>
              <w:numPr>
                <w:ilvl w:val="2"/>
                <w:numId w:val="8"/>
              </w:numPr>
              <w:rPr>
                <w:rFonts w:eastAsia="ＭＳ 明朝"/>
                <w:iCs/>
                <w:sz w:val="22"/>
                <w:szCs w:val="21"/>
              </w:rPr>
            </w:pPr>
            <w:proofErr w:type="gramStart"/>
            <w:r w:rsidRPr="00A96927">
              <w:rPr>
                <w:rFonts w:eastAsia="ＭＳ 明朝"/>
                <w:iCs/>
                <w:sz w:val="22"/>
                <w:szCs w:val="21"/>
              </w:rPr>
              <w:t>k</w:t>
            </w:r>
            <w:proofErr w:type="gramEnd"/>
            <w:r w:rsidRPr="00A96927">
              <w:rPr>
                <w:rFonts w:eastAsia="ＭＳ 明朝"/>
                <w:iCs/>
                <w:sz w:val="22"/>
                <w:szCs w:val="21"/>
              </w:rPr>
              <w:t xml:space="preserve"> &lt; 4 for slot based TTI. </w:t>
            </w:r>
          </w:p>
          <w:p w14:paraId="0066D3FB"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 xml:space="preserve">Note that </w:t>
            </w:r>
            <w:proofErr w:type="spellStart"/>
            <w:r w:rsidRPr="00A96927">
              <w:rPr>
                <w:rFonts w:eastAsia="ＭＳ 明朝"/>
                <w:iCs/>
                <w:sz w:val="22"/>
                <w:szCs w:val="21"/>
              </w:rPr>
              <w:t>sTTI</w:t>
            </w:r>
            <w:proofErr w:type="spellEnd"/>
            <w:r w:rsidRPr="00A96927">
              <w:rPr>
                <w:rFonts w:eastAsia="ＭＳ 明朝"/>
                <w:iCs/>
                <w:sz w:val="22"/>
                <w:szCs w:val="21"/>
              </w:rPr>
              <w:t xml:space="preserve"> refers to </w:t>
            </w:r>
          </w:p>
          <w:p w14:paraId="03DF05C0" w14:textId="77777777" w:rsidR="00981AEA" w:rsidRPr="00A96927" w:rsidRDefault="00981AEA" w:rsidP="00981AEA">
            <w:pPr>
              <w:numPr>
                <w:ilvl w:val="2"/>
                <w:numId w:val="8"/>
              </w:numPr>
              <w:rPr>
                <w:rFonts w:eastAsia="ＭＳ 明朝"/>
                <w:iCs/>
                <w:sz w:val="22"/>
                <w:szCs w:val="21"/>
              </w:rPr>
            </w:pPr>
            <w:bookmarkStart w:id="16" w:name="OLE_LINK49"/>
            <w:proofErr w:type="spellStart"/>
            <w:r w:rsidRPr="00A96927">
              <w:rPr>
                <w:rFonts w:eastAsia="ＭＳ 明朝"/>
                <w:iCs/>
                <w:sz w:val="22"/>
                <w:szCs w:val="21"/>
              </w:rPr>
              <w:t>sPUSCH</w:t>
            </w:r>
            <w:proofErr w:type="spellEnd"/>
            <w:r w:rsidRPr="00A96927">
              <w:rPr>
                <w:rFonts w:eastAsia="ＭＳ 明朝"/>
                <w:iCs/>
                <w:sz w:val="22"/>
                <w:szCs w:val="21"/>
              </w:rPr>
              <w:t xml:space="preserve"> </w:t>
            </w:r>
            <w:proofErr w:type="spellStart"/>
            <w:r w:rsidRPr="00A96927">
              <w:rPr>
                <w:rFonts w:eastAsia="ＭＳ 明朝"/>
                <w:iCs/>
                <w:sz w:val="22"/>
                <w:szCs w:val="21"/>
              </w:rPr>
              <w:t>sTTI</w:t>
            </w:r>
            <w:proofErr w:type="spellEnd"/>
            <w:r w:rsidRPr="00A96927">
              <w:rPr>
                <w:rFonts w:eastAsia="ＭＳ 明朝"/>
                <w:iCs/>
                <w:sz w:val="22"/>
                <w:szCs w:val="21"/>
              </w:rPr>
              <w:t xml:space="preserve"> for the UL grant to UL data timing </w:t>
            </w:r>
          </w:p>
          <w:p w14:paraId="1DEC47C2" w14:textId="77777777" w:rsidR="00981AEA" w:rsidRPr="00A96927" w:rsidRDefault="00981AEA" w:rsidP="00981AEA">
            <w:pPr>
              <w:numPr>
                <w:ilvl w:val="2"/>
                <w:numId w:val="8"/>
              </w:numPr>
              <w:rPr>
                <w:rFonts w:eastAsia="ＭＳ 明朝"/>
                <w:iCs/>
                <w:sz w:val="22"/>
                <w:szCs w:val="21"/>
              </w:rPr>
            </w:pPr>
            <w:proofErr w:type="spellStart"/>
            <w:r w:rsidRPr="00A96927">
              <w:rPr>
                <w:rFonts w:eastAsia="ＭＳ 明朝"/>
                <w:iCs/>
                <w:sz w:val="22"/>
                <w:szCs w:val="21"/>
              </w:rPr>
              <w:t>sPDSCH</w:t>
            </w:r>
            <w:proofErr w:type="spellEnd"/>
            <w:r w:rsidRPr="00A96927">
              <w:rPr>
                <w:rFonts w:eastAsia="ＭＳ 明朝"/>
                <w:iCs/>
                <w:sz w:val="22"/>
                <w:szCs w:val="21"/>
              </w:rPr>
              <w:t xml:space="preserve"> </w:t>
            </w:r>
            <w:proofErr w:type="spellStart"/>
            <w:r w:rsidRPr="00A96927">
              <w:rPr>
                <w:rFonts w:eastAsia="ＭＳ 明朝"/>
                <w:iCs/>
                <w:sz w:val="22"/>
                <w:szCs w:val="21"/>
              </w:rPr>
              <w:t>sTTI</w:t>
            </w:r>
            <w:proofErr w:type="spellEnd"/>
            <w:r w:rsidRPr="00A96927">
              <w:rPr>
                <w:rFonts w:eastAsia="ＭＳ 明朝"/>
                <w:iCs/>
                <w:sz w:val="22"/>
                <w:szCs w:val="21"/>
              </w:rPr>
              <w:t xml:space="preserve"> for the DL data to DL HARQ feedback timing</w:t>
            </w:r>
          </w:p>
          <w:p w14:paraId="0C899763" w14:textId="77777777" w:rsidR="00981AEA" w:rsidRPr="00A96927" w:rsidRDefault="00981AEA" w:rsidP="00981AEA">
            <w:pPr>
              <w:numPr>
                <w:ilvl w:val="1"/>
                <w:numId w:val="8"/>
              </w:numPr>
              <w:rPr>
                <w:rFonts w:eastAsia="ＭＳ 明朝"/>
                <w:iCs/>
                <w:sz w:val="22"/>
                <w:szCs w:val="21"/>
              </w:rPr>
            </w:pPr>
            <w:bookmarkStart w:id="17" w:name="OLE_LINK47"/>
            <w:bookmarkStart w:id="18" w:name="OLE_LINK48"/>
            <w:bookmarkEnd w:id="16"/>
            <w:r w:rsidRPr="00A96927">
              <w:rPr>
                <w:rFonts w:eastAsia="ＭＳ 明朝"/>
                <w:iCs/>
                <w:sz w:val="22"/>
                <w:szCs w:val="21"/>
              </w:rPr>
              <w:t xml:space="preserve">FFS how to the handle the minimum timing for the case when DL </w:t>
            </w:r>
            <w:proofErr w:type="spellStart"/>
            <w:r w:rsidRPr="00A96927">
              <w:rPr>
                <w:rFonts w:eastAsia="ＭＳ 明朝"/>
                <w:iCs/>
                <w:sz w:val="22"/>
                <w:szCs w:val="21"/>
              </w:rPr>
              <w:t>sTTI</w:t>
            </w:r>
            <w:proofErr w:type="spellEnd"/>
            <w:r w:rsidRPr="00A96927">
              <w:rPr>
                <w:rFonts w:eastAsia="ＭＳ 明朝"/>
                <w:iCs/>
                <w:sz w:val="22"/>
                <w:szCs w:val="21"/>
              </w:rPr>
              <w:t xml:space="preserve"> and UL </w:t>
            </w:r>
            <w:proofErr w:type="spellStart"/>
            <w:r w:rsidRPr="00A96927">
              <w:rPr>
                <w:rFonts w:eastAsia="ＭＳ 明朝"/>
                <w:iCs/>
                <w:sz w:val="22"/>
                <w:szCs w:val="21"/>
              </w:rPr>
              <w:t>sTTI</w:t>
            </w:r>
            <w:proofErr w:type="spellEnd"/>
            <w:r w:rsidRPr="00A96927">
              <w:rPr>
                <w:rFonts w:eastAsia="ＭＳ 明朝"/>
                <w:iCs/>
                <w:sz w:val="22"/>
                <w:szCs w:val="21"/>
              </w:rPr>
              <w:t xml:space="preserve"> have different lengths</w:t>
            </w:r>
          </w:p>
          <w:bookmarkEnd w:id="17"/>
          <w:bookmarkEnd w:id="18"/>
          <w:p w14:paraId="15815D37" w14:textId="77777777" w:rsidR="00981AEA" w:rsidRPr="00A96927" w:rsidRDefault="00981AEA" w:rsidP="00981AEA">
            <w:pPr>
              <w:numPr>
                <w:ilvl w:val="0"/>
                <w:numId w:val="8"/>
              </w:numPr>
              <w:rPr>
                <w:rFonts w:eastAsia="ＭＳ 明朝"/>
                <w:iCs/>
                <w:sz w:val="22"/>
                <w:szCs w:val="21"/>
              </w:rPr>
            </w:pPr>
            <w:r w:rsidRPr="00A96927">
              <w:rPr>
                <w:rFonts w:eastAsia="ＭＳ 明朝"/>
                <w:iCs/>
                <w:sz w:val="22"/>
                <w:szCs w:val="21"/>
              </w:rPr>
              <w:t xml:space="preserve">Further study whether or not the </w:t>
            </w:r>
            <w:proofErr w:type="spellStart"/>
            <w:r w:rsidRPr="00A96927">
              <w:rPr>
                <w:rFonts w:eastAsia="ＭＳ 明朝"/>
                <w:iCs/>
                <w:sz w:val="22"/>
                <w:szCs w:val="21"/>
              </w:rPr>
              <w:t>eNB</w:t>
            </w:r>
            <w:proofErr w:type="spellEnd"/>
            <w:r w:rsidRPr="00A96927">
              <w:rPr>
                <w:rFonts w:eastAsia="ＭＳ 明朝"/>
                <w:iCs/>
                <w:sz w:val="22"/>
                <w:szCs w:val="21"/>
              </w:rPr>
              <w:t xml:space="preserve"> would indicate an additional parameter m (Note: the value may be dependent on the discussion on the max TA), resulting in a timing of n + k + m </w:t>
            </w:r>
            <w:proofErr w:type="spellStart"/>
            <w:r w:rsidRPr="00A96927">
              <w:rPr>
                <w:rFonts w:eastAsia="ＭＳ 明朝"/>
                <w:iCs/>
                <w:sz w:val="22"/>
                <w:szCs w:val="21"/>
              </w:rPr>
              <w:t>sTTI</w:t>
            </w:r>
            <w:proofErr w:type="spellEnd"/>
          </w:p>
          <w:p w14:paraId="1EE1B134"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FFS: semi-static or dynamic configuration of m, if introduced</w:t>
            </w:r>
          </w:p>
          <w:p w14:paraId="5357EC26" w14:textId="77777777" w:rsidR="00981AEA" w:rsidRPr="00A96927" w:rsidRDefault="00981AEA" w:rsidP="00981AEA">
            <w:pPr>
              <w:numPr>
                <w:ilvl w:val="0"/>
                <w:numId w:val="8"/>
              </w:numPr>
              <w:rPr>
                <w:rFonts w:eastAsia="ＭＳ 明朝"/>
                <w:iCs/>
                <w:sz w:val="22"/>
                <w:szCs w:val="21"/>
              </w:rPr>
            </w:pPr>
            <w:r w:rsidRPr="00A96927">
              <w:rPr>
                <w:rFonts w:eastAsia="ＭＳ 明朝"/>
                <w:iCs/>
                <w:sz w:val="22"/>
                <w:szCs w:val="21"/>
              </w:rPr>
              <w:t xml:space="preserve">The minimum timing for UL </w:t>
            </w:r>
            <w:proofErr w:type="gramStart"/>
            <w:r w:rsidRPr="00A96927">
              <w:rPr>
                <w:rFonts w:eastAsia="ＭＳ 明朝"/>
                <w:iCs/>
                <w:sz w:val="22"/>
                <w:szCs w:val="21"/>
              </w:rPr>
              <w:t>grant</w:t>
            </w:r>
            <w:proofErr w:type="gramEnd"/>
            <w:r w:rsidRPr="00A96927">
              <w:rPr>
                <w:rFonts w:eastAsia="ＭＳ 明朝"/>
                <w:iCs/>
                <w:sz w:val="22"/>
                <w:szCs w:val="21"/>
              </w:rPr>
              <w:t xml:space="preserve"> to UL data</w:t>
            </w:r>
            <w:r w:rsidR="003E221F" w:rsidRPr="00A96927">
              <w:rPr>
                <w:rFonts w:eastAsia="ＭＳ 明朝"/>
                <w:iCs/>
                <w:sz w:val="22"/>
                <w:szCs w:val="21"/>
              </w:rPr>
              <w:t xml:space="preserve"> and for DL data to DL HARQ is </w:t>
            </w:r>
            <w:r w:rsidRPr="00A96927">
              <w:rPr>
                <w:rFonts w:eastAsia="ＭＳ 明朝"/>
                <w:iCs/>
                <w:sz w:val="22"/>
                <w:szCs w:val="21"/>
              </w:rPr>
              <w:t xml:space="preserve">n + k TTI for </w:t>
            </w:r>
            <w:proofErr w:type="spellStart"/>
            <w:r w:rsidRPr="00A96927">
              <w:rPr>
                <w:rFonts w:eastAsia="ＭＳ 明朝"/>
                <w:iCs/>
                <w:sz w:val="22"/>
                <w:szCs w:val="21"/>
              </w:rPr>
              <w:t>subframe</w:t>
            </w:r>
            <w:proofErr w:type="spellEnd"/>
            <w:r w:rsidRPr="00A96927">
              <w:rPr>
                <w:rFonts w:eastAsia="ＭＳ 明朝"/>
                <w:iCs/>
                <w:sz w:val="22"/>
                <w:szCs w:val="21"/>
              </w:rPr>
              <w:t xml:space="preserve">-long TTI operation and short TTI capable UEs. </w:t>
            </w:r>
          </w:p>
          <w:p w14:paraId="6F0B3E3D"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k = 4 is supported</w:t>
            </w:r>
          </w:p>
          <w:p w14:paraId="1D5F96CF" w14:textId="77777777" w:rsidR="00981AEA" w:rsidRPr="00A96927" w:rsidRDefault="00981AEA" w:rsidP="00981AEA">
            <w:pPr>
              <w:numPr>
                <w:ilvl w:val="1"/>
                <w:numId w:val="8"/>
              </w:numPr>
              <w:rPr>
                <w:rFonts w:eastAsia="ＭＳ 明朝"/>
                <w:iCs/>
                <w:sz w:val="22"/>
                <w:szCs w:val="21"/>
              </w:rPr>
            </w:pPr>
            <w:r w:rsidRPr="00A96927">
              <w:rPr>
                <w:rFonts w:eastAsia="ＭＳ 明朝"/>
                <w:iCs/>
                <w:sz w:val="22"/>
                <w:szCs w:val="21"/>
              </w:rPr>
              <w:t>Further study whether a reduced minimum timing is possible, e.g. k = 2, k = 3, and if a reduced maximum TBS is needed to achieve this</w:t>
            </w:r>
          </w:p>
          <w:p w14:paraId="7729455C" w14:textId="77777777" w:rsidR="00981AEA" w:rsidRPr="00B775B3" w:rsidRDefault="00981AEA" w:rsidP="00981AEA">
            <w:pPr>
              <w:numPr>
                <w:ilvl w:val="0"/>
                <w:numId w:val="8"/>
              </w:numPr>
              <w:rPr>
                <w:rFonts w:eastAsia="ＭＳ 明朝"/>
                <w:iCs/>
                <w:sz w:val="22"/>
                <w:szCs w:val="21"/>
              </w:rPr>
            </w:pPr>
            <w:r w:rsidRPr="00A96927">
              <w:rPr>
                <w:rFonts w:eastAsia="ＭＳ 明朝"/>
                <w:iCs/>
                <w:sz w:val="22"/>
                <w:szCs w:val="21"/>
              </w:rPr>
              <w:t xml:space="preserve">Note: </w:t>
            </w:r>
            <w:r w:rsidRPr="00A96927">
              <w:rPr>
                <w:rFonts w:eastAsia="ＭＳ 明朝"/>
                <w:iCs/>
                <w:sz w:val="22"/>
                <w:szCs w:val="21"/>
                <w:lang w:val="sv-SE"/>
              </w:rPr>
              <w:t>CQI feedback enhancements for short TTI and legacy TTI are not precluded</w:t>
            </w:r>
          </w:p>
          <w:p w14:paraId="0556C32D" w14:textId="77777777" w:rsidR="00B775B3" w:rsidRPr="00A96927" w:rsidRDefault="00B775B3" w:rsidP="00B775B3">
            <w:pPr>
              <w:ind w:left="720"/>
              <w:rPr>
                <w:rFonts w:eastAsia="ＭＳ 明朝"/>
                <w:iCs/>
                <w:sz w:val="22"/>
                <w:szCs w:val="21"/>
              </w:rPr>
            </w:pPr>
          </w:p>
          <w:p w14:paraId="6C8A466C" w14:textId="77777777" w:rsidR="00505D85" w:rsidRPr="00B775B3" w:rsidRDefault="00505D85" w:rsidP="00B775B3">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w:t>
            </w:r>
            <w:r w:rsidR="00B775B3">
              <w:rPr>
                <w:rFonts w:eastAsia="ＭＳ 明朝"/>
                <w:b/>
                <w:sz w:val="22"/>
                <w:szCs w:val="24"/>
                <w:highlight w:val="green"/>
                <w:u w:val="single"/>
                <w:lang w:val="en-US"/>
              </w:rPr>
              <w:t>s:</w:t>
            </w:r>
          </w:p>
          <w:p w14:paraId="0FBC9C77" w14:textId="77777777" w:rsidR="00505D85" w:rsidRPr="00B775B3" w:rsidRDefault="00505D85" w:rsidP="00B775B3">
            <w:pPr>
              <w:numPr>
                <w:ilvl w:val="0"/>
                <w:numId w:val="8"/>
              </w:numPr>
              <w:rPr>
                <w:rFonts w:eastAsia="ＭＳ 明朝"/>
                <w:iCs/>
                <w:sz w:val="22"/>
                <w:szCs w:val="21"/>
              </w:rPr>
            </w:pPr>
            <w:r w:rsidRPr="00B775B3">
              <w:rPr>
                <w:rFonts w:eastAsia="ＭＳ 明朝"/>
                <w:iCs/>
                <w:sz w:val="22"/>
                <w:szCs w:val="21"/>
              </w:rPr>
              <w:t>It is recommended to reduce the maximum TA for short TTI operation with processing time reduction compared to Rel-13</w:t>
            </w:r>
          </w:p>
          <w:p w14:paraId="51CB4531" w14:textId="77777777" w:rsidR="00505D85" w:rsidRPr="00B775B3" w:rsidRDefault="00505D85" w:rsidP="00B775B3">
            <w:pPr>
              <w:numPr>
                <w:ilvl w:val="1"/>
                <w:numId w:val="8"/>
              </w:numPr>
              <w:rPr>
                <w:rFonts w:eastAsia="ＭＳ 明朝"/>
                <w:iCs/>
                <w:sz w:val="22"/>
                <w:szCs w:val="21"/>
              </w:rPr>
            </w:pPr>
            <w:r w:rsidRPr="00B775B3">
              <w:rPr>
                <w:rFonts w:eastAsia="ＭＳ 明朝"/>
                <w:iCs/>
                <w:sz w:val="22"/>
                <w:szCs w:val="21"/>
              </w:rPr>
              <w:t>Details are FFS</w:t>
            </w:r>
          </w:p>
          <w:p w14:paraId="7E2A38F8" w14:textId="77777777" w:rsidR="00505D85" w:rsidRDefault="00505D85" w:rsidP="00B775B3">
            <w:pPr>
              <w:numPr>
                <w:ilvl w:val="0"/>
                <w:numId w:val="8"/>
              </w:numPr>
              <w:rPr>
                <w:rFonts w:eastAsia="ＭＳ 明朝"/>
                <w:iCs/>
                <w:sz w:val="22"/>
                <w:szCs w:val="21"/>
              </w:rPr>
            </w:pPr>
            <w:bookmarkStart w:id="19" w:name="OLE_LINK33"/>
            <w:r w:rsidRPr="00B775B3">
              <w:rPr>
                <w:rFonts w:eastAsia="ＭＳ 明朝"/>
                <w:iCs/>
                <w:sz w:val="22"/>
                <w:szCs w:val="21"/>
              </w:rPr>
              <w:t xml:space="preserve">A single minimum delay between UL grant and UL data and between DL data and DL HARQ feedback </w:t>
            </w:r>
            <w:r w:rsidRPr="00B775B3">
              <w:rPr>
                <w:rFonts w:eastAsia="ＭＳ 明朝"/>
                <w:iCs/>
                <w:sz w:val="22"/>
                <w:szCs w:val="21"/>
              </w:rPr>
              <w:lastRenderedPageBreak/>
              <w:t xml:space="preserve">is recommended to be supported for a given </w:t>
            </w:r>
            <w:proofErr w:type="spellStart"/>
            <w:r w:rsidRPr="00B775B3">
              <w:rPr>
                <w:rFonts w:eastAsia="ＭＳ 明朝"/>
                <w:iCs/>
                <w:sz w:val="22"/>
                <w:szCs w:val="21"/>
              </w:rPr>
              <w:t>sTTI</w:t>
            </w:r>
            <w:proofErr w:type="spellEnd"/>
            <w:r w:rsidRPr="00B775B3">
              <w:rPr>
                <w:rFonts w:eastAsia="ＭＳ 明朝"/>
                <w:iCs/>
                <w:sz w:val="22"/>
                <w:szCs w:val="21"/>
              </w:rPr>
              <w:t xml:space="preserve"> length</w:t>
            </w:r>
          </w:p>
          <w:bookmarkEnd w:id="19"/>
          <w:p w14:paraId="34D88FEF" w14:textId="77777777" w:rsidR="00B775B3" w:rsidRPr="00B775B3" w:rsidRDefault="00B775B3" w:rsidP="00B775B3">
            <w:pPr>
              <w:ind w:left="720"/>
              <w:rPr>
                <w:rFonts w:eastAsia="ＭＳ 明朝"/>
                <w:iCs/>
                <w:sz w:val="22"/>
                <w:szCs w:val="21"/>
              </w:rPr>
            </w:pPr>
          </w:p>
          <w:p w14:paraId="731697D1" w14:textId="77777777" w:rsidR="00D23586" w:rsidRPr="00B775B3" w:rsidRDefault="00D23586" w:rsidP="00B775B3">
            <w:pPr>
              <w:ind w:left="1440" w:hanging="1440"/>
              <w:rPr>
                <w:rFonts w:eastAsia="ＭＳ 明朝"/>
                <w:b/>
                <w:sz w:val="22"/>
                <w:szCs w:val="24"/>
                <w:highlight w:val="green"/>
                <w:u w:val="single"/>
                <w:lang w:val="en-US"/>
              </w:rPr>
            </w:pPr>
            <w:r w:rsidRPr="00B775B3">
              <w:rPr>
                <w:rFonts w:eastAsia="ＭＳ 明朝"/>
                <w:b/>
                <w:sz w:val="22"/>
                <w:szCs w:val="24"/>
                <w:highlight w:val="green"/>
                <w:u w:val="single"/>
                <w:lang w:val="en-US"/>
              </w:rPr>
              <w:t>Agreement</w:t>
            </w:r>
            <w:r w:rsidR="00B775B3">
              <w:rPr>
                <w:rFonts w:eastAsia="ＭＳ 明朝"/>
                <w:b/>
                <w:sz w:val="22"/>
                <w:szCs w:val="24"/>
                <w:highlight w:val="green"/>
                <w:u w:val="single"/>
                <w:lang w:val="en-US"/>
              </w:rPr>
              <w:t>s</w:t>
            </w:r>
            <w:r w:rsidR="00505D85" w:rsidRPr="00B775B3">
              <w:rPr>
                <w:rFonts w:eastAsia="ＭＳ 明朝"/>
                <w:b/>
                <w:sz w:val="22"/>
                <w:szCs w:val="24"/>
                <w:highlight w:val="green"/>
                <w:u w:val="single"/>
                <w:lang w:val="en-US"/>
              </w:rPr>
              <w:t>:</w:t>
            </w:r>
          </w:p>
          <w:p w14:paraId="44CB1E84" w14:textId="77777777" w:rsidR="00D23586" w:rsidRPr="00A96927" w:rsidRDefault="00D23586" w:rsidP="00D23586">
            <w:pPr>
              <w:numPr>
                <w:ilvl w:val="0"/>
                <w:numId w:val="12"/>
              </w:numPr>
              <w:rPr>
                <w:rFonts w:eastAsia="ＭＳ 明朝"/>
                <w:sz w:val="22"/>
                <w:szCs w:val="21"/>
              </w:rPr>
            </w:pPr>
            <w:r w:rsidRPr="00A96927">
              <w:rPr>
                <w:rFonts w:eastAsia="ＭＳ 明朝"/>
                <w:sz w:val="22"/>
                <w:szCs w:val="21"/>
              </w:rPr>
              <w:t xml:space="preserve">The following principles on </w:t>
            </w:r>
            <w:proofErr w:type="spellStart"/>
            <w:r w:rsidRPr="00A96927">
              <w:rPr>
                <w:rFonts w:eastAsia="ＭＳ 明朝"/>
                <w:sz w:val="22"/>
                <w:szCs w:val="21"/>
              </w:rPr>
              <w:t>sPUSCH</w:t>
            </w:r>
            <w:proofErr w:type="spellEnd"/>
            <w:r w:rsidRPr="00A96927">
              <w:rPr>
                <w:rFonts w:eastAsia="ＭＳ 明朝"/>
                <w:sz w:val="22"/>
                <w:szCs w:val="21"/>
              </w:rPr>
              <w:t xml:space="preserve"> are recommended to be supported:</w:t>
            </w:r>
          </w:p>
          <w:p w14:paraId="3F5E95E1" w14:textId="77777777" w:rsidR="00D23586" w:rsidRPr="00A96927" w:rsidRDefault="00D23586" w:rsidP="00D23586">
            <w:pPr>
              <w:numPr>
                <w:ilvl w:val="1"/>
                <w:numId w:val="12"/>
              </w:numPr>
              <w:rPr>
                <w:rFonts w:eastAsia="ＭＳ 明朝"/>
                <w:sz w:val="22"/>
                <w:szCs w:val="21"/>
              </w:rPr>
            </w:pPr>
            <w:r w:rsidRPr="00A96927">
              <w:rPr>
                <w:rFonts w:eastAsia="ＭＳ 明朝"/>
                <w:sz w:val="22"/>
                <w:szCs w:val="21"/>
              </w:rPr>
              <w:t xml:space="preserve">UCI transmission on </w:t>
            </w:r>
            <w:proofErr w:type="spellStart"/>
            <w:r w:rsidRPr="00A96927">
              <w:rPr>
                <w:rFonts w:eastAsia="ＭＳ 明朝"/>
                <w:sz w:val="22"/>
                <w:szCs w:val="21"/>
              </w:rPr>
              <w:t>sPUSCH</w:t>
            </w:r>
            <w:proofErr w:type="spellEnd"/>
            <w:r w:rsidRPr="00A96927">
              <w:rPr>
                <w:rFonts w:eastAsia="ＭＳ 明朝"/>
                <w:sz w:val="22"/>
                <w:szCs w:val="21"/>
              </w:rPr>
              <w:t xml:space="preserve"> is supported</w:t>
            </w:r>
          </w:p>
          <w:p w14:paraId="2AA8B01B" w14:textId="77777777" w:rsidR="00D23586" w:rsidRPr="00A96927" w:rsidRDefault="00D23586" w:rsidP="00D23586">
            <w:pPr>
              <w:numPr>
                <w:ilvl w:val="1"/>
                <w:numId w:val="12"/>
              </w:numPr>
              <w:rPr>
                <w:rFonts w:eastAsia="ＭＳ 明朝"/>
                <w:sz w:val="22"/>
                <w:szCs w:val="21"/>
              </w:rPr>
            </w:pPr>
            <w:r w:rsidRPr="00A96927">
              <w:rPr>
                <w:rFonts w:eastAsia="ＭＳ 明朝"/>
                <w:sz w:val="22"/>
                <w:szCs w:val="21"/>
              </w:rPr>
              <w:t>FFS UCI mapping rule, especially considering the impact of DM-RS design</w:t>
            </w:r>
          </w:p>
          <w:p w14:paraId="2478CDB5" w14:textId="77777777" w:rsidR="00D23586" w:rsidRPr="00A96927" w:rsidRDefault="00D23586" w:rsidP="00D23586">
            <w:pPr>
              <w:numPr>
                <w:ilvl w:val="1"/>
                <w:numId w:val="12"/>
              </w:numPr>
              <w:rPr>
                <w:rFonts w:eastAsia="ＭＳ 明朝"/>
                <w:sz w:val="22"/>
                <w:szCs w:val="21"/>
              </w:rPr>
            </w:pPr>
            <w:bookmarkStart w:id="20" w:name="OLE_LINK40"/>
            <w:bookmarkStart w:id="21" w:name="OLE_LINK41"/>
            <w:bookmarkStart w:id="22" w:name="OLE_LINK22"/>
            <w:r w:rsidRPr="00A96927">
              <w:rPr>
                <w:rFonts w:eastAsia="ＭＳ 明朝"/>
                <w:sz w:val="22"/>
                <w:szCs w:val="21"/>
              </w:rPr>
              <w:t xml:space="preserve">FFS on </w:t>
            </w:r>
            <w:bookmarkStart w:id="23" w:name="OLE_LINK67"/>
            <w:bookmarkStart w:id="24" w:name="OLE_LINK68"/>
            <w:r w:rsidRPr="00A96927">
              <w:rPr>
                <w:rFonts w:eastAsia="ＭＳ 明朝"/>
                <w:sz w:val="22"/>
                <w:szCs w:val="21"/>
              </w:rPr>
              <w:t xml:space="preserve">which carrier to multiplex UCI on in case different </w:t>
            </w:r>
            <w:proofErr w:type="spellStart"/>
            <w:r w:rsidRPr="00A96927">
              <w:rPr>
                <w:rFonts w:eastAsia="ＭＳ 明朝"/>
                <w:sz w:val="22"/>
                <w:szCs w:val="21"/>
              </w:rPr>
              <w:t>sTTI</w:t>
            </w:r>
            <w:proofErr w:type="spellEnd"/>
            <w:r w:rsidRPr="00A96927">
              <w:rPr>
                <w:rFonts w:eastAsia="ＭＳ 明朝"/>
                <w:sz w:val="22"/>
                <w:szCs w:val="21"/>
              </w:rPr>
              <w:t xml:space="preserve"> lengths are used on different UL CA</w:t>
            </w:r>
            <w:bookmarkEnd w:id="23"/>
            <w:bookmarkEnd w:id="24"/>
          </w:p>
          <w:bookmarkEnd w:id="20"/>
          <w:bookmarkEnd w:id="21"/>
          <w:bookmarkEnd w:id="22"/>
          <w:p w14:paraId="497860AF" w14:textId="77777777" w:rsidR="00D23586" w:rsidRPr="00A96927" w:rsidRDefault="00D23586" w:rsidP="00D23586">
            <w:pPr>
              <w:numPr>
                <w:ilvl w:val="1"/>
                <w:numId w:val="12"/>
              </w:numPr>
              <w:rPr>
                <w:rFonts w:eastAsia="ＭＳ 明朝"/>
                <w:sz w:val="22"/>
                <w:szCs w:val="21"/>
              </w:rPr>
            </w:pPr>
            <w:r w:rsidRPr="00A96927">
              <w:rPr>
                <w:rFonts w:eastAsia="ＭＳ 明朝"/>
                <w:sz w:val="22"/>
                <w:szCs w:val="21"/>
              </w:rPr>
              <w:t>Note:</w:t>
            </w:r>
          </w:p>
          <w:p w14:paraId="2A2201CD" w14:textId="77777777" w:rsidR="00D23586" w:rsidRPr="00A96927" w:rsidRDefault="00D23586" w:rsidP="00D23586">
            <w:pPr>
              <w:numPr>
                <w:ilvl w:val="2"/>
                <w:numId w:val="12"/>
              </w:numPr>
              <w:rPr>
                <w:rFonts w:eastAsia="ＭＳ 明朝"/>
                <w:sz w:val="22"/>
                <w:szCs w:val="21"/>
              </w:rPr>
            </w:pPr>
            <w:r w:rsidRPr="00A96927">
              <w:rPr>
                <w:rFonts w:eastAsia="ＭＳ 明朝"/>
                <w:sz w:val="22"/>
                <w:szCs w:val="21"/>
              </w:rPr>
              <w:t xml:space="preserve">The UCI herein refers to at least the ones for </w:t>
            </w:r>
            <w:proofErr w:type="spellStart"/>
            <w:r w:rsidRPr="00A96927">
              <w:rPr>
                <w:rFonts w:eastAsia="ＭＳ 明朝"/>
                <w:sz w:val="22"/>
                <w:szCs w:val="21"/>
              </w:rPr>
              <w:t>sTTI</w:t>
            </w:r>
            <w:proofErr w:type="spellEnd"/>
            <w:r w:rsidRPr="00A96927">
              <w:rPr>
                <w:rFonts w:eastAsia="ＭＳ 明朝"/>
                <w:sz w:val="22"/>
                <w:szCs w:val="21"/>
              </w:rPr>
              <w:t xml:space="preserve"> operations</w:t>
            </w:r>
          </w:p>
          <w:p w14:paraId="75ABE259" w14:textId="77777777" w:rsidR="00D23586" w:rsidRPr="00D23586" w:rsidRDefault="00D23586" w:rsidP="00D23586">
            <w:pPr>
              <w:numPr>
                <w:ilvl w:val="2"/>
                <w:numId w:val="12"/>
              </w:numPr>
              <w:rPr>
                <w:rFonts w:eastAsia="ＭＳ 明朝"/>
                <w:szCs w:val="21"/>
              </w:rPr>
            </w:pPr>
            <w:r w:rsidRPr="00A96927">
              <w:rPr>
                <w:rFonts w:eastAsia="ＭＳ 明朝"/>
                <w:sz w:val="22"/>
                <w:szCs w:val="21"/>
              </w:rPr>
              <w:t>FFS whether or not the UCI also includes the ones for legacy TTI operations</w:t>
            </w:r>
          </w:p>
        </w:tc>
      </w:tr>
    </w:tbl>
    <w:p w14:paraId="409BF3AD" w14:textId="77777777" w:rsidR="00E61AC4" w:rsidRDefault="00E61AC4" w:rsidP="006E1EDA">
      <w:pPr>
        <w:spacing w:afterLines="50" w:after="120"/>
        <w:jc w:val="both"/>
        <w:rPr>
          <w:rFonts w:eastAsia="ＭＳ 明朝"/>
          <w:sz w:val="22"/>
          <w:lang w:val="en-US"/>
        </w:rPr>
      </w:pPr>
    </w:p>
    <w:p w14:paraId="39E014F5" w14:textId="73F9BF28" w:rsidR="007E7742" w:rsidRPr="009B1659" w:rsidRDefault="00981AEA" w:rsidP="006E1EDA">
      <w:pPr>
        <w:spacing w:afterLines="50" w:after="120"/>
        <w:jc w:val="both"/>
        <w:rPr>
          <w:rFonts w:eastAsia="ＭＳ 明朝"/>
          <w:sz w:val="22"/>
          <w:lang w:val="en-US"/>
        </w:rPr>
      </w:pPr>
      <w:r>
        <w:rPr>
          <w:rFonts w:eastAsia="ＭＳ 明朝" w:hint="eastAsia"/>
          <w:sz w:val="22"/>
          <w:lang w:val="en-US"/>
        </w:rPr>
        <w:t>In this contribution</w:t>
      </w:r>
      <w:r w:rsidRPr="00A2692A">
        <w:rPr>
          <w:rFonts w:eastAsia="SimSun" w:hint="eastAsia"/>
          <w:sz w:val="22"/>
          <w:lang w:val="en-US" w:eastAsia="zh-CN"/>
        </w:rPr>
        <w:t>,</w:t>
      </w:r>
      <w:r>
        <w:rPr>
          <w:rFonts w:eastAsia="ＭＳ 明朝" w:hint="eastAsia"/>
          <w:sz w:val="22"/>
          <w:lang w:val="en-US"/>
        </w:rPr>
        <w:t xml:space="preserve"> we </w:t>
      </w:r>
      <w:r w:rsidR="006A73A3">
        <w:rPr>
          <w:rFonts w:eastAsia="ＭＳ 明朝" w:hint="eastAsia"/>
          <w:sz w:val="22"/>
          <w:lang w:val="en-US"/>
        </w:rPr>
        <w:t xml:space="preserve">present </w:t>
      </w:r>
      <w:r>
        <w:rPr>
          <w:rFonts w:eastAsia="ＭＳ 明朝"/>
          <w:sz w:val="22"/>
          <w:lang w:val="en-US"/>
        </w:rPr>
        <w:t xml:space="preserve">our views on processing time reduction and related procedures for </w:t>
      </w:r>
      <w:proofErr w:type="spellStart"/>
      <w:r w:rsidR="005B3A99">
        <w:rPr>
          <w:rFonts w:eastAsia="ＭＳ 明朝"/>
          <w:sz w:val="22"/>
          <w:lang w:val="en-US"/>
        </w:rPr>
        <w:t>sTTI</w:t>
      </w:r>
      <w:proofErr w:type="spellEnd"/>
      <w:r w:rsidR="00BA05B1">
        <w:rPr>
          <w:rFonts w:eastAsia="ＭＳ 明朝"/>
          <w:sz w:val="22"/>
          <w:lang w:val="en-US"/>
        </w:rPr>
        <w:t>.</w:t>
      </w:r>
    </w:p>
    <w:p w14:paraId="56569290" w14:textId="5D814A34" w:rsidR="004A40C9" w:rsidRDefault="004A40C9" w:rsidP="00981AEA">
      <w:pPr>
        <w:pStyle w:val="1"/>
        <w:numPr>
          <w:ilvl w:val="0"/>
          <w:numId w:val="2"/>
        </w:numPr>
        <w:spacing w:after="120"/>
        <w:jc w:val="both"/>
        <w:rPr>
          <w:b/>
        </w:rPr>
      </w:pPr>
      <w:r>
        <w:rPr>
          <w:b/>
          <w:lang w:val="en-US"/>
        </w:rPr>
        <w:t xml:space="preserve">Combinations between DL </w:t>
      </w:r>
      <w:proofErr w:type="spellStart"/>
      <w:r>
        <w:rPr>
          <w:b/>
          <w:lang w:val="en-US"/>
        </w:rPr>
        <w:t>sTTI</w:t>
      </w:r>
      <w:proofErr w:type="spellEnd"/>
      <w:r>
        <w:rPr>
          <w:b/>
          <w:lang w:val="en-US"/>
        </w:rPr>
        <w:t xml:space="preserve"> and UL </w:t>
      </w:r>
      <w:proofErr w:type="spellStart"/>
      <w:r>
        <w:rPr>
          <w:b/>
          <w:lang w:val="en-US"/>
        </w:rPr>
        <w:t>sTTI</w:t>
      </w:r>
      <w:proofErr w:type="spellEnd"/>
      <w:r>
        <w:rPr>
          <w:b/>
          <w:lang w:val="en-US"/>
        </w:rPr>
        <w:t xml:space="preserve"> and TTI length switching</w:t>
      </w:r>
    </w:p>
    <w:p w14:paraId="44089E08" w14:textId="6FAF5C9A" w:rsidR="004A40C9" w:rsidRDefault="004A40C9" w:rsidP="009D0970">
      <w:pPr>
        <w:jc w:val="both"/>
        <w:rPr>
          <w:rFonts w:eastAsiaTheme="minorEastAsia"/>
          <w:sz w:val="22"/>
          <w:lang w:eastAsia="zh-CN"/>
        </w:rPr>
      </w:pPr>
      <w:r w:rsidRPr="009D0970">
        <w:rPr>
          <w:rFonts w:eastAsiaTheme="minorEastAsia"/>
          <w:sz w:val="22"/>
          <w:lang w:eastAsia="zh-CN"/>
        </w:rPr>
        <w:t>As agreed at the last meeting</w:t>
      </w:r>
      <w:r w:rsidR="00620281">
        <w:rPr>
          <w:rFonts w:eastAsia="ＭＳ 明朝" w:hint="eastAsia"/>
          <w:sz w:val="22"/>
        </w:rPr>
        <w:t>,</w:t>
      </w:r>
      <w:r w:rsidRPr="009D0970">
        <w:rPr>
          <w:rFonts w:eastAsiaTheme="minorEastAsia"/>
          <w:sz w:val="22"/>
          <w:lang w:eastAsia="zh-CN"/>
        </w:rPr>
        <w:t xml:space="preserve"> </w:t>
      </w:r>
      <w:proofErr w:type="spellStart"/>
      <w:r w:rsidRPr="009D0970">
        <w:rPr>
          <w:rFonts w:eastAsiaTheme="minorEastAsia"/>
          <w:sz w:val="22"/>
          <w:lang w:eastAsia="zh-CN"/>
        </w:rPr>
        <w:t>sTTI</w:t>
      </w:r>
      <w:proofErr w:type="spellEnd"/>
      <w:r w:rsidRPr="009D0970">
        <w:rPr>
          <w:rFonts w:eastAsiaTheme="minorEastAsia"/>
          <w:sz w:val="22"/>
          <w:lang w:eastAsia="zh-CN"/>
        </w:rPr>
        <w:t xml:space="preserve"> length for UL </w:t>
      </w:r>
      <w:r w:rsidR="00620281">
        <w:rPr>
          <w:rFonts w:eastAsia="ＭＳ 明朝" w:hint="eastAsia"/>
          <w:sz w:val="22"/>
        </w:rPr>
        <w:t>is</w:t>
      </w:r>
      <w:r w:rsidRPr="009D0970">
        <w:rPr>
          <w:rFonts w:eastAsiaTheme="minorEastAsia"/>
          <w:sz w:val="22"/>
          <w:lang w:eastAsia="zh-CN"/>
        </w:rPr>
        <w:t xml:space="preserve"> the same or longer than that of DL</w:t>
      </w:r>
      <w:r w:rsidR="00620281">
        <w:rPr>
          <w:rFonts w:eastAsia="ＭＳ 明朝" w:hint="eastAsia"/>
          <w:sz w:val="22"/>
        </w:rPr>
        <w:t xml:space="preserve"> </w:t>
      </w:r>
      <w:proofErr w:type="spellStart"/>
      <w:r w:rsidR="00620281">
        <w:rPr>
          <w:rFonts w:eastAsia="ＭＳ 明朝" w:hint="eastAsia"/>
          <w:sz w:val="22"/>
        </w:rPr>
        <w:t>sTTI</w:t>
      </w:r>
      <w:proofErr w:type="spellEnd"/>
      <w:r w:rsidR="00620281">
        <w:rPr>
          <w:rFonts w:eastAsia="ＭＳ 明朝" w:hint="eastAsia"/>
          <w:sz w:val="22"/>
        </w:rPr>
        <w:t xml:space="preserve"> length. Furthermore,</w:t>
      </w:r>
      <w:r w:rsidRPr="00A24323">
        <w:rPr>
          <w:rFonts w:eastAsiaTheme="minorEastAsia"/>
          <w:sz w:val="22"/>
          <w:lang w:eastAsia="zh-CN"/>
        </w:rPr>
        <w:t xml:space="preserve"> </w:t>
      </w:r>
      <w:r w:rsidRPr="004A40C9">
        <w:rPr>
          <w:rFonts w:eastAsiaTheme="minorEastAsia"/>
          <w:sz w:val="22"/>
          <w:lang w:eastAsia="zh-CN"/>
        </w:rPr>
        <w:t xml:space="preserve">whether to support the combination of TTI lengths between </w:t>
      </w:r>
      <w:proofErr w:type="spellStart"/>
      <w:r w:rsidRPr="004A40C9">
        <w:rPr>
          <w:rFonts w:eastAsiaTheme="minorEastAsia"/>
          <w:sz w:val="22"/>
          <w:lang w:eastAsia="zh-CN"/>
        </w:rPr>
        <w:t>sPDSCH</w:t>
      </w:r>
      <w:proofErr w:type="spellEnd"/>
      <w:r w:rsidRPr="004A40C9">
        <w:rPr>
          <w:rFonts w:eastAsiaTheme="minorEastAsia"/>
          <w:sz w:val="22"/>
          <w:lang w:eastAsia="zh-CN"/>
        </w:rPr>
        <w:t xml:space="preserve"> with shortened DL TTI and PUCCH with 1ms UL TTI</w:t>
      </w:r>
      <w:r>
        <w:rPr>
          <w:rFonts w:eastAsiaTheme="minorEastAsia"/>
          <w:sz w:val="22"/>
          <w:lang w:eastAsia="zh-CN"/>
        </w:rPr>
        <w:t xml:space="preserve"> needs further study. </w:t>
      </w:r>
      <w:r w:rsidR="00A24323">
        <w:rPr>
          <w:rFonts w:eastAsiaTheme="minorEastAsia"/>
          <w:sz w:val="22"/>
          <w:lang w:eastAsia="zh-CN"/>
        </w:rPr>
        <w:t xml:space="preserve">Based on the </w:t>
      </w:r>
      <w:proofErr w:type="spellStart"/>
      <w:r w:rsidR="00620281">
        <w:rPr>
          <w:rFonts w:eastAsia="ＭＳ 明朝" w:hint="eastAsia"/>
          <w:sz w:val="22"/>
        </w:rPr>
        <w:t>tradeoff</w:t>
      </w:r>
      <w:proofErr w:type="spellEnd"/>
      <w:r w:rsidR="00620281">
        <w:rPr>
          <w:rFonts w:eastAsia="ＭＳ 明朝" w:hint="eastAsia"/>
          <w:sz w:val="22"/>
        </w:rPr>
        <w:t xml:space="preserve"> among</w:t>
      </w:r>
      <w:r w:rsidR="00A24323">
        <w:rPr>
          <w:rFonts w:eastAsiaTheme="minorEastAsia"/>
          <w:sz w:val="22"/>
          <w:lang w:eastAsia="zh-CN"/>
        </w:rPr>
        <w:t xml:space="preserve"> latency</w:t>
      </w:r>
      <w:r w:rsidR="00620281">
        <w:rPr>
          <w:rFonts w:eastAsia="ＭＳ 明朝" w:hint="eastAsia"/>
          <w:sz w:val="22"/>
        </w:rPr>
        <w:t>,</w:t>
      </w:r>
      <w:r w:rsidR="00A24323">
        <w:rPr>
          <w:rFonts w:eastAsiaTheme="minorEastAsia"/>
          <w:sz w:val="22"/>
          <w:lang w:eastAsia="zh-CN"/>
        </w:rPr>
        <w:t xml:space="preserve"> coverage</w:t>
      </w:r>
      <w:r w:rsidR="00620281">
        <w:rPr>
          <w:rFonts w:eastAsia="ＭＳ 明朝" w:hint="eastAsia"/>
          <w:sz w:val="22"/>
        </w:rPr>
        <w:t>, and</w:t>
      </w:r>
      <w:r w:rsidR="00A24323">
        <w:rPr>
          <w:rFonts w:eastAsiaTheme="minorEastAsia"/>
          <w:sz w:val="22"/>
          <w:lang w:eastAsia="zh-CN"/>
        </w:rPr>
        <w:t xml:space="preserve"> design complexity, </w:t>
      </w:r>
      <w:r w:rsidR="00A24323">
        <w:rPr>
          <w:rFonts w:eastAsia="ＭＳ 明朝"/>
          <w:sz w:val="22"/>
          <w:lang w:val="en-US"/>
        </w:rPr>
        <w:t xml:space="preserve">supported combinations between DL </w:t>
      </w:r>
      <w:r w:rsidR="008450E6">
        <w:rPr>
          <w:rFonts w:eastAsia="ＭＳ 明朝"/>
          <w:sz w:val="22"/>
          <w:lang w:val="en-US"/>
        </w:rPr>
        <w:t>(</w:t>
      </w:r>
      <w:r w:rsidR="00A24323">
        <w:rPr>
          <w:rFonts w:eastAsia="ＭＳ 明朝"/>
          <w:sz w:val="22"/>
          <w:lang w:val="en-US"/>
        </w:rPr>
        <w:t>s</w:t>
      </w:r>
      <w:proofErr w:type="gramStart"/>
      <w:r w:rsidR="008450E6">
        <w:rPr>
          <w:rFonts w:eastAsia="ＭＳ 明朝"/>
          <w:sz w:val="22"/>
          <w:lang w:val="en-US"/>
        </w:rPr>
        <w:t>)</w:t>
      </w:r>
      <w:r w:rsidR="00A24323">
        <w:rPr>
          <w:rFonts w:eastAsia="ＭＳ 明朝"/>
          <w:sz w:val="22"/>
          <w:lang w:val="en-US"/>
        </w:rPr>
        <w:t>TTI</w:t>
      </w:r>
      <w:proofErr w:type="gramEnd"/>
      <w:r w:rsidR="00A24323">
        <w:rPr>
          <w:rFonts w:eastAsia="ＭＳ 明朝"/>
          <w:sz w:val="22"/>
          <w:lang w:val="en-US"/>
        </w:rPr>
        <w:t xml:space="preserve"> and UL </w:t>
      </w:r>
      <w:r w:rsidR="008450E6">
        <w:rPr>
          <w:rFonts w:eastAsia="ＭＳ 明朝"/>
          <w:sz w:val="22"/>
          <w:lang w:val="en-US"/>
        </w:rPr>
        <w:t>(</w:t>
      </w:r>
      <w:r w:rsidR="00A24323">
        <w:rPr>
          <w:rFonts w:eastAsia="ＭＳ 明朝"/>
          <w:sz w:val="22"/>
          <w:lang w:val="en-US"/>
        </w:rPr>
        <w:t>s</w:t>
      </w:r>
      <w:r w:rsidR="008450E6">
        <w:rPr>
          <w:rFonts w:eastAsia="ＭＳ 明朝"/>
          <w:sz w:val="22"/>
          <w:lang w:val="en-US"/>
        </w:rPr>
        <w:t>)</w:t>
      </w:r>
      <w:r w:rsidR="00A24323">
        <w:rPr>
          <w:rFonts w:eastAsia="ＭＳ 明朝"/>
          <w:sz w:val="22"/>
          <w:lang w:val="en-US"/>
        </w:rPr>
        <w:t>TTI</w:t>
      </w:r>
      <w:r w:rsidR="00620281">
        <w:rPr>
          <w:rFonts w:eastAsia="ＭＳ 明朝" w:hint="eastAsia"/>
          <w:sz w:val="22"/>
          <w:lang w:val="en-US"/>
        </w:rPr>
        <w:t xml:space="preserve"> can be summarized in the following table</w:t>
      </w:r>
      <w:r w:rsidR="00A24323">
        <w:rPr>
          <w:rFonts w:eastAsia="ＭＳ 明朝"/>
          <w:sz w:val="22"/>
          <w:lang w:val="en-US"/>
        </w:rPr>
        <w:t>.</w:t>
      </w:r>
      <w:r>
        <w:rPr>
          <w:rFonts w:eastAsiaTheme="minorEastAsia"/>
          <w:sz w:val="22"/>
          <w:lang w:eastAsia="zh-CN"/>
        </w:rPr>
        <w:t xml:space="preserve"> </w:t>
      </w:r>
    </w:p>
    <w:p w14:paraId="1DB45FF3" w14:textId="67C3E346" w:rsidR="00A24323" w:rsidRDefault="00A24323" w:rsidP="009D0970">
      <w:pPr>
        <w:jc w:val="both"/>
        <w:rPr>
          <w:rFonts w:eastAsiaTheme="minorEastAsia"/>
          <w:sz w:val="22"/>
          <w:lang w:eastAsia="zh-CN"/>
        </w:rPr>
      </w:pPr>
    </w:p>
    <w:p w14:paraId="60F2DE14" w14:textId="511C8D46" w:rsidR="00A24323" w:rsidRDefault="008450E6" w:rsidP="009D0970">
      <w:pPr>
        <w:spacing w:afterLines="50" w:after="120"/>
        <w:jc w:val="center"/>
        <w:rPr>
          <w:rFonts w:eastAsiaTheme="minorEastAsia"/>
          <w:sz w:val="22"/>
          <w:lang w:eastAsia="zh-CN"/>
        </w:rPr>
      </w:pPr>
      <w:proofErr w:type="gramStart"/>
      <w:r>
        <w:rPr>
          <w:rFonts w:eastAsiaTheme="minorEastAsia" w:hint="eastAsia"/>
          <w:sz w:val="22"/>
          <w:lang w:eastAsia="zh-CN"/>
        </w:rPr>
        <w:t>T</w:t>
      </w:r>
      <w:r>
        <w:rPr>
          <w:rFonts w:eastAsiaTheme="minorEastAsia"/>
          <w:sz w:val="22"/>
          <w:lang w:eastAsia="zh-CN"/>
        </w:rPr>
        <w:t>able 1.</w:t>
      </w:r>
      <w:proofErr w:type="gramEnd"/>
      <w:r>
        <w:rPr>
          <w:rFonts w:eastAsiaTheme="minorEastAsia"/>
          <w:sz w:val="22"/>
          <w:lang w:eastAsia="zh-CN"/>
        </w:rPr>
        <w:t xml:space="preserve"> Combination between DL (s</w:t>
      </w:r>
      <w:proofErr w:type="gramStart"/>
      <w:r>
        <w:rPr>
          <w:rFonts w:eastAsiaTheme="minorEastAsia"/>
          <w:sz w:val="22"/>
          <w:lang w:eastAsia="zh-CN"/>
        </w:rPr>
        <w:t>)TTI</w:t>
      </w:r>
      <w:proofErr w:type="gramEnd"/>
      <w:r>
        <w:rPr>
          <w:rFonts w:eastAsiaTheme="minorEastAsia"/>
          <w:sz w:val="22"/>
          <w:lang w:eastAsia="zh-CN"/>
        </w:rPr>
        <w:t xml:space="preserve"> and UL (s)TTI</w:t>
      </w:r>
    </w:p>
    <w:tbl>
      <w:tblPr>
        <w:tblStyle w:val="af2"/>
        <w:tblW w:w="5467" w:type="dxa"/>
        <w:jc w:val="center"/>
        <w:tblLook w:val="04A0" w:firstRow="1" w:lastRow="0" w:firstColumn="1" w:lastColumn="0" w:noHBand="0" w:noVBand="1"/>
      </w:tblPr>
      <w:tblGrid>
        <w:gridCol w:w="1295"/>
        <w:gridCol w:w="1228"/>
        <w:gridCol w:w="1228"/>
        <w:gridCol w:w="898"/>
        <w:gridCol w:w="818"/>
      </w:tblGrid>
      <w:tr w:rsidR="00A24323" w:rsidRPr="00C62F55" w14:paraId="07D5D00A" w14:textId="77777777" w:rsidTr="005609F6">
        <w:trPr>
          <w:trHeight w:val="498"/>
          <w:jc w:val="center"/>
        </w:trPr>
        <w:tc>
          <w:tcPr>
            <w:tcW w:w="1295" w:type="dxa"/>
            <w:tcBorders>
              <w:tl2br w:val="single" w:sz="4" w:space="0" w:color="auto"/>
            </w:tcBorders>
          </w:tcPr>
          <w:p w14:paraId="4851DE2F" w14:textId="12929979" w:rsidR="00A24323" w:rsidRPr="00C62F55" w:rsidRDefault="00A24323" w:rsidP="009D0970">
            <w:pPr>
              <w:spacing w:after="0"/>
              <w:ind w:left="100" w:hangingChars="50" w:hanging="100"/>
              <w:jc w:val="both"/>
              <w:rPr>
                <w:rFonts w:eastAsia="ＭＳ 明朝"/>
                <w:sz w:val="20"/>
                <w:lang w:val="en-US"/>
              </w:rPr>
            </w:pPr>
            <w:r>
              <w:rPr>
                <w:rFonts w:eastAsia="ＭＳ 明朝"/>
                <w:sz w:val="20"/>
                <w:lang w:val="en-US"/>
              </w:rPr>
              <w:t xml:space="preserve">       </w:t>
            </w:r>
            <w:r w:rsidRPr="00C62F55">
              <w:rPr>
                <w:rFonts w:eastAsia="ＭＳ 明朝"/>
                <w:sz w:val="20"/>
                <w:lang w:val="en-US"/>
              </w:rPr>
              <w:t xml:space="preserve"> UL</w:t>
            </w:r>
          </w:p>
          <w:p w14:paraId="07C59435"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DL</w:t>
            </w:r>
          </w:p>
        </w:tc>
        <w:tc>
          <w:tcPr>
            <w:tcW w:w="1228" w:type="dxa"/>
          </w:tcPr>
          <w:p w14:paraId="41D374A5"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2-symbol</w:t>
            </w:r>
          </w:p>
        </w:tc>
        <w:tc>
          <w:tcPr>
            <w:tcW w:w="1228" w:type="dxa"/>
          </w:tcPr>
          <w:p w14:paraId="682EAB0A"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4-symbol</w:t>
            </w:r>
          </w:p>
        </w:tc>
        <w:tc>
          <w:tcPr>
            <w:tcW w:w="898" w:type="dxa"/>
          </w:tcPr>
          <w:p w14:paraId="61649B50"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1-slot</w:t>
            </w:r>
          </w:p>
        </w:tc>
        <w:tc>
          <w:tcPr>
            <w:tcW w:w="818" w:type="dxa"/>
          </w:tcPr>
          <w:p w14:paraId="6BA72F7D"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 xml:space="preserve">1ms </w:t>
            </w:r>
          </w:p>
        </w:tc>
      </w:tr>
      <w:tr w:rsidR="00A24323" w:rsidRPr="00C62F55" w14:paraId="4E7B8E53" w14:textId="77777777" w:rsidTr="005609F6">
        <w:trPr>
          <w:trHeight w:val="491"/>
          <w:jc w:val="center"/>
        </w:trPr>
        <w:tc>
          <w:tcPr>
            <w:tcW w:w="1295" w:type="dxa"/>
          </w:tcPr>
          <w:p w14:paraId="309ACC67"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2 symbol</w:t>
            </w:r>
          </w:p>
        </w:tc>
        <w:tc>
          <w:tcPr>
            <w:tcW w:w="1228" w:type="dxa"/>
          </w:tcPr>
          <w:p w14:paraId="3DA04ACF"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w:t>
            </w:r>
          </w:p>
        </w:tc>
        <w:tc>
          <w:tcPr>
            <w:tcW w:w="1228" w:type="dxa"/>
          </w:tcPr>
          <w:p w14:paraId="4962B44D" w14:textId="77777777" w:rsidR="00A24323" w:rsidRPr="00C62F55" w:rsidRDefault="00A24323" w:rsidP="005609F6">
            <w:pPr>
              <w:spacing w:after="0"/>
              <w:jc w:val="both"/>
              <w:rPr>
                <w:rFonts w:eastAsia="ＭＳ 明朝"/>
                <w:b/>
                <w:sz w:val="20"/>
                <w:lang w:val="en-US"/>
              </w:rPr>
            </w:pPr>
            <w:r w:rsidRPr="00C62F55">
              <w:rPr>
                <w:rFonts w:eastAsia="ＭＳ 明朝"/>
                <w:b/>
                <w:sz w:val="20"/>
                <w:lang w:val="en-US"/>
              </w:rPr>
              <w:t>√</w:t>
            </w:r>
          </w:p>
        </w:tc>
        <w:tc>
          <w:tcPr>
            <w:tcW w:w="898" w:type="dxa"/>
          </w:tcPr>
          <w:p w14:paraId="6AABC44A" w14:textId="77777777" w:rsidR="00A24323" w:rsidRPr="00C62F55" w:rsidRDefault="00A24323" w:rsidP="005609F6">
            <w:pPr>
              <w:spacing w:after="0"/>
              <w:jc w:val="both"/>
              <w:rPr>
                <w:rFonts w:eastAsia="ＭＳ 明朝"/>
                <w:b/>
                <w:sz w:val="20"/>
                <w:lang w:val="en-US"/>
              </w:rPr>
            </w:pPr>
            <w:r w:rsidRPr="00C62F55">
              <w:rPr>
                <w:rFonts w:eastAsia="ＭＳ 明朝"/>
                <w:b/>
                <w:sz w:val="20"/>
                <w:lang w:val="en-US"/>
              </w:rPr>
              <w:t>√</w:t>
            </w:r>
          </w:p>
        </w:tc>
        <w:tc>
          <w:tcPr>
            <w:tcW w:w="818" w:type="dxa"/>
          </w:tcPr>
          <w:p w14:paraId="5A962E50"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x</w:t>
            </w:r>
          </w:p>
        </w:tc>
      </w:tr>
      <w:tr w:rsidR="00A24323" w:rsidRPr="00C62F55" w14:paraId="113327A2" w14:textId="77777777" w:rsidTr="005609F6">
        <w:trPr>
          <w:trHeight w:val="491"/>
          <w:jc w:val="center"/>
        </w:trPr>
        <w:tc>
          <w:tcPr>
            <w:tcW w:w="1295" w:type="dxa"/>
          </w:tcPr>
          <w:p w14:paraId="750FE921"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1-slot</w:t>
            </w:r>
          </w:p>
        </w:tc>
        <w:tc>
          <w:tcPr>
            <w:tcW w:w="1228" w:type="dxa"/>
          </w:tcPr>
          <w:p w14:paraId="7E6F952A"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x</w:t>
            </w:r>
          </w:p>
        </w:tc>
        <w:tc>
          <w:tcPr>
            <w:tcW w:w="1228" w:type="dxa"/>
          </w:tcPr>
          <w:p w14:paraId="19BA67F8"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x</w:t>
            </w:r>
          </w:p>
        </w:tc>
        <w:tc>
          <w:tcPr>
            <w:tcW w:w="898" w:type="dxa"/>
          </w:tcPr>
          <w:p w14:paraId="1F334460"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w:t>
            </w:r>
          </w:p>
        </w:tc>
        <w:tc>
          <w:tcPr>
            <w:tcW w:w="818" w:type="dxa"/>
          </w:tcPr>
          <w:p w14:paraId="0CD2E1F5" w14:textId="77777777" w:rsidR="00A24323" w:rsidRPr="00C62F55" w:rsidRDefault="00A24323" w:rsidP="005609F6">
            <w:pPr>
              <w:spacing w:after="0"/>
              <w:jc w:val="both"/>
              <w:rPr>
                <w:rFonts w:eastAsia="ＭＳ 明朝"/>
                <w:b/>
                <w:sz w:val="20"/>
                <w:lang w:val="en-US"/>
              </w:rPr>
            </w:pPr>
            <w:r w:rsidRPr="00C62F55">
              <w:rPr>
                <w:rFonts w:eastAsia="ＭＳ 明朝"/>
                <w:b/>
                <w:sz w:val="20"/>
                <w:lang w:val="en-US"/>
              </w:rPr>
              <w:t>√</w:t>
            </w:r>
          </w:p>
        </w:tc>
      </w:tr>
      <w:tr w:rsidR="00A24323" w:rsidRPr="00C62F55" w14:paraId="6A486383" w14:textId="77777777" w:rsidTr="005609F6">
        <w:trPr>
          <w:trHeight w:val="491"/>
          <w:jc w:val="center"/>
        </w:trPr>
        <w:tc>
          <w:tcPr>
            <w:tcW w:w="1295" w:type="dxa"/>
          </w:tcPr>
          <w:p w14:paraId="72842B18"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 xml:space="preserve">1ms </w:t>
            </w:r>
          </w:p>
        </w:tc>
        <w:tc>
          <w:tcPr>
            <w:tcW w:w="1228" w:type="dxa"/>
          </w:tcPr>
          <w:p w14:paraId="53762F3B"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x</w:t>
            </w:r>
          </w:p>
        </w:tc>
        <w:tc>
          <w:tcPr>
            <w:tcW w:w="1228" w:type="dxa"/>
          </w:tcPr>
          <w:p w14:paraId="77FEB97B"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x</w:t>
            </w:r>
          </w:p>
        </w:tc>
        <w:tc>
          <w:tcPr>
            <w:tcW w:w="898" w:type="dxa"/>
          </w:tcPr>
          <w:p w14:paraId="021E95BB"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x</w:t>
            </w:r>
          </w:p>
        </w:tc>
        <w:tc>
          <w:tcPr>
            <w:tcW w:w="818" w:type="dxa"/>
          </w:tcPr>
          <w:p w14:paraId="6A62C5BA" w14:textId="77777777" w:rsidR="00A24323" w:rsidRPr="00C62F55" w:rsidRDefault="00A24323" w:rsidP="005609F6">
            <w:pPr>
              <w:spacing w:after="0"/>
              <w:jc w:val="both"/>
              <w:rPr>
                <w:rFonts w:eastAsia="ＭＳ 明朝"/>
                <w:sz w:val="20"/>
                <w:lang w:val="en-US"/>
              </w:rPr>
            </w:pPr>
            <w:r w:rsidRPr="00C62F55">
              <w:rPr>
                <w:rFonts w:eastAsia="ＭＳ 明朝"/>
                <w:sz w:val="20"/>
                <w:lang w:val="en-US"/>
              </w:rPr>
              <w:t>√</w:t>
            </w:r>
          </w:p>
        </w:tc>
      </w:tr>
    </w:tbl>
    <w:p w14:paraId="36E48B13" w14:textId="20295A3B" w:rsidR="00A24323" w:rsidRDefault="00A24323" w:rsidP="009D0970">
      <w:pPr>
        <w:jc w:val="both"/>
        <w:rPr>
          <w:rFonts w:eastAsiaTheme="minorEastAsia"/>
          <w:sz w:val="22"/>
          <w:lang w:eastAsia="zh-CN"/>
        </w:rPr>
      </w:pPr>
    </w:p>
    <w:p w14:paraId="6D774F30" w14:textId="761D0592" w:rsidR="00A24323" w:rsidRDefault="00A24323" w:rsidP="009D0970">
      <w:pPr>
        <w:spacing w:afterLines="50" w:after="120"/>
        <w:jc w:val="both"/>
        <w:rPr>
          <w:rFonts w:eastAsiaTheme="minorEastAsia"/>
          <w:sz w:val="22"/>
          <w:lang w:eastAsia="zh-CN"/>
        </w:rPr>
      </w:pPr>
      <w:r>
        <w:rPr>
          <w:rFonts w:eastAsiaTheme="minorEastAsia" w:hint="eastAsia"/>
          <w:sz w:val="22"/>
          <w:lang w:eastAsia="zh-CN"/>
        </w:rPr>
        <w:t>As shown in the table,</w:t>
      </w:r>
      <w:r>
        <w:rPr>
          <w:rFonts w:eastAsiaTheme="minorEastAsia"/>
          <w:sz w:val="22"/>
          <w:lang w:eastAsia="zh-CN"/>
        </w:rPr>
        <w:t xml:space="preserve"> f</w:t>
      </w:r>
      <w:r w:rsidRPr="00A24323">
        <w:rPr>
          <w:rFonts w:eastAsiaTheme="minorEastAsia"/>
          <w:sz w:val="22"/>
          <w:lang w:eastAsia="zh-CN"/>
        </w:rPr>
        <w:t xml:space="preserve">or 1-slot DL </w:t>
      </w:r>
      <w:proofErr w:type="spellStart"/>
      <w:r w:rsidRPr="00A24323">
        <w:rPr>
          <w:rFonts w:eastAsiaTheme="minorEastAsia"/>
          <w:sz w:val="22"/>
          <w:lang w:eastAsia="zh-CN"/>
        </w:rPr>
        <w:t>sTTI</w:t>
      </w:r>
      <w:proofErr w:type="spellEnd"/>
      <w:r w:rsidRPr="00A24323">
        <w:rPr>
          <w:rFonts w:eastAsiaTheme="minorEastAsia"/>
          <w:sz w:val="22"/>
          <w:lang w:eastAsia="zh-CN"/>
        </w:rPr>
        <w:t xml:space="preserve">, 1-slot UL </w:t>
      </w:r>
      <w:proofErr w:type="spellStart"/>
      <w:r w:rsidRPr="00A24323">
        <w:rPr>
          <w:rFonts w:eastAsiaTheme="minorEastAsia"/>
          <w:sz w:val="22"/>
          <w:lang w:eastAsia="zh-CN"/>
        </w:rPr>
        <w:t>sTTI</w:t>
      </w:r>
      <w:proofErr w:type="spellEnd"/>
      <w:r w:rsidRPr="00A24323">
        <w:rPr>
          <w:rFonts w:eastAsiaTheme="minorEastAsia"/>
          <w:sz w:val="22"/>
          <w:lang w:eastAsia="zh-CN"/>
        </w:rPr>
        <w:t xml:space="preserve"> or 1ms UL TTI should be selectable. In this case, when the UE receives </w:t>
      </w:r>
      <w:proofErr w:type="spellStart"/>
      <w:r w:rsidRPr="00A24323">
        <w:rPr>
          <w:rFonts w:eastAsiaTheme="minorEastAsia"/>
          <w:sz w:val="22"/>
          <w:lang w:eastAsia="zh-CN"/>
        </w:rPr>
        <w:t>sPDSCH</w:t>
      </w:r>
      <w:proofErr w:type="spellEnd"/>
      <w:r w:rsidRPr="00A24323">
        <w:rPr>
          <w:rFonts w:eastAsiaTheme="minorEastAsia"/>
          <w:sz w:val="22"/>
          <w:lang w:eastAsia="zh-CN"/>
        </w:rPr>
        <w:t xml:space="preserve"> (or UL grant) at a 1-slot DL </w:t>
      </w:r>
      <w:proofErr w:type="spellStart"/>
      <w:r w:rsidRPr="00A24323">
        <w:rPr>
          <w:rFonts w:eastAsiaTheme="minorEastAsia"/>
          <w:sz w:val="22"/>
          <w:lang w:eastAsia="zh-CN"/>
        </w:rPr>
        <w:t>sTTI</w:t>
      </w:r>
      <w:proofErr w:type="spellEnd"/>
      <w:r w:rsidRPr="00A24323">
        <w:rPr>
          <w:rFonts w:eastAsiaTheme="minorEastAsia"/>
          <w:sz w:val="22"/>
          <w:lang w:eastAsia="zh-CN"/>
        </w:rPr>
        <w:t xml:space="preserve">, then the UE transmits HARQ-ACK for the DL </w:t>
      </w:r>
      <w:proofErr w:type="spellStart"/>
      <w:r w:rsidRPr="00A24323">
        <w:rPr>
          <w:rFonts w:eastAsiaTheme="minorEastAsia"/>
          <w:sz w:val="22"/>
          <w:lang w:eastAsia="zh-CN"/>
        </w:rPr>
        <w:t>sTTI</w:t>
      </w:r>
      <w:proofErr w:type="spellEnd"/>
      <w:r w:rsidRPr="00A24323">
        <w:rPr>
          <w:rFonts w:eastAsiaTheme="minorEastAsia"/>
          <w:sz w:val="22"/>
          <w:lang w:eastAsia="zh-CN"/>
        </w:rPr>
        <w:t xml:space="preserve"> (or PUSCH) at a 1ms TTI. This could realize fast HARQ-ACK feedback while keeping UL coverage. Then, for 2-symbol DL </w:t>
      </w:r>
      <w:proofErr w:type="spellStart"/>
      <w:r w:rsidRPr="00A24323">
        <w:rPr>
          <w:rFonts w:eastAsiaTheme="minorEastAsia"/>
          <w:sz w:val="22"/>
          <w:lang w:eastAsia="zh-CN"/>
        </w:rPr>
        <w:t>sTTI</w:t>
      </w:r>
      <w:proofErr w:type="spellEnd"/>
      <w:r w:rsidRPr="00A24323">
        <w:rPr>
          <w:rFonts w:eastAsiaTheme="minorEastAsia"/>
          <w:sz w:val="22"/>
          <w:lang w:eastAsia="zh-CN"/>
        </w:rPr>
        <w:t xml:space="preserve">, 2-symbol UL </w:t>
      </w:r>
      <w:proofErr w:type="spellStart"/>
      <w:r w:rsidRPr="00A24323">
        <w:rPr>
          <w:rFonts w:eastAsiaTheme="minorEastAsia"/>
          <w:sz w:val="22"/>
          <w:lang w:eastAsia="zh-CN"/>
        </w:rPr>
        <w:t>sTTI</w:t>
      </w:r>
      <w:proofErr w:type="spellEnd"/>
      <w:r w:rsidRPr="00A24323">
        <w:rPr>
          <w:rFonts w:eastAsiaTheme="minorEastAsia"/>
          <w:sz w:val="22"/>
          <w:lang w:eastAsia="zh-CN"/>
        </w:rPr>
        <w:t xml:space="preserve">, 4-symbol UL </w:t>
      </w:r>
      <w:proofErr w:type="spellStart"/>
      <w:r w:rsidRPr="00A24323">
        <w:rPr>
          <w:rFonts w:eastAsiaTheme="minorEastAsia"/>
          <w:sz w:val="22"/>
          <w:lang w:eastAsia="zh-CN"/>
        </w:rPr>
        <w:t>sTTI</w:t>
      </w:r>
      <w:proofErr w:type="spellEnd"/>
      <w:r w:rsidRPr="00A24323">
        <w:rPr>
          <w:rFonts w:eastAsiaTheme="minorEastAsia"/>
          <w:sz w:val="22"/>
          <w:lang w:eastAsia="zh-CN"/>
        </w:rPr>
        <w:t xml:space="preserve">, or 1-slot UL </w:t>
      </w:r>
      <w:proofErr w:type="spellStart"/>
      <w:r w:rsidRPr="00A24323">
        <w:rPr>
          <w:rFonts w:eastAsiaTheme="minorEastAsia"/>
          <w:sz w:val="22"/>
          <w:lang w:eastAsia="zh-CN"/>
        </w:rPr>
        <w:t>sTTI</w:t>
      </w:r>
      <w:proofErr w:type="spellEnd"/>
      <w:r w:rsidRPr="00A24323">
        <w:rPr>
          <w:rFonts w:eastAsiaTheme="minorEastAsia"/>
          <w:sz w:val="22"/>
          <w:lang w:eastAsia="zh-CN"/>
        </w:rPr>
        <w:t>, should be selectable.</w:t>
      </w:r>
    </w:p>
    <w:p w14:paraId="526BA2CE" w14:textId="1F07F61D" w:rsidR="00A24323" w:rsidRDefault="00A24323" w:rsidP="009D0970">
      <w:pPr>
        <w:spacing w:after="50"/>
        <w:jc w:val="both"/>
        <w:rPr>
          <w:rFonts w:eastAsia="ＭＳ 明朝"/>
          <w:sz w:val="22"/>
        </w:rPr>
      </w:pPr>
      <w:r>
        <w:rPr>
          <w:rFonts w:eastAsia="ＭＳ 明朝" w:hint="eastAsia"/>
          <w:sz w:val="22"/>
          <w:lang w:val="en-US"/>
        </w:rPr>
        <w:t xml:space="preserve">Note that for any </w:t>
      </w:r>
      <w:proofErr w:type="spellStart"/>
      <w:r>
        <w:rPr>
          <w:rFonts w:eastAsia="ＭＳ 明朝" w:hint="eastAsia"/>
          <w:sz w:val="22"/>
          <w:lang w:val="en-US"/>
        </w:rPr>
        <w:t>sTTI</w:t>
      </w:r>
      <w:proofErr w:type="spellEnd"/>
      <w:r>
        <w:rPr>
          <w:rFonts w:eastAsia="ＭＳ 明朝" w:hint="eastAsia"/>
          <w:sz w:val="22"/>
          <w:lang w:val="en-US"/>
        </w:rPr>
        <w:t xml:space="preserve"> </w:t>
      </w:r>
      <w:r>
        <w:rPr>
          <w:rFonts w:eastAsia="ＭＳ 明朝"/>
          <w:sz w:val="22"/>
          <w:lang w:val="en-US"/>
        </w:rPr>
        <w:t>configurations</w:t>
      </w:r>
      <w:r>
        <w:rPr>
          <w:rFonts w:eastAsia="ＭＳ 明朝" w:hint="eastAsia"/>
          <w:sz w:val="22"/>
          <w:lang w:val="en-US"/>
        </w:rPr>
        <w:t xml:space="preserve">/combinations, </w:t>
      </w:r>
      <w:r>
        <w:rPr>
          <w:rFonts w:eastAsia="ＭＳ 明朝"/>
          <w:sz w:val="22"/>
          <w:lang w:val="en-US"/>
        </w:rPr>
        <w:t xml:space="preserve">it is essential to support dynamic change of TTI length at least from </w:t>
      </w:r>
      <w:proofErr w:type="spellStart"/>
      <w:r>
        <w:rPr>
          <w:rFonts w:eastAsia="ＭＳ 明朝"/>
          <w:sz w:val="22"/>
          <w:lang w:val="en-US"/>
        </w:rPr>
        <w:t>sTTI</w:t>
      </w:r>
      <w:proofErr w:type="spellEnd"/>
      <w:r>
        <w:rPr>
          <w:rFonts w:eastAsia="ＭＳ 明朝"/>
          <w:sz w:val="22"/>
          <w:lang w:val="en-US"/>
        </w:rPr>
        <w:t xml:space="preserve"> to 1ms TTI. </w:t>
      </w:r>
      <w:proofErr w:type="spellStart"/>
      <w:proofErr w:type="gramStart"/>
      <w:r>
        <w:rPr>
          <w:rFonts w:eastAsia="ＭＳ 明朝"/>
          <w:sz w:val="22"/>
          <w:lang w:val="en-US"/>
        </w:rPr>
        <w:t>sTTI</w:t>
      </w:r>
      <w:proofErr w:type="spellEnd"/>
      <w:proofErr w:type="gramEnd"/>
      <w:r>
        <w:rPr>
          <w:rFonts w:eastAsia="ＭＳ 明朝"/>
          <w:sz w:val="22"/>
          <w:lang w:val="en-US"/>
        </w:rPr>
        <w:t xml:space="preserve"> has a significant merit of latency reduction, but from spectral efficiency and coverage point of view, theoretically and fundamentally, </w:t>
      </w:r>
      <w:proofErr w:type="spellStart"/>
      <w:r>
        <w:rPr>
          <w:rFonts w:eastAsia="ＭＳ 明朝"/>
          <w:sz w:val="22"/>
          <w:lang w:val="en-US"/>
        </w:rPr>
        <w:t>sTTI</w:t>
      </w:r>
      <w:proofErr w:type="spellEnd"/>
      <w:r>
        <w:rPr>
          <w:rFonts w:eastAsia="ＭＳ 明朝"/>
          <w:sz w:val="22"/>
          <w:lang w:val="en-US"/>
        </w:rPr>
        <w:t xml:space="preserve"> is not comparable to 1ms TTI. Firstly, </w:t>
      </w:r>
      <w:proofErr w:type="spellStart"/>
      <w:r>
        <w:rPr>
          <w:rFonts w:eastAsia="ＭＳ 明朝"/>
          <w:sz w:val="22"/>
          <w:lang w:val="en-US"/>
        </w:rPr>
        <w:t>sTTI</w:t>
      </w:r>
      <w:proofErr w:type="spellEnd"/>
      <w:r>
        <w:rPr>
          <w:rFonts w:eastAsia="ＭＳ 明朝"/>
          <w:sz w:val="22"/>
          <w:lang w:val="en-US"/>
        </w:rPr>
        <w:t xml:space="preserve"> cannot support higher order MIMO without overhead increase or performance loss. For example, 8-layer MIMO using existing DMRS cannot be supported by </w:t>
      </w:r>
      <w:proofErr w:type="spellStart"/>
      <w:r>
        <w:rPr>
          <w:rFonts w:eastAsia="ＭＳ 明朝"/>
          <w:sz w:val="22"/>
          <w:lang w:val="en-US"/>
        </w:rPr>
        <w:t>sTTI</w:t>
      </w:r>
      <w:proofErr w:type="spellEnd"/>
      <w:r>
        <w:rPr>
          <w:rFonts w:eastAsia="ＭＳ 明朝"/>
          <w:sz w:val="22"/>
          <w:lang w:val="en-US"/>
        </w:rPr>
        <w:t xml:space="preserve">. Introduction of new DMRS can support 8 layers, but the overhead must be higher than the existing DMRS for 1ms TTI. PRB bundling can reduce DMRS overhead for such higher order MIMO, but in that case, frequency-selective scheduling/precoding gain becomes smaller than 1ms TTI. Secondary, </w:t>
      </w:r>
      <w:proofErr w:type="spellStart"/>
      <w:r>
        <w:rPr>
          <w:rFonts w:eastAsia="ＭＳ 明朝"/>
          <w:sz w:val="22"/>
          <w:lang w:val="en-US"/>
        </w:rPr>
        <w:t>sTTI</w:t>
      </w:r>
      <w:proofErr w:type="spellEnd"/>
      <w:r>
        <w:rPr>
          <w:rFonts w:eastAsia="ＭＳ 明朝"/>
          <w:sz w:val="22"/>
          <w:lang w:val="en-US"/>
        </w:rPr>
        <w:t xml:space="preserve"> would highly likely require fast processing for HARQ-ACK feedback and/or UL scheduling and therefore, possible number of CCs for CA configuration may be smaller than that of 1ms TTI case. Thirdly, </w:t>
      </w:r>
      <w:proofErr w:type="spellStart"/>
      <w:r>
        <w:rPr>
          <w:rFonts w:eastAsia="ＭＳ 明朝"/>
          <w:sz w:val="22"/>
          <w:lang w:val="en-US"/>
        </w:rPr>
        <w:t>sTTI</w:t>
      </w:r>
      <w:proofErr w:type="spellEnd"/>
      <w:r>
        <w:rPr>
          <w:rFonts w:eastAsia="ＭＳ 明朝"/>
          <w:sz w:val="22"/>
          <w:lang w:val="en-US"/>
        </w:rPr>
        <w:t xml:space="preserve"> requires smaller max TA value, which results in smaller coverage. Lastly, </w:t>
      </w:r>
      <w:proofErr w:type="spellStart"/>
      <w:r>
        <w:rPr>
          <w:rFonts w:eastAsia="ＭＳ 明朝"/>
          <w:sz w:val="22"/>
          <w:lang w:val="en-US"/>
        </w:rPr>
        <w:t>sTTI</w:t>
      </w:r>
      <w:proofErr w:type="spellEnd"/>
      <w:r>
        <w:rPr>
          <w:rFonts w:eastAsia="ＭＳ 明朝"/>
          <w:sz w:val="22"/>
          <w:lang w:val="en-US"/>
        </w:rPr>
        <w:t xml:space="preserve"> split the packet into multiple blocks, resulting in coding gain loss. In order to achieve shorter latency, higher peak data rate, and wide coverage, without RRC reconfiguration, dynamic switching of TTI length is an essential function for shortened TTI. Same thing can be said for shortened processing time for 1ms TTI; for guaranteeing coverage, dynamic fallback to legacy processing is necessary. Such dynamic switching/fallback can be realized by either implicit or explicit way. </w:t>
      </w:r>
      <w:r>
        <w:rPr>
          <w:rFonts w:eastAsia="ＭＳ 明朝"/>
          <w:sz w:val="22"/>
        </w:rPr>
        <w:t xml:space="preserve">We believe at least common search space should be usable for </w:t>
      </w:r>
      <w:proofErr w:type="spellStart"/>
      <w:r>
        <w:rPr>
          <w:rFonts w:eastAsia="ＭＳ 明朝"/>
          <w:sz w:val="22"/>
        </w:rPr>
        <w:t>fallback</w:t>
      </w:r>
      <w:proofErr w:type="spellEnd"/>
      <w:r>
        <w:rPr>
          <w:rFonts w:eastAsia="ＭＳ 明朝"/>
          <w:sz w:val="22"/>
        </w:rPr>
        <w:t>, and additional switching mechanism is necessary. It is FFS whether the switching is common or independent for DL and UL.</w:t>
      </w:r>
    </w:p>
    <w:p w14:paraId="182D3905" w14:textId="77777777" w:rsidR="00A24323" w:rsidRDefault="00A24323" w:rsidP="00A24323">
      <w:pPr>
        <w:spacing w:afterLines="50" w:after="120"/>
        <w:jc w:val="both"/>
        <w:rPr>
          <w:rFonts w:eastAsia="ＭＳ 明朝"/>
          <w:b/>
          <w:sz w:val="22"/>
          <w:u w:val="single"/>
          <w:lang w:val="en-US"/>
        </w:rPr>
      </w:pPr>
    </w:p>
    <w:p w14:paraId="075114FC" w14:textId="2C2B6778" w:rsidR="00A24323" w:rsidRDefault="00A24323" w:rsidP="00A24323">
      <w:pPr>
        <w:spacing w:afterLines="50" w:after="120"/>
        <w:jc w:val="both"/>
        <w:rPr>
          <w:rFonts w:eastAsia="ＭＳ 明朝"/>
          <w:b/>
          <w:sz w:val="22"/>
          <w:u w:val="single"/>
          <w:lang w:val="en-US"/>
        </w:rPr>
      </w:pPr>
      <w:r>
        <w:rPr>
          <w:rFonts w:eastAsia="ＭＳ 明朝"/>
          <w:b/>
          <w:sz w:val="22"/>
          <w:u w:val="single"/>
          <w:lang w:val="en-US"/>
        </w:rPr>
        <w:t>Proposal 1</w:t>
      </w:r>
      <w:r w:rsidRPr="00406616">
        <w:rPr>
          <w:rFonts w:eastAsia="ＭＳ 明朝"/>
          <w:b/>
          <w:sz w:val="22"/>
          <w:u w:val="single"/>
          <w:lang w:val="en-US"/>
        </w:rPr>
        <w:t>:</w:t>
      </w:r>
    </w:p>
    <w:p w14:paraId="275469E6" w14:textId="77777777" w:rsidR="00A24323" w:rsidRDefault="00A24323" w:rsidP="00A24323">
      <w:pPr>
        <w:numPr>
          <w:ilvl w:val="0"/>
          <w:numId w:val="18"/>
        </w:numPr>
        <w:spacing w:afterLines="50" w:after="120"/>
        <w:jc w:val="both"/>
        <w:rPr>
          <w:rFonts w:eastAsia="ＭＳ 明朝"/>
          <w:i/>
          <w:sz w:val="22"/>
          <w:lang w:val="en-US"/>
        </w:rPr>
      </w:pPr>
      <w:r>
        <w:rPr>
          <w:rFonts w:eastAsia="ＭＳ 明朝" w:hint="eastAsia"/>
          <w:i/>
          <w:sz w:val="22"/>
          <w:lang w:val="en-US"/>
        </w:rPr>
        <w:lastRenderedPageBreak/>
        <w:t xml:space="preserve">Combinations of DL </w:t>
      </w:r>
      <w:proofErr w:type="spellStart"/>
      <w:r>
        <w:rPr>
          <w:rFonts w:eastAsia="ＭＳ 明朝" w:hint="eastAsia"/>
          <w:i/>
          <w:sz w:val="22"/>
          <w:lang w:val="en-US"/>
        </w:rPr>
        <w:t>sTTI</w:t>
      </w:r>
      <w:proofErr w:type="spellEnd"/>
      <w:r>
        <w:rPr>
          <w:rFonts w:eastAsia="ＭＳ 明朝" w:hint="eastAsia"/>
          <w:i/>
          <w:sz w:val="22"/>
          <w:lang w:val="en-US"/>
        </w:rPr>
        <w:t xml:space="preserve"> and UL </w:t>
      </w:r>
      <w:proofErr w:type="spellStart"/>
      <w:r>
        <w:rPr>
          <w:rFonts w:eastAsia="ＭＳ 明朝" w:hint="eastAsia"/>
          <w:i/>
          <w:sz w:val="22"/>
          <w:lang w:val="en-US"/>
        </w:rPr>
        <w:t>sTTI</w:t>
      </w:r>
      <w:proofErr w:type="spellEnd"/>
      <w:r>
        <w:rPr>
          <w:rFonts w:eastAsia="ＭＳ 明朝" w:hint="eastAsia"/>
          <w:i/>
          <w:sz w:val="22"/>
          <w:lang w:val="en-US"/>
        </w:rPr>
        <w:t xml:space="preserve"> described in the above table are supported.</w:t>
      </w:r>
    </w:p>
    <w:p w14:paraId="6C6F7651" w14:textId="77777777" w:rsidR="00A24323" w:rsidRDefault="00A24323" w:rsidP="00A24323">
      <w:pPr>
        <w:numPr>
          <w:ilvl w:val="0"/>
          <w:numId w:val="18"/>
        </w:numPr>
        <w:spacing w:afterLines="50" w:after="120"/>
        <w:jc w:val="both"/>
        <w:rPr>
          <w:rFonts w:eastAsia="ＭＳ 明朝"/>
          <w:i/>
          <w:sz w:val="22"/>
          <w:lang w:val="en-US"/>
        </w:rPr>
      </w:pPr>
      <w:r>
        <w:rPr>
          <w:rFonts w:eastAsia="ＭＳ 明朝"/>
          <w:i/>
          <w:sz w:val="22"/>
          <w:lang w:val="en-US"/>
        </w:rPr>
        <w:t xml:space="preserve">Dynamic switching of TTI length (at least between configured </w:t>
      </w:r>
      <w:proofErr w:type="spellStart"/>
      <w:r>
        <w:rPr>
          <w:rFonts w:eastAsia="ＭＳ 明朝"/>
          <w:i/>
          <w:sz w:val="22"/>
          <w:lang w:val="en-US"/>
        </w:rPr>
        <w:t>sTTI</w:t>
      </w:r>
      <w:proofErr w:type="spellEnd"/>
      <w:r>
        <w:rPr>
          <w:rFonts w:eastAsia="ＭＳ 明朝"/>
          <w:i/>
          <w:sz w:val="22"/>
          <w:lang w:val="en-US"/>
        </w:rPr>
        <w:t xml:space="preserve"> and 1ms TTI) is supported.</w:t>
      </w:r>
    </w:p>
    <w:p w14:paraId="0B1AF27F" w14:textId="0D8FE066" w:rsidR="00A24323" w:rsidRDefault="00A24323" w:rsidP="00A24323">
      <w:pPr>
        <w:numPr>
          <w:ilvl w:val="1"/>
          <w:numId w:val="18"/>
        </w:numPr>
        <w:spacing w:afterLines="50" w:after="120"/>
        <w:jc w:val="both"/>
        <w:rPr>
          <w:rFonts w:eastAsia="ＭＳ 明朝"/>
          <w:i/>
          <w:sz w:val="22"/>
          <w:lang w:val="en-US"/>
        </w:rPr>
      </w:pPr>
      <w:r>
        <w:rPr>
          <w:rFonts w:eastAsia="ＭＳ 明朝"/>
          <w:i/>
          <w:sz w:val="22"/>
          <w:lang w:val="en-US"/>
        </w:rPr>
        <w:t>At least when the DL/UL data is scheduled by DCI in the common search space, 1ms TTI is scheduled.</w:t>
      </w:r>
    </w:p>
    <w:p w14:paraId="4D6EA1E2" w14:textId="77777777" w:rsidR="00A24323" w:rsidRPr="00A24323" w:rsidRDefault="00A24323" w:rsidP="00A24323">
      <w:pPr>
        <w:numPr>
          <w:ilvl w:val="1"/>
          <w:numId w:val="18"/>
        </w:numPr>
        <w:spacing w:afterLines="50" w:after="120"/>
        <w:jc w:val="both"/>
        <w:rPr>
          <w:rFonts w:eastAsia="ＭＳ 明朝"/>
          <w:i/>
          <w:sz w:val="22"/>
          <w:lang w:val="en-US"/>
        </w:rPr>
      </w:pPr>
      <w:r w:rsidRPr="00A24323">
        <w:rPr>
          <w:rFonts w:eastAsia="ＭＳ 明朝"/>
          <w:i/>
          <w:sz w:val="22"/>
          <w:lang w:val="en-US"/>
        </w:rPr>
        <w:t>In addition, another mechanism(s) to switch TTI length (not rely on C-SS) is supported.</w:t>
      </w:r>
    </w:p>
    <w:p w14:paraId="63A06166" w14:textId="28453B50" w:rsidR="00A24323" w:rsidRDefault="00A24323" w:rsidP="00A24323">
      <w:pPr>
        <w:numPr>
          <w:ilvl w:val="1"/>
          <w:numId w:val="18"/>
        </w:numPr>
        <w:spacing w:afterLines="50" w:after="120"/>
        <w:jc w:val="both"/>
        <w:rPr>
          <w:rFonts w:eastAsia="ＭＳ 明朝"/>
          <w:i/>
          <w:sz w:val="22"/>
          <w:lang w:val="en-US"/>
        </w:rPr>
      </w:pPr>
      <w:r w:rsidRPr="00A24323">
        <w:rPr>
          <w:rFonts w:eastAsia="ＭＳ 明朝"/>
          <w:i/>
          <w:sz w:val="22"/>
          <w:lang w:val="en-US"/>
        </w:rPr>
        <w:t>FFS whether the switching of TTI length is common or independent for DL and UL.</w:t>
      </w:r>
    </w:p>
    <w:p w14:paraId="6490BE10" w14:textId="6B69D67E" w:rsidR="00981AEA" w:rsidRDefault="00981AEA" w:rsidP="00981AEA">
      <w:pPr>
        <w:pStyle w:val="1"/>
        <w:numPr>
          <w:ilvl w:val="0"/>
          <w:numId w:val="2"/>
        </w:numPr>
        <w:spacing w:after="120"/>
        <w:jc w:val="both"/>
        <w:rPr>
          <w:b/>
          <w:lang w:val="en-US"/>
        </w:rPr>
      </w:pPr>
      <w:r>
        <w:rPr>
          <w:b/>
          <w:lang w:val="en-US"/>
        </w:rPr>
        <w:t>Processing time for the UE configured with short-TTI</w:t>
      </w:r>
    </w:p>
    <w:p w14:paraId="1FD85B75" w14:textId="126F5E14" w:rsidR="00207486" w:rsidRDefault="00207486" w:rsidP="00207486">
      <w:pPr>
        <w:spacing w:afterLines="50" w:after="120"/>
        <w:jc w:val="both"/>
        <w:rPr>
          <w:rFonts w:eastAsia="ＭＳ 明朝"/>
          <w:sz w:val="22"/>
          <w:lang w:val="en-US"/>
        </w:rPr>
      </w:pPr>
      <w:r w:rsidRPr="009E2288">
        <w:rPr>
          <w:rFonts w:eastAsia="ＭＳ 明朝"/>
          <w:sz w:val="22"/>
          <w:lang w:val="en-US"/>
        </w:rPr>
        <w:t xml:space="preserve">Legacy LTE defines a fixed timing </w:t>
      </w:r>
      <w:r w:rsidRPr="00A96927">
        <w:rPr>
          <w:rFonts w:eastAsia="ＭＳ 明朝"/>
          <w:iCs/>
          <w:sz w:val="22"/>
          <w:szCs w:val="21"/>
        </w:rPr>
        <w:t>for UL grant to UL data and for DL data to DL HARQ</w:t>
      </w:r>
      <w:r w:rsidRPr="009E2288">
        <w:rPr>
          <w:rFonts w:eastAsia="ＭＳ 明朝"/>
          <w:sz w:val="22"/>
          <w:lang w:val="en-US"/>
        </w:rPr>
        <w:t>.</w:t>
      </w:r>
      <w:r>
        <w:rPr>
          <w:rFonts w:eastAsia="ＭＳ 明朝"/>
          <w:sz w:val="22"/>
          <w:lang w:val="en-US"/>
        </w:rPr>
        <w:t xml:space="preserve"> </w:t>
      </w:r>
      <w:r w:rsidRPr="00311B7E">
        <w:rPr>
          <w:rFonts w:eastAsia="ＭＳ 明朝"/>
          <w:sz w:val="22"/>
          <w:lang w:val="en-US"/>
        </w:rPr>
        <w:t>For FDD LTE</w:t>
      </w:r>
      <w:r w:rsidR="00143EE4">
        <w:rPr>
          <w:rFonts w:eastAsia="ＭＳ 明朝" w:hint="eastAsia"/>
          <w:sz w:val="22"/>
          <w:lang w:val="en-US"/>
        </w:rPr>
        <w:t xml:space="preserve"> (FS1)</w:t>
      </w:r>
      <w:r w:rsidRPr="00311B7E">
        <w:rPr>
          <w:rFonts w:eastAsia="ＭＳ 明朝"/>
          <w:sz w:val="22"/>
          <w:lang w:val="en-US"/>
        </w:rPr>
        <w:t>, 4ms HARQ/scheduling latency is specified, and for TDD LTE</w:t>
      </w:r>
      <w:r w:rsidR="00143EE4">
        <w:rPr>
          <w:rFonts w:eastAsia="ＭＳ 明朝" w:hint="eastAsia"/>
          <w:sz w:val="22"/>
          <w:lang w:val="en-US"/>
        </w:rPr>
        <w:t xml:space="preserve"> (FS2)</w:t>
      </w:r>
      <w:r w:rsidRPr="00311B7E">
        <w:rPr>
          <w:rFonts w:eastAsia="ＭＳ 明朝"/>
          <w:sz w:val="22"/>
          <w:lang w:val="en-US"/>
        </w:rPr>
        <w:t xml:space="preserve">, 4ms HARQ/scheduling latency is the baseline and the exact latency </w:t>
      </w:r>
      <w:bookmarkStart w:id="25" w:name="OLE_LINK42"/>
      <w:bookmarkStart w:id="26" w:name="OLE_LINK43"/>
      <w:r w:rsidRPr="00311B7E">
        <w:rPr>
          <w:rFonts w:eastAsia="ＭＳ 明朝"/>
          <w:sz w:val="22"/>
          <w:lang w:val="en-US"/>
        </w:rPr>
        <w:t>not less than</w:t>
      </w:r>
      <w:bookmarkEnd w:id="25"/>
      <w:bookmarkEnd w:id="26"/>
      <w:r w:rsidRPr="00311B7E">
        <w:rPr>
          <w:rFonts w:eastAsia="ＭＳ 明朝"/>
          <w:sz w:val="22"/>
          <w:lang w:val="en-US"/>
        </w:rPr>
        <w:t xml:space="preserve"> 4ms is up to how UL and DL resources are allocated in time (i.e., UL-DL configuration). With a short-TTI, it </w:t>
      </w:r>
      <w:r>
        <w:rPr>
          <w:rFonts w:eastAsia="ＭＳ 明朝"/>
          <w:sz w:val="22"/>
          <w:lang w:val="en-US"/>
        </w:rPr>
        <w:t xml:space="preserve">was agreed to support the shortened processing time so that </w:t>
      </w:r>
      <w:r w:rsidRPr="00311B7E">
        <w:rPr>
          <w:rFonts w:eastAsia="ＭＳ 明朝"/>
          <w:sz w:val="22"/>
          <w:lang w:val="en-US"/>
        </w:rPr>
        <w:t xml:space="preserve">DL/UL HARQ/scheduling latency </w:t>
      </w:r>
      <w:r>
        <w:rPr>
          <w:rFonts w:eastAsia="ＭＳ 明朝"/>
          <w:sz w:val="22"/>
          <w:lang w:val="en-US"/>
        </w:rPr>
        <w:t xml:space="preserve">can be well reduced. Further study </w:t>
      </w:r>
      <w:r w:rsidRPr="00311B7E">
        <w:rPr>
          <w:rFonts w:eastAsia="ＭＳ 明朝"/>
          <w:sz w:val="22"/>
          <w:lang w:val="en-US"/>
        </w:rPr>
        <w:t>is</w:t>
      </w:r>
      <w:r>
        <w:rPr>
          <w:rFonts w:eastAsia="ＭＳ 明朝"/>
          <w:sz w:val="22"/>
          <w:lang w:val="en-US"/>
        </w:rPr>
        <w:t xml:space="preserve"> needed on </w:t>
      </w:r>
      <w:r w:rsidRPr="00311B7E">
        <w:rPr>
          <w:rFonts w:eastAsia="ＭＳ 明朝"/>
          <w:sz w:val="22"/>
          <w:lang w:val="en-US"/>
        </w:rPr>
        <w:t xml:space="preserve">how </w:t>
      </w:r>
      <w:r>
        <w:rPr>
          <w:rFonts w:eastAsia="ＭＳ 明朝"/>
          <w:sz w:val="22"/>
          <w:lang w:val="en-US"/>
        </w:rPr>
        <w:t xml:space="preserve">to define the </w:t>
      </w:r>
      <w:r w:rsidRPr="00392EC7">
        <w:rPr>
          <w:rFonts w:eastAsia="ＭＳ 明朝"/>
          <w:sz w:val="22"/>
          <w:lang w:val="en-US"/>
        </w:rPr>
        <w:t xml:space="preserve">minimum </w:t>
      </w:r>
      <w:r>
        <w:rPr>
          <w:rFonts w:eastAsia="ＭＳ 明朝"/>
          <w:sz w:val="22"/>
          <w:lang w:val="en-US"/>
        </w:rPr>
        <w:t>timing</w:t>
      </w:r>
      <w:r w:rsidR="006A73A3">
        <w:rPr>
          <w:rFonts w:eastAsia="ＭＳ 明朝" w:hint="eastAsia"/>
          <w:sz w:val="22"/>
          <w:lang w:val="en-US"/>
        </w:rPr>
        <w:t>,</w:t>
      </w:r>
      <w:r>
        <w:rPr>
          <w:rFonts w:eastAsia="ＭＳ 明朝"/>
          <w:sz w:val="22"/>
          <w:lang w:val="en-US"/>
        </w:rPr>
        <w:t xml:space="preserve"> e.g.</w:t>
      </w:r>
      <w:r w:rsidR="006A73A3">
        <w:rPr>
          <w:rFonts w:eastAsia="ＭＳ 明朝" w:hint="eastAsia"/>
          <w:sz w:val="22"/>
          <w:lang w:val="en-US"/>
        </w:rPr>
        <w:t>,</w:t>
      </w:r>
      <w:r>
        <w:rPr>
          <w:rFonts w:eastAsia="ＭＳ 明朝"/>
          <w:sz w:val="22"/>
          <w:lang w:val="en-US"/>
        </w:rPr>
        <w:t xml:space="preserve"> </w:t>
      </w:r>
      <w:r w:rsidRPr="00CC6169">
        <w:rPr>
          <w:rFonts w:eastAsia="ＭＳ 明朝"/>
          <w:i/>
          <w:sz w:val="22"/>
          <w:lang w:val="en-US"/>
        </w:rPr>
        <w:t>n</w:t>
      </w:r>
      <w:r w:rsidRPr="00905636">
        <w:rPr>
          <w:rFonts w:eastAsia="ＭＳ 明朝"/>
          <w:sz w:val="22"/>
          <w:lang w:val="en-US"/>
        </w:rPr>
        <w:t xml:space="preserve"> + </w:t>
      </w:r>
      <w:r w:rsidRPr="00CC6169">
        <w:rPr>
          <w:rFonts w:eastAsia="ＭＳ 明朝"/>
          <w:i/>
          <w:sz w:val="22"/>
          <w:lang w:val="en-US"/>
        </w:rPr>
        <w:t>k</w:t>
      </w:r>
      <w:r w:rsidRPr="00905636">
        <w:rPr>
          <w:rFonts w:eastAsia="ＭＳ 明朝"/>
          <w:sz w:val="22"/>
          <w:lang w:val="en-US"/>
        </w:rPr>
        <w:t xml:space="preserve"> </w:t>
      </w:r>
      <w:proofErr w:type="spellStart"/>
      <w:r w:rsidRPr="00905636">
        <w:rPr>
          <w:rFonts w:eastAsia="ＭＳ 明朝"/>
          <w:sz w:val="22"/>
          <w:lang w:val="en-US"/>
        </w:rPr>
        <w:t>sTT</w:t>
      </w:r>
      <w:r>
        <w:rPr>
          <w:rFonts w:eastAsia="ＭＳ 明朝"/>
          <w:sz w:val="22"/>
          <w:lang w:val="en-US"/>
        </w:rPr>
        <w:t>I</w:t>
      </w:r>
      <w:proofErr w:type="spellEnd"/>
      <w:r w:rsidRPr="00905636">
        <w:rPr>
          <w:rFonts w:eastAsia="ＭＳ 明朝"/>
          <w:sz w:val="22"/>
          <w:lang w:val="en-US"/>
        </w:rPr>
        <w:t xml:space="preserve"> </w:t>
      </w:r>
      <w:r>
        <w:rPr>
          <w:rFonts w:eastAsia="ＭＳ 明朝"/>
          <w:sz w:val="22"/>
          <w:lang w:val="en-US"/>
        </w:rPr>
        <w:t>for</w:t>
      </w:r>
      <w:r w:rsidRPr="00392EC7">
        <w:rPr>
          <w:rFonts w:eastAsia="ＭＳ 明朝"/>
          <w:sz w:val="22"/>
          <w:lang w:val="en-US"/>
        </w:rPr>
        <w:t xml:space="preserve"> UL grant </w:t>
      </w:r>
      <w:r>
        <w:rPr>
          <w:rFonts w:eastAsia="ＭＳ 明朝"/>
          <w:sz w:val="22"/>
          <w:lang w:val="en-US"/>
        </w:rPr>
        <w:t xml:space="preserve">to </w:t>
      </w:r>
      <w:r w:rsidRPr="00392EC7">
        <w:rPr>
          <w:rFonts w:eastAsia="ＭＳ 明朝"/>
          <w:sz w:val="22"/>
          <w:lang w:val="en-US"/>
        </w:rPr>
        <w:t xml:space="preserve">UL data and </w:t>
      </w:r>
      <w:r>
        <w:rPr>
          <w:rFonts w:eastAsia="ＭＳ 明朝"/>
          <w:sz w:val="22"/>
          <w:lang w:val="en-US"/>
        </w:rPr>
        <w:t xml:space="preserve">for </w:t>
      </w:r>
      <w:r w:rsidRPr="00392EC7">
        <w:rPr>
          <w:rFonts w:eastAsia="ＭＳ 明朝"/>
          <w:sz w:val="22"/>
          <w:lang w:val="en-US"/>
        </w:rPr>
        <w:t xml:space="preserve">DL data </w:t>
      </w:r>
      <w:r>
        <w:rPr>
          <w:rFonts w:eastAsia="ＭＳ 明朝"/>
          <w:sz w:val="22"/>
          <w:lang w:val="en-US"/>
        </w:rPr>
        <w:t xml:space="preserve">to </w:t>
      </w:r>
      <w:r w:rsidRPr="00392EC7">
        <w:rPr>
          <w:rFonts w:eastAsia="ＭＳ 明朝"/>
          <w:sz w:val="22"/>
          <w:lang w:val="en-US"/>
        </w:rPr>
        <w:t>DL HARQ feedback</w:t>
      </w:r>
      <w:r w:rsidRPr="00311B7E">
        <w:rPr>
          <w:rFonts w:eastAsia="ＭＳ 明朝"/>
          <w:sz w:val="22"/>
          <w:lang w:val="en-US"/>
        </w:rPr>
        <w:t xml:space="preserve"> </w:t>
      </w:r>
      <w:r w:rsidR="006A73A3">
        <w:rPr>
          <w:rFonts w:eastAsia="ＭＳ 明朝" w:hint="eastAsia"/>
          <w:sz w:val="22"/>
          <w:lang w:val="en-US"/>
        </w:rPr>
        <w:t>when</w:t>
      </w:r>
      <w:r>
        <w:rPr>
          <w:rFonts w:eastAsia="ＭＳ 明朝"/>
          <w:sz w:val="22"/>
          <w:lang w:val="en-US"/>
        </w:rPr>
        <w:t xml:space="preserve"> th</w:t>
      </w:r>
      <w:r w:rsidR="006A73A3">
        <w:rPr>
          <w:rFonts w:eastAsia="ＭＳ 明朝" w:hint="eastAsia"/>
          <w:sz w:val="22"/>
          <w:lang w:val="en-US"/>
        </w:rPr>
        <w:t>e</w:t>
      </w:r>
      <w:r>
        <w:rPr>
          <w:rFonts w:eastAsia="ＭＳ 明朝"/>
          <w:sz w:val="22"/>
          <w:lang w:val="en-US"/>
        </w:rPr>
        <w:t xml:space="preserve"> same or different lengths are configured for </w:t>
      </w:r>
      <w:r w:rsidRPr="00A96927">
        <w:rPr>
          <w:rFonts w:eastAsia="ＭＳ 明朝"/>
          <w:iCs/>
          <w:sz w:val="22"/>
          <w:szCs w:val="21"/>
        </w:rPr>
        <w:t xml:space="preserve">DL </w:t>
      </w:r>
      <w:proofErr w:type="spellStart"/>
      <w:r w:rsidRPr="00A96927">
        <w:rPr>
          <w:rFonts w:eastAsia="ＭＳ 明朝"/>
          <w:iCs/>
          <w:sz w:val="22"/>
          <w:szCs w:val="21"/>
        </w:rPr>
        <w:t>sTTI</w:t>
      </w:r>
      <w:proofErr w:type="spellEnd"/>
      <w:r w:rsidRPr="00A96927">
        <w:rPr>
          <w:rFonts w:eastAsia="ＭＳ 明朝"/>
          <w:iCs/>
          <w:sz w:val="22"/>
          <w:szCs w:val="21"/>
        </w:rPr>
        <w:t xml:space="preserve"> and UL </w:t>
      </w:r>
      <w:proofErr w:type="spellStart"/>
      <w:r w:rsidRPr="00A96927">
        <w:rPr>
          <w:rFonts w:eastAsia="ＭＳ 明朝"/>
          <w:iCs/>
          <w:sz w:val="22"/>
          <w:szCs w:val="21"/>
        </w:rPr>
        <w:t>sTTI</w:t>
      </w:r>
      <w:proofErr w:type="spellEnd"/>
      <w:r>
        <w:rPr>
          <w:rFonts w:eastAsia="ＭＳ 明朝"/>
          <w:sz w:val="22"/>
          <w:lang w:val="en-US"/>
        </w:rPr>
        <w:t xml:space="preserve">. </w:t>
      </w:r>
    </w:p>
    <w:p w14:paraId="4A3963B5" w14:textId="210F5F74" w:rsidR="00207486" w:rsidRDefault="00207486" w:rsidP="00207486">
      <w:pPr>
        <w:spacing w:afterLines="50" w:after="120"/>
        <w:jc w:val="both"/>
        <w:rPr>
          <w:rFonts w:eastAsia="ＭＳ 明朝"/>
          <w:sz w:val="22"/>
          <w:lang w:val="en-US"/>
        </w:rPr>
      </w:pPr>
      <w:r w:rsidRPr="00311B7E">
        <w:rPr>
          <w:rFonts w:eastAsia="ＭＳ 明朝" w:hint="eastAsia"/>
          <w:sz w:val="22"/>
          <w:lang w:val="en-US"/>
        </w:rPr>
        <w:t xml:space="preserve">The main concern on this processing time reduction </w:t>
      </w:r>
      <w:r w:rsidRPr="00311B7E">
        <w:rPr>
          <w:rFonts w:eastAsia="ＭＳ 明朝"/>
          <w:sz w:val="22"/>
          <w:lang w:val="en-US"/>
        </w:rPr>
        <w:t>seems</w:t>
      </w:r>
      <w:r w:rsidRPr="00311B7E">
        <w:rPr>
          <w:rFonts w:eastAsia="ＭＳ 明朝" w:hint="eastAsia"/>
          <w:sz w:val="22"/>
          <w:lang w:val="en-US"/>
        </w:rPr>
        <w:t xml:space="preserve"> </w:t>
      </w:r>
      <w:r w:rsidRPr="00311B7E">
        <w:rPr>
          <w:rFonts w:eastAsia="ＭＳ 明朝"/>
          <w:sz w:val="22"/>
          <w:lang w:val="en-US"/>
        </w:rPr>
        <w:t>that</w:t>
      </w:r>
      <w:r w:rsidRPr="00311B7E">
        <w:rPr>
          <w:rFonts w:eastAsia="ＭＳ 明朝" w:hint="eastAsia"/>
          <w:sz w:val="22"/>
          <w:lang w:val="en-US"/>
        </w:rPr>
        <w:t xml:space="preserve"> </w:t>
      </w:r>
      <w:r w:rsidRPr="00311B7E">
        <w:rPr>
          <w:rFonts w:eastAsia="ＭＳ 明朝"/>
          <w:sz w:val="22"/>
          <w:lang w:val="en-US"/>
        </w:rPr>
        <w:t>the higher implementation challenge</w:t>
      </w:r>
      <w:r w:rsidR="00F92201">
        <w:rPr>
          <w:rFonts w:eastAsia="ＭＳ 明朝"/>
          <w:sz w:val="22"/>
          <w:lang w:val="en-US"/>
        </w:rPr>
        <w:t>s</w:t>
      </w:r>
      <w:r w:rsidRPr="00311B7E">
        <w:rPr>
          <w:rFonts w:eastAsia="ＭＳ 明朝"/>
          <w:sz w:val="22"/>
          <w:lang w:val="en-US"/>
        </w:rPr>
        <w:t xml:space="preserve"> would be</w:t>
      </w:r>
      <w:r w:rsidRPr="00311B7E">
        <w:rPr>
          <w:rFonts w:eastAsia="SimSun" w:hint="eastAsia"/>
          <w:sz w:val="22"/>
          <w:lang w:val="en-US" w:eastAsia="zh-CN"/>
        </w:rPr>
        <w:t xml:space="preserve"> </w:t>
      </w:r>
      <w:r w:rsidRPr="00311B7E">
        <w:rPr>
          <w:rFonts w:eastAsia="ＭＳ 明朝"/>
          <w:sz w:val="22"/>
          <w:lang w:val="en-US"/>
        </w:rPr>
        <w:t xml:space="preserve">expected to reduce </w:t>
      </w:r>
      <w:r w:rsidR="000A40DE">
        <w:rPr>
          <w:rFonts w:eastAsia="ＭＳ 明朝"/>
          <w:sz w:val="22"/>
          <w:lang w:val="en-US"/>
        </w:rPr>
        <w:t xml:space="preserve">the </w:t>
      </w:r>
      <w:r w:rsidRPr="00311B7E">
        <w:rPr>
          <w:rFonts w:eastAsia="ＭＳ 明朝"/>
          <w:sz w:val="22"/>
          <w:lang w:val="en-US"/>
        </w:rPr>
        <w:t>processing time, compared to supporting short-TTI channel structures.</w:t>
      </w:r>
      <w:r>
        <w:rPr>
          <w:rFonts w:eastAsia="ＭＳ 明朝"/>
          <w:sz w:val="22"/>
          <w:lang w:val="en-US"/>
        </w:rPr>
        <w:t xml:space="preserve"> Therefore, following two options can be considered to address it: </w:t>
      </w:r>
    </w:p>
    <w:p w14:paraId="16B2E62E" w14:textId="77777777" w:rsidR="00207486" w:rsidRPr="00CC6169" w:rsidRDefault="00207486" w:rsidP="00207486">
      <w:pPr>
        <w:spacing w:afterLines="50" w:after="120"/>
        <w:jc w:val="both"/>
        <w:rPr>
          <w:rFonts w:eastAsia="ＭＳ 明朝"/>
          <w:sz w:val="22"/>
          <w:u w:val="single"/>
          <w:lang w:val="en-US"/>
        </w:rPr>
      </w:pPr>
      <w:r w:rsidRPr="00CC6169">
        <w:rPr>
          <w:rFonts w:eastAsia="ＭＳ 明朝"/>
          <w:sz w:val="22"/>
          <w:u w:val="single"/>
          <w:lang w:val="en-US"/>
        </w:rPr>
        <w:t xml:space="preserve">Option 1: </w:t>
      </w:r>
      <w:r w:rsidRPr="00CC6169">
        <w:rPr>
          <w:rFonts w:eastAsia="ＭＳ 明朝"/>
          <w:i/>
          <w:sz w:val="22"/>
          <w:u w:val="single"/>
          <w:lang w:val="en-US"/>
        </w:rPr>
        <w:t>k</w:t>
      </w:r>
      <w:r w:rsidRPr="00CC6169">
        <w:rPr>
          <w:rFonts w:eastAsia="ＭＳ 明朝"/>
          <w:sz w:val="22"/>
          <w:u w:val="single"/>
          <w:lang w:val="en-US"/>
        </w:rPr>
        <w:t xml:space="preserve"> is fixed for a certain short-TTI length such that single HARQ/scheduling timing is defined.</w:t>
      </w:r>
    </w:p>
    <w:p w14:paraId="68353ADD" w14:textId="77777777" w:rsidR="00207486" w:rsidRPr="00DB02B3" w:rsidRDefault="005D6D19" w:rsidP="00207486">
      <w:pPr>
        <w:spacing w:afterLines="50" w:after="120"/>
        <w:jc w:val="both"/>
        <w:rPr>
          <w:rFonts w:eastAsia="ＭＳ 明朝"/>
          <w:sz w:val="22"/>
          <w:szCs w:val="22"/>
          <w:lang w:val="en-US"/>
        </w:rPr>
      </w:pPr>
      <w:r>
        <w:rPr>
          <w:rFonts w:eastAsia="ＭＳ 明朝"/>
          <w:sz w:val="22"/>
          <w:szCs w:val="22"/>
          <w:lang w:val="en-US"/>
        </w:rPr>
        <w:t>In this option</w:t>
      </w:r>
      <w:r w:rsidR="00F92201">
        <w:rPr>
          <w:rFonts w:eastAsiaTheme="minorEastAsia" w:hint="eastAsia"/>
          <w:sz w:val="22"/>
          <w:szCs w:val="22"/>
          <w:lang w:val="en-US" w:eastAsia="zh-CN"/>
        </w:rPr>
        <w:t xml:space="preserve">, </w:t>
      </w:r>
      <w:r w:rsidR="00207486" w:rsidRPr="00DB02B3">
        <w:rPr>
          <w:rFonts w:eastAsia="ＭＳ 明朝"/>
          <w:sz w:val="22"/>
          <w:szCs w:val="22"/>
          <w:lang w:val="en-US"/>
        </w:rPr>
        <w:t>the UEs configured with the same short-TTI length have t</w:t>
      </w:r>
      <w:r w:rsidR="00207486">
        <w:rPr>
          <w:rFonts w:eastAsia="ＭＳ 明朝"/>
          <w:sz w:val="22"/>
          <w:szCs w:val="22"/>
          <w:lang w:val="en-US"/>
        </w:rPr>
        <w:t>he same HARQ/scheduling timing</w:t>
      </w:r>
      <w:r w:rsidR="00F92201">
        <w:rPr>
          <w:rFonts w:eastAsia="ＭＳ 明朝"/>
          <w:sz w:val="22"/>
          <w:szCs w:val="22"/>
          <w:lang w:val="en-US"/>
        </w:rPr>
        <w:t>.</w:t>
      </w:r>
      <w:r w:rsidR="00207486" w:rsidRPr="00DB02B3">
        <w:rPr>
          <w:rFonts w:eastAsia="ＭＳ 明朝"/>
          <w:sz w:val="22"/>
          <w:szCs w:val="22"/>
          <w:lang w:val="en-US"/>
        </w:rPr>
        <w:t xml:space="preserve"> </w:t>
      </w:r>
      <w:proofErr w:type="spellStart"/>
      <w:proofErr w:type="gramStart"/>
      <w:r w:rsidR="00207486" w:rsidRPr="00DB02B3">
        <w:rPr>
          <w:rFonts w:eastAsia="ＭＳ 明朝"/>
          <w:sz w:val="22"/>
          <w:szCs w:val="22"/>
          <w:lang w:val="en-US"/>
        </w:rPr>
        <w:t>eNB</w:t>
      </w:r>
      <w:proofErr w:type="spellEnd"/>
      <w:proofErr w:type="gramEnd"/>
      <w:r w:rsidR="00207486" w:rsidRPr="00DB02B3">
        <w:rPr>
          <w:rFonts w:eastAsia="ＭＳ 明朝"/>
          <w:sz w:val="22"/>
          <w:szCs w:val="22"/>
          <w:lang w:val="en-US"/>
        </w:rPr>
        <w:t xml:space="preserve"> can manage HARQ/scheduling time-line among UEs according to which short-TTI length or TTI length the UEs are configured with, assuming that the HARQ/scheduling timing would still be implicit and not flexible. For example, UEs configured with a certain length of short-TTI and scheduled at the</w:t>
      </w:r>
      <w:r w:rsidR="00F92201">
        <w:rPr>
          <w:rFonts w:eastAsia="ＭＳ 明朝"/>
          <w:sz w:val="22"/>
          <w:szCs w:val="22"/>
          <w:lang w:val="en-US"/>
        </w:rPr>
        <w:t xml:space="preserve"> same DL control channel timing could </w:t>
      </w:r>
      <w:r w:rsidR="00207486" w:rsidRPr="00DB02B3">
        <w:rPr>
          <w:rFonts w:eastAsia="ＭＳ 明朝"/>
          <w:sz w:val="22"/>
          <w:szCs w:val="22"/>
          <w:lang w:val="en-US"/>
        </w:rPr>
        <w:t xml:space="preserve">have the same UL data transmission and/or DL HARQ-ACK feedback timing. </w:t>
      </w:r>
    </w:p>
    <w:p w14:paraId="5D202D6A" w14:textId="77777777" w:rsidR="00207486" w:rsidRDefault="00207486" w:rsidP="00207486">
      <w:pPr>
        <w:spacing w:afterLines="50" w:after="120"/>
        <w:jc w:val="both"/>
        <w:rPr>
          <w:rFonts w:eastAsia="ＭＳ 明朝"/>
          <w:sz w:val="22"/>
          <w:lang w:val="en-US"/>
        </w:rPr>
      </w:pPr>
      <w:r>
        <w:rPr>
          <w:rFonts w:eastAsia="ＭＳ 明朝"/>
          <w:sz w:val="22"/>
          <w:lang w:val="en-US"/>
        </w:rPr>
        <w:t>For the case that D</w:t>
      </w:r>
      <w:r w:rsidRPr="00166BD3">
        <w:rPr>
          <w:rFonts w:eastAsia="ＭＳ 明朝"/>
          <w:sz w:val="22"/>
          <w:lang w:val="en-US"/>
        </w:rPr>
        <w:t xml:space="preserve">L and UL have the same </w:t>
      </w:r>
      <w:proofErr w:type="spellStart"/>
      <w:r w:rsidRPr="00166BD3">
        <w:rPr>
          <w:rFonts w:eastAsia="ＭＳ 明朝"/>
          <w:sz w:val="22"/>
          <w:lang w:val="en-US"/>
        </w:rPr>
        <w:t>sTTI</w:t>
      </w:r>
      <w:proofErr w:type="spellEnd"/>
      <w:r w:rsidRPr="00166BD3">
        <w:rPr>
          <w:rFonts w:eastAsia="ＭＳ 明朝"/>
          <w:sz w:val="22"/>
          <w:lang w:val="en-US"/>
        </w:rPr>
        <w:t xml:space="preserve"> length</w:t>
      </w:r>
      <w:r>
        <w:rPr>
          <w:rFonts w:eastAsia="ＭＳ 明朝"/>
          <w:sz w:val="22"/>
          <w:lang w:val="en-US"/>
        </w:rPr>
        <w:t xml:space="preserve">, </w:t>
      </w:r>
      <w:r w:rsidR="00E90DB0" w:rsidRPr="00CC6169">
        <w:rPr>
          <w:rFonts w:eastAsia="ＭＳ 明朝"/>
          <w:i/>
          <w:sz w:val="22"/>
          <w:lang w:val="en-US"/>
        </w:rPr>
        <w:t>k</w:t>
      </w:r>
      <w:r w:rsidR="00E6401B">
        <w:rPr>
          <w:rFonts w:eastAsia="ＭＳ 明朝"/>
          <w:sz w:val="22"/>
          <w:lang w:val="en-US"/>
        </w:rPr>
        <w:t xml:space="preserve"> is fixed and its time unit</w:t>
      </w:r>
      <w:r w:rsidR="00E90DB0">
        <w:rPr>
          <w:rFonts w:eastAsia="ＭＳ 明朝"/>
          <w:sz w:val="22"/>
          <w:lang w:val="en-US"/>
        </w:rPr>
        <w:t xml:space="preserve"> can use either UL </w:t>
      </w:r>
      <w:proofErr w:type="spellStart"/>
      <w:r w:rsidR="00E90DB0">
        <w:rPr>
          <w:rFonts w:eastAsia="ＭＳ 明朝"/>
          <w:sz w:val="22"/>
          <w:lang w:val="en-US"/>
        </w:rPr>
        <w:t>sTTI</w:t>
      </w:r>
      <w:proofErr w:type="spellEnd"/>
      <w:r w:rsidR="00E90DB0">
        <w:rPr>
          <w:rFonts w:eastAsia="ＭＳ 明朝"/>
          <w:sz w:val="22"/>
          <w:lang w:val="en-US"/>
        </w:rPr>
        <w:t xml:space="preserve"> or DL </w:t>
      </w:r>
      <w:proofErr w:type="spellStart"/>
      <w:r w:rsidR="00E90DB0">
        <w:rPr>
          <w:rFonts w:eastAsia="ＭＳ 明朝"/>
          <w:sz w:val="22"/>
          <w:lang w:val="en-US"/>
        </w:rPr>
        <w:t>sTTI</w:t>
      </w:r>
      <w:proofErr w:type="spellEnd"/>
      <w:r w:rsidR="00E90DB0">
        <w:rPr>
          <w:rFonts w:eastAsia="ＭＳ 明朝"/>
          <w:sz w:val="22"/>
          <w:lang w:val="en-US"/>
        </w:rPr>
        <w:t xml:space="preserve">, </w:t>
      </w:r>
      <w:r w:rsidR="00E6401B">
        <w:rPr>
          <w:rFonts w:eastAsia="ＭＳ 明朝"/>
          <w:sz w:val="22"/>
          <w:lang w:val="en-US"/>
        </w:rPr>
        <w:t xml:space="preserve">since same </w:t>
      </w:r>
      <w:proofErr w:type="spellStart"/>
      <w:r w:rsidR="00E6401B" w:rsidRPr="00166BD3">
        <w:rPr>
          <w:rFonts w:eastAsia="ＭＳ 明朝"/>
          <w:sz w:val="22"/>
          <w:lang w:val="en-US"/>
        </w:rPr>
        <w:t>sTTI</w:t>
      </w:r>
      <w:proofErr w:type="spellEnd"/>
      <w:r w:rsidR="00E6401B" w:rsidRPr="00166BD3">
        <w:rPr>
          <w:rFonts w:eastAsia="ＭＳ 明朝"/>
          <w:sz w:val="22"/>
          <w:lang w:val="en-US"/>
        </w:rPr>
        <w:t xml:space="preserve"> length</w:t>
      </w:r>
      <w:r w:rsidR="00E6401B">
        <w:rPr>
          <w:rFonts w:eastAsia="ＭＳ 明朝"/>
          <w:sz w:val="22"/>
          <w:lang w:val="en-US"/>
        </w:rPr>
        <w:t xml:space="preserve"> applies to </w:t>
      </w:r>
      <w:r w:rsidR="00026A07">
        <w:rPr>
          <w:rFonts w:eastAsia="ＭＳ 明朝"/>
          <w:sz w:val="22"/>
          <w:lang w:val="en-US"/>
        </w:rPr>
        <w:t xml:space="preserve">both </w:t>
      </w:r>
      <w:r w:rsidR="00E6401B">
        <w:rPr>
          <w:rFonts w:eastAsia="ＭＳ 明朝"/>
          <w:sz w:val="22"/>
          <w:lang w:val="en-US"/>
        </w:rPr>
        <w:t xml:space="preserve">UL and DL. It is simple to define </w:t>
      </w:r>
      <w:bookmarkStart w:id="27" w:name="OLE_LINK57"/>
      <w:r w:rsidR="00E6401B">
        <w:rPr>
          <w:rFonts w:eastAsia="ＭＳ 明朝"/>
          <w:sz w:val="22"/>
          <w:lang w:val="en-US"/>
        </w:rPr>
        <w:t>when/where</w:t>
      </w:r>
      <w:r w:rsidR="00026A07">
        <w:rPr>
          <w:rFonts w:eastAsia="ＭＳ 明朝"/>
          <w:sz w:val="22"/>
          <w:lang w:val="en-US"/>
        </w:rPr>
        <w:t xml:space="preserve"> (e.g. </w:t>
      </w:r>
      <w:r w:rsidR="00026A07" w:rsidRPr="00CC6169">
        <w:rPr>
          <w:rFonts w:eastAsia="ＭＳ 明朝"/>
          <w:i/>
          <w:sz w:val="22"/>
          <w:lang w:val="en-US"/>
        </w:rPr>
        <w:t>n</w:t>
      </w:r>
      <w:r w:rsidR="00026A07">
        <w:rPr>
          <w:rFonts w:eastAsia="ＭＳ 明朝"/>
          <w:sz w:val="22"/>
          <w:lang w:val="en-US"/>
        </w:rPr>
        <w:t xml:space="preserve"> + </w:t>
      </w:r>
      <w:r w:rsidR="00026A07" w:rsidRPr="00CC6169">
        <w:rPr>
          <w:rFonts w:eastAsia="ＭＳ 明朝"/>
          <w:i/>
          <w:sz w:val="22"/>
          <w:lang w:val="en-US"/>
        </w:rPr>
        <w:t>k</w:t>
      </w:r>
      <w:r w:rsidR="00026A07">
        <w:rPr>
          <w:rFonts w:eastAsia="ＭＳ 明朝"/>
          <w:sz w:val="22"/>
          <w:lang w:val="en-US"/>
        </w:rPr>
        <w:t xml:space="preserve"> </w:t>
      </w:r>
      <w:proofErr w:type="spellStart"/>
      <w:r w:rsidR="00026A07">
        <w:rPr>
          <w:rFonts w:eastAsia="ＭＳ 明朝"/>
          <w:sz w:val="22"/>
          <w:lang w:val="en-US"/>
        </w:rPr>
        <w:t>sTTI</w:t>
      </w:r>
      <w:proofErr w:type="spellEnd"/>
      <w:r w:rsidR="00026A07">
        <w:rPr>
          <w:rFonts w:eastAsia="ＭＳ 明朝"/>
          <w:sz w:val="22"/>
          <w:lang w:val="en-US"/>
        </w:rPr>
        <w:t>)</w:t>
      </w:r>
      <w:r w:rsidR="00E6401B">
        <w:rPr>
          <w:rFonts w:eastAsia="ＭＳ 明朝"/>
          <w:sz w:val="22"/>
          <w:lang w:val="en-US"/>
        </w:rPr>
        <w:t xml:space="preserve"> to transmit</w:t>
      </w:r>
      <w:r w:rsidRPr="00485CD2">
        <w:rPr>
          <w:rFonts w:eastAsia="ＭＳ 明朝" w:hint="eastAsia"/>
          <w:sz w:val="22"/>
          <w:lang w:val="en-US"/>
        </w:rPr>
        <w:t xml:space="preserve"> </w:t>
      </w:r>
      <w:r w:rsidRPr="00485CD2">
        <w:rPr>
          <w:rFonts w:eastAsia="ＭＳ 明朝"/>
          <w:sz w:val="22"/>
          <w:lang w:val="en-US"/>
        </w:rPr>
        <w:t>UL data</w:t>
      </w:r>
      <w:r w:rsidRPr="00485CD2">
        <w:rPr>
          <w:rFonts w:eastAsia="ＭＳ 明朝" w:hint="eastAsia"/>
          <w:sz w:val="22"/>
          <w:lang w:val="en-US"/>
        </w:rPr>
        <w:t xml:space="preserve"> </w:t>
      </w:r>
      <w:r w:rsidR="00E6401B">
        <w:rPr>
          <w:rFonts w:eastAsia="ＭＳ 明朝"/>
          <w:sz w:val="22"/>
          <w:lang w:val="en-US"/>
        </w:rPr>
        <w:t>or DL HARQ after receiving the UL grant or DL data</w:t>
      </w:r>
      <w:bookmarkEnd w:id="27"/>
      <w:r w:rsidR="00026A07">
        <w:rPr>
          <w:rFonts w:eastAsia="ＭＳ 明朝"/>
          <w:sz w:val="22"/>
          <w:lang w:val="en-US"/>
        </w:rPr>
        <w:t xml:space="preserve"> </w:t>
      </w:r>
      <w:r w:rsidR="00E6401B">
        <w:rPr>
          <w:rFonts w:eastAsia="ＭＳ 明朝"/>
          <w:sz w:val="22"/>
          <w:lang w:val="en-US"/>
        </w:rPr>
        <w:t xml:space="preserve">as shown in Fig. 1. </w:t>
      </w:r>
    </w:p>
    <w:p w14:paraId="367B2263" w14:textId="77777777" w:rsidR="00E6401B" w:rsidRPr="00026A07" w:rsidRDefault="00E6401B" w:rsidP="00207486">
      <w:pPr>
        <w:spacing w:afterLines="50" w:after="120"/>
        <w:jc w:val="both"/>
        <w:rPr>
          <w:rFonts w:eastAsia="ＭＳ 明朝"/>
          <w:sz w:val="22"/>
          <w:lang w:val="en-US"/>
        </w:rPr>
      </w:pPr>
    </w:p>
    <w:p w14:paraId="2CE2F281" w14:textId="77777777" w:rsidR="00207486" w:rsidRDefault="00207486" w:rsidP="00207486">
      <w:pPr>
        <w:spacing w:afterLines="50" w:after="120"/>
        <w:jc w:val="center"/>
        <w:rPr>
          <w:rFonts w:eastAsiaTheme="minorEastAsia"/>
          <w:sz w:val="22"/>
          <w:lang w:val="en-US" w:eastAsia="zh-CN"/>
        </w:rPr>
      </w:pPr>
      <w:r>
        <w:rPr>
          <w:rFonts w:eastAsiaTheme="minorEastAsia"/>
          <w:noProof/>
          <w:sz w:val="22"/>
          <w:lang w:val="en-US"/>
        </w:rPr>
        <w:drawing>
          <wp:inline distT="0" distB="0" distL="0" distR="0" wp14:anchorId="6BB35E34" wp14:editId="5B31D0A6">
            <wp:extent cx="5040000" cy="2070000"/>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2070000"/>
                    </a:xfrm>
                    <a:prstGeom prst="rect">
                      <a:avLst/>
                    </a:prstGeom>
                    <a:noFill/>
                  </pic:spPr>
                </pic:pic>
              </a:graphicData>
            </a:graphic>
          </wp:inline>
        </w:drawing>
      </w:r>
    </w:p>
    <w:p w14:paraId="197DFDBB" w14:textId="223DC2B5" w:rsidR="00207486" w:rsidRDefault="00207486" w:rsidP="00207486">
      <w:pPr>
        <w:spacing w:afterLines="50" w:after="120"/>
        <w:jc w:val="center"/>
        <w:rPr>
          <w:rFonts w:eastAsia="ＭＳ 明朝"/>
          <w:sz w:val="22"/>
          <w:lang w:val="en-US"/>
        </w:rPr>
      </w:pPr>
      <w:proofErr w:type="gramStart"/>
      <w:r>
        <w:rPr>
          <w:rFonts w:eastAsia="ＭＳ 明朝"/>
          <w:sz w:val="22"/>
          <w:lang w:val="en-US"/>
        </w:rPr>
        <w:t>Fig. 1</w:t>
      </w:r>
      <w:r>
        <w:rPr>
          <w:rFonts w:eastAsia="ＭＳ 明朝"/>
          <w:sz w:val="22"/>
          <w:lang w:val="en-US"/>
        </w:rPr>
        <w:tab/>
        <w:t xml:space="preserve">Single HARQ/scheduling timing for DL and UL with the same </w:t>
      </w:r>
      <w:proofErr w:type="spellStart"/>
      <w:r w:rsidR="00C312AD">
        <w:rPr>
          <w:rFonts w:eastAsia="ＭＳ 明朝"/>
          <w:sz w:val="22"/>
          <w:lang w:val="en-US"/>
        </w:rPr>
        <w:t>s</w:t>
      </w:r>
      <w:r>
        <w:rPr>
          <w:rFonts w:eastAsia="ＭＳ 明朝"/>
          <w:sz w:val="22"/>
          <w:lang w:val="en-US"/>
        </w:rPr>
        <w:t>TTI</w:t>
      </w:r>
      <w:proofErr w:type="spellEnd"/>
      <w:r>
        <w:rPr>
          <w:rFonts w:eastAsia="ＭＳ 明朝"/>
          <w:sz w:val="22"/>
          <w:lang w:val="en-US"/>
        </w:rPr>
        <w:t xml:space="preserve"> length.</w:t>
      </w:r>
      <w:proofErr w:type="gramEnd"/>
      <w:r>
        <w:rPr>
          <w:rFonts w:eastAsia="ＭＳ 明朝" w:hint="eastAsia"/>
          <w:sz w:val="22"/>
          <w:lang w:val="en-US"/>
        </w:rPr>
        <w:t xml:space="preserve"> </w:t>
      </w:r>
    </w:p>
    <w:p w14:paraId="117BB19F" w14:textId="77777777" w:rsidR="00F13B33" w:rsidRDefault="00F13B33" w:rsidP="00207486">
      <w:pPr>
        <w:spacing w:afterLines="50" w:after="120"/>
        <w:jc w:val="center"/>
        <w:rPr>
          <w:rFonts w:eastAsia="ＭＳ 明朝"/>
          <w:sz w:val="22"/>
          <w:lang w:val="en-US"/>
        </w:rPr>
      </w:pPr>
    </w:p>
    <w:p w14:paraId="5159ED90" w14:textId="17734A75" w:rsidR="00207486" w:rsidRPr="00471110" w:rsidRDefault="005D6D19" w:rsidP="00207486">
      <w:pPr>
        <w:widowControl w:val="0"/>
        <w:spacing w:afterLines="50" w:after="120"/>
        <w:jc w:val="both"/>
        <w:rPr>
          <w:rFonts w:eastAsia="ＭＳ 明朝"/>
          <w:sz w:val="22"/>
          <w:lang w:val="en-US"/>
        </w:rPr>
      </w:pPr>
      <w:bookmarkStart w:id="28" w:name="OLE_LINK53"/>
      <w:bookmarkStart w:id="29" w:name="OLE_LINK54"/>
      <w:r w:rsidRPr="00705B0A">
        <w:rPr>
          <w:rFonts w:eastAsia="ＭＳ 明朝"/>
          <w:sz w:val="22"/>
          <w:lang w:val="en-US"/>
        </w:rPr>
        <w:t>However,</w:t>
      </w:r>
      <w:r w:rsidR="00207486" w:rsidRPr="00705B0A">
        <w:rPr>
          <w:rFonts w:eastAsia="ＭＳ 明朝"/>
          <w:sz w:val="22"/>
          <w:lang w:val="en-US"/>
        </w:rPr>
        <w:t xml:space="preserve"> for the case that DL and UL have different </w:t>
      </w:r>
      <w:proofErr w:type="spellStart"/>
      <w:r w:rsidR="00207486" w:rsidRPr="00705B0A">
        <w:rPr>
          <w:rFonts w:eastAsia="ＭＳ 明朝"/>
          <w:sz w:val="22"/>
          <w:lang w:val="en-US"/>
        </w:rPr>
        <w:t>sTTI</w:t>
      </w:r>
      <w:proofErr w:type="spellEnd"/>
      <w:r w:rsidR="00207486" w:rsidRPr="00705B0A">
        <w:rPr>
          <w:rFonts w:eastAsia="ＭＳ 明朝"/>
          <w:sz w:val="22"/>
          <w:lang w:val="en-US"/>
        </w:rPr>
        <w:t xml:space="preserve"> lengths, </w:t>
      </w:r>
      <w:r w:rsidR="00F13B33" w:rsidRPr="00705B0A">
        <w:rPr>
          <w:rFonts w:eastAsia="ＭＳ 明朝"/>
          <w:sz w:val="22"/>
          <w:lang w:val="en-US"/>
        </w:rPr>
        <w:t xml:space="preserve">with option 1, </w:t>
      </w:r>
      <w:r w:rsidR="00F13B33" w:rsidRPr="00CC6169">
        <w:rPr>
          <w:rFonts w:eastAsia="ＭＳ 明朝"/>
          <w:i/>
          <w:sz w:val="22"/>
          <w:lang w:val="en-US"/>
        </w:rPr>
        <w:t>k</w:t>
      </w:r>
      <w:r w:rsidR="00F13B33" w:rsidRPr="00705B0A">
        <w:rPr>
          <w:rFonts w:eastAsia="ＭＳ 明朝"/>
          <w:sz w:val="22"/>
          <w:lang w:val="en-US"/>
        </w:rPr>
        <w:t xml:space="preserve"> is still fixed while its time unit </w:t>
      </w:r>
      <w:bookmarkStart w:id="30" w:name="OLE_LINK52"/>
      <w:r w:rsidR="00E14E54">
        <w:rPr>
          <w:rFonts w:eastAsia="ＭＳ 明朝"/>
          <w:sz w:val="22"/>
          <w:lang w:val="en-US"/>
        </w:rPr>
        <w:t>to define</w:t>
      </w:r>
      <w:r w:rsidR="00705B0A">
        <w:rPr>
          <w:rFonts w:eastAsia="ＭＳ 明朝"/>
          <w:sz w:val="22"/>
          <w:lang w:val="en-US"/>
        </w:rPr>
        <w:t xml:space="preserve"> </w:t>
      </w:r>
      <w:r w:rsidR="00207486" w:rsidRPr="00705B0A">
        <w:rPr>
          <w:rFonts w:eastAsia="ＭＳ 明朝"/>
          <w:sz w:val="22"/>
          <w:lang w:val="en-US"/>
        </w:rPr>
        <w:t>the</w:t>
      </w:r>
      <w:r w:rsidR="00207486" w:rsidRPr="00471110">
        <w:rPr>
          <w:rFonts w:eastAsia="ＭＳ 明朝" w:hint="eastAsia"/>
          <w:sz w:val="22"/>
          <w:lang w:val="en-US"/>
        </w:rPr>
        <w:t xml:space="preserve"> timing between </w:t>
      </w:r>
      <w:r w:rsidR="00207486" w:rsidRPr="00705B0A">
        <w:rPr>
          <w:rFonts w:eastAsia="ＭＳ 明朝"/>
          <w:sz w:val="22"/>
          <w:lang w:val="en-US"/>
        </w:rPr>
        <w:t>UL grant to UL data</w:t>
      </w:r>
      <w:r w:rsidR="00207486" w:rsidRPr="00471110">
        <w:rPr>
          <w:rFonts w:eastAsia="ＭＳ 明朝" w:hint="eastAsia"/>
          <w:sz w:val="22"/>
          <w:lang w:val="en-US"/>
        </w:rPr>
        <w:t xml:space="preserve"> and </w:t>
      </w:r>
      <w:r w:rsidR="00207486" w:rsidRPr="00705B0A">
        <w:rPr>
          <w:rFonts w:eastAsia="ＭＳ 明朝"/>
          <w:sz w:val="22"/>
          <w:lang w:val="en-US"/>
        </w:rPr>
        <w:t>DL data to DL HARQ</w:t>
      </w:r>
      <w:bookmarkStart w:id="31" w:name="OLE_LINK44"/>
      <w:bookmarkStart w:id="32" w:name="OLE_LINK46"/>
      <w:r w:rsidR="00705B0A">
        <w:rPr>
          <w:rFonts w:eastAsia="ＭＳ 明朝"/>
          <w:sz w:val="22"/>
          <w:lang w:val="en-US"/>
        </w:rPr>
        <w:t xml:space="preserve"> may be different</w:t>
      </w:r>
      <w:r w:rsidR="00E14E54">
        <w:rPr>
          <w:rFonts w:eastAsia="ＭＳ 明朝"/>
          <w:sz w:val="22"/>
          <w:lang w:val="en-US"/>
        </w:rPr>
        <w:t xml:space="preserve"> since the processing time needed for </w:t>
      </w:r>
      <w:r w:rsidR="00E14E54" w:rsidRPr="00471110">
        <w:rPr>
          <w:rFonts w:eastAsia="ＭＳ 明朝" w:hint="eastAsia"/>
          <w:sz w:val="22"/>
          <w:lang w:val="en-US"/>
        </w:rPr>
        <w:t>preparing</w:t>
      </w:r>
      <w:r w:rsidR="00E14E54">
        <w:rPr>
          <w:rFonts w:eastAsia="ＭＳ 明朝"/>
          <w:sz w:val="22"/>
          <w:lang w:val="en-US"/>
        </w:rPr>
        <w:t xml:space="preserve"> </w:t>
      </w:r>
      <w:proofErr w:type="spellStart"/>
      <w:r w:rsidR="00E14E54">
        <w:rPr>
          <w:rFonts w:eastAsia="ＭＳ 明朝"/>
          <w:sz w:val="22"/>
          <w:lang w:val="en-US"/>
        </w:rPr>
        <w:t>sP</w:t>
      </w:r>
      <w:r w:rsidR="00471110">
        <w:rPr>
          <w:rFonts w:eastAsia="ＭＳ 明朝"/>
          <w:sz w:val="22"/>
          <w:lang w:val="en-US"/>
        </w:rPr>
        <w:t>USCH</w:t>
      </w:r>
      <w:proofErr w:type="spellEnd"/>
      <w:r w:rsidR="00471110">
        <w:rPr>
          <w:rFonts w:eastAsia="ＭＳ 明朝"/>
          <w:sz w:val="22"/>
          <w:lang w:val="en-US"/>
        </w:rPr>
        <w:t xml:space="preserve"> and </w:t>
      </w:r>
      <w:r w:rsidR="000A40DE">
        <w:rPr>
          <w:rFonts w:eastAsia="ＭＳ 明朝"/>
          <w:sz w:val="22"/>
          <w:lang w:val="en-US"/>
        </w:rPr>
        <w:t xml:space="preserve">decoding </w:t>
      </w:r>
      <w:proofErr w:type="spellStart"/>
      <w:r w:rsidR="00471110">
        <w:rPr>
          <w:rFonts w:eastAsia="ＭＳ 明朝"/>
          <w:sz w:val="22"/>
          <w:lang w:val="en-US"/>
        </w:rPr>
        <w:t>sPD</w:t>
      </w:r>
      <w:r w:rsidR="00E14E54">
        <w:rPr>
          <w:rFonts w:eastAsia="ＭＳ 明朝"/>
          <w:sz w:val="22"/>
          <w:lang w:val="en-US"/>
        </w:rPr>
        <w:t>SCH</w:t>
      </w:r>
      <w:proofErr w:type="spellEnd"/>
      <w:r w:rsidR="00E14E54">
        <w:rPr>
          <w:rFonts w:eastAsia="ＭＳ 明朝"/>
          <w:sz w:val="22"/>
          <w:lang w:val="en-US"/>
        </w:rPr>
        <w:t xml:space="preserve"> with different </w:t>
      </w:r>
      <w:proofErr w:type="spellStart"/>
      <w:r w:rsidR="00E14E54">
        <w:rPr>
          <w:rFonts w:eastAsia="ＭＳ 明朝"/>
          <w:sz w:val="22"/>
          <w:lang w:val="en-US"/>
        </w:rPr>
        <w:t>sTTI</w:t>
      </w:r>
      <w:proofErr w:type="spellEnd"/>
      <w:r w:rsidR="00E14E54">
        <w:rPr>
          <w:rFonts w:eastAsia="ＭＳ 明朝"/>
          <w:sz w:val="22"/>
          <w:lang w:val="en-US"/>
        </w:rPr>
        <w:t xml:space="preserve"> length</w:t>
      </w:r>
      <w:r w:rsidR="00471110">
        <w:rPr>
          <w:rFonts w:eastAsia="ＭＳ 明朝"/>
          <w:sz w:val="22"/>
          <w:lang w:val="en-US"/>
        </w:rPr>
        <w:t>s</w:t>
      </w:r>
      <w:r w:rsidR="00E14E54">
        <w:rPr>
          <w:rFonts w:eastAsia="ＭＳ 明朝"/>
          <w:sz w:val="22"/>
          <w:lang w:val="en-US"/>
        </w:rPr>
        <w:t xml:space="preserve"> could be different. For example,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UL </w:t>
      </w:r>
      <w:proofErr w:type="spellStart"/>
      <w:r w:rsidR="00471110" w:rsidRPr="00471110">
        <w:rPr>
          <w:rFonts w:eastAsia="ＭＳ 明朝"/>
          <w:sz w:val="22"/>
          <w:lang w:val="en-US"/>
        </w:rPr>
        <w:t>sTTI</w:t>
      </w:r>
      <w:proofErr w:type="spellEnd"/>
      <w:r w:rsidR="00471110" w:rsidRPr="00471110">
        <w:rPr>
          <w:rFonts w:eastAsia="ＭＳ 明朝"/>
          <w:sz w:val="22"/>
          <w:lang w:val="en-US"/>
        </w:rPr>
        <w:t xml:space="preserve"> could be defined as </w:t>
      </w:r>
      <w:r w:rsidR="00207486" w:rsidRPr="00471110">
        <w:rPr>
          <w:rFonts w:eastAsia="ＭＳ 明朝"/>
          <w:sz w:val="22"/>
          <w:lang w:val="en-US"/>
        </w:rPr>
        <w:t xml:space="preserve">the </w:t>
      </w:r>
      <w:bookmarkEnd w:id="30"/>
      <w:r w:rsidR="00207486" w:rsidRPr="00471110">
        <w:rPr>
          <w:rFonts w:eastAsia="ＭＳ 明朝"/>
          <w:sz w:val="22"/>
          <w:lang w:val="en-US"/>
        </w:rPr>
        <w:t xml:space="preserve">minimum timing for UL grant to UL data </w:t>
      </w:r>
      <w:r w:rsidR="00E14E54" w:rsidRPr="00471110">
        <w:rPr>
          <w:rFonts w:eastAsia="ＭＳ 明朝"/>
          <w:sz w:val="22"/>
          <w:lang w:val="en-US"/>
        </w:rPr>
        <w:t xml:space="preserve">and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DL </w:t>
      </w:r>
      <w:proofErr w:type="spellStart"/>
      <w:r w:rsidR="00471110" w:rsidRPr="00471110">
        <w:rPr>
          <w:rFonts w:eastAsia="ＭＳ 明朝"/>
          <w:sz w:val="22"/>
          <w:lang w:val="en-US"/>
        </w:rPr>
        <w:t>sTTI</w:t>
      </w:r>
      <w:proofErr w:type="spellEnd"/>
      <w:r w:rsidR="00471110" w:rsidRPr="00471110">
        <w:rPr>
          <w:rFonts w:eastAsia="ＭＳ 明朝"/>
          <w:sz w:val="22"/>
          <w:lang w:val="en-US"/>
        </w:rPr>
        <w:t xml:space="preserve"> is</w:t>
      </w:r>
      <w:r w:rsidR="00207486" w:rsidRPr="00471110">
        <w:rPr>
          <w:rFonts w:eastAsia="ＭＳ 明朝"/>
          <w:sz w:val="22"/>
          <w:lang w:val="en-US"/>
        </w:rPr>
        <w:t xml:space="preserve"> </w:t>
      </w:r>
      <w:r w:rsidR="00471110" w:rsidRPr="00471110">
        <w:rPr>
          <w:rFonts w:eastAsia="ＭＳ 明朝"/>
          <w:sz w:val="22"/>
          <w:lang w:val="en-US"/>
        </w:rPr>
        <w:t xml:space="preserve">the </w:t>
      </w:r>
      <w:r w:rsidR="00207486" w:rsidRPr="00471110">
        <w:rPr>
          <w:rFonts w:eastAsia="ＭＳ 明朝"/>
          <w:sz w:val="22"/>
          <w:lang w:val="en-US"/>
        </w:rPr>
        <w:t>minimum timing for DL data to DL HARQ feedback</w:t>
      </w:r>
      <w:r w:rsidR="00713891" w:rsidRPr="00471110">
        <w:rPr>
          <w:rFonts w:eastAsia="ＭＳ 明朝"/>
          <w:sz w:val="22"/>
          <w:lang w:val="en-US"/>
        </w:rPr>
        <w:t xml:space="preserve">. </w:t>
      </w:r>
      <w:r w:rsidR="00E14E54" w:rsidRPr="00471110">
        <w:rPr>
          <w:rFonts w:eastAsia="ＭＳ 明朝"/>
          <w:sz w:val="22"/>
          <w:lang w:val="en-US"/>
        </w:rPr>
        <w:t xml:space="preserve">In this case, </w:t>
      </w:r>
      <w:r w:rsidR="00E02F6E">
        <w:rPr>
          <w:rFonts w:eastAsia="ＭＳ 明朝"/>
          <w:sz w:val="22"/>
          <w:lang w:val="en-US"/>
        </w:rPr>
        <w:t>the exact delay between</w:t>
      </w:r>
      <w:r w:rsidR="00E14E54" w:rsidRPr="00485CD2">
        <w:rPr>
          <w:rFonts w:eastAsia="ＭＳ 明朝" w:hint="eastAsia"/>
          <w:sz w:val="22"/>
          <w:lang w:val="en-US"/>
        </w:rPr>
        <w:t xml:space="preserve"> </w:t>
      </w:r>
      <w:r w:rsidR="00E14E54" w:rsidRPr="00485CD2">
        <w:rPr>
          <w:rFonts w:eastAsia="ＭＳ 明朝"/>
          <w:sz w:val="22"/>
          <w:lang w:val="en-US"/>
        </w:rPr>
        <w:t>UL data</w:t>
      </w:r>
      <w:r w:rsidR="00E02F6E">
        <w:rPr>
          <w:rFonts w:eastAsia="ＭＳ 明朝" w:hint="eastAsia"/>
          <w:sz w:val="22"/>
          <w:lang w:val="en-US"/>
        </w:rPr>
        <w:t>/</w:t>
      </w:r>
      <w:r w:rsidR="00E14E54">
        <w:rPr>
          <w:rFonts w:eastAsia="ＭＳ 明朝"/>
          <w:sz w:val="22"/>
          <w:lang w:val="en-US"/>
        </w:rPr>
        <w:t xml:space="preserve">DL </w:t>
      </w:r>
      <w:r w:rsidR="00E14E54" w:rsidRPr="00471110">
        <w:rPr>
          <w:rFonts w:eastAsia="ＭＳ 明朝"/>
          <w:sz w:val="22"/>
          <w:lang w:val="en-US"/>
        </w:rPr>
        <w:t>HA</w:t>
      </w:r>
      <w:r w:rsidR="00E02F6E" w:rsidRPr="00471110">
        <w:rPr>
          <w:rFonts w:eastAsia="ＭＳ 明朝"/>
          <w:sz w:val="22"/>
          <w:lang w:val="en-US"/>
        </w:rPr>
        <w:t>RQ after receiving the UL grant/</w:t>
      </w:r>
      <w:r w:rsidR="00E14E54" w:rsidRPr="00471110">
        <w:rPr>
          <w:rFonts w:eastAsia="ＭＳ 明朝"/>
          <w:sz w:val="22"/>
          <w:lang w:val="en-US"/>
        </w:rPr>
        <w:t>DL data</w:t>
      </w:r>
      <w:r w:rsidR="00471110" w:rsidRPr="00471110">
        <w:rPr>
          <w:rFonts w:eastAsia="ＭＳ 明朝"/>
          <w:sz w:val="22"/>
          <w:lang w:val="en-US"/>
        </w:rPr>
        <w:t xml:space="preserve"> will be not less than </w:t>
      </w:r>
      <w:r w:rsidR="00471110" w:rsidRPr="00CC6169">
        <w:rPr>
          <w:rFonts w:eastAsia="ＭＳ 明朝"/>
          <w:i/>
          <w:sz w:val="22"/>
          <w:lang w:val="en-US"/>
        </w:rPr>
        <w:t>n</w:t>
      </w:r>
      <w:r w:rsidR="00471110" w:rsidRPr="00471110">
        <w:rPr>
          <w:rFonts w:eastAsia="ＭＳ 明朝"/>
          <w:sz w:val="22"/>
          <w:lang w:val="en-US"/>
        </w:rPr>
        <w:t xml:space="preserve"> + </w:t>
      </w:r>
      <w:r w:rsidR="00471110" w:rsidRPr="00CC6169">
        <w:rPr>
          <w:rFonts w:eastAsia="ＭＳ 明朝"/>
          <w:i/>
          <w:sz w:val="22"/>
          <w:lang w:val="en-US"/>
        </w:rPr>
        <w:t>k</w:t>
      </w:r>
      <w:r w:rsidR="00471110" w:rsidRPr="00471110">
        <w:rPr>
          <w:rFonts w:eastAsia="ＭＳ 明朝"/>
          <w:sz w:val="22"/>
          <w:lang w:val="en-US"/>
        </w:rPr>
        <w:t xml:space="preserve"> UL/DL </w:t>
      </w:r>
      <w:proofErr w:type="spellStart"/>
      <w:r w:rsidR="00471110" w:rsidRPr="00471110">
        <w:rPr>
          <w:rFonts w:eastAsia="ＭＳ 明朝"/>
          <w:sz w:val="22"/>
          <w:lang w:val="en-US"/>
        </w:rPr>
        <w:t>sTTI</w:t>
      </w:r>
      <w:proofErr w:type="spellEnd"/>
      <w:r w:rsidR="00471110" w:rsidRPr="00471110">
        <w:rPr>
          <w:rFonts w:eastAsia="ＭＳ 明朝"/>
          <w:sz w:val="22"/>
          <w:lang w:val="en-US"/>
        </w:rPr>
        <w:t xml:space="preserve"> since the UL </w:t>
      </w:r>
      <w:r w:rsidR="00471110" w:rsidRPr="00471110">
        <w:rPr>
          <w:rFonts w:eastAsia="ＭＳ 明朝"/>
          <w:sz w:val="22"/>
          <w:lang w:val="en-US"/>
        </w:rPr>
        <w:lastRenderedPageBreak/>
        <w:t xml:space="preserve">transmission should start at the UL </w:t>
      </w:r>
      <w:proofErr w:type="spellStart"/>
      <w:r w:rsidR="00471110" w:rsidRPr="00471110">
        <w:rPr>
          <w:rFonts w:eastAsia="ＭＳ 明朝"/>
          <w:sz w:val="22"/>
          <w:lang w:val="en-US"/>
        </w:rPr>
        <w:t>sTTI</w:t>
      </w:r>
      <w:proofErr w:type="spellEnd"/>
      <w:r w:rsidR="00471110" w:rsidRPr="00471110">
        <w:rPr>
          <w:rFonts w:eastAsia="ＭＳ 明朝"/>
          <w:sz w:val="22"/>
          <w:lang w:val="en-US"/>
        </w:rPr>
        <w:t xml:space="preserve"> boundary. </w:t>
      </w:r>
      <w:r w:rsidR="00471110">
        <w:rPr>
          <w:rFonts w:eastAsia="ＭＳ 明朝"/>
          <w:sz w:val="22"/>
          <w:lang w:val="en-US"/>
        </w:rPr>
        <w:t>One example</w:t>
      </w:r>
      <w:r w:rsidR="005C30AE">
        <w:rPr>
          <w:rFonts w:eastAsia="ＭＳ 明朝"/>
          <w:sz w:val="22"/>
          <w:lang w:val="en-US"/>
        </w:rPr>
        <w:t xml:space="preserve"> is</w:t>
      </w:r>
      <w:r w:rsidR="00471110" w:rsidRPr="00471110">
        <w:rPr>
          <w:rFonts w:eastAsia="ＭＳ 明朝"/>
          <w:sz w:val="22"/>
          <w:lang w:val="en-US"/>
        </w:rPr>
        <w:t xml:space="preserve"> </w:t>
      </w:r>
      <w:r w:rsidR="002C1334" w:rsidRPr="00471110">
        <w:rPr>
          <w:rFonts w:eastAsia="ＭＳ 明朝"/>
          <w:sz w:val="22"/>
          <w:lang w:val="en-US"/>
        </w:rPr>
        <w:t>shown in</w:t>
      </w:r>
      <w:r w:rsidR="005C30AE">
        <w:rPr>
          <w:rFonts w:eastAsia="ＭＳ 明朝"/>
          <w:sz w:val="22"/>
          <w:lang w:val="en-US"/>
        </w:rPr>
        <w:t xml:space="preserve"> Fig. 2</w:t>
      </w:r>
      <w:r w:rsidR="00207486" w:rsidRPr="00471110">
        <w:rPr>
          <w:rFonts w:eastAsia="ＭＳ 明朝"/>
          <w:sz w:val="22"/>
          <w:lang w:val="en-US"/>
        </w:rPr>
        <w:t>.</w:t>
      </w:r>
      <w:bookmarkEnd w:id="31"/>
      <w:bookmarkEnd w:id="32"/>
    </w:p>
    <w:bookmarkEnd w:id="28"/>
    <w:bookmarkEnd w:id="29"/>
    <w:p w14:paraId="01FB8E20" w14:textId="77777777" w:rsidR="00207486" w:rsidRDefault="00AE4071" w:rsidP="00207486">
      <w:pPr>
        <w:widowControl w:val="0"/>
        <w:spacing w:afterLines="50" w:after="120"/>
        <w:jc w:val="center"/>
        <w:rPr>
          <w:rFonts w:eastAsia="ＭＳ 明朝"/>
          <w:iCs/>
          <w:color w:val="000000" w:themeColor="text1"/>
          <w:sz w:val="22"/>
          <w:szCs w:val="22"/>
        </w:rPr>
      </w:pPr>
      <w:r>
        <w:rPr>
          <w:rFonts w:eastAsia="ＭＳ 明朝"/>
          <w:iCs/>
          <w:noProof/>
          <w:color w:val="000000" w:themeColor="text1"/>
          <w:sz w:val="22"/>
          <w:szCs w:val="22"/>
          <w:lang w:val="en-US"/>
        </w:rPr>
        <w:drawing>
          <wp:inline distT="0" distB="0" distL="0" distR="0" wp14:anchorId="211E4F8A" wp14:editId="22DE35CE">
            <wp:extent cx="5040000" cy="1000800"/>
            <wp:effectExtent l="0" t="0" r="8255"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1000800"/>
                    </a:xfrm>
                    <a:prstGeom prst="rect">
                      <a:avLst/>
                    </a:prstGeom>
                    <a:noFill/>
                  </pic:spPr>
                </pic:pic>
              </a:graphicData>
            </a:graphic>
          </wp:inline>
        </w:drawing>
      </w:r>
    </w:p>
    <w:p w14:paraId="2A8808D0" w14:textId="5D293A54" w:rsidR="00207486" w:rsidRPr="00147F07" w:rsidRDefault="00207486" w:rsidP="00207486">
      <w:pPr>
        <w:widowControl w:val="0"/>
        <w:spacing w:afterLines="50" w:after="120"/>
        <w:jc w:val="center"/>
        <w:rPr>
          <w:rFonts w:eastAsia="ＭＳ 明朝"/>
          <w:iCs/>
          <w:color w:val="000000" w:themeColor="text1"/>
          <w:sz w:val="22"/>
          <w:szCs w:val="22"/>
        </w:rPr>
      </w:pPr>
      <w:proofErr w:type="gramStart"/>
      <w:r>
        <w:rPr>
          <w:rFonts w:eastAsia="ＭＳ 明朝"/>
          <w:sz w:val="22"/>
          <w:lang w:val="en-US"/>
        </w:rPr>
        <w:t>Fig. 2</w:t>
      </w:r>
      <w:r>
        <w:rPr>
          <w:rFonts w:eastAsia="ＭＳ 明朝"/>
          <w:sz w:val="22"/>
          <w:lang w:val="en-US"/>
        </w:rPr>
        <w:tab/>
        <w:t xml:space="preserve">Single HARQ/scheduling timing for DL and UL with different </w:t>
      </w:r>
      <w:proofErr w:type="spellStart"/>
      <w:r w:rsidR="00C312AD">
        <w:rPr>
          <w:rFonts w:eastAsia="ＭＳ 明朝"/>
          <w:sz w:val="22"/>
          <w:lang w:val="en-US"/>
        </w:rPr>
        <w:t>s</w:t>
      </w:r>
      <w:r>
        <w:rPr>
          <w:rFonts w:eastAsia="ＭＳ 明朝"/>
          <w:sz w:val="22"/>
          <w:lang w:val="en-US"/>
        </w:rPr>
        <w:t>TTI</w:t>
      </w:r>
      <w:proofErr w:type="spellEnd"/>
      <w:r>
        <w:rPr>
          <w:rFonts w:eastAsia="ＭＳ 明朝"/>
          <w:sz w:val="22"/>
          <w:lang w:val="en-US"/>
        </w:rPr>
        <w:t xml:space="preserve"> lengths.</w:t>
      </w:r>
      <w:proofErr w:type="gramEnd"/>
    </w:p>
    <w:p w14:paraId="3FC6ED54" w14:textId="77777777" w:rsidR="00BA602F" w:rsidRDefault="00BA602F" w:rsidP="00207486">
      <w:pPr>
        <w:spacing w:afterLines="50" w:after="120"/>
        <w:jc w:val="both"/>
        <w:rPr>
          <w:rFonts w:eastAsia="ＭＳ 明朝"/>
          <w:sz w:val="22"/>
          <w:lang w:val="en-US"/>
        </w:rPr>
      </w:pPr>
    </w:p>
    <w:p w14:paraId="4D8B9139" w14:textId="77777777" w:rsidR="00207486" w:rsidRPr="00CC6169" w:rsidRDefault="00207486" w:rsidP="00207486">
      <w:pPr>
        <w:spacing w:afterLines="50" w:after="120"/>
        <w:jc w:val="both"/>
        <w:rPr>
          <w:rFonts w:eastAsia="ＭＳ 明朝"/>
          <w:sz w:val="22"/>
          <w:u w:val="single"/>
          <w:lang w:val="en-US"/>
        </w:rPr>
      </w:pPr>
      <w:r w:rsidRPr="00CC6169">
        <w:rPr>
          <w:rFonts w:eastAsia="ＭＳ 明朝"/>
          <w:sz w:val="22"/>
          <w:u w:val="single"/>
          <w:lang w:val="en-US"/>
        </w:rPr>
        <w:t xml:space="preserve">Option 2: </w:t>
      </w:r>
      <w:r w:rsidRPr="00CC6169">
        <w:rPr>
          <w:rFonts w:eastAsia="ＭＳ 明朝"/>
          <w:i/>
          <w:sz w:val="22"/>
          <w:u w:val="single"/>
          <w:lang w:val="en-US"/>
        </w:rPr>
        <w:t>k</w:t>
      </w:r>
      <w:r w:rsidRPr="00CC6169">
        <w:rPr>
          <w:rFonts w:eastAsia="ＭＳ 明朝"/>
          <w:sz w:val="22"/>
          <w:u w:val="single"/>
          <w:lang w:val="en-US"/>
        </w:rPr>
        <w:t xml:space="preserve"> is configurable depending on UE capability and needed TA, such that various HARQ/scheduling timing is supported for UEs using a certain short-TTI length.</w:t>
      </w:r>
    </w:p>
    <w:p w14:paraId="7E4F0C26" w14:textId="54947684" w:rsidR="00207486" w:rsidRDefault="00E82C95" w:rsidP="00207486">
      <w:pPr>
        <w:spacing w:afterLines="50" w:after="120"/>
        <w:jc w:val="both"/>
        <w:rPr>
          <w:rFonts w:eastAsia="ＭＳ 明朝"/>
          <w:sz w:val="22"/>
          <w:szCs w:val="22"/>
          <w:lang w:val="en-US"/>
        </w:rPr>
      </w:pPr>
      <w:r>
        <w:rPr>
          <w:rFonts w:eastAsia="ＭＳ 明朝"/>
          <w:sz w:val="22"/>
          <w:szCs w:val="22"/>
          <w:lang w:val="en-US"/>
        </w:rPr>
        <w:t>Except</w:t>
      </w:r>
      <w:r w:rsidR="00207486">
        <w:rPr>
          <w:rFonts w:eastAsia="ＭＳ 明朝"/>
          <w:sz w:val="22"/>
          <w:szCs w:val="22"/>
          <w:lang w:val="en-US"/>
        </w:rPr>
        <w:t xml:space="preserve"> option 1, i</w:t>
      </w:r>
      <w:r w:rsidR="00207486" w:rsidRPr="00DB02B3">
        <w:rPr>
          <w:rFonts w:eastAsia="ＭＳ 明朝"/>
          <w:sz w:val="22"/>
          <w:szCs w:val="22"/>
          <w:lang w:val="en-US"/>
        </w:rPr>
        <w:t xml:space="preserve">t is also possible that the UEs configured with the same short-TTI length could have different HARQ/scheduling timings. Since </w:t>
      </w:r>
      <w:proofErr w:type="spellStart"/>
      <w:r w:rsidR="00207486" w:rsidRPr="00DB02B3">
        <w:rPr>
          <w:rFonts w:eastAsia="ＭＳ 明朝"/>
          <w:sz w:val="22"/>
          <w:szCs w:val="22"/>
          <w:lang w:val="en-US"/>
        </w:rPr>
        <w:t>eNB</w:t>
      </w:r>
      <w:proofErr w:type="spellEnd"/>
      <w:r w:rsidR="00207486" w:rsidRPr="00DB02B3">
        <w:rPr>
          <w:rFonts w:eastAsia="ＭＳ 明朝"/>
          <w:sz w:val="22"/>
          <w:szCs w:val="22"/>
          <w:lang w:val="en-US"/>
        </w:rPr>
        <w:t xml:space="preserve"> is required to manage all HARQ/scheduling time-line per UE-basis in this case, there is no strong reason to keep implicit HARQ/scheduling timing which ha</w:t>
      </w:r>
      <w:r w:rsidR="00207486" w:rsidRPr="00DB02B3">
        <w:rPr>
          <w:rFonts w:eastAsia="SimSun" w:hint="eastAsia"/>
          <w:sz w:val="22"/>
          <w:szCs w:val="22"/>
          <w:lang w:val="en-US" w:eastAsia="zh-CN"/>
        </w:rPr>
        <w:t>s</w:t>
      </w:r>
      <w:r w:rsidR="00BA602F">
        <w:rPr>
          <w:rFonts w:eastAsia="ＭＳ 明朝"/>
          <w:sz w:val="22"/>
          <w:szCs w:val="22"/>
          <w:lang w:val="en-US"/>
        </w:rPr>
        <w:t xml:space="preserve"> been adopted from Rel.</w:t>
      </w:r>
      <w:r w:rsidR="00C312AD">
        <w:rPr>
          <w:rFonts w:eastAsia="ＭＳ 明朝"/>
          <w:sz w:val="22"/>
          <w:szCs w:val="22"/>
          <w:lang w:val="en-US"/>
        </w:rPr>
        <w:t xml:space="preserve"> </w:t>
      </w:r>
      <w:r w:rsidR="00207486" w:rsidRPr="00DB02B3">
        <w:rPr>
          <w:rFonts w:eastAsia="ＭＳ 明朝"/>
          <w:sz w:val="22"/>
          <w:szCs w:val="22"/>
          <w:lang w:val="en-US"/>
        </w:rPr>
        <w:t xml:space="preserve">8. </w:t>
      </w:r>
      <w:r w:rsidR="00143EE4">
        <w:rPr>
          <w:rFonts w:eastAsia="ＭＳ 明朝" w:hint="eastAsia"/>
          <w:sz w:val="22"/>
          <w:szCs w:val="22"/>
          <w:lang w:val="en-US"/>
        </w:rPr>
        <w:t>Instead</w:t>
      </w:r>
      <w:r w:rsidR="00207486" w:rsidRPr="00DB02B3">
        <w:rPr>
          <w:rFonts w:eastAsia="ＭＳ 明朝"/>
          <w:sz w:val="22"/>
          <w:szCs w:val="22"/>
          <w:lang w:val="en-US"/>
        </w:rPr>
        <w:t xml:space="preserve">, if option </w:t>
      </w:r>
      <w:r w:rsidR="00282B2C">
        <w:rPr>
          <w:rFonts w:eastAsia="ＭＳ 明朝" w:hint="eastAsia"/>
          <w:sz w:val="22"/>
          <w:szCs w:val="22"/>
          <w:lang w:val="en-US"/>
        </w:rPr>
        <w:t>2</w:t>
      </w:r>
      <w:r w:rsidR="00282B2C" w:rsidRPr="00DB02B3">
        <w:rPr>
          <w:rFonts w:eastAsia="ＭＳ 明朝"/>
          <w:sz w:val="22"/>
          <w:szCs w:val="22"/>
          <w:lang w:val="en-US"/>
        </w:rPr>
        <w:t xml:space="preserve"> </w:t>
      </w:r>
      <w:r w:rsidR="00207486" w:rsidRPr="00DB02B3">
        <w:rPr>
          <w:rFonts w:eastAsia="ＭＳ 明朝"/>
          <w:sz w:val="22"/>
          <w:szCs w:val="22"/>
          <w:lang w:val="en-US"/>
        </w:rPr>
        <w:t xml:space="preserve">will be </w:t>
      </w:r>
      <w:r w:rsidR="00143EE4">
        <w:rPr>
          <w:rFonts w:eastAsia="ＭＳ 明朝" w:hint="eastAsia"/>
          <w:sz w:val="22"/>
          <w:szCs w:val="22"/>
          <w:lang w:val="en-US"/>
        </w:rPr>
        <w:t>identified as a</w:t>
      </w:r>
      <w:r w:rsidR="00207486" w:rsidRPr="00DB02B3">
        <w:rPr>
          <w:rFonts w:eastAsia="ＭＳ 明朝"/>
          <w:sz w:val="22"/>
          <w:szCs w:val="22"/>
          <w:lang w:val="en-US"/>
        </w:rPr>
        <w:t xml:space="preserve"> feasible way, explicit signaling of HARQ/scheduling timing can be considered. This offers additional flexibility to </w:t>
      </w:r>
      <w:proofErr w:type="spellStart"/>
      <w:r w:rsidR="00207486" w:rsidRPr="00DB02B3">
        <w:rPr>
          <w:rFonts w:eastAsia="ＭＳ 明朝"/>
          <w:sz w:val="22"/>
          <w:szCs w:val="22"/>
          <w:lang w:val="en-US"/>
        </w:rPr>
        <w:t>eNB</w:t>
      </w:r>
      <w:proofErr w:type="spellEnd"/>
      <w:r w:rsidR="00207486" w:rsidRPr="00DB02B3">
        <w:rPr>
          <w:rFonts w:eastAsia="ＭＳ 明朝"/>
          <w:sz w:val="22"/>
          <w:szCs w:val="22"/>
          <w:lang w:val="en-US"/>
        </w:rPr>
        <w:t xml:space="preserve"> scheduler when the cell accommodates various types of UEs.</w:t>
      </w:r>
    </w:p>
    <w:p w14:paraId="399202D8" w14:textId="5E938988" w:rsidR="006C4E87" w:rsidRDefault="006C4E87" w:rsidP="006C4E87">
      <w:pPr>
        <w:spacing w:afterLines="50" w:after="120"/>
        <w:jc w:val="both"/>
        <w:rPr>
          <w:rFonts w:eastAsia="ＭＳ 明朝"/>
          <w:sz w:val="22"/>
          <w:szCs w:val="22"/>
          <w:lang w:val="en-US"/>
        </w:rPr>
      </w:pPr>
      <w:r w:rsidRPr="006C4E87">
        <w:rPr>
          <w:rFonts w:eastAsia="ＭＳ 明朝"/>
          <w:sz w:val="22"/>
          <w:szCs w:val="22"/>
          <w:lang w:val="en-US"/>
        </w:rPr>
        <w:t xml:space="preserve">Similar </w:t>
      </w:r>
      <w:r w:rsidR="00282B2C">
        <w:rPr>
          <w:rFonts w:eastAsia="ＭＳ 明朝" w:hint="eastAsia"/>
          <w:sz w:val="22"/>
          <w:szCs w:val="22"/>
          <w:lang w:val="en-US"/>
        </w:rPr>
        <w:t>to</w:t>
      </w:r>
      <w:r w:rsidR="00282B2C">
        <w:rPr>
          <w:rFonts w:eastAsia="ＭＳ 明朝"/>
          <w:sz w:val="22"/>
          <w:szCs w:val="22"/>
          <w:lang w:val="en-US"/>
        </w:rPr>
        <w:t xml:space="preserve"> </w:t>
      </w:r>
      <w:r w:rsidRPr="006C4E87">
        <w:rPr>
          <w:rFonts w:eastAsia="ＭＳ 明朝"/>
          <w:sz w:val="22"/>
          <w:szCs w:val="22"/>
          <w:lang w:val="en-US"/>
        </w:rPr>
        <w:t xml:space="preserve">option 1, for the case that DL and UL have the same </w:t>
      </w:r>
      <w:proofErr w:type="spellStart"/>
      <w:r w:rsidRPr="006C4E87">
        <w:rPr>
          <w:rFonts w:eastAsia="ＭＳ 明朝"/>
          <w:sz w:val="22"/>
          <w:szCs w:val="22"/>
          <w:lang w:val="en-US"/>
        </w:rPr>
        <w:t>sTTI</w:t>
      </w:r>
      <w:proofErr w:type="spellEnd"/>
      <w:r w:rsidRPr="006C4E87">
        <w:rPr>
          <w:rFonts w:eastAsia="ＭＳ 明朝"/>
          <w:sz w:val="22"/>
          <w:szCs w:val="22"/>
          <w:lang w:val="en-US"/>
        </w:rPr>
        <w:t xml:space="preserve"> length, </w:t>
      </w:r>
      <w:r>
        <w:rPr>
          <w:rFonts w:eastAsia="ＭＳ 明朝"/>
          <w:sz w:val="22"/>
          <w:szCs w:val="22"/>
          <w:lang w:val="en-US"/>
        </w:rPr>
        <w:t xml:space="preserve">the </w:t>
      </w:r>
      <w:r w:rsidRPr="006C4E87">
        <w:rPr>
          <w:rFonts w:eastAsia="ＭＳ 明朝"/>
          <w:sz w:val="22"/>
          <w:szCs w:val="22"/>
          <w:lang w:val="en-US"/>
        </w:rPr>
        <w:t xml:space="preserve">time unit </w:t>
      </w:r>
      <w:r>
        <w:rPr>
          <w:rFonts w:eastAsia="ＭＳ 明朝"/>
          <w:sz w:val="22"/>
          <w:szCs w:val="22"/>
          <w:lang w:val="en-US"/>
        </w:rPr>
        <w:t xml:space="preserve">of </w:t>
      </w:r>
      <w:r w:rsidRPr="00CC6169">
        <w:rPr>
          <w:rFonts w:eastAsia="ＭＳ 明朝"/>
          <w:i/>
          <w:sz w:val="22"/>
          <w:szCs w:val="22"/>
          <w:lang w:val="en-US"/>
        </w:rPr>
        <w:t>k</w:t>
      </w:r>
      <w:r>
        <w:rPr>
          <w:rFonts w:eastAsia="ＭＳ 明朝"/>
          <w:sz w:val="22"/>
          <w:szCs w:val="22"/>
          <w:lang w:val="en-US"/>
        </w:rPr>
        <w:t xml:space="preserve"> </w:t>
      </w:r>
      <w:r w:rsidRPr="006C4E87">
        <w:rPr>
          <w:rFonts w:eastAsia="ＭＳ 明朝"/>
          <w:sz w:val="22"/>
          <w:szCs w:val="22"/>
          <w:lang w:val="en-US"/>
        </w:rPr>
        <w:t xml:space="preserve">can use either UL </w:t>
      </w:r>
      <w:proofErr w:type="spellStart"/>
      <w:r w:rsidRPr="006C4E87">
        <w:rPr>
          <w:rFonts w:eastAsia="ＭＳ 明朝"/>
          <w:sz w:val="22"/>
          <w:szCs w:val="22"/>
          <w:lang w:val="en-US"/>
        </w:rPr>
        <w:t>sTTI</w:t>
      </w:r>
      <w:proofErr w:type="spellEnd"/>
      <w:r w:rsidRPr="006C4E87">
        <w:rPr>
          <w:rFonts w:eastAsia="ＭＳ 明朝"/>
          <w:sz w:val="22"/>
          <w:szCs w:val="22"/>
          <w:lang w:val="en-US"/>
        </w:rPr>
        <w:t xml:space="preserve"> or DL </w:t>
      </w:r>
      <w:proofErr w:type="spellStart"/>
      <w:r w:rsidRPr="006C4E87">
        <w:rPr>
          <w:rFonts w:eastAsia="ＭＳ 明朝"/>
          <w:sz w:val="22"/>
          <w:szCs w:val="22"/>
          <w:lang w:val="en-US"/>
        </w:rPr>
        <w:t>sTTI</w:t>
      </w:r>
      <w:proofErr w:type="spellEnd"/>
      <w:r>
        <w:rPr>
          <w:rFonts w:eastAsia="ＭＳ 明朝"/>
          <w:sz w:val="22"/>
          <w:szCs w:val="22"/>
          <w:lang w:val="en-US"/>
        </w:rPr>
        <w:t xml:space="preserve"> as shown in Fig. 3</w:t>
      </w:r>
      <w:r w:rsidRPr="006C4E87">
        <w:rPr>
          <w:rFonts w:eastAsia="ＭＳ 明朝"/>
          <w:sz w:val="22"/>
          <w:szCs w:val="22"/>
          <w:lang w:val="en-US"/>
        </w:rPr>
        <w:t xml:space="preserve">. However, for the case that DL and UL have different </w:t>
      </w:r>
      <w:proofErr w:type="spellStart"/>
      <w:r w:rsidRPr="006C4E87">
        <w:rPr>
          <w:rFonts w:eastAsia="ＭＳ 明朝"/>
          <w:sz w:val="22"/>
          <w:szCs w:val="22"/>
          <w:lang w:val="en-US"/>
        </w:rPr>
        <w:t>sTTI</w:t>
      </w:r>
      <w:proofErr w:type="spellEnd"/>
      <w:r w:rsidRPr="006C4E87">
        <w:rPr>
          <w:rFonts w:eastAsia="ＭＳ 明朝"/>
          <w:sz w:val="22"/>
          <w:szCs w:val="22"/>
          <w:lang w:val="en-US"/>
        </w:rPr>
        <w:t xml:space="preserve"> lengths, with option 2, </w:t>
      </w:r>
      <w:r w:rsidRPr="00CC6169">
        <w:rPr>
          <w:rFonts w:eastAsia="ＭＳ 明朝"/>
          <w:i/>
          <w:sz w:val="22"/>
          <w:szCs w:val="22"/>
          <w:lang w:val="en-US"/>
        </w:rPr>
        <w:t>k</w:t>
      </w:r>
      <w:r w:rsidRPr="006C4E87">
        <w:rPr>
          <w:rFonts w:eastAsia="ＭＳ 明朝"/>
          <w:sz w:val="22"/>
          <w:szCs w:val="22"/>
          <w:lang w:val="en-US"/>
        </w:rPr>
        <w:t xml:space="preserve"> is configurable while its time unit </w:t>
      </w:r>
      <w:r w:rsidR="00DA3298">
        <w:rPr>
          <w:rFonts w:eastAsia="ＭＳ 明朝"/>
          <w:sz w:val="22"/>
          <w:szCs w:val="22"/>
          <w:lang w:val="en-US"/>
        </w:rPr>
        <w:t xml:space="preserve">should be </w:t>
      </w:r>
      <w:r w:rsidR="00DA3298" w:rsidRPr="006C4E87">
        <w:rPr>
          <w:rFonts w:eastAsia="ＭＳ 明朝"/>
          <w:sz w:val="22"/>
          <w:szCs w:val="22"/>
          <w:lang w:val="en-US"/>
        </w:rPr>
        <w:t xml:space="preserve">UL </w:t>
      </w:r>
      <w:proofErr w:type="spellStart"/>
      <w:r w:rsidR="00DA3298" w:rsidRPr="006C4E87">
        <w:rPr>
          <w:rFonts w:eastAsia="ＭＳ 明朝"/>
          <w:sz w:val="22"/>
          <w:szCs w:val="22"/>
          <w:lang w:val="en-US"/>
        </w:rPr>
        <w:t>sTTI</w:t>
      </w:r>
      <w:proofErr w:type="spellEnd"/>
      <w:r w:rsidR="00DA3298" w:rsidRPr="006C4E87">
        <w:rPr>
          <w:rFonts w:eastAsia="ＭＳ 明朝"/>
          <w:sz w:val="22"/>
          <w:szCs w:val="22"/>
          <w:lang w:val="en-US"/>
        </w:rPr>
        <w:t xml:space="preserve"> </w:t>
      </w:r>
      <w:r w:rsidRPr="006C4E87">
        <w:rPr>
          <w:rFonts w:eastAsia="ＭＳ 明朝"/>
          <w:sz w:val="22"/>
          <w:szCs w:val="22"/>
          <w:lang w:val="en-US"/>
        </w:rPr>
        <w:t xml:space="preserve">for UL grant to UL data </w:t>
      </w:r>
      <w:r w:rsidR="00E24B34">
        <w:rPr>
          <w:rFonts w:eastAsia="ＭＳ 明朝"/>
          <w:sz w:val="22"/>
          <w:szCs w:val="22"/>
          <w:lang w:val="en-US"/>
        </w:rPr>
        <w:t xml:space="preserve">or DL </w:t>
      </w:r>
      <w:proofErr w:type="spellStart"/>
      <w:r w:rsidR="00E24B34">
        <w:rPr>
          <w:rFonts w:eastAsia="ＭＳ 明朝"/>
          <w:sz w:val="22"/>
          <w:szCs w:val="22"/>
          <w:lang w:val="en-US"/>
        </w:rPr>
        <w:t>sTTI</w:t>
      </w:r>
      <w:proofErr w:type="spellEnd"/>
      <w:r w:rsidR="00E24B34">
        <w:rPr>
          <w:rFonts w:eastAsia="ＭＳ 明朝"/>
          <w:sz w:val="22"/>
          <w:szCs w:val="22"/>
          <w:lang w:val="en-US"/>
        </w:rPr>
        <w:t xml:space="preserve"> for </w:t>
      </w:r>
      <w:r w:rsidRPr="006C4E87">
        <w:rPr>
          <w:rFonts w:eastAsia="ＭＳ 明朝"/>
          <w:sz w:val="22"/>
          <w:szCs w:val="22"/>
          <w:lang w:val="en-US"/>
        </w:rPr>
        <w:t>DL data to DL HARQ</w:t>
      </w:r>
      <w:r w:rsidR="00E24B34">
        <w:rPr>
          <w:rFonts w:eastAsia="ＭＳ 明朝"/>
          <w:sz w:val="22"/>
          <w:szCs w:val="22"/>
          <w:lang w:val="en-US"/>
        </w:rPr>
        <w:t xml:space="preserve"> as shown in Fig. 4</w:t>
      </w:r>
      <w:r w:rsidRPr="006C4E87">
        <w:rPr>
          <w:rFonts w:eastAsia="ＭＳ 明朝"/>
          <w:sz w:val="22"/>
          <w:szCs w:val="22"/>
          <w:lang w:val="en-US"/>
        </w:rPr>
        <w:t>.</w:t>
      </w:r>
    </w:p>
    <w:p w14:paraId="3183E7D2" w14:textId="77777777" w:rsidR="006C4E87" w:rsidRPr="000245F2" w:rsidRDefault="006C4E87" w:rsidP="00207486">
      <w:pPr>
        <w:spacing w:afterLines="50" w:after="120"/>
        <w:jc w:val="both"/>
        <w:rPr>
          <w:rFonts w:eastAsia="ＭＳ 明朝"/>
          <w:sz w:val="22"/>
          <w:szCs w:val="22"/>
          <w:lang w:val="en-US"/>
        </w:rPr>
      </w:pPr>
    </w:p>
    <w:p w14:paraId="2C61247A" w14:textId="77777777" w:rsidR="00207486" w:rsidRPr="00A51DEB" w:rsidRDefault="00207486" w:rsidP="00207486">
      <w:pPr>
        <w:spacing w:afterLines="50" w:after="120"/>
        <w:jc w:val="center"/>
        <w:rPr>
          <w:rFonts w:eastAsia="ＭＳ 明朝"/>
          <w:sz w:val="22"/>
          <w:lang w:val="en-US"/>
        </w:rPr>
      </w:pPr>
      <w:bookmarkStart w:id="33" w:name="OLE_LINK24"/>
      <w:bookmarkStart w:id="34" w:name="OLE_LINK25"/>
      <w:r>
        <w:rPr>
          <w:rFonts w:eastAsia="ＭＳ 明朝"/>
          <w:noProof/>
          <w:sz w:val="22"/>
          <w:lang w:val="en-US"/>
        </w:rPr>
        <w:drawing>
          <wp:inline distT="0" distB="0" distL="0" distR="0" wp14:anchorId="41C2DD0D" wp14:editId="6BA724EB">
            <wp:extent cx="5040000" cy="2070000"/>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2070000"/>
                    </a:xfrm>
                    <a:prstGeom prst="rect">
                      <a:avLst/>
                    </a:prstGeom>
                    <a:noFill/>
                  </pic:spPr>
                </pic:pic>
              </a:graphicData>
            </a:graphic>
          </wp:inline>
        </w:drawing>
      </w:r>
    </w:p>
    <w:p w14:paraId="25C13736" w14:textId="32AA85AD" w:rsidR="00207486" w:rsidRDefault="00207486" w:rsidP="00207486">
      <w:pPr>
        <w:widowControl w:val="0"/>
        <w:spacing w:afterLines="50" w:after="120"/>
        <w:jc w:val="center"/>
        <w:rPr>
          <w:rFonts w:eastAsia="ＭＳ 明朝"/>
          <w:sz w:val="22"/>
          <w:lang w:val="en-US"/>
        </w:rPr>
      </w:pPr>
      <w:proofErr w:type="gramStart"/>
      <w:r>
        <w:rPr>
          <w:rFonts w:eastAsia="ＭＳ 明朝"/>
          <w:sz w:val="22"/>
          <w:lang w:val="en-US"/>
        </w:rPr>
        <w:t>Fig. 3</w:t>
      </w:r>
      <w:r>
        <w:rPr>
          <w:rFonts w:eastAsia="ＭＳ 明朝"/>
          <w:sz w:val="22"/>
          <w:lang w:val="en-US"/>
        </w:rPr>
        <w:tab/>
        <w:t xml:space="preserve">Various </w:t>
      </w:r>
      <w:r>
        <w:rPr>
          <w:rFonts w:eastAsia="ＭＳ 明朝" w:hint="eastAsia"/>
          <w:sz w:val="22"/>
          <w:lang w:val="en-US"/>
        </w:rPr>
        <w:t>HARQ/scheduling timing</w:t>
      </w:r>
      <w:r>
        <w:rPr>
          <w:rFonts w:eastAsia="ＭＳ 明朝"/>
          <w:sz w:val="22"/>
          <w:lang w:val="en-US"/>
        </w:rPr>
        <w:t>s</w:t>
      </w:r>
      <w:r>
        <w:rPr>
          <w:rFonts w:eastAsia="ＭＳ 明朝" w:hint="eastAsia"/>
          <w:sz w:val="22"/>
          <w:lang w:val="en-US"/>
        </w:rPr>
        <w:t xml:space="preserve"> </w:t>
      </w:r>
      <w:r>
        <w:rPr>
          <w:rFonts w:eastAsia="ＭＳ 明朝"/>
          <w:sz w:val="22"/>
          <w:lang w:val="en-US"/>
        </w:rPr>
        <w:t xml:space="preserve">for DL and UL with the same </w:t>
      </w:r>
      <w:proofErr w:type="spellStart"/>
      <w:r w:rsidR="00C312AD">
        <w:rPr>
          <w:rFonts w:eastAsia="ＭＳ 明朝"/>
          <w:sz w:val="22"/>
          <w:lang w:val="en-US"/>
        </w:rPr>
        <w:t>s</w:t>
      </w:r>
      <w:r>
        <w:rPr>
          <w:rFonts w:eastAsia="ＭＳ 明朝"/>
          <w:sz w:val="22"/>
          <w:lang w:val="en-US"/>
        </w:rPr>
        <w:t>TTI</w:t>
      </w:r>
      <w:proofErr w:type="spellEnd"/>
      <w:r>
        <w:rPr>
          <w:rFonts w:eastAsia="ＭＳ 明朝"/>
          <w:sz w:val="22"/>
          <w:lang w:val="en-US"/>
        </w:rPr>
        <w:t xml:space="preserve"> length.</w:t>
      </w:r>
      <w:proofErr w:type="gramEnd"/>
    </w:p>
    <w:p w14:paraId="006FD2C3" w14:textId="77777777" w:rsidR="006C4E87" w:rsidRPr="00E352C3" w:rsidRDefault="006C4E87" w:rsidP="00207486">
      <w:pPr>
        <w:widowControl w:val="0"/>
        <w:spacing w:afterLines="50" w:after="120"/>
        <w:jc w:val="center"/>
        <w:rPr>
          <w:rFonts w:eastAsia="ＭＳ 明朝"/>
          <w:iCs/>
          <w:color w:val="000000" w:themeColor="text1"/>
          <w:sz w:val="22"/>
          <w:szCs w:val="22"/>
          <w:lang w:val="en-US"/>
        </w:rPr>
      </w:pPr>
    </w:p>
    <w:bookmarkEnd w:id="33"/>
    <w:bookmarkEnd w:id="34"/>
    <w:p w14:paraId="5CF52288" w14:textId="77777777" w:rsidR="006C4E87" w:rsidRPr="005A274B" w:rsidRDefault="006C4E87" w:rsidP="006C4E87">
      <w:pPr>
        <w:widowControl w:val="0"/>
        <w:spacing w:afterLines="50" w:after="120"/>
        <w:jc w:val="center"/>
        <w:rPr>
          <w:rFonts w:eastAsiaTheme="minorEastAsia"/>
          <w:iCs/>
          <w:color w:val="000000" w:themeColor="text1"/>
          <w:sz w:val="22"/>
          <w:szCs w:val="22"/>
          <w:lang w:val="en-US" w:eastAsia="zh-CN"/>
        </w:rPr>
      </w:pPr>
      <w:r>
        <w:rPr>
          <w:rFonts w:eastAsiaTheme="minorEastAsia"/>
          <w:iCs/>
          <w:noProof/>
          <w:color w:val="000000" w:themeColor="text1"/>
          <w:sz w:val="22"/>
          <w:szCs w:val="22"/>
          <w:lang w:val="en-US"/>
        </w:rPr>
        <w:drawing>
          <wp:inline distT="0" distB="0" distL="0" distR="0" wp14:anchorId="06404C7A" wp14:editId="6BC29698">
            <wp:extent cx="5040000" cy="10152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1015200"/>
                    </a:xfrm>
                    <a:prstGeom prst="rect">
                      <a:avLst/>
                    </a:prstGeom>
                    <a:noFill/>
                  </pic:spPr>
                </pic:pic>
              </a:graphicData>
            </a:graphic>
          </wp:inline>
        </w:drawing>
      </w:r>
    </w:p>
    <w:p w14:paraId="433AB53E" w14:textId="5CFD7C80" w:rsidR="006C4E87" w:rsidRDefault="006C4E87" w:rsidP="006C4E87">
      <w:pPr>
        <w:spacing w:afterLines="50" w:after="120"/>
        <w:jc w:val="center"/>
        <w:rPr>
          <w:rFonts w:eastAsia="ＭＳ 明朝"/>
          <w:sz w:val="22"/>
          <w:lang w:val="en-US"/>
        </w:rPr>
      </w:pPr>
      <w:proofErr w:type="gramStart"/>
      <w:r>
        <w:rPr>
          <w:rFonts w:eastAsia="ＭＳ 明朝"/>
          <w:sz w:val="22"/>
          <w:lang w:val="en-US"/>
        </w:rPr>
        <w:t>Fig. 4</w:t>
      </w:r>
      <w:r>
        <w:rPr>
          <w:rFonts w:eastAsia="ＭＳ 明朝"/>
          <w:sz w:val="22"/>
          <w:lang w:val="en-US"/>
        </w:rPr>
        <w:tab/>
        <w:t xml:space="preserve">Various </w:t>
      </w:r>
      <w:r>
        <w:rPr>
          <w:rFonts w:eastAsia="ＭＳ 明朝" w:hint="eastAsia"/>
          <w:sz w:val="22"/>
          <w:lang w:val="en-US"/>
        </w:rPr>
        <w:t>HARQ/scheduling timing</w:t>
      </w:r>
      <w:r>
        <w:rPr>
          <w:rFonts w:eastAsia="ＭＳ 明朝"/>
          <w:sz w:val="22"/>
          <w:lang w:val="en-US"/>
        </w:rPr>
        <w:t xml:space="preserve">s for </w:t>
      </w:r>
      <w:bookmarkStart w:id="35" w:name="OLE_LINK38"/>
      <w:bookmarkStart w:id="36" w:name="OLE_LINK39"/>
      <w:r>
        <w:rPr>
          <w:rFonts w:eastAsia="ＭＳ 明朝"/>
          <w:sz w:val="22"/>
          <w:lang w:val="en-US"/>
        </w:rPr>
        <w:t xml:space="preserve">DL and UL with different </w:t>
      </w:r>
      <w:proofErr w:type="spellStart"/>
      <w:r w:rsidR="00C312AD">
        <w:rPr>
          <w:rFonts w:eastAsia="ＭＳ 明朝"/>
          <w:sz w:val="22"/>
          <w:lang w:val="en-US"/>
        </w:rPr>
        <w:t>s</w:t>
      </w:r>
      <w:r>
        <w:rPr>
          <w:rFonts w:eastAsia="ＭＳ 明朝"/>
          <w:sz w:val="22"/>
          <w:lang w:val="en-US"/>
        </w:rPr>
        <w:t>TTI</w:t>
      </w:r>
      <w:proofErr w:type="spellEnd"/>
      <w:r>
        <w:rPr>
          <w:rFonts w:eastAsia="ＭＳ 明朝"/>
          <w:sz w:val="22"/>
          <w:lang w:val="en-US"/>
        </w:rPr>
        <w:t xml:space="preserve"> lengths.</w:t>
      </w:r>
      <w:bookmarkEnd w:id="35"/>
      <w:bookmarkEnd w:id="36"/>
      <w:proofErr w:type="gramEnd"/>
      <w:r>
        <w:rPr>
          <w:rFonts w:eastAsia="ＭＳ 明朝" w:hint="eastAsia"/>
          <w:sz w:val="22"/>
          <w:lang w:val="en-US"/>
        </w:rPr>
        <w:t xml:space="preserve"> </w:t>
      </w:r>
    </w:p>
    <w:p w14:paraId="3E47D7CD" w14:textId="77777777" w:rsidR="006C4E87" w:rsidRDefault="006C4E87" w:rsidP="00207486">
      <w:pPr>
        <w:spacing w:afterLines="50" w:after="120"/>
        <w:jc w:val="both"/>
        <w:rPr>
          <w:rFonts w:eastAsia="ＭＳ 明朝"/>
          <w:sz w:val="22"/>
          <w:szCs w:val="22"/>
          <w:lang w:val="en-US"/>
        </w:rPr>
      </w:pPr>
    </w:p>
    <w:p w14:paraId="652EA9DD" w14:textId="77777777" w:rsidR="00207486" w:rsidRPr="00AD62A6" w:rsidRDefault="00207486" w:rsidP="00207486">
      <w:pPr>
        <w:spacing w:afterLines="50" w:after="120"/>
        <w:jc w:val="both"/>
        <w:rPr>
          <w:rFonts w:eastAsia="ＭＳ 明朝"/>
          <w:sz w:val="22"/>
          <w:szCs w:val="22"/>
          <w:lang w:val="en-US"/>
        </w:rPr>
      </w:pPr>
      <w:r w:rsidRPr="00AD62A6">
        <w:rPr>
          <w:rFonts w:eastAsia="ＭＳ 明朝" w:hint="eastAsia"/>
          <w:sz w:val="22"/>
          <w:szCs w:val="22"/>
          <w:lang w:val="en-US"/>
        </w:rPr>
        <w:t xml:space="preserve">Based on the above discussion, </w:t>
      </w:r>
      <w:r w:rsidRPr="00AD62A6">
        <w:rPr>
          <w:rFonts w:eastAsia="ＭＳ 明朝"/>
          <w:sz w:val="22"/>
          <w:szCs w:val="22"/>
          <w:lang w:val="en-US"/>
        </w:rPr>
        <w:t xml:space="preserve">we propose the </w:t>
      </w:r>
      <w:r w:rsidRPr="00AD62A6">
        <w:rPr>
          <w:rFonts w:eastAsia="ＭＳ 明朝" w:hint="eastAsia"/>
          <w:sz w:val="22"/>
          <w:szCs w:val="22"/>
          <w:lang w:val="en-US"/>
        </w:rPr>
        <w:t>following:</w:t>
      </w:r>
    </w:p>
    <w:p w14:paraId="4A376DAF" w14:textId="35806865" w:rsidR="00207486" w:rsidRPr="00957884" w:rsidRDefault="00207486" w:rsidP="00207486">
      <w:pPr>
        <w:spacing w:afterLines="50" w:after="120"/>
        <w:jc w:val="both"/>
        <w:rPr>
          <w:rFonts w:eastAsia="ＭＳ 明朝"/>
          <w:b/>
          <w:sz w:val="22"/>
          <w:u w:val="single"/>
          <w:lang w:val="en-US"/>
        </w:rPr>
      </w:pPr>
      <w:bookmarkStart w:id="37" w:name="OLE_LINK55"/>
      <w:bookmarkStart w:id="38" w:name="OLE_LINK56"/>
      <w:r>
        <w:rPr>
          <w:rFonts w:eastAsia="ＭＳ 明朝"/>
          <w:b/>
          <w:sz w:val="22"/>
          <w:u w:val="single"/>
          <w:lang w:val="en-US"/>
        </w:rPr>
        <w:t xml:space="preserve">Proposal </w:t>
      </w:r>
      <w:r w:rsidR="00A24323">
        <w:rPr>
          <w:rFonts w:eastAsia="ＭＳ 明朝"/>
          <w:b/>
          <w:sz w:val="22"/>
          <w:u w:val="single"/>
          <w:lang w:val="en-US"/>
        </w:rPr>
        <w:t>2</w:t>
      </w:r>
      <w:r w:rsidRPr="00957884">
        <w:rPr>
          <w:rFonts w:eastAsia="ＭＳ 明朝"/>
          <w:b/>
          <w:sz w:val="22"/>
          <w:u w:val="single"/>
          <w:lang w:val="en-US"/>
        </w:rPr>
        <w:t>:</w:t>
      </w:r>
    </w:p>
    <w:p w14:paraId="4B77A9B7" w14:textId="7A4A4833" w:rsidR="00207486" w:rsidRDefault="00207486" w:rsidP="00207486">
      <w:pPr>
        <w:numPr>
          <w:ilvl w:val="0"/>
          <w:numId w:val="4"/>
        </w:numPr>
        <w:spacing w:afterLines="50" w:after="120"/>
        <w:jc w:val="both"/>
        <w:rPr>
          <w:rFonts w:eastAsia="ＭＳ 明朝"/>
          <w:i/>
          <w:sz w:val="22"/>
          <w:lang w:val="en-US"/>
        </w:rPr>
      </w:pPr>
      <w:r w:rsidRPr="00957884">
        <w:rPr>
          <w:rFonts w:eastAsia="ＭＳ 明朝"/>
          <w:i/>
          <w:sz w:val="22"/>
          <w:lang w:val="en-US"/>
        </w:rPr>
        <w:lastRenderedPageBreak/>
        <w:t xml:space="preserve">In order to address </w:t>
      </w:r>
      <w:r>
        <w:rPr>
          <w:rFonts w:eastAsia="ＭＳ 明朝"/>
          <w:i/>
          <w:sz w:val="22"/>
          <w:lang w:val="en-US"/>
        </w:rPr>
        <w:t>concern</w:t>
      </w:r>
      <w:r w:rsidR="00C312AD">
        <w:rPr>
          <w:rFonts w:eastAsia="ＭＳ 明朝"/>
          <w:i/>
          <w:sz w:val="22"/>
          <w:lang w:val="en-US"/>
        </w:rPr>
        <w:t>s</w:t>
      </w:r>
      <w:r>
        <w:rPr>
          <w:rFonts w:eastAsia="ＭＳ 明朝"/>
          <w:i/>
          <w:sz w:val="22"/>
          <w:lang w:val="en-US"/>
        </w:rPr>
        <w:t xml:space="preserve"> on </w:t>
      </w:r>
      <w:r w:rsidRPr="00957884">
        <w:rPr>
          <w:rFonts w:eastAsia="ＭＳ 明朝"/>
          <w:i/>
          <w:sz w:val="22"/>
          <w:lang w:val="en-US"/>
        </w:rPr>
        <w:t>processing time reduction, following options should be considered:</w:t>
      </w:r>
    </w:p>
    <w:p w14:paraId="48B6B4D6" w14:textId="77777777" w:rsidR="00207486" w:rsidRPr="00BA602F" w:rsidRDefault="00207486" w:rsidP="00BA602F">
      <w:pPr>
        <w:numPr>
          <w:ilvl w:val="1"/>
          <w:numId w:val="4"/>
        </w:numPr>
        <w:spacing w:afterLines="50" w:after="120"/>
        <w:jc w:val="both"/>
        <w:rPr>
          <w:rFonts w:eastAsia="ＭＳ 明朝"/>
          <w:i/>
          <w:sz w:val="22"/>
          <w:lang w:val="en-US"/>
        </w:rPr>
      </w:pPr>
      <w:r w:rsidRPr="00957884">
        <w:rPr>
          <w:rFonts w:eastAsia="ＭＳ 明朝"/>
          <w:i/>
          <w:sz w:val="22"/>
          <w:lang w:val="en-US"/>
        </w:rPr>
        <w:t xml:space="preserve">Option </w:t>
      </w:r>
      <w:r>
        <w:rPr>
          <w:rFonts w:eastAsia="ＭＳ 明朝"/>
          <w:i/>
          <w:sz w:val="22"/>
          <w:lang w:val="en-US"/>
        </w:rPr>
        <w:t>1</w:t>
      </w:r>
      <w:r>
        <w:rPr>
          <w:rFonts w:eastAsia="ＭＳ 明朝" w:hint="eastAsia"/>
          <w:i/>
          <w:sz w:val="22"/>
          <w:lang w:val="en-US"/>
        </w:rPr>
        <w:t>:</w:t>
      </w:r>
      <w:r w:rsidRPr="0053741C">
        <w:rPr>
          <w:rFonts w:eastAsia="ＭＳ 明朝"/>
          <w:i/>
          <w:sz w:val="22"/>
          <w:lang w:val="en-US"/>
        </w:rPr>
        <w:t xml:space="preserve"> k is fixed for short-TTI lengths such that single HARQ/scheduling timing is defined.</w:t>
      </w:r>
    </w:p>
    <w:p w14:paraId="24444A0A" w14:textId="77777777" w:rsidR="00207486" w:rsidRDefault="00207486" w:rsidP="00207486">
      <w:pPr>
        <w:numPr>
          <w:ilvl w:val="1"/>
          <w:numId w:val="4"/>
        </w:numPr>
        <w:spacing w:afterLines="50" w:after="120"/>
        <w:jc w:val="both"/>
        <w:rPr>
          <w:rFonts w:eastAsia="ＭＳ 明朝"/>
          <w:i/>
          <w:sz w:val="22"/>
          <w:lang w:val="en-US"/>
        </w:rPr>
      </w:pPr>
      <w:r w:rsidRPr="0053741C">
        <w:rPr>
          <w:rFonts w:eastAsia="ＭＳ 明朝"/>
          <w:i/>
          <w:sz w:val="22"/>
          <w:lang w:val="en-US"/>
        </w:rPr>
        <w:t>Option 2: k is configurable depending on UE capability</w:t>
      </w:r>
      <w:r w:rsidR="00E82C95">
        <w:rPr>
          <w:rFonts w:eastAsia="ＭＳ 明朝"/>
          <w:i/>
          <w:sz w:val="22"/>
          <w:lang w:val="en-US"/>
        </w:rPr>
        <w:t xml:space="preserve"> and needed TA</w:t>
      </w:r>
      <w:r w:rsidRPr="0053741C">
        <w:rPr>
          <w:rFonts w:eastAsia="ＭＳ 明朝"/>
          <w:i/>
          <w:sz w:val="22"/>
          <w:lang w:val="en-US"/>
        </w:rPr>
        <w:t>, such that various HARQ/scheduling timing is supported for UEs using a certain short-TTI length.</w:t>
      </w:r>
    </w:p>
    <w:p w14:paraId="6AD9225E" w14:textId="77777777" w:rsidR="00BA602F" w:rsidRDefault="00A94CB0" w:rsidP="00BA602F">
      <w:pPr>
        <w:numPr>
          <w:ilvl w:val="2"/>
          <w:numId w:val="4"/>
        </w:numPr>
        <w:spacing w:afterLines="50" w:after="120"/>
        <w:jc w:val="both"/>
        <w:rPr>
          <w:rFonts w:eastAsia="ＭＳ 明朝"/>
          <w:i/>
          <w:sz w:val="22"/>
          <w:lang w:val="en-US"/>
        </w:rPr>
      </w:pPr>
      <w:bookmarkStart w:id="39" w:name="OLE_LINK62"/>
      <w:bookmarkEnd w:id="37"/>
      <w:bookmarkEnd w:id="38"/>
      <w:r>
        <w:rPr>
          <w:rFonts w:eastAsiaTheme="minorEastAsia"/>
          <w:i/>
          <w:sz w:val="22"/>
          <w:lang w:val="en-US" w:eastAsia="zh-CN"/>
        </w:rPr>
        <w:t>For the case w</w:t>
      </w:r>
      <w:r w:rsidR="00BA602F">
        <w:rPr>
          <w:rFonts w:eastAsiaTheme="minorEastAsia" w:hint="eastAsia"/>
          <w:i/>
          <w:sz w:val="22"/>
          <w:lang w:val="en-US" w:eastAsia="zh-CN"/>
        </w:rPr>
        <w:t xml:space="preserve">hen DL and UL have the same </w:t>
      </w:r>
      <w:proofErr w:type="spellStart"/>
      <w:r w:rsidR="00BA602F">
        <w:rPr>
          <w:rFonts w:eastAsiaTheme="minorEastAsia" w:hint="eastAsia"/>
          <w:i/>
          <w:sz w:val="22"/>
          <w:lang w:val="en-US" w:eastAsia="zh-CN"/>
        </w:rPr>
        <w:t>sTTI</w:t>
      </w:r>
      <w:proofErr w:type="spellEnd"/>
      <w:r w:rsidR="00BA602F">
        <w:rPr>
          <w:rFonts w:eastAsiaTheme="minorEastAsia" w:hint="eastAsia"/>
          <w:i/>
          <w:sz w:val="22"/>
          <w:lang w:val="en-US" w:eastAsia="zh-CN"/>
        </w:rPr>
        <w:t xml:space="preserve"> </w:t>
      </w:r>
      <w:r w:rsidR="00BA602F">
        <w:rPr>
          <w:rFonts w:eastAsiaTheme="minorEastAsia"/>
          <w:i/>
          <w:sz w:val="22"/>
          <w:lang w:val="en-US" w:eastAsia="zh-CN"/>
        </w:rPr>
        <w:t xml:space="preserve">length, the minimum timing for UL grant to UL data and for DL data to DL HARQ depends on either UL </w:t>
      </w:r>
      <w:proofErr w:type="spellStart"/>
      <w:r w:rsidR="00BA602F">
        <w:rPr>
          <w:rFonts w:eastAsiaTheme="minorEastAsia"/>
          <w:i/>
          <w:sz w:val="22"/>
          <w:lang w:val="en-US" w:eastAsia="zh-CN"/>
        </w:rPr>
        <w:t>sTTI</w:t>
      </w:r>
      <w:proofErr w:type="spellEnd"/>
      <w:r w:rsidR="00BA602F">
        <w:rPr>
          <w:rFonts w:eastAsiaTheme="minorEastAsia"/>
          <w:i/>
          <w:sz w:val="22"/>
          <w:lang w:val="en-US" w:eastAsia="zh-CN"/>
        </w:rPr>
        <w:t xml:space="preserve"> or DL </w:t>
      </w:r>
      <w:proofErr w:type="spellStart"/>
      <w:r w:rsidR="00BA602F">
        <w:rPr>
          <w:rFonts w:eastAsiaTheme="minorEastAsia"/>
          <w:i/>
          <w:sz w:val="22"/>
          <w:lang w:val="en-US" w:eastAsia="zh-CN"/>
        </w:rPr>
        <w:t>sTTI</w:t>
      </w:r>
      <w:proofErr w:type="spellEnd"/>
      <w:r w:rsidR="00BA602F">
        <w:rPr>
          <w:rFonts w:eastAsiaTheme="minorEastAsia"/>
          <w:i/>
          <w:sz w:val="22"/>
          <w:lang w:val="en-US" w:eastAsia="zh-CN"/>
        </w:rPr>
        <w:t>.</w:t>
      </w:r>
    </w:p>
    <w:p w14:paraId="27086DF4" w14:textId="77777777" w:rsidR="00BA602F" w:rsidRDefault="00A94CB0" w:rsidP="00BA602F">
      <w:pPr>
        <w:numPr>
          <w:ilvl w:val="2"/>
          <w:numId w:val="4"/>
        </w:numPr>
        <w:spacing w:afterLines="50" w:after="120"/>
        <w:jc w:val="both"/>
        <w:rPr>
          <w:rFonts w:eastAsia="ＭＳ 明朝"/>
          <w:i/>
          <w:sz w:val="22"/>
          <w:lang w:val="en-US"/>
        </w:rPr>
      </w:pPr>
      <w:r>
        <w:rPr>
          <w:rFonts w:eastAsiaTheme="minorEastAsia"/>
          <w:i/>
          <w:sz w:val="22"/>
          <w:lang w:val="en-US" w:eastAsia="zh-CN"/>
        </w:rPr>
        <w:t>For the case w</w:t>
      </w:r>
      <w:r w:rsidR="00BA602F" w:rsidRPr="0053741C">
        <w:rPr>
          <w:rFonts w:eastAsia="ＭＳ 明朝"/>
          <w:i/>
          <w:sz w:val="22"/>
          <w:lang w:val="en-US"/>
        </w:rPr>
        <w:t xml:space="preserve">hen DL and UL have the different </w:t>
      </w:r>
      <w:proofErr w:type="spellStart"/>
      <w:r w:rsidR="00BA602F" w:rsidRPr="0053741C">
        <w:rPr>
          <w:rFonts w:eastAsia="ＭＳ 明朝"/>
          <w:i/>
          <w:sz w:val="22"/>
          <w:lang w:val="en-US"/>
        </w:rPr>
        <w:t>sTTI</w:t>
      </w:r>
      <w:proofErr w:type="spellEnd"/>
      <w:r w:rsidR="00BA602F" w:rsidRPr="0053741C">
        <w:rPr>
          <w:rFonts w:eastAsia="ＭＳ 明朝"/>
          <w:i/>
          <w:sz w:val="22"/>
          <w:lang w:val="en-US"/>
        </w:rPr>
        <w:t xml:space="preserve"> length</w:t>
      </w:r>
      <w:r w:rsidR="00BA602F">
        <w:rPr>
          <w:rFonts w:eastAsia="ＭＳ 明朝"/>
          <w:i/>
          <w:sz w:val="22"/>
          <w:lang w:val="en-US"/>
        </w:rPr>
        <w:t>,</w:t>
      </w:r>
    </w:p>
    <w:bookmarkEnd w:id="39"/>
    <w:p w14:paraId="096F0296" w14:textId="77777777" w:rsidR="00BA602F" w:rsidRPr="00BA602F" w:rsidRDefault="00BA602F" w:rsidP="008A4F0B">
      <w:pPr>
        <w:numPr>
          <w:ilvl w:val="3"/>
          <w:numId w:val="4"/>
        </w:numPr>
        <w:spacing w:afterLines="50" w:after="120"/>
        <w:jc w:val="both"/>
        <w:rPr>
          <w:rFonts w:eastAsia="ＭＳ 明朝"/>
          <w:sz w:val="22"/>
          <w:lang w:val="en-US"/>
        </w:rPr>
      </w:pPr>
      <w:r w:rsidRPr="00BA602F">
        <w:rPr>
          <w:rFonts w:eastAsia="ＭＳ 明朝"/>
          <w:i/>
          <w:sz w:val="22"/>
          <w:lang w:val="en-US"/>
        </w:rPr>
        <w:t xml:space="preserve">The minimum timing for UL grant to UL data depends on UL </w:t>
      </w:r>
      <w:proofErr w:type="spellStart"/>
      <w:r w:rsidRPr="00BA602F">
        <w:rPr>
          <w:rFonts w:eastAsia="ＭＳ 明朝"/>
          <w:i/>
          <w:sz w:val="22"/>
          <w:lang w:val="en-US"/>
        </w:rPr>
        <w:t>sTTI</w:t>
      </w:r>
      <w:proofErr w:type="spellEnd"/>
      <w:r w:rsidRPr="00BA602F">
        <w:rPr>
          <w:rFonts w:eastAsia="ＭＳ 明朝"/>
          <w:i/>
          <w:sz w:val="22"/>
          <w:lang w:val="en-US"/>
        </w:rPr>
        <w:t xml:space="preserve"> length.</w:t>
      </w:r>
    </w:p>
    <w:p w14:paraId="02C2D8E9" w14:textId="77777777" w:rsidR="00665862" w:rsidRPr="00A96912" w:rsidRDefault="00BA602F" w:rsidP="008A4F0B">
      <w:pPr>
        <w:numPr>
          <w:ilvl w:val="3"/>
          <w:numId w:val="4"/>
        </w:numPr>
        <w:spacing w:afterLines="50" w:after="120"/>
        <w:jc w:val="both"/>
        <w:rPr>
          <w:rFonts w:eastAsia="ＭＳ 明朝"/>
          <w:sz w:val="22"/>
          <w:lang w:val="en-US"/>
        </w:rPr>
      </w:pPr>
      <w:r w:rsidRPr="00BA602F">
        <w:rPr>
          <w:rFonts w:eastAsia="ＭＳ 明朝"/>
          <w:i/>
          <w:sz w:val="22"/>
          <w:lang w:val="en-US"/>
        </w:rPr>
        <w:t xml:space="preserve">The minimum timing for DL data to DL HARQ feedback timing depends on DL </w:t>
      </w:r>
      <w:proofErr w:type="spellStart"/>
      <w:r w:rsidRPr="00BA602F">
        <w:rPr>
          <w:rFonts w:eastAsia="ＭＳ 明朝"/>
          <w:i/>
          <w:sz w:val="22"/>
          <w:lang w:val="en-US"/>
        </w:rPr>
        <w:t>sTTI</w:t>
      </w:r>
      <w:proofErr w:type="spellEnd"/>
      <w:r w:rsidRPr="00BA602F">
        <w:rPr>
          <w:rFonts w:eastAsia="ＭＳ 明朝"/>
          <w:i/>
          <w:sz w:val="22"/>
          <w:lang w:val="en-US"/>
        </w:rPr>
        <w:t xml:space="preserve"> length</w:t>
      </w:r>
      <w:r w:rsidR="0042646C">
        <w:rPr>
          <w:rFonts w:eastAsia="ＭＳ 明朝"/>
          <w:i/>
          <w:sz w:val="22"/>
          <w:lang w:val="en-US"/>
        </w:rPr>
        <w:t>.</w:t>
      </w:r>
    </w:p>
    <w:p w14:paraId="5E12B32C" w14:textId="77777777" w:rsidR="00A96912" w:rsidRPr="00BA602F" w:rsidRDefault="00A96912" w:rsidP="00A96912">
      <w:pPr>
        <w:spacing w:afterLines="50" w:after="120"/>
        <w:jc w:val="both"/>
        <w:rPr>
          <w:rFonts w:eastAsia="ＭＳ 明朝"/>
          <w:sz w:val="22"/>
          <w:lang w:val="en-US"/>
        </w:rPr>
      </w:pPr>
    </w:p>
    <w:p w14:paraId="080820C4" w14:textId="77777777" w:rsidR="00981AEA" w:rsidRPr="000712DB" w:rsidRDefault="00981AEA" w:rsidP="00981AEA">
      <w:pPr>
        <w:pStyle w:val="1"/>
        <w:numPr>
          <w:ilvl w:val="0"/>
          <w:numId w:val="2"/>
        </w:numPr>
        <w:spacing w:after="120"/>
        <w:jc w:val="both"/>
        <w:rPr>
          <w:b/>
          <w:lang w:val="en-US"/>
        </w:rPr>
      </w:pPr>
      <w:r w:rsidRPr="00A42B83">
        <w:rPr>
          <w:b/>
          <w:lang w:val="en-US"/>
        </w:rPr>
        <w:t>M</w:t>
      </w:r>
      <w:r w:rsidRPr="000712DB">
        <w:rPr>
          <w:b/>
          <w:lang w:val="en-US"/>
        </w:rPr>
        <w:t>aximum TA value supported in conjunction with latency reduction</w:t>
      </w:r>
    </w:p>
    <w:p w14:paraId="3ADDA292" w14:textId="77777777" w:rsidR="000129B0" w:rsidRPr="000129B0" w:rsidRDefault="00CC1E13" w:rsidP="000129B0">
      <w:pPr>
        <w:spacing w:afterLines="50" w:after="120"/>
        <w:jc w:val="both"/>
        <w:rPr>
          <w:rFonts w:eastAsia="ＭＳ 明朝"/>
          <w:sz w:val="22"/>
          <w:lang w:val="en-US"/>
        </w:rPr>
      </w:pPr>
      <w:r>
        <w:rPr>
          <w:rFonts w:eastAsia="SimSun"/>
          <w:lang w:eastAsia="zh-CN"/>
        </w:rPr>
        <w:t>As analysed</w:t>
      </w:r>
      <w:r w:rsidR="00327CEB">
        <w:rPr>
          <w:rFonts w:eastAsia="SimSun"/>
          <w:lang w:eastAsia="zh-CN"/>
        </w:rPr>
        <w:t xml:space="preserve"> in [3], </w:t>
      </w:r>
      <w:r w:rsidR="00327CEB">
        <w:rPr>
          <w:rFonts w:eastAsia="ＭＳ 明朝"/>
          <w:sz w:val="22"/>
          <w:lang w:val="en-US"/>
        </w:rPr>
        <w:t>i</w:t>
      </w:r>
      <w:r w:rsidR="000129B0" w:rsidRPr="000129B0">
        <w:rPr>
          <w:rFonts w:eastAsia="ＭＳ 明朝"/>
          <w:sz w:val="22"/>
          <w:lang w:val="en-US"/>
        </w:rPr>
        <w:t xml:space="preserve">f the </w:t>
      </w:r>
      <w:proofErr w:type="spellStart"/>
      <w:r w:rsidR="000129B0" w:rsidRPr="000129B0">
        <w:rPr>
          <w:rFonts w:eastAsia="ＭＳ 明朝"/>
          <w:sz w:val="22"/>
          <w:lang w:val="en-US"/>
        </w:rPr>
        <w:t>sPUSCH</w:t>
      </w:r>
      <w:proofErr w:type="spellEnd"/>
      <w:r w:rsidR="000129B0" w:rsidRPr="000129B0">
        <w:rPr>
          <w:rFonts w:eastAsia="ＭＳ 明朝"/>
          <w:sz w:val="22"/>
          <w:lang w:val="en-US"/>
        </w:rPr>
        <w:t xml:space="preserve"> transmission timing afte</w:t>
      </w:r>
      <w:r w:rsidR="004140D5">
        <w:rPr>
          <w:rFonts w:eastAsia="ＭＳ 明朝"/>
          <w:sz w:val="22"/>
          <w:lang w:val="en-US"/>
        </w:rPr>
        <w:t xml:space="preserve">r receiving UL grant or DL HARQ-ACK feedback </w:t>
      </w:r>
      <w:r w:rsidR="000129B0" w:rsidRPr="000129B0">
        <w:rPr>
          <w:rFonts w:eastAsia="ＭＳ 明朝"/>
          <w:sz w:val="22"/>
          <w:lang w:val="en-US"/>
        </w:rPr>
        <w:t xml:space="preserve">timing </w:t>
      </w:r>
      <w:r w:rsidR="004140D5">
        <w:rPr>
          <w:rFonts w:eastAsia="ＭＳ 明朝"/>
          <w:sz w:val="22"/>
          <w:lang w:val="en-US"/>
        </w:rPr>
        <w:t>is just</w:t>
      </w:r>
      <w:r w:rsidR="004140D5" w:rsidRPr="000129B0">
        <w:rPr>
          <w:rFonts w:eastAsia="ＭＳ 明朝"/>
          <w:sz w:val="22"/>
          <w:lang w:val="en-US"/>
        </w:rPr>
        <w:t xml:space="preserve"> scale</w:t>
      </w:r>
      <w:r w:rsidR="004140D5">
        <w:rPr>
          <w:rFonts w:eastAsia="ＭＳ 明朝"/>
          <w:sz w:val="22"/>
          <w:lang w:val="en-US"/>
        </w:rPr>
        <w:t>d</w:t>
      </w:r>
      <w:r w:rsidR="004140D5" w:rsidRPr="000129B0">
        <w:rPr>
          <w:rFonts w:eastAsia="ＭＳ 明朝"/>
          <w:sz w:val="22"/>
          <w:lang w:val="en-US"/>
        </w:rPr>
        <w:t xml:space="preserve"> down </w:t>
      </w:r>
      <w:r w:rsidR="000129B0" w:rsidRPr="000129B0">
        <w:rPr>
          <w:rFonts w:eastAsia="ＭＳ 明朝"/>
          <w:sz w:val="22"/>
          <w:lang w:val="en-US"/>
        </w:rPr>
        <w:t xml:space="preserve">by TTI length, there would be 3 </w:t>
      </w:r>
      <w:r w:rsidR="004140D5">
        <w:rPr>
          <w:rFonts w:eastAsia="ＭＳ 明朝"/>
          <w:sz w:val="22"/>
          <w:lang w:val="en-US"/>
        </w:rPr>
        <w:t>TTIs for the short-</w:t>
      </w:r>
      <w:r w:rsidR="000129B0" w:rsidRPr="000129B0">
        <w:rPr>
          <w:rFonts w:eastAsia="ＭＳ 明朝"/>
          <w:sz w:val="22"/>
          <w:lang w:val="en-US"/>
        </w:rPr>
        <w:t xml:space="preserve">TTI UE in processing </w:t>
      </w:r>
      <w:r w:rsidR="004140D5">
        <w:rPr>
          <w:rFonts w:eastAsia="ＭＳ 明朝"/>
          <w:sz w:val="22"/>
          <w:lang w:val="en-US"/>
        </w:rPr>
        <w:t xml:space="preserve">assuming that </w:t>
      </w:r>
      <w:r w:rsidR="000129B0" w:rsidRPr="000129B0">
        <w:rPr>
          <w:rFonts w:eastAsia="ＭＳ 明朝"/>
          <w:sz w:val="22"/>
          <w:lang w:val="en-US"/>
        </w:rPr>
        <w:t>there is no timing advance</w:t>
      </w:r>
      <w:r w:rsidR="00D12324">
        <w:rPr>
          <w:rFonts w:eastAsia="ＭＳ 明朝"/>
          <w:sz w:val="22"/>
          <w:lang w:val="en-US"/>
        </w:rPr>
        <w:t xml:space="preserve"> (TA)</w:t>
      </w:r>
      <w:r w:rsidR="000129B0">
        <w:rPr>
          <w:rFonts w:eastAsia="ＭＳ 明朝"/>
          <w:sz w:val="22"/>
          <w:lang w:val="en-US"/>
        </w:rPr>
        <w:t xml:space="preserve">. </w:t>
      </w:r>
      <w:r w:rsidR="004140D5">
        <w:rPr>
          <w:rFonts w:eastAsia="ＭＳ 明朝"/>
          <w:sz w:val="22"/>
          <w:lang w:val="en-US"/>
        </w:rPr>
        <w:t>However,</w:t>
      </w:r>
      <w:r w:rsidR="00607F8D">
        <w:rPr>
          <w:rFonts w:eastAsia="ＭＳ 明朝"/>
          <w:sz w:val="22"/>
          <w:lang w:val="en-US"/>
        </w:rPr>
        <w:t xml:space="preserve"> </w:t>
      </w:r>
      <w:r w:rsidR="00D12324">
        <w:rPr>
          <w:rFonts w:eastAsia="ＭＳ 明朝" w:hint="eastAsia"/>
          <w:sz w:val="22"/>
          <w:lang w:val="en-US"/>
        </w:rPr>
        <w:t>when TA</w:t>
      </w:r>
      <w:r w:rsidR="000129B0" w:rsidRPr="000129B0">
        <w:rPr>
          <w:rFonts w:eastAsia="ＭＳ 明朝" w:hint="eastAsia"/>
          <w:sz w:val="22"/>
          <w:lang w:val="en-US"/>
        </w:rPr>
        <w:t xml:space="preserve"> is applied, the processing time that can be used by the short-TTI UE </w:t>
      </w:r>
      <w:r w:rsidR="000129B0" w:rsidRPr="000129B0">
        <w:rPr>
          <w:rFonts w:eastAsia="ＭＳ 明朝"/>
          <w:sz w:val="22"/>
          <w:lang w:val="en-US"/>
        </w:rPr>
        <w:t>would be</w:t>
      </w:r>
      <w:r w:rsidR="00DE59B0">
        <w:rPr>
          <w:rFonts w:eastAsia="ＭＳ 明朝"/>
          <w:sz w:val="22"/>
          <w:lang w:val="en-US"/>
        </w:rPr>
        <w:t xml:space="preserve"> </w:t>
      </w:r>
      <w:r w:rsidR="00D12324">
        <w:rPr>
          <w:rFonts w:eastAsia="ＭＳ 明朝"/>
          <w:sz w:val="22"/>
          <w:lang w:val="en-US"/>
        </w:rPr>
        <w:t>(</w:t>
      </w:r>
      <w:r w:rsidR="000129B0" w:rsidRPr="000129B0">
        <w:rPr>
          <w:rFonts w:eastAsia="ＭＳ 明朝" w:hint="eastAsia"/>
          <w:sz w:val="22"/>
          <w:lang w:val="en-US"/>
        </w:rPr>
        <w:t xml:space="preserve">3 TTIs </w:t>
      </w:r>
      <w:r w:rsidR="00D12324">
        <w:rPr>
          <w:rFonts w:eastAsia="ＭＳ 明朝"/>
          <w:sz w:val="22"/>
          <w:lang w:val="en-US"/>
        </w:rPr>
        <w:t>–</w:t>
      </w:r>
      <w:r w:rsidR="000129B0" w:rsidRPr="000129B0">
        <w:rPr>
          <w:rFonts w:eastAsia="ＭＳ 明朝" w:hint="eastAsia"/>
          <w:sz w:val="22"/>
          <w:lang w:val="en-US"/>
        </w:rPr>
        <w:t xml:space="preserve"> TA</w:t>
      </w:r>
      <w:r w:rsidR="00D12324">
        <w:rPr>
          <w:rFonts w:eastAsia="ＭＳ 明朝"/>
          <w:sz w:val="22"/>
          <w:lang w:val="en-US"/>
        </w:rPr>
        <w:t>)</w:t>
      </w:r>
      <w:r w:rsidR="00095049">
        <w:rPr>
          <w:rFonts w:eastAsia="ＭＳ 明朝"/>
          <w:sz w:val="22"/>
          <w:lang w:val="en-US"/>
        </w:rPr>
        <w:t>.</w:t>
      </w:r>
      <w:r w:rsidR="000129B0" w:rsidRPr="000129B0">
        <w:rPr>
          <w:rFonts w:eastAsia="ＭＳ 明朝" w:hint="eastAsia"/>
          <w:sz w:val="22"/>
          <w:lang w:val="en-US"/>
        </w:rPr>
        <w:t xml:space="preserve"> </w:t>
      </w:r>
      <w:r w:rsidR="000129B0">
        <w:rPr>
          <w:rFonts w:eastAsia="ＭＳ 明朝" w:hint="eastAsia"/>
          <w:sz w:val="22"/>
          <w:lang w:val="en-US"/>
        </w:rPr>
        <w:t>Maximum TA in LTE is 666.7us, which corresponds to 100km distance.</w:t>
      </w:r>
      <w:r w:rsidR="00D12324">
        <w:rPr>
          <w:rFonts w:eastAsia="ＭＳ 明朝"/>
          <w:sz w:val="22"/>
          <w:lang w:val="en-US"/>
        </w:rPr>
        <w:t xml:space="preserve"> If </w:t>
      </w:r>
      <w:r w:rsidR="00547980">
        <w:rPr>
          <w:rFonts w:eastAsia="ＭＳ 明朝"/>
          <w:sz w:val="22"/>
          <w:lang w:val="en-US"/>
        </w:rPr>
        <w:t>the value of maximum TA</w:t>
      </w:r>
      <w:r w:rsidR="00D12324">
        <w:rPr>
          <w:rFonts w:eastAsia="ＭＳ 明朝"/>
          <w:sz w:val="22"/>
          <w:lang w:val="en-US"/>
        </w:rPr>
        <w:t xml:space="preserve"> is not reduced</w:t>
      </w:r>
      <w:r w:rsidR="00547980">
        <w:rPr>
          <w:rFonts w:eastAsia="ＭＳ 明朝"/>
          <w:sz w:val="22"/>
          <w:lang w:val="en-US"/>
        </w:rPr>
        <w:t>,</w:t>
      </w:r>
      <w:r w:rsidR="000129B0">
        <w:rPr>
          <w:rFonts w:eastAsia="ＭＳ 明朝"/>
          <w:sz w:val="22"/>
          <w:lang w:val="en-US"/>
        </w:rPr>
        <w:t xml:space="preserve"> </w:t>
      </w:r>
      <w:r w:rsidR="000129B0" w:rsidRPr="000129B0">
        <w:rPr>
          <w:rFonts w:eastAsia="ＭＳ 明朝" w:hint="eastAsia"/>
          <w:sz w:val="22"/>
          <w:lang w:val="en-US"/>
        </w:rPr>
        <w:t xml:space="preserve">the processing time 3 TTIs </w:t>
      </w:r>
      <w:r w:rsidR="000129B0" w:rsidRPr="000129B0">
        <w:rPr>
          <w:rFonts w:eastAsia="ＭＳ 明朝"/>
          <w:sz w:val="22"/>
          <w:lang w:val="en-US"/>
        </w:rPr>
        <w:t>–</w:t>
      </w:r>
      <w:r w:rsidR="000129B0" w:rsidRPr="000129B0">
        <w:rPr>
          <w:rFonts w:eastAsia="ＭＳ 明朝" w:hint="eastAsia"/>
          <w:sz w:val="22"/>
          <w:lang w:val="en-US"/>
        </w:rPr>
        <w:t xml:space="preserve"> TA can be </w:t>
      </w:r>
      <w:r w:rsidR="00340F40">
        <w:rPr>
          <w:rFonts w:eastAsia="ＭＳ 明朝"/>
          <w:sz w:val="22"/>
          <w:lang w:val="en-US"/>
        </w:rPr>
        <w:t>very short</w:t>
      </w:r>
      <w:r w:rsidR="000129B0" w:rsidRPr="000129B0">
        <w:rPr>
          <w:rFonts w:eastAsia="ＭＳ 明朝" w:hint="eastAsia"/>
          <w:sz w:val="22"/>
          <w:lang w:val="en-US"/>
        </w:rPr>
        <w:t xml:space="preserve"> or even become a negative value</w:t>
      </w:r>
      <w:r w:rsidR="00D12324">
        <w:rPr>
          <w:rFonts w:eastAsia="ＭＳ 明朝"/>
          <w:sz w:val="22"/>
          <w:lang w:val="en-US"/>
        </w:rPr>
        <w:t xml:space="preserve"> for </w:t>
      </w:r>
      <w:r w:rsidR="00D12324" w:rsidRPr="000129B0">
        <w:rPr>
          <w:rFonts w:eastAsia="ＭＳ 明朝" w:hint="eastAsia"/>
          <w:sz w:val="22"/>
          <w:lang w:val="en-US"/>
        </w:rPr>
        <w:t>very short TTI le</w:t>
      </w:r>
      <w:r w:rsidR="00D12324">
        <w:rPr>
          <w:rFonts w:eastAsia="ＭＳ 明朝" w:hint="eastAsia"/>
          <w:sz w:val="22"/>
          <w:lang w:val="en-US"/>
        </w:rPr>
        <w:t>ngth</w:t>
      </w:r>
      <w:r w:rsidR="000129B0" w:rsidRPr="000129B0">
        <w:rPr>
          <w:rFonts w:eastAsia="ＭＳ 明朝" w:hint="eastAsia"/>
          <w:sz w:val="22"/>
          <w:lang w:val="en-US"/>
        </w:rPr>
        <w:t xml:space="preserve">. </w:t>
      </w:r>
    </w:p>
    <w:p w14:paraId="63B2A1AE" w14:textId="09A3BEDF" w:rsidR="00A479B3" w:rsidRDefault="00A479B3" w:rsidP="00A479B3">
      <w:pPr>
        <w:spacing w:afterLines="50" w:after="120"/>
        <w:jc w:val="both"/>
        <w:rPr>
          <w:rFonts w:eastAsia="ＭＳ 明朝"/>
          <w:sz w:val="22"/>
          <w:lang w:val="en-US"/>
        </w:rPr>
      </w:pPr>
      <w:r>
        <w:rPr>
          <w:rFonts w:eastAsia="ＭＳ 明朝"/>
          <w:sz w:val="22"/>
          <w:lang w:val="en-US"/>
        </w:rPr>
        <w:t xml:space="preserve">In general, UL </w:t>
      </w:r>
      <w:proofErr w:type="spellStart"/>
      <w:r>
        <w:rPr>
          <w:rFonts w:eastAsia="ＭＳ 明朝"/>
          <w:sz w:val="22"/>
          <w:lang w:val="en-US"/>
        </w:rPr>
        <w:t>sTTI</w:t>
      </w:r>
      <w:proofErr w:type="spellEnd"/>
      <w:r>
        <w:rPr>
          <w:rFonts w:eastAsia="ＭＳ 明朝"/>
          <w:sz w:val="22"/>
          <w:lang w:val="en-US"/>
        </w:rPr>
        <w:t xml:space="preserve"> loses link-budget due to less number of RS symbols and/or data symbols and hence, 100km distance becomes not realistic. Therefore, </w:t>
      </w:r>
      <w:bookmarkStart w:id="40" w:name="OLE_LINK15"/>
      <w:bookmarkStart w:id="41" w:name="OLE_LINK16"/>
      <w:r w:rsidR="00DD662C">
        <w:rPr>
          <w:rFonts w:eastAsia="ＭＳ 明朝"/>
          <w:sz w:val="22"/>
          <w:lang w:val="en-US"/>
        </w:rPr>
        <w:t xml:space="preserve">the maximum TA value </w:t>
      </w:r>
      <w:r w:rsidR="00221E46">
        <w:rPr>
          <w:rFonts w:eastAsia="ＭＳ 明朝" w:hint="eastAsia"/>
          <w:sz w:val="22"/>
          <w:lang w:val="en-US"/>
        </w:rPr>
        <w:t>can</w:t>
      </w:r>
      <w:r w:rsidR="00DD662C">
        <w:rPr>
          <w:rFonts w:eastAsia="ＭＳ 明朝"/>
          <w:sz w:val="22"/>
          <w:lang w:val="en-US"/>
        </w:rPr>
        <w:t xml:space="preserve"> be</w:t>
      </w:r>
      <w:r w:rsidRPr="00A479B3">
        <w:rPr>
          <w:rFonts w:eastAsia="ＭＳ 明朝"/>
          <w:sz w:val="22"/>
          <w:lang w:val="en-US"/>
        </w:rPr>
        <w:t xml:space="preserve"> reduced</w:t>
      </w:r>
      <w:r w:rsidR="00DD662C">
        <w:rPr>
          <w:rFonts w:eastAsia="ＭＳ 明朝"/>
          <w:sz w:val="22"/>
          <w:lang w:val="en-US"/>
        </w:rPr>
        <w:t xml:space="preserve"> to support UL </w:t>
      </w:r>
      <w:proofErr w:type="spellStart"/>
      <w:r w:rsidR="00DD662C">
        <w:rPr>
          <w:rFonts w:eastAsia="ＭＳ 明朝"/>
          <w:sz w:val="22"/>
          <w:lang w:val="en-US"/>
        </w:rPr>
        <w:t>sTTI</w:t>
      </w:r>
      <w:proofErr w:type="spellEnd"/>
      <w:r w:rsidR="00DD662C">
        <w:rPr>
          <w:rFonts w:eastAsia="ＭＳ 明朝"/>
          <w:sz w:val="22"/>
          <w:lang w:val="en-US"/>
        </w:rPr>
        <w:t xml:space="preserve"> operation</w:t>
      </w:r>
      <w:r w:rsidRPr="00A479B3">
        <w:rPr>
          <w:rFonts w:eastAsia="ＭＳ 明朝"/>
          <w:sz w:val="22"/>
          <w:lang w:val="en-US"/>
        </w:rPr>
        <w:t xml:space="preserve">. </w:t>
      </w:r>
      <w:bookmarkStart w:id="42" w:name="OLE_LINK31"/>
      <w:bookmarkStart w:id="43" w:name="OLE_LINK32"/>
      <w:r w:rsidR="00221E46">
        <w:rPr>
          <w:rFonts w:eastAsia="ＭＳ 明朝" w:hint="eastAsia"/>
          <w:sz w:val="22"/>
          <w:lang w:val="en-US"/>
        </w:rPr>
        <w:t xml:space="preserve">It was agreed in RAN1#86 that the maximum TA value &lt;= 0.33ms. The maximum TA value reduction restricts the applicable scenarios of </w:t>
      </w:r>
      <w:proofErr w:type="spellStart"/>
      <w:r w:rsidR="00221E46">
        <w:rPr>
          <w:rFonts w:eastAsia="ＭＳ 明朝" w:hint="eastAsia"/>
          <w:sz w:val="22"/>
          <w:lang w:val="en-US"/>
        </w:rPr>
        <w:t>sTTI</w:t>
      </w:r>
      <w:proofErr w:type="spellEnd"/>
      <w:r w:rsidR="00221E46">
        <w:rPr>
          <w:rFonts w:eastAsia="ＭＳ 明朝" w:hint="eastAsia"/>
          <w:sz w:val="22"/>
          <w:lang w:val="en-US"/>
        </w:rPr>
        <w:t xml:space="preserve"> and hence the reduction should be minimized. So, the baseline should be 0.33ms. </w:t>
      </w:r>
      <w:bookmarkEnd w:id="42"/>
      <w:bookmarkEnd w:id="43"/>
      <w:bookmarkEnd w:id="40"/>
      <w:bookmarkEnd w:id="41"/>
    </w:p>
    <w:p w14:paraId="56F17B48" w14:textId="69DE2C47" w:rsidR="00A479B3" w:rsidRPr="00957884" w:rsidRDefault="003B5EDB" w:rsidP="00A479B3">
      <w:pPr>
        <w:spacing w:afterLines="50" w:after="120"/>
        <w:jc w:val="both"/>
        <w:rPr>
          <w:rFonts w:eastAsia="ＭＳ 明朝"/>
          <w:b/>
          <w:sz w:val="22"/>
          <w:u w:val="single"/>
          <w:lang w:val="en-US"/>
        </w:rPr>
      </w:pPr>
      <w:bookmarkStart w:id="44" w:name="OLE_LINK1"/>
      <w:r>
        <w:rPr>
          <w:rFonts w:eastAsia="ＭＳ 明朝"/>
          <w:b/>
          <w:sz w:val="22"/>
          <w:u w:val="single"/>
          <w:lang w:val="en-US"/>
        </w:rPr>
        <w:t>Proposal</w:t>
      </w:r>
      <w:r w:rsidR="00A479B3">
        <w:rPr>
          <w:rFonts w:eastAsia="ＭＳ 明朝"/>
          <w:b/>
          <w:sz w:val="22"/>
          <w:u w:val="single"/>
          <w:lang w:val="en-US"/>
        </w:rPr>
        <w:t xml:space="preserve"> </w:t>
      </w:r>
      <w:r w:rsidR="00A24323">
        <w:rPr>
          <w:rFonts w:eastAsia="ＭＳ 明朝"/>
          <w:b/>
          <w:sz w:val="22"/>
          <w:u w:val="single"/>
          <w:lang w:val="en-US"/>
        </w:rPr>
        <w:t>3</w:t>
      </w:r>
      <w:r w:rsidR="00A479B3" w:rsidRPr="00957884">
        <w:rPr>
          <w:rFonts w:eastAsia="ＭＳ 明朝"/>
          <w:b/>
          <w:sz w:val="22"/>
          <w:u w:val="single"/>
          <w:lang w:val="en-US"/>
        </w:rPr>
        <w:t>:</w:t>
      </w:r>
    </w:p>
    <w:p w14:paraId="116D5E00" w14:textId="6017548D" w:rsidR="00221E46" w:rsidRDefault="00221E46" w:rsidP="003B5EDB">
      <w:pPr>
        <w:numPr>
          <w:ilvl w:val="0"/>
          <w:numId w:val="4"/>
        </w:numPr>
        <w:spacing w:afterLines="50" w:after="120"/>
        <w:jc w:val="both"/>
        <w:rPr>
          <w:rFonts w:eastAsia="ＭＳ 明朝"/>
          <w:i/>
          <w:sz w:val="22"/>
          <w:lang w:val="en-US"/>
        </w:rPr>
      </w:pPr>
      <w:r>
        <w:rPr>
          <w:rFonts w:eastAsia="ＭＳ 明朝" w:hint="eastAsia"/>
          <w:i/>
          <w:sz w:val="22"/>
          <w:lang w:val="en-US"/>
        </w:rPr>
        <w:t>Minimize the reduction on the maximum TA value as much as possible.</w:t>
      </w:r>
    </w:p>
    <w:bookmarkEnd w:id="44"/>
    <w:p w14:paraId="48A28CEF" w14:textId="77777777" w:rsidR="009D455F" w:rsidRPr="00A479B3" w:rsidRDefault="009D455F" w:rsidP="009D455F">
      <w:pPr>
        <w:spacing w:afterLines="50" w:after="120"/>
        <w:jc w:val="both"/>
        <w:rPr>
          <w:rFonts w:eastAsia="ＭＳ 明朝"/>
          <w:i/>
          <w:sz w:val="22"/>
          <w:lang w:val="en-US"/>
        </w:rPr>
      </w:pPr>
    </w:p>
    <w:p w14:paraId="1F05847E" w14:textId="77777777" w:rsidR="00981AEA" w:rsidRDefault="00981AEA" w:rsidP="00981AEA">
      <w:pPr>
        <w:pStyle w:val="1"/>
        <w:numPr>
          <w:ilvl w:val="0"/>
          <w:numId w:val="2"/>
        </w:numPr>
        <w:spacing w:after="120"/>
        <w:jc w:val="both"/>
        <w:rPr>
          <w:b/>
          <w:lang w:val="en-US"/>
        </w:rPr>
      </w:pPr>
      <w:r w:rsidRPr="00981AEA">
        <w:rPr>
          <w:b/>
          <w:lang w:val="en-US"/>
        </w:rPr>
        <w:t xml:space="preserve">UCI multiplex on </w:t>
      </w:r>
      <w:proofErr w:type="spellStart"/>
      <w:r w:rsidRPr="00981AEA">
        <w:rPr>
          <w:b/>
          <w:lang w:val="en-US"/>
        </w:rPr>
        <w:t>sPUSCH</w:t>
      </w:r>
      <w:proofErr w:type="spellEnd"/>
    </w:p>
    <w:p w14:paraId="31B89D2E" w14:textId="77777777" w:rsidR="0022727E" w:rsidRPr="007451BA" w:rsidRDefault="00BE4626" w:rsidP="006C6B33">
      <w:pPr>
        <w:spacing w:afterLines="50" w:after="120"/>
        <w:jc w:val="both"/>
        <w:rPr>
          <w:rFonts w:eastAsia="ＭＳ 明朝"/>
          <w:sz w:val="22"/>
          <w:szCs w:val="22"/>
          <w:lang w:val="en-US"/>
        </w:rPr>
      </w:pPr>
      <w:r w:rsidRPr="00224305">
        <w:rPr>
          <w:rFonts w:eastAsia="ＭＳ 明朝"/>
          <w:sz w:val="22"/>
          <w:szCs w:val="22"/>
          <w:lang w:val="en-US"/>
        </w:rPr>
        <w:t xml:space="preserve">For </w:t>
      </w:r>
      <w:r w:rsidR="00073010">
        <w:rPr>
          <w:rFonts w:eastAsia="ＭＳ 明朝"/>
          <w:sz w:val="22"/>
          <w:szCs w:val="22"/>
          <w:lang w:val="en-US"/>
        </w:rPr>
        <w:t xml:space="preserve">shortened </w:t>
      </w:r>
      <w:r w:rsidR="00570088" w:rsidRPr="00224305">
        <w:rPr>
          <w:rFonts w:eastAsia="ＭＳ 明朝"/>
          <w:sz w:val="22"/>
          <w:szCs w:val="22"/>
          <w:lang w:val="en-US"/>
        </w:rPr>
        <w:t xml:space="preserve">TTI, it </w:t>
      </w:r>
      <w:r w:rsidR="00073010">
        <w:rPr>
          <w:rFonts w:eastAsia="ＭＳ 明朝"/>
          <w:sz w:val="22"/>
          <w:szCs w:val="22"/>
          <w:lang w:val="en-US"/>
        </w:rPr>
        <w:t xml:space="preserve">was </w:t>
      </w:r>
      <w:r w:rsidR="00570088" w:rsidRPr="00224305">
        <w:rPr>
          <w:rFonts w:eastAsia="ＭＳ 明朝"/>
          <w:sz w:val="22"/>
          <w:szCs w:val="22"/>
          <w:lang w:val="en-US"/>
        </w:rPr>
        <w:t>agreed</w:t>
      </w:r>
      <w:r w:rsidR="00027758">
        <w:rPr>
          <w:rFonts w:eastAsia="ＭＳ 明朝"/>
          <w:sz w:val="22"/>
          <w:szCs w:val="22"/>
          <w:lang w:val="en-US"/>
        </w:rPr>
        <w:t xml:space="preserve"> to support</w:t>
      </w:r>
      <w:r w:rsidR="00FF474F" w:rsidRPr="00224305">
        <w:rPr>
          <w:rFonts w:eastAsia="ＭＳ 明朝"/>
          <w:sz w:val="22"/>
          <w:szCs w:val="22"/>
          <w:lang w:val="en-US"/>
        </w:rPr>
        <w:t xml:space="preserve"> </w:t>
      </w:r>
      <w:r w:rsidR="00FF474F" w:rsidRPr="007451BA">
        <w:rPr>
          <w:rFonts w:eastAsia="ＭＳ 明朝"/>
          <w:sz w:val="22"/>
          <w:szCs w:val="22"/>
          <w:lang w:val="en-US"/>
        </w:rPr>
        <w:t>UCI transmi</w:t>
      </w:r>
      <w:r w:rsidR="00027758" w:rsidRPr="007451BA">
        <w:rPr>
          <w:rFonts w:eastAsia="ＭＳ 明朝"/>
          <w:sz w:val="22"/>
          <w:szCs w:val="22"/>
          <w:lang w:val="en-US"/>
        </w:rPr>
        <w:t xml:space="preserve">ssion </w:t>
      </w:r>
      <w:r w:rsidR="00FF474F" w:rsidRPr="007451BA">
        <w:rPr>
          <w:rFonts w:eastAsia="ＭＳ 明朝"/>
          <w:sz w:val="22"/>
          <w:szCs w:val="22"/>
          <w:lang w:val="en-US"/>
        </w:rPr>
        <w:t xml:space="preserve">on </w:t>
      </w:r>
      <w:proofErr w:type="spellStart"/>
      <w:r w:rsidR="00FF474F" w:rsidRPr="007451BA">
        <w:rPr>
          <w:rFonts w:eastAsia="ＭＳ 明朝"/>
          <w:sz w:val="22"/>
          <w:szCs w:val="22"/>
          <w:lang w:val="en-US"/>
        </w:rPr>
        <w:t>sPUSCH</w:t>
      </w:r>
      <w:proofErr w:type="spellEnd"/>
      <w:r w:rsidR="0022727E" w:rsidRPr="007451BA">
        <w:rPr>
          <w:rFonts w:eastAsia="ＭＳ 明朝"/>
          <w:sz w:val="22"/>
          <w:szCs w:val="22"/>
          <w:lang w:val="en-US"/>
        </w:rPr>
        <w:t>.</w:t>
      </w:r>
      <w:r w:rsidR="00570088" w:rsidRPr="00224305">
        <w:rPr>
          <w:rFonts w:eastAsia="ＭＳ 明朝"/>
          <w:sz w:val="22"/>
          <w:szCs w:val="22"/>
          <w:lang w:val="en-US"/>
        </w:rPr>
        <w:t xml:space="preserve"> </w:t>
      </w:r>
      <w:bookmarkStart w:id="45" w:name="OLE_LINK2"/>
      <w:bookmarkStart w:id="46" w:name="OLE_LINK10"/>
      <w:r w:rsidR="004162C8">
        <w:rPr>
          <w:rFonts w:eastAsia="ＭＳ 明朝"/>
          <w:sz w:val="22"/>
          <w:szCs w:val="22"/>
          <w:lang w:val="en-US"/>
        </w:rPr>
        <w:t>For single carrier</w:t>
      </w:r>
      <w:r w:rsidR="00027758">
        <w:rPr>
          <w:rFonts w:eastAsia="ＭＳ 明朝"/>
          <w:sz w:val="22"/>
          <w:szCs w:val="22"/>
          <w:lang w:val="en-US"/>
        </w:rPr>
        <w:t xml:space="preserve"> </w:t>
      </w:r>
      <w:r w:rsidR="00FC402F">
        <w:rPr>
          <w:rFonts w:eastAsia="ＭＳ 明朝"/>
          <w:sz w:val="22"/>
          <w:szCs w:val="22"/>
          <w:lang w:val="en-US"/>
        </w:rPr>
        <w:t xml:space="preserve">case or UL CA with the same </w:t>
      </w:r>
      <w:proofErr w:type="spellStart"/>
      <w:r w:rsidR="00FC402F">
        <w:rPr>
          <w:rFonts w:eastAsia="ＭＳ 明朝"/>
          <w:sz w:val="22"/>
          <w:szCs w:val="22"/>
          <w:lang w:val="en-US"/>
        </w:rPr>
        <w:t>sTTI</w:t>
      </w:r>
      <w:proofErr w:type="spellEnd"/>
      <w:r w:rsidR="00FC402F">
        <w:rPr>
          <w:rFonts w:eastAsia="ＭＳ 明朝"/>
          <w:sz w:val="22"/>
          <w:szCs w:val="22"/>
          <w:lang w:val="en-US"/>
        </w:rPr>
        <w:t xml:space="preserve"> length </w:t>
      </w:r>
      <w:r w:rsidR="00027758">
        <w:rPr>
          <w:rFonts w:eastAsia="ＭＳ 明朝"/>
          <w:sz w:val="22"/>
          <w:szCs w:val="22"/>
          <w:lang w:val="en-US"/>
        </w:rPr>
        <w:t xml:space="preserve">case, </w:t>
      </w:r>
      <w:bookmarkStart w:id="47" w:name="OLE_LINK4"/>
      <w:bookmarkStart w:id="48" w:name="OLE_LINK5"/>
      <w:r w:rsidR="006A0583">
        <w:rPr>
          <w:rFonts w:eastAsia="ＭＳ 明朝"/>
          <w:sz w:val="22"/>
          <w:szCs w:val="22"/>
          <w:lang w:val="en-US"/>
        </w:rPr>
        <w:t>it</w:t>
      </w:r>
      <w:r w:rsidR="008B1F4A">
        <w:rPr>
          <w:rFonts w:eastAsia="ＭＳ 明朝"/>
          <w:sz w:val="22"/>
          <w:szCs w:val="22"/>
          <w:lang w:val="en-US"/>
        </w:rPr>
        <w:t xml:space="preserve"> </w:t>
      </w:r>
      <w:r w:rsidR="00FC402F">
        <w:rPr>
          <w:rFonts w:eastAsia="ＭＳ 明朝"/>
          <w:sz w:val="22"/>
          <w:szCs w:val="22"/>
          <w:lang w:val="en-US"/>
        </w:rPr>
        <w:t>is simple and straightforward to re-use legacy rule to select the carrier</w:t>
      </w:r>
      <w:r w:rsidR="00327185" w:rsidRPr="007451BA">
        <w:rPr>
          <w:rFonts w:eastAsia="ＭＳ 明朝"/>
          <w:sz w:val="22"/>
          <w:szCs w:val="22"/>
          <w:lang w:val="en-US"/>
        </w:rPr>
        <w:t xml:space="preserve"> to multiplex UCI on</w:t>
      </w:r>
      <w:r w:rsidR="003E3C02">
        <w:rPr>
          <w:rFonts w:eastAsia="ＭＳ 明朝"/>
          <w:sz w:val="22"/>
          <w:szCs w:val="22"/>
          <w:lang w:val="en-US"/>
        </w:rPr>
        <w:t>.</w:t>
      </w:r>
      <w:r w:rsidR="006A0583">
        <w:rPr>
          <w:rFonts w:eastAsia="ＭＳ 明朝"/>
          <w:sz w:val="22"/>
          <w:szCs w:val="22"/>
          <w:lang w:val="en-US"/>
        </w:rPr>
        <w:t xml:space="preserve"> </w:t>
      </w:r>
      <w:bookmarkEnd w:id="45"/>
      <w:bookmarkEnd w:id="46"/>
      <w:bookmarkEnd w:id="47"/>
      <w:bookmarkEnd w:id="48"/>
      <w:r w:rsidR="00327185">
        <w:rPr>
          <w:rFonts w:eastAsia="ＭＳ 明朝"/>
          <w:sz w:val="22"/>
          <w:szCs w:val="22"/>
          <w:lang w:val="en-US"/>
        </w:rPr>
        <w:t xml:space="preserve">However, </w:t>
      </w:r>
      <w:bookmarkStart w:id="49" w:name="OLE_LINK21"/>
      <w:bookmarkStart w:id="50" w:name="OLE_LINK23"/>
      <w:r w:rsidR="00327185">
        <w:rPr>
          <w:rFonts w:eastAsia="ＭＳ 明朝"/>
          <w:sz w:val="22"/>
          <w:szCs w:val="22"/>
          <w:lang w:val="en-US"/>
        </w:rPr>
        <w:t xml:space="preserve">for the case of UL </w:t>
      </w:r>
      <w:r w:rsidR="00085A86">
        <w:rPr>
          <w:rFonts w:eastAsia="ＭＳ 明朝"/>
          <w:sz w:val="22"/>
          <w:szCs w:val="22"/>
          <w:lang w:val="en-US"/>
        </w:rPr>
        <w:t xml:space="preserve">CA </w:t>
      </w:r>
      <w:r w:rsidR="00327185">
        <w:rPr>
          <w:rFonts w:eastAsia="ＭＳ 明朝"/>
          <w:sz w:val="22"/>
          <w:szCs w:val="22"/>
          <w:lang w:val="en-US"/>
        </w:rPr>
        <w:t xml:space="preserve">configured with different UL </w:t>
      </w:r>
      <w:proofErr w:type="spellStart"/>
      <w:r w:rsidR="00327185">
        <w:rPr>
          <w:rFonts w:eastAsia="ＭＳ 明朝"/>
          <w:sz w:val="22"/>
          <w:szCs w:val="22"/>
          <w:lang w:val="en-US"/>
        </w:rPr>
        <w:t>sTTI</w:t>
      </w:r>
      <w:proofErr w:type="spellEnd"/>
      <w:r w:rsidR="00327185">
        <w:rPr>
          <w:rFonts w:eastAsia="ＭＳ 明朝"/>
          <w:sz w:val="22"/>
          <w:szCs w:val="22"/>
          <w:lang w:val="en-US"/>
        </w:rPr>
        <w:t xml:space="preserve"> lengths</w:t>
      </w:r>
      <w:bookmarkEnd w:id="49"/>
      <w:bookmarkEnd w:id="50"/>
      <w:r w:rsidR="00327185">
        <w:rPr>
          <w:rFonts w:eastAsia="ＭＳ 明朝"/>
          <w:sz w:val="22"/>
          <w:szCs w:val="22"/>
          <w:lang w:val="en-US"/>
        </w:rPr>
        <w:t>,</w:t>
      </w:r>
      <w:r w:rsidR="00327185" w:rsidRPr="007451BA">
        <w:rPr>
          <w:rFonts w:eastAsia="ＭＳ 明朝"/>
          <w:sz w:val="22"/>
          <w:szCs w:val="22"/>
          <w:lang w:val="en-US"/>
        </w:rPr>
        <w:t xml:space="preserve"> </w:t>
      </w:r>
      <w:r w:rsidR="00F8055B" w:rsidRPr="007451BA">
        <w:rPr>
          <w:rFonts w:eastAsia="ＭＳ 明朝"/>
          <w:sz w:val="22"/>
          <w:szCs w:val="22"/>
          <w:lang w:val="en-US"/>
        </w:rPr>
        <w:t>at a given feedback time, if</w:t>
      </w:r>
      <w:r w:rsidR="00480D6A" w:rsidRPr="007451BA">
        <w:rPr>
          <w:rFonts w:eastAsia="ＭＳ 明朝"/>
          <w:sz w:val="22"/>
          <w:szCs w:val="22"/>
          <w:lang w:val="en-US"/>
        </w:rPr>
        <w:t xml:space="preserve"> there are </w:t>
      </w:r>
      <w:r w:rsidR="00944424" w:rsidRPr="007451BA">
        <w:rPr>
          <w:rFonts w:eastAsia="ＭＳ 明朝"/>
          <w:sz w:val="22"/>
          <w:szCs w:val="22"/>
          <w:lang w:val="en-US"/>
        </w:rPr>
        <w:t xml:space="preserve">multiple </w:t>
      </w:r>
      <w:proofErr w:type="spellStart"/>
      <w:r w:rsidR="00D21BC9" w:rsidRPr="007451BA">
        <w:rPr>
          <w:rFonts w:eastAsia="ＭＳ 明朝"/>
          <w:sz w:val="22"/>
          <w:szCs w:val="22"/>
          <w:lang w:val="en-US"/>
        </w:rPr>
        <w:t>s</w:t>
      </w:r>
      <w:r w:rsidR="00944424" w:rsidRPr="007451BA">
        <w:rPr>
          <w:rFonts w:eastAsia="ＭＳ 明朝"/>
          <w:sz w:val="22"/>
          <w:szCs w:val="22"/>
          <w:lang w:val="en-US"/>
        </w:rPr>
        <w:t>PUSCH</w:t>
      </w:r>
      <w:proofErr w:type="spellEnd"/>
      <w:r w:rsidR="00480D6A" w:rsidRPr="007451BA">
        <w:rPr>
          <w:rFonts w:eastAsia="ＭＳ 明朝"/>
          <w:sz w:val="22"/>
          <w:szCs w:val="22"/>
          <w:lang w:val="en-US"/>
        </w:rPr>
        <w:t xml:space="preserve"> with different </w:t>
      </w:r>
      <w:proofErr w:type="spellStart"/>
      <w:r w:rsidR="00480D6A" w:rsidRPr="007451BA">
        <w:rPr>
          <w:rFonts w:eastAsia="ＭＳ 明朝"/>
          <w:sz w:val="22"/>
          <w:szCs w:val="22"/>
          <w:lang w:val="en-US"/>
        </w:rPr>
        <w:t>sTTI</w:t>
      </w:r>
      <w:proofErr w:type="spellEnd"/>
      <w:r w:rsidR="00480D6A" w:rsidRPr="007451BA">
        <w:rPr>
          <w:rFonts w:eastAsia="ＭＳ 明朝"/>
          <w:sz w:val="22"/>
          <w:szCs w:val="22"/>
          <w:lang w:val="en-US"/>
        </w:rPr>
        <w:t xml:space="preserve"> length</w:t>
      </w:r>
      <w:r w:rsidR="00944424" w:rsidRPr="007451BA">
        <w:rPr>
          <w:rFonts w:eastAsia="ＭＳ 明朝"/>
          <w:sz w:val="22"/>
          <w:szCs w:val="22"/>
          <w:lang w:val="en-US"/>
        </w:rPr>
        <w:t>s</w:t>
      </w:r>
      <w:r w:rsidR="000F3CFE" w:rsidRPr="007451BA">
        <w:rPr>
          <w:rFonts w:eastAsia="ＭＳ 明朝"/>
          <w:sz w:val="22"/>
          <w:szCs w:val="22"/>
          <w:lang w:val="en-US"/>
        </w:rPr>
        <w:t xml:space="preserve">, </w:t>
      </w:r>
      <w:r w:rsidR="007451BA" w:rsidRPr="00A96927">
        <w:rPr>
          <w:rFonts w:eastAsia="ＭＳ 明朝"/>
          <w:sz w:val="22"/>
          <w:szCs w:val="21"/>
        </w:rPr>
        <w:t>which carrier to multiplex UCI on</w:t>
      </w:r>
      <w:r w:rsidR="007451BA" w:rsidRPr="007451BA">
        <w:rPr>
          <w:rFonts w:eastAsia="ＭＳ 明朝"/>
          <w:sz w:val="22"/>
          <w:szCs w:val="22"/>
          <w:lang w:val="en-US"/>
        </w:rPr>
        <w:t xml:space="preserve"> </w:t>
      </w:r>
      <w:r w:rsidR="000F3CFE" w:rsidRPr="007451BA">
        <w:rPr>
          <w:rFonts w:eastAsia="ＭＳ 明朝"/>
          <w:sz w:val="22"/>
          <w:szCs w:val="22"/>
          <w:lang w:val="en-US"/>
        </w:rPr>
        <w:t>needs to be defined</w:t>
      </w:r>
      <w:r w:rsidR="00C979AB" w:rsidRPr="007451BA">
        <w:rPr>
          <w:rFonts w:eastAsia="ＭＳ 明朝"/>
          <w:sz w:val="22"/>
          <w:szCs w:val="22"/>
          <w:lang w:val="en-US"/>
        </w:rPr>
        <w:t>.</w:t>
      </w:r>
      <w:r w:rsidR="00FC5BFF" w:rsidRPr="007451BA">
        <w:rPr>
          <w:rFonts w:eastAsia="ＭＳ 明朝"/>
          <w:sz w:val="22"/>
          <w:szCs w:val="22"/>
          <w:lang w:val="en-US"/>
        </w:rPr>
        <w:t xml:space="preserve"> </w:t>
      </w:r>
    </w:p>
    <w:p w14:paraId="1272CB86" w14:textId="4C33880C" w:rsidR="00E23CC6" w:rsidRDefault="00D7529D" w:rsidP="00CC6169">
      <w:pPr>
        <w:jc w:val="both"/>
        <w:rPr>
          <w:rFonts w:eastAsia="ＭＳ 明朝"/>
          <w:sz w:val="22"/>
          <w:szCs w:val="22"/>
          <w:lang w:val="en-US"/>
        </w:rPr>
      </w:pPr>
      <w:bookmarkStart w:id="51" w:name="OLE_LINK6"/>
      <w:bookmarkStart w:id="52" w:name="OLE_LINK7"/>
      <w:r>
        <w:rPr>
          <w:rFonts w:eastAsia="ＭＳ 明朝"/>
          <w:sz w:val="22"/>
          <w:szCs w:val="22"/>
          <w:lang w:val="en-US"/>
        </w:rPr>
        <w:t>One possible approach is to configure</w:t>
      </w:r>
      <w:r w:rsidR="00FC5BFF" w:rsidRPr="00FC5BFF">
        <w:rPr>
          <w:rFonts w:eastAsia="ＭＳ 明朝"/>
          <w:sz w:val="22"/>
          <w:szCs w:val="22"/>
          <w:lang w:val="en-US"/>
        </w:rPr>
        <w:t xml:space="preserve"> </w:t>
      </w:r>
      <w:proofErr w:type="spellStart"/>
      <w:r w:rsidR="00FC5BFF" w:rsidRPr="00FC5BFF">
        <w:rPr>
          <w:rFonts w:eastAsia="ＭＳ 明朝"/>
          <w:sz w:val="22"/>
          <w:szCs w:val="22"/>
          <w:lang w:val="en-US"/>
        </w:rPr>
        <w:t>sTTI</w:t>
      </w:r>
      <w:proofErr w:type="spellEnd"/>
      <w:r w:rsidR="00FC5BFF" w:rsidRPr="00FC5BFF">
        <w:rPr>
          <w:rFonts w:eastAsia="ＭＳ 明朝"/>
          <w:sz w:val="22"/>
          <w:szCs w:val="22"/>
          <w:lang w:val="en-US"/>
        </w:rPr>
        <w:t xml:space="preserve"> group which consists of cells with the same UL </w:t>
      </w:r>
      <w:proofErr w:type="spellStart"/>
      <w:r w:rsidR="00327185">
        <w:rPr>
          <w:rFonts w:eastAsia="ＭＳ 明朝"/>
          <w:sz w:val="22"/>
          <w:szCs w:val="22"/>
          <w:lang w:val="en-US"/>
        </w:rPr>
        <w:t>s</w:t>
      </w:r>
      <w:r w:rsidR="00FC5BFF" w:rsidRPr="00FC5BFF">
        <w:rPr>
          <w:rFonts w:eastAsia="ＭＳ 明朝"/>
          <w:sz w:val="22"/>
          <w:szCs w:val="22"/>
          <w:lang w:val="en-US"/>
        </w:rPr>
        <w:t>TTI</w:t>
      </w:r>
      <w:proofErr w:type="spellEnd"/>
      <w:r w:rsidR="00FC5BFF" w:rsidRPr="00FC5BFF">
        <w:rPr>
          <w:rFonts w:eastAsia="ＭＳ 明朝"/>
          <w:sz w:val="22"/>
          <w:szCs w:val="22"/>
          <w:lang w:val="en-US"/>
        </w:rPr>
        <w:t xml:space="preserve"> length.</w:t>
      </w:r>
      <w:r w:rsidR="00A81869">
        <w:rPr>
          <w:rFonts w:eastAsia="ＭＳ 明朝"/>
          <w:sz w:val="22"/>
          <w:szCs w:val="22"/>
          <w:lang w:val="en-US"/>
        </w:rPr>
        <w:t xml:space="preserve"> </w:t>
      </w:r>
      <w:bookmarkStart w:id="53" w:name="OLE_LINK36"/>
      <w:bookmarkStart w:id="54" w:name="OLE_LINK37"/>
      <w:r w:rsidR="00D147CA">
        <w:rPr>
          <w:rFonts w:eastAsia="ＭＳ 明朝"/>
          <w:sz w:val="22"/>
          <w:szCs w:val="22"/>
          <w:lang w:val="en-US"/>
        </w:rPr>
        <w:t>As shown in Fig. 5, w</w:t>
      </w:r>
      <w:r w:rsidR="00FC5BFF" w:rsidRPr="00FC5BFF">
        <w:rPr>
          <w:rFonts w:eastAsia="ＭＳ 明朝"/>
          <w:sz w:val="22"/>
          <w:szCs w:val="22"/>
          <w:lang w:val="en-US"/>
        </w:rPr>
        <w:t xml:space="preserve">ithin each </w:t>
      </w:r>
      <w:proofErr w:type="spellStart"/>
      <w:r w:rsidR="00FC5BFF" w:rsidRPr="00FC5BFF">
        <w:rPr>
          <w:rFonts w:eastAsia="ＭＳ 明朝"/>
          <w:sz w:val="22"/>
          <w:szCs w:val="22"/>
          <w:lang w:val="en-US"/>
        </w:rPr>
        <w:t>sTTI</w:t>
      </w:r>
      <w:proofErr w:type="spellEnd"/>
      <w:r w:rsidR="00FC5BFF" w:rsidRPr="00FC5BFF">
        <w:rPr>
          <w:rFonts w:eastAsia="ＭＳ 明朝"/>
          <w:sz w:val="22"/>
          <w:szCs w:val="22"/>
          <w:lang w:val="en-US"/>
        </w:rPr>
        <w:t xml:space="preserve"> group</w:t>
      </w:r>
      <w:r w:rsidR="000F3CFE">
        <w:rPr>
          <w:rFonts w:eastAsia="ＭＳ 明朝"/>
          <w:sz w:val="22"/>
          <w:szCs w:val="22"/>
          <w:lang w:val="en-US"/>
        </w:rPr>
        <w:t>,</w:t>
      </w:r>
      <w:r w:rsidR="0020266D">
        <w:rPr>
          <w:rFonts w:eastAsia="ＭＳ 明朝"/>
          <w:sz w:val="22"/>
          <w:szCs w:val="22"/>
          <w:lang w:val="en-US"/>
        </w:rPr>
        <w:t xml:space="preserve"> </w:t>
      </w:r>
      <w:r w:rsidR="00E51BA4">
        <w:rPr>
          <w:rFonts w:eastAsia="ＭＳ 明朝"/>
          <w:sz w:val="22"/>
          <w:szCs w:val="22"/>
          <w:lang w:val="en-US"/>
        </w:rPr>
        <w:t>re-using the</w:t>
      </w:r>
      <w:r w:rsidR="00E51BA4" w:rsidRPr="00075A92">
        <w:rPr>
          <w:rFonts w:eastAsia="ＭＳ 明朝"/>
          <w:sz w:val="22"/>
          <w:szCs w:val="22"/>
          <w:lang w:val="en-US"/>
        </w:rPr>
        <w:t xml:space="preserve"> Rel.13 CA mechanism t</w:t>
      </w:r>
      <w:r w:rsidR="00E51BA4">
        <w:rPr>
          <w:rFonts w:eastAsia="ＭＳ 明朝"/>
          <w:sz w:val="22"/>
          <w:szCs w:val="22"/>
          <w:lang w:val="en-US"/>
        </w:rPr>
        <w:t>hat UCI is multiplexed on the carrier</w:t>
      </w:r>
      <w:r w:rsidR="00E51BA4" w:rsidRPr="00075A92">
        <w:rPr>
          <w:rFonts w:eastAsia="ＭＳ 明朝"/>
          <w:sz w:val="22"/>
          <w:szCs w:val="22"/>
          <w:lang w:val="en-US"/>
        </w:rPr>
        <w:t xml:space="preserve"> with the smallest cell index</w:t>
      </w:r>
      <w:bookmarkEnd w:id="53"/>
      <w:bookmarkEnd w:id="54"/>
      <w:r w:rsidR="007451BA">
        <w:rPr>
          <w:rFonts w:eastAsia="ＭＳ 明朝"/>
          <w:sz w:val="22"/>
          <w:szCs w:val="22"/>
          <w:lang w:val="en-US"/>
        </w:rPr>
        <w:t xml:space="preserve"> if there are multiple </w:t>
      </w:r>
      <w:proofErr w:type="spellStart"/>
      <w:r w:rsidR="007451BA">
        <w:rPr>
          <w:rFonts w:eastAsia="ＭＳ 明朝"/>
          <w:sz w:val="22"/>
          <w:szCs w:val="22"/>
          <w:lang w:val="en-US"/>
        </w:rPr>
        <w:t>sPUSCH</w:t>
      </w:r>
      <w:proofErr w:type="spellEnd"/>
      <w:r w:rsidR="007451BA">
        <w:rPr>
          <w:rFonts w:eastAsia="ＭＳ 明朝"/>
          <w:sz w:val="22"/>
          <w:szCs w:val="22"/>
          <w:lang w:val="en-US"/>
        </w:rPr>
        <w:t xml:space="preserve"> transmissions</w:t>
      </w:r>
      <w:r w:rsidR="00C312AD">
        <w:rPr>
          <w:rFonts w:eastAsia="ＭＳ 明朝"/>
          <w:sz w:val="22"/>
          <w:szCs w:val="22"/>
          <w:lang w:val="en-US"/>
        </w:rPr>
        <w:t xml:space="preserve"> at the given time</w:t>
      </w:r>
      <w:r w:rsidR="00E51BA4">
        <w:rPr>
          <w:rFonts w:eastAsia="ＭＳ 明朝"/>
          <w:sz w:val="22"/>
          <w:szCs w:val="22"/>
          <w:lang w:val="en-US"/>
        </w:rPr>
        <w:t xml:space="preserve">. </w:t>
      </w:r>
      <w:r w:rsidR="000F3CFE">
        <w:rPr>
          <w:rFonts w:eastAsia="ＭＳ 明朝"/>
          <w:sz w:val="22"/>
          <w:szCs w:val="22"/>
          <w:lang w:val="en-US"/>
        </w:rPr>
        <w:t>This solution is simple, while</w:t>
      </w:r>
      <w:r w:rsidR="007808B4">
        <w:rPr>
          <w:rFonts w:eastAsia="ＭＳ 明朝"/>
          <w:sz w:val="22"/>
          <w:szCs w:val="22"/>
          <w:lang w:val="en-US"/>
        </w:rPr>
        <w:t xml:space="preserve"> </w:t>
      </w:r>
      <w:r w:rsidR="00D147CA">
        <w:rPr>
          <w:rFonts w:eastAsia="ＭＳ 明朝"/>
          <w:sz w:val="22"/>
          <w:szCs w:val="22"/>
          <w:lang w:val="en-US"/>
        </w:rPr>
        <w:t xml:space="preserve">the </w:t>
      </w:r>
      <w:r w:rsidR="007808B4">
        <w:rPr>
          <w:rFonts w:eastAsia="ＭＳ 明朝"/>
          <w:sz w:val="22"/>
          <w:szCs w:val="22"/>
          <w:lang w:val="en-US"/>
        </w:rPr>
        <w:t xml:space="preserve">new definition </w:t>
      </w:r>
      <w:r w:rsidR="00C312AD">
        <w:rPr>
          <w:rFonts w:eastAsia="ＭＳ 明朝"/>
          <w:sz w:val="22"/>
          <w:szCs w:val="22"/>
          <w:lang w:val="en-US"/>
        </w:rPr>
        <w:t xml:space="preserve">of </w:t>
      </w:r>
      <w:r w:rsidR="007808B4">
        <w:rPr>
          <w:rFonts w:eastAsia="ＭＳ 明朝"/>
          <w:sz w:val="22"/>
          <w:szCs w:val="22"/>
          <w:lang w:val="en-US"/>
        </w:rPr>
        <w:t xml:space="preserve">the </w:t>
      </w:r>
      <w:proofErr w:type="spellStart"/>
      <w:r w:rsidR="007808B4">
        <w:rPr>
          <w:rFonts w:eastAsia="ＭＳ 明朝"/>
          <w:sz w:val="22"/>
          <w:szCs w:val="22"/>
          <w:lang w:val="en-US"/>
        </w:rPr>
        <w:t>sTTI</w:t>
      </w:r>
      <w:proofErr w:type="spellEnd"/>
      <w:r w:rsidR="007808B4">
        <w:rPr>
          <w:rFonts w:eastAsia="ＭＳ 明朝"/>
          <w:sz w:val="22"/>
          <w:szCs w:val="22"/>
          <w:lang w:val="en-US"/>
        </w:rPr>
        <w:t xml:space="preserve"> group needs to be specified. In addition, if the number </w:t>
      </w:r>
      <w:r w:rsidR="00480D6A">
        <w:rPr>
          <w:rFonts w:eastAsia="ＭＳ 明朝"/>
          <w:sz w:val="22"/>
          <w:szCs w:val="22"/>
          <w:lang w:val="en-US"/>
        </w:rPr>
        <w:t xml:space="preserve">of the </w:t>
      </w:r>
      <w:proofErr w:type="spellStart"/>
      <w:r w:rsidR="00480D6A">
        <w:rPr>
          <w:rFonts w:eastAsia="ＭＳ 明朝"/>
          <w:sz w:val="22"/>
          <w:szCs w:val="22"/>
          <w:lang w:val="en-US"/>
        </w:rPr>
        <w:t>sTTI</w:t>
      </w:r>
      <w:proofErr w:type="spellEnd"/>
      <w:r w:rsidR="00480D6A">
        <w:rPr>
          <w:rFonts w:eastAsia="ＭＳ 明朝"/>
          <w:sz w:val="22"/>
          <w:szCs w:val="22"/>
          <w:lang w:val="en-US"/>
        </w:rPr>
        <w:t xml:space="preserve"> group is more than one</w:t>
      </w:r>
      <w:r w:rsidR="007808B4">
        <w:rPr>
          <w:rFonts w:eastAsia="ＭＳ 明朝"/>
          <w:sz w:val="22"/>
          <w:szCs w:val="22"/>
          <w:lang w:val="en-US"/>
        </w:rPr>
        <w:t xml:space="preserve">, </w:t>
      </w:r>
      <w:r w:rsidR="00E23CC6">
        <w:rPr>
          <w:rFonts w:eastAsia="ＭＳ 明朝"/>
          <w:sz w:val="22"/>
          <w:szCs w:val="22"/>
          <w:lang w:val="en-US"/>
        </w:rPr>
        <w:t>there will be</w:t>
      </w:r>
      <w:r w:rsidR="007808B4">
        <w:rPr>
          <w:rFonts w:eastAsia="ＭＳ 明朝"/>
          <w:sz w:val="22"/>
          <w:szCs w:val="22"/>
          <w:lang w:val="en-US"/>
        </w:rPr>
        <w:t xml:space="preserve"> </w:t>
      </w:r>
      <w:bookmarkStart w:id="55" w:name="OLE_LINK50"/>
      <w:bookmarkStart w:id="56" w:name="OLE_LINK51"/>
      <w:r w:rsidR="00E51BA4" w:rsidRPr="007808B4">
        <w:rPr>
          <w:rFonts w:eastAsia="ＭＳ 明朝"/>
          <w:sz w:val="22"/>
          <w:szCs w:val="22"/>
          <w:lang w:val="en-US"/>
        </w:rPr>
        <w:t>multi</w:t>
      </w:r>
      <w:r w:rsidR="00221DDE" w:rsidRPr="007808B4">
        <w:rPr>
          <w:rFonts w:eastAsia="ＭＳ 明朝"/>
          <w:sz w:val="22"/>
          <w:szCs w:val="22"/>
          <w:lang w:val="en-US"/>
        </w:rPr>
        <w:t>ple</w:t>
      </w:r>
      <w:r w:rsidR="00E23CC6">
        <w:rPr>
          <w:rFonts w:eastAsia="ＭＳ 明朝"/>
          <w:sz w:val="22"/>
          <w:szCs w:val="22"/>
          <w:lang w:val="en-US"/>
        </w:rPr>
        <w:t xml:space="preserve"> shortened PUSCHs</w:t>
      </w:r>
      <w:bookmarkEnd w:id="55"/>
      <w:bookmarkEnd w:id="56"/>
      <w:r w:rsidR="00E23CC6">
        <w:rPr>
          <w:rFonts w:eastAsia="ＭＳ 明朝"/>
          <w:sz w:val="22"/>
          <w:szCs w:val="22"/>
          <w:lang w:val="en-US"/>
        </w:rPr>
        <w:t xml:space="preserve"> </w:t>
      </w:r>
      <w:r w:rsidR="007808B4">
        <w:rPr>
          <w:rFonts w:eastAsia="ＭＳ 明朝"/>
          <w:sz w:val="22"/>
          <w:szCs w:val="22"/>
          <w:lang w:val="en-US"/>
        </w:rPr>
        <w:t>carrying</w:t>
      </w:r>
      <w:r w:rsidR="00E51BA4" w:rsidRPr="007808B4">
        <w:rPr>
          <w:rFonts w:eastAsia="ＭＳ 明朝"/>
          <w:sz w:val="22"/>
          <w:szCs w:val="22"/>
          <w:lang w:val="en-US"/>
        </w:rPr>
        <w:t xml:space="preserve"> UCI </w:t>
      </w:r>
      <w:r w:rsidR="00E23CC6">
        <w:rPr>
          <w:rFonts w:eastAsia="ＭＳ 明朝"/>
          <w:sz w:val="22"/>
          <w:szCs w:val="22"/>
          <w:lang w:val="en-US"/>
        </w:rPr>
        <w:t xml:space="preserve">need to be transmitted </w:t>
      </w:r>
      <w:r w:rsidR="00E23CC6" w:rsidRPr="007808B4">
        <w:rPr>
          <w:rFonts w:eastAsia="ＭＳ 明朝"/>
          <w:sz w:val="22"/>
          <w:szCs w:val="22"/>
          <w:lang w:val="en-US"/>
        </w:rPr>
        <w:t>simultaneous</w:t>
      </w:r>
      <w:r w:rsidR="00E23CC6">
        <w:rPr>
          <w:rFonts w:eastAsia="ＭＳ 明朝"/>
          <w:sz w:val="22"/>
          <w:szCs w:val="22"/>
          <w:lang w:val="en-US"/>
        </w:rPr>
        <w:t xml:space="preserve">ly or their transmissions are partially overlapped, which impose </w:t>
      </w:r>
      <w:r w:rsidR="00E54FB8">
        <w:rPr>
          <w:rFonts w:eastAsia="ＭＳ 明朝" w:hint="eastAsia"/>
          <w:sz w:val="22"/>
          <w:szCs w:val="22"/>
          <w:lang w:val="en-US"/>
        </w:rPr>
        <w:t xml:space="preserve">additional </w:t>
      </w:r>
      <w:r w:rsidR="00E23CC6">
        <w:rPr>
          <w:rFonts w:eastAsia="ＭＳ 明朝"/>
          <w:sz w:val="22"/>
          <w:szCs w:val="22"/>
          <w:lang w:val="en-US"/>
        </w:rPr>
        <w:t xml:space="preserve">challenges for UE transmission power.  </w:t>
      </w:r>
    </w:p>
    <w:p w14:paraId="58F6970A" w14:textId="77777777" w:rsidR="006E1EDA" w:rsidRDefault="006E1EDA" w:rsidP="006E1EDA">
      <w:pPr>
        <w:spacing w:afterLines="50" w:after="120"/>
        <w:jc w:val="center"/>
        <w:rPr>
          <w:rFonts w:eastAsia="ＭＳ 明朝"/>
          <w:sz w:val="22"/>
          <w:szCs w:val="22"/>
        </w:rPr>
      </w:pPr>
      <w:r>
        <w:rPr>
          <w:rFonts w:eastAsia="ＭＳ 明朝"/>
          <w:noProof/>
          <w:sz w:val="22"/>
          <w:szCs w:val="22"/>
          <w:lang w:val="en-US"/>
        </w:rPr>
        <w:lastRenderedPageBreak/>
        <w:drawing>
          <wp:inline distT="0" distB="0" distL="0" distR="0" wp14:anchorId="231840DA" wp14:editId="44CEEE27">
            <wp:extent cx="3599226" cy="2633472"/>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746" cy="2634584"/>
                    </a:xfrm>
                    <a:prstGeom prst="rect">
                      <a:avLst/>
                    </a:prstGeom>
                    <a:noFill/>
                  </pic:spPr>
                </pic:pic>
              </a:graphicData>
            </a:graphic>
          </wp:inline>
        </w:drawing>
      </w:r>
    </w:p>
    <w:p w14:paraId="070D3FCA" w14:textId="062CC9C4" w:rsidR="006E1EDA" w:rsidRDefault="00D147CA" w:rsidP="006E1EDA">
      <w:pPr>
        <w:spacing w:afterLines="50" w:after="120"/>
        <w:jc w:val="center"/>
        <w:rPr>
          <w:rFonts w:eastAsia="ＭＳ 明朝"/>
          <w:sz w:val="22"/>
          <w:lang w:val="en-US"/>
        </w:rPr>
      </w:pPr>
      <w:r>
        <w:rPr>
          <w:rFonts w:eastAsia="ＭＳ 明朝"/>
          <w:sz w:val="22"/>
          <w:lang w:val="en-US"/>
        </w:rPr>
        <w:t>Fig. 5</w:t>
      </w:r>
      <w:r w:rsidR="006E1EDA">
        <w:rPr>
          <w:rFonts w:eastAsia="ＭＳ 明朝"/>
          <w:sz w:val="22"/>
          <w:lang w:val="en-US"/>
        </w:rPr>
        <w:tab/>
      </w:r>
      <w:r w:rsidR="004C37EF">
        <w:rPr>
          <w:rFonts w:eastAsia="ＭＳ 明朝"/>
          <w:sz w:val="22"/>
          <w:lang w:val="en-US"/>
        </w:rPr>
        <w:t xml:space="preserve">Reuse legacy rule to determine the carrier to multiplex the </w:t>
      </w:r>
      <w:r w:rsidR="006E1EDA">
        <w:rPr>
          <w:rFonts w:eastAsia="ＭＳ 明朝"/>
          <w:sz w:val="22"/>
          <w:lang w:val="en-US"/>
        </w:rPr>
        <w:t xml:space="preserve">UCI </w:t>
      </w:r>
      <w:r w:rsidR="00C312AD">
        <w:rPr>
          <w:rFonts w:eastAsia="ＭＳ 明朝"/>
          <w:sz w:val="22"/>
          <w:lang w:val="en-US"/>
        </w:rPr>
        <w:t xml:space="preserve">on </w:t>
      </w:r>
      <w:r w:rsidR="004C37EF">
        <w:rPr>
          <w:rFonts w:eastAsia="ＭＳ 明朝"/>
          <w:sz w:val="22"/>
          <w:lang w:val="en-US"/>
        </w:rPr>
        <w:t xml:space="preserve">within each </w:t>
      </w:r>
      <w:proofErr w:type="spellStart"/>
      <w:r w:rsidR="004C37EF">
        <w:rPr>
          <w:rFonts w:eastAsia="ＭＳ 明朝"/>
          <w:sz w:val="22"/>
          <w:lang w:val="en-US"/>
        </w:rPr>
        <w:t>sTTI</w:t>
      </w:r>
      <w:proofErr w:type="spellEnd"/>
      <w:r w:rsidR="004C37EF">
        <w:rPr>
          <w:rFonts w:eastAsia="ＭＳ 明朝"/>
          <w:sz w:val="22"/>
          <w:lang w:val="en-US"/>
        </w:rPr>
        <w:t xml:space="preserve"> group</w:t>
      </w:r>
    </w:p>
    <w:p w14:paraId="2254E41A" w14:textId="77777777" w:rsidR="00BA602F" w:rsidRPr="006E1EDA" w:rsidRDefault="00BA602F" w:rsidP="006E1EDA">
      <w:pPr>
        <w:spacing w:afterLines="50" w:after="120"/>
        <w:jc w:val="center"/>
        <w:rPr>
          <w:lang w:val="en-US"/>
        </w:rPr>
      </w:pPr>
    </w:p>
    <w:bookmarkEnd w:id="51"/>
    <w:bookmarkEnd w:id="52"/>
    <w:p w14:paraId="2DBF8A5F" w14:textId="77777777" w:rsidR="005A274B" w:rsidRPr="00263AC1" w:rsidRDefault="00D7529D" w:rsidP="00324289">
      <w:pPr>
        <w:widowControl w:val="0"/>
        <w:spacing w:afterLines="50" w:after="120"/>
        <w:jc w:val="both"/>
        <w:rPr>
          <w:rFonts w:eastAsia="ＭＳ 明朝"/>
          <w:sz w:val="22"/>
          <w:szCs w:val="22"/>
          <w:lang w:val="en-US"/>
        </w:rPr>
      </w:pPr>
      <w:r w:rsidRPr="00263AC1">
        <w:rPr>
          <w:rFonts w:eastAsia="ＭＳ 明朝" w:hint="eastAsia"/>
          <w:sz w:val="22"/>
          <w:szCs w:val="22"/>
          <w:lang w:val="en-US"/>
        </w:rPr>
        <w:t>An</w:t>
      </w:r>
      <w:r w:rsidR="00A672DB" w:rsidRPr="00263AC1">
        <w:rPr>
          <w:rFonts w:eastAsia="ＭＳ 明朝" w:hint="eastAsia"/>
          <w:sz w:val="22"/>
          <w:szCs w:val="22"/>
          <w:lang w:val="en-US"/>
        </w:rPr>
        <w:t xml:space="preserve">other possible approach </w:t>
      </w:r>
      <w:bookmarkStart w:id="57" w:name="OLE_LINK8"/>
      <w:bookmarkStart w:id="58" w:name="OLE_LINK9"/>
      <w:r w:rsidR="00A672DB" w:rsidRPr="00263AC1">
        <w:rPr>
          <w:rFonts w:eastAsia="ＭＳ 明朝"/>
          <w:sz w:val="22"/>
          <w:szCs w:val="22"/>
          <w:lang w:val="en-US"/>
        </w:rPr>
        <w:t>is to</w:t>
      </w:r>
      <w:r w:rsidR="00324289" w:rsidRPr="00263AC1">
        <w:rPr>
          <w:rFonts w:eastAsia="ＭＳ 明朝"/>
          <w:sz w:val="22"/>
          <w:szCs w:val="22"/>
          <w:lang w:val="en-US"/>
        </w:rPr>
        <w:t xml:space="preserve"> </w:t>
      </w:r>
      <w:r w:rsidR="002D4E7C" w:rsidRPr="00263AC1">
        <w:rPr>
          <w:rFonts w:eastAsia="ＭＳ 明朝"/>
          <w:sz w:val="22"/>
          <w:szCs w:val="22"/>
          <w:lang w:val="en-US"/>
        </w:rPr>
        <w:t>specify</w:t>
      </w:r>
      <w:r w:rsidR="00324289" w:rsidRPr="00263AC1">
        <w:rPr>
          <w:rFonts w:eastAsia="ＭＳ 明朝"/>
          <w:sz w:val="22"/>
          <w:szCs w:val="22"/>
          <w:lang w:val="en-US"/>
        </w:rPr>
        <w:t xml:space="preserve"> </w:t>
      </w:r>
      <w:r w:rsidR="00263AC1" w:rsidRPr="00263AC1">
        <w:rPr>
          <w:rFonts w:eastAsia="ＭＳ 明朝"/>
          <w:sz w:val="22"/>
          <w:szCs w:val="22"/>
          <w:lang w:val="en-US"/>
        </w:rPr>
        <w:t xml:space="preserve">UE procedure for determining the </w:t>
      </w:r>
      <w:r w:rsidR="00324289" w:rsidRPr="00263AC1">
        <w:rPr>
          <w:rFonts w:eastAsia="ＭＳ 明朝"/>
          <w:sz w:val="22"/>
          <w:szCs w:val="22"/>
          <w:lang w:val="en-US"/>
        </w:rPr>
        <w:t xml:space="preserve">carrier to </w:t>
      </w:r>
      <w:r w:rsidR="00263AC1" w:rsidRPr="00263AC1">
        <w:rPr>
          <w:rFonts w:eastAsia="ＭＳ 明朝"/>
          <w:sz w:val="22"/>
          <w:szCs w:val="22"/>
          <w:lang w:val="en-US"/>
        </w:rPr>
        <w:t>multiplex</w:t>
      </w:r>
      <w:r w:rsidR="00324289" w:rsidRPr="00263AC1">
        <w:rPr>
          <w:rFonts w:eastAsia="ＭＳ 明朝"/>
          <w:sz w:val="22"/>
          <w:szCs w:val="22"/>
          <w:lang w:val="en-US"/>
        </w:rPr>
        <w:t xml:space="preserve"> UCI</w:t>
      </w:r>
      <w:r w:rsidR="00013EF7" w:rsidRPr="00263AC1">
        <w:rPr>
          <w:rFonts w:eastAsia="ＭＳ 明朝"/>
          <w:sz w:val="22"/>
          <w:szCs w:val="22"/>
          <w:lang w:val="en-US"/>
        </w:rPr>
        <w:t xml:space="preserve"> </w:t>
      </w:r>
      <w:r w:rsidR="00263AC1" w:rsidRPr="00263AC1">
        <w:rPr>
          <w:rFonts w:eastAsia="ＭＳ 明朝"/>
          <w:sz w:val="22"/>
          <w:szCs w:val="22"/>
          <w:lang w:val="en-US"/>
        </w:rPr>
        <w:t xml:space="preserve">on </w:t>
      </w:r>
      <w:r w:rsidR="00013EF7" w:rsidRPr="00263AC1">
        <w:rPr>
          <w:rFonts w:eastAsia="ＭＳ 明朝"/>
          <w:sz w:val="22"/>
          <w:szCs w:val="22"/>
          <w:lang w:val="en-US"/>
        </w:rPr>
        <w:t xml:space="preserve">without </w:t>
      </w:r>
      <w:r w:rsidR="00263AC1" w:rsidRPr="00263AC1">
        <w:rPr>
          <w:rFonts w:eastAsia="ＭＳ 明朝"/>
          <w:sz w:val="22"/>
          <w:szCs w:val="22"/>
          <w:lang w:val="en-US"/>
        </w:rPr>
        <w:t>configuring the</w:t>
      </w:r>
      <w:r w:rsidR="00013EF7" w:rsidRPr="00263AC1">
        <w:rPr>
          <w:rFonts w:eastAsia="ＭＳ 明朝"/>
          <w:sz w:val="22"/>
          <w:szCs w:val="22"/>
          <w:lang w:val="en-US"/>
        </w:rPr>
        <w:t xml:space="preserve"> </w:t>
      </w:r>
      <w:proofErr w:type="spellStart"/>
      <w:r w:rsidR="00013EF7" w:rsidRPr="00263AC1">
        <w:rPr>
          <w:rFonts w:eastAsia="ＭＳ 明朝"/>
          <w:sz w:val="22"/>
          <w:szCs w:val="22"/>
          <w:lang w:val="en-US"/>
        </w:rPr>
        <w:t>sTTI</w:t>
      </w:r>
      <w:proofErr w:type="spellEnd"/>
      <w:r w:rsidR="00013EF7" w:rsidRPr="00263AC1">
        <w:rPr>
          <w:rFonts w:eastAsia="ＭＳ 明朝"/>
          <w:sz w:val="22"/>
          <w:szCs w:val="22"/>
          <w:lang w:val="en-US"/>
        </w:rPr>
        <w:t xml:space="preserve"> group</w:t>
      </w:r>
      <w:r w:rsidRPr="00263AC1">
        <w:rPr>
          <w:rFonts w:eastAsia="ＭＳ 明朝"/>
          <w:sz w:val="22"/>
          <w:szCs w:val="22"/>
          <w:lang w:val="en-US"/>
        </w:rPr>
        <w:t xml:space="preserve">. </w:t>
      </w:r>
      <w:r w:rsidR="004C37EF">
        <w:rPr>
          <w:rFonts w:eastAsia="ＭＳ 明朝"/>
          <w:sz w:val="22"/>
          <w:szCs w:val="22"/>
          <w:lang w:val="en-US"/>
        </w:rPr>
        <w:t>As shown in Fig. 6</w:t>
      </w:r>
      <w:r w:rsidR="006E1EDA" w:rsidRPr="00263AC1">
        <w:rPr>
          <w:rFonts w:eastAsia="ＭＳ 明朝"/>
          <w:sz w:val="22"/>
          <w:szCs w:val="22"/>
          <w:lang w:val="en-US"/>
        </w:rPr>
        <w:t>,</w:t>
      </w:r>
      <w:r w:rsidR="005928CA" w:rsidRPr="00263AC1">
        <w:rPr>
          <w:rFonts w:eastAsia="ＭＳ 明朝"/>
          <w:sz w:val="22"/>
          <w:szCs w:val="22"/>
          <w:lang w:val="en-US"/>
        </w:rPr>
        <w:t xml:space="preserve"> </w:t>
      </w:r>
      <w:r w:rsidR="00263AC1" w:rsidRPr="00263AC1">
        <w:rPr>
          <w:rFonts w:eastAsia="ＭＳ 明朝"/>
          <w:sz w:val="22"/>
          <w:szCs w:val="22"/>
          <w:lang w:val="en-US"/>
        </w:rPr>
        <w:t xml:space="preserve">in case there are multiple </w:t>
      </w:r>
      <w:proofErr w:type="spellStart"/>
      <w:r w:rsidR="00263AC1" w:rsidRPr="00263AC1">
        <w:rPr>
          <w:rFonts w:eastAsia="ＭＳ 明朝"/>
          <w:sz w:val="22"/>
          <w:szCs w:val="22"/>
          <w:lang w:val="en-US"/>
        </w:rPr>
        <w:t>sPUSCH</w:t>
      </w:r>
      <w:proofErr w:type="spellEnd"/>
      <w:r w:rsidR="00263AC1" w:rsidRPr="00263AC1">
        <w:rPr>
          <w:rFonts w:eastAsia="ＭＳ 明朝"/>
          <w:sz w:val="22"/>
          <w:szCs w:val="22"/>
          <w:lang w:val="en-US"/>
        </w:rPr>
        <w:t xml:space="preserve"> with different </w:t>
      </w:r>
      <w:proofErr w:type="spellStart"/>
      <w:r w:rsidR="00263AC1" w:rsidRPr="00263AC1">
        <w:rPr>
          <w:rFonts w:eastAsia="ＭＳ 明朝"/>
          <w:sz w:val="22"/>
          <w:szCs w:val="22"/>
          <w:lang w:val="en-US"/>
        </w:rPr>
        <w:t>sTTI</w:t>
      </w:r>
      <w:proofErr w:type="spellEnd"/>
      <w:r w:rsidR="00263AC1" w:rsidRPr="00263AC1">
        <w:rPr>
          <w:rFonts w:eastAsia="ＭＳ 明朝"/>
          <w:sz w:val="22"/>
          <w:szCs w:val="22"/>
          <w:lang w:val="en-US"/>
        </w:rPr>
        <w:t xml:space="preserve"> lengths at a given time, </w:t>
      </w:r>
      <w:r w:rsidR="005928CA" w:rsidRPr="00263AC1">
        <w:rPr>
          <w:rFonts w:eastAsia="ＭＳ 明朝"/>
          <w:sz w:val="22"/>
          <w:szCs w:val="22"/>
          <w:lang w:val="en-US"/>
        </w:rPr>
        <w:t>UCI</w:t>
      </w:r>
      <w:r w:rsidR="006E1EDA" w:rsidRPr="00263AC1">
        <w:rPr>
          <w:rFonts w:eastAsia="ＭＳ 明朝"/>
          <w:sz w:val="22"/>
          <w:szCs w:val="22"/>
          <w:lang w:val="en-US"/>
        </w:rPr>
        <w:t xml:space="preserve"> </w:t>
      </w:r>
      <w:r w:rsidR="00263AC1" w:rsidRPr="00263AC1">
        <w:rPr>
          <w:rFonts w:eastAsia="ＭＳ 明朝"/>
          <w:sz w:val="22"/>
          <w:szCs w:val="22"/>
          <w:lang w:val="en-US"/>
        </w:rPr>
        <w:t>can be</w:t>
      </w:r>
      <w:r w:rsidR="001D7020" w:rsidRPr="00263AC1">
        <w:rPr>
          <w:rFonts w:eastAsia="ＭＳ 明朝"/>
          <w:sz w:val="22"/>
          <w:szCs w:val="22"/>
          <w:lang w:val="en-US"/>
        </w:rPr>
        <w:t xml:space="preserve"> </w:t>
      </w:r>
      <w:r w:rsidR="006E1EDA" w:rsidRPr="00263AC1">
        <w:rPr>
          <w:rFonts w:eastAsia="ＭＳ 明朝"/>
          <w:sz w:val="22"/>
          <w:szCs w:val="22"/>
          <w:lang w:val="en-US"/>
        </w:rPr>
        <w:t>multiplex</w:t>
      </w:r>
      <w:r w:rsidR="001D7020" w:rsidRPr="00263AC1">
        <w:rPr>
          <w:rFonts w:eastAsia="ＭＳ 明朝"/>
          <w:sz w:val="22"/>
          <w:szCs w:val="22"/>
          <w:lang w:val="en-US"/>
        </w:rPr>
        <w:t>ed</w:t>
      </w:r>
      <w:r w:rsidR="007E43E5" w:rsidRPr="00263AC1">
        <w:rPr>
          <w:rFonts w:eastAsia="ＭＳ 明朝"/>
          <w:sz w:val="22"/>
          <w:szCs w:val="22"/>
          <w:lang w:val="en-US"/>
        </w:rPr>
        <w:t xml:space="preserve"> on the carrier with </w:t>
      </w:r>
      <w:r w:rsidR="00221DDE" w:rsidRPr="00263AC1">
        <w:rPr>
          <w:rFonts w:eastAsia="ＭＳ 明朝"/>
          <w:sz w:val="22"/>
          <w:szCs w:val="22"/>
          <w:lang w:val="en-US"/>
        </w:rPr>
        <w:t xml:space="preserve">the </w:t>
      </w:r>
      <w:r w:rsidR="007E43E5" w:rsidRPr="00263AC1">
        <w:rPr>
          <w:rFonts w:eastAsia="ＭＳ 明朝"/>
          <w:sz w:val="22"/>
          <w:szCs w:val="22"/>
          <w:lang w:val="en-US"/>
        </w:rPr>
        <w:t xml:space="preserve">shortest </w:t>
      </w:r>
      <w:proofErr w:type="spellStart"/>
      <w:r w:rsidR="007E43E5" w:rsidRPr="00263AC1">
        <w:rPr>
          <w:rFonts w:eastAsia="ＭＳ 明朝"/>
          <w:sz w:val="22"/>
          <w:szCs w:val="22"/>
          <w:lang w:val="en-US"/>
        </w:rPr>
        <w:t>sTTI</w:t>
      </w:r>
      <w:proofErr w:type="spellEnd"/>
      <w:r w:rsidR="007E43E5" w:rsidRPr="00263AC1">
        <w:rPr>
          <w:rFonts w:eastAsia="ＭＳ 明朝"/>
          <w:sz w:val="22"/>
          <w:szCs w:val="22"/>
          <w:lang w:val="en-US"/>
        </w:rPr>
        <w:t xml:space="preserve"> length </w:t>
      </w:r>
      <w:r w:rsidR="00263AC1">
        <w:rPr>
          <w:rFonts w:eastAsia="ＭＳ 明朝"/>
          <w:sz w:val="22"/>
          <w:szCs w:val="22"/>
          <w:lang w:val="en-US"/>
        </w:rPr>
        <w:t>to reduce the latency; alternatively, in order to guarantee the coverage, UCI can be transmitted</w:t>
      </w:r>
      <w:r w:rsidR="007E43E5" w:rsidRPr="00263AC1">
        <w:rPr>
          <w:rFonts w:eastAsia="ＭＳ 明朝"/>
          <w:sz w:val="22"/>
          <w:szCs w:val="22"/>
          <w:lang w:val="en-US"/>
        </w:rPr>
        <w:t xml:space="preserve"> on the carrier </w:t>
      </w:r>
      <w:r w:rsidR="00221DDE" w:rsidRPr="00263AC1">
        <w:rPr>
          <w:rFonts w:eastAsia="ＭＳ 明朝"/>
          <w:sz w:val="22"/>
          <w:szCs w:val="22"/>
          <w:lang w:val="en-US"/>
        </w:rPr>
        <w:t xml:space="preserve">with the </w:t>
      </w:r>
      <w:r w:rsidR="007E43E5" w:rsidRPr="00263AC1">
        <w:rPr>
          <w:rFonts w:eastAsia="ＭＳ 明朝"/>
          <w:sz w:val="22"/>
          <w:szCs w:val="22"/>
          <w:lang w:val="en-US"/>
        </w:rPr>
        <w:t xml:space="preserve">longest </w:t>
      </w:r>
      <w:proofErr w:type="spellStart"/>
      <w:r w:rsidR="007E43E5" w:rsidRPr="00263AC1">
        <w:rPr>
          <w:rFonts w:eastAsia="ＭＳ 明朝"/>
          <w:sz w:val="22"/>
          <w:szCs w:val="22"/>
          <w:lang w:val="en-US"/>
        </w:rPr>
        <w:t>sTTI</w:t>
      </w:r>
      <w:proofErr w:type="spellEnd"/>
      <w:r w:rsidR="00221DDE" w:rsidRPr="00263AC1">
        <w:rPr>
          <w:rFonts w:eastAsia="ＭＳ 明朝"/>
          <w:sz w:val="22"/>
          <w:szCs w:val="22"/>
          <w:lang w:val="en-US"/>
        </w:rPr>
        <w:t xml:space="preserve"> length</w:t>
      </w:r>
      <w:r w:rsidR="007E43E5" w:rsidRPr="00263AC1">
        <w:rPr>
          <w:rFonts w:eastAsia="ＭＳ 明朝"/>
          <w:sz w:val="22"/>
          <w:szCs w:val="22"/>
          <w:lang w:val="en-US"/>
        </w:rPr>
        <w:t>.</w:t>
      </w:r>
      <w:r w:rsidR="00E51BA4" w:rsidRPr="00263AC1">
        <w:rPr>
          <w:rFonts w:eastAsia="ＭＳ 明朝"/>
          <w:sz w:val="22"/>
          <w:szCs w:val="22"/>
          <w:lang w:val="en-US"/>
        </w:rPr>
        <w:t xml:space="preserve"> In addition, </w:t>
      </w:r>
      <w:r w:rsidR="00E22415">
        <w:rPr>
          <w:rFonts w:eastAsia="ＭＳ 明朝"/>
          <w:sz w:val="22"/>
          <w:szCs w:val="22"/>
          <w:lang w:val="en-US"/>
        </w:rPr>
        <w:t xml:space="preserve">to achieve the </w:t>
      </w:r>
      <w:r w:rsidR="00E22415" w:rsidRPr="00263AC1">
        <w:rPr>
          <w:rFonts w:eastAsia="ＭＳ 明朝"/>
          <w:sz w:val="22"/>
          <w:szCs w:val="22"/>
          <w:lang w:val="en-US"/>
        </w:rPr>
        <w:t>tradeoff between low latency and coverage</w:t>
      </w:r>
      <w:r w:rsidR="00E22415">
        <w:rPr>
          <w:rFonts w:eastAsia="ＭＳ 明朝"/>
          <w:sz w:val="22"/>
          <w:szCs w:val="22"/>
          <w:lang w:val="en-US"/>
        </w:rPr>
        <w:t>, it is also beneficial to</w:t>
      </w:r>
      <w:r w:rsidR="00E22415" w:rsidRPr="00263AC1">
        <w:rPr>
          <w:rFonts w:eastAsia="ＭＳ 明朝" w:hint="eastAsia"/>
          <w:sz w:val="22"/>
          <w:szCs w:val="22"/>
          <w:lang w:val="en-US"/>
        </w:rPr>
        <w:t xml:space="preserve"> </w:t>
      </w:r>
      <w:r w:rsidR="00E22415">
        <w:rPr>
          <w:rFonts w:eastAsia="ＭＳ 明朝"/>
          <w:sz w:val="22"/>
          <w:szCs w:val="22"/>
          <w:lang w:val="en-US"/>
        </w:rPr>
        <w:t xml:space="preserve">let </w:t>
      </w:r>
      <w:proofErr w:type="spellStart"/>
      <w:r w:rsidR="00E51BA4" w:rsidRPr="00263AC1">
        <w:rPr>
          <w:rFonts w:eastAsia="ＭＳ 明朝" w:hint="eastAsia"/>
          <w:sz w:val="22"/>
          <w:szCs w:val="22"/>
          <w:lang w:val="en-US"/>
        </w:rPr>
        <w:t>eNB</w:t>
      </w:r>
      <w:proofErr w:type="spellEnd"/>
      <w:r w:rsidR="00E51BA4" w:rsidRPr="00263AC1">
        <w:rPr>
          <w:rFonts w:eastAsia="ＭＳ 明朝" w:hint="eastAsia"/>
          <w:sz w:val="22"/>
          <w:szCs w:val="22"/>
          <w:lang w:val="en-US"/>
        </w:rPr>
        <w:t xml:space="preserve"> </w:t>
      </w:r>
      <w:r w:rsidR="00E22415" w:rsidRPr="00263AC1">
        <w:rPr>
          <w:rFonts w:eastAsia="ＭＳ 明朝" w:hint="eastAsia"/>
          <w:sz w:val="22"/>
          <w:szCs w:val="22"/>
          <w:lang w:val="en-US"/>
        </w:rPr>
        <w:t xml:space="preserve">dynamically </w:t>
      </w:r>
      <w:r w:rsidR="00E22415">
        <w:rPr>
          <w:rFonts w:eastAsia="ＭＳ 明朝"/>
          <w:sz w:val="22"/>
          <w:szCs w:val="22"/>
          <w:lang w:val="en-US"/>
        </w:rPr>
        <w:t xml:space="preserve">indicate </w:t>
      </w:r>
      <w:r w:rsidR="00E22415">
        <w:rPr>
          <w:rFonts w:eastAsia="ＭＳ 明朝" w:hint="eastAsia"/>
          <w:sz w:val="22"/>
          <w:szCs w:val="22"/>
          <w:lang w:val="en-US"/>
        </w:rPr>
        <w:t xml:space="preserve">the </w:t>
      </w:r>
      <w:r w:rsidR="00E22415">
        <w:rPr>
          <w:rFonts w:eastAsia="ＭＳ 明朝"/>
          <w:sz w:val="22"/>
          <w:szCs w:val="22"/>
          <w:lang w:val="en-US"/>
        </w:rPr>
        <w:t xml:space="preserve">carrier </w:t>
      </w:r>
      <w:r w:rsidR="004C37EF">
        <w:rPr>
          <w:rFonts w:eastAsia="ＭＳ 明朝"/>
          <w:sz w:val="22"/>
          <w:szCs w:val="22"/>
          <w:lang w:val="en-US"/>
        </w:rPr>
        <w:t xml:space="preserve">on </w:t>
      </w:r>
      <w:r w:rsidR="00E22415">
        <w:rPr>
          <w:rFonts w:eastAsia="ＭＳ 明朝"/>
          <w:sz w:val="22"/>
          <w:szCs w:val="22"/>
          <w:lang w:val="en-US"/>
        </w:rPr>
        <w:t xml:space="preserve">which </w:t>
      </w:r>
      <w:r w:rsidR="004C37EF">
        <w:rPr>
          <w:rFonts w:eastAsia="ＭＳ 明朝"/>
          <w:sz w:val="22"/>
          <w:szCs w:val="22"/>
          <w:lang w:val="en-US"/>
        </w:rPr>
        <w:t xml:space="preserve">to </w:t>
      </w:r>
      <w:r w:rsidR="00E22415">
        <w:rPr>
          <w:rFonts w:eastAsia="ＭＳ 明朝"/>
          <w:sz w:val="22"/>
          <w:szCs w:val="22"/>
          <w:lang w:val="en-US"/>
        </w:rPr>
        <w:t xml:space="preserve">multiplex the UCI on. </w:t>
      </w:r>
    </w:p>
    <w:p w14:paraId="282C1895" w14:textId="77777777" w:rsidR="00BA602F" w:rsidRPr="00747570" w:rsidRDefault="00BA602F" w:rsidP="00324289">
      <w:pPr>
        <w:widowControl w:val="0"/>
        <w:spacing w:afterLines="50" w:after="120"/>
        <w:jc w:val="both"/>
        <w:rPr>
          <w:rFonts w:eastAsia="ＭＳ 明朝"/>
          <w:sz w:val="22"/>
          <w:szCs w:val="22"/>
          <w:lang w:val="en-US"/>
        </w:rPr>
      </w:pPr>
    </w:p>
    <w:bookmarkEnd w:id="57"/>
    <w:bookmarkEnd w:id="58"/>
    <w:p w14:paraId="3EB7DD34" w14:textId="77777777" w:rsidR="005A4F11" w:rsidRDefault="006A18C0" w:rsidP="005A4F11">
      <w:pPr>
        <w:spacing w:afterLines="50" w:after="120"/>
        <w:jc w:val="center"/>
        <w:rPr>
          <w:rFonts w:eastAsia="ＭＳ 明朝"/>
          <w:sz w:val="22"/>
          <w:szCs w:val="22"/>
        </w:rPr>
      </w:pPr>
      <w:r>
        <w:rPr>
          <w:rFonts w:eastAsia="ＭＳ 明朝"/>
          <w:noProof/>
          <w:sz w:val="22"/>
          <w:szCs w:val="22"/>
          <w:lang w:val="en-US"/>
        </w:rPr>
        <w:drawing>
          <wp:inline distT="0" distB="0" distL="0" distR="0" wp14:anchorId="6FF64F14" wp14:editId="5744AE45">
            <wp:extent cx="4265933" cy="1953260"/>
            <wp:effectExtent l="0" t="0" r="127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195" r="1243" b="2281"/>
                    <a:stretch/>
                  </pic:blipFill>
                  <pic:spPr bwMode="auto">
                    <a:xfrm>
                      <a:off x="0" y="0"/>
                      <a:ext cx="4272483" cy="1956259"/>
                    </a:xfrm>
                    <a:prstGeom prst="rect">
                      <a:avLst/>
                    </a:prstGeom>
                    <a:noFill/>
                    <a:ln>
                      <a:noFill/>
                    </a:ln>
                    <a:extLst>
                      <a:ext uri="{53640926-AAD7-44D8-BBD7-CCE9431645EC}">
                        <a14:shadowObscured xmlns:a14="http://schemas.microsoft.com/office/drawing/2010/main"/>
                      </a:ext>
                    </a:extLst>
                  </pic:spPr>
                </pic:pic>
              </a:graphicData>
            </a:graphic>
          </wp:inline>
        </w:drawing>
      </w:r>
    </w:p>
    <w:p w14:paraId="2EADDBE6" w14:textId="1F6D10BF" w:rsidR="006035A9" w:rsidRDefault="006E1EDA" w:rsidP="006035A9">
      <w:pPr>
        <w:spacing w:afterLines="50" w:after="120"/>
        <w:jc w:val="center"/>
        <w:rPr>
          <w:rFonts w:eastAsia="ＭＳ 明朝"/>
          <w:sz w:val="22"/>
          <w:lang w:val="en-US"/>
        </w:rPr>
      </w:pPr>
      <w:r>
        <w:rPr>
          <w:rFonts w:eastAsia="ＭＳ 明朝"/>
          <w:sz w:val="22"/>
          <w:lang w:val="en-US"/>
        </w:rPr>
        <w:t>Fig. 6</w:t>
      </w:r>
      <w:r w:rsidR="00F3636C">
        <w:rPr>
          <w:rFonts w:eastAsia="ＭＳ 明朝"/>
          <w:sz w:val="22"/>
          <w:lang w:val="en-US"/>
        </w:rPr>
        <w:tab/>
      </w:r>
      <w:r w:rsidR="004C37EF">
        <w:rPr>
          <w:rFonts w:eastAsia="ＭＳ 明朝"/>
          <w:sz w:val="22"/>
          <w:lang w:val="en-US"/>
        </w:rPr>
        <w:t xml:space="preserve">Determination of the carrier to multiplex the UCI </w:t>
      </w:r>
      <w:r w:rsidR="00C312AD">
        <w:rPr>
          <w:rFonts w:eastAsia="ＭＳ 明朝"/>
          <w:sz w:val="22"/>
          <w:lang w:val="en-US"/>
        </w:rPr>
        <w:t xml:space="preserve">on </w:t>
      </w:r>
      <w:r w:rsidR="004C37EF">
        <w:rPr>
          <w:rFonts w:eastAsia="ＭＳ 明朝"/>
          <w:sz w:val="22"/>
          <w:lang w:val="en-US"/>
        </w:rPr>
        <w:t>w</w:t>
      </w:r>
      <w:r w:rsidR="00F3636C">
        <w:rPr>
          <w:rFonts w:eastAsia="ＭＳ 明朝"/>
          <w:sz w:val="22"/>
          <w:lang w:val="en-US"/>
        </w:rPr>
        <w:t xml:space="preserve">ithout </w:t>
      </w:r>
      <w:proofErr w:type="spellStart"/>
      <w:r w:rsidR="00F3636C">
        <w:rPr>
          <w:rFonts w:eastAsia="ＭＳ 明朝"/>
          <w:sz w:val="22"/>
          <w:lang w:val="en-US"/>
        </w:rPr>
        <w:t>sTTI</w:t>
      </w:r>
      <w:proofErr w:type="spellEnd"/>
      <w:r w:rsidR="00F3636C">
        <w:rPr>
          <w:rFonts w:eastAsia="ＭＳ 明朝"/>
          <w:sz w:val="22"/>
          <w:lang w:val="en-US"/>
        </w:rPr>
        <w:t xml:space="preserve"> group </w:t>
      </w:r>
      <w:r w:rsidR="00C312AD">
        <w:rPr>
          <w:rFonts w:eastAsia="ＭＳ 明朝"/>
          <w:sz w:val="22"/>
          <w:lang w:val="en-US"/>
        </w:rPr>
        <w:t>configuration</w:t>
      </w:r>
    </w:p>
    <w:p w14:paraId="36282782" w14:textId="77777777" w:rsidR="00C312AD" w:rsidRPr="00325CE9" w:rsidRDefault="00C312AD" w:rsidP="006035A9">
      <w:pPr>
        <w:spacing w:afterLines="50" w:after="120"/>
        <w:jc w:val="center"/>
        <w:rPr>
          <w:rFonts w:eastAsia="ＭＳ 明朝"/>
          <w:sz w:val="22"/>
          <w:lang w:val="en-US"/>
        </w:rPr>
      </w:pPr>
    </w:p>
    <w:p w14:paraId="5ED9CF62" w14:textId="26D5E220" w:rsidR="00DC5981" w:rsidRPr="00957884" w:rsidRDefault="00F6402E" w:rsidP="00DC5981">
      <w:pPr>
        <w:spacing w:afterLines="50" w:after="120"/>
        <w:jc w:val="both"/>
        <w:rPr>
          <w:rFonts w:eastAsia="ＭＳ 明朝"/>
          <w:b/>
          <w:sz w:val="22"/>
          <w:u w:val="single"/>
          <w:lang w:val="en-US"/>
        </w:rPr>
      </w:pPr>
      <w:bookmarkStart w:id="59" w:name="OLE_LINK45"/>
      <w:bookmarkStart w:id="60" w:name="_GoBack"/>
      <w:r>
        <w:rPr>
          <w:rFonts w:eastAsia="ＭＳ 明朝"/>
          <w:b/>
          <w:sz w:val="22"/>
          <w:u w:val="single"/>
          <w:lang w:val="en-US"/>
        </w:rPr>
        <w:t>Proposal</w:t>
      </w:r>
      <w:r w:rsidR="00DC5981">
        <w:rPr>
          <w:rFonts w:eastAsia="ＭＳ 明朝"/>
          <w:b/>
          <w:sz w:val="22"/>
          <w:u w:val="single"/>
          <w:lang w:val="en-US"/>
        </w:rPr>
        <w:t xml:space="preserve"> </w:t>
      </w:r>
      <w:r w:rsidR="00A24323">
        <w:rPr>
          <w:rFonts w:eastAsia="ＭＳ 明朝"/>
          <w:b/>
          <w:sz w:val="22"/>
          <w:u w:val="single"/>
          <w:lang w:val="en-US"/>
        </w:rPr>
        <w:t>4</w:t>
      </w:r>
      <w:r w:rsidR="00DC5981" w:rsidRPr="00957884">
        <w:rPr>
          <w:rFonts w:eastAsia="ＭＳ 明朝"/>
          <w:b/>
          <w:sz w:val="22"/>
          <w:u w:val="single"/>
          <w:lang w:val="en-US"/>
        </w:rPr>
        <w:t>:</w:t>
      </w:r>
    </w:p>
    <w:p w14:paraId="64F5D1B8" w14:textId="77777777" w:rsidR="00C1216A" w:rsidRDefault="00480D6A" w:rsidP="0042646C">
      <w:pPr>
        <w:numPr>
          <w:ilvl w:val="0"/>
          <w:numId w:val="4"/>
        </w:numPr>
        <w:spacing w:afterLines="50" w:after="120"/>
        <w:jc w:val="both"/>
        <w:rPr>
          <w:rFonts w:eastAsia="ＭＳ 明朝"/>
          <w:i/>
          <w:sz w:val="22"/>
          <w:lang w:val="en-US"/>
        </w:rPr>
      </w:pPr>
      <w:r>
        <w:rPr>
          <w:rFonts w:eastAsia="ＭＳ 明朝"/>
          <w:i/>
          <w:sz w:val="22"/>
          <w:lang w:val="en-US"/>
        </w:rPr>
        <w:t xml:space="preserve">For </w:t>
      </w:r>
      <w:r w:rsidR="00E22415">
        <w:rPr>
          <w:rFonts w:eastAsia="ＭＳ 明朝"/>
          <w:i/>
          <w:sz w:val="22"/>
          <w:lang w:val="en-US"/>
        </w:rPr>
        <w:t>the case of single carrier</w:t>
      </w:r>
      <w:r w:rsidRPr="00480D6A">
        <w:rPr>
          <w:rFonts w:eastAsia="ＭＳ 明朝"/>
          <w:i/>
          <w:sz w:val="22"/>
          <w:lang w:val="en-US"/>
        </w:rPr>
        <w:t xml:space="preserve"> or UL CA </w:t>
      </w:r>
      <w:r w:rsidR="00E22415">
        <w:rPr>
          <w:rFonts w:eastAsia="ＭＳ 明朝"/>
          <w:i/>
          <w:sz w:val="22"/>
          <w:lang w:val="en-US"/>
        </w:rPr>
        <w:t xml:space="preserve">configured </w:t>
      </w:r>
      <w:r w:rsidRPr="00480D6A">
        <w:rPr>
          <w:rFonts w:eastAsia="ＭＳ 明朝"/>
          <w:i/>
          <w:sz w:val="22"/>
          <w:lang w:val="en-US"/>
        </w:rPr>
        <w:t xml:space="preserve">with the same </w:t>
      </w:r>
      <w:proofErr w:type="spellStart"/>
      <w:r w:rsidRPr="00480D6A">
        <w:rPr>
          <w:rFonts w:eastAsia="ＭＳ 明朝"/>
          <w:i/>
          <w:sz w:val="22"/>
          <w:lang w:val="en-US"/>
        </w:rPr>
        <w:t>sTTI</w:t>
      </w:r>
      <w:proofErr w:type="spellEnd"/>
      <w:r w:rsidRPr="00480D6A">
        <w:rPr>
          <w:rFonts w:eastAsia="ＭＳ 明朝"/>
          <w:i/>
          <w:sz w:val="22"/>
          <w:lang w:val="en-US"/>
        </w:rPr>
        <w:t xml:space="preserve"> length,</w:t>
      </w:r>
    </w:p>
    <w:p w14:paraId="457B67FE" w14:textId="77777777" w:rsidR="00C1216A" w:rsidRDefault="003F2F12" w:rsidP="0042646C">
      <w:pPr>
        <w:numPr>
          <w:ilvl w:val="1"/>
          <w:numId w:val="4"/>
        </w:numPr>
        <w:spacing w:afterLines="50" w:after="120"/>
        <w:jc w:val="both"/>
        <w:rPr>
          <w:rFonts w:eastAsia="ＭＳ 明朝"/>
          <w:i/>
          <w:sz w:val="22"/>
          <w:lang w:val="en-US"/>
        </w:rPr>
      </w:pPr>
      <w:r>
        <w:rPr>
          <w:rFonts w:eastAsia="ＭＳ 明朝"/>
          <w:i/>
          <w:sz w:val="22"/>
          <w:lang w:val="en-US"/>
        </w:rPr>
        <w:t>I</w:t>
      </w:r>
      <w:r w:rsidR="009D3FA3" w:rsidRPr="009D3FA3">
        <w:rPr>
          <w:rFonts w:eastAsia="ＭＳ 明朝"/>
          <w:i/>
          <w:sz w:val="22"/>
          <w:lang w:val="en-US"/>
        </w:rPr>
        <w:t xml:space="preserve">t is straightforward to re-use </w:t>
      </w:r>
      <w:r w:rsidR="0042646C">
        <w:rPr>
          <w:rFonts w:eastAsia="ＭＳ 明朝"/>
          <w:i/>
          <w:sz w:val="22"/>
          <w:lang w:val="en-US"/>
        </w:rPr>
        <w:t xml:space="preserve">the </w:t>
      </w:r>
      <w:r w:rsidR="009D3FA3" w:rsidRPr="009D3FA3">
        <w:rPr>
          <w:rFonts w:eastAsia="ＭＳ 明朝"/>
          <w:i/>
          <w:sz w:val="22"/>
          <w:lang w:val="en-US"/>
        </w:rPr>
        <w:t>legacy rule to select the carrier to multiplex UCI on.</w:t>
      </w:r>
    </w:p>
    <w:p w14:paraId="2A51678C" w14:textId="77777777" w:rsidR="00C1216A" w:rsidRDefault="00C1216A" w:rsidP="0042646C">
      <w:pPr>
        <w:numPr>
          <w:ilvl w:val="0"/>
          <w:numId w:val="4"/>
        </w:numPr>
        <w:spacing w:afterLines="50" w:after="120"/>
        <w:jc w:val="both"/>
        <w:rPr>
          <w:rFonts w:eastAsia="ＭＳ 明朝"/>
          <w:i/>
          <w:sz w:val="22"/>
          <w:lang w:val="en-US"/>
        </w:rPr>
      </w:pPr>
      <w:r>
        <w:rPr>
          <w:rFonts w:eastAsia="ＭＳ 明朝"/>
          <w:i/>
          <w:sz w:val="22"/>
          <w:lang w:val="en-US"/>
        </w:rPr>
        <w:t>For</w:t>
      </w:r>
      <w:r w:rsidR="009D3FA3" w:rsidRPr="009D3FA3">
        <w:t xml:space="preserve"> </w:t>
      </w:r>
      <w:r w:rsidR="009D3FA3" w:rsidRPr="009D3FA3">
        <w:rPr>
          <w:rFonts w:eastAsia="ＭＳ 明朝"/>
          <w:i/>
          <w:sz w:val="22"/>
          <w:lang w:val="en-US"/>
        </w:rPr>
        <w:t xml:space="preserve">the case of UL CA configured with different UL </w:t>
      </w:r>
      <w:proofErr w:type="spellStart"/>
      <w:r w:rsidR="009D3FA3" w:rsidRPr="009D3FA3">
        <w:rPr>
          <w:rFonts w:eastAsia="ＭＳ 明朝"/>
          <w:i/>
          <w:sz w:val="22"/>
          <w:lang w:val="en-US"/>
        </w:rPr>
        <w:t>sTTI</w:t>
      </w:r>
      <w:proofErr w:type="spellEnd"/>
      <w:r w:rsidR="009D3FA3" w:rsidRPr="009D3FA3">
        <w:rPr>
          <w:rFonts w:eastAsia="ＭＳ 明朝"/>
          <w:i/>
          <w:sz w:val="22"/>
          <w:lang w:val="en-US"/>
        </w:rPr>
        <w:t xml:space="preserve"> lengths</w:t>
      </w:r>
      <w:r w:rsidR="00EF127B">
        <w:rPr>
          <w:rFonts w:eastAsia="ＭＳ 明朝"/>
          <w:i/>
          <w:sz w:val="22"/>
          <w:lang w:val="en-US"/>
        </w:rPr>
        <w:t>,</w:t>
      </w:r>
    </w:p>
    <w:p w14:paraId="0FFE2B65" w14:textId="77777777" w:rsidR="009E5271" w:rsidRPr="009E5271" w:rsidRDefault="0042646C" w:rsidP="0042646C">
      <w:pPr>
        <w:numPr>
          <w:ilvl w:val="1"/>
          <w:numId w:val="4"/>
        </w:numPr>
        <w:spacing w:afterLines="50" w:after="120"/>
        <w:jc w:val="both"/>
        <w:rPr>
          <w:rFonts w:eastAsia="ＭＳ 明朝"/>
          <w:i/>
          <w:sz w:val="22"/>
          <w:lang w:val="en-US"/>
        </w:rPr>
      </w:pPr>
      <w:r>
        <w:rPr>
          <w:rFonts w:eastAsiaTheme="minorEastAsia"/>
          <w:i/>
          <w:sz w:val="22"/>
          <w:lang w:val="en-US" w:eastAsia="zh-CN"/>
        </w:rPr>
        <w:t xml:space="preserve">With the introduction of </w:t>
      </w:r>
      <w:proofErr w:type="spellStart"/>
      <w:r>
        <w:rPr>
          <w:rFonts w:eastAsiaTheme="minorEastAsia"/>
          <w:i/>
          <w:sz w:val="22"/>
          <w:lang w:val="en-US" w:eastAsia="zh-CN"/>
        </w:rPr>
        <w:t>sTTI</w:t>
      </w:r>
      <w:proofErr w:type="spellEnd"/>
      <w:r>
        <w:rPr>
          <w:rFonts w:eastAsiaTheme="minorEastAsia"/>
          <w:i/>
          <w:sz w:val="22"/>
          <w:lang w:val="en-US" w:eastAsia="zh-CN"/>
        </w:rPr>
        <w:t xml:space="preserve"> group, it is simple to </w:t>
      </w:r>
      <w:r w:rsidR="009E5271" w:rsidRPr="009E5271">
        <w:rPr>
          <w:rFonts w:eastAsiaTheme="minorEastAsia"/>
          <w:i/>
          <w:sz w:val="22"/>
          <w:lang w:val="en-US" w:eastAsia="zh-CN"/>
        </w:rPr>
        <w:t>re-us</w:t>
      </w:r>
      <w:r>
        <w:rPr>
          <w:rFonts w:eastAsiaTheme="minorEastAsia"/>
          <w:i/>
          <w:sz w:val="22"/>
          <w:lang w:val="en-US" w:eastAsia="zh-CN"/>
        </w:rPr>
        <w:t xml:space="preserve">e </w:t>
      </w:r>
      <w:r>
        <w:rPr>
          <w:rFonts w:eastAsia="ＭＳ 明朝"/>
          <w:i/>
          <w:sz w:val="22"/>
          <w:lang w:val="en-US"/>
        </w:rPr>
        <w:t xml:space="preserve">the </w:t>
      </w:r>
      <w:r w:rsidRPr="009D3FA3">
        <w:rPr>
          <w:rFonts w:eastAsia="ＭＳ 明朝"/>
          <w:i/>
          <w:sz w:val="22"/>
          <w:lang w:val="en-US"/>
        </w:rPr>
        <w:t>legacy rule to select the carrier to multiplex UCI on</w:t>
      </w:r>
      <w:r>
        <w:rPr>
          <w:rFonts w:eastAsia="ＭＳ 明朝"/>
          <w:i/>
          <w:sz w:val="22"/>
          <w:lang w:val="en-US"/>
        </w:rPr>
        <w:t xml:space="preserve"> within each </w:t>
      </w:r>
      <w:proofErr w:type="spellStart"/>
      <w:r>
        <w:rPr>
          <w:rFonts w:eastAsia="ＭＳ 明朝"/>
          <w:i/>
          <w:sz w:val="22"/>
          <w:lang w:val="en-US"/>
        </w:rPr>
        <w:t>sTTI</w:t>
      </w:r>
      <w:proofErr w:type="spellEnd"/>
      <w:r>
        <w:rPr>
          <w:rFonts w:eastAsia="ＭＳ 明朝"/>
          <w:i/>
          <w:sz w:val="22"/>
          <w:lang w:val="en-US"/>
        </w:rPr>
        <w:t xml:space="preserve"> group.</w:t>
      </w:r>
      <w:r w:rsidR="009E5271" w:rsidRPr="009E5271">
        <w:rPr>
          <w:rFonts w:eastAsiaTheme="minorEastAsia" w:hint="eastAsia"/>
          <w:i/>
          <w:sz w:val="22"/>
          <w:lang w:val="en-US" w:eastAsia="zh-CN"/>
        </w:rPr>
        <w:t xml:space="preserve"> </w:t>
      </w:r>
    </w:p>
    <w:p w14:paraId="24D38AC0" w14:textId="77777777" w:rsidR="0042646C" w:rsidRPr="0042646C" w:rsidRDefault="00693731" w:rsidP="0042646C">
      <w:pPr>
        <w:numPr>
          <w:ilvl w:val="1"/>
          <w:numId w:val="4"/>
        </w:numPr>
        <w:spacing w:afterLines="50" w:after="120"/>
        <w:jc w:val="both"/>
        <w:rPr>
          <w:rFonts w:eastAsia="ＭＳ 明朝"/>
          <w:i/>
          <w:sz w:val="22"/>
          <w:lang w:val="en-US"/>
        </w:rPr>
      </w:pPr>
      <w:r w:rsidRPr="009E5271">
        <w:rPr>
          <w:rFonts w:eastAsiaTheme="minorEastAsia" w:hint="eastAsia"/>
          <w:i/>
          <w:sz w:val="22"/>
          <w:lang w:val="en-US" w:eastAsia="zh-CN"/>
        </w:rPr>
        <w:t xml:space="preserve">Without </w:t>
      </w:r>
      <w:proofErr w:type="spellStart"/>
      <w:r w:rsidRPr="009E5271">
        <w:rPr>
          <w:rFonts w:eastAsiaTheme="minorEastAsia" w:hint="eastAsia"/>
          <w:i/>
          <w:sz w:val="22"/>
          <w:lang w:val="en-US" w:eastAsia="zh-CN"/>
        </w:rPr>
        <w:t>sTTI</w:t>
      </w:r>
      <w:proofErr w:type="spellEnd"/>
      <w:r w:rsidRPr="009E5271">
        <w:rPr>
          <w:rFonts w:eastAsiaTheme="minorEastAsia" w:hint="eastAsia"/>
          <w:i/>
          <w:sz w:val="22"/>
          <w:lang w:val="en-US" w:eastAsia="zh-CN"/>
        </w:rPr>
        <w:t xml:space="preserve"> group </w:t>
      </w:r>
      <w:r w:rsidR="0042646C">
        <w:rPr>
          <w:rFonts w:eastAsiaTheme="minorEastAsia"/>
          <w:i/>
          <w:sz w:val="22"/>
          <w:lang w:val="en-US" w:eastAsia="zh-CN"/>
        </w:rPr>
        <w:t>configuration</w:t>
      </w:r>
      <w:r w:rsidRPr="009E5271">
        <w:rPr>
          <w:rFonts w:eastAsiaTheme="minorEastAsia" w:hint="eastAsia"/>
          <w:i/>
          <w:sz w:val="22"/>
          <w:lang w:val="en-US" w:eastAsia="zh-CN"/>
        </w:rPr>
        <w:t xml:space="preserve">, </w:t>
      </w:r>
      <w:r w:rsidR="0042646C">
        <w:rPr>
          <w:rFonts w:eastAsiaTheme="minorEastAsia"/>
          <w:i/>
          <w:sz w:val="22"/>
          <w:lang w:val="en-US" w:eastAsia="zh-CN"/>
        </w:rPr>
        <w:t>following two options need further study.</w:t>
      </w:r>
    </w:p>
    <w:p w14:paraId="627E9F0C" w14:textId="77777777" w:rsidR="0042646C" w:rsidRPr="0042646C" w:rsidRDefault="0042646C" w:rsidP="0042646C">
      <w:pPr>
        <w:numPr>
          <w:ilvl w:val="2"/>
          <w:numId w:val="4"/>
        </w:numPr>
        <w:spacing w:afterLines="50" w:after="120"/>
        <w:jc w:val="both"/>
        <w:rPr>
          <w:rFonts w:eastAsia="ＭＳ 明朝"/>
          <w:i/>
          <w:sz w:val="22"/>
          <w:lang w:val="en-US"/>
        </w:rPr>
      </w:pPr>
      <w:r>
        <w:rPr>
          <w:rFonts w:eastAsiaTheme="minorEastAsia"/>
          <w:i/>
          <w:sz w:val="22"/>
          <w:lang w:val="en-US" w:eastAsia="zh-CN"/>
        </w:rPr>
        <w:t xml:space="preserve">Option 1: Select the carrier with the shortest or longest </w:t>
      </w:r>
      <w:proofErr w:type="spellStart"/>
      <w:r>
        <w:rPr>
          <w:rFonts w:eastAsiaTheme="minorEastAsia"/>
          <w:i/>
          <w:sz w:val="22"/>
          <w:lang w:val="en-US" w:eastAsia="zh-CN"/>
        </w:rPr>
        <w:t>sTTI</w:t>
      </w:r>
      <w:proofErr w:type="spellEnd"/>
      <w:r>
        <w:rPr>
          <w:rFonts w:eastAsiaTheme="minorEastAsia"/>
          <w:i/>
          <w:sz w:val="22"/>
          <w:lang w:val="en-US" w:eastAsia="zh-CN"/>
        </w:rPr>
        <w:t xml:space="preserve"> length to multiplex the</w:t>
      </w:r>
      <w:r w:rsidR="008207F2">
        <w:rPr>
          <w:rFonts w:eastAsiaTheme="minorEastAsia"/>
          <w:i/>
          <w:sz w:val="22"/>
          <w:lang w:val="en-US" w:eastAsia="zh-CN"/>
        </w:rPr>
        <w:t xml:space="preserve"> UCI </w:t>
      </w:r>
      <w:r>
        <w:rPr>
          <w:rFonts w:eastAsiaTheme="minorEastAsia"/>
          <w:i/>
          <w:sz w:val="22"/>
          <w:lang w:val="en-US" w:eastAsia="zh-CN"/>
        </w:rPr>
        <w:t>on;</w:t>
      </w:r>
    </w:p>
    <w:p w14:paraId="2EA86B26" w14:textId="77777777" w:rsidR="00316934" w:rsidRDefault="0042646C" w:rsidP="0042646C">
      <w:pPr>
        <w:numPr>
          <w:ilvl w:val="2"/>
          <w:numId w:val="4"/>
        </w:numPr>
        <w:spacing w:afterLines="50" w:after="120"/>
        <w:jc w:val="both"/>
        <w:rPr>
          <w:rFonts w:eastAsia="ＭＳ 明朝"/>
          <w:i/>
          <w:sz w:val="22"/>
          <w:lang w:val="en-US"/>
        </w:rPr>
      </w:pPr>
      <w:r>
        <w:rPr>
          <w:rFonts w:eastAsiaTheme="minorEastAsia"/>
          <w:i/>
          <w:sz w:val="22"/>
          <w:lang w:val="en-US" w:eastAsia="zh-CN"/>
        </w:rPr>
        <w:lastRenderedPageBreak/>
        <w:t xml:space="preserve">Option 2: </w:t>
      </w:r>
      <w:proofErr w:type="spellStart"/>
      <w:r>
        <w:rPr>
          <w:rFonts w:eastAsiaTheme="minorEastAsia"/>
          <w:i/>
          <w:sz w:val="22"/>
          <w:lang w:val="en-US" w:eastAsia="zh-CN"/>
        </w:rPr>
        <w:t>eNB</w:t>
      </w:r>
      <w:proofErr w:type="spellEnd"/>
      <w:r>
        <w:rPr>
          <w:rFonts w:eastAsiaTheme="minorEastAsia"/>
          <w:i/>
          <w:sz w:val="22"/>
          <w:lang w:val="en-US" w:eastAsia="zh-CN"/>
        </w:rPr>
        <w:t xml:space="preserve"> indicates which carrier to multiplex the UCI on.</w:t>
      </w:r>
    </w:p>
    <w:bookmarkEnd w:id="60"/>
    <w:p w14:paraId="0E2357D7" w14:textId="77777777" w:rsidR="00316934" w:rsidRPr="00316934" w:rsidRDefault="00316934" w:rsidP="00316934">
      <w:pPr>
        <w:spacing w:afterLines="50" w:after="120"/>
        <w:jc w:val="both"/>
        <w:rPr>
          <w:rFonts w:eastAsia="ＭＳ 明朝"/>
          <w:sz w:val="22"/>
          <w:lang w:val="en-US"/>
        </w:rPr>
      </w:pPr>
    </w:p>
    <w:bookmarkEnd w:id="59"/>
    <w:p w14:paraId="7CED8E12" w14:textId="77777777" w:rsidR="00981AEA" w:rsidRPr="00CD7FA2" w:rsidRDefault="00981AEA" w:rsidP="00981AEA">
      <w:pPr>
        <w:pStyle w:val="1"/>
        <w:numPr>
          <w:ilvl w:val="0"/>
          <w:numId w:val="2"/>
        </w:numPr>
        <w:spacing w:after="120"/>
        <w:jc w:val="both"/>
        <w:rPr>
          <w:b/>
          <w:lang w:val="en-US"/>
        </w:rPr>
      </w:pPr>
      <w:r>
        <w:rPr>
          <w:rFonts w:hint="eastAsia"/>
          <w:b/>
          <w:lang w:val="en-US"/>
        </w:rPr>
        <w:t>Conclusion</w:t>
      </w:r>
    </w:p>
    <w:p w14:paraId="407046DE" w14:textId="77777777" w:rsidR="00981AEA" w:rsidRDefault="00981AEA" w:rsidP="00981AEA">
      <w:pPr>
        <w:spacing w:afterLines="50" w:after="120"/>
        <w:jc w:val="both"/>
        <w:rPr>
          <w:sz w:val="22"/>
          <w:szCs w:val="24"/>
          <w:lang w:val="en-US"/>
        </w:rPr>
      </w:pPr>
      <w:r>
        <w:rPr>
          <w:rFonts w:hint="eastAsia"/>
          <w:sz w:val="22"/>
          <w:szCs w:val="24"/>
          <w:lang w:val="en-US"/>
        </w:rPr>
        <w:t>In this contribution</w:t>
      </w:r>
      <w:r w:rsidRPr="00A2692A">
        <w:rPr>
          <w:rFonts w:eastAsia="SimSun" w:hint="eastAsia"/>
          <w:sz w:val="22"/>
          <w:szCs w:val="24"/>
          <w:lang w:val="en-US" w:eastAsia="zh-CN"/>
        </w:rPr>
        <w:t>,</w:t>
      </w:r>
      <w:r>
        <w:rPr>
          <w:rFonts w:hint="eastAsia"/>
          <w:sz w:val="22"/>
          <w:szCs w:val="24"/>
          <w:lang w:val="en-US"/>
        </w:rPr>
        <w:t xml:space="preserve"> we discuss</w:t>
      </w:r>
      <w:r w:rsidRPr="00A2692A">
        <w:rPr>
          <w:rFonts w:eastAsia="SimSun" w:hint="eastAsia"/>
          <w:sz w:val="22"/>
          <w:szCs w:val="24"/>
          <w:lang w:val="en-US" w:eastAsia="zh-CN"/>
        </w:rPr>
        <w:t>ed</w:t>
      </w:r>
      <w:r>
        <w:rPr>
          <w:rFonts w:hint="eastAsia"/>
          <w:sz w:val="22"/>
          <w:szCs w:val="24"/>
          <w:lang w:val="en-US"/>
        </w:rPr>
        <w:t xml:space="preserve"> FFS aspects of processing time reduction and reached following proposal.</w:t>
      </w:r>
    </w:p>
    <w:p w14:paraId="41FAC439" w14:textId="77777777" w:rsidR="00D1619F" w:rsidRDefault="00D1619F" w:rsidP="00D1619F">
      <w:pPr>
        <w:spacing w:afterLines="50" w:after="120"/>
        <w:jc w:val="both"/>
        <w:rPr>
          <w:rFonts w:eastAsia="ＭＳ 明朝"/>
          <w:b/>
          <w:sz w:val="22"/>
          <w:u w:val="single"/>
          <w:lang w:val="en-US"/>
        </w:rPr>
      </w:pPr>
      <w:r>
        <w:rPr>
          <w:rFonts w:eastAsia="ＭＳ 明朝"/>
          <w:b/>
          <w:sz w:val="22"/>
          <w:u w:val="single"/>
          <w:lang w:val="en-US"/>
        </w:rPr>
        <w:t>Proposal 1</w:t>
      </w:r>
      <w:r w:rsidRPr="00406616">
        <w:rPr>
          <w:rFonts w:eastAsia="ＭＳ 明朝"/>
          <w:b/>
          <w:sz w:val="22"/>
          <w:u w:val="single"/>
          <w:lang w:val="en-US"/>
        </w:rPr>
        <w:t>:</w:t>
      </w:r>
    </w:p>
    <w:p w14:paraId="4C468C7B" w14:textId="77777777" w:rsidR="00D1619F" w:rsidRDefault="00D1619F" w:rsidP="00D1619F">
      <w:pPr>
        <w:numPr>
          <w:ilvl w:val="0"/>
          <w:numId w:val="18"/>
        </w:numPr>
        <w:spacing w:afterLines="50" w:after="120"/>
        <w:jc w:val="both"/>
        <w:rPr>
          <w:rFonts w:eastAsia="ＭＳ 明朝"/>
          <w:i/>
          <w:sz w:val="22"/>
          <w:lang w:val="en-US"/>
        </w:rPr>
      </w:pPr>
      <w:r>
        <w:rPr>
          <w:rFonts w:eastAsia="ＭＳ 明朝" w:hint="eastAsia"/>
          <w:i/>
          <w:sz w:val="22"/>
          <w:lang w:val="en-US"/>
        </w:rPr>
        <w:t xml:space="preserve">Combinations of DL </w:t>
      </w:r>
      <w:proofErr w:type="spellStart"/>
      <w:r>
        <w:rPr>
          <w:rFonts w:eastAsia="ＭＳ 明朝" w:hint="eastAsia"/>
          <w:i/>
          <w:sz w:val="22"/>
          <w:lang w:val="en-US"/>
        </w:rPr>
        <w:t>sTTI</w:t>
      </w:r>
      <w:proofErr w:type="spellEnd"/>
      <w:r>
        <w:rPr>
          <w:rFonts w:eastAsia="ＭＳ 明朝" w:hint="eastAsia"/>
          <w:i/>
          <w:sz w:val="22"/>
          <w:lang w:val="en-US"/>
        </w:rPr>
        <w:t xml:space="preserve"> and UL </w:t>
      </w:r>
      <w:proofErr w:type="spellStart"/>
      <w:r>
        <w:rPr>
          <w:rFonts w:eastAsia="ＭＳ 明朝" w:hint="eastAsia"/>
          <w:i/>
          <w:sz w:val="22"/>
          <w:lang w:val="en-US"/>
        </w:rPr>
        <w:t>sTTI</w:t>
      </w:r>
      <w:proofErr w:type="spellEnd"/>
      <w:r>
        <w:rPr>
          <w:rFonts w:eastAsia="ＭＳ 明朝" w:hint="eastAsia"/>
          <w:i/>
          <w:sz w:val="22"/>
          <w:lang w:val="en-US"/>
        </w:rPr>
        <w:t xml:space="preserve"> described in the above table are supported.</w:t>
      </w:r>
    </w:p>
    <w:p w14:paraId="4988395A" w14:textId="77777777" w:rsidR="00D1619F" w:rsidRDefault="00D1619F" w:rsidP="00D1619F">
      <w:pPr>
        <w:numPr>
          <w:ilvl w:val="0"/>
          <w:numId w:val="18"/>
        </w:numPr>
        <w:spacing w:afterLines="50" w:after="120"/>
        <w:jc w:val="both"/>
        <w:rPr>
          <w:rFonts w:eastAsia="ＭＳ 明朝"/>
          <w:i/>
          <w:sz w:val="22"/>
          <w:lang w:val="en-US"/>
        </w:rPr>
      </w:pPr>
      <w:r>
        <w:rPr>
          <w:rFonts w:eastAsia="ＭＳ 明朝"/>
          <w:i/>
          <w:sz w:val="22"/>
          <w:lang w:val="en-US"/>
        </w:rPr>
        <w:t xml:space="preserve">Dynamic switching of TTI length (at least between configured </w:t>
      </w:r>
      <w:proofErr w:type="spellStart"/>
      <w:r>
        <w:rPr>
          <w:rFonts w:eastAsia="ＭＳ 明朝"/>
          <w:i/>
          <w:sz w:val="22"/>
          <w:lang w:val="en-US"/>
        </w:rPr>
        <w:t>sTTI</w:t>
      </w:r>
      <w:proofErr w:type="spellEnd"/>
      <w:r>
        <w:rPr>
          <w:rFonts w:eastAsia="ＭＳ 明朝"/>
          <w:i/>
          <w:sz w:val="22"/>
          <w:lang w:val="en-US"/>
        </w:rPr>
        <w:t xml:space="preserve"> and 1ms TTI) is supported.</w:t>
      </w:r>
    </w:p>
    <w:p w14:paraId="0A0D1667" w14:textId="77777777" w:rsidR="00D1619F" w:rsidRDefault="00D1619F" w:rsidP="00D1619F">
      <w:pPr>
        <w:numPr>
          <w:ilvl w:val="1"/>
          <w:numId w:val="18"/>
        </w:numPr>
        <w:spacing w:afterLines="50" w:after="120"/>
        <w:jc w:val="both"/>
        <w:rPr>
          <w:rFonts w:eastAsia="ＭＳ 明朝"/>
          <w:i/>
          <w:sz w:val="22"/>
          <w:lang w:val="en-US"/>
        </w:rPr>
      </w:pPr>
      <w:r>
        <w:rPr>
          <w:rFonts w:eastAsia="ＭＳ 明朝"/>
          <w:i/>
          <w:sz w:val="22"/>
          <w:lang w:val="en-US"/>
        </w:rPr>
        <w:t>At least when the DL/UL data is scheduled by DCI in the common search space, 1ms TTI is scheduled.</w:t>
      </w:r>
    </w:p>
    <w:p w14:paraId="332125B1" w14:textId="77777777" w:rsidR="00D1619F" w:rsidRPr="00A24323" w:rsidRDefault="00D1619F" w:rsidP="00D1619F">
      <w:pPr>
        <w:numPr>
          <w:ilvl w:val="1"/>
          <w:numId w:val="18"/>
        </w:numPr>
        <w:spacing w:afterLines="50" w:after="120"/>
        <w:jc w:val="both"/>
        <w:rPr>
          <w:rFonts w:eastAsia="ＭＳ 明朝"/>
          <w:i/>
          <w:sz w:val="22"/>
          <w:lang w:val="en-US"/>
        </w:rPr>
      </w:pPr>
      <w:r w:rsidRPr="00A24323">
        <w:rPr>
          <w:rFonts w:eastAsia="ＭＳ 明朝"/>
          <w:i/>
          <w:sz w:val="22"/>
          <w:lang w:val="en-US"/>
        </w:rPr>
        <w:t>In addition, another mechanism(s) to switch TTI length (not rely on C-SS) is supported.</w:t>
      </w:r>
    </w:p>
    <w:p w14:paraId="19AFBA97" w14:textId="77777777" w:rsidR="00D1619F" w:rsidRDefault="00D1619F" w:rsidP="00D1619F">
      <w:pPr>
        <w:numPr>
          <w:ilvl w:val="1"/>
          <w:numId w:val="18"/>
        </w:numPr>
        <w:spacing w:afterLines="50" w:after="120"/>
        <w:jc w:val="both"/>
        <w:rPr>
          <w:rFonts w:eastAsia="ＭＳ 明朝"/>
          <w:i/>
          <w:sz w:val="22"/>
          <w:lang w:val="en-US"/>
        </w:rPr>
      </w:pPr>
      <w:r w:rsidRPr="00A24323">
        <w:rPr>
          <w:rFonts w:eastAsia="ＭＳ 明朝"/>
          <w:i/>
          <w:sz w:val="22"/>
          <w:lang w:val="en-US"/>
        </w:rPr>
        <w:t>FFS whether the switching of TTI length is common or independent for DL and UL.</w:t>
      </w:r>
    </w:p>
    <w:p w14:paraId="4F416828" w14:textId="77777777" w:rsidR="00D1619F" w:rsidRPr="00957884" w:rsidRDefault="00D1619F" w:rsidP="00D1619F">
      <w:pPr>
        <w:spacing w:afterLines="50" w:after="120"/>
        <w:jc w:val="both"/>
        <w:rPr>
          <w:rFonts w:eastAsia="ＭＳ 明朝"/>
          <w:b/>
          <w:sz w:val="22"/>
          <w:u w:val="single"/>
          <w:lang w:val="en-US"/>
        </w:rPr>
      </w:pPr>
      <w:r>
        <w:rPr>
          <w:rFonts w:eastAsia="ＭＳ 明朝"/>
          <w:b/>
          <w:sz w:val="22"/>
          <w:u w:val="single"/>
          <w:lang w:val="en-US"/>
        </w:rPr>
        <w:t>Proposal 2</w:t>
      </w:r>
      <w:r w:rsidRPr="00957884">
        <w:rPr>
          <w:rFonts w:eastAsia="ＭＳ 明朝"/>
          <w:b/>
          <w:sz w:val="22"/>
          <w:u w:val="single"/>
          <w:lang w:val="en-US"/>
        </w:rPr>
        <w:t>:</w:t>
      </w:r>
    </w:p>
    <w:p w14:paraId="1B4597C2" w14:textId="77777777" w:rsidR="00D1619F" w:rsidRDefault="00D1619F" w:rsidP="00D1619F">
      <w:pPr>
        <w:numPr>
          <w:ilvl w:val="0"/>
          <w:numId w:val="4"/>
        </w:numPr>
        <w:spacing w:afterLines="50" w:after="120"/>
        <w:jc w:val="both"/>
        <w:rPr>
          <w:rFonts w:eastAsia="ＭＳ 明朝"/>
          <w:i/>
          <w:sz w:val="22"/>
          <w:lang w:val="en-US"/>
        </w:rPr>
      </w:pPr>
      <w:r w:rsidRPr="00957884">
        <w:rPr>
          <w:rFonts w:eastAsia="ＭＳ 明朝"/>
          <w:i/>
          <w:sz w:val="22"/>
          <w:lang w:val="en-US"/>
        </w:rPr>
        <w:t xml:space="preserve">In order to address </w:t>
      </w:r>
      <w:r>
        <w:rPr>
          <w:rFonts w:eastAsia="ＭＳ 明朝"/>
          <w:i/>
          <w:sz w:val="22"/>
          <w:lang w:val="en-US"/>
        </w:rPr>
        <w:t xml:space="preserve">concerns on </w:t>
      </w:r>
      <w:r w:rsidRPr="00957884">
        <w:rPr>
          <w:rFonts w:eastAsia="ＭＳ 明朝"/>
          <w:i/>
          <w:sz w:val="22"/>
          <w:lang w:val="en-US"/>
        </w:rPr>
        <w:t>processing time reduction, following options should be considered:</w:t>
      </w:r>
    </w:p>
    <w:p w14:paraId="57DB9D0E" w14:textId="77777777" w:rsidR="00D1619F" w:rsidRPr="00BA602F" w:rsidRDefault="00D1619F" w:rsidP="00D1619F">
      <w:pPr>
        <w:numPr>
          <w:ilvl w:val="1"/>
          <w:numId w:val="4"/>
        </w:numPr>
        <w:spacing w:afterLines="50" w:after="120"/>
        <w:jc w:val="both"/>
        <w:rPr>
          <w:rFonts w:eastAsia="ＭＳ 明朝"/>
          <w:i/>
          <w:sz w:val="22"/>
          <w:lang w:val="en-US"/>
        </w:rPr>
      </w:pPr>
      <w:r w:rsidRPr="00957884">
        <w:rPr>
          <w:rFonts w:eastAsia="ＭＳ 明朝"/>
          <w:i/>
          <w:sz w:val="22"/>
          <w:lang w:val="en-US"/>
        </w:rPr>
        <w:t xml:space="preserve">Option </w:t>
      </w:r>
      <w:r>
        <w:rPr>
          <w:rFonts w:eastAsia="ＭＳ 明朝"/>
          <w:i/>
          <w:sz w:val="22"/>
          <w:lang w:val="en-US"/>
        </w:rPr>
        <w:t>1</w:t>
      </w:r>
      <w:r>
        <w:rPr>
          <w:rFonts w:eastAsia="ＭＳ 明朝" w:hint="eastAsia"/>
          <w:i/>
          <w:sz w:val="22"/>
          <w:lang w:val="en-US"/>
        </w:rPr>
        <w:t>:</w:t>
      </w:r>
      <w:r w:rsidRPr="0053741C">
        <w:rPr>
          <w:rFonts w:eastAsia="ＭＳ 明朝"/>
          <w:i/>
          <w:sz w:val="22"/>
          <w:lang w:val="en-US"/>
        </w:rPr>
        <w:t xml:space="preserve"> k is fixed for short-TTI lengths such that single HARQ/scheduling timing is defined.</w:t>
      </w:r>
    </w:p>
    <w:p w14:paraId="1F25090A" w14:textId="77777777" w:rsidR="00D1619F" w:rsidRDefault="00D1619F" w:rsidP="00D1619F">
      <w:pPr>
        <w:numPr>
          <w:ilvl w:val="1"/>
          <w:numId w:val="4"/>
        </w:numPr>
        <w:spacing w:afterLines="50" w:after="120"/>
        <w:jc w:val="both"/>
        <w:rPr>
          <w:rFonts w:eastAsia="ＭＳ 明朝"/>
          <w:i/>
          <w:sz w:val="22"/>
          <w:lang w:val="en-US"/>
        </w:rPr>
      </w:pPr>
      <w:r w:rsidRPr="0053741C">
        <w:rPr>
          <w:rFonts w:eastAsia="ＭＳ 明朝"/>
          <w:i/>
          <w:sz w:val="22"/>
          <w:lang w:val="en-US"/>
        </w:rPr>
        <w:t>Option 2: k is configurable depending on UE capability</w:t>
      </w:r>
      <w:r>
        <w:rPr>
          <w:rFonts w:eastAsia="ＭＳ 明朝"/>
          <w:i/>
          <w:sz w:val="22"/>
          <w:lang w:val="en-US"/>
        </w:rPr>
        <w:t xml:space="preserve"> and needed TA</w:t>
      </w:r>
      <w:r w:rsidRPr="0053741C">
        <w:rPr>
          <w:rFonts w:eastAsia="ＭＳ 明朝"/>
          <w:i/>
          <w:sz w:val="22"/>
          <w:lang w:val="en-US"/>
        </w:rPr>
        <w:t>, such that various HARQ/scheduling timing is supported for UEs using a certain short-TTI length.</w:t>
      </w:r>
    </w:p>
    <w:p w14:paraId="6AD88E23" w14:textId="77777777" w:rsidR="00D1619F" w:rsidRDefault="00D1619F" w:rsidP="00D1619F">
      <w:pPr>
        <w:numPr>
          <w:ilvl w:val="2"/>
          <w:numId w:val="4"/>
        </w:numPr>
        <w:spacing w:afterLines="50" w:after="120"/>
        <w:jc w:val="both"/>
        <w:rPr>
          <w:rFonts w:eastAsia="ＭＳ 明朝"/>
          <w:i/>
          <w:sz w:val="22"/>
          <w:lang w:val="en-US"/>
        </w:rPr>
      </w:pPr>
      <w:r>
        <w:rPr>
          <w:rFonts w:eastAsiaTheme="minorEastAsia"/>
          <w:i/>
          <w:sz w:val="22"/>
          <w:lang w:val="en-US" w:eastAsia="zh-CN"/>
        </w:rPr>
        <w:t>For the case w</w:t>
      </w:r>
      <w:r>
        <w:rPr>
          <w:rFonts w:eastAsiaTheme="minorEastAsia" w:hint="eastAsia"/>
          <w:i/>
          <w:sz w:val="22"/>
          <w:lang w:val="en-US" w:eastAsia="zh-CN"/>
        </w:rPr>
        <w:t xml:space="preserve">hen DL and UL have the same </w:t>
      </w:r>
      <w:proofErr w:type="spellStart"/>
      <w:r>
        <w:rPr>
          <w:rFonts w:eastAsiaTheme="minorEastAsia" w:hint="eastAsia"/>
          <w:i/>
          <w:sz w:val="22"/>
          <w:lang w:val="en-US" w:eastAsia="zh-CN"/>
        </w:rPr>
        <w:t>sTTI</w:t>
      </w:r>
      <w:proofErr w:type="spellEnd"/>
      <w:r>
        <w:rPr>
          <w:rFonts w:eastAsiaTheme="minorEastAsia" w:hint="eastAsia"/>
          <w:i/>
          <w:sz w:val="22"/>
          <w:lang w:val="en-US" w:eastAsia="zh-CN"/>
        </w:rPr>
        <w:t xml:space="preserve"> </w:t>
      </w:r>
      <w:r>
        <w:rPr>
          <w:rFonts w:eastAsiaTheme="minorEastAsia"/>
          <w:i/>
          <w:sz w:val="22"/>
          <w:lang w:val="en-US" w:eastAsia="zh-CN"/>
        </w:rPr>
        <w:t xml:space="preserve">length, the minimum timing for UL grant to UL data and for DL data to DL HARQ depends on either UL </w:t>
      </w:r>
      <w:proofErr w:type="spellStart"/>
      <w:r>
        <w:rPr>
          <w:rFonts w:eastAsiaTheme="minorEastAsia"/>
          <w:i/>
          <w:sz w:val="22"/>
          <w:lang w:val="en-US" w:eastAsia="zh-CN"/>
        </w:rPr>
        <w:t>sTTI</w:t>
      </w:r>
      <w:proofErr w:type="spellEnd"/>
      <w:r>
        <w:rPr>
          <w:rFonts w:eastAsiaTheme="minorEastAsia"/>
          <w:i/>
          <w:sz w:val="22"/>
          <w:lang w:val="en-US" w:eastAsia="zh-CN"/>
        </w:rPr>
        <w:t xml:space="preserve"> or DL </w:t>
      </w:r>
      <w:proofErr w:type="spellStart"/>
      <w:r>
        <w:rPr>
          <w:rFonts w:eastAsiaTheme="minorEastAsia"/>
          <w:i/>
          <w:sz w:val="22"/>
          <w:lang w:val="en-US" w:eastAsia="zh-CN"/>
        </w:rPr>
        <w:t>sTTI</w:t>
      </w:r>
      <w:proofErr w:type="spellEnd"/>
      <w:r>
        <w:rPr>
          <w:rFonts w:eastAsiaTheme="minorEastAsia"/>
          <w:i/>
          <w:sz w:val="22"/>
          <w:lang w:val="en-US" w:eastAsia="zh-CN"/>
        </w:rPr>
        <w:t>.</w:t>
      </w:r>
    </w:p>
    <w:p w14:paraId="10D1B5D3" w14:textId="77777777" w:rsidR="00D1619F" w:rsidRDefault="00D1619F" w:rsidP="00D1619F">
      <w:pPr>
        <w:numPr>
          <w:ilvl w:val="2"/>
          <w:numId w:val="4"/>
        </w:numPr>
        <w:spacing w:afterLines="50" w:after="120"/>
        <w:jc w:val="both"/>
        <w:rPr>
          <w:rFonts w:eastAsia="ＭＳ 明朝"/>
          <w:i/>
          <w:sz w:val="22"/>
          <w:lang w:val="en-US"/>
        </w:rPr>
      </w:pPr>
      <w:r>
        <w:rPr>
          <w:rFonts w:eastAsiaTheme="minorEastAsia"/>
          <w:i/>
          <w:sz w:val="22"/>
          <w:lang w:val="en-US" w:eastAsia="zh-CN"/>
        </w:rPr>
        <w:t>For the case w</w:t>
      </w:r>
      <w:r w:rsidRPr="0053741C">
        <w:rPr>
          <w:rFonts w:eastAsia="ＭＳ 明朝"/>
          <w:i/>
          <w:sz w:val="22"/>
          <w:lang w:val="en-US"/>
        </w:rPr>
        <w:t xml:space="preserve">hen DL and UL have the different </w:t>
      </w:r>
      <w:proofErr w:type="spellStart"/>
      <w:r w:rsidRPr="0053741C">
        <w:rPr>
          <w:rFonts w:eastAsia="ＭＳ 明朝"/>
          <w:i/>
          <w:sz w:val="22"/>
          <w:lang w:val="en-US"/>
        </w:rPr>
        <w:t>sTTI</w:t>
      </w:r>
      <w:proofErr w:type="spellEnd"/>
      <w:r w:rsidRPr="0053741C">
        <w:rPr>
          <w:rFonts w:eastAsia="ＭＳ 明朝"/>
          <w:i/>
          <w:sz w:val="22"/>
          <w:lang w:val="en-US"/>
        </w:rPr>
        <w:t xml:space="preserve"> length</w:t>
      </w:r>
      <w:r>
        <w:rPr>
          <w:rFonts w:eastAsia="ＭＳ 明朝"/>
          <w:i/>
          <w:sz w:val="22"/>
          <w:lang w:val="en-US"/>
        </w:rPr>
        <w:t>,</w:t>
      </w:r>
    </w:p>
    <w:p w14:paraId="583922B6" w14:textId="77777777" w:rsidR="00D1619F" w:rsidRPr="00BA602F" w:rsidRDefault="00D1619F" w:rsidP="00D1619F">
      <w:pPr>
        <w:numPr>
          <w:ilvl w:val="3"/>
          <w:numId w:val="4"/>
        </w:numPr>
        <w:spacing w:afterLines="50" w:after="120"/>
        <w:jc w:val="both"/>
        <w:rPr>
          <w:rFonts w:eastAsia="ＭＳ 明朝"/>
          <w:sz w:val="22"/>
          <w:lang w:val="en-US"/>
        </w:rPr>
      </w:pPr>
      <w:r w:rsidRPr="00BA602F">
        <w:rPr>
          <w:rFonts w:eastAsia="ＭＳ 明朝"/>
          <w:i/>
          <w:sz w:val="22"/>
          <w:lang w:val="en-US"/>
        </w:rPr>
        <w:t xml:space="preserve">The minimum timing for UL grant to UL data depends on UL </w:t>
      </w:r>
      <w:proofErr w:type="spellStart"/>
      <w:r w:rsidRPr="00BA602F">
        <w:rPr>
          <w:rFonts w:eastAsia="ＭＳ 明朝"/>
          <w:i/>
          <w:sz w:val="22"/>
          <w:lang w:val="en-US"/>
        </w:rPr>
        <w:t>sTTI</w:t>
      </w:r>
      <w:proofErr w:type="spellEnd"/>
      <w:r w:rsidRPr="00BA602F">
        <w:rPr>
          <w:rFonts w:eastAsia="ＭＳ 明朝"/>
          <w:i/>
          <w:sz w:val="22"/>
          <w:lang w:val="en-US"/>
        </w:rPr>
        <w:t xml:space="preserve"> length.</w:t>
      </w:r>
    </w:p>
    <w:p w14:paraId="22F58FC3" w14:textId="77777777" w:rsidR="00D1619F" w:rsidRPr="00A96912" w:rsidRDefault="00D1619F" w:rsidP="00D1619F">
      <w:pPr>
        <w:numPr>
          <w:ilvl w:val="3"/>
          <w:numId w:val="4"/>
        </w:numPr>
        <w:spacing w:afterLines="50" w:after="120"/>
        <w:jc w:val="both"/>
        <w:rPr>
          <w:rFonts w:eastAsia="ＭＳ 明朝"/>
          <w:sz w:val="22"/>
          <w:lang w:val="en-US"/>
        </w:rPr>
      </w:pPr>
      <w:r w:rsidRPr="00BA602F">
        <w:rPr>
          <w:rFonts w:eastAsia="ＭＳ 明朝"/>
          <w:i/>
          <w:sz w:val="22"/>
          <w:lang w:val="en-US"/>
        </w:rPr>
        <w:t xml:space="preserve">The minimum timing for DL data to DL HARQ feedback timing depends on DL </w:t>
      </w:r>
      <w:proofErr w:type="spellStart"/>
      <w:r w:rsidRPr="00BA602F">
        <w:rPr>
          <w:rFonts w:eastAsia="ＭＳ 明朝"/>
          <w:i/>
          <w:sz w:val="22"/>
          <w:lang w:val="en-US"/>
        </w:rPr>
        <w:t>sTTI</w:t>
      </w:r>
      <w:proofErr w:type="spellEnd"/>
      <w:r w:rsidRPr="00BA602F">
        <w:rPr>
          <w:rFonts w:eastAsia="ＭＳ 明朝"/>
          <w:i/>
          <w:sz w:val="22"/>
          <w:lang w:val="en-US"/>
        </w:rPr>
        <w:t xml:space="preserve"> length</w:t>
      </w:r>
      <w:r>
        <w:rPr>
          <w:rFonts w:eastAsia="ＭＳ 明朝"/>
          <w:i/>
          <w:sz w:val="22"/>
          <w:lang w:val="en-US"/>
        </w:rPr>
        <w:t>.</w:t>
      </w:r>
    </w:p>
    <w:p w14:paraId="0CEE3065" w14:textId="77777777" w:rsidR="00D1619F" w:rsidRPr="00957884" w:rsidRDefault="00D1619F" w:rsidP="00D1619F">
      <w:pPr>
        <w:spacing w:afterLines="50" w:after="120"/>
        <w:jc w:val="both"/>
        <w:rPr>
          <w:rFonts w:eastAsia="ＭＳ 明朝"/>
          <w:b/>
          <w:sz w:val="22"/>
          <w:u w:val="single"/>
          <w:lang w:val="en-US"/>
        </w:rPr>
      </w:pPr>
      <w:r>
        <w:rPr>
          <w:rFonts w:eastAsia="ＭＳ 明朝"/>
          <w:b/>
          <w:sz w:val="22"/>
          <w:u w:val="single"/>
          <w:lang w:val="en-US"/>
        </w:rPr>
        <w:t>Proposal 3</w:t>
      </w:r>
      <w:r w:rsidRPr="00957884">
        <w:rPr>
          <w:rFonts w:eastAsia="ＭＳ 明朝"/>
          <w:b/>
          <w:sz w:val="22"/>
          <w:u w:val="single"/>
          <w:lang w:val="en-US"/>
        </w:rPr>
        <w:t>:</w:t>
      </w:r>
    </w:p>
    <w:p w14:paraId="28C34319" w14:textId="77777777" w:rsidR="00D1619F" w:rsidRDefault="00D1619F" w:rsidP="00D1619F">
      <w:pPr>
        <w:numPr>
          <w:ilvl w:val="0"/>
          <w:numId w:val="4"/>
        </w:numPr>
        <w:spacing w:afterLines="50" w:after="120"/>
        <w:jc w:val="both"/>
        <w:rPr>
          <w:rFonts w:eastAsia="ＭＳ 明朝"/>
          <w:i/>
          <w:sz w:val="22"/>
          <w:lang w:val="en-US"/>
        </w:rPr>
      </w:pPr>
      <w:r>
        <w:rPr>
          <w:rFonts w:eastAsia="ＭＳ 明朝" w:hint="eastAsia"/>
          <w:i/>
          <w:sz w:val="22"/>
          <w:lang w:val="en-US"/>
        </w:rPr>
        <w:t>Minimize the reduction on the maximum TA value as much as possible.</w:t>
      </w:r>
    </w:p>
    <w:p w14:paraId="748A8E80" w14:textId="77777777" w:rsidR="00D1619F" w:rsidRPr="00957884" w:rsidRDefault="00D1619F" w:rsidP="00D1619F">
      <w:pPr>
        <w:spacing w:afterLines="50" w:after="120"/>
        <w:jc w:val="both"/>
        <w:rPr>
          <w:rFonts w:eastAsia="ＭＳ 明朝"/>
          <w:b/>
          <w:sz w:val="22"/>
          <w:u w:val="single"/>
          <w:lang w:val="en-US"/>
        </w:rPr>
      </w:pPr>
      <w:r>
        <w:rPr>
          <w:rFonts w:eastAsia="ＭＳ 明朝"/>
          <w:b/>
          <w:sz w:val="22"/>
          <w:u w:val="single"/>
          <w:lang w:val="en-US"/>
        </w:rPr>
        <w:t>Proposal 4</w:t>
      </w:r>
      <w:r w:rsidRPr="00957884">
        <w:rPr>
          <w:rFonts w:eastAsia="ＭＳ 明朝"/>
          <w:b/>
          <w:sz w:val="22"/>
          <w:u w:val="single"/>
          <w:lang w:val="en-US"/>
        </w:rPr>
        <w:t>:</w:t>
      </w:r>
    </w:p>
    <w:p w14:paraId="0289C861" w14:textId="77777777" w:rsidR="00D1619F" w:rsidRDefault="00D1619F" w:rsidP="00D1619F">
      <w:pPr>
        <w:numPr>
          <w:ilvl w:val="0"/>
          <w:numId w:val="4"/>
        </w:numPr>
        <w:spacing w:afterLines="50" w:after="120"/>
        <w:jc w:val="both"/>
        <w:rPr>
          <w:rFonts w:eastAsia="ＭＳ 明朝"/>
          <w:i/>
          <w:sz w:val="22"/>
          <w:lang w:val="en-US"/>
        </w:rPr>
      </w:pPr>
      <w:r>
        <w:rPr>
          <w:rFonts w:eastAsia="ＭＳ 明朝"/>
          <w:i/>
          <w:sz w:val="22"/>
          <w:lang w:val="en-US"/>
        </w:rPr>
        <w:t>For the case of single carrier</w:t>
      </w:r>
      <w:r w:rsidRPr="00480D6A">
        <w:rPr>
          <w:rFonts w:eastAsia="ＭＳ 明朝"/>
          <w:i/>
          <w:sz w:val="22"/>
          <w:lang w:val="en-US"/>
        </w:rPr>
        <w:t xml:space="preserve"> or UL CA </w:t>
      </w:r>
      <w:r>
        <w:rPr>
          <w:rFonts w:eastAsia="ＭＳ 明朝"/>
          <w:i/>
          <w:sz w:val="22"/>
          <w:lang w:val="en-US"/>
        </w:rPr>
        <w:t xml:space="preserve">configured </w:t>
      </w:r>
      <w:r w:rsidRPr="00480D6A">
        <w:rPr>
          <w:rFonts w:eastAsia="ＭＳ 明朝"/>
          <w:i/>
          <w:sz w:val="22"/>
          <w:lang w:val="en-US"/>
        </w:rPr>
        <w:t xml:space="preserve">with the same </w:t>
      </w:r>
      <w:proofErr w:type="spellStart"/>
      <w:r w:rsidRPr="00480D6A">
        <w:rPr>
          <w:rFonts w:eastAsia="ＭＳ 明朝"/>
          <w:i/>
          <w:sz w:val="22"/>
          <w:lang w:val="en-US"/>
        </w:rPr>
        <w:t>sTTI</w:t>
      </w:r>
      <w:proofErr w:type="spellEnd"/>
      <w:r w:rsidRPr="00480D6A">
        <w:rPr>
          <w:rFonts w:eastAsia="ＭＳ 明朝"/>
          <w:i/>
          <w:sz w:val="22"/>
          <w:lang w:val="en-US"/>
        </w:rPr>
        <w:t xml:space="preserve"> length,</w:t>
      </w:r>
    </w:p>
    <w:p w14:paraId="7AD8D8B9" w14:textId="77777777" w:rsidR="00D1619F" w:rsidRDefault="00D1619F" w:rsidP="00D1619F">
      <w:pPr>
        <w:numPr>
          <w:ilvl w:val="1"/>
          <w:numId w:val="4"/>
        </w:numPr>
        <w:spacing w:afterLines="50" w:after="120"/>
        <w:jc w:val="both"/>
        <w:rPr>
          <w:rFonts w:eastAsia="ＭＳ 明朝"/>
          <w:i/>
          <w:sz w:val="22"/>
          <w:lang w:val="en-US"/>
        </w:rPr>
      </w:pPr>
      <w:r>
        <w:rPr>
          <w:rFonts w:eastAsia="ＭＳ 明朝"/>
          <w:i/>
          <w:sz w:val="22"/>
          <w:lang w:val="en-US"/>
        </w:rPr>
        <w:t>I</w:t>
      </w:r>
      <w:r w:rsidRPr="009D3FA3">
        <w:rPr>
          <w:rFonts w:eastAsia="ＭＳ 明朝"/>
          <w:i/>
          <w:sz w:val="22"/>
          <w:lang w:val="en-US"/>
        </w:rPr>
        <w:t xml:space="preserve">t is straightforward to re-use </w:t>
      </w:r>
      <w:r>
        <w:rPr>
          <w:rFonts w:eastAsia="ＭＳ 明朝"/>
          <w:i/>
          <w:sz w:val="22"/>
          <w:lang w:val="en-US"/>
        </w:rPr>
        <w:t xml:space="preserve">the </w:t>
      </w:r>
      <w:r w:rsidRPr="009D3FA3">
        <w:rPr>
          <w:rFonts w:eastAsia="ＭＳ 明朝"/>
          <w:i/>
          <w:sz w:val="22"/>
          <w:lang w:val="en-US"/>
        </w:rPr>
        <w:t>legacy rule to select the carrier to multiplex UCI on.</w:t>
      </w:r>
    </w:p>
    <w:p w14:paraId="6BFF26D8" w14:textId="77777777" w:rsidR="00D1619F" w:rsidRDefault="00D1619F" w:rsidP="00D1619F">
      <w:pPr>
        <w:numPr>
          <w:ilvl w:val="0"/>
          <w:numId w:val="4"/>
        </w:numPr>
        <w:spacing w:afterLines="50" w:after="120"/>
        <w:jc w:val="both"/>
        <w:rPr>
          <w:rFonts w:eastAsia="ＭＳ 明朝"/>
          <w:i/>
          <w:sz w:val="22"/>
          <w:lang w:val="en-US"/>
        </w:rPr>
      </w:pPr>
      <w:r>
        <w:rPr>
          <w:rFonts w:eastAsia="ＭＳ 明朝"/>
          <w:i/>
          <w:sz w:val="22"/>
          <w:lang w:val="en-US"/>
        </w:rPr>
        <w:t>For</w:t>
      </w:r>
      <w:r w:rsidRPr="009D3FA3">
        <w:t xml:space="preserve"> </w:t>
      </w:r>
      <w:r w:rsidRPr="009D3FA3">
        <w:rPr>
          <w:rFonts w:eastAsia="ＭＳ 明朝"/>
          <w:i/>
          <w:sz w:val="22"/>
          <w:lang w:val="en-US"/>
        </w:rPr>
        <w:t xml:space="preserve">the case of UL CA configured with different UL </w:t>
      </w:r>
      <w:proofErr w:type="spellStart"/>
      <w:r w:rsidRPr="009D3FA3">
        <w:rPr>
          <w:rFonts w:eastAsia="ＭＳ 明朝"/>
          <w:i/>
          <w:sz w:val="22"/>
          <w:lang w:val="en-US"/>
        </w:rPr>
        <w:t>sTTI</w:t>
      </w:r>
      <w:proofErr w:type="spellEnd"/>
      <w:r w:rsidRPr="009D3FA3">
        <w:rPr>
          <w:rFonts w:eastAsia="ＭＳ 明朝"/>
          <w:i/>
          <w:sz w:val="22"/>
          <w:lang w:val="en-US"/>
        </w:rPr>
        <w:t xml:space="preserve"> lengths</w:t>
      </w:r>
      <w:r>
        <w:rPr>
          <w:rFonts w:eastAsia="ＭＳ 明朝"/>
          <w:i/>
          <w:sz w:val="22"/>
          <w:lang w:val="en-US"/>
        </w:rPr>
        <w:t>,</w:t>
      </w:r>
    </w:p>
    <w:p w14:paraId="36822421" w14:textId="77777777" w:rsidR="00D1619F" w:rsidRPr="009E5271" w:rsidRDefault="00D1619F" w:rsidP="00D1619F">
      <w:pPr>
        <w:numPr>
          <w:ilvl w:val="1"/>
          <w:numId w:val="4"/>
        </w:numPr>
        <w:spacing w:afterLines="50" w:after="120"/>
        <w:jc w:val="both"/>
        <w:rPr>
          <w:rFonts w:eastAsia="ＭＳ 明朝"/>
          <w:i/>
          <w:sz w:val="22"/>
          <w:lang w:val="en-US"/>
        </w:rPr>
      </w:pPr>
      <w:r>
        <w:rPr>
          <w:rFonts w:eastAsiaTheme="minorEastAsia"/>
          <w:i/>
          <w:sz w:val="22"/>
          <w:lang w:val="en-US" w:eastAsia="zh-CN"/>
        </w:rPr>
        <w:t xml:space="preserve">With the introduction of </w:t>
      </w:r>
      <w:proofErr w:type="spellStart"/>
      <w:r>
        <w:rPr>
          <w:rFonts w:eastAsiaTheme="minorEastAsia"/>
          <w:i/>
          <w:sz w:val="22"/>
          <w:lang w:val="en-US" w:eastAsia="zh-CN"/>
        </w:rPr>
        <w:t>sTTI</w:t>
      </w:r>
      <w:proofErr w:type="spellEnd"/>
      <w:r>
        <w:rPr>
          <w:rFonts w:eastAsiaTheme="minorEastAsia"/>
          <w:i/>
          <w:sz w:val="22"/>
          <w:lang w:val="en-US" w:eastAsia="zh-CN"/>
        </w:rPr>
        <w:t xml:space="preserve"> group, it is simple to </w:t>
      </w:r>
      <w:r w:rsidRPr="009E5271">
        <w:rPr>
          <w:rFonts w:eastAsiaTheme="minorEastAsia"/>
          <w:i/>
          <w:sz w:val="22"/>
          <w:lang w:val="en-US" w:eastAsia="zh-CN"/>
        </w:rPr>
        <w:t>re-us</w:t>
      </w:r>
      <w:r>
        <w:rPr>
          <w:rFonts w:eastAsiaTheme="minorEastAsia"/>
          <w:i/>
          <w:sz w:val="22"/>
          <w:lang w:val="en-US" w:eastAsia="zh-CN"/>
        </w:rPr>
        <w:t xml:space="preserve">e </w:t>
      </w:r>
      <w:r>
        <w:rPr>
          <w:rFonts w:eastAsia="ＭＳ 明朝"/>
          <w:i/>
          <w:sz w:val="22"/>
          <w:lang w:val="en-US"/>
        </w:rPr>
        <w:t xml:space="preserve">the </w:t>
      </w:r>
      <w:r w:rsidRPr="009D3FA3">
        <w:rPr>
          <w:rFonts w:eastAsia="ＭＳ 明朝"/>
          <w:i/>
          <w:sz w:val="22"/>
          <w:lang w:val="en-US"/>
        </w:rPr>
        <w:t>legacy rule to select the carrier to multiplex UCI on</w:t>
      </w:r>
      <w:r>
        <w:rPr>
          <w:rFonts w:eastAsia="ＭＳ 明朝"/>
          <w:i/>
          <w:sz w:val="22"/>
          <w:lang w:val="en-US"/>
        </w:rPr>
        <w:t xml:space="preserve"> within each </w:t>
      </w:r>
      <w:proofErr w:type="spellStart"/>
      <w:r>
        <w:rPr>
          <w:rFonts w:eastAsia="ＭＳ 明朝"/>
          <w:i/>
          <w:sz w:val="22"/>
          <w:lang w:val="en-US"/>
        </w:rPr>
        <w:t>sTTI</w:t>
      </w:r>
      <w:proofErr w:type="spellEnd"/>
      <w:r>
        <w:rPr>
          <w:rFonts w:eastAsia="ＭＳ 明朝"/>
          <w:i/>
          <w:sz w:val="22"/>
          <w:lang w:val="en-US"/>
        </w:rPr>
        <w:t xml:space="preserve"> group.</w:t>
      </w:r>
      <w:r w:rsidRPr="009E5271">
        <w:rPr>
          <w:rFonts w:eastAsiaTheme="minorEastAsia" w:hint="eastAsia"/>
          <w:i/>
          <w:sz w:val="22"/>
          <w:lang w:val="en-US" w:eastAsia="zh-CN"/>
        </w:rPr>
        <w:t xml:space="preserve"> </w:t>
      </w:r>
    </w:p>
    <w:p w14:paraId="39B0E2FA" w14:textId="77777777" w:rsidR="00D1619F" w:rsidRPr="0042646C" w:rsidRDefault="00D1619F" w:rsidP="00D1619F">
      <w:pPr>
        <w:numPr>
          <w:ilvl w:val="1"/>
          <w:numId w:val="4"/>
        </w:numPr>
        <w:spacing w:afterLines="50" w:after="120"/>
        <w:jc w:val="both"/>
        <w:rPr>
          <w:rFonts w:eastAsia="ＭＳ 明朝"/>
          <w:i/>
          <w:sz w:val="22"/>
          <w:lang w:val="en-US"/>
        </w:rPr>
      </w:pPr>
      <w:r w:rsidRPr="009E5271">
        <w:rPr>
          <w:rFonts w:eastAsiaTheme="minorEastAsia" w:hint="eastAsia"/>
          <w:i/>
          <w:sz w:val="22"/>
          <w:lang w:val="en-US" w:eastAsia="zh-CN"/>
        </w:rPr>
        <w:t xml:space="preserve">Without </w:t>
      </w:r>
      <w:proofErr w:type="spellStart"/>
      <w:r w:rsidRPr="009E5271">
        <w:rPr>
          <w:rFonts w:eastAsiaTheme="minorEastAsia" w:hint="eastAsia"/>
          <w:i/>
          <w:sz w:val="22"/>
          <w:lang w:val="en-US" w:eastAsia="zh-CN"/>
        </w:rPr>
        <w:t>sTTI</w:t>
      </w:r>
      <w:proofErr w:type="spellEnd"/>
      <w:r w:rsidRPr="009E5271">
        <w:rPr>
          <w:rFonts w:eastAsiaTheme="minorEastAsia" w:hint="eastAsia"/>
          <w:i/>
          <w:sz w:val="22"/>
          <w:lang w:val="en-US" w:eastAsia="zh-CN"/>
        </w:rPr>
        <w:t xml:space="preserve"> group </w:t>
      </w:r>
      <w:r>
        <w:rPr>
          <w:rFonts w:eastAsiaTheme="minorEastAsia"/>
          <w:i/>
          <w:sz w:val="22"/>
          <w:lang w:val="en-US" w:eastAsia="zh-CN"/>
        </w:rPr>
        <w:t>configuration</w:t>
      </w:r>
      <w:r w:rsidRPr="009E5271">
        <w:rPr>
          <w:rFonts w:eastAsiaTheme="minorEastAsia" w:hint="eastAsia"/>
          <w:i/>
          <w:sz w:val="22"/>
          <w:lang w:val="en-US" w:eastAsia="zh-CN"/>
        </w:rPr>
        <w:t xml:space="preserve">, </w:t>
      </w:r>
      <w:r>
        <w:rPr>
          <w:rFonts w:eastAsiaTheme="minorEastAsia"/>
          <w:i/>
          <w:sz w:val="22"/>
          <w:lang w:val="en-US" w:eastAsia="zh-CN"/>
        </w:rPr>
        <w:t>following two options need further study.</w:t>
      </w:r>
    </w:p>
    <w:p w14:paraId="52005441" w14:textId="77777777" w:rsidR="00D1619F" w:rsidRPr="0042646C" w:rsidRDefault="00D1619F" w:rsidP="00D1619F">
      <w:pPr>
        <w:numPr>
          <w:ilvl w:val="2"/>
          <w:numId w:val="4"/>
        </w:numPr>
        <w:spacing w:afterLines="50" w:after="120"/>
        <w:jc w:val="both"/>
        <w:rPr>
          <w:rFonts w:eastAsia="ＭＳ 明朝"/>
          <w:i/>
          <w:sz w:val="22"/>
          <w:lang w:val="en-US"/>
        </w:rPr>
      </w:pPr>
      <w:r>
        <w:rPr>
          <w:rFonts w:eastAsiaTheme="minorEastAsia"/>
          <w:i/>
          <w:sz w:val="22"/>
          <w:lang w:val="en-US" w:eastAsia="zh-CN"/>
        </w:rPr>
        <w:t xml:space="preserve">Option 1: Select the carrier with the shortest or longest </w:t>
      </w:r>
      <w:proofErr w:type="spellStart"/>
      <w:r>
        <w:rPr>
          <w:rFonts w:eastAsiaTheme="minorEastAsia"/>
          <w:i/>
          <w:sz w:val="22"/>
          <w:lang w:val="en-US" w:eastAsia="zh-CN"/>
        </w:rPr>
        <w:t>sTTI</w:t>
      </w:r>
      <w:proofErr w:type="spellEnd"/>
      <w:r>
        <w:rPr>
          <w:rFonts w:eastAsiaTheme="minorEastAsia"/>
          <w:i/>
          <w:sz w:val="22"/>
          <w:lang w:val="en-US" w:eastAsia="zh-CN"/>
        </w:rPr>
        <w:t xml:space="preserve"> length to multiplex the UCI on;</w:t>
      </w:r>
    </w:p>
    <w:p w14:paraId="71AD2DBB" w14:textId="77777777" w:rsidR="00D1619F" w:rsidRDefault="00D1619F" w:rsidP="00D1619F">
      <w:pPr>
        <w:numPr>
          <w:ilvl w:val="2"/>
          <w:numId w:val="4"/>
        </w:numPr>
        <w:spacing w:afterLines="50" w:after="120"/>
        <w:jc w:val="both"/>
        <w:rPr>
          <w:rFonts w:eastAsia="ＭＳ 明朝"/>
          <w:i/>
          <w:sz w:val="22"/>
          <w:lang w:val="en-US"/>
        </w:rPr>
      </w:pPr>
      <w:r>
        <w:rPr>
          <w:rFonts w:eastAsiaTheme="minorEastAsia"/>
          <w:i/>
          <w:sz w:val="22"/>
          <w:lang w:val="en-US" w:eastAsia="zh-CN"/>
        </w:rPr>
        <w:t xml:space="preserve">Option 2: </w:t>
      </w:r>
      <w:proofErr w:type="spellStart"/>
      <w:r>
        <w:rPr>
          <w:rFonts w:eastAsiaTheme="minorEastAsia"/>
          <w:i/>
          <w:sz w:val="22"/>
          <w:lang w:val="en-US" w:eastAsia="zh-CN"/>
        </w:rPr>
        <w:t>eNB</w:t>
      </w:r>
      <w:proofErr w:type="spellEnd"/>
      <w:r>
        <w:rPr>
          <w:rFonts w:eastAsiaTheme="minorEastAsia"/>
          <w:i/>
          <w:sz w:val="22"/>
          <w:lang w:val="en-US" w:eastAsia="zh-CN"/>
        </w:rPr>
        <w:t xml:space="preserve"> indicates which carrier to multiplex the UCI on.</w:t>
      </w:r>
    </w:p>
    <w:p w14:paraId="0AB5F5CA" w14:textId="77777777" w:rsidR="002A0374" w:rsidRPr="00D1619F" w:rsidRDefault="002A0374" w:rsidP="002A0374">
      <w:pPr>
        <w:spacing w:afterLines="50" w:after="120"/>
        <w:jc w:val="both"/>
        <w:rPr>
          <w:rFonts w:eastAsia="ＭＳ 明朝"/>
          <w:sz w:val="22"/>
          <w:lang w:val="en-US"/>
        </w:rPr>
      </w:pPr>
    </w:p>
    <w:p w14:paraId="01A2F2E5" w14:textId="77777777" w:rsidR="00981AEA" w:rsidRPr="007B3BA0" w:rsidRDefault="00981AEA" w:rsidP="00981AEA">
      <w:pPr>
        <w:pStyle w:val="1"/>
        <w:spacing w:after="120"/>
        <w:jc w:val="both"/>
        <w:rPr>
          <w:b/>
          <w:lang w:val="en-US"/>
        </w:rPr>
      </w:pPr>
      <w:r w:rsidRPr="007B3BA0">
        <w:rPr>
          <w:b/>
          <w:lang w:val="en-US"/>
        </w:rPr>
        <w:t>References</w:t>
      </w:r>
    </w:p>
    <w:p w14:paraId="7234FD5A" w14:textId="7AEF6052" w:rsidR="003943B2" w:rsidRDefault="003943B2" w:rsidP="003943B2">
      <w:pPr>
        <w:widowControl w:val="0"/>
        <w:numPr>
          <w:ilvl w:val="0"/>
          <w:numId w:val="1"/>
        </w:numPr>
        <w:spacing w:after="120"/>
        <w:jc w:val="both"/>
        <w:rPr>
          <w:sz w:val="22"/>
          <w:szCs w:val="22"/>
          <w:lang w:val="en-US"/>
        </w:rPr>
      </w:pPr>
      <w:bookmarkStart w:id="61" w:name="OLE_LINK17"/>
      <w:bookmarkStart w:id="62" w:name="OLE_LINK18"/>
      <w:r w:rsidRPr="001C474E">
        <w:rPr>
          <w:sz w:val="22"/>
          <w:szCs w:val="22"/>
          <w:lang w:val="en-US"/>
        </w:rPr>
        <w:t>3GPP RAN1#8</w:t>
      </w:r>
      <w:r>
        <w:rPr>
          <w:sz w:val="22"/>
          <w:szCs w:val="22"/>
          <w:lang w:val="en-US"/>
        </w:rPr>
        <w:t>6</w:t>
      </w:r>
      <w:r w:rsidRPr="001C474E">
        <w:rPr>
          <w:sz w:val="22"/>
          <w:szCs w:val="22"/>
          <w:lang w:val="en-US"/>
        </w:rPr>
        <w:t>, Chairman’s note.</w:t>
      </w:r>
    </w:p>
    <w:p w14:paraId="634CEA9F" w14:textId="48624963" w:rsidR="001C474E" w:rsidRDefault="00F05239" w:rsidP="003943B2">
      <w:pPr>
        <w:widowControl w:val="0"/>
        <w:numPr>
          <w:ilvl w:val="0"/>
          <w:numId w:val="1"/>
        </w:numPr>
        <w:spacing w:after="120"/>
        <w:jc w:val="both"/>
        <w:rPr>
          <w:sz w:val="22"/>
          <w:szCs w:val="22"/>
          <w:lang w:val="en-US"/>
        </w:rPr>
      </w:pPr>
      <w:r>
        <w:rPr>
          <w:sz w:val="22"/>
          <w:szCs w:val="22"/>
          <w:lang w:val="en-US"/>
        </w:rPr>
        <w:t xml:space="preserve">3GPP </w:t>
      </w:r>
      <w:r w:rsidR="003943B2" w:rsidRPr="003943B2">
        <w:rPr>
          <w:sz w:val="22"/>
          <w:szCs w:val="22"/>
          <w:lang w:val="en-US"/>
        </w:rPr>
        <w:t>TR</w:t>
      </w:r>
      <w:r w:rsidR="003943B2">
        <w:rPr>
          <w:sz w:val="22"/>
          <w:szCs w:val="22"/>
          <w:lang w:val="en-US"/>
        </w:rPr>
        <w:t xml:space="preserve"> </w:t>
      </w:r>
      <w:r w:rsidR="003943B2" w:rsidRPr="003943B2">
        <w:rPr>
          <w:sz w:val="22"/>
          <w:szCs w:val="22"/>
          <w:lang w:val="en-US"/>
        </w:rPr>
        <w:t>36.881</w:t>
      </w:r>
      <w:r w:rsidR="003943B2">
        <w:rPr>
          <w:sz w:val="22"/>
          <w:szCs w:val="22"/>
          <w:lang w:val="en-US"/>
        </w:rPr>
        <w:t xml:space="preserve"> </w:t>
      </w:r>
      <w:r w:rsidR="003943B2" w:rsidRPr="003943B2">
        <w:rPr>
          <w:sz w:val="22"/>
          <w:szCs w:val="22"/>
          <w:lang w:val="en-US"/>
        </w:rPr>
        <w:t>v</w:t>
      </w:r>
      <w:r>
        <w:rPr>
          <w:sz w:val="22"/>
          <w:szCs w:val="22"/>
          <w:lang w:val="en-US"/>
        </w:rPr>
        <w:t>14.</w:t>
      </w:r>
      <w:r w:rsidR="003943B2" w:rsidRPr="003943B2">
        <w:rPr>
          <w:sz w:val="22"/>
          <w:szCs w:val="22"/>
          <w:lang w:val="en-US"/>
        </w:rPr>
        <w:t>0.</w:t>
      </w:r>
      <w:r>
        <w:rPr>
          <w:sz w:val="22"/>
          <w:szCs w:val="22"/>
          <w:lang w:val="en-US"/>
        </w:rPr>
        <w:t>0</w:t>
      </w:r>
      <w:r w:rsidR="003943B2" w:rsidRPr="003943B2">
        <w:rPr>
          <w:sz w:val="22"/>
          <w:szCs w:val="22"/>
          <w:lang w:val="en-US"/>
        </w:rPr>
        <w:t>, Study on latency reduction techniques for LTE</w:t>
      </w:r>
      <w:r>
        <w:rPr>
          <w:sz w:val="22"/>
          <w:szCs w:val="22"/>
          <w:lang w:val="en-US"/>
        </w:rPr>
        <w:t>, June 2016.</w:t>
      </w:r>
    </w:p>
    <w:bookmarkEnd w:id="61"/>
    <w:bookmarkEnd w:id="62"/>
    <w:p w14:paraId="3F2AE581" w14:textId="77777777" w:rsidR="00A779F4" w:rsidRPr="00327CEB" w:rsidRDefault="00DF44AE" w:rsidP="00327CEB">
      <w:pPr>
        <w:widowControl w:val="0"/>
        <w:numPr>
          <w:ilvl w:val="0"/>
          <w:numId w:val="1"/>
        </w:numPr>
        <w:spacing w:after="120"/>
        <w:jc w:val="both"/>
        <w:rPr>
          <w:lang w:val="en-US"/>
        </w:rPr>
      </w:pPr>
      <w:r>
        <w:rPr>
          <w:sz w:val="22"/>
          <w:szCs w:val="22"/>
          <w:lang w:val="en-US"/>
        </w:rPr>
        <w:t>R1-164797</w:t>
      </w:r>
      <w:r w:rsidR="00327CEB" w:rsidRPr="00327CEB">
        <w:rPr>
          <w:sz w:val="22"/>
          <w:szCs w:val="22"/>
          <w:lang w:val="en-US"/>
        </w:rPr>
        <w:t xml:space="preserve">, “Discussion on processing time for TTI </w:t>
      </w:r>
      <w:proofErr w:type="gramStart"/>
      <w:r w:rsidR="00327CEB" w:rsidRPr="00327CEB">
        <w:rPr>
          <w:sz w:val="22"/>
          <w:szCs w:val="22"/>
          <w:lang w:val="en-US"/>
        </w:rPr>
        <w:t>shortening”</w:t>
      </w:r>
      <w:proofErr w:type="gramEnd"/>
      <w:r w:rsidR="00327CEB" w:rsidRPr="00327CEB">
        <w:rPr>
          <w:sz w:val="22"/>
          <w:szCs w:val="22"/>
          <w:lang w:val="en-US"/>
        </w:rPr>
        <w:t>, Samsung</w:t>
      </w:r>
      <w:r w:rsidR="00327CEB">
        <w:rPr>
          <w:sz w:val="22"/>
          <w:szCs w:val="22"/>
          <w:lang w:val="en-US"/>
        </w:rPr>
        <w:t>.</w:t>
      </w:r>
    </w:p>
    <w:sectPr w:rsidR="00A779F4" w:rsidRPr="00327CEB" w:rsidSect="00981AEA">
      <w:footerReference w:type="default" r:id="rId15"/>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25A8E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0FBA1" w14:textId="77777777" w:rsidR="002138D8" w:rsidRDefault="002138D8">
      <w:r>
        <w:separator/>
      </w:r>
    </w:p>
  </w:endnote>
  <w:endnote w:type="continuationSeparator" w:id="0">
    <w:p w14:paraId="2F192AFE" w14:textId="77777777" w:rsidR="002138D8" w:rsidRDefault="00213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DA5BE" w14:textId="1201FC0B" w:rsidR="005D2AD6" w:rsidRPr="00000924" w:rsidRDefault="001E6B7E">
    <w:pPr>
      <w:pStyle w:val="a6"/>
      <w:jc w:val="center"/>
      <w:rPr>
        <w:sz w:val="22"/>
      </w:rPr>
    </w:pPr>
    <w:r>
      <w:rPr>
        <w:rStyle w:val="a8"/>
        <w:rFonts w:eastAsia="ＭＳ ゴシック"/>
      </w:rPr>
      <w:t xml:space="preserve">- </w:t>
    </w:r>
    <w:r>
      <w:rPr>
        <w:rStyle w:val="a8"/>
        <w:rFonts w:eastAsia="ＭＳ ゴシック"/>
      </w:rPr>
      <w:fldChar w:fldCharType="begin"/>
    </w:r>
    <w:r>
      <w:rPr>
        <w:rStyle w:val="a8"/>
        <w:rFonts w:eastAsia="ＭＳ ゴシック"/>
      </w:rPr>
      <w:instrText xml:space="preserve"> PAGE </w:instrText>
    </w:r>
    <w:r>
      <w:rPr>
        <w:rStyle w:val="a8"/>
        <w:rFonts w:eastAsia="ＭＳ ゴシック"/>
      </w:rPr>
      <w:fldChar w:fldCharType="separate"/>
    </w:r>
    <w:r w:rsidR="00D1619F">
      <w:rPr>
        <w:rStyle w:val="a8"/>
        <w:rFonts w:eastAsia="ＭＳ ゴシック"/>
        <w:noProof/>
      </w:rPr>
      <w:t>7</w:t>
    </w:r>
    <w:r>
      <w:rPr>
        <w:rStyle w:val="a8"/>
        <w:rFonts w:eastAsia="ＭＳ ゴシック"/>
      </w:rPr>
      <w:fldChar w:fldCharType="end"/>
    </w:r>
    <w:r>
      <w:rPr>
        <w:rStyle w:val="a8"/>
        <w:rFonts w:eastAsia="ＭＳ ゴシック"/>
      </w:rPr>
      <w:t>/</w:t>
    </w:r>
    <w:r>
      <w:rPr>
        <w:rStyle w:val="a8"/>
        <w:rFonts w:eastAsia="ＭＳ ゴシック"/>
      </w:rPr>
      <w:fldChar w:fldCharType="begin"/>
    </w:r>
    <w:r>
      <w:rPr>
        <w:rStyle w:val="a8"/>
        <w:rFonts w:eastAsia="ＭＳ ゴシック"/>
      </w:rPr>
      <w:instrText xml:space="preserve"> NUMPAGES </w:instrText>
    </w:r>
    <w:r>
      <w:rPr>
        <w:rStyle w:val="a8"/>
        <w:rFonts w:eastAsia="ＭＳ ゴシック"/>
      </w:rPr>
      <w:fldChar w:fldCharType="separate"/>
    </w:r>
    <w:r w:rsidR="00D1619F">
      <w:rPr>
        <w:rStyle w:val="a8"/>
        <w:rFonts w:eastAsia="ＭＳ ゴシック"/>
        <w:noProof/>
      </w:rPr>
      <w:t>7</w:t>
    </w:r>
    <w:r>
      <w:rPr>
        <w:rStyle w:val="a8"/>
        <w:rFonts w:eastAsia="ＭＳ ゴシック"/>
      </w:rPr>
      <w:fldChar w:fldCharType="end"/>
    </w:r>
    <w:r>
      <w:rPr>
        <w:rStyle w:val="a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0D4B7" w14:textId="77777777" w:rsidR="002138D8" w:rsidRDefault="002138D8">
      <w:r>
        <w:separator/>
      </w:r>
    </w:p>
  </w:footnote>
  <w:footnote w:type="continuationSeparator" w:id="0">
    <w:p w14:paraId="12C750AA" w14:textId="77777777" w:rsidR="002138D8" w:rsidRDefault="002138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A3638"/>
    <w:multiLevelType w:val="hybridMultilevel"/>
    <w:tmpl w:val="F27867CE"/>
    <w:lvl w:ilvl="0" w:tplc="04090001">
      <w:start w:val="1"/>
      <w:numFmt w:val="bullet"/>
      <w:lvlText w:val=""/>
      <w:lvlJc w:val="left"/>
      <w:pPr>
        <w:ind w:left="840" w:hanging="420"/>
      </w:pPr>
      <w:rPr>
        <w:rFonts w:ascii="Wingdings" w:hAnsi="Wingdings" w:hint="default"/>
      </w:rPr>
    </w:lvl>
    <w:lvl w:ilvl="1" w:tplc="CBFC308C">
      <w:start w:val="1"/>
      <w:numFmt w:val="bullet"/>
      <w:lvlText w:val=""/>
      <w:lvlJc w:val="left"/>
      <w:pPr>
        <w:ind w:left="1260" w:hanging="420"/>
      </w:pPr>
      <w:rPr>
        <w:rFonts w:ascii="Wingdings" w:hAnsi="Wingdings" w:hint="default"/>
        <w:color w:val="00B050"/>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952DB"/>
    <w:multiLevelType w:val="hybridMultilevel"/>
    <w:tmpl w:val="E8AA5BFA"/>
    <w:lvl w:ilvl="0" w:tplc="0409000B">
      <w:start w:val="1"/>
      <w:numFmt w:val="bullet"/>
      <w:lvlText w:val=""/>
      <w:lvlJc w:val="left"/>
      <w:pPr>
        <w:ind w:left="840" w:hanging="420"/>
      </w:pPr>
      <w:rPr>
        <w:rFonts w:ascii="Wingdings" w:hAnsi="Wingdings" w:hint="default"/>
      </w:rPr>
    </w:lvl>
    <w:lvl w:ilvl="1" w:tplc="CBFC308C">
      <w:start w:val="1"/>
      <w:numFmt w:val="bullet"/>
      <w:lvlText w:val=""/>
      <w:lvlJc w:val="left"/>
      <w:pPr>
        <w:ind w:left="1260" w:hanging="420"/>
      </w:pPr>
      <w:rPr>
        <w:rFonts w:ascii="Wingdings" w:hAnsi="Wingdings" w:hint="default"/>
        <w:color w:val="00B050"/>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nsid w:val="128707E5"/>
    <w:multiLevelType w:val="hybridMultilevel"/>
    <w:tmpl w:val="090A324A"/>
    <w:lvl w:ilvl="0" w:tplc="08090001">
      <w:start w:val="1"/>
      <w:numFmt w:val="bullet"/>
      <w:lvlText w:val=""/>
      <w:lvlJc w:val="left"/>
      <w:pPr>
        <w:tabs>
          <w:tab w:val="num" w:pos="720"/>
        </w:tabs>
        <w:ind w:left="720" w:hanging="360"/>
      </w:pPr>
      <w:rPr>
        <w:rFonts w:ascii="Symbol" w:hAnsi="Symbol" w:hint="default"/>
      </w:rPr>
    </w:lvl>
    <w:lvl w:ilvl="1" w:tplc="B14421F4">
      <w:start w:val="1"/>
      <w:numFmt w:val="bullet"/>
      <w:lvlText w:val="•"/>
      <w:lvlJc w:val="left"/>
      <w:pPr>
        <w:tabs>
          <w:tab w:val="num" w:pos="1440"/>
        </w:tabs>
        <w:ind w:left="1440" w:hanging="360"/>
      </w:pPr>
      <w:rPr>
        <w:rFonts w:ascii="Arial" w:hAnsi="Arial" w:hint="default"/>
      </w:rPr>
    </w:lvl>
    <w:lvl w:ilvl="2" w:tplc="D12C0802" w:tentative="1">
      <w:start w:val="1"/>
      <w:numFmt w:val="bullet"/>
      <w:lvlText w:val="•"/>
      <w:lvlJc w:val="left"/>
      <w:pPr>
        <w:tabs>
          <w:tab w:val="num" w:pos="2160"/>
        </w:tabs>
        <w:ind w:left="2160" w:hanging="360"/>
      </w:pPr>
      <w:rPr>
        <w:rFonts w:ascii="Arial" w:hAnsi="Arial" w:hint="default"/>
      </w:rPr>
    </w:lvl>
    <w:lvl w:ilvl="3" w:tplc="B930E56E" w:tentative="1">
      <w:start w:val="1"/>
      <w:numFmt w:val="bullet"/>
      <w:lvlText w:val="•"/>
      <w:lvlJc w:val="left"/>
      <w:pPr>
        <w:tabs>
          <w:tab w:val="num" w:pos="2880"/>
        </w:tabs>
        <w:ind w:left="2880" w:hanging="360"/>
      </w:pPr>
      <w:rPr>
        <w:rFonts w:ascii="Arial" w:hAnsi="Arial" w:hint="default"/>
      </w:rPr>
    </w:lvl>
    <w:lvl w:ilvl="4" w:tplc="389AFA70" w:tentative="1">
      <w:start w:val="1"/>
      <w:numFmt w:val="bullet"/>
      <w:lvlText w:val="•"/>
      <w:lvlJc w:val="left"/>
      <w:pPr>
        <w:tabs>
          <w:tab w:val="num" w:pos="3600"/>
        </w:tabs>
        <w:ind w:left="3600" w:hanging="360"/>
      </w:pPr>
      <w:rPr>
        <w:rFonts w:ascii="Arial" w:hAnsi="Arial" w:hint="default"/>
      </w:rPr>
    </w:lvl>
    <w:lvl w:ilvl="5" w:tplc="3690C194" w:tentative="1">
      <w:start w:val="1"/>
      <w:numFmt w:val="bullet"/>
      <w:lvlText w:val="•"/>
      <w:lvlJc w:val="left"/>
      <w:pPr>
        <w:tabs>
          <w:tab w:val="num" w:pos="4320"/>
        </w:tabs>
        <w:ind w:left="4320" w:hanging="360"/>
      </w:pPr>
      <w:rPr>
        <w:rFonts w:ascii="Arial" w:hAnsi="Arial" w:hint="default"/>
      </w:rPr>
    </w:lvl>
    <w:lvl w:ilvl="6" w:tplc="EF682C2A" w:tentative="1">
      <w:start w:val="1"/>
      <w:numFmt w:val="bullet"/>
      <w:lvlText w:val="•"/>
      <w:lvlJc w:val="left"/>
      <w:pPr>
        <w:tabs>
          <w:tab w:val="num" w:pos="5040"/>
        </w:tabs>
        <w:ind w:left="5040" w:hanging="360"/>
      </w:pPr>
      <w:rPr>
        <w:rFonts w:ascii="Arial" w:hAnsi="Arial" w:hint="default"/>
      </w:rPr>
    </w:lvl>
    <w:lvl w:ilvl="7" w:tplc="A006971C" w:tentative="1">
      <w:start w:val="1"/>
      <w:numFmt w:val="bullet"/>
      <w:lvlText w:val="•"/>
      <w:lvlJc w:val="left"/>
      <w:pPr>
        <w:tabs>
          <w:tab w:val="num" w:pos="5760"/>
        </w:tabs>
        <w:ind w:left="5760" w:hanging="360"/>
      </w:pPr>
      <w:rPr>
        <w:rFonts w:ascii="Arial" w:hAnsi="Arial" w:hint="default"/>
      </w:rPr>
    </w:lvl>
    <w:lvl w:ilvl="8" w:tplc="9600EA34"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B4D53D0"/>
    <w:multiLevelType w:val="hybridMultilevel"/>
    <w:tmpl w:val="621431A8"/>
    <w:lvl w:ilvl="0" w:tplc="79067F5C">
      <w:start w:val="1"/>
      <w:numFmt w:val="bullet"/>
      <w:lvlText w:val="•"/>
      <w:lvlJc w:val="left"/>
      <w:pPr>
        <w:ind w:left="840" w:hanging="420"/>
      </w:pPr>
      <w:rPr>
        <w:rFonts w:ascii="Times New Roman" w:hAnsi="Times New Roman" w:hint="default"/>
      </w:rPr>
    </w:lvl>
    <w:lvl w:ilvl="1" w:tplc="73FC010C">
      <w:start w:val="1"/>
      <w:numFmt w:val="bullet"/>
      <w:lvlText w:val=""/>
      <w:lvlJc w:val="left"/>
      <w:pPr>
        <w:ind w:left="1260" w:hanging="420"/>
      </w:pPr>
      <w:rPr>
        <w:rFonts w:ascii="Wingdings" w:hAnsi="Wingdings" w:hint="default"/>
        <w:color w:val="000000" w:themeColor="text1"/>
      </w:rPr>
    </w:lvl>
    <w:lvl w:ilvl="2" w:tplc="23CA4658">
      <w:start w:val="1"/>
      <w:numFmt w:val="bullet"/>
      <w:lvlText w:val=""/>
      <w:lvlJc w:val="left"/>
      <w:pPr>
        <w:ind w:left="1680" w:hanging="420"/>
      </w:pPr>
      <w:rPr>
        <w:rFonts w:ascii="Wingdings" w:hAnsi="Wingdings" w:hint="default"/>
        <w:color w:val="00B050"/>
      </w:rPr>
    </w:lvl>
    <w:lvl w:ilvl="3" w:tplc="A1D84794">
      <w:start w:val="1"/>
      <w:numFmt w:val="bullet"/>
      <w:lvlText w:val=""/>
      <w:lvlJc w:val="left"/>
      <w:pPr>
        <w:ind w:left="2100" w:hanging="420"/>
      </w:pPr>
      <w:rPr>
        <w:rFonts w:ascii="Wingdings" w:hAnsi="Wingdings" w:hint="default"/>
        <w:color w:val="00B050"/>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7">
    <w:nsid w:val="32732CD9"/>
    <w:multiLevelType w:val="hybridMultilevel"/>
    <w:tmpl w:val="88409056"/>
    <w:lvl w:ilvl="0" w:tplc="B15CCB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FF42F2"/>
    <w:multiLevelType w:val="hybridMultilevel"/>
    <w:tmpl w:val="6452F314"/>
    <w:lvl w:ilvl="0" w:tplc="79067F5C">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color w:val="00B050"/>
      </w:rPr>
    </w:lvl>
    <w:lvl w:ilvl="2" w:tplc="23CA4658">
      <w:start w:val="1"/>
      <w:numFmt w:val="bullet"/>
      <w:lvlText w:val=""/>
      <w:lvlJc w:val="left"/>
      <w:pPr>
        <w:ind w:left="1260" w:hanging="420"/>
      </w:pPr>
      <w:rPr>
        <w:rFonts w:ascii="Wingdings" w:hAnsi="Wingdings" w:hint="default"/>
        <w:color w:val="00B050"/>
      </w:rPr>
    </w:lvl>
    <w:lvl w:ilvl="3" w:tplc="A1D84794">
      <w:start w:val="1"/>
      <w:numFmt w:val="bullet"/>
      <w:lvlText w:val=""/>
      <w:lvlJc w:val="left"/>
      <w:pPr>
        <w:ind w:left="1680" w:hanging="420"/>
      </w:pPr>
      <w:rPr>
        <w:rFonts w:ascii="Wingdings" w:hAnsi="Wingdings" w:hint="default"/>
        <w:color w:val="00B050"/>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D4A725E"/>
    <w:multiLevelType w:val="hybridMultilevel"/>
    <w:tmpl w:val="AF48D81C"/>
    <w:lvl w:ilvl="0" w:tplc="0409000B">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nsid w:val="416336D4"/>
    <w:multiLevelType w:val="hybridMultilevel"/>
    <w:tmpl w:val="370AD44C"/>
    <w:lvl w:ilvl="0" w:tplc="02108F6C">
      <w:start w:val="1"/>
      <w:numFmt w:val="bullet"/>
      <w:lvlText w:val="•"/>
      <w:lvlJc w:val="left"/>
      <w:pPr>
        <w:tabs>
          <w:tab w:val="num" w:pos="720"/>
        </w:tabs>
        <w:ind w:left="720" w:hanging="360"/>
      </w:pPr>
      <w:rPr>
        <w:rFonts w:ascii="Arial" w:hAnsi="Arial" w:hint="default"/>
      </w:rPr>
    </w:lvl>
    <w:lvl w:ilvl="1" w:tplc="B14421F4">
      <w:start w:val="1"/>
      <w:numFmt w:val="bullet"/>
      <w:lvlText w:val="•"/>
      <w:lvlJc w:val="left"/>
      <w:pPr>
        <w:tabs>
          <w:tab w:val="num" w:pos="1440"/>
        </w:tabs>
        <w:ind w:left="1440" w:hanging="360"/>
      </w:pPr>
      <w:rPr>
        <w:rFonts w:ascii="Arial" w:hAnsi="Arial" w:hint="default"/>
      </w:rPr>
    </w:lvl>
    <w:lvl w:ilvl="2" w:tplc="D12C0802" w:tentative="1">
      <w:start w:val="1"/>
      <w:numFmt w:val="bullet"/>
      <w:lvlText w:val="•"/>
      <w:lvlJc w:val="left"/>
      <w:pPr>
        <w:tabs>
          <w:tab w:val="num" w:pos="2160"/>
        </w:tabs>
        <w:ind w:left="2160" w:hanging="360"/>
      </w:pPr>
      <w:rPr>
        <w:rFonts w:ascii="Arial" w:hAnsi="Arial" w:hint="default"/>
      </w:rPr>
    </w:lvl>
    <w:lvl w:ilvl="3" w:tplc="B930E56E" w:tentative="1">
      <w:start w:val="1"/>
      <w:numFmt w:val="bullet"/>
      <w:lvlText w:val="•"/>
      <w:lvlJc w:val="left"/>
      <w:pPr>
        <w:tabs>
          <w:tab w:val="num" w:pos="2880"/>
        </w:tabs>
        <w:ind w:left="2880" w:hanging="360"/>
      </w:pPr>
      <w:rPr>
        <w:rFonts w:ascii="Arial" w:hAnsi="Arial" w:hint="default"/>
      </w:rPr>
    </w:lvl>
    <w:lvl w:ilvl="4" w:tplc="389AFA70" w:tentative="1">
      <w:start w:val="1"/>
      <w:numFmt w:val="bullet"/>
      <w:lvlText w:val="•"/>
      <w:lvlJc w:val="left"/>
      <w:pPr>
        <w:tabs>
          <w:tab w:val="num" w:pos="3600"/>
        </w:tabs>
        <w:ind w:left="3600" w:hanging="360"/>
      </w:pPr>
      <w:rPr>
        <w:rFonts w:ascii="Arial" w:hAnsi="Arial" w:hint="default"/>
      </w:rPr>
    </w:lvl>
    <w:lvl w:ilvl="5" w:tplc="3690C194" w:tentative="1">
      <w:start w:val="1"/>
      <w:numFmt w:val="bullet"/>
      <w:lvlText w:val="•"/>
      <w:lvlJc w:val="left"/>
      <w:pPr>
        <w:tabs>
          <w:tab w:val="num" w:pos="4320"/>
        </w:tabs>
        <w:ind w:left="4320" w:hanging="360"/>
      </w:pPr>
      <w:rPr>
        <w:rFonts w:ascii="Arial" w:hAnsi="Arial" w:hint="default"/>
      </w:rPr>
    </w:lvl>
    <w:lvl w:ilvl="6" w:tplc="EF682C2A" w:tentative="1">
      <w:start w:val="1"/>
      <w:numFmt w:val="bullet"/>
      <w:lvlText w:val="•"/>
      <w:lvlJc w:val="left"/>
      <w:pPr>
        <w:tabs>
          <w:tab w:val="num" w:pos="5040"/>
        </w:tabs>
        <w:ind w:left="5040" w:hanging="360"/>
      </w:pPr>
      <w:rPr>
        <w:rFonts w:ascii="Arial" w:hAnsi="Arial" w:hint="default"/>
      </w:rPr>
    </w:lvl>
    <w:lvl w:ilvl="7" w:tplc="A006971C" w:tentative="1">
      <w:start w:val="1"/>
      <w:numFmt w:val="bullet"/>
      <w:lvlText w:val="•"/>
      <w:lvlJc w:val="left"/>
      <w:pPr>
        <w:tabs>
          <w:tab w:val="num" w:pos="5760"/>
        </w:tabs>
        <w:ind w:left="5760" w:hanging="360"/>
      </w:pPr>
      <w:rPr>
        <w:rFonts w:ascii="Arial" w:hAnsi="Arial" w:hint="default"/>
      </w:rPr>
    </w:lvl>
    <w:lvl w:ilvl="8" w:tplc="9600EA34" w:tentative="1">
      <w:start w:val="1"/>
      <w:numFmt w:val="bullet"/>
      <w:lvlText w:val="•"/>
      <w:lvlJc w:val="left"/>
      <w:pPr>
        <w:tabs>
          <w:tab w:val="num" w:pos="6480"/>
        </w:tabs>
        <w:ind w:left="6480" w:hanging="360"/>
      </w:pPr>
      <w:rPr>
        <w:rFonts w:ascii="Arial" w:hAnsi="Arial" w:hint="default"/>
      </w:rPr>
    </w:lvl>
  </w:abstractNum>
  <w:abstractNum w:abstractNumId="11">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594F7843"/>
    <w:multiLevelType w:val="hybridMultilevel"/>
    <w:tmpl w:val="43FED4C6"/>
    <w:lvl w:ilvl="0" w:tplc="478C365E">
      <w:start w:val="1"/>
      <w:numFmt w:val="bullet"/>
      <w:lvlText w:val="•"/>
      <w:lvlJc w:val="left"/>
      <w:pPr>
        <w:tabs>
          <w:tab w:val="num" w:pos="720"/>
        </w:tabs>
        <w:ind w:left="720" w:hanging="360"/>
      </w:pPr>
      <w:rPr>
        <w:rFonts w:ascii="Arial" w:hAnsi="Arial" w:hint="default"/>
        <w:color w:val="auto"/>
      </w:rPr>
    </w:lvl>
    <w:lvl w:ilvl="1" w:tplc="5D701AE4">
      <w:start w:val="29"/>
      <w:numFmt w:val="bullet"/>
      <w:lvlText w:val="–"/>
      <w:lvlJc w:val="left"/>
      <w:pPr>
        <w:tabs>
          <w:tab w:val="num" w:pos="1440"/>
        </w:tabs>
        <w:ind w:left="1440" w:hanging="360"/>
      </w:pPr>
      <w:rPr>
        <w:rFonts w:ascii="Arial" w:hAnsi="Arial" w:hint="default"/>
      </w:rPr>
    </w:lvl>
    <w:lvl w:ilvl="2" w:tplc="E0802FA6">
      <w:start w:val="29"/>
      <w:numFmt w:val="bullet"/>
      <w:lvlText w:val="•"/>
      <w:lvlJc w:val="left"/>
      <w:pPr>
        <w:tabs>
          <w:tab w:val="num" w:pos="2160"/>
        </w:tabs>
        <w:ind w:left="2160" w:hanging="360"/>
      </w:pPr>
      <w:rPr>
        <w:rFonts w:ascii="Arial" w:hAnsi="Arial" w:hint="default"/>
      </w:rPr>
    </w:lvl>
    <w:lvl w:ilvl="3" w:tplc="3E92DA72">
      <w:start w:val="29"/>
      <w:numFmt w:val="bullet"/>
      <w:lvlText w:val="–"/>
      <w:lvlJc w:val="left"/>
      <w:pPr>
        <w:tabs>
          <w:tab w:val="num" w:pos="2880"/>
        </w:tabs>
        <w:ind w:left="2880" w:hanging="360"/>
      </w:pPr>
      <w:rPr>
        <w:rFonts w:ascii="Arial" w:hAnsi="Arial" w:hint="default"/>
      </w:rPr>
    </w:lvl>
    <w:lvl w:ilvl="4" w:tplc="DE5CEC68" w:tentative="1">
      <w:start w:val="1"/>
      <w:numFmt w:val="bullet"/>
      <w:lvlText w:val="•"/>
      <w:lvlJc w:val="left"/>
      <w:pPr>
        <w:tabs>
          <w:tab w:val="num" w:pos="3600"/>
        </w:tabs>
        <w:ind w:left="3600" w:hanging="360"/>
      </w:pPr>
      <w:rPr>
        <w:rFonts w:ascii="Arial" w:hAnsi="Arial" w:hint="default"/>
      </w:rPr>
    </w:lvl>
    <w:lvl w:ilvl="5" w:tplc="DAC69D92" w:tentative="1">
      <w:start w:val="1"/>
      <w:numFmt w:val="bullet"/>
      <w:lvlText w:val="•"/>
      <w:lvlJc w:val="left"/>
      <w:pPr>
        <w:tabs>
          <w:tab w:val="num" w:pos="4320"/>
        </w:tabs>
        <w:ind w:left="4320" w:hanging="360"/>
      </w:pPr>
      <w:rPr>
        <w:rFonts w:ascii="Arial" w:hAnsi="Arial" w:hint="default"/>
      </w:rPr>
    </w:lvl>
    <w:lvl w:ilvl="6" w:tplc="7CDEF094" w:tentative="1">
      <w:start w:val="1"/>
      <w:numFmt w:val="bullet"/>
      <w:lvlText w:val="•"/>
      <w:lvlJc w:val="left"/>
      <w:pPr>
        <w:tabs>
          <w:tab w:val="num" w:pos="5040"/>
        </w:tabs>
        <w:ind w:left="5040" w:hanging="360"/>
      </w:pPr>
      <w:rPr>
        <w:rFonts w:ascii="Arial" w:hAnsi="Arial" w:hint="default"/>
      </w:rPr>
    </w:lvl>
    <w:lvl w:ilvl="7" w:tplc="2524636C" w:tentative="1">
      <w:start w:val="1"/>
      <w:numFmt w:val="bullet"/>
      <w:lvlText w:val="•"/>
      <w:lvlJc w:val="left"/>
      <w:pPr>
        <w:tabs>
          <w:tab w:val="num" w:pos="5760"/>
        </w:tabs>
        <w:ind w:left="5760" w:hanging="360"/>
      </w:pPr>
      <w:rPr>
        <w:rFonts w:ascii="Arial" w:hAnsi="Arial" w:hint="default"/>
      </w:rPr>
    </w:lvl>
    <w:lvl w:ilvl="8" w:tplc="AA66ADDC" w:tentative="1">
      <w:start w:val="1"/>
      <w:numFmt w:val="bullet"/>
      <w:lvlText w:val="•"/>
      <w:lvlJc w:val="left"/>
      <w:pPr>
        <w:tabs>
          <w:tab w:val="num" w:pos="6480"/>
        </w:tabs>
        <w:ind w:left="6480" w:hanging="360"/>
      </w:pPr>
      <w:rPr>
        <w:rFonts w:ascii="Arial" w:hAnsi="Arial" w:hint="default"/>
      </w:rPr>
    </w:lvl>
  </w:abstractNum>
  <w:abstractNum w:abstractNumId="14">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15">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2"/>
  </w:num>
  <w:num w:numId="3">
    <w:abstractNumId w:val="14"/>
  </w:num>
  <w:num w:numId="4">
    <w:abstractNumId w:val="11"/>
  </w:num>
  <w:num w:numId="5">
    <w:abstractNumId w:val="10"/>
  </w:num>
  <w:num w:numId="6">
    <w:abstractNumId w:val="1"/>
  </w:num>
  <w:num w:numId="7">
    <w:abstractNumId w:val="3"/>
  </w:num>
  <w:num w:numId="8">
    <w:abstractNumId w:val="6"/>
  </w:num>
  <w:num w:numId="9">
    <w:abstractNumId w:val="0"/>
  </w:num>
  <w:num w:numId="10">
    <w:abstractNumId w:val="8"/>
  </w:num>
  <w:num w:numId="11">
    <w:abstractNumId w:val="5"/>
  </w:num>
  <w:num w:numId="12">
    <w:abstractNumId w:val="17"/>
  </w:num>
  <w:num w:numId="13">
    <w:abstractNumId w:val="15"/>
  </w:num>
  <w:num w:numId="14">
    <w:abstractNumId w:val="2"/>
  </w:num>
  <w:num w:numId="15">
    <w:abstractNumId w:val="9"/>
  </w:num>
  <w:num w:numId="16">
    <w:abstractNumId w:val="7"/>
  </w:num>
  <w:num w:numId="17">
    <w:abstractNumId w:val="13"/>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AD" w15:userId="S-1-5-21-499036315-310256031-3040617297-2975"/>
  </w15:person>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AEA"/>
    <w:rsid w:val="00000367"/>
    <w:rsid w:val="00010551"/>
    <w:rsid w:val="000129B0"/>
    <w:rsid w:val="00013EF7"/>
    <w:rsid w:val="000245F2"/>
    <w:rsid w:val="0002616E"/>
    <w:rsid w:val="00026A07"/>
    <w:rsid w:val="00027758"/>
    <w:rsid w:val="00031024"/>
    <w:rsid w:val="0003315C"/>
    <w:rsid w:val="00035FE6"/>
    <w:rsid w:val="00046ADE"/>
    <w:rsid w:val="000501CF"/>
    <w:rsid w:val="0006238C"/>
    <w:rsid w:val="0006258A"/>
    <w:rsid w:val="000644B4"/>
    <w:rsid w:val="00065758"/>
    <w:rsid w:val="00067605"/>
    <w:rsid w:val="00070131"/>
    <w:rsid w:val="0007060E"/>
    <w:rsid w:val="00070EB1"/>
    <w:rsid w:val="00073010"/>
    <w:rsid w:val="00075A92"/>
    <w:rsid w:val="00080269"/>
    <w:rsid w:val="00085A86"/>
    <w:rsid w:val="00087E95"/>
    <w:rsid w:val="000903A1"/>
    <w:rsid w:val="00095049"/>
    <w:rsid w:val="000A0E60"/>
    <w:rsid w:val="000A40DE"/>
    <w:rsid w:val="000A6C60"/>
    <w:rsid w:val="000B240E"/>
    <w:rsid w:val="000B32C1"/>
    <w:rsid w:val="000B35AD"/>
    <w:rsid w:val="000B543E"/>
    <w:rsid w:val="000C2BA2"/>
    <w:rsid w:val="000C7618"/>
    <w:rsid w:val="000D0832"/>
    <w:rsid w:val="000D2B4A"/>
    <w:rsid w:val="000D49C1"/>
    <w:rsid w:val="000D5B24"/>
    <w:rsid w:val="000F2E77"/>
    <w:rsid w:val="000F3CFE"/>
    <w:rsid w:val="00101028"/>
    <w:rsid w:val="001042D3"/>
    <w:rsid w:val="00104F58"/>
    <w:rsid w:val="00115AC0"/>
    <w:rsid w:val="00123AF1"/>
    <w:rsid w:val="00125F85"/>
    <w:rsid w:val="00126B26"/>
    <w:rsid w:val="00137474"/>
    <w:rsid w:val="00143EE4"/>
    <w:rsid w:val="001602D1"/>
    <w:rsid w:val="0016393F"/>
    <w:rsid w:val="00166BD3"/>
    <w:rsid w:val="001718D4"/>
    <w:rsid w:val="00177FCD"/>
    <w:rsid w:val="001818F8"/>
    <w:rsid w:val="001852F8"/>
    <w:rsid w:val="00192988"/>
    <w:rsid w:val="001938DC"/>
    <w:rsid w:val="001B4953"/>
    <w:rsid w:val="001B4B44"/>
    <w:rsid w:val="001B4F39"/>
    <w:rsid w:val="001C280C"/>
    <w:rsid w:val="001C4066"/>
    <w:rsid w:val="001C474E"/>
    <w:rsid w:val="001C5C2A"/>
    <w:rsid w:val="001C697B"/>
    <w:rsid w:val="001D1FA1"/>
    <w:rsid w:val="001D6D2E"/>
    <w:rsid w:val="001D7020"/>
    <w:rsid w:val="001E6B7E"/>
    <w:rsid w:val="001F682F"/>
    <w:rsid w:val="0020266D"/>
    <w:rsid w:val="00207486"/>
    <w:rsid w:val="00212AF6"/>
    <w:rsid w:val="002138D8"/>
    <w:rsid w:val="00213A31"/>
    <w:rsid w:val="0022126C"/>
    <w:rsid w:val="00221DDE"/>
    <w:rsid w:val="00221E46"/>
    <w:rsid w:val="00224305"/>
    <w:rsid w:val="00225555"/>
    <w:rsid w:val="0022727E"/>
    <w:rsid w:val="00231E07"/>
    <w:rsid w:val="00236007"/>
    <w:rsid w:val="00250C9E"/>
    <w:rsid w:val="00260EE9"/>
    <w:rsid w:val="00263AC1"/>
    <w:rsid w:val="00282B2C"/>
    <w:rsid w:val="00286FAB"/>
    <w:rsid w:val="00292860"/>
    <w:rsid w:val="002938DA"/>
    <w:rsid w:val="002A0374"/>
    <w:rsid w:val="002A4F83"/>
    <w:rsid w:val="002A69EA"/>
    <w:rsid w:val="002C1334"/>
    <w:rsid w:val="002C5ED4"/>
    <w:rsid w:val="002D4E7C"/>
    <w:rsid w:val="002D740B"/>
    <w:rsid w:val="002E05A1"/>
    <w:rsid w:val="002E2DFC"/>
    <w:rsid w:val="002E6506"/>
    <w:rsid w:val="002F2B50"/>
    <w:rsid w:val="00311B7E"/>
    <w:rsid w:val="00314428"/>
    <w:rsid w:val="00316934"/>
    <w:rsid w:val="003234C9"/>
    <w:rsid w:val="00323DD2"/>
    <w:rsid w:val="00324289"/>
    <w:rsid w:val="00325CE9"/>
    <w:rsid w:val="00325E35"/>
    <w:rsid w:val="00327185"/>
    <w:rsid w:val="00327CEB"/>
    <w:rsid w:val="00335A6D"/>
    <w:rsid w:val="00337549"/>
    <w:rsid w:val="00337C09"/>
    <w:rsid w:val="00340F40"/>
    <w:rsid w:val="00341E11"/>
    <w:rsid w:val="00364700"/>
    <w:rsid w:val="00366C88"/>
    <w:rsid w:val="00387A6F"/>
    <w:rsid w:val="00392C60"/>
    <w:rsid w:val="00392EC7"/>
    <w:rsid w:val="003943B2"/>
    <w:rsid w:val="00394639"/>
    <w:rsid w:val="00397AF9"/>
    <w:rsid w:val="003B5EDB"/>
    <w:rsid w:val="003C05BA"/>
    <w:rsid w:val="003C1E98"/>
    <w:rsid w:val="003C37B4"/>
    <w:rsid w:val="003C5512"/>
    <w:rsid w:val="003C6C42"/>
    <w:rsid w:val="003E221F"/>
    <w:rsid w:val="003E3C02"/>
    <w:rsid w:val="003E5F47"/>
    <w:rsid w:val="003E66C4"/>
    <w:rsid w:val="003F2F12"/>
    <w:rsid w:val="00406C91"/>
    <w:rsid w:val="00411E37"/>
    <w:rsid w:val="004140D5"/>
    <w:rsid w:val="004162C8"/>
    <w:rsid w:val="0042103F"/>
    <w:rsid w:val="00422A03"/>
    <w:rsid w:val="0042646C"/>
    <w:rsid w:val="00434B87"/>
    <w:rsid w:val="00461068"/>
    <w:rsid w:val="00471110"/>
    <w:rsid w:val="00474CEB"/>
    <w:rsid w:val="00476984"/>
    <w:rsid w:val="00477B03"/>
    <w:rsid w:val="00480D6A"/>
    <w:rsid w:val="00484BB2"/>
    <w:rsid w:val="00485CD2"/>
    <w:rsid w:val="00491441"/>
    <w:rsid w:val="004933A7"/>
    <w:rsid w:val="00495E9A"/>
    <w:rsid w:val="00497096"/>
    <w:rsid w:val="004A038D"/>
    <w:rsid w:val="004A2201"/>
    <w:rsid w:val="004A40C9"/>
    <w:rsid w:val="004B44E3"/>
    <w:rsid w:val="004B4EC8"/>
    <w:rsid w:val="004B66B3"/>
    <w:rsid w:val="004C2B84"/>
    <w:rsid w:val="004C37EF"/>
    <w:rsid w:val="004C4804"/>
    <w:rsid w:val="004D1FBE"/>
    <w:rsid w:val="004E587C"/>
    <w:rsid w:val="00505D85"/>
    <w:rsid w:val="00516380"/>
    <w:rsid w:val="005172BB"/>
    <w:rsid w:val="0053741C"/>
    <w:rsid w:val="00541161"/>
    <w:rsid w:val="00544F7E"/>
    <w:rsid w:val="00546CF6"/>
    <w:rsid w:val="00547980"/>
    <w:rsid w:val="00555DED"/>
    <w:rsid w:val="00557A98"/>
    <w:rsid w:val="00570088"/>
    <w:rsid w:val="005758A5"/>
    <w:rsid w:val="005928CA"/>
    <w:rsid w:val="005958A8"/>
    <w:rsid w:val="00597F10"/>
    <w:rsid w:val="005A274B"/>
    <w:rsid w:val="005A4F11"/>
    <w:rsid w:val="005B3745"/>
    <w:rsid w:val="005B3A99"/>
    <w:rsid w:val="005C1E3C"/>
    <w:rsid w:val="005C30AE"/>
    <w:rsid w:val="005C3743"/>
    <w:rsid w:val="005D2279"/>
    <w:rsid w:val="005D2FF6"/>
    <w:rsid w:val="005D363A"/>
    <w:rsid w:val="005D6C6A"/>
    <w:rsid w:val="005D6D19"/>
    <w:rsid w:val="005E5FD2"/>
    <w:rsid w:val="005E73E7"/>
    <w:rsid w:val="005F06C6"/>
    <w:rsid w:val="005F4B0C"/>
    <w:rsid w:val="006035A9"/>
    <w:rsid w:val="00607F8D"/>
    <w:rsid w:val="00612A42"/>
    <w:rsid w:val="00613311"/>
    <w:rsid w:val="00616B41"/>
    <w:rsid w:val="00620281"/>
    <w:rsid w:val="00623F84"/>
    <w:rsid w:val="00642937"/>
    <w:rsid w:val="00650688"/>
    <w:rsid w:val="0065171F"/>
    <w:rsid w:val="00665862"/>
    <w:rsid w:val="00672156"/>
    <w:rsid w:val="006735C8"/>
    <w:rsid w:val="00677F28"/>
    <w:rsid w:val="00682673"/>
    <w:rsid w:val="00683E94"/>
    <w:rsid w:val="00693731"/>
    <w:rsid w:val="00693AA8"/>
    <w:rsid w:val="0069670F"/>
    <w:rsid w:val="006A0583"/>
    <w:rsid w:val="006A18C0"/>
    <w:rsid w:val="006A4D20"/>
    <w:rsid w:val="006A73A3"/>
    <w:rsid w:val="006B2702"/>
    <w:rsid w:val="006B56F5"/>
    <w:rsid w:val="006C4E87"/>
    <w:rsid w:val="006C6B33"/>
    <w:rsid w:val="006D1105"/>
    <w:rsid w:val="006E1EDA"/>
    <w:rsid w:val="006F5F39"/>
    <w:rsid w:val="00704467"/>
    <w:rsid w:val="00705B0A"/>
    <w:rsid w:val="00710A4B"/>
    <w:rsid w:val="00713891"/>
    <w:rsid w:val="0072036F"/>
    <w:rsid w:val="00735993"/>
    <w:rsid w:val="007451BA"/>
    <w:rsid w:val="007461E5"/>
    <w:rsid w:val="00747570"/>
    <w:rsid w:val="0075566A"/>
    <w:rsid w:val="0077456C"/>
    <w:rsid w:val="00776508"/>
    <w:rsid w:val="007808B4"/>
    <w:rsid w:val="00792831"/>
    <w:rsid w:val="00796E9F"/>
    <w:rsid w:val="007A2860"/>
    <w:rsid w:val="007A6DC1"/>
    <w:rsid w:val="007E0A27"/>
    <w:rsid w:val="007E3075"/>
    <w:rsid w:val="007E43E5"/>
    <w:rsid w:val="007E5023"/>
    <w:rsid w:val="007E7742"/>
    <w:rsid w:val="007F0445"/>
    <w:rsid w:val="007F6295"/>
    <w:rsid w:val="00806306"/>
    <w:rsid w:val="008133FD"/>
    <w:rsid w:val="008207F2"/>
    <w:rsid w:val="008319E1"/>
    <w:rsid w:val="00833285"/>
    <w:rsid w:val="008450E6"/>
    <w:rsid w:val="00866004"/>
    <w:rsid w:val="008666B2"/>
    <w:rsid w:val="00882DE8"/>
    <w:rsid w:val="00891648"/>
    <w:rsid w:val="00891E20"/>
    <w:rsid w:val="00894CEA"/>
    <w:rsid w:val="008B1F4A"/>
    <w:rsid w:val="008B706D"/>
    <w:rsid w:val="008B7A7B"/>
    <w:rsid w:val="008D0455"/>
    <w:rsid w:val="008D50B8"/>
    <w:rsid w:val="008D71CF"/>
    <w:rsid w:val="008D795B"/>
    <w:rsid w:val="008E6810"/>
    <w:rsid w:val="008F1F14"/>
    <w:rsid w:val="008F212B"/>
    <w:rsid w:val="008F435E"/>
    <w:rsid w:val="008F7CE0"/>
    <w:rsid w:val="00903F8F"/>
    <w:rsid w:val="00905636"/>
    <w:rsid w:val="00912611"/>
    <w:rsid w:val="00915EBD"/>
    <w:rsid w:val="00917D76"/>
    <w:rsid w:val="009220D1"/>
    <w:rsid w:val="009262CC"/>
    <w:rsid w:val="0093243E"/>
    <w:rsid w:val="009405A6"/>
    <w:rsid w:val="00940724"/>
    <w:rsid w:val="00944424"/>
    <w:rsid w:val="00946020"/>
    <w:rsid w:val="009500D8"/>
    <w:rsid w:val="00964AAF"/>
    <w:rsid w:val="00964DD0"/>
    <w:rsid w:val="00971EA8"/>
    <w:rsid w:val="00974B3B"/>
    <w:rsid w:val="00981083"/>
    <w:rsid w:val="00981AEA"/>
    <w:rsid w:val="00985364"/>
    <w:rsid w:val="00993DFA"/>
    <w:rsid w:val="009A7392"/>
    <w:rsid w:val="009B6088"/>
    <w:rsid w:val="009B64CE"/>
    <w:rsid w:val="009C2BB5"/>
    <w:rsid w:val="009C5FFC"/>
    <w:rsid w:val="009D0970"/>
    <w:rsid w:val="009D3FA3"/>
    <w:rsid w:val="009D455F"/>
    <w:rsid w:val="009D6453"/>
    <w:rsid w:val="009D6ED0"/>
    <w:rsid w:val="009E2288"/>
    <w:rsid w:val="009E5271"/>
    <w:rsid w:val="009E6D7B"/>
    <w:rsid w:val="00A06C0B"/>
    <w:rsid w:val="00A1148E"/>
    <w:rsid w:val="00A128D2"/>
    <w:rsid w:val="00A24323"/>
    <w:rsid w:val="00A251FF"/>
    <w:rsid w:val="00A366C0"/>
    <w:rsid w:val="00A479B3"/>
    <w:rsid w:val="00A50D88"/>
    <w:rsid w:val="00A510C4"/>
    <w:rsid w:val="00A51DEB"/>
    <w:rsid w:val="00A61F07"/>
    <w:rsid w:val="00A63A3C"/>
    <w:rsid w:val="00A647E8"/>
    <w:rsid w:val="00A672DB"/>
    <w:rsid w:val="00A779F4"/>
    <w:rsid w:val="00A81869"/>
    <w:rsid w:val="00A943CC"/>
    <w:rsid w:val="00A94607"/>
    <w:rsid w:val="00A94CB0"/>
    <w:rsid w:val="00A94ED8"/>
    <w:rsid w:val="00A96912"/>
    <w:rsid w:val="00A96927"/>
    <w:rsid w:val="00AA4CC9"/>
    <w:rsid w:val="00AA4F6F"/>
    <w:rsid w:val="00AA580B"/>
    <w:rsid w:val="00AC18E4"/>
    <w:rsid w:val="00AD003B"/>
    <w:rsid w:val="00AD15C2"/>
    <w:rsid w:val="00AD62A6"/>
    <w:rsid w:val="00AE36BB"/>
    <w:rsid w:val="00AE4071"/>
    <w:rsid w:val="00AE44F2"/>
    <w:rsid w:val="00B00BD2"/>
    <w:rsid w:val="00B147D5"/>
    <w:rsid w:val="00B14942"/>
    <w:rsid w:val="00B14FB3"/>
    <w:rsid w:val="00B20CA6"/>
    <w:rsid w:val="00B22E9D"/>
    <w:rsid w:val="00B268A9"/>
    <w:rsid w:val="00B36FE8"/>
    <w:rsid w:val="00B42F0E"/>
    <w:rsid w:val="00B47AD8"/>
    <w:rsid w:val="00B50BDB"/>
    <w:rsid w:val="00B50F6B"/>
    <w:rsid w:val="00B51452"/>
    <w:rsid w:val="00B56CBB"/>
    <w:rsid w:val="00B74E92"/>
    <w:rsid w:val="00B775B3"/>
    <w:rsid w:val="00B937CD"/>
    <w:rsid w:val="00B960FC"/>
    <w:rsid w:val="00BA05B1"/>
    <w:rsid w:val="00BA2092"/>
    <w:rsid w:val="00BA602F"/>
    <w:rsid w:val="00BA64E4"/>
    <w:rsid w:val="00BC512D"/>
    <w:rsid w:val="00BD50A2"/>
    <w:rsid w:val="00BD6D84"/>
    <w:rsid w:val="00BE144F"/>
    <w:rsid w:val="00BE4182"/>
    <w:rsid w:val="00BE4626"/>
    <w:rsid w:val="00C02F77"/>
    <w:rsid w:val="00C037AE"/>
    <w:rsid w:val="00C1216A"/>
    <w:rsid w:val="00C134E7"/>
    <w:rsid w:val="00C150A8"/>
    <w:rsid w:val="00C312AD"/>
    <w:rsid w:val="00C33618"/>
    <w:rsid w:val="00C40C48"/>
    <w:rsid w:val="00C44F57"/>
    <w:rsid w:val="00C52325"/>
    <w:rsid w:val="00C626E9"/>
    <w:rsid w:val="00C63F7A"/>
    <w:rsid w:val="00C6408E"/>
    <w:rsid w:val="00C6715D"/>
    <w:rsid w:val="00C763E3"/>
    <w:rsid w:val="00C86F1F"/>
    <w:rsid w:val="00C979AB"/>
    <w:rsid w:val="00CA4D03"/>
    <w:rsid w:val="00CC1E13"/>
    <w:rsid w:val="00CC3D45"/>
    <w:rsid w:val="00CC3EA8"/>
    <w:rsid w:val="00CC6169"/>
    <w:rsid w:val="00CD03F2"/>
    <w:rsid w:val="00CE539A"/>
    <w:rsid w:val="00CE6DCB"/>
    <w:rsid w:val="00CF1484"/>
    <w:rsid w:val="00CF63C9"/>
    <w:rsid w:val="00D01DDA"/>
    <w:rsid w:val="00D12324"/>
    <w:rsid w:val="00D1256C"/>
    <w:rsid w:val="00D12EF2"/>
    <w:rsid w:val="00D147CA"/>
    <w:rsid w:val="00D15A16"/>
    <w:rsid w:val="00D1619F"/>
    <w:rsid w:val="00D21BC9"/>
    <w:rsid w:val="00D23586"/>
    <w:rsid w:val="00D27A56"/>
    <w:rsid w:val="00D42FFA"/>
    <w:rsid w:val="00D50D62"/>
    <w:rsid w:val="00D51D5C"/>
    <w:rsid w:val="00D647C3"/>
    <w:rsid w:val="00D71F61"/>
    <w:rsid w:val="00D7529D"/>
    <w:rsid w:val="00D93350"/>
    <w:rsid w:val="00D93A1E"/>
    <w:rsid w:val="00D93CD8"/>
    <w:rsid w:val="00D95518"/>
    <w:rsid w:val="00DA231F"/>
    <w:rsid w:val="00DA3298"/>
    <w:rsid w:val="00DB02B3"/>
    <w:rsid w:val="00DB45F5"/>
    <w:rsid w:val="00DB60B2"/>
    <w:rsid w:val="00DC5981"/>
    <w:rsid w:val="00DD2811"/>
    <w:rsid w:val="00DD5311"/>
    <w:rsid w:val="00DD662C"/>
    <w:rsid w:val="00DE59B0"/>
    <w:rsid w:val="00DF0405"/>
    <w:rsid w:val="00DF0FDF"/>
    <w:rsid w:val="00DF44AE"/>
    <w:rsid w:val="00DF5DE7"/>
    <w:rsid w:val="00E00111"/>
    <w:rsid w:val="00E02B42"/>
    <w:rsid w:val="00E02F6E"/>
    <w:rsid w:val="00E12A45"/>
    <w:rsid w:val="00E149DC"/>
    <w:rsid w:val="00E14E54"/>
    <w:rsid w:val="00E1591B"/>
    <w:rsid w:val="00E16FB2"/>
    <w:rsid w:val="00E1765F"/>
    <w:rsid w:val="00E22415"/>
    <w:rsid w:val="00E23CC6"/>
    <w:rsid w:val="00E24B34"/>
    <w:rsid w:val="00E408E3"/>
    <w:rsid w:val="00E44E85"/>
    <w:rsid w:val="00E5143D"/>
    <w:rsid w:val="00E51BA4"/>
    <w:rsid w:val="00E51FAD"/>
    <w:rsid w:val="00E54FB8"/>
    <w:rsid w:val="00E55C41"/>
    <w:rsid w:val="00E61AC4"/>
    <w:rsid w:val="00E636BF"/>
    <w:rsid w:val="00E6401B"/>
    <w:rsid w:val="00E664AE"/>
    <w:rsid w:val="00E75387"/>
    <w:rsid w:val="00E75A23"/>
    <w:rsid w:val="00E82C95"/>
    <w:rsid w:val="00E84722"/>
    <w:rsid w:val="00E90D68"/>
    <w:rsid w:val="00E90DB0"/>
    <w:rsid w:val="00E97FDE"/>
    <w:rsid w:val="00EB1EED"/>
    <w:rsid w:val="00EB4EC2"/>
    <w:rsid w:val="00ED0E25"/>
    <w:rsid w:val="00ED1E20"/>
    <w:rsid w:val="00EE0642"/>
    <w:rsid w:val="00EF127B"/>
    <w:rsid w:val="00F05239"/>
    <w:rsid w:val="00F13B33"/>
    <w:rsid w:val="00F20BD1"/>
    <w:rsid w:val="00F236D0"/>
    <w:rsid w:val="00F32B65"/>
    <w:rsid w:val="00F34641"/>
    <w:rsid w:val="00F3636C"/>
    <w:rsid w:val="00F53931"/>
    <w:rsid w:val="00F6129C"/>
    <w:rsid w:val="00F6402E"/>
    <w:rsid w:val="00F66C29"/>
    <w:rsid w:val="00F73406"/>
    <w:rsid w:val="00F739F1"/>
    <w:rsid w:val="00F74C20"/>
    <w:rsid w:val="00F776A4"/>
    <w:rsid w:val="00F77E93"/>
    <w:rsid w:val="00F8055B"/>
    <w:rsid w:val="00F8207B"/>
    <w:rsid w:val="00F866C0"/>
    <w:rsid w:val="00F92201"/>
    <w:rsid w:val="00F96745"/>
    <w:rsid w:val="00FA787C"/>
    <w:rsid w:val="00FB4C4B"/>
    <w:rsid w:val="00FB7DA7"/>
    <w:rsid w:val="00FC0354"/>
    <w:rsid w:val="00FC402F"/>
    <w:rsid w:val="00FC4414"/>
    <w:rsid w:val="00FC5BFF"/>
    <w:rsid w:val="00FD0910"/>
    <w:rsid w:val="00FD5E5F"/>
    <w:rsid w:val="00FE4122"/>
    <w:rsid w:val="00FF381B"/>
    <w:rsid w:val="00FF474F"/>
    <w:rsid w:val="00FF737B"/>
    <w:rsid w:val="00FF7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5A7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AEA"/>
    <w:rPr>
      <w:rFonts w:ascii="Times New Roman" w:eastAsia="ＭＳ ゴシック" w:hAnsi="Times New Roman" w:cs="Times New Roman"/>
      <w:kern w:val="0"/>
      <w:sz w:val="24"/>
      <w:szCs w:val="20"/>
      <w:lang w:val="en-GB" w:eastAsia="ja-JP"/>
    </w:rPr>
  </w:style>
  <w:style w:type="paragraph" w:styleId="1">
    <w:name w:val="heading 1"/>
    <w:aliases w:val="H1,h1,app heading 1,l1,Memo Heading 1,h11,h12,h13,h14,h15,h16"/>
    <w:basedOn w:val="a"/>
    <w:next w:val="a"/>
    <w:link w:val="10"/>
    <w:qFormat/>
    <w:rsid w:val="00981AEA"/>
    <w:pPr>
      <w:keepNext/>
      <w:tabs>
        <w:tab w:val="left" w:pos="0"/>
      </w:tabs>
      <w:spacing w:before="240" w:after="60"/>
      <w:outlineLvl w:val="0"/>
    </w:pPr>
    <w:rPr>
      <w:rFonts w:ascii="Arial" w:hAnsi="Arial"/>
      <w:kern w:val="2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981AEA"/>
    <w:rPr>
      <w:rFonts w:ascii="Arial" w:eastAsia="ＭＳ ゴシック" w:hAnsi="Arial" w:cs="Times New Roman"/>
      <w:kern w:val="28"/>
      <w:sz w:val="28"/>
      <w:szCs w:val="20"/>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rsid w:val="00981AEA"/>
    <w:pPr>
      <w:widowControl w:val="0"/>
    </w:pPr>
    <w:rPr>
      <w:rFonts w:ascii="Arial" w:eastAsia="ＭＳ 明朝" w:hAnsi="Arial"/>
      <w:b/>
      <w:noProof/>
      <w:sz w:val="18"/>
      <w:lang w:eastAsia="x-none"/>
    </w:rPr>
  </w:style>
  <w:style w:type="character" w:customStyle="1" w:styleId="a5">
    <w:name w:val="页眉 字符"/>
    <w:aliases w:val="header11 字符"/>
    <w:basedOn w:val="a0"/>
    <w:rsid w:val="00981AEA"/>
    <w:rPr>
      <w:rFonts w:ascii="Times New Roman" w:eastAsia="ＭＳ ゴシック" w:hAnsi="Times New Roman" w:cs="Times New Roman"/>
      <w:kern w:val="0"/>
      <w:sz w:val="18"/>
      <w:szCs w:val="18"/>
      <w:lang w:val="en-GB" w:eastAsia="ja-JP"/>
    </w:rPr>
  </w:style>
  <w:style w:type="paragraph" w:styleId="a6">
    <w:name w:val="footer"/>
    <w:basedOn w:val="a"/>
    <w:link w:val="a7"/>
    <w:rsid w:val="00981AEA"/>
    <w:pPr>
      <w:tabs>
        <w:tab w:val="center" w:pos="4536"/>
        <w:tab w:val="right" w:pos="9072"/>
      </w:tabs>
      <w:spacing w:before="120"/>
    </w:pPr>
    <w:rPr>
      <w:lang w:val="de-DE"/>
    </w:rPr>
  </w:style>
  <w:style w:type="character" w:customStyle="1" w:styleId="a7">
    <w:name w:val="フッター (文字)"/>
    <w:basedOn w:val="a0"/>
    <w:link w:val="a6"/>
    <w:rsid w:val="00981AEA"/>
    <w:rPr>
      <w:rFonts w:ascii="Times New Roman" w:eastAsia="ＭＳ ゴシック" w:hAnsi="Times New Roman" w:cs="Times New Roman"/>
      <w:kern w:val="0"/>
      <w:sz w:val="24"/>
      <w:szCs w:val="20"/>
      <w:lang w:val="de-DE" w:eastAsia="ja-JP"/>
    </w:rPr>
  </w:style>
  <w:style w:type="character" w:styleId="a8">
    <w:name w:val="page number"/>
    <w:rsid w:val="00981AEA"/>
    <w:rPr>
      <w:rFonts w:eastAsia="Times New Roman"/>
      <w:noProof w:val="0"/>
      <w:kern w:val="2"/>
      <w:sz w:val="21"/>
      <w:lang w:val="en-GB"/>
    </w:r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3"/>
    <w:locked/>
    <w:rsid w:val="00981AEA"/>
    <w:rPr>
      <w:rFonts w:ascii="Arial" w:eastAsia="ＭＳ 明朝" w:hAnsi="Arial" w:cs="Times New Roman"/>
      <w:b/>
      <w:noProof/>
      <w:kern w:val="0"/>
      <w:sz w:val="18"/>
      <w:szCs w:val="20"/>
      <w:lang w:val="en-GB" w:eastAsia="x-none"/>
    </w:rPr>
  </w:style>
  <w:style w:type="paragraph" w:styleId="a9">
    <w:name w:val="List Paragraph"/>
    <w:basedOn w:val="a"/>
    <w:link w:val="aa"/>
    <w:uiPriority w:val="34"/>
    <w:qFormat/>
    <w:rsid w:val="00311B7E"/>
    <w:pPr>
      <w:ind w:firstLineChars="200" w:firstLine="420"/>
    </w:pPr>
  </w:style>
  <w:style w:type="character" w:customStyle="1" w:styleId="aa">
    <w:name w:val="リスト段落 (文字)"/>
    <w:link w:val="a9"/>
    <w:uiPriority w:val="34"/>
    <w:rsid w:val="00166BD3"/>
    <w:rPr>
      <w:rFonts w:ascii="Times New Roman" w:eastAsia="ＭＳ ゴシック" w:hAnsi="Times New Roman" w:cs="Times New Roman"/>
      <w:kern w:val="0"/>
      <w:sz w:val="24"/>
      <w:szCs w:val="20"/>
      <w:lang w:val="en-GB" w:eastAsia="ja-JP"/>
    </w:rPr>
  </w:style>
  <w:style w:type="paragraph" w:styleId="ab">
    <w:name w:val="Balloon Text"/>
    <w:basedOn w:val="a"/>
    <w:link w:val="ac"/>
    <w:uiPriority w:val="99"/>
    <w:semiHidden/>
    <w:unhideWhenUsed/>
    <w:rsid w:val="0046106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461068"/>
    <w:rPr>
      <w:rFonts w:asciiTheme="majorHAnsi" w:eastAsiaTheme="majorEastAsia" w:hAnsiTheme="majorHAnsi" w:cstheme="majorBidi"/>
      <w:kern w:val="0"/>
      <w:sz w:val="18"/>
      <w:szCs w:val="18"/>
      <w:lang w:val="en-GB" w:eastAsia="ja-JP"/>
    </w:rPr>
  </w:style>
  <w:style w:type="character" w:styleId="ad">
    <w:name w:val="annotation reference"/>
    <w:basedOn w:val="a0"/>
    <w:semiHidden/>
    <w:unhideWhenUsed/>
    <w:rsid w:val="006A73A3"/>
    <w:rPr>
      <w:sz w:val="18"/>
      <w:szCs w:val="18"/>
    </w:rPr>
  </w:style>
  <w:style w:type="paragraph" w:styleId="ae">
    <w:name w:val="annotation text"/>
    <w:basedOn w:val="a"/>
    <w:link w:val="af"/>
    <w:semiHidden/>
    <w:unhideWhenUsed/>
    <w:rsid w:val="006A73A3"/>
  </w:style>
  <w:style w:type="character" w:customStyle="1" w:styleId="af">
    <w:name w:val="コメント文字列 (文字)"/>
    <w:basedOn w:val="a0"/>
    <w:link w:val="ae"/>
    <w:uiPriority w:val="99"/>
    <w:semiHidden/>
    <w:rsid w:val="006A73A3"/>
    <w:rPr>
      <w:rFonts w:ascii="Times New Roman" w:eastAsia="ＭＳ ゴシック" w:hAnsi="Times New Roman" w:cs="Times New Roman"/>
      <w:kern w:val="0"/>
      <w:sz w:val="24"/>
      <w:szCs w:val="20"/>
      <w:lang w:val="en-GB" w:eastAsia="ja-JP"/>
    </w:rPr>
  </w:style>
  <w:style w:type="paragraph" w:styleId="af0">
    <w:name w:val="annotation subject"/>
    <w:basedOn w:val="ae"/>
    <w:next w:val="ae"/>
    <w:link w:val="af1"/>
    <w:uiPriority w:val="99"/>
    <w:semiHidden/>
    <w:unhideWhenUsed/>
    <w:rsid w:val="006A73A3"/>
    <w:rPr>
      <w:b/>
      <w:bCs/>
    </w:rPr>
  </w:style>
  <w:style w:type="character" w:customStyle="1" w:styleId="af1">
    <w:name w:val="コメント内容 (文字)"/>
    <w:basedOn w:val="af"/>
    <w:link w:val="af0"/>
    <w:uiPriority w:val="99"/>
    <w:semiHidden/>
    <w:rsid w:val="006A73A3"/>
    <w:rPr>
      <w:rFonts w:ascii="Times New Roman" w:eastAsia="ＭＳ ゴシック" w:hAnsi="Times New Roman" w:cs="Times New Roman"/>
      <w:b/>
      <w:bCs/>
      <w:kern w:val="0"/>
      <w:sz w:val="24"/>
      <w:szCs w:val="20"/>
      <w:lang w:val="en-GB" w:eastAsia="ja-JP"/>
    </w:rPr>
  </w:style>
  <w:style w:type="table" w:styleId="af2">
    <w:name w:val="Table Grid"/>
    <w:basedOn w:val="a1"/>
    <w:rsid w:val="00A24323"/>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AEA"/>
    <w:rPr>
      <w:rFonts w:ascii="Times New Roman" w:eastAsia="ＭＳ ゴシック" w:hAnsi="Times New Roman" w:cs="Times New Roman"/>
      <w:kern w:val="0"/>
      <w:sz w:val="24"/>
      <w:szCs w:val="20"/>
      <w:lang w:val="en-GB" w:eastAsia="ja-JP"/>
    </w:rPr>
  </w:style>
  <w:style w:type="paragraph" w:styleId="1">
    <w:name w:val="heading 1"/>
    <w:aliases w:val="H1,h1,app heading 1,l1,Memo Heading 1,h11,h12,h13,h14,h15,h16"/>
    <w:basedOn w:val="a"/>
    <w:next w:val="a"/>
    <w:link w:val="10"/>
    <w:qFormat/>
    <w:rsid w:val="00981AEA"/>
    <w:pPr>
      <w:keepNext/>
      <w:tabs>
        <w:tab w:val="left" w:pos="0"/>
      </w:tabs>
      <w:spacing w:before="240" w:after="60"/>
      <w:outlineLvl w:val="0"/>
    </w:pPr>
    <w:rPr>
      <w:rFonts w:ascii="Arial" w:hAnsi="Arial"/>
      <w:kern w:val="2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981AEA"/>
    <w:rPr>
      <w:rFonts w:ascii="Arial" w:eastAsia="ＭＳ ゴシック" w:hAnsi="Arial" w:cs="Times New Roman"/>
      <w:kern w:val="28"/>
      <w:sz w:val="28"/>
      <w:szCs w:val="20"/>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rsid w:val="00981AEA"/>
    <w:pPr>
      <w:widowControl w:val="0"/>
    </w:pPr>
    <w:rPr>
      <w:rFonts w:ascii="Arial" w:eastAsia="ＭＳ 明朝" w:hAnsi="Arial"/>
      <w:b/>
      <w:noProof/>
      <w:sz w:val="18"/>
      <w:lang w:eastAsia="x-none"/>
    </w:rPr>
  </w:style>
  <w:style w:type="character" w:customStyle="1" w:styleId="a5">
    <w:name w:val="页眉 字符"/>
    <w:aliases w:val="header11 字符"/>
    <w:basedOn w:val="a0"/>
    <w:rsid w:val="00981AEA"/>
    <w:rPr>
      <w:rFonts w:ascii="Times New Roman" w:eastAsia="ＭＳ ゴシック" w:hAnsi="Times New Roman" w:cs="Times New Roman"/>
      <w:kern w:val="0"/>
      <w:sz w:val="18"/>
      <w:szCs w:val="18"/>
      <w:lang w:val="en-GB" w:eastAsia="ja-JP"/>
    </w:rPr>
  </w:style>
  <w:style w:type="paragraph" w:styleId="a6">
    <w:name w:val="footer"/>
    <w:basedOn w:val="a"/>
    <w:link w:val="a7"/>
    <w:rsid w:val="00981AEA"/>
    <w:pPr>
      <w:tabs>
        <w:tab w:val="center" w:pos="4536"/>
        <w:tab w:val="right" w:pos="9072"/>
      </w:tabs>
      <w:spacing w:before="120"/>
    </w:pPr>
    <w:rPr>
      <w:lang w:val="de-DE"/>
    </w:rPr>
  </w:style>
  <w:style w:type="character" w:customStyle="1" w:styleId="a7">
    <w:name w:val="フッター (文字)"/>
    <w:basedOn w:val="a0"/>
    <w:link w:val="a6"/>
    <w:rsid w:val="00981AEA"/>
    <w:rPr>
      <w:rFonts w:ascii="Times New Roman" w:eastAsia="ＭＳ ゴシック" w:hAnsi="Times New Roman" w:cs="Times New Roman"/>
      <w:kern w:val="0"/>
      <w:sz w:val="24"/>
      <w:szCs w:val="20"/>
      <w:lang w:val="de-DE" w:eastAsia="ja-JP"/>
    </w:rPr>
  </w:style>
  <w:style w:type="character" w:styleId="a8">
    <w:name w:val="page number"/>
    <w:rsid w:val="00981AEA"/>
    <w:rPr>
      <w:rFonts w:eastAsia="Times New Roman"/>
      <w:noProof w:val="0"/>
      <w:kern w:val="2"/>
      <w:sz w:val="21"/>
      <w:lang w:val="en-GB"/>
    </w:r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3"/>
    <w:locked/>
    <w:rsid w:val="00981AEA"/>
    <w:rPr>
      <w:rFonts w:ascii="Arial" w:eastAsia="ＭＳ 明朝" w:hAnsi="Arial" w:cs="Times New Roman"/>
      <w:b/>
      <w:noProof/>
      <w:kern w:val="0"/>
      <w:sz w:val="18"/>
      <w:szCs w:val="20"/>
      <w:lang w:val="en-GB" w:eastAsia="x-none"/>
    </w:rPr>
  </w:style>
  <w:style w:type="paragraph" w:styleId="a9">
    <w:name w:val="List Paragraph"/>
    <w:basedOn w:val="a"/>
    <w:link w:val="aa"/>
    <w:uiPriority w:val="34"/>
    <w:qFormat/>
    <w:rsid w:val="00311B7E"/>
    <w:pPr>
      <w:ind w:firstLineChars="200" w:firstLine="420"/>
    </w:pPr>
  </w:style>
  <w:style w:type="character" w:customStyle="1" w:styleId="aa">
    <w:name w:val="リスト段落 (文字)"/>
    <w:link w:val="a9"/>
    <w:uiPriority w:val="34"/>
    <w:rsid w:val="00166BD3"/>
    <w:rPr>
      <w:rFonts w:ascii="Times New Roman" w:eastAsia="ＭＳ ゴシック" w:hAnsi="Times New Roman" w:cs="Times New Roman"/>
      <w:kern w:val="0"/>
      <w:sz w:val="24"/>
      <w:szCs w:val="20"/>
      <w:lang w:val="en-GB" w:eastAsia="ja-JP"/>
    </w:rPr>
  </w:style>
  <w:style w:type="paragraph" w:styleId="ab">
    <w:name w:val="Balloon Text"/>
    <w:basedOn w:val="a"/>
    <w:link w:val="ac"/>
    <w:uiPriority w:val="99"/>
    <w:semiHidden/>
    <w:unhideWhenUsed/>
    <w:rsid w:val="0046106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461068"/>
    <w:rPr>
      <w:rFonts w:asciiTheme="majorHAnsi" w:eastAsiaTheme="majorEastAsia" w:hAnsiTheme="majorHAnsi" w:cstheme="majorBidi"/>
      <w:kern w:val="0"/>
      <w:sz w:val="18"/>
      <w:szCs w:val="18"/>
      <w:lang w:val="en-GB" w:eastAsia="ja-JP"/>
    </w:rPr>
  </w:style>
  <w:style w:type="character" w:styleId="ad">
    <w:name w:val="annotation reference"/>
    <w:basedOn w:val="a0"/>
    <w:semiHidden/>
    <w:unhideWhenUsed/>
    <w:rsid w:val="006A73A3"/>
    <w:rPr>
      <w:sz w:val="18"/>
      <w:szCs w:val="18"/>
    </w:rPr>
  </w:style>
  <w:style w:type="paragraph" w:styleId="ae">
    <w:name w:val="annotation text"/>
    <w:basedOn w:val="a"/>
    <w:link w:val="af"/>
    <w:semiHidden/>
    <w:unhideWhenUsed/>
    <w:rsid w:val="006A73A3"/>
  </w:style>
  <w:style w:type="character" w:customStyle="1" w:styleId="af">
    <w:name w:val="コメント文字列 (文字)"/>
    <w:basedOn w:val="a0"/>
    <w:link w:val="ae"/>
    <w:uiPriority w:val="99"/>
    <w:semiHidden/>
    <w:rsid w:val="006A73A3"/>
    <w:rPr>
      <w:rFonts w:ascii="Times New Roman" w:eastAsia="ＭＳ ゴシック" w:hAnsi="Times New Roman" w:cs="Times New Roman"/>
      <w:kern w:val="0"/>
      <w:sz w:val="24"/>
      <w:szCs w:val="20"/>
      <w:lang w:val="en-GB" w:eastAsia="ja-JP"/>
    </w:rPr>
  </w:style>
  <w:style w:type="paragraph" w:styleId="af0">
    <w:name w:val="annotation subject"/>
    <w:basedOn w:val="ae"/>
    <w:next w:val="ae"/>
    <w:link w:val="af1"/>
    <w:uiPriority w:val="99"/>
    <w:semiHidden/>
    <w:unhideWhenUsed/>
    <w:rsid w:val="006A73A3"/>
    <w:rPr>
      <w:b/>
      <w:bCs/>
    </w:rPr>
  </w:style>
  <w:style w:type="character" w:customStyle="1" w:styleId="af1">
    <w:name w:val="コメント内容 (文字)"/>
    <w:basedOn w:val="af"/>
    <w:link w:val="af0"/>
    <w:uiPriority w:val="99"/>
    <w:semiHidden/>
    <w:rsid w:val="006A73A3"/>
    <w:rPr>
      <w:rFonts w:ascii="Times New Roman" w:eastAsia="ＭＳ ゴシック" w:hAnsi="Times New Roman" w:cs="Times New Roman"/>
      <w:b/>
      <w:bCs/>
      <w:kern w:val="0"/>
      <w:sz w:val="24"/>
      <w:szCs w:val="20"/>
      <w:lang w:val="en-GB" w:eastAsia="ja-JP"/>
    </w:rPr>
  </w:style>
  <w:style w:type="table" w:styleId="af2">
    <w:name w:val="Table Grid"/>
    <w:basedOn w:val="a1"/>
    <w:rsid w:val="00A24323"/>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82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C34DD-A52F-4644-863C-AADA4C0C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2584</Words>
  <Characters>14735</Characters>
  <Application>Microsoft Office Word</Application>
  <DocSecurity>0</DocSecurity>
  <Lines>122</Lines>
  <Paragraphs>34</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17285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aws-intern-4</dc:creator>
  <cp:lastModifiedBy>Fred TAKEDA</cp:lastModifiedBy>
  <cp:revision>2</cp:revision>
  <dcterms:created xsi:type="dcterms:W3CDTF">2016-10-01T03:32:00Z</dcterms:created>
  <dcterms:modified xsi:type="dcterms:W3CDTF">2016-10-01T03:32:00Z</dcterms:modified>
</cp:coreProperties>
</file>