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29D6E74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3D6F63">
        <w:rPr>
          <w:b/>
          <w:sz w:val="24"/>
          <w:szCs w:val="24"/>
          <w:lang w:eastAsia="ko-KR"/>
        </w:rPr>
        <w:t>6</w:t>
      </w:r>
      <w:r w:rsidR="00614ED4">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8E3305">
        <w:rPr>
          <w:b/>
          <w:i/>
          <w:noProof/>
          <w:sz w:val="24"/>
          <w:szCs w:val="24"/>
          <w:lang w:eastAsia="ko-KR"/>
        </w:rPr>
        <w:t>609117</w:t>
      </w:r>
    </w:p>
    <w:bookmarkEnd w:id="0"/>
    <w:bookmarkEnd w:id="1"/>
    <w:p w14:paraId="7E9A5EFF" w14:textId="07E95C68" w:rsidR="003D6F63" w:rsidRPr="003D6F63" w:rsidRDefault="00614ED4" w:rsidP="003D6F63">
      <w:pPr>
        <w:tabs>
          <w:tab w:val="center" w:pos="4536"/>
          <w:tab w:val="right" w:pos="9072"/>
        </w:tabs>
        <w:rPr>
          <w:rFonts w:ascii="Arial" w:hAnsi="Arial" w:cs="Arial"/>
          <w:b/>
          <w:bCs/>
          <w:sz w:val="24"/>
          <w:szCs w:val="24"/>
        </w:rPr>
      </w:pPr>
      <w:r>
        <w:rPr>
          <w:rFonts w:ascii="Arial" w:hAnsi="Arial" w:cs="Arial"/>
          <w:b/>
          <w:bCs/>
          <w:sz w:val="24"/>
          <w:szCs w:val="24"/>
        </w:rPr>
        <w:t>Lisbon</w:t>
      </w:r>
      <w:r w:rsidR="003D6F63" w:rsidRPr="003D6F63">
        <w:rPr>
          <w:rFonts w:ascii="Arial" w:hAnsi="Arial" w:cs="Arial"/>
          <w:b/>
          <w:bCs/>
          <w:sz w:val="24"/>
          <w:szCs w:val="24"/>
        </w:rPr>
        <w:t xml:space="preserve">, </w:t>
      </w:r>
      <w:r w:rsidRPr="00614ED4">
        <w:rPr>
          <w:rFonts w:ascii="Arial" w:hAnsi="Arial" w:cs="Arial"/>
          <w:b/>
          <w:color w:val="545454"/>
          <w:sz w:val="24"/>
          <w:shd w:val="clear" w:color="auto" w:fill="FFFFFF"/>
        </w:rPr>
        <w:t>Portugal</w:t>
      </w:r>
      <w:r w:rsidRPr="00614ED4">
        <w:rPr>
          <w:rFonts w:ascii="Arial" w:hAnsi="Arial" w:cs="Arial"/>
          <w:b/>
          <w:bCs/>
          <w:sz w:val="32"/>
          <w:szCs w:val="24"/>
        </w:rPr>
        <w:t xml:space="preserve"> </w:t>
      </w:r>
      <w:r>
        <w:rPr>
          <w:rFonts w:ascii="Arial" w:hAnsi="Arial" w:cs="Arial"/>
          <w:b/>
          <w:bCs/>
          <w:sz w:val="24"/>
          <w:szCs w:val="24"/>
        </w:rPr>
        <w:t>10</w:t>
      </w:r>
      <w:r>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14</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October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44BC95B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75052">
        <w:rPr>
          <w:rFonts w:ascii="Arial" w:hAnsi="Arial"/>
          <w:sz w:val="24"/>
          <w:lang w:eastAsia="ko-KR"/>
        </w:rPr>
        <w:t>8</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075052">
        <w:rPr>
          <w:rFonts w:ascii="Arial" w:hAnsi="Arial"/>
          <w:sz w:val="24"/>
          <w:lang w:eastAsia="ko-KR"/>
        </w:rPr>
        <w:t>5.2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6F0347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5052" w:rsidRPr="00075052">
        <w:rPr>
          <w:rFonts w:ascii="Arial" w:hAnsi="Arial"/>
          <w:sz w:val="24"/>
        </w:rPr>
        <w:t>Discussion on RA procedure</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06D9E80C" w:rsidR="00FE5E3A" w:rsidRDefault="00FE5E3A" w:rsidP="00FE5E3A">
      <w:pPr>
        <w:pStyle w:val="Style1"/>
      </w:pPr>
      <w:r w:rsidRPr="00FE5E3A">
        <w:t xml:space="preserve">The study item on NR [1] aims to identify and evaluate technical solutions for next generation wireless systems operating on a wide range of bands at least up to 100 GHz. </w:t>
      </w:r>
      <w:r w:rsidR="00075052">
        <w:t>The following agreement was achieved in RAN1#86[2]:</w:t>
      </w:r>
    </w:p>
    <w:p w14:paraId="1460C3EE" w14:textId="77777777" w:rsidR="00A90775" w:rsidRPr="00A90775" w:rsidRDefault="00A90775" w:rsidP="00A90775">
      <w:pPr>
        <w:rPr>
          <w:rFonts w:eastAsia="MS Mincho"/>
          <w:b/>
          <w:sz w:val="18"/>
          <w:u w:val="single"/>
          <w:lang w:eastAsia="ja-JP"/>
        </w:rPr>
      </w:pPr>
      <w:r w:rsidRPr="00A90775">
        <w:rPr>
          <w:rFonts w:eastAsia="MS Mincho" w:hint="eastAsia"/>
          <w:b/>
          <w:sz w:val="18"/>
          <w:highlight w:val="green"/>
          <w:u w:val="single"/>
          <w:lang w:eastAsia="ja-JP"/>
        </w:rPr>
        <w:t>Agreements:</w:t>
      </w:r>
    </w:p>
    <w:p w14:paraId="5F49366F"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RACH procedure including RACH preamble (Msg. 1), random access response (Msg. 2), message 3, and message 4 is at least assumed for NR from RAN1 perspective</w:t>
      </w:r>
    </w:p>
    <w:p w14:paraId="16BA2A47"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Simplified RACH procedure, e.g., Msg. 1 (UL) and Msg. 2 (DL), should be further studied</w:t>
      </w:r>
    </w:p>
    <w:p w14:paraId="7EF4931F"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Details on Msg. 1 and Msg. 2 are FFS</w:t>
      </w:r>
    </w:p>
    <w:p w14:paraId="07BD0859"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Study should include comparison with the above procedure (first bullet)</w:t>
      </w:r>
    </w:p>
    <w:p w14:paraId="79F5EA03"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The design of the random access procedure should take into account the possible use of single-beam and multiple beam operations, including</w:t>
      </w:r>
    </w:p>
    <w:p w14:paraId="6A1F7152"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Non Rx/</w:t>
      </w:r>
      <w:proofErr w:type="spellStart"/>
      <w:r w:rsidRPr="00A90775">
        <w:rPr>
          <w:rFonts w:eastAsia="MS Mincho"/>
          <w:sz w:val="18"/>
          <w:lang w:val="en-US" w:eastAsia="ja-JP"/>
        </w:rPr>
        <w:t>Tx</w:t>
      </w:r>
      <w:proofErr w:type="spellEnd"/>
      <w:r w:rsidRPr="00A90775">
        <w:rPr>
          <w:rFonts w:eastAsia="MS Mincho"/>
          <w:sz w:val="18"/>
          <w:lang w:val="en-US" w:eastAsia="ja-JP"/>
        </w:rPr>
        <w:t xml:space="preserve"> reciprocity at BS or UE</w:t>
      </w:r>
    </w:p>
    <w:p w14:paraId="534B36EC"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Full or partial Rx/</w:t>
      </w:r>
      <w:proofErr w:type="spellStart"/>
      <w:r w:rsidRPr="00A90775">
        <w:rPr>
          <w:rFonts w:eastAsia="MS Mincho"/>
          <w:sz w:val="18"/>
          <w:lang w:val="en-US" w:eastAsia="ja-JP"/>
        </w:rPr>
        <w:t>Tx</w:t>
      </w:r>
      <w:proofErr w:type="spellEnd"/>
      <w:r w:rsidRPr="00A90775">
        <w:rPr>
          <w:rFonts w:eastAsia="MS Mincho"/>
          <w:sz w:val="18"/>
          <w:lang w:val="en-US" w:eastAsia="ja-JP"/>
        </w:rPr>
        <w:t xml:space="preserve"> reciprocity at BS or UE</w:t>
      </w:r>
    </w:p>
    <w:p w14:paraId="0786D74D"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 xml:space="preserve">In case that multiple beam-forming is applied to DL broadcast channels/signals for initial access, </w:t>
      </w:r>
    </w:p>
    <w:p w14:paraId="5AFE5719"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hint="eastAsia"/>
          <w:sz w:val="18"/>
          <w:lang w:val="en-US" w:eastAsia="ja-JP"/>
        </w:rPr>
        <w:t xml:space="preserve">RACH resource is obtained by UE from detected DL </w:t>
      </w:r>
      <w:r w:rsidRPr="00A90775">
        <w:rPr>
          <w:rFonts w:eastAsia="MS Mincho"/>
          <w:sz w:val="18"/>
          <w:lang w:val="en-US" w:eastAsia="ja-JP"/>
        </w:rPr>
        <w:t>broadcast channels</w:t>
      </w:r>
      <w:r w:rsidRPr="00A90775">
        <w:rPr>
          <w:rFonts w:eastAsia="MS Mincho" w:hint="eastAsia"/>
          <w:sz w:val="18"/>
          <w:lang w:val="en-US" w:eastAsia="ja-JP"/>
        </w:rPr>
        <w:t>/signals</w:t>
      </w:r>
    </w:p>
    <w:p w14:paraId="6A6047C6" w14:textId="77777777" w:rsidR="00A90775" w:rsidRPr="00A90775" w:rsidRDefault="00A90775" w:rsidP="00A90775">
      <w:pPr>
        <w:numPr>
          <w:ilvl w:val="2"/>
          <w:numId w:val="10"/>
        </w:numPr>
        <w:spacing w:after="0"/>
        <w:rPr>
          <w:rFonts w:eastAsia="MS Mincho"/>
          <w:sz w:val="18"/>
          <w:lang w:val="en-US" w:eastAsia="ja-JP"/>
        </w:rPr>
      </w:pPr>
      <w:r w:rsidRPr="00A90775">
        <w:rPr>
          <w:rFonts w:eastAsia="MS Mincho"/>
          <w:sz w:val="18"/>
          <w:lang w:val="en-US" w:eastAsia="ja-JP"/>
        </w:rPr>
        <w:t>FFS: Details on association</w:t>
      </w:r>
    </w:p>
    <w:p w14:paraId="0AAE7423"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Other mechanism w/o association is also considered</w:t>
      </w:r>
    </w:p>
    <w:p w14:paraId="61AA2A32"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Multiple occasions for RACH preamble transmission in a given time interval are considered</w:t>
      </w:r>
    </w:p>
    <w:p w14:paraId="5821A4F1"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Details are FFS</w:t>
      </w:r>
    </w:p>
    <w:p w14:paraId="1DC19728"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Other mechanism is not precluded</w:t>
      </w:r>
    </w:p>
    <w:p w14:paraId="26D098B3"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eastAsia="ja-JP"/>
        </w:rPr>
        <w:t>Study further RACH reception/RAR transmission in TRPs/beams other than the one transmitting synchronization signals</w:t>
      </w:r>
    </w:p>
    <w:p w14:paraId="2B7EC33A" w14:textId="77777777" w:rsidR="00A90775" w:rsidRDefault="00A90775" w:rsidP="00FE5E3A">
      <w:pPr>
        <w:pStyle w:val="Style1"/>
      </w:pPr>
    </w:p>
    <w:p w14:paraId="1E019F51" w14:textId="217D80E2" w:rsidR="001D4F6C" w:rsidRPr="00FE5E3A" w:rsidRDefault="001D4F6C" w:rsidP="00A90775">
      <w:pPr>
        <w:pStyle w:val="Style1"/>
      </w:pPr>
      <w:r w:rsidRPr="00FE5E3A">
        <w:t xml:space="preserve">In this contribution, we present our </w:t>
      </w:r>
      <w:r w:rsidR="00EB0D08" w:rsidRPr="00FE5E3A">
        <w:t>views</w:t>
      </w:r>
      <w:r w:rsidRPr="00FE5E3A">
        <w:t xml:space="preserve"> </w:t>
      </w:r>
      <w:r w:rsidR="00075052">
        <w:t>on the random access procedure for multi-beam based NR system</w:t>
      </w:r>
      <w:r w:rsidRPr="00FE5E3A">
        <w:t>.</w:t>
      </w:r>
    </w:p>
    <w:p w14:paraId="17663EA6" w14:textId="374ADCDC" w:rsidR="00771A1E" w:rsidRDefault="00624E54" w:rsidP="00E57A94">
      <w:pPr>
        <w:pStyle w:val="Heading1"/>
        <w:tabs>
          <w:tab w:val="num" w:pos="0"/>
        </w:tabs>
        <w:ind w:left="799" w:hanging="799"/>
      </w:pPr>
      <w:r>
        <w:t>Initial access and RACH in multi-beam based system</w:t>
      </w:r>
    </w:p>
    <w:p w14:paraId="40A28901" w14:textId="11EA5CD0" w:rsidR="00624E54" w:rsidRPr="00624E54" w:rsidRDefault="00624E54" w:rsidP="00624E54">
      <w:pPr>
        <w:pStyle w:val="Style1"/>
      </w:pPr>
      <w:r w:rsidRPr="00624E54">
        <w:t xml:space="preserve">NR system in high frequency band (e.g., &gt; 6GHz) is expected to be multi-beam based system. Due to the large path loss and large penetration loss in high frequency band, the NR system will utilize multiple beams to cover one cell. The beam could be </w:t>
      </w:r>
      <w:proofErr w:type="spellStart"/>
      <w:r w:rsidRPr="00624E54">
        <w:t>analog</w:t>
      </w:r>
      <w:proofErr w:type="spellEnd"/>
      <w:r w:rsidRPr="00624E54">
        <w:t xml:space="preserve"> beam formulated through phase shifter in RF chain or composite beam comprised through </w:t>
      </w:r>
      <w:proofErr w:type="spellStart"/>
      <w:r w:rsidRPr="00624E54">
        <w:t>analog</w:t>
      </w:r>
      <w:proofErr w:type="spellEnd"/>
      <w:r w:rsidRPr="00624E54">
        <w:t xml:space="preserve"> beamforming and digital beamforming. </w:t>
      </w:r>
    </w:p>
    <w:p w14:paraId="528D4DB1" w14:textId="3064FC39" w:rsidR="00624E54" w:rsidRPr="00624E54" w:rsidRDefault="00624E54" w:rsidP="00624E54">
      <w:pPr>
        <w:pStyle w:val="Style1"/>
      </w:pPr>
      <w:r w:rsidRPr="00624E54">
        <w:t xml:space="preserve">The initial access signals are supposed to be received by any UE in the cell. When transmitting initial access signals, there does not exist any beam alignment between the TRP and the UE. So the initial access signals are transmitted through multiple </w:t>
      </w:r>
      <w:proofErr w:type="spellStart"/>
      <w:proofErr w:type="gramStart"/>
      <w:r w:rsidRPr="00624E54">
        <w:t>Tx</w:t>
      </w:r>
      <w:proofErr w:type="spellEnd"/>
      <w:proofErr w:type="gramEnd"/>
      <w:r w:rsidRPr="00624E54">
        <w:t xml:space="preserve"> beams and those </w:t>
      </w:r>
      <w:proofErr w:type="spellStart"/>
      <w:r w:rsidRPr="00624E54">
        <w:t>Tx</w:t>
      </w:r>
      <w:proofErr w:type="spellEnd"/>
      <w:r w:rsidRPr="00624E54">
        <w:t xml:space="preserve"> beams sweep over multiple OFDM symbols. The UE is expected to receive the sufficient initial access signal strength from one or more of those </w:t>
      </w:r>
      <w:proofErr w:type="spellStart"/>
      <w:proofErr w:type="gramStart"/>
      <w:r w:rsidRPr="00624E54">
        <w:t>Tx</w:t>
      </w:r>
      <w:proofErr w:type="spellEnd"/>
      <w:proofErr w:type="gramEnd"/>
      <w:r w:rsidRPr="00624E54">
        <w:t xml:space="preserve"> beams, i.e., one or more of those OFDM symbols.</w:t>
      </w:r>
      <w:r>
        <w:t xml:space="preserve"> Through detecting the initial access signals, e.g., initial synchronization signals, PBCH or some reference signal, the UE is able to </w:t>
      </w:r>
      <w:r w:rsidR="00146EEE">
        <w:t>select</w:t>
      </w:r>
      <w:r>
        <w:t xml:space="preserve"> </w:t>
      </w:r>
      <w:r w:rsidR="00146EEE">
        <w:t xml:space="preserve">proper TRP </w:t>
      </w:r>
      <w:proofErr w:type="spellStart"/>
      <w:r w:rsidR="00146EEE">
        <w:t>Tx</w:t>
      </w:r>
      <w:proofErr w:type="spellEnd"/>
      <w:r>
        <w:t xml:space="preserve"> beam </w:t>
      </w:r>
      <w:r w:rsidR="00146EEE">
        <w:t>for downlink from</w:t>
      </w:r>
      <w:r>
        <w:t xml:space="preserve"> those beams used to transmit the initial access signals.</w:t>
      </w:r>
    </w:p>
    <w:p w14:paraId="62CFC454" w14:textId="05CD6E76" w:rsidR="00624E54" w:rsidRDefault="00624E54" w:rsidP="00624E54">
      <w:pPr>
        <w:pStyle w:val="Style1"/>
      </w:pPr>
      <w:r>
        <w:t>Regarding the random access, the TRP should expect to receive the random access preamble from a</w:t>
      </w:r>
      <w:r w:rsidR="0051192C">
        <w:t>ny</w:t>
      </w:r>
      <w:r>
        <w:t xml:space="preserve"> UE</w:t>
      </w:r>
      <w:r w:rsidR="0051192C">
        <w:t xml:space="preserve"> in </w:t>
      </w:r>
      <w:r>
        <w:t xml:space="preserve">the cell. Similarly to the downlink transmission, the TRP could also utilize multiple TRP Rx beams to cover one cell. The TRP should provide multiple RACH resources where the UE can send RACH preamble and the TRP applies one Rx beam on </w:t>
      </w:r>
      <w:r>
        <w:lastRenderedPageBreak/>
        <w:t xml:space="preserve">each RACH resources. If one UE is well covered by the TRP Rx beam </w:t>
      </w:r>
      <w:proofErr w:type="spellStart"/>
      <w:r w:rsidRPr="00624E54">
        <w:rPr>
          <w:i/>
        </w:rPr>
        <w:t>i</w:t>
      </w:r>
      <w:proofErr w:type="spellEnd"/>
      <w:r>
        <w:t xml:space="preserve">, the RACH preamble </w:t>
      </w:r>
      <w:r w:rsidR="00CD2B1C">
        <w:t>transmitted</w:t>
      </w:r>
      <w:r>
        <w:t xml:space="preserve"> on RACH resource being applied with TRP Rx beam </w:t>
      </w:r>
      <w:proofErr w:type="spellStart"/>
      <w:r w:rsidRPr="00624E54">
        <w:rPr>
          <w:i/>
        </w:rPr>
        <w:t>i</w:t>
      </w:r>
      <w:proofErr w:type="spellEnd"/>
      <w:r>
        <w:t xml:space="preserve"> would be received by the TRP reliably.</w:t>
      </w:r>
    </w:p>
    <w:p w14:paraId="0CAE34EF" w14:textId="43AFB03C" w:rsidR="00624E54" w:rsidRDefault="00624E54" w:rsidP="00624E54">
      <w:pPr>
        <w:pStyle w:val="Style1"/>
      </w:pPr>
      <w:r>
        <w:t xml:space="preserve">The TRP could have different cases of </w:t>
      </w:r>
      <w:proofErr w:type="spellStart"/>
      <w:r>
        <w:t>Tx</w:t>
      </w:r>
      <w:proofErr w:type="spellEnd"/>
      <w:r>
        <w:t xml:space="preserve">/Rx beam reciprocity. In the TRP with </w:t>
      </w:r>
      <w:proofErr w:type="spellStart"/>
      <w:r>
        <w:t>Tx</w:t>
      </w:r>
      <w:proofErr w:type="spellEnd"/>
      <w:r>
        <w:t xml:space="preserve">/Rx beam reciprocity, the UE could know the </w:t>
      </w:r>
      <w:r w:rsidR="00CD2B1C">
        <w:t>proper</w:t>
      </w:r>
      <w:r>
        <w:t xml:space="preserve"> Rx beam for uplink based on the detection of downlink initial access signals. But in the TRP without </w:t>
      </w:r>
      <w:proofErr w:type="spellStart"/>
      <w:r>
        <w:t>Tx</w:t>
      </w:r>
      <w:proofErr w:type="spellEnd"/>
      <w:r>
        <w:t xml:space="preserve">/Rx beam reciprocity, the UE might not be able to pick the </w:t>
      </w:r>
      <w:r w:rsidR="00CC4359">
        <w:t>proper</w:t>
      </w:r>
      <w:r>
        <w:t xml:space="preserve"> Rx beam for uplink based on the measurement of downlink signals.</w:t>
      </w:r>
      <w:r w:rsidR="008E3305">
        <w:t xml:space="preserve"> </w:t>
      </w:r>
    </w:p>
    <w:p w14:paraId="23F441C5" w14:textId="7EEAF9FC" w:rsidR="008E3305" w:rsidRDefault="008E3305" w:rsidP="008E3305">
      <w:pPr>
        <w:pStyle w:val="Style1"/>
        <w:rPr>
          <w:b/>
        </w:rPr>
      </w:pPr>
      <w:r w:rsidRPr="00811C08">
        <w:rPr>
          <w:b/>
        </w:rPr>
        <w:t xml:space="preserve">Proposal 1: </w:t>
      </w:r>
      <w:r w:rsidR="00970B2B">
        <w:rPr>
          <w:b/>
        </w:rPr>
        <w:t>T</w:t>
      </w:r>
      <w:r>
        <w:rPr>
          <w:b/>
        </w:rPr>
        <w:t>he design of RACH mechanism for NR</w:t>
      </w:r>
      <w:r w:rsidR="00970B2B">
        <w:rPr>
          <w:b/>
        </w:rPr>
        <w:t xml:space="preserve"> should cover </w:t>
      </w:r>
      <w:r>
        <w:rPr>
          <w:b/>
        </w:rPr>
        <w:t>both scenarios:</w:t>
      </w:r>
    </w:p>
    <w:p w14:paraId="4F370C48" w14:textId="77777777" w:rsidR="008E3305" w:rsidRDefault="008E3305" w:rsidP="008E3305">
      <w:pPr>
        <w:pStyle w:val="Style1"/>
        <w:numPr>
          <w:ilvl w:val="0"/>
          <w:numId w:val="11"/>
        </w:numPr>
        <w:rPr>
          <w:b/>
        </w:rPr>
      </w:pPr>
      <w:r>
        <w:rPr>
          <w:b/>
        </w:rPr>
        <w:t xml:space="preserve">The TRP has </w:t>
      </w:r>
      <w:proofErr w:type="spellStart"/>
      <w:r>
        <w:rPr>
          <w:b/>
        </w:rPr>
        <w:t>Tx</w:t>
      </w:r>
      <w:proofErr w:type="spellEnd"/>
      <w:r>
        <w:rPr>
          <w:b/>
        </w:rPr>
        <w:t>/Rx beam reciprocity</w:t>
      </w:r>
    </w:p>
    <w:p w14:paraId="76168489" w14:textId="3B26DA87" w:rsidR="008E3305" w:rsidRDefault="008E3305" w:rsidP="008E3305">
      <w:pPr>
        <w:pStyle w:val="Style1"/>
        <w:numPr>
          <w:ilvl w:val="0"/>
          <w:numId w:val="11"/>
        </w:numPr>
        <w:rPr>
          <w:b/>
        </w:rPr>
      </w:pPr>
      <w:r>
        <w:rPr>
          <w:b/>
        </w:rPr>
        <w:t xml:space="preserve">The TRP does not have </w:t>
      </w:r>
      <w:proofErr w:type="spellStart"/>
      <w:r>
        <w:rPr>
          <w:b/>
        </w:rPr>
        <w:t>Tx</w:t>
      </w:r>
      <w:proofErr w:type="spellEnd"/>
      <w:r>
        <w:rPr>
          <w:b/>
        </w:rPr>
        <w:t>/Rx beam reciprocity</w:t>
      </w:r>
      <w:r w:rsidR="004F2EC9">
        <w:rPr>
          <w:b/>
        </w:rPr>
        <w:t xml:space="preserve"> or have partial </w:t>
      </w:r>
      <w:proofErr w:type="spellStart"/>
      <w:r w:rsidR="004F2EC9">
        <w:rPr>
          <w:b/>
        </w:rPr>
        <w:t>Tx</w:t>
      </w:r>
      <w:proofErr w:type="spellEnd"/>
      <w:r w:rsidR="004F2EC9">
        <w:rPr>
          <w:b/>
        </w:rPr>
        <w:t>/Rx beam reciprocity</w:t>
      </w:r>
      <w:r>
        <w:rPr>
          <w:b/>
        </w:rPr>
        <w:t>.</w:t>
      </w:r>
    </w:p>
    <w:p w14:paraId="43CDA856" w14:textId="65E3355D" w:rsidR="00BF76D9" w:rsidRDefault="008E3305" w:rsidP="00BF76D9">
      <w:pPr>
        <w:pStyle w:val="Heading1"/>
        <w:tabs>
          <w:tab w:val="num" w:pos="0"/>
        </w:tabs>
        <w:ind w:left="799" w:hanging="799"/>
      </w:pPr>
      <w:r>
        <w:t>RACH procedure for TRP beam reciprocity.</w:t>
      </w:r>
    </w:p>
    <w:p w14:paraId="24B443EE" w14:textId="74CB4222" w:rsidR="00120E6A" w:rsidRDefault="008E3305" w:rsidP="002B3922">
      <w:pPr>
        <w:pStyle w:val="Style1"/>
        <w:rPr>
          <w:lang w:eastAsia="ko-KR"/>
        </w:rPr>
      </w:pPr>
      <w:r>
        <w:rPr>
          <w:lang w:eastAsia="ko-KR"/>
        </w:rPr>
        <w:t xml:space="preserve">For the TRP with </w:t>
      </w:r>
      <w:proofErr w:type="spellStart"/>
      <w:r>
        <w:rPr>
          <w:lang w:eastAsia="ko-KR"/>
        </w:rPr>
        <w:t>Tx</w:t>
      </w:r>
      <w:proofErr w:type="spellEnd"/>
      <w:r>
        <w:rPr>
          <w:lang w:eastAsia="ko-KR"/>
        </w:rPr>
        <w:t xml:space="preserve">/Rx beam reciprocity, </w:t>
      </w:r>
      <w:r w:rsidR="002B3922">
        <w:rPr>
          <w:lang w:eastAsia="ko-KR"/>
        </w:rPr>
        <w:t>the TRP can configure a mapping between the downlink initial access signal transmission and the uplink RACH resources.</w:t>
      </w:r>
      <w:r w:rsidR="004C74B8">
        <w:rPr>
          <w:lang w:eastAsia="ko-KR"/>
        </w:rPr>
        <w:t xml:space="preserve"> Such configuration could be sent in PBCH and some SIBs </w:t>
      </w:r>
      <w:r w:rsidR="00CD0F12">
        <w:rPr>
          <w:lang w:eastAsia="ko-KR"/>
        </w:rPr>
        <w:t>which</w:t>
      </w:r>
      <w:r w:rsidR="004C74B8">
        <w:rPr>
          <w:lang w:eastAsia="ko-KR"/>
        </w:rPr>
        <w:t xml:space="preserve"> are detected by the UE before </w:t>
      </w:r>
      <w:r w:rsidR="00CD0F12">
        <w:rPr>
          <w:lang w:eastAsia="ko-KR"/>
        </w:rPr>
        <w:t xml:space="preserve">the </w:t>
      </w:r>
      <w:r w:rsidR="004C74B8">
        <w:rPr>
          <w:lang w:eastAsia="ko-KR"/>
        </w:rPr>
        <w:t xml:space="preserve">RACH procedure. The configuration could be the mapping between the index of OFDM symbols of initial access signal and the RACH resource index. </w:t>
      </w:r>
    </w:p>
    <w:p w14:paraId="7DE50073" w14:textId="76D75464" w:rsidR="004C74B8" w:rsidRDefault="004C74B8" w:rsidP="002B3922">
      <w:pPr>
        <w:pStyle w:val="Style1"/>
        <w:rPr>
          <w:lang w:eastAsia="ko-KR"/>
        </w:rPr>
      </w:pPr>
      <w:r>
        <w:rPr>
          <w:lang w:eastAsia="ko-KR"/>
        </w:rPr>
        <w:t xml:space="preserve">A high level of </w:t>
      </w:r>
      <w:r w:rsidR="00CD0F12">
        <w:rPr>
          <w:lang w:eastAsia="ko-KR"/>
        </w:rPr>
        <w:t xml:space="preserve">4-step </w:t>
      </w:r>
      <w:r>
        <w:rPr>
          <w:lang w:eastAsia="ko-KR"/>
        </w:rPr>
        <w:t xml:space="preserve">RACH procedure </w:t>
      </w:r>
      <w:r w:rsidR="00CD0F12">
        <w:rPr>
          <w:lang w:eastAsia="ko-KR"/>
        </w:rPr>
        <w:t xml:space="preserve">for the TRP with </w:t>
      </w:r>
      <w:proofErr w:type="spellStart"/>
      <w:r w:rsidR="00CD0F12">
        <w:rPr>
          <w:lang w:eastAsia="ko-KR"/>
        </w:rPr>
        <w:t>Tx</w:t>
      </w:r>
      <w:proofErr w:type="spellEnd"/>
      <w:r w:rsidR="00CD0F12">
        <w:rPr>
          <w:lang w:eastAsia="ko-KR"/>
        </w:rPr>
        <w:t xml:space="preserve">/Rx beam reciprocity </w:t>
      </w:r>
      <w:r>
        <w:rPr>
          <w:lang w:eastAsia="ko-KR"/>
        </w:rPr>
        <w:t>is as follows:</w:t>
      </w:r>
    </w:p>
    <w:p w14:paraId="4FC0D7E9" w14:textId="77777777" w:rsidR="004C74B8" w:rsidRDefault="004C74B8" w:rsidP="004C74B8">
      <w:pPr>
        <w:pStyle w:val="Style1"/>
        <w:numPr>
          <w:ilvl w:val="0"/>
          <w:numId w:val="12"/>
        </w:numPr>
        <w:rPr>
          <w:lang w:eastAsia="ko-KR"/>
        </w:rPr>
      </w:pPr>
      <w:r>
        <w:rPr>
          <w:lang w:eastAsia="ko-KR"/>
        </w:rPr>
        <w:t xml:space="preserve">The UE first selects a RACH resource based on the mapping configuration and the measurement of downlink signals. </w:t>
      </w:r>
    </w:p>
    <w:p w14:paraId="78D2286C" w14:textId="77777777" w:rsidR="004C74B8" w:rsidRDefault="004C74B8" w:rsidP="004C74B8">
      <w:pPr>
        <w:pStyle w:val="Style1"/>
        <w:numPr>
          <w:ilvl w:val="0"/>
          <w:numId w:val="12"/>
        </w:numPr>
        <w:rPr>
          <w:lang w:eastAsia="ko-KR"/>
        </w:rPr>
      </w:pPr>
      <w:r>
        <w:rPr>
          <w:lang w:eastAsia="ko-KR"/>
        </w:rPr>
        <w:t xml:space="preserve">The UE transmits a RACH preamble sequence on the selected RACH resource. </w:t>
      </w:r>
    </w:p>
    <w:p w14:paraId="6586226A" w14:textId="76BE1AC6" w:rsidR="008E3305" w:rsidRDefault="004C74B8" w:rsidP="004C74B8">
      <w:pPr>
        <w:pStyle w:val="Style1"/>
        <w:numPr>
          <w:ilvl w:val="0"/>
          <w:numId w:val="12"/>
        </w:numPr>
        <w:rPr>
          <w:lang w:eastAsia="ko-KR"/>
        </w:rPr>
      </w:pPr>
      <w:r>
        <w:rPr>
          <w:lang w:eastAsia="ko-KR"/>
        </w:rPr>
        <w:t xml:space="preserve">The TRP sends the random access response (RAR) to </w:t>
      </w:r>
      <w:r w:rsidR="00CD0F12">
        <w:rPr>
          <w:lang w:eastAsia="ko-KR"/>
        </w:rPr>
        <w:t xml:space="preserve">respond </w:t>
      </w:r>
      <w:r>
        <w:rPr>
          <w:lang w:eastAsia="ko-KR"/>
        </w:rPr>
        <w:t xml:space="preserve">a detected preamble sequence. The RAR could be sent in a PDSCH with a selected </w:t>
      </w:r>
      <w:proofErr w:type="spellStart"/>
      <w:proofErr w:type="gramStart"/>
      <w:r>
        <w:rPr>
          <w:lang w:eastAsia="ko-KR"/>
        </w:rPr>
        <w:t>Tx</w:t>
      </w:r>
      <w:proofErr w:type="spellEnd"/>
      <w:proofErr w:type="gramEnd"/>
      <w:r>
        <w:rPr>
          <w:lang w:eastAsia="ko-KR"/>
        </w:rPr>
        <w:t xml:space="preserve"> beam. Based on the index of RACH resource where the preamble sequence is sent, the TRP knows which Rx beam is the proper beam for the UE who sent this preamble. </w:t>
      </w:r>
      <w:r w:rsidR="00CD0F12">
        <w:rPr>
          <w:lang w:eastAsia="ko-KR"/>
        </w:rPr>
        <w:t>Through</w:t>
      </w:r>
      <w:r>
        <w:rPr>
          <w:lang w:eastAsia="ko-KR"/>
        </w:rPr>
        <w:t xml:space="preserve"> the beam reciprocity, the TRP </w:t>
      </w:r>
      <w:r w:rsidR="00CD0F12">
        <w:rPr>
          <w:lang w:eastAsia="ko-KR"/>
        </w:rPr>
        <w:t>could pick a proper</w:t>
      </w:r>
      <w:r>
        <w:rPr>
          <w:lang w:eastAsia="ko-KR"/>
        </w:rPr>
        <w:t xml:space="preserve"> </w:t>
      </w:r>
      <w:proofErr w:type="spellStart"/>
      <w:proofErr w:type="gramStart"/>
      <w:r>
        <w:rPr>
          <w:lang w:eastAsia="ko-KR"/>
        </w:rPr>
        <w:t>Tx</w:t>
      </w:r>
      <w:proofErr w:type="spellEnd"/>
      <w:proofErr w:type="gramEnd"/>
      <w:r>
        <w:rPr>
          <w:lang w:eastAsia="ko-KR"/>
        </w:rPr>
        <w:t xml:space="preserve"> beam for the downlink transmission to the UE. </w:t>
      </w:r>
      <w:r w:rsidR="00120E6A">
        <w:rPr>
          <w:lang w:eastAsia="ko-KR"/>
        </w:rPr>
        <w:t xml:space="preserve">After this, the TRP and the UE </w:t>
      </w:r>
      <w:r w:rsidR="00CD0F12">
        <w:rPr>
          <w:lang w:eastAsia="ko-KR"/>
        </w:rPr>
        <w:t xml:space="preserve">could </w:t>
      </w:r>
      <w:r w:rsidR="00120E6A">
        <w:rPr>
          <w:lang w:eastAsia="ko-KR"/>
        </w:rPr>
        <w:t>build a coarse beam alignment, which can be used for the following RACH message transmission and also for the system information delivery after the RACH procedure.</w:t>
      </w:r>
    </w:p>
    <w:p w14:paraId="23FC430B" w14:textId="4FA1A358" w:rsidR="004C74B8" w:rsidRDefault="004C74B8" w:rsidP="004C74B8">
      <w:pPr>
        <w:pStyle w:val="Style1"/>
        <w:numPr>
          <w:ilvl w:val="0"/>
          <w:numId w:val="12"/>
        </w:numPr>
        <w:rPr>
          <w:lang w:eastAsia="ko-KR"/>
        </w:rPr>
      </w:pPr>
      <w:r>
        <w:rPr>
          <w:lang w:eastAsia="ko-KR"/>
        </w:rPr>
        <w:t>After receiving the RAR, the UE transmits RACH msg3 as scheduled by the RAR.</w:t>
      </w:r>
      <w:r w:rsidR="00120E6A">
        <w:rPr>
          <w:lang w:eastAsia="ko-KR"/>
        </w:rPr>
        <w:t xml:space="preserve"> Since the msg3 is scheduled by the TRP, the TRP knows where to detect the msg3 with which Rx beam.</w:t>
      </w:r>
    </w:p>
    <w:p w14:paraId="65CB9F0D" w14:textId="3483FAFD" w:rsidR="00120E6A" w:rsidRDefault="00120E6A" w:rsidP="004C74B8">
      <w:pPr>
        <w:pStyle w:val="Style1"/>
        <w:numPr>
          <w:ilvl w:val="0"/>
          <w:numId w:val="12"/>
        </w:numPr>
        <w:rPr>
          <w:lang w:eastAsia="ko-KR"/>
        </w:rPr>
      </w:pPr>
      <w:r>
        <w:rPr>
          <w:lang w:eastAsia="ko-KR"/>
        </w:rPr>
        <w:t>Finally, the TRP sends the RACH msg4, contention resolution</w:t>
      </w:r>
      <w:r w:rsidR="00CD0F12">
        <w:rPr>
          <w:lang w:eastAsia="ko-KR"/>
        </w:rPr>
        <w:t xml:space="preserve"> message, in a PDSCH to the UE. The </w:t>
      </w:r>
      <w:proofErr w:type="spellStart"/>
      <w:proofErr w:type="gramStart"/>
      <w:r w:rsidR="00CD0F12">
        <w:rPr>
          <w:lang w:eastAsia="ko-KR"/>
        </w:rPr>
        <w:t>Tx</w:t>
      </w:r>
      <w:proofErr w:type="spellEnd"/>
      <w:proofErr w:type="gramEnd"/>
      <w:r w:rsidR="00CD0F12">
        <w:rPr>
          <w:lang w:eastAsia="ko-KR"/>
        </w:rPr>
        <w:t xml:space="preserve"> beam used here is t</w:t>
      </w:r>
      <w:r>
        <w:rPr>
          <w:lang w:eastAsia="ko-KR"/>
        </w:rPr>
        <w:t xml:space="preserve">he TRP </w:t>
      </w:r>
      <w:proofErr w:type="spellStart"/>
      <w:r>
        <w:rPr>
          <w:lang w:eastAsia="ko-KR"/>
        </w:rPr>
        <w:t>Tx</w:t>
      </w:r>
      <w:proofErr w:type="spellEnd"/>
      <w:r>
        <w:rPr>
          <w:lang w:eastAsia="ko-KR"/>
        </w:rPr>
        <w:t xml:space="preserve"> beam from the coarse beam alignment achieved in </w:t>
      </w:r>
      <w:r w:rsidR="00970B2B">
        <w:rPr>
          <w:lang w:eastAsia="ko-KR"/>
        </w:rPr>
        <w:t>previous step.</w:t>
      </w:r>
    </w:p>
    <w:p w14:paraId="7616088D" w14:textId="77777777" w:rsidR="00CD0F12" w:rsidRDefault="00CD0F12" w:rsidP="00970B2B">
      <w:pPr>
        <w:pStyle w:val="Style1"/>
        <w:rPr>
          <w:b/>
        </w:rPr>
      </w:pPr>
    </w:p>
    <w:p w14:paraId="1648625E" w14:textId="1402A055" w:rsidR="00970B2B" w:rsidRDefault="00A06E9F" w:rsidP="00970B2B">
      <w:pPr>
        <w:pStyle w:val="Style1"/>
        <w:rPr>
          <w:b/>
        </w:rPr>
      </w:pPr>
      <w:r>
        <w:rPr>
          <w:b/>
        </w:rPr>
        <w:t>Proposal 2</w:t>
      </w:r>
      <w:r w:rsidR="00970B2B" w:rsidRPr="00811C08">
        <w:rPr>
          <w:b/>
        </w:rPr>
        <w:t xml:space="preserve">: </w:t>
      </w:r>
      <w:r w:rsidR="00970B2B">
        <w:rPr>
          <w:b/>
        </w:rPr>
        <w:t xml:space="preserve">For the TRP with </w:t>
      </w:r>
      <w:proofErr w:type="spellStart"/>
      <w:r w:rsidR="00970B2B">
        <w:rPr>
          <w:b/>
        </w:rPr>
        <w:t>Tx</w:t>
      </w:r>
      <w:proofErr w:type="spellEnd"/>
      <w:r w:rsidR="00970B2B">
        <w:rPr>
          <w:b/>
        </w:rPr>
        <w:t>/Rx beam reciprocity:</w:t>
      </w:r>
    </w:p>
    <w:p w14:paraId="7C3AD367" w14:textId="04D29838" w:rsidR="00970B2B" w:rsidRDefault="000708F1" w:rsidP="00970B2B">
      <w:pPr>
        <w:pStyle w:val="Style1"/>
        <w:numPr>
          <w:ilvl w:val="0"/>
          <w:numId w:val="13"/>
        </w:numPr>
        <w:rPr>
          <w:b/>
        </w:rPr>
      </w:pPr>
      <w:r>
        <w:rPr>
          <w:b/>
        </w:rPr>
        <w:t>Study to f</w:t>
      </w:r>
      <w:r w:rsidR="00970B2B">
        <w:rPr>
          <w:b/>
        </w:rPr>
        <w:t>ull</w:t>
      </w:r>
      <w:r>
        <w:rPr>
          <w:b/>
        </w:rPr>
        <w:t>y</w:t>
      </w:r>
      <w:r w:rsidR="00970B2B">
        <w:rPr>
          <w:b/>
        </w:rPr>
        <w:t xml:space="preserve"> explore the beam reciprocity in the design of RACH to reduce the overhead.</w:t>
      </w:r>
    </w:p>
    <w:p w14:paraId="131A55CE" w14:textId="192B7186" w:rsidR="00970B2B" w:rsidRDefault="000708F1" w:rsidP="00970B2B">
      <w:pPr>
        <w:pStyle w:val="Style1"/>
        <w:numPr>
          <w:ilvl w:val="0"/>
          <w:numId w:val="13"/>
        </w:numPr>
        <w:rPr>
          <w:b/>
        </w:rPr>
      </w:pPr>
      <w:r>
        <w:rPr>
          <w:b/>
        </w:rPr>
        <w:t xml:space="preserve">Study how </w:t>
      </w:r>
      <w:r w:rsidR="00C5519F">
        <w:rPr>
          <w:b/>
        </w:rPr>
        <w:t xml:space="preserve">to </w:t>
      </w:r>
      <w:r>
        <w:rPr>
          <w:b/>
        </w:rPr>
        <w:t>c</w:t>
      </w:r>
      <w:r w:rsidR="00970B2B">
        <w:rPr>
          <w:b/>
        </w:rPr>
        <w:t>onfigure the mapping between downlink initial access signal transmission and the RACH resources.</w:t>
      </w:r>
    </w:p>
    <w:p w14:paraId="613E77E4" w14:textId="392B1732" w:rsidR="003D3E2E" w:rsidRDefault="00CD24CD" w:rsidP="00900885">
      <w:pPr>
        <w:pStyle w:val="Heading1"/>
        <w:tabs>
          <w:tab w:val="num" w:pos="0"/>
        </w:tabs>
        <w:ind w:left="799" w:hanging="799"/>
      </w:pPr>
      <w:r>
        <w:t>RACH procedure for TRP without beam reciprocity</w:t>
      </w:r>
    </w:p>
    <w:p w14:paraId="04A7B12B" w14:textId="2E51F622" w:rsidR="004C74B8" w:rsidRDefault="004C74B8" w:rsidP="004C74B8">
      <w:pPr>
        <w:pStyle w:val="Style1"/>
        <w:rPr>
          <w:lang w:eastAsia="ko-KR"/>
        </w:rPr>
      </w:pPr>
      <w:r>
        <w:rPr>
          <w:lang w:eastAsia="ko-KR"/>
        </w:rPr>
        <w:t xml:space="preserve">For the TRP without </w:t>
      </w:r>
      <w:proofErr w:type="spellStart"/>
      <w:r>
        <w:rPr>
          <w:lang w:eastAsia="ko-KR"/>
        </w:rPr>
        <w:t>Tx</w:t>
      </w:r>
      <w:proofErr w:type="spellEnd"/>
      <w:r>
        <w:rPr>
          <w:lang w:eastAsia="ko-KR"/>
        </w:rPr>
        <w:t xml:space="preserve">/Rx beam reciprocity, </w:t>
      </w:r>
      <w:r w:rsidR="00650595">
        <w:rPr>
          <w:lang w:eastAsia="ko-KR"/>
        </w:rPr>
        <w:t xml:space="preserve">the UE </w:t>
      </w:r>
      <w:r w:rsidR="00C5519F">
        <w:rPr>
          <w:lang w:eastAsia="ko-KR"/>
        </w:rPr>
        <w:t>might not be</w:t>
      </w:r>
      <w:r w:rsidR="00650595">
        <w:rPr>
          <w:lang w:eastAsia="ko-KR"/>
        </w:rPr>
        <w:t xml:space="preserve"> able to </w:t>
      </w:r>
      <w:r w:rsidR="00C5519F">
        <w:rPr>
          <w:lang w:eastAsia="ko-KR"/>
        </w:rPr>
        <w:t>choose</w:t>
      </w:r>
      <w:r w:rsidR="00650595">
        <w:rPr>
          <w:lang w:eastAsia="ko-KR"/>
        </w:rPr>
        <w:t xml:space="preserve"> the proper TRP Rx beam</w:t>
      </w:r>
      <w:r w:rsidR="00C5519F">
        <w:rPr>
          <w:lang w:eastAsia="ko-KR"/>
        </w:rPr>
        <w:t xml:space="preserve"> based on the measurement of downlink signal transmission. And thus we need some special for the UE to select </w:t>
      </w:r>
      <w:r w:rsidR="00650595">
        <w:rPr>
          <w:lang w:eastAsia="ko-KR"/>
        </w:rPr>
        <w:t xml:space="preserve">RACH resource index for the RACH preamble transmission. </w:t>
      </w:r>
      <w:r w:rsidR="00C5519F">
        <w:rPr>
          <w:lang w:eastAsia="ko-KR"/>
        </w:rPr>
        <w:t>Due to the lack of TRP beam reciprocity, special design is needed for the transmission of other RACH messages.</w:t>
      </w:r>
    </w:p>
    <w:p w14:paraId="64138AFF" w14:textId="16D7736E" w:rsidR="00650595" w:rsidRDefault="0026726C" w:rsidP="004C74B8">
      <w:pPr>
        <w:pStyle w:val="Style1"/>
        <w:rPr>
          <w:lang w:eastAsia="ko-KR"/>
        </w:rPr>
      </w:pPr>
      <w:r w:rsidRPr="0026726C">
        <w:rPr>
          <w:i/>
          <w:u w:val="single"/>
          <w:lang w:eastAsia="ko-KR"/>
        </w:rPr>
        <w:lastRenderedPageBreak/>
        <w:t>Regarding the RACH preamble transmission</w:t>
      </w:r>
      <w:r>
        <w:rPr>
          <w:lang w:eastAsia="ko-KR"/>
        </w:rPr>
        <w:t xml:space="preserve">: </w:t>
      </w:r>
      <w:r w:rsidR="00650595">
        <w:rPr>
          <w:lang w:eastAsia="ko-KR"/>
        </w:rPr>
        <w:t xml:space="preserve">One </w:t>
      </w:r>
      <w:r w:rsidR="00785D68">
        <w:rPr>
          <w:lang w:eastAsia="ko-KR"/>
        </w:rPr>
        <w:t>solution</w:t>
      </w:r>
      <w:r w:rsidR="00650595">
        <w:rPr>
          <w:lang w:eastAsia="ko-KR"/>
        </w:rPr>
        <w:t xml:space="preserve"> is that the UE could </w:t>
      </w:r>
      <w:r w:rsidR="00EA17C9">
        <w:rPr>
          <w:lang w:eastAsia="ko-KR"/>
        </w:rPr>
        <w:t xml:space="preserve">send </w:t>
      </w:r>
      <w:r w:rsidR="00650595">
        <w:rPr>
          <w:lang w:eastAsia="ko-KR"/>
        </w:rPr>
        <w:t xml:space="preserve">the RACH preamble sequence in all RACH resources of one RACH occasion so </w:t>
      </w:r>
      <w:r w:rsidR="00EA17C9">
        <w:rPr>
          <w:lang w:eastAsia="ko-KR"/>
        </w:rPr>
        <w:t xml:space="preserve">as to cover all the TRP Rx beams. However this method could waste the UE transmit power and also increase the collision probability. Another </w:t>
      </w:r>
      <w:r w:rsidR="00785D68">
        <w:rPr>
          <w:lang w:eastAsia="ko-KR"/>
        </w:rPr>
        <w:t>solution</w:t>
      </w:r>
      <w:r w:rsidR="00EA17C9">
        <w:rPr>
          <w:lang w:eastAsia="ko-KR"/>
        </w:rPr>
        <w:t xml:space="preserve"> is that UE could first send the RACH preamble sequence in one RACH resource. If the preamble transmission is failed, the UE would switch to another RACH resource </w:t>
      </w:r>
      <w:r w:rsidR="001215C4">
        <w:rPr>
          <w:lang w:eastAsia="ko-KR"/>
        </w:rPr>
        <w:t xml:space="preserve">and retransmit </w:t>
      </w:r>
      <w:r w:rsidR="00EA17C9">
        <w:rPr>
          <w:lang w:eastAsia="ko-KR"/>
        </w:rPr>
        <w:t xml:space="preserve">the preamble </w:t>
      </w:r>
      <w:r w:rsidR="001215C4">
        <w:rPr>
          <w:lang w:eastAsia="ko-KR"/>
        </w:rPr>
        <w:t>sequence</w:t>
      </w:r>
      <w:r w:rsidR="00EA17C9">
        <w:rPr>
          <w:lang w:eastAsia="ko-KR"/>
        </w:rPr>
        <w:t>.</w:t>
      </w:r>
      <w:r w:rsidR="006D10AC">
        <w:rPr>
          <w:lang w:eastAsia="ko-KR"/>
        </w:rPr>
        <w:t xml:space="preserve"> However, in this method, the RACH procedure delay could be increased due the retransmission. A trade-off exists between these two method and study is needed to identify the issues.</w:t>
      </w:r>
    </w:p>
    <w:p w14:paraId="38FB2C18" w14:textId="77777777" w:rsidR="006D10AC" w:rsidRDefault="006D10AC" w:rsidP="004C74B8">
      <w:pPr>
        <w:pStyle w:val="Style1"/>
        <w:rPr>
          <w:lang w:eastAsia="ko-KR"/>
        </w:rPr>
      </w:pPr>
    </w:p>
    <w:p w14:paraId="70052314" w14:textId="45353E53" w:rsidR="0026726C" w:rsidRDefault="0026726C" w:rsidP="004C74B8">
      <w:pPr>
        <w:pStyle w:val="Style1"/>
        <w:rPr>
          <w:lang w:eastAsia="ko-KR"/>
        </w:rPr>
      </w:pPr>
      <w:r w:rsidRPr="0026726C">
        <w:rPr>
          <w:i/>
          <w:u w:val="single"/>
          <w:lang w:eastAsia="ko-KR"/>
        </w:rPr>
        <w:t>Regarding the RAR transmission</w:t>
      </w:r>
      <w:r>
        <w:rPr>
          <w:lang w:eastAsia="ko-KR"/>
        </w:rPr>
        <w:t>: Because there is no TRP beam reciprocity, the TR</w:t>
      </w:r>
      <w:r w:rsidR="00785D68">
        <w:rPr>
          <w:lang w:eastAsia="ko-KR"/>
        </w:rPr>
        <w:t>P</w:t>
      </w:r>
      <w:r>
        <w:rPr>
          <w:lang w:eastAsia="ko-KR"/>
        </w:rPr>
        <w:t xml:space="preserve"> might not be able to select the proper </w:t>
      </w:r>
      <w:proofErr w:type="spellStart"/>
      <w:proofErr w:type="gramStart"/>
      <w:r>
        <w:rPr>
          <w:lang w:eastAsia="ko-KR"/>
        </w:rPr>
        <w:t>Tx</w:t>
      </w:r>
      <w:proofErr w:type="spellEnd"/>
      <w:proofErr w:type="gramEnd"/>
      <w:r>
        <w:rPr>
          <w:lang w:eastAsia="ko-KR"/>
        </w:rPr>
        <w:t xml:space="preserve"> beam for the RAR transmission based on the RACH resource where the preamble sequence is detected. </w:t>
      </w:r>
      <w:r w:rsidR="006314F9">
        <w:rPr>
          <w:lang w:eastAsia="ko-KR"/>
        </w:rPr>
        <w:t xml:space="preserve">One </w:t>
      </w:r>
      <w:r w:rsidR="00785D68">
        <w:rPr>
          <w:lang w:eastAsia="ko-KR"/>
        </w:rPr>
        <w:t>solution</w:t>
      </w:r>
      <w:r w:rsidR="006314F9">
        <w:rPr>
          <w:lang w:eastAsia="ko-KR"/>
        </w:rPr>
        <w:t xml:space="preserve"> is </w:t>
      </w:r>
      <w:r w:rsidR="00785D68">
        <w:rPr>
          <w:lang w:eastAsia="ko-KR"/>
        </w:rPr>
        <w:t xml:space="preserve">to </w:t>
      </w:r>
      <w:r w:rsidR="006314F9">
        <w:rPr>
          <w:lang w:eastAsia="ko-KR"/>
        </w:rPr>
        <w:t xml:space="preserve">transmit RAR through multiple </w:t>
      </w:r>
      <w:proofErr w:type="spellStart"/>
      <w:proofErr w:type="gramStart"/>
      <w:r w:rsidR="006314F9">
        <w:rPr>
          <w:lang w:eastAsia="ko-KR"/>
        </w:rPr>
        <w:t>Tx</w:t>
      </w:r>
      <w:proofErr w:type="spellEnd"/>
      <w:proofErr w:type="gramEnd"/>
      <w:r w:rsidR="006314F9">
        <w:rPr>
          <w:lang w:eastAsia="ko-KR"/>
        </w:rPr>
        <w:t xml:space="preserve"> beams by </w:t>
      </w:r>
      <w:proofErr w:type="spellStart"/>
      <w:r w:rsidR="006314F9">
        <w:rPr>
          <w:lang w:eastAsia="ko-KR"/>
        </w:rPr>
        <w:t>Tx</w:t>
      </w:r>
      <w:proofErr w:type="spellEnd"/>
      <w:r w:rsidR="006314F9">
        <w:rPr>
          <w:lang w:eastAsia="ko-KR"/>
        </w:rPr>
        <w:t xml:space="preserve"> beam sweeping. Another </w:t>
      </w:r>
      <w:r w:rsidR="00785D68">
        <w:rPr>
          <w:lang w:eastAsia="ko-KR"/>
        </w:rPr>
        <w:t>solution</w:t>
      </w:r>
      <w:r w:rsidR="006314F9">
        <w:rPr>
          <w:lang w:eastAsia="ko-KR"/>
        </w:rPr>
        <w:t xml:space="preserve"> is </w:t>
      </w:r>
      <w:r w:rsidR="00785D68">
        <w:rPr>
          <w:lang w:eastAsia="ko-KR"/>
        </w:rPr>
        <w:t xml:space="preserve">to </w:t>
      </w:r>
      <w:r w:rsidR="006314F9">
        <w:rPr>
          <w:lang w:eastAsia="ko-KR"/>
        </w:rPr>
        <w:t xml:space="preserve">ask the UE to report one </w:t>
      </w:r>
      <w:proofErr w:type="spellStart"/>
      <w:proofErr w:type="gramStart"/>
      <w:r w:rsidR="006314F9">
        <w:rPr>
          <w:lang w:eastAsia="ko-KR"/>
        </w:rPr>
        <w:t>Tx</w:t>
      </w:r>
      <w:proofErr w:type="spellEnd"/>
      <w:proofErr w:type="gramEnd"/>
      <w:r w:rsidR="006314F9">
        <w:rPr>
          <w:lang w:eastAsia="ko-KR"/>
        </w:rPr>
        <w:t xml:space="preserve"> beam ID in the RACH preamble sequence. For example, the preamble sequence ID could be used to carry the information of one </w:t>
      </w:r>
      <w:proofErr w:type="spellStart"/>
      <w:proofErr w:type="gramStart"/>
      <w:r w:rsidR="006314F9">
        <w:rPr>
          <w:lang w:eastAsia="ko-KR"/>
        </w:rPr>
        <w:t>Tx</w:t>
      </w:r>
      <w:proofErr w:type="spellEnd"/>
      <w:proofErr w:type="gramEnd"/>
      <w:r w:rsidR="006314F9">
        <w:rPr>
          <w:lang w:eastAsia="ko-KR"/>
        </w:rPr>
        <w:t xml:space="preserve"> beam ID. The TRP transmit the RAR with the </w:t>
      </w:r>
      <w:proofErr w:type="spellStart"/>
      <w:proofErr w:type="gramStart"/>
      <w:r w:rsidR="006314F9">
        <w:rPr>
          <w:lang w:eastAsia="ko-KR"/>
        </w:rPr>
        <w:t>Tx</w:t>
      </w:r>
      <w:proofErr w:type="spellEnd"/>
      <w:proofErr w:type="gramEnd"/>
      <w:r w:rsidR="006314F9">
        <w:rPr>
          <w:lang w:eastAsia="ko-KR"/>
        </w:rPr>
        <w:t xml:space="preserve"> beam carried in the corresponding detected preamble sequence.</w:t>
      </w:r>
    </w:p>
    <w:p w14:paraId="62740D37" w14:textId="77777777" w:rsidR="006D10AC" w:rsidRDefault="006D10AC" w:rsidP="004C74B8">
      <w:pPr>
        <w:pStyle w:val="Style1"/>
        <w:rPr>
          <w:lang w:eastAsia="ko-KR"/>
        </w:rPr>
      </w:pPr>
    </w:p>
    <w:p w14:paraId="31143C58" w14:textId="5305C77A" w:rsidR="006314F9" w:rsidRDefault="006314F9" w:rsidP="004C74B8">
      <w:pPr>
        <w:pStyle w:val="Style1"/>
        <w:rPr>
          <w:lang w:eastAsia="ko-KR"/>
        </w:rPr>
      </w:pPr>
      <w:r w:rsidRPr="006314F9">
        <w:rPr>
          <w:i/>
          <w:u w:val="single"/>
          <w:lang w:eastAsia="ko-KR"/>
        </w:rPr>
        <w:t>Regarding the RACH msg3</w:t>
      </w:r>
      <w:r>
        <w:rPr>
          <w:lang w:eastAsia="ko-KR"/>
        </w:rPr>
        <w:t>: After receiving the RAR, t</w:t>
      </w:r>
      <w:r w:rsidR="003C6ED0">
        <w:rPr>
          <w:lang w:eastAsia="ko-KR"/>
        </w:rPr>
        <w:t>he UE could send the RACH msg3 (</w:t>
      </w:r>
      <w:r>
        <w:rPr>
          <w:lang w:eastAsia="ko-KR"/>
        </w:rPr>
        <w:t>first uplink transmission</w:t>
      </w:r>
      <w:r w:rsidR="003C6ED0">
        <w:rPr>
          <w:lang w:eastAsia="ko-KR"/>
        </w:rPr>
        <w:t>)</w:t>
      </w:r>
      <w:r>
        <w:rPr>
          <w:lang w:eastAsia="ko-KR"/>
        </w:rPr>
        <w:t xml:space="preserve"> as scheduled by the RAR. The TRP could receive the RACH msg3 with the Rx beam corresponding to the RACH resource where </w:t>
      </w:r>
      <w:r w:rsidR="003C6ED0">
        <w:rPr>
          <w:lang w:eastAsia="ko-KR"/>
        </w:rPr>
        <w:t xml:space="preserve">the TRP detected </w:t>
      </w:r>
      <w:r>
        <w:rPr>
          <w:lang w:eastAsia="ko-KR"/>
        </w:rPr>
        <w:t xml:space="preserve">the preamble sequence corresponding to this RACH msg3 and the RAR. The msg3 could also carry a </w:t>
      </w:r>
      <w:proofErr w:type="spellStart"/>
      <w:proofErr w:type="gramStart"/>
      <w:r>
        <w:rPr>
          <w:lang w:eastAsia="ko-KR"/>
        </w:rPr>
        <w:t>Tx</w:t>
      </w:r>
      <w:proofErr w:type="spellEnd"/>
      <w:proofErr w:type="gramEnd"/>
      <w:r>
        <w:rPr>
          <w:lang w:eastAsia="ko-KR"/>
        </w:rPr>
        <w:t xml:space="preserve"> </w:t>
      </w:r>
      <w:r w:rsidR="0067365E">
        <w:rPr>
          <w:lang w:eastAsia="ko-KR"/>
        </w:rPr>
        <w:t xml:space="preserve">beam ID </w:t>
      </w:r>
      <w:r w:rsidR="00CF5450">
        <w:rPr>
          <w:lang w:eastAsia="ko-KR"/>
        </w:rPr>
        <w:t>for the TRP to use for the following downlink transmission</w:t>
      </w:r>
      <w:r>
        <w:rPr>
          <w:lang w:eastAsia="ko-KR"/>
        </w:rPr>
        <w:t>.</w:t>
      </w:r>
    </w:p>
    <w:p w14:paraId="192BD10C" w14:textId="77777777" w:rsidR="006D10AC" w:rsidRDefault="006D10AC" w:rsidP="004C74B8">
      <w:pPr>
        <w:pStyle w:val="Style1"/>
        <w:rPr>
          <w:lang w:eastAsia="ko-KR"/>
        </w:rPr>
      </w:pPr>
      <w:bookmarkStart w:id="4" w:name="_GoBack"/>
      <w:bookmarkEnd w:id="4"/>
    </w:p>
    <w:p w14:paraId="705BBF54" w14:textId="672CB74F" w:rsidR="006314F9" w:rsidRDefault="006314F9" w:rsidP="004C74B8">
      <w:pPr>
        <w:pStyle w:val="Style1"/>
        <w:rPr>
          <w:lang w:eastAsia="ko-KR"/>
        </w:rPr>
      </w:pPr>
      <w:r>
        <w:rPr>
          <w:i/>
          <w:u w:val="single"/>
          <w:lang w:eastAsia="ko-KR"/>
        </w:rPr>
        <w:t>Regarding the RACH msg</w:t>
      </w:r>
      <w:r w:rsidRPr="006314F9">
        <w:rPr>
          <w:i/>
          <w:u w:val="single"/>
          <w:lang w:eastAsia="ko-KR"/>
        </w:rPr>
        <w:t>4</w:t>
      </w:r>
      <w:r>
        <w:rPr>
          <w:lang w:eastAsia="ko-KR"/>
        </w:rPr>
        <w:t>:</w:t>
      </w:r>
      <w:r w:rsidR="00CF5450">
        <w:rPr>
          <w:lang w:eastAsia="ko-KR"/>
        </w:rPr>
        <w:t xml:space="preserve"> The TRP sends the RACH msg4</w:t>
      </w:r>
      <w:r>
        <w:rPr>
          <w:lang w:eastAsia="ko-KR"/>
        </w:rPr>
        <w:t xml:space="preserve"> </w:t>
      </w:r>
      <w:r w:rsidR="00CF5450">
        <w:rPr>
          <w:lang w:eastAsia="ko-KR"/>
        </w:rPr>
        <w:t>(</w:t>
      </w:r>
      <w:r>
        <w:rPr>
          <w:lang w:eastAsia="ko-KR"/>
        </w:rPr>
        <w:t>the contention resolution message</w:t>
      </w:r>
      <w:r w:rsidR="00CF5450">
        <w:rPr>
          <w:lang w:eastAsia="ko-KR"/>
        </w:rPr>
        <w:t>)</w:t>
      </w:r>
      <w:r>
        <w:rPr>
          <w:lang w:eastAsia="ko-KR"/>
        </w:rPr>
        <w:t xml:space="preserve"> in a PDSCH </w:t>
      </w:r>
      <w:r w:rsidR="00CF5450">
        <w:rPr>
          <w:lang w:eastAsia="ko-KR"/>
        </w:rPr>
        <w:t>by using</w:t>
      </w:r>
      <w:r>
        <w:rPr>
          <w:lang w:eastAsia="ko-KR"/>
        </w:rPr>
        <w:t xml:space="preserve"> the </w:t>
      </w:r>
      <w:proofErr w:type="spellStart"/>
      <w:proofErr w:type="gramStart"/>
      <w:r>
        <w:rPr>
          <w:lang w:eastAsia="ko-KR"/>
        </w:rPr>
        <w:t>Tx</w:t>
      </w:r>
      <w:proofErr w:type="spellEnd"/>
      <w:proofErr w:type="gramEnd"/>
      <w:r>
        <w:rPr>
          <w:lang w:eastAsia="ko-KR"/>
        </w:rPr>
        <w:t xml:space="preserve"> beam ID indicated by the UE is some previous message.</w:t>
      </w:r>
    </w:p>
    <w:p w14:paraId="4BAF0834" w14:textId="77777777" w:rsidR="004C74B8" w:rsidRDefault="004C74B8" w:rsidP="004C74B8">
      <w:pPr>
        <w:pStyle w:val="Style1"/>
        <w:rPr>
          <w:lang w:eastAsia="ko-KR"/>
        </w:rPr>
      </w:pPr>
    </w:p>
    <w:p w14:paraId="0090896D" w14:textId="70F1B868" w:rsidR="006314F9" w:rsidRDefault="000708F1" w:rsidP="006314F9">
      <w:pPr>
        <w:pStyle w:val="Style1"/>
        <w:rPr>
          <w:b/>
        </w:rPr>
      </w:pPr>
      <w:r>
        <w:rPr>
          <w:b/>
        </w:rPr>
        <w:t>Proposal 3</w:t>
      </w:r>
      <w:r w:rsidR="006314F9" w:rsidRPr="00811C08">
        <w:rPr>
          <w:b/>
        </w:rPr>
        <w:t xml:space="preserve">: </w:t>
      </w:r>
      <w:r w:rsidR="006314F9">
        <w:rPr>
          <w:b/>
        </w:rPr>
        <w:t xml:space="preserve">For the TRP without </w:t>
      </w:r>
      <w:proofErr w:type="spellStart"/>
      <w:r w:rsidR="006314F9">
        <w:rPr>
          <w:b/>
        </w:rPr>
        <w:t>Tx</w:t>
      </w:r>
      <w:proofErr w:type="spellEnd"/>
      <w:r w:rsidR="006314F9">
        <w:rPr>
          <w:b/>
        </w:rPr>
        <w:t>/Rx beam reciprocity:</w:t>
      </w:r>
    </w:p>
    <w:p w14:paraId="187A3DAF" w14:textId="4F0B42E4" w:rsidR="006314F9" w:rsidRDefault="006314F9" w:rsidP="006314F9">
      <w:pPr>
        <w:pStyle w:val="Style1"/>
        <w:numPr>
          <w:ilvl w:val="0"/>
          <w:numId w:val="14"/>
        </w:numPr>
        <w:rPr>
          <w:b/>
        </w:rPr>
      </w:pPr>
      <w:r>
        <w:rPr>
          <w:b/>
        </w:rPr>
        <w:t xml:space="preserve">Study different design for the cases of no TRP </w:t>
      </w:r>
      <w:proofErr w:type="spellStart"/>
      <w:r>
        <w:rPr>
          <w:b/>
        </w:rPr>
        <w:t>Tx</w:t>
      </w:r>
      <w:proofErr w:type="spellEnd"/>
      <w:r>
        <w:rPr>
          <w:b/>
        </w:rPr>
        <w:t>/Rx beam reciprocity</w:t>
      </w:r>
    </w:p>
    <w:p w14:paraId="5205C831" w14:textId="1A48795E" w:rsidR="006314F9" w:rsidRDefault="006314F9" w:rsidP="006314F9">
      <w:pPr>
        <w:pStyle w:val="Style1"/>
        <w:numPr>
          <w:ilvl w:val="0"/>
          <w:numId w:val="14"/>
        </w:numPr>
        <w:rPr>
          <w:b/>
        </w:rPr>
      </w:pPr>
      <w:r>
        <w:rPr>
          <w:b/>
        </w:rPr>
        <w:t>Study how to select RACH resource for preamble transmission.</w:t>
      </w:r>
    </w:p>
    <w:p w14:paraId="43F4D26B" w14:textId="5B7E5470" w:rsidR="006314F9" w:rsidRDefault="006314F9" w:rsidP="006314F9">
      <w:pPr>
        <w:pStyle w:val="Style1"/>
        <w:numPr>
          <w:ilvl w:val="0"/>
          <w:numId w:val="14"/>
        </w:numPr>
        <w:rPr>
          <w:b/>
        </w:rPr>
      </w:pPr>
      <w:r>
        <w:rPr>
          <w:b/>
        </w:rPr>
        <w:t xml:space="preserve">Study how to report one </w:t>
      </w:r>
      <w:proofErr w:type="spellStart"/>
      <w:proofErr w:type="gramStart"/>
      <w:r>
        <w:rPr>
          <w:b/>
        </w:rPr>
        <w:t>Tx</w:t>
      </w:r>
      <w:proofErr w:type="spellEnd"/>
      <w:proofErr w:type="gramEnd"/>
      <w:r>
        <w:rPr>
          <w:b/>
        </w:rPr>
        <w:t xml:space="preserve"> beam ID during RACH procedure, for example in preamble sequence ID or RACH </w:t>
      </w:r>
      <w:proofErr w:type="spellStart"/>
      <w:r>
        <w:rPr>
          <w:b/>
        </w:rPr>
        <w:t>msg</w:t>
      </w:r>
      <w:proofErr w:type="spellEnd"/>
      <w:r>
        <w:rPr>
          <w:b/>
        </w:rPr>
        <w:t xml:space="preserve"> 3.</w:t>
      </w:r>
    </w:p>
    <w:p w14:paraId="5A70EC6E" w14:textId="77777777" w:rsidR="00CD24CD" w:rsidRPr="00CD24CD" w:rsidRDefault="00CD24CD" w:rsidP="00CD24CD">
      <w:pPr>
        <w:rPr>
          <w:lang w:eastAsia="ko-KR"/>
        </w:rPr>
      </w:pPr>
    </w:p>
    <w:p w14:paraId="5BEB6709" w14:textId="77777777" w:rsidR="00CD24CD" w:rsidRDefault="00CD24CD" w:rsidP="00CD24CD">
      <w:pPr>
        <w:pStyle w:val="Heading1"/>
        <w:tabs>
          <w:tab w:val="num" w:pos="0"/>
        </w:tabs>
        <w:ind w:left="799" w:hanging="799"/>
      </w:pPr>
      <w:r>
        <w:rPr>
          <w:rFonts w:hint="eastAsia"/>
        </w:rPr>
        <w:t>Conclusions</w:t>
      </w:r>
    </w:p>
    <w:p w14:paraId="6B090AD8" w14:textId="5EF1A79E" w:rsidR="00A06E9F" w:rsidRDefault="00A06E9F" w:rsidP="00A06E9F">
      <w:pPr>
        <w:pStyle w:val="Style1"/>
      </w:pPr>
      <w:r w:rsidRPr="0040047E">
        <w:t xml:space="preserve">This contribution </w:t>
      </w:r>
      <w:r>
        <w:rPr>
          <w:rFonts w:hint="eastAsia"/>
        </w:rPr>
        <w:t xml:space="preserve">discusses </w:t>
      </w:r>
      <w:r>
        <w:t>the RACH procedure. In particular, the following are proposed:</w:t>
      </w:r>
    </w:p>
    <w:p w14:paraId="1035D986" w14:textId="77777777" w:rsidR="00A06E9F" w:rsidRDefault="00A06E9F" w:rsidP="00A06E9F">
      <w:pPr>
        <w:pStyle w:val="Style1"/>
        <w:rPr>
          <w:b/>
        </w:rPr>
      </w:pPr>
      <w:r w:rsidRPr="00811C08">
        <w:rPr>
          <w:b/>
        </w:rPr>
        <w:t xml:space="preserve">Proposal 1: </w:t>
      </w:r>
      <w:r>
        <w:rPr>
          <w:b/>
        </w:rPr>
        <w:t>The design of RACH mechanism for NR should cover both of the following scenarios:</w:t>
      </w:r>
    </w:p>
    <w:p w14:paraId="7CE6AA1D" w14:textId="77777777" w:rsidR="00A06E9F" w:rsidRDefault="00A06E9F" w:rsidP="00A06E9F">
      <w:pPr>
        <w:pStyle w:val="Style1"/>
        <w:numPr>
          <w:ilvl w:val="0"/>
          <w:numId w:val="11"/>
        </w:numPr>
        <w:rPr>
          <w:b/>
        </w:rPr>
      </w:pPr>
      <w:r>
        <w:rPr>
          <w:b/>
        </w:rPr>
        <w:t xml:space="preserve">The TRP has </w:t>
      </w:r>
      <w:proofErr w:type="spellStart"/>
      <w:r>
        <w:rPr>
          <w:b/>
        </w:rPr>
        <w:t>Tx</w:t>
      </w:r>
      <w:proofErr w:type="spellEnd"/>
      <w:r>
        <w:rPr>
          <w:b/>
        </w:rPr>
        <w:t>/Rx beam reciprocity</w:t>
      </w:r>
    </w:p>
    <w:p w14:paraId="63EFB26B" w14:textId="77777777" w:rsidR="00DD6A39" w:rsidRDefault="00DD6A39" w:rsidP="00DD6A39">
      <w:pPr>
        <w:pStyle w:val="Style1"/>
        <w:numPr>
          <w:ilvl w:val="0"/>
          <w:numId w:val="11"/>
        </w:numPr>
        <w:rPr>
          <w:b/>
        </w:rPr>
      </w:pPr>
      <w:r>
        <w:rPr>
          <w:b/>
        </w:rPr>
        <w:t xml:space="preserve">The TRP does not have </w:t>
      </w:r>
      <w:proofErr w:type="spellStart"/>
      <w:r>
        <w:rPr>
          <w:b/>
        </w:rPr>
        <w:t>Tx</w:t>
      </w:r>
      <w:proofErr w:type="spellEnd"/>
      <w:r>
        <w:rPr>
          <w:b/>
        </w:rPr>
        <w:t xml:space="preserve">/Rx beam reciprocity or have partial </w:t>
      </w:r>
      <w:proofErr w:type="spellStart"/>
      <w:r>
        <w:rPr>
          <w:b/>
        </w:rPr>
        <w:t>Tx</w:t>
      </w:r>
      <w:proofErr w:type="spellEnd"/>
      <w:r>
        <w:rPr>
          <w:b/>
        </w:rPr>
        <w:t>/Rx beam reciprocity.</w:t>
      </w:r>
    </w:p>
    <w:p w14:paraId="0A511176" w14:textId="77777777" w:rsidR="00A06E9F" w:rsidRDefault="00A06E9F" w:rsidP="00A06E9F">
      <w:pPr>
        <w:pStyle w:val="Style1"/>
        <w:rPr>
          <w:b/>
        </w:rPr>
      </w:pPr>
    </w:p>
    <w:p w14:paraId="4158884A" w14:textId="77777777" w:rsidR="00A06E9F" w:rsidRDefault="00A06E9F" w:rsidP="00A06E9F">
      <w:pPr>
        <w:pStyle w:val="Style1"/>
        <w:rPr>
          <w:b/>
        </w:rPr>
      </w:pPr>
      <w:r>
        <w:rPr>
          <w:b/>
        </w:rPr>
        <w:t>Proposal 2</w:t>
      </w:r>
      <w:r w:rsidRPr="00811C08">
        <w:rPr>
          <w:b/>
        </w:rPr>
        <w:t xml:space="preserve">: </w:t>
      </w:r>
      <w:r>
        <w:rPr>
          <w:b/>
        </w:rPr>
        <w:t xml:space="preserve">For the TRP with </w:t>
      </w:r>
      <w:proofErr w:type="spellStart"/>
      <w:r>
        <w:rPr>
          <w:b/>
        </w:rPr>
        <w:t>Tx</w:t>
      </w:r>
      <w:proofErr w:type="spellEnd"/>
      <w:r>
        <w:rPr>
          <w:b/>
        </w:rPr>
        <w:t>/Rx beam reciprocity:</w:t>
      </w:r>
    </w:p>
    <w:p w14:paraId="7C7165E8" w14:textId="77777777" w:rsidR="00A06E9F" w:rsidRDefault="00A06E9F" w:rsidP="00A06E9F">
      <w:pPr>
        <w:pStyle w:val="Style1"/>
        <w:numPr>
          <w:ilvl w:val="0"/>
          <w:numId w:val="15"/>
        </w:numPr>
        <w:rPr>
          <w:b/>
        </w:rPr>
      </w:pPr>
      <w:r>
        <w:rPr>
          <w:b/>
        </w:rPr>
        <w:t>Study to fully explore the beam reciprocity in the design of RACH to reduce the overhead.</w:t>
      </w:r>
    </w:p>
    <w:p w14:paraId="255F6C1F" w14:textId="77777777" w:rsidR="00A06E9F" w:rsidRDefault="00A06E9F" w:rsidP="00A06E9F">
      <w:pPr>
        <w:pStyle w:val="Style1"/>
        <w:numPr>
          <w:ilvl w:val="0"/>
          <w:numId w:val="15"/>
        </w:numPr>
        <w:rPr>
          <w:b/>
        </w:rPr>
      </w:pPr>
      <w:r>
        <w:rPr>
          <w:b/>
        </w:rPr>
        <w:t>Study how configure the mapping between downlink initial access signal transmission and the RACH resources.</w:t>
      </w:r>
    </w:p>
    <w:p w14:paraId="56A73754" w14:textId="77777777" w:rsidR="00A06E9F" w:rsidRDefault="00A06E9F" w:rsidP="00A06E9F">
      <w:pPr>
        <w:pStyle w:val="Style1"/>
        <w:ind w:left="1080" w:firstLine="0"/>
        <w:rPr>
          <w:b/>
        </w:rPr>
      </w:pPr>
    </w:p>
    <w:p w14:paraId="07136C88" w14:textId="77777777" w:rsidR="00A06E9F" w:rsidRDefault="00A06E9F" w:rsidP="00A06E9F">
      <w:pPr>
        <w:pStyle w:val="Style1"/>
        <w:rPr>
          <w:b/>
        </w:rPr>
      </w:pPr>
      <w:r>
        <w:rPr>
          <w:b/>
        </w:rPr>
        <w:t>Proposal 3</w:t>
      </w:r>
      <w:r w:rsidRPr="00811C08">
        <w:rPr>
          <w:b/>
        </w:rPr>
        <w:t xml:space="preserve">: </w:t>
      </w:r>
      <w:r>
        <w:rPr>
          <w:b/>
        </w:rPr>
        <w:t xml:space="preserve">For the TRP without </w:t>
      </w:r>
      <w:proofErr w:type="spellStart"/>
      <w:r>
        <w:rPr>
          <w:b/>
        </w:rPr>
        <w:t>Tx</w:t>
      </w:r>
      <w:proofErr w:type="spellEnd"/>
      <w:r>
        <w:rPr>
          <w:b/>
        </w:rPr>
        <w:t>/Rx beam reciprocity:</w:t>
      </w:r>
    </w:p>
    <w:p w14:paraId="0F374665" w14:textId="77777777" w:rsidR="00A06E9F" w:rsidRDefault="00A06E9F" w:rsidP="00A06E9F">
      <w:pPr>
        <w:pStyle w:val="Style1"/>
        <w:numPr>
          <w:ilvl w:val="0"/>
          <w:numId w:val="16"/>
        </w:numPr>
        <w:rPr>
          <w:b/>
        </w:rPr>
      </w:pPr>
      <w:r>
        <w:rPr>
          <w:b/>
        </w:rPr>
        <w:t xml:space="preserve">Study different design for the cases of no TRP </w:t>
      </w:r>
      <w:proofErr w:type="spellStart"/>
      <w:r>
        <w:rPr>
          <w:b/>
        </w:rPr>
        <w:t>Tx</w:t>
      </w:r>
      <w:proofErr w:type="spellEnd"/>
      <w:r>
        <w:rPr>
          <w:b/>
        </w:rPr>
        <w:t>/Rx beam reciprocity</w:t>
      </w:r>
    </w:p>
    <w:p w14:paraId="569451E1" w14:textId="77777777" w:rsidR="00A06E9F" w:rsidRDefault="00A06E9F" w:rsidP="00A06E9F">
      <w:pPr>
        <w:pStyle w:val="Style1"/>
        <w:numPr>
          <w:ilvl w:val="0"/>
          <w:numId w:val="16"/>
        </w:numPr>
        <w:rPr>
          <w:b/>
        </w:rPr>
      </w:pPr>
      <w:r>
        <w:rPr>
          <w:b/>
        </w:rPr>
        <w:t>Study how to select RACH resource for preamble transmission.</w:t>
      </w:r>
    </w:p>
    <w:p w14:paraId="1315FFA1" w14:textId="77777777" w:rsidR="00A06E9F" w:rsidRDefault="00A06E9F" w:rsidP="00A06E9F">
      <w:pPr>
        <w:pStyle w:val="Style1"/>
        <w:numPr>
          <w:ilvl w:val="0"/>
          <w:numId w:val="16"/>
        </w:numPr>
        <w:rPr>
          <w:b/>
        </w:rPr>
      </w:pPr>
      <w:r>
        <w:rPr>
          <w:b/>
        </w:rPr>
        <w:t xml:space="preserve">Study how to report one </w:t>
      </w:r>
      <w:proofErr w:type="spellStart"/>
      <w:proofErr w:type="gramStart"/>
      <w:r>
        <w:rPr>
          <w:b/>
        </w:rPr>
        <w:t>Tx</w:t>
      </w:r>
      <w:proofErr w:type="spellEnd"/>
      <w:proofErr w:type="gramEnd"/>
      <w:r>
        <w:rPr>
          <w:b/>
        </w:rPr>
        <w:t xml:space="preserve"> beam ID during RACH procedure, for example in preamble sequence ID or RACH </w:t>
      </w:r>
      <w:proofErr w:type="spellStart"/>
      <w:r>
        <w:rPr>
          <w:b/>
        </w:rPr>
        <w:t>msg</w:t>
      </w:r>
      <w:proofErr w:type="spellEnd"/>
      <w:r>
        <w:rPr>
          <w:b/>
        </w:rPr>
        <w:t xml:space="preserve"> 3.</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340FE4F"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474EE" w14:textId="77777777" w:rsidR="0034011D" w:rsidRDefault="0034011D">
      <w:r>
        <w:separator/>
      </w:r>
    </w:p>
  </w:endnote>
  <w:endnote w:type="continuationSeparator" w:id="0">
    <w:p w14:paraId="00BC2A86" w14:textId="77777777" w:rsidR="0034011D" w:rsidRDefault="0034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82366" w14:textId="77777777" w:rsidR="0034011D" w:rsidRDefault="0034011D">
      <w:r>
        <w:separator/>
      </w:r>
    </w:p>
  </w:footnote>
  <w:footnote w:type="continuationSeparator" w:id="0">
    <w:p w14:paraId="40996C1B" w14:textId="77777777" w:rsidR="0034011D" w:rsidRDefault="00340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5"/>
  </w:num>
  <w:num w:numId="5">
    <w:abstractNumId w:val="1"/>
  </w:num>
  <w:num w:numId="6">
    <w:abstractNumId w:val="11"/>
  </w:num>
  <w:num w:numId="7">
    <w:abstractNumId w:val="7"/>
  </w:num>
  <w:num w:numId="8">
    <w:abstractNumId w:val="14"/>
  </w:num>
  <w:num w:numId="9">
    <w:abstractNumId w:val="13"/>
  </w:num>
  <w:num w:numId="10">
    <w:abstractNumId w:val="4"/>
  </w:num>
  <w:num w:numId="11">
    <w:abstractNumId w:val="6"/>
  </w:num>
  <w:num w:numId="12">
    <w:abstractNumId w:val="12"/>
  </w:num>
  <w:num w:numId="13">
    <w:abstractNumId w:val="3"/>
  </w:num>
  <w:num w:numId="14">
    <w:abstractNumId w:val="0"/>
  </w:num>
  <w:num w:numId="15">
    <w:abstractNumId w:val="10"/>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0B2B"/>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ECA"/>
    <w:rsid w:val="00BC6B61"/>
    <w:rsid w:val="00BD123B"/>
    <w:rsid w:val="00BD215F"/>
    <w:rsid w:val="00BD30BD"/>
    <w:rsid w:val="00BD33B2"/>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7C9"/>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624E54"/>
    <w:pPr>
      <w:spacing w:before="0" w:after="120" w:line="312" w:lineRule="auto"/>
      <w:ind w:firstLineChars="0" w:firstLine="360"/>
    </w:pPr>
    <w:rPr>
      <w:lang w:eastAsia="en-US"/>
    </w:rPr>
  </w:style>
  <w:style w:type="character" w:customStyle="1" w:styleId="Style1Char">
    <w:name w:val="Style1 Char"/>
    <w:basedOn w:val="maintextChar"/>
    <w:link w:val="Style1"/>
    <w:rsid w:val="00624E5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107EE-E6FF-4B49-8903-E611552B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4</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34</cp:revision>
  <cp:lastPrinted>2012-03-15T10:36:00Z</cp:lastPrinted>
  <dcterms:created xsi:type="dcterms:W3CDTF">2016-05-11T19:33:00Z</dcterms:created>
  <dcterms:modified xsi:type="dcterms:W3CDTF">2016-09-30T16:24:00Z</dcterms:modified>
</cp:coreProperties>
</file>