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8720A" w:rsidP="00CF195E">
      <w:pPr>
        <w:tabs>
          <w:tab w:val="right" w:pos="9216"/>
        </w:tabs>
        <w:spacing w:after="0"/>
        <w:jc w:val="left"/>
        <w:rPr>
          <w:b/>
          <w:kern w:val="2"/>
          <w:lang w:eastAsia="zh-CN"/>
        </w:rPr>
      </w:pPr>
      <w:r>
        <w:rPr>
          <w:b/>
          <w:noProof/>
          <w:kern w:val="2"/>
          <w:lang w:eastAsia="zh-CN"/>
        </w:rPr>
        <w:pict>
          <v:shape id="DtsShapeName" o:spid="_x0000_s1040"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ArvShjDAUAAEcWAAAOAAAAAAAAAAAAAAAAAC4CAABkcnMvZTJvRG9jLnhtbFBL&#10;AQItABQABgAIAAAAIQAI2zNv1gAAAP8AAAAPAAAAAAAAAAAAAAAAAGYHAABkcnMvZG93bnJldi54&#10;bWxQSwUGAAAAAAQABADzA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B0000">
        <w:rPr>
          <w:b/>
          <w:kern w:val="2"/>
          <w:lang w:eastAsia="zh-CN"/>
        </w:rPr>
        <w:t>8</w:t>
      </w:r>
      <w:r w:rsidR="00CB0000">
        <w:rPr>
          <w:rFonts w:hint="eastAsia"/>
          <w:b/>
          <w:kern w:val="2"/>
          <w:lang w:eastAsia="zh-CN"/>
        </w:rPr>
        <w:t>6</w:t>
      </w:r>
      <w:r w:rsidR="009C0A43">
        <w:rPr>
          <w:rFonts w:hint="eastAsia"/>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440B3" w:rsidRPr="00CF195E">
        <w:rPr>
          <w:b/>
          <w:kern w:val="2"/>
          <w:lang w:eastAsia="zh-CN"/>
        </w:rPr>
        <w:t>1</w:t>
      </w:r>
      <w:r w:rsidR="007440B3">
        <w:rPr>
          <w:b/>
          <w:kern w:val="2"/>
          <w:lang w:eastAsia="zh-CN"/>
        </w:rPr>
        <w:t>6</w:t>
      </w:r>
      <w:r w:rsidR="004E3665">
        <w:rPr>
          <w:rFonts w:hint="eastAsia"/>
          <w:b/>
          <w:kern w:val="2"/>
          <w:lang w:eastAsia="zh-CN"/>
        </w:rPr>
        <w:t>08820</w:t>
      </w:r>
    </w:p>
    <w:p w:rsidR="009C0564" w:rsidRPr="00CF195E" w:rsidRDefault="009C0A43" w:rsidP="009C0A43">
      <w:pPr>
        <w:jc w:val="left"/>
        <w:rPr>
          <w:b/>
          <w:kern w:val="2"/>
          <w:lang w:eastAsia="zh-CN"/>
        </w:rPr>
      </w:pPr>
      <w:r>
        <w:rPr>
          <w:rFonts w:hint="eastAsia"/>
          <w:b/>
          <w:kern w:val="2"/>
          <w:lang w:eastAsia="zh-CN"/>
        </w:rPr>
        <w:t>Lisbon</w:t>
      </w:r>
      <w:r w:rsidRPr="00CF195E">
        <w:rPr>
          <w:b/>
          <w:kern w:val="2"/>
          <w:lang w:eastAsia="zh-CN"/>
        </w:rPr>
        <w:t xml:space="preserve">, </w:t>
      </w:r>
      <w:hyperlink r:id="rId8" w:tooltip="Portugal" w:history="1">
        <w:r w:rsidRPr="007B209E">
          <w:rPr>
            <w:b/>
            <w:kern w:val="2"/>
            <w:lang w:eastAsia="zh-CN"/>
          </w:rPr>
          <w:t>Portugal</w:t>
        </w:r>
      </w:hyperlink>
      <w:r w:rsidRPr="00CF195E">
        <w:rPr>
          <w:b/>
          <w:kern w:val="2"/>
          <w:lang w:eastAsia="zh-CN"/>
        </w:rPr>
        <w:t xml:space="preserve">, </w:t>
      </w:r>
      <w:r>
        <w:rPr>
          <w:rFonts w:hint="eastAsia"/>
          <w:b/>
          <w:kern w:val="2"/>
          <w:lang w:eastAsia="zh-CN"/>
        </w:rPr>
        <w:t>October</w:t>
      </w:r>
      <w:r w:rsidRPr="00CF195E">
        <w:rPr>
          <w:b/>
          <w:kern w:val="2"/>
          <w:lang w:eastAsia="zh-CN"/>
        </w:rPr>
        <w:t xml:space="preserve"> </w:t>
      </w:r>
      <w:r>
        <w:rPr>
          <w:rFonts w:hint="eastAsia"/>
          <w:b/>
          <w:kern w:val="2"/>
          <w:lang w:eastAsia="zh-CN"/>
        </w:rPr>
        <w:t>10</w:t>
      </w:r>
      <w:r>
        <w:rPr>
          <w:b/>
          <w:kern w:val="2"/>
          <w:lang w:eastAsia="zh-CN"/>
        </w:rPr>
        <w:t>-</w:t>
      </w:r>
      <w:r>
        <w:rPr>
          <w:rFonts w:hint="eastAsia"/>
          <w:b/>
          <w:kern w:val="2"/>
          <w:lang w:eastAsia="zh-CN"/>
        </w:rPr>
        <w:t>14</w:t>
      </w:r>
      <w:r w:rsidRPr="00CF195E">
        <w:rPr>
          <w:b/>
          <w:kern w:val="2"/>
          <w:lang w:eastAsia="zh-CN"/>
        </w:rPr>
        <w:t>, 201</w:t>
      </w:r>
      <w:r>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E3665">
        <w:rPr>
          <w:rFonts w:hint="eastAsia"/>
          <w:b/>
          <w:kern w:val="2"/>
          <w:lang w:eastAsia="zh-CN"/>
        </w:rPr>
        <w:t>8</w:t>
      </w:r>
      <w:r w:rsidR="00004C3E">
        <w:rPr>
          <w:b/>
          <w:kern w:val="2"/>
          <w:lang w:eastAsia="zh-CN"/>
        </w:rPr>
        <w:t>.</w:t>
      </w:r>
      <w:r w:rsidR="004E3665">
        <w:rPr>
          <w:rFonts w:hint="eastAsia"/>
          <w:b/>
          <w:kern w:val="2"/>
          <w:lang w:eastAsia="zh-CN"/>
        </w:rPr>
        <w:t>1</w:t>
      </w:r>
      <w:r w:rsidR="00004C3E">
        <w:rPr>
          <w:b/>
          <w:kern w:val="2"/>
          <w:lang w:eastAsia="zh-CN"/>
        </w:rPr>
        <w:t>.</w:t>
      </w:r>
      <w:r w:rsidR="004E3665">
        <w:rPr>
          <w:rFonts w:hint="eastAsia"/>
          <w:b/>
          <w:kern w:val="2"/>
          <w:lang w:eastAsia="zh-CN"/>
        </w:rPr>
        <w:t>4.2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4C3E">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440B3">
        <w:rPr>
          <w:b/>
          <w:kern w:val="2"/>
          <w:lang w:eastAsia="zh-CN"/>
        </w:rPr>
        <w:t>Discussion on UL MIMO</w:t>
      </w:r>
      <w:r w:rsidR="00907D66">
        <w:rPr>
          <w:rFonts w:hint="eastAsia"/>
          <w:b/>
          <w:kern w:val="2"/>
          <w:lang w:eastAsia="zh-CN"/>
        </w:rPr>
        <w:t xml:space="preserve">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70624B" w:rsidRDefault="0070624B" w:rsidP="0070624B">
      <w:pPr>
        <w:pStyle w:val="1"/>
        <w:rPr>
          <w:lang w:eastAsia="zh-CN"/>
        </w:rPr>
      </w:pPr>
      <w:bookmarkStart w:id="0" w:name="_Ref124589705"/>
      <w:bookmarkStart w:id="1" w:name="_Ref129681862"/>
      <w:r w:rsidRPr="00EE5B3E">
        <w:t>Introduction</w:t>
      </w:r>
      <w:bookmarkEnd w:id="0"/>
      <w:bookmarkEnd w:id="1"/>
    </w:p>
    <w:p w:rsidR="00A710BA" w:rsidRPr="00A710BA" w:rsidRDefault="007440B3" w:rsidP="00A710BA">
      <w:pPr>
        <w:rPr>
          <w:kern w:val="2"/>
          <w:lang w:val="en-GB" w:eastAsia="zh-CN"/>
        </w:rPr>
      </w:pPr>
      <w:r>
        <w:rPr>
          <w:kern w:val="2"/>
          <w:lang w:val="en-GB" w:eastAsia="zh-CN"/>
        </w:rPr>
        <w:t>In LTE</w:t>
      </w:r>
      <w:r>
        <w:rPr>
          <w:rFonts w:hint="eastAsia"/>
          <w:kern w:val="2"/>
          <w:lang w:val="en-GB" w:eastAsia="zh-CN"/>
        </w:rPr>
        <w:t xml:space="preserve">, </w:t>
      </w:r>
      <w:r w:rsidR="00A5186F">
        <w:rPr>
          <w:rFonts w:hint="eastAsia"/>
          <w:kern w:val="2"/>
          <w:lang w:val="en-GB" w:eastAsia="zh-CN"/>
        </w:rPr>
        <w:t xml:space="preserve">UL MIMO is </w:t>
      </w:r>
      <w:r w:rsidR="00B1572A">
        <w:rPr>
          <w:rFonts w:hint="eastAsia"/>
          <w:kern w:val="2"/>
          <w:lang w:val="en-GB" w:eastAsia="zh-CN"/>
        </w:rPr>
        <w:t xml:space="preserve">a key feature that has been </w:t>
      </w:r>
      <w:r w:rsidR="00A5186F">
        <w:rPr>
          <w:rFonts w:hint="eastAsia"/>
          <w:kern w:val="2"/>
          <w:lang w:val="en-GB" w:eastAsia="zh-CN"/>
        </w:rPr>
        <w:t xml:space="preserve">supported </w:t>
      </w:r>
      <w:r w:rsidR="00B1572A">
        <w:rPr>
          <w:rFonts w:hint="eastAsia"/>
          <w:kern w:val="2"/>
          <w:lang w:val="en-GB" w:eastAsia="zh-CN"/>
        </w:rPr>
        <w:t xml:space="preserve">to boost the uplink </w:t>
      </w:r>
      <w:r w:rsidR="00734247">
        <w:rPr>
          <w:kern w:val="2"/>
          <w:lang w:val="en-GB" w:eastAsia="zh-CN"/>
        </w:rPr>
        <w:t xml:space="preserve">throughput. </w:t>
      </w:r>
      <w:r w:rsidR="00DC6626">
        <w:rPr>
          <w:rFonts w:hint="eastAsia"/>
          <w:kern w:val="2"/>
          <w:lang w:val="en-GB" w:eastAsia="zh-CN"/>
        </w:rPr>
        <w:t xml:space="preserve">In </w:t>
      </w:r>
      <w:r>
        <w:rPr>
          <w:rFonts w:hint="eastAsia"/>
          <w:kern w:val="2"/>
          <w:lang w:val="en-GB" w:eastAsia="zh-CN"/>
        </w:rPr>
        <w:t>RAN1</w:t>
      </w:r>
      <w:r>
        <w:rPr>
          <w:kern w:val="2"/>
          <w:lang w:val="en-GB" w:eastAsia="zh-CN"/>
        </w:rPr>
        <w:t>#</w:t>
      </w:r>
      <w:r w:rsidR="00DC6626">
        <w:rPr>
          <w:rFonts w:hint="eastAsia"/>
          <w:kern w:val="2"/>
          <w:lang w:val="en-GB" w:eastAsia="zh-CN"/>
        </w:rPr>
        <w:t>8</w:t>
      </w:r>
      <w:r w:rsidR="00D74E17">
        <w:rPr>
          <w:rFonts w:hint="eastAsia"/>
          <w:kern w:val="2"/>
          <w:lang w:val="en-GB" w:eastAsia="zh-CN"/>
        </w:rPr>
        <w:t>6</w:t>
      </w:r>
      <w:r w:rsidR="00DC6626">
        <w:rPr>
          <w:rFonts w:hint="eastAsia"/>
          <w:kern w:val="2"/>
          <w:lang w:val="en-GB" w:eastAsia="zh-CN"/>
        </w:rPr>
        <w:t xml:space="preserve"> meeting,</w:t>
      </w:r>
      <w:r w:rsidR="00DA74F0">
        <w:rPr>
          <w:rFonts w:hint="eastAsia"/>
          <w:kern w:val="2"/>
          <w:lang w:val="en-GB" w:eastAsia="zh-CN"/>
        </w:rPr>
        <w:t xml:space="preserve"> </w:t>
      </w:r>
      <w:r w:rsidR="00C95EAA">
        <w:rPr>
          <w:rFonts w:hint="eastAsia"/>
          <w:kern w:val="2"/>
          <w:lang w:val="en-GB" w:eastAsia="zh-CN"/>
        </w:rPr>
        <w:t xml:space="preserve">the agreements for UL MIMO </w:t>
      </w:r>
      <w:r>
        <w:rPr>
          <w:kern w:val="2"/>
          <w:lang w:val="en-GB" w:eastAsia="zh-CN"/>
        </w:rPr>
        <w:t>are</w:t>
      </w:r>
      <w:r>
        <w:rPr>
          <w:rFonts w:hint="eastAsia"/>
          <w:kern w:val="2"/>
          <w:lang w:val="en-GB" w:eastAsia="zh-CN"/>
        </w:rPr>
        <w:t xml:space="preserve"> </w:t>
      </w:r>
      <w:r w:rsidR="00C95EAA">
        <w:rPr>
          <w:rFonts w:hint="eastAsia"/>
          <w:kern w:val="2"/>
          <w:lang w:val="en-GB" w:eastAsia="zh-CN"/>
        </w:rPr>
        <w:t>as follows</w:t>
      </w:r>
      <w:r w:rsidR="007C201A">
        <w:rPr>
          <w:rFonts w:hint="eastAsia"/>
          <w:kern w:val="2"/>
          <w:lang w:val="en-GB" w:eastAsia="zh-CN"/>
        </w:rPr>
        <w:t xml:space="preserve"> </w:t>
      </w:r>
      <w:r w:rsidR="008A6A44">
        <w:rPr>
          <w:rFonts w:hint="eastAsia"/>
          <w:kern w:val="2"/>
          <w:lang w:val="en-GB" w:eastAsia="zh-CN"/>
        </w:rPr>
        <w:t>[1]</w:t>
      </w:r>
    </w:p>
    <w:p w:rsidR="00D74E17" w:rsidRDefault="00D74E17" w:rsidP="00D74E17">
      <w:pPr>
        <w:numPr>
          <w:ilvl w:val="0"/>
          <w:numId w:val="6"/>
        </w:numPr>
        <w:autoSpaceDE/>
        <w:autoSpaceDN/>
        <w:adjustRightInd/>
        <w:snapToGrid/>
        <w:spacing w:after="0"/>
        <w:jc w:val="left"/>
        <w:rPr>
          <w:rFonts w:eastAsia="MS Mincho"/>
          <w:lang w:eastAsia="ja-JP"/>
        </w:rPr>
      </w:pPr>
      <w:r>
        <w:rPr>
          <w:rFonts w:eastAsia="MS Mincho"/>
          <w:lang w:eastAsia="ja-JP"/>
        </w:rPr>
        <w:t>Transmission schemes/methods for reciprocity calibrated UEs, reciprocity non-calibrated UEs, and non-reciprocity/partial reciprocity cases</w:t>
      </w:r>
    </w:p>
    <w:p w:rsidR="00D74E17" w:rsidRDefault="00D74E17" w:rsidP="00D74E17">
      <w:pPr>
        <w:numPr>
          <w:ilvl w:val="1"/>
          <w:numId w:val="6"/>
        </w:numPr>
        <w:autoSpaceDE/>
        <w:autoSpaceDN/>
        <w:adjustRightInd/>
        <w:snapToGrid/>
        <w:spacing w:after="0"/>
        <w:jc w:val="left"/>
        <w:rPr>
          <w:rFonts w:eastAsia="MS Mincho"/>
          <w:lang w:eastAsia="ja-JP"/>
        </w:rPr>
      </w:pPr>
      <w:r>
        <w:rPr>
          <w:rFonts w:eastAsia="MS Mincho"/>
          <w:lang w:eastAsia="ja-JP"/>
        </w:rPr>
        <w:t>If needed, signalling associated with UL reciprocity based operation is introduced, e.g. UE capability which indicates calibration accuracy</w:t>
      </w:r>
    </w:p>
    <w:p w:rsidR="00D74E17" w:rsidRDefault="00D74E17" w:rsidP="00D74E17">
      <w:pPr>
        <w:numPr>
          <w:ilvl w:val="1"/>
          <w:numId w:val="6"/>
        </w:numPr>
        <w:autoSpaceDE/>
        <w:autoSpaceDN/>
        <w:adjustRightInd/>
        <w:snapToGrid/>
        <w:spacing w:after="0"/>
        <w:jc w:val="left"/>
        <w:rPr>
          <w:rFonts w:eastAsia="MS Mincho"/>
          <w:lang w:eastAsia="ja-JP"/>
        </w:rPr>
      </w:pPr>
      <w:r>
        <w:rPr>
          <w:rFonts w:eastAsia="MS Mincho"/>
          <w:lang w:eastAsia="ja-JP"/>
        </w:rPr>
        <w:t>Whether to differentiate reciprocity non-calibrated UEs from non-reciprocity or not is to be studied</w:t>
      </w:r>
    </w:p>
    <w:p w:rsidR="00D74E17" w:rsidRDefault="00D74E17" w:rsidP="00D74E17">
      <w:pPr>
        <w:numPr>
          <w:ilvl w:val="1"/>
          <w:numId w:val="6"/>
        </w:numPr>
        <w:autoSpaceDE/>
        <w:autoSpaceDN/>
        <w:adjustRightInd/>
        <w:snapToGrid/>
        <w:spacing w:after="0"/>
        <w:jc w:val="left"/>
        <w:rPr>
          <w:rFonts w:eastAsia="MS Mincho"/>
          <w:lang w:eastAsia="ja-JP"/>
        </w:rPr>
      </w:pPr>
      <w:r>
        <w:rPr>
          <w:rFonts w:eastAsia="MS Mincho"/>
          <w:lang w:eastAsia="ja-JP"/>
        </w:rPr>
        <w:t>Note: the number of transmission schemes/methods can be further discussed</w:t>
      </w:r>
    </w:p>
    <w:p w:rsidR="00D74E17" w:rsidRDefault="00D74E17" w:rsidP="00D74E17">
      <w:pPr>
        <w:numPr>
          <w:ilvl w:val="0"/>
          <w:numId w:val="6"/>
        </w:numPr>
        <w:autoSpaceDE/>
        <w:autoSpaceDN/>
        <w:adjustRightInd/>
        <w:snapToGrid/>
        <w:spacing w:after="0"/>
        <w:jc w:val="left"/>
        <w:rPr>
          <w:rFonts w:eastAsia="MS Mincho"/>
          <w:lang w:eastAsia="ja-JP"/>
        </w:rPr>
      </w:pPr>
      <w:r>
        <w:rPr>
          <w:rFonts w:eastAsia="MS Mincho"/>
          <w:lang w:eastAsia="ja-JP"/>
        </w:rPr>
        <w:t>At least one of the following candidate schemes/methods is to be supported</w:t>
      </w:r>
    </w:p>
    <w:p w:rsidR="00D74E17" w:rsidRDefault="00D74E17" w:rsidP="00D74E17">
      <w:pPr>
        <w:numPr>
          <w:ilvl w:val="1"/>
          <w:numId w:val="6"/>
        </w:numPr>
        <w:autoSpaceDE/>
        <w:autoSpaceDN/>
        <w:adjustRightInd/>
        <w:snapToGrid/>
        <w:spacing w:after="0"/>
        <w:jc w:val="left"/>
        <w:rPr>
          <w:rFonts w:eastAsia="MS Mincho"/>
          <w:lang w:eastAsia="ja-JP"/>
        </w:rPr>
      </w:pPr>
      <w:r>
        <w:rPr>
          <w:rFonts w:eastAsia="MS Mincho"/>
          <w:lang w:eastAsia="ja-JP"/>
        </w:rPr>
        <w:t xml:space="preserve">Candidate 1: Codebook based transmission </w:t>
      </w:r>
    </w:p>
    <w:p w:rsidR="00D74E17" w:rsidRDefault="00D74E17" w:rsidP="00D74E17">
      <w:pPr>
        <w:numPr>
          <w:ilvl w:val="2"/>
          <w:numId w:val="6"/>
        </w:numPr>
        <w:autoSpaceDE/>
        <w:autoSpaceDN/>
        <w:adjustRightInd/>
        <w:snapToGrid/>
        <w:spacing w:after="0"/>
        <w:jc w:val="left"/>
        <w:rPr>
          <w:rFonts w:eastAsia="MS Mincho"/>
          <w:lang w:eastAsia="ja-JP"/>
        </w:rPr>
      </w:pPr>
      <w:r>
        <w:rPr>
          <w:rFonts w:eastAsia="MS Mincho"/>
          <w:lang w:eastAsia="ja-JP"/>
        </w:rPr>
        <w:t>Frequency selective and frequency non-selective precoding in digital domain can be considered for large system bandwidth</w:t>
      </w:r>
    </w:p>
    <w:p w:rsidR="00D74E17" w:rsidRDefault="00D74E17" w:rsidP="00D74E17">
      <w:pPr>
        <w:numPr>
          <w:ilvl w:val="3"/>
          <w:numId w:val="6"/>
        </w:numPr>
        <w:autoSpaceDE/>
        <w:autoSpaceDN/>
        <w:adjustRightInd/>
        <w:snapToGrid/>
        <w:spacing w:after="0"/>
        <w:jc w:val="left"/>
        <w:rPr>
          <w:rFonts w:eastAsia="MS Mincho"/>
          <w:lang w:eastAsia="ja-JP"/>
        </w:rPr>
      </w:pPr>
      <w:r>
        <w:rPr>
          <w:rFonts w:eastAsia="MS Mincho"/>
          <w:lang w:eastAsia="ja-JP"/>
        </w:rPr>
        <w:t>The support for frequency selective precoding is conditioned on decision on NR waveform(s)</w:t>
      </w:r>
    </w:p>
    <w:p w:rsidR="00D74E17" w:rsidRDefault="00D74E17" w:rsidP="00D74E17">
      <w:pPr>
        <w:numPr>
          <w:ilvl w:val="3"/>
          <w:numId w:val="6"/>
        </w:numPr>
        <w:autoSpaceDE/>
        <w:autoSpaceDN/>
        <w:adjustRightInd/>
        <w:snapToGrid/>
        <w:spacing w:after="0"/>
        <w:jc w:val="left"/>
        <w:rPr>
          <w:rFonts w:eastAsia="MS Mincho"/>
          <w:lang w:eastAsia="ja-JP"/>
        </w:rPr>
      </w:pPr>
      <w:r>
        <w:rPr>
          <w:rFonts w:eastAsia="MS Mincho"/>
          <w:lang w:eastAsia="ja-JP"/>
        </w:rPr>
        <w:t>FFS: The values of the large system bandwidth</w:t>
      </w:r>
    </w:p>
    <w:p w:rsidR="00D74E17" w:rsidRDefault="00D74E17" w:rsidP="00D74E17">
      <w:pPr>
        <w:numPr>
          <w:ilvl w:val="2"/>
          <w:numId w:val="6"/>
        </w:numPr>
        <w:autoSpaceDE/>
        <w:autoSpaceDN/>
        <w:adjustRightInd/>
        <w:snapToGrid/>
        <w:spacing w:after="0"/>
        <w:jc w:val="left"/>
        <w:rPr>
          <w:rFonts w:eastAsia="MS Mincho"/>
          <w:lang w:eastAsia="ja-JP"/>
        </w:rPr>
      </w:pPr>
      <w:r>
        <w:rPr>
          <w:rFonts w:eastAsia="MS Mincho"/>
          <w:lang w:eastAsia="ja-JP"/>
        </w:rPr>
        <w:t>E.g., BS-centric mechanism analogous to LTE</w:t>
      </w:r>
    </w:p>
    <w:p w:rsidR="00D74E17" w:rsidRDefault="00D74E17" w:rsidP="00D74E17">
      <w:pPr>
        <w:numPr>
          <w:ilvl w:val="2"/>
          <w:numId w:val="6"/>
        </w:numPr>
        <w:autoSpaceDE/>
        <w:autoSpaceDN/>
        <w:adjustRightInd/>
        <w:snapToGrid/>
        <w:spacing w:after="0"/>
        <w:jc w:val="left"/>
        <w:rPr>
          <w:rFonts w:eastAsia="MS Mincho"/>
          <w:lang w:eastAsia="ja-JP"/>
        </w:rPr>
      </w:pPr>
      <w:r>
        <w:rPr>
          <w:rFonts w:eastAsia="MS Mincho"/>
          <w:lang w:eastAsia="ja-JP"/>
        </w:rPr>
        <w:t>E.g., UE–aided and BS-centric mechanism: UE recommends candidate UL precoders from a predefined codebook to BS based on DL RS measurement, and BS determines the final precoder taken from the codebook.</w:t>
      </w:r>
    </w:p>
    <w:p w:rsidR="00D74E17" w:rsidRDefault="00D74E17" w:rsidP="00D74E17">
      <w:pPr>
        <w:numPr>
          <w:ilvl w:val="2"/>
          <w:numId w:val="6"/>
        </w:numPr>
        <w:autoSpaceDE/>
        <w:autoSpaceDN/>
        <w:adjustRightInd/>
        <w:snapToGrid/>
        <w:spacing w:after="0"/>
        <w:jc w:val="left"/>
        <w:rPr>
          <w:rFonts w:eastAsia="MS Mincho"/>
          <w:lang w:eastAsia="ja-JP"/>
        </w:rPr>
      </w:pPr>
      <w:r>
        <w:rPr>
          <w:rFonts w:eastAsia="MS Mincho"/>
          <w:lang w:eastAsia="ja-JP"/>
        </w:rPr>
        <w:t>E.g., UE–centric and BS-aided mechanism: BS provides CSI (e.g. channel response, interference-related information) to the UE, and the UE determines the final precoder based on the information from the BS</w:t>
      </w:r>
    </w:p>
    <w:p w:rsidR="00D74E17" w:rsidRDefault="00D74E17" w:rsidP="00D74E17">
      <w:pPr>
        <w:numPr>
          <w:ilvl w:val="1"/>
          <w:numId w:val="6"/>
        </w:numPr>
        <w:autoSpaceDE/>
        <w:autoSpaceDN/>
        <w:adjustRightInd/>
        <w:snapToGrid/>
        <w:spacing w:after="0"/>
        <w:jc w:val="left"/>
        <w:rPr>
          <w:rFonts w:eastAsia="MS Mincho"/>
          <w:lang w:eastAsia="ja-JP"/>
        </w:rPr>
      </w:pPr>
      <w:r>
        <w:rPr>
          <w:rFonts w:eastAsia="MS Mincho"/>
          <w:lang w:eastAsia="ja-JP"/>
        </w:rPr>
        <w:t>Candidate 2:</w:t>
      </w:r>
      <w:bookmarkStart w:id="2" w:name="OLE_LINK31"/>
      <w:bookmarkStart w:id="3" w:name="OLE_LINK32"/>
      <w:r>
        <w:rPr>
          <w:rFonts w:eastAsia="MS Mincho"/>
          <w:lang w:eastAsia="ja-JP"/>
        </w:rPr>
        <w:t xml:space="preserve"> Non-codebook based transmission </w:t>
      </w:r>
      <w:bookmarkEnd w:id="2"/>
      <w:bookmarkEnd w:id="3"/>
    </w:p>
    <w:p w:rsidR="00D74E17" w:rsidRDefault="00D74E17" w:rsidP="00D74E17">
      <w:pPr>
        <w:numPr>
          <w:ilvl w:val="2"/>
          <w:numId w:val="6"/>
        </w:numPr>
        <w:autoSpaceDE/>
        <w:autoSpaceDN/>
        <w:adjustRightInd/>
        <w:snapToGrid/>
        <w:spacing w:after="0"/>
        <w:jc w:val="left"/>
        <w:rPr>
          <w:rFonts w:eastAsia="MS Mincho"/>
          <w:lang w:eastAsia="ja-JP"/>
        </w:rPr>
      </w:pPr>
      <w:r>
        <w:rPr>
          <w:rFonts w:eastAsia="MS Mincho"/>
          <w:lang w:eastAsia="ja-JP"/>
        </w:rPr>
        <w:t>Frequency selective and frequency non-selective precoding in digital domain can be considered for large system bandwidth</w:t>
      </w:r>
    </w:p>
    <w:p w:rsidR="00D74E17" w:rsidRDefault="00D74E17" w:rsidP="00D74E17">
      <w:pPr>
        <w:numPr>
          <w:ilvl w:val="3"/>
          <w:numId w:val="6"/>
        </w:numPr>
        <w:autoSpaceDE/>
        <w:autoSpaceDN/>
        <w:adjustRightInd/>
        <w:snapToGrid/>
        <w:spacing w:after="0"/>
        <w:jc w:val="left"/>
        <w:rPr>
          <w:rFonts w:eastAsia="MS Mincho"/>
          <w:lang w:eastAsia="ja-JP"/>
        </w:rPr>
      </w:pPr>
      <w:r>
        <w:rPr>
          <w:rFonts w:eastAsia="MS Mincho"/>
          <w:lang w:eastAsia="ja-JP"/>
        </w:rPr>
        <w:t>The support for frequency selective precoding is conditioned on decision on NR waveform(s)</w:t>
      </w:r>
    </w:p>
    <w:p w:rsidR="00D74E17" w:rsidRDefault="00D74E17" w:rsidP="00D74E17">
      <w:pPr>
        <w:numPr>
          <w:ilvl w:val="3"/>
          <w:numId w:val="6"/>
        </w:numPr>
        <w:autoSpaceDE/>
        <w:autoSpaceDN/>
        <w:adjustRightInd/>
        <w:snapToGrid/>
        <w:spacing w:after="0"/>
        <w:jc w:val="left"/>
        <w:rPr>
          <w:rFonts w:eastAsia="MS Mincho"/>
          <w:lang w:eastAsia="ja-JP"/>
        </w:rPr>
      </w:pPr>
      <w:r>
        <w:rPr>
          <w:rFonts w:eastAsia="MS Mincho"/>
          <w:lang w:eastAsia="ja-JP"/>
        </w:rPr>
        <w:t>FFS: The values of the large system bandwidth</w:t>
      </w:r>
    </w:p>
    <w:p w:rsidR="00D74E17" w:rsidRDefault="00D74E17" w:rsidP="00D74E17">
      <w:pPr>
        <w:numPr>
          <w:ilvl w:val="2"/>
          <w:numId w:val="6"/>
        </w:numPr>
        <w:autoSpaceDE/>
        <w:autoSpaceDN/>
        <w:adjustRightInd/>
        <w:snapToGrid/>
        <w:spacing w:after="0"/>
        <w:jc w:val="left"/>
        <w:rPr>
          <w:rFonts w:eastAsia="MS Mincho"/>
          <w:lang w:eastAsia="ja-JP"/>
        </w:rPr>
      </w:pPr>
      <w:r>
        <w:rPr>
          <w:rFonts w:eastAsia="MS Mincho"/>
          <w:lang w:eastAsia="ja-JP"/>
        </w:rPr>
        <w:t>E.g., reciprocity based (based on DL RS) transmission only for calibrated UEs</w:t>
      </w:r>
    </w:p>
    <w:p w:rsidR="00D74E17" w:rsidRDefault="00D74E17" w:rsidP="00D74E17">
      <w:pPr>
        <w:numPr>
          <w:ilvl w:val="2"/>
          <w:numId w:val="6"/>
        </w:numPr>
        <w:autoSpaceDE/>
        <w:autoSpaceDN/>
        <w:adjustRightInd/>
        <w:snapToGrid/>
        <w:spacing w:after="0"/>
        <w:jc w:val="left"/>
        <w:rPr>
          <w:rFonts w:eastAsia="MS Mincho"/>
          <w:lang w:eastAsia="ja-JP"/>
        </w:rPr>
      </w:pPr>
      <w:r>
        <w:rPr>
          <w:rFonts w:eastAsia="MS Mincho"/>
          <w:lang w:eastAsia="ja-JP"/>
        </w:rPr>
        <w:t>E.g., UE–aided and BS-centric mechanism:  UE recommends candidate UL precoders to BS based on DL RS measurement, and BS determines the final precoder.</w:t>
      </w:r>
    </w:p>
    <w:p w:rsidR="00D74E17" w:rsidRDefault="00D74E17" w:rsidP="00D74E17">
      <w:pPr>
        <w:numPr>
          <w:ilvl w:val="2"/>
          <w:numId w:val="6"/>
        </w:numPr>
        <w:autoSpaceDE/>
        <w:autoSpaceDN/>
        <w:adjustRightInd/>
        <w:snapToGrid/>
        <w:spacing w:after="0"/>
        <w:jc w:val="left"/>
        <w:rPr>
          <w:rFonts w:eastAsia="MS Mincho"/>
          <w:lang w:eastAsia="ja-JP"/>
        </w:rPr>
      </w:pPr>
      <w:r>
        <w:rPr>
          <w:rFonts w:eastAsia="MS Mincho"/>
          <w:lang w:eastAsia="ja-JP"/>
        </w:rPr>
        <w:t>E.g., UE–centric and BS-aided mechanism: BS provides CSI (e.g. channel response, interference-related information) to the UE, and the UE determines the final precoder based on the information from the BS</w:t>
      </w:r>
    </w:p>
    <w:p w:rsidR="0070624B" w:rsidRDefault="00D74E17" w:rsidP="0070624B">
      <w:pPr>
        <w:numPr>
          <w:ilvl w:val="1"/>
          <w:numId w:val="6"/>
        </w:numPr>
        <w:autoSpaceDE/>
        <w:autoSpaceDN/>
        <w:adjustRightInd/>
        <w:snapToGrid/>
        <w:spacing w:after="0"/>
        <w:jc w:val="left"/>
        <w:rPr>
          <w:rFonts w:eastAsia="MS Mincho"/>
          <w:lang w:eastAsia="ja-JP"/>
        </w:rPr>
      </w:pPr>
      <w:r w:rsidRPr="00D74E17">
        <w:rPr>
          <w:rFonts w:eastAsia="MS Mincho"/>
          <w:lang w:eastAsia="ja-JP"/>
        </w:rPr>
        <w:t>Note: Other transmission schemes/methods are not precluded.</w:t>
      </w:r>
    </w:p>
    <w:p w:rsidR="00930C0A" w:rsidRDefault="00647A19" w:rsidP="00CD2A16">
      <w:pPr>
        <w:numPr>
          <w:ilvl w:val="0"/>
          <w:numId w:val="6"/>
        </w:numPr>
        <w:autoSpaceDE/>
        <w:autoSpaceDN/>
        <w:adjustRightInd/>
        <w:snapToGrid/>
        <w:spacing w:after="0"/>
        <w:jc w:val="left"/>
        <w:rPr>
          <w:rFonts w:eastAsia="MS Mincho"/>
          <w:lang w:eastAsia="ja-JP"/>
        </w:rPr>
      </w:pPr>
      <w:r>
        <w:rPr>
          <w:rFonts w:eastAsia="MS Mincho"/>
          <w:lang w:eastAsia="ja-JP"/>
        </w:rPr>
        <w:t>S</w:t>
      </w:r>
      <w:r w:rsidR="00930C0A" w:rsidRPr="00CD2A16">
        <w:rPr>
          <w:rFonts w:eastAsia="MS Mincho"/>
          <w:lang w:eastAsia="ja-JP"/>
        </w:rPr>
        <w:t xml:space="preserve">tudy UL </w:t>
      </w:r>
      <w:proofErr w:type="spellStart"/>
      <w:r w:rsidR="00930C0A" w:rsidRPr="00CD2A16">
        <w:rPr>
          <w:rFonts w:eastAsia="MS Mincho"/>
          <w:lang w:eastAsia="ja-JP"/>
        </w:rPr>
        <w:t>precoding</w:t>
      </w:r>
      <w:proofErr w:type="spellEnd"/>
      <w:r w:rsidR="00930C0A" w:rsidRPr="00CD2A16">
        <w:rPr>
          <w:rFonts w:eastAsia="MS Mincho"/>
          <w:lang w:eastAsia="ja-JP"/>
        </w:rPr>
        <w:t xml:space="preserve"> signaling for frequency-selective/non-selective precoding</w:t>
      </w:r>
    </w:p>
    <w:p w:rsidR="00647A19" w:rsidRPr="00CD2A16" w:rsidRDefault="00647A19" w:rsidP="00647A19">
      <w:pPr>
        <w:numPr>
          <w:ilvl w:val="1"/>
          <w:numId w:val="14"/>
        </w:numPr>
        <w:autoSpaceDE/>
        <w:autoSpaceDN/>
        <w:adjustRightInd/>
        <w:snapToGrid/>
        <w:spacing w:after="0"/>
        <w:jc w:val="left"/>
        <w:rPr>
          <w:rFonts w:eastAsia="MS Mincho"/>
          <w:lang w:eastAsia="ja-JP"/>
        </w:rPr>
      </w:pPr>
      <w:r>
        <w:rPr>
          <w:rFonts w:eastAsia="MS Mincho"/>
          <w:lang w:eastAsia="ja-JP"/>
        </w:rPr>
        <w:t>Example 1:</w:t>
      </w:r>
      <w:r w:rsidRPr="00647A19">
        <w:t xml:space="preserve"> </w:t>
      </w:r>
      <w:r>
        <w:t>Signaling of single or multiple PMIs via DL control and/</w:t>
      </w:r>
      <w:r w:rsidRPr="00CD2A16">
        <w:rPr>
          <w:rFonts w:eastAsia="MS Mincho"/>
          <w:lang w:eastAsia="ja-JP"/>
        </w:rPr>
        <w:t>or data channels(when PDSCH does not exist)</w:t>
      </w:r>
    </w:p>
    <w:p w:rsidR="00F4695A" w:rsidRPr="00CD2A16" w:rsidRDefault="00647A19" w:rsidP="00CD2A16">
      <w:pPr>
        <w:numPr>
          <w:ilvl w:val="2"/>
          <w:numId w:val="14"/>
        </w:numPr>
        <w:autoSpaceDE/>
        <w:autoSpaceDN/>
        <w:adjustRightInd/>
        <w:snapToGrid/>
        <w:spacing w:after="0"/>
        <w:jc w:val="left"/>
      </w:pPr>
      <w:r>
        <w:rPr>
          <w:lang w:val="en-GB"/>
        </w:rPr>
        <w:t>Multiple PMIs can be signaled via a single DCI or multi-level DCI (1</w:t>
      </w:r>
      <w:r>
        <w:rPr>
          <w:vertAlign w:val="superscript"/>
          <w:lang w:val="en-GB"/>
        </w:rPr>
        <w:t>st</w:t>
      </w:r>
      <w:r>
        <w:rPr>
          <w:lang w:val="en-GB"/>
        </w:rPr>
        <w:t xml:space="preserve"> level DCI contains a location indication to the 2</w:t>
      </w:r>
      <w:r>
        <w:rPr>
          <w:vertAlign w:val="superscript"/>
          <w:lang w:val="en-GB"/>
        </w:rPr>
        <w:t>nd</w:t>
      </w:r>
      <w:r>
        <w:rPr>
          <w:lang w:val="en-GB"/>
        </w:rPr>
        <w:t xml:space="preserve"> level DCI)</w:t>
      </w:r>
    </w:p>
    <w:p w:rsidR="003E2E9C" w:rsidRPr="00ED4F7F" w:rsidRDefault="003E2E9C" w:rsidP="003E2E9C">
      <w:pPr>
        <w:autoSpaceDE/>
        <w:autoSpaceDN/>
        <w:adjustRightInd/>
        <w:snapToGrid/>
        <w:spacing w:after="0"/>
        <w:jc w:val="left"/>
        <w:rPr>
          <w:rFonts w:eastAsia="MS Mincho"/>
          <w:lang w:eastAsia="ja-JP"/>
        </w:rPr>
      </w:pPr>
      <w:r>
        <w:rPr>
          <w:rFonts w:hint="eastAsia"/>
          <w:lang w:eastAsia="zh-CN"/>
        </w:rPr>
        <w:t xml:space="preserve">In this </w:t>
      </w:r>
      <w:r>
        <w:rPr>
          <w:lang w:eastAsia="zh-CN"/>
        </w:rPr>
        <w:t>contribution</w:t>
      </w:r>
      <w:r>
        <w:rPr>
          <w:rFonts w:hint="eastAsia"/>
          <w:lang w:eastAsia="zh-CN"/>
        </w:rPr>
        <w:t xml:space="preserve">, we will present our views on the </w:t>
      </w:r>
      <w:r w:rsidR="00C0144E">
        <w:rPr>
          <w:rFonts w:hint="eastAsia"/>
          <w:lang w:eastAsia="zh-CN"/>
        </w:rPr>
        <w:t>UL MIMO design.</w:t>
      </w:r>
    </w:p>
    <w:p w:rsidR="00284744" w:rsidRPr="00284744" w:rsidRDefault="00ED4F7F" w:rsidP="00284744">
      <w:pPr>
        <w:pStyle w:val="1"/>
        <w:ind w:left="431" w:hanging="431"/>
        <w:rPr>
          <w:kern w:val="2"/>
          <w:lang w:val="en-GB" w:eastAsia="zh-CN"/>
        </w:rPr>
      </w:pPr>
      <w:r w:rsidRPr="00284744">
        <w:rPr>
          <w:rFonts w:hint="eastAsia"/>
          <w:lang w:eastAsia="zh-CN"/>
        </w:rPr>
        <w:lastRenderedPageBreak/>
        <w:t>UL MIMO design in</w:t>
      </w:r>
      <w:r w:rsidR="0070624B" w:rsidRPr="00284744">
        <w:rPr>
          <w:rFonts w:hint="eastAsia"/>
          <w:lang w:eastAsia="zh-CN"/>
        </w:rPr>
        <w:t xml:space="preserve"> NR</w:t>
      </w:r>
    </w:p>
    <w:p w:rsidR="00284744" w:rsidRDefault="00284744" w:rsidP="00284744">
      <w:pPr>
        <w:pStyle w:val="2"/>
        <w:tabs>
          <w:tab w:val="num" w:pos="576"/>
        </w:tabs>
        <w:ind w:left="578" w:hanging="578"/>
        <w:rPr>
          <w:lang w:eastAsia="zh-CN"/>
        </w:rPr>
      </w:pPr>
      <w:r w:rsidRPr="00284744">
        <w:rPr>
          <w:rFonts w:hint="eastAsia"/>
          <w:lang w:eastAsia="zh-CN"/>
        </w:rPr>
        <w:t>Transmission schemes</w:t>
      </w:r>
    </w:p>
    <w:p w:rsidR="004C4579" w:rsidRPr="00CD2A16" w:rsidRDefault="00717CF6" w:rsidP="004C4579">
      <w:pPr>
        <w:pStyle w:val="af6"/>
        <w:numPr>
          <w:ilvl w:val="0"/>
          <w:numId w:val="11"/>
        </w:numPr>
        <w:ind w:firstLineChars="0"/>
        <w:rPr>
          <w:rFonts w:ascii="Times New Roman" w:hAnsi="Times New Roman" w:cs="Times New Roman"/>
          <w:kern w:val="2"/>
          <w:sz w:val="22"/>
          <w:szCs w:val="22"/>
          <w:lang w:val="en-GB"/>
        </w:rPr>
      </w:pPr>
      <w:bookmarkStart w:id="4" w:name="OLE_LINK29"/>
      <w:bookmarkStart w:id="5" w:name="OLE_LINK30"/>
      <w:r w:rsidRPr="00CD2A16">
        <w:rPr>
          <w:rFonts w:ascii="Times New Roman" w:hAnsi="Times New Roman" w:cs="Times New Roman"/>
          <w:kern w:val="2"/>
          <w:sz w:val="22"/>
          <w:szCs w:val="22"/>
          <w:lang w:val="en-GB"/>
        </w:rPr>
        <w:t>C</w:t>
      </w:r>
      <w:r w:rsidR="00F75C99" w:rsidRPr="00CD2A16">
        <w:rPr>
          <w:rFonts w:ascii="Times New Roman" w:hAnsi="Times New Roman" w:cs="Times New Roman"/>
          <w:kern w:val="2"/>
          <w:sz w:val="22"/>
          <w:szCs w:val="22"/>
          <w:lang w:val="en-GB"/>
        </w:rPr>
        <w:t xml:space="preserve">odebook based transmission </w:t>
      </w:r>
    </w:p>
    <w:bookmarkEnd w:id="4"/>
    <w:bookmarkEnd w:id="5"/>
    <w:p w:rsidR="00162A84" w:rsidRDefault="001C3DF2" w:rsidP="001D295C">
      <w:pPr>
        <w:rPr>
          <w:kern w:val="2"/>
          <w:lang w:val="en-GB" w:eastAsia="zh-CN"/>
        </w:rPr>
      </w:pPr>
      <w:r>
        <w:rPr>
          <w:rFonts w:hint="eastAsia"/>
          <w:kern w:val="2"/>
          <w:lang w:val="en-GB" w:eastAsia="zh-CN"/>
        </w:rPr>
        <w:t>In LTE,</w:t>
      </w:r>
      <w:r w:rsidR="00BE20F1">
        <w:rPr>
          <w:rFonts w:hint="eastAsia"/>
          <w:kern w:val="2"/>
          <w:lang w:val="en-GB" w:eastAsia="zh-CN"/>
        </w:rPr>
        <w:t xml:space="preserve"> </w:t>
      </w:r>
      <w:r w:rsidR="00B07705">
        <w:rPr>
          <w:rFonts w:hint="eastAsia"/>
          <w:kern w:val="2"/>
          <w:lang w:val="en-GB" w:eastAsia="zh-CN"/>
        </w:rPr>
        <w:t xml:space="preserve">two transmission schemes with single antenna </w:t>
      </w:r>
      <w:r w:rsidR="00B07705">
        <w:rPr>
          <w:kern w:val="2"/>
          <w:lang w:val="en-GB" w:eastAsia="zh-CN"/>
        </w:rPr>
        <w:t>transmission</w:t>
      </w:r>
      <w:r w:rsidR="00B07705">
        <w:rPr>
          <w:rFonts w:hint="eastAsia"/>
          <w:kern w:val="2"/>
          <w:lang w:val="en-GB" w:eastAsia="zh-CN"/>
        </w:rPr>
        <w:t xml:space="preserve"> </w:t>
      </w:r>
      <w:r w:rsidR="00C81A3B">
        <w:rPr>
          <w:rFonts w:hint="eastAsia"/>
          <w:kern w:val="2"/>
          <w:lang w:val="en-GB" w:eastAsia="zh-CN"/>
        </w:rPr>
        <w:t xml:space="preserve">and </w:t>
      </w:r>
      <w:r>
        <w:rPr>
          <w:rFonts w:hint="eastAsia"/>
          <w:kern w:val="2"/>
          <w:lang w:val="en-GB" w:eastAsia="zh-CN"/>
        </w:rPr>
        <w:t>closed loop MIMO</w:t>
      </w:r>
      <w:r w:rsidR="005B0331">
        <w:rPr>
          <w:rFonts w:hint="eastAsia"/>
          <w:kern w:val="2"/>
          <w:lang w:val="en-GB" w:eastAsia="zh-CN"/>
        </w:rPr>
        <w:t xml:space="preserve"> </w:t>
      </w:r>
      <w:r w:rsidR="004B4703">
        <w:rPr>
          <w:rFonts w:hint="eastAsia"/>
          <w:kern w:val="2"/>
          <w:lang w:val="en-GB" w:eastAsia="zh-CN"/>
        </w:rPr>
        <w:t xml:space="preserve">transmission </w:t>
      </w:r>
      <w:r w:rsidR="005B0331">
        <w:rPr>
          <w:rFonts w:hint="eastAsia"/>
          <w:kern w:val="2"/>
          <w:lang w:val="en-GB" w:eastAsia="zh-CN"/>
        </w:rPr>
        <w:t xml:space="preserve">are </w:t>
      </w:r>
      <w:r w:rsidR="00C81A3B">
        <w:rPr>
          <w:rFonts w:hint="eastAsia"/>
          <w:kern w:val="2"/>
          <w:lang w:val="en-GB" w:eastAsia="zh-CN"/>
        </w:rPr>
        <w:t>supported</w:t>
      </w:r>
      <w:r w:rsidR="00C56E89">
        <w:rPr>
          <w:rFonts w:hint="eastAsia"/>
          <w:kern w:val="2"/>
          <w:lang w:val="en-GB" w:eastAsia="zh-CN"/>
        </w:rPr>
        <w:t xml:space="preserve"> for PUSCH</w:t>
      </w:r>
      <w:r w:rsidR="005B0331">
        <w:rPr>
          <w:rFonts w:hint="eastAsia"/>
          <w:kern w:val="2"/>
          <w:lang w:val="en-GB" w:eastAsia="zh-CN"/>
        </w:rPr>
        <w:t xml:space="preserve">. </w:t>
      </w:r>
      <w:r w:rsidR="005A6A4E">
        <w:rPr>
          <w:rFonts w:hint="eastAsia"/>
          <w:kern w:val="2"/>
          <w:lang w:val="en-GB" w:eastAsia="zh-CN"/>
        </w:rPr>
        <w:t>Closed loop MIMO is codebook based transmission. T</w:t>
      </w:r>
      <w:r w:rsidR="00827E44">
        <w:rPr>
          <w:rFonts w:hint="eastAsia"/>
          <w:kern w:val="2"/>
          <w:lang w:val="en-GB" w:eastAsia="zh-CN"/>
        </w:rPr>
        <w:t xml:space="preserve">he eNB </w:t>
      </w:r>
      <w:r w:rsidR="00982DE5">
        <w:rPr>
          <w:rFonts w:hint="eastAsia"/>
          <w:kern w:val="2"/>
          <w:lang w:val="en-GB" w:eastAsia="zh-CN"/>
        </w:rPr>
        <w:t>indicate</w:t>
      </w:r>
      <w:r w:rsidR="00584346">
        <w:rPr>
          <w:rFonts w:hint="eastAsia"/>
          <w:kern w:val="2"/>
          <w:lang w:val="en-GB" w:eastAsia="zh-CN"/>
        </w:rPr>
        <w:t>s</w:t>
      </w:r>
      <w:r w:rsidR="00982DE5">
        <w:rPr>
          <w:rFonts w:hint="eastAsia"/>
          <w:kern w:val="2"/>
          <w:lang w:val="en-GB" w:eastAsia="zh-CN"/>
        </w:rPr>
        <w:t xml:space="preserve"> the </w:t>
      </w:r>
      <w:bookmarkStart w:id="6" w:name="OLE_LINK40"/>
      <w:bookmarkStart w:id="7" w:name="OLE_LINK41"/>
      <w:r w:rsidR="00982DE5">
        <w:rPr>
          <w:rFonts w:hint="eastAsia"/>
          <w:kern w:val="2"/>
          <w:lang w:val="en-GB" w:eastAsia="zh-CN"/>
        </w:rPr>
        <w:t xml:space="preserve">precoding </w:t>
      </w:r>
      <w:r w:rsidR="00982DE5">
        <w:rPr>
          <w:kern w:val="2"/>
          <w:lang w:val="en-GB" w:eastAsia="zh-CN"/>
        </w:rPr>
        <w:t>information</w:t>
      </w:r>
      <w:bookmarkEnd w:id="6"/>
      <w:bookmarkEnd w:id="7"/>
      <w:r w:rsidR="00982DE5">
        <w:rPr>
          <w:rFonts w:hint="eastAsia"/>
          <w:kern w:val="2"/>
          <w:lang w:val="en-GB" w:eastAsia="zh-CN"/>
        </w:rPr>
        <w:t xml:space="preserve"> in the UL grant. </w:t>
      </w:r>
      <w:r w:rsidR="004B4703">
        <w:rPr>
          <w:rFonts w:hint="eastAsia"/>
          <w:kern w:val="2"/>
          <w:lang w:val="en-GB" w:eastAsia="zh-CN"/>
        </w:rPr>
        <w:t xml:space="preserve">A single </w:t>
      </w:r>
      <w:r w:rsidR="00982DE5">
        <w:rPr>
          <w:rFonts w:hint="eastAsia"/>
          <w:kern w:val="2"/>
          <w:lang w:val="en-GB" w:eastAsia="zh-CN"/>
        </w:rPr>
        <w:t xml:space="preserve">precoding matrix indicated by this </w:t>
      </w:r>
      <w:r w:rsidR="00742FA8">
        <w:rPr>
          <w:rFonts w:hint="eastAsia"/>
          <w:kern w:val="2"/>
          <w:lang w:val="en-GB" w:eastAsia="zh-CN"/>
        </w:rPr>
        <w:t>PMI</w:t>
      </w:r>
      <w:r w:rsidR="00584346">
        <w:rPr>
          <w:rFonts w:hint="eastAsia"/>
          <w:kern w:val="2"/>
          <w:lang w:val="en-GB" w:eastAsia="zh-CN"/>
        </w:rPr>
        <w:t xml:space="preserve"> will be applied for the data tra</w:t>
      </w:r>
      <w:r w:rsidR="00396C1F">
        <w:rPr>
          <w:rFonts w:hint="eastAsia"/>
          <w:kern w:val="2"/>
          <w:lang w:val="en-GB" w:eastAsia="zh-CN"/>
        </w:rPr>
        <w:t>nsmission</w:t>
      </w:r>
      <w:r w:rsidR="00584346">
        <w:rPr>
          <w:rFonts w:hint="eastAsia"/>
          <w:kern w:val="2"/>
          <w:lang w:val="en-GB" w:eastAsia="zh-CN"/>
        </w:rPr>
        <w:t xml:space="preserve"> of the whole scheduled bandwidth</w:t>
      </w:r>
      <w:r w:rsidR="005A6A4E">
        <w:rPr>
          <w:rFonts w:hint="eastAsia"/>
          <w:kern w:val="2"/>
          <w:lang w:val="en-GB" w:eastAsia="zh-CN"/>
        </w:rPr>
        <w:t xml:space="preserve"> by the UE</w:t>
      </w:r>
      <w:r w:rsidR="00982DE5">
        <w:rPr>
          <w:rFonts w:hint="eastAsia"/>
          <w:kern w:val="2"/>
          <w:lang w:val="en-GB" w:eastAsia="zh-CN"/>
        </w:rPr>
        <w:t>.</w:t>
      </w:r>
      <w:r w:rsidR="00742FA8">
        <w:rPr>
          <w:rFonts w:hint="eastAsia"/>
          <w:kern w:val="2"/>
          <w:lang w:val="en-GB" w:eastAsia="zh-CN"/>
        </w:rPr>
        <w:t xml:space="preserve"> </w:t>
      </w:r>
      <w:r w:rsidR="005A6A4E">
        <w:rPr>
          <w:rFonts w:hint="eastAsia"/>
          <w:kern w:val="2"/>
          <w:lang w:val="en-GB" w:eastAsia="zh-CN"/>
        </w:rPr>
        <w:t>However,</w:t>
      </w:r>
      <w:r w:rsidR="00B16DDE">
        <w:rPr>
          <w:rFonts w:hint="eastAsia"/>
          <w:kern w:val="2"/>
          <w:lang w:val="en-GB" w:eastAsia="zh-CN"/>
        </w:rPr>
        <w:t xml:space="preserve"> the system </w:t>
      </w:r>
      <w:r w:rsidR="00B16DDE">
        <w:rPr>
          <w:kern w:val="2"/>
          <w:lang w:val="en-GB" w:eastAsia="zh-CN"/>
        </w:rPr>
        <w:t>bandwidth</w:t>
      </w:r>
      <w:r w:rsidR="00B16DDE">
        <w:rPr>
          <w:rFonts w:hint="eastAsia"/>
          <w:kern w:val="2"/>
          <w:lang w:val="en-GB" w:eastAsia="zh-CN"/>
        </w:rPr>
        <w:t xml:space="preserve"> </w:t>
      </w:r>
      <w:r w:rsidR="005850FF">
        <w:rPr>
          <w:rFonts w:hint="eastAsia"/>
          <w:kern w:val="2"/>
          <w:lang w:val="en-GB" w:eastAsia="zh-CN"/>
        </w:rPr>
        <w:t xml:space="preserve">can </w:t>
      </w:r>
      <w:r w:rsidR="00112BA0">
        <w:rPr>
          <w:rFonts w:hint="eastAsia"/>
          <w:kern w:val="2"/>
          <w:lang w:val="en-GB" w:eastAsia="zh-CN"/>
        </w:rPr>
        <w:t>increased to</w:t>
      </w:r>
      <w:r w:rsidR="00BB1D2A">
        <w:rPr>
          <w:rFonts w:hint="eastAsia"/>
          <w:kern w:val="2"/>
          <w:lang w:val="en-GB" w:eastAsia="zh-CN"/>
        </w:rPr>
        <w:t xml:space="preserve"> 100MHz for NR</w:t>
      </w:r>
      <w:r w:rsidR="00713ABC">
        <w:rPr>
          <w:rFonts w:hint="eastAsia"/>
          <w:kern w:val="2"/>
          <w:lang w:val="en-GB" w:eastAsia="zh-CN"/>
        </w:rPr>
        <w:t xml:space="preserve"> in contrast with 20MHz in LTE</w:t>
      </w:r>
      <w:r w:rsidR="00BB1D2A">
        <w:rPr>
          <w:rFonts w:hint="eastAsia"/>
          <w:kern w:val="2"/>
          <w:lang w:val="en-GB" w:eastAsia="zh-CN"/>
        </w:rPr>
        <w:t xml:space="preserve">. </w:t>
      </w:r>
      <w:r w:rsidR="00D30575">
        <w:rPr>
          <w:rFonts w:hint="eastAsia"/>
          <w:kern w:val="2"/>
          <w:lang w:val="en-GB" w:eastAsia="zh-CN"/>
        </w:rPr>
        <w:t xml:space="preserve">The channel property </w:t>
      </w:r>
      <w:r w:rsidR="00433F96">
        <w:rPr>
          <w:rFonts w:hint="eastAsia"/>
          <w:kern w:val="2"/>
          <w:lang w:val="en-GB" w:eastAsia="zh-CN"/>
        </w:rPr>
        <w:t xml:space="preserve">varies </w:t>
      </w:r>
      <w:r w:rsidR="00433F96">
        <w:rPr>
          <w:kern w:val="2"/>
          <w:lang w:val="en-GB" w:eastAsia="zh-CN"/>
        </w:rPr>
        <w:t>significantly</w:t>
      </w:r>
      <w:r w:rsidR="00433F96">
        <w:rPr>
          <w:rFonts w:hint="eastAsia"/>
          <w:kern w:val="2"/>
          <w:lang w:val="en-GB" w:eastAsia="zh-CN"/>
        </w:rPr>
        <w:t xml:space="preserve"> </w:t>
      </w:r>
      <w:r w:rsidR="00433F96">
        <w:rPr>
          <w:kern w:val="2"/>
          <w:lang w:val="en-GB" w:eastAsia="zh-CN"/>
        </w:rPr>
        <w:t>across</w:t>
      </w:r>
      <w:r w:rsidR="00433F96">
        <w:rPr>
          <w:rFonts w:hint="eastAsia"/>
          <w:kern w:val="2"/>
          <w:lang w:val="en-GB" w:eastAsia="zh-CN"/>
        </w:rPr>
        <w:t xml:space="preserve"> the whole </w:t>
      </w:r>
      <w:r w:rsidR="00533177">
        <w:rPr>
          <w:rFonts w:hint="eastAsia"/>
          <w:kern w:val="2"/>
          <w:lang w:val="en-GB" w:eastAsia="zh-CN"/>
        </w:rPr>
        <w:t xml:space="preserve">system </w:t>
      </w:r>
      <w:r w:rsidR="00433F96">
        <w:rPr>
          <w:rFonts w:hint="eastAsia"/>
          <w:kern w:val="2"/>
          <w:lang w:val="en-GB" w:eastAsia="zh-CN"/>
        </w:rPr>
        <w:t xml:space="preserve">bandwidth. </w:t>
      </w:r>
      <w:bookmarkStart w:id="8" w:name="OLE_LINK82"/>
      <w:bookmarkStart w:id="9" w:name="OLE_LINK83"/>
      <w:bookmarkStart w:id="10" w:name="OLE_LINK84"/>
      <w:r w:rsidR="00433F96">
        <w:rPr>
          <w:rFonts w:hint="eastAsia"/>
          <w:kern w:val="2"/>
          <w:lang w:val="en-GB" w:eastAsia="zh-CN"/>
        </w:rPr>
        <w:t xml:space="preserve">The rank and precoding matrix of different subband </w:t>
      </w:r>
      <w:r w:rsidR="006D2C3D">
        <w:rPr>
          <w:rFonts w:hint="eastAsia"/>
          <w:kern w:val="2"/>
          <w:lang w:val="en-GB" w:eastAsia="zh-CN"/>
        </w:rPr>
        <w:t xml:space="preserve">in large system bandwidth </w:t>
      </w:r>
      <w:r w:rsidR="00433F96">
        <w:rPr>
          <w:rFonts w:hint="eastAsia"/>
          <w:kern w:val="2"/>
          <w:lang w:val="en-GB" w:eastAsia="zh-CN"/>
        </w:rPr>
        <w:t>could be different</w:t>
      </w:r>
      <w:bookmarkEnd w:id="8"/>
      <w:bookmarkEnd w:id="9"/>
      <w:bookmarkEnd w:id="10"/>
      <w:r w:rsidR="00433F96">
        <w:rPr>
          <w:rFonts w:hint="eastAsia"/>
          <w:kern w:val="2"/>
          <w:lang w:val="en-GB" w:eastAsia="zh-CN"/>
        </w:rPr>
        <w:t xml:space="preserve">. </w:t>
      </w:r>
      <w:r w:rsidR="00095D69">
        <w:rPr>
          <w:rFonts w:hint="eastAsia"/>
          <w:kern w:val="2"/>
          <w:lang w:val="en-GB" w:eastAsia="zh-CN"/>
        </w:rPr>
        <w:t>As shown in Figure 1,</w:t>
      </w:r>
      <w:r w:rsidR="00AD7032">
        <w:rPr>
          <w:rFonts w:hint="eastAsia"/>
          <w:kern w:val="2"/>
          <w:lang w:val="en-GB" w:eastAsia="zh-CN"/>
        </w:rPr>
        <w:t xml:space="preserve"> </w:t>
      </w:r>
      <w:r w:rsidR="00F134A5">
        <w:rPr>
          <w:rFonts w:hint="eastAsia"/>
          <w:kern w:val="2"/>
          <w:lang w:val="en-GB" w:eastAsia="zh-CN"/>
        </w:rPr>
        <w:t xml:space="preserve">the rank </w:t>
      </w:r>
      <w:r w:rsidR="00F134A5">
        <w:rPr>
          <w:kern w:val="2"/>
          <w:lang w:val="en-GB" w:eastAsia="zh-CN"/>
        </w:rPr>
        <w:t>distribution</w:t>
      </w:r>
      <w:r w:rsidR="00F134A5">
        <w:rPr>
          <w:rFonts w:hint="eastAsia"/>
          <w:kern w:val="2"/>
          <w:lang w:val="en-GB" w:eastAsia="zh-CN"/>
        </w:rPr>
        <w:t xml:space="preserve"> across </w:t>
      </w:r>
      <w:r w:rsidR="00F134A5">
        <w:rPr>
          <w:kern w:val="2"/>
          <w:lang w:val="en-GB" w:eastAsia="zh-CN"/>
        </w:rPr>
        <w:t>different</w:t>
      </w:r>
      <w:r w:rsidR="00F134A5">
        <w:rPr>
          <w:rFonts w:hint="eastAsia"/>
          <w:kern w:val="2"/>
          <w:lang w:val="en-GB" w:eastAsia="zh-CN"/>
        </w:rPr>
        <w:t xml:space="preserve"> subbands changes obviously.</w:t>
      </w:r>
    </w:p>
    <w:p w:rsidR="00931DB6" w:rsidRDefault="0082666C" w:rsidP="00162A84">
      <w:pPr>
        <w:jc w:val="center"/>
        <w:rPr>
          <w:kern w:val="2"/>
          <w:lang w:val="en-GB" w:eastAsia="zh-CN"/>
        </w:rPr>
      </w:pPr>
      <w:r>
        <w:rPr>
          <w:noProof/>
          <w:lang w:eastAsia="zh-CN"/>
        </w:rPr>
        <w:drawing>
          <wp:inline distT="0" distB="0" distL="0" distR="0">
            <wp:extent cx="3538847" cy="2078493"/>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3550389" cy="2085272"/>
                    </a:xfrm>
                    <a:prstGeom prst="rect">
                      <a:avLst/>
                    </a:prstGeom>
                    <a:noFill/>
                    <a:ln w="9525">
                      <a:noFill/>
                      <a:miter lim="800000"/>
                      <a:headEnd/>
                      <a:tailEnd/>
                    </a:ln>
                  </pic:spPr>
                </pic:pic>
              </a:graphicData>
            </a:graphic>
          </wp:inline>
        </w:drawing>
      </w:r>
      <w:r w:rsidR="00931DB6">
        <w:rPr>
          <w:rFonts w:hint="eastAsia"/>
          <w:noProof/>
          <w:lang w:eastAsia="zh-CN"/>
        </w:rPr>
        <w:t xml:space="preserve"> </w:t>
      </w:r>
    </w:p>
    <w:p w:rsidR="00E76D02" w:rsidRDefault="00713ABC" w:rsidP="00817BF0">
      <w:pPr>
        <w:jc w:val="center"/>
        <w:rPr>
          <w:b/>
          <w:i/>
          <w:kern w:val="2"/>
          <w:lang w:val="en-GB" w:eastAsia="zh-CN"/>
        </w:rPr>
      </w:pPr>
      <w:r>
        <w:rPr>
          <w:rFonts w:hint="eastAsia"/>
          <w:kern w:val="2"/>
          <w:lang w:val="en-GB" w:eastAsia="zh-CN"/>
        </w:rPr>
        <w:t>Figure 1.</w:t>
      </w:r>
      <w:r w:rsidR="00095D69">
        <w:rPr>
          <w:rFonts w:hint="eastAsia"/>
          <w:kern w:val="2"/>
          <w:lang w:val="en-GB" w:eastAsia="zh-CN"/>
        </w:rPr>
        <w:t xml:space="preserve">Rank distribution </w:t>
      </w:r>
      <w:r w:rsidR="007132E4">
        <w:rPr>
          <w:rFonts w:hint="eastAsia"/>
          <w:kern w:val="2"/>
          <w:lang w:val="en-GB" w:eastAsia="zh-CN"/>
        </w:rPr>
        <w:t>in</w:t>
      </w:r>
      <w:r w:rsidR="00095D69">
        <w:rPr>
          <w:rFonts w:hint="eastAsia"/>
          <w:kern w:val="2"/>
          <w:lang w:val="en-GB" w:eastAsia="zh-CN"/>
        </w:rPr>
        <w:t xml:space="preserve"> 100MHz</w:t>
      </w:r>
      <w:r w:rsidR="007132E4">
        <w:rPr>
          <w:rFonts w:hint="eastAsia"/>
          <w:kern w:val="2"/>
          <w:lang w:val="en-GB" w:eastAsia="zh-CN"/>
        </w:rPr>
        <w:t xml:space="preserve"> system bandwidth</w:t>
      </w:r>
    </w:p>
    <w:p w:rsidR="00162A84" w:rsidRPr="00433F96" w:rsidRDefault="00D81F3A" w:rsidP="001D295C">
      <w:pPr>
        <w:rPr>
          <w:kern w:val="2"/>
          <w:lang w:val="en-GB" w:eastAsia="zh-CN"/>
        </w:rPr>
      </w:pPr>
      <w:bookmarkStart w:id="11" w:name="OLE_LINK85"/>
      <w:bookmarkStart w:id="12" w:name="OLE_LINK231"/>
      <w:r w:rsidRPr="001879BA">
        <w:rPr>
          <w:rFonts w:hint="eastAsia"/>
          <w:b/>
          <w:i/>
          <w:kern w:val="2"/>
          <w:lang w:val="en-GB" w:eastAsia="zh-CN"/>
        </w:rPr>
        <w:t xml:space="preserve">Observation </w:t>
      </w:r>
      <w:r w:rsidR="003F7E3C" w:rsidRPr="001879BA">
        <w:rPr>
          <w:rFonts w:hint="eastAsia"/>
          <w:b/>
          <w:i/>
          <w:kern w:val="2"/>
          <w:lang w:val="en-GB" w:eastAsia="zh-CN"/>
        </w:rPr>
        <w:t>1:</w:t>
      </w:r>
      <w:r w:rsidR="006D2C3D" w:rsidRPr="001879BA">
        <w:rPr>
          <w:rFonts w:hint="eastAsia"/>
          <w:b/>
          <w:i/>
          <w:kern w:val="2"/>
          <w:lang w:val="en-GB" w:eastAsia="zh-CN"/>
        </w:rPr>
        <w:t xml:space="preserve"> The rank and precoding matrix of different subband in large system bandwidth </w:t>
      </w:r>
      <w:r w:rsidR="00A25018">
        <w:rPr>
          <w:rFonts w:hint="eastAsia"/>
          <w:b/>
          <w:i/>
          <w:kern w:val="2"/>
          <w:lang w:val="en-GB" w:eastAsia="zh-CN"/>
        </w:rPr>
        <w:t>e.g.100MHz</w:t>
      </w:r>
      <w:r w:rsidR="007440B3">
        <w:rPr>
          <w:b/>
          <w:i/>
          <w:kern w:val="2"/>
          <w:lang w:val="en-GB" w:eastAsia="zh-CN"/>
        </w:rPr>
        <w:t>,</w:t>
      </w:r>
      <w:r w:rsidR="00A25018">
        <w:rPr>
          <w:rFonts w:hint="eastAsia"/>
          <w:b/>
          <w:i/>
          <w:kern w:val="2"/>
          <w:lang w:val="en-GB" w:eastAsia="zh-CN"/>
        </w:rPr>
        <w:t xml:space="preserve"> </w:t>
      </w:r>
      <w:r w:rsidR="006D2C3D" w:rsidRPr="001879BA">
        <w:rPr>
          <w:rFonts w:hint="eastAsia"/>
          <w:b/>
          <w:i/>
          <w:kern w:val="2"/>
          <w:lang w:val="en-GB" w:eastAsia="zh-CN"/>
        </w:rPr>
        <w:t xml:space="preserve">varies </w:t>
      </w:r>
      <w:r w:rsidR="006D2C3D" w:rsidRPr="001879BA">
        <w:rPr>
          <w:b/>
          <w:i/>
          <w:kern w:val="2"/>
          <w:lang w:val="en-GB" w:eastAsia="zh-CN"/>
        </w:rPr>
        <w:t>significantly</w:t>
      </w:r>
      <w:r w:rsidR="006D2C3D" w:rsidRPr="001879BA">
        <w:rPr>
          <w:rFonts w:hint="eastAsia"/>
          <w:b/>
          <w:i/>
          <w:kern w:val="2"/>
          <w:lang w:val="en-GB" w:eastAsia="zh-CN"/>
        </w:rPr>
        <w:t>.</w:t>
      </w:r>
    </w:p>
    <w:bookmarkEnd w:id="11"/>
    <w:bookmarkEnd w:id="12"/>
    <w:p w:rsidR="00A257DB" w:rsidRDefault="00654CD0" w:rsidP="001D295C">
      <w:pPr>
        <w:rPr>
          <w:kern w:val="2"/>
          <w:lang w:val="en-GB" w:eastAsia="zh-CN"/>
        </w:rPr>
      </w:pPr>
      <w:r>
        <w:rPr>
          <w:rFonts w:hint="eastAsia"/>
          <w:kern w:val="2"/>
          <w:lang w:val="en-GB" w:eastAsia="zh-CN"/>
        </w:rPr>
        <w:t>In</w:t>
      </w:r>
      <w:r w:rsidR="00112BA0">
        <w:rPr>
          <w:rFonts w:hint="eastAsia"/>
          <w:kern w:val="2"/>
          <w:lang w:val="en-GB" w:eastAsia="zh-CN"/>
        </w:rPr>
        <w:t xml:space="preserve"> LTE,</w:t>
      </w:r>
      <w:r w:rsidR="005B1CFD">
        <w:rPr>
          <w:rFonts w:hint="eastAsia"/>
          <w:kern w:val="2"/>
          <w:lang w:val="en-GB" w:eastAsia="zh-CN"/>
        </w:rPr>
        <w:t xml:space="preserve"> </w:t>
      </w:r>
      <w:r w:rsidR="005B1CFD">
        <w:rPr>
          <w:kern w:val="2"/>
          <w:lang w:val="en-GB" w:eastAsia="zh-CN"/>
        </w:rPr>
        <w:t>reporting</w:t>
      </w:r>
      <w:r w:rsidR="005B1CFD">
        <w:rPr>
          <w:rFonts w:hint="eastAsia"/>
          <w:kern w:val="2"/>
          <w:lang w:val="en-GB" w:eastAsia="zh-CN"/>
        </w:rPr>
        <w:t xml:space="preserve"> mode of</w:t>
      </w:r>
      <w:r>
        <w:rPr>
          <w:rFonts w:hint="eastAsia"/>
          <w:kern w:val="2"/>
          <w:lang w:val="en-GB" w:eastAsia="zh-CN"/>
        </w:rPr>
        <w:t xml:space="preserve"> </w:t>
      </w:r>
      <w:r w:rsidR="00431DCB">
        <w:rPr>
          <w:rFonts w:hint="eastAsia"/>
          <w:kern w:val="2"/>
          <w:lang w:val="en-GB" w:eastAsia="zh-CN"/>
        </w:rPr>
        <w:t>PUSCH 3-2</w:t>
      </w:r>
      <w:r w:rsidR="005B1CFD">
        <w:rPr>
          <w:rFonts w:hint="eastAsia"/>
          <w:kern w:val="2"/>
          <w:lang w:val="en-GB" w:eastAsia="zh-CN"/>
        </w:rPr>
        <w:t xml:space="preserve"> with subband PMI and subband CQI i</w:t>
      </w:r>
      <w:r w:rsidR="005031DC">
        <w:rPr>
          <w:rFonts w:hint="eastAsia"/>
          <w:kern w:val="2"/>
          <w:lang w:val="en-GB" w:eastAsia="zh-CN"/>
        </w:rPr>
        <w:t>s</w:t>
      </w:r>
      <w:r w:rsidR="005B1CFD">
        <w:rPr>
          <w:rFonts w:hint="eastAsia"/>
          <w:kern w:val="2"/>
          <w:lang w:val="en-GB" w:eastAsia="zh-CN"/>
        </w:rPr>
        <w:t xml:space="preserve"> introduced</w:t>
      </w:r>
      <w:r w:rsidR="001F6BE3">
        <w:rPr>
          <w:rFonts w:hint="eastAsia"/>
          <w:kern w:val="2"/>
          <w:lang w:val="en-GB" w:eastAsia="zh-CN"/>
        </w:rPr>
        <w:t>.</w:t>
      </w:r>
      <w:r w:rsidR="00FC42E0">
        <w:rPr>
          <w:kern w:val="2"/>
          <w:lang w:val="en-GB" w:eastAsia="zh-CN"/>
        </w:rPr>
        <w:t xml:space="preserve"> </w:t>
      </w:r>
      <w:r w:rsidR="001F6BE3">
        <w:rPr>
          <w:rFonts w:hint="eastAsia"/>
          <w:kern w:val="2"/>
          <w:lang w:val="en-GB" w:eastAsia="zh-CN"/>
        </w:rPr>
        <w:t>I</w:t>
      </w:r>
      <w:r w:rsidR="005031DC">
        <w:rPr>
          <w:rFonts w:hint="eastAsia"/>
          <w:kern w:val="2"/>
          <w:lang w:val="en-GB" w:eastAsia="zh-CN"/>
        </w:rPr>
        <w:t xml:space="preserve">t brings significant </w:t>
      </w:r>
      <w:r w:rsidR="001A1192">
        <w:rPr>
          <w:rFonts w:hint="eastAsia"/>
          <w:kern w:val="2"/>
          <w:lang w:val="en-GB" w:eastAsia="zh-CN"/>
        </w:rPr>
        <w:t xml:space="preserve">performance </w:t>
      </w:r>
      <w:r w:rsidR="005031DC">
        <w:rPr>
          <w:rFonts w:hint="eastAsia"/>
          <w:kern w:val="2"/>
          <w:lang w:val="en-GB" w:eastAsia="zh-CN"/>
        </w:rPr>
        <w:t>gain especially when TAE exist</w:t>
      </w:r>
      <w:r w:rsidR="00431DCB">
        <w:rPr>
          <w:rFonts w:hint="eastAsia"/>
          <w:kern w:val="2"/>
          <w:lang w:val="en-GB" w:eastAsia="zh-CN"/>
        </w:rPr>
        <w:t>.</w:t>
      </w:r>
      <w:r w:rsidR="00EE78A0">
        <w:rPr>
          <w:rFonts w:hint="eastAsia"/>
          <w:kern w:val="2"/>
          <w:lang w:val="en-GB" w:eastAsia="zh-CN"/>
        </w:rPr>
        <w:t xml:space="preserve"> This reporting mode</w:t>
      </w:r>
      <w:r w:rsidR="00773E2B">
        <w:rPr>
          <w:rFonts w:hint="eastAsia"/>
          <w:kern w:val="2"/>
          <w:lang w:val="en-GB" w:eastAsia="zh-CN"/>
        </w:rPr>
        <w:t xml:space="preserve"> provides the flexibility </w:t>
      </w:r>
      <w:r w:rsidR="000422E9">
        <w:rPr>
          <w:rFonts w:hint="eastAsia"/>
          <w:kern w:val="2"/>
          <w:lang w:val="en-GB" w:eastAsia="zh-CN"/>
        </w:rPr>
        <w:t>of frequency selective precoding</w:t>
      </w:r>
      <w:r w:rsidR="00C56E89">
        <w:rPr>
          <w:rFonts w:hint="eastAsia"/>
          <w:kern w:val="2"/>
          <w:lang w:val="en-GB" w:eastAsia="zh-CN"/>
        </w:rPr>
        <w:t xml:space="preserve"> for </w:t>
      </w:r>
      <w:r w:rsidR="00C56E89">
        <w:rPr>
          <w:kern w:val="2"/>
          <w:lang w:val="en-GB" w:eastAsia="zh-CN"/>
        </w:rPr>
        <w:t>downlink</w:t>
      </w:r>
      <w:r w:rsidR="00C56E89">
        <w:rPr>
          <w:rFonts w:hint="eastAsia"/>
          <w:kern w:val="2"/>
          <w:lang w:val="en-GB" w:eastAsia="zh-CN"/>
        </w:rPr>
        <w:t xml:space="preserve"> transmission in different PRG. </w:t>
      </w:r>
      <w:r w:rsidR="002F201A">
        <w:rPr>
          <w:rFonts w:hint="eastAsia"/>
          <w:kern w:val="2"/>
          <w:lang w:val="en-GB" w:eastAsia="zh-CN"/>
        </w:rPr>
        <w:t>T</w:t>
      </w:r>
      <w:r w:rsidR="00C56E89">
        <w:rPr>
          <w:rFonts w:hint="eastAsia"/>
          <w:kern w:val="2"/>
          <w:lang w:val="en-GB" w:eastAsia="zh-CN"/>
        </w:rPr>
        <w:t>he precod</w:t>
      </w:r>
      <w:r w:rsidR="0056186D">
        <w:rPr>
          <w:rFonts w:hint="eastAsia"/>
          <w:kern w:val="2"/>
          <w:lang w:val="en-GB" w:eastAsia="zh-CN"/>
        </w:rPr>
        <w:t>er</w:t>
      </w:r>
      <w:r w:rsidR="00C56E89">
        <w:rPr>
          <w:rFonts w:hint="eastAsia"/>
          <w:kern w:val="2"/>
          <w:lang w:val="en-GB" w:eastAsia="zh-CN"/>
        </w:rPr>
        <w:t xml:space="preserve"> </w:t>
      </w:r>
      <w:r w:rsidR="00D624B0">
        <w:rPr>
          <w:rFonts w:hint="eastAsia"/>
          <w:kern w:val="2"/>
          <w:lang w:val="en-GB" w:eastAsia="zh-CN"/>
        </w:rPr>
        <w:t>is</w:t>
      </w:r>
      <w:r w:rsidR="002F201A">
        <w:rPr>
          <w:rFonts w:hint="eastAsia"/>
          <w:kern w:val="2"/>
          <w:lang w:val="en-GB" w:eastAsia="zh-CN"/>
        </w:rPr>
        <w:t xml:space="preserve"> identical </w:t>
      </w:r>
      <w:r w:rsidR="00D624B0">
        <w:rPr>
          <w:rFonts w:hint="eastAsia"/>
          <w:kern w:val="2"/>
          <w:lang w:val="en-GB" w:eastAsia="zh-CN"/>
        </w:rPr>
        <w:t>with</w:t>
      </w:r>
      <w:r w:rsidR="002F201A">
        <w:rPr>
          <w:rFonts w:hint="eastAsia"/>
          <w:kern w:val="2"/>
          <w:lang w:val="en-GB" w:eastAsia="zh-CN"/>
        </w:rPr>
        <w:t xml:space="preserve"> one PRG,</w:t>
      </w:r>
      <w:r w:rsidR="00D624B0">
        <w:rPr>
          <w:rFonts w:hint="eastAsia"/>
          <w:kern w:val="2"/>
          <w:lang w:val="en-GB" w:eastAsia="zh-CN"/>
        </w:rPr>
        <w:t xml:space="preserve"> but different precoder</w:t>
      </w:r>
      <w:r w:rsidR="0056186D">
        <w:rPr>
          <w:rFonts w:hint="eastAsia"/>
          <w:kern w:val="2"/>
          <w:lang w:val="en-GB" w:eastAsia="zh-CN"/>
        </w:rPr>
        <w:t>s</w:t>
      </w:r>
      <w:r w:rsidR="00D624B0">
        <w:rPr>
          <w:rFonts w:hint="eastAsia"/>
          <w:kern w:val="2"/>
          <w:lang w:val="en-GB" w:eastAsia="zh-CN"/>
        </w:rPr>
        <w:t xml:space="preserve"> can be applied for different PRG.</w:t>
      </w:r>
    </w:p>
    <w:p w:rsidR="00A257DB" w:rsidRDefault="00D173E3" w:rsidP="001D295C">
      <w:pPr>
        <w:rPr>
          <w:kern w:val="2"/>
          <w:lang w:val="en-GB" w:eastAsia="zh-CN"/>
        </w:rPr>
      </w:pPr>
      <w:r>
        <w:rPr>
          <w:kern w:val="2"/>
          <w:lang w:val="en-GB" w:eastAsia="zh-CN"/>
        </w:rPr>
        <w:t>I</w:t>
      </w:r>
      <w:r w:rsidR="001A1192">
        <w:rPr>
          <w:rFonts w:hint="eastAsia"/>
          <w:kern w:val="2"/>
          <w:lang w:val="en-GB" w:eastAsia="zh-CN"/>
        </w:rPr>
        <w:t xml:space="preserve">n LTE </w:t>
      </w:r>
      <w:bookmarkStart w:id="13" w:name="OLE_LINK86"/>
      <w:bookmarkStart w:id="14" w:name="OLE_LINK87"/>
      <w:bookmarkStart w:id="15" w:name="OLE_LINK88"/>
      <w:r w:rsidR="00E672E1">
        <w:rPr>
          <w:rFonts w:hint="eastAsia"/>
          <w:kern w:val="2"/>
          <w:lang w:val="en-GB" w:eastAsia="zh-CN"/>
        </w:rPr>
        <w:t>uplink transmission</w:t>
      </w:r>
      <w:r>
        <w:rPr>
          <w:kern w:val="2"/>
          <w:lang w:val="en-GB" w:eastAsia="zh-CN"/>
        </w:rPr>
        <w:t xml:space="preserve">, </w:t>
      </w:r>
      <w:r>
        <w:rPr>
          <w:rFonts w:hint="eastAsia"/>
          <w:kern w:val="2"/>
          <w:lang w:val="en-GB" w:eastAsia="zh-CN"/>
        </w:rPr>
        <w:t>however</w:t>
      </w:r>
      <w:r>
        <w:rPr>
          <w:kern w:val="2"/>
          <w:lang w:val="en-GB" w:eastAsia="zh-CN"/>
        </w:rPr>
        <w:t>,</w:t>
      </w:r>
      <w:r w:rsidR="00E672E1">
        <w:rPr>
          <w:rFonts w:hint="eastAsia"/>
          <w:kern w:val="2"/>
          <w:lang w:val="en-GB" w:eastAsia="zh-CN"/>
        </w:rPr>
        <w:t xml:space="preserve"> </w:t>
      </w:r>
      <w:r w:rsidR="00F86366">
        <w:rPr>
          <w:rFonts w:hint="eastAsia"/>
          <w:kern w:val="2"/>
          <w:lang w:val="en-GB" w:eastAsia="zh-CN"/>
        </w:rPr>
        <w:t xml:space="preserve">a single precoder </w:t>
      </w:r>
      <w:r w:rsidR="00F86366">
        <w:rPr>
          <w:kern w:val="2"/>
          <w:lang w:val="en-GB" w:eastAsia="zh-CN"/>
        </w:rPr>
        <w:t>across</w:t>
      </w:r>
      <w:r w:rsidR="00F86366">
        <w:rPr>
          <w:rFonts w:hint="eastAsia"/>
          <w:kern w:val="2"/>
          <w:lang w:val="en-GB" w:eastAsia="zh-CN"/>
        </w:rPr>
        <w:t xml:space="preserve"> the whole </w:t>
      </w:r>
      <w:r w:rsidR="00F86366">
        <w:rPr>
          <w:kern w:val="2"/>
          <w:lang w:val="en-GB" w:eastAsia="zh-CN"/>
        </w:rPr>
        <w:t>bandwidth</w:t>
      </w:r>
      <w:r w:rsidR="00F86366">
        <w:rPr>
          <w:rFonts w:hint="eastAsia"/>
          <w:kern w:val="2"/>
          <w:lang w:val="en-GB" w:eastAsia="zh-CN"/>
        </w:rPr>
        <w:t xml:space="preserve"> </w:t>
      </w:r>
      <w:r>
        <w:rPr>
          <w:kern w:val="2"/>
          <w:lang w:val="en-GB" w:eastAsia="zh-CN"/>
        </w:rPr>
        <w:t xml:space="preserve">is still adopted, </w:t>
      </w:r>
      <w:r w:rsidR="006A770A">
        <w:rPr>
          <w:rFonts w:hint="eastAsia"/>
          <w:kern w:val="2"/>
          <w:lang w:val="en-GB" w:eastAsia="zh-CN"/>
        </w:rPr>
        <w:t>which is</w:t>
      </w:r>
      <w:r w:rsidR="0050256D">
        <w:rPr>
          <w:rFonts w:hint="eastAsia"/>
          <w:kern w:val="2"/>
          <w:lang w:val="en-GB" w:eastAsia="zh-CN"/>
        </w:rPr>
        <w:t xml:space="preserve"> lack of </w:t>
      </w:r>
      <w:r w:rsidR="0050256D">
        <w:rPr>
          <w:kern w:val="2"/>
          <w:lang w:val="en-GB" w:eastAsia="zh-CN"/>
        </w:rPr>
        <w:t>flexibility</w:t>
      </w:r>
      <w:r w:rsidR="0050256D">
        <w:rPr>
          <w:rFonts w:hint="eastAsia"/>
          <w:kern w:val="2"/>
          <w:lang w:val="en-GB" w:eastAsia="zh-CN"/>
        </w:rPr>
        <w:t xml:space="preserve"> and should be enhanced for NR</w:t>
      </w:r>
      <w:bookmarkEnd w:id="13"/>
      <w:bookmarkEnd w:id="14"/>
      <w:bookmarkEnd w:id="15"/>
      <w:r w:rsidR="001F6BE3">
        <w:rPr>
          <w:rFonts w:hint="eastAsia"/>
          <w:kern w:val="2"/>
          <w:lang w:val="en-GB" w:eastAsia="zh-CN"/>
        </w:rPr>
        <w:t>.</w:t>
      </w:r>
      <w:r w:rsidR="006F784B">
        <w:rPr>
          <w:kern w:val="2"/>
          <w:lang w:val="en-GB" w:eastAsia="zh-CN"/>
        </w:rPr>
        <w:t xml:space="preserve"> </w:t>
      </w:r>
      <w:r w:rsidR="00CF38F2">
        <w:rPr>
          <w:kern w:val="2"/>
          <w:lang w:val="en-GB" w:eastAsia="zh-CN"/>
        </w:rPr>
        <w:t xml:space="preserve">Therefore, </w:t>
      </w:r>
      <w:r w:rsidR="001724C1">
        <w:rPr>
          <w:kern w:val="2"/>
          <w:lang w:val="en-GB" w:eastAsia="zh-CN"/>
        </w:rPr>
        <w:t>f</w:t>
      </w:r>
      <w:r w:rsidR="00CF38F2" w:rsidRPr="00CF38F2">
        <w:rPr>
          <w:kern w:val="2"/>
          <w:lang w:val="en-GB" w:eastAsia="zh-CN"/>
        </w:rPr>
        <w:t>requency selective precoding should be supported in UL MIMO transmission</w:t>
      </w:r>
      <w:r w:rsidR="000C6ABE">
        <w:rPr>
          <w:kern w:val="2"/>
          <w:lang w:val="en-GB" w:eastAsia="zh-CN"/>
        </w:rPr>
        <w:t xml:space="preserve"> </w:t>
      </w:r>
      <w:r w:rsidR="00180228">
        <w:rPr>
          <w:kern w:val="2"/>
          <w:lang w:val="en-GB" w:eastAsia="zh-CN"/>
        </w:rPr>
        <w:t xml:space="preserve">to bring performance gain to uplink </w:t>
      </w:r>
      <w:r w:rsidR="000C6ABE">
        <w:rPr>
          <w:kern w:val="2"/>
          <w:lang w:val="en-GB" w:eastAsia="zh-CN"/>
        </w:rPr>
        <w:t>MIMO</w:t>
      </w:r>
      <w:r w:rsidR="004120AB">
        <w:rPr>
          <w:kern w:val="2"/>
          <w:lang w:val="en-GB" w:eastAsia="zh-CN"/>
        </w:rPr>
        <w:t xml:space="preserve"> transmission</w:t>
      </w:r>
      <w:r w:rsidR="00CF38F2" w:rsidRPr="00CF38F2">
        <w:rPr>
          <w:kern w:val="2"/>
          <w:lang w:val="en-GB" w:eastAsia="zh-CN"/>
        </w:rPr>
        <w:t>.</w:t>
      </w:r>
    </w:p>
    <w:p w:rsidR="001F3DC4" w:rsidRDefault="001F3DC4" w:rsidP="001D295C">
      <w:pPr>
        <w:rPr>
          <w:kern w:val="2"/>
          <w:lang w:val="en-GB" w:eastAsia="zh-CN"/>
        </w:rPr>
      </w:pPr>
      <w:r>
        <w:rPr>
          <w:kern w:val="2"/>
          <w:lang w:val="en-GB" w:eastAsia="zh-CN"/>
        </w:rPr>
        <w:t xml:space="preserve">To facilitate the application of frequency selective precoding in uplink MIMO, the </w:t>
      </w:r>
      <w:r>
        <w:rPr>
          <w:rFonts w:hint="eastAsia"/>
          <w:kern w:val="2"/>
          <w:lang w:val="en-GB" w:eastAsia="zh-CN"/>
        </w:rPr>
        <w:t xml:space="preserve">DCI design should consider the </w:t>
      </w:r>
      <w:r>
        <w:rPr>
          <w:kern w:val="2"/>
          <w:lang w:val="en-GB" w:eastAsia="zh-CN"/>
        </w:rPr>
        <w:t>signalling</w:t>
      </w:r>
      <w:r>
        <w:rPr>
          <w:rFonts w:hint="eastAsia"/>
          <w:kern w:val="2"/>
          <w:lang w:val="en-GB" w:eastAsia="zh-CN"/>
        </w:rPr>
        <w:t xml:space="preserve"> </w:t>
      </w:r>
      <w:r w:rsidR="00121EAB">
        <w:rPr>
          <w:kern w:val="2"/>
          <w:lang w:val="en-GB" w:eastAsia="zh-CN"/>
        </w:rPr>
        <w:t>overhead from</w:t>
      </w:r>
      <w:r>
        <w:rPr>
          <w:rFonts w:hint="eastAsia"/>
          <w:kern w:val="2"/>
          <w:lang w:val="en-GB" w:eastAsia="zh-CN"/>
        </w:rPr>
        <w:t xml:space="preserve"> indicat</w:t>
      </w:r>
      <w:r w:rsidR="00121EAB">
        <w:rPr>
          <w:kern w:val="2"/>
          <w:lang w:val="en-GB" w:eastAsia="zh-CN"/>
        </w:rPr>
        <w:t>ing</w:t>
      </w:r>
      <w:r>
        <w:rPr>
          <w:rFonts w:hint="eastAsia"/>
          <w:kern w:val="2"/>
          <w:lang w:val="en-GB" w:eastAsia="zh-CN"/>
        </w:rPr>
        <w:t xml:space="preserve"> the precoding information for </w:t>
      </w:r>
      <w:r w:rsidR="00775AF7">
        <w:rPr>
          <w:kern w:val="2"/>
          <w:lang w:val="en-GB" w:eastAsia="zh-CN"/>
        </w:rPr>
        <w:t>every</w:t>
      </w:r>
      <w:r>
        <w:rPr>
          <w:rFonts w:hint="eastAsia"/>
          <w:kern w:val="2"/>
          <w:lang w:val="en-GB" w:eastAsia="zh-CN"/>
        </w:rPr>
        <w:t xml:space="preserve"> subband. </w:t>
      </w:r>
      <w:r w:rsidR="00D81CAE">
        <w:rPr>
          <w:kern w:val="2"/>
          <w:lang w:val="en-GB" w:eastAsia="zh-CN"/>
        </w:rPr>
        <w:t>Therefore</w:t>
      </w:r>
      <w:r>
        <w:rPr>
          <w:rFonts w:hint="eastAsia"/>
          <w:kern w:val="2"/>
          <w:lang w:val="en-GB" w:eastAsia="zh-CN"/>
        </w:rPr>
        <w:t xml:space="preserve">, moderate overhead should also be </w:t>
      </w:r>
      <w:r>
        <w:rPr>
          <w:kern w:val="2"/>
          <w:lang w:val="en-GB" w:eastAsia="zh-CN"/>
        </w:rPr>
        <w:t>guaranteed</w:t>
      </w:r>
      <w:r>
        <w:rPr>
          <w:rFonts w:hint="eastAsia"/>
          <w:kern w:val="2"/>
          <w:lang w:val="en-GB" w:eastAsia="zh-CN"/>
        </w:rPr>
        <w:t xml:space="preserve"> when designing</w:t>
      </w:r>
      <w:r w:rsidR="00FA1051">
        <w:rPr>
          <w:kern w:val="2"/>
          <w:lang w:val="en-GB" w:eastAsia="zh-CN"/>
        </w:rPr>
        <w:t xml:space="preserve"> the</w:t>
      </w:r>
      <w:r>
        <w:rPr>
          <w:rFonts w:hint="eastAsia"/>
          <w:kern w:val="2"/>
          <w:lang w:val="en-GB" w:eastAsia="zh-CN"/>
        </w:rPr>
        <w:t xml:space="preserve"> </w:t>
      </w:r>
      <w:r w:rsidR="005F59B0">
        <w:rPr>
          <w:kern w:val="2"/>
          <w:lang w:val="en-GB" w:eastAsia="zh-CN"/>
        </w:rPr>
        <w:t>DCI</w:t>
      </w:r>
      <w:r w:rsidR="00FA1051">
        <w:rPr>
          <w:kern w:val="2"/>
          <w:lang w:val="en-GB" w:eastAsia="zh-CN"/>
        </w:rPr>
        <w:t xml:space="preserve"> structure</w:t>
      </w:r>
      <w:r>
        <w:rPr>
          <w:rFonts w:hint="eastAsia"/>
          <w:kern w:val="2"/>
          <w:lang w:val="en-GB" w:eastAsia="zh-CN"/>
        </w:rPr>
        <w:t>.</w:t>
      </w:r>
    </w:p>
    <w:p w:rsidR="004E1418" w:rsidRDefault="009C315D" w:rsidP="006972E9">
      <w:pPr>
        <w:autoSpaceDE/>
        <w:autoSpaceDN/>
        <w:adjustRightInd/>
        <w:snapToGrid/>
        <w:spacing w:after="0"/>
        <w:jc w:val="left"/>
        <w:rPr>
          <w:b/>
          <w:i/>
          <w:kern w:val="2"/>
          <w:lang w:val="en-GB" w:eastAsia="zh-CN"/>
        </w:rPr>
      </w:pPr>
      <w:bookmarkStart w:id="16" w:name="OLE_LINK23"/>
      <w:bookmarkStart w:id="17" w:name="OLE_LINK26"/>
      <w:bookmarkStart w:id="18" w:name="OLE_LINK27"/>
      <w:bookmarkStart w:id="19" w:name="OLE_LINK89"/>
      <w:bookmarkStart w:id="20" w:name="OLE_LINK90"/>
      <w:r>
        <w:rPr>
          <w:rFonts w:hint="eastAsia"/>
          <w:b/>
          <w:i/>
          <w:kern w:val="2"/>
          <w:lang w:val="en-GB" w:eastAsia="zh-CN"/>
        </w:rPr>
        <w:t>Proposal</w:t>
      </w:r>
      <w:r w:rsidRPr="001879BA">
        <w:rPr>
          <w:rFonts w:hint="eastAsia"/>
          <w:b/>
          <w:i/>
          <w:kern w:val="2"/>
          <w:lang w:val="en-GB" w:eastAsia="zh-CN"/>
        </w:rPr>
        <w:t xml:space="preserve"> 1: </w:t>
      </w:r>
      <w:r w:rsidR="00A70E77">
        <w:rPr>
          <w:b/>
          <w:i/>
          <w:kern w:val="2"/>
          <w:lang w:val="en-GB" w:eastAsia="zh-CN"/>
        </w:rPr>
        <w:t xml:space="preserve">For codebook based transmission, </w:t>
      </w:r>
      <w:r w:rsidR="006972E9">
        <w:rPr>
          <w:rFonts w:hint="eastAsia"/>
          <w:b/>
          <w:i/>
          <w:kern w:val="2"/>
          <w:lang w:val="en-GB" w:eastAsia="zh-CN"/>
        </w:rPr>
        <w:t xml:space="preserve">DCI design to support </w:t>
      </w:r>
      <w:r w:rsidR="00A70E77">
        <w:rPr>
          <w:b/>
          <w:i/>
          <w:kern w:val="2"/>
          <w:lang w:val="en-GB" w:eastAsia="zh-CN"/>
        </w:rPr>
        <w:t>f</w:t>
      </w:r>
      <w:r w:rsidR="0094697E" w:rsidRPr="00CD2A16">
        <w:rPr>
          <w:b/>
          <w:i/>
          <w:kern w:val="2"/>
          <w:lang w:val="en-GB" w:eastAsia="zh-CN"/>
        </w:rPr>
        <w:t xml:space="preserve">requency selective </w:t>
      </w:r>
      <w:proofErr w:type="spellStart"/>
      <w:r w:rsidR="0094697E" w:rsidRPr="00CD2A16">
        <w:rPr>
          <w:b/>
          <w:i/>
          <w:kern w:val="2"/>
          <w:lang w:val="en-GB" w:eastAsia="zh-CN"/>
        </w:rPr>
        <w:t>precod</w:t>
      </w:r>
      <w:r w:rsidR="003D185A">
        <w:rPr>
          <w:b/>
          <w:i/>
          <w:kern w:val="2"/>
          <w:lang w:val="en-GB" w:eastAsia="zh-CN"/>
        </w:rPr>
        <w:t>ing</w:t>
      </w:r>
      <w:proofErr w:type="spellEnd"/>
      <w:r w:rsidR="0094697E" w:rsidRPr="00CD2A16">
        <w:rPr>
          <w:b/>
          <w:i/>
          <w:kern w:val="2"/>
          <w:lang w:val="en-GB" w:eastAsia="zh-CN"/>
        </w:rPr>
        <w:t xml:space="preserve"> should be supported in UL MIMO transmission.</w:t>
      </w:r>
    </w:p>
    <w:bookmarkEnd w:id="16"/>
    <w:bookmarkEnd w:id="17"/>
    <w:bookmarkEnd w:id="18"/>
    <w:p w:rsidR="006972E9" w:rsidRPr="00812D3E" w:rsidRDefault="006972E9" w:rsidP="006972E9">
      <w:pPr>
        <w:autoSpaceDE/>
        <w:autoSpaceDN/>
        <w:adjustRightInd/>
        <w:snapToGrid/>
        <w:spacing w:after="0"/>
        <w:jc w:val="left"/>
        <w:rPr>
          <w:b/>
          <w:i/>
          <w:kern w:val="2"/>
          <w:lang w:val="en-GB" w:eastAsia="zh-CN"/>
        </w:rPr>
      </w:pPr>
    </w:p>
    <w:bookmarkEnd w:id="19"/>
    <w:bookmarkEnd w:id="20"/>
    <w:p w:rsidR="006972E9" w:rsidRPr="006972E9" w:rsidRDefault="0003300D" w:rsidP="006972E9">
      <w:pPr>
        <w:pStyle w:val="af6"/>
        <w:numPr>
          <w:ilvl w:val="0"/>
          <w:numId w:val="11"/>
        </w:numPr>
        <w:ind w:firstLineChars="0" w:firstLine="0"/>
        <w:rPr>
          <w:kern w:val="2"/>
          <w:lang w:val="en-GB"/>
        </w:rPr>
      </w:pPr>
      <w:r w:rsidRPr="006972E9">
        <w:rPr>
          <w:rFonts w:ascii="Times New Roman" w:hAnsi="Times New Roman" w:cs="Times New Roman" w:hint="eastAsia"/>
          <w:kern w:val="2"/>
          <w:sz w:val="22"/>
          <w:szCs w:val="22"/>
          <w:lang w:val="en-GB"/>
        </w:rPr>
        <w:t>Non-</w:t>
      </w:r>
      <w:r w:rsidRPr="006972E9">
        <w:rPr>
          <w:rFonts w:ascii="Times New Roman" w:hAnsi="Times New Roman" w:cs="Times New Roman"/>
          <w:kern w:val="2"/>
          <w:sz w:val="22"/>
          <w:szCs w:val="22"/>
          <w:lang w:val="en-GB"/>
        </w:rPr>
        <w:t>C</w:t>
      </w:r>
      <w:r w:rsidRPr="006972E9">
        <w:rPr>
          <w:rFonts w:ascii="Times New Roman" w:hAnsi="Times New Roman" w:cs="Times New Roman" w:hint="eastAsia"/>
          <w:kern w:val="2"/>
          <w:sz w:val="22"/>
          <w:szCs w:val="22"/>
          <w:lang w:val="en-GB"/>
        </w:rPr>
        <w:t>odebook based transmission</w:t>
      </w:r>
    </w:p>
    <w:p w:rsidR="002250E0" w:rsidRDefault="00BA701B" w:rsidP="001D295C">
      <w:pPr>
        <w:rPr>
          <w:kern w:val="2"/>
          <w:lang w:val="en-GB" w:eastAsia="zh-CN"/>
        </w:rPr>
      </w:pPr>
      <w:r>
        <w:rPr>
          <w:kern w:val="2"/>
          <w:lang w:val="en-GB" w:eastAsia="zh-CN"/>
        </w:rPr>
        <w:t>In LTE, n</w:t>
      </w:r>
      <w:r w:rsidR="00A74096">
        <w:rPr>
          <w:kern w:val="2"/>
          <w:lang w:val="en-GB" w:eastAsia="zh-CN"/>
        </w:rPr>
        <w:t>on-codebook based transmission</w:t>
      </w:r>
      <w:r w:rsidR="007F755C">
        <w:rPr>
          <w:kern w:val="2"/>
          <w:lang w:val="en-GB" w:eastAsia="zh-CN"/>
        </w:rPr>
        <w:t xml:space="preserve"> is support </w:t>
      </w:r>
      <w:r>
        <w:rPr>
          <w:rFonts w:hint="eastAsia"/>
          <w:kern w:val="2"/>
          <w:lang w:val="en-GB" w:eastAsia="zh-CN"/>
        </w:rPr>
        <w:t xml:space="preserve">for </w:t>
      </w:r>
      <w:r>
        <w:rPr>
          <w:kern w:val="2"/>
          <w:lang w:val="en-GB" w:eastAsia="zh-CN"/>
        </w:rPr>
        <w:t>downlink</w:t>
      </w:r>
      <w:r>
        <w:rPr>
          <w:rFonts w:hint="eastAsia"/>
          <w:kern w:val="2"/>
          <w:lang w:val="en-GB" w:eastAsia="zh-CN"/>
        </w:rPr>
        <w:t xml:space="preserve"> transmission</w:t>
      </w:r>
      <w:r w:rsidR="00627A2E">
        <w:rPr>
          <w:kern w:val="2"/>
          <w:lang w:val="en-GB" w:eastAsia="zh-CN"/>
        </w:rPr>
        <w:t>,</w:t>
      </w:r>
      <w:r w:rsidR="006172DE">
        <w:rPr>
          <w:kern w:val="2"/>
          <w:lang w:val="en-GB" w:eastAsia="zh-CN"/>
        </w:rPr>
        <w:t xml:space="preserve"> </w:t>
      </w:r>
      <w:r w:rsidR="009F5196">
        <w:rPr>
          <w:kern w:val="2"/>
          <w:lang w:val="en-GB" w:eastAsia="zh-CN"/>
        </w:rPr>
        <w:t>e.g., DMRS</w:t>
      </w:r>
      <w:r w:rsidR="00BD72E4">
        <w:rPr>
          <w:kern w:val="2"/>
          <w:lang w:val="en-GB" w:eastAsia="zh-CN"/>
        </w:rPr>
        <w:t xml:space="preserve"> based</w:t>
      </w:r>
      <w:r w:rsidR="00C06BC3">
        <w:rPr>
          <w:kern w:val="2"/>
          <w:lang w:val="en-GB" w:eastAsia="zh-CN"/>
        </w:rPr>
        <w:t xml:space="preserve"> transmission</w:t>
      </w:r>
      <w:r w:rsidR="00453974">
        <w:rPr>
          <w:kern w:val="2"/>
          <w:lang w:val="en-GB" w:eastAsia="zh-CN"/>
        </w:rPr>
        <w:t>.</w:t>
      </w:r>
      <w:r w:rsidR="00B456AB">
        <w:rPr>
          <w:kern w:val="2"/>
          <w:lang w:val="en-GB" w:eastAsia="zh-CN"/>
        </w:rPr>
        <w:t xml:space="preserve"> </w:t>
      </w:r>
      <w:r w:rsidR="006D5417">
        <w:rPr>
          <w:kern w:val="2"/>
          <w:lang w:val="en-GB" w:eastAsia="zh-CN"/>
        </w:rPr>
        <w:t xml:space="preserve">Since </w:t>
      </w:r>
      <w:r w:rsidR="00991CB8">
        <w:rPr>
          <w:rFonts w:hint="eastAsia"/>
          <w:kern w:val="2"/>
          <w:lang w:val="en-GB" w:eastAsia="zh-CN"/>
        </w:rPr>
        <w:t xml:space="preserve">the precoder </w:t>
      </w:r>
      <w:r w:rsidR="006D5417">
        <w:rPr>
          <w:kern w:val="2"/>
          <w:lang w:val="en-GB" w:eastAsia="zh-CN"/>
        </w:rPr>
        <w:t>is n</w:t>
      </w:r>
      <w:r w:rsidR="00991CB8">
        <w:rPr>
          <w:rFonts w:hint="eastAsia"/>
          <w:kern w:val="2"/>
          <w:lang w:val="en-GB" w:eastAsia="zh-CN"/>
        </w:rPr>
        <w:t>ot</w:t>
      </w:r>
      <w:r w:rsidR="006D5417">
        <w:rPr>
          <w:kern w:val="2"/>
          <w:lang w:val="en-GB" w:eastAsia="zh-CN"/>
        </w:rPr>
        <w:t xml:space="preserve"> limited to the</w:t>
      </w:r>
      <w:r w:rsidR="00991CB8">
        <w:rPr>
          <w:rFonts w:hint="eastAsia"/>
          <w:kern w:val="2"/>
          <w:lang w:val="en-GB" w:eastAsia="zh-CN"/>
        </w:rPr>
        <w:t xml:space="preserve"> </w:t>
      </w:r>
      <w:r w:rsidR="00F57DE0">
        <w:rPr>
          <w:rFonts w:hint="eastAsia"/>
          <w:kern w:val="2"/>
          <w:lang w:val="en-GB" w:eastAsia="zh-CN"/>
        </w:rPr>
        <w:t>matr</w:t>
      </w:r>
      <w:r w:rsidR="006D5417">
        <w:rPr>
          <w:kern w:val="2"/>
          <w:lang w:val="en-GB" w:eastAsia="zh-CN"/>
        </w:rPr>
        <w:t>ices</w:t>
      </w:r>
      <w:r w:rsidR="00B30311">
        <w:rPr>
          <w:rFonts w:hint="eastAsia"/>
          <w:kern w:val="2"/>
          <w:lang w:val="en-GB" w:eastAsia="zh-CN"/>
        </w:rPr>
        <w:t xml:space="preserve"> defined in codebook</w:t>
      </w:r>
      <w:r w:rsidR="001B566E">
        <w:rPr>
          <w:kern w:val="2"/>
          <w:lang w:val="en-GB" w:eastAsia="zh-CN"/>
        </w:rPr>
        <w:t xml:space="preserve">, it can better reflect </w:t>
      </w:r>
      <w:r w:rsidR="00AE1284">
        <w:rPr>
          <w:kern w:val="2"/>
          <w:lang w:val="en-GB" w:eastAsia="zh-CN"/>
        </w:rPr>
        <w:t xml:space="preserve">the </w:t>
      </w:r>
      <w:r w:rsidR="001B566E">
        <w:rPr>
          <w:kern w:val="2"/>
          <w:lang w:val="en-GB" w:eastAsia="zh-CN"/>
        </w:rPr>
        <w:t>channel characteristic</w:t>
      </w:r>
      <w:r w:rsidR="00AE1284">
        <w:rPr>
          <w:rFonts w:hint="eastAsia"/>
          <w:kern w:val="2"/>
          <w:lang w:val="en-GB" w:eastAsia="zh-CN"/>
        </w:rPr>
        <w:t xml:space="preserve">, and therefore </w:t>
      </w:r>
      <w:r w:rsidR="009F5196">
        <w:rPr>
          <w:kern w:val="2"/>
          <w:lang w:val="en-GB" w:eastAsia="zh-CN"/>
        </w:rPr>
        <w:t>br</w:t>
      </w:r>
      <w:r w:rsidR="008337E9">
        <w:rPr>
          <w:kern w:val="2"/>
          <w:lang w:val="en-GB" w:eastAsia="zh-CN"/>
        </w:rPr>
        <w:t>ing</w:t>
      </w:r>
      <w:r w:rsidR="009F5196">
        <w:rPr>
          <w:kern w:val="2"/>
          <w:lang w:val="en-GB" w:eastAsia="zh-CN"/>
        </w:rPr>
        <w:t xml:space="preserve"> performance gain over the codebook based transmission</w:t>
      </w:r>
      <w:r w:rsidR="00594340">
        <w:rPr>
          <w:kern w:val="2"/>
          <w:lang w:val="en-GB" w:eastAsia="zh-CN"/>
        </w:rPr>
        <w:t>.</w:t>
      </w:r>
    </w:p>
    <w:p w:rsidR="00541006" w:rsidRPr="009608C9" w:rsidRDefault="00C422EB" w:rsidP="001D295C">
      <w:pPr>
        <w:rPr>
          <w:kern w:val="2"/>
          <w:lang w:val="en-GB" w:eastAsia="zh-CN"/>
        </w:rPr>
      </w:pPr>
      <w:r>
        <w:rPr>
          <w:rFonts w:hint="eastAsia"/>
          <w:kern w:val="2"/>
          <w:lang w:val="en-GB" w:eastAsia="zh-CN"/>
        </w:rPr>
        <w:t>For</w:t>
      </w:r>
      <w:r w:rsidR="00C539E2">
        <w:rPr>
          <w:kern w:val="2"/>
          <w:lang w:val="en-GB" w:eastAsia="zh-CN"/>
        </w:rPr>
        <w:t xml:space="preserve"> NR</w:t>
      </w:r>
      <w:r>
        <w:rPr>
          <w:rFonts w:hint="eastAsia"/>
          <w:kern w:val="2"/>
          <w:lang w:val="en-GB" w:eastAsia="zh-CN"/>
        </w:rPr>
        <w:t xml:space="preserve"> UL transmission,</w:t>
      </w:r>
      <w:r w:rsidR="00C227BD">
        <w:rPr>
          <w:rFonts w:hint="eastAsia"/>
          <w:kern w:val="2"/>
          <w:lang w:val="en-GB" w:eastAsia="zh-CN"/>
        </w:rPr>
        <w:t xml:space="preserve"> </w:t>
      </w:r>
      <w:r w:rsidR="0057627E">
        <w:rPr>
          <w:rFonts w:hint="eastAsia"/>
          <w:kern w:val="2"/>
          <w:lang w:val="en-GB" w:eastAsia="zh-CN"/>
        </w:rPr>
        <w:t>non</w:t>
      </w:r>
      <w:r w:rsidR="000E5C7A">
        <w:rPr>
          <w:kern w:val="2"/>
          <w:lang w:val="en-GB" w:eastAsia="zh-CN"/>
        </w:rPr>
        <w:t>-</w:t>
      </w:r>
      <w:r w:rsidR="0057627E">
        <w:rPr>
          <w:rFonts w:hint="eastAsia"/>
          <w:kern w:val="2"/>
          <w:lang w:val="en-GB" w:eastAsia="zh-CN"/>
        </w:rPr>
        <w:t>codebook based precoding should also be considered</w:t>
      </w:r>
      <w:r w:rsidR="00B63930">
        <w:rPr>
          <w:kern w:val="2"/>
          <w:lang w:val="en-GB" w:eastAsia="zh-CN"/>
        </w:rPr>
        <w:t>, which is more attractive for</w:t>
      </w:r>
      <w:r w:rsidR="00FC5671">
        <w:rPr>
          <w:kern w:val="2"/>
          <w:lang w:val="en-GB" w:eastAsia="zh-CN"/>
        </w:rPr>
        <w:t xml:space="preserve"> TDD system </w:t>
      </w:r>
      <w:r w:rsidR="00C1523E">
        <w:rPr>
          <w:kern w:val="2"/>
          <w:lang w:val="en-GB" w:eastAsia="zh-CN"/>
        </w:rPr>
        <w:t xml:space="preserve">since </w:t>
      </w:r>
      <w:r w:rsidR="00583179">
        <w:rPr>
          <w:rFonts w:hint="eastAsia"/>
          <w:kern w:val="2"/>
          <w:lang w:val="en-GB" w:eastAsia="zh-CN"/>
        </w:rPr>
        <w:t>the channel reciprocity can be exploited</w:t>
      </w:r>
      <w:r w:rsidR="0039424F">
        <w:rPr>
          <w:kern w:val="2"/>
          <w:lang w:val="en-GB" w:eastAsia="zh-CN"/>
        </w:rPr>
        <w:t>. However</w:t>
      </w:r>
      <w:r w:rsidR="00694A19">
        <w:rPr>
          <w:rFonts w:hint="eastAsia"/>
          <w:kern w:val="2"/>
          <w:lang w:val="en-GB" w:eastAsia="zh-CN"/>
        </w:rPr>
        <w:t>,</w:t>
      </w:r>
      <w:r w:rsidR="00F73CB7">
        <w:rPr>
          <w:rFonts w:hint="eastAsia"/>
          <w:kern w:val="2"/>
          <w:lang w:val="en-GB" w:eastAsia="zh-CN"/>
        </w:rPr>
        <w:t xml:space="preserve"> </w:t>
      </w:r>
      <w:r w:rsidR="00541006">
        <w:rPr>
          <w:rFonts w:hint="eastAsia"/>
          <w:kern w:val="2"/>
          <w:lang w:val="en-GB" w:eastAsia="zh-CN"/>
        </w:rPr>
        <w:t xml:space="preserve">it is risky to </w:t>
      </w:r>
      <w:r w:rsidR="0039424F">
        <w:rPr>
          <w:rFonts w:hint="eastAsia"/>
          <w:kern w:val="2"/>
          <w:lang w:val="en-GB" w:eastAsia="zh-CN"/>
        </w:rPr>
        <w:t>completely</w:t>
      </w:r>
      <w:r w:rsidR="00541006">
        <w:rPr>
          <w:rFonts w:hint="eastAsia"/>
          <w:kern w:val="2"/>
          <w:lang w:val="en-GB" w:eastAsia="zh-CN"/>
        </w:rPr>
        <w:t xml:space="preserve"> rely on </w:t>
      </w:r>
      <w:r w:rsidR="0039424F">
        <w:rPr>
          <w:rFonts w:hint="eastAsia"/>
          <w:kern w:val="2"/>
          <w:lang w:val="en-GB" w:eastAsia="zh-CN"/>
        </w:rPr>
        <w:t>UE</w:t>
      </w:r>
      <w:r w:rsidR="0039424F">
        <w:rPr>
          <w:kern w:val="2"/>
          <w:lang w:val="en-GB" w:eastAsia="zh-CN"/>
        </w:rPr>
        <w:t>’</w:t>
      </w:r>
      <w:r w:rsidR="0039424F">
        <w:rPr>
          <w:rFonts w:hint="eastAsia"/>
          <w:kern w:val="2"/>
          <w:lang w:val="en-GB" w:eastAsia="zh-CN"/>
        </w:rPr>
        <w:t>s</w:t>
      </w:r>
      <w:r w:rsidR="00541006">
        <w:rPr>
          <w:rFonts w:hint="eastAsia"/>
          <w:kern w:val="2"/>
          <w:lang w:val="en-GB" w:eastAsia="zh-CN"/>
        </w:rPr>
        <w:t xml:space="preserve"> determination </w:t>
      </w:r>
      <w:r w:rsidR="0039424F">
        <w:rPr>
          <w:rFonts w:hint="eastAsia"/>
          <w:kern w:val="2"/>
          <w:lang w:val="en-GB" w:eastAsia="zh-CN"/>
        </w:rPr>
        <w:t>of the precoder</w:t>
      </w:r>
      <w:r w:rsidR="007A57A3">
        <w:rPr>
          <w:kern w:val="2"/>
          <w:lang w:val="en-GB" w:eastAsia="zh-CN"/>
        </w:rPr>
        <w:t xml:space="preserve">, since </w:t>
      </w:r>
      <w:r w:rsidR="00956912">
        <w:rPr>
          <w:kern w:val="2"/>
          <w:lang w:val="en-GB" w:eastAsia="zh-CN"/>
        </w:rPr>
        <w:t>t</w:t>
      </w:r>
      <w:r w:rsidR="0039424F">
        <w:rPr>
          <w:rFonts w:hint="eastAsia"/>
          <w:kern w:val="2"/>
          <w:lang w:val="en-GB" w:eastAsia="zh-CN"/>
        </w:rPr>
        <w:t>he</w:t>
      </w:r>
      <w:r w:rsidR="00EA43A6">
        <w:rPr>
          <w:kern w:val="2"/>
          <w:lang w:val="en-GB" w:eastAsia="zh-CN"/>
        </w:rPr>
        <w:t xml:space="preserve"> inter-user</w:t>
      </w:r>
      <w:r w:rsidR="0039424F">
        <w:rPr>
          <w:rFonts w:hint="eastAsia"/>
          <w:kern w:val="2"/>
          <w:lang w:val="en-GB" w:eastAsia="zh-CN"/>
        </w:rPr>
        <w:t xml:space="preserve"> </w:t>
      </w:r>
      <w:r w:rsidR="00C5141A">
        <w:rPr>
          <w:rFonts w:hint="eastAsia"/>
          <w:kern w:val="2"/>
          <w:lang w:val="en-GB" w:eastAsia="zh-CN"/>
        </w:rPr>
        <w:t>interference will be rando</w:t>
      </w:r>
      <w:r w:rsidR="009577EB">
        <w:rPr>
          <w:kern w:val="2"/>
          <w:lang w:val="en-GB" w:eastAsia="zh-CN"/>
        </w:rPr>
        <w:t>m</w:t>
      </w:r>
      <w:r w:rsidR="00C5141A">
        <w:rPr>
          <w:rFonts w:hint="eastAsia"/>
          <w:kern w:val="2"/>
          <w:lang w:val="en-GB" w:eastAsia="zh-CN"/>
        </w:rPr>
        <w:t xml:space="preserve"> and </w:t>
      </w:r>
      <w:r w:rsidR="00C5141A">
        <w:rPr>
          <w:kern w:val="2"/>
          <w:lang w:val="en-GB" w:eastAsia="zh-CN"/>
        </w:rPr>
        <w:t>uncontrollable</w:t>
      </w:r>
      <w:r w:rsidR="00C5141A">
        <w:rPr>
          <w:rFonts w:hint="eastAsia"/>
          <w:kern w:val="2"/>
          <w:lang w:val="en-GB" w:eastAsia="zh-CN"/>
        </w:rPr>
        <w:t xml:space="preserve"> without the </w:t>
      </w:r>
      <w:r w:rsidR="00DB6E31">
        <w:rPr>
          <w:rFonts w:hint="eastAsia"/>
          <w:kern w:val="2"/>
          <w:lang w:val="en-GB" w:eastAsia="zh-CN"/>
        </w:rPr>
        <w:t>coordination</w:t>
      </w:r>
      <w:r w:rsidR="00C5141A">
        <w:rPr>
          <w:rFonts w:hint="eastAsia"/>
          <w:kern w:val="2"/>
          <w:lang w:val="en-GB" w:eastAsia="zh-CN"/>
        </w:rPr>
        <w:t xml:space="preserve"> of eNB.</w:t>
      </w:r>
      <w:r w:rsidR="00DB6E31">
        <w:rPr>
          <w:rFonts w:hint="eastAsia"/>
          <w:kern w:val="2"/>
          <w:lang w:val="en-GB" w:eastAsia="zh-CN"/>
        </w:rPr>
        <w:t xml:space="preserve"> </w:t>
      </w:r>
      <w:r w:rsidR="00A337DF">
        <w:rPr>
          <w:kern w:val="2"/>
          <w:lang w:val="en-GB" w:eastAsia="zh-CN"/>
        </w:rPr>
        <w:t>Additionally</w:t>
      </w:r>
      <w:r w:rsidR="00C5141A">
        <w:rPr>
          <w:rFonts w:hint="eastAsia"/>
          <w:kern w:val="2"/>
          <w:lang w:val="en-GB" w:eastAsia="zh-CN"/>
        </w:rPr>
        <w:t>,</w:t>
      </w:r>
      <w:r w:rsidR="00DB6E31">
        <w:rPr>
          <w:rFonts w:hint="eastAsia"/>
          <w:kern w:val="2"/>
          <w:lang w:val="en-GB" w:eastAsia="zh-CN"/>
        </w:rPr>
        <w:t xml:space="preserve"> </w:t>
      </w:r>
      <w:r w:rsidR="002A6EEF">
        <w:rPr>
          <w:kern w:val="2"/>
          <w:lang w:val="en-GB" w:eastAsia="zh-CN"/>
        </w:rPr>
        <w:t>the</w:t>
      </w:r>
      <w:r w:rsidR="00AE69FA">
        <w:rPr>
          <w:kern w:val="2"/>
          <w:lang w:val="en-GB" w:eastAsia="zh-CN"/>
        </w:rPr>
        <w:t xml:space="preserve"> </w:t>
      </w:r>
      <w:r w:rsidR="004464E7">
        <w:rPr>
          <w:kern w:val="2"/>
          <w:lang w:val="en-GB" w:eastAsia="zh-CN"/>
        </w:rPr>
        <w:t>obtained</w:t>
      </w:r>
      <w:r w:rsidR="00AE69FA">
        <w:rPr>
          <w:kern w:val="2"/>
          <w:lang w:val="en-GB" w:eastAsia="zh-CN"/>
        </w:rPr>
        <w:t xml:space="preserve"> precoder can</w:t>
      </w:r>
      <w:r w:rsidR="002A6EEF">
        <w:rPr>
          <w:kern w:val="2"/>
          <w:lang w:val="en-GB" w:eastAsia="zh-CN"/>
        </w:rPr>
        <w:t xml:space="preserve">not be </w:t>
      </w:r>
      <w:r w:rsidR="0006754F">
        <w:rPr>
          <w:kern w:val="2"/>
          <w:lang w:val="en-GB" w:eastAsia="zh-CN"/>
        </w:rPr>
        <w:t>used</w:t>
      </w:r>
      <w:r w:rsidR="00426A43">
        <w:rPr>
          <w:rFonts w:hint="eastAsia"/>
          <w:kern w:val="2"/>
          <w:lang w:val="en-GB" w:eastAsia="zh-CN"/>
        </w:rPr>
        <w:t xml:space="preserve"> for PUSCH </w:t>
      </w:r>
      <w:r w:rsidR="008C7B04">
        <w:rPr>
          <w:rFonts w:hint="eastAsia"/>
          <w:kern w:val="2"/>
          <w:lang w:val="en-GB" w:eastAsia="zh-CN"/>
        </w:rPr>
        <w:t xml:space="preserve">transmission </w:t>
      </w:r>
      <w:r w:rsidR="00426A43">
        <w:rPr>
          <w:rFonts w:hint="eastAsia"/>
          <w:kern w:val="2"/>
          <w:lang w:val="en-GB" w:eastAsia="zh-CN"/>
        </w:rPr>
        <w:t xml:space="preserve">directly without the </w:t>
      </w:r>
      <w:r w:rsidR="00C37630">
        <w:rPr>
          <w:kern w:val="2"/>
          <w:lang w:val="en-GB" w:eastAsia="zh-CN"/>
        </w:rPr>
        <w:t>knowledge</w:t>
      </w:r>
      <w:r w:rsidR="00C37630">
        <w:rPr>
          <w:rFonts w:hint="eastAsia"/>
          <w:kern w:val="2"/>
          <w:lang w:val="en-GB" w:eastAsia="zh-CN"/>
        </w:rPr>
        <w:t xml:space="preserve"> of scheduling information</w:t>
      </w:r>
      <w:r w:rsidR="000C2431">
        <w:rPr>
          <w:rFonts w:hint="eastAsia"/>
          <w:kern w:val="2"/>
          <w:lang w:val="en-GB" w:eastAsia="zh-CN"/>
        </w:rPr>
        <w:t xml:space="preserve"> especially </w:t>
      </w:r>
      <w:r w:rsidR="008C7B04">
        <w:rPr>
          <w:rFonts w:hint="eastAsia"/>
          <w:kern w:val="2"/>
          <w:lang w:val="en-GB" w:eastAsia="zh-CN"/>
        </w:rPr>
        <w:t xml:space="preserve">the </w:t>
      </w:r>
      <w:r w:rsidR="000C2431">
        <w:rPr>
          <w:rFonts w:hint="eastAsia"/>
          <w:kern w:val="2"/>
          <w:lang w:val="en-GB" w:eastAsia="zh-CN"/>
        </w:rPr>
        <w:t xml:space="preserve">MCS </w:t>
      </w:r>
      <w:r w:rsidR="000C2431">
        <w:rPr>
          <w:rFonts w:hint="eastAsia"/>
          <w:kern w:val="2"/>
          <w:lang w:val="en-GB" w:eastAsia="zh-CN"/>
        </w:rPr>
        <w:lastRenderedPageBreak/>
        <w:t>information</w:t>
      </w:r>
      <w:r w:rsidR="005F2DA2">
        <w:rPr>
          <w:kern w:val="2"/>
          <w:lang w:val="en-GB" w:eastAsia="zh-CN"/>
        </w:rPr>
        <w:t xml:space="preserve">, </w:t>
      </w:r>
      <w:r w:rsidR="004A3BDD">
        <w:rPr>
          <w:kern w:val="2"/>
          <w:lang w:val="en-GB" w:eastAsia="zh-CN"/>
        </w:rPr>
        <w:t>and</w:t>
      </w:r>
      <w:r w:rsidR="008C7B04">
        <w:rPr>
          <w:rFonts w:hint="eastAsia"/>
          <w:kern w:val="2"/>
          <w:lang w:val="en-GB" w:eastAsia="zh-CN"/>
        </w:rPr>
        <w:t xml:space="preserve"> MCS should be det</w:t>
      </w:r>
      <w:r w:rsidR="006C0942">
        <w:rPr>
          <w:rFonts w:hint="eastAsia"/>
          <w:kern w:val="2"/>
          <w:lang w:val="en-GB" w:eastAsia="zh-CN"/>
        </w:rPr>
        <w:t>er</w:t>
      </w:r>
      <w:r w:rsidR="008C7B04">
        <w:rPr>
          <w:rFonts w:hint="eastAsia"/>
          <w:kern w:val="2"/>
          <w:lang w:val="en-GB" w:eastAsia="zh-CN"/>
        </w:rPr>
        <w:t xml:space="preserve">mined by </w:t>
      </w:r>
      <w:r w:rsidR="00F25D64">
        <w:rPr>
          <w:kern w:val="2"/>
          <w:lang w:val="en-GB" w:eastAsia="zh-CN"/>
        </w:rPr>
        <w:t>eNB based on</w:t>
      </w:r>
      <w:r w:rsidR="006C0942">
        <w:rPr>
          <w:rFonts w:hint="eastAsia"/>
          <w:kern w:val="2"/>
          <w:lang w:val="en-GB" w:eastAsia="zh-CN"/>
        </w:rPr>
        <w:t xml:space="preserve"> a specific UL precoder.</w:t>
      </w:r>
      <w:r w:rsidR="008C7B04">
        <w:rPr>
          <w:rFonts w:hint="eastAsia"/>
          <w:kern w:val="2"/>
          <w:lang w:val="en-GB" w:eastAsia="zh-CN"/>
        </w:rPr>
        <w:t xml:space="preserve"> </w:t>
      </w:r>
      <w:r w:rsidR="002B4B5C">
        <w:rPr>
          <w:kern w:val="2"/>
          <w:lang w:val="en-GB" w:eastAsia="zh-CN"/>
        </w:rPr>
        <w:t xml:space="preserve">Thus, eNB-centric UL precoder </w:t>
      </w:r>
      <w:r w:rsidR="008F3BC3">
        <w:rPr>
          <w:kern w:val="2"/>
          <w:lang w:val="en-GB" w:eastAsia="zh-CN"/>
        </w:rPr>
        <w:t xml:space="preserve">mechanism </w:t>
      </w:r>
      <w:r w:rsidR="002B4B5C">
        <w:rPr>
          <w:kern w:val="2"/>
          <w:lang w:val="en-GB" w:eastAsia="zh-CN"/>
        </w:rPr>
        <w:t xml:space="preserve">should be </w:t>
      </w:r>
      <w:r w:rsidR="008F3BC3">
        <w:rPr>
          <w:kern w:val="2"/>
          <w:lang w:val="en-GB" w:eastAsia="zh-CN"/>
        </w:rPr>
        <w:t xml:space="preserve">supported </w:t>
      </w:r>
      <w:r w:rsidR="000A2BE5">
        <w:rPr>
          <w:kern w:val="2"/>
          <w:lang w:val="en-GB" w:eastAsia="zh-CN"/>
        </w:rPr>
        <w:t>to guarantee PUSCH transmission performance.</w:t>
      </w:r>
    </w:p>
    <w:p w:rsidR="00D37EEA" w:rsidRDefault="00F96C5C" w:rsidP="00D37EEA">
      <w:pPr>
        <w:jc w:val="center"/>
        <w:rPr>
          <w:kern w:val="2"/>
          <w:lang w:val="en-GB" w:eastAsia="zh-CN"/>
        </w:rPr>
      </w:pPr>
      <w:r>
        <w:object w:dxaOrig="14905" w:dyaOrig="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38.75pt" o:ole="">
            <v:imagedata r:id="rId10" o:title=""/>
          </v:shape>
          <o:OLEObject Type="Embed" ProgID="Visio.Drawing.11" ShapeID="_x0000_i1025" DrawAspect="Content" ObjectID="_1536784039" r:id="rId11"/>
        </w:object>
      </w:r>
    </w:p>
    <w:p w:rsidR="00D37EEA" w:rsidRDefault="00D37EEA" w:rsidP="00D37EEA">
      <w:pPr>
        <w:jc w:val="center"/>
        <w:rPr>
          <w:kern w:val="2"/>
          <w:lang w:val="en-GB" w:eastAsia="zh-CN"/>
        </w:rPr>
      </w:pPr>
      <w:r>
        <w:rPr>
          <w:rFonts w:hint="eastAsia"/>
          <w:kern w:val="2"/>
          <w:lang w:val="en-GB" w:eastAsia="zh-CN"/>
        </w:rPr>
        <w:t>Figure 2.Non codebook</w:t>
      </w:r>
      <w:r w:rsidR="0053451F">
        <w:rPr>
          <w:rFonts w:hint="eastAsia"/>
          <w:kern w:val="2"/>
          <w:lang w:val="en-GB" w:eastAsia="zh-CN"/>
        </w:rPr>
        <w:t xml:space="preserve"> based</w:t>
      </w:r>
      <w:r w:rsidR="006E399B" w:rsidRPr="006E399B">
        <w:rPr>
          <w:rFonts w:hint="eastAsia"/>
          <w:kern w:val="2"/>
          <w:lang w:val="en-GB" w:eastAsia="zh-CN"/>
        </w:rPr>
        <w:t xml:space="preserve"> </w:t>
      </w:r>
      <w:r w:rsidR="006E399B">
        <w:rPr>
          <w:rFonts w:hint="eastAsia"/>
          <w:kern w:val="2"/>
          <w:lang w:val="en-GB" w:eastAsia="zh-CN"/>
        </w:rPr>
        <w:t>transmission</w:t>
      </w:r>
      <w:r>
        <w:rPr>
          <w:rFonts w:hint="eastAsia"/>
          <w:kern w:val="2"/>
          <w:lang w:val="en-GB" w:eastAsia="zh-CN"/>
        </w:rPr>
        <w:t xml:space="preserve"> for PUSCH</w:t>
      </w:r>
    </w:p>
    <w:p w:rsidR="00EB76BA" w:rsidRDefault="0053451F" w:rsidP="007631D9">
      <w:pPr>
        <w:rPr>
          <w:kern w:val="2"/>
          <w:lang w:val="en-GB" w:eastAsia="zh-CN"/>
        </w:rPr>
      </w:pPr>
      <w:r>
        <w:rPr>
          <w:rFonts w:hint="eastAsia"/>
          <w:kern w:val="2"/>
          <w:lang w:val="en-GB" w:eastAsia="zh-CN"/>
        </w:rPr>
        <w:t xml:space="preserve">The </w:t>
      </w:r>
      <w:r w:rsidR="00940DBF">
        <w:rPr>
          <w:rFonts w:hint="eastAsia"/>
          <w:kern w:val="2"/>
          <w:lang w:val="en-GB" w:eastAsia="zh-CN"/>
        </w:rPr>
        <w:t>procedure of</w:t>
      </w:r>
      <w:r w:rsidR="00AA1574">
        <w:rPr>
          <w:kern w:val="2"/>
          <w:lang w:val="en-GB" w:eastAsia="zh-CN"/>
        </w:rPr>
        <w:t xml:space="preserve"> eNB-centric</w:t>
      </w:r>
      <w:r w:rsidR="00940DBF">
        <w:rPr>
          <w:rFonts w:hint="eastAsia"/>
          <w:kern w:val="2"/>
          <w:lang w:val="en-GB" w:eastAsia="zh-CN"/>
        </w:rPr>
        <w:t xml:space="preserve"> </w:t>
      </w:r>
      <w:r>
        <w:rPr>
          <w:rFonts w:hint="eastAsia"/>
          <w:kern w:val="2"/>
          <w:lang w:val="en-GB" w:eastAsia="zh-CN"/>
        </w:rPr>
        <w:t>non</w:t>
      </w:r>
      <w:r w:rsidR="006A6566">
        <w:rPr>
          <w:kern w:val="2"/>
          <w:lang w:val="en-GB" w:eastAsia="zh-CN"/>
        </w:rPr>
        <w:t>-</w:t>
      </w:r>
      <w:r>
        <w:rPr>
          <w:rFonts w:hint="eastAsia"/>
          <w:kern w:val="2"/>
          <w:lang w:val="en-GB" w:eastAsia="zh-CN"/>
        </w:rPr>
        <w:t xml:space="preserve">codebook </w:t>
      </w:r>
      <w:r w:rsidR="00940DBF">
        <w:rPr>
          <w:rFonts w:hint="eastAsia"/>
          <w:kern w:val="2"/>
          <w:lang w:val="en-GB" w:eastAsia="zh-CN"/>
        </w:rPr>
        <w:t xml:space="preserve">based transmission for </w:t>
      </w:r>
      <w:r w:rsidR="007440B3">
        <w:rPr>
          <w:kern w:val="2"/>
          <w:lang w:val="en-GB" w:eastAsia="zh-CN"/>
        </w:rPr>
        <w:t>PUSCH is</w:t>
      </w:r>
      <w:r w:rsidR="00940DBF">
        <w:rPr>
          <w:rFonts w:hint="eastAsia"/>
          <w:kern w:val="2"/>
          <w:lang w:val="en-GB" w:eastAsia="zh-CN"/>
        </w:rPr>
        <w:t xml:space="preserve"> </w:t>
      </w:r>
      <w:r w:rsidR="00D37EEA">
        <w:rPr>
          <w:rFonts w:hint="eastAsia"/>
          <w:kern w:val="2"/>
          <w:lang w:val="en-GB" w:eastAsia="zh-CN"/>
        </w:rPr>
        <w:t>shown in Figure</w:t>
      </w:r>
      <w:r w:rsidR="00B631C9">
        <w:rPr>
          <w:rFonts w:hint="eastAsia"/>
          <w:kern w:val="2"/>
          <w:lang w:val="en-GB" w:eastAsia="zh-CN"/>
        </w:rPr>
        <w:t xml:space="preserve"> </w:t>
      </w:r>
      <w:r w:rsidR="007631D9">
        <w:rPr>
          <w:rFonts w:hint="eastAsia"/>
          <w:kern w:val="2"/>
          <w:lang w:val="en-GB" w:eastAsia="zh-CN"/>
        </w:rPr>
        <w:t>2</w:t>
      </w:r>
      <w:r w:rsidR="00940DBF">
        <w:rPr>
          <w:rFonts w:hint="eastAsia"/>
          <w:kern w:val="2"/>
          <w:lang w:val="en-GB" w:eastAsia="zh-CN"/>
        </w:rPr>
        <w:t>.</w:t>
      </w:r>
      <w:r w:rsidR="00423A38">
        <w:rPr>
          <w:kern w:val="2"/>
          <w:lang w:val="en-GB" w:eastAsia="zh-CN"/>
        </w:rPr>
        <w:t xml:space="preserve"> </w:t>
      </w:r>
      <w:r w:rsidR="00940DBF">
        <w:rPr>
          <w:rFonts w:hint="eastAsia"/>
          <w:kern w:val="2"/>
          <w:lang w:val="en-GB" w:eastAsia="zh-CN"/>
        </w:rPr>
        <w:t>F</w:t>
      </w:r>
      <w:r w:rsidR="007631D9">
        <w:rPr>
          <w:rFonts w:hint="eastAsia"/>
          <w:kern w:val="2"/>
          <w:lang w:val="en-GB" w:eastAsia="zh-CN"/>
        </w:rPr>
        <w:t xml:space="preserve">irstly, </w:t>
      </w:r>
      <w:r w:rsidR="00D37EEA">
        <w:rPr>
          <w:rFonts w:hint="eastAsia"/>
          <w:kern w:val="2"/>
          <w:lang w:val="en-GB" w:eastAsia="zh-CN"/>
        </w:rPr>
        <w:t xml:space="preserve">UE </w:t>
      </w:r>
      <w:r w:rsidR="00C82883">
        <w:rPr>
          <w:rFonts w:hint="eastAsia"/>
          <w:kern w:val="2"/>
          <w:lang w:val="en-GB" w:eastAsia="zh-CN"/>
        </w:rPr>
        <w:t xml:space="preserve">derives </w:t>
      </w:r>
      <w:r w:rsidR="00D37EEA">
        <w:rPr>
          <w:rFonts w:hint="eastAsia"/>
          <w:kern w:val="2"/>
          <w:lang w:val="en-GB" w:eastAsia="zh-CN"/>
        </w:rPr>
        <w:t xml:space="preserve">multiple </w:t>
      </w:r>
      <w:r w:rsidR="00800035">
        <w:rPr>
          <w:kern w:val="2"/>
          <w:lang w:val="en-GB" w:eastAsia="zh-CN"/>
        </w:rPr>
        <w:t xml:space="preserve">uplink </w:t>
      </w:r>
      <w:r w:rsidR="00D37EEA">
        <w:rPr>
          <w:rFonts w:hint="eastAsia"/>
          <w:kern w:val="2"/>
          <w:lang w:val="en-GB" w:eastAsia="zh-CN"/>
        </w:rPr>
        <w:t xml:space="preserve">candidate </w:t>
      </w:r>
      <w:proofErr w:type="spellStart"/>
      <w:r w:rsidR="00D37EEA">
        <w:rPr>
          <w:rFonts w:hint="eastAsia"/>
          <w:kern w:val="2"/>
          <w:lang w:val="en-GB" w:eastAsia="zh-CN"/>
        </w:rPr>
        <w:t>precoders</w:t>
      </w:r>
      <w:proofErr w:type="spellEnd"/>
      <w:r w:rsidR="00D37EEA">
        <w:rPr>
          <w:rFonts w:hint="eastAsia"/>
          <w:kern w:val="2"/>
          <w:lang w:val="en-GB" w:eastAsia="zh-CN"/>
        </w:rPr>
        <w:t xml:space="preserve"> based on</w:t>
      </w:r>
      <w:r w:rsidR="00814BCA">
        <w:rPr>
          <w:kern w:val="2"/>
          <w:lang w:val="en-GB" w:eastAsia="zh-CN"/>
        </w:rPr>
        <w:t xml:space="preserve"> </w:t>
      </w:r>
      <w:r w:rsidR="00642231">
        <w:rPr>
          <w:rFonts w:hint="eastAsia"/>
          <w:kern w:val="2"/>
          <w:lang w:val="en-GB" w:eastAsia="zh-CN"/>
        </w:rPr>
        <w:t xml:space="preserve">measurement on </w:t>
      </w:r>
      <w:r w:rsidR="00814BCA">
        <w:rPr>
          <w:kern w:val="2"/>
          <w:lang w:val="en-GB" w:eastAsia="zh-CN"/>
        </w:rPr>
        <w:t>downlink RS and channel</w:t>
      </w:r>
      <w:r w:rsidR="00D37EEA">
        <w:rPr>
          <w:rFonts w:hint="eastAsia"/>
          <w:kern w:val="2"/>
          <w:lang w:val="en-GB" w:eastAsia="zh-CN"/>
        </w:rPr>
        <w:t xml:space="preserve"> reciprocity. Then SRS ports precoded with the</w:t>
      </w:r>
      <w:r w:rsidR="008B017E">
        <w:rPr>
          <w:kern w:val="2"/>
          <w:lang w:val="en-GB" w:eastAsia="zh-CN"/>
        </w:rPr>
        <w:t>se</w:t>
      </w:r>
      <w:r w:rsidR="00D37EEA">
        <w:rPr>
          <w:rFonts w:hint="eastAsia"/>
          <w:kern w:val="2"/>
          <w:lang w:val="en-GB" w:eastAsia="zh-CN"/>
        </w:rPr>
        <w:t xml:space="preserve"> candidate</w:t>
      </w:r>
      <w:r w:rsidR="0083468F">
        <w:rPr>
          <w:kern w:val="2"/>
          <w:lang w:val="en-GB" w:eastAsia="zh-CN"/>
        </w:rPr>
        <w:t>s</w:t>
      </w:r>
      <w:r w:rsidR="00D37EEA">
        <w:rPr>
          <w:rFonts w:hint="eastAsia"/>
          <w:kern w:val="2"/>
          <w:lang w:val="en-GB" w:eastAsia="zh-CN"/>
        </w:rPr>
        <w:t xml:space="preserve"> </w:t>
      </w:r>
      <w:r w:rsidR="00901D76">
        <w:rPr>
          <w:rFonts w:hint="eastAsia"/>
          <w:kern w:val="2"/>
          <w:lang w:val="en-GB" w:eastAsia="zh-CN"/>
        </w:rPr>
        <w:t>are</w:t>
      </w:r>
      <w:r w:rsidR="00D37EEA">
        <w:rPr>
          <w:rFonts w:hint="eastAsia"/>
          <w:kern w:val="2"/>
          <w:lang w:val="en-GB" w:eastAsia="zh-CN"/>
        </w:rPr>
        <w:t xml:space="preserve"> transmitted on configured SRS resources.</w:t>
      </w:r>
      <w:r w:rsidR="00901D76">
        <w:rPr>
          <w:rFonts w:hint="eastAsia"/>
          <w:kern w:val="2"/>
          <w:lang w:val="en-GB" w:eastAsia="zh-CN"/>
        </w:rPr>
        <w:t xml:space="preserve"> </w:t>
      </w:r>
      <w:r w:rsidR="00D37EEA">
        <w:rPr>
          <w:rFonts w:hint="eastAsia"/>
          <w:kern w:val="2"/>
          <w:lang w:val="en-GB" w:eastAsia="zh-CN"/>
        </w:rPr>
        <w:t xml:space="preserve">eNB </w:t>
      </w:r>
      <w:r w:rsidR="00D37EEA">
        <w:rPr>
          <w:kern w:val="2"/>
          <w:lang w:val="en-GB" w:eastAsia="zh-CN"/>
        </w:rPr>
        <w:t>measure</w:t>
      </w:r>
      <w:r w:rsidR="00133B6E">
        <w:rPr>
          <w:kern w:val="2"/>
          <w:lang w:val="en-GB" w:eastAsia="zh-CN"/>
        </w:rPr>
        <w:t>s</w:t>
      </w:r>
      <w:r w:rsidR="00D37EEA">
        <w:rPr>
          <w:rFonts w:hint="eastAsia"/>
          <w:kern w:val="2"/>
          <w:lang w:val="en-GB" w:eastAsia="zh-CN"/>
        </w:rPr>
        <w:t xml:space="preserve"> the </w:t>
      </w:r>
      <w:r w:rsidR="00901D76" w:rsidRPr="00CF486B">
        <w:rPr>
          <w:rFonts w:hint="eastAsia"/>
          <w:kern w:val="2"/>
          <w:lang w:val="en-GB" w:eastAsia="zh-CN"/>
        </w:rPr>
        <w:t>multiple</w:t>
      </w:r>
      <w:r w:rsidR="002A1124" w:rsidRPr="00CF486B">
        <w:rPr>
          <w:kern w:val="2"/>
          <w:lang w:val="en-GB" w:eastAsia="zh-CN"/>
        </w:rPr>
        <w:t xml:space="preserve"> </w:t>
      </w:r>
      <w:r w:rsidR="002A1124" w:rsidRPr="00CF486B">
        <w:rPr>
          <w:rFonts w:hint="eastAsia"/>
          <w:kern w:val="2"/>
          <w:lang w:val="en-GB" w:eastAsia="zh-CN"/>
        </w:rPr>
        <w:t>precoded</w:t>
      </w:r>
      <w:r w:rsidR="00901D76" w:rsidRPr="00CF486B">
        <w:rPr>
          <w:rFonts w:hint="eastAsia"/>
          <w:kern w:val="2"/>
          <w:lang w:val="en-GB" w:eastAsia="zh-CN"/>
        </w:rPr>
        <w:t xml:space="preserve"> </w:t>
      </w:r>
      <w:r w:rsidR="00DF7756" w:rsidRPr="00CF486B">
        <w:rPr>
          <w:rFonts w:hint="eastAsia"/>
          <w:kern w:val="2"/>
          <w:lang w:val="en-GB" w:eastAsia="zh-CN"/>
        </w:rPr>
        <w:t>SRS ports and indicate</w:t>
      </w:r>
      <w:r w:rsidR="00133B6E" w:rsidRPr="00CF486B">
        <w:rPr>
          <w:kern w:val="2"/>
          <w:lang w:val="en-GB" w:eastAsia="zh-CN"/>
        </w:rPr>
        <w:t>s</w:t>
      </w:r>
      <w:r w:rsidR="007631D9" w:rsidRPr="00CF486B">
        <w:rPr>
          <w:rFonts w:hint="eastAsia"/>
          <w:kern w:val="2"/>
          <w:lang w:val="en-GB" w:eastAsia="zh-CN"/>
        </w:rPr>
        <w:t xml:space="preserve"> the selected </w:t>
      </w:r>
      <w:r w:rsidR="00936AE6" w:rsidRPr="00CF486B">
        <w:rPr>
          <w:kern w:val="2"/>
          <w:lang w:val="en-GB" w:eastAsia="zh-CN"/>
        </w:rPr>
        <w:t>ones</w:t>
      </w:r>
      <w:r w:rsidR="00DF7756" w:rsidRPr="00CF486B">
        <w:rPr>
          <w:rFonts w:hint="eastAsia"/>
          <w:kern w:val="2"/>
          <w:lang w:val="en-GB" w:eastAsia="zh-CN"/>
        </w:rPr>
        <w:t xml:space="preserve"> to the UE in UL grant. </w:t>
      </w:r>
      <w:r w:rsidR="007631D9" w:rsidRPr="00CF486B">
        <w:rPr>
          <w:rFonts w:hint="eastAsia"/>
          <w:kern w:val="2"/>
          <w:lang w:val="en-GB" w:eastAsia="zh-CN"/>
        </w:rPr>
        <w:t>UE will use the indicated precoder</w:t>
      </w:r>
      <w:r w:rsidR="00936AE6" w:rsidRPr="00CF486B">
        <w:rPr>
          <w:kern w:val="2"/>
          <w:lang w:val="en-GB" w:eastAsia="zh-CN"/>
        </w:rPr>
        <w:t>s</w:t>
      </w:r>
      <w:r w:rsidR="007631D9" w:rsidRPr="00CF486B">
        <w:rPr>
          <w:rFonts w:hint="eastAsia"/>
          <w:kern w:val="2"/>
          <w:lang w:val="en-GB" w:eastAsia="zh-CN"/>
        </w:rPr>
        <w:t xml:space="preserve"> to implement the beamforming for PUSCH.</w:t>
      </w:r>
    </w:p>
    <w:p w:rsidR="00CB245F" w:rsidRDefault="00E0181D" w:rsidP="007631D9">
      <w:pPr>
        <w:rPr>
          <w:kern w:val="2"/>
          <w:lang w:val="en-GB" w:eastAsia="zh-CN"/>
        </w:rPr>
      </w:pPr>
      <w:r>
        <w:rPr>
          <w:kern w:val="2"/>
          <w:lang w:val="en-GB" w:eastAsia="zh-CN"/>
        </w:rPr>
        <w:t xml:space="preserve">However, one </w:t>
      </w:r>
      <w:r w:rsidR="002B1F7F">
        <w:rPr>
          <w:rFonts w:hint="eastAsia"/>
          <w:kern w:val="2"/>
          <w:lang w:val="en-GB" w:eastAsia="zh-CN"/>
        </w:rPr>
        <w:t>critical issue</w:t>
      </w:r>
      <w:r>
        <w:rPr>
          <w:kern w:val="2"/>
          <w:lang w:val="en-GB" w:eastAsia="zh-CN"/>
        </w:rPr>
        <w:t xml:space="preserve"> needs to be considered about the </w:t>
      </w:r>
      <w:proofErr w:type="spellStart"/>
      <w:r>
        <w:rPr>
          <w:kern w:val="2"/>
          <w:lang w:val="en-GB" w:eastAsia="zh-CN"/>
        </w:rPr>
        <w:t>eNB</w:t>
      </w:r>
      <w:proofErr w:type="spellEnd"/>
      <w:r>
        <w:rPr>
          <w:kern w:val="2"/>
          <w:lang w:val="en-GB" w:eastAsia="zh-CN"/>
        </w:rPr>
        <w:t xml:space="preserve">-centric non-codebook based transmission is the </w:t>
      </w:r>
      <w:r w:rsidR="00AD0FD2">
        <w:rPr>
          <w:kern w:val="2"/>
          <w:lang w:val="en-GB" w:eastAsia="zh-CN"/>
        </w:rPr>
        <w:t>overhead</w:t>
      </w:r>
      <w:r w:rsidR="00AD0FD2">
        <w:rPr>
          <w:rFonts w:hint="eastAsia"/>
          <w:kern w:val="2"/>
          <w:lang w:val="en-GB" w:eastAsia="zh-CN"/>
        </w:rPr>
        <w:t xml:space="preserve"> for </w:t>
      </w:r>
      <w:r w:rsidR="00800035">
        <w:rPr>
          <w:kern w:val="2"/>
          <w:lang w:val="en-GB" w:eastAsia="zh-CN"/>
        </w:rPr>
        <w:t>SRS</w:t>
      </w:r>
      <w:r w:rsidR="00404FE2">
        <w:rPr>
          <w:rFonts w:hint="eastAsia"/>
          <w:kern w:val="2"/>
          <w:lang w:val="en-GB" w:eastAsia="zh-CN"/>
        </w:rPr>
        <w:t xml:space="preserve"> </w:t>
      </w:r>
      <w:r w:rsidR="00E36229">
        <w:rPr>
          <w:kern w:val="2"/>
          <w:lang w:val="en-GB" w:eastAsia="zh-CN"/>
        </w:rPr>
        <w:t>transmission</w:t>
      </w:r>
      <w:r w:rsidR="00E36229">
        <w:rPr>
          <w:rFonts w:hint="eastAsia"/>
          <w:kern w:val="2"/>
          <w:lang w:val="en-GB" w:eastAsia="zh-CN"/>
        </w:rPr>
        <w:t xml:space="preserve"> </w:t>
      </w:r>
      <w:r w:rsidR="00404FE2">
        <w:rPr>
          <w:kern w:val="2"/>
          <w:lang w:val="en-GB" w:eastAsia="zh-CN"/>
        </w:rPr>
        <w:t>especially</w:t>
      </w:r>
      <w:r w:rsidR="00404FE2">
        <w:rPr>
          <w:rFonts w:hint="eastAsia"/>
          <w:kern w:val="2"/>
          <w:lang w:val="en-GB" w:eastAsia="zh-CN"/>
        </w:rPr>
        <w:t xml:space="preserve"> for </w:t>
      </w:r>
      <w:r w:rsidR="007A6CBE">
        <w:rPr>
          <w:rFonts w:hint="eastAsia"/>
          <w:kern w:val="2"/>
          <w:lang w:val="en-GB" w:eastAsia="zh-CN"/>
        </w:rPr>
        <w:t xml:space="preserve">supporting </w:t>
      </w:r>
      <w:r w:rsidR="00404FE2">
        <w:rPr>
          <w:kern w:val="2"/>
          <w:lang w:val="en-GB" w:eastAsia="zh-CN"/>
        </w:rPr>
        <w:t>frequency</w:t>
      </w:r>
      <w:r w:rsidR="00404FE2">
        <w:rPr>
          <w:rFonts w:hint="eastAsia"/>
          <w:kern w:val="2"/>
          <w:lang w:val="en-GB" w:eastAsia="zh-CN"/>
        </w:rPr>
        <w:t xml:space="preserve"> </w:t>
      </w:r>
      <w:r w:rsidR="00404FE2">
        <w:rPr>
          <w:kern w:val="2"/>
          <w:lang w:val="en-GB" w:eastAsia="zh-CN"/>
        </w:rPr>
        <w:t>selective</w:t>
      </w:r>
      <w:r w:rsidR="00404FE2">
        <w:rPr>
          <w:rFonts w:hint="eastAsia"/>
          <w:kern w:val="2"/>
          <w:lang w:val="en-GB" w:eastAsia="zh-CN"/>
        </w:rPr>
        <w:t xml:space="preserve"> </w:t>
      </w:r>
      <w:proofErr w:type="spellStart"/>
      <w:r w:rsidR="00404FE2">
        <w:rPr>
          <w:rFonts w:hint="eastAsia"/>
          <w:kern w:val="2"/>
          <w:lang w:val="en-GB" w:eastAsia="zh-CN"/>
        </w:rPr>
        <w:t>precoding</w:t>
      </w:r>
      <w:proofErr w:type="spellEnd"/>
      <w:r w:rsidR="00404FE2">
        <w:rPr>
          <w:rFonts w:hint="eastAsia"/>
          <w:kern w:val="2"/>
          <w:lang w:val="en-GB" w:eastAsia="zh-CN"/>
        </w:rPr>
        <w:t xml:space="preserve">. </w:t>
      </w:r>
      <w:r w:rsidR="00E36229">
        <w:rPr>
          <w:kern w:val="2"/>
          <w:lang w:val="en-GB" w:eastAsia="zh-CN"/>
        </w:rPr>
        <w:t>T</w:t>
      </w:r>
      <w:r w:rsidR="00E36229">
        <w:rPr>
          <w:rFonts w:hint="eastAsia"/>
          <w:kern w:val="2"/>
          <w:lang w:val="en-GB" w:eastAsia="zh-CN"/>
        </w:rPr>
        <w:t xml:space="preserve">he SRS </w:t>
      </w:r>
      <w:r w:rsidR="00425B3F">
        <w:rPr>
          <w:rFonts w:hint="eastAsia"/>
          <w:kern w:val="2"/>
          <w:lang w:val="en-GB" w:eastAsia="zh-CN"/>
        </w:rPr>
        <w:t>conveying</w:t>
      </w:r>
      <w:r w:rsidR="007A6CBE">
        <w:rPr>
          <w:rFonts w:hint="eastAsia"/>
          <w:kern w:val="2"/>
          <w:lang w:val="en-GB" w:eastAsia="zh-CN"/>
        </w:rPr>
        <w:t xml:space="preserve"> the </w:t>
      </w:r>
      <w:r w:rsidR="007A6CBE">
        <w:rPr>
          <w:kern w:val="2"/>
          <w:lang w:val="en-GB" w:eastAsia="zh-CN"/>
        </w:rPr>
        <w:t>candidate</w:t>
      </w:r>
      <w:r w:rsidR="007A6CBE">
        <w:rPr>
          <w:rFonts w:hint="eastAsia"/>
          <w:kern w:val="2"/>
          <w:lang w:val="en-GB" w:eastAsia="zh-CN"/>
        </w:rPr>
        <w:t xml:space="preserve"> </w:t>
      </w:r>
      <w:proofErr w:type="spellStart"/>
      <w:r w:rsidR="00425B3F">
        <w:rPr>
          <w:rFonts w:hint="eastAsia"/>
          <w:kern w:val="2"/>
          <w:lang w:val="en-GB" w:eastAsia="zh-CN"/>
        </w:rPr>
        <w:t>precoder</w:t>
      </w:r>
      <w:proofErr w:type="spellEnd"/>
      <w:r w:rsidR="00425B3F">
        <w:rPr>
          <w:rFonts w:hint="eastAsia"/>
          <w:kern w:val="2"/>
          <w:lang w:val="en-GB" w:eastAsia="zh-CN"/>
        </w:rPr>
        <w:t xml:space="preserve"> information</w:t>
      </w:r>
      <w:r w:rsidR="007A6CBE">
        <w:rPr>
          <w:rFonts w:hint="eastAsia"/>
          <w:kern w:val="2"/>
          <w:lang w:val="en-GB" w:eastAsia="zh-CN"/>
        </w:rPr>
        <w:t xml:space="preserve"> </w:t>
      </w:r>
      <w:r w:rsidR="00E36229">
        <w:rPr>
          <w:rFonts w:hint="eastAsia"/>
          <w:kern w:val="2"/>
          <w:lang w:val="en-GB" w:eastAsia="zh-CN"/>
        </w:rPr>
        <w:t xml:space="preserve">needs to </w:t>
      </w:r>
      <w:r w:rsidR="007A6CBE">
        <w:rPr>
          <w:rFonts w:hint="eastAsia"/>
          <w:kern w:val="2"/>
          <w:lang w:val="en-GB" w:eastAsia="zh-CN"/>
        </w:rPr>
        <w:t xml:space="preserve">be </w:t>
      </w:r>
      <w:r w:rsidR="00E36229">
        <w:rPr>
          <w:rFonts w:hint="eastAsia"/>
          <w:kern w:val="2"/>
          <w:lang w:val="en-GB" w:eastAsia="zh-CN"/>
        </w:rPr>
        <w:t xml:space="preserve">transmitted within the whole </w:t>
      </w:r>
      <w:r w:rsidR="00425B3F">
        <w:rPr>
          <w:rFonts w:hint="eastAsia"/>
          <w:kern w:val="2"/>
          <w:lang w:val="en-GB" w:eastAsia="zh-CN"/>
        </w:rPr>
        <w:t>UL bandwidth which leads to significant overhead.</w:t>
      </w:r>
    </w:p>
    <w:p w:rsidR="007F1774" w:rsidRDefault="007F1774" w:rsidP="007631D9">
      <w:pPr>
        <w:rPr>
          <w:kern w:val="2"/>
          <w:lang w:val="en-GB" w:eastAsia="zh-CN"/>
        </w:rPr>
      </w:pPr>
      <w:r>
        <w:rPr>
          <w:kern w:val="2"/>
          <w:lang w:val="en-GB" w:eastAsia="zh-CN"/>
        </w:rPr>
        <w:t xml:space="preserve">In the agreement from the last meeting, although </w:t>
      </w:r>
      <w:r>
        <w:rPr>
          <w:rFonts w:eastAsia="MS Mincho"/>
          <w:lang w:eastAsia="ja-JP"/>
        </w:rPr>
        <w:t xml:space="preserve">UE–centric and BS-aided mechanism is </w:t>
      </w:r>
      <w:r w:rsidR="00191D95">
        <w:rPr>
          <w:rFonts w:eastAsia="MS Mincho"/>
          <w:lang w:eastAsia="ja-JP"/>
        </w:rPr>
        <w:t>agreed to be studied</w:t>
      </w:r>
      <w:r>
        <w:rPr>
          <w:rFonts w:eastAsia="MS Mincho"/>
          <w:lang w:eastAsia="ja-JP"/>
        </w:rPr>
        <w:t>, its performance cannot be guaranteed.</w:t>
      </w:r>
      <w:r w:rsidR="00F63EC1">
        <w:rPr>
          <w:rFonts w:eastAsia="MS Mincho"/>
          <w:lang w:eastAsia="ja-JP"/>
        </w:rPr>
        <w:t xml:space="preserve"> In this scheme, even though</w:t>
      </w:r>
      <w:r w:rsidR="001A75AB">
        <w:rPr>
          <w:rFonts w:eastAsia="MS Mincho"/>
          <w:lang w:eastAsia="ja-JP"/>
        </w:rPr>
        <w:t xml:space="preserve"> eNB </w:t>
      </w:r>
      <w:r w:rsidR="00E774EC">
        <w:rPr>
          <w:rFonts w:eastAsia="MS Mincho"/>
          <w:lang w:eastAsia="ja-JP"/>
        </w:rPr>
        <w:t>can try</w:t>
      </w:r>
      <w:r w:rsidR="001A75AB">
        <w:rPr>
          <w:rFonts w:eastAsia="MS Mincho"/>
          <w:lang w:eastAsia="ja-JP"/>
        </w:rPr>
        <w:t xml:space="preserve"> to coordinate </w:t>
      </w:r>
      <w:r w:rsidR="00A3107B">
        <w:rPr>
          <w:rFonts w:eastAsia="MS Mincho"/>
          <w:lang w:eastAsia="ja-JP"/>
        </w:rPr>
        <w:t>inter-user</w:t>
      </w:r>
      <w:r w:rsidR="001A75AB">
        <w:rPr>
          <w:rFonts w:eastAsia="MS Mincho"/>
          <w:lang w:eastAsia="ja-JP"/>
        </w:rPr>
        <w:t xml:space="preserve"> interference by providing</w:t>
      </w:r>
      <w:r w:rsidR="00F63EC1">
        <w:rPr>
          <w:rFonts w:eastAsia="MS Mincho"/>
          <w:lang w:eastAsia="ja-JP"/>
        </w:rPr>
        <w:t xml:space="preserve"> </w:t>
      </w:r>
      <w:r w:rsidR="001A75AB">
        <w:rPr>
          <w:rFonts w:eastAsia="MS Mincho"/>
          <w:lang w:eastAsia="ja-JP"/>
        </w:rPr>
        <w:t>interference</w:t>
      </w:r>
      <w:r w:rsidR="00241B5D">
        <w:rPr>
          <w:rFonts w:eastAsia="MS Mincho"/>
          <w:lang w:eastAsia="ja-JP"/>
        </w:rPr>
        <w:t>-related</w:t>
      </w:r>
      <w:r w:rsidR="001A75AB">
        <w:rPr>
          <w:rFonts w:eastAsia="MS Mincho"/>
          <w:lang w:eastAsia="ja-JP"/>
        </w:rPr>
        <w:t xml:space="preserve"> </w:t>
      </w:r>
      <w:r w:rsidR="00F63EC1">
        <w:rPr>
          <w:rFonts w:eastAsia="MS Mincho"/>
          <w:lang w:eastAsia="ja-JP"/>
        </w:rPr>
        <w:t xml:space="preserve">information to </w:t>
      </w:r>
      <w:r w:rsidR="005B07C3">
        <w:rPr>
          <w:rFonts w:eastAsia="MS Mincho"/>
          <w:lang w:eastAsia="ja-JP"/>
        </w:rPr>
        <w:t>co-scheduled</w:t>
      </w:r>
      <w:r w:rsidR="00F63EC1">
        <w:rPr>
          <w:rFonts w:eastAsia="MS Mincho"/>
          <w:lang w:eastAsia="ja-JP"/>
        </w:rPr>
        <w:t xml:space="preserve"> UEs, the</w:t>
      </w:r>
      <w:r w:rsidR="0074492B">
        <w:rPr>
          <w:rFonts w:eastAsia="MS Mincho"/>
          <w:lang w:eastAsia="ja-JP"/>
        </w:rPr>
        <w:t>se</w:t>
      </w:r>
      <w:r w:rsidR="00F63EC1">
        <w:rPr>
          <w:rFonts w:eastAsia="MS Mincho"/>
          <w:lang w:eastAsia="ja-JP"/>
        </w:rPr>
        <w:t xml:space="preserve"> UEs may not </w:t>
      </w:r>
      <w:r w:rsidR="00E36229">
        <w:rPr>
          <w:rFonts w:eastAsiaTheme="minorEastAsia" w:hint="eastAsia"/>
          <w:lang w:eastAsia="zh-CN"/>
        </w:rPr>
        <w:t xml:space="preserve">change </w:t>
      </w:r>
      <w:r w:rsidR="00F63EC1">
        <w:rPr>
          <w:rFonts w:eastAsia="MS Mincho"/>
          <w:lang w:eastAsia="ja-JP"/>
        </w:rPr>
        <w:t xml:space="preserve">their UL </w:t>
      </w:r>
      <w:proofErr w:type="spellStart"/>
      <w:r w:rsidR="00F63EC1">
        <w:rPr>
          <w:rFonts w:eastAsia="MS Mincho"/>
          <w:lang w:eastAsia="ja-JP"/>
        </w:rPr>
        <w:t>precoder</w:t>
      </w:r>
      <w:r w:rsidR="00052950">
        <w:rPr>
          <w:rFonts w:eastAsia="MS Mincho"/>
          <w:lang w:eastAsia="ja-JP"/>
        </w:rPr>
        <w:t>s</w:t>
      </w:r>
      <w:proofErr w:type="spellEnd"/>
      <w:r w:rsidR="00F63EC1">
        <w:rPr>
          <w:rFonts w:eastAsia="MS Mincho"/>
          <w:lang w:eastAsia="ja-JP"/>
        </w:rPr>
        <w:t xml:space="preserve"> </w:t>
      </w:r>
      <w:r w:rsidR="002F70D1">
        <w:rPr>
          <w:rFonts w:eastAsia="MS Mincho"/>
          <w:lang w:eastAsia="ja-JP"/>
        </w:rPr>
        <w:t>to improve the overall</w:t>
      </w:r>
      <w:r w:rsidR="00E36229">
        <w:rPr>
          <w:rFonts w:eastAsiaTheme="minorEastAsia" w:hint="eastAsia"/>
          <w:lang w:eastAsia="zh-CN"/>
        </w:rPr>
        <w:t xml:space="preserve"> system</w:t>
      </w:r>
      <w:r w:rsidR="002F70D1">
        <w:rPr>
          <w:rFonts w:eastAsia="MS Mincho"/>
          <w:lang w:eastAsia="ja-JP"/>
        </w:rPr>
        <w:t xml:space="preserve"> throughput </w:t>
      </w:r>
      <w:r w:rsidR="00E36229">
        <w:rPr>
          <w:rFonts w:eastAsiaTheme="minorEastAsia" w:hint="eastAsia"/>
          <w:lang w:eastAsia="zh-CN"/>
        </w:rPr>
        <w:t>by</w:t>
      </w:r>
      <w:r w:rsidR="002F70D1">
        <w:rPr>
          <w:rFonts w:eastAsia="MS Mincho"/>
          <w:lang w:eastAsia="ja-JP"/>
        </w:rPr>
        <w:t xml:space="preserve"> compromis</w:t>
      </w:r>
      <w:r w:rsidR="00E36229">
        <w:rPr>
          <w:rFonts w:eastAsiaTheme="minorEastAsia" w:hint="eastAsia"/>
          <w:lang w:eastAsia="zh-CN"/>
        </w:rPr>
        <w:t>ing</w:t>
      </w:r>
      <w:r w:rsidR="002F70D1">
        <w:rPr>
          <w:rFonts w:eastAsia="MS Mincho"/>
          <w:lang w:eastAsia="ja-JP"/>
        </w:rPr>
        <w:t xml:space="preserve"> its own performance.</w:t>
      </w:r>
      <w:r w:rsidR="00DD6D38">
        <w:rPr>
          <w:rFonts w:eastAsia="MS Mincho"/>
          <w:lang w:eastAsia="ja-JP"/>
        </w:rPr>
        <w:t xml:space="preserve"> </w:t>
      </w:r>
      <w:r w:rsidR="00A571C5">
        <w:rPr>
          <w:rFonts w:eastAsia="MS Mincho"/>
          <w:lang w:eastAsia="ja-JP"/>
        </w:rPr>
        <w:t>Therefore, the UL transmission cannot be guaranteed.</w:t>
      </w:r>
    </w:p>
    <w:p w:rsidR="00636713" w:rsidRDefault="00636713" w:rsidP="00636713">
      <w:pPr>
        <w:rPr>
          <w:b/>
          <w:i/>
          <w:kern w:val="2"/>
          <w:lang w:val="en-GB" w:eastAsia="zh-CN"/>
        </w:rPr>
      </w:pPr>
      <w:bookmarkStart w:id="21" w:name="OLE_LINK28"/>
      <w:bookmarkStart w:id="22" w:name="OLE_LINK33"/>
      <w:bookmarkStart w:id="23" w:name="OLE_LINK93"/>
      <w:bookmarkStart w:id="24" w:name="OLE_LINK94"/>
      <w:r>
        <w:rPr>
          <w:rFonts w:hint="eastAsia"/>
          <w:b/>
          <w:i/>
          <w:kern w:val="2"/>
          <w:lang w:val="en-GB" w:eastAsia="zh-CN"/>
        </w:rPr>
        <w:t>Proposal</w:t>
      </w:r>
      <w:r w:rsidRPr="001879BA">
        <w:rPr>
          <w:rFonts w:hint="eastAsia"/>
          <w:b/>
          <w:i/>
          <w:kern w:val="2"/>
          <w:lang w:val="en-GB" w:eastAsia="zh-CN"/>
        </w:rPr>
        <w:t xml:space="preserve"> </w:t>
      </w:r>
      <w:r w:rsidR="00A55B8F">
        <w:rPr>
          <w:rFonts w:hint="eastAsia"/>
          <w:b/>
          <w:i/>
          <w:kern w:val="2"/>
          <w:lang w:val="en-GB" w:eastAsia="zh-CN"/>
        </w:rPr>
        <w:t>2</w:t>
      </w:r>
      <w:r w:rsidRPr="001879BA">
        <w:rPr>
          <w:rFonts w:hint="eastAsia"/>
          <w:b/>
          <w:i/>
          <w:kern w:val="2"/>
          <w:lang w:val="en-GB" w:eastAsia="zh-CN"/>
        </w:rPr>
        <w:t xml:space="preserve">: </w:t>
      </w:r>
      <w:r w:rsidR="00091496">
        <w:rPr>
          <w:b/>
          <w:i/>
          <w:kern w:val="2"/>
          <w:lang w:val="en-GB" w:eastAsia="zh-CN"/>
        </w:rPr>
        <w:t>For non-codebook based transmission,</w:t>
      </w:r>
      <w:r w:rsidR="00841EAF">
        <w:rPr>
          <w:b/>
          <w:i/>
          <w:kern w:val="2"/>
          <w:lang w:val="en-GB" w:eastAsia="zh-CN"/>
        </w:rPr>
        <w:t xml:space="preserve"> UE-aided and</w:t>
      </w:r>
      <w:r w:rsidR="00091496">
        <w:rPr>
          <w:b/>
          <w:i/>
          <w:kern w:val="2"/>
          <w:lang w:val="en-GB" w:eastAsia="zh-CN"/>
        </w:rPr>
        <w:t xml:space="preserve"> eNB-centric</w:t>
      </w:r>
      <w:r w:rsidR="009A416B">
        <w:rPr>
          <w:b/>
          <w:i/>
          <w:kern w:val="2"/>
          <w:lang w:val="en-GB" w:eastAsia="zh-CN"/>
        </w:rPr>
        <w:t xml:space="preserve"> UL</w:t>
      </w:r>
      <w:r w:rsidR="000C6516">
        <w:rPr>
          <w:b/>
          <w:i/>
          <w:kern w:val="2"/>
          <w:lang w:val="en-GB" w:eastAsia="zh-CN"/>
        </w:rPr>
        <w:t xml:space="preserve"> precod</w:t>
      </w:r>
      <w:r w:rsidR="00F25F23">
        <w:rPr>
          <w:b/>
          <w:i/>
          <w:kern w:val="2"/>
          <w:lang w:val="en-GB" w:eastAsia="zh-CN"/>
        </w:rPr>
        <w:t>ing</w:t>
      </w:r>
      <w:r w:rsidR="000C6516">
        <w:rPr>
          <w:b/>
          <w:i/>
          <w:kern w:val="2"/>
          <w:lang w:val="en-GB" w:eastAsia="zh-CN"/>
        </w:rPr>
        <w:t xml:space="preserve"> should be supported</w:t>
      </w:r>
      <w:r w:rsidR="0075661F">
        <w:rPr>
          <w:b/>
          <w:i/>
          <w:kern w:val="2"/>
          <w:lang w:val="en-GB" w:eastAsia="zh-CN"/>
        </w:rPr>
        <w:t>, and SRS overhead reduction mechanism should be studied.</w:t>
      </w:r>
    </w:p>
    <w:bookmarkEnd w:id="21"/>
    <w:bookmarkEnd w:id="22"/>
    <w:p w:rsidR="007D6869" w:rsidRDefault="000D7E81" w:rsidP="00636713">
      <w:pPr>
        <w:rPr>
          <w:rFonts w:eastAsiaTheme="minorEastAsia"/>
          <w:lang w:eastAsia="zh-CN"/>
        </w:rPr>
      </w:pPr>
      <w:r>
        <w:rPr>
          <w:rFonts w:eastAsia="MS Mincho"/>
          <w:lang w:eastAsia="ja-JP"/>
        </w:rPr>
        <w:t>In order for UE to exp</w:t>
      </w:r>
      <w:r w:rsidR="00784FE5">
        <w:rPr>
          <w:rFonts w:eastAsia="MS Mincho"/>
          <w:lang w:eastAsia="ja-JP"/>
        </w:rPr>
        <w:t xml:space="preserve">loit </w:t>
      </w:r>
      <w:r w:rsidR="00957122">
        <w:rPr>
          <w:rFonts w:eastAsia="MS Mincho"/>
          <w:lang w:eastAsia="ja-JP"/>
        </w:rPr>
        <w:t>the</w:t>
      </w:r>
      <w:r w:rsidR="00784FE5">
        <w:rPr>
          <w:rFonts w:eastAsia="MS Mincho"/>
          <w:lang w:eastAsia="ja-JP"/>
        </w:rPr>
        <w:t xml:space="preserve"> advantage of</w:t>
      </w:r>
      <w:r w:rsidR="00957122">
        <w:rPr>
          <w:rFonts w:eastAsia="MS Mincho"/>
          <w:lang w:eastAsia="ja-JP"/>
        </w:rPr>
        <w:t xml:space="preserve"> non-codebook based transmission</w:t>
      </w:r>
      <w:r w:rsidR="005D5095">
        <w:rPr>
          <w:rFonts w:eastAsia="MS Mincho"/>
          <w:lang w:eastAsia="ja-JP"/>
        </w:rPr>
        <w:t xml:space="preserve">, channel reciprocity is </w:t>
      </w:r>
      <w:r w:rsidR="00E21A4B">
        <w:rPr>
          <w:rFonts w:eastAsia="MS Mincho"/>
          <w:lang w:eastAsia="ja-JP"/>
        </w:rPr>
        <w:t>essential</w:t>
      </w:r>
      <w:r w:rsidR="005D5095">
        <w:rPr>
          <w:rFonts w:eastAsia="MS Mincho"/>
          <w:lang w:eastAsia="ja-JP"/>
        </w:rPr>
        <w:t>.</w:t>
      </w:r>
      <w:r w:rsidR="000064EC">
        <w:rPr>
          <w:rFonts w:eastAsia="MS Mincho"/>
          <w:lang w:eastAsia="ja-JP"/>
        </w:rPr>
        <w:t xml:space="preserve"> </w:t>
      </w:r>
      <w:r w:rsidR="00472885">
        <w:rPr>
          <w:rFonts w:eastAsia="MS Mincho"/>
          <w:lang w:eastAsia="ja-JP"/>
        </w:rPr>
        <w:t>Since some UE</w:t>
      </w:r>
      <w:r w:rsidR="00B7342B">
        <w:rPr>
          <w:rFonts w:eastAsia="MS Mincho"/>
          <w:lang w:eastAsia="ja-JP"/>
        </w:rPr>
        <w:t>s</w:t>
      </w:r>
      <w:r w:rsidR="00472885">
        <w:rPr>
          <w:rFonts w:eastAsia="MS Mincho"/>
          <w:lang w:eastAsia="ja-JP"/>
        </w:rPr>
        <w:t xml:space="preserve"> may</w:t>
      </w:r>
      <w:r w:rsidR="005863FB">
        <w:rPr>
          <w:rFonts w:eastAsia="MS Mincho"/>
          <w:lang w:eastAsia="ja-JP"/>
        </w:rPr>
        <w:t xml:space="preserve"> not </w:t>
      </w:r>
      <w:r w:rsidR="00CD64A5">
        <w:rPr>
          <w:rFonts w:eastAsia="MS Mincho"/>
          <w:lang w:eastAsia="ja-JP"/>
        </w:rPr>
        <w:t xml:space="preserve">be </w:t>
      </w:r>
      <w:r w:rsidR="005863FB">
        <w:rPr>
          <w:rFonts w:eastAsia="MS Mincho"/>
          <w:lang w:eastAsia="ja-JP"/>
        </w:rPr>
        <w:t xml:space="preserve">reciprocity-calibrated </w:t>
      </w:r>
      <w:r w:rsidR="00C16988">
        <w:rPr>
          <w:rFonts w:eastAsia="MS Mincho"/>
          <w:lang w:eastAsia="ja-JP"/>
        </w:rPr>
        <w:t>due to</w:t>
      </w:r>
      <w:r w:rsidR="000E7641">
        <w:rPr>
          <w:rFonts w:eastAsia="MS Mincho"/>
          <w:lang w:eastAsia="ja-JP"/>
        </w:rPr>
        <w:t xml:space="preserve"> </w:t>
      </w:r>
      <w:r w:rsidR="00E36229">
        <w:rPr>
          <w:rFonts w:eastAsiaTheme="minorEastAsia" w:hint="eastAsia"/>
          <w:lang w:eastAsia="zh-CN"/>
        </w:rPr>
        <w:t xml:space="preserve">the </w:t>
      </w:r>
      <w:r w:rsidR="00C16988">
        <w:rPr>
          <w:rFonts w:eastAsia="MS Mincho"/>
          <w:lang w:eastAsia="ja-JP"/>
        </w:rPr>
        <w:t xml:space="preserve">cost </w:t>
      </w:r>
      <w:r w:rsidR="008412E2">
        <w:rPr>
          <w:rFonts w:eastAsia="MS Mincho"/>
          <w:lang w:eastAsia="ja-JP"/>
        </w:rPr>
        <w:t xml:space="preserve">reason, </w:t>
      </w:r>
      <w:r w:rsidR="00822C29">
        <w:rPr>
          <w:rFonts w:eastAsia="MS Mincho"/>
          <w:lang w:eastAsia="ja-JP"/>
        </w:rPr>
        <w:t xml:space="preserve">over the air </w:t>
      </w:r>
      <w:r w:rsidR="00B76943">
        <w:rPr>
          <w:rFonts w:eastAsia="MS Mincho"/>
          <w:lang w:eastAsia="ja-JP"/>
        </w:rPr>
        <w:t>UE reciprocity calibration aided by eNB</w:t>
      </w:r>
      <w:r w:rsidR="0001490F">
        <w:rPr>
          <w:rFonts w:eastAsia="MS Mincho"/>
          <w:lang w:eastAsia="ja-JP"/>
        </w:rPr>
        <w:t xml:space="preserve"> </w:t>
      </w:r>
      <w:r w:rsidR="00D166E1">
        <w:rPr>
          <w:rFonts w:eastAsia="MS Mincho"/>
          <w:lang w:eastAsia="ja-JP"/>
        </w:rPr>
        <w:t>can</w:t>
      </w:r>
      <w:r w:rsidR="0001490F">
        <w:rPr>
          <w:rFonts w:eastAsia="MS Mincho"/>
          <w:lang w:eastAsia="ja-JP"/>
        </w:rPr>
        <w:t xml:space="preserve"> be </w:t>
      </w:r>
      <w:r w:rsidR="00D166E1">
        <w:rPr>
          <w:rFonts w:eastAsia="MS Mincho"/>
          <w:lang w:eastAsia="ja-JP"/>
        </w:rPr>
        <w:t>considered</w:t>
      </w:r>
      <w:r w:rsidR="0001490F">
        <w:rPr>
          <w:rFonts w:eastAsia="MS Mincho"/>
          <w:lang w:eastAsia="ja-JP"/>
        </w:rPr>
        <w:t xml:space="preserve">. Although over the air calibration may bring some extra </w:t>
      </w:r>
      <w:r w:rsidR="005C41C4">
        <w:rPr>
          <w:rFonts w:eastAsiaTheme="minorEastAsia"/>
          <w:lang w:eastAsia="zh-CN"/>
        </w:rPr>
        <w:t>measurement</w:t>
      </w:r>
      <w:r w:rsidR="005C41C4">
        <w:rPr>
          <w:rFonts w:eastAsiaTheme="minorEastAsia" w:hint="eastAsia"/>
          <w:lang w:eastAsia="zh-CN"/>
        </w:rPr>
        <w:t>s efforts</w:t>
      </w:r>
      <w:r w:rsidR="00F6425B">
        <w:rPr>
          <w:rFonts w:eastAsia="MS Mincho"/>
          <w:lang w:eastAsia="ja-JP"/>
        </w:rPr>
        <w:t xml:space="preserve">, the calibration </w:t>
      </w:r>
      <w:r w:rsidR="005C41C4">
        <w:rPr>
          <w:rFonts w:eastAsiaTheme="minorEastAsia" w:hint="eastAsia"/>
          <w:lang w:eastAsia="zh-CN"/>
        </w:rPr>
        <w:t xml:space="preserve">only </w:t>
      </w:r>
      <w:r w:rsidR="005C41C4">
        <w:rPr>
          <w:rFonts w:eastAsiaTheme="minorEastAsia"/>
          <w:lang w:eastAsia="zh-CN"/>
        </w:rPr>
        <w:t>occurs</w:t>
      </w:r>
      <w:r w:rsidR="005C41C4">
        <w:rPr>
          <w:rFonts w:eastAsiaTheme="minorEastAsia" w:hint="eastAsia"/>
          <w:lang w:eastAsia="zh-CN"/>
        </w:rPr>
        <w:t xml:space="preserve"> occasionally</w:t>
      </w:r>
      <w:r w:rsidR="00231292">
        <w:rPr>
          <w:rFonts w:eastAsia="MS Mincho"/>
          <w:lang w:eastAsia="ja-JP"/>
        </w:rPr>
        <w:t>, e.g.,</w:t>
      </w:r>
      <w:r w:rsidR="00792D36">
        <w:rPr>
          <w:rFonts w:eastAsia="MS Mincho"/>
          <w:lang w:eastAsia="ja-JP"/>
        </w:rPr>
        <w:t xml:space="preserve"> ever </w:t>
      </w:r>
      <w:r w:rsidR="00231292">
        <w:rPr>
          <w:rFonts w:eastAsia="MS Mincho"/>
          <w:lang w:eastAsia="ja-JP"/>
        </w:rPr>
        <w:t>half an hour</w:t>
      </w:r>
      <w:r w:rsidR="00F6425B">
        <w:rPr>
          <w:rFonts w:eastAsia="MS Mincho"/>
          <w:lang w:eastAsia="ja-JP"/>
        </w:rPr>
        <w:t xml:space="preserve"> (the </w:t>
      </w:r>
      <w:r w:rsidR="00106281">
        <w:rPr>
          <w:rFonts w:eastAsia="MS Mincho"/>
          <w:lang w:eastAsia="ja-JP"/>
        </w:rPr>
        <w:t>interval depends on hardware, temperature, .etc.</w:t>
      </w:r>
      <w:r w:rsidR="00F6425B">
        <w:rPr>
          <w:rFonts w:eastAsia="MS Mincho"/>
          <w:lang w:eastAsia="ja-JP"/>
        </w:rPr>
        <w:t>)</w:t>
      </w:r>
      <w:r w:rsidR="006C52F4">
        <w:rPr>
          <w:rFonts w:eastAsia="MS Mincho"/>
          <w:lang w:eastAsia="ja-JP"/>
        </w:rPr>
        <w:t xml:space="preserve">. </w:t>
      </w:r>
      <w:r w:rsidR="001414DC">
        <w:rPr>
          <w:rFonts w:eastAsia="MS Mincho"/>
          <w:lang w:eastAsia="ja-JP"/>
        </w:rPr>
        <w:t xml:space="preserve"> </w:t>
      </w:r>
      <w:r w:rsidR="005C41C4">
        <w:rPr>
          <w:rFonts w:eastAsiaTheme="minorEastAsia" w:hint="eastAsia"/>
          <w:lang w:eastAsia="zh-CN"/>
        </w:rPr>
        <w:t>Once</w:t>
      </w:r>
      <w:r w:rsidR="006E5488">
        <w:rPr>
          <w:rFonts w:eastAsia="MS Mincho"/>
          <w:lang w:eastAsia="ja-JP"/>
        </w:rPr>
        <w:t xml:space="preserve"> the calibration </w:t>
      </w:r>
      <w:r w:rsidR="00C234B5">
        <w:rPr>
          <w:rFonts w:eastAsia="MS Mincho"/>
          <w:lang w:eastAsia="ja-JP"/>
        </w:rPr>
        <w:t xml:space="preserve">is </w:t>
      </w:r>
      <w:r w:rsidR="006E5488">
        <w:rPr>
          <w:rFonts w:eastAsia="MS Mincho"/>
          <w:lang w:eastAsia="ja-JP"/>
        </w:rPr>
        <w:t>complete</w:t>
      </w:r>
      <w:r w:rsidR="00C234B5">
        <w:rPr>
          <w:rFonts w:eastAsia="MS Mincho"/>
          <w:lang w:eastAsia="ja-JP"/>
        </w:rPr>
        <w:t xml:space="preserve">d, the </w:t>
      </w:r>
      <w:r w:rsidR="00644C91">
        <w:rPr>
          <w:rFonts w:eastAsia="MS Mincho"/>
          <w:lang w:eastAsia="ja-JP"/>
        </w:rPr>
        <w:t xml:space="preserve">performance </w:t>
      </w:r>
      <w:r w:rsidR="00E3307B">
        <w:rPr>
          <w:rFonts w:eastAsia="MS Mincho"/>
          <w:lang w:eastAsia="ja-JP"/>
        </w:rPr>
        <w:t xml:space="preserve">advantages of non-codebook based transmission can be harvested by </w:t>
      </w:r>
      <w:r w:rsidR="007D6869">
        <w:rPr>
          <w:rFonts w:eastAsiaTheme="minorEastAsia" w:hint="eastAsia"/>
          <w:lang w:eastAsia="zh-CN"/>
        </w:rPr>
        <w:t xml:space="preserve">the </w:t>
      </w:r>
      <w:r w:rsidR="00E3307B">
        <w:rPr>
          <w:rFonts w:eastAsia="MS Mincho"/>
          <w:lang w:eastAsia="ja-JP"/>
        </w:rPr>
        <w:t>UE.</w:t>
      </w:r>
      <w:r w:rsidR="00985964">
        <w:rPr>
          <w:rFonts w:eastAsia="MS Mincho"/>
          <w:lang w:eastAsia="ja-JP"/>
        </w:rPr>
        <w:t xml:space="preserve"> </w:t>
      </w:r>
    </w:p>
    <w:p w:rsidR="00BB45E0" w:rsidRPr="00CD2A16" w:rsidRDefault="00002ABA" w:rsidP="00636713">
      <w:pPr>
        <w:rPr>
          <w:rFonts w:eastAsia="MS Mincho"/>
          <w:lang w:eastAsia="ja-JP"/>
        </w:rPr>
      </w:pPr>
      <w:bookmarkStart w:id="25" w:name="OLE_LINK34"/>
      <w:bookmarkStart w:id="26" w:name="OLE_LINK35"/>
      <w:r w:rsidRPr="00CD2A16">
        <w:rPr>
          <w:b/>
          <w:i/>
          <w:kern w:val="2"/>
          <w:lang w:val="en-GB" w:eastAsia="zh-CN"/>
        </w:rPr>
        <w:t>Proposal 3:</w:t>
      </w:r>
      <w:r w:rsidR="008F0512">
        <w:rPr>
          <w:b/>
          <w:i/>
          <w:kern w:val="2"/>
          <w:lang w:val="en-GB" w:eastAsia="zh-CN"/>
        </w:rPr>
        <w:t xml:space="preserve"> O</w:t>
      </w:r>
      <w:r w:rsidR="00F50C5E">
        <w:rPr>
          <w:b/>
          <w:i/>
          <w:kern w:val="2"/>
          <w:lang w:val="en-GB" w:eastAsia="zh-CN"/>
        </w:rPr>
        <w:t>ver the air</w:t>
      </w:r>
      <w:r w:rsidR="008F0512">
        <w:rPr>
          <w:b/>
          <w:i/>
          <w:kern w:val="2"/>
          <w:lang w:val="en-GB" w:eastAsia="zh-CN"/>
        </w:rPr>
        <w:t xml:space="preserve"> eNB-aided</w:t>
      </w:r>
      <w:r w:rsidR="0028059C">
        <w:rPr>
          <w:b/>
          <w:i/>
          <w:kern w:val="2"/>
          <w:lang w:val="en-GB" w:eastAsia="zh-CN"/>
        </w:rPr>
        <w:t xml:space="preserve"> UE reciprocity calibration should be studied for </w:t>
      </w:r>
      <w:r w:rsidR="00AF6DDD">
        <w:rPr>
          <w:rFonts w:hint="eastAsia"/>
          <w:b/>
          <w:i/>
          <w:kern w:val="2"/>
          <w:lang w:val="en-GB" w:eastAsia="zh-CN"/>
        </w:rPr>
        <w:t xml:space="preserve">UE without the capability of </w:t>
      </w:r>
      <w:r w:rsidR="0028059C">
        <w:rPr>
          <w:b/>
          <w:i/>
          <w:kern w:val="2"/>
          <w:lang w:val="en-GB" w:eastAsia="zh-CN"/>
        </w:rPr>
        <w:t xml:space="preserve">reciprocity </w:t>
      </w:r>
      <w:r w:rsidR="00AF6DDD">
        <w:rPr>
          <w:b/>
          <w:i/>
          <w:kern w:val="2"/>
          <w:lang w:val="en-GB" w:eastAsia="zh-CN"/>
        </w:rPr>
        <w:t>calibration</w:t>
      </w:r>
      <w:r w:rsidR="00AF6DDD">
        <w:rPr>
          <w:rFonts w:hint="eastAsia"/>
          <w:b/>
          <w:i/>
          <w:kern w:val="2"/>
          <w:lang w:val="en-GB" w:eastAsia="zh-CN"/>
        </w:rPr>
        <w:t>.</w:t>
      </w:r>
    </w:p>
    <w:bookmarkEnd w:id="23"/>
    <w:bookmarkEnd w:id="24"/>
    <w:bookmarkEnd w:id="25"/>
    <w:bookmarkEnd w:id="26"/>
    <w:p w:rsidR="002C5903" w:rsidRDefault="002C5903" w:rsidP="001D295C">
      <w:pPr>
        <w:rPr>
          <w:lang w:eastAsia="zh-CN"/>
        </w:rPr>
      </w:pPr>
      <w:r>
        <w:t xml:space="preserve">For low mobility scenarios, channel dependent precoding in the spatial multiplexing mode is clearly better as the UE is able to track the instantaneous channel realization thereby focusing the transmission in “directions” which are strong, thus providing array gain and raising the SINR on the eNodeB side. </w:t>
      </w:r>
      <w:r>
        <w:rPr>
          <w:rFonts w:hint="eastAsia"/>
          <w:lang w:eastAsia="zh-CN"/>
        </w:rPr>
        <w:t xml:space="preserve">For </w:t>
      </w:r>
      <w:r w:rsidR="00D16298">
        <w:rPr>
          <w:rFonts w:hint="eastAsia"/>
          <w:lang w:eastAsia="zh-CN"/>
        </w:rPr>
        <w:t>high mobility</w:t>
      </w:r>
      <w:r w:rsidR="006B7147">
        <w:rPr>
          <w:rFonts w:hint="eastAsia"/>
          <w:lang w:eastAsia="zh-CN"/>
        </w:rPr>
        <w:t xml:space="preserve"> scenario, the </w:t>
      </w:r>
      <w:bookmarkStart w:id="27" w:name="OLE_LINK99"/>
      <w:bookmarkStart w:id="28" w:name="OLE_LINK100"/>
      <w:r w:rsidR="006B7147">
        <w:rPr>
          <w:rFonts w:hint="eastAsia"/>
          <w:lang w:eastAsia="zh-CN"/>
        </w:rPr>
        <w:t xml:space="preserve">long-term property of the channel can still be </w:t>
      </w:r>
      <w:r w:rsidR="003B5A18">
        <w:rPr>
          <w:lang w:eastAsia="zh-CN"/>
        </w:rPr>
        <w:t>utilized</w:t>
      </w:r>
      <w:bookmarkEnd w:id="27"/>
      <w:bookmarkEnd w:id="28"/>
      <w:r w:rsidR="00A76DBE">
        <w:rPr>
          <w:rFonts w:hint="eastAsia"/>
          <w:lang w:eastAsia="zh-CN"/>
        </w:rPr>
        <w:t xml:space="preserve"> if significant correlation is possible. Then,</w:t>
      </w:r>
      <w:r w:rsidR="006B7147">
        <w:rPr>
          <w:rFonts w:hint="eastAsia"/>
          <w:lang w:eastAsia="zh-CN"/>
        </w:rPr>
        <w:t xml:space="preserve"> </w:t>
      </w:r>
      <w:bookmarkStart w:id="29" w:name="OLE_LINK95"/>
      <w:bookmarkStart w:id="30" w:name="OLE_LINK96"/>
      <w:r w:rsidR="00C82883">
        <w:rPr>
          <w:rFonts w:hint="eastAsia"/>
          <w:lang w:eastAsia="zh-CN"/>
        </w:rPr>
        <w:t xml:space="preserve">semi </w:t>
      </w:r>
      <w:r w:rsidR="006B7147">
        <w:rPr>
          <w:lang w:eastAsia="zh-CN"/>
        </w:rPr>
        <w:t>open</w:t>
      </w:r>
      <w:r w:rsidR="006B7147">
        <w:rPr>
          <w:rFonts w:hint="eastAsia"/>
          <w:lang w:eastAsia="zh-CN"/>
        </w:rPr>
        <w:t xml:space="preserve"> loop MIMO</w:t>
      </w:r>
      <w:r w:rsidR="00CB0EEE">
        <w:rPr>
          <w:rFonts w:hint="eastAsia"/>
          <w:lang w:eastAsia="zh-CN"/>
        </w:rPr>
        <w:t xml:space="preserve"> </w:t>
      </w:r>
      <w:bookmarkEnd w:id="29"/>
      <w:bookmarkEnd w:id="30"/>
      <w:r w:rsidR="00B45B87">
        <w:rPr>
          <w:rFonts w:hint="eastAsia"/>
          <w:lang w:eastAsia="zh-CN"/>
        </w:rPr>
        <w:t xml:space="preserve">can be applied </w:t>
      </w:r>
      <w:bookmarkStart w:id="31" w:name="OLE_LINK97"/>
      <w:bookmarkStart w:id="32" w:name="OLE_LINK98"/>
      <w:r w:rsidR="00B45B87">
        <w:rPr>
          <w:rFonts w:hint="eastAsia"/>
          <w:lang w:eastAsia="zh-CN"/>
        </w:rPr>
        <w:t xml:space="preserve">for UL </w:t>
      </w:r>
      <w:r w:rsidR="003B5A18">
        <w:rPr>
          <w:lang w:eastAsia="zh-CN"/>
        </w:rPr>
        <w:t>transmission</w:t>
      </w:r>
      <w:bookmarkEnd w:id="31"/>
      <w:bookmarkEnd w:id="32"/>
      <w:r w:rsidR="003B5A18">
        <w:rPr>
          <w:lang w:eastAsia="zh-CN"/>
        </w:rPr>
        <w:t xml:space="preserve"> to</w:t>
      </w:r>
      <w:r w:rsidR="00CB0EEE">
        <w:rPr>
          <w:rFonts w:hint="eastAsia"/>
          <w:lang w:eastAsia="zh-CN"/>
        </w:rPr>
        <w:t xml:space="preserve"> enjoy</w:t>
      </w:r>
      <w:r w:rsidR="003B5A18">
        <w:rPr>
          <w:rFonts w:hint="eastAsia"/>
          <w:lang w:eastAsia="zh-CN"/>
        </w:rPr>
        <w:t xml:space="preserve"> the</w:t>
      </w:r>
      <w:r w:rsidR="00CB0EEE">
        <w:rPr>
          <w:rFonts w:hint="eastAsia"/>
          <w:lang w:eastAsia="zh-CN"/>
        </w:rPr>
        <w:t xml:space="preserve"> array gain</w:t>
      </w:r>
      <w:r w:rsidR="006B7147">
        <w:rPr>
          <w:rFonts w:hint="eastAsia"/>
          <w:lang w:eastAsia="zh-CN"/>
        </w:rPr>
        <w:t>.</w:t>
      </w:r>
      <w:r w:rsidR="005F7CE5">
        <w:rPr>
          <w:lang w:eastAsia="zh-CN"/>
        </w:rPr>
        <w:t xml:space="preserve"> </w:t>
      </w:r>
      <w:r w:rsidR="00B80A80">
        <w:rPr>
          <w:rFonts w:hint="eastAsia"/>
          <w:lang w:eastAsia="zh-CN"/>
        </w:rPr>
        <w:t>DCI for supporting</w:t>
      </w:r>
      <w:r w:rsidR="00C82883">
        <w:rPr>
          <w:rFonts w:hint="eastAsia"/>
          <w:lang w:eastAsia="zh-CN"/>
        </w:rPr>
        <w:t xml:space="preserve"> semi</w:t>
      </w:r>
      <w:r w:rsidR="00B80A80">
        <w:rPr>
          <w:rFonts w:hint="eastAsia"/>
          <w:lang w:eastAsia="zh-CN"/>
        </w:rPr>
        <w:t xml:space="preserve"> </w:t>
      </w:r>
      <w:r w:rsidR="00B80A80">
        <w:rPr>
          <w:lang w:eastAsia="zh-CN"/>
        </w:rPr>
        <w:t>open</w:t>
      </w:r>
      <w:r w:rsidR="00B80A80">
        <w:rPr>
          <w:rFonts w:hint="eastAsia"/>
          <w:lang w:eastAsia="zh-CN"/>
        </w:rPr>
        <w:t xml:space="preserve"> loop MIMO should be </w:t>
      </w:r>
      <w:r w:rsidR="00B80A80">
        <w:rPr>
          <w:lang w:eastAsia="zh-CN"/>
        </w:rPr>
        <w:t>design</w:t>
      </w:r>
      <w:r w:rsidR="002618B1">
        <w:rPr>
          <w:lang w:eastAsia="zh-CN"/>
        </w:rPr>
        <w:t>ed</w:t>
      </w:r>
      <w:r w:rsidR="00B80A80">
        <w:rPr>
          <w:rFonts w:hint="eastAsia"/>
          <w:lang w:eastAsia="zh-CN"/>
        </w:rPr>
        <w:t xml:space="preserve"> to </w:t>
      </w:r>
      <w:r w:rsidR="006E428B">
        <w:rPr>
          <w:rFonts w:hint="eastAsia"/>
          <w:lang w:eastAsia="zh-CN"/>
        </w:rPr>
        <w:t>indicate a set of precoders for cycling to UE.</w:t>
      </w:r>
    </w:p>
    <w:p w:rsidR="00A76DBE" w:rsidRDefault="00A76DBE" w:rsidP="00A76DBE">
      <w:pPr>
        <w:rPr>
          <w:b/>
          <w:i/>
          <w:kern w:val="2"/>
          <w:lang w:val="en-GB" w:eastAsia="zh-CN"/>
        </w:rPr>
      </w:pPr>
      <w:r>
        <w:rPr>
          <w:rFonts w:hint="eastAsia"/>
          <w:b/>
          <w:i/>
          <w:kern w:val="2"/>
          <w:lang w:val="en-GB" w:eastAsia="zh-CN"/>
        </w:rPr>
        <w:t>Proposal</w:t>
      </w:r>
      <w:r w:rsidRPr="001879BA">
        <w:rPr>
          <w:rFonts w:hint="eastAsia"/>
          <w:b/>
          <w:i/>
          <w:kern w:val="2"/>
          <w:lang w:val="en-GB" w:eastAsia="zh-CN"/>
        </w:rPr>
        <w:t xml:space="preserve"> </w:t>
      </w:r>
      <w:r w:rsidR="009710A9">
        <w:rPr>
          <w:b/>
          <w:i/>
          <w:kern w:val="2"/>
          <w:lang w:val="en-GB" w:eastAsia="zh-CN"/>
        </w:rPr>
        <w:t>4</w:t>
      </w:r>
      <w:r w:rsidRPr="001879BA">
        <w:rPr>
          <w:rFonts w:hint="eastAsia"/>
          <w:b/>
          <w:i/>
          <w:kern w:val="2"/>
          <w:lang w:val="en-GB" w:eastAsia="zh-CN"/>
        </w:rPr>
        <w:t>:</w:t>
      </w:r>
      <w:r w:rsidR="00B256CC">
        <w:rPr>
          <w:b/>
          <w:i/>
          <w:kern w:val="2"/>
          <w:lang w:val="en-GB" w:eastAsia="zh-CN"/>
        </w:rPr>
        <w:t xml:space="preserve"> </w:t>
      </w:r>
      <w:r w:rsidR="001D0B0D">
        <w:rPr>
          <w:b/>
          <w:i/>
          <w:kern w:val="2"/>
          <w:lang w:val="en-GB" w:eastAsia="zh-CN"/>
        </w:rPr>
        <w:t>S</w:t>
      </w:r>
      <w:r w:rsidR="002618B1">
        <w:rPr>
          <w:b/>
          <w:i/>
          <w:kern w:val="2"/>
          <w:lang w:val="en-GB" w:eastAsia="zh-CN"/>
        </w:rPr>
        <w:t>emi-open loop</w:t>
      </w:r>
      <w:r w:rsidR="00D05C6E">
        <w:rPr>
          <w:b/>
          <w:i/>
          <w:kern w:val="2"/>
          <w:lang w:val="en-GB" w:eastAsia="zh-CN"/>
        </w:rPr>
        <w:t xml:space="preserve"> UL</w:t>
      </w:r>
      <w:r w:rsidR="002618B1">
        <w:rPr>
          <w:b/>
          <w:i/>
          <w:kern w:val="2"/>
          <w:lang w:val="en-GB" w:eastAsia="zh-CN"/>
        </w:rPr>
        <w:t xml:space="preserve"> MIMO</w:t>
      </w:r>
      <w:r w:rsidR="003D2346">
        <w:rPr>
          <w:b/>
          <w:i/>
          <w:kern w:val="2"/>
          <w:lang w:val="en-GB" w:eastAsia="zh-CN"/>
        </w:rPr>
        <w:t xml:space="preserve"> based on long</w:t>
      </w:r>
      <w:r w:rsidR="00CA45D6">
        <w:rPr>
          <w:b/>
          <w:i/>
          <w:kern w:val="2"/>
          <w:lang w:val="en-GB" w:eastAsia="zh-CN"/>
        </w:rPr>
        <w:t xml:space="preserve">-term channel property should be </w:t>
      </w:r>
      <w:r w:rsidR="00936AE6" w:rsidRPr="002C0864">
        <w:rPr>
          <w:b/>
          <w:i/>
          <w:kern w:val="2"/>
          <w:lang w:val="en-GB" w:eastAsia="zh-CN"/>
        </w:rPr>
        <w:t>supported</w:t>
      </w:r>
      <w:r w:rsidR="002618B1" w:rsidRPr="002C0864">
        <w:rPr>
          <w:b/>
          <w:i/>
          <w:kern w:val="2"/>
          <w:lang w:val="en-GB" w:eastAsia="zh-CN"/>
        </w:rPr>
        <w:t>.</w:t>
      </w:r>
    </w:p>
    <w:p w:rsidR="00DB7D34" w:rsidRPr="003B38AC" w:rsidRDefault="00DB7D34" w:rsidP="001D295C">
      <w:pPr>
        <w:rPr>
          <w:lang w:eastAsia="zh-CN"/>
        </w:rPr>
      </w:pPr>
      <w:r>
        <w:rPr>
          <w:rFonts w:hint="eastAsia"/>
          <w:lang w:val="en-GB" w:eastAsia="zh-CN"/>
        </w:rPr>
        <w:t xml:space="preserve">Transmit diversity </w:t>
      </w:r>
      <w:r w:rsidR="003B38AC">
        <w:rPr>
          <w:rFonts w:hint="eastAsia"/>
          <w:lang w:val="en-GB" w:eastAsia="zh-CN"/>
        </w:rPr>
        <w:t xml:space="preserve">for UL transmission </w:t>
      </w:r>
      <w:r>
        <w:rPr>
          <w:rFonts w:hint="eastAsia"/>
          <w:lang w:val="en-GB" w:eastAsia="zh-CN"/>
        </w:rPr>
        <w:t xml:space="preserve">is not supported in LTE </w:t>
      </w:r>
      <w:r w:rsidR="003B38AC">
        <w:rPr>
          <w:rFonts w:hint="eastAsia"/>
          <w:lang w:val="en-GB" w:eastAsia="zh-CN"/>
        </w:rPr>
        <w:t xml:space="preserve">as no sufficient gain are achieved </w:t>
      </w:r>
      <w:r w:rsidR="003B38AC">
        <w:rPr>
          <w:lang w:val="en-GB" w:eastAsia="zh-CN"/>
        </w:rPr>
        <w:t>comparing</w:t>
      </w:r>
      <w:r w:rsidR="003B38AC">
        <w:rPr>
          <w:rFonts w:hint="eastAsia"/>
          <w:lang w:val="en-GB" w:eastAsia="zh-CN"/>
        </w:rPr>
        <w:t xml:space="preserve"> with single antenna </w:t>
      </w:r>
      <w:r w:rsidR="003B38AC">
        <w:rPr>
          <w:lang w:val="en-GB" w:eastAsia="zh-CN"/>
        </w:rPr>
        <w:t>transmission</w:t>
      </w:r>
      <w:r w:rsidR="003B38AC">
        <w:rPr>
          <w:rFonts w:hint="eastAsia"/>
          <w:lang w:val="en-GB" w:eastAsia="zh-CN"/>
        </w:rPr>
        <w:t>.</w:t>
      </w:r>
      <w:r w:rsidR="00A04665">
        <w:rPr>
          <w:rFonts w:hint="eastAsia"/>
          <w:lang w:val="en-GB" w:eastAsia="zh-CN"/>
        </w:rPr>
        <w:t xml:space="preserve"> </w:t>
      </w:r>
      <w:r w:rsidR="003B38AC">
        <w:rPr>
          <w:rFonts w:hint="eastAsia"/>
          <w:lang w:val="en-GB" w:eastAsia="zh-CN"/>
        </w:rPr>
        <w:t>In NR,</w:t>
      </w:r>
      <w:r w:rsidR="000B67F3">
        <w:rPr>
          <w:rFonts w:hint="eastAsia"/>
          <w:lang w:val="en-GB" w:eastAsia="zh-CN"/>
        </w:rPr>
        <w:t xml:space="preserve"> </w:t>
      </w:r>
      <w:r w:rsidR="00B82F46">
        <w:rPr>
          <w:rFonts w:hint="eastAsia"/>
          <w:lang w:val="en-GB" w:eastAsia="zh-CN"/>
        </w:rPr>
        <w:t xml:space="preserve">transmit diversity </w:t>
      </w:r>
      <w:r w:rsidR="000B67F3">
        <w:rPr>
          <w:rFonts w:hint="eastAsia"/>
          <w:lang w:val="en-GB" w:eastAsia="zh-CN"/>
        </w:rPr>
        <w:t xml:space="preserve">should be evaluated based on the new waveform </w:t>
      </w:r>
      <w:r w:rsidR="003836DA">
        <w:rPr>
          <w:rFonts w:hint="eastAsia"/>
          <w:lang w:val="en-GB" w:eastAsia="zh-CN"/>
        </w:rPr>
        <w:t xml:space="preserve">to see if </w:t>
      </w:r>
      <w:r w:rsidR="000B67F3">
        <w:rPr>
          <w:rFonts w:hint="eastAsia"/>
          <w:lang w:val="en-GB" w:eastAsia="zh-CN"/>
        </w:rPr>
        <w:t xml:space="preserve">the potential </w:t>
      </w:r>
      <w:r w:rsidR="000B67F3">
        <w:rPr>
          <w:lang w:val="en-GB" w:eastAsia="zh-CN"/>
        </w:rPr>
        <w:t>performance</w:t>
      </w:r>
      <w:r w:rsidR="000B67F3">
        <w:rPr>
          <w:rFonts w:hint="eastAsia"/>
          <w:lang w:val="en-GB" w:eastAsia="zh-CN"/>
        </w:rPr>
        <w:t xml:space="preserve"> gain </w:t>
      </w:r>
      <w:r w:rsidR="003836DA">
        <w:rPr>
          <w:rFonts w:hint="eastAsia"/>
          <w:lang w:val="en-GB" w:eastAsia="zh-CN"/>
        </w:rPr>
        <w:t>can justify it.</w:t>
      </w:r>
    </w:p>
    <w:p w:rsidR="00A73390" w:rsidRPr="00B07705" w:rsidRDefault="000B67F3" w:rsidP="00A73390">
      <w:pPr>
        <w:rPr>
          <w:kern w:val="2"/>
          <w:lang w:val="en-GB" w:eastAsia="zh-CN"/>
        </w:rPr>
      </w:pPr>
      <w:bookmarkStart w:id="33" w:name="OLE_LINK108"/>
      <w:bookmarkStart w:id="34" w:name="OLE_LINK109"/>
      <w:r>
        <w:rPr>
          <w:rFonts w:hint="eastAsia"/>
          <w:b/>
          <w:i/>
          <w:kern w:val="2"/>
          <w:lang w:val="en-GB" w:eastAsia="zh-CN"/>
        </w:rPr>
        <w:t>P</w:t>
      </w:r>
      <w:r w:rsidR="00DB7D34" w:rsidRPr="000B67F3">
        <w:rPr>
          <w:rFonts w:hint="eastAsia"/>
          <w:b/>
          <w:i/>
          <w:kern w:val="2"/>
          <w:lang w:val="en-GB" w:eastAsia="zh-CN"/>
        </w:rPr>
        <w:t>r</w:t>
      </w:r>
      <w:r>
        <w:rPr>
          <w:rFonts w:hint="eastAsia"/>
          <w:b/>
          <w:i/>
          <w:kern w:val="2"/>
          <w:lang w:val="en-GB" w:eastAsia="zh-CN"/>
        </w:rPr>
        <w:t>o</w:t>
      </w:r>
      <w:r w:rsidR="00DB7D34" w:rsidRPr="000B67F3">
        <w:rPr>
          <w:rFonts w:hint="eastAsia"/>
          <w:b/>
          <w:i/>
          <w:kern w:val="2"/>
          <w:lang w:val="en-GB" w:eastAsia="zh-CN"/>
        </w:rPr>
        <w:t xml:space="preserve">posal </w:t>
      </w:r>
      <w:r w:rsidR="009710A9">
        <w:rPr>
          <w:b/>
          <w:i/>
          <w:kern w:val="2"/>
          <w:lang w:val="en-GB" w:eastAsia="zh-CN"/>
        </w:rPr>
        <w:t>5</w:t>
      </w:r>
      <w:r w:rsidRPr="000B67F3">
        <w:rPr>
          <w:b/>
          <w:i/>
          <w:kern w:val="2"/>
          <w:lang w:val="en-GB" w:eastAsia="zh-CN"/>
        </w:rPr>
        <w:t>:</w:t>
      </w:r>
      <w:r w:rsidR="00D75BCF">
        <w:rPr>
          <w:b/>
          <w:i/>
          <w:kern w:val="2"/>
          <w:lang w:val="en-GB" w:eastAsia="zh-CN"/>
        </w:rPr>
        <w:t xml:space="preserve"> </w:t>
      </w:r>
      <w:r w:rsidR="00070807">
        <w:rPr>
          <w:b/>
          <w:i/>
          <w:kern w:val="2"/>
          <w:lang w:val="en-GB" w:eastAsia="zh-CN"/>
        </w:rPr>
        <w:t xml:space="preserve">The performance of </w:t>
      </w:r>
      <w:r w:rsidR="00521D68">
        <w:rPr>
          <w:b/>
          <w:i/>
          <w:kern w:val="2"/>
          <w:lang w:val="en-GB" w:eastAsia="zh-CN"/>
        </w:rPr>
        <w:t xml:space="preserve">UL </w:t>
      </w:r>
      <w:r w:rsidR="00070807">
        <w:rPr>
          <w:b/>
          <w:i/>
          <w:kern w:val="2"/>
          <w:lang w:val="en-GB" w:eastAsia="zh-CN"/>
        </w:rPr>
        <w:t>t</w:t>
      </w:r>
      <w:r w:rsidR="00521D68">
        <w:rPr>
          <w:b/>
          <w:i/>
          <w:kern w:val="2"/>
          <w:lang w:val="en-GB" w:eastAsia="zh-CN"/>
        </w:rPr>
        <w:t>ransmit diversity</w:t>
      </w:r>
      <w:r w:rsidR="00D75BCF">
        <w:rPr>
          <w:b/>
          <w:i/>
          <w:kern w:val="2"/>
          <w:lang w:val="en-GB" w:eastAsia="zh-CN"/>
        </w:rPr>
        <w:t xml:space="preserve"> </w:t>
      </w:r>
      <w:r w:rsidR="00B256CC">
        <w:rPr>
          <w:b/>
          <w:i/>
          <w:kern w:val="2"/>
          <w:lang w:val="en-GB" w:eastAsia="zh-CN"/>
        </w:rPr>
        <w:t xml:space="preserve">should be </w:t>
      </w:r>
      <w:r w:rsidR="003D0F58">
        <w:rPr>
          <w:b/>
          <w:i/>
          <w:kern w:val="2"/>
          <w:lang w:val="en-GB" w:eastAsia="zh-CN"/>
        </w:rPr>
        <w:t>evaluated</w:t>
      </w:r>
      <w:r w:rsidR="00DB7D34" w:rsidRPr="000B67F3">
        <w:rPr>
          <w:rFonts w:hint="eastAsia"/>
          <w:b/>
          <w:i/>
          <w:kern w:val="2"/>
          <w:lang w:val="en-GB" w:eastAsia="zh-CN"/>
        </w:rPr>
        <w:t>.</w:t>
      </w:r>
    </w:p>
    <w:p w:rsidR="00DF283D" w:rsidRDefault="00DF283D" w:rsidP="00DF283D">
      <w:pPr>
        <w:pStyle w:val="2"/>
        <w:tabs>
          <w:tab w:val="num" w:pos="576"/>
        </w:tabs>
        <w:ind w:left="578" w:hanging="578"/>
        <w:rPr>
          <w:lang w:eastAsia="zh-CN"/>
        </w:rPr>
      </w:pPr>
      <w:bookmarkStart w:id="35" w:name="OLE_LINK24"/>
      <w:bookmarkStart w:id="36" w:name="OLE_LINK25"/>
      <w:bookmarkEnd w:id="33"/>
      <w:bookmarkEnd w:id="34"/>
      <w:r w:rsidRPr="00DF283D">
        <w:rPr>
          <w:rFonts w:hint="eastAsia"/>
          <w:lang w:eastAsia="zh-CN"/>
        </w:rPr>
        <w:lastRenderedPageBreak/>
        <w:t xml:space="preserve">DCI design </w:t>
      </w:r>
    </w:p>
    <w:bookmarkEnd w:id="35"/>
    <w:bookmarkEnd w:id="36"/>
    <w:p w:rsidR="00CB2F99" w:rsidRPr="007D6869" w:rsidRDefault="00EE26EE" w:rsidP="007D6869">
      <w:r>
        <w:t xml:space="preserve">As agreed in RAN#86 meeting, </w:t>
      </w:r>
      <w:r w:rsidRPr="007D6869">
        <w:t>multiple PMIs can be signal</w:t>
      </w:r>
      <w:r w:rsidR="0034561E" w:rsidRPr="007D6869">
        <w:t>l</w:t>
      </w:r>
      <w:r w:rsidRPr="007D6869">
        <w:t xml:space="preserve">ed via a single DCI or multi-level </w:t>
      </w:r>
      <w:r w:rsidR="001732AB" w:rsidRPr="007D6869">
        <w:t>DCI</w:t>
      </w:r>
      <w:r w:rsidR="00744B57" w:rsidRPr="007D6869">
        <w:t xml:space="preserve"> to support frequency-selective UL precoding</w:t>
      </w:r>
      <w:r w:rsidR="001732AB" w:rsidRPr="007D6869">
        <w:t>.</w:t>
      </w:r>
      <w:r w:rsidR="008B6AB6" w:rsidRPr="007D6869">
        <w:t xml:space="preserve"> </w:t>
      </w:r>
      <w:r w:rsidR="003E047D" w:rsidRPr="007D6869">
        <w:t xml:space="preserve">To reduce the DCI signalling overhead, a wideband W1 and a </w:t>
      </w:r>
      <w:proofErr w:type="spellStart"/>
      <w:r w:rsidR="003E047D" w:rsidRPr="007D6869">
        <w:t>subband</w:t>
      </w:r>
      <w:proofErr w:type="spellEnd"/>
      <w:r w:rsidR="003E047D" w:rsidRPr="007D6869">
        <w:t xml:space="preserve"> W2 </w:t>
      </w:r>
      <w:r w:rsidR="004E3665">
        <w:rPr>
          <w:rFonts w:hint="eastAsia"/>
          <w:lang w:eastAsia="zh-CN"/>
        </w:rPr>
        <w:t xml:space="preserve">with double codebook structure </w:t>
      </w:r>
      <w:r w:rsidR="003E047D" w:rsidRPr="007D6869">
        <w:t xml:space="preserve">can be </w:t>
      </w:r>
      <w:r w:rsidR="004E3665" w:rsidRPr="007D6869">
        <w:t>signaled</w:t>
      </w:r>
      <w:r w:rsidR="007D6869" w:rsidRPr="007D6869">
        <w:rPr>
          <w:rFonts w:hint="eastAsia"/>
        </w:rPr>
        <w:t xml:space="preserve"> through two levels </w:t>
      </w:r>
      <w:r w:rsidR="00710009">
        <w:rPr>
          <w:rFonts w:hint="eastAsia"/>
          <w:lang w:eastAsia="zh-CN"/>
        </w:rPr>
        <w:t>DCI</w:t>
      </w:r>
      <w:r w:rsidR="003618AA">
        <w:rPr>
          <w:rFonts w:hint="eastAsia"/>
          <w:lang w:eastAsia="zh-CN"/>
        </w:rPr>
        <w:t xml:space="preserve"> structure</w:t>
      </w:r>
      <w:r w:rsidR="00847F4F" w:rsidRPr="007D6869">
        <w:t>.</w:t>
      </w:r>
      <w:r w:rsidR="003E047D" w:rsidRPr="007D6869">
        <w:t xml:space="preserve"> </w:t>
      </w:r>
      <w:r w:rsidR="00710009">
        <w:rPr>
          <w:rFonts w:hint="eastAsia"/>
          <w:lang w:eastAsia="zh-CN"/>
        </w:rPr>
        <w:t xml:space="preserve">Such two </w:t>
      </w:r>
      <w:r w:rsidR="004E3665">
        <w:rPr>
          <w:rFonts w:hint="eastAsia"/>
          <w:lang w:eastAsia="zh-CN"/>
        </w:rPr>
        <w:t>levels DCI structure also has the benefit to support dynamic transmission scheme switching.</w:t>
      </w:r>
      <w:r w:rsidR="00F25025" w:rsidRPr="007D6869">
        <w:t xml:space="preserve"> For example, with</w:t>
      </w:r>
      <w:r w:rsidR="00AC1AE4" w:rsidRPr="007D6869">
        <w:t xml:space="preserve"> open</w:t>
      </w:r>
      <w:r w:rsidR="00FE16A6" w:rsidRPr="007D6869">
        <w:t>-loop</w:t>
      </w:r>
      <w:r w:rsidR="00F25025" w:rsidRPr="007D6869">
        <w:t xml:space="preserve"> transmission scheme,</w:t>
      </w:r>
      <w:r w:rsidR="00FE16A6" w:rsidRPr="007D6869">
        <w:t xml:space="preserve"> </w:t>
      </w:r>
      <w:r w:rsidR="002E06DE" w:rsidRPr="007D6869">
        <w:t>only</w:t>
      </w:r>
      <w:r w:rsidR="00513B4E" w:rsidRPr="007D6869">
        <w:t xml:space="preserve"> </w:t>
      </w:r>
      <w:r w:rsidR="002D1E26">
        <w:rPr>
          <w:rFonts w:hint="eastAsia"/>
          <w:lang w:eastAsia="zh-CN"/>
        </w:rPr>
        <w:t xml:space="preserve">the </w:t>
      </w:r>
      <w:proofErr w:type="spellStart"/>
      <w:r w:rsidR="002D1E26">
        <w:rPr>
          <w:rFonts w:hint="eastAsia"/>
          <w:lang w:eastAsia="zh-CN"/>
        </w:rPr>
        <w:t>precoding</w:t>
      </w:r>
      <w:proofErr w:type="spellEnd"/>
      <w:r w:rsidR="002D1E26">
        <w:rPr>
          <w:rFonts w:hint="eastAsia"/>
          <w:lang w:eastAsia="zh-CN"/>
        </w:rPr>
        <w:t xml:space="preserve"> </w:t>
      </w:r>
      <w:r w:rsidR="002D1E26">
        <w:rPr>
          <w:lang w:eastAsia="zh-CN"/>
        </w:rPr>
        <w:t>information</w:t>
      </w:r>
      <w:r w:rsidR="002D1E26">
        <w:rPr>
          <w:rFonts w:hint="eastAsia"/>
          <w:lang w:eastAsia="zh-CN"/>
        </w:rPr>
        <w:t xml:space="preserve"> of </w:t>
      </w:r>
      <w:r w:rsidR="0034561E" w:rsidRPr="007D6869">
        <w:t>W1</w:t>
      </w:r>
      <w:r w:rsidR="00EF1E9C" w:rsidRPr="007D6869">
        <w:t xml:space="preserve"> </w:t>
      </w:r>
      <w:r w:rsidR="002E06DE" w:rsidRPr="007D6869">
        <w:t xml:space="preserve">that supports </w:t>
      </w:r>
      <w:proofErr w:type="spellStart"/>
      <w:r w:rsidR="008F4B5C" w:rsidRPr="007D6869">
        <w:t>precoder</w:t>
      </w:r>
      <w:proofErr w:type="spellEnd"/>
      <w:r w:rsidR="008F4B5C" w:rsidRPr="007D6869">
        <w:t xml:space="preserve"> cycling</w:t>
      </w:r>
      <w:r w:rsidR="0034561E" w:rsidRPr="007D6869">
        <w:t xml:space="preserve"> </w:t>
      </w:r>
      <w:r w:rsidR="002E06DE" w:rsidRPr="007D6869">
        <w:t>need</w:t>
      </w:r>
      <w:r w:rsidR="00744B57" w:rsidRPr="007D6869">
        <w:t xml:space="preserve"> to be </w:t>
      </w:r>
      <w:r w:rsidR="002B7981" w:rsidRPr="007D6869">
        <w:t>signaled</w:t>
      </w:r>
      <w:r w:rsidR="004E3665">
        <w:rPr>
          <w:rFonts w:hint="eastAsia"/>
          <w:lang w:eastAsia="zh-CN"/>
        </w:rPr>
        <w:t>.</w:t>
      </w:r>
      <w:r w:rsidR="00B43F59" w:rsidRPr="007D6869">
        <w:t xml:space="preserve"> </w:t>
      </w:r>
      <w:r w:rsidR="003618AA">
        <w:rPr>
          <w:rFonts w:hint="eastAsia"/>
          <w:lang w:eastAsia="zh-CN"/>
        </w:rPr>
        <w:t>For</w:t>
      </w:r>
      <w:r w:rsidR="00B43F59" w:rsidRPr="007D6869">
        <w:t xml:space="preserve"> close-loop t</w:t>
      </w:r>
      <w:r w:rsidR="0010305E" w:rsidRPr="007D6869">
        <w:t xml:space="preserve">ransmission scheme, </w:t>
      </w:r>
      <w:r w:rsidR="002B7981">
        <w:rPr>
          <w:rFonts w:hint="eastAsia"/>
          <w:lang w:eastAsia="zh-CN"/>
        </w:rPr>
        <w:t xml:space="preserve">the </w:t>
      </w:r>
      <w:proofErr w:type="spellStart"/>
      <w:r w:rsidR="002B7981">
        <w:rPr>
          <w:rFonts w:hint="eastAsia"/>
          <w:lang w:eastAsia="zh-CN"/>
        </w:rPr>
        <w:t>precoding</w:t>
      </w:r>
      <w:proofErr w:type="spellEnd"/>
      <w:r w:rsidR="002B7981">
        <w:rPr>
          <w:rFonts w:hint="eastAsia"/>
          <w:lang w:eastAsia="zh-CN"/>
        </w:rPr>
        <w:t xml:space="preserve"> information of </w:t>
      </w:r>
      <w:r w:rsidR="00B43F59" w:rsidRPr="007D6869">
        <w:t xml:space="preserve">W2 </w:t>
      </w:r>
      <w:r w:rsidR="0010305E" w:rsidRPr="007D6869">
        <w:t xml:space="preserve">in additional to W1 </w:t>
      </w:r>
      <w:r w:rsidR="00B43F59" w:rsidRPr="007D6869">
        <w:t xml:space="preserve">is </w:t>
      </w:r>
      <w:r w:rsidR="003618AA">
        <w:rPr>
          <w:lang w:eastAsia="zh-CN"/>
        </w:rPr>
        <w:t xml:space="preserve">required </w:t>
      </w:r>
      <w:r w:rsidR="003618AA" w:rsidRPr="007D6869">
        <w:t>for</w:t>
      </w:r>
      <w:r w:rsidR="00B43F59" w:rsidRPr="007D6869">
        <w:t xml:space="preserve"> UE.</w:t>
      </w:r>
      <w:r w:rsidR="00330B5D" w:rsidRPr="007D6869">
        <w:t xml:space="preserve"> </w:t>
      </w:r>
    </w:p>
    <w:p w:rsidR="00DF283D" w:rsidRDefault="003618AA">
      <w:r>
        <w:rPr>
          <w:rFonts w:hint="eastAsia"/>
          <w:lang w:eastAsia="zh-CN"/>
        </w:rPr>
        <w:t xml:space="preserve">For the </w:t>
      </w:r>
      <w:r w:rsidR="00F334A1">
        <w:rPr>
          <w:rFonts w:hint="eastAsia"/>
        </w:rPr>
        <w:t>two</w:t>
      </w:r>
      <w:r w:rsidR="00F334A1">
        <w:t>-l</w:t>
      </w:r>
      <w:r w:rsidR="00F334A1">
        <w:rPr>
          <w:rFonts w:hint="eastAsia"/>
        </w:rPr>
        <w:t>evel</w:t>
      </w:r>
      <w:r w:rsidR="00F334A1">
        <w:t xml:space="preserve"> </w:t>
      </w:r>
      <w:r w:rsidR="00F334A1">
        <w:rPr>
          <w:rFonts w:hint="eastAsia"/>
        </w:rPr>
        <w:t>DCI structure</w:t>
      </w:r>
      <w:r w:rsidR="009A0345">
        <w:t xml:space="preserve">, </w:t>
      </w:r>
      <w:r w:rsidR="00F334A1">
        <w:t>t</w:t>
      </w:r>
      <w:r w:rsidR="00F334A1">
        <w:rPr>
          <w:rFonts w:hint="eastAsia"/>
        </w:rPr>
        <w:t>he first level DCI support</w:t>
      </w:r>
      <w:r w:rsidR="00086F15">
        <w:t>s</w:t>
      </w:r>
      <w:r w:rsidR="00F334A1">
        <w:rPr>
          <w:rFonts w:hint="eastAsia"/>
        </w:rPr>
        <w:t xml:space="preserve"> </w:t>
      </w:r>
      <w:r w:rsidR="00F85885">
        <w:t xml:space="preserve">wideband </w:t>
      </w:r>
      <w:r w:rsidR="004A08BB">
        <w:t xml:space="preserve">PMI </w:t>
      </w:r>
      <w:r w:rsidR="00F85885">
        <w:t>signaling</w:t>
      </w:r>
      <w:r w:rsidR="00F96086">
        <w:t xml:space="preserve"> and indicates the existence of the second level DCI</w:t>
      </w:r>
      <w:r w:rsidR="00264EDD">
        <w:t xml:space="preserve">, and the second level DCI </w:t>
      </w:r>
      <w:r>
        <w:rPr>
          <w:rFonts w:hint="eastAsia"/>
          <w:lang w:eastAsia="zh-CN"/>
        </w:rPr>
        <w:t>carries</w:t>
      </w:r>
      <w:r w:rsidR="00264EDD">
        <w:t xml:space="preserve"> </w:t>
      </w:r>
      <w:proofErr w:type="spellStart"/>
      <w:r w:rsidR="00264EDD">
        <w:t>subband</w:t>
      </w:r>
      <w:proofErr w:type="spellEnd"/>
      <w:r w:rsidR="00264EDD">
        <w:t xml:space="preserve"> </w:t>
      </w:r>
      <w:r w:rsidR="004A08BB">
        <w:t xml:space="preserve">PMI </w:t>
      </w:r>
      <w:r w:rsidR="00264EDD">
        <w:t xml:space="preserve">signaling. </w:t>
      </w:r>
      <w:r w:rsidR="004F7A49">
        <w:t xml:space="preserve">As shown </w:t>
      </w:r>
      <w:r w:rsidR="003B2680">
        <w:t>in Fig.3</w:t>
      </w:r>
      <w:r w:rsidR="004F7A49">
        <w:t xml:space="preserve">, </w:t>
      </w:r>
      <w:r w:rsidR="00B9632D">
        <w:t>t</w:t>
      </w:r>
      <w:r w:rsidR="0043785C">
        <w:rPr>
          <w:rFonts w:hint="eastAsia"/>
        </w:rPr>
        <w:t xml:space="preserve">he first level DCI can support the common </w:t>
      </w:r>
      <w:r w:rsidR="0043785C">
        <w:t>signaling</w:t>
      </w:r>
      <w:r w:rsidR="0043785C">
        <w:rPr>
          <w:rFonts w:hint="eastAsia"/>
        </w:rPr>
        <w:t xml:space="preserve"> field for all transmission schemes</w:t>
      </w:r>
      <w:r w:rsidR="009656C8">
        <w:t xml:space="preserve">, which is obtained at </w:t>
      </w:r>
      <w:r w:rsidR="00391B13">
        <w:t>UE by blind detection</w:t>
      </w:r>
      <w:r w:rsidR="0043785C">
        <w:rPr>
          <w:rFonts w:hint="eastAsia"/>
        </w:rPr>
        <w:t xml:space="preserve">. </w:t>
      </w:r>
      <w:r w:rsidR="00ED403C">
        <w:t>T</w:t>
      </w:r>
      <w:r w:rsidR="00ED403C">
        <w:rPr>
          <w:rFonts w:hint="eastAsia"/>
        </w:rPr>
        <w:t>he first level DCI</w:t>
      </w:r>
      <w:r w:rsidR="00ED403C">
        <w:t xml:space="preserve"> indicates the existence of t</w:t>
      </w:r>
      <w:r w:rsidR="0043785C">
        <w:rPr>
          <w:rFonts w:hint="eastAsia"/>
        </w:rPr>
        <w:t>he second level DCI</w:t>
      </w:r>
      <w:r w:rsidR="000810B5">
        <w:t xml:space="preserve"> </w:t>
      </w:r>
      <w:r w:rsidR="004E3D07">
        <w:t>which</w:t>
      </w:r>
      <w:r w:rsidR="0043785C">
        <w:rPr>
          <w:rFonts w:hint="eastAsia"/>
        </w:rPr>
        <w:t xml:space="preserve"> </w:t>
      </w:r>
      <w:r w:rsidR="004E3D07">
        <w:t>contains</w:t>
      </w:r>
      <w:r w:rsidR="004E3D07">
        <w:rPr>
          <w:rFonts w:hint="eastAsia"/>
        </w:rPr>
        <w:t xml:space="preserve"> </w:t>
      </w:r>
      <w:r w:rsidR="0043785C">
        <w:rPr>
          <w:rFonts w:hint="eastAsia"/>
        </w:rPr>
        <w:t xml:space="preserve">transmission scheme specific </w:t>
      </w:r>
      <w:r w:rsidR="0043785C">
        <w:t>signaling</w:t>
      </w:r>
      <w:r w:rsidR="0088062C">
        <w:t>.</w:t>
      </w:r>
      <w:r w:rsidR="00BE302A">
        <w:t xml:space="preserve"> </w:t>
      </w:r>
      <w:r w:rsidR="00DF6A91">
        <w:t>By using</w:t>
      </w:r>
      <w:r w:rsidR="00CA2024">
        <w:t xml:space="preserve"> this hierarchical</w:t>
      </w:r>
      <w:r w:rsidR="00CA2024">
        <w:rPr>
          <w:rFonts w:hint="eastAsia"/>
        </w:rPr>
        <w:t xml:space="preserve"> DCI structure</w:t>
      </w:r>
      <w:r w:rsidR="00082B04">
        <w:t>,</w:t>
      </w:r>
      <w:r w:rsidR="00EB4F8B">
        <w:t xml:space="preserve"> </w:t>
      </w:r>
      <w:r w:rsidR="00D14E4B">
        <w:t xml:space="preserve">fast dynamic switching among transmission </w:t>
      </w:r>
      <w:r w:rsidR="00837015">
        <w:t>schemes</w:t>
      </w:r>
      <w:r w:rsidR="00EB4F8B">
        <w:t xml:space="preserve"> can be achieved</w:t>
      </w:r>
      <w:r w:rsidR="008936CB">
        <w:t xml:space="preserve">. </w:t>
      </w:r>
    </w:p>
    <w:p w:rsidR="00CF486B" w:rsidRDefault="0008720A" w:rsidP="00DF283D">
      <w:pPr>
        <w:rPr>
          <w:kern w:val="2"/>
          <w:lang w:eastAsia="zh-CN"/>
        </w:rPr>
      </w:pPr>
      <w:r w:rsidRPr="0008720A">
        <w:rPr>
          <w:noProof/>
          <w:lang w:eastAsia="zh-CN"/>
        </w:rPr>
        <w:pict>
          <v:shapetype id="_x0000_t202" coordsize="21600,21600" o:spt="202" path="m,l,21600r21600,l21600,xe">
            <v:stroke joinstyle="miter"/>
            <v:path gradientshapeok="t" o:connecttype="rect"/>
          </v:shapetype>
          <v:shape id="Text Box 25" o:spid="_x0000_s1041" type="#_x0000_t202" style="position:absolute;left:0;text-align:left;margin-left:0;margin-top:154.95pt;width:437.05pt;height:1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" stroked="f">
            <v:textbox style="mso-fit-shape-to-text:t" inset="0,0,0,0">
              <w:txbxContent>
                <w:p w:rsidR="00CA34FF" w:rsidRPr="001650EF" w:rsidRDefault="00CA34FF" w:rsidP="00CA34FF">
                  <w:pPr>
                    <w:pStyle w:val="a5"/>
                  </w:pPr>
                  <w:r>
                    <w:t xml:space="preserve">Figure </w:t>
                  </w:r>
                  <w:r w:rsidR="002D24CD">
                    <w:t xml:space="preserve">3 </w:t>
                  </w:r>
                  <w:r>
                    <w:t>Two level DCI structure</w:t>
                  </w:r>
                </w:p>
              </w:txbxContent>
            </v:textbox>
          </v:shape>
        </w:pict>
      </w:r>
      <w:r w:rsidR="00CF486B" w:rsidRPr="00CF486B">
        <w:rPr>
          <w:noProof/>
          <w:lang w:eastAsia="zh-CN"/>
        </w:rPr>
        <w:drawing>
          <wp:inline distT="0" distB="0" distL="0" distR="0">
            <wp:extent cx="5578668" cy="1924216"/>
            <wp:effectExtent l="19050" t="0" r="2982"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574922" cy="1922924"/>
                    </a:xfrm>
                    <a:prstGeom prst="rect">
                      <a:avLst/>
                    </a:prstGeom>
                    <a:noFill/>
                    <a:ln w="9525">
                      <a:noFill/>
                      <a:miter lim="800000"/>
                      <a:headEnd/>
                      <a:tailEnd/>
                    </a:ln>
                  </pic:spPr>
                </pic:pic>
              </a:graphicData>
            </a:graphic>
          </wp:inline>
        </w:drawing>
      </w:r>
    </w:p>
    <w:p w:rsidR="00CF486B" w:rsidRPr="0043785C" w:rsidRDefault="00CF486B" w:rsidP="00DF283D">
      <w:pPr>
        <w:rPr>
          <w:kern w:val="2"/>
          <w:lang w:eastAsia="zh-CN"/>
        </w:rPr>
      </w:pPr>
    </w:p>
    <w:p w:rsidR="00284744" w:rsidRDefault="00714905" w:rsidP="00284744">
      <w:pPr>
        <w:rPr>
          <w:b/>
          <w:i/>
          <w:kern w:val="2"/>
          <w:lang w:val="en-GB" w:eastAsia="zh-CN"/>
        </w:rPr>
      </w:pPr>
      <w:bookmarkStart w:id="37" w:name="OLE_LINK36"/>
      <w:r>
        <w:rPr>
          <w:rFonts w:hint="eastAsia"/>
          <w:b/>
          <w:i/>
          <w:kern w:val="2"/>
          <w:lang w:val="en-GB" w:eastAsia="zh-CN"/>
        </w:rPr>
        <w:t>P</w:t>
      </w:r>
      <w:r w:rsidRPr="000B67F3">
        <w:rPr>
          <w:rFonts w:hint="eastAsia"/>
          <w:b/>
          <w:i/>
          <w:kern w:val="2"/>
          <w:lang w:val="en-GB" w:eastAsia="zh-CN"/>
        </w:rPr>
        <w:t>r</w:t>
      </w:r>
      <w:r>
        <w:rPr>
          <w:rFonts w:hint="eastAsia"/>
          <w:b/>
          <w:i/>
          <w:kern w:val="2"/>
          <w:lang w:val="en-GB" w:eastAsia="zh-CN"/>
        </w:rPr>
        <w:t>o</w:t>
      </w:r>
      <w:r w:rsidRPr="000B67F3">
        <w:rPr>
          <w:rFonts w:hint="eastAsia"/>
          <w:b/>
          <w:i/>
          <w:kern w:val="2"/>
          <w:lang w:val="en-GB" w:eastAsia="zh-CN"/>
        </w:rPr>
        <w:t xml:space="preserve">posal </w:t>
      </w:r>
      <w:r w:rsidR="00812D3E">
        <w:rPr>
          <w:rFonts w:hint="eastAsia"/>
          <w:b/>
          <w:i/>
          <w:kern w:val="2"/>
          <w:lang w:val="en-GB" w:eastAsia="zh-CN"/>
        </w:rPr>
        <w:t>6</w:t>
      </w:r>
      <w:r w:rsidRPr="000B67F3">
        <w:rPr>
          <w:b/>
          <w:i/>
          <w:kern w:val="2"/>
          <w:lang w:val="en-GB" w:eastAsia="zh-CN"/>
        </w:rPr>
        <w:t>:</w:t>
      </w:r>
      <w:r w:rsidR="0005739B">
        <w:rPr>
          <w:b/>
          <w:i/>
          <w:kern w:val="2"/>
          <w:lang w:val="en-GB" w:eastAsia="zh-CN"/>
        </w:rPr>
        <w:t xml:space="preserve"> </w:t>
      </w:r>
      <w:r w:rsidR="00E33CDB" w:rsidRPr="00E33CDB">
        <w:rPr>
          <w:b/>
          <w:i/>
          <w:kern w:val="2"/>
          <w:lang w:val="en-GB" w:eastAsia="zh-CN"/>
        </w:rPr>
        <w:t xml:space="preserve">A two levels DCI structure should be studied to facilitate </w:t>
      </w:r>
      <w:r w:rsidR="00465BFE">
        <w:rPr>
          <w:b/>
          <w:i/>
          <w:kern w:val="2"/>
          <w:lang w:val="en-GB" w:eastAsia="zh-CN"/>
        </w:rPr>
        <w:t xml:space="preserve">multi-PMI signalling </w:t>
      </w:r>
      <w:r w:rsidR="00E764F0">
        <w:rPr>
          <w:b/>
          <w:i/>
          <w:kern w:val="2"/>
          <w:lang w:val="en-GB" w:eastAsia="zh-CN"/>
        </w:rPr>
        <w:t xml:space="preserve">in frequency-selective precoding </w:t>
      </w:r>
      <w:r w:rsidR="00465BFE">
        <w:rPr>
          <w:b/>
          <w:i/>
          <w:kern w:val="2"/>
          <w:lang w:val="en-GB" w:eastAsia="zh-CN"/>
        </w:rPr>
        <w:t xml:space="preserve">and </w:t>
      </w:r>
      <w:r w:rsidR="00E33CDB" w:rsidRPr="00E33CDB">
        <w:rPr>
          <w:b/>
          <w:i/>
          <w:kern w:val="2"/>
          <w:lang w:val="en-GB" w:eastAsia="zh-CN"/>
        </w:rPr>
        <w:t>dynamic</w:t>
      </w:r>
      <w:r w:rsidR="00AD23F6" w:rsidRPr="00AD23F6">
        <w:rPr>
          <w:b/>
          <w:i/>
          <w:kern w:val="2"/>
          <w:lang w:val="en-GB" w:eastAsia="zh-CN"/>
        </w:rPr>
        <w:t xml:space="preserve"> </w:t>
      </w:r>
      <w:r w:rsidR="00AD23F6" w:rsidRPr="00E33CDB">
        <w:rPr>
          <w:b/>
          <w:i/>
          <w:kern w:val="2"/>
          <w:lang w:val="en-GB" w:eastAsia="zh-CN"/>
        </w:rPr>
        <w:t>switching</w:t>
      </w:r>
      <w:r w:rsidR="00AD23F6">
        <w:rPr>
          <w:b/>
          <w:i/>
          <w:kern w:val="2"/>
          <w:lang w:val="en-GB" w:eastAsia="zh-CN"/>
        </w:rPr>
        <w:t xml:space="preserve"> among</w:t>
      </w:r>
      <w:r w:rsidR="00E33CDB" w:rsidRPr="00E33CDB">
        <w:rPr>
          <w:b/>
          <w:i/>
          <w:kern w:val="2"/>
          <w:lang w:val="en-GB" w:eastAsia="zh-CN"/>
        </w:rPr>
        <w:t xml:space="preserve"> </w:t>
      </w:r>
      <w:r w:rsidR="00D7498E" w:rsidRPr="00E33CDB">
        <w:rPr>
          <w:b/>
          <w:i/>
          <w:kern w:val="2"/>
          <w:lang w:val="en-GB" w:eastAsia="zh-CN"/>
        </w:rPr>
        <w:t>transmission scheme</w:t>
      </w:r>
      <w:r w:rsidR="00D7498E">
        <w:rPr>
          <w:b/>
          <w:i/>
          <w:kern w:val="2"/>
          <w:lang w:val="en-GB" w:eastAsia="zh-CN"/>
        </w:rPr>
        <w:t>s</w:t>
      </w:r>
      <w:bookmarkStart w:id="38" w:name="OLE_LINK237"/>
      <w:bookmarkStart w:id="39" w:name="OLE_LINK238"/>
      <w:r w:rsidR="004C5AEA" w:rsidRPr="004C5AEA">
        <w:rPr>
          <w:b/>
          <w:i/>
          <w:kern w:val="2"/>
          <w:lang w:val="en-GB" w:eastAsia="zh-CN"/>
        </w:rPr>
        <w:t>.</w:t>
      </w:r>
      <w:bookmarkEnd w:id="38"/>
      <w:bookmarkEnd w:id="39"/>
    </w:p>
    <w:p w:rsidR="00465F67" w:rsidRPr="00F0026D" w:rsidRDefault="00465F67" w:rsidP="00465F67">
      <w:pPr>
        <w:pStyle w:val="1"/>
        <w:ind w:left="431" w:hanging="431"/>
        <w:rPr>
          <w:lang w:eastAsia="zh-CN"/>
        </w:rPr>
      </w:pPr>
      <w:bookmarkStart w:id="40" w:name="_Ref124589665"/>
      <w:bookmarkStart w:id="41" w:name="_Ref71620620"/>
      <w:bookmarkStart w:id="42" w:name="_Ref124671424"/>
      <w:bookmarkEnd w:id="37"/>
      <w:r w:rsidRPr="00EE5B3E">
        <w:rPr>
          <w:rFonts w:hint="eastAsia"/>
          <w:lang w:eastAsia="zh-CN"/>
        </w:rPr>
        <w:t>Conclusion</w:t>
      </w:r>
    </w:p>
    <w:p w:rsidR="00465F67" w:rsidRDefault="00465F67" w:rsidP="00465F67">
      <w:pPr>
        <w:rPr>
          <w:kern w:val="2"/>
          <w:lang w:val="en-GB" w:eastAsia="zh-CN"/>
        </w:rPr>
      </w:pPr>
      <w:r>
        <w:rPr>
          <w:rFonts w:hint="eastAsia"/>
          <w:kern w:val="2"/>
          <w:lang w:val="en-GB" w:eastAsia="zh-CN"/>
        </w:rPr>
        <w:t>From the above discussion, we</w:t>
      </w:r>
      <w:r w:rsidR="00985615">
        <w:rPr>
          <w:rFonts w:hint="eastAsia"/>
          <w:kern w:val="2"/>
          <w:lang w:val="en-GB" w:eastAsia="zh-CN"/>
        </w:rPr>
        <w:t xml:space="preserve"> have the following observations and proposals</w:t>
      </w:r>
      <w:r>
        <w:rPr>
          <w:rFonts w:hint="eastAsia"/>
          <w:kern w:val="2"/>
          <w:lang w:val="en-GB" w:eastAsia="zh-CN"/>
        </w:rPr>
        <w:t>:</w:t>
      </w:r>
    </w:p>
    <w:p w:rsidR="00EB79A0" w:rsidRPr="00433F96" w:rsidRDefault="00EB79A0" w:rsidP="00EB79A0">
      <w:pPr>
        <w:rPr>
          <w:kern w:val="2"/>
          <w:lang w:val="en-GB" w:eastAsia="zh-CN"/>
        </w:rPr>
      </w:pPr>
      <w:r w:rsidRPr="001879BA">
        <w:rPr>
          <w:rFonts w:hint="eastAsia"/>
          <w:b/>
          <w:i/>
          <w:kern w:val="2"/>
          <w:lang w:val="en-GB" w:eastAsia="zh-CN"/>
        </w:rPr>
        <w:t xml:space="preserve">Observation 1: The rank and precoding matrix of different subband in large system bandwidth </w:t>
      </w:r>
      <w:r>
        <w:rPr>
          <w:rFonts w:hint="eastAsia"/>
          <w:b/>
          <w:i/>
          <w:kern w:val="2"/>
          <w:lang w:val="en-GB" w:eastAsia="zh-CN"/>
        </w:rPr>
        <w:t>e.g.100MHz</w:t>
      </w:r>
      <w:r>
        <w:rPr>
          <w:b/>
          <w:i/>
          <w:kern w:val="2"/>
          <w:lang w:val="en-GB" w:eastAsia="zh-CN"/>
        </w:rPr>
        <w:t>,</w:t>
      </w:r>
      <w:r>
        <w:rPr>
          <w:rFonts w:hint="eastAsia"/>
          <w:b/>
          <w:i/>
          <w:kern w:val="2"/>
          <w:lang w:val="en-GB" w:eastAsia="zh-CN"/>
        </w:rPr>
        <w:t xml:space="preserve"> </w:t>
      </w:r>
      <w:r w:rsidRPr="001879BA">
        <w:rPr>
          <w:rFonts w:hint="eastAsia"/>
          <w:b/>
          <w:i/>
          <w:kern w:val="2"/>
          <w:lang w:val="en-GB" w:eastAsia="zh-CN"/>
        </w:rPr>
        <w:t xml:space="preserve">varies </w:t>
      </w:r>
      <w:r w:rsidRPr="001879BA">
        <w:rPr>
          <w:b/>
          <w:i/>
          <w:kern w:val="2"/>
          <w:lang w:val="en-GB" w:eastAsia="zh-CN"/>
        </w:rPr>
        <w:t>significantly</w:t>
      </w:r>
      <w:r w:rsidRPr="001879BA">
        <w:rPr>
          <w:rFonts w:hint="eastAsia"/>
          <w:b/>
          <w:i/>
          <w:kern w:val="2"/>
          <w:lang w:val="en-GB" w:eastAsia="zh-CN"/>
        </w:rPr>
        <w:t>.</w:t>
      </w:r>
    </w:p>
    <w:p w:rsidR="003618AA" w:rsidRDefault="003618AA" w:rsidP="003618AA">
      <w:pPr>
        <w:rPr>
          <w:b/>
          <w:i/>
          <w:kern w:val="2"/>
          <w:lang w:val="en-GB" w:eastAsia="zh-CN"/>
        </w:rPr>
      </w:pPr>
      <w:r>
        <w:rPr>
          <w:rFonts w:hint="eastAsia"/>
          <w:b/>
          <w:i/>
          <w:kern w:val="2"/>
          <w:lang w:val="en-GB" w:eastAsia="zh-CN"/>
        </w:rPr>
        <w:t>Proposal</w:t>
      </w:r>
      <w:r w:rsidRPr="001879BA">
        <w:rPr>
          <w:rFonts w:hint="eastAsia"/>
          <w:b/>
          <w:i/>
          <w:kern w:val="2"/>
          <w:lang w:val="en-GB" w:eastAsia="zh-CN"/>
        </w:rPr>
        <w:t xml:space="preserve"> 1: </w:t>
      </w:r>
      <w:r>
        <w:rPr>
          <w:b/>
          <w:i/>
          <w:kern w:val="2"/>
          <w:lang w:val="en-GB" w:eastAsia="zh-CN"/>
        </w:rPr>
        <w:t xml:space="preserve">For codebook based transmission, </w:t>
      </w:r>
      <w:r>
        <w:rPr>
          <w:rFonts w:hint="eastAsia"/>
          <w:b/>
          <w:i/>
          <w:kern w:val="2"/>
          <w:lang w:val="en-GB" w:eastAsia="zh-CN"/>
        </w:rPr>
        <w:t xml:space="preserve">DCI design to support </w:t>
      </w:r>
      <w:r>
        <w:rPr>
          <w:b/>
          <w:i/>
          <w:kern w:val="2"/>
          <w:lang w:val="en-GB" w:eastAsia="zh-CN"/>
        </w:rPr>
        <w:t>f</w:t>
      </w:r>
      <w:r w:rsidRPr="00CD2A16">
        <w:rPr>
          <w:b/>
          <w:i/>
          <w:kern w:val="2"/>
          <w:lang w:val="en-GB" w:eastAsia="zh-CN"/>
        </w:rPr>
        <w:t xml:space="preserve">requency selective </w:t>
      </w:r>
      <w:proofErr w:type="spellStart"/>
      <w:r w:rsidRPr="00CD2A16">
        <w:rPr>
          <w:b/>
          <w:i/>
          <w:kern w:val="2"/>
          <w:lang w:val="en-GB" w:eastAsia="zh-CN"/>
        </w:rPr>
        <w:t>precod</w:t>
      </w:r>
      <w:r>
        <w:rPr>
          <w:b/>
          <w:i/>
          <w:kern w:val="2"/>
          <w:lang w:val="en-GB" w:eastAsia="zh-CN"/>
        </w:rPr>
        <w:t>ing</w:t>
      </w:r>
      <w:proofErr w:type="spellEnd"/>
      <w:r w:rsidRPr="00CD2A16">
        <w:rPr>
          <w:b/>
          <w:i/>
          <w:kern w:val="2"/>
          <w:lang w:val="en-GB" w:eastAsia="zh-CN"/>
        </w:rPr>
        <w:t xml:space="preserve"> should be supported in UL MIMO transmission.</w:t>
      </w:r>
    </w:p>
    <w:p w:rsidR="00AF6DDD" w:rsidRDefault="00AF6DDD" w:rsidP="00AF6DDD">
      <w:pPr>
        <w:rPr>
          <w:b/>
          <w:i/>
          <w:kern w:val="2"/>
          <w:lang w:val="en-GB" w:eastAsia="zh-CN"/>
        </w:rPr>
      </w:pPr>
      <w:r>
        <w:rPr>
          <w:b/>
          <w:i/>
          <w:kern w:val="2"/>
          <w:lang w:val="en-GB" w:eastAsia="zh-CN"/>
        </w:rPr>
        <w:t xml:space="preserve">Proposal 2: For non-codebook based transmission, UE-aided and </w:t>
      </w:r>
      <w:proofErr w:type="spellStart"/>
      <w:r>
        <w:rPr>
          <w:b/>
          <w:i/>
          <w:kern w:val="2"/>
          <w:lang w:val="en-GB" w:eastAsia="zh-CN"/>
        </w:rPr>
        <w:t>eNB</w:t>
      </w:r>
      <w:proofErr w:type="spellEnd"/>
      <w:r>
        <w:rPr>
          <w:b/>
          <w:i/>
          <w:kern w:val="2"/>
          <w:lang w:val="en-GB" w:eastAsia="zh-CN"/>
        </w:rPr>
        <w:t xml:space="preserve">-centric UL </w:t>
      </w:r>
      <w:proofErr w:type="spellStart"/>
      <w:r>
        <w:rPr>
          <w:b/>
          <w:i/>
          <w:kern w:val="2"/>
          <w:lang w:val="en-GB" w:eastAsia="zh-CN"/>
        </w:rPr>
        <w:t>precoding</w:t>
      </w:r>
      <w:proofErr w:type="spellEnd"/>
      <w:r>
        <w:rPr>
          <w:b/>
          <w:i/>
          <w:kern w:val="2"/>
          <w:lang w:val="en-GB" w:eastAsia="zh-CN"/>
        </w:rPr>
        <w:t xml:space="preserve"> should be supported, and SRS overhead reduction mechanism should be studied.</w:t>
      </w:r>
    </w:p>
    <w:p w:rsidR="00AF6DDD" w:rsidRPr="00CD2A16" w:rsidRDefault="00AF6DDD" w:rsidP="00AF6DDD">
      <w:pPr>
        <w:rPr>
          <w:rFonts w:eastAsia="MS Mincho"/>
          <w:lang w:eastAsia="ja-JP"/>
        </w:rPr>
      </w:pPr>
      <w:r w:rsidRPr="00CD2A16">
        <w:rPr>
          <w:b/>
          <w:i/>
          <w:kern w:val="2"/>
          <w:lang w:val="en-GB" w:eastAsia="zh-CN"/>
        </w:rPr>
        <w:t>Proposal 3:</w:t>
      </w:r>
      <w:r>
        <w:rPr>
          <w:b/>
          <w:i/>
          <w:kern w:val="2"/>
          <w:lang w:val="en-GB" w:eastAsia="zh-CN"/>
        </w:rPr>
        <w:t xml:space="preserve"> Over the air </w:t>
      </w:r>
      <w:proofErr w:type="spellStart"/>
      <w:r>
        <w:rPr>
          <w:b/>
          <w:i/>
          <w:kern w:val="2"/>
          <w:lang w:val="en-GB" w:eastAsia="zh-CN"/>
        </w:rPr>
        <w:t>eNB</w:t>
      </w:r>
      <w:proofErr w:type="spellEnd"/>
      <w:r>
        <w:rPr>
          <w:b/>
          <w:i/>
          <w:kern w:val="2"/>
          <w:lang w:val="en-GB" w:eastAsia="zh-CN"/>
        </w:rPr>
        <w:t xml:space="preserve">-aided UE reciprocity calibration should be studied for </w:t>
      </w:r>
      <w:r>
        <w:rPr>
          <w:rFonts w:hint="eastAsia"/>
          <w:b/>
          <w:i/>
          <w:kern w:val="2"/>
          <w:lang w:val="en-GB" w:eastAsia="zh-CN"/>
        </w:rPr>
        <w:t xml:space="preserve">UE without the capability of </w:t>
      </w:r>
      <w:r>
        <w:rPr>
          <w:b/>
          <w:i/>
          <w:kern w:val="2"/>
          <w:lang w:val="en-GB" w:eastAsia="zh-CN"/>
        </w:rPr>
        <w:t>reciprocity calibration</w:t>
      </w:r>
      <w:r>
        <w:rPr>
          <w:rFonts w:hint="eastAsia"/>
          <w:b/>
          <w:i/>
          <w:kern w:val="2"/>
          <w:lang w:val="en-GB" w:eastAsia="zh-CN"/>
        </w:rPr>
        <w:t>.</w:t>
      </w:r>
    </w:p>
    <w:p w:rsidR="009300DF" w:rsidRDefault="009300DF" w:rsidP="009300DF">
      <w:pPr>
        <w:rPr>
          <w:b/>
          <w:i/>
          <w:kern w:val="2"/>
          <w:lang w:val="en-GB" w:eastAsia="zh-CN"/>
        </w:rPr>
      </w:pPr>
      <w:r>
        <w:rPr>
          <w:rFonts w:hint="eastAsia"/>
          <w:b/>
          <w:i/>
          <w:kern w:val="2"/>
          <w:lang w:val="en-GB" w:eastAsia="zh-CN"/>
        </w:rPr>
        <w:t>Proposal</w:t>
      </w:r>
      <w:r w:rsidRPr="001879BA">
        <w:rPr>
          <w:rFonts w:hint="eastAsia"/>
          <w:b/>
          <w:i/>
          <w:kern w:val="2"/>
          <w:lang w:val="en-GB" w:eastAsia="zh-CN"/>
        </w:rPr>
        <w:t xml:space="preserve"> </w:t>
      </w:r>
      <w:r w:rsidR="001B21ED">
        <w:rPr>
          <w:b/>
          <w:i/>
          <w:kern w:val="2"/>
          <w:lang w:val="en-GB" w:eastAsia="zh-CN"/>
        </w:rPr>
        <w:t>4</w:t>
      </w:r>
      <w:r w:rsidR="00F304AB">
        <w:rPr>
          <w:b/>
          <w:i/>
          <w:kern w:val="2"/>
          <w:lang w:val="en-GB" w:eastAsia="zh-CN"/>
        </w:rPr>
        <w:t>:</w:t>
      </w:r>
      <w:r w:rsidR="00F304AB" w:rsidRPr="00F304AB">
        <w:rPr>
          <w:b/>
          <w:i/>
          <w:kern w:val="2"/>
          <w:lang w:val="en-GB" w:eastAsia="zh-CN"/>
        </w:rPr>
        <w:t xml:space="preserve"> </w:t>
      </w:r>
      <w:r w:rsidR="00F304AB">
        <w:rPr>
          <w:b/>
          <w:i/>
          <w:kern w:val="2"/>
          <w:lang w:val="en-GB" w:eastAsia="zh-CN"/>
        </w:rPr>
        <w:t xml:space="preserve">Semi-open loop UL MIMO based on long-term channel property should be </w:t>
      </w:r>
      <w:r w:rsidR="009736B1">
        <w:rPr>
          <w:b/>
          <w:i/>
          <w:kern w:val="2"/>
          <w:lang w:val="en-GB" w:eastAsia="zh-CN"/>
        </w:rPr>
        <w:t>supported</w:t>
      </w:r>
      <w:r w:rsidR="00F304AB">
        <w:rPr>
          <w:b/>
          <w:i/>
          <w:kern w:val="2"/>
          <w:lang w:val="en-GB" w:eastAsia="zh-CN"/>
        </w:rPr>
        <w:t>.</w:t>
      </w:r>
    </w:p>
    <w:p w:rsidR="009300DF" w:rsidRPr="00B07705" w:rsidRDefault="009300DF" w:rsidP="009300DF">
      <w:pPr>
        <w:rPr>
          <w:kern w:val="2"/>
          <w:lang w:val="en-GB" w:eastAsia="zh-CN"/>
        </w:rPr>
      </w:pPr>
      <w:r>
        <w:rPr>
          <w:rFonts w:hint="eastAsia"/>
          <w:b/>
          <w:i/>
          <w:kern w:val="2"/>
          <w:lang w:val="en-GB" w:eastAsia="zh-CN"/>
        </w:rPr>
        <w:t>P</w:t>
      </w:r>
      <w:r w:rsidRPr="000B67F3">
        <w:rPr>
          <w:rFonts w:hint="eastAsia"/>
          <w:b/>
          <w:i/>
          <w:kern w:val="2"/>
          <w:lang w:val="en-GB" w:eastAsia="zh-CN"/>
        </w:rPr>
        <w:t>r</w:t>
      </w:r>
      <w:r>
        <w:rPr>
          <w:rFonts w:hint="eastAsia"/>
          <w:b/>
          <w:i/>
          <w:kern w:val="2"/>
          <w:lang w:val="en-GB" w:eastAsia="zh-CN"/>
        </w:rPr>
        <w:t>o</w:t>
      </w:r>
      <w:r w:rsidRPr="000B67F3">
        <w:rPr>
          <w:rFonts w:hint="eastAsia"/>
          <w:b/>
          <w:i/>
          <w:kern w:val="2"/>
          <w:lang w:val="en-GB" w:eastAsia="zh-CN"/>
        </w:rPr>
        <w:t xml:space="preserve">posal </w:t>
      </w:r>
      <w:r w:rsidR="001B21ED">
        <w:rPr>
          <w:b/>
          <w:i/>
          <w:kern w:val="2"/>
          <w:lang w:val="en-GB" w:eastAsia="zh-CN"/>
        </w:rPr>
        <w:t>5</w:t>
      </w:r>
      <w:r w:rsidRPr="000B67F3">
        <w:rPr>
          <w:b/>
          <w:i/>
          <w:kern w:val="2"/>
          <w:lang w:val="en-GB" w:eastAsia="zh-CN"/>
        </w:rPr>
        <w:t>:</w:t>
      </w:r>
      <w:r>
        <w:rPr>
          <w:b/>
          <w:i/>
          <w:kern w:val="2"/>
          <w:lang w:val="en-GB" w:eastAsia="zh-CN"/>
        </w:rPr>
        <w:t xml:space="preserve"> The performance of UL transmit diversity should be evaluated</w:t>
      </w:r>
      <w:r w:rsidRPr="000B67F3">
        <w:rPr>
          <w:rFonts w:hint="eastAsia"/>
          <w:b/>
          <w:i/>
          <w:kern w:val="2"/>
          <w:lang w:val="en-GB" w:eastAsia="zh-CN"/>
        </w:rPr>
        <w:t>.</w:t>
      </w:r>
    </w:p>
    <w:p w:rsidR="00AF6DDD" w:rsidRDefault="00812D3E" w:rsidP="00AF6DDD">
      <w:pPr>
        <w:rPr>
          <w:b/>
          <w:i/>
          <w:kern w:val="2"/>
          <w:lang w:val="en-GB" w:eastAsia="zh-CN"/>
        </w:rPr>
      </w:pPr>
      <w:r>
        <w:rPr>
          <w:b/>
          <w:i/>
          <w:kern w:val="2"/>
          <w:lang w:val="en-GB" w:eastAsia="zh-CN"/>
        </w:rPr>
        <w:t xml:space="preserve">Proposal </w:t>
      </w:r>
      <w:r>
        <w:rPr>
          <w:rFonts w:hint="eastAsia"/>
          <w:b/>
          <w:i/>
          <w:kern w:val="2"/>
          <w:lang w:val="en-GB" w:eastAsia="zh-CN"/>
        </w:rPr>
        <w:t>6</w:t>
      </w:r>
      <w:r w:rsidR="00AF6DDD">
        <w:rPr>
          <w:b/>
          <w:i/>
          <w:kern w:val="2"/>
          <w:lang w:val="en-GB" w:eastAsia="zh-CN"/>
        </w:rPr>
        <w:t xml:space="preserve">: A two levels DCI structure should be studied to facilitate multi-PMI signalling in frequency-selective </w:t>
      </w:r>
      <w:proofErr w:type="spellStart"/>
      <w:r w:rsidR="00AF6DDD">
        <w:rPr>
          <w:b/>
          <w:i/>
          <w:kern w:val="2"/>
          <w:lang w:val="en-GB" w:eastAsia="zh-CN"/>
        </w:rPr>
        <w:t>precoding</w:t>
      </w:r>
      <w:proofErr w:type="spellEnd"/>
      <w:r w:rsidR="00AF6DDD">
        <w:rPr>
          <w:b/>
          <w:i/>
          <w:kern w:val="2"/>
          <w:lang w:val="en-GB" w:eastAsia="zh-CN"/>
        </w:rPr>
        <w:t xml:space="preserve"> and dynamic switching among transmission schemes.</w:t>
      </w:r>
    </w:p>
    <w:p w:rsidR="0070624B" w:rsidRPr="00F9491B" w:rsidRDefault="0070624B" w:rsidP="00F9491B">
      <w:pPr>
        <w:pStyle w:val="1"/>
        <w:numPr>
          <w:ilvl w:val="0"/>
          <w:numId w:val="0"/>
        </w:numPr>
        <w:rPr>
          <w:color w:val="000000"/>
          <w:lang w:eastAsia="zh-CN"/>
        </w:rPr>
      </w:pPr>
      <w:r w:rsidRPr="00EE5B3E">
        <w:rPr>
          <w:color w:val="000000"/>
        </w:rPr>
        <w:t>References</w:t>
      </w:r>
    </w:p>
    <w:bookmarkEnd w:id="40"/>
    <w:bookmarkEnd w:id="41"/>
    <w:bookmarkEnd w:id="42"/>
    <w:p w:rsidR="00936AE6" w:rsidRDefault="00E821F0" w:rsidP="00812D3E">
      <w:pPr>
        <w:pStyle w:val="References"/>
        <w:tabs>
          <w:tab w:val="clear" w:pos="360"/>
        </w:tabs>
        <w:spacing w:afterLines="30"/>
        <w:ind w:left="431" w:hanging="431"/>
        <w:rPr>
          <w:szCs w:val="20"/>
          <w:lang w:eastAsia="zh-CN"/>
        </w:rPr>
      </w:pPr>
      <w:r>
        <w:rPr>
          <w:szCs w:val="20"/>
          <w:lang w:eastAsia="zh-CN"/>
        </w:rPr>
        <w:t>“RAN1 Chairman’s Notes”, RAN1 #86, Gothenburg, Sweden, Aug. 22-26, 2016</w:t>
      </w:r>
    </w:p>
    <w:p w:rsidR="001F780A" w:rsidRDefault="001F780A" w:rsidP="00B60FDF">
      <w:pPr>
        <w:pStyle w:val="References"/>
        <w:numPr>
          <w:ilvl w:val="0"/>
          <w:numId w:val="0"/>
        </w:numPr>
        <w:ind w:left="431"/>
        <w:rPr>
          <w:lang w:eastAsia="zh-CN"/>
        </w:rPr>
      </w:pPr>
    </w:p>
    <w:p w:rsidR="001F780A" w:rsidRDefault="004C5AEA">
      <w:pPr>
        <w:pStyle w:val="1"/>
        <w:numPr>
          <w:ilvl w:val="0"/>
          <w:numId w:val="0"/>
        </w:numPr>
        <w:jc w:val="center"/>
        <w:rPr>
          <w:color w:val="000000"/>
        </w:rPr>
      </w:pPr>
      <w:r w:rsidRPr="004C5AEA">
        <w:rPr>
          <w:color w:val="000000"/>
        </w:rPr>
        <w:lastRenderedPageBreak/>
        <w:t>Simulation Assumptions</w:t>
      </w:r>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1"/>
        <w:gridCol w:w="4752"/>
      </w:tblGrid>
      <w:tr w:rsidR="0019707A" w:rsidRPr="00A55F9B" w:rsidTr="00321E72">
        <w:trPr>
          <w:trHeight w:val="126"/>
          <w:jc w:val="center"/>
        </w:trPr>
        <w:tc>
          <w:tcPr>
            <w:tcW w:w="3591" w:type="dxa"/>
            <w:shd w:val="clear" w:color="auto" w:fill="CCFFCC"/>
          </w:tcPr>
          <w:p w:rsidR="0019707A" w:rsidRPr="00E122D2" w:rsidRDefault="0019707A" w:rsidP="0019707A">
            <w:pPr>
              <w:pStyle w:val="tablecell"/>
              <w:ind w:firstLineChars="500" w:firstLine="1104"/>
              <w:rPr>
                <w:b/>
              </w:rPr>
            </w:pPr>
            <w:r w:rsidRPr="00E122D2">
              <w:rPr>
                <w:b/>
              </w:rPr>
              <w:t>Parameter</w:t>
            </w:r>
          </w:p>
        </w:tc>
        <w:tc>
          <w:tcPr>
            <w:tcW w:w="4752" w:type="dxa"/>
            <w:shd w:val="clear" w:color="auto" w:fill="CCFFCC"/>
          </w:tcPr>
          <w:p w:rsidR="0019707A" w:rsidRPr="00E122D2" w:rsidRDefault="0019707A" w:rsidP="0019707A">
            <w:pPr>
              <w:pStyle w:val="tablecell"/>
              <w:ind w:firstLineChars="950" w:firstLine="2098"/>
              <w:rPr>
                <w:b/>
              </w:rPr>
            </w:pPr>
            <w:r w:rsidRPr="00E122D2">
              <w:rPr>
                <w:b/>
              </w:rPr>
              <w:t>Value</w:t>
            </w:r>
          </w:p>
        </w:tc>
      </w:tr>
      <w:tr w:rsidR="0019707A" w:rsidRPr="00771F2A" w:rsidTr="00321E72">
        <w:trPr>
          <w:trHeight w:val="126"/>
          <w:jc w:val="center"/>
        </w:trPr>
        <w:tc>
          <w:tcPr>
            <w:tcW w:w="3591" w:type="dxa"/>
          </w:tcPr>
          <w:p w:rsidR="0019707A" w:rsidRDefault="0019707A" w:rsidP="00321E72">
            <w:pPr>
              <w:pStyle w:val="tablecell"/>
            </w:pPr>
            <w:r>
              <w:t xml:space="preserve">Carrier </w:t>
            </w:r>
            <w:r>
              <w:rPr>
                <w:rFonts w:hint="eastAsia"/>
                <w:lang w:eastAsia="zh-CN"/>
              </w:rPr>
              <w:t>F</w:t>
            </w:r>
            <w:r>
              <w:t>requency</w:t>
            </w:r>
          </w:p>
        </w:tc>
        <w:tc>
          <w:tcPr>
            <w:tcW w:w="4752" w:type="dxa"/>
          </w:tcPr>
          <w:p w:rsidR="0019707A" w:rsidRPr="00771F2A" w:rsidRDefault="0019707A" w:rsidP="00321E72">
            <w:pPr>
              <w:pStyle w:val="tablecell"/>
            </w:pPr>
            <w:r>
              <w:rPr>
                <w:rFonts w:hint="eastAsia"/>
                <w:lang w:eastAsia="zh-CN"/>
              </w:rPr>
              <w:t xml:space="preserve">3.5 </w:t>
            </w:r>
            <w:r>
              <w:t>GHz</w:t>
            </w:r>
          </w:p>
        </w:tc>
      </w:tr>
      <w:tr w:rsidR="0019707A" w:rsidRPr="00BC68E9" w:rsidTr="00321E72">
        <w:trPr>
          <w:trHeight w:val="126"/>
          <w:jc w:val="center"/>
        </w:trPr>
        <w:tc>
          <w:tcPr>
            <w:tcW w:w="3591" w:type="dxa"/>
          </w:tcPr>
          <w:p w:rsidR="0019707A" w:rsidRDefault="0019707A" w:rsidP="00321E72">
            <w:pPr>
              <w:pStyle w:val="tablecell"/>
            </w:pPr>
            <w:r w:rsidRPr="00771F2A">
              <w:t>Channel</w:t>
            </w:r>
            <w:r>
              <w:rPr>
                <w:rFonts w:hint="eastAsia"/>
              </w:rPr>
              <w:t xml:space="preserve"> </w:t>
            </w:r>
            <w:r>
              <w:rPr>
                <w:rFonts w:hint="eastAsia"/>
                <w:lang w:eastAsia="zh-CN"/>
              </w:rPr>
              <w:t>M</w:t>
            </w:r>
            <w:r w:rsidRPr="00771F2A">
              <w:t>odel</w:t>
            </w:r>
          </w:p>
        </w:tc>
        <w:tc>
          <w:tcPr>
            <w:tcW w:w="4752" w:type="dxa"/>
          </w:tcPr>
          <w:p w:rsidR="0019707A" w:rsidRPr="00BC68E9" w:rsidRDefault="0019707A" w:rsidP="00321E72">
            <w:pPr>
              <w:pStyle w:val="tablecell"/>
              <w:rPr>
                <w:lang w:eastAsia="zh-CN"/>
              </w:rPr>
            </w:pPr>
            <w:r>
              <w:rPr>
                <w:rFonts w:hint="eastAsia"/>
                <w:lang w:eastAsia="zh-CN"/>
              </w:rPr>
              <w:t>3D  channel  model refere to 36.873</w:t>
            </w:r>
          </w:p>
        </w:tc>
      </w:tr>
      <w:tr w:rsidR="0019707A" w:rsidRPr="00BC68E9" w:rsidDel="00DF7164" w:rsidTr="00321E72">
        <w:trPr>
          <w:trHeight w:val="126"/>
          <w:jc w:val="center"/>
        </w:trPr>
        <w:tc>
          <w:tcPr>
            <w:tcW w:w="3591" w:type="dxa"/>
          </w:tcPr>
          <w:p w:rsidR="0019707A" w:rsidRPr="00771F2A" w:rsidRDefault="0019707A" w:rsidP="00321E72">
            <w:pPr>
              <w:pStyle w:val="tablecell"/>
            </w:pPr>
            <w:r>
              <w:rPr>
                <w:rFonts w:hint="eastAsia"/>
              </w:rPr>
              <w:t>Velocity</w:t>
            </w:r>
          </w:p>
        </w:tc>
        <w:tc>
          <w:tcPr>
            <w:tcW w:w="4752" w:type="dxa"/>
          </w:tcPr>
          <w:p w:rsidR="0019707A" w:rsidRPr="00BC68E9" w:rsidDel="00DF7164" w:rsidRDefault="0019707A" w:rsidP="00321E72">
            <w:pPr>
              <w:pStyle w:val="tablecell"/>
            </w:pPr>
            <w:smartTag w:uri="urn:schemas-microsoft-com:office:smarttags" w:element="chmetcnv">
              <w:smartTagPr>
                <w:attr w:name="TCSC" w:val="0"/>
                <w:attr w:name="NumberType" w:val="1"/>
                <w:attr w:name="Negative" w:val="False"/>
                <w:attr w:name="HasSpace" w:val="False"/>
                <w:attr w:name="SourceValue" w:val="3"/>
                <w:attr w:name="UnitName" w:val="km/h"/>
              </w:smartTagPr>
              <w:r>
                <w:rPr>
                  <w:rFonts w:hint="eastAsia"/>
                </w:rPr>
                <w:t>3km/h</w:t>
              </w:r>
            </w:smartTag>
          </w:p>
        </w:tc>
      </w:tr>
      <w:tr w:rsidR="0019707A" w:rsidRPr="00771F2A" w:rsidTr="00321E72">
        <w:trPr>
          <w:trHeight w:val="353"/>
          <w:jc w:val="center"/>
        </w:trPr>
        <w:tc>
          <w:tcPr>
            <w:tcW w:w="3591" w:type="dxa"/>
          </w:tcPr>
          <w:p w:rsidR="0019707A" w:rsidRPr="00771F2A" w:rsidRDefault="004E6802" w:rsidP="00CA67D8">
            <w:pPr>
              <w:pStyle w:val="tablecell"/>
            </w:pPr>
            <w:r>
              <w:rPr>
                <w:rFonts w:hint="eastAsia"/>
                <w:lang w:eastAsia="zh-CN"/>
              </w:rPr>
              <w:t xml:space="preserve">eNB </w:t>
            </w:r>
            <w:r w:rsidR="0019707A" w:rsidRPr="00771F2A">
              <w:t xml:space="preserve">Antenna </w:t>
            </w:r>
            <w:r w:rsidR="0019707A">
              <w:rPr>
                <w:rFonts w:hint="eastAsia"/>
                <w:lang w:eastAsia="zh-CN"/>
              </w:rPr>
              <w:t>C</w:t>
            </w:r>
            <w:r w:rsidR="0019707A" w:rsidRPr="00771F2A">
              <w:t>onfiguration</w:t>
            </w:r>
          </w:p>
        </w:tc>
        <w:tc>
          <w:tcPr>
            <w:tcW w:w="4752" w:type="dxa"/>
          </w:tcPr>
          <w:p w:rsidR="0019707A" w:rsidRPr="00771F2A" w:rsidRDefault="004E6802" w:rsidP="00321E72">
            <w:pPr>
              <w:pStyle w:val="tablecell"/>
              <w:rPr>
                <w:lang w:eastAsia="zh-CN"/>
              </w:rPr>
            </w:pPr>
            <w:r>
              <w:rPr>
                <w:rFonts w:hint="eastAsia"/>
                <w:lang w:eastAsia="zh-CN"/>
              </w:rPr>
              <w:t>8</w:t>
            </w:r>
            <w:r w:rsidR="0019707A">
              <w:rPr>
                <w:rFonts w:hint="eastAsia"/>
                <w:lang w:eastAsia="zh-CN"/>
              </w:rPr>
              <w:t xml:space="preserve"> Tx </w:t>
            </w:r>
            <w:bookmarkStart w:id="43" w:name="OLE_LINK241"/>
            <w:bookmarkStart w:id="44" w:name="OLE_LINK242"/>
            <w:bookmarkStart w:id="45" w:name="OLE_LINK243"/>
            <w:bookmarkStart w:id="46" w:name="OLE_LINK244"/>
            <w:r w:rsidR="00CA67D8">
              <w:rPr>
                <w:rFonts w:hint="eastAsia"/>
                <w:lang w:eastAsia="zh-CN"/>
              </w:rPr>
              <w:t xml:space="preserve">/8Rx </w:t>
            </w:r>
            <w:r w:rsidR="0019707A">
              <w:rPr>
                <w:rFonts w:hint="eastAsia"/>
                <w:lang w:eastAsia="zh-CN"/>
              </w:rPr>
              <w:t xml:space="preserve">cross polarized array with </w:t>
            </w:r>
            <w:r w:rsidR="0019707A" w:rsidRPr="006F2C13">
              <w:rPr>
                <w:rFonts w:eastAsia="MS Mincho"/>
              </w:rPr>
              <w:t>0.5</w:t>
            </w:r>
            <w:r w:rsidR="0019707A" w:rsidRPr="006F2C13">
              <w:rPr>
                <w:rFonts w:eastAsia="MS Mincho"/>
                <w:lang w:val="el-GR"/>
              </w:rPr>
              <w:t>λ</w:t>
            </w:r>
            <w:r w:rsidR="0019707A">
              <w:rPr>
                <w:rFonts w:hint="eastAsia"/>
                <w:lang w:val="el-GR" w:eastAsia="zh-CN"/>
              </w:rPr>
              <w:t xml:space="preserve"> antenna </w:t>
            </w:r>
            <w:r w:rsidR="0019707A">
              <w:rPr>
                <w:rFonts w:hint="eastAsia"/>
                <w:lang w:eastAsia="zh-CN"/>
              </w:rPr>
              <w:t xml:space="preserve">spacing </w:t>
            </w:r>
            <w:bookmarkEnd w:id="43"/>
            <w:bookmarkEnd w:id="44"/>
            <w:bookmarkEnd w:id="45"/>
            <w:bookmarkEnd w:id="46"/>
          </w:p>
        </w:tc>
      </w:tr>
      <w:tr w:rsidR="0019707A" w:rsidRPr="00771F2A" w:rsidTr="00321E72">
        <w:trPr>
          <w:trHeight w:val="333"/>
          <w:jc w:val="center"/>
        </w:trPr>
        <w:tc>
          <w:tcPr>
            <w:tcW w:w="3591" w:type="dxa"/>
          </w:tcPr>
          <w:p w:rsidR="0019707A" w:rsidRPr="00771F2A" w:rsidRDefault="004E6802" w:rsidP="00CA67D8">
            <w:pPr>
              <w:pStyle w:val="tablecell"/>
            </w:pPr>
            <w:r>
              <w:rPr>
                <w:rFonts w:hint="eastAsia"/>
                <w:lang w:eastAsia="zh-CN"/>
              </w:rPr>
              <w:t xml:space="preserve">UE </w:t>
            </w:r>
            <w:r w:rsidR="0019707A">
              <w:rPr>
                <w:rFonts w:hint="eastAsia"/>
                <w:lang w:eastAsia="zh-CN"/>
              </w:rPr>
              <w:t>A</w:t>
            </w:r>
            <w:r w:rsidR="0019707A">
              <w:t xml:space="preserve">ntenna </w:t>
            </w:r>
            <w:r w:rsidR="0019707A">
              <w:rPr>
                <w:rFonts w:hint="eastAsia"/>
                <w:lang w:eastAsia="zh-CN"/>
              </w:rPr>
              <w:t>Configuration</w:t>
            </w:r>
          </w:p>
        </w:tc>
        <w:tc>
          <w:tcPr>
            <w:tcW w:w="4752" w:type="dxa"/>
          </w:tcPr>
          <w:p w:rsidR="0019707A" w:rsidRPr="00771F2A" w:rsidRDefault="004E6802" w:rsidP="004E6802">
            <w:pPr>
              <w:pStyle w:val="tablecell"/>
              <w:rPr>
                <w:lang w:eastAsia="zh-CN"/>
              </w:rPr>
            </w:pPr>
            <w:r>
              <w:rPr>
                <w:rFonts w:hint="eastAsia"/>
                <w:lang w:eastAsia="zh-CN"/>
              </w:rPr>
              <w:t xml:space="preserve">4 </w:t>
            </w:r>
            <w:r w:rsidR="00CA67D8">
              <w:rPr>
                <w:rFonts w:hint="eastAsia"/>
                <w:lang w:eastAsia="zh-CN"/>
              </w:rPr>
              <w:t xml:space="preserve">Tx/4Rx </w:t>
            </w:r>
            <w:r>
              <w:rPr>
                <w:rFonts w:hint="eastAsia"/>
                <w:lang w:eastAsia="zh-CN"/>
              </w:rPr>
              <w:t xml:space="preserve">cross polarized array with </w:t>
            </w:r>
            <w:r w:rsidRPr="006F2C13">
              <w:rPr>
                <w:rFonts w:eastAsia="MS Mincho"/>
              </w:rPr>
              <w:t>0.5</w:t>
            </w:r>
            <w:r w:rsidRPr="006F2C13">
              <w:rPr>
                <w:rFonts w:eastAsia="MS Mincho"/>
                <w:lang w:val="el-GR"/>
              </w:rPr>
              <w:t>λ</w:t>
            </w:r>
            <w:r>
              <w:rPr>
                <w:rFonts w:hint="eastAsia"/>
                <w:lang w:val="el-GR" w:eastAsia="zh-CN"/>
              </w:rPr>
              <w:t xml:space="preserve"> antenna </w:t>
            </w:r>
            <w:r>
              <w:rPr>
                <w:rFonts w:hint="eastAsia"/>
                <w:lang w:eastAsia="zh-CN"/>
              </w:rPr>
              <w:t>spacing</w:t>
            </w:r>
          </w:p>
        </w:tc>
      </w:tr>
      <w:tr w:rsidR="0019707A" w:rsidTr="00321E72">
        <w:trPr>
          <w:trHeight w:val="324"/>
          <w:jc w:val="center"/>
        </w:trPr>
        <w:tc>
          <w:tcPr>
            <w:tcW w:w="3591" w:type="dxa"/>
          </w:tcPr>
          <w:p w:rsidR="0019707A" w:rsidRDefault="0019707A" w:rsidP="00321E72">
            <w:pPr>
              <w:pStyle w:val="tablecell"/>
            </w:pPr>
            <w:r>
              <w:t>CP</w:t>
            </w:r>
          </w:p>
        </w:tc>
        <w:tc>
          <w:tcPr>
            <w:tcW w:w="4752" w:type="dxa"/>
          </w:tcPr>
          <w:p w:rsidR="0019707A" w:rsidRDefault="0019707A" w:rsidP="00321E72">
            <w:pPr>
              <w:pStyle w:val="tablecell"/>
            </w:pPr>
            <w:smartTag w:uri="urn:schemas-microsoft-com:office:smarttags" w:element="PersonName">
              <w:smartTag w:uri="urn:schemas-microsoft-com:office:smarttags" w:element="City">
                <w:r>
                  <w:t>Normal</w:t>
                </w:r>
              </w:smartTag>
            </w:smartTag>
          </w:p>
        </w:tc>
      </w:tr>
      <w:tr w:rsidR="0019707A" w:rsidTr="00321E72">
        <w:trPr>
          <w:trHeight w:val="324"/>
          <w:jc w:val="center"/>
        </w:trPr>
        <w:tc>
          <w:tcPr>
            <w:tcW w:w="3591" w:type="dxa"/>
          </w:tcPr>
          <w:p w:rsidR="0019707A" w:rsidRDefault="0019707A" w:rsidP="00321E72">
            <w:pPr>
              <w:pStyle w:val="tablecell"/>
            </w:pPr>
            <w:r>
              <w:t xml:space="preserve">Signal </w:t>
            </w:r>
            <w:r>
              <w:rPr>
                <w:rFonts w:hint="eastAsia"/>
                <w:lang w:eastAsia="zh-CN"/>
              </w:rPr>
              <w:t>B</w:t>
            </w:r>
            <w:r>
              <w:t>andwidth</w:t>
            </w:r>
          </w:p>
        </w:tc>
        <w:tc>
          <w:tcPr>
            <w:tcW w:w="4752" w:type="dxa"/>
          </w:tcPr>
          <w:p w:rsidR="0019707A" w:rsidRDefault="0019707A" w:rsidP="00321E72">
            <w:pPr>
              <w:pStyle w:val="tablecell"/>
              <w:rPr>
                <w:lang w:eastAsia="zh-CN"/>
              </w:rPr>
            </w:pPr>
            <w:r>
              <w:rPr>
                <w:rFonts w:hint="eastAsia"/>
                <w:lang w:eastAsia="zh-CN"/>
              </w:rPr>
              <w:t>100MHz</w:t>
            </w:r>
          </w:p>
        </w:tc>
      </w:tr>
      <w:tr w:rsidR="0019707A" w:rsidRPr="00204E57" w:rsidTr="00321E72">
        <w:trPr>
          <w:trHeight w:val="324"/>
          <w:jc w:val="center"/>
        </w:trPr>
        <w:tc>
          <w:tcPr>
            <w:tcW w:w="3591" w:type="dxa"/>
            <w:vAlign w:val="center"/>
          </w:tcPr>
          <w:p w:rsidR="0019707A" w:rsidRPr="00204E57" w:rsidRDefault="0019707A" w:rsidP="00321E72">
            <w:pPr>
              <w:pStyle w:val="tablecell"/>
            </w:pPr>
            <w:r>
              <w:rPr>
                <w:rFonts w:hint="eastAsia"/>
                <w:lang w:eastAsia="zh-CN"/>
              </w:rPr>
              <w:t>Channel E</w:t>
            </w:r>
            <w:r w:rsidRPr="00204E57">
              <w:t>stimation</w:t>
            </w:r>
          </w:p>
        </w:tc>
        <w:tc>
          <w:tcPr>
            <w:tcW w:w="4752" w:type="dxa"/>
            <w:vAlign w:val="center"/>
          </w:tcPr>
          <w:p w:rsidR="0019707A" w:rsidRPr="00E122D2" w:rsidRDefault="0019707A" w:rsidP="00321E72">
            <w:pPr>
              <w:pStyle w:val="tablecell"/>
            </w:pPr>
            <w:r>
              <w:rPr>
                <w:rFonts w:hint="eastAsia"/>
                <w:lang w:val="it-IT" w:eastAsia="zh-CN"/>
              </w:rPr>
              <w:t>Non-I</w:t>
            </w:r>
            <w:r w:rsidRPr="00192880">
              <w:rPr>
                <w:lang w:val="it-IT" w:eastAsia="zh-CN"/>
              </w:rPr>
              <w:t>deal</w:t>
            </w:r>
          </w:p>
        </w:tc>
      </w:tr>
      <w:tr w:rsidR="0019707A" w:rsidTr="00321E72">
        <w:trPr>
          <w:trHeight w:val="333"/>
          <w:jc w:val="center"/>
        </w:trPr>
        <w:tc>
          <w:tcPr>
            <w:tcW w:w="3591" w:type="dxa"/>
          </w:tcPr>
          <w:p w:rsidR="0019707A" w:rsidRDefault="0019707A" w:rsidP="00321E72">
            <w:pPr>
              <w:pStyle w:val="tablecell"/>
            </w:pPr>
            <w:r w:rsidRPr="00204E57">
              <w:t xml:space="preserve">Receiver </w:t>
            </w:r>
          </w:p>
        </w:tc>
        <w:tc>
          <w:tcPr>
            <w:tcW w:w="4752" w:type="dxa"/>
          </w:tcPr>
          <w:p w:rsidR="0019707A" w:rsidRDefault="0019707A" w:rsidP="00321E72">
            <w:pPr>
              <w:pStyle w:val="tablecell"/>
              <w:rPr>
                <w:lang w:eastAsia="zh-CN"/>
              </w:rPr>
            </w:pPr>
            <w:r>
              <w:rPr>
                <w:rFonts w:hint="eastAsia"/>
                <w:lang w:eastAsia="zh-CN"/>
              </w:rPr>
              <w:t>MMSE receiver</w:t>
            </w:r>
          </w:p>
        </w:tc>
      </w:tr>
    </w:tbl>
    <w:p w:rsidR="001F780A" w:rsidRDefault="001F780A">
      <w:pPr>
        <w:pStyle w:val="References"/>
        <w:numPr>
          <w:ilvl w:val="0"/>
          <w:numId w:val="0"/>
        </w:numPr>
      </w:pPr>
    </w:p>
    <w:sectPr w:rsidR="001F780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669" w:rsidRDefault="00E71669">
      <w:r>
        <w:separator/>
      </w:r>
    </w:p>
  </w:endnote>
  <w:endnote w:type="continuationSeparator" w:id="0">
    <w:p w:rsidR="00E71669" w:rsidRDefault="00E716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669" w:rsidRDefault="00E71669">
      <w:r>
        <w:separator/>
      </w:r>
    </w:p>
  </w:footnote>
  <w:footnote w:type="continuationSeparator" w:id="0">
    <w:p w:rsidR="00E71669" w:rsidRDefault="00E716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B26CA"/>
    <w:multiLevelType w:val="hybridMultilevel"/>
    <w:tmpl w:val="B48836F0"/>
    <w:lvl w:ilvl="0" w:tplc="F2646A10">
      <w:start w:val="1"/>
      <w:numFmt w:val="bullet"/>
      <w:lvlText w:val=""/>
      <w:lvlJc w:val="left"/>
      <w:pPr>
        <w:ind w:left="704" w:hanging="420"/>
      </w:pPr>
      <w:rPr>
        <w:rFonts w:ascii="Wingdings" w:hAnsi="Wingdings" w:hint="default"/>
        <w:lang w:val="en-GB"/>
      </w:rPr>
    </w:lvl>
    <w:lvl w:ilvl="1" w:tplc="720CB8D2">
      <w:start w:val="1"/>
      <w:numFmt w:val="bullet"/>
      <w:lvlText w:val="•"/>
      <w:lvlJc w:val="left"/>
      <w:pPr>
        <w:ind w:left="1271"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2D7AB6"/>
    <w:multiLevelType w:val="hybridMultilevel"/>
    <w:tmpl w:val="8B04BC5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EB77F1"/>
    <w:multiLevelType w:val="hybridMultilevel"/>
    <w:tmpl w:val="5DD42A8A"/>
    <w:lvl w:ilvl="0" w:tplc="5022B480">
      <w:start w:val="1"/>
      <w:numFmt w:val="bullet"/>
      <w:lvlText w:val="•"/>
      <w:lvlJc w:val="left"/>
      <w:pPr>
        <w:tabs>
          <w:tab w:val="num" w:pos="720"/>
        </w:tabs>
        <w:ind w:left="720" w:hanging="360"/>
      </w:pPr>
      <w:rPr>
        <w:rFonts w:ascii="Arial" w:hAnsi="Arial" w:cs="Times New Roman" w:hint="default"/>
      </w:rPr>
    </w:lvl>
    <w:lvl w:ilvl="1" w:tplc="1854BAD8">
      <w:start w:val="3271"/>
      <w:numFmt w:val="bullet"/>
      <w:lvlText w:val="•"/>
      <w:lvlJc w:val="left"/>
      <w:pPr>
        <w:tabs>
          <w:tab w:val="num" w:pos="1440"/>
        </w:tabs>
        <w:ind w:left="1440" w:hanging="360"/>
      </w:pPr>
      <w:rPr>
        <w:rFonts w:ascii="Arial" w:hAnsi="Arial" w:cs="Times New Roman" w:hint="default"/>
      </w:rPr>
    </w:lvl>
    <w:lvl w:ilvl="2" w:tplc="855EF162">
      <w:start w:val="3271"/>
      <w:numFmt w:val="bullet"/>
      <w:lvlText w:val="•"/>
      <w:lvlJc w:val="left"/>
      <w:pPr>
        <w:tabs>
          <w:tab w:val="num" w:pos="2160"/>
        </w:tabs>
        <w:ind w:left="2160" w:hanging="360"/>
      </w:pPr>
      <w:rPr>
        <w:rFonts w:ascii="Arial" w:hAnsi="Arial" w:cs="Times New Roman" w:hint="default"/>
      </w:rPr>
    </w:lvl>
    <w:lvl w:ilvl="3" w:tplc="02026E5A">
      <w:start w:val="3271"/>
      <w:numFmt w:val="bullet"/>
      <w:lvlText w:val="•"/>
      <w:lvlJc w:val="left"/>
      <w:pPr>
        <w:tabs>
          <w:tab w:val="num" w:pos="2880"/>
        </w:tabs>
        <w:ind w:left="2880" w:hanging="360"/>
      </w:pPr>
      <w:rPr>
        <w:rFonts w:ascii="Arial" w:hAnsi="Arial" w:cs="Times New Roman" w:hint="default"/>
      </w:rPr>
    </w:lvl>
    <w:lvl w:ilvl="4" w:tplc="DDDAA3E2">
      <w:start w:val="1"/>
      <w:numFmt w:val="decimal"/>
      <w:lvlText w:val="%5."/>
      <w:lvlJc w:val="left"/>
      <w:pPr>
        <w:tabs>
          <w:tab w:val="num" w:pos="3600"/>
        </w:tabs>
        <w:ind w:left="3600" w:hanging="360"/>
      </w:pPr>
    </w:lvl>
    <w:lvl w:ilvl="5" w:tplc="C3202F08">
      <w:start w:val="1"/>
      <w:numFmt w:val="decimal"/>
      <w:lvlText w:val="%6."/>
      <w:lvlJc w:val="left"/>
      <w:pPr>
        <w:tabs>
          <w:tab w:val="num" w:pos="4320"/>
        </w:tabs>
        <w:ind w:left="4320" w:hanging="360"/>
      </w:pPr>
    </w:lvl>
    <w:lvl w:ilvl="6" w:tplc="AD5ADCEC">
      <w:start w:val="1"/>
      <w:numFmt w:val="decimal"/>
      <w:lvlText w:val="%7."/>
      <w:lvlJc w:val="left"/>
      <w:pPr>
        <w:tabs>
          <w:tab w:val="num" w:pos="5040"/>
        </w:tabs>
        <w:ind w:left="5040" w:hanging="360"/>
      </w:pPr>
    </w:lvl>
    <w:lvl w:ilvl="7" w:tplc="D82A5A70">
      <w:start w:val="1"/>
      <w:numFmt w:val="decimal"/>
      <w:lvlText w:val="%8."/>
      <w:lvlJc w:val="left"/>
      <w:pPr>
        <w:tabs>
          <w:tab w:val="num" w:pos="5760"/>
        </w:tabs>
        <w:ind w:left="5760" w:hanging="360"/>
      </w:pPr>
    </w:lvl>
    <w:lvl w:ilvl="8" w:tplc="F02C4876">
      <w:start w:val="1"/>
      <w:numFmt w:val="decimal"/>
      <w:lvlText w:val="%9."/>
      <w:lvlJc w:val="left"/>
      <w:pPr>
        <w:tabs>
          <w:tab w:val="num" w:pos="6480"/>
        </w:tabs>
        <w:ind w:left="6480" w:hanging="360"/>
      </w:pPr>
    </w:lvl>
  </w:abstractNum>
  <w:abstractNum w:abstractNumId="3">
    <w:nsid w:val="23D01DF5"/>
    <w:multiLevelType w:val="hybridMultilevel"/>
    <w:tmpl w:val="F0301932"/>
    <w:lvl w:ilvl="0" w:tplc="0409000D">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2F2C57D5"/>
    <w:multiLevelType w:val="hybridMultilevel"/>
    <w:tmpl w:val="38847C2E"/>
    <w:lvl w:ilvl="0" w:tplc="FF562288">
      <w:start w:val="1"/>
      <w:numFmt w:val="bullet"/>
      <w:lvlText w:val="-"/>
      <w:lvlJc w:val="left"/>
      <w:pPr>
        <w:tabs>
          <w:tab w:val="num" w:pos="170"/>
        </w:tabs>
        <w:ind w:left="113" w:hanging="113"/>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420" w:hanging="420"/>
      </w:pPr>
      <w:rPr>
        <w:rFonts w:ascii="Wingdings" w:hAnsi="Wingdings" w:hint="default"/>
      </w:rPr>
    </w:lvl>
    <w:lvl w:ilvl="5" w:tplc="04090005"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3" w:tentative="1">
      <w:start w:val="1"/>
      <w:numFmt w:val="bullet"/>
      <w:lvlText w:val=""/>
      <w:lvlJc w:val="left"/>
      <w:pPr>
        <w:ind w:left="840" w:hanging="420"/>
      </w:pPr>
      <w:rPr>
        <w:rFonts w:ascii="Wingdings" w:hAnsi="Wingdings" w:hint="default"/>
      </w:rPr>
    </w:lvl>
    <w:lvl w:ilvl="8" w:tplc="04090005" w:tentative="1">
      <w:start w:val="1"/>
      <w:numFmt w:val="bullet"/>
      <w:lvlText w:val=""/>
      <w:lvlJc w:val="left"/>
      <w:pPr>
        <w:ind w:left="1260" w:hanging="42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1CB38D5"/>
    <w:multiLevelType w:val="hybridMultilevel"/>
    <w:tmpl w:val="00A63B16"/>
    <w:lvl w:ilvl="0" w:tplc="0A22FA28">
      <w:start w:val="1"/>
      <w:numFmt w:val="bullet"/>
      <w:lvlText w:val="–"/>
      <w:lvlJc w:val="left"/>
      <w:pPr>
        <w:tabs>
          <w:tab w:val="num" w:pos="720"/>
        </w:tabs>
        <w:ind w:left="720" w:hanging="360"/>
      </w:pPr>
      <w:rPr>
        <w:rFonts w:ascii="Times New Roman" w:hAnsi="Times New Roman" w:hint="default"/>
      </w:rPr>
    </w:lvl>
    <w:lvl w:ilvl="1" w:tplc="70F0231E">
      <w:start w:val="1"/>
      <w:numFmt w:val="bullet"/>
      <w:lvlText w:val="–"/>
      <w:lvlJc w:val="left"/>
      <w:pPr>
        <w:tabs>
          <w:tab w:val="num" w:pos="1440"/>
        </w:tabs>
        <w:ind w:left="1440" w:hanging="360"/>
      </w:pPr>
      <w:rPr>
        <w:rFonts w:ascii="Times New Roman" w:hAnsi="Times New Roman" w:hint="default"/>
      </w:rPr>
    </w:lvl>
    <w:lvl w:ilvl="2" w:tplc="B2E21074" w:tentative="1">
      <w:start w:val="1"/>
      <w:numFmt w:val="bullet"/>
      <w:lvlText w:val="–"/>
      <w:lvlJc w:val="left"/>
      <w:pPr>
        <w:tabs>
          <w:tab w:val="num" w:pos="2160"/>
        </w:tabs>
        <w:ind w:left="2160" w:hanging="360"/>
      </w:pPr>
      <w:rPr>
        <w:rFonts w:ascii="Times New Roman" w:hAnsi="Times New Roman" w:hint="default"/>
      </w:rPr>
    </w:lvl>
    <w:lvl w:ilvl="3" w:tplc="89621164" w:tentative="1">
      <w:start w:val="1"/>
      <w:numFmt w:val="bullet"/>
      <w:lvlText w:val="–"/>
      <w:lvlJc w:val="left"/>
      <w:pPr>
        <w:tabs>
          <w:tab w:val="num" w:pos="2880"/>
        </w:tabs>
        <w:ind w:left="2880" w:hanging="360"/>
      </w:pPr>
      <w:rPr>
        <w:rFonts w:ascii="Times New Roman" w:hAnsi="Times New Roman" w:hint="default"/>
      </w:rPr>
    </w:lvl>
    <w:lvl w:ilvl="4" w:tplc="AC942484" w:tentative="1">
      <w:start w:val="1"/>
      <w:numFmt w:val="bullet"/>
      <w:lvlText w:val="–"/>
      <w:lvlJc w:val="left"/>
      <w:pPr>
        <w:tabs>
          <w:tab w:val="num" w:pos="3600"/>
        </w:tabs>
        <w:ind w:left="3600" w:hanging="360"/>
      </w:pPr>
      <w:rPr>
        <w:rFonts w:ascii="Times New Roman" w:hAnsi="Times New Roman" w:hint="default"/>
      </w:rPr>
    </w:lvl>
    <w:lvl w:ilvl="5" w:tplc="5DFC02A0" w:tentative="1">
      <w:start w:val="1"/>
      <w:numFmt w:val="bullet"/>
      <w:lvlText w:val="–"/>
      <w:lvlJc w:val="left"/>
      <w:pPr>
        <w:tabs>
          <w:tab w:val="num" w:pos="4320"/>
        </w:tabs>
        <w:ind w:left="4320" w:hanging="360"/>
      </w:pPr>
      <w:rPr>
        <w:rFonts w:ascii="Times New Roman" w:hAnsi="Times New Roman" w:hint="default"/>
      </w:rPr>
    </w:lvl>
    <w:lvl w:ilvl="6" w:tplc="F1E8E860" w:tentative="1">
      <w:start w:val="1"/>
      <w:numFmt w:val="bullet"/>
      <w:lvlText w:val="–"/>
      <w:lvlJc w:val="left"/>
      <w:pPr>
        <w:tabs>
          <w:tab w:val="num" w:pos="5040"/>
        </w:tabs>
        <w:ind w:left="5040" w:hanging="360"/>
      </w:pPr>
      <w:rPr>
        <w:rFonts w:ascii="Times New Roman" w:hAnsi="Times New Roman" w:hint="default"/>
      </w:rPr>
    </w:lvl>
    <w:lvl w:ilvl="7" w:tplc="4C92ED20" w:tentative="1">
      <w:start w:val="1"/>
      <w:numFmt w:val="bullet"/>
      <w:lvlText w:val="–"/>
      <w:lvlJc w:val="left"/>
      <w:pPr>
        <w:tabs>
          <w:tab w:val="num" w:pos="5760"/>
        </w:tabs>
        <w:ind w:left="5760" w:hanging="360"/>
      </w:pPr>
      <w:rPr>
        <w:rFonts w:ascii="Times New Roman" w:hAnsi="Times New Roman" w:hint="default"/>
      </w:rPr>
    </w:lvl>
    <w:lvl w:ilvl="8" w:tplc="AC9205D0" w:tentative="1">
      <w:start w:val="1"/>
      <w:numFmt w:val="bullet"/>
      <w:lvlText w:val="–"/>
      <w:lvlJc w:val="left"/>
      <w:pPr>
        <w:tabs>
          <w:tab w:val="num" w:pos="6480"/>
        </w:tabs>
        <w:ind w:left="6480" w:hanging="360"/>
      </w:pPr>
      <w:rPr>
        <w:rFonts w:ascii="Times New Roman" w:hAnsi="Times New Roman" w:hint="default"/>
      </w:rPr>
    </w:lvl>
  </w:abstractNum>
  <w:abstractNum w:abstractNumId="8">
    <w:nsid w:val="46642E9C"/>
    <w:multiLevelType w:val="hybridMultilevel"/>
    <w:tmpl w:val="DA2C8788"/>
    <w:lvl w:ilvl="0" w:tplc="FF562288">
      <w:start w:val="1"/>
      <w:numFmt w:val="bullet"/>
      <w:lvlText w:val="-"/>
      <w:lvlJc w:val="left"/>
      <w:pPr>
        <w:tabs>
          <w:tab w:val="num" w:pos="720"/>
        </w:tabs>
        <w:ind w:left="720" w:hanging="360"/>
      </w:pPr>
      <w:rPr>
        <w:rFonts w:ascii="宋体" w:eastAsia="宋体" w:hAnsi="宋体" w:hint="eastAsia"/>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9">
    <w:nsid w:val="506C7FE4"/>
    <w:multiLevelType w:val="hybridMultilevel"/>
    <w:tmpl w:val="1F186588"/>
    <w:lvl w:ilvl="0" w:tplc="FF562288">
      <w:start w:val="1"/>
      <w:numFmt w:val="bullet"/>
      <w:lvlText w:val="-"/>
      <w:lvlJc w:val="left"/>
      <w:pPr>
        <w:ind w:left="1145" w:hanging="360"/>
      </w:pPr>
      <w:rPr>
        <w:rFonts w:ascii="宋体" w:eastAsia="宋体" w:hAnsi="宋体" w:hint="eastAsia"/>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6A1C0C7E"/>
    <w:multiLevelType w:val="hybridMultilevel"/>
    <w:tmpl w:val="5EC66ABA"/>
    <w:lvl w:ilvl="0" w:tplc="041D0001">
      <w:start w:val="14"/>
      <w:numFmt w:val="bullet"/>
      <w:lvlText w:val=""/>
      <w:lvlJc w:val="left"/>
      <w:pPr>
        <w:tabs>
          <w:tab w:val="num" w:pos="720"/>
        </w:tabs>
        <w:ind w:left="720" w:hanging="360"/>
      </w:pPr>
      <w:rPr>
        <w:rFonts w:ascii="Symbol" w:eastAsia="Times New Roman" w:hAnsi="Symbol" w:cs="Times New Roman"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nsid w:val="731B13C4"/>
    <w:multiLevelType w:val="hybridMultilevel"/>
    <w:tmpl w:val="189A27D6"/>
    <w:lvl w:ilvl="0" w:tplc="896C7DFE">
      <w:start w:val="1"/>
      <w:numFmt w:val="bullet"/>
      <w:lvlText w:val="–"/>
      <w:lvlJc w:val="left"/>
      <w:pPr>
        <w:tabs>
          <w:tab w:val="num" w:pos="720"/>
        </w:tabs>
        <w:ind w:left="720" w:hanging="360"/>
      </w:pPr>
      <w:rPr>
        <w:rFonts w:ascii="Arial" w:hAnsi="Arial" w:cs="Times New Roman" w:hint="default"/>
      </w:rPr>
    </w:lvl>
    <w:lvl w:ilvl="1" w:tplc="17489062">
      <w:start w:val="1"/>
      <w:numFmt w:val="bullet"/>
      <w:lvlText w:val="–"/>
      <w:lvlJc w:val="left"/>
      <w:pPr>
        <w:tabs>
          <w:tab w:val="num" w:pos="1440"/>
        </w:tabs>
        <w:ind w:left="1440" w:hanging="360"/>
      </w:pPr>
      <w:rPr>
        <w:rFonts w:ascii="Arial" w:hAnsi="Arial" w:cs="Times New Roman" w:hint="default"/>
      </w:rPr>
    </w:lvl>
    <w:lvl w:ilvl="2" w:tplc="903A7EC4">
      <w:start w:val="1864"/>
      <w:numFmt w:val="bullet"/>
      <w:lvlText w:val="•"/>
      <w:lvlJc w:val="left"/>
      <w:pPr>
        <w:tabs>
          <w:tab w:val="num" w:pos="2160"/>
        </w:tabs>
        <w:ind w:left="2160" w:hanging="360"/>
      </w:pPr>
      <w:rPr>
        <w:rFonts w:ascii="Arial" w:hAnsi="Arial" w:cs="Times New Roman" w:hint="default"/>
      </w:rPr>
    </w:lvl>
    <w:lvl w:ilvl="3" w:tplc="B31A94FA">
      <w:start w:val="1"/>
      <w:numFmt w:val="bullet"/>
      <w:lvlText w:val="–"/>
      <w:lvlJc w:val="left"/>
      <w:pPr>
        <w:tabs>
          <w:tab w:val="num" w:pos="2880"/>
        </w:tabs>
        <w:ind w:left="2880" w:hanging="360"/>
      </w:pPr>
      <w:rPr>
        <w:rFonts w:ascii="Arial" w:hAnsi="Arial" w:cs="Times New Roman" w:hint="default"/>
      </w:rPr>
    </w:lvl>
    <w:lvl w:ilvl="4" w:tplc="D4E6181A">
      <w:start w:val="1"/>
      <w:numFmt w:val="decimal"/>
      <w:lvlText w:val="%5."/>
      <w:lvlJc w:val="left"/>
      <w:pPr>
        <w:tabs>
          <w:tab w:val="num" w:pos="3600"/>
        </w:tabs>
        <w:ind w:left="3600" w:hanging="360"/>
      </w:pPr>
    </w:lvl>
    <w:lvl w:ilvl="5" w:tplc="F99C6460">
      <w:start w:val="1"/>
      <w:numFmt w:val="decimal"/>
      <w:lvlText w:val="%6."/>
      <w:lvlJc w:val="left"/>
      <w:pPr>
        <w:tabs>
          <w:tab w:val="num" w:pos="4320"/>
        </w:tabs>
        <w:ind w:left="4320" w:hanging="360"/>
      </w:pPr>
    </w:lvl>
    <w:lvl w:ilvl="6" w:tplc="3F1A1B82">
      <w:start w:val="1"/>
      <w:numFmt w:val="decimal"/>
      <w:lvlText w:val="%7."/>
      <w:lvlJc w:val="left"/>
      <w:pPr>
        <w:tabs>
          <w:tab w:val="num" w:pos="5040"/>
        </w:tabs>
        <w:ind w:left="5040" w:hanging="360"/>
      </w:pPr>
    </w:lvl>
    <w:lvl w:ilvl="7" w:tplc="AA68EFD0">
      <w:start w:val="1"/>
      <w:numFmt w:val="decimal"/>
      <w:lvlText w:val="%8."/>
      <w:lvlJc w:val="left"/>
      <w:pPr>
        <w:tabs>
          <w:tab w:val="num" w:pos="5760"/>
        </w:tabs>
        <w:ind w:left="5760" w:hanging="360"/>
      </w:pPr>
    </w:lvl>
    <w:lvl w:ilvl="8" w:tplc="90A6A51A">
      <w:start w:val="1"/>
      <w:numFmt w:val="decimal"/>
      <w:lvlText w:val="%9."/>
      <w:lvlJc w:val="left"/>
      <w:pPr>
        <w:tabs>
          <w:tab w:val="num" w:pos="6480"/>
        </w:tabs>
        <w:ind w:left="6480" w:hanging="360"/>
      </w:pPr>
    </w:lvl>
  </w:abstractNum>
  <w:num w:numId="1">
    <w:abstractNumId w:val="6"/>
  </w:num>
  <w:num w:numId="2">
    <w:abstractNumId w:val="5"/>
  </w:num>
  <w:num w:numId="3">
    <w:abstractNumId w:val="4"/>
  </w:num>
  <w:num w:numId="4">
    <w:abstractNumId w:val="1"/>
  </w:num>
  <w:num w:numId="5">
    <w:abstractNumId w:val="0"/>
  </w:num>
  <w:num w:numId="6">
    <w:abstractNumId w:val="8"/>
  </w:num>
  <w:num w:numId="7">
    <w:abstractNumId w:val="6"/>
  </w:num>
  <w:num w:numId="8">
    <w:abstractNumId w:val="10"/>
  </w:num>
  <w:num w:numId="9">
    <w:abstractNumId w:val="5"/>
  </w:num>
  <w:num w:numId="10">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9"/>
  </w:num>
  <w:num w:numId="14">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ueru">
    <w15:presenceInfo w15:providerId="AD" w15:userId="S-1-5-21-147214757-305610072-1517763936-40769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90"/>
  </w:hdrShapeDefaults>
  <w:footnotePr>
    <w:footnote w:id="-1"/>
    <w:footnote w:id="0"/>
  </w:footnotePr>
  <w:endnotePr>
    <w:endnote w:id="-1"/>
    <w:endnote w:id="0"/>
  </w:endnotePr>
  <w:compat>
    <w:useFELayout/>
  </w:compat>
  <w:rsids>
    <w:rsidRoot w:val="00CF5263"/>
    <w:rsid w:val="00000B5C"/>
    <w:rsid w:val="00000CC5"/>
    <w:rsid w:val="00000D04"/>
    <w:rsid w:val="00000DB2"/>
    <w:rsid w:val="000013D8"/>
    <w:rsid w:val="000020F6"/>
    <w:rsid w:val="00002710"/>
    <w:rsid w:val="00002893"/>
    <w:rsid w:val="00002ABA"/>
    <w:rsid w:val="000033A3"/>
    <w:rsid w:val="00003605"/>
    <w:rsid w:val="00003C56"/>
    <w:rsid w:val="00003EC2"/>
    <w:rsid w:val="000040A9"/>
    <w:rsid w:val="0000458E"/>
    <w:rsid w:val="00004AE6"/>
    <w:rsid w:val="00004C3E"/>
    <w:rsid w:val="00004E70"/>
    <w:rsid w:val="000064EC"/>
    <w:rsid w:val="000072B6"/>
    <w:rsid w:val="00007813"/>
    <w:rsid w:val="000109E6"/>
    <w:rsid w:val="00011F67"/>
    <w:rsid w:val="000121A1"/>
    <w:rsid w:val="00012862"/>
    <w:rsid w:val="000128E6"/>
    <w:rsid w:val="0001490F"/>
    <w:rsid w:val="00015EFB"/>
    <w:rsid w:val="000163EC"/>
    <w:rsid w:val="000165E2"/>
    <w:rsid w:val="000172BE"/>
    <w:rsid w:val="00017D8A"/>
    <w:rsid w:val="00023388"/>
    <w:rsid w:val="00023425"/>
    <w:rsid w:val="000241BE"/>
    <w:rsid w:val="000242F2"/>
    <w:rsid w:val="000253D7"/>
    <w:rsid w:val="00025F8C"/>
    <w:rsid w:val="00026D4B"/>
    <w:rsid w:val="000275C6"/>
    <w:rsid w:val="00027AD6"/>
    <w:rsid w:val="0003024C"/>
    <w:rsid w:val="00031080"/>
    <w:rsid w:val="00031ADB"/>
    <w:rsid w:val="00032056"/>
    <w:rsid w:val="000328CA"/>
    <w:rsid w:val="00032E40"/>
    <w:rsid w:val="0003300D"/>
    <w:rsid w:val="0003376B"/>
    <w:rsid w:val="00033E67"/>
    <w:rsid w:val="00034446"/>
    <w:rsid w:val="000344ED"/>
    <w:rsid w:val="00034676"/>
    <w:rsid w:val="000346E6"/>
    <w:rsid w:val="00035181"/>
    <w:rsid w:val="000352B3"/>
    <w:rsid w:val="00036F2E"/>
    <w:rsid w:val="0004023E"/>
    <w:rsid w:val="0004024B"/>
    <w:rsid w:val="000416BA"/>
    <w:rsid w:val="00041AF1"/>
    <w:rsid w:val="00041C57"/>
    <w:rsid w:val="000422E9"/>
    <w:rsid w:val="000434B7"/>
    <w:rsid w:val="000435E4"/>
    <w:rsid w:val="00044ED0"/>
    <w:rsid w:val="00046796"/>
    <w:rsid w:val="000467FD"/>
    <w:rsid w:val="00046AAF"/>
    <w:rsid w:val="00046C9D"/>
    <w:rsid w:val="00047225"/>
    <w:rsid w:val="00047E60"/>
    <w:rsid w:val="00050499"/>
    <w:rsid w:val="00050675"/>
    <w:rsid w:val="000518A6"/>
    <w:rsid w:val="00052950"/>
    <w:rsid w:val="00052AD2"/>
    <w:rsid w:val="000530DF"/>
    <w:rsid w:val="00054E0C"/>
    <w:rsid w:val="0005541D"/>
    <w:rsid w:val="00055C65"/>
    <w:rsid w:val="000565C8"/>
    <w:rsid w:val="000565D9"/>
    <w:rsid w:val="0005739B"/>
    <w:rsid w:val="00057DC8"/>
    <w:rsid w:val="000603CF"/>
    <w:rsid w:val="000612E1"/>
    <w:rsid w:val="000614FE"/>
    <w:rsid w:val="00061C94"/>
    <w:rsid w:val="00064E15"/>
    <w:rsid w:val="000650BD"/>
    <w:rsid w:val="00065AB1"/>
    <w:rsid w:val="00065B4A"/>
    <w:rsid w:val="00065D38"/>
    <w:rsid w:val="0006754F"/>
    <w:rsid w:val="00067DD1"/>
    <w:rsid w:val="00067E21"/>
    <w:rsid w:val="00070447"/>
    <w:rsid w:val="000706E7"/>
    <w:rsid w:val="00070807"/>
    <w:rsid w:val="00070EF8"/>
    <w:rsid w:val="00071192"/>
    <w:rsid w:val="000713A7"/>
    <w:rsid w:val="000716A4"/>
    <w:rsid w:val="00072A00"/>
    <w:rsid w:val="00072A80"/>
    <w:rsid w:val="000731A0"/>
    <w:rsid w:val="000736C1"/>
    <w:rsid w:val="00073797"/>
    <w:rsid w:val="00073DEC"/>
    <w:rsid w:val="000745AA"/>
    <w:rsid w:val="00074E86"/>
    <w:rsid w:val="00075470"/>
    <w:rsid w:val="00075C68"/>
    <w:rsid w:val="00076097"/>
    <w:rsid w:val="00076541"/>
    <w:rsid w:val="000772F4"/>
    <w:rsid w:val="000776EB"/>
    <w:rsid w:val="000810B5"/>
    <w:rsid w:val="000823B0"/>
    <w:rsid w:val="00082B04"/>
    <w:rsid w:val="0008335B"/>
    <w:rsid w:val="00083379"/>
    <w:rsid w:val="00083587"/>
    <w:rsid w:val="00083838"/>
    <w:rsid w:val="00083B6A"/>
    <w:rsid w:val="00083BF7"/>
    <w:rsid w:val="00085E04"/>
    <w:rsid w:val="00085EEB"/>
    <w:rsid w:val="00086800"/>
    <w:rsid w:val="00086F15"/>
    <w:rsid w:val="0008720A"/>
    <w:rsid w:val="00087913"/>
    <w:rsid w:val="000902DC"/>
    <w:rsid w:val="000911AE"/>
    <w:rsid w:val="00091496"/>
    <w:rsid w:val="00093697"/>
    <w:rsid w:val="00093D42"/>
    <w:rsid w:val="00093DD0"/>
    <w:rsid w:val="00094A16"/>
    <w:rsid w:val="00094DE6"/>
    <w:rsid w:val="00095D3E"/>
    <w:rsid w:val="00095D69"/>
    <w:rsid w:val="00096356"/>
    <w:rsid w:val="00096627"/>
    <w:rsid w:val="00097C99"/>
    <w:rsid w:val="000A0F14"/>
    <w:rsid w:val="000A1441"/>
    <w:rsid w:val="000A1A06"/>
    <w:rsid w:val="000A1B60"/>
    <w:rsid w:val="000A21B4"/>
    <w:rsid w:val="000A2BD9"/>
    <w:rsid w:val="000A2BE5"/>
    <w:rsid w:val="000A2CC7"/>
    <w:rsid w:val="000A2ED6"/>
    <w:rsid w:val="000A4205"/>
    <w:rsid w:val="000A4A19"/>
    <w:rsid w:val="000A59D6"/>
    <w:rsid w:val="000A6351"/>
    <w:rsid w:val="000A63D6"/>
    <w:rsid w:val="000A6B5F"/>
    <w:rsid w:val="000A7389"/>
    <w:rsid w:val="000A799C"/>
    <w:rsid w:val="000A7B38"/>
    <w:rsid w:val="000B0343"/>
    <w:rsid w:val="000B166C"/>
    <w:rsid w:val="000B2985"/>
    <w:rsid w:val="000B2C88"/>
    <w:rsid w:val="000B3342"/>
    <w:rsid w:val="000B480E"/>
    <w:rsid w:val="000B51FA"/>
    <w:rsid w:val="000B5905"/>
    <w:rsid w:val="000B5975"/>
    <w:rsid w:val="000B6589"/>
    <w:rsid w:val="000B67F3"/>
    <w:rsid w:val="000B6E2C"/>
    <w:rsid w:val="000B76C5"/>
    <w:rsid w:val="000B7A10"/>
    <w:rsid w:val="000C0CA5"/>
    <w:rsid w:val="000C115D"/>
    <w:rsid w:val="000C1535"/>
    <w:rsid w:val="000C1731"/>
    <w:rsid w:val="000C2431"/>
    <w:rsid w:val="000C252B"/>
    <w:rsid w:val="000C2FBD"/>
    <w:rsid w:val="000C3B0C"/>
    <w:rsid w:val="000C422D"/>
    <w:rsid w:val="000C5F91"/>
    <w:rsid w:val="000C6025"/>
    <w:rsid w:val="000C6516"/>
    <w:rsid w:val="000C6ABE"/>
    <w:rsid w:val="000D0565"/>
    <w:rsid w:val="000D0E4E"/>
    <w:rsid w:val="000D113C"/>
    <w:rsid w:val="000D12D1"/>
    <w:rsid w:val="000D159A"/>
    <w:rsid w:val="000D1796"/>
    <w:rsid w:val="000D22CC"/>
    <w:rsid w:val="000D3216"/>
    <w:rsid w:val="000D36AE"/>
    <w:rsid w:val="000D38A1"/>
    <w:rsid w:val="000D4B18"/>
    <w:rsid w:val="000D4C4E"/>
    <w:rsid w:val="000D5077"/>
    <w:rsid w:val="000D5362"/>
    <w:rsid w:val="000D57F8"/>
    <w:rsid w:val="000D5851"/>
    <w:rsid w:val="000D5C60"/>
    <w:rsid w:val="000D5DA4"/>
    <w:rsid w:val="000D63A5"/>
    <w:rsid w:val="000D71E2"/>
    <w:rsid w:val="000D73A5"/>
    <w:rsid w:val="000D7E81"/>
    <w:rsid w:val="000E07D6"/>
    <w:rsid w:val="000E089F"/>
    <w:rsid w:val="000E1380"/>
    <w:rsid w:val="000E18DF"/>
    <w:rsid w:val="000E59A0"/>
    <w:rsid w:val="000E5C7A"/>
    <w:rsid w:val="000E5D47"/>
    <w:rsid w:val="000E65E6"/>
    <w:rsid w:val="000E7371"/>
    <w:rsid w:val="000E74AE"/>
    <w:rsid w:val="000E7641"/>
    <w:rsid w:val="000E7900"/>
    <w:rsid w:val="000E7906"/>
    <w:rsid w:val="000E7A84"/>
    <w:rsid w:val="000F0D29"/>
    <w:rsid w:val="000F15BC"/>
    <w:rsid w:val="000F180A"/>
    <w:rsid w:val="000F1C92"/>
    <w:rsid w:val="000F2EEE"/>
    <w:rsid w:val="000F3697"/>
    <w:rsid w:val="000F54C3"/>
    <w:rsid w:val="000F5B55"/>
    <w:rsid w:val="000F6A9E"/>
    <w:rsid w:val="000F6B3D"/>
    <w:rsid w:val="000F7F58"/>
    <w:rsid w:val="00100128"/>
    <w:rsid w:val="0010076A"/>
    <w:rsid w:val="00100FF3"/>
    <w:rsid w:val="001026CA"/>
    <w:rsid w:val="0010305E"/>
    <w:rsid w:val="001043C2"/>
    <w:rsid w:val="001043E1"/>
    <w:rsid w:val="0010505A"/>
    <w:rsid w:val="00105CC7"/>
    <w:rsid w:val="00106137"/>
    <w:rsid w:val="001061A8"/>
    <w:rsid w:val="00106281"/>
    <w:rsid w:val="00107779"/>
    <w:rsid w:val="001078C2"/>
    <w:rsid w:val="00107E1C"/>
    <w:rsid w:val="00110243"/>
    <w:rsid w:val="001112C4"/>
    <w:rsid w:val="00111444"/>
    <w:rsid w:val="00111723"/>
    <w:rsid w:val="001129B5"/>
    <w:rsid w:val="00112BA0"/>
    <w:rsid w:val="001141E3"/>
    <w:rsid w:val="001144DF"/>
    <w:rsid w:val="0011557B"/>
    <w:rsid w:val="00115F8D"/>
    <w:rsid w:val="0011785E"/>
    <w:rsid w:val="00117C85"/>
    <w:rsid w:val="00120B13"/>
    <w:rsid w:val="0012111B"/>
    <w:rsid w:val="00121EAB"/>
    <w:rsid w:val="00122736"/>
    <w:rsid w:val="00123F21"/>
    <w:rsid w:val="00124D84"/>
    <w:rsid w:val="001250DD"/>
    <w:rsid w:val="0012540F"/>
    <w:rsid w:val="00125733"/>
    <w:rsid w:val="001263AA"/>
    <w:rsid w:val="00126DFE"/>
    <w:rsid w:val="00130779"/>
    <w:rsid w:val="001307A1"/>
    <w:rsid w:val="00131A15"/>
    <w:rsid w:val="001321D3"/>
    <w:rsid w:val="00133599"/>
    <w:rsid w:val="00133B6E"/>
    <w:rsid w:val="00133BF7"/>
    <w:rsid w:val="00134B88"/>
    <w:rsid w:val="0013547B"/>
    <w:rsid w:val="00136A23"/>
    <w:rsid w:val="00136B99"/>
    <w:rsid w:val="0013731F"/>
    <w:rsid w:val="0014063E"/>
    <w:rsid w:val="0014087D"/>
    <w:rsid w:val="00140F74"/>
    <w:rsid w:val="00141191"/>
    <w:rsid w:val="001414DC"/>
    <w:rsid w:val="0014159C"/>
    <w:rsid w:val="00141E0E"/>
    <w:rsid w:val="00142665"/>
    <w:rsid w:val="00143845"/>
    <w:rsid w:val="0014384A"/>
    <w:rsid w:val="0014450F"/>
    <w:rsid w:val="00144B0A"/>
    <w:rsid w:val="00144D8F"/>
    <w:rsid w:val="00145C74"/>
    <w:rsid w:val="001462E9"/>
    <w:rsid w:val="00146E32"/>
    <w:rsid w:val="0015061F"/>
    <w:rsid w:val="00150B4A"/>
    <w:rsid w:val="00151619"/>
    <w:rsid w:val="001516AE"/>
    <w:rsid w:val="001522C5"/>
    <w:rsid w:val="00152511"/>
    <w:rsid w:val="00152835"/>
    <w:rsid w:val="00152DCE"/>
    <w:rsid w:val="001559FA"/>
    <w:rsid w:val="00155E98"/>
    <w:rsid w:val="00156374"/>
    <w:rsid w:val="00156998"/>
    <w:rsid w:val="001577D8"/>
    <w:rsid w:val="00157A9A"/>
    <w:rsid w:val="00157AAE"/>
    <w:rsid w:val="00157FC3"/>
    <w:rsid w:val="00160739"/>
    <w:rsid w:val="001607BB"/>
    <w:rsid w:val="00160CBB"/>
    <w:rsid w:val="00162366"/>
    <w:rsid w:val="0016271E"/>
    <w:rsid w:val="0016293F"/>
    <w:rsid w:val="00162A84"/>
    <w:rsid w:val="00162D00"/>
    <w:rsid w:val="00162D7A"/>
    <w:rsid w:val="00164DAB"/>
    <w:rsid w:val="00165BBB"/>
    <w:rsid w:val="0016613F"/>
    <w:rsid w:val="00166215"/>
    <w:rsid w:val="00166591"/>
    <w:rsid w:val="00171143"/>
    <w:rsid w:val="001724C1"/>
    <w:rsid w:val="00172864"/>
    <w:rsid w:val="00172B82"/>
    <w:rsid w:val="00172EFA"/>
    <w:rsid w:val="001732AB"/>
    <w:rsid w:val="00173608"/>
    <w:rsid w:val="00173FC3"/>
    <w:rsid w:val="001743F4"/>
    <w:rsid w:val="001745EC"/>
    <w:rsid w:val="001747B7"/>
    <w:rsid w:val="0017493F"/>
    <w:rsid w:val="001756A6"/>
    <w:rsid w:val="00175C30"/>
    <w:rsid w:val="00177069"/>
    <w:rsid w:val="001777F1"/>
    <w:rsid w:val="00177FC1"/>
    <w:rsid w:val="0018007E"/>
    <w:rsid w:val="001800B4"/>
    <w:rsid w:val="00180228"/>
    <w:rsid w:val="001815A2"/>
    <w:rsid w:val="00181FC1"/>
    <w:rsid w:val="00183034"/>
    <w:rsid w:val="001830F7"/>
    <w:rsid w:val="00183EE6"/>
    <w:rsid w:val="0018588A"/>
    <w:rsid w:val="001859A6"/>
    <w:rsid w:val="001859D8"/>
    <w:rsid w:val="00185E6C"/>
    <w:rsid w:val="00187252"/>
    <w:rsid w:val="001879BA"/>
    <w:rsid w:val="00187EDC"/>
    <w:rsid w:val="001916E1"/>
    <w:rsid w:val="00191989"/>
    <w:rsid w:val="00191C91"/>
    <w:rsid w:val="00191D95"/>
    <w:rsid w:val="0019273A"/>
    <w:rsid w:val="00192DD9"/>
    <w:rsid w:val="00192FB4"/>
    <w:rsid w:val="001935AA"/>
    <w:rsid w:val="00193994"/>
    <w:rsid w:val="001942AC"/>
    <w:rsid w:val="00194339"/>
    <w:rsid w:val="00194848"/>
    <w:rsid w:val="001958EA"/>
    <w:rsid w:val="00195E0E"/>
    <w:rsid w:val="00195E4D"/>
    <w:rsid w:val="001968BF"/>
    <w:rsid w:val="00196FCD"/>
    <w:rsid w:val="0019707A"/>
    <w:rsid w:val="001A1192"/>
    <w:rsid w:val="001A180D"/>
    <w:rsid w:val="001A1BAC"/>
    <w:rsid w:val="001A23CE"/>
    <w:rsid w:val="001A27A7"/>
    <w:rsid w:val="001A2C89"/>
    <w:rsid w:val="001A343F"/>
    <w:rsid w:val="001A63B7"/>
    <w:rsid w:val="001A673E"/>
    <w:rsid w:val="001A75AB"/>
    <w:rsid w:val="001A7763"/>
    <w:rsid w:val="001A79A9"/>
    <w:rsid w:val="001B12EF"/>
    <w:rsid w:val="001B1E37"/>
    <w:rsid w:val="001B21ED"/>
    <w:rsid w:val="001B3964"/>
    <w:rsid w:val="001B4452"/>
    <w:rsid w:val="001B466C"/>
    <w:rsid w:val="001B4F34"/>
    <w:rsid w:val="001B52EC"/>
    <w:rsid w:val="001B554A"/>
    <w:rsid w:val="001B566E"/>
    <w:rsid w:val="001B6564"/>
    <w:rsid w:val="001B691A"/>
    <w:rsid w:val="001B73BF"/>
    <w:rsid w:val="001B7779"/>
    <w:rsid w:val="001C02D8"/>
    <w:rsid w:val="001C04E3"/>
    <w:rsid w:val="001C1F51"/>
    <w:rsid w:val="001C2378"/>
    <w:rsid w:val="001C2B0A"/>
    <w:rsid w:val="001C39E8"/>
    <w:rsid w:val="001C3DF2"/>
    <w:rsid w:val="001C3EE9"/>
    <w:rsid w:val="001C3FA4"/>
    <w:rsid w:val="001C40F9"/>
    <w:rsid w:val="001C458B"/>
    <w:rsid w:val="001C5D4F"/>
    <w:rsid w:val="001C5EE1"/>
    <w:rsid w:val="001C64C0"/>
    <w:rsid w:val="001C68B9"/>
    <w:rsid w:val="001C69DA"/>
    <w:rsid w:val="001C6F06"/>
    <w:rsid w:val="001D0B0D"/>
    <w:rsid w:val="001D2360"/>
    <w:rsid w:val="001D295C"/>
    <w:rsid w:val="001D3109"/>
    <w:rsid w:val="001D332E"/>
    <w:rsid w:val="001D3400"/>
    <w:rsid w:val="001D4A02"/>
    <w:rsid w:val="001D5033"/>
    <w:rsid w:val="001D5C88"/>
    <w:rsid w:val="001D62BD"/>
    <w:rsid w:val="001D6567"/>
    <w:rsid w:val="001D695C"/>
    <w:rsid w:val="001D6FD9"/>
    <w:rsid w:val="001D709A"/>
    <w:rsid w:val="001D780E"/>
    <w:rsid w:val="001E05C3"/>
    <w:rsid w:val="001E0AD3"/>
    <w:rsid w:val="001E2FC0"/>
    <w:rsid w:val="001E36E4"/>
    <w:rsid w:val="001E379D"/>
    <w:rsid w:val="001E3A3C"/>
    <w:rsid w:val="001E5C23"/>
    <w:rsid w:val="001E7504"/>
    <w:rsid w:val="001E76DF"/>
    <w:rsid w:val="001F1308"/>
    <w:rsid w:val="001F1422"/>
    <w:rsid w:val="001F1525"/>
    <w:rsid w:val="001F1E87"/>
    <w:rsid w:val="001F1EB6"/>
    <w:rsid w:val="001F2E23"/>
    <w:rsid w:val="001F341F"/>
    <w:rsid w:val="001F3911"/>
    <w:rsid w:val="001F3DC4"/>
    <w:rsid w:val="001F3F1A"/>
    <w:rsid w:val="001F4CBD"/>
    <w:rsid w:val="001F5545"/>
    <w:rsid w:val="001F5777"/>
    <w:rsid w:val="001F5937"/>
    <w:rsid w:val="001F59E3"/>
    <w:rsid w:val="001F59ED"/>
    <w:rsid w:val="001F6BE3"/>
    <w:rsid w:val="001F7121"/>
    <w:rsid w:val="001F7703"/>
    <w:rsid w:val="001F780A"/>
    <w:rsid w:val="00200D2C"/>
    <w:rsid w:val="002019D8"/>
    <w:rsid w:val="00201EC7"/>
    <w:rsid w:val="0020349A"/>
    <w:rsid w:val="002034B4"/>
    <w:rsid w:val="00204032"/>
    <w:rsid w:val="00204BAD"/>
    <w:rsid w:val="00204D60"/>
    <w:rsid w:val="00205627"/>
    <w:rsid w:val="002056D0"/>
    <w:rsid w:val="00207288"/>
    <w:rsid w:val="00210860"/>
    <w:rsid w:val="0021097B"/>
    <w:rsid w:val="00210B6A"/>
    <w:rsid w:val="002110D4"/>
    <w:rsid w:val="002116FF"/>
    <w:rsid w:val="00211764"/>
    <w:rsid w:val="00212CB6"/>
    <w:rsid w:val="00212E37"/>
    <w:rsid w:val="002140FF"/>
    <w:rsid w:val="00216210"/>
    <w:rsid w:val="002163F1"/>
    <w:rsid w:val="00216917"/>
    <w:rsid w:val="00217F89"/>
    <w:rsid w:val="002203D7"/>
    <w:rsid w:val="00220894"/>
    <w:rsid w:val="00220E43"/>
    <w:rsid w:val="00221180"/>
    <w:rsid w:val="002225E6"/>
    <w:rsid w:val="00224952"/>
    <w:rsid w:val="00224DD2"/>
    <w:rsid w:val="00224EAA"/>
    <w:rsid w:val="002250E0"/>
    <w:rsid w:val="00225A6A"/>
    <w:rsid w:val="00225AC7"/>
    <w:rsid w:val="00225ACC"/>
    <w:rsid w:val="00231292"/>
    <w:rsid w:val="00231C25"/>
    <w:rsid w:val="00231C6F"/>
    <w:rsid w:val="002321CD"/>
    <w:rsid w:val="002324AD"/>
    <w:rsid w:val="00232A90"/>
    <w:rsid w:val="00234151"/>
    <w:rsid w:val="00234F8C"/>
    <w:rsid w:val="002353A0"/>
    <w:rsid w:val="00235542"/>
    <w:rsid w:val="002369B0"/>
    <w:rsid w:val="00236AD8"/>
    <w:rsid w:val="002401F5"/>
    <w:rsid w:val="00240C80"/>
    <w:rsid w:val="00240E54"/>
    <w:rsid w:val="0024124D"/>
    <w:rsid w:val="00241B5D"/>
    <w:rsid w:val="00241C2A"/>
    <w:rsid w:val="00242211"/>
    <w:rsid w:val="00243191"/>
    <w:rsid w:val="00243379"/>
    <w:rsid w:val="002451C5"/>
    <w:rsid w:val="00245F1F"/>
    <w:rsid w:val="0024663B"/>
    <w:rsid w:val="00247103"/>
    <w:rsid w:val="00250067"/>
    <w:rsid w:val="002516DE"/>
    <w:rsid w:val="00251F81"/>
    <w:rsid w:val="00252BE0"/>
    <w:rsid w:val="00253588"/>
    <w:rsid w:val="002546F4"/>
    <w:rsid w:val="00254768"/>
    <w:rsid w:val="002551D0"/>
    <w:rsid w:val="00255374"/>
    <w:rsid w:val="0025573E"/>
    <w:rsid w:val="00257BF4"/>
    <w:rsid w:val="00260003"/>
    <w:rsid w:val="0026035D"/>
    <w:rsid w:val="002606D6"/>
    <w:rsid w:val="00260AA1"/>
    <w:rsid w:val="002618B1"/>
    <w:rsid w:val="00261C98"/>
    <w:rsid w:val="0026248E"/>
    <w:rsid w:val="00262914"/>
    <w:rsid w:val="00262D45"/>
    <w:rsid w:val="002643AA"/>
    <w:rsid w:val="002647BF"/>
    <w:rsid w:val="002647D5"/>
    <w:rsid w:val="00264EDD"/>
    <w:rsid w:val="00265032"/>
    <w:rsid w:val="002651FB"/>
    <w:rsid w:val="0026538C"/>
    <w:rsid w:val="00265781"/>
    <w:rsid w:val="00266B13"/>
    <w:rsid w:val="00267F6C"/>
    <w:rsid w:val="00270728"/>
    <w:rsid w:val="00270D42"/>
    <w:rsid w:val="0027195D"/>
    <w:rsid w:val="00272B03"/>
    <w:rsid w:val="00272F23"/>
    <w:rsid w:val="002733E2"/>
    <w:rsid w:val="00274917"/>
    <w:rsid w:val="00274D8F"/>
    <w:rsid w:val="002750B1"/>
    <w:rsid w:val="00276156"/>
    <w:rsid w:val="0027677E"/>
    <w:rsid w:val="00276A35"/>
    <w:rsid w:val="00276B80"/>
    <w:rsid w:val="00277835"/>
    <w:rsid w:val="0028059C"/>
    <w:rsid w:val="00280AB1"/>
    <w:rsid w:val="00280CEE"/>
    <w:rsid w:val="002811B8"/>
    <w:rsid w:val="00283D03"/>
    <w:rsid w:val="00284744"/>
    <w:rsid w:val="00284BAE"/>
    <w:rsid w:val="00285265"/>
    <w:rsid w:val="002859AF"/>
    <w:rsid w:val="00286AE7"/>
    <w:rsid w:val="00287243"/>
    <w:rsid w:val="002879B7"/>
    <w:rsid w:val="0029027D"/>
    <w:rsid w:val="00290647"/>
    <w:rsid w:val="00291385"/>
    <w:rsid w:val="00291386"/>
    <w:rsid w:val="00291422"/>
    <w:rsid w:val="0029237F"/>
    <w:rsid w:val="00292715"/>
    <w:rsid w:val="002935AA"/>
    <w:rsid w:val="00293E57"/>
    <w:rsid w:val="002940B7"/>
    <w:rsid w:val="002947D1"/>
    <w:rsid w:val="002948DF"/>
    <w:rsid w:val="00294D90"/>
    <w:rsid w:val="00295819"/>
    <w:rsid w:val="00295E99"/>
    <w:rsid w:val="00296063"/>
    <w:rsid w:val="002A03D5"/>
    <w:rsid w:val="002A1124"/>
    <w:rsid w:val="002A119D"/>
    <w:rsid w:val="002A1E92"/>
    <w:rsid w:val="002A1F37"/>
    <w:rsid w:val="002A1F7F"/>
    <w:rsid w:val="002A204D"/>
    <w:rsid w:val="002A2616"/>
    <w:rsid w:val="002A26E1"/>
    <w:rsid w:val="002A33C5"/>
    <w:rsid w:val="002A368A"/>
    <w:rsid w:val="002A4065"/>
    <w:rsid w:val="002A5075"/>
    <w:rsid w:val="002A59F0"/>
    <w:rsid w:val="002A5A85"/>
    <w:rsid w:val="002A6432"/>
    <w:rsid w:val="002A6EEF"/>
    <w:rsid w:val="002A6F25"/>
    <w:rsid w:val="002A6FD3"/>
    <w:rsid w:val="002B067C"/>
    <w:rsid w:val="002B0A7D"/>
    <w:rsid w:val="002B18AC"/>
    <w:rsid w:val="002B1A69"/>
    <w:rsid w:val="002B1F7F"/>
    <w:rsid w:val="002B2723"/>
    <w:rsid w:val="002B29F1"/>
    <w:rsid w:val="002B303A"/>
    <w:rsid w:val="002B4B5C"/>
    <w:rsid w:val="002B538E"/>
    <w:rsid w:val="002B5DCA"/>
    <w:rsid w:val="002B6BDC"/>
    <w:rsid w:val="002B75B0"/>
    <w:rsid w:val="002B7981"/>
    <w:rsid w:val="002B7EAF"/>
    <w:rsid w:val="002C01A5"/>
    <w:rsid w:val="002C0864"/>
    <w:rsid w:val="002C090A"/>
    <w:rsid w:val="002C099C"/>
    <w:rsid w:val="002C09B3"/>
    <w:rsid w:val="002C0B74"/>
    <w:rsid w:val="002C0C8B"/>
    <w:rsid w:val="002C0CBB"/>
    <w:rsid w:val="002C1201"/>
    <w:rsid w:val="002C1460"/>
    <w:rsid w:val="002C20F2"/>
    <w:rsid w:val="002C38B2"/>
    <w:rsid w:val="002C3F9C"/>
    <w:rsid w:val="002C5598"/>
    <w:rsid w:val="002C5903"/>
    <w:rsid w:val="002C5AFA"/>
    <w:rsid w:val="002C7E2F"/>
    <w:rsid w:val="002D0439"/>
    <w:rsid w:val="002D11B7"/>
    <w:rsid w:val="002D1E26"/>
    <w:rsid w:val="002D24CD"/>
    <w:rsid w:val="002D3BBC"/>
    <w:rsid w:val="002D438A"/>
    <w:rsid w:val="002D5738"/>
    <w:rsid w:val="002D5E53"/>
    <w:rsid w:val="002E0319"/>
    <w:rsid w:val="002E06DE"/>
    <w:rsid w:val="002E179B"/>
    <w:rsid w:val="002E1C9E"/>
    <w:rsid w:val="002E257B"/>
    <w:rsid w:val="002E3C65"/>
    <w:rsid w:val="002E3F5B"/>
    <w:rsid w:val="002E4362"/>
    <w:rsid w:val="002E63D9"/>
    <w:rsid w:val="002E640E"/>
    <w:rsid w:val="002E6C4D"/>
    <w:rsid w:val="002E795E"/>
    <w:rsid w:val="002F0570"/>
    <w:rsid w:val="002F0C28"/>
    <w:rsid w:val="002F201A"/>
    <w:rsid w:val="002F3CDE"/>
    <w:rsid w:val="002F5DD6"/>
    <w:rsid w:val="002F5FEA"/>
    <w:rsid w:val="002F63E7"/>
    <w:rsid w:val="002F6BC8"/>
    <w:rsid w:val="002F70D1"/>
    <w:rsid w:val="002F7BE3"/>
    <w:rsid w:val="002F7E6A"/>
    <w:rsid w:val="00300165"/>
    <w:rsid w:val="003010CF"/>
    <w:rsid w:val="003018A4"/>
    <w:rsid w:val="003030A4"/>
    <w:rsid w:val="00303440"/>
    <w:rsid w:val="00304D9B"/>
    <w:rsid w:val="003058F9"/>
    <w:rsid w:val="00305FF9"/>
    <w:rsid w:val="00306E6B"/>
    <w:rsid w:val="00306F0F"/>
    <w:rsid w:val="00307C4B"/>
    <w:rsid w:val="003100C8"/>
    <w:rsid w:val="00310B14"/>
    <w:rsid w:val="00311161"/>
    <w:rsid w:val="00312400"/>
    <w:rsid w:val="00312739"/>
    <w:rsid w:val="00312D10"/>
    <w:rsid w:val="00316370"/>
    <w:rsid w:val="003178DA"/>
    <w:rsid w:val="0031791C"/>
    <w:rsid w:val="00317DB8"/>
    <w:rsid w:val="00320618"/>
    <w:rsid w:val="0032100B"/>
    <w:rsid w:val="00321872"/>
    <w:rsid w:val="00321BD7"/>
    <w:rsid w:val="0032260F"/>
    <w:rsid w:val="003228DA"/>
    <w:rsid w:val="00323D6B"/>
    <w:rsid w:val="0032518B"/>
    <w:rsid w:val="0032562F"/>
    <w:rsid w:val="00326957"/>
    <w:rsid w:val="00326AE2"/>
    <w:rsid w:val="00330AC9"/>
    <w:rsid w:val="00330B5D"/>
    <w:rsid w:val="00331426"/>
    <w:rsid w:val="0033171D"/>
    <w:rsid w:val="00331FC3"/>
    <w:rsid w:val="0033256B"/>
    <w:rsid w:val="00332632"/>
    <w:rsid w:val="003336B3"/>
    <w:rsid w:val="00333E00"/>
    <w:rsid w:val="00334BBF"/>
    <w:rsid w:val="003351D7"/>
    <w:rsid w:val="00335B75"/>
    <w:rsid w:val="00335D8C"/>
    <w:rsid w:val="00336072"/>
    <w:rsid w:val="00336363"/>
    <w:rsid w:val="003363A1"/>
    <w:rsid w:val="003401E6"/>
    <w:rsid w:val="00341784"/>
    <w:rsid w:val="0034226D"/>
    <w:rsid w:val="00342972"/>
    <w:rsid w:val="00342FDD"/>
    <w:rsid w:val="0034429B"/>
    <w:rsid w:val="00344866"/>
    <w:rsid w:val="00344D21"/>
    <w:rsid w:val="003453DB"/>
    <w:rsid w:val="0034561E"/>
    <w:rsid w:val="00346004"/>
    <w:rsid w:val="0034638C"/>
    <w:rsid w:val="00346503"/>
    <w:rsid w:val="00346F7F"/>
    <w:rsid w:val="00350108"/>
    <w:rsid w:val="00350762"/>
    <w:rsid w:val="003507C4"/>
    <w:rsid w:val="003519A1"/>
    <w:rsid w:val="00352480"/>
    <w:rsid w:val="003530D2"/>
    <w:rsid w:val="0035331A"/>
    <w:rsid w:val="003534E1"/>
    <w:rsid w:val="00353B00"/>
    <w:rsid w:val="003548D8"/>
    <w:rsid w:val="003554CA"/>
    <w:rsid w:val="00360232"/>
    <w:rsid w:val="003602E0"/>
    <w:rsid w:val="00360D01"/>
    <w:rsid w:val="003618AA"/>
    <w:rsid w:val="00362569"/>
    <w:rsid w:val="00362E86"/>
    <w:rsid w:val="003631D9"/>
    <w:rsid w:val="003636CD"/>
    <w:rsid w:val="0036487C"/>
    <w:rsid w:val="00365411"/>
    <w:rsid w:val="00365FA2"/>
    <w:rsid w:val="00366C69"/>
    <w:rsid w:val="00367441"/>
    <w:rsid w:val="00367B1D"/>
    <w:rsid w:val="0037016F"/>
    <w:rsid w:val="00370E4F"/>
    <w:rsid w:val="00371215"/>
    <w:rsid w:val="00371828"/>
    <w:rsid w:val="00371EF8"/>
    <w:rsid w:val="00372F0D"/>
    <w:rsid w:val="00374059"/>
    <w:rsid w:val="0037535B"/>
    <w:rsid w:val="0037552D"/>
    <w:rsid w:val="003756B6"/>
    <w:rsid w:val="003756DB"/>
    <w:rsid w:val="003770BB"/>
    <w:rsid w:val="0037771A"/>
    <w:rsid w:val="003802DC"/>
    <w:rsid w:val="00380E4E"/>
    <w:rsid w:val="00380FBF"/>
    <w:rsid w:val="0038122E"/>
    <w:rsid w:val="00382A43"/>
    <w:rsid w:val="00382D60"/>
    <w:rsid w:val="00382F29"/>
    <w:rsid w:val="00383599"/>
    <w:rsid w:val="003836DA"/>
    <w:rsid w:val="00383C8D"/>
    <w:rsid w:val="00384BDE"/>
    <w:rsid w:val="003852FB"/>
    <w:rsid w:val="00385429"/>
    <w:rsid w:val="00385B05"/>
    <w:rsid w:val="00386382"/>
    <w:rsid w:val="003865EF"/>
    <w:rsid w:val="00386BA9"/>
    <w:rsid w:val="003878DC"/>
    <w:rsid w:val="00387EB7"/>
    <w:rsid w:val="00390017"/>
    <w:rsid w:val="003901A3"/>
    <w:rsid w:val="0039072F"/>
    <w:rsid w:val="00390BDC"/>
    <w:rsid w:val="003910C7"/>
    <w:rsid w:val="003910E5"/>
    <w:rsid w:val="00391B13"/>
    <w:rsid w:val="00391E4D"/>
    <w:rsid w:val="00393FCB"/>
    <w:rsid w:val="003940CE"/>
    <w:rsid w:val="0039424F"/>
    <w:rsid w:val="00394395"/>
    <w:rsid w:val="003963B1"/>
    <w:rsid w:val="00396C1F"/>
    <w:rsid w:val="00397893"/>
    <w:rsid w:val="00397C1D"/>
    <w:rsid w:val="00397F40"/>
    <w:rsid w:val="003A180F"/>
    <w:rsid w:val="003A18DD"/>
    <w:rsid w:val="003A20C8"/>
    <w:rsid w:val="003A2C29"/>
    <w:rsid w:val="003A2EC3"/>
    <w:rsid w:val="003A36F2"/>
    <w:rsid w:val="003A3D39"/>
    <w:rsid w:val="003A3EC7"/>
    <w:rsid w:val="003A40B4"/>
    <w:rsid w:val="003A4447"/>
    <w:rsid w:val="003A643D"/>
    <w:rsid w:val="003A7834"/>
    <w:rsid w:val="003B0B5B"/>
    <w:rsid w:val="003B0E79"/>
    <w:rsid w:val="003B2680"/>
    <w:rsid w:val="003B3575"/>
    <w:rsid w:val="003B38AC"/>
    <w:rsid w:val="003B3E42"/>
    <w:rsid w:val="003B50BC"/>
    <w:rsid w:val="003B5A18"/>
    <w:rsid w:val="003B5D97"/>
    <w:rsid w:val="003B63A4"/>
    <w:rsid w:val="003B68FE"/>
    <w:rsid w:val="003B6D7D"/>
    <w:rsid w:val="003B7D7E"/>
    <w:rsid w:val="003C1012"/>
    <w:rsid w:val="003C11C9"/>
    <w:rsid w:val="003C1229"/>
    <w:rsid w:val="003C1FD4"/>
    <w:rsid w:val="003C213D"/>
    <w:rsid w:val="003C25AD"/>
    <w:rsid w:val="003C2D21"/>
    <w:rsid w:val="003C3150"/>
    <w:rsid w:val="003C33AD"/>
    <w:rsid w:val="003C4CA5"/>
    <w:rsid w:val="003C5E6B"/>
    <w:rsid w:val="003C7AD7"/>
    <w:rsid w:val="003D0B43"/>
    <w:rsid w:val="003D0F58"/>
    <w:rsid w:val="003D0FC3"/>
    <w:rsid w:val="003D0FED"/>
    <w:rsid w:val="003D185A"/>
    <w:rsid w:val="003D2346"/>
    <w:rsid w:val="003D2C1D"/>
    <w:rsid w:val="003D2C34"/>
    <w:rsid w:val="003D2D55"/>
    <w:rsid w:val="003D36A7"/>
    <w:rsid w:val="003D3ACA"/>
    <w:rsid w:val="003D3DDD"/>
    <w:rsid w:val="003D486D"/>
    <w:rsid w:val="003D5CBF"/>
    <w:rsid w:val="003D66D2"/>
    <w:rsid w:val="003D72AD"/>
    <w:rsid w:val="003D7BC7"/>
    <w:rsid w:val="003E047D"/>
    <w:rsid w:val="003E07AE"/>
    <w:rsid w:val="003E14FC"/>
    <w:rsid w:val="003E2488"/>
    <w:rsid w:val="003E2976"/>
    <w:rsid w:val="003E2E9C"/>
    <w:rsid w:val="003E4858"/>
    <w:rsid w:val="003E6316"/>
    <w:rsid w:val="003E674D"/>
    <w:rsid w:val="003E6884"/>
    <w:rsid w:val="003E6AC5"/>
    <w:rsid w:val="003F0096"/>
    <w:rsid w:val="003F0398"/>
    <w:rsid w:val="003F0850"/>
    <w:rsid w:val="003F0D12"/>
    <w:rsid w:val="003F12FA"/>
    <w:rsid w:val="003F160C"/>
    <w:rsid w:val="003F324F"/>
    <w:rsid w:val="003F33BC"/>
    <w:rsid w:val="003F3D4E"/>
    <w:rsid w:val="003F464B"/>
    <w:rsid w:val="003F477E"/>
    <w:rsid w:val="003F6094"/>
    <w:rsid w:val="003F6CD2"/>
    <w:rsid w:val="003F788D"/>
    <w:rsid w:val="003F7E3C"/>
    <w:rsid w:val="00400CA6"/>
    <w:rsid w:val="0040126E"/>
    <w:rsid w:val="004020D4"/>
    <w:rsid w:val="004021B6"/>
    <w:rsid w:val="00403679"/>
    <w:rsid w:val="004047C4"/>
    <w:rsid w:val="00404FE2"/>
    <w:rsid w:val="0040570B"/>
    <w:rsid w:val="00405EDB"/>
    <w:rsid w:val="00405FB1"/>
    <w:rsid w:val="00406371"/>
    <w:rsid w:val="00406460"/>
    <w:rsid w:val="00410959"/>
    <w:rsid w:val="004120AB"/>
    <w:rsid w:val="00412461"/>
    <w:rsid w:val="00412546"/>
    <w:rsid w:val="00413053"/>
    <w:rsid w:val="0041319C"/>
    <w:rsid w:val="004137B6"/>
    <w:rsid w:val="00413A54"/>
    <w:rsid w:val="00413C10"/>
    <w:rsid w:val="00413CD9"/>
    <w:rsid w:val="00413F9A"/>
    <w:rsid w:val="004140CA"/>
    <w:rsid w:val="00414C65"/>
    <w:rsid w:val="00415D76"/>
    <w:rsid w:val="00416359"/>
    <w:rsid w:val="00416665"/>
    <w:rsid w:val="00416A67"/>
    <w:rsid w:val="00416ACB"/>
    <w:rsid w:val="00416DED"/>
    <w:rsid w:val="00421DCF"/>
    <w:rsid w:val="00422341"/>
    <w:rsid w:val="00422DDB"/>
    <w:rsid w:val="00423641"/>
    <w:rsid w:val="00423A38"/>
    <w:rsid w:val="00424D8F"/>
    <w:rsid w:val="00425B3F"/>
    <w:rsid w:val="00426266"/>
    <w:rsid w:val="00426A43"/>
    <w:rsid w:val="0042720C"/>
    <w:rsid w:val="00427E6B"/>
    <w:rsid w:val="00430A2D"/>
    <w:rsid w:val="00431505"/>
    <w:rsid w:val="00431AF0"/>
    <w:rsid w:val="00431DCB"/>
    <w:rsid w:val="0043213A"/>
    <w:rsid w:val="004330F4"/>
    <w:rsid w:val="00433590"/>
    <w:rsid w:val="0043393D"/>
    <w:rsid w:val="00433F96"/>
    <w:rsid w:val="004344C7"/>
    <w:rsid w:val="00435274"/>
    <w:rsid w:val="004352AD"/>
    <w:rsid w:val="0043545D"/>
    <w:rsid w:val="00435FE2"/>
    <w:rsid w:val="00436E2F"/>
    <w:rsid w:val="00436EAB"/>
    <w:rsid w:val="0043785C"/>
    <w:rsid w:val="0043789F"/>
    <w:rsid w:val="00441115"/>
    <w:rsid w:val="004461D9"/>
    <w:rsid w:val="004464E7"/>
    <w:rsid w:val="00446AC6"/>
    <w:rsid w:val="0044710B"/>
    <w:rsid w:val="0044759B"/>
    <w:rsid w:val="00447F54"/>
    <w:rsid w:val="00450B7E"/>
    <w:rsid w:val="0045136B"/>
    <w:rsid w:val="00451C7E"/>
    <w:rsid w:val="00451DBA"/>
    <w:rsid w:val="00453974"/>
    <w:rsid w:val="00453BB6"/>
    <w:rsid w:val="00453CAA"/>
    <w:rsid w:val="00455113"/>
    <w:rsid w:val="00456421"/>
    <w:rsid w:val="00456DAB"/>
    <w:rsid w:val="00456E52"/>
    <w:rsid w:val="00460CC3"/>
    <w:rsid w:val="00460E86"/>
    <w:rsid w:val="0046193B"/>
    <w:rsid w:val="00461F7D"/>
    <w:rsid w:val="0046349C"/>
    <w:rsid w:val="00464163"/>
    <w:rsid w:val="004646B4"/>
    <w:rsid w:val="00464A88"/>
    <w:rsid w:val="004651A0"/>
    <w:rsid w:val="00465BFE"/>
    <w:rsid w:val="00465F67"/>
    <w:rsid w:val="00466532"/>
    <w:rsid w:val="00467488"/>
    <w:rsid w:val="00467635"/>
    <w:rsid w:val="0047083E"/>
    <w:rsid w:val="00470C0F"/>
    <w:rsid w:val="00470EB5"/>
    <w:rsid w:val="0047286B"/>
    <w:rsid w:val="00472885"/>
    <w:rsid w:val="00472E27"/>
    <w:rsid w:val="00473700"/>
    <w:rsid w:val="00474220"/>
    <w:rsid w:val="004752D3"/>
    <w:rsid w:val="004754E1"/>
    <w:rsid w:val="00475CE0"/>
    <w:rsid w:val="004763F5"/>
    <w:rsid w:val="00476827"/>
    <w:rsid w:val="00476BD4"/>
    <w:rsid w:val="00477C35"/>
    <w:rsid w:val="00477E6F"/>
    <w:rsid w:val="00477EFF"/>
    <w:rsid w:val="00480988"/>
    <w:rsid w:val="00480E05"/>
    <w:rsid w:val="00481802"/>
    <w:rsid w:val="00482BBE"/>
    <w:rsid w:val="00483A12"/>
    <w:rsid w:val="00484A77"/>
    <w:rsid w:val="0048503E"/>
    <w:rsid w:val="0048540F"/>
    <w:rsid w:val="004857BA"/>
    <w:rsid w:val="00485970"/>
    <w:rsid w:val="00485C0D"/>
    <w:rsid w:val="00486575"/>
    <w:rsid w:val="004866D0"/>
    <w:rsid w:val="004900C3"/>
    <w:rsid w:val="004917FB"/>
    <w:rsid w:val="00493722"/>
    <w:rsid w:val="00494242"/>
    <w:rsid w:val="00494E8E"/>
    <w:rsid w:val="0049548D"/>
    <w:rsid w:val="004955BC"/>
    <w:rsid w:val="00495D63"/>
    <w:rsid w:val="0049648F"/>
    <w:rsid w:val="00496606"/>
    <w:rsid w:val="00496AFB"/>
    <w:rsid w:val="00496F05"/>
    <w:rsid w:val="00497370"/>
    <w:rsid w:val="004A08BB"/>
    <w:rsid w:val="004A0F39"/>
    <w:rsid w:val="004A11F5"/>
    <w:rsid w:val="004A251F"/>
    <w:rsid w:val="004A31EE"/>
    <w:rsid w:val="004A3BDD"/>
    <w:rsid w:val="004A3BF1"/>
    <w:rsid w:val="004A3E42"/>
    <w:rsid w:val="004A4715"/>
    <w:rsid w:val="004A5046"/>
    <w:rsid w:val="004A565E"/>
    <w:rsid w:val="004A5DF3"/>
    <w:rsid w:val="004A6134"/>
    <w:rsid w:val="004A6AFD"/>
    <w:rsid w:val="004A7092"/>
    <w:rsid w:val="004A7988"/>
    <w:rsid w:val="004B1037"/>
    <w:rsid w:val="004B3951"/>
    <w:rsid w:val="004B4703"/>
    <w:rsid w:val="004B49E6"/>
    <w:rsid w:val="004B4D69"/>
    <w:rsid w:val="004B6B5D"/>
    <w:rsid w:val="004C01A8"/>
    <w:rsid w:val="004C083A"/>
    <w:rsid w:val="004C1840"/>
    <w:rsid w:val="004C24C9"/>
    <w:rsid w:val="004C31B6"/>
    <w:rsid w:val="004C4579"/>
    <w:rsid w:val="004C48B7"/>
    <w:rsid w:val="004C5319"/>
    <w:rsid w:val="004C5AEA"/>
    <w:rsid w:val="004C621F"/>
    <w:rsid w:val="004C6DE0"/>
    <w:rsid w:val="004C71D1"/>
    <w:rsid w:val="004C7948"/>
    <w:rsid w:val="004C7BB8"/>
    <w:rsid w:val="004C7C60"/>
    <w:rsid w:val="004D0DFE"/>
    <w:rsid w:val="004D1D91"/>
    <w:rsid w:val="004D22C3"/>
    <w:rsid w:val="004D612B"/>
    <w:rsid w:val="004D6F4D"/>
    <w:rsid w:val="004D6F95"/>
    <w:rsid w:val="004D72FE"/>
    <w:rsid w:val="004D7E91"/>
    <w:rsid w:val="004E003A"/>
    <w:rsid w:val="004E0768"/>
    <w:rsid w:val="004E0DAA"/>
    <w:rsid w:val="004E1418"/>
    <w:rsid w:val="004E1A31"/>
    <w:rsid w:val="004E2DE0"/>
    <w:rsid w:val="004E3665"/>
    <w:rsid w:val="004E3D07"/>
    <w:rsid w:val="004E4060"/>
    <w:rsid w:val="004E409A"/>
    <w:rsid w:val="004E4CBF"/>
    <w:rsid w:val="004E6802"/>
    <w:rsid w:val="004F0FB9"/>
    <w:rsid w:val="004F1443"/>
    <w:rsid w:val="004F15FA"/>
    <w:rsid w:val="004F29C3"/>
    <w:rsid w:val="004F2F7E"/>
    <w:rsid w:val="004F32B5"/>
    <w:rsid w:val="004F3E56"/>
    <w:rsid w:val="004F407E"/>
    <w:rsid w:val="004F40A6"/>
    <w:rsid w:val="004F5375"/>
    <w:rsid w:val="004F5479"/>
    <w:rsid w:val="004F548D"/>
    <w:rsid w:val="004F57BE"/>
    <w:rsid w:val="004F7528"/>
    <w:rsid w:val="004F7973"/>
    <w:rsid w:val="004F7A49"/>
    <w:rsid w:val="004F7BCA"/>
    <w:rsid w:val="004F7D89"/>
    <w:rsid w:val="00501607"/>
    <w:rsid w:val="00501981"/>
    <w:rsid w:val="00501A85"/>
    <w:rsid w:val="00501BB3"/>
    <w:rsid w:val="005021DD"/>
    <w:rsid w:val="0050256D"/>
    <w:rsid w:val="005026CA"/>
    <w:rsid w:val="00502B72"/>
    <w:rsid w:val="005031DC"/>
    <w:rsid w:val="00503FE0"/>
    <w:rsid w:val="00504BC1"/>
    <w:rsid w:val="00505134"/>
    <w:rsid w:val="00505C04"/>
    <w:rsid w:val="005110DF"/>
    <w:rsid w:val="00511BC4"/>
    <w:rsid w:val="00511F15"/>
    <w:rsid w:val="0051318C"/>
    <w:rsid w:val="00513B4E"/>
    <w:rsid w:val="005142CD"/>
    <w:rsid w:val="005143C9"/>
    <w:rsid w:val="005157A9"/>
    <w:rsid w:val="005173A7"/>
    <w:rsid w:val="005177E1"/>
    <w:rsid w:val="00520C0A"/>
    <w:rsid w:val="005218B6"/>
    <w:rsid w:val="00521D68"/>
    <w:rsid w:val="00522589"/>
    <w:rsid w:val="00524545"/>
    <w:rsid w:val="00524682"/>
    <w:rsid w:val="005255BF"/>
    <w:rsid w:val="005257DE"/>
    <w:rsid w:val="005261BE"/>
    <w:rsid w:val="00527200"/>
    <w:rsid w:val="00530157"/>
    <w:rsid w:val="00531EBE"/>
    <w:rsid w:val="00532F5B"/>
    <w:rsid w:val="00532F8B"/>
    <w:rsid w:val="00533177"/>
    <w:rsid w:val="00533412"/>
    <w:rsid w:val="00533737"/>
    <w:rsid w:val="00534484"/>
    <w:rsid w:val="0053451F"/>
    <w:rsid w:val="00535B79"/>
    <w:rsid w:val="00535D7C"/>
    <w:rsid w:val="00536579"/>
    <w:rsid w:val="00536C1E"/>
    <w:rsid w:val="00541006"/>
    <w:rsid w:val="00542539"/>
    <w:rsid w:val="0054343A"/>
    <w:rsid w:val="00543974"/>
    <w:rsid w:val="00543EBF"/>
    <w:rsid w:val="00544ABA"/>
    <w:rsid w:val="0054593A"/>
    <w:rsid w:val="005467FB"/>
    <w:rsid w:val="00546AE9"/>
    <w:rsid w:val="00546CC6"/>
    <w:rsid w:val="00547989"/>
    <w:rsid w:val="00550490"/>
    <w:rsid w:val="00551320"/>
    <w:rsid w:val="005518A4"/>
    <w:rsid w:val="00551FBA"/>
    <w:rsid w:val="00552768"/>
    <w:rsid w:val="00552935"/>
    <w:rsid w:val="00553127"/>
    <w:rsid w:val="005537D5"/>
    <w:rsid w:val="00554A40"/>
    <w:rsid w:val="00554BE7"/>
    <w:rsid w:val="00555AD5"/>
    <w:rsid w:val="00556D68"/>
    <w:rsid w:val="00557173"/>
    <w:rsid w:val="005576A1"/>
    <w:rsid w:val="00557A64"/>
    <w:rsid w:val="005605C0"/>
    <w:rsid w:val="00560D23"/>
    <w:rsid w:val="005615D8"/>
    <w:rsid w:val="0056176A"/>
    <w:rsid w:val="0056186D"/>
    <w:rsid w:val="005626D6"/>
    <w:rsid w:val="005638D4"/>
    <w:rsid w:val="005652BB"/>
    <w:rsid w:val="005656ED"/>
    <w:rsid w:val="00566544"/>
    <w:rsid w:val="00566608"/>
    <w:rsid w:val="00566C83"/>
    <w:rsid w:val="0056797D"/>
    <w:rsid w:val="005700FE"/>
    <w:rsid w:val="00570E24"/>
    <w:rsid w:val="00572760"/>
    <w:rsid w:val="00573B7A"/>
    <w:rsid w:val="00573BD9"/>
    <w:rsid w:val="005743DE"/>
    <w:rsid w:val="00574F3F"/>
    <w:rsid w:val="0057562C"/>
    <w:rsid w:val="005759F6"/>
    <w:rsid w:val="00575E3E"/>
    <w:rsid w:val="0057627E"/>
    <w:rsid w:val="005764F3"/>
    <w:rsid w:val="005765F5"/>
    <w:rsid w:val="00576D6C"/>
    <w:rsid w:val="005775A0"/>
    <w:rsid w:val="00577A2E"/>
    <w:rsid w:val="00580E48"/>
    <w:rsid w:val="00580F0A"/>
    <w:rsid w:val="00581246"/>
    <w:rsid w:val="00582C3A"/>
    <w:rsid w:val="00582E1A"/>
    <w:rsid w:val="00583147"/>
    <w:rsid w:val="00583179"/>
    <w:rsid w:val="00584346"/>
    <w:rsid w:val="00584416"/>
    <w:rsid w:val="00584446"/>
    <w:rsid w:val="005849C1"/>
    <w:rsid w:val="00584B39"/>
    <w:rsid w:val="00585028"/>
    <w:rsid w:val="005850FF"/>
    <w:rsid w:val="0058519F"/>
    <w:rsid w:val="005854D1"/>
    <w:rsid w:val="00585D8D"/>
    <w:rsid w:val="00585F5B"/>
    <w:rsid w:val="0058620A"/>
    <w:rsid w:val="005863FB"/>
    <w:rsid w:val="00587E5A"/>
    <w:rsid w:val="00587FC0"/>
    <w:rsid w:val="005904ED"/>
    <w:rsid w:val="005906AD"/>
    <w:rsid w:val="00590DA6"/>
    <w:rsid w:val="0059188B"/>
    <w:rsid w:val="00591C7D"/>
    <w:rsid w:val="00591E31"/>
    <w:rsid w:val="00591EC6"/>
    <w:rsid w:val="00592B03"/>
    <w:rsid w:val="00593AB9"/>
    <w:rsid w:val="00594340"/>
    <w:rsid w:val="00594663"/>
    <w:rsid w:val="00594867"/>
    <w:rsid w:val="00594ABB"/>
    <w:rsid w:val="00594D1C"/>
    <w:rsid w:val="00594E36"/>
    <w:rsid w:val="00594F0A"/>
    <w:rsid w:val="0059525E"/>
    <w:rsid w:val="0059530D"/>
    <w:rsid w:val="00595887"/>
    <w:rsid w:val="005961F7"/>
    <w:rsid w:val="00596B9C"/>
    <w:rsid w:val="00596BA8"/>
    <w:rsid w:val="00597D78"/>
    <w:rsid w:val="005A054D"/>
    <w:rsid w:val="005A05FA"/>
    <w:rsid w:val="005A0A46"/>
    <w:rsid w:val="005A10B9"/>
    <w:rsid w:val="005A11EA"/>
    <w:rsid w:val="005A269F"/>
    <w:rsid w:val="005A2E4B"/>
    <w:rsid w:val="005A305E"/>
    <w:rsid w:val="005A30BB"/>
    <w:rsid w:val="005A3887"/>
    <w:rsid w:val="005A3D05"/>
    <w:rsid w:val="005A4A9B"/>
    <w:rsid w:val="005A4ABE"/>
    <w:rsid w:val="005A543B"/>
    <w:rsid w:val="005A5464"/>
    <w:rsid w:val="005A6A4E"/>
    <w:rsid w:val="005A70D4"/>
    <w:rsid w:val="005B0331"/>
    <w:rsid w:val="005B0542"/>
    <w:rsid w:val="005B07C3"/>
    <w:rsid w:val="005B0BD5"/>
    <w:rsid w:val="005B1CFD"/>
    <w:rsid w:val="005B2225"/>
    <w:rsid w:val="005B2799"/>
    <w:rsid w:val="005B2B77"/>
    <w:rsid w:val="005B3157"/>
    <w:rsid w:val="005B3D4A"/>
    <w:rsid w:val="005B4801"/>
    <w:rsid w:val="005B4D87"/>
    <w:rsid w:val="005B4FBB"/>
    <w:rsid w:val="005B50C1"/>
    <w:rsid w:val="005B7DD1"/>
    <w:rsid w:val="005C00A0"/>
    <w:rsid w:val="005C28FA"/>
    <w:rsid w:val="005C40F4"/>
    <w:rsid w:val="005C41C4"/>
    <w:rsid w:val="005C43BE"/>
    <w:rsid w:val="005C44F3"/>
    <w:rsid w:val="005C4844"/>
    <w:rsid w:val="005C5A30"/>
    <w:rsid w:val="005C712D"/>
    <w:rsid w:val="005C7C75"/>
    <w:rsid w:val="005D0E4F"/>
    <w:rsid w:val="005D1E32"/>
    <w:rsid w:val="005D206B"/>
    <w:rsid w:val="005D22B7"/>
    <w:rsid w:val="005D2BDE"/>
    <w:rsid w:val="005D37A8"/>
    <w:rsid w:val="005D37E2"/>
    <w:rsid w:val="005D3D76"/>
    <w:rsid w:val="005D4578"/>
    <w:rsid w:val="005D4A12"/>
    <w:rsid w:val="005D4AA2"/>
    <w:rsid w:val="005D4EFA"/>
    <w:rsid w:val="005D5095"/>
    <w:rsid w:val="005D55BA"/>
    <w:rsid w:val="005D5ADB"/>
    <w:rsid w:val="005D5D0D"/>
    <w:rsid w:val="005D648A"/>
    <w:rsid w:val="005D72AE"/>
    <w:rsid w:val="005D7E0D"/>
    <w:rsid w:val="005E1921"/>
    <w:rsid w:val="005E1B4A"/>
    <w:rsid w:val="005E1F16"/>
    <w:rsid w:val="005E234A"/>
    <w:rsid w:val="005E29A1"/>
    <w:rsid w:val="005E2DBC"/>
    <w:rsid w:val="005E3352"/>
    <w:rsid w:val="005E35CC"/>
    <w:rsid w:val="005E371E"/>
    <w:rsid w:val="005E53F9"/>
    <w:rsid w:val="005E5554"/>
    <w:rsid w:val="005E775D"/>
    <w:rsid w:val="005F0A43"/>
    <w:rsid w:val="005F0C1D"/>
    <w:rsid w:val="005F0E34"/>
    <w:rsid w:val="005F27BF"/>
    <w:rsid w:val="005F2DA2"/>
    <w:rsid w:val="005F4171"/>
    <w:rsid w:val="005F46D6"/>
    <w:rsid w:val="005F4DD6"/>
    <w:rsid w:val="005F50D8"/>
    <w:rsid w:val="005F53A1"/>
    <w:rsid w:val="005F59B0"/>
    <w:rsid w:val="005F6B77"/>
    <w:rsid w:val="005F7487"/>
    <w:rsid w:val="005F7CE5"/>
    <w:rsid w:val="006002C7"/>
    <w:rsid w:val="00600F95"/>
    <w:rsid w:val="00601839"/>
    <w:rsid w:val="00601D34"/>
    <w:rsid w:val="00602158"/>
    <w:rsid w:val="00602759"/>
    <w:rsid w:val="0060277A"/>
    <w:rsid w:val="00602B7C"/>
    <w:rsid w:val="00603312"/>
    <w:rsid w:val="00603500"/>
    <w:rsid w:val="00604DC7"/>
    <w:rsid w:val="00604E47"/>
    <w:rsid w:val="00605441"/>
    <w:rsid w:val="00606970"/>
    <w:rsid w:val="00606A20"/>
    <w:rsid w:val="006072C6"/>
    <w:rsid w:val="00607A2E"/>
    <w:rsid w:val="006117C5"/>
    <w:rsid w:val="006130F7"/>
    <w:rsid w:val="006133B0"/>
    <w:rsid w:val="006138EA"/>
    <w:rsid w:val="00613AF8"/>
    <w:rsid w:val="00613D8E"/>
    <w:rsid w:val="006142E0"/>
    <w:rsid w:val="00615BB0"/>
    <w:rsid w:val="00616112"/>
    <w:rsid w:val="006172DE"/>
    <w:rsid w:val="00617A75"/>
    <w:rsid w:val="006205CA"/>
    <w:rsid w:val="00621F53"/>
    <w:rsid w:val="0062231E"/>
    <w:rsid w:val="0062233C"/>
    <w:rsid w:val="00622E2A"/>
    <w:rsid w:val="00623089"/>
    <w:rsid w:val="0062308E"/>
    <w:rsid w:val="0062326E"/>
    <w:rsid w:val="006234C4"/>
    <w:rsid w:val="006238BA"/>
    <w:rsid w:val="00623919"/>
    <w:rsid w:val="006244C9"/>
    <w:rsid w:val="006245F6"/>
    <w:rsid w:val="0062475D"/>
    <w:rsid w:val="0062495F"/>
    <w:rsid w:val="0062660B"/>
    <w:rsid w:val="00626A97"/>
    <w:rsid w:val="00626AD1"/>
    <w:rsid w:val="00627A2E"/>
    <w:rsid w:val="006304BC"/>
    <w:rsid w:val="006306D1"/>
    <w:rsid w:val="00630BD7"/>
    <w:rsid w:val="00630DCE"/>
    <w:rsid w:val="0063120A"/>
    <w:rsid w:val="0063150B"/>
    <w:rsid w:val="00631585"/>
    <w:rsid w:val="00631B41"/>
    <w:rsid w:val="00634ACF"/>
    <w:rsid w:val="00635035"/>
    <w:rsid w:val="0063580D"/>
    <w:rsid w:val="00635CAE"/>
    <w:rsid w:val="00636713"/>
    <w:rsid w:val="0063723C"/>
    <w:rsid w:val="00637240"/>
    <w:rsid w:val="006416C8"/>
    <w:rsid w:val="00642231"/>
    <w:rsid w:val="00643660"/>
    <w:rsid w:val="00644C91"/>
    <w:rsid w:val="00645154"/>
    <w:rsid w:val="00645313"/>
    <w:rsid w:val="006464D5"/>
    <w:rsid w:val="00647A19"/>
    <w:rsid w:val="00647CF5"/>
    <w:rsid w:val="00650139"/>
    <w:rsid w:val="00650680"/>
    <w:rsid w:val="00650C92"/>
    <w:rsid w:val="0065233B"/>
    <w:rsid w:val="00652756"/>
    <w:rsid w:val="00652AD8"/>
    <w:rsid w:val="00652B79"/>
    <w:rsid w:val="006533C3"/>
    <w:rsid w:val="00653D76"/>
    <w:rsid w:val="00654068"/>
    <w:rsid w:val="00654B38"/>
    <w:rsid w:val="00654B83"/>
    <w:rsid w:val="00654CD0"/>
    <w:rsid w:val="00654D64"/>
    <w:rsid w:val="00655061"/>
    <w:rsid w:val="0065510C"/>
    <w:rsid w:val="00655B63"/>
    <w:rsid w:val="006571F6"/>
    <w:rsid w:val="00657736"/>
    <w:rsid w:val="006577C8"/>
    <w:rsid w:val="00657DCF"/>
    <w:rsid w:val="006618CC"/>
    <w:rsid w:val="00661FB8"/>
    <w:rsid w:val="00662111"/>
    <w:rsid w:val="00662118"/>
    <w:rsid w:val="00662308"/>
    <w:rsid w:val="006638AD"/>
    <w:rsid w:val="00666D3C"/>
    <w:rsid w:val="00667097"/>
    <w:rsid w:val="0066732C"/>
    <w:rsid w:val="006679F5"/>
    <w:rsid w:val="00667B77"/>
    <w:rsid w:val="0067040F"/>
    <w:rsid w:val="00670E6A"/>
    <w:rsid w:val="006716DA"/>
    <w:rsid w:val="006717FF"/>
    <w:rsid w:val="006718B5"/>
    <w:rsid w:val="006728ED"/>
    <w:rsid w:val="006732B1"/>
    <w:rsid w:val="00673406"/>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ED8"/>
    <w:rsid w:val="0068545E"/>
    <w:rsid w:val="0068566E"/>
    <w:rsid w:val="00685FD4"/>
    <w:rsid w:val="00686612"/>
    <w:rsid w:val="0068661E"/>
    <w:rsid w:val="00690A49"/>
    <w:rsid w:val="00690BB6"/>
    <w:rsid w:val="006913F1"/>
    <w:rsid w:val="00691B30"/>
    <w:rsid w:val="00691DB5"/>
    <w:rsid w:val="00692226"/>
    <w:rsid w:val="00693E1F"/>
    <w:rsid w:val="00693ECB"/>
    <w:rsid w:val="00694797"/>
    <w:rsid w:val="00694A19"/>
    <w:rsid w:val="00695405"/>
    <w:rsid w:val="00695887"/>
    <w:rsid w:val="00696593"/>
    <w:rsid w:val="006972E9"/>
    <w:rsid w:val="00697733"/>
    <w:rsid w:val="006A162C"/>
    <w:rsid w:val="006A1BFC"/>
    <w:rsid w:val="006A254E"/>
    <w:rsid w:val="006A2C30"/>
    <w:rsid w:val="006A301C"/>
    <w:rsid w:val="006A3480"/>
    <w:rsid w:val="006A3E2B"/>
    <w:rsid w:val="006A6566"/>
    <w:rsid w:val="006A6772"/>
    <w:rsid w:val="006A6E17"/>
    <w:rsid w:val="006A770A"/>
    <w:rsid w:val="006B043D"/>
    <w:rsid w:val="006B11D7"/>
    <w:rsid w:val="006B120D"/>
    <w:rsid w:val="006B139C"/>
    <w:rsid w:val="006B17E7"/>
    <w:rsid w:val="006B19E8"/>
    <w:rsid w:val="006B1A8A"/>
    <w:rsid w:val="006B1FD5"/>
    <w:rsid w:val="006B2354"/>
    <w:rsid w:val="006B2422"/>
    <w:rsid w:val="006B3A60"/>
    <w:rsid w:val="006B555A"/>
    <w:rsid w:val="006B600A"/>
    <w:rsid w:val="006B6635"/>
    <w:rsid w:val="006B7147"/>
    <w:rsid w:val="006B7372"/>
    <w:rsid w:val="006B7D22"/>
    <w:rsid w:val="006B7D2C"/>
    <w:rsid w:val="006C0942"/>
    <w:rsid w:val="006C1019"/>
    <w:rsid w:val="006C12B5"/>
    <w:rsid w:val="006C2BB5"/>
    <w:rsid w:val="006C2BEE"/>
    <w:rsid w:val="006C3AD8"/>
    <w:rsid w:val="006C4516"/>
    <w:rsid w:val="006C455E"/>
    <w:rsid w:val="006C52F4"/>
    <w:rsid w:val="006C5958"/>
    <w:rsid w:val="006C5B4F"/>
    <w:rsid w:val="006C5EC2"/>
    <w:rsid w:val="006C643C"/>
    <w:rsid w:val="006C6C32"/>
    <w:rsid w:val="006C6E3A"/>
    <w:rsid w:val="006C6FD7"/>
    <w:rsid w:val="006D00DB"/>
    <w:rsid w:val="006D0361"/>
    <w:rsid w:val="006D0F38"/>
    <w:rsid w:val="006D16B0"/>
    <w:rsid w:val="006D2182"/>
    <w:rsid w:val="006D2444"/>
    <w:rsid w:val="006D254B"/>
    <w:rsid w:val="006D289B"/>
    <w:rsid w:val="006D28A0"/>
    <w:rsid w:val="006D2C3D"/>
    <w:rsid w:val="006D3BE1"/>
    <w:rsid w:val="006D48FC"/>
    <w:rsid w:val="006D5417"/>
    <w:rsid w:val="006D6076"/>
    <w:rsid w:val="006D62BC"/>
    <w:rsid w:val="006D6450"/>
    <w:rsid w:val="006D6939"/>
    <w:rsid w:val="006D7EB0"/>
    <w:rsid w:val="006E0138"/>
    <w:rsid w:val="006E0BB0"/>
    <w:rsid w:val="006E12C3"/>
    <w:rsid w:val="006E2355"/>
    <w:rsid w:val="006E2529"/>
    <w:rsid w:val="006E27A6"/>
    <w:rsid w:val="006E399B"/>
    <w:rsid w:val="006E3D35"/>
    <w:rsid w:val="006E4231"/>
    <w:rsid w:val="006E428B"/>
    <w:rsid w:val="006E45F3"/>
    <w:rsid w:val="006E4A2F"/>
    <w:rsid w:val="006E4ED4"/>
    <w:rsid w:val="006E5488"/>
    <w:rsid w:val="006E5E19"/>
    <w:rsid w:val="006E61C3"/>
    <w:rsid w:val="006E6E71"/>
    <w:rsid w:val="006E76A9"/>
    <w:rsid w:val="006E799D"/>
    <w:rsid w:val="006F0593"/>
    <w:rsid w:val="006F0613"/>
    <w:rsid w:val="006F1064"/>
    <w:rsid w:val="006F13F2"/>
    <w:rsid w:val="006F1EB7"/>
    <w:rsid w:val="006F3A33"/>
    <w:rsid w:val="006F52E5"/>
    <w:rsid w:val="006F5D9C"/>
    <w:rsid w:val="006F6066"/>
    <w:rsid w:val="006F6850"/>
    <w:rsid w:val="006F707E"/>
    <w:rsid w:val="006F784B"/>
    <w:rsid w:val="007001DC"/>
    <w:rsid w:val="007025CB"/>
    <w:rsid w:val="00702F5A"/>
    <w:rsid w:val="007034AA"/>
    <w:rsid w:val="00703C9D"/>
    <w:rsid w:val="0070490C"/>
    <w:rsid w:val="00705C38"/>
    <w:rsid w:val="0070624B"/>
    <w:rsid w:val="0070635A"/>
    <w:rsid w:val="00706465"/>
    <w:rsid w:val="0070695A"/>
    <w:rsid w:val="0070782D"/>
    <w:rsid w:val="00710009"/>
    <w:rsid w:val="007109C2"/>
    <w:rsid w:val="007111A1"/>
    <w:rsid w:val="00711340"/>
    <w:rsid w:val="007114E5"/>
    <w:rsid w:val="007118E9"/>
    <w:rsid w:val="00712C42"/>
    <w:rsid w:val="007132E4"/>
    <w:rsid w:val="00713ABC"/>
    <w:rsid w:val="00713DE4"/>
    <w:rsid w:val="00714905"/>
    <w:rsid w:val="0071492C"/>
    <w:rsid w:val="00714C47"/>
    <w:rsid w:val="00716462"/>
    <w:rsid w:val="00717CF6"/>
    <w:rsid w:val="0072045D"/>
    <w:rsid w:val="00721084"/>
    <w:rsid w:val="00721262"/>
    <w:rsid w:val="00721D9B"/>
    <w:rsid w:val="00722121"/>
    <w:rsid w:val="0072227E"/>
    <w:rsid w:val="007224B9"/>
    <w:rsid w:val="00722F94"/>
    <w:rsid w:val="00723653"/>
    <w:rsid w:val="007236DE"/>
    <w:rsid w:val="00723AA7"/>
    <w:rsid w:val="0072432E"/>
    <w:rsid w:val="00724E41"/>
    <w:rsid w:val="0072521E"/>
    <w:rsid w:val="00726036"/>
    <w:rsid w:val="00726279"/>
    <w:rsid w:val="00726A9B"/>
    <w:rsid w:val="00726DC8"/>
    <w:rsid w:val="00727530"/>
    <w:rsid w:val="00731913"/>
    <w:rsid w:val="00731E7C"/>
    <w:rsid w:val="007329EF"/>
    <w:rsid w:val="0073327A"/>
    <w:rsid w:val="007332E3"/>
    <w:rsid w:val="00734247"/>
    <w:rsid w:val="00734EBE"/>
    <w:rsid w:val="00736DD8"/>
    <w:rsid w:val="00737178"/>
    <w:rsid w:val="00737F02"/>
    <w:rsid w:val="0074076A"/>
    <w:rsid w:val="00740C2C"/>
    <w:rsid w:val="00741AF4"/>
    <w:rsid w:val="00741DCC"/>
    <w:rsid w:val="0074203A"/>
    <w:rsid w:val="007427B5"/>
    <w:rsid w:val="00742865"/>
    <w:rsid w:val="0074296C"/>
    <w:rsid w:val="00742C83"/>
    <w:rsid w:val="00742FA8"/>
    <w:rsid w:val="0074360F"/>
    <w:rsid w:val="007440B3"/>
    <w:rsid w:val="0074492B"/>
    <w:rsid w:val="00744A64"/>
    <w:rsid w:val="00744B57"/>
    <w:rsid w:val="00744D47"/>
    <w:rsid w:val="00744EA0"/>
    <w:rsid w:val="0074638D"/>
    <w:rsid w:val="00746484"/>
    <w:rsid w:val="0074704F"/>
    <w:rsid w:val="0074727A"/>
    <w:rsid w:val="00747F48"/>
    <w:rsid w:val="00747F4C"/>
    <w:rsid w:val="00751091"/>
    <w:rsid w:val="00751B83"/>
    <w:rsid w:val="00751DE9"/>
    <w:rsid w:val="00754359"/>
    <w:rsid w:val="00754411"/>
    <w:rsid w:val="007546B5"/>
    <w:rsid w:val="00754BD9"/>
    <w:rsid w:val="00754E7A"/>
    <w:rsid w:val="0075540C"/>
    <w:rsid w:val="007558B0"/>
    <w:rsid w:val="00755DB1"/>
    <w:rsid w:val="007561D2"/>
    <w:rsid w:val="00756548"/>
    <w:rsid w:val="0075661F"/>
    <w:rsid w:val="007574FC"/>
    <w:rsid w:val="00760704"/>
    <w:rsid w:val="00760975"/>
    <w:rsid w:val="00761FDA"/>
    <w:rsid w:val="007621FF"/>
    <w:rsid w:val="007626C7"/>
    <w:rsid w:val="007631D9"/>
    <w:rsid w:val="007634E3"/>
    <w:rsid w:val="007635F2"/>
    <w:rsid w:val="00764194"/>
    <w:rsid w:val="00765514"/>
    <w:rsid w:val="00765A0E"/>
    <w:rsid w:val="00765ED3"/>
    <w:rsid w:val="0076681D"/>
    <w:rsid w:val="00766A65"/>
    <w:rsid w:val="007671F5"/>
    <w:rsid w:val="007676B8"/>
    <w:rsid w:val="0077175C"/>
    <w:rsid w:val="00771870"/>
    <w:rsid w:val="00771BF9"/>
    <w:rsid w:val="007720DB"/>
    <w:rsid w:val="00772F8A"/>
    <w:rsid w:val="007735CF"/>
    <w:rsid w:val="007739C6"/>
    <w:rsid w:val="00773E2B"/>
    <w:rsid w:val="00773E95"/>
    <w:rsid w:val="00774889"/>
    <w:rsid w:val="00774FF5"/>
    <w:rsid w:val="007750B3"/>
    <w:rsid w:val="00775AF7"/>
    <w:rsid w:val="00775C15"/>
    <w:rsid w:val="00775D3E"/>
    <w:rsid w:val="00775E3E"/>
    <w:rsid w:val="00775F76"/>
    <w:rsid w:val="00776606"/>
    <w:rsid w:val="00776971"/>
    <w:rsid w:val="00776AEA"/>
    <w:rsid w:val="00777BA0"/>
    <w:rsid w:val="007803BD"/>
    <w:rsid w:val="00780816"/>
    <w:rsid w:val="007811DC"/>
    <w:rsid w:val="007820FA"/>
    <w:rsid w:val="0078285F"/>
    <w:rsid w:val="007831C9"/>
    <w:rsid w:val="00783207"/>
    <w:rsid w:val="00783E1D"/>
    <w:rsid w:val="0078483B"/>
    <w:rsid w:val="00784EED"/>
    <w:rsid w:val="00784FE5"/>
    <w:rsid w:val="0078567B"/>
    <w:rsid w:val="00785900"/>
    <w:rsid w:val="00785F75"/>
    <w:rsid w:val="00786958"/>
    <w:rsid w:val="00786E71"/>
    <w:rsid w:val="0079162F"/>
    <w:rsid w:val="00792D36"/>
    <w:rsid w:val="007936A2"/>
    <w:rsid w:val="00793991"/>
    <w:rsid w:val="00794924"/>
    <w:rsid w:val="007A0BC2"/>
    <w:rsid w:val="007A1F44"/>
    <w:rsid w:val="007A23FF"/>
    <w:rsid w:val="007A295B"/>
    <w:rsid w:val="007A3424"/>
    <w:rsid w:val="007A35EF"/>
    <w:rsid w:val="007A43A2"/>
    <w:rsid w:val="007A4D04"/>
    <w:rsid w:val="007A5363"/>
    <w:rsid w:val="007A57A3"/>
    <w:rsid w:val="007A6335"/>
    <w:rsid w:val="007A6CBE"/>
    <w:rsid w:val="007A7A96"/>
    <w:rsid w:val="007B03AF"/>
    <w:rsid w:val="007B1543"/>
    <w:rsid w:val="007B1AC0"/>
    <w:rsid w:val="007B270A"/>
    <w:rsid w:val="007B2D3B"/>
    <w:rsid w:val="007B52CD"/>
    <w:rsid w:val="007B7DC1"/>
    <w:rsid w:val="007B7E50"/>
    <w:rsid w:val="007B7EDB"/>
    <w:rsid w:val="007C19AD"/>
    <w:rsid w:val="007C201A"/>
    <w:rsid w:val="007C2512"/>
    <w:rsid w:val="007C3598"/>
    <w:rsid w:val="007C3FA8"/>
    <w:rsid w:val="007C5C59"/>
    <w:rsid w:val="007C6393"/>
    <w:rsid w:val="007C68DA"/>
    <w:rsid w:val="007D0F63"/>
    <w:rsid w:val="007D229A"/>
    <w:rsid w:val="007D25BD"/>
    <w:rsid w:val="007D2F44"/>
    <w:rsid w:val="007D2F4D"/>
    <w:rsid w:val="007D4178"/>
    <w:rsid w:val="007D4D33"/>
    <w:rsid w:val="007D6869"/>
    <w:rsid w:val="007D7175"/>
    <w:rsid w:val="007E1369"/>
    <w:rsid w:val="007E1A1B"/>
    <w:rsid w:val="007E1A88"/>
    <w:rsid w:val="007E26A4"/>
    <w:rsid w:val="007E273D"/>
    <w:rsid w:val="007E2F0B"/>
    <w:rsid w:val="007E461D"/>
    <w:rsid w:val="007E4C88"/>
    <w:rsid w:val="007E54F1"/>
    <w:rsid w:val="007E564A"/>
    <w:rsid w:val="007E585E"/>
    <w:rsid w:val="007E5E6F"/>
    <w:rsid w:val="007E7DDF"/>
    <w:rsid w:val="007F11C8"/>
    <w:rsid w:val="007F1774"/>
    <w:rsid w:val="007F1871"/>
    <w:rsid w:val="007F1CFB"/>
    <w:rsid w:val="007F220B"/>
    <w:rsid w:val="007F27DD"/>
    <w:rsid w:val="007F3741"/>
    <w:rsid w:val="007F4AD8"/>
    <w:rsid w:val="007F6880"/>
    <w:rsid w:val="007F6EF5"/>
    <w:rsid w:val="007F755C"/>
    <w:rsid w:val="007F76B4"/>
    <w:rsid w:val="007F7CF3"/>
    <w:rsid w:val="00800035"/>
    <w:rsid w:val="008001B4"/>
    <w:rsid w:val="0080028F"/>
    <w:rsid w:val="00800769"/>
    <w:rsid w:val="00800ED2"/>
    <w:rsid w:val="00802E74"/>
    <w:rsid w:val="00804B92"/>
    <w:rsid w:val="00804E21"/>
    <w:rsid w:val="00805092"/>
    <w:rsid w:val="0080579A"/>
    <w:rsid w:val="008067C8"/>
    <w:rsid w:val="00806AAF"/>
    <w:rsid w:val="008070AC"/>
    <w:rsid w:val="00807946"/>
    <w:rsid w:val="008101FD"/>
    <w:rsid w:val="00810C1E"/>
    <w:rsid w:val="00810D8D"/>
    <w:rsid w:val="00811835"/>
    <w:rsid w:val="00812454"/>
    <w:rsid w:val="00812D3E"/>
    <w:rsid w:val="00814BCA"/>
    <w:rsid w:val="0081581D"/>
    <w:rsid w:val="00816839"/>
    <w:rsid w:val="00816A23"/>
    <w:rsid w:val="008172BE"/>
    <w:rsid w:val="00817A53"/>
    <w:rsid w:val="00817B71"/>
    <w:rsid w:val="00817BF0"/>
    <w:rsid w:val="00817D67"/>
    <w:rsid w:val="00820244"/>
    <w:rsid w:val="008221B3"/>
    <w:rsid w:val="0082248E"/>
    <w:rsid w:val="00822B42"/>
    <w:rsid w:val="00822C29"/>
    <w:rsid w:val="008241FA"/>
    <w:rsid w:val="00824FDF"/>
    <w:rsid w:val="00825125"/>
    <w:rsid w:val="008257CC"/>
    <w:rsid w:val="0082666C"/>
    <w:rsid w:val="008274BF"/>
    <w:rsid w:val="00827E44"/>
    <w:rsid w:val="00830DC3"/>
    <w:rsid w:val="00831555"/>
    <w:rsid w:val="00831A05"/>
    <w:rsid w:val="00831F52"/>
    <w:rsid w:val="00832154"/>
    <w:rsid w:val="00832F5C"/>
    <w:rsid w:val="008337E9"/>
    <w:rsid w:val="00833A7F"/>
    <w:rsid w:val="00834003"/>
    <w:rsid w:val="0083468F"/>
    <w:rsid w:val="00834D1F"/>
    <w:rsid w:val="008359E0"/>
    <w:rsid w:val="00837015"/>
    <w:rsid w:val="008376F6"/>
    <w:rsid w:val="00837D5B"/>
    <w:rsid w:val="00840607"/>
    <w:rsid w:val="008412E2"/>
    <w:rsid w:val="00841CD2"/>
    <w:rsid w:val="00841EAF"/>
    <w:rsid w:val="0084261B"/>
    <w:rsid w:val="00842B77"/>
    <w:rsid w:val="0084309F"/>
    <w:rsid w:val="008433AE"/>
    <w:rsid w:val="00845C12"/>
    <w:rsid w:val="008466C2"/>
    <w:rsid w:val="008469D9"/>
    <w:rsid w:val="00846DC0"/>
    <w:rsid w:val="008473C8"/>
    <w:rsid w:val="008474A7"/>
    <w:rsid w:val="00847F4F"/>
    <w:rsid w:val="008506B6"/>
    <w:rsid w:val="00850AE0"/>
    <w:rsid w:val="008524D2"/>
    <w:rsid w:val="00852E19"/>
    <w:rsid w:val="0085613A"/>
    <w:rsid w:val="00856833"/>
    <w:rsid w:val="00856840"/>
    <w:rsid w:val="0086087C"/>
    <w:rsid w:val="00860D8E"/>
    <w:rsid w:val="0086275E"/>
    <w:rsid w:val="00864440"/>
    <w:rsid w:val="00864D76"/>
    <w:rsid w:val="008650FC"/>
    <w:rsid w:val="00866EB3"/>
    <w:rsid w:val="0086701A"/>
    <w:rsid w:val="00867BD2"/>
    <w:rsid w:val="008709C2"/>
    <w:rsid w:val="008710E6"/>
    <w:rsid w:val="008712FD"/>
    <w:rsid w:val="008716A1"/>
    <w:rsid w:val="00871D9A"/>
    <w:rsid w:val="00871FDA"/>
    <w:rsid w:val="00872D3F"/>
    <w:rsid w:val="008733E4"/>
    <w:rsid w:val="00873F15"/>
    <w:rsid w:val="00874096"/>
    <w:rsid w:val="008756A4"/>
    <w:rsid w:val="00875F73"/>
    <w:rsid w:val="0087666C"/>
    <w:rsid w:val="00877AC9"/>
    <w:rsid w:val="00877B28"/>
    <w:rsid w:val="0088062C"/>
    <w:rsid w:val="00880F30"/>
    <w:rsid w:val="008833E8"/>
    <w:rsid w:val="00885017"/>
    <w:rsid w:val="008861E3"/>
    <w:rsid w:val="00887B48"/>
    <w:rsid w:val="00890052"/>
    <w:rsid w:val="0089176E"/>
    <w:rsid w:val="008917E0"/>
    <w:rsid w:val="00892365"/>
    <w:rsid w:val="00892BE5"/>
    <w:rsid w:val="008936CB"/>
    <w:rsid w:val="0089387C"/>
    <w:rsid w:val="0089399E"/>
    <w:rsid w:val="0089444C"/>
    <w:rsid w:val="0089444E"/>
    <w:rsid w:val="008949DF"/>
    <w:rsid w:val="008951DB"/>
    <w:rsid w:val="00895E1F"/>
    <w:rsid w:val="00896C81"/>
    <w:rsid w:val="00896D83"/>
    <w:rsid w:val="008A0AB2"/>
    <w:rsid w:val="008A0CFC"/>
    <w:rsid w:val="008A12FE"/>
    <w:rsid w:val="008A1569"/>
    <w:rsid w:val="008A23C9"/>
    <w:rsid w:val="008A28B6"/>
    <w:rsid w:val="008A2BB1"/>
    <w:rsid w:val="008A3466"/>
    <w:rsid w:val="008A389F"/>
    <w:rsid w:val="008A3D02"/>
    <w:rsid w:val="008A4F20"/>
    <w:rsid w:val="008A5940"/>
    <w:rsid w:val="008A5B6A"/>
    <w:rsid w:val="008A6A44"/>
    <w:rsid w:val="008A73B2"/>
    <w:rsid w:val="008A7742"/>
    <w:rsid w:val="008B017E"/>
    <w:rsid w:val="008B043F"/>
    <w:rsid w:val="008B0808"/>
    <w:rsid w:val="008B0AEC"/>
    <w:rsid w:val="008B1E53"/>
    <w:rsid w:val="008B1E5B"/>
    <w:rsid w:val="008B29E0"/>
    <w:rsid w:val="008B315D"/>
    <w:rsid w:val="008B389D"/>
    <w:rsid w:val="008B3C5C"/>
    <w:rsid w:val="008B5299"/>
    <w:rsid w:val="008B5A5F"/>
    <w:rsid w:val="008B5AB0"/>
    <w:rsid w:val="008B6054"/>
    <w:rsid w:val="008B60FD"/>
    <w:rsid w:val="008B6AB6"/>
    <w:rsid w:val="008B7B08"/>
    <w:rsid w:val="008C13F0"/>
    <w:rsid w:val="008C1F26"/>
    <w:rsid w:val="008C2A3A"/>
    <w:rsid w:val="008C4C7E"/>
    <w:rsid w:val="008C5C46"/>
    <w:rsid w:val="008C6184"/>
    <w:rsid w:val="008C61BA"/>
    <w:rsid w:val="008C785E"/>
    <w:rsid w:val="008C7B04"/>
    <w:rsid w:val="008D0AFB"/>
    <w:rsid w:val="008D1511"/>
    <w:rsid w:val="008D1905"/>
    <w:rsid w:val="008D32DF"/>
    <w:rsid w:val="008D35E9"/>
    <w:rsid w:val="008D3959"/>
    <w:rsid w:val="008D3966"/>
    <w:rsid w:val="008D4352"/>
    <w:rsid w:val="008D60BC"/>
    <w:rsid w:val="008D6D7B"/>
    <w:rsid w:val="008D7EB7"/>
    <w:rsid w:val="008E07B6"/>
    <w:rsid w:val="008E0EB8"/>
    <w:rsid w:val="008E10A6"/>
    <w:rsid w:val="008E1271"/>
    <w:rsid w:val="008E2251"/>
    <w:rsid w:val="008E24B3"/>
    <w:rsid w:val="008E24CA"/>
    <w:rsid w:val="008E2F6E"/>
    <w:rsid w:val="008E38AD"/>
    <w:rsid w:val="008E3EEC"/>
    <w:rsid w:val="008E5500"/>
    <w:rsid w:val="008E5649"/>
    <w:rsid w:val="008E5BA6"/>
    <w:rsid w:val="008E5BF2"/>
    <w:rsid w:val="008E5C81"/>
    <w:rsid w:val="008E7A71"/>
    <w:rsid w:val="008F0468"/>
    <w:rsid w:val="008F0512"/>
    <w:rsid w:val="008F0A38"/>
    <w:rsid w:val="008F0F84"/>
    <w:rsid w:val="008F1014"/>
    <w:rsid w:val="008F11C9"/>
    <w:rsid w:val="008F15A5"/>
    <w:rsid w:val="008F2348"/>
    <w:rsid w:val="008F23D8"/>
    <w:rsid w:val="008F2FD5"/>
    <w:rsid w:val="008F37E5"/>
    <w:rsid w:val="008F3BC3"/>
    <w:rsid w:val="008F3FC4"/>
    <w:rsid w:val="008F48C2"/>
    <w:rsid w:val="008F4B5C"/>
    <w:rsid w:val="008F51B0"/>
    <w:rsid w:val="008F5840"/>
    <w:rsid w:val="008F5EEF"/>
    <w:rsid w:val="008F66FE"/>
    <w:rsid w:val="008F72CC"/>
    <w:rsid w:val="008F72CD"/>
    <w:rsid w:val="008F7E1B"/>
    <w:rsid w:val="009001F6"/>
    <w:rsid w:val="00900494"/>
    <w:rsid w:val="00900534"/>
    <w:rsid w:val="00901D76"/>
    <w:rsid w:val="00903802"/>
    <w:rsid w:val="0090696D"/>
    <w:rsid w:val="00906CD6"/>
    <w:rsid w:val="00906E4D"/>
    <w:rsid w:val="00906E67"/>
    <w:rsid w:val="00906F31"/>
    <w:rsid w:val="009078B3"/>
    <w:rsid w:val="00907A77"/>
    <w:rsid w:val="00907D66"/>
    <w:rsid w:val="00907E00"/>
    <w:rsid w:val="0091088D"/>
    <w:rsid w:val="00910FC9"/>
    <w:rsid w:val="0091291A"/>
    <w:rsid w:val="00912D7D"/>
    <w:rsid w:val="00913612"/>
    <w:rsid w:val="0091366A"/>
    <w:rsid w:val="00913824"/>
    <w:rsid w:val="00914190"/>
    <w:rsid w:val="00915757"/>
    <w:rsid w:val="009159B3"/>
    <w:rsid w:val="00915C1E"/>
    <w:rsid w:val="00916005"/>
    <w:rsid w:val="00916181"/>
    <w:rsid w:val="00916C38"/>
    <w:rsid w:val="0092009F"/>
    <w:rsid w:val="009204C5"/>
    <w:rsid w:val="0092180D"/>
    <w:rsid w:val="009232C9"/>
    <w:rsid w:val="00923608"/>
    <w:rsid w:val="009238E5"/>
    <w:rsid w:val="00923F12"/>
    <w:rsid w:val="00924237"/>
    <w:rsid w:val="00924C15"/>
    <w:rsid w:val="00924FF8"/>
    <w:rsid w:val="00925223"/>
    <w:rsid w:val="00925BA8"/>
    <w:rsid w:val="00926DA7"/>
    <w:rsid w:val="00927F8B"/>
    <w:rsid w:val="009300DF"/>
    <w:rsid w:val="0093023B"/>
    <w:rsid w:val="0093094D"/>
    <w:rsid w:val="00930C0A"/>
    <w:rsid w:val="0093121A"/>
    <w:rsid w:val="00931669"/>
    <w:rsid w:val="00931DB6"/>
    <w:rsid w:val="009328C7"/>
    <w:rsid w:val="009336EC"/>
    <w:rsid w:val="00933F56"/>
    <w:rsid w:val="00934243"/>
    <w:rsid w:val="00934C13"/>
    <w:rsid w:val="00935228"/>
    <w:rsid w:val="009355A2"/>
    <w:rsid w:val="00935E10"/>
    <w:rsid w:val="00935F9E"/>
    <w:rsid w:val="00936AE6"/>
    <w:rsid w:val="00936D98"/>
    <w:rsid w:val="00936EA4"/>
    <w:rsid w:val="00940CBB"/>
    <w:rsid w:val="00940DBF"/>
    <w:rsid w:val="00940E37"/>
    <w:rsid w:val="00942261"/>
    <w:rsid w:val="00942ACD"/>
    <w:rsid w:val="00942C80"/>
    <w:rsid w:val="00943197"/>
    <w:rsid w:val="00943365"/>
    <w:rsid w:val="009435F2"/>
    <w:rsid w:val="00945180"/>
    <w:rsid w:val="0094590C"/>
    <w:rsid w:val="00946355"/>
    <w:rsid w:val="009468B7"/>
    <w:rsid w:val="0094697E"/>
    <w:rsid w:val="0094724E"/>
    <w:rsid w:val="00947369"/>
    <w:rsid w:val="00947973"/>
    <w:rsid w:val="00947BE6"/>
    <w:rsid w:val="0095048D"/>
    <w:rsid w:val="00951348"/>
    <w:rsid w:val="00951ADB"/>
    <w:rsid w:val="00952715"/>
    <w:rsid w:val="009527F0"/>
    <w:rsid w:val="0095380C"/>
    <w:rsid w:val="00954353"/>
    <w:rsid w:val="00954DC8"/>
    <w:rsid w:val="00955C0A"/>
    <w:rsid w:val="00955C4F"/>
    <w:rsid w:val="00956049"/>
    <w:rsid w:val="00956912"/>
    <w:rsid w:val="00957122"/>
    <w:rsid w:val="00957628"/>
    <w:rsid w:val="009577EB"/>
    <w:rsid w:val="009608C9"/>
    <w:rsid w:val="009609CF"/>
    <w:rsid w:val="00960D1E"/>
    <w:rsid w:val="0096360C"/>
    <w:rsid w:val="00964703"/>
    <w:rsid w:val="00965553"/>
    <w:rsid w:val="009656C8"/>
    <w:rsid w:val="009657F1"/>
    <w:rsid w:val="00966129"/>
    <w:rsid w:val="0096625D"/>
    <w:rsid w:val="00966D7A"/>
    <w:rsid w:val="0096704D"/>
    <w:rsid w:val="00967C3B"/>
    <w:rsid w:val="009709F8"/>
    <w:rsid w:val="00970F9F"/>
    <w:rsid w:val="009710A9"/>
    <w:rsid w:val="00972929"/>
    <w:rsid w:val="00972F91"/>
    <w:rsid w:val="009736B1"/>
    <w:rsid w:val="00973827"/>
    <w:rsid w:val="009742D3"/>
    <w:rsid w:val="00977BA7"/>
    <w:rsid w:val="0098194F"/>
    <w:rsid w:val="009826C8"/>
    <w:rsid w:val="00982DE5"/>
    <w:rsid w:val="009836E4"/>
    <w:rsid w:val="0098412F"/>
    <w:rsid w:val="009843C2"/>
    <w:rsid w:val="00985615"/>
    <w:rsid w:val="00985964"/>
    <w:rsid w:val="00985F28"/>
    <w:rsid w:val="00986090"/>
    <w:rsid w:val="00986149"/>
    <w:rsid w:val="00986176"/>
    <w:rsid w:val="00986E7F"/>
    <w:rsid w:val="00987428"/>
    <w:rsid w:val="00987536"/>
    <w:rsid w:val="00987B31"/>
    <w:rsid w:val="00990BD5"/>
    <w:rsid w:val="0099196F"/>
    <w:rsid w:val="00991CB8"/>
    <w:rsid w:val="00992B98"/>
    <w:rsid w:val="0099359F"/>
    <w:rsid w:val="00993C86"/>
    <w:rsid w:val="00994871"/>
    <w:rsid w:val="00994E08"/>
    <w:rsid w:val="009951F9"/>
    <w:rsid w:val="00995C95"/>
    <w:rsid w:val="00995E85"/>
    <w:rsid w:val="00996468"/>
    <w:rsid w:val="00996876"/>
    <w:rsid w:val="00996FFA"/>
    <w:rsid w:val="009972E4"/>
    <w:rsid w:val="009973F1"/>
    <w:rsid w:val="009973F3"/>
    <w:rsid w:val="009A010D"/>
    <w:rsid w:val="009A0345"/>
    <w:rsid w:val="009A0C6F"/>
    <w:rsid w:val="009A14EF"/>
    <w:rsid w:val="009A15FD"/>
    <w:rsid w:val="009A2DF9"/>
    <w:rsid w:val="009A3A86"/>
    <w:rsid w:val="009A416B"/>
    <w:rsid w:val="009A4869"/>
    <w:rsid w:val="009A6A6B"/>
    <w:rsid w:val="009B1EF9"/>
    <w:rsid w:val="009B22B3"/>
    <w:rsid w:val="009B26AC"/>
    <w:rsid w:val="009B283F"/>
    <w:rsid w:val="009B3214"/>
    <w:rsid w:val="009B37E2"/>
    <w:rsid w:val="009B4519"/>
    <w:rsid w:val="009B46B5"/>
    <w:rsid w:val="009B4727"/>
    <w:rsid w:val="009B506B"/>
    <w:rsid w:val="009B57EF"/>
    <w:rsid w:val="009B5B85"/>
    <w:rsid w:val="009B7204"/>
    <w:rsid w:val="009C0074"/>
    <w:rsid w:val="009C0564"/>
    <w:rsid w:val="009C0A43"/>
    <w:rsid w:val="009C2685"/>
    <w:rsid w:val="009C315D"/>
    <w:rsid w:val="009C39BC"/>
    <w:rsid w:val="009C4BC2"/>
    <w:rsid w:val="009C4CC4"/>
    <w:rsid w:val="009C4D22"/>
    <w:rsid w:val="009C5C8B"/>
    <w:rsid w:val="009C68C2"/>
    <w:rsid w:val="009C7320"/>
    <w:rsid w:val="009C7C31"/>
    <w:rsid w:val="009D0729"/>
    <w:rsid w:val="009D0F66"/>
    <w:rsid w:val="009D1A06"/>
    <w:rsid w:val="009D1BA4"/>
    <w:rsid w:val="009D22E4"/>
    <w:rsid w:val="009D22F7"/>
    <w:rsid w:val="009D319C"/>
    <w:rsid w:val="009D5360"/>
    <w:rsid w:val="009D5BAB"/>
    <w:rsid w:val="009D6A0A"/>
    <w:rsid w:val="009D7A45"/>
    <w:rsid w:val="009E0364"/>
    <w:rsid w:val="009E058F"/>
    <w:rsid w:val="009E0A9E"/>
    <w:rsid w:val="009E19A2"/>
    <w:rsid w:val="009E24D9"/>
    <w:rsid w:val="009E3662"/>
    <w:rsid w:val="009E381F"/>
    <w:rsid w:val="009E3AFD"/>
    <w:rsid w:val="009E3CDD"/>
    <w:rsid w:val="009E4B16"/>
    <w:rsid w:val="009E5C60"/>
    <w:rsid w:val="009E64DB"/>
    <w:rsid w:val="009E6794"/>
    <w:rsid w:val="009E7189"/>
    <w:rsid w:val="009E7E46"/>
    <w:rsid w:val="009E7FC1"/>
    <w:rsid w:val="009F01E1"/>
    <w:rsid w:val="009F0B4D"/>
    <w:rsid w:val="009F0D21"/>
    <w:rsid w:val="009F1096"/>
    <w:rsid w:val="009F150E"/>
    <w:rsid w:val="009F22CE"/>
    <w:rsid w:val="009F27AD"/>
    <w:rsid w:val="009F3FB5"/>
    <w:rsid w:val="009F5196"/>
    <w:rsid w:val="009F521F"/>
    <w:rsid w:val="009F553C"/>
    <w:rsid w:val="009F59F8"/>
    <w:rsid w:val="00A005B0"/>
    <w:rsid w:val="00A01F17"/>
    <w:rsid w:val="00A022A5"/>
    <w:rsid w:val="00A0297B"/>
    <w:rsid w:val="00A02B4A"/>
    <w:rsid w:val="00A03A22"/>
    <w:rsid w:val="00A03E83"/>
    <w:rsid w:val="00A04634"/>
    <w:rsid w:val="00A04665"/>
    <w:rsid w:val="00A06119"/>
    <w:rsid w:val="00A06B7C"/>
    <w:rsid w:val="00A078A8"/>
    <w:rsid w:val="00A07A48"/>
    <w:rsid w:val="00A108EE"/>
    <w:rsid w:val="00A109E7"/>
    <w:rsid w:val="00A10BB8"/>
    <w:rsid w:val="00A1200D"/>
    <w:rsid w:val="00A137E4"/>
    <w:rsid w:val="00A14813"/>
    <w:rsid w:val="00A1566A"/>
    <w:rsid w:val="00A165BF"/>
    <w:rsid w:val="00A172E8"/>
    <w:rsid w:val="00A179FF"/>
    <w:rsid w:val="00A2086E"/>
    <w:rsid w:val="00A21A36"/>
    <w:rsid w:val="00A225D8"/>
    <w:rsid w:val="00A245EC"/>
    <w:rsid w:val="00A25018"/>
    <w:rsid w:val="00A25294"/>
    <w:rsid w:val="00A254EE"/>
    <w:rsid w:val="00A257DB"/>
    <w:rsid w:val="00A25BE7"/>
    <w:rsid w:val="00A27008"/>
    <w:rsid w:val="00A27505"/>
    <w:rsid w:val="00A27CDF"/>
    <w:rsid w:val="00A309C6"/>
    <w:rsid w:val="00A30D13"/>
    <w:rsid w:val="00A3107B"/>
    <w:rsid w:val="00A31334"/>
    <w:rsid w:val="00A314F9"/>
    <w:rsid w:val="00A319D0"/>
    <w:rsid w:val="00A31EDA"/>
    <w:rsid w:val="00A32316"/>
    <w:rsid w:val="00A33172"/>
    <w:rsid w:val="00A335FC"/>
    <w:rsid w:val="00A337DF"/>
    <w:rsid w:val="00A3432B"/>
    <w:rsid w:val="00A346BA"/>
    <w:rsid w:val="00A34C67"/>
    <w:rsid w:val="00A34D62"/>
    <w:rsid w:val="00A35473"/>
    <w:rsid w:val="00A36036"/>
    <w:rsid w:val="00A3611D"/>
    <w:rsid w:val="00A36339"/>
    <w:rsid w:val="00A366D2"/>
    <w:rsid w:val="00A366E4"/>
    <w:rsid w:val="00A40DBE"/>
    <w:rsid w:val="00A41215"/>
    <w:rsid w:val="00A42F38"/>
    <w:rsid w:val="00A43260"/>
    <w:rsid w:val="00A4354A"/>
    <w:rsid w:val="00A4376F"/>
    <w:rsid w:val="00A4549F"/>
    <w:rsid w:val="00A45B71"/>
    <w:rsid w:val="00A45B9B"/>
    <w:rsid w:val="00A462FE"/>
    <w:rsid w:val="00A464B4"/>
    <w:rsid w:val="00A46EDE"/>
    <w:rsid w:val="00A501C9"/>
    <w:rsid w:val="00A50497"/>
    <w:rsid w:val="00A50506"/>
    <w:rsid w:val="00A50C0E"/>
    <w:rsid w:val="00A5186F"/>
    <w:rsid w:val="00A52CB2"/>
    <w:rsid w:val="00A53F55"/>
    <w:rsid w:val="00A5417B"/>
    <w:rsid w:val="00A54326"/>
    <w:rsid w:val="00A54599"/>
    <w:rsid w:val="00A54B82"/>
    <w:rsid w:val="00A5507C"/>
    <w:rsid w:val="00A55B8F"/>
    <w:rsid w:val="00A569D4"/>
    <w:rsid w:val="00A571C5"/>
    <w:rsid w:val="00A57F1A"/>
    <w:rsid w:val="00A60163"/>
    <w:rsid w:val="00A6038D"/>
    <w:rsid w:val="00A60CF0"/>
    <w:rsid w:val="00A61429"/>
    <w:rsid w:val="00A61514"/>
    <w:rsid w:val="00A61645"/>
    <w:rsid w:val="00A61B48"/>
    <w:rsid w:val="00A62080"/>
    <w:rsid w:val="00A630A2"/>
    <w:rsid w:val="00A632B8"/>
    <w:rsid w:val="00A63341"/>
    <w:rsid w:val="00A63BF3"/>
    <w:rsid w:val="00A64942"/>
    <w:rsid w:val="00A65911"/>
    <w:rsid w:val="00A6643C"/>
    <w:rsid w:val="00A67544"/>
    <w:rsid w:val="00A70320"/>
    <w:rsid w:val="00A70334"/>
    <w:rsid w:val="00A7075B"/>
    <w:rsid w:val="00A70E77"/>
    <w:rsid w:val="00A710BA"/>
    <w:rsid w:val="00A71CE6"/>
    <w:rsid w:val="00A71D23"/>
    <w:rsid w:val="00A72B84"/>
    <w:rsid w:val="00A7333A"/>
    <w:rsid w:val="00A73390"/>
    <w:rsid w:val="00A73D0D"/>
    <w:rsid w:val="00A74096"/>
    <w:rsid w:val="00A74A92"/>
    <w:rsid w:val="00A75CC1"/>
    <w:rsid w:val="00A75E88"/>
    <w:rsid w:val="00A76DBE"/>
    <w:rsid w:val="00A775A7"/>
    <w:rsid w:val="00A8056E"/>
    <w:rsid w:val="00A80F7A"/>
    <w:rsid w:val="00A82B53"/>
    <w:rsid w:val="00A82D58"/>
    <w:rsid w:val="00A834DB"/>
    <w:rsid w:val="00A8399D"/>
    <w:rsid w:val="00A83E3D"/>
    <w:rsid w:val="00A8443A"/>
    <w:rsid w:val="00A8479C"/>
    <w:rsid w:val="00A84A0E"/>
    <w:rsid w:val="00A8557B"/>
    <w:rsid w:val="00A85A05"/>
    <w:rsid w:val="00A85BD2"/>
    <w:rsid w:val="00A8627C"/>
    <w:rsid w:val="00A86D63"/>
    <w:rsid w:val="00A876E0"/>
    <w:rsid w:val="00A87797"/>
    <w:rsid w:val="00A90E72"/>
    <w:rsid w:val="00A922A2"/>
    <w:rsid w:val="00A9327B"/>
    <w:rsid w:val="00A93842"/>
    <w:rsid w:val="00A93B69"/>
    <w:rsid w:val="00A95355"/>
    <w:rsid w:val="00A953E1"/>
    <w:rsid w:val="00A963C7"/>
    <w:rsid w:val="00A97892"/>
    <w:rsid w:val="00AA1574"/>
    <w:rsid w:val="00AA1626"/>
    <w:rsid w:val="00AA1C25"/>
    <w:rsid w:val="00AA3347"/>
    <w:rsid w:val="00AA3DB7"/>
    <w:rsid w:val="00AA4A43"/>
    <w:rsid w:val="00AA51F5"/>
    <w:rsid w:val="00AA5E3B"/>
    <w:rsid w:val="00AA68B4"/>
    <w:rsid w:val="00AA6B13"/>
    <w:rsid w:val="00AB0543"/>
    <w:rsid w:val="00AB0AC9"/>
    <w:rsid w:val="00AB185A"/>
    <w:rsid w:val="00AB1BA7"/>
    <w:rsid w:val="00AB1E04"/>
    <w:rsid w:val="00AB29CF"/>
    <w:rsid w:val="00AB3113"/>
    <w:rsid w:val="00AB348A"/>
    <w:rsid w:val="00AB3A67"/>
    <w:rsid w:val="00AB3F38"/>
    <w:rsid w:val="00AB43EC"/>
    <w:rsid w:val="00AB4878"/>
    <w:rsid w:val="00AB4BF4"/>
    <w:rsid w:val="00AB5ADF"/>
    <w:rsid w:val="00AB5E57"/>
    <w:rsid w:val="00AB6F94"/>
    <w:rsid w:val="00AB725F"/>
    <w:rsid w:val="00AC007A"/>
    <w:rsid w:val="00AC0705"/>
    <w:rsid w:val="00AC082E"/>
    <w:rsid w:val="00AC0CD2"/>
    <w:rsid w:val="00AC109B"/>
    <w:rsid w:val="00AC1AE4"/>
    <w:rsid w:val="00AC1BB7"/>
    <w:rsid w:val="00AC34D3"/>
    <w:rsid w:val="00AC44A2"/>
    <w:rsid w:val="00AC74DA"/>
    <w:rsid w:val="00AC7A2B"/>
    <w:rsid w:val="00AC7C25"/>
    <w:rsid w:val="00AD0A51"/>
    <w:rsid w:val="00AD0B37"/>
    <w:rsid w:val="00AD0FD2"/>
    <w:rsid w:val="00AD11F7"/>
    <w:rsid w:val="00AD1DB7"/>
    <w:rsid w:val="00AD23F6"/>
    <w:rsid w:val="00AD2852"/>
    <w:rsid w:val="00AD2A62"/>
    <w:rsid w:val="00AD3976"/>
    <w:rsid w:val="00AD4D2A"/>
    <w:rsid w:val="00AD526F"/>
    <w:rsid w:val="00AD542F"/>
    <w:rsid w:val="00AD6B0A"/>
    <w:rsid w:val="00AD7032"/>
    <w:rsid w:val="00AD7305"/>
    <w:rsid w:val="00AD7E64"/>
    <w:rsid w:val="00AE05DC"/>
    <w:rsid w:val="00AE0C56"/>
    <w:rsid w:val="00AE1284"/>
    <w:rsid w:val="00AE149E"/>
    <w:rsid w:val="00AE1C88"/>
    <w:rsid w:val="00AE22F2"/>
    <w:rsid w:val="00AE29FC"/>
    <w:rsid w:val="00AE2F3F"/>
    <w:rsid w:val="00AE3727"/>
    <w:rsid w:val="00AE3B4E"/>
    <w:rsid w:val="00AE51E5"/>
    <w:rsid w:val="00AE59EC"/>
    <w:rsid w:val="00AE67B3"/>
    <w:rsid w:val="00AE69FA"/>
    <w:rsid w:val="00AE7864"/>
    <w:rsid w:val="00AE7949"/>
    <w:rsid w:val="00AE7FC8"/>
    <w:rsid w:val="00AF19C2"/>
    <w:rsid w:val="00AF2052"/>
    <w:rsid w:val="00AF25D5"/>
    <w:rsid w:val="00AF32EB"/>
    <w:rsid w:val="00AF3DBB"/>
    <w:rsid w:val="00AF42BA"/>
    <w:rsid w:val="00AF5177"/>
    <w:rsid w:val="00AF5194"/>
    <w:rsid w:val="00AF53EF"/>
    <w:rsid w:val="00AF563A"/>
    <w:rsid w:val="00AF6B88"/>
    <w:rsid w:val="00AF6DDD"/>
    <w:rsid w:val="00AF73C3"/>
    <w:rsid w:val="00AF795C"/>
    <w:rsid w:val="00B00752"/>
    <w:rsid w:val="00B026C1"/>
    <w:rsid w:val="00B02928"/>
    <w:rsid w:val="00B02B9C"/>
    <w:rsid w:val="00B02CBB"/>
    <w:rsid w:val="00B0353B"/>
    <w:rsid w:val="00B03755"/>
    <w:rsid w:val="00B03C1D"/>
    <w:rsid w:val="00B040B2"/>
    <w:rsid w:val="00B053F3"/>
    <w:rsid w:val="00B05CE8"/>
    <w:rsid w:val="00B0658E"/>
    <w:rsid w:val="00B07518"/>
    <w:rsid w:val="00B07705"/>
    <w:rsid w:val="00B10558"/>
    <w:rsid w:val="00B13ED3"/>
    <w:rsid w:val="00B14F14"/>
    <w:rsid w:val="00B156A9"/>
    <w:rsid w:val="00B1572A"/>
    <w:rsid w:val="00B15F83"/>
    <w:rsid w:val="00B160FF"/>
    <w:rsid w:val="00B16322"/>
    <w:rsid w:val="00B1662E"/>
    <w:rsid w:val="00B16A6F"/>
    <w:rsid w:val="00B16DDE"/>
    <w:rsid w:val="00B179DE"/>
    <w:rsid w:val="00B22C0D"/>
    <w:rsid w:val="00B23AF4"/>
    <w:rsid w:val="00B23B9B"/>
    <w:rsid w:val="00B23C15"/>
    <w:rsid w:val="00B24861"/>
    <w:rsid w:val="00B25202"/>
    <w:rsid w:val="00B256CC"/>
    <w:rsid w:val="00B25762"/>
    <w:rsid w:val="00B25B40"/>
    <w:rsid w:val="00B25FDE"/>
    <w:rsid w:val="00B26AB0"/>
    <w:rsid w:val="00B26AD2"/>
    <w:rsid w:val="00B26CA2"/>
    <w:rsid w:val="00B30311"/>
    <w:rsid w:val="00B30B4E"/>
    <w:rsid w:val="00B31246"/>
    <w:rsid w:val="00B31538"/>
    <w:rsid w:val="00B326FF"/>
    <w:rsid w:val="00B32731"/>
    <w:rsid w:val="00B32C5B"/>
    <w:rsid w:val="00B340AA"/>
    <w:rsid w:val="00B349C2"/>
    <w:rsid w:val="00B34A9F"/>
    <w:rsid w:val="00B34B80"/>
    <w:rsid w:val="00B35CDA"/>
    <w:rsid w:val="00B365B7"/>
    <w:rsid w:val="00B36E40"/>
    <w:rsid w:val="00B37D97"/>
    <w:rsid w:val="00B4029C"/>
    <w:rsid w:val="00B40379"/>
    <w:rsid w:val="00B40E86"/>
    <w:rsid w:val="00B411BD"/>
    <w:rsid w:val="00B41559"/>
    <w:rsid w:val="00B418E8"/>
    <w:rsid w:val="00B42285"/>
    <w:rsid w:val="00B4274B"/>
    <w:rsid w:val="00B435B1"/>
    <w:rsid w:val="00B4367F"/>
    <w:rsid w:val="00B438BA"/>
    <w:rsid w:val="00B43F59"/>
    <w:rsid w:val="00B44F99"/>
    <w:rsid w:val="00B45689"/>
    <w:rsid w:val="00B456AB"/>
    <w:rsid w:val="00B45876"/>
    <w:rsid w:val="00B45B87"/>
    <w:rsid w:val="00B51542"/>
    <w:rsid w:val="00B51D1D"/>
    <w:rsid w:val="00B5310E"/>
    <w:rsid w:val="00B543B6"/>
    <w:rsid w:val="00B54ACC"/>
    <w:rsid w:val="00B54DCB"/>
    <w:rsid w:val="00B54E98"/>
    <w:rsid w:val="00B55AC2"/>
    <w:rsid w:val="00B560C9"/>
    <w:rsid w:val="00B56533"/>
    <w:rsid w:val="00B56CFC"/>
    <w:rsid w:val="00B57731"/>
    <w:rsid w:val="00B57777"/>
    <w:rsid w:val="00B57A17"/>
    <w:rsid w:val="00B57BB0"/>
    <w:rsid w:val="00B60FDF"/>
    <w:rsid w:val="00B61025"/>
    <w:rsid w:val="00B61BE2"/>
    <w:rsid w:val="00B6266F"/>
    <w:rsid w:val="00B62E0B"/>
    <w:rsid w:val="00B631C9"/>
    <w:rsid w:val="00B63930"/>
    <w:rsid w:val="00B63C32"/>
    <w:rsid w:val="00B64434"/>
    <w:rsid w:val="00B646BD"/>
    <w:rsid w:val="00B64F0A"/>
    <w:rsid w:val="00B65D40"/>
    <w:rsid w:val="00B676F9"/>
    <w:rsid w:val="00B6793F"/>
    <w:rsid w:val="00B700F3"/>
    <w:rsid w:val="00B711CE"/>
    <w:rsid w:val="00B71DC8"/>
    <w:rsid w:val="00B7342B"/>
    <w:rsid w:val="00B746C6"/>
    <w:rsid w:val="00B74913"/>
    <w:rsid w:val="00B7546F"/>
    <w:rsid w:val="00B75930"/>
    <w:rsid w:val="00B7604C"/>
    <w:rsid w:val="00B7652C"/>
    <w:rsid w:val="00B766BF"/>
    <w:rsid w:val="00B76943"/>
    <w:rsid w:val="00B76FA6"/>
    <w:rsid w:val="00B80910"/>
    <w:rsid w:val="00B80A80"/>
    <w:rsid w:val="00B818F4"/>
    <w:rsid w:val="00B81BC9"/>
    <w:rsid w:val="00B8211D"/>
    <w:rsid w:val="00B8222F"/>
    <w:rsid w:val="00B82615"/>
    <w:rsid w:val="00B82F46"/>
    <w:rsid w:val="00B83444"/>
    <w:rsid w:val="00B836ED"/>
    <w:rsid w:val="00B853BE"/>
    <w:rsid w:val="00B86476"/>
    <w:rsid w:val="00B869B4"/>
    <w:rsid w:val="00B86A3D"/>
    <w:rsid w:val="00B8713D"/>
    <w:rsid w:val="00B875C7"/>
    <w:rsid w:val="00B90D10"/>
    <w:rsid w:val="00B90FE5"/>
    <w:rsid w:val="00B9195B"/>
    <w:rsid w:val="00B919AD"/>
    <w:rsid w:val="00B91A2B"/>
    <w:rsid w:val="00B91C0C"/>
    <w:rsid w:val="00B9288A"/>
    <w:rsid w:val="00B93204"/>
    <w:rsid w:val="00B94217"/>
    <w:rsid w:val="00B94E17"/>
    <w:rsid w:val="00B950C6"/>
    <w:rsid w:val="00B957FE"/>
    <w:rsid w:val="00B95878"/>
    <w:rsid w:val="00B95F02"/>
    <w:rsid w:val="00B9632D"/>
    <w:rsid w:val="00B96BEF"/>
    <w:rsid w:val="00B96FC0"/>
    <w:rsid w:val="00B97260"/>
    <w:rsid w:val="00B97A69"/>
    <w:rsid w:val="00BA0632"/>
    <w:rsid w:val="00BA0AAA"/>
    <w:rsid w:val="00BA0DFB"/>
    <w:rsid w:val="00BA2FEF"/>
    <w:rsid w:val="00BA4D70"/>
    <w:rsid w:val="00BA578C"/>
    <w:rsid w:val="00BA6808"/>
    <w:rsid w:val="00BA701B"/>
    <w:rsid w:val="00BA76A4"/>
    <w:rsid w:val="00BB14F0"/>
    <w:rsid w:val="00BB1548"/>
    <w:rsid w:val="00BB1CE7"/>
    <w:rsid w:val="00BB1D2A"/>
    <w:rsid w:val="00BB2FD3"/>
    <w:rsid w:val="00BB2FDF"/>
    <w:rsid w:val="00BB2FFF"/>
    <w:rsid w:val="00BB415F"/>
    <w:rsid w:val="00BB45E0"/>
    <w:rsid w:val="00BB49F4"/>
    <w:rsid w:val="00BB5FCB"/>
    <w:rsid w:val="00BB604B"/>
    <w:rsid w:val="00BB66EF"/>
    <w:rsid w:val="00BC00EC"/>
    <w:rsid w:val="00BC08C5"/>
    <w:rsid w:val="00BC09FB"/>
    <w:rsid w:val="00BC12FB"/>
    <w:rsid w:val="00BC1C3C"/>
    <w:rsid w:val="00BC2AF6"/>
    <w:rsid w:val="00BC307F"/>
    <w:rsid w:val="00BC3159"/>
    <w:rsid w:val="00BC3257"/>
    <w:rsid w:val="00BC39DB"/>
    <w:rsid w:val="00BC3A32"/>
    <w:rsid w:val="00BC3B07"/>
    <w:rsid w:val="00BC3E5B"/>
    <w:rsid w:val="00BC43CA"/>
    <w:rsid w:val="00BC46EF"/>
    <w:rsid w:val="00BC4870"/>
    <w:rsid w:val="00BC6115"/>
    <w:rsid w:val="00BC6488"/>
    <w:rsid w:val="00BC6489"/>
    <w:rsid w:val="00BC662C"/>
    <w:rsid w:val="00BC6FD6"/>
    <w:rsid w:val="00BD008E"/>
    <w:rsid w:val="00BD0343"/>
    <w:rsid w:val="00BD05BF"/>
    <w:rsid w:val="00BD09DC"/>
    <w:rsid w:val="00BD143A"/>
    <w:rsid w:val="00BD2711"/>
    <w:rsid w:val="00BD2F3B"/>
    <w:rsid w:val="00BD3372"/>
    <w:rsid w:val="00BD3EB0"/>
    <w:rsid w:val="00BD4EBF"/>
    <w:rsid w:val="00BD50AA"/>
    <w:rsid w:val="00BD5135"/>
    <w:rsid w:val="00BD6063"/>
    <w:rsid w:val="00BD633F"/>
    <w:rsid w:val="00BD7291"/>
    <w:rsid w:val="00BD72E4"/>
    <w:rsid w:val="00BD79AA"/>
    <w:rsid w:val="00BD7EA3"/>
    <w:rsid w:val="00BD7FE2"/>
    <w:rsid w:val="00BE0B19"/>
    <w:rsid w:val="00BE0DD8"/>
    <w:rsid w:val="00BE1D82"/>
    <w:rsid w:val="00BE1EE4"/>
    <w:rsid w:val="00BE1F8B"/>
    <w:rsid w:val="00BE20F1"/>
    <w:rsid w:val="00BE2114"/>
    <w:rsid w:val="00BE2B4F"/>
    <w:rsid w:val="00BE2F39"/>
    <w:rsid w:val="00BE302A"/>
    <w:rsid w:val="00BE332D"/>
    <w:rsid w:val="00BE3CF1"/>
    <w:rsid w:val="00BE4061"/>
    <w:rsid w:val="00BE4B20"/>
    <w:rsid w:val="00BE5FC4"/>
    <w:rsid w:val="00BE7C4D"/>
    <w:rsid w:val="00BE7F6A"/>
    <w:rsid w:val="00BF0274"/>
    <w:rsid w:val="00BF08C4"/>
    <w:rsid w:val="00BF0BAF"/>
    <w:rsid w:val="00BF19CE"/>
    <w:rsid w:val="00BF2B6F"/>
    <w:rsid w:val="00BF34CD"/>
    <w:rsid w:val="00BF351A"/>
    <w:rsid w:val="00BF3914"/>
    <w:rsid w:val="00BF49B1"/>
    <w:rsid w:val="00BF5552"/>
    <w:rsid w:val="00BF56B6"/>
    <w:rsid w:val="00BF73F2"/>
    <w:rsid w:val="00C00A04"/>
    <w:rsid w:val="00C0144E"/>
    <w:rsid w:val="00C01671"/>
    <w:rsid w:val="00C02419"/>
    <w:rsid w:val="00C02766"/>
    <w:rsid w:val="00C03EE8"/>
    <w:rsid w:val="00C05B90"/>
    <w:rsid w:val="00C05BEC"/>
    <w:rsid w:val="00C06BC3"/>
    <w:rsid w:val="00C06E7D"/>
    <w:rsid w:val="00C07132"/>
    <w:rsid w:val="00C07FB8"/>
    <w:rsid w:val="00C1112B"/>
    <w:rsid w:val="00C11A88"/>
    <w:rsid w:val="00C12012"/>
    <w:rsid w:val="00C12874"/>
    <w:rsid w:val="00C12BC1"/>
    <w:rsid w:val="00C13BDA"/>
    <w:rsid w:val="00C13FFD"/>
    <w:rsid w:val="00C14632"/>
    <w:rsid w:val="00C1523E"/>
    <w:rsid w:val="00C16988"/>
    <w:rsid w:val="00C16C30"/>
    <w:rsid w:val="00C2010D"/>
    <w:rsid w:val="00C20A00"/>
    <w:rsid w:val="00C21673"/>
    <w:rsid w:val="00C21C7A"/>
    <w:rsid w:val="00C227BD"/>
    <w:rsid w:val="00C23130"/>
    <w:rsid w:val="00C234B5"/>
    <w:rsid w:val="00C24B44"/>
    <w:rsid w:val="00C255A5"/>
    <w:rsid w:val="00C2584B"/>
    <w:rsid w:val="00C25942"/>
    <w:rsid w:val="00C25DD9"/>
    <w:rsid w:val="00C2663F"/>
    <w:rsid w:val="00C26DB8"/>
    <w:rsid w:val="00C276C5"/>
    <w:rsid w:val="00C30CE7"/>
    <w:rsid w:val="00C32FF0"/>
    <w:rsid w:val="00C3400F"/>
    <w:rsid w:val="00C344FC"/>
    <w:rsid w:val="00C34B64"/>
    <w:rsid w:val="00C34C36"/>
    <w:rsid w:val="00C34FDA"/>
    <w:rsid w:val="00C352B3"/>
    <w:rsid w:val="00C3654C"/>
    <w:rsid w:val="00C36BF5"/>
    <w:rsid w:val="00C36DBC"/>
    <w:rsid w:val="00C36EBC"/>
    <w:rsid w:val="00C37630"/>
    <w:rsid w:val="00C376BA"/>
    <w:rsid w:val="00C40373"/>
    <w:rsid w:val="00C4082D"/>
    <w:rsid w:val="00C40AE6"/>
    <w:rsid w:val="00C411AF"/>
    <w:rsid w:val="00C4138D"/>
    <w:rsid w:val="00C41E3A"/>
    <w:rsid w:val="00C422EB"/>
    <w:rsid w:val="00C4304C"/>
    <w:rsid w:val="00C43315"/>
    <w:rsid w:val="00C43BB0"/>
    <w:rsid w:val="00C452F5"/>
    <w:rsid w:val="00C45458"/>
    <w:rsid w:val="00C45FC2"/>
    <w:rsid w:val="00C46555"/>
    <w:rsid w:val="00C46B15"/>
    <w:rsid w:val="00C46F7D"/>
    <w:rsid w:val="00C479B5"/>
    <w:rsid w:val="00C50242"/>
    <w:rsid w:val="00C5034D"/>
    <w:rsid w:val="00C5050E"/>
    <w:rsid w:val="00C50E99"/>
    <w:rsid w:val="00C5141A"/>
    <w:rsid w:val="00C52744"/>
    <w:rsid w:val="00C52C2F"/>
    <w:rsid w:val="00C539E2"/>
    <w:rsid w:val="00C53B9C"/>
    <w:rsid w:val="00C53EB3"/>
    <w:rsid w:val="00C542D4"/>
    <w:rsid w:val="00C54D71"/>
    <w:rsid w:val="00C563F5"/>
    <w:rsid w:val="00C56CBD"/>
    <w:rsid w:val="00C56E89"/>
    <w:rsid w:val="00C570F7"/>
    <w:rsid w:val="00C577B1"/>
    <w:rsid w:val="00C600EB"/>
    <w:rsid w:val="00C60428"/>
    <w:rsid w:val="00C62CD5"/>
    <w:rsid w:val="00C63292"/>
    <w:rsid w:val="00C636E6"/>
    <w:rsid w:val="00C639D6"/>
    <w:rsid w:val="00C63F8E"/>
    <w:rsid w:val="00C647FB"/>
    <w:rsid w:val="00C654E0"/>
    <w:rsid w:val="00C67E5B"/>
    <w:rsid w:val="00C67EAB"/>
    <w:rsid w:val="00C70108"/>
    <w:rsid w:val="00C70DFF"/>
    <w:rsid w:val="00C72847"/>
    <w:rsid w:val="00C75794"/>
    <w:rsid w:val="00C75A6B"/>
    <w:rsid w:val="00C763B6"/>
    <w:rsid w:val="00C7644F"/>
    <w:rsid w:val="00C768F6"/>
    <w:rsid w:val="00C76BB7"/>
    <w:rsid w:val="00C76BFC"/>
    <w:rsid w:val="00C77A83"/>
    <w:rsid w:val="00C80073"/>
    <w:rsid w:val="00C80DEA"/>
    <w:rsid w:val="00C81A3B"/>
    <w:rsid w:val="00C8264D"/>
    <w:rsid w:val="00C82883"/>
    <w:rsid w:val="00C832DC"/>
    <w:rsid w:val="00C8377F"/>
    <w:rsid w:val="00C84725"/>
    <w:rsid w:val="00C861AF"/>
    <w:rsid w:val="00C86381"/>
    <w:rsid w:val="00C8646D"/>
    <w:rsid w:val="00C9021A"/>
    <w:rsid w:val="00C91DE3"/>
    <w:rsid w:val="00C92C7F"/>
    <w:rsid w:val="00C9369D"/>
    <w:rsid w:val="00C944FA"/>
    <w:rsid w:val="00C95854"/>
    <w:rsid w:val="00C95946"/>
    <w:rsid w:val="00C95EAA"/>
    <w:rsid w:val="00C95EFF"/>
    <w:rsid w:val="00C96E6F"/>
    <w:rsid w:val="00C97872"/>
    <w:rsid w:val="00CA0532"/>
    <w:rsid w:val="00CA2024"/>
    <w:rsid w:val="00CA2241"/>
    <w:rsid w:val="00CA3281"/>
    <w:rsid w:val="00CA34FF"/>
    <w:rsid w:val="00CA3CDD"/>
    <w:rsid w:val="00CA3DCD"/>
    <w:rsid w:val="00CA403B"/>
    <w:rsid w:val="00CA45D6"/>
    <w:rsid w:val="00CA505A"/>
    <w:rsid w:val="00CA59DD"/>
    <w:rsid w:val="00CA67D8"/>
    <w:rsid w:val="00CA76BA"/>
    <w:rsid w:val="00CB0000"/>
    <w:rsid w:val="00CB008E"/>
    <w:rsid w:val="00CB01FA"/>
    <w:rsid w:val="00CB0737"/>
    <w:rsid w:val="00CB097A"/>
    <w:rsid w:val="00CB0EEE"/>
    <w:rsid w:val="00CB245F"/>
    <w:rsid w:val="00CB26EC"/>
    <w:rsid w:val="00CB2D2A"/>
    <w:rsid w:val="00CB2F99"/>
    <w:rsid w:val="00CB54EC"/>
    <w:rsid w:val="00CB5B1E"/>
    <w:rsid w:val="00CB766A"/>
    <w:rsid w:val="00CB787A"/>
    <w:rsid w:val="00CB79F8"/>
    <w:rsid w:val="00CB7C70"/>
    <w:rsid w:val="00CC050B"/>
    <w:rsid w:val="00CC0C4A"/>
    <w:rsid w:val="00CC17F0"/>
    <w:rsid w:val="00CC1853"/>
    <w:rsid w:val="00CC1FAE"/>
    <w:rsid w:val="00CC2FE8"/>
    <w:rsid w:val="00CC3A23"/>
    <w:rsid w:val="00CC3FA6"/>
    <w:rsid w:val="00CC737C"/>
    <w:rsid w:val="00CD03D8"/>
    <w:rsid w:val="00CD087D"/>
    <w:rsid w:val="00CD0F5D"/>
    <w:rsid w:val="00CD1C0B"/>
    <w:rsid w:val="00CD239A"/>
    <w:rsid w:val="00CD2A16"/>
    <w:rsid w:val="00CD5512"/>
    <w:rsid w:val="00CD5E1B"/>
    <w:rsid w:val="00CD64A5"/>
    <w:rsid w:val="00CD68CC"/>
    <w:rsid w:val="00CD6E3D"/>
    <w:rsid w:val="00CD71AB"/>
    <w:rsid w:val="00CE0109"/>
    <w:rsid w:val="00CE1C74"/>
    <w:rsid w:val="00CE1FC5"/>
    <w:rsid w:val="00CE361D"/>
    <w:rsid w:val="00CE46E5"/>
    <w:rsid w:val="00CE485A"/>
    <w:rsid w:val="00CE4E3B"/>
    <w:rsid w:val="00CE5279"/>
    <w:rsid w:val="00CE5A78"/>
    <w:rsid w:val="00CE78AE"/>
    <w:rsid w:val="00CE7E62"/>
    <w:rsid w:val="00CF195E"/>
    <w:rsid w:val="00CF19DA"/>
    <w:rsid w:val="00CF1C7F"/>
    <w:rsid w:val="00CF1C8E"/>
    <w:rsid w:val="00CF1CC0"/>
    <w:rsid w:val="00CF24F8"/>
    <w:rsid w:val="00CF2653"/>
    <w:rsid w:val="00CF38F2"/>
    <w:rsid w:val="00CF4247"/>
    <w:rsid w:val="00CF486B"/>
    <w:rsid w:val="00CF49EB"/>
    <w:rsid w:val="00CF5263"/>
    <w:rsid w:val="00CF5432"/>
    <w:rsid w:val="00CF60B5"/>
    <w:rsid w:val="00CF676E"/>
    <w:rsid w:val="00D004FA"/>
    <w:rsid w:val="00D01B21"/>
    <w:rsid w:val="00D01E2F"/>
    <w:rsid w:val="00D03102"/>
    <w:rsid w:val="00D03727"/>
    <w:rsid w:val="00D0378A"/>
    <w:rsid w:val="00D03EF1"/>
    <w:rsid w:val="00D05132"/>
    <w:rsid w:val="00D05980"/>
    <w:rsid w:val="00D05C6E"/>
    <w:rsid w:val="00D05EA9"/>
    <w:rsid w:val="00D071F8"/>
    <w:rsid w:val="00D07252"/>
    <w:rsid w:val="00D074F4"/>
    <w:rsid w:val="00D07CE1"/>
    <w:rsid w:val="00D1026A"/>
    <w:rsid w:val="00D107CF"/>
    <w:rsid w:val="00D11B0B"/>
    <w:rsid w:val="00D12293"/>
    <w:rsid w:val="00D1272F"/>
    <w:rsid w:val="00D14236"/>
    <w:rsid w:val="00D1430F"/>
    <w:rsid w:val="00D14553"/>
    <w:rsid w:val="00D14DB1"/>
    <w:rsid w:val="00D14E4B"/>
    <w:rsid w:val="00D15F43"/>
    <w:rsid w:val="00D16298"/>
    <w:rsid w:val="00D166E1"/>
    <w:rsid w:val="00D16E87"/>
    <w:rsid w:val="00D173E3"/>
    <w:rsid w:val="00D20B8B"/>
    <w:rsid w:val="00D213E0"/>
    <w:rsid w:val="00D2162C"/>
    <w:rsid w:val="00D21A3C"/>
    <w:rsid w:val="00D233F1"/>
    <w:rsid w:val="00D239C6"/>
    <w:rsid w:val="00D256F8"/>
    <w:rsid w:val="00D2685C"/>
    <w:rsid w:val="00D26A3B"/>
    <w:rsid w:val="00D27C4B"/>
    <w:rsid w:val="00D302FD"/>
    <w:rsid w:val="00D3038A"/>
    <w:rsid w:val="00D30575"/>
    <w:rsid w:val="00D3098D"/>
    <w:rsid w:val="00D31A02"/>
    <w:rsid w:val="00D3216A"/>
    <w:rsid w:val="00D32B86"/>
    <w:rsid w:val="00D32FFE"/>
    <w:rsid w:val="00D3323C"/>
    <w:rsid w:val="00D33456"/>
    <w:rsid w:val="00D3396F"/>
    <w:rsid w:val="00D33D4D"/>
    <w:rsid w:val="00D34A0B"/>
    <w:rsid w:val="00D36234"/>
    <w:rsid w:val="00D36371"/>
    <w:rsid w:val="00D3715C"/>
    <w:rsid w:val="00D37EEA"/>
    <w:rsid w:val="00D416B6"/>
    <w:rsid w:val="00D42DF4"/>
    <w:rsid w:val="00D42F86"/>
    <w:rsid w:val="00D437D8"/>
    <w:rsid w:val="00D44774"/>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BCB"/>
    <w:rsid w:val="00D61CF4"/>
    <w:rsid w:val="00D61FF0"/>
    <w:rsid w:val="00D6211D"/>
    <w:rsid w:val="00D624B0"/>
    <w:rsid w:val="00D6292D"/>
    <w:rsid w:val="00D62C97"/>
    <w:rsid w:val="00D63517"/>
    <w:rsid w:val="00D63A72"/>
    <w:rsid w:val="00D63B75"/>
    <w:rsid w:val="00D6564A"/>
    <w:rsid w:val="00D659B1"/>
    <w:rsid w:val="00D66431"/>
    <w:rsid w:val="00D66E18"/>
    <w:rsid w:val="00D6734D"/>
    <w:rsid w:val="00D679CF"/>
    <w:rsid w:val="00D679D3"/>
    <w:rsid w:val="00D70E0A"/>
    <w:rsid w:val="00D711B5"/>
    <w:rsid w:val="00D7356F"/>
    <w:rsid w:val="00D73587"/>
    <w:rsid w:val="00D73C55"/>
    <w:rsid w:val="00D73EBB"/>
    <w:rsid w:val="00D7498E"/>
    <w:rsid w:val="00D74E17"/>
    <w:rsid w:val="00D751FB"/>
    <w:rsid w:val="00D754D6"/>
    <w:rsid w:val="00D75BCF"/>
    <w:rsid w:val="00D761AA"/>
    <w:rsid w:val="00D76D14"/>
    <w:rsid w:val="00D76FAE"/>
    <w:rsid w:val="00D76FC4"/>
    <w:rsid w:val="00D777D7"/>
    <w:rsid w:val="00D80AB8"/>
    <w:rsid w:val="00D81143"/>
    <w:rsid w:val="00D813FF"/>
    <w:rsid w:val="00D81792"/>
    <w:rsid w:val="00D819B1"/>
    <w:rsid w:val="00D81CAE"/>
    <w:rsid w:val="00D81F3A"/>
    <w:rsid w:val="00D82494"/>
    <w:rsid w:val="00D83AE9"/>
    <w:rsid w:val="00D857B8"/>
    <w:rsid w:val="00D87175"/>
    <w:rsid w:val="00D87ABF"/>
    <w:rsid w:val="00D90CD3"/>
    <w:rsid w:val="00D919E6"/>
    <w:rsid w:val="00D91BE1"/>
    <w:rsid w:val="00D92A26"/>
    <w:rsid w:val="00D92C29"/>
    <w:rsid w:val="00D93168"/>
    <w:rsid w:val="00D934A8"/>
    <w:rsid w:val="00D936E2"/>
    <w:rsid w:val="00D95104"/>
    <w:rsid w:val="00D95600"/>
    <w:rsid w:val="00D96759"/>
    <w:rsid w:val="00D9683C"/>
    <w:rsid w:val="00D96BD1"/>
    <w:rsid w:val="00D97884"/>
    <w:rsid w:val="00DA0A7F"/>
    <w:rsid w:val="00DA0AE2"/>
    <w:rsid w:val="00DA1C31"/>
    <w:rsid w:val="00DA20BC"/>
    <w:rsid w:val="00DA291C"/>
    <w:rsid w:val="00DA2ED7"/>
    <w:rsid w:val="00DA3E7A"/>
    <w:rsid w:val="00DA407B"/>
    <w:rsid w:val="00DA430C"/>
    <w:rsid w:val="00DA615D"/>
    <w:rsid w:val="00DA6598"/>
    <w:rsid w:val="00DA6C0F"/>
    <w:rsid w:val="00DA702F"/>
    <w:rsid w:val="00DA74F0"/>
    <w:rsid w:val="00DA757F"/>
    <w:rsid w:val="00DA7F8A"/>
    <w:rsid w:val="00DB0176"/>
    <w:rsid w:val="00DB0404"/>
    <w:rsid w:val="00DB11F8"/>
    <w:rsid w:val="00DB18F8"/>
    <w:rsid w:val="00DB1F2A"/>
    <w:rsid w:val="00DB297F"/>
    <w:rsid w:val="00DB2AF4"/>
    <w:rsid w:val="00DB3153"/>
    <w:rsid w:val="00DB317A"/>
    <w:rsid w:val="00DB3B82"/>
    <w:rsid w:val="00DB3FA4"/>
    <w:rsid w:val="00DB4805"/>
    <w:rsid w:val="00DB485D"/>
    <w:rsid w:val="00DB6E31"/>
    <w:rsid w:val="00DB7D34"/>
    <w:rsid w:val="00DC1327"/>
    <w:rsid w:val="00DC1350"/>
    <w:rsid w:val="00DC2461"/>
    <w:rsid w:val="00DC2CC5"/>
    <w:rsid w:val="00DC3237"/>
    <w:rsid w:val="00DC41A4"/>
    <w:rsid w:val="00DC5672"/>
    <w:rsid w:val="00DC60A2"/>
    <w:rsid w:val="00DC6600"/>
    <w:rsid w:val="00DC6626"/>
    <w:rsid w:val="00DC67BD"/>
    <w:rsid w:val="00DC6924"/>
    <w:rsid w:val="00DC71F2"/>
    <w:rsid w:val="00DC774B"/>
    <w:rsid w:val="00DC7AFC"/>
    <w:rsid w:val="00DD0D08"/>
    <w:rsid w:val="00DD0D28"/>
    <w:rsid w:val="00DD2025"/>
    <w:rsid w:val="00DD22EA"/>
    <w:rsid w:val="00DD23A0"/>
    <w:rsid w:val="00DD39F9"/>
    <w:rsid w:val="00DD3D9F"/>
    <w:rsid w:val="00DD3EF5"/>
    <w:rsid w:val="00DD4E80"/>
    <w:rsid w:val="00DD53FA"/>
    <w:rsid w:val="00DD5F42"/>
    <w:rsid w:val="00DD617B"/>
    <w:rsid w:val="00DD6D38"/>
    <w:rsid w:val="00DD70A4"/>
    <w:rsid w:val="00DD7456"/>
    <w:rsid w:val="00DD77FC"/>
    <w:rsid w:val="00DD7ABF"/>
    <w:rsid w:val="00DD7F69"/>
    <w:rsid w:val="00DE0A2F"/>
    <w:rsid w:val="00DE0E59"/>
    <w:rsid w:val="00DE0F6C"/>
    <w:rsid w:val="00DE219B"/>
    <w:rsid w:val="00DE2A70"/>
    <w:rsid w:val="00DE2B52"/>
    <w:rsid w:val="00DE322F"/>
    <w:rsid w:val="00DE422E"/>
    <w:rsid w:val="00DE48CA"/>
    <w:rsid w:val="00DE4BF8"/>
    <w:rsid w:val="00DE52E3"/>
    <w:rsid w:val="00DE6073"/>
    <w:rsid w:val="00DE7C00"/>
    <w:rsid w:val="00DF03E9"/>
    <w:rsid w:val="00DF03ED"/>
    <w:rsid w:val="00DF04EE"/>
    <w:rsid w:val="00DF0BF4"/>
    <w:rsid w:val="00DF114C"/>
    <w:rsid w:val="00DF1795"/>
    <w:rsid w:val="00DF179D"/>
    <w:rsid w:val="00DF1E9C"/>
    <w:rsid w:val="00DF2499"/>
    <w:rsid w:val="00DF283D"/>
    <w:rsid w:val="00DF3647"/>
    <w:rsid w:val="00DF3948"/>
    <w:rsid w:val="00DF4572"/>
    <w:rsid w:val="00DF4658"/>
    <w:rsid w:val="00DF4978"/>
    <w:rsid w:val="00DF67C4"/>
    <w:rsid w:val="00DF6A91"/>
    <w:rsid w:val="00DF6C8B"/>
    <w:rsid w:val="00DF6F17"/>
    <w:rsid w:val="00DF7756"/>
    <w:rsid w:val="00DF78FA"/>
    <w:rsid w:val="00E002F1"/>
    <w:rsid w:val="00E0082C"/>
    <w:rsid w:val="00E0181D"/>
    <w:rsid w:val="00E01DAA"/>
    <w:rsid w:val="00E023E5"/>
    <w:rsid w:val="00E02432"/>
    <w:rsid w:val="00E02F5E"/>
    <w:rsid w:val="00E03494"/>
    <w:rsid w:val="00E04022"/>
    <w:rsid w:val="00E04B57"/>
    <w:rsid w:val="00E0591A"/>
    <w:rsid w:val="00E05A9C"/>
    <w:rsid w:val="00E0728F"/>
    <w:rsid w:val="00E072FC"/>
    <w:rsid w:val="00E0755C"/>
    <w:rsid w:val="00E10B60"/>
    <w:rsid w:val="00E110BF"/>
    <w:rsid w:val="00E11C02"/>
    <w:rsid w:val="00E11C6C"/>
    <w:rsid w:val="00E14A7E"/>
    <w:rsid w:val="00E14CC2"/>
    <w:rsid w:val="00E151E1"/>
    <w:rsid w:val="00E15232"/>
    <w:rsid w:val="00E17619"/>
    <w:rsid w:val="00E17805"/>
    <w:rsid w:val="00E20F79"/>
    <w:rsid w:val="00E21278"/>
    <w:rsid w:val="00E21A4B"/>
    <w:rsid w:val="00E21BA8"/>
    <w:rsid w:val="00E22CCD"/>
    <w:rsid w:val="00E23A11"/>
    <w:rsid w:val="00E23EB9"/>
    <w:rsid w:val="00E23FB7"/>
    <w:rsid w:val="00E2478B"/>
    <w:rsid w:val="00E249B4"/>
    <w:rsid w:val="00E24A27"/>
    <w:rsid w:val="00E259C0"/>
    <w:rsid w:val="00E25F89"/>
    <w:rsid w:val="00E260D0"/>
    <w:rsid w:val="00E26280"/>
    <w:rsid w:val="00E264F3"/>
    <w:rsid w:val="00E31C3F"/>
    <w:rsid w:val="00E31C46"/>
    <w:rsid w:val="00E32D62"/>
    <w:rsid w:val="00E3307B"/>
    <w:rsid w:val="00E339DC"/>
    <w:rsid w:val="00E33CDB"/>
    <w:rsid w:val="00E33E15"/>
    <w:rsid w:val="00E3417A"/>
    <w:rsid w:val="00E350C9"/>
    <w:rsid w:val="00E3555C"/>
    <w:rsid w:val="00E35FDB"/>
    <w:rsid w:val="00E361B8"/>
    <w:rsid w:val="00E36229"/>
    <w:rsid w:val="00E36A1B"/>
    <w:rsid w:val="00E3750C"/>
    <w:rsid w:val="00E429ED"/>
    <w:rsid w:val="00E43F37"/>
    <w:rsid w:val="00E450ED"/>
    <w:rsid w:val="00E4791B"/>
    <w:rsid w:val="00E47E31"/>
    <w:rsid w:val="00E50727"/>
    <w:rsid w:val="00E50AC6"/>
    <w:rsid w:val="00E51DDD"/>
    <w:rsid w:val="00E51FDD"/>
    <w:rsid w:val="00E52435"/>
    <w:rsid w:val="00E53122"/>
    <w:rsid w:val="00E5351B"/>
    <w:rsid w:val="00E53FA9"/>
    <w:rsid w:val="00E5414C"/>
    <w:rsid w:val="00E547B3"/>
    <w:rsid w:val="00E570AC"/>
    <w:rsid w:val="00E5733D"/>
    <w:rsid w:val="00E61CA8"/>
    <w:rsid w:val="00E61CC0"/>
    <w:rsid w:val="00E6277B"/>
    <w:rsid w:val="00E629C6"/>
    <w:rsid w:val="00E64424"/>
    <w:rsid w:val="00E64C99"/>
    <w:rsid w:val="00E64CD3"/>
    <w:rsid w:val="00E66896"/>
    <w:rsid w:val="00E67192"/>
    <w:rsid w:val="00E671C9"/>
    <w:rsid w:val="00E67222"/>
    <w:rsid w:val="00E672E1"/>
    <w:rsid w:val="00E6743F"/>
    <w:rsid w:val="00E6758E"/>
    <w:rsid w:val="00E67E23"/>
    <w:rsid w:val="00E70016"/>
    <w:rsid w:val="00E70452"/>
    <w:rsid w:val="00E70BC7"/>
    <w:rsid w:val="00E70D61"/>
    <w:rsid w:val="00E70FBC"/>
    <w:rsid w:val="00E71669"/>
    <w:rsid w:val="00E71C9E"/>
    <w:rsid w:val="00E72590"/>
    <w:rsid w:val="00E72703"/>
    <w:rsid w:val="00E72C01"/>
    <w:rsid w:val="00E741AC"/>
    <w:rsid w:val="00E749C6"/>
    <w:rsid w:val="00E74AAC"/>
    <w:rsid w:val="00E74D2D"/>
    <w:rsid w:val="00E75174"/>
    <w:rsid w:val="00E752FA"/>
    <w:rsid w:val="00E75EBA"/>
    <w:rsid w:val="00E763B4"/>
    <w:rsid w:val="00E764F0"/>
    <w:rsid w:val="00E76D02"/>
    <w:rsid w:val="00E774EC"/>
    <w:rsid w:val="00E77848"/>
    <w:rsid w:val="00E80514"/>
    <w:rsid w:val="00E80790"/>
    <w:rsid w:val="00E80A26"/>
    <w:rsid w:val="00E80E5B"/>
    <w:rsid w:val="00E816C5"/>
    <w:rsid w:val="00E81CE0"/>
    <w:rsid w:val="00E81D32"/>
    <w:rsid w:val="00E81E7C"/>
    <w:rsid w:val="00E821F0"/>
    <w:rsid w:val="00E8224D"/>
    <w:rsid w:val="00E8465A"/>
    <w:rsid w:val="00E8519F"/>
    <w:rsid w:val="00E85CC3"/>
    <w:rsid w:val="00E8644A"/>
    <w:rsid w:val="00E90015"/>
    <w:rsid w:val="00E90279"/>
    <w:rsid w:val="00E90635"/>
    <w:rsid w:val="00E909A1"/>
    <w:rsid w:val="00E90BFF"/>
    <w:rsid w:val="00E91F04"/>
    <w:rsid w:val="00E91F35"/>
    <w:rsid w:val="00E927CC"/>
    <w:rsid w:val="00E931D9"/>
    <w:rsid w:val="00E946AB"/>
    <w:rsid w:val="00E95465"/>
    <w:rsid w:val="00E95BA6"/>
    <w:rsid w:val="00E96714"/>
    <w:rsid w:val="00E97648"/>
    <w:rsid w:val="00E976C0"/>
    <w:rsid w:val="00E976E7"/>
    <w:rsid w:val="00E97A56"/>
    <w:rsid w:val="00EA076E"/>
    <w:rsid w:val="00EA0E4A"/>
    <w:rsid w:val="00EA0F6A"/>
    <w:rsid w:val="00EA16C0"/>
    <w:rsid w:val="00EA17F3"/>
    <w:rsid w:val="00EA180D"/>
    <w:rsid w:val="00EA1983"/>
    <w:rsid w:val="00EA1A0B"/>
    <w:rsid w:val="00EA1A54"/>
    <w:rsid w:val="00EA2226"/>
    <w:rsid w:val="00EA26FC"/>
    <w:rsid w:val="00EA2753"/>
    <w:rsid w:val="00EA3B5A"/>
    <w:rsid w:val="00EA410E"/>
    <w:rsid w:val="00EA43A6"/>
    <w:rsid w:val="00EA4FD1"/>
    <w:rsid w:val="00EA53C2"/>
    <w:rsid w:val="00EA5695"/>
    <w:rsid w:val="00EA5B0A"/>
    <w:rsid w:val="00EA6102"/>
    <w:rsid w:val="00EA65AD"/>
    <w:rsid w:val="00EA7FCF"/>
    <w:rsid w:val="00EB0CA3"/>
    <w:rsid w:val="00EB104F"/>
    <w:rsid w:val="00EB1B27"/>
    <w:rsid w:val="00EB1DA8"/>
    <w:rsid w:val="00EB255D"/>
    <w:rsid w:val="00EB2B1F"/>
    <w:rsid w:val="00EB32DC"/>
    <w:rsid w:val="00EB44D3"/>
    <w:rsid w:val="00EB4CFF"/>
    <w:rsid w:val="00EB4F8B"/>
    <w:rsid w:val="00EB5476"/>
    <w:rsid w:val="00EB6518"/>
    <w:rsid w:val="00EB70B0"/>
    <w:rsid w:val="00EB7633"/>
    <w:rsid w:val="00EB76BA"/>
    <w:rsid w:val="00EB7736"/>
    <w:rsid w:val="00EB78DF"/>
    <w:rsid w:val="00EB79A0"/>
    <w:rsid w:val="00EC1FC5"/>
    <w:rsid w:val="00EC2E2D"/>
    <w:rsid w:val="00EC3A86"/>
    <w:rsid w:val="00EC462B"/>
    <w:rsid w:val="00EC4723"/>
    <w:rsid w:val="00EC4C1E"/>
    <w:rsid w:val="00EC4D30"/>
    <w:rsid w:val="00EC5282"/>
    <w:rsid w:val="00EC56E0"/>
    <w:rsid w:val="00EC6057"/>
    <w:rsid w:val="00EC6847"/>
    <w:rsid w:val="00EC7405"/>
    <w:rsid w:val="00EC7DB6"/>
    <w:rsid w:val="00ED12ED"/>
    <w:rsid w:val="00ED162F"/>
    <w:rsid w:val="00ED21C0"/>
    <w:rsid w:val="00ED2E52"/>
    <w:rsid w:val="00ED3024"/>
    <w:rsid w:val="00ED403C"/>
    <w:rsid w:val="00ED4509"/>
    <w:rsid w:val="00ED4F7F"/>
    <w:rsid w:val="00ED5FE4"/>
    <w:rsid w:val="00ED71C5"/>
    <w:rsid w:val="00EE0233"/>
    <w:rsid w:val="00EE061E"/>
    <w:rsid w:val="00EE16FA"/>
    <w:rsid w:val="00EE26EE"/>
    <w:rsid w:val="00EE3C42"/>
    <w:rsid w:val="00EE3D4F"/>
    <w:rsid w:val="00EE48C8"/>
    <w:rsid w:val="00EE5142"/>
    <w:rsid w:val="00EE534D"/>
    <w:rsid w:val="00EE5560"/>
    <w:rsid w:val="00EE6223"/>
    <w:rsid w:val="00EE6F1E"/>
    <w:rsid w:val="00EE78A0"/>
    <w:rsid w:val="00EF0348"/>
    <w:rsid w:val="00EF1DC1"/>
    <w:rsid w:val="00EF1E9C"/>
    <w:rsid w:val="00EF1F9C"/>
    <w:rsid w:val="00EF4366"/>
    <w:rsid w:val="00EF4778"/>
    <w:rsid w:val="00EF4CD6"/>
    <w:rsid w:val="00EF55A0"/>
    <w:rsid w:val="00EF606C"/>
    <w:rsid w:val="00EF63D1"/>
    <w:rsid w:val="00EF6513"/>
    <w:rsid w:val="00EF6683"/>
    <w:rsid w:val="00EF691C"/>
    <w:rsid w:val="00EF7002"/>
    <w:rsid w:val="00EF769B"/>
    <w:rsid w:val="00F0026D"/>
    <w:rsid w:val="00F00776"/>
    <w:rsid w:val="00F008FB"/>
    <w:rsid w:val="00F027BA"/>
    <w:rsid w:val="00F03E79"/>
    <w:rsid w:val="00F061EC"/>
    <w:rsid w:val="00F0628D"/>
    <w:rsid w:val="00F06651"/>
    <w:rsid w:val="00F07DE6"/>
    <w:rsid w:val="00F1056C"/>
    <w:rsid w:val="00F107F1"/>
    <w:rsid w:val="00F10FC1"/>
    <w:rsid w:val="00F11211"/>
    <w:rsid w:val="00F112FD"/>
    <w:rsid w:val="00F133A1"/>
    <w:rsid w:val="00F134A5"/>
    <w:rsid w:val="00F13ECD"/>
    <w:rsid w:val="00F14CA7"/>
    <w:rsid w:val="00F155CE"/>
    <w:rsid w:val="00F166DE"/>
    <w:rsid w:val="00F17EAE"/>
    <w:rsid w:val="00F20251"/>
    <w:rsid w:val="00F218D4"/>
    <w:rsid w:val="00F2250A"/>
    <w:rsid w:val="00F22D32"/>
    <w:rsid w:val="00F24788"/>
    <w:rsid w:val="00F25025"/>
    <w:rsid w:val="00F25D64"/>
    <w:rsid w:val="00F25F23"/>
    <w:rsid w:val="00F2640F"/>
    <w:rsid w:val="00F27C34"/>
    <w:rsid w:val="00F27E46"/>
    <w:rsid w:val="00F301C2"/>
    <w:rsid w:val="00F302E1"/>
    <w:rsid w:val="00F304AB"/>
    <w:rsid w:val="00F30603"/>
    <w:rsid w:val="00F31B22"/>
    <w:rsid w:val="00F31B49"/>
    <w:rsid w:val="00F32F56"/>
    <w:rsid w:val="00F334A1"/>
    <w:rsid w:val="00F33D4F"/>
    <w:rsid w:val="00F34BF3"/>
    <w:rsid w:val="00F34CD6"/>
    <w:rsid w:val="00F35873"/>
    <w:rsid w:val="00F35920"/>
    <w:rsid w:val="00F366A5"/>
    <w:rsid w:val="00F36C5F"/>
    <w:rsid w:val="00F37259"/>
    <w:rsid w:val="00F37DFA"/>
    <w:rsid w:val="00F4010B"/>
    <w:rsid w:val="00F405A4"/>
    <w:rsid w:val="00F4165B"/>
    <w:rsid w:val="00F41F05"/>
    <w:rsid w:val="00F42960"/>
    <w:rsid w:val="00F42C28"/>
    <w:rsid w:val="00F433BD"/>
    <w:rsid w:val="00F43816"/>
    <w:rsid w:val="00F44EC5"/>
    <w:rsid w:val="00F4695A"/>
    <w:rsid w:val="00F46AA2"/>
    <w:rsid w:val="00F47498"/>
    <w:rsid w:val="00F50C5E"/>
    <w:rsid w:val="00F512B2"/>
    <w:rsid w:val="00F5283D"/>
    <w:rsid w:val="00F52ABA"/>
    <w:rsid w:val="00F52BC7"/>
    <w:rsid w:val="00F5364C"/>
    <w:rsid w:val="00F53BF4"/>
    <w:rsid w:val="00F54266"/>
    <w:rsid w:val="00F55043"/>
    <w:rsid w:val="00F56DCF"/>
    <w:rsid w:val="00F57034"/>
    <w:rsid w:val="00F5735F"/>
    <w:rsid w:val="00F57699"/>
    <w:rsid w:val="00F57A98"/>
    <w:rsid w:val="00F57DE0"/>
    <w:rsid w:val="00F60BE9"/>
    <w:rsid w:val="00F61FD8"/>
    <w:rsid w:val="00F62DBF"/>
    <w:rsid w:val="00F63EC1"/>
    <w:rsid w:val="00F641FC"/>
    <w:rsid w:val="00F6425B"/>
    <w:rsid w:val="00F647F7"/>
    <w:rsid w:val="00F6583C"/>
    <w:rsid w:val="00F6589A"/>
    <w:rsid w:val="00F6783E"/>
    <w:rsid w:val="00F70329"/>
    <w:rsid w:val="00F70DBE"/>
    <w:rsid w:val="00F71124"/>
    <w:rsid w:val="00F71888"/>
    <w:rsid w:val="00F719CD"/>
    <w:rsid w:val="00F71BB8"/>
    <w:rsid w:val="00F72584"/>
    <w:rsid w:val="00F7290D"/>
    <w:rsid w:val="00F7302F"/>
    <w:rsid w:val="00F732EC"/>
    <w:rsid w:val="00F73CB7"/>
    <w:rsid w:val="00F73D08"/>
    <w:rsid w:val="00F75486"/>
    <w:rsid w:val="00F7586B"/>
    <w:rsid w:val="00F75C99"/>
    <w:rsid w:val="00F75F2F"/>
    <w:rsid w:val="00F76445"/>
    <w:rsid w:val="00F76ECC"/>
    <w:rsid w:val="00F80399"/>
    <w:rsid w:val="00F81267"/>
    <w:rsid w:val="00F812C8"/>
    <w:rsid w:val="00F8132D"/>
    <w:rsid w:val="00F818AE"/>
    <w:rsid w:val="00F81B40"/>
    <w:rsid w:val="00F820C4"/>
    <w:rsid w:val="00F83829"/>
    <w:rsid w:val="00F84069"/>
    <w:rsid w:val="00F843D7"/>
    <w:rsid w:val="00F84673"/>
    <w:rsid w:val="00F848D1"/>
    <w:rsid w:val="00F84FC1"/>
    <w:rsid w:val="00F85536"/>
    <w:rsid w:val="00F85718"/>
    <w:rsid w:val="00F85885"/>
    <w:rsid w:val="00F86366"/>
    <w:rsid w:val="00F8657A"/>
    <w:rsid w:val="00F8679A"/>
    <w:rsid w:val="00F87117"/>
    <w:rsid w:val="00F8736C"/>
    <w:rsid w:val="00F87F9F"/>
    <w:rsid w:val="00F87FA2"/>
    <w:rsid w:val="00F9030E"/>
    <w:rsid w:val="00F90ADB"/>
    <w:rsid w:val="00F90E78"/>
    <w:rsid w:val="00F91209"/>
    <w:rsid w:val="00F9221F"/>
    <w:rsid w:val="00F931C7"/>
    <w:rsid w:val="00F93559"/>
    <w:rsid w:val="00F93D72"/>
    <w:rsid w:val="00F93E65"/>
    <w:rsid w:val="00F94070"/>
    <w:rsid w:val="00F9491B"/>
    <w:rsid w:val="00F950B5"/>
    <w:rsid w:val="00F9513F"/>
    <w:rsid w:val="00F959EF"/>
    <w:rsid w:val="00F96086"/>
    <w:rsid w:val="00F96C5C"/>
    <w:rsid w:val="00F974F5"/>
    <w:rsid w:val="00F97908"/>
    <w:rsid w:val="00F97B43"/>
    <w:rsid w:val="00FA07F8"/>
    <w:rsid w:val="00FA0B12"/>
    <w:rsid w:val="00FA1051"/>
    <w:rsid w:val="00FA105C"/>
    <w:rsid w:val="00FA1475"/>
    <w:rsid w:val="00FA148A"/>
    <w:rsid w:val="00FA14BE"/>
    <w:rsid w:val="00FA16C5"/>
    <w:rsid w:val="00FA25F7"/>
    <w:rsid w:val="00FA27C8"/>
    <w:rsid w:val="00FA3B76"/>
    <w:rsid w:val="00FA4AC9"/>
    <w:rsid w:val="00FA4D66"/>
    <w:rsid w:val="00FA5A4E"/>
    <w:rsid w:val="00FB0082"/>
    <w:rsid w:val="00FB0243"/>
    <w:rsid w:val="00FB0480"/>
    <w:rsid w:val="00FB1527"/>
    <w:rsid w:val="00FB2537"/>
    <w:rsid w:val="00FB28E8"/>
    <w:rsid w:val="00FB2B61"/>
    <w:rsid w:val="00FB33DC"/>
    <w:rsid w:val="00FB4338"/>
    <w:rsid w:val="00FB477E"/>
    <w:rsid w:val="00FB4C9C"/>
    <w:rsid w:val="00FB6165"/>
    <w:rsid w:val="00FC0150"/>
    <w:rsid w:val="00FC03AB"/>
    <w:rsid w:val="00FC1601"/>
    <w:rsid w:val="00FC42E0"/>
    <w:rsid w:val="00FC4729"/>
    <w:rsid w:val="00FC4A8C"/>
    <w:rsid w:val="00FC53DB"/>
    <w:rsid w:val="00FC5671"/>
    <w:rsid w:val="00FC5FC2"/>
    <w:rsid w:val="00FC6177"/>
    <w:rsid w:val="00FC63D1"/>
    <w:rsid w:val="00FC7187"/>
    <w:rsid w:val="00FC7528"/>
    <w:rsid w:val="00FD0572"/>
    <w:rsid w:val="00FD0AFC"/>
    <w:rsid w:val="00FD1A97"/>
    <w:rsid w:val="00FD270A"/>
    <w:rsid w:val="00FD2D7B"/>
    <w:rsid w:val="00FD37F6"/>
    <w:rsid w:val="00FD4589"/>
    <w:rsid w:val="00FD473E"/>
    <w:rsid w:val="00FD7DF9"/>
    <w:rsid w:val="00FE0B51"/>
    <w:rsid w:val="00FE0B78"/>
    <w:rsid w:val="00FE0DA4"/>
    <w:rsid w:val="00FE0ED4"/>
    <w:rsid w:val="00FE16A6"/>
    <w:rsid w:val="00FE1EAB"/>
    <w:rsid w:val="00FE2D33"/>
    <w:rsid w:val="00FE3082"/>
    <w:rsid w:val="00FE3465"/>
    <w:rsid w:val="00FE67CF"/>
    <w:rsid w:val="00FE6D20"/>
    <w:rsid w:val="00FE6FB9"/>
    <w:rsid w:val="00FE7549"/>
    <w:rsid w:val="00FE7BCC"/>
    <w:rsid w:val="00FF027C"/>
    <w:rsid w:val="00FF126D"/>
    <w:rsid w:val="00FF2310"/>
    <w:rsid w:val="00FF2E73"/>
    <w:rsid w:val="00FF4AE2"/>
    <w:rsid w:val="00FF50A8"/>
    <w:rsid w:val="00FF571E"/>
    <w:rsid w:val="00FF6BD1"/>
    <w:rsid w:val="00FF6CC0"/>
    <w:rsid w:val="00FF7512"/>
    <w:rsid w:val="00FF7563"/>
    <w:rsid w:val="00FF79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DDD"/>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E264F3"/>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E264F3"/>
    <w:pPr>
      <w:keepNext/>
      <w:numPr>
        <w:ilvl w:val="1"/>
        <w:numId w:val="2"/>
      </w:numPr>
      <w:tabs>
        <w:tab w:val="clear" w:pos="576"/>
      </w:tabs>
      <w:spacing w:before="120"/>
      <w:outlineLvl w:val="1"/>
    </w:pPr>
    <w:rPr>
      <w:b/>
      <w:bCs/>
      <w:sz w:val="24"/>
    </w:rPr>
  </w:style>
  <w:style w:type="paragraph" w:styleId="3">
    <w:name w:val="heading 3"/>
    <w:aliases w:val="h3"/>
    <w:basedOn w:val="a"/>
    <w:next w:val="a"/>
    <w:qFormat/>
    <w:rsid w:val="00E264F3"/>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E264F3"/>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E264F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264F3"/>
    <w:pPr>
      <w:numPr>
        <w:ilvl w:val="5"/>
        <w:numId w:val="2"/>
      </w:numPr>
      <w:spacing w:before="240" w:after="60"/>
      <w:outlineLvl w:val="5"/>
    </w:pPr>
    <w:rPr>
      <w:b/>
      <w:bCs/>
    </w:rPr>
  </w:style>
  <w:style w:type="paragraph" w:styleId="7">
    <w:name w:val="heading 7"/>
    <w:basedOn w:val="a"/>
    <w:next w:val="a"/>
    <w:qFormat/>
    <w:rsid w:val="00E264F3"/>
    <w:pPr>
      <w:numPr>
        <w:ilvl w:val="6"/>
        <w:numId w:val="2"/>
      </w:numPr>
      <w:spacing w:before="240" w:after="60"/>
      <w:outlineLvl w:val="6"/>
    </w:pPr>
    <w:rPr>
      <w:sz w:val="24"/>
      <w:szCs w:val="24"/>
    </w:rPr>
  </w:style>
  <w:style w:type="paragraph" w:styleId="8">
    <w:name w:val="heading 8"/>
    <w:basedOn w:val="a"/>
    <w:next w:val="a"/>
    <w:qFormat/>
    <w:rsid w:val="00E264F3"/>
    <w:pPr>
      <w:numPr>
        <w:ilvl w:val="7"/>
        <w:numId w:val="2"/>
      </w:numPr>
      <w:spacing w:before="240" w:after="60"/>
      <w:outlineLvl w:val="7"/>
    </w:pPr>
    <w:rPr>
      <w:i/>
      <w:iCs/>
      <w:sz w:val="24"/>
      <w:szCs w:val="24"/>
    </w:rPr>
  </w:style>
  <w:style w:type="paragraph" w:styleId="9">
    <w:name w:val="heading 9"/>
    <w:aliases w:val="Figure Heading,FH"/>
    <w:basedOn w:val="a"/>
    <w:next w:val="a"/>
    <w:qFormat/>
    <w:rsid w:val="00E264F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264F3"/>
    <w:rPr>
      <w:sz w:val="20"/>
      <w:szCs w:val="20"/>
    </w:rPr>
  </w:style>
  <w:style w:type="character" w:customStyle="1" w:styleId="Char">
    <w:name w:val="正文文本 Char"/>
    <w:basedOn w:val="a0"/>
    <w:link w:val="a3"/>
    <w:rsid w:val="00CF195E"/>
  </w:style>
  <w:style w:type="character" w:styleId="a4">
    <w:name w:val="Hyperlink"/>
    <w:rsid w:val="00E264F3"/>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E264F3"/>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E264F3"/>
    <w:pPr>
      <w:autoSpaceDE/>
      <w:autoSpaceDN/>
      <w:adjustRightInd/>
      <w:spacing w:after="180"/>
      <w:ind w:left="568" w:hanging="284"/>
      <w:jc w:val="left"/>
    </w:pPr>
    <w:rPr>
      <w:sz w:val="20"/>
      <w:szCs w:val="20"/>
      <w:lang w:val="en-GB"/>
    </w:rPr>
  </w:style>
  <w:style w:type="paragraph" w:styleId="a7">
    <w:name w:val="List"/>
    <w:basedOn w:val="a"/>
    <w:rsid w:val="00E264F3"/>
    <w:pPr>
      <w:ind w:left="360" w:hanging="360"/>
    </w:pPr>
  </w:style>
  <w:style w:type="paragraph" w:styleId="20">
    <w:name w:val="Body Text 2"/>
    <w:basedOn w:val="a"/>
    <w:rsid w:val="00E264F3"/>
    <w:pPr>
      <w:spacing w:after="0"/>
      <w:jc w:val="left"/>
    </w:pPr>
    <w:rPr>
      <w:szCs w:val="20"/>
    </w:rPr>
  </w:style>
  <w:style w:type="paragraph" w:styleId="a8">
    <w:name w:val="Balloon Text"/>
    <w:basedOn w:val="a"/>
    <w:semiHidden/>
    <w:rsid w:val="00E264F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E264F3"/>
    <w:rPr>
      <w:color w:val="800080"/>
      <w:kern w:val="2"/>
      <w:u w:val="single"/>
      <w:lang w:val="en-GB" w:eastAsia="zh-CN" w:bidi="ar-SA"/>
    </w:rPr>
  </w:style>
  <w:style w:type="paragraph" w:styleId="a9">
    <w:name w:val="footnote text"/>
    <w:basedOn w:val="a"/>
    <w:semiHidden/>
    <w:rsid w:val="00E264F3"/>
    <w:rPr>
      <w:sz w:val="20"/>
      <w:szCs w:val="20"/>
    </w:rPr>
  </w:style>
  <w:style w:type="character" w:styleId="aa">
    <w:name w:val="footnote reference"/>
    <w:semiHidden/>
    <w:rsid w:val="00E264F3"/>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Normal">
    <w:name w:val="Normal."/>
    <w:rsid w:val="0070624B"/>
    <w:pPr>
      <w:widowControl w:val="0"/>
      <w:spacing w:line="180" w:lineRule="atLeast"/>
    </w:pPr>
    <w:rPr>
      <w:rFonts w:eastAsia="Batang"/>
      <w:kern w:val="2"/>
      <w:sz w:val="18"/>
      <w:szCs w:val="18"/>
      <w:lang w:eastAsia="en-US"/>
    </w:rPr>
  </w:style>
  <w:style w:type="paragraph" w:customStyle="1" w:styleId="EX">
    <w:name w:val="EX"/>
    <w:basedOn w:val="a"/>
    <w:rsid w:val="0070624B"/>
    <w:pPr>
      <w:keepLines/>
      <w:autoSpaceDE/>
      <w:autoSpaceDN/>
      <w:adjustRightInd/>
      <w:snapToGrid/>
      <w:spacing w:after="180"/>
      <w:ind w:left="1702" w:hanging="1418"/>
      <w:jc w:val="left"/>
    </w:pPr>
    <w:rPr>
      <w:sz w:val="20"/>
      <w:szCs w:val="20"/>
      <w:lang w:val="en-GB"/>
    </w:rPr>
  </w:style>
  <w:style w:type="paragraph" w:customStyle="1" w:styleId="af">
    <w:rsid w:val="0070624B"/>
    <w:pPr>
      <w:autoSpaceDE w:val="0"/>
      <w:autoSpaceDN w:val="0"/>
      <w:adjustRightInd w:val="0"/>
      <w:snapToGrid w:val="0"/>
      <w:spacing w:after="120"/>
      <w:jc w:val="both"/>
    </w:pPr>
    <w:rPr>
      <w:sz w:val="22"/>
      <w:szCs w:val="22"/>
      <w:lang w:eastAsia="en-US"/>
    </w:rPr>
  </w:style>
  <w:style w:type="paragraph" w:customStyle="1" w:styleId="Char3">
    <w:name w:val="Char"/>
    <w:semiHidden/>
    <w:rsid w:val="0070624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rsid w:val="0070624B"/>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ZchnZchn">
    <w:name w:val="Zchn Zchn"/>
    <w:semiHidden/>
    <w:rsid w:val="0070624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70624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0">
    <w:name w:val="Document Map"/>
    <w:basedOn w:val="a"/>
    <w:link w:val="Char4"/>
    <w:rsid w:val="0070624B"/>
    <w:pPr>
      <w:widowControl w:val="0"/>
      <w:snapToGrid/>
    </w:pPr>
    <w:rPr>
      <w:rFonts w:ascii="宋体"/>
      <w:kern w:val="2"/>
      <w:sz w:val="18"/>
      <w:szCs w:val="18"/>
      <w:lang w:val="en-GB"/>
    </w:rPr>
  </w:style>
  <w:style w:type="character" w:customStyle="1" w:styleId="Char4">
    <w:name w:val="文档结构图 Char"/>
    <w:link w:val="af0"/>
    <w:rsid w:val="0070624B"/>
    <w:rPr>
      <w:rFonts w:ascii="宋体"/>
      <w:kern w:val="2"/>
      <w:sz w:val="18"/>
      <w:szCs w:val="18"/>
      <w:lang w:val="en-GB" w:eastAsia="en-US" w:bidi="ar-SA"/>
    </w:rPr>
  </w:style>
  <w:style w:type="character" w:styleId="af1">
    <w:name w:val="annotation reference"/>
    <w:rsid w:val="0070624B"/>
    <w:rPr>
      <w:kern w:val="2"/>
      <w:sz w:val="16"/>
      <w:szCs w:val="16"/>
      <w:lang w:val="en-GB" w:eastAsia="zh-CN" w:bidi="ar-SA"/>
    </w:rPr>
  </w:style>
  <w:style w:type="paragraph" w:styleId="af2">
    <w:name w:val="annotation text"/>
    <w:basedOn w:val="a"/>
    <w:link w:val="Char5"/>
    <w:rsid w:val="0070624B"/>
    <w:pPr>
      <w:widowControl w:val="0"/>
      <w:snapToGrid/>
    </w:pPr>
    <w:rPr>
      <w:kern w:val="2"/>
      <w:sz w:val="20"/>
      <w:szCs w:val="20"/>
      <w:lang w:val="en-GB"/>
    </w:rPr>
  </w:style>
  <w:style w:type="character" w:customStyle="1" w:styleId="Char5">
    <w:name w:val="批注文字 Char"/>
    <w:link w:val="af2"/>
    <w:rsid w:val="0070624B"/>
    <w:rPr>
      <w:kern w:val="2"/>
      <w:lang w:val="en-GB" w:eastAsia="en-US" w:bidi="ar-SA"/>
    </w:rPr>
  </w:style>
  <w:style w:type="paragraph" w:styleId="af3">
    <w:name w:val="annotation subject"/>
    <w:basedOn w:val="af2"/>
    <w:next w:val="af2"/>
    <w:link w:val="Char6"/>
    <w:rsid w:val="0070624B"/>
    <w:rPr>
      <w:b/>
      <w:bCs/>
    </w:rPr>
  </w:style>
  <w:style w:type="character" w:customStyle="1" w:styleId="Char6">
    <w:name w:val="批注主题 Char"/>
    <w:link w:val="af3"/>
    <w:rsid w:val="0070624B"/>
    <w:rPr>
      <w:b/>
      <w:bCs/>
      <w:kern w:val="2"/>
      <w:lang w:val="en-GB" w:eastAsia="en-US" w:bidi="ar-SA"/>
    </w:rPr>
  </w:style>
  <w:style w:type="paragraph" w:styleId="af4">
    <w:name w:val="Revision"/>
    <w:hidden/>
    <w:uiPriority w:val="99"/>
    <w:semiHidden/>
    <w:rsid w:val="0070624B"/>
    <w:rPr>
      <w:sz w:val="22"/>
      <w:szCs w:val="22"/>
      <w:lang w:val="en-GB" w:eastAsia="en-US"/>
    </w:rPr>
  </w:style>
  <w:style w:type="paragraph" w:styleId="af5">
    <w:name w:val="Normal (Web)"/>
    <w:basedOn w:val="a"/>
    <w:uiPriority w:val="99"/>
    <w:unhideWhenUsed/>
    <w:rsid w:val="0070624B"/>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har"/>
    <w:rsid w:val="0070624B"/>
    <w:pPr>
      <w:keepNext/>
      <w:keepLines/>
      <w:overflowPunct w:val="0"/>
      <w:snapToGrid/>
      <w:spacing w:after="0"/>
      <w:jc w:val="left"/>
      <w:textAlignment w:val="baseline"/>
    </w:pPr>
    <w:rPr>
      <w:rFonts w:ascii="Arial" w:hAnsi="Arial"/>
      <w:kern w:val="2"/>
      <w:sz w:val="18"/>
      <w:szCs w:val="20"/>
      <w:lang w:val="en-GB" w:eastAsia="en-GB"/>
    </w:rPr>
  </w:style>
  <w:style w:type="character" w:customStyle="1" w:styleId="TALChar">
    <w:name w:val="TAL Char"/>
    <w:link w:val="TAL"/>
    <w:rsid w:val="0070624B"/>
    <w:rPr>
      <w:rFonts w:ascii="Arial" w:hAnsi="Arial"/>
      <w:kern w:val="2"/>
      <w:sz w:val="18"/>
      <w:lang w:val="en-GB" w:eastAsia="en-GB"/>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70624B"/>
    <w:rPr>
      <w:b/>
      <w:bCs/>
      <w:sz w:val="24"/>
      <w:szCs w:val="22"/>
      <w:lang w:eastAsia="en-US"/>
    </w:rPr>
  </w:style>
  <w:style w:type="character" w:customStyle="1" w:styleId="ZGSM">
    <w:name w:val="ZGSM"/>
    <w:rsid w:val="0070624B"/>
  </w:style>
  <w:style w:type="paragraph" w:customStyle="1" w:styleId="ZT">
    <w:name w:val="ZT"/>
    <w:rsid w:val="007062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7">
    <w:name w:val="Char"/>
    <w:semiHidden/>
    <w:rsid w:val="0070624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List Paragraph"/>
    <w:basedOn w:val="a"/>
    <w:uiPriority w:val="34"/>
    <w:qFormat/>
    <w:rsid w:val="0070624B"/>
    <w:pPr>
      <w:autoSpaceDE/>
      <w:autoSpaceDN/>
      <w:adjustRightInd/>
      <w:snapToGrid/>
      <w:spacing w:after="0"/>
      <w:ind w:firstLineChars="200" w:firstLine="420"/>
      <w:jc w:val="left"/>
    </w:pPr>
    <w:rPr>
      <w:rFonts w:ascii="宋体" w:hAnsi="宋体" w:cs="宋体"/>
      <w:sz w:val="24"/>
      <w:szCs w:val="24"/>
      <w:lang w:eastAsia="zh-CN"/>
    </w:rPr>
  </w:style>
  <w:style w:type="table" w:styleId="af7">
    <w:name w:val="Table Contemporary"/>
    <w:basedOn w:val="a1"/>
    <w:rsid w:val="0070624B"/>
    <w:pPr>
      <w:widowControl w:val="0"/>
      <w:autoSpaceDE w:val="0"/>
      <w:autoSpaceDN w:val="0"/>
      <w:adjustRightInd w:val="0"/>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70624B"/>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0"/>
    <w:rsid w:val="0094697E"/>
    <w:rPr>
      <w:color w:val="333333"/>
    </w:rPr>
  </w:style>
</w:styles>
</file>

<file path=word/webSettings.xml><?xml version="1.0" encoding="utf-8"?>
<w:webSettings xmlns:r="http://schemas.openxmlformats.org/officeDocument/2006/relationships" xmlns:w="http://schemas.openxmlformats.org/wordprocessingml/2006/main">
  <w:divs>
    <w:div w:id="10677352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5225778">
      <w:bodyDiv w:val="1"/>
      <w:marLeft w:val="0"/>
      <w:marRight w:val="0"/>
      <w:marTop w:val="0"/>
      <w:marBottom w:val="0"/>
      <w:divBdr>
        <w:top w:val="none" w:sz="0" w:space="0" w:color="auto"/>
        <w:left w:val="none" w:sz="0" w:space="0" w:color="auto"/>
        <w:bottom w:val="none" w:sz="0" w:space="0" w:color="auto"/>
        <w:right w:val="none" w:sz="0" w:space="0" w:color="auto"/>
      </w:divBdr>
    </w:div>
    <w:div w:id="703987722">
      <w:bodyDiv w:val="1"/>
      <w:marLeft w:val="0"/>
      <w:marRight w:val="0"/>
      <w:marTop w:val="0"/>
      <w:marBottom w:val="0"/>
      <w:divBdr>
        <w:top w:val="none" w:sz="0" w:space="0" w:color="auto"/>
        <w:left w:val="none" w:sz="0" w:space="0" w:color="auto"/>
        <w:bottom w:val="none" w:sz="0" w:space="0" w:color="auto"/>
        <w:right w:val="none" w:sz="0" w:space="0" w:color="auto"/>
      </w:divBdr>
      <w:divsChild>
        <w:div w:id="1574658323">
          <w:marLeft w:val="0"/>
          <w:marRight w:val="0"/>
          <w:marTop w:val="0"/>
          <w:marBottom w:val="0"/>
          <w:divBdr>
            <w:top w:val="none" w:sz="0" w:space="0" w:color="auto"/>
            <w:left w:val="none" w:sz="0" w:space="0" w:color="auto"/>
            <w:bottom w:val="none" w:sz="0" w:space="0" w:color="auto"/>
            <w:right w:val="none" w:sz="0" w:space="0" w:color="auto"/>
          </w:divBdr>
          <w:divsChild>
            <w:div w:id="1556817601">
              <w:marLeft w:val="0"/>
              <w:marRight w:val="0"/>
              <w:marTop w:val="0"/>
              <w:marBottom w:val="60"/>
              <w:divBdr>
                <w:top w:val="none" w:sz="0" w:space="0" w:color="auto"/>
                <w:left w:val="none" w:sz="0" w:space="0" w:color="auto"/>
                <w:bottom w:val="none" w:sz="0" w:space="0" w:color="auto"/>
                <w:right w:val="none" w:sz="0" w:space="0" w:color="auto"/>
              </w:divBdr>
              <w:divsChild>
                <w:div w:id="3865361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022979">
      <w:bodyDiv w:val="1"/>
      <w:marLeft w:val="0"/>
      <w:marRight w:val="0"/>
      <w:marTop w:val="0"/>
      <w:marBottom w:val="0"/>
      <w:divBdr>
        <w:top w:val="none" w:sz="0" w:space="0" w:color="auto"/>
        <w:left w:val="none" w:sz="0" w:space="0" w:color="auto"/>
        <w:bottom w:val="none" w:sz="0" w:space="0" w:color="auto"/>
        <w:right w:val="none" w:sz="0" w:space="0" w:color="auto"/>
      </w:divBdr>
    </w:div>
    <w:div w:id="1198005833">
      <w:bodyDiv w:val="1"/>
      <w:marLeft w:val="0"/>
      <w:marRight w:val="0"/>
      <w:marTop w:val="0"/>
      <w:marBottom w:val="0"/>
      <w:divBdr>
        <w:top w:val="none" w:sz="0" w:space="0" w:color="auto"/>
        <w:left w:val="none" w:sz="0" w:space="0" w:color="auto"/>
        <w:bottom w:val="none" w:sz="0" w:space="0" w:color="auto"/>
        <w:right w:val="none" w:sz="0" w:space="0" w:color="auto"/>
      </w:divBdr>
      <w:divsChild>
        <w:div w:id="543639739">
          <w:marLeft w:val="1166"/>
          <w:marRight w:val="0"/>
          <w:marTop w:val="86"/>
          <w:marBottom w:val="0"/>
          <w:divBdr>
            <w:top w:val="none" w:sz="0" w:space="0" w:color="auto"/>
            <w:left w:val="none" w:sz="0" w:space="0" w:color="auto"/>
            <w:bottom w:val="none" w:sz="0" w:space="0" w:color="auto"/>
            <w:right w:val="none" w:sz="0" w:space="0" w:color="auto"/>
          </w:divBdr>
        </w:div>
      </w:divsChild>
    </w:div>
    <w:div w:id="1292205301">
      <w:bodyDiv w:val="1"/>
      <w:marLeft w:val="0"/>
      <w:marRight w:val="0"/>
      <w:marTop w:val="0"/>
      <w:marBottom w:val="0"/>
      <w:divBdr>
        <w:top w:val="none" w:sz="0" w:space="0" w:color="auto"/>
        <w:left w:val="none" w:sz="0" w:space="0" w:color="auto"/>
        <w:bottom w:val="none" w:sz="0" w:space="0" w:color="auto"/>
        <w:right w:val="none" w:sz="0" w:space="0" w:color="auto"/>
      </w:divBdr>
    </w:div>
    <w:div w:id="1547840413">
      <w:bodyDiv w:val="1"/>
      <w:marLeft w:val="0"/>
      <w:marRight w:val="0"/>
      <w:marTop w:val="0"/>
      <w:marBottom w:val="0"/>
      <w:divBdr>
        <w:top w:val="none" w:sz="0" w:space="0" w:color="auto"/>
        <w:left w:val="none" w:sz="0" w:space="0" w:color="auto"/>
        <w:bottom w:val="none" w:sz="0" w:space="0" w:color="auto"/>
        <w:right w:val="none" w:sz="0" w:space="0" w:color="auto"/>
      </w:divBdr>
      <w:divsChild>
        <w:div w:id="1717387801">
          <w:marLeft w:val="1166"/>
          <w:marRight w:val="0"/>
          <w:marTop w:val="86"/>
          <w:marBottom w:val="0"/>
          <w:divBdr>
            <w:top w:val="none" w:sz="0" w:space="0" w:color="auto"/>
            <w:left w:val="none" w:sz="0" w:space="0" w:color="auto"/>
            <w:bottom w:val="none" w:sz="0" w:space="0" w:color="auto"/>
            <w:right w:val="none" w:sz="0" w:space="0" w:color="auto"/>
          </w:divBdr>
        </w:div>
      </w:divsChild>
    </w:div>
    <w:div w:id="17216369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529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025618">
      <w:bodyDiv w:val="1"/>
      <w:marLeft w:val="0"/>
      <w:marRight w:val="0"/>
      <w:marTop w:val="0"/>
      <w:marBottom w:val="0"/>
      <w:divBdr>
        <w:top w:val="none" w:sz="0" w:space="0" w:color="auto"/>
        <w:left w:val="none" w:sz="0" w:space="0" w:color="auto"/>
        <w:bottom w:val="none" w:sz="0" w:space="0" w:color="auto"/>
        <w:right w:val="none" w:sz="0" w:space="0" w:color="auto"/>
      </w:divBdr>
    </w:div>
    <w:div w:id="2056617765">
      <w:bodyDiv w:val="1"/>
      <w:marLeft w:val="0"/>
      <w:marRight w:val="0"/>
      <w:marTop w:val="0"/>
      <w:marBottom w:val="0"/>
      <w:divBdr>
        <w:top w:val="none" w:sz="0" w:space="0" w:color="auto"/>
        <w:left w:val="none" w:sz="0" w:space="0" w:color="auto"/>
        <w:bottom w:val="none" w:sz="0" w:space="0" w:color="auto"/>
        <w:right w:val="none" w:sz="0" w:space="0" w:color="auto"/>
      </w:divBdr>
    </w:div>
    <w:div w:id="2093114262">
      <w:bodyDiv w:val="1"/>
      <w:marLeft w:val="0"/>
      <w:marRight w:val="0"/>
      <w:marTop w:val="0"/>
      <w:marBottom w:val="0"/>
      <w:divBdr>
        <w:top w:val="none" w:sz="0" w:space="0" w:color="auto"/>
        <w:left w:val="none" w:sz="0" w:space="0" w:color="auto"/>
        <w:bottom w:val="none" w:sz="0" w:space="0" w:color="auto"/>
        <w:right w:val="none" w:sz="0" w:space="0" w:color="auto"/>
      </w:divBdr>
      <w:divsChild>
        <w:div w:id="1488479629">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ortug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F565E-DCFB-4BCF-B831-D2C87E0A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3</cp:revision>
  <cp:lastPrinted>2007-06-18T09:08:00Z</cp:lastPrinted>
  <dcterms:created xsi:type="dcterms:W3CDTF">2016-09-29T13:25:00Z</dcterms:created>
  <dcterms:modified xsi:type="dcterms:W3CDTF">2016-09-30T15:41:00Z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(3)Z41KkcI2zvdVEbSEb6mJkPvdU68AQSPlMgQEUC2Pfw/zM2xaCe3c/Y2uVhD08oiYKcaEOp80
mkf0YGBJ4ZmFyVbc6V/JlB3HT6cd2CatXotVJZrAGSdwLv+w6KLijR0x1tUMGNEvs/y+PXgy
bNm86p9c1Z5Y6akeQb6LmXLfHjyZZP0YfWxTsiUOkjlOBbMvKAbvmrwDMB5ucCh5ooi6uWqE
OXPGdtxyj9ZJaaCBjQ</vt:lpwstr>
  </property>
  <property fmtid="{D5CDD505-2E9C-101B-9397-08002B2CF9AE}" pid="13" name="_2015_ms_pID_725343_00">
    <vt:lpwstr>_2015_ms_pID_725343</vt:lpwstr>
  </property>
  <property fmtid="{D5CDD505-2E9C-101B-9397-08002B2CF9AE}" pid="14" name="_2015_ms_pID_7253431">
    <vt:lpwstr>qd2Pm1KhL7GAPyIRWFYfFCSlHaaHh6XI9JPGee3jJnQ2DqbVxedoR6
uJ0MXtM0R8yzaeUPsXb3pmbe8D8C7rYYsZM2JJQqXUuosToRyeA5VkE3NeCZ0r5Thrig+nEw
PkZC0MVvUwFV+cYgWtJe6k1AGMBH5dsRH5o/kxwpIG7YK3dPJQIrf+TeuqDs7a8tncDqiO+x
tzZnvY1mwflbagDdlEib4zulIJ9Qnv5XYj31</vt:lpwstr>
  </property>
  <property fmtid="{D5CDD505-2E9C-101B-9397-08002B2CF9AE}" pid="15" name="_2015_ms_pID_7253431_00">
    <vt:lpwstr>_2015_ms_pID_7253431</vt:lpwstr>
  </property>
  <property fmtid="{D5CDD505-2E9C-101B-9397-08002B2CF9AE}" pid="16" name="_2015_ms_pID_7253432">
    <vt:lpwstr>o4FbcwTLQniA6DOlZEZjNqJOMBz8ssmE92qU
cLel74AQ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1475249984</vt:lpwstr>
  </property>
</Properties>
</file>