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34C" w:rsidRPr="000051EF" w:rsidRDefault="00C03F26" w:rsidP="0090034C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C03F26">
        <w:rPr>
          <w:rFonts w:ascii="Arial" w:eastAsia="SimSun" w:hAnsi="Arial"/>
          <w:b/>
          <w:noProof w:val="0"/>
          <w:szCs w:val="22"/>
        </w:rPr>
        <w:t>3GPP TSG RAN WG1 Meeting #86</w:t>
      </w:r>
      <w:r w:rsidR="0090034C" w:rsidRPr="00E74CEE">
        <w:rPr>
          <w:rFonts w:ascii="Arial" w:eastAsia="SimSun" w:hAnsi="Arial"/>
          <w:b/>
          <w:noProof w:val="0"/>
          <w:szCs w:val="22"/>
        </w:rPr>
        <w:t xml:space="preserve">  </w:t>
      </w:r>
      <w:r w:rsidR="0090034C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</w:t>
      </w:r>
      <w:r w:rsidR="0090034C" w:rsidRPr="00E74CEE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</w:t>
      </w:r>
      <w:r w:rsidR="0090034C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      </w:t>
      </w:r>
      <w:r w:rsidR="0090034C" w:rsidRPr="00E74CEE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</w:t>
      </w:r>
      <w:r w:rsidR="0090034C" w:rsidRPr="009420D6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</w:t>
      </w:r>
      <w:r w:rsidR="0090034C" w:rsidRPr="009420D6">
        <w:rPr>
          <w:rFonts w:ascii="Arial" w:eastAsia="SimSun" w:hAnsi="Arial"/>
          <w:b/>
          <w:noProof w:val="0"/>
          <w:szCs w:val="22"/>
        </w:rPr>
        <w:t>R1-</w:t>
      </w:r>
      <w:r w:rsidR="0090034C" w:rsidRPr="009420D6">
        <w:rPr>
          <w:rFonts w:ascii="Arial" w:eastAsia="ＭＳ 明朝" w:hAnsi="Arial" w:hint="eastAsia"/>
          <w:b/>
          <w:noProof w:val="0"/>
          <w:szCs w:val="22"/>
          <w:lang w:eastAsia="ja-JP"/>
        </w:rPr>
        <w:t>1</w:t>
      </w:r>
      <w:r w:rsidR="0090034C" w:rsidRPr="009420D6">
        <w:rPr>
          <w:rFonts w:ascii="Arial" w:eastAsia="SimSun" w:hAnsi="Arial" w:hint="eastAsia"/>
          <w:b/>
          <w:noProof w:val="0"/>
          <w:szCs w:val="22"/>
          <w:lang w:eastAsia="zh-CN"/>
        </w:rPr>
        <w:t>6</w:t>
      </w:r>
      <w:r w:rsidR="000051EF">
        <w:rPr>
          <w:rFonts w:ascii="Arial" w:eastAsiaTheme="minorEastAsia" w:hAnsi="Arial" w:hint="eastAsia"/>
          <w:b/>
          <w:noProof w:val="0"/>
          <w:szCs w:val="22"/>
          <w:lang w:eastAsia="ja-JP"/>
        </w:rPr>
        <w:t>7397</w:t>
      </w:r>
    </w:p>
    <w:p w:rsidR="0090034C" w:rsidRPr="009420D6" w:rsidRDefault="00C03F26" w:rsidP="008823D9">
      <w:pPr>
        <w:pStyle w:val="a3"/>
        <w:rPr>
          <w:b w:val="0"/>
          <w:lang w:eastAsia="ja-JP"/>
        </w:rPr>
      </w:pPr>
      <w:r w:rsidRPr="00C03F26">
        <w:rPr>
          <w:rFonts w:eastAsia="SimSun"/>
          <w:noProof w:val="0"/>
          <w:sz w:val="24"/>
          <w:szCs w:val="22"/>
          <w:lang w:eastAsia="zh-CN"/>
        </w:rPr>
        <w:t>Gothenburg, Sweden 22nd - 26th August 2016</w:t>
      </w:r>
    </w:p>
    <w:p w:rsidR="0090034C" w:rsidRPr="00E74CEE" w:rsidRDefault="0090034C" w:rsidP="0090034C">
      <w:pPr>
        <w:pStyle w:val="a3"/>
        <w:rPr>
          <w:noProof w:val="0"/>
          <w:sz w:val="24"/>
          <w:szCs w:val="22"/>
          <w:lang w:eastAsia="ja-JP"/>
        </w:rPr>
      </w:pPr>
    </w:p>
    <w:p w:rsidR="0090034C" w:rsidRPr="00E74CEE" w:rsidRDefault="0090034C" w:rsidP="0090034C">
      <w:pPr>
        <w:pStyle w:val="a3"/>
        <w:ind w:left="1800" w:hanging="1800"/>
        <w:rPr>
          <w:rFonts w:eastAsia="ＭＳ ゴシック"/>
          <w:noProof w:val="0"/>
          <w:sz w:val="24"/>
          <w:szCs w:val="22"/>
        </w:rPr>
      </w:pPr>
      <w:r w:rsidRPr="00E74CEE">
        <w:rPr>
          <w:rFonts w:eastAsia="ＭＳ ゴシック"/>
          <w:noProof w:val="0"/>
          <w:sz w:val="24"/>
          <w:szCs w:val="22"/>
        </w:rPr>
        <w:t>Source:</w:t>
      </w:r>
      <w:r w:rsidRPr="00E74CE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E74CE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:rsidR="0090034C" w:rsidRPr="009420D6" w:rsidRDefault="0090034C" w:rsidP="0090034C">
      <w:pPr>
        <w:pStyle w:val="a3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E74CEE">
        <w:rPr>
          <w:rFonts w:eastAsia="ＭＳ ゴシック" w:hint="eastAsia"/>
          <w:noProof w:val="0"/>
          <w:sz w:val="24"/>
          <w:szCs w:val="22"/>
        </w:rPr>
        <w:t>Title</w:t>
      </w:r>
      <w:r w:rsidRPr="00E74CEE">
        <w:rPr>
          <w:rFonts w:eastAsia="ＭＳ ゴシック"/>
          <w:noProof w:val="0"/>
          <w:sz w:val="24"/>
          <w:szCs w:val="22"/>
        </w:rPr>
        <w:t>:</w:t>
      </w:r>
      <w:r w:rsidRPr="00E74CEE">
        <w:rPr>
          <w:rFonts w:eastAsia="ＭＳ ゴシック"/>
          <w:noProof w:val="0"/>
          <w:sz w:val="24"/>
          <w:szCs w:val="22"/>
        </w:rPr>
        <w:tab/>
      </w:r>
      <w:r w:rsidR="00192EA5">
        <w:rPr>
          <w:rFonts w:hint="eastAsia"/>
          <w:sz w:val="24"/>
          <w:lang w:eastAsia="ja-JP"/>
        </w:rPr>
        <w:t xml:space="preserve">Views on </w:t>
      </w:r>
      <w:r w:rsidR="00AA68AE">
        <w:rPr>
          <w:rFonts w:hint="eastAsia"/>
          <w:sz w:val="24"/>
          <w:lang w:eastAsia="ja-JP"/>
        </w:rPr>
        <w:t xml:space="preserve">NR </w:t>
      </w:r>
      <w:r w:rsidR="00192EA5">
        <w:rPr>
          <w:rFonts w:hint="eastAsia"/>
          <w:sz w:val="24"/>
          <w:lang w:eastAsia="ja-JP"/>
        </w:rPr>
        <w:t>d</w:t>
      </w:r>
      <w:r w:rsidR="00A9190E">
        <w:rPr>
          <w:rFonts w:hint="eastAsia"/>
          <w:sz w:val="24"/>
          <w:lang w:eastAsia="ja-JP"/>
        </w:rPr>
        <w:t>e</w:t>
      </w:r>
      <w:r w:rsidR="00192EA5">
        <w:rPr>
          <w:rFonts w:hint="eastAsia"/>
          <w:sz w:val="24"/>
          <w:lang w:eastAsia="ja-JP"/>
        </w:rPr>
        <w:t>modulation RS</w:t>
      </w:r>
    </w:p>
    <w:p w:rsidR="0090034C" w:rsidRPr="003D451C" w:rsidRDefault="0090034C" w:rsidP="0090034C">
      <w:pPr>
        <w:pStyle w:val="a3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E74CE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E74CEE">
        <w:rPr>
          <w:rFonts w:eastAsia="ＭＳ ゴシック"/>
          <w:noProof w:val="0"/>
          <w:sz w:val="24"/>
          <w:szCs w:val="22"/>
        </w:rPr>
        <w:tab/>
      </w:r>
      <w:r w:rsidR="00AA5273">
        <w:rPr>
          <w:rFonts w:eastAsiaTheme="minorEastAsia" w:hint="eastAsia"/>
          <w:noProof w:val="0"/>
          <w:sz w:val="24"/>
          <w:szCs w:val="22"/>
          <w:lang w:eastAsia="ja-JP"/>
        </w:rPr>
        <w:t>8.1.3.2</w:t>
      </w:r>
    </w:p>
    <w:p w:rsidR="0090034C" w:rsidRPr="00E74CEE" w:rsidRDefault="0090034C" w:rsidP="0090034C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E74CE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E74CEE">
        <w:rPr>
          <w:rFonts w:ascii="Arial" w:hAnsi="Arial" w:hint="eastAsia"/>
          <w:b/>
          <w:noProof w:val="0"/>
          <w:szCs w:val="22"/>
        </w:rPr>
        <w:t xml:space="preserve"> </w:t>
      </w:r>
      <w:r w:rsidRPr="00E74CE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:rsidR="0090034C" w:rsidRDefault="0090034C" w:rsidP="0090034C">
      <w:pPr>
        <w:pStyle w:val="1"/>
        <w:spacing w:after="120"/>
        <w:rPr>
          <w:rFonts w:eastAsiaTheme="minorEastAsia"/>
          <w:b/>
          <w:sz w:val="24"/>
          <w:szCs w:val="22"/>
          <w:lang w:eastAsia="zh-CN"/>
        </w:rPr>
      </w:pPr>
      <w:r w:rsidRPr="0090034C">
        <w:rPr>
          <w:b/>
          <w:sz w:val="24"/>
          <w:szCs w:val="22"/>
        </w:rPr>
        <w:t>Introducti</w:t>
      </w:r>
      <w:r w:rsidRPr="0090034C">
        <w:rPr>
          <w:rFonts w:hint="eastAsia"/>
          <w:b/>
          <w:sz w:val="24"/>
          <w:szCs w:val="22"/>
        </w:rPr>
        <w:t>on</w:t>
      </w:r>
    </w:p>
    <w:p w:rsidR="00CF1DED" w:rsidRDefault="00917911" w:rsidP="00CF1DED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At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1A2845">
        <w:rPr>
          <w:rFonts w:eastAsia="SimSun" w:hint="eastAsia"/>
          <w:noProof w:val="0"/>
          <w:kern w:val="2"/>
          <w:sz w:val="22"/>
          <w:szCs w:val="22"/>
          <w:lang w:eastAsia="zh-CN"/>
        </w:rPr>
        <w:t>the RAN</w:t>
      </w:r>
      <w:r w:rsidR="0067027C">
        <w:rPr>
          <w:rFonts w:eastAsia="SimSun"/>
          <w:noProof w:val="0"/>
          <w:kern w:val="2"/>
          <w:sz w:val="22"/>
          <w:szCs w:val="22"/>
          <w:lang w:eastAsia="zh-CN"/>
        </w:rPr>
        <w:t>1</w:t>
      </w:r>
      <w:r w:rsidR="001A284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#</w:t>
      </w:r>
      <w:r w:rsidR="00CF1DED">
        <w:rPr>
          <w:rFonts w:eastAsia="SimSun"/>
          <w:noProof w:val="0"/>
          <w:kern w:val="2"/>
          <w:sz w:val="22"/>
          <w:szCs w:val="22"/>
          <w:lang w:eastAsia="zh-CN"/>
        </w:rPr>
        <w:t>85</w:t>
      </w:r>
      <w:r w:rsidR="001A2845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09033C">
        <w:rPr>
          <w:rFonts w:eastAsia="SimSun"/>
          <w:noProof w:val="0"/>
          <w:kern w:val="2"/>
          <w:sz w:val="22"/>
          <w:szCs w:val="22"/>
          <w:lang w:eastAsia="zh-CN"/>
        </w:rPr>
        <w:t>we have reached the following working assumption</w:t>
      </w:r>
      <w:r w:rsidR="0078661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7252F3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78661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agreements </w:t>
      </w:r>
      <w:r w:rsidR="007252F3">
        <w:rPr>
          <w:rFonts w:eastAsia="SimSun"/>
          <w:noProof w:val="0"/>
          <w:kern w:val="2"/>
          <w:sz w:val="22"/>
          <w:szCs w:val="22"/>
          <w:lang w:eastAsia="zh-CN"/>
        </w:rPr>
        <w:t>[1]</w:t>
      </w:r>
      <w:r w:rsidR="0078661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70"/>
      </w:tblGrid>
      <w:tr w:rsidR="00A71902" w:rsidTr="00A71902">
        <w:tc>
          <w:tcPr>
            <w:tcW w:w="10170" w:type="dxa"/>
          </w:tcPr>
          <w:p w:rsidR="00A71902" w:rsidRPr="0009033C" w:rsidRDefault="00A71902" w:rsidP="00A71902">
            <w:pPr>
              <w:rPr>
                <w:rFonts w:ascii="Times" w:eastAsia="ＭＳ 明朝" w:hAnsi="Times"/>
                <w:b/>
                <w:noProof w:val="0"/>
                <w:sz w:val="22"/>
                <w:szCs w:val="22"/>
                <w:u w:val="single"/>
                <w:lang w:val="en-GB" w:eastAsia="ja-JP"/>
              </w:rPr>
            </w:pPr>
            <w:r w:rsidRPr="0009033C">
              <w:rPr>
                <w:rFonts w:ascii="Times" w:eastAsia="ＭＳ 明朝" w:hAnsi="Times"/>
                <w:b/>
                <w:noProof w:val="0"/>
                <w:sz w:val="22"/>
                <w:szCs w:val="22"/>
                <w:highlight w:val="darkYellow"/>
                <w:u w:val="single"/>
                <w:lang w:val="en-GB" w:eastAsia="ja-JP"/>
              </w:rPr>
              <w:t>Working assumptions:</w:t>
            </w:r>
          </w:p>
          <w:p w:rsidR="00A71902" w:rsidRPr="0009033C" w:rsidRDefault="00A71902" w:rsidP="00A71902">
            <w:pPr>
              <w:numPr>
                <w:ilvl w:val="0"/>
                <w:numId w:val="11"/>
              </w:numPr>
              <w:spacing w:after="120"/>
              <w:jc w:val="both"/>
              <w:rPr>
                <w:rFonts w:ascii="Times" w:eastAsia="Batang" w:hAnsi="Times"/>
                <w:noProof w:val="0"/>
                <w:sz w:val="22"/>
                <w:szCs w:val="22"/>
                <w:lang w:val="en-GB"/>
              </w:rPr>
            </w:pPr>
            <w:r w:rsidRPr="0009033C">
              <w:rPr>
                <w:rFonts w:ascii="Times" w:eastAsia="Batang" w:hAnsi="Times"/>
                <w:noProof w:val="0"/>
                <w:sz w:val="22"/>
                <w:szCs w:val="22"/>
                <w:lang w:val="en-GB"/>
              </w:rPr>
              <w:t xml:space="preserve">RAN1 concludes on alternative 1 (15 kHz) as the baseline </w:t>
            </w:r>
            <w:r w:rsidRPr="0009033C">
              <w:rPr>
                <w:rFonts w:ascii="Times" w:eastAsia="ＭＳ 明朝" w:hAnsi="Times"/>
                <w:noProof w:val="0"/>
                <w:sz w:val="22"/>
                <w:szCs w:val="22"/>
                <w:lang w:val="en-GB" w:eastAsia="ja-JP"/>
              </w:rPr>
              <w:t xml:space="preserve">design assumption </w:t>
            </w:r>
            <w:r w:rsidRPr="0009033C">
              <w:rPr>
                <w:rFonts w:ascii="Times" w:eastAsia="Batang" w:hAnsi="Times"/>
                <w:noProof w:val="0"/>
                <w:sz w:val="22"/>
                <w:szCs w:val="22"/>
                <w:lang w:val="en-GB"/>
              </w:rPr>
              <w:t>for the NR numerology</w:t>
            </w:r>
          </w:p>
          <w:p w:rsidR="00A71902" w:rsidRPr="0009033C" w:rsidRDefault="00A71902" w:rsidP="00A71902">
            <w:pPr>
              <w:numPr>
                <w:ilvl w:val="0"/>
                <w:numId w:val="11"/>
              </w:numPr>
              <w:spacing w:after="120"/>
              <w:jc w:val="both"/>
              <w:rPr>
                <w:rFonts w:ascii="Times" w:eastAsia="Batang" w:hAnsi="Times"/>
                <w:noProof w:val="0"/>
                <w:sz w:val="22"/>
                <w:szCs w:val="22"/>
                <w:lang w:val="en-GB"/>
              </w:rPr>
            </w:pPr>
            <w:r w:rsidRPr="0009033C">
              <w:rPr>
                <w:rFonts w:ascii="Times" w:eastAsia="Batang" w:hAnsi="Times"/>
                <w:noProof w:val="0"/>
                <w:sz w:val="22"/>
                <w:szCs w:val="22"/>
                <w:lang w:val="en-GB"/>
              </w:rPr>
              <w:t>RAN1 concludes on scale factors N =2</w:t>
            </w:r>
            <w:r w:rsidRPr="0009033C">
              <w:rPr>
                <w:rFonts w:ascii="Times" w:eastAsia="Batang" w:hAnsi="Times"/>
                <w:noProof w:val="0"/>
                <w:sz w:val="22"/>
                <w:szCs w:val="22"/>
                <w:vertAlign w:val="superscript"/>
                <w:lang w:val="en-GB"/>
              </w:rPr>
              <w:t>n</w:t>
            </w:r>
            <w:r w:rsidRPr="0009033C">
              <w:rPr>
                <w:rFonts w:ascii="Times" w:eastAsia="Batang" w:hAnsi="Times"/>
                <w:noProof w:val="0"/>
                <w:sz w:val="22"/>
                <w:szCs w:val="22"/>
                <w:lang w:val="en-GB"/>
              </w:rPr>
              <w:t xml:space="preserve"> </w:t>
            </w:r>
            <w:r w:rsidRPr="0009033C">
              <w:rPr>
                <w:rFonts w:ascii="Times" w:eastAsia="ＭＳ 明朝" w:hAnsi="Times"/>
                <w:noProof w:val="0"/>
                <w:sz w:val="22"/>
                <w:szCs w:val="22"/>
                <w:lang w:val="en-GB" w:eastAsia="ja-JP"/>
              </w:rPr>
              <w:t xml:space="preserve">for subcarrier spacing </w:t>
            </w:r>
            <w:r w:rsidRPr="0009033C">
              <w:rPr>
                <w:rFonts w:ascii="Times" w:eastAsia="Batang" w:hAnsi="Times"/>
                <w:noProof w:val="0"/>
                <w:sz w:val="22"/>
                <w:szCs w:val="22"/>
                <w:lang w:val="en-GB"/>
              </w:rPr>
              <w:t xml:space="preserve">as the baseline </w:t>
            </w:r>
            <w:r w:rsidRPr="0009033C">
              <w:rPr>
                <w:rFonts w:ascii="Times" w:eastAsia="ＭＳ 明朝" w:hAnsi="Times"/>
                <w:noProof w:val="0"/>
                <w:sz w:val="22"/>
                <w:szCs w:val="22"/>
                <w:lang w:val="en-GB" w:eastAsia="ja-JP"/>
              </w:rPr>
              <w:t xml:space="preserve">design assumption </w:t>
            </w:r>
            <w:r w:rsidRPr="0009033C">
              <w:rPr>
                <w:rFonts w:ascii="Times" w:eastAsia="Batang" w:hAnsi="Times"/>
                <w:noProof w:val="0"/>
                <w:sz w:val="22"/>
                <w:szCs w:val="22"/>
                <w:lang w:val="en-GB"/>
              </w:rPr>
              <w:t>for the NR numerology</w:t>
            </w:r>
          </w:p>
          <w:p w:rsidR="00A71902" w:rsidRPr="0009033C" w:rsidRDefault="00A71902" w:rsidP="00A71902">
            <w:pPr>
              <w:spacing w:after="120"/>
              <w:ind w:left="360"/>
              <w:jc w:val="both"/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</w:pPr>
            <w:r>
              <w:rPr>
                <w:rFonts w:eastAsia="SimSun" w:hint="eastAsia"/>
                <w:noProof w:val="0"/>
                <w:kern w:val="2"/>
                <w:sz w:val="22"/>
                <w:szCs w:val="22"/>
                <w:lang w:val="en-GB" w:eastAsia="zh-CN"/>
              </w:rPr>
              <w:t>After that</w:t>
            </w:r>
            <w:r>
              <w:rPr>
                <w:rFonts w:eastAsia="SimSun"/>
                <w:noProof w:val="0"/>
                <w:kern w:val="2"/>
                <w:sz w:val="22"/>
                <w:szCs w:val="22"/>
                <w:lang w:val="en-GB" w:eastAsia="zh-CN"/>
              </w:rPr>
              <w:t>, the general requirements on RS design have been discussed and we reached an agreement as [1]</w:t>
            </w:r>
          </w:p>
          <w:p w:rsidR="00A71902" w:rsidRPr="009A7AF3" w:rsidRDefault="00A71902" w:rsidP="00A71902">
            <w:pPr>
              <w:rPr>
                <w:rFonts w:ascii="Times" w:eastAsia="ＭＳ 明朝" w:hAnsi="Times"/>
                <w:b/>
                <w:noProof w:val="0"/>
                <w:sz w:val="22"/>
                <w:szCs w:val="22"/>
                <w:u w:val="single"/>
                <w:lang w:val="en-GB" w:eastAsia="ja-JP"/>
              </w:rPr>
            </w:pPr>
            <w:r w:rsidRPr="009A7AF3">
              <w:rPr>
                <w:rFonts w:ascii="Times" w:eastAsia="ＭＳ 明朝" w:hAnsi="Times"/>
                <w:b/>
                <w:noProof w:val="0"/>
                <w:sz w:val="22"/>
                <w:szCs w:val="22"/>
                <w:highlight w:val="green"/>
                <w:u w:val="single"/>
                <w:lang w:val="en-GB" w:eastAsia="ja-JP"/>
              </w:rPr>
              <w:t>Agreements:</w:t>
            </w:r>
          </w:p>
          <w:p w:rsidR="00A71902" w:rsidRPr="009A7AF3" w:rsidRDefault="00A71902" w:rsidP="00A71902">
            <w:pPr>
              <w:numPr>
                <w:ilvl w:val="0"/>
                <w:numId w:val="10"/>
              </w:numPr>
              <w:rPr>
                <w:rFonts w:ascii="Times" w:eastAsia="ＭＳ 明朝" w:hAnsi="Times"/>
                <w:noProof w:val="0"/>
                <w:sz w:val="22"/>
                <w:szCs w:val="22"/>
                <w:lang w:eastAsia="ja-JP"/>
              </w:rPr>
            </w:pPr>
            <w:r w:rsidRPr="009A7AF3">
              <w:rPr>
                <w:rFonts w:ascii="Times" w:eastAsia="ＭＳ 明朝" w:hAnsi="Times"/>
                <w:noProof w:val="0"/>
                <w:sz w:val="22"/>
                <w:szCs w:val="22"/>
                <w:lang w:val="en-GB" w:eastAsia="ja-JP"/>
              </w:rPr>
              <w:t>At least the following is studied for NR in order to reduce decoding latency</w:t>
            </w:r>
          </w:p>
          <w:p w:rsidR="00A71902" w:rsidRPr="00574792" w:rsidRDefault="00A71902" w:rsidP="00A71902">
            <w:pPr>
              <w:numPr>
                <w:ilvl w:val="1"/>
                <w:numId w:val="10"/>
              </w:numPr>
              <w:rPr>
                <w:rFonts w:ascii="Times" w:eastAsia="ＭＳ 明朝" w:hAnsi="Times"/>
                <w:noProof w:val="0"/>
                <w:sz w:val="22"/>
                <w:szCs w:val="22"/>
                <w:lang w:eastAsia="ja-JP"/>
              </w:rPr>
            </w:pPr>
            <w:r w:rsidRPr="009A7AF3">
              <w:rPr>
                <w:rFonts w:ascii="Times" w:eastAsia="ＭＳ 明朝" w:hAnsi="Times"/>
                <w:noProof w:val="0"/>
                <w:sz w:val="22"/>
                <w:szCs w:val="22"/>
                <w:lang w:val="en-GB" w:eastAsia="ja-JP"/>
              </w:rPr>
              <w:t>RS used to start to demodulate a data transmission is located at the beginning of the time interval to which the data and associated RS for demodulation is physically mapped</w:t>
            </w:r>
          </w:p>
          <w:p w:rsidR="00A71902" w:rsidRPr="00574792" w:rsidRDefault="00A71902" w:rsidP="00574792">
            <w:pPr>
              <w:numPr>
                <w:ilvl w:val="0"/>
                <w:numId w:val="10"/>
              </w:numPr>
              <w:rPr>
                <w:rFonts w:ascii="Times" w:eastAsia="ＭＳ 明朝" w:hAnsi="Times"/>
                <w:noProof w:val="0"/>
                <w:sz w:val="22"/>
                <w:szCs w:val="22"/>
                <w:lang w:eastAsia="ja-JP"/>
              </w:rPr>
            </w:pPr>
            <w:r w:rsidRPr="00574792">
              <w:rPr>
                <w:rFonts w:ascii="Times" w:eastAsia="ＭＳ 明朝" w:hAnsi="Times"/>
                <w:noProof w:val="0"/>
                <w:sz w:val="22"/>
                <w:szCs w:val="22"/>
                <w:lang w:val="en-GB" w:eastAsia="ja-JP"/>
              </w:rPr>
              <w:t>Other additional RS design associated with data demodulation is not precluded.</w:t>
            </w:r>
          </w:p>
        </w:tc>
      </w:tr>
    </w:tbl>
    <w:p w:rsidR="006439AF" w:rsidRDefault="006439AF" w:rsidP="00574792">
      <w:pPr>
        <w:overflowPunct w:val="0"/>
        <w:autoSpaceDE w:val="0"/>
        <w:autoSpaceDN w:val="0"/>
        <w:adjustRightInd w:val="0"/>
        <w:spacing w:after="120"/>
        <w:ind w:rightChars="-40" w:right="-96"/>
        <w:rPr>
          <w:rFonts w:eastAsia="ＭＳ 明朝"/>
          <w:sz w:val="22"/>
          <w:lang w:eastAsia="ja-JP"/>
        </w:rPr>
      </w:pPr>
    </w:p>
    <w:p w:rsidR="00C30E53" w:rsidRDefault="00160AF3" w:rsidP="00574792">
      <w:pPr>
        <w:overflowPunct w:val="0"/>
        <w:autoSpaceDE w:val="0"/>
        <w:autoSpaceDN w:val="0"/>
        <w:adjustRightInd w:val="0"/>
        <w:spacing w:after="120"/>
        <w:ind w:rightChars="-40" w:right="-96"/>
        <w:rPr>
          <w:rFonts w:eastAsiaTheme="minorEastAsia"/>
          <w:color w:val="FF0000"/>
          <w:sz w:val="22"/>
          <w:szCs w:val="22"/>
          <w:lang w:eastAsia="ja-JP"/>
        </w:rPr>
      </w:pPr>
      <w:r>
        <w:rPr>
          <w:rFonts w:eastAsia="ＭＳ 明朝" w:hint="eastAsia"/>
          <w:sz w:val="22"/>
        </w:rPr>
        <w:t xml:space="preserve">For </w:t>
      </w:r>
      <w:r>
        <w:rPr>
          <w:rFonts w:eastAsia="ＭＳ 明朝"/>
          <w:sz w:val="22"/>
        </w:rPr>
        <w:t>NR</w:t>
      </w:r>
      <w:r>
        <w:rPr>
          <w:rFonts w:eastAsia="ＭＳ 明朝" w:hint="eastAsia"/>
          <w:sz w:val="22"/>
        </w:rPr>
        <w:t xml:space="preserve">, RS design is fundamental and </w:t>
      </w:r>
      <w:r>
        <w:rPr>
          <w:rFonts w:eastAsia="ＭＳ 明朝"/>
          <w:sz w:val="22"/>
        </w:rPr>
        <w:t xml:space="preserve">an </w:t>
      </w:r>
      <w:r>
        <w:rPr>
          <w:rFonts w:eastAsia="ＭＳ 明朝" w:hint="eastAsia"/>
          <w:sz w:val="22"/>
        </w:rPr>
        <w:t>important factor</w:t>
      </w:r>
      <w:r>
        <w:rPr>
          <w:rFonts w:eastAsia="ＭＳ 明朝"/>
          <w:sz w:val="22"/>
        </w:rPr>
        <w:t xml:space="preserve"> to be studied</w:t>
      </w:r>
      <w:r>
        <w:rPr>
          <w:rFonts w:eastAsia="ＭＳ 明朝" w:hint="eastAsia"/>
          <w:sz w:val="22"/>
        </w:rPr>
        <w:t xml:space="preserve">. </w:t>
      </w:r>
      <w:r w:rsidR="007233BB">
        <w:rPr>
          <w:rFonts w:eastAsiaTheme="minorEastAsia"/>
          <w:sz w:val="22"/>
          <w:szCs w:val="22"/>
          <w:lang w:eastAsia="zh-CN"/>
        </w:rPr>
        <w:t>In this contribution, w</w:t>
      </w:r>
      <w:r w:rsidR="00CE34A0">
        <w:rPr>
          <w:rFonts w:eastAsiaTheme="minorEastAsia"/>
          <w:sz w:val="22"/>
          <w:szCs w:val="22"/>
          <w:lang w:eastAsia="zh-CN"/>
        </w:rPr>
        <w:t xml:space="preserve">e </w:t>
      </w:r>
      <w:r w:rsidR="00783838">
        <w:rPr>
          <w:rFonts w:eastAsiaTheme="minorEastAsia" w:hint="eastAsia"/>
          <w:sz w:val="22"/>
          <w:szCs w:val="22"/>
          <w:lang w:eastAsia="ja-JP"/>
        </w:rPr>
        <w:t>s</w:t>
      </w:r>
      <w:r w:rsidR="00783838">
        <w:rPr>
          <w:rFonts w:eastAsia="ＭＳ 明朝" w:hint="eastAsia"/>
          <w:sz w:val="22"/>
        </w:rPr>
        <w:t xml:space="preserve">how our views on </w:t>
      </w:r>
      <w:r w:rsidR="00783838">
        <w:rPr>
          <w:rFonts w:eastAsia="ＭＳ 明朝" w:hint="eastAsia"/>
          <w:sz w:val="22"/>
          <w:lang w:eastAsia="ja-JP"/>
        </w:rPr>
        <w:t xml:space="preserve">NR </w:t>
      </w:r>
      <w:r w:rsidR="00783838">
        <w:rPr>
          <w:rFonts w:eastAsia="ＭＳ 明朝"/>
          <w:sz w:val="22"/>
        </w:rPr>
        <w:t xml:space="preserve">demodulation </w:t>
      </w:r>
      <w:r w:rsidR="00783838">
        <w:rPr>
          <w:rFonts w:eastAsia="ＭＳ 明朝" w:hint="eastAsia"/>
          <w:sz w:val="22"/>
        </w:rPr>
        <w:t xml:space="preserve">RS. </w:t>
      </w:r>
    </w:p>
    <w:p w:rsidR="00734622" w:rsidRPr="007233BB" w:rsidRDefault="00734622" w:rsidP="00574792">
      <w:pPr>
        <w:overflowPunct w:val="0"/>
        <w:autoSpaceDE w:val="0"/>
        <w:autoSpaceDN w:val="0"/>
        <w:adjustRightInd w:val="0"/>
        <w:spacing w:after="120"/>
        <w:ind w:rightChars="-40" w:right="-96"/>
        <w:rPr>
          <w:rFonts w:eastAsiaTheme="minorEastAsia"/>
          <w:sz w:val="22"/>
          <w:szCs w:val="22"/>
          <w:lang w:eastAsia="ja-JP"/>
        </w:rPr>
      </w:pPr>
    </w:p>
    <w:p w:rsidR="00AA3506" w:rsidRDefault="00AA3506" w:rsidP="00AA3506">
      <w:pPr>
        <w:pStyle w:val="1"/>
        <w:spacing w:after="120"/>
        <w:ind w:left="432" w:hanging="432"/>
        <w:rPr>
          <w:rFonts w:eastAsiaTheme="minorEastAsia"/>
          <w:b/>
          <w:sz w:val="24"/>
          <w:szCs w:val="22"/>
          <w:lang w:eastAsia="zh-CN"/>
        </w:rPr>
      </w:pPr>
      <w:r>
        <w:rPr>
          <w:rFonts w:eastAsiaTheme="minorEastAsia"/>
          <w:b/>
          <w:sz w:val="24"/>
          <w:szCs w:val="22"/>
          <w:lang w:eastAsia="zh-CN"/>
        </w:rPr>
        <w:t xml:space="preserve">Analysis and Discussions on </w:t>
      </w:r>
      <w:r w:rsidR="003C7B90">
        <w:rPr>
          <w:rFonts w:eastAsiaTheme="minorEastAsia" w:hint="eastAsia"/>
          <w:b/>
          <w:sz w:val="24"/>
          <w:szCs w:val="22"/>
        </w:rPr>
        <w:t xml:space="preserve">NR </w:t>
      </w:r>
      <w:r>
        <w:rPr>
          <w:rFonts w:eastAsiaTheme="minorEastAsia"/>
          <w:b/>
          <w:sz w:val="24"/>
          <w:szCs w:val="22"/>
          <w:lang w:eastAsia="zh-CN"/>
        </w:rPr>
        <w:t>Demodulation RS Design</w:t>
      </w:r>
    </w:p>
    <w:p w:rsidR="00AA3506" w:rsidRPr="00725583" w:rsidRDefault="00917911" w:rsidP="00AA350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this section, we discuss design principles of NR demodulation RS</w:t>
      </w:r>
      <w:r w:rsidR="00DA41B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(DMRS)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taking into account scalable numerology</w:t>
      </w:r>
      <w:r w:rsidR="00AA3506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First, </w:t>
      </w:r>
      <w:r>
        <w:rPr>
          <w:rFonts w:eastAsiaTheme="minorEastAsia"/>
          <w:noProof w:val="0"/>
          <w:kern w:val="2"/>
          <w:sz w:val="22"/>
          <w:szCs w:val="22"/>
          <w:lang w:eastAsia="ja-JP"/>
        </w:rPr>
        <w:t>necessary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RS spacing is discussed in frequency-domain and time-domain in section 2.1 and 2.2, respectively. Then, necessary RS port numbers is discussed in section 2.3.</w:t>
      </w:r>
    </w:p>
    <w:p w:rsidR="00A23527" w:rsidRPr="00725583" w:rsidRDefault="001B7626" w:rsidP="00574792">
      <w:pPr>
        <w:pStyle w:val="2"/>
        <w:rPr>
          <w:b/>
        </w:rPr>
      </w:pPr>
      <w:r w:rsidRPr="00725583">
        <w:rPr>
          <w:b/>
        </w:rPr>
        <w:t>Necessary RS spacing in frequency-domain</w:t>
      </w:r>
    </w:p>
    <w:p w:rsidR="00AA3506" w:rsidRDefault="00AA3506" w:rsidP="00725583">
      <w:pPr>
        <w:spacing w:afterLines="50" w:after="120"/>
        <w:jc w:val="both"/>
        <w:rPr>
          <w:rFonts w:eastAsia="ＭＳ 明朝"/>
          <w:sz w:val="22"/>
        </w:rPr>
      </w:pPr>
      <w:r>
        <w:rPr>
          <w:rFonts w:eastAsia="ＭＳ 明朝"/>
          <w:sz w:val="22"/>
        </w:rPr>
        <w:t>Before discussing NR RS for demodulation, LTE DMRS in Rel. 10 is reviewed below. In LTE, CP-length of 4.67</w:t>
      </w:r>
      <w:r>
        <w:rPr>
          <w:rFonts w:eastAsia="ＭＳ 明朝" w:hint="eastAsia"/>
          <w:sz w:val="22"/>
        </w:rPr>
        <w:t xml:space="preserve"> </w:t>
      </w:r>
      <w:r w:rsidRPr="005D06BC">
        <w:rPr>
          <w:rFonts w:ascii="Symbol" w:eastAsia="ＭＳ 明朝" w:hAnsi="Symbol"/>
          <w:i/>
          <w:sz w:val="22"/>
        </w:rPr>
        <w:t></w:t>
      </w:r>
      <w:r>
        <w:rPr>
          <w:rFonts w:eastAsia="ＭＳ 明朝"/>
          <w:sz w:val="22"/>
        </w:rPr>
        <w:t xml:space="preserve">s was specified, in which case the maximum delay-spread of </w:t>
      </w:r>
      <w:r>
        <w:rPr>
          <w:rFonts w:eastAsia="ＭＳ 明朝" w:hint="eastAsia"/>
          <w:sz w:val="22"/>
        </w:rPr>
        <w:t xml:space="preserve">1.4 </w:t>
      </w:r>
      <w:r w:rsidRPr="00C15E01">
        <w:rPr>
          <w:rFonts w:ascii="Symbol" w:eastAsia="ＭＳ 明朝" w:hAnsi="Symbol"/>
          <w:i/>
          <w:sz w:val="22"/>
        </w:rPr>
        <w:t></w:t>
      </w:r>
      <w:r>
        <w:rPr>
          <w:rFonts w:eastAsia="ＭＳ 明朝"/>
          <w:sz w:val="22"/>
        </w:rPr>
        <w:t>s can be managed (derived assuming uniform power-delay profile over the whole CP-duration). Then, each antenna port of Rel. 10 LTE DMRS is mapped on every 5 subcarriers (= 75</w:t>
      </w:r>
      <w:r>
        <w:rPr>
          <w:rFonts w:eastAsia="ＭＳ 明朝" w:hint="eastAsia"/>
          <w:sz w:val="22"/>
        </w:rPr>
        <w:t xml:space="preserve"> </w:t>
      </w:r>
      <w:r>
        <w:rPr>
          <w:rFonts w:eastAsia="ＭＳ 明朝"/>
          <w:sz w:val="22"/>
        </w:rPr>
        <w:t>kHz RS spacing) in frequency-domain in the scheduled PRB. Therefore, it can be interpreted that the LTE DMRS spacing on each antenna port in frequency-domain is 51</w:t>
      </w:r>
      <w:r>
        <w:rPr>
          <w:rFonts w:eastAsia="ＭＳ 明朝" w:hint="eastAsia"/>
          <w:sz w:val="22"/>
        </w:rPr>
        <w:t>.</w:t>
      </w:r>
      <w:r>
        <w:rPr>
          <w:rFonts w:eastAsia="ＭＳ 明朝"/>
          <w:sz w:val="22"/>
        </w:rPr>
        <w:t xml:space="preserve">1% of channel coherence bandwidth denoted by Eq. (1) [2], where </w:t>
      </w:r>
      <w:r w:rsidRPr="00A22CB4">
        <w:rPr>
          <w:rFonts w:eastAsia="ＭＳ 明朝"/>
          <w:i/>
          <w:sz w:val="22"/>
        </w:rPr>
        <w:t>W</w:t>
      </w:r>
      <w:r>
        <w:rPr>
          <w:rFonts w:eastAsia="ＭＳ 明朝"/>
          <w:sz w:val="22"/>
        </w:rPr>
        <w:t xml:space="preserve"> and </w:t>
      </w:r>
      <w:r w:rsidRPr="00574792">
        <w:rPr>
          <w:rFonts w:ascii="Symbol" w:eastAsia="ＭＳ 明朝" w:hAnsi="Symbol"/>
          <w:i/>
          <w:sz w:val="22"/>
        </w:rPr>
        <w:t></w:t>
      </w:r>
      <w:r>
        <w:rPr>
          <w:rFonts w:eastAsia="ＭＳ 明朝"/>
          <w:sz w:val="22"/>
        </w:rPr>
        <w:t xml:space="preserve"> are the coherence bandwidth</w:t>
      </w:r>
      <w:r w:rsidR="00515157">
        <w:rPr>
          <w:rFonts w:eastAsia="ＭＳ 明朝" w:hint="eastAsia"/>
          <w:sz w:val="22"/>
          <w:lang w:eastAsia="ja-JP"/>
        </w:rPr>
        <w:t xml:space="preserve"> (frequency-domain correlation value is 0.5)</w:t>
      </w:r>
      <w:r>
        <w:rPr>
          <w:rFonts w:eastAsia="ＭＳ 明朝"/>
          <w:sz w:val="22"/>
        </w:rPr>
        <w:t xml:space="preserve"> and the r.m.s delay spread, respectively.</w:t>
      </w:r>
    </w:p>
    <w:p w:rsidR="00AA3506" w:rsidRPr="00DD1BA5" w:rsidRDefault="00515157" w:rsidP="00725583">
      <w:pPr>
        <w:spacing w:afterLines="50" w:after="120"/>
        <w:jc w:val="center"/>
        <w:rPr>
          <w:rFonts w:eastAsia="ＭＳ 明朝"/>
          <w:sz w:val="22"/>
          <w:szCs w:val="22"/>
        </w:rPr>
      </w:pPr>
      <w:r w:rsidRPr="00D6189C">
        <w:rPr>
          <w:rFonts w:eastAsia="ＭＳ 明朝"/>
          <w:position w:val="-24"/>
          <w:sz w:val="22"/>
          <w:szCs w:val="22"/>
        </w:rPr>
        <w:object w:dxaOrig="1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85pt;height:31.1pt" o:ole="">
            <v:imagedata r:id="rId9" o:title=""/>
          </v:shape>
          <o:OLEObject Type="Embed" ProgID="Equation.3" ShapeID="_x0000_i1025" DrawAspect="Content" ObjectID="_1532590570" r:id="rId10"/>
        </w:object>
      </w:r>
      <w:r w:rsidR="00AA3506">
        <w:rPr>
          <w:rFonts w:eastAsia="ＭＳ 明朝" w:hint="eastAsia"/>
          <w:sz w:val="22"/>
          <w:szCs w:val="22"/>
        </w:rPr>
        <w:t xml:space="preserve">             (1)</w:t>
      </w:r>
    </w:p>
    <w:p w:rsidR="00AA3506" w:rsidRDefault="00AA3506" w:rsidP="00725583">
      <w:pPr>
        <w:spacing w:afterLines="50" w:after="120"/>
        <w:jc w:val="both"/>
        <w:rPr>
          <w:rFonts w:eastAsia="ＭＳ 明朝"/>
          <w:sz w:val="22"/>
        </w:rPr>
      </w:pPr>
      <w:r>
        <w:rPr>
          <w:rFonts w:eastAsia="ＭＳ 明朝"/>
          <w:sz w:val="22"/>
        </w:rPr>
        <w:t>Now, we calculate the necessary RS spacing for NR in frequency-domain, assuming that the above 51</w:t>
      </w:r>
      <w:r>
        <w:rPr>
          <w:rFonts w:eastAsia="ＭＳ 明朝" w:hint="eastAsia"/>
          <w:sz w:val="22"/>
        </w:rPr>
        <w:t>.</w:t>
      </w:r>
      <w:r>
        <w:rPr>
          <w:rFonts w:eastAsia="ＭＳ 明朝"/>
          <w:sz w:val="22"/>
        </w:rPr>
        <w:t>1% of channel coherence bandwidth offers reasonable channel estimation performance</w:t>
      </w:r>
      <w:r w:rsidR="00917911">
        <w:rPr>
          <w:rFonts w:eastAsia="ＭＳ 明朝" w:hint="eastAsia"/>
          <w:sz w:val="22"/>
          <w:lang w:eastAsia="ja-JP"/>
        </w:rPr>
        <w:t xml:space="preserve"> in frequency-domain</w:t>
      </w:r>
      <w:r>
        <w:rPr>
          <w:rFonts w:eastAsia="ＭＳ 明朝"/>
          <w:sz w:val="22"/>
        </w:rPr>
        <w:t xml:space="preserve">. </w:t>
      </w:r>
      <w:r>
        <w:rPr>
          <w:rFonts w:eastAsia="ＭＳ 明朝" w:hint="eastAsia"/>
          <w:sz w:val="22"/>
        </w:rPr>
        <w:t xml:space="preserve">Table </w:t>
      </w:r>
      <w:r w:rsidR="00F56583">
        <w:rPr>
          <w:rFonts w:eastAsiaTheme="minorEastAsia" w:hint="eastAsia"/>
          <w:sz w:val="22"/>
          <w:lang w:eastAsia="ja-JP"/>
        </w:rPr>
        <w:t>1</w:t>
      </w:r>
      <w:r>
        <w:rPr>
          <w:rFonts w:eastAsia="ＭＳ 明朝" w:hint="eastAsia"/>
          <w:sz w:val="22"/>
        </w:rPr>
        <w:t xml:space="preserve"> shows the required RS </w:t>
      </w:r>
      <w:r>
        <w:rPr>
          <w:rFonts w:eastAsia="ＭＳ 明朝"/>
          <w:sz w:val="22"/>
        </w:rPr>
        <w:t>spacing</w:t>
      </w:r>
      <w:r>
        <w:rPr>
          <w:rFonts w:eastAsia="ＭＳ 明朝" w:hint="eastAsia"/>
          <w:sz w:val="22"/>
        </w:rPr>
        <w:t xml:space="preserve"> in </w:t>
      </w:r>
      <w:r>
        <w:rPr>
          <w:rFonts w:eastAsia="ＭＳ 明朝"/>
          <w:sz w:val="22"/>
        </w:rPr>
        <w:t>frequency</w:t>
      </w:r>
      <w:r>
        <w:rPr>
          <w:rFonts w:eastAsia="ＭＳ 明朝" w:hint="eastAsia"/>
          <w:sz w:val="22"/>
        </w:rPr>
        <w:t>-domain</w:t>
      </w:r>
      <w:r>
        <w:rPr>
          <w:rFonts w:eastAsia="ＭＳ 明朝"/>
          <w:sz w:val="22"/>
        </w:rPr>
        <w:t xml:space="preserve"> for given channel delay profiles</w:t>
      </w:r>
      <w:r>
        <w:rPr>
          <w:rFonts w:eastAsia="ＭＳ 明朝" w:hint="eastAsia"/>
          <w:sz w:val="22"/>
        </w:rPr>
        <w:t xml:space="preserve">. </w:t>
      </w:r>
      <w:r>
        <w:rPr>
          <w:rFonts w:eastAsia="ＭＳ 明朝"/>
          <w:sz w:val="22"/>
        </w:rPr>
        <w:t>Here, the channel models agreed in [</w:t>
      </w:r>
      <w:r>
        <w:rPr>
          <w:rFonts w:eastAsia="ＭＳ 明朝" w:hint="eastAsia"/>
          <w:sz w:val="22"/>
        </w:rPr>
        <w:t>3</w:t>
      </w:r>
      <w:r>
        <w:rPr>
          <w:rFonts w:eastAsia="ＭＳ 明朝"/>
          <w:sz w:val="22"/>
        </w:rPr>
        <w:t>], and typical legacy channel models such as EPA, EVA, and ETU, are listed. Note that</w:t>
      </w:r>
      <w:r>
        <w:rPr>
          <w:rFonts w:eastAsia="ＭＳ 明朝" w:hint="eastAsia"/>
          <w:sz w:val="22"/>
        </w:rPr>
        <w:t xml:space="preserve"> </w:t>
      </w:r>
      <w:r>
        <w:rPr>
          <w:rFonts w:eastAsia="ＭＳ 明朝"/>
          <w:sz w:val="22"/>
        </w:rPr>
        <w:t>“</w:t>
      </w:r>
      <w:r>
        <w:rPr>
          <w:rFonts w:eastAsia="ＭＳ 明朝" w:hint="eastAsia"/>
          <w:sz w:val="22"/>
        </w:rPr>
        <w:t>normal-delay profile</w:t>
      </w:r>
      <w:r>
        <w:rPr>
          <w:rFonts w:eastAsia="ＭＳ 明朝"/>
          <w:sz w:val="22"/>
        </w:rPr>
        <w:t>”</w:t>
      </w:r>
      <w:r>
        <w:rPr>
          <w:rFonts w:eastAsia="ＭＳ 明朝" w:hint="eastAsia"/>
          <w:sz w:val="22"/>
        </w:rPr>
        <w:t xml:space="preserve"> </w:t>
      </w:r>
      <w:r w:rsidRPr="00A27CEB">
        <w:rPr>
          <w:rFonts w:eastAsia="ＭＳ 明朝"/>
          <w:sz w:val="22"/>
        </w:rPr>
        <w:t>correspo</w:t>
      </w:r>
      <w:r>
        <w:rPr>
          <w:rFonts w:eastAsia="ＭＳ 明朝"/>
          <w:sz w:val="22"/>
        </w:rPr>
        <w:t>nds to the median, and the “long</w:t>
      </w:r>
      <w:r>
        <w:rPr>
          <w:rFonts w:eastAsia="ＭＳ 明朝" w:hint="eastAsia"/>
          <w:sz w:val="22"/>
        </w:rPr>
        <w:t>-</w:t>
      </w:r>
      <w:r>
        <w:rPr>
          <w:rFonts w:eastAsia="ＭＳ 明朝"/>
          <w:sz w:val="22"/>
        </w:rPr>
        <w:t>delay profile”</w:t>
      </w:r>
      <w:r w:rsidRPr="00A27CEB">
        <w:rPr>
          <w:rFonts w:eastAsia="ＭＳ 明朝"/>
          <w:sz w:val="22"/>
        </w:rPr>
        <w:t xml:space="preserve"> corresponds to the 90th percentile of the NLOS </w:t>
      </w:r>
      <w:r>
        <w:rPr>
          <w:rFonts w:eastAsia="ＭＳ 明朝"/>
          <w:sz w:val="22"/>
        </w:rPr>
        <w:t>r.m.s</w:t>
      </w:r>
      <w:r w:rsidRPr="00A27CEB">
        <w:rPr>
          <w:rFonts w:eastAsia="ＭＳ 明朝"/>
          <w:sz w:val="22"/>
        </w:rPr>
        <w:t xml:space="preserve"> delay spread. </w:t>
      </w:r>
    </w:p>
    <w:p w:rsidR="00AA3506" w:rsidRDefault="00AA3506" w:rsidP="00725583">
      <w:pPr>
        <w:spacing w:afterLines="50" w:after="120"/>
        <w:jc w:val="both"/>
        <w:rPr>
          <w:rFonts w:eastAsia="ＭＳ 明朝"/>
          <w:sz w:val="22"/>
        </w:rPr>
      </w:pPr>
    </w:p>
    <w:p w:rsidR="00AA3506" w:rsidRDefault="00AA3506" w:rsidP="00725583">
      <w:pPr>
        <w:spacing w:afterLines="50" w:after="120"/>
        <w:jc w:val="center"/>
        <w:rPr>
          <w:sz w:val="22"/>
          <w:szCs w:val="22"/>
        </w:rPr>
      </w:pPr>
      <w:r w:rsidRPr="008E3B19">
        <w:rPr>
          <w:rFonts w:hint="eastAsia"/>
          <w:sz w:val="22"/>
          <w:szCs w:val="22"/>
        </w:rPr>
        <w:lastRenderedPageBreak/>
        <w:t xml:space="preserve">Table </w:t>
      </w:r>
      <w:r w:rsidR="00F56583">
        <w:rPr>
          <w:rFonts w:eastAsiaTheme="minorEastAsia" w:hint="eastAsia"/>
          <w:sz w:val="22"/>
          <w:szCs w:val="22"/>
          <w:lang w:eastAsia="ja-JP"/>
        </w:rPr>
        <w:t>1</w:t>
      </w:r>
      <w:r w:rsidRPr="008E3B19">
        <w:rPr>
          <w:rFonts w:hint="eastAsia"/>
          <w:sz w:val="22"/>
          <w:szCs w:val="22"/>
        </w:rPr>
        <w:t xml:space="preserve"> </w:t>
      </w:r>
      <w:r w:rsidR="00D3077B">
        <w:rPr>
          <w:rFonts w:hint="eastAsia"/>
          <w:sz w:val="22"/>
          <w:szCs w:val="22"/>
          <w:lang w:eastAsia="ja-JP"/>
        </w:rPr>
        <w:t xml:space="preserve"> </w:t>
      </w:r>
      <w:r w:rsidRPr="008E3B19">
        <w:rPr>
          <w:sz w:val="22"/>
          <w:szCs w:val="22"/>
        </w:rPr>
        <w:t xml:space="preserve">Required RS </w:t>
      </w:r>
      <w:r>
        <w:rPr>
          <w:rFonts w:hint="eastAsia"/>
          <w:sz w:val="22"/>
          <w:szCs w:val="22"/>
        </w:rPr>
        <w:t>spacing</w:t>
      </w:r>
      <w:r w:rsidRPr="008E3B19">
        <w:rPr>
          <w:rFonts w:hint="eastAsia"/>
          <w:sz w:val="22"/>
          <w:szCs w:val="22"/>
        </w:rPr>
        <w:t xml:space="preserve"> </w:t>
      </w:r>
      <w:r w:rsidRPr="008E3B19">
        <w:rPr>
          <w:sz w:val="22"/>
          <w:szCs w:val="22"/>
        </w:rPr>
        <w:t>in</w:t>
      </w:r>
      <w:r w:rsidRPr="008E3B19">
        <w:rPr>
          <w:rFonts w:hint="eastAsia"/>
          <w:sz w:val="22"/>
          <w:szCs w:val="22"/>
        </w:rPr>
        <w:t xml:space="preserve"> frequency</w:t>
      </w:r>
      <w:r>
        <w:rPr>
          <w:rFonts w:hint="eastAsia"/>
          <w:sz w:val="22"/>
          <w:szCs w:val="22"/>
        </w:rPr>
        <w:t>-</w:t>
      </w:r>
      <w:r w:rsidRPr="008E3B19">
        <w:rPr>
          <w:sz w:val="22"/>
          <w:szCs w:val="22"/>
        </w:rPr>
        <w:t>domain</w:t>
      </w:r>
    </w:p>
    <w:p w:rsidR="00AA3506" w:rsidRDefault="00776F4E" w:rsidP="00725583">
      <w:pPr>
        <w:spacing w:afterLines="50" w:after="120"/>
        <w:jc w:val="center"/>
      </w:pPr>
      <w:r w:rsidRPr="00776F4E">
        <w:rPr>
          <w:lang w:eastAsia="ja-JP"/>
        </w:rPr>
        <w:drawing>
          <wp:inline distT="0" distB="0" distL="0" distR="0" wp14:anchorId="165A0A38" wp14:editId="1746D53F">
            <wp:extent cx="5097772" cy="4852993"/>
            <wp:effectExtent l="0" t="0" r="0" b="0"/>
            <wp:docPr id="10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772" cy="4852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6F4E" w:rsidDel="00776F4E">
        <w:t xml:space="preserve"> </w:t>
      </w:r>
    </w:p>
    <w:p w:rsidR="00AA3506" w:rsidRPr="0034561F" w:rsidRDefault="00AA3506" w:rsidP="00725583">
      <w:pPr>
        <w:spacing w:afterLines="50" w:after="120"/>
        <w:jc w:val="center"/>
      </w:pPr>
    </w:p>
    <w:p w:rsidR="00AA3506" w:rsidRDefault="00CA07AD" w:rsidP="00725583">
      <w:pPr>
        <w:spacing w:afterLines="50" w:after="120"/>
        <w:jc w:val="both"/>
        <w:rPr>
          <w:rFonts w:eastAsia="ＭＳ 明朝"/>
          <w:sz w:val="22"/>
        </w:rPr>
      </w:pPr>
      <w:r>
        <w:rPr>
          <w:rFonts w:eastAsia="ＭＳ 明朝" w:hint="eastAsia"/>
          <w:sz w:val="22"/>
          <w:lang w:eastAsia="ja-JP"/>
        </w:rPr>
        <w:t>In general</w:t>
      </w:r>
      <w:r w:rsidR="00494668">
        <w:rPr>
          <w:rFonts w:eastAsia="ＭＳ 明朝"/>
          <w:sz w:val="22"/>
        </w:rPr>
        <w:t>,</w:t>
      </w:r>
      <w:r w:rsidR="00494668">
        <w:rPr>
          <w:rFonts w:eastAsia="ＭＳ 明朝" w:hint="eastAsia"/>
          <w:sz w:val="22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according to the above table, </w:t>
      </w:r>
      <w:r w:rsidR="00AA3506">
        <w:rPr>
          <w:rFonts w:eastAsia="ＭＳ 明朝"/>
          <w:sz w:val="22"/>
        </w:rPr>
        <w:t>as the</w:t>
      </w:r>
      <w:r w:rsidR="00AA3506">
        <w:rPr>
          <w:rFonts w:eastAsia="ＭＳ 明朝" w:hint="eastAsia"/>
          <w:sz w:val="22"/>
        </w:rPr>
        <w:t xml:space="preserve"> carrier frequency becomes higher, the delay spread value becomes </w:t>
      </w:r>
      <w:r w:rsidR="00AA3506">
        <w:rPr>
          <w:rFonts w:eastAsia="ＭＳ 明朝"/>
          <w:sz w:val="22"/>
        </w:rPr>
        <w:t xml:space="preserve">smaller. Therefore, </w:t>
      </w:r>
      <w:r w:rsidR="00AA3506">
        <w:rPr>
          <w:rFonts w:eastAsia="ＭＳ 明朝" w:hint="eastAsia"/>
          <w:sz w:val="22"/>
        </w:rPr>
        <w:t xml:space="preserve">required RS </w:t>
      </w:r>
      <w:r w:rsidR="00AA3506">
        <w:rPr>
          <w:rFonts w:eastAsia="ＭＳ 明朝"/>
          <w:sz w:val="22"/>
        </w:rPr>
        <w:t>spacing</w:t>
      </w:r>
      <w:r w:rsidR="00AA3506">
        <w:rPr>
          <w:rFonts w:eastAsia="ＭＳ 明朝" w:hint="eastAsia"/>
          <w:sz w:val="22"/>
        </w:rPr>
        <w:t xml:space="preserve"> </w:t>
      </w:r>
      <w:r w:rsidR="00AA3506">
        <w:rPr>
          <w:rFonts w:eastAsia="ＭＳ 明朝"/>
          <w:sz w:val="22"/>
        </w:rPr>
        <w:t>can be wider for higher carrier frequency</w:t>
      </w:r>
      <w:r w:rsidR="00AA3506">
        <w:rPr>
          <w:rFonts w:eastAsia="ＭＳ 明朝" w:hint="eastAsia"/>
          <w:sz w:val="22"/>
        </w:rPr>
        <w:t xml:space="preserve">. </w:t>
      </w:r>
      <w:r w:rsidR="00A648E0">
        <w:rPr>
          <w:rFonts w:eastAsia="ＭＳ 明朝" w:hint="eastAsia"/>
          <w:sz w:val="22"/>
          <w:lang w:eastAsia="ja-JP"/>
        </w:rPr>
        <w:t>For example, in case of UMa normal delay profile, the ratio of necessary RS spacing for 6</w:t>
      </w:r>
      <w:r w:rsidR="00FF6903">
        <w:rPr>
          <w:rFonts w:eastAsiaTheme="minorEastAsia" w:hint="eastAsia"/>
          <w:sz w:val="22"/>
          <w:lang w:eastAsia="ja-JP"/>
        </w:rPr>
        <w:t xml:space="preserve"> </w:t>
      </w:r>
      <w:r w:rsidR="00A648E0">
        <w:rPr>
          <w:rFonts w:eastAsia="ＭＳ 明朝" w:hint="eastAsia"/>
          <w:sz w:val="22"/>
          <w:lang w:eastAsia="ja-JP"/>
        </w:rPr>
        <w:t>GHz and 28</w:t>
      </w:r>
      <w:r w:rsidR="00FF6903">
        <w:rPr>
          <w:rFonts w:eastAsiaTheme="minorEastAsia" w:hint="eastAsia"/>
          <w:sz w:val="22"/>
          <w:lang w:eastAsia="ja-JP"/>
        </w:rPr>
        <w:t xml:space="preserve"> </w:t>
      </w:r>
      <w:r w:rsidR="00A648E0">
        <w:rPr>
          <w:rFonts w:eastAsia="ＭＳ 明朝" w:hint="eastAsia"/>
          <w:sz w:val="22"/>
          <w:lang w:eastAsia="ja-JP"/>
        </w:rPr>
        <w:t xml:space="preserve">GHz is 280.8/384.2 = 73%. </w:t>
      </w:r>
      <w:r w:rsidR="00AA3506">
        <w:rPr>
          <w:rFonts w:eastAsia="ＭＳ 明朝"/>
          <w:sz w:val="22"/>
        </w:rPr>
        <w:t>However, higher carrier frequency would require wider subcarrier-spacing</w:t>
      </w:r>
      <w:r w:rsidR="00AA3506">
        <w:rPr>
          <w:rFonts w:eastAsia="ＭＳ 明朝" w:hint="eastAsia"/>
          <w:sz w:val="22"/>
        </w:rPr>
        <w:t xml:space="preserve"> (</w:t>
      </w:r>
      <w:r w:rsidR="00AA3506" w:rsidRPr="00505AB1">
        <w:rPr>
          <w:rFonts w:ascii="Symbol" w:eastAsia="ＭＳ 明朝" w:hAnsi="Symbol"/>
          <w:i/>
          <w:sz w:val="22"/>
        </w:rPr>
        <w:t></w:t>
      </w:r>
      <w:r w:rsidR="00AA3506" w:rsidRPr="001B4561">
        <w:rPr>
          <w:rFonts w:eastAsia="ＭＳ 明朝" w:hint="eastAsia"/>
          <w:i/>
          <w:sz w:val="22"/>
        </w:rPr>
        <w:t>f</w:t>
      </w:r>
      <w:r w:rsidR="00AA3506">
        <w:rPr>
          <w:rFonts w:eastAsia="ＭＳ 明朝" w:hint="eastAsia"/>
          <w:sz w:val="22"/>
        </w:rPr>
        <w:t>)</w:t>
      </w:r>
      <w:r w:rsidR="00AA3506">
        <w:rPr>
          <w:rFonts w:eastAsia="ＭＳ 明朝"/>
          <w:sz w:val="22"/>
        </w:rPr>
        <w:t xml:space="preserve"> which is scaled by a factor of 2</w:t>
      </w:r>
      <w:r w:rsidR="00AA3506" w:rsidRPr="00A22CB4">
        <w:rPr>
          <w:rFonts w:eastAsia="ＭＳ 明朝"/>
          <w:sz w:val="22"/>
          <w:vertAlign w:val="superscript"/>
        </w:rPr>
        <w:t>n</w:t>
      </w:r>
      <w:r w:rsidR="00A648E0">
        <w:rPr>
          <w:rFonts w:eastAsia="ＭＳ 明朝" w:hint="eastAsia"/>
          <w:sz w:val="22"/>
          <w:lang w:eastAsia="ja-JP"/>
        </w:rPr>
        <w:t xml:space="preserve">; </w:t>
      </w:r>
      <w:r w:rsidR="0069257B">
        <w:rPr>
          <w:rFonts w:eastAsia="ＭＳ 明朝" w:hint="eastAsia"/>
          <w:sz w:val="22"/>
          <w:lang w:eastAsia="ja-JP"/>
        </w:rPr>
        <w:t>therefore</w:t>
      </w:r>
      <w:r w:rsidR="00AA3506">
        <w:rPr>
          <w:rFonts w:eastAsia="ＭＳ 明朝"/>
          <w:sz w:val="22"/>
        </w:rPr>
        <w:t xml:space="preserve">, it may not be optimal to define common RS mapping pattern for different </w:t>
      </w:r>
      <w:r w:rsidR="00AA3506" w:rsidRPr="00505AB1">
        <w:rPr>
          <w:rFonts w:ascii="Symbol" w:eastAsia="ＭＳ 明朝" w:hAnsi="Symbol"/>
          <w:i/>
          <w:sz w:val="22"/>
        </w:rPr>
        <w:t></w:t>
      </w:r>
      <w:r w:rsidR="00AA3506" w:rsidRPr="001B4561">
        <w:rPr>
          <w:rFonts w:eastAsia="ＭＳ 明朝" w:hint="eastAsia"/>
          <w:i/>
          <w:sz w:val="22"/>
        </w:rPr>
        <w:t>f</w:t>
      </w:r>
      <w:r w:rsidR="00AA3506">
        <w:rPr>
          <w:rFonts w:eastAsia="ＭＳ 明朝"/>
          <w:sz w:val="22"/>
        </w:rPr>
        <w:t>, even taking into account that RS spacing required at higher-carrier frequency is slightly wider</w:t>
      </w:r>
      <w:r w:rsidR="00AA3506">
        <w:rPr>
          <w:rFonts w:eastAsia="ＭＳ 明朝" w:hint="eastAsia"/>
          <w:sz w:val="22"/>
        </w:rPr>
        <w:t xml:space="preserve">. </w:t>
      </w:r>
    </w:p>
    <w:p w:rsidR="00AA3506" w:rsidRPr="00E7513F" w:rsidRDefault="00AA3506" w:rsidP="00725583">
      <w:pPr>
        <w:spacing w:afterLines="50" w:after="120"/>
        <w:jc w:val="both"/>
        <w:rPr>
          <w:rFonts w:eastAsia="ＭＳ 明朝"/>
          <w:b/>
          <w:sz w:val="22"/>
          <w:u w:val="single"/>
        </w:rPr>
      </w:pPr>
      <w:r>
        <w:rPr>
          <w:rFonts w:eastAsia="ＭＳ 明朝" w:hint="eastAsia"/>
          <w:b/>
          <w:sz w:val="22"/>
          <w:u w:val="single"/>
        </w:rPr>
        <w:t>Observation 1</w:t>
      </w:r>
      <w:r w:rsidRPr="00E7513F">
        <w:rPr>
          <w:rFonts w:eastAsia="ＭＳ 明朝" w:hint="eastAsia"/>
          <w:b/>
          <w:sz w:val="22"/>
          <w:u w:val="single"/>
        </w:rPr>
        <w:t>:</w:t>
      </w:r>
    </w:p>
    <w:p w:rsidR="00AA3506" w:rsidRDefault="00AA3506" w:rsidP="00725583">
      <w:pPr>
        <w:numPr>
          <w:ilvl w:val="0"/>
          <w:numId w:val="14"/>
        </w:numPr>
        <w:spacing w:afterLines="50" w:after="120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</w:rPr>
        <w:t>The coheren</w:t>
      </w:r>
      <w:r w:rsidR="00494668">
        <w:rPr>
          <w:rFonts w:eastAsia="ＭＳ 明朝" w:hint="eastAsia"/>
          <w:i/>
          <w:sz w:val="22"/>
          <w:lang w:eastAsia="ja-JP"/>
        </w:rPr>
        <w:t>ce</w:t>
      </w:r>
      <w:r>
        <w:rPr>
          <w:rFonts w:eastAsia="ＭＳ 明朝"/>
          <w:i/>
          <w:sz w:val="22"/>
        </w:rPr>
        <w:t xml:space="preserve"> bandwidth in terms of subcarrier number varies in a large range in different scenarios with different subcarrier</w:t>
      </w:r>
      <w:r w:rsidR="00175BF7">
        <w:rPr>
          <w:rFonts w:eastAsia="ＭＳ 明朝" w:hint="eastAsia"/>
          <w:i/>
          <w:sz w:val="22"/>
          <w:lang w:eastAsia="ja-JP"/>
        </w:rPr>
        <w:t>-</w:t>
      </w:r>
      <w:r>
        <w:rPr>
          <w:rFonts w:eastAsia="ＭＳ 明朝"/>
          <w:i/>
          <w:sz w:val="22"/>
        </w:rPr>
        <w:t xml:space="preserve">spacing. RS study should include whether a </w:t>
      </w:r>
      <w:r>
        <w:rPr>
          <w:rFonts w:eastAsia="ＭＳ 明朝" w:hint="eastAsia"/>
          <w:i/>
          <w:sz w:val="22"/>
        </w:rPr>
        <w:t>common RS mapping pattern in frequency-domain for scalable numerology</w:t>
      </w:r>
      <w:r>
        <w:rPr>
          <w:rFonts w:eastAsia="ＭＳ 明朝"/>
          <w:i/>
          <w:sz w:val="22"/>
        </w:rPr>
        <w:t xml:space="preserve"> is feasible</w:t>
      </w:r>
      <w:r>
        <w:rPr>
          <w:rFonts w:eastAsia="ＭＳ 明朝" w:hint="eastAsia"/>
          <w:i/>
          <w:sz w:val="22"/>
        </w:rPr>
        <w:t>.</w:t>
      </w:r>
    </w:p>
    <w:p w:rsidR="00AA3506" w:rsidRDefault="00AA3506" w:rsidP="00725583">
      <w:pPr>
        <w:numPr>
          <w:ilvl w:val="1"/>
          <w:numId w:val="14"/>
        </w:numPr>
        <w:spacing w:afterLines="50" w:after="120"/>
        <w:ind w:left="709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</w:rPr>
        <w:t>Necessary subcarrier-spacing for higher carrier frequency would be wider by a factor of 2</w:t>
      </w:r>
      <w:r w:rsidRPr="000E0A6C">
        <w:rPr>
          <w:rFonts w:eastAsia="ＭＳ 明朝"/>
          <w:i/>
          <w:sz w:val="22"/>
          <w:vertAlign w:val="superscript"/>
        </w:rPr>
        <w:t>n</w:t>
      </w:r>
      <w:r>
        <w:rPr>
          <w:rFonts w:eastAsia="ＭＳ 明朝"/>
          <w:i/>
          <w:sz w:val="22"/>
        </w:rPr>
        <w:t xml:space="preserve">, while the delay spread for higher carrier frequency may not be scaled exponentially in the same order as subcarrier-spacing. </w:t>
      </w:r>
    </w:p>
    <w:p w:rsidR="00AA3506" w:rsidRDefault="00AA3506" w:rsidP="00725583">
      <w:pPr>
        <w:spacing w:afterLines="50" w:after="120"/>
        <w:jc w:val="both"/>
        <w:rPr>
          <w:rFonts w:eastAsia="ＭＳ 明朝"/>
          <w:i/>
          <w:sz w:val="22"/>
        </w:rPr>
      </w:pPr>
    </w:p>
    <w:p w:rsidR="00A23527" w:rsidRPr="00725583" w:rsidRDefault="001B7626" w:rsidP="00574792">
      <w:pPr>
        <w:pStyle w:val="2"/>
        <w:rPr>
          <w:b/>
        </w:rPr>
      </w:pPr>
      <w:r w:rsidRPr="00725583">
        <w:rPr>
          <w:b/>
        </w:rPr>
        <w:t>Necessary RS spacing in time-domain</w:t>
      </w:r>
    </w:p>
    <w:p w:rsidR="00AA3506" w:rsidRDefault="00AA3506" w:rsidP="00272078">
      <w:pPr>
        <w:spacing w:afterLines="50" w:after="120"/>
        <w:jc w:val="both"/>
        <w:rPr>
          <w:rFonts w:eastAsia="ＭＳ 明朝"/>
          <w:sz w:val="22"/>
        </w:rPr>
      </w:pPr>
      <w:r>
        <w:rPr>
          <w:rFonts w:eastAsia="ＭＳ 明朝" w:hint="eastAsia"/>
          <w:sz w:val="22"/>
        </w:rPr>
        <w:t xml:space="preserve">In this section, we discuss necessary RS </w:t>
      </w:r>
      <w:r>
        <w:rPr>
          <w:rFonts w:eastAsia="ＭＳ 明朝"/>
          <w:sz w:val="22"/>
        </w:rPr>
        <w:t>spacing</w:t>
      </w:r>
      <w:r>
        <w:rPr>
          <w:rFonts w:eastAsia="ＭＳ 明朝" w:hint="eastAsia"/>
          <w:sz w:val="22"/>
        </w:rPr>
        <w:t xml:space="preserve"> in time-domain. </w:t>
      </w:r>
      <w:r>
        <w:rPr>
          <w:rFonts w:eastAsia="ＭＳ 明朝"/>
          <w:sz w:val="22"/>
        </w:rPr>
        <w:t>Below</w:t>
      </w:r>
      <w:r>
        <w:rPr>
          <w:rFonts w:eastAsia="ＭＳ 明朝" w:hint="eastAsia"/>
          <w:sz w:val="22"/>
        </w:rPr>
        <w:t>, t</w:t>
      </w:r>
      <w:r>
        <w:rPr>
          <w:rFonts w:eastAsia="ＭＳ 明朝"/>
          <w:sz w:val="22"/>
        </w:rPr>
        <w:t>h</w:t>
      </w:r>
      <w:r>
        <w:rPr>
          <w:rFonts w:eastAsia="ＭＳ 明朝" w:hint="eastAsia"/>
          <w:sz w:val="22"/>
        </w:rPr>
        <w:t xml:space="preserve">e </w:t>
      </w:r>
      <w:r>
        <w:rPr>
          <w:rFonts w:eastAsia="ＭＳ 明朝"/>
          <w:sz w:val="22"/>
        </w:rPr>
        <w:t>necessary</w:t>
      </w:r>
      <w:r>
        <w:rPr>
          <w:rFonts w:eastAsia="ＭＳ 明朝" w:hint="eastAsia"/>
          <w:sz w:val="22"/>
        </w:rPr>
        <w:t xml:space="preserve"> RS spacing is calculated based on the coheren</w:t>
      </w:r>
      <w:r w:rsidR="00A40069">
        <w:rPr>
          <w:rFonts w:eastAsia="ＭＳ 明朝" w:hint="eastAsia"/>
          <w:sz w:val="22"/>
          <w:lang w:eastAsia="ja-JP"/>
        </w:rPr>
        <w:t>ce</w:t>
      </w:r>
      <w:r>
        <w:rPr>
          <w:rFonts w:eastAsia="ＭＳ 明朝" w:hint="eastAsia"/>
          <w:sz w:val="22"/>
        </w:rPr>
        <w:t xml:space="preserve"> time [</w:t>
      </w:r>
      <w:r>
        <w:rPr>
          <w:rFonts w:eastAsia="ＭＳ 明朝"/>
          <w:sz w:val="22"/>
        </w:rPr>
        <w:t>3</w:t>
      </w:r>
      <w:r>
        <w:rPr>
          <w:rFonts w:eastAsia="ＭＳ 明朝" w:hint="eastAsia"/>
          <w:sz w:val="22"/>
        </w:rPr>
        <w:t xml:space="preserve">] which was assumed in the discussion of LTE DMRS design. In order to </w:t>
      </w:r>
      <w:r>
        <w:rPr>
          <w:rFonts w:eastAsia="ＭＳ 明朝" w:hint="eastAsia"/>
          <w:sz w:val="22"/>
        </w:rPr>
        <w:lastRenderedPageBreak/>
        <w:t xml:space="preserve">calculate </w:t>
      </w:r>
      <w:r>
        <w:rPr>
          <w:rFonts w:eastAsia="ＭＳ 明朝"/>
          <w:sz w:val="22"/>
        </w:rPr>
        <w:t>the</w:t>
      </w:r>
      <w:r>
        <w:rPr>
          <w:rFonts w:eastAsia="ＭＳ 明朝" w:hint="eastAsia"/>
          <w:sz w:val="22"/>
        </w:rPr>
        <w:t xml:space="preserve"> required RS spacing (counted by the number of symbols), we assume the candidates of </w:t>
      </w:r>
      <w:r w:rsidRPr="00505AB1">
        <w:rPr>
          <w:rFonts w:ascii="Symbol" w:eastAsia="ＭＳ 明朝" w:hAnsi="Symbol"/>
          <w:i/>
          <w:sz w:val="22"/>
        </w:rPr>
        <w:t></w:t>
      </w:r>
      <w:r w:rsidRPr="001B4561">
        <w:rPr>
          <w:rFonts w:eastAsia="ＭＳ 明朝" w:hint="eastAsia"/>
          <w:i/>
          <w:sz w:val="22"/>
        </w:rPr>
        <w:t>f</w:t>
      </w:r>
      <w:r>
        <w:rPr>
          <w:rFonts w:eastAsia="ＭＳ 明朝" w:hint="eastAsia"/>
          <w:sz w:val="22"/>
        </w:rPr>
        <w:t>, carrier frequency</w:t>
      </w:r>
      <w:r w:rsidR="00A648E0">
        <w:rPr>
          <w:rFonts w:eastAsia="ＭＳ 明朝" w:hint="eastAsia"/>
          <w:sz w:val="22"/>
          <w:lang w:eastAsia="ja-JP"/>
        </w:rPr>
        <w:t>,</w:t>
      </w:r>
      <w:r>
        <w:rPr>
          <w:rFonts w:eastAsia="ＭＳ 明朝" w:hint="eastAsia"/>
          <w:sz w:val="22"/>
        </w:rPr>
        <w:t xml:space="preserve"> and </w:t>
      </w:r>
      <w:r w:rsidR="00A648E0">
        <w:rPr>
          <w:rFonts w:eastAsia="ＭＳ 明朝" w:hint="eastAsia"/>
          <w:sz w:val="22"/>
          <w:lang w:eastAsia="ja-JP"/>
        </w:rPr>
        <w:t>target</w:t>
      </w:r>
      <w:r w:rsidR="00A648E0">
        <w:rPr>
          <w:rFonts w:eastAsia="ＭＳ 明朝" w:hint="eastAsia"/>
          <w:sz w:val="22"/>
        </w:rPr>
        <w:t xml:space="preserve"> </w:t>
      </w:r>
      <w:r w:rsidR="00A648E0">
        <w:rPr>
          <w:rFonts w:eastAsia="ＭＳ 明朝" w:hint="eastAsia"/>
          <w:sz w:val="22"/>
          <w:lang w:eastAsia="ja-JP"/>
        </w:rPr>
        <w:t xml:space="preserve">maximum </w:t>
      </w:r>
      <w:r>
        <w:rPr>
          <w:rFonts w:eastAsia="ＭＳ 明朝" w:hint="eastAsia"/>
          <w:sz w:val="22"/>
        </w:rPr>
        <w:t xml:space="preserve">UE </w:t>
      </w:r>
      <w:r w:rsidR="00A648E0">
        <w:rPr>
          <w:rFonts w:eastAsia="ＭＳ 明朝" w:hint="eastAsia"/>
          <w:sz w:val="22"/>
          <w:lang w:eastAsia="ja-JP"/>
        </w:rPr>
        <w:t xml:space="preserve">moving </w:t>
      </w:r>
      <w:r>
        <w:rPr>
          <w:rFonts w:eastAsia="ＭＳ 明朝" w:hint="eastAsia"/>
          <w:sz w:val="22"/>
        </w:rPr>
        <w:t xml:space="preserve">speed. </w:t>
      </w:r>
      <w:r w:rsidRPr="00505AB1">
        <w:rPr>
          <w:rFonts w:ascii="Symbol" w:eastAsia="ＭＳ 明朝" w:hAnsi="Symbol"/>
          <w:i/>
          <w:sz w:val="22"/>
        </w:rPr>
        <w:t></w:t>
      </w:r>
      <w:r w:rsidRPr="001B4561">
        <w:rPr>
          <w:rFonts w:eastAsia="ＭＳ 明朝" w:hint="eastAsia"/>
          <w:i/>
          <w:sz w:val="22"/>
        </w:rPr>
        <w:t>f</w:t>
      </w:r>
      <w:r>
        <w:rPr>
          <w:rFonts w:eastAsia="ＭＳ 明朝" w:hint="eastAsia"/>
          <w:sz w:val="22"/>
        </w:rPr>
        <w:t xml:space="preserve"> is </w:t>
      </w:r>
      <w:r>
        <w:rPr>
          <w:rFonts w:eastAsia="ＭＳ 明朝"/>
          <w:sz w:val="22"/>
        </w:rPr>
        <w:t>derived from</w:t>
      </w:r>
      <w:r>
        <w:rPr>
          <w:rFonts w:eastAsia="ＭＳ 明朝" w:hint="eastAsia"/>
          <w:sz w:val="22"/>
        </w:rPr>
        <w:t xml:space="preserve"> </w:t>
      </w:r>
      <w:r w:rsidRPr="00DE0874">
        <w:rPr>
          <w:rFonts w:eastAsia="ＭＳ 明朝" w:hint="eastAsia"/>
          <w:i/>
          <w:sz w:val="22"/>
        </w:rPr>
        <w:t>f</w:t>
      </w:r>
      <w:r w:rsidRPr="00EC0F22">
        <w:rPr>
          <w:rFonts w:eastAsia="ＭＳ 明朝" w:hint="eastAsia"/>
          <w:i/>
          <w:sz w:val="22"/>
          <w:vertAlign w:val="subscript"/>
        </w:rPr>
        <w:t>0</w:t>
      </w:r>
      <w:r>
        <w:rPr>
          <w:rFonts w:eastAsia="ＭＳ 明朝" w:hint="eastAsia"/>
          <w:i/>
          <w:sz w:val="22"/>
        </w:rPr>
        <w:t xml:space="preserve"> * </w:t>
      </w:r>
      <w:r>
        <w:rPr>
          <w:rFonts w:eastAsia="ＭＳ 明朝" w:hint="eastAsia"/>
          <w:sz w:val="22"/>
        </w:rPr>
        <w:t>2</w:t>
      </w:r>
      <w:r w:rsidR="00A40069">
        <w:rPr>
          <w:rFonts w:eastAsia="ＭＳ 明朝" w:hint="eastAsia"/>
          <w:i/>
          <w:sz w:val="22"/>
          <w:vertAlign w:val="superscript"/>
          <w:lang w:eastAsia="ja-JP"/>
        </w:rPr>
        <w:t>n</w:t>
      </w:r>
      <w:r>
        <w:rPr>
          <w:rFonts w:eastAsia="ＭＳ 明朝" w:hint="eastAsia"/>
          <w:sz w:val="22"/>
        </w:rPr>
        <w:t xml:space="preserve"> (</w:t>
      </w:r>
      <w:r w:rsidRPr="00DE0874">
        <w:rPr>
          <w:rFonts w:eastAsia="ＭＳ 明朝" w:hint="eastAsia"/>
          <w:i/>
          <w:sz w:val="22"/>
        </w:rPr>
        <w:t>f</w:t>
      </w:r>
      <w:r w:rsidRPr="00EC0F22">
        <w:rPr>
          <w:rFonts w:eastAsia="ＭＳ 明朝" w:hint="eastAsia"/>
          <w:i/>
          <w:sz w:val="22"/>
          <w:vertAlign w:val="subscript"/>
        </w:rPr>
        <w:t>0</w:t>
      </w:r>
      <w:r w:rsidRPr="00EC0F22">
        <w:rPr>
          <w:rFonts w:eastAsia="ＭＳ 明朝" w:hint="eastAsia"/>
          <w:sz w:val="22"/>
        </w:rPr>
        <w:t xml:space="preserve"> = 15 kHz</w:t>
      </w:r>
      <w:r>
        <w:rPr>
          <w:rFonts w:eastAsia="ＭＳ 明朝" w:hint="eastAsia"/>
          <w:sz w:val="22"/>
        </w:rPr>
        <w:t xml:space="preserve">, and </w:t>
      </w:r>
      <w:r w:rsidR="00A40069">
        <w:rPr>
          <w:rFonts w:eastAsia="ＭＳ 明朝" w:hint="eastAsia"/>
          <w:i/>
          <w:sz w:val="22"/>
          <w:lang w:eastAsia="ja-JP"/>
        </w:rPr>
        <w:t>n</w:t>
      </w:r>
      <w:r>
        <w:rPr>
          <w:rFonts w:eastAsia="ＭＳ 明朝" w:hint="eastAsia"/>
          <w:sz w:val="22"/>
        </w:rPr>
        <w:t xml:space="preserve"> is an </w:t>
      </w:r>
      <w:r>
        <w:rPr>
          <w:rFonts w:eastAsia="ＭＳ 明朝"/>
          <w:sz w:val="22"/>
        </w:rPr>
        <w:t>integer</w:t>
      </w:r>
      <w:r>
        <w:rPr>
          <w:rFonts w:eastAsia="ＭＳ 明朝" w:hint="eastAsia"/>
          <w:sz w:val="22"/>
        </w:rPr>
        <w:t>)</w:t>
      </w:r>
      <w:r>
        <w:rPr>
          <w:rFonts w:eastAsia="ＭＳ 明朝"/>
          <w:sz w:val="22"/>
        </w:rPr>
        <w:t xml:space="preserve"> according to the current working assumption</w:t>
      </w:r>
      <w:r>
        <w:rPr>
          <w:rFonts w:eastAsia="ＭＳ 明朝" w:hint="eastAsia"/>
          <w:sz w:val="22"/>
        </w:rPr>
        <w:t xml:space="preserve">, and the carrier frequency is assumed </w:t>
      </w:r>
      <w:r w:rsidR="00A648E0">
        <w:rPr>
          <w:rFonts w:eastAsia="ＭＳ 明朝" w:hint="eastAsia"/>
          <w:sz w:val="22"/>
          <w:lang w:eastAsia="ja-JP"/>
        </w:rPr>
        <w:t xml:space="preserve">to be </w:t>
      </w:r>
      <w:r>
        <w:rPr>
          <w:rFonts w:eastAsia="ＭＳ 明朝" w:hint="eastAsia"/>
          <w:sz w:val="22"/>
        </w:rPr>
        <w:t xml:space="preserve">6 GHz, </w:t>
      </w:r>
      <w:r w:rsidR="009B27AF">
        <w:rPr>
          <w:rFonts w:eastAsia="ＭＳ 明朝" w:hint="eastAsia"/>
          <w:sz w:val="22"/>
          <w:lang w:eastAsia="ja-JP"/>
        </w:rPr>
        <w:t>28</w:t>
      </w:r>
      <w:r>
        <w:rPr>
          <w:rFonts w:eastAsia="ＭＳ 明朝" w:hint="eastAsia"/>
          <w:sz w:val="22"/>
        </w:rPr>
        <w:t xml:space="preserve"> GHz, and 70 GHz</w:t>
      </w:r>
      <w:r w:rsidR="00A648E0">
        <w:rPr>
          <w:rFonts w:eastAsia="ＭＳ 明朝" w:hint="eastAsia"/>
          <w:sz w:val="22"/>
          <w:lang w:eastAsia="ja-JP"/>
        </w:rPr>
        <w:t>,</w:t>
      </w:r>
      <w:r>
        <w:rPr>
          <w:rFonts w:eastAsia="ＭＳ 明朝" w:hint="eastAsia"/>
          <w:sz w:val="22"/>
        </w:rPr>
        <w:t xml:space="preserve"> which </w:t>
      </w:r>
      <w:r>
        <w:rPr>
          <w:rFonts w:eastAsia="ＭＳ 明朝"/>
          <w:sz w:val="22"/>
        </w:rPr>
        <w:t xml:space="preserve">are expected to </w:t>
      </w:r>
      <w:r>
        <w:rPr>
          <w:rFonts w:eastAsia="ＭＳ 明朝" w:hint="eastAsia"/>
          <w:sz w:val="22"/>
        </w:rPr>
        <w:t xml:space="preserve">have different radio propagation characteristics [4]. Table </w:t>
      </w:r>
      <w:r w:rsidR="00307B4F">
        <w:rPr>
          <w:rFonts w:eastAsiaTheme="minorEastAsia" w:hint="eastAsia"/>
          <w:sz w:val="22"/>
          <w:lang w:eastAsia="ja-JP"/>
        </w:rPr>
        <w:t>2</w:t>
      </w:r>
      <w:r>
        <w:rPr>
          <w:rFonts w:eastAsia="ＭＳ 明朝" w:hint="eastAsia"/>
          <w:sz w:val="22"/>
        </w:rPr>
        <w:t xml:space="preserve"> shows the </w:t>
      </w:r>
      <w:r>
        <w:rPr>
          <w:rFonts w:eastAsia="ＭＳ 明朝"/>
          <w:sz w:val="22"/>
        </w:rPr>
        <w:t xml:space="preserve">potential target </w:t>
      </w:r>
      <w:r w:rsidR="00A648E0">
        <w:rPr>
          <w:rFonts w:eastAsia="ＭＳ 明朝" w:hint="eastAsia"/>
          <w:sz w:val="22"/>
          <w:lang w:eastAsia="ja-JP"/>
        </w:rPr>
        <w:t xml:space="preserve">maximum </w:t>
      </w:r>
      <w:r>
        <w:rPr>
          <w:rFonts w:eastAsia="ＭＳ 明朝" w:hint="eastAsia"/>
          <w:sz w:val="22"/>
        </w:rPr>
        <w:t xml:space="preserve">UE </w:t>
      </w:r>
      <w:r w:rsidR="00A648E0">
        <w:rPr>
          <w:rFonts w:eastAsia="ＭＳ 明朝" w:hint="eastAsia"/>
          <w:sz w:val="22"/>
          <w:lang w:eastAsia="ja-JP"/>
        </w:rPr>
        <w:t xml:space="preserve">moving </w:t>
      </w:r>
      <w:r>
        <w:rPr>
          <w:rFonts w:eastAsia="ＭＳ 明朝" w:hint="eastAsia"/>
          <w:sz w:val="22"/>
        </w:rPr>
        <w:t>speed</w:t>
      </w:r>
      <w:r>
        <w:rPr>
          <w:rFonts w:eastAsia="ＭＳ 明朝"/>
          <w:sz w:val="22"/>
        </w:rPr>
        <w:t>s at each carrier frequency, where</w:t>
      </w:r>
      <w:r>
        <w:rPr>
          <w:rFonts w:eastAsia="ＭＳ 明朝" w:hint="eastAsia"/>
          <w:sz w:val="22"/>
        </w:rPr>
        <w:t xml:space="preserve"> two cases</w:t>
      </w:r>
      <w:r>
        <w:rPr>
          <w:rFonts w:eastAsia="ＭＳ 明朝"/>
          <w:sz w:val="22"/>
        </w:rPr>
        <w:t xml:space="preserve"> are assumed</w:t>
      </w:r>
      <w:r>
        <w:rPr>
          <w:rFonts w:eastAsia="ＭＳ 明朝" w:hint="eastAsia"/>
          <w:sz w:val="22"/>
        </w:rPr>
        <w:t>: case 1 for middle mobility, and case 2 for high mobility.</w:t>
      </w:r>
    </w:p>
    <w:p w:rsidR="00AA3506" w:rsidRDefault="00AA3506" w:rsidP="00725583">
      <w:pPr>
        <w:spacing w:afterLines="50" w:after="120"/>
        <w:jc w:val="center"/>
        <w:rPr>
          <w:rFonts w:eastAsia="ＭＳ 明朝"/>
          <w:sz w:val="22"/>
          <w:highlight w:val="yellow"/>
        </w:rPr>
      </w:pPr>
    </w:p>
    <w:p w:rsidR="00AA3506" w:rsidRDefault="00AA3506" w:rsidP="00725583">
      <w:pPr>
        <w:spacing w:afterLines="50" w:after="120"/>
        <w:jc w:val="center"/>
        <w:rPr>
          <w:sz w:val="22"/>
          <w:szCs w:val="22"/>
        </w:rPr>
      </w:pPr>
      <w:r w:rsidRPr="008E3B19">
        <w:rPr>
          <w:rFonts w:hint="eastAsia"/>
          <w:sz w:val="22"/>
          <w:szCs w:val="22"/>
        </w:rPr>
        <w:t xml:space="preserve">Table </w:t>
      </w:r>
      <w:r w:rsidR="00307B4F">
        <w:rPr>
          <w:rFonts w:eastAsiaTheme="minorEastAsia" w:hint="eastAsia"/>
          <w:sz w:val="22"/>
          <w:szCs w:val="22"/>
          <w:lang w:eastAsia="ja-JP"/>
        </w:rPr>
        <w:t>2</w:t>
      </w:r>
      <w:r w:rsidRPr="008E3B19">
        <w:rPr>
          <w:rFonts w:hint="eastAsia"/>
          <w:sz w:val="22"/>
          <w:szCs w:val="22"/>
        </w:rPr>
        <w:t xml:space="preserve"> </w:t>
      </w:r>
      <w:r w:rsidR="00D3077B">
        <w:rPr>
          <w:rFonts w:hint="eastAsia"/>
          <w:sz w:val="22"/>
          <w:szCs w:val="22"/>
          <w:lang w:eastAsia="ja-JP"/>
        </w:rPr>
        <w:t xml:space="preserve"> </w:t>
      </w:r>
      <w:r>
        <w:rPr>
          <w:rFonts w:hint="eastAsia"/>
          <w:sz w:val="22"/>
          <w:szCs w:val="22"/>
        </w:rPr>
        <w:t>Potential target</w:t>
      </w:r>
      <w:r w:rsidRPr="008E3B19">
        <w:rPr>
          <w:rFonts w:hint="eastAsia"/>
          <w:sz w:val="22"/>
          <w:szCs w:val="22"/>
        </w:rPr>
        <w:t xml:space="preserve"> </w:t>
      </w:r>
      <w:r w:rsidR="005E7889">
        <w:rPr>
          <w:rFonts w:hint="eastAsia"/>
          <w:sz w:val="22"/>
          <w:szCs w:val="22"/>
          <w:lang w:eastAsia="ja-JP"/>
        </w:rPr>
        <w:t xml:space="preserve">maximum </w:t>
      </w:r>
      <w:r w:rsidRPr="008E3B19">
        <w:rPr>
          <w:rFonts w:hint="eastAsia"/>
          <w:sz w:val="22"/>
          <w:szCs w:val="22"/>
        </w:rPr>
        <w:t xml:space="preserve">UE </w:t>
      </w:r>
      <w:r w:rsidR="005E7889">
        <w:rPr>
          <w:rFonts w:hint="eastAsia"/>
          <w:sz w:val="22"/>
          <w:szCs w:val="22"/>
          <w:lang w:eastAsia="ja-JP"/>
        </w:rPr>
        <w:t xml:space="preserve">moving </w:t>
      </w:r>
      <w:r w:rsidRPr="008E3B19">
        <w:rPr>
          <w:rFonts w:hint="eastAsia"/>
          <w:sz w:val="22"/>
          <w:szCs w:val="22"/>
        </w:rPr>
        <w:t>speed</w:t>
      </w:r>
    </w:p>
    <w:p w:rsidR="00AA3506" w:rsidRPr="008E3B19" w:rsidRDefault="00AA3506" w:rsidP="00725583">
      <w:pPr>
        <w:spacing w:afterLines="50" w:after="120"/>
        <w:jc w:val="center"/>
        <w:rPr>
          <w:sz w:val="22"/>
          <w:szCs w:val="22"/>
        </w:rPr>
      </w:pPr>
      <w:r w:rsidRPr="008E3B19">
        <w:rPr>
          <w:rFonts w:hint="eastAsia"/>
          <w:sz w:val="22"/>
          <w:szCs w:val="22"/>
        </w:rPr>
        <w:t xml:space="preserve">(a) Case 1 for </w:t>
      </w:r>
      <w:r w:rsidRPr="008E3B19">
        <w:rPr>
          <w:sz w:val="22"/>
          <w:szCs w:val="22"/>
        </w:rPr>
        <w:t>middle</w:t>
      </w:r>
      <w:r w:rsidRPr="008E3B19">
        <w:rPr>
          <w:rFonts w:hint="eastAsia"/>
          <w:sz w:val="22"/>
          <w:szCs w:val="22"/>
        </w:rPr>
        <w:t xml:space="preserve"> mobility</w:t>
      </w:r>
    </w:p>
    <w:p w:rsidR="00AA3506" w:rsidRDefault="00A40069" w:rsidP="00725583">
      <w:pPr>
        <w:spacing w:afterLines="50" w:after="120"/>
        <w:jc w:val="center"/>
      </w:pPr>
      <w:r w:rsidRPr="00A40069">
        <w:rPr>
          <w:lang w:eastAsia="ja-JP"/>
        </w:rPr>
        <w:drawing>
          <wp:inline distT="0" distB="0" distL="0" distR="0" wp14:anchorId="136F8FA1" wp14:editId="39E5E0BD">
            <wp:extent cx="3977040" cy="856869"/>
            <wp:effectExtent l="0" t="0" r="0" b="0"/>
            <wp:docPr id="11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040" cy="856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069" w:rsidDel="00A40069">
        <w:t xml:space="preserve"> </w:t>
      </w:r>
    </w:p>
    <w:p w:rsidR="00AA3506" w:rsidRDefault="00AA3506" w:rsidP="00725583">
      <w:pPr>
        <w:spacing w:afterLines="50" w:after="120"/>
        <w:jc w:val="center"/>
        <w:rPr>
          <w:sz w:val="22"/>
          <w:szCs w:val="22"/>
          <w:highlight w:val="yellow"/>
        </w:rPr>
      </w:pPr>
    </w:p>
    <w:p w:rsidR="00AA3506" w:rsidRPr="008E3B19" w:rsidRDefault="00AA3506" w:rsidP="00725583">
      <w:pPr>
        <w:spacing w:afterLines="50" w:after="120"/>
        <w:jc w:val="center"/>
        <w:rPr>
          <w:sz w:val="22"/>
          <w:szCs w:val="22"/>
        </w:rPr>
      </w:pPr>
      <w:r w:rsidRPr="008E3B19">
        <w:rPr>
          <w:rFonts w:hint="eastAsia"/>
          <w:sz w:val="22"/>
          <w:szCs w:val="22"/>
        </w:rPr>
        <w:t>(b) Case 2 for high mobility</w:t>
      </w:r>
    </w:p>
    <w:p w:rsidR="00AA3506" w:rsidRDefault="00A40069" w:rsidP="00725583">
      <w:pPr>
        <w:spacing w:afterLines="50" w:after="120"/>
        <w:jc w:val="center"/>
        <w:rPr>
          <w:sz w:val="22"/>
        </w:rPr>
      </w:pPr>
      <w:r w:rsidRPr="00A40069">
        <w:rPr>
          <w:rFonts w:hint="eastAsia"/>
          <w:lang w:eastAsia="ja-JP"/>
        </w:rPr>
        <w:drawing>
          <wp:inline distT="0" distB="0" distL="0" distR="0" wp14:anchorId="42EB96EA" wp14:editId="63096A32">
            <wp:extent cx="3969258" cy="856869"/>
            <wp:effectExtent l="0" t="0" r="0" b="0"/>
            <wp:docPr id="12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9258" cy="856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506" w:rsidRDefault="00AA3506" w:rsidP="00725583">
      <w:pPr>
        <w:spacing w:afterLines="50" w:after="120"/>
        <w:jc w:val="center"/>
        <w:rPr>
          <w:sz w:val="22"/>
        </w:rPr>
      </w:pPr>
    </w:p>
    <w:p w:rsidR="00AA3506" w:rsidRDefault="00AA3506" w:rsidP="00725583">
      <w:pPr>
        <w:spacing w:afterLines="50" w:after="120"/>
        <w:jc w:val="both"/>
        <w:rPr>
          <w:rFonts w:eastAsia="ＭＳ 明朝"/>
          <w:sz w:val="22"/>
        </w:rPr>
      </w:pPr>
      <w:r>
        <w:rPr>
          <w:rFonts w:eastAsia="ＭＳ 明朝" w:hint="eastAsia"/>
          <w:sz w:val="22"/>
          <w:szCs w:val="22"/>
        </w:rPr>
        <w:t xml:space="preserve">Based on these tables, we calculate the required RS </w:t>
      </w:r>
      <w:r>
        <w:rPr>
          <w:rFonts w:eastAsia="ＭＳ 明朝"/>
          <w:sz w:val="22"/>
          <w:szCs w:val="22"/>
        </w:rPr>
        <w:t>spacing</w:t>
      </w:r>
      <w:r>
        <w:rPr>
          <w:rFonts w:eastAsia="ＭＳ 明朝" w:hint="eastAsia"/>
          <w:sz w:val="22"/>
          <w:szCs w:val="22"/>
        </w:rPr>
        <w:t xml:space="preserve"> in time-domain for each carrier </w:t>
      </w:r>
      <w:r>
        <w:rPr>
          <w:rFonts w:eastAsia="ＭＳ 明朝"/>
          <w:sz w:val="22"/>
          <w:szCs w:val="22"/>
        </w:rPr>
        <w:t>frequency</w:t>
      </w:r>
      <w:r>
        <w:rPr>
          <w:rFonts w:eastAsia="ＭＳ 明朝" w:hint="eastAsia"/>
          <w:sz w:val="22"/>
          <w:szCs w:val="22"/>
        </w:rPr>
        <w:t xml:space="preserve"> and </w:t>
      </w:r>
      <w:r w:rsidRPr="00505AB1">
        <w:rPr>
          <w:rFonts w:ascii="Symbol" w:eastAsia="ＭＳ 明朝" w:hAnsi="Symbol"/>
          <w:i/>
          <w:sz w:val="22"/>
        </w:rPr>
        <w:t></w:t>
      </w:r>
      <w:r w:rsidRPr="001B4561">
        <w:rPr>
          <w:rFonts w:eastAsia="ＭＳ 明朝" w:hint="eastAsia"/>
          <w:i/>
          <w:sz w:val="22"/>
        </w:rPr>
        <w:t>f</w:t>
      </w:r>
      <w:r>
        <w:rPr>
          <w:rFonts w:eastAsia="ＭＳ 明朝" w:hint="eastAsia"/>
          <w:sz w:val="22"/>
          <w:szCs w:val="22"/>
        </w:rPr>
        <w:t xml:space="preserve">, respectively, </w:t>
      </w:r>
      <w:r>
        <w:rPr>
          <w:rFonts w:eastAsia="ＭＳ 明朝"/>
          <w:sz w:val="22"/>
          <w:szCs w:val="22"/>
        </w:rPr>
        <w:t>using</w:t>
      </w:r>
      <w:r>
        <w:rPr>
          <w:rFonts w:eastAsia="ＭＳ 明朝" w:hint="eastAsia"/>
          <w:sz w:val="22"/>
          <w:szCs w:val="22"/>
        </w:rPr>
        <w:t xml:space="preserve"> eq. (2) [2]. </w:t>
      </w:r>
    </w:p>
    <w:p w:rsidR="00AA3506" w:rsidRDefault="00AA3506" w:rsidP="00725583">
      <w:pPr>
        <w:spacing w:afterLines="50" w:after="120"/>
        <w:jc w:val="center"/>
        <w:rPr>
          <w:rFonts w:eastAsia="ＭＳ 明朝"/>
          <w:sz w:val="22"/>
          <w:szCs w:val="22"/>
        </w:rPr>
      </w:pPr>
      <w:r w:rsidRPr="00C1045F">
        <w:rPr>
          <w:rFonts w:eastAsia="ＭＳ 明朝"/>
          <w:position w:val="-30"/>
          <w:sz w:val="22"/>
          <w:szCs w:val="22"/>
        </w:rPr>
        <w:object w:dxaOrig="1100" w:dyaOrig="680">
          <v:shape id="_x0000_i1026" type="#_x0000_t75" style="width:54.7pt;height:34pt" o:ole="">
            <v:imagedata r:id="rId14" o:title=""/>
          </v:shape>
          <o:OLEObject Type="Embed" ProgID="Equation.3" ShapeID="_x0000_i1026" DrawAspect="Content" ObjectID="_1532590571" r:id="rId15"/>
        </w:object>
      </w:r>
      <w:r>
        <w:rPr>
          <w:rFonts w:eastAsia="ＭＳ 明朝" w:hint="eastAsia"/>
          <w:sz w:val="22"/>
          <w:szCs w:val="22"/>
        </w:rPr>
        <w:t xml:space="preserve">             (2)</w:t>
      </w:r>
    </w:p>
    <w:p w:rsidR="00AA3506" w:rsidRDefault="00AA3506" w:rsidP="00725583">
      <w:pPr>
        <w:spacing w:afterLines="50" w:after="120"/>
        <w:rPr>
          <w:rFonts w:eastAsia="ＭＳ 明朝"/>
          <w:sz w:val="22"/>
          <w:szCs w:val="22"/>
        </w:rPr>
      </w:pPr>
      <w:r>
        <w:rPr>
          <w:rFonts w:eastAsia="ＭＳ 明朝" w:hint="eastAsia"/>
          <w:sz w:val="22"/>
        </w:rPr>
        <w:t xml:space="preserve">Here, </w:t>
      </w:r>
      <w:r>
        <w:rPr>
          <w:rFonts w:eastAsia="ＭＳ 明朝"/>
          <w:sz w:val="22"/>
        </w:rPr>
        <w:t xml:space="preserve">coherence time </w:t>
      </w:r>
      <w:r w:rsidRPr="000E0A6C">
        <w:rPr>
          <w:rFonts w:eastAsia="ＭＳ 明朝"/>
          <w:i/>
          <w:sz w:val="22"/>
        </w:rPr>
        <w:t>T</w:t>
      </w:r>
      <w:r w:rsidRPr="000E0A6C">
        <w:rPr>
          <w:rFonts w:eastAsia="ＭＳ 明朝"/>
          <w:i/>
          <w:sz w:val="22"/>
          <w:vertAlign w:val="subscript"/>
        </w:rPr>
        <w:t>c</w:t>
      </w:r>
      <w:r>
        <w:rPr>
          <w:rFonts w:eastAsia="ＭＳ 明朝"/>
          <w:sz w:val="22"/>
        </w:rPr>
        <w:t xml:space="preserve"> is defined such that the time-domain correlation value is </w:t>
      </w:r>
      <w:r>
        <w:rPr>
          <w:rFonts w:eastAsia="ＭＳ 明朝" w:hint="eastAsia"/>
          <w:sz w:val="22"/>
        </w:rPr>
        <w:t>0.5</w:t>
      </w:r>
      <w:r>
        <w:rPr>
          <w:rFonts w:eastAsia="ＭＳ 明朝"/>
          <w:sz w:val="22"/>
        </w:rPr>
        <w:t>.</w:t>
      </w:r>
      <w:r>
        <w:rPr>
          <w:rFonts w:eastAsia="ＭＳ 明朝" w:hint="eastAsia"/>
          <w:sz w:val="22"/>
        </w:rPr>
        <w:t xml:space="preserve"> </w:t>
      </w:r>
      <w:r w:rsidRPr="00A22CB4">
        <w:rPr>
          <w:rFonts w:eastAsia="ＭＳ 明朝" w:hint="eastAsia"/>
          <w:i/>
          <w:sz w:val="22"/>
        </w:rPr>
        <w:t>f</w:t>
      </w:r>
      <w:r w:rsidRPr="00A22CB4">
        <w:rPr>
          <w:rFonts w:eastAsia="ＭＳ 明朝" w:hint="eastAsia"/>
          <w:i/>
          <w:sz w:val="22"/>
          <w:vertAlign w:val="subscript"/>
        </w:rPr>
        <w:t>m</w:t>
      </w:r>
      <w:r>
        <w:rPr>
          <w:rFonts w:eastAsia="ＭＳ 明朝" w:hint="eastAsia"/>
          <w:sz w:val="22"/>
        </w:rPr>
        <w:t xml:space="preserve"> is the maximum Doppler frequency. </w:t>
      </w:r>
      <w:r>
        <w:rPr>
          <w:rFonts w:eastAsia="ＭＳ 明朝"/>
          <w:sz w:val="22"/>
        </w:rPr>
        <w:t xml:space="preserve">Table </w:t>
      </w:r>
      <w:r w:rsidR="00307B4F">
        <w:rPr>
          <w:rFonts w:eastAsiaTheme="minorEastAsia" w:hint="eastAsia"/>
          <w:sz w:val="22"/>
          <w:lang w:eastAsia="ja-JP"/>
        </w:rPr>
        <w:t>3</w:t>
      </w:r>
      <w:r>
        <w:rPr>
          <w:rFonts w:eastAsia="ＭＳ 明朝"/>
          <w:sz w:val="22"/>
        </w:rPr>
        <w:t xml:space="preserve"> summarizes the analysis</w:t>
      </w:r>
      <w:r>
        <w:rPr>
          <w:rFonts w:eastAsia="ＭＳ 明朝" w:hint="eastAsia"/>
          <w:sz w:val="22"/>
          <w:szCs w:val="22"/>
        </w:rPr>
        <w:t xml:space="preserve">.  </w:t>
      </w:r>
    </w:p>
    <w:p w:rsidR="00AA3506" w:rsidRDefault="00AA3506" w:rsidP="00725583">
      <w:pPr>
        <w:spacing w:afterLines="50" w:after="120"/>
        <w:rPr>
          <w:rFonts w:eastAsia="ＭＳ 明朝"/>
          <w:sz w:val="22"/>
          <w:szCs w:val="22"/>
        </w:rPr>
      </w:pPr>
    </w:p>
    <w:p w:rsidR="00AA3506" w:rsidRDefault="00AA3506" w:rsidP="00725583">
      <w:pPr>
        <w:spacing w:afterLines="50" w:after="120"/>
        <w:jc w:val="center"/>
        <w:rPr>
          <w:sz w:val="22"/>
          <w:szCs w:val="22"/>
        </w:rPr>
      </w:pPr>
      <w:r w:rsidRPr="008E3B19">
        <w:rPr>
          <w:rFonts w:hint="eastAsia"/>
          <w:sz w:val="22"/>
          <w:szCs w:val="22"/>
        </w:rPr>
        <w:t xml:space="preserve">Table </w:t>
      </w:r>
      <w:r w:rsidR="00307B4F">
        <w:rPr>
          <w:rFonts w:eastAsiaTheme="minorEastAsia" w:hint="eastAsia"/>
          <w:sz w:val="22"/>
          <w:szCs w:val="22"/>
          <w:lang w:eastAsia="ja-JP"/>
        </w:rPr>
        <w:t>3</w:t>
      </w:r>
      <w:r w:rsidRPr="008E3B19">
        <w:rPr>
          <w:rFonts w:hint="eastAsia"/>
          <w:sz w:val="22"/>
          <w:szCs w:val="22"/>
        </w:rPr>
        <w:t xml:space="preserve"> </w:t>
      </w:r>
      <w:r w:rsidR="00D3077B">
        <w:rPr>
          <w:rFonts w:hint="eastAsia"/>
          <w:sz w:val="22"/>
          <w:szCs w:val="22"/>
          <w:lang w:eastAsia="ja-JP"/>
        </w:rPr>
        <w:t xml:space="preserve"> </w:t>
      </w:r>
      <w:r>
        <w:rPr>
          <w:rFonts w:hint="eastAsia"/>
          <w:sz w:val="22"/>
          <w:szCs w:val="22"/>
        </w:rPr>
        <w:t>R</w:t>
      </w:r>
      <w:r w:rsidRPr="008E3B19">
        <w:rPr>
          <w:sz w:val="22"/>
          <w:szCs w:val="22"/>
        </w:rPr>
        <w:t xml:space="preserve">equired RS </w:t>
      </w:r>
      <w:r>
        <w:rPr>
          <w:rFonts w:hint="eastAsia"/>
          <w:sz w:val="22"/>
          <w:szCs w:val="22"/>
        </w:rPr>
        <w:t>spacing</w:t>
      </w:r>
      <w:r w:rsidRPr="008E3B19">
        <w:rPr>
          <w:sz w:val="22"/>
          <w:szCs w:val="22"/>
        </w:rPr>
        <w:t xml:space="preserve"> in</w:t>
      </w:r>
      <w:r w:rsidRPr="008E3B19">
        <w:rPr>
          <w:rFonts w:hint="eastAsia"/>
          <w:sz w:val="22"/>
          <w:szCs w:val="22"/>
        </w:rPr>
        <w:t xml:space="preserve"> time</w:t>
      </w:r>
      <w:r>
        <w:rPr>
          <w:rFonts w:hint="eastAsia"/>
          <w:sz w:val="22"/>
          <w:szCs w:val="22"/>
        </w:rPr>
        <w:t>-</w:t>
      </w:r>
      <w:r w:rsidRPr="008E3B19">
        <w:rPr>
          <w:rFonts w:hint="eastAsia"/>
          <w:sz w:val="22"/>
          <w:szCs w:val="22"/>
        </w:rPr>
        <w:t>domain (</w:t>
      </w:r>
      <w:r>
        <w:rPr>
          <w:sz w:val="22"/>
          <w:szCs w:val="22"/>
        </w:rPr>
        <w:t xml:space="preserve">counted by the number of </w:t>
      </w:r>
      <w:r w:rsidRPr="008E3B19">
        <w:rPr>
          <w:rFonts w:hint="eastAsia"/>
          <w:sz w:val="22"/>
          <w:szCs w:val="22"/>
        </w:rPr>
        <w:t>symbols)</w:t>
      </w:r>
    </w:p>
    <w:p w:rsidR="00AA3506" w:rsidRDefault="002D4643" w:rsidP="00725583">
      <w:pPr>
        <w:spacing w:afterLines="50" w:after="120"/>
        <w:jc w:val="center"/>
        <w:rPr>
          <w:sz w:val="22"/>
        </w:rPr>
      </w:pPr>
      <w:r w:rsidRPr="002D4643">
        <w:rPr>
          <w:lang w:eastAsia="ja-JP"/>
        </w:rPr>
        <w:drawing>
          <wp:inline distT="0" distB="0" distL="0" distR="0" wp14:anchorId="7B3BDC2C" wp14:editId="427A8649">
            <wp:extent cx="5953886" cy="2430391"/>
            <wp:effectExtent l="0" t="0" r="0" b="0"/>
            <wp:docPr id="14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886" cy="2430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643" w:rsidDel="002D4643">
        <w:t xml:space="preserve"> </w:t>
      </w:r>
    </w:p>
    <w:p w:rsidR="00AA3506" w:rsidRPr="0018676D" w:rsidRDefault="00AA3506" w:rsidP="00725583">
      <w:pPr>
        <w:spacing w:afterLines="50" w:after="120"/>
        <w:jc w:val="center"/>
        <w:rPr>
          <w:sz w:val="22"/>
        </w:rPr>
      </w:pPr>
    </w:p>
    <w:p w:rsidR="00AA3506" w:rsidRDefault="00AA3506" w:rsidP="00725583">
      <w:pPr>
        <w:spacing w:afterLines="50" w:after="120"/>
        <w:jc w:val="both"/>
        <w:rPr>
          <w:rFonts w:eastAsia="ＭＳ 明朝"/>
          <w:sz w:val="22"/>
        </w:rPr>
      </w:pPr>
      <w:r>
        <w:rPr>
          <w:rFonts w:eastAsia="ＭＳ 明朝" w:hint="eastAsia"/>
          <w:sz w:val="22"/>
        </w:rPr>
        <w:lastRenderedPageBreak/>
        <w:t xml:space="preserve">The table shows that </w:t>
      </w:r>
      <w:r>
        <w:rPr>
          <w:rFonts w:eastAsia="ＭＳ 明朝"/>
          <w:sz w:val="22"/>
        </w:rPr>
        <w:t>in case of 15</w:t>
      </w:r>
      <w:r>
        <w:rPr>
          <w:rFonts w:eastAsia="ＭＳ 明朝" w:hint="eastAsia"/>
          <w:sz w:val="22"/>
        </w:rPr>
        <w:t xml:space="preserve"> </w:t>
      </w:r>
      <w:r>
        <w:rPr>
          <w:rFonts w:eastAsia="ＭＳ 明朝"/>
          <w:sz w:val="22"/>
        </w:rPr>
        <w:t xml:space="preserve">kHz </w:t>
      </w:r>
      <w:r w:rsidR="005E7889">
        <w:rPr>
          <w:rFonts w:eastAsia="ＭＳ 明朝" w:hint="eastAsia"/>
          <w:sz w:val="22"/>
          <w:lang w:eastAsia="ja-JP"/>
        </w:rPr>
        <w:t xml:space="preserve">for </w:t>
      </w:r>
      <w:r w:rsidRPr="00505AB1">
        <w:rPr>
          <w:rFonts w:ascii="Symbol" w:eastAsia="ＭＳ 明朝" w:hAnsi="Symbol"/>
          <w:i/>
          <w:sz w:val="22"/>
        </w:rPr>
        <w:t></w:t>
      </w:r>
      <w:r w:rsidRPr="001B4561">
        <w:rPr>
          <w:rFonts w:eastAsia="ＭＳ 明朝" w:hint="eastAsia"/>
          <w:i/>
          <w:sz w:val="22"/>
        </w:rPr>
        <w:t>f</w:t>
      </w:r>
      <w:r>
        <w:rPr>
          <w:rFonts w:eastAsia="ＭＳ 明朝"/>
          <w:sz w:val="22"/>
        </w:rPr>
        <w:t xml:space="preserve"> (same numerology as in LTE), highly dense RS insertion</w:t>
      </w:r>
      <w:r w:rsidR="00CA07AD">
        <w:rPr>
          <w:rFonts w:eastAsia="ＭＳ 明朝" w:hint="eastAsia"/>
          <w:sz w:val="22"/>
          <w:lang w:eastAsia="ja-JP"/>
        </w:rPr>
        <w:t xml:space="preserve"> in time-domain</w:t>
      </w:r>
      <w:r>
        <w:rPr>
          <w:rFonts w:eastAsia="ＭＳ 明朝"/>
          <w:sz w:val="22"/>
        </w:rPr>
        <w:t xml:space="preserve"> is required irrespective of its carrier frequency. This is because Doppler frequency is linearly increased according to the carrier frequency and hence, even at 6</w:t>
      </w:r>
      <w:r>
        <w:rPr>
          <w:rFonts w:eastAsia="ＭＳ 明朝" w:hint="eastAsia"/>
          <w:sz w:val="22"/>
        </w:rPr>
        <w:t xml:space="preserve"> </w:t>
      </w:r>
      <w:r>
        <w:rPr>
          <w:rFonts w:eastAsia="ＭＳ 明朝"/>
          <w:sz w:val="22"/>
        </w:rPr>
        <w:t>GHz carrier frequency</w:t>
      </w:r>
      <w:r w:rsidR="005E7889">
        <w:rPr>
          <w:rFonts w:eastAsia="ＭＳ 明朝" w:hint="eastAsia"/>
          <w:sz w:val="22"/>
          <w:lang w:eastAsia="ja-JP"/>
        </w:rPr>
        <w:t>,</w:t>
      </w:r>
      <w:r>
        <w:rPr>
          <w:rFonts w:eastAsia="ＭＳ 明朝"/>
          <w:sz w:val="22"/>
        </w:rPr>
        <w:t xml:space="preserve"> high RS density </w:t>
      </w:r>
      <w:r w:rsidR="005E7889">
        <w:rPr>
          <w:rFonts w:eastAsia="ＭＳ 明朝" w:hint="eastAsia"/>
          <w:sz w:val="22"/>
          <w:lang w:eastAsia="ja-JP"/>
        </w:rPr>
        <w:t xml:space="preserve">is required </w:t>
      </w:r>
      <w:r>
        <w:rPr>
          <w:rFonts w:eastAsia="ＭＳ 明朝"/>
          <w:sz w:val="22"/>
        </w:rPr>
        <w:t>compared to typical LTE carrier frequency, e.g., 2</w:t>
      </w:r>
      <w:r>
        <w:rPr>
          <w:rFonts w:eastAsia="ＭＳ 明朝" w:hint="eastAsia"/>
          <w:sz w:val="22"/>
        </w:rPr>
        <w:t xml:space="preserve"> </w:t>
      </w:r>
      <w:r>
        <w:rPr>
          <w:rFonts w:eastAsia="ＭＳ 明朝"/>
          <w:sz w:val="22"/>
        </w:rPr>
        <w:t>GHz. The RS density</w:t>
      </w:r>
      <w:r w:rsidR="00CA07AD">
        <w:rPr>
          <w:rFonts w:eastAsia="ＭＳ 明朝" w:hint="eastAsia"/>
          <w:sz w:val="22"/>
          <w:lang w:eastAsia="ja-JP"/>
        </w:rPr>
        <w:t xml:space="preserve"> in time-domain</w:t>
      </w:r>
      <w:r>
        <w:rPr>
          <w:rFonts w:eastAsia="ＭＳ 明朝"/>
          <w:sz w:val="22"/>
        </w:rPr>
        <w:t xml:space="preserve"> can be reduced by widening </w:t>
      </w:r>
      <w:r w:rsidRPr="00505AB1">
        <w:rPr>
          <w:rFonts w:ascii="Symbol" w:eastAsia="ＭＳ 明朝" w:hAnsi="Symbol"/>
          <w:i/>
          <w:sz w:val="22"/>
        </w:rPr>
        <w:t></w:t>
      </w:r>
      <w:r w:rsidRPr="001B4561">
        <w:rPr>
          <w:rFonts w:eastAsia="ＭＳ 明朝" w:hint="eastAsia"/>
          <w:i/>
          <w:sz w:val="22"/>
        </w:rPr>
        <w:t>f</w:t>
      </w:r>
      <w:r>
        <w:rPr>
          <w:rFonts w:eastAsia="ＭＳ 明朝"/>
          <w:sz w:val="22"/>
        </w:rPr>
        <w:t xml:space="preserve">. </w:t>
      </w:r>
      <w:r>
        <w:rPr>
          <w:rFonts w:eastAsia="ＭＳ 明朝" w:hint="eastAsia"/>
          <w:sz w:val="22"/>
        </w:rPr>
        <w:t xml:space="preserve">For example, when </w:t>
      </w:r>
      <w:r w:rsidRPr="00505AB1">
        <w:rPr>
          <w:rFonts w:ascii="Symbol" w:eastAsia="ＭＳ 明朝" w:hAnsi="Symbol"/>
          <w:i/>
          <w:sz w:val="22"/>
        </w:rPr>
        <w:t></w:t>
      </w:r>
      <w:r w:rsidRPr="001B4561">
        <w:rPr>
          <w:rFonts w:eastAsia="ＭＳ 明朝" w:hint="eastAsia"/>
          <w:i/>
          <w:sz w:val="22"/>
        </w:rPr>
        <w:t>f</w:t>
      </w:r>
      <w:r>
        <w:rPr>
          <w:rFonts w:eastAsia="ＭＳ 明朝" w:hint="eastAsia"/>
          <w:sz w:val="22"/>
        </w:rPr>
        <w:t xml:space="preserve"> is 60 kHz and target UE speed is case 1, the required RS spacing</w:t>
      </w:r>
      <w:r w:rsidR="00CA07AD">
        <w:rPr>
          <w:rFonts w:eastAsia="ＭＳ 明朝" w:hint="eastAsia"/>
          <w:sz w:val="22"/>
          <w:lang w:eastAsia="ja-JP"/>
        </w:rPr>
        <w:t xml:space="preserve"> in time-domain</w:t>
      </w:r>
      <w:r>
        <w:rPr>
          <w:rFonts w:eastAsia="ＭＳ 明朝" w:hint="eastAsia"/>
          <w:sz w:val="22"/>
        </w:rPr>
        <w:t xml:space="preserve"> is </w:t>
      </w:r>
      <w:r w:rsidR="00855AF4">
        <w:rPr>
          <w:rFonts w:eastAsia="ＭＳ 明朝" w:hint="eastAsia"/>
          <w:sz w:val="22"/>
          <w:lang w:eastAsia="ja-JP"/>
        </w:rPr>
        <w:t>9.3</w:t>
      </w:r>
      <w:r>
        <w:rPr>
          <w:rFonts w:eastAsia="ＭＳ 明朝" w:hint="eastAsia"/>
          <w:sz w:val="22"/>
        </w:rPr>
        <w:t xml:space="preserve"> symbols, </w:t>
      </w:r>
      <w:r w:rsidR="00855AF4">
        <w:rPr>
          <w:rFonts w:eastAsia="ＭＳ 明朝" w:hint="eastAsia"/>
          <w:sz w:val="22"/>
          <w:lang w:eastAsia="ja-JP"/>
        </w:rPr>
        <w:t>5.8</w:t>
      </w:r>
      <w:r>
        <w:rPr>
          <w:rFonts w:eastAsia="ＭＳ 明朝" w:hint="eastAsia"/>
          <w:sz w:val="22"/>
        </w:rPr>
        <w:t xml:space="preserve"> symbols, and </w:t>
      </w:r>
      <w:r w:rsidR="00855AF4">
        <w:rPr>
          <w:rFonts w:eastAsia="ＭＳ 明朝" w:hint="eastAsia"/>
          <w:sz w:val="22"/>
          <w:lang w:eastAsia="ja-JP"/>
        </w:rPr>
        <w:t>9.3</w:t>
      </w:r>
      <w:r>
        <w:rPr>
          <w:rFonts w:eastAsia="ＭＳ 明朝" w:hint="eastAsia"/>
          <w:sz w:val="22"/>
        </w:rPr>
        <w:t xml:space="preserve"> symbols at </w:t>
      </w:r>
      <w:r>
        <w:rPr>
          <w:rFonts w:eastAsia="ＭＳ 明朝"/>
          <w:sz w:val="22"/>
        </w:rPr>
        <w:t>the</w:t>
      </w:r>
      <w:r>
        <w:rPr>
          <w:rFonts w:eastAsia="ＭＳ 明朝" w:hint="eastAsia"/>
          <w:sz w:val="22"/>
        </w:rPr>
        <w:t xml:space="preserve"> carrier frequency of 6 GHz, </w:t>
      </w:r>
      <w:r w:rsidR="00711D62">
        <w:rPr>
          <w:rFonts w:eastAsia="ＭＳ 明朝" w:hint="eastAsia"/>
          <w:sz w:val="22"/>
          <w:lang w:eastAsia="ja-JP"/>
        </w:rPr>
        <w:t>28</w:t>
      </w:r>
      <w:r>
        <w:rPr>
          <w:rFonts w:eastAsia="ＭＳ 明朝" w:hint="eastAsia"/>
          <w:sz w:val="22"/>
        </w:rPr>
        <w:t xml:space="preserve"> GHz, and 70 GHz, respectively</w:t>
      </w:r>
      <w:r>
        <w:rPr>
          <w:rFonts w:eastAsia="ＭＳ 明朝"/>
          <w:sz w:val="22"/>
        </w:rPr>
        <w:t>,</w:t>
      </w:r>
      <w:r w:rsidRPr="006B1466">
        <w:rPr>
          <w:rFonts w:eastAsia="ＭＳ 明朝"/>
          <w:sz w:val="22"/>
        </w:rPr>
        <w:t xml:space="preserve"> </w:t>
      </w:r>
      <w:r>
        <w:rPr>
          <w:rFonts w:eastAsia="ＭＳ 明朝"/>
          <w:sz w:val="22"/>
        </w:rPr>
        <w:t>which may be within an acceptable range</w:t>
      </w:r>
      <w:r w:rsidR="00902B17">
        <w:rPr>
          <w:rFonts w:eastAsia="ＭＳ 明朝" w:hint="eastAsia"/>
          <w:sz w:val="22"/>
          <w:lang w:eastAsia="ja-JP"/>
        </w:rPr>
        <w:t xml:space="preserve"> when a</w:t>
      </w:r>
      <w:r w:rsidR="00D76097">
        <w:rPr>
          <w:rFonts w:eastAsia="ＭＳ 明朝" w:hint="eastAsia"/>
          <w:sz w:val="22"/>
          <w:lang w:eastAsia="ja-JP"/>
        </w:rPr>
        <w:t>ssuming</w:t>
      </w:r>
      <w:r w:rsidR="00902B17">
        <w:rPr>
          <w:rFonts w:eastAsia="ＭＳ 明朝" w:hint="eastAsia"/>
          <w:sz w:val="22"/>
          <w:lang w:eastAsia="ja-JP"/>
        </w:rPr>
        <w:t xml:space="preserve"> the distributed </w:t>
      </w:r>
      <w:r w:rsidR="00D76097">
        <w:rPr>
          <w:rFonts w:eastAsia="ＭＳ 明朝" w:hint="eastAsia"/>
          <w:sz w:val="22"/>
          <w:lang w:eastAsia="ja-JP"/>
        </w:rPr>
        <w:t>DM</w:t>
      </w:r>
      <w:r w:rsidR="00902B17">
        <w:rPr>
          <w:rFonts w:eastAsia="ＭＳ 明朝" w:hint="eastAsia"/>
          <w:sz w:val="22"/>
          <w:lang w:eastAsia="ja-JP"/>
        </w:rPr>
        <w:t>RS mapping similar to the existing LTE</w:t>
      </w:r>
      <w:r>
        <w:rPr>
          <w:rFonts w:eastAsia="ＭＳ 明朝" w:hint="eastAsia"/>
          <w:sz w:val="22"/>
        </w:rPr>
        <w:t xml:space="preserve">. </w:t>
      </w:r>
      <w:r>
        <w:rPr>
          <w:rFonts w:eastAsia="ＭＳ 明朝"/>
          <w:sz w:val="22"/>
        </w:rPr>
        <w:t xml:space="preserve">With further wider </w:t>
      </w:r>
      <w:r w:rsidRPr="00505AB1">
        <w:rPr>
          <w:rFonts w:ascii="Symbol" w:eastAsia="ＭＳ 明朝" w:hAnsi="Symbol"/>
          <w:i/>
          <w:sz w:val="22"/>
        </w:rPr>
        <w:t></w:t>
      </w:r>
      <w:r w:rsidRPr="001B4561">
        <w:rPr>
          <w:rFonts w:eastAsia="ＭＳ 明朝" w:hint="eastAsia"/>
          <w:i/>
          <w:sz w:val="22"/>
        </w:rPr>
        <w:t>f</w:t>
      </w:r>
      <w:r>
        <w:rPr>
          <w:rFonts w:eastAsia="ＭＳ 明朝"/>
          <w:sz w:val="22"/>
        </w:rPr>
        <w:t xml:space="preserve"> such as 120</w:t>
      </w:r>
      <w:r>
        <w:rPr>
          <w:rFonts w:eastAsia="ＭＳ 明朝" w:hint="eastAsia"/>
          <w:sz w:val="22"/>
        </w:rPr>
        <w:t xml:space="preserve"> </w:t>
      </w:r>
      <w:r>
        <w:rPr>
          <w:rFonts w:eastAsia="ＭＳ 明朝"/>
          <w:sz w:val="22"/>
        </w:rPr>
        <w:t>kHz or 240</w:t>
      </w:r>
      <w:r>
        <w:rPr>
          <w:rFonts w:eastAsia="ＭＳ 明朝" w:hint="eastAsia"/>
          <w:sz w:val="22"/>
        </w:rPr>
        <w:t xml:space="preserve"> </w:t>
      </w:r>
      <w:r>
        <w:rPr>
          <w:rFonts w:eastAsia="ＭＳ 明朝"/>
          <w:sz w:val="22"/>
        </w:rPr>
        <w:t>kHz, RS overhead in time can be further reduced. In other words,</w:t>
      </w:r>
      <w:r>
        <w:rPr>
          <w:rFonts w:eastAsia="ＭＳ 明朝" w:hint="eastAsia"/>
          <w:sz w:val="22"/>
        </w:rPr>
        <w:t xml:space="preserve"> if we apply the </w:t>
      </w:r>
      <w:r>
        <w:rPr>
          <w:rFonts w:eastAsia="ＭＳ 明朝"/>
          <w:sz w:val="22"/>
        </w:rPr>
        <w:t>common</w:t>
      </w:r>
      <w:r>
        <w:rPr>
          <w:rFonts w:eastAsia="ＭＳ 明朝" w:hint="eastAsia"/>
          <w:sz w:val="22"/>
        </w:rPr>
        <w:t xml:space="preserve"> RS </w:t>
      </w:r>
      <w:r>
        <w:rPr>
          <w:rFonts w:eastAsia="ＭＳ 明朝"/>
          <w:sz w:val="22"/>
        </w:rPr>
        <w:t>mapping pattern</w:t>
      </w:r>
      <w:r>
        <w:rPr>
          <w:rFonts w:eastAsia="ＭＳ 明朝" w:hint="eastAsia"/>
          <w:sz w:val="22"/>
        </w:rPr>
        <w:t xml:space="preserve"> among different </w:t>
      </w:r>
      <w:r w:rsidRPr="000E0A6C">
        <w:rPr>
          <w:rFonts w:ascii="Symbol" w:eastAsia="ＭＳ 明朝" w:hAnsi="Symbol"/>
          <w:i/>
          <w:sz w:val="22"/>
        </w:rPr>
        <w:t></w:t>
      </w:r>
      <w:r w:rsidRPr="000E0A6C">
        <w:rPr>
          <w:rFonts w:eastAsia="ＭＳ 明朝"/>
          <w:i/>
          <w:sz w:val="22"/>
        </w:rPr>
        <w:t>f</w:t>
      </w:r>
      <w:r>
        <w:rPr>
          <w:rFonts w:eastAsia="ＭＳ 明朝" w:hint="eastAsia"/>
          <w:sz w:val="22"/>
        </w:rPr>
        <w:t xml:space="preserve">, the </w:t>
      </w:r>
      <w:r>
        <w:rPr>
          <w:rFonts w:eastAsia="ＭＳ 明朝"/>
          <w:sz w:val="22"/>
        </w:rPr>
        <w:t xml:space="preserve">RS density </w:t>
      </w:r>
      <w:r w:rsidR="00CA07AD">
        <w:rPr>
          <w:rFonts w:eastAsia="ＭＳ 明朝" w:hint="eastAsia"/>
          <w:sz w:val="22"/>
          <w:lang w:eastAsia="ja-JP"/>
        </w:rPr>
        <w:t>in time-domain</w:t>
      </w:r>
      <w:r w:rsidR="00CA07AD">
        <w:rPr>
          <w:rFonts w:eastAsia="ＭＳ 明朝"/>
          <w:sz w:val="22"/>
        </w:rPr>
        <w:t xml:space="preserve"> </w:t>
      </w:r>
      <w:r>
        <w:rPr>
          <w:rFonts w:eastAsia="ＭＳ 明朝"/>
          <w:sz w:val="22"/>
        </w:rPr>
        <w:t xml:space="preserve">would become too much especially at wider </w:t>
      </w:r>
      <w:r w:rsidRPr="000E0A6C">
        <w:rPr>
          <w:rFonts w:ascii="Symbol" w:eastAsia="ＭＳ 明朝" w:hAnsi="Symbol"/>
          <w:i/>
          <w:sz w:val="22"/>
        </w:rPr>
        <w:t></w:t>
      </w:r>
      <w:r w:rsidRPr="000E0A6C">
        <w:rPr>
          <w:rFonts w:eastAsia="ＭＳ 明朝"/>
          <w:i/>
          <w:sz w:val="22"/>
        </w:rPr>
        <w:t>f</w:t>
      </w:r>
      <w:r>
        <w:rPr>
          <w:rFonts w:eastAsia="ＭＳ 明朝" w:hint="eastAsia"/>
          <w:sz w:val="22"/>
        </w:rPr>
        <w:t xml:space="preserve">. </w:t>
      </w:r>
      <w:r w:rsidR="00000016">
        <w:rPr>
          <w:rFonts w:eastAsia="ＭＳ 明朝" w:hint="eastAsia"/>
          <w:sz w:val="22"/>
          <w:lang w:eastAsia="ja-JP"/>
        </w:rPr>
        <w:t xml:space="preserve">On the other hand, when assuming localized DMRS mapping at the beginning of the subframe for fast </w:t>
      </w:r>
      <w:r w:rsidR="00232676">
        <w:rPr>
          <w:rFonts w:eastAsiaTheme="minorEastAsia" w:hint="eastAsia"/>
          <w:sz w:val="22"/>
          <w:lang w:eastAsia="ja-JP"/>
        </w:rPr>
        <w:t>processing</w:t>
      </w:r>
      <w:r w:rsidR="00000016">
        <w:rPr>
          <w:rFonts w:eastAsia="ＭＳ 明朝" w:hint="eastAsia"/>
          <w:sz w:val="22"/>
          <w:lang w:eastAsia="ja-JP"/>
        </w:rPr>
        <w:t>, it is difficult to satisfy the required RS spacing</w:t>
      </w:r>
      <w:r w:rsidR="00C6654C">
        <w:rPr>
          <w:rFonts w:eastAsia="ＭＳ 明朝" w:hint="eastAsia"/>
          <w:sz w:val="22"/>
          <w:lang w:eastAsia="ja-JP"/>
        </w:rPr>
        <w:t xml:space="preserve"> </w:t>
      </w:r>
      <w:r w:rsidR="00CA07AD">
        <w:rPr>
          <w:rFonts w:eastAsia="ＭＳ 明朝" w:hint="eastAsia"/>
          <w:sz w:val="22"/>
          <w:lang w:eastAsia="ja-JP"/>
        </w:rPr>
        <w:t xml:space="preserve">in time-domain </w:t>
      </w:r>
      <w:r w:rsidR="00C6654C">
        <w:rPr>
          <w:rFonts w:eastAsia="ＭＳ 明朝" w:hint="eastAsia"/>
          <w:sz w:val="22"/>
          <w:lang w:eastAsia="ja-JP"/>
        </w:rPr>
        <w:t xml:space="preserve">since neccesary RS spacing </w:t>
      </w:r>
      <w:r w:rsidR="00CA07AD">
        <w:rPr>
          <w:rFonts w:eastAsia="ＭＳ 明朝" w:hint="eastAsia"/>
          <w:sz w:val="22"/>
          <w:lang w:eastAsia="ja-JP"/>
        </w:rPr>
        <w:t xml:space="preserve">in time-domain </w:t>
      </w:r>
      <w:r w:rsidR="00C6654C">
        <w:rPr>
          <w:rFonts w:eastAsia="ＭＳ 明朝" w:hint="eastAsia"/>
          <w:sz w:val="22"/>
          <w:lang w:eastAsia="ja-JP"/>
        </w:rPr>
        <w:t xml:space="preserve">is shorter than </w:t>
      </w:r>
      <w:r w:rsidR="005E7889">
        <w:rPr>
          <w:rFonts w:eastAsia="ＭＳ 明朝" w:hint="eastAsia"/>
          <w:sz w:val="22"/>
          <w:lang w:eastAsia="ja-JP"/>
        </w:rPr>
        <w:t xml:space="preserve">one </w:t>
      </w:r>
      <w:r w:rsidR="00C6654C">
        <w:rPr>
          <w:rFonts w:eastAsia="ＭＳ 明朝" w:hint="eastAsia"/>
          <w:sz w:val="22"/>
          <w:lang w:eastAsia="ja-JP"/>
        </w:rPr>
        <w:t>s</w:t>
      </w:r>
      <w:r w:rsidR="005E7889">
        <w:rPr>
          <w:rFonts w:eastAsia="ＭＳ 明朝" w:hint="eastAsia"/>
          <w:sz w:val="22"/>
          <w:lang w:eastAsia="ja-JP"/>
        </w:rPr>
        <w:t>u</w:t>
      </w:r>
      <w:r w:rsidR="00C6654C">
        <w:rPr>
          <w:rFonts w:eastAsia="ＭＳ 明朝" w:hint="eastAsia"/>
          <w:sz w:val="22"/>
          <w:lang w:eastAsia="ja-JP"/>
        </w:rPr>
        <w:t>bframe length (14 symbo</w:t>
      </w:r>
      <w:r w:rsidR="00C6235D">
        <w:rPr>
          <w:rFonts w:eastAsiaTheme="minorEastAsia" w:hint="eastAsia"/>
          <w:sz w:val="22"/>
          <w:lang w:eastAsia="ja-JP"/>
        </w:rPr>
        <w:t>l</w:t>
      </w:r>
      <w:r w:rsidR="00C6654C">
        <w:rPr>
          <w:rFonts w:eastAsia="ＭＳ 明朝" w:hint="eastAsia"/>
          <w:sz w:val="22"/>
          <w:lang w:eastAsia="ja-JP"/>
        </w:rPr>
        <w:t>s) except for l</w:t>
      </w:r>
      <w:r w:rsidR="009F5F1B">
        <w:rPr>
          <w:rFonts w:eastAsia="ＭＳ 明朝" w:hint="eastAsia"/>
          <w:sz w:val="22"/>
          <w:lang w:eastAsia="ja-JP"/>
        </w:rPr>
        <w:t xml:space="preserve">arger </w:t>
      </w:r>
      <w:r w:rsidR="009F5F1B" w:rsidRPr="000E0A6C">
        <w:rPr>
          <w:rFonts w:ascii="Symbol" w:eastAsia="ＭＳ 明朝" w:hAnsi="Symbol"/>
          <w:i/>
          <w:sz w:val="22"/>
        </w:rPr>
        <w:t></w:t>
      </w:r>
      <w:r w:rsidR="009F5F1B" w:rsidRPr="000E0A6C">
        <w:rPr>
          <w:rFonts w:eastAsia="ＭＳ 明朝"/>
          <w:i/>
          <w:sz w:val="22"/>
        </w:rPr>
        <w:t>f</w:t>
      </w:r>
      <w:r w:rsidR="009F5F1B">
        <w:rPr>
          <w:rFonts w:eastAsia="ＭＳ 明朝" w:hint="eastAsia"/>
          <w:sz w:val="22"/>
          <w:lang w:eastAsia="ja-JP"/>
        </w:rPr>
        <w:t xml:space="preserve">. </w:t>
      </w:r>
    </w:p>
    <w:p w:rsidR="00AA3506" w:rsidRDefault="00AA3506" w:rsidP="00725583">
      <w:pPr>
        <w:spacing w:afterLines="50" w:after="120"/>
        <w:jc w:val="both"/>
        <w:rPr>
          <w:rFonts w:eastAsia="ＭＳ 明朝"/>
          <w:sz w:val="22"/>
          <w:lang w:eastAsia="ja-JP"/>
        </w:rPr>
      </w:pPr>
      <w:r>
        <w:rPr>
          <w:rFonts w:eastAsia="ＭＳ 明朝"/>
          <w:sz w:val="22"/>
        </w:rPr>
        <w:t>Note that the necessary RS spacing in time</w:t>
      </w:r>
      <w:r w:rsidR="00635677">
        <w:rPr>
          <w:rFonts w:eastAsia="ＭＳ 明朝" w:hint="eastAsia"/>
          <w:sz w:val="22"/>
          <w:lang w:eastAsia="ja-JP"/>
        </w:rPr>
        <w:t>-domain</w:t>
      </w:r>
      <w:r>
        <w:rPr>
          <w:rFonts w:eastAsia="ＭＳ 明朝"/>
          <w:sz w:val="22"/>
        </w:rPr>
        <w:t xml:space="preserve"> is different between case 1 and case 2. If the RS mapping pattern needs to be universal, it should cover both case 1 and case 2. However, RS mapping pattern which could cover case 2 is highly dense and hence, it can be excessive overhead in case 1. </w:t>
      </w:r>
    </w:p>
    <w:p w:rsidR="00AA3506" w:rsidRPr="00E7513F" w:rsidRDefault="00AA3506" w:rsidP="00725583">
      <w:pPr>
        <w:spacing w:afterLines="50" w:after="120"/>
        <w:jc w:val="both"/>
        <w:rPr>
          <w:rFonts w:eastAsia="ＭＳ 明朝"/>
          <w:b/>
          <w:sz w:val="22"/>
          <w:u w:val="single"/>
        </w:rPr>
      </w:pPr>
      <w:r>
        <w:rPr>
          <w:rFonts w:eastAsia="ＭＳ 明朝" w:hint="eastAsia"/>
          <w:b/>
          <w:sz w:val="22"/>
          <w:u w:val="single"/>
        </w:rPr>
        <w:t>Observation 2</w:t>
      </w:r>
      <w:r w:rsidRPr="00E7513F">
        <w:rPr>
          <w:rFonts w:eastAsia="ＭＳ 明朝" w:hint="eastAsia"/>
          <w:b/>
          <w:sz w:val="22"/>
          <w:u w:val="single"/>
        </w:rPr>
        <w:t>:</w:t>
      </w:r>
    </w:p>
    <w:p w:rsidR="00AA3506" w:rsidRDefault="00AA3506" w:rsidP="00725583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</w:rPr>
        <w:t>The coheren</w:t>
      </w:r>
      <w:r w:rsidR="00EA3647">
        <w:rPr>
          <w:rFonts w:eastAsia="ＭＳ 明朝" w:hint="eastAsia"/>
          <w:i/>
          <w:sz w:val="22"/>
          <w:lang w:eastAsia="ja-JP"/>
        </w:rPr>
        <w:t>ce</w:t>
      </w:r>
      <w:r>
        <w:rPr>
          <w:rFonts w:eastAsia="ＭＳ 明朝"/>
          <w:i/>
          <w:sz w:val="22"/>
        </w:rPr>
        <w:t xml:space="preserve"> time in terms of symbol number varies in a large range in different scenarios with different UE velocity and numerologies. RS study should include whether a </w:t>
      </w:r>
      <w:r>
        <w:rPr>
          <w:rFonts w:eastAsia="ＭＳ 明朝" w:hint="eastAsia"/>
          <w:i/>
          <w:sz w:val="22"/>
        </w:rPr>
        <w:t>common RS mapping pattern in time-domain for scalable numerology</w:t>
      </w:r>
      <w:r>
        <w:rPr>
          <w:rFonts w:eastAsia="ＭＳ 明朝"/>
          <w:i/>
          <w:sz w:val="22"/>
        </w:rPr>
        <w:t xml:space="preserve"> is feasible</w:t>
      </w:r>
      <w:r w:rsidRPr="00C0320E">
        <w:rPr>
          <w:rFonts w:eastAsia="ＭＳ 明朝" w:hint="eastAsia"/>
          <w:i/>
          <w:sz w:val="22"/>
        </w:rPr>
        <w:t>.</w:t>
      </w:r>
    </w:p>
    <w:p w:rsidR="00AA3506" w:rsidRDefault="00AA3506" w:rsidP="00725583">
      <w:pPr>
        <w:numPr>
          <w:ilvl w:val="1"/>
          <w:numId w:val="15"/>
        </w:numPr>
        <w:spacing w:afterLines="50" w:after="120"/>
        <w:ind w:left="709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</w:rPr>
        <w:t>For a given carrier frequency and target UE speed at the frequency, optimal RS mapping pattern may be different for different subcarrier-spacing values.</w:t>
      </w:r>
    </w:p>
    <w:p w:rsidR="00690273" w:rsidRDefault="00690273" w:rsidP="00725583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  <w:lang w:eastAsia="ja-JP"/>
        </w:rPr>
        <w:t>I</w:t>
      </w:r>
      <w:r>
        <w:rPr>
          <w:rFonts w:eastAsia="ＭＳ 明朝" w:hint="eastAsia"/>
          <w:i/>
          <w:sz w:val="22"/>
          <w:lang w:eastAsia="ja-JP"/>
        </w:rPr>
        <w:t xml:space="preserve">t </w:t>
      </w:r>
      <w:r w:rsidR="00720524">
        <w:rPr>
          <w:rFonts w:eastAsia="ＭＳ 明朝" w:hint="eastAsia"/>
          <w:i/>
          <w:sz w:val="22"/>
          <w:lang w:eastAsia="ja-JP"/>
        </w:rPr>
        <w:t>is difficult to satisfy the required RS spacing when assum</w:t>
      </w:r>
      <w:r>
        <w:rPr>
          <w:rFonts w:eastAsia="ＭＳ 明朝" w:hint="eastAsia"/>
          <w:i/>
          <w:sz w:val="22"/>
          <w:lang w:eastAsia="ja-JP"/>
        </w:rPr>
        <w:t>ing the localized RS mapping at the beginning of the subframe</w:t>
      </w:r>
      <w:r w:rsidR="00725583">
        <w:rPr>
          <w:rFonts w:eastAsia="ＭＳ 明朝" w:hint="eastAsia"/>
          <w:i/>
          <w:sz w:val="22"/>
          <w:lang w:eastAsia="ja-JP"/>
        </w:rPr>
        <w:t xml:space="preserve"> in some cases</w:t>
      </w:r>
      <w:r>
        <w:rPr>
          <w:rFonts w:eastAsia="ＭＳ 明朝" w:hint="eastAsia"/>
          <w:i/>
          <w:sz w:val="22"/>
          <w:lang w:eastAsia="ja-JP"/>
        </w:rPr>
        <w:t>.</w:t>
      </w:r>
      <w:r w:rsidR="00531925">
        <w:rPr>
          <w:rFonts w:eastAsia="ＭＳ 明朝" w:hint="eastAsia"/>
          <w:i/>
          <w:sz w:val="22"/>
          <w:lang w:eastAsia="ja-JP"/>
        </w:rPr>
        <w:t xml:space="preserve"> RS study should include</w:t>
      </w:r>
      <w:r>
        <w:rPr>
          <w:rFonts w:eastAsia="ＭＳ 明朝" w:hint="eastAsia"/>
          <w:i/>
          <w:sz w:val="22"/>
          <w:lang w:eastAsia="ja-JP"/>
        </w:rPr>
        <w:t xml:space="preserve"> </w:t>
      </w:r>
      <w:r w:rsidR="00531925" w:rsidRPr="00531925">
        <w:rPr>
          <w:rFonts w:eastAsia="ＭＳ 明朝"/>
          <w:i/>
          <w:sz w:val="22"/>
          <w:lang w:eastAsia="ja-JP"/>
        </w:rPr>
        <w:t>the trade-off between fast processing and channel estimation accuracy.</w:t>
      </w:r>
    </w:p>
    <w:p w:rsidR="00A23527" w:rsidRPr="00574792" w:rsidRDefault="00502E65" w:rsidP="00725583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 w:rsidRPr="00574792">
        <w:rPr>
          <w:rFonts w:eastAsia="ＭＳ 明朝"/>
          <w:i/>
          <w:sz w:val="22"/>
        </w:rPr>
        <w:t xml:space="preserve">DMRS design should be flexible to </w:t>
      </w:r>
      <w:r w:rsidR="00AA3506">
        <w:rPr>
          <w:rFonts w:eastAsia="ＭＳ 明朝"/>
          <w:i/>
          <w:sz w:val="22"/>
        </w:rPr>
        <w:t>ensure reasonable channel estimation accuracy in</w:t>
      </w:r>
      <w:r w:rsidRPr="00574792">
        <w:rPr>
          <w:rFonts w:eastAsia="ＭＳ 明朝"/>
          <w:i/>
          <w:sz w:val="22"/>
        </w:rPr>
        <w:t xml:space="preserve"> diverse scenarios </w:t>
      </w:r>
      <w:r w:rsidR="00AA3506">
        <w:rPr>
          <w:rFonts w:eastAsia="ＭＳ 明朝"/>
          <w:i/>
          <w:sz w:val="22"/>
        </w:rPr>
        <w:t>with different</w:t>
      </w:r>
      <w:r w:rsidRPr="00574792">
        <w:rPr>
          <w:rFonts w:eastAsia="ＭＳ 明朝"/>
          <w:i/>
          <w:sz w:val="22"/>
        </w:rPr>
        <w:t xml:space="preserve"> </w:t>
      </w:r>
      <w:r w:rsidR="00AA3506">
        <w:rPr>
          <w:rFonts w:eastAsia="ＭＳ 明朝"/>
          <w:i/>
          <w:sz w:val="22"/>
        </w:rPr>
        <w:t xml:space="preserve">NR </w:t>
      </w:r>
      <w:r w:rsidRPr="00574792">
        <w:rPr>
          <w:rFonts w:eastAsia="ＭＳ 明朝"/>
          <w:i/>
          <w:sz w:val="22"/>
        </w:rPr>
        <w:t>numerologies</w:t>
      </w:r>
      <w:r w:rsidR="00AA3506">
        <w:rPr>
          <w:rFonts w:eastAsia="ＭＳ 明朝"/>
          <w:i/>
          <w:sz w:val="22"/>
        </w:rPr>
        <w:t>.</w:t>
      </w:r>
    </w:p>
    <w:p w:rsidR="00105DC8" w:rsidRPr="00574792" w:rsidRDefault="00105DC8" w:rsidP="00725583">
      <w:pPr>
        <w:spacing w:afterLines="50" w:after="120"/>
        <w:jc w:val="both"/>
        <w:rPr>
          <w:rFonts w:eastAsia="ＭＳ 明朝"/>
          <w:i/>
          <w:sz w:val="22"/>
        </w:rPr>
      </w:pPr>
    </w:p>
    <w:p w:rsidR="00AA3506" w:rsidRPr="00725583" w:rsidRDefault="001B7626" w:rsidP="00AA3506">
      <w:pPr>
        <w:pStyle w:val="2"/>
        <w:spacing w:line="360" w:lineRule="auto"/>
        <w:rPr>
          <w:rFonts w:eastAsia="SimSun"/>
          <w:b/>
          <w:lang w:eastAsia="zh-CN"/>
        </w:rPr>
      </w:pPr>
      <w:r w:rsidRPr="00725583">
        <w:rPr>
          <w:rFonts w:eastAsia="SimSun"/>
          <w:b/>
          <w:lang w:eastAsia="zh-CN"/>
        </w:rPr>
        <w:t>Discussions on RS port numbers</w:t>
      </w:r>
    </w:p>
    <w:p w:rsidR="00A23527" w:rsidRPr="00574792" w:rsidRDefault="0069257B" w:rsidP="00725583">
      <w:pPr>
        <w:spacing w:afterLines="50" w:after="120"/>
        <w:jc w:val="both"/>
        <w:rPr>
          <w:rFonts w:eastAsia="SimSun"/>
          <w:sz w:val="22"/>
          <w:lang w:eastAsia="zh-CN"/>
        </w:rPr>
      </w:pPr>
      <w:r>
        <w:rPr>
          <w:rFonts w:eastAsiaTheme="minorEastAsia" w:hint="eastAsia"/>
          <w:sz w:val="22"/>
          <w:lang w:eastAsia="ja-JP"/>
        </w:rPr>
        <w:t>In</w:t>
      </w:r>
      <w:r w:rsidR="00502E65" w:rsidRPr="00574792">
        <w:rPr>
          <w:rFonts w:eastAsia="SimSun"/>
          <w:sz w:val="22"/>
          <w:lang w:eastAsia="zh-CN"/>
        </w:rPr>
        <w:t xml:space="preserve"> LTE, both single-user (SU) and multi-user (MU)</w:t>
      </w:r>
      <w:r w:rsidR="000D79B0">
        <w:rPr>
          <w:rFonts w:eastAsia="SimSun"/>
          <w:sz w:val="22"/>
          <w:lang w:eastAsia="zh-CN"/>
        </w:rPr>
        <w:t xml:space="preserve"> layer number</w:t>
      </w:r>
      <w:r w:rsidR="00502E65" w:rsidRPr="00574792">
        <w:rPr>
          <w:rFonts w:eastAsia="SimSun"/>
          <w:sz w:val="22"/>
          <w:lang w:eastAsia="zh-CN"/>
        </w:rPr>
        <w:t xml:space="preserve"> dimension has been extended to 8 in total in order to improve the spectrum efficiency.</w:t>
      </w:r>
      <w:r w:rsidR="000D79B0">
        <w:rPr>
          <w:rFonts w:eastAsia="SimSun"/>
          <w:sz w:val="22"/>
          <w:lang w:eastAsia="zh-CN"/>
        </w:rPr>
        <w:t xml:space="preserve"> MU layer number extension was discussed and decided during the Rel. 13 EB/FD-MIMO study item wherein a maximal number of 64 TXRU</w:t>
      </w:r>
      <w:r w:rsidR="00A94553">
        <w:rPr>
          <w:rFonts w:eastAsia="SimSun"/>
          <w:sz w:val="22"/>
          <w:lang w:eastAsia="zh-CN"/>
        </w:rPr>
        <w:t>s</w:t>
      </w:r>
      <w:r w:rsidR="000D79B0">
        <w:rPr>
          <w:rFonts w:eastAsia="SimSun"/>
          <w:sz w:val="22"/>
          <w:lang w:eastAsia="zh-CN"/>
        </w:rPr>
        <w:t xml:space="preserve"> was </w:t>
      </w:r>
      <w:r w:rsidR="00A94553">
        <w:rPr>
          <w:rFonts w:eastAsia="SimSun"/>
          <w:sz w:val="22"/>
          <w:lang w:eastAsia="zh-CN"/>
        </w:rPr>
        <w:t>assumed</w:t>
      </w:r>
      <w:r w:rsidR="000D79B0">
        <w:rPr>
          <w:rFonts w:eastAsia="SimSun"/>
          <w:sz w:val="22"/>
          <w:lang w:eastAsia="zh-CN"/>
        </w:rPr>
        <w:t>.</w:t>
      </w:r>
      <w:r w:rsidR="00D52742">
        <w:rPr>
          <w:rFonts w:eastAsiaTheme="minorEastAsia" w:hint="eastAsia"/>
          <w:sz w:val="22"/>
          <w:lang w:eastAsia="ja-JP"/>
        </w:rPr>
        <w:t xml:space="preserve"> </w:t>
      </w:r>
      <w:r w:rsidR="00502E65" w:rsidRPr="00574792">
        <w:rPr>
          <w:rFonts w:eastAsia="SimSun"/>
          <w:sz w:val="22"/>
          <w:lang w:eastAsia="zh-CN"/>
        </w:rPr>
        <w:t>In NR scenarios under discussion, the number of TXRU per TRP is different and varies in a large range.</w:t>
      </w:r>
      <w:r w:rsidR="000D79B0">
        <w:rPr>
          <w:rFonts w:eastAsia="SimSun"/>
          <w:sz w:val="22"/>
          <w:lang w:eastAsia="zh-CN"/>
        </w:rPr>
        <w:t xml:space="preserve"> At the low frequency band,</w:t>
      </w:r>
      <w:r w:rsidR="00502E65" w:rsidRPr="00574792">
        <w:rPr>
          <w:rFonts w:eastAsia="SimSun"/>
          <w:sz w:val="22"/>
          <w:lang w:eastAsia="zh-CN"/>
        </w:rPr>
        <w:t xml:space="preserve"> the MIMO scale is further </w:t>
      </w:r>
      <w:r w:rsidR="000D79B0">
        <w:rPr>
          <w:rFonts w:eastAsia="SimSun"/>
          <w:sz w:val="22"/>
          <w:lang w:eastAsia="zh-CN"/>
        </w:rPr>
        <w:t>increased</w:t>
      </w:r>
      <w:r w:rsidR="000D79B0" w:rsidRPr="00574792">
        <w:rPr>
          <w:rFonts w:eastAsia="SimSun"/>
          <w:sz w:val="22"/>
          <w:lang w:eastAsia="zh-CN"/>
        </w:rPr>
        <w:t xml:space="preserve"> </w:t>
      </w:r>
      <w:r w:rsidR="00502E65" w:rsidRPr="00574792">
        <w:rPr>
          <w:rFonts w:eastAsia="SimSun"/>
          <w:sz w:val="22"/>
          <w:lang w:eastAsia="zh-CN"/>
        </w:rPr>
        <w:t xml:space="preserve">to </w:t>
      </w:r>
      <w:r w:rsidR="000D79B0">
        <w:rPr>
          <w:rFonts w:eastAsia="SimSun"/>
          <w:sz w:val="22"/>
          <w:lang w:eastAsia="zh-CN"/>
        </w:rPr>
        <w:t>128</w:t>
      </w:r>
      <w:r w:rsidR="00502E65" w:rsidRPr="00574792">
        <w:rPr>
          <w:rFonts w:eastAsia="SimSun"/>
          <w:sz w:val="22"/>
          <w:lang w:eastAsia="zh-CN"/>
        </w:rPr>
        <w:t xml:space="preserve"> TXRUs at TRP side</w:t>
      </w:r>
      <w:r w:rsidR="000D79B0">
        <w:rPr>
          <w:rFonts w:eastAsia="SimSun"/>
          <w:sz w:val="22"/>
          <w:lang w:eastAsia="zh-CN"/>
        </w:rPr>
        <w:t>,</w:t>
      </w:r>
      <w:r w:rsidR="00502E65" w:rsidRPr="00574792">
        <w:rPr>
          <w:rFonts w:eastAsia="SimSun"/>
          <w:sz w:val="22"/>
          <w:lang w:eastAsia="zh-CN"/>
        </w:rPr>
        <w:t xml:space="preserve"> and larger scale array at UE side is also </w:t>
      </w:r>
      <w:r>
        <w:rPr>
          <w:rFonts w:eastAsiaTheme="minorEastAsia" w:hint="eastAsia"/>
          <w:sz w:val="22"/>
          <w:lang w:eastAsia="ja-JP"/>
        </w:rPr>
        <w:t>considered</w:t>
      </w:r>
      <w:r w:rsidR="00502E65" w:rsidRPr="00574792">
        <w:rPr>
          <w:rFonts w:eastAsia="SimSun"/>
          <w:sz w:val="22"/>
          <w:lang w:eastAsia="zh-CN"/>
        </w:rPr>
        <w:t>. According to some initial system-level simulations [5], a common</w:t>
      </w:r>
      <w:r>
        <w:rPr>
          <w:rFonts w:eastAsiaTheme="minorEastAsia" w:hint="eastAsia"/>
          <w:sz w:val="22"/>
          <w:lang w:eastAsia="ja-JP"/>
        </w:rPr>
        <w:t>ly</w:t>
      </w:r>
      <w:r w:rsidR="00502E65" w:rsidRPr="00574792">
        <w:rPr>
          <w:rFonts w:eastAsia="SimSun"/>
          <w:sz w:val="22"/>
          <w:lang w:eastAsia="zh-CN"/>
        </w:rPr>
        <w:t xml:space="preserve"> used PF MU scheduler will select more then 8 users co-scheduled on same time and frequency resources. Therefore, </w:t>
      </w:r>
      <w:r>
        <w:rPr>
          <w:rFonts w:eastAsiaTheme="minorEastAsia" w:hint="eastAsia"/>
          <w:sz w:val="22"/>
          <w:lang w:eastAsia="ja-JP"/>
        </w:rPr>
        <w:t>larger number of</w:t>
      </w:r>
      <w:r w:rsidR="00502E65" w:rsidRPr="00574792">
        <w:rPr>
          <w:rFonts w:eastAsia="SimSun"/>
          <w:sz w:val="22"/>
          <w:lang w:eastAsia="zh-CN"/>
        </w:rPr>
        <w:t xml:space="preserve"> </w:t>
      </w:r>
      <w:r w:rsidR="00920B2D">
        <w:rPr>
          <w:rFonts w:eastAsiaTheme="minorEastAsia" w:hint="eastAsia"/>
          <w:sz w:val="22"/>
          <w:lang w:eastAsia="ja-JP"/>
        </w:rPr>
        <w:t>DM</w:t>
      </w:r>
      <w:r w:rsidR="00502E65" w:rsidRPr="00574792">
        <w:rPr>
          <w:rFonts w:eastAsia="SimSun"/>
          <w:sz w:val="22"/>
          <w:lang w:eastAsia="zh-CN"/>
        </w:rPr>
        <w:t xml:space="preserve">RS ports </w:t>
      </w:r>
      <w:r>
        <w:rPr>
          <w:rFonts w:eastAsiaTheme="minorEastAsia" w:hint="eastAsia"/>
          <w:sz w:val="22"/>
          <w:lang w:eastAsia="ja-JP"/>
        </w:rPr>
        <w:t>compared to</w:t>
      </w:r>
      <w:r w:rsidR="00502E65" w:rsidRPr="00574792">
        <w:rPr>
          <w:rFonts w:eastAsia="SimSun"/>
          <w:sz w:val="22"/>
          <w:lang w:eastAsia="zh-CN"/>
        </w:rPr>
        <w:t xml:space="preserve"> LTE may be necessary for NR. </w:t>
      </w:r>
    </w:p>
    <w:p w:rsidR="00A23527" w:rsidRPr="00574792" w:rsidRDefault="00502E65" w:rsidP="00725583">
      <w:pPr>
        <w:spacing w:afterLines="50" w:after="120"/>
        <w:jc w:val="both"/>
        <w:rPr>
          <w:rFonts w:eastAsia="SimSun"/>
          <w:sz w:val="22"/>
          <w:lang w:eastAsia="zh-CN"/>
        </w:rPr>
      </w:pPr>
      <w:r w:rsidRPr="00574792">
        <w:rPr>
          <w:rFonts w:eastAsia="SimSun"/>
          <w:sz w:val="22"/>
          <w:lang w:eastAsia="zh-CN"/>
        </w:rPr>
        <w:t xml:space="preserve">In order to define enough </w:t>
      </w:r>
      <w:r w:rsidR="004D4E29">
        <w:rPr>
          <w:rFonts w:eastAsiaTheme="minorEastAsia" w:hint="eastAsia"/>
          <w:sz w:val="22"/>
          <w:lang w:eastAsia="ja-JP"/>
        </w:rPr>
        <w:t>number of DMRS ports</w:t>
      </w:r>
      <w:r w:rsidRPr="00574792">
        <w:rPr>
          <w:rFonts w:eastAsia="SimSun"/>
          <w:sz w:val="22"/>
          <w:lang w:eastAsia="zh-CN"/>
        </w:rPr>
        <w:t xml:space="preserve">, the multiplexing scheme of RS should be investigated. Due to the requirements on fast </w:t>
      </w:r>
      <w:r w:rsidR="005C724C">
        <w:rPr>
          <w:rFonts w:eastAsiaTheme="minorEastAsia" w:hint="eastAsia"/>
          <w:sz w:val="22"/>
          <w:lang w:eastAsia="ja-JP"/>
        </w:rPr>
        <w:t>processing</w:t>
      </w:r>
      <w:r w:rsidRPr="00574792">
        <w:rPr>
          <w:rFonts w:eastAsia="SimSun"/>
          <w:sz w:val="22"/>
          <w:lang w:eastAsia="zh-CN"/>
        </w:rPr>
        <w:t xml:space="preserve">, the multiplexing of RS on domains other than time domain, e.g., on frequency and spatial domain, will be more promising. Especially, the large-scale MIMO can provide </w:t>
      </w:r>
      <w:r w:rsidR="000D79B0">
        <w:rPr>
          <w:rFonts w:eastAsia="SimSun"/>
          <w:sz w:val="22"/>
          <w:lang w:eastAsia="zh-CN"/>
        </w:rPr>
        <w:t>better</w:t>
      </w:r>
      <w:r w:rsidR="000D79B0" w:rsidRPr="00574792">
        <w:rPr>
          <w:rFonts w:eastAsia="SimSun"/>
          <w:sz w:val="22"/>
          <w:lang w:eastAsia="zh-CN"/>
        </w:rPr>
        <w:t xml:space="preserve"> </w:t>
      </w:r>
      <w:r w:rsidRPr="00574792">
        <w:rPr>
          <w:rFonts w:eastAsia="SimSun"/>
          <w:sz w:val="22"/>
          <w:lang w:eastAsia="zh-CN"/>
        </w:rPr>
        <w:t xml:space="preserve">orthogonality </w:t>
      </w:r>
      <w:r w:rsidR="000D79B0">
        <w:rPr>
          <w:rFonts w:eastAsia="SimSun"/>
          <w:sz w:val="22"/>
          <w:lang w:eastAsia="zh-CN"/>
        </w:rPr>
        <w:t>in</w:t>
      </w:r>
      <w:r w:rsidR="000D79B0" w:rsidRPr="00574792">
        <w:rPr>
          <w:rFonts w:eastAsia="SimSun"/>
          <w:sz w:val="22"/>
          <w:lang w:eastAsia="zh-CN"/>
        </w:rPr>
        <w:t xml:space="preserve"> </w:t>
      </w:r>
      <w:r w:rsidRPr="00574792">
        <w:rPr>
          <w:rFonts w:eastAsia="SimSun"/>
          <w:sz w:val="22"/>
          <w:lang w:eastAsia="zh-CN"/>
        </w:rPr>
        <w:t>spatial domain to enable the spatial domain multiplexing (SDM) without introducing much multi-user interferences. The SDM scheme can be UE transparent without</w:t>
      </w:r>
      <w:r w:rsidR="000D79B0">
        <w:rPr>
          <w:rFonts w:eastAsia="SimSun"/>
          <w:sz w:val="22"/>
          <w:lang w:eastAsia="zh-CN"/>
        </w:rPr>
        <w:t xml:space="preserve"> informing</w:t>
      </w:r>
      <w:r w:rsidRPr="00574792">
        <w:rPr>
          <w:rFonts w:eastAsia="SimSun"/>
          <w:sz w:val="22"/>
          <w:lang w:eastAsia="zh-CN"/>
        </w:rPr>
        <w:t xml:space="preserve"> UE</w:t>
      </w:r>
      <w:r w:rsidR="000D79B0">
        <w:rPr>
          <w:rFonts w:eastAsia="SimSun"/>
          <w:sz w:val="22"/>
          <w:lang w:eastAsia="zh-CN"/>
        </w:rPr>
        <w:t xml:space="preserve"> of</w:t>
      </w:r>
      <w:r w:rsidRPr="00574792">
        <w:rPr>
          <w:rFonts w:eastAsia="SimSun"/>
          <w:sz w:val="22"/>
          <w:lang w:eastAsia="zh-CN"/>
        </w:rPr>
        <w:t xml:space="preserve"> any</w:t>
      </w:r>
      <w:r w:rsidR="000D79B0">
        <w:rPr>
          <w:rFonts w:eastAsia="SimSun"/>
          <w:sz w:val="22"/>
          <w:lang w:eastAsia="zh-CN"/>
        </w:rPr>
        <w:t xml:space="preserve"> additional</w:t>
      </w:r>
      <w:r w:rsidRPr="00574792">
        <w:rPr>
          <w:rFonts w:eastAsia="SimSun"/>
          <w:sz w:val="22"/>
          <w:lang w:eastAsia="zh-CN"/>
        </w:rPr>
        <w:t xml:space="preserve"> information, or it can be combined with other technologies, e.g., use different psudo-noise (PN) codes to provide some additional orthogonality. </w:t>
      </w:r>
    </w:p>
    <w:p w:rsidR="004D4E29" w:rsidRDefault="004D4E29" w:rsidP="004D4E29">
      <w:pPr>
        <w:spacing w:after="120"/>
        <w:jc w:val="both"/>
        <w:rPr>
          <w:rFonts w:eastAsia="ＭＳ 明朝"/>
          <w:b/>
          <w:sz w:val="22"/>
          <w:u w:val="single"/>
          <w:lang w:eastAsia="ja-JP"/>
        </w:rPr>
      </w:pPr>
      <w:r w:rsidRPr="00574792">
        <w:rPr>
          <w:rFonts w:eastAsia="ＭＳ 明朝"/>
          <w:b/>
          <w:sz w:val="22"/>
          <w:u w:val="single"/>
        </w:rPr>
        <w:t>Observation 3:</w:t>
      </w:r>
    </w:p>
    <w:p w:rsidR="004D4E29" w:rsidRPr="00574792" w:rsidRDefault="004D4E29" w:rsidP="00725583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 w:rsidRPr="00574792">
        <w:rPr>
          <w:rFonts w:eastAsia="ＭＳ 明朝"/>
          <w:i/>
          <w:sz w:val="22"/>
        </w:rPr>
        <w:t xml:space="preserve">It is beneficial to study the necessary </w:t>
      </w:r>
      <w:r>
        <w:rPr>
          <w:rFonts w:eastAsia="ＭＳ 明朝" w:hint="eastAsia"/>
          <w:i/>
          <w:sz w:val="22"/>
          <w:lang w:eastAsia="ja-JP"/>
        </w:rPr>
        <w:t>DM</w:t>
      </w:r>
      <w:r w:rsidRPr="00574792">
        <w:rPr>
          <w:rFonts w:eastAsia="ＭＳ 明朝"/>
          <w:i/>
          <w:sz w:val="22"/>
        </w:rPr>
        <w:t>RS port numbers</w:t>
      </w:r>
      <w:r>
        <w:rPr>
          <w:rFonts w:eastAsia="ＭＳ 明朝"/>
          <w:i/>
          <w:sz w:val="22"/>
        </w:rPr>
        <w:t xml:space="preserve"> baesd on the observations on the optimal layer numbers for both SU and MU transmissions in </w:t>
      </w:r>
      <w:r w:rsidRPr="00574792">
        <w:rPr>
          <w:rFonts w:eastAsia="ＭＳ 明朝"/>
          <w:i/>
          <w:sz w:val="22"/>
        </w:rPr>
        <w:t>different scenario</w:t>
      </w:r>
      <w:r>
        <w:rPr>
          <w:rFonts w:eastAsia="ＭＳ 明朝"/>
          <w:i/>
          <w:sz w:val="22"/>
        </w:rPr>
        <w:t>s, which will be different considering the detailed transceiver configurations and channel conditions of each scenario.</w:t>
      </w:r>
    </w:p>
    <w:p w:rsidR="00A23527" w:rsidRPr="00574792" w:rsidRDefault="00502E65" w:rsidP="00725583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 w:rsidRPr="00574792">
        <w:rPr>
          <w:rFonts w:eastAsia="ＭＳ 明朝"/>
          <w:i/>
          <w:sz w:val="22"/>
        </w:rPr>
        <w:lastRenderedPageBreak/>
        <w:t xml:space="preserve">The baseline of </w:t>
      </w:r>
      <w:r w:rsidR="0094462A">
        <w:rPr>
          <w:rFonts w:eastAsia="ＭＳ 明朝"/>
          <w:i/>
          <w:sz w:val="22"/>
        </w:rPr>
        <w:t>NR DMRS design is to support 8 layers</w:t>
      </w:r>
      <w:r w:rsidR="0094462A" w:rsidDel="0094462A">
        <w:rPr>
          <w:rFonts w:eastAsia="ＭＳ 明朝" w:hint="eastAsia"/>
          <w:i/>
          <w:sz w:val="22"/>
          <w:lang w:eastAsia="ja-JP"/>
        </w:rPr>
        <w:t xml:space="preserve"> </w:t>
      </w:r>
      <w:r w:rsidRPr="00574792">
        <w:rPr>
          <w:rFonts w:eastAsia="ＭＳ 明朝"/>
          <w:i/>
          <w:sz w:val="22"/>
        </w:rPr>
        <w:t>for both SU and MU transmissions. The necessary and methods to generate more RS ports, e.g., by FDM or SDM should be studied.</w:t>
      </w:r>
    </w:p>
    <w:p w:rsidR="005728C1" w:rsidRPr="00574792" w:rsidRDefault="00502E65" w:rsidP="00725583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  <w:lang w:eastAsia="ja-JP"/>
        </w:rPr>
      </w:pPr>
      <w:r w:rsidRPr="00574792">
        <w:rPr>
          <w:rFonts w:eastAsia="ＭＳ 明朝"/>
          <w:i/>
          <w:sz w:val="22"/>
        </w:rPr>
        <w:t xml:space="preserve">The flexible extension of </w:t>
      </w:r>
      <w:r w:rsidR="00FF64FD">
        <w:rPr>
          <w:rFonts w:eastAsia="ＭＳ 明朝" w:hint="eastAsia"/>
          <w:i/>
          <w:sz w:val="22"/>
          <w:lang w:eastAsia="ja-JP"/>
        </w:rPr>
        <w:t>DM</w:t>
      </w:r>
      <w:r w:rsidRPr="00574792">
        <w:rPr>
          <w:rFonts w:eastAsia="ＭＳ 明朝"/>
          <w:i/>
          <w:sz w:val="22"/>
        </w:rPr>
        <w:t>RS port number should be supported. The UE transparent extension of port number should be studied as well.</w:t>
      </w:r>
    </w:p>
    <w:p w:rsidR="009E696B" w:rsidRPr="00AA3506" w:rsidRDefault="009E696B" w:rsidP="009E696B">
      <w:pPr>
        <w:rPr>
          <w:rFonts w:eastAsia="ＭＳ 明朝"/>
          <w:b/>
          <w:lang w:eastAsia="ja-JP"/>
        </w:rPr>
      </w:pPr>
    </w:p>
    <w:p w:rsidR="009E696B" w:rsidRDefault="009E696B" w:rsidP="00A417DB">
      <w:pPr>
        <w:pStyle w:val="1"/>
        <w:spacing w:after="120"/>
        <w:rPr>
          <w:rFonts w:eastAsia="ＭＳ 明朝"/>
          <w:b/>
          <w:sz w:val="24"/>
          <w:szCs w:val="22"/>
        </w:rPr>
      </w:pPr>
      <w:r>
        <w:rPr>
          <w:rFonts w:eastAsiaTheme="minorEastAsia"/>
          <w:b/>
          <w:sz w:val="24"/>
          <w:szCs w:val="22"/>
          <w:lang w:eastAsia="zh-CN"/>
        </w:rPr>
        <w:t>Link</w:t>
      </w:r>
      <w:r w:rsidR="00A115C6">
        <w:rPr>
          <w:rFonts w:eastAsiaTheme="minorEastAsia" w:hint="eastAsia"/>
          <w:b/>
          <w:sz w:val="24"/>
          <w:szCs w:val="22"/>
        </w:rPr>
        <w:t>-</w:t>
      </w:r>
      <w:r>
        <w:rPr>
          <w:rFonts w:eastAsia="ＭＳ 明朝" w:hint="eastAsia"/>
          <w:b/>
          <w:sz w:val="24"/>
          <w:szCs w:val="22"/>
        </w:rPr>
        <w:t>level evaluation</w:t>
      </w:r>
    </w:p>
    <w:p w:rsidR="009E696B" w:rsidRPr="009863F4" w:rsidRDefault="00703146" w:rsidP="00703146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703146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section, we provide initial link-level evaluation results </w:t>
      </w:r>
      <w:r w:rsidR="009863F4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order to </w:t>
      </w:r>
      <w:r w:rsidRPr="00703146">
        <w:rPr>
          <w:rFonts w:eastAsia="SimSun"/>
          <w:noProof w:val="0"/>
          <w:kern w:val="2"/>
          <w:sz w:val="22"/>
          <w:szCs w:val="22"/>
          <w:lang w:eastAsia="zh-CN"/>
        </w:rPr>
        <w:t xml:space="preserve">see </w:t>
      </w:r>
      <w:r w:rsidR="004C52E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channel estimation accuracy </w:t>
      </w:r>
      <w:r w:rsidR="0002692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when </w:t>
      </w:r>
      <w:r w:rsidR="00A857A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DM</w:t>
      </w:r>
      <w:r w:rsidR="0002692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is mapped </w:t>
      </w:r>
      <w:r w:rsidR="003C1F4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at</w:t>
      </w:r>
      <w:r w:rsidR="0002692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</w:t>
      </w:r>
      <w:r w:rsidR="00026924">
        <w:rPr>
          <w:rFonts w:eastAsiaTheme="minorEastAsia"/>
          <w:noProof w:val="0"/>
          <w:kern w:val="2"/>
          <w:sz w:val="22"/>
          <w:szCs w:val="22"/>
          <w:lang w:eastAsia="ja-JP"/>
        </w:rPr>
        <w:t>beginning</w:t>
      </w:r>
      <w:r w:rsidR="0002692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the </w:t>
      </w:r>
      <w:proofErr w:type="spellStart"/>
      <w:r w:rsidR="0002692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02692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fast </w:t>
      </w:r>
      <w:r w:rsidR="0003478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pro</w:t>
      </w:r>
      <w:r w:rsidR="00F56E7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cess</w:t>
      </w:r>
      <w:r w:rsidR="0003478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ing</w:t>
      </w:r>
      <w:r w:rsidRPr="00703146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9863F4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</w:p>
    <w:p w:rsidR="009E696B" w:rsidRPr="00703146" w:rsidRDefault="009E696B" w:rsidP="009E696B">
      <w:pPr>
        <w:pStyle w:val="2"/>
        <w:spacing w:line="360" w:lineRule="auto"/>
        <w:rPr>
          <w:rFonts w:eastAsia="SimSun"/>
          <w:b/>
          <w:lang w:eastAsia="zh-CN"/>
        </w:rPr>
      </w:pPr>
      <w:r w:rsidRPr="00703146">
        <w:rPr>
          <w:rFonts w:eastAsia="ＭＳ 明朝" w:hint="eastAsia"/>
          <w:b/>
          <w:lang w:eastAsia="ja-JP"/>
        </w:rPr>
        <w:t>Simulation Assumptions</w:t>
      </w:r>
    </w:p>
    <w:p w:rsidR="00703146" w:rsidRPr="00294080" w:rsidRDefault="00703146" w:rsidP="00272078">
      <w:pPr>
        <w:spacing w:afterLines="50"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4D25F1">
        <w:rPr>
          <w:rFonts w:eastAsia="SimSun" w:hint="eastAsia"/>
          <w:noProof w:val="0"/>
          <w:kern w:val="2"/>
          <w:sz w:val="22"/>
          <w:szCs w:val="22"/>
          <w:lang w:eastAsia="zh-CN"/>
        </w:rPr>
        <w:t>Table</w:t>
      </w:r>
      <w:r w:rsidRPr="00F17BF8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307B4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</w:t>
      </w:r>
      <w:r w:rsidRPr="00F17BF8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sh</w:t>
      </w:r>
      <w:r w:rsidRPr="004D25F1">
        <w:rPr>
          <w:rFonts w:eastAsia="SimSun" w:hint="eastAsia"/>
          <w:noProof w:val="0"/>
          <w:kern w:val="2"/>
          <w:sz w:val="22"/>
          <w:szCs w:val="22"/>
          <w:lang w:eastAsia="zh-CN"/>
        </w:rPr>
        <w:t>ows link</w:t>
      </w:r>
      <w:r w:rsidR="00A115C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</w:t>
      </w:r>
      <w:r w:rsidRPr="004D25F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level simulation assumptions. </w:t>
      </w:r>
      <w:r w:rsidR="007E19A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Carrier frequency of 6 GHz and 28 GHz are evaluated for s</w:t>
      </w:r>
      <w:r w:rsidRPr="004D25F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ubcarrier-spacing of 15 kHz and 120 kHz, </w:t>
      </w:r>
      <w:r w:rsidR="00E02E5F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respectively</w:t>
      </w:r>
      <w:r w:rsidRPr="004D25F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FC464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983BC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hese</w:t>
      </w:r>
      <w:r w:rsidR="00FC464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combination</w:t>
      </w:r>
      <w:r w:rsidR="00983BC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FC464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E057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 carrier frequency and subcarrier-spacing </w:t>
      </w:r>
      <w:r w:rsidR="00983BC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FC464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C632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selected</w:t>
      </w:r>
      <w:r w:rsidR="00FC464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based on the necessary RS spacing in time</w:t>
      </w:r>
      <w:r w:rsidR="003F1AD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</w:t>
      </w:r>
      <w:r w:rsidR="00FC464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domain as discussed in </w:t>
      </w:r>
      <w:r w:rsidR="008E684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section </w:t>
      </w:r>
      <w:r w:rsidR="00FC4644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2.2.</w:t>
      </w:r>
      <w:r w:rsidR="008E684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4D25F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For fair comparison in terms of coding gain, same number of subcarriers/symbols per PRB/TTI is assumed for </w:t>
      </w:r>
      <w:r w:rsidR="00AC0FF7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each </w:t>
      </w:r>
      <w:r w:rsidR="00606FE2">
        <w:rPr>
          <w:rFonts w:eastAsia="ＭＳ 明朝" w:hint="eastAsia"/>
          <w:noProof w:val="0"/>
          <w:kern w:val="2"/>
          <w:sz w:val="22"/>
          <w:szCs w:val="22"/>
          <w:lang w:eastAsia="ja-JP"/>
        </w:rPr>
        <w:t>carrier frequency</w:t>
      </w:r>
      <w:r w:rsidRPr="004D25F1">
        <w:rPr>
          <w:rFonts w:eastAsia="SimSun" w:hint="eastAsia"/>
          <w:noProof w:val="0"/>
          <w:kern w:val="2"/>
          <w:sz w:val="22"/>
          <w:szCs w:val="22"/>
          <w:lang w:eastAsia="zh-CN"/>
        </w:rPr>
        <w:t>, i.e., the bandwidth is assumed to be different</w:t>
      </w:r>
      <w:r w:rsidR="00AB76D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but the transport block size is common</w:t>
      </w:r>
      <w:r w:rsidRPr="004D25F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Pr="004D25F1">
        <w:rPr>
          <w:rFonts w:eastAsia="SimSun"/>
          <w:noProof w:val="0"/>
          <w:kern w:val="2"/>
          <w:sz w:val="22"/>
          <w:szCs w:val="22"/>
          <w:lang w:eastAsia="zh-CN"/>
        </w:rPr>
        <w:t>Phase-noise is not assumed.</w:t>
      </w:r>
      <w:r w:rsidR="00294080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</w:p>
    <w:p w:rsidR="00703146" w:rsidRPr="00597A36" w:rsidRDefault="00703146" w:rsidP="00725583">
      <w:pPr>
        <w:spacing w:afterLines="50" w:after="120"/>
        <w:jc w:val="both"/>
        <w:rPr>
          <w:rFonts w:eastAsia="ＭＳ 明朝"/>
          <w:sz w:val="22"/>
        </w:rPr>
      </w:pPr>
    </w:p>
    <w:p w:rsidR="00703146" w:rsidRDefault="00703146" w:rsidP="00725583">
      <w:pPr>
        <w:spacing w:afterLines="50" w:after="120"/>
        <w:jc w:val="center"/>
        <w:rPr>
          <w:rFonts w:eastAsia="ＭＳ 明朝"/>
          <w:sz w:val="22"/>
          <w:lang w:eastAsia="ja-JP"/>
        </w:rPr>
      </w:pPr>
      <w:r w:rsidRPr="008E3B19">
        <w:rPr>
          <w:rFonts w:eastAsia="ＭＳ 明朝" w:hint="eastAsia"/>
          <w:sz w:val="22"/>
        </w:rPr>
        <w:t xml:space="preserve">Table </w:t>
      </w:r>
      <w:r w:rsidR="00307B4F">
        <w:rPr>
          <w:rFonts w:eastAsiaTheme="minorEastAsia" w:hint="eastAsia"/>
          <w:sz w:val="22"/>
          <w:lang w:eastAsia="ja-JP"/>
        </w:rPr>
        <w:t>4</w:t>
      </w:r>
      <w:r w:rsidR="00D3077B">
        <w:rPr>
          <w:rFonts w:eastAsiaTheme="minorEastAsia" w:hint="eastAsia"/>
          <w:sz w:val="22"/>
          <w:lang w:eastAsia="ja-JP"/>
        </w:rPr>
        <w:t xml:space="preserve"> </w:t>
      </w:r>
      <w:r w:rsidRPr="008E3B19">
        <w:rPr>
          <w:rFonts w:eastAsia="ＭＳ 明朝" w:hint="eastAsia"/>
          <w:sz w:val="22"/>
        </w:rPr>
        <w:t xml:space="preserve"> Simulation assumptions</w:t>
      </w:r>
    </w:p>
    <w:p w:rsidR="004D25F1" w:rsidRDefault="00D3077B" w:rsidP="00725583">
      <w:pPr>
        <w:spacing w:afterLines="50" w:after="120"/>
        <w:jc w:val="center"/>
        <w:rPr>
          <w:rFonts w:eastAsia="ＭＳ 明朝"/>
          <w:sz w:val="22"/>
          <w:lang w:eastAsia="ja-JP"/>
        </w:rPr>
      </w:pPr>
      <w:r w:rsidRPr="00D3077B">
        <w:rPr>
          <w:rFonts w:eastAsia="ＭＳ 明朝"/>
          <w:sz w:val="22"/>
          <w:lang w:eastAsia="ja-JP"/>
        </w:rPr>
        <w:drawing>
          <wp:inline distT="0" distB="0" distL="0" distR="0" wp14:anchorId="5D4CD66D" wp14:editId="67CAF30E">
            <wp:extent cx="5727210" cy="2365152"/>
            <wp:effectExtent l="0" t="0" r="0" b="0"/>
            <wp:docPr id="7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210" cy="236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D17" w:rsidRPr="00597A36" w:rsidRDefault="00B26D17" w:rsidP="00725583">
      <w:pPr>
        <w:spacing w:afterLines="50" w:after="120"/>
        <w:jc w:val="center"/>
        <w:rPr>
          <w:rFonts w:eastAsia="ＭＳ 明朝"/>
          <w:sz w:val="22"/>
          <w:lang w:eastAsia="ja-JP"/>
        </w:rPr>
      </w:pPr>
    </w:p>
    <w:p w:rsidR="00A23527" w:rsidRDefault="00CC37D3" w:rsidP="00725583">
      <w:pPr>
        <w:spacing w:afterLines="50"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F17BF8">
        <w:rPr>
          <w:rFonts w:eastAsia="ＭＳ 明朝" w:hint="eastAsia"/>
          <w:noProof w:val="0"/>
          <w:kern w:val="2"/>
          <w:sz w:val="22"/>
          <w:szCs w:val="22"/>
          <w:lang w:eastAsia="ja-JP"/>
        </w:rPr>
        <w:t>1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shows the 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042B2F">
        <w:rPr>
          <w:rFonts w:eastAsia="ＭＳ 明朝" w:hint="eastAsia"/>
          <w:noProof w:val="0"/>
          <w:kern w:val="2"/>
          <w:sz w:val="22"/>
          <w:szCs w:val="22"/>
          <w:lang w:eastAsia="ja-JP"/>
        </w:rPr>
        <w:t>mapping</w:t>
      </w:r>
      <w:r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assumed in the evaluation. </w:t>
      </w:r>
      <w:r w:rsidR="00F55BB4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We compare </w:t>
      </w:r>
      <w:r w:rsidR="002F5B73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three types of 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</w:t>
      </w:r>
      <w:r w:rsidR="004D25F1" w:rsidRPr="004D25F1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RS </w:t>
      </w:r>
      <w:r w:rsidR="00E420B5">
        <w:rPr>
          <w:rFonts w:eastAsia="ＭＳ 明朝" w:hint="eastAsia"/>
          <w:noProof w:val="0"/>
          <w:kern w:val="2"/>
          <w:sz w:val="22"/>
          <w:szCs w:val="22"/>
          <w:lang w:eastAsia="ja-JP"/>
        </w:rPr>
        <w:t>mapping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2F5B73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A</w:t>
      </w:r>
      <w:r w:rsidR="00E13E0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lt. 1 </w:t>
      </w:r>
      <w:r w:rsidR="00190822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="00E13E0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a distributed DMRS mapping for each PRB/</w:t>
      </w:r>
      <w:proofErr w:type="spellStart"/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="002F5B73">
        <w:rPr>
          <w:rFonts w:eastAsia="ＭＳ 明朝" w:hint="eastAsia"/>
          <w:noProof w:val="0"/>
          <w:kern w:val="2"/>
          <w:sz w:val="22"/>
          <w:szCs w:val="22"/>
          <w:lang w:eastAsia="ja-JP"/>
        </w:rPr>
        <w:t>si</w:t>
      </w:r>
      <w:r w:rsidR="004D25F1" w:rsidRPr="004D25F1">
        <w:rPr>
          <w:rFonts w:eastAsia="ＭＳ 明朝"/>
          <w:noProof w:val="0"/>
          <w:kern w:val="2"/>
          <w:sz w:val="22"/>
          <w:szCs w:val="22"/>
          <w:lang w:eastAsia="ja-JP"/>
        </w:rPr>
        <w:t>milar to the existing LTE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2F5B73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A</w:t>
      </w:r>
      <w:r w:rsidR="00FB5964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lt. 2 </w:t>
      </w:r>
      <w:r w:rsidR="006C7944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a localized DMRS mapping at</w:t>
      </w:r>
      <w:r w:rsidR="009D553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FB5964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FB5964">
        <w:rPr>
          <w:rFonts w:eastAsia="ＭＳ 明朝"/>
          <w:noProof w:val="0"/>
          <w:kern w:val="2"/>
          <w:sz w:val="22"/>
          <w:szCs w:val="22"/>
          <w:lang w:eastAsia="ja-JP"/>
        </w:rPr>
        <w:t>beginning</w:t>
      </w:r>
      <w:r w:rsidR="00FB5964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of </w:t>
      </w:r>
      <w:r w:rsidR="00BC138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proofErr w:type="spellStart"/>
      <w:r w:rsidR="00FB5964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2F5B73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A</w:t>
      </w:r>
      <w:r w:rsidR="00E13E0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lt. 3 </w:t>
      </w:r>
      <w:r w:rsidR="006C291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 modified </w:t>
      </w:r>
      <w:r w:rsidR="006C291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DMRS 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mapping from</w:t>
      </w:r>
      <w:r w:rsidR="006C2916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alt. 2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in which</w:t>
      </w:r>
      <w:r w:rsidR="00E25F3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52B89">
        <w:rPr>
          <w:rFonts w:eastAsia="ＭＳ 明朝" w:hint="eastAsia"/>
          <w:noProof w:val="0"/>
          <w:kern w:val="2"/>
          <w:sz w:val="22"/>
          <w:szCs w:val="22"/>
          <w:lang w:eastAsia="ja-JP"/>
        </w:rPr>
        <w:t>continuous</w:t>
      </w:r>
      <w:r w:rsidR="008D1C14">
        <w:rPr>
          <w:rFonts w:eastAsia="ＭＳ 明朝" w:hint="eastAsia"/>
          <w:noProof w:val="0"/>
          <w:kern w:val="2"/>
          <w:sz w:val="22"/>
          <w:szCs w:val="22"/>
          <w:lang w:eastAsia="ja-JP"/>
        </w:rPr>
        <w:t>-time</w:t>
      </w:r>
      <w:r w:rsidR="00E25F3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RS</w:t>
      </w:r>
      <w:r w:rsidR="00AB76D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inserted as </w:t>
      </w:r>
      <w:r w:rsidR="00C21080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the figure</w:t>
      </w:r>
      <w:r w:rsidR="002F5B73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21080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alt. 1</w:t>
      </w:r>
      <w:r w:rsidR="00BA5093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alt. 2</w:t>
      </w:r>
      <w:r w:rsidR="00C21080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MMSE filtering </w:t>
      </w:r>
      <w:r w:rsidR="009F23D1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within a PRB </w:t>
      </w:r>
      <w:r w:rsidR="00C21080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 applied to the instantaneous channel estimates obtained by the DMRS REs distributed in a PRB/</w:t>
      </w:r>
      <w:proofErr w:type="spellStart"/>
      <w:r w:rsidR="00C21080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C21080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For alt. 3, MMSE filtering </w:t>
      </w:r>
      <w:r w:rsidR="006C533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within </w:t>
      </w:r>
      <w:r w:rsidR="00FA40EA">
        <w:rPr>
          <w:rFonts w:eastAsia="ＭＳ 明朝" w:hint="eastAsia"/>
          <w:noProof w:val="0"/>
          <w:kern w:val="2"/>
          <w:sz w:val="22"/>
          <w:szCs w:val="22"/>
          <w:lang w:eastAsia="ja-JP"/>
        </w:rPr>
        <w:t>a</w:t>
      </w:r>
      <w:r w:rsidR="006C533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PRB </w:t>
      </w:r>
      <w:r w:rsidR="00C21080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applied to the instantaneous channel estimates </w:t>
      </w:r>
      <w:r w:rsidR="00A61250">
        <w:rPr>
          <w:rFonts w:eastAsia="ＭＳ 明朝" w:hint="eastAsia"/>
          <w:noProof w:val="0"/>
          <w:kern w:val="2"/>
          <w:sz w:val="22"/>
          <w:szCs w:val="22"/>
          <w:lang w:eastAsia="ja-JP"/>
        </w:rPr>
        <w:t>obtained by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the DMRS symbol(s) located at the beginning of a </w:t>
      </w:r>
      <w:proofErr w:type="spellStart"/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>,</w:t>
      </w:r>
      <w:r w:rsidR="00C21080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then </w:t>
      </w:r>
      <w:r w:rsidR="0003598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phase </w:t>
      </w:r>
      <w:r w:rsidR="001E75E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rotation </w:t>
      </w:r>
      <w:r w:rsidR="0003598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between </w:t>
      </w:r>
      <w:r w:rsidR="00EB270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each 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two consecutive </w:t>
      </w:r>
      <w:r w:rsidR="0003598B">
        <w:rPr>
          <w:rFonts w:eastAsia="ＭＳ 明朝" w:hint="eastAsia"/>
          <w:noProof w:val="0"/>
          <w:kern w:val="2"/>
          <w:sz w:val="22"/>
          <w:szCs w:val="22"/>
          <w:lang w:eastAsia="ja-JP"/>
        </w:rPr>
        <w:t>symbol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03598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estimated </w:t>
      </w:r>
      <w:r w:rsidR="000E58A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by 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8D356C">
        <w:rPr>
          <w:rFonts w:eastAsia="ＭＳ 明朝" w:hint="eastAsia"/>
          <w:noProof w:val="0"/>
          <w:kern w:val="2"/>
          <w:sz w:val="22"/>
          <w:szCs w:val="22"/>
          <w:lang w:eastAsia="ja-JP"/>
        </w:rPr>
        <w:t>continuous-time</w:t>
      </w:r>
      <w:r w:rsidR="000E58A9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RS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further </w:t>
      </w:r>
      <w:r w:rsidR="00E919A6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applied to the channel estimates at each OFDM symbol</w:t>
      </w:r>
      <w:r w:rsidR="000E58A9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931B27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EC23D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phase rotation of channel estimates </w:t>
      </w:r>
      <w:r w:rsidR="001E75EA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 compensated</w:t>
      </w:r>
      <w:r w:rsidR="00EC23D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per OFDM symbol so </w:t>
      </w:r>
      <w:r w:rsidR="00EC23D2">
        <w:rPr>
          <w:rFonts w:eastAsia="ＭＳ 明朝"/>
          <w:noProof w:val="0"/>
          <w:kern w:val="2"/>
          <w:sz w:val="22"/>
          <w:szCs w:val="22"/>
          <w:lang w:eastAsia="ja-JP"/>
        </w:rPr>
        <w:t>that</w:t>
      </w:r>
      <w:r w:rsidR="00EC23D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processing time delay is minimized. </w:t>
      </w:r>
      <w:r w:rsidR="00A61250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reality, pha</w:t>
      </w:r>
      <w:r w:rsidR="00EC23D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se </w:t>
      </w:r>
      <w:r w:rsidR="001E75EA">
        <w:rPr>
          <w:rFonts w:eastAsia="ＭＳ 明朝" w:hint="eastAsia"/>
          <w:noProof w:val="0"/>
          <w:kern w:val="2"/>
          <w:sz w:val="22"/>
          <w:szCs w:val="22"/>
          <w:lang w:eastAsia="ja-JP"/>
        </w:rPr>
        <w:t>rotation</w:t>
      </w:r>
      <w:r w:rsidR="00EC23D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estimation by</w:t>
      </w:r>
      <w:r w:rsidR="00A61250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continuous-time RS </w:t>
      </w:r>
      <w:r w:rsidR="00EC23D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each OFDM symbol includes the effect of noise and/or interference and hence, the estimation is not perfect. 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However, for the initial evaluation purpose, </w:t>
      </w:r>
      <w:r w:rsidR="002F5B73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we assume 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</w:t>
      </w:r>
      <w:r w:rsidR="00C15E6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phase rotation </w:t>
      </w:r>
      <w:r w:rsidR="005E50F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only </w:t>
      </w:r>
      <w:r w:rsidR="00CD118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come</w:t>
      </w:r>
      <w:r w:rsidR="001E75E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CD118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from </w:t>
      </w:r>
      <w:r w:rsidR="001C468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UE mobility</w:t>
      </w:r>
      <w:r w:rsidR="00CD118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15E62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6439A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1C468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phase rotation </w:t>
      </w:r>
      <w:r w:rsidR="006439AF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</w:t>
      </w:r>
      <w:r w:rsidR="001C468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 the channel at the continuous-time RS RE position is </w:t>
      </w:r>
      <w:r w:rsidR="002F5B73">
        <w:rPr>
          <w:rFonts w:eastAsia="ＭＳ 明朝" w:hint="eastAsia"/>
          <w:noProof w:val="0"/>
          <w:kern w:val="2"/>
          <w:sz w:val="22"/>
          <w:szCs w:val="22"/>
          <w:lang w:eastAsia="ja-JP"/>
        </w:rPr>
        <w:t>ideal</w:t>
      </w:r>
      <w:r w:rsidR="00EE05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ly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EC23D2">
        <w:rPr>
          <w:rFonts w:eastAsia="ＭＳ 明朝" w:hint="eastAsia"/>
          <w:noProof w:val="0"/>
          <w:kern w:val="2"/>
          <w:sz w:val="22"/>
          <w:szCs w:val="22"/>
          <w:lang w:eastAsia="ja-JP"/>
        </w:rPr>
        <w:t>estimat</w:t>
      </w:r>
      <w:r w:rsidR="00EE0575">
        <w:rPr>
          <w:rFonts w:eastAsia="ＭＳ 明朝" w:hint="eastAsia"/>
          <w:noProof w:val="0"/>
          <w:kern w:val="2"/>
          <w:sz w:val="22"/>
          <w:szCs w:val="22"/>
          <w:lang w:eastAsia="ja-JP"/>
        </w:rPr>
        <w:t>ed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each OFDM symbol</w:t>
      </w:r>
      <w:r w:rsidR="00EE05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The 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channel estimates obtained by the DMRS </w:t>
      </w:r>
      <w:r w:rsidR="00EC23D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symbol(s) </w:t>
      </w:r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beginning of each </w:t>
      </w:r>
      <w:proofErr w:type="spellStart"/>
      <w:r w:rsidR="0070662C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3873A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EE0575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are rotated and used for demodulating data </w:t>
      </w:r>
      <w:r w:rsidR="003873AB">
        <w:rPr>
          <w:rFonts w:eastAsia="ＭＳ 明朝" w:hint="eastAsia"/>
          <w:noProof w:val="0"/>
          <w:kern w:val="2"/>
          <w:sz w:val="22"/>
          <w:szCs w:val="22"/>
          <w:lang w:eastAsia="ja-JP"/>
        </w:rPr>
        <w:t>on each OFDM symbol</w:t>
      </w:r>
      <w:r w:rsidR="00825AB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</w:p>
    <w:p w:rsidR="00A23527" w:rsidRDefault="00A23527" w:rsidP="00725583">
      <w:pPr>
        <w:spacing w:afterLines="50" w:after="120"/>
        <w:jc w:val="both"/>
        <w:rPr>
          <w:rFonts w:eastAsia="ＭＳ 明朝"/>
          <w:sz w:val="22"/>
        </w:rPr>
      </w:pPr>
    </w:p>
    <w:p w:rsidR="00A23527" w:rsidRDefault="00D3077B" w:rsidP="00725583">
      <w:pPr>
        <w:spacing w:afterLines="50" w:after="120"/>
        <w:jc w:val="center"/>
      </w:pPr>
      <w:r w:rsidRPr="00D3077B">
        <w:rPr>
          <w:lang w:eastAsia="ja-JP"/>
        </w:rPr>
        <w:drawing>
          <wp:inline distT="0" distB="0" distL="0" distR="0" wp14:anchorId="3BC668C0" wp14:editId="45AD518F">
            <wp:extent cx="6182508" cy="2106923"/>
            <wp:effectExtent l="0" t="0" r="0" b="0"/>
            <wp:docPr id="9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508" cy="2106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527" w:rsidRDefault="004D25F1" w:rsidP="00725583">
      <w:pPr>
        <w:spacing w:afterLines="50" w:after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>
        <w:rPr>
          <w:rFonts w:eastAsia="ＭＳ 明朝" w:hint="eastAsia"/>
          <w:sz w:val="22"/>
        </w:rPr>
        <w:t xml:space="preserve">Fig. </w:t>
      </w:r>
      <w:r w:rsidR="00F17BF8">
        <w:rPr>
          <w:rFonts w:eastAsia="ＭＳ 明朝" w:hint="eastAsia"/>
          <w:sz w:val="22"/>
          <w:lang w:eastAsia="ja-JP"/>
        </w:rPr>
        <w:t>1</w:t>
      </w:r>
      <w:r w:rsidR="00D3077B">
        <w:rPr>
          <w:rFonts w:eastAsia="ＭＳ 明朝" w:hint="eastAsia"/>
          <w:sz w:val="22"/>
          <w:lang w:eastAsia="ja-JP"/>
        </w:rPr>
        <w:t xml:space="preserve"> </w:t>
      </w:r>
      <w:r w:rsidRPr="008E3B19">
        <w:rPr>
          <w:rFonts w:eastAsia="ＭＳ 明朝" w:hint="eastAsia"/>
          <w:sz w:val="22"/>
        </w:rPr>
        <w:t xml:space="preserve"> </w:t>
      </w:r>
      <w:r w:rsidR="00F25852">
        <w:rPr>
          <w:rFonts w:eastAsia="ＭＳ 明朝" w:hint="eastAsia"/>
          <w:sz w:val="22"/>
          <w:lang w:eastAsia="ja-JP"/>
        </w:rPr>
        <w:t>DM</w:t>
      </w:r>
      <w:r w:rsidRPr="008E3B19">
        <w:rPr>
          <w:rFonts w:eastAsia="ＭＳ 明朝" w:hint="eastAsia"/>
          <w:sz w:val="22"/>
        </w:rPr>
        <w:t>RS mapping assumed in the evaluation.</w:t>
      </w:r>
    </w:p>
    <w:p w:rsidR="00A23527" w:rsidRDefault="00A23527" w:rsidP="00725583">
      <w:pPr>
        <w:spacing w:afterLines="50"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:rsidR="009E696B" w:rsidRPr="00703146" w:rsidRDefault="009E696B" w:rsidP="009E696B">
      <w:pPr>
        <w:pStyle w:val="2"/>
        <w:rPr>
          <w:rFonts w:eastAsia="ＭＳ 明朝"/>
          <w:b/>
          <w:lang w:eastAsia="ja-JP"/>
        </w:rPr>
      </w:pPr>
      <w:r w:rsidRPr="00703146">
        <w:rPr>
          <w:rFonts w:hint="eastAsia"/>
          <w:b/>
          <w:lang w:eastAsia="ja-JP"/>
        </w:rPr>
        <w:t xml:space="preserve">Simulation </w:t>
      </w:r>
      <w:r w:rsidRPr="00703146">
        <w:rPr>
          <w:rFonts w:eastAsia="ＭＳ 明朝" w:hint="eastAsia"/>
          <w:b/>
          <w:lang w:eastAsia="ja-JP"/>
        </w:rPr>
        <w:t>Results</w:t>
      </w:r>
    </w:p>
    <w:p w:rsidR="00546BD8" w:rsidRDefault="00546BD8" w:rsidP="00272078">
      <w:pPr>
        <w:spacing w:afterLines="50" w:after="120"/>
        <w:jc w:val="both"/>
        <w:rPr>
          <w:rFonts w:eastAsia="ＭＳ 明朝"/>
          <w:sz w:val="22"/>
          <w:lang w:eastAsia="ja-JP"/>
        </w:rPr>
      </w:pPr>
      <w:r w:rsidRPr="00FB71FF">
        <w:rPr>
          <w:rFonts w:eastAsia="ＭＳ 明朝" w:hint="eastAsia"/>
          <w:sz w:val="22"/>
        </w:rPr>
        <w:t xml:space="preserve">Figure </w:t>
      </w:r>
      <w:r w:rsidR="00F17BF8">
        <w:rPr>
          <w:rFonts w:eastAsia="ＭＳ 明朝" w:hint="eastAsia"/>
          <w:sz w:val="22"/>
          <w:lang w:eastAsia="ja-JP"/>
        </w:rPr>
        <w:t>2</w:t>
      </w:r>
      <w:r w:rsidRPr="00FB71FF">
        <w:rPr>
          <w:rFonts w:eastAsia="ＭＳ 明朝" w:hint="eastAsia"/>
          <w:sz w:val="22"/>
        </w:rPr>
        <w:t xml:space="preserve"> </w:t>
      </w:r>
      <w:r>
        <w:rPr>
          <w:rFonts w:eastAsia="ＭＳ 明朝" w:hint="eastAsia"/>
          <w:sz w:val="22"/>
        </w:rPr>
        <w:t xml:space="preserve">shows the required SNR for achieving </w:t>
      </w:r>
      <w:r w:rsidR="002F0EF0">
        <w:rPr>
          <w:rFonts w:eastAsia="ＭＳ 明朝"/>
          <w:sz w:val="22"/>
          <w:lang w:eastAsia="ja-JP"/>
        </w:rPr>
        <w:t>the</w:t>
      </w:r>
      <w:r w:rsidR="002F0EF0">
        <w:rPr>
          <w:rFonts w:eastAsia="ＭＳ 明朝" w:hint="eastAsia"/>
          <w:sz w:val="22"/>
          <w:lang w:eastAsia="ja-JP"/>
        </w:rPr>
        <w:t xml:space="preserve"> </w:t>
      </w:r>
      <w:r>
        <w:rPr>
          <w:rFonts w:eastAsia="ＭＳ 明朝" w:hint="eastAsia"/>
          <w:sz w:val="22"/>
        </w:rPr>
        <w:t xml:space="preserve">BLER = 10 % as a function of UE </w:t>
      </w:r>
      <w:r w:rsidR="001E75EA">
        <w:rPr>
          <w:rFonts w:eastAsia="ＭＳ 明朝" w:hint="eastAsia"/>
          <w:sz w:val="22"/>
          <w:lang w:eastAsia="ja-JP"/>
        </w:rPr>
        <w:t xml:space="preserve">moving </w:t>
      </w:r>
      <w:r>
        <w:rPr>
          <w:rFonts w:eastAsia="ＭＳ 明朝" w:hint="eastAsia"/>
          <w:sz w:val="22"/>
        </w:rPr>
        <w:t>speed</w:t>
      </w:r>
      <w:r w:rsidR="00D4757A">
        <w:rPr>
          <w:rFonts w:eastAsia="ＭＳ 明朝" w:hint="eastAsia"/>
          <w:sz w:val="22"/>
          <w:lang w:eastAsia="ja-JP"/>
        </w:rPr>
        <w:t xml:space="preserve"> under the different RS </w:t>
      </w:r>
      <w:r w:rsidR="00236C82">
        <w:rPr>
          <w:rFonts w:eastAsia="ＭＳ 明朝" w:hint="eastAsia"/>
          <w:sz w:val="22"/>
          <w:lang w:eastAsia="ja-JP"/>
        </w:rPr>
        <w:t>mapping</w:t>
      </w:r>
      <w:r>
        <w:rPr>
          <w:rFonts w:eastAsia="ＭＳ 明朝" w:hint="eastAsia"/>
          <w:sz w:val="22"/>
        </w:rPr>
        <w:t xml:space="preserve">. </w:t>
      </w:r>
      <w:r w:rsidRPr="00FB71FF">
        <w:rPr>
          <w:rFonts w:eastAsia="ＭＳ 明朝" w:hint="eastAsia"/>
          <w:sz w:val="22"/>
        </w:rPr>
        <w:t>Fig</w:t>
      </w:r>
      <w:r w:rsidRPr="008E3B19">
        <w:rPr>
          <w:rFonts w:eastAsia="ＭＳ 明朝" w:hint="eastAsia"/>
          <w:sz w:val="22"/>
        </w:rPr>
        <w:t>ure</w:t>
      </w:r>
      <w:r w:rsidR="00075E41">
        <w:rPr>
          <w:rFonts w:eastAsia="ＭＳ 明朝" w:hint="eastAsia"/>
          <w:sz w:val="22"/>
          <w:lang w:eastAsia="ja-JP"/>
        </w:rPr>
        <w:t>s</w:t>
      </w:r>
      <w:r w:rsidRPr="008E3B19">
        <w:rPr>
          <w:rFonts w:eastAsia="ＭＳ 明朝" w:hint="eastAsia"/>
          <w:sz w:val="22"/>
        </w:rPr>
        <w:t xml:space="preserve"> </w:t>
      </w:r>
      <w:r w:rsidR="00F17BF8">
        <w:rPr>
          <w:rFonts w:eastAsia="ＭＳ 明朝" w:hint="eastAsia"/>
          <w:sz w:val="22"/>
          <w:lang w:eastAsia="ja-JP"/>
        </w:rPr>
        <w:t>2</w:t>
      </w:r>
      <w:r w:rsidRPr="008E3B19">
        <w:rPr>
          <w:rFonts w:eastAsia="ＭＳ 明朝" w:hint="eastAsia"/>
          <w:sz w:val="22"/>
        </w:rPr>
        <w:t xml:space="preserve"> (a) and (b) sho</w:t>
      </w:r>
      <w:r>
        <w:rPr>
          <w:rFonts w:eastAsia="ＭＳ 明朝" w:hint="eastAsia"/>
          <w:sz w:val="22"/>
        </w:rPr>
        <w:t>w the performance of rank 1, 2, and 4 with MCS index #26</w:t>
      </w:r>
      <w:r w:rsidR="003873AB">
        <w:rPr>
          <w:rFonts w:eastAsia="ＭＳ 明朝" w:hint="eastAsia"/>
          <w:sz w:val="22"/>
          <w:lang w:eastAsia="ja-JP"/>
        </w:rPr>
        <w:t xml:space="preserve"> at</w:t>
      </w:r>
      <w:r>
        <w:rPr>
          <w:rFonts w:eastAsia="ＭＳ 明朝" w:hint="eastAsia"/>
          <w:sz w:val="22"/>
        </w:rPr>
        <w:t xml:space="preserve"> carrier frequenc</w:t>
      </w:r>
      <w:r w:rsidR="003873AB">
        <w:rPr>
          <w:rFonts w:eastAsia="ＭＳ 明朝" w:hint="eastAsia"/>
          <w:sz w:val="22"/>
          <w:lang w:eastAsia="ja-JP"/>
        </w:rPr>
        <w:t>ies</w:t>
      </w:r>
      <w:r>
        <w:rPr>
          <w:rFonts w:eastAsia="ＭＳ 明朝" w:hint="eastAsia"/>
          <w:sz w:val="22"/>
        </w:rPr>
        <w:t xml:space="preserve"> of 6 GHz and 28 GHz, under the channel model of CDL-B, UMi street canyon, normal delay profile. </w:t>
      </w:r>
      <w:r w:rsidRPr="008E3B19">
        <w:rPr>
          <w:rFonts w:eastAsia="ＭＳ 明朝" w:hint="eastAsia"/>
          <w:sz w:val="22"/>
        </w:rPr>
        <w:t>Figure</w:t>
      </w:r>
      <w:r w:rsidR="00075E41">
        <w:rPr>
          <w:rFonts w:eastAsia="ＭＳ 明朝" w:hint="eastAsia"/>
          <w:sz w:val="22"/>
          <w:lang w:eastAsia="ja-JP"/>
        </w:rPr>
        <w:t>s</w:t>
      </w:r>
      <w:r w:rsidRPr="008E3B19">
        <w:rPr>
          <w:rFonts w:eastAsia="ＭＳ 明朝" w:hint="eastAsia"/>
          <w:sz w:val="22"/>
        </w:rPr>
        <w:t xml:space="preserve"> </w:t>
      </w:r>
      <w:r w:rsidR="00F17BF8">
        <w:rPr>
          <w:rFonts w:eastAsia="ＭＳ 明朝" w:hint="eastAsia"/>
          <w:sz w:val="22"/>
          <w:lang w:eastAsia="ja-JP"/>
        </w:rPr>
        <w:t>2</w:t>
      </w:r>
      <w:r w:rsidRPr="008E3B19">
        <w:rPr>
          <w:rFonts w:eastAsia="ＭＳ 明朝" w:hint="eastAsia"/>
          <w:sz w:val="22"/>
        </w:rPr>
        <w:t xml:space="preserve"> (c) and (d) sh</w:t>
      </w:r>
      <w:r>
        <w:rPr>
          <w:rFonts w:eastAsia="ＭＳ 明朝" w:hint="eastAsia"/>
          <w:sz w:val="22"/>
        </w:rPr>
        <w:t>ow the performance of rank 1, 2, and 4 with MCS index #5</w:t>
      </w:r>
      <w:r w:rsidR="003873AB">
        <w:rPr>
          <w:rFonts w:eastAsia="ＭＳ 明朝" w:hint="eastAsia"/>
          <w:sz w:val="22"/>
          <w:lang w:eastAsia="ja-JP"/>
        </w:rPr>
        <w:t xml:space="preserve"> at</w:t>
      </w:r>
      <w:r>
        <w:rPr>
          <w:rFonts w:eastAsia="ＭＳ 明朝" w:hint="eastAsia"/>
          <w:sz w:val="22"/>
        </w:rPr>
        <w:t xml:space="preserve"> carrier frequenc</w:t>
      </w:r>
      <w:r w:rsidR="003873AB">
        <w:rPr>
          <w:rFonts w:eastAsia="ＭＳ 明朝" w:hint="eastAsia"/>
          <w:sz w:val="22"/>
          <w:lang w:eastAsia="ja-JP"/>
        </w:rPr>
        <w:t>ies</w:t>
      </w:r>
      <w:r>
        <w:rPr>
          <w:rFonts w:eastAsia="ＭＳ 明朝" w:hint="eastAsia"/>
          <w:sz w:val="22"/>
        </w:rPr>
        <w:t xml:space="preserve"> of 6 GHz and 28 GHz, under the channel model of CDL-C, UMa, normal delay profile</w:t>
      </w:r>
      <w:r w:rsidR="00963661">
        <w:rPr>
          <w:rFonts w:eastAsia="ＭＳ 明朝" w:hint="eastAsia"/>
          <w:sz w:val="22"/>
          <w:lang w:eastAsia="ja-JP"/>
        </w:rPr>
        <w:t>, respectively</w:t>
      </w:r>
      <w:r>
        <w:rPr>
          <w:rFonts w:eastAsia="ＭＳ 明朝" w:hint="eastAsia"/>
          <w:sz w:val="22"/>
        </w:rPr>
        <w:t xml:space="preserve">. </w:t>
      </w:r>
    </w:p>
    <w:p w:rsidR="00BB7BC9" w:rsidRDefault="008419D6" w:rsidP="00725583">
      <w:pPr>
        <w:spacing w:afterLines="50" w:after="120"/>
        <w:jc w:val="both"/>
        <w:rPr>
          <w:rFonts w:eastAsia="ＭＳ 明朝"/>
          <w:sz w:val="22"/>
          <w:lang w:eastAsia="ja-JP"/>
        </w:rPr>
      </w:pPr>
      <w:r>
        <w:rPr>
          <w:rFonts w:eastAsia="ＭＳ 明朝"/>
          <w:sz w:val="22"/>
        </w:rPr>
        <w:t xml:space="preserve">It is confirmed by the </w:t>
      </w:r>
      <w:r w:rsidR="003873AB">
        <w:rPr>
          <w:rFonts w:eastAsia="ＭＳ 明朝" w:hint="eastAsia"/>
          <w:sz w:val="22"/>
          <w:lang w:eastAsia="ja-JP"/>
        </w:rPr>
        <w:t>evaluation results</w:t>
      </w:r>
      <w:r>
        <w:rPr>
          <w:rFonts w:eastAsia="ＭＳ 明朝"/>
          <w:sz w:val="22"/>
        </w:rPr>
        <w:t xml:space="preserve"> </w:t>
      </w:r>
      <w:r w:rsidR="004439D9">
        <w:rPr>
          <w:rFonts w:eastAsia="ＭＳ 明朝" w:hint="eastAsia"/>
          <w:sz w:val="22"/>
          <w:lang w:eastAsia="ja-JP"/>
        </w:rPr>
        <w:t>for MCS #26 and CDL-B channel model (Fig</w:t>
      </w:r>
      <w:r w:rsidR="00075E41">
        <w:rPr>
          <w:rFonts w:eastAsia="ＭＳ 明朝" w:hint="eastAsia"/>
          <w:sz w:val="22"/>
          <w:lang w:eastAsia="ja-JP"/>
        </w:rPr>
        <w:t>s</w:t>
      </w:r>
      <w:r w:rsidR="004439D9">
        <w:rPr>
          <w:rFonts w:eastAsia="ＭＳ 明朝" w:hint="eastAsia"/>
          <w:sz w:val="22"/>
          <w:lang w:eastAsia="ja-JP"/>
        </w:rPr>
        <w:t xml:space="preserve">. 2 (a) and (b)) </w:t>
      </w:r>
      <w:r>
        <w:rPr>
          <w:rFonts w:eastAsia="ＭＳ 明朝"/>
          <w:sz w:val="22"/>
        </w:rPr>
        <w:t xml:space="preserve">that as the </w:t>
      </w:r>
      <w:r w:rsidR="001E75EA">
        <w:rPr>
          <w:rFonts w:eastAsia="ＭＳ 明朝" w:hint="eastAsia"/>
          <w:sz w:val="22"/>
          <w:lang w:eastAsia="ja-JP"/>
        </w:rPr>
        <w:t>UE speed</w:t>
      </w:r>
      <w:r>
        <w:rPr>
          <w:rFonts w:eastAsia="ＭＳ 明朝"/>
          <w:sz w:val="22"/>
        </w:rPr>
        <w:t xml:space="preserve"> becomes higher, the required SNR becomes higher. For a given set of MCS/rank, the performance degradation due to UE speed becomes </w:t>
      </w:r>
      <w:r>
        <w:rPr>
          <w:rFonts w:eastAsia="ＭＳ 明朝" w:hint="eastAsia"/>
          <w:sz w:val="22"/>
          <w:lang w:eastAsia="ja-JP"/>
        </w:rPr>
        <w:t>small a</w:t>
      </w:r>
      <w:r>
        <w:rPr>
          <w:rFonts w:eastAsia="ＭＳ 明朝"/>
          <w:sz w:val="22"/>
        </w:rPr>
        <w:t>t higher carrier frequenc</w:t>
      </w:r>
      <w:r w:rsidR="001E75EA">
        <w:rPr>
          <w:rFonts w:eastAsia="ＭＳ 明朝" w:hint="eastAsia"/>
          <w:sz w:val="22"/>
          <w:lang w:eastAsia="ja-JP"/>
        </w:rPr>
        <w:t>y</w:t>
      </w:r>
      <w:r>
        <w:rPr>
          <w:rFonts w:eastAsia="ＭＳ 明朝"/>
          <w:sz w:val="22"/>
        </w:rPr>
        <w:t xml:space="preserve">, since </w:t>
      </w:r>
      <w:r w:rsidR="00BF1877">
        <w:rPr>
          <w:rFonts w:eastAsia="ＭＳ 明朝" w:hint="eastAsia"/>
          <w:sz w:val="22"/>
          <w:lang w:eastAsia="ja-JP"/>
        </w:rPr>
        <w:t xml:space="preserve">the </w:t>
      </w:r>
      <w:r w:rsidR="003873AB">
        <w:rPr>
          <w:rFonts w:eastAsia="ＭＳ 明朝" w:hint="eastAsia"/>
          <w:sz w:val="22"/>
          <w:lang w:eastAsia="ja-JP"/>
        </w:rPr>
        <w:t xml:space="preserve">OFDM </w:t>
      </w:r>
      <w:r w:rsidR="00BF1877">
        <w:rPr>
          <w:rFonts w:eastAsia="ＭＳ 明朝" w:hint="eastAsia"/>
          <w:sz w:val="22"/>
          <w:lang w:eastAsia="ja-JP"/>
        </w:rPr>
        <w:t xml:space="preserve">symbol length </w:t>
      </w:r>
      <w:r w:rsidR="003873AB">
        <w:rPr>
          <w:rFonts w:eastAsia="ＭＳ 明朝" w:hint="eastAsia"/>
          <w:sz w:val="22"/>
          <w:lang w:eastAsia="ja-JP"/>
        </w:rPr>
        <w:t>becomes</w:t>
      </w:r>
      <w:r w:rsidR="00BF1877">
        <w:rPr>
          <w:rFonts w:eastAsia="ＭＳ 明朝" w:hint="eastAsia"/>
          <w:sz w:val="22"/>
          <w:lang w:eastAsia="ja-JP"/>
        </w:rPr>
        <w:t xml:space="preserve"> shorter due to wider subcarrier-spacing</w:t>
      </w:r>
      <w:r>
        <w:rPr>
          <w:rFonts w:eastAsia="ＭＳ 明朝" w:hint="eastAsia"/>
          <w:sz w:val="22"/>
        </w:rPr>
        <w:t xml:space="preserve">. </w:t>
      </w:r>
      <w:r>
        <w:rPr>
          <w:rFonts w:eastAsia="ＭＳ 明朝" w:hint="eastAsia"/>
          <w:sz w:val="22"/>
          <w:lang w:eastAsia="ja-JP"/>
        </w:rPr>
        <w:t xml:space="preserve">As for </w:t>
      </w:r>
      <w:r w:rsidR="003873AB">
        <w:rPr>
          <w:rFonts w:eastAsia="ＭＳ 明朝" w:hint="eastAsia"/>
          <w:sz w:val="22"/>
          <w:lang w:eastAsia="ja-JP"/>
        </w:rPr>
        <w:t>the impact</w:t>
      </w:r>
      <w:r w:rsidR="003E075D">
        <w:rPr>
          <w:rFonts w:eastAsia="ＭＳ 明朝" w:hint="eastAsia"/>
          <w:sz w:val="22"/>
          <w:lang w:eastAsia="ja-JP"/>
        </w:rPr>
        <w:t xml:space="preserve"> of </w:t>
      </w:r>
      <w:r w:rsidR="00D92D50">
        <w:rPr>
          <w:rFonts w:eastAsia="ＭＳ 明朝" w:hint="eastAsia"/>
          <w:sz w:val="22"/>
          <w:lang w:eastAsia="ja-JP"/>
        </w:rPr>
        <w:t>DM</w:t>
      </w:r>
      <w:r>
        <w:rPr>
          <w:rFonts w:eastAsia="ＭＳ 明朝" w:hint="eastAsia"/>
          <w:sz w:val="22"/>
          <w:lang w:eastAsia="ja-JP"/>
        </w:rPr>
        <w:t xml:space="preserve">RS </w:t>
      </w:r>
      <w:r w:rsidR="00D9333D">
        <w:rPr>
          <w:rFonts w:eastAsia="ＭＳ 明朝" w:hint="eastAsia"/>
          <w:sz w:val="22"/>
          <w:lang w:eastAsia="ja-JP"/>
        </w:rPr>
        <w:t>mapping</w:t>
      </w:r>
      <w:r>
        <w:rPr>
          <w:rFonts w:eastAsia="ＭＳ 明朝" w:hint="eastAsia"/>
          <w:sz w:val="22"/>
          <w:lang w:eastAsia="ja-JP"/>
        </w:rPr>
        <w:t xml:space="preserve">, </w:t>
      </w:r>
      <w:r w:rsidR="00CC4CFB">
        <w:rPr>
          <w:rFonts w:eastAsia="ＭＳ 明朝" w:hint="eastAsia"/>
          <w:sz w:val="22"/>
          <w:lang w:eastAsia="ja-JP"/>
        </w:rPr>
        <w:t xml:space="preserve">the </w:t>
      </w:r>
      <w:r w:rsidR="003873AB">
        <w:rPr>
          <w:rFonts w:eastAsia="ＭＳ 明朝" w:hint="eastAsia"/>
          <w:sz w:val="22"/>
          <w:lang w:eastAsia="ja-JP"/>
        </w:rPr>
        <w:t xml:space="preserve">result </w:t>
      </w:r>
      <w:r w:rsidR="00CC4CFB">
        <w:rPr>
          <w:rFonts w:eastAsia="ＭＳ 明朝" w:hint="eastAsia"/>
          <w:sz w:val="22"/>
          <w:lang w:eastAsia="ja-JP"/>
        </w:rPr>
        <w:t>show</w:t>
      </w:r>
      <w:r w:rsidR="00AE6061">
        <w:rPr>
          <w:rFonts w:eastAsia="ＭＳ 明朝" w:hint="eastAsia"/>
          <w:sz w:val="22"/>
          <w:lang w:eastAsia="ja-JP"/>
        </w:rPr>
        <w:t>s</w:t>
      </w:r>
      <w:r w:rsidR="00CC4CFB">
        <w:rPr>
          <w:rFonts w:eastAsia="ＭＳ 明朝" w:hint="eastAsia"/>
          <w:sz w:val="22"/>
          <w:lang w:eastAsia="ja-JP"/>
        </w:rPr>
        <w:t xml:space="preserve"> that </w:t>
      </w:r>
      <w:r>
        <w:rPr>
          <w:rFonts w:eastAsia="ＭＳ 明朝" w:hint="eastAsia"/>
          <w:sz w:val="22"/>
          <w:lang w:eastAsia="ja-JP"/>
        </w:rPr>
        <w:t>a</w:t>
      </w:r>
      <w:r w:rsidR="00306F76">
        <w:rPr>
          <w:rFonts w:eastAsia="ＭＳ 明朝" w:hint="eastAsia"/>
          <w:sz w:val="22"/>
          <w:lang w:eastAsia="ja-JP"/>
        </w:rPr>
        <w:t>lt.1</w:t>
      </w:r>
      <w:r>
        <w:rPr>
          <w:rFonts w:eastAsia="ＭＳ 明朝" w:hint="eastAsia"/>
          <w:sz w:val="22"/>
          <w:lang w:eastAsia="ja-JP"/>
        </w:rPr>
        <w:t xml:space="preserve"> is relatively robust against </w:t>
      </w:r>
      <w:r w:rsidR="001E75EA">
        <w:rPr>
          <w:rFonts w:eastAsia="ＭＳ 明朝" w:hint="eastAsia"/>
          <w:sz w:val="22"/>
          <w:lang w:eastAsia="ja-JP"/>
        </w:rPr>
        <w:t>UE moving speed</w:t>
      </w:r>
      <w:r>
        <w:rPr>
          <w:rFonts w:eastAsia="ＭＳ 明朝" w:hint="eastAsia"/>
          <w:sz w:val="22"/>
          <w:lang w:eastAsia="ja-JP"/>
        </w:rPr>
        <w:t xml:space="preserve">. </w:t>
      </w:r>
      <w:r w:rsidR="00775A12">
        <w:rPr>
          <w:rFonts w:eastAsia="ＭＳ 明朝" w:hint="eastAsia"/>
          <w:sz w:val="22"/>
          <w:lang w:eastAsia="ja-JP"/>
        </w:rPr>
        <w:t xml:space="preserve">On the other hand, </w:t>
      </w:r>
      <w:r w:rsidR="00672D38">
        <w:rPr>
          <w:rFonts w:eastAsia="ＭＳ 明朝" w:hint="eastAsia"/>
          <w:sz w:val="22"/>
          <w:lang w:eastAsia="ja-JP"/>
        </w:rPr>
        <w:t xml:space="preserve">in </w:t>
      </w:r>
      <w:r w:rsidR="008C5646">
        <w:rPr>
          <w:rFonts w:eastAsia="ＭＳ 明朝" w:hint="eastAsia"/>
          <w:sz w:val="22"/>
          <w:lang w:eastAsia="ja-JP"/>
        </w:rPr>
        <w:t xml:space="preserve">case of </w:t>
      </w:r>
      <w:r w:rsidR="00672D38">
        <w:rPr>
          <w:rFonts w:eastAsia="ＭＳ 明朝" w:hint="eastAsia"/>
          <w:sz w:val="22"/>
          <w:lang w:eastAsia="ja-JP"/>
        </w:rPr>
        <w:t xml:space="preserve">low </w:t>
      </w:r>
      <w:r w:rsidR="001E75EA">
        <w:rPr>
          <w:rFonts w:eastAsia="ＭＳ 明朝" w:hint="eastAsia"/>
          <w:sz w:val="22"/>
          <w:lang w:eastAsia="ja-JP"/>
        </w:rPr>
        <w:t>mobility</w:t>
      </w:r>
      <w:r w:rsidR="004A6DDD">
        <w:rPr>
          <w:rFonts w:eastAsiaTheme="minorEastAsia" w:hint="eastAsia"/>
          <w:sz w:val="22"/>
          <w:lang w:eastAsia="ja-JP"/>
        </w:rPr>
        <w:t xml:space="preserve"> and MCS#26</w:t>
      </w:r>
      <w:r w:rsidR="00672D38">
        <w:rPr>
          <w:rFonts w:eastAsia="ＭＳ 明朝" w:hint="eastAsia"/>
          <w:sz w:val="22"/>
          <w:lang w:eastAsia="ja-JP"/>
        </w:rPr>
        <w:t xml:space="preserve">, </w:t>
      </w:r>
      <w:r w:rsidR="003873AB">
        <w:rPr>
          <w:rFonts w:eastAsia="ＭＳ 明朝" w:hint="eastAsia"/>
          <w:sz w:val="22"/>
          <w:lang w:eastAsia="ja-JP"/>
        </w:rPr>
        <w:t xml:space="preserve">due to the lower DMRS </w:t>
      </w:r>
      <w:r w:rsidR="00672D38">
        <w:rPr>
          <w:rFonts w:eastAsia="ＭＳ 明朝" w:hint="eastAsia"/>
          <w:sz w:val="22"/>
          <w:lang w:eastAsia="ja-JP"/>
        </w:rPr>
        <w:t>insertion density in frequency</w:t>
      </w:r>
      <w:r w:rsidR="00A75FDA">
        <w:rPr>
          <w:rFonts w:eastAsia="ＭＳ 明朝" w:hint="eastAsia"/>
          <w:sz w:val="22"/>
          <w:lang w:eastAsia="ja-JP"/>
        </w:rPr>
        <w:t>-domain</w:t>
      </w:r>
      <w:r w:rsidR="003873AB">
        <w:rPr>
          <w:rFonts w:eastAsia="ＭＳ 明朝" w:hint="eastAsia"/>
          <w:sz w:val="22"/>
          <w:lang w:eastAsia="ja-JP"/>
        </w:rPr>
        <w:t>, the required SNR of alt. 1 is relatively higher</w:t>
      </w:r>
      <w:r w:rsidR="00672D38">
        <w:rPr>
          <w:rFonts w:eastAsia="ＭＳ 明朝" w:hint="eastAsia"/>
          <w:sz w:val="22"/>
          <w:lang w:eastAsia="ja-JP"/>
        </w:rPr>
        <w:t xml:space="preserve">. </w:t>
      </w:r>
      <w:r w:rsidR="003873AB">
        <w:rPr>
          <w:rFonts w:eastAsia="ＭＳ 明朝" w:hint="eastAsia"/>
          <w:sz w:val="22"/>
          <w:lang w:eastAsia="ja-JP"/>
        </w:rPr>
        <w:t xml:space="preserve">Alt. 2 can </w:t>
      </w:r>
      <w:r w:rsidR="00E919A6">
        <w:rPr>
          <w:rFonts w:eastAsia="ＭＳ 明朝" w:hint="eastAsia"/>
          <w:sz w:val="22"/>
          <w:lang w:eastAsia="ja-JP"/>
        </w:rPr>
        <w:t>offer</w:t>
      </w:r>
      <w:r w:rsidR="003873AB">
        <w:rPr>
          <w:rFonts w:eastAsia="ＭＳ 明朝" w:hint="eastAsia"/>
          <w:sz w:val="22"/>
          <w:lang w:eastAsia="ja-JP"/>
        </w:rPr>
        <w:t xml:space="preserve"> better performance compared to alt. 1 at low Doppler frequency, but its performance significantly degrades at middle to high </w:t>
      </w:r>
      <w:r w:rsidR="001E75EA">
        <w:rPr>
          <w:rFonts w:eastAsia="ＭＳ 明朝" w:hint="eastAsia"/>
          <w:sz w:val="22"/>
          <w:lang w:eastAsia="ja-JP"/>
        </w:rPr>
        <w:t>UE moving speed</w:t>
      </w:r>
      <w:r w:rsidR="003873AB">
        <w:rPr>
          <w:rFonts w:eastAsia="ＭＳ 明朝" w:hint="eastAsia"/>
          <w:sz w:val="22"/>
          <w:lang w:eastAsia="ja-JP"/>
        </w:rPr>
        <w:t xml:space="preserve">. For example, </w:t>
      </w:r>
      <w:r w:rsidR="00E919A6">
        <w:rPr>
          <w:rFonts w:eastAsia="ＭＳ 明朝" w:hint="eastAsia"/>
          <w:sz w:val="22"/>
          <w:lang w:eastAsia="ja-JP"/>
        </w:rPr>
        <w:t xml:space="preserve">BLER 10% is not achievable with any rank </w:t>
      </w:r>
      <w:r w:rsidR="00BB7BC9">
        <w:rPr>
          <w:rFonts w:eastAsia="ＭＳ 明朝" w:hint="eastAsia"/>
          <w:sz w:val="22"/>
          <w:lang w:eastAsia="ja-JP"/>
        </w:rPr>
        <w:t xml:space="preserve">with </w:t>
      </w:r>
      <w:r w:rsidR="00E919A6">
        <w:rPr>
          <w:rFonts w:eastAsia="ＭＳ 明朝" w:hint="eastAsia"/>
          <w:sz w:val="22"/>
          <w:lang w:eastAsia="ja-JP"/>
        </w:rPr>
        <w:t xml:space="preserve">10km/h </w:t>
      </w:r>
      <w:r w:rsidR="00BB7BC9">
        <w:rPr>
          <w:rFonts w:eastAsia="ＭＳ 明朝" w:hint="eastAsia"/>
          <w:sz w:val="22"/>
          <w:lang w:eastAsia="ja-JP"/>
        </w:rPr>
        <w:t xml:space="preserve">or faster </w:t>
      </w:r>
      <w:r w:rsidR="00E919A6">
        <w:rPr>
          <w:rFonts w:eastAsia="ＭＳ 明朝" w:hint="eastAsia"/>
          <w:sz w:val="22"/>
          <w:lang w:eastAsia="ja-JP"/>
        </w:rPr>
        <w:t>moving speed</w:t>
      </w:r>
      <w:r w:rsidR="00501000">
        <w:rPr>
          <w:rFonts w:eastAsia="ＭＳ 明朝" w:hint="eastAsia"/>
          <w:sz w:val="22"/>
          <w:lang w:eastAsia="ja-JP"/>
        </w:rPr>
        <w:t xml:space="preserve"> </w:t>
      </w:r>
      <w:r w:rsidR="00F07C68">
        <w:rPr>
          <w:rFonts w:eastAsia="ＭＳ 明朝" w:hint="eastAsia"/>
          <w:sz w:val="22"/>
          <w:lang w:eastAsia="ja-JP"/>
        </w:rPr>
        <w:t xml:space="preserve">when MCS is </w:t>
      </w:r>
      <w:r w:rsidR="001E75EA">
        <w:rPr>
          <w:rFonts w:eastAsia="ＭＳ 明朝" w:hint="eastAsia"/>
          <w:sz w:val="22"/>
          <w:lang w:eastAsia="ja-JP"/>
        </w:rPr>
        <w:t>#</w:t>
      </w:r>
      <w:r w:rsidR="00F07C68">
        <w:rPr>
          <w:rFonts w:eastAsia="ＭＳ 明朝" w:hint="eastAsia"/>
          <w:sz w:val="22"/>
          <w:lang w:eastAsia="ja-JP"/>
        </w:rPr>
        <w:t>26</w:t>
      </w:r>
      <w:r w:rsidR="00E919A6">
        <w:rPr>
          <w:rFonts w:eastAsia="ＭＳ 明朝" w:hint="eastAsia"/>
          <w:sz w:val="22"/>
          <w:lang w:eastAsia="ja-JP"/>
        </w:rPr>
        <w:t>. The evaluation results also reveal that the a</w:t>
      </w:r>
      <w:r w:rsidR="00195117">
        <w:rPr>
          <w:rFonts w:eastAsia="ＭＳ 明朝" w:hint="eastAsia"/>
          <w:sz w:val="22"/>
          <w:lang w:eastAsia="ja-JP"/>
        </w:rPr>
        <w:t>lt. 3</w:t>
      </w:r>
      <w:r w:rsidR="00E919A6">
        <w:rPr>
          <w:rFonts w:eastAsia="ＭＳ 明朝" w:hint="eastAsia"/>
          <w:sz w:val="22"/>
          <w:lang w:eastAsia="ja-JP"/>
        </w:rPr>
        <w:t xml:space="preserve"> could strike a good balance between robustness to </w:t>
      </w:r>
      <w:r w:rsidR="001E75EA">
        <w:rPr>
          <w:rFonts w:eastAsia="ＭＳ 明朝" w:hint="eastAsia"/>
          <w:sz w:val="22"/>
          <w:lang w:eastAsia="ja-JP"/>
        </w:rPr>
        <w:t>UE moving speed</w:t>
      </w:r>
      <w:r w:rsidR="00E919A6">
        <w:rPr>
          <w:rFonts w:eastAsia="ＭＳ 明朝" w:hint="eastAsia"/>
          <w:sz w:val="22"/>
          <w:lang w:eastAsia="ja-JP"/>
        </w:rPr>
        <w:t xml:space="preserve"> and accuracy of instantaneous channel estimates at the DMRS </w:t>
      </w:r>
      <w:r w:rsidR="001E75EA">
        <w:rPr>
          <w:rFonts w:eastAsia="ＭＳ 明朝" w:hint="eastAsia"/>
          <w:sz w:val="22"/>
          <w:lang w:eastAsia="ja-JP"/>
        </w:rPr>
        <w:t>symbol(</w:t>
      </w:r>
      <w:r w:rsidR="00E919A6">
        <w:rPr>
          <w:rFonts w:eastAsia="ＭＳ 明朝" w:hint="eastAsia"/>
          <w:sz w:val="22"/>
          <w:lang w:eastAsia="ja-JP"/>
        </w:rPr>
        <w:t>s</w:t>
      </w:r>
      <w:r w:rsidR="001E75EA">
        <w:rPr>
          <w:rFonts w:eastAsia="ＭＳ 明朝" w:hint="eastAsia"/>
          <w:sz w:val="22"/>
          <w:lang w:eastAsia="ja-JP"/>
        </w:rPr>
        <w:t>)</w:t>
      </w:r>
      <w:r w:rsidR="008E6D06">
        <w:rPr>
          <w:rFonts w:eastAsia="ＭＳ 明朝" w:hint="eastAsia"/>
          <w:sz w:val="22"/>
          <w:lang w:eastAsia="ja-JP"/>
        </w:rPr>
        <w:t xml:space="preserve">. </w:t>
      </w:r>
    </w:p>
    <w:p w:rsidR="00306F76" w:rsidRDefault="00BB7BC9" w:rsidP="00725583">
      <w:pPr>
        <w:spacing w:afterLines="50" w:after="120"/>
        <w:jc w:val="both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="00837267">
        <w:rPr>
          <w:rFonts w:eastAsia="ＭＳ 明朝" w:hint="eastAsia"/>
          <w:sz w:val="22"/>
          <w:lang w:eastAsia="ja-JP"/>
        </w:rPr>
        <w:t xml:space="preserve">he results </w:t>
      </w:r>
      <w:r w:rsidR="004439D9">
        <w:rPr>
          <w:rFonts w:eastAsia="ＭＳ 明朝" w:hint="eastAsia"/>
          <w:sz w:val="22"/>
          <w:lang w:eastAsia="ja-JP"/>
        </w:rPr>
        <w:t>for MCS #5 and CDL-C (Fig</w:t>
      </w:r>
      <w:r w:rsidR="00075E41">
        <w:rPr>
          <w:rFonts w:eastAsia="ＭＳ 明朝" w:hint="eastAsia"/>
          <w:sz w:val="22"/>
          <w:lang w:eastAsia="ja-JP"/>
        </w:rPr>
        <w:t>s</w:t>
      </w:r>
      <w:r w:rsidR="004439D9">
        <w:rPr>
          <w:rFonts w:eastAsia="ＭＳ 明朝" w:hint="eastAsia"/>
          <w:sz w:val="22"/>
          <w:lang w:eastAsia="ja-JP"/>
        </w:rPr>
        <w:t>. 2 (c) and (d))</w:t>
      </w:r>
      <w:r w:rsidR="00837267">
        <w:rPr>
          <w:rFonts w:eastAsia="ＭＳ 明朝" w:hint="eastAsia"/>
          <w:sz w:val="22"/>
          <w:lang w:eastAsia="ja-JP"/>
        </w:rPr>
        <w:t xml:space="preserve"> show that the effect of phase </w:t>
      </w:r>
      <w:r w:rsidR="006439AF">
        <w:rPr>
          <w:rFonts w:eastAsiaTheme="minorEastAsia" w:hint="eastAsia"/>
          <w:sz w:val="22"/>
          <w:lang w:eastAsia="ja-JP"/>
        </w:rPr>
        <w:t>rotation</w:t>
      </w:r>
      <w:r w:rsidR="006439AF">
        <w:rPr>
          <w:rFonts w:eastAsia="ＭＳ 明朝" w:hint="eastAsia"/>
          <w:sz w:val="22"/>
          <w:lang w:eastAsia="ja-JP"/>
        </w:rPr>
        <w:t xml:space="preserve"> </w:t>
      </w:r>
      <w:r w:rsidR="00837267">
        <w:rPr>
          <w:rFonts w:eastAsia="ＭＳ 明朝" w:hint="eastAsia"/>
          <w:sz w:val="22"/>
          <w:lang w:eastAsia="ja-JP"/>
        </w:rPr>
        <w:t xml:space="preserve">compensation </w:t>
      </w:r>
      <w:r w:rsidR="004439D9">
        <w:rPr>
          <w:rFonts w:eastAsia="ＭＳ 明朝" w:hint="eastAsia"/>
          <w:sz w:val="22"/>
          <w:lang w:eastAsia="ja-JP"/>
        </w:rPr>
        <w:t>by alt. 3 works well in case of lower</w:t>
      </w:r>
      <w:r w:rsidR="00837267">
        <w:rPr>
          <w:rFonts w:eastAsia="ＭＳ 明朝" w:hint="eastAsia"/>
          <w:sz w:val="22"/>
          <w:lang w:eastAsia="ja-JP"/>
        </w:rPr>
        <w:t xml:space="preserve"> MCS</w:t>
      </w:r>
      <w:r w:rsidR="00EB4B90">
        <w:rPr>
          <w:rFonts w:eastAsia="ＭＳ 明朝" w:hint="eastAsia"/>
          <w:sz w:val="22"/>
          <w:lang w:eastAsia="ja-JP"/>
        </w:rPr>
        <w:t xml:space="preserve"> and</w:t>
      </w:r>
      <w:r w:rsidR="00837267">
        <w:rPr>
          <w:rFonts w:eastAsia="ＭＳ 明朝" w:hint="eastAsia"/>
          <w:sz w:val="22"/>
          <w:lang w:eastAsia="ja-JP"/>
        </w:rPr>
        <w:t xml:space="preserve"> </w:t>
      </w:r>
      <w:r w:rsidR="004439D9">
        <w:rPr>
          <w:rFonts w:eastAsia="ＭＳ 明朝" w:hint="eastAsia"/>
          <w:sz w:val="22"/>
          <w:lang w:eastAsia="ja-JP"/>
        </w:rPr>
        <w:t>lower</w:t>
      </w:r>
      <w:r w:rsidR="00837267">
        <w:rPr>
          <w:rFonts w:eastAsia="ＭＳ 明朝" w:hint="eastAsia"/>
          <w:sz w:val="22"/>
          <w:lang w:eastAsia="ja-JP"/>
        </w:rPr>
        <w:t xml:space="preserve"> rank. For exa</w:t>
      </w:r>
      <w:r w:rsidR="004439D9">
        <w:rPr>
          <w:rFonts w:eastAsia="ＭＳ 明朝" w:hint="eastAsia"/>
          <w:sz w:val="22"/>
          <w:lang w:eastAsia="ja-JP"/>
        </w:rPr>
        <w:t>m</w:t>
      </w:r>
      <w:r w:rsidR="00837267">
        <w:rPr>
          <w:rFonts w:eastAsia="ＭＳ 明朝" w:hint="eastAsia"/>
          <w:sz w:val="22"/>
          <w:lang w:eastAsia="ja-JP"/>
        </w:rPr>
        <w:t xml:space="preserve">ple, </w:t>
      </w:r>
      <w:r w:rsidR="005D4EB2">
        <w:rPr>
          <w:rFonts w:eastAsia="ＭＳ 明朝" w:hint="eastAsia"/>
          <w:sz w:val="22"/>
          <w:lang w:eastAsia="ja-JP"/>
        </w:rPr>
        <w:t xml:space="preserve">when </w:t>
      </w:r>
      <w:r w:rsidR="006439AF">
        <w:rPr>
          <w:rFonts w:eastAsia="ＭＳ 明朝" w:hint="eastAsia"/>
          <w:sz w:val="22"/>
          <w:lang w:eastAsia="ja-JP"/>
        </w:rPr>
        <w:t xml:space="preserve">the </w:t>
      </w:r>
      <w:r w:rsidR="005D4EB2">
        <w:rPr>
          <w:rFonts w:eastAsia="ＭＳ 明朝" w:hint="eastAsia"/>
          <w:sz w:val="22"/>
          <w:lang w:eastAsia="ja-JP"/>
        </w:rPr>
        <w:t xml:space="preserve">number of </w:t>
      </w:r>
      <w:r w:rsidR="00D43E2B">
        <w:rPr>
          <w:rFonts w:eastAsia="ＭＳ 明朝" w:hint="eastAsia"/>
          <w:sz w:val="22"/>
          <w:lang w:eastAsia="ja-JP"/>
        </w:rPr>
        <w:t xml:space="preserve">rank </w:t>
      </w:r>
      <w:r w:rsidR="005D4EB2">
        <w:rPr>
          <w:rFonts w:eastAsia="ＭＳ 明朝" w:hint="eastAsia"/>
          <w:sz w:val="22"/>
          <w:lang w:eastAsia="ja-JP"/>
        </w:rPr>
        <w:t xml:space="preserve">is </w:t>
      </w:r>
      <w:r w:rsidR="00D43E2B">
        <w:rPr>
          <w:rFonts w:eastAsia="ＭＳ 明朝" w:hint="eastAsia"/>
          <w:sz w:val="22"/>
          <w:lang w:eastAsia="ja-JP"/>
        </w:rPr>
        <w:t>1</w:t>
      </w:r>
      <w:r w:rsidR="005D4EB2">
        <w:rPr>
          <w:rFonts w:eastAsia="ＭＳ 明朝" w:hint="eastAsia"/>
          <w:sz w:val="22"/>
          <w:lang w:eastAsia="ja-JP"/>
        </w:rPr>
        <w:t xml:space="preserve"> or </w:t>
      </w:r>
      <w:r w:rsidR="00D43E2B">
        <w:rPr>
          <w:rFonts w:eastAsia="ＭＳ 明朝" w:hint="eastAsia"/>
          <w:sz w:val="22"/>
          <w:lang w:eastAsia="ja-JP"/>
        </w:rPr>
        <w:t xml:space="preserve">2, alt. 3 can offer </w:t>
      </w:r>
      <w:r w:rsidR="004439D9">
        <w:rPr>
          <w:rFonts w:eastAsia="ＭＳ 明朝" w:hint="eastAsia"/>
          <w:sz w:val="22"/>
          <w:lang w:eastAsia="ja-JP"/>
        </w:rPr>
        <w:t xml:space="preserve">even </w:t>
      </w:r>
      <w:r w:rsidR="00D43E2B">
        <w:rPr>
          <w:rFonts w:eastAsia="ＭＳ 明朝" w:hint="eastAsia"/>
          <w:sz w:val="22"/>
          <w:lang w:eastAsia="ja-JP"/>
        </w:rPr>
        <w:t xml:space="preserve">better performance compared to alt. 1. </w:t>
      </w:r>
      <w:r>
        <w:rPr>
          <w:rFonts w:eastAsia="ＭＳ 明朝" w:hint="eastAsia"/>
          <w:sz w:val="22"/>
          <w:lang w:eastAsia="ja-JP"/>
        </w:rPr>
        <w:t>F</w:t>
      </w:r>
      <w:r w:rsidR="000C5406">
        <w:rPr>
          <w:rFonts w:eastAsia="ＭＳ 明朝" w:hint="eastAsia"/>
          <w:sz w:val="22"/>
          <w:lang w:eastAsia="ja-JP"/>
        </w:rPr>
        <w:t>urther study is needed</w:t>
      </w:r>
      <w:r w:rsidR="00B77BA6">
        <w:rPr>
          <w:rFonts w:eastAsia="ＭＳ 明朝" w:hint="eastAsia"/>
          <w:sz w:val="22"/>
          <w:lang w:eastAsia="ja-JP"/>
        </w:rPr>
        <w:t xml:space="preserve"> </w:t>
      </w:r>
      <w:r w:rsidR="00360702">
        <w:rPr>
          <w:rFonts w:eastAsia="ＭＳ 明朝" w:hint="eastAsia"/>
          <w:sz w:val="22"/>
          <w:lang w:eastAsia="ja-JP"/>
        </w:rPr>
        <w:t xml:space="preserve">about </w:t>
      </w:r>
      <w:r w:rsidR="00C32A14">
        <w:rPr>
          <w:rFonts w:eastAsiaTheme="minorEastAsia" w:hint="eastAsia"/>
          <w:sz w:val="22"/>
          <w:lang w:eastAsia="ja-JP"/>
        </w:rPr>
        <w:t>phase</w:t>
      </w:r>
      <w:r w:rsidR="00844362">
        <w:rPr>
          <w:rFonts w:eastAsia="ＭＳ 明朝" w:hint="eastAsia"/>
          <w:sz w:val="22"/>
          <w:lang w:eastAsia="ja-JP"/>
        </w:rPr>
        <w:t xml:space="preserve"> </w:t>
      </w:r>
      <w:r w:rsidR="006439AF">
        <w:rPr>
          <w:rFonts w:eastAsiaTheme="minorEastAsia" w:hint="eastAsia"/>
          <w:sz w:val="22"/>
          <w:lang w:eastAsia="ja-JP"/>
        </w:rPr>
        <w:t>rotation</w:t>
      </w:r>
      <w:r w:rsidR="006439AF">
        <w:rPr>
          <w:rFonts w:eastAsia="ＭＳ 明朝" w:hint="eastAsia"/>
          <w:sz w:val="22"/>
          <w:lang w:eastAsia="ja-JP"/>
        </w:rPr>
        <w:t xml:space="preserve"> </w:t>
      </w:r>
      <w:r w:rsidR="00844362">
        <w:rPr>
          <w:rFonts w:eastAsia="ＭＳ 明朝" w:hint="eastAsia"/>
          <w:sz w:val="22"/>
          <w:lang w:eastAsia="ja-JP"/>
        </w:rPr>
        <w:t>compensation</w:t>
      </w:r>
      <w:r w:rsidR="00360702">
        <w:rPr>
          <w:rFonts w:eastAsia="ＭＳ 明朝" w:hint="eastAsia"/>
          <w:sz w:val="22"/>
          <w:lang w:eastAsia="ja-JP"/>
        </w:rPr>
        <w:t xml:space="preserve">. </w:t>
      </w:r>
    </w:p>
    <w:p w:rsidR="00A23527" w:rsidRDefault="00A23527" w:rsidP="00725583">
      <w:pPr>
        <w:spacing w:afterLines="50" w:after="120"/>
        <w:jc w:val="both"/>
        <w:rPr>
          <w:rFonts w:eastAsia="ＭＳ 明朝"/>
          <w:sz w:val="22"/>
          <w:lang w:eastAsia="ja-JP"/>
        </w:rPr>
      </w:pPr>
    </w:p>
    <w:p w:rsidR="00A23527" w:rsidRDefault="00F91077" w:rsidP="00725583">
      <w:pPr>
        <w:spacing w:afterLines="50" w:after="120"/>
        <w:jc w:val="center"/>
        <w:rPr>
          <w:rFonts w:eastAsiaTheme="minorEastAsia"/>
          <w:sz w:val="22"/>
          <w:szCs w:val="22"/>
          <w:lang w:eastAsia="ja-JP"/>
        </w:rPr>
      </w:pPr>
      <w:r w:rsidRPr="00F91077">
        <w:rPr>
          <w:szCs w:val="22"/>
          <w:lang w:eastAsia="ja-JP"/>
        </w:rPr>
        <w:lastRenderedPageBreak/>
        <w:drawing>
          <wp:inline distT="0" distB="0" distL="0" distR="0" wp14:anchorId="4237ACCC" wp14:editId="6CECF762">
            <wp:extent cx="2976943" cy="241968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943" cy="241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757FAF">
        <w:rPr>
          <w:rFonts w:eastAsiaTheme="minorEastAsia" w:hint="eastAsia"/>
          <w:sz w:val="22"/>
          <w:szCs w:val="22"/>
          <w:lang w:eastAsia="ja-JP"/>
        </w:rPr>
        <w:t xml:space="preserve">  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F91077">
        <w:rPr>
          <w:rFonts w:hint="eastAsia"/>
          <w:szCs w:val="22"/>
          <w:lang w:eastAsia="ja-JP"/>
        </w:rPr>
        <w:drawing>
          <wp:inline distT="0" distB="0" distL="0" distR="0" wp14:anchorId="59DB4C4F" wp14:editId="4D0B4725">
            <wp:extent cx="2976943" cy="2419681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943" cy="241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527" w:rsidRDefault="00426A3D" w:rsidP="00725583">
      <w:pPr>
        <w:spacing w:afterLines="50" w:after="120"/>
        <w:jc w:val="center"/>
        <w:rPr>
          <w:rFonts w:eastAsiaTheme="minorEastAsia"/>
          <w:sz w:val="22"/>
          <w:szCs w:val="22"/>
          <w:lang w:eastAsia="ja-JP"/>
        </w:rPr>
      </w:pPr>
      <w:r w:rsidRPr="008E3B19">
        <w:rPr>
          <w:rFonts w:hint="eastAsia"/>
          <w:sz w:val="22"/>
          <w:szCs w:val="22"/>
        </w:rPr>
        <w:t>(a) MCS#26, CDL-B, 6 GHz                          (b) MCS#26, CDL-B, 28 GHz</w:t>
      </w:r>
    </w:p>
    <w:p w:rsidR="00A23527" w:rsidRDefault="004A6DDD" w:rsidP="00725583">
      <w:pPr>
        <w:spacing w:afterLines="50" w:after="120"/>
        <w:jc w:val="center"/>
        <w:rPr>
          <w:rFonts w:eastAsiaTheme="minorEastAsia"/>
          <w:sz w:val="22"/>
          <w:szCs w:val="22"/>
          <w:lang w:eastAsia="ja-JP"/>
        </w:rPr>
      </w:pPr>
      <w:r w:rsidRPr="004A6DDD">
        <w:rPr>
          <w:szCs w:val="22"/>
          <w:lang w:eastAsia="ja-JP"/>
        </w:rPr>
        <w:drawing>
          <wp:inline distT="0" distB="0" distL="0" distR="0" wp14:anchorId="44B5251E" wp14:editId="745DBF18">
            <wp:extent cx="2976943" cy="2419681"/>
            <wp:effectExtent l="0" t="0" r="0" b="0"/>
            <wp:docPr id="6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943" cy="241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sz w:val="22"/>
          <w:szCs w:val="22"/>
          <w:lang w:eastAsia="ja-JP"/>
        </w:rPr>
        <w:t xml:space="preserve">    </w:t>
      </w:r>
      <w:r w:rsidRPr="004A6DDD">
        <w:rPr>
          <w:rFonts w:eastAsiaTheme="minorEastAsia"/>
          <w:sz w:val="22"/>
          <w:szCs w:val="22"/>
          <w:lang w:eastAsia="ja-JP"/>
        </w:rPr>
        <w:t xml:space="preserve"> </w:t>
      </w:r>
      <w:r w:rsidRPr="004A6DDD">
        <w:rPr>
          <w:szCs w:val="22"/>
          <w:lang w:eastAsia="ja-JP"/>
        </w:rPr>
        <w:drawing>
          <wp:inline distT="0" distB="0" distL="0" distR="0" wp14:anchorId="4B78FBB2" wp14:editId="7B5CBECA">
            <wp:extent cx="2976943" cy="2419681"/>
            <wp:effectExtent l="0" t="0" r="0" b="0"/>
            <wp:docPr id="4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943" cy="241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527" w:rsidRDefault="00426A3D" w:rsidP="00725583">
      <w:pPr>
        <w:spacing w:afterLines="50" w:after="120"/>
        <w:jc w:val="center"/>
        <w:rPr>
          <w:rFonts w:eastAsiaTheme="minorEastAsia"/>
          <w:sz w:val="22"/>
          <w:szCs w:val="22"/>
          <w:lang w:eastAsia="ja-JP"/>
        </w:rPr>
      </w:pPr>
      <w:r w:rsidRPr="00B13C8D">
        <w:rPr>
          <w:rFonts w:hint="eastAsia"/>
          <w:sz w:val="22"/>
          <w:szCs w:val="22"/>
        </w:rPr>
        <w:t>(</w:t>
      </w:r>
      <w:r w:rsidRPr="00B13C8D">
        <w:rPr>
          <w:rFonts w:eastAsiaTheme="minorEastAsia" w:hint="eastAsia"/>
          <w:sz w:val="22"/>
          <w:szCs w:val="22"/>
          <w:lang w:eastAsia="ja-JP"/>
        </w:rPr>
        <w:t>c</w:t>
      </w:r>
      <w:r w:rsidRPr="00B13C8D">
        <w:rPr>
          <w:rFonts w:hint="eastAsia"/>
          <w:sz w:val="22"/>
          <w:szCs w:val="22"/>
        </w:rPr>
        <w:t>) MCS#</w:t>
      </w:r>
      <w:r w:rsidRPr="00B13C8D">
        <w:rPr>
          <w:rFonts w:eastAsiaTheme="minorEastAsia" w:hint="eastAsia"/>
          <w:sz w:val="22"/>
          <w:szCs w:val="22"/>
          <w:lang w:eastAsia="ja-JP"/>
        </w:rPr>
        <w:t>5</w:t>
      </w:r>
      <w:r w:rsidRPr="00B13C8D">
        <w:rPr>
          <w:rFonts w:hint="eastAsia"/>
          <w:sz w:val="22"/>
          <w:szCs w:val="22"/>
        </w:rPr>
        <w:t>, CDL-</w:t>
      </w:r>
      <w:r w:rsidRPr="00B13C8D">
        <w:rPr>
          <w:rFonts w:eastAsiaTheme="minorEastAsia" w:hint="eastAsia"/>
          <w:sz w:val="22"/>
          <w:szCs w:val="22"/>
          <w:lang w:eastAsia="ja-JP"/>
        </w:rPr>
        <w:t>C</w:t>
      </w:r>
      <w:r w:rsidRPr="00B13C8D">
        <w:rPr>
          <w:rFonts w:hint="eastAsia"/>
          <w:sz w:val="22"/>
          <w:szCs w:val="22"/>
        </w:rPr>
        <w:t>, 6 GHz</w:t>
      </w:r>
      <w:r w:rsidR="00B13C8D" w:rsidRPr="008E3B19">
        <w:rPr>
          <w:rFonts w:hint="eastAsia"/>
          <w:sz w:val="22"/>
          <w:szCs w:val="22"/>
        </w:rPr>
        <w:t xml:space="preserve">                          </w:t>
      </w:r>
      <w:r w:rsidRPr="00B13C8D">
        <w:rPr>
          <w:rFonts w:hint="eastAsia"/>
          <w:sz w:val="22"/>
          <w:szCs w:val="22"/>
        </w:rPr>
        <w:t>(</w:t>
      </w:r>
      <w:r w:rsidRPr="00B13C8D">
        <w:rPr>
          <w:rFonts w:eastAsiaTheme="minorEastAsia" w:hint="eastAsia"/>
          <w:sz w:val="22"/>
          <w:szCs w:val="22"/>
          <w:lang w:eastAsia="ja-JP"/>
        </w:rPr>
        <w:t>d</w:t>
      </w:r>
      <w:r w:rsidRPr="00B13C8D">
        <w:rPr>
          <w:rFonts w:hint="eastAsia"/>
          <w:sz w:val="22"/>
          <w:szCs w:val="22"/>
        </w:rPr>
        <w:t>) MCS#</w:t>
      </w:r>
      <w:r w:rsidRPr="00B13C8D">
        <w:rPr>
          <w:rFonts w:eastAsiaTheme="minorEastAsia" w:hint="eastAsia"/>
          <w:sz w:val="22"/>
          <w:szCs w:val="22"/>
          <w:lang w:eastAsia="ja-JP"/>
        </w:rPr>
        <w:t>5</w:t>
      </w:r>
      <w:r w:rsidRPr="00B13C8D">
        <w:rPr>
          <w:rFonts w:hint="eastAsia"/>
          <w:sz w:val="22"/>
          <w:szCs w:val="22"/>
        </w:rPr>
        <w:t>, CDL-</w:t>
      </w:r>
      <w:r w:rsidRPr="00B13C8D">
        <w:rPr>
          <w:rFonts w:eastAsiaTheme="minorEastAsia" w:hint="eastAsia"/>
          <w:sz w:val="22"/>
          <w:szCs w:val="22"/>
          <w:lang w:eastAsia="ja-JP"/>
        </w:rPr>
        <w:t>C</w:t>
      </w:r>
      <w:r w:rsidRPr="00B13C8D">
        <w:rPr>
          <w:rFonts w:hint="eastAsia"/>
          <w:sz w:val="22"/>
          <w:szCs w:val="22"/>
        </w:rPr>
        <w:t>, 28 GHz</w:t>
      </w:r>
    </w:p>
    <w:p w:rsidR="00A23527" w:rsidRDefault="00426A3D" w:rsidP="00725583">
      <w:pPr>
        <w:spacing w:afterLines="50"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Fig.</w:t>
      </w:r>
      <w:r w:rsidRPr="00F17BF8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F17BF8" w:rsidRPr="00574792">
        <w:rPr>
          <w:rFonts w:eastAsiaTheme="minorEastAsia"/>
          <w:sz w:val="22"/>
          <w:szCs w:val="22"/>
          <w:lang w:eastAsia="ja-JP"/>
        </w:rPr>
        <w:t>2</w:t>
      </w:r>
      <w:r w:rsidRPr="00F17BF8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D3077B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F17BF8">
        <w:rPr>
          <w:rFonts w:eastAsiaTheme="minorEastAsia" w:hint="eastAsia"/>
          <w:sz w:val="22"/>
          <w:szCs w:val="22"/>
          <w:lang w:eastAsia="ja-JP"/>
        </w:rPr>
        <w:t>R</w:t>
      </w:r>
      <w:r>
        <w:rPr>
          <w:rFonts w:eastAsiaTheme="minorEastAsia" w:hint="eastAsia"/>
          <w:sz w:val="22"/>
          <w:szCs w:val="22"/>
          <w:lang w:eastAsia="ja-JP"/>
        </w:rPr>
        <w:t>equired SNR for achieving the BLER = 10%.</w:t>
      </w:r>
    </w:p>
    <w:p w:rsidR="009E696B" w:rsidRPr="00426A3D" w:rsidRDefault="009E696B" w:rsidP="00703146">
      <w:pPr>
        <w:spacing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</w:p>
    <w:p w:rsidR="00703146" w:rsidRPr="00725583" w:rsidRDefault="009E696B" w:rsidP="00574792">
      <w:pPr>
        <w:spacing w:after="120"/>
        <w:jc w:val="both"/>
        <w:rPr>
          <w:rFonts w:eastAsiaTheme="minorEastAsia"/>
          <w:b/>
          <w:sz w:val="22"/>
          <w:u w:val="single"/>
          <w:lang w:eastAsia="ja-JP"/>
        </w:rPr>
      </w:pPr>
      <w:r w:rsidRPr="00574792">
        <w:rPr>
          <w:rFonts w:eastAsia="ＭＳ 明朝"/>
          <w:b/>
          <w:sz w:val="22"/>
          <w:u w:val="single"/>
        </w:rPr>
        <w:t>Observation</w:t>
      </w:r>
      <w:r w:rsidR="00703146" w:rsidRPr="00574792">
        <w:rPr>
          <w:rFonts w:eastAsia="ＭＳ 明朝"/>
          <w:b/>
          <w:sz w:val="22"/>
          <w:u w:val="single"/>
        </w:rPr>
        <w:t xml:space="preserve"> </w:t>
      </w:r>
      <w:r w:rsidR="00E274C5" w:rsidRPr="00574792">
        <w:rPr>
          <w:rFonts w:eastAsia="ＭＳ 明朝"/>
          <w:b/>
          <w:sz w:val="22"/>
          <w:u w:val="single"/>
        </w:rPr>
        <w:t>4</w:t>
      </w:r>
      <w:r w:rsidRPr="00574792">
        <w:rPr>
          <w:rFonts w:eastAsia="ＭＳ 明朝"/>
          <w:b/>
          <w:sz w:val="22"/>
          <w:u w:val="single"/>
        </w:rPr>
        <w:t>:</w:t>
      </w:r>
    </w:p>
    <w:p w:rsidR="00C730D5" w:rsidRPr="00574792" w:rsidRDefault="0088745F">
      <w:pPr>
        <w:pStyle w:val="a9"/>
        <w:numPr>
          <w:ilvl w:val="0"/>
          <w:numId w:val="12"/>
        </w:numPr>
        <w:spacing w:after="120"/>
        <w:ind w:firstLineChars="0"/>
        <w:rPr>
          <w:rFonts w:ascii="Times New Roman" w:eastAsia="ＭＳ 明朝" w:hAnsi="Times New Roman" w:cs="Times New Roman"/>
          <w:i/>
          <w:sz w:val="22"/>
          <w:lang w:eastAsia="en-US"/>
        </w:rPr>
      </w:pPr>
      <w:r>
        <w:rPr>
          <w:rFonts w:ascii="Times New Roman" w:eastAsia="ＭＳ 明朝" w:hAnsi="Times New Roman" w:cs="Times New Roman" w:hint="eastAsia"/>
          <w:i/>
          <w:sz w:val="22"/>
          <w:lang w:eastAsia="en-US"/>
        </w:rPr>
        <w:t>W</w:t>
      </w:r>
      <w:r w:rsidRPr="00F958DD"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hen DMRS is mapped at the </w:t>
      </w:r>
      <w:r w:rsidRPr="00F958DD">
        <w:rPr>
          <w:rFonts w:ascii="Times New Roman" w:eastAsia="ＭＳ 明朝" w:hAnsi="Times New Roman" w:cs="Times New Roman"/>
          <w:i/>
          <w:sz w:val="22"/>
          <w:lang w:eastAsia="en-US"/>
        </w:rPr>
        <w:t>beginning</w:t>
      </w:r>
      <w:r w:rsidRPr="00F958DD"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 of the subframe</w:t>
      </w:r>
      <w:r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, </w:t>
      </w:r>
      <w:r w:rsidR="0014780A">
        <w:rPr>
          <w:rFonts w:ascii="Times New Roman" w:eastAsiaTheme="minorEastAsia" w:hAnsi="Times New Roman" w:cs="Times New Roman" w:hint="eastAsia"/>
          <w:i/>
          <w:sz w:val="22"/>
          <w:lang w:eastAsia="ja-JP"/>
        </w:rPr>
        <w:t>phase</w:t>
      </w:r>
      <w:r w:rsidR="00CE51EA"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 </w:t>
      </w:r>
      <w:r w:rsidR="006439AF">
        <w:rPr>
          <w:rFonts w:ascii="Times New Roman" w:eastAsia="ＭＳ 明朝" w:hAnsi="Times New Roman" w:cs="Times New Roman" w:hint="eastAsia"/>
          <w:i/>
          <w:sz w:val="22"/>
          <w:lang w:eastAsia="ja-JP"/>
        </w:rPr>
        <w:t>rotation</w:t>
      </w:r>
      <w:r w:rsidR="00F33A9E"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 </w:t>
      </w:r>
      <w:r w:rsidR="004473E3"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compensation </w:t>
      </w:r>
      <w:r w:rsidR="006439AF">
        <w:rPr>
          <w:rFonts w:ascii="Times New Roman" w:eastAsia="ＭＳ 明朝" w:hAnsi="Times New Roman" w:cs="Times New Roman" w:hint="eastAsia"/>
          <w:i/>
          <w:sz w:val="22"/>
          <w:lang w:eastAsia="ja-JP"/>
        </w:rPr>
        <w:t xml:space="preserve">would be effective </w:t>
      </w:r>
      <w:r w:rsidR="0045336D"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 to suppress degradation of</w:t>
      </w:r>
      <w:r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 </w:t>
      </w:r>
      <w:r w:rsidR="0045336D">
        <w:rPr>
          <w:rFonts w:ascii="Times New Roman" w:eastAsia="ＭＳ 明朝" w:hAnsi="Times New Roman" w:cs="Times New Roman" w:hint="eastAsia"/>
          <w:i/>
          <w:sz w:val="22"/>
          <w:lang w:eastAsia="en-US"/>
        </w:rPr>
        <w:t>channel estimation accuracy</w:t>
      </w:r>
      <w:r w:rsidR="00113675"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. </w:t>
      </w:r>
      <w:r w:rsidR="00C730D5"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Further study is </w:t>
      </w:r>
      <w:r w:rsidR="006423E9" w:rsidRPr="00574792">
        <w:rPr>
          <w:rFonts w:ascii="Times New Roman" w:eastAsia="ＭＳ 明朝" w:hAnsi="Times New Roman" w:cs="Times New Roman"/>
          <w:i/>
          <w:sz w:val="22"/>
          <w:lang w:eastAsia="en-US"/>
        </w:rPr>
        <w:t>needed</w:t>
      </w:r>
      <w:r w:rsidR="00C730D5"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 about </w:t>
      </w:r>
      <w:r w:rsidR="000274F3">
        <w:rPr>
          <w:rFonts w:ascii="Times New Roman" w:eastAsiaTheme="minorEastAsia" w:hAnsi="Times New Roman" w:cs="Times New Roman" w:hint="eastAsia"/>
          <w:i/>
          <w:sz w:val="22"/>
          <w:lang w:eastAsia="ja-JP"/>
        </w:rPr>
        <w:t>phase</w:t>
      </w:r>
      <w:r w:rsidR="00C730D5"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 </w:t>
      </w:r>
      <w:r w:rsidR="006439AF">
        <w:rPr>
          <w:rFonts w:ascii="Times New Roman" w:eastAsiaTheme="minorEastAsia" w:hAnsi="Times New Roman" w:cs="Times New Roman" w:hint="eastAsia"/>
          <w:i/>
          <w:sz w:val="22"/>
          <w:lang w:eastAsia="ja-JP"/>
        </w:rPr>
        <w:t>rotation</w:t>
      </w:r>
      <w:r w:rsidR="006439AF"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 </w:t>
      </w:r>
      <w:r w:rsidR="00C730D5" w:rsidRPr="00574792">
        <w:rPr>
          <w:rFonts w:ascii="Times New Roman" w:eastAsia="ＭＳ 明朝" w:hAnsi="Times New Roman" w:cs="Times New Roman"/>
          <w:i/>
          <w:sz w:val="22"/>
          <w:lang w:eastAsia="en-US"/>
        </w:rPr>
        <w:t>compensation</w:t>
      </w:r>
      <w:r w:rsidR="00515176"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 approch</w:t>
      </w:r>
      <w:r w:rsidR="00C730D5"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. </w:t>
      </w:r>
    </w:p>
    <w:p w:rsidR="00A23527" w:rsidRDefault="00A23527" w:rsidP="00574792">
      <w:pPr>
        <w:rPr>
          <w:rFonts w:eastAsia="ＭＳ 明朝"/>
          <w:b/>
          <w:lang w:eastAsia="ja-JP"/>
        </w:rPr>
      </w:pPr>
    </w:p>
    <w:p w:rsidR="001E0225" w:rsidRPr="00E74CEE" w:rsidRDefault="001E0225" w:rsidP="001E0225">
      <w:pPr>
        <w:pStyle w:val="1"/>
        <w:spacing w:after="120"/>
        <w:rPr>
          <w:b/>
          <w:sz w:val="24"/>
          <w:szCs w:val="22"/>
        </w:rPr>
      </w:pPr>
      <w:r w:rsidRPr="00E74CEE">
        <w:rPr>
          <w:rFonts w:hint="eastAsia"/>
          <w:b/>
          <w:sz w:val="24"/>
          <w:szCs w:val="22"/>
        </w:rPr>
        <w:t>Summary</w:t>
      </w:r>
    </w:p>
    <w:p w:rsidR="0090034C" w:rsidRDefault="009B50D4" w:rsidP="009B50D4">
      <w:pPr>
        <w:spacing w:after="120"/>
        <w:jc w:val="both"/>
        <w:rPr>
          <w:rFonts w:eastAsia="SimSun"/>
          <w:noProof w:val="0"/>
          <w:color w:val="000000" w:themeColor="text1"/>
          <w:kern w:val="2"/>
          <w:sz w:val="22"/>
          <w:szCs w:val="22"/>
          <w:lang w:eastAsia="zh-CN"/>
        </w:rPr>
      </w:pPr>
      <w:r w:rsidRPr="00C13BE4">
        <w:rPr>
          <w:rFonts w:eastAsia="SimSun" w:hint="eastAsia"/>
          <w:noProof w:val="0"/>
          <w:color w:val="000000" w:themeColor="text1"/>
          <w:kern w:val="2"/>
          <w:sz w:val="22"/>
          <w:szCs w:val="22"/>
          <w:lang w:eastAsia="zh-CN"/>
        </w:rPr>
        <w:t>In th</w:t>
      </w:r>
      <w:r w:rsidR="00E662B5">
        <w:rPr>
          <w:rFonts w:eastAsia="SimSun" w:hint="eastAsia"/>
          <w:noProof w:val="0"/>
          <w:color w:val="000000" w:themeColor="text1"/>
          <w:kern w:val="2"/>
          <w:sz w:val="22"/>
          <w:szCs w:val="22"/>
          <w:lang w:eastAsia="zh-CN"/>
        </w:rPr>
        <w:t xml:space="preserve">is contribution we </w:t>
      </w:r>
      <w:r w:rsidR="006439AF">
        <w:rPr>
          <w:rFonts w:eastAsiaTheme="minorEastAsia" w:hint="eastAsia"/>
          <w:noProof w:val="0"/>
          <w:color w:val="000000" w:themeColor="text1"/>
          <w:kern w:val="2"/>
          <w:sz w:val="22"/>
          <w:szCs w:val="22"/>
          <w:lang w:eastAsia="ja-JP"/>
        </w:rPr>
        <w:t>presented</w:t>
      </w:r>
      <w:r w:rsidR="0056390A">
        <w:rPr>
          <w:rFonts w:eastAsia="SimSun" w:hint="eastAsia"/>
          <w:noProof w:val="0"/>
          <w:color w:val="000000" w:themeColor="text1"/>
          <w:kern w:val="2"/>
          <w:sz w:val="22"/>
          <w:szCs w:val="22"/>
          <w:lang w:eastAsia="zh-CN"/>
        </w:rPr>
        <w:t xml:space="preserve"> some </w:t>
      </w:r>
      <w:r w:rsidR="006439AF">
        <w:rPr>
          <w:rFonts w:eastAsiaTheme="minorEastAsia" w:hint="eastAsia"/>
          <w:noProof w:val="0"/>
          <w:color w:val="000000" w:themeColor="text1"/>
          <w:kern w:val="2"/>
          <w:sz w:val="22"/>
          <w:szCs w:val="22"/>
          <w:lang w:eastAsia="ja-JP"/>
        </w:rPr>
        <w:t>analysis on</w:t>
      </w:r>
      <w:r w:rsidR="0056390A">
        <w:rPr>
          <w:rFonts w:eastAsia="SimSun" w:hint="eastAsia"/>
          <w:noProof w:val="0"/>
          <w:color w:val="000000" w:themeColor="text1"/>
          <w:kern w:val="2"/>
          <w:sz w:val="22"/>
          <w:szCs w:val="22"/>
          <w:lang w:eastAsia="zh-CN"/>
        </w:rPr>
        <w:t xml:space="preserve"> demodulation RS for NR</w:t>
      </w:r>
      <w:r w:rsidR="006439AF">
        <w:rPr>
          <w:rFonts w:eastAsiaTheme="minorEastAsia" w:hint="eastAsia"/>
          <w:noProof w:val="0"/>
          <w:color w:val="000000" w:themeColor="text1"/>
          <w:kern w:val="2"/>
          <w:sz w:val="22"/>
          <w:szCs w:val="22"/>
          <w:lang w:eastAsia="ja-JP"/>
        </w:rPr>
        <w:t xml:space="preserve"> and provided initial evaluation results, and then made the following observations</w:t>
      </w:r>
      <w:r w:rsidR="00E662B5">
        <w:rPr>
          <w:rFonts w:eastAsia="SimSun" w:hint="eastAsia"/>
          <w:noProof w:val="0"/>
          <w:color w:val="000000" w:themeColor="text1"/>
          <w:kern w:val="2"/>
          <w:sz w:val="22"/>
          <w:szCs w:val="22"/>
          <w:lang w:eastAsia="zh-CN"/>
        </w:rPr>
        <w:t xml:space="preserve">: </w:t>
      </w:r>
    </w:p>
    <w:p w:rsidR="006439AF" w:rsidRPr="00E7513F" w:rsidRDefault="006439AF" w:rsidP="006439AF">
      <w:pPr>
        <w:spacing w:afterLines="50" w:after="120"/>
        <w:jc w:val="both"/>
        <w:rPr>
          <w:rFonts w:eastAsia="ＭＳ 明朝"/>
          <w:b/>
          <w:sz w:val="22"/>
          <w:u w:val="single"/>
        </w:rPr>
      </w:pPr>
      <w:r>
        <w:rPr>
          <w:rFonts w:eastAsia="ＭＳ 明朝" w:hint="eastAsia"/>
          <w:b/>
          <w:sz w:val="22"/>
          <w:u w:val="single"/>
        </w:rPr>
        <w:t>Observation 1</w:t>
      </w:r>
      <w:r w:rsidRPr="00E7513F">
        <w:rPr>
          <w:rFonts w:eastAsia="ＭＳ 明朝" w:hint="eastAsia"/>
          <w:b/>
          <w:sz w:val="22"/>
          <w:u w:val="single"/>
        </w:rPr>
        <w:t>:</w:t>
      </w:r>
    </w:p>
    <w:p w:rsidR="006439AF" w:rsidRDefault="006439AF" w:rsidP="006439AF">
      <w:pPr>
        <w:numPr>
          <w:ilvl w:val="0"/>
          <w:numId w:val="14"/>
        </w:numPr>
        <w:spacing w:afterLines="50" w:after="120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</w:rPr>
        <w:t>The coheren</w:t>
      </w:r>
      <w:r>
        <w:rPr>
          <w:rFonts w:eastAsia="ＭＳ 明朝" w:hint="eastAsia"/>
          <w:i/>
          <w:sz w:val="22"/>
          <w:lang w:eastAsia="ja-JP"/>
        </w:rPr>
        <w:t>ce</w:t>
      </w:r>
      <w:r>
        <w:rPr>
          <w:rFonts w:eastAsia="ＭＳ 明朝"/>
          <w:i/>
          <w:sz w:val="22"/>
        </w:rPr>
        <w:t xml:space="preserve"> bandwidth in terms of subcarrier number varies in a large range in different scenarios with different subcarrier</w:t>
      </w:r>
      <w:r>
        <w:rPr>
          <w:rFonts w:eastAsia="ＭＳ 明朝" w:hint="eastAsia"/>
          <w:i/>
          <w:sz w:val="22"/>
          <w:lang w:eastAsia="ja-JP"/>
        </w:rPr>
        <w:t>-</w:t>
      </w:r>
      <w:r>
        <w:rPr>
          <w:rFonts w:eastAsia="ＭＳ 明朝"/>
          <w:i/>
          <w:sz w:val="22"/>
        </w:rPr>
        <w:t xml:space="preserve">spacing. RS study should include whether a </w:t>
      </w:r>
      <w:r>
        <w:rPr>
          <w:rFonts w:eastAsia="ＭＳ 明朝" w:hint="eastAsia"/>
          <w:i/>
          <w:sz w:val="22"/>
        </w:rPr>
        <w:t>common RS mapping pattern in frequency-domain for scalable numerology</w:t>
      </w:r>
      <w:r>
        <w:rPr>
          <w:rFonts w:eastAsia="ＭＳ 明朝"/>
          <w:i/>
          <w:sz w:val="22"/>
        </w:rPr>
        <w:t xml:space="preserve"> is feasible</w:t>
      </w:r>
      <w:r>
        <w:rPr>
          <w:rFonts w:eastAsia="ＭＳ 明朝" w:hint="eastAsia"/>
          <w:i/>
          <w:sz w:val="22"/>
        </w:rPr>
        <w:t>.</w:t>
      </w:r>
    </w:p>
    <w:p w:rsidR="006439AF" w:rsidRDefault="006439AF" w:rsidP="006439AF">
      <w:pPr>
        <w:numPr>
          <w:ilvl w:val="1"/>
          <w:numId w:val="14"/>
        </w:numPr>
        <w:spacing w:afterLines="50" w:after="120"/>
        <w:ind w:left="709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</w:rPr>
        <w:lastRenderedPageBreak/>
        <w:t>Necessary subcarrier-spacing for higher carrier frequency would be wider by a factor of 2</w:t>
      </w:r>
      <w:r w:rsidRPr="000E0A6C">
        <w:rPr>
          <w:rFonts w:eastAsia="ＭＳ 明朝"/>
          <w:i/>
          <w:sz w:val="22"/>
          <w:vertAlign w:val="superscript"/>
        </w:rPr>
        <w:t>n</w:t>
      </w:r>
      <w:r>
        <w:rPr>
          <w:rFonts w:eastAsia="ＭＳ 明朝"/>
          <w:i/>
          <w:sz w:val="22"/>
        </w:rPr>
        <w:t xml:space="preserve">, while the delay spread for higher carrier frequency may not be scaled exponentially in the same order as subcarrier-spacing. </w:t>
      </w:r>
    </w:p>
    <w:p w:rsidR="006439AF" w:rsidRPr="00E7513F" w:rsidRDefault="006439AF" w:rsidP="006439AF">
      <w:pPr>
        <w:spacing w:afterLines="50" w:after="120"/>
        <w:jc w:val="both"/>
        <w:rPr>
          <w:rFonts w:eastAsia="ＭＳ 明朝"/>
          <w:b/>
          <w:sz w:val="22"/>
          <w:u w:val="single"/>
        </w:rPr>
      </w:pPr>
      <w:r>
        <w:rPr>
          <w:rFonts w:eastAsia="ＭＳ 明朝" w:hint="eastAsia"/>
          <w:b/>
          <w:sz w:val="22"/>
          <w:u w:val="single"/>
        </w:rPr>
        <w:t>Observation 2</w:t>
      </w:r>
      <w:r w:rsidRPr="00E7513F">
        <w:rPr>
          <w:rFonts w:eastAsia="ＭＳ 明朝" w:hint="eastAsia"/>
          <w:b/>
          <w:sz w:val="22"/>
          <w:u w:val="single"/>
        </w:rPr>
        <w:t>:</w:t>
      </w:r>
    </w:p>
    <w:p w:rsidR="006439AF" w:rsidRDefault="006439AF" w:rsidP="006439AF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</w:rPr>
        <w:t>The coheren</w:t>
      </w:r>
      <w:r>
        <w:rPr>
          <w:rFonts w:eastAsia="ＭＳ 明朝" w:hint="eastAsia"/>
          <w:i/>
          <w:sz w:val="22"/>
          <w:lang w:eastAsia="ja-JP"/>
        </w:rPr>
        <w:t>ce</w:t>
      </w:r>
      <w:r>
        <w:rPr>
          <w:rFonts w:eastAsia="ＭＳ 明朝"/>
          <w:i/>
          <w:sz w:val="22"/>
        </w:rPr>
        <w:t xml:space="preserve"> time in terms of symbol number varies in a large range in different scenarios with different UE velocity and numerologies. RS study should include whether a </w:t>
      </w:r>
      <w:r>
        <w:rPr>
          <w:rFonts w:eastAsia="ＭＳ 明朝" w:hint="eastAsia"/>
          <w:i/>
          <w:sz w:val="22"/>
        </w:rPr>
        <w:t>common RS mapping pattern in time-domain for scalable numerology</w:t>
      </w:r>
      <w:r>
        <w:rPr>
          <w:rFonts w:eastAsia="ＭＳ 明朝"/>
          <w:i/>
          <w:sz w:val="22"/>
        </w:rPr>
        <w:t xml:space="preserve"> is feasible</w:t>
      </w:r>
      <w:r w:rsidRPr="00C0320E">
        <w:rPr>
          <w:rFonts w:eastAsia="ＭＳ 明朝" w:hint="eastAsia"/>
          <w:i/>
          <w:sz w:val="22"/>
        </w:rPr>
        <w:t>.</w:t>
      </w:r>
    </w:p>
    <w:p w:rsidR="006439AF" w:rsidRDefault="006439AF" w:rsidP="006439AF">
      <w:pPr>
        <w:numPr>
          <w:ilvl w:val="1"/>
          <w:numId w:val="15"/>
        </w:numPr>
        <w:spacing w:afterLines="50" w:after="120"/>
        <w:ind w:left="709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</w:rPr>
        <w:t>For a given carrier frequency and target UE speed at the frequency, optimal RS mapping pattern may be different for different subcarrier-spacing values.</w:t>
      </w:r>
    </w:p>
    <w:p w:rsidR="006439AF" w:rsidRDefault="006439AF" w:rsidP="006439AF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>
        <w:rPr>
          <w:rFonts w:eastAsia="ＭＳ 明朝"/>
          <w:i/>
          <w:sz w:val="22"/>
          <w:lang w:eastAsia="ja-JP"/>
        </w:rPr>
        <w:t>I</w:t>
      </w:r>
      <w:r>
        <w:rPr>
          <w:rFonts w:eastAsia="ＭＳ 明朝" w:hint="eastAsia"/>
          <w:i/>
          <w:sz w:val="22"/>
          <w:lang w:eastAsia="ja-JP"/>
        </w:rPr>
        <w:t xml:space="preserve">t is difficult to satisfy the required RS spacing when assuming the localized RS mapping at the beginning of the subframe in some cases. RS study should include </w:t>
      </w:r>
      <w:r w:rsidRPr="00531925">
        <w:rPr>
          <w:rFonts w:eastAsia="ＭＳ 明朝"/>
          <w:i/>
          <w:sz w:val="22"/>
          <w:lang w:eastAsia="ja-JP"/>
        </w:rPr>
        <w:t>the trade-off between fast processing and channel estimation accuracy.</w:t>
      </w:r>
    </w:p>
    <w:p w:rsidR="006439AF" w:rsidRPr="00574792" w:rsidRDefault="006439AF" w:rsidP="006439AF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 w:rsidRPr="00574792">
        <w:rPr>
          <w:rFonts w:eastAsia="ＭＳ 明朝"/>
          <w:i/>
          <w:sz w:val="22"/>
        </w:rPr>
        <w:t xml:space="preserve">DMRS design should be flexible to </w:t>
      </w:r>
      <w:r>
        <w:rPr>
          <w:rFonts w:eastAsia="ＭＳ 明朝"/>
          <w:i/>
          <w:sz w:val="22"/>
        </w:rPr>
        <w:t>ensure reasonable channel estimation accuracy in</w:t>
      </w:r>
      <w:r w:rsidRPr="00574792">
        <w:rPr>
          <w:rFonts w:eastAsia="ＭＳ 明朝"/>
          <w:i/>
          <w:sz w:val="22"/>
        </w:rPr>
        <w:t xml:space="preserve"> diverse scenarios </w:t>
      </w:r>
      <w:r>
        <w:rPr>
          <w:rFonts w:eastAsia="ＭＳ 明朝"/>
          <w:i/>
          <w:sz w:val="22"/>
        </w:rPr>
        <w:t>with different</w:t>
      </w:r>
      <w:r w:rsidRPr="00574792">
        <w:rPr>
          <w:rFonts w:eastAsia="ＭＳ 明朝"/>
          <w:i/>
          <w:sz w:val="22"/>
        </w:rPr>
        <w:t xml:space="preserve"> </w:t>
      </w:r>
      <w:r>
        <w:rPr>
          <w:rFonts w:eastAsia="ＭＳ 明朝"/>
          <w:i/>
          <w:sz w:val="22"/>
        </w:rPr>
        <w:t xml:space="preserve">NR </w:t>
      </w:r>
      <w:r w:rsidRPr="00574792">
        <w:rPr>
          <w:rFonts w:eastAsia="ＭＳ 明朝"/>
          <w:i/>
          <w:sz w:val="22"/>
        </w:rPr>
        <w:t>numerologies</w:t>
      </w:r>
      <w:r>
        <w:rPr>
          <w:rFonts w:eastAsia="ＭＳ 明朝"/>
          <w:i/>
          <w:sz w:val="22"/>
        </w:rPr>
        <w:t>.</w:t>
      </w:r>
    </w:p>
    <w:p w:rsidR="006439AF" w:rsidRDefault="006439AF" w:rsidP="006439AF">
      <w:pPr>
        <w:spacing w:after="120"/>
        <w:jc w:val="both"/>
        <w:rPr>
          <w:rFonts w:eastAsia="ＭＳ 明朝"/>
          <w:b/>
          <w:sz w:val="22"/>
          <w:u w:val="single"/>
          <w:lang w:eastAsia="ja-JP"/>
        </w:rPr>
      </w:pPr>
      <w:r w:rsidRPr="00574792">
        <w:rPr>
          <w:rFonts w:eastAsia="ＭＳ 明朝"/>
          <w:b/>
          <w:sz w:val="22"/>
          <w:u w:val="single"/>
        </w:rPr>
        <w:t>Observation 3:</w:t>
      </w:r>
    </w:p>
    <w:p w:rsidR="006439AF" w:rsidRPr="00574792" w:rsidRDefault="006439AF" w:rsidP="006439AF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 w:rsidRPr="00574792">
        <w:rPr>
          <w:rFonts w:eastAsia="ＭＳ 明朝"/>
          <w:i/>
          <w:sz w:val="22"/>
        </w:rPr>
        <w:t xml:space="preserve">It is beneficial to study the necessary </w:t>
      </w:r>
      <w:r>
        <w:rPr>
          <w:rFonts w:eastAsia="ＭＳ 明朝" w:hint="eastAsia"/>
          <w:i/>
          <w:sz w:val="22"/>
          <w:lang w:eastAsia="ja-JP"/>
        </w:rPr>
        <w:t>DM</w:t>
      </w:r>
      <w:r w:rsidRPr="00574792">
        <w:rPr>
          <w:rFonts w:eastAsia="ＭＳ 明朝"/>
          <w:i/>
          <w:sz w:val="22"/>
        </w:rPr>
        <w:t>RS port numbers</w:t>
      </w:r>
      <w:r>
        <w:rPr>
          <w:rFonts w:eastAsia="ＭＳ 明朝"/>
          <w:i/>
          <w:sz w:val="22"/>
        </w:rPr>
        <w:t xml:space="preserve"> baesd on the observations on the optimal layer numbers for both SU and MU transmissions in </w:t>
      </w:r>
      <w:r w:rsidRPr="00574792">
        <w:rPr>
          <w:rFonts w:eastAsia="ＭＳ 明朝"/>
          <w:i/>
          <w:sz w:val="22"/>
        </w:rPr>
        <w:t>different scenario</w:t>
      </w:r>
      <w:r>
        <w:rPr>
          <w:rFonts w:eastAsia="ＭＳ 明朝"/>
          <w:i/>
          <w:sz w:val="22"/>
        </w:rPr>
        <w:t>s, which will be different considering the detailed transceiver configurations and channel conditions of each scenario.</w:t>
      </w:r>
    </w:p>
    <w:p w:rsidR="006439AF" w:rsidRPr="00574792" w:rsidRDefault="006439AF" w:rsidP="006439AF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</w:rPr>
      </w:pPr>
      <w:r w:rsidRPr="00574792">
        <w:rPr>
          <w:rFonts w:eastAsia="ＭＳ 明朝"/>
          <w:i/>
          <w:sz w:val="22"/>
        </w:rPr>
        <w:t xml:space="preserve">The baseline of </w:t>
      </w:r>
      <w:r>
        <w:rPr>
          <w:rFonts w:eastAsia="ＭＳ 明朝"/>
          <w:i/>
          <w:sz w:val="22"/>
        </w:rPr>
        <w:t>NR DMRS design is to support 8 layers</w:t>
      </w:r>
      <w:r w:rsidDel="0094462A">
        <w:rPr>
          <w:rFonts w:eastAsia="ＭＳ 明朝" w:hint="eastAsia"/>
          <w:i/>
          <w:sz w:val="22"/>
          <w:lang w:eastAsia="ja-JP"/>
        </w:rPr>
        <w:t xml:space="preserve"> </w:t>
      </w:r>
      <w:r w:rsidRPr="00574792">
        <w:rPr>
          <w:rFonts w:eastAsia="ＭＳ 明朝"/>
          <w:i/>
          <w:sz w:val="22"/>
        </w:rPr>
        <w:t>for both SU and MU transmissions. The necessary and methods to generate more RS ports, e.g., by FDM or SDM should be studied.</w:t>
      </w:r>
    </w:p>
    <w:p w:rsidR="006439AF" w:rsidRPr="00574792" w:rsidRDefault="006439AF" w:rsidP="006439AF">
      <w:pPr>
        <w:numPr>
          <w:ilvl w:val="0"/>
          <w:numId w:val="15"/>
        </w:numPr>
        <w:spacing w:afterLines="50" w:after="120"/>
        <w:jc w:val="both"/>
        <w:rPr>
          <w:rFonts w:eastAsia="ＭＳ 明朝"/>
          <w:i/>
          <w:sz w:val="22"/>
          <w:lang w:eastAsia="ja-JP"/>
        </w:rPr>
      </w:pPr>
      <w:r w:rsidRPr="00574792">
        <w:rPr>
          <w:rFonts w:eastAsia="ＭＳ 明朝"/>
          <w:i/>
          <w:sz w:val="22"/>
        </w:rPr>
        <w:t xml:space="preserve">The flexible extension of </w:t>
      </w:r>
      <w:r>
        <w:rPr>
          <w:rFonts w:eastAsia="ＭＳ 明朝" w:hint="eastAsia"/>
          <w:i/>
          <w:sz w:val="22"/>
          <w:lang w:eastAsia="ja-JP"/>
        </w:rPr>
        <w:t>DM</w:t>
      </w:r>
      <w:r w:rsidRPr="00574792">
        <w:rPr>
          <w:rFonts w:eastAsia="ＭＳ 明朝"/>
          <w:i/>
          <w:sz w:val="22"/>
        </w:rPr>
        <w:t>RS port number should be supported. The UE transparent extension of port number should be studied as well.</w:t>
      </w:r>
    </w:p>
    <w:p w:rsidR="006439AF" w:rsidRPr="00725583" w:rsidRDefault="006439AF" w:rsidP="006439AF">
      <w:pPr>
        <w:spacing w:after="120"/>
        <w:jc w:val="both"/>
        <w:rPr>
          <w:rFonts w:eastAsiaTheme="minorEastAsia"/>
          <w:b/>
          <w:sz w:val="22"/>
          <w:u w:val="single"/>
          <w:lang w:eastAsia="ja-JP"/>
        </w:rPr>
      </w:pPr>
      <w:r w:rsidRPr="00574792">
        <w:rPr>
          <w:rFonts w:eastAsia="ＭＳ 明朝"/>
          <w:b/>
          <w:sz w:val="22"/>
          <w:u w:val="single"/>
        </w:rPr>
        <w:t>Observation 4:</w:t>
      </w:r>
    </w:p>
    <w:p w:rsidR="006439AF" w:rsidRPr="00574792" w:rsidRDefault="006439AF" w:rsidP="006439AF">
      <w:pPr>
        <w:pStyle w:val="a9"/>
        <w:numPr>
          <w:ilvl w:val="0"/>
          <w:numId w:val="12"/>
        </w:numPr>
        <w:spacing w:after="120"/>
        <w:ind w:firstLineChars="0"/>
        <w:rPr>
          <w:rFonts w:ascii="Times New Roman" w:eastAsia="ＭＳ 明朝" w:hAnsi="Times New Roman" w:cs="Times New Roman"/>
          <w:i/>
          <w:sz w:val="22"/>
          <w:lang w:eastAsia="en-US"/>
        </w:rPr>
      </w:pPr>
      <w:r>
        <w:rPr>
          <w:rFonts w:ascii="Times New Roman" w:eastAsia="ＭＳ 明朝" w:hAnsi="Times New Roman" w:cs="Times New Roman" w:hint="eastAsia"/>
          <w:i/>
          <w:sz w:val="22"/>
          <w:lang w:eastAsia="en-US"/>
        </w:rPr>
        <w:t>W</w:t>
      </w:r>
      <w:r w:rsidRPr="00F958DD"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hen DMRS is mapped at the </w:t>
      </w:r>
      <w:r w:rsidRPr="00F958DD">
        <w:rPr>
          <w:rFonts w:ascii="Times New Roman" w:eastAsia="ＭＳ 明朝" w:hAnsi="Times New Roman" w:cs="Times New Roman"/>
          <w:i/>
          <w:sz w:val="22"/>
          <w:lang w:eastAsia="en-US"/>
        </w:rPr>
        <w:t>beginning</w:t>
      </w:r>
      <w:r w:rsidRPr="00F958DD"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 of the subframe</w:t>
      </w:r>
      <w:r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, </w:t>
      </w:r>
      <w:r>
        <w:rPr>
          <w:rFonts w:ascii="Times New Roman" w:eastAsiaTheme="minorEastAsia" w:hAnsi="Times New Roman" w:cs="Times New Roman" w:hint="eastAsia"/>
          <w:i/>
          <w:sz w:val="22"/>
          <w:lang w:eastAsia="ja-JP"/>
        </w:rPr>
        <w:t>phase</w:t>
      </w:r>
      <w:r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 </w:t>
      </w:r>
      <w:r>
        <w:rPr>
          <w:rFonts w:ascii="Times New Roman" w:eastAsia="ＭＳ 明朝" w:hAnsi="Times New Roman" w:cs="Times New Roman" w:hint="eastAsia"/>
          <w:i/>
          <w:sz w:val="22"/>
          <w:lang w:eastAsia="ja-JP"/>
        </w:rPr>
        <w:t>rotation</w:t>
      </w:r>
      <w:r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 compensation </w:t>
      </w:r>
      <w:r>
        <w:rPr>
          <w:rFonts w:ascii="Times New Roman" w:eastAsia="ＭＳ 明朝" w:hAnsi="Times New Roman" w:cs="Times New Roman" w:hint="eastAsia"/>
          <w:i/>
          <w:sz w:val="22"/>
          <w:lang w:eastAsia="ja-JP"/>
        </w:rPr>
        <w:t xml:space="preserve">would be effective </w:t>
      </w:r>
      <w:r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 to suppress degradation of channel estimation accuracy</w:t>
      </w:r>
      <w:r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. Further study is needed about </w:t>
      </w:r>
      <w:r>
        <w:rPr>
          <w:rFonts w:ascii="Times New Roman" w:eastAsiaTheme="minorEastAsia" w:hAnsi="Times New Roman" w:cs="Times New Roman" w:hint="eastAsia"/>
          <w:i/>
          <w:sz w:val="22"/>
          <w:lang w:eastAsia="ja-JP"/>
        </w:rPr>
        <w:t>phase</w:t>
      </w:r>
      <w:r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 </w:t>
      </w:r>
      <w:r>
        <w:rPr>
          <w:rFonts w:ascii="Times New Roman" w:eastAsiaTheme="minorEastAsia" w:hAnsi="Times New Roman" w:cs="Times New Roman" w:hint="eastAsia"/>
          <w:i/>
          <w:sz w:val="22"/>
          <w:lang w:eastAsia="ja-JP"/>
        </w:rPr>
        <w:t>rotation</w:t>
      </w:r>
      <w:r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 compensation</w:t>
      </w:r>
      <w:r>
        <w:rPr>
          <w:rFonts w:ascii="Times New Roman" w:eastAsia="ＭＳ 明朝" w:hAnsi="Times New Roman" w:cs="Times New Roman" w:hint="eastAsia"/>
          <w:i/>
          <w:sz w:val="22"/>
          <w:lang w:eastAsia="en-US"/>
        </w:rPr>
        <w:t xml:space="preserve"> approch</w:t>
      </w:r>
      <w:r w:rsidRPr="00574792">
        <w:rPr>
          <w:rFonts w:ascii="Times New Roman" w:eastAsia="ＭＳ 明朝" w:hAnsi="Times New Roman" w:cs="Times New Roman"/>
          <w:i/>
          <w:sz w:val="22"/>
          <w:lang w:eastAsia="en-US"/>
        </w:rPr>
        <w:t xml:space="preserve">. </w:t>
      </w:r>
    </w:p>
    <w:p w:rsidR="007E3658" w:rsidRPr="006439AF" w:rsidRDefault="007E3658" w:rsidP="009B50D4">
      <w:pPr>
        <w:spacing w:after="120"/>
        <w:jc w:val="both"/>
        <w:rPr>
          <w:rFonts w:eastAsiaTheme="minorEastAsia"/>
          <w:noProof w:val="0"/>
          <w:color w:val="FF0000"/>
          <w:kern w:val="2"/>
          <w:sz w:val="22"/>
          <w:szCs w:val="22"/>
          <w:lang w:eastAsia="ja-JP"/>
        </w:rPr>
      </w:pPr>
    </w:p>
    <w:p w:rsidR="0090034C" w:rsidRPr="00E74CEE" w:rsidRDefault="0090034C" w:rsidP="0090034C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Reference</w:t>
      </w:r>
      <w:r w:rsidRPr="00E74CEE">
        <w:rPr>
          <w:rFonts w:hint="eastAsia"/>
          <w:b/>
          <w:sz w:val="24"/>
          <w:szCs w:val="22"/>
        </w:rPr>
        <w:t>s</w:t>
      </w:r>
    </w:p>
    <w:p w:rsidR="001A2845" w:rsidRPr="006F268B" w:rsidRDefault="001A2845" w:rsidP="001A2845">
      <w:pPr>
        <w:widowControl w:val="0"/>
        <w:numPr>
          <w:ilvl w:val="0"/>
          <w:numId w:val="3"/>
        </w:numPr>
        <w:spacing w:after="60"/>
        <w:jc w:val="both"/>
        <w:rPr>
          <w:rFonts w:eastAsia="SimSun"/>
          <w:noProof w:val="0"/>
          <w:color w:val="000000" w:themeColor="text1"/>
          <w:sz w:val="22"/>
          <w:szCs w:val="22"/>
        </w:rPr>
      </w:pPr>
      <w:r w:rsidRPr="006F268B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>“</w:t>
      </w:r>
      <w:r w:rsidR="007A27AA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>Cha</w:t>
      </w:r>
      <w:r w:rsidR="007A27AA">
        <w:rPr>
          <w:rFonts w:eastAsiaTheme="minorEastAsia"/>
          <w:noProof w:val="0"/>
          <w:color w:val="000000" w:themeColor="text1"/>
          <w:sz w:val="22"/>
          <w:szCs w:val="22"/>
          <w:lang w:eastAsia="ja-JP"/>
        </w:rPr>
        <w:t>ir</w:t>
      </w:r>
      <w:r w:rsidR="007A27AA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>man’s</w:t>
      </w:r>
      <w:bookmarkStart w:id="3" w:name="_GoBack"/>
      <w:bookmarkEnd w:id="3"/>
      <w:r w:rsidR="00337991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 xml:space="preserve"> </w:t>
      </w:r>
      <w:r w:rsidR="006439AF">
        <w:rPr>
          <w:rFonts w:eastAsiaTheme="minorEastAsia" w:hint="eastAsia"/>
          <w:noProof w:val="0"/>
          <w:color w:val="000000" w:themeColor="text1"/>
          <w:sz w:val="22"/>
          <w:szCs w:val="22"/>
          <w:lang w:eastAsia="ja-JP"/>
        </w:rPr>
        <w:t>n</w:t>
      </w:r>
      <w:r w:rsidR="00337991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 xml:space="preserve">otes: RAN1 </w:t>
      </w:r>
      <w:r w:rsidR="007F444A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>#</w:t>
      </w:r>
      <w:r w:rsidR="00337991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>85</w:t>
      </w:r>
      <w:r w:rsidRPr="006F268B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>”</w:t>
      </w:r>
      <w:r w:rsidRPr="006F268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, </w:t>
      </w:r>
      <w:r w:rsidR="00337991">
        <w:rPr>
          <w:rFonts w:eastAsiaTheme="minorEastAsia"/>
          <w:noProof w:val="0"/>
          <w:color w:val="000000" w:themeColor="text1"/>
          <w:sz w:val="22"/>
          <w:szCs w:val="22"/>
          <w:lang w:eastAsia="zh-CN"/>
        </w:rPr>
        <w:t>May</w:t>
      </w:r>
      <w:r w:rsidRPr="006F268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, 2016.</w:t>
      </w:r>
    </w:p>
    <w:p w:rsidR="006F5D77" w:rsidRDefault="006F5D77" w:rsidP="006F5D77">
      <w:pPr>
        <w:widowControl w:val="0"/>
        <w:numPr>
          <w:ilvl w:val="0"/>
          <w:numId w:val="3"/>
        </w:numPr>
        <w:spacing w:after="120"/>
        <w:jc w:val="both"/>
        <w:rPr>
          <w:sz w:val="22"/>
          <w:szCs w:val="22"/>
        </w:rPr>
      </w:pPr>
      <w:r w:rsidRPr="00F3733E">
        <w:rPr>
          <w:sz w:val="22"/>
          <w:szCs w:val="22"/>
        </w:rPr>
        <w:t>T</w:t>
      </w:r>
      <w:r>
        <w:rPr>
          <w:rFonts w:hint="eastAsia"/>
          <w:sz w:val="22"/>
          <w:szCs w:val="22"/>
        </w:rPr>
        <w:t>.</w:t>
      </w:r>
      <w:r w:rsidRPr="00F3733E">
        <w:rPr>
          <w:sz w:val="22"/>
          <w:szCs w:val="22"/>
        </w:rPr>
        <w:t xml:space="preserve"> S. Rappaport, Wireless Communications: Principles and Practice (2nd Edition), </w:t>
      </w:r>
      <w:r>
        <w:rPr>
          <w:rFonts w:hint="eastAsia"/>
          <w:sz w:val="22"/>
          <w:szCs w:val="22"/>
        </w:rPr>
        <w:t xml:space="preserve">Prentice Hall, </w:t>
      </w:r>
      <w:r w:rsidRPr="00F3733E">
        <w:rPr>
          <w:sz w:val="22"/>
          <w:szCs w:val="22"/>
        </w:rPr>
        <w:t>2002</w:t>
      </w:r>
      <w:r>
        <w:rPr>
          <w:sz w:val="22"/>
          <w:szCs w:val="22"/>
        </w:rPr>
        <w:t>.</w:t>
      </w:r>
    </w:p>
    <w:p w:rsidR="006F5D77" w:rsidRDefault="006F5D77" w:rsidP="006F5D77">
      <w:pPr>
        <w:widowControl w:val="0"/>
        <w:numPr>
          <w:ilvl w:val="0"/>
          <w:numId w:val="3"/>
        </w:numPr>
        <w:spacing w:after="120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R1-163488, </w:t>
      </w:r>
      <w:r>
        <w:rPr>
          <w:sz w:val="22"/>
          <w:szCs w:val="22"/>
        </w:rPr>
        <w:t>“</w:t>
      </w:r>
      <w:r>
        <w:rPr>
          <w:rFonts w:hint="eastAsia"/>
          <w:sz w:val="22"/>
          <w:szCs w:val="22"/>
        </w:rPr>
        <w:t>TP for 38.900</w:t>
      </w:r>
      <w:r>
        <w:rPr>
          <w:sz w:val="22"/>
          <w:szCs w:val="22"/>
        </w:rPr>
        <w:t>”</w:t>
      </w:r>
      <w:r>
        <w:rPr>
          <w:rFonts w:hint="eastAsia"/>
          <w:sz w:val="22"/>
          <w:szCs w:val="22"/>
        </w:rPr>
        <w:t xml:space="preserve">, Samsung, Nokia Networks. </w:t>
      </w:r>
    </w:p>
    <w:p w:rsidR="006F5D77" w:rsidRDefault="006F5D77" w:rsidP="006F5D77">
      <w:pPr>
        <w:widowControl w:val="0"/>
        <w:numPr>
          <w:ilvl w:val="0"/>
          <w:numId w:val="3"/>
        </w:numPr>
        <w:spacing w:after="120"/>
        <w:jc w:val="both"/>
        <w:rPr>
          <w:sz w:val="22"/>
          <w:szCs w:val="22"/>
        </w:rPr>
      </w:pPr>
      <w:bookmarkStart w:id="4" w:name="_Ref447221874"/>
      <w:r w:rsidRPr="00A22CB4">
        <w:rPr>
          <w:rFonts w:eastAsia="Batang" w:cs="Arial" w:hint="eastAsia"/>
          <w:sz w:val="22"/>
          <w:szCs w:val="22"/>
          <w:lang w:eastAsia="ko-KR"/>
        </w:rPr>
        <w:t xml:space="preserve">R1-161706, </w:t>
      </w:r>
      <w:r w:rsidRPr="00A22CB4">
        <w:rPr>
          <w:rFonts w:eastAsia="Batang" w:cs="Arial"/>
          <w:sz w:val="22"/>
          <w:szCs w:val="22"/>
          <w:lang w:eastAsia="ko-KR"/>
        </w:rPr>
        <w:t>“</w:t>
      </w:r>
      <w:r w:rsidRPr="00A22CB4">
        <w:rPr>
          <w:rFonts w:eastAsia="Batang" w:cs="Arial" w:hint="eastAsia"/>
          <w:sz w:val="22"/>
          <w:szCs w:val="22"/>
          <w:lang w:eastAsia="ko-KR"/>
        </w:rPr>
        <w:t>Joint proposals on the modelling of pathloss,</w:t>
      </w:r>
      <w:r w:rsidRPr="00A22CB4">
        <w:rPr>
          <w:rFonts w:eastAsia="Batang" w:cs="Arial"/>
          <w:sz w:val="22"/>
          <w:szCs w:val="22"/>
          <w:lang w:eastAsia="ko-KR"/>
        </w:rPr>
        <w:t>”</w:t>
      </w:r>
      <w:r w:rsidRPr="00A22CB4">
        <w:rPr>
          <w:rFonts w:eastAsia="Batang" w:cs="Arial" w:hint="eastAsia"/>
          <w:sz w:val="22"/>
          <w:szCs w:val="22"/>
          <w:lang w:eastAsia="ko-KR"/>
        </w:rPr>
        <w:t xml:space="preserve"> Nokia Networks, AT&amp;T, CMCC, Ericsson, ETRI, Huawei, HiSilicon, Intel, KT Corporation, NTT DOCOMO, Qualcomm, Samsung.</w:t>
      </w:r>
      <w:bookmarkEnd w:id="4"/>
      <w:r w:rsidRPr="00866E54">
        <w:rPr>
          <w:rFonts w:hint="eastAsia"/>
          <w:sz w:val="22"/>
          <w:szCs w:val="22"/>
        </w:rPr>
        <w:t xml:space="preserve"> </w:t>
      </w:r>
    </w:p>
    <w:p w:rsidR="00AC4776" w:rsidRPr="006D3F32" w:rsidRDefault="006F5D77" w:rsidP="006F5D77">
      <w:pPr>
        <w:pStyle w:val="ZT"/>
        <w:framePr w:wrap="auto" w:hAnchor="text" w:yAlign="inline"/>
        <w:numPr>
          <w:ilvl w:val="0"/>
          <w:numId w:val="3"/>
        </w:numPr>
        <w:jc w:val="left"/>
        <w:rPr>
          <w:rFonts w:ascii="Times New Roman" w:eastAsia="SimSun" w:hAnsi="Times New Roman"/>
          <w:b w:val="0"/>
          <w:sz w:val="22"/>
          <w:szCs w:val="22"/>
          <w:lang w:val="en-US" w:eastAsia="zh-CN"/>
        </w:rPr>
      </w:pPr>
      <w:r>
        <w:rPr>
          <w:rFonts w:ascii="Times New Roman" w:eastAsia="SimSun" w:hAnsi="Times New Roman" w:hint="eastAsia"/>
          <w:b w:val="0"/>
          <w:sz w:val="22"/>
          <w:szCs w:val="22"/>
          <w:lang w:val="en-US" w:eastAsia="zh-CN"/>
        </w:rPr>
        <w:t>R1-</w:t>
      </w:r>
      <w:r>
        <w:rPr>
          <w:rFonts w:ascii="Times New Roman" w:eastAsia="SimSun" w:hAnsi="Times New Roman"/>
          <w:b w:val="0"/>
          <w:sz w:val="22"/>
          <w:szCs w:val="22"/>
          <w:lang w:val="en-US" w:eastAsia="zh-CN"/>
        </w:rPr>
        <w:t>167385, “</w:t>
      </w:r>
      <w:r w:rsidRPr="00AB44AA">
        <w:rPr>
          <w:rFonts w:ascii="Times New Roman" w:eastAsia="SimSun" w:hAnsi="Times New Roman"/>
          <w:b w:val="0"/>
          <w:sz w:val="22"/>
          <w:szCs w:val="22"/>
          <w:lang w:val="en-US" w:eastAsia="zh-CN"/>
        </w:rPr>
        <w:t>TDD Massive MIMO for NR</w:t>
      </w:r>
      <w:r>
        <w:rPr>
          <w:rFonts w:ascii="Times New Roman" w:eastAsia="SimSun" w:hAnsi="Times New Roman"/>
          <w:b w:val="0"/>
          <w:sz w:val="22"/>
          <w:szCs w:val="22"/>
          <w:lang w:val="en-US" w:eastAsia="zh-CN"/>
        </w:rPr>
        <w:t>”, NTT DOCOMO.</w:t>
      </w:r>
    </w:p>
    <w:sectPr w:rsidR="00AC4776" w:rsidRPr="006D3F32" w:rsidSect="005079ED">
      <w:footerReference w:type="default" r:id="rId23"/>
      <w:pgSz w:w="12240" w:h="15840" w:code="1"/>
      <w:pgMar w:top="851" w:right="1134" w:bottom="567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075951" w15:done="0"/>
  <w15:commentEx w15:paraId="09FA6C1E" w15:done="0"/>
  <w15:commentEx w15:paraId="67127FC1" w15:done="0"/>
  <w15:commentEx w15:paraId="0ADF7FF8" w15:paraIdParent="67127FC1" w15:done="0"/>
  <w15:commentEx w15:paraId="4BBC0C8B" w15:done="0"/>
  <w15:commentEx w15:paraId="083A0CE3" w15:done="0"/>
  <w15:commentEx w15:paraId="360D1285" w15:done="0"/>
  <w15:commentEx w15:paraId="490FC2EA" w15:paraIdParent="360D1285" w15:done="0"/>
  <w15:commentEx w15:paraId="18FBF3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992" w:rsidRDefault="00957992">
      <w:r>
        <w:separator/>
      </w:r>
    </w:p>
  </w:endnote>
  <w:endnote w:type="continuationSeparator" w:id="0">
    <w:p w:rsidR="00957992" w:rsidRDefault="00957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F0D" w:rsidRDefault="00FC0F0D">
    <w:pPr>
      <w:pStyle w:val="a6"/>
      <w:jc w:val="center"/>
    </w:pPr>
    <w:r>
      <w:rPr>
        <w:rStyle w:val="a8"/>
        <w:rFonts w:hint="eastAsia"/>
      </w:rPr>
      <w:t xml:space="preserve">- </w:t>
    </w:r>
    <w:r w:rsidR="001B7626">
      <w:rPr>
        <w:rStyle w:val="a8"/>
      </w:rPr>
      <w:fldChar w:fldCharType="begin"/>
    </w:r>
    <w:r>
      <w:rPr>
        <w:rStyle w:val="a8"/>
      </w:rPr>
      <w:instrText xml:space="preserve"> PAGE </w:instrText>
    </w:r>
    <w:r w:rsidR="001B7626">
      <w:rPr>
        <w:rStyle w:val="a8"/>
      </w:rPr>
      <w:fldChar w:fldCharType="separate"/>
    </w:r>
    <w:r w:rsidR="003106E2">
      <w:rPr>
        <w:rStyle w:val="a8"/>
        <w:noProof/>
      </w:rPr>
      <w:t>1</w:t>
    </w:r>
    <w:r w:rsidR="001B7626">
      <w:rPr>
        <w:rStyle w:val="a8"/>
      </w:rPr>
      <w:fldChar w:fldCharType="end"/>
    </w:r>
    <w:r>
      <w:rPr>
        <w:rStyle w:val="a8"/>
        <w:rFonts w:hint="eastAsia"/>
      </w:rPr>
      <w:t>/</w:t>
    </w:r>
    <w:r w:rsidR="001B7626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1B7626">
      <w:rPr>
        <w:rStyle w:val="a8"/>
      </w:rPr>
      <w:fldChar w:fldCharType="separate"/>
    </w:r>
    <w:r w:rsidR="003106E2">
      <w:rPr>
        <w:rStyle w:val="a8"/>
        <w:noProof/>
      </w:rPr>
      <w:t>8</w:t>
    </w:r>
    <w:r w:rsidR="001B7626">
      <w:rPr>
        <w:rStyle w:val="a8"/>
      </w:rPr>
      <w:fldChar w:fldCharType="end"/>
    </w:r>
    <w:r>
      <w:rPr>
        <w:rStyle w:val="a8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992" w:rsidRDefault="00957992">
      <w:r>
        <w:separator/>
      </w:r>
    </w:p>
  </w:footnote>
  <w:footnote w:type="continuationSeparator" w:id="0">
    <w:p w:rsidR="00957992" w:rsidRDefault="00957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385E"/>
    <w:multiLevelType w:val="hybridMultilevel"/>
    <w:tmpl w:val="F3FE0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BD252F2"/>
    <w:multiLevelType w:val="hybridMultilevel"/>
    <w:tmpl w:val="0F2A0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E90BEE"/>
    <w:multiLevelType w:val="hybridMultilevel"/>
    <w:tmpl w:val="9614EB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9468F5"/>
    <w:multiLevelType w:val="hybridMultilevel"/>
    <w:tmpl w:val="B75CC546"/>
    <w:lvl w:ilvl="0" w:tplc="9B4EAF3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7ADD4CC3"/>
    <w:multiLevelType w:val="hybridMultilevel"/>
    <w:tmpl w:val="16040630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DE9162E"/>
    <w:multiLevelType w:val="hybridMultilevel"/>
    <w:tmpl w:val="0ED2D332"/>
    <w:lvl w:ilvl="0" w:tplc="D3CE1CF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38A71A">
      <w:start w:val="1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22C5E">
      <w:start w:val="10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EAA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A4C7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64CE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CED6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083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D0FA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7"/>
  </w:num>
  <w:num w:numId="9">
    <w:abstractNumId w:val="6"/>
  </w:num>
  <w:num w:numId="10">
    <w:abstractNumId w:val="8"/>
  </w:num>
  <w:num w:numId="11">
    <w:abstractNumId w:val="4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">
    <w15:presenceInfo w15:providerId="AD" w15:userId="S-1-5-21-499036315-310256031-3040617297-2695"/>
  </w15:person>
  <w15:person w15:author="wangx">
    <w15:presenceInfo w15:providerId="AD" w15:userId="S-1-5-21-499036315-310256031-3040617297-2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F10"/>
    <w:rsid w:val="00000016"/>
    <w:rsid w:val="00004570"/>
    <w:rsid w:val="000051EF"/>
    <w:rsid w:val="000052D9"/>
    <w:rsid w:val="00010A9E"/>
    <w:rsid w:val="000228DF"/>
    <w:rsid w:val="0002501E"/>
    <w:rsid w:val="00026924"/>
    <w:rsid w:val="0002707C"/>
    <w:rsid w:val="00027247"/>
    <w:rsid w:val="000274F3"/>
    <w:rsid w:val="000327A9"/>
    <w:rsid w:val="00034780"/>
    <w:rsid w:val="0003594F"/>
    <w:rsid w:val="0003598B"/>
    <w:rsid w:val="00037182"/>
    <w:rsid w:val="00040318"/>
    <w:rsid w:val="00042B2F"/>
    <w:rsid w:val="00045783"/>
    <w:rsid w:val="000518CD"/>
    <w:rsid w:val="000542E4"/>
    <w:rsid w:val="00064660"/>
    <w:rsid w:val="00075E41"/>
    <w:rsid w:val="00075FA7"/>
    <w:rsid w:val="0009033C"/>
    <w:rsid w:val="00090EC0"/>
    <w:rsid w:val="00094506"/>
    <w:rsid w:val="000A38AC"/>
    <w:rsid w:val="000C0A84"/>
    <w:rsid w:val="000C4008"/>
    <w:rsid w:val="000C5406"/>
    <w:rsid w:val="000C5C11"/>
    <w:rsid w:val="000C5D04"/>
    <w:rsid w:val="000D79B0"/>
    <w:rsid w:val="000E58A9"/>
    <w:rsid w:val="000E5AC2"/>
    <w:rsid w:val="000F1985"/>
    <w:rsid w:val="00105DC8"/>
    <w:rsid w:val="00111B0A"/>
    <w:rsid w:val="00113675"/>
    <w:rsid w:val="001136CD"/>
    <w:rsid w:val="001156AE"/>
    <w:rsid w:val="00115A7C"/>
    <w:rsid w:val="00116643"/>
    <w:rsid w:val="00122303"/>
    <w:rsid w:val="00127F3B"/>
    <w:rsid w:val="00130C49"/>
    <w:rsid w:val="00130CF3"/>
    <w:rsid w:val="0013690F"/>
    <w:rsid w:val="00140FD0"/>
    <w:rsid w:val="0014780A"/>
    <w:rsid w:val="00152030"/>
    <w:rsid w:val="00154203"/>
    <w:rsid w:val="00160AF3"/>
    <w:rsid w:val="00161999"/>
    <w:rsid w:val="0016285F"/>
    <w:rsid w:val="00170062"/>
    <w:rsid w:val="00175BF7"/>
    <w:rsid w:val="00177780"/>
    <w:rsid w:val="001832A6"/>
    <w:rsid w:val="00185DB4"/>
    <w:rsid w:val="00190349"/>
    <w:rsid w:val="00190822"/>
    <w:rsid w:val="00192EA5"/>
    <w:rsid w:val="00195117"/>
    <w:rsid w:val="001A1625"/>
    <w:rsid w:val="001A2845"/>
    <w:rsid w:val="001B38D2"/>
    <w:rsid w:val="001B3C25"/>
    <w:rsid w:val="001B7626"/>
    <w:rsid w:val="001B7C6E"/>
    <w:rsid w:val="001C29D3"/>
    <w:rsid w:val="001C468D"/>
    <w:rsid w:val="001D0107"/>
    <w:rsid w:val="001D5333"/>
    <w:rsid w:val="001E0225"/>
    <w:rsid w:val="001E0769"/>
    <w:rsid w:val="001E268E"/>
    <w:rsid w:val="001E2761"/>
    <w:rsid w:val="001E4877"/>
    <w:rsid w:val="001E75EA"/>
    <w:rsid w:val="001E7FA7"/>
    <w:rsid w:val="00205671"/>
    <w:rsid w:val="00206F14"/>
    <w:rsid w:val="00207B80"/>
    <w:rsid w:val="00210164"/>
    <w:rsid w:val="002160FB"/>
    <w:rsid w:val="00226093"/>
    <w:rsid w:val="00232676"/>
    <w:rsid w:val="0023312C"/>
    <w:rsid w:val="00236C82"/>
    <w:rsid w:val="00240BB9"/>
    <w:rsid w:val="00244E14"/>
    <w:rsid w:val="00246150"/>
    <w:rsid w:val="002476C2"/>
    <w:rsid w:val="0025198C"/>
    <w:rsid w:val="00255363"/>
    <w:rsid w:val="00263B7D"/>
    <w:rsid w:val="00272078"/>
    <w:rsid w:val="00283A49"/>
    <w:rsid w:val="00285D14"/>
    <w:rsid w:val="0028700E"/>
    <w:rsid w:val="00290680"/>
    <w:rsid w:val="00292090"/>
    <w:rsid w:val="00294080"/>
    <w:rsid w:val="00296D68"/>
    <w:rsid w:val="002A5984"/>
    <w:rsid w:val="002A5F1D"/>
    <w:rsid w:val="002A7AB5"/>
    <w:rsid w:val="002C0B40"/>
    <w:rsid w:val="002C635C"/>
    <w:rsid w:val="002D0547"/>
    <w:rsid w:val="002D4643"/>
    <w:rsid w:val="002D49CE"/>
    <w:rsid w:val="002E7B07"/>
    <w:rsid w:val="002F0925"/>
    <w:rsid w:val="002F0EF0"/>
    <w:rsid w:val="002F5B73"/>
    <w:rsid w:val="002F5FDD"/>
    <w:rsid w:val="003001F1"/>
    <w:rsid w:val="00301000"/>
    <w:rsid w:val="00306F76"/>
    <w:rsid w:val="00307B4F"/>
    <w:rsid w:val="003106E2"/>
    <w:rsid w:val="00314419"/>
    <w:rsid w:val="003208E3"/>
    <w:rsid w:val="003311F9"/>
    <w:rsid w:val="00337991"/>
    <w:rsid w:val="00337F8E"/>
    <w:rsid w:val="003438CC"/>
    <w:rsid w:val="00345450"/>
    <w:rsid w:val="00353052"/>
    <w:rsid w:val="0035570B"/>
    <w:rsid w:val="00360702"/>
    <w:rsid w:val="00366866"/>
    <w:rsid w:val="00370F72"/>
    <w:rsid w:val="00385734"/>
    <w:rsid w:val="003873AB"/>
    <w:rsid w:val="00392BC9"/>
    <w:rsid w:val="003B0905"/>
    <w:rsid w:val="003B1E42"/>
    <w:rsid w:val="003C017D"/>
    <w:rsid w:val="003C0F5A"/>
    <w:rsid w:val="003C1F4E"/>
    <w:rsid w:val="003C7B90"/>
    <w:rsid w:val="003D0D09"/>
    <w:rsid w:val="003D1595"/>
    <w:rsid w:val="003D48FF"/>
    <w:rsid w:val="003E075D"/>
    <w:rsid w:val="003F1ADE"/>
    <w:rsid w:val="003F3C5E"/>
    <w:rsid w:val="003F4230"/>
    <w:rsid w:val="003F4B7A"/>
    <w:rsid w:val="00404F86"/>
    <w:rsid w:val="00406CDE"/>
    <w:rsid w:val="00407AB8"/>
    <w:rsid w:val="004100A2"/>
    <w:rsid w:val="00413122"/>
    <w:rsid w:val="00414F29"/>
    <w:rsid w:val="004269B5"/>
    <w:rsid w:val="00426A3D"/>
    <w:rsid w:val="00433583"/>
    <w:rsid w:val="00433730"/>
    <w:rsid w:val="00440EEA"/>
    <w:rsid w:val="00441C7A"/>
    <w:rsid w:val="004439D9"/>
    <w:rsid w:val="004473E3"/>
    <w:rsid w:val="00452B89"/>
    <w:rsid w:val="0045336D"/>
    <w:rsid w:val="00464DF2"/>
    <w:rsid w:val="00477342"/>
    <w:rsid w:val="00477BDE"/>
    <w:rsid w:val="004804A4"/>
    <w:rsid w:val="004862AD"/>
    <w:rsid w:val="0048789F"/>
    <w:rsid w:val="0049078D"/>
    <w:rsid w:val="004912B6"/>
    <w:rsid w:val="004934B2"/>
    <w:rsid w:val="00493ADB"/>
    <w:rsid w:val="00494668"/>
    <w:rsid w:val="00495AC3"/>
    <w:rsid w:val="004960F0"/>
    <w:rsid w:val="004A1931"/>
    <w:rsid w:val="004A437C"/>
    <w:rsid w:val="004A4B2E"/>
    <w:rsid w:val="004A5014"/>
    <w:rsid w:val="004A5E17"/>
    <w:rsid w:val="004A6DDD"/>
    <w:rsid w:val="004A7A1D"/>
    <w:rsid w:val="004B0C4C"/>
    <w:rsid w:val="004C1EF5"/>
    <w:rsid w:val="004C52EA"/>
    <w:rsid w:val="004C63C0"/>
    <w:rsid w:val="004C6F0D"/>
    <w:rsid w:val="004D0848"/>
    <w:rsid w:val="004D0EB7"/>
    <w:rsid w:val="004D25F1"/>
    <w:rsid w:val="004D302C"/>
    <w:rsid w:val="004D308C"/>
    <w:rsid w:val="004D4E29"/>
    <w:rsid w:val="004E319F"/>
    <w:rsid w:val="004F73D6"/>
    <w:rsid w:val="00501000"/>
    <w:rsid w:val="00502E65"/>
    <w:rsid w:val="00503FAD"/>
    <w:rsid w:val="0050549E"/>
    <w:rsid w:val="005079ED"/>
    <w:rsid w:val="0051277C"/>
    <w:rsid w:val="00512F38"/>
    <w:rsid w:val="00515157"/>
    <w:rsid w:val="00515176"/>
    <w:rsid w:val="00525231"/>
    <w:rsid w:val="00526299"/>
    <w:rsid w:val="00531925"/>
    <w:rsid w:val="00531970"/>
    <w:rsid w:val="0053638E"/>
    <w:rsid w:val="00541E20"/>
    <w:rsid w:val="005440E9"/>
    <w:rsid w:val="005458E3"/>
    <w:rsid w:val="00546BD8"/>
    <w:rsid w:val="00547F04"/>
    <w:rsid w:val="0056390A"/>
    <w:rsid w:val="00567B54"/>
    <w:rsid w:val="005728C1"/>
    <w:rsid w:val="00574792"/>
    <w:rsid w:val="00577070"/>
    <w:rsid w:val="0058395A"/>
    <w:rsid w:val="00583AB9"/>
    <w:rsid w:val="00596E0D"/>
    <w:rsid w:val="005B6343"/>
    <w:rsid w:val="005B6F31"/>
    <w:rsid w:val="005C1A85"/>
    <w:rsid w:val="005C632E"/>
    <w:rsid w:val="005C724C"/>
    <w:rsid w:val="005D1424"/>
    <w:rsid w:val="005D4EB2"/>
    <w:rsid w:val="005E193C"/>
    <w:rsid w:val="005E50FE"/>
    <w:rsid w:val="005E7889"/>
    <w:rsid w:val="005F076F"/>
    <w:rsid w:val="00606FE2"/>
    <w:rsid w:val="0061248B"/>
    <w:rsid w:val="00635677"/>
    <w:rsid w:val="00636C3C"/>
    <w:rsid w:val="0064142E"/>
    <w:rsid w:val="006423E9"/>
    <w:rsid w:val="0064394A"/>
    <w:rsid w:val="006439AF"/>
    <w:rsid w:val="00645436"/>
    <w:rsid w:val="00647586"/>
    <w:rsid w:val="00650F88"/>
    <w:rsid w:val="006579FC"/>
    <w:rsid w:val="00665501"/>
    <w:rsid w:val="0067027C"/>
    <w:rsid w:val="00672D38"/>
    <w:rsid w:val="006744DE"/>
    <w:rsid w:val="00676AB2"/>
    <w:rsid w:val="00676EFF"/>
    <w:rsid w:val="00681E4C"/>
    <w:rsid w:val="00687AD3"/>
    <w:rsid w:val="00690273"/>
    <w:rsid w:val="0069257B"/>
    <w:rsid w:val="00694C98"/>
    <w:rsid w:val="006A0DD7"/>
    <w:rsid w:val="006A11EC"/>
    <w:rsid w:val="006B0F6B"/>
    <w:rsid w:val="006C0299"/>
    <w:rsid w:val="006C05E8"/>
    <w:rsid w:val="006C17BC"/>
    <w:rsid w:val="006C2916"/>
    <w:rsid w:val="006C5335"/>
    <w:rsid w:val="006C6472"/>
    <w:rsid w:val="006C7944"/>
    <w:rsid w:val="006D3F32"/>
    <w:rsid w:val="006D441F"/>
    <w:rsid w:val="006F5D77"/>
    <w:rsid w:val="006F6388"/>
    <w:rsid w:val="00703146"/>
    <w:rsid w:val="0070662C"/>
    <w:rsid w:val="00711D62"/>
    <w:rsid w:val="00716191"/>
    <w:rsid w:val="00720524"/>
    <w:rsid w:val="007233BB"/>
    <w:rsid w:val="00724BA0"/>
    <w:rsid w:val="007252F3"/>
    <w:rsid w:val="00725583"/>
    <w:rsid w:val="00725DA2"/>
    <w:rsid w:val="00726B70"/>
    <w:rsid w:val="007278BB"/>
    <w:rsid w:val="00730947"/>
    <w:rsid w:val="00734622"/>
    <w:rsid w:val="00736A00"/>
    <w:rsid w:val="0074002B"/>
    <w:rsid w:val="007412BD"/>
    <w:rsid w:val="00745CDB"/>
    <w:rsid w:val="007460F4"/>
    <w:rsid w:val="00754347"/>
    <w:rsid w:val="00755B87"/>
    <w:rsid w:val="00757FAF"/>
    <w:rsid w:val="00760328"/>
    <w:rsid w:val="00766040"/>
    <w:rsid w:val="00775A12"/>
    <w:rsid w:val="00776F4E"/>
    <w:rsid w:val="00783838"/>
    <w:rsid w:val="00783BAA"/>
    <w:rsid w:val="0078481E"/>
    <w:rsid w:val="00786619"/>
    <w:rsid w:val="00790A3E"/>
    <w:rsid w:val="007A27AA"/>
    <w:rsid w:val="007A5803"/>
    <w:rsid w:val="007A5BEF"/>
    <w:rsid w:val="007A5DE4"/>
    <w:rsid w:val="007B1A62"/>
    <w:rsid w:val="007B7221"/>
    <w:rsid w:val="007C02E3"/>
    <w:rsid w:val="007C0594"/>
    <w:rsid w:val="007C4099"/>
    <w:rsid w:val="007C5E7F"/>
    <w:rsid w:val="007D7B20"/>
    <w:rsid w:val="007E19A6"/>
    <w:rsid w:val="007E3658"/>
    <w:rsid w:val="007E3C07"/>
    <w:rsid w:val="007E5BE1"/>
    <w:rsid w:val="007E64E4"/>
    <w:rsid w:val="007F444A"/>
    <w:rsid w:val="00800EF2"/>
    <w:rsid w:val="00800F1C"/>
    <w:rsid w:val="00815455"/>
    <w:rsid w:val="00825ABC"/>
    <w:rsid w:val="00837267"/>
    <w:rsid w:val="008419D6"/>
    <w:rsid w:val="00844362"/>
    <w:rsid w:val="008523F5"/>
    <w:rsid w:val="00855AF4"/>
    <w:rsid w:val="008823D9"/>
    <w:rsid w:val="008865A9"/>
    <w:rsid w:val="0088745F"/>
    <w:rsid w:val="00897ED1"/>
    <w:rsid w:val="008A6E72"/>
    <w:rsid w:val="008B1D9D"/>
    <w:rsid w:val="008B4101"/>
    <w:rsid w:val="008B579F"/>
    <w:rsid w:val="008B627C"/>
    <w:rsid w:val="008B6407"/>
    <w:rsid w:val="008C43E1"/>
    <w:rsid w:val="008C5646"/>
    <w:rsid w:val="008C73AF"/>
    <w:rsid w:val="008D1C14"/>
    <w:rsid w:val="008D1E55"/>
    <w:rsid w:val="008D356C"/>
    <w:rsid w:val="008D3CC7"/>
    <w:rsid w:val="008D7B3C"/>
    <w:rsid w:val="008E4A0B"/>
    <w:rsid w:val="008E6841"/>
    <w:rsid w:val="008E6D06"/>
    <w:rsid w:val="008F7103"/>
    <w:rsid w:val="0090034C"/>
    <w:rsid w:val="00901443"/>
    <w:rsid w:val="00902B17"/>
    <w:rsid w:val="00903841"/>
    <w:rsid w:val="009040C0"/>
    <w:rsid w:val="009047D7"/>
    <w:rsid w:val="00905A4B"/>
    <w:rsid w:val="009106AD"/>
    <w:rsid w:val="00917911"/>
    <w:rsid w:val="00920B2D"/>
    <w:rsid w:val="00927E97"/>
    <w:rsid w:val="00931B27"/>
    <w:rsid w:val="009342A4"/>
    <w:rsid w:val="0094007B"/>
    <w:rsid w:val="009410E4"/>
    <w:rsid w:val="009420D6"/>
    <w:rsid w:val="009440D9"/>
    <w:rsid w:val="0094462A"/>
    <w:rsid w:val="009522AC"/>
    <w:rsid w:val="00952D80"/>
    <w:rsid w:val="009537AD"/>
    <w:rsid w:val="00953942"/>
    <w:rsid w:val="00955104"/>
    <w:rsid w:val="009571B5"/>
    <w:rsid w:val="00957992"/>
    <w:rsid w:val="00960072"/>
    <w:rsid w:val="009609B7"/>
    <w:rsid w:val="00963661"/>
    <w:rsid w:val="00966EEF"/>
    <w:rsid w:val="00974837"/>
    <w:rsid w:val="00975274"/>
    <w:rsid w:val="009764C0"/>
    <w:rsid w:val="00983BCF"/>
    <w:rsid w:val="009863F4"/>
    <w:rsid w:val="00993840"/>
    <w:rsid w:val="00994B73"/>
    <w:rsid w:val="009A2AB3"/>
    <w:rsid w:val="009A7AF3"/>
    <w:rsid w:val="009B23D7"/>
    <w:rsid w:val="009B27AF"/>
    <w:rsid w:val="009B3DDC"/>
    <w:rsid w:val="009B4ADE"/>
    <w:rsid w:val="009B50D4"/>
    <w:rsid w:val="009B5D1C"/>
    <w:rsid w:val="009C0675"/>
    <w:rsid w:val="009D2337"/>
    <w:rsid w:val="009D553A"/>
    <w:rsid w:val="009E1E4C"/>
    <w:rsid w:val="009E37BB"/>
    <w:rsid w:val="009E6155"/>
    <w:rsid w:val="009E696B"/>
    <w:rsid w:val="009F23D1"/>
    <w:rsid w:val="009F5F1B"/>
    <w:rsid w:val="00A02690"/>
    <w:rsid w:val="00A043BC"/>
    <w:rsid w:val="00A115C6"/>
    <w:rsid w:val="00A14DC0"/>
    <w:rsid w:val="00A1663E"/>
    <w:rsid w:val="00A16C42"/>
    <w:rsid w:val="00A23527"/>
    <w:rsid w:val="00A302A7"/>
    <w:rsid w:val="00A358B4"/>
    <w:rsid w:val="00A40069"/>
    <w:rsid w:val="00A40F10"/>
    <w:rsid w:val="00A417DB"/>
    <w:rsid w:val="00A42D4C"/>
    <w:rsid w:val="00A43995"/>
    <w:rsid w:val="00A4697F"/>
    <w:rsid w:val="00A533F5"/>
    <w:rsid w:val="00A60CAA"/>
    <w:rsid w:val="00A61250"/>
    <w:rsid w:val="00A648E0"/>
    <w:rsid w:val="00A64F09"/>
    <w:rsid w:val="00A71902"/>
    <w:rsid w:val="00A75FDA"/>
    <w:rsid w:val="00A831CB"/>
    <w:rsid w:val="00A857A7"/>
    <w:rsid w:val="00A9081B"/>
    <w:rsid w:val="00A9190E"/>
    <w:rsid w:val="00A94553"/>
    <w:rsid w:val="00A94E59"/>
    <w:rsid w:val="00AA3506"/>
    <w:rsid w:val="00AA5273"/>
    <w:rsid w:val="00AA68AE"/>
    <w:rsid w:val="00AA7114"/>
    <w:rsid w:val="00AB76D1"/>
    <w:rsid w:val="00AC0FF7"/>
    <w:rsid w:val="00AC4776"/>
    <w:rsid w:val="00AC4EE3"/>
    <w:rsid w:val="00AD28C4"/>
    <w:rsid w:val="00AD4ADC"/>
    <w:rsid w:val="00AD5BE9"/>
    <w:rsid w:val="00AD6F1D"/>
    <w:rsid w:val="00AE12CE"/>
    <w:rsid w:val="00AE6061"/>
    <w:rsid w:val="00AF0E28"/>
    <w:rsid w:val="00AF4A9B"/>
    <w:rsid w:val="00AF4ACD"/>
    <w:rsid w:val="00B107C3"/>
    <w:rsid w:val="00B13C8D"/>
    <w:rsid w:val="00B26D17"/>
    <w:rsid w:val="00B27061"/>
    <w:rsid w:val="00B379A1"/>
    <w:rsid w:val="00B448F9"/>
    <w:rsid w:val="00B4664F"/>
    <w:rsid w:val="00B4719F"/>
    <w:rsid w:val="00B51899"/>
    <w:rsid w:val="00B52D7F"/>
    <w:rsid w:val="00B548DC"/>
    <w:rsid w:val="00B54BB0"/>
    <w:rsid w:val="00B56203"/>
    <w:rsid w:val="00B56AB1"/>
    <w:rsid w:val="00B706B0"/>
    <w:rsid w:val="00B726C4"/>
    <w:rsid w:val="00B77BA6"/>
    <w:rsid w:val="00B813CC"/>
    <w:rsid w:val="00B8313A"/>
    <w:rsid w:val="00B91E9D"/>
    <w:rsid w:val="00BA5093"/>
    <w:rsid w:val="00BB4BF4"/>
    <w:rsid w:val="00BB7BC9"/>
    <w:rsid w:val="00BB7C65"/>
    <w:rsid w:val="00BC138C"/>
    <w:rsid w:val="00BC4E85"/>
    <w:rsid w:val="00BC4F78"/>
    <w:rsid w:val="00BC5EFD"/>
    <w:rsid w:val="00BD1B93"/>
    <w:rsid w:val="00BD32BE"/>
    <w:rsid w:val="00BD57C3"/>
    <w:rsid w:val="00BD75C8"/>
    <w:rsid w:val="00BE0C7E"/>
    <w:rsid w:val="00BF1877"/>
    <w:rsid w:val="00C029DB"/>
    <w:rsid w:val="00C03F26"/>
    <w:rsid w:val="00C0596D"/>
    <w:rsid w:val="00C075FB"/>
    <w:rsid w:val="00C13706"/>
    <w:rsid w:val="00C13BE4"/>
    <w:rsid w:val="00C15E62"/>
    <w:rsid w:val="00C206B5"/>
    <w:rsid w:val="00C21080"/>
    <w:rsid w:val="00C225FF"/>
    <w:rsid w:val="00C2411A"/>
    <w:rsid w:val="00C248CD"/>
    <w:rsid w:val="00C25E39"/>
    <w:rsid w:val="00C30E53"/>
    <w:rsid w:val="00C32A14"/>
    <w:rsid w:val="00C331DB"/>
    <w:rsid w:val="00C4408B"/>
    <w:rsid w:val="00C445DB"/>
    <w:rsid w:val="00C51DB4"/>
    <w:rsid w:val="00C6235D"/>
    <w:rsid w:val="00C6610E"/>
    <w:rsid w:val="00C6654C"/>
    <w:rsid w:val="00C730D5"/>
    <w:rsid w:val="00C77C41"/>
    <w:rsid w:val="00C847AD"/>
    <w:rsid w:val="00C85C72"/>
    <w:rsid w:val="00C94231"/>
    <w:rsid w:val="00C94D3E"/>
    <w:rsid w:val="00C97A6F"/>
    <w:rsid w:val="00CA07AD"/>
    <w:rsid w:val="00CA54CE"/>
    <w:rsid w:val="00CB0398"/>
    <w:rsid w:val="00CB10A1"/>
    <w:rsid w:val="00CB36BB"/>
    <w:rsid w:val="00CB7511"/>
    <w:rsid w:val="00CC16BE"/>
    <w:rsid w:val="00CC37D3"/>
    <w:rsid w:val="00CC48FC"/>
    <w:rsid w:val="00CC4CFB"/>
    <w:rsid w:val="00CD118C"/>
    <w:rsid w:val="00CD2103"/>
    <w:rsid w:val="00CD4FB5"/>
    <w:rsid w:val="00CD5D8E"/>
    <w:rsid w:val="00CD7824"/>
    <w:rsid w:val="00CE0E23"/>
    <w:rsid w:val="00CE34A0"/>
    <w:rsid w:val="00CE3A3A"/>
    <w:rsid w:val="00CE51EA"/>
    <w:rsid w:val="00CF1DED"/>
    <w:rsid w:val="00CF69EC"/>
    <w:rsid w:val="00D0448D"/>
    <w:rsid w:val="00D15CA3"/>
    <w:rsid w:val="00D169D4"/>
    <w:rsid w:val="00D30273"/>
    <w:rsid w:val="00D3077B"/>
    <w:rsid w:val="00D34BE2"/>
    <w:rsid w:val="00D35337"/>
    <w:rsid w:val="00D40584"/>
    <w:rsid w:val="00D43E2B"/>
    <w:rsid w:val="00D44FF2"/>
    <w:rsid w:val="00D4757A"/>
    <w:rsid w:val="00D476E1"/>
    <w:rsid w:val="00D52742"/>
    <w:rsid w:val="00D5353C"/>
    <w:rsid w:val="00D553BE"/>
    <w:rsid w:val="00D6444F"/>
    <w:rsid w:val="00D64A40"/>
    <w:rsid w:val="00D6544E"/>
    <w:rsid w:val="00D667E7"/>
    <w:rsid w:val="00D73E5A"/>
    <w:rsid w:val="00D76097"/>
    <w:rsid w:val="00D761FF"/>
    <w:rsid w:val="00D77613"/>
    <w:rsid w:val="00D8564B"/>
    <w:rsid w:val="00D92D50"/>
    <w:rsid w:val="00D9333D"/>
    <w:rsid w:val="00D935DD"/>
    <w:rsid w:val="00DA3E0B"/>
    <w:rsid w:val="00DA41B7"/>
    <w:rsid w:val="00DA4C95"/>
    <w:rsid w:val="00DA6D76"/>
    <w:rsid w:val="00DA7B20"/>
    <w:rsid w:val="00DB2957"/>
    <w:rsid w:val="00DB3504"/>
    <w:rsid w:val="00DB4C33"/>
    <w:rsid w:val="00DB50A5"/>
    <w:rsid w:val="00DC2BE0"/>
    <w:rsid w:val="00DD00AF"/>
    <w:rsid w:val="00DD7E92"/>
    <w:rsid w:val="00DF0083"/>
    <w:rsid w:val="00DF24E4"/>
    <w:rsid w:val="00DF2879"/>
    <w:rsid w:val="00E02E5F"/>
    <w:rsid w:val="00E06099"/>
    <w:rsid w:val="00E11731"/>
    <w:rsid w:val="00E11DB2"/>
    <w:rsid w:val="00E120BE"/>
    <w:rsid w:val="00E13E06"/>
    <w:rsid w:val="00E1448A"/>
    <w:rsid w:val="00E20982"/>
    <w:rsid w:val="00E25F39"/>
    <w:rsid w:val="00E2662A"/>
    <w:rsid w:val="00E274C5"/>
    <w:rsid w:val="00E3084D"/>
    <w:rsid w:val="00E3399D"/>
    <w:rsid w:val="00E369C3"/>
    <w:rsid w:val="00E420B5"/>
    <w:rsid w:val="00E57073"/>
    <w:rsid w:val="00E606A3"/>
    <w:rsid w:val="00E662B5"/>
    <w:rsid w:val="00E66EF4"/>
    <w:rsid w:val="00E83E83"/>
    <w:rsid w:val="00E919A6"/>
    <w:rsid w:val="00E96150"/>
    <w:rsid w:val="00EA2EB8"/>
    <w:rsid w:val="00EA3647"/>
    <w:rsid w:val="00EA40A4"/>
    <w:rsid w:val="00EB0247"/>
    <w:rsid w:val="00EB24B5"/>
    <w:rsid w:val="00EB270C"/>
    <w:rsid w:val="00EB4B90"/>
    <w:rsid w:val="00EB6227"/>
    <w:rsid w:val="00EC23D2"/>
    <w:rsid w:val="00EC25F8"/>
    <w:rsid w:val="00EC71E4"/>
    <w:rsid w:val="00ED0536"/>
    <w:rsid w:val="00ED1487"/>
    <w:rsid w:val="00ED2FC5"/>
    <w:rsid w:val="00ED4F68"/>
    <w:rsid w:val="00EE0575"/>
    <w:rsid w:val="00EE1543"/>
    <w:rsid w:val="00EE2426"/>
    <w:rsid w:val="00EE5A31"/>
    <w:rsid w:val="00EF16AC"/>
    <w:rsid w:val="00F063EB"/>
    <w:rsid w:val="00F07C68"/>
    <w:rsid w:val="00F17BF8"/>
    <w:rsid w:val="00F25852"/>
    <w:rsid w:val="00F25FDD"/>
    <w:rsid w:val="00F304F7"/>
    <w:rsid w:val="00F33A9E"/>
    <w:rsid w:val="00F34CA0"/>
    <w:rsid w:val="00F34FB2"/>
    <w:rsid w:val="00F417B4"/>
    <w:rsid w:val="00F42E23"/>
    <w:rsid w:val="00F55BB4"/>
    <w:rsid w:val="00F56583"/>
    <w:rsid w:val="00F56E77"/>
    <w:rsid w:val="00F6700D"/>
    <w:rsid w:val="00F74E8F"/>
    <w:rsid w:val="00F76BC4"/>
    <w:rsid w:val="00F829D8"/>
    <w:rsid w:val="00F84DC7"/>
    <w:rsid w:val="00F86659"/>
    <w:rsid w:val="00F901F3"/>
    <w:rsid w:val="00F91077"/>
    <w:rsid w:val="00F958DD"/>
    <w:rsid w:val="00FA28CC"/>
    <w:rsid w:val="00FA40EA"/>
    <w:rsid w:val="00FA52A5"/>
    <w:rsid w:val="00FA728D"/>
    <w:rsid w:val="00FB1C43"/>
    <w:rsid w:val="00FB5964"/>
    <w:rsid w:val="00FC0F0D"/>
    <w:rsid w:val="00FC2115"/>
    <w:rsid w:val="00FC4644"/>
    <w:rsid w:val="00FD00DB"/>
    <w:rsid w:val="00FD60ED"/>
    <w:rsid w:val="00FE0384"/>
    <w:rsid w:val="00FE7B3B"/>
    <w:rsid w:val="00FF4563"/>
    <w:rsid w:val="00FF62E6"/>
    <w:rsid w:val="00FF64FD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4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90034C"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90034C"/>
    <w:pPr>
      <w:keepNext/>
      <w:numPr>
        <w:ilvl w:val="1"/>
        <w:numId w:val="2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90034C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90034C"/>
    <w:pPr>
      <w:keepNext/>
      <w:numPr>
        <w:ilvl w:val="3"/>
        <w:numId w:val="2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90034C"/>
    <w:rPr>
      <w:rFonts w:ascii="Arial" w:eastAsia="ＭＳ ゴシック" w:hAnsi="Arial" w:cs="Times New Roman"/>
      <w:bCs/>
      <w:kern w:val="28"/>
      <w:sz w:val="28"/>
      <w:szCs w:val="24"/>
      <w:lang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90034C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90034C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90034C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5">
    <w:name w:val="caption"/>
    <w:aliases w:val="cap,cap Char"/>
    <w:basedOn w:val="a"/>
    <w:next w:val="a"/>
    <w:qFormat/>
    <w:rsid w:val="0090034C"/>
    <w:pPr>
      <w:spacing w:before="120" w:after="120"/>
    </w:pPr>
    <w:rPr>
      <w:b/>
    </w:rPr>
  </w:style>
  <w:style w:type="paragraph" w:styleId="a6">
    <w:name w:val="footer"/>
    <w:basedOn w:val="a"/>
    <w:link w:val="a7"/>
    <w:rsid w:val="0090034C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a7">
    <w:name w:val="フッター (文字)"/>
    <w:basedOn w:val="a0"/>
    <w:link w:val="a6"/>
    <w:rsid w:val="0090034C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8">
    <w:name w:val="page number"/>
    <w:basedOn w:val="a0"/>
    <w:rsid w:val="0090034C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9">
    <w:name w:val="List Paragraph"/>
    <w:basedOn w:val="a"/>
    <w:uiPriority w:val="34"/>
    <w:qFormat/>
    <w:rsid w:val="0090034C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link w:val="TAHCar"/>
    <w:rsid w:val="0090034C"/>
    <w:rPr>
      <w:b/>
    </w:rPr>
  </w:style>
  <w:style w:type="paragraph" w:customStyle="1" w:styleId="TAC">
    <w:name w:val="TAC"/>
    <w:basedOn w:val="a"/>
    <w:link w:val="TACChar"/>
    <w:rsid w:val="0090034C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a">
    <w:name w:val="Table Grid"/>
    <w:basedOn w:val="a1"/>
    <w:rsid w:val="0090034C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0034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b">
    <w:name w:val="Balloon Text"/>
    <w:basedOn w:val="a"/>
    <w:link w:val="ac"/>
    <w:uiPriority w:val="99"/>
    <w:semiHidden/>
    <w:unhideWhenUsed/>
    <w:rsid w:val="0090034C"/>
    <w:rPr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0034C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ad">
    <w:name w:val="annotation reference"/>
    <w:basedOn w:val="a0"/>
    <w:uiPriority w:val="99"/>
    <w:semiHidden/>
    <w:unhideWhenUsed/>
    <w:rsid w:val="00CB10A1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B10A1"/>
  </w:style>
  <w:style w:type="character" w:customStyle="1" w:styleId="af">
    <w:name w:val="コメント文字列 (文字)"/>
    <w:basedOn w:val="a0"/>
    <w:link w:val="ae"/>
    <w:uiPriority w:val="99"/>
    <w:semiHidden/>
    <w:rsid w:val="00CB10A1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B10A1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B10A1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paragraph" w:customStyle="1" w:styleId="TH">
    <w:name w:val="TH"/>
    <w:basedOn w:val="a"/>
    <w:link w:val="THChar"/>
    <w:rsid w:val="0024615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24615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rsid w:val="002461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ZGSM">
    <w:name w:val="ZGSM"/>
    <w:rsid w:val="00DA3E0B"/>
  </w:style>
  <w:style w:type="paragraph" w:customStyle="1" w:styleId="ZT">
    <w:name w:val="ZT"/>
    <w:rsid w:val="00DA3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styleId="af2">
    <w:name w:val="Revision"/>
    <w:hidden/>
    <w:uiPriority w:val="99"/>
    <w:semiHidden/>
    <w:rsid w:val="00EC71E4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3">
    <w:name w:val="Body Text"/>
    <w:aliases w:val="bt"/>
    <w:basedOn w:val="a"/>
    <w:link w:val="af4"/>
    <w:uiPriority w:val="99"/>
    <w:rsid w:val="0009033C"/>
    <w:pPr>
      <w:spacing w:after="120"/>
      <w:ind w:left="1440" w:hanging="1440"/>
      <w:jc w:val="both"/>
    </w:pPr>
    <w:rPr>
      <w:rFonts w:ascii="Times" w:eastAsia="Batang" w:hAnsi="Times"/>
      <w:noProof w:val="0"/>
      <w:sz w:val="20"/>
      <w:lang w:val="en-GB"/>
    </w:rPr>
  </w:style>
  <w:style w:type="character" w:customStyle="1" w:styleId="af4">
    <w:name w:val="本文 (文字)"/>
    <w:aliases w:val="bt (文字)"/>
    <w:basedOn w:val="a0"/>
    <w:link w:val="af3"/>
    <w:uiPriority w:val="99"/>
    <w:rsid w:val="0009033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f5">
    <w:name w:val="Document Map"/>
    <w:basedOn w:val="a"/>
    <w:link w:val="af6"/>
    <w:uiPriority w:val="99"/>
    <w:semiHidden/>
    <w:unhideWhenUsed/>
    <w:rsid w:val="009E696B"/>
    <w:rPr>
      <w:rFonts w:ascii="MS UI Gothic" w:eastAsia="MS UI Gothic"/>
      <w:sz w:val="18"/>
      <w:szCs w:val="18"/>
    </w:rPr>
  </w:style>
  <w:style w:type="character" w:customStyle="1" w:styleId="af6">
    <w:name w:val="見出しマップ (文字)"/>
    <w:basedOn w:val="a0"/>
    <w:link w:val="af5"/>
    <w:uiPriority w:val="99"/>
    <w:semiHidden/>
    <w:rsid w:val="009E696B"/>
    <w:rPr>
      <w:rFonts w:ascii="MS UI Gothic" w:eastAsia="MS UI Gothic" w:hAnsi="Times New Roman" w:cs="Times New Roman"/>
      <w:noProof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4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90034C"/>
    <w:pPr>
      <w:keepNext/>
      <w:numPr>
        <w:numId w:val="2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90034C"/>
    <w:pPr>
      <w:keepNext/>
      <w:numPr>
        <w:ilvl w:val="1"/>
        <w:numId w:val="2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90034C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90034C"/>
    <w:pPr>
      <w:keepNext/>
      <w:numPr>
        <w:ilvl w:val="3"/>
        <w:numId w:val="2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90034C"/>
    <w:rPr>
      <w:rFonts w:ascii="Arial" w:eastAsia="ＭＳ ゴシック" w:hAnsi="Arial" w:cs="Times New Roman"/>
      <w:bCs/>
      <w:kern w:val="28"/>
      <w:sz w:val="28"/>
      <w:szCs w:val="24"/>
      <w:lang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90034C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90034C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90034C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90034C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5">
    <w:name w:val="caption"/>
    <w:aliases w:val="cap,cap Char"/>
    <w:basedOn w:val="a"/>
    <w:next w:val="a"/>
    <w:qFormat/>
    <w:rsid w:val="0090034C"/>
    <w:pPr>
      <w:spacing w:before="120" w:after="120"/>
    </w:pPr>
    <w:rPr>
      <w:b/>
    </w:rPr>
  </w:style>
  <w:style w:type="paragraph" w:styleId="a6">
    <w:name w:val="footer"/>
    <w:basedOn w:val="a"/>
    <w:link w:val="a7"/>
    <w:rsid w:val="0090034C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a7">
    <w:name w:val="フッター (文字)"/>
    <w:basedOn w:val="a0"/>
    <w:link w:val="a6"/>
    <w:rsid w:val="0090034C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8">
    <w:name w:val="page number"/>
    <w:basedOn w:val="a0"/>
    <w:rsid w:val="0090034C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9">
    <w:name w:val="List Paragraph"/>
    <w:basedOn w:val="a"/>
    <w:uiPriority w:val="34"/>
    <w:qFormat/>
    <w:rsid w:val="0090034C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link w:val="TAHCar"/>
    <w:rsid w:val="0090034C"/>
    <w:rPr>
      <w:b/>
    </w:rPr>
  </w:style>
  <w:style w:type="paragraph" w:customStyle="1" w:styleId="TAC">
    <w:name w:val="TAC"/>
    <w:basedOn w:val="a"/>
    <w:link w:val="TACChar"/>
    <w:rsid w:val="0090034C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a">
    <w:name w:val="Table Grid"/>
    <w:basedOn w:val="a1"/>
    <w:rsid w:val="0090034C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0034C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b">
    <w:name w:val="Balloon Text"/>
    <w:basedOn w:val="a"/>
    <w:link w:val="ac"/>
    <w:uiPriority w:val="99"/>
    <w:semiHidden/>
    <w:unhideWhenUsed/>
    <w:rsid w:val="0090034C"/>
    <w:rPr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0034C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ad">
    <w:name w:val="annotation reference"/>
    <w:basedOn w:val="a0"/>
    <w:uiPriority w:val="99"/>
    <w:semiHidden/>
    <w:unhideWhenUsed/>
    <w:rsid w:val="00CB10A1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B10A1"/>
  </w:style>
  <w:style w:type="character" w:customStyle="1" w:styleId="af">
    <w:name w:val="コメント文字列 (文字)"/>
    <w:basedOn w:val="a0"/>
    <w:link w:val="ae"/>
    <w:uiPriority w:val="99"/>
    <w:semiHidden/>
    <w:rsid w:val="00CB10A1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B10A1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B10A1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paragraph" w:customStyle="1" w:styleId="TH">
    <w:name w:val="TH"/>
    <w:basedOn w:val="a"/>
    <w:link w:val="THChar"/>
    <w:rsid w:val="0024615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24615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rsid w:val="0024615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ZGSM">
    <w:name w:val="ZGSM"/>
    <w:rsid w:val="00DA3E0B"/>
  </w:style>
  <w:style w:type="paragraph" w:customStyle="1" w:styleId="ZT">
    <w:name w:val="ZT"/>
    <w:rsid w:val="00DA3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styleId="af2">
    <w:name w:val="Revision"/>
    <w:hidden/>
    <w:uiPriority w:val="99"/>
    <w:semiHidden/>
    <w:rsid w:val="00EC71E4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3">
    <w:name w:val="Body Text"/>
    <w:aliases w:val="bt"/>
    <w:basedOn w:val="a"/>
    <w:link w:val="af4"/>
    <w:uiPriority w:val="99"/>
    <w:rsid w:val="0009033C"/>
    <w:pPr>
      <w:spacing w:after="120"/>
      <w:ind w:left="1440" w:hanging="1440"/>
      <w:jc w:val="both"/>
    </w:pPr>
    <w:rPr>
      <w:rFonts w:ascii="Times" w:eastAsia="Batang" w:hAnsi="Times"/>
      <w:noProof w:val="0"/>
      <w:sz w:val="20"/>
      <w:lang w:val="en-GB"/>
    </w:rPr>
  </w:style>
  <w:style w:type="character" w:customStyle="1" w:styleId="af4">
    <w:name w:val="本文 (文字)"/>
    <w:aliases w:val="bt (文字)"/>
    <w:basedOn w:val="a0"/>
    <w:link w:val="af3"/>
    <w:uiPriority w:val="99"/>
    <w:rsid w:val="0009033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f5">
    <w:name w:val="Document Map"/>
    <w:basedOn w:val="a"/>
    <w:link w:val="af6"/>
    <w:uiPriority w:val="99"/>
    <w:semiHidden/>
    <w:unhideWhenUsed/>
    <w:rsid w:val="009E696B"/>
    <w:rPr>
      <w:rFonts w:ascii="MS UI Gothic" w:eastAsia="MS UI Gothic"/>
      <w:sz w:val="18"/>
      <w:szCs w:val="18"/>
    </w:rPr>
  </w:style>
  <w:style w:type="character" w:customStyle="1" w:styleId="af6">
    <w:name w:val="見出しマップ (文字)"/>
    <w:basedOn w:val="a0"/>
    <w:link w:val="af5"/>
    <w:uiPriority w:val="99"/>
    <w:semiHidden/>
    <w:rsid w:val="009E696B"/>
    <w:rPr>
      <w:rFonts w:ascii="MS UI Gothic" w:eastAsia="MS UI Gothic" w:hAnsi="Times New Roman" w:cs="Times New Roman"/>
      <w:noProof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7337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555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8905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5315">
          <w:marLeft w:val="154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2044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5068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93812">
          <w:marLeft w:val="154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8975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767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12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434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710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237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7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278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1919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28" Type="http://schemas.microsoft.com/office/2011/relationships/commentsExtended" Target="commentsExtended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e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wmf"/><Relationship Id="rId22" Type="http://schemas.openxmlformats.org/officeDocument/2006/relationships/image" Target="media/image12.emf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EE683-2748-40CF-8216-08BE0F987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2604</Words>
  <Characters>14846</Characters>
  <Application>Microsoft Office Word</Application>
  <DocSecurity>0</DocSecurity>
  <Lines>123</Lines>
  <Paragraphs>34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17416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Huiling</dc:creator>
  <cp:lastModifiedBy>Fred TAKEDA</cp:lastModifiedBy>
  <cp:revision>3</cp:revision>
  <cp:lastPrinted>2016-05-09T02:40:00Z</cp:lastPrinted>
  <dcterms:created xsi:type="dcterms:W3CDTF">2016-08-13T01:49:00Z</dcterms:created>
  <dcterms:modified xsi:type="dcterms:W3CDTF">2016-08-13T01:50:00Z</dcterms:modified>
</cp:coreProperties>
</file>