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5D2A" w:rsidRPr="00E85242" w:rsidRDefault="004800DF" w:rsidP="00225D2A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90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position-horizontal-relative:page;mso-position-vertical-relative:page" o:allowincell="f">
            <w10:wrap anchorx="page" anchory="page"/>
            <w10:anchorlock/>
          </v:shape>
        </w:pict>
      </w:r>
      <w:r w:rsidR="00225D2A" w:rsidRPr="00E85242">
        <w:rPr>
          <w:b/>
          <w:kern w:val="2"/>
          <w:lang w:eastAsia="zh-CN"/>
        </w:rPr>
        <w:t xml:space="preserve">3GPP TSG RAN WG1 </w:t>
      </w:r>
      <w:r w:rsidR="00225D2A">
        <w:rPr>
          <w:rFonts w:hint="eastAsia"/>
          <w:b/>
          <w:kern w:val="2"/>
          <w:lang w:eastAsia="zh-CN"/>
        </w:rPr>
        <w:t>Meeting</w:t>
      </w:r>
      <w:r w:rsidR="00DF0DB3">
        <w:rPr>
          <w:b/>
          <w:kern w:val="2"/>
          <w:lang w:eastAsia="zh-CN"/>
        </w:rPr>
        <w:t xml:space="preserve"> #8</w:t>
      </w:r>
      <w:r w:rsidR="00415CF9">
        <w:rPr>
          <w:b/>
          <w:kern w:val="2"/>
          <w:lang w:eastAsia="zh-CN"/>
        </w:rPr>
        <w:t>5</w:t>
      </w:r>
      <w:r w:rsidR="00225D2A" w:rsidRPr="00E85242">
        <w:rPr>
          <w:b/>
          <w:kern w:val="2"/>
          <w:lang w:eastAsia="zh-CN"/>
        </w:rPr>
        <w:tab/>
        <w:t>R1-</w:t>
      </w:r>
      <w:r w:rsidR="00E55206" w:rsidRPr="00E55206">
        <w:rPr>
          <w:b/>
          <w:kern w:val="2"/>
          <w:lang w:eastAsia="zh-CN"/>
        </w:rPr>
        <w:t>164816</w:t>
      </w:r>
    </w:p>
    <w:p w:rsidR="00225D2A" w:rsidRPr="00E85242" w:rsidRDefault="00415CF9" w:rsidP="00225D2A">
      <w:pPr>
        <w:jc w:val="left"/>
        <w:rPr>
          <w:b/>
          <w:lang w:eastAsia="zh-CN"/>
        </w:rPr>
      </w:pPr>
      <w:r>
        <w:rPr>
          <w:b/>
          <w:lang w:eastAsia="zh-CN"/>
        </w:rPr>
        <w:t>Nanjing</w:t>
      </w:r>
      <w:r w:rsidR="00225D2A" w:rsidRPr="00E85242">
        <w:rPr>
          <w:b/>
          <w:lang w:eastAsia="zh-CN"/>
        </w:rPr>
        <w:t xml:space="preserve">, </w:t>
      </w:r>
      <w:r w:rsidR="00BC2651">
        <w:rPr>
          <w:b/>
          <w:lang w:eastAsia="zh-CN"/>
        </w:rPr>
        <w:t>China</w:t>
      </w:r>
      <w:r w:rsidR="00225D2A" w:rsidRPr="00E85242">
        <w:rPr>
          <w:b/>
          <w:lang w:eastAsia="zh-CN"/>
        </w:rPr>
        <w:t xml:space="preserve">, </w:t>
      </w:r>
      <w:r>
        <w:rPr>
          <w:b/>
          <w:lang w:eastAsia="zh-CN"/>
        </w:rPr>
        <w:t>May</w:t>
      </w:r>
      <w:r w:rsidR="00B701A4">
        <w:rPr>
          <w:b/>
          <w:lang w:eastAsia="zh-CN"/>
        </w:rPr>
        <w:t xml:space="preserve"> </w:t>
      </w:r>
      <w:r>
        <w:rPr>
          <w:b/>
          <w:lang w:eastAsia="zh-CN"/>
        </w:rPr>
        <w:t>23</w:t>
      </w:r>
      <w:r w:rsidR="00225D2A">
        <w:rPr>
          <w:b/>
          <w:lang w:eastAsia="zh-CN"/>
        </w:rPr>
        <w:t>-</w:t>
      </w:r>
      <w:r>
        <w:rPr>
          <w:b/>
          <w:lang w:eastAsia="zh-CN"/>
        </w:rPr>
        <w:t>27</w:t>
      </w:r>
      <w:r w:rsidR="00225D2A" w:rsidRPr="00E85242">
        <w:rPr>
          <w:b/>
          <w:lang w:eastAsia="zh-CN"/>
        </w:rPr>
        <w:t>, 201</w:t>
      </w:r>
      <w:r w:rsidR="00225D2A">
        <w:rPr>
          <w:rFonts w:hint="eastAsia"/>
          <w:b/>
          <w:lang w:eastAsia="zh-CN"/>
        </w:rPr>
        <w:t>6</w:t>
      </w:r>
    </w:p>
    <w:p w:rsidR="009C0564" w:rsidRPr="00134C7B" w:rsidRDefault="009C0564" w:rsidP="00A5534B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A5534B" w:rsidRDefault="009C0564" w:rsidP="00A5534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534B">
        <w:rPr>
          <w:b/>
          <w:kern w:val="2"/>
          <w:lang w:eastAsia="zh-CN"/>
        </w:rPr>
        <w:t>Agenda Item:</w:t>
      </w:r>
      <w:r w:rsidR="00F31B49" w:rsidRPr="00A5534B">
        <w:rPr>
          <w:b/>
          <w:kern w:val="2"/>
          <w:lang w:eastAsia="zh-CN"/>
        </w:rPr>
        <w:tab/>
      </w:r>
      <w:r w:rsidR="005753BB">
        <w:rPr>
          <w:b/>
          <w:kern w:val="2"/>
          <w:lang w:eastAsia="zh-CN"/>
        </w:rPr>
        <w:t>6</w:t>
      </w:r>
      <w:r w:rsidR="009B01F2">
        <w:rPr>
          <w:rFonts w:hint="eastAsia"/>
          <w:b/>
          <w:kern w:val="2"/>
          <w:lang w:eastAsia="zh-CN"/>
        </w:rPr>
        <w:t>.</w:t>
      </w:r>
      <w:r w:rsidR="005753BB">
        <w:rPr>
          <w:b/>
          <w:kern w:val="2"/>
          <w:lang w:eastAsia="zh-CN"/>
        </w:rPr>
        <w:t>2</w:t>
      </w:r>
      <w:r w:rsidR="009B01F2">
        <w:rPr>
          <w:rFonts w:hint="eastAsia"/>
          <w:b/>
          <w:kern w:val="2"/>
          <w:lang w:eastAsia="zh-CN"/>
        </w:rPr>
        <w:t>.</w:t>
      </w:r>
      <w:r w:rsidR="005753BB">
        <w:rPr>
          <w:b/>
          <w:kern w:val="2"/>
          <w:lang w:eastAsia="zh-CN"/>
        </w:rPr>
        <w:t>4</w:t>
      </w:r>
      <w:r w:rsidR="00415CF9">
        <w:rPr>
          <w:b/>
          <w:kern w:val="2"/>
          <w:lang w:eastAsia="zh-CN"/>
        </w:rPr>
        <w:t>.</w:t>
      </w:r>
      <w:r w:rsidR="00244F63">
        <w:rPr>
          <w:b/>
          <w:kern w:val="2"/>
          <w:lang w:eastAsia="zh-CN"/>
        </w:rPr>
        <w:t>1</w:t>
      </w:r>
    </w:p>
    <w:p w:rsidR="00BC1C3C" w:rsidRPr="00A5534B" w:rsidRDefault="00305FF9" w:rsidP="00A5534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534B">
        <w:rPr>
          <w:b/>
          <w:kern w:val="2"/>
          <w:lang w:eastAsia="zh-CN"/>
        </w:rPr>
        <w:t>Source:</w:t>
      </w:r>
      <w:r w:rsidRPr="00A5534B">
        <w:rPr>
          <w:b/>
          <w:kern w:val="2"/>
          <w:lang w:eastAsia="zh-CN"/>
        </w:rPr>
        <w:tab/>
      </w:r>
      <w:r w:rsidR="009C0564" w:rsidRPr="00A5534B">
        <w:rPr>
          <w:b/>
          <w:kern w:val="2"/>
          <w:lang w:eastAsia="zh-CN"/>
        </w:rPr>
        <w:t>Huawei</w:t>
      </w:r>
      <w:r w:rsidR="00880133" w:rsidRPr="00A5534B">
        <w:rPr>
          <w:b/>
          <w:kern w:val="2"/>
          <w:lang w:eastAsia="zh-CN"/>
        </w:rPr>
        <w:t>,</w:t>
      </w:r>
      <w:r w:rsidR="001E2815" w:rsidRPr="00A5534B">
        <w:rPr>
          <w:b/>
          <w:kern w:val="2"/>
          <w:lang w:eastAsia="zh-CN"/>
        </w:rPr>
        <w:t xml:space="preserve"> </w:t>
      </w:r>
      <w:r w:rsidR="00880133" w:rsidRPr="00A5534B">
        <w:rPr>
          <w:b/>
          <w:kern w:val="2"/>
          <w:lang w:eastAsia="zh-CN"/>
        </w:rPr>
        <w:t>HiSilicon</w:t>
      </w:r>
    </w:p>
    <w:p w:rsidR="0026538C" w:rsidRPr="00A5534B" w:rsidRDefault="009C0564" w:rsidP="00A5534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534B">
        <w:rPr>
          <w:b/>
          <w:kern w:val="2"/>
          <w:lang w:eastAsia="zh-CN"/>
        </w:rPr>
        <w:t>Title:</w:t>
      </w:r>
      <w:r w:rsidRPr="00A5534B">
        <w:rPr>
          <w:b/>
          <w:kern w:val="2"/>
          <w:lang w:eastAsia="zh-CN"/>
        </w:rPr>
        <w:tab/>
      </w:r>
      <w:r w:rsidR="00146E02">
        <w:rPr>
          <w:b/>
          <w:kern w:val="2"/>
          <w:lang w:eastAsia="zh-CN"/>
        </w:rPr>
        <w:t xml:space="preserve">Constellation combinations in </w:t>
      </w:r>
      <w:r w:rsidR="0067169A" w:rsidRPr="0067169A">
        <w:rPr>
          <w:b/>
          <w:kern w:val="2"/>
          <w:lang w:eastAsia="zh-CN"/>
        </w:rPr>
        <w:t>MUST with legacy composite constellation</w:t>
      </w:r>
      <w:r w:rsidR="00AE31E8">
        <w:rPr>
          <w:b/>
          <w:kern w:val="2"/>
          <w:lang w:eastAsia="zh-CN"/>
        </w:rPr>
        <w:t>s</w:t>
      </w:r>
    </w:p>
    <w:p w:rsidR="009C0564" w:rsidRPr="00A5534B" w:rsidRDefault="009C0564" w:rsidP="00A5534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534B">
        <w:rPr>
          <w:b/>
          <w:kern w:val="2"/>
          <w:lang w:eastAsia="zh-CN"/>
        </w:rPr>
        <w:t>Document for:</w:t>
      </w:r>
      <w:r w:rsidRPr="00A5534B">
        <w:rPr>
          <w:b/>
          <w:kern w:val="2"/>
          <w:lang w:eastAsia="zh-CN"/>
        </w:rPr>
        <w:tab/>
      </w:r>
      <w:r w:rsidR="001F7121" w:rsidRPr="00A5534B">
        <w:rPr>
          <w:b/>
          <w:kern w:val="2"/>
          <w:lang w:eastAsia="zh-CN"/>
        </w:rPr>
        <w:t>Discussion and decision</w:t>
      </w:r>
    </w:p>
    <w:p w:rsidR="009C0564" w:rsidRPr="00A5534B" w:rsidRDefault="009C0564" w:rsidP="00A5534B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A5534B" w:rsidRDefault="009C0564">
      <w:pPr>
        <w:pStyle w:val="Heading1"/>
      </w:pPr>
      <w:bookmarkStart w:id="0" w:name="_Ref124589705"/>
      <w:bookmarkStart w:id="1" w:name="_Ref129681862"/>
      <w:r w:rsidRPr="00A5534B">
        <w:t>Introduction</w:t>
      </w:r>
      <w:bookmarkEnd w:id="0"/>
      <w:bookmarkEnd w:id="1"/>
    </w:p>
    <w:p w:rsidR="003F67C7" w:rsidRDefault="00DC1D8A" w:rsidP="003F67C7">
      <w:pPr>
        <w:rPr>
          <w:szCs w:val="20"/>
          <w:lang w:eastAsia="zh-CN"/>
        </w:rPr>
      </w:pPr>
      <w:r w:rsidRPr="00A5534B">
        <w:rPr>
          <w:rFonts w:hint="eastAsia"/>
          <w:szCs w:val="20"/>
          <w:lang w:eastAsia="zh-CN"/>
        </w:rPr>
        <w:t>In RAN</w:t>
      </w:r>
      <w:r>
        <w:rPr>
          <w:rFonts w:hint="eastAsia"/>
          <w:szCs w:val="20"/>
          <w:lang w:eastAsia="zh-CN"/>
        </w:rPr>
        <w:t>#</w:t>
      </w:r>
      <w:r>
        <w:rPr>
          <w:szCs w:val="20"/>
          <w:lang w:eastAsia="zh-CN"/>
        </w:rPr>
        <w:t>71</w:t>
      </w:r>
      <w:r w:rsidRPr="00A5534B">
        <w:rPr>
          <w:rFonts w:hint="eastAsia"/>
          <w:szCs w:val="20"/>
          <w:lang w:eastAsia="zh-CN"/>
        </w:rPr>
        <w:t xml:space="preserve">, </w:t>
      </w:r>
      <w:r>
        <w:rPr>
          <w:szCs w:val="20"/>
          <w:lang w:eastAsia="zh-CN"/>
        </w:rPr>
        <w:t>WID RP-160680 with title “</w:t>
      </w:r>
      <w:r w:rsidRPr="003F67C7">
        <w:rPr>
          <w:lang w:eastAsia="zh-CN"/>
        </w:rPr>
        <w:t>Downlink Multiuser Superposition Transmission for LTE</w:t>
      </w:r>
      <w:r>
        <w:rPr>
          <w:szCs w:val="20"/>
          <w:lang w:eastAsia="zh-CN"/>
        </w:rPr>
        <w:t xml:space="preserve">” </w:t>
      </w:r>
      <w:r w:rsidR="004800DF">
        <w:rPr>
          <w:szCs w:val="20"/>
          <w:lang w:eastAsia="zh-CN"/>
        </w:rPr>
        <w:fldChar w:fldCharType="begin"/>
      </w:r>
      <w:r>
        <w:rPr>
          <w:szCs w:val="20"/>
          <w:lang w:eastAsia="zh-CN"/>
        </w:rPr>
        <w:instrText xml:space="preserve"> REF _Ref445898925 \r \h </w:instrText>
      </w:r>
      <w:r w:rsidR="004800DF">
        <w:rPr>
          <w:szCs w:val="20"/>
          <w:lang w:eastAsia="zh-CN"/>
        </w:rPr>
      </w:r>
      <w:r w:rsidR="004800DF">
        <w:rPr>
          <w:szCs w:val="20"/>
          <w:lang w:eastAsia="zh-CN"/>
        </w:rPr>
        <w:fldChar w:fldCharType="separate"/>
      </w:r>
      <w:r w:rsidR="006F797B">
        <w:rPr>
          <w:szCs w:val="20"/>
          <w:lang w:eastAsia="zh-CN"/>
        </w:rPr>
        <w:t>[1]</w:t>
      </w:r>
      <w:r w:rsidR="004800DF">
        <w:rPr>
          <w:szCs w:val="20"/>
          <w:lang w:eastAsia="zh-CN"/>
        </w:rPr>
        <w:fldChar w:fldCharType="end"/>
      </w:r>
      <w:r>
        <w:rPr>
          <w:szCs w:val="20"/>
          <w:lang w:eastAsia="zh-CN"/>
        </w:rPr>
        <w:t xml:space="preserve"> was approved. </w:t>
      </w:r>
      <w:r w:rsidR="00C63D25" w:rsidRPr="00A5534B">
        <w:rPr>
          <w:rFonts w:hint="eastAsia"/>
          <w:szCs w:val="20"/>
          <w:lang w:eastAsia="zh-CN"/>
        </w:rPr>
        <w:t xml:space="preserve">In </w:t>
      </w:r>
      <w:r w:rsidR="00B86FD6" w:rsidRPr="00A5534B">
        <w:rPr>
          <w:rFonts w:hint="eastAsia"/>
          <w:szCs w:val="20"/>
          <w:lang w:eastAsia="zh-CN"/>
        </w:rPr>
        <w:t>RAN</w:t>
      </w:r>
      <w:r w:rsidR="00B2400E">
        <w:rPr>
          <w:rFonts w:hint="eastAsia"/>
          <w:szCs w:val="20"/>
          <w:lang w:eastAsia="zh-CN"/>
        </w:rPr>
        <w:t>#</w:t>
      </w:r>
      <w:r w:rsidR="00415CF9">
        <w:rPr>
          <w:szCs w:val="20"/>
          <w:lang w:eastAsia="zh-CN"/>
        </w:rPr>
        <w:t>84b</w:t>
      </w:r>
      <w:r w:rsidR="00B86FD6" w:rsidRPr="00A5534B">
        <w:rPr>
          <w:rFonts w:hint="eastAsia"/>
          <w:szCs w:val="20"/>
          <w:lang w:eastAsia="zh-CN"/>
        </w:rPr>
        <w:t xml:space="preserve">, </w:t>
      </w:r>
      <w:r w:rsidR="00415CF9">
        <w:rPr>
          <w:szCs w:val="20"/>
          <w:lang w:eastAsia="zh-CN"/>
        </w:rPr>
        <w:t>it was agreed in R1-163776 that</w:t>
      </w:r>
    </w:p>
    <w:p w:rsidR="00146E02" w:rsidRPr="0080430E" w:rsidRDefault="00146E02" w:rsidP="00146E02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0430E">
        <w:rPr>
          <w:rFonts w:eastAsia="MS Mincho"/>
          <w:i/>
          <w:szCs w:val="20"/>
          <w:lang w:eastAsia="ja-JP"/>
        </w:rPr>
        <w:t>For Case 1 &amp; 2, up to two co-scheduled UEs per spatial layer are supported</w:t>
      </w:r>
    </w:p>
    <w:p w:rsidR="00415CF9" w:rsidRPr="00415CF9" w:rsidRDefault="00415CF9" w:rsidP="00CC6638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15CF9">
        <w:rPr>
          <w:rFonts w:eastAsia="MS Mincho"/>
          <w:i/>
          <w:szCs w:val="20"/>
          <w:lang w:eastAsia="ja-JP"/>
        </w:rPr>
        <w:t>For Case 1 &amp; 2, MUST category 2 with one or more transmission power ratios for co-scheduled MUST UEs in each constellation combination is supported</w:t>
      </w:r>
    </w:p>
    <w:p w:rsidR="00415CF9" w:rsidRPr="00415CF9" w:rsidRDefault="00415CF9" w:rsidP="00CC6638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15CF9">
        <w:rPr>
          <w:rFonts w:eastAsia="MS Mincho"/>
          <w:i/>
          <w:szCs w:val="20"/>
          <w:lang w:eastAsia="ja-JP"/>
        </w:rPr>
        <w:t>One or more transmission power ratios for each constellation combination are supported</w:t>
      </w:r>
    </w:p>
    <w:p w:rsidR="00415CF9" w:rsidRPr="00415CF9" w:rsidRDefault="00415CF9" w:rsidP="00CC6638">
      <w:pPr>
        <w:numPr>
          <w:ilvl w:val="2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15CF9">
        <w:rPr>
          <w:rFonts w:eastAsia="MS Mincho"/>
          <w:i/>
          <w:szCs w:val="20"/>
          <w:lang w:eastAsia="ja-JP"/>
        </w:rPr>
        <w:t>FFS: The number of multiple power ratios is down-selected from 1 to 8</w:t>
      </w:r>
    </w:p>
    <w:p w:rsidR="00415CF9" w:rsidRPr="001F0689" w:rsidRDefault="00415CF9" w:rsidP="00CC6638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b/>
          <w:i/>
          <w:szCs w:val="20"/>
          <w:lang w:eastAsia="ja-JP"/>
        </w:rPr>
      </w:pPr>
      <w:r w:rsidRPr="001F0689">
        <w:rPr>
          <w:rFonts w:eastAsia="MS Mincho"/>
          <w:b/>
          <w:i/>
          <w:szCs w:val="20"/>
          <w:lang w:eastAsia="ja-JP"/>
        </w:rPr>
        <w:t>The superposed constellation corresponding to one of transmission power ratios in each constellation combination is a legacy constellation</w:t>
      </w:r>
    </w:p>
    <w:p w:rsidR="00415CF9" w:rsidRPr="00415CF9" w:rsidRDefault="00415CF9" w:rsidP="00CC6638">
      <w:pPr>
        <w:numPr>
          <w:ilvl w:val="2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15CF9">
        <w:rPr>
          <w:rFonts w:eastAsia="MS Mincho"/>
          <w:i/>
          <w:szCs w:val="20"/>
          <w:lang w:eastAsia="ja-JP"/>
        </w:rPr>
        <w:t>For (MOD_N, MOD_F) = (QPSK, QPSK), 16QAM legacy constellation</w:t>
      </w:r>
    </w:p>
    <w:p w:rsidR="00415CF9" w:rsidRPr="00415CF9" w:rsidRDefault="00415CF9" w:rsidP="00CC6638">
      <w:pPr>
        <w:numPr>
          <w:ilvl w:val="2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15CF9">
        <w:rPr>
          <w:rFonts w:eastAsia="MS Mincho"/>
          <w:i/>
          <w:szCs w:val="20"/>
          <w:lang w:eastAsia="ja-JP"/>
        </w:rPr>
        <w:t>For (MOD_N, MOD_F) = (16QAM, QPSK), 64QAM legacy constellation</w:t>
      </w:r>
    </w:p>
    <w:p w:rsidR="00415CF9" w:rsidRDefault="00415CF9" w:rsidP="00CC6638">
      <w:pPr>
        <w:numPr>
          <w:ilvl w:val="2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15CF9">
        <w:rPr>
          <w:rFonts w:eastAsia="MS Mincho"/>
          <w:i/>
          <w:szCs w:val="20"/>
          <w:lang w:eastAsia="ja-JP"/>
        </w:rPr>
        <w:t>For (MOD_N, MOD_F) = (64QAM, QPSK), 256QAM legacy constellation</w:t>
      </w:r>
    </w:p>
    <w:p w:rsidR="00146E02" w:rsidRPr="0080430E" w:rsidRDefault="00146E02" w:rsidP="00146E02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0430E">
        <w:rPr>
          <w:rFonts w:eastAsia="MS Mincho"/>
          <w:i/>
          <w:szCs w:val="20"/>
          <w:lang w:eastAsia="ja-JP"/>
        </w:rPr>
        <w:t>If 2 or more power ratios are supported, the other multiple transmission power ratios for a MUST-far UE in each constellation combination can be selected from the following value ranges:</w:t>
      </w:r>
    </w:p>
    <w:p w:rsidR="00146E02" w:rsidRPr="0080430E" w:rsidRDefault="00146E02" w:rsidP="00146E02">
      <w:pPr>
        <w:numPr>
          <w:ilvl w:val="2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0430E">
        <w:rPr>
          <w:rFonts w:eastAsia="MS Mincho"/>
          <w:i/>
          <w:szCs w:val="20"/>
          <w:lang w:eastAsia="ja-JP"/>
        </w:rPr>
        <w:t>For (MOD_N, MOD_F) = (QPSK, QPSK), the power ratio range as a starting point is [0.6, 0.95]</w:t>
      </w:r>
    </w:p>
    <w:p w:rsidR="00146E02" w:rsidRPr="0080430E" w:rsidRDefault="00146E02" w:rsidP="00146E02">
      <w:pPr>
        <w:numPr>
          <w:ilvl w:val="2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0430E">
        <w:rPr>
          <w:rFonts w:eastAsia="MS Mincho"/>
          <w:i/>
          <w:szCs w:val="20"/>
          <w:lang w:eastAsia="ja-JP"/>
        </w:rPr>
        <w:t>For (MOD_N, MOD_F) = (16QAM, QPSK), the power ratio range as a starting point is [0.6, 0.95]</w:t>
      </w:r>
    </w:p>
    <w:p w:rsidR="00146E02" w:rsidRPr="0080430E" w:rsidRDefault="00146E02" w:rsidP="00146E02">
      <w:pPr>
        <w:numPr>
          <w:ilvl w:val="2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0430E">
        <w:rPr>
          <w:rFonts w:eastAsia="MS Mincho"/>
          <w:i/>
          <w:szCs w:val="20"/>
          <w:lang w:eastAsia="ja-JP"/>
        </w:rPr>
        <w:t>For (MOD_N, MOD_F) = (64QAM, QPSK), the power ratio range as a starting point is [0.6, 0.95]</w:t>
      </w:r>
    </w:p>
    <w:p w:rsidR="00146E02" w:rsidRPr="00CB0E06" w:rsidRDefault="00366012" w:rsidP="00146E02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b/>
          <w:i/>
          <w:szCs w:val="20"/>
          <w:highlight w:val="yellow"/>
          <w:lang w:eastAsia="ja-JP"/>
        </w:rPr>
      </w:pPr>
      <w:r w:rsidRPr="00366012">
        <w:rPr>
          <w:rFonts w:eastAsia="MS Mincho"/>
          <w:b/>
          <w:i/>
          <w:szCs w:val="20"/>
          <w:highlight w:val="yellow"/>
          <w:lang w:eastAsia="ja-JP"/>
        </w:rPr>
        <w:t xml:space="preserve">FFS the impact if 16QAM for MUST-Far UE is supported </w:t>
      </w:r>
    </w:p>
    <w:p w:rsidR="00146E02" w:rsidRPr="0080430E" w:rsidRDefault="00146E02" w:rsidP="00146E02">
      <w:pPr>
        <w:numPr>
          <w:ilvl w:val="1"/>
          <w:numId w:val="4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80430E">
        <w:rPr>
          <w:rFonts w:eastAsia="MS Mincho"/>
          <w:i/>
          <w:szCs w:val="20"/>
          <w:lang w:eastAsia="ja-JP"/>
        </w:rPr>
        <w:t>For further down-selection on the set of transmission power ratios, companies are encouraged to provide the scheduling PDF of power ratios and the corresponding performance for different sets of power ratios</w:t>
      </w:r>
    </w:p>
    <w:p w:rsidR="00C3209F" w:rsidRPr="003F67C7" w:rsidRDefault="00C3209F" w:rsidP="00415CF9">
      <w:pPr>
        <w:rPr>
          <w:szCs w:val="20"/>
          <w:lang w:eastAsia="zh-CN"/>
        </w:rPr>
      </w:pPr>
    </w:p>
    <w:p w:rsidR="00562CEE" w:rsidRPr="00562CEE" w:rsidRDefault="00415CF9" w:rsidP="00562CEE">
      <w:pPr>
        <w:rPr>
          <w:kern w:val="2"/>
          <w:lang w:val="en-GB" w:eastAsia="zh-CN"/>
        </w:rPr>
      </w:pPr>
      <w:r>
        <w:rPr>
          <w:szCs w:val="20"/>
          <w:lang w:eastAsia="zh-CN"/>
        </w:rPr>
        <w:t>I</w:t>
      </w:r>
      <w:r w:rsidRPr="00415CF9">
        <w:rPr>
          <w:szCs w:val="20"/>
          <w:lang w:eastAsia="zh-CN"/>
        </w:rPr>
        <w:t>n this contribution</w:t>
      </w:r>
      <w:r>
        <w:rPr>
          <w:szCs w:val="20"/>
          <w:lang w:eastAsia="zh-CN"/>
        </w:rPr>
        <w:t>,</w:t>
      </w:r>
      <w:r w:rsidRPr="00415CF9">
        <w:rPr>
          <w:szCs w:val="20"/>
          <w:lang w:eastAsia="zh-CN"/>
        </w:rPr>
        <w:t xml:space="preserve"> </w:t>
      </w:r>
      <w:r w:rsidR="007B4643">
        <w:rPr>
          <w:szCs w:val="20"/>
          <w:lang w:eastAsia="zh-CN"/>
        </w:rPr>
        <w:t xml:space="preserve">we address </w:t>
      </w:r>
      <w:r w:rsidR="00C56832">
        <w:rPr>
          <w:szCs w:val="20"/>
          <w:lang w:eastAsia="zh-CN"/>
        </w:rPr>
        <w:t xml:space="preserve">the impact of 16QAM </w:t>
      </w:r>
      <w:r w:rsidR="007B4643">
        <w:rPr>
          <w:szCs w:val="20"/>
          <w:lang w:eastAsia="zh-CN"/>
        </w:rPr>
        <w:t xml:space="preserve">support in </w:t>
      </w:r>
      <w:r w:rsidR="00C56832">
        <w:rPr>
          <w:szCs w:val="20"/>
          <w:lang w:eastAsia="zh-CN"/>
        </w:rPr>
        <w:t>MUST-far UE</w:t>
      </w:r>
      <w:r w:rsidR="00C0403B">
        <w:rPr>
          <w:szCs w:val="20"/>
          <w:lang w:eastAsia="zh-CN"/>
        </w:rPr>
        <w:t xml:space="preserve"> in MUST with legacy composite constellations</w:t>
      </w:r>
      <w:r w:rsidR="00C56832">
        <w:rPr>
          <w:szCs w:val="20"/>
          <w:lang w:eastAsia="zh-CN"/>
        </w:rPr>
        <w:t xml:space="preserve">. We provide the scheduling PDF of constellation combinations and </w:t>
      </w:r>
      <w:r w:rsidR="00602779">
        <w:rPr>
          <w:szCs w:val="20"/>
          <w:lang w:eastAsia="zh-CN"/>
        </w:rPr>
        <w:t xml:space="preserve">observe that </w:t>
      </w:r>
      <w:r w:rsidR="007B4643">
        <w:rPr>
          <w:szCs w:val="20"/>
          <w:lang w:eastAsia="zh-CN"/>
        </w:rPr>
        <w:t>not supporting</w:t>
      </w:r>
      <w:r w:rsidR="00602779">
        <w:rPr>
          <w:szCs w:val="20"/>
          <w:lang w:eastAsia="zh-CN"/>
        </w:rPr>
        <w:t xml:space="preserve"> </w:t>
      </w:r>
      <w:r w:rsidR="00C56832">
        <w:rPr>
          <w:szCs w:val="20"/>
          <w:lang w:eastAsia="zh-CN"/>
        </w:rPr>
        <w:t xml:space="preserve">16QAM </w:t>
      </w:r>
      <w:r w:rsidR="007B4643">
        <w:rPr>
          <w:szCs w:val="20"/>
          <w:lang w:eastAsia="zh-CN"/>
        </w:rPr>
        <w:t xml:space="preserve">in </w:t>
      </w:r>
      <w:r w:rsidR="00C56832">
        <w:rPr>
          <w:szCs w:val="20"/>
          <w:lang w:eastAsia="zh-CN"/>
        </w:rPr>
        <w:t>the MUST-far UE</w:t>
      </w:r>
      <w:bookmarkStart w:id="2" w:name="_Ref129681832"/>
      <w:r w:rsidR="00602779">
        <w:rPr>
          <w:szCs w:val="20"/>
          <w:lang w:eastAsia="zh-CN"/>
        </w:rPr>
        <w:t xml:space="preserve"> potentially causes performance degradation. </w:t>
      </w:r>
    </w:p>
    <w:p w:rsidR="001A596C" w:rsidRPr="001A596C" w:rsidRDefault="001A596C" w:rsidP="001A596C">
      <w:pPr>
        <w:pStyle w:val="Heading1"/>
        <w:rPr>
          <w:lang w:eastAsia="zh-CN"/>
        </w:rPr>
      </w:pPr>
      <w:r>
        <w:rPr>
          <w:lang w:eastAsia="zh-CN"/>
        </w:rPr>
        <w:t>MUST with legacy composite constellations</w:t>
      </w:r>
    </w:p>
    <w:p w:rsidR="001A596C" w:rsidRDefault="001A596C" w:rsidP="001A596C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We consider the case of two co-scheduled UEs. The first UE is assumed to be </w:t>
      </w:r>
      <w:r>
        <w:rPr>
          <w:i/>
        </w:rPr>
        <w:t xml:space="preserve">far </w:t>
      </w:r>
      <w:r>
        <w:t>from the eNB transmitter, therefore its received SINR is low.</w:t>
      </w:r>
      <w:r w:rsidRPr="00494E2A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The second UE is assumed to be </w:t>
      </w:r>
      <w:r>
        <w:rPr>
          <w:i/>
        </w:rPr>
        <w:t xml:space="preserve">near </w:t>
      </w:r>
      <w:r>
        <w:t>the eNB transmitter, therefore its received SINR is high.</w:t>
      </w:r>
    </w:p>
    <w:p w:rsidR="001A596C" w:rsidRDefault="001A596C" w:rsidP="001A596C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The composite constellation</w:t>
      </w:r>
      <w:r w:rsidR="00CB0E06">
        <w:rPr>
          <w:kern w:val="2"/>
          <w:lang w:val="en-GB" w:eastAsia="zh-CN"/>
        </w:rPr>
        <w:t xml:space="preserve"> </w:t>
      </w:r>
      <w:r w:rsidR="00CC3C8A">
        <w:rPr>
          <w:kern w:val="2"/>
          <w:lang w:val="en-GB" w:eastAsia="zh-CN"/>
        </w:rPr>
        <w:t>symbol</w:t>
      </w:r>
      <w:r w:rsidR="00CB0E06">
        <w:rPr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s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k</m:t>
            </m:r>
          </m:sub>
        </m:sSub>
      </m:oMath>
      <w:r>
        <w:rPr>
          <w:kern w:val="2"/>
          <w:lang w:val="en-GB" w:eastAsia="zh-CN"/>
        </w:rPr>
        <w:t xml:space="preserve"> is obtained as the amplitude-weighted superposition of two component constellation</w:t>
      </w:r>
      <w:r w:rsidR="00CC3C8A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s</w:t>
      </w:r>
      <w:r w:rsidR="00CC3C8A">
        <w:rPr>
          <w:kern w:val="2"/>
          <w:lang w:val="en-GB" w:eastAsia="zh-CN"/>
        </w:rPr>
        <w:t>ymbols</w:t>
      </w:r>
      <w:r>
        <w:rPr>
          <w:kern w:val="2"/>
          <w:lang w:val="en-GB" w:eastAsia="zh-CN"/>
        </w:rPr>
        <w:t xml:space="preserve"> – </w:t>
      </w:r>
      <w:r w:rsidR="00CC3C8A">
        <w:rPr>
          <w:kern w:val="2"/>
          <w:lang w:val="en-GB" w:eastAsia="zh-CN"/>
        </w:rPr>
        <w:t xml:space="preserve">a </w:t>
      </w:r>
      <w:r>
        <w:rPr>
          <w:kern w:val="2"/>
          <w:lang w:val="en-GB" w:eastAsia="zh-CN"/>
        </w:rPr>
        <w:t>far-UE constellation</w:t>
      </w:r>
      <w:r w:rsidR="00CC3C8A">
        <w:rPr>
          <w:kern w:val="2"/>
          <w:lang w:val="en-GB" w:eastAsia="zh-CN"/>
        </w:rPr>
        <w:t xml:space="preserve"> symbol</w:t>
      </w:r>
      <m:oMath>
        <m:r>
          <w:rPr>
            <w:rFonts w:ascii="Cambria Math" w:hAnsi="Cambria Math"/>
            <w:kern w:val="2"/>
            <w:lang w:val="en-GB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x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N,i</m:t>
            </m:r>
          </m:sub>
        </m:sSub>
      </m:oMath>
      <w:r>
        <w:rPr>
          <w:kern w:val="2"/>
          <w:lang w:val="en-GB" w:eastAsia="zh-CN"/>
        </w:rPr>
        <w:t xml:space="preserve"> and </w:t>
      </w:r>
      <w:r w:rsidR="00CC3C8A">
        <w:rPr>
          <w:kern w:val="2"/>
          <w:lang w:val="en-GB" w:eastAsia="zh-CN"/>
        </w:rPr>
        <w:t xml:space="preserve">a </w:t>
      </w:r>
      <w:r>
        <w:rPr>
          <w:kern w:val="2"/>
          <w:lang w:val="en-GB" w:eastAsia="zh-CN"/>
        </w:rPr>
        <w:t>near-UE constellation</w:t>
      </w:r>
      <w:r w:rsidR="00CC3C8A">
        <w:rPr>
          <w:kern w:val="2"/>
          <w:lang w:val="en-GB" w:eastAsia="zh-CN"/>
        </w:rPr>
        <w:t xml:space="preserve"> symbol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x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N,j</m:t>
            </m:r>
          </m:sub>
        </m:sSub>
      </m:oMath>
      <w:r>
        <w:rPr>
          <w:kern w:val="2"/>
          <w:lang w:val="en-GB" w:eastAsia="zh-CN"/>
        </w:rPr>
        <w:t xml:space="preserve"> – as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0"/>
        <w:gridCol w:w="6673"/>
        <w:gridCol w:w="1430"/>
      </w:tblGrid>
      <w:tr w:rsidR="001A596C" w:rsidRPr="00B82C8A" w:rsidTr="00CC6638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:rsidR="001A596C" w:rsidRPr="00782789" w:rsidRDefault="001A596C" w:rsidP="00CC6638">
            <w:pPr>
              <w:pStyle w:val="NormalWeb"/>
              <w:widowControl w:val="0"/>
              <w:spacing w:before="120" w:beforeAutospacing="0" w:after="120" w:afterAutospacing="0"/>
            </w:pPr>
          </w:p>
        </w:tc>
        <w:tc>
          <w:tcPr>
            <w:tcW w:w="3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96C" w:rsidRPr="00782789" w:rsidRDefault="001A596C" w:rsidP="00CC6638">
            <w:pPr>
              <w:pStyle w:val="NormalWeb"/>
              <w:widowControl w:val="0"/>
              <w:spacing w:before="120" w:after="120"/>
              <w:jc w:val="center"/>
              <w:rPr>
                <w:lang w:val="sv-SE"/>
              </w:rPr>
            </w:pPr>
            <w:r w:rsidRPr="00782789">
              <w:rPr>
                <w:rFonts w:hint="eastAsia"/>
                <w:kern w:val="2"/>
                <w:position w:val="-14"/>
                <w:lang w:val="en-GB"/>
              </w:rPr>
              <w:object w:dxaOrig="238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8.8pt;height:20.4pt" o:ole="">
                  <v:imagedata r:id="rId8" o:title=""/>
                </v:shape>
                <o:OLEObject Type="Embed" ProgID="Equation.3" ShapeID="_x0000_i1025" DrawAspect="Content" ObjectID="_1524656403" r:id="rId9"/>
              </w:objec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96C" w:rsidRPr="0094354C" w:rsidRDefault="00C56832" w:rsidP="00CC6638">
            <w:pPr>
              <w:pStyle w:val="Caption"/>
              <w:keepNext/>
              <w:widowControl w:val="0"/>
              <w:ind w:right="120"/>
              <w:jc w:val="right"/>
              <w:rPr>
                <w:b w:val="0"/>
              </w:rPr>
            </w:pPr>
            <w:r>
              <w:rPr>
                <w:b w:val="0"/>
              </w:rPr>
              <w:t>(1)</w:t>
            </w:r>
          </w:p>
        </w:tc>
      </w:tr>
    </w:tbl>
    <w:p w:rsidR="00CC3C8A" w:rsidRDefault="001A596C" w:rsidP="001A596C">
      <w:pPr>
        <w:rPr>
          <w:kern w:val="2"/>
          <w:lang w:val="en-GB" w:eastAsia="zh-CN"/>
        </w:rPr>
      </w:pPr>
      <w:r>
        <w:rPr>
          <w:lang w:eastAsia="zh-CN"/>
        </w:rPr>
        <w:lastRenderedPageBreak/>
        <w:t xml:space="preserve">where </w:t>
      </w:r>
      <m:oMath>
        <m:r>
          <w:rPr>
            <w:rFonts w:ascii="Cambria Math" w:hAnsi="Cambria Math"/>
          </w:rPr>
          <m:t>i=1,…,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CC3C8A">
        <w:t xml:space="preserve">, </w:t>
      </w:r>
      <m:oMath>
        <m:r>
          <w:rPr>
            <w:rFonts w:ascii="Cambria Math" w:hAnsi="Cambria Math"/>
          </w:rPr>
          <m:t>j=1,…,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CC3C8A">
        <w:t xml:space="preserve"> and </w:t>
      </w:r>
      <m:oMath>
        <m:r>
          <w:rPr>
            <w:rFonts w:ascii="Cambria Math" w:hAnsi="Cambria Math"/>
          </w:rPr>
          <m:t>k=1,…,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>
        <w:rPr>
          <w:kern w:val="2"/>
          <w:lang w:val="en-GB" w:eastAsia="zh-CN"/>
        </w:rPr>
        <w:t xml:space="preserve"> </w:t>
      </w:r>
      <w:r w:rsidR="00CC3C8A">
        <w:rPr>
          <w:kern w:val="2"/>
          <w:lang w:val="en-GB" w:eastAsia="zh-CN"/>
        </w:rPr>
        <w:t xml:space="preserve">are the indices </w:t>
      </w:r>
      <w:r>
        <w:rPr>
          <w:kern w:val="2"/>
          <w:lang w:val="en-GB" w:eastAsia="zh-CN"/>
        </w:rPr>
        <w:t>of the</w:t>
      </w:r>
      <w:r w:rsidR="00CC3C8A">
        <w:rPr>
          <w:kern w:val="2"/>
          <w:lang w:val="en-GB" w:eastAsia="zh-CN"/>
        </w:rPr>
        <w:t xml:space="preserve"> far-UE constellation symbol, near-UE constellation symbol and </w:t>
      </w:r>
      <w:r>
        <w:rPr>
          <w:kern w:val="2"/>
          <w:lang w:val="en-GB" w:eastAsia="zh-CN"/>
        </w:rPr>
        <w:t>composite constellation symbol</w:t>
      </w:r>
      <w:r w:rsidR="00CC3C8A">
        <w:rPr>
          <w:kern w:val="2"/>
          <w:lang w:val="en-GB" w:eastAsia="zh-CN"/>
        </w:rPr>
        <w:t>.</w:t>
      </w:r>
      <w:r>
        <w:t xml:space="preserve"> </w:t>
      </w:r>
      <w:r w:rsidRPr="002C49F8">
        <w:rPr>
          <w:kern w:val="2"/>
          <w:position w:val="-10"/>
          <w:lang w:val="en-GB" w:eastAsia="zh-CN"/>
        </w:rPr>
        <w:object w:dxaOrig="420" w:dyaOrig="340">
          <v:shape id="_x0000_i1026" type="#_x0000_t75" style="width:20.4pt;height:17.4pt" o:ole="">
            <v:imagedata r:id="rId10" o:title=""/>
          </v:shape>
          <o:OLEObject Type="Embed" ProgID="Equation.3" ShapeID="_x0000_i1026" DrawAspect="Content" ObjectID="_1524656404" r:id="rId11"/>
        </w:object>
      </w:r>
      <w:r>
        <w:rPr>
          <w:kern w:val="2"/>
          <w:lang w:val="en-GB" w:eastAsia="zh-CN"/>
        </w:rPr>
        <w:t>(resp</w:t>
      </w:r>
      <w:proofErr w:type="gramStart"/>
      <w:r>
        <w:rPr>
          <w:kern w:val="2"/>
          <w:lang w:val="en-GB" w:eastAsia="zh-CN"/>
        </w:rPr>
        <w:t xml:space="preserve">. </w:t>
      </w:r>
      <w:proofErr w:type="gramEnd"/>
      <w:r w:rsidRPr="002C49F8">
        <w:rPr>
          <w:kern w:val="2"/>
          <w:position w:val="-12"/>
          <w:lang w:val="en-GB" w:eastAsia="zh-CN"/>
        </w:rPr>
        <w:object w:dxaOrig="440" w:dyaOrig="360">
          <v:shape id="_x0000_i1027" type="#_x0000_t75" style="width:21.6pt;height:18pt" o:ole="">
            <v:imagedata r:id="rId12" o:title=""/>
          </v:shape>
          <o:OLEObject Type="Embed" ProgID="Equation.3" ShapeID="_x0000_i1027" DrawAspect="Content" ObjectID="_1524656405" r:id="rId13"/>
        </w:object>
      </w:r>
      <w:r>
        <w:rPr>
          <w:kern w:val="2"/>
          <w:lang w:val="en-GB" w:eastAsia="zh-CN"/>
        </w:rPr>
        <w:t>) is the number of symbols in the far-UE constellation (resp. near-UE constellation).</w:t>
      </w:r>
      <w:r w:rsidR="00556D08">
        <w:rPr>
          <w:kern w:val="2"/>
          <w:lang w:val="en-GB" w:eastAsia="zh-CN"/>
        </w:rPr>
        <w:t xml:space="preserve"> </w:t>
      </w:r>
      <m:oMath>
        <m:r>
          <w:rPr>
            <w:rFonts w:ascii="Cambria Math" w:hAnsi="Cambria Math"/>
            <w:kern w:val="2"/>
            <w:lang w:val="en-GB" w:eastAsia="zh-CN"/>
          </w:rPr>
          <m:t xml:space="preserve">α </m:t>
        </m:r>
      </m:oMath>
      <w:r w:rsidR="00CC3C8A" w:rsidRPr="004B407B">
        <w:t>is the</w:t>
      </w:r>
      <w:r w:rsidR="00CC3C8A">
        <w:t xml:space="preserve"> ratio of transmitted</w:t>
      </w:r>
      <w:r w:rsidR="00CC3C8A" w:rsidRPr="004B407B">
        <w:t xml:space="preserve"> power allocated to the </w:t>
      </w:r>
      <w:r w:rsidR="00CC3C8A">
        <w:t>f</w:t>
      </w:r>
      <w:r w:rsidR="00CC3C8A" w:rsidRPr="004B407B">
        <w:t>ar UE</w:t>
      </w:r>
      <w:r w:rsidR="00CC3C8A">
        <w:t>.</w:t>
      </w:r>
    </w:p>
    <w:p w:rsidR="00700A02" w:rsidRDefault="00CC3C8A" w:rsidP="001A596C">
      <w:pPr>
        <w:rPr>
          <w:kern w:val="2"/>
          <w:lang w:eastAsia="zh-CN"/>
        </w:rPr>
      </w:pPr>
      <w:r>
        <w:rPr>
          <w:kern w:val="2"/>
          <w:lang w:val="en-GB" w:eastAsia="zh-CN"/>
        </w:rPr>
        <w:t xml:space="preserve">The superposition operation </w:t>
      </w:r>
      <w:r w:rsidR="00700A02">
        <w:rPr>
          <w:kern w:val="2"/>
          <w:lang w:val="en-GB" w:eastAsia="zh-CN"/>
        </w:rPr>
        <w:t>(1)</w:t>
      </w:r>
      <w:r w:rsidR="00602779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implies</w:t>
      </w:r>
      <w:r w:rsidR="00700A02">
        <w:rPr>
          <w:kern w:val="2"/>
          <w:lang w:val="en-GB" w:eastAsia="zh-CN"/>
        </w:rPr>
        <w:t xml:space="preserve"> </w:t>
      </w:r>
      <w:r w:rsidR="00602779">
        <w:rPr>
          <w:kern w:val="2"/>
          <w:lang w:val="en-GB" w:eastAsia="zh-CN"/>
        </w:rPr>
        <w:t>that t</w:t>
      </w:r>
      <w:r w:rsidR="00EB3903" w:rsidRPr="00DD2F91">
        <w:rPr>
          <w:kern w:val="2"/>
          <w:lang w:eastAsia="zh-CN"/>
        </w:rPr>
        <w:t xml:space="preserve">he codewords of </w:t>
      </w:r>
      <w:r w:rsidR="00366012" w:rsidRPr="00366012">
        <w:rPr>
          <w:i/>
          <w:kern w:val="2"/>
          <w:lang w:eastAsia="zh-CN"/>
        </w:rPr>
        <w:t>all</w:t>
      </w:r>
      <w:r w:rsidR="00EB3903" w:rsidRPr="00DD2F91">
        <w:rPr>
          <w:kern w:val="2"/>
          <w:lang w:eastAsia="zh-CN"/>
        </w:rPr>
        <w:t xml:space="preserve"> co-scheduled UEs are </w:t>
      </w:r>
      <w:r w:rsidR="00EB3903">
        <w:rPr>
          <w:kern w:val="2"/>
          <w:lang w:eastAsia="zh-CN"/>
        </w:rPr>
        <w:t>multiplexed</w:t>
      </w:r>
      <w:r w:rsidR="00EB3903" w:rsidRPr="00DD2F91">
        <w:rPr>
          <w:kern w:val="2"/>
          <w:lang w:eastAsia="zh-CN"/>
        </w:rPr>
        <w:t xml:space="preserve"> </w:t>
      </w:r>
      <w:r w:rsidR="00EB3903">
        <w:rPr>
          <w:kern w:val="2"/>
          <w:lang w:eastAsia="zh-CN"/>
        </w:rPr>
        <w:t>o</w:t>
      </w:r>
      <w:r w:rsidR="00EB3903" w:rsidRPr="00DD2F91">
        <w:rPr>
          <w:kern w:val="2"/>
          <w:lang w:eastAsia="zh-CN"/>
        </w:rPr>
        <w:t xml:space="preserve">n </w:t>
      </w:r>
      <w:r w:rsidR="00EB3903">
        <w:rPr>
          <w:kern w:val="2"/>
          <w:lang w:eastAsia="zh-CN"/>
        </w:rPr>
        <w:t xml:space="preserve">the </w:t>
      </w:r>
      <w:r w:rsidR="00366012" w:rsidRPr="00366012">
        <w:rPr>
          <w:i/>
          <w:kern w:val="2"/>
          <w:lang w:eastAsia="zh-CN"/>
        </w:rPr>
        <w:t>same</w:t>
      </w:r>
      <w:r w:rsidR="00EB3903" w:rsidRPr="00DD2F91">
        <w:rPr>
          <w:kern w:val="2"/>
          <w:lang w:eastAsia="zh-CN"/>
        </w:rPr>
        <w:t xml:space="preserve"> PDSCH </w:t>
      </w:r>
      <w:r w:rsidR="00EB3903">
        <w:rPr>
          <w:kern w:val="2"/>
          <w:lang w:eastAsia="zh-CN"/>
        </w:rPr>
        <w:t>REs</w:t>
      </w:r>
      <w:r>
        <w:rPr>
          <w:kern w:val="2"/>
          <w:lang w:eastAsia="zh-CN"/>
        </w:rPr>
        <w:t>.</w:t>
      </w:r>
      <w:r w:rsidR="00CB0966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I</w:t>
      </w:r>
      <w:r w:rsidR="00602779">
        <w:rPr>
          <w:kern w:val="2"/>
          <w:lang w:eastAsia="zh-CN"/>
        </w:rPr>
        <w:t>f one or more</w:t>
      </w:r>
      <w:r w:rsidR="00602779" w:rsidRPr="00602779">
        <w:rPr>
          <w:kern w:val="2"/>
          <w:lang w:eastAsia="zh-CN"/>
        </w:rPr>
        <w:t xml:space="preserve"> REs </w:t>
      </w:r>
      <w:r w:rsidR="00602779">
        <w:rPr>
          <w:kern w:val="2"/>
          <w:lang w:eastAsia="zh-CN"/>
        </w:rPr>
        <w:t>is allowed to</w:t>
      </w:r>
      <w:r w:rsidR="00602779" w:rsidRPr="00602779">
        <w:rPr>
          <w:kern w:val="2"/>
          <w:lang w:eastAsia="zh-CN"/>
        </w:rPr>
        <w:t xml:space="preserve"> carry coded bits of only one of the </w:t>
      </w:r>
      <w:r w:rsidR="00602779">
        <w:rPr>
          <w:kern w:val="2"/>
          <w:lang w:eastAsia="zh-CN"/>
        </w:rPr>
        <w:t xml:space="preserve">co-scheduled UE </w:t>
      </w:r>
      <w:r w:rsidR="00602779" w:rsidRPr="00602779">
        <w:rPr>
          <w:kern w:val="2"/>
          <w:lang w:eastAsia="zh-CN"/>
        </w:rPr>
        <w:t xml:space="preserve">codewords, then we </w:t>
      </w:r>
      <w:r>
        <w:rPr>
          <w:kern w:val="2"/>
          <w:lang w:eastAsia="zh-CN"/>
        </w:rPr>
        <w:t xml:space="preserve">would </w:t>
      </w:r>
      <w:r w:rsidR="00602779" w:rsidRPr="00602779">
        <w:rPr>
          <w:kern w:val="2"/>
          <w:lang w:eastAsia="zh-CN"/>
        </w:rPr>
        <w:t xml:space="preserve">have to signal </w:t>
      </w:r>
      <w:r w:rsidR="00602779">
        <w:rPr>
          <w:kern w:val="2"/>
          <w:lang w:eastAsia="zh-CN"/>
        </w:rPr>
        <w:t xml:space="preserve">a </w:t>
      </w:r>
      <w:r w:rsidR="00602779" w:rsidRPr="00602779">
        <w:rPr>
          <w:kern w:val="2"/>
          <w:lang w:eastAsia="zh-CN"/>
        </w:rPr>
        <w:t xml:space="preserve">new constellation for those REs, or otherwise there </w:t>
      </w:r>
      <w:r>
        <w:rPr>
          <w:kern w:val="2"/>
          <w:lang w:eastAsia="zh-CN"/>
        </w:rPr>
        <w:t xml:space="preserve">would </w:t>
      </w:r>
      <w:r w:rsidR="00602779" w:rsidRPr="00602779">
        <w:rPr>
          <w:kern w:val="2"/>
          <w:lang w:eastAsia="zh-CN"/>
        </w:rPr>
        <w:t>be performance loss compared to ordinary single</w:t>
      </w:r>
      <w:r w:rsidR="00602779">
        <w:rPr>
          <w:kern w:val="2"/>
          <w:lang w:eastAsia="zh-CN"/>
        </w:rPr>
        <w:t>-</w:t>
      </w:r>
      <w:r w:rsidR="00602779" w:rsidRPr="00602779">
        <w:rPr>
          <w:kern w:val="2"/>
          <w:lang w:eastAsia="zh-CN"/>
        </w:rPr>
        <w:t>UE transmission.</w:t>
      </w:r>
    </w:p>
    <w:p w:rsidR="00700A02" w:rsidRDefault="00700A02" w:rsidP="001A596C">
      <w:pPr>
        <w:rPr>
          <w:bCs/>
          <w:lang w:val="en-GB"/>
        </w:rPr>
      </w:pPr>
      <w:r>
        <w:rPr>
          <w:kern w:val="2"/>
          <w:lang w:eastAsia="zh-CN"/>
        </w:rPr>
        <w:t xml:space="preserve">A further consequence </w:t>
      </w:r>
      <w:r w:rsidR="00CC3C8A">
        <w:rPr>
          <w:kern w:val="2"/>
          <w:lang w:eastAsia="zh-CN"/>
        </w:rPr>
        <w:t xml:space="preserve">of (1) </w:t>
      </w:r>
      <w:r>
        <w:rPr>
          <w:kern w:val="2"/>
          <w:lang w:eastAsia="zh-CN"/>
        </w:rPr>
        <w:t xml:space="preserve">is that </w:t>
      </w:r>
      <w:r>
        <w:rPr>
          <w:kern w:val="2"/>
          <w:lang w:val="en-GB" w:eastAsia="zh-CN"/>
        </w:rPr>
        <w:t>t</w:t>
      </w:r>
      <w:r w:rsidRPr="009F269B">
        <w:rPr>
          <w:bCs/>
          <w:lang w:val="en-GB"/>
        </w:rPr>
        <w:t>he constellation</w:t>
      </w:r>
      <w:r>
        <w:rPr>
          <w:bCs/>
          <w:lang w:val="en-GB"/>
        </w:rPr>
        <w:t xml:space="preserve"> combination is </w:t>
      </w:r>
      <w:r w:rsidRPr="00DD2F91">
        <w:rPr>
          <w:bCs/>
          <w:lang w:val="en-GB"/>
        </w:rPr>
        <w:t>fixed for any two multiplexed codewords</w:t>
      </w:r>
      <w:r>
        <w:rPr>
          <w:bCs/>
          <w:lang w:val="en-GB"/>
        </w:rPr>
        <w:t xml:space="preserve"> of co-scheduled UEs,</w:t>
      </w:r>
      <w:r w:rsidRPr="00700A02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because if the</w:t>
      </w:r>
      <w:r w:rsidRPr="00602779">
        <w:rPr>
          <w:kern w:val="2"/>
          <w:lang w:eastAsia="zh-CN"/>
        </w:rPr>
        <w:t xml:space="preserve"> REs </w:t>
      </w:r>
      <w:r>
        <w:rPr>
          <w:kern w:val="2"/>
          <w:lang w:eastAsia="zh-CN"/>
        </w:rPr>
        <w:t>in the same codeword use different constellation combinations</w:t>
      </w:r>
      <w:r w:rsidRPr="00602779">
        <w:rPr>
          <w:kern w:val="2"/>
          <w:lang w:eastAsia="zh-CN"/>
        </w:rPr>
        <w:t>, then we have to signal</w:t>
      </w:r>
      <w:r>
        <w:rPr>
          <w:kern w:val="2"/>
          <w:lang w:eastAsia="zh-CN"/>
        </w:rPr>
        <w:t>/blindly detect</w:t>
      </w:r>
      <w:r w:rsidRPr="00602779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multiple </w:t>
      </w:r>
      <w:r w:rsidRPr="00602779">
        <w:rPr>
          <w:kern w:val="2"/>
          <w:lang w:eastAsia="zh-CN"/>
        </w:rPr>
        <w:t xml:space="preserve">constellation </w:t>
      </w:r>
      <w:r>
        <w:rPr>
          <w:kern w:val="2"/>
          <w:lang w:eastAsia="zh-CN"/>
        </w:rPr>
        <w:t>combinations in the same codeword.</w:t>
      </w:r>
    </w:p>
    <w:p w:rsidR="006D27D9" w:rsidRDefault="006D27D9" w:rsidP="001A596C">
      <w:pPr>
        <w:rPr>
          <w:b/>
          <w:i/>
          <w:kern w:val="2"/>
          <w:lang w:val="en-GB" w:eastAsia="zh-CN"/>
        </w:rPr>
      </w:pPr>
      <w:r>
        <w:rPr>
          <w:kern w:val="2"/>
          <w:lang w:eastAsia="zh-CN"/>
        </w:rPr>
        <w:t xml:space="preserve">Therefore, we formulate the following </w:t>
      </w:r>
      <w:r w:rsidR="00C0403B">
        <w:rPr>
          <w:kern w:val="2"/>
          <w:lang w:eastAsia="zh-CN"/>
        </w:rPr>
        <w:t xml:space="preserve">two </w:t>
      </w:r>
      <w:r>
        <w:rPr>
          <w:kern w:val="2"/>
          <w:lang w:eastAsia="zh-CN"/>
        </w:rPr>
        <w:t>proposals</w:t>
      </w:r>
      <w:r w:rsidR="00C0403B">
        <w:rPr>
          <w:kern w:val="2"/>
          <w:lang w:eastAsia="zh-CN"/>
        </w:rPr>
        <w:t>, which apply also in the multiple power-ratio case</w:t>
      </w:r>
      <w:r w:rsidR="00227479">
        <w:rPr>
          <w:kern w:val="2"/>
          <w:lang w:eastAsia="zh-CN"/>
        </w:rPr>
        <w:t xml:space="preserve"> [2]</w:t>
      </w:r>
      <w:r>
        <w:rPr>
          <w:kern w:val="2"/>
          <w:lang w:eastAsia="zh-CN"/>
        </w:rPr>
        <w:t>:</w:t>
      </w:r>
    </w:p>
    <w:p w:rsidR="00CB0966" w:rsidRDefault="006D27D9" w:rsidP="001A596C">
      <w:pPr>
        <w:rPr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 w:rsidR="00366012" w:rsidRPr="00366012">
        <w:rPr>
          <w:b/>
          <w:i/>
          <w:kern w:val="2"/>
          <w:lang w:val="en-GB" w:eastAsia="zh-CN"/>
        </w:rPr>
        <w:t>1.</w:t>
      </w:r>
      <w:r w:rsidR="00CB0966">
        <w:rPr>
          <w:kern w:val="2"/>
          <w:lang w:val="en-GB" w:eastAsia="zh-CN"/>
        </w:rPr>
        <w:t xml:space="preserve"> T</w:t>
      </w:r>
      <w:r w:rsidR="00CB0966" w:rsidRPr="00DD2F91">
        <w:rPr>
          <w:kern w:val="2"/>
          <w:lang w:eastAsia="zh-CN"/>
        </w:rPr>
        <w:t xml:space="preserve">he codewords of all co-scheduled UEs </w:t>
      </w:r>
      <w:r w:rsidR="00CB0966">
        <w:rPr>
          <w:kern w:val="2"/>
          <w:lang w:eastAsia="zh-CN"/>
        </w:rPr>
        <w:t xml:space="preserve">in each resource block </w:t>
      </w:r>
      <w:r w:rsidR="00CB0966" w:rsidRPr="00DD2F91">
        <w:rPr>
          <w:kern w:val="2"/>
          <w:lang w:eastAsia="zh-CN"/>
        </w:rPr>
        <w:t xml:space="preserve">are </w:t>
      </w:r>
      <w:r w:rsidR="00CB0966">
        <w:rPr>
          <w:kern w:val="2"/>
          <w:lang w:eastAsia="zh-CN"/>
        </w:rPr>
        <w:t>multiplexed</w:t>
      </w:r>
      <w:r w:rsidR="00CB0966" w:rsidRPr="00DD2F91">
        <w:rPr>
          <w:kern w:val="2"/>
          <w:lang w:eastAsia="zh-CN"/>
        </w:rPr>
        <w:t xml:space="preserve"> </w:t>
      </w:r>
      <w:r w:rsidR="00CB0966">
        <w:rPr>
          <w:kern w:val="2"/>
          <w:lang w:eastAsia="zh-CN"/>
        </w:rPr>
        <w:t>o</w:t>
      </w:r>
      <w:r w:rsidR="00CB0966" w:rsidRPr="00DD2F91">
        <w:rPr>
          <w:kern w:val="2"/>
          <w:lang w:eastAsia="zh-CN"/>
        </w:rPr>
        <w:t xml:space="preserve">n </w:t>
      </w:r>
      <w:r w:rsidR="00CB0966">
        <w:rPr>
          <w:kern w:val="2"/>
          <w:lang w:eastAsia="zh-CN"/>
        </w:rPr>
        <w:t>the same</w:t>
      </w:r>
      <w:r w:rsidR="00CB0966" w:rsidRPr="00DD2F91">
        <w:rPr>
          <w:kern w:val="2"/>
          <w:lang w:eastAsia="zh-CN"/>
        </w:rPr>
        <w:t xml:space="preserve"> PDSCH </w:t>
      </w:r>
      <w:r w:rsidR="00CB0966">
        <w:rPr>
          <w:kern w:val="2"/>
          <w:lang w:eastAsia="zh-CN"/>
        </w:rPr>
        <w:t>REs.</w:t>
      </w:r>
    </w:p>
    <w:p w:rsidR="00CB0966" w:rsidRDefault="006D27D9" w:rsidP="001A596C">
      <w:pPr>
        <w:rPr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 w:rsidR="00CB0966">
        <w:rPr>
          <w:b/>
          <w:i/>
          <w:kern w:val="2"/>
          <w:lang w:val="en-GB" w:eastAsia="zh-CN"/>
        </w:rPr>
        <w:t>2</w:t>
      </w:r>
      <w:r w:rsidR="00CB0966" w:rsidRPr="00CB0966">
        <w:rPr>
          <w:b/>
          <w:i/>
          <w:kern w:val="2"/>
          <w:lang w:val="en-GB" w:eastAsia="zh-CN"/>
        </w:rPr>
        <w:t>.</w:t>
      </w:r>
      <w:r w:rsidR="00CB0966">
        <w:rPr>
          <w:kern w:val="2"/>
          <w:lang w:val="en-GB" w:eastAsia="zh-CN"/>
        </w:rPr>
        <w:t xml:space="preserve"> T</w:t>
      </w:r>
      <w:r w:rsidR="00CB0966" w:rsidRPr="00DD2F91">
        <w:rPr>
          <w:kern w:val="2"/>
          <w:lang w:eastAsia="zh-CN"/>
        </w:rPr>
        <w:t>he</w:t>
      </w:r>
      <w:r w:rsidR="00CB0966" w:rsidRPr="00CB0966">
        <w:rPr>
          <w:kern w:val="2"/>
          <w:lang w:val="en-GB" w:eastAsia="zh-CN"/>
        </w:rPr>
        <w:t xml:space="preserve"> </w:t>
      </w:r>
      <w:r w:rsidR="00CB0966" w:rsidRPr="009F269B">
        <w:rPr>
          <w:bCs/>
          <w:lang w:val="en-GB"/>
        </w:rPr>
        <w:t>constellation</w:t>
      </w:r>
      <w:r w:rsidR="00CB0966">
        <w:rPr>
          <w:bCs/>
          <w:lang w:val="en-GB"/>
        </w:rPr>
        <w:t xml:space="preserve"> combination is </w:t>
      </w:r>
      <w:r w:rsidR="00CB0966" w:rsidRPr="00DD2F91">
        <w:rPr>
          <w:bCs/>
          <w:lang w:val="en-GB"/>
        </w:rPr>
        <w:t>fixed for any two multiplexed codewords</w:t>
      </w:r>
      <w:r w:rsidR="00CB0966">
        <w:rPr>
          <w:bCs/>
          <w:lang w:val="en-GB"/>
        </w:rPr>
        <w:t xml:space="preserve"> of co-scheduled UEs.</w:t>
      </w:r>
    </w:p>
    <w:p w:rsidR="001A596C" w:rsidRPr="00DA589A" w:rsidRDefault="004800DF" w:rsidP="001A596C">
      <w:pPr>
        <w:rPr>
          <w:kern w:val="2"/>
          <w:lang w:eastAsia="zh-CN"/>
        </w:rPr>
      </w:pPr>
      <w:r>
        <w:rPr>
          <w:kern w:val="2"/>
          <w:lang w:eastAsia="zh-CN"/>
        </w:rPr>
        <w:fldChar w:fldCharType="begin"/>
      </w:r>
      <w:r w:rsidR="003F64B3">
        <w:rPr>
          <w:kern w:val="2"/>
          <w:lang w:eastAsia="zh-CN"/>
        </w:rPr>
        <w:instrText xml:space="preserve"> REF _Ref445905043 \h </w:instrText>
      </w:r>
      <w:r>
        <w:rPr>
          <w:kern w:val="2"/>
          <w:lang w:eastAsia="zh-CN"/>
        </w:rPr>
      </w:r>
      <w:r>
        <w:rPr>
          <w:kern w:val="2"/>
          <w:lang w:eastAsia="zh-CN"/>
        </w:rPr>
        <w:fldChar w:fldCharType="separate"/>
      </w:r>
      <w:r w:rsidR="006F797B">
        <w:t xml:space="preserve">Table </w:t>
      </w:r>
      <w:r w:rsidR="006F797B">
        <w:rPr>
          <w:noProof/>
        </w:rPr>
        <w:t>1</w:t>
      </w:r>
      <w:r>
        <w:rPr>
          <w:kern w:val="2"/>
          <w:lang w:eastAsia="zh-CN"/>
        </w:rPr>
        <w:fldChar w:fldCharType="end"/>
      </w:r>
      <w:r w:rsidR="003F64B3">
        <w:rPr>
          <w:kern w:val="2"/>
          <w:lang w:eastAsia="zh-CN"/>
        </w:rPr>
        <w:t xml:space="preserve"> shows the possible constellation combinations </w:t>
      </w:r>
      <w:r w:rsidR="003F64B3">
        <w:rPr>
          <w:kern w:val="2"/>
          <w:lang w:val="en-GB" w:eastAsia="zh-CN"/>
        </w:rPr>
        <w:t xml:space="preserve">and corresponding far-UE power ratios </w:t>
      </w:r>
      <w:r w:rsidR="003F64B3" w:rsidRPr="004C144B">
        <w:rPr>
          <w:kern w:val="2"/>
          <w:position w:val="-6"/>
          <w:lang w:val="en-GB" w:eastAsia="zh-CN"/>
        </w:rPr>
        <w:object w:dxaOrig="240" w:dyaOrig="220">
          <v:shape id="_x0000_i1028" type="#_x0000_t75" style="width:12pt;height:10.8pt" o:ole="">
            <v:imagedata r:id="rId14" o:title=""/>
          </v:shape>
          <o:OLEObject Type="Embed" ProgID="Equation.3" ShapeID="_x0000_i1028" DrawAspect="Content" ObjectID="_1524656406" r:id="rId15"/>
        </w:object>
      </w:r>
      <w:r w:rsidR="003F64B3">
        <w:rPr>
          <w:kern w:val="2"/>
          <w:lang w:val="en-GB" w:eastAsia="zh-CN"/>
        </w:rPr>
        <w:t xml:space="preserve"> needed to obtain legacy LTE composite constellations</w:t>
      </w:r>
      <w:r w:rsidR="001A596C">
        <w:rPr>
          <w:kern w:val="2"/>
          <w:lang w:eastAsia="zh-CN"/>
        </w:rPr>
        <w:t>.</w:t>
      </w:r>
    </w:p>
    <w:p w:rsidR="001A596C" w:rsidRPr="0055441B" w:rsidRDefault="001A596C" w:rsidP="001A596C">
      <w:pPr>
        <w:rPr>
          <w:kern w:val="2"/>
          <w:lang w:eastAsia="zh-CN"/>
        </w:rPr>
      </w:pP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ook w:val="04A0"/>
      </w:tblPr>
      <w:tblGrid>
        <w:gridCol w:w="1389"/>
        <w:gridCol w:w="1390"/>
        <w:gridCol w:w="1874"/>
        <w:gridCol w:w="1601"/>
        <w:gridCol w:w="1845"/>
      </w:tblGrid>
      <w:tr w:rsidR="00982B65" w:rsidRPr="00582204" w:rsidTr="00982B65">
        <w:trPr>
          <w:trHeight w:val="299"/>
          <w:jc w:val="center"/>
        </w:trPr>
        <w:tc>
          <w:tcPr>
            <w:tcW w:w="1389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pct15" w:color="auto" w:fill="auto"/>
          </w:tcPr>
          <w:p w:rsidR="00982B65" w:rsidRPr="00602028" w:rsidRDefault="00366012" w:rsidP="00CC6638">
            <w:pPr>
              <w:keepNext/>
              <w:spacing w:after="0"/>
              <w:jc w:val="center"/>
              <w:rPr>
                <w:rFonts w:ascii="Calibri" w:hAnsi="Calibri" w:cs="Calibri"/>
                <w:b/>
                <w:i/>
                <w:iCs/>
                <w:kern w:val="2"/>
                <w:lang w:val="en-GB" w:eastAsia="zh-CN"/>
              </w:rPr>
            </w:pPr>
            <w:r w:rsidRPr="00366012">
              <w:rPr>
                <w:rFonts w:ascii="Calibri" w:hAnsi="Calibri" w:cs="Calibri"/>
                <w:b/>
                <w:i/>
                <w:iCs/>
                <w:kern w:val="2"/>
                <w:lang w:val="en-GB" w:eastAsia="zh-CN"/>
              </w:rPr>
              <w:t>Combination index (I</w:t>
            </w:r>
            <w:r w:rsidRPr="00366012">
              <w:rPr>
                <w:rFonts w:ascii="Calibri" w:hAnsi="Calibri" w:cs="Calibri"/>
                <w:b/>
                <w:i/>
                <w:iCs/>
                <w:kern w:val="2"/>
                <w:vertAlign w:val="subscript"/>
                <w:lang w:val="en-GB" w:eastAsia="zh-CN"/>
              </w:rPr>
              <w:t>MUST</w:t>
            </w:r>
            <w:r w:rsidRPr="00366012">
              <w:rPr>
                <w:rFonts w:ascii="Calibri" w:hAnsi="Calibri" w:cs="Calibri"/>
                <w:b/>
                <w:i/>
                <w:iCs/>
                <w:kern w:val="2"/>
                <w:lang w:val="en-GB" w:eastAsia="zh-CN"/>
              </w:rPr>
              <w:t>)</w:t>
            </w:r>
          </w:p>
        </w:tc>
        <w:tc>
          <w:tcPr>
            <w:tcW w:w="1389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pct15" w:color="auto" w:fill="auto"/>
            <w:vAlign w:val="center"/>
          </w:tcPr>
          <w:p w:rsidR="00982B65" w:rsidRPr="00582204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b/>
                <w:i/>
                <w:iCs/>
                <w:kern w:val="2"/>
                <w:lang w:val="en-GB" w:eastAsia="zh-CN"/>
              </w:rPr>
            </w:pPr>
            <w:r w:rsidRPr="00582204">
              <w:rPr>
                <w:rFonts w:ascii="Calibri" w:hAnsi="Calibri" w:cs="Calibri"/>
                <w:b/>
                <w:i/>
                <w:iCs/>
                <w:kern w:val="2"/>
                <w:lang w:val="en-GB" w:eastAsia="zh-CN"/>
              </w:rPr>
              <w:t>Far UE constellation</w:t>
            </w:r>
          </w:p>
        </w:tc>
        <w:tc>
          <w:tcPr>
            <w:tcW w:w="1874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pct15" w:color="auto" w:fill="auto"/>
            <w:vAlign w:val="center"/>
          </w:tcPr>
          <w:p w:rsidR="00982B65" w:rsidRPr="00582204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b/>
                <w:i/>
                <w:iCs/>
                <w:kern w:val="2"/>
                <w:lang w:val="en-GB" w:eastAsia="zh-CN"/>
              </w:rPr>
            </w:pPr>
            <w:r w:rsidRPr="00582204">
              <w:rPr>
                <w:rFonts w:ascii="Calibri" w:hAnsi="Calibri" w:cs="Calibri"/>
                <w:b/>
                <w:i/>
                <w:iCs/>
                <w:kern w:val="2"/>
                <w:lang w:val="en-GB" w:eastAsia="zh-CN"/>
              </w:rPr>
              <w:t>Near UE constellation</w:t>
            </w:r>
          </w:p>
        </w:tc>
        <w:tc>
          <w:tcPr>
            <w:tcW w:w="160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pct15" w:color="auto" w:fill="auto"/>
            <w:vAlign w:val="center"/>
          </w:tcPr>
          <w:p w:rsidR="00982B65" w:rsidRPr="00582204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b/>
                <w:i/>
                <w:iCs/>
                <w:kern w:val="2"/>
                <w:lang w:val="en-GB" w:eastAsia="zh-CN"/>
              </w:rPr>
            </w:pPr>
            <w:r w:rsidRPr="00582204">
              <w:rPr>
                <w:rFonts w:ascii="Calibri" w:hAnsi="Calibri" w:cs="Calibri"/>
                <w:b/>
                <w:i/>
                <w:iCs/>
                <w:kern w:val="2"/>
                <w:lang w:val="en-GB" w:eastAsia="zh-CN"/>
              </w:rPr>
              <w:t>Far UE</w:t>
            </w:r>
            <w:r w:rsidRPr="00582204">
              <w:rPr>
                <w:rFonts w:ascii="Calibri" w:hAnsi="Calibri" w:cs="Calibri"/>
                <w:b/>
                <w:i/>
                <w:iCs/>
                <w:kern w:val="2"/>
                <w:lang w:val="en-GB" w:eastAsia="zh-CN"/>
              </w:rPr>
              <w:br/>
              <w:t>power ratio</w:t>
            </w:r>
            <w:r>
              <w:rPr>
                <w:rFonts w:ascii="Calibri" w:hAnsi="Calibri" w:cs="Calibri"/>
                <w:b/>
                <w:i/>
                <w:iCs/>
                <w:kern w:val="2"/>
                <w:lang w:val="en-GB" w:eastAsia="zh-CN"/>
              </w:rPr>
              <w:t xml:space="preserve"> </w:t>
            </w:r>
            <w:r w:rsidRPr="002C49F8">
              <w:rPr>
                <w:rFonts w:ascii="Symbol" w:hAnsi="Symbol" w:cs="Calibri"/>
                <w:b/>
                <w:i/>
                <w:iCs/>
                <w:kern w:val="2"/>
                <w:lang w:val="en-GB" w:eastAsia="zh-CN"/>
              </w:rPr>
              <w:t></w:t>
            </w:r>
          </w:p>
        </w:tc>
        <w:tc>
          <w:tcPr>
            <w:tcW w:w="184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  <w:shd w:val="pct15" w:color="auto" w:fill="auto"/>
            <w:vAlign w:val="center"/>
          </w:tcPr>
          <w:p w:rsidR="00982B65" w:rsidRPr="00582204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b/>
                <w:i/>
                <w:iCs/>
                <w:kern w:val="2"/>
                <w:lang w:val="en-GB" w:eastAsia="zh-CN"/>
              </w:rPr>
            </w:pPr>
            <w:r w:rsidRPr="00582204">
              <w:rPr>
                <w:rFonts w:ascii="Calibri" w:hAnsi="Calibri" w:cs="Calibri"/>
                <w:b/>
                <w:i/>
                <w:iCs/>
                <w:kern w:val="2"/>
                <w:lang w:val="en-GB" w:eastAsia="zh-CN"/>
              </w:rPr>
              <w:t>Composite constellation</w:t>
            </w:r>
          </w:p>
        </w:tc>
      </w:tr>
      <w:tr w:rsidR="00982B65" w:rsidRPr="00582204" w:rsidTr="00982B65">
        <w:trPr>
          <w:trHeight w:val="290"/>
          <w:jc w:val="center"/>
        </w:trPr>
        <w:tc>
          <w:tcPr>
            <w:tcW w:w="1389" w:type="dxa"/>
            <w:tcBorders>
              <w:bottom w:val="nil"/>
              <w:right w:val="single" w:sz="6" w:space="0" w:color="000000"/>
            </w:tcBorders>
          </w:tcPr>
          <w:p w:rsidR="00982B65" w:rsidRPr="00602028" w:rsidRDefault="00366012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366012">
              <w:rPr>
                <w:rFonts w:ascii="Calibri" w:hAnsi="Calibri" w:cs="Calibri"/>
                <w:kern w:val="2"/>
                <w:sz w:val="20"/>
                <w:lang w:val="en-GB" w:eastAsia="zh-CN"/>
              </w:rPr>
              <w:t>1</w:t>
            </w:r>
          </w:p>
        </w:tc>
        <w:tc>
          <w:tcPr>
            <w:tcW w:w="1389" w:type="dxa"/>
            <w:tcBorders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QPSK</w:t>
            </w:r>
          </w:p>
        </w:tc>
        <w:tc>
          <w:tcPr>
            <w:tcW w:w="1874" w:type="dxa"/>
            <w:tcBorders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QPSK</w:t>
            </w:r>
          </w:p>
        </w:tc>
        <w:tc>
          <w:tcPr>
            <w:tcW w:w="1601" w:type="dxa"/>
            <w:tcBorders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4/5</w:t>
            </w:r>
          </w:p>
        </w:tc>
        <w:tc>
          <w:tcPr>
            <w:tcW w:w="1845" w:type="dxa"/>
            <w:tcBorders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16QAM</w:t>
            </w:r>
          </w:p>
        </w:tc>
      </w:tr>
      <w:tr w:rsidR="00982B65" w:rsidRPr="00582204" w:rsidTr="00982B65">
        <w:trPr>
          <w:trHeight w:val="299"/>
          <w:jc w:val="center"/>
        </w:trPr>
        <w:tc>
          <w:tcPr>
            <w:tcW w:w="1389" w:type="dxa"/>
            <w:tcBorders>
              <w:top w:val="nil"/>
              <w:bottom w:val="nil"/>
              <w:right w:val="single" w:sz="6" w:space="0" w:color="000000"/>
            </w:tcBorders>
            <w:shd w:val="pct5" w:color="auto" w:fill="auto"/>
          </w:tcPr>
          <w:p w:rsidR="00982B65" w:rsidRPr="00602028" w:rsidRDefault="00366012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366012">
              <w:rPr>
                <w:rFonts w:ascii="Calibri" w:hAnsi="Calibri" w:cs="Calibri"/>
                <w:kern w:val="2"/>
                <w:sz w:val="20"/>
                <w:lang w:val="en-GB" w:eastAsia="zh-CN"/>
              </w:rPr>
              <w:t>2</w:t>
            </w:r>
          </w:p>
        </w:tc>
        <w:tc>
          <w:tcPr>
            <w:tcW w:w="1389" w:type="dxa"/>
            <w:tcBorders>
              <w:top w:val="nil"/>
              <w:bottom w:val="nil"/>
              <w:right w:val="single" w:sz="6" w:space="0" w:color="000000"/>
            </w:tcBorders>
            <w:shd w:val="pct5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QPSK</w:t>
            </w:r>
          </w:p>
        </w:tc>
        <w:tc>
          <w:tcPr>
            <w:tcW w:w="1874" w:type="dxa"/>
            <w:tcBorders>
              <w:top w:val="nil"/>
              <w:bottom w:val="nil"/>
              <w:right w:val="single" w:sz="6" w:space="0" w:color="000000"/>
            </w:tcBorders>
            <w:shd w:val="pct5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16QAM</w:t>
            </w:r>
          </w:p>
        </w:tc>
        <w:tc>
          <w:tcPr>
            <w:tcW w:w="1601" w:type="dxa"/>
            <w:tcBorders>
              <w:top w:val="nil"/>
              <w:bottom w:val="nil"/>
              <w:right w:val="single" w:sz="6" w:space="0" w:color="000000"/>
            </w:tcBorders>
            <w:shd w:val="pct5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16/21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pct5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64QAM</w:t>
            </w:r>
          </w:p>
        </w:tc>
      </w:tr>
      <w:tr w:rsidR="00982B65" w:rsidRPr="00582204" w:rsidTr="00982B65">
        <w:trPr>
          <w:trHeight w:val="290"/>
          <w:jc w:val="center"/>
        </w:trPr>
        <w:tc>
          <w:tcPr>
            <w:tcW w:w="1389" w:type="dxa"/>
            <w:tcBorders>
              <w:top w:val="nil"/>
              <w:bottom w:val="nil"/>
              <w:right w:val="single" w:sz="6" w:space="0" w:color="000000"/>
            </w:tcBorders>
          </w:tcPr>
          <w:p w:rsidR="00982B65" w:rsidRPr="00602028" w:rsidRDefault="00366012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366012">
              <w:rPr>
                <w:rFonts w:ascii="Calibri" w:hAnsi="Calibri" w:cs="Calibri"/>
                <w:kern w:val="2"/>
                <w:sz w:val="20"/>
                <w:lang w:val="en-GB" w:eastAsia="zh-CN"/>
              </w:rPr>
              <w:t>3</w:t>
            </w:r>
          </w:p>
        </w:tc>
        <w:tc>
          <w:tcPr>
            <w:tcW w:w="1389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QPSK</w:t>
            </w:r>
          </w:p>
        </w:tc>
        <w:tc>
          <w:tcPr>
            <w:tcW w:w="1874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64QAM</w:t>
            </w:r>
          </w:p>
        </w:tc>
        <w:tc>
          <w:tcPr>
            <w:tcW w:w="1601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64/85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256QAM</w:t>
            </w:r>
          </w:p>
        </w:tc>
      </w:tr>
      <w:tr w:rsidR="00982B65" w:rsidRPr="00582204" w:rsidTr="00982B65">
        <w:trPr>
          <w:trHeight w:val="299"/>
          <w:jc w:val="center"/>
        </w:trPr>
        <w:tc>
          <w:tcPr>
            <w:tcW w:w="1389" w:type="dxa"/>
            <w:tcBorders>
              <w:top w:val="nil"/>
              <w:bottom w:val="nil"/>
              <w:right w:val="single" w:sz="6" w:space="0" w:color="000000"/>
            </w:tcBorders>
            <w:shd w:val="pct5" w:color="auto" w:fill="auto"/>
          </w:tcPr>
          <w:p w:rsidR="00982B65" w:rsidRPr="00602028" w:rsidRDefault="00366012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366012">
              <w:rPr>
                <w:rFonts w:ascii="Calibri" w:hAnsi="Calibri" w:cs="Calibri"/>
                <w:kern w:val="2"/>
                <w:sz w:val="20"/>
                <w:lang w:val="en-GB" w:eastAsia="zh-CN"/>
              </w:rPr>
              <w:t>4</w:t>
            </w:r>
          </w:p>
        </w:tc>
        <w:tc>
          <w:tcPr>
            <w:tcW w:w="1389" w:type="dxa"/>
            <w:tcBorders>
              <w:top w:val="nil"/>
              <w:bottom w:val="nil"/>
              <w:right w:val="single" w:sz="6" w:space="0" w:color="000000"/>
            </w:tcBorders>
            <w:shd w:val="pct5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16QAM</w:t>
            </w:r>
          </w:p>
        </w:tc>
        <w:tc>
          <w:tcPr>
            <w:tcW w:w="1874" w:type="dxa"/>
            <w:tcBorders>
              <w:top w:val="nil"/>
              <w:bottom w:val="nil"/>
              <w:right w:val="single" w:sz="6" w:space="0" w:color="000000"/>
            </w:tcBorders>
            <w:shd w:val="pct5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QPSK</w:t>
            </w:r>
          </w:p>
        </w:tc>
        <w:tc>
          <w:tcPr>
            <w:tcW w:w="1601" w:type="dxa"/>
            <w:tcBorders>
              <w:top w:val="nil"/>
              <w:bottom w:val="nil"/>
              <w:right w:val="single" w:sz="6" w:space="0" w:color="000000"/>
            </w:tcBorders>
            <w:shd w:val="pct5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20/21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pct5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64QAM</w:t>
            </w:r>
          </w:p>
        </w:tc>
      </w:tr>
      <w:tr w:rsidR="00982B65" w:rsidRPr="00582204" w:rsidTr="00982B65">
        <w:trPr>
          <w:trHeight w:val="290"/>
          <w:jc w:val="center"/>
        </w:trPr>
        <w:tc>
          <w:tcPr>
            <w:tcW w:w="1389" w:type="dxa"/>
            <w:tcBorders>
              <w:top w:val="nil"/>
              <w:bottom w:val="nil"/>
              <w:right w:val="single" w:sz="6" w:space="0" w:color="000000"/>
            </w:tcBorders>
          </w:tcPr>
          <w:p w:rsidR="00982B65" w:rsidRPr="00602028" w:rsidRDefault="00366012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366012">
              <w:rPr>
                <w:rFonts w:ascii="Calibri" w:hAnsi="Calibri" w:cs="Calibri"/>
                <w:kern w:val="2"/>
                <w:sz w:val="20"/>
                <w:lang w:val="en-GB" w:eastAsia="zh-CN"/>
              </w:rPr>
              <w:t>5</w:t>
            </w:r>
          </w:p>
        </w:tc>
        <w:tc>
          <w:tcPr>
            <w:tcW w:w="1389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16QAM</w:t>
            </w:r>
          </w:p>
        </w:tc>
        <w:tc>
          <w:tcPr>
            <w:tcW w:w="1874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16QAM</w:t>
            </w:r>
          </w:p>
        </w:tc>
        <w:tc>
          <w:tcPr>
            <w:tcW w:w="1601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16/17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256QAM</w:t>
            </w:r>
          </w:p>
        </w:tc>
      </w:tr>
      <w:tr w:rsidR="00982B65" w:rsidRPr="00582204" w:rsidTr="00982B65">
        <w:trPr>
          <w:trHeight w:val="309"/>
          <w:jc w:val="center"/>
        </w:trPr>
        <w:tc>
          <w:tcPr>
            <w:tcW w:w="1389" w:type="dxa"/>
            <w:tcBorders>
              <w:top w:val="nil"/>
              <w:bottom w:val="single" w:sz="12" w:space="0" w:color="000000"/>
              <w:right w:val="single" w:sz="6" w:space="0" w:color="000000"/>
            </w:tcBorders>
            <w:shd w:val="pct5" w:color="auto" w:fill="auto"/>
          </w:tcPr>
          <w:p w:rsidR="00982B65" w:rsidRPr="00602028" w:rsidRDefault="00366012" w:rsidP="00CC6638">
            <w:pPr>
              <w:keepNext/>
              <w:widowControl w:val="0"/>
              <w:spacing w:after="0" w:line="180" w:lineRule="atLeast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366012">
              <w:rPr>
                <w:rFonts w:ascii="Calibri" w:hAnsi="Calibri" w:cs="Calibri"/>
                <w:kern w:val="2"/>
                <w:sz w:val="20"/>
                <w:lang w:val="en-GB" w:eastAsia="zh-CN"/>
              </w:rPr>
              <w:t>6</w:t>
            </w:r>
          </w:p>
        </w:tc>
        <w:tc>
          <w:tcPr>
            <w:tcW w:w="1389" w:type="dxa"/>
            <w:tcBorders>
              <w:top w:val="nil"/>
              <w:bottom w:val="single" w:sz="12" w:space="0" w:color="000000"/>
              <w:right w:val="single" w:sz="6" w:space="0" w:color="000000"/>
            </w:tcBorders>
            <w:shd w:val="pct5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64QAM</w:t>
            </w:r>
          </w:p>
        </w:tc>
        <w:tc>
          <w:tcPr>
            <w:tcW w:w="1874" w:type="dxa"/>
            <w:tcBorders>
              <w:top w:val="nil"/>
              <w:bottom w:val="single" w:sz="12" w:space="0" w:color="000000"/>
              <w:right w:val="single" w:sz="6" w:space="0" w:color="000000"/>
            </w:tcBorders>
            <w:shd w:val="pct5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QPSK</w:t>
            </w:r>
          </w:p>
        </w:tc>
        <w:tc>
          <w:tcPr>
            <w:tcW w:w="1601" w:type="dxa"/>
            <w:tcBorders>
              <w:top w:val="nil"/>
              <w:bottom w:val="single" w:sz="12" w:space="0" w:color="000000"/>
              <w:right w:val="single" w:sz="6" w:space="0" w:color="000000"/>
            </w:tcBorders>
            <w:shd w:val="pct5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84/85</w:t>
            </w:r>
          </w:p>
        </w:tc>
        <w:tc>
          <w:tcPr>
            <w:tcW w:w="1845" w:type="dxa"/>
            <w:tcBorders>
              <w:top w:val="nil"/>
              <w:left w:val="single" w:sz="6" w:space="0" w:color="000000"/>
              <w:bottom w:val="single" w:sz="12" w:space="0" w:color="000000"/>
              <w:right w:val="nil"/>
            </w:tcBorders>
            <w:shd w:val="pct5" w:color="auto" w:fill="auto"/>
            <w:vAlign w:val="center"/>
          </w:tcPr>
          <w:p w:rsidR="00982B65" w:rsidRPr="00BB2469" w:rsidRDefault="00982B65" w:rsidP="00CC6638">
            <w:pPr>
              <w:keepNext/>
              <w:spacing w:after="0"/>
              <w:jc w:val="center"/>
              <w:rPr>
                <w:rFonts w:ascii="Calibri" w:hAnsi="Calibri" w:cs="Calibri"/>
                <w:kern w:val="2"/>
                <w:sz w:val="20"/>
                <w:lang w:val="en-GB" w:eastAsia="zh-CN"/>
              </w:rPr>
            </w:pPr>
            <w:r w:rsidRPr="00BB2469">
              <w:rPr>
                <w:rFonts w:ascii="Calibri" w:hAnsi="Calibri" w:cs="Calibri"/>
                <w:kern w:val="2"/>
                <w:sz w:val="20"/>
                <w:lang w:val="en-GB" w:eastAsia="zh-CN"/>
              </w:rPr>
              <w:t>256QAM</w:t>
            </w:r>
          </w:p>
        </w:tc>
      </w:tr>
    </w:tbl>
    <w:p w:rsidR="001A596C" w:rsidRPr="00685A03" w:rsidRDefault="001A596C" w:rsidP="001A596C">
      <w:pPr>
        <w:pStyle w:val="Caption"/>
        <w:rPr>
          <w:b w:val="0"/>
        </w:rPr>
      </w:pPr>
      <w:bookmarkStart w:id="3" w:name="_Ref445905043"/>
      <w:r>
        <w:t xml:space="preserve">Table </w:t>
      </w:r>
      <w:r w:rsidR="004800DF">
        <w:fldChar w:fldCharType="begin"/>
      </w:r>
      <w:r>
        <w:instrText xml:space="preserve"> SEQ Table \* ARABIC </w:instrText>
      </w:r>
      <w:r w:rsidR="004800DF">
        <w:fldChar w:fldCharType="separate"/>
      </w:r>
      <w:r w:rsidR="006F797B">
        <w:rPr>
          <w:noProof/>
        </w:rPr>
        <w:t>1</w:t>
      </w:r>
      <w:r w:rsidR="004800DF">
        <w:fldChar w:fldCharType="end"/>
      </w:r>
      <w:bookmarkEnd w:id="3"/>
      <w:r>
        <w:t>.</w:t>
      </w:r>
      <w:r w:rsidRPr="00685A03">
        <w:rPr>
          <w:b w:val="0"/>
        </w:rPr>
        <w:t xml:space="preserve"> </w:t>
      </w:r>
      <w:r>
        <w:rPr>
          <w:b w:val="0"/>
        </w:rPr>
        <w:t xml:space="preserve">Power ratios </w:t>
      </w:r>
      <w:r>
        <w:rPr>
          <w:b w:val="0"/>
          <w:lang w:val="en-US"/>
        </w:rPr>
        <w:t xml:space="preserve">needed to obtain a legacy LTE </w:t>
      </w:r>
      <w:r w:rsidRPr="00685A03">
        <w:rPr>
          <w:b w:val="0"/>
        </w:rPr>
        <w:t>c</w:t>
      </w:r>
      <w:r>
        <w:rPr>
          <w:b w:val="0"/>
        </w:rPr>
        <w:t>omposite constellation.</w:t>
      </w:r>
    </w:p>
    <w:p w:rsidR="00EE458D" w:rsidRDefault="00EE458D" w:rsidP="00411B2F">
      <w:pPr>
        <w:rPr>
          <w:kern w:val="2"/>
          <w:lang w:val="en-GB" w:eastAsia="zh-CN"/>
        </w:rPr>
      </w:pPr>
    </w:p>
    <w:p w:rsidR="00411B2F" w:rsidRDefault="003F64B3" w:rsidP="00411B2F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</w:t>
      </w:r>
      <w:r w:rsidR="004800DF">
        <w:rPr>
          <w:kern w:val="2"/>
          <w:lang w:val="en-GB" w:eastAsia="zh-CN"/>
        </w:rPr>
        <w:fldChar w:fldCharType="begin"/>
      </w:r>
      <w:r w:rsidR="00411B2F">
        <w:rPr>
          <w:kern w:val="2"/>
          <w:lang w:val="en-GB" w:eastAsia="zh-CN"/>
        </w:rPr>
        <w:instrText xml:space="preserve"> REF _Ref445905043 \h </w:instrText>
      </w:r>
      <w:r w:rsidR="004800DF">
        <w:rPr>
          <w:kern w:val="2"/>
          <w:lang w:val="en-GB" w:eastAsia="zh-CN"/>
        </w:rPr>
      </w:r>
      <w:r w:rsidR="004800DF">
        <w:rPr>
          <w:kern w:val="2"/>
          <w:lang w:val="en-GB" w:eastAsia="zh-CN"/>
        </w:rPr>
        <w:fldChar w:fldCharType="separate"/>
      </w:r>
      <w:r w:rsidR="006F797B">
        <w:t xml:space="preserve">Table </w:t>
      </w:r>
      <w:r w:rsidR="006F797B">
        <w:rPr>
          <w:noProof/>
        </w:rPr>
        <w:t>1</w:t>
      </w:r>
      <w:r w:rsidR="004800DF">
        <w:rPr>
          <w:kern w:val="2"/>
          <w:lang w:val="en-GB" w:eastAsia="zh-CN"/>
        </w:rPr>
        <w:fldChar w:fldCharType="end"/>
      </w:r>
      <w:r w:rsidR="00411B2F">
        <w:rPr>
          <w:kern w:val="2"/>
          <w:lang w:val="en-GB" w:eastAsia="zh-CN"/>
        </w:rPr>
        <w:t xml:space="preserve"> </w:t>
      </w:r>
      <w:r w:rsidR="000251EC">
        <w:rPr>
          <w:kern w:val="2"/>
          <w:lang w:val="en-GB" w:eastAsia="zh-CN"/>
        </w:rPr>
        <w:t xml:space="preserve">there are </w:t>
      </w:r>
      <w:r w:rsidR="00411B2F">
        <w:rPr>
          <w:kern w:val="2"/>
          <w:lang w:val="en-GB" w:eastAsia="zh-CN"/>
        </w:rPr>
        <w:t xml:space="preserve">six combinations of </w:t>
      </w:r>
      <w:r w:rsidR="0057276C">
        <w:rPr>
          <w:kern w:val="2"/>
          <w:lang w:val="en-GB" w:eastAsia="zh-CN"/>
        </w:rPr>
        <w:t xml:space="preserve">component </w:t>
      </w:r>
      <w:r w:rsidR="00411B2F">
        <w:rPr>
          <w:kern w:val="2"/>
          <w:lang w:val="en-GB" w:eastAsia="zh-CN"/>
        </w:rPr>
        <w:t>constellations</w:t>
      </w:r>
      <w:r w:rsidR="000251EC">
        <w:rPr>
          <w:kern w:val="2"/>
          <w:lang w:val="en-GB" w:eastAsia="zh-CN"/>
        </w:rPr>
        <w:t xml:space="preserve"> </w:t>
      </w:r>
      <w:r w:rsidR="00411B2F">
        <w:rPr>
          <w:kern w:val="2"/>
          <w:lang w:val="en-GB" w:eastAsia="zh-CN"/>
        </w:rPr>
        <w:t>resul</w:t>
      </w:r>
      <w:r w:rsidR="000251EC">
        <w:rPr>
          <w:kern w:val="2"/>
          <w:lang w:val="en-GB" w:eastAsia="zh-CN"/>
        </w:rPr>
        <w:t>ting</w:t>
      </w:r>
      <w:r w:rsidR="00411B2F">
        <w:rPr>
          <w:kern w:val="2"/>
          <w:lang w:val="en-GB" w:eastAsia="zh-CN"/>
        </w:rPr>
        <w:t xml:space="preserve"> in a composite </w:t>
      </w:r>
      <w:r w:rsidR="0057276C">
        <w:rPr>
          <w:kern w:val="2"/>
          <w:lang w:val="en-GB" w:eastAsia="zh-CN"/>
        </w:rPr>
        <w:t xml:space="preserve">QAM </w:t>
      </w:r>
      <w:r w:rsidR="00411B2F">
        <w:rPr>
          <w:kern w:val="2"/>
          <w:lang w:val="en-GB" w:eastAsia="zh-CN"/>
        </w:rPr>
        <w:t xml:space="preserve">constellation with at most 256 points. </w:t>
      </w:r>
      <w:r w:rsidR="00E90946">
        <w:rPr>
          <w:kern w:val="2"/>
          <w:lang w:val="en-GB" w:eastAsia="zh-CN"/>
        </w:rPr>
        <w:t>In the next S</w:t>
      </w:r>
      <w:r w:rsidR="00411B2F">
        <w:rPr>
          <w:kern w:val="2"/>
          <w:lang w:val="en-GB" w:eastAsia="zh-CN"/>
        </w:rPr>
        <w:t>ection, we</w:t>
      </w:r>
      <w:r w:rsidR="00EE458D">
        <w:rPr>
          <w:kern w:val="2"/>
          <w:lang w:val="en-GB" w:eastAsia="zh-CN"/>
        </w:rPr>
        <w:t xml:space="preserve"> evaluate the probability that</w:t>
      </w:r>
      <w:r w:rsidR="00411B2F">
        <w:rPr>
          <w:kern w:val="2"/>
          <w:lang w:val="en-GB" w:eastAsia="zh-CN"/>
        </w:rPr>
        <w:t xml:space="preserve"> </w:t>
      </w:r>
      <w:r w:rsidR="00C56832">
        <w:rPr>
          <w:kern w:val="2"/>
          <w:lang w:val="en-GB" w:eastAsia="zh-CN"/>
        </w:rPr>
        <w:t xml:space="preserve">each of the </w:t>
      </w:r>
      <w:r w:rsidR="00411B2F">
        <w:rPr>
          <w:kern w:val="2"/>
          <w:lang w:val="en-GB" w:eastAsia="zh-CN"/>
        </w:rPr>
        <w:t>constellation combination</w:t>
      </w:r>
      <w:r w:rsidR="00C56832">
        <w:rPr>
          <w:kern w:val="2"/>
          <w:lang w:val="en-GB" w:eastAsia="zh-CN"/>
        </w:rPr>
        <w:t>s</w:t>
      </w:r>
      <w:r w:rsidR="00411B2F">
        <w:rPr>
          <w:kern w:val="2"/>
          <w:lang w:val="en-GB" w:eastAsia="zh-CN"/>
        </w:rPr>
        <w:t xml:space="preserve"> is </w:t>
      </w:r>
      <w:r w:rsidR="00EE458D">
        <w:rPr>
          <w:kern w:val="2"/>
          <w:lang w:val="en-GB" w:eastAsia="zh-CN"/>
        </w:rPr>
        <w:t>used for MUST transmission</w:t>
      </w:r>
      <w:r w:rsidR="00F045D9">
        <w:rPr>
          <w:kern w:val="2"/>
          <w:lang w:val="en-GB" w:eastAsia="zh-CN"/>
        </w:rPr>
        <w:t xml:space="preserve"> in a TTI</w:t>
      </w:r>
      <w:r w:rsidR="00362FF8">
        <w:rPr>
          <w:kern w:val="2"/>
          <w:lang w:val="en-GB" w:eastAsia="zh-CN"/>
        </w:rPr>
        <w:t xml:space="preserve"> (i.e., the scheduling PDF of constellation combinations)</w:t>
      </w:r>
      <w:r w:rsidR="00411B2F">
        <w:rPr>
          <w:kern w:val="2"/>
          <w:lang w:val="en-GB" w:eastAsia="zh-CN"/>
        </w:rPr>
        <w:t>.</w:t>
      </w:r>
    </w:p>
    <w:p w:rsidR="001F0689" w:rsidRDefault="001A596C" w:rsidP="00DF0DB3">
      <w:pPr>
        <w:pStyle w:val="Heading1"/>
        <w:rPr>
          <w:lang w:eastAsia="zh-CN"/>
        </w:rPr>
      </w:pPr>
      <w:r>
        <w:rPr>
          <w:lang w:eastAsia="zh-CN"/>
        </w:rPr>
        <w:t xml:space="preserve">Statistics of </w:t>
      </w:r>
      <w:r w:rsidR="00411B2F">
        <w:rPr>
          <w:lang w:eastAsia="zh-CN"/>
        </w:rPr>
        <w:t>constellation combinations</w:t>
      </w:r>
    </w:p>
    <w:p w:rsidR="0054463C" w:rsidRDefault="00F61311" w:rsidP="0054463C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We estimate the </w:t>
      </w:r>
      <w:r w:rsidR="00411B2F">
        <w:rPr>
          <w:kern w:val="2"/>
          <w:lang w:val="en-GB" w:eastAsia="zh-CN"/>
        </w:rPr>
        <w:t xml:space="preserve">probability that </w:t>
      </w:r>
      <w:r>
        <w:rPr>
          <w:kern w:val="2"/>
          <w:lang w:val="en-GB" w:eastAsia="zh-CN"/>
        </w:rPr>
        <w:t xml:space="preserve">a </w:t>
      </w:r>
      <w:r w:rsidR="00411B2F">
        <w:rPr>
          <w:kern w:val="2"/>
          <w:lang w:val="en-GB" w:eastAsia="zh-CN"/>
        </w:rPr>
        <w:t>constellation combination is se</w:t>
      </w:r>
      <w:r>
        <w:rPr>
          <w:kern w:val="2"/>
          <w:lang w:val="en-GB" w:eastAsia="zh-CN"/>
        </w:rPr>
        <w:t xml:space="preserve">lected for MUST transmission. </w:t>
      </w:r>
      <w:r w:rsidR="0006657A">
        <w:rPr>
          <w:kern w:val="2"/>
          <w:lang w:val="en-GB" w:eastAsia="zh-CN"/>
        </w:rPr>
        <w:t xml:space="preserve">For the </w:t>
      </w:r>
      <w:r w:rsidR="0054463C">
        <w:rPr>
          <w:kern w:val="2"/>
          <w:lang w:val="en-GB" w:eastAsia="zh-CN"/>
        </w:rPr>
        <w:t>estimation</w:t>
      </w:r>
      <w:r w:rsidR="0006657A">
        <w:rPr>
          <w:kern w:val="2"/>
          <w:lang w:val="en-GB" w:eastAsia="zh-CN"/>
        </w:rPr>
        <w:t>, system-level simulations</w:t>
      </w:r>
      <w:r>
        <w:rPr>
          <w:kern w:val="2"/>
          <w:lang w:val="en-GB" w:eastAsia="zh-CN"/>
        </w:rPr>
        <w:t xml:space="preserve"> have been performed with the </w:t>
      </w:r>
      <w:r w:rsidR="00411B2F">
        <w:rPr>
          <w:kern w:val="2"/>
          <w:lang w:val="en-GB" w:eastAsia="zh-CN"/>
        </w:rPr>
        <w:t xml:space="preserve">assumptions </w:t>
      </w:r>
      <w:r>
        <w:rPr>
          <w:kern w:val="2"/>
          <w:lang w:val="en-GB" w:eastAsia="zh-CN"/>
        </w:rPr>
        <w:t xml:space="preserve">reported </w:t>
      </w:r>
      <w:r w:rsidR="002F233C">
        <w:rPr>
          <w:kern w:val="2"/>
          <w:lang w:val="en-GB" w:eastAsia="zh-CN"/>
        </w:rPr>
        <w:t xml:space="preserve">in </w:t>
      </w:r>
      <w:r w:rsidR="004800DF">
        <w:rPr>
          <w:kern w:val="2"/>
          <w:lang w:val="en-GB" w:eastAsia="zh-CN"/>
        </w:rPr>
        <w:fldChar w:fldCharType="begin"/>
      </w:r>
      <w:r w:rsidR="002F233C">
        <w:rPr>
          <w:kern w:val="2"/>
          <w:lang w:val="en-GB" w:eastAsia="zh-CN"/>
        </w:rPr>
        <w:instrText xml:space="preserve"> REF _Ref449962287 \h </w:instrText>
      </w:r>
      <w:r w:rsidR="004800DF">
        <w:rPr>
          <w:kern w:val="2"/>
          <w:lang w:val="en-GB" w:eastAsia="zh-CN"/>
        </w:rPr>
      </w:r>
      <w:r w:rsidR="004800DF">
        <w:rPr>
          <w:kern w:val="2"/>
          <w:lang w:val="en-GB" w:eastAsia="zh-CN"/>
        </w:rPr>
        <w:fldChar w:fldCharType="separate"/>
      </w:r>
      <w:r w:rsidR="006F797B">
        <w:t xml:space="preserve">Table </w:t>
      </w:r>
      <w:r w:rsidR="006F797B">
        <w:rPr>
          <w:noProof/>
        </w:rPr>
        <w:t>2</w:t>
      </w:r>
      <w:r w:rsidR="004800DF">
        <w:rPr>
          <w:kern w:val="2"/>
          <w:lang w:val="en-GB" w:eastAsia="zh-CN"/>
        </w:rPr>
        <w:fldChar w:fldCharType="end"/>
      </w:r>
      <w:r w:rsidR="007B2E38">
        <w:rPr>
          <w:kern w:val="2"/>
          <w:lang w:val="en-GB" w:eastAsia="zh-CN"/>
        </w:rPr>
        <w:t>.</w:t>
      </w:r>
      <w:r w:rsidR="0054463C">
        <w:rPr>
          <w:kern w:val="2"/>
          <w:lang w:val="en-GB" w:eastAsia="zh-CN"/>
        </w:rPr>
        <w:t xml:space="preserve"> The complete list of simulation assumptions is reported in the Appendix of </w:t>
      </w:r>
      <w:r w:rsidR="004800DF">
        <w:rPr>
          <w:kern w:val="2"/>
          <w:lang w:val="en-GB" w:eastAsia="zh-CN"/>
        </w:rPr>
        <w:fldChar w:fldCharType="begin"/>
      </w:r>
      <w:r w:rsidR="0054463C">
        <w:rPr>
          <w:kern w:val="2"/>
          <w:lang w:val="en-GB" w:eastAsia="zh-CN"/>
        </w:rPr>
        <w:instrText xml:space="preserve"> REF _Ref445988187 \r \h </w:instrText>
      </w:r>
      <w:r w:rsidR="004800DF">
        <w:rPr>
          <w:kern w:val="2"/>
          <w:lang w:val="en-GB" w:eastAsia="zh-CN"/>
        </w:rPr>
      </w:r>
      <w:r w:rsidR="004800DF">
        <w:rPr>
          <w:kern w:val="2"/>
          <w:lang w:val="en-GB" w:eastAsia="zh-CN"/>
        </w:rPr>
        <w:fldChar w:fldCharType="separate"/>
      </w:r>
      <w:r w:rsidR="006F797B">
        <w:rPr>
          <w:kern w:val="2"/>
          <w:lang w:val="en-GB" w:eastAsia="zh-CN"/>
        </w:rPr>
        <w:t>[3]</w:t>
      </w:r>
      <w:r w:rsidR="004800DF">
        <w:rPr>
          <w:kern w:val="2"/>
          <w:lang w:val="en-GB" w:eastAsia="zh-CN"/>
        </w:rPr>
        <w:fldChar w:fldCharType="end"/>
      </w:r>
      <w:r w:rsidR="0054463C">
        <w:rPr>
          <w:kern w:val="2"/>
          <w:lang w:val="en-GB" w:eastAsia="zh-CN"/>
        </w:rPr>
        <w:t>.</w:t>
      </w:r>
    </w:p>
    <w:p w:rsidR="007B2E38" w:rsidRDefault="007B2E38" w:rsidP="00411B2F">
      <w:pPr>
        <w:rPr>
          <w:kern w:val="2"/>
          <w:lang w:val="en-GB" w:eastAsia="zh-CN"/>
        </w:rPr>
      </w:pP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ook w:val="04A0"/>
      </w:tblPr>
      <w:tblGrid>
        <w:gridCol w:w="2614"/>
        <w:gridCol w:w="2627"/>
      </w:tblGrid>
      <w:tr w:rsidR="002F233C" w:rsidRPr="00877A8C" w:rsidTr="007B2E38">
        <w:trPr>
          <w:trHeight w:val="28"/>
          <w:jc w:val="center"/>
        </w:trPr>
        <w:tc>
          <w:tcPr>
            <w:tcW w:w="2614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233C" w:rsidRPr="002F233C" w:rsidRDefault="002F233C" w:rsidP="007B2E38">
            <w:pPr>
              <w:keepNext/>
              <w:spacing w:after="0"/>
              <w:jc w:val="center"/>
              <w:rPr>
                <w:rFonts w:ascii="Calibri" w:eastAsia="PMingLiU" w:hAnsi="Calibri" w:cs="Calibri"/>
                <w:b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/>
                <w:bCs/>
                <w:lang w:eastAsia="zh-TW"/>
              </w:rPr>
              <w:lastRenderedPageBreak/>
              <w:t>Parameter</w:t>
            </w:r>
          </w:p>
        </w:tc>
        <w:tc>
          <w:tcPr>
            <w:tcW w:w="2627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F233C" w:rsidRPr="002F233C" w:rsidRDefault="002F233C" w:rsidP="007B2E38">
            <w:pPr>
              <w:keepNext/>
              <w:spacing w:after="0"/>
              <w:jc w:val="center"/>
              <w:rPr>
                <w:rFonts w:ascii="Calibri" w:eastAsia="PMingLiU" w:hAnsi="Calibri" w:cs="Calibri"/>
                <w:b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/>
                <w:bCs/>
                <w:lang w:eastAsia="zh-TW"/>
              </w:rPr>
              <w:t>Value</w:t>
            </w:r>
          </w:p>
        </w:tc>
      </w:tr>
      <w:tr w:rsidR="002F233C" w:rsidRPr="00877A8C" w:rsidTr="002F233C">
        <w:trPr>
          <w:trHeight w:val="307"/>
          <w:jc w:val="center"/>
        </w:trPr>
        <w:tc>
          <w:tcPr>
            <w:tcW w:w="2614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2F233C" w:rsidRPr="002F233C" w:rsidRDefault="002F233C" w:rsidP="007B2E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Traffic model</w:t>
            </w:r>
          </w:p>
        </w:tc>
        <w:tc>
          <w:tcPr>
            <w:tcW w:w="26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F233C" w:rsidRPr="002F233C" w:rsidRDefault="002F233C" w:rsidP="007B2E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Full-buffer</w:t>
            </w:r>
          </w:p>
        </w:tc>
      </w:tr>
      <w:tr w:rsidR="002F233C" w:rsidRPr="00877A8C" w:rsidTr="002F233C">
        <w:trPr>
          <w:trHeight w:val="307"/>
          <w:jc w:val="center"/>
        </w:trPr>
        <w:tc>
          <w:tcPr>
            <w:tcW w:w="2614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2F233C" w:rsidRPr="002F233C" w:rsidRDefault="002F233C" w:rsidP="007B2E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Number of macro sites</w:t>
            </w:r>
          </w:p>
        </w:tc>
        <w:tc>
          <w:tcPr>
            <w:tcW w:w="26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F233C" w:rsidRPr="002F233C" w:rsidRDefault="002F233C" w:rsidP="007B2E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19</w:t>
            </w:r>
          </w:p>
        </w:tc>
      </w:tr>
      <w:tr w:rsidR="002F233C" w:rsidRPr="00877A8C" w:rsidTr="002F233C">
        <w:trPr>
          <w:trHeight w:val="307"/>
          <w:jc w:val="center"/>
        </w:trPr>
        <w:tc>
          <w:tcPr>
            <w:tcW w:w="2614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2F233C" w:rsidRPr="002F233C" w:rsidRDefault="002F233C" w:rsidP="007B2E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Number of cells per site</w:t>
            </w:r>
          </w:p>
        </w:tc>
        <w:tc>
          <w:tcPr>
            <w:tcW w:w="26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F233C" w:rsidRPr="002F233C" w:rsidRDefault="002F233C" w:rsidP="007B2E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3</w:t>
            </w:r>
          </w:p>
        </w:tc>
      </w:tr>
      <w:tr w:rsidR="002F233C" w:rsidRPr="00877A8C" w:rsidTr="002F233C">
        <w:trPr>
          <w:trHeight w:val="307"/>
          <w:jc w:val="center"/>
        </w:trPr>
        <w:tc>
          <w:tcPr>
            <w:tcW w:w="2614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2F233C" w:rsidRPr="002F233C" w:rsidRDefault="002F233C" w:rsidP="007B2E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N. users UEs/per cell</w:t>
            </w:r>
          </w:p>
        </w:tc>
        <w:tc>
          <w:tcPr>
            <w:tcW w:w="26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F233C" w:rsidRPr="002F233C" w:rsidRDefault="002F233C" w:rsidP="007B2E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10</w:t>
            </w:r>
          </w:p>
        </w:tc>
      </w:tr>
      <w:tr w:rsidR="002F233C" w:rsidRPr="00877A8C" w:rsidTr="007B2E38">
        <w:trPr>
          <w:trHeight w:val="307"/>
          <w:jc w:val="center"/>
        </w:trPr>
        <w:tc>
          <w:tcPr>
            <w:tcW w:w="2614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2F233C" w:rsidRPr="002F233C" w:rsidRDefault="002F233C" w:rsidP="007B2E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LTE TX mode</w:t>
            </w:r>
          </w:p>
        </w:tc>
        <w:tc>
          <w:tcPr>
            <w:tcW w:w="26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F233C" w:rsidRPr="002F233C" w:rsidRDefault="002F233C" w:rsidP="007B2E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TM4</w:t>
            </w:r>
          </w:p>
        </w:tc>
      </w:tr>
      <w:tr w:rsidR="007B2E38" w:rsidRPr="00877A8C" w:rsidTr="007B2E38">
        <w:trPr>
          <w:trHeight w:val="307"/>
          <w:jc w:val="center"/>
        </w:trPr>
        <w:tc>
          <w:tcPr>
            <w:tcW w:w="2614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7B2E38" w:rsidRPr="002F233C" w:rsidRDefault="007B2E38" w:rsidP="00CC66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MIMO configuration</w:t>
            </w:r>
          </w:p>
        </w:tc>
        <w:tc>
          <w:tcPr>
            <w:tcW w:w="26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2E38" w:rsidRPr="002F233C" w:rsidRDefault="007B2E38" w:rsidP="00CC66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2T2R</w:t>
            </w:r>
          </w:p>
        </w:tc>
      </w:tr>
      <w:tr w:rsidR="002F233C" w:rsidRPr="00877A8C" w:rsidTr="007B2E38">
        <w:trPr>
          <w:trHeight w:val="307"/>
          <w:jc w:val="center"/>
        </w:trPr>
        <w:tc>
          <w:tcPr>
            <w:tcW w:w="2614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2F233C" w:rsidRPr="002F233C" w:rsidRDefault="002F233C" w:rsidP="007B2E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UE pairing</w:t>
            </w:r>
          </w:p>
        </w:tc>
        <w:tc>
          <w:tcPr>
            <w:tcW w:w="26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F233C" w:rsidRPr="002F233C" w:rsidRDefault="002F233C" w:rsidP="007B2E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Mixed-rank</w:t>
            </w:r>
          </w:p>
        </w:tc>
      </w:tr>
      <w:tr w:rsidR="002F233C" w:rsidRPr="00877A8C" w:rsidTr="007B2E38">
        <w:trPr>
          <w:trHeight w:val="307"/>
          <w:jc w:val="center"/>
        </w:trPr>
        <w:tc>
          <w:tcPr>
            <w:tcW w:w="2614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2F233C" w:rsidRPr="002F233C" w:rsidRDefault="002F233C" w:rsidP="007B2E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CSI feedback</w:t>
            </w:r>
          </w:p>
        </w:tc>
        <w:tc>
          <w:tcPr>
            <w:tcW w:w="26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F233C" w:rsidRPr="002F233C" w:rsidRDefault="002F233C" w:rsidP="007B2E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Wide-band CQI/PMI/RI</w:t>
            </w:r>
          </w:p>
        </w:tc>
      </w:tr>
      <w:tr w:rsidR="007B2E38" w:rsidRPr="00877A8C" w:rsidTr="003D3E7C">
        <w:trPr>
          <w:trHeight w:val="307"/>
          <w:jc w:val="center"/>
        </w:trPr>
        <w:tc>
          <w:tcPr>
            <w:tcW w:w="2614" w:type="dxa"/>
            <w:tcBorders>
              <w:top w:val="nil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7B2E38" w:rsidRPr="002F233C" w:rsidRDefault="007B2E38" w:rsidP="00CC66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Scheduling algorithm</w:t>
            </w:r>
          </w:p>
        </w:tc>
        <w:tc>
          <w:tcPr>
            <w:tcW w:w="26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2E38" w:rsidRPr="002F233C" w:rsidRDefault="007B2E38" w:rsidP="00CC66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 w:rsidRPr="002F233C">
              <w:rPr>
                <w:rFonts w:ascii="Calibri" w:eastAsia="PMingLiU" w:hAnsi="Calibri" w:cs="Calibri"/>
                <w:bCs/>
                <w:lang w:eastAsia="zh-TW"/>
              </w:rPr>
              <w:t>PF, wide-band</w:t>
            </w:r>
          </w:p>
        </w:tc>
      </w:tr>
      <w:tr w:rsidR="003D3E7C" w:rsidRPr="00877A8C" w:rsidTr="007B2E38">
        <w:trPr>
          <w:trHeight w:val="307"/>
          <w:jc w:val="center"/>
        </w:trPr>
        <w:tc>
          <w:tcPr>
            <w:tcW w:w="2614" w:type="dxa"/>
            <w:tcBorders>
              <w:top w:val="nil"/>
              <w:bottom w:val="single" w:sz="18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D3E7C" w:rsidRPr="002F233C" w:rsidRDefault="003D3E7C" w:rsidP="00CC66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>
              <w:rPr>
                <w:rFonts w:ascii="Calibri" w:eastAsia="PMingLiU" w:hAnsi="Calibri" w:cs="Calibri"/>
                <w:bCs/>
                <w:lang w:eastAsia="zh-TW"/>
              </w:rPr>
              <w:t>Number of TTIs</w:t>
            </w:r>
          </w:p>
        </w:tc>
        <w:tc>
          <w:tcPr>
            <w:tcW w:w="2627" w:type="dxa"/>
            <w:tcBorders>
              <w:top w:val="nil"/>
              <w:bottom w:val="single" w:sz="18" w:space="0" w:color="auto"/>
            </w:tcBorders>
            <w:shd w:val="clear" w:color="auto" w:fill="auto"/>
            <w:vAlign w:val="center"/>
          </w:tcPr>
          <w:p w:rsidR="003D3E7C" w:rsidRPr="002F233C" w:rsidRDefault="003D3E7C" w:rsidP="00CC6638">
            <w:pPr>
              <w:keepNext/>
              <w:spacing w:after="0"/>
              <w:jc w:val="center"/>
              <w:rPr>
                <w:rFonts w:ascii="Calibri" w:eastAsia="PMingLiU" w:hAnsi="Calibri" w:cs="Calibri"/>
                <w:bCs/>
                <w:lang w:eastAsia="zh-TW"/>
              </w:rPr>
            </w:pPr>
            <w:r>
              <w:rPr>
                <w:rFonts w:ascii="Calibri" w:eastAsia="PMingLiU" w:hAnsi="Calibri" w:cs="Calibri"/>
                <w:bCs/>
                <w:lang w:eastAsia="zh-TW"/>
              </w:rPr>
              <w:t>30000</w:t>
            </w:r>
          </w:p>
        </w:tc>
      </w:tr>
    </w:tbl>
    <w:p w:rsidR="002F233C" w:rsidRPr="002F233C" w:rsidRDefault="002F233C" w:rsidP="002F233C">
      <w:pPr>
        <w:pStyle w:val="Caption"/>
        <w:rPr>
          <w:b w:val="0"/>
        </w:rPr>
      </w:pPr>
      <w:bookmarkStart w:id="4" w:name="_Ref449962287"/>
      <w:r>
        <w:t xml:space="preserve">Table </w:t>
      </w:r>
      <w:r w:rsidR="004800DF">
        <w:fldChar w:fldCharType="begin"/>
      </w:r>
      <w:r>
        <w:instrText xml:space="preserve"> SEQ Table \* ARABIC </w:instrText>
      </w:r>
      <w:r w:rsidR="004800DF">
        <w:fldChar w:fldCharType="separate"/>
      </w:r>
      <w:r w:rsidR="006F797B">
        <w:rPr>
          <w:noProof/>
        </w:rPr>
        <w:t>2</w:t>
      </w:r>
      <w:r w:rsidR="004800DF">
        <w:fldChar w:fldCharType="end"/>
      </w:r>
      <w:bookmarkEnd w:id="4"/>
      <w:r>
        <w:t xml:space="preserve">. </w:t>
      </w:r>
      <w:r>
        <w:rPr>
          <w:b w:val="0"/>
        </w:rPr>
        <w:t>Simulation assumptions.</w:t>
      </w:r>
    </w:p>
    <w:p w:rsidR="007B2E38" w:rsidRDefault="007B2E38" w:rsidP="007B577D">
      <w:pPr>
        <w:rPr>
          <w:kern w:val="2"/>
          <w:lang w:val="en-GB" w:eastAsia="zh-CN"/>
        </w:rPr>
      </w:pPr>
    </w:p>
    <w:p w:rsidR="00411B2F" w:rsidRDefault="002F233C" w:rsidP="00411B2F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</w:t>
      </w:r>
      <w:r w:rsidR="00411B2F">
        <w:rPr>
          <w:kern w:val="2"/>
          <w:lang w:val="en-GB" w:eastAsia="zh-CN"/>
        </w:rPr>
        <w:t xml:space="preserve">n </w:t>
      </w:r>
      <w:r w:rsidR="004800DF">
        <w:rPr>
          <w:kern w:val="2"/>
          <w:lang w:val="en-GB" w:eastAsia="zh-CN"/>
        </w:rPr>
        <w:fldChar w:fldCharType="begin"/>
      </w:r>
      <w:r w:rsidR="002A4401">
        <w:rPr>
          <w:kern w:val="2"/>
          <w:lang w:val="en-GB" w:eastAsia="zh-CN"/>
        </w:rPr>
        <w:instrText xml:space="preserve"> REF _Ref449958185 \h </w:instrText>
      </w:r>
      <w:r w:rsidR="004800DF">
        <w:rPr>
          <w:kern w:val="2"/>
          <w:lang w:val="en-GB" w:eastAsia="zh-CN"/>
        </w:rPr>
      </w:r>
      <w:r w:rsidR="004800DF">
        <w:rPr>
          <w:kern w:val="2"/>
          <w:lang w:val="en-GB" w:eastAsia="zh-CN"/>
        </w:rPr>
        <w:fldChar w:fldCharType="separate"/>
      </w:r>
      <w:r w:rsidR="006F797B">
        <w:t xml:space="preserve">Table </w:t>
      </w:r>
      <w:r w:rsidR="006F797B">
        <w:rPr>
          <w:noProof/>
        </w:rPr>
        <w:t>3</w:t>
      </w:r>
      <w:r w:rsidR="004800DF">
        <w:rPr>
          <w:kern w:val="2"/>
          <w:lang w:val="en-GB" w:eastAsia="zh-CN"/>
        </w:rPr>
        <w:fldChar w:fldCharType="end"/>
      </w:r>
      <w:r w:rsidR="002A4401">
        <w:rPr>
          <w:kern w:val="2"/>
          <w:lang w:val="en-GB" w:eastAsia="zh-CN"/>
        </w:rPr>
        <w:t xml:space="preserve">, </w:t>
      </w:r>
      <w:r w:rsidR="00CA52EB">
        <w:rPr>
          <w:kern w:val="2"/>
          <w:lang w:val="en-GB" w:eastAsia="zh-CN"/>
        </w:rPr>
        <w:t xml:space="preserve">we </w:t>
      </w:r>
      <w:r>
        <w:rPr>
          <w:kern w:val="2"/>
          <w:lang w:val="en-GB" w:eastAsia="zh-CN"/>
        </w:rPr>
        <w:t xml:space="preserve">report </w:t>
      </w:r>
      <w:r w:rsidR="002A4401">
        <w:rPr>
          <w:kern w:val="2"/>
          <w:lang w:val="en-GB" w:eastAsia="zh-CN"/>
        </w:rPr>
        <w:t>the probability that each constellation combination</w:t>
      </w:r>
      <w:r w:rsidR="00C94405">
        <w:rPr>
          <w:kern w:val="2"/>
          <w:lang w:val="en-GB" w:eastAsia="zh-CN"/>
        </w:rPr>
        <w:t xml:space="preserve"> </w:t>
      </w:r>
      <w:r w:rsidR="002A4401">
        <w:rPr>
          <w:kern w:val="2"/>
          <w:lang w:val="en-GB" w:eastAsia="zh-CN"/>
        </w:rPr>
        <w:t>is selected</w:t>
      </w:r>
      <w:r w:rsidR="0054463C">
        <w:rPr>
          <w:kern w:val="2"/>
          <w:lang w:val="en-GB" w:eastAsia="zh-CN"/>
        </w:rPr>
        <w:t xml:space="preserve"> in a TTI with MUST transmission</w:t>
      </w:r>
      <w:r w:rsidR="00FA7997">
        <w:rPr>
          <w:kern w:val="2"/>
          <w:lang w:val="en-GB" w:eastAsia="zh-CN"/>
        </w:rPr>
        <w:t>,</w:t>
      </w:r>
      <w:r w:rsidR="00FA7997" w:rsidRPr="00FA7997">
        <w:rPr>
          <w:kern w:val="2"/>
          <w:lang w:val="en-GB" w:eastAsia="zh-CN"/>
        </w:rPr>
        <w:t xml:space="preserve"> </w:t>
      </w:r>
      <w:r w:rsidR="00FA7997">
        <w:rPr>
          <w:kern w:val="2"/>
          <w:lang w:val="en-GB" w:eastAsia="zh-CN"/>
        </w:rPr>
        <w:t>i.e., the scheduling PDF of constellation combinations</w:t>
      </w:r>
      <w:r w:rsidR="002A4401">
        <w:rPr>
          <w:kern w:val="2"/>
          <w:lang w:val="en-GB" w:eastAsia="zh-CN"/>
        </w:rPr>
        <w:t>.</w:t>
      </w:r>
      <w:r w:rsidR="00CA52EB">
        <w:rPr>
          <w:kern w:val="2"/>
          <w:lang w:val="en-GB" w:eastAsia="zh-CN"/>
        </w:rPr>
        <w:t xml:space="preserve"> </w:t>
      </w:r>
      <w:r w:rsidR="00D55A7B">
        <w:rPr>
          <w:kern w:val="2"/>
          <w:lang w:val="en-GB" w:eastAsia="zh-CN"/>
        </w:rPr>
        <w:t xml:space="preserve">Combinations </w:t>
      </w:r>
      <w:r w:rsidR="00DF604C">
        <w:rPr>
          <w:kern w:val="2"/>
          <w:lang w:val="en-GB" w:eastAsia="zh-CN"/>
        </w:rPr>
        <w:t xml:space="preserve">which result in a composite </w:t>
      </w:r>
      <w:r w:rsidR="00967FE3">
        <w:rPr>
          <w:kern w:val="2"/>
          <w:lang w:val="en-GB" w:eastAsia="zh-CN"/>
        </w:rPr>
        <w:t xml:space="preserve">QAM </w:t>
      </w:r>
      <w:r w:rsidR="00DF604C">
        <w:rPr>
          <w:kern w:val="2"/>
          <w:lang w:val="en-GB" w:eastAsia="zh-CN"/>
        </w:rPr>
        <w:t xml:space="preserve">constellation with </w:t>
      </w:r>
      <w:r w:rsidR="00D55A7B">
        <w:rPr>
          <w:kern w:val="2"/>
          <w:lang w:val="en-GB" w:eastAsia="zh-CN"/>
        </w:rPr>
        <w:t xml:space="preserve">more than 256 points are </w:t>
      </w:r>
      <w:r w:rsidR="000F224E">
        <w:rPr>
          <w:kern w:val="2"/>
          <w:lang w:val="en-GB" w:eastAsia="zh-CN"/>
        </w:rPr>
        <w:t>not used</w:t>
      </w:r>
      <w:r w:rsidR="00D55A7B">
        <w:rPr>
          <w:kern w:val="2"/>
          <w:lang w:val="en-GB" w:eastAsia="zh-CN"/>
        </w:rPr>
        <w:t>.</w:t>
      </w:r>
    </w:p>
    <w:p w:rsidR="007B2E38" w:rsidRDefault="007B2E38" w:rsidP="00411B2F">
      <w:pPr>
        <w:rPr>
          <w:kern w:val="2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1794"/>
        <w:gridCol w:w="1439"/>
        <w:gridCol w:w="1439"/>
        <w:gridCol w:w="1440"/>
      </w:tblGrid>
      <w:tr w:rsidR="00411B2F" w:rsidRPr="00CC6638" w:rsidTr="00F05422">
        <w:trPr>
          <w:trHeight w:val="266"/>
          <w:jc w:val="center"/>
        </w:trPr>
        <w:tc>
          <w:tcPr>
            <w:tcW w:w="2639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411B2F" w:rsidRPr="00CC6638" w:rsidRDefault="006C1A29" w:rsidP="00CC6638">
            <w:pPr>
              <w:keepNext/>
              <w:widowControl w:val="0"/>
              <w:jc w:val="center"/>
              <w:rPr>
                <w:rFonts w:ascii="Calibri" w:hAnsi="Calibri" w:cs="Calibri"/>
                <w:kern w:val="2"/>
                <w:sz w:val="20"/>
                <w:lang w:eastAsia="zh-CN"/>
              </w:rPr>
            </w:pPr>
            <w:r w:rsidRPr="00CC6638">
              <w:rPr>
                <w:rFonts w:ascii="Calibri" w:hAnsi="Calibri" w:cs="Calibri"/>
                <w:kern w:val="2"/>
                <w:lang w:val="en-GB" w:eastAsia="zh-CN"/>
              </w:rPr>
              <w:t>Probability of</w:t>
            </w:r>
            <w:r w:rsidRPr="00CC6638">
              <w:rPr>
                <w:rFonts w:ascii="Calibri" w:hAnsi="Calibri" w:cs="Calibri"/>
                <w:kern w:val="2"/>
                <w:lang w:val="en-GB" w:eastAsia="zh-CN"/>
              </w:rPr>
              <w:br/>
              <w:t>constellation combination</w:t>
            </w:r>
          </w:p>
        </w:tc>
        <w:tc>
          <w:tcPr>
            <w:tcW w:w="4317" w:type="dxa"/>
            <w:gridSpan w:val="3"/>
            <w:tcBorders>
              <w:top w:val="single" w:sz="18" w:space="0" w:color="auto"/>
              <w:bottom w:val="nil"/>
            </w:tcBorders>
            <w:shd w:val="clear" w:color="auto" w:fill="auto"/>
            <w:vAlign w:val="center"/>
          </w:tcPr>
          <w:p w:rsidR="00411B2F" w:rsidRPr="00CC6638" w:rsidRDefault="00411B2F" w:rsidP="00CC6638">
            <w:pPr>
              <w:keepNext/>
              <w:widowControl w:val="0"/>
              <w:jc w:val="center"/>
              <w:rPr>
                <w:rFonts w:ascii="Calibri" w:hAnsi="Calibri" w:cs="Calibri"/>
                <w:b/>
                <w:kern w:val="2"/>
                <w:lang w:val="en-GB" w:eastAsia="zh-CN"/>
              </w:rPr>
            </w:pPr>
            <w:r w:rsidRPr="00CC6638">
              <w:rPr>
                <w:rFonts w:ascii="Calibri" w:hAnsi="Calibri" w:cs="Calibri"/>
                <w:b/>
                <w:kern w:val="2"/>
                <w:lang w:val="en-GB" w:eastAsia="zh-CN"/>
              </w:rPr>
              <w:t>Near UE</w:t>
            </w:r>
            <w:r w:rsidR="007B577D" w:rsidRPr="00CC6638">
              <w:rPr>
                <w:rFonts w:ascii="Calibri" w:hAnsi="Calibri" w:cs="Calibri"/>
                <w:b/>
                <w:kern w:val="2"/>
                <w:lang w:val="en-GB" w:eastAsia="zh-CN"/>
              </w:rPr>
              <w:t xml:space="preserve"> constellation</w:t>
            </w:r>
          </w:p>
        </w:tc>
      </w:tr>
      <w:tr w:rsidR="00411B2F" w:rsidRPr="00CC6638" w:rsidTr="00F05422">
        <w:trPr>
          <w:trHeight w:val="98"/>
          <w:jc w:val="center"/>
        </w:trPr>
        <w:tc>
          <w:tcPr>
            <w:tcW w:w="2639" w:type="dxa"/>
            <w:gridSpan w:val="2"/>
            <w:vMerge/>
            <w:tcBorders>
              <w:bottom w:val="single" w:sz="18" w:space="0" w:color="auto"/>
            </w:tcBorders>
            <w:shd w:val="clear" w:color="auto" w:fill="auto"/>
          </w:tcPr>
          <w:p w:rsidR="00411B2F" w:rsidRPr="00CC6638" w:rsidRDefault="00411B2F" w:rsidP="00CC6638">
            <w:pPr>
              <w:keepNext/>
              <w:widowControl w:val="0"/>
              <w:rPr>
                <w:rFonts w:ascii="Calibri" w:hAnsi="Calibri" w:cs="Calibri"/>
                <w:kern w:val="2"/>
                <w:lang w:val="en-GB" w:eastAsia="zh-CN"/>
              </w:rPr>
            </w:pPr>
          </w:p>
        </w:tc>
        <w:tc>
          <w:tcPr>
            <w:tcW w:w="1439" w:type="dxa"/>
            <w:tcBorders>
              <w:top w:val="nil"/>
              <w:bottom w:val="single" w:sz="18" w:space="0" w:color="auto"/>
            </w:tcBorders>
            <w:shd w:val="clear" w:color="auto" w:fill="auto"/>
            <w:vAlign w:val="center"/>
          </w:tcPr>
          <w:p w:rsidR="00411B2F" w:rsidRPr="00CC6638" w:rsidRDefault="00411B2F" w:rsidP="00CC6638">
            <w:pPr>
              <w:keepNext/>
              <w:widowControl w:val="0"/>
              <w:jc w:val="center"/>
              <w:rPr>
                <w:rFonts w:ascii="Calibri" w:hAnsi="Calibri" w:cs="Calibri"/>
                <w:b/>
                <w:kern w:val="2"/>
                <w:lang w:val="en-GB" w:eastAsia="zh-CN"/>
              </w:rPr>
            </w:pPr>
            <w:r w:rsidRPr="00CC6638">
              <w:rPr>
                <w:rFonts w:ascii="Calibri" w:hAnsi="Calibri" w:cs="Calibri"/>
                <w:b/>
                <w:kern w:val="2"/>
                <w:lang w:val="en-GB" w:eastAsia="zh-CN"/>
              </w:rPr>
              <w:t>QPSK</w:t>
            </w:r>
          </w:p>
        </w:tc>
        <w:tc>
          <w:tcPr>
            <w:tcW w:w="1439" w:type="dxa"/>
            <w:tcBorders>
              <w:top w:val="nil"/>
              <w:bottom w:val="single" w:sz="18" w:space="0" w:color="auto"/>
            </w:tcBorders>
            <w:shd w:val="clear" w:color="auto" w:fill="auto"/>
            <w:vAlign w:val="center"/>
          </w:tcPr>
          <w:p w:rsidR="00411B2F" w:rsidRPr="00CC6638" w:rsidRDefault="00411B2F" w:rsidP="00CC6638">
            <w:pPr>
              <w:keepNext/>
              <w:widowControl w:val="0"/>
              <w:jc w:val="center"/>
              <w:rPr>
                <w:rFonts w:ascii="Calibri" w:hAnsi="Calibri" w:cs="Calibri"/>
                <w:b/>
                <w:kern w:val="2"/>
                <w:lang w:val="en-GB" w:eastAsia="zh-CN"/>
              </w:rPr>
            </w:pPr>
            <w:r w:rsidRPr="00CC6638">
              <w:rPr>
                <w:rFonts w:ascii="Calibri" w:hAnsi="Calibri" w:cs="Calibri"/>
                <w:b/>
                <w:kern w:val="2"/>
                <w:lang w:val="en-GB" w:eastAsia="zh-CN"/>
              </w:rPr>
              <w:t>16QAM</w:t>
            </w:r>
          </w:p>
        </w:tc>
        <w:tc>
          <w:tcPr>
            <w:tcW w:w="1440" w:type="dxa"/>
            <w:tcBorders>
              <w:top w:val="nil"/>
              <w:bottom w:val="single" w:sz="18" w:space="0" w:color="auto"/>
            </w:tcBorders>
            <w:shd w:val="clear" w:color="auto" w:fill="auto"/>
            <w:vAlign w:val="center"/>
          </w:tcPr>
          <w:p w:rsidR="00411B2F" w:rsidRPr="00CC6638" w:rsidRDefault="00411B2F" w:rsidP="00CC6638">
            <w:pPr>
              <w:keepNext/>
              <w:widowControl w:val="0"/>
              <w:jc w:val="center"/>
              <w:rPr>
                <w:rFonts w:ascii="Calibri" w:hAnsi="Calibri" w:cs="Calibri"/>
                <w:b/>
                <w:kern w:val="2"/>
                <w:lang w:val="en-GB" w:eastAsia="zh-CN"/>
              </w:rPr>
            </w:pPr>
            <w:r w:rsidRPr="00CC6638">
              <w:rPr>
                <w:rFonts w:ascii="Calibri" w:hAnsi="Calibri" w:cs="Calibri"/>
                <w:b/>
                <w:kern w:val="2"/>
                <w:lang w:val="en-GB" w:eastAsia="zh-CN"/>
              </w:rPr>
              <w:t>64QAM</w:t>
            </w:r>
          </w:p>
        </w:tc>
      </w:tr>
      <w:tr w:rsidR="00B97BEE" w:rsidRPr="00CC6638" w:rsidTr="00F05422">
        <w:trPr>
          <w:trHeight w:val="495"/>
          <w:jc w:val="center"/>
        </w:trPr>
        <w:tc>
          <w:tcPr>
            <w:tcW w:w="845" w:type="dxa"/>
            <w:vMerge w:val="restart"/>
            <w:tcBorders>
              <w:top w:val="single" w:sz="18" w:space="0" w:color="auto"/>
              <w:bottom w:val="single" w:sz="18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411B2F" w:rsidRPr="00CC6638" w:rsidRDefault="00411B2F" w:rsidP="00CC6638">
            <w:pPr>
              <w:keepNext/>
              <w:widowControl w:val="0"/>
              <w:ind w:left="113" w:right="113"/>
              <w:jc w:val="center"/>
              <w:rPr>
                <w:rFonts w:ascii="Calibri" w:hAnsi="Calibri" w:cs="Calibri"/>
                <w:b/>
                <w:kern w:val="2"/>
                <w:lang w:val="en-GB" w:eastAsia="zh-CN"/>
              </w:rPr>
            </w:pPr>
            <w:r w:rsidRPr="00CC6638">
              <w:rPr>
                <w:rFonts w:ascii="Calibri" w:hAnsi="Calibri" w:cs="Calibri"/>
                <w:b/>
                <w:kern w:val="2"/>
                <w:lang w:val="en-GB" w:eastAsia="zh-CN"/>
              </w:rPr>
              <w:t>Far UE</w:t>
            </w:r>
            <w:r w:rsidR="007B577D" w:rsidRPr="00CC6638">
              <w:rPr>
                <w:rFonts w:ascii="Calibri" w:hAnsi="Calibri" w:cs="Calibri"/>
                <w:b/>
                <w:kern w:val="2"/>
                <w:lang w:val="en-GB" w:eastAsia="zh-CN"/>
              </w:rPr>
              <w:t xml:space="preserve"> constellation</w:t>
            </w:r>
          </w:p>
        </w:tc>
        <w:tc>
          <w:tcPr>
            <w:tcW w:w="1794" w:type="dxa"/>
            <w:tcBorders>
              <w:top w:val="single" w:sz="18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11B2F" w:rsidRPr="00F05422" w:rsidRDefault="00366012" w:rsidP="00CC6638">
            <w:pPr>
              <w:keepNext/>
              <w:widowControl w:val="0"/>
              <w:jc w:val="center"/>
              <w:rPr>
                <w:rFonts w:ascii="Calibri" w:hAnsi="Calibri" w:cs="Calibri"/>
                <w:b/>
                <w:kern w:val="2"/>
                <w:lang w:val="en-GB" w:eastAsia="zh-CN"/>
              </w:rPr>
            </w:pPr>
            <w:r w:rsidRPr="00366012">
              <w:rPr>
                <w:rFonts w:ascii="Calibri" w:hAnsi="Calibri" w:cs="Calibri"/>
                <w:b/>
                <w:kern w:val="2"/>
                <w:lang w:val="en-GB" w:eastAsia="zh-CN"/>
              </w:rPr>
              <w:t>QPSK</w:t>
            </w:r>
          </w:p>
        </w:tc>
        <w:tc>
          <w:tcPr>
            <w:tcW w:w="143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1B2F" w:rsidRPr="00F05422" w:rsidRDefault="00366012" w:rsidP="00CC6638">
            <w:pPr>
              <w:keepNext/>
              <w:widowControl w:val="0"/>
              <w:jc w:val="center"/>
              <w:rPr>
                <w:rFonts w:ascii="Calibri" w:hAnsi="Calibri" w:cs="Calibri"/>
              </w:rPr>
            </w:pPr>
            <w:r w:rsidRPr="00366012">
              <w:rPr>
                <w:rFonts w:ascii="Calibri" w:hAnsi="Calibri" w:cs="Calibri"/>
              </w:rPr>
              <w:t>0.1949</w:t>
            </w:r>
          </w:p>
        </w:tc>
        <w:tc>
          <w:tcPr>
            <w:tcW w:w="143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1B2F" w:rsidRPr="00F05422" w:rsidRDefault="00366012" w:rsidP="00CC6638">
            <w:pPr>
              <w:keepNext/>
              <w:widowControl w:val="0"/>
              <w:jc w:val="center"/>
              <w:rPr>
                <w:rFonts w:ascii="Calibri" w:hAnsi="Calibri" w:cs="Calibri"/>
              </w:rPr>
            </w:pPr>
            <w:r w:rsidRPr="00366012">
              <w:rPr>
                <w:rFonts w:ascii="Calibri" w:hAnsi="Calibri" w:cs="Calibri"/>
              </w:rPr>
              <w:t>0.4201</w:t>
            </w:r>
          </w:p>
        </w:tc>
        <w:tc>
          <w:tcPr>
            <w:tcW w:w="14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411B2F" w:rsidRPr="00F05422" w:rsidRDefault="00366012" w:rsidP="00CC6638">
            <w:pPr>
              <w:keepNext/>
              <w:widowControl w:val="0"/>
              <w:jc w:val="center"/>
              <w:rPr>
                <w:rFonts w:ascii="Calibri" w:hAnsi="Calibri" w:cs="Calibri"/>
              </w:rPr>
            </w:pPr>
            <w:r w:rsidRPr="00366012">
              <w:rPr>
                <w:rFonts w:ascii="Calibri" w:hAnsi="Calibri" w:cs="Calibri"/>
              </w:rPr>
              <w:t>0.1493</w:t>
            </w:r>
          </w:p>
        </w:tc>
      </w:tr>
      <w:tr w:rsidR="00B97BEE" w:rsidRPr="00CC6638" w:rsidTr="00F05422">
        <w:trPr>
          <w:trHeight w:val="504"/>
          <w:jc w:val="center"/>
        </w:trPr>
        <w:tc>
          <w:tcPr>
            <w:tcW w:w="845" w:type="dxa"/>
            <w:vMerge/>
            <w:tcBorders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411B2F" w:rsidRPr="00CC6638" w:rsidRDefault="00411B2F" w:rsidP="00CC6638">
            <w:pPr>
              <w:keepNext/>
              <w:widowControl w:val="0"/>
              <w:jc w:val="center"/>
              <w:rPr>
                <w:rFonts w:ascii="Calibri" w:hAnsi="Calibri" w:cs="Calibri"/>
                <w:b/>
                <w:kern w:val="2"/>
                <w:lang w:val="en-GB" w:eastAsia="zh-CN"/>
              </w:rPr>
            </w:pPr>
          </w:p>
        </w:tc>
        <w:tc>
          <w:tcPr>
            <w:tcW w:w="179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11B2F" w:rsidRPr="00F05422" w:rsidRDefault="00366012" w:rsidP="00CC6638">
            <w:pPr>
              <w:keepNext/>
              <w:widowControl w:val="0"/>
              <w:jc w:val="center"/>
              <w:rPr>
                <w:rFonts w:ascii="Calibri" w:hAnsi="Calibri" w:cs="Calibri"/>
                <w:b/>
                <w:kern w:val="2"/>
                <w:lang w:val="en-GB" w:eastAsia="zh-CN"/>
              </w:rPr>
            </w:pPr>
            <w:r w:rsidRPr="00366012">
              <w:rPr>
                <w:rFonts w:ascii="Calibri" w:hAnsi="Calibri" w:cs="Calibri"/>
                <w:b/>
                <w:kern w:val="2"/>
                <w:lang w:val="en-GB" w:eastAsia="zh-CN"/>
              </w:rPr>
              <w:t>16QAM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1B2F" w:rsidRPr="00F05422" w:rsidRDefault="00366012" w:rsidP="00CC6638">
            <w:pPr>
              <w:keepNext/>
              <w:widowControl w:val="0"/>
              <w:jc w:val="center"/>
              <w:rPr>
                <w:rFonts w:ascii="Calibri" w:hAnsi="Calibri" w:cs="Calibri"/>
              </w:rPr>
            </w:pPr>
            <w:r w:rsidRPr="00366012">
              <w:rPr>
                <w:rFonts w:ascii="Calibri" w:hAnsi="Calibri" w:cs="Calibri"/>
              </w:rPr>
              <w:t>0.2077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411B2F" w:rsidRPr="00F05422" w:rsidRDefault="00366012" w:rsidP="00CC6638">
            <w:pPr>
              <w:keepNext/>
              <w:widowControl w:val="0"/>
              <w:jc w:val="center"/>
              <w:rPr>
                <w:rFonts w:ascii="Calibri" w:hAnsi="Calibri" w:cs="Calibri"/>
              </w:rPr>
            </w:pPr>
            <w:r w:rsidRPr="00366012">
              <w:rPr>
                <w:rFonts w:ascii="Calibri" w:hAnsi="Calibri" w:cs="Calibri"/>
              </w:rPr>
              <w:t>0.0275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11B2F" w:rsidRPr="00F05422" w:rsidRDefault="006C1A29" w:rsidP="00CC6638">
            <w:pPr>
              <w:keepNext/>
              <w:widowControl w:val="0"/>
              <w:jc w:val="center"/>
              <w:rPr>
                <w:rFonts w:ascii="Calibri" w:hAnsi="Calibri" w:cs="Calibri"/>
                <w:kern w:val="2"/>
                <w:lang w:val="en-GB" w:eastAsia="zh-CN"/>
              </w:rPr>
            </w:pPr>
            <w:r w:rsidRPr="00F05422">
              <w:rPr>
                <w:rFonts w:ascii="Calibri" w:hAnsi="Calibri" w:cs="Calibri"/>
                <w:kern w:val="2"/>
                <w:lang w:val="en-GB" w:eastAsia="zh-CN"/>
              </w:rPr>
              <w:t>0</w:t>
            </w:r>
          </w:p>
        </w:tc>
      </w:tr>
      <w:tr w:rsidR="009E1445" w:rsidRPr="00CC6638" w:rsidTr="00F05422">
        <w:trPr>
          <w:trHeight w:val="513"/>
          <w:jc w:val="center"/>
        </w:trPr>
        <w:tc>
          <w:tcPr>
            <w:tcW w:w="845" w:type="dxa"/>
            <w:vMerge/>
            <w:tcBorders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411B2F" w:rsidRPr="00CC6638" w:rsidRDefault="00411B2F" w:rsidP="00CC6638">
            <w:pPr>
              <w:keepNext/>
              <w:widowControl w:val="0"/>
              <w:jc w:val="center"/>
              <w:rPr>
                <w:rFonts w:ascii="Calibri" w:hAnsi="Calibri" w:cs="Calibri"/>
                <w:b/>
                <w:kern w:val="2"/>
                <w:lang w:val="en-GB" w:eastAsia="zh-CN"/>
              </w:rPr>
            </w:pPr>
          </w:p>
        </w:tc>
        <w:tc>
          <w:tcPr>
            <w:tcW w:w="1794" w:type="dxa"/>
            <w:tcBorders>
              <w:left w:val="nil"/>
              <w:bottom w:val="single" w:sz="18" w:space="0" w:color="auto"/>
            </w:tcBorders>
            <w:shd w:val="clear" w:color="auto" w:fill="auto"/>
            <w:vAlign w:val="center"/>
          </w:tcPr>
          <w:p w:rsidR="00411B2F" w:rsidRPr="00F05422" w:rsidRDefault="00366012" w:rsidP="00CC6638">
            <w:pPr>
              <w:keepNext/>
              <w:widowControl w:val="0"/>
              <w:jc w:val="center"/>
              <w:rPr>
                <w:rFonts w:ascii="Calibri" w:hAnsi="Calibri" w:cs="Calibri"/>
                <w:b/>
                <w:kern w:val="2"/>
                <w:lang w:val="en-GB" w:eastAsia="zh-CN"/>
              </w:rPr>
            </w:pPr>
            <w:r w:rsidRPr="00366012">
              <w:rPr>
                <w:rFonts w:ascii="Calibri" w:hAnsi="Calibri" w:cs="Calibri"/>
                <w:b/>
                <w:kern w:val="2"/>
                <w:lang w:val="en-GB" w:eastAsia="zh-CN"/>
              </w:rPr>
              <w:t>64QAM</w:t>
            </w:r>
          </w:p>
        </w:tc>
        <w:tc>
          <w:tcPr>
            <w:tcW w:w="143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411B2F" w:rsidRPr="00F05422" w:rsidRDefault="00366012" w:rsidP="00CC6638">
            <w:pPr>
              <w:keepNext/>
              <w:widowControl w:val="0"/>
              <w:jc w:val="center"/>
              <w:rPr>
                <w:rFonts w:ascii="Calibri" w:hAnsi="Calibri" w:cs="Calibri"/>
              </w:rPr>
            </w:pPr>
            <w:r w:rsidRPr="00366012">
              <w:rPr>
                <w:rFonts w:ascii="Calibri" w:hAnsi="Calibri" w:cs="Calibri"/>
              </w:rPr>
              <w:t>0.0006</w:t>
            </w:r>
          </w:p>
        </w:tc>
        <w:tc>
          <w:tcPr>
            <w:tcW w:w="143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411B2F" w:rsidRPr="00F05422" w:rsidRDefault="006C1A29" w:rsidP="00CC6638">
            <w:pPr>
              <w:keepNext/>
              <w:widowControl w:val="0"/>
              <w:jc w:val="center"/>
              <w:rPr>
                <w:rFonts w:ascii="Calibri" w:hAnsi="Calibri" w:cs="Calibri"/>
                <w:kern w:val="2"/>
                <w:lang w:val="en-GB" w:eastAsia="zh-CN"/>
              </w:rPr>
            </w:pPr>
            <w:r w:rsidRPr="00F05422">
              <w:rPr>
                <w:rFonts w:ascii="Calibri" w:hAnsi="Calibri" w:cs="Calibri"/>
                <w:kern w:val="2"/>
                <w:lang w:val="en-GB" w:eastAsia="zh-CN"/>
              </w:rPr>
              <w:t>0</w:t>
            </w:r>
          </w:p>
        </w:tc>
        <w:tc>
          <w:tcPr>
            <w:tcW w:w="14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411B2F" w:rsidRPr="00F05422" w:rsidRDefault="006C1A29" w:rsidP="00CC6638">
            <w:pPr>
              <w:keepNext/>
              <w:widowControl w:val="0"/>
              <w:jc w:val="center"/>
              <w:rPr>
                <w:rFonts w:ascii="Calibri" w:hAnsi="Calibri" w:cs="Calibri"/>
                <w:kern w:val="2"/>
                <w:lang w:val="en-GB" w:eastAsia="zh-CN"/>
              </w:rPr>
            </w:pPr>
            <w:r w:rsidRPr="00F05422">
              <w:rPr>
                <w:rFonts w:ascii="Calibri" w:hAnsi="Calibri" w:cs="Calibri"/>
                <w:kern w:val="2"/>
                <w:lang w:val="en-GB" w:eastAsia="zh-CN"/>
              </w:rPr>
              <w:t>0</w:t>
            </w:r>
          </w:p>
        </w:tc>
      </w:tr>
    </w:tbl>
    <w:p w:rsidR="00411B2F" w:rsidRDefault="00085629" w:rsidP="00085629">
      <w:pPr>
        <w:pStyle w:val="Caption"/>
        <w:rPr>
          <w:b w:val="0"/>
        </w:rPr>
      </w:pPr>
      <w:bookmarkStart w:id="5" w:name="_Ref449958185"/>
      <w:r>
        <w:t xml:space="preserve">Table </w:t>
      </w:r>
      <w:r w:rsidR="004800DF">
        <w:fldChar w:fldCharType="begin"/>
      </w:r>
      <w:r>
        <w:instrText xml:space="preserve"> SEQ Table \* ARABIC </w:instrText>
      </w:r>
      <w:r w:rsidR="004800DF">
        <w:fldChar w:fldCharType="separate"/>
      </w:r>
      <w:r w:rsidR="006F797B">
        <w:rPr>
          <w:noProof/>
        </w:rPr>
        <w:t>3</w:t>
      </w:r>
      <w:r w:rsidR="004800DF">
        <w:fldChar w:fldCharType="end"/>
      </w:r>
      <w:bookmarkEnd w:id="5"/>
      <w:r>
        <w:t>.</w:t>
      </w:r>
      <w:r>
        <w:rPr>
          <w:b w:val="0"/>
        </w:rPr>
        <w:t xml:space="preserve"> </w:t>
      </w:r>
      <w:r w:rsidR="00E07D15">
        <w:rPr>
          <w:b w:val="0"/>
        </w:rPr>
        <w:t>Scheduling PDF of constellation combinations</w:t>
      </w:r>
      <w:r>
        <w:rPr>
          <w:b w:val="0"/>
        </w:rPr>
        <w:t>.</w:t>
      </w:r>
      <w:r w:rsidR="00D55A7B">
        <w:rPr>
          <w:b w:val="0"/>
        </w:rPr>
        <w:t xml:space="preserve"> </w:t>
      </w:r>
    </w:p>
    <w:p w:rsidR="00D55A7B" w:rsidRDefault="00D55A7B" w:rsidP="00D55A7B">
      <w:pPr>
        <w:rPr>
          <w:kern w:val="2"/>
          <w:lang w:val="en-GB" w:eastAsia="zh-CN"/>
        </w:rPr>
      </w:pPr>
    </w:p>
    <w:p w:rsidR="00313C3C" w:rsidRDefault="0004664D" w:rsidP="00D55A7B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Based on</w:t>
      </w:r>
      <w:r w:rsidR="00A22C14">
        <w:rPr>
          <w:kern w:val="2"/>
          <w:lang w:val="en-GB" w:eastAsia="zh-CN"/>
        </w:rPr>
        <w:t xml:space="preserve"> the results in </w:t>
      </w:r>
      <w:r w:rsidR="004800DF">
        <w:rPr>
          <w:kern w:val="2"/>
          <w:lang w:val="en-GB" w:eastAsia="zh-CN"/>
        </w:rPr>
        <w:fldChar w:fldCharType="begin"/>
      </w:r>
      <w:r w:rsidR="00A22C14">
        <w:rPr>
          <w:kern w:val="2"/>
          <w:lang w:val="en-GB" w:eastAsia="zh-CN"/>
        </w:rPr>
        <w:instrText xml:space="preserve"> REF _Ref449958185 \h </w:instrText>
      </w:r>
      <w:r w:rsidR="004800DF">
        <w:rPr>
          <w:kern w:val="2"/>
          <w:lang w:val="en-GB" w:eastAsia="zh-CN"/>
        </w:rPr>
      </w:r>
      <w:r w:rsidR="004800DF">
        <w:rPr>
          <w:kern w:val="2"/>
          <w:lang w:val="en-GB" w:eastAsia="zh-CN"/>
        </w:rPr>
        <w:fldChar w:fldCharType="separate"/>
      </w:r>
      <w:r w:rsidR="006F797B">
        <w:t xml:space="preserve">Table </w:t>
      </w:r>
      <w:r w:rsidR="006F797B">
        <w:rPr>
          <w:noProof/>
        </w:rPr>
        <w:t>3</w:t>
      </w:r>
      <w:r w:rsidR="004800DF">
        <w:rPr>
          <w:kern w:val="2"/>
          <w:lang w:val="en-GB" w:eastAsia="zh-CN"/>
        </w:rPr>
        <w:fldChar w:fldCharType="end"/>
      </w:r>
      <w:r w:rsidR="00A22C14">
        <w:rPr>
          <w:kern w:val="2"/>
          <w:lang w:val="en-GB" w:eastAsia="zh-CN"/>
        </w:rPr>
        <w:t xml:space="preserve">, we </w:t>
      </w:r>
      <w:r w:rsidR="00313C3C">
        <w:rPr>
          <w:kern w:val="2"/>
          <w:lang w:val="en-GB" w:eastAsia="zh-CN"/>
        </w:rPr>
        <w:t>observe that one constellation combination with 16QAM for the MUST-far UE exhibits a high probability of being selected by the scheduler</w:t>
      </w:r>
      <w:r w:rsidR="009F097B">
        <w:rPr>
          <w:kern w:val="2"/>
          <w:lang w:val="en-GB" w:eastAsia="zh-CN"/>
        </w:rPr>
        <w:t>, i.e., t</w:t>
      </w:r>
      <w:r w:rsidR="00313C3C">
        <w:rPr>
          <w:kern w:val="2"/>
          <w:lang w:val="en-GB" w:eastAsia="zh-CN"/>
        </w:rPr>
        <w:t xml:space="preserve">he </w:t>
      </w:r>
      <w:r w:rsidR="009F097B">
        <w:rPr>
          <w:kern w:val="2"/>
          <w:lang w:val="en-GB" w:eastAsia="zh-CN"/>
        </w:rPr>
        <w:t xml:space="preserve">constellation </w:t>
      </w:r>
      <w:r w:rsidR="00313C3C">
        <w:rPr>
          <w:kern w:val="2"/>
          <w:lang w:val="en-GB" w:eastAsia="zh-CN"/>
        </w:rPr>
        <w:t xml:space="preserve">combination </w:t>
      </w:r>
      <w:r w:rsidR="009F097B">
        <w:rPr>
          <w:kern w:val="2"/>
          <w:lang w:val="en-GB" w:eastAsia="zh-CN"/>
        </w:rPr>
        <w:t>with QPSK for the MUST-near UE and 16QAM for the MUST-far UE (</w:t>
      </w:r>
      <w:r w:rsidR="009F097B">
        <w:rPr>
          <w:rFonts w:ascii="Calibri" w:hAnsi="Calibri" w:cs="Calibri"/>
          <w:b/>
          <w:i/>
          <w:iCs/>
          <w:kern w:val="2"/>
          <w:lang w:val="en-GB" w:eastAsia="zh-CN"/>
        </w:rPr>
        <w:t>I</w:t>
      </w:r>
      <w:r w:rsidR="009F097B" w:rsidRPr="00982B65">
        <w:rPr>
          <w:rFonts w:ascii="Calibri" w:hAnsi="Calibri" w:cs="Calibri"/>
          <w:b/>
          <w:i/>
          <w:iCs/>
          <w:kern w:val="2"/>
          <w:vertAlign w:val="subscript"/>
          <w:lang w:val="en-GB" w:eastAsia="zh-CN"/>
        </w:rPr>
        <w:t>MUST</w:t>
      </w:r>
      <w:r w:rsidR="009F097B">
        <w:rPr>
          <w:kern w:val="2"/>
          <w:lang w:val="en-GB" w:eastAsia="zh-CN"/>
        </w:rPr>
        <w:t>=4).</w:t>
      </w:r>
    </w:p>
    <w:p w:rsidR="00313C3C" w:rsidRPr="006C1A29" w:rsidRDefault="00366012" w:rsidP="00313C3C">
      <w:pPr>
        <w:rPr>
          <w:kern w:val="2"/>
          <w:lang w:eastAsia="zh-CN"/>
        </w:rPr>
      </w:pPr>
      <w:r w:rsidRPr="00366012">
        <w:rPr>
          <w:b/>
          <w:i/>
          <w:kern w:val="2"/>
          <w:lang w:val="en-GB" w:eastAsia="zh-CN"/>
        </w:rPr>
        <w:t>Observation 1</w:t>
      </w:r>
      <w:r w:rsidR="00313C3C">
        <w:rPr>
          <w:kern w:val="2"/>
          <w:lang w:val="en-GB" w:eastAsia="zh-CN"/>
        </w:rPr>
        <w:t xml:space="preserve">. The constellation combination with 16QAM for the MUST-far UE and </w:t>
      </w:r>
      <w:r w:rsidR="00700A02">
        <w:rPr>
          <w:kern w:val="2"/>
          <w:lang w:val="en-GB" w:eastAsia="zh-CN"/>
        </w:rPr>
        <w:t>Q</w:t>
      </w:r>
      <w:r w:rsidR="00313C3C">
        <w:rPr>
          <w:kern w:val="2"/>
          <w:lang w:val="en-GB" w:eastAsia="zh-CN"/>
        </w:rPr>
        <w:t>PSK for the MUST-near UE (</w:t>
      </w:r>
      <w:r w:rsidR="00313C3C">
        <w:rPr>
          <w:rFonts w:ascii="Calibri" w:hAnsi="Calibri" w:cs="Calibri"/>
          <w:b/>
          <w:i/>
          <w:iCs/>
          <w:kern w:val="2"/>
          <w:lang w:val="en-GB" w:eastAsia="zh-CN"/>
        </w:rPr>
        <w:t>I</w:t>
      </w:r>
      <w:r w:rsidR="00313C3C" w:rsidRPr="00982B65">
        <w:rPr>
          <w:rFonts w:ascii="Calibri" w:hAnsi="Calibri" w:cs="Calibri"/>
          <w:b/>
          <w:i/>
          <w:iCs/>
          <w:kern w:val="2"/>
          <w:vertAlign w:val="subscript"/>
          <w:lang w:val="en-GB" w:eastAsia="zh-CN"/>
        </w:rPr>
        <w:t>MUST</w:t>
      </w:r>
      <w:r w:rsidR="00313C3C">
        <w:rPr>
          <w:kern w:val="2"/>
          <w:lang w:val="en-GB" w:eastAsia="zh-CN"/>
        </w:rPr>
        <w:t>=4) has high pro</w:t>
      </w:r>
      <w:r w:rsidR="00313C3C">
        <w:rPr>
          <w:kern w:val="2"/>
          <w:lang w:eastAsia="zh-CN"/>
        </w:rPr>
        <w:t>bability of being selected by the scheduler.</w:t>
      </w:r>
    </w:p>
    <w:p w:rsidR="00313C3C" w:rsidRDefault="003243EA" w:rsidP="00313C3C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order to see what potential impact of the removal of 16QAM support for MUST-far UE would have, we evaluate the scheduling PDF of constellation combinations when the MUST-far UE is allowed to use only QPSK (shown in </w:t>
      </w:r>
      <w:r w:rsidR="004800DF">
        <w:rPr>
          <w:kern w:val="2"/>
          <w:lang w:val="en-GB" w:eastAsia="zh-CN"/>
        </w:rPr>
        <w:fldChar w:fldCharType="begin"/>
      </w:r>
      <w:r w:rsidR="00313C3C">
        <w:rPr>
          <w:kern w:val="2"/>
          <w:lang w:val="en-GB" w:eastAsia="zh-CN"/>
        </w:rPr>
        <w:instrText xml:space="preserve"> REF _Ref450053754 \h </w:instrText>
      </w:r>
      <w:r w:rsidR="004800DF">
        <w:rPr>
          <w:kern w:val="2"/>
          <w:lang w:val="en-GB" w:eastAsia="zh-CN"/>
        </w:rPr>
      </w:r>
      <w:r w:rsidR="004800DF">
        <w:rPr>
          <w:kern w:val="2"/>
          <w:lang w:val="en-GB" w:eastAsia="zh-CN"/>
        </w:rPr>
        <w:fldChar w:fldCharType="separate"/>
      </w:r>
      <w:r w:rsidR="006F797B">
        <w:t xml:space="preserve">Table </w:t>
      </w:r>
      <w:r w:rsidR="006F797B">
        <w:rPr>
          <w:noProof/>
        </w:rPr>
        <w:t>4</w:t>
      </w:r>
      <w:proofErr w:type="gramStart"/>
      <w:r w:rsidR="006F797B">
        <w:t xml:space="preserve">. </w:t>
      </w:r>
      <w:proofErr w:type="gramEnd"/>
      <w:r w:rsidR="004800DF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>)</w:t>
      </w:r>
      <w:r w:rsidR="00313C3C">
        <w:rPr>
          <w:kern w:val="2"/>
          <w:lang w:val="en-GB" w:eastAsia="zh-CN"/>
        </w:rPr>
        <w:t>.</w:t>
      </w:r>
    </w:p>
    <w:p w:rsidR="00E34614" w:rsidRDefault="00E34614" w:rsidP="00313C3C">
      <w:pPr>
        <w:rPr>
          <w:kern w:val="2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6"/>
        <w:gridCol w:w="1511"/>
        <w:gridCol w:w="1635"/>
        <w:gridCol w:w="1530"/>
      </w:tblGrid>
      <w:tr w:rsidR="00313C3C" w:rsidRPr="00CC6638" w:rsidTr="00DB5F59">
        <w:trPr>
          <w:trHeight w:val="269"/>
          <w:jc w:val="center"/>
        </w:trPr>
        <w:tc>
          <w:tcPr>
            <w:tcW w:w="2266" w:type="dxa"/>
            <w:vMerge w:val="restart"/>
            <w:tcBorders>
              <w:top w:val="single" w:sz="18" w:space="0" w:color="auto"/>
            </w:tcBorders>
            <w:vAlign w:val="center"/>
          </w:tcPr>
          <w:p w:rsidR="00313C3C" w:rsidRPr="00CC6638" w:rsidRDefault="00313C3C" w:rsidP="00DB5F59">
            <w:pPr>
              <w:keepNext/>
              <w:widowControl w:val="0"/>
              <w:jc w:val="center"/>
              <w:rPr>
                <w:rFonts w:ascii="Calibri" w:hAnsi="Calibri" w:cs="Calibri"/>
                <w:kern w:val="2"/>
                <w:sz w:val="20"/>
                <w:lang w:eastAsia="zh-CN"/>
              </w:rPr>
            </w:pPr>
            <w:r w:rsidRPr="00CC6638">
              <w:rPr>
                <w:rFonts w:ascii="Calibri" w:hAnsi="Calibri" w:cs="Calibri"/>
                <w:kern w:val="2"/>
                <w:lang w:val="en-GB" w:eastAsia="zh-CN"/>
              </w:rPr>
              <w:t>Probability of</w:t>
            </w:r>
            <w:r w:rsidRPr="00CC6638">
              <w:rPr>
                <w:rFonts w:ascii="Calibri" w:hAnsi="Calibri" w:cs="Calibri"/>
                <w:kern w:val="2"/>
                <w:lang w:val="en-GB" w:eastAsia="zh-CN"/>
              </w:rPr>
              <w:br/>
              <w:t>constellation combination</w:t>
            </w:r>
          </w:p>
        </w:tc>
        <w:tc>
          <w:tcPr>
            <w:tcW w:w="4676" w:type="dxa"/>
            <w:gridSpan w:val="3"/>
            <w:tcBorders>
              <w:top w:val="single" w:sz="18" w:space="0" w:color="auto"/>
              <w:bottom w:val="nil"/>
            </w:tcBorders>
            <w:vAlign w:val="center"/>
          </w:tcPr>
          <w:p w:rsidR="00313C3C" w:rsidRPr="00CC6638" w:rsidRDefault="00313C3C" w:rsidP="00DB5F59">
            <w:pPr>
              <w:keepNext/>
              <w:widowControl w:val="0"/>
              <w:jc w:val="center"/>
              <w:rPr>
                <w:rFonts w:ascii="Calibri" w:hAnsi="Calibri" w:cs="Calibri"/>
                <w:b/>
                <w:kern w:val="2"/>
                <w:lang w:val="en-GB" w:eastAsia="zh-CN"/>
              </w:rPr>
            </w:pPr>
            <w:r w:rsidRPr="00CC6638">
              <w:rPr>
                <w:rFonts w:ascii="Calibri" w:hAnsi="Calibri" w:cs="Calibri"/>
                <w:b/>
                <w:kern w:val="2"/>
                <w:lang w:val="en-GB" w:eastAsia="zh-CN"/>
              </w:rPr>
              <w:t>Near UE constellation</w:t>
            </w:r>
          </w:p>
        </w:tc>
      </w:tr>
      <w:tr w:rsidR="00313C3C" w:rsidRPr="00CC6638" w:rsidTr="00DB5F59">
        <w:trPr>
          <w:trHeight w:val="99"/>
          <w:jc w:val="center"/>
        </w:trPr>
        <w:tc>
          <w:tcPr>
            <w:tcW w:w="2266" w:type="dxa"/>
            <w:vMerge/>
            <w:tcBorders>
              <w:bottom w:val="single" w:sz="18" w:space="0" w:color="auto"/>
            </w:tcBorders>
          </w:tcPr>
          <w:p w:rsidR="00313C3C" w:rsidRPr="00CC6638" w:rsidRDefault="00313C3C" w:rsidP="00DB5F59">
            <w:pPr>
              <w:keepNext/>
              <w:widowControl w:val="0"/>
              <w:rPr>
                <w:rFonts w:ascii="Calibri" w:hAnsi="Calibri" w:cs="Calibri"/>
                <w:kern w:val="2"/>
                <w:lang w:val="en-GB" w:eastAsia="zh-CN"/>
              </w:rPr>
            </w:pPr>
          </w:p>
        </w:tc>
        <w:tc>
          <w:tcPr>
            <w:tcW w:w="1511" w:type="dxa"/>
            <w:tcBorders>
              <w:top w:val="nil"/>
              <w:bottom w:val="single" w:sz="18" w:space="0" w:color="auto"/>
            </w:tcBorders>
            <w:vAlign w:val="center"/>
          </w:tcPr>
          <w:p w:rsidR="00313C3C" w:rsidRPr="00CC6638" w:rsidRDefault="00313C3C" w:rsidP="00DB5F59">
            <w:pPr>
              <w:keepNext/>
              <w:widowControl w:val="0"/>
              <w:jc w:val="center"/>
              <w:rPr>
                <w:rFonts w:ascii="Calibri" w:hAnsi="Calibri" w:cs="Calibri"/>
                <w:b/>
                <w:kern w:val="2"/>
                <w:lang w:val="en-GB" w:eastAsia="zh-CN"/>
              </w:rPr>
            </w:pPr>
            <w:r w:rsidRPr="00CC6638">
              <w:rPr>
                <w:rFonts w:ascii="Calibri" w:hAnsi="Calibri" w:cs="Calibri"/>
                <w:b/>
                <w:kern w:val="2"/>
                <w:lang w:val="en-GB" w:eastAsia="zh-CN"/>
              </w:rPr>
              <w:t>QPSK</w:t>
            </w:r>
          </w:p>
        </w:tc>
        <w:tc>
          <w:tcPr>
            <w:tcW w:w="1635" w:type="dxa"/>
            <w:tcBorders>
              <w:top w:val="nil"/>
              <w:bottom w:val="single" w:sz="18" w:space="0" w:color="auto"/>
            </w:tcBorders>
            <w:vAlign w:val="center"/>
          </w:tcPr>
          <w:p w:rsidR="00313C3C" w:rsidRPr="00CC6638" w:rsidRDefault="00313C3C" w:rsidP="00DB5F59">
            <w:pPr>
              <w:keepNext/>
              <w:widowControl w:val="0"/>
              <w:jc w:val="center"/>
              <w:rPr>
                <w:rFonts w:ascii="Calibri" w:hAnsi="Calibri" w:cs="Calibri"/>
                <w:b/>
                <w:kern w:val="2"/>
                <w:lang w:val="en-GB" w:eastAsia="zh-CN"/>
              </w:rPr>
            </w:pPr>
            <w:r w:rsidRPr="00CC6638">
              <w:rPr>
                <w:rFonts w:ascii="Calibri" w:hAnsi="Calibri" w:cs="Calibri"/>
                <w:b/>
                <w:kern w:val="2"/>
                <w:lang w:val="en-GB" w:eastAsia="zh-CN"/>
              </w:rPr>
              <w:t>16QAM</w:t>
            </w:r>
          </w:p>
        </w:tc>
        <w:tc>
          <w:tcPr>
            <w:tcW w:w="1530" w:type="dxa"/>
            <w:tcBorders>
              <w:top w:val="nil"/>
              <w:bottom w:val="single" w:sz="18" w:space="0" w:color="auto"/>
            </w:tcBorders>
            <w:vAlign w:val="center"/>
          </w:tcPr>
          <w:p w:rsidR="00313C3C" w:rsidRPr="00CC6638" w:rsidRDefault="00313C3C" w:rsidP="00DB5F59">
            <w:pPr>
              <w:keepNext/>
              <w:widowControl w:val="0"/>
              <w:jc w:val="center"/>
              <w:rPr>
                <w:rFonts w:ascii="Calibri" w:hAnsi="Calibri" w:cs="Calibri"/>
                <w:b/>
                <w:kern w:val="2"/>
                <w:lang w:val="en-GB" w:eastAsia="zh-CN"/>
              </w:rPr>
            </w:pPr>
            <w:r w:rsidRPr="00CC6638">
              <w:rPr>
                <w:rFonts w:ascii="Calibri" w:hAnsi="Calibri" w:cs="Calibri"/>
                <w:b/>
                <w:kern w:val="2"/>
                <w:lang w:val="en-GB" w:eastAsia="zh-CN"/>
              </w:rPr>
              <w:t>64QAM</w:t>
            </w:r>
          </w:p>
        </w:tc>
      </w:tr>
      <w:tr w:rsidR="00313C3C" w:rsidRPr="00F05422" w:rsidTr="00DB5F59">
        <w:trPr>
          <w:trHeight w:val="501"/>
          <w:jc w:val="center"/>
        </w:trPr>
        <w:tc>
          <w:tcPr>
            <w:tcW w:w="2266" w:type="dxa"/>
            <w:tcBorders>
              <w:top w:val="single" w:sz="18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13C3C" w:rsidRPr="00F05422" w:rsidRDefault="00313C3C" w:rsidP="00DB5F59">
            <w:pPr>
              <w:keepNext/>
              <w:widowControl w:val="0"/>
              <w:jc w:val="center"/>
              <w:rPr>
                <w:rFonts w:ascii="Calibri" w:hAnsi="Calibri" w:cs="Calibri"/>
                <w:b/>
                <w:kern w:val="2"/>
                <w:lang w:val="en-GB" w:eastAsia="zh-CN"/>
              </w:rPr>
            </w:pPr>
            <w:r w:rsidRPr="00F05422">
              <w:rPr>
                <w:rFonts w:ascii="Calibri" w:hAnsi="Calibri" w:cs="Calibri"/>
                <w:b/>
                <w:kern w:val="2"/>
                <w:lang w:val="en-GB" w:eastAsia="zh-CN"/>
              </w:rPr>
              <w:t>Far UE</w:t>
            </w:r>
            <w:r>
              <w:rPr>
                <w:rFonts w:ascii="Calibri" w:hAnsi="Calibri" w:cs="Calibri"/>
                <w:b/>
                <w:kern w:val="2"/>
                <w:lang w:val="en-GB" w:eastAsia="zh-CN"/>
              </w:rPr>
              <w:t xml:space="preserve"> constellation=</w:t>
            </w:r>
            <w:r w:rsidRPr="00F05422">
              <w:rPr>
                <w:rFonts w:ascii="Calibri" w:hAnsi="Calibri" w:cs="Calibri"/>
                <w:b/>
                <w:kern w:val="2"/>
                <w:lang w:val="en-GB" w:eastAsia="zh-CN"/>
              </w:rPr>
              <w:t>QPSK</w:t>
            </w:r>
          </w:p>
        </w:tc>
        <w:tc>
          <w:tcPr>
            <w:tcW w:w="15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3C3C" w:rsidRPr="00F05422" w:rsidRDefault="00313C3C" w:rsidP="00DB5F59">
            <w:pPr>
              <w:keepNext/>
              <w:widowControl w:val="0"/>
              <w:jc w:val="center"/>
              <w:rPr>
                <w:rFonts w:ascii="Calibri" w:hAnsi="Calibri" w:cs="Calibri"/>
              </w:rPr>
            </w:pPr>
            <w:r w:rsidRPr="00F05422">
              <w:rPr>
                <w:rFonts w:ascii="Calibri" w:hAnsi="Calibri" w:cs="Calibri"/>
              </w:rPr>
              <w:t>0. 56</w:t>
            </w:r>
            <w:r>
              <w:rPr>
                <w:rFonts w:ascii="Calibri" w:hAnsi="Calibri" w:cs="Calibri"/>
              </w:rPr>
              <w:t>52</w:t>
            </w:r>
          </w:p>
        </w:tc>
        <w:tc>
          <w:tcPr>
            <w:tcW w:w="163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3C3C" w:rsidRPr="00F05422" w:rsidRDefault="00313C3C" w:rsidP="00DB5F59">
            <w:pPr>
              <w:keepNext/>
              <w:widowControl w:val="0"/>
              <w:jc w:val="center"/>
              <w:rPr>
                <w:rFonts w:ascii="Calibri" w:hAnsi="Calibri" w:cs="Calibri"/>
              </w:rPr>
            </w:pPr>
            <w:r w:rsidRPr="00F05422">
              <w:rPr>
                <w:rFonts w:ascii="Calibri" w:hAnsi="Calibri" w:cs="Calibri"/>
              </w:rPr>
              <w:t>0.</w:t>
            </w:r>
            <w:r>
              <w:rPr>
                <w:rFonts w:ascii="Calibri" w:hAnsi="Calibri" w:cs="Calibri"/>
              </w:rPr>
              <w:t>3105</w:t>
            </w:r>
          </w:p>
        </w:tc>
        <w:tc>
          <w:tcPr>
            <w:tcW w:w="153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313C3C" w:rsidRPr="00F05422" w:rsidRDefault="00313C3C" w:rsidP="002A034E">
            <w:pPr>
              <w:keepNext/>
              <w:widowControl w:val="0"/>
              <w:jc w:val="center"/>
              <w:rPr>
                <w:rFonts w:ascii="Calibri" w:hAnsi="Calibri" w:cs="Calibri"/>
              </w:rPr>
            </w:pPr>
            <w:r w:rsidRPr="00F05422">
              <w:rPr>
                <w:rFonts w:ascii="Calibri" w:hAnsi="Calibri" w:cs="Calibri"/>
              </w:rPr>
              <w:t>0.</w:t>
            </w:r>
            <w:r>
              <w:rPr>
                <w:rFonts w:ascii="Calibri" w:hAnsi="Calibri" w:cs="Calibri"/>
              </w:rPr>
              <w:t>1</w:t>
            </w:r>
            <w:r w:rsidRPr="00F05422"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</w:rPr>
              <w:t>43</w:t>
            </w:r>
          </w:p>
        </w:tc>
      </w:tr>
    </w:tbl>
    <w:p w:rsidR="00313C3C" w:rsidRPr="00085629" w:rsidRDefault="002A034E" w:rsidP="00313C3C">
      <w:pPr>
        <w:pStyle w:val="Caption"/>
        <w:rPr>
          <w:b w:val="0"/>
        </w:rPr>
      </w:pPr>
      <w:bookmarkStart w:id="6" w:name="_Ref450053754"/>
      <w:r>
        <w:t xml:space="preserve">Table </w:t>
      </w:r>
      <w:r w:rsidR="004800DF">
        <w:fldChar w:fldCharType="begin"/>
      </w:r>
      <w:r>
        <w:instrText xml:space="preserve"> SEQ Table \* ARABIC </w:instrText>
      </w:r>
      <w:r w:rsidR="004800DF">
        <w:fldChar w:fldCharType="separate"/>
      </w:r>
      <w:r w:rsidR="006F797B">
        <w:rPr>
          <w:noProof/>
        </w:rPr>
        <w:t>4</w:t>
      </w:r>
      <w:r w:rsidR="004800DF">
        <w:fldChar w:fldCharType="end"/>
      </w:r>
      <w:r>
        <w:t xml:space="preserve">. </w:t>
      </w:r>
      <w:bookmarkEnd w:id="6"/>
      <w:r w:rsidR="00313C3C">
        <w:rPr>
          <w:b w:val="0"/>
        </w:rPr>
        <w:t xml:space="preserve">Scheduling PDF of constellation combinations when MUST-far UE is allowed to use only QPSK. </w:t>
      </w:r>
    </w:p>
    <w:p w:rsidR="00313C3C" w:rsidRDefault="00313C3C" w:rsidP="006C1A29">
      <w:pPr>
        <w:rPr>
          <w:kern w:val="2"/>
          <w:lang w:val="en-GB" w:eastAsia="zh-CN"/>
        </w:rPr>
      </w:pPr>
    </w:p>
    <w:p w:rsidR="00572CF2" w:rsidRDefault="002A034E" w:rsidP="006C1A2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lastRenderedPageBreak/>
        <w:t>Based on the results in</w:t>
      </w:r>
      <w:r w:rsidR="00572CF2">
        <w:rPr>
          <w:kern w:val="2"/>
          <w:lang w:val="en-GB" w:eastAsia="zh-CN"/>
        </w:rPr>
        <w:t xml:space="preserve"> Table 4, w</w:t>
      </w:r>
      <w:r w:rsidR="00071138">
        <w:rPr>
          <w:kern w:val="2"/>
          <w:lang w:val="en-GB" w:eastAsia="zh-CN"/>
        </w:rPr>
        <w:t>e observe that</w:t>
      </w:r>
      <w:r w:rsidR="00A379EA">
        <w:rPr>
          <w:kern w:val="2"/>
          <w:lang w:val="en-GB" w:eastAsia="zh-CN"/>
        </w:rPr>
        <w:t xml:space="preserve"> </w:t>
      </w:r>
      <w:r w:rsidR="00315FC3">
        <w:rPr>
          <w:kern w:val="2"/>
          <w:lang w:val="en-GB" w:eastAsia="zh-CN"/>
        </w:rPr>
        <w:t xml:space="preserve">QPSK </w:t>
      </w:r>
      <w:r w:rsidR="00866F35">
        <w:rPr>
          <w:kern w:val="2"/>
          <w:lang w:val="en-GB" w:eastAsia="zh-CN"/>
        </w:rPr>
        <w:t xml:space="preserve">for </w:t>
      </w:r>
      <w:r w:rsidR="00315FC3">
        <w:rPr>
          <w:kern w:val="2"/>
          <w:lang w:val="en-GB" w:eastAsia="zh-CN"/>
        </w:rPr>
        <w:t xml:space="preserve">the MUST-near </w:t>
      </w:r>
      <w:r w:rsidR="00866F35">
        <w:rPr>
          <w:kern w:val="2"/>
          <w:lang w:val="en-GB" w:eastAsia="zh-CN"/>
        </w:rPr>
        <w:t>UEs is selected in more than 56% of the TTIs with MUST transmission</w:t>
      </w:r>
      <w:r w:rsidR="00315FC3">
        <w:rPr>
          <w:kern w:val="2"/>
          <w:lang w:val="en-GB" w:eastAsia="zh-CN"/>
        </w:rPr>
        <w:t xml:space="preserve">, which is </w:t>
      </w:r>
      <w:r w:rsidR="00510CCA">
        <w:rPr>
          <w:kern w:val="2"/>
          <w:lang w:val="en-GB" w:eastAsia="zh-CN"/>
        </w:rPr>
        <w:t>larger than</w:t>
      </w:r>
      <w:r w:rsidR="00315FC3">
        <w:rPr>
          <w:kern w:val="2"/>
          <w:lang w:val="en-GB" w:eastAsia="zh-CN"/>
        </w:rPr>
        <w:t xml:space="preserve"> the marginal probability of QPSK for the MUST-near UE when the </w:t>
      </w:r>
      <w:r w:rsidR="00510CCA">
        <w:rPr>
          <w:kern w:val="2"/>
          <w:lang w:val="en-GB" w:eastAsia="zh-CN"/>
        </w:rPr>
        <w:t>MUST-</w:t>
      </w:r>
      <w:r w:rsidR="00315FC3">
        <w:rPr>
          <w:kern w:val="2"/>
          <w:lang w:val="en-GB" w:eastAsia="zh-CN"/>
        </w:rPr>
        <w:t xml:space="preserve">far UE is allowed to use any modulation (as in </w:t>
      </w:r>
      <w:r w:rsidR="004800DF">
        <w:rPr>
          <w:kern w:val="2"/>
          <w:lang w:val="en-GB" w:eastAsia="zh-CN"/>
        </w:rPr>
        <w:fldChar w:fldCharType="begin"/>
      </w:r>
      <w:r w:rsidR="00315FC3">
        <w:rPr>
          <w:kern w:val="2"/>
          <w:lang w:val="en-GB" w:eastAsia="zh-CN"/>
        </w:rPr>
        <w:instrText xml:space="preserve"> REF _Ref449958185 \h </w:instrText>
      </w:r>
      <w:r w:rsidR="004800DF">
        <w:rPr>
          <w:kern w:val="2"/>
          <w:lang w:val="en-GB" w:eastAsia="zh-CN"/>
        </w:rPr>
      </w:r>
      <w:r w:rsidR="004800DF">
        <w:rPr>
          <w:kern w:val="2"/>
          <w:lang w:val="en-GB" w:eastAsia="zh-CN"/>
        </w:rPr>
        <w:fldChar w:fldCharType="separate"/>
      </w:r>
      <w:r w:rsidR="00315FC3">
        <w:t xml:space="preserve">Table </w:t>
      </w:r>
      <w:r w:rsidR="00315FC3">
        <w:rPr>
          <w:noProof/>
        </w:rPr>
        <w:t>3</w:t>
      </w:r>
      <w:r w:rsidR="004800DF">
        <w:rPr>
          <w:kern w:val="2"/>
          <w:lang w:val="en-GB" w:eastAsia="zh-CN"/>
        </w:rPr>
        <w:fldChar w:fldCharType="end"/>
      </w:r>
      <w:r w:rsidR="00315FC3">
        <w:rPr>
          <w:kern w:val="2"/>
          <w:lang w:val="en-GB" w:eastAsia="zh-CN"/>
        </w:rPr>
        <w:t>)</w:t>
      </w:r>
      <w:r w:rsidR="00866F35">
        <w:rPr>
          <w:kern w:val="2"/>
          <w:lang w:val="en-GB" w:eastAsia="zh-CN"/>
        </w:rPr>
        <w:t xml:space="preserve">. </w:t>
      </w:r>
      <w:r w:rsidR="00510CCA">
        <w:rPr>
          <w:kern w:val="2"/>
          <w:lang w:val="en-GB" w:eastAsia="zh-CN"/>
        </w:rPr>
        <w:t>It means that, by limiting MUST-far UE constellation to QPSK also increases the usage of QPSK by the MUST-near UE.</w:t>
      </w:r>
    </w:p>
    <w:p w:rsidR="00286805" w:rsidRDefault="00510CCA" w:rsidP="00866F3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Therefore, w</w:t>
      </w:r>
      <w:r w:rsidR="00286805">
        <w:rPr>
          <w:kern w:val="2"/>
          <w:lang w:val="en-GB" w:eastAsia="zh-CN"/>
        </w:rPr>
        <w:t xml:space="preserve">e </w:t>
      </w:r>
      <w:r>
        <w:rPr>
          <w:kern w:val="2"/>
          <w:lang w:val="en-GB" w:eastAsia="zh-CN"/>
        </w:rPr>
        <w:t xml:space="preserve">have </w:t>
      </w:r>
      <w:r w:rsidR="00286805">
        <w:rPr>
          <w:kern w:val="2"/>
          <w:lang w:val="en-GB" w:eastAsia="zh-CN"/>
        </w:rPr>
        <w:t>the following proposal:</w:t>
      </w:r>
    </w:p>
    <w:p w:rsidR="003A5871" w:rsidRDefault="003A5871" w:rsidP="003A5871">
      <w:pPr>
        <w:rPr>
          <w:kern w:val="2"/>
          <w:lang w:val="en-GB" w:eastAsia="zh-CN"/>
        </w:rPr>
      </w:pPr>
      <w:r w:rsidRPr="00DD2F91">
        <w:rPr>
          <w:b/>
          <w:i/>
          <w:kern w:val="2"/>
          <w:lang w:val="en-GB" w:eastAsia="zh-CN"/>
        </w:rPr>
        <w:t xml:space="preserve">Proposal </w:t>
      </w:r>
      <w:r>
        <w:rPr>
          <w:b/>
          <w:i/>
          <w:kern w:val="2"/>
          <w:lang w:val="en-GB" w:eastAsia="zh-CN"/>
        </w:rPr>
        <w:t>3</w:t>
      </w:r>
      <w:r w:rsidRPr="00DD2F91">
        <w:rPr>
          <w:b/>
          <w:kern w:val="2"/>
          <w:lang w:val="en-GB" w:eastAsia="zh-CN"/>
        </w:rPr>
        <w:t>.</w:t>
      </w:r>
      <w:r w:rsidRPr="005C0950">
        <w:rPr>
          <w:kern w:val="2"/>
          <w:lang w:val="en-GB" w:eastAsia="zh-CN"/>
        </w:rPr>
        <w:t xml:space="preserve"> </w:t>
      </w:r>
      <w:r w:rsidR="00C0403B">
        <w:rPr>
          <w:kern w:val="2"/>
          <w:lang w:val="en-GB" w:eastAsia="zh-CN"/>
        </w:rPr>
        <w:t xml:space="preserve">For at least the power ratios that correspond to </w:t>
      </w:r>
      <w:r>
        <w:rPr>
          <w:kern w:val="2"/>
          <w:lang w:val="en-GB" w:eastAsia="zh-CN"/>
        </w:rPr>
        <w:t>legacy composite constellation</w:t>
      </w:r>
      <w:r w:rsidR="00C0403B">
        <w:rPr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, consider </w:t>
      </w:r>
      <w:r w:rsidR="00A26ADE">
        <w:rPr>
          <w:kern w:val="2"/>
          <w:lang w:val="en-GB" w:eastAsia="zh-CN"/>
        </w:rPr>
        <w:t xml:space="preserve">not </w:t>
      </w:r>
      <w:r>
        <w:rPr>
          <w:kern w:val="2"/>
          <w:lang w:val="en-GB" w:eastAsia="zh-CN"/>
        </w:rPr>
        <w:t>to preclude 16QAM for the MUST-far UE.</w:t>
      </w:r>
    </w:p>
    <w:p w:rsidR="003A5871" w:rsidRDefault="003A5871" w:rsidP="006C1A29">
      <w:pPr>
        <w:rPr>
          <w:kern w:val="2"/>
          <w:lang w:val="en-GB" w:eastAsia="zh-CN"/>
        </w:rPr>
      </w:pPr>
    </w:p>
    <w:p w:rsidR="00157FC3" w:rsidRPr="00A5534B" w:rsidRDefault="00747F48" w:rsidP="007B06A1">
      <w:pPr>
        <w:pStyle w:val="Heading1"/>
        <w:rPr>
          <w:lang w:eastAsia="zh-CN"/>
        </w:rPr>
      </w:pPr>
      <w:r w:rsidRPr="00A5534B">
        <w:rPr>
          <w:lang w:eastAsia="zh-CN"/>
        </w:rPr>
        <w:t>Conclusion</w:t>
      </w:r>
      <w:r w:rsidR="006B1FD5" w:rsidRPr="00A5534B">
        <w:rPr>
          <w:lang w:eastAsia="zh-CN"/>
        </w:rPr>
        <w:t>s</w:t>
      </w:r>
    </w:p>
    <w:p w:rsidR="009B207E" w:rsidRDefault="000F656E" w:rsidP="007200BB">
      <w:pPr>
        <w:rPr>
          <w:szCs w:val="20"/>
          <w:lang w:eastAsia="zh-CN"/>
        </w:rPr>
      </w:pPr>
      <w:r w:rsidRPr="00A5534B">
        <w:rPr>
          <w:rFonts w:hint="eastAsia"/>
          <w:szCs w:val="20"/>
          <w:lang w:eastAsia="zh-CN"/>
        </w:rPr>
        <w:t xml:space="preserve">In this contribution, </w:t>
      </w:r>
      <w:r w:rsidR="00AE1F56">
        <w:rPr>
          <w:szCs w:val="20"/>
          <w:lang w:eastAsia="zh-CN"/>
        </w:rPr>
        <w:t xml:space="preserve">we discussed standardization aspects of </w:t>
      </w:r>
      <w:r w:rsidR="00256995">
        <w:rPr>
          <w:szCs w:val="20"/>
          <w:lang w:eastAsia="zh-CN"/>
        </w:rPr>
        <w:t>MUST with legacy composite constellation</w:t>
      </w:r>
      <w:r w:rsidR="00AE1F56">
        <w:rPr>
          <w:szCs w:val="20"/>
          <w:lang w:eastAsia="zh-CN"/>
        </w:rPr>
        <w:t>s</w:t>
      </w:r>
      <w:r w:rsidR="00256995">
        <w:rPr>
          <w:szCs w:val="20"/>
          <w:lang w:eastAsia="zh-CN"/>
        </w:rPr>
        <w:t xml:space="preserve">. </w:t>
      </w:r>
    </w:p>
    <w:p w:rsidR="007200BB" w:rsidRDefault="00256995" w:rsidP="007200BB">
      <w:pPr>
        <w:rPr>
          <w:szCs w:val="20"/>
          <w:lang w:eastAsia="zh-CN"/>
        </w:rPr>
      </w:pPr>
      <w:r>
        <w:rPr>
          <w:szCs w:val="20"/>
          <w:lang w:eastAsia="zh-CN"/>
        </w:rPr>
        <w:t>T</w:t>
      </w:r>
      <w:r w:rsidR="000F656E" w:rsidRPr="00A5534B">
        <w:rPr>
          <w:rFonts w:hint="eastAsia"/>
          <w:szCs w:val="20"/>
          <w:lang w:eastAsia="zh-CN"/>
        </w:rPr>
        <w:t xml:space="preserve">he following proposals </w:t>
      </w:r>
      <w:r>
        <w:rPr>
          <w:szCs w:val="20"/>
          <w:lang w:eastAsia="zh-CN"/>
        </w:rPr>
        <w:t>are given:</w:t>
      </w:r>
    </w:p>
    <w:p w:rsidR="00B95A29" w:rsidRDefault="00B95A29" w:rsidP="00B95A29">
      <w:pPr>
        <w:rPr>
          <w:kern w:val="2"/>
          <w:lang w:val="en-GB" w:eastAsia="zh-CN"/>
        </w:rPr>
      </w:pPr>
      <w:bookmarkStart w:id="7" w:name="_Ref124589665"/>
      <w:bookmarkStart w:id="8" w:name="_Ref71620620"/>
      <w:bookmarkStart w:id="9" w:name="_Ref124671424"/>
      <w:r>
        <w:rPr>
          <w:b/>
          <w:i/>
          <w:kern w:val="2"/>
          <w:lang w:val="en-GB" w:eastAsia="zh-CN"/>
        </w:rPr>
        <w:t xml:space="preserve">Proposal </w:t>
      </w:r>
      <w:r w:rsidRPr="00CB0966">
        <w:rPr>
          <w:b/>
          <w:i/>
          <w:kern w:val="2"/>
          <w:lang w:val="en-GB" w:eastAsia="zh-CN"/>
        </w:rPr>
        <w:t>1.</w:t>
      </w:r>
      <w:r>
        <w:rPr>
          <w:kern w:val="2"/>
          <w:lang w:val="en-GB" w:eastAsia="zh-CN"/>
        </w:rPr>
        <w:t xml:space="preserve"> T</w:t>
      </w:r>
      <w:r w:rsidRPr="00DD2F91">
        <w:rPr>
          <w:kern w:val="2"/>
          <w:lang w:eastAsia="zh-CN"/>
        </w:rPr>
        <w:t xml:space="preserve">he codewords of all co-scheduled UEs </w:t>
      </w:r>
      <w:r>
        <w:rPr>
          <w:kern w:val="2"/>
          <w:lang w:eastAsia="zh-CN"/>
        </w:rPr>
        <w:t xml:space="preserve">in each resource block </w:t>
      </w:r>
      <w:r w:rsidRPr="00DD2F91">
        <w:rPr>
          <w:kern w:val="2"/>
          <w:lang w:eastAsia="zh-CN"/>
        </w:rPr>
        <w:t xml:space="preserve">are </w:t>
      </w:r>
      <w:r>
        <w:rPr>
          <w:kern w:val="2"/>
          <w:lang w:eastAsia="zh-CN"/>
        </w:rPr>
        <w:t>multiplexed</w:t>
      </w:r>
      <w:r w:rsidRPr="00DD2F91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o</w:t>
      </w:r>
      <w:r w:rsidRPr="00DD2F91">
        <w:rPr>
          <w:kern w:val="2"/>
          <w:lang w:eastAsia="zh-CN"/>
        </w:rPr>
        <w:t xml:space="preserve">n </w:t>
      </w:r>
      <w:r>
        <w:rPr>
          <w:kern w:val="2"/>
          <w:lang w:eastAsia="zh-CN"/>
        </w:rPr>
        <w:t>the same</w:t>
      </w:r>
      <w:r w:rsidRPr="00DD2F91">
        <w:rPr>
          <w:kern w:val="2"/>
          <w:lang w:eastAsia="zh-CN"/>
        </w:rPr>
        <w:t xml:space="preserve"> PDSCH </w:t>
      </w:r>
      <w:r>
        <w:rPr>
          <w:kern w:val="2"/>
          <w:lang w:eastAsia="zh-CN"/>
        </w:rPr>
        <w:t>REs.</w:t>
      </w:r>
    </w:p>
    <w:p w:rsidR="00B95A29" w:rsidRDefault="00B95A29" w:rsidP="00B95A29">
      <w:pPr>
        <w:rPr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Proposal 2</w:t>
      </w:r>
      <w:r w:rsidRPr="00CB0966">
        <w:rPr>
          <w:b/>
          <w:i/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T</w:t>
      </w:r>
      <w:r w:rsidRPr="00DD2F91">
        <w:rPr>
          <w:kern w:val="2"/>
          <w:lang w:eastAsia="zh-CN"/>
        </w:rPr>
        <w:t>he</w:t>
      </w:r>
      <w:r w:rsidRPr="00CB0966">
        <w:rPr>
          <w:kern w:val="2"/>
          <w:lang w:val="en-GB" w:eastAsia="zh-CN"/>
        </w:rPr>
        <w:t xml:space="preserve"> </w:t>
      </w:r>
      <w:r w:rsidRPr="009F269B">
        <w:rPr>
          <w:bCs/>
          <w:lang w:val="en-GB"/>
        </w:rPr>
        <w:t>constellation</w:t>
      </w:r>
      <w:r>
        <w:rPr>
          <w:bCs/>
          <w:lang w:val="en-GB"/>
        </w:rPr>
        <w:t xml:space="preserve"> combination is </w:t>
      </w:r>
      <w:r w:rsidRPr="00DD2F91">
        <w:rPr>
          <w:bCs/>
          <w:lang w:val="en-GB"/>
        </w:rPr>
        <w:t>fixed for any two multiplexed codewords</w:t>
      </w:r>
      <w:r>
        <w:rPr>
          <w:bCs/>
          <w:lang w:val="en-GB"/>
        </w:rPr>
        <w:t xml:space="preserve"> of co-scheduled UEs.</w:t>
      </w:r>
    </w:p>
    <w:p w:rsidR="00B95A29" w:rsidRDefault="00B95A29" w:rsidP="00B95A29">
      <w:pPr>
        <w:rPr>
          <w:kern w:val="2"/>
          <w:lang w:val="en-GB" w:eastAsia="zh-CN"/>
        </w:rPr>
      </w:pPr>
      <w:r w:rsidRPr="00DD2F91">
        <w:rPr>
          <w:b/>
          <w:i/>
          <w:kern w:val="2"/>
          <w:lang w:val="en-GB" w:eastAsia="zh-CN"/>
        </w:rPr>
        <w:t xml:space="preserve">Proposal </w:t>
      </w:r>
      <w:r>
        <w:rPr>
          <w:b/>
          <w:i/>
          <w:kern w:val="2"/>
          <w:lang w:val="en-GB" w:eastAsia="zh-CN"/>
        </w:rPr>
        <w:t>3</w:t>
      </w:r>
      <w:r w:rsidRPr="00DD2F91">
        <w:rPr>
          <w:b/>
          <w:kern w:val="2"/>
          <w:lang w:val="en-GB" w:eastAsia="zh-CN"/>
        </w:rPr>
        <w:t>.</w:t>
      </w:r>
      <w:r w:rsidRPr="005C0950">
        <w:rPr>
          <w:kern w:val="2"/>
          <w:lang w:val="en-GB" w:eastAsia="zh-CN"/>
        </w:rPr>
        <w:t xml:space="preserve"> </w:t>
      </w:r>
      <w:r w:rsidR="00C0403B">
        <w:rPr>
          <w:kern w:val="2"/>
          <w:lang w:val="en-GB" w:eastAsia="zh-CN"/>
        </w:rPr>
        <w:t xml:space="preserve">For at least the power ratios that correspond to </w:t>
      </w:r>
      <w:r>
        <w:rPr>
          <w:kern w:val="2"/>
          <w:lang w:val="en-GB" w:eastAsia="zh-CN"/>
        </w:rPr>
        <w:t>legacy composite constellation</w:t>
      </w:r>
      <w:r w:rsidR="00C0403B">
        <w:rPr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, consider </w:t>
      </w:r>
      <w:r w:rsidR="00A26ADE">
        <w:rPr>
          <w:kern w:val="2"/>
          <w:lang w:val="en-GB" w:eastAsia="zh-CN"/>
        </w:rPr>
        <w:t xml:space="preserve">not </w:t>
      </w:r>
      <w:r>
        <w:rPr>
          <w:kern w:val="2"/>
          <w:lang w:val="en-GB" w:eastAsia="zh-CN"/>
        </w:rPr>
        <w:t>to pre</w:t>
      </w:r>
      <w:r w:rsidR="00E34614">
        <w:rPr>
          <w:kern w:val="2"/>
          <w:lang w:val="en-GB" w:eastAsia="zh-CN"/>
        </w:rPr>
        <w:t>clude 16QAM for the MUST-far UE</w:t>
      </w:r>
      <w:r>
        <w:rPr>
          <w:kern w:val="2"/>
          <w:lang w:val="en-GB" w:eastAsia="zh-CN"/>
        </w:rPr>
        <w:t>.</w:t>
      </w:r>
    </w:p>
    <w:p w:rsidR="006D109F" w:rsidRPr="00A5534B" w:rsidRDefault="006D109F" w:rsidP="006D109F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A5534B">
        <w:t>References</w:t>
      </w:r>
      <w:r w:rsidR="004800DF">
        <w:rPr>
          <w:kern w:val="2"/>
          <w:lang w:eastAsia="zh-CN"/>
        </w:rPr>
        <w:pict>
          <v:shape id="_x0000_s118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position-horizontal-relative:text;mso-position-vertical-relative:text">
            <w10:anchorlock/>
          </v:shape>
        </w:pict>
      </w:r>
    </w:p>
    <w:p w:rsidR="003F67C7" w:rsidRDefault="003F67C7" w:rsidP="00574D54">
      <w:pPr>
        <w:pStyle w:val="References"/>
        <w:rPr>
          <w:lang w:eastAsia="zh-CN"/>
        </w:rPr>
      </w:pPr>
      <w:bookmarkStart w:id="10" w:name="_Ref445898925"/>
      <w:bookmarkEnd w:id="2"/>
      <w:bookmarkEnd w:id="7"/>
      <w:bookmarkEnd w:id="8"/>
      <w:bookmarkEnd w:id="9"/>
      <w:r w:rsidRPr="003F67C7">
        <w:rPr>
          <w:lang w:eastAsia="zh-CN"/>
        </w:rPr>
        <w:t>RP-160680</w:t>
      </w:r>
      <w:r>
        <w:rPr>
          <w:lang w:eastAsia="zh-CN"/>
        </w:rPr>
        <w:t>, “</w:t>
      </w:r>
      <w:r w:rsidRPr="003F67C7">
        <w:rPr>
          <w:lang w:eastAsia="zh-CN"/>
        </w:rPr>
        <w:t>New work item proposal: Downlink Multiuser Superposition Transmission for LTE</w:t>
      </w:r>
      <w:r>
        <w:rPr>
          <w:lang w:eastAsia="zh-CN"/>
        </w:rPr>
        <w:t>”, Mediatek Inc., CMCC, Gothenburg, Sweden, March 7-10, 2016.</w:t>
      </w:r>
      <w:bookmarkEnd w:id="10"/>
    </w:p>
    <w:p w:rsidR="003E5E8B" w:rsidRDefault="003E5E8B" w:rsidP="003E5E8B">
      <w:pPr>
        <w:pStyle w:val="References"/>
        <w:rPr>
          <w:lang w:eastAsia="zh-CN"/>
        </w:rPr>
      </w:pPr>
      <w:bookmarkStart w:id="11" w:name="_Ref449381554"/>
      <w:bookmarkStart w:id="12" w:name="_Ref445976460"/>
      <w:r>
        <w:rPr>
          <w:kern w:val="2"/>
          <w:lang w:val="en-GB" w:eastAsia="zh-CN"/>
        </w:rPr>
        <w:t>R1-16</w:t>
      </w:r>
      <w:r w:rsidR="00227479">
        <w:rPr>
          <w:kern w:val="2"/>
          <w:lang w:val="en-GB" w:eastAsia="zh-CN"/>
        </w:rPr>
        <w:t>4079</w:t>
      </w:r>
      <w:r>
        <w:rPr>
          <w:kern w:val="2"/>
          <w:lang w:val="en-GB" w:eastAsia="zh-CN"/>
        </w:rPr>
        <w:t>, “</w:t>
      </w:r>
      <w:r w:rsidR="00227479" w:rsidRPr="00227479">
        <w:rPr>
          <w:kern w:val="2"/>
          <w:lang w:val="en-GB" w:eastAsia="zh-CN"/>
        </w:rPr>
        <w:t>Discussion on power ratios for MUST</w:t>
      </w:r>
      <w:r>
        <w:rPr>
          <w:kern w:val="2"/>
          <w:lang w:val="en-GB" w:eastAsia="zh-CN"/>
        </w:rPr>
        <w:t xml:space="preserve">,” </w:t>
      </w:r>
      <w:proofErr w:type="spellStart"/>
      <w:r>
        <w:rPr>
          <w:kern w:val="2"/>
          <w:lang w:val="en-GB" w:eastAsia="zh-CN"/>
        </w:rPr>
        <w:t>Huawei</w:t>
      </w:r>
      <w:proofErr w:type="spellEnd"/>
      <w:r>
        <w:rPr>
          <w:kern w:val="2"/>
          <w:lang w:val="en-GB" w:eastAsia="zh-CN"/>
        </w:rPr>
        <w:t xml:space="preserve">, </w:t>
      </w:r>
      <w:proofErr w:type="spellStart"/>
      <w:r>
        <w:rPr>
          <w:kern w:val="2"/>
          <w:lang w:val="en-GB" w:eastAsia="zh-CN"/>
        </w:rPr>
        <w:t>HiSilicon</w:t>
      </w:r>
      <w:proofErr w:type="spellEnd"/>
      <w:r>
        <w:rPr>
          <w:kern w:val="2"/>
          <w:lang w:val="en-GB" w:eastAsia="zh-CN"/>
        </w:rPr>
        <w:t xml:space="preserve">, </w:t>
      </w:r>
      <w:proofErr w:type="gramStart"/>
      <w:r w:rsidR="00227479">
        <w:rPr>
          <w:kern w:val="2"/>
          <w:lang w:val="en-GB" w:eastAsia="zh-CN"/>
        </w:rPr>
        <w:t xml:space="preserve">Nanjing </w:t>
      </w:r>
      <w:r>
        <w:rPr>
          <w:kern w:val="2"/>
          <w:lang w:val="en-GB" w:eastAsia="zh-CN"/>
        </w:rPr>
        <w:t>,</w:t>
      </w:r>
      <w:proofErr w:type="gramEnd"/>
      <w:r>
        <w:rPr>
          <w:kern w:val="2"/>
          <w:lang w:val="en-GB" w:eastAsia="zh-CN"/>
        </w:rPr>
        <w:t xml:space="preserve"> </w:t>
      </w:r>
      <w:r w:rsidR="00227479">
        <w:rPr>
          <w:kern w:val="2"/>
          <w:lang w:val="en-GB" w:eastAsia="zh-CN"/>
        </w:rPr>
        <w:t>CN</w:t>
      </w:r>
      <w:r>
        <w:rPr>
          <w:kern w:val="2"/>
          <w:lang w:val="en-GB" w:eastAsia="zh-CN"/>
        </w:rPr>
        <w:t xml:space="preserve">, </w:t>
      </w:r>
      <w:r w:rsidR="00227479">
        <w:rPr>
          <w:kern w:val="2"/>
          <w:lang w:val="en-GB" w:eastAsia="zh-CN"/>
        </w:rPr>
        <w:t>May 23-27,</w:t>
      </w:r>
      <w:r>
        <w:rPr>
          <w:kern w:val="2"/>
          <w:lang w:val="en-GB" w:eastAsia="zh-CN"/>
        </w:rPr>
        <w:t xml:space="preserve"> 2016.</w:t>
      </w:r>
      <w:bookmarkEnd w:id="11"/>
    </w:p>
    <w:p w:rsidR="00DF5A1C" w:rsidRPr="00DF5A1C" w:rsidRDefault="00DF5A1C" w:rsidP="00DF5A1C">
      <w:pPr>
        <w:pStyle w:val="References"/>
        <w:tabs>
          <w:tab w:val="right" w:pos="9216"/>
        </w:tabs>
        <w:spacing w:after="0"/>
        <w:jc w:val="left"/>
        <w:rPr>
          <w:lang w:eastAsia="zh-CN"/>
        </w:rPr>
      </w:pPr>
      <w:bookmarkStart w:id="13" w:name="_Ref445988187"/>
      <w:bookmarkEnd w:id="12"/>
      <w:r w:rsidRPr="00DF5A1C">
        <w:rPr>
          <w:lang w:eastAsia="zh-CN"/>
        </w:rPr>
        <w:t>Huawei, HiSilicon, “System-level performance of MUST schemes”, R1-157558, Anaheim (CA), USA, November 15-22, 2015.</w:t>
      </w:r>
      <w:bookmarkEnd w:id="13"/>
    </w:p>
    <w:sectPr w:rsidR="00DF5A1C" w:rsidRPr="00DF5A1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097" w:rsidRDefault="000F0097">
      <w:r>
        <w:separator/>
      </w:r>
    </w:p>
  </w:endnote>
  <w:endnote w:type="continuationSeparator" w:id="0">
    <w:p w:rsidR="000F0097" w:rsidRDefault="000F0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097" w:rsidRDefault="000F0097">
      <w:r>
        <w:separator/>
      </w:r>
    </w:p>
  </w:footnote>
  <w:footnote w:type="continuationSeparator" w:id="0">
    <w:p w:rsidR="000F0097" w:rsidRDefault="000F00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7371141F"/>
    <w:multiLevelType w:val="hybridMultilevel"/>
    <w:tmpl w:val="339E7D3E"/>
    <w:lvl w:ilvl="0" w:tplc="3954B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CCAB4">
      <w:start w:val="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F82954">
      <w:start w:val="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E2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A9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F8C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47F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60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1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BC330F5"/>
    <w:multiLevelType w:val="hybridMultilevel"/>
    <w:tmpl w:val="C2769C2A"/>
    <w:lvl w:ilvl="0" w:tplc="C17AF47C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16037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BC2B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2299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D493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A489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E96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1801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7FC68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4"/>
    <w:rsid w:val="00000DB2"/>
    <w:rsid w:val="00001023"/>
    <w:rsid w:val="0000107C"/>
    <w:rsid w:val="00001E27"/>
    <w:rsid w:val="00002893"/>
    <w:rsid w:val="00002B3B"/>
    <w:rsid w:val="0000318F"/>
    <w:rsid w:val="00003276"/>
    <w:rsid w:val="000033A3"/>
    <w:rsid w:val="00003605"/>
    <w:rsid w:val="00003C56"/>
    <w:rsid w:val="00003EC2"/>
    <w:rsid w:val="000040A9"/>
    <w:rsid w:val="000042AB"/>
    <w:rsid w:val="000043C2"/>
    <w:rsid w:val="000043EC"/>
    <w:rsid w:val="0000458E"/>
    <w:rsid w:val="00004E70"/>
    <w:rsid w:val="00005F18"/>
    <w:rsid w:val="0000602F"/>
    <w:rsid w:val="0000608A"/>
    <w:rsid w:val="000064DB"/>
    <w:rsid w:val="0000676E"/>
    <w:rsid w:val="00006F3B"/>
    <w:rsid w:val="000072B6"/>
    <w:rsid w:val="00007813"/>
    <w:rsid w:val="000109E6"/>
    <w:rsid w:val="00010ABF"/>
    <w:rsid w:val="00010AC6"/>
    <w:rsid w:val="00011A54"/>
    <w:rsid w:val="00011F67"/>
    <w:rsid w:val="00012169"/>
    <w:rsid w:val="000121C3"/>
    <w:rsid w:val="0001241C"/>
    <w:rsid w:val="00012862"/>
    <w:rsid w:val="000128E6"/>
    <w:rsid w:val="00012A12"/>
    <w:rsid w:val="00012A2C"/>
    <w:rsid w:val="000130FE"/>
    <w:rsid w:val="000134B5"/>
    <w:rsid w:val="00013840"/>
    <w:rsid w:val="000138F4"/>
    <w:rsid w:val="000158ED"/>
    <w:rsid w:val="00015EFB"/>
    <w:rsid w:val="000165B7"/>
    <w:rsid w:val="000165E2"/>
    <w:rsid w:val="00016EB1"/>
    <w:rsid w:val="000172BE"/>
    <w:rsid w:val="00017CDF"/>
    <w:rsid w:val="00017D8A"/>
    <w:rsid w:val="00020A9F"/>
    <w:rsid w:val="00021626"/>
    <w:rsid w:val="000218F5"/>
    <w:rsid w:val="000219AC"/>
    <w:rsid w:val="00021B80"/>
    <w:rsid w:val="00021F34"/>
    <w:rsid w:val="000226B5"/>
    <w:rsid w:val="00023388"/>
    <w:rsid w:val="00023425"/>
    <w:rsid w:val="00023683"/>
    <w:rsid w:val="00023843"/>
    <w:rsid w:val="000241BE"/>
    <w:rsid w:val="000242F2"/>
    <w:rsid w:val="00024E16"/>
    <w:rsid w:val="000251EC"/>
    <w:rsid w:val="000268FF"/>
    <w:rsid w:val="0002690E"/>
    <w:rsid w:val="00026D4B"/>
    <w:rsid w:val="000274ED"/>
    <w:rsid w:val="000275C6"/>
    <w:rsid w:val="00027AD6"/>
    <w:rsid w:val="0003024C"/>
    <w:rsid w:val="0003083A"/>
    <w:rsid w:val="000309EA"/>
    <w:rsid w:val="00030CDB"/>
    <w:rsid w:val="00031278"/>
    <w:rsid w:val="0003130F"/>
    <w:rsid w:val="00031ADB"/>
    <w:rsid w:val="00031B36"/>
    <w:rsid w:val="00031DDC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0251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619A"/>
    <w:rsid w:val="0004664D"/>
    <w:rsid w:val="00046796"/>
    <w:rsid w:val="000467FD"/>
    <w:rsid w:val="00046AAF"/>
    <w:rsid w:val="00047225"/>
    <w:rsid w:val="00047E60"/>
    <w:rsid w:val="00047FDE"/>
    <w:rsid w:val="000504E6"/>
    <w:rsid w:val="00051A93"/>
    <w:rsid w:val="00052386"/>
    <w:rsid w:val="00052578"/>
    <w:rsid w:val="00052AD2"/>
    <w:rsid w:val="000530DF"/>
    <w:rsid w:val="00053541"/>
    <w:rsid w:val="0005367D"/>
    <w:rsid w:val="00053A5D"/>
    <w:rsid w:val="00053F54"/>
    <w:rsid w:val="00054242"/>
    <w:rsid w:val="00054E0C"/>
    <w:rsid w:val="00054E40"/>
    <w:rsid w:val="0005541D"/>
    <w:rsid w:val="00055ABB"/>
    <w:rsid w:val="000565C8"/>
    <w:rsid w:val="0005760D"/>
    <w:rsid w:val="00057B92"/>
    <w:rsid w:val="00057DC8"/>
    <w:rsid w:val="0006045C"/>
    <w:rsid w:val="00060AED"/>
    <w:rsid w:val="000612E1"/>
    <w:rsid w:val="000614FE"/>
    <w:rsid w:val="00061B1D"/>
    <w:rsid w:val="00061E3F"/>
    <w:rsid w:val="00061F3E"/>
    <w:rsid w:val="00061FD2"/>
    <w:rsid w:val="00062A4F"/>
    <w:rsid w:val="00063F01"/>
    <w:rsid w:val="00063F42"/>
    <w:rsid w:val="00063F5E"/>
    <w:rsid w:val="00064BE7"/>
    <w:rsid w:val="00065961"/>
    <w:rsid w:val="00065D38"/>
    <w:rsid w:val="000662A4"/>
    <w:rsid w:val="00066416"/>
    <w:rsid w:val="0006657A"/>
    <w:rsid w:val="00066DEB"/>
    <w:rsid w:val="00067571"/>
    <w:rsid w:val="000675D8"/>
    <w:rsid w:val="0006788C"/>
    <w:rsid w:val="00067941"/>
    <w:rsid w:val="00067DD1"/>
    <w:rsid w:val="00070447"/>
    <w:rsid w:val="000706E7"/>
    <w:rsid w:val="00070992"/>
    <w:rsid w:val="00070EF8"/>
    <w:rsid w:val="00070FFE"/>
    <w:rsid w:val="00071138"/>
    <w:rsid w:val="00071192"/>
    <w:rsid w:val="000713A7"/>
    <w:rsid w:val="000713D8"/>
    <w:rsid w:val="00071733"/>
    <w:rsid w:val="00071D8B"/>
    <w:rsid w:val="00072129"/>
    <w:rsid w:val="00072A80"/>
    <w:rsid w:val="000731A0"/>
    <w:rsid w:val="0007327F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556"/>
    <w:rsid w:val="000776EB"/>
    <w:rsid w:val="00080583"/>
    <w:rsid w:val="00080BB5"/>
    <w:rsid w:val="00081D26"/>
    <w:rsid w:val="000823B0"/>
    <w:rsid w:val="0008335B"/>
    <w:rsid w:val="00083379"/>
    <w:rsid w:val="00083587"/>
    <w:rsid w:val="0008374F"/>
    <w:rsid w:val="00083838"/>
    <w:rsid w:val="00083B6A"/>
    <w:rsid w:val="00083F82"/>
    <w:rsid w:val="00084F87"/>
    <w:rsid w:val="000851E9"/>
    <w:rsid w:val="00085629"/>
    <w:rsid w:val="00085E04"/>
    <w:rsid w:val="0008661A"/>
    <w:rsid w:val="00086800"/>
    <w:rsid w:val="0008740C"/>
    <w:rsid w:val="00087913"/>
    <w:rsid w:val="00087925"/>
    <w:rsid w:val="00087C4F"/>
    <w:rsid w:val="000902DC"/>
    <w:rsid w:val="000906A0"/>
    <w:rsid w:val="000911AE"/>
    <w:rsid w:val="000916C1"/>
    <w:rsid w:val="00091A32"/>
    <w:rsid w:val="00091F60"/>
    <w:rsid w:val="00092146"/>
    <w:rsid w:val="00092C34"/>
    <w:rsid w:val="00092C64"/>
    <w:rsid w:val="00093299"/>
    <w:rsid w:val="00093697"/>
    <w:rsid w:val="00093916"/>
    <w:rsid w:val="00093D42"/>
    <w:rsid w:val="00094427"/>
    <w:rsid w:val="00094A16"/>
    <w:rsid w:val="00094B0B"/>
    <w:rsid w:val="00094DE6"/>
    <w:rsid w:val="000956A0"/>
    <w:rsid w:val="00096348"/>
    <w:rsid w:val="00096356"/>
    <w:rsid w:val="000965E5"/>
    <w:rsid w:val="00096753"/>
    <w:rsid w:val="00096ED2"/>
    <w:rsid w:val="00097C99"/>
    <w:rsid w:val="000A09B7"/>
    <w:rsid w:val="000A0F14"/>
    <w:rsid w:val="000A1441"/>
    <w:rsid w:val="000A1584"/>
    <w:rsid w:val="000A1A06"/>
    <w:rsid w:val="000A1B60"/>
    <w:rsid w:val="000A20C4"/>
    <w:rsid w:val="000A21B4"/>
    <w:rsid w:val="000A2CC7"/>
    <w:rsid w:val="000A2DC2"/>
    <w:rsid w:val="000A2ED6"/>
    <w:rsid w:val="000A338C"/>
    <w:rsid w:val="000A34E3"/>
    <w:rsid w:val="000A3587"/>
    <w:rsid w:val="000A3E17"/>
    <w:rsid w:val="000A4205"/>
    <w:rsid w:val="000A443F"/>
    <w:rsid w:val="000A4A19"/>
    <w:rsid w:val="000A5289"/>
    <w:rsid w:val="000A5A8F"/>
    <w:rsid w:val="000A5B59"/>
    <w:rsid w:val="000A5D7C"/>
    <w:rsid w:val="000A6351"/>
    <w:rsid w:val="000A63D6"/>
    <w:rsid w:val="000A70DC"/>
    <w:rsid w:val="000A7888"/>
    <w:rsid w:val="000A7B38"/>
    <w:rsid w:val="000A7F5B"/>
    <w:rsid w:val="000B0343"/>
    <w:rsid w:val="000B11C6"/>
    <w:rsid w:val="000B208C"/>
    <w:rsid w:val="000B27C5"/>
    <w:rsid w:val="000B2985"/>
    <w:rsid w:val="000B2C16"/>
    <w:rsid w:val="000B2C88"/>
    <w:rsid w:val="000B3065"/>
    <w:rsid w:val="000B3342"/>
    <w:rsid w:val="000B3F4E"/>
    <w:rsid w:val="000B439F"/>
    <w:rsid w:val="000B4498"/>
    <w:rsid w:val="000B5016"/>
    <w:rsid w:val="000B51FA"/>
    <w:rsid w:val="000B524B"/>
    <w:rsid w:val="000B5905"/>
    <w:rsid w:val="000B5975"/>
    <w:rsid w:val="000B6E2C"/>
    <w:rsid w:val="000B6E88"/>
    <w:rsid w:val="000B76C5"/>
    <w:rsid w:val="000B7A10"/>
    <w:rsid w:val="000B7C48"/>
    <w:rsid w:val="000B7D7C"/>
    <w:rsid w:val="000C096C"/>
    <w:rsid w:val="000C0DFC"/>
    <w:rsid w:val="000C115D"/>
    <w:rsid w:val="000C12CF"/>
    <w:rsid w:val="000C148A"/>
    <w:rsid w:val="000C1535"/>
    <w:rsid w:val="000C1D16"/>
    <w:rsid w:val="000C252B"/>
    <w:rsid w:val="000C2F06"/>
    <w:rsid w:val="000C2F81"/>
    <w:rsid w:val="000C2FBD"/>
    <w:rsid w:val="000C3B0C"/>
    <w:rsid w:val="000C400A"/>
    <w:rsid w:val="000C422D"/>
    <w:rsid w:val="000C4535"/>
    <w:rsid w:val="000C4542"/>
    <w:rsid w:val="000C5974"/>
    <w:rsid w:val="000C5F91"/>
    <w:rsid w:val="000C6025"/>
    <w:rsid w:val="000C6057"/>
    <w:rsid w:val="000C7871"/>
    <w:rsid w:val="000D0565"/>
    <w:rsid w:val="000D0E4E"/>
    <w:rsid w:val="000D113C"/>
    <w:rsid w:val="000D12D1"/>
    <w:rsid w:val="000D159A"/>
    <w:rsid w:val="000D16D5"/>
    <w:rsid w:val="000D1821"/>
    <w:rsid w:val="000D203B"/>
    <w:rsid w:val="000D20AC"/>
    <w:rsid w:val="000D210F"/>
    <w:rsid w:val="000D22CC"/>
    <w:rsid w:val="000D36AE"/>
    <w:rsid w:val="000D386A"/>
    <w:rsid w:val="000D38A1"/>
    <w:rsid w:val="000D38DD"/>
    <w:rsid w:val="000D39BB"/>
    <w:rsid w:val="000D3F5E"/>
    <w:rsid w:val="000D46FC"/>
    <w:rsid w:val="000D4C4E"/>
    <w:rsid w:val="000D5077"/>
    <w:rsid w:val="000D50E1"/>
    <w:rsid w:val="000D5362"/>
    <w:rsid w:val="000D5746"/>
    <w:rsid w:val="000D57F8"/>
    <w:rsid w:val="000D5851"/>
    <w:rsid w:val="000D5C60"/>
    <w:rsid w:val="000D5D6F"/>
    <w:rsid w:val="000D71E2"/>
    <w:rsid w:val="000D73A5"/>
    <w:rsid w:val="000D763B"/>
    <w:rsid w:val="000D76C9"/>
    <w:rsid w:val="000E01F5"/>
    <w:rsid w:val="000E07D6"/>
    <w:rsid w:val="000E0E51"/>
    <w:rsid w:val="000E1380"/>
    <w:rsid w:val="000E18DF"/>
    <w:rsid w:val="000E1A2E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5B31"/>
    <w:rsid w:val="000E5BB4"/>
    <w:rsid w:val="000E6123"/>
    <w:rsid w:val="000E65B1"/>
    <w:rsid w:val="000E699E"/>
    <w:rsid w:val="000E7179"/>
    <w:rsid w:val="000E7937"/>
    <w:rsid w:val="000E7A84"/>
    <w:rsid w:val="000F0097"/>
    <w:rsid w:val="000F06E1"/>
    <w:rsid w:val="000F15BC"/>
    <w:rsid w:val="000F180A"/>
    <w:rsid w:val="000F1C92"/>
    <w:rsid w:val="000F224E"/>
    <w:rsid w:val="000F275B"/>
    <w:rsid w:val="000F2EEE"/>
    <w:rsid w:val="000F3697"/>
    <w:rsid w:val="000F4E03"/>
    <w:rsid w:val="000F5ECF"/>
    <w:rsid w:val="000F656E"/>
    <w:rsid w:val="000F6EAD"/>
    <w:rsid w:val="000F7F58"/>
    <w:rsid w:val="00100128"/>
    <w:rsid w:val="00100E3F"/>
    <w:rsid w:val="00100FF3"/>
    <w:rsid w:val="001010BB"/>
    <w:rsid w:val="00101586"/>
    <w:rsid w:val="00101C5E"/>
    <w:rsid w:val="001026CA"/>
    <w:rsid w:val="00102D51"/>
    <w:rsid w:val="00103EBA"/>
    <w:rsid w:val="00103ECC"/>
    <w:rsid w:val="001043C2"/>
    <w:rsid w:val="001043E1"/>
    <w:rsid w:val="00104CA6"/>
    <w:rsid w:val="0010505A"/>
    <w:rsid w:val="00105CC7"/>
    <w:rsid w:val="001074C0"/>
    <w:rsid w:val="00107779"/>
    <w:rsid w:val="001078C2"/>
    <w:rsid w:val="00107E1C"/>
    <w:rsid w:val="00110243"/>
    <w:rsid w:val="001109D7"/>
    <w:rsid w:val="001112C4"/>
    <w:rsid w:val="0011130B"/>
    <w:rsid w:val="00111444"/>
    <w:rsid w:val="00111723"/>
    <w:rsid w:val="001121AE"/>
    <w:rsid w:val="00112844"/>
    <w:rsid w:val="00112928"/>
    <w:rsid w:val="001129B5"/>
    <w:rsid w:val="001141E3"/>
    <w:rsid w:val="0011427E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D84"/>
    <w:rsid w:val="001250DD"/>
    <w:rsid w:val="00125660"/>
    <w:rsid w:val="00125733"/>
    <w:rsid w:val="00125B70"/>
    <w:rsid w:val="00125EDE"/>
    <w:rsid w:val="001263AA"/>
    <w:rsid w:val="00126871"/>
    <w:rsid w:val="00127325"/>
    <w:rsid w:val="00127CCF"/>
    <w:rsid w:val="00127F8B"/>
    <w:rsid w:val="00130779"/>
    <w:rsid w:val="001307A1"/>
    <w:rsid w:val="001308EC"/>
    <w:rsid w:val="00130A2D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4C7B"/>
    <w:rsid w:val="00135B16"/>
    <w:rsid w:val="001365CA"/>
    <w:rsid w:val="001365EE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59C"/>
    <w:rsid w:val="00141ADC"/>
    <w:rsid w:val="00141B23"/>
    <w:rsid w:val="00141D0D"/>
    <w:rsid w:val="001421C4"/>
    <w:rsid w:val="00142665"/>
    <w:rsid w:val="00142ABB"/>
    <w:rsid w:val="0014384A"/>
    <w:rsid w:val="0014450F"/>
    <w:rsid w:val="00144593"/>
    <w:rsid w:val="0014496A"/>
    <w:rsid w:val="00144D8F"/>
    <w:rsid w:val="00144DB2"/>
    <w:rsid w:val="00145C74"/>
    <w:rsid w:val="00145E06"/>
    <w:rsid w:val="001462E9"/>
    <w:rsid w:val="00146E02"/>
    <w:rsid w:val="00146E32"/>
    <w:rsid w:val="00147CF5"/>
    <w:rsid w:val="00147D4B"/>
    <w:rsid w:val="00151114"/>
    <w:rsid w:val="00151619"/>
    <w:rsid w:val="001521EA"/>
    <w:rsid w:val="00152835"/>
    <w:rsid w:val="00153192"/>
    <w:rsid w:val="00153AC4"/>
    <w:rsid w:val="00155298"/>
    <w:rsid w:val="00155927"/>
    <w:rsid w:val="00155970"/>
    <w:rsid w:val="001559FA"/>
    <w:rsid w:val="00156374"/>
    <w:rsid w:val="001566C8"/>
    <w:rsid w:val="00156AA3"/>
    <w:rsid w:val="00157285"/>
    <w:rsid w:val="00157478"/>
    <w:rsid w:val="001577D8"/>
    <w:rsid w:val="00157B75"/>
    <w:rsid w:val="00157BE0"/>
    <w:rsid w:val="00157FC3"/>
    <w:rsid w:val="0016005C"/>
    <w:rsid w:val="00160739"/>
    <w:rsid w:val="00160A60"/>
    <w:rsid w:val="00160E65"/>
    <w:rsid w:val="0016206B"/>
    <w:rsid w:val="0016271E"/>
    <w:rsid w:val="00162734"/>
    <w:rsid w:val="00162D7A"/>
    <w:rsid w:val="001636E0"/>
    <w:rsid w:val="00163C5F"/>
    <w:rsid w:val="00163D79"/>
    <w:rsid w:val="00164246"/>
    <w:rsid w:val="00164CCB"/>
    <w:rsid w:val="00164DAB"/>
    <w:rsid w:val="00165BBB"/>
    <w:rsid w:val="0016613F"/>
    <w:rsid w:val="00166215"/>
    <w:rsid w:val="00166591"/>
    <w:rsid w:val="0016759A"/>
    <w:rsid w:val="00167F84"/>
    <w:rsid w:val="0017068C"/>
    <w:rsid w:val="00170B9B"/>
    <w:rsid w:val="00171092"/>
    <w:rsid w:val="00171143"/>
    <w:rsid w:val="001715BF"/>
    <w:rsid w:val="001716D6"/>
    <w:rsid w:val="0017211C"/>
    <w:rsid w:val="00172864"/>
    <w:rsid w:val="00172B82"/>
    <w:rsid w:val="00172EFA"/>
    <w:rsid w:val="00173608"/>
    <w:rsid w:val="00174386"/>
    <w:rsid w:val="001745EC"/>
    <w:rsid w:val="001747B7"/>
    <w:rsid w:val="0017546B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C7D"/>
    <w:rsid w:val="00183034"/>
    <w:rsid w:val="001830F7"/>
    <w:rsid w:val="00183EE6"/>
    <w:rsid w:val="0018588A"/>
    <w:rsid w:val="00185FA5"/>
    <w:rsid w:val="00186319"/>
    <w:rsid w:val="00187252"/>
    <w:rsid w:val="00187F0D"/>
    <w:rsid w:val="00190339"/>
    <w:rsid w:val="0019062C"/>
    <w:rsid w:val="00190774"/>
    <w:rsid w:val="00190855"/>
    <w:rsid w:val="001917EA"/>
    <w:rsid w:val="00191C91"/>
    <w:rsid w:val="0019245F"/>
    <w:rsid w:val="00192D6B"/>
    <w:rsid w:val="00192DD9"/>
    <w:rsid w:val="001936C6"/>
    <w:rsid w:val="001937FE"/>
    <w:rsid w:val="00193C06"/>
    <w:rsid w:val="00193DBA"/>
    <w:rsid w:val="00194339"/>
    <w:rsid w:val="00194848"/>
    <w:rsid w:val="00194F2D"/>
    <w:rsid w:val="00195346"/>
    <w:rsid w:val="0019564D"/>
    <w:rsid w:val="001958EA"/>
    <w:rsid w:val="00195977"/>
    <w:rsid w:val="00195E0E"/>
    <w:rsid w:val="001962E0"/>
    <w:rsid w:val="00196633"/>
    <w:rsid w:val="001971B4"/>
    <w:rsid w:val="00197E31"/>
    <w:rsid w:val="001A0E39"/>
    <w:rsid w:val="001A180D"/>
    <w:rsid w:val="001A1B25"/>
    <w:rsid w:val="001A1BAC"/>
    <w:rsid w:val="001A23CE"/>
    <w:rsid w:val="001A2C89"/>
    <w:rsid w:val="001A3E01"/>
    <w:rsid w:val="001A414B"/>
    <w:rsid w:val="001A4E3C"/>
    <w:rsid w:val="001A506E"/>
    <w:rsid w:val="001A5222"/>
    <w:rsid w:val="001A5344"/>
    <w:rsid w:val="001A596C"/>
    <w:rsid w:val="001A6552"/>
    <w:rsid w:val="001A673E"/>
    <w:rsid w:val="001A67B2"/>
    <w:rsid w:val="001A6A80"/>
    <w:rsid w:val="001A6D82"/>
    <w:rsid w:val="001A7724"/>
    <w:rsid w:val="001A7763"/>
    <w:rsid w:val="001A7D26"/>
    <w:rsid w:val="001B1405"/>
    <w:rsid w:val="001B15FC"/>
    <w:rsid w:val="001B1E03"/>
    <w:rsid w:val="001B2A9F"/>
    <w:rsid w:val="001B2C86"/>
    <w:rsid w:val="001B3964"/>
    <w:rsid w:val="001B3C5F"/>
    <w:rsid w:val="001B3D59"/>
    <w:rsid w:val="001B421B"/>
    <w:rsid w:val="001B4452"/>
    <w:rsid w:val="001B466C"/>
    <w:rsid w:val="001B4860"/>
    <w:rsid w:val="001B4F34"/>
    <w:rsid w:val="001B52EC"/>
    <w:rsid w:val="001B554A"/>
    <w:rsid w:val="001B5B29"/>
    <w:rsid w:val="001B5D16"/>
    <w:rsid w:val="001B6564"/>
    <w:rsid w:val="001B658C"/>
    <w:rsid w:val="001B691A"/>
    <w:rsid w:val="001B6BB2"/>
    <w:rsid w:val="001B798F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0DE"/>
    <w:rsid w:val="001C3771"/>
    <w:rsid w:val="001C3E22"/>
    <w:rsid w:val="001C3EE9"/>
    <w:rsid w:val="001C3FA4"/>
    <w:rsid w:val="001C4056"/>
    <w:rsid w:val="001C40F9"/>
    <w:rsid w:val="001C458B"/>
    <w:rsid w:val="001C4706"/>
    <w:rsid w:val="001C4AE2"/>
    <w:rsid w:val="001C4BD6"/>
    <w:rsid w:val="001C5B00"/>
    <w:rsid w:val="001C5D4F"/>
    <w:rsid w:val="001C64C0"/>
    <w:rsid w:val="001C69DA"/>
    <w:rsid w:val="001C6ADA"/>
    <w:rsid w:val="001C6E2D"/>
    <w:rsid w:val="001C6EAE"/>
    <w:rsid w:val="001C6F06"/>
    <w:rsid w:val="001D032F"/>
    <w:rsid w:val="001D0731"/>
    <w:rsid w:val="001D1791"/>
    <w:rsid w:val="001D2360"/>
    <w:rsid w:val="001D2932"/>
    <w:rsid w:val="001D2FFA"/>
    <w:rsid w:val="001D3109"/>
    <w:rsid w:val="001D3127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194E"/>
    <w:rsid w:val="001E252C"/>
    <w:rsid w:val="001E2815"/>
    <w:rsid w:val="001E2DEE"/>
    <w:rsid w:val="001E304C"/>
    <w:rsid w:val="001E36E4"/>
    <w:rsid w:val="001E379D"/>
    <w:rsid w:val="001E3A3C"/>
    <w:rsid w:val="001E4C5D"/>
    <w:rsid w:val="001E4D28"/>
    <w:rsid w:val="001E4F27"/>
    <w:rsid w:val="001E4F90"/>
    <w:rsid w:val="001E50D8"/>
    <w:rsid w:val="001E59EE"/>
    <w:rsid w:val="001E5C23"/>
    <w:rsid w:val="001E5E20"/>
    <w:rsid w:val="001E5F08"/>
    <w:rsid w:val="001E5F90"/>
    <w:rsid w:val="001E649A"/>
    <w:rsid w:val="001E7267"/>
    <w:rsid w:val="001E7504"/>
    <w:rsid w:val="001E750C"/>
    <w:rsid w:val="001E76DF"/>
    <w:rsid w:val="001F0689"/>
    <w:rsid w:val="001F0CE7"/>
    <w:rsid w:val="001F0E78"/>
    <w:rsid w:val="001F1308"/>
    <w:rsid w:val="001F1525"/>
    <w:rsid w:val="001F1663"/>
    <w:rsid w:val="001F170A"/>
    <w:rsid w:val="001F1E87"/>
    <w:rsid w:val="001F1EB6"/>
    <w:rsid w:val="001F2064"/>
    <w:rsid w:val="001F20D1"/>
    <w:rsid w:val="001F2E23"/>
    <w:rsid w:val="001F341F"/>
    <w:rsid w:val="001F3911"/>
    <w:rsid w:val="001F3F1A"/>
    <w:rsid w:val="001F3FF4"/>
    <w:rsid w:val="001F40E2"/>
    <w:rsid w:val="001F4CBD"/>
    <w:rsid w:val="001F4D13"/>
    <w:rsid w:val="001F524C"/>
    <w:rsid w:val="001F5313"/>
    <w:rsid w:val="001F5545"/>
    <w:rsid w:val="001F5777"/>
    <w:rsid w:val="001F5937"/>
    <w:rsid w:val="001F59E3"/>
    <w:rsid w:val="001F59ED"/>
    <w:rsid w:val="001F6152"/>
    <w:rsid w:val="001F6E34"/>
    <w:rsid w:val="001F7121"/>
    <w:rsid w:val="00200926"/>
    <w:rsid w:val="00200D2C"/>
    <w:rsid w:val="002014C7"/>
    <w:rsid w:val="002019D8"/>
    <w:rsid w:val="00201AD3"/>
    <w:rsid w:val="00201EC7"/>
    <w:rsid w:val="00201F53"/>
    <w:rsid w:val="00202169"/>
    <w:rsid w:val="00202B61"/>
    <w:rsid w:val="0020349A"/>
    <w:rsid w:val="002034B4"/>
    <w:rsid w:val="00203A7E"/>
    <w:rsid w:val="00204032"/>
    <w:rsid w:val="00204094"/>
    <w:rsid w:val="00204BAD"/>
    <w:rsid w:val="00204D60"/>
    <w:rsid w:val="00205007"/>
    <w:rsid w:val="00205627"/>
    <w:rsid w:val="002056D0"/>
    <w:rsid w:val="0020655B"/>
    <w:rsid w:val="00206765"/>
    <w:rsid w:val="00207C7C"/>
    <w:rsid w:val="00210860"/>
    <w:rsid w:val="00210B6A"/>
    <w:rsid w:val="002111C2"/>
    <w:rsid w:val="002118BA"/>
    <w:rsid w:val="00212109"/>
    <w:rsid w:val="00212A72"/>
    <w:rsid w:val="00212CB6"/>
    <w:rsid w:val="00212E1F"/>
    <w:rsid w:val="00212E37"/>
    <w:rsid w:val="002140FF"/>
    <w:rsid w:val="002145DC"/>
    <w:rsid w:val="00215AFD"/>
    <w:rsid w:val="00216422"/>
    <w:rsid w:val="002170AA"/>
    <w:rsid w:val="00217D5B"/>
    <w:rsid w:val="00217DF2"/>
    <w:rsid w:val="00220894"/>
    <w:rsid w:val="00220FB0"/>
    <w:rsid w:val="00221005"/>
    <w:rsid w:val="0022200D"/>
    <w:rsid w:val="00223B4B"/>
    <w:rsid w:val="002241D5"/>
    <w:rsid w:val="00224952"/>
    <w:rsid w:val="00224DD2"/>
    <w:rsid w:val="00225A6A"/>
    <w:rsid w:val="00225AC7"/>
    <w:rsid w:val="00225ACC"/>
    <w:rsid w:val="00225D2A"/>
    <w:rsid w:val="00225E45"/>
    <w:rsid w:val="00227479"/>
    <w:rsid w:val="00227B82"/>
    <w:rsid w:val="00230C01"/>
    <w:rsid w:val="00231A3D"/>
    <w:rsid w:val="00231C25"/>
    <w:rsid w:val="00231C6F"/>
    <w:rsid w:val="00232A90"/>
    <w:rsid w:val="00232AE7"/>
    <w:rsid w:val="00233523"/>
    <w:rsid w:val="00233B5C"/>
    <w:rsid w:val="00234151"/>
    <w:rsid w:val="0023425E"/>
    <w:rsid w:val="0023468E"/>
    <w:rsid w:val="00234F8C"/>
    <w:rsid w:val="00235443"/>
    <w:rsid w:val="00235542"/>
    <w:rsid w:val="00235D43"/>
    <w:rsid w:val="00236349"/>
    <w:rsid w:val="002369B0"/>
    <w:rsid w:val="00236A36"/>
    <w:rsid w:val="00236AD8"/>
    <w:rsid w:val="00236FBF"/>
    <w:rsid w:val="002401F5"/>
    <w:rsid w:val="00240CAA"/>
    <w:rsid w:val="00240D1B"/>
    <w:rsid w:val="00240E54"/>
    <w:rsid w:val="0024293A"/>
    <w:rsid w:val="00242AE1"/>
    <w:rsid w:val="00242B4D"/>
    <w:rsid w:val="00243791"/>
    <w:rsid w:val="00243FCB"/>
    <w:rsid w:val="00244955"/>
    <w:rsid w:val="00244DC3"/>
    <w:rsid w:val="00244F63"/>
    <w:rsid w:val="002451C5"/>
    <w:rsid w:val="0024522D"/>
    <w:rsid w:val="002454B2"/>
    <w:rsid w:val="002456B6"/>
    <w:rsid w:val="00245E30"/>
    <w:rsid w:val="00245F1F"/>
    <w:rsid w:val="00246326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2C1"/>
    <w:rsid w:val="002546F4"/>
    <w:rsid w:val="002551D0"/>
    <w:rsid w:val="00255374"/>
    <w:rsid w:val="002556BC"/>
    <w:rsid w:val="00255AC0"/>
    <w:rsid w:val="00255CCD"/>
    <w:rsid w:val="00255F8F"/>
    <w:rsid w:val="0025625A"/>
    <w:rsid w:val="00256368"/>
    <w:rsid w:val="00256995"/>
    <w:rsid w:val="002576C4"/>
    <w:rsid w:val="0025788E"/>
    <w:rsid w:val="00257BF4"/>
    <w:rsid w:val="00257D33"/>
    <w:rsid w:val="00260003"/>
    <w:rsid w:val="0026035D"/>
    <w:rsid w:val="002606D6"/>
    <w:rsid w:val="002609C0"/>
    <w:rsid w:val="00260B5D"/>
    <w:rsid w:val="00261C98"/>
    <w:rsid w:val="0026248E"/>
    <w:rsid w:val="00262914"/>
    <w:rsid w:val="00262DE1"/>
    <w:rsid w:val="00262E50"/>
    <w:rsid w:val="00263A7B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7CF"/>
    <w:rsid w:val="00266B13"/>
    <w:rsid w:val="002702C9"/>
    <w:rsid w:val="00270728"/>
    <w:rsid w:val="002707BA"/>
    <w:rsid w:val="00270D42"/>
    <w:rsid w:val="00271348"/>
    <w:rsid w:val="0027195D"/>
    <w:rsid w:val="0027274E"/>
    <w:rsid w:val="00272B03"/>
    <w:rsid w:val="00272B15"/>
    <w:rsid w:val="002733E2"/>
    <w:rsid w:val="002736C4"/>
    <w:rsid w:val="002750B1"/>
    <w:rsid w:val="00275203"/>
    <w:rsid w:val="00275552"/>
    <w:rsid w:val="00275C51"/>
    <w:rsid w:val="00275D30"/>
    <w:rsid w:val="00275ED3"/>
    <w:rsid w:val="00276A35"/>
    <w:rsid w:val="00277835"/>
    <w:rsid w:val="00277A3A"/>
    <w:rsid w:val="00277B39"/>
    <w:rsid w:val="0028001B"/>
    <w:rsid w:val="002807AA"/>
    <w:rsid w:val="0028086A"/>
    <w:rsid w:val="00280AB1"/>
    <w:rsid w:val="00281093"/>
    <w:rsid w:val="00281D07"/>
    <w:rsid w:val="0028312A"/>
    <w:rsid w:val="00283FFD"/>
    <w:rsid w:val="002843E2"/>
    <w:rsid w:val="002848AB"/>
    <w:rsid w:val="00284BAE"/>
    <w:rsid w:val="00284C48"/>
    <w:rsid w:val="00284E6A"/>
    <w:rsid w:val="00284F0C"/>
    <w:rsid w:val="002859AF"/>
    <w:rsid w:val="00286805"/>
    <w:rsid w:val="00286AE7"/>
    <w:rsid w:val="00286B01"/>
    <w:rsid w:val="00287243"/>
    <w:rsid w:val="00287917"/>
    <w:rsid w:val="00287D70"/>
    <w:rsid w:val="00290647"/>
    <w:rsid w:val="00290996"/>
    <w:rsid w:val="0029113D"/>
    <w:rsid w:val="00291385"/>
    <w:rsid w:val="00291422"/>
    <w:rsid w:val="0029237F"/>
    <w:rsid w:val="00292715"/>
    <w:rsid w:val="002929B2"/>
    <w:rsid w:val="002937DD"/>
    <w:rsid w:val="00293E57"/>
    <w:rsid w:val="00293F5A"/>
    <w:rsid w:val="00294234"/>
    <w:rsid w:val="002947D1"/>
    <w:rsid w:val="002948DF"/>
    <w:rsid w:val="00294CDA"/>
    <w:rsid w:val="00294D90"/>
    <w:rsid w:val="00294EA2"/>
    <w:rsid w:val="0029660C"/>
    <w:rsid w:val="00296A40"/>
    <w:rsid w:val="00296E11"/>
    <w:rsid w:val="0029722B"/>
    <w:rsid w:val="00297611"/>
    <w:rsid w:val="00297D3C"/>
    <w:rsid w:val="002A034E"/>
    <w:rsid w:val="002A0EC3"/>
    <w:rsid w:val="002A0EE0"/>
    <w:rsid w:val="002A1092"/>
    <w:rsid w:val="002A1293"/>
    <w:rsid w:val="002A173E"/>
    <w:rsid w:val="002A1E92"/>
    <w:rsid w:val="002A204D"/>
    <w:rsid w:val="002A2616"/>
    <w:rsid w:val="002A26E1"/>
    <w:rsid w:val="002A3139"/>
    <w:rsid w:val="002A368A"/>
    <w:rsid w:val="002A4065"/>
    <w:rsid w:val="002A4095"/>
    <w:rsid w:val="002A4401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A69"/>
    <w:rsid w:val="002B1B71"/>
    <w:rsid w:val="002B20B3"/>
    <w:rsid w:val="002B2723"/>
    <w:rsid w:val="002B2809"/>
    <w:rsid w:val="002B280E"/>
    <w:rsid w:val="002B283A"/>
    <w:rsid w:val="002B303A"/>
    <w:rsid w:val="002B3713"/>
    <w:rsid w:val="002B4AD2"/>
    <w:rsid w:val="002B529C"/>
    <w:rsid w:val="002B538E"/>
    <w:rsid w:val="002B5DC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B36"/>
    <w:rsid w:val="002C2E80"/>
    <w:rsid w:val="002C2F6B"/>
    <w:rsid w:val="002C384C"/>
    <w:rsid w:val="002C38B2"/>
    <w:rsid w:val="002C3BC4"/>
    <w:rsid w:val="002C3F9C"/>
    <w:rsid w:val="002C493E"/>
    <w:rsid w:val="002C49F8"/>
    <w:rsid w:val="002C5394"/>
    <w:rsid w:val="002C547B"/>
    <w:rsid w:val="002C5AFA"/>
    <w:rsid w:val="002C61B0"/>
    <w:rsid w:val="002C6B7F"/>
    <w:rsid w:val="002D0439"/>
    <w:rsid w:val="002D0678"/>
    <w:rsid w:val="002D06E6"/>
    <w:rsid w:val="002D0D88"/>
    <w:rsid w:val="002D11B7"/>
    <w:rsid w:val="002D1AE5"/>
    <w:rsid w:val="002D25A8"/>
    <w:rsid w:val="002D2A95"/>
    <w:rsid w:val="002D319F"/>
    <w:rsid w:val="002D3200"/>
    <w:rsid w:val="002D32AE"/>
    <w:rsid w:val="002D3648"/>
    <w:rsid w:val="002D3BBC"/>
    <w:rsid w:val="002D3D3E"/>
    <w:rsid w:val="002D3D5F"/>
    <w:rsid w:val="002D4320"/>
    <w:rsid w:val="002D438A"/>
    <w:rsid w:val="002D4587"/>
    <w:rsid w:val="002D4904"/>
    <w:rsid w:val="002D4968"/>
    <w:rsid w:val="002D51AE"/>
    <w:rsid w:val="002D5738"/>
    <w:rsid w:val="002D5CB1"/>
    <w:rsid w:val="002D5E53"/>
    <w:rsid w:val="002D642E"/>
    <w:rsid w:val="002D6508"/>
    <w:rsid w:val="002D6DAE"/>
    <w:rsid w:val="002D7635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89E"/>
    <w:rsid w:val="002E6A79"/>
    <w:rsid w:val="002E6BEA"/>
    <w:rsid w:val="002E7411"/>
    <w:rsid w:val="002E7F89"/>
    <w:rsid w:val="002F0086"/>
    <w:rsid w:val="002F0C28"/>
    <w:rsid w:val="002F13CA"/>
    <w:rsid w:val="002F1977"/>
    <w:rsid w:val="002F1DA1"/>
    <w:rsid w:val="002F201A"/>
    <w:rsid w:val="002F233C"/>
    <w:rsid w:val="002F2353"/>
    <w:rsid w:val="002F35CA"/>
    <w:rsid w:val="002F3CDE"/>
    <w:rsid w:val="002F505B"/>
    <w:rsid w:val="002F5981"/>
    <w:rsid w:val="002F5BD3"/>
    <w:rsid w:val="002F5DD6"/>
    <w:rsid w:val="002F5E25"/>
    <w:rsid w:val="002F5FEA"/>
    <w:rsid w:val="002F62F0"/>
    <w:rsid w:val="002F6392"/>
    <w:rsid w:val="002F63E7"/>
    <w:rsid w:val="002F6404"/>
    <w:rsid w:val="002F66B6"/>
    <w:rsid w:val="002F68E6"/>
    <w:rsid w:val="002F6CD0"/>
    <w:rsid w:val="002F6DAC"/>
    <w:rsid w:val="002F7282"/>
    <w:rsid w:val="002F7BE3"/>
    <w:rsid w:val="002F7E6A"/>
    <w:rsid w:val="002F7EF1"/>
    <w:rsid w:val="00300165"/>
    <w:rsid w:val="003010CF"/>
    <w:rsid w:val="00301DC9"/>
    <w:rsid w:val="00301DD9"/>
    <w:rsid w:val="00301F80"/>
    <w:rsid w:val="00302EB4"/>
    <w:rsid w:val="00303251"/>
    <w:rsid w:val="003032DB"/>
    <w:rsid w:val="003032F7"/>
    <w:rsid w:val="00303440"/>
    <w:rsid w:val="003043C1"/>
    <w:rsid w:val="003044AD"/>
    <w:rsid w:val="00304B71"/>
    <w:rsid w:val="00304D9B"/>
    <w:rsid w:val="0030536E"/>
    <w:rsid w:val="0030557D"/>
    <w:rsid w:val="00305FF9"/>
    <w:rsid w:val="00306289"/>
    <w:rsid w:val="00306979"/>
    <w:rsid w:val="003069D8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2DB8"/>
    <w:rsid w:val="00313C3C"/>
    <w:rsid w:val="0031421A"/>
    <w:rsid w:val="003155D3"/>
    <w:rsid w:val="00315ECB"/>
    <w:rsid w:val="00315FC3"/>
    <w:rsid w:val="00316153"/>
    <w:rsid w:val="00316F1F"/>
    <w:rsid w:val="00316F6C"/>
    <w:rsid w:val="00317774"/>
    <w:rsid w:val="003178DA"/>
    <w:rsid w:val="00317A06"/>
    <w:rsid w:val="00317DB8"/>
    <w:rsid w:val="003201DF"/>
    <w:rsid w:val="0032024D"/>
    <w:rsid w:val="0032051F"/>
    <w:rsid w:val="00320618"/>
    <w:rsid w:val="0032100B"/>
    <w:rsid w:val="00321BD7"/>
    <w:rsid w:val="00322177"/>
    <w:rsid w:val="0032260F"/>
    <w:rsid w:val="003228DA"/>
    <w:rsid w:val="00323D6B"/>
    <w:rsid w:val="003243EA"/>
    <w:rsid w:val="003252C8"/>
    <w:rsid w:val="00326957"/>
    <w:rsid w:val="00326AE2"/>
    <w:rsid w:val="00326D7B"/>
    <w:rsid w:val="003270EB"/>
    <w:rsid w:val="00327EB9"/>
    <w:rsid w:val="0033171D"/>
    <w:rsid w:val="00331A52"/>
    <w:rsid w:val="00331FC3"/>
    <w:rsid w:val="00332773"/>
    <w:rsid w:val="003329B8"/>
    <w:rsid w:val="00332C61"/>
    <w:rsid w:val="003330C6"/>
    <w:rsid w:val="003330F7"/>
    <w:rsid w:val="003335DD"/>
    <w:rsid w:val="003336B3"/>
    <w:rsid w:val="0033507A"/>
    <w:rsid w:val="00335B75"/>
    <w:rsid w:val="00335D8C"/>
    <w:rsid w:val="00336072"/>
    <w:rsid w:val="003363A1"/>
    <w:rsid w:val="00336B37"/>
    <w:rsid w:val="0033780B"/>
    <w:rsid w:val="00340061"/>
    <w:rsid w:val="00340313"/>
    <w:rsid w:val="0034081E"/>
    <w:rsid w:val="00340A09"/>
    <w:rsid w:val="0034100D"/>
    <w:rsid w:val="003413A0"/>
    <w:rsid w:val="0034226D"/>
    <w:rsid w:val="00342972"/>
    <w:rsid w:val="00342FDD"/>
    <w:rsid w:val="0034429B"/>
    <w:rsid w:val="00344866"/>
    <w:rsid w:val="00344C02"/>
    <w:rsid w:val="003450D7"/>
    <w:rsid w:val="00345595"/>
    <w:rsid w:val="0034567A"/>
    <w:rsid w:val="0034594B"/>
    <w:rsid w:val="0034638C"/>
    <w:rsid w:val="00346F7F"/>
    <w:rsid w:val="00350108"/>
    <w:rsid w:val="00350307"/>
    <w:rsid w:val="00350498"/>
    <w:rsid w:val="00350762"/>
    <w:rsid w:val="003507C4"/>
    <w:rsid w:val="003511A3"/>
    <w:rsid w:val="003519A1"/>
    <w:rsid w:val="0035223A"/>
    <w:rsid w:val="00352480"/>
    <w:rsid w:val="003529BC"/>
    <w:rsid w:val="003530D2"/>
    <w:rsid w:val="0035331A"/>
    <w:rsid w:val="003534E1"/>
    <w:rsid w:val="0035395D"/>
    <w:rsid w:val="003548D8"/>
    <w:rsid w:val="0035534C"/>
    <w:rsid w:val="003554CA"/>
    <w:rsid w:val="003569DF"/>
    <w:rsid w:val="00356C80"/>
    <w:rsid w:val="00356EB6"/>
    <w:rsid w:val="00357A7C"/>
    <w:rsid w:val="00360014"/>
    <w:rsid w:val="00360232"/>
    <w:rsid w:val="003602C3"/>
    <w:rsid w:val="003602E0"/>
    <w:rsid w:val="00360A2E"/>
    <w:rsid w:val="00360D01"/>
    <w:rsid w:val="00360E11"/>
    <w:rsid w:val="00360ED0"/>
    <w:rsid w:val="003610EA"/>
    <w:rsid w:val="003612F4"/>
    <w:rsid w:val="00361404"/>
    <w:rsid w:val="00362569"/>
    <w:rsid w:val="00362C72"/>
    <w:rsid w:val="00362FF8"/>
    <w:rsid w:val="003636CD"/>
    <w:rsid w:val="00364207"/>
    <w:rsid w:val="00364220"/>
    <w:rsid w:val="00364861"/>
    <w:rsid w:val="0036487C"/>
    <w:rsid w:val="003648AB"/>
    <w:rsid w:val="00365411"/>
    <w:rsid w:val="003654B1"/>
    <w:rsid w:val="003656B9"/>
    <w:rsid w:val="00365A0B"/>
    <w:rsid w:val="00365D6C"/>
    <w:rsid w:val="00365FA2"/>
    <w:rsid w:val="00366012"/>
    <w:rsid w:val="00366205"/>
    <w:rsid w:val="00366C69"/>
    <w:rsid w:val="00367035"/>
    <w:rsid w:val="00367063"/>
    <w:rsid w:val="00367441"/>
    <w:rsid w:val="00367B1D"/>
    <w:rsid w:val="00370E4F"/>
    <w:rsid w:val="00371215"/>
    <w:rsid w:val="00371C91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8D"/>
    <w:rsid w:val="003756DB"/>
    <w:rsid w:val="00376348"/>
    <w:rsid w:val="00376792"/>
    <w:rsid w:val="00376DF1"/>
    <w:rsid w:val="003770BB"/>
    <w:rsid w:val="0037771A"/>
    <w:rsid w:val="00377831"/>
    <w:rsid w:val="0037795E"/>
    <w:rsid w:val="00377C9E"/>
    <w:rsid w:val="00377CD4"/>
    <w:rsid w:val="003802DC"/>
    <w:rsid w:val="00380C40"/>
    <w:rsid w:val="00380E4E"/>
    <w:rsid w:val="00380FBF"/>
    <w:rsid w:val="0038133A"/>
    <w:rsid w:val="00382A43"/>
    <w:rsid w:val="00382B2B"/>
    <w:rsid w:val="00382D60"/>
    <w:rsid w:val="00382F29"/>
    <w:rsid w:val="00383A13"/>
    <w:rsid w:val="00383AD4"/>
    <w:rsid w:val="00383C8D"/>
    <w:rsid w:val="003849FD"/>
    <w:rsid w:val="003852FB"/>
    <w:rsid w:val="00385429"/>
    <w:rsid w:val="00385452"/>
    <w:rsid w:val="00385B05"/>
    <w:rsid w:val="00386382"/>
    <w:rsid w:val="003865EF"/>
    <w:rsid w:val="00386732"/>
    <w:rsid w:val="00386BA9"/>
    <w:rsid w:val="00390017"/>
    <w:rsid w:val="003901A3"/>
    <w:rsid w:val="0039072F"/>
    <w:rsid w:val="00390ABD"/>
    <w:rsid w:val="00390F5F"/>
    <w:rsid w:val="00391B88"/>
    <w:rsid w:val="003940CE"/>
    <w:rsid w:val="003942FE"/>
    <w:rsid w:val="0039435F"/>
    <w:rsid w:val="00396949"/>
    <w:rsid w:val="003971B8"/>
    <w:rsid w:val="00397A6B"/>
    <w:rsid w:val="00397C1D"/>
    <w:rsid w:val="003A180F"/>
    <w:rsid w:val="003A18DD"/>
    <w:rsid w:val="003A20C8"/>
    <w:rsid w:val="003A2AA5"/>
    <w:rsid w:val="003A2C29"/>
    <w:rsid w:val="003A2EC3"/>
    <w:rsid w:val="003A349A"/>
    <w:rsid w:val="003A36F2"/>
    <w:rsid w:val="003A3BC7"/>
    <w:rsid w:val="003A3D39"/>
    <w:rsid w:val="003A3EC7"/>
    <w:rsid w:val="003A40B4"/>
    <w:rsid w:val="003A47C0"/>
    <w:rsid w:val="003A4AF8"/>
    <w:rsid w:val="003A5871"/>
    <w:rsid w:val="003A6D70"/>
    <w:rsid w:val="003A7834"/>
    <w:rsid w:val="003A78FB"/>
    <w:rsid w:val="003B0B5B"/>
    <w:rsid w:val="003B0D63"/>
    <w:rsid w:val="003B0E79"/>
    <w:rsid w:val="003B11E7"/>
    <w:rsid w:val="003B1882"/>
    <w:rsid w:val="003B19F7"/>
    <w:rsid w:val="003B1CCD"/>
    <w:rsid w:val="003B1F43"/>
    <w:rsid w:val="003B1F9D"/>
    <w:rsid w:val="003B3575"/>
    <w:rsid w:val="003B4652"/>
    <w:rsid w:val="003B4C8C"/>
    <w:rsid w:val="003B4CD1"/>
    <w:rsid w:val="003B50BC"/>
    <w:rsid w:val="003B52B7"/>
    <w:rsid w:val="003B5D97"/>
    <w:rsid w:val="003B63A4"/>
    <w:rsid w:val="003B68FE"/>
    <w:rsid w:val="003B6D7D"/>
    <w:rsid w:val="003B6E4F"/>
    <w:rsid w:val="003B6FE3"/>
    <w:rsid w:val="003B7D7E"/>
    <w:rsid w:val="003C0043"/>
    <w:rsid w:val="003C025C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516"/>
    <w:rsid w:val="003C4E23"/>
    <w:rsid w:val="003C4EBD"/>
    <w:rsid w:val="003C5789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3E7C"/>
    <w:rsid w:val="003D5842"/>
    <w:rsid w:val="003D58F9"/>
    <w:rsid w:val="003D5CBF"/>
    <w:rsid w:val="003D63CB"/>
    <w:rsid w:val="003D66D2"/>
    <w:rsid w:val="003D6A3C"/>
    <w:rsid w:val="003D6D5C"/>
    <w:rsid w:val="003D6E93"/>
    <w:rsid w:val="003D73DB"/>
    <w:rsid w:val="003D7584"/>
    <w:rsid w:val="003D7631"/>
    <w:rsid w:val="003D7A77"/>
    <w:rsid w:val="003E0488"/>
    <w:rsid w:val="003E0768"/>
    <w:rsid w:val="003E07AE"/>
    <w:rsid w:val="003E0D1B"/>
    <w:rsid w:val="003E14FC"/>
    <w:rsid w:val="003E1D3D"/>
    <w:rsid w:val="003E1F4E"/>
    <w:rsid w:val="003E257B"/>
    <w:rsid w:val="003E2976"/>
    <w:rsid w:val="003E3F0C"/>
    <w:rsid w:val="003E4858"/>
    <w:rsid w:val="003E5434"/>
    <w:rsid w:val="003E5E8B"/>
    <w:rsid w:val="003E6061"/>
    <w:rsid w:val="003E6183"/>
    <w:rsid w:val="003E6316"/>
    <w:rsid w:val="003E66AE"/>
    <w:rsid w:val="003E6884"/>
    <w:rsid w:val="003E6AC5"/>
    <w:rsid w:val="003E6B3E"/>
    <w:rsid w:val="003E6EBA"/>
    <w:rsid w:val="003E7614"/>
    <w:rsid w:val="003E778C"/>
    <w:rsid w:val="003E7879"/>
    <w:rsid w:val="003E78D6"/>
    <w:rsid w:val="003E794C"/>
    <w:rsid w:val="003E7AF2"/>
    <w:rsid w:val="003E7FE7"/>
    <w:rsid w:val="003F0096"/>
    <w:rsid w:val="003F0850"/>
    <w:rsid w:val="003F0D12"/>
    <w:rsid w:val="003F0E86"/>
    <w:rsid w:val="003F11CA"/>
    <w:rsid w:val="003F160C"/>
    <w:rsid w:val="003F16AB"/>
    <w:rsid w:val="003F324F"/>
    <w:rsid w:val="003F33BC"/>
    <w:rsid w:val="003F3A58"/>
    <w:rsid w:val="003F3D4E"/>
    <w:rsid w:val="003F42BC"/>
    <w:rsid w:val="003F477E"/>
    <w:rsid w:val="003F4F2E"/>
    <w:rsid w:val="003F5041"/>
    <w:rsid w:val="003F64B3"/>
    <w:rsid w:val="003F67C7"/>
    <w:rsid w:val="003F6CD2"/>
    <w:rsid w:val="003F745E"/>
    <w:rsid w:val="003F75FB"/>
    <w:rsid w:val="003F788D"/>
    <w:rsid w:val="003F7A15"/>
    <w:rsid w:val="0040126E"/>
    <w:rsid w:val="00401531"/>
    <w:rsid w:val="004020D4"/>
    <w:rsid w:val="004020E1"/>
    <w:rsid w:val="004021B6"/>
    <w:rsid w:val="004023F6"/>
    <w:rsid w:val="00402616"/>
    <w:rsid w:val="00402FF0"/>
    <w:rsid w:val="00403E77"/>
    <w:rsid w:val="004047C4"/>
    <w:rsid w:val="00405262"/>
    <w:rsid w:val="004052A4"/>
    <w:rsid w:val="0040533F"/>
    <w:rsid w:val="0040570B"/>
    <w:rsid w:val="00405EDB"/>
    <w:rsid w:val="00405FB1"/>
    <w:rsid w:val="0040618D"/>
    <w:rsid w:val="00406460"/>
    <w:rsid w:val="0040752B"/>
    <w:rsid w:val="00407C62"/>
    <w:rsid w:val="00410B99"/>
    <w:rsid w:val="0041157B"/>
    <w:rsid w:val="00411B2F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CF9"/>
    <w:rsid w:val="00415D76"/>
    <w:rsid w:val="00416665"/>
    <w:rsid w:val="00416A67"/>
    <w:rsid w:val="00416ACB"/>
    <w:rsid w:val="00416C1C"/>
    <w:rsid w:val="00416FDA"/>
    <w:rsid w:val="0041720C"/>
    <w:rsid w:val="0041727F"/>
    <w:rsid w:val="00417885"/>
    <w:rsid w:val="00420E1B"/>
    <w:rsid w:val="0042131B"/>
    <w:rsid w:val="0042143D"/>
    <w:rsid w:val="0042191E"/>
    <w:rsid w:val="00421B8B"/>
    <w:rsid w:val="00421DCF"/>
    <w:rsid w:val="00422341"/>
    <w:rsid w:val="00423641"/>
    <w:rsid w:val="00424932"/>
    <w:rsid w:val="00425C0B"/>
    <w:rsid w:val="00426266"/>
    <w:rsid w:val="004267AA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4AA"/>
    <w:rsid w:val="004357E9"/>
    <w:rsid w:val="00435BE1"/>
    <w:rsid w:val="00435FE2"/>
    <w:rsid w:val="004360C5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019"/>
    <w:rsid w:val="00443378"/>
    <w:rsid w:val="00443C85"/>
    <w:rsid w:val="004447AD"/>
    <w:rsid w:val="004449AA"/>
    <w:rsid w:val="00444C38"/>
    <w:rsid w:val="004461D9"/>
    <w:rsid w:val="00446AC6"/>
    <w:rsid w:val="00446D21"/>
    <w:rsid w:val="00446D80"/>
    <w:rsid w:val="00447379"/>
    <w:rsid w:val="0044759B"/>
    <w:rsid w:val="0044767A"/>
    <w:rsid w:val="004479AE"/>
    <w:rsid w:val="00447A19"/>
    <w:rsid w:val="00447F54"/>
    <w:rsid w:val="00450B7E"/>
    <w:rsid w:val="0045136B"/>
    <w:rsid w:val="00451C7E"/>
    <w:rsid w:val="0045224E"/>
    <w:rsid w:val="004527E3"/>
    <w:rsid w:val="00452AD5"/>
    <w:rsid w:val="00453754"/>
    <w:rsid w:val="00453BB6"/>
    <w:rsid w:val="00453CAA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0FC8"/>
    <w:rsid w:val="0046149A"/>
    <w:rsid w:val="00462035"/>
    <w:rsid w:val="00462062"/>
    <w:rsid w:val="00462A4E"/>
    <w:rsid w:val="00463130"/>
    <w:rsid w:val="00463680"/>
    <w:rsid w:val="00463A6F"/>
    <w:rsid w:val="00463BAE"/>
    <w:rsid w:val="00463D8D"/>
    <w:rsid w:val="00463EDC"/>
    <w:rsid w:val="004646B4"/>
    <w:rsid w:val="00464A88"/>
    <w:rsid w:val="00464EB6"/>
    <w:rsid w:val="004650BC"/>
    <w:rsid w:val="004651A0"/>
    <w:rsid w:val="00465768"/>
    <w:rsid w:val="00465FE3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424"/>
    <w:rsid w:val="004719AB"/>
    <w:rsid w:val="00471CE6"/>
    <w:rsid w:val="00471F6C"/>
    <w:rsid w:val="0047256D"/>
    <w:rsid w:val="0047286B"/>
    <w:rsid w:val="0047286D"/>
    <w:rsid w:val="00472E27"/>
    <w:rsid w:val="00472E84"/>
    <w:rsid w:val="0047378C"/>
    <w:rsid w:val="00474220"/>
    <w:rsid w:val="004752D3"/>
    <w:rsid w:val="004754E1"/>
    <w:rsid w:val="00475CE0"/>
    <w:rsid w:val="004764B0"/>
    <w:rsid w:val="0047658C"/>
    <w:rsid w:val="00476827"/>
    <w:rsid w:val="00476BD4"/>
    <w:rsid w:val="0047717C"/>
    <w:rsid w:val="00477C35"/>
    <w:rsid w:val="004800DF"/>
    <w:rsid w:val="00480988"/>
    <w:rsid w:val="00480E05"/>
    <w:rsid w:val="00480F2F"/>
    <w:rsid w:val="00481504"/>
    <w:rsid w:val="0048153B"/>
    <w:rsid w:val="00482078"/>
    <w:rsid w:val="00482869"/>
    <w:rsid w:val="00482BBE"/>
    <w:rsid w:val="00482D85"/>
    <w:rsid w:val="00482DEE"/>
    <w:rsid w:val="004834BA"/>
    <w:rsid w:val="00483A12"/>
    <w:rsid w:val="00484458"/>
    <w:rsid w:val="004844B4"/>
    <w:rsid w:val="00484730"/>
    <w:rsid w:val="0048477C"/>
    <w:rsid w:val="00484A4C"/>
    <w:rsid w:val="00484A77"/>
    <w:rsid w:val="00484A88"/>
    <w:rsid w:val="0048540F"/>
    <w:rsid w:val="00485970"/>
    <w:rsid w:val="00485C0D"/>
    <w:rsid w:val="00486575"/>
    <w:rsid w:val="004866D0"/>
    <w:rsid w:val="004866D7"/>
    <w:rsid w:val="004903DD"/>
    <w:rsid w:val="00491CD4"/>
    <w:rsid w:val="00492613"/>
    <w:rsid w:val="00493951"/>
    <w:rsid w:val="00493958"/>
    <w:rsid w:val="00494242"/>
    <w:rsid w:val="00494E2A"/>
    <w:rsid w:val="00494E83"/>
    <w:rsid w:val="00494E8E"/>
    <w:rsid w:val="004954AD"/>
    <w:rsid w:val="004955BC"/>
    <w:rsid w:val="00495C9E"/>
    <w:rsid w:val="00495D63"/>
    <w:rsid w:val="0049648F"/>
    <w:rsid w:val="00496606"/>
    <w:rsid w:val="004967EF"/>
    <w:rsid w:val="00496890"/>
    <w:rsid w:val="00496F05"/>
    <w:rsid w:val="00497370"/>
    <w:rsid w:val="004979F9"/>
    <w:rsid w:val="00497C5D"/>
    <w:rsid w:val="00497E07"/>
    <w:rsid w:val="004A0590"/>
    <w:rsid w:val="004A0748"/>
    <w:rsid w:val="004A0F39"/>
    <w:rsid w:val="004A1A02"/>
    <w:rsid w:val="004A223D"/>
    <w:rsid w:val="004A251F"/>
    <w:rsid w:val="004A297C"/>
    <w:rsid w:val="004A309B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AF8"/>
    <w:rsid w:val="004B2EBA"/>
    <w:rsid w:val="004B3609"/>
    <w:rsid w:val="004B3ECF"/>
    <w:rsid w:val="004B3F99"/>
    <w:rsid w:val="004B4164"/>
    <w:rsid w:val="004B426C"/>
    <w:rsid w:val="004B428A"/>
    <w:rsid w:val="004B43D3"/>
    <w:rsid w:val="004B49E6"/>
    <w:rsid w:val="004B4D69"/>
    <w:rsid w:val="004B4F89"/>
    <w:rsid w:val="004B5832"/>
    <w:rsid w:val="004B69EB"/>
    <w:rsid w:val="004B6E6F"/>
    <w:rsid w:val="004B70C8"/>
    <w:rsid w:val="004B7CAA"/>
    <w:rsid w:val="004C01A8"/>
    <w:rsid w:val="004C1426"/>
    <w:rsid w:val="004C144B"/>
    <w:rsid w:val="004C1840"/>
    <w:rsid w:val="004C19A3"/>
    <w:rsid w:val="004C24C9"/>
    <w:rsid w:val="004C2ADA"/>
    <w:rsid w:val="004C31B6"/>
    <w:rsid w:val="004C32D7"/>
    <w:rsid w:val="004C5319"/>
    <w:rsid w:val="004C54F0"/>
    <w:rsid w:val="004C621F"/>
    <w:rsid w:val="004C6E18"/>
    <w:rsid w:val="004C7049"/>
    <w:rsid w:val="004C7948"/>
    <w:rsid w:val="004C79CD"/>
    <w:rsid w:val="004C7BB8"/>
    <w:rsid w:val="004C7C60"/>
    <w:rsid w:val="004D02CC"/>
    <w:rsid w:val="004D0418"/>
    <w:rsid w:val="004D08AF"/>
    <w:rsid w:val="004D0DFE"/>
    <w:rsid w:val="004D196A"/>
    <w:rsid w:val="004D1D91"/>
    <w:rsid w:val="004D1F53"/>
    <w:rsid w:val="004D22C3"/>
    <w:rsid w:val="004D3A4D"/>
    <w:rsid w:val="004D3BB4"/>
    <w:rsid w:val="004D3C9B"/>
    <w:rsid w:val="004D419A"/>
    <w:rsid w:val="004D45C3"/>
    <w:rsid w:val="004D4DAC"/>
    <w:rsid w:val="004D6A2A"/>
    <w:rsid w:val="004D6F4D"/>
    <w:rsid w:val="004D6F95"/>
    <w:rsid w:val="004D72FE"/>
    <w:rsid w:val="004D7E91"/>
    <w:rsid w:val="004E003A"/>
    <w:rsid w:val="004E0768"/>
    <w:rsid w:val="004E08AF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324"/>
    <w:rsid w:val="004E5995"/>
    <w:rsid w:val="004E5EFC"/>
    <w:rsid w:val="004E613B"/>
    <w:rsid w:val="004E6528"/>
    <w:rsid w:val="004E726B"/>
    <w:rsid w:val="004F0235"/>
    <w:rsid w:val="004F0325"/>
    <w:rsid w:val="004F0FB9"/>
    <w:rsid w:val="004F1AA9"/>
    <w:rsid w:val="004F1FB3"/>
    <w:rsid w:val="004F23D4"/>
    <w:rsid w:val="004F2603"/>
    <w:rsid w:val="004F2F7E"/>
    <w:rsid w:val="004F32B5"/>
    <w:rsid w:val="004F3D07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071E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C39"/>
    <w:rsid w:val="00502D10"/>
    <w:rsid w:val="00503F1F"/>
    <w:rsid w:val="00504BC1"/>
    <w:rsid w:val="00505134"/>
    <w:rsid w:val="00505C04"/>
    <w:rsid w:val="00505E47"/>
    <w:rsid w:val="00507536"/>
    <w:rsid w:val="005077A7"/>
    <w:rsid w:val="00507DA3"/>
    <w:rsid w:val="00507E8B"/>
    <w:rsid w:val="00510022"/>
    <w:rsid w:val="00510CCA"/>
    <w:rsid w:val="00511B29"/>
    <w:rsid w:val="00511C6E"/>
    <w:rsid w:val="00511F15"/>
    <w:rsid w:val="005128E6"/>
    <w:rsid w:val="0051318C"/>
    <w:rsid w:val="0051392A"/>
    <w:rsid w:val="005142CD"/>
    <w:rsid w:val="005143C9"/>
    <w:rsid w:val="00514582"/>
    <w:rsid w:val="00514B2D"/>
    <w:rsid w:val="00515616"/>
    <w:rsid w:val="005157A9"/>
    <w:rsid w:val="00515DD8"/>
    <w:rsid w:val="005168FF"/>
    <w:rsid w:val="0051714F"/>
    <w:rsid w:val="005173A7"/>
    <w:rsid w:val="00517616"/>
    <w:rsid w:val="005176AC"/>
    <w:rsid w:val="005177E1"/>
    <w:rsid w:val="00517A2E"/>
    <w:rsid w:val="00517AF5"/>
    <w:rsid w:val="00517B7F"/>
    <w:rsid w:val="00520C0A"/>
    <w:rsid w:val="00520FBA"/>
    <w:rsid w:val="00521043"/>
    <w:rsid w:val="00521326"/>
    <w:rsid w:val="005218B6"/>
    <w:rsid w:val="00522589"/>
    <w:rsid w:val="00522F51"/>
    <w:rsid w:val="005234F5"/>
    <w:rsid w:val="00523762"/>
    <w:rsid w:val="00523D92"/>
    <w:rsid w:val="00523E2B"/>
    <w:rsid w:val="00523F04"/>
    <w:rsid w:val="00524545"/>
    <w:rsid w:val="005254AD"/>
    <w:rsid w:val="005255BF"/>
    <w:rsid w:val="005257DE"/>
    <w:rsid w:val="00525861"/>
    <w:rsid w:val="005265A5"/>
    <w:rsid w:val="00526898"/>
    <w:rsid w:val="00526C02"/>
    <w:rsid w:val="00527098"/>
    <w:rsid w:val="00527200"/>
    <w:rsid w:val="0052763F"/>
    <w:rsid w:val="00530157"/>
    <w:rsid w:val="00530423"/>
    <w:rsid w:val="00530589"/>
    <w:rsid w:val="00531D97"/>
    <w:rsid w:val="00531EBE"/>
    <w:rsid w:val="005320F8"/>
    <w:rsid w:val="005326EC"/>
    <w:rsid w:val="00532AA5"/>
    <w:rsid w:val="00532F8B"/>
    <w:rsid w:val="00533737"/>
    <w:rsid w:val="00533D4D"/>
    <w:rsid w:val="00533D75"/>
    <w:rsid w:val="0053433E"/>
    <w:rsid w:val="00534F26"/>
    <w:rsid w:val="00534FA9"/>
    <w:rsid w:val="00535B79"/>
    <w:rsid w:val="00535CF5"/>
    <w:rsid w:val="00535D7C"/>
    <w:rsid w:val="00536579"/>
    <w:rsid w:val="00536607"/>
    <w:rsid w:val="00536864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599"/>
    <w:rsid w:val="0054463C"/>
    <w:rsid w:val="00544ABA"/>
    <w:rsid w:val="0054554B"/>
    <w:rsid w:val="00545574"/>
    <w:rsid w:val="0054593A"/>
    <w:rsid w:val="00545D32"/>
    <w:rsid w:val="005467AF"/>
    <w:rsid w:val="005467FB"/>
    <w:rsid w:val="00546918"/>
    <w:rsid w:val="00546979"/>
    <w:rsid w:val="00546AE9"/>
    <w:rsid w:val="00546F15"/>
    <w:rsid w:val="00547077"/>
    <w:rsid w:val="0054716D"/>
    <w:rsid w:val="00547989"/>
    <w:rsid w:val="00550529"/>
    <w:rsid w:val="00551320"/>
    <w:rsid w:val="00551425"/>
    <w:rsid w:val="005518A4"/>
    <w:rsid w:val="00551E6C"/>
    <w:rsid w:val="005523FA"/>
    <w:rsid w:val="00552768"/>
    <w:rsid w:val="00552935"/>
    <w:rsid w:val="00553127"/>
    <w:rsid w:val="0055370D"/>
    <w:rsid w:val="005537D5"/>
    <w:rsid w:val="00554204"/>
    <w:rsid w:val="00554291"/>
    <w:rsid w:val="005543D0"/>
    <w:rsid w:val="0055441B"/>
    <w:rsid w:val="00554BE7"/>
    <w:rsid w:val="00554DAC"/>
    <w:rsid w:val="00554EFE"/>
    <w:rsid w:val="005550DE"/>
    <w:rsid w:val="00556D08"/>
    <w:rsid w:val="00556D68"/>
    <w:rsid w:val="00557173"/>
    <w:rsid w:val="005576A1"/>
    <w:rsid w:val="00557A64"/>
    <w:rsid w:val="005605C0"/>
    <w:rsid w:val="00560812"/>
    <w:rsid w:val="00560947"/>
    <w:rsid w:val="00560D23"/>
    <w:rsid w:val="00560E59"/>
    <w:rsid w:val="005615D8"/>
    <w:rsid w:val="00561796"/>
    <w:rsid w:val="00561AFD"/>
    <w:rsid w:val="00562156"/>
    <w:rsid w:val="005626D6"/>
    <w:rsid w:val="0056274D"/>
    <w:rsid w:val="005629E0"/>
    <w:rsid w:val="00562CEE"/>
    <w:rsid w:val="005638D4"/>
    <w:rsid w:val="0056423B"/>
    <w:rsid w:val="00564A45"/>
    <w:rsid w:val="005650F9"/>
    <w:rsid w:val="005651D3"/>
    <w:rsid w:val="00565200"/>
    <w:rsid w:val="005656ED"/>
    <w:rsid w:val="00566544"/>
    <w:rsid w:val="00566608"/>
    <w:rsid w:val="00566756"/>
    <w:rsid w:val="00566C2D"/>
    <w:rsid w:val="00566C83"/>
    <w:rsid w:val="00566D88"/>
    <w:rsid w:val="0056751C"/>
    <w:rsid w:val="00567E70"/>
    <w:rsid w:val="005700FE"/>
    <w:rsid w:val="005706D8"/>
    <w:rsid w:val="00570E24"/>
    <w:rsid w:val="0057132E"/>
    <w:rsid w:val="00571512"/>
    <w:rsid w:val="00572760"/>
    <w:rsid w:val="0057276C"/>
    <w:rsid w:val="00572CF2"/>
    <w:rsid w:val="00572DA9"/>
    <w:rsid w:val="00572FC5"/>
    <w:rsid w:val="0057394B"/>
    <w:rsid w:val="0057408B"/>
    <w:rsid w:val="005740E8"/>
    <w:rsid w:val="005743DE"/>
    <w:rsid w:val="00574D54"/>
    <w:rsid w:val="00574F3F"/>
    <w:rsid w:val="00575298"/>
    <w:rsid w:val="005753BB"/>
    <w:rsid w:val="0057562C"/>
    <w:rsid w:val="005759F6"/>
    <w:rsid w:val="00575DDC"/>
    <w:rsid w:val="00575E3E"/>
    <w:rsid w:val="00575FFB"/>
    <w:rsid w:val="005765F5"/>
    <w:rsid w:val="00576778"/>
    <w:rsid w:val="00576995"/>
    <w:rsid w:val="00576D6C"/>
    <w:rsid w:val="005776F9"/>
    <w:rsid w:val="005777BC"/>
    <w:rsid w:val="00577A2E"/>
    <w:rsid w:val="00580378"/>
    <w:rsid w:val="00580E48"/>
    <w:rsid w:val="00580F0A"/>
    <w:rsid w:val="00581246"/>
    <w:rsid w:val="00582204"/>
    <w:rsid w:val="00582C3A"/>
    <w:rsid w:val="00582E1A"/>
    <w:rsid w:val="00583093"/>
    <w:rsid w:val="00583147"/>
    <w:rsid w:val="005832D6"/>
    <w:rsid w:val="00583836"/>
    <w:rsid w:val="00584416"/>
    <w:rsid w:val="005846D3"/>
    <w:rsid w:val="00584B39"/>
    <w:rsid w:val="00584D87"/>
    <w:rsid w:val="00585000"/>
    <w:rsid w:val="00585028"/>
    <w:rsid w:val="005854D1"/>
    <w:rsid w:val="00585F15"/>
    <w:rsid w:val="00585F5B"/>
    <w:rsid w:val="0058620A"/>
    <w:rsid w:val="00586A96"/>
    <w:rsid w:val="005873C0"/>
    <w:rsid w:val="00587FC0"/>
    <w:rsid w:val="005906AD"/>
    <w:rsid w:val="00590CC0"/>
    <w:rsid w:val="00590DA6"/>
    <w:rsid w:val="00590FDD"/>
    <w:rsid w:val="00591382"/>
    <w:rsid w:val="0059156B"/>
    <w:rsid w:val="005916F2"/>
    <w:rsid w:val="00591C7D"/>
    <w:rsid w:val="00592071"/>
    <w:rsid w:val="0059270C"/>
    <w:rsid w:val="00592B03"/>
    <w:rsid w:val="00593957"/>
    <w:rsid w:val="00593AB9"/>
    <w:rsid w:val="00594737"/>
    <w:rsid w:val="00594838"/>
    <w:rsid w:val="00594ABB"/>
    <w:rsid w:val="00594D1C"/>
    <w:rsid w:val="00594E36"/>
    <w:rsid w:val="00594F0A"/>
    <w:rsid w:val="0059525E"/>
    <w:rsid w:val="0059536B"/>
    <w:rsid w:val="00595887"/>
    <w:rsid w:val="00595C46"/>
    <w:rsid w:val="00595D2C"/>
    <w:rsid w:val="005961F7"/>
    <w:rsid w:val="0059635B"/>
    <w:rsid w:val="00596871"/>
    <w:rsid w:val="00596B9C"/>
    <w:rsid w:val="00596C96"/>
    <w:rsid w:val="005A0258"/>
    <w:rsid w:val="005A054D"/>
    <w:rsid w:val="005A055C"/>
    <w:rsid w:val="005A0A46"/>
    <w:rsid w:val="005A10B9"/>
    <w:rsid w:val="005A11EA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4DE7"/>
    <w:rsid w:val="005A5071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B56"/>
    <w:rsid w:val="005B10E2"/>
    <w:rsid w:val="005B1320"/>
    <w:rsid w:val="005B1F52"/>
    <w:rsid w:val="005B2225"/>
    <w:rsid w:val="005B2799"/>
    <w:rsid w:val="005B2B3A"/>
    <w:rsid w:val="005B2B77"/>
    <w:rsid w:val="005B2DF2"/>
    <w:rsid w:val="005B2E70"/>
    <w:rsid w:val="005B38ED"/>
    <w:rsid w:val="005B3D30"/>
    <w:rsid w:val="005B3D4A"/>
    <w:rsid w:val="005B3F43"/>
    <w:rsid w:val="005B4D87"/>
    <w:rsid w:val="005B643C"/>
    <w:rsid w:val="005B663E"/>
    <w:rsid w:val="005B7674"/>
    <w:rsid w:val="005B7DD1"/>
    <w:rsid w:val="005B7E74"/>
    <w:rsid w:val="005C00A0"/>
    <w:rsid w:val="005C0950"/>
    <w:rsid w:val="005C0ADF"/>
    <w:rsid w:val="005C1182"/>
    <w:rsid w:val="005C14AB"/>
    <w:rsid w:val="005C1B22"/>
    <w:rsid w:val="005C2403"/>
    <w:rsid w:val="005C28FA"/>
    <w:rsid w:val="005C3A2E"/>
    <w:rsid w:val="005C4031"/>
    <w:rsid w:val="005C40F4"/>
    <w:rsid w:val="005C43BE"/>
    <w:rsid w:val="005C44F3"/>
    <w:rsid w:val="005C4B71"/>
    <w:rsid w:val="005C4C57"/>
    <w:rsid w:val="005C588C"/>
    <w:rsid w:val="005C61C2"/>
    <w:rsid w:val="005C671C"/>
    <w:rsid w:val="005C712D"/>
    <w:rsid w:val="005C72BE"/>
    <w:rsid w:val="005C7C75"/>
    <w:rsid w:val="005D0944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5F32"/>
    <w:rsid w:val="005D648A"/>
    <w:rsid w:val="005D6926"/>
    <w:rsid w:val="005D6E82"/>
    <w:rsid w:val="005D746C"/>
    <w:rsid w:val="005D7802"/>
    <w:rsid w:val="005D7A18"/>
    <w:rsid w:val="005D7E0D"/>
    <w:rsid w:val="005E1997"/>
    <w:rsid w:val="005E1BD0"/>
    <w:rsid w:val="005E234A"/>
    <w:rsid w:val="005E28A8"/>
    <w:rsid w:val="005E29AD"/>
    <w:rsid w:val="005E2F4B"/>
    <w:rsid w:val="005E35CC"/>
    <w:rsid w:val="005E3713"/>
    <w:rsid w:val="005E371E"/>
    <w:rsid w:val="005E37D1"/>
    <w:rsid w:val="005E3E21"/>
    <w:rsid w:val="005E4697"/>
    <w:rsid w:val="005E53F9"/>
    <w:rsid w:val="005E5DFA"/>
    <w:rsid w:val="005E631D"/>
    <w:rsid w:val="005E6A78"/>
    <w:rsid w:val="005E6E6C"/>
    <w:rsid w:val="005E775D"/>
    <w:rsid w:val="005E7801"/>
    <w:rsid w:val="005E79EE"/>
    <w:rsid w:val="005F0A43"/>
    <w:rsid w:val="005F1741"/>
    <w:rsid w:val="005F2273"/>
    <w:rsid w:val="005F27BF"/>
    <w:rsid w:val="005F2EC2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D7A"/>
    <w:rsid w:val="005F6B77"/>
    <w:rsid w:val="005F7487"/>
    <w:rsid w:val="005F7F68"/>
    <w:rsid w:val="006002C7"/>
    <w:rsid w:val="00600632"/>
    <w:rsid w:val="00600A14"/>
    <w:rsid w:val="00600F95"/>
    <w:rsid w:val="00601213"/>
    <w:rsid w:val="00601839"/>
    <w:rsid w:val="00601BDF"/>
    <w:rsid w:val="00602028"/>
    <w:rsid w:val="00602759"/>
    <w:rsid w:val="00602779"/>
    <w:rsid w:val="0060277A"/>
    <w:rsid w:val="00602B7C"/>
    <w:rsid w:val="00602E2B"/>
    <w:rsid w:val="00603312"/>
    <w:rsid w:val="006039C9"/>
    <w:rsid w:val="00603AD3"/>
    <w:rsid w:val="00604668"/>
    <w:rsid w:val="006046CD"/>
    <w:rsid w:val="00604DC7"/>
    <w:rsid w:val="00604E47"/>
    <w:rsid w:val="00605441"/>
    <w:rsid w:val="0060690F"/>
    <w:rsid w:val="00606970"/>
    <w:rsid w:val="00606A20"/>
    <w:rsid w:val="00606B09"/>
    <w:rsid w:val="006072C6"/>
    <w:rsid w:val="00607599"/>
    <w:rsid w:val="00607A2E"/>
    <w:rsid w:val="00610707"/>
    <w:rsid w:val="006107EB"/>
    <w:rsid w:val="00610931"/>
    <w:rsid w:val="00610D0A"/>
    <w:rsid w:val="00611634"/>
    <w:rsid w:val="00611698"/>
    <w:rsid w:val="00611A26"/>
    <w:rsid w:val="00611DC1"/>
    <w:rsid w:val="006124EE"/>
    <w:rsid w:val="006126B8"/>
    <w:rsid w:val="006130F7"/>
    <w:rsid w:val="006132B1"/>
    <w:rsid w:val="006138A1"/>
    <w:rsid w:val="00613AF8"/>
    <w:rsid w:val="00613D8E"/>
    <w:rsid w:val="00613F8F"/>
    <w:rsid w:val="006142E0"/>
    <w:rsid w:val="00614ABE"/>
    <w:rsid w:val="00614E40"/>
    <w:rsid w:val="0061551C"/>
    <w:rsid w:val="00615DB5"/>
    <w:rsid w:val="00616112"/>
    <w:rsid w:val="006171C3"/>
    <w:rsid w:val="006175A9"/>
    <w:rsid w:val="00617B8E"/>
    <w:rsid w:val="00617E63"/>
    <w:rsid w:val="0062051E"/>
    <w:rsid w:val="006205CA"/>
    <w:rsid w:val="00620716"/>
    <w:rsid w:val="0062084A"/>
    <w:rsid w:val="0062145A"/>
    <w:rsid w:val="00621F53"/>
    <w:rsid w:val="00622E2A"/>
    <w:rsid w:val="00623089"/>
    <w:rsid w:val="0062308E"/>
    <w:rsid w:val="006234C4"/>
    <w:rsid w:val="00623F85"/>
    <w:rsid w:val="0062407B"/>
    <w:rsid w:val="00624121"/>
    <w:rsid w:val="006244C9"/>
    <w:rsid w:val="006245F6"/>
    <w:rsid w:val="0062475D"/>
    <w:rsid w:val="0062495F"/>
    <w:rsid w:val="00626003"/>
    <w:rsid w:val="006262C4"/>
    <w:rsid w:val="0062660B"/>
    <w:rsid w:val="00626AD1"/>
    <w:rsid w:val="00626C60"/>
    <w:rsid w:val="00627505"/>
    <w:rsid w:val="0062773E"/>
    <w:rsid w:val="006304BC"/>
    <w:rsid w:val="00630DCE"/>
    <w:rsid w:val="0063120A"/>
    <w:rsid w:val="0063150B"/>
    <w:rsid w:val="00631585"/>
    <w:rsid w:val="006315E2"/>
    <w:rsid w:val="006324F6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406F5"/>
    <w:rsid w:val="006414A1"/>
    <w:rsid w:val="00642179"/>
    <w:rsid w:val="00642359"/>
    <w:rsid w:val="00642614"/>
    <w:rsid w:val="006435FF"/>
    <w:rsid w:val="00643660"/>
    <w:rsid w:val="00644BC5"/>
    <w:rsid w:val="00644DE0"/>
    <w:rsid w:val="00645739"/>
    <w:rsid w:val="00646966"/>
    <w:rsid w:val="006470F2"/>
    <w:rsid w:val="0064781C"/>
    <w:rsid w:val="00647978"/>
    <w:rsid w:val="00647A5E"/>
    <w:rsid w:val="00647C1A"/>
    <w:rsid w:val="00647DAA"/>
    <w:rsid w:val="00650139"/>
    <w:rsid w:val="00651E5F"/>
    <w:rsid w:val="0065203B"/>
    <w:rsid w:val="0065223B"/>
    <w:rsid w:val="006523AD"/>
    <w:rsid w:val="00652756"/>
    <w:rsid w:val="00652AD8"/>
    <w:rsid w:val="00652B79"/>
    <w:rsid w:val="00652C65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6B7"/>
    <w:rsid w:val="00656A51"/>
    <w:rsid w:val="00656A5C"/>
    <w:rsid w:val="00656E74"/>
    <w:rsid w:val="006571F6"/>
    <w:rsid w:val="0065759D"/>
    <w:rsid w:val="0065790A"/>
    <w:rsid w:val="006618CC"/>
    <w:rsid w:val="00662111"/>
    <w:rsid w:val="00662118"/>
    <w:rsid w:val="00663030"/>
    <w:rsid w:val="006638AD"/>
    <w:rsid w:val="00663DE4"/>
    <w:rsid w:val="00663ECA"/>
    <w:rsid w:val="00664924"/>
    <w:rsid w:val="0066609E"/>
    <w:rsid w:val="0066625B"/>
    <w:rsid w:val="006664A4"/>
    <w:rsid w:val="00666FA1"/>
    <w:rsid w:val="00667020"/>
    <w:rsid w:val="0066732C"/>
    <w:rsid w:val="006673F2"/>
    <w:rsid w:val="006675FD"/>
    <w:rsid w:val="006679F5"/>
    <w:rsid w:val="00667B77"/>
    <w:rsid w:val="00671026"/>
    <w:rsid w:val="0067169A"/>
    <w:rsid w:val="006716DA"/>
    <w:rsid w:val="00671965"/>
    <w:rsid w:val="006728ED"/>
    <w:rsid w:val="00672F0C"/>
    <w:rsid w:val="006732B1"/>
    <w:rsid w:val="00673D94"/>
    <w:rsid w:val="0067446F"/>
    <w:rsid w:val="00674614"/>
    <w:rsid w:val="006746A4"/>
    <w:rsid w:val="00674A87"/>
    <w:rsid w:val="00674DDD"/>
    <w:rsid w:val="00675558"/>
    <w:rsid w:val="006755CA"/>
    <w:rsid w:val="00675611"/>
    <w:rsid w:val="00675A60"/>
    <w:rsid w:val="0067684E"/>
    <w:rsid w:val="0067697E"/>
    <w:rsid w:val="00676D9D"/>
    <w:rsid w:val="00677443"/>
    <w:rsid w:val="0067769A"/>
    <w:rsid w:val="00680340"/>
    <w:rsid w:val="006806A3"/>
    <w:rsid w:val="006806A6"/>
    <w:rsid w:val="00681211"/>
    <w:rsid w:val="006812C2"/>
    <w:rsid w:val="00681308"/>
    <w:rsid w:val="006813CC"/>
    <w:rsid w:val="00681B36"/>
    <w:rsid w:val="00681D0E"/>
    <w:rsid w:val="00681E0A"/>
    <w:rsid w:val="00682331"/>
    <w:rsid w:val="00682467"/>
    <w:rsid w:val="00682E14"/>
    <w:rsid w:val="006835E1"/>
    <w:rsid w:val="00683845"/>
    <w:rsid w:val="0068407E"/>
    <w:rsid w:val="00684197"/>
    <w:rsid w:val="0068436C"/>
    <w:rsid w:val="00684FDE"/>
    <w:rsid w:val="0068545E"/>
    <w:rsid w:val="00685A03"/>
    <w:rsid w:val="00685B13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62A"/>
    <w:rsid w:val="0069177D"/>
    <w:rsid w:val="00691B30"/>
    <w:rsid w:val="006920FE"/>
    <w:rsid w:val="00692373"/>
    <w:rsid w:val="00692A89"/>
    <w:rsid w:val="00693981"/>
    <w:rsid w:val="00693E1F"/>
    <w:rsid w:val="00693ECB"/>
    <w:rsid w:val="00694797"/>
    <w:rsid w:val="006948D3"/>
    <w:rsid w:val="00694FB8"/>
    <w:rsid w:val="006952E2"/>
    <w:rsid w:val="006954D8"/>
    <w:rsid w:val="006954D9"/>
    <w:rsid w:val="00695887"/>
    <w:rsid w:val="006958A2"/>
    <w:rsid w:val="006960D7"/>
    <w:rsid w:val="006962DF"/>
    <w:rsid w:val="00696411"/>
    <w:rsid w:val="00697733"/>
    <w:rsid w:val="00697AC9"/>
    <w:rsid w:val="00697C63"/>
    <w:rsid w:val="00697F33"/>
    <w:rsid w:val="006A0018"/>
    <w:rsid w:val="006A0749"/>
    <w:rsid w:val="006A091C"/>
    <w:rsid w:val="006A0F70"/>
    <w:rsid w:val="006A11A1"/>
    <w:rsid w:val="006A18DB"/>
    <w:rsid w:val="006A1D7D"/>
    <w:rsid w:val="006A254E"/>
    <w:rsid w:val="006A2C30"/>
    <w:rsid w:val="006A301C"/>
    <w:rsid w:val="006A301E"/>
    <w:rsid w:val="006A3E2B"/>
    <w:rsid w:val="006A3F39"/>
    <w:rsid w:val="006A5655"/>
    <w:rsid w:val="006A6242"/>
    <w:rsid w:val="006A6B7A"/>
    <w:rsid w:val="006A6E17"/>
    <w:rsid w:val="006B009E"/>
    <w:rsid w:val="006B0D15"/>
    <w:rsid w:val="006B120D"/>
    <w:rsid w:val="006B15F0"/>
    <w:rsid w:val="006B17E7"/>
    <w:rsid w:val="006B197D"/>
    <w:rsid w:val="006B19E8"/>
    <w:rsid w:val="006B1A8A"/>
    <w:rsid w:val="006B1B11"/>
    <w:rsid w:val="006B1CA1"/>
    <w:rsid w:val="006B1DEE"/>
    <w:rsid w:val="006B1FD5"/>
    <w:rsid w:val="006B2060"/>
    <w:rsid w:val="006B2538"/>
    <w:rsid w:val="006B2766"/>
    <w:rsid w:val="006B335D"/>
    <w:rsid w:val="006B38FF"/>
    <w:rsid w:val="006B4CBA"/>
    <w:rsid w:val="006B555A"/>
    <w:rsid w:val="006B559A"/>
    <w:rsid w:val="006B600A"/>
    <w:rsid w:val="006B6635"/>
    <w:rsid w:val="006B78FD"/>
    <w:rsid w:val="006B7D22"/>
    <w:rsid w:val="006B7D2C"/>
    <w:rsid w:val="006C05BE"/>
    <w:rsid w:val="006C1019"/>
    <w:rsid w:val="006C1A29"/>
    <w:rsid w:val="006C25A2"/>
    <w:rsid w:val="006C2A71"/>
    <w:rsid w:val="006C2BB5"/>
    <w:rsid w:val="006C2BEE"/>
    <w:rsid w:val="006C2C40"/>
    <w:rsid w:val="006C3AD8"/>
    <w:rsid w:val="006C3E11"/>
    <w:rsid w:val="006C3ED9"/>
    <w:rsid w:val="006C4516"/>
    <w:rsid w:val="006C455E"/>
    <w:rsid w:val="006C46AD"/>
    <w:rsid w:val="006C507B"/>
    <w:rsid w:val="006C5958"/>
    <w:rsid w:val="006C5B4F"/>
    <w:rsid w:val="006C620E"/>
    <w:rsid w:val="006C63DA"/>
    <w:rsid w:val="006C643C"/>
    <w:rsid w:val="006C6A3A"/>
    <w:rsid w:val="006C6E3A"/>
    <w:rsid w:val="006C6FD7"/>
    <w:rsid w:val="006D00DB"/>
    <w:rsid w:val="006D0361"/>
    <w:rsid w:val="006D0810"/>
    <w:rsid w:val="006D0E02"/>
    <w:rsid w:val="006D109F"/>
    <w:rsid w:val="006D16B0"/>
    <w:rsid w:val="006D16D5"/>
    <w:rsid w:val="006D19FB"/>
    <w:rsid w:val="006D1A03"/>
    <w:rsid w:val="006D2182"/>
    <w:rsid w:val="006D2444"/>
    <w:rsid w:val="006D254B"/>
    <w:rsid w:val="006D27D9"/>
    <w:rsid w:val="006D289B"/>
    <w:rsid w:val="006D2B02"/>
    <w:rsid w:val="006D2CD1"/>
    <w:rsid w:val="006D2EB7"/>
    <w:rsid w:val="006D368A"/>
    <w:rsid w:val="006D3BE1"/>
    <w:rsid w:val="006D43BD"/>
    <w:rsid w:val="006D48FC"/>
    <w:rsid w:val="006D56AB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1974"/>
    <w:rsid w:val="006E2529"/>
    <w:rsid w:val="006E2E36"/>
    <w:rsid w:val="006E35C7"/>
    <w:rsid w:val="006E45F3"/>
    <w:rsid w:val="006E477F"/>
    <w:rsid w:val="006E4A2F"/>
    <w:rsid w:val="006E4ED4"/>
    <w:rsid w:val="006E51F8"/>
    <w:rsid w:val="006E5432"/>
    <w:rsid w:val="006E5602"/>
    <w:rsid w:val="006E5A57"/>
    <w:rsid w:val="006E5E19"/>
    <w:rsid w:val="006E61C3"/>
    <w:rsid w:val="006E696F"/>
    <w:rsid w:val="006E6EDE"/>
    <w:rsid w:val="006E756F"/>
    <w:rsid w:val="006E799D"/>
    <w:rsid w:val="006E7B4E"/>
    <w:rsid w:val="006E7D7B"/>
    <w:rsid w:val="006E7DC5"/>
    <w:rsid w:val="006F0593"/>
    <w:rsid w:val="006F07B5"/>
    <w:rsid w:val="006F1064"/>
    <w:rsid w:val="006F1749"/>
    <w:rsid w:val="006F1E7D"/>
    <w:rsid w:val="006F1EB7"/>
    <w:rsid w:val="006F2922"/>
    <w:rsid w:val="006F375C"/>
    <w:rsid w:val="006F4AEF"/>
    <w:rsid w:val="006F4C0A"/>
    <w:rsid w:val="006F52E5"/>
    <w:rsid w:val="006F59C4"/>
    <w:rsid w:val="006F5C60"/>
    <w:rsid w:val="006F6066"/>
    <w:rsid w:val="006F66B4"/>
    <w:rsid w:val="006F675C"/>
    <w:rsid w:val="006F6850"/>
    <w:rsid w:val="006F6AF0"/>
    <w:rsid w:val="006F6B03"/>
    <w:rsid w:val="006F707E"/>
    <w:rsid w:val="006F797B"/>
    <w:rsid w:val="007001DC"/>
    <w:rsid w:val="007003A1"/>
    <w:rsid w:val="00700A02"/>
    <w:rsid w:val="00701247"/>
    <w:rsid w:val="007014F8"/>
    <w:rsid w:val="0070185A"/>
    <w:rsid w:val="00701C0E"/>
    <w:rsid w:val="00702263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6465"/>
    <w:rsid w:val="00706627"/>
    <w:rsid w:val="0070695A"/>
    <w:rsid w:val="0070700F"/>
    <w:rsid w:val="007073C0"/>
    <w:rsid w:val="0070782D"/>
    <w:rsid w:val="00707EC1"/>
    <w:rsid w:val="0071022D"/>
    <w:rsid w:val="007109C2"/>
    <w:rsid w:val="00711223"/>
    <w:rsid w:val="00711340"/>
    <w:rsid w:val="007114C4"/>
    <w:rsid w:val="0071196D"/>
    <w:rsid w:val="00711BC6"/>
    <w:rsid w:val="00711D6C"/>
    <w:rsid w:val="00712A5F"/>
    <w:rsid w:val="00712C42"/>
    <w:rsid w:val="00712E7F"/>
    <w:rsid w:val="0071350F"/>
    <w:rsid w:val="00713DE4"/>
    <w:rsid w:val="00714C47"/>
    <w:rsid w:val="00716462"/>
    <w:rsid w:val="00716A8E"/>
    <w:rsid w:val="00717279"/>
    <w:rsid w:val="007172B1"/>
    <w:rsid w:val="007172F8"/>
    <w:rsid w:val="00717A3F"/>
    <w:rsid w:val="00717CBA"/>
    <w:rsid w:val="00717CDA"/>
    <w:rsid w:val="00717F5F"/>
    <w:rsid w:val="007200BB"/>
    <w:rsid w:val="00720D12"/>
    <w:rsid w:val="00721084"/>
    <w:rsid w:val="00721252"/>
    <w:rsid w:val="00721262"/>
    <w:rsid w:val="00721D9B"/>
    <w:rsid w:val="00722121"/>
    <w:rsid w:val="007224B9"/>
    <w:rsid w:val="00722F94"/>
    <w:rsid w:val="00723791"/>
    <w:rsid w:val="00723A1B"/>
    <w:rsid w:val="00723AA7"/>
    <w:rsid w:val="00723B05"/>
    <w:rsid w:val="0072432E"/>
    <w:rsid w:val="0072510F"/>
    <w:rsid w:val="00726036"/>
    <w:rsid w:val="00726279"/>
    <w:rsid w:val="00726578"/>
    <w:rsid w:val="00726A9B"/>
    <w:rsid w:val="00726CB9"/>
    <w:rsid w:val="00727530"/>
    <w:rsid w:val="00727B59"/>
    <w:rsid w:val="007300F2"/>
    <w:rsid w:val="00730D37"/>
    <w:rsid w:val="00731367"/>
    <w:rsid w:val="0073178C"/>
    <w:rsid w:val="007317EE"/>
    <w:rsid w:val="0073192D"/>
    <w:rsid w:val="00731E7C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5522"/>
    <w:rsid w:val="0073586A"/>
    <w:rsid w:val="00735ABC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BD2"/>
    <w:rsid w:val="00742C83"/>
    <w:rsid w:val="007433E7"/>
    <w:rsid w:val="0074360F"/>
    <w:rsid w:val="00744276"/>
    <w:rsid w:val="00744A64"/>
    <w:rsid w:val="00744D47"/>
    <w:rsid w:val="00744EA0"/>
    <w:rsid w:val="00745D2E"/>
    <w:rsid w:val="0074638D"/>
    <w:rsid w:val="0074643D"/>
    <w:rsid w:val="00746484"/>
    <w:rsid w:val="0074704F"/>
    <w:rsid w:val="00747F48"/>
    <w:rsid w:val="00747F4C"/>
    <w:rsid w:val="00750256"/>
    <w:rsid w:val="0075094D"/>
    <w:rsid w:val="00751091"/>
    <w:rsid w:val="00751B83"/>
    <w:rsid w:val="007520C2"/>
    <w:rsid w:val="007525C9"/>
    <w:rsid w:val="00752A63"/>
    <w:rsid w:val="00752B61"/>
    <w:rsid w:val="00752BD3"/>
    <w:rsid w:val="007531F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577DF"/>
    <w:rsid w:val="00760975"/>
    <w:rsid w:val="00760B89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5291"/>
    <w:rsid w:val="00765594"/>
    <w:rsid w:val="00765ED3"/>
    <w:rsid w:val="00766055"/>
    <w:rsid w:val="007667F5"/>
    <w:rsid w:val="0076681D"/>
    <w:rsid w:val="00766A65"/>
    <w:rsid w:val="007671F5"/>
    <w:rsid w:val="007676B8"/>
    <w:rsid w:val="007713D3"/>
    <w:rsid w:val="00771690"/>
    <w:rsid w:val="0077175C"/>
    <w:rsid w:val="00771870"/>
    <w:rsid w:val="00771BF9"/>
    <w:rsid w:val="0077251D"/>
    <w:rsid w:val="007725C4"/>
    <w:rsid w:val="00772F8A"/>
    <w:rsid w:val="007739C6"/>
    <w:rsid w:val="00774889"/>
    <w:rsid w:val="00774CF5"/>
    <w:rsid w:val="00774F2E"/>
    <w:rsid w:val="00774FF5"/>
    <w:rsid w:val="007750B3"/>
    <w:rsid w:val="007752A8"/>
    <w:rsid w:val="00775B46"/>
    <w:rsid w:val="00775BE3"/>
    <w:rsid w:val="00775EFA"/>
    <w:rsid w:val="00775F76"/>
    <w:rsid w:val="0077660D"/>
    <w:rsid w:val="0077696A"/>
    <w:rsid w:val="00776AEA"/>
    <w:rsid w:val="00777370"/>
    <w:rsid w:val="00777978"/>
    <w:rsid w:val="00777A92"/>
    <w:rsid w:val="00777BA0"/>
    <w:rsid w:val="00777F2D"/>
    <w:rsid w:val="007803B7"/>
    <w:rsid w:val="007803BD"/>
    <w:rsid w:val="00780847"/>
    <w:rsid w:val="007811DC"/>
    <w:rsid w:val="007812EF"/>
    <w:rsid w:val="00781B55"/>
    <w:rsid w:val="00781D90"/>
    <w:rsid w:val="007820FA"/>
    <w:rsid w:val="00782133"/>
    <w:rsid w:val="0078272D"/>
    <w:rsid w:val="00782789"/>
    <w:rsid w:val="0078285F"/>
    <w:rsid w:val="00782CA2"/>
    <w:rsid w:val="00783207"/>
    <w:rsid w:val="00783272"/>
    <w:rsid w:val="00783E1D"/>
    <w:rsid w:val="0078483B"/>
    <w:rsid w:val="00784EED"/>
    <w:rsid w:val="00785900"/>
    <w:rsid w:val="007861DF"/>
    <w:rsid w:val="00786958"/>
    <w:rsid w:val="00786C49"/>
    <w:rsid w:val="00786E71"/>
    <w:rsid w:val="00790AD1"/>
    <w:rsid w:val="0079162F"/>
    <w:rsid w:val="00791C4C"/>
    <w:rsid w:val="00791F39"/>
    <w:rsid w:val="00793539"/>
    <w:rsid w:val="00793985"/>
    <w:rsid w:val="0079468D"/>
    <w:rsid w:val="00794924"/>
    <w:rsid w:val="00794C8A"/>
    <w:rsid w:val="00795AD6"/>
    <w:rsid w:val="007961CE"/>
    <w:rsid w:val="00796291"/>
    <w:rsid w:val="0079689F"/>
    <w:rsid w:val="0079771A"/>
    <w:rsid w:val="007A0B99"/>
    <w:rsid w:val="007A0BC2"/>
    <w:rsid w:val="007A1770"/>
    <w:rsid w:val="007A1822"/>
    <w:rsid w:val="007A19F9"/>
    <w:rsid w:val="007A1A8F"/>
    <w:rsid w:val="007A1F44"/>
    <w:rsid w:val="007A23FF"/>
    <w:rsid w:val="007A27B4"/>
    <w:rsid w:val="007A295B"/>
    <w:rsid w:val="007A3424"/>
    <w:rsid w:val="007A35EF"/>
    <w:rsid w:val="007A3BF1"/>
    <w:rsid w:val="007A4056"/>
    <w:rsid w:val="007A41EE"/>
    <w:rsid w:val="007A43A2"/>
    <w:rsid w:val="007A4C27"/>
    <w:rsid w:val="007A4D04"/>
    <w:rsid w:val="007A4DD5"/>
    <w:rsid w:val="007A4E8F"/>
    <w:rsid w:val="007A580B"/>
    <w:rsid w:val="007A5B41"/>
    <w:rsid w:val="007A639A"/>
    <w:rsid w:val="007A6541"/>
    <w:rsid w:val="007A665C"/>
    <w:rsid w:val="007A7696"/>
    <w:rsid w:val="007A7726"/>
    <w:rsid w:val="007A77E7"/>
    <w:rsid w:val="007A7A96"/>
    <w:rsid w:val="007A7E62"/>
    <w:rsid w:val="007B03AF"/>
    <w:rsid w:val="007B06A1"/>
    <w:rsid w:val="007B142F"/>
    <w:rsid w:val="007B1543"/>
    <w:rsid w:val="007B1AC0"/>
    <w:rsid w:val="007B1D85"/>
    <w:rsid w:val="007B1FBE"/>
    <w:rsid w:val="007B245D"/>
    <w:rsid w:val="007B270A"/>
    <w:rsid w:val="007B2D3B"/>
    <w:rsid w:val="007B2E38"/>
    <w:rsid w:val="007B3402"/>
    <w:rsid w:val="007B355B"/>
    <w:rsid w:val="007B3C31"/>
    <w:rsid w:val="007B4643"/>
    <w:rsid w:val="007B48EA"/>
    <w:rsid w:val="007B52CD"/>
    <w:rsid w:val="007B5440"/>
    <w:rsid w:val="007B577D"/>
    <w:rsid w:val="007B58EB"/>
    <w:rsid w:val="007B6892"/>
    <w:rsid w:val="007B7720"/>
    <w:rsid w:val="007B7924"/>
    <w:rsid w:val="007B7DC1"/>
    <w:rsid w:val="007B7EDB"/>
    <w:rsid w:val="007C02EB"/>
    <w:rsid w:val="007C0341"/>
    <w:rsid w:val="007C06E6"/>
    <w:rsid w:val="007C19AD"/>
    <w:rsid w:val="007C3497"/>
    <w:rsid w:val="007C34CF"/>
    <w:rsid w:val="007C3598"/>
    <w:rsid w:val="007C3810"/>
    <w:rsid w:val="007C3B4C"/>
    <w:rsid w:val="007C3FA8"/>
    <w:rsid w:val="007C4C3E"/>
    <w:rsid w:val="007C4C66"/>
    <w:rsid w:val="007C5AF1"/>
    <w:rsid w:val="007C5CED"/>
    <w:rsid w:val="007C68DA"/>
    <w:rsid w:val="007C6928"/>
    <w:rsid w:val="007C744F"/>
    <w:rsid w:val="007C7893"/>
    <w:rsid w:val="007D0D30"/>
    <w:rsid w:val="007D229A"/>
    <w:rsid w:val="007D2355"/>
    <w:rsid w:val="007D29AA"/>
    <w:rsid w:val="007D2F09"/>
    <w:rsid w:val="007D2F44"/>
    <w:rsid w:val="007D2F4D"/>
    <w:rsid w:val="007D3544"/>
    <w:rsid w:val="007D3E58"/>
    <w:rsid w:val="007D40DA"/>
    <w:rsid w:val="007D4178"/>
    <w:rsid w:val="007D4D33"/>
    <w:rsid w:val="007D5034"/>
    <w:rsid w:val="007D5415"/>
    <w:rsid w:val="007D5FC3"/>
    <w:rsid w:val="007D670C"/>
    <w:rsid w:val="007D67F3"/>
    <w:rsid w:val="007D7175"/>
    <w:rsid w:val="007D7C5D"/>
    <w:rsid w:val="007E1369"/>
    <w:rsid w:val="007E1A1B"/>
    <w:rsid w:val="007E1A88"/>
    <w:rsid w:val="007E2935"/>
    <w:rsid w:val="007E2C81"/>
    <w:rsid w:val="007E3322"/>
    <w:rsid w:val="007E44DF"/>
    <w:rsid w:val="007E4C88"/>
    <w:rsid w:val="007E4DDF"/>
    <w:rsid w:val="007E4F94"/>
    <w:rsid w:val="007E585E"/>
    <w:rsid w:val="007E5982"/>
    <w:rsid w:val="007E67C2"/>
    <w:rsid w:val="007E6A6F"/>
    <w:rsid w:val="007E6EDE"/>
    <w:rsid w:val="007E6EEA"/>
    <w:rsid w:val="007E7324"/>
    <w:rsid w:val="007E74EB"/>
    <w:rsid w:val="007E7DDF"/>
    <w:rsid w:val="007F06E1"/>
    <w:rsid w:val="007F11C8"/>
    <w:rsid w:val="007F120A"/>
    <w:rsid w:val="007F1836"/>
    <w:rsid w:val="007F1CFB"/>
    <w:rsid w:val="007F220B"/>
    <w:rsid w:val="007F27DD"/>
    <w:rsid w:val="007F2AE3"/>
    <w:rsid w:val="007F3522"/>
    <w:rsid w:val="007F3586"/>
    <w:rsid w:val="007F35ED"/>
    <w:rsid w:val="007F36BE"/>
    <w:rsid w:val="007F36FD"/>
    <w:rsid w:val="007F3ECA"/>
    <w:rsid w:val="007F3EDD"/>
    <w:rsid w:val="007F443C"/>
    <w:rsid w:val="007F555E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3C9"/>
    <w:rsid w:val="00802E74"/>
    <w:rsid w:val="0080301B"/>
    <w:rsid w:val="008031C2"/>
    <w:rsid w:val="0080384D"/>
    <w:rsid w:val="00803B89"/>
    <w:rsid w:val="0080430E"/>
    <w:rsid w:val="008047DE"/>
    <w:rsid w:val="00804B92"/>
    <w:rsid w:val="00804E21"/>
    <w:rsid w:val="00805092"/>
    <w:rsid w:val="008067CC"/>
    <w:rsid w:val="00806AAF"/>
    <w:rsid w:val="00806B69"/>
    <w:rsid w:val="008070AC"/>
    <w:rsid w:val="008101FD"/>
    <w:rsid w:val="00810D8D"/>
    <w:rsid w:val="00810E59"/>
    <w:rsid w:val="00811835"/>
    <w:rsid w:val="00814631"/>
    <w:rsid w:val="00814A89"/>
    <w:rsid w:val="00814DC0"/>
    <w:rsid w:val="008152C6"/>
    <w:rsid w:val="008153A6"/>
    <w:rsid w:val="0081581D"/>
    <w:rsid w:val="00815E27"/>
    <w:rsid w:val="008170DA"/>
    <w:rsid w:val="008172BE"/>
    <w:rsid w:val="00817B71"/>
    <w:rsid w:val="00820244"/>
    <w:rsid w:val="00820440"/>
    <w:rsid w:val="00820C09"/>
    <w:rsid w:val="00820C19"/>
    <w:rsid w:val="00820E6A"/>
    <w:rsid w:val="00820FF3"/>
    <w:rsid w:val="008221B3"/>
    <w:rsid w:val="0082248E"/>
    <w:rsid w:val="00823415"/>
    <w:rsid w:val="00824DE7"/>
    <w:rsid w:val="00824FDF"/>
    <w:rsid w:val="00825125"/>
    <w:rsid w:val="008257CC"/>
    <w:rsid w:val="008260CA"/>
    <w:rsid w:val="0082632F"/>
    <w:rsid w:val="00826EC5"/>
    <w:rsid w:val="008274BF"/>
    <w:rsid w:val="008301A6"/>
    <w:rsid w:val="00830991"/>
    <w:rsid w:val="00830B75"/>
    <w:rsid w:val="00830DC3"/>
    <w:rsid w:val="00831555"/>
    <w:rsid w:val="00831CE2"/>
    <w:rsid w:val="00831D0B"/>
    <w:rsid w:val="00831F52"/>
    <w:rsid w:val="00831FE7"/>
    <w:rsid w:val="00832154"/>
    <w:rsid w:val="008323DD"/>
    <w:rsid w:val="00832F5C"/>
    <w:rsid w:val="00833107"/>
    <w:rsid w:val="00833E67"/>
    <w:rsid w:val="00834E0F"/>
    <w:rsid w:val="00834FEA"/>
    <w:rsid w:val="00835482"/>
    <w:rsid w:val="008359E0"/>
    <w:rsid w:val="00835D4F"/>
    <w:rsid w:val="008376F6"/>
    <w:rsid w:val="00837D5B"/>
    <w:rsid w:val="008401BD"/>
    <w:rsid w:val="00840607"/>
    <w:rsid w:val="00840970"/>
    <w:rsid w:val="00841CD2"/>
    <w:rsid w:val="00842910"/>
    <w:rsid w:val="00842B77"/>
    <w:rsid w:val="00842EEA"/>
    <w:rsid w:val="0084309F"/>
    <w:rsid w:val="00844613"/>
    <w:rsid w:val="00845971"/>
    <w:rsid w:val="008459A2"/>
    <w:rsid w:val="00845C12"/>
    <w:rsid w:val="0084658B"/>
    <w:rsid w:val="008466B0"/>
    <w:rsid w:val="008469D9"/>
    <w:rsid w:val="00846D4A"/>
    <w:rsid w:val="00846DC0"/>
    <w:rsid w:val="008474A7"/>
    <w:rsid w:val="00847D0B"/>
    <w:rsid w:val="008503BB"/>
    <w:rsid w:val="00850543"/>
    <w:rsid w:val="008506B6"/>
    <w:rsid w:val="00850A5A"/>
    <w:rsid w:val="00850AE0"/>
    <w:rsid w:val="00850B5B"/>
    <w:rsid w:val="00850ECC"/>
    <w:rsid w:val="008514BE"/>
    <w:rsid w:val="00851781"/>
    <w:rsid w:val="00851784"/>
    <w:rsid w:val="00851B0C"/>
    <w:rsid w:val="00851C17"/>
    <w:rsid w:val="00851FA8"/>
    <w:rsid w:val="00851FE4"/>
    <w:rsid w:val="00852124"/>
    <w:rsid w:val="008524D2"/>
    <w:rsid w:val="0085264A"/>
    <w:rsid w:val="00852E19"/>
    <w:rsid w:val="008535F4"/>
    <w:rsid w:val="008544D7"/>
    <w:rsid w:val="00854572"/>
    <w:rsid w:val="00854BD5"/>
    <w:rsid w:val="00855D6D"/>
    <w:rsid w:val="00855FBA"/>
    <w:rsid w:val="00856621"/>
    <w:rsid w:val="00856833"/>
    <w:rsid w:val="00856840"/>
    <w:rsid w:val="00857CFC"/>
    <w:rsid w:val="008605C7"/>
    <w:rsid w:val="0086087C"/>
    <w:rsid w:val="00860B84"/>
    <w:rsid w:val="00860D8E"/>
    <w:rsid w:val="008616F5"/>
    <w:rsid w:val="00861F73"/>
    <w:rsid w:val="008623E4"/>
    <w:rsid w:val="0086275E"/>
    <w:rsid w:val="00863304"/>
    <w:rsid w:val="00864440"/>
    <w:rsid w:val="00864D76"/>
    <w:rsid w:val="00865096"/>
    <w:rsid w:val="008650FC"/>
    <w:rsid w:val="0086626A"/>
    <w:rsid w:val="00866EB3"/>
    <w:rsid w:val="00866F35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2DC1"/>
    <w:rsid w:val="008733E4"/>
    <w:rsid w:val="00873F15"/>
    <w:rsid w:val="00874096"/>
    <w:rsid w:val="0087421F"/>
    <w:rsid w:val="00875161"/>
    <w:rsid w:val="008756A4"/>
    <w:rsid w:val="00875DE4"/>
    <w:rsid w:val="00875F73"/>
    <w:rsid w:val="0087652F"/>
    <w:rsid w:val="00876584"/>
    <w:rsid w:val="00876E1A"/>
    <w:rsid w:val="00877AA2"/>
    <w:rsid w:val="00880133"/>
    <w:rsid w:val="00880BCB"/>
    <w:rsid w:val="00880F30"/>
    <w:rsid w:val="0088153F"/>
    <w:rsid w:val="008816FD"/>
    <w:rsid w:val="00882788"/>
    <w:rsid w:val="008833E8"/>
    <w:rsid w:val="008846C5"/>
    <w:rsid w:val="008846F1"/>
    <w:rsid w:val="0088471B"/>
    <w:rsid w:val="008859DA"/>
    <w:rsid w:val="00885CA4"/>
    <w:rsid w:val="0088718A"/>
    <w:rsid w:val="00887B48"/>
    <w:rsid w:val="0089033E"/>
    <w:rsid w:val="00890680"/>
    <w:rsid w:val="0089176E"/>
    <w:rsid w:val="008917E0"/>
    <w:rsid w:val="00891BD8"/>
    <w:rsid w:val="00892365"/>
    <w:rsid w:val="00892BC7"/>
    <w:rsid w:val="00892BE5"/>
    <w:rsid w:val="0089387C"/>
    <w:rsid w:val="00893D23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4BD"/>
    <w:rsid w:val="008977B9"/>
    <w:rsid w:val="008977FF"/>
    <w:rsid w:val="008A0AB2"/>
    <w:rsid w:val="008A0CFC"/>
    <w:rsid w:val="008A12FE"/>
    <w:rsid w:val="008A28B6"/>
    <w:rsid w:val="008A2BB1"/>
    <w:rsid w:val="008A3466"/>
    <w:rsid w:val="008A389F"/>
    <w:rsid w:val="008A3D02"/>
    <w:rsid w:val="008A44CE"/>
    <w:rsid w:val="008A5716"/>
    <w:rsid w:val="008A5940"/>
    <w:rsid w:val="008A64FF"/>
    <w:rsid w:val="008A6AC3"/>
    <w:rsid w:val="008A73B2"/>
    <w:rsid w:val="008A7664"/>
    <w:rsid w:val="008A770C"/>
    <w:rsid w:val="008B043F"/>
    <w:rsid w:val="008B0808"/>
    <w:rsid w:val="008B0AEC"/>
    <w:rsid w:val="008B1E53"/>
    <w:rsid w:val="008B1E5B"/>
    <w:rsid w:val="008B27AA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B7D5F"/>
    <w:rsid w:val="008B7EE2"/>
    <w:rsid w:val="008C00B5"/>
    <w:rsid w:val="008C0DA7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306F"/>
    <w:rsid w:val="008C3E62"/>
    <w:rsid w:val="008C42F2"/>
    <w:rsid w:val="008C4A76"/>
    <w:rsid w:val="008C4C7E"/>
    <w:rsid w:val="008C5263"/>
    <w:rsid w:val="008C544A"/>
    <w:rsid w:val="008C5C17"/>
    <w:rsid w:val="008C5C46"/>
    <w:rsid w:val="008C5CA7"/>
    <w:rsid w:val="008C6184"/>
    <w:rsid w:val="008C6D43"/>
    <w:rsid w:val="008C6DEB"/>
    <w:rsid w:val="008C785E"/>
    <w:rsid w:val="008C7F64"/>
    <w:rsid w:val="008D0040"/>
    <w:rsid w:val="008D0AFB"/>
    <w:rsid w:val="008D0D50"/>
    <w:rsid w:val="008D14EF"/>
    <w:rsid w:val="008D1511"/>
    <w:rsid w:val="008D1A56"/>
    <w:rsid w:val="008D2D5E"/>
    <w:rsid w:val="008D32DF"/>
    <w:rsid w:val="008D33F3"/>
    <w:rsid w:val="008D35E9"/>
    <w:rsid w:val="008D3959"/>
    <w:rsid w:val="008D3966"/>
    <w:rsid w:val="008D3A03"/>
    <w:rsid w:val="008D3AFA"/>
    <w:rsid w:val="008D4352"/>
    <w:rsid w:val="008D4808"/>
    <w:rsid w:val="008D5465"/>
    <w:rsid w:val="008D5E55"/>
    <w:rsid w:val="008D5FB8"/>
    <w:rsid w:val="008D60BC"/>
    <w:rsid w:val="008D6BC3"/>
    <w:rsid w:val="008D6D7B"/>
    <w:rsid w:val="008D79CD"/>
    <w:rsid w:val="008D7EB7"/>
    <w:rsid w:val="008D7FC5"/>
    <w:rsid w:val="008E0EB8"/>
    <w:rsid w:val="008E10A6"/>
    <w:rsid w:val="008E1271"/>
    <w:rsid w:val="008E2251"/>
    <w:rsid w:val="008E24B3"/>
    <w:rsid w:val="008E24CA"/>
    <w:rsid w:val="008E24D5"/>
    <w:rsid w:val="008E24D9"/>
    <w:rsid w:val="008E283E"/>
    <w:rsid w:val="008E2BA9"/>
    <w:rsid w:val="008E2F6E"/>
    <w:rsid w:val="008E32D6"/>
    <w:rsid w:val="008E38AD"/>
    <w:rsid w:val="008E3CCA"/>
    <w:rsid w:val="008E3E42"/>
    <w:rsid w:val="008E3EEC"/>
    <w:rsid w:val="008E400C"/>
    <w:rsid w:val="008E4302"/>
    <w:rsid w:val="008E4646"/>
    <w:rsid w:val="008E4BFD"/>
    <w:rsid w:val="008E5352"/>
    <w:rsid w:val="008E5AB5"/>
    <w:rsid w:val="008E5ACF"/>
    <w:rsid w:val="008E5BDE"/>
    <w:rsid w:val="008E5BF2"/>
    <w:rsid w:val="008E5C81"/>
    <w:rsid w:val="008E5FBB"/>
    <w:rsid w:val="008E63F4"/>
    <w:rsid w:val="008E7794"/>
    <w:rsid w:val="008E78B4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52C"/>
    <w:rsid w:val="008F2D47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9005AA"/>
    <w:rsid w:val="00901AD7"/>
    <w:rsid w:val="00902132"/>
    <w:rsid w:val="00902150"/>
    <w:rsid w:val="00902F22"/>
    <w:rsid w:val="00903802"/>
    <w:rsid w:val="00904249"/>
    <w:rsid w:val="009047C2"/>
    <w:rsid w:val="0090515C"/>
    <w:rsid w:val="009057C7"/>
    <w:rsid w:val="00905820"/>
    <w:rsid w:val="00906717"/>
    <w:rsid w:val="0090696D"/>
    <w:rsid w:val="0090699C"/>
    <w:rsid w:val="00906C6F"/>
    <w:rsid w:val="00906CD6"/>
    <w:rsid w:val="00906E4D"/>
    <w:rsid w:val="00906F31"/>
    <w:rsid w:val="009078B3"/>
    <w:rsid w:val="00907A77"/>
    <w:rsid w:val="00907A8A"/>
    <w:rsid w:val="00907E00"/>
    <w:rsid w:val="0091088D"/>
    <w:rsid w:val="00910AF1"/>
    <w:rsid w:val="00910FC9"/>
    <w:rsid w:val="009114B6"/>
    <w:rsid w:val="009116F0"/>
    <w:rsid w:val="00911CA3"/>
    <w:rsid w:val="0091239A"/>
    <w:rsid w:val="0091291A"/>
    <w:rsid w:val="00912B37"/>
    <w:rsid w:val="00913612"/>
    <w:rsid w:val="0091366A"/>
    <w:rsid w:val="00913824"/>
    <w:rsid w:val="00914054"/>
    <w:rsid w:val="0091556D"/>
    <w:rsid w:val="00915757"/>
    <w:rsid w:val="009159B3"/>
    <w:rsid w:val="00916181"/>
    <w:rsid w:val="009204C5"/>
    <w:rsid w:val="00920673"/>
    <w:rsid w:val="00920D3D"/>
    <w:rsid w:val="0092153B"/>
    <w:rsid w:val="0092180D"/>
    <w:rsid w:val="00921EC6"/>
    <w:rsid w:val="009220CA"/>
    <w:rsid w:val="0092306A"/>
    <w:rsid w:val="00923121"/>
    <w:rsid w:val="009232C9"/>
    <w:rsid w:val="00923608"/>
    <w:rsid w:val="009238E5"/>
    <w:rsid w:val="00923927"/>
    <w:rsid w:val="00923ADC"/>
    <w:rsid w:val="00923B3D"/>
    <w:rsid w:val="00923D42"/>
    <w:rsid w:val="00923F12"/>
    <w:rsid w:val="00924249"/>
    <w:rsid w:val="00924302"/>
    <w:rsid w:val="0092456C"/>
    <w:rsid w:val="00924FF8"/>
    <w:rsid w:val="00925112"/>
    <w:rsid w:val="00925BA8"/>
    <w:rsid w:val="009266F4"/>
    <w:rsid w:val="00926DA7"/>
    <w:rsid w:val="00927210"/>
    <w:rsid w:val="009279D1"/>
    <w:rsid w:val="00927EEE"/>
    <w:rsid w:val="00927F8B"/>
    <w:rsid w:val="009306ED"/>
    <w:rsid w:val="0093094D"/>
    <w:rsid w:val="00931891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55E"/>
    <w:rsid w:val="00937763"/>
    <w:rsid w:val="00941495"/>
    <w:rsid w:val="00941993"/>
    <w:rsid w:val="00942020"/>
    <w:rsid w:val="00942A29"/>
    <w:rsid w:val="00942BD8"/>
    <w:rsid w:val="00942C80"/>
    <w:rsid w:val="009430A5"/>
    <w:rsid w:val="00943197"/>
    <w:rsid w:val="0094344F"/>
    <w:rsid w:val="0094354C"/>
    <w:rsid w:val="009435F2"/>
    <w:rsid w:val="00943C70"/>
    <w:rsid w:val="00943DD2"/>
    <w:rsid w:val="0094429E"/>
    <w:rsid w:val="00945180"/>
    <w:rsid w:val="0094590C"/>
    <w:rsid w:val="00946355"/>
    <w:rsid w:val="00946640"/>
    <w:rsid w:val="009468B7"/>
    <w:rsid w:val="0094724E"/>
    <w:rsid w:val="00947BE6"/>
    <w:rsid w:val="0095017E"/>
    <w:rsid w:val="0095048D"/>
    <w:rsid w:val="00951AAB"/>
    <w:rsid w:val="00951ADB"/>
    <w:rsid w:val="00953021"/>
    <w:rsid w:val="0095364F"/>
    <w:rsid w:val="0095380C"/>
    <w:rsid w:val="00953D92"/>
    <w:rsid w:val="00954293"/>
    <w:rsid w:val="00954353"/>
    <w:rsid w:val="00954E71"/>
    <w:rsid w:val="009557EC"/>
    <w:rsid w:val="00955C0A"/>
    <w:rsid w:val="00955C4F"/>
    <w:rsid w:val="00960279"/>
    <w:rsid w:val="0096046E"/>
    <w:rsid w:val="00961160"/>
    <w:rsid w:val="009611D2"/>
    <w:rsid w:val="00961D3E"/>
    <w:rsid w:val="0096235F"/>
    <w:rsid w:val="00962A30"/>
    <w:rsid w:val="00962EEC"/>
    <w:rsid w:val="00963E2B"/>
    <w:rsid w:val="00963F53"/>
    <w:rsid w:val="009649ED"/>
    <w:rsid w:val="00964D65"/>
    <w:rsid w:val="009657F1"/>
    <w:rsid w:val="00965A0C"/>
    <w:rsid w:val="00965B14"/>
    <w:rsid w:val="0096625D"/>
    <w:rsid w:val="00966CE3"/>
    <w:rsid w:val="0096787C"/>
    <w:rsid w:val="009678AD"/>
    <w:rsid w:val="00967FE3"/>
    <w:rsid w:val="009705FB"/>
    <w:rsid w:val="009709F8"/>
    <w:rsid w:val="00972368"/>
    <w:rsid w:val="00972929"/>
    <w:rsid w:val="00972BD7"/>
    <w:rsid w:val="00972BFA"/>
    <w:rsid w:val="00972F91"/>
    <w:rsid w:val="00973827"/>
    <w:rsid w:val="00973E19"/>
    <w:rsid w:val="00973E1D"/>
    <w:rsid w:val="00973F06"/>
    <w:rsid w:val="009742D3"/>
    <w:rsid w:val="0097434D"/>
    <w:rsid w:val="00974A1F"/>
    <w:rsid w:val="00975EB1"/>
    <w:rsid w:val="009762E7"/>
    <w:rsid w:val="00977BA7"/>
    <w:rsid w:val="009813ED"/>
    <w:rsid w:val="0098194F"/>
    <w:rsid w:val="009826C8"/>
    <w:rsid w:val="00982B65"/>
    <w:rsid w:val="00982C97"/>
    <w:rsid w:val="00983630"/>
    <w:rsid w:val="009836E4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99"/>
    <w:rsid w:val="00987536"/>
    <w:rsid w:val="00987776"/>
    <w:rsid w:val="00990413"/>
    <w:rsid w:val="00990AFF"/>
    <w:rsid w:val="00990BD5"/>
    <w:rsid w:val="00991091"/>
    <w:rsid w:val="0099134D"/>
    <w:rsid w:val="0099196F"/>
    <w:rsid w:val="00991AD4"/>
    <w:rsid w:val="00991F2C"/>
    <w:rsid w:val="00991FF6"/>
    <w:rsid w:val="00992B98"/>
    <w:rsid w:val="0099307F"/>
    <w:rsid w:val="0099353A"/>
    <w:rsid w:val="0099359F"/>
    <w:rsid w:val="009944FD"/>
    <w:rsid w:val="00994871"/>
    <w:rsid w:val="00994A36"/>
    <w:rsid w:val="00994E08"/>
    <w:rsid w:val="009951F9"/>
    <w:rsid w:val="0099566A"/>
    <w:rsid w:val="00995783"/>
    <w:rsid w:val="00995812"/>
    <w:rsid w:val="00995B9C"/>
    <w:rsid w:val="00995C95"/>
    <w:rsid w:val="00995E30"/>
    <w:rsid w:val="00995E85"/>
    <w:rsid w:val="00996343"/>
    <w:rsid w:val="0099635F"/>
    <w:rsid w:val="00996468"/>
    <w:rsid w:val="00996769"/>
    <w:rsid w:val="00996797"/>
    <w:rsid w:val="00996873"/>
    <w:rsid w:val="00996876"/>
    <w:rsid w:val="00996FFA"/>
    <w:rsid w:val="009973F1"/>
    <w:rsid w:val="009973F3"/>
    <w:rsid w:val="00997A83"/>
    <w:rsid w:val="009A010D"/>
    <w:rsid w:val="009A0395"/>
    <w:rsid w:val="009A0BFC"/>
    <w:rsid w:val="009A0C6F"/>
    <w:rsid w:val="009A1475"/>
    <w:rsid w:val="009A14EF"/>
    <w:rsid w:val="009A286E"/>
    <w:rsid w:val="009A2A28"/>
    <w:rsid w:val="009A2DF9"/>
    <w:rsid w:val="009A2F7D"/>
    <w:rsid w:val="009A3201"/>
    <w:rsid w:val="009A3A86"/>
    <w:rsid w:val="009A4103"/>
    <w:rsid w:val="009A483C"/>
    <w:rsid w:val="009A4869"/>
    <w:rsid w:val="009A4B0A"/>
    <w:rsid w:val="009A5100"/>
    <w:rsid w:val="009A5200"/>
    <w:rsid w:val="009A6422"/>
    <w:rsid w:val="009A6A6B"/>
    <w:rsid w:val="009A7557"/>
    <w:rsid w:val="009A791C"/>
    <w:rsid w:val="009B01F2"/>
    <w:rsid w:val="009B0499"/>
    <w:rsid w:val="009B0572"/>
    <w:rsid w:val="009B1993"/>
    <w:rsid w:val="009B1E81"/>
    <w:rsid w:val="009B1EF9"/>
    <w:rsid w:val="009B1F0A"/>
    <w:rsid w:val="009B207E"/>
    <w:rsid w:val="009B2090"/>
    <w:rsid w:val="009B26AC"/>
    <w:rsid w:val="009B2A77"/>
    <w:rsid w:val="009B37E2"/>
    <w:rsid w:val="009B4519"/>
    <w:rsid w:val="009B470D"/>
    <w:rsid w:val="009B47FA"/>
    <w:rsid w:val="009B506B"/>
    <w:rsid w:val="009B5111"/>
    <w:rsid w:val="009B5405"/>
    <w:rsid w:val="009B54C2"/>
    <w:rsid w:val="009B54F2"/>
    <w:rsid w:val="009B57EF"/>
    <w:rsid w:val="009B5B85"/>
    <w:rsid w:val="009B5DCA"/>
    <w:rsid w:val="009B6316"/>
    <w:rsid w:val="009B704F"/>
    <w:rsid w:val="009B7204"/>
    <w:rsid w:val="009B746C"/>
    <w:rsid w:val="009B7820"/>
    <w:rsid w:val="009B78EA"/>
    <w:rsid w:val="009C0074"/>
    <w:rsid w:val="009C0229"/>
    <w:rsid w:val="009C02A5"/>
    <w:rsid w:val="009C0564"/>
    <w:rsid w:val="009C18CC"/>
    <w:rsid w:val="009C2685"/>
    <w:rsid w:val="009C2967"/>
    <w:rsid w:val="009C2DC6"/>
    <w:rsid w:val="009C2E63"/>
    <w:rsid w:val="009C39BC"/>
    <w:rsid w:val="009C4093"/>
    <w:rsid w:val="009C4BC2"/>
    <w:rsid w:val="009C4D22"/>
    <w:rsid w:val="009C59E1"/>
    <w:rsid w:val="009C63F7"/>
    <w:rsid w:val="009C65FF"/>
    <w:rsid w:val="009C69E0"/>
    <w:rsid w:val="009C6A6B"/>
    <w:rsid w:val="009C7320"/>
    <w:rsid w:val="009D0729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A5B"/>
    <w:rsid w:val="009D48B8"/>
    <w:rsid w:val="009D55B6"/>
    <w:rsid w:val="009D5BAB"/>
    <w:rsid w:val="009D64DD"/>
    <w:rsid w:val="009D6A0A"/>
    <w:rsid w:val="009D6C97"/>
    <w:rsid w:val="009D7057"/>
    <w:rsid w:val="009D7432"/>
    <w:rsid w:val="009E058F"/>
    <w:rsid w:val="009E0A9E"/>
    <w:rsid w:val="009E1445"/>
    <w:rsid w:val="009E19A2"/>
    <w:rsid w:val="009E1B47"/>
    <w:rsid w:val="009E2ADA"/>
    <w:rsid w:val="009E37BC"/>
    <w:rsid w:val="009E3AFD"/>
    <w:rsid w:val="009E3CDD"/>
    <w:rsid w:val="009E3D81"/>
    <w:rsid w:val="009E4B16"/>
    <w:rsid w:val="009E4BCC"/>
    <w:rsid w:val="009E5C60"/>
    <w:rsid w:val="009E5C9E"/>
    <w:rsid w:val="009E64DB"/>
    <w:rsid w:val="009E6794"/>
    <w:rsid w:val="009E7189"/>
    <w:rsid w:val="009E7E46"/>
    <w:rsid w:val="009E7FC1"/>
    <w:rsid w:val="009F01E1"/>
    <w:rsid w:val="009F097B"/>
    <w:rsid w:val="009F0B4D"/>
    <w:rsid w:val="009F0DFF"/>
    <w:rsid w:val="009F1096"/>
    <w:rsid w:val="009F150E"/>
    <w:rsid w:val="009F195D"/>
    <w:rsid w:val="009F2520"/>
    <w:rsid w:val="009F269B"/>
    <w:rsid w:val="009F27AD"/>
    <w:rsid w:val="009F3FB5"/>
    <w:rsid w:val="009F49D5"/>
    <w:rsid w:val="009F4F66"/>
    <w:rsid w:val="009F510E"/>
    <w:rsid w:val="009F520B"/>
    <w:rsid w:val="009F521F"/>
    <w:rsid w:val="009F553C"/>
    <w:rsid w:val="009F59F8"/>
    <w:rsid w:val="009F64BD"/>
    <w:rsid w:val="009F6878"/>
    <w:rsid w:val="009F6A6A"/>
    <w:rsid w:val="009F6B33"/>
    <w:rsid w:val="009F74D0"/>
    <w:rsid w:val="009F796A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871"/>
    <w:rsid w:val="00A03A22"/>
    <w:rsid w:val="00A0430A"/>
    <w:rsid w:val="00A04634"/>
    <w:rsid w:val="00A056B1"/>
    <w:rsid w:val="00A05DAF"/>
    <w:rsid w:val="00A06119"/>
    <w:rsid w:val="00A06560"/>
    <w:rsid w:val="00A06659"/>
    <w:rsid w:val="00A06B36"/>
    <w:rsid w:val="00A07392"/>
    <w:rsid w:val="00A073C2"/>
    <w:rsid w:val="00A07486"/>
    <w:rsid w:val="00A07A48"/>
    <w:rsid w:val="00A108EE"/>
    <w:rsid w:val="00A10BB8"/>
    <w:rsid w:val="00A11301"/>
    <w:rsid w:val="00A119AA"/>
    <w:rsid w:val="00A121C4"/>
    <w:rsid w:val="00A12F47"/>
    <w:rsid w:val="00A13762"/>
    <w:rsid w:val="00A137E4"/>
    <w:rsid w:val="00A13D07"/>
    <w:rsid w:val="00A13F78"/>
    <w:rsid w:val="00A1434F"/>
    <w:rsid w:val="00A14813"/>
    <w:rsid w:val="00A14ABB"/>
    <w:rsid w:val="00A15591"/>
    <w:rsid w:val="00A1566A"/>
    <w:rsid w:val="00A165BF"/>
    <w:rsid w:val="00A16ADA"/>
    <w:rsid w:val="00A16B59"/>
    <w:rsid w:val="00A17097"/>
    <w:rsid w:val="00A1722E"/>
    <w:rsid w:val="00A172E8"/>
    <w:rsid w:val="00A179FF"/>
    <w:rsid w:val="00A20596"/>
    <w:rsid w:val="00A20ED3"/>
    <w:rsid w:val="00A2133C"/>
    <w:rsid w:val="00A21A36"/>
    <w:rsid w:val="00A21ECE"/>
    <w:rsid w:val="00A21F65"/>
    <w:rsid w:val="00A22C14"/>
    <w:rsid w:val="00A233EF"/>
    <w:rsid w:val="00A2349C"/>
    <w:rsid w:val="00A245B9"/>
    <w:rsid w:val="00A24A3E"/>
    <w:rsid w:val="00A25007"/>
    <w:rsid w:val="00A251C2"/>
    <w:rsid w:val="00A25294"/>
    <w:rsid w:val="00A254EE"/>
    <w:rsid w:val="00A25567"/>
    <w:rsid w:val="00A2585E"/>
    <w:rsid w:val="00A25BE7"/>
    <w:rsid w:val="00A25DB0"/>
    <w:rsid w:val="00A26ADE"/>
    <w:rsid w:val="00A27008"/>
    <w:rsid w:val="00A27029"/>
    <w:rsid w:val="00A27CDF"/>
    <w:rsid w:val="00A27EB5"/>
    <w:rsid w:val="00A302B8"/>
    <w:rsid w:val="00A309C6"/>
    <w:rsid w:val="00A30D13"/>
    <w:rsid w:val="00A30F06"/>
    <w:rsid w:val="00A312A7"/>
    <w:rsid w:val="00A319D0"/>
    <w:rsid w:val="00A32316"/>
    <w:rsid w:val="00A3317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379EA"/>
    <w:rsid w:val="00A40627"/>
    <w:rsid w:val="00A40A3E"/>
    <w:rsid w:val="00A40F05"/>
    <w:rsid w:val="00A41B37"/>
    <w:rsid w:val="00A42458"/>
    <w:rsid w:val="00A42912"/>
    <w:rsid w:val="00A43221"/>
    <w:rsid w:val="00A4376F"/>
    <w:rsid w:val="00A43D5B"/>
    <w:rsid w:val="00A44689"/>
    <w:rsid w:val="00A4538F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2D93"/>
    <w:rsid w:val="00A53F55"/>
    <w:rsid w:val="00A54114"/>
    <w:rsid w:val="00A5417B"/>
    <w:rsid w:val="00A54599"/>
    <w:rsid w:val="00A54B71"/>
    <w:rsid w:val="00A54B82"/>
    <w:rsid w:val="00A552E5"/>
    <w:rsid w:val="00A5534B"/>
    <w:rsid w:val="00A556F9"/>
    <w:rsid w:val="00A55F79"/>
    <w:rsid w:val="00A569D4"/>
    <w:rsid w:val="00A56A8E"/>
    <w:rsid w:val="00A56CE8"/>
    <w:rsid w:val="00A5751E"/>
    <w:rsid w:val="00A5753C"/>
    <w:rsid w:val="00A57806"/>
    <w:rsid w:val="00A57967"/>
    <w:rsid w:val="00A57C95"/>
    <w:rsid w:val="00A57F1A"/>
    <w:rsid w:val="00A60163"/>
    <w:rsid w:val="00A6038D"/>
    <w:rsid w:val="00A60C3B"/>
    <w:rsid w:val="00A60CF0"/>
    <w:rsid w:val="00A60F47"/>
    <w:rsid w:val="00A61429"/>
    <w:rsid w:val="00A61514"/>
    <w:rsid w:val="00A61645"/>
    <w:rsid w:val="00A62080"/>
    <w:rsid w:val="00A620E5"/>
    <w:rsid w:val="00A62F4E"/>
    <w:rsid w:val="00A630A2"/>
    <w:rsid w:val="00A632B8"/>
    <w:rsid w:val="00A63BF3"/>
    <w:rsid w:val="00A63D8C"/>
    <w:rsid w:val="00A648E6"/>
    <w:rsid w:val="00A64942"/>
    <w:rsid w:val="00A64990"/>
    <w:rsid w:val="00A64C7C"/>
    <w:rsid w:val="00A64EA5"/>
    <w:rsid w:val="00A657B4"/>
    <w:rsid w:val="00A65911"/>
    <w:rsid w:val="00A65A21"/>
    <w:rsid w:val="00A65D40"/>
    <w:rsid w:val="00A6643C"/>
    <w:rsid w:val="00A6660A"/>
    <w:rsid w:val="00A67117"/>
    <w:rsid w:val="00A6741E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2D4F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5F96"/>
    <w:rsid w:val="00A761F1"/>
    <w:rsid w:val="00A7627C"/>
    <w:rsid w:val="00A76792"/>
    <w:rsid w:val="00A77A72"/>
    <w:rsid w:val="00A77D7D"/>
    <w:rsid w:val="00A77F53"/>
    <w:rsid w:val="00A803D5"/>
    <w:rsid w:val="00A8056E"/>
    <w:rsid w:val="00A80AD3"/>
    <w:rsid w:val="00A8100D"/>
    <w:rsid w:val="00A810B4"/>
    <w:rsid w:val="00A81E40"/>
    <w:rsid w:val="00A82907"/>
    <w:rsid w:val="00A82BD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4F2C"/>
    <w:rsid w:val="00A8557B"/>
    <w:rsid w:val="00A85A05"/>
    <w:rsid w:val="00A86D63"/>
    <w:rsid w:val="00A87294"/>
    <w:rsid w:val="00A8762A"/>
    <w:rsid w:val="00A87797"/>
    <w:rsid w:val="00A90779"/>
    <w:rsid w:val="00A90A50"/>
    <w:rsid w:val="00A90E4F"/>
    <w:rsid w:val="00A90E72"/>
    <w:rsid w:val="00A922A2"/>
    <w:rsid w:val="00A9291A"/>
    <w:rsid w:val="00A92D98"/>
    <w:rsid w:val="00A9327B"/>
    <w:rsid w:val="00A93610"/>
    <w:rsid w:val="00A9380B"/>
    <w:rsid w:val="00A93B69"/>
    <w:rsid w:val="00A95EEF"/>
    <w:rsid w:val="00A95F6F"/>
    <w:rsid w:val="00A963C7"/>
    <w:rsid w:val="00A97044"/>
    <w:rsid w:val="00AA01DA"/>
    <w:rsid w:val="00AA0A57"/>
    <w:rsid w:val="00AA0C87"/>
    <w:rsid w:val="00AA11FE"/>
    <w:rsid w:val="00AA1626"/>
    <w:rsid w:val="00AA1653"/>
    <w:rsid w:val="00AA19F2"/>
    <w:rsid w:val="00AA1C25"/>
    <w:rsid w:val="00AA2AA1"/>
    <w:rsid w:val="00AA2B2E"/>
    <w:rsid w:val="00AA3016"/>
    <w:rsid w:val="00AA371B"/>
    <w:rsid w:val="00AA3DB7"/>
    <w:rsid w:val="00AA41A6"/>
    <w:rsid w:val="00AA4B0F"/>
    <w:rsid w:val="00AA51F5"/>
    <w:rsid w:val="00AA5312"/>
    <w:rsid w:val="00AA557D"/>
    <w:rsid w:val="00AA5E3B"/>
    <w:rsid w:val="00AA68B4"/>
    <w:rsid w:val="00AA6FDA"/>
    <w:rsid w:val="00AA75B2"/>
    <w:rsid w:val="00AA7798"/>
    <w:rsid w:val="00AA7F43"/>
    <w:rsid w:val="00AB0008"/>
    <w:rsid w:val="00AB0543"/>
    <w:rsid w:val="00AB0AC9"/>
    <w:rsid w:val="00AB0D3B"/>
    <w:rsid w:val="00AB1009"/>
    <w:rsid w:val="00AB185A"/>
    <w:rsid w:val="00AB1BA7"/>
    <w:rsid w:val="00AB1CE8"/>
    <w:rsid w:val="00AB1E04"/>
    <w:rsid w:val="00AB2771"/>
    <w:rsid w:val="00AB27F9"/>
    <w:rsid w:val="00AB290F"/>
    <w:rsid w:val="00AB3113"/>
    <w:rsid w:val="00AB348A"/>
    <w:rsid w:val="00AB3F38"/>
    <w:rsid w:val="00AB43EC"/>
    <w:rsid w:val="00AB446A"/>
    <w:rsid w:val="00AB4642"/>
    <w:rsid w:val="00AB4BF4"/>
    <w:rsid w:val="00AB599F"/>
    <w:rsid w:val="00AB5ADF"/>
    <w:rsid w:val="00AB5E57"/>
    <w:rsid w:val="00AB6CDB"/>
    <w:rsid w:val="00AB725F"/>
    <w:rsid w:val="00AB74A7"/>
    <w:rsid w:val="00AB774E"/>
    <w:rsid w:val="00AC0705"/>
    <w:rsid w:val="00AC0E88"/>
    <w:rsid w:val="00AC109B"/>
    <w:rsid w:val="00AC25D2"/>
    <w:rsid w:val="00AC2896"/>
    <w:rsid w:val="00AC28D4"/>
    <w:rsid w:val="00AC2D2D"/>
    <w:rsid w:val="00AC50BD"/>
    <w:rsid w:val="00AC528A"/>
    <w:rsid w:val="00AC59A5"/>
    <w:rsid w:val="00AC74DA"/>
    <w:rsid w:val="00AC789C"/>
    <w:rsid w:val="00AC7A2B"/>
    <w:rsid w:val="00AC7C25"/>
    <w:rsid w:val="00AD08E3"/>
    <w:rsid w:val="00AD0A51"/>
    <w:rsid w:val="00AD0B37"/>
    <w:rsid w:val="00AD11F7"/>
    <w:rsid w:val="00AD1DB7"/>
    <w:rsid w:val="00AD2852"/>
    <w:rsid w:val="00AD3757"/>
    <w:rsid w:val="00AD3976"/>
    <w:rsid w:val="00AD4089"/>
    <w:rsid w:val="00AD4C4D"/>
    <w:rsid w:val="00AD4D2A"/>
    <w:rsid w:val="00AD512C"/>
    <w:rsid w:val="00AD542F"/>
    <w:rsid w:val="00AD5543"/>
    <w:rsid w:val="00AD5DD1"/>
    <w:rsid w:val="00AD6094"/>
    <w:rsid w:val="00AD6849"/>
    <w:rsid w:val="00AD6AAA"/>
    <w:rsid w:val="00AD7305"/>
    <w:rsid w:val="00AD7539"/>
    <w:rsid w:val="00AD7E64"/>
    <w:rsid w:val="00AD7F1C"/>
    <w:rsid w:val="00AE0161"/>
    <w:rsid w:val="00AE035B"/>
    <w:rsid w:val="00AE0B59"/>
    <w:rsid w:val="00AE0C56"/>
    <w:rsid w:val="00AE0CC5"/>
    <w:rsid w:val="00AE1021"/>
    <w:rsid w:val="00AE1221"/>
    <w:rsid w:val="00AE149E"/>
    <w:rsid w:val="00AE1D7E"/>
    <w:rsid w:val="00AE1F52"/>
    <w:rsid w:val="00AE1F56"/>
    <w:rsid w:val="00AE2221"/>
    <w:rsid w:val="00AE22F2"/>
    <w:rsid w:val="00AE29FC"/>
    <w:rsid w:val="00AE2F3F"/>
    <w:rsid w:val="00AE31E8"/>
    <w:rsid w:val="00AE3338"/>
    <w:rsid w:val="00AE3B3B"/>
    <w:rsid w:val="00AE3B4E"/>
    <w:rsid w:val="00AE3E92"/>
    <w:rsid w:val="00AE4256"/>
    <w:rsid w:val="00AE4E70"/>
    <w:rsid w:val="00AE52D8"/>
    <w:rsid w:val="00AE59EC"/>
    <w:rsid w:val="00AE67B3"/>
    <w:rsid w:val="00AE6A0F"/>
    <w:rsid w:val="00AE7864"/>
    <w:rsid w:val="00AE7949"/>
    <w:rsid w:val="00AF0B51"/>
    <w:rsid w:val="00AF105B"/>
    <w:rsid w:val="00AF134A"/>
    <w:rsid w:val="00AF17C2"/>
    <w:rsid w:val="00AF18D6"/>
    <w:rsid w:val="00AF18E5"/>
    <w:rsid w:val="00AF1941"/>
    <w:rsid w:val="00AF2062"/>
    <w:rsid w:val="00AF25D5"/>
    <w:rsid w:val="00AF3ACA"/>
    <w:rsid w:val="00AF3DBB"/>
    <w:rsid w:val="00AF4205"/>
    <w:rsid w:val="00AF5194"/>
    <w:rsid w:val="00AF53EF"/>
    <w:rsid w:val="00AF57F0"/>
    <w:rsid w:val="00AF5EFD"/>
    <w:rsid w:val="00AF6195"/>
    <w:rsid w:val="00AF65AE"/>
    <w:rsid w:val="00AF69C8"/>
    <w:rsid w:val="00AF6C91"/>
    <w:rsid w:val="00AF73C3"/>
    <w:rsid w:val="00AF795C"/>
    <w:rsid w:val="00B000C4"/>
    <w:rsid w:val="00B00543"/>
    <w:rsid w:val="00B00752"/>
    <w:rsid w:val="00B010EF"/>
    <w:rsid w:val="00B01475"/>
    <w:rsid w:val="00B01B60"/>
    <w:rsid w:val="00B01CDD"/>
    <w:rsid w:val="00B026C1"/>
    <w:rsid w:val="00B027A7"/>
    <w:rsid w:val="00B02B9C"/>
    <w:rsid w:val="00B0353B"/>
    <w:rsid w:val="00B03F29"/>
    <w:rsid w:val="00B040B2"/>
    <w:rsid w:val="00B048F0"/>
    <w:rsid w:val="00B050E9"/>
    <w:rsid w:val="00B05C61"/>
    <w:rsid w:val="00B05CBB"/>
    <w:rsid w:val="00B07468"/>
    <w:rsid w:val="00B074D5"/>
    <w:rsid w:val="00B07F59"/>
    <w:rsid w:val="00B104CB"/>
    <w:rsid w:val="00B10558"/>
    <w:rsid w:val="00B10CB4"/>
    <w:rsid w:val="00B11770"/>
    <w:rsid w:val="00B1354C"/>
    <w:rsid w:val="00B1393F"/>
    <w:rsid w:val="00B13B3E"/>
    <w:rsid w:val="00B13DAA"/>
    <w:rsid w:val="00B14C3D"/>
    <w:rsid w:val="00B14FD0"/>
    <w:rsid w:val="00B151D0"/>
    <w:rsid w:val="00B156A9"/>
    <w:rsid w:val="00B15F83"/>
    <w:rsid w:val="00B160FF"/>
    <w:rsid w:val="00B16322"/>
    <w:rsid w:val="00B1662E"/>
    <w:rsid w:val="00B171A7"/>
    <w:rsid w:val="00B17415"/>
    <w:rsid w:val="00B212D2"/>
    <w:rsid w:val="00B21664"/>
    <w:rsid w:val="00B21CBF"/>
    <w:rsid w:val="00B222C3"/>
    <w:rsid w:val="00B2248A"/>
    <w:rsid w:val="00B22790"/>
    <w:rsid w:val="00B22B03"/>
    <w:rsid w:val="00B22C0D"/>
    <w:rsid w:val="00B23AF4"/>
    <w:rsid w:val="00B23C15"/>
    <w:rsid w:val="00B2400E"/>
    <w:rsid w:val="00B24928"/>
    <w:rsid w:val="00B250AA"/>
    <w:rsid w:val="00B253D9"/>
    <w:rsid w:val="00B25762"/>
    <w:rsid w:val="00B25A92"/>
    <w:rsid w:val="00B25B40"/>
    <w:rsid w:val="00B25FDE"/>
    <w:rsid w:val="00B266D2"/>
    <w:rsid w:val="00B2687F"/>
    <w:rsid w:val="00B26AB0"/>
    <w:rsid w:val="00B26AD2"/>
    <w:rsid w:val="00B26CA2"/>
    <w:rsid w:val="00B26F6E"/>
    <w:rsid w:val="00B275C5"/>
    <w:rsid w:val="00B2770D"/>
    <w:rsid w:val="00B27E25"/>
    <w:rsid w:val="00B3049F"/>
    <w:rsid w:val="00B30B4E"/>
    <w:rsid w:val="00B31058"/>
    <w:rsid w:val="00B3111C"/>
    <w:rsid w:val="00B31246"/>
    <w:rsid w:val="00B322E8"/>
    <w:rsid w:val="00B3241B"/>
    <w:rsid w:val="00B324E9"/>
    <w:rsid w:val="00B326FF"/>
    <w:rsid w:val="00B336F9"/>
    <w:rsid w:val="00B33FC3"/>
    <w:rsid w:val="00B340AA"/>
    <w:rsid w:val="00B34A9F"/>
    <w:rsid w:val="00B34B80"/>
    <w:rsid w:val="00B34F63"/>
    <w:rsid w:val="00B35AA9"/>
    <w:rsid w:val="00B35CDA"/>
    <w:rsid w:val="00B36373"/>
    <w:rsid w:val="00B36ADF"/>
    <w:rsid w:val="00B37D97"/>
    <w:rsid w:val="00B37F8F"/>
    <w:rsid w:val="00B40429"/>
    <w:rsid w:val="00B40B8A"/>
    <w:rsid w:val="00B40BC1"/>
    <w:rsid w:val="00B411BD"/>
    <w:rsid w:val="00B41559"/>
    <w:rsid w:val="00B417A4"/>
    <w:rsid w:val="00B418E8"/>
    <w:rsid w:val="00B41D98"/>
    <w:rsid w:val="00B42285"/>
    <w:rsid w:val="00B422D1"/>
    <w:rsid w:val="00B42463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2CF"/>
    <w:rsid w:val="00B45876"/>
    <w:rsid w:val="00B45B8B"/>
    <w:rsid w:val="00B4759B"/>
    <w:rsid w:val="00B50B02"/>
    <w:rsid w:val="00B51418"/>
    <w:rsid w:val="00B51542"/>
    <w:rsid w:val="00B51D1D"/>
    <w:rsid w:val="00B5285D"/>
    <w:rsid w:val="00B52BF7"/>
    <w:rsid w:val="00B5310E"/>
    <w:rsid w:val="00B534AF"/>
    <w:rsid w:val="00B54ACC"/>
    <w:rsid w:val="00B54DCB"/>
    <w:rsid w:val="00B54F57"/>
    <w:rsid w:val="00B55AC2"/>
    <w:rsid w:val="00B55EB4"/>
    <w:rsid w:val="00B560C9"/>
    <w:rsid w:val="00B5620F"/>
    <w:rsid w:val="00B56533"/>
    <w:rsid w:val="00B56CFC"/>
    <w:rsid w:val="00B56D7D"/>
    <w:rsid w:val="00B57777"/>
    <w:rsid w:val="00B5784C"/>
    <w:rsid w:val="00B57A17"/>
    <w:rsid w:val="00B57D9E"/>
    <w:rsid w:val="00B60E74"/>
    <w:rsid w:val="00B613C4"/>
    <w:rsid w:val="00B61B0B"/>
    <w:rsid w:val="00B61B7D"/>
    <w:rsid w:val="00B61BE2"/>
    <w:rsid w:val="00B6266F"/>
    <w:rsid w:val="00B62E0B"/>
    <w:rsid w:val="00B6331E"/>
    <w:rsid w:val="00B63762"/>
    <w:rsid w:val="00B63C32"/>
    <w:rsid w:val="00B63C9C"/>
    <w:rsid w:val="00B63DBA"/>
    <w:rsid w:val="00B642A8"/>
    <w:rsid w:val="00B64434"/>
    <w:rsid w:val="00B64584"/>
    <w:rsid w:val="00B64B7F"/>
    <w:rsid w:val="00B6515D"/>
    <w:rsid w:val="00B65630"/>
    <w:rsid w:val="00B6625D"/>
    <w:rsid w:val="00B66472"/>
    <w:rsid w:val="00B67955"/>
    <w:rsid w:val="00B701A4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5395"/>
    <w:rsid w:val="00B7604C"/>
    <w:rsid w:val="00B7652C"/>
    <w:rsid w:val="00B766BF"/>
    <w:rsid w:val="00B76EAF"/>
    <w:rsid w:val="00B76FA6"/>
    <w:rsid w:val="00B77BE7"/>
    <w:rsid w:val="00B8010E"/>
    <w:rsid w:val="00B80246"/>
    <w:rsid w:val="00B80910"/>
    <w:rsid w:val="00B818F4"/>
    <w:rsid w:val="00B81BC9"/>
    <w:rsid w:val="00B81E03"/>
    <w:rsid w:val="00B81E6D"/>
    <w:rsid w:val="00B81E72"/>
    <w:rsid w:val="00B82113"/>
    <w:rsid w:val="00B8222F"/>
    <w:rsid w:val="00B82615"/>
    <w:rsid w:val="00B83444"/>
    <w:rsid w:val="00B834B0"/>
    <w:rsid w:val="00B836ED"/>
    <w:rsid w:val="00B844D9"/>
    <w:rsid w:val="00B8502A"/>
    <w:rsid w:val="00B851C0"/>
    <w:rsid w:val="00B853BE"/>
    <w:rsid w:val="00B8641F"/>
    <w:rsid w:val="00B86476"/>
    <w:rsid w:val="00B8671F"/>
    <w:rsid w:val="00B86A3D"/>
    <w:rsid w:val="00B86FD6"/>
    <w:rsid w:val="00B875C7"/>
    <w:rsid w:val="00B87DF4"/>
    <w:rsid w:val="00B90D10"/>
    <w:rsid w:val="00B90FE5"/>
    <w:rsid w:val="00B914B9"/>
    <w:rsid w:val="00B919AD"/>
    <w:rsid w:val="00B91A2B"/>
    <w:rsid w:val="00B91C8D"/>
    <w:rsid w:val="00B924B4"/>
    <w:rsid w:val="00B92A3A"/>
    <w:rsid w:val="00B92FD2"/>
    <w:rsid w:val="00B93204"/>
    <w:rsid w:val="00B9455B"/>
    <w:rsid w:val="00B948B4"/>
    <w:rsid w:val="00B94E17"/>
    <w:rsid w:val="00B957FE"/>
    <w:rsid w:val="00B95A29"/>
    <w:rsid w:val="00B95F02"/>
    <w:rsid w:val="00B96BEF"/>
    <w:rsid w:val="00B96FC0"/>
    <w:rsid w:val="00B97260"/>
    <w:rsid w:val="00B97A69"/>
    <w:rsid w:val="00B97BEE"/>
    <w:rsid w:val="00B97EBA"/>
    <w:rsid w:val="00BA0632"/>
    <w:rsid w:val="00BA0AAA"/>
    <w:rsid w:val="00BA0AD1"/>
    <w:rsid w:val="00BA0DFB"/>
    <w:rsid w:val="00BA1F56"/>
    <w:rsid w:val="00BA2FEF"/>
    <w:rsid w:val="00BA41C3"/>
    <w:rsid w:val="00BA46D4"/>
    <w:rsid w:val="00BA5F7B"/>
    <w:rsid w:val="00BA6043"/>
    <w:rsid w:val="00BA6527"/>
    <w:rsid w:val="00BA76DE"/>
    <w:rsid w:val="00BB0067"/>
    <w:rsid w:val="00BB1463"/>
    <w:rsid w:val="00BB1548"/>
    <w:rsid w:val="00BB1CE7"/>
    <w:rsid w:val="00BB2469"/>
    <w:rsid w:val="00BB2FD3"/>
    <w:rsid w:val="00BB2FDF"/>
    <w:rsid w:val="00BB2FFF"/>
    <w:rsid w:val="00BB3360"/>
    <w:rsid w:val="00BB3CF6"/>
    <w:rsid w:val="00BB44C4"/>
    <w:rsid w:val="00BB4A3C"/>
    <w:rsid w:val="00BB4D6D"/>
    <w:rsid w:val="00BB4DAD"/>
    <w:rsid w:val="00BB5D3B"/>
    <w:rsid w:val="00BB5FCB"/>
    <w:rsid w:val="00BB604B"/>
    <w:rsid w:val="00BB60D5"/>
    <w:rsid w:val="00BB65DB"/>
    <w:rsid w:val="00BB6B95"/>
    <w:rsid w:val="00BC00EC"/>
    <w:rsid w:val="00BC08C5"/>
    <w:rsid w:val="00BC0AEC"/>
    <w:rsid w:val="00BC0EE6"/>
    <w:rsid w:val="00BC12FB"/>
    <w:rsid w:val="00BC1C3C"/>
    <w:rsid w:val="00BC208C"/>
    <w:rsid w:val="00BC2651"/>
    <w:rsid w:val="00BC2A20"/>
    <w:rsid w:val="00BC2D30"/>
    <w:rsid w:val="00BC307F"/>
    <w:rsid w:val="00BC3159"/>
    <w:rsid w:val="00BC3257"/>
    <w:rsid w:val="00BC39DB"/>
    <w:rsid w:val="00BC3A32"/>
    <w:rsid w:val="00BC46EF"/>
    <w:rsid w:val="00BC4BBF"/>
    <w:rsid w:val="00BC6164"/>
    <w:rsid w:val="00BC696F"/>
    <w:rsid w:val="00BC6FD6"/>
    <w:rsid w:val="00BC7198"/>
    <w:rsid w:val="00BD008E"/>
    <w:rsid w:val="00BD0B7E"/>
    <w:rsid w:val="00BD0FE1"/>
    <w:rsid w:val="00BD2320"/>
    <w:rsid w:val="00BD23D2"/>
    <w:rsid w:val="00BD2B06"/>
    <w:rsid w:val="00BD2F3B"/>
    <w:rsid w:val="00BD3372"/>
    <w:rsid w:val="00BD50AA"/>
    <w:rsid w:val="00BD5135"/>
    <w:rsid w:val="00BD521A"/>
    <w:rsid w:val="00BD5C52"/>
    <w:rsid w:val="00BD61DB"/>
    <w:rsid w:val="00BD669E"/>
    <w:rsid w:val="00BD6B69"/>
    <w:rsid w:val="00BD7151"/>
    <w:rsid w:val="00BD7291"/>
    <w:rsid w:val="00BD7EA3"/>
    <w:rsid w:val="00BD7FE2"/>
    <w:rsid w:val="00BE09D9"/>
    <w:rsid w:val="00BE0B19"/>
    <w:rsid w:val="00BE0DD8"/>
    <w:rsid w:val="00BE0E4C"/>
    <w:rsid w:val="00BE19DA"/>
    <w:rsid w:val="00BE1D82"/>
    <w:rsid w:val="00BE1EE4"/>
    <w:rsid w:val="00BE1F8B"/>
    <w:rsid w:val="00BE1FA4"/>
    <w:rsid w:val="00BE259C"/>
    <w:rsid w:val="00BE2A0E"/>
    <w:rsid w:val="00BE2B4F"/>
    <w:rsid w:val="00BE2F39"/>
    <w:rsid w:val="00BE332D"/>
    <w:rsid w:val="00BE36A0"/>
    <w:rsid w:val="00BE37C4"/>
    <w:rsid w:val="00BE3933"/>
    <w:rsid w:val="00BE396D"/>
    <w:rsid w:val="00BE3CF1"/>
    <w:rsid w:val="00BE44D4"/>
    <w:rsid w:val="00BE4B20"/>
    <w:rsid w:val="00BE5FC4"/>
    <w:rsid w:val="00BE5FCC"/>
    <w:rsid w:val="00BE7311"/>
    <w:rsid w:val="00BE7C4D"/>
    <w:rsid w:val="00BE7F6A"/>
    <w:rsid w:val="00BF0274"/>
    <w:rsid w:val="00BF08C4"/>
    <w:rsid w:val="00BF0BAF"/>
    <w:rsid w:val="00BF19CE"/>
    <w:rsid w:val="00BF1A19"/>
    <w:rsid w:val="00BF1F04"/>
    <w:rsid w:val="00BF1FF3"/>
    <w:rsid w:val="00BF2B6F"/>
    <w:rsid w:val="00BF2F19"/>
    <w:rsid w:val="00BF351A"/>
    <w:rsid w:val="00BF3914"/>
    <w:rsid w:val="00BF3C0D"/>
    <w:rsid w:val="00BF3F3B"/>
    <w:rsid w:val="00BF4450"/>
    <w:rsid w:val="00BF49B1"/>
    <w:rsid w:val="00BF5212"/>
    <w:rsid w:val="00BF5552"/>
    <w:rsid w:val="00BF59B5"/>
    <w:rsid w:val="00BF5E90"/>
    <w:rsid w:val="00BF696C"/>
    <w:rsid w:val="00BF69DF"/>
    <w:rsid w:val="00BF6AF8"/>
    <w:rsid w:val="00BF71FD"/>
    <w:rsid w:val="00BF73F2"/>
    <w:rsid w:val="00BF77CE"/>
    <w:rsid w:val="00BF7942"/>
    <w:rsid w:val="00C002B6"/>
    <w:rsid w:val="00C00606"/>
    <w:rsid w:val="00C00934"/>
    <w:rsid w:val="00C01671"/>
    <w:rsid w:val="00C0182B"/>
    <w:rsid w:val="00C02419"/>
    <w:rsid w:val="00C02766"/>
    <w:rsid w:val="00C03EE8"/>
    <w:rsid w:val="00C0403B"/>
    <w:rsid w:val="00C044ED"/>
    <w:rsid w:val="00C0522F"/>
    <w:rsid w:val="00C05972"/>
    <w:rsid w:val="00C05BEC"/>
    <w:rsid w:val="00C067D7"/>
    <w:rsid w:val="00C06E7D"/>
    <w:rsid w:val="00C06EA5"/>
    <w:rsid w:val="00C07B85"/>
    <w:rsid w:val="00C10515"/>
    <w:rsid w:val="00C1070F"/>
    <w:rsid w:val="00C1112B"/>
    <w:rsid w:val="00C11243"/>
    <w:rsid w:val="00C11396"/>
    <w:rsid w:val="00C115AB"/>
    <w:rsid w:val="00C11655"/>
    <w:rsid w:val="00C11A88"/>
    <w:rsid w:val="00C12012"/>
    <w:rsid w:val="00C1263C"/>
    <w:rsid w:val="00C12734"/>
    <w:rsid w:val="00C12874"/>
    <w:rsid w:val="00C12BC1"/>
    <w:rsid w:val="00C13BDA"/>
    <w:rsid w:val="00C13FFD"/>
    <w:rsid w:val="00C14632"/>
    <w:rsid w:val="00C159F5"/>
    <w:rsid w:val="00C162DC"/>
    <w:rsid w:val="00C166A4"/>
    <w:rsid w:val="00C16C30"/>
    <w:rsid w:val="00C17299"/>
    <w:rsid w:val="00C17437"/>
    <w:rsid w:val="00C17DA6"/>
    <w:rsid w:val="00C20017"/>
    <w:rsid w:val="00C20A00"/>
    <w:rsid w:val="00C20F87"/>
    <w:rsid w:val="00C21673"/>
    <w:rsid w:val="00C21729"/>
    <w:rsid w:val="00C21C7A"/>
    <w:rsid w:val="00C22EE0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27809"/>
    <w:rsid w:val="00C27CDF"/>
    <w:rsid w:val="00C30217"/>
    <w:rsid w:val="00C30AB2"/>
    <w:rsid w:val="00C30E16"/>
    <w:rsid w:val="00C315DC"/>
    <w:rsid w:val="00C31678"/>
    <w:rsid w:val="00C31AAE"/>
    <w:rsid w:val="00C31E03"/>
    <w:rsid w:val="00C3209F"/>
    <w:rsid w:val="00C32623"/>
    <w:rsid w:val="00C32BDD"/>
    <w:rsid w:val="00C33091"/>
    <w:rsid w:val="00C337E5"/>
    <w:rsid w:val="00C3400F"/>
    <w:rsid w:val="00C349E9"/>
    <w:rsid w:val="00C34B64"/>
    <w:rsid w:val="00C34C36"/>
    <w:rsid w:val="00C34F2F"/>
    <w:rsid w:val="00C352A2"/>
    <w:rsid w:val="00C352B3"/>
    <w:rsid w:val="00C35632"/>
    <w:rsid w:val="00C35F1C"/>
    <w:rsid w:val="00C3654C"/>
    <w:rsid w:val="00C3657F"/>
    <w:rsid w:val="00C36BF5"/>
    <w:rsid w:val="00C36DBC"/>
    <w:rsid w:val="00C373BD"/>
    <w:rsid w:val="00C376BA"/>
    <w:rsid w:val="00C37776"/>
    <w:rsid w:val="00C37BA2"/>
    <w:rsid w:val="00C40213"/>
    <w:rsid w:val="00C40373"/>
    <w:rsid w:val="00C40430"/>
    <w:rsid w:val="00C4082D"/>
    <w:rsid w:val="00C40AE6"/>
    <w:rsid w:val="00C40FFA"/>
    <w:rsid w:val="00C41082"/>
    <w:rsid w:val="00C411AF"/>
    <w:rsid w:val="00C4138D"/>
    <w:rsid w:val="00C413BE"/>
    <w:rsid w:val="00C41E3A"/>
    <w:rsid w:val="00C42200"/>
    <w:rsid w:val="00C4304C"/>
    <w:rsid w:val="00C43315"/>
    <w:rsid w:val="00C43388"/>
    <w:rsid w:val="00C44992"/>
    <w:rsid w:val="00C45216"/>
    <w:rsid w:val="00C452F5"/>
    <w:rsid w:val="00C45F29"/>
    <w:rsid w:val="00C46555"/>
    <w:rsid w:val="00C4663A"/>
    <w:rsid w:val="00C46B15"/>
    <w:rsid w:val="00C46F7D"/>
    <w:rsid w:val="00C479B5"/>
    <w:rsid w:val="00C47E70"/>
    <w:rsid w:val="00C50242"/>
    <w:rsid w:val="00C502A7"/>
    <w:rsid w:val="00C5034D"/>
    <w:rsid w:val="00C50449"/>
    <w:rsid w:val="00C5050E"/>
    <w:rsid w:val="00C508D3"/>
    <w:rsid w:val="00C50E99"/>
    <w:rsid w:val="00C51240"/>
    <w:rsid w:val="00C52248"/>
    <w:rsid w:val="00C52744"/>
    <w:rsid w:val="00C528AF"/>
    <w:rsid w:val="00C530AD"/>
    <w:rsid w:val="00C53EB3"/>
    <w:rsid w:val="00C542D4"/>
    <w:rsid w:val="00C54CDC"/>
    <w:rsid w:val="00C54D71"/>
    <w:rsid w:val="00C55164"/>
    <w:rsid w:val="00C554A8"/>
    <w:rsid w:val="00C55837"/>
    <w:rsid w:val="00C55BE8"/>
    <w:rsid w:val="00C56149"/>
    <w:rsid w:val="00C563F5"/>
    <w:rsid w:val="00C56832"/>
    <w:rsid w:val="00C56E24"/>
    <w:rsid w:val="00C570F7"/>
    <w:rsid w:val="00C57C32"/>
    <w:rsid w:val="00C57E45"/>
    <w:rsid w:val="00C57FD0"/>
    <w:rsid w:val="00C6041F"/>
    <w:rsid w:val="00C60BED"/>
    <w:rsid w:val="00C61481"/>
    <w:rsid w:val="00C61E6E"/>
    <w:rsid w:val="00C61EC2"/>
    <w:rsid w:val="00C62CD5"/>
    <w:rsid w:val="00C63655"/>
    <w:rsid w:val="00C636E6"/>
    <w:rsid w:val="00C639D6"/>
    <w:rsid w:val="00C63D25"/>
    <w:rsid w:val="00C63F8E"/>
    <w:rsid w:val="00C647FB"/>
    <w:rsid w:val="00C64806"/>
    <w:rsid w:val="00C64C36"/>
    <w:rsid w:val="00C654E0"/>
    <w:rsid w:val="00C661AE"/>
    <w:rsid w:val="00C66C41"/>
    <w:rsid w:val="00C67700"/>
    <w:rsid w:val="00C67EAB"/>
    <w:rsid w:val="00C67FA1"/>
    <w:rsid w:val="00C706A4"/>
    <w:rsid w:val="00C70A41"/>
    <w:rsid w:val="00C70DFF"/>
    <w:rsid w:val="00C71B04"/>
    <w:rsid w:val="00C725C9"/>
    <w:rsid w:val="00C7368D"/>
    <w:rsid w:val="00C744EC"/>
    <w:rsid w:val="00C74C15"/>
    <w:rsid w:val="00C75784"/>
    <w:rsid w:val="00C75899"/>
    <w:rsid w:val="00C75A6B"/>
    <w:rsid w:val="00C75AF9"/>
    <w:rsid w:val="00C75B76"/>
    <w:rsid w:val="00C75EF5"/>
    <w:rsid w:val="00C763B6"/>
    <w:rsid w:val="00C7644F"/>
    <w:rsid w:val="00C768F6"/>
    <w:rsid w:val="00C77F23"/>
    <w:rsid w:val="00C80073"/>
    <w:rsid w:val="00C809B3"/>
    <w:rsid w:val="00C809BC"/>
    <w:rsid w:val="00C80C52"/>
    <w:rsid w:val="00C80DEA"/>
    <w:rsid w:val="00C81380"/>
    <w:rsid w:val="00C82623"/>
    <w:rsid w:val="00C832DC"/>
    <w:rsid w:val="00C8377F"/>
    <w:rsid w:val="00C85424"/>
    <w:rsid w:val="00C8646D"/>
    <w:rsid w:val="00C8715E"/>
    <w:rsid w:val="00C8781C"/>
    <w:rsid w:val="00C879DD"/>
    <w:rsid w:val="00C87E93"/>
    <w:rsid w:val="00C902FE"/>
    <w:rsid w:val="00C90478"/>
    <w:rsid w:val="00C9093B"/>
    <w:rsid w:val="00C90FD7"/>
    <w:rsid w:val="00C9134A"/>
    <w:rsid w:val="00C91DE3"/>
    <w:rsid w:val="00C91FA0"/>
    <w:rsid w:val="00C92C7F"/>
    <w:rsid w:val="00C9307D"/>
    <w:rsid w:val="00C93586"/>
    <w:rsid w:val="00C9369D"/>
    <w:rsid w:val="00C93954"/>
    <w:rsid w:val="00C93BFC"/>
    <w:rsid w:val="00C93F48"/>
    <w:rsid w:val="00C94270"/>
    <w:rsid w:val="00C94405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14A5"/>
    <w:rsid w:val="00CA195D"/>
    <w:rsid w:val="00CA1D66"/>
    <w:rsid w:val="00CA21D8"/>
    <w:rsid w:val="00CA2241"/>
    <w:rsid w:val="00CA269B"/>
    <w:rsid w:val="00CA396C"/>
    <w:rsid w:val="00CA39DA"/>
    <w:rsid w:val="00CA3CDD"/>
    <w:rsid w:val="00CA403B"/>
    <w:rsid w:val="00CA505A"/>
    <w:rsid w:val="00CA52EB"/>
    <w:rsid w:val="00CA54C6"/>
    <w:rsid w:val="00CA5822"/>
    <w:rsid w:val="00CA5858"/>
    <w:rsid w:val="00CA59DD"/>
    <w:rsid w:val="00CA5D59"/>
    <w:rsid w:val="00CA633D"/>
    <w:rsid w:val="00CA7434"/>
    <w:rsid w:val="00CA79CB"/>
    <w:rsid w:val="00CA7B4E"/>
    <w:rsid w:val="00CA7B93"/>
    <w:rsid w:val="00CA7EB5"/>
    <w:rsid w:val="00CA7F3B"/>
    <w:rsid w:val="00CB008E"/>
    <w:rsid w:val="00CB01FA"/>
    <w:rsid w:val="00CB0737"/>
    <w:rsid w:val="00CB0966"/>
    <w:rsid w:val="00CB097A"/>
    <w:rsid w:val="00CB0E06"/>
    <w:rsid w:val="00CB1830"/>
    <w:rsid w:val="00CB2294"/>
    <w:rsid w:val="00CB232A"/>
    <w:rsid w:val="00CB26EC"/>
    <w:rsid w:val="00CB2D2A"/>
    <w:rsid w:val="00CB3AD7"/>
    <w:rsid w:val="00CB3E2E"/>
    <w:rsid w:val="00CB541B"/>
    <w:rsid w:val="00CB5B1E"/>
    <w:rsid w:val="00CB676D"/>
    <w:rsid w:val="00CB6795"/>
    <w:rsid w:val="00CB787A"/>
    <w:rsid w:val="00CB7C82"/>
    <w:rsid w:val="00CC0495"/>
    <w:rsid w:val="00CC0957"/>
    <w:rsid w:val="00CC0C4A"/>
    <w:rsid w:val="00CC0E27"/>
    <w:rsid w:val="00CC10FA"/>
    <w:rsid w:val="00CC17F0"/>
    <w:rsid w:val="00CC1853"/>
    <w:rsid w:val="00CC1FAE"/>
    <w:rsid w:val="00CC2CDF"/>
    <w:rsid w:val="00CC34E5"/>
    <w:rsid w:val="00CC3A23"/>
    <w:rsid w:val="00CC3C8A"/>
    <w:rsid w:val="00CC5C5B"/>
    <w:rsid w:val="00CC6638"/>
    <w:rsid w:val="00CC6B0B"/>
    <w:rsid w:val="00CC737C"/>
    <w:rsid w:val="00CD04F4"/>
    <w:rsid w:val="00CD05A0"/>
    <w:rsid w:val="00CD05E5"/>
    <w:rsid w:val="00CD087D"/>
    <w:rsid w:val="00CD0A08"/>
    <w:rsid w:val="00CD0B93"/>
    <w:rsid w:val="00CD0F5D"/>
    <w:rsid w:val="00CD1138"/>
    <w:rsid w:val="00CD1B26"/>
    <w:rsid w:val="00CD1C0B"/>
    <w:rsid w:val="00CD239A"/>
    <w:rsid w:val="00CD3314"/>
    <w:rsid w:val="00CD37DE"/>
    <w:rsid w:val="00CD4395"/>
    <w:rsid w:val="00CD44B2"/>
    <w:rsid w:val="00CD5512"/>
    <w:rsid w:val="00CD6B26"/>
    <w:rsid w:val="00CD6E3D"/>
    <w:rsid w:val="00CD71AB"/>
    <w:rsid w:val="00CD7419"/>
    <w:rsid w:val="00CE0109"/>
    <w:rsid w:val="00CE0DC6"/>
    <w:rsid w:val="00CE154C"/>
    <w:rsid w:val="00CE1F76"/>
    <w:rsid w:val="00CE1FC5"/>
    <w:rsid w:val="00CE26A3"/>
    <w:rsid w:val="00CE324B"/>
    <w:rsid w:val="00CE3769"/>
    <w:rsid w:val="00CE3D33"/>
    <w:rsid w:val="00CE3F86"/>
    <w:rsid w:val="00CE43C8"/>
    <w:rsid w:val="00CE446F"/>
    <w:rsid w:val="00CE46E5"/>
    <w:rsid w:val="00CE4818"/>
    <w:rsid w:val="00CE485A"/>
    <w:rsid w:val="00CE5279"/>
    <w:rsid w:val="00CE58E7"/>
    <w:rsid w:val="00CE5A78"/>
    <w:rsid w:val="00CE6429"/>
    <w:rsid w:val="00CE6F06"/>
    <w:rsid w:val="00CE7408"/>
    <w:rsid w:val="00CE78AE"/>
    <w:rsid w:val="00CE7E62"/>
    <w:rsid w:val="00CF04BB"/>
    <w:rsid w:val="00CF1943"/>
    <w:rsid w:val="00CF19DA"/>
    <w:rsid w:val="00CF1C7F"/>
    <w:rsid w:val="00CF1CC0"/>
    <w:rsid w:val="00CF2485"/>
    <w:rsid w:val="00CF24F8"/>
    <w:rsid w:val="00CF2653"/>
    <w:rsid w:val="00CF31C0"/>
    <w:rsid w:val="00CF36FF"/>
    <w:rsid w:val="00CF4247"/>
    <w:rsid w:val="00CF50BA"/>
    <w:rsid w:val="00CF5263"/>
    <w:rsid w:val="00CF536E"/>
    <w:rsid w:val="00CF60B5"/>
    <w:rsid w:val="00CF7471"/>
    <w:rsid w:val="00CF7A24"/>
    <w:rsid w:val="00CF7E2F"/>
    <w:rsid w:val="00D0027D"/>
    <w:rsid w:val="00D0040A"/>
    <w:rsid w:val="00D004FA"/>
    <w:rsid w:val="00D01B21"/>
    <w:rsid w:val="00D01D01"/>
    <w:rsid w:val="00D01E2F"/>
    <w:rsid w:val="00D02A52"/>
    <w:rsid w:val="00D02B7D"/>
    <w:rsid w:val="00D02C48"/>
    <w:rsid w:val="00D03102"/>
    <w:rsid w:val="00D03727"/>
    <w:rsid w:val="00D0378A"/>
    <w:rsid w:val="00D03E60"/>
    <w:rsid w:val="00D041FD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5EA"/>
    <w:rsid w:val="00D10708"/>
    <w:rsid w:val="00D107CF"/>
    <w:rsid w:val="00D10B32"/>
    <w:rsid w:val="00D11B0B"/>
    <w:rsid w:val="00D11D79"/>
    <w:rsid w:val="00D12293"/>
    <w:rsid w:val="00D1338F"/>
    <w:rsid w:val="00D14236"/>
    <w:rsid w:val="00D143CD"/>
    <w:rsid w:val="00D14553"/>
    <w:rsid w:val="00D14D5F"/>
    <w:rsid w:val="00D14DB1"/>
    <w:rsid w:val="00D15027"/>
    <w:rsid w:val="00D15DA3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FF7"/>
    <w:rsid w:val="00D24929"/>
    <w:rsid w:val="00D24D92"/>
    <w:rsid w:val="00D2545F"/>
    <w:rsid w:val="00D256F8"/>
    <w:rsid w:val="00D25A5D"/>
    <w:rsid w:val="00D2604D"/>
    <w:rsid w:val="00D2605B"/>
    <w:rsid w:val="00D266BF"/>
    <w:rsid w:val="00D2685C"/>
    <w:rsid w:val="00D26A3B"/>
    <w:rsid w:val="00D27321"/>
    <w:rsid w:val="00D277AC"/>
    <w:rsid w:val="00D279F3"/>
    <w:rsid w:val="00D302FD"/>
    <w:rsid w:val="00D3038A"/>
    <w:rsid w:val="00D3098D"/>
    <w:rsid w:val="00D31068"/>
    <w:rsid w:val="00D31A02"/>
    <w:rsid w:val="00D32251"/>
    <w:rsid w:val="00D3323C"/>
    <w:rsid w:val="00D33456"/>
    <w:rsid w:val="00D3396F"/>
    <w:rsid w:val="00D33D4D"/>
    <w:rsid w:val="00D33E30"/>
    <w:rsid w:val="00D34A0B"/>
    <w:rsid w:val="00D3580A"/>
    <w:rsid w:val="00D361D6"/>
    <w:rsid w:val="00D3620E"/>
    <w:rsid w:val="00D36234"/>
    <w:rsid w:val="00D36371"/>
    <w:rsid w:val="00D375B7"/>
    <w:rsid w:val="00D37C5C"/>
    <w:rsid w:val="00D37E19"/>
    <w:rsid w:val="00D42333"/>
    <w:rsid w:val="00D437D8"/>
    <w:rsid w:val="00D43D6A"/>
    <w:rsid w:val="00D44121"/>
    <w:rsid w:val="00D44994"/>
    <w:rsid w:val="00D45748"/>
    <w:rsid w:val="00D45B94"/>
    <w:rsid w:val="00D45D01"/>
    <w:rsid w:val="00D45DF3"/>
    <w:rsid w:val="00D46174"/>
    <w:rsid w:val="00D46182"/>
    <w:rsid w:val="00D47DD0"/>
    <w:rsid w:val="00D50183"/>
    <w:rsid w:val="00D50579"/>
    <w:rsid w:val="00D50795"/>
    <w:rsid w:val="00D51D12"/>
    <w:rsid w:val="00D53005"/>
    <w:rsid w:val="00D5362B"/>
    <w:rsid w:val="00D54639"/>
    <w:rsid w:val="00D54CD8"/>
    <w:rsid w:val="00D54F03"/>
    <w:rsid w:val="00D55072"/>
    <w:rsid w:val="00D551B5"/>
    <w:rsid w:val="00D55A7B"/>
    <w:rsid w:val="00D55CEB"/>
    <w:rsid w:val="00D56DB2"/>
    <w:rsid w:val="00D5747F"/>
    <w:rsid w:val="00D57495"/>
    <w:rsid w:val="00D574FA"/>
    <w:rsid w:val="00D60368"/>
    <w:rsid w:val="00D6088C"/>
    <w:rsid w:val="00D60910"/>
    <w:rsid w:val="00D60C8D"/>
    <w:rsid w:val="00D60D30"/>
    <w:rsid w:val="00D61374"/>
    <w:rsid w:val="00D6168A"/>
    <w:rsid w:val="00D616A5"/>
    <w:rsid w:val="00D61FF0"/>
    <w:rsid w:val="00D6211D"/>
    <w:rsid w:val="00D6266A"/>
    <w:rsid w:val="00D62AD3"/>
    <w:rsid w:val="00D62C97"/>
    <w:rsid w:val="00D62F4F"/>
    <w:rsid w:val="00D632A1"/>
    <w:rsid w:val="00D63517"/>
    <w:rsid w:val="00D63748"/>
    <w:rsid w:val="00D63B75"/>
    <w:rsid w:val="00D63F33"/>
    <w:rsid w:val="00D640E7"/>
    <w:rsid w:val="00D650A8"/>
    <w:rsid w:val="00D656B5"/>
    <w:rsid w:val="00D6570B"/>
    <w:rsid w:val="00D659B1"/>
    <w:rsid w:val="00D66E18"/>
    <w:rsid w:val="00D67107"/>
    <w:rsid w:val="00D6734D"/>
    <w:rsid w:val="00D6744D"/>
    <w:rsid w:val="00D6752A"/>
    <w:rsid w:val="00D679CF"/>
    <w:rsid w:val="00D679D3"/>
    <w:rsid w:val="00D70376"/>
    <w:rsid w:val="00D70DDA"/>
    <w:rsid w:val="00D7356F"/>
    <w:rsid w:val="00D73587"/>
    <w:rsid w:val="00D7363D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99E"/>
    <w:rsid w:val="00D76FAE"/>
    <w:rsid w:val="00D777D7"/>
    <w:rsid w:val="00D804EA"/>
    <w:rsid w:val="00D80AB8"/>
    <w:rsid w:val="00D80D1C"/>
    <w:rsid w:val="00D81704"/>
    <w:rsid w:val="00D81792"/>
    <w:rsid w:val="00D819B1"/>
    <w:rsid w:val="00D82437"/>
    <w:rsid w:val="00D82494"/>
    <w:rsid w:val="00D83463"/>
    <w:rsid w:val="00D83658"/>
    <w:rsid w:val="00D83AE9"/>
    <w:rsid w:val="00D844C8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77"/>
    <w:rsid w:val="00D919E6"/>
    <w:rsid w:val="00D91BE1"/>
    <w:rsid w:val="00D92222"/>
    <w:rsid w:val="00D92352"/>
    <w:rsid w:val="00D92C29"/>
    <w:rsid w:val="00D936E2"/>
    <w:rsid w:val="00D945A1"/>
    <w:rsid w:val="00D95104"/>
    <w:rsid w:val="00D9534A"/>
    <w:rsid w:val="00D95600"/>
    <w:rsid w:val="00D95C94"/>
    <w:rsid w:val="00D95D01"/>
    <w:rsid w:val="00D96077"/>
    <w:rsid w:val="00D960E5"/>
    <w:rsid w:val="00D96328"/>
    <w:rsid w:val="00D96521"/>
    <w:rsid w:val="00D9683C"/>
    <w:rsid w:val="00D968BC"/>
    <w:rsid w:val="00D96BBE"/>
    <w:rsid w:val="00D96CCE"/>
    <w:rsid w:val="00D96F64"/>
    <w:rsid w:val="00D970DD"/>
    <w:rsid w:val="00D97884"/>
    <w:rsid w:val="00DA0A7F"/>
    <w:rsid w:val="00DA1324"/>
    <w:rsid w:val="00DA1C31"/>
    <w:rsid w:val="00DA20BC"/>
    <w:rsid w:val="00DA2C0E"/>
    <w:rsid w:val="00DA2D9B"/>
    <w:rsid w:val="00DA2ED7"/>
    <w:rsid w:val="00DA3520"/>
    <w:rsid w:val="00DA3E7A"/>
    <w:rsid w:val="00DA3F0E"/>
    <w:rsid w:val="00DA430C"/>
    <w:rsid w:val="00DA589A"/>
    <w:rsid w:val="00DA6002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11F8"/>
    <w:rsid w:val="00DB1470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1C3"/>
    <w:rsid w:val="00DB5F59"/>
    <w:rsid w:val="00DB6001"/>
    <w:rsid w:val="00DB67F9"/>
    <w:rsid w:val="00DB781B"/>
    <w:rsid w:val="00DC00B2"/>
    <w:rsid w:val="00DC1327"/>
    <w:rsid w:val="00DC1350"/>
    <w:rsid w:val="00DC183E"/>
    <w:rsid w:val="00DC1D8A"/>
    <w:rsid w:val="00DC2758"/>
    <w:rsid w:val="00DC2E69"/>
    <w:rsid w:val="00DC3237"/>
    <w:rsid w:val="00DC3CAE"/>
    <w:rsid w:val="00DC41A4"/>
    <w:rsid w:val="00DC5672"/>
    <w:rsid w:val="00DC5C6C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BE4"/>
    <w:rsid w:val="00DD0C80"/>
    <w:rsid w:val="00DD1503"/>
    <w:rsid w:val="00DD2025"/>
    <w:rsid w:val="00DD22EA"/>
    <w:rsid w:val="00DD23A0"/>
    <w:rsid w:val="00DD2A7E"/>
    <w:rsid w:val="00DD2CEB"/>
    <w:rsid w:val="00DD2F91"/>
    <w:rsid w:val="00DD305A"/>
    <w:rsid w:val="00DD308B"/>
    <w:rsid w:val="00DD32FB"/>
    <w:rsid w:val="00DD3EF5"/>
    <w:rsid w:val="00DD458A"/>
    <w:rsid w:val="00DD53FA"/>
    <w:rsid w:val="00DD5F42"/>
    <w:rsid w:val="00DD617B"/>
    <w:rsid w:val="00DD6B09"/>
    <w:rsid w:val="00DD6D1A"/>
    <w:rsid w:val="00DE0E59"/>
    <w:rsid w:val="00DE0F6C"/>
    <w:rsid w:val="00DE1455"/>
    <w:rsid w:val="00DE15D7"/>
    <w:rsid w:val="00DE219B"/>
    <w:rsid w:val="00DE28B7"/>
    <w:rsid w:val="00DE2E7A"/>
    <w:rsid w:val="00DE33C0"/>
    <w:rsid w:val="00DE37D4"/>
    <w:rsid w:val="00DE46E0"/>
    <w:rsid w:val="00DE4F32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0DB3"/>
    <w:rsid w:val="00DF1422"/>
    <w:rsid w:val="00DF179D"/>
    <w:rsid w:val="00DF1E9C"/>
    <w:rsid w:val="00DF1FB7"/>
    <w:rsid w:val="00DF20A0"/>
    <w:rsid w:val="00DF26FD"/>
    <w:rsid w:val="00DF2EB7"/>
    <w:rsid w:val="00DF3100"/>
    <w:rsid w:val="00DF3A4B"/>
    <w:rsid w:val="00DF3A83"/>
    <w:rsid w:val="00DF3EBA"/>
    <w:rsid w:val="00DF4462"/>
    <w:rsid w:val="00DF4572"/>
    <w:rsid w:val="00DF4658"/>
    <w:rsid w:val="00DF49DD"/>
    <w:rsid w:val="00DF51E6"/>
    <w:rsid w:val="00DF5508"/>
    <w:rsid w:val="00DF5A1C"/>
    <w:rsid w:val="00DF5B71"/>
    <w:rsid w:val="00DF5F1F"/>
    <w:rsid w:val="00DF6006"/>
    <w:rsid w:val="00DF604C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5BD"/>
    <w:rsid w:val="00E05DFF"/>
    <w:rsid w:val="00E0728F"/>
    <w:rsid w:val="00E0755C"/>
    <w:rsid w:val="00E075EC"/>
    <w:rsid w:val="00E07758"/>
    <w:rsid w:val="00E07D15"/>
    <w:rsid w:val="00E13C05"/>
    <w:rsid w:val="00E14946"/>
    <w:rsid w:val="00E14A42"/>
    <w:rsid w:val="00E14A7E"/>
    <w:rsid w:val="00E151E1"/>
    <w:rsid w:val="00E163A5"/>
    <w:rsid w:val="00E1668A"/>
    <w:rsid w:val="00E17619"/>
    <w:rsid w:val="00E177CB"/>
    <w:rsid w:val="00E17805"/>
    <w:rsid w:val="00E2077C"/>
    <w:rsid w:val="00E20A62"/>
    <w:rsid w:val="00E20F79"/>
    <w:rsid w:val="00E21278"/>
    <w:rsid w:val="00E215C9"/>
    <w:rsid w:val="00E21688"/>
    <w:rsid w:val="00E21E82"/>
    <w:rsid w:val="00E22CCD"/>
    <w:rsid w:val="00E23A11"/>
    <w:rsid w:val="00E23FB7"/>
    <w:rsid w:val="00E24A26"/>
    <w:rsid w:val="00E24A27"/>
    <w:rsid w:val="00E24B2D"/>
    <w:rsid w:val="00E253B3"/>
    <w:rsid w:val="00E254CD"/>
    <w:rsid w:val="00E257EB"/>
    <w:rsid w:val="00E25C91"/>
    <w:rsid w:val="00E25DBE"/>
    <w:rsid w:val="00E25F89"/>
    <w:rsid w:val="00E25F8B"/>
    <w:rsid w:val="00E269DA"/>
    <w:rsid w:val="00E26C0B"/>
    <w:rsid w:val="00E26C18"/>
    <w:rsid w:val="00E26FBE"/>
    <w:rsid w:val="00E2766A"/>
    <w:rsid w:val="00E31295"/>
    <w:rsid w:val="00E3163B"/>
    <w:rsid w:val="00E3165B"/>
    <w:rsid w:val="00E32D62"/>
    <w:rsid w:val="00E33274"/>
    <w:rsid w:val="00E339C0"/>
    <w:rsid w:val="00E339DC"/>
    <w:rsid w:val="00E33E15"/>
    <w:rsid w:val="00E34614"/>
    <w:rsid w:val="00E35AF2"/>
    <w:rsid w:val="00E35CC0"/>
    <w:rsid w:val="00E361B8"/>
    <w:rsid w:val="00E3633C"/>
    <w:rsid w:val="00E36685"/>
    <w:rsid w:val="00E3696F"/>
    <w:rsid w:val="00E369E9"/>
    <w:rsid w:val="00E36A1B"/>
    <w:rsid w:val="00E404C3"/>
    <w:rsid w:val="00E40BBD"/>
    <w:rsid w:val="00E40D4F"/>
    <w:rsid w:val="00E41983"/>
    <w:rsid w:val="00E41A4D"/>
    <w:rsid w:val="00E429ED"/>
    <w:rsid w:val="00E42B69"/>
    <w:rsid w:val="00E42DF8"/>
    <w:rsid w:val="00E43F37"/>
    <w:rsid w:val="00E44185"/>
    <w:rsid w:val="00E443F0"/>
    <w:rsid w:val="00E44C06"/>
    <w:rsid w:val="00E450ED"/>
    <w:rsid w:val="00E455BB"/>
    <w:rsid w:val="00E45A10"/>
    <w:rsid w:val="00E4768B"/>
    <w:rsid w:val="00E4791B"/>
    <w:rsid w:val="00E47932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35D"/>
    <w:rsid w:val="00E54364"/>
    <w:rsid w:val="00E54649"/>
    <w:rsid w:val="00E547B3"/>
    <w:rsid w:val="00E54BC9"/>
    <w:rsid w:val="00E55206"/>
    <w:rsid w:val="00E554BD"/>
    <w:rsid w:val="00E55521"/>
    <w:rsid w:val="00E55D5A"/>
    <w:rsid w:val="00E56619"/>
    <w:rsid w:val="00E5671F"/>
    <w:rsid w:val="00E56CA2"/>
    <w:rsid w:val="00E56E14"/>
    <w:rsid w:val="00E5733D"/>
    <w:rsid w:val="00E57786"/>
    <w:rsid w:val="00E578A5"/>
    <w:rsid w:val="00E57A4F"/>
    <w:rsid w:val="00E609C9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201"/>
    <w:rsid w:val="00E66EDB"/>
    <w:rsid w:val="00E671C9"/>
    <w:rsid w:val="00E6743F"/>
    <w:rsid w:val="00E6758E"/>
    <w:rsid w:val="00E675BD"/>
    <w:rsid w:val="00E67B37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B69"/>
    <w:rsid w:val="00E72C01"/>
    <w:rsid w:val="00E732F6"/>
    <w:rsid w:val="00E741AC"/>
    <w:rsid w:val="00E7462E"/>
    <w:rsid w:val="00E750F0"/>
    <w:rsid w:val="00E75174"/>
    <w:rsid w:val="00E75B78"/>
    <w:rsid w:val="00E75EBA"/>
    <w:rsid w:val="00E76113"/>
    <w:rsid w:val="00E763B4"/>
    <w:rsid w:val="00E76819"/>
    <w:rsid w:val="00E777A6"/>
    <w:rsid w:val="00E77848"/>
    <w:rsid w:val="00E77872"/>
    <w:rsid w:val="00E80514"/>
    <w:rsid w:val="00E808CB"/>
    <w:rsid w:val="00E80E5B"/>
    <w:rsid w:val="00E816C5"/>
    <w:rsid w:val="00E81CD4"/>
    <w:rsid w:val="00E81CE0"/>
    <w:rsid w:val="00E81E7C"/>
    <w:rsid w:val="00E8224D"/>
    <w:rsid w:val="00E8395D"/>
    <w:rsid w:val="00E84385"/>
    <w:rsid w:val="00E84DAE"/>
    <w:rsid w:val="00E84E9F"/>
    <w:rsid w:val="00E8519F"/>
    <w:rsid w:val="00E855CD"/>
    <w:rsid w:val="00E85CC3"/>
    <w:rsid w:val="00E8644A"/>
    <w:rsid w:val="00E868FF"/>
    <w:rsid w:val="00E86D14"/>
    <w:rsid w:val="00E87085"/>
    <w:rsid w:val="00E878D0"/>
    <w:rsid w:val="00E87DF8"/>
    <w:rsid w:val="00E90279"/>
    <w:rsid w:val="00E902EA"/>
    <w:rsid w:val="00E90635"/>
    <w:rsid w:val="00E90946"/>
    <w:rsid w:val="00E909A1"/>
    <w:rsid w:val="00E90BFF"/>
    <w:rsid w:val="00E91E08"/>
    <w:rsid w:val="00E91F04"/>
    <w:rsid w:val="00E91F35"/>
    <w:rsid w:val="00E923F3"/>
    <w:rsid w:val="00E92699"/>
    <w:rsid w:val="00E943C2"/>
    <w:rsid w:val="00E94B38"/>
    <w:rsid w:val="00E94CF1"/>
    <w:rsid w:val="00E94F0D"/>
    <w:rsid w:val="00E957AB"/>
    <w:rsid w:val="00E95BA6"/>
    <w:rsid w:val="00E95C7D"/>
    <w:rsid w:val="00E96041"/>
    <w:rsid w:val="00E968F4"/>
    <w:rsid w:val="00E97648"/>
    <w:rsid w:val="00E97CC8"/>
    <w:rsid w:val="00E97E49"/>
    <w:rsid w:val="00EA0B76"/>
    <w:rsid w:val="00EA0E4A"/>
    <w:rsid w:val="00EA156E"/>
    <w:rsid w:val="00EA17A9"/>
    <w:rsid w:val="00EA1A54"/>
    <w:rsid w:val="00EA1AF5"/>
    <w:rsid w:val="00EA1F9C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691C"/>
    <w:rsid w:val="00EA71FC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903"/>
    <w:rsid w:val="00EB3D55"/>
    <w:rsid w:val="00EB4CFF"/>
    <w:rsid w:val="00EB5476"/>
    <w:rsid w:val="00EB54AB"/>
    <w:rsid w:val="00EB6524"/>
    <w:rsid w:val="00EB70B0"/>
    <w:rsid w:val="00EB7612"/>
    <w:rsid w:val="00EB7633"/>
    <w:rsid w:val="00EB7736"/>
    <w:rsid w:val="00EC069D"/>
    <w:rsid w:val="00EC114D"/>
    <w:rsid w:val="00EC1569"/>
    <w:rsid w:val="00EC227C"/>
    <w:rsid w:val="00EC2552"/>
    <w:rsid w:val="00EC2D00"/>
    <w:rsid w:val="00EC2E2D"/>
    <w:rsid w:val="00EC32C6"/>
    <w:rsid w:val="00EC37AD"/>
    <w:rsid w:val="00EC462B"/>
    <w:rsid w:val="00EC4723"/>
    <w:rsid w:val="00EC4913"/>
    <w:rsid w:val="00EC51CC"/>
    <w:rsid w:val="00EC56E0"/>
    <w:rsid w:val="00EC5A50"/>
    <w:rsid w:val="00EC5F55"/>
    <w:rsid w:val="00EC6057"/>
    <w:rsid w:val="00EC66FB"/>
    <w:rsid w:val="00EC6847"/>
    <w:rsid w:val="00EC7534"/>
    <w:rsid w:val="00EC770F"/>
    <w:rsid w:val="00EC7DB6"/>
    <w:rsid w:val="00ED01CD"/>
    <w:rsid w:val="00ED144B"/>
    <w:rsid w:val="00ED15E6"/>
    <w:rsid w:val="00ED162F"/>
    <w:rsid w:val="00ED1A52"/>
    <w:rsid w:val="00ED2A3B"/>
    <w:rsid w:val="00ED2E52"/>
    <w:rsid w:val="00ED3024"/>
    <w:rsid w:val="00ED34AE"/>
    <w:rsid w:val="00ED3C45"/>
    <w:rsid w:val="00ED3F27"/>
    <w:rsid w:val="00ED4D2F"/>
    <w:rsid w:val="00ED545D"/>
    <w:rsid w:val="00ED5FA8"/>
    <w:rsid w:val="00ED5FE4"/>
    <w:rsid w:val="00ED6816"/>
    <w:rsid w:val="00ED6E99"/>
    <w:rsid w:val="00ED71C5"/>
    <w:rsid w:val="00EE0476"/>
    <w:rsid w:val="00EE04C4"/>
    <w:rsid w:val="00EE16FA"/>
    <w:rsid w:val="00EE225F"/>
    <w:rsid w:val="00EE2917"/>
    <w:rsid w:val="00EE3C42"/>
    <w:rsid w:val="00EE3D4F"/>
    <w:rsid w:val="00EE3E62"/>
    <w:rsid w:val="00EE458D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E7CA6"/>
    <w:rsid w:val="00EF0348"/>
    <w:rsid w:val="00EF04E3"/>
    <w:rsid w:val="00EF0862"/>
    <w:rsid w:val="00EF0A2F"/>
    <w:rsid w:val="00EF1F9C"/>
    <w:rsid w:val="00EF205E"/>
    <w:rsid w:val="00EF26BA"/>
    <w:rsid w:val="00EF2950"/>
    <w:rsid w:val="00EF39E3"/>
    <w:rsid w:val="00EF4366"/>
    <w:rsid w:val="00EF4CD6"/>
    <w:rsid w:val="00EF55A0"/>
    <w:rsid w:val="00EF5FB3"/>
    <w:rsid w:val="00EF63D1"/>
    <w:rsid w:val="00EF6513"/>
    <w:rsid w:val="00EF6683"/>
    <w:rsid w:val="00EF6A04"/>
    <w:rsid w:val="00EF7002"/>
    <w:rsid w:val="00EF769B"/>
    <w:rsid w:val="00EF76A7"/>
    <w:rsid w:val="00EF7C7F"/>
    <w:rsid w:val="00EF7D5B"/>
    <w:rsid w:val="00F010AA"/>
    <w:rsid w:val="00F017DD"/>
    <w:rsid w:val="00F01A6A"/>
    <w:rsid w:val="00F0206A"/>
    <w:rsid w:val="00F027BA"/>
    <w:rsid w:val="00F02D0E"/>
    <w:rsid w:val="00F039A8"/>
    <w:rsid w:val="00F03E79"/>
    <w:rsid w:val="00F045D9"/>
    <w:rsid w:val="00F045E8"/>
    <w:rsid w:val="00F05422"/>
    <w:rsid w:val="00F05705"/>
    <w:rsid w:val="00F0628D"/>
    <w:rsid w:val="00F06521"/>
    <w:rsid w:val="00F06651"/>
    <w:rsid w:val="00F06AF1"/>
    <w:rsid w:val="00F06F3E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A21"/>
    <w:rsid w:val="00F123AF"/>
    <w:rsid w:val="00F12A51"/>
    <w:rsid w:val="00F133A1"/>
    <w:rsid w:val="00F13ECD"/>
    <w:rsid w:val="00F14328"/>
    <w:rsid w:val="00F155CE"/>
    <w:rsid w:val="00F15684"/>
    <w:rsid w:val="00F156C0"/>
    <w:rsid w:val="00F157A4"/>
    <w:rsid w:val="00F17166"/>
    <w:rsid w:val="00F17EAE"/>
    <w:rsid w:val="00F17F4D"/>
    <w:rsid w:val="00F2006A"/>
    <w:rsid w:val="00F2150E"/>
    <w:rsid w:val="00F218D4"/>
    <w:rsid w:val="00F2250A"/>
    <w:rsid w:val="00F22738"/>
    <w:rsid w:val="00F238DC"/>
    <w:rsid w:val="00F24788"/>
    <w:rsid w:val="00F24A06"/>
    <w:rsid w:val="00F24DEB"/>
    <w:rsid w:val="00F250AB"/>
    <w:rsid w:val="00F252D0"/>
    <w:rsid w:val="00F2578E"/>
    <w:rsid w:val="00F2640F"/>
    <w:rsid w:val="00F265BD"/>
    <w:rsid w:val="00F2674C"/>
    <w:rsid w:val="00F26B80"/>
    <w:rsid w:val="00F273DC"/>
    <w:rsid w:val="00F27A6C"/>
    <w:rsid w:val="00F27C34"/>
    <w:rsid w:val="00F27DEA"/>
    <w:rsid w:val="00F27E46"/>
    <w:rsid w:val="00F301C2"/>
    <w:rsid w:val="00F302E1"/>
    <w:rsid w:val="00F30A46"/>
    <w:rsid w:val="00F314F1"/>
    <w:rsid w:val="00F31B22"/>
    <w:rsid w:val="00F31B49"/>
    <w:rsid w:val="00F322B6"/>
    <w:rsid w:val="00F32B12"/>
    <w:rsid w:val="00F32F56"/>
    <w:rsid w:val="00F32F77"/>
    <w:rsid w:val="00F33D4F"/>
    <w:rsid w:val="00F34CD6"/>
    <w:rsid w:val="00F34DF8"/>
    <w:rsid w:val="00F356FF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F23"/>
    <w:rsid w:val="00F400B5"/>
    <w:rsid w:val="00F4014A"/>
    <w:rsid w:val="00F405A4"/>
    <w:rsid w:val="00F4098F"/>
    <w:rsid w:val="00F40C52"/>
    <w:rsid w:val="00F4124D"/>
    <w:rsid w:val="00F419B4"/>
    <w:rsid w:val="00F41B29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3F7C"/>
    <w:rsid w:val="00F44B2F"/>
    <w:rsid w:val="00F44EC5"/>
    <w:rsid w:val="00F44F53"/>
    <w:rsid w:val="00F45C72"/>
    <w:rsid w:val="00F472AC"/>
    <w:rsid w:val="00F4741A"/>
    <w:rsid w:val="00F47498"/>
    <w:rsid w:val="00F47E2D"/>
    <w:rsid w:val="00F503D2"/>
    <w:rsid w:val="00F512B2"/>
    <w:rsid w:val="00F5186F"/>
    <w:rsid w:val="00F5283D"/>
    <w:rsid w:val="00F52ABA"/>
    <w:rsid w:val="00F52BC7"/>
    <w:rsid w:val="00F536FC"/>
    <w:rsid w:val="00F53BF4"/>
    <w:rsid w:val="00F54266"/>
    <w:rsid w:val="00F55043"/>
    <w:rsid w:val="00F55A2F"/>
    <w:rsid w:val="00F55BE7"/>
    <w:rsid w:val="00F56DCF"/>
    <w:rsid w:val="00F57034"/>
    <w:rsid w:val="00F57675"/>
    <w:rsid w:val="00F57774"/>
    <w:rsid w:val="00F608E3"/>
    <w:rsid w:val="00F60A79"/>
    <w:rsid w:val="00F60BE9"/>
    <w:rsid w:val="00F60EB2"/>
    <w:rsid w:val="00F61311"/>
    <w:rsid w:val="00F616DF"/>
    <w:rsid w:val="00F61FD8"/>
    <w:rsid w:val="00F6241A"/>
    <w:rsid w:val="00F62446"/>
    <w:rsid w:val="00F62ABE"/>
    <w:rsid w:val="00F62DBF"/>
    <w:rsid w:val="00F62ED5"/>
    <w:rsid w:val="00F641FC"/>
    <w:rsid w:val="00F647F7"/>
    <w:rsid w:val="00F651C1"/>
    <w:rsid w:val="00F6566A"/>
    <w:rsid w:val="00F6583C"/>
    <w:rsid w:val="00F6589A"/>
    <w:rsid w:val="00F6603D"/>
    <w:rsid w:val="00F6642C"/>
    <w:rsid w:val="00F66660"/>
    <w:rsid w:val="00F67424"/>
    <w:rsid w:val="00F6772F"/>
    <w:rsid w:val="00F6783E"/>
    <w:rsid w:val="00F709C0"/>
    <w:rsid w:val="00F70DBE"/>
    <w:rsid w:val="00F71124"/>
    <w:rsid w:val="00F7131A"/>
    <w:rsid w:val="00F71888"/>
    <w:rsid w:val="00F719CD"/>
    <w:rsid w:val="00F71BB8"/>
    <w:rsid w:val="00F722E7"/>
    <w:rsid w:val="00F72584"/>
    <w:rsid w:val="00F7290D"/>
    <w:rsid w:val="00F72C63"/>
    <w:rsid w:val="00F72CE6"/>
    <w:rsid w:val="00F7302F"/>
    <w:rsid w:val="00F732EC"/>
    <w:rsid w:val="00F73315"/>
    <w:rsid w:val="00F7347E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B9C"/>
    <w:rsid w:val="00F76C10"/>
    <w:rsid w:val="00F76ECC"/>
    <w:rsid w:val="00F770A9"/>
    <w:rsid w:val="00F77A69"/>
    <w:rsid w:val="00F77FE5"/>
    <w:rsid w:val="00F80399"/>
    <w:rsid w:val="00F812C8"/>
    <w:rsid w:val="00F8132D"/>
    <w:rsid w:val="00F815E1"/>
    <w:rsid w:val="00F817C5"/>
    <w:rsid w:val="00F818AE"/>
    <w:rsid w:val="00F81B40"/>
    <w:rsid w:val="00F820C4"/>
    <w:rsid w:val="00F822C3"/>
    <w:rsid w:val="00F823A5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803"/>
    <w:rsid w:val="00F8657A"/>
    <w:rsid w:val="00F86682"/>
    <w:rsid w:val="00F8679A"/>
    <w:rsid w:val="00F8685D"/>
    <w:rsid w:val="00F87117"/>
    <w:rsid w:val="00F8736C"/>
    <w:rsid w:val="00F875AA"/>
    <w:rsid w:val="00F87795"/>
    <w:rsid w:val="00F877EF"/>
    <w:rsid w:val="00F9030E"/>
    <w:rsid w:val="00F90A7D"/>
    <w:rsid w:val="00F90ADB"/>
    <w:rsid w:val="00F90DC3"/>
    <w:rsid w:val="00F90E78"/>
    <w:rsid w:val="00F91209"/>
    <w:rsid w:val="00F91BAA"/>
    <w:rsid w:val="00F9221F"/>
    <w:rsid w:val="00F92F60"/>
    <w:rsid w:val="00F931C7"/>
    <w:rsid w:val="00F93559"/>
    <w:rsid w:val="00F93B00"/>
    <w:rsid w:val="00F93D72"/>
    <w:rsid w:val="00F93E65"/>
    <w:rsid w:val="00F93FA4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0F02"/>
    <w:rsid w:val="00FA105C"/>
    <w:rsid w:val="00FA1475"/>
    <w:rsid w:val="00FA148A"/>
    <w:rsid w:val="00FA2046"/>
    <w:rsid w:val="00FA27C8"/>
    <w:rsid w:val="00FA2BF7"/>
    <w:rsid w:val="00FA2C40"/>
    <w:rsid w:val="00FA2D4C"/>
    <w:rsid w:val="00FA2D56"/>
    <w:rsid w:val="00FA3B76"/>
    <w:rsid w:val="00FA3F05"/>
    <w:rsid w:val="00FA4622"/>
    <w:rsid w:val="00FA4D66"/>
    <w:rsid w:val="00FA5A4E"/>
    <w:rsid w:val="00FA6BA0"/>
    <w:rsid w:val="00FA6CA7"/>
    <w:rsid w:val="00FA7985"/>
    <w:rsid w:val="00FA7997"/>
    <w:rsid w:val="00FA7C14"/>
    <w:rsid w:val="00FA7DE7"/>
    <w:rsid w:val="00FB0082"/>
    <w:rsid w:val="00FB0243"/>
    <w:rsid w:val="00FB0E87"/>
    <w:rsid w:val="00FB1527"/>
    <w:rsid w:val="00FB2537"/>
    <w:rsid w:val="00FB2A70"/>
    <w:rsid w:val="00FB2F4F"/>
    <w:rsid w:val="00FB33DC"/>
    <w:rsid w:val="00FB3D73"/>
    <w:rsid w:val="00FB4313"/>
    <w:rsid w:val="00FB4338"/>
    <w:rsid w:val="00FB477E"/>
    <w:rsid w:val="00FB4C9C"/>
    <w:rsid w:val="00FB5BAE"/>
    <w:rsid w:val="00FB5F43"/>
    <w:rsid w:val="00FB6165"/>
    <w:rsid w:val="00FB695F"/>
    <w:rsid w:val="00FB6A08"/>
    <w:rsid w:val="00FB7A7A"/>
    <w:rsid w:val="00FC0150"/>
    <w:rsid w:val="00FC03AB"/>
    <w:rsid w:val="00FC0755"/>
    <w:rsid w:val="00FC0806"/>
    <w:rsid w:val="00FC12E8"/>
    <w:rsid w:val="00FC17F6"/>
    <w:rsid w:val="00FC1BE1"/>
    <w:rsid w:val="00FC1D20"/>
    <w:rsid w:val="00FC2241"/>
    <w:rsid w:val="00FC2366"/>
    <w:rsid w:val="00FC2596"/>
    <w:rsid w:val="00FC2B24"/>
    <w:rsid w:val="00FC2E1E"/>
    <w:rsid w:val="00FC365E"/>
    <w:rsid w:val="00FC44CB"/>
    <w:rsid w:val="00FC4729"/>
    <w:rsid w:val="00FC4A8C"/>
    <w:rsid w:val="00FC4BF2"/>
    <w:rsid w:val="00FC53DB"/>
    <w:rsid w:val="00FC5FC2"/>
    <w:rsid w:val="00FC6177"/>
    <w:rsid w:val="00FC63D1"/>
    <w:rsid w:val="00FC6690"/>
    <w:rsid w:val="00FC6CF0"/>
    <w:rsid w:val="00FC7528"/>
    <w:rsid w:val="00FD0098"/>
    <w:rsid w:val="00FD0572"/>
    <w:rsid w:val="00FD0851"/>
    <w:rsid w:val="00FD1A97"/>
    <w:rsid w:val="00FD1C92"/>
    <w:rsid w:val="00FD2670"/>
    <w:rsid w:val="00FD2D7B"/>
    <w:rsid w:val="00FD3291"/>
    <w:rsid w:val="00FD37F6"/>
    <w:rsid w:val="00FD4207"/>
    <w:rsid w:val="00FD4589"/>
    <w:rsid w:val="00FD46DF"/>
    <w:rsid w:val="00FD473E"/>
    <w:rsid w:val="00FD512C"/>
    <w:rsid w:val="00FD548D"/>
    <w:rsid w:val="00FD59E0"/>
    <w:rsid w:val="00FD5F6D"/>
    <w:rsid w:val="00FD6279"/>
    <w:rsid w:val="00FD7A5E"/>
    <w:rsid w:val="00FD7DF9"/>
    <w:rsid w:val="00FE00DA"/>
    <w:rsid w:val="00FE0B51"/>
    <w:rsid w:val="00FE0B78"/>
    <w:rsid w:val="00FE0D8D"/>
    <w:rsid w:val="00FE0ED4"/>
    <w:rsid w:val="00FE1EAB"/>
    <w:rsid w:val="00FE27D8"/>
    <w:rsid w:val="00FE2F08"/>
    <w:rsid w:val="00FE3465"/>
    <w:rsid w:val="00FE4712"/>
    <w:rsid w:val="00FE4C13"/>
    <w:rsid w:val="00FE51F6"/>
    <w:rsid w:val="00FE602C"/>
    <w:rsid w:val="00FE669C"/>
    <w:rsid w:val="00FE67CF"/>
    <w:rsid w:val="00FE6D20"/>
    <w:rsid w:val="00FE6F80"/>
    <w:rsid w:val="00FE6FB9"/>
    <w:rsid w:val="00FE7549"/>
    <w:rsid w:val="00FE7BCC"/>
    <w:rsid w:val="00FE7EAF"/>
    <w:rsid w:val="00FF126D"/>
    <w:rsid w:val="00FF1358"/>
    <w:rsid w:val="00FF1AC3"/>
    <w:rsid w:val="00FF1E4A"/>
    <w:rsid w:val="00FF2310"/>
    <w:rsid w:val="00FF2A9F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7EBA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97EBA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B97EBA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97EBA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97EBA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97EBA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97EBA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97EBA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97EBA"/>
    <w:rPr>
      <w:sz w:val="20"/>
      <w:szCs w:val="20"/>
    </w:rPr>
  </w:style>
  <w:style w:type="character" w:styleId="Hyperlink">
    <w:name w:val="Hyperlink"/>
    <w:rsid w:val="00B97EBA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customStyle="1" w:styleId="Normal0">
    <w:name w:val="Normal."/>
    <w:rsid w:val="00B97EBA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97EBA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B97EB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B97EBA"/>
    <w:pPr>
      <w:ind w:left="360" w:hanging="360"/>
    </w:pPr>
  </w:style>
  <w:style w:type="paragraph" w:styleId="BodyText2">
    <w:name w:val="Body Text 2"/>
    <w:basedOn w:val="Normal"/>
    <w:rsid w:val="00B97EBA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97EB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B97EBA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B97EBA"/>
    <w:rPr>
      <w:sz w:val="20"/>
      <w:szCs w:val="20"/>
    </w:rPr>
  </w:style>
  <w:style w:type="character" w:styleId="FootnoteReference">
    <w:name w:val="footnote reference"/>
    <w:semiHidden/>
    <w:rsid w:val="00B97EBA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link w:val="Caption"/>
    <w:rsid w:val="006A301E"/>
    <w:rPr>
      <w:b/>
      <w:bCs/>
      <w:kern w:val="2"/>
      <w:lang w:val="en-GB" w:eastAsia="zh-CN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  <w:rPr>
      <w:kern w:val="2"/>
      <w:lang w:val="en-GB"/>
    </w:rPr>
  </w:style>
  <w:style w:type="character" w:customStyle="1" w:styleId="TFChar">
    <w:name w:val="TF Char"/>
    <w:link w:val="TF"/>
    <w:rsid w:val="00690B1F"/>
    <w:rPr>
      <w:rFonts w:ascii="Arial" w:eastAsia="MS Mincho" w:hAnsi="Arial"/>
      <w:b/>
      <w:kern w:val="2"/>
      <w:lang w:val="en-GB" w:eastAsia="en-US" w:bidi="ar-SA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FF4A76"/>
    <w:rPr>
      <w:rFonts w:ascii="SimSun"/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sid w:val="0076357A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uiPriority w:val="99"/>
    <w:rsid w:val="0076357A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kern w:val="2"/>
      <w:sz w:val="22"/>
      <w:szCs w:val="22"/>
      <w:lang w:val="en-GB" w:eastAsia="en-US" w:bidi="ar-SA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kern w:val="2"/>
      <w:sz w:val="20"/>
      <w:szCs w:val="20"/>
      <w:lang w:val="en-GB" w:eastAsia="ja-JP"/>
    </w:rPr>
  </w:style>
  <w:style w:type="character" w:customStyle="1" w:styleId="B3Char">
    <w:name w:val="B3 Char"/>
    <w:link w:val="B3"/>
    <w:rsid w:val="00DC778A"/>
    <w:rPr>
      <w:kern w:val="2"/>
      <w:lang w:val="en-GB" w:eastAsia="ja-JP" w:bidi="ar-SA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kern w:val="2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kern w:val="2"/>
      <w:lang w:val="en-GB" w:eastAsia="en-US" w:bidi="ar-SA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kern w:val="2"/>
      <w:sz w:val="16"/>
      <w:szCs w:val="16"/>
      <w:lang w:val="en-GB"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kern w:val="2"/>
      <w:sz w:val="16"/>
      <w:szCs w:val="16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526898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26898"/>
    <w:rPr>
      <w:rFonts w:ascii="Arial" w:eastAsia="MS Mincho" w:hAnsi="Arial"/>
      <w:szCs w:val="24"/>
      <w:lang w:val="en-GB" w:eastAsia="en-GB"/>
    </w:rPr>
  </w:style>
  <w:style w:type="paragraph" w:customStyle="1" w:styleId="TdocHeader2">
    <w:name w:val="Tdoc_Header_2"/>
    <w:basedOn w:val="Normal"/>
    <w:rsid w:val="00B86FD6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table" w:styleId="TableClassic1">
    <w:name w:val="Table Classic 1"/>
    <w:basedOn w:val="TableNormal"/>
    <w:rsid w:val="006755CA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94354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C3C8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8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5CAFF-9280-4DBC-B10A-FF4FB40E6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1310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Dell</cp:lastModifiedBy>
  <cp:revision>3</cp:revision>
  <cp:lastPrinted>2016-05-04T14:47:00Z</cp:lastPrinted>
  <dcterms:created xsi:type="dcterms:W3CDTF">2016-05-13T12:53:00Z</dcterms:created>
  <dcterms:modified xsi:type="dcterms:W3CDTF">2016-05-13T12:54:00Z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(3)jf2+7Y5gzs+br+PAxD+DrZjYlOX5OSe7pVNIW0y7G1QmyYCW3dr4PhVOwhG+bHIGQOs+NQHA_x000d_
9wWEqp3pfeWJxxVNB3Aw0DPqfXwgaz0amABbRs/dmUtsKBa5gOOG+VyWw0qgHkt4bS4UjNwk_x000d_
7F2AVU9Zp2ur4hMYCZZ9DdPitAXViRKr6ltO61T/ZcxXACLJVdYP1ZLvy4ZaNZ6fNmxpEFrs_x000d_
onleaT9Ciu+97QzTj4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ZpRcPX68n/BjbAPs5FDR+0GEdJb1QTCsFehBwFkgfDFHkLS0dNyt/5_x000d_
TH5T20mJ6OmJhawFmWxpfg4oI3Pc7jCLtL81EEu3x73eQzO6Ll1MqivPhmCjrvhB2XzB0EdG_x000d_
dMNXT816VYkFej18+OumGPAjXsCzBB9JRh5rCp7a9jMw/0zYrvKY7xVifU4lw0JUG18s1PvK_x000d_
hT1G2sD3ZSV4gZUj8RycYkTO5m3u/V1nFRSi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N3f6Kdrl0nTKD9v+BXkOLwJdgpT3YIYivFYD_x000d_
cEwOd0tqK6QN7StIlu03t7ikE2kTYWej8+95YtlRbQa4buQagiznIj/6Zu8CJLG1/3AyXuDS_x000d_
9Wcv4+Pxqbc+YtOwUy9A169ws20o7TCItclO/9UiZzktMIMdHO/x8EDgKphpjdgm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vW3yGcUkW4PRxn4YLI_x000d_
8pX7rg==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(3)CKklskTfh1myj8JhuWDX7r8tORy+kjbtRXPgVJFSTFba9fSYutmjnWRaZqZvKBDxHcnEXJh2_x000d_
JqewlESe96yPHnyLLwwdpwfjgTqxJIYW2sz+T3UyYhdRw17OPDJZW8gJwdlKqGlPojfaEOaZ_x000d_
jNoz6+JyxhmXrawykIIEdQfvS61yFZf+x9BZ3h9MLbtG6+gIfxPJo5dccucp359EvvrhNtiv_x000d_
++M2RxwVNa8usxDELu</vt:lpwstr>
  </property>
  <property fmtid="{D5CDD505-2E9C-101B-9397-08002B2CF9AE}" pid="27" name="_2015_ms_pID_725343_00">
    <vt:lpwstr>_2015_ms_pID_725343</vt:lpwstr>
  </property>
  <property fmtid="{D5CDD505-2E9C-101B-9397-08002B2CF9AE}" pid="28" name="_2015_ms_pID_7253431">
    <vt:lpwstr>6M6g+SKrAC9u69IbQq69R/i65s0Yk2YDtnjSlYFEGguqnR4uHVxeQ+_x000d_
t1yShIBKe8bx21c6QI4mBJG0u7MX4uCNXWVhQGr9m04RihyLr+y0HSHcdQxT/8zXiW/freDj_x000d_
rVWSR4/m8A0/TitzT51/lQNWP8J+BI/8OH7TqqAXt7cSigSABE12qA1uLlfUZP41dpbkiw8A_x000d_
CSCFdl3nY2nlX+DfeNWTSSz2BW5xJ4dGPhhM</vt:lpwstr>
  </property>
  <property fmtid="{D5CDD505-2E9C-101B-9397-08002B2CF9AE}" pid="29" name="_2015_ms_pID_7253431_00">
    <vt:lpwstr>_2015_ms_pID_7253431</vt:lpwstr>
  </property>
  <property fmtid="{D5CDD505-2E9C-101B-9397-08002B2CF9AE}" pid="30" name="_2015_ms_pID_7253432">
    <vt:lpwstr>sxt+kMhIqCozkQFEfurFvIo1OlUU/Rx8nhrh_x000d_
lqWYvRdB4TD8VNO4mL9yF5/EcA/xQRABpIqeaMsl06oUnyyeg7rF/IWl/oQM0v+2u43/BYr8_x000d_
</vt:lpwstr>
  </property>
  <property fmtid="{D5CDD505-2E9C-101B-9397-08002B2CF9AE}" pid="31" name="_2015_ms_pID_7253432_00">
    <vt:lpwstr>_2015_ms_pID_7253432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1463144000</vt:lpwstr>
  </property>
</Properties>
</file>