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916" w:rsidRPr="00F97042" w:rsidRDefault="00C20E64" w:rsidP="005C17E7">
      <w:pPr>
        <w:tabs>
          <w:tab w:val="right" w:pos="9639"/>
        </w:tabs>
        <w:spacing w:after="60"/>
        <w:rPr>
          <w:rFonts w:ascii="Arial" w:hAnsi="Arial"/>
          <w:b/>
          <w:sz w:val="22"/>
          <w:szCs w:val="22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Arial" w:hAnsi="Arial"/>
          <w:b/>
          <w:sz w:val="22"/>
          <w:szCs w:val="22"/>
        </w:rPr>
        <w:t>3GPP TSG RAN WG1 Meeting #</w:t>
      </w:r>
      <w:r w:rsidR="0062799B">
        <w:rPr>
          <w:rFonts w:ascii="Arial" w:hAnsi="Arial"/>
          <w:b/>
          <w:sz w:val="22"/>
          <w:szCs w:val="22"/>
        </w:rPr>
        <w:t>8</w:t>
      </w:r>
      <w:r w:rsidR="0078519E">
        <w:rPr>
          <w:rFonts w:ascii="Arial" w:hAnsi="Arial"/>
          <w:b/>
          <w:sz w:val="22"/>
          <w:szCs w:val="22"/>
        </w:rPr>
        <w:t>3</w:t>
      </w:r>
      <w:r w:rsidR="00D6375C">
        <w:rPr>
          <w:rFonts w:ascii="Arial" w:hAnsi="Arial"/>
          <w:b/>
          <w:sz w:val="22"/>
          <w:szCs w:val="22"/>
        </w:rPr>
        <w:tab/>
      </w:r>
      <w:r w:rsidR="006728AF" w:rsidRPr="006728AF">
        <w:rPr>
          <w:rFonts w:ascii="Arial" w:hAnsi="Arial"/>
          <w:b/>
          <w:sz w:val="22"/>
          <w:szCs w:val="22"/>
        </w:rPr>
        <w:t>R1-</w:t>
      </w:r>
      <w:r w:rsidR="00E60823">
        <w:rPr>
          <w:rFonts w:ascii="Arial" w:hAnsi="Arial"/>
          <w:b/>
          <w:sz w:val="22"/>
          <w:szCs w:val="22"/>
        </w:rPr>
        <w:t>157273</w:t>
      </w:r>
    </w:p>
    <w:p w:rsidR="0097088D" w:rsidRPr="0097088D" w:rsidRDefault="0078519E" w:rsidP="0097088D">
      <w:pPr>
        <w:pStyle w:val="3GPPHeader"/>
        <w:tabs>
          <w:tab w:val="clear" w:pos="9639"/>
          <w:tab w:val="right" w:pos="9300"/>
        </w:tabs>
        <w:spacing w:after="60"/>
        <w:rPr>
          <w:sz w:val="22"/>
          <w:szCs w:val="22"/>
          <w:lang w:eastAsia="ja-JP"/>
        </w:rPr>
      </w:pPr>
      <w:r w:rsidRPr="0078519E">
        <w:rPr>
          <w:sz w:val="22"/>
          <w:szCs w:val="22"/>
          <w:lang w:eastAsia="ja-JP"/>
        </w:rPr>
        <w:t>Anaheim, USA, 16th - 20th November 2015</w:t>
      </w:r>
    </w:p>
    <w:p w:rsidR="0078519E" w:rsidRDefault="0078519E" w:rsidP="0097088D">
      <w:pPr>
        <w:pStyle w:val="3GPPHeader"/>
        <w:tabs>
          <w:tab w:val="clear" w:pos="9639"/>
          <w:tab w:val="right" w:pos="9300"/>
        </w:tabs>
        <w:spacing w:after="60"/>
        <w:rPr>
          <w:color w:val="000000"/>
          <w:lang w:val="en-US"/>
        </w:rPr>
      </w:pPr>
    </w:p>
    <w:p w:rsidR="00DD4E7D" w:rsidRPr="004A539C" w:rsidRDefault="00DD4E7D" w:rsidP="005C17E7">
      <w:pPr>
        <w:tabs>
          <w:tab w:val="left" w:pos="1800"/>
        </w:tabs>
        <w:spacing w:after="60"/>
        <w:rPr>
          <w:b/>
          <w:sz w:val="24"/>
        </w:rPr>
      </w:pPr>
      <w:r w:rsidRPr="004A539C">
        <w:rPr>
          <w:b/>
          <w:sz w:val="24"/>
        </w:rPr>
        <w:t>Agenda Item:</w:t>
      </w:r>
      <w:r w:rsidRPr="004A539C">
        <w:rPr>
          <w:b/>
          <w:sz w:val="24"/>
        </w:rPr>
        <w:tab/>
      </w:r>
      <w:r w:rsidR="00E60823">
        <w:rPr>
          <w:b/>
          <w:sz w:val="24"/>
        </w:rPr>
        <w:t>6</w:t>
      </w:r>
      <w:r w:rsidR="0062799B" w:rsidRPr="0062799B">
        <w:rPr>
          <w:b/>
          <w:sz w:val="24"/>
        </w:rPr>
        <w:t>.2.1.</w:t>
      </w:r>
      <w:r w:rsidR="00AF1B00">
        <w:rPr>
          <w:b/>
          <w:sz w:val="24"/>
        </w:rPr>
        <w:t>2</w:t>
      </w:r>
    </w:p>
    <w:p w:rsidR="00DD4E7D" w:rsidRPr="004A539C" w:rsidRDefault="00DD4E7D" w:rsidP="00DD4E7D">
      <w:pPr>
        <w:tabs>
          <w:tab w:val="left" w:pos="1800"/>
        </w:tabs>
        <w:spacing w:after="60"/>
        <w:rPr>
          <w:b/>
          <w:sz w:val="24"/>
        </w:rPr>
      </w:pPr>
      <w:r w:rsidRPr="004A539C">
        <w:rPr>
          <w:b/>
          <w:sz w:val="24"/>
        </w:rPr>
        <w:t xml:space="preserve">Source: </w:t>
      </w:r>
      <w:r w:rsidRPr="004A539C">
        <w:rPr>
          <w:b/>
          <w:sz w:val="24"/>
        </w:rPr>
        <w:tab/>
      </w:r>
      <w:r w:rsidR="001D3A2D" w:rsidRPr="004A539C">
        <w:rPr>
          <w:b/>
          <w:sz w:val="24"/>
        </w:rPr>
        <w:t>Alcatel-Lucent</w:t>
      </w:r>
      <w:r w:rsidR="00E174F6" w:rsidRPr="004A539C">
        <w:rPr>
          <w:b/>
          <w:sz w:val="24"/>
        </w:rPr>
        <w:t>, Alcatel-Lucent Shanghai Bell</w:t>
      </w:r>
    </w:p>
    <w:p w:rsidR="00DD4E7D" w:rsidRPr="004A539C" w:rsidRDefault="00DD4E7D" w:rsidP="005C17E7">
      <w:pPr>
        <w:tabs>
          <w:tab w:val="left" w:pos="1800"/>
        </w:tabs>
        <w:spacing w:after="60"/>
        <w:ind w:left="1980" w:hanging="1980"/>
        <w:rPr>
          <w:b/>
          <w:sz w:val="24"/>
        </w:rPr>
      </w:pPr>
      <w:r w:rsidRPr="004A539C">
        <w:rPr>
          <w:b/>
          <w:color w:val="000000"/>
          <w:sz w:val="24"/>
        </w:rPr>
        <w:t>Title:</w:t>
      </w:r>
      <w:r w:rsidRPr="004A539C">
        <w:rPr>
          <w:b/>
          <w:color w:val="000000"/>
          <w:sz w:val="24"/>
        </w:rPr>
        <w:tab/>
      </w:r>
      <w:r w:rsidR="006E4E96">
        <w:rPr>
          <w:b/>
          <w:color w:val="000000"/>
          <w:sz w:val="24"/>
        </w:rPr>
        <w:t>Remaining details of PUCCH</w:t>
      </w:r>
      <w:r w:rsidR="00802A2B">
        <w:rPr>
          <w:b/>
          <w:color w:val="000000"/>
          <w:sz w:val="24"/>
        </w:rPr>
        <w:t xml:space="preserve"> Design</w:t>
      </w:r>
      <w:r w:rsidR="006E4E96">
        <w:rPr>
          <w:b/>
          <w:color w:val="000000"/>
          <w:sz w:val="24"/>
        </w:rPr>
        <w:t xml:space="preserve"> for Rel-13 MTC</w:t>
      </w:r>
    </w:p>
    <w:p w:rsidR="00DD4E7D" w:rsidRPr="004A539C" w:rsidRDefault="00DD4E7D" w:rsidP="00DD4E7D">
      <w:pPr>
        <w:tabs>
          <w:tab w:val="left" w:pos="1800"/>
        </w:tabs>
        <w:spacing w:after="60"/>
        <w:rPr>
          <w:b/>
          <w:sz w:val="24"/>
        </w:rPr>
      </w:pPr>
      <w:r w:rsidRPr="004A539C">
        <w:rPr>
          <w:b/>
          <w:sz w:val="24"/>
        </w:rPr>
        <w:t>Document for:</w:t>
      </w:r>
      <w:r w:rsidR="004D2A00" w:rsidRPr="004A539C">
        <w:rPr>
          <w:b/>
          <w:sz w:val="24"/>
        </w:rPr>
        <w:tab/>
        <w:t>Discussion</w:t>
      </w:r>
      <w:r w:rsidR="00E174F6" w:rsidRPr="004A539C">
        <w:rPr>
          <w:b/>
          <w:sz w:val="24"/>
        </w:rPr>
        <w:t xml:space="preserve"> / decision</w:t>
      </w:r>
    </w:p>
    <w:p w:rsidR="00DD4E7D" w:rsidRPr="00BF3144" w:rsidRDefault="00DD4E7D" w:rsidP="00BF3144">
      <w:pPr>
        <w:pStyle w:val="Heading1"/>
      </w:pPr>
      <w:bookmarkStart w:id="11" w:name="OLE_LINK1"/>
      <w:bookmarkStart w:id="12" w:name="OLE_LINK2"/>
      <w:r w:rsidRPr="00BF3144"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BF3144">
        <w:t xml:space="preserve"> </w:t>
      </w:r>
    </w:p>
    <w:bookmarkEnd w:id="10"/>
    <w:bookmarkEnd w:id="11"/>
    <w:bookmarkEnd w:id="12"/>
    <w:p w:rsidR="00936116" w:rsidRDefault="00936116" w:rsidP="00936116">
      <w:pPr>
        <w:pStyle w:val="BodyText"/>
        <w:spacing w:before="12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RAN1</w:t>
      </w:r>
      <w:r w:rsidR="00007EC5">
        <w:rPr>
          <w:rFonts w:eastAsia="SimSun"/>
          <w:lang w:eastAsia="zh-CN"/>
        </w:rPr>
        <w:t>#82bis</w:t>
      </w:r>
      <w:r>
        <w:rPr>
          <w:rFonts w:eastAsia="SimSun" w:hint="eastAsia"/>
          <w:lang w:eastAsia="zh-CN"/>
        </w:rPr>
        <w:t xml:space="preserve"> meeting, the following agreements were made for PUCCH transmission:</w:t>
      </w:r>
    </w:p>
    <w:p w:rsidR="00007EC5" w:rsidRPr="009316CE" w:rsidRDefault="00007EC5" w:rsidP="00007EC5">
      <w:pPr>
        <w:rPr>
          <w:rFonts w:eastAsia="MS Mincho"/>
          <w:iCs/>
          <w:lang w:val="en-US"/>
        </w:rPr>
      </w:pPr>
      <w:r w:rsidRPr="00E74405">
        <w:rPr>
          <w:rFonts w:eastAsia="MS Mincho"/>
          <w:lang w:val="en-US"/>
        </w:rPr>
        <w:t>RAN1#82bis a</w:t>
      </w:r>
      <w:r w:rsidRPr="00E74405">
        <w:rPr>
          <w:rFonts w:eastAsia="MS Mincho"/>
          <w:iCs/>
          <w:lang w:val="en-US"/>
        </w:rPr>
        <w:t>greement:</w:t>
      </w:r>
    </w:p>
    <w:p w:rsidR="00007EC5" w:rsidRPr="00A71897" w:rsidRDefault="00007EC5" w:rsidP="00D36230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i/>
          <w:color w:val="632423"/>
          <w:lang w:val="en-US"/>
        </w:rPr>
      </w:pPr>
      <w:r w:rsidRPr="00A71897">
        <w:rPr>
          <w:rFonts w:eastAsia="MS Mincho"/>
          <w:bCs/>
          <w:i/>
          <w:color w:val="632423"/>
          <w:lang w:val="en-US"/>
        </w:rPr>
        <w:t xml:space="preserve">PUCCH resource determination for PUCCH under repetitions </w:t>
      </w:r>
    </w:p>
    <w:p w:rsidR="00007EC5" w:rsidRPr="00A71897" w:rsidRDefault="00007EC5" w:rsidP="00D36230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i/>
          <w:color w:val="632423"/>
        </w:rPr>
      </w:pPr>
      <w:r w:rsidRPr="00A71897">
        <w:rPr>
          <w:i/>
          <w:color w:val="632423"/>
        </w:rPr>
        <w:t xml:space="preserve">The same PUCCH resources are used within each </w:t>
      </w:r>
      <w:proofErr w:type="spellStart"/>
      <w:r w:rsidRPr="00A71897">
        <w:rPr>
          <w:i/>
          <w:color w:val="632423"/>
        </w:rPr>
        <w:t>subframe</w:t>
      </w:r>
      <w:proofErr w:type="spellEnd"/>
      <w:r w:rsidRPr="00A71897">
        <w:rPr>
          <w:i/>
          <w:color w:val="632423"/>
        </w:rPr>
        <w:t xml:space="preserve"> of a PUCCH repetition within a narrowband</w:t>
      </w:r>
    </w:p>
    <w:p w:rsidR="00007EC5" w:rsidRPr="00A71897" w:rsidRDefault="00007EC5" w:rsidP="00D36230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i/>
          <w:color w:val="632423"/>
        </w:rPr>
      </w:pPr>
      <w:r w:rsidRPr="00A71897">
        <w:rPr>
          <w:i/>
          <w:color w:val="632423"/>
        </w:rPr>
        <w:t>In case of hopping, FFS how to determine the subsequent narrowband and the resource index for the subsequent narrowband</w:t>
      </w:r>
    </w:p>
    <w:p w:rsidR="00007EC5" w:rsidRPr="00A71897" w:rsidRDefault="00007EC5" w:rsidP="00D36230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color w:val="632423"/>
          <w:lang w:val="en-US"/>
        </w:rPr>
      </w:pPr>
      <w:r w:rsidRPr="00A71897">
        <w:rPr>
          <w:rFonts w:eastAsia="MS Mincho"/>
          <w:i/>
          <w:color w:val="632423"/>
          <w:lang w:val="en-US"/>
        </w:rPr>
        <w:t>For LC UEs and UEs operating CE, PUCCH formats 1/1a/2/2a are supported, and the PUCCH resource is derived the same way as in LTE Rel-12, except the following:</w:t>
      </w:r>
    </w:p>
    <w:p w:rsidR="00007EC5" w:rsidRPr="00A71897" w:rsidRDefault="00007EC5" w:rsidP="00D36230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color w:val="632423"/>
          <w:lang w:val="en-US"/>
        </w:rPr>
      </w:pPr>
      <w:r w:rsidRPr="00A71897">
        <w:rPr>
          <w:rFonts w:eastAsia="MS Mincho"/>
          <w:i/>
          <w:color w:val="632423"/>
          <w:lang w:val="en-US"/>
        </w:rPr>
        <w:t>The detailed implicit resource derivation for PUCCH format 1a is FFS</w:t>
      </w:r>
    </w:p>
    <w:p w:rsidR="00007EC5" w:rsidRPr="00A71897" w:rsidRDefault="00007EC5" w:rsidP="00D36230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color w:val="632423"/>
          <w:lang w:val="en-US"/>
        </w:rPr>
      </w:pPr>
      <w:r w:rsidRPr="00A71897">
        <w:rPr>
          <w:rFonts w:eastAsia="MS Mincho"/>
          <w:i/>
          <w:color w:val="632423"/>
          <w:lang w:val="en-US"/>
        </w:rPr>
        <w:t>FFS ARO</w:t>
      </w:r>
      <w:r w:rsidRPr="00A71897">
        <w:rPr>
          <w:rFonts w:eastAsia="MS Mincho" w:hint="eastAsia"/>
          <w:i/>
          <w:color w:val="632423"/>
          <w:lang w:val="en-US"/>
        </w:rPr>
        <w:t xml:space="preserve"> for large CE</w:t>
      </w:r>
    </w:p>
    <w:p w:rsidR="00007EC5" w:rsidRPr="00A71897" w:rsidRDefault="00007EC5" w:rsidP="00D36230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color w:val="632423"/>
          <w:lang w:val="en-US"/>
        </w:rPr>
      </w:pPr>
      <w:r w:rsidRPr="00A71897">
        <w:rPr>
          <w:rFonts w:eastAsia="MS Mincho"/>
          <w:i/>
          <w:color w:val="632423"/>
          <w:lang w:val="en-US"/>
        </w:rPr>
        <w:t>FFS PUCCH format 1a under large CE</w:t>
      </w:r>
    </w:p>
    <w:p w:rsidR="00007EC5" w:rsidRPr="00A71897" w:rsidRDefault="00007EC5" w:rsidP="00D36230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color w:val="632423"/>
          <w:lang w:val="en-US"/>
        </w:rPr>
      </w:pPr>
      <w:r w:rsidRPr="00A71897">
        <w:rPr>
          <w:rFonts w:eastAsia="MS Mincho"/>
          <w:i/>
          <w:color w:val="632423"/>
          <w:lang w:val="en-US"/>
        </w:rPr>
        <w:t>FFS the association of the PUCCH formats with the CE mode</w:t>
      </w:r>
    </w:p>
    <w:p w:rsidR="00007EC5" w:rsidRDefault="00007EC5" w:rsidP="002E49C4">
      <w:pPr>
        <w:rPr>
          <w:lang w:eastAsia="zh-CN"/>
        </w:rPr>
      </w:pPr>
    </w:p>
    <w:p w:rsidR="00007EC5" w:rsidRDefault="002E49C4" w:rsidP="002E49C4">
      <w:pPr>
        <w:rPr>
          <w:lang w:eastAsia="zh-CN"/>
        </w:rPr>
      </w:pPr>
      <w:r w:rsidRPr="005149D3">
        <w:rPr>
          <w:rFonts w:hint="eastAsia"/>
          <w:lang w:eastAsia="zh-CN"/>
        </w:rPr>
        <w:t>In this contribution, we discuss some r</w:t>
      </w:r>
      <w:r w:rsidRPr="005149D3">
        <w:rPr>
          <w:lang w:eastAsia="zh-CN"/>
        </w:rPr>
        <w:t>emaining details of PUCCH transmission</w:t>
      </w:r>
      <w:r w:rsidR="00DE7089">
        <w:rPr>
          <w:lang w:eastAsia="zh-CN"/>
        </w:rPr>
        <w:t xml:space="preserve"> raised in the email discussion</w:t>
      </w:r>
      <w:r w:rsidR="00007EC5">
        <w:rPr>
          <w:rFonts w:hint="eastAsia"/>
          <w:lang w:eastAsia="zh-CN"/>
        </w:rPr>
        <w:t>, including</w:t>
      </w:r>
      <w:r w:rsidR="00007EC5">
        <w:rPr>
          <w:lang w:eastAsia="zh-CN"/>
        </w:rPr>
        <w:t>:</w:t>
      </w:r>
    </w:p>
    <w:p w:rsidR="002E49C4" w:rsidRDefault="004E3060" w:rsidP="00D3623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Supported PUCCH Formats</w:t>
      </w:r>
    </w:p>
    <w:p w:rsidR="00007EC5" w:rsidRDefault="00DE7089" w:rsidP="00D3623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Implicit </w:t>
      </w:r>
      <w:r w:rsidR="004E3060">
        <w:rPr>
          <w:lang w:eastAsia="zh-CN"/>
        </w:rPr>
        <w:t>resource derivation for PUCCH Format 1A</w:t>
      </w:r>
    </w:p>
    <w:p w:rsidR="00007EC5" w:rsidRDefault="00DE7089" w:rsidP="00D3623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ARO for large CE</w:t>
      </w:r>
    </w:p>
    <w:p w:rsidR="000C4BCC" w:rsidRDefault="00DE7089" w:rsidP="00D3623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ACK/NACK </w:t>
      </w:r>
      <w:r w:rsidR="005106DE">
        <w:rPr>
          <w:lang w:eastAsia="zh-CN"/>
        </w:rPr>
        <w:t>bundling</w:t>
      </w:r>
      <w:r>
        <w:rPr>
          <w:lang w:eastAsia="zh-CN"/>
        </w:rPr>
        <w:t xml:space="preserve"> for FDD</w:t>
      </w:r>
    </w:p>
    <w:p w:rsidR="00DE7089" w:rsidRPr="005149D3" w:rsidRDefault="00D24B5E" w:rsidP="00D3623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PUCCH RRC Parameters </w:t>
      </w:r>
    </w:p>
    <w:p w:rsidR="00007EC5" w:rsidRDefault="00007EC5" w:rsidP="00BF3144">
      <w:pPr>
        <w:pStyle w:val="Heading1"/>
      </w:pPr>
      <w:r>
        <w:t>Discussion</w:t>
      </w:r>
    </w:p>
    <w:p w:rsidR="00DA5C5F" w:rsidRPr="00BF3144" w:rsidRDefault="000E425E" w:rsidP="000E425E">
      <w:pPr>
        <w:pStyle w:val="Heading2"/>
        <w:numPr>
          <w:ilvl w:val="0"/>
          <w:numId w:val="0"/>
        </w:numPr>
      </w:pPr>
      <w:r>
        <w:t xml:space="preserve">2.1   </w:t>
      </w:r>
      <w:r w:rsidR="00DA5C5F" w:rsidRPr="00BF3144">
        <w:t>Supported PUCCH Formats</w:t>
      </w:r>
    </w:p>
    <w:p w:rsidR="000B2461" w:rsidRDefault="0009059B" w:rsidP="00DA5C5F">
      <w:pPr>
        <w:jc w:val="both"/>
        <w:rPr>
          <w:lang w:val="en-US"/>
        </w:rPr>
      </w:pPr>
      <w:r>
        <w:rPr>
          <w:lang w:val="en-US"/>
        </w:rPr>
        <w:t>As per RAN1#82bis, PUCCH formats 1/1a/2/2a</w:t>
      </w:r>
      <w:r w:rsidR="002F6AAB">
        <w:rPr>
          <w:lang w:val="en-US"/>
        </w:rPr>
        <w:t xml:space="preserve">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supported</w:t>
      </w:r>
      <w:r w:rsidR="002F6AAB">
        <w:rPr>
          <w:lang w:val="en-US"/>
        </w:rPr>
        <w:t xml:space="preserve"> for Rel-13 MTC.</w:t>
      </w:r>
      <w:r>
        <w:rPr>
          <w:lang w:val="en-US"/>
        </w:rPr>
        <w:t xml:space="preserve"> </w:t>
      </w:r>
      <w:r w:rsidR="002F6AAB">
        <w:rPr>
          <w:lang w:val="en-US"/>
        </w:rPr>
        <w:t xml:space="preserve"> </w:t>
      </w:r>
    </w:p>
    <w:p w:rsidR="002E49C4" w:rsidRDefault="000B2461" w:rsidP="00DA5C5F">
      <w:pPr>
        <w:jc w:val="both"/>
        <w:rPr>
          <w:lang w:val="en-US"/>
        </w:rPr>
      </w:pPr>
      <w:r>
        <w:rPr>
          <w:lang w:val="en-US"/>
        </w:rPr>
        <w:t>For FDD, PUCCH formats 1b</w:t>
      </w:r>
      <w:r w:rsidR="00BD4A3C">
        <w:rPr>
          <w:lang w:val="en-US"/>
        </w:rPr>
        <w:t>/2b</w:t>
      </w:r>
      <w:r>
        <w:rPr>
          <w:lang w:val="en-US"/>
        </w:rPr>
        <w:t xml:space="preserve"> </w:t>
      </w:r>
      <w:proofErr w:type="gramStart"/>
      <w:r w:rsidR="00BD4A3C">
        <w:rPr>
          <w:lang w:val="en-US"/>
        </w:rPr>
        <w:t>are</w:t>
      </w:r>
      <w:proofErr w:type="gramEnd"/>
      <w:r>
        <w:rPr>
          <w:lang w:val="en-US"/>
        </w:rPr>
        <w:t xml:space="preserve"> intended for</w:t>
      </w:r>
      <w:r w:rsidR="00D01127">
        <w:rPr>
          <w:lang w:val="en-US"/>
        </w:rPr>
        <w:t xml:space="preserve"> </w:t>
      </w:r>
      <w:r>
        <w:rPr>
          <w:lang w:val="en-US"/>
        </w:rPr>
        <w:t>supporting devices capable of</w:t>
      </w:r>
      <w:r w:rsidR="008E5F99">
        <w:rPr>
          <w:lang w:val="en-US"/>
        </w:rPr>
        <w:t xml:space="preserve"> MIMO or CA</w:t>
      </w:r>
      <w:r>
        <w:rPr>
          <w:lang w:val="en-US"/>
        </w:rPr>
        <w:t>.</w:t>
      </w:r>
      <w:r w:rsidR="00BD4A3C">
        <w:rPr>
          <w:lang w:val="en-US"/>
        </w:rPr>
        <w:t xml:space="preserve">  Similarly</w:t>
      </w:r>
      <w:r w:rsidR="00423E9F">
        <w:rPr>
          <w:lang w:val="en-US"/>
        </w:rPr>
        <w:t>,</w:t>
      </w:r>
      <w:r w:rsidR="00BD4A3C">
        <w:rPr>
          <w:lang w:val="en-US"/>
        </w:rPr>
        <w:t xml:space="preserve"> PUCCH format 3 is intended to support devices with C</w:t>
      </w:r>
      <w:r w:rsidR="001A364F">
        <w:rPr>
          <w:lang w:val="en-US"/>
        </w:rPr>
        <w:t>arrier Aggregation</w:t>
      </w:r>
      <w:r w:rsidR="00BD4A3C">
        <w:rPr>
          <w:lang w:val="en-US"/>
        </w:rPr>
        <w:t xml:space="preserve"> capabilities </w:t>
      </w:r>
      <w:r w:rsidR="001A364F">
        <w:rPr>
          <w:lang w:val="en-US"/>
        </w:rPr>
        <w:t xml:space="preserve">up to </w:t>
      </w:r>
      <w:r w:rsidR="00BD4A3C">
        <w:rPr>
          <w:lang w:val="en-US"/>
        </w:rPr>
        <w:t xml:space="preserve">5 carriers.  Therefore given the low cost and single receiver nature of MTC devices, we do not see an </w:t>
      </w:r>
      <w:r w:rsidR="002A0A98">
        <w:rPr>
          <w:lang w:val="en-US"/>
        </w:rPr>
        <w:t>immediate need for</w:t>
      </w:r>
      <w:r w:rsidR="001614EC">
        <w:rPr>
          <w:lang w:val="en-US"/>
        </w:rPr>
        <w:t xml:space="preserve"> FDD Rel-13 MTC devices to support either PUCCH formats 1b/2b or 3.  However for TDD Rel-13 MTC devices there may be a case to support PUCCH format 1b/2b for ACK/NACK bundling.</w:t>
      </w:r>
    </w:p>
    <w:p w:rsidR="00BD4A3C" w:rsidRDefault="00DA5C5F" w:rsidP="00DA5C5F">
      <w:pPr>
        <w:jc w:val="both"/>
        <w:rPr>
          <w:lang w:val="en-US"/>
        </w:rPr>
      </w:pPr>
      <w:r>
        <w:rPr>
          <w:lang w:val="en-US"/>
        </w:rPr>
        <w:t>In</w:t>
      </w:r>
      <w:r w:rsidR="00BD4A3C">
        <w:rPr>
          <w:lang w:val="en-US"/>
        </w:rPr>
        <w:t xml:space="preserve"> future</w:t>
      </w:r>
      <w:r>
        <w:rPr>
          <w:lang w:val="en-US"/>
        </w:rPr>
        <w:t xml:space="preserve"> however</w:t>
      </w:r>
      <w:r w:rsidR="00BD4A3C">
        <w:rPr>
          <w:lang w:val="en-US"/>
        </w:rPr>
        <w:t>, if</w:t>
      </w:r>
      <w:r w:rsidR="001A364F">
        <w:rPr>
          <w:lang w:val="en-US"/>
        </w:rPr>
        <w:t xml:space="preserve"> higher peak data rates are required from MTC devices, then </w:t>
      </w:r>
      <w:r w:rsidR="00BD4A3C">
        <w:rPr>
          <w:lang w:val="en-US"/>
        </w:rPr>
        <w:t xml:space="preserve">UL ACK/NACK </w:t>
      </w:r>
      <w:r w:rsidR="001A364F">
        <w:rPr>
          <w:lang w:val="en-US"/>
        </w:rPr>
        <w:t>bundling may justify re-</w:t>
      </w:r>
      <w:r w:rsidR="00997650">
        <w:rPr>
          <w:lang w:val="en-US"/>
        </w:rPr>
        <w:t>considering</w:t>
      </w:r>
      <w:r w:rsidR="00BD4A3C">
        <w:rPr>
          <w:lang w:val="en-US"/>
        </w:rPr>
        <w:t xml:space="preserve"> PUCCH formats 1</w:t>
      </w:r>
      <w:r w:rsidR="008D6FC6" w:rsidRPr="008D6FC6">
        <w:rPr>
          <w:rFonts w:hint="eastAsia"/>
          <w:lang w:val="en-US"/>
        </w:rPr>
        <w:t>b</w:t>
      </w:r>
      <w:r w:rsidR="00BD4A3C">
        <w:rPr>
          <w:lang w:val="en-US"/>
        </w:rPr>
        <w:t>/2b/3.</w:t>
      </w:r>
    </w:p>
    <w:p w:rsidR="002A0A98" w:rsidRDefault="00DA5C5F" w:rsidP="00DA5C5F">
      <w:pPr>
        <w:rPr>
          <w:b/>
          <w:i/>
          <w:kern w:val="2"/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1</w:t>
      </w:r>
      <w:r w:rsidRPr="005149D3">
        <w:rPr>
          <w:rFonts w:hint="eastAsia"/>
          <w:b/>
          <w:i/>
          <w:kern w:val="2"/>
          <w:lang w:eastAsia="zh-CN"/>
        </w:rPr>
        <w:t xml:space="preserve">: </w:t>
      </w:r>
      <w:r w:rsidR="001A364F">
        <w:rPr>
          <w:b/>
          <w:i/>
          <w:kern w:val="2"/>
          <w:lang w:eastAsia="zh-CN"/>
        </w:rPr>
        <w:t xml:space="preserve">    </w:t>
      </w:r>
      <w:r w:rsidRPr="005149D3">
        <w:rPr>
          <w:rFonts w:hint="eastAsia"/>
          <w:b/>
          <w:i/>
          <w:kern w:val="2"/>
          <w:lang w:eastAsia="zh-CN"/>
        </w:rPr>
        <w:t xml:space="preserve">PUCCH </w:t>
      </w:r>
      <w:r w:rsidR="001614EC">
        <w:rPr>
          <w:b/>
          <w:i/>
          <w:kern w:val="2"/>
          <w:lang w:eastAsia="zh-CN"/>
        </w:rPr>
        <w:t>formats 1b/2/</w:t>
      </w:r>
      <w:r w:rsidR="00A06524">
        <w:rPr>
          <w:b/>
          <w:i/>
          <w:kern w:val="2"/>
          <w:lang w:eastAsia="zh-CN"/>
        </w:rPr>
        <w:t>3</w:t>
      </w:r>
      <w:r>
        <w:rPr>
          <w:b/>
          <w:i/>
          <w:kern w:val="2"/>
          <w:lang w:eastAsia="zh-CN"/>
        </w:rPr>
        <w:t xml:space="preserve"> are not supported by </w:t>
      </w:r>
      <w:r w:rsidR="008E5F99">
        <w:rPr>
          <w:b/>
          <w:i/>
          <w:kern w:val="2"/>
          <w:lang w:eastAsia="zh-CN"/>
        </w:rPr>
        <w:t xml:space="preserve">FDD </w:t>
      </w:r>
      <w:r>
        <w:rPr>
          <w:b/>
          <w:i/>
          <w:kern w:val="2"/>
          <w:lang w:eastAsia="zh-CN"/>
        </w:rPr>
        <w:t>Rel-13 MTC devices</w:t>
      </w:r>
    </w:p>
    <w:p w:rsidR="008E5F99" w:rsidRPr="008E5F99" w:rsidRDefault="00A06524" w:rsidP="00DA5C5F">
      <w:pPr>
        <w:rPr>
          <w:b/>
          <w:i/>
          <w:kern w:val="2"/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lastRenderedPageBreak/>
        <w:t xml:space="preserve">Proposal </w:t>
      </w:r>
      <w:r>
        <w:rPr>
          <w:b/>
          <w:i/>
          <w:kern w:val="2"/>
          <w:lang w:eastAsia="zh-CN"/>
        </w:rPr>
        <w:t>2</w:t>
      </w:r>
      <w:r w:rsidRPr="005149D3">
        <w:rPr>
          <w:rFonts w:hint="eastAsia"/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 xml:space="preserve">    </w:t>
      </w:r>
      <w:r w:rsidR="008E5F99" w:rsidRPr="005149D3">
        <w:rPr>
          <w:rFonts w:hint="eastAsia"/>
          <w:b/>
          <w:i/>
          <w:kern w:val="2"/>
          <w:lang w:eastAsia="zh-CN"/>
        </w:rPr>
        <w:t xml:space="preserve">PUCCH </w:t>
      </w:r>
      <w:r w:rsidR="008E5F99">
        <w:rPr>
          <w:b/>
          <w:i/>
          <w:kern w:val="2"/>
          <w:lang w:eastAsia="zh-CN"/>
        </w:rPr>
        <w:t>format 3 is</w:t>
      </w:r>
      <w:r>
        <w:rPr>
          <w:b/>
          <w:i/>
          <w:kern w:val="2"/>
          <w:lang w:eastAsia="zh-CN"/>
        </w:rPr>
        <w:t xml:space="preserve"> not supported by</w:t>
      </w:r>
      <w:r w:rsidR="008E5F99">
        <w:rPr>
          <w:b/>
          <w:i/>
          <w:kern w:val="2"/>
          <w:lang w:eastAsia="zh-CN"/>
        </w:rPr>
        <w:t xml:space="preserve"> TDD Rel-13 MTC devices</w:t>
      </w:r>
      <w:r>
        <w:rPr>
          <w:b/>
          <w:i/>
          <w:kern w:val="2"/>
          <w:lang w:eastAsia="zh-CN"/>
        </w:rPr>
        <w:t xml:space="preserve">.  </w:t>
      </w:r>
    </w:p>
    <w:p w:rsidR="001A364F" w:rsidRPr="00DD2A15" w:rsidRDefault="000E425E" w:rsidP="000E425E">
      <w:pPr>
        <w:pStyle w:val="Heading2"/>
        <w:numPr>
          <w:ilvl w:val="0"/>
          <w:numId w:val="0"/>
        </w:numPr>
      </w:pPr>
      <w:r>
        <w:t xml:space="preserve">2.2   </w:t>
      </w:r>
      <w:r w:rsidR="00192741" w:rsidRPr="00DD2A15">
        <w:t>Implicit Resource Derivation for PUCCH format 1a</w:t>
      </w:r>
    </w:p>
    <w:p w:rsidR="00A91387" w:rsidRDefault="00192741" w:rsidP="00A91387">
      <w:r>
        <w:t>As per RAN1#82bis, the detailed implicit resource derivation for PUCCH format 1a is FFS.  As discussed in previous meetings, using the same method as legacy albeit with extended ARO</w:t>
      </w:r>
      <w:r w:rsidR="00A91387">
        <w:t xml:space="preserve"> and separate PUCCH resource </w:t>
      </w:r>
      <w:proofErr w:type="gramStart"/>
      <w:r w:rsidR="00A91387">
        <w:t>regions</w:t>
      </w:r>
      <w:r>
        <w:t>,</w:t>
      </w:r>
      <w:proofErr w:type="gramEnd"/>
      <w:r>
        <w:t xml:space="preserve"> may </w:t>
      </w:r>
      <w:r w:rsidR="00A91387">
        <w:t>avoid collisions but comes at the cost of:</w:t>
      </w:r>
    </w:p>
    <w:p w:rsidR="00C36423" w:rsidRDefault="00C36423" w:rsidP="00D3623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ARO bits </w:t>
      </w:r>
      <w:r w:rsidR="00997650">
        <w:rPr>
          <w:lang w:eastAsia="zh-CN"/>
        </w:rPr>
        <w:t>in the DCI</w:t>
      </w:r>
    </w:p>
    <w:p w:rsidR="00C36423" w:rsidRPr="00FD6281" w:rsidRDefault="00997650" w:rsidP="00D3623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Potentially </w:t>
      </w:r>
      <w:r w:rsidR="00C36423" w:rsidRPr="00FD6281">
        <w:rPr>
          <w:lang w:eastAsia="zh-CN"/>
        </w:rPr>
        <w:t>Inefficient usage of the PUCCH</w:t>
      </w:r>
    </w:p>
    <w:p w:rsidR="00192741" w:rsidRPr="00FD6281" w:rsidRDefault="00C36423" w:rsidP="00192741">
      <w:r w:rsidRPr="00FD6281">
        <w:t>An alternative method is presented below that has the benefits of:</w:t>
      </w:r>
    </w:p>
    <w:p w:rsidR="00C36423" w:rsidRPr="00FD6281" w:rsidRDefault="00C36423" w:rsidP="00D36230">
      <w:pPr>
        <w:numPr>
          <w:ilvl w:val="0"/>
          <w:numId w:val="9"/>
        </w:numPr>
        <w:rPr>
          <w:lang w:eastAsia="zh-CN"/>
        </w:rPr>
      </w:pPr>
      <w:r w:rsidRPr="00FD6281">
        <w:rPr>
          <w:lang w:eastAsia="zh-CN"/>
        </w:rPr>
        <w:t>Reduced signalling (no ARO bits required</w:t>
      </w:r>
      <w:r w:rsidR="009631A7" w:rsidRPr="00FD6281">
        <w:rPr>
          <w:lang w:eastAsia="zh-CN"/>
        </w:rPr>
        <w:t xml:space="preserve"> in the DCI</w:t>
      </w:r>
      <w:r w:rsidRPr="00FD6281">
        <w:rPr>
          <w:lang w:eastAsia="zh-CN"/>
        </w:rPr>
        <w:t>)</w:t>
      </w:r>
    </w:p>
    <w:p w:rsidR="00192741" w:rsidRPr="00FD6281" w:rsidRDefault="00FD6281" w:rsidP="00D36230">
      <w:pPr>
        <w:numPr>
          <w:ilvl w:val="0"/>
          <w:numId w:val="9"/>
        </w:numPr>
        <w:rPr>
          <w:lang w:eastAsia="zh-CN"/>
        </w:rPr>
      </w:pPr>
      <w:r w:rsidRPr="00FD6281">
        <w:rPr>
          <w:lang w:eastAsia="zh-CN"/>
        </w:rPr>
        <w:t>Improved utilization efficiency</w:t>
      </w:r>
    </w:p>
    <w:p w:rsidR="00C36423" w:rsidRPr="00293B6C" w:rsidRDefault="003F09E6" w:rsidP="008E5F99">
      <w:pPr>
        <w:spacing w:afterLines="50"/>
        <w:rPr>
          <w:noProof/>
          <w:sz w:val="18"/>
          <w:szCs w:val="18"/>
        </w:rPr>
      </w:pPr>
      <w:r w:rsidRPr="00FD6281">
        <w:rPr>
          <w:noProof/>
          <w:sz w:val="18"/>
          <w:szCs w:val="18"/>
        </w:rPr>
        <w:t>I</w:t>
      </w:r>
      <w:r w:rsidR="00C36423" w:rsidRPr="00FD6281">
        <w:rPr>
          <w:rFonts w:hint="eastAsia"/>
          <w:noProof/>
          <w:sz w:val="18"/>
          <w:szCs w:val="18"/>
        </w:rPr>
        <w:t xml:space="preserve">n order to avoid collision and improve the utilization efficiency of PUCCH resource for LC UEs </w:t>
      </w:r>
      <w:r w:rsidR="00C36423" w:rsidRPr="00FD6281">
        <w:rPr>
          <w:noProof/>
          <w:sz w:val="18"/>
          <w:szCs w:val="18"/>
        </w:rPr>
        <w:t>operating CE</w:t>
      </w:r>
      <w:r w:rsidR="00C36423" w:rsidRPr="00FD6281">
        <w:rPr>
          <w:rFonts w:hint="eastAsia"/>
          <w:noProof/>
          <w:sz w:val="18"/>
          <w:szCs w:val="18"/>
        </w:rPr>
        <w:t>, the PUCCH resource allocation should</w:t>
      </w:r>
      <w:r w:rsidR="00C36423" w:rsidRPr="00293B6C">
        <w:rPr>
          <w:rFonts w:hint="eastAsia"/>
          <w:noProof/>
          <w:sz w:val="18"/>
          <w:szCs w:val="18"/>
        </w:rPr>
        <w:t xml:space="preserve"> be modified as follows:  </w:t>
      </w:r>
    </w:p>
    <w:p w:rsidR="00C36423" w:rsidRPr="00D52B12" w:rsidRDefault="00C36423" w:rsidP="008E5F99">
      <w:pPr>
        <w:spacing w:afterLines="50"/>
        <w:rPr>
          <w:noProof/>
          <w:sz w:val="18"/>
          <w:szCs w:val="18"/>
        </w:rPr>
      </w:pPr>
      <w:r w:rsidRPr="00D52B12">
        <w:rPr>
          <w:rFonts w:hint="eastAsia"/>
          <w:noProof/>
          <w:sz w:val="18"/>
          <w:szCs w:val="18"/>
        </w:rPr>
        <w:t xml:space="preserve"> </w:t>
      </w:r>
      <w:r w:rsidR="00997650">
        <w:rPr>
          <w:noProof/>
          <w:sz w:val="18"/>
          <w:szCs w:val="18"/>
        </w:rPr>
        <w:t xml:space="preserve"> </w:t>
      </w:r>
      <w:r w:rsidRPr="00D52B12">
        <w:rPr>
          <w:rFonts w:hint="eastAsia"/>
          <w:noProof/>
          <w:sz w:val="18"/>
          <w:szCs w:val="18"/>
        </w:rPr>
        <w:t>(1) distributed transmission:</w:t>
      </w:r>
      <w:r w:rsidRPr="008F299F">
        <w:rPr>
          <w:noProof/>
          <w:sz w:val="18"/>
          <w:szCs w:val="18"/>
        </w:rPr>
        <w:t xml:space="preserve"> </w:t>
      </w:r>
      <w:r w:rsidR="003D18F5">
        <w:rPr>
          <w:noProof/>
          <w:sz w:val="18"/>
          <w:szCs w:val="18"/>
        </w:rPr>
        <w:t xml:space="preserve">   </w:t>
      </w:r>
      <w:r w:rsidRPr="007D060E">
        <w:rPr>
          <w:noProof/>
          <w:position w:val="-32"/>
          <w:sz w:val="18"/>
          <w:szCs w:val="18"/>
        </w:rPr>
        <w:object w:dxaOrig="46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15pt;height:34.35pt" o:ole="">
            <v:imagedata r:id="rId8" o:title=""/>
          </v:shape>
          <o:OLEObject Type="Embed" ProgID="Equation.3" ShapeID="_x0000_i1025" DrawAspect="Content" ObjectID="_1508334386" r:id="rId9"/>
        </w:object>
      </w:r>
      <w:r w:rsidRPr="00D52B12">
        <w:rPr>
          <w:rFonts w:hint="eastAsia"/>
          <w:noProof/>
          <w:sz w:val="18"/>
          <w:szCs w:val="18"/>
        </w:rPr>
        <w:t xml:space="preserve"> </w:t>
      </w:r>
    </w:p>
    <w:p w:rsidR="00C36423" w:rsidRDefault="00997650" w:rsidP="008E5F99">
      <w:pPr>
        <w:spacing w:afterLines="50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</w:t>
      </w:r>
      <w:r w:rsidR="00C36423" w:rsidRPr="00D52B12">
        <w:rPr>
          <w:rFonts w:hint="eastAsia"/>
          <w:noProof/>
          <w:sz w:val="18"/>
          <w:szCs w:val="18"/>
        </w:rPr>
        <w:t>(2) localized transmission:</w:t>
      </w:r>
      <w:r w:rsidR="003D18F5">
        <w:rPr>
          <w:noProof/>
          <w:sz w:val="18"/>
          <w:szCs w:val="18"/>
        </w:rPr>
        <w:t xml:space="preserve">      </w:t>
      </w:r>
      <w:r w:rsidR="00C36423" w:rsidRPr="007D060E">
        <w:rPr>
          <w:noProof/>
          <w:position w:val="-32"/>
          <w:sz w:val="18"/>
          <w:szCs w:val="18"/>
        </w:rPr>
        <w:object w:dxaOrig="6720" w:dyaOrig="760">
          <v:shape id="_x0000_i1026" type="#_x0000_t75" style="width:304.75pt;height:34.35pt" o:ole="">
            <v:imagedata r:id="rId10" o:title=""/>
          </v:shape>
          <o:OLEObject Type="Embed" ProgID="Equation.3" ShapeID="_x0000_i1026" DrawAspect="Content" ObjectID="_1508334387" r:id="rId11"/>
        </w:object>
      </w:r>
      <w:r w:rsidR="00C36423" w:rsidRPr="00D52B12">
        <w:rPr>
          <w:rFonts w:hint="eastAsia"/>
          <w:noProof/>
          <w:sz w:val="18"/>
          <w:szCs w:val="18"/>
        </w:rPr>
        <w:t xml:space="preserve"> </w:t>
      </w:r>
    </w:p>
    <w:p w:rsidR="00997650" w:rsidRDefault="00997650" w:rsidP="008E5F99">
      <w:pPr>
        <w:spacing w:afterLines="50"/>
        <w:rPr>
          <w:noProof/>
          <w:sz w:val="18"/>
          <w:szCs w:val="18"/>
        </w:rPr>
      </w:pPr>
    </w:p>
    <w:p w:rsidR="00997650" w:rsidRDefault="00997650" w:rsidP="008E5F99">
      <w:pPr>
        <w:spacing w:afterLines="50"/>
        <w:rPr>
          <w:noProof/>
          <w:sz w:val="18"/>
          <w:szCs w:val="18"/>
        </w:rPr>
      </w:pPr>
      <w:r>
        <w:rPr>
          <w:noProof/>
          <w:sz w:val="18"/>
          <w:szCs w:val="18"/>
        </w:rPr>
        <w:t>For the above equations:</w:t>
      </w:r>
    </w:p>
    <w:p w:rsidR="00290461" w:rsidRDefault="00290461" w:rsidP="008E5F99">
      <w:pPr>
        <w:numPr>
          <w:ilvl w:val="0"/>
          <w:numId w:val="15"/>
        </w:numPr>
        <w:spacing w:afterLines="50"/>
        <w:ind w:left="1701" w:hanging="1275"/>
      </w:pPr>
      <w:r w:rsidRPr="003F09E6">
        <w:object w:dxaOrig="480" w:dyaOrig="360">
          <v:shape id="_x0000_i1027" type="#_x0000_t75" style="width:21.75pt;height:16.75pt" o:ole="">
            <v:imagedata r:id="rId12" o:title=""/>
          </v:shape>
          <o:OLEObject Type="Embed" ProgID="Equation.3" ShapeID="_x0000_i1027" DrawAspect="Content" ObjectID="_1508334388" r:id="rId13"/>
        </w:object>
      </w:r>
      <w:r>
        <w:t xml:space="preserve"> </w:t>
      </w:r>
      <w:r>
        <w:tab/>
      </w:r>
      <w:r>
        <w:tab/>
        <w:t>is the ECCE index for that UE</w:t>
      </w:r>
      <w:r w:rsidR="0000022E">
        <w:t>’</w:t>
      </w:r>
      <w:r>
        <w:t>s EPDCCH, e.g. if the AL is 8, this can take values {0, 8, 16} alternatively if the AL is 24, this can take value {0}</w:t>
      </w:r>
    </w:p>
    <w:p w:rsidR="00290461" w:rsidRDefault="00290461" w:rsidP="008E5F99">
      <w:pPr>
        <w:numPr>
          <w:ilvl w:val="0"/>
          <w:numId w:val="15"/>
        </w:numPr>
        <w:spacing w:afterLines="50"/>
        <w:ind w:left="1701" w:hanging="1275"/>
      </w:pPr>
      <w:r w:rsidRPr="003F09E6">
        <w:object w:dxaOrig="600" w:dyaOrig="340">
          <v:shape id="_x0000_i1028" type="#_x0000_t75" style="width:26.8pt;height:15.9pt" o:ole="">
            <v:imagedata r:id="rId14" o:title=""/>
          </v:shape>
          <o:OLEObject Type="Embed" ProgID="Equation.3" ShapeID="_x0000_i1028" DrawAspect="Content" ObjectID="_1508334389" r:id="rId15"/>
        </w:object>
      </w:r>
      <w:r w:rsidRPr="003F09E6">
        <w:rPr>
          <w:rFonts w:hint="eastAsia"/>
        </w:rPr>
        <w:t xml:space="preserve"> </w:t>
      </w:r>
      <w:r>
        <w:tab/>
      </w:r>
      <w:r>
        <w:tab/>
      </w:r>
      <w:r w:rsidRPr="003F09E6">
        <w:rPr>
          <w:rFonts w:hint="eastAsia"/>
        </w:rPr>
        <w:t xml:space="preserve">is the smallest AL value </w:t>
      </w:r>
      <w:r w:rsidR="0000022E">
        <w:t>of the</w:t>
      </w:r>
      <w:r w:rsidRPr="003F09E6">
        <w:rPr>
          <w:rFonts w:hint="eastAsia"/>
        </w:rPr>
        <w:t xml:space="preserve"> different EPDCCH </w:t>
      </w:r>
      <w:proofErr w:type="spellStart"/>
      <w:r w:rsidRPr="003F09E6">
        <w:rPr>
          <w:rFonts w:hint="eastAsia"/>
        </w:rPr>
        <w:t>narrowbands</w:t>
      </w:r>
      <w:proofErr w:type="spellEnd"/>
      <w:r w:rsidRPr="003F09E6">
        <w:rPr>
          <w:rFonts w:hint="eastAsia"/>
        </w:rPr>
        <w:t xml:space="preserve"> </w:t>
      </w:r>
      <w:r>
        <w:t>associated with</w:t>
      </w:r>
      <w:r w:rsidRPr="003F09E6">
        <w:rPr>
          <w:rFonts w:hint="eastAsia"/>
        </w:rPr>
        <w:t xml:space="preserve"> same </w:t>
      </w:r>
      <w:r>
        <w:t xml:space="preserve">PUCCH </w:t>
      </w:r>
      <w:proofErr w:type="spellStart"/>
      <w:r>
        <w:rPr>
          <w:rFonts w:hint="eastAsia"/>
        </w:rPr>
        <w:t>subframe</w:t>
      </w:r>
      <w:proofErr w:type="spellEnd"/>
      <w:r>
        <w:t>, example values include 8, 16, 24</w:t>
      </w:r>
    </w:p>
    <w:p w:rsidR="00290461" w:rsidRDefault="00290461" w:rsidP="008E5F99">
      <w:pPr>
        <w:numPr>
          <w:ilvl w:val="0"/>
          <w:numId w:val="15"/>
        </w:numPr>
        <w:spacing w:afterLines="50"/>
      </w:pPr>
      <w:r w:rsidRPr="003F09E6">
        <w:object w:dxaOrig="1060" w:dyaOrig="380">
          <v:shape id="_x0000_i1029" type="#_x0000_t75" style="width:47.7pt;height:17.6pt" o:ole="">
            <v:imagedata r:id="rId16" o:title=""/>
          </v:shape>
          <o:OLEObject Type="Embed" ProgID="Equation.3" ShapeID="_x0000_i1029" DrawAspect="Content" ObjectID="_1508334390" r:id="rId17"/>
        </w:object>
      </w:r>
      <w:r w:rsidR="003A2D26">
        <w:tab/>
      </w:r>
      <w:r w:rsidRPr="003F09E6">
        <w:rPr>
          <w:rFonts w:hint="eastAsia"/>
        </w:rPr>
        <w:t>is narrowband index of EPDCCH</w:t>
      </w:r>
      <w:r w:rsidR="00792E16">
        <w:t xml:space="preserve"> (NB index in tables 1 &amp; 2 below)</w:t>
      </w:r>
    </w:p>
    <w:p w:rsidR="0000022E" w:rsidRDefault="0000022E" w:rsidP="008E5F99">
      <w:pPr>
        <w:numPr>
          <w:ilvl w:val="0"/>
          <w:numId w:val="15"/>
        </w:numPr>
        <w:spacing w:afterLines="50"/>
      </w:pPr>
      <w:r w:rsidRPr="003F09E6">
        <w:object w:dxaOrig="740" w:dyaOrig="380">
          <v:shape id="_x0000_i1030" type="#_x0000_t75" style="width:33.5pt;height:17.6pt" o:ole="">
            <v:imagedata r:id="rId18" o:title=""/>
          </v:shape>
          <o:OLEObject Type="Embed" ProgID="Equation.3" ShapeID="_x0000_i1030" DrawAspect="Content" ObjectID="_1508334391" r:id="rId19"/>
        </w:object>
      </w:r>
      <w:r>
        <w:tab/>
      </w:r>
      <w:r>
        <w:tab/>
        <w:t xml:space="preserve">is the starting offset for MTC PUCCH resources </w:t>
      </w:r>
    </w:p>
    <w:p w:rsidR="00290461" w:rsidRDefault="00290461" w:rsidP="008E5F99">
      <w:pPr>
        <w:spacing w:afterLines="50"/>
      </w:pPr>
    </w:p>
    <w:p w:rsidR="00C36423" w:rsidRPr="003F09E6" w:rsidRDefault="00C36423" w:rsidP="008E5F99">
      <w:pPr>
        <w:spacing w:afterLines="50"/>
      </w:pPr>
      <w:r w:rsidRPr="003F09E6">
        <w:rPr>
          <w:rFonts w:hint="eastAsia"/>
        </w:rPr>
        <w:t xml:space="preserve">Taking distributed transmission as example, </w:t>
      </w:r>
      <w:r w:rsidRPr="003F09E6">
        <w:object w:dxaOrig="680" w:dyaOrig="380">
          <v:shape id="_x0000_i1031" type="#_x0000_t75" style="width:31pt;height:17.6pt" o:ole="">
            <v:imagedata r:id="rId20" o:title=""/>
          </v:shape>
          <o:OLEObject Type="Embed" ProgID="Equation.3" ShapeID="_x0000_i1031" DrawAspect="Content" ObjectID="_1508334392" r:id="rId21"/>
        </w:object>
      </w:r>
      <w:r w:rsidRPr="003F09E6">
        <w:rPr>
          <w:rFonts w:hint="eastAsia"/>
        </w:rPr>
        <w:t xml:space="preserve"> </w:t>
      </w:r>
      <w:r w:rsidR="003D18F5">
        <w:t>(where the</w:t>
      </w:r>
      <w:r w:rsidRPr="003F09E6">
        <w:rPr>
          <w:rFonts w:hint="eastAsia"/>
        </w:rPr>
        <w:t xml:space="preserve"> </w:t>
      </w:r>
      <w:r w:rsidRPr="003F09E6">
        <w:object w:dxaOrig="740" w:dyaOrig="380">
          <v:shape id="_x0000_i1032" type="#_x0000_t75" style="width:33.5pt;height:17.6pt" o:ole="">
            <v:imagedata r:id="rId18" o:title=""/>
          </v:shape>
          <o:OLEObject Type="Embed" ProgID="Equation.3" ShapeID="_x0000_i1032" DrawAspect="Content" ObjectID="_1508334393" r:id="rId22"/>
        </w:object>
      </w:r>
      <w:r w:rsidRPr="003F09E6">
        <w:rPr>
          <w:rFonts w:hint="eastAsia"/>
        </w:rPr>
        <w:t xml:space="preserve"> offset </w:t>
      </w:r>
      <w:r w:rsidR="003D18F5">
        <w:t xml:space="preserve">is 0) </w:t>
      </w:r>
      <w:r w:rsidRPr="003F09E6">
        <w:rPr>
          <w:rFonts w:hint="eastAsia"/>
        </w:rPr>
        <w:t>for 20M system bandwidth with the smallest AL 8 and 24 are shown in table 1 and 2.</w:t>
      </w:r>
    </w:p>
    <w:p w:rsidR="00C36423" w:rsidRPr="00293B6C" w:rsidRDefault="00C36423" w:rsidP="008E5F99">
      <w:pPr>
        <w:spacing w:afterLines="50"/>
        <w:jc w:val="center"/>
        <w:rPr>
          <w:noProof/>
          <w:sz w:val="18"/>
          <w:szCs w:val="18"/>
        </w:rPr>
      </w:pPr>
      <w:r w:rsidRPr="00293B6C">
        <w:rPr>
          <w:rFonts w:hint="eastAsia"/>
          <w:noProof/>
          <w:sz w:val="18"/>
          <w:szCs w:val="18"/>
        </w:rPr>
        <w:t xml:space="preserve">TABLE 1. The PUCCH resource allocation for 20M BW with the </w:t>
      </w:r>
      <w:r w:rsidRPr="00AB6CB6">
        <w:rPr>
          <w:noProof/>
          <w:position w:val="-10"/>
          <w:sz w:val="18"/>
          <w:szCs w:val="18"/>
        </w:rPr>
        <w:object w:dxaOrig="600" w:dyaOrig="340">
          <v:shape id="_x0000_i1033" type="#_x0000_t75" style="width:26.8pt;height:15.9pt" o:ole="">
            <v:imagedata r:id="rId23" o:title=""/>
          </v:shape>
          <o:OLEObject Type="Embed" ProgID="Equation.3" ShapeID="_x0000_i1033" DrawAspect="Content" ObjectID="_1508334394" r:id="rId24"/>
        </w:object>
      </w:r>
      <w:r w:rsidRPr="00293B6C">
        <w:rPr>
          <w:rFonts w:hint="eastAsia"/>
          <w:noProof/>
          <w:sz w:val="18"/>
          <w:szCs w:val="18"/>
        </w:rPr>
        <w:t xml:space="preserve"> 8</w:t>
      </w:r>
    </w:p>
    <w:p w:rsidR="00C36423" w:rsidRDefault="002F34C2" w:rsidP="008E5F99">
      <w:pPr>
        <w:spacing w:afterLines="50"/>
        <w:jc w:val="center"/>
        <w:rPr>
          <w:noProof/>
          <w:sz w:val="18"/>
          <w:szCs w:val="18"/>
          <w:lang w:eastAsia="zh-CN"/>
        </w:rPr>
      </w:pPr>
      <w:r w:rsidRPr="002F34C2">
        <w:rPr>
          <w:noProof/>
          <w:sz w:val="18"/>
          <w:szCs w:val="18"/>
        </w:rPr>
        <w:pict>
          <v:shape id="Picture 2" o:spid="_x0000_i1034" type="#_x0000_t75" style="width:343.25pt;height:60.3pt;visibility:visible">
            <v:imagedata r:id="rId25" o:title=""/>
          </v:shape>
        </w:pict>
      </w:r>
    </w:p>
    <w:p w:rsidR="00C36423" w:rsidRPr="007B763A" w:rsidRDefault="00C36423" w:rsidP="00C36423">
      <w:pPr>
        <w:jc w:val="center"/>
        <w:rPr>
          <w:lang w:eastAsia="zh-CN"/>
        </w:rPr>
      </w:pPr>
    </w:p>
    <w:p w:rsidR="00C36423" w:rsidRPr="00293B6C" w:rsidRDefault="00C36423" w:rsidP="008E5F99">
      <w:pPr>
        <w:spacing w:afterLines="50"/>
        <w:jc w:val="center"/>
        <w:rPr>
          <w:noProof/>
          <w:sz w:val="18"/>
          <w:szCs w:val="18"/>
        </w:rPr>
      </w:pPr>
      <w:r w:rsidRPr="00293B6C">
        <w:rPr>
          <w:rFonts w:hint="eastAsia"/>
          <w:noProof/>
          <w:sz w:val="18"/>
          <w:szCs w:val="18"/>
        </w:rPr>
        <w:t xml:space="preserve">TABLE 2. The PUCCH resource allocation for 20M BW with the </w:t>
      </w:r>
      <w:r w:rsidRPr="00AB6CB6">
        <w:rPr>
          <w:noProof/>
          <w:position w:val="-10"/>
          <w:sz w:val="18"/>
          <w:szCs w:val="18"/>
        </w:rPr>
        <w:object w:dxaOrig="600" w:dyaOrig="340">
          <v:shape id="_x0000_i1035" type="#_x0000_t75" style="width:26.8pt;height:15.9pt" o:ole="">
            <v:imagedata r:id="rId26" o:title=""/>
          </v:shape>
          <o:OLEObject Type="Embed" ProgID="Equation.3" ShapeID="_x0000_i1035" DrawAspect="Content" ObjectID="_1508334395" r:id="rId27"/>
        </w:object>
      </w:r>
      <w:r w:rsidRPr="00293B6C">
        <w:rPr>
          <w:rFonts w:hint="eastAsia"/>
          <w:noProof/>
          <w:sz w:val="18"/>
          <w:szCs w:val="18"/>
        </w:rPr>
        <w:t xml:space="preserve"> 24</w:t>
      </w:r>
    </w:p>
    <w:p w:rsidR="00C36423" w:rsidRDefault="008E5F99" w:rsidP="00C36423">
      <w:pPr>
        <w:jc w:val="center"/>
        <w:rPr>
          <w:noProof/>
          <w:lang w:eastAsia="zh-CN"/>
        </w:rPr>
      </w:pPr>
      <w:r>
        <w:rPr>
          <w:noProof/>
          <w:lang w:eastAsia="zh-CN"/>
        </w:rPr>
        <w:pict>
          <v:shape id="_x0000_i1036" type="#_x0000_t75" style="width:346.6pt;height:36.85pt;visibility:visible">
            <v:imagedata r:id="rId28" o:title=""/>
          </v:shape>
        </w:pict>
      </w:r>
    </w:p>
    <w:p w:rsidR="00792E16" w:rsidRPr="007B763A" w:rsidRDefault="00792E16" w:rsidP="00C36423">
      <w:pPr>
        <w:jc w:val="center"/>
        <w:rPr>
          <w:lang w:eastAsia="zh-CN"/>
        </w:rPr>
      </w:pPr>
    </w:p>
    <w:p w:rsidR="00C36423" w:rsidRDefault="00C36423" w:rsidP="008E5F99">
      <w:pPr>
        <w:spacing w:afterLines="50"/>
        <w:jc w:val="center"/>
        <w:rPr>
          <w:noProof/>
          <w:sz w:val="18"/>
          <w:szCs w:val="18"/>
          <w:lang w:eastAsia="zh-CN"/>
        </w:rPr>
      </w:pPr>
    </w:p>
    <w:p w:rsidR="00C36423" w:rsidRPr="003F09E6" w:rsidRDefault="00C36423" w:rsidP="008E5F99">
      <w:pPr>
        <w:spacing w:afterLines="50"/>
        <w:jc w:val="both"/>
      </w:pPr>
      <w:r w:rsidRPr="003F09E6">
        <w:t>S</w:t>
      </w:r>
      <w:r w:rsidRPr="003F09E6">
        <w:rPr>
          <w:rFonts w:hint="eastAsia"/>
        </w:rPr>
        <w:t xml:space="preserve">uch resource allocation scheme introduces the narrowband index of EPDCCH and AL, ensuring the collision can be </w:t>
      </w:r>
      <w:r w:rsidR="00792E16">
        <w:t>avoided</w:t>
      </w:r>
      <w:r w:rsidRPr="003F09E6">
        <w:rPr>
          <w:rFonts w:hint="eastAsia"/>
        </w:rPr>
        <w:t xml:space="preserve"> and the resource utilization efficiency can be improved. </w:t>
      </w:r>
      <w:r w:rsidRPr="003F09E6">
        <w:t>B</w:t>
      </w:r>
      <w:r w:rsidRPr="003F09E6">
        <w:rPr>
          <w:rFonts w:hint="eastAsia"/>
        </w:rPr>
        <w:t xml:space="preserve">ut if the difference of AL of different UEs is as large as table 1 shows, some resource can not be used by UEs with higher </w:t>
      </w:r>
      <w:proofErr w:type="gramStart"/>
      <w:r w:rsidRPr="003F09E6">
        <w:rPr>
          <w:rFonts w:hint="eastAsia"/>
        </w:rPr>
        <w:t>AL,</w:t>
      </w:r>
      <w:proofErr w:type="gramEnd"/>
      <w:r w:rsidRPr="003F09E6">
        <w:rPr>
          <w:rFonts w:hint="eastAsia"/>
        </w:rPr>
        <w:t xml:space="preserve"> the resource utilization efficiency will reduce. </w:t>
      </w:r>
      <w:r w:rsidRPr="003F09E6">
        <w:t>S</w:t>
      </w:r>
      <w:r w:rsidRPr="003F09E6">
        <w:rPr>
          <w:rFonts w:hint="eastAsia"/>
        </w:rPr>
        <w:t xml:space="preserve">o it is recommended to configure the UEs with </w:t>
      </w:r>
      <w:r w:rsidRPr="003F09E6">
        <w:t>the</w:t>
      </w:r>
      <w:r w:rsidRPr="003F09E6">
        <w:rPr>
          <w:rFonts w:hint="eastAsia"/>
        </w:rPr>
        <w:t xml:space="preserve"> same or similar ALs</w:t>
      </w:r>
      <w:r w:rsidR="00DE4CE3">
        <w:t xml:space="preserve"> to use the same EPDCCH </w:t>
      </w:r>
      <w:proofErr w:type="spellStart"/>
      <w:r w:rsidR="00DE4CE3">
        <w:t>narrowbands</w:t>
      </w:r>
      <w:proofErr w:type="spellEnd"/>
      <w:r w:rsidRPr="003F09E6">
        <w:rPr>
          <w:rFonts w:hint="eastAsia"/>
        </w:rPr>
        <w:t>.</w:t>
      </w:r>
    </w:p>
    <w:p w:rsidR="00A9469F" w:rsidRDefault="00C36423" w:rsidP="008E5F99">
      <w:pPr>
        <w:spacing w:afterLines="50"/>
        <w:jc w:val="both"/>
      </w:pPr>
      <w:r w:rsidRPr="003F09E6">
        <w:t>F</w:t>
      </w:r>
      <w:r w:rsidRPr="003F09E6">
        <w:rPr>
          <w:rFonts w:hint="eastAsia"/>
        </w:rPr>
        <w:t>or MTC UEs with different repetition levels, the t</w:t>
      </w:r>
      <w:r w:rsidRPr="003F09E6">
        <w:t xml:space="preserve">iming gap </w:t>
      </w:r>
      <w:r w:rsidRPr="003F09E6">
        <w:rPr>
          <w:rFonts w:hint="eastAsia"/>
        </w:rPr>
        <w:t>between EPDCCH and corresponding PUCCH</w:t>
      </w:r>
      <w:r w:rsidRPr="003F09E6">
        <w:t xml:space="preserve"> with </w:t>
      </w:r>
      <w:r w:rsidRPr="003F09E6">
        <w:rPr>
          <w:rFonts w:hint="eastAsia"/>
        </w:rPr>
        <w:t>different</w:t>
      </w:r>
      <w:r w:rsidRPr="003F09E6">
        <w:t xml:space="preserve"> </w:t>
      </w:r>
      <w:r w:rsidRPr="003F09E6">
        <w:rPr>
          <w:rFonts w:hint="eastAsia"/>
        </w:rPr>
        <w:t xml:space="preserve">repetition </w:t>
      </w:r>
      <w:r w:rsidRPr="003F09E6">
        <w:t xml:space="preserve">is </w:t>
      </w:r>
      <w:proofErr w:type="gramStart"/>
      <w:r w:rsidRPr="003F09E6">
        <w:t>different</w:t>
      </w:r>
      <w:r w:rsidRPr="003F09E6">
        <w:rPr>
          <w:rFonts w:hint="eastAsia"/>
        </w:rPr>
        <w:t>,</w:t>
      </w:r>
      <w:proofErr w:type="gramEnd"/>
      <w:r w:rsidRPr="003F09E6">
        <w:rPr>
          <w:rFonts w:hint="eastAsia"/>
        </w:rPr>
        <w:t xml:space="preserve"> if their PUCCH are located in the same subband with the same lowest ECCEs index, the</w:t>
      </w:r>
      <w:r w:rsidR="00A9469F">
        <w:t>n</w:t>
      </w:r>
      <w:r w:rsidR="00A9469F">
        <w:rPr>
          <w:rFonts w:hint="eastAsia"/>
        </w:rPr>
        <w:t xml:space="preserve"> collision may occur</w:t>
      </w:r>
      <w:r w:rsidRPr="003F09E6">
        <w:rPr>
          <w:rFonts w:hint="eastAsia"/>
        </w:rPr>
        <w:t xml:space="preserve">. </w:t>
      </w:r>
      <w:r w:rsidRPr="003F09E6">
        <w:t>W</w:t>
      </w:r>
      <w:r w:rsidRPr="003F09E6">
        <w:rPr>
          <w:rFonts w:hint="eastAsia"/>
        </w:rPr>
        <w:t xml:space="preserve">e can give MTC UEs with different repetition level different </w:t>
      </w:r>
      <w:r w:rsidRPr="003F09E6">
        <w:object w:dxaOrig="740" w:dyaOrig="380">
          <v:shape id="_x0000_i1037" type="#_x0000_t75" style="width:33.5pt;height:17.6pt" o:ole="">
            <v:imagedata r:id="rId29" o:title=""/>
          </v:shape>
          <o:OLEObject Type="Embed" ProgID="Equation.3" ShapeID="_x0000_i1037" DrawAspect="Content" ObjectID="_1508334396" r:id="rId30"/>
        </w:object>
      </w:r>
      <w:r w:rsidRPr="003F09E6">
        <w:rPr>
          <w:rFonts w:hint="eastAsia"/>
        </w:rPr>
        <w:t xml:space="preserve"> </w:t>
      </w:r>
      <w:r w:rsidR="00BB58BD">
        <w:t xml:space="preserve">starting </w:t>
      </w:r>
      <w:r w:rsidR="00A9469F">
        <w:t>offsets</w:t>
      </w:r>
      <w:r w:rsidR="00BB58BD">
        <w:t xml:space="preserve"> (each specific to a given repetition/CE level)</w:t>
      </w:r>
      <w:r w:rsidR="00A9469F">
        <w:t xml:space="preserve"> </w:t>
      </w:r>
      <w:r w:rsidRPr="003F09E6">
        <w:rPr>
          <w:rFonts w:hint="eastAsia"/>
        </w:rPr>
        <w:t xml:space="preserve">to </w:t>
      </w:r>
      <w:r w:rsidR="00A9469F">
        <w:t>place</w:t>
      </w:r>
      <w:r w:rsidRPr="003F09E6">
        <w:rPr>
          <w:rFonts w:hint="eastAsia"/>
        </w:rPr>
        <w:t xml:space="preserve"> them into different regions. </w:t>
      </w:r>
      <w:r w:rsidR="00716A0F">
        <w:t>These offsets can be indicated in the SIB.</w:t>
      </w:r>
    </w:p>
    <w:p w:rsidR="00C36423" w:rsidRDefault="00C36423" w:rsidP="008E5F99">
      <w:pPr>
        <w:spacing w:afterLines="50"/>
        <w:jc w:val="both"/>
        <w:rPr>
          <w:noProof/>
          <w:sz w:val="18"/>
          <w:szCs w:val="18"/>
        </w:rPr>
      </w:pPr>
      <w:r w:rsidRPr="003F09E6">
        <w:rPr>
          <w:rFonts w:hint="eastAsia"/>
        </w:rPr>
        <w:t xml:space="preserve">The PUCCH resource for MTC UEs with different repetition levels belong to different ranges, adjacent but not </w:t>
      </w:r>
      <w:proofErr w:type="gramStart"/>
      <w:r w:rsidRPr="003F09E6">
        <w:rPr>
          <w:rFonts w:hint="eastAsia"/>
        </w:rPr>
        <w:t>overlap,</w:t>
      </w:r>
      <w:proofErr w:type="gramEnd"/>
      <w:r w:rsidRPr="003F09E6">
        <w:rPr>
          <w:rFonts w:hint="eastAsia"/>
        </w:rPr>
        <w:t xml:space="preserve"> so collision can be avoided. </w:t>
      </w:r>
      <w:r w:rsidRPr="003F09E6">
        <w:t>T</w:t>
      </w:r>
      <w:r w:rsidRPr="003F09E6">
        <w:rPr>
          <w:rFonts w:hint="eastAsia"/>
        </w:rPr>
        <w:t>he collision resolution diagram is shown in figure 2.</w:t>
      </w:r>
    </w:p>
    <w:p w:rsidR="00C36423" w:rsidRPr="00283A82" w:rsidRDefault="00C36423" w:rsidP="008E5F99">
      <w:pPr>
        <w:spacing w:afterLines="50"/>
        <w:jc w:val="center"/>
        <w:rPr>
          <w:noProof/>
          <w:sz w:val="18"/>
          <w:szCs w:val="18"/>
        </w:rPr>
      </w:pPr>
      <w:r w:rsidRPr="00AE7D62">
        <w:rPr>
          <w:noProof/>
          <w:sz w:val="18"/>
          <w:szCs w:val="18"/>
        </w:rPr>
        <w:object w:dxaOrig="11781" w:dyaOrig="4376">
          <v:shape id="_x0000_i1038" type="#_x0000_t75" style="width:415.25pt;height:154.9pt" o:ole="">
            <v:imagedata r:id="rId31" o:title=""/>
          </v:shape>
          <o:OLEObject Type="Embed" ProgID="Visio.Drawing.11" ShapeID="_x0000_i1038" DrawAspect="Content" ObjectID="_1508334397" r:id="rId32"/>
        </w:object>
      </w:r>
    </w:p>
    <w:p w:rsidR="00192741" w:rsidRPr="003F09E6" w:rsidRDefault="00C36423" w:rsidP="008E5F99">
      <w:pPr>
        <w:spacing w:afterLines="50"/>
        <w:jc w:val="center"/>
        <w:rPr>
          <w:noProof/>
          <w:sz w:val="18"/>
          <w:szCs w:val="18"/>
        </w:rPr>
      </w:pPr>
      <w:r>
        <w:rPr>
          <w:noProof/>
          <w:sz w:val="18"/>
          <w:szCs w:val="18"/>
        </w:rPr>
        <w:t>F</w:t>
      </w:r>
      <w:r>
        <w:rPr>
          <w:rFonts w:hint="eastAsia"/>
          <w:noProof/>
          <w:sz w:val="18"/>
          <w:szCs w:val="18"/>
        </w:rPr>
        <w:t xml:space="preserve">igure </w:t>
      </w:r>
      <w:r>
        <w:rPr>
          <w:rFonts w:hint="eastAsia"/>
          <w:noProof/>
          <w:sz w:val="18"/>
          <w:szCs w:val="18"/>
          <w:lang w:eastAsia="zh-CN"/>
        </w:rPr>
        <w:t>2</w:t>
      </w:r>
      <w:r>
        <w:rPr>
          <w:rFonts w:hint="eastAsia"/>
          <w:noProof/>
          <w:sz w:val="18"/>
          <w:szCs w:val="18"/>
        </w:rPr>
        <w:t xml:space="preserve">. </w:t>
      </w:r>
      <w:r>
        <w:rPr>
          <w:noProof/>
          <w:sz w:val="18"/>
          <w:szCs w:val="18"/>
        </w:rPr>
        <w:t>T</w:t>
      </w:r>
      <w:r>
        <w:rPr>
          <w:rFonts w:hint="eastAsia"/>
          <w:noProof/>
          <w:sz w:val="18"/>
          <w:szCs w:val="18"/>
        </w:rPr>
        <w:t>he collision solution for LC-CE MTC UEs</w:t>
      </w:r>
    </w:p>
    <w:p w:rsidR="00192741" w:rsidRDefault="00192741" w:rsidP="00192741"/>
    <w:p w:rsidR="00192741" w:rsidRDefault="00192741" w:rsidP="00192741"/>
    <w:p w:rsidR="00A91387" w:rsidRDefault="00F607D3" w:rsidP="00192741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 3</w:t>
      </w:r>
      <w:r w:rsidR="00192741" w:rsidRPr="00192741">
        <w:rPr>
          <w:b/>
          <w:i/>
          <w:kern w:val="2"/>
          <w:lang w:eastAsia="zh-CN"/>
        </w:rPr>
        <w:t>:</w:t>
      </w:r>
      <w:r w:rsidR="001350D5">
        <w:rPr>
          <w:b/>
          <w:i/>
          <w:kern w:val="2"/>
          <w:lang w:eastAsia="zh-CN"/>
        </w:rPr>
        <w:t xml:space="preserve">  Implicit resource derivation for PUCCH format </w:t>
      </w:r>
      <w:proofErr w:type="gramStart"/>
      <w:r w:rsidR="001350D5">
        <w:rPr>
          <w:b/>
          <w:i/>
          <w:kern w:val="2"/>
          <w:lang w:eastAsia="zh-CN"/>
        </w:rPr>
        <w:t>1a,</w:t>
      </w:r>
      <w:proofErr w:type="gramEnd"/>
      <w:r w:rsidR="001350D5">
        <w:rPr>
          <w:b/>
          <w:i/>
          <w:kern w:val="2"/>
          <w:lang w:eastAsia="zh-CN"/>
        </w:rPr>
        <w:t xml:space="preserve"> is based </w:t>
      </w:r>
      <w:r w:rsidR="003F09E6">
        <w:rPr>
          <w:b/>
          <w:i/>
          <w:kern w:val="2"/>
          <w:lang w:eastAsia="zh-CN"/>
        </w:rPr>
        <w:t xml:space="preserve">on </w:t>
      </w:r>
      <w:r w:rsidR="001350D5">
        <w:rPr>
          <w:b/>
          <w:i/>
          <w:kern w:val="2"/>
          <w:lang w:eastAsia="zh-CN"/>
        </w:rPr>
        <w:t xml:space="preserve">a </w:t>
      </w:r>
      <w:r w:rsidR="00A91387">
        <w:rPr>
          <w:b/>
          <w:i/>
          <w:kern w:val="2"/>
          <w:lang w:eastAsia="zh-CN"/>
        </w:rPr>
        <w:t xml:space="preserve">function </w:t>
      </w:r>
      <w:r w:rsidR="001350D5">
        <w:rPr>
          <w:b/>
          <w:i/>
          <w:kern w:val="2"/>
          <w:lang w:eastAsia="zh-CN"/>
        </w:rPr>
        <w:t>of the</w:t>
      </w:r>
      <w:r w:rsidR="003C5BD9">
        <w:rPr>
          <w:b/>
          <w:i/>
          <w:kern w:val="2"/>
          <w:lang w:eastAsia="zh-CN"/>
        </w:rPr>
        <w:t>:</w:t>
      </w:r>
    </w:p>
    <w:p w:rsidR="00A91387" w:rsidRPr="003C5BD9" w:rsidRDefault="00A91387" w:rsidP="00D36230">
      <w:pPr>
        <w:numPr>
          <w:ilvl w:val="0"/>
          <w:numId w:val="9"/>
        </w:numPr>
        <w:rPr>
          <w:b/>
          <w:i/>
          <w:lang w:eastAsia="zh-CN"/>
        </w:rPr>
      </w:pPr>
      <w:r w:rsidRPr="003C5BD9">
        <w:rPr>
          <w:b/>
          <w:i/>
          <w:lang w:eastAsia="zh-CN"/>
        </w:rPr>
        <w:t xml:space="preserve">The </w:t>
      </w:r>
      <w:r w:rsidR="003C5BD9">
        <w:rPr>
          <w:b/>
          <w:i/>
          <w:kern w:val="2"/>
          <w:lang w:eastAsia="zh-CN"/>
        </w:rPr>
        <w:t>associated M-PDCCH</w:t>
      </w:r>
      <w:r w:rsidR="003C5BD9" w:rsidRPr="003C5BD9">
        <w:rPr>
          <w:b/>
          <w:i/>
          <w:lang w:eastAsia="zh-CN"/>
        </w:rPr>
        <w:t xml:space="preserve"> </w:t>
      </w:r>
      <w:r w:rsidRPr="003C5BD9">
        <w:rPr>
          <w:b/>
          <w:i/>
          <w:lang w:eastAsia="zh-CN"/>
        </w:rPr>
        <w:t>AL</w:t>
      </w:r>
    </w:p>
    <w:p w:rsidR="00A91387" w:rsidRPr="003C5BD9" w:rsidRDefault="00A91387" w:rsidP="00D36230">
      <w:pPr>
        <w:numPr>
          <w:ilvl w:val="0"/>
          <w:numId w:val="9"/>
        </w:numPr>
        <w:rPr>
          <w:b/>
          <w:i/>
          <w:lang w:eastAsia="zh-CN"/>
        </w:rPr>
      </w:pPr>
      <w:r w:rsidRPr="003C5BD9">
        <w:rPr>
          <w:b/>
          <w:i/>
          <w:lang w:eastAsia="zh-CN"/>
        </w:rPr>
        <w:t>The</w:t>
      </w:r>
      <w:r w:rsidR="003C5BD9" w:rsidRPr="003C5BD9">
        <w:rPr>
          <w:b/>
          <w:i/>
          <w:kern w:val="2"/>
          <w:lang w:eastAsia="zh-CN"/>
        </w:rPr>
        <w:t xml:space="preserve"> </w:t>
      </w:r>
      <w:r w:rsidR="003C5BD9">
        <w:rPr>
          <w:b/>
          <w:i/>
          <w:kern w:val="2"/>
          <w:lang w:eastAsia="zh-CN"/>
        </w:rPr>
        <w:t>associated M-PDCCH</w:t>
      </w:r>
      <w:r w:rsidRPr="003C5BD9">
        <w:rPr>
          <w:b/>
          <w:i/>
          <w:lang w:eastAsia="zh-CN"/>
        </w:rPr>
        <w:t xml:space="preserve"> </w:t>
      </w:r>
      <w:r w:rsidR="001350D5" w:rsidRPr="003C5BD9">
        <w:rPr>
          <w:b/>
          <w:i/>
          <w:lang w:eastAsia="zh-CN"/>
        </w:rPr>
        <w:t>lowest ECCE</w:t>
      </w:r>
      <w:r w:rsidRPr="003C5BD9">
        <w:rPr>
          <w:b/>
          <w:i/>
          <w:lang w:eastAsia="zh-CN"/>
        </w:rPr>
        <w:t xml:space="preserve"> index </w:t>
      </w:r>
    </w:p>
    <w:p w:rsidR="00A91387" w:rsidRDefault="00A91387" w:rsidP="00D36230">
      <w:pPr>
        <w:numPr>
          <w:ilvl w:val="0"/>
          <w:numId w:val="9"/>
        </w:numPr>
        <w:rPr>
          <w:b/>
          <w:i/>
          <w:lang w:eastAsia="zh-CN"/>
        </w:rPr>
      </w:pPr>
      <w:r w:rsidRPr="003C5BD9">
        <w:rPr>
          <w:b/>
          <w:i/>
          <w:lang w:eastAsia="zh-CN"/>
        </w:rPr>
        <w:t xml:space="preserve">The </w:t>
      </w:r>
      <w:r w:rsidR="003C5BD9">
        <w:rPr>
          <w:b/>
          <w:i/>
          <w:kern w:val="2"/>
          <w:lang w:eastAsia="zh-CN"/>
        </w:rPr>
        <w:t>associated M-PDCCH</w:t>
      </w:r>
      <w:r w:rsidR="003C5BD9" w:rsidRPr="003C5BD9">
        <w:rPr>
          <w:b/>
          <w:i/>
          <w:lang w:eastAsia="zh-CN"/>
        </w:rPr>
        <w:t xml:space="preserve"> </w:t>
      </w:r>
      <w:r w:rsidRPr="003C5BD9">
        <w:rPr>
          <w:b/>
          <w:i/>
          <w:lang w:eastAsia="zh-CN"/>
        </w:rPr>
        <w:t>narrowband index</w:t>
      </w:r>
    </w:p>
    <w:p w:rsidR="0069577A" w:rsidRPr="003C5BD9" w:rsidRDefault="0069577A" w:rsidP="0069577A">
      <w:pPr>
        <w:rPr>
          <w:b/>
          <w:i/>
          <w:lang w:eastAsia="zh-CN"/>
        </w:rPr>
      </w:pPr>
      <w:r w:rsidRPr="00192741">
        <w:rPr>
          <w:b/>
          <w:i/>
          <w:kern w:val="2"/>
          <w:lang w:eastAsia="zh-CN"/>
        </w:rPr>
        <w:t xml:space="preserve">Proposal </w:t>
      </w:r>
      <w:r w:rsidR="00F607D3">
        <w:rPr>
          <w:b/>
          <w:i/>
          <w:kern w:val="2"/>
          <w:lang w:eastAsia="zh-CN"/>
        </w:rPr>
        <w:t>4</w:t>
      </w:r>
      <w:r w:rsidRPr="00192741">
        <w:rPr>
          <w:b/>
          <w:i/>
          <w:kern w:val="2"/>
          <w:lang w:eastAsia="zh-CN"/>
        </w:rPr>
        <w:t>:</w:t>
      </w:r>
      <w:r>
        <w:rPr>
          <w:b/>
          <w:i/>
          <w:kern w:val="2"/>
          <w:lang w:eastAsia="zh-CN"/>
        </w:rPr>
        <w:t xml:space="preserve">  </w:t>
      </w:r>
      <w:r w:rsidR="00507995">
        <w:rPr>
          <w:b/>
          <w:i/>
          <w:kern w:val="2"/>
          <w:lang w:eastAsia="zh-CN"/>
        </w:rPr>
        <w:t>The MTC SIB supports the broadcast of different s</w:t>
      </w:r>
      <w:r w:rsidR="00716A0F" w:rsidRPr="00716A0F">
        <w:rPr>
          <w:b/>
          <w:i/>
          <w:lang w:eastAsia="zh-CN"/>
        </w:rPr>
        <w:t xml:space="preserve">tarting offsets </w:t>
      </w:r>
      <w:r w:rsidR="00507995">
        <w:rPr>
          <w:b/>
          <w:i/>
          <w:lang w:eastAsia="zh-CN"/>
        </w:rPr>
        <w:t>for</w:t>
      </w:r>
      <w:r w:rsidR="00716A0F" w:rsidRPr="00716A0F">
        <w:rPr>
          <w:b/>
          <w:i/>
          <w:lang w:eastAsia="zh-CN"/>
        </w:rPr>
        <w:t xml:space="preserve"> PUCCH resource(s)</w:t>
      </w:r>
      <w:r w:rsidR="00716A0F">
        <w:rPr>
          <w:b/>
          <w:i/>
          <w:lang w:eastAsia="zh-CN"/>
        </w:rPr>
        <w:t xml:space="preserve"> </w:t>
      </w:r>
      <w:r w:rsidR="00507995">
        <w:rPr>
          <w:b/>
          <w:i/>
          <w:lang w:eastAsia="zh-CN"/>
        </w:rPr>
        <w:t>for different repetition levels.</w:t>
      </w:r>
    </w:p>
    <w:p w:rsidR="00B76633" w:rsidRPr="00DD2A15" w:rsidRDefault="000E425E" w:rsidP="000E425E">
      <w:pPr>
        <w:pStyle w:val="Heading2"/>
        <w:numPr>
          <w:ilvl w:val="0"/>
          <w:numId w:val="0"/>
        </w:numPr>
      </w:pPr>
      <w:r>
        <w:t xml:space="preserve">2.3   </w:t>
      </w:r>
      <w:r w:rsidR="00B76633" w:rsidRPr="00DD2A15">
        <w:t>ARO for large CE</w:t>
      </w:r>
    </w:p>
    <w:p w:rsidR="009631A7" w:rsidRDefault="009631A7" w:rsidP="00DA5C5F">
      <w:pPr>
        <w:jc w:val="both"/>
        <w:rPr>
          <w:lang w:val="en-US"/>
        </w:rPr>
      </w:pPr>
      <w:r>
        <w:rPr>
          <w:lang w:val="en-US"/>
        </w:rPr>
        <w:t xml:space="preserve">If proposal 2 is agreed, then ARO bits are no longer required.  </w:t>
      </w:r>
    </w:p>
    <w:p w:rsidR="009631A7" w:rsidRDefault="009631A7" w:rsidP="00DA5C5F">
      <w:pPr>
        <w:jc w:val="both"/>
      </w:pPr>
      <w:r>
        <w:rPr>
          <w:lang w:val="en-US"/>
        </w:rPr>
        <w:t xml:space="preserve">If proposal 2 is not agreed, then we support for Mode B an increase in the ARO size to </w:t>
      </w:r>
      <w:r w:rsidR="00215EC1">
        <w:rPr>
          <w:lang w:val="en-US"/>
        </w:rPr>
        <w:t xml:space="preserve">3 bits.  As for legacy ARO, there would be a predefined table (like TS36.213 Table </w:t>
      </w:r>
      <w:r w:rsidR="00215EC1">
        <w:t>10.1.2.1-1) to define the offset values for a specific ARO field.</w:t>
      </w:r>
      <w:r w:rsidR="00FA1DF1">
        <w:t xml:space="preserve">  With 3 bits, we feel there should be sufficient dynamic range </w:t>
      </w:r>
      <w:r w:rsidR="00B12853">
        <w:t>to accommodate the various mode B conditions.</w:t>
      </w:r>
    </w:p>
    <w:p w:rsidR="00B12853" w:rsidRDefault="00B12853" w:rsidP="000E425E">
      <w:pPr>
        <w:jc w:val="both"/>
        <w:rPr>
          <w:lang w:val="en-US"/>
        </w:rPr>
      </w:pPr>
      <w:r w:rsidRPr="000E425E">
        <w:rPr>
          <w:lang w:val="en-US"/>
        </w:rPr>
        <w:t>The alternative is to specify 4 or more bits for ARO and explicitly indicate the number the offset required, but in our opinion for UL MODE B traffic which is likely to be infrequent and which is delay tolerant we do not feel the extra flexibility warrants the additional repetitions on the DL.</w:t>
      </w:r>
    </w:p>
    <w:p w:rsidR="0065003F" w:rsidRDefault="009631A7" w:rsidP="0065003F">
      <w:pPr>
        <w:rPr>
          <w:b/>
          <w:i/>
          <w:kern w:val="2"/>
          <w:lang w:eastAsia="zh-CN"/>
        </w:rPr>
      </w:pPr>
      <w:r w:rsidRPr="00192741">
        <w:rPr>
          <w:b/>
          <w:i/>
          <w:kern w:val="2"/>
          <w:lang w:eastAsia="zh-CN"/>
        </w:rPr>
        <w:t xml:space="preserve">Proposal </w:t>
      </w:r>
      <w:r w:rsidR="00F607D3">
        <w:rPr>
          <w:b/>
          <w:i/>
          <w:kern w:val="2"/>
          <w:lang w:eastAsia="zh-CN"/>
        </w:rPr>
        <w:t>5</w:t>
      </w:r>
      <w:r w:rsidR="0065003F">
        <w:rPr>
          <w:b/>
          <w:i/>
          <w:kern w:val="2"/>
          <w:lang w:eastAsia="zh-CN"/>
        </w:rPr>
        <w:t xml:space="preserve">a:  </w:t>
      </w:r>
      <w:r w:rsidR="003B66C9">
        <w:rPr>
          <w:b/>
          <w:i/>
          <w:kern w:val="2"/>
          <w:lang w:eastAsia="zh-CN"/>
        </w:rPr>
        <w:t>If Propos</w:t>
      </w:r>
      <w:r w:rsidR="0065003F">
        <w:rPr>
          <w:b/>
          <w:i/>
          <w:kern w:val="2"/>
          <w:lang w:eastAsia="zh-CN"/>
        </w:rPr>
        <w:t>al 2 is accepted, then:</w:t>
      </w:r>
    </w:p>
    <w:p w:rsidR="009631A7" w:rsidRDefault="0065003F" w:rsidP="00D36230">
      <w:pPr>
        <w:numPr>
          <w:ilvl w:val="0"/>
          <w:numId w:val="9"/>
        </w:numPr>
        <w:ind w:left="1288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no ARO bits are required for either MODE A or MODE B</w:t>
      </w:r>
    </w:p>
    <w:p w:rsidR="009E16C9" w:rsidRDefault="009E16C9" w:rsidP="009E16C9">
      <w:pPr>
        <w:rPr>
          <w:b/>
          <w:i/>
          <w:kern w:val="2"/>
          <w:lang w:eastAsia="zh-CN"/>
        </w:rPr>
      </w:pPr>
      <w:r w:rsidRPr="00192741">
        <w:rPr>
          <w:b/>
          <w:i/>
          <w:kern w:val="2"/>
          <w:lang w:eastAsia="zh-CN"/>
        </w:rPr>
        <w:t xml:space="preserve">Proposal </w:t>
      </w:r>
      <w:r w:rsidR="00F607D3">
        <w:rPr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>b:  If Proposal 2 is NOT accepted, then:</w:t>
      </w:r>
    </w:p>
    <w:p w:rsidR="0065003F" w:rsidRPr="009E16C9" w:rsidRDefault="009E16C9" w:rsidP="00D36230">
      <w:pPr>
        <w:numPr>
          <w:ilvl w:val="0"/>
          <w:numId w:val="12"/>
        </w:numPr>
        <w:ind w:left="1212"/>
        <w:jc w:val="both"/>
        <w:rPr>
          <w:b/>
          <w:i/>
          <w:lang w:val="en-US"/>
        </w:rPr>
      </w:pPr>
      <w:r>
        <w:rPr>
          <w:b/>
          <w:i/>
          <w:lang w:val="en-US"/>
        </w:rPr>
        <w:lastRenderedPageBreak/>
        <w:t xml:space="preserve">3 bits are recommended to support the Mode B DCI </w:t>
      </w:r>
      <w:r w:rsidR="0065003F" w:rsidRPr="0065003F">
        <w:rPr>
          <w:b/>
          <w:i/>
        </w:rPr>
        <w:t xml:space="preserve">ACK/NACK Resource offset </w:t>
      </w:r>
      <w:r>
        <w:rPr>
          <w:b/>
          <w:i/>
        </w:rPr>
        <w:t xml:space="preserve">field.  Similar to legacy, these bits provide an index to pre-defined offset </w:t>
      </w:r>
      <w:r w:rsidR="007F60CD">
        <w:rPr>
          <w:b/>
          <w:i/>
        </w:rPr>
        <w:t xml:space="preserve">value </w:t>
      </w:r>
      <w:r>
        <w:rPr>
          <w:b/>
          <w:i/>
        </w:rPr>
        <w:t>defined in specifications.</w:t>
      </w:r>
    </w:p>
    <w:p w:rsidR="009E16C9" w:rsidRPr="0065003F" w:rsidRDefault="009E16C9" w:rsidP="00BE6BA0">
      <w:pPr>
        <w:jc w:val="both"/>
        <w:rPr>
          <w:b/>
          <w:i/>
          <w:lang w:val="en-US"/>
        </w:rPr>
      </w:pPr>
    </w:p>
    <w:p w:rsidR="00D24B5E" w:rsidRPr="000E425E" w:rsidRDefault="000E425E" w:rsidP="00BF3144">
      <w:pPr>
        <w:pStyle w:val="Heading4"/>
        <w:rPr>
          <w:b w:val="0"/>
          <w:sz w:val="32"/>
        </w:rPr>
      </w:pPr>
      <w:r>
        <w:rPr>
          <w:b w:val="0"/>
          <w:sz w:val="32"/>
        </w:rPr>
        <w:t xml:space="preserve">2.4   </w:t>
      </w:r>
      <w:r w:rsidR="009E16C9" w:rsidRPr="000E425E">
        <w:rPr>
          <w:b w:val="0"/>
          <w:sz w:val="32"/>
        </w:rPr>
        <w:t xml:space="preserve">ACK/NACK </w:t>
      </w:r>
      <w:r w:rsidR="005106DE">
        <w:rPr>
          <w:b w:val="0"/>
          <w:sz w:val="32"/>
        </w:rPr>
        <w:t xml:space="preserve">bundling </w:t>
      </w:r>
      <w:r w:rsidR="009E16C9" w:rsidRPr="000E425E">
        <w:rPr>
          <w:b w:val="0"/>
          <w:sz w:val="32"/>
        </w:rPr>
        <w:t>for multiple PDSCH for FDD</w:t>
      </w:r>
    </w:p>
    <w:p w:rsidR="00904FDC" w:rsidRDefault="00904FDC" w:rsidP="00D24B5E">
      <w:pPr>
        <w:pStyle w:val="BodyText"/>
        <w:rPr>
          <w:lang w:val="en-US"/>
        </w:rPr>
      </w:pPr>
      <w:r>
        <w:rPr>
          <w:lang w:val="en-US"/>
        </w:rPr>
        <w:t>In principal</w:t>
      </w:r>
      <w:r w:rsidR="00A840DB">
        <w:rPr>
          <w:lang w:val="en-US"/>
        </w:rPr>
        <w:t>,</w:t>
      </w:r>
      <w:r>
        <w:rPr>
          <w:lang w:val="en-US"/>
        </w:rPr>
        <w:t xml:space="preserve"> </w:t>
      </w:r>
      <w:r w:rsidR="00BE6BA0">
        <w:rPr>
          <w:lang w:val="en-US"/>
        </w:rPr>
        <w:t xml:space="preserve">FDD </w:t>
      </w:r>
      <w:r>
        <w:rPr>
          <w:lang w:val="en-US"/>
        </w:rPr>
        <w:t xml:space="preserve">PUCCH </w:t>
      </w:r>
      <w:r w:rsidRPr="007F60CD">
        <w:rPr>
          <w:lang w:val="en-US"/>
        </w:rPr>
        <w:t>ACK/NACK</w:t>
      </w:r>
      <w:r>
        <w:rPr>
          <w:lang w:val="en-US"/>
        </w:rPr>
        <w:t xml:space="preserve"> response</w:t>
      </w:r>
      <w:r w:rsidRPr="007F60CD">
        <w:rPr>
          <w:lang w:val="en-US"/>
        </w:rPr>
        <w:t xml:space="preserve"> </w:t>
      </w:r>
      <w:r w:rsidR="005106DE">
        <w:rPr>
          <w:lang w:val="en-US"/>
        </w:rPr>
        <w:t>bundling</w:t>
      </w:r>
      <w:r w:rsidR="00BE6BA0">
        <w:rPr>
          <w:lang w:val="en-US"/>
        </w:rPr>
        <w:t xml:space="preserve"> </w:t>
      </w:r>
      <w:r>
        <w:rPr>
          <w:lang w:val="en-US"/>
        </w:rPr>
        <w:t>could potentially increa</w:t>
      </w:r>
      <w:r w:rsidR="00A840DB">
        <w:rPr>
          <w:lang w:val="en-US"/>
        </w:rPr>
        <w:t>se the peak data rate supported in the best coverage scenarios (zero repetitions).  However for the following reasons we do not support this option for this release:</w:t>
      </w:r>
    </w:p>
    <w:p w:rsidR="00BE6BA0" w:rsidRDefault="00DB0AFE" w:rsidP="00D36230">
      <w:pPr>
        <w:pStyle w:val="BodyText"/>
        <w:numPr>
          <w:ilvl w:val="0"/>
          <w:numId w:val="12"/>
        </w:numPr>
        <w:rPr>
          <w:lang w:val="en-US"/>
        </w:rPr>
      </w:pPr>
      <w:r>
        <w:rPr>
          <w:lang w:val="en-US"/>
        </w:rPr>
        <w:t>It would additional signaling to manage which mode is used, including valuable DCI bits equivalent to the TDD DAI bits.</w:t>
      </w:r>
    </w:p>
    <w:p w:rsidR="00DB0AFE" w:rsidRDefault="00DB0AFE" w:rsidP="00D36230">
      <w:pPr>
        <w:pStyle w:val="BodyText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It would add to specification and testing changes, as no equivalent option (ACK/NACK </w:t>
      </w:r>
      <w:r w:rsidR="005106DE">
        <w:rPr>
          <w:lang w:val="en-US"/>
        </w:rPr>
        <w:t>bundling</w:t>
      </w:r>
      <w:r>
        <w:rPr>
          <w:lang w:val="en-US"/>
        </w:rPr>
        <w:t>) exists now for single carrier FDD.</w:t>
      </w:r>
    </w:p>
    <w:p w:rsidR="00DB0AFE" w:rsidRDefault="00DB0AFE" w:rsidP="00D36230">
      <w:pPr>
        <w:pStyle w:val="BodyText"/>
        <w:numPr>
          <w:ilvl w:val="0"/>
          <w:numId w:val="12"/>
        </w:numPr>
        <w:rPr>
          <w:lang w:val="en-US"/>
        </w:rPr>
      </w:pPr>
      <w:r>
        <w:rPr>
          <w:lang w:val="en-US"/>
        </w:rPr>
        <w:t>Rel-13 MTC is primarily about cost and coverage and not about peak data throughput.</w:t>
      </w:r>
    </w:p>
    <w:p w:rsidR="00DB0AFE" w:rsidRDefault="00DB0AFE" w:rsidP="00DB0AFE">
      <w:pPr>
        <w:rPr>
          <w:b/>
          <w:i/>
          <w:kern w:val="2"/>
          <w:lang w:eastAsia="zh-CN"/>
        </w:rPr>
      </w:pPr>
      <w:r w:rsidRPr="00192741">
        <w:rPr>
          <w:b/>
          <w:i/>
          <w:kern w:val="2"/>
          <w:lang w:eastAsia="zh-CN"/>
        </w:rPr>
        <w:t xml:space="preserve">Proposal </w:t>
      </w:r>
      <w:r w:rsidR="00F607D3">
        <w:rPr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 xml:space="preserve">:  ACK/NACK </w:t>
      </w:r>
      <w:r w:rsidR="005106DE">
        <w:rPr>
          <w:b/>
          <w:i/>
          <w:kern w:val="2"/>
          <w:lang w:eastAsia="zh-CN"/>
        </w:rPr>
        <w:t>bundling</w:t>
      </w:r>
      <w:r>
        <w:rPr>
          <w:b/>
          <w:i/>
          <w:kern w:val="2"/>
          <w:lang w:eastAsia="zh-CN"/>
        </w:rPr>
        <w:t xml:space="preserve"> for multiple PDSCH for FDD is not supported.</w:t>
      </w:r>
    </w:p>
    <w:p w:rsidR="009E16C9" w:rsidRDefault="009E16C9" w:rsidP="00D24B5E">
      <w:pPr>
        <w:pStyle w:val="BodyText"/>
        <w:rPr>
          <w:u w:val="single"/>
          <w:lang w:val="en-US"/>
        </w:rPr>
      </w:pPr>
    </w:p>
    <w:p w:rsidR="009E16C9" w:rsidRPr="00423E9F" w:rsidRDefault="000E425E" w:rsidP="000E425E">
      <w:pPr>
        <w:pStyle w:val="Heading2"/>
        <w:numPr>
          <w:ilvl w:val="0"/>
          <w:numId w:val="0"/>
        </w:numPr>
        <w:rPr>
          <w:b/>
        </w:rPr>
      </w:pPr>
      <w:r>
        <w:t xml:space="preserve">2.5   </w:t>
      </w:r>
      <w:r w:rsidR="009E16C9" w:rsidRPr="009E16C9">
        <w:t xml:space="preserve">RRC </w:t>
      </w:r>
      <w:r w:rsidR="00423E9F" w:rsidRPr="00423E9F">
        <w:t>Parameter to define number of PUCCH repetitions</w:t>
      </w:r>
    </w:p>
    <w:p w:rsidR="0004629D" w:rsidRPr="00124804" w:rsidRDefault="00BD5B69" w:rsidP="00D24B5E">
      <w:pPr>
        <w:pStyle w:val="BodyText"/>
        <w:rPr>
          <w:lang w:val="en-US"/>
        </w:rPr>
      </w:pPr>
      <w:r w:rsidRPr="00124804">
        <w:rPr>
          <w:lang w:val="en-US"/>
        </w:rPr>
        <w:t xml:space="preserve">We prefer 2 bits </w:t>
      </w:r>
      <w:r w:rsidR="00FD6281">
        <w:rPr>
          <w:lang w:val="en-US"/>
        </w:rPr>
        <w:t>to be used</w:t>
      </w:r>
      <w:r w:rsidRPr="00124804">
        <w:rPr>
          <w:lang w:val="en-US"/>
        </w:rPr>
        <w:t xml:space="preserve"> to indicate to the number of PUCCH repetitions </w:t>
      </w:r>
      <w:r w:rsidR="002C4E36">
        <w:rPr>
          <w:lang w:val="en-US"/>
        </w:rPr>
        <w:t xml:space="preserve">using </w:t>
      </w:r>
      <w:r w:rsidRPr="00124804">
        <w:rPr>
          <w:lang w:val="en-US"/>
        </w:rPr>
        <w:t xml:space="preserve">a set of predefined values specific to </w:t>
      </w:r>
      <w:r w:rsidR="00660982">
        <w:rPr>
          <w:lang w:val="en-US"/>
        </w:rPr>
        <w:t>the</w:t>
      </w:r>
      <w:r w:rsidRPr="00124804">
        <w:rPr>
          <w:lang w:val="en-US"/>
        </w:rPr>
        <w:t xml:space="preserve"> </w:t>
      </w:r>
      <w:r w:rsidR="00660982">
        <w:rPr>
          <w:lang w:val="en-US"/>
        </w:rPr>
        <w:t>coverage Mode</w:t>
      </w:r>
      <w:r w:rsidRPr="00124804">
        <w:rPr>
          <w:lang w:val="en-US"/>
        </w:rPr>
        <w:t xml:space="preserve"> (A or B).  Example values for those sets are given below:</w:t>
      </w:r>
    </w:p>
    <w:p w:rsidR="00BD5B69" w:rsidRPr="00124804" w:rsidRDefault="00BD5B69" w:rsidP="00124804">
      <w:pPr>
        <w:pStyle w:val="BodyText"/>
        <w:numPr>
          <w:ilvl w:val="0"/>
          <w:numId w:val="9"/>
        </w:numPr>
        <w:rPr>
          <w:lang w:val="en-US"/>
        </w:rPr>
      </w:pPr>
      <w:r w:rsidRPr="00124804">
        <w:rPr>
          <w:lang w:val="en-US"/>
        </w:rPr>
        <w:t>Mode A {</w:t>
      </w:r>
      <w:r w:rsidR="00124804" w:rsidRPr="00124804">
        <w:rPr>
          <w:lang w:val="en-US"/>
        </w:rPr>
        <w:t>1, 2, 4, 8</w:t>
      </w:r>
      <w:r w:rsidRPr="00124804">
        <w:rPr>
          <w:lang w:val="en-US"/>
        </w:rPr>
        <w:t>}</w:t>
      </w:r>
    </w:p>
    <w:p w:rsidR="00BD5B69" w:rsidRDefault="00BD5B69" w:rsidP="00124804">
      <w:pPr>
        <w:pStyle w:val="BodyText"/>
        <w:numPr>
          <w:ilvl w:val="0"/>
          <w:numId w:val="9"/>
        </w:numPr>
        <w:rPr>
          <w:lang w:val="en-US"/>
        </w:rPr>
      </w:pPr>
      <w:r w:rsidRPr="00124804">
        <w:rPr>
          <w:lang w:val="en-US"/>
        </w:rPr>
        <w:t>Mode B {</w:t>
      </w:r>
      <w:r w:rsidR="00124804" w:rsidRPr="00124804">
        <w:rPr>
          <w:lang w:val="en-US"/>
        </w:rPr>
        <w:t>8, 16, 32, 64</w:t>
      </w:r>
      <w:r w:rsidRPr="00124804">
        <w:rPr>
          <w:lang w:val="en-US"/>
        </w:rPr>
        <w:t>}</w:t>
      </w:r>
    </w:p>
    <w:p w:rsidR="00124804" w:rsidRDefault="00124804" w:rsidP="00D24B5E">
      <w:pPr>
        <w:pStyle w:val="BodyText"/>
        <w:rPr>
          <w:lang w:val="en-US"/>
        </w:rPr>
      </w:pPr>
      <w:r>
        <w:rPr>
          <w:lang w:val="en-US"/>
        </w:rPr>
        <w:t>We believe this option offers the best compromise between:</w:t>
      </w:r>
    </w:p>
    <w:p w:rsidR="00124804" w:rsidRDefault="00124804" w:rsidP="00124804">
      <w:pPr>
        <w:pStyle w:val="BodyText"/>
        <w:numPr>
          <w:ilvl w:val="0"/>
          <w:numId w:val="9"/>
        </w:numPr>
        <w:rPr>
          <w:lang w:val="en-US"/>
        </w:rPr>
      </w:pPr>
      <w:r>
        <w:rPr>
          <w:lang w:val="en-US"/>
        </w:rPr>
        <w:t>Flexibility – is there sufficient dynamic range?</w:t>
      </w:r>
    </w:p>
    <w:p w:rsidR="00124804" w:rsidRDefault="00124804" w:rsidP="00124804">
      <w:pPr>
        <w:pStyle w:val="BodyText"/>
        <w:numPr>
          <w:ilvl w:val="0"/>
          <w:numId w:val="9"/>
        </w:numPr>
        <w:rPr>
          <w:lang w:val="en-US"/>
        </w:rPr>
      </w:pPr>
      <w:r>
        <w:rPr>
          <w:lang w:val="en-US"/>
        </w:rPr>
        <w:t>Efficiency – how many bits are required?</w:t>
      </w:r>
    </w:p>
    <w:p w:rsidR="00124804" w:rsidRDefault="00124804" w:rsidP="00124804">
      <w:pPr>
        <w:pStyle w:val="BodyText"/>
        <w:numPr>
          <w:ilvl w:val="0"/>
          <w:numId w:val="9"/>
        </w:numPr>
        <w:rPr>
          <w:lang w:val="en-US"/>
        </w:rPr>
      </w:pPr>
      <w:r>
        <w:rPr>
          <w:lang w:val="en-US"/>
        </w:rPr>
        <w:t>Specification Impacts – how many changes to specifications are required?</w:t>
      </w:r>
    </w:p>
    <w:p w:rsidR="00124804" w:rsidRDefault="00124804" w:rsidP="00124804">
      <w:pPr>
        <w:pStyle w:val="BodyText"/>
        <w:numPr>
          <w:ilvl w:val="0"/>
          <w:numId w:val="9"/>
        </w:numPr>
        <w:rPr>
          <w:lang w:val="en-US"/>
        </w:rPr>
      </w:pPr>
      <w:r>
        <w:rPr>
          <w:lang w:val="en-US"/>
        </w:rPr>
        <w:t>Testing/Development Impacts – what is the testing impact?</w:t>
      </w:r>
    </w:p>
    <w:p w:rsidR="00507995" w:rsidRDefault="00507995" w:rsidP="00507995">
      <w:pPr>
        <w:rPr>
          <w:b/>
          <w:i/>
          <w:kern w:val="2"/>
          <w:lang w:eastAsia="zh-CN"/>
        </w:rPr>
      </w:pPr>
    </w:p>
    <w:p w:rsidR="00997650" w:rsidRPr="00124804" w:rsidRDefault="00507995" w:rsidP="00890AA0">
      <w:pPr>
        <w:rPr>
          <w:lang w:val="en-US"/>
        </w:rPr>
      </w:pPr>
      <w:r w:rsidRPr="00192741">
        <w:rPr>
          <w:b/>
          <w:i/>
          <w:kern w:val="2"/>
          <w:lang w:eastAsia="zh-CN"/>
        </w:rPr>
        <w:t xml:space="preserve">Proposal </w:t>
      </w:r>
      <w:r w:rsidR="00F607D3">
        <w:rPr>
          <w:b/>
          <w:i/>
          <w:kern w:val="2"/>
          <w:lang w:eastAsia="zh-CN"/>
        </w:rPr>
        <w:t>7</w:t>
      </w:r>
      <w:proofErr w:type="gramStart"/>
      <w:r>
        <w:rPr>
          <w:b/>
          <w:i/>
          <w:kern w:val="2"/>
          <w:lang w:eastAsia="zh-CN"/>
        </w:rPr>
        <w:t xml:space="preserve">:  </w:t>
      </w:r>
      <w:r w:rsidR="00890AA0">
        <w:rPr>
          <w:b/>
          <w:i/>
          <w:kern w:val="2"/>
          <w:lang w:eastAsia="zh-CN"/>
        </w:rPr>
        <w:t xml:space="preserve"> </w:t>
      </w:r>
      <w:r w:rsidR="002C4E36" w:rsidRPr="002C4E36">
        <w:rPr>
          <w:b/>
          <w:i/>
          <w:lang w:val="en-US"/>
        </w:rPr>
        <w:t>2 bits are used to indicate to the number of PUCCH repetitions</w:t>
      </w:r>
      <w:r w:rsidR="002C4E36">
        <w:rPr>
          <w:b/>
          <w:i/>
          <w:lang w:val="en-US"/>
        </w:rPr>
        <w:t>,</w:t>
      </w:r>
      <w:r w:rsidR="002C4E36" w:rsidRPr="002C4E36">
        <w:rPr>
          <w:b/>
          <w:i/>
          <w:lang w:val="en-US"/>
        </w:rPr>
        <w:t xml:space="preserve"> using a set of predefined values specific to either Mode A</w:t>
      </w:r>
      <w:proofErr w:type="gramEnd"/>
      <w:r w:rsidR="002C4E36" w:rsidRPr="002C4E36">
        <w:rPr>
          <w:b/>
          <w:i/>
          <w:lang w:val="en-US"/>
        </w:rPr>
        <w:t xml:space="preserve"> or Mode B.</w:t>
      </w:r>
    </w:p>
    <w:p w:rsidR="000E425E" w:rsidRDefault="000E425E" w:rsidP="000E425E">
      <w:pPr>
        <w:pStyle w:val="Heading1"/>
      </w:pPr>
      <w:r>
        <w:t>Conclusions</w:t>
      </w:r>
    </w:p>
    <w:p w:rsidR="00936ADC" w:rsidRPr="003B67B4" w:rsidRDefault="00391607" w:rsidP="00936ADC">
      <w:pPr>
        <w:rPr>
          <w:color w:val="000000"/>
        </w:rPr>
      </w:pPr>
      <w:r>
        <w:rPr>
          <w:lang w:val="en-US"/>
        </w:rPr>
        <w:t xml:space="preserve">In this </w:t>
      </w:r>
      <w:r w:rsidR="00936ADC">
        <w:rPr>
          <w:lang w:val="en-US"/>
        </w:rPr>
        <w:t xml:space="preserve">contribution </w:t>
      </w:r>
      <w:r>
        <w:rPr>
          <w:lang w:val="en-US"/>
        </w:rPr>
        <w:t>we have discussed various remaining details of the Rel-13 MTC PUCCH design</w:t>
      </w:r>
      <w:r w:rsidR="00936ADC">
        <w:rPr>
          <w:lang w:val="en-US"/>
        </w:rPr>
        <w:t>.</w:t>
      </w:r>
      <w:r w:rsidR="00936ADC" w:rsidRPr="003B67B4">
        <w:rPr>
          <w:color w:val="000000"/>
        </w:rPr>
        <w:t xml:space="preserve"> Based on that discussion we have the following proposals:</w:t>
      </w:r>
    </w:p>
    <w:p w:rsidR="00F607D3" w:rsidRDefault="00F607D3" w:rsidP="00F607D3">
      <w:pPr>
        <w:rPr>
          <w:b/>
          <w:i/>
          <w:kern w:val="2"/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1</w:t>
      </w:r>
      <w:r w:rsidRPr="005149D3">
        <w:rPr>
          <w:rFonts w:hint="eastAsia"/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 xml:space="preserve">    </w:t>
      </w:r>
      <w:r w:rsidRPr="005149D3">
        <w:rPr>
          <w:rFonts w:hint="eastAsia"/>
          <w:b/>
          <w:i/>
          <w:kern w:val="2"/>
          <w:lang w:eastAsia="zh-CN"/>
        </w:rPr>
        <w:t xml:space="preserve">PUCCH </w:t>
      </w:r>
      <w:r>
        <w:rPr>
          <w:b/>
          <w:i/>
          <w:kern w:val="2"/>
          <w:lang w:eastAsia="zh-CN"/>
        </w:rPr>
        <w:t>formats 1b/2/3 are not supported by FDD Rel-13 MTC devices</w:t>
      </w:r>
    </w:p>
    <w:p w:rsidR="004E3060" w:rsidRDefault="00F607D3" w:rsidP="00F607D3">
      <w:pPr>
        <w:jc w:val="both"/>
        <w:rPr>
          <w:b/>
          <w:i/>
          <w:kern w:val="2"/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2</w:t>
      </w:r>
      <w:r w:rsidRPr="005149D3">
        <w:rPr>
          <w:rFonts w:hint="eastAsia"/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 xml:space="preserve">    </w:t>
      </w:r>
      <w:r w:rsidRPr="005149D3">
        <w:rPr>
          <w:rFonts w:hint="eastAsia"/>
          <w:b/>
          <w:i/>
          <w:kern w:val="2"/>
          <w:lang w:eastAsia="zh-CN"/>
        </w:rPr>
        <w:t xml:space="preserve">PUCCH </w:t>
      </w:r>
      <w:r>
        <w:rPr>
          <w:b/>
          <w:i/>
          <w:kern w:val="2"/>
          <w:lang w:eastAsia="zh-CN"/>
        </w:rPr>
        <w:t xml:space="preserve">format 3 is not supported by TDD Rel-13 MTC devices.  </w:t>
      </w:r>
    </w:p>
    <w:p w:rsidR="00F607D3" w:rsidRDefault="00F607D3" w:rsidP="00F607D3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 3</w:t>
      </w:r>
      <w:r w:rsidRPr="00192741">
        <w:rPr>
          <w:b/>
          <w:i/>
          <w:kern w:val="2"/>
          <w:lang w:eastAsia="zh-CN"/>
        </w:rPr>
        <w:t>:</w:t>
      </w:r>
      <w:r>
        <w:rPr>
          <w:b/>
          <w:i/>
          <w:kern w:val="2"/>
          <w:lang w:eastAsia="zh-CN"/>
        </w:rPr>
        <w:t xml:space="preserve">  Implicit resource derivation for PUCCH format </w:t>
      </w:r>
      <w:proofErr w:type="gramStart"/>
      <w:r>
        <w:rPr>
          <w:b/>
          <w:i/>
          <w:kern w:val="2"/>
          <w:lang w:eastAsia="zh-CN"/>
        </w:rPr>
        <w:t>1a,</w:t>
      </w:r>
      <w:proofErr w:type="gramEnd"/>
      <w:r>
        <w:rPr>
          <w:b/>
          <w:i/>
          <w:kern w:val="2"/>
          <w:lang w:eastAsia="zh-CN"/>
        </w:rPr>
        <w:t xml:space="preserve"> is based on a function of the:</w:t>
      </w:r>
    </w:p>
    <w:p w:rsidR="00F607D3" w:rsidRPr="003C5BD9" w:rsidRDefault="00F607D3" w:rsidP="00F607D3">
      <w:pPr>
        <w:numPr>
          <w:ilvl w:val="0"/>
          <w:numId w:val="9"/>
        </w:numPr>
        <w:rPr>
          <w:b/>
          <w:i/>
          <w:lang w:eastAsia="zh-CN"/>
        </w:rPr>
      </w:pPr>
      <w:r w:rsidRPr="003C5BD9">
        <w:rPr>
          <w:b/>
          <w:i/>
          <w:lang w:eastAsia="zh-CN"/>
        </w:rPr>
        <w:t xml:space="preserve">The </w:t>
      </w:r>
      <w:r>
        <w:rPr>
          <w:b/>
          <w:i/>
          <w:kern w:val="2"/>
          <w:lang w:eastAsia="zh-CN"/>
        </w:rPr>
        <w:t>associated M-PDCCH</w:t>
      </w:r>
      <w:r w:rsidRPr="003C5BD9">
        <w:rPr>
          <w:b/>
          <w:i/>
          <w:lang w:eastAsia="zh-CN"/>
        </w:rPr>
        <w:t xml:space="preserve"> AL</w:t>
      </w:r>
    </w:p>
    <w:p w:rsidR="00F607D3" w:rsidRPr="003C5BD9" w:rsidRDefault="00F607D3" w:rsidP="00F607D3">
      <w:pPr>
        <w:numPr>
          <w:ilvl w:val="0"/>
          <w:numId w:val="9"/>
        </w:numPr>
        <w:rPr>
          <w:b/>
          <w:i/>
          <w:lang w:eastAsia="zh-CN"/>
        </w:rPr>
      </w:pPr>
      <w:r w:rsidRPr="003C5BD9">
        <w:rPr>
          <w:b/>
          <w:i/>
          <w:lang w:eastAsia="zh-CN"/>
        </w:rPr>
        <w:t>The</w:t>
      </w:r>
      <w:r w:rsidRPr="003C5BD9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associated M-PDCCH</w:t>
      </w:r>
      <w:r w:rsidRPr="003C5BD9">
        <w:rPr>
          <w:b/>
          <w:i/>
          <w:lang w:eastAsia="zh-CN"/>
        </w:rPr>
        <w:t xml:space="preserve"> lowest ECCE index </w:t>
      </w:r>
    </w:p>
    <w:p w:rsidR="00F607D3" w:rsidRDefault="00F607D3" w:rsidP="00F607D3">
      <w:pPr>
        <w:numPr>
          <w:ilvl w:val="0"/>
          <w:numId w:val="9"/>
        </w:numPr>
        <w:rPr>
          <w:b/>
          <w:i/>
          <w:lang w:eastAsia="zh-CN"/>
        </w:rPr>
      </w:pPr>
      <w:r w:rsidRPr="003C5BD9">
        <w:rPr>
          <w:b/>
          <w:i/>
          <w:lang w:eastAsia="zh-CN"/>
        </w:rPr>
        <w:lastRenderedPageBreak/>
        <w:t xml:space="preserve">The </w:t>
      </w:r>
      <w:r>
        <w:rPr>
          <w:b/>
          <w:i/>
          <w:kern w:val="2"/>
          <w:lang w:eastAsia="zh-CN"/>
        </w:rPr>
        <w:t>associated M-PDCCH</w:t>
      </w:r>
      <w:r w:rsidRPr="003C5BD9">
        <w:rPr>
          <w:b/>
          <w:i/>
          <w:lang w:eastAsia="zh-CN"/>
        </w:rPr>
        <w:t xml:space="preserve"> narrowband index</w:t>
      </w:r>
    </w:p>
    <w:p w:rsidR="00F607D3" w:rsidRPr="003C5BD9" w:rsidRDefault="00F607D3" w:rsidP="00F607D3">
      <w:pPr>
        <w:rPr>
          <w:b/>
          <w:i/>
          <w:lang w:eastAsia="zh-CN"/>
        </w:rPr>
      </w:pPr>
      <w:r w:rsidRPr="00192741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4</w:t>
      </w:r>
      <w:r w:rsidRPr="00192741">
        <w:rPr>
          <w:b/>
          <w:i/>
          <w:kern w:val="2"/>
          <w:lang w:eastAsia="zh-CN"/>
        </w:rPr>
        <w:t>:</w:t>
      </w:r>
      <w:r>
        <w:rPr>
          <w:b/>
          <w:i/>
          <w:kern w:val="2"/>
          <w:lang w:eastAsia="zh-CN"/>
        </w:rPr>
        <w:t xml:space="preserve">  The MTC SIB supports the broadcast of different s</w:t>
      </w:r>
      <w:r w:rsidRPr="00716A0F">
        <w:rPr>
          <w:b/>
          <w:i/>
          <w:lang w:eastAsia="zh-CN"/>
        </w:rPr>
        <w:t xml:space="preserve">tarting offsets </w:t>
      </w:r>
      <w:r>
        <w:rPr>
          <w:b/>
          <w:i/>
          <w:lang w:eastAsia="zh-CN"/>
        </w:rPr>
        <w:t>for</w:t>
      </w:r>
      <w:r w:rsidRPr="00716A0F">
        <w:rPr>
          <w:b/>
          <w:i/>
          <w:lang w:eastAsia="zh-CN"/>
        </w:rPr>
        <w:t xml:space="preserve"> PUCCH resource(s)</w:t>
      </w:r>
      <w:r>
        <w:rPr>
          <w:b/>
          <w:i/>
          <w:lang w:eastAsia="zh-CN"/>
        </w:rPr>
        <w:t xml:space="preserve"> for different repetition levels.</w:t>
      </w:r>
    </w:p>
    <w:p w:rsidR="00F607D3" w:rsidRDefault="00F607D3" w:rsidP="00F607D3">
      <w:pPr>
        <w:rPr>
          <w:b/>
          <w:i/>
          <w:kern w:val="2"/>
          <w:lang w:eastAsia="zh-CN"/>
        </w:rPr>
      </w:pPr>
      <w:r w:rsidRPr="00192741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5a:  If Proposal 2 is accepted, then:</w:t>
      </w:r>
    </w:p>
    <w:p w:rsidR="00F607D3" w:rsidRDefault="00F607D3" w:rsidP="00F607D3">
      <w:pPr>
        <w:numPr>
          <w:ilvl w:val="0"/>
          <w:numId w:val="9"/>
        </w:numPr>
        <w:ind w:left="1288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no ARO bits are required for either MODE A or MODE B</w:t>
      </w:r>
    </w:p>
    <w:p w:rsidR="00F607D3" w:rsidRDefault="00F607D3" w:rsidP="00F607D3">
      <w:pPr>
        <w:rPr>
          <w:b/>
          <w:i/>
          <w:kern w:val="2"/>
          <w:lang w:eastAsia="zh-CN"/>
        </w:rPr>
      </w:pPr>
      <w:r w:rsidRPr="00192741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5b:  If Proposal 2 is NOT accepted, then:</w:t>
      </w:r>
    </w:p>
    <w:p w:rsidR="00F607D3" w:rsidRPr="00F607D3" w:rsidRDefault="00F607D3" w:rsidP="00F607D3">
      <w:pPr>
        <w:numPr>
          <w:ilvl w:val="0"/>
          <w:numId w:val="12"/>
        </w:numPr>
        <w:ind w:left="1212"/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3 bits are recommended to support the Mode B DCI </w:t>
      </w:r>
      <w:r w:rsidRPr="0065003F">
        <w:rPr>
          <w:b/>
          <w:i/>
        </w:rPr>
        <w:t xml:space="preserve">ACK/NACK Resource offset </w:t>
      </w:r>
      <w:r>
        <w:rPr>
          <w:b/>
          <w:i/>
        </w:rPr>
        <w:t>field.  Similar to legacy, these bits provide an index to pre-defined offset value defined in specifications.</w:t>
      </w:r>
    </w:p>
    <w:p w:rsidR="00F607D3" w:rsidRDefault="00F607D3" w:rsidP="00F607D3">
      <w:pPr>
        <w:rPr>
          <w:b/>
          <w:i/>
          <w:kern w:val="2"/>
          <w:lang w:eastAsia="zh-CN"/>
        </w:rPr>
      </w:pPr>
      <w:r w:rsidRPr="00192741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6:  ACK/NACK bundling for multiple PDSCH for FDD is not supported.</w:t>
      </w:r>
    </w:p>
    <w:p w:rsidR="00F607D3" w:rsidRPr="00124804" w:rsidRDefault="00F607D3" w:rsidP="00F607D3">
      <w:pPr>
        <w:rPr>
          <w:lang w:val="en-US"/>
        </w:rPr>
      </w:pPr>
      <w:r w:rsidRPr="00192741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7</w:t>
      </w:r>
      <w:proofErr w:type="gramStart"/>
      <w:r>
        <w:rPr>
          <w:b/>
          <w:i/>
          <w:kern w:val="2"/>
          <w:lang w:eastAsia="zh-CN"/>
        </w:rPr>
        <w:t xml:space="preserve">:   </w:t>
      </w:r>
      <w:r w:rsidRPr="002C4E36">
        <w:rPr>
          <w:b/>
          <w:i/>
          <w:lang w:val="en-US"/>
        </w:rPr>
        <w:t>2 bits are used to indicate to the number of PUCCH repetitions</w:t>
      </w:r>
      <w:r>
        <w:rPr>
          <w:b/>
          <w:i/>
          <w:lang w:val="en-US"/>
        </w:rPr>
        <w:t>,</w:t>
      </w:r>
      <w:r w:rsidRPr="002C4E36">
        <w:rPr>
          <w:b/>
          <w:i/>
          <w:lang w:val="en-US"/>
        </w:rPr>
        <w:t xml:space="preserve"> using a set of predefined values specific to either Mode A</w:t>
      </w:r>
      <w:proofErr w:type="gramEnd"/>
      <w:r w:rsidRPr="002C4E36">
        <w:rPr>
          <w:b/>
          <w:i/>
          <w:lang w:val="en-US"/>
        </w:rPr>
        <w:t xml:space="preserve"> or Mode B.</w:t>
      </w:r>
    </w:p>
    <w:p w:rsidR="00F607D3" w:rsidRDefault="00F607D3" w:rsidP="00F607D3">
      <w:pPr>
        <w:jc w:val="both"/>
        <w:rPr>
          <w:lang w:val="en-US"/>
        </w:rPr>
      </w:pPr>
    </w:p>
    <w:p w:rsidR="00391607" w:rsidRPr="003C5BD9" w:rsidRDefault="00391607" w:rsidP="00391607">
      <w:pPr>
        <w:rPr>
          <w:b/>
          <w:i/>
          <w:lang w:eastAsia="zh-CN"/>
        </w:rPr>
      </w:pPr>
    </w:p>
    <w:p w:rsidR="004E3060" w:rsidRDefault="004E3060" w:rsidP="00DA5C5F">
      <w:pPr>
        <w:jc w:val="both"/>
        <w:rPr>
          <w:lang w:val="en-US"/>
        </w:rPr>
      </w:pPr>
    </w:p>
    <w:p w:rsidR="004E3060" w:rsidRDefault="004E3060" w:rsidP="00DA5C5F">
      <w:pPr>
        <w:jc w:val="both"/>
        <w:rPr>
          <w:lang w:val="en-US"/>
        </w:rPr>
      </w:pPr>
    </w:p>
    <w:p w:rsidR="004E3060" w:rsidRDefault="004E3060" w:rsidP="00DA5C5F">
      <w:pPr>
        <w:jc w:val="both"/>
        <w:rPr>
          <w:lang w:val="en-US"/>
        </w:rPr>
      </w:pPr>
    </w:p>
    <w:p w:rsidR="004E3060" w:rsidRDefault="004E3060" w:rsidP="00DA5C5F">
      <w:pPr>
        <w:jc w:val="both"/>
        <w:rPr>
          <w:lang w:val="en-US"/>
        </w:rPr>
      </w:pPr>
    </w:p>
    <w:p w:rsidR="00DA5C5F" w:rsidRDefault="00DA5C5F" w:rsidP="00DA5C5F">
      <w:pPr>
        <w:jc w:val="both"/>
        <w:rPr>
          <w:lang w:val="en-US"/>
        </w:rPr>
      </w:pPr>
    </w:p>
    <w:sectPr w:rsidR="00DA5C5F" w:rsidSect="0068056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ECF" w:rsidRDefault="00325ECF">
      <w:r>
        <w:separator/>
      </w:r>
    </w:p>
  </w:endnote>
  <w:endnote w:type="continuationSeparator" w:id="0">
    <w:p w:rsidR="00325ECF" w:rsidRDefault="00325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ECF" w:rsidRDefault="00325ECF">
      <w:r>
        <w:separator/>
      </w:r>
    </w:p>
  </w:footnote>
  <w:footnote w:type="continuationSeparator" w:id="0">
    <w:p w:rsidR="00325ECF" w:rsidRDefault="00325E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>
    <w:nsid w:val="2DF53E59"/>
    <w:multiLevelType w:val="hybridMultilevel"/>
    <w:tmpl w:val="296A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9914F4"/>
    <w:multiLevelType w:val="hybridMultilevel"/>
    <w:tmpl w:val="23CA7F7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>
    <w:nsid w:val="60085455"/>
    <w:multiLevelType w:val="hybridMultilevel"/>
    <w:tmpl w:val="2E167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5A5D51"/>
    <w:multiLevelType w:val="hybridMultilevel"/>
    <w:tmpl w:val="8340A77A"/>
    <w:lvl w:ilvl="0" w:tplc="9A46DB08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953905"/>
    <w:multiLevelType w:val="multilevel"/>
    <w:tmpl w:val="A6F2050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78151568"/>
    <w:multiLevelType w:val="hybridMultilevel"/>
    <w:tmpl w:val="8C02A3C2"/>
    <w:lvl w:ilvl="0" w:tplc="B262FA32">
      <w:start w:val="1"/>
      <w:numFmt w:val="decimal"/>
      <w:pStyle w:val="Heading2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BFB2C51"/>
    <w:multiLevelType w:val="hybridMultilevel"/>
    <w:tmpl w:val="760C1ECC"/>
    <w:lvl w:ilvl="0" w:tplc="7242E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285AC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21612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03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6D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A7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EC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47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F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F506A48"/>
    <w:multiLevelType w:val="multilevel"/>
    <w:tmpl w:val="20721516"/>
    <w:lvl w:ilvl="0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•"/>
      <w:lvlJc w:val="left"/>
      <w:pPr>
        <w:ind w:left="525" w:hanging="525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5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4"/>
  </w:num>
  <w:num w:numId="5">
    <w:abstractNumId w:val="0"/>
  </w:num>
  <w:num w:numId="6">
    <w:abstractNumId w:val="11"/>
  </w:num>
  <w:num w:numId="7">
    <w:abstractNumId w:val="9"/>
  </w:num>
  <w:num w:numId="8">
    <w:abstractNumId w:val="15"/>
  </w:num>
  <w:num w:numId="9">
    <w:abstractNumId w:val="1"/>
  </w:num>
  <w:num w:numId="10">
    <w:abstractNumId w:val="3"/>
  </w:num>
  <w:num w:numId="11">
    <w:abstractNumId w:val="10"/>
  </w:num>
  <w:num w:numId="12">
    <w:abstractNumId w:val="13"/>
  </w:num>
  <w:num w:numId="13">
    <w:abstractNumId w:val="8"/>
  </w:num>
  <w:num w:numId="14">
    <w:abstractNumId w:val="12"/>
  </w:num>
  <w:num w:numId="15">
    <w:abstractNumId w:val="7"/>
  </w:num>
  <w:num w:numId="16">
    <w:abstractNumId w:val="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810"/>
    <w:rsid w:val="0000022E"/>
    <w:rsid w:val="000003E8"/>
    <w:rsid w:val="000007F7"/>
    <w:rsid w:val="00001350"/>
    <w:rsid w:val="0000200C"/>
    <w:rsid w:val="0000290C"/>
    <w:rsid w:val="00005E14"/>
    <w:rsid w:val="00006521"/>
    <w:rsid w:val="00006B66"/>
    <w:rsid w:val="00006E5C"/>
    <w:rsid w:val="00007474"/>
    <w:rsid w:val="000074DE"/>
    <w:rsid w:val="00007EC5"/>
    <w:rsid w:val="000113B8"/>
    <w:rsid w:val="000118B9"/>
    <w:rsid w:val="00014830"/>
    <w:rsid w:val="000154A9"/>
    <w:rsid w:val="000158AF"/>
    <w:rsid w:val="00015BDA"/>
    <w:rsid w:val="00020DD1"/>
    <w:rsid w:val="00022895"/>
    <w:rsid w:val="00023DD5"/>
    <w:rsid w:val="000248DE"/>
    <w:rsid w:val="000263DC"/>
    <w:rsid w:val="000278B8"/>
    <w:rsid w:val="00030A15"/>
    <w:rsid w:val="00031A35"/>
    <w:rsid w:val="00032BF2"/>
    <w:rsid w:val="00033129"/>
    <w:rsid w:val="00033C7C"/>
    <w:rsid w:val="00033ED3"/>
    <w:rsid w:val="000343C5"/>
    <w:rsid w:val="000351E5"/>
    <w:rsid w:val="00035680"/>
    <w:rsid w:val="000357B8"/>
    <w:rsid w:val="0003617F"/>
    <w:rsid w:val="00036EC6"/>
    <w:rsid w:val="00045DB5"/>
    <w:rsid w:val="0004629D"/>
    <w:rsid w:val="00052F3F"/>
    <w:rsid w:val="000534E9"/>
    <w:rsid w:val="000547A0"/>
    <w:rsid w:val="00054FC7"/>
    <w:rsid w:val="000551C7"/>
    <w:rsid w:val="000553A7"/>
    <w:rsid w:val="000601C1"/>
    <w:rsid w:val="000603CB"/>
    <w:rsid w:val="000618F3"/>
    <w:rsid w:val="00063850"/>
    <w:rsid w:val="0006455E"/>
    <w:rsid w:val="00064F29"/>
    <w:rsid w:val="000651E8"/>
    <w:rsid w:val="0006597E"/>
    <w:rsid w:val="00065AED"/>
    <w:rsid w:val="000662C6"/>
    <w:rsid w:val="000714F0"/>
    <w:rsid w:val="00071FD9"/>
    <w:rsid w:val="000722FA"/>
    <w:rsid w:val="00072BBA"/>
    <w:rsid w:val="00076759"/>
    <w:rsid w:val="000772A2"/>
    <w:rsid w:val="00077435"/>
    <w:rsid w:val="00080202"/>
    <w:rsid w:val="00080295"/>
    <w:rsid w:val="00081762"/>
    <w:rsid w:val="000825E5"/>
    <w:rsid w:val="00084F31"/>
    <w:rsid w:val="000851DE"/>
    <w:rsid w:val="00085358"/>
    <w:rsid w:val="00086B41"/>
    <w:rsid w:val="00087FE2"/>
    <w:rsid w:val="0009059B"/>
    <w:rsid w:val="00090E68"/>
    <w:rsid w:val="00091DC5"/>
    <w:rsid w:val="00092FCA"/>
    <w:rsid w:val="00093A40"/>
    <w:rsid w:val="00093ABB"/>
    <w:rsid w:val="00093DAB"/>
    <w:rsid w:val="00094CD2"/>
    <w:rsid w:val="00095196"/>
    <w:rsid w:val="000A1523"/>
    <w:rsid w:val="000A5921"/>
    <w:rsid w:val="000A703E"/>
    <w:rsid w:val="000A731E"/>
    <w:rsid w:val="000A75ED"/>
    <w:rsid w:val="000A75EE"/>
    <w:rsid w:val="000B0E91"/>
    <w:rsid w:val="000B2461"/>
    <w:rsid w:val="000B2700"/>
    <w:rsid w:val="000B3359"/>
    <w:rsid w:val="000B404A"/>
    <w:rsid w:val="000B5807"/>
    <w:rsid w:val="000B6ADC"/>
    <w:rsid w:val="000C0F14"/>
    <w:rsid w:val="000C28FA"/>
    <w:rsid w:val="000C4680"/>
    <w:rsid w:val="000C4BCC"/>
    <w:rsid w:val="000C6A67"/>
    <w:rsid w:val="000D3492"/>
    <w:rsid w:val="000D3AB5"/>
    <w:rsid w:val="000D53FB"/>
    <w:rsid w:val="000D6498"/>
    <w:rsid w:val="000D66AD"/>
    <w:rsid w:val="000E08B3"/>
    <w:rsid w:val="000E0995"/>
    <w:rsid w:val="000E0CB7"/>
    <w:rsid w:val="000E1871"/>
    <w:rsid w:val="000E1FB2"/>
    <w:rsid w:val="000E2289"/>
    <w:rsid w:val="000E425E"/>
    <w:rsid w:val="000E491C"/>
    <w:rsid w:val="000E4C5E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33E5"/>
    <w:rsid w:val="000F3C4E"/>
    <w:rsid w:val="000F46FF"/>
    <w:rsid w:val="000F7FEC"/>
    <w:rsid w:val="00100BDB"/>
    <w:rsid w:val="00102D60"/>
    <w:rsid w:val="00102D92"/>
    <w:rsid w:val="001042DD"/>
    <w:rsid w:val="00104CBF"/>
    <w:rsid w:val="00106613"/>
    <w:rsid w:val="0010764A"/>
    <w:rsid w:val="00110400"/>
    <w:rsid w:val="001105D3"/>
    <w:rsid w:val="00113916"/>
    <w:rsid w:val="00113AAA"/>
    <w:rsid w:val="00114181"/>
    <w:rsid w:val="0011473F"/>
    <w:rsid w:val="001157E2"/>
    <w:rsid w:val="00115E81"/>
    <w:rsid w:val="00116997"/>
    <w:rsid w:val="00116D8E"/>
    <w:rsid w:val="001172D4"/>
    <w:rsid w:val="00117868"/>
    <w:rsid w:val="001209AE"/>
    <w:rsid w:val="00120BC9"/>
    <w:rsid w:val="0012140F"/>
    <w:rsid w:val="00122E14"/>
    <w:rsid w:val="00124804"/>
    <w:rsid w:val="00125188"/>
    <w:rsid w:val="001302B0"/>
    <w:rsid w:val="00130B76"/>
    <w:rsid w:val="00132010"/>
    <w:rsid w:val="0013454D"/>
    <w:rsid w:val="0013462E"/>
    <w:rsid w:val="001350D5"/>
    <w:rsid w:val="00135E57"/>
    <w:rsid w:val="00137A9B"/>
    <w:rsid w:val="00141C30"/>
    <w:rsid w:val="00142978"/>
    <w:rsid w:val="0014377B"/>
    <w:rsid w:val="00144250"/>
    <w:rsid w:val="00144594"/>
    <w:rsid w:val="0014763F"/>
    <w:rsid w:val="00150EF3"/>
    <w:rsid w:val="00155323"/>
    <w:rsid w:val="00155594"/>
    <w:rsid w:val="001614EC"/>
    <w:rsid w:val="0016151A"/>
    <w:rsid w:val="001625D1"/>
    <w:rsid w:val="00163B9C"/>
    <w:rsid w:val="001659A2"/>
    <w:rsid w:val="00165C1A"/>
    <w:rsid w:val="00166C6D"/>
    <w:rsid w:val="00171F1D"/>
    <w:rsid w:val="001732F9"/>
    <w:rsid w:val="00175FA6"/>
    <w:rsid w:val="001807CA"/>
    <w:rsid w:val="00182583"/>
    <w:rsid w:val="00182A3E"/>
    <w:rsid w:val="001839FE"/>
    <w:rsid w:val="001866BB"/>
    <w:rsid w:val="001902AF"/>
    <w:rsid w:val="001926DA"/>
    <w:rsid w:val="00192741"/>
    <w:rsid w:val="00192E0F"/>
    <w:rsid w:val="00193492"/>
    <w:rsid w:val="0019356F"/>
    <w:rsid w:val="001937D0"/>
    <w:rsid w:val="00194CFD"/>
    <w:rsid w:val="001964F1"/>
    <w:rsid w:val="00197594"/>
    <w:rsid w:val="001A0A22"/>
    <w:rsid w:val="001A1E78"/>
    <w:rsid w:val="001A2C73"/>
    <w:rsid w:val="001A346B"/>
    <w:rsid w:val="001A364F"/>
    <w:rsid w:val="001A3AA6"/>
    <w:rsid w:val="001A4694"/>
    <w:rsid w:val="001A5284"/>
    <w:rsid w:val="001A55D3"/>
    <w:rsid w:val="001A6578"/>
    <w:rsid w:val="001A71C0"/>
    <w:rsid w:val="001B09E5"/>
    <w:rsid w:val="001B1167"/>
    <w:rsid w:val="001B1880"/>
    <w:rsid w:val="001B2145"/>
    <w:rsid w:val="001B23E7"/>
    <w:rsid w:val="001B580F"/>
    <w:rsid w:val="001B5810"/>
    <w:rsid w:val="001B59AA"/>
    <w:rsid w:val="001B63E7"/>
    <w:rsid w:val="001B64BC"/>
    <w:rsid w:val="001B7AEE"/>
    <w:rsid w:val="001C16B4"/>
    <w:rsid w:val="001C16F6"/>
    <w:rsid w:val="001C546A"/>
    <w:rsid w:val="001C6A3B"/>
    <w:rsid w:val="001C73E0"/>
    <w:rsid w:val="001C7D0E"/>
    <w:rsid w:val="001D255E"/>
    <w:rsid w:val="001D3312"/>
    <w:rsid w:val="001D3A2D"/>
    <w:rsid w:val="001D4D75"/>
    <w:rsid w:val="001D524B"/>
    <w:rsid w:val="001D541E"/>
    <w:rsid w:val="001D54DA"/>
    <w:rsid w:val="001D554A"/>
    <w:rsid w:val="001D61B1"/>
    <w:rsid w:val="001D756D"/>
    <w:rsid w:val="001E05E5"/>
    <w:rsid w:val="001E07BE"/>
    <w:rsid w:val="001E196E"/>
    <w:rsid w:val="001E30CE"/>
    <w:rsid w:val="001E3CBF"/>
    <w:rsid w:val="001E6020"/>
    <w:rsid w:val="001F0541"/>
    <w:rsid w:val="001F06F5"/>
    <w:rsid w:val="001F089A"/>
    <w:rsid w:val="001F48BC"/>
    <w:rsid w:val="001F6769"/>
    <w:rsid w:val="001F7B7B"/>
    <w:rsid w:val="00201AED"/>
    <w:rsid w:val="00202719"/>
    <w:rsid w:val="00204A73"/>
    <w:rsid w:val="002053E5"/>
    <w:rsid w:val="00207162"/>
    <w:rsid w:val="002078C8"/>
    <w:rsid w:val="00210623"/>
    <w:rsid w:val="00211698"/>
    <w:rsid w:val="002119FA"/>
    <w:rsid w:val="002153DF"/>
    <w:rsid w:val="00215EC1"/>
    <w:rsid w:val="00217C21"/>
    <w:rsid w:val="00217D68"/>
    <w:rsid w:val="00220B3D"/>
    <w:rsid w:val="00221141"/>
    <w:rsid w:val="00221BA3"/>
    <w:rsid w:val="00222023"/>
    <w:rsid w:val="00223076"/>
    <w:rsid w:val="002231DA"/>
    <w:rsid w:val="00223A85"/>
    <w:rsid w:val="0022467B"/>
    <w:rsid w:val="00224987"/>
    <w:rsid w:val="002249EB"/>
    <w:rsid w:val="00226A29"/>
    <w:rsid w:val="00230AC9"/>
    <w:rsid w:val="0023301D"/>
    <w:rsid w:val="0023590D"/>
    <w:rsid w:val="002361C0"/>
    <w:rsid w:val="00237CFD"/>
    <w:rsid w:val="00242535"/>
    <w:rsid w:val="00244860"/>
    <w:rsid w:val="00244ECC"/>
    <w:rsid w:val="002464A4"/>
    <w:rsid w:val="002506E7"/>
    <w:rsid w:val="002508D1"/>
    <w:rsid w:val="00250A0C"/>
    <w:rsid w:val="00251643"/>
    <w:rsid w:val="002521ED"/>
    <w:rsid w:val="00252775"/>
    <w:rsid w:val="00253FF9"/>
    <w:rsid w:val="0025518F"/>
    <w:rsid w:val="00255E54"/>
    <w:rsid w:val="002611A6"/>
    <w:rsid w:val="002636F9"/>
    <w:rsid w:val="002643AC"/>
    <w:rsid w:val="00265697"/>
    <w:rsid w:val="00266002"/>
    <w:rsid w:val="00267D15"/>
    <w:rsid w:val="00267E6A"/>
    <w:rsid w:val="00273314"/>
    <w:rsid w:val="00273B16"/>
    <w:rsid w:val="0027419C"/>
    <w:rsid w:val="00274D1B"/>
    <w:rsid w:val="00275EA3"/>
    <w:rsid w:val="0027637E"/>
    <w:rsid w:val="0027686E"/>
    <w:rsid w:val="00277C93"/>
    <w:rsid w:val="0028158C"/>
    <w:rsid w:val="002815BA"/>
    <w:rsid w:val="002817B8"/>
    <w:rsid w:val="00282D25"/>
    <w:rsid w:val="002852F5"/>
    <w:rsid w:val="002859F9"/>
    <w:rsid w:val="002860F1"/>
    <w:rsid w:val="00290461"/>
    <w:rsid w:val="00290688"/>
    <w:rsid w:val="002926E3"/>
    <w:rsid w:val="002928C7"/>
    <w:rsid w:val="0029553F"/>
    <w:rsid w:val="00297746"/>
    <w:rsid w:val="002A0A98"/>
    <w:rsid w:val="002A0EC9"/>
    <w:rsid w:val="002A3515"/>
    <w:rsid w:val="002A461C"/>
    <w:rsid w:val="002A4946"/>
    <w:rsid w:val="002A4AA2"/>
    <w:rsid w:val="002A4D6C"/>
    <w:rsid w:val="002A4F8A"/>
    <w:rsid w:val="002A5A6E"/>
    <w:rsid w:val="002A5C35"/>
    <w:rsid w:val="002A5E07"/>
    <w:rsid w:val="002A66A3"/>
    <w:rsid w:val="002A6FDD"/>
    <w:rsid w:val="002B12C8"/>
    <w:rsid w:val="002B1714"/>
    <w:rsid w:val="002B1B24"/>
    <w:rsid w:val="002B338A"/>
    <w:rsid w:val="002B5486"/>
    <w:rsid w:val="002B7713"/>
    <w:rsid w:val="002B7EB9"/>
    <w:rsid w:val="002C0869"/>
    <w:rsid w:val="002C21B4"/>
    <w:rsid w:val="002C4E36"/>
    <w:rsid w:val="002C74BD"/>
    <w:rsid w:val="002C7A61"/>
    <w:rsid w:val="002D183C"/>
    <w:rsid w:val="002D1E4A"/>
    <w:rsid w:val="002D2A25"/>
    <w:rsid w:val="002D2C93"/>
    <w:rsid w:val="002D4563"/>
    <w:rsid w:val="002D4A21"/>
    <w:rsid w:val="002D70D6"/>
    <w:rsid w:val="002E141B"/>
    <w:rsid w:val="002E178C"/>
    <w:rsid w:val="002E1C23"/>
    <w:rsid w:val="002E2ADA"/>
    <w:rsid w:val="002E3F00"/>
    <w:rsid w:val="002E49C4"/>
    <w:rsid w:val="002E51CA"/>
    <w:rsid w:val="002E56AD"/>
    <w:rsid w:val="002E59E3"/>
    <w:rsid w:val="002E648C"/>
    <w:rsid w:val="002E6B86"/>
    <w:rsid w:val="002E79F5"/>
    <w:rsid w:val="002E7D51"/>
    <w:rsid w:val="002F16B0"/>
    <w:rsid w:val="002F18B2"/>
    <w:rsid w:val="002F1CA7"/>
    <w:rsid w:val="002F34C2"/>
    <w:rsid w:val="002F34C8"/>
    <w:rsid w:val="002F47AC"/>
    <w:rsid w:val="002F5939"/>
    <w:rsid w:val="002F62F6"/>
    <w:rsid w:val="002F6AAB"/>
    <w:rsid w:val="002F6BEE"/>
    <w:rsid w:val="002F6CE1"/>
    <w:rsid w:val="002F6E6F"/>
    <w:rsid w:val="003004C4"/>
    <w:rsid w:val="00300E43"/>
    <w:rsid w:val="00301E34"/>
    <w:rsid w:val="00302443"/>
    <w:rsid w:val="00303EC0"/>
    <w:rsid w:val="00305C94"/>
    <w:rsid w:val="00305D8A"/>
    <w:rsid w:val="00306C26"/>
    <w:rsid w:val="003107C4"/>
    <w:rsid w:val="003125E1"/>
    <w:rsid w:val="0031295A"/>
    <w:rsid w:val="00320051"/>
    <w:rsid w:val="0032022E"/>
    <w:rsid w:val="003207AA"/>
    <w:rsid w:val="00321310"/>
    <w:rsid w:val="003230BA"/>
    <w:rsid w:val="00324A94"/>
    <w:rsid w:val="00325480"/>
    <w:rsid w:val="00325ECF"/>
    <w:rsid w:val="00326E3F"/>
    <w:rsid w:val="00332A0A"/>
    <w:rsid w:val="003362BA"/>
    <w:rsid w:val="00340F5B"/>
    <w:rsid w:val="0034146E"/>
    <w:rsid w:val="00341E06"/>
    <w:rsid w:val="00344CDB"/>
    <w:rsid w:val="00345D06"/>
    <w:rsid w:val="00346294"/>
    <w:rsid w:val="003462E7"/>
    <w:rsid w:val="00346495"/>
    <w:rsid w:val="00347789"/>
    <w:rsid w:val="00351CC2"/>
    <w:rsid w:val="00352B4C"/>
    <w:rsid w:val="00352E5A"/>
    <w:rsid w:val="00352FF4"/>
    <w:rsid w:val="00353C7E"/>
    <w:rsid w:val="00356A23"/>
    <w:rsid w:val="00356E3B"/>
    <w:rsid w:val="00357029"/>
    <w:rsid w:val="00357B0F"/>
    <w:rsid w:val="00360CF7"/>
    <w:rsid w:val="00364998"/>
    <w:rsid w:val="0036795D"/>
    <w:rsid w:val="00367A49"/>
    <w:rsid w:val="00370082"/>
    <w:rsid w:val="0037087A"/>
    <w:rsid w:val="00370B27"/>
    <w:rsid w:val="00371D2E"/>
    <w:rsid w:val="00372408"/>
    <w:rsid w:val="00373955"/>
    <w:rsid w:val="003749DC"/>
    <w:rsid w:val="00375E20"/>
    <w:rsid w:val="0037791B"/>
    <w:rsid w:val="00380069"/>
    <w:rsid w:val="00380393"/>
    <w:rsid w:val="0038209B"/>
    <w:rsid w:val="00382CB1"/>
    <w:rsid w:val="00383AD0"/>
    <w:rsid w:val="0038446C"/>
    <w:rsid w:val="00390544"/>
    <w:rsid w:val="00391607"/>
    <w:rsid w:val="00391744"/>
    <w:rsid w:val="00391E9C"/>
    <w:rsid w:val="00392380"/>
    <w:rsid w:val="003924D9"/>
    <w:rsid w:val="003935CE"/>
    <w:rsid w:val="00393F28"/>
    <w:rsid w:val="003940E2"/>
    <w:rsid w:val="00395DB2"/>
    <w:rsid w:val="0039692F"/>
    <w:rsid w:val="00396DB9"/>
    <w:rsid w:val="00396FA0"/>
    <w:rsid w:val="00397E09"/>
    <w:rsid w:val="003A0608"/>
    <w:rsid w:val="003A1467"/>
    <w:rsid w:val="003A16A8"/>
    <w:rsid w:val="003A1735"/>
    <w:rsid w:val="003A2D26"/>
    <w:rsid w:val="003A3B43"/>
    <w:rsid w:val="003A578E"/>
    <w:rsid w:val="003B0559"/>
    <w:rsid w:val="003B2101"/>
    <w:rsid w:val="003B2C36"/>
    <w:rsid w:val="003B2EF1"/>
    <w:rsid w:val="003B392B"/>
    <w:rsid w:val="003B3AC5"/>
    <w:rsid w:val="003B44CF"/>
    <w:rsid w:val="003B4901"/>
    <w:rsid w:val="003B66C9"/>
    <w:rsid w:val="003B790F"/>
    <w:rsid w:val="003C156C"/>
    <w:rsid w:val="003C2B85"/>
    <w:rsid w:val="003C3018"/>
    <w:rsid w:val="003C37B2"/>
    <w:rsid w:val="003C44DE"/>
    <w:rsid w:val="003C590D"/>
    <w:rsid w:val="003C5BD9"/>
    <w:rsid w:val="003C7546"/>
    <w:rsid w:val="003C7A34"/>
    <w:rsid w:val="003D14C1"/>
    <w:rsid w:val="003D16CD"/>
    <w:rsid w:val="003D17A0"/>
    <w:rsid w:val="003D18F5"/>
    <w:rsid w:val="003D2457"/>
    <w:rsid w:val="003D286A"/>
    <w:rsid w:val="003D2E8A"/>
    <w:rsid w:val="003D3495"/>
    <w:rsid w:val="003D49BA"/>
    <w:rsid w:val="003E0703"/>
    <w:rsid w:val="003E13CD"/>
    <w:rsid w:val="003E1DB8"/>
    <w:rsid w:val="003E2E08"/>
    <w:rsid w:val="003E3C67"/>
    <w:rsid w:val="003E44A3"/>
    <w:rsid w:val="003F0796"/>
    <w:rsid w:val="003F09E6"/>
    <w:rsid w:val="003F11B1"/>
    <w:rsid w:val="003F14CE"/>
    <w:rsid w:val="003F18EA"/>
    <w:rsid w:val="003F2386"/>
    <w:rsid w:val="003F2A1A"/>
    <w:rsid w:val="003F4A6E"/>
    <w:rsid w:val="003F4B78"/>
    <w:rsid w:val="003F6071"/>
    <w:rsid w:val="003F7B13"/>
    <w:rsid w:val="004016D1"/>
    <w:rsid w:val="00401F28"/>
    <w:rsid w:val="004033DD"/>
    <w:rsid w:val="00403AB4"/>
    <w:rsid w:val="00405729"/>
    <w:rsid w:val="00406A78"/>
    <w:rsid w:val="00407139"/>
    <w:rsid w:val="00407BAB"/>
    <w:rsid w:val="0041032F"/>
    <w:rsid w:val="00411079"/>
    <w:rsid w:val="00411B37"/>
    <w:rsid w:val="00412CFA"/>
    <w:rsid w:val="00413EAD"/>
    <w:rsid w:val="004144FC"/>
    <w:rsid w:val="00414C3D"/>
    <w:rsid w:val="00415892"/>
    <w:rsid w:val="00415C94"/>
    <w:rsid w:val="00416CD6"/>
    <w:rsid w:val="004179E1"/>
    <w:rsid w:val="004225F5"/>
    <w:rsid w:val="00422E43"/>
    <w:rsid w:val="00423E69"/>
    <w:rsid w:val="00423E9F"/>
    <w:rsid w:val="00424F03"/>
    <w:rsid w:val="004255AE"/>
    <w:rsid w:val="00426DB6"/>
    <w:rsid w:val="00431F90"/>
    <w:rsid w:val="004327A0"/>
    <w:rsid w:val="00433D2C"/>
    <w:rsid w:val="00434BD2"/>
    <w:rsid w:val="00435D30"/>
    <w:rsid w:val="00441506"/>
    <w:rsid w:val="0044220B"/>
    <w:rsid w:val="00443420"/>
    <w:rsid w:val="00444438"/>
    <w:rsid w:val="00444584"/>
    <w:rsid w:val="00446559"/>
    <w:rsid w:val="004465AC"/>
    <w:rsid w:val="004467E0"/>
    <w:rsid w:val="00446970"/>
    <w:rsid w:val="0044714E"/>
    <w:rsid w:val="0044739B"/>
    <w:rsid w:val="00447C9F"/>
    <w:rsid w:val="0045004A"/>
    <w:rsid w:val="004502BB"/>
    <w:rsid w:val="0045030A"/>
    <w:rsid w:val="00451102"/>
    <w:rsid w:val="00451B85"/>
    <w:rsid w:val="004535F6"/>
    <w:rsid w:val="00453DC1"/>
    <w:rsid w:val="00453E91"/>
    <w:rsid w:val="00454202"/>
    <w:rsid w:val="0045514D"/>
    <w:rsid w:val="00455922"/>
    <w:rsid w:val="00455DBF"/>
    <w:rsid w:val="00457B1E"/>
    <w:rsid w:val="00461C6F"/>
    <w:rsid w:val="00464032"/>
    <w:rsid w:val="004641E0"/>
    <w:rsid w:val="00464E7B"/>
    <w:rsid w:val="00470C14"/>
    <w:rsid w:val="00476C50"/>
    <w:rsid w:val="00477A50"/>
    <w:rsid w:val="004804A4"/>
    <w:rsid w:val="00480993"/>
    <w:rsid w:val="00481333"/>
    <w:rsid w:val="004815A6"/>
    <w:rsid w:val="004838E0"/>
    <w:rsid w:val="00484679"/>
    <w:rsid w:val="00484F42"/>
    <w:rsid w:val="004868BA"/>
    <w:rsid w:val="00487708"/>
    <w:rsid w:val="00487C87"/>
    <w:rsid w:val="004937B0"/>
    <w:rsid w:val="0049725A"/>
    <w:rsid w:val="00497A44"/>
    <w:rsid w:val="00497EDF"/>
    <w:rsid w:val="004A13CA"/>
    <w:rsid w:val="004A1798"/>
    <w:rsid w:val="004A1DF0"/>
    <w:rsid w:val="004A33E8"/>
    <w:rsid w:val="004A343D"/>
    <w:rsid w:val="004A3895"/>
    <w:rsid w:val="004A539C"/>
    <w:rsid w:val="004A7837"/>
    <w:rsid w:val="004A7F8D"/>
    <w:rsid w:val="004B2FC3"/>
    <w:rsid w:val="004B45DA"/>
    <w:rsid w:val="004B4982"/>
    <w:rsid w:val="004B5253"/>
    <w:rsid w:val="004B6640"/>
    <w:rsid w:val="004B72F7"/>
    <w:rsid w:val="004B7DC1"/>
    <w:rsid w:val="004C1CD5"/>
    <w:rsid w:val="004C49DF"/>
    <w:rsid w:val="004C5395"/>
    <w:rsid w:val="004C53D3"/>
    <w:rsid w:val="004C633D"/>
    <w:rsid w:val="004C7D74"/>
    <w:rsid w:val="004D13A3"/>
    <w:rsid w:val="004D1FA5"/>
    <w:rsid w:val="004D2738"/>
    <w:rsid w:val="004D2A00"/>
    <w:rsid w:val="004D2A02"/>
    <w:rsid w:val="004D3CEC"/>
    <w:rsid w:val="004D48E5"/>
    <w:rsid w:val="004D6802"/>
    <w:rsid w:val="004D6959"/>
    <w:rsid w:val="004E21B4"/>
    <w:rsid w:val="004E291E"/>
    <w:rsid w:val="004E3060"/>
    <w:rsid w:val="004E3771"/>
    <w:rsid w:val="004E3A8F"/>
    <w:rsid w:val="004F030E"/>
    <w:rsid w:val="004F180E"/>
    <w:rsid w:val="004F71BE"/>
    <w:rsid w:val="004F76F4"/>
    <w:rsid w:val="004F7CBE"/>
    <w:rsid w:val="005046CD"/>
    <w:rsid w:val="005073E7"/>
    <w:rsid w:val="00507995"/>
    <w:rsid w:val="005106DE"/>
    <w:rsid w:val="0051153D"/>
    <w:rsid w:val="0051308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428D"/>
    <w:rsid w:val="00525633"/>
    <w:rsid w:val="0053051C"/>
    <w:rsid w:val="00533DFA"/>
    <w:rsid w:val="00534664"/>
    <w:rsid w:val="005415A9"/>
    <w:rsid w:val="00542F9E"/>
    <w:rsid w:val="00545348"/>
    <w:rsid w:val="00545B86"/>
    <w:rsid w:val="005517C3"/>
    <w:rsid w:val="005520AE"/>
    <w:rsid w:val="00552ABA"/>
    <w:rsid w:val="00552F7E"/>
    <w:rsid w:val="00553B4E"/>
    <w:rsid w:val="00554FD7"/>
    <w:rsid w:val="00555E05"/>
    <w:rsid w:val="00560F5F"/>
    <w:rsid w:val="00561678"/>
    <w:rsid w:val="00561870"/>
    <w:rsid w:val="00563610"/>
    <w:rsid w:val="0056397A"/>
    <w:rsid w:val="00567F4A"/>
    <w:rsid w:val="00570F74"/>
    <w:rsid w:val="00571714"/>
    <w:rsid w:val="00574709"/>
    <w:rsid w:val="005812D5"/>
    <w:rsid w:val="0058216E"/>
    <w:rsid w:val="00582DB8"/>
    <w:rsid w:val="00582EEB"/>
    <w:rsid w:val="00583162"/>
    <w:rsid w:val="00583D28"/>
    <w:rsid w:val="00590903"/>
    <w:rsid w:val="00591144"/>
    <w:rsid w:val="00591EEF"/>
    <w:rsid w:val="00592535"/>
    <w:rsid w:val="0059362D"/>
    <w:rsid w:val="00593892"/>
    <w:rsid w:val="005940E8"/>
    <w:rsid w:val="0059548C"/>
    <w:rsid w:val="00595BCF"/>
    <w:rsid w:val="00596B84"/>
    <w:rsid w:val="00597A9E"/>
    <w:rsid w:val="005A0F79"/>
    <w:rsid w:val="005A1B05"/>
    <w:rsid w:val="005A20D6"/>
    <w:rsid w:val="005A310C"/>
    <w:rsid w:val="005A3132"/>
    <w:rsid w:val="005A368F"/>
    <w:rsid w:val="005A3CD5"/>
    <w:rsid w:val="005A4032"/>
    <w:rsid w:val="005A5600"/>
    <w:rsid w:val="005A5671"/>
    <w:rsid w:val="005A635E"/>
    <w:rsid w:val="005B1F64"/>
    <w:rsid w:val="005B23B1"/>
    <w:rsid w:val="005B36FC"/>
    <w:rsid w:val="005B47DC"/>
    <w:rsid w:val="005B649D"/>
    <w:rsid w:val="005B64D9"/>
    <w:rsid w:val="005B6BD6"/>
    <w:rsid w:val="005B7B37"/>
    <w:rsid w:val="005C0300"/>
    <w:rsid w:val="005C0E78"/>
    <w:rsid w:val="005C0F1C"/>
    <w:rsid w:val="005C1011"/>
    <w:rsid w:val="005C17E7"/>
    <w:rsid w:val="005C1EBA"/>
    <w:rsid w:val="005C40B5"/>
    <w:rsid w:val="005C45B0"/>
    <w:rsid w:val="005C4AE9"/>
    <w:rsid w:val="005C5195"/>
    <w:rsid w:val="005C5AF3"/>
    <w:rsid w:val="005C6B83"/>
    <w:rsid w:val="005D1238"/>
    <w:rsid w:val="005D3C59"/>
    <w:rsid w:val="005D76CC"/>
    <w:rsid w:val="005E4F17"/>
    <w:rsid w:val="005E5C5A"/>
    <w:rsid w:val="005F09AC"/>
    <w:rsid w:val="005F25C7"/>
    <w:rsid w:val="005F27D1"/>
    <w:rsid w:val="005F2CFA"/>
    <w:rsid w:val="005F3ABB"/>
    <w:rsid w:val="005F5BEC"/>
    <w:rsid w:val="005F604E"/>
    <w:rsid w:val="005F74EB"/>
    <w:rsid w:val="0060058D"/>
    <w:rsid w:val="0060119A"/>
    <w:rsid w:val="006013BC"/>
    <w:rsid w:val="00602BB8"/>
    <w:rsid w:val="00604B3D"/>
    <w:rsid w:val="00606986"/>
    <w:rsid w:val="006075BB"/>
    <w:rsid w:val="006076C4"/>
    <w:rsid w:val="00607DAF"/>
    <w:rsid w:val="00610D94"/>
    <w:rsid w:val="00611552"/>
    <w:rsid w:val="00612471"/>
    <w:rsid w:val="00612826"/>
    <w:rsid w:val="00614443"/>
    <w:rsid w:val="00616636"/>
    <w:rsid w:val="006168C6"/>
    <w:rsid w:val="006178F9"/>
    <w:rsid w:val="00617CD7"/>
    <w:rsid w:val="00621705"/>
    <w:rsid w:val="00621A16"/>
    <w:rsid w:val="00621ED0"/>
    <w:rsid w:val="00622FFE"/>
    <w:rsid w:val="00623195"/>
    <w:rsid w:val="00625739"/>
    <w:rsid w:val="006266CA"/>
    <w:rsid w:val="0062691D"/>
    <w:rsid w:val="0062791D"/>
    <w:rsid w:val="0062799B"/>
    <w:rsid w:val="006302A8"/>
    <w:rsid w:val="0063035B"/>
    <w:rsid w:val="00630477"/>
    <w:rsid w:val="006310E4"/>
    <w:rsid w:val="00633BEF"/>
    <w:rsid w:val="00634118"/>
    <w:rsid w:val="00634358"/>
    <w:rsid w:val="00634BD8"/>
    <w:rsid w:val="0064034D"/>
    <w:rsid w:val="00641F49"/>
    <w:rsid w:val="00642478"/>
    <w:rsid w:val="006448BD"/>
    <w:rsid w:val="00645815"/>
    <w:rsid w:val="00645BA8"/>
    <w:rsid w:val="00646A75"/>
    <w:rsid w:val="00646CA9"/>
    <w:rsid w:val="006478BA"/>
    <w:rsid w:val="0065003F"/>
    <w:rsid w:val="00650128"/>
    <w:rsid w:val="00651ED7"/>
    <w:rsid w:val="00653666"/>
    <w:rsid w:val="00654A6D"/>
    <w:rsid w:val="00654ECF"/>
    <w:rsid w:val="006571E5"/>
    <w:rsid w:val="00657B33"/>
    <w:rsid w:val="00657B6D"/>
    <w:rsid w:val="006600F8"/>
    <w:rsid w:val="00660200"/>
    <w:rsid w:val="00660549"/>
    <w:rsid w:val="006607EE"/>
    <w:rsid w:val="00660982"/>
    <w:rsid w:val="00661E37"/>
    <w:rsid w:val="00662031"/>
    <w:rsid w:val="006634C1"/>
    <w:rsid w:val="00666041"/>
    <w:rsid w:val="0066667B"/>
    <w:rsid w:val="00666AC3"/>
    <w:rsid w:val="00667CC4"/>
    <w:rsid w:val="00670999"/>
    <w:rsid w:val="006727A0"/>
    <w:rsid w:val="006728AF"/>
    <w:rsid w:val="00673305"/>
    <w:rsid w:val="00676B76"/>
    <w:rsid w:val="00680568"/>
    <w:rsid w:val="006805BE"/>
    <w:rsid w:val="006807A0"/>
    <w:rsid w:val="006818FF"/>
    <w:rsid w:val="00681E7F"/>
    <w:rsid w:val="00682ECB"/>
    <w:rsid w:val="0068322B"/>
    <w:rsid w:val="006835D8"/>
    <w:rsid w:val="00684A95"/>
    <w:rsid w:val="0068696A"/>
    <w:rsid w:val="00687366"/>
    <w:rsid w:val="006879AA"/>
    <w:rsid w:val="006902FA"/>
    <w:rsid w:val="00690C76"/>
    <w:rsid w:val="00691572"/>
    <w:rsid w:val="00692D3A"/>
    <w:rsid w:val="0069354D"/>
    <w:rsid w:val="0069475E"/>
    <w:rsid w:val="00694AD0"/>
    <w:rsid w:val="0069577A"/>
    <w:rsid w:val="00696829"/>
    <w:rsid w:val="00696FE2"/>
    <w:rsid w:val="006A0CCF"/>
    <w:rsid w:val="006A0FA4"/>
    <w:rsid w:val="006A1756"/>
    <w:rsid w:val="006A2EEC"/>
    <w:rsid w:val="006A3128"/>
    <w:rsid w:val="006A3BBD"/>
    <w:rsid w:val="006A4615"/>
    <w:rsid w:val="006A4706"/>
    <w:rsid w:val="006A65AF"/>
    <w:rsid w:val="006A7198"/>
    <w:rsid w:val="006B2825"/>
    <w:rsid w:val="006B519C"/>
    <w:rsid w:val="006B6383"/>
    <w:rsid w:val="006B67ED"/>
    <w:rsid w:val="006B74A4"/>
    <w:rsid w:val="006B7B90"/>
    <w:rsid w:val="006C01D4"/>
    <w:rsid w:val="006C207B"/>
    <w:rsid w:val="006C2393"/>
    <w:rsid w:val="006C38AB"/>
    <w:rsid w:val="006C3DDD"/>
    <w:rsid w:val="006C49EA"/>
    <w:rsid w:val="006C51A7"/>
    <w:rsid w:val="006C5FDF"/>
    <w:rsid w:val="006C6381"/>
    <w:rsid w:val="006D0F02"/>
    <w:rsid w:val="006D0F21"/>
    <w:rsid w:val="006D14ED"/>
    <w:rsid w:val="006D2FB4"/>
    <w:rsid w:val="006D427F"/>
    <w:rsid w:val="006D4C6C"/>
    <w:rsid w:val="006D504C"/>
    <w:rsid w:val="006D5F1F"/>
    <w:rsid w:val="006D6DA3"/>
    <w:rsid w:val="006D7429"/>
    <w:rsid w:val="006E142E"/>
    <w:rsid w:val="006E1EEA"/>
    <w:rsid w:val="006E2E66"/>
    <w:rsid w:val="006E4E96"/>
    <w:rsid w:val="006E5D10"/>
    <w:rsid w:val="006E68E5"/>
    <w:rsid w:val="006E761F"/>
    <w:rsid w:val="006F0EAC"/>
    <w:rsid w:val="006F12B6"/>
    <w:rsid w:val="006F1E4B"/>
    <w:rsid w:val="006F20AD"/>
    <w:rsid w:val="006F6B4D"/>
    <w:rsid w:val="00700E71"/>
    <w:rsid w:val="00701FD8"/>
    <w:rsid w:val="0070395A"/>
    <w:rsid w:val="00704252"/>
    <w:rsid w:val="007046DC"/>
    <w:rsid w:val="00704A78"/>
    <w:rsid w:val="00705B66"/>
    <w:rsid w:val="00707344"/>
    <w:rsid w:val="00707B83"/>
    <w:rsid w:val="007141BF"/>
    <w:rsid w:val="007162F1"/>
    <w:rsid w:val="00716A0F"/>
    <w:rsid w:val="00716E2A"/>
    <w:rsid w:val="00720682"/>
    <w:rsid w:val="00720788"/>
    <w:rsid w:val="00720B5D"/>
    <w:rsid w:val="00721619"/>
    <w:rsid w:val="0072211E"/>
    <w:rsid w:val="007267A4"/>
    <w:rsid w:val="007274EC"/>
    <w:rsid w:val="00732AA5"/>
    <w:rsid w:val="00733769"/>
    <w:rsid w:val="00745C41"/>
    <w:rsid w:val="00747A68"/>
    <w:rsid w:val="007526C2"/>
    <w:rsid w:val="00752EB9"/>
    <w:rsid w:val="0075397D"/>
    <w:rsid w:val="007547C7"/>
    <w:rsid w:val="007552CF"/>
    <w:rsid w:val="007563C3"/>
    <w:rsid w:val="00757597"/>
    <w:rsid w:val="00760CBF"/>
    <w:rsid w:val="007630DE"/>
    <w:rsid w:val="007637FC"/>
    <w:rsid w:val="00765456"/>
    <w:rsid w:val="007675FD"/>
    <w:rsid w:val="007676DA"/>
    <w:rsid w:val="0077257F"/>
    <w:rsid w:val="00772B16"/>
    <w:rsid w:val="007748A4"/>
    <w:rsid w:val="00774B85"/>
    <w:rsid w:val="00774D93"/>
    <w:rsid w:val="00776025"/>
    <w:rsid w:val="00780C23"/>
    <w:rsid w:val="00780E57"/>
    <w:rsid w:val="00781011"/>
    <w:rsid w:val="00781653"/>
    <w:rsid w:val="007821F6"/>
    <w:rsid w:val="007823D9"/>
    <w:rsid w:val="00783799"/>
    <w:rsid w:val="0078519E"/>
    <w:rsid w:val="00785753"/>
    <w:rsid w:val="00785DDE"/>
    <w:rsid w:val="00786083"/>
    <w:rsid w:val="007919C0"/>
    <w:rsid w:val="00792E16"/>
    <w:rsid w:val="00793011"/>
    <w:rsid w:val="00796A98"/>
    <w:rsid w:val="00796CDE"/>
    <w:rsid w:val="0079772A"/>
    <w:rsid w:val="00797EC3"/>
    <w:rsid w:val="007A1411"/>
    <w:rsid w:val="007A2907"/>
    <w:rsid w:val="007A36F3"/>
    <w:rsid w:val="007A3784"/>
    <w:rsid w:val="007A3CF6"/>
    <w:rsid w:val="007A47C0"/>
    <w:rsid w:val="007A604B"/>
    <w:rsid w:val="007B1EE7"/>
    <w:rsid w:val="007B33FE"/>
    <w:rsid w:val="007B5545"/>
    <w:rsid w:val="007B56F8"/>
    <w:rsid w:val="007B57D8"/>
    <w:rsid w:val="007B5D8F"/>
    <w:rsid w:val="007B6EEC"/>
    <w:rsid w:val="007B77ED"/>
    <w:rsid w:val="007C26D1"/>
    <w:rsid w:val="007C28BA"/>
    <w:rsid w:val="007C6E24"/>
    <w:rsid w:val="007C7BCF"/>
    <w:rsid w:val="007C7E3A"/>
    <w:rsid w:val="007C7EA9"/>
    <w:rsid w:val="007D07B4"/>
    <w:rsid w:val="007D34CB"/>
    <w:rsid w:val="007D3507"/>
    <w:rsid w:val="007D3708"/>
    <w:rsid w:val="007D385C"/>
    <w:rsid w:val="007D3F1E"/>
    <w:rsid w:val="007D4754"/>
    <w:rsid w:val="007D4914"/>
    <w:rsid w:val="007D4F82"/>
    <w:rsid w:val="007D5ACD"/>
    <w:rsid w:val="007D5CF1"/>
    <w:rsid w:val="007D78CC"/>
    <w:rsid w:val="007E1342"/>
    <w:rsid w:val="007E1A2A"/>
    <w:rsid w:val="007E5F12"/>
    <w:rsid w:val="007E6D4B"/>
    <w:rsid w:val="007F0E59"/>
    <w:rsid w:val="007F1685"/>
    <w:rsid w:val="007F17D9"/>
    <w:rsid w:val="007F2A4B"/>
    <w:rsid w:val="007F32ED"/>
    <w:rsid w:val="007F395A"/>
    <w:rsid w:val="007F50EF"/>
    <w:rsid w:val="007F60CD"/>
    <w:rsid w:val="007F68B0"/>
    <w:rsid w:val="00800DA3"/>
    <w:rsid w:val="00802300"/>
    <w:rsid w:val="00802A2B"/>
    <w:rsid w:val="0080376D"/>
    <w:rsid w:val="0080576A"/>
    <w:rsid w:val="00807CE3"/>
    <w:rsid w:val="00810119"/>
    <w:rsid w:val="00810257"/>
    <w:rsid w:val="008103BA"/>
    <w:rsid w:val="008135BB"/>
    <w:rsid w:val="00813EAF"/>
    <w:rsid w:val="008154A5"/>
    <w:rsid w:val="008227D0"/>
    <w:rsid w:val="00822F89"/>
    <w:rsid w:val="0082460D"/>
    <w:rsid w:val="008250AB"/>
    <w:rsid w:val="00825D6A"/>
    <w:rsid w:val="00826412"/>
    <w:rsid w:val="00826611"/>
    <w:rsid w:val="00826651"/>
    <w:rsid w:val="008307CA"/>
    <w:rsid w:val="00830986"/>
    <w:rsid w:val="00830FD3"/>
    <w:rsid w:val="00834FC9"/>
    <w:rsid w:val="00836E07"/>
    <w:rsid w:val="00837B28"/>
    <w:rsid w:val="00841435"/>
    <w:rsid w:val="00843091"/>
    <w:rsid w:val="008430BD"/>
    <w:rsid w:val="008434CD"/>
    <w:rsid w:val="008436FA"/>
    <w:rsid w:val="00843CA0"/>
    <w:rsid w:val="00844222"/>
    <w:rsid w:val="00844FA2"/>
    <w:rsid w:val="0084523D"/>
    <w:rsid w:val="00846477"/>
    <w:rsid w:val="00846BFA"/>
    <w:rsid w:val="00850857"/>
    <w:rsid w:val="008516AD"/>
    <w:rsid w:val="00851D9D"/>
    <w:rsid w:val="008549D6"/>
    <w:rsid w:val="00854B93"/>
    <w:rsid w:val="00854EBD"/>
    <w:rsid w:val="00855A2D"/>
    <w:rsid w:val="00855E15"/>
    <w:rsid w:val="00856B1C"/>
    <w:rsid w:val="008575A4"/>
    <w:rsid w:val="00863063"/>
    <w:rsid w:val="00863BEA"/>
    <w:rsid w:val="00864807"/>
    <w:rsid w:val="0086667E"/>
    <w:rsid w:val="0086756C"/>
    <w:rsid w:val="00871456"/>
    <w:rsid w:val="00871DCA"/>
    <w:rsid w:val="00873169"/>
    <w:rsid w:val="008749AE"/>
    <w:rsid w:val="0087666A"/>
    <w:rsid w:val="00876BBC"/>
    <w:rsid w:val="00880C13"/>
    <w:rsid w:val="008811F5"/>
    <w:rsid w:val="00882995"/>
    <w:rsid w:val="00884A0C"/>
    <w:rsid w:val="00885B4B"/>
    <w:rsid w:val="00885F85"/>
    <w:rsid w:val="00890698"/>
    <w:rsid w:val="00890AA0"/>
    <w:rsid w:val="008917EC"/>
    <w:rsid w:val="00892553"/>
    <w:rsid w:val="008928C6"/>
    <w:rsid w:val="00895A3A"/>
    <w:rsid w:val="00897121"/>
    <w:rsid w:val="0089728B"/>
    <w:rsid w:val="008A0CF6"/>
    <w:rsid w:val="008A0FF5"/>
    <w:rsid w:val="008A3D66"/>
    <w:rsid w:val="008A3DD4"/>
    <w:rsid w:val="008A3E66"/>
    <w:rsid w:val="008A524B"/>
    <w:rsid w:val="008A5750"/>
    <w:rsid w:val="008A5D1E"/>
    <w:rsid w:val="008A695C"/>
    <w:rsid w:val="008B0259"/>
    <w:rsid w:val="008B09B6"/>
    <w:rsid w:val="008B19E2"/>
    <w:rsid w:val="008B2BBE"/>
    <w:rsid w:val="008B2CFD"/>
    <w:rsid w:val="008B3B72"/>
    <w:rsid w:val="008B563B"/>
    <w:rsid w:val="008B564C"/>
    <w:rsid w:val="008B7C48"/>
    <w:rsid w:val="008C012C"/>
    <w:rsid w:val="008C27F9"/>
    <w:rsid w:val="008C2909"/>
    <w:rsid w:val="008C3B8C"/>
    <w:rsid w:val="008C6A0E"/>
    <w:rsid w:val="008C79F1"/>
    <w:rsid w:val="008D0990"/>
    <w:rsid w:val="008D1EC8"/>
    <w:rsid w:val="008D2155"/>
    <w:rsid w:val="008D2374"/>
    <w:rsid w:val="008D23ED"/>
    <w:rsid w:val="008D28D0"/>
    <w:rsid w:val="008D6B0A"/>
    <w:rsid w:val="008D6FC6"/>
    <w:rsid w:val="008D7A09"/>
    <w:rsid w:val="008E586B"/>
    <w:rsid w:val="008E5F99"/>
    <w:rsid w:val="008E6916"/>
    <w:rsid w:val="008E75DE"/>
    <w:rsid w:val="008E7B8F"/>
    <w:rsid w:val="008F00DC"/>
    <w:rsid w:val="008F0CB8"/>
    <w:rsid w:val="008F1CBB"/>
    <w:rsid w:val="008F3120"/>
    <w:rsid w:val="008F34A0"/>
    <w:rsid w:val="008F39C4"/>
    <w:rsid w:val="008F7177"/>
    <w:rsid w:val="008F7229"/>
    <w:rsid w:val="00900698"/>
    <w:rsid w:val="009018A6"/>
    <w:rsid w:val="00902166"/>
    <w:rsid w:val="009024DF"/>
    <w:rsid w:val="00902ACB"/>
    <w:rsid w:val="00902E65"/>
    <w:rsid w:val="00903301"/>
    <w:rsid w:val="00904135"/>
    <w:rsid w:val="00904FDC"/>
    <w:rsid w:val="009050E5"/>
    <w:rsid w:val="009058A4"/>
    <w:rsid w:val="00906269"/>
    <w:rsid w:val="00906308"/>
    <w:rsid w:val="00907A64"/>
    <w:rsid w:val="009147BF"/>
    <w:rsid w:val="00915BE2"/>
    <w:rsid w:val="00915C89"/>
    <w:rsid w:val="00916B66"/>
    <w:rsid w:val="00916CCA"/>
    <w:rsid w:val="009175CD"/>
    <w:rsid w:val="00925056"/>
    <w:rsid w:val="00925E68"/>
    <w:rsid w:val="00926B47"/>
    <w:rsid w:val="00927472"/>
    <w:rsid w:val="00927F5D"/>
    <w:rsid w:val="00931259"/>
    <w:rsid w:val="009336CF"/>
    <w:rsid w:val="00935B56"/>
    <w:rsid w:val="00936116"/>
    <w:rsid w:val="009364EC"/>
    <w:rsid w:val="009366F7"/>
    <w:rsid w:val="00936ADC"/>
    <w:rsid w:val="009400E5"/>
    <w:rsid w:val="009402E0"/>
    <w:rsid w:val="00940457"/>
    <w:rsid w:val="00941246"/>
    <w:rsid w:val="0094210B"/>
    <w:rsid w:val="009428BD"/>
    <w:rsid w:val="00942A38"/>
    <w:rsid w:val="00942C3D"/>
    <w:rsid w:val="00943464"/>
    <w:rsid w:val="00944B7A"/>
    <w:rsid w:val="0094737A"/>
    <w:rsid w:val="00950041"/>
    <w:rsid w:val="00952FC2"/>
    <w:rsid w:val="009540C9"/>
    <w:rsid w:val="0095503E"/>
    <w:rsid w:val="00956D23"/>
    <w:rsid w:val="00956F82"/>
    <w:rsid w:val="0095711E"/>
    <w:rsid w:val="00960B54"/>
    <w:rsid w:val="009622FC"/>
    <w:rsid w:val="00962D15"/>
    <w:rsid w:val="009631A7"/>
    <w:rsid w:val="00964E20"/>
    <w:rsid w:val="00965924"/>
    <w:rsid w:val="0096615B"/>
    <w:rsid w:val="0097088D"/>
    <w:rsid w:val="00971279"/>
    <w:rsid w:val="00971AAA"/>
    <w:rsid w:val="00974545"/>
    <w:rsid w:val="00975C16"/>
    <w:rsid w:val="009840EA"/>
    <w:rsid w:val="009847C6"/>
    <w:rsid w:val="009856D7"/>
    <w:rsid w:val="0099184C"/>
    <w:rsid w:val="009921BF"/>
    <w:rsid w:val="009922CE"/>
    <w:rsid w:val="00993D3A"/>
    <w:rsid w:val="0099516A"/>
    <w:rsid w:val="00997650"/>
    <w:rsid w:val="009A1E1E"/>
    <w:rsid w:val="009A2C69"/>
    <w:rsid w:val="009A3C0F"/>
    <w:rsid w:val="009A53D6"/>
    <w:rsid w:val="009A59A2"/>
    <w:rsid w:val="009A7E1D"/>
    <w:rsid w:val="009B2F2D"/>
    <w:rsid w:val="009B5A3D"/>
    <w:rsid w:val="009B5D00"/>
    <w:rsid w:val="009B5D29"/>
    <w:rsid w:val="009B75DD"/>
    <w:rsid w:val="009C4965"/>
    <w:rsid w:val="009C7AAC"/>
    <w:rsid w:val="009D027F"/>
    <w:rsid w:val="009D1AD0"/>
    <w:rsid w:val="009D1EC6"/>
    <w:rsid w:val="009D48F2"/>
    <w:rsid w:val="009D4A88"/>
    <w:rsid w:val="009D512D"/>
    <w:rsid w:val="009D51A2"/>
    <w:rsid w:val="009D6F2C"/>
    <w:rsid w:val="009D79C9"/>
    <w:rsid w:val="009E02AF"/>
    <w:rsid w:val="009E0373"/>
    <w:rsid w:val="009E0387"/>
    <w:rsid w:val="009E09A2"/>
    <w:rsid w:val="009E16C9"/>
    <w:rsid w:val="009E59CA"/>
    <w:rsid w:val="009E60DD"/>
    <w:rsid w:val="009E7560"/>
    <w:rsid w:val="009F0DF7"/>
    <w:rsid w:val="009F1052"/>
    <w:rsid w:val="009F116D"/>
    <w:rsid w:val="009F16B1"/>
    <w:rsid w:val="009F1910"/>
    <w:rsid w:val="009F3BF7"/>
    <w:rsid w:val="009F4AF1"/>
    <w:rsid w:val="009F6292"/>
    <w:rsid w:val="00A005E7"/>
    <w:rsid w:val="00A01BAB"/>
    <w:rsid w:val="00A04334"/>
    <w:rsid w:val="00A05998"/>
    <w:rsid w:val="00A05C15"/>
    <w:rsid w:val="00A06524"/>
    <w:rsid w:val="00A10B96"/>
    <w:rsid w:val="00A10E9D"/>
    <w:rsid w:val="00A11736"/>
    <w:rsid w:val="00A11BE8"/>
    <w:rsid w:val="00A124FF"/>
    <w:rsid w:val="00A129FA"/>
    <w:rsid w:val="00A12BB1"/>
    <w:rsid w:val="00A14CC8"/>
    <w:rsid w:val="00A15C5F"/>
    <w:rsid w:val="00A15E28"/>
    <w:rsid w:val="00A174AB"/>
    <w:rsid w:val="00A20CFE"/>
    <w:rsid w:val="00A21ECF"/>
    <w:rsid w:val="00A2395C"/>
    <w:rsid w:val="00A23B80"/>
    <w:rsid w:val="00A24C9C"/>
    <w:rsid w:val="00A26943"/>
    <w:rsid w:val="00A315A6"/>
    <w:rsid w:val="00A31C21"/>
    <w:rsid w:val="00A31D3A"/>
    <w:rsid w:val="00A34B47"/>
    <w:rsid w:val="00A355CC"/>
    <w:rsid w:val="00A36794"/>
    <w:rsid w:val="00A36BE1"/>
    <w:rsid w:val="00A37288"/>
    <w:rsid w:val="00A37B19"/>
    <w:rsid w:val="00A419AA"/>
    <w:rsid w:val="00A41CE4"/>
    <w:rsid w:val="00A44049"/>
    <w:rsid w:val="00A44EBD"/>
    <w:rsid w:val="00A46849"/>
    <w:rsid w:val="00A47203"/>
    <w:rsid w:val="00A47369"/>
    <w:rsid w:val="00A51C20"/>
    <w:rsid w:val="00A527DA"/>
    <w:rsid w:val="00A52977"/>
    <w:rsid w:val="00A548CA"/>
    <w:rsid w:val="00A54A46"/>
    <w:rsid w:val="00A54DF9"/>
    <w:rsid w:val="00A551E4"/>
    <w:rsid w:val="00A56058"/>
    <w:rsid w:val="00A567E1"/>
    <w:rsid w:val="00A5697E"/>
    <w:rsid w:val="00A56D3A"/>
    <w:rsid w:val="00A5723F"/>
    <w:rsid w:val="00A574EF"/>
    <w:rsid w:val="00A62197"/>
    <w:rsid w:val="00A6561D"/>
    <w:rsid w:val="00A66727"/>
    <w:rsid w:val="00A67470"/>
    <w:rsid w:val="00A70AA5"/>
    <w:rsid w:val="00A71677"/>
    <w:rsid w:val="00A717AF"/>
    <w:rsid w:val="00A71897"/>
    <w:rsid w:val="00A72120"/>
    <w:rsid w:val="00A7298E"/>
    <w:rsid w:val="00A72FCD"/>
    <w:rsid w:val="00A7367F"/>
    <w:rsid w:val="00A747BE"/>
    <w:rsid w:val="00A74A63"/>
    <w:rsid w:val="00A77979"/>
    <w:rsid w:val="00A779C0"/>
    <w:rsid w:val="00A805A8"/>
    <w:rsid w:val="00A810F9"/>
    <w:rsid w:val="00A81881"/>
    <w:rsid w:val="00A83EAB"/>
    <w:rsid w:val="00A840DB"/>
    <w:rsid w:val="00A846E9"/>
    <w:rsid w:val="00A85178"/>
    <w:rsid w:val="00A87ECA"/>
    <w:rsid w:val="00A90A9B"/>
    <w:rsid w:val="00A90DA0"/>
    <w:rsid w:val="00A91387"/>
    <w:rsid w:val="00A9469F"/>
    <w:rsid w:val="00A95F2F"/>
    <w:rsid w:val="00A96ED6"/>
    <w:rsid w:val="00A976B4"/>
    <w:rsid w:val="00A97B18"/>
    <w:rsid w:val="00AA119D"/>
    <w:rsid w:val="00AA1484"/>
    <w:rsid w:val="00AA36F1"/>
    <w:rsid w:val="00AA4843"/>
    <w:rsid w:val="00AA5401"/>
    <w:rsid w:val="00AA625E"/>
    <w:rsid w:val="00AA6B91"/>
    <w:rsid w:val="00AA714E"/>
    <w:rsid w:val="00AA71D3"/>
    <w:rsid w:val="00AB1146"/>
    <w:rsid w:val="00AB3101"/>
    <w:rsid w:val="00AB3983"/>
    <w:rsid w:val="00AB5388"/>
    <w:rsid w:val="00AC3C0A"/>
    <w:rsid w:val="00AC58EE"/>
    <w:rsid w:val="00AD09D6"/>
    <w:rsid w:val="00AD1D49"/>
    <w:rsid w:val="00AD359F"/>
    <w:rsid w:val="00AD39BD"/>
    <w:rsid w:val="00AD54A8"/>
    <w:rsid w:val="00AD5777"/>
    <w:rsid w:val="00AD5D47"/>
    <w:rsid w:val="00AD60B6"/>
    <w:rsid w:val="00AD6ECC"/>
    <w:rsid w:val="00AE10EF"/>
    <w:rsid w:val="00AE35A5"/>
    <w:rsid w:val="00AE617A"/>
    <w:rsid w:val="00AE6F10"/>
    <w:rsid w:val="00AF03FB"/>
    <w:rsid w:val="00AF1B00"/>
    <w:rsid w:val="00AF1F11"/>
    <w:rsid w:val="00AF3847"/>
    <w:rsid w:val="00AF5E63"/>
    <w:rsid w:val="00AF6B56"/>
    <w:rsid w:val="00AF6C62"/>
    <w:rsid w:val="00B00794"/>
    <w:rsid w:val="00B02A0A"/>
    <w:rsid w:val="00B03BB0"/>
    <w:rsid w:val="00B04236"/>
    <w:rsid w:val="00B04FBE"/>
    <w:rsid w:val="00B055BB"/>
    <w:rsid w:val="00B07432"/>
    <w:rsid w:val="00B07542"/>
    <w:rsid w:val="00B11465"/>
    <w:rsid w:val="00B11E55"/>
    <w:rsid w:val="00B12388"/>
    <w:rsid w:val="00B12853"/>
    <w:rsid w:val="00B13937"/>
    <w:rsid w:val="00B14972"/>
    <w:rsid w:val="00B14DB6"/>
    <w:rsid w:val="00B15E0A"/>
    <w:rsid w:val="00B201FF"/>
    <w:rsid w:val="00B220AB"/>
    <w:rsid w:val="00B238DB"/>
    <w:rsid w:val="00B2416C"/>
    <w:rsid w:val="00B247F9"/>
    <w:rsid w:val="00B25AAF"/>
    <w:rsid w:val="00B3003E"/>
    <w:rsid w:val="00B31BD2"/>
    <w:rsid w:val="00B3473B"/>
    <w:rsid w:val="00B37504"/>
    <w:rsid w:val="00B462DB"/>
    <w:rsid w:val="00B47748"/>
    <w:rsid w:val="00B50781"/>
    <w:rsid w:val="00B512ED"/>
    <w:rsid w:val="00B513A8"/>
    <w:rsid w:val="00B55931"/>
    <w:rsid w:val="00B56305"/>
    <w:rsid w:val="00B6059C"/>
    <w:rsid w:val="00B623A7"/>
    <w:rsid w:val="00B62DFB"/>
    <w:rsid w:val="00B64257"/>
    <w:rsid w:val="00B64A1D"/>
    <w:rsid w:val="00B676E8"/>
    <w:rsid w:val="00B67A4B"/>
    <w:rsid w:val="00B7131D"/>
    <w:rsid w:val="00B72637"/>
    <w:rsid w:val="00B73104"/>
    <w:rsid w:val="00B74763"/>
    <w:rsid w:val="00B7479B"/>
    <w:rsid w:val="00B74A72"/>
    <w:rsid w:val="00B75C11"/>
    <w:rsid w:val="00B75C82"/>
    <w:rsid w:val="00B76633"/>
    <w:rsid w:val="00B80A32"/>
    <w:rsid w:val="00B80D10"/>
    <w:rsid w:val="00B8188E"/>
    <w:rsid w:val="00B82E10"/>
    <w:rsid w:val="00B850DC"/>
    <w:rsid w:val="00B876C8"/>
    <w:rsid w:val="00B929C1"/>
    <w:rsid w:val="00B94C09"/>
    <w:rsid w:val="00B9609B"/>
    <w:rsid w:val="00B967CD"/>
    <w:rsid w:val="00B97261"/>
    <w:rsid w:val="00B9740C"/>
    <w:rsid w:val="00B97ACC"/>
    <w:rsid w:val="00BA04C9"/>
    <w:rsid w:val="00BA0AD2"/>
    <w:rsid w:val="00BA0CDD"/>
    <w:rsid w:val="00BA0FF9"/>
    <w:rsid w:val="00BA1C26"/>
    <w:rsid w:val="00BA2092"/>
    <w:rsid w:val="00BA237C"/>
    <w:rsid w:val="00BA7584"/>
    <w:rsid w:val="00BA7CF8"/>
    <w:rsid w:val="00BB1ECC"/>
    <w:rsid w:val="00BB2B80"/>
    <w:rsid w:val="00BB315F"/>
    <w:rsid w:val="00BB4398"/>
    <w:rsid w:val="00BB44EB"/>
    <w:rsid w:val="00BB58BD"/>
    <w:rsid w:val="00BB69F8"/>
    <w:rsid w:val="00BC0D77"/>
    <w:rsid w:val="00BC4315"/>
    <w:rsid w:val="00BC52E5"/>
    <w:rsid w:val="00BD2054"/>
    <w:rsid w:val="00BD4A3C"/>
    <w:rsid w:val="00BD5B69"/>
    <w:rsid w:val="00BD7295"/>
    <w:rsid w:val="00BD7597"/>
    <w:rsid w:val="00BD7684"/>
    <w:rsid w:val="00BE056D"/>
    <w:rsid w:val="00BE068F"/>
    <w:rsid w:val="00BE0E1A"/>
    <w:rsid w:val="00BE124A"/>
    <w:rsid w:val="00BE15F4"/>
    <w:rsid w:val="00BE186C"/>
    <w:rsid w:val="00BE2DCF"/>
    <w:rsid w:val="00BE6BA0"/>
    <w:rsid w:val="00BF03FB"/>
    <w:rsid w:val="00BF1827"/>
    <w:rsid w:val="00BF3144"/>
    <w:rsid w:val="00BF6521"/>
    <w:rsid w:val="00BF79C1"/>
    <w:rsid w:val="00BF7A71"/>
    <w:rsid w:val="00C0064E"/>
    <w:rsid w:val="00C01B68"/>
    <w:rsid w:val="00C028A8"/>
    <w:rsid w:val="00C02F8B"/>
    <w:rsid w:val="00C03E12"/>
    <w:rsid w:val="00C04866"/>
    <w:rsid w:val="00C05D40"/>
    <w:rsid w:val="00C069B9"/>
    <w:rsid w:val="00C06F95"/>
    <w:rsid w:val="00C11236"/>
    <w:rsid w:val="00C1178F"/>
    <w:rsid w:val="00C14F60"/>
    <w:rsid w:val="00C15914"/>
    <w:rsid w:val="00C16321"/>
    <w:rsid w:val="00C20E64"/>
    <w:rsid w:val="00C221A3"/>
    <w:rsid w:val="00C22592"/>
    <w:rsid w:val="00C22612"/>
    <w:rsid w:val="00C230A0"/>
    <w:rsid w:val="00C25DCF"/>
    <w:rsid w:val="00C27307"/>
    <w:rsid w:val="00C3001C"/>
    <w:rsid w:val="00C307DE"/>
    <w:rsid w:val="00C31703"/>
    <w:rsid w:val="00C3275C"/>
    <w:rsid w:val="00C327ED"/>
    <w:rsid w:val="00C33173"/>
    <w:rsid w:val="00C348A1"/>
    <w:rsid w:val="00C36423"/>
    <w:rsid w:val="00C37BCF"/>
    <w:rsid w:val="00C40B9A"/>
    <w:rsid w:val="00C40DF1"/>
    <w:rsid w:val="00C434AC"/>
    <w:rsid w:val="00C45A06"/>
    <w:rsid w:val="00C46DB7"/>
    <w:rsid w:val="00C524D7"/>
    <w:rsid w:val="00C52726"/>
    <w:rsid w:val="00C53E3C"/>
    <w:rsid w:val="00C540B4"/>
    <w:rsid w:val="00C60759"/>
    <w:rsid w:val="00C63A59"/>
    <w:rsid w:val="00C662AC"/>
    <w:rsid w:val="00C663D9"/>
    <w:rsid w:val="00C675CE"/>
    <w:rsid w:val="00C678BB"/>
    <w:rsid w:val="00C67FD4"/>
    <w:rsid w:val="00C70013"/>
    <w:rsid w:val="00C70ED6"/>
    <w:rsid w:val="00C74E9A"/>
    <w:rsid w:val="00C76B1A"/>
    <w:rsid w:val="00C77C3D"/>
    <w:rsid w:val="00C77EA6"/>
    <w:rsid w:val="00C8068B"/>
    <w:rsid w:val="00C813F7"/>
    <w:rsid w:val="00C82AE7"/>
    <w:rsid w:val="00C83889"/>
    <w:rsid w:val="00C85997"/>
    <w:rsid w:val="00C86B14"/>
    <w:rsid w:val="00C8736B"/>
    <w:rsid w:val="00C904B3"/>
    <w:rsid w:val="00C911AB"/>
    <w:rsid w:val="00C91CB0"/>
    <w:rsid w:val="00C93093"/>
    <w:rsid w:val="00C95044"/>
    <w:rsid w:val="00C9545D"/>
    <w:rsid w:val="00C957C0"/>
    <w:rsid w:val="00C973EC"/>
    <w:rsid w:val="00C97A6E"/>
    <w:rsid w:val="00CA0B44"/>
    <w:rsid w:val="00CA0F51"/>
    <w:rsid w:val="00CA3DB0"/>
    <w:rsid w:val="00CA3EBF"/>
    <w:rsid w:val="00CA43C3"/>
    <w:rsid w:val="00CA4A4C"/>
    <w:rsid w:val="00CA4F03"/>
    <w:rsid w:val="00CA51FA"/>
    <w:rsid w:val="00CA708F"/>
    <w:rsid w:val="00CA7AD3"/>
    <w:rsid w:val="00CB21E2"/>
    <w:rsid w:val="00CB4BA0"/>
    <w:rsid w:val="00CB4C0D"/>
    <w:rsid w:val="00CB5329"/>
    <w:rsid w:val="00CB648F"/>
    <w:rsid w:val="00CB6B09"/>
    <w:rsid w:val="00CC4C8B"/>
    <w:rsid w:val="00CC5261"/>
    <w:rsid w:val="00CC54E1"/>
    <w:rsid w:val="00CC5A6D"/>
    <w:rsid w:val="00CC64CA"/>
    <w:rsid w:val="00CC7B19"/>
    <w:rsid w:val="00CD1371"/>
    <w:rsid w:val="00CD29C6"/>
    <w:rsid w:val="00CD3050"/>
    <w:rsid w:val="00CD461B"/>
    <w:rsid w:val="00CD5274"/>
    <w:rsid w:val="00CD52E6"/>
    <w:rsid w:val="00CD6E84"/>
    <w:rsid w:val="00CE0428"/>
    <w:rsid w:val="00CE0788"/>
    <w:rsid w:val="00CE1D54"/>
    <w:rsid w:val="00CE263E"/>
    <w:rsid w:val="00CE5982"/>
    <w:rsid w:val="00CE6603"/>
    <w:rsid w:val="00CE6FC2"/>
    <w:rsid w:val="00CE7C6F"/>
    <w:rsid w:val="00CF0699"/>
    <w:rsid w:val="00CF0ED0"/>
    <w:rsid w:val="00CF5D14"/>
    <w:rsid w:val="00CF7C53"/>
    <w:rsid w:val="00CF7E94"/>
    <w:rsid w:val="00D004C7"/>
    <w:rsid w:val="00D01127"/>
    <w:rsid w:val="00D024BB"/>
    <w:rsid w:val="00D04315"/>
    <w:rsid w:val="00D04985"/>
    <w:rsid w:val="00D04DC8"/>
    <w:rsid w:val="00D04FC9"/>
    <w:rsid w:val="00D06935"/>
    <w:rsid w:val="00D07308"/>
    <w:rsid w:val="00D07CEA"/>
    <w:rsid w:val="00D12044"/>
    <w:rsid w:val="00D12A46"/>
    <w:rsid w:val="00D12A78"/>
    <w:rsid w:val="00D13FE1"/>
    <w:rsid w:val="00D141B0"/>
    <w:rsid w:val="00D15FA3"/>
    <w:rsid w:val="00D16382"/>
    <w:rsid w:val="00D175BD"/>
    <w:rsid w:val="00D17767"/>
    <w:rsid w:val="00D17BEC"/>
    <w:rsid w:val="00D205AE"/>
    <w:rsid w:val="00D2065E"/>
    <w:rsid w:val="00D21115"/>
    <w:rsid w:val="00D22561"/>
    <w:rsid w:val="00D235DF"/>
    <w:rsid w:val="00D238FC"/>
    <w:rsid w:val="00D24B5E"/>
    <w:rsid w:val="00D24E92"/>
    <w:rsid w:val="00D25FD7"/>
    <w:rsid w:val="00D2738D"/>
    <w:rsid w:val="00D27D91"/>
    <w:rsid w:val="00D32BCF"/>
    <w:rsid w:val="00D34B33"/>
    <w:rsid w:val="00D351A8"/>
    <w:rsid w:val="00D36230"/>
    <w:rsid w:val="00D40665"/>
    <w:rsid w:val="00D41128"/>
    <w:rsid w:val="00D43F7E"/>
    <w:rsid w:val="00D448E4"/>
    <w:rsid w:val="00D50AC9"/>
    <w:rsid w:val="00D512CF"/>
    <w:rsid w:val="00D51ACB"/>
    <w:rsid w:val="00D5279B"/>
    <w:rsid w:val="00D53FC5"/>
    <w:rsid w:val="00D544A3"/>
    <w:rsid w:val="00D5472D"/>
    <w:rsid w:val="00D55630"/>
    <w:rsid w:val="00D567D1"/>
    <w:rsid w:val="00D57032"/>
    <w:rsid w:val="00D60D7B"/>
    <w:rsid w:val="00D61016"/>
    <w:rsid w:val="00D61401"/>
    <w:rsid w:val="00D620CF"/>
    <w:rsid w:val="00D63667"/>
    <w:rsid w:val="00D6375C"/>
    <w:rsid w:val="00D64766"/>
    <w:rsid w:val="00D67EAE"/>
    <w:rsid w:val="00D70030"/>
    <w:rsid w:val="00D718FF"/>
    <w:rsid w:val="00D71DD9"/>
    <w:rsid w:val="00D732A9"/>
    <w:rsid w:val="00D75601"/>
    <w:rsid w:val="00D80AA9"/>
    <w:rsid w:val="00D818DB"/>
    <w:rsid w:val="00D820F9"/>
    <w:rsid w:val="00D83F88"/>
    <w:rsid w:val="00D847A6"/>
    <w:rsid w:val="00D85145"/>
    <w:rsid w:val="00D856C2"/>
    <w:rsid w:val="00D86CF9"/>
    <w:rsid w:val="00D87047"/>
    <w:rsid w:val="00D87B07"/>
    <w:rsid w:val="00D9002C"/>
    <w:rsid w:val="00D91F66"/>
    <w:rsid w:val="00D92FBF"/>
    <w:rsid w:val="00D95672"/>
    <w:rsid w:val="00D97744"/>
    <w:rsid w:val="00D97D1C"/>
    <w:rsid w:val="00DA1C94"/>
    <w:rsid w:val="00DA1CD8"/>
    <w:rsid w:val="00DA4065"/>
    <w:rsid w:val="00DA4CA3"/>
    <w:rsid w:val="00DA58AE"/>
    <w:rsid w:val="00DA5C5F"/>
    <w:rsid w:val="00DB0AFE"/>
    <w:rsid w:val="00DB2926"/>
    <w:rsid w:val="00DB2AD0"/>
    <w:rsid w:val="00DB2D40"/>
    <w:rsid w:val="00DB3196"/>
    <w:rsid w:val="00DB6162"/>
    <w:rsid w:val="00DB76B8"/>
    <w:rsid w:val="00DB7B50"/>
    <w:rsid w:val="00DC02D4"/>
    <w:rsid w:val="00DC133C"/>
    <w:rsid w:val="00DC1779"/>
    <w:rsid w:val="00DC1F28"/>
    <w:rsid w:val="00DC2AE4"/>
    <w:rsid w:val="00DC48CD"/>
    <w:rsid w:val="00DC7162"/>
    <w:rsid w:val="00DD0D47"/>
    <w:rsid w:val="00DD132A"/>
    <w:rsid w:val="00DD2A15"/>
    <w:rsid w:val="00DD2AC5"/>
    <w:rsid w:val="00DD4E7D"/>
    <w:rsid w:val="00DD6B4C"/>
    <w:rsid w:val="00DE1410"/>
    <w:rsid w:val="00DE2BC6"/>
    <w:rsid w:val="00DE4CE3"/>
    <w:rsid w:val="00DE5120"/>
    <w:rsid w:val="00DE6A48"/>
    <w:rsid w:val="00DE7089"/>
    <w:rsid w:val="00DF1D19"/>
    <w:rsid w:val="00DF231F"/>
    <w:rsid w:val="00DF271E"/>
    <w:rsid w:val="00DF40D6"/>
    <w:rsid w:val="00DF412D"/>
    <w:rsid w:val="00DF4414"/>
    <w:rsid w:val="00E017EB"/>
    <w:rsid w:val="00E03F33"/>
    <w:rsid w:val="00E04DED"/>
    <w:rsid w:val="00E04FBF"/>
    <w:rsid w:val="00E05CE4"/>
    <w:rsid w:val="00E06ADD"/>
    <w:rsid w:val="00E07FDF"/>
    <w:rsid w:val="00E113CD"/>
    <w:rsid w:val="00E12146"/>
    <w:rsid w:val="00E155CE"/>
    <w:rsid w:val="00E174F6"/>
    <w:rsid w:val="00E212FF"/>
    <w:rsid w:val="00E237F9"/>
    <w:rsid w:val="00E23EEA"/>
    <w:rsid w:val="00E32C78"/>
    <w:rsid w:val="00E3346D"/>
    <w:rsid w:val="00E33EB2"/>
    <w:rsid w:val="00E36558"/>
    <w:rsid w:val="00E3707D"/>
    <w:rsid w:val="00E376E0"/>
    <w:rsid w:val="00E40C23"/>
    <w:rsid w:val="00E40CC1"/>
    <w:rsid w:val="00E41979"/>
    <w:rsid w:val="00E447D8"/>
    <w:rsid w:val="00E45C09"/>
    <w:rsid w:val="00E45EF4"/>
    <w:rsid w:val="00E47082"/>
    <w:rsid w:val="00E4718C"/>
    <w:rsid w:val="00E47A47"/>
    <w:rsid w:val="00E51450"/>
    <w:rsid w:val="00E55531"/>
    <w:rsid w:val="00E5558E"/>
    <w:rsid w:val="00E55B92"/>
    <w:rsid w:val="00E55BAE"/>
    <w:rsid w:val="00E575F6"/>
    <w:rsid w:val="00E60823"/>
    <w:rsid w:val="00E6107E"/>
    <w:rsid w:val="00E612CA"/>
    <w:rsid w:val="00E620DC"/>
    <w:rsid w:val="00E628E6"/>
    <w:rsid w:val="00E659A5"/>
    <w:rsid w:val="00E66221"/>
    <w:rsid w:val="00E675B0"/>
    <w:rsid w:val="00E675D3"/>
    <w:rsid w:val="00E67B8E"/>
    <w:rsid w:val="00E67E77"/>
    <w:rsid w:val="00E7187F"/>
    <w:rsid w:val="00E7197C"/>
    <w:rsid w:val="00E719DC"/>
    <w:rsid w:val="00E736ED"/>
    <w:rsid w:val="00E73F93"/>
    <w:rsid w:val="00E74ADD"/>
    <w:rsid w:val="00E74D34"/>
    <w:rsid w:val="00E752CA"/>
    <w:rsid w:val="00E75FB8"/>
    <w:rsid w:val="00E80DFE"/>
    <w:rsid w:val="00E826A9"/>
    <w:rsid w:val="00E82767"/>
    <w:rsid w:val="00E8525D"/>
    <w:rsid w:val="00E85DC2"/>
    <w:rsid w:val="00E85E4F"/>
    <w:rsid w:val="00E861FB"/>
    <w:rsid w:val="00E87D37"/>
    <w:rsid w:val="00E90724"/>
    <w:rsid w:val="00E93120"/>
    <w:rsid w:val="00E93AA8"/>
    <w:rsid w:val="00E93BD6"/>
    <w:rsid w:val="00E96524"/>
    <w:rsid w:val="00E969F4"/>
    <w:rsid w:val="00E973B0"/>
    <w:rsid w:val="00E97E85"/>
    <w:rsid w:val="00EA061C"/>
    <w:rsid w:val="00EA102B"/>
    <w:rsid w:val="00EA1428"/>
    <w:rsid w:val="00EA3F98"/>
    <w:rsid w:val="00EA460C"/>
    <w:rsid w:val="00EA582A"/>
    <w:rsid w:val="00EA6049"/>
    <w:rsid w:val="00EA786D"/>
    <w:rsid w:val="00EA791C"/>
    <w:rsid w:val="00EB2782"/>
    <w:rsid w:val="00EB38C3"/>
    <w:rsid w:val="00EB3DDC"/>
    <w:rsid w:val="00EB4344"/>
    <w:rsid w:val="00EB5253"/>
    <w:rsid w:val="00EB5284"/>
    <w:rsid w:val="00EB65EE"/>
    <w:rsid w:val="00EB723F"/>
    <w:rsid w:val="00EB7367"/>
    <w:rsid w:val="00EB79CC"/>
    <w:rsid w:val="00EC13FB"/>
    <w:rsid w:val="00EC311A"/>
    <w:rsid w:val="00EC4642"/>
    <w:rsid w:val="00EC4B88"/>
    <w:rsid w:val="00EC6E4B"/>
    <w:rsid w:val="00ED020E"/>
    <w:rsid w:val="00ED0525"/>
    <w:rsid w:val="00ED071C"/>
    <w:rsid w:val="00ED0A2B"/>
    <w:rsid w:val="00ED0EFF"/>
    <w:rsid w:val="00ED1E15"/>
    <w:rsid w:val="00ED39F7"/>
    <w:rsid w:val="00ED4822"/>
    <w:rsid w:val="00ED70F2"/>
    <w:rsid w:val="00ED737B"/>
    <w:rsid w:val="00ED761E"/>
    <w:rsid w:val="00EE08D1"/>
    <w:rsid w:val="00EE08D5"/>
    <w:rsid w:val="00EE0D8D"/>
    <w:rsid w:val="00EE3617"/>
    <w:rsid w:val="00EE3B1C"/>
    <w:rsid w:val="00EE5086"/>
    <w:rsid w:val="00EE547F"/>
    <w:rsid w:val="00EE6C74"/>
    <w:rsid w:val="00EE78C3"/>
    <w:rsid w:val="00EF048F"/>
    <w:rsid w:val="00EF1EF3"/>
    <w:rsid w:val="00EF200C"/>
    <w:rsid w:val="00EF2134"/>
    <w:rsid w:val="00EF2C5D"/>
    <w:rsid w:val="00EF3154"/>
    <w:rsid w:val="00F05C70"/>
    <w:rsid w:val="00F070B8"/>
    <w:rsid w:val="00F1010A"/>
    <w:rsid w:val="00F1225E"/>
    <w:rsid w:val="00F144F7"/>
    <w:rsid w:val="00F14C6D"/>
    <w:rsid w:val="00F16732"/>
    <w:rsid w:val="00F1690E"/>
    <w:rsid w:val="00F17679"/>
    <w:rsid w:val="00F17D88"/>
    <w:rsid w:val="00F20A04"/>
    <w:rsid w:val="00F2183D"/>
    <w:rsid w:val="00F22702"/>
    <w:rsid w:val="00F2279A"/>
    <w:rsid w:val="00F25026"/>
    <w:rsid w:val="00F26D70"/>
    <w:rsid w:val="00F278CE"/>
    <w:rsid w:val="00F30917"/>
    <w:rsid w:val="00F30FFE"/>
    <w:rsid w:val="00F3245F"/>
    <w:rsid w:val="00F3503A"/>
    <w:rsid w:val="00F354C6"/>
    <w:rsid w:val="00F36797"/>
    <w:rsid w:val="00F372A4"/>
    <w:rsid w:val="00F37BC6"/>
    <w:rsid w:val="00F43B2E"/>
    <w:rsid w:val="00F43DC6"/>
    <w:rsid w:val="00F461D7"/>
    <w:rsid w:val="00F46D33"/>
    <w:rsid w:val="00F46E85"/>
    <w:rsid w:val="00F50692"/>
    <w:rsid w:val="00F51CDF"/>
    <w:rsid w:val="00F51CFD"/>
    <w:rsid w:val="00F52493"/>
    <w:rsid w:val="00F54890"/>
    <w:rsid w:val="00F57B2A"/>
    <w:rsid w:val="00F600E7"/>
    <w:rsid w:val="00F607D3"/>
    <w:rsid w:val="00F61053"/>
    <w:rsid w:val="00F65E93"/>
    <w:rsid w:val="00F67CB2"/>
    <w:rsid w:val="00F70D31"/>
    <w:rsid w:val="00F70E65"/>
    <w:rsid w:val="00F70F20"/>
    <w:rsid w:val="00F71756"/>
    <w:rsid w:val="00F72BEF"/>
    <w:rsid w:val="00F73168"/>
    <w:rsid w:val="00F73D0C"/>
    <w:rsid w:val="00F76FE4"/>
    <w:rsid w:val="00F77D4B"/>
    <w:rsid w:val="00F77F0D"/>
    <w:rsid w:val="00F80A5C"/>
    <w:rsid w:val="00F81D9D"/>
    <w:rsid w:val="00F82A04"/>
    <w:rsid w:val="00F82B52"/>
    <w:rsid w:val="00F82B90"/>
    <w:rsid w:val="00F85569"/>
    <w:rsid w:val="00F869A3"/>
    <w:rsid w:val="00F9028B"/>
    <w:rsid w:val="00F90BDB"/>
    <w:rsid w:val="00F90F80"/>
    <w:rsid w:val="00F92644"/>
    <w:rsid w:val="00F9275D"/>
    <w:rsid w:val="00F9388C"/>
    <w:rsid w:val="00F93AC6"/>
    <w:rsid w:val="00F9619D"/>
    <w:rsid w:val="00F97042"/>
    <w:rsid w:val="00F976E4"/>
    <w:rsid w:val="00FA1DF1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DE5"/>
    <w:rsid w:val="00FA5422"/>
    <w:rsid w:val="00FB03B6"/>
    <w:rsid w:val="00FB249A"/>
    <w:rsid w:val="00FB2545"/>
    <w:rsid w:val="00FB41AB"/>
    <w:rsid w:val="00FC3442"/>
    <w:rsid w:val="00FC3C3D"/>
    <w:rsid w:val="00FC737A"/>
    <w:rsid w:val="00FC7A28"/>
    <w:rsid w:val="00FC7B22"/>
    <w:rsid w:val="00FD0B50"/>
    <w:rsid w:val="00FD0DE5"/>
    <w:rsid w:val="00FD0F6F"/>
    <w:rsid w:val="00FD190E"/>
    <w:rsid w:val="00FD2998"/>
    <w:rsid w:val="00FD540E"/>
    <w:rsid w:val="00FD60E2"/>
    <w:rsid w:val="00FD6281"/>
    <w:rsid w:val="00FD6EC4"/>
    <w:rsid w:val="00FE17D4"/>
    <w:rsid w:val="00FE21DE"/>
    <w:rsid w:val="00FE23FB"/>
    <w:rsid w:val="00FE2619"/>
    <w:rsid w:val="00FE2B22"/>
    <w:rsid w:val="00FE3A0C"/>
    <w:rsid w:val="00FE4D1E"/>
    <w:rsid w:val="00FE52CD"/>
    <w:rsid w:val="00FE52D5"/>
    <w:rsid w:val="00FE6185"/>
    <w:rsid w:val="00FE6E20"/>
    <w:rsid w:val="00FE763E"/>
    <w:rsid w:val="00FF28BC"/>
    <w:rsid w:val="00FF2964"/>
    <w:rsid w:val="00FF58F1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qFormat/>
    <w:rsid w:val="00BF3144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hanging="72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autoRedefine/>
    <w:qFormat/>
    <w:rsid w:val="00BF3144"/>
    <w:pPr>
      <w:numPr>
        <w:numId w:val="11"/>
      </w:numPr>
      <w:pBdr>
        <w:top w:val="none" w:sz="0" w:space="0" w:color="auto"/>
      </w:pBdr>
      <w:spacing w:before="180"/>
      <w:outlineLvl w:val="1"/>
    </w:pPr>
    <w:rPr>
      <w:sz w:val="32"/>
      <w:lang w:val="en-US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autoRedefine/>
    <w:qFormat/>
    <w:rsid w:val="00DD2A15"/>
    <w:pPr>
      <w:numPr>
        <w:ilvl w:val="0"/>
        <w:numId w:val="0"/>
      </w:numPr>
      <w:outlineLvl w:val="3"/>
    </w:pPr>
    <w:rPr>
      <w:b/>
      <w:sz w:val="24"/>
      <w:lang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  <w:numId w:val="7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8056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80568"/>
    <w:pPr>
      <w:ind w:left="851"/>
    </w:pPr>
  </w:style>
  <w:style w:type="paragraph" w:customStyle="1" w:styleId="INDENT2">
    <w:name w:val="INDENT2"/>
    <w:basedOn w:val="Normal"/>
    <w:rsid w:val="00680568"/>
    <w:pPr>
      <w:ind w:left="1135" w:hanging="284"/>
    </w:pPr>
  </w:style>
  <w:style w:type="paragraph" w:customStyle="1" w:styleId="INDENT3">
    <w:name w:val="INDENT3"/>
    <w:basedOn w:val="Normal"/>
    <w:rsid w:val="00680568"/>
    <w:pPr>
      <w:ind w:left="1701" w:hanging="567"/>
    </w:pPr>
  </w:style>
  <w:style w:type="paragraph" w:customStyle="1" w:styleId="FigureTitle">
    <w:name w:val="Figure_Title"/>
    <w:basedOn w:val="Normal"/>
    <w:next w:val="Normal"/>
    <w:rsid w:val="006805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80568"/>
    <w:pPr>
      <w:keepNext/>
      <w:keepLines/>
    </w:pPr>
    <w:rPr>
      <w:b/>
    </w:rPr>
  </w:style>
  <w:style w:type="paragraph" w:customStyle="1" w:styleId="enumlev2">
    <w:name w:val="enumlev2"/>
    <w:basedOn w:val="Normal"/>
    <w:rsid w:val="006805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8056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80568"/>
    <w:pPr>
      <w:spacing w:before="120" w:after="120"/>
    </w:pPr>
    <w:rPr>
      <w:b/>
    </w:rPr>
  </w:style>
  <w:style w:type="character" w:styleId="Hyperlink">
    <w:name w:val="Hyperlink"/>
    <w:rsid w:val="00680568"/>
    <w:rPr>
      <w:color w:val="0000FF"/>
      <w:u w:val="single"/>
    </w:rPr>
  </w:style>
  <w:style w:type="character" w:styleId="FollowedHyperlink">
    <w:name w:val="FollowedHyperlink"/>
    <w:rsid w:val="00680568"/>
    <w:rPr>
      <w:color w:val="800080"/>
      <w:u w:val="single"/>
    </w:rPr>
  </w:style>
  <w:style w:type="paragraph" w:styleId="DocumentMap">
    <w:name w:val="Document Map"/>
    <w:basedOn w:val="Normal"/>
    <w:semiHidden/>
    <w:rsid w:val="00680568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80568"/>
    <w:rPr>
      <w:rFonts w:ascii="Courier New" w:hAnsi="Courier New"/>
      <w:lang w:val="nb-NO"/>
    </w:rPr>
  </w:style>
  <w:style w:type="paragraph" w:customStyle="1" w:styleId="TAJ">
    <w:name w:val="TAJ"/>
    <w:basedOn w:val="TH"/>
    <w:rsid w:val="00680568"/>
  </w:style>
  <w:style w:type="paragraph" w:styleId="BodyText">
    <w:name w:val="Body Text"/>
    <w:aliases w:val="bt"/>
    <w:basedOn w:val="Normal"/>
    <w:rsid w:val="00680568"/>
  </w:style>
  <w:style w:type="paragraph" w:customStyle="1" w:styleId="Guidance">
    <w:name w:val="Guidance"/>
    <w:basedOn w:val="Normal"/>
    <w:link w:val="GuidanceChar"/>
    <w:rsid w:val="00680568"/>
    <w:rPr>
      <w:rFonts w:eastAsia="MS Mincho"/>
      <w:i/>
      <w:color w:val="0000FF"/>
    </w:rPr>
  </w:style>
  <w:style w:type="paragraph" w:styleId="BodyText2">
    <w:name w:val="Body Text 2"/>
    <w:basedOn w:val="Normal"/>
    <w:rsid w:val="00680568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680568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680568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680568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680568"/>
    <w:rPr>
      <w:rFonts w:ascii="Arial" w:hAnsi="Arial"/>
      <w:lang w:val="en-GB"/>
    </w:rPr>
  </w:style>
  <w:style w:type="paragraph" w:customStyle="1" w:styleId="TabList">
    <w:name w:val="TabList"/>
    <w:basedOn w:val="Normal"/>
    <w:rsid w:val="00680568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680568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680568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680568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680568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680568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68056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680568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680568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680568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680568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680568"/>
    <w:rPr>
      <w:sz w:val="16"/>
    </w:rPr>
  </w:style>
  <w:style w:type="paragraph" w:styleId="CommentText">
    <w:name w:val="annotation text"/>
    <w:basedOn w:val="Normal"/>
    <w:semiHidden/>
    <w:rsid w:val="00680568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680568"/>
    <w:pPr>
      <w:spacing w:after="0"/>
      <w:jc w:val="both"/>
    </w:pPr>
  </w:style>
  <w:style w:type="paragraph" w:customStyle="1" w:styleId="Meetingcaption">
    <w:name w:val="Meeting caption"/>
    <w:basedOn w:val="Normal"/>
    <w:rsid w:val="0068056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680568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680568"/>
    <w:pPr>
      <w:spacing w:after="120"/>
    </w:pPr>
    <w:rPr>
      <w:rFonts w:ascii="Arial" w:hAnsi="Arial"/>
      <w:lang w:val="en-GB"/>
    </w:rPr>
  </w:style>
  <w:style w:type="paragraph" w:customStyle="1" w:styleId="Cell">
    <w:name w:val="Cell"/>
    <w:basedOn w:val="Normal"/>
    <w:rsid w:val="00680568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2A15"/>
    <w:rPr>
      <w:rFonts w:ascii="Arial" w:eastAsia="Times New Roman" w:hAnsi="Arial"/>
      <w:b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ListParagraph">
    <w:name w:val="List Paragraph"/>
    <w:basedOn w:val="Normal"/>
    <w:link w:val="ListParagraphChar"/>
    <w:uiPriority w:val="34"/>
    <w:qFormat/>
    <w:rsid w:val="00A6747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67470"/>
    <w:rPr>
      <w:rFonts w:eastAsia="Times New Roman"/>
      <w:lang w:val="en-GB" w:eastAsia="ja-JP"/>
    </w:rPr>
  </w:style>
  <w:style w:type="paragraph" w:customStyle="1" w:styleId="3GPPHeader">
    <w:name w:val="3GPP_Header"/>
    <w:basedOn w:val="Normal"/>
    <w:rsid w:val="0097088D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52726"/>
    <w:rPr>
      <w:rFonts w:eastAsia="Times New Roman"/>
      <w:b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2E49C4"/>
    <w:rPr>
      <w:rFonts w:eastAsia="Times New Roman"/>
      <w:sz w:val="24"/>
      <w:szCs w:val="24"/>
      <w:lang w:eastAsia="zh-CN"/>
    </w:rPr>
  </w:style>
  <w:style w:type="paragraph" w:customStyle="1" w:styleId="Test">
    <w:name w:val="Test"/>
    <w:basedOn w:val="Normal"/>
    <w:rsid w:val="002E49C4"/>
    <w:pPr>
      <w:overflowPunct/>
      <w:autoSpaceDE/>
      <w:autoSpaceDN/>
      <w:adjustRightInd/>
      <w:spacing w:before="60" w:after="60" w:line="280" w:lineRule="atLeast"/>
      <w:ind w:left="2160"/>
      <w:jc w:val="both"/>
      <w:textAlignment w:val="auto"/>
    </w:pPr>
    <w:rPr>
      <w:rFonts w:eastAsia="MS Mincho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rsid w:val="00962D15"/>
    <w:rPr>
      <w:rFonts w:eastAsia="Times New Roman"/>
      <w:sz w:val="16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36588">
          <w:marLeft w:val="619"/>
          <w:marRight w:val="0"/>
          <w:marTop w:val="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1.pn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E9699-B01A-4E50-9262-A16836DD5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R1-152600</vt:lpstr>
    </vt:vector>
  </TitlesOfParts>
  <Company>Alcatel-Lucent</Company>
  <LinksUpToDate>false</LinksUpToDate>
  <CharactersWithSpaces>9127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R1-152600</dc:title>
  <dc:creator>Alcatel-Lucent</dc:creator>
  <cp:lastModifiedBy>dbhatool</cp:lastModifiedBy>
  <cp:revision>2</cp:revision>
  <cp:lastPrinted>2009-09-26T20:02:00Z</cp:lastPrinted>
  <dcterms:created xsi:type="dcterms:W3CDTF">2015-11-06T16:57:00Z</dcterms:created>
  <dcterms:modified xsi:type="dcterms:W3CDTF">2015-11-06T16:57:00Z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