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11E5C9" w14:textId="6FF87C8D" w:rsidR="00AE2236" w:rsidRPr="00F5408F" w:rsidRDefault="00AE2236" w:rsidP="00AE2236">
      <w:pPr>
        <w:pStyle w:val="a6"/>
        <w:tabs>
          <w:tab w:val="right" w:pos="8280"/>
          <w:tab w:val="right" w:pos="9781"/>
        </w:tabs>
        <w:ind w:right="-58"/>
        <w:rPr>
          <w:rFonts w:ascii="Arial" w:eastAsia="MS Mincho" w:hAnsi="Arial" w:cs="Arial"/>
          <w:b/>
          <w:bCs/>
          <w:sz w:val="28"/>
          <w:lang w:eastAsia="ja-JP"/>
        </w:rPr>
      </w:pPr>
      <w:bookmarkStart w:id="0" w:name="_GoBack"/>
      <w:bookmarkEnd w:id="0"/>
      <w:r>
        <w:rPr>
          <w:rFonts w:ascii="Arial" w:hAnsi="Arial" w:cs="Arial"/>
          <w:b/>
          <w:bCs/>
          <w:sz w:val="28"/>
        </w:rPr>
        <w:t>3GPP TSG RAN WG1 Meeting #</w:t>
      </w:r>
      <w:r>
        <w:rPr>
          <w:rFonts w:ascii="Arial" w:eastAsia="MS Mincho" w:hAnsi="Arial" w:cs="Arial" w:hint="eastAsia"/>
          <w:b/>
          <w:bCs/>
          <w:sz w:val="28"/>
          <w:lang w:eastAsia="ja-JP"/>
        </w:rPr>
        <w:t>83</w:t>
      </w:r>
      <w:r>
        <w:rPr>
          <w:rFonts w:ascii="Arial" w:eastAsia="MS Mincho" w:hAnsi="Arial" w:cs="Arial" w:hint="eastAsia"/>
          <w:b/>
          <w:bCs/>
          <w:sz w:val="28"/>
          <w:lang w:eastAsia="ja-JP"/>
        </w:rPr>
        <w:tab/>
      </w:r>
      <w:r>
        <w:rPr>
          <w:rFonts w:ascii="Arial" w:eastAsia="MS Mincho" w:hAnsi="Arial" w:cs="Arial" w:hint="eastAsia"/>
          <w:b/>
          <w:bCs/>
          <w:sz w:val="28"/>
          <w:lang w:eastAsia="ja-JP"/>
        </w:rPr>
        <w:tab/>
      </w:r>
      <w:r>
        <w:rPr>
          <w:rFonts w:ascii="Arial" w:eastAsia="MS Mincho" w:hAnsi="Arial" w:cs="Arial"/>
          <w:b/>
          <w:bCs/>
          <w:sz w:val="28"/>
          <w:lang w:eastAsia="ja-JP"/>
        </w:rPr>
        <w:tab/>
      </w:r>
      <w:r w:rsidRPr="00B325C6">
        <w:rPr>
          <w:rFonts w:ascii="Arial" w:eastAsia="MS Mincho" w:hAnsi="Arial" w:cs="Arial"/>
          <w:b/>
          <w:bCs/>
          <w:sz w:val="28"/>
          <w:lang w:eastAsia="ja-JP"/>
        </w:rPr>
        <w:t>R1-</w:t>
      </w:r>
      <w:r w:rsidR="007A153F" w:rsidRPr="00B325C6">
        <w:rPr>
          <w:rFonts w:ascii="Arial" w:eastAsia="MS Mincho" w:hAnsi="Arial" w:cs="Arial"/>
          <w:b/>
          <w:bCs/>
          <w:sz w:val="28"/>
          <w:lang w:eastAsia="ja-JP"/>
        </w:rPr>
        <w:t>15</w:t>
      </w:r>
      <w:r w:rsidR="007A153F" w:rsidRPr="007A153F">
        <w:rPr>
          <w:rFonts w:ascii="Arial" w:eastAsia="MS Mincho" w:hAnsi="Arial" w:cs="Arial"/>
          <w:b/>
          <w:bCs/>
          <w:sz w:val="28"/>
          <w:lang w:eastAsia="ja-JP"/>
        </w:rPr>
        <w:t>7331</w:t>
      </w:r>
    </w:p>
    <w:p w14:paraId="40A92D75" w14:textId="77777777" w:rsidR="00AE2236" w:rsidRPr="00AF5D38" w:rsidRDefault="00AE2236" w:rsidP="00AE2236">
      <w:pPr>
        <w:pStyle w:val="a6"/>
        <w:rPr>
          <w:rFonts w:ascii="Arial" w:eastAsia="MS Mincho" w:hAnsi="Arial" w:cs="Arial"/>
          <w:b/>
          <w:bCs/>
          <w:sz w:val="28"/>
          <w:lang w:eastAsia="ja-JP"/>
        </w:rPr>
      </w:pPr>
      <w:r>
        <w:rPr>
          <w:rFonts w:ascii="Arial" w:eastAsia="MS Mincho" w:hAnsi="Arial" w:cs="Arial" w:hint="eastAsia"/>
          <w:b/>
          <w:bCs/>
          <w:sz w:val="28"/>
          <w:lang w:eastAsia="ja-JP"/>
        </w:rPr>
        <w:t>A</w:t>
      </w:r>
      <w:r>
        <w:rPr>
          <w:rFonts w:ascii="Arial" w:eastAsia="MS Mincho" w:hAnsi="Arial" w:cs="Arial"/>
          <w:b/>
          <w:bCs/>
          <w:sz w:val="28"/>
          <w:lang w:eastAsia="ja-JP"/>
        </w:rPr>
        <w:t xml:space="preserve">naheim, </w:t>
      </w:r>
      <w:r>
        <w:rPr>
          <w:rFonts w:ascii="Arial" w:eastAsia="MS Mincho" w:hAnsi="Arial" w:cs="Arial" w:hint="eastAsia"/>
          <w:b/>
          <w:bCs/>
          <w:sz w:val="28"/>
          <w:lang w:eastAsia="ja-JP"/>
        </w:rPr>
        <w:t>USA</w:t>
      </w:r>
      <w:r w:rsidRPr="00011D16">
        <w:rPr>
          <w:rFonts w:ascii="Arial" w:eastAsia="MS Mincho" w:hAnsi="Arial" w:cs="Arial"/>
          <w:b/>
          <w:bCs/>
          <w:sz w:val="28"/>
          <w:lang w:eastAsia="ja-JP"/>
        </w:rPr>
        <w:t xml:space="preserve">, </w:t>
      </w:r>
      <w:r>
        <w:rPr>
          <w:rFonts w:ascii="Arial" w:eastAsia="MS Mincho" w:hAnsi="Arial" w:cs="Arial" w:hint="eastAsia"/>
          <w:b/>
          <w:bCs/>
          <w:sz w:val="28"/>
          <w:lang w:eastAsia="ja-JP"/>
        </w:rPr>
        <w:t>15</w:t>
      </w:r>
      <w:r w:rsidRPr="00F0625E">
        <w:rPr>
          <w:rFonts w:ascii="Arial" w:eastAsia="MS Mincho" w:hAnsi="Arial" w:cs="Arial" w:hint="eastAsia"/>
          <w:b/>
          <w:bCs/>
          <w:sz w:val="28"/>
          <w:vertAlign w:val="superscript"/>
          <w:lang w:eastAsia="ja-JP"/>
        </w:rPr>
        <w:t>th</w:t>
      </w:r>
      <w:r>
        <w:rPr>
          <w:rFonts w:ascii="Arial" w:eastAsia="MS Mincho" w:hAnsi="Arial" w:cs="Arial" w:hint="eastAsia"/>
          <w:b/>
          <w:bCs/>
          <w:sz w:val="28"/>
          <w:lang w:eastAsia="ja-JP"/>
        </w:rPr>
        <w:t xml:space="preserve"> </w:t>
      </w:r>
      <w:r w:rsidRPr="00011D16">
        <w:rPr>
          <w:rFonts w:ascii="Arial" w:eastAsia="MS Mincho" w:hAnsi="Arial" w:cs="Arial"/>
          <w:b/>
          <w:bCs/>
          <w:sz w:val="28"/>
          <w:lang w:eastAsia="ja-JP"/>
        </w:rPr>
        <w:t xml:space="preserve">- </w:t>
      </w:r>
      <w:r>
        <w:rPr>
          <w:rFonts w:ascii="Arial" w:eastAsia="MS Mincho" w:hAnsi="Arial" w:cs="Arial" w:hint="eastAsia"/>
          <w:b/>
          <w:bCs/>
          <w:sz w:val="28"/>
          <w:lang w:eastAsia="ja-JP"/>
        </w:rPr>
        <w:t>22</w:t>
      </w:r>
      <w:r w:rsidRPr="00F0625E">
        <w:rPr>
          <w:rFonts w:ascii="Arial" w:eastAsia="MS Mincho" w:hAnsi="Arial" w:cs="Arial" w:hint="eastAsia"/>
          <w:b/>
          <w:bCs/>
          <w:sz w:val="28"/>
          <w:vertAlign w:val="superscript"/>
          <w:lang w:eastAsia="ja-JP"/>
        </w:rPr>
        <w:t>th</w:t>
      </w:r>
      <w:r>
        <w:rPr>
          <w:rFonts w:ascii="Arial" w:eastAsia="MS Mincho" w:hAnsi="Arial" w:cs="Arial" w:hint="eastAsia"/>
          <w:b/>
          <w:bCs/>
          <w:sz w:val="28"/>
          <w:lang w:eastAsia="ja-JP"/>
        </w:rPr>
        <w:t xml:space="preserve"> November</w:t>
      </w:r>
      <w:r w:rsidRPr="00011D16">
        <w:rPr>
          <w:rFonts w:ascii="Arial" w:eastAsia="MS Mincho" w:hAnsi="Arial" w:cs="Arial"/>
          <w:b/>
          <w:bCs/>
          <w:sz w:val="28"/>
          <w:lang w:eastAsia="ja-JP"/>
        </w:rPr>
        <w:t xml:space="preserve"> 2015</w:t>
      </w:r>
    </w:p>
    <w:p w14:paraId="3541A863" w14:textId="77777777" w:rsidR="00EE549F" w:rsidRPr="00AE2236" w:rsidRDefault="00EE549F" w:rsidP="00EE549F">
      <w:pPr>
        <w:widowControl/>
        <w:tabs>
          <w:tab w:val="center" w:pos="4153"/>
          <w:tab w:val="left" w:pos="5660"/>
          <w:tab w:val="right" w:pos="8306"/>
          <w:tab w:val="right" w:pos="9356"/>
          <w:tab w:val="right" w:pos="10206"/>
        </w:tabs>
        <w:wordWrap/>
        <w:autoSpaceDE/>
        <w:autoSpaceDN/>
        <w:jc w:val="left"/>
        <w:rPr>
          <w:rFonts w:ascii="Arial" w:hAnsi="Arial"/>
          <w:b/>
          <w:kern w:val="0"/>
          <w:sz w:val="28"/>
          <w:szCs w:val="28"/>
        </w:rPr>
      </w:pPr>
    </w:p>
    <w:p w14:paraId="32E5B15C" w14:textId="77777777" w:rsidR="00EE549F" w:rsidRPr="00EE549F" w:rsidRDefault="00EE549F" w:rsidP="00EE549F">
      <w:pPr>
        <w:widowControl/>
        <w:wordWrap/>
        <w:autoSpaceDE/>
        <w:autoSpaceDN/>
        <w:spacing w:after="120"/>
        <w:ind w:left="1985" w:hanging="1985"/>
        <w:jc w:val="left"/>
        <w:rPr>
          <w:rFonts w:ascii="Arial" w:eastAsia="MS Mincho" w:hAnsi="Arial"/>
          <w:b/>
          <w:kern w:val="0"/>
          <w:sz w:val="24"/>
          <w:szCs w:val="20"/>
          <w:lang w:eastAsia="en-US"/>
        </w:rPr>
      </w:pPr>
      <w:r w:rsidRPr="00EE549F">
        <w:rPr>
          <w:rFonts w:ascii="Arial" w:eastAsia="MS Mincho" w:hAnsi="Arial"/>
          <w:b/>
          <w:kern w:val="0"/>
          <w:sz w:val="24"/>
          <w:szCs w:val="20"/>
          <w:lang w:eastAsia="en-US"/>
        </w:rPr>
        <w:t>Source:</w:t>
      </w:r>
      <w:r w:rsidRPr="00EE549F">
        <w:rPr>
          <w:rFonts w:ascii="Arial" w:eastAsia="MS Mincho" w:hAnsi="Arial"/>
          <w:b/>
          <w:kern w:val="0"/>
          <w:sz w:val="24"/>
          <w:szCs w:val="20"/>
          <w:lang w:eastAsia="en-US"/>
        </w:rPr>
        <w:tab/>
      </w:r>
      <w:r w:rsidR="002A1ED3">
        <w:rPr>
          <w:rFonts w:ascii="Arial" w:eastAsia="MS Mincho" w:hAnsi="Arial"/>
          <w:b/>
          <w:kern w:val="0"/>
          <w:sz w:val="24"/>
          <w:szCs w:val="20"/>
          <w:lang w:eastAsia="en-US"/>
        </w:rPr>
        <w:t>WILUS Inc.</w:t>
      </w:r>
    </w:p>
    <w:p w14:paraId="30D1F6A2" w14:textId="77777777" w:rsidR="00EE549F" w:rsidRPr="00EE549F" w:rsidRDefault="00EE549F" w:rsidP="00EE549F">
      <w:pPr>
        <w:widowControl/>
        <w:wordWrap/>
        <w:autoSpaceDE/>
        <w:autoSpaceDN/>
        <w:spacing w:after="120"/>
        <w:ind w:left="1985" w:hanging="1985"/>
        <w:jc w:val="left"/>
        <w:rPr>
          <w:rFonts w:ascii="Arial" w:hAnsi="Arial"/>
          <w:b/>
          <w:kern w:val="0"/>
          <w:sz w:val="24"/>
          <w:szCs w:val="20"/>
        </w:rPr>
      </w:pPr>
      <w:r w:rsidRPr="00EE549F">
        <w:rPr>
          <w:rFonts w:ascii="Arial" w:eastAsia="MS Mincho" w:hAnsi="Arial"/>
          <w:b/>
          <w:kern w:val="0"/>
          <w:sz w:val="24"/>
          <w:szCs w:val="20"/>
          <w:lang w:eastAsia="en-US"/>
        </w:rPr>
        <w:t>Title:</w:t>
      </w:r>
      <w:r w:rsidRPr="00EE549F">
        <w:rPr>
          <w:rFonts w:ascii="Arial" w:eastAsia="MS Mincho" w:hAnsi="Arial"/>
          <w:b/>
          <w:kern w:val="0"/>
          <w:sz w:val="24"/>
          <w:szCs w:val="20"/>
          <w:lang w:eastAsia="en-US"/>
        </w:rPr>
        <w:tab/>
      </w:r>
      <w:r w:rsidR="0037002D" w:rsidRPr="00B325C6">
        <w:rPr>
          <w:rFonts w:ascii="Arial" w:eastAsia="MS Mincho" w:hAnsi="Arial"/>
          <w:b/>
          <w:kern w:val="0"/>
          <w:sz w:val="24"/>
          <w:szCs w:val="20"/>
          <w:lang w:eastAsia="en-US"/>
        </w:rPr>
        <w:t xml:space="preserve">Consideration on </w:t>
      </w:r>
      <w:r w:rsidR="0037002D" w:rsidRPr="00B325C6">
        <w:rPr>
          <w:rFonts w:ascii="Arial" w:hAnsi="Arial"/>
          <w:b/>
          <w:kern w:val="0"/>
          <w:sz w:val="24"/>
          <w:szCs w:val="20"/>
        </w:rPr>
        <w:t>M</w:t>
      </w:r>
      <w:r w:rsidR="00AE2236" w:rsidRPr="00B325C6">
        <w:rPr>
          <w:rFonts w:ascii="Arial" w:hAnsi="Arial"/>
          <w:b/>
          <w:kern w:val="0"/>
          <w:sz w:val="24"/>
          <w:szCs w:val="20"/>
        </w:rPr>
        <w:t xml:space="preserve">ultiplexing </w:t>
      </w:r>
      <w:r w:rsidR="00D11595" w:rsidRPr="00B325C6">
        <w:rPr>
          <w:rFonts w:ascii="Arial" w:hAnsi="Arial"/>
          <w:b/>
          <w:kern w:val="0"/>
          <w:sz w:val="24"/>
          <w:szCs w:val="20"/>
        </w:rPr>
        <w:t>DRS</w:t>
      </w:r>
      <w:r w:rsidR="00AE2236" w:rsidRPr="00B325C6">
        <w:rPr>
          <w:rFonts w:ascii="Arial" w:hAnsi="Arial"/>
          <w:b/>
          <w:kern w:val="0"/>
          <w:sz w:val="24"/>
          <w:szCs w:val="20"/>
        </w:rPr>
        <w:t xml:space="preserve"> and PDSCH</w:t>
      </w:r>
      <w:r w:rsidR="00770304" w:rsidRPr="00B325C6">
        <w:rPr>
          <w:rFonts w:ascii="Arial" w:hAnsi="Arial"/>
          <w:b/>
          <w:kern w:val="0"/>
          <w:sz w:val="24"/>
          <w:szCs w:val="20"/>
        </w:rPr>
        <w:t xml:space="preserve"> </w:t>
      </w:r>
      <w:r w:rsidR="00952DC3" w:rsidRPr="00B325C6">
        <w:rPr>
          <w:rFonts w:ascii="Arial" w:hAnsi="Arial"/>
          <w:b/>
          <w:kern w:val="0"/>
          <w:sz w:val="24"/>
          <w:szCs w:val="20"/>
        </w:rPr>
        <w:t>for LAA</w:t>
      </w:r>
    </w:p>
    <w:p w14:paraId="01EF6106" w14:textId="77777777" w:rsidR="00EE549F" w:rsidRPr="00EE549F" w:rsidRDefault="00EE549F" w:rsidP="00EE549F">
      <w:pPr>
        <w:widowControl/>
        <w:wordWrap/>
        <w:autoSpaceDE/>
        <w:autoSpaceDN/>
        <w:spacing w:after="120"/>
        <w:ind w:left="1985" w:hanging="1985"/>
        <w:jc w:val="left"/>
        <w:rPr>
          <w:rFonts w:ascii="Arial" w:hAnsi="Arial"/>
          <w:b/>
          <w:kern w:val="0"/>
          <w:sz w:val="24"/>
          <w:szCs w:val="20"/>
        </w:rPr>
      </w:pPr>
      <w:r w:rsidRPr="00EE549F">
        <w:rPr>
          <w:rFonts w:ascii="Arial" w:eastAsia="MS Mincho" w:hAnsi="Arial"/>
          <w:b/>
          <w:kern w:val="0"/>
          <w:sz w:val="24"/>
          <w:szCs w:val="20"/>
          <w:lang w:eastAsia="en-US"/>
        </w:rPr>
        <w:t>Agenda item:</w:t>
      </w:r>
      <w:r w:rsidRPr="00EE549F">
        <w:rPr>
          <w:rFonts w:ascii="Arial" w:eastAsia="MS Mincho" w:hAnsi="Arial"/>
          <w:b/>
          <w:kern w:val="0"/>
          <w:sz w:val="24"/>
          <w:szCs w:val="20"/>
          <w:lang w:eastAsia="en-US"/>
        </w:rPr>
        <w:tab/>
      </w:r>
      <w:r w:rsidR="00AE2236">
        <w:rPr>
          <w:rFonts w:ascii="Arial" w:hAnsi="Arial"/>
          <w:b/>
          <w:kern w:val="0"/>
          <w:sz w:val="24"/>
          <w:szCs w:val="20"/>
        </w:rPr>
        <w:t>6</w:t>
      </w:r>
      <w:r w:rsidR="00136477" w:rsidRPr="00860C2E">
        <w:rPr>
          <w:rFonts w:ascii="Arial" w:hAnsi="Arial" w:hint="eastAsia"/>
          <w:b/>
          <w:kern w:val="0"/>
          <w:sz w:val="24"/>
          <w:szCs w:val="20"/>
        </w:rPr>
        <w:t>.</w:t>
      </w:r>
      <w:r w:rsidR="00417A91" w:rsidRPr="00860C2E">
        <w:rPr>
          <w:rFonts w:ascii="Arial" w:hAnsi="Arial" w:hint="eastAsia"/>
          <w:b/>
          <w:kern w:val="0"/>
          <w:sz w:val="24"/>
          <w:szCs w:val="20"/>
        </w:rPr>
        <w:t>2.</w:t>
      </w:r>
      <w:r w:rsidR="005D405A" w:rsidRPr="00860C2E">
        <w:rPr>
          <w:rFonts w:ascii="Arial" w:hAnsi="Arial"/>
          <w:b/>
          <w:kern w:val="0"/>
          <w:sz w:val="24"/>
          <w:szCs w:val="20"/>
        </w:rPr>
        <w:t>3</w:t>
      </w:r>
      <w:r w:rsidR="00417A91" w:rsidRPr="00860C2E">
        <w:rPr>
          <w:rFonts w:ascii="Arial" w:hAnsi="Arial" w:hint="eastAsia"/>
          <w:b/>
          <w:kern w:val="0"/>
          <w:sz w:val="24"/>
          <w:szCs w:val="20"/>
        </w:rPr>
        <w:t>.</w:t>
      </w:r>
      <w:r w:rsidR="00AE2236">
        <w:rPr>
          <w:rFonts w:ascii="Arial" w:hAnsi="Arial"/>
          <w:b/>
          <w:kern w:val="0"/>
          <w:sz w:val="24"/>
          <w:szCs w:val="20"/>
        </w:rPr>
        <w:t>2</w:t>
      </w:r>
    </w:p>
    <w:p w14:paraId="5769D12F" w14:textId="77777777" w:rsidR="00EE549F" w:rsidRPr="00EE549F" w:rsidRDefault="00EE549F" w:rsidP="00EE549F">
      <w:pPr>
        <w:widowControl/>
        <w:tabs>
          <w:tab w:val="left" w:pos="5670"/>
        </w:tabs>
        <w:wordWrap/>
        <w:autoSpaceDE/>
        <w:autoSpaceDN/>
        <w:spacing w:after="120"/>
        <w:ind w:left="1985" w:hanging="1985"/>
        <w:jc w:val="left"/>
        <w:rPr>
          <w:rFonts w:ascii="Arial" w:eastAsia="MS Mincho" w:hAnsi="Arial"/>
          <w:b/>
          <w:kern w:val="0"/>
          <w:sz w:val="24"/>
          <w:szCs w:val="20"/>
          <w:lang w:eastAsia="en-US"/>
        </w:rPr>
      </w:pPr>
      <w:r w:rsidRPr="00EE549F">
        <w:rPr>
          <w:rFonts w:ascii="Arial" w:eastAsia="MS Mincho" w:hAnsi="Arial"/>
          <w:b/>
          <w:kern w:val="0"/>
          <w:sz w:val="24"/>
          <w:szCs w:val="20"/>
          <w:lang w:eastAsia="en-US"/>
        </w:rPr>
        <w:t>Document for:</w:t>
      </w:r>
      <w:r w:rsidRPr="00EE549F">
        <w:rPr>
          <w:rFonts w:ascii="Arial" w:eastAsia="MS Mincho" w:hAnsi="Arial"/>
          <w:b/>
          <w:kern w:val="0"/>
          <w:sz w:val="24"/>
          <w:szCs w:val="20"/>
          <w:lang w:eastAsia="en-US"/>
        </w:rPr>
        <w:tab/>
        <w:t>Discussion/Decision</w:t>
      </w:r>
    </w:p>
    <w:p w14:paraId="118AE626" w14:textId="77777777" w:rsidR="00EE549F" w:rsidRPr="00EE549F" w:rsidRDefault="00EE549F" w:rsidP="00EE549F">
      <w:pPr>
        <w:widowControl/>
        <w:pBdr>
          <w:bottom w:val="single" w:sz="4" w:space="1" w:color="auto"/>
        </w:pBdr>
        <w:wordWrap/>
        <w:autoSpaceDE/>
        <w:autoSpaceDN/>
        <w:jc w:val="left"/>
        <w:rPr>
          <w:rFonts w:ascii="Arial" w:eastAsia="MS Mincho" w:hAnsi="Arial" w:cs="Arial"/>
          <w:kern w:val="0"/>
          <w:szCs w:val="20"/>
          <w:lang w:eastAsia="en-US"/>
        </w:rPr>
      </w:pPr>
    </w:p>
    <w:p w14:paraId="18AC03C4" w14:textId="77777777" w:rsidR="00EE549F" w:rsidRPr="00EE549F" w:rsidRDefault="00EE549F" w:rsidP="00EE549F">
      <w:pPr>
        <w:widowControl/>
        <w:wordWrap/>
        <w:autoSpaceDE/>
        <w:autoSpaceDN/>
        <w:jc w:val="left"/>
        <w:rPr>
          <w:rFonts w:ascii="Arial" w:eastAsia="MS Mincho" w:hAnsi="Arial" w:cs="Arial"/>
          <w:kern w:val="0"/>
          <w:szCs w:val="20"/>
          <w:lang w:eastAsia="en-US"/>
        </w:rPr>
      </w:pPr>
    </w:p>
    <w:p w14:paraId="1A194661" w14:textId="77777777" w:rsidR="00EE549F" w:rsidRPr="00EE549F" w:rsidRDefault="00EE549F" w:rsidP="00EE549F">
      <w:pPr>
        <w:keepNext/>
        <w:widowControl/>
        <w:numPr>
          <w:ilvl w:val="0"/>
          <w:numId w:val="12"/>
        </w:numPr>
        <w:wordWrap/>
        <w:autoSpaceDE/>
        <w:autoSpaceDN/>
        <w:spacing w:before="240" w:after="120" w:line="276" w:lineRule="auto"/>
        <w:ind w:right="284"/>
        <w:outlineLvl w:val="0"/>
        <w:rPr>
          <w:rFonts w:ascii="Arial" w:eastAsia="MS Mincho" w:hAnsi="Arial"/>
          <w:b/>
          <w:kern w:val="0"/>
          <w:sz w:val="28"/>
          <w:szCs w:val="20"/>
          <w:lang w:eastAsia="en-US"/>
        </w:rPr>
      </w:pPr>
      <w:r w:rsidRPr="00EE549F">
        <w:rPr>
          <w:rFonts w:ascii="Arial" w:eastAsia="MS Mincho" w:hAnsi="Arial"/>
          <w:b/>
          <w:kern w:val="0"/>
          <w:sz w:val="28"/>
          <w:szCs w:val="20"/>
          <w:lang w:eastAsia="en-US"/>
        </w:rPr>
        <w:t>Introduction</w:t>
      </w:r>
    </w:p>
    <w:p w14:paraId="56ADB85A" w14:textId="61C216E6" w:rsidR="00EE549F" w:rsidRPr="008122AD" w:rsidRDefault="005D405A" w:rsidP="00EE549F">
      <w:pPr>
        <w:widowControl/>
        <w:wordWrap/>
        <w:autoSpaceDE/>
        <w:autoSpaceDN/>
        <w:spacing w:after="120" w:line="276" w:lineRule="auto"/>
        <w:rPr>
          <w:rFonts w:ascii="Times New Roman" w:hAnsi="Times New Roman"/>
          <w:kern w:val="0"/>
          <w:sz w:val="22"/>
        </w:rPr>
      </w:pPr>
      <w:r>
        <w:rPr>
          <w:rFonts w:ascii="Times New Roman" w:hAnsi="Times New Roman"/>
          <w:kern w:val="0"/>
          <w:sz w:val="22"/>
        </w:rPr>
        <w:t xml:space="preserve">At the </w:t>
      </w:r>
      <w:r w:rsidR="00EE6A5F">
        <w:rPr>
          <w:rFonts w:ascii="Times New Roman" w:hAnsi="Times New Roman"/>
          <w:kern w:val="0"/>
          <w:sz w:val="22"/>
        </w:rPr>
        <w:t xml:space="preserve">RAN1#82 and RAN1#82bis </w:t>
      </w:r>
      <w:r>
        <w:rPr>
          <w:rFonts w:ascii="Times New Roman" w:hAnsi="Times New Roman"/>
          <w:kern w:val="0"/>
          <w:sz w:val="22"/>
        </w:rPr>
        <w:t>meeting</w:t>
      </w:r>
      <w:r w:rsidR="002A1ED3">
        <w:rPr>
          <w:rFonts w:ascii="Times New Roman" w:hAnsi="Times New Roman"/>
          <w:kern w:val="0"/>
          <w:sz w:val="22"/>
        </w:rPr>
        <w:t xml:space="preserve">, </w:t>
      </w:r>
      <w:r w:rsidR="00EE6A5F">
        <w:rPr>
          <w:rFonts w:ascii="Times New Roman" w:hAnsi="Times New Roman"/>
          <w:kern w:val="0"/>
          <w:sz w:val="22"/>
        </w:rPr>
        <w:t xml:space="preserve">RAN1 </w:t>
      </w:r>
      <w:r w:rsidR="00FD25B3">
        <w:rPr>
          <w:rFonts w:ascii="Times New Roman" w:hAnsi="Times New Roman"/>
          <w:kern w:val="0"/>
          <w:sz w:val="22"/>
        </w:rPr>
        <w:t>ha</w:t>
      </w:r>
      <w:r w:rsidR="00FD25B3">
        <w:rPr>
          <w:rFonts w:ascii="Times New Roman" w:hAnsi="Times New Roman" w:hint="eastAsia"/>
          <w:kern w:val="0"/>
          <w:sz w:val="22"/>
        </w:rPr>
        <w:t>ve</w:t>
      </w:r>
      <w:r w:rsidR="00FD25B3">
        <w:rPr>
          <w:rFonts w:ascii="Times New Roman" w:hAnsi="Times New Roman"/>
          <w:kern w:val="0"/>
          <w:sz w:val="22"/>
        </w:rPr>
        <w:t xml:space="preserve"> </w:t>
      </w:r>
      <w:r w:rsidR="00EE6A5F">
        <w:rPr>
          <w:rFonts w:ascii="Times New Roman" w:hAnsi="Times New Roman"/>
          <w:kern w:val="0"/>
          <w:sz w:val="22"/>
        </w:rPr>
        <w:t xml:space="preserve">been </w:t>
      </w:r>
      <w:r w:rsidR="00D11595">
        <w:rPr>
          <w:rFonts w:ascii="Times New Roman" w:hAnsi="Times New Roman"/>
          <w:kern w:val="0"/>
          <w:sz w:val="22"/>
        </w:rPr>
        <w:t xml:space="preserve">discussed </w:t>
      </w:r>
      <w:r w:rsidR="007F51FB">
        <w:rPr>
          <w:rFonts w:ascii="Times New Roman" w:hAnsi="Times New Roman"/>
          <w:kern w:val="0"/>
          <w:sz w:val="22"/>
        </w:rPr>
        <w:t>DRS transmission</w:t>
      </w:r>
      <w:r w:rsidR="00D62C61">
        <w:rPr>
          <w:rFonts w:ascii="Times New Roman" w:hAnsi="Times New Roman"/>
          <w:kern w:val="0"/>
          <w:sz w:val="22"/>
        </w:rPr>
        <w:t>, DRS</w:t>
      </w:r>
      <w:r w:rsidR="00FD25B3">
        <w:rPr>
          <w:rFonts w:ascii="Times New Roman" w:hAnsi="Times New Roman"/>
          <w:kern w:val="0"/>
          <w:sz w:val="22"/>
        </w:rPr>
        <w:t xml:space="preserve"> </w:t>
      </w:r>
      <w:r w:rsidR="007F51FB">
        <w:rPr>
          <w:rFonts w:ascii="Times New Roman" w:hAnsi="Times New Roman"/>
          <w:kern w:val="0"/>
          <w:sz w:val="22"/>
        </w:rPr>
        <w:t>design for</w:t>
      </w:r>
      <w:r w:rsidR="00D11595">
        <w:rPr>
          <w:rFonts w:ascii="Times New Roman" w:hAnsi="Times New Roman"/>
          <w:kern w:val="0"/>
          <w:sz w:val="22"/>
        </w:rPr>
        <w:t xml:space="preserve"> </w:t>
      </w:r>
      <w:r w:rsidR="001C1751">
        <w:rPr>
          <w:rFonts w:ascii="Times New Roman" w:hAnsi="Times New Roman"/>
          <w:kern w:val="0"/>
          <w:sz w:val="22"/>
        </w:rPr>
        <w:t xml:space="preserve">RRM measurement </w:t>
      </w:r>
      <w:r w:rsidR="007F51FB">
        <w:rPr>
          <w:rFonts w:ascii="Times New Roman" w:hAnsi="Times New Roman"/>
          <w:kern w:val="0"/>
          <w:sz w:val="22"/>
        </w:rPr>
        <w:t>and</w:t>
      </w:r>
      <w:r w:rsidR="008122AD">
        <w:rPr>
          <w:rFonts w:ascii="Times New Roman" w:hAnsi="Times New Roman" w:hint="eastAsia"/>
          <w:kern w:val="0"/>
          <w:sz w:val="22"/>
        </w:rPr>
        <w:t xml:space="preserve"> </w:t>
      </w:r>
      <w:r w:rsidR="001C1751">
        <w:rPr>
          <w:rFonts w:ascii="Times New Roman" w:hAnsi="Times New Roman"/>
          <w:kern w:val="0"/>
          <w:sz w:val="22"/>
        </w:rPr>
        <w:t xml:space="preserve">the </w:t>
      </w:r>
      <w:r w:rsidR="00FD25B3">
        <w:rPr>
          <w:rFonts w:ascii="Times New Roman" w:hAnsi="Times New Roman" w:hint="eastAsia"/>
          <w:kern w:val="0"/>
          <w:sz w:val="22"/>
        </w:rPr>
        <w:t>following</w:t>
      </w:r>
      <w:r w:rsidR="00EE6A5F">
        <w:rPr>
          <w:rFonts w:ascii="Times New Roman" w:hAnsi="Times New Roman"/>
          <w:kern w:val="0"/>
          <w:sz w:val="22"/>
        </w:rPr>
        <w:t xml:space="preserve"> agreements were made </w:t>
      </w:r>
      <w:r w:rsidR="001C1751">
        <w:rPr>
          <w:rFonts w:ascii="Times New Roman" w:hAnsi="Times New Roman"/>
          <w:kern w:val="0"/>
          <w:sz w:val="22"/>
        </w:rPr>
        <w:t>[1]</w:t>
      </w:r>
      <w:r w:rsidR="00EE6A5F">
        <w:rPr>
          <w:rFonts w:ascii="Times New Roman" w:hAnsi="Times New Roman"/>
          <w:kern w:val="0"/>
          <w:sz w:val="22"/>
        </w:rPr>
        <w:t xml:space="preserve"> [2]</w:t>
      </w:r>
      <w:r w:rsidR="00FD25B3">
        <w:rPr>
          <w:rFonts w:ascii="Times New Roman" w:hAnsi="Times New Roman" w:hint="eastAsia"/>
          <w:kern w:val="0"/>
          <w:sz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EE549F" w:rsidRPr="00EE549F" w14:paraId="3A1661B9" w14:textId="77777777" w:rsidTr="00B4559D">
        <w:trPr>
          <w:trHeight w:val="629"/>
        </w:trPr>
        <w:tc>
          <w:tcPr>
            <w:tcW w:w="9945" w:type="dxa"/>
            <w:vAlign w:val="center"/>
          </w:tcPr>
          <w:p w14:paraId="6186289D" w14:textId="77777777" w:rsidR="005D405A" w:rsidRPr="00EE6A5F" w:rsidRDefault="005D405A" w:rsidP="005D405A">
            <w:pPr>
              <w:widowControl/>
              <w:wordWrap/>
              <w:autoSpaceDE/>
              <w:autoSpaceDN/>
              <w:rPr>
                <w:rFonts w:ascii="Times New Roman" w:eastAsia="MS Mincho" w:hAnsi="Times New Roman"/>
                <w:b/>
                <w:i/>
                <w:iCs/>
                <w:kern w:val="0"/>
                <w:szCs w:val="20"/>
                <w:u w:val="single"/>
                <w:lang w:eastAsia="ja-JP"/>
              </w:rPr>
            </w:pPr>
            <w:r w:rsidRPr="00EE6A5F">
              <w:rPr>
                <w:rFonts w:ascii="Times New Roman" w:eastAsia="MS Mincho" w:hAnsi="Times New Roman" w:hint="eastAsia"/>
                <w:b/>
                <w:i/>
                <w:iCs/>
                <w:kern w:val="0"/>
                <w:szCs w:val="20"/>
                <w:u w:val="single"/>
                <w:lang w:eastAsia="ja-JP"/>
              </w:rPr>
              <w:t>Agreements</w:t>
            </w:r>
            <w:r w:rsidR="00EE6A5F" w:rsidRPr="00EE6A5F">
              <w:rPr>
                <w:rFonts w:ascii="Times New Roman" w:eastAsia="MS Mincho" w:hAnsi="Times New Roman"/>
                <w:b/>
                <w:i/>
                <w:iCs/>
                <w:kern w:val="0"/>
                <w:szCs w:val="20"/>
                <w:u w:val="single"/>
                <w:lang w:eastAsia="ja-JP"/>
              </w:rPr>
              <w:t xml:space="preserve"> at RAN1#82</w:t>
            </w:r>
            <w:r w:rsidRPr="00EE6A5F">
              <w:rPr>
                <w:rFonts w:ascii="Times New Roman" w:eastAsia="MS Mincho" w:hAnsi="Times New Roman" w:hint="eastAsia"/>
                <w:b/>
                <w:i/>
                <w:iCs/>
                <w:kern w:val="0"/>
                <w:szCs w:val="20"/>
                <w:u w:val="single"/>
                <w:lang w:eastAsia="ja-JP"/>
              </w:rPr>
              <w:t>:</w:t>
            </w:r>
          </w:p>
          <w:p w14:paraId="72D0F9A8" w14:textId="77777777" w:rsidR="005D405A" w:rsidRPr="00EE6A5F" w:rsidRDefault="005D405A" w:rsidP="009D3C11">
            <w:pPr>
              <w:widowControl/>
              <w:numPr>
                <w:ilvl w:val="0"/>
                <w:numId w:val="28"/>
              </w:numPr>
              <w:wordWrap/>
              <w:autoSpaceDE/>
              <w:autoSpaceDN/>
              <w:jc w:val="left"/>
              <w:rPr>
                <w:rFonts w:ascii="Times New Roman" w:eastAsia="MS Mincho" w:hAnsi="Times New Roman"/>
                <w:i/>
                <w:iCs/>
                <w:kern w:val="0"/>
                <w:szCs w:val="20"/>
                <w:lang w:val="en-GB" w:eastAsia="ja-JP"/>
              </w:rPr>
            </w:pPr>
            <w:r w:rsidRPr="00EE6A5F">
              <w:rPr>
                <w:rFonts w:ascii="Times New Roman" w:eastAsia="MS Mincho" w:hAnsi="Times New Roman"/>
                <w:i/>
                <w:iCs/>
                <w:kern w:val="0"/>
                <w:szCs w:val="20"/>
                <w:lang w:val="en-GB" w:eastAsia="ja-JP"/>
              </w:rPr>
              <w:t>Subject to LBT, allow the DRS without PDSCH to be transmitted in one of different time positions within the configured DMTC where the DMTC timing is relative to the PCell timing. In this case,</w:t>
            </w:r>
          </w:p>
          <w:p w14:paraId="56068E14" w14:textId="77777777" w:rsidR="005D405A" w:rsidRPr="00EE6A5F" w:rsidRDefault="005D405A" w:rsidP="009D3C11">
            <w:pPr>
              <w:widowControl/>
              <w:numPr>
                <w:ilvl w:val="1"/>
                <w:numId w:val="28"/>
              </w:numPr>
              <w:wordWrap/>
              <w:autoSpaceDE/>
              <w:autoSpaceDN/>
              <w:jc w:val="left"/>
              <w:rPr>
                <w:rFonts w:ascii="Times New Roman" w:eastAsia="MS Mincho" w:hAnsi="Times New Roman"/>
                <w:i/>
                <w:iCs/>
                <w:kern w:val="0"/>
                <w:szCs w:val="20"/>
                <w:lang w:eastAsia="ja-JP"/>
              </w:rPr>
            </w:pPr>
            <w:r w:rsidRPr="00EE6A5F">
              <w:rPr>
                <w:rFonts w:ascii="Times New Roman" w:eastAsia="MS Mincho" w:hAnsi="Times New Roman"/>
                <w:i/>
                <w:iCs/>
                <w:kern w:val="0"/>
                <w:szCs w:val="20"/>
                <w:lang w:eastAsia="ja-JP"/>
              </w:rPr>
              <w:t>Duration of the signals in the DRS (which doesn’t include potential initial signal) is less than 1 ms (a single idle sensing interval is used for the LBT procedure prior to transmission of the DRS)</w:t>
            </w:r>
          </w:p>
          <w:p w14:paraId="54856C68" w14:textId="77777777" w:rsidR="005D405A" w:rsidRPr="00EE6A5F" w:rsidRDefault="005D405A" w:rsidP="009D3C11">
            <w:pPr>
              <w:widowControl/>
              <w:numPr>
                <w:ilvl w:val="2"/>
                <w:numId w:val="28"/>
              </w:numPr>
              <w:wordWrap/>
              <w:autoSpaceDE/>
              <w:autoSpaceDN/>
              <w:jc w:val="left"/>
              <w:rPr>
                <w:rFonts w:ascii="Times New Roman" w:eastAsia="MS Mincho" w:hAnsi="Times New Roman"/>
                <w:i/>
                <w:szCs w:val="20"/>
                <w:lang w:eastAsia="ja-JP"/>
              </w:rPr>
            </w:pPr>
            <w:r w:rsidRPr="00EE6A5F">
              <w:rPr>
                <w:rFonts w:ascii="Times New Roman" w:eastAsia="MS Mincho" w:hAnsi="Times New Roman"/>
                <w:i/>
                <w:szCs w:val="20"/>
                <w:lang w:eastAsia="ja-JP"/>
              </w:rPr>
              <w:t>FFS: Duration of the DRS occasions when the duration is less than 1 ms</w:t>
            </w:r>
          </w:p>
          <w:p w14:paraId="1D9CB523" w14:textId="77777777" w:rsidR="005D405A" w:rsidRPr="00EE6A5F" w:rsidRDefault="005D405A" w:rsidP="009D3C11">
            <w:pPr>
              <w:widowControl/>
              <w:numPr>
                <w:ilvl w:val="2"/>
                <w:numId w:val="28"/>
              </w:numPr>
              <w:wordWrap/>
              <w:autoSpaceDE/>
              <w:autoSpaceDN/>
              <w:jc w:val="left"/>
              <w:rPr>
                <w:rFonts w:ascii="Times New Roman" w:eastAsia="MS Mincho" w:hAnsi="Times New Roman"/>
                <w:i/>
                <w:szCs w:val="20"/>
                <w:lang w:eastAsia="ja-JP"/>
              </w:rPr>
            </w:pPr>
            <w:r w:rsidRPr="00EE6A5F">
              <w:rPr>
                <w:rFonts w:ascii="Times New Roman" w:eastAsia="MS Mincho" w:hAnsi="Times New Roman"/>
                <w:i/>
                <w:szCs w:val="20"/>
                <w:lang w:eastAsia="ja-JP"/>
              </w:rPr>
              <w:t>FFS: case where duration of the signal in DRS is 1 ms or longer</w:t>
            </w:r>
          </w:p>
          <w:p w14:paraId="1FDDD403" w14:textId="77777777" w:rsidR="005D405A" w:rsidRPr="00EE6A5F" w:rsidRDefault="005D405A" w:rsidP="009D3C11">
            <w:pPr>
              <w:widowControl/>
              <w:numPr>
                <w:ilvl w:val="1"/>
                <w:numId w:val="28"/>
              </w:numPr>
              <w:wordWrap/>
              <w:autoSpaceDE/>
              <w:autoSpaceDN/>
              <w:jc w:val="left"/>
              <w:rPr>
                <w:rFonts w:ascii="Times New Roman" w:eastAsia="MS Mincho" w:hAnsi="Times New Roman"/>
                <w:i/>
                <w:iCs/>
                <w:kern w:val="0"/>
                <w:szCs w:val="20"/>
                <w:lang w:eastAsia="ja-JP"/>
              </w:rPr>
            </w:pPr>
            <w:r w:rsidRPr="00EE6A5F">
              <w:rPr>
                <w:rFonts w:ascii="Times New Roman" w:eastAsia="MS Mincho" w:hAnsi="Times New Roman"/>
                <w:i/>
                <w:iCs/>
                <w:kern w:val="0"/>
                <w:szCs w:val="20"/>
                <w:lang w:eastAsia="ja-JP"/>
              </w:rPr>
              <w:t>Allow DRS transmission in subframe other than #0 and #5</w:t>
            </w:r>
          </w:p>
          <w:p w14:paraId="1C1B37D5" w14:textId="77777777" w:rsidR="005D405A" w:rsidRPr="00EE6A5F" w:rsidRDefault="005D405A" w:rsidP="009D3C11">
            <w:pPr>
              <w:widowControl/>
              <w:numPr>
                <w:ilvl w:val="1"/>
                <w:numId w:val="28"/>
              </w:numPr>
              <w:wordWrap/>
              <w:autoSpaceDE/>
              <w:autoSpaceDN/>
              <w:jc w:val="left"/>
              <w:rPr>
                <w:rFonts w:ascii="Times New Roman" w:eastAsia="MS Mincho" w:hAnsi="Times New Roman"/>
                <w:i/>
                <w:iCs/>
                <w:kern w:val="0"/>
                <w:szCs w:val="20"/>
                <w:lang w:eastAsia="ja-JP"/>
              </w:rPr>
            </w:pPr>
            <w:r w:rsidRPr="00EE6A5F">
              <w:rPr>
                <w:rFonts w:ascii="Times New Roman" w:eastAsia="MS Mincho" w:hAnsi="Times New Roman"/>
                <w:i/>
                <w:iCs/>
                <w:kern w:val="0"/>
                <w:szCs w:val="20"/>
                <w:lang w:eastAsia="ja-JP"/>
              </w:rPr>
              <w:t>Position of DRS in a subframe is the same for all candidate subframes in the DMTC</w:t>
            </w:r>
          </w:p>
          <w:p w14:paraId="5B399775" w14:textId="77777777" w:rsidR="005D405A" w:rsidRPr="00EE6A5F" w:rsidRDefault="005D405A" w:rsidP="009D3C11">
            <w:pPr>
              <w:widowControl/>
              <w:numPr>
                <w:ilvl w:val="1"/>
                <w:numId w:val="28"/>
              </w:numPr>
              <w:wordWrap/>
              <w:autoSpaceDE/>
              <w:autoSpaceDN/>
              <w:jc w:val="left"/>
              <w:rPr>
                <w:rFonts w:ascii="Times New Roman" w:eastAsia="MS Mincho" w:hAnsi="Times New Roman"/>
                <w:i/>
                <w:iCs/>
                <w:kern w:val="0"/>
                <w:szCs w:val="20"/>
                <w:lang w:eastAsia="ja-JP"/>
              </w:rPr>
            </w:pPr>
            <w:r w:rsidRPr="00EE6A5F">
              <w:rPr>
                <w:rFonts w:ascii="Times New Roman" w:eastAsia="MS Mincho" w:hAnsi="Times New Roman"/>
                <w:i/>
                <w:iCs/>
                <w:kern w:val="0"/>
                <w:szCs w:val="20"/>
                <w:lang w:eastAsia="ja-JP"/>
              </w:rPr>
              <w:t>Following alternatives can be considered for sequence generation for SSS/RS in subframes with DRS</w:t>
            </w:r>
          </w:p>
          <w:p w14:paraId="4B743C5E" w14:textId="77777777" w:rsidR="005D405A" w:rsidRPr="00EE6A5F" w:rsidRDefault="005D405A" w:rsidP="009D3C11">
            <w:pPr>
              <w:widowControl/>
              <w:numPr>
                <w:ilvl w:val="2"/>
                <w:numId w:val="28"/>
              </w:numPr>
              <w:wordWrap/>
              <w:autoSpaceDE/>
              <w:autoSpaceDN/>
              <w:jc w:val="left"/>
              <w:rPr>
                <w:rFonts w:ascii="Times New Roman" w:eastAsia="MS Mincho" w:hAnsi="Times New Roman"/>
                <w:i/>
                <w:szCs w:val="20"/>
                <w:lang w:eastAsia="ja-JP"/>
              </w:rPr>
            </w:pPr>
            <w:r w:rsidRPr="00EE6A5F">
              <w:rPr>
                <w:rFonts w:ascii="Times New Roman" w:eastAsia="MS Mincho" w:hAnsi="Times New Roman"/>
                <w:i/>
                <w:szCs w:val="20"/>
                <w:lang w:eastAsia="ja-JP"/>
              </w:rPr>
              <w:t>Alt. 1: Generate SSS/RS sequences according to the subframe index of DRS</w:t>
            </w:r>
          </w:p>
          <w:p w14:paraId="453CCC52" w14:textId="77777777" w:rsidR="005D405A" w:rsidRPr="00EE6A5F" w:rsidRDefault="005D405A" w:rsidP="009D3C11">
            <w:pPr>
              <w:widowControl/>
              <w:numPr>
                <w:ilvl w:val="2"/>
                <w:numId w:val="28"/>
              </w:numPr>
              <w:wordWrap/>
              <w:autoSpaceDE/>
              <w:autoSpaceDN/>
              <w:jc w:val="left"/>
              <w:rPr>
                <w:rFonts w:ascii="Times New Roman" w:eastAsia="MS Mincho" w:hAnsi="Times New Roman"/>
                <w:i/>
                <w:szCs w:val="20"/>
                <w:lang w:eastAsia="ja-JP"/>
              </w:rPr>
            </w:pPr>
            <w:r w:rsidRPr="00EE6A5F">
              <w:rPr>
                <w:rFonts w:ascii="Times New Roman" w:eastAsia="MS Mincho" w:hAnsi="Times New Roman"/>
                <w:i/>
                <w:szCs w:val="20"/>
                <w:lang w:eastAsia="ja-JP"/>
              </w:rPr>
              <w:t>Alt. 2: Generate SSS/RS sequences irrespective of the subframe index of DRS</w:t>
            </w:r>
          </w:p>
          <w:p w14:paraId="48774E64" w14:textId="77777777" w:rsidR="005D405A" w:rsidRPr="00EE6A5F" w:rsidRDefault="005D405A" w:rsidP="009D3C11">
            <w:pPr>
              <w:widowControl/>
              <w:numPr>
                <w:ilvl w:val="2"/>
                <w:numId w:val="28"/>
              </w:numPr>
              <w:wordWrap/>
              <w:autoSpaceDE/>
              <w:autoSpaceDN/>
              <w:jc w:val="left"/>
              <w:rPr>
                <w:rFonts w:ascii="Times New Roman" w:eastAsia="MS Mincho" w:hAnsi="Times New Roman"/>
                <w:i/>
                <w:szCs w:val="20"/>
                <w:lang w:eastAsia="ja-JP"/>
              </w:rPr>
            </w:pPr>
            <w:r w:rsidRPr="00EE6A5F">
              <w:rPr>
                <w:rFonts w:ascii="Times New Roman" w:eastAsia="MS Mincho" w:hAnsi="Times New Roman"/>
                <w:i/>
                <w:szCs w:val="20"/>
                <w:lang w:eastAsia="ja-JP"/>
              </w:rPr>
              <w:t>FFS: other alternatives</w:t>
            </w:r>
          </w:p>
          <w:p w14:paraId="24071BAF" w14:textId="77777777" w:rsidR="005D405A" w:rsidRPr="00EE6A5F" w:rsidRDefault="005D405A" w:rsidP="005D405A">
            <w:pPr>
              <w:widowControl/>
              <w:wordWrap/>
              <w:autoSpaceDE/>
              <w:autoSpaceDN/>
              <w:spacing w:line="276" w:lineRule="auto"/>
              <w:rPr>
                <w:rFonts w:ascii="Times" w:eastAsiaTheme="minorEastAsia" w:hAnsi="Times"/>
                <w:b/>
                <w:bCs/>
                <w:i/>
                <w:kern w:val="0"/>
                <w:szCs w:val="20"/>
                <w:u w:val="single"/>
              </w:rPr>
            </w:pPr>
          </w:p>
          <w:p w14:paraId="3FBDDBBF" w14:textId="77777777" w:rsidR="005D405A" w:rsidRPr="00EE6A5F" w:rsidRDefault="005D405A" w:rsidP="005D405A">
            <w:pPr>
              <w:widowControl/>
              <w:wordWrap/>
              <w:autoSpaceDE/>
              <w:autoSpaceDN/>
              <w:spacing w:line="276" w:lineRule="auto"/>
              <w:rPr>
                <w:rFonts w:ascii="Times" w:eastAsiaTheme="minorEastAsia" w:hAnsi="Times"/>
                <w:bCs/>
                <w:i/>
                <w:kern w:val="0"/>
                <w:szCs w:val="20"/>
              </w:rPr>
            </w:pPr>
            <w:r w:rsidRPr="00EE6A5F">
              <w:rPr>
                <w:rFonts w:ascii="Times" w:eastAsiaTheme="minorEastAsia" w:hAnsi="Times" w:hint="eastAsia"/>
                <w:b/>
                <w:bCs/>
                <w:i/>
                <w:kern w:val="0"/>
                <w:szCs w:val="20"/>
                <w:u w:val="single"/>
              </w:rPr>
              <w:t>W</w:t>
            </w:r>
            <w:r w:rsidRPr="00EE6A5F">
              <w:rPr>
                <w:rFonts w:ascii="Times" w:eastAsiaTheme="minorEastAsia" w:hAnsi="Times"/>
                <w:b/>
                <w:bCs/>
                <w:i/>
                <w:kern w:val="0"/>
                <w:szCs w:val="20"/>
                <w:u w:val="single"/>
              </w:rPr>
              <w:t>orking assumption</w:t>
            </w:r>
            <w:r w:rsidR="005E1D83" w:rsidRPr="00EE6A5F">
              <w:rPr>
                <w:rFonts w:ascii="Times New Roman" w:eastAsia="MS Mincho" w:hAnsi="Times New Roman"/>
                <w:b/>
                <w:i/>
                <w:iCs/>
                <w:kern w:val="0"/>
                <w:szCs w:val="20"/>
                <w:u w:val="single"/>
                <w:lang w:eastAsia="ja-JP"/>
              </w:rPr>
              <w:t xml:space="preserve"> at RAN1#82</w:t>
            </w:r>
            <w:r w:rsidRPr="00EE6A5F">
              <w:rPr>
                <w:rFonts w:ascii="Times" w:eastAsiaTheme="minorEastAsia" w:hAnsi="Times"/>
                <w:bCs/>
                <w:i/>
                <w:kern w:val="0"/>
                <w:szCs w:val="20"/>
              </w:rPr>
              <w:t>:</w:t>
            </w:r>
          </w:p>
          <w:p w14:paraId="71A3F9B0" w14:textId="77777777" w:rsidR="005D405A" w:rsidRPr="00EE6A5F" w:rsidRDefault="005D405A" w:rsidP="009D3C11">
            <w:pPr>
              <w:widowControl/>
              <w:numPr>
                <w:ilvl w:val="0"/>
                <w:numId w:val="28"/>
              </w:numPr>
              <w:wordWrap/>
              <w:autoSpaceDE/>
              <w:autoSpaceDN/>
              <w:spacing w:line="276" w:lineRule="auto"/>
              <w:rPr>
                <w:rFonts w:ascii="Times" w:eastAsiaTheme="minorEastAsia" w:hAnsi="Times"/>
                <w:bCs/>
                <w:i/>
                <w:kern w:val="0"/>
                <w:szCs w:val="20"/>
              </w:rPr>
            </w:pPr>
            <w:r w:rsidRPr="00EE6A5F">
              <w:rPr>
                <w:rFonts w:ascii="Times" w:eastAsiaTheme="minorEastAsia" w:hAnsi="Times"/>
                <w:bCs/>
                <w:i/>
                <w:kern w:val="0"/>
                <w:szCs w:val="20"/>
              </w:rPr>
              <w:t>In an unlicensed carrier, DRS and PDSCH can be multiplexed and transmitted within a subframe, at least in subframes 0 and 5, where the PDSCH transmission follows Cat4 LBT scheme defined for PDSCH</w:t>
            </w:r>
          </w:p>
          <w:p w14:paraId="3AAEC3D5" w14:textId="77777777" w:rsidR="005D405A" w:rsidRPr="00EE6A5F" w:rsidRDefault="005D405A" w:rsidP="009D3C11">
            <w:pPr>
              <w:widowControl/>
              <w:numPr>
                <w:ilvl w:val="1"/>
                <w:numId w:val="28"/>
              </w:numPr>
              <w:wordWrap/>
              <w:autoSpaceDE/>
              <w:autoSpaceDN/>
              <w:spacing w:line="276" w:lineRule="auto"/>
              <w:rPr>
                <w:rFonts w:ascii="Times" w:eastAsiaTheme="minorEastAsia" w:hAnsi="Times"/>
                <w:bCs/>
                <w:i/>
                <w:kern w:val="0"/>
                <w:szCs w:val="20"/>
              </w:rPr>
            </w:pPr>
            <w:r w:rsidRPr="00EE6A5F">
              <w:rPr>
                <w:rFonts w:ascii="Times" w:eastAsiaTheme="minorEastAsia" w:hAnsi="Times"/>
                <w:bCs/>
                <w:i/>
                <w:kern w:val="0"/>
                <w:szCs w:val="20"/>
              </w:rPr>
              <w:t xml:space="preserve">FFS how to multiplex DRS and PDSCH in a same subframe </w:t>
            </w:r>
          </w:p>
          <w:p w14:paraId="5D9B959F" w14:textId="77777777" w:rsidR="005D405A" w:rsidRPr="00EE6A5F" w:rsidRDefault="005D405A" w:rsidP="009D3C11">
            <w:pPr>
              <w:widowControl/>
              <w:numPr>
                <w:ilvl w:val="1"/>
                <w:numId w:val="28"/>
              </w:numPr>
              <w:wordWrap/>
              <w:autoSpaceDE/>
              <w:autoSpaceDN/>
              <w:spacing w:line="276" w:lineRule="auto"/>
              <w:rPr>
                <w:rFonts w:ascii="Times" w:eastAsiaTheme="minorEastAsia" w:hAnsi="Times"/>
                <w:bCs/>
                <w:i/>
                <w:kern w:val="0"/>
                <w:szCs w:val="20"/>
              </w:rPr>
            </w:pPr>
            <w:r w:rsidRPr="00EE6A5F">
              <w:rPr>
                <w:rFonts w:ascii="Times" w:eastAsiaTheme="minorEastAsia" w:hAnsi="Times"/>
                <w:bCs/>
                <w:i/>
                <w:kern w:val="0"/>
                <w:szCs w:val="20"/>
              </w:rPr>
              <w:t xml:space="preserve">FFS whether PDSCH and DRS can be multiplexed in the same subframe, if subframe 0 or 5 is not part of the DRS occasion </w:t>
            </w:r>
          </w:p>
          <w:p w14:paraId="34C7ED66" w14:textId="77777777" w:rsidR="005D405A" w:rsidRPr="00EE6A5F" w:rsidRDefault="005D405A" w:rsidP="005D405A">
            <w:pPr>
              <w:widowControl/>
              <w:wordWrap/>
              <w:autoSpaceDE/>
              <w:autoSpaceDN/>
              <w:spacing w:line="276" w:lineRule="auto"/>
              <w:rPr>
                <w:rFonts w:ascii="Times" w:eastAsiaTheme="minorEastAsia" w:hAnsi="Times"/>
                <w:bCs/>
                <w:i/>
                <w:kern w:val="0"/>
                <w:szCs w:val="20"/>
              </w:rPr>
            </w:pPr>
          </w:p>
          <w:p w14:paraId="74EB2676" w14:textId="77777777" w:rsidR="00EE6A5F" w:rsidRDefault="00EE6A5F" w:rsidP="00EE6A5F">
            <w:pPr>
              <w:widowControl/>
              <w:wordWrap/>
              <w:autoSpaceDE/>
              <w:autoSpaceDN/>
              <w:rPr>
                <w:rFonts w:ascii="Times New Roman" w:eastAsia="MS Mincho" w:hAnsi="Times New Roman"/>
                <w:b/>
                <w:i/>
                <w:iCs/>
                <w:kern w:val="0"/>
                <w:szCs w:val="20"/>
                <w:u w:val="single"/>
                <w:lang w:eastAsia="ja-JP"/>
              </w:rPr>
            </w:pPr>
            <w:r w:rsidRPr="00EE6A5F">
              <w:rPr>
                <w:rFonts w:ascii="Times New Roman" w:eastAsia="MS Mincho" w:hAnsi="Times New Roman" w:hint="eastAsia"/>
                <w:b/>
                <w:i/>
                <w:iCs/>
                <w:kern w:val="0"/>
                <w:szCs w:val="20"/>
                <w:u w:val="single"/>
                <w:lang w:eastAsia="ja-JP"/>
              </w:rPr>
              <w:t>Agreements</w:t>
            </w:r>
            <w:r w:rsidRPr="00EE6A5F">
              <w:rPr>
                <w:rFonts w:ascii="Times New Roman" w:eastAsia="MS Mincho" w:hAnsi="Times New Roman"/>
                <w:b/>
                <w:i/>
                <w:iCs/>
                <w:kern w:val="0"/>
                <w:szCs w:val="20"/>
                <w:u w:val="single"/>
                <w:lang w:eastAsia="ja-JP"/>
              </w:rPr>
              <w:t xml:space="preserve"> at RAN1#82bis</w:t>
            </w:r>
            <w:r w:rsidRPr="00EE6A5F">
              <w:rPr>
                <w:rFonts w:ascii="Times New Roman" w:eastAsia="MS Mincho" w:hAnsi="Times New Roman" w:hint="eastAsia"/>
                <w:b/>
                <w:i/>
                <w:iCs/>
                <w:kern w:val="0"/>
                <w:szCs w:val="20"/>
                <w:u w:val="single"/>
                <w:lang w:eastAsia="ja-JP"/>
              </w:rPr>
              <w:t>:</w:t>
            </w:r>
          </w:p>
          <w:p w14:paraId="7C2F76D9" w14:textId="77777777" w:rsidR="009D3C11" w:rsidRPr="009D3C11" w:rsidRDefault="009D3C11" w:rsidP="009D3C11">
            <w:pPr>
              <w:widowControl/>
              <w:numPr>
                <w:ilvl w:val="0"/>
                <w:numId w:val="28"/>
              </w:numPr>
              <w:wordWrap/>
              <w:autoSpaceDE/>
              <w:autoSpaceDN/>
              <w:jc w:val="left"/>
              <w:rPr>
                <w:rFonts w:ascii="Times New Roman" w:eastAsia="MS Mincho" w:hAnsi="Times New Roman"/>
                <w:i/>
                <w:szCs w:val="20"/>
                <w:lang w:eastAsia="ja-JP"/>
              </w:rPr>
            </w:pPr>
            <w:r w:rsidRPr="009D3C11">
              <w:rPr>
                <w:rFonts w:ascii="Times New Roman" w:eastAsia="MS Mincho" w:hAnsi="Times New Roman"/>
                <w:i/>
                <w:szCs w:val="20"/>
                <w:lang w:eastAsia="ja-JP"/>
              </w:rPr>
              <w:t>Every subframe 0 and 5, when transmitted by the eNB, should contain Rel-12 PSS/SSS/CRS where PSS/SSS/CRS in the LAA DRS is a subset of these signals.</w:t>
            </w:r>
          </w:p>
          <w:p w14:paraId="43EF57F2" w14:textId="77777777" w:rsidR="009D3C11" w:rsidRPr="009D3C11" w:rsidRDefault="009D3C11" w:rsidP="009D3C11">
            <w:pPr>
              <w:widowControl/>
              <w:numPr>
                <w:ilvl w:val="1"/>
                <w:numId w:val="28"/>
              </w:numPr>
              <w:wordWrap/>
              <w:autoSpaceDE/>
              <w:autoSpaceDN/>
              <w:jc w:val="left"/>
              <w:rPr>
                <w:rFonts w:ascii="Times New Roman" w:eastAsia="MS Mincho" w:hAnsi="Times New Roman"/>
                <w:i/>
                <w:szCs w:val="20"/>
                <w:lang w:eastAsia="ja-JP"/>
              </w:rPr>
            </w:pPr>
            <w:r w:rsidRPr="009D3C11">
              <w:rPr>
                <w:rFonts w:ascii="Times New Roman" w:eastAsia="MS Mincho" w:hAnsi="Times New Roman"/>
                <w:i/>
                <w:szCs w:val="20"/>
                <w:lang w:eastAsia="ja-JP"/>
              </w:rPr>
              <w:t>Number of CRS ports should be the same or higher than the number of CRS ports in the DRS.</w:t>
            </w:r>
          </w:p>
          <w:p w14:paraId="500DB528" w14:textId="77777777" w:rsidR="009D3C11" w:rsidRPr="009D3C11" w:rsidRDefault="009D3C11" w:rsidP="009D3C11">
            <w:pPr>
              <w:widowControl/>
              <w:numPr>
                <w:ilvl w:val="1"/>
                <w:numId w:val="28"/>
              </w:numPr>
              <w:wordWrap/>
              <w:autoSpaceDE/>
              <w:autoSpaceDN/>
              <w:jc w:val="left"/>
              <w:rPr>
                <w:rFonts w:ascii="Times New Roman" w:eastAsia="MS Mincho" w:hAnsi="Times New Roman"/>
                <w:i/>
                <w:szCs w:val="20"/>
                <w:lang w:eastAsia="ja-JP"/>
              </w:rPr>
            </w:pPr>
            <w:r w:rsidRPr="009D3C11">
              <w:rPr>
                <w:rFonts w:ascii="Times New Roman" w:eastAsia="MS Mincho" w:hAnsi="Times New Roman"/>
                <w:i/>
                <w:szCs w:val="20"/>
                <w:lang w:eastAsia="ja-JP"/>
              </w:rPr>
              <w:t>FFS: Partial TTI in SF0 and SF5</w:t>
            </w:r>
          </w:p>
          <w:p w14:paraId="38EB9BFE" w14:textId="77777777" w:rsidR="009D3C11" w:rsidRPr="009D3C11" w:rsidRDefault="009D3C11" w:rsidP="009D3C11">
            <w:pPr>
              <w:widowControl/>
              <w:numPr>
                <w:ilvl w:val="1"/>
                <w:numId w:val="28"/>
              </w:numPr>
              <w:wordWrap/>
              <w:autoSpaceDE/>
              <w:autoSpaceDN/>
              <w:jc w:val="left"/>
              <w:rPr>
                <w:rFonts w:ascii="Times New Roman" w:eastAsia="MS Mincho" w:hAnsi="Times New Roman"/>
                <w:i/>
                <w:szCs w:val="20"/>
                <w:lang w:eastAsia="ja-JP"/>
              </w:rPr>
            </w:pPr>
            <w:r w:rsidRPr="009D3C11">
              <w:rPr>
                <w:rFonts w:ascii="Times New Roman" w:eastAsia="MS Mincho" w:hAnsi="Times New Roman"/>
                <w:i/>
                <w:szCs w:val="20"/>
                <w:lang w:eastAsia="ja-JP"/>
              </w:rPr>
              <w:t xml:space="preserve">FFS: Changes to scrambling for SSS/CRS </w:t>
            </w:r>
          </w:p>
          <w:p w14:paraId="41CC3EA8" w14:textId="77777777" w:rsidR="009D3C11" w:rsidRPr="009D3C11" w:rsidRDefault="009D3C11" w:rsidP="009D3C11">
            <w:pPr>
              <w:widowControl/>
              <w:numPr>
                <w:ilvl w:val="1"/>
                <w:numId w:val="28"/>
              </w:numPr>
              <w:wordWrap/>
              <w:autoSpaceDE/>
              <w:autoSpaceDN/>
              <w:jc w:val="left"/>
              <w:rPr>
                <w:rFonts w:ascii="Times New Roman" w:eastAsia="MS Mincho" w:hAnsi="Times New Roman"/>
                <w:i/>
                <w:szCs w:val="20"/>
                <w:lang w:eastAsia="ja-JP"/>
              </w:rPr>
            </w:pPr>
            <w:r w:rsidRPr="009D3C11">
              <w:rPr>
                <w:rFonts w:ascii="Times New Roman" w:eastAsia="MS Mincho" w:hAnsi="Times New Roman"/>
                <w:i/>
                <w:szCs w:val="20"/>
                <w:lang w:eastAsia="ja-JP"/>
              </w:rPr>
              <w:t>Note: A UE is only expected to detect and measure cells transmitting DRS during the configured DRS DMTC window (from RAN2 agreements)</w:t>
            </w:r>
          </w:p>
          <w:p w14:paraId="538C95A3" w14:textId="77777777" w:rsidR="009D3C11" w:rsidRPr="009D3C11" w:rsidRDefault="009D3C11" w:rsidP="009D3C11">
            <w:pPr>
              <w:widowControl/>
              <w:numPr>
                <w:ilvl w:val="0"/>
                <w:numId w:val="28"/>
              </w:numPr>
              <w:wordWrap/>
              <w:autoSpaceDE/>
              <w:autoSpaceDN/>
              <w:jc w:val="left"/>
              <w:rPr>
                <w:rFonts w:ascii="Times New Roman" w:eastAsia="MS Mincho" w:hAnsi="Times New Roman"/>
                <w:i/>
                <w:szCs w:val="20"/>
                <w:lang w:eastAsia="ja-JP"/>
              </w:rPr>
            </w:pPr>
            <w:r w:rsidRPr="009D3C11">
              <w:rPr>
                <w:rFonts w:ascii="Times New Roman" w:eastAsia="MS Mincho" w:hAnsi="Times New Roman"/>
                <w:i/>
                <w:szCs w:val="20"/>
                <w:lang w:eastAsia="ja-JP"/>
              </w:rPr>
              <w:t>The PSS/SSS/CRS in LAA DRS is a subset of Rel-12 PSS/SSS/CRS.</w:t>
            </w:r>
          </w:p>
          <w:p w14:paraId="5355698D" w14:textId="77777777" w:rsidR="009D3C11" w:rsidRPr="009D3C11" w:rsidRDefault="009D3C11" w:rsidP="009D3C11">
            <w:pPr>
              <w:widowControl/>
              <w:numPr>
                <w:ilvl w:val="1"/>
                <w:numId w:val="28"/>
              </w:numPr>
              <w:wordWrap/>
              <w:autoSpaceDE/>
              <w:autoSpaceDN/>
              <w:jc w:val="left"/>
              <w:rPr>
                <w:rFonts w:ascii="Times New Roman" w:eastAsia="MS Mincho" w:hAnsi="Times New Roman"/>
                <w:i/>
                <w:szCs w:val="20"/>
                <w:lang w:eastAsia="ja-JP"/>
              </w:rPr>
            </w:pPr>
            <w:r w:rsidRPr="009D3C11">
              <w:rPr>
                <w:rFonts w:ascii="Times New Roman" w:eastAsia="MS Mincho" w:hAnsi="Times New Roman"/>
                <w:i/>
                <w:szCs w:val="20"/>
                <w:lang w:eastAsia="ja-JP"/>
              </w:rPr>
              <w:t xml:space="preserve">FFS: Changes to scrambling for SSS/CRS </w:t>
            </w:r>
          </w:p>
          <w:p w14:paraId="0EBF302D" w14:textId="77777777" w:rsidR="009D3C11" w:rsidRDefault="009D3C11" w:rsidP="009D3C11">
            <w:pPr>
              <w:widowControl/>
              <w:wordWrap/>
              <w:autoSpaceDE/>
              <w:autoSpaceDN/>
              <w:rPr>
                <w:rFonts w:ascii="Times New Roman" w:eastAsia="MS Mincho" w:hAnsi="Times New Roman"/>
                <w:i/>
                <w:iCs/>
                <w:kern w:val="0"/>
                <w:szCs w:val="20"/>
                <w:lang w:val="en-GB" w:eastAsia="ja-JP"/>
              </w:rPr>
            </w:pPr>
          </w:p>
          <w:p w14:paraId="57A7DBAE" w14:textId="77777777" w:rsidR="009D3C11" w:rsidRPr="009D3C11" w:rsidRDefault="009D3C11" w:rsidP="009D3C11">
            <w:pPr>
              <w:widowControl/>
              <w:numPr>
                <w:ilvl w:val="0"/>
                <w:numId w:val="28"/>
              </w:numPr>
              <w:wordWrap/>
              <w:autoSpaceDE/>
              <w:autoSpaceDN/>
              <w:rPr>
                <w:rFonts w:ascii="Times New Roman" w:eastAsia="MS Mincho" w:hAnsi="Times New Roman"/>
                <w:i/>
                <w:iCs/>
                <w:kern w:val="0"/>
                <w:szCs w:val="20"/>
                <w:lang w:val="en-GB" w:eastAsia="ja-JP"/>
              </w:rPr>
            </w:pPr>
            <w:r w:rsidRPr="009D3C11">
              <w:rPr>
                <w:rFonts w:ascii="Times New Roman" w:eastAsia="MS Mincho" w:hAnsi="Times New Roman"/>
                <w:i/>
                <w:iCs/>
                <w:kern w:val="0"/>
                <w:szCs w:val="20"/>
                <w:lang w:val="en-GB" w:eastAsia="ja-JP"/>
              </w:rPr>
              <w:t>The signals comprising the LAA DRS are the same as symbols 0-11 of the Rel-12 DRS for FDD (LAA assumes normal CP)</w:t>
            </w:r>
          </w:p>
          <w:p w14:paraId="5DA377ED" w14:textId="77777777" w:rsidR="009D3C11" w:rsidRPr="009D3C11" w:rsidRDefault="009D3C11" w:rsidP="009D3C11">
            <w:pPr>
              <w:widowControl/>
              <w:numPr>
                <w:ilvl w:val="1"/>
                <w:numId w:val="28"/>
              </w:numPr>
              <w:wordWrap/>
              <w:autoSpaceDE/>
              <w:autoSpaceDN/>
              <w:rPr>
                <w:rFonts w:ascii="Times New Roman" w:eastAsia="MS Mincho" w:hAnsi="Times New Roman"/>
                <w:i/>
                <w:iCs/>
                <w:kern w:val="0"/>
                <w:szCs w:val="20"/>
                <w:lang w:val="en-GB" w:eastAsia="ja-JP"/>
              </w:rPr>
            </w:pPr>
            <w:r w:rsidRPr="009D3C11">
              <w:rPr>
                <w:rFonts w:ascii="Times New Roman" w:eastAsia="MS Mincho" w:hAnsi="Times New Roman"/>
                <w:i/>
                <w:iCs/>
                <w:kern w:val="0"/>
                <w:szCs w:val="20"/>
                <w:lang w:val="en-GB" w:eastAsia="ja-JP"/>
              </w:rPr>
              <w:t>DRS occasion duration is 12 symbols</w:t>
            </w:r>
          </w:p>
          <w:p w14:paraId="633CB781" w14:textId="77777777" w:rsidR="009D3C11" w:rsidRPr="009D3C11" w:rsidRDefault="009D3C11" w:rsidP="009D3C11">
            <w:pPr>
              <w:widowControl/>
              <w:numPr>
                <w:ilvl w:val="1"/>
                <w:numId w:val="28"/>
              </w:numPr>
              <w:wordWrap/>
              <w:autoSpaceDE/>
              <w:autoSpaceDN/>
              <w:rPr>
                <w:rFonts w:ascii="Times New Roman" w:eastAsia="MS Mincho" w:hAnsi="Times New Roman"/>
                <w:i/>
                <w:iCs/>
                <w:kern w:val="0"/>
                <w:szCs w:val="20"/>
                <w:lang w:val="en-GB" w:eastAsia="ja-JP"/>
              </w:rPr>
            </w:pPr>
            <w:r w:rsidRPr="009D3C11">
              <w:rPr>
                <w:rFonts w:ascii="Times New Roman" w:eastAsia="MS Mincho" w:hAnsi="Times New Roman"/>
                <w:i/>
                <w:iCs/>
                <w:kern w:val="0"/>
                <w:szCs w:val="20"/>
                <w:lang w:val="en-GB" w:eastAsia="ja-JP"/>
              </w:rPr>
              <w:t>NZP-CSI-RS of the Rel-12 DRS can be transmitted in symbols #9 and #10, if configured</w:t>
            </w:r>
          </w:p>
          <w:p w14:paraId="2B58CC19" w14:textId="77777777" w:rsidR="009D3C11" w:rsidRPr="009D3C11" w:rsidRDefault="009D3C11" w:rsidP="00EE6A5F">
            <w:pPr>
              <w:widowControl/>
              <w:wordWrap/>
              <w:autoSpaceDE/>
              <w:autoSpaceDN/>
              <w:rPr>
                <w:rFonts w:ascii="Times New Roman" w:eastAsia="MS Mincho" w:hAnsi="Times New Roman"/>
                <w:b/>
                <w:i/>
                <w:iCs/>
                <w:kern w:val="0"/>
                <w:szCs w:val="20"/>
                <w:u w:val="single"/>
                <w:lang w:val="en-GB" w:eastAsia="ja-JP"/>
              </w:rPr>
            </w:pPr>
          </w:p>
          <w:p w14:paraId="089A94B5" w14:textId="77777777" w:rsidR="009D3C11" w:rsidRPr="009D3C11" w:rsidRDefault="009D3C11" w:rsidP="009D3C11">
            <w:pPr>
              <w:widowControl/>
              <w:numPr>
                <w:ilvl w:val="0"/>
                <w:numId w:val="28"/>
              </w:numPr>
              <w:wordWrap/>
              <w:autoSpaceDE/>
              <w:autoSpaceDN/>
              <w:spacing w:line="276" w:lineRule="auto"/>
              <w:rPr>
                <w:rFonts w:ascii="Times" w:eastAsiaTheme="minorEastAsia" w:hAnsi="Times"/>
                <w:bCs/>
                <w:i/>
                <w:kern w:val="0"/>
                <w:szCs w:val="20"/>
              </w:rPr>
            </w:pPr>
            <w:r w:rsidRPr="009D3C11">
              <w:rPr>
                <w:rFonts w:ascii="Times" w:eastAsiaTheme="minorEastAsia" w:hAnsi="Times" w:hint="eastAsia"/>
                <w:bCs/>
                <w:i/>
                <w:kern w:val="0"/>
                <w:szCs w:val="20"/>
              </w:rPr>
              <w:lastRenderedPageBreak/>
              <w:t>RAN1 recommends signaling parameters describing t</w:t>
            </w:r>
            <w:r w:rsidRPr="009D3C11">
              <w:rPr>
                <w:rFonts w:ascii="Times" w:eastAsiaTheme="minorEastAsia" w:hAnsi="Times"/>
                <w:bCs/>
                <w:i/>
                <w:kern w:val="0"/>
                <w:szCs w:val="20"/>
              </w:rPr>
              <w:t xml:space="preserve">he potential </w:t>
            </w:r>
            <w:r w:rsidRPr="009D3C11">
              <w:rPr>
                <w:rFonts w:ascii="Times" w:eastAsiaTheme="minorEastAsia" w:hAnsi="Times" w:hint="eastAsia"/>
                <w:bCs/>
                <w:i/>
                <w:kern w:val="0"/>
                <w:szCs w:val="20"/>
              </w:rPr>
              <w:t xml:space="preserve">periodic </w:t>
            </w:r>
            <w:r w:rsidRPr="009D3C11">
              <w:rPr>
                <w:rFonts w:ascii="Times" w:eastAsiaTheme="minorEastAsia" w:hAnsi="Times"/>
                <w:bCs/>
                <w:i/>
                <w:kern w:val="0"/>
                <w:szCs w:val="20"/>
              </w:rPr>
              <w:t xml:space="preserve">subframes for NZP CSI-RS and CSI-IM </w:t>
            </w:r>
            <w:r w:rsidRPr="009D3C11">
              <w:rPr>
                <w:rFonts w:ascii="Times" w:eastAsiaTheme="minorEastAsia" w:hAnsi="Times" w:hint="eastAsia"/>
                <w:bCs/>
                <w:i/>
                <w:kern w:val="0"/>
                <w:szCs w:val="20"/>
              </w:rPr>
              <w:t>configured for CSI measurement are the same as in Rel-12</w:t>
            </w:r>
          </w:p>
          <w:p w14:paraId="2D478B05" w14:textId="77777777" w:rsidR="009D3C11" w:rsidRPr="009D3C11" w:rsidRDefault="009D3C11" w:rsidP="009D3C11">
            <w:pPr>
              <w:widowControl/>
              <w:numPr>
                <w:ilvl w:val="1"/>
                <w:numId w:val="28"/>
              </w:numPr>
              <w:wordWrap/>
              <w:autoSpaceDE/>
              <w:autoSpaceDN/>
              <w:spacing w:line="276" w:lineRule="auto"/>
              <w:rPr>
                <w:rFonts w:ascii="Times" w:eastAsiaTheme="minorEastAsia" w:hAnsi="Times"/>
                <w:bCs/>
                <w:i/>
                <w:kern w:val="0"/>
                <w:szCs w:val="20"/>
              </w:rPr>
            </w:pPr>
            <w:r w:rsidRPr="009D3C11">
              <w:rPr>
                <w:rFonts w:ascii="Times" w:eastAsiaTheme="minorEastAsia" w:hAnsi="Times" w:hint="eastAsia"/>
                <w:bCs/>
                <w:i/>
                <w:kern w:val="0"/>
                <w:szCs w:val="20"/>
              </w:rPr>
              <w:t>FFS: Aperiodic subframe case</w:t>
            </w:r>
          </w:p>
          <w:p w14:paraId="2CACF930" w14:textId="77777777" w:rsidR="009D3C11" w:rsidRPr="009D3C11" w:rsidRDefault="009D3C11" w:rsidP="009D3C11">
            <w:pPr>
              <w:widowControl/>
              <w:numPr>
                <w:ilvl w:val="1"/>
                <w:numId w:val="28"/>
              </w:numPr>
              <w:wordWrap/>
              <w:autoSpaceDE/>
              <w:autoSpaceDN/>
              <w:spacing w:line="276" w:lineRule="auto"/>
              <w:rPr>
                <w:rFonts w:ascii="Times" w:eastAsiaTheme="minorEastAsia" w:hAnsi="Times"/>
                <w:bCs/>
                <w:i/>
                <w:kern w:val="0"/>
                <w:szCs w:val="20"/>
              </w:rPr>
            </w:pPr>
            <w:r w:rsidRPr="009D3C11">
              <w:rPr>
                <w:rFonts w:ascii="Times" w:eastAsiaTheme="minorEastAsia" w:hAnsi="Times" w:hint="eastAsia"/>
                <w:bCs/>
                <w:i/>
                <w:kern w:val="0"/>
                <w:szCs w:val="20"/>
              </w:rPr>
              <w:t xml:space="preserve">FFS: DRS occasion </w:t>
            </w:r>
            <w:r w:rsidRPr="009D3C11">
              <w:rPr>
                <w:rFonts w:ascii="Times" w:eastAsiaTheme="minorEastAsia" w:hAnsi="Times"/>
                <w:bCs/>
                <w:i/>
                <w:kern w:val="0"/>
                <w:szCs w:val="20"/>
              </w:rPr>
              <w:t>overlapping</w:t>
            </w:r>
            <w:r w:rsidRPr="009D3C11">
              <w:rPr>
                <w:rFonts w:ascii="Times" w:eastAsiaTheme="minorEastAsia" w:hAnsi="Times" w:hint="eastAsia"/>
                <w:bCs/>
                <w:i/>
                <w:kern w:val="0"/>
                <w:szCs w:val="20"/>
              </w:rPr>
              <w:t xml:space="preserve"> with potential periodic subframe configured for NZP CSI-RS and CSI-IM</w:t>
            </w:r>
          </w:p>
          <w:p w14:paraId="02E06D06" w14:textId="77777777" w:rsidR="009D3C11" w:rsidRPr="009D3C11" w:rsidRDefault="009D3C11" w:rsidP="009D3C11">
            <w:pPr>
              <w:widowControl/>
              <w:numPr>
                <w:ilvl w:val="1"/>
                <w:numId w:val="28"/>
              </w:numPr>
              <w:wordWrap/>
              <w:autoSpaceDE/>
              <w:autoSpaceDN/>
              <w:spacing w:line="276" w:lineRule="auto"/>
              <w:rPr>
                <w:rFonts w:ascii="Times" w:eastAsiaTheme="minorEastAsia" w:hAnsi="Times"/>
                <w:bCs/>
                <w:i/>
                <w:kern w:val="0"/>
                <w:szCs w:val="20"/>
              </w:rPr>
            </w:pPr>
            <w:r w:rsidRPr="009D3C11">
              <w:rPr>
                <w:rFonts w:ascii="Times" w:eastAsiaTheme="minorEastAsia" w:hAnsi="Times" w:hint="eastAsia"/>
                <w:bCs/>
                <w:i/>
                <w:kern w:val="0"/>
                <w:szCs w:val="20"/>
              </w:rPr>
              <w:t>Note that this does not preclude applicability to LAA of any CSI-RS enhancements in other Rel-13 WIs</w:t>
            </w:r>
          </w:p>
          <w:p w14:paraId="76C336B3" w14:textId="77777777" w:rsidR="00EE6A5F" w:rsidRPr="005D405A" w:rsidRDefault="00EE6A5F" w:rsidP="005D405A">
            <w:pPr>
              <w:widowControl/>
              <w:wordWrap/>
              <w:autoSpaceDE/>
              <w:autoSpaceDN/>
              <w:spacing w:line="276" w:lineRule="auto"/>
              <w:rPr>
                <w:rFonts w:ascii="Times" w:eastAsiaTheme="minorEastAsia" w:hAnsi="Times"/>
                <w:bCs/>
                <w:i/>
                <w:kern w:val="0"/>
                <w:sz w:val="22"/>
                <w:szCs w:val="24"/>
              </w:rPr>
            </w:pPr>
          </w:p>
        </w:tc>
      </w:tr>
    </w:tbl>
    <w:p w14:paraId="07AFC7F5" w14:textId="77777777" w:rsidR="004D331C" w:rsidRDefault="004D331C" w:rsidP="00EE549F">
      <w:pPr>
        <w:widowControl/>
        <w:wordWrap/>
        <w:autoSpaceDE/>
        <w:autoSpaceDN/>
        <w:spacing w:after="120" w:line="276" w:lineRule="auto"/>
        <w:rPr>
          <w:rFonts w:ascii="Times New Roman" w:hAnsi="Times New Roman"/>
          <w:kern w:val="0"/>
          <w:sz w:val="22"/>
        </w:rPr>
      </w:pPr>
    </w:p>
    <w:p w14:paraId="7D96BBFF" w14:textId="040E4B3A" w:rsidR="00EE549F" w:rsidRDefault="00EE549F" w:rsidP="00EE549F">
      <w:pPr>
        <w:widowControl/>
        <w:wordWrap/>
        <w:autoSpaceDE/>
        <w:autoSpaceDN/>
        <w:spacing w:after="120" w:line="276" w:lineRule="auto"/>
        <w:rPr>
          <w:rFonts w:ascii="Times New Roman" w:hAnsi="Times New Roman"/>
          <w:kern w:val="0"/>
          <w:sz w:val="22"/>
        </w:rPr>
      </w:pPr>
      <w:r w:rsidRPr="00EE549F">
        <w:rPr>
          <w:rFonts w:ascii="Times New Roman" w:hAnsi="Times New Roman"/>
          <w:kern w:val="0"/>
          <w:sz w:val="22"/>
        </w:rPr>
        <w:t>I</w:t>
      </w:r>
      <w:r w:rsidR="008122AD">
        <w:rPr>
          <w:rFonts w:ascii="Times New Roman" w:hAnsi="Times New Roman"/>
          <w:kern w:val="0"/>
          <w:sz w:val="22"/>
        </w:rPr>
        <w:t xml:space="preserve">n this contribution, we </w:t>
      </w:r>
      <w:r w:rsidR="008122AD">
        <w:rPr>
          <w:rFonts w:ascii="Times New Roman" w:hAnsi="Times New Roman" w:hint="eastAsia"/>
          <w:kern w:val="0"/>
          <w:sz w:val="22"/>
        </w:rPr>
        <w:t xml:space="preserve">discuss </w:t>
      </w:r>
      <w:r w:rsidR="005E1D83">
        <w:rPr>
          <w:rFonts w:ascii="Times New Roman" w:hAnsi="Times New Roman"/>
          <w:kern w:val="0"/>
          <w:sz w:val="22"/>
        </w:rPr>
        <w:t>several aspects such as SSS/</w:t>
      </w:r>
      <w:r w:rsidR="00A35797">
        <w:rPr>
          <w:rFonts w:ascii="Times New Roman" w:hAnsi="Times New Roman"/>
          <w:kern w:val="0"/>
          <w:sz w:val="22"/>
        </w:rPr>
        <w:t>RS</w:t>
      </w:r>
      <w:r w:rsidR="005E1D83">
        <w:rPr>
          <w:rFonts w:ascii="Times New Roman" w:hAnsi="Times New Roman"/>
          <w:kern w:val="0"/>
          <w:sz w:val="22"/>
        </w:rPr>
        <w:t xml:space="preserve"> sequence generation and how to handle overlapping case between DRS occasion and potential periodic subframe configured for NZP CSI-RS and CSI-IM on multiplexing DRS and PDSCH in </w:t>
      </w:r>
      <w:r w:rsidR="004D331C">
        <w:rPr>
          <w:rFonts w:ascii="Times New Roman" w:hAnsi="Times New Roman" w:hint="eastAsia"/>
          <w:kern w:val="0"/>
          <w:sz w:val="22"/>
        </w:rPr>
        <w:t>the</w:t>
      </w:r>
      <w:r w:rsidR="004D331C">
        <w:rPr>
          <w:rFonts w:ascii="Times New Roman" w:hAnsi="Times New Roman"/>
          <w:kern w:val="0"/>
          <w:sz w:val="22"/>
        </w:rPr>
        <w:t xml:space="preserve"> </w:t>
      </w:r>
      <w:r w:rsidR="005E1D83">
        <w:rPr>
          <w:rFonts w:ascii="Times New Roman" w:hAnsi="Times New Roman"/>
          <w:kern w:val="0"/>
          <w:sz w:val="22"/>
        </w:rPr>
        <w:t xml:space="preserve">same subframe. </w:t>
      </w:r>
      <w:r w:rsidR="004D331C">
        <w:rPr>
          <w:rFonts w:ascii="Times New Roman" w:hAnsi="Times New Roman" w:hint="eastAsia"/>
          <w:kern w:val="0"/>
          <w:sz w:val="22"/>
        </w:rPr>
        <w:t>Also,</w:t>
      </w:r>
      <w:r w:rsidR="004D331C">
        <w:rPr>
          <w:rFonts w:ascii="Times New Roman" w:hAnsi="Times New Roman"/>
          <w:kern w:val="0"/>
          <w:sz w:val="22"/>
        </w:rPr>
        <w:t xml:space="preserve"> </w:t>
      </w:r>
      <w:r w:rsidR="005E1D83">
        <w:rPr>
          <w:rFonts w:ascii="Times New Roman" w:hAnsi="Times New Roman" w:hint="eastAsia"/>
          <w:kern w:val="0"/>
          <w:sz w:val="22"/>
        </w:rPr>
        <w:t xml:space="preserve">we </w:t>
      </w:r>
      <w:r w:rsidR="004D331C">
        <w:rPr>
          <w:rFonts w:ascii="Times New Roman" w:hAnsi="Times New Roman" w:hint="eastAsia"/>
          <w:kern w:val="0"/>
          <w:sz w:val="22"/>
        </w:rPr>
        <w:t>consider other</w:t>
      </w:r>
      <w:r w:rsidR="00DC77CF">
        <w:rPr>
          <w:rFonts w:ascii="Times New Roman" w:hAnsi="Times New Roman" w:hint="eastAsia"/>
          <w:kern w:val="0"/>
          <w:sz w:val="22"/>
        </w:rPr>
        <w:t xml:space="preserve"> </w:t>
      </w:r>
      <w:r w:rsidR="007F51FB">
        <w:rPr>
          <w:rFonts w:ascii="Times New Roman" w:hAnsi="Times New Roman"/>
          <w:kern w:val="0"/>
          <w:sz w:val="22"/>
        </w:rPr>
        <w:t xml:space="preserve">remaining issues for </w:t>
      </w:r>
      <w:r w:rsidR="005E1D83">
        <w:rPr>
          <w:rFonts w:ascii="Times New Roman" w:hAnsi="Times New Roman"/>
          <w:kern w:val="0"/>
          <w:sz w:val="22"/>
        </w:rPr>
        <w:t xml:space="preserve">multiplexing DRS and PDSCH </w:t>
      </w:r>
      <w:r w:rsidR="0037002D">
        <w:rPr>
          <w:rFonts w:ascii="Times New Roman" w:hAnsi="Times New Roman"/>
          <w:kern w:val="0"/>
          <w:sz w:val="22"/>
        </w:rPr>
        <w:t xml:space="preserve">within a subframe </w:t>
      </w:r>
      <w:r w:rsidR="007F51FB">
        <w:rPr>
          <w:rFonts w:ascii="Times New Roman" w:hAnsi="Times New Roman"/>
          <w:kern w:val="0"/>
          <w:sz w:val="22"/>
        </w:rPr>
        <w:t>on LAA</w:t>
      </w:r>
      <w:r w:rsidR="005E1D83">
        <w:rPr>
          <w:rFonts w:ascii="Times New Roman" w:hAnsi="Times New Roman"/>
          <w:kern w:val="0"/>
          <w:sz w:val="22"/>
        </w:rPr>
        <w:t xml:space="preserve"> S</w:t>
      </w:r>
      <w:r w:rsidR="00997EEB">
        <w:rPr>
          <w:rFonts w:ascii="Times New Roman" w:hAnsi="Times New Roman"/>
          <w:kern w:val="0"/>
          <w:sz w:val="22"/>
        </w:rPr>
        <w:t>C</w:t>
      </w:r>
      <w:r w:rsidR="005E1D83">
        <w:rPr>
          <w:rFonts w:ascii="Times New Roman" w:hAnsi="Times New Roman"/>
          <w:kern w:val="0"/>
          <w:sz w:val="22"/>
        </w:rPr>
        <w:t>ell.</w:t>
      </w:r>
    </w:p>
    <w:p w14:paraId="1AB7161B" w14:textId="77777777" w:rsidR="00705691" w:rsidRPr="00EE549F" w:rsidRDefault="00705691" w:rsidP="00EE549F">
      <w:pPr>
        <w:widowControl/>
        <w:wordWrap/>
        <w:autoSpaceDE/>
        <w:autoSpaceDN/>
        <w:spacing w:after="120" w:line="276" w:lineRule="auto"/>
        <w:rPr>
          <w:rFonts w:ascii="Times New Roman" w:hAnsi="Times New Roman"/>
          <w:kern w:val="0"/>
          <w:sz w:val="22"/>
        </w:rPr>
      </w:pPr>
    </w:p>
    <w:p w14:paraId="7CD7D602" w14:textId="77777777" w:rsidR="00EE549F" w:rsidRDefault="00EE549F" w:rsidP="00EE549F">
      <w:pPr>
        <w:keepNext/>
        <w:widowControl/>
        <w:numPr>
          <w:ilvl w:val="0"/>
          <w:numId w:val="12"/>
        </w:numPr>
        <w:wordWrap/>
        <w:autoSpaceDE/>
        <w:autoSpaceDN/>
        <w:spacing w:before="240" w:after="120" w:line="276" w:lineRule="auto"/>
        <w:ind w:right="284"/>
        <w:outlineLvl w:val="0"/>
        <w:rPr>
          <w:rFonts w:ascii="Arial" w:hAnsi="Arial"/>
          <w:b/>
          <w:kern w:val="0"/>
          <w:sz w:val="28"/>
          <w:szCs w:val="20"/>
        </w:rPr>
      </w:pPr>
      <w:r w:rsidRPr="00EE549F">
        <w:rPr>
          <w:rFonts w:ascii="Arial" w:hAnsi="Arial"/>
          <w:b/>
          <w:kern w:val="0"/>
          <w:sz w:val="28"/>
          <w:szCs w:val="20"/>
        </w:rPr>
        <w:t xml:space="preserve">Discussion </w:t>
      </w:r>
      <w:r w:rsidR="00C6682D">
        <w:rPr>
          <w:rFonts w:ascii="Arial" w:hAnsi="Arial"/>
          <w:b/>
          <w:kern w:val="0"/>
          <w:sz w:val="28"/>
          <w:szCs w:val="20"/>
        </w:rPr>
        <w:t xml:space="preserve">on </w:t>
      </w:r>
      <w:r w:rsidR="009609A9">
        <w:rPr>
          <w:rFonts w:ascii="Arial" w:hAnsi="Arial"/>
          <w:b/>
          <w:kern w:val="0"/>
          <w:sz w:val="28"/>
          <w:szCs w:val="20"/>
        </w:rPr>
        <w:t>M</w:t>
      </w:r>
      <w:r w:rsidR="00237835">
        <w:rPr>
          <w:rFonts w:ascii="Arial" w:hAnsi="Arial"/>
          <w:b/>
          <w:kern w:val="0"/>
          <w:sz w:val="28"/>
          <w:szCs w:val="20"/>
        </w:rPr>
        <w:t xml:space="preserve">ultiplexing DRS and PDSCH for </w:t>
      </w:r>
      <w:r w:rsidR="005D2477">
        <w:rPr>
          <w:rFonts w:ascii="Arial" w:hAnsi="Arial" w:hint="eastAsia"/>
          <w:b/>
          <w:kern w:val="0"/>
          <w:sz w:val="28"/>
          <w:szCs w:val="20"/>
        </w:rPr>
        <w:t>LAA</w:t>
      </w:r>
    </w:p>
    <w:p w14:paraId="7F3A0083" w14:textId="39711E03" w:rsidR="001F40F1" w:rsidRDefault="006A17ED" w:rsidP="006C4CC1">
      <w:pPr>
        <w:widowControl/>
        <w:wordWrap/>
        <w:autoSpaceDE/>
        <w:autoSpaceDN/>
        <w:spacing w:after="120" w:line="276" w:lineRule="auto"/>
        <w:rPr>
          <w:rFonts w:ascii="Times New Roman" w:hAnsi="Times New Roman"/>
          <w:kern w:val="0"/>
          <w:sz w:val="22"/>
        </w:rPr>
      </w:pPr>
      <w:r>
        <w:rPr>
          <w:rFonts w:ascii="Times New Roman" w:hAnsi="Times New Roman"/>
          <w:kern w:val="0"/>
          <w:sz w:val="22"/>
        </w:rPr>
        <w:t>For the</w:t>
      </w:r>
      <w:r w:rsidR="00CA4FBC">
        <w:rPr>
          <w:rFonts w:ascii="Times New Roman" w:hAnsi="Times New Roman" w:hint="eastAsia"/>
          <w:kern w:val="0"/>
          <w:sz w:val="22"/>
        </w:rPr>
        <w:t xml:space="preserve"> </w:t>
      </w:r>
      <w:r w:rsidR="003E7ED3">
        <w:rPr>
          <w:rFonts w:ascii="Times New Roman" w:hAnsi="Times New Roman"/>
          <w:kern w:val="0"/>
          <w:sz w:val="22"/>
        </w:rPr>
        <w:t>multiplexing</w:t>
      </w:r>
      <w:r w:rsidR="00CF7384">
        <w:rPr>
          <w:rFonts w:ascii="Times New Roman" w:hAnsi="Times New Roman"/>
          <w:kern w:val="0"/>
          <w:sz w:val="22"/>
        </w:rPr>
        <w:t xml:space="preserve"> </w:t>
      </w:r>
      <w:r w:rsidR="00501C5B">
        <w:rPr>
          <w:rFonts w:ascii="Times New Roman" w:hAnsi="Times New Roman" w:hint="eastAsia"/>
          <w:kern w:val="0"/>
          <w:sz w:val="22"/>
        </w:rPr>
        <w:t>DRS</w:t>
      </w:r>
      <w:r w:rsidR="00501C5B" w:rsidRPr="00501C5B">
        <w:rPr>
          <w:rFonts w:ascii="Times New Roman" w:hAnsi="Times New Roman"/>
          <w:kern w:val="0"/>
          <w:sz w:val="22"/>
        </w:rPr>
        <w:t xml:space="preserve"> and PDSCH </w:t>
      </w:r>
      <w:r w:rsidR="00501C5B">
        <w:rPr>
          <w:rFonts w:ascii="Times New Roman" w:hAnsi="Times New Roman" w:hint="eastAsia"/>
          <w:kern w:val="0"/>
          <w:sz w:val="22"/>
        </w:rPr>
        <w:t>transmission</w:t>
      </w:r>
      <w:r w:rsidR="00501C5B" w:rsidRPr="00501C5B">
        <w:rPr>
          <w:rFonts w:ascii="Times New Roman" w:hAnsi="Times New Roman"/>
          <w:kern w:val="0"/>
          <w:sz w:val="22"/>
        </w:rPr>
        <w:t xml:space="preserve"> </w:t>
      </w:r>
      <w:r w:rsidR="00FF0D50">
        <w:rPr>
          <w:rFonts w:ascii="Times New Roman" w:hAnsi="Times New Roman"/>
          <w:kern w:val="0"/>
          <w:sz w:val="22"/>
        </w:rPr>
        <w:t xml:space="preserve">in </w:t>
      </w:r>
      <w:r w:rsidR="00851D9C">
        <w:rPr>
          <w:rFonts w:ascii="Times New Roman" w:hAnsi="Times New Roman"/>
          <w:kern w:val="0"/>
          <w:sz w:val="22"/>
        </w:rPr>
        <w:t>a</w:t>
      </w:r>
      <w:r w:rsidR="00FF0D50">
        <w:rPr>
          <w:rFonts w:ascii="Times New Roman" w:hAnsi="Times New Roman"/>
          <w:kern w:val="0"/>
          <w:sz w:val="22"/>
        </w:rPr>
        <w:t xml:space="preserve"> same </w:t>
      </w:r>
      <w:r w:rsidR="00501C5B" w:rsidRPr="00501C5B">
        <w:rPr>
          <w:rFonts w:ascii="Times New Roman" w:hAnsi="Times New Roman"/>
          <w:kern w:val="0"/>
          <w:sz w:val="22"/>
        </w:rPr>
        <w:t>subframe</w:t>
      </w:r>
      <w:r w:rsidR="00FF0D50">
        <w:rPr>
          <w:rFonts w:ascii="Times New Roman" w:hAnsi="Times New Roman"/>
          <w:kern w:val="0"/>
          <w:sz w:val="22"/>
        </w:rPr>
        <w:t xml:space="preserve"> within DMTC</w:t>
      </w:r>
      <w:r w:rsidR="00501C5B">
        <w:rPr>
          <w:rFonts w:ascii="Times New Roman" w:hAnsi="Times New Roman" w:hint="eastAsia"/>
          <w:kern w:val="0"/>
          <w:sz w:val="22"/>
        </w:rPr>
        <w:t xml:space="preserve">, </w:t>
      </w:r>
      <w:r w:rsidR="003E7ED3">
        <w:rPr>
          <w:rFonts w:ascii="Times New Roman" w:hAnsi="Times New Roman"/>
          <w:kern w:val="0"/>
          <w:sz w:val="22"/>
        </w:rPr>
        <w:t xml:space="preserve">it has been concluded as </w:t>
      </w:r>
      <w:r w:rsidR="00501C5B">
        <w:rPr>
          <w:rFonts w:ascii="Times New Roman" w:hAnsi="Times New Roman" w:hint="eastAsia"/>
          <w:kern w:val="0"/>
          <w:sz w:val="22"/>
        </w:rPr>
        <w:t xml:space="preserve">a working assumption </w:t>
      </w:r>
      <w:r w:rsidR="003E7ED3">
        <w:rPr>
          <w:rFonts w:ascii="Times New Roman" w:hAnsi="Times New Roman"/>
          <w:kern w:val="0"/>
          <w:sz w:val="22"/>
        </w:rPr>
        <w:t xml:space="preserve">that </w:t>
      </w:r>
      <w:r w:rsidR="003E7ED3" w:rsidRPr="003E7ED3">
        <w:rPr>
          <w:rFonts w:ascii="Times New Roman" w:hAnsi="Times New Roman"/>
          <w:kern w:val="0"/>
          <w:sz w:val="22"/>
        </w:rPr>
        <w:t xml:space="preserve">DRS and PDSCH can be multiplexed and transmitted at least in subframes </w:t>
      </w:r>
      <w:r w:rsidR="0037002D">
        <w:rPr>
          <w:rFonts w:ascii="Times New Roman" w:hAnsi="Times New Roman"/>
          <w:kern w:val="0"/>
          <w:sz w:val="22"/>
        </w:rPr>
        <w:t>#</w:t>
      </w:r>
      <w:r w:rsidR="003E7ED3" w:rsidRPr="003E7ED3">
        <w:rPr>
          <w:rFonts w:ascii="Times New Roman" w:hAnsi="Times New Roman"/>
          <w:kern w:val="0"/>
          <w:sz w:val="22"/>
        </w:rPr>
        <w:t xml:space="preserve">0 and </w:t>
      </w:r>
      <w:r w:rsidR="0037002D">
        <w:rPr>
          <w:rFonts w:ascii="Times New Roman" w:hAnsi="Times New Roman"/>
          <w:kern w:val="0"/>
          <w:sz w:val="22"/>
        </w:rPr>
        <w:t>#</w:t>
      </w:r>
      <w:r w:rsidR="003E7ED3" w:rsidRPr="003E7ED3">
        <w:rPr>
          <w:rFonts w:ascii="Times New Roman" w:hAnsi="Times New Roman"/>
          <w:kern w:val="0"/>
          <w:sz w:val="22"/>
        </w:rPr>
        <w:t>5</w:t>
      </w:r>
      <w:r w:rsidR="003E7ED3">
        <w:rPr>
          <w:rFonts w:ascii="Times New Roman" w:hAnsi="Times New Roman"/>
          <w:kern w:val="0"/>
          <w:sz w:val="22"/>
        </w:rPr>
        <w:t xml:space="preserve"> on an unlicensed carrier. However, it </w:t>
      </w:r>
      <w:r w:rsidR="004D331C">
        <w:rPr>
          <w:rFonts w:ascii="Times New Roman" w:hAnsi="Times New Roman" w:hint="eastAsia"/>
          <w:kern w:val="0"/>
          <w:sz w:val="22"/>
        </w:rPr>
        <w:t>is also necessary to</w:t>
      </w:r>
      <w:r w:rsidR="001A1D92">
        <w:rPr>
          <w:rFonts w:ascii="Times New Roman" w:hAnsi="Times New Roman"/>
          <w:kern w:val="0"/>
          <w:sz w:val="22"/>
        </w:rPr>
        <w:t xml:space="preserve"> </w:t>
      </w:r>
      <w:r>
        <w:rPr>
          <w:rFonts w:ascii="Times New Roman" w:hAnsi="Times New Roman"/>
          <w:kern w:val="0"/>
          <w:sz w:val="22"/>
        </w:rPr>
        <w:t>decide</w:t>
      </w:r>
      <w:r w:rsidR="003E7ED3">
        <w:rPr>
          <w:rFonts w:ascii="Times New Roman" w:hAnsi="Times New Roman"/>
          <w:kern w:val="0"/>
          <w:sz w:val="22"/>
        </w:rPr>
        <w:t xml:space="preserve"> whether to allow multiplexing DRS and PDSCH </w:t>
      </w:r>
      <w:r w:rsidR="004D331C">
        <w:rPr>
          <w:rFonts w:ascii="Times New Roman" w:hAnsi="Times New Roman" w:hint="eastAsia"/>
          <w:kern w:val="0"/>
          <w:sz w:val="22"/>
        </w:rPr>
        <w:t xml:space="preserve">only </w:t>
      </w:r>
      <w:r w:rsidR="003E7ED3">
        <w:rPr>
          <w:rFonts w:ascii="Times New Roman" w:hAnsi="Times New Roman"/>
          <w:kern w:val="0"/>
          <w:sz w:val="22"/>
        </w:rPr>
        <w:t>at the subframe</w:t>
      </w:r>
      <w:r w:rsidR="004D331C">
        <w:rPr>
          <w:rFonts w:ascii="Times New Roman" w:hAnsi="Times New Roman" w:hint="eastAsia"/>
          <w:kern w:val="0"/>
          <w:sz w:val="22"/>
        </w:rPr>
        <w:t>s</w:t>
      </w:r>
      <w:r w:rsidR="003E7ED3">
        <w:rPr>
          <w:rFonts w:ascii="Times New Roman" w:hAnsi="Times New Roman"/>
          <w:kern w:val="0"/>
          <w:sz w:val="22"/>
        </w:rPr>
        <w:t xml:space="preserve"> #0 and #5 </w:t>
      </w:r>
      <w:r w:rsidR="001F40F1">
        <w:rPr>
          <w:rFonts w:ascii="Times New Roman" w:hAnsi="Times New Roman"/>
          <w:kern w:val="0"/>
          <w:sz w:val="22"/>
        </w:rPr>
        <w:t xml:space="preserve">or to support multiplexing DRS and PDSCH at </w:t>
      </w:r>
      <w:r w:rsidR="004D331C">
        <w:rPr>
          <w:rFonts w:ascii="Times New Roman" w:hAnsi="Times New Roman" w:hint="eastAsia"/>
          <w:kern w:val="0"/>
          <w:sz w:val="22"/>
        </w:rPr>
        <w:t xml:space="preserve">any </w:t>
      </w:r>
      <w:r w:rsidR="001F40F1">
        <w:rPr>
          <w:rFonts w:ascii="Times New Roman" w:hAnsi="Times New Roman"/>
          <w:kern w:val="0"/>
          <w:sz w:val="22"/>
        </w:rPr>
        <w:t>other subframe</w:t>
      </w:r>
      <w:r w:rsidR="004D331C">
        <w:rPr>
          <w:rFonts w:ascii="Times New Roman" w:hAnsi="Times New Roman" w:hint="eastAsia"/>
          <w:kern w:val="0"/>
          <w:sz w:val="22"/>
        </w:rPr>
        <w:t xml:space="preserve">s including the subframes </w:t>
      </w:r>
      <w:r w:rsidR="001F40F1">
        <w:rPr>
          <w:rFonts w:ascii="Times New Roman" w:hAnsi="Times New Roman"/>
          <w:kern w:val="0"/>
          <w:sz w:val="22"/>
        </w:rPr>
        <w:t>#0</w:t>
      </w:r>
      <w:r w:rsidR="004D331C">
        <w:rPr>
          <w:rFonts w:ascii="Times New Roman" w:hAnsi="Times New Roman" w:hint="eastAsia"/>
          <w:kern w:val="0"/>
          <w:sz w:val="22"/>
        </w:rPr>
        <w:t xml:space="preserve"> and </w:t>
      </w:r>
      <w:r w:rsidR="001F40F1">
        <w:rPr>
          <w:rFonts w:ascii="Times New Roman" w:hAnsi="Times New Roman"/>
          <w:kern w:val="0"/>
          <w:sz w:val="22"/>
        </w:rPr>
        <w:t xml:space="preserve">#5. </w:t>
      </w:r>
      <w:r w:rsidR="004D331C">
        <w:rPr>
          <w:rFonts w:ascii="Times New Roman" w:hAnsi="Times New Roman" w:hint="eastAsia"/>
          <w:kern w:val="0"/>
          <w:sz w:val="22"/>
        </w:rPr>
        <w:t>I</w:t>
      </w:r>
      <w:r>
        <w:rPr>
          <w:rFonts w:ascii="Times New Roman" w:hAnsi="Times New Roman"/>
          <w:kern w:val="0"/>
          <w:sz w:val="22"/>
        </w:rPr>
        <w:t xml:space="preserve">f multiplexing DRS and PDSCH is allowed at </w:t>
      </w:r>
      <w:r w:rsidR="004D331C">
        <w:rPr>
          <w:rFonts w:ascii="Times New Roman" w:hAnsi="Times New Roman" w:hint="eastAsia"/>
          <w:kern w:val="0"/>
          <w:sz w:val="22"/>
        </w:rPr>
        <w:t xml:space="preserve">other </w:t>
      </w:r>
      <w:r>
        <w:rPr>
          <w:rFonts w:ascii="Times New Roman" w:hAnsi="Times New Roman"/>
          <w:kern w:val="0"/>
          <w:sz w:val="22"/>
        </w:rPr>
        <w:t>subframe</w:t>
      </w:r>
      <w:r w:rsidR="0046412E">
        <w:rPr>
          <w:rFonts w:ascii="Times New Roman" w:hAnsi="Times New Roman" w:hint="eastAsia"/>
          <w:kern w:val="0"/>
          <w:sz w:val="22"/>
        </w:rPr>
        <w:t>s</w:t>
      </w:r>
      <w:r w:rsidR="004D331C">
        <w:rPr>
          <w:rFonts w:ascii="Times New Roman" w:hAnsi="Times New Roman" w:hint="eastAsia"/>
          <w:kern w:val="0"/>
          <w:sz w:val="22"/>
        </w:rPr>
        <w:t xml:space="preserve">, which is not a </w:t>
      </w:r>
      <w:r>
        <w:rPr>
          <w:rFonts w:ascii="Times New Roman" w:hAnsi="Times New Roman"/>
          <w:kern w:val="0"/>
          <w:sz w:val="22"/>
        </w:rPr>
        <w:t>subframe #0</w:t>
      </w:r>
      <w:r w:rsidR="004D331C">
        <w:rPr>
          <w:rFonts w:ascii="Times New Roman" w:hAnsi="Times New Roman" w:hint="eastAsia"/>
          <w:kern w:val="0"/>
          <w:sz w:val="22"/>
        </w:rPr>
        <w:t xml:space="preserve"> or </w:t>
      </w:r>
      <w:r>
        <w:rPr>
          <w:rFonts w:ascii="Times New Roman" w:hAnsi="Times New Roman"/>
          <w:kern w:val="0"/>
          <w:sz w:val="22"/>
        </w:rPr>
        <w:t xml:space="preserve">#5 on LAA SCell, it should be discussed </w:t>
      </w:r>
      <w:r w:rsidRPr="006A17ED">
        <w:rPr>
          <w:rFonts w:ascii="Times New Roman" w:hAnsi="Times New Roman"/>
          <w:kern w:val="0"/>
          <w:sz w:val="22"/>
        </w:rPr>
        <w:t xml:space="preserve">whether PDSCH and DRS can be multiplexed in the same subframe, </w:t>
      </w:r>
      <w:r w:rsidR="0046412E">
        <w:rPr>
          <w:rFonts w:ascii="Times New Roman" w:hAnsi="Times New Roman" w:hint="eastAsia"/>
          <w:kern w:val="0"/>
          <w:sz w:val="22"/>
        </w:rPr>
        <w:t xml:space="preserve">and </w:t>
      </w:r>
      <w:r w:rsidR="0046412E">
        <w:rPr>
          <w:rFonts w:ascii="Times New Roman" w:hAnsi="Times New Roman"/>
          <w:kern w:val="0"/>
          <w:sz w:val="22"/>
        </w:rPr>
        <w:t xml:space="preserve">how to multiplex </w:t>
      </w:r>
      <w:r w:rsidR="0046412E" w:rsidRPr="006A17ED">
        <w:rPr>
          <w:rFonts w:ascii="Times New Roman" w:hAnsi="Times New Roman"/>
          <w:kern w:val="0"/>
          <w:sz w:val="22"/>
        </w:rPr>
        <w:t xml:space="preserve">DRS and PDSCH in </w:t>
      </w:r>
      <w:r w:rsidR="0046412E">
        <w:rPr>
          <w:rFonts w:ascii="Times New Roman" w:hAnsi="Times New Roman"/>
          <w:kern w:val="0"/>
          <w:sz w:val="22"/>
        </w:rPr>
        <w:t>th</w:t>
      </w:r>
      <w:r w:rsidR="0046412E">
        <w:rPr>
          <w:rFonts w:ascii="Times New Roman" w:hAnsi="Times New Roman" w:hint="eastAsia"/>
          <w:kern w:val="0"/>
          <w:sz w:val="22"/>
        </w:rPr>
        <w:t>at</w:t>
      </w:r>
      <w:r w:rsidR="0046412E" w:rsidRPr="006A17ED">
        <w:rPr>
          <w:rFonts w:ascii="Times New Roman" w:hAnsi="Times New Roman"/>
          <w:kern w:val="0"/>
          <w:sz w:val="22"/>
        </w:rPr>
        <w:t xml:space="preserve"> same subframe</w:t>
      </w:r>
      <w:r w:rsidR="0046412E">
        <w:rPr>
          <w:rFonts w:ascii="Times New Roman" w:hAnsi="Times New Roman" w:hint="eastAsia"/>
          <w:kern w:val="0"/>
          <w:sz w:val="22"/>
        </w:rPr>
        <w:t>.</w:t>
      </w:r>
    </w:p>
    <w:p w14:paraId="6F32901B" w14:textId="1DABB8A0" w:rsidR="006A17ED" w:rsidRDefault="006A17ED" w:rsidP="006C4CC1">
      <w:pPr>
        <w:widowControl/>
        <w:wordWrap/>
        <w:autoSpaceDE/>
        <w:autoSpaceDN/>
        <w:spacing w:after="120" w:line="276" w:lineRule="auto"/>
        <w:rPr>
          <w:rFonts w:ascii="Times New Roman" w:hAnsi="Times New Roman"/>
          <w:kern w:val="0"/>
          <w:sz w:val="22"/>
        </w:rPr>
      </w:pPr>
      <w:r>
        <w:rPr>
          <w:rFonts w:ascii="Times New Roman" w:hAnsi="Times New Roman" w:hint="eastAsia"/>
          <w:kern w:val="0"/>
          <w:sz w:val="22"/>
        </w:rPr>
        <w:t>As for supporting multiplexing DRS and PDSCH at the subframes other than subframe</w:t>
      </w:r>
      <w:r>
        <w:rPr>
          <w:rFonts w:ascii="Times New Roman" w:hAnsi="Times New Roman"/>
          <w:kern w:val="0"/>
          <w:sz w:val="22"/>
        </w:rPr>
        <w:t xml:space="preserve"> </w:t>
      </w:r>
      <w:r w:rsidR="00851D9C">
        <w:rPr>
          <w:rFonts w:ascii="Times New Roman" w:hAnsi="Times New Roman" w:hint="eastAsia"/>
          <w:kern w:val="0"/>
          <w:sz w:val="22"/>
        </w:rPr>
        <w:t xml:space="preserve">#0 and </w:t>
      </w:r>
      <w:r>
        <w:rPr>
          <w:rFonts w:ascii="Times New Roman" w:hAnsi="Times New Roman" w:hint="eastAsia"/>
          <w:kern w:val="0"/>
          <w:sz w:val="22"/>
        </w:rPr>
        <w:t>#5</w:t>
      </w:r>
      <w:r>
        <w:rPr>
          <w:rFonts w:ascii="Times New Roman" w:hAnsi="Times New Roman"/>
          <w:kern w:val="0"/>
          <w:sz w:val="22"/>
        </w:rPr>
        <w:t xml:space="preserve">, </w:t>
      </w:r>
      <w:r w:rsidR="00E628B1">
        <w:rPr>
          <w:rFonts w:ascii="Times New Roman" w:hAnsi="Times New Roman"/>
          <w:kern w:val="0"/>
          <w:sz w:val="22"/>
        </w:rPr>
        <w:t>it can provide</w:t>
      </w:r>
      <w:r w:rsidR="00851D9C">
        <w:rPr>
          <w:rFonts w:ascii="Times New Roman" w:hAnsi="Times New Roman"/>
          <w:kern w:val="0"/>
          <w:sz w:val="22"/>
        </w:rPr>
        <w:t xml:space="preserve"> more </w:t>
      </w:r>
      <w:r w:rsidR="00573CF0">
        <w:rPr>
          <w:rFonts w:ascii="Times New Roman" w:hAnsi="Times New Roman" w:hint="eastAsia"/>
          <w:kern w:val="0"/>
          <w:sz w:val="22"/>
        </w:rPr>
        <w:t xml:space="preserve">PDSCH scheduling </w:t>
      </w:r>
      <w:r w:rsidR="00851D9C">
        <w:rPr>
          <w:rFonts w:ascii="Times New Roman" w:hAnsi="Times New Roman"/>
          <w:kern w:val="0"/>
          <w:sz w:val="22"/>
        </w:rPr>
        <w:t xml:space="preserve">opportunity </w:t>
      </w:r>
      <w:r w:rsidR="00573CF0">
        <w:rPr>
          <w:rFonts w:ascii="Times New Roman" w:hAnsi="Times New Roman" w:hint="eastAsia"/>
          <w:kern w:val="0"/>
          <w:sz w:val="22"/>
        </w:rPr>
        <w:t>with DRS transmission at</w:t>
      </w:r>
      <w:r w:rsidR="00851D9C">
        <w:rPr>
          <w:rFonts w:ascii="Times New Roman" w:hAnsi="Times New Roman"/>
          <w:kern w:val="0"/>
          <w:sz w:val="22"/>
        </w:rPr>
        <w:t xml:space="preserve"> the eNB</w:t>
      </w:r>
      <w:r w:rsidR="00573CF0">
        <w:rPr>
          <w:rFonts w:ascii="Times New Roman" w:hAnsi="Times New Roman" w:hint="eastAsia"/>
          <w:kern w:val="0"/>
          <w:sz w:val="22"/>
        </w:rPr>
        <w:t xml:space="preserve"> when considering </w:t>
      </w:r>
      <w:r w:rsidR="00851D9C">
        <w:rPr>
          <w:rFonts w:ascii="Times New Roman" w:hAnsi="Times New Roman"/>
          <w:kern w:val="0"/>
          <w:sz w:val="22"/>
        </w:rPr>
        <w:t xml:space="preserve">DL LBT </w:t>
      </w:r>
      <w:r w:rsidR="00AC4EEC">
        <w:rPr>
          <w:rFonts w:ascii="Times New Roman" w:hAnsi="Times New Roman"/>
          <w:kern w:val="0"/>
          <w:sz w:val="22"/>
        </w:rPr>
        <w:t xml:space="preserve">requirement </w:t>
      </w:r>
      <w:r w:rsidR="00851D9C">
        <w:rPr>
          <w:rFonts w:ascii="Times New Roman" w:hAnsi="Times New Roman"/>
          <w:kern w:val="0"/>
          <w:sz w:val="22"/>
        </w:rPr>
        <w:t xml:space="preserve">on LAA SCell. </w:t>
      </w:r>
      <w:r w:rsidR="00F078AD">
        <w:rPr>
          <w:rFonts w:ascii="Times New Roman" w:hAnsi="Times New Roman"/>
          <w:kern w:val="0"/>
          <w:sz w:val="22"/>
        </w:rPr>
        <w:t xml:space="preserve">Therefore, we prefer to support multiplexing DRS and PDSCH at </w:t>
      </w:r>
      <w:r w:rsidR="00573CF0">
        <w:rPr>
          <w:rFonts w:ascii="Times New Roman" w:hAnsi="Times New Roman" w:hint="eastAsia"/>
          <w:kern w:val="0"/>
          <w:sz w:val="22"/>
        </w:rPr>
        <w:t>any other</w:t>
      </w:r>
      <w:r w:rsidR="00F078AD">
        <w:rPr>
          <w:rFonts w:ascii="Times New Roman" w:hAnsi="Times New Roman"/>
          <w:kern w:val="0"/>
          <w:sz w:val="22"/>
        </w:rPr>
        <w:t xml:space="preserve"> subframe</w:t>
      </w:r>
      <w:r w:rsidR="00573CF0">
        <w:rPr>
          <w:rFonts w:ascii="Times New Roman" w:hAnsi="Times New Roman" w:hint="eastAsia"/>
          <w:kern w:val="0"/>
          <w:sz w:val="22"/>
        </w:rPr>
        <w:t xml:space="preserve">s including subframes </w:t>
      </w:r>
      <w:r w:rsidR="00F078AD">
        <w:rPr>
          <w:rFonts w:ascii="Times New Roman" w:hAnsi="Times New Roman"/>
          <w:kern w:val="0"/>
          <w:sz w:val="22"/>
        </w:rPr>
        <w:t>#0</w:t>
      </w:r>
      <w:r w:rsidR="00573CF0">
        <w:rPr>
          <w:rFonts w:ascii="Times New Roman" w:hAnsi="Times New Roman" w:hint="eastAsia"/>
          <w:kern w:val="0"/>
          <w:sz w:val="22"/>
        </w:rPr>
        <w:t xml:space="preserve"> and </w:t>
      </w:r>
      <w:r w:rsidR="00F078AD">
        <w:rPr>
          <w:rFonts w:ascii="Times New Roman" w:hAnsi="Times New Roman"/>
          <w:kern w:val="0"/>
          <w:sz w:val="22"/>
        </w:rPr>
        <w:t>#5.</w:t>
      </w:r>
    </w:p>
    <w:p w14:paraId="01CF5905" w14:textId="5FD687EC" w:rsidR="00C83DA2" w:rsidRPr="00C83DA2" w:rsidRDefault="00C83DA2" w:rsidP="00C83DA2">
      <w:pPr>
        <w:widowControl/>
        <w:numPr>
          <w:ilvl w:val="0"/>
          <w:numId w:val="13"/>
        </w:numPr>
        <w:wordWrap/>
        <w:autoSpaceDE/>
        <w:autoSpaceDN/>
        <w:spacing w:after="120" w:line="276" w:lineRule="auto"/>
        <w:ind w:left="426"/>
        <w:rPr>
          <w:rFonts w:ascii="Times New Roman" w:hAnsi="Times New Roman"/>
          <w:i/>
          <w:kern w:val="0"/>
          <w:sz w:val="22"/>
        </w:rPr>
      </w:pPr>
      <w:r w:rsidRPr="00C83DA2">
        <w:rPr>
          <w:rFonts w:ascii="Times New Roman" w:hAnsi="Times New Roman"/>
          <w:i/>
          <w:kern w:val="0"/>
          <w:sz w:val="22"/>
        </w:rPr>
        <w:t xml:space="preserve">Proposal 1: </w:t>
      </w:r>
      <w:r w:rsidR="005F46E7">
        <w:rPr>
          <w:rFonts w:ascii="Times New Roman" w:hAnsi="Times New Roman"/>
          <w:i/>
          <w:kern w:val="0"/>
          <w:sz w:val="22"/>
        </w:rPr>
        <w:t>W</w:t>
      </w:r>
      <w:r w:rsidR="005F46E7" w:rsidRPr="00C83DA2">
        <w:rPr>
          <w:rFonts w:ascii="Times New Roman" w:hAnsi="Times New Roman"/>
          <w:i/>
          <w:kern w:val="0"/>
          <w:sz w:val="22"/>
        </w:rPr>
        <w:t xml:space="preserve">e </w:t>
      </w:r>
      <w:r w:rsidRPr="00C83DA2">
        <w:rPr>
          <w:rFonts w:ascii="Times New Roman" w:hAnsi="Times New Roman"/>
          <w:i/>
          <w:kern w:val="0"/>
          <w:sz w:val="22"/>
        </w:rPr>
        <w:t>prefer to support multiplexing DRS and PDSCH at both subframe #0/#5 and subframes other than subframe #0/#5.</w:t>
      </w:r>
    </w:p>
    <w:p w14:paraId="0A96B603" w14:textId="7CE2F877" w:rsidR="00F078AD" w:rsidRDefault="00573CF0" w:rsidP="00F078AD">
      <w:pPr>
        <w:widowControl/>
        <w:tabs>
          <w:tab w:val="num" w:pos="720"/>
        </w:tabs>
        <w:wordWrap/>
        <w:autoSpaceDE/>
        <w:autoSpaceDN/>
        <w:spacing w:after="120" w:line="276" w:lineRule="auto"/>
        <w:rPr>
          <w:rFonts w:ascii="Times New Roman" w:hAnsi="Times New Roman"/>
          <w:kern w:val="0"/>
          <w:sz w:val="22"/>
        </w:rPr>
      </w:pPr>
      <w:r>
        <w:rPr>
          <w:rFonts w:ascii="Times New Roman" w:hAnsi="Times New Roman" w:hint="eastAsia"/>
          <w:kern w:val="0"/>
          <w:sz w:val="22"/>
        </w:rPr>
        <w:t>Based on</w:t>
      </w:r>
      <w:r w:rsidR="006F4780">
        <w:rPr>
          <w:rFonts w:ascii="Times New Roman" w:hAnsi="Times New Roman"/>
          <w:kern w:val="0"/>
          <w:sz w:val="22"/>
        </w:rPr>
        <w:t xml:space="preserve"> </w:t>
      </w:r>
      <w:r>
        <w:rPr>
          <w:rFonts w:ascii="Times New Roman" w:hAnsi="Times New Roman" w:hint="eastAsia"/>
          <w:kern w:val="0"/>
          <w:sz w:val="22"/>
        </w:rPr>
        <w:t xml:space="preserve">LBT for </w:t>
      </w:r>
      <w:r w:rsidR="006F4780">
        <w:rPr>
          <w:rFonts w:ascii="Times New Roman" w:hAnsi="Times New Roman"/>
          <w:kern w:val="0"/>
          <w:sz w:val="22"/>
        </w:rPr>
        <w:t>DRS, since</w:t>
      </w:r>
      <w:r w:rsidR="00F078AD" w:rsidRPr="003E7ED3">
        <w:rPr>
          <w:rFonts w:ascii="Times New Roman" w:hAnsi="Times New Roman"/>
          <w:kern w:val="0"/>
          <w:sz w:val="22"/>
        </w:rPr>
        <w:t xml:space="preserve"> DRS </w:t>
      </w:r>
      <w:r w:rsidR="006F4780">
        <w:rPr>
          <w:rFonts w:ascii="Times New Roman" w:hAnsi="Times New Roman"/>
          <w:kern w:val="0"/>
          <w:sz w:val="22"/>
        </w:rPr>
        <w:t xml:space="preserve">can </w:t>
      </w:r>
      <w:r w:rsidR="00B66850">
        <w:rPr>
          <w:rFonts w:ascii="Times New Roman" w:hAnsi="Times New Roman" w:hint="eastAsia"/>
          <w:kern w:val="0"/>
          <w:sz w:val="22"/>
        </w:rPr>
        <w:t>be transmitted at</w:t>
      </w:r>
      <w:r w:rsidR="006F4780">
        <w:rPr>
          <w:rFonts w:ascii="Times New Roman" w:hAnsi="Times New Roman"/>
          <w:kern w:val="0"/>
          <w:sz w:val="22"/>
        </w:rPr>
        <w:t xml:space="preserve"> </w:t>
      </w:r>
      <w:r w:rsidR="00B66850">
        <w:rPr>
          <w:rFonts w:ascii="Times New Roman" w:hAnsi="Times New Roman" w:hint="eastAsia"/>
          <w:kern w:val="0"/>
          <w:sz w:val="22"/>
        </w:rPr>
        <w:t>the</w:t>
      </w:r>
      <w:r w:rsidR="006F4780">
        <w:rPr>
          <w:rFonts w:ascii="Times New Roman" w:hAnsi="Times New Roman"/>
          <w:kern w:val="0"/>
          <w:sz w:val="22"/>
        </w:rPr>
        <w:t xml:space="preserve"> </w:t>
      </w:r>
      <w:r w:rsidR="00F078AD" w:rsidRPr="003E7ED3">
        <w:rPr>
          <w:rFonts w:ascii="Times New Roman" w:hAnsi="Times New Roman"/>
          <w:kern w:val="0"/>
          <w:sz w:val="22"/>
        </w:rPr>
        <w:t>subframe</w:t>
      </w:r>
      <w:r w:rsidR="00B66850">
        <w:rPr>
          <w:rFonts w:ascii="Times New Roman" w:hAnsi="Times New Roman" w:hint="eastAsia"/>
          <w:kern w:val="0"/>
          <w:sz w:val="22"/>
        </w:rPr>
        <w:t xml:space="preserve"> other than</w:t>
      </w:r>
      <w:r w:rsidR="00F078AD" w:rsidRPr="003E7ED3">
        <w:rPr>
          <w:rFonts w:ascii="Times New Roman" w:hAnsi="Times New Roman"/>
          <w:kern w:val="0"/>
          <w:sz w:val="22"/>
        </w:rPr>
        <w:t xml:space="preserve"> subframe </w:t>
      </w:r>
      <w:r w:rsidR="00F078AD">
        <w:rPr>
          <w:rFonts w:ascii="Times New Roman" w:hAnsi="Times New Roman"/>
          <w:kern w:val="0"/>
          <w:sz w:val="22"/>
        </w:rPr>
        <w:t>#</w:t>
      </w:r>
      <w:r w:rsidR="00F078AD" w:rsidRPr="003E7ED3">
        <w:rPr>
          <w:rFonts w:ascii="Times New Roman" w:hAnsi="Times New Roman"/>
          <w:kern w:val="0"/>
          <w:sz w:val="22"/>
        </w:rPr>
        <w:t xml:space="preserve">0 and </w:t>
      </w:r>
      <w:r w:rsidR="00F078AD">
        <w:rPr>
          <w:rFonts w:ascii="Times New Roman" w:hAnsi="Times New Roman"/>
          <w:kern w:val="0"/>
          <w:sz w:val="22"/>
        </w:rPr>
        <w:t>#</w:t>
      </w:r>
      <w:r w:rsidR="00F078AD" w:rsidRPr="003E7ED3">
        <w:rPr>
          <w:rFonts w:ascii="Times New Roman" w:hAnsi="Times New Roman"/>
          <w:kern w:val="0"/>
          <w:sz w:val="22"/>
        </w:rPr>
        <w:t>5</w:t>
      </w:r>
      <w:r w:rsidR="00B66850">
        <w:rPr>
          <w:rFonts w:ascii="Times New Roman" w:hAnsi="Times New Roman" w:hint="eastAsia"/>
          <w:kern w:val="0"/>
          <w:sz w:val="22"/>
        </w:rPr>
        <w:t xml:space="preserve"> </w:t>
      </w:r>
      <w:r w:rsidR="00B66850">
        <w:rPr>
          <w:rFonts w:ascii="Times New Roman" w:hAnsi="Times New Roman"/>
          <w:kern w:val="0"/>
          <w:sz w:val="22"/>
        </w:rPr>
        <w:t>within DMT</w:t>
      </w:r>
      <w:r w:rsidR="00B66850">
        <w:rPr>
          <w:rFonts w:ascii="Times New Roman" w:hAnsi="Times New Roman" w:hint="eastAsia"/>
          <w:kern w:val="0"/>
          <w:sz w:val="22"/>
        </w:rPr>
        <w:t>C</w:t>
      </w:r>
      <w:r w:rsidR="00F078AD">
        <w:rPr>
          <w:rFonts w:ascii="Times New Roman" w:hAnsi="Times New Roman"/>
          <w:kern w:val="0"/>
          <w:sz w:val="22"/>
        </w:rPr>
        <w:t xml:space="preserve">, the </w:t>
      </w:r>
      <w:r w:rsidR="00F078AD" w:rsidRPr="009609A9">
        <w:rPr>
          <w:rFonts w:ascii="Times New Roman" w:hAnsi="Times New Roman"/>
          <w:kern w:val="0"/>
          <w:sz w:val="22"/>
        </w:rPr>
        <w:t>following options regarding SSS/</w:t>
      </w:r>
      <w:r w:rsidR="00D7015E">
        <w:rPr>
          <w:rFonts w:ascii="Times New Roman" w:hAnsi="Times New Roman"/>
          <w:kern w:val="0"/>
          <w:sz w:val="22"/>
        </w:rPr>
        <w:t>RS</w:t>
      </w:r>
      <w:r w:rsidR="00F078AD" w:rsidRPr="009609A9">
        <w:rPr>
          <w:rFonts w:ascii="Times New Roman" w:hAnsi="Times New Roman"/>
          <w:kern w:val="0"/>
          <w:sz w:val="22"/>
        </w:rPr>
        <w:t xml:space="preserve"> sequence</w:t>
      </w:r>
      <w:r w:rsidR="00B66850">
        <w:rPr>
          <w:rFonts w:ascii="Times New Roman" w:hAnsi="Times New Roman" w:hint="eastAsia"/>
          <w:kern w:val="0"/>
          <w:sz w:val="22"/>
        </w:rPr>
        <w:t xml:space="preserve"> generation</w:t>
      </w:r>
      <w:r w:rsidR="00F078AD" w:rsidRPr="009609A9">
        <w:rPr>
          <w:rFonts w:ascii="Times New Roman" w:hAnsi="Times New Roman"/>
          <w:kern w:val="0"/>
          <w:sz w:val="22"/>
        </w:rPr>
        <w:t xml:space="preserve"> for DRS</w:t>
      </w:r>
      <w:r w:rsidR="00AC4EEC">
        <w:rPr>
          <w:rFonts w:ascii="Times New Roman" w:hAnsi="Times New Roman"/>
          <w:kern w:val="0"/>
          <w:sz w:val="22"/>
        </w:rPr>
        <w:t xml:space="preserve"> have been proposed </w:t>
      </w:r>
      <w:r w:rsidR="00D7015E">
        <w:rPr>
          <w:rFonts w:ascii="Times New Roman" w:hAnsi="Times New Roman"/>
          <w:kern w:val="0"/>
          <w:sz w:val="22"/>
        </w:rPr>
        <w:t xml:space="preserve">in </w:t>
      </w:r>
      <w:r w:rsidR="00AC4EEC">
        <w:rPr>
          <w:rFonts w:ascii="Times New Roman" w:hAnsi="Times New Roman"/>
          <w:kern w:val="0"/>
          <w:sz w:val="22"/>
        </w:rPr>
        <w:t>[3][4][5].</w:t>
      </w:r>
    </w:p>
    <w:p w14:paraId="52D1567A" w14:textId="2A62F8E6" w:rsidR="00F078AD" w:rsidRPr="009609A9" w:rsidRDefault="00AC4EEC" w:rsidP="00F078AD">
      <w:pPr>
        <w:widowControl/>
        <w:numPr>
          <w:ilvl w:val="0"/>
          <w:numId w:val="30"/>
        </w:numPr>
        <w:wordWrap/>
        <w:autoSpaceDE/>
        <w:autoSpaceDN/>
        <w:spacing w:after="120" w:line="276" w:lineRule="auto"/>
        <w:rPr>
          <w:rFonts w:ascii="Times New Roman" w:hAnsi="Times New Roman"/>
          <w:kern w:val="0"/>
          <w:sz w:val="22"/>
        </w:rPr>
      </w:pPr>
      <w:r>
        <w:rPr>
          <w:rFonts w:ascii="Times New Roman" w:hAnsi="Times New Roman"/>
          <w:kern w:val="0"/>
          <w:sz w:val="22"/>
        </w:rPr>
        <w:t>O</w:t>
      </w:r>
      <w:r w:rsidR="00F078AD" w:rsidRPr="009609A9">
        <w:rPr>
          <w:rFonts w:ascii="Times New Roman" w:hAnsi="Times New Roman"/>
          <w:kern w:val="0"/>
          <w:sz w:val="22"/>
        </w:rPr>
        <w:t>ption 1) SSS/</w:t>
      </w:r>
      <w:r w:rsidR="00D7015E">
        <w:rPr>
          <w:rFonts w:ascii="Times New Roman" w:hAnsi="Times New Roman"/>
          <w:kern w:val="0"/>
          <w:sz w:val="22"/>
        </w:rPr>
        <w:t>RS</w:t>
      </w:r>
      <w:r w:rsidR="00F078AD" w:rsidRPr="009609A9">
        <w:rPr>
          <w:rFonts w:ascii="Times New Roman" w:hAnsi="Times New Roman"/>
          <w:kern w:val="0"/>
          <w:sz w:val="22"/>
        </w:rPr>
        <w:t xml:space="preserve"> sequence in DRS follows Rel-12 SSS/</w:t>
      </w:r>
      <w:r w:rsidR="00D7015E">
        <w:rPr>
          <w:rFonts w:ascii="Times New Roman" w:hAnsi="Times New Roman"/>
          <w:kern w:val="0"/>
          <w:sz w:val="22"/>
        </w:rPr>
        <w:t>RS</w:t>
      </w:r>
      <w:r w:rsidR="00F078AD" w:rsidRPr="009609A9">
        <w:rPr>
          <w:rFonts w:ascii="Times New Roman" w:hAnsi="Times New Roman"/>
          <w:kern w:val="0"/>
          <w:sz w:val="22"/>
        </w:rPr>
        <w:t xml:space="preserve"> sequence for subframe </w:t>
      </w:r>
      <w:r w:rsidR="00D7015E">
        <w:rPr>
          <w:rFonts w:ascii="Times New Roman" w:hAnsi="Times New Roman"/>
          <w:kern w:val="0"/>
          <w:sz w:val="22"/>
        </w:rPr>
        <w:t>#</w:t>
      </w:r>
      <w:r w:rsidR="00F078AD" w:rsidRPr="009609A9">
        <w:rPr>
          <w:rFonts w:ascii="Times New Roman" w:hAnsi="Times New Roman"/>
          <w:kern w:val="0"/>
          <w:sz w:val="22"/>
        </w:rPr>
        <w:t xml:space="preserve">0 when DRS is transmitted in subframe </w:t>
      </w:r>
      <w:r w:rsidR="00D7015E">
        <w:rPr>
          <w:rFonts w:ascii="Times New Roman" w:hAnsi="Times New Roman"/>
          <w:kern w:val="0"/>
          <w:sz w:val="22"/>
        </w:rPr>
        <w:t>#</w:t>
      </w:r>
      <w:r w:rsidR="00F078AD" w:rsidRPr="009609A9">
        <w:rPr>
          <w:rFonts w:ascii="Times New Roman" w:hAnsi="Times New Roman"/>
          <w:kern w:val="0"/>
          <w:sz w:val="22"/>
        </w:rPr>
        <w:t>0~</w:t>
      </w:r>
      <w:r w:rsidR="00D7015E">
        <w:rPr>
          <w:rFonts w:ascii="Times New Roman" w:hAnsi="Times New Roman"/>
          <w:kern w:val="0"/>
          <w:sz w:val="22"/>
        </w:rPr>
        <w:t>#</w:t>
      </w:r>
      <w:r w:rsidR="00F078AD" w:rsidRPr="009609A9">
        <w:rPr>
          <w:rFonts w:ascii="Times New Roman" w:hAnsi="Times New Roman"/>
          <w:kern w:val="0"/>
          <w:sz w:val="22"/>
        </w:rPr>
        <w:t>4 and Rel-12 SSS/</w:t>
      </w:r>
      <w:r w:rsidR="00D7015E">
        <w:rPr>
          <w:rFonts w:ascii="Times New Roman" w:hAnsi="Times New Roman"/>
          <w:kern w:val="0"/>
          <w:sz w:val="22"/>
        </w:rPr>
        <w:t>RS</w:t>
      </w:r>
      <w:r w:rsidR="00F078AD" w:rsidRPr="009609A9">
        <w:rPr>
          <w:rFonts w:ascii="Times New Roman" w:hAnsi="Times New Roman"/>
          <w:kern w:val="0"/>
          <w:sz w:val="22"/>
        </w:rPr>
        <w:t xml:space="preserve"> sequence for subframe </w:t>
      </w:r>
      <w:r w:rsidR="00D7015E">
        <w:rPr>
          <w:rFonts w:ascii="Times New Roman" w:hAnsi="Times New Roman"/>
          <w:kern w:val="0"/>
          <w:sz w:val="22"/>
        </w:rPr>
        <w:t>#</w:t>
      </w:r>
      <w:r w:rsidR="00F078AD" w:rsidRPr="009609A9">
        <w:rPr>
          <w:rFonts w:ascii="Times New Roman" w:hAnsi="Times New Roman"/>
          <w:kern w:val="0"/>
          <w:sz w:val="22"/>
        </w:rPr>
        <w:t xml:space="preserve">5 when DRS is transmitted in subframe </w:t>
      </w:r>
      <w:r w:rsidR="00D7015E">
        <w:rPr>
          <w:rFonts w:ascii="Times New Roman" w:hAnsi="Times New Roman"/>
          <w:kern w:val="0"/>
          <w:sz w:val="22"/>
        </w:rPr>
        <w:t>#</w:t>
      </w:r>
      <w:r w:rsidR="00F078AD" w:rsidRPr="009609A9">
        <w:rPr>
          <w:rFonts w:ascii="Times New Roman" w:hAnsi="Times New Roman"/>
          <w:kern w:val="0"/>
          <w:sz w:val="22"/>
        </w:rPr>
        <w:t>5~</w:t>
      </w:r>
      <w:r w:rsidR="00D7015E">
        <w:rPr>
          <w:rFonts w:ascii="Times New Roman" w:hAnsi="Times New Roman"/>
          <w:kern w:val="0"/>
          <w:sz w:val="22"/>
        </w:rPr>
        <w:t>#</w:t>
      </w:r>
      <w:r w:rsidR="00F078AD" w:rsidRPr="009609A9">
        <w:rPr>
          <w:rFonts w:ascii="Times New Roman" w:hAnsi="Times New Roman"/>
          <w:kern w:val="0"/>
          <w:sz w:val="22"/>
        </w:rPr>
        <w:t>9.</w:t>
      </w:r>
      <w:r w:rsidR="00D7015E">
        <w:rPr>
          <w:rFonts w:ascii="Times New Roman" w:hAnsi="Times New Roman"/>
          <w:kern w:val="0"/>
          <w:sz w:val="22"/>
        </w:rPr>
        <w:t xml:space="preserve"> </w:t>
      </w:r>
    </w:p>
    <w:p w14:paraId="43EF586F" w14:textId="31F35936" w:rsidR="00F078AD" w:rsidRPr="009609A9" w:rsidRDefault="00AC4EEC" w:rsidP="00F078AD">
      <w:pPr>
        <w:widowControl/>
        <w:numPr>
          <w:ilvl w:val="0"/>
          <w:numId w:val="30"/>
        </w:numPr>
        <w:wordWrap/>
        <w:autoSpaceDE/>
        <w:autoSpaceDN/>
        <w:spacing w:after="120" w:line="276" w:lineRule="auto"/>
        <w:rPr>
          <w:rFonts w:ascii="Times New Roman" w:hAnsi="Times New Roman"/>
          <w:kern w:val="0"/>
          <w:sz w:val="22"/>
        </w:rPr>
      </w:pPr>
      <w:r>
        <w:rPr>
          <w:rFonts w:ascii="Times New Roman" w:hAnsi="Times New Roman"/>
          <w:kern w:val="0"/>
          <w:sz w:val="22"/>
        </w:rPr>
        <w:t>O</w:t>
      </w:r>
      <w:r w:rsidR="00F078AD" w:rsidRPr="009609A9">
        <w:rPr>
          <w:rFonts w:ascii="Times New Roman" w:hAnsi="Times New Roman"/>
          <w:kern w:val="0"/>
          <w:sz w:val="22"/>
        </w:rPr>
        <w:t xml:space="preserve">ption 2) SSS sequence in DRS follows Rel-12 SSS sequence for subframe </w:t>
      </w:r>
      <w:r w:rsidR="00D7015E">
        <w:rPr>
          <w:rFonts w:ascii="Times New Roman" w:hAnsi="Times New Roman"/>
          <w:kern w:val="0"/>
          <w:sz w:val="22"/>
        </w:rPr>
        <w:t>#</w:t>
      </w:r>
      <w:r w:rsidR="00F078AD" w:rsidRPr="009609A9">
        <w:rPr>
          <w:rFonts w:ascii="Times New Roman" w:hAnsi="Times New Roman"/>
          <w:kern w:val="0"/>
          <w:sz w:val="22"/>
        </w:rPr>
        <w:t xml:space="preserve">0 when DRS is transmitted in subframe </w:t>
      </w:r>
      <w:r w:rsidR="00D7015E">
        <w:rPr>
          <w:rFonts w:ascii="Times New Roman" w:hAnsi="Times New Roman"/>
          <w:kern w:val="0"/>
          <w:sz w:val="22"/>
        </w:rPr>
        <w:t>#</w:t>
      </w:r>
      <w:r w:rsidR="00F078AD" w:rsidRPr="009609A9">
        <w:rPr>
          <w:rFonts w:ascii="Times New Roman" w:hAnsi="Times New Roman"/>
          <w:kern w:val="0"/>
          <w:sz w:val="22"/>
        </w:rPr>
        <w:t>0~</w:t>
      </w:r>
      <w:r w:rsidR="00D7015E">
        <w:rPr>
          <w:rFonts w:ascii="Times New Roman" w:hAnsi="Times New Roman"/>
          <w:kern w:val="0"/>
          <w:sz w:val="22"/>
        </w:rPr>
        <w:t>#</w:t>
      </w:r>
      <w:r w:rsidR="00F078AD" w:rsidRPr="009609A9">
        <w:rPr>
          <w:rFonts w:ascii="Times New Roman" w:hAnsi="Times New Roman"/>
          <w:kern w:val="0"/>
          <w:sz w:val="22"/>
        </w:rPr>
        <w:t xml:space="preserve">4 and Rel-12 SSS sequence for subframe </w:t>
      </w:r>
      <w:r w:rsidR="00D7015E">
        <w:rPr>
          <w:rFonts w:ascii="Times New Roman" w:hAnsi="Times New Roman"/>
          <w:kern w:val="0"/>
          <w:sz w:val="22"/>
        </w:rPr>
        <w:t>#</w:t>
      </w:r>
      <w:r w:rsidR="00F078AD" w:rsidRPr="009609A9">
        <w:rPr>
          <w:rFonts w:ascii="Times New Roman" w:hAnsi="Times New Roman"/>
          <w:kern w:val="0"/>
          <w:sz w:val="22"/>
        </w:rPr>
        <w:t xml:space="preserve">5 when DRS is transmitted in subframe </w:t>
      </w:r>
      <w:r w:rsidR="00D7015E">
        <w:rPr>
          <w:rFonts w:ascii="Times New Roman" w:hAnsi="Times New Roman"/>
          <w:kern w:val="0"/>
          <w:sz w:val="22"/>
        </w:rPr>
        <w:t>#</w:t>
      </w:r>
      <w:r w:rsidR="00F078AD" w:rsidRPr="009609A9">
        <w:rPr>
          <w:rFonts w:ascii="Times New Roman" w:hAnsi="Times New Roman"/>
          <w:kern w:val="0"/>
          <w:sz w:val="22"/>
        </w:rPr>
        <w:t>5~</w:t>
      </w:r>
      <w:r w:rsidR="00D7015E">
        <w:rPr>
          <w:rFonts w:ascii="Times New Roman" w:hAnsi="Times New Roman"/>
          <w:kern w:val="0"/>
          <w:sz w:val="22"/>
        </w:rPr>
        <w:t>#</w:t>
      </w:r>
      <w:r w:rsidR="00F078AD" w:rsidRPr="009609A9">
        <w:rPr>
          <w:rFonts w:ascii="Times New Roman" w:hAnsi="Times New Roman"/>
          <w:kern w:val="0"/>
          <w:sz w:val="22"/>
        </w:rPr>
        <w:t xml:space="preserve">9. </w:t>
      </w:r>
      <w:r w:rsidR="00D7015E">
        <w:rPr>
          <w:rFonts w:ascii="Times New Roman" w:hAnsi="Times New Roman"/>
          <w:kern w:val="0"/>
          <w:sz w:val="22"/>
        </w:rPr>
        <w:t>RS</w:t>
      </w:r>
      <w:r w:rsidR="00F078AD" w:rsidRPr="009609A9">
        <w:rPr>
          <w:rFonts w:ascii="Times New Roman" w:hAnsi="Times New Roman"/>
          <w:kern w:val="0"/>
          <w:sz w:val="22"/>
        </w:rPr>
        <w:t xml:space="preserve"> sequence in DRS follows Rel-12</w:t>
      </w:r>
      <w:r w:rsidR="00D7015E">
        <w:rPr>
          <w:rFonts w:ascii="Times New Roman" w:hAnsi="Times New Roman"/>
          <w:kern w:val="0"/>
          <w:sz w:val="22"/>
        </w:rPr>
        <w:t>.</w:t>
      </w:r>
      <w:r w:rsidR="00090895">
        <w:rPr>
          <w:rFonts w:ascii="Times New Roman" w:hAnsi="Times New Roman"/>
          <w:kern w:val="0"/>
          <w:sz w:val="22"/>
        </w:rPr>
        <w:t xml:space="preserve"> </w:t>
      </w:r>
    </w:p>
    <w:p w14:paraId="502067E0" w14:textId="5FB2354C" w:rsidR="00F078AD" w:rsidRDefault="00AC4EEC" w:rsidP="00F078AD">
      <w:pPr>
        <w:widowControl/>
        <w:numPr>
          <w:ilvl w:val="0"/>
          <w:numId w:val="30"/>
        </w:numPr>
        <w:wordWrap/>
        <w:autoSpaceDE/>
        <w:autoSpaceDN/>
        <w:spacing w:after="120" w:line="276" w:lineRule="auto"/>
        <w:rPr>
          <w:rFonts w:ascii="Times New Roman" w:hAnsi="Times New Roman"/>
          <w:kern w:val="0"/>
          <w:sz w:val="22"/>
        </w:rPr>
      </w:pPr>
      <w:r>
        <w:rPr>
          <w:rFonts w:ascii="Times New Roman" w:hAnsi="Times New Roman"/>
          <w:kern w:val="0"/>
          <w:sz w:val="22"/>
        </w:rPr>
        <w:t>O</w:t>
      </w:r>
      <w:r w:rsidR="00F078AD" w:rsidRPr="009609A9">
        <w:rPr>
          <w:rFonts w:ascii="Times New Roman" w:hAnsi="Times New Roman"/>
          <w:kern w:val="0"/>
          <w:sz w:val="22"/>
        </w:rPr>
        <w:t>ption 3) SSS/</w:t>
      </w:r>
      <w:r w:rsidR="00D7015E">
        <w:rPr>
          <w:rFonts w:ascii="Times New Roman" w:hAnsi="Times New Roman"/>
          <w:kern w:val="0"/>
          <w:sz w:val="22"/>
        </w:rPr>
        <w:t>RS</w:t>
      </w:r>
      <w:r w:rsidR="00F078AD" w:rsidRPr="009609A9">
        <w:rPr>
          <w:rFonts w:ascii="Times New Roman" w:hAnsi="Times New Roman"/>
          <w:kern w:val="0"/>
          <w:sz w:val="22"/>
        </w:rPr>
        <w:t xml:space="preserve"> sequence in DRS follows Rel-12 SSS/</w:t>
      </w:r>
      <w:r w:rsidR="00D7015E">
        <w:rPr>
          <w:rFonts w:ascii="Times New Roman" w:hAnsi="Times New Roman"/>
          <w:kern w:val="0"/>
          <w:sz w:val="22"/>
        </w:rPr>
        <w:t>RS</w:t>
      </w:r>
      <w:r w:rsidR="00F078AD" w:rsidRPr="009609A9">
        <w:rPr>
          <w:rFonts w:ascii="Times New Roman" w:hAnsi="Times New Roman"/>
          <w:kern w:val="0"/>
          <w:sz w:val="22"/>
        </w:rPr>
        <w:t xml:space="preserve"> sequence for subframe 0.</w:t>
      </w:r>
      <w:r w:rsidR="00090895">
        <w:rPr>
          <w:rFonts w:ascii="Times New Roman" w:hAnsi="Times New Roman"/>
          <w:kern w:val="0"/>
          <w:sz w:val="22"/>
        </w:rPr>
        <w:t xml:space="preserve"> </w:t>
      </w:r>
    </w:p>
    <w:p w14:paraId="063DD625" w14:textId="363141BF" w:rsidR="00D7015E" w:rsidRPr="009609A9" w:rsidRDefault="00D7015E" w:rsidP="00F078AD">
      <w:pPr>
        <w:widowControl/>
        <w:numPr>
          <w:ilvl w:val="0"/>
          <w:numId w:val="30"/>
        </w:numPr>
        <w:wordWrap/>
        <w:autoSpaceDE/>
        <w:autoSpaceDN/>
        <w:spacing w:after="120" w:line="276" w:lineRule="auto"/>
        <w:rPr>
          <w:rFonts w:ascii="Times New Roman" w:hAnsi="Times New Roman"/>
          <w:kern w:val="0"/>
          <w:sz w:val="22"/>
        </w:rPr>
      </w:pPr>
      <w:r>
        <w:rPr>
          <w:rFonts w:ascii="Times New Roman" w:hAnsi="Times New Roman"/>
          <w:kern w:val="0"/>
          <w:sz w:val="22"/>
        </w:rPr>
        <w:t xml:space="preserve">Option 4) SSS sequence in DRS follows Rel-12 SSS sequence for fixed subframe #0 </w:t>
      </w:r>
      <w:r w:rsidR="00B66850">
        <w:rPr>
          <w:rFonts w:ascii="Times New Roman" w:hAnsi="Times New Roman" w:hint="eastAsia"/>
          <w:kern w:val="0"/>
          <w:sz w:val="22"/>
        </w:rPr>
        <w:t>(</w:t>
      </w:r>
      <w:r>
        <w:rPr>
          <w:rFonts w:ascii="Times New Roman" w:hAnsi="Times New Roman"/>
          <w:kern w:val="0"/>
          <w:sz w:val="22"/>
        </w:rPr>
        <w:t>or subframe #5</w:t>
      </w:r>
      <w:r w:rsidR="00B66850">
        <w:rPr>
          <w:rFonts w:ascii="Times New Roman" w:hAnsi="Times New Roman" w:hint="eastAsia"/>
          <w:kern w:val="0"/>
          <w:sz w:val="22"/>
        </w:rPr>
        <w:t>)</w:t>
      </w:r>
      <w:r>
        <w:rPr>
          <w:rFonts w:ascii="Times New Roman" w:hAnsi="Times New Roman"/>
          <w:kern w:val="0"/>
          <w:sz w:val="22"/>
        </w:rPr>
        <w:t>. RS sequence in DRS follows Rel-12</w:t>
      </w:r>
      <w:r w:rsidR="0054720B">
        <w:rPr>
          <w:rFonts w:ascii="Times New Roman" w:hAnsi="Times New Roman"/>
          <w:kern w:val="0"/>
          <w:sz w:val="22"/>
        </w:rPr>
        <w:t>.</w:t>
      </w:r>
      <w:r w:rsidR="00090895">
        <w:rPr>
          <w:rFonts w:ascii="Times New Roman" w:hAnsi="Times New Roman"/>
          <w:kern w:val="0"/>
          <w:sz w:val="22"/>
        </w:rPr>
        <w:t xml:space="preserve"> </w:t>
      </w:r>
    </w:p>
    <w:p w14:paraId="0D4CEDC9" w14:textId="0D5E2511" w:rsidR="00F078AD" w:rsidRPr="00C83DA2" w:rsidRDefault="00B66850" w:rsidP="006C4CC1">
      <w:pPr>
        <w:widowControl/>
        <w:wordWrap/>
        <w:autoSpaceDE/>
        <w:autoSpaceDN/>
        <w:spacing w:after="120" w:line="276" w:lineRule="auto"/>
        <w:rPr>
          <w:rFonts w:ascii="Times New Roman" w:hAnsi="Times New Roman"/>
          <w:kern w:val="0"/>
          <w:sz w:val="22"/>
        </w:rPr>
      </w:pPr>
      <w:r>
        <w:rPr>
          <w:rFonts w:ascii="Times New Roman" w:hAnsi="Times New Roman" w:hint="eastAsia"/>
          <w:kern w:val="0"/>
          <w:sz w:val="22"/>
        </w:rPr>
        <w:t xml:space="preserve">In order to down-select one of options for SSS/RS sequence generation, </w:t>
      </w:r>
      <w:r w:rsidR="000D77F4">
        <w:rPr>
          <w:rFonts w:ascii="Times New Roman" w:hAnsi="Times New Roman" w:hint="eastAsia"/>
          <w:kern w:val="0"/>
          <w:sz w:val="22"/>
        </w:rPr>
        <w:t xml:space="preserve">we can consider </w:t>
      </w:r>
      <w:r w:rsidR="006F4780">
        <w:rPr>
          <w:rFonts w:ascii="Times New Roman" w:hAnsi="Times New Roman"/>
          <w:kern w:val="0"/>
          <w:sz w:val="22"/>
        </w:rPr>
        <w:t>whether the DRS design</w:t>
      </w:r>
      <w:r w:rsidR="000D77F4">
        <w:rPr>
          <w:rFonts w:ascii="Times New Roman" w:hAnsi="Times New Roman" w:hint="eastAsia"/>
          <w:kern w:val="0"/>
          <w:sz w:val="22"/>
        </w:rPr>
        <w:t xml:space="preserve"> should be the same or not, when multiplexing DRS and PDSCH </w:t>
      </w:r>
      <w:r w:rsidR="00F42815">
        <w:rPr>
          <w:rFonts w:ascii="Times New Roman" w:hAnsi="Times New Roman"/>
          <w:kern w:val="0"/>
          <w:sz w:val="22"/>
        </w:rPr>
        <w:t xml:space="preserve">at the subframe other than subframe #0 and #5. If </w:t>
      </w:r>
      <w:r w:rsidR="000D77F4">
        <w:rPr>
          <w:rFonts w:ascii="Times New Roman" w:hAnsi="Times New Roman" w:hint="eastAsia"/>
          <w:kern w:val="0"/>
          <w:sz w:val="22"/>
        </w:rPr>
        <w:t xml:space="preserve">the </w:t>
      </w:r>
      <w:r w:rsidR="00F42815">
        <w:rPr>
          <w:rFonts w:ascii="Times New Roman" w:hAnsi="Times New Roman"/>
          <w:kern w:val="0"/>
          <w:sz w:val="22"/>
        </w:rPr>
        <w:t xml:space="preserve">same DRS design on SSS/RS sequence should be </w:t>
      </w:r>
      <w:r w:rsidR="00FF3961">
        <w:rPr>
          <w:rFonts w:ascii="Times New Roman" w:hAnsi="Times New Roman"/>
          <w:kern w:val="0"/>
          <w:sz w:val="22"/>
        </w:rPr>
        <w:t>applied</w:t>
      </w:r>
      <w:r w:rsidR="00F42815">
        <w:rPr>
          <w:rFonts w:ascii="Times New Roman" w:hAnsi="Times New Roman"/>
          <w:kern w:val="0"/>
          <w:sz w:val="22"/>
        </w:rPr>
        <w:t xml:space="preserve">, it seems beneficial to adopt </w:t>
      </w:r>
      <w:r w:rsidR="00FF3961">
        <w:rPr>
          <w:rFonts w:ascii="Times New Roman" w:hAnsi="Times New Roman"/>
          <w:kern w:val="0"/>
          <w:sz w:val="22"/>
        </w:rPr>
        <w:t>option-3</w:t>
      </w:r>
      <w:r w:rsidR="00F42815">
        <w:rPr>
          <w:rFonts w:ascii="Times New Roman" w:hAnsi="Times New Roman"/>
          <w:kern w:val="0"/>
          <w:sz w:val="22"/>
        </w:rPr>
        <w:t xml:space="preserve"> </w:t>
      </w:r>
      <w:r w:rsidR="00FF3961">
        <w:rPr>
          <w:rFonts w:ascii="Times New Roman" w:hAnsi="Times New Roman"/>
          <w:kern w:val="0"/>
          <w:sz w:val="22"/>
        </w:rPr>
        <w:t xml:space="preserve">or option-4 </w:t>
      </w:r>
      <w:r w:rsidR="000D77F4">
        <w:rPr>
          <w:rFonts w:ascii="Times New Roman" w:hAnsi="Times New Roman" w:hint="eastAsia"/>
          <w:kern w:val="0"/>
          <w:sz w:val="22"/>
        </w:rPr>
        <w:t xml:space="preserve">for </w:t>
      </w:r>
      <w:r w:rsidR="00FF3961">
        <w:rPr>
          <w:rFonts w:ascii="Times New Roman" w:hAnsi="Times New Roman"/>
          <w:kern w:val="0"/>
          <w:sz w:val="22"/>
        </w:rPr>
        <w:t xml:space="preserve">generating </w:t>
      </w:r>
      <w:r w:rsidR="00FF3961" w:rsidRPr="00FF3961">
        <w:rPr>
          <w:rFonts w:ascii="Times New Roman" w:hAnsi="Times New Roman"/>
          <w:kern w:val="0"/>
          <w:sz w:val="22"/>
        </w:rPr>
        <w:t xml:space="preserve">SSS/RS sequences irrespective of the subframe index of DRS </w:t>
      </w:r>
      <w:r w:rsidR="00F42815">
        <w:rPr>
          <w:rFonts w:ascii="Times New Roman" w:hAnsi="Times New Roman"/>
          <w:kern w:val="0"/>
          <w:sz w:val="22"/>
        </w:rPr>
        <w:t xml:space="preserve">due to the fact that </w:t>
      </w:r>
      <w:r w:rsidR="0078128B">
        <w:rPr>
          <w:rFonts w:ascii="Times New Roman" w:hAnsi="Times New Roman" w:hint="eastAsia"/>
          <w:kern w:val="0"/>
          <w:sz w:val="22"/>
        </w:rPr>
        <w:t xml:space="preserve">the </w:t>
      </w:r>
      <w:r w:rsidR="0078128B">
        <w:rPr>
          <w:rFonts w:ascii="Times New Roman" w:hAnsi="Times New Roman"/>
          <w:kern w:val="0"/>
          <w:sz w:val="22"/>
        </w:rPr>
        <w:lastRenderedPageBreak/>
        <w:t xml:space="preserve">subframe index can be indicated by </w:t>
      </w:r>
      <w:r w:rsidR="0078128B">
        <w:rPr>
          <w:rFonts w:ascii="Times New Roman" w:hAnsi="Times New Roman" w:hint="eastAsia"/>
          <w:kern w:val="0"/>
          <w:sz w:val="22"/>
        </w:rPr>
        <w:t xml:space="preserve">serving </w:t>
      </w:r>
      <w:r w:rsidR="0078128B">
        <w:rPr>
          <w:rFonts w:ascii="Times New Roman" w:hAnsi="Times New Roman"/>
          <w:kern w:val="0"/>
          <w:sz w:val="22"/>
        </w:rPr>
        <w:t xml:space="preserve">PCell </w:t>
      </w:r>
      <w:r w:rsidR="0078128B">
        <w:rPr>
          <w:rFonts w:ascii="Times New Roman" w:hAnsi="Times New Roman" w:hint="eastAsia"/>
          <w:kern w:val="0"/>
          <w:sz w:val="22"/>
        </w:rPr>
        <w:t xml:space="preserve">and the </w:t>
      </w:r>
      <w:r w:rsidR="00F42815">
        <w:rPr>
          <w:rFonts w:ascii="Times New Roman" w:hAnsi="Times New Roman"/>
          <w:kern w:val="0"/>
          <w:sz w:val="22"/>
        </w:rPr>
        <w:t>identification of subframe index based on SSS is not necessary for RRM measurement</w:t>
      </w:r>
      <w:r w:rsidR="00FF3961">
        <w:rPr>
          <w:rFonts w:ascii="Times New Roman" w:hAnsi="Times New Roman"/>
          <w:kern w:val="0"/>
          <w:sz w:val="22"/>
        </w:rPr>
        <w:t xml:space="preserve">. </w:t>
      </w:r>
      <w:r w:rsidR="0078128B">
        <w:rPr>
          <w:rFonts w:ascii="Times New Roman" w:hAnsi="Times New Roman" w:hint="eastAsia"/>
          <w:kern w:val="0"/>
          <w:sz w:val="22"/>
        </w:rPr>
        <w:t>Further,</w:t>
      </w:r>
      <w:r w:rsidR="0078128B">
        <w:rPr>
          <w:rFonts w:ascii="Times New Roman" w:hAnsi="Times New Roman"/>
          <w:kern w:val="0"/>
          <w:sz w:val="22"/>
        </w:rPr>
        <w:t xml:space="preserve"> </w:t>
      </w:r>
      <w:r w:rsidR="0078128B">
        <w:rPr>
          <w:rFonts w:ascii="Times New Roman" w:hAnsi="Times New Roman" w:hint="eastAsia"/>
          <w:kern w:val="0"/>
          <w:sz w:val="22"/>
        </w:rPr>
        <w:t xml:space="preserve">the </w:t>
      </w:r>
      <w:r w:rsidR="00A44944">
        <w:rPr>
          <w:rFonts w:ascii="Times New Roman" w:hAnsi="Times New Roman"/>
          <w:kern w:val="0"/>
          <w:sz w:val="22"/>
        </w:rPr>
        <w:t xml:space="preserve">receiver complexity can be </w:t>
      </w:r>
      <w:r w:rsidR="00FF3961">
        <w:rPr>
          <w:rFonts w:ascii="Times New Roman" w:hAnsi="Times New Roman"/>
          <w:kern w:val="0"/>
          <w:sz w:val="22"/>
        </w:rPr>
        <w:t xml:space="preserve">also </w:t>
      </w:r>
      <w:r w:rsidR="00A44944">
        <w:rPr>
          <w:rFonts w:ascii="Times New Roman" w:hAnsi="Times New Roman"/>
          <w:kern w:val="0"/>
          <w:sz w:val="22"/>
        </w:rPr>
        <w:t xml:space="preserve">reduced for SSS detection by using </w:t>
      </w:r>
      <w:r w:rsidR="0078128B">
        <w:rPr>
          <w:rFonts w:ascii="Times New Roman" w:hAnsi="Times New Roman" w:hint="eastAsia"/>
          <w:kern w:val="0"/>
          <w:sz w:val="22"/>
        </w:rPr>
        <w:t xml:space="preserve">the </w:t>
      </w:r>
      <w:r w:rsidR="00A44944">
        <w:rPr>
          <w:rFonts w:ascii="Times New Roman" w:hAnsi="Times New Roman"/>
          <w:kern w:val="0"/>
          <w:sz w:val="22"/>
        </w:rPr>
        <w:t xml:space="preserve">same SSS sequence for DRS at all subframes within DMTC. </w:t>
      </w:r>
      <w:r w:rsidR="00C83DA2">
        <w:rPr>
          <w:rFonts w:ascii="Times New Roman" w:hAnsi="Times New Roman"/>
          <w:kern w:val="0"/>
          <w:sz w:val="22"/>
        </w:rPr>
        <w:t xml:space="preserve">As for RS sequence for DRS, </w:t>
      </w:r>
      <w:r w:rsidR="00A44944">
        <w:rPr>
          <w:rFonts w:ascii="Times New Roman" w:hAnsi="Times New Roman"/>
          <w:kern w:val="0"/>
          <w:sz w:val="22"/>
        </w:rPr>
        <w:t xml:space="preserve">it </w:t>
      </w:r>
      <w:r w:rsidR="00C83DA2">
        <w:rPr>
          <w:rFonts w:ascii="Times New Roman" w:hAnsi="Times New Roman"/>
          <w:kern w:val="0"/>
          <w:sz w:val="22"/>
        </w:rPr>
        <w:t>seems</w:t>
      </w:r>
      <w:r w:rsidR="00A44944">
        <w:rPr>
          <w:rFonts w:ascii="Times New Roman" w:hAnsi="Times New Roman"/>
          <w:kern w:val="0"/>
          <w:sz w:val="22"/>
        </w:rPr>
        <w:t xml:space="preserve"> </w:t>
      </w:r>
      <w:r w:rsidR="00C83DA2">
        <w:rPr>
          <w:rFonts w:ascii="Times New Roman" w:hAnsi="Times New Roman"/>
          <w:kern w:val="0"/>
          <w:sz w:val="22"/>
        </w:rPr>
        <w:t>reasonable</w:t>
      </w:r>
      <w:r w:rsidR="00A44944">
        <w:rPr>
          <w:rFonts w:ascii="Times New Roman" w:hAnsi="Times New Roman"/>
          <w:kern w:val="0"/>
          <w:sz w:val="22"/>
        </w:rPr>
        <w:t xml:space="preserve"> </w:t>
      </w:r>
      <w:r w:rsidR="00C83DA2">
        <w:rPr>
          <w:rFonts w:ascii="Times New Roman" w:hAnsi="Times New Roman"/>
          <w:kern w:val="0"/>
          <w:sz w:val="22"/>
        </w:rPr>
        <w:t xml:space="preserve">to use </w:t>
      </w:r>
      <w:r w:rsidR="0078128B">
        <w:rPr>
          <w:rFonts w:ascii="Times New Roman" w:hAnsi="Times New Roman" w:hint="eastAsia"/>
          <w:kern w:val="0"/>
          <w:sz w:val="22"/>
        </w:rPr>
        <w:t>the</w:t>
      </w:r>
      <w:r w:rsidR="0078128B">
        <w:rPr>
          <w:rFonts w:ascii="Times New Roman" w:hAnsi="Times New Roman"/>
          <w:kern w:val="0"/>
          <w:sz w:val="22"/>
        </w:rPr>
        <w:t xml:space="preserve"> </w:t>
      </w:r>
      <w:r w:rsidR="00C83DA2">
        <w:rPr>
          <w:rFonts w:ascii="Times New Roman" w:hAnsi="Times New Roman"/>
          <w:kern w:val="0"/>
          <w:sz w:val="22"/>
        </w:rPr>
        <w:t xml:space="preserve">subframe </w:t>
      </w:r>
      <w:r w:rsidR="005F46E7">
        <w:rPr>
          <w:rFonts w:ascii="Times New Roman" w:hAnsi="Times New Roman"/>
          <w:kern w:val="0"/>
          <w:sz w:val="22"/>
        </w:rPr>
        <w:t>number</w:t>
      </w:r>
      <w:r w:rsidR="004F3A34">
        <w:rPr>
          <w:rFonts w:ascii="Times New Roman" w:hAnsi="Times New Roman" w:hint="eastAsia"/>
          <w:kern w:val="0"/>
          <w:sz w:val="22"/>
        </w:rPr>
        <w:t xml:space="preserve"> for potential transmission of PDSCH with DRS as Rel-12</w:t>
      </w:r>
      <w:r w:rsidR="00C83DA2">
        <w:rPr>
          <w:rFonts w:ascii="Times New Roman" w:hAnsi="Times New Roman"/>
          <w:kern w:val="0"/>
          <w:sz w:val="22"/>
        </w:rPr>
        <w:t xml:space="preserve">. Therefore, we prefer to adopt option-4 that SSS sequence in DRS follows Rel-12 SSS sequence for fixed subframe #0 (or </w:t>
      </w:r>
      <w:r w:rsidR="00110F1B">
        <w:rPr>
          <w:rFonts w:ascii="Times New Roman" w:hAnsi="Times New Roman"/>
          <w:kern w:val="0"/>
          <w:sz w:val="22"/>
        </w:rPr>
        <w:t xml:space="preserve">fixed </w:t>
      </w:r>
      <w:r w:rsidR="00C83DA2">
        <w:rPr>
          <w:rFonts w:ascii="Times New Roman" w:hAnsi="Times New Roman"/>
          <w:kern w:val="0"/>
          <w:sz w:val="22"/>
        </w:rPr>
        <w:t>subframe #5) and RS sequence in DRS follows Rel-12</w:t>
      </w:r>
    </w:p>
    <w:p w14:paraId="5B4AEF2A" w14:textId="6FC0A509" w:rsidR="009609A9" w:rsidRPr="00C83DA2" w:rsidRDefault="009609A9" w:rsidP="009609A9">
      <w:pPr>
        <w:widowControl/>
        <w:numPr>
          <w:ilvl w:val="0"/>
          <w:numId w:val="13"/>
        </w:numPr>
        <w:wordWrap/>
        <w:autoSpaceDE/>
        <w:autoSpaceDN/>
        <w:spacing w:after="120" w:line="276" w:lineRule="auto"/>
        <w:ind w:left="426"/>
        <w:rPr>
          <w:rFonts w:ascii="Times New Roman" w:hAnsi="Times New Roman"/>
          <w:i/>
          <w:kern w:val="0"/>
          <w:sz w:val="22"/>
        </w:rPr>
      </w:pPr>
      <w:r w:rsidRPr="00C83DA2">
        <w:rPr>
          <w:rFonts w:ascii="Times New Roman" w:hAnsi="Times New Roman" w:hint="eastAsia"/>
          <w:i/>
          <w:kern w:val="0"/>
          <w:sz w:val="22"/>
        </w:rPr>
        <w:t xml:space="preserve">Proposal </w:t>
      </w:r>
      <w:r w:rsidR="00C83DA2" w:rsidRPr="00C83DA2">
        <w:rPr>
          <w:rFonts w:ascii="Times New Roman" w:hAnsi="Times New Roman"/>
          <w:i/>
          <w:kern w:val="0"/>
          <w:sz w:val="22"/>
        </w:rPr>
        <w:t>2</w:t>
      </w:r>
      <w:r w:rsidRPr="00C83DA2">
        <w:rPr>
          <w:rFonts w:ascii="Times New Roman" w:hAnsi="Times New Roman" w:hint="eastAsia"/>
          <w:i/>
          <w:kern w:val="0"/>
          <w:sz w:val="22"/>
        </w:rPr>
        <w:t xml:space="preserve">: </w:t>
      </w:r>
      <w:r w:rsidR="005F46E7">
        <w:rPr>
          <w:rFonts w:ascii="Times New Roman" w:hAnsi="Times New Roman"/>
          <w:i/>
          <w:kern w:val="0"/>
          <w:sz w:val="22"/>
        </w:rPr>
        <w:t>W</w:t>
      </w:r>
      <w:r w:rsidR="005F46E7" w:rsidRPr="00C83DA2">
        <w:rPr>
          <w:rFonts w:ascii="Times New Roman" w:hAnsi="Times New Roman"/>
          <w:i/>
          <w:kern w:val="0"/>
          <w:sz w:val="22"/>
        </w:rPr>
        <w:t xml:space="preserve">e </w:t>
      </w:r>
      <w:r w:rsidR="00C83DA2" w:rsidRPr="00C83DA2">
        <w:rPr>
          <w:rFonts w:ascii="Times New Roman" w:hAnsi="Times New Roman"/>
          <w:i/>
          <w:kern w:val="0"/>
          <w:sz w:val="22"/>
        </w:rPr>
        <w:t xml:space="preserve">prefer to adopt </w:t>
      </w:r>
      <w:r w:rsidR="00FF3961">
        <w:rPr>
          <w:rFonts w:ascii="Times New Roman" w:hAnsi="Times New Roman"/>
          <w:i/>
          <w:kern w:val="0"/>
          <w:sz w:val="22"/>
        </w:rPr>
        <w:t>o</w:t>
      </w:r>
      <w:r w:rsidR="00C83DA2" w:rsidRPr="00C83DA2">
        <w:rPr>
          <w:rFonts w:ascii="Times New Roman" w:hAnsi="Times New Roman"/>
          <w:i/>
          <w:kern w:val="0"/>
          <w:sz w:val="22"/>
        </w:rPr>
        <w:t>ption-4 that SSS sequence in DRS follows Rel-12 SSS sequence for fixed subframe #0 (or</w:t>
      </w:r>
      <w:r w:rsidR="00110F1B">
        <w:rPr>
          <w:rFonts w:ascii="Times New Roman" w:hAnsi="Times New Roman"/>
          <w:i/>
          <w:kern w:val="0"/>
          <w:sz w:val="22"/>
        </w:rPr>
        <w:t xml:space="preserve"> fixed</w:t>
      </w:r>
      <w:r w:rsidR="00C83DA2" w:rsidRPr="00C83DA2">
        <w:rPr>
          <w:rFonts w:ascii="Times New Roman" w:hAnsi="Times New Roman"/>
          <w:i/>
          <w:kern w:val="0"/>
          <w:sz w:val="22"/>
        </w:rPr>
        <w:t xml:space="preserve"> subframe #5) and RS sequence in DRS follows Rel-12</w:t>
      </w:r>
    </w:p>
    <w:p w14:paraId="64C61278" w14:textId="77777777" w:rsidR="003E7ED3" w:rsidRPr="00FF3961" w:rsidRDefault="003E7ED3" w:rsidP="003E7ED3">
      <w:pPr>
        <w:widowControl/>
        <w:wordWrap/>
        <w:autoSpaceDE/>
        <w:autoSpaceDN/>
        <w:spacing w:after="120" w:line="276" w:lineRule="auto"/>
        <w:rPr>
          <w:rFonts w:ascii="Times New Roman" w:hAnsi="Times New Roman"/>
          <w:kern w:val="0"/>
          <w:sz w:val="22"/>
        </w:rPr>
      </w:pPr>
    </w:p>
    <w:p w14:paraId="1DBF7B3C" w14:textId="6EABEF50" w:rsidR="00990986" w:rsidRPr="00990986" w:rsidRDefault="00990986" w:rsidP="003E7ED3">
      <w:pPr>
        <w:widowControl/>
        <w:wordWrap/>
        <w:autoSpaceDE/>
        <w:autoSpaceDN/>
        <w:spacing w:after="120" w:line="276" w:lineRule="auto"/>
        <w:rPr>
          <w:rFonts w:ascii="Times New Roman" w:hAnsi="Times New Roman"/>
          <w:kern w:val="0"/>
          <w:sz w:val="22"/>
        </w:rPr>
      </w:pPr>
      <w:r>
        <w:rPr>
          <w:rFonts w:ascii="Times New Roman" w:hAnsi="Times New Roman"/>
          <w:kern w:val="0"/>
          <w:sz w:val="22"/>
        </w:rPr>
        <w:t xml:space="preserve">As one of other remaining issues on multiplexing DRS and PDSCH, </w:t>
      </w:r>
      <w:r w:rsidR="00EB283E">
        <w:rPr>
          <w:rFonts w:ascii="Times New Roman" w:hAnsi="Times New Roman" w:hint="eastAsia"/>
          <w:kern w:val="0"/>
          <w:sz w:val="22"/>
        </w:rPr>
        <w:t xml:space="preserve">it is necessary to discuss </w:t>
      </w:r>
      <w:r w:rsidR="00FF3961">
        <w:rPr>
          <w:rFonts w:ascii="Times New Roman" w:hAnsi="Times New Roman"/>
          <w:kern w:val="0"/>
          <w:sz w:val="22"/>
        </w:rPr>
        <w:t xml:space="preserve">overlapping </w:t>
      </w:r>
      <w:r w:rsidR="007C24D9">
        <w:rPr>
          <w:rFonts w:ascii="Times New Roman" w:hAnsi="Times New Roman"/>
          <w:kern w:val="0"/>
          <w:sz w:val="22"/>
        </w:rPr>
        <w:t xml:space="preserve">of </w:t>
      </w:r>
      <w:r w:rsidR="00F25AC6">
        <w:rPr>
          <w:rFonts w:ascii="Times New Roman" w:hAnsi="Times New Roman"/>
          <w:kern w:val="0"/>
          <w:sz w:val="22"/>
        </w:rPr>
        <w:t xml:space="preserve">LAA </w:t>
      </w:r>
      <w:r w:rsidR="007C24D9">
        <w:rPr>
          <w:rFonts w:ascii="Times New Roman" w:hAnsi="Times New Roman"/>
          <w:kern w:val="0"/>
          <w:sz w:val="22"/>
        </w:rPr>
        <w:t xml:space="preserve">DRS occasion </w:t>
      </w:r>
      <w:r w:rsidR="00FF3961">
        <w:rPr>
          <w:rFonts w:ascii="Times New Roman" w:hAnsi="Times New Roman"/>
          <w:kern w:val="0"/>
          <w:sz w:val="22"/>
        </w:rPr>
        <w:t>with potential periodic subframe c</w:t>
      </w:r>
      <w:r w:rsidR="00FF3961" w:rsidRPr="00FF3961">
        <w:rPr>
          <w:rFonts w:ascii="Times New Roman" w:hAnsi="Times New Roman"/>
          <w:kern w:val="0"/>
          <w:sz w:val="22"/>
        </w:rPr>
        <w:t xml:space="preserve">onfigured for NZP CSI-RS and CSI-IM </w:t>
      </w:r>
      <w:r w:rsidR="00FF3961">
        <w:rPr>
          <w:rFonts w:ascii="Times New Roman" w:hAnsi="Times New Roman"/>
          <w:kern w:val="0"/>
          <w:sz w:val="22"/>
        </w:rPr>
        <w:t>when mu</w:t>
      </w:r>
      <w:r w:rsidR="00211895">
        <w:rPr>
          <w:rFonts w:ascii="Times New Roman" w:hAnsi="Times New Roman"/>
          <w:kern w:val="0"/>
          <w:sz w:val="22"/>
        </w:rPr>
        <w:t xml:space="preserve">ltiplexing of DRS with PDSCH is occurred </w:t>
      </w:r>
      <w:r w:rsidR="00FF3961">
        <w:rPr>
          <w:rFonts w:ascii="Times New Roman" w:hAnsi="Times New Roman"/>
          <w:kern w:val="0"/>
          <w:sz w:val="22"/>
        </w:rPr>
        <w:t xml:space="preserve">at the </w:t>
      </w:r>
      <w:r w:rsidR="00EB283E">
        <w:rPr>
          <w:rFonts w:ascii="Times New Roman" w:hAnsi="Times New Roman" w:hint="eastAsia"/>
          <w:kern w:val="0"/>
          <w:sz w:val="22"/>
        </w:rPr>
        <w:t xml:space="preserve">same </w:t>
      </w:r>
      <w:r w:rsidR="00FF3961">
        <w:rPr>
          <w:rFonts w:ascii="Times New Roman" w:hAnsi="Times New Roman"/>
          <w:kern w:val="0"/>
          <w:sz w:val="22"/>
        </w:rPr>
        <w:t>subframe other than subframe #0 and #5</w:t>
      </w:r>
      <w:r>
        <w:rPr>
          <w:rFonts w:ascii="Times New Roman" w:hAnsi="Times New Roman"/>
          <w:kern w:val="0"/>
          <w:sz w:val="22"/>
        </w:rPr>
        <w:t xml:space="preserve">. </w:t>
      </w:r>
      <w:r w:rsidR="004B72CB">
        <w:rPr>
          <w:rFonts w:ascii="Times New Roman" w:hAnsi="Times New Roman"/>
          <w:kern w:val="0"/>
          <w:sz w:val="22"/>
        </w:rPr>
        <w:t xml:space="preserve">When DRS is </w:t>
      </w:r>
      <w:r w:rsidR="00EB283E">
        <w:rPr>
          <w:rFonts w:ascii="Times New Roman" w:hAnsi="Times New Roman" w:hint="eastAsia"/>
          <w:kern w:val="0"/>
          <w:sz w:val="22"/>
        </w:rPr>
        <w:t>transmitted at</w:t>
      </w:r>
      <w:r w:rsidR="004B72CB">
        <w:rPr>
          <w:rFonts w:ascii="Times New Roman" w:hAnsi="Times New Roman"/>
          <w:kern w:val="0"/>
          <w:sz w:val="22"/>
        </w:rPr>
        <w:t xml:space="preserve"> </w:t>
      </w:r>
      <w:r w:rsidR="00EB283E">
        <w:rPr>
          <w:rFonts w:ascii="Times New Roman" w:hAnsi="Times New Roman" w:hint="eastAsia"/>
          <w:kern w:val="0"/>
          <w:sz w:val="22"/>
        </w:rPr>
        <w:t xml:space="preserve">that </w:t>
      </w:r>
      <w:r w:rsidR="004B72CB">
        <w:rPr>
          <w:rFonts w:ascii="Times New Roman" w:hAnsi="Times New Roman"/>
          <w:kern w:val="0"/>
          <w:sz w:val="22"/>
        </w:rPr>
        <w:t xml:space="preserve">subframe, PSS/SSS in DRS </w:t>
      </w:r>
      <w:r>
        <w:rPr>
          <w:rFonts w:ascii="Times New Roman" w:hAnsi="Times New Roman"/>
          <w:kern w:val="0"/>
          <w:sz w:val="22"/>
        </w:rPr>
        <w:t xml:space="preserve">can be collided </w:t>
      </w:r>
      <w:r w:rsidR="004B72CB">
        <w:rPr>
          <w:rFonts w:ascii="Times New Roman" w:hAnsi="Times New Roman"/>
          <w:kern w:val="0"/>
          <w:sz w:val="22"/>
        </w:rPr>
        <w:t xml:space="preserve">with CSI-RS REs </w:t>
      </w:r>
      <w:r w:rsidR="00DB50C2">
        <w:rPr>
          <w:rFonts w:ascii="Times New Roman" w:hAnsi="Times New Roman"/>
          <w:kern w:val="0"/>
          <w:sz w:val="22"/>
        </w:rPr>
        <w:t xml:space="preserve">at </w:t>
      </w:r>
      <w:r w:rsidR="00DB50C2">
        <w:rPr>
          <w:rFonts w:ascii="Times New Roman" w:hAnsi="Times New Roman" w:hint="eastAsia"/>
          <w:kern w:val="0"/>
          <w:sz w:val="22"/>
        </w:rPr>
        <w:t xml:space="preserve">the same symbols </w:t>
      </w:r>
      <w:r w:rsidR="004B72CB">
        <w:rPr>
          <w:rFonts w:ascii="Times New Roman" w:hAnsi="Times New Roman"/>
          <w:kern w:val="0"/>
          <w:sz w:val="22"/>
        </w:rPr>
        <w:t xml:space="preserve">of potential periodic subframe configured for NZP CSI-RS and </w:t>
      </w:r>
      <w:r w:rsidR="004B72CB">
        <w:rPr>
          <w:rFonts w:ascii="Times New Roman" w:hAnsi="Times New Roman" w:hint="eastAsia"/>
          <w:kern w:val="0"/>
          <w:sz w:val="22"/>
        </w:rPr>
        <w:t>CSI-IM</w:t>
      </w:r>
      <w:r w:rsidR="004B72CB">
        <w:rPr>
          <w:rFonts w:ascii="Times New Roman" w:hAnsi="Times New Roman"/>
          <w:kern w:val="0"/>
          <w:sz w:val="22"/>
        </w:rPr>
        <w:t>.</w:t>
      </w:r>
      <w:r w:rsidR="00DB50C2">
        <w:rPr>
          <w:rFonts w:ascii="Times New Roman" w:hAnsi="Times New Roman"/>
          <w:kern w:val="0"/>
          <w:sz w:val="22"/>
        </w:rPr>
        <w:t xml:space="preserve"> </w:t>
      </w:r>
      <w:r w:rsidR="0005253F">
        <w:rPr>
          <w:rFonts w:ascii="Times New Roman" w:hAnsi="Times New Roman" w:hint="eastAsia"/>
          <w:kern w:val="0"/>
          <w:sz w:val="22"/>
        </w:rPr>
        <w:t xml:space="preserve">In other words, </w:t>
      </w:r>
      <w:r w:rsidR="00F25AC6">
        <w:rPr>
          <w:rFonts w:ascii="Times New Roman" w:hAnsi="Times New Roman"/>
          <w:kern w:val="0"/>
          <w:sz w:val="22"/>
        </w:rPr>
        <w:t xml:space="preserve">the collision </w:t>
      </w:r>
      <w:r w:rsidR="0005253F">
        <w:rPr>
          <w:rFonts w:ascii="Times New Roman" w:hAnsi="Times New Roman" w:hint="eastAsia"/>
          <w:kern w:val="0"/>
          <w:sz w:val="22"/>
        </w:rPr>
        <w:t xml:space="preserve">between PSS/SSS and CSI-RS REs, when </w:t>
      </w:r>
      <w:r w:rsidR="0005253F">
        <w:rPr>
          <w:rFonts w:ascii="Times New Roman" w:hAnsi="Times New Roman"/>
          <w:kern w:val="0"/>
          <w:sz w:val="22"/>
        </w:rPr>
        <w:t>multiplexing</w:t>
      </w:r>
      <w:r w:rsidR="0005253F">
        <w:rPr>
          <w:rFonts w:ascii="Times New Roman" w:hAnsi="Times New Roman" w:hint="eastAsia"/>
          <w:kern w:val="0"/>
          <w:sz w:val="22"/>
        </w:rPr>
        <w:t xml:space="preserve"> DRS with PDSCH,</w:t>
      </w:r>
      <w:r w:rsidR="0005253F">
        <w:rPr>
          <w:rFonts w:ascii="Times New Roman" w:hAnsi="Times New Roman"/>
          <w:kern w:val="0"/>
          <w:sz w:val="22"/>
        </w:rPr>
        <w:t xml:space="preserve"> </w:t>
      </w:r>
      <w:r w:rsidR="0005253F">
        <w:rPr>
          <w:rFonts w:ascii="Times New Roman" w:hAnsi="Times New Roman" w:hint="eastAsia"/>
          <w:kern w:val="0"/>
          <w:sz w:val="22"/>
        </w:rPr>
        <w:t>may occur at any</w:t>
      </w:r>
      <w:r w:rsidR="0005253F">
        <w:rPr>
          <w:rFonts w:ascii="Times New Roman" w:hAnsi="Times New Roman"/>
          <w:kern w:val="0"/>
          <w:sz w:val="22"/>
        </w:rPr>
        <w:t xml:space="preserve"> subframe</w:t>
      </w:r>
      <w:r w:rsidR="0005253F">
        <w:rPr>
          <w:rFonts w:ascii="Times New Roman" w:hAnsi="Times New Roman" w:hint="eastAsia"/>
          <w:kern w:val="0"/>
          <w:sz w:val="22"/>
        </w:rPr>
        <w:t xml:space="preserve"> within DMTC even </w:t>
      </w:r>
      <w:r w:rsidR="00F370B8">
        <w:rPr>
          <w:rFonts w:ascii="Times New Roman" w:hAnsi="Times New Roman"/>
          <w:kern w:val="0"/>
          <w:sz w:val="22"/>
        </w:rPr>
        <w:t>in subframe #0 and #5</w:t>
      </w:r>
      <w:r w:rsidR="0005253F">
        <w:rPr>
          <w:rFonts w:ascii="Times New Roman" w:hAnsi="Times New Roman" w:hint="eastAsia"/>
          <w:kern w:val="0"/>
          <w:sz w:val="22"/>
        </w:rPr>
        <w:t>. Therefore,</w:t>
      </w:r>
      <w:r w:rsidR="00F370B8">
        <w:rPr>
          <w:rFonts w:ascii="Times New Roman" w:hAnsi="Times New Roman"/>
          <w:kern w:val="0"/>
          <w:sz w:val="22"/>
        </w:rPr>
        <w:t xml:space="preserve"> </w:t>
      </w:r>
      <w:r>
        <w:rPr>
          <w:rFonts w:ascii="Times New Roman" w:hAnsi="Times New Roman"/>
          <w:kern w:val="0"/>
          <w:sz w:val="22"/>
        </w:rPr>
        <w:t>i</w:t>
      </w:r>
      <w:r w:rsidRPr="00990986">
        <w:rPr>
          <w:rFonts w:ascii="Times New Roman" w:hAnsi="Times New Roman"/>
          <w:kern w:val="0"/>
          <w:sz w:val="22"/>
        </w:rPr>
        <w:t xml:space="preserve">t can be </w:t>
      </w:r>
      <w:r w:rsidR="0005253F">
        <w:rPr>
          <w:rFonts w:ascii="Times New Roman" w:hAnsi="Times New Roman" w:hint="eastAsia"/>
          <w:kern w:val="0"/>
          <w:sz w:val="22"/>
        </w:rPr>
        <w:t>necessary</w:t>
      </w:r>
      <w:r w:rsidRPr="00990986">
        <w:rPr>
          <w:rFonts w:ascii="Times New Roman" w:hAnsi="Times New Roman"/>
          <w:kern w:val="0"/>
          <w:sz w:val="22"/>
        </w:rPr>
        <w:t xml:space="preserve"> that</w:t>
      </w:r>
      <w:r w:rsidRPr="00990986">
        <w:rPr>
          <w:rFonts w:ascii="Times New Roman" w:hAnsi="Times New Roman" w:hint="eastAsia"/>
          <w:bCs/>
          <w:kern w:val="0"/>
          <w:sz w:val="22"/>
        </w:rPr>
        <w:t xml:space="preserve"> NZP CSI-RS and CSI-IM</w:t>
      </w:r>
      <w:r w:rsidRPr="00990986">
        <w:rPr>
          <w:rFonts w:ascii="Times New Roman" w:hAnsi="Times New Roman"/>
          <w:bCs/>
          <w:kern w:val="0"/>
          <w:sz w:val="22"/>
        </w:rPr>
        <w:t xml:space="preserve"> configurations occupying OFDM symbol index for PSS/SSS in DRS within DMTC are not allowed for an LAA SCell in order to avoid overlapping of </w:t>
      </w:r>
      <w:r w:rsidR="00F25AC6">
        <w:rPr>
          <w:rFonts w:ascii="Times New Roman" w:hAnsi="Times New Roman"/>
          <w:bCs/>
          <w:kern w:val="0"/>
          <w:sz w:val="22"/>
        </w:rPr>
        <w:t>DRS occasion at any subframe within DMTC on multiplexing DRS and PDSCH.</w:t>
      </w:r>
    </w:p>
    <w:p w14:paraId="55E76704" w14:textId="77777777" w:rsidR="009609A9" w:rsidRPr="00211895" w:rsidRDefault="009609A9" w:rsidP="009609A9">
      <w:pPr>
        <w:widowControl/>
        <w:numPr>
          <w:ilvl w:val="0"/>
          <w:numId w:val="13"/>
        </w:numPr>
        <w:wordWrap/>
        <w:autoSpaceDE/>
        <w:autoSpaceDN/>
        <w:spacing w:after="120" w:line="276" w:lineRule="auto"/>
        <w:ind w:left="426"/>
        <w:rPr>
          <w:rFonts w:ascii="Times New Roman" w:hAnsi="Times New Roman"/>
          <w:kern w:val="0"/>
          <w:sz w:val="22"/>
        </w:rPr>
      </w:pPr>
      <w:r w:rsidRPr="00012803">
        <w:rPr>
          <w:rFonts w:ascii="Times New Roman" w:hAnsi="Times New Roman" w:hint="eastAsia"/>
          <w:i/>
          <w:kern w:val="0"/>
          <w:sz w:val="22"/>
        </w:rPr>
        <w:t xml:space="preserve">Proposal </w:t>
      </w:r>
      <w:r w:rsidR="00211895">
        <w:rPr>
          <w:rFonts w:ascii="Times New Roman" w:hAnsi="Times New Roman"/>
          <w:i/>
          <w:kern w:val="0"/>
          <w:sz w:val="22"/>
        </w:rPr>
        <w:t>3</w:t>
      </w:r>
      <w:r w:rsidRPr="00012803">
        <w:rPr>
          <w:rFonts w:ascii="Times New Roman" w:hAnsi="Times New Roman" w:hint="eastAsia"/>
          <w:i/>
          <w:kern w:val="0"/>
          <w:sz w:val="22"/>
        </w:rPr>
        <w:t xml:space="preserve">: </w:t>
      </w:r>
      <w:r w:rsidR="00990986">
        <w:rPr>
          <w:rFonts w:ascii="Times New Roman" w:hAnsi="Times New Roman"/>
          <w:i/>
          <w:kern w:val="0"/>
          <w:sz w:val="22"/>
        </w:rPr>
        <w:t>It can be considered that</w:t>
      </w:r>
      <w:r w:rsidRPr="00172AD4">
        <w:rPr>
          <w:rFonts w:ascii="Times New Roman" w:hAnsi="Times New Roman" w:hint="eastAsia"/>
          <w:bCs/>
          <w:i/>
          <w:kern w:val="0"/>
          <w:sz w:val="22"/>
        </w:rPr>
        <w:t xml:space="preserve"> NZP CSI-RS and CSI-IM</w:t>
      </w:r>
      <w:r w:rsidR="002F425D">
        <w:rPr>
          <w:rFonts w:ascii="Times New Roman" w:hAnsi="Times New Roman"/>
          <w:bCs/>
          <w:i/>
          <w:kern w:val="0"/>
          <w:sz w:val="22"/>
        </w:rPr>
        <w:t xml:space="preserve"> configurations occupying OFDM symbol index </w:t>
      </w:r>
      <w:r w:rsidR="00990986">
        <w:rPr>
          <w:rFonts w:ascii="Times New Roman" w:hAnsi="Times New Roman"/>
          <w:bCs/>
          <w:i/>
          <w:kern w:val="0"/>
          <w:sz w:val="22"/>
        </w:rPr>
        <w:t>for</w:t>
      </w:r>
      <w:r w:rsidR="002F425D">
        <w:rPr>
          <w:rFonts w:ascii="Times New Roman" w:hAnsi="Times New Roman"/>
          <w:bCs/>
          <w:i/>
          <w:kern w:val="0"/>
          <w:sz w:val="22"/>
        </w:rPr>
        <w:t xml:space="preserve"> PSS/SSS </w:t>
      </w:r>
      <w:r w:rsidR="00990986">
        <w:rPr>
          <w:rFonts w:ascii="Times New Roman" w:hAnsi="Times New Roman"/>
          <w:bCs/>
          <w:i/>
          <w:kern w:val="0"/>
          <w:sz w:val="22"/>
        </w:rPr>
        <w:t xml:space="preserve">in DRS within DMTC are not allowed </w:t>
      </w:r>
      <w:r w:rsidR="002F425D">
        <w:rPr>
          <w:rFonts w:ascii="Times New Roman" w:hAnsi="Times New Roman"/>
          <w:bCs/>
          <w:i/>
          <w:kern w:val="0"/>
          <w:sz w:val="22"/>
        </w:rPr>
        <w:t>for an LAA SCell</w:t>
      </w:r>
      <w:r w:rsidR="00990986">
        <w:rPr>
          <w:rFonts w:ascii="Times New Roman" w:hAnsi="Times New Roman"/>
          <w:bCs/>
          <w:i/>
          <w:kern w:val="0"/>
          <w:sz w:val="22"/>
        </w:rPr>
        <w:t xml:space="preserve"> in order to avoid overlapping of DRS occasion.</w:t>
      </w:r>
    </w:p>
    <w:p w14:paraId="2967E377" w14:textId="77777777" w:rsidR="00885886" w:rsidRDefault="00885886" w:rsidP="00885886">
      <w:pPr>
        <w:widowControl/>
        <w:wordWrap/>
        <w:autoSpaceDE/>
        <w:autoSpaceDN/>
        <w:spacing w:after="120" w:line="276" w:lineRule="auto"/>
        <w:rPr>
          <w:rFonts w:ascii="Times New Roman" w:hAnsi="Times New Roman"/>
          <w:kern w:val="0"/>
          <w:sz w:val="22"/>
        </w:rPr>
      </w:pPr>
    </w:p>
    <w:p w14:paraId="118E0BFF" w14:textId="77777777" w:rsidR="00EE549F" w:rsidRPr="00EE549F" w:rsidRDefault="00EE549F" w:rsidP="00EE549F">
      <w:pPr>
        <w:keepNext/>
        <w:widowControl/>
        <w:numPr>
          <w:ilvl w:val="0"/>
          <w:numId w:val="12"/>
        </w:numPr>
        <w:wordWrap/>
        <w:autoSpaceDE/>
        <w:autoSpaceDN/>
        <w:spacing w:before="240" w:after="120" w:line="276" w:lineRule="auto"/>
        <w:ind w:right="284"/>
        <w:outlineLvl w:val="0"/>
        <w:rPr>
          <w:rFonts w:ascii="Arial" w:hAnsi="Arial"/>
          <w:b/>
          <w:kern w:val="0"/>
          <w:sz w:val="28"/>
          <w:szCs w:val="28"/>
        </w:rPr>
      </w:pPr>
      <w:r w:rsidRPr="00EE549F">
        <w:rPr>
          <w:rFonts w:ascii="Arial" w:hAnsi="Arial"/>
          <w:b/>
          <w:bCs/>
          <w:kern w:val="0"/>
          <w:sz w:val="28"/>
          <w:szCs w:val="28"/>
        </w:rPr>
        <w:t>Conclusion</w:t>
      </w:r>
    </w:p>
    <w:p w14:paraId="116EFF38" w14:textId="77777777" w:rsidR="00EE549F" w:rsidRPr="00172AD4" w:rsidRDefault="00EE549F" w:rsidP="00EE549F">
      <w:pPr>
        <w:widowControl/>
        <w:wordWrap/>
        <w:autoSpaceDE/>
        <w:autoSpaceDN/>
        <w:spacing w:after="120" w:line="276" w:lineRule="auto"/>
        <w:rPr>
          <w:rFonts w:ascii="Times New Roman" w:hAnsi="Times New Roman"/>
          <w:kern w:val="0"/>
          <w:sz w:val="22"/>
        </w:rPr>
      </w:pPr>
      <w:r w:rsidRPr="00EE549F">
        <w:rPr>
          <w:rFonts w:ascii="Times New Roman" w:hAnsi="Times New Roman"/>
          <w:kern w:val="0"/>
          <w:sz w:val="22"/>
        </w:rPr>
        <w:t xml:space="preserve">In </w:t>
      </w:r>
      <w:r w:rsidR="005D2477">
        <w:rPr>
          <w:rFonts w:ascii="Times New Roman" w:hAnsi="Times New Roman"/>
          <w:kern w:val="0"/>
          <w:sz w:val="22"/>
        </w:rPr>
        <w:t xml:space="preserve">this contribution, we have discussed </w:t>
      </w:r>
      <w:r w:rsidR="009F1F78">
        <w:rPr>
          <w:rFonts w:ascii="Times New Roman" w:hAnsi="Times New Roman"/>
          <w:kern w:val="0"/>
          <w:sz w:val="22"/>
        </w:rPr>
        <w:t xml:space="preserve">and </w:t>
      </w:r>
      <w:r w:rsidR="00136477">
        <w:rPr>
          <w:rFonts w:ascii="Times New Roman" w:hAnsi="Times New Roman" w:hint="eastAsia"/>
          <w:kern w:val="0"/>
          <w:sz w:val="22"/>
        </w:rPr>
        <w:t>summarize our view</w:t>
      </w:r>
      <w:r w:rsidR="006F18B4">
        <w:rPr>
          <w:rFonts w:ascii="Times New Roman" w:hAnsi="Times New Roman" w:hint="eastAsia"/>
          <w:kern w:val="0"/>
          <w:sz w:val="22"/>
        </w:rPr>
        <w:t>s</w:t>
      </w:r>
      <w:r w:rsidR="00136477">
        <w:rPr>
          <w:rFonts w:ascii="Times New Roman" w:hAnsi="Times New Roman" w:hint="eastAsia"/>
          <w:kern w:val="0"/>
          <w:sz w:val="22"/>
        </w:rPr>
        <w:t xml:space="preserve"> </w:t>
      </w:r>
      <w:r w:rsidRPr="00EE549F">
        <w:rPr>
          <w:rFonts w:ascii="Times New Roman" w:hAnsi="Times New Roman"/>
          <w:kern w:val="0"/>
          <w:sz w:val="22"/>
        </w:rPr>
        <w:t xml:space="preserve">on </w:t>
      </w:r>
      <w:r w:rsidR="00172AD4">
        <w:rPr>
          <w:rFonts w:ascii="Times New Roman" w:hAnsi="Times New Roman"/>
          <w:kern w:val="0"/>
          <w:sz w:val="22"/>
        </w:rPr>
        <w:t xml:space="preserve">the </w:t>
      </w:r>
      <w:r w:rsidR="009F1F78">
        <w:rPr>
          <w:rFonts w:ascii="Times New Roman" w:hAnsi="Times New Roman"/>
          <w:kern w:val="0"/>
          <w:sz w:val="22"/>
        </w:rPr>
        <w:t xml:space="preserve">remaining issues for LAA </w:t>
      </w:r>
      <w:r w:rsidR="009F1F78">
        <w:rPr>
          <w:rFonts w:ascii="Times New Roman" w:hAnsi="Times New Roman" w:hint="eastAsia"/>
          <w:kern w:val="0"/>
          <w:sz w:val="22"/>
        </w:rPr>
        <w:t>DRS transmission</w:t>
      </w:r>
      <w:r w:rsidR="006B0D0B">
        <w:rPr>
          <w:rFonts w:ascii="Times New Roman" w:hAnsi="Times New Roman"/>
          <w:kern w:val="0"/>
          <w:sz w:val="22"/>
        </w:rPr>
        <w:t xml:space="preserve"> </w:t>
      </w:r>
      <w:r w:rsidR="006F18B4">
        <w:rPr>
          <w:rFonts w:ascii="Times New Roman" w:hAnsi="Times New Roman" w:hint="eastAsia"/>
          <w:kern w:val="0"/>
          <w:sz w:val="22"/>
        </w:rPr>
        <w:t>as follows:</w:t>
      </w:r>
    </w:p>
    <w:p w14:paraId="6A41C90E" w14:textId="5508C10E" w:rsidR="00990986" w:rsidRDefault="00990986" w:rsidP="00990986">
      <w:pPr>
        <w:widowControl/>
        <w:numPr>
          <w:ilvl w:val="0"/>
          <w:numId w:val="13"/>
        </w:numPr>
        <w:wordWrap/>
        <w:autoSpaceDE/>
        <w:autoSpaceDN/>
        <w:spacing w:after="120" w:line="276" w:lineRule="auto"/>
        <w:ind w:left="426"/>
        <w:rPr>
          <w:rFonts w:ascii="Times New Roman" w:hAnsi="Times New Roman"/>
          <w:i/>
          <w:kern w:val="0"/>
          <w:sz w:val="22"/>
        </w:rPr>
      </w:pPr>
      <w:r w:rsidRPr="00C83DA2">
        <w:rPr>
          <w:rFonts w:ascii="Times New Roman" w:hAnsi="Times New Roman"/>
          <w:i/>
          <w:kern w:val="0"/>
          <w:sz w:val="22"/>
        </w:rPr>
        <w:t xml:space="preserve">Proposal 1: </w:t>
      </w:r>
      <w:r w:rsidR="005F46E7">
        <w:rPr>
          <w:rFonts w:ascii="Times New Roman" w:hAnsi="Times New Roman"/>
          <w:i/>
          <w:kern w:val="0"/>
          <w:sz w:val="22"/>
        </w:rPr>
        <w:t>W</w:t>
      </w:r>
      <w:r w:rsidR="005F46E7" w:rsidRPr="00C83DA2">
        <w:rPr>
          <w:rFonts w:ascii="Times New Roman" w:hAnsi="Times New Roman"/>
          <w:i/>
          <w:kern w:val="0"/>
          <w:sz w:val="22"/>
        </w:rPr>
        <w:t xml:space="preserve">e </w:t>
      </w:r>
      <w:r w:rsidRPr="00C83DA2">
        <w:rPr>
          <w:rFonts w:ascii="Times New Roman" w:hAnsi="Times New Roman"/>
          <w:i/>
          <w:kern w:val="0"/>
          <w:sz w:val="22"/>
        </w:rPr>
        <w:t>prefer to support multiplexing DRS and PDSCH at both subframe #0/#5 and subframes other than subframe #0/#5.</w:t>
      </w:r>
    </w:p>
    <w:p w14:paraId="78CB0363" w14:textId="4BE30CA1" w:rsidR="00990986" w:rsidRPr="00C83DA2" w:rsidRDefault="00990986" w:rsidP="00990986">
      <w:pPr>
        <w:widowControl/>
        <w:numPr>
          <w:ilvl w:val="0"/>
          <w:numId w:val="13"/>
        </w:numPr>
        <w:wordWrap/>
        <w:autoSpaceDE/>
        <w:autoSpaceDN/>
        <w:spacing w:after="120" w:line="276" w:lineRule="auto"/>
        <w:ind w:left="426"/>
        <w:rPr>
          <w:rFonts w:ascii="Times New Roman" w:hAnsi="Times New Roman"/>
          <w:i/>
          <w:kern w:val="0"/>
          <w:sz w:val="22"/>
        </w:rPr>
      </w:pPr>
      <w:r w:rsidRPr="00C83DA2">
        <w:rPr>
          <w:rFonts w:ascii="Times New Roman" w:hAnsi="Times New Roman" w:hint="eastAsia"/>
          <w:i/>
          <w:kern w:val="0"/>
          <w:sz w:val="22"/>
        </w:rPr>
        <w:t xml:space="preserve">Proposal </w:t>
      </w:r>
      <w:r w:rsidRPr="00C83DA2">
        <w:rPr>
          <w:rFonts w:ascii="Times New Roman" w:hAnsi="Times New Roman"/>
          <w:i/>
          <w:kern w:val="0"/>
          <w:sz w:val="22"/>
        </w:rPr>
        <w:t>2</w:t>
      </w:r>
      <w:r w:rsidRPr="00C83DA2">
        <w:rPr>
          <w:rFonts w:ascii="Times New Roman" w:hAnsi="Times New Roman" w:hint="eastAsia"/>
          <w:i/>
          <w:kern w:val="0"/>
          <w:sz w:val="22"/>
        </w:rPr>
        <w:t xml:space="preserve">: </w:t>
      </w:r>
      <w:r w:rsidR="005F46E7">
        <w:rPr>
          <w:rFonts w:ascii="Times New Roman" w:hAnsi="Times New Roman"/>
          <w:i/>
          <w:kern w:val="0"/>
          <w:sz w:val="22"/>
        </w:rPr>
        <w:t>W</w:t>
      </w:r>
      <w:r w:rsidR="005F46E7" w:rsidRPr="00C83DA2">
        <w:rPr>
          <w:rFonts w:ascii="Times New Roman" w:hAnsi="Times New Roman"/>
          <w:i/>
          <w:kern w:val="0"/>
          <w:sz w:val="22"/>
        </w:rPr>
        <w:t xml:space="preserve">e </w:t>
      </w:r>
      <w:r w:rsidRPr="00C83DA2">
        <w:rPr>
          <w:rFonts w:ascii="Times New Roman" w:hAnsi="Times New Roman"/>
          <w:i/>
          <w:kern w:val="0"/>
          <w:sz w:val="22"/>
        </w:rPr>
        <w:t xml:space="preserve">prefer to adopt </w:t>
      </w:r>
      <w:r>
        <w:rPr>
          <w:rFonts w:ascii="Times New Roman" w:hAnsi="Times New Roman"/>
          <w:i/>
          <w:kern w:val="0"/>
          <w:sz w:val="22"/>
        </w:rPr>
        <w:t>o</w:t>
      </w:r>
      <w:r w:rsidRPr="00C83DA2">
        <w:rPr>
          <w:rFonts w:ascii="Times New Roman" w:hAnsi="Times New Roman"/>
          <w:i/>
          <w:kern w:val="0"/>
          <w:sz w:val="22"/>
        </w:rPr>
        <w:t>ption-4 that SSS sequence in DRS follows Rel-12 SSS sequence for fixed subframe #0 (or</w:t>
      </w:r>
      <w:r>
        <w:rPr>
          <w:rFonts w:ascii="Times New Roman" w:hAnsi="Times New Roman"/>
          <w:i/>
          <w:kern w:val="0"/>
          <w:sz w:val="22"/>
        </w:rPr>
        <w:t xml:space="preserve"> fixed</w:t>
      </w:r>
      <w:r w:rsidRPr="00C83DA2">
        <w:rPr>
          <w:rFonts w:ascii="Times New Roman" w:hAnsi="Times New Roman"/>
          <w:i/>
          <w:kern w:val="0"/>
          <w:sz w:val="22"/>
        </w:rPr>
        <w:t xml:space="preserve"> subframe #5) and RS sequence in DRS follows Rel-12</w:t>
      </w:r>
    </w:p>
    <w:p w14:paraId="1F4DDCFC" w14:textId="77777777" w:rsidR="000901DD" w:rsidRPr="00211895" w:rsidRDefault="000901DD" w:rsidP="000901DD">
      <w:pPr>
        <w:widowControl/>
        <w:numPr>
          <w:ilvl w:val="0"/>
          <w:numId w:val="13"/>
        </w:numPr>
        <w:wordWrap/>
        <w:autoSpaceDE/>
        <w:autoSpaceDN/>
        <w:spacing w:after="120" w:line="276" w:lineRule="auto"/>
        <w:ind w:left="426"/>
        <w:rPr>
          <w:rFonts w:ascii="Times New Roman" w:hAnsi="Times New Roman"/>
          <w:kern w:val="0"/>
          <w:sz w:val="22"/>
        </w:rPr>
      </w:pPr>
      <w:r w:rsidRPr="00012803">
        <w:rPr>
          <w:rFonts w:ascii="Times New Roman" w:hAnsi="Times New Roman" w:hint="eastAsia"/>
          <w:i/>
          <w:kern w:val="0"/>
          <w:sz w:val="22"/>
        </w:rPr>
        <w:t xml:space="preserve">Proposal </w:t>
      </w:r>
      <w:r>
        <w:rPr>
          <w:rFonts w:ascii="Times New Roman" w:hAnsi="Times New Roman"/>
          <w:i/>
          <w:kern w:val="0"/>
          <w:sz w:val="22"/>
        </w:rPr>
        <w:t>3</w:t>
      </w:r>
      <w:r w:rsidRPr="00012803">
        <w:rPr>
          <w:rFonts w:ascii="Times New Roman" w:hAnsi="Times New Roman" w:hint="eastAsia"/>
          <w:i/>
          <w:kern w:val="0"/>
          <w:sz w:val="22"/>
        </w:rPr>
        <w:t xml:space="preserve">: </w:t>
      </w:r>
      <w:r>
        <w:rPr>
          <w:rFonts w:ascii="Times New Roman" w:hAnsi="Times New Roman"/>
          <w:i/>
          <w:kern w:val="0"/>
          <w:sz w:val="22"/>
        </w:rPr>
        <w:t>It can be considered that</w:t>
      </w:r>
      <w:r w:rsidRPr="00172AD4">
        <w:rPr>
          <w:rFonts w:ascii="Times New Roman" w:hAnsi="Times New Roman" w:hint="eastAsia"/>
          <w:bCs/>
          <w:i/>
          <w:kern w:val="0"/>
          <w:sz w:val="22"/>
        </w:rPr>
        <w:t xml:space="preserve"> NZP CSI-RS and CSI-IM</w:t>
      </w:r>
      <w:r>
        <w:rPr>
          <w:rFonts w:ascii="Times New Roman" w:hAnsi="Times New Roman"/>
          <w:bCs/>
          <w:i/>
          <w:kern w:val="0"/>
          <w:sz w:val="22"/>
        </w:rPr>
        <w:t xml:space="preserve"> configurations occupying OFDM symbol index for PSS/SSS in DRS within DMTC are not allowed for an LAA SCell in order to avoid overlapping of DRS occasion.</w:t>
      </w:r>
    </w:p>
    <w:p w14:paraId="0923784E" w14:textId="77777777" w:rsidR="00EE549F" w:rsidRPr="000901DD" w:rsidRDefault="00EE549F" w:rsidP="00EE549F">
      <w:pPr>
        <w:widowControl/>
        <w:wordWrap/>
        <w:autoSpaceDE/>
        <w:autoSpaceDN/>
        <w:spacing w:after="120" w:line="276" w:lineRule="auto"/>
        <w:rPr>
          <w:rFonts w:ascii="Times New Roman" w:hAnsi="Times New Roman"/>
          <w:kern w:val="0"/>
          <w:sz w:val="22"/>
        </w:rPr>
      </w:pPr>
    </w:p>
    <w:p w14:paraId="30CB0A20" w14:textId="77777777" w:rsidR="00EE549F" w:rsidRPr="00EE549F" w:rsidRDefault="00EE549F" w:rsidP="00EE549F">
      <w:pPr>
        <w:widowControl/>
        <w:wordWrap/>
        <w:autoSpaceDE/>
        <w:autoSpaceDN/>
        <w:spacing w:after="120" w:line="276" w:lineRule="auto"/>
        <w:jc w:val="left"/>
        <w:rPr>
          <w:rFonts w:ascii="Arial" w:hAnsi="Arial"/>
          <w:b/>
          <w:kern w:val="0"/>
          <w:sz w:val="28"/>
          <w:szCs w:val="20"/>
        </w:rPr>
      </w:pPr>
      <w:r w:rsidRPr="00EE549F">
        <w:rPr>
          <w:rFonts w:ascii="Arial" w:hAnsi="Arial"/>
          <w:b/>
          <w:kern w:val="0"/>
          <w:sz w:val="28"/>
          <w:szCs w:val="20"/>
        </w:rPr>
        <w:t>References</w:t>
      </w:r>
    </w:p>
    <w:p w14:paraId="78503388" w14:textId="77777777" w:rsidR="006B7EB8" w:rsidRDefault="006B7EB8" w:rsidP="006B7EB8">
      <w:pPr>
        <w:widowControl/>
        <w:wordWrap/>
        <w:autoSpaceDE/>
        <w:autoSpaceDN/>
        <w:spacing w:after="120"/>
        <w:rPr>
          <w:rFonts w:ascii="Times New Roman" w:hAnsi="Times New Roman"/>
          <w:kern w:val="0"/>
          <w:sz w:val="22"/>
        </w:rPr>
      </w:pPr>
      <w:r>
        <w:rPr>
          <w:rFonts w:ascii="Times New Roman" w:hAnsi="Times New Roman" w:hint="eastAsia"/>
          <w:kern w:val="0"/>
          <w:sz w:val="22"/>
        </w:rPr>
        <w:t>[</w:t>
      </w:r>
      <w:r w:rsidR="001C08C8">
        <w:rPr>
          <w:rFonts w:ascii="Times New Roman" w:hAnsi="Times New Roman"/>
          <w:kern w:val="0"/>
          <w:sz w:val="22"/>
        </w:rPr>
        <w:t>1</w:t>
      </w:r>
      <w:r>
        <w:rPr>
          <w:rFonts w:ascii="Times New Roman" w:hAnsi="Times New Roman" w:hint="eastAsia"/>
          <w:kern w:val="0"/>
          <w:sz w:val="22"/>
        </w:rPr>
        <w:t xml:space="preserve">] </w:t>
      </w:r>
      <w:r>
        <w:rPr>
          <w:rFonts w:ascii="Times New Roman" w:hAnsi="Times New Roman"/>
          <w:kern w:val="0"/>
          <w:sz w:val="22"/>
        </w:rPr>
        <w:t>Draft</w:t>
      </w:r>
      <w:r w:rsidRPr="00EE549F">
        <w:rPr>
          <w:rFonts w:ascii="Times New Roman" w:hAnsi="Times New Roman"/>
          <w:kern w:val="0"/>
          <w:sz w:val="22"/>
        </w:rPr>
        <w:t xml:space="preserve"> Report of 3GPP TSG RAN WG1 #</w:t>
      </w:r>
      <w:r>
        <w:rPr>
          <w:rFonts w:ascii="Times New Roman" w:hAnsi="Times New Roman" w:hint="eastAsia"/>
          <w:kern w:val="0"/>
          <w:sz w:val="22"/>
        </w:rPr>
        <w:t>8</w:t>
      </w:r>
      <w:r w:rsidR="001C08C8">
        <w:rPr>
          <w:rFonts w:ascii="Times New Roman" w:hAnsi="Times New Roman"/>
          <w:kern w:val="0"/>
          <w:sz w:val="22"/>
        </w:rPr>
        <w:t>2</w:t>
      </w:r>
      <w:r w:rsidRPr="00EE549F">
        <w:rPr>
          <w:rFonts w:ascii="Times New Roman" w:hAnsi="Times New Roman"/>
          <w:kern w:val="0"/>
          <w:sz w:val="22"/>
        </w:rPr>
        <w:t xml:space="preserve"> v</w:t>
      </w:r>
      <w:r>
        <w:rPr>
          <w:rFonts w:ascii="Times New Roman" w:hAnsi="Times New Roman"/>
          <w:kern w:val="0"/>
          <w:sz w:val="22"/>
        </w:rPr>
        <w:t>0</w:t>
      </w:r>
      <w:r w:rsidRPr="00EE549F">
        <w:rPr>
          <w:rFonts w:ascii="Times New Roman" w:hAnsi="Times New Roman"/>
          <w:kern w:val="0"/>
          <w:sz w:val="22"/>
        </w:rPr>
        <w:t>.</w:t>
      </w:r>
      <w:r w:rsidR="007B021F">
        <w:rPr>
          <w:rFonts w:ascii="Times New Roman" w:hAnsi="Times New Roman"/>
          <w:kern w:val="0"/>
          <w:sz w:val="22"/>
        </w:rPr>
        <w:t>1</w:t>
      </w:r>
      <w:r w:rsidRPr="00EE549F">
        <w:rPr>
          <w:rFonts w:ascii="Times New Roman" w:hAnsi="Times New Roman"/>
          <w:kern w:val="0"/>
          <w:sz w:val="22"/>
        </w:rPr>
        <w:t>.0, MCC Support</w:t>
      </w:r>
    </w:p>
    <w:p w14:paraId="37D5D44E" w14:textId="77777777" w:rsidR="00885886" w:rsidRDefault="009F1F78" w:rsidP="009F1F78">
      <w:pPr>
        <w:widowControl/>
        <w:wordWrap/>
        <w:autoSpaceDE/>
        <w:autoSpaceDN/>
        <w:spacing w:after="120"/>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2</w:t>
      </w:r>
      <w:r>
        <w:rPr>
          <w:rFonts w:ascii="Times New Roman" w:hAnsi="Times New Roman" w:hint="eastAsia"/>
          <w:kern w:val="0"/>
          <w:sz w:val="22"/>
        </w:rPr>
        <w:t>]</w:t>
      </w:r>
      <w:r>
        <w:rPr>
          <w:rFonts w:ascii="Times New Roman" w:hAnsi="Times New Roman"/>
          <w:kern w:val="0"/>
          <w:sz w:val="22"/>
        </w:rPr>
        <w:t xml:space="preserve"> 3GPP TR36.889 v13.0.0, “</w:t>
      </w:r>
      <w:r w:rsidRPr="0031768E">
        <w:rPr>
          <w:rFonts w:ascii="Times New Roman" w:hAnsi="Times New Roman"/>
          <w:kern w:val="0"/>
          <w:sz w:val="22"/>
        </w:rPr>
        <w:t>Study on Licensed-Assisted Access to Unlicensed Spectrum”</w:t>
      </w:r>
    </w:p>
    <w:p w14:paraId="213E7D65" w14:textId="77777777" w:rsidR="000901DD" w:rsidRPr="000901DD" w:rsidRDefault="000901DD" w:rsidP="009F1F78">
      <w:pPr>
        <w:widowControl/>
        <w:wordWrap/>
        <w:autoSpaceDE/>
        <w:autoSpaceDN/>
        <w:spacing w:after="120"/>
        <w:rPr>
          <w:rFonts w:ascii="Times New Roman" w:hAnsi="Times New Roman"/>
          <w:kern w:val="0"/>
          <w:sz w:val="22"/>
        </w:rPr>
      </w:pPr>
      <w:r>
        <w:rPr>
          <w:rFonts w:ascii="Times New Roman" w:hAnsi="Times New Roman"/>
          <w:kern w:val="0"/>
          <w:sz w:val="22"/>
        </w:rPr>
        <w:t xml:space="preserve">[3] </w:t>
      </w:r>
      <w:r w:rsidRPr="000901DD">
        <w:rPr>
          <w:rFonts w:ascii="Times New Roman" w:hAnsi="Times New Roman"/>
          <w:kern w:val="0"/>
          <w:sz w:val="22"/>
        </w:rPr>
        <w:t>R1-15590</w:t>
      </w:r>
      <w:r>
        <w:rPr>
          <w:rFonts w:ascii="Times New Roman" w:hAnsi="Times New Roman"/>
          <w:kern w:val="0"/>
          <w:sz w:val="22"/>
        </w:rPr>
        <w:t>1</w:t>
      </w:r>
      <w:r w:rsidRPr="000901DD">
        <w:rPr>
          <w:rFonts w:ascii="Times New Roman" w:hAnsi="Times New Roman"/>
          <w:kern w:val="0"/>
          <w:sz w:val="22"/>
        </w:rPr>
        <w:t xml:space="preserve">, </w:t>
      </w:r>
      <w:r>
        <w:rPr>
          <w:rFonts w:ascii="Times New Roman" w:hAnsi="Times New Roman"/>
          <w:kern w:val="0"/>
          <w:sz w:val="22"/>
        </w:rPr>
        <w:t>“</w:t>
      </w:r>
      <w:r w:rsidRPr="000901DD">
        <w:rPr>
          <w:rFonts w:ascii="Times New Roman" w:hAnsi="Times New Roman"/>
          <w:kern w:val="0"/>
          <w:sz w:val="22"/>
        </w:rPr>
        <w:t>Discussion on DRS design for LAA</w:t>
      </w:r>
      <w:r>
        <w:rPr>
          <w:rFonts w:ascii="Times New Roman" w:hAnsi="Times New Roman"/>
          <w:kern w:val="0"/>
          <w:sz w:val="22"/>
        </w:rPr>
        <w:t>,”</w:t>
      </w:r>
      <w:r w:rsidR="00EF78A7">
        <w:rPr>
          <w:rFonts w:ascii="Times New Roman" w:hAnsi="Times New Roman"/>
          <w:kern w:val="0"/>
          <w:sz w:val="22"/>
        </w:rPr>
        <w:tab/>
      </w:r>
      <w:r>
        <w:rPr>
          <w:rFonts w:ascii="Times New Roman" w:hAnsi="Times New Roman"/>
          <w:kern w:val="0"/>
          <w:sz w:val="22"/>
        </w:rPr>
        <w:t>N</w:t>
      </w:r>
      <w:r w:rsidRPr="000901DD">
        <w:rPr>
          <w:rFonts w:ascii="Times New Roman" w:hAnsi="Times New Roman"/>
          <w:kern w:val="0"/>
          <w:sz w:val="22"/>
        </w:rPr>
        <w:t>TT DOCOMO</w:t>
      </w:r>
    </w:p>
    <w:p w14:paraId="755D42FC" w14:textId="77777777" w:rsidR="00EF78A7" w:rsidRDefault="00AC4EEC" w:rsidP="00EF78A7">
      <w:pPr>
        <w:widowControl/>
        <w:wordWrap/>
        <w:autoSpaceDE/>
        <w:autoSpaceDN/>
        <w:spacing w:after="120"/>
        <w:rPr>
          <w:rFonts w:ascii="Times New Roman" w:hAnsi="Times New Roman"/>
          <w:kern w:val="0"/>
          <w:sz w:val="22"/>
        </w:rPr>
      </w:pPr>
      <w:r>
        <w:rPr>
          <w:rFonts w:ascii="Times New Roman" w:hAnsi="Times New Roman"/>
          <w:kern w:val="0"/>
          <w:sz w:val="22"/>
        </w:rPr>
        <w:t xml:space="preserve">[4] </w:t>
      </w:r>
      <w:r w:rsidR="00EF78A7" w:rsidRPr="00D21BB0">
        <w:rPr>
          <w:rFonts w:ascii="Times New Roman" w:hAnsi="Times New Roman"/>
          <w:kern w:val="0"/>
          <w:sz w:val="22"/>
        </w:rPr>
        <w:t>R1-155</w:t>
      </w:r>
      <w:r w:rsidR="00EF78A7">
        <w:rPr>
          <w:rFonts w:ascii="Times New Roman" w:hAnsi="Times New Roman"/>
          <w:kern w:val="0"/>
          <w:sz w:val="22"/>
        </w:rPr>
        <w:t>387,</w:t>
      </w:r>
      <w:r w:rsidR="00EF78A7" w:rsidRPr="00D21BB0">
        <w:t xml:space="preserve"> </w:t>
      </w:r>
      <w:r w:rsidR="0076772E">
        <w:rPr>
          <w:rFonts w:ascii="Times New Roman" w:hAnsi="Times New Roman"/>
          <w:kern w:val="0"/>
          <w:sz w:val="22"/>
        </w:rPr>
        <w:t>“</w:t>
      </w:r>
      <w:r w:rsidR="00EF78A7" w:rsidRPr="00EF78A7">
        <w:rPr>
          <w:rFonts w:ascii="Times New Roman" w:hAnsi="Times New Roman"/>
          <w:kern w:val="0"/>
          <w:sz w:val="22"/>
        </w:rPr>
        <w:t>DRS design in LAA</w:t>
      </w:r>
      <w:r w:rsidR="00EF78A7">
        <w:rPr>
          <w:rFonts w:ascii="Times New Roman" w:hAnsi="Times New Roman"/>
          <w:kern w:val="0"/>
          <w:sz w:val="22"/>
        </w:rPr>
        <w:t>,”</w:t>
      </w:r>
      <w:r w:rsidR="00EF78A7">
        <w:rPr>
          <w:rFonts w:ascii="Times New Roman" w:hAnsi="Times New Roman"/>
          <w:kern w:val="0"/>
          <w:sz w:val="22"/>
        </w:rPr>
        <w:tab/>
      </w:r>
      <w:r w:rsidR="00EF78A7" w:rsidRPr="00EF78A7">
        <w:rPr>
          <w:rFonts w:ascii="Times New Roman" w:hAnsi="Times New Roman"/>
          <w:kern w:val="0"/>
          <w:sz w:val="22"/>
        </w:rPr>
        <w:t>LG Electronics</w:t>
      </w:r>
    </w:p>
    <w:p w14:paraId="15DFBFB3" w14:textId="77777777" w:rsidR="00AC4EEC" w:rsidRDefault="00AC4EEC" w:rsidP="009F1F78">
      <w:pPr>
        <w:widowControl/>
        <w:wordWrap/>
        <w:autoSpaceDE/>
        <w:autoSpaceDN/>
        <w:spacing w:after="120"/>
        <w:rPr>
          <w:rFonts w:ascii="Times New Roman" w:hAnsi="Times New Roman"/>
          <w:kern w:val="0"/>
          <w:sz w:val="22"/>
        </w:rPr>
      </w:pPr>
      <w:r>
        <w:rPr>
          <w:rFonts w:ascii="Times New Roman" w:hAnsi="Times New Roman"/>
          <w:kern w:val="0"/>
          <w:sz w:val="22"/>
        </w:rPr>
        <w:t xml:space="preserve">[5] </w:t>
      </w:r>
      <w:r w:rsidR="00D21BB0" w:rsidRPr="00D21BB0">
        <w:rPr>
          <w:rFonts w:ascii="Times New Roman" w:hAnsi="Times New Roman"/>
          <w:kern w:val="0"/>
          <w:sz w:val="22"/>
        </w:rPr>
        <w:t>R1-155848</w:t>
      </w:r>
      <w:r w:rsidR="00D21BB0">
        <w:rPr>
          <w:rFonts w:ascii="Times New Roman" w:hAnsi="Times New Roman"/>
          <w:kern w:val="0"/>
          <w:sz w:val="22"/>
        </w:rPr>
        <w:t>,</w:t>
      </w:r>
      <w:r w:rsidR="00D21BB0" w:rsidRPr="00D21BB0">
        <w:t xml:space="preserve"> </w:t>
      </w:r>
      <w:r w:rsidR="0076772E">
        <w:rPr>
          <w:rFonts w:ascii="Times New Roman" w:hAnsi="Times New Roman"/>
          <w:kern w:val="0"/>
          <w:sz w:val="22"/>
        </w:rPr>
        <w:t>“</w:t>
      </w:r>
      <w:r w:rsidR="00D21BB0" w:rsidRPr="00D21BB0">
        <w:rPr>
          <w:rFonts w:ascii="Times New Roman" w:hAnsi="Times New Roman"/>
          <w:kern w:val="0"/>
          <w:sz w:val="22"/>
        </w:rPr>
        <w:t>On the LAA DRS design and transmission</w:t>
      </w:r>
      <w:r w:rsidR="00D21BB0">
        <w:rPr>
          <w:rFonts w:ascii="Times New Roman" w:hAnsi="Times New Roman"/>
          <w:kern w:val="0"/>
          <w:sz w:val="22"/>
        </w:rPr>
        <w:t>,”</w:t>
      </w:r>
      <w:r w:rsidR="00EF78A7">
        <w:rPr>
          <w:rFonts w:ascii="Times New Roman" w:hAnsi="Times New Roman"/>
          <w:kern w:val="0"/>
          <w:sz w:val="22"/>
        </w:rPr>
        <w:tab/>
      </w:r>
      <w:r w:rsidR="00D21BB0" w:rsidRPr="00D21BB0">
        <w:rPr>
          <w:rFonts w:ascii="Times New Roman" w:hAnsi="Times New Roman"/>
          <w:kern w:val="0"/>
          <w:sz w:val="22"/>
        </w:rPr>
        <w:t>Intel Corporation</w:t>
      </w:r>
    </w:p>
    <w:sectPr w:rsidR="00AC4EEC"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9E4AD4" w14:textId="77777777" w:rsidR="00C50C80" w:rsidRDefault="00C50C80" w:rsidP="00E9744E">
      <w:r>
        <w:separator/>
      </w:r>
    </w:p>
  </w:endnote>
  <w:endnote w:type="continuationSeparator" w:id="0">
    <w:p w14:paraId="78965C30" w14:textId="77777777" w:rsidR="00C50C80" w:rsidRDefault="00C50C80"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굴림">
    <w:altName w:val="Gulim"/>
    <w:panose1 w:val="020B0600000101010101"/>
    <w:charset w:val="81"/>
    <w:family w:val="moder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Rounded MT Bold">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Times">
    <w:panose1 w:val="02020603050405020304"/>
    <w:charset w:val="00"/>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11630" w14:textId="77777777" w:rsidR="00D349B4" w:rsidRDefault="00D349B4" w:rsidP="00A75F31">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4EA60C" w14:textId="77777777" w:rsidR="00C50C80" w:rsidRDefault="00C50C80" w:rsidP="00E9744E">
      <w:r>
        <w:separator/>
      </w:r>
    </w:p>
  </w:footnote>
  <w:footnote w:type="continuationSeparator" w:id="0">
    <w:p w14:paraId="3E78B8C7" w14:textId="77777777" w:rsidR="00C50C80" w:rsidRDefault="00C50C80" w:rsidP="00E974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47B67"/>
    <w:multiLevelType w:val="hybridMultilevel"/>
    <w:tmpl w:val="C36E051E"/>
    <w:lvl w:ilvl="0" w:tplc="9F2E18AC">
      <w:start w:val="1"/>
      <w:numFmt w:val="decimal"/>
      <w:lvlText w:val="(%1)"/>
      <w:lvlJc w:val="left"/>
      <w:pPr>
        <w:ind w:left="506" w:hanging="360"/>
      </w:pPr>
      <w:rPr>
        <w:rFonts w:cs="Times New Roman" w:hint="default"/>
      </w:rPr>
    </w:lvl>
    <w:lvl w:ilvl="1" w:tplc="04090019" w:tentative="1">
      <w:start w:val="1"/>
      <w:numFmt w:val="upperLetter"/>
      <w:lvlText w:val="%2."/>
      <w:lvlJc w:val="left"/>
      <w:pPr>
        <w:ind w:left="959" w:hanging="400"/>
      </w:pPr>
      <w:rPr>
        <w:rFonts w:cs="Times New Roman"/>
      </w:rPr>
    </w:lvl>
    <w:lvl w:ilvl="2" w:tplc="0409001B" w:tentative="1">
      <w:start w:val="1"/>
      <w:numFmt w:val="lowerRoman"/>
      <w:lvlText w:val="%3."/>
      <w:lvlJc w:val="right"/>
      <w:pPr>
        <w:ind w:left="1359" w:hanging="400"/>
      </w:pPr>
      <w:rPr>
        <w:rFonts w:cs="Times New Roman"/>
      </w:rPr>
    </w:lvl>
    <w:lvl w:ilvl="3" w:tplc="0409000F" w:tentative="1">
      <w:start w:val="1"/>
      <w:numFmt w:val="decimal"/>
      <w:lvlText w:val="%4."/>
      <w:lvlJc w:val="left"/>
      <w:pPr>
        <w:ind w:left="1759" w:hanging="400"/>
      </w:pPr>
      <w:rPr>
        <w:rFonts w:cs="Times New Roman"/>
      </w:rPr>
    </w:lvl>
    <w:lvl w:ilvl="4" w:tplc="04090019" w:tentative="1">
      <w:start w:val="1"/>
      <w:numFmt w:val="upperLetter"/>
      <w:lvlText w:val="%5."/>
      <w:lvlJc w:val="left"/>
      <w:pPr>
        <w:ind w:left="2159" w:hanging="400"/>
      </w:pPr>
      <w:rPr>
        <w:rFonts w:cs="Times New Roman"/>
      </w:rPr>
    </w:lvl>
    <w:lvl w:ilvl="5" w:tplc="0409001B" w:tentative="1">
      <w:start w:val="1"/>
      <w:numFmt w:val="lowerRoman"/>
      <w:lvlText w:val="%6."/>
      <w:lvlJc w:val="right"/>
      <w:pPr>
        <w:ind w:left="2559" w:hanging="400"/>
      </w:pPr>
      <w:rPr>
        <w:rFonts w:cs="Times New Roman"/>
      </w:rPr>
    </w:lvl>
    <w:lvl w:ilvl="6" w:tplc="0409000F" w:tentative="1">
      <w:start w:val="1"/>
      <w:numFmt w:val="decimal"/>
      <w:lvlText w:val="%7."/>
      <w:lvlJc w:val="left"/>
      <w:pPr>
        <w:ind w:left="2959" w:hanging="400"/>
      </w:pPr>
      <w:rPr>
        <w:rFonts w:cs="Times New Roman"/>
      </w:rPr>
    </w:lvl>
    <w:lvl w:ilvl="7" w:tplc="04090019" w:tentative="1">
      <w:start w:val="1"/>
      <w:numFmt w:val="upperLetter"/>
      <w:lvlText w:val="%8."/>
      <w:lvlJc w:val="left"/>
      <w:pPr>
        <w:ind w:left="3359" w:hanging="400"/>
      </w:pPr>
      <w:rPr>
        <w:rFonts w:cs="Times New Roman"/>
      </w:rPr>
    </w:lvl>
    <w:lvl w:ilvl="8" w:tplc="0409001B" w:tentative="1">
      <w:start w:val="1"/>
      <w:numFmt w:val="lowerRoman"/>
      <w:lvlText w:val="%9."/>
      <w:lvlJc w:val="right"/>
      <w:pPr>
        <w:ind w:left="3759" w:hanging="400"/>
      </w:pPr>
      <w:rPr>
        <w:rFonts w:cs="Times New Roman"/>
      </w:rPr>
    </w:lvl>
  </w:abstractNum>
  <w:abstractNum w:abstractNumId="1" w15:restartNumberingAfterBreak="0">
    <w:nsid w:val="035F11DA"/>
    <w:multiLevelType w:val="hybridMultilevel"/>
    <w:tmpl w:val="FC001E52"/>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E57A0082" w:tentative="1">
      <w:start w:val="1"/>
      <w:numFmt w:val="bullet"/>
      <w:lvlText w:val="•"/>
      <w:lvlJc w:val="left"/>
      <w:pPr>
        <w:tabs>
          <w:tab w:val="num" w:pos="2880"/>
        </w:tabs>
        <w:ind w:left="2880" w:hanging="360"/>
      </w:pPr>
      <w:rPr>
        <w:rFonts w:ascii="Arial" w:hAnsi="Arial"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EC5052"/>
    <w:multiLevelType w:val="hybridMultilevel"/>
    <w:tmpl w:val="49EEA756"/>
    <w:lvl w:ilvl="0" w:tplc="371A46A0">
      <w:start w:val="1"/>
      <w:numFmt w:val="bullet"/>
      <w:lvlText w:val="•"/>
      <w:lvlJc w:val="left"/>
      <w:pPr>
        <w:tabs>
          <w:tab w:val="num" w:pos="720"/>
        </w:tabs>
        <w:ind w:left="720" w:hanging="360"/>
      </w:pPr>
      <w:rPr>
        <w:rFonts w:ascii="Arial" w:hAnsi="Arial" w:hint="default"/>
      </w:rPr>
    </w:lvl>
    <w:lvl w:ilvl="1" w:tplc="D89C5D5A">
      <w:start w:val="2076"/>
      <w:numFmt w:val="bullet"/>
      <w:lvlText w:val="–"/>
      <w:lvlJc w:val="left"/>
      <w:pPr>
        <w:tabs>
          <w:tab w:val="num" w:pos="1440"/>
        </w:tabs>
        <w:ind w:left="1440" w:hanging="360"/>
      </w:pPr>
      <w:rPr>
        <w:rFonts w:ascii="Arial" w:hAnsi="Arial" w:hint="default"/>
      </w:rPr>
    </w:lvl>
    <w:lvl w:ilvl="2" w:tplc="AA6094DA">
      <w:start w:val="2076"/>
      <w:numFmt w:val="bullet"/>
      <w:lvlText w:val="•"/>
      <w:lvlJc w:val="left"/>
      <w:pPr>
        <w:tabs>
          <w:tab w:val="num" w:pos="2160"/>
        </w:tabs>
        <w:ind w:left="2160" w:hanging="360"/>
      </w:pPr>
      <w:rPr>
        <w:rFonts w:ascii="Arial" w:hAnsi="Arial" w:hint="default"/>
      </w:rPr>
    </w:lvl>
    <w:lvl w:ilvl="3" w:tplc="D936A10A" w:tentative="1">
      <w:start w:val="1"/>
      <w:numFmt w:val="bullet"/>
      <w:lvlText w:val="•"/>
      <w:lvlJc w:val="left"/>
      <w:pPr>
        <w:tabs>
          <w:tab w:val="num" w:pos="2880"/>
        </w:tabs>
        <w:ind w:left="2880" w:hanging="360"/>
      </w:pPr>
      <w:rPr>
        <w:rFonts w:ascii="Arial" w:hAnsi="Arial" w:hint="default"/>
      </w:rPr>
    </w:lvl>
    <w:lvl w:ilvl="4" w:tplc="81ECD77E" w:tentative="1">
      <w:start w:val="1"/>
      <w:numFmt w:val="bullet"/>
      <w:lvlText w:val="•"/>
      <w:lvlJc w:val="left"/>
      <w:pPr>
        <w:tabs>
          <w:tab w:val="num" w:pos="3600"/>
        </w:tabs>
        <w:ind w:left="3600" w:hanging="360"/>
      </w:pPr>
      <w:rPr>
        <w:rFonts w:ascii="Arial" w:hAnsi="Arial" w:hint="default"/>
      </w:rPr>
    </w:lvl>
    <w:lvl w:ilvl="5" w:tplc="753AD4DA" w:tentative="1">
      <w:start w:val="1"/>
      <w:numFmt w:val="bullet"/>
      <w:lvlText w:val="•"/>
      <w:lvlJc w:val="left"/>
      <w:pPr>
        <w:tabs>
          <w:tab w:val="num" w:pos="4320"/>
        </w:tabs>
        <w:ind w:left="4320" w:hanging="360"/>
      </w:pPr>
      <w:rPr>
        <w:rFonts w:ascii="Arial" w:hAnsi="Arial" w:hint="default"/>
      </w:rPr>
    </w:lvl>
    <w:lvl w:ilvl="6" w:tplc="4844BA32" w:tentative="1">
      <w:start w:val="1"/>
      <w:numFmt w:val="bullet"/>
      <w:lvlText w:val="•"/>
      <w:lvlJc w:val="left"/>
      <w:pPr>
        <w:tabs>
          <w:tab w:val="num" w:pos="5040"/>
        </w:tabs>
        <w:ind w:left="5040" w:hanging="360"/>
      </w:pPr>
      <w:rPr>
        <w:rFonts w:ascii="Arial" w:hAnsi="Arial" w:hint="default"/>
      </w:rPr>
    </w:lvl>
    <w:lvl w:ilvl="7" w:tplc="87B49786" w:tentative="1">
      <w:start w:val="1"/>
      <w:numFmt w:val="bullet"/>
      <w:lvlText w:val="•"/>
      <w:lvlJc w:val="left"/>
      <w:pPr>
        <w:tabs>
          <w:tab w:val="num" w:pos="5760"/>
        </w:tabs>
        <w:ind w:left="5760" w:hanging="360"/>
      </w:pPr>
      <w:rPr>
        <w:rFonts w:ascii="Arial" w:hAnsi="Arial" w:hint="default"/>
      </w:rPr>
    </w:lvl>
    <w:lvl w:ilvl="8" w:tplc="95A67FD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FB2317"/>
    <w:multiLevelType w:val="hybridMultilevel"/>
    <w:tmpl w:val="E75A1F52"/>
    <w:lvl w:ilvl="0" w:tplc="780CC68E">
      <w:numFmt w:val="bullet"/>
      <w:lvlText w:val="-"/>
      <w:lvlJc w:val="left"/>
      <w:pPr>
        <w:ind w:left="760" w:hanging="360"/>
      </w:pPr>
      <w:rPr>
        <w:rFonts w:ascii="맑은 고딕" w:eastAsia="맑은 고딕" w:hAnsi="맑은 고딕"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D1636FB"/>
    <w:multiLevelType w:val="hybridMultilevel"/>
    <w:tmpl w:val="E7FE9C7C"/>
    <w:lvl w:ilvl="0" w:tplc="8A4852F4">
      <w:start w:val="1"/>
      <w:numFmt w:val="decimal"/>
      <w:lvlText w:val="(%1)"/>
      <w:lvlJc w:val="left"/>
      <w:pPr>
        <w:ind w:left="707" w:hanging="360"/>
      </w:pPr>
      <w:rPr>
        <w:rFonts w:cs="Times New Roman" w:hint="default"/>
      </w:rPr>
    </w:lvl>
    <w:lvl w:ilvl="1" w:tplc="04090019" w:tentative="1">
      <w:start w:val="1"/>
      <w:numFmt w:val="upperLetter"/>
      <w:lvlText w:val="%2."/>
      <w:lvlJc w:val="left"/>
      <w:pPr>
        <w:ind w:left="1160" w:hanging="400"/>
      </w:pPr>
      <w:rPr>
        <w:rFonts w:cs="Times New Roman"/>
      </w:rPr>
    </w:lvl>
    <w:lvl w:ilvl="2" w:tplc="0409001B" w:tentative="1">
      <w:start w:val="1"/>
      <w:numFmt w:val="lowerRoman"/>
      <w:lvlText w:val="%3."/>
      <w:lvlJc w:val="right"/>
      <w:pPr>
        <w:ind w:left="1560" w:hanging="400"/>
      </w:pPr>
      <w:rPr>
        <w:rFonts w:cs="Times New Roman"/>
      </w:rPr>
    </w:lvl>
    <w:lvl w:ilvl="3" w:tplc="0409000F" w:tentative="1">
      <w:start w:val="1"/>
      <w:numFmt w:val="decimal"/>
      <w:lvlText w:val="%4."/>
      <w:lvlJc w:val="left"/>
      <w:pPr>
        <w:ind w:left="1960" w:hanging="400"/>
      </w:pPr>
      <w:rPr>
        <w:rFonts w:cs="Times New Roman"/>
      </w:rPr>
    </w:lvl>
    <w:lvl w:ilvl="4" w:tplc="04090019" w:tentative="1">
      <w:start w:val="1"/>
      <w:numFmt w:val="upperLetter"/>
      <w:lvlText w:val="%5."/>
      <w:lvlJc w:val="left"/>
      <w:pPr>
        <w:ind w:left="2360" w:hanging="400"/>
      </w:pPr>
      <w:rPr>
        <w:rFonts w:cs="Times New Roman"/>
      </w:rPr>
    </w:lvl>
    <w:lvl w:ilvl="5" w:tplc="0409001B" w:tentative="1">
      <w:start w:val="1"/>
      <w:numFmt w:val="lowerRoman"/>
      <w:lvlText w:val="%6."/>
      <w:lvlJc w:val="right"/>
      <w:pPr>
        <w:ind w:left="2760" w:hanging="400"/>
      </w:pPr>
      <w:rPr>
        <w:rFonts w:cs="Times New Roman"/>
      </w:rPr>
    </w:lvl>
    <w:lvl w:ilvl="6" w:tplc="0409000F" w:tentative="1">
      <w:start w:val="1"/>
      <w:numFmt w:val="decimal"/>
      <w:lvlText w:val="%7."/>
      <w:lvlJc w:val="left"/>
      <w:pPr>
        <w:ind w:left="3160" w:hanging="400"/>
      </w:pPr>
      <w:rPr>
        <w:rFonts w:cs="Times New Roman"/>
      </w:rPr>
    </w:lvl>
    <w:lvl w:ilvl="7" w:tplc="04090019" w:tentative="1">
      <w:start w:val="1"/>
      <w:numFmt w:val="upperLetter"/>
      <w:lvlText w:val="%8."/>
      <w:lvlJc w:val="left"/>
      <w:pPr>
        <w:ind w:left="3560" w:hanging="400"/>
      </w:pPr>
      <w:rPr>
        <w:rFonts w:cs="Times New Roman"/>
      </w:rPr>
    </w:lvl>
    <w:lvl w:ilvl="8" w:tplc="0409001B" w:tentative="1">
      <w:start w:val="1"/>
      <w:numFmt w:val="lowerRoman"/>
      <w:lvlText w:val="%9."/>
      <w:lvlJc w:val="right"/>
      <w:pPr>
        <w:ind w:left="3960" w:hanging="400"/>
      </w:pPr>
      <w:rPr>
        <w:rFonts w:cs="Times New Roman"/>
      </w:rPr>
    </w:lvl>
  </w:abstractNum>
  <w:abstractNum w:abstractNumId="5" w15:restartNumberingAfterBreak="0">
    <w:nsid w:val="121B5B19"/>
    <w:multiLevelType w:val="hybridMultilevel"/>
    <w:tmpl w:val="26CA8E74"/>
    <w:lvl w:ilvl="0" w:tplc="7C5669F4">
      <w:start w:val="1"/>
      <w:numFmt w:val="bullet"/>
      <w:lvlText w:val="•"/>
      <w:lvlJc w:val="left"/>
      <w:pPr>
        <w:tabs>
          <w:tab w:val="num" w:pos="720"/>
        </w:tabs>
        <w:ind w:left="720" w:hanging="360"/>
      </w:pPr>
      <w:rPr>
        <w:rFonts w:ascii="Arial" w:hAnsi="Arial" w:hint="default"/>
      </w:rPr>
    </w:lvl>
    <w:lvl w:ilvl="1" w:tplc="4D308EF0">
      <w:start w:val="80"/>
      <w:numFmt w:val="bullet"/>
      <w:lvlText w:val="–"/>
      <w:lvlJc w:val="left"/>
      <w:pPr>
        <w:tabs>
          <w:tab w:val="num" w:pos="1440"/>
        </w:tabs>
        <w:ind w:left="1440" w:hanging="360"/>
      </w:pPr>
      <w:rPr>
        <w:rFonts w:ascii="Arial" w:hAnsi="Arial" w:hint="default"/>
      </w:rPr>
    </w:lvl>
    <w:lvl w:ilvl="2" w:tplc="219CB4BE" w:tentative="1">
      <w:start w:val="1"/>
      <w:numFmt w:val="bullet"/>
      <w:lvlText w:val="•"/>
      <w:lvlJc w:val="left"/>
      <w:pPr>
        <w:tabs>
          <w:tab w:val="num" w:pos="2160"/>
        </w:tabs>
        <w:ind w:left="2160" w:hanging="360"/>
      </w:pPr>
      <w:rPr>
        <w:rFonts w:ascii="Arial" w:hAnsi="Arial" w:hint="default"/>
      </w:rPr>
    </w:lvl>
    <w:lvl w:ilvl="3" w:tplc="93FA7E7A" w:tentative="1">
      <w:start w:val="1"/>
      <w:numFmt w:val="bullet"/>
      <w:lvlText w:val="•"/>
      <w:lvlJc w:val="left"/>
      <w:pPr>
        <w:tabs>
          <w:tab w:val="num" w:pos="2880"/>
        </w:tabs>
        <w:ind w:left="2880" w:hanging="360"/>
      </w:pPr>
      <w:rPr>
        <w:rFonts w:ascii="Arial" w:hAnsi="Arial" w:hint="default"/>
      </w:rPr>
    </w:lvl>
    <w:lvl w:ilvl="4" w:tplc="878CA5A6" w:tentative="1">
      <w:start w:val="1"/>
      <w:numFmt w:val="bullet"/>
      <w:lvlText w:val="•"/>
      <w:lvlJc w:val="left"/>
      <w:pPr>
        <w:tabs>
          <w:tab w:val="num" w:pos="3600"/>
        </w:tabs>
        <w:ind w:left="3600" w:hanging="360"/>
      </w:pPr>
      <w:rPr>
        <w:rFonts w:ascii="Arial" w:hAnsi="Arial" w:hint="default"/>
      </w:rPr>
    </w:lvl>
    <w:lvl w:ilvl="5" w:tplc="3FAE75C0" w:tentative="1">
      <w:start w:val="1"/>
      <w:numFmt w:val="bullet"/>
      <w:lvlText w:val="•"/>
      <w:lvlJc w:val="left"/>
      <w:pPr>
        <w:tabs>
          <w:tab w:val="num" w:pos="4320"/>
        </w:tabs>
        <w:ind w:left="4320" w:hanging="360"/>
      </w:pPr>
      <w:rPr>
        <w:rFonts w:ascii="Arial" w:hAnsi="Arial" w:hint="default"/>
      </w:rPr>
    </w:lvl>
    <w:lvl w:ilvl="6" w:tplc="AC26A2A6" w:tentative="1">
      <w:start w:val="1"/>
      <w:numFmt w:val="bullet"/>
      <w:lvlText w:val="•"/>
      <w:lvlJc w:val="left"/>
      <w:pPr>
        <w:tabs>
          <w:tab w:val="num" w:pos="5040"/>
        </w:tabs>
        <w:ind w:left="5040" w:hanging="360"/>
      </w:pPr>
      <w:rPr>
        <w:rFonts w:ascii="Arial" w:hAnsi="Arial" w:hint="default"/>
      </w:rPr>
    </w:lvl>
    <w:lvl w:ilvl="7" w:tplc="2BEC40B0" w:tentative="1">
      <w:start w:val="1"/>
      <w:numFmt w:val="bullet"/>
      <w:lvlText w:val="•"/>
      <w:lvlJc w:val="left"/>
      <w:pPr>
        <w:tabs>
          <w:tab w:val="num" w:pos="5760"/>
        </w:tabs>
        <w:ind w:left="5760" w:hanging="360"/>
      </w:pPr>
      <w:rPr>
        <w:rFonts w:ascii="Arial" w:hAnsi="Arial" w:hint="default"/>
      </w:rPr>
    </w:lvl>
    <w:lvl w:ilvl="8" w:tplc="2FB6B7F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B2370D"/>
    <w:multiLevelType w:val="hybridMultilevel"/>
    <w:tmpl w:val="4D809ECC"/>
    <w:lvl w:ilvl="0" w:tplc="A4969F0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D8C4004"/>
    <w:multiLevelType w:val="hybridMultilevel"/>
    <w:tmpl w:val="286C24C6"/>
    <w:lvl w:ilvl="0" w:tplc="F376A966">
      <w:numFmt w:val="bullet"/>
      <w:lvlText w:val="-"/>
      <w:lvlJc w:val="left"/>
      <w:pPr>
        <w:ind w:left="760" w:hanging="360"/>
      </w:pPr>
      <w:rPr>
        <w:rFonts w:ascii="맑은 고딕" w:eastAsia="맑은 고딕" w:hAnsi="맑은 고딕"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34076CF"/>
    <w:multiLevelType w:val="hybridMultilevel"/>
    <w:tmpl w:val="076C3572"/>
    <w:lvl w:ilvl="0" w:tplc="6E5E9AEE">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78726BC"/>
    <w:multiLevelType w:val="hybridMultilevel"/>
    <w:tmpl w:val="4992C67A"/>
    <w:lvl w:ilvl="0" w:tplc="600E752E">
      <w:start w:val="1"/>
      <w:numFmt w:val="bullet"/>
      <w:lvlText w:val=""/>
      <w:lvlJc w:val="left"/>
      <w:pPr>
        <w:ind w:left="825" w:hanging="400"/>
      </w:pPr>
      <w:rPr>
        <w:rFonts w:ascii="Wingdings" w:hAnsi="Wingdings" w:hint="default"/>
      </w:rPr>
    </w:lvl>
    <w:lvl w:ilvl="1" w:tplc="04090009">
      <w:start w:val="1"/>
      <w:numFmt w:val="bullet"/>
      <w:lvlText w:val=""/>
      <w:lvlJc w:val="left"/>
      <w:pPr>
        <w:ind w:left="1120" w:hanging="400"/>
      </w:pPr>
      <w:rPr>
        <w:rFonts w:ascii="Wingdings" w:hAnsi="Wingdings" w:hint="default"/>
      </w:rPr>
    </w:lvl>
    <w:lvl w:ilvl="2" w:tplc="04090005">
      <w:start w:val="1"/>
      <w:numFmt w:val="bullet"/>
      <w:lvlText w:val=""/>
      <w:lvlJc w:val="left"/>
      <w:pPr>
        <w:ind w:left="1520" w:hanging="400"/>
      </w:pPr>
      <w:rPr>
        <w:rFonts w:ascii="Wingdings" w:hAnsi="Wingdings" w:hint="default"/>
      </w:rPr>
    </w:lvl>
    <w:lvl w:ilvl="3" w:tplc="E5C4217E">
      <w:numFmt w:val="bullet"/>
      <w:lvlText w:val="-"/>
      <w:lvlJc w:val="left"/>
      <w:pPr>
        <w:ind w:left="1880" w:hanging="360"/>
      </w:pPr>
      <w:rPr>
        <w:rFonts w:ascii="맑은 고딕" w:eastAsia="맑은 고딕" w:hAnsi="맑은 고딕" w:hint="eastAsia"/>
      </w:rPr>
    </w:lvl>
    <w:lvl w:ilvl="4" w:tplc="04090003" w:tentative="1">
      <w:start w:val="1"/>
      <w:numFmt w:val="bullet"/>
      <w:lvlText w:val=""/>
      <w:lvlJc w:val="left"/>
      <w:pPr>
        <w:ind w:left="2320" w:hanging="400"/>
      </w:pPr>
      <w:rPr>
        <w:rFonts w:ascii="Wingdings" w:hAnsi="Wingdings" w:hint="default"/>
      </w:rPr>
    </w:lvl>
    <w:lvl w:ilvl="5" w:tplc="04090005" w:tentative="1">
      <w:start w:val="1"/>
      <w:numFmt w:val="bullet"/>
      <w:lvlText w:val=""/>
      <w:lvlJc w:val="left"/>
      <w:pPr>
        <w:ind w:left="2720" w:hanging="400"/>
      </w:pPr>
      <w:rPr>
        <w:rFonts w:ascii="Wingdings" w:hAnsi="Wingdings" w:hint="default"/>
      </w:rPr>
    </w:lvl>
    <w:lvl w:ilvl="6" w:tplc="04090001" w:tentative="1">
      <w:start w:val="1"/>
      <w:numFmt w:val="bullet"/>
      <w:lvlText w:val=""/>
      <w:lvlJc w:val="left"/>
      <w:pPr>
        <w:ind w:left="3120" w:hanging="400"/>
      </w:pPr>
      <w:rPr>
        <w:rFonts w:ascii="Wingdings" w:hAnsi="Wingdings" w:hint="default"/>
      </w:rPr>
    </w:lvl>
    <w:lvl w:ilvl="7" w:tplc="04090003" w:tentative="1">
      <w:start w:val="1"/>
      <w:numFmt w:val="bullet"/>
      <w:lvlText w:val=""/>
      <w:lvlJc w:val="left"/>
      <w:pPr>
        <w:ind w:left="3520" w:hanging="400"/>
      </w:pPr>
      <w:rPr>
        <w:rFonts w:ascii="Wingdings" w:hAnsi="Wingdings" w:hint="default"/>
      </w:rPr>
    </w:lvl>
    <w:lvl w:ilvl="8" w:tplc="04090005" w:tentative="1">
      <w:start w:val="1"/>
      <w:numFmt w:val="bullet"/>
      <w:lvlText w:val=""/>
      <w:lvlJc w:val="left"/>
      <w:pPr>
        <w:ind w:left="3920" w:hanging="400"/>
      </w:pPr>
      <w:rPr>
        <w:rFonts w:ascii="Wingdings" w:hAnsi="Wingdings" w:hint="default"/>
      </w:rPr>
    </w:lvl>
  </w:abstractNum>
  <w:abstractNum w:abstractNumId="10"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1" w15:restartNumberingAfterBreak="0">
    <w:nsid w:val="3817146B"/>
    <w:multiLevelType w:val="hybridMultilevel"/>
    <w:tmpl w:val="BD785334"/>
    <w:lvl w:ilvl="0" w:tplc="04090009">
      <w:start w:val="1"/>
      <w:numFmt w:val="bullet"/>
      <w:lvlText w:val=""/>
      <w:lvlJc w:val="left"/>
      <w:pPr>
        <w:ind w:left="1520" w:hanging="400"/>
      </w:pPr>
      <w:rPr>
        <w:rFonts w:ascii="Wingdings" w:hAnsi="Wingdings" w:hint="default"/>
      </w:rPr>
    </w:lvl>
    <w:lvl w:ilvl="1" w:tplc="04090003">
      <w:start w:val="1"/>
      <w:numFmt w:val="bullet"/>
      <w:lvlText w:val=""/>
      <w:lvlJc w:val="left"/>
      <w:pPr>
        <w:ind w:left="1920" w:hanging="400"/>
      </w:pPr>
      <w:rPr>
        <w:rFonts w:ascii="Wingdings" w:hAnsi="Wingdings" w:hint="default"/>
      </w:rPr>
    </w:lvl>
    <w:lvl w:ilvl="2" w:tplc="04090005">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12"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3" w15:restartNumberingAfterBreak="0">
    <w:nsid w:val="392A47B7"/>
    <w:multiLevelType w:val="hybridMultilevel"/>
    <w:tmpl w:val="02748D7A"/>
    <w:lvl w:ilvl="0" w:tplc="6E5E9AEE">
      <w:numFmt w:val="bullet"/>
      <w:lvlText w:val="-"/>
      <w:lvlJc w:val="left"/>
      <w:pPr>
        <w:ind w:left="760" w:hanging="360"/>
      </w:pPr>
      <w:rPr>
        <w:rFonts w:ascii="Times New Roman" w:eastAsia="맑은 고딕" w:hAnsi="Times New Roman" w:cs="Times New Roman" w:hint="default"/>
      </w:rPr>
    </w:lvl>
    <w:lvl w:ilvl="1" w:tplc="E3C6DDBA">
      <w:numFmt w:val="bullet"/>
      <w:lvlText w:val="-"/>
      <w:lvlJc w:val="left"/>
      <w:pPr>
        <w:ind w:left="1200" w:hanging="400"/>
      </w:pPr>
      <w:rPr>
        <w:rFonts w:ascii="Times New Roman" w:eastAsia="SimSu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FDB0329"/>
    <w:multiLevelType w:val="hybridMultilevel"/>
    <w:tmpl w:val="E1201EA0"/>
    <w:lvl w:ilvl="0" w:tplc="6E5E9AEE">
      <w:numFmt w:val="bullet"/>
      <w:lvlText w:val="-"/>
      <w:lvlJc w:val="left"/>
      <w:pPr>
        <w:ind w:left="760" w:hanging="360"/>
      </w:pPr>
      <w:rPr>
        <w:rFonts w:ascii="Times New Roman" w:eastAsia="맑은 고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59A7699"/>
    <w:multiLevelType w:val="hybridMultilevel"/>
    <w:tmpl w:val="1F685608"/>
    <w:lvl w:ilvl="0" w:tplc="FF0E77E2">
      <w:start w:val="1"/>
      <w:numFmt w:val="bullet"/>
      <w:lvlText w:val="•"/>
      <w:lvlJc w:val="left"/>
      <w:pPr>
        <w:tabs>
          <w:tab w:val="num" w:pos="720"/>
        </w:tabs>
        <w:ind w:left="720" w:hanging="360"/>
      </w:pPr>
      <w:rPr>
        <w:rFonts w:ascii="Arial" w:hAnsi="Arial" w:hint="default"/>
      </w:rPr>
    </w:lvl>
    <w:lvl w:ilvl="1" w:tplc="9CEA5F0E">
      <w:start w:val="1339"/>
      <w:numFmt w:val="bullet"/>
      <w:lvlText w:val="–"/>
      <w:lvlJc w:val="left"/>
      <w:pPr>
        <w:tabs>
          <w:tab w:val="num" w:pos="1440"/>
        </w:tabs>
        <w:ind w:left="1440" w:hanging="360"/>
      </w:pPr>
      <w:rPr>
        <w:rFonts w:ascii="Arial" w:hAnsi="Arial" w:hint="default"/>
      </w:rPr>
    </w:lvl>
    <w:lvl w:ilvl="2" w:tplc="0896E074">
      <w:start w:val="1"/>
      <w:numFmt w:val="bullet"/>
      <w:lvlText w:val="•"/>
      <w:lvlJc w:val="left"/>
      <w:pPr>
        <w:tabs>
          <w:tab w:val="num" w:pos="2160"/>
        </w:tabs>
        <w:ind w:left="2160" w:hanging="360"/>
      </w:pPr>
      <w:rPr>
        <w:rFonts w:ascii="Arial" w:hAnsi="Arial" w:hint="default"/>
      </w:rPr>
    </w:lvl>
    <w:lvl w:ilvl="3" w:tplc="761E0256">
      <w:start w:val="1"/>
      <w:numFmt w:val="bullet"/>
      <w:lvlText w:val="•"/>
      <w:lvlJc w:val="left"/>
      <w:pPr>
        <w:tabs>
          <w:tab w:val="num" w:pos="2880"/>
        </w:tabs>
        <w:ind w:left="2880" w:hanging="360"/>
      </w:pPr>
      <w:rPr>
        <w:rFonts w:ascii="Arial" w:hAnsi="Arial" w:hint="default"/>
      </w:rPr>
    </w:lvl>
    <w:lvl w:ilvl="4" w:tplc="EFE02576" w:tentative="1">
      <w:start w:val="1"/>
      <w:numFmt w:val="bullet"/>
      <w:lvlText w:val="•"/>
      <w:lvlJc w:val="left"/>
      <w:pPr>
        <w:tabs>
          <w:tab w:val="num" w:pos="3600"/>
        </w:tabs>
        <w:ind w:left="3600" w:hanging="360"/>
      </w:pPr>
      <w:rPr>
        <w:rFonts w:ascii="Arial" w:hAnsi="Arial" w:hint="default"/>
      </w:rPr>
    </w:lvl>
    <w:lvl w:ilvl="5" w:tplc="91887362" w:tentative="1">
      <w:start w:val="1"/>
      <w:numFmt w:val="bullet"/>
      <w:lvlText w:val="•"/>
      <w:lvlJc w:val="left"/>
      <w:pPr>
        <w:tabs>
          <w:tab w:val="num" w:pos="4320"/>
        </w:tabs>
        <w:ind w:left="4320" w:hanging="360"/>
      </w:pPr>
      <w:rPr>
        <w:rFonts w:ascii="Arial" w:hAnsi="Arial" w:hint="default"/>
      </w:rPr>
    </w:lvl>
    <w:lvl w:ilvl="6" w:tplc="EB9C4A38" w:tentative="1">
      <w:start w:val="1"/>
      <w:numFmt w:val="bullet"/>
      <w:lvlText w:val="•"/>
      <w:lvlJc w:val="left"/>
      <w:pPr>
        <w:tabs>
          <w:tab w:val="num" w:pos="5040"/>
        </w:tabs>
        <w:ind w:left="5040" w:hanging="360"/>
      </w:pPr>
      <w:rPr>
        <w:rFonts w:ascii="Arial" w:hAnsi="Arial" w:hint="default"/>
      </w:rPr>
    </w:lvl>
    <w:lvl w:ilvl="7" w:tplc="C9124C0E" w:tentative="1">
      <w:start w:val="1"/>
      <w:numFmt w:val="bullet"/>
      <w:lvlText w:val="•"/>
      <w:lvlJc w:val="left"/>
      <w:pPr>
        <w:tabs>
          <w:tab w:val="num" w:pos="5760"/>
        </w:tabs>
        <w:ind w:left="5760" w:hanging="360"/>
      </w:pPr>
      <w:rPr>
        <w:rFonts w:ascii="Arial" w:hAnsi="Arial" w:hint="default"/>
      </w:rPr>
    </w:lvl>
    <w:lvl w:ilvl="8" w:tplc="1F1E04C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19E551E"/>
    <w:multiLevelType w:val="hybridMultilevel"/>
    <w:tmpl w:val="470CEBA0"/>
    <w:lvl w:ilvl="0" w:tplc="20ACB188">
      <w:start w:val="1"/>
      <w:numFmt w:val="bullet"/>
      <w:lvlText w:val="•"/>
      <w:lvlJc w:val="left"/>
      <w:pPr>
        <w:tabs>
          <w:tab w:val="num" w:pos="720"/>
        </w:tabs>
        <w:ind w:left="720" w:hanging="360"/>
      </w:pPr>
      <w:rPr>
        <w:rFonts w:ascii="Arial" w:hAnsi="Arial" w:hint="default"/>
      </w:rPr>
    </w:lvl>
    <w:lvl w:ilvl="1" w:tplc="2A764554">
      <w:start w:val="2169"/>
      <w:numFmt w:val="bullet"/>
      <w:lvlText w:val="–"/>
      <w:lvlJc w:val="left"/>
      <w:pPr>
        <w:tabs>
          <w:tab w:val="num" w:pos="1440"/>
        </w:tabs>
        <w:ind w:left="1440" w:hanging="360"/>
      </w:pPr>
      <w:rPr>
        <w:rFonts w:ascii="Arial" w:hAnsi="Arial" w:hint="default"/>
      </w:rPr>
    </w:lvl>
    <w:lvl w:ilvl="2" w:tplc="169A7714">
      <w:start w:val="2169"/>
      <w:numFmt w:val="bullet"/>
      <w:lvlText w:val="•"/>
      <w:lvlJc w:val="left"/>
      <w:pPr>
        <w:tabs>
          <w:tab w:val="num" w:pos="2160"/>
        </w:tabs>
        <w:ind w:left="2160" w:hanging="360"/>
      </w:pPr>
      <w:rPr>
        <w:rFonts w:ascii="Arial" w:hAnsi="Arial" w:hint="default"/>
      </w:rPr>
    </w:lvl>
    <w:lvl w:ilvl="3" w:tplc="D1CAC2F6">
      <w:start w:val="1"/>
      <w:numFmt w:val="bullet"/>
      <w:lvlText w:val="•"/>
      <w:lvlJc w:val="left"/>
      <w:pPr>
        <w:tabs>
          <w:tab w:val="num" w:pos="2880"/>
        </w:tabs>
        <w:ind w:left="2880" w:hanging="360"/>
      </w:pPr>
      <w:rPr>
        <w:rFonts w:ascii="Arial" w:hAnsi="Arial" w:hint="default"/>
      </w:rPr>
    </w:lvl>
    <w:lvl w:ilvl="4" w:tplc="F07EC52E" w:tentative="1">
      <w:start w:val="1"/>
      <w:numFmt w:val="bullet"/>
      <w:lvlText w:val="•"/>
      <w:lvlJc w:val="left"/>
      <w:pPr>
        <w:tabs>
          <w:tab w:val="num" w:pos="3600"/>
        </w:tabs>
        <w:ind w:left="3600" w:hanging="360"/>
      </w:pPr>
      <w:rPr>
        <w:rFonts w:ascii="Arial" w:hAnsi="Arial" w:hint="default"/>
      </w:rPr>
    </w:lvl>
    <w:lvl w:ilvl="5" w:tplc="19647A00" w:tentative="1">
      <w:start w:val="1"/>
      <w:numFmt w:val="bullet"/>
      <w:lvlText w:val="•"/>
      <w:lvlJc w:val="left"/>
      <w:pPr>
        <w:tabs>
          <w:tab w:val="num" w:pos="4320"/>
        </w:tabs>
        <w:ind w:left="4320" w:hanging="360"/>
      </w:pPr>
      <w:rPr>
        <w:rFonts w:ascii="Arial" w:hAnsi="Arial" w:hint="default"/>
      </w:rPr>
    </w:lvl>
    <w:lvl w:ilvl="6" w:tplc="CE484C82" w:tentative="1">
      <w:start w:val="1"/>
      <w:numFmt w:val="bullet"/>
      <w:lvlText w:val="•"/>
      <w:lvlJc w:val="left"/>
      <w:pPr>
        <w:tabs>
          <w:tab w:val="num" w:pos="5040"/>
        </w:tabs>
        <w:ind w:left="5040" w:hanging="360"/>
      </w:pPr>
      <w:rPr>
        <w:rFonts w:ascii="Arial" w:hAnsi="Arial" w:hint="default"/>
      </w:rPr>
    </w:lvl>
    <w:lvl w:ilvl="7" w:tplc="672A386C" w:tentative="1">
      <w:start w:val="1"/>
      <w:numFmt w:val="bullet"/>
      <w:lvlText w:val="•"/>
      <w:lvlJc w:val="left"/>
      <w:pPr>
        <w:tabs>
          <w:tab w:val="num" w:pos="5760"/>
        </w:tabs>
        <w:ind w:left="5760" w:hanging="360"/>
      </w:pPr>
      <w:rPr>
        <w:rFonts w:ascii="Arial" w:hAnsi="Arial" w:hint="default"/>
      </w:rPr>
    </w:lvl>
    <w:lvl w:ilvl="8" w:tplc="F992F31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8" w15:restartNumberingAfterBreak="0">
    <w:nsid w:val="5BB33977"/>
    <w:multiLevelType w:val="hybridMultilevel"/>
    <w:tmpl w:val="8006DF4A"/>
    <w:lvl w:ilvl="0" w:tplc="E9981B9C">
      <w:start w:val="1"/>
      <w:numFmt w:val="decimal"/>
      <w:lvlText w:val="(%1)"/>
      <w:lvlJc w:val="left"/>
      <w:pPr>
        <w:ind w:left="506" w:hanging="360"/>
      </w:pPr>
      <w:rPr>
        <w:rFonts w:cs="Times New Roman" w:hint="default"/>
      </w:rPr>
    </w:lvl>
    <w:lvl w:ilvl="1" w:tplc="04090019" w:tentative="1">
      <w:start w:val="1"/>
      <w:numFmt w:val="upperLetter"/>
      <w:lvlText w:val="%2."/>
      <w:lvlJc w:val="left"/>
      <w:pPr>
        <w:ind w:left="959" w:hanging="400"/>
      </w:pPr>
      <w:rPr>
        <w:rFonts w:cs="Times New Roman"/>
      </w:rPr>
    </w:lvl>
    <w:lvl w:ilvl="2" w:tplc="0409001B" w:tentative="1">
      <w:start w:val="1"/>
      <w:numFmt w:val="lowerRoman"/>
      <w:lvlText w:val="%3."/>
      <w:lvlJc w:val="right"/>
      <w:pPr>
        <w:ind w:left="1359" w:hanging="400"/>
      </w:pPr>
      <w:rPr>
        <w:rFonts w:cs="Times New Roman"/>
      </w:rPr>
    </w:lvl>
    <w:lvl w:ilvl="3" w:tplc="0409000F" w:tentative="1">
      <w:start w:val="1"/>
      <w:numFmt w:val="decimal"/>
      <w:lvlText w:val="%4."/>
      <w:lvlJc w:val="left"/>
      <w:pPr>
        <w:ind w:left="1759" w:hanging="400"/>
      </w:pPr>
      <w:rPr>
        <w:rFonts w:cs="Times New Roman"/>
      </w:rPr>
    </w:lvl>
    <w:lvl w:ilvl="4" w:tplc="04090019" w:tentative="1">
      <w:start w:val="1"/>
      <w:numFmt w:val="upperLetter"/>
      <w:lvlText w:val="%5."/>
      <w:lvlJc w:val="left"/>
      <w:pPr>
        <w:ind w:left="2159" w:hanging="400"/>
      </w:pPr>
      <w:rPr>
        <w:rFonts w:cs="Times New Roman"/>
      </w:rPr>
    </w:lvl>
    <w:lvl w:ilvl="5" w:tplc="0409001B" w:tentative="1">
      <w:start w:val="1"/>
      <w:numFmt w:val="lowerRoman"/>
      <w:lvlText w:val="%6."/>
      <w:lvlJc w:val="right"/>
      <w:pPr>
        <w:ind w:left="2559" w:hanging="400"/>
      </w:pPr>
      <w:rPr>
        <w:rFonts w:cs="Times New Roman"/>
      </w:rPr>
    </w:lvl>
    <w:lvl w:ilvl="6" w:tplc="0409000F" w:tentative="1">
      <w:start w:val="1"/>
      <w:numFmt w:val="decimal"/>
      <w:lvlText w:val="%7."/>
      <w:lvlJc w:val="left"/>
      <w:pPr>
        <w:ind w:left="2959" w:hanging="400"/>
      </w:pPr>
      <w:rPr>
        <w:rFonts w:cs="Times New Roman"/>
      </w:rPr>
    </w:lvl>
    <w:lvl w:ilvl="7" w:tplc="04090019" w:tentative="1">
      <w:start w:val="1"/>
      <w:numFmt w:val="upperLetter"/>
      <w:lvlText w:val="%8."/>
      <w:lvlJc w:val="left"/>
      <w:pPr>
        <w:ind w:left="3359" w:hanging="400"/>
      </w:pPr>
      <w:rPr>
        <w:rFonts w:cs="Times New Roman"/>
      </w:rPr>
    </w:lvl>
    <w:lvl w:ilvl="8" w:tplc="0409001B" w:tentative="1">
      <w:start w:val="1"/>
      <w:numFmt w:val="lowerRoman"/>
      <w:lvlText w:val="%9."/>
      <w:lvlJc w:val="right"/>
      <w:pPr>
        <w:ind w:left="3759" w:hanging="400"/>
      </w:pPr>
      <w:rPr>
        <w:rFonts w:cs="Times New Roman"/>
      </w:rPr>
    </w:lvl>
  </w:abstractNum>
  <w:abstractNum w:abstractNumId="19" w15:restartNumberingAfterBreak="0">
    <w:nsid w:val="5CBC7338"/>
    <w:multiLevelType w:val="hybridMultilevel"/>
    <w:tmpl w:val="48C402BC"/>
    <w:lvl w:ilvl="0" w:tplc="39A61574">
      <w:numFmt w:val="bullet"/>
      <w:lvlText w:val="-"/>
      <w:lvlJc w:val="left"/>
      <w:pPr>
        <w:ind w:left="435" w:hanging="360"/>
      </w:pPr>
      <w:rPr>
        <w:rFonts w:ascii="맑은 고딕" w:eastAsia="맑은 고딕" w:hAnsi="맑은 고딕" w:cs="굴림" w:hint="eastAsia"/>
      </w:rPr>
    </w:lvl>
    <w:lvl w:ilvl="1" w:tplc="04090003">
      <w:start w:val="1"/>
      <w:numFmt w:val="bullet"/>
      <w:lvlText w:val=""/>
      <w:lvlJc w:val="left"/>
      <w:pPr>
        <w:ind w:left="875" w:hanging="400"/>
      </w:pPr>
      <w:rPr>
        <w:rFonts w:ascii="Wingdings" w:hAnsi="Wingdings" w:hint="default"/>
      </w:rPr>
    </w:lvl>
    <w:lvl w:ilvl="2" w:tplc="04090005">
      <w:start w:val="1"/>
      <w:numFmt w:val="bullet"/>
      <w:lvlText w:val=""/>
      <w:lvlJc w:val="left"/>
      <w:pPr>
        <w:ind w:left="1275" w:hanging="400"/>
      </w:pPr>
      <w:rPr>
        <w:rFonts w:ascii="Wingdings" w:hAnsi="Wingdings" w:hint="default"/>
      </w:rPr>
    </w:lvl>
    <w:lvl w:ilvl="3" w:tplc="04090001">
      <w:start w:val="1"/>
      <w:numFmt w:val="bullet"/>
      <w:lvlText w:val=""/>
      <w:lvlJc w:val="left"/>
      <w:pPr>
        <w:ind w:left="1675" w:hanging="400"/>
      </w:pPr>
      <w:rPr>
        <w:rFonts w:ascii="Wingdings" w:hAnsi="Wingdings" w:hint="default"/>
      </w:rPr>
    </w:lvl>
    <w:lvl w:ilvl="4" w:tplc="04090003">
      <w:start w:val="1"/>
      <w:numFmt w:val="bullet"/>
      <w:lvlText w:val=""/>
      <w:lvlJc w:val="left"/>
      <w:pPr>
        <w:ind w:left="2075" w:hanging="400"/>
      </w:pPr>
      <w:rPr>
        <w:rFonts w:ascii="Wingdings" w:hAnsi="Wingdings" w:hint="default"/>
      </w:rPr>
    </w:lvl>
    <w:lvl w:ilvl="5" w:tplc="04090005">
      <w:start w:val="1"/>
      <w:numFmt w:val="bullet"/>
      <w:lvlText w:val=""/>
      <w:lvlJc w:val="left"/>
      <w:pPr>
        <w:ind w:left="2475" w:hanging="400"/>
      </w:pPr>
      <w:rPr>
        <w:rFonts w:ascii="Wingdings" w:hAnsi="Wingdings" w:hint="default"/>
      </w:rPr>
    </w:lvl>
    <w:lvl w:ilvl="6" w:tplc="04090001">
      <w:start w:val="1"/>
      <w:numFmt w:val="bullet"/>
      <w:lvlText w:val=""/>
      <w:lvlJc w:val="left"/>
      <w:pPr>
        <w:ind w:left="2875" w:hanging="400"/>
      </w:pPr>
      <w:rPr>
        <w:rFonts w:ascii="Wingdings" w:hAnsi="Wingdings" w:hint="default"/>
      </w:rPr>
    </w:lvl>
    <w:lvl w:ilvl="7" w:tplc="04090003">
      <w:start w:val="1"/>
      <w:numFmt w:val="bullet"/>
      <w:lvlText w:val=""/>
      <w:lvlJc w:val="left"/>
      <w:pPr>
        <w:ind w:left="3275" w:hanging="400"/>
      </w:pPr>
      <w:rPr>
        <w:rFonts w:ascii="Wingdings" w:hAnsi="Wingdings" w:hint="default"/>
      </w:rPr>
    </w:lvl>
    <w:lvl w:ilvl="8" w:tplc="04090005">
      <w:start w:val="1"/>
      <w:numFmt w:val="bullet"/>
      <w:lvlText w:val=""/>
      <w:lvlJc w:val="left"/>
      <w:pPr>
        <w:ind w:left="3675" w:hanging="400"/>
      </w:pPr>
      <w:rPr>
        <w:rFonts w:ascii="Wingdings" w:hAnsi="Wingdings" w:hint="default"/>
      </w:rPr>
    </w:lvl>
  </w:abstractNum>
  <w:abstractNum w:abstractNumId="20" w15:restartNumberingAfterBreak="0">
    <w:nsid w:val="6D6B7C5D"/>
    <w:multiLevelType w:val="hybridMultilevel"/>
    <w:tmpl w:val="90B60564"/>
    <w:lvl w:ilvl="0" w:tplc="E5C4217E">
      <w:numFmt w:val="bullet"/>
      <w:lvlText w:val="-"/>
      <w:lvlJc w:val="left"/>
      <w:pPr>
        <w:ind w:left="792" w:hanging="400"/>
      </w:pPr>
      <w:rPr>
        <w:rFonts w:ascii="맑은 고딕" w:eastAsia="맑은 고딕" w:hAnsi="맑은 고딕"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D87104E"/>
    <w:multiLevelType w:val="hybridMultilevel"/>
    <w:tmpl w:val="7702F2B0"/>
    <w:lvl w:ilvl="0" w:tplc="0B9CD93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DB80B4A"/>
    <w:multiLevelType w:val="hybridMultilevel"/>
    <w:tmpl w:val="7BE465DC"/>
    <w:lvl w:ilvl="0" w:tplc="499C4B28">
      <w:start w:val="1"/>
      <w:numFmt w:val="bullet"/>
      <w:lvlText w:val="•"/>
      <w:lvlJc w:val="left"/>
      <w:pPr>
        <w:tabs>
          <w:tab w:val="num" w:pos="720"/>
        </w:tabs>
        <w:ind w:left="720" w:hanging="360"/>
      </w:pPr>
      <w:rPr>
        <w:rFonts w:ascii="Arial" w:hAnsi="Arial" w:hint="default"/>
      </w:rPr>
    </w:lvl>
    <w:lvl w:ilvl="1" w:tplc="9D4600C6">
      <w:start w:val="1"/>
      <w:numFmt w:val="bullet"/>
      <w:lvlText w:val="•"/>
      <w:lvlJc w:val="left"/>
      <w:pPr>
        <w:tabs>
          <w:tab w:val="num" w:pos="1440"/>
        </w:tabs>
        <w:ind w:left="1440" w:hanging="360"/>
      </w:pPr>
      <w:rPr>
        <w:rFonts w:ascii="Arial" w:hAnsi="Arial" w:hint="default"/>
      </w:rPr>
    </w:lvl>
    <w:lvl w:ilvl="2" w:tplc="E3C462F8" w:tentative="1">
      <w:start w:val="1"/>
      <w:numFmt w:val="bullet"/>
      <w:lvlText w:val="•"/>
      <w:lvlJc w:val="left"/>
      <w:pPr>
        <w:tabs>
          <w:tab w:val="num" w:pos="2160"/>
        </w:tabs>
        <w:ind w:left="2160" w:hanging="360"/>
      </w:pPr>
      <w:rPr>
        <w:rFonts w:ascii="Arial" w:hAnsi="Arial" w:hint="default"/>
      </w:rPr>
    </w:lvl>
    <w:lvl w:ilvl="3" w:tplc="33245F52" w:tentative="1">
      <w:start w:val="1"/>
      <w:numFmt w:val="bullet"/>
      <w:lvlText w:val="•"/>
      <w:lvlJc w:val="left"/>
      <w:pPr>
        <w:tabs>
          <w:tab w:val="num" w:pos="2880"/>
        </w:tabs>
        <w:ind w:left="2880" w:hanging="360"/>
      </w:pPr>
      <w:rPr>
        <w:rFonts w:ascii="Arial" w:hAnsi="Arial" w:hint="default"/>
      </w:rPr>
    </w:lvl>
    <w:lvl w:ilvl="4" w:tplc="25FEF56C" w:tentative="1">
      <w:start w:val="1"/>
      <w:numFmt w:val="bullet"/>
      <w:lvlText w:val="•"/>
      <w:lvlJc w:val="left"/>
      <w:pPr>
        <w:tabs>
          <w:tab w:val="num" w:pos="3600"/>
        </w:tabs>
        <w:ind w:left="3600" w:hanging="360"/>
      </w:pPr>
      <w:rPr>
        <w:rFonts w:ascii="Arial" w:hAnsi="Arial" w:hint="default"/>
      </w:rPr>
    </w:lvl>
    <w:lvl w:ilvl="5" w:tplc="B86CA006" w:tentative="1">
      <w:start w:val="1"/>
      <w:numFmt w:val="bullet"/>
      <w:lvlText w:val="•"/>
      <w:lvlJc w:val="left"/>
      <w:pPr>
        <w:tabs>
          <w:tab w:val="num" w:pos="4320"/>
        </w:tabs>
        <w:ind w:left="4320" w:hanging="360"/>
      </w:pPr>
      <w:rPr>
        <w:rFonts w:ascii="Arial" w:hAnsi="Arial" w:hint="default"/>
      </w:rPr>
    </w:lvl>
    <w:lvl w:ilvl="6" w:tplc="7E46E182" w:tentative="1">
      <w:start w:val="1"/>
      <w:numFmt w:val="bullet"/>
      <w:lvlText w:val="•"/>
      <w:lvlJc w:val="left"/>
      <w:pPr>
        <w:tabs>
          <w:tab w:val="num" w:pos="5040"/>
        </w:tabs>
        <w:ind w:left="5040" w:hanging="360"/>
      </w:pPr>
      <w:rPr>
        <w:rFonts w:ascii="Arial" w:hAnsi="Arial" w:hint="default"/>
      </w:rPr>
    </w:lvl>
    <w:lvl w:ilvl="7" w:tplc="DAFA5D46" w:tentative="1">
      <w:start w:val="1"/>
      <w:numFmt w:val="bullet"/>
      <w:lvlText w:val="•"/>
      <w:lvlJc w:val="left"/>
      <w:pPr>
        <w:tabs>
          <w:tab w:val="num" w:pos="5760"/>
        </w:tabs>
        <w:ind w:left="5760" w:hanging="360"/>
      </w:pPr>
      <w:rPr>
        <w:rFonts w:ascii="Arial" w:hAnsi="Arial" w:hint="default"/>
      </w:rPr>
    </w:lvl>
    <w:lvl w:ilvl="8" w:tplc="B46C2FA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4582BF3"/>
    <w:multiLevelType w:val="hybridMultilevel"/>
    <w:tmpl w:val="93105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B87CB3"/>
    <w:multiLevelType w:val="hybridMultilevel"/>
    <w:tmpl w:val="DF147D4A"/>
    <w:lvl w:ilvl="0" w:tplc="367826B6">
      <w:start w:val="1"/>
      <w:numFmt w:val="bullet"/>
      <w:lvlText w:val="•"/>
      <w:lvlJc w:val="left"/>
      <w:pPr>
        <w:tabs>
          <w:tab w:val="num" w:pos="360"/>
        </w:tabs>
        <w:ind w:left="360" w:hanging="360"/>
      </w:pPr>
      <w:rPr>
        <w:rFonts w:ascii="Arial" w:hAnsi="Arial" w:hint="default"/>
      </w:rPr>
    </w:lvl>
    <w:lvl w:ilvl="1" w:tplc="71043144">
      <w:start w:val="2822"/>
      <w:numFmt w:val="bullet"/>
      <w:lvlText w:val="–"/>
      <w:lvlJc w:val="left"/>
      <w:pPr>
        <w:tabs>
          <w:tab w:val="num" w:pos="1080"/>
        </w:tabs>
        <w:ind w:left="1080" w:hanging="360"/>
      </w:pPr>
      <w:rPr>
        <w:rFonts w:ascii="Arial" w:hAnsi="Arial" w:hint="default"/>
      </w:rPr>
    </w:lvl>
    <w:lvl w:ilvl="2" w:tplc="5D307A8A">
      <w:start w:val="1"/>
      <w:numFmt w:val="bullet"/>
      <w:lvlText w:val="•"/>
      <w:lvlJc w:val="left"/>
      <w:pPr>
        <w:tabs>
          <w:tab w:val="num" w:pos="1800"/>
        </w:tabs>
        <w:ind w:left="1800" w:hanging="360"/>
      </w:pPr>
      <w:rPr>
        <w:rFonts w:ascii="Arial" w:hAnsi="Arial" w:hint="default"/>
      </w:rPr>
    </w:lvl>
    <w:lvl w:ilvl="3" w:tplc="04090009">
      <w:start w:val="1"/>
      <w:numFmt w:val="bullet"/>
      <w:lvlText w:val=""/>
      <w:lvlJc w:val="left"/>
      <w:pPr>
        <w:tabs>
          <w:tab w:val="num" w:pos="2520"/>
        </w:tabs>
        <w:ind w:left="2520" w:hanging="360"/>
      </w:pPr>
      <w:rPr>
        <w:rFonts w:ascii="Wingdings" w:hAnsi="Wingdings" w:hint="default"/>
      </w:rPr>
    </w:lvl>
    <w:lvl w:ilvl="4" w:tplc="9DF654CA">
      <w:start w:val="1"/>
      <w:numFmt w:val="bullet"/>
      <w:lvlText w:val="•"/>
      <w:lvlJc w:val="left"/>
      <w:pPr>
        <w:tabs>
          <w:tab w:val="num" w:pos="3240"/>
        </w:tabs>
        <w:ind w:left="3240" w:hanging="360"/>
      </w:pPr>
      <w:rPr>
        <w:rFonts w:ascii="Arial" w:hAnsi="Arial" w:hint="default"/>
      </w:rPr>
    </w:lvl>
    <w:lvl w:ilvl="5" w:tplc="324CD862" w:tentative="1">
      <w:start w:val="1"/>
      <w:numFmt w:val="bullet"/>
      <w:lvlText w:val="•"/>
      <w:lvlJc w:val="left"/>
      <w:pPr>
        <w:tabs>
          <w:tab w:val="num" w:pos="3960"/>
        </w:tabs>
        <w:ind w:left="3960" w:hanging="360"/>
      </w:pPr>
      <w:rPr>
        <w:rFonts w:ascii="Arial" w:hAnsi="Arial" w:hint="default"/>
      </w:rPr>
    </w:lvl>
    <w:lvl w:ilvl="6" w:tplc="C90A2B18" w:tentative="1">
      <w:start w:val="1"/>
      <w:numFmt w:val="bullet"/>
      <w:lvlText w:val="•"/>
      <w:lvlJc w:val="left"/>
      <w:pPr>
        <w:tabs>
          <w:tab w:val="num" w:pos="4680"/>
        </w:tabs>
        <w:ind w:left="4680" w:hanging="360"/>
      </w:pPr>
      <w:rPr>
        <w:rFonts w:ascii="Arial" w:hAnsi="Arial" w:hint="default"/>
      </w:rPr>
    </w:lvl>
    <w:lvl w:ilvl="7" w:tplc="94FC2E34" w:tentative="1">
      <w:start w:val="1"/>
      <w:numFmt w:val="bullet"/>
      <w:lvlText w:val="•"/>
      <w:lvlJc w:val="left"/>
      <w:pPr>
        <w:tabs>
          <w:tab w:val="num" w:pos="5400"/>
        </w:tabs>
        <w:ind w:left="5400" w:hanging="360"/>
      </w:pPr>
      <w:rPr>
        <w:rFonts w:ascii="Arial" w:hAnsi="Arial" w:hint="default"/>
      </w:rPr>
    </w:lvl>
    <w:lvl w:ilvl="8" w:tplc="CD560140"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7E206675"/>
    <w:multiLevelType w:val="hybridMultilevel"/>
    <w:tmpl w:val="CA300C68"/>
    <w:lvl w:ilvl="0" w:tplc="40EC1764">
      <w:start w:val="1"/>
      <w:numFmt w:val="bullet"/>
      <w:lvlText w:val="•"/>
      <w:lvlJc w:val="left"/>
      <w:pPr>
        <w:tabs>
          <w:tab w:val="num" w:pos="720"/>
        </w:tabs>
        <w:ind w:left="720" w:hanging="360"/>
      </w:pPr>
      <w:rPr>
        <w:rFonts w:ascii="Arial" w:hAnsi="Arial" w:hint="default"/>
      </w:rPr>
    </w:lvl>
    <w:lvl w:ilvl="1" w:tplc="DC4CFB3E">
      <w:start w:val="3323"/>
      <w:numFmt w:val="bullet"/>
      <w:lvlText w:val="–"/>
      <w:lvlJc w:val="left"/>
      <w:pPr>
        <w:tabs>
          <w:tab w:val="num" w:pos="1440"/>
        </w:tabs>
        <w:ind w:left="1440" w:hanging="360"/>
      </w:pPr>
      <w:rPr>
        <w:rFonts w:ascii="Arial" w:hAnsi="Arial" w:hint="default"/>
      </w:rPr>
    </w:lvl>
    <w:lvl w:ilvl="2" w:tplc="263E5DA8">
      <w:start w:val="3323"/>
      <w:numFmt w:val="bullet"/>
      <w:lvlText w:val="•"/>
      <w:lvlJc w:val="left"/>
      <w:pPr>
        <w:tabs>
          <w:tab w:val="num" w:pos="2160"/>
        </w:tabs>
        <w:ind w:left="2160" w:hanging="360"/>
      </w:pPr>
      <w:rPr>
        <w:rFonts w:ascii="Arial" w:hAnsi="Arial" w:hint="default"/>
      </w:rPr>
    </w:lvl>
    <w:lvl w:ilvl="3" w:tplc="64C0B198" w:tentative="1">
      <w:start w:val="1"/>
      <w:numFmt w:val="bullet"/>
      <w:lvlText w:val="•"/>
      <w:lvlJc w:val="left"/>
      <w:pPr>
        <w:tabs>
          <w:tab w:val="num" w:pos="2880"/>
        </w:tabs>
        <w:ind w:left="2880" w:hanging="360"/>
      </w:pPr>
      <w:rPr>
        <w:rFonts w:ascii="Arial" w:hAnsi="Arial" w:hint="default"/>
      </w:rPr>
    </w:lvl>
    <w:lvl w:ilvl="4" w:tplc="BD76085A" w:tentative="1">
      <w:start w:val="1"/>
      <w:numFmt w:val="bullet"/>
      <w:lvlText w:val="•"/>
      <w:lvlJc w:val="left"/>
      <w:pPr>
        <w:tabs>
          <w:tab w:val="num" w:pos="3600"/>
        </w:tabs>
        <w:ind w:left="3600" w:hanging="360"/>
      </w:pPr>
      <w:rPr>
        <w:rFonts w:ascii="Arial" w:hAnsi="Arial" w:hint="default"/>
      </w:rPr>
    </w:lvl>
    <w:lvl w:ilvl="5" w:tplc="AF302F48" w:tentative="1">
      <w:start w:val="1"/>
      <w:numFmt w:val="bullet"/>
      <w:lvlText w:val="•"/>
      <w:lvlJc w:val="left"/>
      <w:pPr>
        <w:tabs>
          <w:tab w:val="num" w:pos="4320"/>
        </w:tabs>
        <w:ind w:left="4320" w:hanging="360"/>
      </w:pPr>
      <w:rPr>
        <w:rFonts w:ascii="Arial" w:hAnsi="Arial" w:hint="default"/>
      </w:rPr>
    </w:lvl>
    <w:lvl w:ilvl="6" w:tplc="360E1DF4" w:tentative="1">
      <w:start w:val="1"/>
      <w:numFmt w:val="bullet"/>
      <w:lvlText w:val="•"/>
      <w:lvlJc w:val="left"/>
      <w:pPr>
        <w:tabs>
          <w:tab w:val="num" w:pos="5040"/>
        </w:tabs>
        <w:ind w:left="5040" w:hanging="360"/>
      </w:pPr>
      <w:rPr>
        <w:rFonts w:ascii="Arial" w:hAnsi="Arial" w:hint="default"/>
      </w:rPr>
    </w:lvl>
    <w:lvl w:ilvl="7" w:tplc="7A86D55E" w:tentative="1">
      <w:start w:val="1"/>
      <w:numFmt w:val="bullet"/>
      <w:lvlText w:val="•"/>
      <w:lvlJc w:val="left"/>
      <w:pPr>
        <w:tabs>
          <w:tab w:val="num" w:pos="5760"/>
        </w:tabs>
        <w:ind w:left="5760" w:hanging="360"/>
      </w:pPr>
      <w:rPr>
        <w:rFonts w:ascii="Arial" w:hAnsi="Arial" w:hint="default"/>
      </w:rPr>
    </w:lvl>
    <w:lvl w:ilvl="8" w:tplc="069615C2"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9"/>
  </w:num>
  <w:num w:numId="3">
    <w:abstractNumId w:val="20"/>
  </w:num>
  <w:num w:numId="4">
    <w:abstractNumId w:val="17"/>
    <w:lvlOverride w:ilvl="0"/>
    <w:lvlOverride w:ilvl="1"/>
    <w:lvlOverride w:ilvl="2">
      <w:startOverride w:val="1"/>
    </w:lvlOverride>
    <w:lvlOverride w:ilvl="3"/>
    <w:lvlOverride w:ilvl="4"/>
    <w:lvlOverride w:ilvl="5"/>
    <w:lvlOverride w:ilvl="6"/>
    <w:lvlOverride w:ilvl="7"/>
    <w:lvlOverride w:ilvl="8"/>
  </w:num>
  <w:num w:numId="5">
    <w:abstractNumId w:val="4"/>
  </w:num>
  <w:num w:numId="6">
    <w:abstractNumId w:val="0"/>
  </w:num>
  <w:num w:numId="7">
    <w:abstractNumId w:val="18"/>
  </w:num>
  <w:num w:numId="8">
    <w:abstractNumId w:val="3"/>
  </w:num>
  <w:num w:numId="9">
    <w:abstractNumId w:val="9"/>
  </w:num>
  <w:num w:numId="10">
    <w:abstractNumId w:val="7"/>
  </w:num>
  <w:num w:numId="11">
    <w:abstractNumId w:val="19"/>
  </w:num>
  <w:num w:numId="12">
    <w:abstractNumId w:val="10"/>
  </w:num>
  <w:num w:numId="13">
    <w:abstractNumId w:val="11"/>
  </w:num>
  <w:num w:numId="14">
    <w:abstractNumId w:val="23"/>
  </w:num>
  <w:num w:numId="15">
    <w:abstractNumId w:val="8"/>
  </w:num>
  <w:num w:numId="16">
    <w:abstractNumId w:val="25"/>
  </w:num>
  <w:num w:numId="17">
    <w:abstractNumId w:val="14"/>
  </w:num>
  <w:num w:numId="18">
    <w:abstractNumId w:val="22"/>
  </w:num>
  <w:num w:numId="19">
    <w:abstractNumId w:val="15"/>
  </w:num>
  <w:num w:numId="20">
    <w:abstractNumId w:val="21"/>
  </w:num>
  <w:num w:numId="21">
    <w:abstractNumId w:val="13"/>
  </w:num>
  <w:num w:numId="22">
    <w:abstractNumId w:val="6"/>
  </w:num>
  <w:num w:numId="23">
    <w:abstractNumId w:val="10"/>
  </w:num>
  <w:num w:numId="24">
    <w:abstractNumId w:val="10"/>
  </w:num>
  <w:num w:numId="25">
    <w:abstractNumId w:val="1"/>
  </w:num>
  <w:num w:numId="26">
    <w:abstractNumId w:val="26"/>
  </w:num>
  <w:num w:numId="27">
    <w:abstractNumId w:val="2"/>
  </w:num>
  <w:num w:numId="28">
    <w:abstractNumId w:val="16"/>
  </w:num>
  <w:num w:numId="29">
    <w:abstractNumId w:val="24"/>
  </w:num>
  <w:num w:numId="30">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672"/>
    <w:rsid w:val="000000B1"/>
    <w:rsid w:val="000008AD"/>
    <w:rsid w:val="000011FC"/>
    <w:rsid w:val="000018F4"/>
    <w:rsid w:val="00001F68"/>
    <w:rsid w:val="00002557"/>
    <w:rsid w:val="00002988"/>
    <w:rsid w:val="00002B42"/>
    <w:rsid w:val="00002CF0"/>
    <w:rsid w:val="00002D22"/>
    <w:rsid w:val="00002D62"/>
    <w:rsid w:val="000034F6"/>
    <w:rsid w:val="00004396"/>
    <w:rsid w:val="0000441B"/>
    <w:rsid w:val="000046CE"/>
    <w:rsid w:val="00004C7C"/>
    <w:rsid w:val="00004C92"/>
    <w:rsid w:val="00004D8C"/>
    <w:rsid w:val="00004DAA"/>
    <w:rsid w:val="00005010"/>
    <w:rsid w:val="0000544A"/>
    <w:rsid w:val="00005BA5"/>
    <w:rsid w:val="00005CD4"/>
    <w:rsid w:val="00006467"/>
    <w:rsid w:val="000066DA"/>
    <w:rsid w:val="000066FD"/>
    <w:rsid w:val="00006852"/>
    <w:rsid w:val="00006BF2"/>
    <w:rsid w:val="000076D3"/>
    <w:rsid w:val="000077F3"/>
    <w:rsid w:val="0000784E"/>
    <w:rsid w:val="00007ACC"/>
    <w:rsid w:val="000101CC"/>
    <w:rsid w:val="0001038E"/>
    <w:rsid w:val="0001112B"/>
    <w:rsid w:val="00011882"/>
    <w:rsid w:val="00011E67"/>
    <w:rsid w:val="00012629"/>
    <w:rsid w:val="00012803"/>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EA"/>
    <w:rsid w:val="00017F9A"/>
    <w:rsid w:val="00020B62"/>
    <w:rsid w:val="00020F4E"/>
    <w:rsid w:val="000210CC"/>
    <w:rsid w:val="00021667"/>
    <w:rsid w:val="00021721"/>
    <w:rsid w:val="00021BFD"/>
    <w:rsid w:val="00021DEB"/>
    <w:rsid w:val="00021EE5"/>
    <w:rsid w:val="00022200"/>
    <w:rsid w:val="000224A0"/>
    <w:rsid w:val="0002273E"/>
    <w:rsid w:val="0002292A"/>
    <w:rsid w:val="00022994"/>
    <w:rsid w:val="00022C12"/>
    <w:rsid w:val="00023C47"/>
    <w:rsid w:val="00023CF0"/>
    <w:rsid w:val="00024149"/>
    <w:rsid w:val="0002476D"/>
    <w:rsid w:val="00024F18"/>
    <w:rsid w:val="00025065"/>
    <w:rsid w:val="00025300"/>
    <w:rsid w:val="0002572C"/>
    <w:rsid w:val="00025762"/>
    <w:rsid w:val="000258D2"/>
    <w:rsid w:val="000265D2"/>
    <w:rsid w:val="0002666C"/>
    <w:rsid w:val="000266D8"/>
    <w:rsid w:val="000266DE"/>
    <w:rsid w:val="000273E7"/>
    <w:rsid w:val="0002765B"/>
    <w:rsid w:val="00027DE3"/>
    <w:rsid w:val="00030353"/>
    <w:rsid w:val="00030411"/>
    <w:rsid w:val="000306DC"/>
    <w:rsid w:val="0003080A"/>
    <w:rsid w:val="00031373"/>
    <w:rsid w:val="0003194D"/>
    <w:rsid w:val="00032462"/>
    <w:rsid w:val="000326BD"/>
    <w:rsid w:val="000327B4"/>
    <w:rsid w:val="00033083"/>
    <w:rsid w:val="0003331D"/>
    <w:rsid w:val="00033747"/>
    <w:rsid w:val="00033D47"/>
    <w:rsid w:val="00033E22"/>
    <w:rsid w:val="00033E65"/>
    <w:rsid w:val="000347F0"/>
    <w:rsid w:val="0003485D"/>
    <w:rsid w:val="0003520A"/>
    <w:rsid w:val="00035A64"/>
    <w:rsid w:val="00035C4F"/>
    <w:rsid w:val="00035F3F"/>
    <w:rsid w:val="00036CE6"/>
    <w:rsid w:val="00037315"/>
    <w:rsid w:val="000376D7"/>
    <w:rsid w:val="00037796"/>
    <w:rsid w:val="0003790F"/>
    <w:rsid w:val="0004013E"/>
    <w:rsid w:val="0004040C"/>
    <w:rsid w:val="00040499"/>
    <w:rsid w:val="0004098B"/>
    <w:rsid w:val="000409EB"/>
    <w:rsid w:val="00040AC2"/>
    <w:rsid w:val="00040CA7"/>
    <w:rsid w:val="00040D37"/>
    <w:rsid w:val="00041556"/>
    <w:rsid w:val="000417E2"/>
    <w:rsid w:val="0004199B"/>
    <w:rsid w:val="00041F18"/>
    <w:rsid w:val="00042FC6"/>
    <w:rsid w:val="00042FE6"/>
    <w:rsid w:val="0004353C"/>
    <w:rsid w:val="00043800"/>
    <w:rsid w:val="00043E77"/>
    <w:rsid w:val="0004436D"/>
    <w:rsid w:val="00044600"/>
    <w:rsid w:val="00044790"/>
    <w:rsid w:val="00044CA1"/>
    <w:rsid w:val="0004590A"/>
    <w:rsid w:val="00045A49"/>
    <w:rsid w:val="00045C01"/>
    <w:rsid w:val="00045E1F"/>
    <w:rsid w:val="00046366"/>
    <w:rsid w:val="000470BD"/>
    <w:rsid w:val="0004728A"/>
    <w:rsid w:val="00047E71"/>
    <w:rsid w:val="00047FEE"/>
    <w:rsid w:val="0005045E"/>
    <w:rsid w:val="000507C4"/>
    <w:rsid w:val="00051147"/>
    <w:rsid w:val="000512DC"/>
    <w:rsid w:val="00051657"/>
    <w:rsid w:val="0005214E"/>
    <w:rsid w:val="0005253F"/>
    <w:rsid w:val="00052C4D"/>
    <w:rsid w:val="00052E82"/>
    <w:rsid w:val="00052FB4"/>
    <w:rsid w:val="000532A6"/>
    <w:rsid w:val="00053522"/>
    <w:rsid w:val="00053619"/>
    <w:rsid w:val="000538C2"/>
    <w:rsid w:val="00054515"/>
    <w:rsid w:val="0005467E"/>
    <w:rsid w:val="00054733"/>
    <w:rsid w:val="000547B4"/>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6028C"/>
    <w:rsid w:val="000613A2"/>
    <w:rsid w:val="000619F7"/>
    <w:rsid w:val="000621BB"/>
    <w:rsid w:val="000622BC"/>
    <w:rsid w:val="00062986"/>
    <w:rsid w:val="00062B54"/>
    <w:rsid w:val="00062D8C"/>
    <w:rsid w:val="000646A0"/>
    <w:rsid w:val="00064AD1"/>
    <w:rsid w:val="00064B9E"/>
    <w:rsid w:val="00064D03"/>
    <w:rsid w:val="00066F02"/>
    <w:rsid w:val="00067047"/>
    <w:rsid w:val="0006712A"/>
    <w:rsid w:val="00067C87"/>
    <w:rsid w:val="00067E6B"/>
    <w:rsid w:val="00070080"/>
    <w:rsid w:val="00070C3A"/>
    <w:rsid w:val="000710C4"/>
    <w:rsid w:val="000711DB"/>
    <w:rsid w:val="00071781"/>
    <w:rsid w:val="000721FE"/>
    <w:rsid w:val="0007242B"/>
    <w:rsid w:val="00072AAC"/>
    <w:rsid w:val="00072D2D"/>
    <w:rsid w:val="00072FAC"/>
    <w:rsid w:val="000732C5"/>
    <w:rsid w:val="0007342B"/>
    <w:rsid w:val="00073926"/>
    <w:rsid w:val="00073DA0"/>
    <w:rsid w:val="00073E7F"/>
    <w:rsid w:val="00074C80"/>
    <w:rsid w:val="00075FF2"/>
    <w:rsid w:val="0007637E"/>
    <w:rsid w:val="00076AAC"/>
    <w:rsid w:val="00076F37"/>
    <w:rsid w:val="000770E2"/>
    <w:rsid w:val="00077766"/>
    <w:rsid w:val="00077A72"/>
    <w:rsid w:val="00077B72"/>
    <w:rsid w:val="000809C8"/>
    <w:rsid w:val="000812B5"/>
    <w:rsid w:val="0008139F"/>
    <w:rsid w:val="000825BD"/>
    <w:rsid w:val="000828AA"/>
    <w:rsid w:val="00082CF9"/>
    <w:rsid w:val="00082EF1"/>
    <w:rsid w:val="00082F51"/>
    <w:rsid w:val="00083566"/>
    <w:rsid w:val="00083A36"/>
    <w:rsid w:val="00083C4D"/>
    <w:rsid w:val="00083CEE"/>
    <w:rsid w:val="00083FC5"/>
    <w:rsid w:val="00084133"/>
    <w:rsid w:val="000847AA"/>
    <w:rsid w:val="00084C3C"/>
    <w:rsid w:val="000851D7"/>
    <w:rsid w:val="000853AC"/>
    <w:rsid w:val="000860CC"/>
    <w:rsid w:val="00086332"/>
    <w:rsid w:val="0008652B"/>
    <w:rsid w:val="0008673A"/>
    <w:rsid w:val="00086897"/>
    <w:rsid w:val="00086FCF"/>
    <w:rsid w:val="000870BE"/>
    <w:rsid w:val="00087125"/>
    <w:rsid w:val="0008759D"/>
    <w:rsid w:val="00090156"/>
    <w:rsid w:val="00090186"/>
    <w:rsid w:val="000901DD"/>
    <w:rsid w:val="000906BD"/>
    <w:rsid w:val="00090895"/>
    <w:rsid w:val="00090B60"/>
    <w:rsid w:val="00090B7D"/>
    <w:rsid w:val="00090FA3"/>
    <w:rsid w:val="000916B8"/>
    <w:rsid w:val="0009192B"/>
    <w:rsid w:val="00091994"/>
    <w:rsid w:val="00091C17"/>
    <w:rsid w:val="000929C1"/>
    <w:rsid w:val="00092DD6"/>
    <w:rsid w:val="00093D38"/>
    <w:rsid w:val="000947AB"/>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F2C"/>
    <w:rsid w:val="000A4F97"/>
    <w:rsid w:val="000A5E2A"/>
    <w:rsid w:val="000A5F59"/>
    <w:rsid w:val="000A6522"/>
    <w:rsid w:val="000A698D"/>
    <w:rsid w:val="000A72D5"/>
    <w:rsid w:val="000A74AB"/>
    <w:rsid w:val="000A7CE6"/>
    <w:rsid w:val="000B014B"/>
    <w:rsid w:val="000B038F"/>
    <w:rsid w:val="000B06A7"/>
    <w:rsid w:val="000B0AEF"/>
    <w:rsid w:val="000B150F"/>
    <w:rsid w:val="000B15AD"/>
    <w:rsid w:val="000B1892"/>
    <w:rsid w:val="000B1E2C"/>
    <w:rsid w:val="000B2729"/>
    <w:rsid w:val="000B2C0D"/>
    <w:rsid w:val="000B2CE9"/>
    <w:rsid w:val="000B3DF9"/>
    <w:rsid w:val="000B41CC"/>
    <w:rsid w:val="000B41D7"/>
    <w:rsid w:val="000B4312"/>
    <w:rsid w:val="000B5E40"/>
    <w:rsid w:val="000B6189"/>
    <w:rsid w:val="000B6486"/>
    <w:rsid w:val="000B6E7D"/>
    <w:rsid w:val="000B6F6A"/>
    <w:rsid w:val="000B7179"/>
    <w:rsid w:val="000B7342"/>
    <w:rsid w:val="000B73EC"/>
    <w:rsid w:val="000B75C8"/>
    <w:rsid w:val="000B75D1"/>
    <w:rsid w:val="000B788F"/>
    <w:rsid w:val="000B7DA3"/>
    <w:rsid w:val="000C1440"/>
    <w:rsid w:val="000C155F"/>
    <w:rsid w:val="000C1AF7"/>
    <w:rsid w:val="000C265A"/>
    <w:rsid w:val="000C2FF5"/>
    <w:rsid w:val="000C3058"/>
    <w:rsid w:val="000C344A"/>
    <w:rsid w:val="000C3731"/>
    <w:rsid w:val="000C3796"/>
    <w:rsid w:val="000C38D7"/>
    <w:rsid w:val="000C4F79"/>
    <w:rsid w:val="000C5155"/>
    <w:rsid w:val="000C5630"/>
    <w:rsid w:val="000C5659"/>
    <w:rsid w:val="000C5B5D"/>
    <w:rsid w:val="000C5C70"/>
    <w:rsid w:val="000C6449"/>
    <w:rsid w:val="000C649F"/>
    <w:rsid w:val="000C6DD4"/>
    <w:rsid w:val="000C77AC"/>
    <w:rsid w:val="000D0440"/>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4069"/>
    <w:rsid w:val="000D4611"/>
    <w:rsid w:val="000D4F79"/>
    <w:rsid w:val="000D5393"/>
    <w:rsid w:val="000D53BB"/>
    <w:rsid w:val="000D560B"/>
    <w:rsid w:val="000D5713"/>
    <w:rsid w:val="000D6E83"/>
    <w:rsid w:val="000D6E94"/>
    <w:rsid w:val="000D74A9"/>
    <w:rsid w:val="000D77F4"/>
    <w:rsid w:val="000E02E9"/>
    <w:rsid w:val="000E08C7"/>
    <w:rsid w:val="000E13CF"/>
    <w:rsid w:val="000E19FB"/>
    <w:rsid w:val="000E1BE6"/>
    <w:rsid w:val="000E3083"/>
    <w:rsid w:val="000E350A"/>
    <w:rsid w:val="000E36AC"/>
    <w:rsid w:val="000E4A49"/>
    <w:rsid w:val="000E4C45"/>
    <w:rsid w:val="000E4CA7"/>
    <w:rsid w:val="000E5228"/>
    <w:rsid w:val="000E57E2"/>
    <w:rsid w:val="000E5B81"/>
    <w:rsid w:val="000E633E"/>
    <w:rsid w:val="000E6742"/>
    <w:rsid w:val="000E6AC7"/>
    <w:rsid w:val="000E7B21"/>
    <w:rsid w:val="000F016D"/>
    <w:rsid w:val="000F0C0A"/>
    <w:rsid w:val="000F0CC4"/>
    <w:rsid w:val="000F0F80"/>
    <w:rsid w:val="000F12FC"/>
    <w:rsid w:val="000F1509"/>
    <w:rsid w:val="000F1F8F"/>
    <w:rsid w:val="000F2209"/>
    <w:rsid w:val="000F2493"/>
    <w:rsid w:val="000F25A4"/>
    <w:rsid w:val="000F2877"/>
    <w:rsid w:val="000F2AD2"/>
    <w:rsid w:val="000F2C5D"/>
    <w:rsid w:val="000F36DF"/>
    <w:rsid w:val="000F3EB3"/>
    <w:rsid w:val="000F40C7"/>
    <w:rsid w:val="000F52B5"/>
    <w:rsid w:val="000F5AEA"/>
    <w:rsid w:val="000F5C33"/>
    <w:rsid w:val="000F5C9F"/>
    <w:rsid w:val="000F5CB9"/>
    <w:rsid w:val="000F6378"/>
    <w:rsid w:val="000F649F"/>
    <w:rsid w:val="000F6BD4"/>
    <w:rsid w:val="000F6D7F"/>
    <w:rsid w:val="000F7515"/>
    <w:rsid w:val="000F7570"/>
    <w:rsid w:val="000F7BBB"/>
    <w:rsid w:val="001002CB"/>
    <w:rsid w:val="00100D4D"/>
    <w:rsid w:val="00100DA3"/>
    <w:rsid w:val="00100E5C"/>
    <w:rsid w:val="00100F04"/>
    <w:rsid w:val="00101F6E"/>
    <w:rsid w:val="001021D9"/>
    <w:rsid w:val="001023C7"/>
    <w:rsid w:val="0010244C"/>
    <w:rsid w:val="00102663"/>
    <w:rsid w:val="0010295C"/>
    <w:rsid w:val="001029C9"/>
    <w:rsid w:val="00102F8B"/>
    <w:rsid w:val="001033D3"/>
    <w:rsid w:val="001037F6"/>
    <w:rsid w:val="00103B9B"/>
    <w:rsid w:val="00103C39"/>
    <w:rsid w:val="00103F4D"/>
    <w:rsid w:val="00103FF1"/>
    <w:rsid w:val="00104492"/>
    <w:rsid w:val="00104764"/>
    <w:rsid w:val="00104971"/>
    <w:rsid w:val="0010555A"/>
    <w:rsid w:val="00106190"/>
    <w:rsid w:val="001062B1"/>
    <w:rsid w:val="00107377"/>
    <w:rsid w:val="00107402"/>
    <w:rsid w:val="00107464"/>
    <w:rsid w:val="00107698"/>
    <w:rsid w:val="001079E0"/>
    <w:rsid w:val="00107CB8"/>
    <w:rsid w:val="00110177"/>
    <w:rsid w:val="00110482"/>
    <w:rsid w:val="00110D19"/>
    <w:rsid w:val="00110F0F"/>
    <w:rsid w:val="00110F1B"/>
    <w:rsid w:val="00111852"/>
    <w:rsid w:val="00111986"/>
    <w:rsid w:val="00112597"/>
    <w:rsid w:val="00112872"/>
    <w:rsid w:val="00112D91"/>
    <w:rsid w:val="001131B8"/>
    <w:rsid w:val="00113781"/>
    <w:rsid w:val="001141D2"/>
    <w:rsid w:val="001153C1"/>
    <w:rsid w:val="001155BC"/>
    <w:rsid w:val="001156E9"/>
    <w:rsid w:val="00115F06"/>
    <w:rsid w:val="0011607F"/>
    <w:rsid w:val="00116545"/>
    <w:rsid w:val="00116B0E"/>
    <w:rsid w:val="001174C4"/>
    <w:rsid w:val="00117668"/>
    <w:rsid w:val="0012007D"/>
    <w:rsid w:val="001202E5"/>
    <w:rsid w:val="00120429"/>
    <w:rsid w:val="001204B3"/>
    <w:rsid w:val="00120920"/>
    <w:rsid w:val="001211B0"/>
    <w:rsid w:val="001216C7"/>
    <w:rsid w:val="001217D7"/>
    <w:rsid w:val="001221E3"/>
    <w:rsid w:val="001224FD"/>
    <w:rsid w:val="0012383A"/>
    <w:rsid w:val="00123AF8"/>
    <w:rsid w:val="00123F8F"/>
    <w:rsid w:val="00124019"/>
    <w:rsid w:val="00124079"/>
    <w:rsid w:val="00124377"/>
    <w:rsid w:val="001243EF"/>
    <w:rsid w:val="00124AFA"/>
    <w:rsid w:val="00125063"/>
    <w:rsid w:val="001250DD"/>
    <w:rsid w:val="00125695"/>
    <w:rsid w:val="001258CF"/>
    <w:rsid w:val="00125C68"/>
    <w:rsid w:val="00125DE0"/>
    <w:rsid w:val="00126394"/>
    <w:rsid w:val="00126973"/>
    <w:rsid w:val="00126A1A"/>
    <w:rsid w:val="00126A57"/>
    <w:rsid w:val="001270A8"/>
    <w:rsid w:val="001279EB"/>
    <w:rsid w:val="00127D0F"/>
    <w:rsid w:val="00130760"/>
    <w:rsid w:val="001316D3"/>
    <w:rsid w:val="00131C59"/>
    <w:rsid w:val="0013256B"/>
    <w:rsid w:val="001327EE"/>
    <w:rsid w:val="00132D5A"/>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B55"/>
    <w:rsid w:val="00137BBF"/>
    <w:rsid w:val="00137C44"/>
    <w:rsid w:val="00140309"/>
    <w:rsid w:val="001407E4"/>
    <w:rsid w:val="00140879"/>
    <w:rsid w:val="00140FEE"/>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8CE"/>
    <w:rsid w:val="00147942"/>
    <w:rsid w:val="00147B40"/>
    <w:rsid w:val="00147BA6"/>
    <w:rsid w:val="00147CC8"/>
    <w:rsid w:val="00147DCA"/>
    <w:rsid w:val="00147EA0"/>
    <w:rsid w:val="001502B7"/>
    <w:rsid w:val="00150524"/>
    <w:rsid w:val="00151748"/>
    <w:rsid w:val="0015183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C19"/>
    <w:rsid w:val="00162E74"/>
    <w:rsid w:val="00163284"/>
    <w:rsid w:val="0016406B"/>
    <w:rsid w:val="001647C5"/>
    <w:rsid w:val="00164947"/>
    <w:rsid w:val="00165D51"/>
    <w:rsid w:val="00165EE2"/>
    <w:rsid w:val="00166790"/>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AD4"/>
    <w:rsid w:val="00172D27"/>
    <w:rsid w:val="0017345C"/>
    <w:rsid w:val="00173F1E"/>
    <w:rsid w:val="001740C9"/>
    <w:rsid w:val="001741E3"/>
    <w:rsid w:val="001747A1"/>
    <w:rsid w:val="00174C7F"/>
    <w:rsid w:val="00175C53"/>
    <w:rsid w:val="0017650E"/>
    <w:rsid w:val="00176851"/>
    <w:rsid w:val="001773B6"/>
    <w:rsid w:val="0017752E"/>
    <w:rsid w:val="00177876"/>
    <w:rsid w:val="001779E1"/>
    <w:rsid w:val="00177CBE"/>
    <w:rsid w:val="00177F24"/>
    <w:rsid w:val="001804D3"/>
    <w:rsid w:val="00180843"/>
    <w:rsid w:val="00180CDA"/>
    <w:rsid w:val="00181291"/>
    <w:rsid w:val="00181D84"/>
    <w:rsid w:val="00181EAF"/>
    <w:rsid w:val="00182CAA"/>
    <w:rsid w:val="001831BE"/>
    <w:rsid w:val="00183B9A"/>
    <w:rsid w:val="0018405F"/>
    <w:rsid w:val="0018411E"/>
    <w:rsid w:val="00184361"/>
    <w:rsid w:val="00184617"/>
    <w:rsid w:val="00184882"/>
    <w:rsid w:val="00184A64"/>
    <w:rsid w:val="00185275"/>
    <w:rsid w:val="0018567E"/>
    <w:rsid w:val="00185E21"/>
    <w:rsid w:val="001866C3"/>
    <w:rsid w:val="00186701"/>
    <w:rsid w:val="00186C99"/>
    <w:rsid w:val="001879AE"/>
    <w:rsid w:val="001900B2"/>
    <w:rsid w:val="00190283"/>
    <w:rsid w:val="00190C52"/>
    <w:rsid w:val="00191B41"/>
    <w:rsid w:val="001927B8"/>
    <w:rsid w:val="00192B46"/>
    <w:rsid w:val="00192B9A"/>
    <w:rsid w:val="00192C3B"/>
    <w:rsid w:val="00192E58"/>
    <w:rsid w:val="00192F09"/>
    <w:rsid w:val="00192F8C"/>
    <w:rsid w:val="0019314A"/>
    <w:rsid w:val="00193350"/>
    <w:rsid w:val="0019359D"/>
    <w:rsid w:val="001938FA"/>
    <w:rsid w:val="00193B88"/>
    <w:rsid w:val="00193FA8"/>
    <w:rsid w:val="0019445F"/>
    <w:rsid w:val="00194919"/>
    <w:rsid w:val="00194A62"/>
    <w:rsid w:val="00194B3C"/>
    <w:rsid w:val="001951BE"/>
    <w:rsid w:val="00195295"/>
    <w:rsid w:val="0019533D"/>
    <w:rsid w:val="0019539B"/>
    <w:rsid w:val="0019555C"/>
    <w:rsid w:val="00195910"/>
    <w:rsid w:val="00195BB5"/>
    <w:rsid w:val="0019628C"/>
    <w:rsid w:val="00196300"/>
    <w:rsid w:val="001965E0"/>
    <w:rsid w:val="001966C0"/>
    <w:rsid w:val="00196D55"/>
    <w:rsid w:val="00197154"/>
    <w:rsid w:val="00197AAD"/>
    <w:rsid w:val="00197E6D"/>
    <w:rsid w:val="001A0B5F"/>
    <w:rsid w:val="001A148C"/>
    <w:rsid w:val="001A1D92"/>
    <w:rsid w:val="001A20BD"/>
    <w:rsid w:val="001A22EF"/>
    <w:rsid w:val="001A26C5"/>
    <w:rsid w:val="001A26CE"/>
    <w:rsid w:val="001A29A6"/>
    <w:rsid w:val="001A2C69"/>
    <w:rsid w:val="001A3000"/>
    <w:rsid w:val="001A3642"/>
    <w:rsid w:val="001A3A3F"/>
    <w:rsid w:val="001A3E8F"/>
    <w:rsid w:val="001A42A0"/>
    <w:rsid w:val="001A443F"/>
    <w:rsid w:val="001A4CD4"/>
    <w:rsid w:val="001A4F26"/>
    <w:rsid w:val="001A5472"/>
    <w:rsid w:val="001A6AAA"/>
    <w:rsid w:val="001A7E1C"/>
    <w:rsid w:val="001B08D6"/>
    <w:rsid w:val="001B0957"/>
    <w:rsid w:val="001B10E0"/>
    <w:rsid w:val="001B11C9"/>
    <w:rsid w:val="001B11D8"/>
    <w:rsid w:val="001B12D8"/>
    <w:rsid w:val="001B17F6"/>
    <w:rsid w:val="001B1CBB"/>
    <w:rsid w:val="001B1E9F"/>
    <w:rsid w:val="001B26C0"/>
    <w:rsid w:val="001B27A6"/>
    <w:rsid w:val="001B355A"/>
    <w:rsid w:val="001B3914"/>
    <w:rsid w:val="001B39F4"/>
    <w:rsid w:val="001B43D7"/>
    <w:rsid w:val="001B5675"/>
    <w:rsid w:val="001B578E"/>
    <w:rsid w:val="001B5A24"/>
    <w:rsid w:val="001B5AEF"/>
    <w:rsid w:val="001B5B9C"/>
    <w:rsid w:val="001B68B4"/>
    <w:rsid w:val="001B6EDA"/>
    <w:rsid w:val="001B7366"/>
    <w:rsid w:val="001B7388"/>
    <w:rsid w:val="001B744E"/>
    <w:rsid w:val="001B79F0"/>
    <w:rsid w:val="001B7FBE"/>
    <w:rsid w:val="001C08C8"/>
    <w:rsid w:val="001C08FC"/>
    <w:rsid w:val="001C0CCD"/>
    <w:rsid w:val="001C0D17"/>
    <w:rsid w:val="001C0DDD"/>
    <w:rsid w:val="001C0E64"/>
    <w:rsid w:val="001C1281"/>
    <w:rsid w:val="001C1751"/>
    <w:rsid w:val="001C2784"/>
    <w:rsid w:val="001C29EE"/>
    <w:rsid w:val="001C2A51"/>
    <w:rsid w:val="001C2D36"/>
    <w:rsid w:val="001C2E3F"/>
    <w:rsid w:val="001C2EE9"/>
    <w:rsid w:val="001C3290"/>
    <w:rsid w:val="001C37CD"/>
    <w:rsid w:val="001C39F1"/>
    <w:rsid w:val="001C3CD0"/>
    <w:rsid w:val="001C41C4"/>
    <w:rsid w:val="001C4839"/>
    <w:rsid w:val="001C5F6C"/>
    <w:rsid w:val="001C63F1"/>
    <w:rsid w:val="001C6453"/>
    <w:rsid w:val="001C64C6"/>
    <w:rsid w:val="001C6B71"/>
    <w:rsid w:val="001D05F4"/>
    <w:rsid w:val="001D110A"/>
    <w:rsid w:val="001D16EB"/>
    <w:rsid w:val="001D1C50"/>
    <w:rsid w:val="001D1C7B"/>
    <w:rsid w:val="001D1F7E"/>
    <w:rsid w:val="001D255E"/>
    <w:rsid w:val="001D27BE"/>
    <w:rsid w:val="001D303D"/>
    <w:rsid w:val="001D3091"/>
    <w:rsid w:val="001D39F8"/>
    <w:rsid w:val="001D3DC6"/>
    <w:rsid w:val="001D3F10"/>
    <w:rsid w:val="001D441A"/>
    <w:rsid w:val="001D4DF6"/>
    <w:rsid w:val="001D4F4E"/>
    <w:rsid w:val="001D534F"/>
    <w:rsid w:val="001D55C2"/>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BB7"/>
    <w:rsid w:val="001E0C0D"/>
    <w:rsid w:val="001E11F7"/>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AD8"/>
    <w:rsid w:val="001E4F80"/>
    <w:rsid w:val="001E560C"/>
    <w:rsid w:val="001E5982"/>
    <w:rsid w:val="001E5C84"/>
    <w:rsid w:val="001E5D1C"/>
    <w:rsid w:val="001E6A46"/>
    <w:rsid w:val="001E6B97"/>
    <w:rsid w:val="001E6DFE"/>
    <w:rsid w:val="001E78C8"/>
    <w:rsid w:val="001E7FF0"/>
    <w:rsid w:val="001F0163"/>
    <w:rsid w:val="001F08A6"/>
    <w:rsid w:val="001F0A92"/>
    <w:rsid w:val="001F0C6D"/>
    <w:rsid w:val="001F0E8E"/>
    <w:rsid w:val="001F1438"/>
    <w:rsid w:val="001F15E3"/>
    <w:rsid w:val="001F1603"/>
    <w:rsid w:val="001F1982"/>
    <w:rsid w:val="001F1DE3"/>
    <w:rsid w:val="001F1F63"/>
    <w:rsid w:val="001F20BD"/>
    <w:rsid w:val="001F24B0"/>
    <w:rsid w:val="001F2C99"/>
    <w:rsid w:val="001F314B"/>
    <w:rsid w:val="001F3801"/>
    <w:rsid w:val="001F3FCF"/>
    <w:rsid w:val="001F40F1"/>
    <w:rsid w:val="001F56E8"/>
    <w:rsid w:val="001F5813"/>
    <w:rsid w:val="001F5A10"/>
    <w:rsid w:val="001F5B5E"/>
    <w:rsid w:val="001F5C0A"/>
    <w:rsid w:val="001F5C7B"/>
    <w:rsid w:val="001F5D77"/>
    <w:rsid w:val="001F5F10"/>
    <w:rsid w:val="001F6142"/>
    <w:rsid w:val="001F62AC"/>
    <w:rsid w:val="001F6B6A"/>
    <w:rsid w:val="001F6C8F"/>
    <w:rsid w:val="001F7413"/>
    <w:rsid w:val="001F7576"/>
    <w:rsid w:val="002002CC"/>
    <w:rsid w:val="002010AB"/>
    <w:rsid w:val="002010DF"/>
    <w:rsid w:val="00201193"/>
    <w:rsid w:val="002014DA"/>
    <w:rsid w:val="00201627"/>
    <w:rsid w:val="00202930"/>
    <w:rsid w:val="00202AB9"/>
    <w:rsid w:val="00202D1E"/>
    <w:rsid w:val="002030C4"/>
    <w:rsid w:val="00203591"/>
    <w:rsid w:val="00203A2F"/>
    <w:rsid w:val="00203AC4"/>
    <w:rsid w:val="00203AC6"/>
    <w:rsid w:val="00203B0C"/>
    <w:rsid w:val="00204251"/>
    <w:rsid w:val="002045F3"/>
    <w:rsid w:val="002046F7"/>
    <w:rsid w:val="002050FD"/>
    <w:rsid w:val="002051A2"/>
    <w:rsid w:val="00205AA1"/>
    <w:rsid w:val="00205C32"/>
    <w:rsid w:val="00206089"/>
    <w:rsid w:val="002065E0"/>
    <w:rsid w:val="002068C6"/>
    <w:rsid w:val="00206B91"/>
    <w:rsid w:val="00206E96"/>
    <w:rsid w:val="00206FC6"/>
    <w:rsid w:val="002075C2"/>
    <w:rsid w:val="00207FBE"/>
    <w:rsid w:val="002104C2"/>
    <w:rsid w:val="0021060E"/>
    <w:rsid w:val="002108E6"/>
    <w:rsid w:val="00211546"/>
    <w:rsid w:val="00211847"/>
    <w:rsid w:val="00211895"/>
    <w:rsid w:val="0021193F"/>
    <w:rsid w:val="0021194E"/>
    <w:rsid w:val="00211D69"/>
    <w:rsid w:val="00211D76"/>
    <w:rsid w:val="00212497"/>
    <w:rsid w:val="0021293F"/>
    <w:rsid w:val="002129B3"/>
    <w:rsid w:val="00212F35"/>
    <w:rsid w:val="0021348D"/>
    <w:rsid w:val="00213822"/>
    <w:rsid w:val="00213ECA"/>
    <w:rsid w:val="00214456"/>
    <w:rsid w:val="00214618"/>
    <w:rsid w:val="002146B0"/>
    <w:rsid w:val="002146D9"/>
    <w:rsid w:val="00214711"/>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FA1"/>
    <w:rsid w:val="0022347E"/>
    <w:rsid w:val="002245B3"/>
    <w:rsid w:val="00224628"/>
    <w:rsid w:val="00224650"/>
    <w:rsid w:val="00224770"/>
    <w:rsid w:val="00224B8D"/>
    <w:rsid w:val="002257B0"/>
    <w:rsid w:val="00225C35"/>
    <w:rsid w:val="00225D38"/>
    <w:rsid w:val="00225F4C"/>
    <w:rsid w:val="00226322"/>
    <w:rsid w:val="00226B0E"/>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A27"/>
    <w:rsid w:val="002348AF"/>
    <w:rsid w:val="00234BAD"/>
    <w:rsid w:val="0023527D"/>
    <w:rsid w:val="002357D9"/>
    <w:rsid w:val="0023598E"/>
    <w:rsid w:val="00235A2A"/>
    <w:rsid w:val="00235BD2"/>
    <w:rsid w:val="00235D72"/>
    <w:rsid w:val="0023643B"/>
    <w:rsid w:val="002368BC"/>
    <w:rsid w:val="002372C5"/>
    <w:rsid w:val="002372F4"/>
    <w:rsid w:val="00237430"/>
    <w:rsid w:val="002377C5"/>
    <w:rsid w:val="00237835"/>
    <w:rsid w:val="00237861"/>
    <w:rsid w:val="002402EA"/>
    <w:rsid w:val="002405E4"/>
    <w:rsid w:val="0024076C"/>
    <w:rsid w:val="0024086F"/>
    <w:rsid w:val="00241167"/>
    <w:rsid w:val="002414AF"/>
    <w:rsid w:val="00241550"/>
    <w:rsid w:val="002416DD"/>
    <w:rsid w:val="00241E63"/>
    <w:rsid w:val="0024264E"/>
    <w:rsid w:val="0024271B"/>
    <w:rsid w:val="00242A20"/>
    <w:rsid w:val="00242A8F"/>
    <w:rsid w:val="00242C94"/>
    <w:rsid w:val="00242CB7"/>
    <w:rsid w:val="002431DC"/>
    <w:rsid w:val="002433B7"/>
    <w:rsid w:val="00244020"/>
    <w:rsid w:val="002440C5"/>
    <w:rsid w:val="002445FF"/>
    <w:rsid w:val="00244622"/>
    <w:rsid w:val="002447A4"/>
    <w:rsid w:val="00244A57"/>
    <w:rsid w:val="00244A84"/>
    <w:rsid w:val="00244DE2"/>
    <w:rsid w:val="002452B2"/>
    <w:rsid w:val="00245DDC"/>
    <w:rsid w:val="002469E8"/>
    <w:rsid w:val="00246A50"/>
    <w:rsid w:val="00246BEB"/>
    <w:rsid w:val="002471BF"/>
    <w:rsid w:val="0024774E"/>
    <w:rsid w:val="002477DD"/>
    <w:rsid w:val="00247A0D"/>
    <w:rsid w:val="002503C6"/>
    <w:rsid w:val="002505CD"/>
    <w:rsid w:val="00250DAB"/>
    <w:rsid w:val="00250E59"/>
    <w:rsid w:val="00251137"/>
    <w:rsid w:val="00251885"/>
    <w:rsid w:val="002519C4"/>
    <w:rsid w:val="00251CEB"/>
    <w:rsid w:val="002524A9"/>
    <w:rsid w:val="002525C7"/>
    <w:rsid w:val="00252A78"/>
    <w:rsid w:val="00252B5F"/>
    <w:rsid w:val="00252DEB"/>
    <w:rsid w:val="00253A6F"/>
    <w:rsid w:val="00253D3D"/>
    <w:rsid w:val="0025429D"/>
    <w:rsid w:val="00255A14"/>
    <w:rsid w:val="00255DC2"/>
    <w:rsid w:val="00255DEE"/>
    <w:rsid w:val="0025616A"/>
    <w:rsid w:val="0025631D"/>
    <w:rsid w:val="002567BD"/>
    <w:rsid w:val="002569F7"/>
    <w:rsid w:val="00256D54"/>
    <w:rsid w:val="0025713A"/>
    <w:rsid w:val="00257827"/>
    <w:rsid w:val="002579B6"/>
    <w:rsid w:val="00257E50"/>
    <w:rsid w:val="00257F83"/>
    <w:rsid w:val="002600C7"/>
    <w:rsid w:val="002605EC"/>
    <w:rsid w:val="00260FE4"/>
    <w:rsid w:val="00261139"/>
    <w:rsid w:val="00261966"/>
    <w:rsid w:val="00262043"/>
    <w:rsid w:val="0026260E"/>
    <w:rsid w:val="00262A20"/>
    <w:rsid w:val="00263025"/>
    <w:rsid w:val="00263417"/>
    <w:rsid w:val="00263C30"/>
    <w:rsid w:val="00263D21"/>
    <w:rsid w:val="002645BD"/>
    <w:rsid w:val="00264A3A"/>
    <w:rsid w:val="00264CD6"/>
    <w:rsid w:val="00264E1E"/>
    <w:rsid w:val="002652C9"/>
    <w:rsid w:val="0026612D"/>
    <w:rsid w:val="002661A0"/>
    <w:rsid w:val="0026652F"/>
    <w:rsid w:val="0026681E"/>
    <w:rsid w:val="0026695C"/>
    <w:rsid w:val="00266A89"/>
    <w:rsid w:val="00266A95"/>
    <w:rsid w:val="00266E98"/>
    <w:rsid w:val="00266F85"/>
    <w:rsid w:val="00267430"/>
    <w:rsid w:val="00267B78"/>
    <w:rsid w:val="00267DFF"/>
    <w:rsid w:val="0027010B"/>
    <w:rsid w:val="0027036A"/>
    <w:rsid w:val="00270964"/>
    <w:rsid w:val="00270E79"/>
    <w:rsid w:val="00270FA5"/>
    <w:rsid w:val="002712E4"/>
    <w:rsid w:val="00272414"/>
    <w:rsid w:val="00272437"/>
    <w:rsid w:val="002728BE"/>
    <w:rsid w:val="00272A1F"/>
    <w:rsid w:val="00272A3E"/>
    <w:rsid w:val="00272E10"/>
    <w:rsid w:val="00273D5B"/>
    <w:rsid w:val="00274CB5"/>
    <w:rsid w:val="002753AA"/>
    <w:rsid w:val="0027566D"/>
    <w:rsid w:val="00275B58"/>
    <w:rsid w:val="00275CA0"/>
    <w:rsid w:val="00275E25"/>
    <w:rsid w:val="002760D7"/>
    <w:rsid w:val="0027687E"/>
    <w:rsid w:val="00276C9A"/>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49A"/>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977"/>
    <w:rsid w:val="00293ECE"/>
    <w:rsid w:val="00294353"/>
    <w:rsid w:val="00294389"/>
    <w:rsid w:val="002944C3"/>
    <w:rsid w:val="002946E4"/>
    <w:rsid w:val="0029498A"/>
    <w:rsid w:val="0029597E"/>
    <w:rsid w:val="002963FE"/>
    <w:rsid w:val="00296C15"/>
    <w:rsid w:val="00296EE8"/>
    <w:rsid w:val="0029752A"/>
    <w:rsid w:val="002979F3"/>
    <w:rsid w:val="00297C0A"/>
    <w:rsid w:val="002A0283"/>
    <w:rsid w:val="002A0416"/>
    <w:rsid w:val="002A081F"/>
    <w:rsid w:val="002A0D73"/>
    <w:rsid w:val="002A10FC"/>
    <w:rsid w:val="002A1C50"/>
    <w:rsid w:val="002A1ED3"/>
    <w:rsid w:val="002A2482"/>
    <w:rsid w:val="002A2750"/>
    <w:rsid w:val="002A3046"/>
    <w:rsid w:val="002A39AA"/>
    <w:rsid w:val="002A3F1E"/>
    <w:rsid w:val="002A4BCA"/>
    <w:rsid w:val="002A4DD1"/>
    <w:rsid w:val="002A533D"/>
    <w:rsid w:val="002A5C00"/>
    <w:rsid w:val="002A5ED2"/>
    <w:rsid w:val="002A673B"/>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F"/>
    <w:rsid w:val="002B2913"/>
    <w:rsid w:val="002B294C"/>
    <w:rsid w:val="002B29F7"/>
    <w:rsid w:val="002B2F57"/>
    <w:rsid w:val="002B3D2C"/>
    <w:rsid w:val="002B3F80"/>
    <w:rsid w:val="002B429A"/>
    <w:rsid w:val="002B57B7"/>
    <w:rsid w:val="002B5800"/>
    <w:rsid w:val="002B5C13"/>
    <w:rsid w:val="002B5D58"/>
    <w:rsid w:val="002B6471"/>
    <w:rsid w:val="002B696D"/>
    <w:rsid w:val="002B6CFC"/>
    <w:rsid w:val="002B6F4B"/>
    <w:rsid w:val="002B7B89"/>
    <w:rsid w:val="002B7BCF"/>
    <w:rsid w:val="002C0587"/>
    <w:rsid w:val="002C0720"/>
    <w:rsid w:val="002C1593"/>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7627"/>
    <w:rsid w:val="002C76FA"/>
    <w:rsid w:val="002C7A1F"/>
    <w:rsid w:val="002C7C22"/>
    <w:rsid w:val="002C7C43"/>
    <w:rsid w:val="002C7EC1"/>
    <w:rsid w:val="002C7EDB"/>
    <w:rsid w:val="002D0B77"/>
    <w:rsid w:val="002D0E93"/>
    <w:rsid w:val="002D16FB"/>
    <w:rsid w:val="002D1757"/>
    <w:rsid w:val="002D17D1"/>
    <w:rsid w:val="002D1D04"/>
    <w:rsid w:val="002D2843"/>
    <w:rsid w:val="002D2DA3"/>
    <w:rsid w:val="002D32D6"/>
    <w:rsid w:val="002D34E0"/>
    <w:rsid w:val="002D355C"/>
    <w:rsid w:val="002D3C68"/>
    <w:rsid w:val="002D417A"/>
    <w:rsid w:val="002D4299"/>
    <w:rsid w:val="002D449E"/>
    <w:rsid w:val="002D4615"/>
    <w:rsid w:val="002D4DEE"/>
    <w:rsid w:val="002D5183"/>
    <w:rsid w:val="002D5898"/>
    <w:rsid w:val="002D5AC8"/>
    <w:rsid w:val="002D5B5E"/>
    <w:rsid w:val="002D5B6C"/>
    <w:rsid w:val="002D5F29"/>
    <w:rsid w:val="002D627E"/>
    <w:rsid w:val="002D646A"/>
    <w:rsid w:val="002D6C1F"/>
    <w:rsid w:val="002D7D24"/>
    <w:rsid w:val="002E01E9"/>
    <w:rsid w:val="002E06A8"/>
    <w:rsid w:val="002E09A7"/>
    <w:rsid w:val="002E0B7E"/>
    <w:rsid w:val="002E0BFD"/>
    <w:rsid w:val="002E1475"/>
    <w:rsid w:val="002E15D4"/>
    <w:rsid w:val="002E246D"/>
    <w:rsid w:val="002E2AA5"/>
    <w:rsid w:val="002E436A"/>
    <w:rsid w:val="002E4601"/>
    <w:rsid w:val="002E49E4"/>
    <w:rsid w:val="002E4E2A"/>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D66"/>
    <w:rsid w:val="002F3E56"/>
    <w:rsid w:val="002F425D"/>
    <w:rsid w:val="002F4829"/>
    <w:rsid w:val="002F48CE"/>
    <w:rsid w:val="002F4BC9"/>
    <w:rsid w:val="002F4ED2"/>
    <w:rsid w:val="002F597E"/>
    <w:rsid w:val="002F5BE8"/>
    <w:rsid w:val="002F64DA"/>
    <w:rsid w:val="002F68DA"/>
    <w:rsid w:val="002F690E"/>
    <w:rsid w:val="002F6BBB"/>
    <w:rsid w:val="002F6D0E"/>
    <w:rsid w:val="002F6F52"/>
    <w:rsid w:val="002F79C0"/>
    <w:rsid w:val="002F7CDF"/>
    <w:rsid w:val="00300277"/>
    <w:rsid w:val="0030028E"/>
    <w:rsid w:val="003005C7"/>
    <w:rsid w:val="003006F6"/>
    <w:rsid w:val="0030144E"/>
    <w:rsid w:val="0030160C"/>
    <w:rsid w:val="0030203F"/>
    <w:rsid w:val="00302454"/>
    <w:rsid w:val="00302A18"/>
    <w:rsid w:val="00302D42"/>
    <w:rsid w:val="0030390D"/>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BAB"/>
    <w:rsid w:val="00307C06"/>
    <w:rsid w:val="00307D86"/>
    <w:rsid w:val="00310445"/>
    <w:rsid w:val="003104C9"/>
    <w:rsid w:val="00310771"/>
    <w:rsid w:val="00310930"/>
    <w:rsid w:val="00310C67"/>
    <w:rsid w:val="00310CE7"/>
    <w:rsid w:val="00311021"/>
    <w:rsid w:val="00311706"/>
    <w:rsid w:val="00311E50"/>
    <w:rsid w:val="003120D0"/>
    <w:rsid w:val="00312647"/>
    <w:rsid w:val="0031270E"/>
    <w:rsid w:val="00312722"/>
    <w:rsid w:val="003130F4"/>
    <w:rsid w:val="0031329C"/>
    <w:rsid w:val="0031341C"/>
    <w:rsid w:val="003139C3"/>
    <w:rsid w:val="00313A83"/>
    <w:rsid w:val="00313B5F"/>
    <w:rsid w:val="00314369"/>
    <w:rsid w:val="00314658"/>
    <w:rsid w:val="003146BA"/>
    <w:rsid w:val="003147F7"/>
    <w:rsid w:val="00314DBB"/>
    <w:rsid w:val="00314EFA"/>
    <w:rsid w:val="003153A8"/>
    <w:rsid w:val="0031567F"/>
    <w:rsid w:val="00315ACF"/>
    <w:rsid w:val="003161D8"/>
    <w:rsid w:val="0031653C"/>
    <w:rsid w:val="00316745"/>
    <w:rsid w:val="00316773"/>
    <w:rsid w:val="00316A45"/>
    <w:rsid w:val="00316AE4"/>
    <w:rsid w:val="00316B35"/>
    <w:rsid w:val="003171BD"/>
    <w:rsid w:val="0031720B"/>
    <w:rsid w:val="003173BE"/>
    <w:rsid w:val="00317CBC"/>
    <w:rsid w:val="00317EFC"/>
    <w:rsid w:val="003206C3"/>
    <w:rsid w:val="00320956"/>
    <w:rsid w:val="00320ABB"/>
    <w:rsid w:val="00320C65"/>
    <w:rsid w:val="00320D89"/>
    <w:rsid w:val="00320F6C"/>
    <w:rsid w:val="003212A0"/>
    <w:rsid w:val="00321704"/>
    <w:rsid w:val="00321873"/>
    <w:rsid w:val="00321958"/>
    <w:rsid w:val="00321EE6"/>
    <w:rsid w:val="00322153"/>
    <w:rsid w:val="003224AD"/>
    <w:rsid w:val="00323FB7"/>
    <w:rsid w:val="003244EE"/>
    <w:rsid w:val="0032467A"/>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C04"/>
    <w:rsid w:val="00330E40"/>
    <w:rsid w:val="003312B3"/>
    <w:rsid w:val="00331AEC"/>
    <w:rsid w:val="00331CC8"/>
    <w:rsid w:val="003323E0"/>
    <w:rsid w:val="00332577"/>
    <w:rsid w:val="00332635"/>
    <w:rsid w:val="003330E5"/>
    <w:rsid w:val="00333A8A"/>
    <w:rsid w:val="00333AB5"/>
    <w:rsid w:val="00334125"/>
    <w:rsid w:val="00334873"/>
    <w:rsid w:val="00334A91"/>
    <w:rsid w:val="003352DE"/>
    <w:rsid w:val="00335B82"/>
    <w:rsid w:val="003360CC"/>
    <w:rsid w:val="0033673E"/>
    <w:rsid w:val="00336990"/>
    <w:rsid w:val="003370DE"/>
    <w:rsid w:val="003370ED"/>
    <w:rsid w:val="0033792B"/>
    <w:rsid w:val="003416B2"/>
    <w:rsid w:val="00341BC8"/>
    <w:rsid w:val="00341C6D"/>
    <w:rsid w:val="0034230B"/>
    <w:rsid w:val="003430FA"/>
    <w:rsid w:val="0034353A"/>
    <w:rsid w:val="00343558"/>
    <w:rsid w:val="00343AF5"/>
    <w:rsid w:val="00343B60"/>
    <w:rsid w:val="00343D1A"/>
    <w:rsid w:val="003440E6"/>
    <w:rsid w:val="0034433B"/>
    <w:rsid w:val="00344389"/>
    <w:rsid w:val="0034460E"/>
    <w:rsid w:val="00344648"/>
    <w:rsid w:val="00344F78"/>
    <w:rsid w:val="0034500A"/>
    <w:rsid w:val="0034563D"/>
    <w:rsid w:val="00345653"/>
    <w:rsid w:val="0034593E"/>
    <w:rsid w:val="00345959"/>
    <w:rsid w:val="00345A51"/>
    <w:rsid w:val="00345BC6"/>
    <w:rsid w:val="00345D54"/>
    <w:rsid w:val="003472E2"/>
    <w:rsid w:val="003478EF"/>
    <w:rsid w:val="00347A13"/>
    <w:rsid w:val="00347EC5"/>
    <w:rsid w:val="00350098"/>
    <w:rsid w:val="003500EF"/>
    <w:rsid w:val="00350396"/>
    <w:rsid w:val="003506EC"/>
    <w:rsid w:val="003511DF"/>
    <w:rsid w:val="003519B2"/>
    <w:rsid w:val="00351ED8"/>
    <w:rsid w:val="003522BE"/>
    <w:rsid w:val="00353BF9"/>
    <w:rsid w:val="003540B2"/>
    <w:rsid w:val="00354F0F"/>
    <w:rsid w:val="00355350"/>
    <w:rsid w:val="003558DA"/>
    <w:rsid w:val="00355A37"/>
    <w:rsid w:val="00355E4A"/>
    <w:rsid w:val="00356D25"/>
    <w:rsid w:val="003572AF"/>
    <w:rsid w:val="003572E4"/>
    <w:rsid w:val="0035758B"/>
    <w:rsid w:val="003577A5"/>
    <w:rsid w:val="00357FEE"/>
    <w:rsid w:val="00360296"/>
    <w:rsid w:val="00360418"/>
    <w:rsid w:val="00360B06"/>
    <w:rsid w:val="003618D6"/>
    <w:rsid w:val="003619D7"/>
    <w:rsid w:val="003624B1"/>
    <w:rsid w:val="00362E70"/>
    <w:rsid w:val="003630AD"/>
    <w:rsid w:val="00363139"/>
    <w:rsid w:val="003634D1"/>
    <w:rsid w:val="003639E4"/>
    <w:rsid w:val="00363F99"/>
    <w:rsid w:val="00364333"/>
    <w:rsid w:val="003646AC"/>
    <w:rsid w:val="0036477E"/>
    <w:rsid w:val="00364B1C"/>
    <w:rsid w:val="00364CF7"/>
    <w:rsid w:val="00364DBD"/>
    <w:rsid w:val="00364FCF"/>
    <w:rsid w:val="00365028"/>
    <w:rsid w:val="003653C0"/>
    <w:rsid w:val="0036540A"/>
    <w:rsid w:val="00365929"/>
    <w:rsid w:val="003667C8"/>
    <w:rsid w:val="0036692C"/>
    <w:rsid w:val="00366C7E"/>
    <w:rsid w:val="00366FDA"/>
    <w:rsid w:val="003670C6"/>
    <w:rsid w:val="0037002D"/>
    <w:rsid w:val="003702E0"/>
    <w:rsid w:val="003706B1"/>
    <w:rsid w:val="00370731"/>
    <w:rsid w:val="003707AB"/>
    <w:rsid w:val="00370D5E"/>
    <w:rsid w:val="00370E29"/>
    <w:rsid w:val="00370E69"/>
    <w:rsid w:val="0037147A"/>
    <w:rsid w:val="00371717"/>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29"/>
    <w:rsid w:val="00380723"/>
    <w:rsid w:val="003808B6"/>
    <w:rsid w:val="003808B7"/>
    <w:rsid w:val="00380A8B"/>
    <w:rsid w:val="00380F85"/>
    <w:rsid w:val="00381260"/>
    <w:rsid w:val="003818D0"/>
    <w:rsid w:val="00381E0F"/>
    <w:rsid w:val="00382420"/>
    <w:rsid w:val="003826BA"/>
    <w:rsid w:val="00382D7A"/>
    <w:rsid w:val="003832F0"/>
    <w:rsid w:val="003833A4"/>
    <w:rsid w:val="00383439"/>
    <w:rsid w:val="00383B57"/>
    <w:rsid w:val="00383DA4"/>
    <w:rsid w:val="00383F23"/>
    <w:rsid w:val="00383FAA"/>
    <w:rsid w:val="003845AC"/>
    <w:rsid w:val="00384908"/>
    <w:rsid w:val="00384DF0"/>
    <w:rsid w:val="00384EE7"/>
    <w:rsid w:val="00385085"/>
    <w:rsid w:val="003858C5"/>
    <w:rsid w:val="00385D02"/>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3BB0"/>
    <w:rsid w:val="00393EA7"/>
    <w:rsid w:val="003949CF"/>
    <w:rsid w:val="003957D3"/>
    <w:rsid w:val="00395988"/>
    <w:rsid w:val="00395FA2"/>
    <w:rsid w:val="003960CC"/>
    <w:rsid w:val="00396EC7"/>
    <w:rsid w:val="00397354"/>
    <w:rsid w:val="00397431"/>
    <w:rsid w:val="00397B30"/>
    <w:rsid w:val="003A01A0"/>
    <w:rsid w:val="003A0A5C"/>
    <w:rsid w:val="003A177F"/>
    <w:rsid w:val="003A1B53"/>
    <w:rsid w:val="003A2012"/>
    <w:rsid w:val="003A2664"/>
    <w:rsid w:val="003A2A9E"/>
    <w:rsid w:val="003A2CD4"/>
    <w:rsid w:val="003A2EF4"/>
    <w:rsid w:val="003A3797"/>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1506"/>
    <w:rsid w:val="003B171E"/>
    <w:rsid w:val="003B1D96"/>
    <w:rsid w:val="003B20CF"/>
    <w:rsid w:val="003B3A0B"/>
    <w:rsid w:val="003B3A44"/>
    <w:rsid w:val="003B4263"/>
    <w:rsid w:val="003B44E7"/>
    <w:rsid w:val="003B450F"/>
    <w:rsid w:val="003B45BB"/>
    <w:rsid w:val="003B4AC9"/>
    <w:rsid w:val="003B4FD6"/>
    <w:rsid w:val="003B55D4"/>
    <w:rsid w:val="003B6970"/>
    <w:rsid w:val="003B6A7C"/>
    <w:rsid w:val="003B7398"/>
    <w:rsid w:val="003B77AF"/>
    <w:rsid w:val="003B78F2"/>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820"/>
    <w:rsid w:val="003C4B80"/>
    <w:rsid w:val="003C5062"/>
    <w:rsid w:val="003C55B0"/>
    <w:rsid w:val="003C55EE"/>
    <w:rsid w:val="003C58B3"/>
    <w:rsid w:val="003C5B7B"/>
    <w:rsid w:val="003C6467"/>
    <w:rsid w:val="003C72E1"/>
    <w:rsid w:val="003C732D"/>
    <w:rsid w:val="003C7490"/>
    <w:rsid w:val="003D0496"/>
    <w:rsid w:val="003D0B36"/>
    <w:rsid w:val="003D1180"/>
    <w:rsid w:val="003D13BB"/>
    <w:rsid w:val="003D19B9"/>
    <w:rsid w:val="003D1BFF"/>
    <w:rsid w:val="003D1D69"/>
    <w:rsid w:val="003D1EE0"/>
    <w:rsid w:val="003D2095"/>
    <w:rsid w:val="003D2426"/>
    <w:rsid w:val="003D278F"/>
    <w:rsid w:val="003D2A82"/>
    <w:rsid w:val="003D320A"/>
    <w:rsid w:val="003D3596"/>
    <w:rsid w:val="003D364C"/>
    <w:rsid w:val="003D36CF"/>
    <w:rsid w:val="003D395B"/>
    <w:rsid w:val="003D3B61"/>
    <w:rsid w:val="003D3FD0"/>
    <w:rsid w:val="003D4A2B"/>
    <w:rsid w:val="003D4EEA"/>
    <w:rsid w:val="003D5030"/>
    <w:rsid w:val="003D5876"/>
    <w:rsid w:val="003D6B32"/>
    <w:rsid w:val="003D7030"/>
    <w:rsid w:val="003D787C"/>
    <w:rsid w:val="003D7A78"/>
    <w:rsid w:val="003D7B43"/>
    <w:rsid w:val="003E0685"/>
    <w:rsid w:val="003E1019"/>
    <w:rsid w:val="003E15D0"/>
    <w:rsid w:val="003E1B54"/>
    <w:rsid w:val="003E1B6E"/>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270"/>
    <w:rsid w:val="003E62BE"/>
    <w:rsid w:val="003E663B"/>
    <w:rsid w:val="003E66C6"/>
    <w:rsid w:val="003E6C46"/>
    <w:rsid w:val="003E79A3"/>
    <w:rsid w:val="003E7E3B"/>
    <w:rsid w:val="003E7ED3"/>
    <w:rsid w:val="003E7FF4"/>
    <w:rsid w:val="003F04D4"/>
    <w:rsid w:val="003F058D"/>
    <w:rsid w:val="003F0704"/>
    <w:rsid w:val="003F0BAA"/>
    <w:rsid w:val="003F0EED"/>
    <w:rsid w:val="003F1028"/>
    <w:rsid w:val="003F1173"/>
    <w:rsid w:val="003F1844"/>
    <w:rsid w:val="003F1C7F"/>
    <w:rsid w:val="003F2323"/>
    <w:rsid w:val="003F2913"/>
    <w:rsid w:val="003F29C9"/>
    <w:rsid w:val="003F31B7"/>
    <w:rsid w:val="003F32A9"/>
    <w:rsid w:val="003F33EC"/>
    <w:rsid w:val="003F424A"/>
    <w:rsid w:val="003F4380"/>
    <w:rsid w:val="003F47C4"/>
    <w:rsid w:val="003F517E"/>
    <w:rsid w:val="003F538F"/>
    <w:rsid w:val="003F5608"/>
    <w:rsid w:val="003F6427"/>
    <w:rsid w:val="003F6CF1"/>
    <w:rsid w:val="003F726E"/>
    <w:rsid w:val="003F72D3"/>
    <w:rsid w:val="003F742E"/>
    <w:rsid w:val="003F7492"/>
    <w:rsid w:val="003F7593"/>
    <w:rsid w:val="003F774E"/>
    <w:rsid w:val="003F77D2"/>
    <w:rsid w:val="003F7A99"/>
    <w:rsid w:val="0040000F"/>
    <w:rsid w:val="00400161"/>
    <w:rsid w:val="00400450"/>
    <w:rsid w:val="0040054B"/>
    <w:rsid w:val="00400BD5"/>
    <w:rsid w:val="00400F73"/>
    <w:rsid w:val="0040157B"/>
    <w:rsid w:val="0040183A"/>
    <w:rsid w:val="00401909"/>
    <w:rsid w:val="00401910"/>
    <w:rsid w:val="004020A6"/>
    <w:rsid w:val="0040286E"/>
    <w:rsid w:val="0040312B"/>
    <w:rsid w:val="00403645"/>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5D"/>
    <w:rsid w:val="00412797"/>
    <w:rsid w:val="00412862"/>
    <w:rsid w:val="00412BC1"/>
    <w:rsid w:val="00413595"/>
    <w:rsid w:val="004135A5"/>
    <w:rsid w:val="004139EA"/>
    <w:rsid w:val="00414523"/>
    <w:rsid w:val="0041458B"/>
    <w:rsid w:val="004146B0"/>
    <w:rsid w:val="0041487B"/>
    <w:rsid w:val="0041499D"/>
    <w:rsid w:val="004152D4"/>
    <w:rsid w:val="00415635"/>
    <w:rsid w:val="00415BB8"/>
    <w:rsid w:val="00415C3A"/>
    <w:rsid w:val="00415E59"/>
    <w:rsid w:val="00417189"/>
    <w:rsid w:val="004171F1"/>
    <w:rsid w:val="0041762A"/>
    <w:rsid w:val="00417A91"/>
    <w:rsid w:val="00417D84"/>
    <w:rsid w:val="00417E2F"/>
    <w:rsid w:val="00417FE8"/>
    <w:rsid w:val="0042007F"/>
    <w:rsid w:val="0042038C"/>
    <w:rsid w:val="00420422"/>
    <w:rsid w:val="004210D7"/>
    <w:rsid w:val="00421536"/>
    <w:rsid w:val="004219A0"/>
    <w:rsid w:val="004219B4"/>
    <w:rsid w:val="004219EE"/>
    <w:rsid w:val="00421E7B"/>
    <w:rsid w:val="004221CB"/>
    <w:rsid w:val="004225BB"/>
    <w:rsid w:val="00422703"/>
    <w:rsid w:val="004228F3"/>
    <w:rsid w:val="00422C54"/>
    <w:rsid w:val="00422DE7"/>
    <w:rsid w:val="00423C6D"/>
    <w:rsid w:val="00423CBB"/>
    <w:rsid w:val="00424299"/>
    <w:rsid w:val="00424CE9"/>
    <w:rsid w:val="00425432"/>
    <w:rsid w:val="00425487"/>
    <w:rsid w:val="004254F8"/>
    <w:rsid w:val="00425867"/>
    <w:rsid w:val="004261A5"/>
    <w:rsid w:val="004268B3"/>
    <w:rsid w:val="004269F4"/>
    <w:rsid w:val="004273B8"/>
    <w:rsid w:val="004276AA"/>
    <w:rsid w:val="004300D3"/>
    <w:rsid w:val="004304B0"/>
    <w:rsid w:val="004304C0"/>
    <w:rsid w:val="00430B07"/>
    <w:rsid w:val="00430E67"/>
    <w:rsid w:val="004311E0"/>
    <w:rsid w:val="0043139F"/>
    <w:rsid w:val="00431705"/>
    <w:rsid w:val="00431727"/>
    <w:rsid w:val="00431830"/>
    <w:rsid w:val="00431B63"/>
    <w:rsid w:val="00431E98"/>
    <w:rsid w:val="00433150"/>
    <w:rsid w:val="004331FA"/>
    <w:rsid w:val="00433341"/>
    <w:rsid w:val="0043349A"/>
    <w:rsid w:val="004335F7"/>
    <w:rsid w:val="00434494"/>
    <w:rsid w:val="00434A3F"/>
    <w:rsid w:val="0043514F"/>
    <w:rsid w:val="00435564"/>
    <w:rsid w:val="00435861"/>
    <w:rsid w:val="00435FEF"/>
    <w:rsid w:val="00436424"/>
    <w:rsid w:val="00437776"/>
    <w:rsid w:val="00437C1D"/>
    <w:rsid w:val="00437EAE"/>
    <w:rsid w:val="0044011D"/>
    <w:rsid w:val="00440670"/>
    <w:rsid w:val="00440873"/>
    <w:rsid w:val="0044101F"/>
    <w:rsid w:val="004419A6"/>
    <w:rsid w:val="00441A48"/>
    <w:rsid w:val="00441EB3"/>
    <w:rsid w:val="004426EC"/>
    <w:rsid w:val="0044289F"/>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E58"/>
    <w:rsid w:val="00445E77"/>
    <w:rsid w:val="004463DF"/>
    <w:rsid w:val="004467C1"/>
    <w:rsid w:val="00446883"/>
    <w:rsid w:val="004468BB"/>
    <w:rsid w:val="00446B66"/>
    <w:rsid w:val="00446CE7"/>
    <w:rsid w:val="0044743B"/>
    <w:rsid w:val="0044762E"/>
    <w:rsid w:val="0044777F"/>
    <w:rsid w:val="00447799"/>
    <w:rsid w:val="00447866"/>
    <w:rsid w:val="0044788C"/>
    <w:rsid w:val="0044792F"/>
    <w:rsid w:val="00447FAE"/>
    <w:rsid w:val="004501A2"/>
    <w:rsid w:val="00450CC5"/>
    <w:rsid w:val="00450EFD"/>
    <w:rsid w:val="0045143D"/>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31F2"/>
    <w:rsid w:val="004535F7"/>
    <w:rsid w:val="004537C0"/>
    <w:rsid w:val="0045396A"/>
    <w:rsid w:val="00453CA6"/>
    <w:rsid w:val="00454C9A"/>
    <w:rsid w:val="00454E7C"/>
    <w:rsid w:val="0045514A"/>
    <w:rsid w:val="00455B02"/>
    <w:rsid w:val="004564FF"/>
    <w:rsid w:val="00456907"/>
    <w:rsid w:val="00456B10"/>
    <w:rsid w:val="00456D35"/>
    <w:rsid w:val="00456DE8"/>
    <w:rsid w:val="00457B38"/>
    <w:rsid w:val="00460618"/>
    <w:rsid w:val="004606C4"/>
    <w:rsid w:val="0046088E"/>
    <w:rsid w:val="004613D3"/>
    <w:rsid w:val="0046173E"/>
    <w:rsid w:val="00462787"/>
    <w:rsid w:val="00462899"/>
    <w:rsid w:val="00462904"/>
    <w:rsid w:val="004633A6"/>
    <w:rsid w:val="00463422"/>
    <w:rsid w:val="00463D05"/>
    <w:rsid w:val="0046412E"/>
    <w:rsid w:val="004641F2"/>
    <w:rsid w:val="004642F6"/>
    <w:rsid w:val="00464D14"/>
    <w:rsid w:val="0046590C"/>
    <w:rsid w:val="00465CF8"/>
    <w:rsid w:val="00466823"/>
    <w:rsid w:val="00466B85"/>
    <w:rsid w:val="00466C77"/>
    <w:rsid w:val="00467595"/>
    <w:rsid w:val="00467798"/>
    <w:rsid w:val="00467C07"/>
    <w:rsid w:val="0047002C"/>
    <w:rsid w:val="00470386"/>
    <w:rsid w:val="00470E26"/>
    <w:rsid w:val="0047191E"/>
    <w:rsid w:val="0047195C"/>
    <w:rsid w:val="00471C33"/>
    <w:rsid w:val="00471C40"/>
    <w:rsid w:val="00471D38"/>
    <w:rsid w:val="00472292"/>
    <w:rsid w:val="004723FB"/>
    <w:rsid w:val="00472549"/>
    <w:rsid w:val="00472CA0"/>
    <w:rsid w:val="00472D62"/>
    <w:rsid w:val="00472E58"/>
    <w:rsid w:val="00473384"/>
    <w:rsid w:val="00473B26"/>
    <w:rsid w:val="00473D23"/>
    <w:rsid w:val="004740B3"/>
    <w:rsid w:val="0047414D"/>
    <w:rsid w:val="00474752"/>
    <w:rsid w:val="00474761"/>
    <w:rsid w:val="0047483D"/>
    <w:rsid w:val="00475047"/>
    <w:rsid w:val="00475828"/>
    <w:rsid w:val="00475A68"/>
    <w:rsid w:val="00475A93"/>
    <w:rsid w:val="00475F30"/>
    <w:rsid w:val="004767F7"/>
    <w:rsid w:val="00476A08"/>
    <w:rsid w:val="00476BC8"/>
    <w:rsid w:val="00477768"/>
    <w:rsid w:val="0047780D"/>
    <w:rsid w:val="00477D89"/>
    <w:rsid w:val="00477F76"/>
    <w:rsid w:val="004804AB"/>
    <w:rsid w:val="004804D9"/>
    <w:rsid w:val="00480B14"/>
    <w:rsid w:val="00481757"/>
    <w:rsid w:val="004817B5"/>
    <w:rsid w:val="004817B9"/>
    <w:rsid w:val="00481AC8"/>
    <w:rsid w:val="00481AD0"/>
    <w:rsid w:val="004823FA"/>
    <w:rsid w:val="00482C37"/>
    <w:rsid w:val="0048300C"/>
    <w:rsid w:val="00483323"/>
    <w:rsid w:val="0048368C"/>
    <w:rsid w:val="00483694"/>
    <w:rsid w:val="00483828"/>
    <w:rsid w:val="0048389F"/>
    <w:rsid w:val="00484BCA"/>
    <w:rsid w:val="00484F38"/>
    <w:rsid w:val="00484F58"/>
    <w:rsid w:val="00486ACA"/>
    <w:rsid w:val="00486E1F"/>
    <w:rsid w:val="00486FDF"/>
    <w:rsid w:val="00487EFF"/>
    <w:rsid w:val="0049024E"/>
    <w:rsid w:val="00490393"/>
    <w:rsid w:val="0049048C"/>
    <w:rsid w:val="0049077F"/>
    <w:rsid w:val="00490AAD"/>
    <w:rsid w:val="00491324"/>
    <w:rsid w:val="00491585"/>
    <w:rsid w:val="00492033"/>
    <w:rsid w:val="004920E7"/>
    <w:rsid w:val="00492839"/>
    <w:rsid w:val="00492D2E"/>
    <w:rsid w:val="0049350A"/>
    <w:rsid w:val="00493689"/>
    <w:rsid w:val="004937A9"/>
    <w:rsid w:val="00493C9C"/>
    <w:rsid w:val="0049402C"/>
    <w:rsid w:val="00494415"/>
    <w:rsid w:val="00494AC6"/>
    <w:rsid w:val="00495442"/>
    <w:rsid w:val="00495515"/>
    <w:rsid w:val="00495671"/>
    <w:rsid w:val="00495C4B"/>
    <w:rsid w:val="0049626F"/>
    <w:rsid w:val="00496607"/>
    <w:rsid w:val="00496A3A"/>
    <w:rsid w:val="00496DBF"/>
    <w:rsid w:val="00496FDC"/>
    <w:rsid w:val="0049704F"/>
    <w:rsid w:val="00497BDF"/>
    <w:rsid w:val="00497CA7"/>
    <w:rsid w:val="00497CAA"/>
    <w:rsid w:val="00497E08"/>
    <w:rsid w:val="004A07C5"/>
    <w:rsid w:val="004A0A73"/>
    <w:rsid w:val="004A0C88"/>
    <w:rsid w:val="004A0DE4"/>
    <w:rsid w:val="004A1103"/>
    <w:rsid w:val="004A13A8"/>
    <w:rsid w:val="004A13E7"/>
    <w:rsid w:val="004A14D0"/>
    <w:rsid w:val="004A1F7E"/>
    <w:rsid w:val="004A2186"/>
    <w:rsid w:val="004A2419"/>
    <w:rsid w:val="004A26F9"/>
    <w:rsid w:val="004A27A0"/>
    <w:rsid w:val="004A2BD9"/>
    <w:rsid w:val="004A2DE0"/>
    <w:rsid w:val="004A2E2D"/>
    <w:rsid w:val="004A2EB3"/>
    <w:rsid w:val="004A3B1A"/>
    <w:rsid w:val="004A47F2"/>
    <w:rsid w:val="004A4B45"/>
    <w:rsid w:val="004A5100"/>
    <w:rsid w:val="004A5201"/>
    <w:rsid w:val="004A6E7B"/>
    <w:rsid w:val="004A765E"/>
    <w:rsid w:val="004A7991"/>
    <w:rsid w:val="004A7E4C"/>
    <w:rsid w:val="004B0246"/>
    <w:rsid w:val="004B062A"/>
    <w:rsid w:val="004B10D9"/>
    <w:rsid w:val="004B1429"/>
    <w:rsid w:val="004B1B47"/>
    <w:rsid w:val="004B1D00"/>
    <w:rsid w:val="004B29C3"/>
    <w:rsid w:val="004B2E75"/>
    <w:rsid w:val="004B30F2"/>
    <w:rsid w:val="004B338E"/>
    <w:rsid w:val="004B36CA"/>
    <w:rsid w:val="004B3E60"/>
    <w:rsid w:val="004B43A3"/>
    <w:rsid w:val="004B4EB2"/>
    <w:rsid w:val="004B568D"/>
    <w:rsid w:val="004B5AC0"/>
    <w:rsid w:val="004B5B09"/>
    <w:rsid w:val="004B5DE8"/>
    <w:rsid w:val="004B5E9D"/>
    <w:rsid w:val="004B5F17"/>
    <w:rsid w:val="004B62F7"/>
    <w:rsid w:val="004B6351"/>
    <w:rsid w:val="004B6760"/>
    <w:rsid w:val="004B69F2"/>
    <w:rsid w:val="004B72CB"/>
    <w:rsid w:val="004B7D02"/>
    <w:rsid w:val="004B7DEB"/>
    <w:rsid w:val="004C00C9"/>
    <w:rsid w:val="004C00FE"/>
    <w:rsid w:val="004C0887"/>
    <w:rsid w:val="004C0F0C"/>
    <w:rsid w:val="004C123A"/>
    <w:rsid w:val="004C140C"/>
    <w:rsid w:val="004C1653"/>
    <w:rsid w:val="004C1A45"/>
    <w:rsid w:val="004C22D2"/>
    <w:rsid w:val="004C2674"/>
    <w:rsid w:val="004C2C60"/>
    <w:rsid w:val="004C2FF8"/>
    <w:rsid w:val="004C3577"/>
    <w:rsid w:val="004C3F0E"/>
    <w:rsid w:val="004C431E"/>
    <w:rsid w:val="004C5B68"/>
    <w:rsid w:val="004C5EB3"/>
    <w:rsid w:val="004C653D"/>
    <w:rsid w:val="004C69FD"/>
    <w:rsid w:val="004C6BD4"/>
    <w:rsid w:val="004C7328"/>
    <w:rsid w:val="004C7527"/>
    <w:rsid w:val="004C77A0"/>
    <w:rsid w:val="004C7D6F"/>
    <w:rsid w:val="004C7F3C"/>
    <w:rsid w:val="004D163F"/>
    <w:rsid w:val="004D21CF"/>
    <w:rsid w:val="004D22A9"/>
    <w:rsid w:val="004D2C39"/>
    <w:rsid w:val="004D2DE3"/>
    <w:rsid w:val="004D331C"/>
    <w:rsid w:val="004D3FE6"/>
    <w:rsid w:val="004D4060"/>
    <w:rsid w:val="004D41DB"/>
    <w:rsid w:val="004D4279"/>
    <w:rsid w:val="004D42EB"/>
    <w:rsid w:val="004D4408"/>
    <w:rsid w:val="004D4603"/>
    <w:rsid w:val="004D4645"/>
    <w:rsid w:val="004D5112"/>
    <w:rsid w:val="004D551A"/>
    <w:rsid w:val="004D5557"/>
    <w:rsid w:val="004D5919"/>
    <w:rsid w:val="004D68AD"/>
    <w:rsid w:val="004D71D9"/>
    <w:rsid w:val="004D7808"/>
    <w:rsid w:val="004D7A3B"/>
    <w:rsid w:val="004E0A8B"/>
    <w:rsid w:val="004E0C46"/>
    <w:rsid w:val="004E0E9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8B6"/>
    <w:rsid w:val="004F0EC8"/>
    <w:rsid w:val="004F10D9"/>
    <w:rsid w:val="004F121C"/>
    <w:rsid w:val="004F146E"/>
    <w:rsid w:val="004F169C"/>
    <w:rsid w:val="004F17C7"/>
    <w:rsid w:val="004F1AD4"/>
    <w:rsid w:val="004F203E"/>
    <w:rsid w:val="004F23A1"/>
    <w:rsid w:val="004F26D5"/>
    <w:rsid w:val="004F2E90"/>
    <w:rsid w:val="004F328E"/>
    <w:rsid w:val="004F3497"/>
    <w:rsid w:val="004F36CD"/>
    <w:rsid w:val="004F39F7"/>
    <w:rsid w:val="004F3A34"/>
    <w:rsid w:val="004F3B48"/>
    <w:rsid w:val="004F40C8"/>
    <w:rsid w:val="004F415C"/>
    <w:rsid w:val="004F5BDC"/>
    <w:rsid w:val="004F5E38"/>
    <w:rsid w:val="004F6662"/>
    <w:rsid w:val="004F7221"/>
    <w:rsid w:val="0050021F"/>
    <w:rsid w:val="005006A3"/>
    <w:rsid w:val="00500749"/>
    <w:rsid w:val="0050097D"/>
    <w:rsid w:val="00500B9A"/>
    <w:rsid w:val="00500E12"/>
    <w:rsid w:val="005010D2"/>
    <w:rsid w:val="005019FE"/>
    <w:rsid w:val="00501A10"/>
    <w:rsid w:val="00501C5B"/>
    <w:rsid w:val="00502095"/>
    <w:rsid w:val="00502189"/>
    <w:rsid w:val="005023C4"/>
    <w:rsid w:val="005029A2"/>
    <w:rsid w:val="00502B1B"/>
    <w:rsid w:val="005030B8"/>
    <w:rsid w:val="00503140"/>
    <w:rsid w:val="00503650"/>
    <w:rsid w:val="005038D6"/>
    <w:rsid w:val="00504406"/>
    <w:rsid w:val="00504C97"/>
    <w:rsid w:val="00504F2E"/>
    <w:rsid w:val="00505A62"/>
    <w:rsid w:val="00505F0A"/>
    <w:rsid w:val="005062BA"/>
    <w:rsid w:val="005064EC"/>
    <w:rsid w:val="00506C3F"/>
    <w:rsid w:val="00507349"/>
    <w:rsid w:val="00507B9C"/>
    <w:rsid w:val="00507E1B"/>
    <w:rsid w:val="00507EE6"/>
    <w:rsid w:val="005102BA"/>
    <w:rsid w:val="00510B6A"/>
    <w:rsid w:val="005114FC"/>
    <w:rsid w:val="0051162B"/>
    <w:rsid w:val="005116B1"/>
    <w:rsid w:val="00511792"/>
    <w:rsid w:val="005119FF"/>
    <w:rsid w:val="005128FC"/>
    <w:rsid w:val="00512C9F"/>
    <w:rsid w:val="00512F60"/>
    <w:rsid w:val="005132AE"/>
    <w:rsid w:val="0051407A"/>
    <w:rsid w:val="005148AC"/>
    <w:rsid w:val="00514ACA"/>
    <w:rsid w:val="00514F97"/>
    <w:rsid w:val="0051518A"/>
    <w:rsid w:val="00516004"/>
    <w:rsid w:val="005163B4"/>
    <w:rsid w:val="0051649A"/>
    <w:rsid w:val="005166DB"/>
    <w:rsid w:val="00516AD1"/>
    <w:rsid w:val="005174C4"/>
    <w:rsid w:val="005175D6"/>
    <w:rsid w:val="005177EB"/>
    <w:rsid w:val="00517BA9"/>
    <w:rsid w:val="00520DE3"/>
    <w:rsid w:val="0052147C"/>
    <w:rsid w:val="00521817"/>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B4"/>
    <w:rsid w:val="005249F4"/>
    <w:rsid w:val="0052521E"/>
    <w:rsid w:val="00525416"/>
    <w:rsid w:val="005259E6"/>
    <w:rsid w:val="00525BD1"/>
    <w:rsid w:val="0052602C"/>
    <w:rsid w:val="00526050"/>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769"/>
    <w:rsid w:val="005327E5"/>
    <w:rsid w:val="005328D5"/>
    <w:rsid w:val="00532A45"/>
    <w:rsid w:val="00532CE0"/>
    <w:rsid w:val="005330DA"/>
    <w:rsid w:val="005332C9"/>
    <w:rsid w:val="005336A6"/>
    <w:rsid w:val="00533CB7"/>
    <w:rsid w:val="00534239"/>
    <w:rsid w:val="00534398"/>
    <w:rsid w:val="0053493A"/>
    <w:rsid w:val="00534E52"/>
    <w:rsid w:val="00534FD7"/>
    <w:rsid w:val="00535727"/>
    <w:rsid w:val="00535DF1"/>
    <w:rsid w:val="005367CC"/>
    <w:rsid w:val="00536A95"/>
    <w:rsid w:val="00536BD6"/>
    <w:rsid w:val="00537C27"/>
    <w:rsid w:val="00537F6B"/>
    <w:rsid w:val="0054145E"/>
    <w:rsid w:val="00541C5B"/>
    <w:rsid w:val="00541F36"/>
    <w:rsid w:val="0054204E"/>
    <w:rsid w:val="005445EA"/>
    <w:rsid w:val="00544D5E"/>
    <w:rsid w:val="00544F36"/>
    <w:rsid w:val="00545095"/>
    <w:rsid w:val="0054565A"/>
    <w:rsid w:val="00545AEE"/>
    <w:rsid w:val="00545E3D"/>
    <w:rsid w:val="005460D0"/>
    <w:rsid w:val="005461E7"/>
    <w:rsid w:val="005462C5"/>
    <w:rsid w:val="005462F9"/>
    <w:rsid w:val="00546ABB"/>
    <w:rsid w:val="00546DB8"/>
    <w:rsid w:val="00546E58"/>
    <w:rsid w:val="0054720B"/>
    <w:rsid w:val="00547221"/>
    <w:rsid w:val="00547B8C"/>
    <w:rsid w:val="00547FBC"/>
    <w:rsid w:val="00550071"/>
    <w:rsid w:val="00550491"/>
    <w:rsid w:val="0055060A"/>
    <w:rsid w:val="00550697"/>
    <w:rsid w:val="005509EC"/>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7C6"/>
    <w:rsid w:val="005567C9"/>
    <w:rsid w:val="00556983"/>
    <w:rsid w:val="00556FF4"/>
    <w:rsid w:val="00557330"/>
    <w:rsid w:val="00560534"/>
    <w:rsid w:val="00560EDA"/>
    <w:rsid w:val="005610EA"/>
    <w:rsid w:val="00561F6C"/>
    <w:rsid w:val="005625A0"/>
    <w:rsid w:val="00563996"/>
    <w:rsid w:val="00563B41"/>
    <w:rsid w:val="00564244"/>
    <w:rsid w:val="00564272"/>
    <w:rsid w:val="005648A4"/>
    <w:rsid w:val="005648C9"/>
    <w:rsid w:val="00564C4C"/>
    <w:rsid w:val="00564F5C"/>
    <w:rsid w:val="00565005"/>
    <w:rsid w:val="005653B9"/>
    <w:rsid w:val="0056579A"/>
    <w:rsid w:val="00566D5B"/>
    <w:rsid w:val="00567441"/>
    <w:rsid w:val="0056745E"/>
    <w:rsid w:val="0056786D"/>
    <w:rsid w:val="005679F7"/>
    <w:rsid w:val="00567AFC"/>
    <w:rsid w:val="0057043C"/>
    <w:rsid w:val="005704A0"/>
    <w:rsid w:val="00570577"/>
    <w:rsid w:val="005712C8"/>
    <w:rsid w:val="00571A73"/>
    <w:rsid w:val="0057207E"/>
    <w:rsid w:val="005720A0"/>
    <w:rsid w:val="0057267F"/>
    <w:rsid w:val="005734DE"/>
    <w:rsid w:val="00573927"/>
    <w:rsid w:val="00573CF0"/>
    <w:rsid w:val="00573F17"/>
    <w:rsid w:val="00573FC2"/>
    <w:rsid w:val="005743D0"/>
    <w:rsid w:val="0057447F"/>
    <w:rsid w:val="00574FB5"/>
    <w:rsid w:val="00575630"/>
    <w:rsid w:val="005758A0"/>
    <w:rsid w:val="0057590F"/>
    <w:rsid w:val="00576A12"/>
    <w:rsid w:val="00576AF0"/>
    <w:rsid w:val="00576E56"/>
    <w:rsid w:val="005776DA"/>
    <w:rsid w:val="00577CC8"/>
    <w:rsid w:val="00580039"/>
    <w:rsid w:val="005800A1"/>
    <w:rsid w:val="0058016C"/>
    <w:rsid w:val="005801F9"/>
    <w:rsid w:val="0058027E"/>
    <w:rsid w:val="00580801"/>
    <w:rsid w:val="0058088A"/>
    <w:rsid w:val="00580AB9"/>
    <w:rsid w:val="00581077"/>
    <w:rsid w:val="00581696"/>
    <w:rsid w:val="00581889"/>
    <w:rsid w:val="00582349"/>
    <w:rsid w:val="00582FD3"/>
    <w:rsid w:val="00583980"/>
    <w:rsid w:val="00583E47"/>
    <w:rsid w:val="00584190"/>
    <w:rsid w:val="00584B2B"/>
    <w:rsid w:val="00584BD0"/>
    <w:rsid w:val="00584EA5"/>
    <w:rsid w:val="00585118"/>
    <w:rsid w:val="00585154"/>
    <w:rsid w:val="0058534F"/>
    <w:rsid w:val="00585508"/>
    <w:rsid w:val="00585A27"/>
    <w:rsid w:val="00585FF0"/>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260E"/>
    <w:rsid w:val="005928B9"/>
    <w:rsid w:val="00592CEC"/>
    <w:rsid w:val="005930EB"/>
    <w:rsid w:val="00593207"/>
    <w:rsid w:val="00593F33"/>
    <w:rsid w:val="0059422C"/>
    <w:rsid w:val="00594503"/>
    <w:rsid w:val="00594525"/>
    <w:rsid w:val="005946F0"/>
    <w:rsid w:val="00594782"/>
    <w:rsid w:val="00594972"/>
    <w:rsid w:val="00594A83"/>
    <w:rsid w:val="00594DB6"/>
    <w:rsid w:val="00595072"/>
    <w:rsid w:val="0059512C"/>
    <w:rsid w:val="005953B6"/>
    <w:rsid w:val="00596BFC"/>
    <w:rsid w:val="00596E9C"/>
    <w:rsid w:val="0059711D"/>
    <w:rsid w:val="005975A6"/>
    <w:rsid w:val="005A04D4"/>
    <w:rsid w:val="005A0571"/>
    <w:rsid w:val="005A064B"/>
    <w:rsid w:val="005A0813"/>
    <w:rsid w:val="005A0F4E"/>
    <w:rsid w:val="005A1314"/>
    <w:rsid w:val="005A15B3"/>
    <w:rsid w:val="005A175C"/>
    <w:rsid w:val="005A17E2"/>
    <w:rsid w:val="005A1C6F"/>
    <w:rsid w:val="005A1EC8"/>
    <w:rsid w:val="005A205E"/>
    <w:rsid w:val="005A21BB"/>
    <w:rsid w:val="005A271C"/>
    <w:rsid w:val="005A2753"/>
    <w:rsid w:val="005A27FD"/>
    <w:rsid w:val="005A2869"/>
    <w:rsid w:val="005A343F"/>
    <w:rsid w:val="005A344D"/>
    <w:rsid w:val="005A34EC"/>
    <w:rsid w:val="005A3A24"/>
    <w:rsid w:val="005A3FF1"/>
    <w:rsid w:val="005A40FA"/>
    <w:rsid w:val="005A432D"/>
    <w:rsid w:val="005A45F2"/>
    <w:rsid w:val="005A4643"/>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40E4"/>
    <w:rsid w:val="005B4A4E"/>
    <w:rsid w:val="005B50A2"/>
    <w:rsid w:val="005B50B5"/>
    <w:rsid w:val="005B5525"/>
    <w:rsid w:val="005B5DAD"/>
    <w:rsid w:val="005B60D7"/>
    <w:rsid w:val="005B630A"/>
    <w:rsid w:val="005B693A"/>
    <w:rsid w:val="005B6A69"/>
    <w:rsid w:val="005B6A89"/>
    <w:rsid w:val="005B6FE7"/>
    <w:rsid w:val="005B74D0"/>
    <w:rsid w:val="005B79FE"/>
    <w:rsid w:val="005B7DE6"/>
    <w:rsid w:val="005C06B8"/>
    <w:rsid w:val="005C071F"/>
    <w:rsid w:val="005C0885"/>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4624"/>
    <w:rsid w:val="005C4A92"/>
    <w:rsid w:val="005C4BB0"/>
    <w:rsid w:val="005C4EA9"/>
    <w:rsid w:val="005C5ACD"/>
    <w:rsid w:val="005C60DD"/>
    <w:rsid w:val="005C6395"/>
    <w:rsid w:val="005C691B"/>
    <w:rsid w:val="005C69F5"/>
    <w:rsid w:val="005C741E"/>
    <w:rsid w:val="005C7BFE"/>
    <w:rsid w:val="005D1165"/>
    <w:rsid w:val="005D147B"/>
    <w:rsid w:val="005D18C4"/>
    <w:rsid w:val="005D1B35"/>
    <w:rsid w:val="005D20AC"/>
    <w:rsid w:val="005D2477"/>
    <w:rsid w:val="005D26DE"/>
    <w:rsid w:val="005D29E3"/>
    <w:rsid w:val="005D2C11"/>
    <w:rsid w:val="005D3305"/>
    <w:rsid w:val="005D36A4"/>
    <w:rsid w:val="005D405A"/>
    <w:rsid w:val="005D4209"/>
    <w:rsid w:val="005D4517"/>
    <w:rsid w:val="005D4A56"/>
    <w:rsid w:val="005D4CE8"/>
    <w:rsid w:val="005D4ED7"/>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401"/>
    <w:rsid w:val="005E0983"/>
    <w:rsid w:val="005E0B09"/>
    <w:rsid w:val="005E1254"/>
    <w:rsid w:val="005E1464"/>
    <w:rsid w:val="005E176E"/>
    <w:rsid w:val="005E1B70"/>
    <w:rsid w:val="005E1D83"/>
    <w:rsid w:val="005E248D"/>
    <w:rsid w:val="005E299D"/>
    <w:rsid w:val="005E32C0"/>
    <w:rsid w:val="005E3A82"/>
    <w:rsid w:val="005E3E3B"/>
    <w:rsid w:val="005E412C"/>
    <w:rsid w:val="005E4568"/>
    <w:rsid w:val="005E4793"/>
    <w:rsid w:val="005E47CE"/>
    <w:rsid w:val="005E4919"/>
    <w:rsid w:val="005E4948"/>
    <w:rsid w:val="005E4DAC"/>
    <w:rsid w:val="005E5F02"/>
    <w:rsid w:val="005E64B4"/>
    <w:rsid w:val="005E6CD3"/>
    <w:rsid w:val="005E7802"/>
    <w:rsid w:val="005F0B52"/>
    <w:rsid w:val="005F1605"/>
    <w:rsid w:val="005F1650"/>
    <w:rsid w:val="005F18E7"/>
    <w:rsid w:val="005F1EC0"/>
    <w:rsid w:val="005F1FD3"/>
    <w:rsid w:val="005F2A6E"/>
    <w:rsid w:val="005F30D0"/>
    <w:rsid w:val="005F3A26"/>
    <w:rsid w:val="005F3C75"/>
    <w:rsid w:val="005F3DCB"/>
    <w:rsid w:val="005F456E"/>
    <w:rsid w:val="005F46E7"/>
    <w:rsid w:val="005F472D"/>
    <w:rsid w:val="005F49A3"/>
    <w:rsid w:val="005F4D76"/>
    <w:rsid w:val="005F4E5B"/>
    <w:rsid w:val="005F4EFD"/>
    <w:rsid w:val="005F4FEA"/>
    <w:rsid w:val="005F5394"/>
    <w:rsid w:val="005F5A0E"/>
    <w:rsid w:val="005F5E2A"/>
    <w:rsid w:val="005F6056"/>
    <w:rsid w:val="005F6601"/>
    <w:rsid w:val="005F6750"/>
    <w:rsid w:val="005F76AD"/>
    <w:rsid w:val="005F7918"/>
    <w:rsid w:val="005F7974"/>
    <w:rsid w:val="00600195"/>
    <w:rsid w:val="0060039E"/>
    <w:rsid w:val="00600D2F"/>
    <w:rsid w:val="006028B3"/>
    <w:rsid w:val="006029BC"/>
    <w:rsid w:val="00602D7F"/>
    <w:rsid w:val="00602F1E"/>
    <w:rsid w:val="00603866"/>
    <w:rsid w:val="00603888"/>
    <w:rsid w:val="00603D00"/>
    <w:rsid w:val="006040E1"/>
    <w:rsid w:val="00604418"/>
    <w:rsid w:val="00604CC1"/>
    <w:rsid w:val="00604F39"/>
    <w:rsid w:val="006054A5"/>
    <w:rsid w:val="00605550"/>
    <w:rsid w:val="006058C3"/>
    <w:rsid w:val="0060613E"/>
    <w:rsid w:val="0060640A"/>
    <w:rsid w:val="00606596"/>
    <w:rsid w:val="0060663B"/>
    <w:rsid w:val="0060695A"/>
    <w:rsid w:val="00606C68"/>
    <w:rsid w:val="00606DF3"/>
    <w:rsid w:val="006073BA"/>
    <w:rsid w:val="00607914"/>
    <w:rsid w:val="00610225"/>
    <w:rsid w:val="00610696"/>
    <w:rsid w:val="0061082B"/>
    <w:rsid w:val="006110BB"/>
    <w:rsid w:val="00611919"/>
    <w:rsid w:val="00611B1D"/>
    <w:rsid w:val="00611B61"/>
    <w:rsid w:val="0061244C"/>
    <w:rsid w:val="00612FCB"/>
    <w:rsid w:val="00613198"/>
    <w:rsid w:val="00613444"/>
    <w:rsid w:val="00613489"/>
    <w:rsid w:val="006139ED"/>
    <w:rsid w:val="00613E26"/>
    <w:rsid w:val="0061401A"/>
    <w:rsid w:val="0061429C"/>
    <w:rsid w:val="006143CE"/>
    <w:rsid w:val="00614444"/>
    <w:rsid w:val="00614A51"/>
    <w:rsid w:val="00614AAB"/>
    <w:rsid w:val="00614B36"/>
    <w:rsid w:val="00614B4A"/>
    <w:rsid w:val="00614CAE"/>
    <w:rsid w:val="00615B63"/>
    <w:rsid w:val="00615D11"/>
    <w:rsid w:val="00615ED9"/>
    <w:rsid w:val="00615F97"/>
    <w:rsid w:val="00616706"/>
    <w:rsid w:val="006167D3"/>
    <w:rsid w:val="00616D0F"/>
    <w:rsid w:val="00617008"/>
    <w:rsid w:val="006176CC"/>
    <w:rsid w:val="00617711"/>
    <w:rsid w:val="00617B5F"/>
    <w:rsid w:val="00617E1D"/>
    <w:rsid w:val="0062038A"/>
    <w:rsid w:val="0062050C"/>
    <w:rsid w:val="006209C8"/>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4AF"/>
    <w:rsid w:val="006245BB"/>
    <w:rsid w:val="006248FE"/>
    <w:rsid w:val="00624A4E"/>
    <w:rsid w:val="00624A56"/>
    <w:rsid w:val="00624CC6"/>
    <w:rsid w:val="00625AE4"/>
    <w:rsid w:val="006261F4"/>
    <w:rsid w:val="00627254"/>
    <w:rsid w:val="006272BE"/>
    <w:rsid w:val="0062775F"/>
    <w:rsid w:val="00627882"/>
    <w:rsid w:val="006317EB"/>
    <w:rsid w:val="00631A50"/>
    <w:rsid w:val="00631BE5"/>
    <w:rsid w:val="006322F5"/>
    <w:rsid w:val="006326ED"/>
    <w:rsid w:val="00632E1B"/>
    <w:rsid w:val="00632F2F"/>
    <w:rsid w:val="00633236"/>
    <w:rsid w:val="00633480"/>
    <w:rsid w:val="006335BF"/>
    <w:rsid w:val="006338B0"/>
    <w:rsid w:val="00633D7E"/>
    <w:rsid w:val="00633F4B"/>
    <w:rsid w:val="006341BB"/>
    <w:rsid w:val="006346BB"/>
    <w:rsid w:val="00634969"/>
    <w:rsid w:val="00634C6E"/>
    <w:rsid w:val="00635375"/>
    <w:rsid w:val="00635F57"/>
    <w:rsid w:val="0063627C"/>
    <w:rsid w:val="0063651C"/>
    <w:rsid w:val="00636D29"/>
    <w:rsid w:val="0063739C"/>
    <w:rsid w:val="00637622"/>
    <w:rsid w:val="0063782D"/>
    <w:rsid w:val="00637AF1"/>
    <w:rsid w:val="00637DCD"/>
    <w:rsid w:val="00640564"/>
    <w:rsid w:val="0064056C"/>
    <w:rsid w:val="0064074A"/>
    <w:rsid w:val="00640C6A"/>
    <w:rsid w:val="00640D1E"/>
    <w:rsid w:val="0064199E"/>
    <w:rsid w:val="00641C2E"/>
    <w:rsid w:val="00642581"/>
    <w:rsid w:val="00642584"/>
    <w:rsid w:val="0064281B"/>
    <w:rsid w:val="00642F53"/>
    <w:rsid w:val="00644139"/>
    <w:rsid w:val="0064424C"/>
    <w:rsid w:val="00644427"/>
    <w:rsid w:val="006446BD"/>
    <w:rsid w:val="006457FD"/>
    <w:rsid w:val="00646202"/>
    <w:rsid w:val="00646261"/>
    <w:rsid w:val="00646629"/>
    <w:rsid w:val="006466B9"/>
    <w:rsid w:val="006467B8"/>
    <w:rsid w:val="00646B0D"/>
    <w:rsid w:val="00647AD5"/>
    <w:rsid w:val="00647C1F"/>
    <w:rsid w:val="00647FF4"/>
    <w:rsid w:val="006508E3"/>
    <w:rsid w:val="00650979"/>
    <w:rsid w:val="00650F83"/>
    <w:rsid w:val="006512E0"/>
    <w:rsid w:val="006521FC"/>
    <w:rsid w:val="00652468"/>
    <w:rsid w:val="00652911"/>
    <w:rsid w:val="006530BB"/>
    <w:rsid w:val="00653673"/>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A1C"/>
    <w:rsid w:val="00663E54"/>
    <w:rsid w:val="00664A2B"/>
    <w:rsid w:val="00664E77"/>
    <w:rsid w:val="00665078"/>
    <w:rsid w:val="006651A1"/>
    <w:rsid w:val="006653E0"/>
    <w:rsid w:val="00665501"/>
    <w:rsid w:val="0066571C"/>
    <w:rsid w:val="006659C6"/>
    <w:rsid w:val="00665AF8"/>
    <w:rsid w:val="006661B5"/>
    <w:rsid w:val="00666A7D"/>
    <w:rsid w:val="00667273"/>
    <w:rsid w:val="00667579"/>
    <w:rsid w:val="00667739"/>
    <w:rsid w:val="00667C3E"/>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E5D"/>
    <w:rsid w:val="0067534C"/>
    <w:rsid w:val="006755B9"/>
    <w:rsid w:val="00675655"/>
    <w:rsid w:val="00675B09"/>
    <w:rsid w:val="00675EB8"/>
    <w:rsid w:val="006766BA"/>
    <w:rsid w:val="0067673C"/>
    <w:rsid w:val="0067697B"/>
    <w:rsid w:val="00676DF2"/>
    <w:rsid w:val="00676EA7"/>
    <w:rsid w:val="00677BEB"/>
    <w:rsid w:val="00677CBC"/>
    <w:rsid w:val="00677E47"/>
    <w:rsid w:val="006803E0"/>
    <w:rsid w:val="006805CB"/>
    <w:rsid w:val="0068079F"/>
    <w:rsid w:val="0068094D"/>
    <w:rsid w:val="006809BE"/>
    <w:rsid w:val="00680C0B"/>
    <w:rsid w:val="00680D58"/>
    <w:rsid w:val="00680DFD"/>
    <w:rsid w:val="006818C1"/>
    <w:rsid w:val="00681D5B"/>
    <w:rsid w:val="00681F5A"/>
    <w:rsid w:val="00681FED"/>
    <w:rsid w:val="0068239F"/>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FE"/>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D68"/>
    <w:rsid w:val="00693E7A"/>
    <w:rsid w:val="006941CE"/>
    <w:rsid w:val="00694CF5"/>
    <w:rsid w:val="00694FB5"/>
    <w:rsid w:val="00695590"/>
    <w:rsid w:val="00696088"/>
    <w:rsid w:val="006960A2"/>
    <w:rsid w:val="006961A4"/>
    <w:rsid w:val="0069733D"/>
    <w:rsid w:val="00697D20"/>
    <w:rsid w:val="00697DF1"/>
    <w:rsid w:val="006A0FFB"/>
    <w:rsid w:val="006A17ED"/>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BED"/>
    <w:rsid w:val="006B0D0B"/>
    <w:rsid w:val="006B1066"/>
    <w:rsid w:val="006B199F"/>
    <w:rsid w:val="006B2CF7"/>
    <w:rsid w:val="006B32B6"/>
    <w:rsid w:val="006B34A1"/>
    <w:rsid w:val="006B3895"/>
    <w:rsid w:val="006B3969"/>
    <w:rsid w:val="006B3A72"/>
    <w:rsid w:val="006B4343"/>
    <w:rsid w:val="006B4462"/>
    <w:rsid w:val="006B4CBD"/>
    <w:rsid w:val="006B4F40"/>
    <w:rsid w:val="006B589E"/>
    <w:rsid w:val="006B5A77"/>
    <w:rsid w:val="006B7245"/>
    <w:rsid w:val="006B764A"/>
    <w:rsid w:val="006B7E99"/>
    <w:rsid w:val="006B7EB8"/>
    <w:rsid w:val="006C060E"/>
    <w:rsid w:val="006C065D"/>
    <w:rsid w:val="006C08CA"/>
    <w:rsid w:val="006C09AA"/>
    <w:rsid w:val="006C0D31"/>
    <w:rsid w:val="006C0F18"/>
    <w:rsid w:val="006C1C2F"/>
    <w:rsid w:val="006C2015"/>
    <w:rsid w:val="006C2278"/>
    <w:rsid w:val="006C24E0"/>
    <w:rsid w:val="006C2DF9"/>
    <w:rsid w:val="006C3063"/>
    <w:rsid w:val="006C319F"/>
    <w:rsid w:val="006C31B1"/>
    <w:rsid w:val="006C33D7"/>
    <w:rsid w:val="006C3631"/>
    <w:rsid w:val="006C40FC"/>
    <w:rsid w:val="006C4101"/>
    <w:rsid w:val="006C4ACD"/>
    <w:rsid w:val="006C4CC1"/>
    <w:rsid w:val="006C5245"/>
    <w:rsid w:val="006C5913"/>
    <w:rsid w:val="006C646C"/>
    <w:rsid w:val="006C64C1"/>
    <w:rsid w:val="006C68A7"/>
    <w:rsid w:val="006C6B19"/>
    <w:rsid w:val="006C70CC"/>
    <w:rsid w:val="006C72A8"/>
    <w:rsid w:val="006C76C2"/>
    <w:rsid w:val="006C7EFD"/>
    <w:rsid w:val="006D04D8"/>
    <w:rsid w:val="006D0B6C"/>
    <w:rsid w:val="006D0EFA"/>
    <w:rsid w:val="006D19C4"/>
    <w:rsid w:val="006D1A5C"/>
    <w:rsid w:val="006D21AF"/>
    <w:rsid w:val="006D21D7"/>
    <w:rsid w:val="006D22FA"/>
    <w:rsid w:val="006D286D"/>
    <w:rsid w:val="006D292E"/>
    <w:rsid w:val="006D2F0E"/>
    <w:rsid w:val="006D3484"/>
    <w:rsid w:val="006D389A"/>
    <w:rsid w:val="006D3B72"/>
    <w:rsid w:val="006D45F4"/>
    <w:rsid w:val="006D4D00"/>
    <w:rsid w:val="006D4DF2"/>
    <w:rsid w:val="006D4E9C"/>
    <w:rsid w:val="006D4F27"/>
    <w:rsid w:val="006D5076"/>
    <w:rsid w:val="006D50EF"/>
    <w:rsid w:val="006D6BA7"/>
    <w:rsid w:val="006D726D"/>
    <w:rsid w:val="006D73CC"/>
    <w:rsid w:val="006D76D4"/>
    <w:rsid w:val="006D78BB"/>
    <w:rsid w:val="006D7B39"/>
    <w:rsid w:val="006E0E0B"/>
    <w:rsid w:val="006E1A65"/>
    <w:rsid w:val="006E1DD4"/>
    <w:rsid w:val="006E2286"/>
    <w:rsid w:val="006E2534"/>
    <w:rsid w:val="006E2588"/>
    <w:rsid w:val="006E269A"/>
    <w:rsid w:val="006E28C1"/>
    <w:rsid w:val="006E3CA7"/>
    <w:rsid w:val="006E40FE"/>
    <w:rsid w:val="006E45D6"/>
    <w:rsid w:val="006E4D5E"/>
    <w:rsid w:val="006E58AF"/>
    <w:rsid w:val="006E6751"/>
    <w:rsid w:val="006E6C1C"/>
    <w:rsid w:val="006E6C2E"/>
    <w:rsid w:val="006E725A"/>
    <w:rsid w:val="006E7668"/>
    <w:rsid w:val="006E791C"/>
    <w:rsid w:val="006E7C9F"/>
    <w:rsid w:val="006F03AD"/>
    <w:rsid w:val="006F0987"/>
    <w:rsid w:val="006F1065"/>
    <w:rsid w:val="006F1198"/>
    <w:rsid w:val="006F12B5"/>
    <w:rsid w:val="006F18B4"/>
    <w:rsid w:val="006F1985"/>
    <w:rsid w:val="006F2161"/>
    <w:rsid w:val="006F278D"/>
    <w:rsid w:val="006F28EE"/>
    <w:rsid w:val="006F38A1"/>
    <w:rsid w:val="006F3AAB"/>
    <w:rsid w:val="006F461E"/>
    <w:rsid w:val="006F4780"/>
    <w:rsid w:val="006F489B"/>
    <w:rsid w:val="006F4EE7"/>
    <w:rsid w:val="006F59FE"/>
    <w:rsid w:val="006F5C15"/>
    <w:rsid w:val="006F66B0"/>
    <w:rsid w:val="006F759F"/>
    <w:rsid w:val="006F7ACA"/>
    <w:rsid w:val="00701158"/>
    <w:rsid w:val="0070166B"/>
    <w:rsid w:val="00701A5E"/>
    <w:rsid w:val="00701AEA"/>
    <w:rsid w:val="00701BBB"/>
    <w:rsid w:val="00701C4C"/>
    <w:rsid w:val="00701D82"/>
    <w:rsid w:val="00701EF3"/>
    <w:rsid w:val="007027C4"/>
    <w:rsid w:val="00702FE6"/>
    <w:rsid w:val="00703004"/>
    <w:rsid w:val="0070320E"/>
    <w:rsid w:val="0070367D"/>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788"/>
    <w:rsid w:val="007077D5"/>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5B78"/>
    <w:rsid w:val="00716163"/>
    <w:rsid w:val="007161AB"/>
    <w:rsid w:val="007164D3"/>
    <w:rsid w:val="00716779"/>
    <w:rsid w:val="00716D47"/>
    <w:rsid w:val="00717361"/>
    <w:rsid w:val="007178DF"/>
    <w:rsid w:val="007206EE"/>
    <w:rsid w:val="007207B3"/>
    <w:rsid w:val="007212D5"/>
    <w:rsid w:val="007217A3"/>
    <w:rsid w:val="00722581"/>
    <w:rsid w:val="007236F8"/>
    <w:rsid w:val="00723823"/>
    <w:rsid w:val="007238BC"/>
    <w:rsid w:val="00723E23"/>
    <w:rsid w:val="0072450F"/>
    <w:rsid w:val="00724922"/>
    <w:rsid w:val="0072542D"/>
    <w:rsid w:val="00725589"/>
    <w:rsid w:val="00725659"/>
    <w:rsid w:val="00725AA7"/>
    <w:rsid w:val="007260D0"/>
    <w:rsid w:val="0072646E"/>
    <w:rsid w:val="0072672E"/>
    <w:rsid w:val="007267E4"/>
    <w:rsid w:val="00726987"/>
    <w:rsid w:val="00726ECB"/>
    <w:rsid w:val="0072768A"/>
    <w:rsid w:val="0072798C"/>
    <w:rsid w:val="00727B66"/>
    <w:rsid w:val="00730794"/>
    <w:rsid w:val="00730D83"/>
    <w:rsid w:val="00731AFB"/>
    <w:rsid w:val="00731C6F"/>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5619"/>
    <w:rsid w:val="007361C3"/>
    <w:rsid w:val="007363EE"/>
    <w:rsid w:val="00736C40"/>
    <w:rsid w:val="00736E80"/>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F25"/>
    <w:rsid w:val="00743881"/>
    <w:rsid w:val="00743AA4"/>
    <w:rsid w:val="00743D38"/>
    <w:rsid w:val="00743D8F"/>
    <w:rsid w:val="00743DFA"/>
    <w:rsid w:val="007440C1"/>
    <w:rsid w:val="007441EC"/>
    <w:rsid w:val="007447C7"/>
    <w:rsid w:val="00744EF4"/>
    <w:rsid w:val="007451C9"/>
    <w:rsid w:val="00745AFD"/>
    <w:rsid w:val="00746747"/>
    <w:rsid w:val="00746976"/>
    <w:rsid w:val="00746E17"/>
    <w:rsid w:val="00747609"/>
    <w:rsid w:val="00747E53"/>
    <w:rsid w:val="007502C9"/>
    <w:rsid w:val="00750BA5"/>
    <w:rsid w:val="007512D8"/>
    <w:rsid w:val="0075146F"/>
    <w:rsid w:val="00751B82"/>
    <w:rsid w:val="00751C33"/>
    <w:rsid w:val="00751ED4"/>
    <w:rsid w:val="00752D9C"/>
    <w:rsid w:val="00752E02"/>
    <w:rsid w:val="0075308D"/>
    <w:rsid w:val="007536E6"/>
    <w:rsid w:val="007537F8"/>
    <w:rsid w:val="007544FA"/>
    <w:rsid w:val="0075481A"/>
    <w:rsid w:val="00754A85"/>
    <w:rsid w:val="00755815"/>
    <w:rsid w:val="00756155"/>
    <w:rsid w:val="007562B6"/>
    <w:rsid w:val="007569AF"/>
    <w:rsid w:val="00756F4C"/>
    <w:rsid w:val="00757187"/>
    <w:rsid w:val="00757301"/>
    <w:rsid w:val="007602C6"/>
    <w:rsid w:val="0076088C"/>
    <w:rsid w:val="00760B8C"/>
    <w:rsid w:val="00761626"/>
    <w:rsid w:val="00761F6B"/>
    <w:rsid w:val="00762211"/>
    <w:rsid w:val="007623DB"/>
    <w:rsid w:val="00762CF7"/>
    <w:rsid w:val="00762F3B"/>
    <w:rsid w:val="007634D4"/>
    <w:rsid w:val="00763B37"/>
    <w:rsid w:val="00763CB4"/>
    <w:rsid w:val="00763CE6"/>
    <w:rsid w:val="00764260"/>
    <w:rsid w:val="00764666"/>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72E"/>
    <w:rsid w:val="007702BB"/>
    <w:rsid w:val="00770304"/>
    <w:rsid w:val="0077091C"/>
    <w:rsid w:val="00770B1D"/>
    <w:rsid w:val="00770CE5"/>
    <w:rsid w:val="0077123C"/>
    <w:rsid w:val="0077215D"/>
    <w:rsid w:val="00772D87"/>
    <w:rsid w:val="00773122"/>
    <w:rsid w:val="00773151"/>
    <w:rsid w:val="00773291"/>
    <w:rsid w:val="007741CB"/>
    <w:rsid w:val="00774651"/>
    <w:rsid w:val="007747C4"/>
    <w:rsid w:val="00774AA6"/>
    <w:rsid w:val="00774CAC"/>
    <w:rsid w:val="00775012"/>
    <w:rsid w:val="007750F3"/>
    <w:rsid w:val="007751BF"/>
    <w:rsid w:val="007752D6"/>
    <w:rsid w:val="00775386"/>
    <w:rsid w:val="007756DA"/>
    <w:rsid w:val="0077571F"/>
    <w:rsid w:val="00775B02"/>
    <w:rsid w:val="00775B84"/>
    <w:rsid w:val="00775DB5"/>
    <w:rsid w:val="0077653F"/>
    <w:rsid w:val="00776A0E"/>
    <w:rsid w:val="00776A94"/>
    <w:rsid w:val="00776B48"/>
    <w:rsid w:val="00776B4C"/>
    <w:rsid w:val="00776D2C"/>
    <w:rsid w:val="00777D3F"/>
    <w:rsid w:val="007803B4"/>
    <w:rsid w:val="00780ED4"/>
    <w:rsid w:val="007810CA"/>
    <w:rsid w:val="00781200"/>
    <w:rsid w:val="0078128B"/>
    <w:rsid w:val="00781331"/>
    <w:rsid w:val="007813C7"/>
    <w:rsid w:val="00781707"/>
    <w:rsid w:val="007819D9"/>
    <w:rsid w:val="007829E4"/>
    <w:rsid w:val="00782B33"/>
    <w:rsid w:val="00782CCD"/>
    <w:rsid w:val="00782CE6"/>
    <w:rsid w:val="00782DB5"/>
    <w:rsid w:val="00782E58"/>
    <w:rsid w:val="007831CB"/>
    <w:rsid w:val="00783435"/>
    <w:rsid w:val="0078345E"/>
    <w:rsid w:val="007849A7"/>
    <w:rsid w:val="00784E0C"/>
    <w:rsid w:val="00784F2B"/>
    <w:rsid w:val="00784FA8"/>
    <w:rsid w:val="007855BF"/>
    <w:rsid w:val="007863FE"/>
    <w:rsid w:val="00786984"/>
    <w:rsid w:val="00787137"/>
    <w:rsid w:val="007871A4"/>
    <w:rsid w:val="007874EB"/>
    <w:rsid w:val="00787886"/>
    <w:rsid w:val="007879B4"/>
    <w:rsid w:val="00790F67"/>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6521"/>
    <w:rsid w:val="00796B44"/>
    <w:rsid w:val="00796EC2"/>
    <w:rsid w:val="007973CF"/>
    <w:rsid w:val="007974EB"/>
    <w:rsid w:val="0079753A"/>
    <w:rsid w:val="007976ED"/>
    <w:rsid w:val="00797989"/>
    <w:rsid w:val="00797A5E"/>
    <w:rsid w:val="00797AAE"/>
    <w:rsid w:val="00797B3F"/>
    <w:rsid w:val="007A048B"/>
    <w:rsid w:val="007A0ED2"/>
    <w:rsid w:val="007A0EEB"/>
    <w:rsid w:val="007A1089"/>
    <w:rsid w:val="007A1103"/>
    <w:rsid w:val="007A11F6"/>
    <w:rsid w:val="007A13CD"/>
    <w:rsid w:val="007A153F"/>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95"/>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40DC"/>
    <w:rsid w:val="007B59EA"/>
    <w:rsid w:val="007B6193"/>
    <w:rsid w:val="007B6410"/>
    <w:rsid w:val="007B6429"/>
    <w:rsid w:val="007B6C6C"/>
    <w:rsid w:val="007B6ED9"/>
    <w:rsid w:val="007B7708"/>
    <w:rsid w:val="007B7ABF"/>
    <w:rsid w:val="007C0022"/>
    <w:rsid w:val="007C0965"/>
    <w:rsid w:val="007C0B18"/>
    <w:rsid w:val="007C0D61"/>
    <w:rsid w:val="007C0F98"/>
    <w:rsid w:val="007C17C8"/>
    <w:rsid w:val="007C1D52"/>
    <w:rsid w:val="007C24D9"/>
    <w:rsid w:val="007C28D8"/>
    <w:rsid w:val="007C2AB9"/>
    <w:rsid w:val="007C2C26"/>
    <w:rsid w:val="007C2F28"/>
    <w:rsid w:val="007C331B"/>
    <w:rsid w:val="007C3C28"/>
    <w:rsid w:val="007C3CA3"/>
    <w:rsid w:val="007C4041"/>
    <w:rsid w:val="007C4B04"/>
    <w:rsid w:val="007C50D7"/>
    <w:rsid w:val="007C5161"/>
    <w:rsid w:val="007C52AC"/>
    <w:rsid w:val="007C5703"/>
    <w:rsid w:val="007C5D06"/>
    <w:rsid w:val="007C65C5"/>
    <w:rsid w:val="007C6853"/>
    <w:rsid w:val="007C68FD"/>
    <w:rsid w:val="007C6A07"/>
    <w:rsid w:val="007C6AE1"/>
    <w:rsid w:val="007C6BB0"/>
    <w:rsid w:val="007C6D24"/>
    <w:rsid w:val="007C6FF5"/>
    <w:rsid w:val="007C761C"/>
    <w:rsid w:val="007C775D"/>
    <w:rsid w:val="007C7855"/>
    <w:rsid w:val="007C7EC7"/>
    <w:rsid w:val="007D04C0"/>
    <w:rsid w:val="007D0646"/>
    <w:rsid w:val="007D096A"/>
    <w:rsid w:val="007D0A2A"/>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272"/>
    <w:rsid w:val="007D47D8"/>
    <w:rsid w:val="007D49D6"/>
    <w:rsid w:val="007D4BDF"/>
    <w:rsid w:val="007D4C20"/>
    <w:rsid w:val="007D5011"/>
    <w:rsid w:val="007D5384"/>
    <w:rsid w:val="007D5AA7"/>
    <w:rsid w:val="007D5AD0"/>
    <w:rsid w:val="007D6069"/>
    <w:rsid w:val="007D634C"/>
    <w:rsid w:val="007D6B75"/>
    <w:rsid w:val="007D6DFB"/>
    <w:rsid w:val="007D6E67"/>
    <w:rsid w:val="007D71A8"/>
    <w:rsid w:val="007D7AD0"/>
    <w:rsid w:val="007D7B0F"/>
    <w:rsid w:val="007D7EF6"/>
    <w:rsid w:val="007E043E"/>
    <w:rsid w:val="007E0AC8"/>
    <w:rsid w:val="007E109A"/>
    <w:rsid w:val="007E1A9F"/>
    <w:rsid w:val="007E1B98"/>
    <w:rsid w:val="007E2E0B"/>
    <w:rsid w:val="007E2E80"/>
    <w:rsid w:val="007E31D8"/>
    <w:rsid w:val="007E330B"/>
    <w:rsid w:val="007E388B"/>
    <w:rsid w:val="007E3A9F"/>
    <w:rsid w:val="007E406C"/>
    <w:rsid w:val="007E41B9"/>
    <w:rsid w:val="007E47EA"/>
    <w:rsid w:val="007E4865"/>
    <w:rsid w:val="007E4893"/>
    <w:rsid w:val="007E4904"/>
    <w:rsid w:val="007E4BC3"/>
    <w:rsid w:val="007E5026"/>
    <w:rsid w:val="007E5FB2"/>
    <w:rsid w:val="007E62C5"/>
    <w:rsid w:val="007E69DA"/>
    <w:rsid w:val="007E725C"/>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302B"/>
    <w:rsid w:val="007F3318"/>
    <w:rsid w:val="007F4244"/>
    <w:rsid w:val="007F4716"/>
    <w:rsid w:val="007F48FF"/>
    <w:rsid w:val="007F51FB"/>
    <w:rsid w:val="007F52E6"/>
    <w:rsid w:val="007F5B85"/>
    <w:rsid w:val="007F6408"/>
    <w:rsid w:val="007F6628"/>
    <w:rsid w:val="007F69CD"/>
    <w:rsid w:val="007F7EA1"/>
    <w:rsid w:val="007F7EB4"/>
    <w:rsid w:val="007F7F13"/>
    <w:rsid w:val="00800000"/>
    <w:rsid w:val="00800233"/>
    <w:rsid w:val="008003D2"/>
    <w:rsid w:val="00801234"/>
    <w:rsid w:val="00801D9D"/>
    <w:rsid w:val="0080245C"/>
    <w:rsid w:val="00802466"/>
    <w:rsid w:val="008031AA"/>
    <w:rsid w:val="0080382C"/>
    <w:rsid w:val="00803BA8"/>
    <w:rsid w:val="00803CEE"/>
    <w:rsid w:val="00804255"/>
    <w:rsid w:val="00804B01"/>
    <w:rsid w:val="00804D65"/>
    <w:rsid w:val="008051D6"/>
    <w:rsid w:val="00805F3E"/>
    <w:rsid w:val="008063FB"/>
    <w:rsid w:val="0080676F"/>
    <w:rsid w:val="00806B9C"/>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3B17"/>
    <w:rsid w:val="00813BAD"/>
    <w:rsid w:val="00814502"/>
    <w:rsid w:val="00814A94"/>
    <w:rsid w:val="00814C77"/>
    <w:rsid w:val="008152BC"/>
    <w:rsid w:val="00815A5F"/>
    <w:rsid w:val="00815F0E"/>
    <w:rsid w:val="0081615F"/>
    <w:rsid w:val="0081704C"/>
    <w:rsid w:val="008178B7"/>
    <w:rsid w:val="00817D44"/>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40FD"/>
    <w:rsid w:val="00824234"/>
    <w:rsid w:val="00824789"/>
    <w:rsid w:val="00824ACA"/>
    <w:rsid w:val="00824EC3"/>
    <w:rsid w:val="00825093"/>
    <w:rsid w:val="0082522D"/>
    <w:rsid w:val="00825390"/>
    <w:rsid w:val="00825467"/>
    <w:rsid w:val="008255BA"/>
    <w:rsid w:val="00825CDE"/>
    <w:rsid w:val="00826128"/>
    <w:rsid w:val="00826933"/>
    <w:rsid w:val="00826DD3"/>
    <w:rsid w:val="00826FAC"/>
    <w:rsid w:val="00827072"/>
    <w:rsid w:val="00827532"/>
    <w:rsid w:val="00830251"/>
    <w:rsid w:val="00830BA9"/>
    <w:rsid w:val="00830C2E"/>
    <w:rsid w:val="008318B7"/>
    <w:rsid w:val="00831AA3"/>
    <w:rsid w:val="008320F6"/>
    <w:rsid w:val="008325C6"/>
    <w:rsid w:val="008325DC"/>
    <w:rsid w:val="00832A5C"/>
    <w:rsid w:val="00832DFB"/>
    <w:rsid w:val="00832DFE"/>
    <w:rsid w:val="00833128"/>
    <w:rsid w:val="0083325D"/>
    <w:rsid w:val="008343E7"/>
    <w:rsid w:val="008345A3"/>
    <w:rsid w:val="00834718"/>
    <w:rsid w:val="0083539E"/>
    <w:rsid w:val="00835945"/>
    <w:rsid w:val="00836148"/>
    <w:rsid w:val="008364A1"/>
    <w:rsid w:val="008365E0"/>
    <w:rsid w:val="00836D51"/>
    <w:rsid w:val="00837033"/>
    <w:rsid w:val="008370E6"/>
    <w:rsid w:val="00837993"/>
    <w:rsid w:val="00837BA0"/>
    <w:rsid w:val="00837E8F"/>
    <w:rsid w:val="008400B7"/>
    <w:rsid w:val="008405B4"/>
    <w:rsid w:val="008407F5"/>
    <w:rsid w:val="00840BD3"/>
    <w:rsid w:val="0084115E"/>
    <w:rsid w:val="0084128F"/>
    <w:rsid w:val="00841A73"/>
    <w:rsid w:val="00842454"/>
    <w:rsid w:val="00842624"/>
    <w:rsid w:val="00842745"/>
    <w:rsid w:val="00842874"/>
    <w:rsid w:val="0084353D"/>
    <w:rsid w:val="00843C39"/>
    <w:rsid w:val="0084439B"/>
    <w:rsid w:val="00844417"/>
    <w:rsid w:val="00844EC2"/>
    <w:rsid w:val="008457CF"/>
    <w:rsid w:val="00845D6F"/>
    <w:rsid w:val="00846264"/>
    <w:rsid w:val="008472C0"/>
    <w:rsid w:val="008472E5"/>
    <w:rsid w:val="0084761A"/>
    <w:rsid w:val="008500F0"/>
    <w:rsid w:val="008508C8"/>
    <w:rsid w:val="00850AB8"/>
    <w:rsid w:val="00850B7C"/>
    <w:rsid w:val="0085143F"/>
    <w:rsid w:val="00851800"/>
    <w:rsid w:val="00851D9C"/>
    <w:rsid w:val="0085245B"/>
    <w:rsid w:val="00852622"/>
    <w:rsid w:val="00852898"/>
    <w:rsid w:val="00852C9A"/>
    <w:rsid w:val="00852FAD"/>
    <w:rsid w:val="0085318F"/>
    <w:rsid w:val="008534FD"/>
    <w:rsid w:val="008543F2"/>
    <w:rsid w:val="00854F65"/>
    <w:rsid w:val="00855178"/>
    <w:rsid w:val="00855623"/>
    <w:rsid w:val="00855993"/>
    <w:rsid w:val="00855CD0"/>
    <w:rsid w:val="0085636B"/>
    <w:rsid w:val="008564CB"/>
    <w:rsid w:val="008601BE"/>
    <w:rsid w:val="0086022D"/>
    <w:rsid w:val="00860BD4"/>
    <w:rsid w:val="00860C2E"/>
    <w:rsid w:val="00861108"/>
    <w:rsid w:val="008611E7"/>
    <w:rsid w:val="00861EC8"/>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A3E"/>
    <w:rsid w:val="00865BF6"/>
    <w:rsid w:val="00866662"/>
    <w:rsid w:val="008671F6"/>
    <w:rsid w:val="00867504"/>
    <w:rsid w:val="00867DD9"/>
    <w:rsid w:val="00867F12"/>
    <w:rsid w:val="00867F42"/>
    <w:rsid w:val="008701B5"/>
    <w:rsid w:val="00870386"/>
    <w:rsid w:val="00870702"/>
    <w:rsid w:val="00870E7E"/>
    <w:rsid w:val="00870FC5"/>
    <w:rsid w:val="0087114E"/>
    <w:rsid w:val="008717D9"/>
    <w:rsid w:val="00871E39"/>
    <w:rsid w:val="0087238D"/>
    <w:rsid w:val="008728EA"/>
    <w:rsid w:val="0087343D"/>
    <w:rsid w:val="00873623"/>
    <w:rsid w:val="00873A91"/>
    <w:rsid w:val="00873C19"/>
    <w:rsid w:val="00873CC8"/>
    <w:rsid w:val="00873CFC"/>
    <w:rsid w:val="00873F9D"/>
    <w:rsid w:val="00875497"/>
    <w:rsid w:val="00875DFB"/>
    <w:rsid w:val="00876CBF"/>
    <w:rsid w:val="008771B5"/>
    <w:rsid w:val="0087727E"/>
    <w:rsid w:val="0087732D"/>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3"/>
    <w:rsid w:val="00882C0C"/>
    <w:rsid w:val="008832F0"/>
    <w:rsid w:val="00883634"/>
    <w:rsid w:val="008837C2"/>
    <w:rsid w:val="00883C6D"/>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DBA"/>
    <w:rsid w:val="008977F8"/>
    <w:rsid w:val="00897CFD"/>
    <w:rsid w:val="00897F8E"/>
    <w:rsid w:val="008A021D"/>
    <w:rsid w:val="008A0A30"/>
    <w:rsid w:val="008A0B34"/>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C8"/>
    <w:rsid w:val="008A5BCB"/>
    <w:rsid w:val="008A66FC"/>
    <w:rsid w:val="008A675A"/>
    <w:rsid w:val="008A69F4"/>
    <w:rsid w:val="008A6AC4"/>
    <w:rsid w:val="008A6C23"/>
    <w:rsid w:val="008A6D46"/>
    <w:rsid w:val="008A7487"/>
    <w:rsid w:val="008B0039"/>
    <w:rsid w:val="008B0571"/>
    <w:rsid w:val="008B07BA"/>
    <w:rsid w:val="008B1126"/>
    <w:rsid w:val="008B1292"/>
    <w:rsid w:val="008B1BFE"/>
    <w:rsid w:val="008B1F16"/>
    <w:rsid w:val="008B2687"/>
    <w:rsid w:val="008B2EB2"/>
    <w:rsid w:val="008B302E"/>
    <w:rsid w:val="008B3132"/>
    <w:rsid w:val="008B3886"/>
    <w:rsid w:val="008B3AC0"/>
    <w:rsid w:val="008B3F40"/>
    <w:rsid w:val="008B4163"/>
    <w:rsid w:val="008B4903"/>
    <w:rsid w:val="008B4A07"/>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1A1"/>
    <w:rsid w:val="008C13D2"/>
    <w:rsid w:val="008C1ABF"/>
    <w:rsid w:val="008C1D1C"/>
    <w:rsid w:val="008C2176"/>
    <w:rsid w:val="008C3D8F"/>
    <w:rsid w:val="008C45BA"/>
    <w:rsid w:val="008C4A68"/>
    <w:rsid w:val="008C4ADF"/>
    <w:rsid w:val="008C4D36"/>
    <w:rsid w:val="008C5054"/>
    <w:rsid w:val="008C5DF6"/>
    <w:rsid w:val="008C5E91"/>
    <w:rsid w:val="008C6511"/>
    <w:rsid w:val="008C698A"/>
    <w:rsid w:val="008C7280"/>
    <w:rsid w:val="008C764A"/>
    <w:rsid w:val="008C796E"/>
    <w:rsid w:val="008D0307"/>
    <w:rsid w:val="008D058B"/>
    <w:rsid w:val="008D075A"/>
    <w:rsid w:val="008D0E72"/>
    <w:rsid w:val="008D10D3"/>
    <w:rsid w:val="008D15A8"/>
    <w:rsid w:val="008D17B8"/>
    <w:rsid w:val="008D1A51"/>
    <w:rsid w:val="008D1EF0"/>
    <w:rsid w:val="008D2233"/>
    <w:rsid w:val="008D2394"/>
    <w:rsid w:val="008D239E"/>
    <w:rsid w:val="008D2407"/>
    <w:rsid w:val="008D247B"/>
    <w:rsid w:val="008D2538"/>
    <w:rsid w:val="008D2B46"/>
    <w:rsid w:val="008D2B72"/>
    <w:rsid w:val="008D2D7F"/>
    <w:rsid w:val="008D334A"/>
    <w:rsid w:val="008D338C"/>
    <w:rsid w:val="008D3643"/>
    <w:rsid w:val="008D3A43"/>
    <w:rsid w:val="008D3D9B"/>
    <w:rsid w:val="008D3E2E"/>
    <w:rsid w:val="008D5263"/>
    <w:rsid w:val="008D5444"/>
    <w:rsid w:val="008D5523"/>
    <w:rsid w:val="008D5539"/>
    <w:rsid w:val="008D578B"/>
    <w:rsid w:val="008D5816"/>
    <w:rsid w:val="008D6212"/>
    <w:rsid w:val="008D68C8"/>
    <w:rsid w:val="008D6920"/>
    <w:rsid w:val="008D7064"/>
    <w:rsid w:val="008D7423"/>
    <w:rsid w:val="008D796B"/>
    <w:rsid w:val="008E0382"/>
    <w:rsid w:val="008E0419"/>
    <w:rsid w:val="008E134D"/>
    <w:rsid w:val="008E17FE"/>
    <w:rsid w:val="008E18DC"/>
    <w:rsid w:val="008E1AC9"/>
    <w:rsid w:val="008E3161"/>
    <w:rsid w:val="008E359F"/>
    <w:rsid w:val="008E37AB"/>
    <w:rsid w:val="008E3850"/>
    <w:rsid w:val="008E4215"/>
    <w:rsid w:val="008E429D"/>
    <w:rsid w:val="008E43B7"/>
    <w:rsid w:val="008E4DE9"/>
    <w:rsid w:val="008E57DF"/>
    <w:rsid w:val="008E6094"/>
    <w:rsid w:val="008E64FF"/>
    <w:rsid w:val="008E6CE3"/>
    <w:rsid w:val="008E764F"/>
    <w:rsid w:val="008E7A02"/>
    <w:rsid w:val="008F07AB"/>
    <w:rsid w:val="008F0A52"/>
    <w:rsid w:val="008F0D6E"/>
    <w:rsid w:val="008F0DF3"/>
    <w:rsid w:val="008F15E5"/>
    <w:rsid w:val="008F16E9"/>
    <w:rsid w:val="008F19EB"/>
    <w:rsid w:val="008F1D63"/>
    <w:rsid w:val="008F1D8D"/>
    <w:rsid w:val="008F26DD"/>
    <w:rsid w:val="008F2A1D"/>
    <w:rsid w:val="008F2C7D"/>
    <w:rsid w:val="008F2D4E"/>
    <w:rsid w:val="008F2D65"/>
    <w:rsid w:val="008F3329"/>
    <w:rsid w:val="008F40B2"/>
    <w:rsid w:val="008F418D"/>
    <w:rsid w:val="008F4574"/>
    <w:rsid w:val="008F49A3"/>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146D"/>
    <w:rsid w:val="0090170E"/>
    <w:rsid w:val="00901A9A"/>
    <w:rsid w:val="00902959"/>
    <w:rsid w:val="00902C79"/>
    <w:rsid w:val="00902E16"/>
    <w:rsid w:val="00903CC8"/>
    <w:rsid w:val="00904055"/>
    <w:rsid w:val="00904434"/>
    <w:rsid w:val="00904853"/>
    <w:rsid w:val="00904864"/>
    <w:rsid w:val="00904CC4"/>
    <w:rsid w:val="00904D30"/>
    <w:rsid w:val="00905179"/>
    <w:rsid w:val="00905A73"/>
    <w:rsid w:val="00905BDC"/>
    <w:rsid w:val="00905E84"/>
    <w:rsid w:val="009064BF"/>
    <w:rsid w:val="0090689A"/>
    <w:rsid w:val="00906A95"/>
    <w:rsid w:val="00907327"/>
    <w:rsid w:val="0090754A"/>
    <w:rsid w:val="0090754B"/>
    <w:rsid w:val="00910962"/>
    <w:rsid w:val="00910A7F"/>
    <w:rsid w:val="00910E52"/>
    <w:rsid w:val="00910EF1"/>
    <w:rsid w:val="00911004"/>
    <w:rsid w:val="00911090"/>
    <w:rsid w:val="0091112C"/>
    <w:rsid w:val="009113E5"/>
    <w:rsid w:val="00911403"/>
    <w:rsid w:val="009116DB"/>
    <w:rsid w:val="00911FEF"/>
    <w:rsid w:val="0091201E"/>
    <w:rsid w:val="00912080"/>
    <w:rsid w:val="00912339"/>
    <w:rsid w:val="0091284D"/>
    <w:rsid w:val="00912F30"/>
    <w:rsid w:val="00913228"/>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163D"/>
    <w:rsid w:val="00921AAB"/>
    <w:rsid w:val="00921B6B"/>
    <w:rsid w:val="00921EC0"/>
    <w:rsid w:val="00922568"/>
    <w:rsid w:val="00922CCD"/>
    <w:rsid w:val="00922CE0"/>
    <w:rsid w:val="009230AB"/>
    <w:rsid w:val="009237D1"/>
    <w:rsid w:val="00923B16"/>
    <w:rsid w:val="00923CA8"/>
    <w:rsid w:val="00923EBC"/>
    <w:rsid w:val="009249C0"/>
    <w:rsid w:val="009249C2"/>
    <w:rsid w:val="00924F7F"/>
    <w:rsid w:val="0092539C"/>
    <w:rsid w:val="00925599"/>
    <w:rsid w:val="009259A4"/>
    <w:rsid w:val="00925AEE"/>
    <w:rsid w:val="00925CC4"/>
    <w:rsid w:val="00926560"/>
    <w:rsid w:val="009268CE"/>
    <w:rsid w:val="00926AD4"/>
    <w:rsid w:val="00926D4A"/>
    <w:rsid w:val="00926DE4"/>
    <w:rsid w:val="00927584"/>
    <w:rsid w:val="00927AD5"/>
    <w:rsid w:val="00930C4F"/>
    <w:rsid w:val="009318AF"/>
    <w:rsid w:val="00931D2F"/>
    <w:rsid w:val="00931F3C"/>
    <w:rsid w:val="00931FCE"/>
    <w:rsid w:val="00932D7F"/>
    <w:rsid w:val="00933544"/>
    <w:rsid w:val="00933643"/>
    <w:rsid w:val="0093420B"/>
    <w:rsid w:val="0093437A"/>
    <w:rsid w:val="009344D5"/>
    <w:rsid w:val="00934E53"/>
    <w:rsid w:val="00935E8A"/>
    <w:rsid w:val="009361B3"/>
    <w:rsid w:val="009363FE"/>
    <w:rsid w:val="00936743"/>
    <w:rsid w:val="00937421"/>
    <w:rsid w:val="009374B7"/>
    <w:rsid w:val="00937652"/>
    <w:rsid w:val="009376C3"/>
    <w:rsid w:val="009378E3"/>
    <w:rsid w:val="00940196"/>
    <w:rsid w:val="00940A84"/>
    <w:rsid w:val="00940BBB"/>
    <w:rsid w:val="00941177"/>
    <w:rsid w:val="0094117B"/>
    <w:rsid w:val="00941863"/>
    <w:rsid w:val="00941B5A"/>
    <w:rsid w:val="00941BF7"/>
    <w:rsid w:val="00941DA5"/>
    <w:rsid w:val="00941F8C"/>
    <w:rsid w:val="009425A9"/>
    <w:rsid w:val="009428F7"/>
    <w:rsid w:val="00942B4D"/>
    <w:rsid w:val="00942D69"/>
    <w:rsid w:val="00942FB2"/>
    <w:rsid w:val="0094367D"/>
    <w:rsid w:val="009441D3"/>
    <w:rsid w:val="0094462C"/>
    <w:rsid w:val="00944C66"/>
    <w:rsid w:val="00945E0D"/>
    <w:rsid w:val="00946565"/>
    <w:rsid w:val="00946607"/>
    <w:rsid w:val="00951309"/>
    <w:rsid w:val="00951431"/>
    <w:rsid w:val="00951E36"/>
    <w:rsid w:val="00951F41"/>
    <w:rsid w:val="00951F9E"/>
    <w:rsid w:val="00952284"/>
    <w:rsid w:val="00952A03"/>
    <w:rsid w:val="00952DC3"/>
    <w:rsid w:val="00953F22"/>
    <w:rsid w:val="00953FEC"/>
    <w:rsid w:val="00954677"/>
    <w:rsid w:val="00954EBA"/>
    <w:rsid w:val="0095523F"/>
    <w:rsid w:val="00955390"/>
    <w:rsid w:val="00955742"/>
    <w:rsid w:val="00955B81"/>
    <w:rsid w:val="00955E3B"/>
    <w:rsid w:val="00956027"/>
    <w:rsid w:val="00957578"/>
    <w:rsid w:val="00957696"/>
    <w:rsid w:val="0095770B"/>
    <w:rsid w:val="00957876"/>
    <w:rsid w:val="00957C5E"/>
    <w:rsid w:val="00960343"/>
    <w:rsid w:val="0096049A"/>
    <w:rsid w:val="0096059A"/>
    <w:rsid w:val="0096059C"/>
    <w:rsid w:val="009609A9"/>
    <w:rsid w:val="00960AB0"/>
    <w:rsid w:val="00960D72"/>
    <w:rsid w:val="00961394"/>
    <w:rsid w:val="0096146B"/>
    <w:rsid w:val="00961D52"/>
    <w:rsid w:val="009623A2"/>
    <w:rsid w:val="009623A5"/>
    <w:rsid w:val="009629CD"/>
    <w:rsid w:val="00962D75"/>
    <w:rsid w:val="00962E01"/>
    <w:rsid w:val="00962E36"/>
    <w:rsid w:val="0096300C"/>
    <w:rsid w:val="0096428F"/>
    <w:rsid w:val="00964564"/>
    <w:rsid w:val="00964729"/>
    <w:rsid w:val="009648D3"/>
    <w:rsid w:val="0096495D"/>
    <w:rsid w:val="00964D16"/>
    <w:rsid w:val="009654BD"/>
    <w:rsid w:val="0096566B"/>
    <w:rsid w:val="0096591A"/>
    <w:rsid w:val="009663FE"/>
    <w:rsid w:val="009665F4"/>
    <w:rsid w:val="009668EF"/>
    <w:rsid w:val="00966E2B"/>
    <w:rsid w:val="0096770B"/>
    <w:rsid w:val="009679B7"/>
    <w:rsid w:val="00967A88"/>
    <w:rsid w:val="00967B50"/>
    <w:rsid w:val="00970004"/>
    <w:rsid w:val="00970326"/>
    <w:rsid w:val="0097041B"/>
    <w:rsid w:val="00970576"/>
    <w:rsid w:val="00970868"/>
    <w:rsid w:val="0097086B"/>
    <w:rsid w:val="0097131E"/>
    <w:rsid w:val="0097188A"/>
    <w:rsid w:val="00971CEB"/>
    <w:rsid w:val="00971ECC"/>
    <w:rsid w:val="009721CE"/>
    <w:rsid w:val="009733F3"/>
    <w:rsid w:val="0097352A"/>
    <w:rsid w:val="00973A74"/>
    <w:rsid w:val="00973F77"/>
    <w:rsid w:val="0097425B"/>
    <w:rsid w:val="009742C0"/>
    <w:rsid w:val="00974B73"/>
    <w:rsid w:val="00974D60"/>
    <w:rsid w:val="00974DAE"/>
    <w:rsid w:val="0097517F"/>
    <w:rsid w:val="009754B5"/>
    <w:rsid w:val="00975661"/>
    <w:rsid w:val="009758C6"/>
    <w:rsid w:val="009759BD"/>
    <w:rsid w:val="00975E8D"/>
    <w:rsid w:val="00975F26"/>
    <w:rsid w:val="00976023"/>
    <w:rsid w:val="009760E3"/>
    <w:rsid w:val="00976625"/>
    <w:rsid w:val="00976845"/>
    <w:rsid w:val="00977501"/>
    <w:rsid w:val="00977662"/>
    <w:rsid w:val="009776C0"/>
    <w:rsid w:val="00977706"/>
    <w:rsid w:val="009777FF"/>
    <w:rsid w:val="00977A61"/>
    <w:rsid w:val="009809B1"/>
    <w:rsid w:val="00980E69"/>
    <w:rsid w:val="009810CE"/>
    <w:rsid w:val="00981758"/>
    <w:rsid w:val="00981C6D"/>
    <w:rsid w:val="0098216C"/>
    <w:rsid w:val="009821AD"/>
    <w:rsid w:val="00982268"/>
    <w:rsid w:val="00982739"/>
    <w:rsid w:val="009828FD"/>
    <w:rsid w:val="00982A0E"/>
    <w:rsid w:val="00982A20"/>
    <w:rsid w:val="00982DB0"/>
    <w:rsid w:val="00982EC5"/>
    <w:rsid w:val="00982F93"/>
    <w:rsid w:val="0098337F"/>
    <w:rsid w:val="009833DD"/>
    <w:rsid w:val="00983919"/>
    <w:rsid w:val="009841EA"/>
    <w:rsid w:val="0098433A"/>
    <w:rsid w:val="00984ADF"/>
    <w:rsid w:val="00985226"/>
    <w:rsid w:val="00985EC8"/>
    <w:rsid w:val="00986063"/>
    <w:rsid w:val="009864BD"/>
    <w:rsid w:val="00987416"/>
    <w:rsid w:val="009877F3"/>
    <w:rsid w:val="00987F4D"/>
    <w:rsid w:val="00987F6D"/>
    <w:rsid w:val="00990187"/>
    <w:rsid w:val="00990986"/>
    <w:rsid w:val="00990CDA"/>
    <w:rsid w:val="00991121"/>
    <w:rsid w:val="00991395"/>
    <w:rsid w:val="00991BA2"/>
    <w:rsid w:val="00991CF3"/>
    <w:rsid w:val="009924D7"/>
    <w:rsid w:val="009927B3"/>
    <w:rsid w:val="00992992"/>
    <w:rsid w:val="009930C9"/>
    <w:rsid w:val="00993CEB"/>
    <w:rsid w:val="00993E61"/>
    <w:rsid w:val="00994187"/>
    <w:rsid w:val="009943EF"/>
    <w:rsid w:val="00994438"/>
    <w:rsid w:val="00994ACF"/>
    <w:rsid w:val="0099552C"/>
    <w:rsid w:val="0099568D"/>
    <w:rsid w:val="00995788"/>
    <w:rsid w:val="0099592C"/>
    <w:rsid w:val="00995B6F"/>
    <w:rsid w:val="009965E5"/>
    <w:rsid w:val="00996706"/>
    <w:rsid w:val="00996C2D"/>
    <w:rsid w:val="00996FED"/>
    <w:rsid w:val="00997EEB"/>
    <w:rsid w:val="00997F65"/>
    <w:rsid w:val="009A06F7"/>
    <w:rsid w:val="009A080E"/>
    <w:rsid w:val="009A086C"/>
    <w:rsid w:val="009A0A0D"/>
    <w:rsid w:val="009A0DA3"/>
    <w:rsid w:val="009A0ED8"/>
    <w:rsid w:val="009A1161"/>
    <w:rsid w:val="009A1A91"/>
    <w:rsid w:val="009A1AAC"/>
    <w:rsid w:val="009A1EE1"/>
    <w:rsid w:val="009A1FBB"/>
    <w:rsid w:val="009A206C"/>
    <w:rsid w:val="009A2E14"/>
    <w:rsid w:val="009A3037"/>
    <w:rsid w:val="009A368D"/>
    <w:rsid w:val="009A3785"/>
    <w:rsid w:val="009A3884"/>
    <w:rsid w:val="009A3A15"/>
    <w:rsid w:val="009A3AFC"/>
    <w:rsid w:val="009A3DD9"/>
    <w:rsid w:val="009A407F"/>
    <w:rsid w:val="009A466D"/>
    <w:rsid w:val="009A4861"/>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ADC"/>
    <w:rsid w:val="009B49CA"/>
    <w:rsid w:val="009B4F83"/>
    <w:rsid w:val="009B53D7"/>
    <w:rsid w:val="009B5A5A"/>
    <w:rsid w:val="009B6102"/>
    <w:rsid w:val="009B6372"/>
    <w:rsid w:val="009B65CB"/>
    <w:rsid w:val="009B65D2"/>
    <w:rsid w:val="009B6729"/>
    <w:rsid w:val="009B69E4"/>
    <w:rsid w:val="009B6D35"/>
    <w:rsid w:val="009B73A1"/>
    <w:rsid w:val="009B7443"/>
    <w:rsid w:val="009B792D"/>
    <w:rsid w:val="009B7B8C"/>
    <w:rsid w:val="009C1100"/>
    <w:rsid w:val="009C12BB"/>
    <w:rsid w:val="009C1C42"/>
    <w:rsid w:val="009C1DDB"/>
    <w:rsid w:val="009C1EE1"/>
    <w:rsid w:val="009C2203"/>
    <w:rsid w:val="009C233F"/>
    <w:rsid w:val="009C2885"/>
    <w:rsid w:val="009C28D2"/>
    <w:rsid w:val="009C29BC"/>
    <w:rsid w:val="009C29D5"/>
    <w:rsid w:val="009C3230"/>
    <w:rsid w:val="009C3AF3"/>
    <w:rsid w:val="009C3B78"/>
    <w:rsid w:val="009C3DA7"/>
    <w:rsid w:val="009C3EFE"/>
    <w:rsid w:val="009C49C9"/>
    <w:rsid w:val="009C4C15"/>
    <w:rsid w:val="009C5BFF"/>
    <w:rsid w:val="009C5CAC"/>
    <w:rsid w:val="009C6546"/>
    <w:rsid w:val="009C7411"/>
    <w:rsid w:val="009C76E4"/>
    <w:rsid w:val="009D0016"/>
    <w:rsid w:val="009D091C"/>
    <w:rsid w:val="009D0BF5"/>
    <w:rsid w:val="009D0C48"/>
    <w:rsid w:val="009D0F2B"/>
    <w:rsid w:val="009D1B46"/>
    <w:rsid w:val="009D2026"/>
    <w:rsid w:val="009D213D"/>
    <w:rsid w:val="009D251B"/>
    <w:rsid w:val="009D2625"/>
    <w:rsid w:val="009D353E"/>
    <w:rsid w:val="009D36E1"/>
    <w:rsid w:val="009D3C11"/>
    <w:rsid w:val="009D40CE"/>
    <w:rsid w:val="009D414F"/>
    <w:rsid w:val="009D4A34"/>
    <w:rsid w:val="009D4B0C"/>
    <w:rsid w:val="009D4B67"/>
    <w:rsid w:val="009D4DA3"/>
    <w:rsid w:val="009D5286"/>
    <w:rsid w:val="009D529C"/>
    <w:rsid w:val="009D556F"/>
    <w:rsid w:val="009D5E80"/>
    <w:rsid w:val="009D60C0"/>
    <w:rsid w:val="009D7862"/>
    <w:rsid w:val="009D7CD0"/>
    <w:rsid w:val="009D7E88"/>
    <w:rsid w:val="009E06AA"/>
    <w:rsid w:val="009E0A24"/>
    <w:rsid w:val="009E0B6C"/>
    <w:rsid w:val="009E205E"/>
    <w:rsid w:val="009E3010"/>
    <w:rsid w:val="009E356D"/>
    <w:rsid w:val="009E3684"/>
    <w:rsid w:val="009E38F9"/>
    <w:rsid w:val="009E3DE5"/>
    <w:rsid w:val="009E4141"/>
    <w:rsid w:val="009E4BED"/>
    <w:rsid w:val="009E57B4"/>
    <w:rsid w:val="009E5BF0"/>
    <w:rsid w:val="009E5F26"/>
    <w:rsid w:val="009E6102"/>
    <w:rsid w:val="009E6558"/>
    <w:rsid w:val="009E6880"/>
    <w:rsid w:val="009E7638"/>
    <w:rsid w:val="009E7C44"/>
    <w:rsid w:val="009E7CFE"/>
    <w:rsid w:val="009E7F08"/>
    <w:rsid w:val="009F0153"/>
    <w:rsid w:val="009F018E"/>
    <w:rsid w:val="009F03D3"/>
    <w:rsid w:val="009F0A92"/>
    <w:rsid w:val="009F0FA9"/>
    <w:rsid w:val="009F133B"/>
    <w:rsid w:val="009F151C"/>
    <w:rsid w:val="009F1BE7"/>
    <w:rsid w:val="009F1F78"/>
    <w:rsid w:val="009F2350"/>
    <w:rsid w:val="009F2D86"/>
    <w:rsid w:val="009F3446"/>
    <w:rsid w:val="009F418E"/>
    <w:rsid w:val="009F44F4"/>
    <w:rsid w:val="009F47E1"/>
    <w:rsid w:val="009F484D"/>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890"/>
    <w:rsid w:val="00A01ADD"/>
    <w:rsid w:val="00A01BF1"/>
    <w:rsid w:val="00A01E35"/>
    <w:rsid w:val="00A01FB9"/>
    <w:rsid w:val="00A02132"/>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A00"/>
    <w:rsid w:val="00A10141"/>
    <w:rsid w:val="00A10CC3"/>
    <w:rsid w:val="00A10ED5"/>
    <w:rsid w:val="00A11014"/>
    <w:rsid w:val="00A110E5"/>
    <w:rsid w:val="00A1111D"/>
    <w:rsid w:val="00A117F4"/>
    <w:rsid w:val="00A12652"/>
    <w:rsid w:val="00A12A1D"/>
    <w:rsid w:val="00A13173"/>
    <w:rsid w:val="00A13822"/>
    <w:rsid w:val="00A13D7F"/>
    <w:rsid w:val="00A144E3"/>
    <w:rsid w:val="00A14731"/>
    <w:rsid w:val="00A14741"/>
    <w:rsid w:val="00A149AB"/>
    <w:rsid w:val="00A14AB0"/>
    <w:rsid w:val="00A14B7E"/>
    <w:rsid w:val="00A14BED"/>
    <w:rsid w:val="00A150C6"/>
    <w:rsid w:val="00A15613"/>
    <w:rsid w:val="00A159DF"/>
    <w:rsid w:val="00A16175"/>
    <w:rsid w:val="00A16AB0"/>
    <w:rsid w:val="00A2004D"/>
    <w:rsid w:val="00A20192"/>
    <w:rsid w:val="00A201C7"/>
    <w:rsid w:val="00A205EB"/>
    <w:rsid w:val="00A20DB0"/>
    <w:rsid w:val="00A20E61"/>
    <w:rsid w:val="00A20EBF"/>
    <w:rsid w:val="00A21810"/>
    <w:rsid w:val="00A21E0A"/>
    <w:rsid w:val="00A22204"/>
    <w:rsid w:val="00A22A29"/>
    <w:rsid w:val="00A22C54"/>
    <w:rsid w:val="00A22D83"/>
    <w:rsid w:val="00A232DD"/>
    <w:rsid w:val="00A23662"/>
    <w:rsid w:val="00A2375C"/>
    <w:rsid w:val="00A2397C"/>
    <w:rsid w:val="00A24385"/>
    <w:rsid w:val="00A24422"/>
    <w:rsid w:val="00A250AF"/>
    <w:rsid w:val="00A25458"/>
    <w:rsid w:val="00A25B6C"/>
    <w:rsid w:val="00A2662E"/>
    <w:rsid w:val="00A26ABD"/>
    <w:rsid w:val="00A26CC7"/>
    <w:rsid w:val="00A26D1E"/>
    <w:rsid w:val="00A26DE2"/>
    <w:rsid w:val="00A26E1F"/>
    <w:rsid w:val="00A26E22"/>
    <w:rsid w:val="00A26EE7"/>
    <w:rsid w:val="00A27448"/>
    <w:rsid w:val="00A3001C"/>
    <w:rsid w:val="00A3028C"/>
    <w:rsid w:val="00A307D2"/>
    <w:rsid w:val="00A31369"/>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797"/>
    <w:rsid w:val="00A35CA2"/>
    <w:rsid w:val="00A35F36"/>
    <w:rsid w:val="00A36F93"/>
    <w:rsid w:val="00A376D1"/>
    <w:rsid w:val="00A37B59"/>
    <w:rsid w:val="00A4007B"/>
    <w:rsid w:val="00A40373"/>
    <w:rsid w:val="00A4056A"/>
    <w:rsid w:val="00A4086E"/>
    <w:rsid w:val="00A41405"/>
    <w:rsid w:val="00A41574"/>
    <w:rsid w:val="00A41A89"/>
    <w:rsid w:val="00A423C1"/>
    <w:rsid w:val="00A433EA"/>
    <w:rsid w:val="00A4404B"/>
    <w:rsid w:val="00A446E3"/>
    <w:rsid w:val="00A44944"/>
    <w:rsid w:val="00A44CF6"/>
    <w:rsid w:val="00A452AC"/>
    <w:rsid w:val="00A454FD"/>
    <w:rsid w:val="00A459B6"/>
    <w:rsid w:val="00A45B5F"/>
    <w:rsid w:val="00A45D97"/>
    <w:rsid w:val="00A46013"/>
    <w:rsid w:val="00A46489"/>
    <w:rsid w:val="00A468C4"/>
    <w:rsid w:val="00A46AD7"/>
    <w:rsid w:val="00A4765A"/>
    <w:rsid w:val="00A478FD"/>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E68"/>
    <w:rsid w:val="00A54C1C"/>
    <w:rsid w:val="00A54CAB"/>
    <w:rsid w:val="00A54CE4"/>
    <w:rsid w:val="00A54EC8"/>
    <w:rsid w:val="00A54F1C"/>
    <w:rsid w:val="00A566EF"/>
    <w:rsid w:val="00A569FC"/>
    <w:rsid w:val="00A56C1A"/>
    <w:rsid w:val="00A570AF"/>
    <w:rsid w:val="00A57201"/>
    <w:rsid w:val="00A572DA"/>
    <w:rsid w:val="00A575F4"/>
    <w:rsid w:val="00A579D3"/>
    <w:rsid w:val="00A57ADC"/>
    <w:rsid w:val="00A60D49"/>
    <w:rsid w:val="00A613FC"/>
    <w:rsid w:val="00A616BD"/>
    <w:rsid w:val="00A625F4"/>
    <w:rsid w:val="00A62907"/>
    <w:rsid w:val="00A62D07"/>
    <w:rsid w:val="00A62F70"/>
    <w:rsid w:val="00A63634"/>
    <w:rsid w:val="00A637D2"/>
    <w:rsid w:val="00A63C12"/>
    <w:rsid w:val="00A63C61"/>
    <w:rsid w:val="00A647E7"/>
    <w:rsid w:val="00A64A87"/>
    <w:rsid w:val="00A64E46"/>
    <w:rsid w:val="00A653FF"/>
    <w:rsid w:val="00A657B4"/>
    <w:rsid w:val="00A65931"/>
    <w:rsid w:val="00A65BE9"/>
    <w:rsid w:val="00A661F7"/>
    <w:rsid w:val="00A6621B"/>
    <w:rsid w:val="00A66F07"/>
    <w:rsid w:val="00A66F31"/>
    <w:rsid w:val="00A6719E"/>
    <w:rsid w:val="00A70270"/>
    <w:rsid w:val="00A706C3"/>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5C2"/>
    <w:rsid w:val="00A8571A"/>
    <w:rsid w:val="00A85D46"/>
    <w:rsid w:val="00A86059"/>
    <w:rsid w:val="00A8680E"/>
    <w:rsid w:val="00A87469"/>
    <w:rsid w:val="00A90400"/>
    <w:rsid w:val="00A90800"/>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D28"/>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A7"/>
    <w:rsid w:val="00AA5850"/>
    <w:rsid w:val="00AA5DC8"/>
    <w:rsid w:val="00AA5FA4"/>
    <w:rsid w:val="00AA647C"/>
    <w:rsid w:val="00AA654F"/>
    <w:rsid w:val="00AA6752"/>
    <w:rsid w:val="00AA6AF8"/>
    <w:rsid w:val="00AA7037"/>
    <w:rsid w:val="00AA7A4E"/>
    <w:rsid w:val="00AA7AB4"/>
    <w:rsid w:val="00AB01D2"/>
    <w:rsid w:val="00AB0D02"/>
    <w:rsid w:val="00AB129A"/>
    <w:rsid w:val="00AB17D7"/>
    <w:rsid w:val="00AB18A8"/>
    <w:rsid w:val="00AB1E7D"/>
    <w:rsid w:val="00AB2095"/>
    <w:rsid w:val="00AB2319"/>
    <w:rsid w:val="00AB2A57"/>
    <w:rsid w:val="00AB2D2C"/>
    <w:rsid w:val="00AB34CC"/>
    <w:rsid w:val="00AB3765"/>
    <w:rsid w:val="00AB38D3"/>
    <w:rsid w:val="00AB3BC4"/>
    <w:rsid w:val="00AB3DC0"/>
    <w:rsid w:val="00AB3E8F"/>
    <w:rsid w:val="00AB4468"/>
    <w:rsid w:val="00AB460B"/>
    <w:rsid w:val="00AB4676"/>
    <w:rsid w:val="00AB49B3"/>
    <w:rsid w:val="00AB4BA4"/>
    <w:rsid w:val="00AB4D12"/>
    <w:rsid w:val="00AB4EFF"/>
    <w:rsid w:val="00AB5174"/>
    <w:rsid w:val="00AB55A0"/>
    <w:rsid w:val="00AB595B"/>
    <w:rsid w:val="00AB664F"/>
    <w:rsid w:val="00AB675E"/>
    <w:rsid w:val="00AB687F"/>
    <w:rsid w:val="00AB6ECD"/>
    <w:rsid w:val="00AB6F63"/>
    <w:rsid w:val="00AB73FD"/>
    <w:rsid w:val="00AC018C"/>
    <w:rsid w:val="00AC01DA"/>
    <w:rsid w:val="00AC06D0"/>
    <w:rsid w:val="00AC12E4"/>
    <w:rsid w:val="00AC282E"/>
    <w:rsid w:val="00AC2E71"/>
    <w:rsid w:val="00AC2EBD"/>
    <w:rsid w:val="00AC3125"/>
    <w:rsid w:val="00AC33CC"/>
    <w:rsid w:val="00AC361B"/>
    <w:rsid w:val="00AC3BDC"/>
    <w:rsid w:val="00AC3D7F"/>
    <w:rsid w:val="00AC3F1B"/>
    <w:rsid w:val="00AC45DC"/>
    <w:rsid w:val="00AC4664"/>
    <w:rsid w:val="00AC4666"/>
    <w:rsid w:val="00AC47FB"/>
    <w:rsid w:val="00AC4EEC"/>
    <w:rsid w:val="00AC568F"/>
    <w:rsid w:val="00AC5AD7"/>
    <w:rsid w:val="00AC64F2"/>
    <w:rsid w:val="00AC6791"/>
    <w:rsid w:val="00AC6905"/>
    <w:rsid w:val="00AC6FE0"/>
    <w:rsid w:val="00AC704C"/>
    <w:rsid w:val="00AC7563"/>
    <w:rsid w:val="00AC766C"/>
    <w:rsid w:val="00AC7B5C"/>
    <w:rsid w:val="00AC7E30"/>
    <w:rsid w:val="00AD01F4"/>
    <w:rsid w:val="00AD0602"/>
    <w:rsid w:val="00AD1008"/>
    <w:rsid w:val="00AD12A5"/>
    <w:rsid w:val="00AD1ADC"/>
    <w:rsid w:val="00AD1CC9"/>
    <w:rsid w:val="00AD1F39"/>
    <w:rsid w:val="00AD1F61"/>
    <w:rsid w:val="00AD1FF9"/>
    <w:rsid w:val="00AD212A"/>
    <w:rsid w:val="00AD30C9"/>
    <w:rsid w:val="00AD326D"/>
    <w:rsid w:val="00AD3498"/>
    <w:rsid w:val="00AD34BE"/>
    <w:rsid w:val="00AD3997"/>
    <w:rsid w:val="00AD3B05"/>
    <w:rsid w:val="00AD3BE9"/>
    <w:rsid w:val="00AD4290"/>
    <w:rsid w:val="00AD42C9"/>
    <w:rsid w:val="00AD4513"/>
    <w:rsid w:val="00AD4EC2"/>
    <w:rsid w:val="00AD5523"/>
    <w:rsid w:val="00AD648A"/>
    <w:rsid w:val="00AD6549"/>
    <w:rsid w:val="00AD698E"/>
    <w:rsid w:val="00AD6A39"/>
    <w:rsid w:val="00AD796A"/>
    <w:rsid w:val="00AD7BF0"/>
    <w:rsid w:val="00AD7D9B"/>
    <w:rsid w:val="00AE01EB"/>
    <w:rsid w:val="00AE092C"/>
    <w:rsid w:val="00AE0A28"/>
    <w:rsid w:val="00AE0D7A"/>
    <w:rsid w:val="00AE11C2"/>
    <w:rsid w:val="00AE1200"/>
    <w:rsid w:val="00AE17FA"/>
    <w:rsid w:val="00AE1998"/>
    <w:rsid w:val="00AE1CB1"/>
    <w:rsid w:val="00AE2236"/>
    <w:rsid w:val="00AE27B6"/>
    <w:rsid w:val="00AE2CBE"/>
    <w:rsid w:val="00AE3660"/>
    <w:rsid w:val="00AE36CC"/>
    <w:rsid w:val="00AE39DA"/>
    <w:rsid w:val="00AE4096"/>
    <w:rsid w:val="00AE44CF"/>
    <w:rsid w:val="00AE4BBB"/>
    <w:rsid w:val="00AE5935"/>
    <w:rsid w:val="00AE6063"/>
    <w:rsid w:val="00AE66C4"/>
    <w:rsid w:val="00AE6E0F"/>
    <w:rsid w:val="00AE7054"/>
    <w:rsid w:val="00AE7239"/>
    <w:rsid w:val="00AE73E9"/>
    <w:rsid w:val="00AE7456"/>
    <w:rsid w:val="00AE7498"/>
    <w:rsid w:val="00AE7A19"/>
    <w:rsid w:val="00AE7EF3"/>
    <w:rsid w:val="00AF0B6C"/>
    <w:rsid w:val="00AF0F2D"/>
    <w:rsid w:val="00AF2127"/>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B00120"/>
    <w:rsid w:val="00B00A2E"/>
    <w:rsid w:val="00B011D7"/>
    <w:rsid w:val="00B012BB"/>
    <w:rsid w:val="00B0202C"/>
    <w:rsid w:val="00B02CC6"/>
    <w:rsid w:val="00B0368D"/>
    <w:rsid w:val="00B0392A"/>
    <w:rsid w:val="00B03967"/>
    <w:rsid w:val="00B03C26"/>
    <w:rsid w:val="00B03C6E"/>
    <w:rsid w:val="00B03DE9"/>
    <w:rsid w:val="00B04896"/>
    <w:rsid w:val="00B04AD9"/>
    <w:rsid w:val="00B04E16"/>
    <w:rsid w:val="00B05818"/>
    <w:rsid w:val="00B05C4C"/>
    <w:rsid w:val="00B06510"/>
    <w:rsid w:val="00B06530"/>
    <w:rsid w:val="00B065E9"/>
    <w:rsid w:val="00B07343"/>
    <w:rsid w:val="00B07FD3"/>
    <w:rsid w:val="00B10767"/>
    <w:rsid w:val="00B10B04"/>
    <w:rsid w:val="00B113FC"/>
    <w:rsid w:val="00B1143A"/>
    <w:rsid w:val="00B11A88"/>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60B"/>
    <w:rsid w:val="00B17CB5"/>
    <w:rsid w:val="00B204A2"/>
    <w:rsid w:val="00B209C5"/>
    <w:rsid w:val="00B21173"/>
    <w:rsid w:val="00B2146B"/>
    <w:rsid w:val="00B230E8"/>
    <w:rsid w:val="00B23736"/>
    <w:rsid w:val="00B23886"/>
    <w:rsid w:val="00B23AD0"/>
    <w:rsid w:val="00B23CB1"/>
    <w:rsid w:val="00B23E40"/>
    <w:rsid w:val="00B23EBA"/>
    <w:rsid w:val="00B23EE1"/>
    <w:rsid w:val="00B24418"/>
    <w:rsid w:val="00B247A1"/>
    <w:rsid w:val="00B24824"/>
    <w:rsid w:val="00B24D3A"/>
    <w:rsid w:val="00B250EF"/>
    <w:rsid w:val="00B251CF"/>
    <w:rsid w:val="00B25A39"/>
    <w:rsid w:val="00B25B89"/>
    <w:rsid w:val="00B2608D"/>
    <w:rsid w:val="00B264B0"/>
    <w:rsid w:val="00B26CD6"/>
    <w:rsid w:val="00B26EF6"/>
    <w:rsid w:val="00B27003"/>
    <w:rsid w:val="00B300C1"/>
    <w:rsid w:val="00B3040B"/>
    <w:rsid w:val="00B30A28"/>
    <w:rsid w:val="00B30BC1"/>
    <w:rsid w:val="00B3180F"/>
    <w:rsid w:val="00B31AAE"/>
    <w:rsid w:val="00B31E33"/>
    <w:rsid w:val="00B3220E"/>
    <w:rsid w:val="00B324CA"/>
    <w:rsid w:val="00B32551"/>
    <w:rsid w:val="00B325C6"/>
    <w:rsid w:val="00B32652"/>
    <w:rsid w:val="00B3278A"/>
    <w:rsid w:val="00B32907"/>
    <w:rsid w:val="00B32F99"/>
    <w:rsid w:val="00B335DD"/>
    <w:rsid w:val="00B34795"/>
    <w:rsid w:val="00B35301"/>
    <w:rsid w:val="00B353AF"/>
    <w:rsid w:val="00B355CB"/>
    <w:rsid w:val="00B36204"/>
    <w:rsid w:val="00B36275"/>
    <w:rsid w:val="00B364D0"/>
    <w:rsid w:val="00B36724"/>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543"/>
    <w:rsid w:val="00B42894"/>
    <w:rsid w:val="00B42A5B"/>
    <w:rsid w:val="00B430D1"/>
    <w:rsid w:val="00B432FD"/>
    <w:rsid w:val="00B43419"/>
    <w:rsid w:val="00B434F2"/>
    <w:rsid w:val="00B4360A"/>
    <w:rsid w:val="00B438C4"/>
    <w:rsid w:val="00B43A91"/>
    <w:rsid w:val="00B444DE"/>
    <w:rsid w:val="00B44773"/>
    <w:rsid w:val="00B44D66"/>
    <w:rsid w:val="00B4559D"/>
    <w:rsid w:val="00B45C23"/>
    <w:rsid w:val="00B46374"/>
    <w:rsid w:val="00B466A4"/>
    <w:rsid w:val="00B46CCA"/>
    <w:rsid w:val="00B47634"/>
    <w:rsid w:val="00B476E8"/>
    <w:rsid w:val="00B47948"/>
    <w:rsid w:val="00B47C25"/>
    <w:rsid w:val="00B5002B"/>
    <w:rsid w:val="00B50D9A"/>
    <w:rsid w:val="00B50E49"/>
    <w:rsid w:val="00B50EB0"/>
    <w:rsid w:val="00B515C3"/>
    <w:rsid w:val="00B51D39"/>
    <w:rsid w:val="00B51DB4"/>
    <w:rsid w:val="00B52232"/>
    <w:rsid w:val="00B52647"/>
    <w:rsid w:val="00B526D3"/>
    <w:rsid w:val="00B5293E"/>
    <w:rsid w:val="00B530A5"/>
    <w:rsid w:val="00B535ED"/>
    <w:rsid w:val="00B53939"/>
    <w:rsid w:val="00B53AE2"/>
    <w:rsid w:val="00B54176"/>
    <w:rsid w:val="00B54772"/>
    <w:rsid w:val="00B54B39"/>
    <w:rsid w:val="00B54EC8"/>
    <w:rsid w:val="00B55081"/>
    <w:rsid w:val="00B55C08"/>
    <w:rsid w:val="00B55FE8"/>
    <w:rsid w:val="00B56A71"/>
    <w:rsid w:val="00B56B18"/>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43D"/>
    <w:rsid w:val="00B65A0F"/>
    <w:rsid w:val="00B65B5A"/>
    <w:rsid w:val="00B65D8F"/>
    <w:rsid w:val="00B666EB"/>
    <w:rsid w:val="00B66850"/>
    <w:rsid w:val="00B6691A"/>
    <w:rsid w:val="00B6719C"/>
    <w:rsid w:val="00B67517"/>
    <w:rsid w:val="00B67FB2"/>
    <w:rsid w:val="00B702F7"/>
    <w:rsid w:val="00B708E7"/>
    <w:rsid w:val="00B70A60"/>
    <w:rsid w:val="00B70EDE"/>
    <w:rsid w:val="00B70EF9"/>
    <w:rsid w:val="00B70FA8"/>
    <w:rsid w:val="00B711B3"/>
    <w:rsid w:val="00B71A63"/>
    <w:rsid w:val="00B71C18"/>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B37"/>
    <w:rsid w:val="00B74CE5"/>
    <w:rsid w:val="00B75221"/>
    <w:rsid w:val="00B75389"/>
    <w:rsid w:val="00B75672"/>
    <w:rsid w:val="00B75B5D"/>
    <w:rsid w:val="00B75BE2"/>
    <w:rsid w:val="00B762CE"/>
    <w:rsid w:val="00B7638D"/>
    <w:rsid w:val="00B76529"/>
    <w:rsid w:val="00B76849"/>
    <w:rsid w:val="00B76CCE"/>
    <w:rsid w:val="00B76E95"/>
    <w:rsid w:val="00B77356"/>
    <w:rsid w:val="00B77462"/>
    <w:rsid w:val="00B7778D"/>
    <w:rsid w:val="00B77891"/>
    <w:rsid w:val="00B77E7C"/>
    <w:rsid w:val="00B81AB7"/>
    <w:rsid w:val="00B820E3"/>
    <w:rsid w:val="00B824D6"/>
    <w:rsid w:val="00B82684"/>
    <w:rsid w:val="00B82986"/>
    <w:rsid w:val="00B82D35"/>
    <w:rsid w:val="00B82E33"/>
    <w:rsid w:val="00B82F3F"/>
    <w:rsid w:val="00B8310F"/>
    <w:rsid w:val="00B83E69"/>
    <w:rsid w:val="00B84787"/>
    <w:rsid w:val="00B847F1"/>
    <w:rsid w:val="00B84E93"/>
    <w:rsid w:val="00B85964"/>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F7"/>
    <w:rsid w:val="00B95F97"/>
    <w:rsid w:val="00B9681F"/>
    <w:rsid w:val="00B96917"/>
    <w:rsid w:val="00B9695C"/>
    <w:rsid w:val="00B96BDC"/>
    <w:rsid w:val="00B973C1"/>
    <w:rsid w:val="00B977D8"/>
    <w:rsid w:val="00B97F32"/>
    <w:rsid w:val="00BA0652"/>
    <w:rsid w:val="00BA069F"/>
    <w:rsid w:val="00BA0789"/>
    <w:rsid w:val="00BA0B85"/>
    <w:rsid w:val="00BA1443"/>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2964"/>
    <w:rsid w:val="00BB30E5"/>
    <w:rsid w:val="00BB3275"/>
    <w:rsid w:val="00BB341E"/>
    <w:rsid w:val="00BB34AD"/>
    <w:rsid w:val="00BB40FF"/>
    <w:rsid w:val="00BB4425"/>
    <w:rsid w:val="00BB484A"/>
    <w:rsid w:val="00BB5500"/>
    <w:rsid w:val="00BB5672"/>
    <w:rsid w:val="00BB5E04"/>
    <w:rsid w:val="00BB6236"/>
    <w:rsid w:val="00BB638D"/>
    <w:rsid w:val="00BB650B"/>
    <w:rsid w:val="00BB6CC9"/>
    <w:rsid w:val="00BB70AF"/>
    <w:rsid w:val="00BB71B1"/>
    <w:rsid w:val="00BC0D30"/>
    <w:rsid w:val="00BC102F"/>
    <w:rsid w:val="00BC147F"/>
    <w:rsid w:val="00BC1B80"/>
    <w:rsid w:val="00BC1DDD"/>
    <w:rsid w:val="00BC2065"/>
    <w:rsid w:val="00BC237D"/>
    <w:rsid w:val="00BC253B"/>
    <w:rsid w:val="00BC25F1"/>
    <w:rsid w:val="00BC2754"/>
    <w:rsid w:val="00BC2A49"/>
    <w:rsid w:val="00BC2B13"/>
    <w:rsid w:val="00BC2D92"/>
    <w:rsid w:val="00BC34C5"/>
    <w:rsid w:val="00BC3710"/>
    <w:rsid w:val="00BC3D57"/>
    <w:rsid w:val="00BC4121"/>
    <w:rsid w:val="00BC500A"/>
    <w:rsid w:val="00BC51CE"/>
    <w:rsid w:val="00BC5CB6"/>
    <w:rsid w:val="00BC5FC8"/>
    <w:rsid w:val="00BC6AF6"/>
    <w:rsid w:val="00BC6F91"/>
    <w:rsid w:val="00BC77B2"/>
    <w:rsid w:val="00BC79C0"/>
    <w:rsid w:val="00BD080D"/>
    <w:rsid w:val="00BD0B2E"/>
    <w:rsid w:val="00BD1085"/>
    <w:rsid w:val="00BD1998"/>
    <w:rsid w:val="00BD1E9E"/>
    <w:rsid w:val="00BD20F3"/>
    <w:rsid w:val="00BD2B30"/>
    <w:rsid w:val="00BD3000"/>
    <w:rsid w:val="00BD38AB"/>
    <w:rsid w:val="00BD3CB3"/>
    <w:rsid w:val="00BD40FD"/>
    <w:rsid w:val="00BD49D5"/>
    <w:rsid w:val="00BD4D9B"/>
    <w:rsid w:val="00BD51DB"/>
    <w:rsid w:val="00BD59A2"/>
    <w:rsid w:val="00BD59C0"/>
    <w:rsid w:val="00BD5C40"/>
    <w:rsid w:val="00BD614B"/>
    <w:rsid w:val="00BD61D4"/>
    <w:rsid w:val="00BD670D"/>
    <w:rsid w:val="00BD6D2B"/>
    <w:rsid w:val="00BD6E78"/>
    <w:rsid w:val="00BD6FC9"/>
    <w:rsid w:val="00BD72B7"/>
    <w:rsid w:val="00BE0174"/>
    <w:rsid w:val="00BE02FD"/>
    <w:rsid w:val="00BE06C5"/>
    <w:rsid w:val="00BE07DE"/>
    <w:rsid w:val="00BE1054"/>
    <w:rsid w:val="00BE15D3"/>
    <w:rsid w:val="00BE1BF4"/>
    <w:rsid w:val="00BE27EA"/>
    <w:rsid w:val="00BE3864"/>
    <w:rsid w:val="00BE3DCD"/>
    <w:rsid w:val="00BE40EE"/>
    <w:rsid w:val="00BE4393"/>
    <w:rsid w:val="00BE4415"/>
    <w:rsid w:val="00BE480B"/>
    <w:rsid w:val="00BE4973"/>
    <w:rsid w:val="00BE4AD3"/>
    <w:rsid w:val="00BE4F5D"/>
    <w:rsid w:val="00BE5232"/>
    <w:rsid w:val="00BE5377"/>
    <w:rsid w:val="00BE53B2"/>
    <w:rsid w:val="00BE551C"/>
    <w:rsid w:val="00BE5D96"/>
    <w:rsid w:val="00BE5E1D"/>
    <w:rsid w:val="00BE6EB2"/>
    <w:rsid w:val="00BE7CEA"/>
    <w:rsid w:val="00BF0B9D"/>
    <w:rsid w:val="00BF0BBF"/>
    <w:rsid w:val="00BF0EE6"/>
    <w:rsid w:val="00BF12E4"/>
    <w:rsid w:val="00BF19A3"/>
    <w:rsid w:val="00BF2AE2"/>
    <w:rsid w:val="00BF3005"/>
    <w:rsid w:val="00BF36E5"/>
    <w:rsid w:val="00BF3806"/>
    <w:rsid w:val="00BF3AF6"/>
    <w:rsid w:val="00BF3B19"/>
    <w:rsid w:val="00BF4565"/>
    <w:rsid w:val="00BF50B7"/>
    <w:rsid w:val="00BF53E8"/>
    <w:rsid w:val="00BF5595"/>
    <w:rsid w:val="00BF56E1"/>
    <w:rsid w:val="00BF5909"/>
    <w:rsid w:val="00BF5C2F"/>
    <w:rsid w:val="00BF60E0"/>
    <w:rsid w:val="00BF62BD"/>
    <w:rsid w:val="00BF6496"/>
    <w:rsid w:val="00BF6850"/>
    <w:rsid w:val="00BF6B27"/>
    <w:rsid w:val="00BF6B92"/>
    <w:rsid w:val="00BF7ABF"/>
    <w:rsid w:val="00BF7B42"/>
    <w:rsid w:val="00BF7CBE"/>
    <w:rsid w:val="00C00454"/>
    <w:rsid w:val="00C00563"/>
    <w:rsid w:val="00C0061C"/>
    <w:rsid w:val="00C0144A"/>
    <w:rsid w:val="00C01946"/>
    <w:rsid w:val="00C01B35"/>
    <w:rsid w:val="00C01CE7"/>
    <w:rsid w:val="00C02045"/>
    <w:rsid w:val="00C024B1"/>
    <w:rsid w:val="00C02DC7"/>
    <w:rsid w:val="00C02DD8"/>
    <w:rsid w:val="00C0381B"/>
    <w:rsid w:val="00C038BD"/>
    <w:rsid w:val="00C038C7"/>
    <w:rsid w:val="00C03914"/>
    <w:rsid w:val="00C03B38"/>
    <w:rsid w:val="00C03BA7"/>
    <w:rsid w:val="00C03C44"/>
    <w:rsid w:val="00C04706"/>
    <w:rsid w:val="00C04C9F"/>
    <w:rsid w:val="00C04DC8"/>
    <w:rsid w:val="00C05660"/>
    <w:rsid w:val="00C058B6"/>
    <w:rsid w:val="00C0630B"/>
    <w:rsid w:val="00C065D5"/>
    <w:rsid w:val="00C06881"/>
    <w:rsid w:val="00C069DA"/>
    <w:rsid w:val="00C06BC7"/>
    <w:rsid w:val="00C06DDD"/>
    <w:rsid w:val="00C06F23"/>
    <w:rsid w:val="00C06F53"/>
    <w:rsid w:val="00C070EB"/>
    <w:rsid w:val="00C073B4"/>
    <w:rsid w:val="00C077FA"/>
    <w:rsid w:val="00C10404"/>
    <w:rsid w:val="00C105FE"/>
    <w:rsid w:val="00C10C2D"/>
    <w:rsid w:val="00C10E19"/>
    <w:rsid w:val="00C112D4"/>
    <w:rsid w:val="00C1140B"/>
    <w:rsid w:val="00C11AD4"/>
    <w:rsid w:val="00C11C45"/>
    <w:rsid w:val="00C1225A"/>
    <w:rsid w:val="00C1272B"/>
    <w:rsid w:val="00C12A38"/>
    <w:rsid w:val="00C12C43"/>
    <w:rsid w:val="00C13F52"/>
    <w:rsid w:val="00C143B0"/>
    <w:rsid w:val="00C15702"/>
    <w:rsid w:val="00C15F94"/>
    <w:rsid w:val="00C16183"/>
    <w:rsid w:val="00C16425"/>
    <w:rsid w:val="00C167EB"/>
    <w:rsid w:val="00C16936"/>
    <w:rsid w:val="00C17BF1"/>
    <w:rsid w:val="00C17DF1"/>
    <w:rsid w:val="00C215FD"/>
    <w:rsid w:val="00C225E8"/>
    <w:rsid w:val="00C2382E"/>
    <w:rsid w:val="00C2389D"/>
    <w:rsid w:val="00C23DDE"/>
    <w:rsid w:val="00C2441E"/>
    <w:rsid w:val="00C24C80"/>
    <w:rsid w:val="00C2506D"/>
    <w:rsid w:val="00C253A9"/>
    <w:rsid w:val="00C254E3"/>
    <w:rsid w:val="00C258EC"/>
    <w:rsid w:val="00C25E36"/>
    <w:rsid w:val="00C2630C"/>
    <w:rsid w:val="00C26745"/>
    <w:rsid w:val="00C26E41"/>
    <w:rsid w:val="00C26E69"/>
    <w:rsid w:val="00C27346"/>
    <w:rsid w:val="00C273A7"/>
    <w:rsid w:val="00C27CBA"/>
    <w:rsid w:val="00C3031D"/>
    <w:rsid w:val="00C30354"/>
    <w:rsid w:val="00C30B11"/>
    <w:rsid w:val="00C30D0F"/>
    <w:rsid w:val="00C310E1"/>
    <w:rsid w:val="00C31731"/>
    <w:rsid w:val="00C31932"/>
    <w:rsid w:val="00C3194C"/>
    <w:rsid w:val="00C31986"/>
    <w:rsid w:val="00C31D78"/>
    <w:rsid w:val="00C31F5D"/>
    <w:rsid w:val="00C320F5"/>
    <w:rsid w:val="00C32607"/>
    <w:rsid w:val="00C32AE4"/>
    <w:rsid w:val="00C32CD7"/>
    <w:rsid w:val="00C32DF4"/>
    <w:rsid w:val="00C32F8A"/>
    <w:rsid w:val="00C33B6D"/>
    <w:rsid w:val="00C33D5C"/>
    <w:rsid w:val="00C33E8E"/>
    <w:rsid w:val="00C345C4"/>
    <w:rsid w:val="00C34C7F"/>
    <w:rsid w:val="00C34E2A"/>
    <w:rsid w:val="00C3516B"/>
    <w:rsid w:val="00C36BBA"/>
    <w:rsid w:val="00C36C6D"/>
    <w:rsid w:val="00C36E10"/>
    <w:rsid w:val="00C373FF"/>
    <w:rsid w:val="00C376FB"/>
    <w:rsid w:val="00C37FAC"/>
    <w:rsid w:val="00C41757"/>
    <w:rsid w:val="00C41CC1"/>
    <w:rsid w:val="00C42EC1"/>
    <w:rsid w:val="00C43402"/>
    <w:rsid w:val="00C43F15"/>
    <w:rsid w:val="00C44199"/>
    <w:rsid w:val="00C4425A"/>
    <w:rsid w:val="00C44337"/>
    <w:rsid w:val="00C4444E"/>
    <w:rsid w:val="00C4455A"/>
    <w:rsid w:val="00C44569"/>
    <w:rsid w:val="00C4479D"/>
    <w:rsid w:val="00C44D8C"/>
    <w:rsid w:val="00C4524D"/>
    <w:rsid w:val="00C4585D"/>
    <w:rsid w:val="00C458F3"/>
    <w:rsid w:val="00C461AE"/>
    <w:rsid w:val="00C462D0"/>
    <w:rsid w:val="00C46478"/>
    <w:rsid w:val="00C46667"/>
    <w:rsid w:val="00C46671"/>
    <w:rsid w:val="00C5006D"/>
    <w:rsid w:val="00C50644"/>
    <w:rsid w:val="00C50C80"/>
    <w:rsid w:val="00C51BD4"/>
    <w:rsid w:val="00C52094"/>
    <w:rsid w:val="00C52544"/>
    <w:rsid w:val="00C527D2"/>
    <w:rsid w:val="00C530AD"/>
    <w:rsid w:val="00C53500"/>
    <w:rsid w:val="00C53574"/>
    <w:rsid w:val="00C53B20"/>
    <w:rsid w:val="00C54A84"/>
    <w:rsid w:val="00C54F21"/>
    <w:rsid w:val="00C553D5"/>
    <w:rsid w:val="00C5592B"/>
    <w:rsid w:val="00C55BDA"/>
    <w:rsid w:val="00C55DAB"/>
    <w:rsid w:val="00C55E88"/>
    <w:rsid w:val="00C562F1"/>
    <w:rsid w:val="00C56633"/>
    <w:rsid w:val="00C5733A"/>
    <w:rsid w:val="00C57CE7"/>
    <w:rsid w:val="00C61189"/>
    <w:rsid w:val="00C61629"/>
    <w:rsid w:val="00C62433"/>
    <w:rsid w:val="00C625F6"/>
    <w:rsid w:val="00C62B4A"/>
    <w:rsid w:val="00C62C21"/>
    <w:rsid w:val="00C62CA4"/>
    <w:rsid w:val="00C63251"/>
    <w:rsid w:val="00C632F6"/>
    <w:rsid w:val="00C63950"/>
    <w:rsid w:val="00C63C1F"/>
    <w:rsid w:val="00C64D17"/>
    <w:rsid w:val="00C651A2"/>
    <w:rsid w:val="00C654E2"/>
    <w:rsid w:val="00C65B85"/>
    <w:rsid w:val="00C65E7C"/>
    <w:rsid w:val="00C6682D"/>
    <w:rsid w:val="00C671F6"/>
    <w:rsid w:val="00C67268"/>
    <w:rsid w:val="00C675E5"/>
    <w:rsid w:val="00C704E4"/>
    <w:rsid w:val="00C70F16"/>
    <w:rsid w:val="00C70F38"/>
    <w:rsid w:val="00C71270"/>
    <w:rsid w:val="00C713CD"/>
    <w:rsid w:val="00C715B0"/>
    <w:rsid w:val="00C71622"/>
    <w:rsid w:val="00C72C08"/>
    <w:rsid w:val="00C7328B"/>
    <w:rsid w:val="00C73806"/>
    <w:rsid w:val="00C73957"/>
    <w:rsid w:val="00C739C9"/>
    <w:rsid w:val="00C73B68"/>
    <w:rsid w:val="00C7463C"/>
    <w:rsid w:val="00C74B48"/>
    <w:rsid w:val="00C75035"/>
    <w:rsid w:val="00C758A1"/>
    <w:rsid w:val="00C76078"/>
    <w:rsid w:val="00C76568"/>
    <w:rsid w:val="00C76619"/>
    <w:rsid w:val="00C77376"/>
    <w:rsid w:val="00C77FEA"/>
    <w:rsid w:val="00C80431"/>
    <w:rsid w:val="00C8074A"/>
    <w:rsid w:val="00C814FF"/>
    <w:rsid w:val="00C81804"/>
    <w:rsid w:val="00C81CB4"/>
    <w:rsid w:val="00C81CFA"/>
    <w:rsid w:val="00C820E3"/>
    <w:rsid w:val="00C8237B"/>
    <w:rsid w:val="00C82936"/>
    <w:rsid w:val="00C82A08"/>
    <w:rsid w:val="00C82DA8"/>
    <w:rsid w:val="00C83568"/>
    <w:rsid w:val="00C83C9C"/>
    <w:rsid w:val="00C83DA2"/>
    <w:rsid w:val="00C843EF"/>
    <w:rsid w:val="00C84E59"/>
    <w:rsid w:val="00C84E74"/>
    <w:rsid w:val="00C84F4F"/>
    <w:rsid w:val="00C85289"/>
    <w:rsid w:val="00C8552D"/>
    <w:rsid w:val="00C85994"/>
    <w:rsid w:val="00C85A04"/>
    <w:rsid w:val="00C86117"/>
    <w:rsid w:val="00C86838"/>
    <w:rsid w:val="00C86D51"/>
    <w:rsid w:val="00C87A7E"/>
    <w:rsid w:val="00C90237"/>
    <w:rsid w:val="00C90C6A"/>
    <w:rsid w:val="00C90F91"/>
    <w:rsid w:val="00C9133F"/>
    <w:rsid w:val="00C91434"/>
    <w:rsid w:val="00C91794"/>
    <w:rsid w:val="00C919D5"/>
    <w:rsid w:val="00C91EBE"/>
    <w:rsid w:val="00C92C37"/>
    <w:rsid w:val="00C92FBD"/>
    <w:rsid w:val="00C9328C"/>
    <w:rsid w:val="00C93CE1"/>
    <w:rsid w:val="00C941AC"/>
    <w:rsid w:val="00C947D6"/>
    <w:rsid w:val="00C94907"/>
    <w:rsid w:val="00C94987"/>
    <w:rsid w:val="00C950AE"/>
    <w:rsid w:val="00C952CA"/>
    <w:rsid w:val="00C95304"/>
    <w:rsid w:val="00C95633"/>
    <w:rsid w:val="00C95A88"/>
    <w:rsid w:val="00C95FF8"/>
    <w:rsid w:val="00C9657D"/>
    <w:rsid w:val="00C967BA"/>
    <w:rsid w:val="00C96E5B"/>
    <w:rsid w:val="00C97271"/>
    <w:rsid w:val="00C97439"/>
    <w:rsid w:val="00C974EE"/>
    <w:rsid w:val="00C9761D"/>
    <w:rsid w:val="00C97996"/>
    <w:rsid w:val="00C97F76"/>
    <w:rsid w:val="00CA0889"/>
    <w:rsid w:val="00CA0AA0"/>
    <w:rsid w:val="00CA0ABB"/>
    <w:rsid w:val="00CA14B4"/>
    <w:rsid w:val="00CA1806"/>
    <w:rsid w:val="00CA1CFF"/>
    <w:rsid w:val="00CA2A41"/>
    <w:rsid w:val="00CA32E4"/>
    <w:rsid w:val="00CA3382"/>
    <w:rsid w:val="00CA3848"/>
    <w:rsid w:val="00CA3B70"/>
    <w:rsid w:val="00CA4BE7"/>
    <w:rsid w:val="00CA4E98"/>
    <w:rsid w:val="00CA4FBC"/>
    <w:rsid w:val="00CA56AA"/>
    <w:rsid w:val="00CA5B36"/>
    <w:rsid w:val="00CA60A4"/>
    <w:rsid w:val="00CA66A3"/>
    <w:rsid w:val="00CA66B2"/>
    <w:rsid w:val="00CA672D"/>
    <w:rsid w:val="00CA6924"/>
    <w:rsid w:val="00CA6B6B"/>
    <w:rsid w:val="00CA6F4F"/>
    <w:rsid w:val="00CA728E"/>
    <w:rsid w:val="00CA72DE"/>
    <w:rsid w:val="00CA7304"/>
    <w:rsid w:val="00CA7367"/>
    <w:rsid w:val="00CA7E78"/>
    <w:rsid w:val="00CB022F"/>
    <w:rsid w:val="00CB099A"/>
    <w:rsid w:val="00CB0BD6"/>
    <w:rsid w:val="00CB0F0C"/>
    <w:rsid w:val="00CB0F66"/>
    <w:rsid w:val="00CB112C"/>
    <w:rsid w:val="00CB1664"/>
    <w:rsid w:val="00CB1D5A"/>
    <w:rsid w:val="00CB1E15"/>
    <w:rsid w:val="00CB269D"/>
    <w:rsid w:val="00CB2F7F"/>
    <w:rsid w:val="00CB3A7D"/>
    <w:rsid w:val="00CB3BD2"/>
    <w:rsid w:val="00CB3F23"/>
    <w:rsid w:val="00CB40B3"/>
    <w:rsid w:val="00CB427B"/>
    <w:rsid w:val="00CB443E"/>
    <w:rsid w:val="00CB4498"/>
    <w:rsid w:val="00CB44DB"/>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D85"/>
    <w:rsid w:val="00CC21E7"/>
    <w:rsid w:val="00CC2B42"/>
    <w:rsid w:val="00CC2CBB"/>
    <w:rsid w:val="00CC3481"/>
    <w:rsid w:val="00CC3B94"/>
    <w:rsid w:val="00CC3DB3"/>
    <w:rsid w:val="00CC3E0D"/>
    <w:rsid w:val="00CC47FB"/>
    <w:rsid w:val="00CC57D1"/>
    <w:rsid w:val="00CC5896"/>
    <w:rsid w:val="00CC5CFF"/>
    <w:rsid w:val="00CC60B7"/>
    <w:rsid w:val="00CC68AA"/>
    <w:rsid w:val="00CC70E1"/>
    <w:rsid w:val="00CC7410"/>
    <w:rsid w:val="00CC749A"/>
    <w:rsid w:val="00CC74D5"/>
    <w:rsid w:val="00CC7723"/>
    <w:rsid w:val="00CC780B"/>
    <w:rsid w:val="00CC7811"/>
    <w:rsid w:val="00CC7831"/>
    <w:rsid w:val="00CC7E18"/>
    <w:rsid w:val="00CC7F60"/>
    <w:rsid w:val="00CD06D8"/>
    <w:rsid w:val="00CD06DE"/>
    <w:rsid w:val="00CD19C0"/>
    <w:rsid w:val="00CD1DC3"/>
    <w:rsid w:val="00CD2159"/>
    <w:rsid w:val="00CD277B"/>
    <w:rsid w:val="00CD2880"/>
    <w:rsid w:val="00CD2F6B"/>
    <w:rsid w:val="00CD32DB"/>
    <w:rsid w:val="00CD369B"/>
    <w:rsid w:val="00CD398A"/>
    <w:rsid w:val="00CD39DB"/>
    <w:rsid w:val="00CD3ABC"/>
    <w:rsid w:val="00CD3B37"/>
    <w:rsid w:val="00CD4528"/>
    <w:rsid w:val="00CD4BDF"/>
    <w:rsid w:val="00CD4BE1"/>
    <w:rsid w:val="00CD4C43"/>
    <w:rsid w:val="00CD4CA2"/>
    <w:rsid w:val="00CD4F14"/>
    <w:rsid w:val="00CD516C"/>
    <w:rsid w:val="00CD51C7"/>
    <w:rsid w:val="00CD58D6"/>
    <w:rsid w:val="00CD5D51"/>
    <w:rsid w:val="00CD6375"/>
    <w:rsid w:val="00CD65BC"/>
    <w:rsid w:val="00CD6BCA"/>
    <w:rsid w:val="00CD6E7F"/>
    <w:rsid w:val="00CD6FF1"/>
    <w:rsid w:val="00CD7946"/>
    <w:rsid w:val="00CE09F5"/>
    <w:rsid w:val="00CE0BA2"/>
    <w:rsid w:val="00CE0D4E"/>
    <w:rsid w:val="00CE134F"/>
    <w:rsid w:val="00CE160C"/>
    <w:rsid w:val="00CE180C"/>
    <w:rsid w:val="00CE18F9"/>
    <w:rsid w:val="00CE1FDE"/>
    <w:rsid w:val="00CE2D0B"/>
    <w:rsid w:val="00CE2E3C"/>
    <w:rsid w:val="00CE329F"/>
    <w:rsid w:val="00CE35DE"/>
    <w:rsid w:val="00CE449F"/>
    <w:rsid w:val="00CE4882"/>
    <w:rsid w:val="00CE49FC"/>
    <w:rsid w:val="00CE4ADE"/>
    <w:rsid w:val="00CE505D"/>
    <w:rsid w:val="00CE574C"/>
    <w:rsid w:val="00CE5A91"/>
    <w:rsid w:val="00CE65F0"/>
    <w:rsid w:val="00CE6D85"/>
    <w:rsid w:val="00CE7554"/>
    <w:rsid w:val="00CE7CC9"/>
    <w:rsid w:val="00CF00E7"/>
    <w:rsid w:val="00CF04CE"/>
    <w:rsid w:val="00CF068F"/>
    <w:rsid w:val="00CF124C"/>
    <w:rsid w:val="00CF12CE"/>
    <w:rsid w:val="00CF15B4"/>
    <w:rsid w:val="00CF1ACD"/>
    <w:rsid w:val="00CF1B62"/>
    <w:rsid w:val="00CF2007"/>
    <w:rsid w:val="00CF27F5"/>
    <w:rsid w:val="00CF2E70"/>
    <w:rsid w:val="00CF2FA1"/>
    <w:rsid w:val="00CF3925"/>
    <w:rsid w:val="00CF3F0C"/>
    <w:rsid w:val="00CF4468"/>
    <w:rsid w:val="00CF4BA6"/>
    <w:rsid w:val="00CF4CC8"/>
    <w:rsid w:val="00CF5BB6"/>
    <w:rsid w:val="00CF5FA4"/>
    <w:rsid w:val="00CF661C"/>
    <w:rsid w:val="00CF6CE7"/>
    <w:rsid w:val="00CF6E15"/>
    <w:rsid w:val="00CF7384"/>
    <w:rsid w:val="00CF779F"/>
    <w:rsid w:val="00CF7BAF"/>
    <w:rsid w:val="00D010AA"/>
    <w:rsid w:val="00D01357"/>
    <w:rsid w:val="00D0146C"/>
    <w:rsid w:val="00D01BC8"/>
    <w:rsid w:val="00D021C0"/>
    <w:rsid w:val="00D0225B"/>
    <w:rsid w:val="00D02C2B"/>
    <w:rsid w:val="00D03FDE"/>
    <w:rsid w:val="00D0428E"/>
    <w:rsid w:val="00D04F8A"/>
    <w:rsid w:val="00D04FBA"/>
    <w:rsid w:val="00D058E8"/>
    <w:rsid w:val="00D05938"/>
    <w:rsid w:val="00D05A64"/>
    <w:rsid w:val="00D05AE5"/>
    <w:rsid w:val="00D063D7"/>
    <w:rsid w:val="00D06869"/>
    <w:rsid w:val="00D06E61"/>
    <w:rsid w:val="00D06F15"/>
    <w:rsid w:val="00D072A1"/>
    <w:rsid w:val="00D07493"/>
    <w:rsid w:val="00D07AC8"/>
    <w:rsid w:val="00D07EB9"/>
    <w:rsid w:val="00D106B4"/>
    <w:rsid w:val="00D10965"/>
    <w:rsid w:val="00D10970"/>
    <w:rsid w:val="00D10F83"/>
    <w:rsid w:val="00D11029"/>
    <w:rsid w:val="00D111D3"/>
    <w:rsid w:val="00D11595"/>
    <w:rsid w:val="00D116BE"/>
    <w:rsid w:val="00D11B60"/>
    <w:rsid w:val="00D11E76"/>
    <w:rsid w:val="00D1237B"/>
    <w:rsid w:val="00D125B5"/>
    <w:rsid w:val="00D13158"/>
    <w:rsid w:val="00D14755"/>
    <w:rsid w:val="00D14BAF"/>
    <w:rsid w:val="00D14DC2"/>
    <w:rsid w:val="00D14E8C"/>
    <w:rsid w:val="00D154DF"/>
    <w:rsid w:val="00D15FAD"/>
    <w:rsid w:val="00D16861"/>
    <w:rsid w:val="00D16950"/>
    <w:rsid w:val="00D16DD9"/>
    <w:rsid w:val="00D16E1E"/>
    <w:rsid w:val="00D16F14"/>
    <w:rsid w:val="00D17226"/>
    <w:rsid w:val="00D20527"/>
    <w:rsid w:val="00D20655"/>
    <w:rsid w:val="00D20E81"/>
    <w:rsid w:val="00D216C9"/>
    <w:rsid w:val="00D21BB0"/>
    <w:rsid w:val="00D221CD"/>
    <w:rsid w:val="00D2280E"/>
    <w:rsid w:val="00D228B4"/>
    <w:rsid w:val="00D22D01"/>
    <w:rsid w:val="00D22E11"/>
    <w:rsid w:val="00D22F5F"/>
    <w:rsid w:val="00D22FD9"/>
    <w:rsid w:val="00D2308E"/>
    <w:rsid w:val="00D234EE"/>
    <w:rsid w:val="00D2366A"/>
    <w:rsid w:val="00D23B03"/>
    <w:rsid w:val="00D23C87"/>
    <w:rsid w:val="00D23D7E"/>
    <w:rsid w:val="00D2411A"/>
    <w:rsid w:val="00D24985"/>
    <w:rsid w:val="00D251F0"/>
    <w:rsid w:val="00D2546F"/>
    <w:rsid w:val="00D25CD6"/>
    <w:rsid w:val="00D25E39"/>
    <w:rsid w:val="00D25FEC"/>
    <w:rsid w:val="00D26390"/>
    <w:rsid w:val="00D26496"/>
    <w:rsid w:val="00D27CC0"/>
    <w:rsid w:val="00D306CD"/>
    <w:rsid w:val="00D30EDE"/>
    <w:rsid w:val="00D30FF8"/>
    <w:rsid w:val="00D318B4"/>
    <w:rsid w:val="00D31C94"/>
    <w:rsid w:val="00D31F62"/>
    <w:rsid w:val="00D322F0"/>
    <w:rsid w:val="00D326F4"/>
    <w:rsid w:val="00D32F0C"/>
    <w:rsid w:val="00D33207"/>
    <w:rsid w:val="00D33672"/>
    <w:rsid w:val="00D338A2"/>
    <w:rsid w:val="00D339AD"/>
    <w:rsid w:val="00D33B42"/>
    <w:rsid w:val="00D33B70"/>
    <w:rsid w:val="00D33CD7"/>
    <w:rsid w:val="00D349B4"/>
    <w:rsid w:val="00D34A95"/>
    <w:rsid w:val="00D34EF6"/>
    <w:rsid w:val="00D3509A"/>
    <w:rsid w:val="00D3540A"/>
    <w:rsid w:val="00D35712"/>
    <w:rsid w:val="00D35C51"/>
    <w:rsid w:val="00D35C63"/>
    <w:rsid w:val="00D35C83"/>
    <w:rsid w:val="00D3658C"/>
    <w:rsid w:val="00D36A21"/>
    <w:rsid w:val="00D36FAA"/>
    <w:rsid w:val="00D37130"/>
    <w:rsid w:val="00D37456"/>
    <w:rsid w:val="00D37897"/>
    <w:rsid w:val="00D37B21"/>
    <w:rsid w:val="00D37BCF"/>
    <w:rsid w:val="00D4049B"/>
    <w:rsid w:val="00D40559"/>
    <w:rsid w:val="00D40767"/>
    <w:rsid w:val="00D4094C"/>
    <w:rsid w:val="00D40B53"/>
    <w:rsid w:val="00D415FA"/>
    <w:rsid w:val="00D418AC"/>
    <w:rsid w:val="00D41AAF"/>
    <w:rsid w:val="00D41C4F"/>
    <w:rsid w:val="00D424F7"/>
    <w:rsid w:val="00D42783"/>
    <w:rsid w:val="00D428BA"/>
    <w:rsid w:val="00D43170"/>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BB9"/>
    <w:rsid w:val="00D47193"/>
    <w:rsid w:val="00D471A4"/>
    <w:rsid w:val="00D473AB"/>
    <w:rsid w:val="00D4751D"/>
    <w:rsid w:val="00D50740"/>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C61"/>
    <w:rsid w:val="00D62E1A"/>
    <w:rsid w:val="00D62EF9"/>
    <w:rsid w:val="00D637DE"/>
    <w:rsid w:val="00D63B29"/>
    <w:rsid w:val="00D63B3E"/>
    <w:rsid w:val="00D63E06"/>
    <w:rsid w:val="00D6415C"/>
    <w:rsid w:val="00D64FF3"/>
    <w:rsid w:val="00D65140"/>
    <w:rsid w:val="00D657F1"/>
    <w:rsid w:val="00D65A66"/>
    <w:rsid w:val="00D6619D"/>
    <w:rsid w:val="00D66BEC"/>
    <w:rsid w:val="00D6773B"/>
    <w:rsid w:val="00D6783E"/>
    <w:rsid w:val="00D7015E"/>
    <w:rsid w:val="00D70501"/>
    <w:rsid w:val="00D706F8"/>
    <w:rsid w:val="00D7093C"/>
    <w:rsid w:val="00D709BE"/>
    <w:rsid w:val="00D70A6C"/>
    <w:rsid w:val="00D715D2"/>
    <w:rsid w:val="00D71608"/>
    <w:rsid w:val="00D71E7B"/>
    <w:rsid w:val="00D726D8"/>
    <w:rsid w:val="00D727B0"/>
    <w:rsid w:val="00D72C00"/>
    <w:rsid w:val="00D73086"/>
    <w:rsid w:val="00D730DD"/>
    <w:rsid w:val="00D73582"/>
    <w:rsid w:val="00D735B2"/>
    <w:rsid w:val="00D73E5E"/>
    <w:rsid w:val="00D75F72"/>
    <w:rsid w:val="00D76263"/>
    <w:rsid w:val="00D7690C"/>
    <w:rsid w:val="00D76B86"/>
    <w:rsid w:val="00D80382"/>
    <w:rsid w:val="00D80711"/>
    <w:rsid w:val="00D80AA3"/>
    <w:rsid w:val="00D80E53"/>
    <w:rsid w:val="00D815D1"/>
    <w:rsid w:val="00D8180C"/>
    <w:rsid w:val="00D81F6D"/>
    <w:rsid w:val="00D81FBA"/>
    <w:rsid w:val="00D82131"/>
    <w:rsid w:val="00D8227D"/>
    <w:rsid w:val="00D8265A"/>
    <w:rsid w:val="00D82E98"/>
    <w:rsid w:val="00D83A10"/>
    <w:rsid w:val="00D83A27"/>
    <w:rsid w:val="00D83A44"/>
    <w:rsid w:val="00D84935"/>
    <w:rsid w:val="00D84A44"/>
    <w:rsid w:val="00D84B0B"/>
    <w:rsid w:val="00D84C59"/>
    <w:rsid w:val="00D84D9D"/>
    <w:rsid w:val="00D85844"/>
    <w:rsid w:val="00D85B9D"/>
    <w:rsid w:val="00D85E9D"/>
    <w:rsid w:val="00D867B4"/>
    <w:rsid w:val="00D867C3"/>
    <w:rsid w:val="00D869EA"/>
    <w:rsid w:val="00D87326"/>
    <w:rsid w:val="00D87637"/>
    <w:rsid w:val="00D90138"/>
    <w:rsid w:val="00D901DD"/>
    <w:rsid w:val="00D9042A"/>
    <w:rsid w:val="00D905DB"/>
    <w:rsid w:val="00D9075C"/>
    <w:rsid w:val="00D90ABC"/>
    <w:rsid w:val="00D90CE6"/>
    <w:rsid w:val="00D90D11"/>
    <w:rsid w:val="00D9151C"/>
    <w:rsid w:val="00D91F9C"/>
    <w:rsid w:val="00D9220A"/>
    <w:rsid w:val="00D9300B"/>
    <w:rsid w:val="00D93689"/>
    <w:rsid w:val="00D93D30"/>
    <w:rsid w:val="00D94892"/>
    <w:rsid w:val="00D94AC5"/>
    <w:rsid w:val="00D95223"/>
    <w:rsid w:val="00D95559"/>
    <w:rsid w:val="00D95DF8"/>
    <w:rsid w:val="00D95F80"/>
    <w:rsid w:val="00D96065"/>
    <w:rsid w:val="00D9638A"/>
    <w:rsid w:val="00D967F9"/>
    <w:rsid w:val="00D96DCE"/>
    <w:rsid w:val="00D96EEA"/>
    <w:rsid w:val="00D9796B"/>
    <w:rsid w:val="00D97BE8"/>
    <w:rsid w:val="00DA01C2"/>
    <w:rsid w:val="00DA080B"/>
    <w:rsid w:val="00DA0AE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1F2"/>
    <w:rsid w:val="00DB1320"/>
    <w:rsid w:val="00DB1589"/>
    <w:rsid w:val="00DB1905"/>
    <w:rsid w:val="00DB1BFD"/>
    <w:rsid w:val="00DB2917"/>
    <w:rsid w:val="00DB29FD"/>
    <w:rsid w:val="00DB31DF"/>
    <w:rsid w:val="00DB33EB"/>
    <w:rsid w:val="00DB388C"/>
    <w:rsid w:val="00DB3B43"/>
    <w:rsid w:val="00DB3D82"/>
    <w:rsid w:val="00DB42A0"/>
    <w:rsid w:val="00DB42C1"/>
    <w:rsid w:val="00DB4359"/>
    <w:rsid w:val="00DB4719"/>
    <w:rsid w:val="00DB479C"/>
    <w:rsid w:val="00DB4891"/>
    <w:rsid w:val="00DB48C4"/>
    <w:rsid w:val="00DB4CFD"/>
    <w:rsid w:val="00DB50C2"/>
    <w:rsid w:val="00DB562C"/>
    <w:rsid w:val="00DB5C7F"/>
    <w:rsid w:val="00DB5D39"/>
    <w:rsid w:val="00DB6503"/>
    <w:rsid w:val="00DB6BCE"/>
    <w:rsid w:val="00DB6DD9"/>
    <w:rsid w:val="00DB6E4E"/>
    <w:rsid w:val="00DB6FB7"/>
    <w:rsid w:val="00DB76B8"/>
    <w:rsid w:val="00DB778B"/>
    <w:rsid w:val="00DB7C71"/>
    <w:rsid w:val="00DC03D0"/>
    <w:rsid w:val="00DC0A74"/>
    <w:rsid w:val="00DC1661"/>
    <w:rsid w:val="00DC173F"/>
    <w:rsid w:val="00DC1D8A"/>
    <w:rsid w:val="00DC29A9"/>
    <w:rsid w:val="00DC2C53"/>
    <w:rsid w:val="00DC2C82"/>
    <w:rsid w:val="00DC2EC2"/>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96"/>
    <w:rsid w:val="00DC77CF"/>
    <w:rsid w:val="00DC7FDC"/>
    <w:rsid w:val="00DD0062"/>
    <w:rsid w:val="00DD0BCB"/>
    <w:rsid w:val="00DD0FEA"/>
    <w:rsid w:val="00DD1668"/>
    <w:rsid w:val="00DD2F41"/>
    <w:rsid w:val="00DD3342"/>
    <w:rsid w:val="00DD35AF"/>
    <w:rsid w:val="00DD3A29"/>
    <w:rsid w:val="00DD3D58"/>
    <w:rsid w:val="00DD47B3"/>
    <w:rsid w:val="00DD4DFE"/>
    <w:rsid w:val="00DD56EF"/>
    <w:rsid w:val="00DD5AD6"/>
    <w:rsid w:val="00DD70E5"/>
    <w:rsid w:val="00DD7B09"/>
    <w:rsid w:val="00DE04EC"/>
    <w:rsid w:val="00DE1097"/>
    <w:rsid w:val="00DE1B11"/>
    <w:rsid w:val="00DE27BD"/>
    <w:rsid w:val="00DE2828"/>
    <w:rsid w:val="00DE2CF4"/>
    <w:rsid w:val="00DE2EDA"/>
    <w:rsid w:val="00DE317E"/>
    <w:rsid w:val="00DE362F"/>
    <w:rsid w:val="00DE43D1"/>
    <w:rsid w:val="00DE458C"/>
    <w:rsid w:val="00DE471C"/>
    <w:rsid w:val="00DE4E61"/>
    <w:rsid w:val="00DE5090"/>
    <w:rsid w:val="00DE5164"/>
    <w:rsid w:val="00DE5519"/>
    <w:rsid w:val="00DE5705"/>
    <w:rsid w:val="00DE5ACC"/>
    <w:rsid w:val="00DE6D61"/>
    <w:rsid w:val="00DE7506"/>
    <w:rsid w:val="00DE7537"/>
    <w:rsid w:val="00DE790B"/>
    <w:rsid w:val="00DE794C"/>
    <w:rsid w:val="00DE7A5B"/>
    <w:rsid w:val="00DF00E5"/>
    <w:rsid w:val="00DF0ACC"/>
    <w:rsid w:val="00DF0BCD"/>
    <w:rsid w:val="00DF0EEB"/>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A4B"/>
    <w:rsid w:val="00DF5E63"/>
    <w:rsid w:val="00DF613F"/>
    <w:rsid w:val="00DF6277"/>
    <w:rsid w:val="00DF642F"/>
    <w:rsid w:val="00DF655B"/>
    <w:rsid w:val="00DF65A4"/>
    <w:rsid w:val="00DF7225"/>
    <w:rsid w:val="00DF77DD"/>
    <w:rsid w:val="00DF7A09"/>
    <w:rsid w:val="00DF7A20"/>
    <w:rsid w:val="00E0018C"/>
    <w:rsid w:val="00E0024E"/>
    <w:rsid w:val="00E00364"/>
    <w:rsid w:val="00E00466"/>
    <w:rsid w:val="00E00B3F"/>
    <w:rsid w:val="00E00C81"/>
    <w:rsid w:val="00E00DFA"/>
    <w:rsid w:val="00E00FD4"/>
    <w:rsid w:val="00E01026"/>
    <w:rsid w:val="00E0142E"/>
    <w:rsid w:val="00E02214"/>
    <w:rsid w:val="00E02989"/>
    <w:rsid w:val="00E02C54"/>
    <w:rsid w:val="00E02FE7"/>
    <w:rsid w:val="00E04375"/>
    <w:rsid w:val="00E0445E"/>
    <w:rsid w:val="00E044FD"/>
    <w:rsid w:val="00E049A4"/>
    <w:rsid w:val="00E049F1"/>
    <w:rsid w:val="00E04ADB"/>
    <w:rsid w:val="00E04B4E"/>
    <w:rsid w:val="00E0564F"/>
    <w:rsid w:val="00E0587F"/>
    <w:rsid w:val="00E05EA3"/>
    <w:rsid w:val="00E060C5"/>
    <w:rsid w:val="00E06690"/>
    <w:rsid w:val="00E06BB9"/>
    <w:rsid w:val="00E06FF6"/>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543B"/>
    <w:rsid w:val="00E155DE"/>
    <w:rsid w:val="00E162B1"/>
    <w:rsid w:val="00E1673A"/>
    <w:rsid w:val="00E171F3"/>
    <w:rsid w:val="00E17877"/>
    <w:rsid w:val="00E179AD"/>
    <w:rsid w:val="00E17AF5"/>
    <w:rsid w:val="00E17BE8"/>
    <w:rsid w:val="00E17F81"/>
    <w:rsid w:val="00E20727"/>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7A5E"/>
    <w:rsid w:val="00E27B66"/>
    <w:rsid w:val="00E30C2A"/>
    <w:rsid w:val="00E30FD6"/>
    <w:rsid w:val="00E326AF"/>
    <w:rsid w:val="00E332B0"/>
    <w:rsid w:val="00E33EDB"/>
    <w:rsid w:val="00E34415"/>
    <w:rsid w:val="00E35B59"/>
    <w:rsid w:val="00E36583"/>
    <w:rsid w:val="00E365C9"/>
    <w:rsid w:val="00E36733"/>
    <w:rsid w:val="00E36B4F"/>
    <w:rsid w:val="00E36C3C"/>
    <w:rsid w:val="00E36C79"/>
    <w:rsid w:val="00E377AA"/>
    <w:rsid w:val="00E37A58"/>
    <w:rsid w:val="00E37B77"/>
    <w:rsid w:val="00E37ED3"/>
    <w:rsid w:val="00E40433"/>
    <w:rsid w:val="00E405A8"/>
    <w:rsid w:val="00E4097F"/>
    <w:rsid w:val="00E40CF6"/>
    <w:rsid w:val="00E40E95"/>
    <w:rsid w:val="00E40FE7"/>
    <w:rsid w:val="00E41047"/>
    <w:rsid w:val="00E411E3"/>
    <w:rsid w:val="00E41269"/>
    <w:rsid w:val="00E41F1B"/>
    <w:rsid w:val="00E42139"/>
    <w:rsid w:val="00E428EC"/>
    <w:rsid w:val="00E42A00"/>
    <w:rsid w:val="00E42F64"/>
    <w:rsid w:val="00E4320E"/>
    <w:rsid w:val="00E43641"/>
    <w:rsid w:val="00E437C0"/>
    <w:rsid w:val="00E43F19"/>
    <w:rsid w:val="00E44142"/>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41B"/>
    <w:rsid w:val="00E558E9"/>
    <w:rsid w:val="00E55C86"/>
    <w:rsid w:val="00E55EFD"/>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8B1"/>
    <w:rsid w:val="00E62B68"/>
    <w:rsid w:val="00E62CB9"/>
    <w:rsid w:val="00E62F67"/>
    <w:rsid w:val="00E63412"/>
    <w:rsid w:val="00E6358F"/>
    <w:rsid w:val="00E63732"/>
    <w:rsid w:val="00E6442B"/>
    <w:rsid w:val="00E64D23"/>
    <w:rsid w:val="00E651A6"/>
    <w:rsid w:val="00E65298"/>
    <w:rsid w:val="00E654B8"/>
    <w:rsid w:val="00E654DC"/>
    <w:rsid w:val="00E65568"/>
    <w:rsid w:val="00E65FCF"/>
    <w:rsid w:val="00E66BFA"/>
    <w:rsid w:val="00E66FD7"/>
    <w:rsid w:val="00E672B0"/>
    <w:rsid w:val="00E6744E"/>
    <w:rsid w:val="00E700D3"/>
    <w:rsid w:val="00E70328"/>
    <w:rsid w:val="00E703F0"/>
    <w:rsid w:val="00E70718"/>
    <w:rsid w:val="00E70AB8"/>
    <w:rsid w:val="00E70B66"/>
    <w:rsid w:val="00E70EBF"/>
    <w:rsid w:val="00E70F66"/>
    <w:rsid w:val="00E714A5"/>
    <w:rsid w:val="00E71552"/>
    <w:rsid w:val="00E7192D"/>
    <w:rsid w:val="00E71CEE"/>
    <w:rsid w:val="00E72556"/>
    <w:rsid w:val="00E72957"/>
    <w:rsid w:val="00E72A85"/>
    <w:rsid w:val="00E72DBE"/>
    <w:rsid w:val="00E72ED3"/>
    <w:rsid w:val="00E74224"/>
    <w:rsid w:val="00E74328"/>
    <w:rsid w:val="00E74BB9"/>
    <w:rsid w:val="00E74D06"/>
    <w:rsid w:val="00E75348"/>
    <w:rsid w:val="00E75AAF"/>
    <w:rsid w:val="00E75AB9"/>
    <w:rsid w:val="00E75B10"/>
    <w:rsid w:val="00E76130"/>
    <w:rsid w:val="00E76FA3"/>
    <w:rsid w:val="00E77104"/>
    <w:rsid w:val="00E773FD"/>
    <w:rsid w:val="00E7784A"/>
    <w:rsid w:val="00E77A73"/>
    <w:rsid w:val="00E77AA9"/>
    <w:rsid w:val="00E77D8A"/>
    <w:rsid w:val="00E77E83"/>
    <w:rsid w:val="00E77FED"/>
    <w:rsid w:val="00E80644"/>
    <w:rsid w:val="00E80F39"/>
    <w:rsid w:val="00E8123D"/>
    <w:rsid w:val="00E81588"/>
    <w:rsid w:val="00E817A0"/>
    <w:rsid w:val="00E81ABC"/>
    <w:rsid w:val="00E81B87"/>
    <w:rsid w:val="00E82132"/>
    <w:rsid w:val="00E82D9F"/>
    <w:rsid w:val="00E83184"/>
    <w:rsid w:val="00E832AB"/>
    <w:rsid w:val="00E83446"/>
    <w:rsid w:val="00E8392F"/>
    <w:rsid w:val="00E83AC0"/>
    <w:rsid w:val="00E83D74"/>
    <w:rsid w:val="00E84333"/>
    <w:rsid w:val="00E84B9A"/>
    <w:rsid w:val="00E85161"/>
    <w:rsid w:val="00E851C0"/>
    <w:rsid w:val="00E852DA"/>
    <w:rsid w:val="00E8547E"/>
    <w:rsid w:val="00E856D5"/>
    <w:rsid w:val="00E85E1C"/>
    <w:rsid w:val="00E85FDD"/>
    <w:rsid w:val="00E864AF"/>
    <w:rsid w:val="00E86596"/>
    <w:rsid w:val="00E868DF"/>
    <w:rsid w:val="00E86FB8"/>
    <w:rsid w:val="00E87416"/>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9DC"/>
    <w:rsid w:val="00E93B9D"/>
    <w:rsid w:val="00E93C8C"/>
    <w:rsid w:val="00E93DC5"/>
    <w:rsid w:val="00E94499"/>
    <w:rsid w:val="00E945CF"/>
    <w:rsid w:val="00E94737"/>
    <w:rsid w:val="00E94B2B"/>
    <w:rsid w:val="00E94D74"/>
    <w:rsid w:val="00E94F3B"/>
    <w:rsid w:val="00E95303"/>
    <w:rsid w:val="00E9570B"/>
    <w:rsid w:val="00E95799"/>
    <w:rsid w:val="00E95AF1"/>
    <w:rsid w:val="00E95BC2"/>
    <w:rsid w:val="00E95BC5"/>
    <w:rsid w:val="00E95E19"/>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E8E"/>
    <w:rsid w:val="00EA31E5"/>
    <w:rsid w:val="00EA3588"/>
    <w:rsid w:val="00EA3753"/>
    <w:rsid w:val="00EA38E2"/>
    <w:rsid w:val="00EA3A85"/>
    <w:rsid w:val="00EA3D91"/>
    <w:rsid w:val="00EA4541"/>
    <w:rsid w:val="00EA469D"/>
    <w:rsid w:val="00EA4C87"/>
    <w:rsid w:val="00EA52F4"/>
    <w:rsid w:val="00EA5493"/>
    <w:rsid w:val="00EA56D3"/>
    <w:rsid w:val="00EA5E76"/>
    <w:rsid w:val="00EA5ECD"/>
    <w:rsid w:val="00EA6160"/>
    <w:rsid w:val="00EA6250"/>
    <w:rsid w:val="00EA6641"/>
    <w:rsid w:val="00EA6842"/>
    <w:rsid w:val="00EA72FE"/>
    <w:rsid w:val="00EA7414"/>
    <w:rsid w:val="00EA781B"/>
    <w:rsid w:val="00EA797E"/>
    <w:rsid w:val="00EA7CC8"/>
    <w:rsid w:val="00EB0558"/>
    <w:rsid w:val="00EB0655"/>
    <w:rsid w:val="00EB1318"/>
    <w:rsid w:val="00EB1781"/>
    <w:rsid w:val="00EB1E41"/>
    <w:rsid w:val="00EB229F"/>
    <w:rsid w:val="00EB283E"/>
    <w:rsid w:val="00EB3A77"/>
    <w:rsid w:val="00EB3AAD"/>
    <w:rsid w:val="00EB4BAA"/>
    <w:rsid w:val="00EB4E45"/>
    <w:rsid w:val="00EB5208"/>
    <w:rsid w:val="00EB59EA"/>
    <w:rsid w:val="00EB5DA1"/>
    <w:rsid w:val="00EB6784"/>
    <w:rsid w:val="00EB6D47"/>
    <w:rsid w:val="00EB7084"/>
    <w:rsid w:val="00EB7138"/>
    <w:rsid w:val="00EB7950"/>
    <w:rsid w:val="00EB7DB3"/>
    <w:rsid w:val="00EC056A"/>
    <w:rsid w:val="00EC06DF"/>
    <w:rsid w:val="00EC06F0"/>
    <w:rsid w:val="00EC09AC"/>
    <w:rsid w:val="00EC0DB5"/>
    <w:rsid w:val="00EC1F63"/>
    <w:rsid w:val="00EC1F6D"/>
    <w:rsid w:val="00EC258D"/>
    <w:rsid w:val="00EC2D35"/>
    <w:rsid w:val="00EC2FA6"/>
    <w:rsid w:val="00EC30AA"/>
    <w:rsid w:val="00EC380A"/>
    <w:rsid w:val="00EC3876"/>
    <w:rsid w:val="00EC4391"/>
    <w:rsid w:val="00EC4733"/>
    <w:rsid w:val="00EC475B"/>
    <w:rsid w:val="00EC480E"/>
    <w:rsid w:val="00EC49FD"/>
    <w:rsid w:val="00EC4DE3"/>
    <w:rsid w:val="00EC4F92"/>
    <w:rsid w:val="00EC5359"/>
    <w:rsid w:val="00EC5FB7"/>
    <w:rsid w:val="00EC638A"/>
    <w:rsid w:val="00EC64DD"/>
    <w:rsid w:val="00EC69E7"/>
    <w:rsid w:val="00EC6C09"/>
    <w:rsid w:val="00EC6C71"/>
    <w:rsid w:val="00EC6EDA"/>
    <w:rsid w:val="00EC6F58"/>
    <w:rsid w:val="00EC71BF"/>
    <w:rsid w:val="00EC750C"/>
    <w:rsid w:val="00EC798C"/>
    <w:rsid w:val="00EC7A0A"/>
    <w:rsid w:val="00EC7B1A"/>
    <w:rsid w:val="00EC7C38"/>
    <w:rsid w:val="00ED01A4"/>
    <w:rsid w:val="00ED0346"/>
    <w:rsid w:val="00ED05DF"/>
    <w:rsid w:val="00ED0934"/>
    <w:rsid w:val="00ED098B"/>
    <w:rsid w:val="00ED0BA2"/>
    <w:rsid w:val="00ED0CE2"/>
    <w:rsid w:val="00ED17B2"/>
    <w:rsid w:val="00ED1B0A"/>
    <w:rsid w:val="00ED1DA5"/>
    <w:rsid w:val="00ED24E0"/>
    <w:rsid w:val="00ED2591"/>
    <w:rsid w:val="00ED2725"/>
    <w:rsid w:val="00ED2ACC"/>
    <w:rsid w:val="00ED37EC"/>
    <w:rsid w:val="00ED4450"/>
    <w:rsid w:val="00ED488C"/>
    <w:rsid w:val="00ED4C23"/>
    <w:rsid w:val="00ED523D"/>
    <w:rsid w:val="00ED59F5"/>
    <w:rsid w:val="00ED64DD"/>
    <w:rsid w:val="00ED66AC"/>
    <w:rsid w:val="00ED6A44"/>
    <w:rsid w:val="00ED6F0F"/>
    <w:rsid w:val="00ED74CB"/>
    <w:rsid w:val="00ED755A"/>
    <w:rsid w:val="00ED77F4"/>
    <w:rsid w:val="00ED7A3A"/>
    <w:rsid w:val="00EE03D2"/>
    <w:rsid w:val="00EE0452"/>
    <w:rsid w:val="00EE0582"/>
    <w:rsid w:val="00EE13DA"/>
    <w:rsid w:val="00EE149E"/>
    <w:rsid w:val="00EE16B3"/>
    <w:rsid w:val="00EE2334"/>
    <w:rsid w:val="00EE25A2"/>
    <w:rsid w:val="00EE25CE"/>
    <w:rsid w:val="00EE2AB1"/>
    <w:rsid w:val="00EE2DD6"/>
    <w:rsid w:val="00EE3506"/>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A5F"/>
    <w:rsid w:val="00EE6D8B"/>
    <w:rsid w:val="00EE719E"/>
    <w:rsid w:val="00EE7280"/>
    <w:rsid w:val="00EE7754"/>
    <w:rsid w:val="00EE7806"/>
    <w:rsid w:val="00EF02BE"/>
    <w:rsid w:val="00EF04BD"/>
    <w:rsid w:val="00EF0D7F"/>
    <w:rsid w:val="00EF0E04"/>
    <w:rsid w:val="00EF0E5B"/>
    <w:rsid w:val="00EF0F74"/>
    <w:rsid w:val="00EF1706"/>
    <w:rsid w:val="00EF30FB"/>
    <w:rsid w:val="00EF3274"/>
    <w:rsid w:val="00EF3989"/>
    <w:rsid w:val="00EF3D8D"/>
    <w:rsid w:val="00EF3D9C"/>
    <w:rsid w:val="00EF415C"/>
    <w:rsid w:val="00EF458A"/>
    <w:rsid w:val="00EF4B37"/>
    <w:rsid w:val="00EF52F5"/>
    <w:rsid w:val="00EF556A"/>
    <w:rsid w:val="00EF5EB1"/>
    <w:rsid w:val="00EF7021"/>
    <w:rsid w:val="00EF70B2"/>
    <w:rsid w:val="00EF78A7"/>
    <w:rsid w:val="00EF7BD1"/>
    <w:rsid w:val="00F00126"/>
    <w:rsid w:val="00F00301"/>
    <w:rsid w:val="00F00FD4"/>
    <w:rsid w:val="00F0134F"/>
    <w:rsid w:val="00F01668"/>
    <w:rsid w:val="00F01872"/>
    <w:rsid w:val="00F01A28"/>
    <w:rsid w:val="00F01FC0"/>
    <w:rsid w:val="00F0202F"/>
    <w:rsid w:val="00F022E4"/>
    <w:rsid w:val="00F02E8C"/>
    <w:rsid w:val="00F0312B"/>
    <w:rsid w:val="00F04403"/>
    <w:rsid w:val="00F049F5"/>
    <w:rsid w:val="00F04A29"/>
    <w:rsid w:val="00F0511F"/>
    <w:rsid w:val="00F05174"/>
    <w:rsid w:val="00F05479"/>
    <w:rsid w:val="00F05856"/>
    <w:rsid w:val="00F06211"/>
    <w:rsid w:val="00F0703A"/>
    <w:rsid w:val="00F07345"/>
    <w:rsid w:val="00F07549"/>
    <w:rsid w:val="00F078AD"/>
    <w:rsid w:val="00F07EBD"/>
    <w:rsid w:val="00F102C4"/>
    <w:rsid w:val="00F10B76"/>
    <w:rsid w:val="00F11418"/>
    <w:rsid w:val="00F11961"/>
    <w:rsid w:val="00F11B73"/>
    <w:rsid w:val="00F122D3"/>
    <w:rsid w:val="00F1236D"/>
    <w:rsid w:val="00F12498"/>
    <w:rsid w:val="00F125AE"/>
    <w:rsid w:val="00F128F9"/>
    <w:rsid w:val="00F12C17"/>
    <w:rsid w:val="00F13836"/>
    <w:rsid w:val="00F13BBC"/>
    <w:rsid w:val="00F13D54"/>
    <w:rsid w:val="00F14D1E"/>
    <w:rsid w:val="00F14F2B"/>
    <w:rsid w:val="00F154D6"/>
    <w:rsid w:val="00F158F3"/>
    <w:rsid w:val="00F15F5E"/>
    <w:rsid w:val="00F16CD3"/>
    <w:rsid w:val="00F16FDA"/>
    <w:rsid w:val="00F17E7D"/>
    <w:rsid w:val="00F2078F"/>
    <w:rsid w:val="00F21F0B"/>
    <w:rsid w:val="00F21F3B"/>
    <w:rsid w:val="00F22168"/>
    <w:rsid w:val="00F22191"/>
    <w:rsid w:val="00F221C9"/>
    <w:rsid w:val="00F2221D"/>
    <w:rsid w:val="00F225FA"/>
    <w:rsid w:val="00F227D7"/>
    <w:rsid w:val="00F22988"/>
    <w:rsid w:val="00F23462"/>
    <w:rsid w:val="00F237E6"/>
    <w:rsid w:val="00F242C2"/>
    <w:rsid w:val="00F2434B"/>
    <w:rsid w:val="00F24C33"/>
    <w:rsid w:val="00F25086"/>
    <w:rsid w:val="00F25768"/>
    <w:rsid w:val="00F25833"/>
    <w:rsid w:val="00F2596C"/>
    <w:rsid w:val="00F2598B"/>
    <w:rsid w:val="00F25AC6"/>
    <w:rsid w:val="00F25C96"/>
    <w:rsid w:val="00F2625F"/>
    <w:rsid w:val="00F26BDB"/>
    <w:rsid w:val="00F26D82"/>
    <w:rsid w:val="00F27037"/>
    <w:rsid w:val="00F274F4"/>
    <w:rsid w:val="00F27829"/>
    <w:rsid w:val="00F30833"/>
    <w:rsid w:val="00F30F3A"/>
    <w:rsid w:val="00F313D8"/>
    <w:rsid w:val="00F3159F"/>
    <w:rsid w:val="00F3168D"/>
    <w:rsid w:val="00F31913"/>
    <w:rsid w:val="00F31961"/>
    <w:rsid w:val="00F31AE9"/>
    <w:rsid w:val="00F322D3"/>
    <w:rsid w:val="00F3233F"/>
    <w:rsid w:val="00F32350"/>
    <w:rsid w:val="00F3253F"/>
    <w:rsid w:val="00F335E4"/>
    <w:rsid w:val="00F33B18"/>
    <w:rsid w:val="00F34423"/>
    <w:rsid w:val="00F34457"/>
    <w:rsid w:val="00F34A02"/>
    <w:rsid w:val="00F34A64"/>
    <w:rsid w:val="00F34AD0"/>
    <w:rsid w:val="00F34F98"/>
    <w:rsid w:val="00F3506C"/>
    <w:rsid w:val="00F35117"/>
    <w:rsid w:val="00F3515B"/>
    <w:rsid w:val="00F354F8"/>
    <w:rsid w:val="00F35768"/>
    <w:rsid w:val="00F3582F"/>
    <w:rsid w:val="00F35BA9"/>
    <w:rsid w:val="00F35D05"/>
    <w:rsid w:val="00F35D6E"/>
    <w:rsid w:val="00F368B1"/>
    <w:rsid w:val="00F369BB"/>
    <w:rsid w:val="00F37070"/>
    <w:rsid w:val="00F370A1"/>
    <w:rsid w:val="00F370B8"/>
    <w:rsid w:val="00F37AAB"/>
    <w:rsid w:val="00F37E91"/>
    <w:rsid w:val="00F40164"/>
    <w:rsid w:val="00F40DDC"/>
    <w:rsid w:val="00F411DD"/>
    <w:rsid w:val="00F41279"/>
    <w:rsid w:val="00F414EF"/>
    <w:rsid w:val="00F41CC8"/>
    <w:rsid w:val="00F41CEA"/>
    <w:rsid w:val="00F41CF4"/>
    <w:rsid w:val="00F41D9F"/>
    <w:rsid w:val="00F41DA8"/>
    <w:rsid w:val="00F41E44"/>
    <w:rsid w:val="00F42815"/>
    <w:rsid w:val="00F42D5B"/>
    <w:rsid w:val="00F42F86"/>
    <w:rsid w:val="00F430EE"/>
    <w:rsid w:val="00F4332E"/>
    <w:rsid w:val="00F43CBD"/>
    <w:rsid w:val="00F44F96"/>
    <w:rsid w:val="00F45062"/>
    <w:rsid w:val="00F4633E"/>
    <w:rsid w:val="00F46749"/>
    <w:rsid w:val="00F467E3"/>
    <w:rsid w:val="00F46B10"/>
    <w:rsid w:val="00F46D54"/>
    <w:rsid w:val="00F47051"/>
    <w:rsid w:val="00F472AA"/>
    <w:rsid w:val="00F47622"/>
    <w:rsid w:val="00F5012A"/>
    <w:rsid w:val="00F50339"/>
    <w:rsid w:val="00F50358"/>
    <w:rsid w:val="00F50729"/>
    <w:rsid w:val="00F50B39"/>
    <w:rsid w:val="00F50D2F"/>
    <w:rsid w:val="00F510AD"/>
    <w:rsid w:val="00F511F2"/>
    <w:rsid w:val="00F51C40"/>
    <w:rsid w:val="00F524AD"/>
    <w:rsid w:val="00F52C09"/>
    <w:rsid w:val="00F52EB2"/>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C11"/>
    <w:rsid w:val="00F61C3A"/>
    <w:rsid w:val="00F61DCA"/>
    <w:rsid w:val="00F6210C"/>
    <w:rsid w:val="00F62A12"/>
    <w:rsid w:val="00F62B52"/>
    <w:rsid w:val="00F62C73"/>
    <w:rsid w:val="00F62C8E"/>
    <w:rsid w:val="00F634C8"/>
    <w:rsid w:val="00F6356F"/>
    <w:rsid w:val="00F63667"/>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945"/>
    <w:rsid w:val="00F66DAD"/>
    <w:rsid w:val="00F679B5"/>
    <w:rsid w:val="00F67B35"/>
    <w:rsid w:val="00F67B8A"/>
    <w:rsid w:val="00F67CE9"/>
    <w:rsid w:val="00F67E2C"/>
    <w:rsid w:val="00F7014F"/>
    <w:rsid w:val="00F70283"/>
    <w:rsid w:val="00F7087D"/>
    <w:rsid w:val="00F71388"/>
    <w:rsid w:val="00F7155A"/>
    <w:rsid w:val="00F71B3D"/>
    <w:rsid w:val="00F71E3F"/>
    <w:rsid w:val="00F71FA8"/>
    <w:rsid w:val="00F726E0"/>
    <w:rsid w:val="00F7287F"/>
    <w:rsid w:val="00F731FE"/>
    <w:rsid w:val="00F73611"/>
    <w:rsid w:val="00F73C02"/>
    <w:rsid w:val="00F73E36"/>
    <w:rsid w:val="00F7444A"/>
    <w:rsid w:val="00F74A65"/>
    <w:rsid w:val="00F74CF8"/>
    <w:rsid w:val="00F752BF"/>
    <w:rsid w:val="00F7555B"/>
    <w:rsid w:val="00F75715"/>
    <w:rsid w:val="00F760FC"/>
    <w:rsid w:val="00F762AE"/>
    <w:rsid w:val="00F765A5"/>
    <w:rsid w:val="00F7783D"/>
    <w:rsid w:val="00F77C6E"/>
    <w:rsid w:val="00F77FF9"/>
    <w:rsid w:val="00F8052D"/>
    <w:rsid w:val="00F812D3"/>
    <w:rsid w:val="00F81AAB"/>
    <w:rsid w:val="00F821B7"/>
    <w:rsid w:val="00F822AE"/>
    <w:rsid w:val="00F8248D"/>
    <w:rsid w:val="00F827D8"/>
    <w:rsid w:val="00F82B7A"/>
    <w:rsid w:val="00F82EDC"/>
    <w:rsid w:val="00F83FD5"/>
    <w:rsid w:val="00F84598"/>
    <w:rsid w:val="00F845AA"/>
    <w:rsid w:val="00F845DC"/>
    <w:rsid w:val="00F847DD"/>
    <w:rsid w:val="00F85581"/>
    <w:rsid w:val="00F87224"/>
    <w:rsid w:val="00F87715"/>
    <w:rsid w:val="00F877F8"/>
    <w:rsid w:val="00F87CFE"/>
    <w:rsid w:val="00F87DAF"/>
    <w:rsid w:val="00F906D6"/>
    <w:rsid w:val="00F90807"/>
    <w:rsid w:val="00F90B03"/>
    <w:rsid w:val="00F912A0"/>
    <w:rsid w:val="00F918CD"/>
    <w:rsid w:val="00F933D4"/>
    <w:rsid w:val="00F934E8"/>
    <w:rsid w:val="00F93585"/>
    <w:rsid w:val="00F93747"/>
    <w:rsid w:val="00F940F7"/>
    <w:rsid w:val="00F9422F"/>
    <w:rsid w:val="00F94321"/>
    <w:rsid w:val="00F9507F"/>
    <w:rsid w:val="00F952AE"/>
    <w:rsid w:val="00F95860"/>
    <w:rsid w:val="00F964C5"/>
    <w:rsid w:val="00F96549"/>
    <w:rsid w:val="00F9682F"/>
    <w:rsid w:val="00F969C9"/>
    <w:rsid w:val="00F96EF7"/>
    <w:rsid w:val="00F974D8"/>
    <w:rsid w:val="00F9759E"/>
    <w:rsid w:val="00F975EC"/>
    <w:rsid w:val="00FA0294"/>
    <w:rsid w:val="00FA036F"/>
    <w:rsid w:val="00FA097A"/>
    <w:rsid w:val="00FA0CAB"/>
    <w:rsid w:val="00FA0D41"/>
    <w:rsid w:val="00FA0DEC"/>
    <w:rsid w:val="00FA1100"/>
    <w:rsid w:val="00FA130F"/>
    <w:rsid w:val="00FA136D"/>
    <w:rsid w:val="00FA1A03"/>
    <w:rsid w:val="00FA1A3D"/>
    <w:rsid w:val="00FA2005"/>
    <w:rsid w:val="00FA232C"/>
    <w:rsid w:val="00FA294A"/>
    <w:rsid w:val="00FA2EB7"/>
    <w:rsid w:val="00FA30E4"/>
    <w:rsid w:val="00FA3737"/>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DD"/>
    <w:rsid w:val="00FB4D06"/>
    <w:rsid w:val="00FB4E0D"/>
    <w:rsid w:val="00FB51A7"/>
    <w:rsid w:val="00FB5539"/>
    <w:rsid w:val="00FB60DC"/>
    <w:rsid w:val="00FB67D0"/>
    <w:rsid w:val="00FB68BE"/>
    <w:rsid w:val="00FB6A15"/>
    <w:rsid w:val="00FB72B4"/>
    <w:rsid w:val="00FB7466"/>
    <w:rsid w:val="00FB7816"/>
    <w:rsid w:val="00FB7926"/>
    <w:rsid w:val="00FB7A43"/>
    <w:rsid w:val="00FB7D19"/>
    <w:rsid w:val="00FB7F62"/>
    <w:rsid w:val="00FC081E"/>
    <w:rsid w:val="00FC0875"/>
    <w:rsid w:val="00FC0E39"/>
    <w:rsid w:val="00FC201B"/>
    <w:rsid w:val="00FC2432"/>
    <w:rsid w:val="00FC26E8"/>
    <w:rsid w:val="00FC2A86"/>
    <w:rsid w:val="00FC2C90"/>
    <w:rsid w:val="00FC2D89"/>
    <w:rsid w:val="00FC3008"/>
    <w:rsid w:val="00FC34BA"/>
    <w:rsid w:val="00FC3A7D"/>
    <w:rsid w:val="00FC4586"/>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1C7E"/>
    <w:rsid w:val="00FD25B3"/>
    <w:rsid w:val="00FD2677"/>
    <w:rsid w:val="00FD34B1"/>
    <w:rsid w:val="00FD3528"/>
    <w:rsid w:val="00FD3745"/>
    <w:rsid w:val="00FD38E4"/>
    <w:rsid w:val="00FD3A5B"/>
    <w:rsid w:val="00FD40F1"/>
    <w:rsid w:val="00FD4449"/>
    <w:rsid w:val="00FD4A2E"/>
    <w:rsid w:val="00FD4C1F"/>
    <w:rsid w:val="00FD53A9"/>
    <w:rsid w:val="00FD5E65"/>
    <w:rsid w:val="00FD6384"/>
    <w:rsid w:val="00FD679F"/>
    <w:rsid w:val="00FD6983"/>
    <w:rsid w:val="00FD6E97"/>
    <w:rsid w:val="00FD757C"/>
    <w:rsid w:val="00FD77B3"/>
    <w:rsid w:val="00FD7AD9"/>
    <w:rsid w:val="00FD7E19"/>
    <w:rsid w:val="00FE0051"/>
    <w:rsid w:val="00FE08EE"/>
    <w:rsid w:val="00FE1015"/>
    <w:rsid w:val="00FE158B"/>
    <w:rsid w:val="00FE16AB"/>
    <w:rsid w:val="00FE1BA3"/>
    <w:rsid w:val="00FE2904"/>
    <w:rsid w:val="00FE296D"/>
    <w:rsid w:val="00FE29FD"/>
    <w:rsid w:val="00FE2A0D"/>
    <w:rsid w:val="00FE3A20"/>
    <w:rsid w:val="00FE3C4E"/>
    <w:rsid w:val="00FE3FC9"/>
    <w:rsid w:val="00FE484D"/>
    <w:rsid w:val="00FE57BE"/>
    <w:rsid w:val="00FE5EDC"/>
    <w:rsid w:val="00FE6797"/>
    <w:rsid w:val="00FE6951"/>
    <w:rsid w:val="00FE6F7C"/>
    <w:rsid w:val="00FE6FF6"/>
    <w:rsid w:val="00FE71ED"/>
    <w:rsid w:val="00FE72D8"/>
    <w:rsid w:val="00FE7369"/>
    <w:rsid w:val="00FE7F48"/>
    <w:rsid w:val="00FF02C4"/>
    <w:rsid w:val="00FF0538"/>
    <w:rsid w:val="00FF0D50"/>
    <w:rsid w:val="00FF184A"/>
    <w:rsid w:val="00FF2B3C"/>
    <w:rsid w:val="00FF30BE"/>
    <w:rsid w:val="00FF34DF"/>
    <w:rsid w:val="00FF3961"/>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3A4223A1"/>
  <w15:docId w15:val="{85CB2376-DFC7-4F87-A3E2-653B1009D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45959"/>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12"/>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12"/>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12"/>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12"/>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12"/>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12"/>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12"/>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12"/>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12"/>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4"/>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4"/>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4"/>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4"/>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semiHidden/>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link w:val="a9"/>
    <w:uiPriority w:val="34"/>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character" w:styleId="af4">
    <w:name w:val="annotation reference"/>
    <w:basedOn w:val="a2"/>
    <w:uiPriority w:val="99"/>
    <w:semiHidden/>
    <w:unhideWhenUsed/>
    <w:rsid w:val="00BC4121"/>
    <w:rPr>
      <w:sz w:val="18"/>
      <w:szCs w:val="18"/>
    </w:rPr>
  </w:style>
  <w:style w:type="paragraph" w:styleId="af5">
    <w:name w:val="annotation text"/>
    <w:basedOn w:val="a0"/>
    <w:link w:val="Char7"/>
    <w:uiPriority w:val="99"/>
    <w:semiHidden/>
    <w:unhideWhenUsed/>
    <w:rsid w:val="00BC4121"/>
    <w:pPr>
      <w:jc w:val="left"/>
    </w:pPr>
  </w:style>
  <w:style w:type="character" w:customStyle="1" w:styleId="Char7">
    <w:name w:val="메모 텍스트 Char"/>
    <w:basedOn w:val="a2"/>
    <w:link w:val="af5"/>
    <w:uiPriority w:val="99"/>
    <w:semiHidden/>
    <w:rsid w:val="00BC4121"/>
    <w:rPr>
      <w:kern w:val="2"/>
      <w:szCs w:val="22"/>
    </w:rPr>
  </w:style>
  <w:style w:type="paragraph" w:styleId="af6">
    <w:name w:val="annotation subject"/>
    <w:basedOn w:val="af5"/>
    <w:next w:val="af5"/>
    <w:link w:val="Char8"/>
    <w:uiPriority w:val="99"/>
    <w:semiHidden/>
    <w:unhideWhenUsed/>
    <w:rsid w:val="00BC4121"/>
    <w:rPr>
      <w:b/>
      <w:bCs/>
    </w:rPr>
  </w:style>
  <w:style w:type="character" w:customStyle="1" w:styleId="Char8">
    <w:name w:val="메모 주제 Char"/>
    <w:basedOn w:val="Char7"/>
    <w:link w:val="af6"/>
    <w:uiPriority w:val="99"/>
    <w:semiHidden/>
    <w:rsid w:val="00BC4121"/>
    <w:rPr>
      <w:b/>
      <w:bCs/>
      <w:kern w:val="2"/>
      <w:szCs w:val="22"/>
    </w:rPr>
  </w:style>
  <w:style w:type="paragraph" w:styleId="af7">
    <w:name w:val="Revision"/>
    <w:hidden/>
    <w:uiPriority w:val="99"/>
    <w:semiHidden/>
    <w:rsid w:val="00BC4121"/>
    <w:rPr>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795252420">
      <w:bodyDiv w:val="1"/>
      <w:marLeft w:val="0"/>
      <w:marRight w:val="0"/>
      <w:marTop w:val="0"/>
      <w:marBottom w:val="0"/>
      <w:divBdr>
        <w:top w:val="none" w:sz="0" w:space="0" w:color="auto"/>
        <w:left w:val="none" w:sz="0" w:space="0" w:color="auto"/>
        <w:bottom w:val="none" w:sz="0" w:space="0" w:color="auto"/>
        <w:right w:val="none" w:sz="0" w:space="0" w:color="auto"/>
      </w:divBdr>
      <w:divsChild>
        <w:div w:id="978001938">
          <w:marLeft w:val="1166"/>
          <w:marRight w:val="0"/>
          <w:marTop w:val="96"/>
          <w:marBottom w:val="0"/>
          <w:divBdr>
            <w:top w:val="none" w:sz="0" w:space="0" w:color="auto"/>
            <w:left w:val="none" w:sz="0" w:space="0" w:color="auto"/>
            <w:bottom w:val="none" w:sz="0" w:space="0" w:color="auto"/>
            <w:right w:val="none" w:sz="0" w:space="0" w:color="auto"/>
          </w:divBdr>
        </w:div>
        <w:div w:id="1271936172">
          <w:marLeft w:val="1166"/>
          <w:marRight w:val="0"/>
          <w:marTop w:val="96"/>
          <w:marBottom w:val="0"/>
          <w:divBdr>
            <w:top w:val="none" w:sz="0" w:space="0" w:color="auto"/>
            <w:left w:val="none" w:sz="0" w:space="0" w:color="auto"/>
            <w:bottom w:val="none" w:sz="0" w:space="0" w:color="auto"/>
            <w:right w:val="none" w:sz="0" w:space="0" w:color="auto"/>
          </w:divBdr>
        </w:div>
        <w:div w:id="1488084785">
          <w:marLeft w:val="547"/>
          <w:marRight w:val="0"/>
          <w:marTop w:val="115"/>
          <w:marBottom w:val="0"/>
          <w:divBdr>
            <w:top w:val="none" w:sz="0" w:space="0" w:color="auto"/>
            <w:left w:val="none" w:sz="0" w:space="0" w:color="auto"/>
            <w:bottom w:val="none" w:sz="0" w:space="0" w:color="auto"/>
            <w:right w:val="none" w:sz="0" w:space="0" w:color="auto"/>
          </w:divBdr>
        </w:div>
        <w:div w:id="2080785437">
          <w:marLeft w:val="1166"/>
          <w:marRight w:val="0"/>
          <w:marTop w:val="96"/>
          <w:marBottom w:val="0"/>
          <w:divBdr>
            <w:top w:val="none" w:sz="0" w:space="0" w:color="auto"/>
            <w:left w:val="none" w:sz="0" w:space="0" w:color="auto"/>
            <w:bottom w:val="none" w:sz="0" w:space="0" w:color="auto"/>
            <w:right w:val="none" w:sz="0" w:space="0" w:color="auto"/>
          </w:divBdr>
        </w:div>
      </w:divsChild>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DF9B0C-5F9C-43C5-A292-363FEBD84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1300</Words>
  <Characters>7416</Characters>
  <DocSecurity>0</DocSecurity>
  <Lines>61</Lines>
  <Paragraphs>17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2015-04-05T09:11:00Z</cp:lastPrinted>
  <dcterms:created xsi:type="dcterms:W3CDTF">2015-11-07T05:36:00Z</dcterms:created>
  <dcterms:modified xsi:type="dcterms:W3CDTF">2015-11-07T05:36:00Z</dcterms:modified>
</cp:coreProperties>
</file>