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AEA" w:rsidRPr="000D5214" w:rsidRDefault="00406AEA" w:rsidP="00406AEA">
      <w:pPr>
        <w:pStyle w:val="a5"/>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411159">
        <w:rPr>
          <w:rFonts w:cs="Arial"/>
          <w:bCs/>
          <w:sz w:val="28"/>
        </w:rPr>
        <w:t>3GPP TSG RAN WG1</w:t>
      </w:r>
      <w:r w:rsidR="0042558E">
        <w:rPr>
          <w:rFonts w:eastAsia="PMingLiU" w:cs="Arial" w:hint="eastAsia"/>
          <w:bCs/>
          <w:sz w:val="28"/>
          <w:lang w:eastAsia="zh-TW"/>
        </w:rPr>
        <w:t xml:space="preserve"> Meeting #8</w:t>
      </w:r>
      <w:r w:rsidR="00EB0F99">
        <w:rPr>
          <w:rFonts w:eastAsiaTheme="minorEastAsia" w:cs="Arial" w:hint="eastAsia"/>
          <w:bCs/>
          <w:sz w:val="28"/>
          <w:lang w:eastAsia="zh-TW"/>
        </w:rPr>
        <w:t>3</w:t>
      </w:r>
      <w:r w:rsidRPr="00411159">
        <w:rPr>
          <w:sz w:val="28"/>
          <w:szCs w:val="28"/>
          <w:lang w:val="sv-SE"/>
        </w:rPr>
        <w:tab/>
      </w:r>
      <w:r w:rsidRPr="00411159">
        <w:rPr>
          <w:rFonts w:cs="Arial"/>
          <w:sz w:val="28"/>
          <w:szCs w:val="28"/>
          <w:lang w:val="sv-SE"/>
        </w:rPr>
        <w:t>R1-</w:t>
      </w:r>
      <w:r w:rsidR="0072331B" w:rsidRPr="00411159">
        <w:rPr>
          <w:rFonts w:eastAsia="PMingLiU" w:cs="Arial" w:hint="eastAsia"/>
          <w:sz w:val="28"/>
          <w:szCs w:val="28"/>
          <w:lang w:val="sv-SE" w:eastAsia="zh-TW"/>
        </w:rPr>
        <w:t>15</w:t>
      </w:r>
      <w:r w:rsidR="000D5214">
        <w:rPr>
          <w:rFonts w:eastAsiaTheme="minorEastAsia" w:cs="Arial" w:hint="eastAsia"/>
          <w:sz w:val="28"/>
          <w:szCs w:val="28"/>
          <w:lang w:val="sv-SE" w:eastAsia="zh-TW"/>
        </w:rPr>
        <w:t>7168</w:t>
      </w:r>
    </w:p>
    <w:p w:rsidR="00EB0F99" w:rsidRPr="00EB0F99" w:rsidRDefault="00EB0F99" w:rsidP="00EB0F99">
      <w:pPr>
        <w:pStyle w:val="a5"/>
        <w:tabs>
          <w:tab w:val="clear" w:pos="4536"/>
        </w:tabs>
        <w:spacing w:line="400" w:lineRule="exact"/>
        <w:ind w:left="2127" w:hanging="2127"/>
        <w:rPr>
          <w:rFonts w:eastAsiaTheme="minorEastAsia"/>
          <w:sz w:val="28"/>
          <w:szCs w:val="28"/>
          <w:lang w:eastAsia="zh-TW"/>
        </w:rPr>
      </w:pPr>
      <w:r>
        <w:rPr>
          <w:rFonts w:eastAsia="PMingLiU"/>
          <w:sz w:val="28"/>
          <w:szCs w:val="28"/>
          <w:lang w:eastAsia="zh-TW"/>
        </w:rPr>
        <w:t>Anaheim, California, USA,</w:t>
      </w:r>
      <w:r w:rsidRPr="00D22BB1">
        <w:rPr>
          <w:rFonts w:eastAsia="PMingLiU"/>
          <w:sz w:val="28"/>
          <w:szCs w:val="28"/>
          <w:lang w:eastAsia="zh-TW"/>
        </w:rPr>
        <w:t xml:space="preserve"> </w:t>
      </w:r>
      <w:r>
        <w:rPr>
          <w:rFonts w:eastAsia="PMingLiU"/>
          <w:sz w:val="28"/>
          <w:szCs w:val="28"/>
          <w:lang w:eastAsia="zh-TW"/>
        </w:rPr>
        <w:t>15</w:t>
      </w:r>
      <w:r w:rsidRPr="00E939F2">
        <w:rPr>
          <w:rFonts w:eastAsia="PMingLiU"/>
          <w:sz w:val="28"/>
          <w:szCs w:val="28"/>
          <w:vertAlign w:val="superscript"/>
          <w:lang w:eastAsia="zh-TW"/>
        </w:rPr>
        <w:t>th</w:t>
      </w:r>
      <w:r>
        <w:rPr>
          <w:rFonts w:eastAsia="PMingLiU"/>
          <w:sz w:val="28"/>
          <w:szCs w:val="28"/>
          <w:lang w:eastAsia="zh-TW"/>
        </w:rPr>
        <w:t xml:space="preserve"> – 22</w:t>
      </w:r>
      <w:r w:rsidRPr="00E939F2">
        <w:rPr>
          <w:rFonts w:eastAsia="PMingLiU"/>
          <w:sz w:val="28"/>
          <w:szCs w:val="28"/>
          <w:vertAlign w:val="superscript"/>
          <w:lang w:eastAsia="zh-TW"/>
        </w:rPr>
        <w:t>nd</w:t>
      </w:r>
      <w:r>
        <w:rPr>
          <w:rFonts w:eastAsia="PMingLiU"/>
          <w:sz w:val="28"/>
          <w:szCs w:val="28"/>
          <w:lang w:eastAsia="zh-TW"/>
        </w:rPr>
        <w:t xml:space="preserve"> </w:t>
      </w:r>
      <w:r w:rsidRPr="00D22BB1">
        <w:rPr>
          <w:rFonts w:eastAsia="PMingLiU"/>
          <w:sz w:val="28"/>
          <w:szCs w:val="28"/>
          <w:lang w:eastAsia="zh-TW"/>
        </w:rPr>
        <w:t>2015</w:t>
      </w:r>
    </w:p>
    <w:bookmarkEnd w:id="0"/>
    <w:p w:rsidR="00406AEA" w:rsidRPr="00411159" w:rsidRDefault="00406AEA" w:rsidP="00406AEA">
      <w:pPr>
        <w:pStyle w:val="a5"/>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406AEA" w:rsidRPr="00390DC4" w:rsidRDefault="00406AEA" w:rsidP="00406AEA">
      <w:pPr>
        <w:pStyle w:val="a5"/>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842DC3">
        <w:rPr>
          <w:rFonts w:eastAsiaTheme="minorEastAsia" w:hint="eastAsia"/>
          <w:sz w:val="28"/>
          <w:szCs w:val="28"/>
          <w:lang w:eastAsia="zh-TW"/>
        </w:rPr>
        <w:t>DRS</w:t>
      </w:r>
      <w:r w:rsidR="00842DC3">
        <w:rPr>
          <w:rFonts w:eastAsiaTheme="minorEastAsia"/>
          <w:sz w:val="28"/>
          <w:szCs w:val="28"/>
          <w:lang w:eastAsia="zh-TW"/>
        </w:rPr>
        <w:t>-</w:t>
      </w:r>
      <w:r w:rsidR="001352CD">
        <w:rPr>
          <w:rFonts w:eastAsiaTheme="minorEastAsia" w:hint="eastAsia"/>
          <w:sz w:val="28"/>
          <w:szCs w:val="28"/>
          <w:lang w:eastAsia="zh-TW"/>
        </w:rPr>
        <w:t xml:space="preserve">PDSCH </w:t>
      </w:r>
      <w:r w:rsidR="00842DC3">
        <w:rPr>
          <w:rFonts w:eastAsiaTheme="minorEastAsia"/>
          <w:sz w:val="28"/>
          <w:szCs w:val="28"/>
          <w:lang w:eastAsia="zh-TW"/>
        </w:rPr>
        <w:t xml:space="preserve">Multiplexing </w:t>
      </w:r>
      <w:r w:rsidR="001352CD">
        <w:rPr>
          <w:rFonts w:eastAsiaTheme="minorEastAsia" w:hint="eastAsia"/>
          <w:sz w:val="28"/>
          <w:szCs w:val="28"/>
          <w:lang w:eastAsia="zh-TW"/>
        </w:rPr>
        <w:t>in a DL Transmission burst</w:t>
      </w:r>
    </w:p>
    <w:p w:rsidR="00406AEA" w:rsidRPr="00390DC4" w:rsidRDefault="00406AEA" w:rsidP="00406AEA">
      <w:pPr>
        <w:pStyle w:val="a5"/>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sidR="008F50F0">
        <w:rPr>
          <w:rFonts w:eastAsiaTheme="minorEastAsia" w:hint="eastAsia"/>
          <w:sz w:val="28"/>
          <w:szCs w:val="28"/>
          <w:lang w:eastAsia="zh-TW"/>
        </w:rPr>
        <w:t>6.2.3.2</w:t>
      </w:r>
    </w:p>
    <w:p w:rsidR="00406AEA" w:rsidRPr="00411159" w:rsidRDefault="00406AEA" w:rsidP="00406AEA">
      <w:pPr>
        <w:pStyle w:val="a5"/>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r w:rsidR="009661D1">
        <w:rPr>
          <w:rFonts w:eastAsia="PMingLiU" w:hint="eastAsia"/>
          <w:sz w:val="28"/>
          <w:szCs w:val="28"/>
          <w:lang w:eastAsia="zh-TW"/>
        </w:rPr>
        <w:t xml:space="preserve"> </w:t>
      </w:r>
    </w:p>
    <w:p w:rsidR="0072733D" w:rsidRPr="00463DBC" w:rsidRDefault="00CC0FB9" w:rsidP="00EE0F7A">
      <w:pPr>
        <w:pStyle w:val="a5"/>
        <w:tabs>
          <w:tab w:val="clear" w:pos="4536"/>
          <w:tab w:val="clear" w:pos="9072"/>
          <w:tab w:val="left" w:pos="2160"/>
        </w:tabs>
        <w:spacing w:line="400" w:lineRule="exact"/>
        <w:jc w:val="both"/>
        <w:rPr>
          <w:sz w:val="28"/>
          <w:szCs w:val="28"/>
        </w:rPr>
      </w:pPr>
      <w:r w:rsidRPr="00CC0FB9">
        <w:rPr>
          <w:sz w:val="28"/>
          <w:szCs w:val="28"/>
        </w:rPr>
        <w:pict>
          <v:rect id="_x0000_i1025" style="width:482.4pt;height:1.5pt" o:hralign="center" o:hrstd="t" o:hrnoshade="t" o:hr="t" fillcolor="black" stroked="f"/>
        </w:pict>
      </w:r>
    </w:p>
    <w:p w:rsidR="00121BE3" w:rsidRPr="00463DBC" w:rsidRDefault="00121BE3" w:rsidP="007C01AE">
      <w:pPr>
        <w:pStyle w:val="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4F45DC" w:rsidRDefault="004F45DC" w:rsidP="004F45DC">
      <w:pPr>
        <w:pStyle w:val="af2"/>
        <w:widowControl w:val="0"/>
        <w:spacing w:after="120"/>
        <w:ind w:leftChars="0" w:left="0"/>
        <w:jc w:val="both"/>
        <w:rPr>
          <w:lang w:eastAsia="zh-TW"/>
        </w:rPr>
      </w:pPr>
      <w:bookmarkStart w:id="2" w:name="OLE_LINK32"/>
      <w:bookmarkStart w:id="3" w:name="OLE_LINK35"/>
      <w:bookmarkStart w:id="4" w:name="OLE_LINK20"/>
      <w:bookmarkStart w:id="5" w:name="OLE_LINK19"/>
      <w:bookmarkStart w:id="6" w:name="OLE_LINK6"/>
      <w:bookmarkStart w:id="7" w:name="OLE_LINK7"/>
      <w:bookmarkEnd w:id="1"/>
      <w:r>
        <w:rPr>
          <w:rFonts w:hint="eastAsia"/>
          <w:szCs w:val="20"/>
          <w:lang w:eastAsia="zh-TW"/>
        </w:rPr>
        <w:t xml:space="preserve">In 3GPP RAN1 </w:t>
      </w:r>
      <w:r w:rsidRPr="00266C39">
        <w:rPr>
          <w:rFonts w:hint="eastAsia"/>
          <w:lang w:eastAsia="zh-TW"/>
        </w:rPr>
        <w:t>Session</w:t>
      </w:r>
      <w:r>
        <w:rPr>
          <w:rFonts w:hint="eastAsia"/>
          <w:szCs w:val="20"/>
          <w:lang w:eastAsia="zh-TW"/>
        </w:rPr>
        <w:t xml:space="preserve"> #82</w:t>
      </w:r>
      <w:r w:rsidR="00CD721D">
        <w:rPr>
          <w:rFonts w:hint="eastAsia"/>
          <w:szCs w:val="20"/>
          <w:lang w:eastAsia="zh-TW"/>
        </w:rPr>
        <w:t>bits</w:t>
      </w:r>
      <w:r>
        <w:rPr>
          <w:rFonts w:hint="eastAsia"/>
          <w:szCs w:val="20"/>
          <w:lang w:eastAsia="zh-TW"/>
        </w:rPr>
        <w:t xml:space="preserve"> meeting, following</w:t>
      </w:r>
      <w:r w:rsidRPr="004F45DC">
        <w:rPr>
          <w:rFonts w:hint="eastAsia"/>
          <w:lang w:eastAsia="zh-TW"/>
        </w:rPr>
        <w:t xml:space="preserve"> </w:t>
      </w:r>
      <w:r w:rsidRPr="00266C39">
        <w:rPr>
          <w:rFonts w:hint="eastAsia"/>
          <w:lang w:eastAsia="zh-TW"/>
        </w:rPr>
        <w:t xml:space="preserve">points are agreed </w:t>
      </w:r>
    </w:p>
    <w:p w:rsidR="00EE68BF" w:rsidRPr="00D44120" w:rsidRDefault="00EE68BF" w:rsidP="00EE68BF">
      <w:pPr>
        <w:rPr>
          <w:rFonts w:eastAsia="MS Mincho"/>
          <w:b/>
          <w:szCs w:val="20"/>
          <w:u w:val="single"/>
          <w:lang w:eastAsia="ja-JP"/>
        </w:rPr>
      </w:pPr>
      <w:r w:rsidRPr="005C4AEB">
        <w:rPr>
          <w:rFonts w:eastAsia="MS Mincho" w:hint="eastAsia"/>
          <w:b/>
          <w:szCs w:val="20"/>
          <w:highlight w:val="green"/>
          <w:u w:val="single"/>
          <w:lang w:eastAsia="ja-JP"/>
        </w:rPr>
        <w:t>Agreements:</w:t>
      </w:r>
    </w:p>
    <w:p w:rsidR="00EE68BF" w:rsidRDefault="00EE68BF" w:rsidP="00EE68BF">
      <w:pPr>
        <w:numPr>
          <w:ilvl w:val="0"/>
          <w:numId w:val="36"/>
        </w:numPr>
        <w:rPr>
          <w:rFonts w:eastAsia="MS Mincho"/>
          <w:szCs w:val="20"/>
          <w:lang w:eastAsia="ja-JP"/>
        </w:rPr>
      </w:pPr>
      <w:r>
        <w:rPr>
          <w:rFonts w:eastAsia="MS Mincho"/>
          <w:szCs w:val="20"/>
          <w:lang w:eastAsia="ja-JP"/>
        </w:rPr>
        <w:t xml:space="preserve">Every subframe 0 and 5, when transmitted by the eNB, should contain Rel-12 PSS/SSS/CRS where </w:t>
      </w:r>
      <w:r w:rsidRPr="00E32BAA">
        <w:rPr>
          <w:rFonts w:eastAsia="MS Mincho"/>
          <w:szCs w:val="20"/>
          <w:lang w:eastAsia="ja-JP"/>
        </w:rPr>
        <w:t>PSS/SSS/CRS in the</w:t>
      </w:r>
      <w:r>
        <w:rPr>
          <w:rFonts w:eastAsia="MS Mincho"/>
          <w:szCs w:val="20"/>
          <w:lang w:eastAsia="ja-JP"/>
        </w:rPr>
        <w:t xml:space="preserve"> LAA DRS is a subset of these signals.</w:t>
      </w:r>
    </w:p>
    <w:p w:rsidR="00EE68BF" w:rsidRDefault="00EE68BF" w:rsidP="00EE68BF">
      <w:pPr>
        <w:numPr>
          <w:ilvl w:val="1"/>
          <w:numId w:val="36"/>
        </w:numPr>
        <w:rPr>
          <w:rFonts w:eastAsia="MS Mincho"/>
          <w:szCs w:val="20"/>
          <w:lang w:eastAsia="ja-JP"/>
        </w:rPr>
      </w:pPr>
      <w:r>
        <w:rPr>
          <w:rFonts w:eastAsia="MS Mincho"/>
          <w:szCs w:val="20"/>
          <w:lang w:eastAsia="ja-JP"/>
        </w:rPr>
        <w:t>Number of CRS ports should be the same or higher than the number of CRS ports in the DRS.</w:t>
      </w:r>
    </w:p>
    <w:p w:rsidR="00EE68BF" w:rsidRDefault="00EE68BF" w:rsidP="00EE68BF">
      <w:pPr>
        <w:numPr>
          <w:ilvl w:val="1"/>
          <w:numId w:val="36"/>
        </w:numPr>
        <w:rPr>
          <w:rFonts w:eastAsia="MS Mincho"/>
          <w:szCs w:val="20"/>
          <w:lang w:eastAsia="ja-JP"/>
        </w:rPr>
      </w:pPr>
      <w:r>
        <w:rPr>
          <w:rFonts w:eastAsia="MS Mincho"/>
          <w:szCs w:val="20"/>
          <w:lang w:eastAsia="ja-JP"/>
        </w:rPr>
        <w:t>FFS: Partial TTI in SF0 and SF5</w:t>
      </w:r>
    </w:p>
    <w:p w:rsidR="00EE68BF" w:rsidRDefault="00EE68BF" w:rsidP="00EE68BF">
      <w:pPr>
        <w:numPr>
          <w:ilvl w:val="1"/>
          <w:numId w:val="36"/>
        </w:numPr>
        <w:rPr>
          <w:rFonts w:eastAsia="MS Mincho"/>
          <w:szCs w:val="20"/>
          <w:lang w:eastAsia="ja-JP"/>
        </w:rPr>
      </w:pPr>
      <w:r>
        <w:rPr>
          <w:rFonts w:eastAsia="MS Mincho"/>
          <w:szCs w:val="20"/>
          <w:lang w:eastAsia="ja-JP"/>
        </w:rPr>
        <w:t xml:space="preserve">FFS: Changes to scrambling for SSS/CRS </w:t>
      </w:r>
    </w:p>
    <w:p w:rsidR="00EE68BF" w:rsidRPr="00EE68BF" w:rsidRDefault="00EE68BF" w:rsidP="00EE68BF">
      <w:pPr>
        <w:numPr>
          <w:ilvl w:val="1"/>
          <w:numId w:val="36"/>
        </w:numPr>
        <w:rPr>
          <w:rFonts w:eastAsia="MS Mincho"/>
          <w:szCs w:val="20"/>
          <w:lang w:eastAsia="ja-JP"/>
        </w:rPr>
      </w:pPr>
      <w:r>
        <w:rPr>
          <w:rFonts w:eastAsia="MS Mincho" w:hint="eastAsia"/>
          <w:szCs w:val="20"/>
          <w:lang w:eastAsia="ja-JP"/>
        </w:rPr>
        <w:t xml:space="preserve">Note: </w:t>
      </w:r>
      <w:r w:rsidRPr="00126A04">
        <w:rPr>
          <w:rFonts w:eastAsia="MS Mincho"/>
          <w:szCs w:val="20"/>
          <w:lang w:eastAsia="ja-JP"/>
        </w:rPr>
        <w:t xml:space="preserve">A UE is only expected to detect and measure cells transmitting DRS during the configured DRS DMTC window </w:t>
      </w:r>
      <w:r>
        <w:rPr>
          <w:rFonts w:eastAsia="MS Mincho" w:hint="eastAsia"/>
          <w:szCs w:val="20"/>
          <w:lang w:eastAsia="ja-JP"/>
        </w:rPr>
        <w:t>(from RAN2 agreements)</w:t>
      </w:r>
    </w:p>
    <w:p w:rsidR="00EE68BF" w:rsidRDefault="00EE68BF" w:rsidP="00EE68BF">
      <w:pPr>
        <w:numPr>
          <w:ilvl w:val="0"/>
          <w:numId w:val="36"/>
        </w:numPr>
        <w:rPr>
          <w:rFonts w:eastAsia="MS Mincho"/>
          <w:szCs w:val="20"/>
          <w:lang w:eastAsia="ja-JP"/>
        </w:rPr>
      </w:pPr>
      <w:r>
        <w:rPr>
          <w:rFonts w:eastAsia="MS Mincho"/>
          <w:szCs w:val="20"/>
          <w:lang w:eastAsia="ja-JP"/>
        </w:rPr>
        <w:t>The PSS/SSS/CRS in LAA DRS is a subset of Rel-12 PSS/SSS/CRS.</w:t>
      </w:r>
    </w:p>
    <w:p w:rsidR="00EE68BF" w:rsidRPr="00A73B08" w:rsidRDefault="00EE68BF" w:rsidP="00EE68BF">
      <w:pPr>
        <w:numPr>
          <w:ilvl w:val="1"/>
          <w:numId w:val="36"/>
        </w:numPr>
        <w:rPr>
          <w:rFonts w:eastAsia="MS Mincho"/>
          <w:szCs w:val="20"/>
          <w:lang w:eastAsia="ja-JP"/>
        </w:rPr>
      </w:pPr>
      <w:r w:rsidRPr="00A73B08">
        <w:rPr>
          <w:rFonts w:eastAsia="MS Mincho"/>
          <w:szCs w:val="20"/>
          <w:lang w:eastAsia="ja-JP"/>
        </w:rPr>
        <w:t xml:space="preserve">FFS: Changes to scrambling for SSS/CRS </w:t>
      </w:r>
    </w:p>
    <w:p w:rsidR="00EE68BF" w:rsidRDefault="00EE68BF" w:rsidP="004F45DC">
      <w:pPr>
        <w:pStyle w:val="af2"/>
        <w:widowControl w:val="0"/>
        <w:spacing w:after="120"/>
        <w:ind w:leftChars="0" w:left="0"/>
        <w:jc w:val="both"/>
        <w:rPr>
          <w:szCs w:val="20"/>
          <w:lang w:eastAsia="zh-TW"/>
        </w:rPr>
      </w:pPr>
    </w:p>
    <w:p w:rsidR="00EE68BF" w:rsidRDefault="00EE68BF" w:rsidP="004F45DC">
      <w:pPr>
        <w:pStyle w:val="af2"/>
        <w:widowControl w:val="0"/>
        <w:spacing w:after="120"/>
        <w:ind w:leftChars="0" w:left="0"/>
        <w:jc w:val="both"/>
        <w:rPr>
          <w:szCs w:val="20"/>
          <w:lang w:eastAsia="zh-TW"/>
        </w:rPr>
      </w:pPr>
      <w:r>
        <w:rPr>
          <w:szCs w:val="20"/>
          <w:lang w:eastAsia="zh-TW"/>
        </w:rPr>
        <w:t>In this paper, we discuss DRS-PDSCH multiplexing with and without the MBSFN like subframes.</w:t>
      </w:r>
    </w:p>
    <w:p w:rsidR="004662EE" w:rsidRPr="00463DBC" w:rsidRDefault="00CC0FB9" w:rsidP="00121BE3">
      <w:pPr>
        <w:rPr>
          <w:kern w:val="2"/>
          <w:lang w:eastAsia="zh-TW"/>
        </w:rPr>
      </w:pPr>
      <w:bookmarkStart w:id="8" w:name="OLE_LINK10"/>
      <w:bookmarkStart w:id="9" w:name="OLE_LINK11"/>
      <w:bookmarkEnd w:id="2"/>
      <w:bookmarkEnd w:id="3"/>
      <w:bookmarkEnd w:id="4"/>
      <w:bookmarkEnd w:id="5"/>
      <w:r w:rsidRPr="00CC0FB9">
        <w:rPr>
          <w:sz w:val="28"/>
          <w:szCs w:val="28"/>
        </w:rPr>
        <w:pict>
          <v:rect id="_x0000_i1026" style="width:482.4pt;height:1.5pt" o:hralign="center" o:hrstd="t" o:hrnoshade="t" o:hr="t" fillcolor="black" stroked="f"/>
        </w:pict>
      </w:r>
      <w:bookmarkEnd w:id="8"/>
      <w:bookmarkEnd w:id="9"/>
    </w:p>
    <w:p w:rsidR="00CD1E82" w:rsidRDefault="00742018" w:rsidP="005A1EEE">
      <w:pPr>
        <w:pStyle w:val="1"/>
        <w:keepNext w:val="0"/>
        <w:widowControl w:val="0"/>
        <w:numPr>
          <w:ilvl w:val="0"/>
          <w:numId w:val="2"/>
        </w:numPr>
        <w:autoSpaceDE w:val="0"/>
        <w:autoSpaceDN w:val="0"/>
        <w:adjustRightInd w:val="0"/>
        <w:spacing w:before="0" w:after="240"/>
        <w:jc w:val="both"/>
        <w:rPr>
          <w:rFonts w:eastAsiaTheme="minorEastAsia"/>
          <w:b w:val="0"/>
          <w:bCs w:val="0"/>
          <w:sz w:val="32"/>
          <w:lang w:eastAsia="zh-TW"/>
        </w:rPr>
      </w:pPr>
      <w:bookmarkStart w:id="10" w:name="OLE_LINK259"/>
      <w:bookmarkStart w:id="11" w:name="OLE_LINK260"/>
      <w:bookmarkStart w:id="12" w:name="OLE_LINK83"/>
      <w:bookmarkStart w:id="13" w:name="OLE_LINK84"/>
      <w:bookmarkStart w:id="14" w:name="OLE_LINK4"/>
      <w:bookmarkStart w:id="15" w:name="OLE_LINK5"/>
      <w:bookmarkStart w:id="16" w:name="OLE_LINK40"/>
      <w:bookmarkStart w:id="17" w:name="OLE_LINK258"/>
      <w:bookmarkStart w:id="18" w:name="OLE_LINK261"/>
      <w:bookmarkStart w:id="19" w:name="OLE_LINK262"/>
      <w:r>
        <w:rPr>
          <w:rFonts w:eastAsiaTheme="minorEastAsia" w:hint="eastAsia"/>
          <w:b w:val="0"/>
          <w:bCs w:val="0"/>
          <w:sz w:val="32"/>
          <w:lang w:eastAsia="zh-TW"/>
        </w:rPr>
        <w:t>DRS</w:t>
      </w:r>
      <w:r w:rsidR="00117DB1">
        <w:rPr>
          <w:rFonts w:eastAsiaTheme="minorEastAsia" w:hint="eastAsia"/>
          <w:b w:val="0"/>
          <w:bCs w:val="0"/>
          <w:sz w:val="32"/>
          <w:lang w:eastAsia="zh-TW"/>
        </w:rPr>
        <w:t>-PDSCH</w:t>
      </w:r>
      <w:r>
        <w:rPr>
          <w:rFonts w:eastAsiaTheme="minorEastAsia" w:hint="eastAsia"/>
          <w:b w:val="0"/>
          <w:bCs w:val="0"/>
          <w:sz w:val="32"/>
          <w:lang w:eastAsia="zh-TW"/>
        </w:rPr>
        <w:t xml:space="preserve"> </w:t>
      </w:r>
      <w:r w:rsidR="006F20D0">
        <w:rPr>
          <w:rFonts w:eastAsiaTheme="minorEastAsia" w:hint="eastAsia"/>
          <w:b w:val="0"/>
          <w:bCs w:val="0"/>
          <w:sz w:val="32"/>
          <w:lang w:eastAsia="zh-TW"/>
        </w:rPr>
        <w:t>m</w:t>
      </w:r>
      <w:r w:rsidR="00117DB1">
        <w:rPr>
          <w:rFonts w:eastAsiaTheme="minorEastAsia" w:hint="eastAsia"/>
          <w:b w:val="0"/>
          <w:bCs w:val="0"/>
          <w:sz w:val="32"/>
          <w:lang w:eastAsia="zh-TW"/>
        </w:rPr>
        <w:t>ultiplexing</w:t>
      </w:r>
      <w:r w:rsidR="006F20D0">
        <w:rPr>
          <w:rFonts w:eastAsiaTheme="minorEastAsia" w:hint="eastAsia"/>
          <w:b w:val="0"/>
          <w:bCs w:val="0"/>
          <w:sz w:val="32"/>
          <w:lang w:eastAsia="zh-TW"/>
        </w:rPr>
        <w:t xml:space="preserve"> </w:t>
      </w:r>
    </w:p>
    <w:p w:rsidR="00330FCE" w:rsidRDefault="00742018" w:rsidP="00EE68BF">
      <w:pPr>
        <w:wordWrap w:val="0"/>
        <w:rPr>
          <w:szCs w:val="20"/>
          <w:lang w:eastAsia="zh-TW"/>
        </w:rPr>
      </w:pPr>
      <w:r>
        <w:rPr>
          <w:rFonts w:hint="eastAsia"/>
          <w:lang w:eastAsia="zh-TW"/>
        </w:rPr>
        <w:t xml:space="preserve">In this section we consider the cases when DRS is multiplexed </w:t>
      </w:r>
      <w:r w:rsidR="00117DB1">
        <w:rPr>
          <w:rFonts w:hint="eastAsia"/>
          <w:lang w:eastAsia="zh-TW"/>
        </w:rPr>
        <w:t xml:space="preserve">in </w:t>
      </w:r>
      <w:r>
        <w:rPr>
          <w:rFonts w:hint="eastAsia"/>
          <w:lang w:eastAsia="zh-TW"/>
        </w:rPr>
        <w:t>a DL transmission burst</w:t>
      </w:r>
      <w:r w:rsidR="00117DB1">
        <w:rPr>
          <w:rFonts w:hint="eastAsia"/>
          <w:lang w:eastAsia="zh-TW"/>
        </w:rPr>
        <w:t xml:space="preserve">. </w:t>
      </w:r>
      <w:r w:rsidR="00EE68BF" w:rsidRPr="00EE68BF">
        <w:rPr>
          <w:szCs w:val="20"/>
        </w:rPr>
        <w:t>From [1]</w:t>
      </w:r>
      <w:r w:rsidR="00EE68BF">
        <w:rPr>
          <w:szCs w:val="20"/>
        </w:rPr>
        <w:t>, there are two options for DRS-PDSCH multiplexing</w:t>
      </w:r>
      <w:r w:rsidR="00117DB1">
        <w:rPr>
          <w:rFonts w:hint="eastAsia"/>
          <w:lang w:eastAsia="zh-TW"/>
        </w:rPr>
        <w:t xml:space="preserve">: 1) DRS-PDSCH multiplexing in any subframe and 2) </w:t>
      </w:r>
      <w:r w:rsidR="00117DB1" w:rsidRPr="00117DB1">
        <w:rPr>
          <w:rFonts w:eastAsia="PMingLiU"/>
          <w:szCs w:val="20"/>
          <w:lang w:eastAsia="zh-TW"/>
        </w:rPr>
        <w:t>DRS</w:t>
      </w:r>
      <w:r w:rsidR="00117DB1">
        <w:rPr>
          <w:rFonts w:hint="eastAsia"/>
          <w:szCs w:val="20"/>
          <w:lang w:eastAsia="zh-TW"/>
        </w:rPr>
        <w:t>-PDSCH</w:t>
      </w:r>
      <w:r w:rsidR="00117DB1" w:rsidRPr="00117DB1">
        <w:rPr>
          <w:rFonts w:eastAsia="PMingLiU"/>
          <w:szCs w:val="20"/>
          <w:lang w:eastAsia="zh-TW"/>
        </w:rPr>
        <w:t xml:space="preserve"> multiplex</w:t>
      </w:r>
      <w:r w:rsidR="00117DB1">
        <w:rPr>
          <w:rFonts w:hint="eastAsia"/>
          <w:szCs w:val="20"/>
          <w:lang w:eastAsia="zh-TW"/>
        </w:rPr>
        <w:t>ing</w:t>
      </w:r>
      <w:r w:rsidR="00117DB1" w:rsidRPr="00117DB1">
        <w:rPr>
          <w:rFonts w:eastAsia="PMingLiU"/>
          <w:szCs w:val="20"/>
          <w:lang w:eastAsia="zh-TW"/>
        </w:rPr>
        <w:t xml:space="preserve"> </w:t>
      </w:r>
      <w:r w:rsidR="00117DB1">
        <w:rPr>
          <w:rFonts w:hint="eastAsia"/>
          <w:szCs w:val="20"/>
          <w:lang w:eastAsia="zh-TW"/>
        </w:rPr>
        <w:t xml:space="preserve">only </w:t>
      </w:r>
      <w:r w:rsidR="00117DB1" w:rsidRPr="00117DB1">
        <w:rPr>
          <w:szCs w:val="20"/>
          <w:lang w:eastAsia="zh-TW"/>
        </w:rPr>
        <w:t>in subframe 0/5</w:t>
      </w:r>
      <w:r w:rsidR="00117DB1">
        <w:rPr>
          <w:rFonts w:hint="eastAsia"/>
          <w:szCs w:val="20"/>
          <w:lang w:eastAsia="zh-TW"/>
        </w:rPr>
        <w:t>.</w:t>
      </w:r>
    </w:p>
    <w:p w:rsidR="00EE68BF" w:rsidRPr="00EE68BF" w:rsidRDefault="00EE68BF" w:rsidP="00EE68BF">
      <w:pPr>
        <w:wordWrap w:val="0"/>
        <w:rPr>
          <w:szCs w:val="20"/>
        </w:rPr>
      </w:pPr>
    </w:p>
    <w:p w:rsidR="00C71183" w:rsidRPr="00D82B4D" w:rsidRDefault="00C71183" w:rsidP="00D82B4D">
      <w:pPr>
        <w:pStyle w:val="1"/>
        <w:keepNext w:val="0"/>
        <w:widowControl w:val="0"/>
        <w:numPr>
          <w:ilvl w:val="1"/>
          <w:numId w:val="2"/>
        </w:numPr>
        <w:autoSpaceDE w:val="0"/>
        <w:autoSpaceDN w:val="0"/>
        <w:adjustRightInd w:val="0"/>
        <w:spacing w:before="0" w:after="240"/>
        <w:jc w:val="both"/>
        <w:rPr>
          <w:rFonts w:ascii="Times New Roman" w:eastAsiaTheme="minorEastAsia" w:hAnsi="Times New Roman"/>
          <w:b w:val="0"/>
          <w:szCs w:val="28"/>
          <w:lang w:eastAsia="zh-TW"/>
        </w:rPr>
      </w:pPr>
      <w:r w:rsidRPr="00D82B4D">
        <w:rPr>
          <w:rFonts w:ascii="Times New Roman" w:eastAsia="PMingLiU" w:hAnsi="Times New Roman"/>
          <w:b w:val="0"/>
          <w:szCs w:val="28"/>
          <w:lang w:eastAsia="zh-TW"/>
        </w:rPr>
        <w:t>DRS</w:t>
      </w:r>
      <w:r w:rsidR="00117DB1" w:rsidRPr="00D82B4D">
        <w:rPr>
          <w:rFonts w:ascii="Times New Roman" w:eastAsiaTheme="minorEastAsia" w:hAnsi="Times New Roman" w:hint="eastAsia"/>
          <w:b w:val="0"/>
          <w:szCs w:val="28"/>
          <w:lang w:eastAsia="zh-TW"/>
        </w:rPr>
        <w:t>-PDSCH</w:t>
      </w:r>
      <w:r w:rsidR="00CD721D" w:rsidRPr="00D82B4D">
        <w:rPr>
          <w:rFonts w:ascii="Times New Roman" w:eastAsiaTheme="minorEastAsia" w:hAnsi="Times New Roman"/>
          <w:b w:val="0"/>
          <w:szCs w:val="28"/>
          <w:lang w:eastAsia="zh-TW"/>
        </w:rPr>
        <w:t xml:space="preserve"> </w:t>
      </w:r>
      <w:r w:rsidR="00CD721D" w:rsidRPr="00D82B4D">
        <w:rPr>
          <w:rFonts w:ascii="Times New Roman" w:eastAsia="PMingLiU" w:hAnsi="Times New Roman"/>
          <w:b w:val="0"/>
          <w:szCs w:val="28"/>
          <w:lang w:eastAsia="zh-TW"/>
        </w:rPr>
        <w:t>multiplex</w:t>
      </w:r>
      <w:r w:rsidR="00117DB1" w:rsidRPr="00D82B4D">
        <w:rPr>
          <w:rFonts w:ascii="Times New Roman" w:eastAsiaTheme="minorEastAsia" w:hAnsi="Times New Roman" w:hint="eastAsia"/>
          <w:b w:val="0"/>
          <w:szCs w:val="28"/>
          <w:lang w:eastAsia="zh-TW"/>
        </w:rPr>
        <w:t>ing</w:t>
      </w:r>
      <w:r w:rsidR="00CD721D" w:rsidRPr="00D82B4D">
        <w:rPr>
          <w:rFonts w:ascii="Times New Roman" w:eastAsia="PMingLiU" w:hAnsi="Times New Roman"/>
          <w:b w:val="0"/>
          <w:szCs w:val="28"/>
          <w:lang w:eastAsia="zh-TW"/>
        </w:rPr>
        <w:t xml:space="preserve"> </w:t>
      </w:r>
      <w:r w:rsidR="00CD721D" w:rsidRPr="00D82B4D">
        <w:rPr>
          <w:rFonts w:ascii="Times New Roman" w:eastAsiaTheme="minorEastAsia" w:hAnsi="Times New Roman"/>
          <w:b w:val="0"/>
          <w:szCs w:val="28"/>
          <w:lang w:eastAsia="zh-TW"/>
        </w:rPr>
        <w:t>in any subframe</w:t>
      </w:r>
    </w:p>
    <w:p w:rsidR="00A259A5" w:rsidRPr="00022858" w:rsidRDefault="00962C7F" w:rsidP="001F489B">
      <w:pPr>
        <w:pStyle w:val="a0"/>
        <w:rPr>
          <w:rFonts w:eastAsiaTheme="minorEastAsia"/>
          <w:lang w:eastAsia="zh-TW"/>
        </w:rPr>
      </w:pPr>
      <w:r>
        <w:rPr>
          <w:rFonts w:eastAsiaTheme="minorEastAsia" w:hint="eastAsia"/>
          <w:lang w:eastAsia="zh-TW"/>
        </w:rPr>
        <w:t xml:space="preserve">DRS may be multiplexed with PDSCH in a </w:t>
      </w:r>
      <w:r w:rsidR="00A043B9">
        <w:rPr>
          <w:rFonts w:eastAsiaTheme="minorEastAsia" w:hint="eastAsia"/>
          <w:lang w:eastAsia="zh-TW"/>
        </w:rPr>
        <w:t xml:space="preserve">DL </w:t>
      </w:r>
      <w:r w:rsidR="00A043B9">
        <w:rPr>
          <w:rFonts w:eastAsiaTheme="minorEastAsia"/>
          <w:lang w:eastAsia="zh-TW"/>
        </w:rPr>
        <w:t>transmission</w:t>
      </w:r>
      <w:r w:rsidR="00A043B9">
        <w:rPr>
          <w:rFonts w:eastAsiaTheme="minorEastAsia" w:hint="eastAsia"/>
          <w:lang w:eastAsia="zh-TW"/>
        </w:rPr>
        <w:t xml:space="preserve"> burst </w:t>
      </w:r>
      <w:r w:rsidR="00330FCE">
        <w:rPr>
          <w:rFonts w:eastAsiaTheme="minorEastAsia" w:hint="eastAsia"/>
          <w:lang w:eastAsia="zh-TW"/>
        </w:rPr>
        <w:t>in the following cases</w:t>
      </w:r>
      <w:r>
        <w:rPr>
          <w:rFonts w:eastAsiaTheme="minorEastAsia" w:hint="eastAsia"/>
          <w:lang w:eastAsia="zh-TW"/>
        </w:rPr>
        <w:t>.</w:t>
      </w:r>
      <w:r w:rsidR="00E902FF">
        <w:rPr>
          <w:rFonts w:eastAsiaTheme="minorEastAsia" w:hint="eastAsia"/>
          <w:lang w:eastAsia="zh-TW"/>
        </w:rPr>
        <w:t xml:space="preserve"> </w:t>
      </w:r>
    </w:p>
    <w:p w:rsidR="001F489B" w:rsidRPr="001F489B" w:rsidRDefault="00456641" w:rsidP="001F489B">
      <w:pPr>
        <w:pStyle w:val="a0"/>
        <w:numPr>
          <w:ilvl w:val="0"/>
          <w:numId w:val="18"/>
        </w:numPr>
        <w:rPr>
          <w:rFonts w:eastAsiaTheme="minorEastAsia"/>
          <w:lang w:eastAsia="zh-TW"/>
        </w:rPr>
      </w:pPr>
      <w:r>
        <w:rPr>
          <w:rFonts w:eastAsiaTheme="minorEastAsia"/>
          <w:lang w:eastAsia="zh-TW"/>
        </w:rPr>
        <w:t>T</w:t>
      </w:r>
      <w:r>
        <w:rPr>
          <w:rFonts w:eastAsiaTheme="minorEastAsia" w:hint="eastAsia"/>
          <w:lang w:eastAsia="zh-TW"/>
        </w:rPr>
        <w:t xml:space="preserve">he starting </w:t>
      </w:r>
      <w:r w:rsidR="00422663">
        <w:rPr>
          <w:rFonts w:eastAsiaTheme="minorEastAsia" w:hint="eastAsia"/>
          <w:lang w:eastAsia="zh-TW"/>
        </w:rPr>
        <w:t xml:space="preserve">partial subframe </w:t>
      </w:r>
      <w:r>
        <w:rPr>
          <w:rFonts w:eastAsiaTheme="minorEastAsia"/>
          <w:lang w:eastAsia="zh-TW"/>
        </w:rPr>
        <w:t>occurs</w:t>
      </w:r>
      <w:r>
        <w:rPr>
          <w:rFonts w:eastAsiaTheme="minorEastAsia" w:hint="eastAsia"/>
          <w:lang w:eastAsia="zh-TW"/>
        </w:rPr>
        <w:t xml:space="preserve"> in </w:t>
      </w:r>
      <w:r w:rsidR="005C79A3">
        <w:rPr>
          <w:rFonts w:eastAsiaTheme="minorEastAsia" w:hint="eastAsia"/>
          <w:lang w:eastAsia="zh-TW"/>
        </w:rPr>
        <w:t xml:space="preserve">the middle of </w:t>
      </w:r>
      <w:r w:rsidR="00A043B9">
        <w:rPr>
          <w:rFonts w:eastAsiaTheme="minorEastAsia" w:hint="eastAsia"/>
          <w:lang w:eastAsia="zh-TW"/>
        </w:rPr>
        <w:t xml:space="preserve">a configured DMTC </w:t>
      </w:r>
      <w:r w:rsidR="00A043B9">
        <w:rPr>
          <w:rFonts w:eastAsiaTheme="minorEastAsia"/>
          <w:lang w:eastAsia="zh-TW"/>
        </w:rPr>
        <w:t>and</w:t>
      </w:r>
      <w:r w:rsidR="00A043B9">
        <w:rPr>
          <w:rFonts w:eastAsiaTheme="minorEastAsia" w:hint="eastAsia"/>
          <w:lang w:eastAsia="zh-TW"/>
        </w:rPr>
        <w:t xml:space="preserve"> DRS is not transmitted yey</w:t>
      </w:r>
    </w:p>
    <w:p w:rsidR="00020B4D" w:rsidRDefault="00CD721D" w:rsidP="00A043B9">
      <w:pPr>
        <w:pStyle w:val="a0"/>
        <w:ind w:left="720"/>
        <w:jc w:val="center"/>
        <w:rPr>
          <w:rFonts w:eastAsiaTheme="minorEastAsia"/>
          <w:lang w:eastAsia="zh-TW"/>
        </w:rPr>
      </w:pPr>
      <w:r>
        <w:object w:dxaOrig="8312" w:dyaOrig="3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5.7pt;height:165.9pt" o:ole="">
            <v:imagedata r:id="rId8" o:title=""/>
          </v:shape>
          <o:OLEObject Type="Embed" ProgID="Visio.Drawing.11" ShapeID="_x0000_i1027" DrawAspect="Content" ObjectID="_1508334266" r:id="rId9"/>
        </w:object>
      </w:r>
    </w:p>
    <w:p w:rsidR="00236EED" w:rsidRPr="00CD721D" w:rsidRDefault="00236EED" w:rsidP="00A043B9">
      <w:pPr>
        <w:pStyle w:val="a0"/>
        <w:ind w:left="720"/>
        <w:jc w:val="center"/>
        <w:rPr>
          <w:rFonts w:eastAsiaTheme="minorEastAsia"/>
          <w:lang w:eastAsia="zh-TW"/>
        </w:rPr>
      </w:pPr>
      <w:r w:rsidRPr="00236EED">
        <w:t xml:space="preserve">Figure </w:t>
      </w:r>
      <w:r w:rsidR="00CC0FB9" w:rsidRPr="00236EED">
        <w:rPr>
          <w:b/>
        </w:rPr>
        <w:fldChar w:fldCharType="begin"/>
      </w:r>
      <w:r w:rsidRPr="00236EED">
        <w:instrText xml:space="preserve"> SEQ Figure \* ARABIC </w:instrText>
      </w:r>
      <w:r w:rsidR="00CC0FB9" w:rsidRPr="00236EED">
        <w:rPr>
          <w:b/>
        </w:rPr>
        <w:fldChar w:fldCharType="separate"/>
      </w:r>
      <w:r w:rsidR="003D14D7">
        <w:rPr>
          <w:noProof/>
        </w:rPr>
        <w:t>1</w:t>
      </w:r>
      <w:r w:rsidR="00CC0FB9" w:rsidRPr="00236EED">
        <w:rPr>
          <w:b/>
        </w:rPr>
        <w:fldChar w:fldCharType="end"/>
      </w:r>
      <w:r w:rsidRPr="00236EED">
        <w:rPr>
          <w:rFonts w:eastAsiaTheme="minorEastAsia" w:hint="eastAsia"/>
          <w:lang w:eastAsia="zh-TW"/>
        </w:rPr>
        <w:t xml:space="preserve"> </w:t>
      </w:r>
      <w:r w:rsidRPr="00236EED">
        <w:rPr>
          <w:rFonts w:eastAsiaTheme="minorEastAsia"/>
          <w:lang w:eastAsia="zh-TW"/>
        </w:rPr>
        <w:t>DRS is not transmitted and a TXOP comes</w:t>
      </w:r>
    </w:p>
    <w:p w:rsidR="00AE1C8D" w:rsidRDefault="00DF6278" w:rsidP="00A043B9">
      <w:pPr>
        <w:pStyle w:val="a0"/>
        <w:ind w:left="720"/>
        <w:rPr>
          <w:rFonts w:eastAsiaTheme="minorEastAsia"/>
          <w:lang w:eastAsia="zh-TW"/>
        </w:rPr>
      </w:pPr>
      <w:r>
        <w:rPr>
          <w:rFonts w:eastAsiaTheme="minorEastAsia" w:hint="eastAsia"/>
          <w:lang w:eastAsia="zh-TW"/>
        </w:rPr>
        <w:lastRenderedPageBreak/>
        <w:t>In this case</w:t>
      </w:r>
      <w:r w:rsidR="00236EED">
        <w:rPr>
          <w:rFonts w:eastAsiaTheme="minorEastAsia" w:hint="eastAsia"/>
          <w:lang w:eastAsia="zh-TW"/>
        </w:rPr>
        <w:t xml:space="preserve">, DRS can be transmitted in the </w:t>
      </w:r>
      <w:r w:rsidR="000F2745">
        <w:rPr>
          <w:rFonts w:eastAsiaTheme="minorEastAsia" w:hint="eastAsia"/>
          <w:lang w:eastAsia="zh-TW"/>
        </w:rPr>
        <w:t>regular (</w:t>
      </w:r>
      <w:r>
        <w:rPr>
          <w:rFonts w:eastAsiaTheme="minorEastAsia" w:hint="eastAsia"/>
          <w:lang w:eastAsia="zh-TW"/>
        </w:rPr>
        <w:t>non-partial</w:t>
      </w:r>
      <w:r w:rsidR="000F2745">
        <w:rPr>
          <w:rFonts w:eastAsiaTheme="minorEastAsia" w:hint="eastAsia"/>
          <w:lang w:eastAsia="zh-TW"/>
        </w:rPr>
        <w:t>)</w:t>
      </w:r>
      <w:r>
        <w:rPr>
          <w:rFonts w:eastAsiaTheme="minorEastAsia" w:hint="eastAsia"/>
          <w:lang w:eastAsia="zh-TW"/>
        </w:rPr>
        <w:t xml:space="preserve"> </w:t>
      </w:r>
      <w:r w:rsidR="00236EED">
        <w:rPr>
          <w:rFonts w:eastAsiaTheme="minorEastAsia" w:hint="eastAsia"/>
          <w:lang w:eastAsia="zh-TW"/>
        </w:rPr>
        <w:t>subframe</w:t>
      </w:r>
      <w:r w:rsidR="00C520E6">
        <w:rPr>
          <w:rFonts w:eastAsiaTheme="minorEastAsia" w:hint="eastAsia"/>
          <w:lang w:eastAsia="zh-TW"/>
        </w:rPr>
        <w:t xml:space="preserve"> within the </w:t>
      </w:r>
      <w:r w:rsidR="00C520E6">
        <w:rPr>
          <w:rFonts w:eastAsiaTheme="minorEastAsia"/>
          <w:lang w:eastAsia="zh-TW"/>
        </w:rPr>
        <w:t>DMTC</w:t>
      </w:r>
      <w:r w:rsidR="00236EED">
        <w:rPr>
          <w:rFonts w:eastAsiaTheme="minorEastAsia" w:hint="eastAsia"/>
          <w:lang w:eastAsia="zh-TW"/>
        </w:rPr>
        <w:t xml:space="preserve">. </w:t>
      </w:r>
    </w:p>
    <w:p w:rsidR="00456641" w:rsidRDefault="00456641" w:rsidP="001F3EA8">
      <w:pPr>
        <w:pStyle w:val="a0"/>
        <w:keepNext/>
        <w:numPr>
          <w:ilvl w:val="0"/>
          <w:numId w:val="18"/>
        </w:numPr>
        <w:rPr>
          <w:rFonts w:eastAsiaTheme="minorEastAsia"/>
          <w:lang w:eastAsia="zh-TW"/>
        </w:rPr>
      </w:pPr>
      <w:r>
        <w:rPr>
          <w:rFonts w:eastAsiaTheme="minorEastAsia" w:hint="eastAsia"/>
          <w:lang w:eastAsia="zh-TW"/>
        </w:rPr>
        <w:t xml:space="preserve">DMTC starts from a </w:t>
      </w:r>
      <w:r w:rsidR="008D4C51">
        <w:rPr>
          <w:rFonts w:eastAsiaTheme="minorEastAsia" w:hint="eastAsia"/>
          <w:lang w:eastAsia="zh-TW"/>
        </w:rPr>
        <w:t>non-partial subframe</w:t>
      </w:r>
      <w:r>
        <w:rPr>
          <w:rFonts w:eastAsiaTheme="minorEastAsia" w:hint="eastAsia"/>
          <w:lang w:eastAsia="zh-TW"/>
        </w:rPr>
        <w:t xml:space="preserve"> </w:t>
      </w:r>
      <w:r w:rsidR="005F1AB5">
        <w:rPr>
          <w:rFonts w:eastAsiaTheme="minorEastAsia" w:hint="eastAsia"/>
          <w:lang w:eastAsia="zh-TW"/>
        </w:rPr>
        <w:t>within</w:t>
      </w:r>
      <w:r w:rsidR="008D4C51">
        <w:rPr>
          <w:rFonts w:eastAsiaTheme="minorEastAsia" w:hint="eastAsia"/>
          <w:lang w:eastAsia="zh-TW"/>
        </w:rPr>
        <w:t xml:space="preserve"> a DL burst</w:t>
      </w:r>
    </w:p>
    <w:p w:rsidR="001F489B" w:rsidRPr="00D3614D" w:rsidRDefault="00D3614D" w:rsidP="00D3614D">
      <w:pPr>
        <w:pStyle w:val="a0"/>
        <w:keepNext/>
        <w:ind w:left="720"/>
        <w:jc w:val="center"/>
        <w:rPr>
          <w:rFonts w:eastAsiaTheme="minorEastAsia"/>
          <w:lang w:eastAsia="zh-TW"/>
        </w:rPr>
      </w:pPr>
      <w:r>
        <w:object w:dxaOrig="3653" w:dyaOrig="2365">
          <v:shape id="_x0000_i1028" type="#_x0000_t75" style="width:182.2pt;height:117.7pt" o:ole="">
            <v:imagedata r:id="rId10" o:title=""/>
          </v:shape>
          <o:OLEObject Type="Embed" ProgID="Visio.Drawing.11" ShapeID="_x0000_i1028" DrawAspect="Content" ObjectID="_1508334267" r:id="rId11"/>
        </w:object>
      </w:r>
    </w:p>
    <w:p w:rsidR="001F489B" w:rsidRPr="001F3EA8" w:rsidRDefault="001F3EA8" w:rsidP="001F3EA8">
      <w:pPr>
        <w:pStyle w:val="a9"/>
        <w:jc w:val="center"/>
        <w:rPr>
          <w:b w:val="0"/>
        </w:rPr>
      </w:pPr>
      <w:bookmarkStart w:id="20" w:name="_Ref433800652"/>
      <w:r w:rsidRPr="001F3EA8">
        <w:rPr>
          <w:b w:val="0"/>
        </w:rPr>
        <w:t xml:space="preserve">Figure </w:t>
      </w:r>
      <w:r w:rsidR="00CC0FB9" w:rsidRPr="001F3EA8">
        <w:rPr>
          <w:b w:val="0"/>
        </w:rPr>
        <w:fldChar w:fldCharType="begin"/>
      </w:r>
      <w:r w:rsidRPr="001F3EA8">
        <w:rPr>
          <w:b w:val="0"/>
        </w:rPr>
        <w:instrText xml:space="preserve"> SEQ Figure \* ARABIC </w:instrText>
      </w:r>
      <w:r w:rsidR="00CC0FB9" w:rsidRPr="001F3EA8">
        <w:rPr>
          <w:b w:val="0"/>
        </w:rPr>
        <w:fldChar w:fldCharType="separate"/>
      </w:r>
      <w:r w:rsidR="003D14D7">
        <w:rPr>
          <w:b w:val="0"/>
          <w:noProof/>
        </w:rPr>
        <w:t>2</w:t>
      </w:r>
      <w:r w:rsidR="00CC0FB9" w:rsidRPr="001F3EA8">
        <w:rPr>
          <w:b w:val="0"/>
        </w:rPr>
        <w:fldChar w:fldCharType="end"/>
      </w:r>
      <w:bookmarkEnd w:id="20"/>
      <w:r w:rsidRPr="001F3EA8">
        <w:rPr>
          <w:rFonts w:eastAsiaTheme="minorEastAsia" w:hint="eastAsia"/>
          <w:b w:val="0"/>
          <w:lang w:eastAsia="zh-TW"/>
        </w:rPr>
        <w:t xml:space="preserve"> </w:t>
      </w:r>
      <w:r w:rsidRPr="001F3EA8">
        <w:rPr>
          <w:rFonts w:eastAsiaTheme="minorEastAsia"/>
          <w:b w:val="0"/>
          <w:lang w:eastAsia="zh-TW"/>
        </w:rPr>
        <w:t>DMTC starts from a complete subframe  within a TXOP</w:t>
      </w:r>
    </w:p>
    <w:p w:rsidR="00A37DEA" w:rsidRPr="00756B70" w:rsidRDefault="00A37DEA" w:rsidP="001F3EA8">
      <w:pPr>
        <w:pStyle w:val="a0"/>
        <w:ind w:left="720"/>
        <w:rPr>
          <w:rFonts w:eastAsiaTheme="minorEastAsia"/>
          <w:lang w:eastAsia="zh-TW"/>
        </w:rPr>
      </w:pPr>
      <w:r>
        <w:rPr>
          <w:rFonts w:eastAsiaTheme="minorEastAsia"/>
          <w:lang w:eastAsia="zh-TW"/>
        </w:rPr>
        <w:t>I</w:t>
      </w:r>
      <w:r>
        <w:rPr>
          <w:rFonts w:eastAsiaTheme="minorEastAsia" w:hint="eastAsia"/>
          <w:lang w:eastAsia="zh-TW"/>
        </w:rPr>
        <w:t xml:space="preserve">n this case, DRS can be transmitted in any </w:t>
      </w:r>
      <w:r w:rsidR="00DB0485">
        <w:rPr>
          <w:rFonts w:eastAsiaTheme="minorEastAsia" w:hint="eastAsia"/>
          <w:lang w:eastAsia="zh-TW"/>
        </w:rPr>
        <w:t>regular (</w:t>
      </w:r>
      <w:r w:rsidR="008D4C51">
        <w:rPr>
          <w:rFonts w:eastAsiaTheme="minorEastAsia" w:hint="eastAsia"/>
          <w:lang w:eastAsia="zh-TW"/>
        </w:rPr>
        <w:t>non-partial</w:t>
      </w:r>
      <w:r w:rsidR="00DB0485">
        <w:rPr>
          <w:rFonts w:eastAsiaTheme="minorEastAsia" w:hint="eastAsia"/>
          <w:lang w:eastAsia="zh-TW"/>
        </w:rPr>
        <w:t>)</w:t>
      </w:r>
      <w:r>
        <w:rPr>
          <w:rFonts w:eastAsiaTheme="minorEastAsia" w:hint="eastAsia"/>
          <w:lang w:eastAsia="zh-TW"/>
        </w:rPr>
        <w:t xml:space="preserve"> subframe </w:t>
      </w:r>
      <w:r w:rsidR="008D4C51">
        <w:rPr>
          <w:rFonts w:eastAsiaTheme="minorEastAsia" w:hint="eastAsia"/>
          <w:lang w:eastAsia="zh-TW"/>
        </w:rPr>
        <w:t>within the intersection of DMTC and DL burst</w:t>
      </w:r>
      <w:r>
        <w:rPr>
          <w:rFonts w:eastAsiaTheme="minorEastAsia" w:hint="eastAsia"/>
          <w:lang w:eastAsia="zh-TW"/>
        </w:rPr>
        <w:t>.</w:t>
      </w:r>
      <w:r w:rsidR="001F3EA8">
        <w:rPr>
          <w:rFonts w:eastAsiaTheme="minorEastAsia" w:hint="eastAsia"/>
          <w:lang w:eastAsia="zh-TW"/>
        </w:rPr>
        <w:t xml:space="preserve"> </w:t>
      </w:r>
    </w:p>
    <w:p w:rsidR="00456641" w:rsidRDefault="00456641" w:rsidP="00456641">
      <w:pPr>
        <w:pStyle w:val="a0"/>
        <w:numPr>
          <w:ilvl w:val="0"/>
          <w:numId w:val="18"/>
        </w:numPr>
        <w:rPr>
          <w:rFonts w:eastAsiaTheme="minorEastAsia"/>
          <w:lang w:eastAsia="zh-TW"/>
        </w:rPr>
      </w:pPr>
      <w:r>
        <w:rPr>
          <w:rFonts w:eastAsiaTheme="minorEastAsia" w:hint="eastAsia"/>
          <w:lang w:eastAsia="zh-TW"/>
        </w:rPr>
        <w:t xml:space="preserve">DMTC starts from the ending </w:t>
      </w:r>
      <w:r w:rsidR="00D3614D">
        <w:rPr>
          <w:rFonts w:eastAsiaTheme="minorEastAsia" w:hint="eastAsia"/>
          <w:lang w:eastAsia="zh-TW"/>
        </w:rPr>
        <w:t xml:space="preserve">partial </w:t>
      </w:r>
      <w:r>
        <w:rPr>
          <w:rFonts w:eastAsiaTheme="minorEastAsia" w:hint="eastAsia"/>
          <w:lang w:eastAsia="zh-TW"/>
        </w:rPr>
        <w:t>subframe</w:t>
      </w:r>
    </w:p>
    <w:p w:rsidR="00236EED" w:rsidRDefault="008D4C51" w:rsidP="001F3EA8">
      <w:pPr>
        <w:pStyle w:val="a0"/>
        <w:ind w:left="720"/>
        <w:jc w:val="center"/>
        <w:rPr>
          <w:rFonts w:eastAsiaTheme="minorEastAsia"/>
          <w:lang w:eastAsia="zh-TW"/>
        </w:rPr>
      </w:pPr>
      <w:r>
        <w:object w:dxaOrig="4115" w:dyaOrig="2401">
          <v:shape id="_x0000_i1029" type="#_x0000_t75" style="width:206pt;height:119.6pt" o:ole="">
            <v:imagedata r:id="rId12" o:title=""/>
          </v:shape>
          <o:OLEObject Type="Embed" ProgID="Visio.Drawing.11" ShapeID="_x0000_i1029" DrawAspect="Content" ObjectID="_1508334268" r:id="rId13"/>
        </w:object>
      </w:r>
    </w:p>
    <w:p w:rsidR="001F3EA8" w:rsidRPr="001F3EA8" w:rsidRDefault="001F3EA8" w:rsidP="001F3EA8">
      <w:pPr>
        <w:pStyle w:val="a9"/>
        <w:jc w:val="center"/>
        <w:rPr>
          <w:rFonts w:eastAsiaTheme="minorEastAsia"/>
          <w:b w:val="0"/>
          <w:lang w:eastAsia="zh-TW"/>
        </w:rPr>
      </w:pPr>
      <w:r w:rsidRPr="001F3EA8">
        <w:rPr>
          <w:b w:val="0"/>
        </w:rPr>
        <w:t xml:space="preserve">Figure </w:t>
      </w:r>
      <w:r w:rsidR="00CC0FB9" w:rsidRPr="001F3EA8">
        <w:rPr>
          <w:b w:val="0"/>
        </w:rPr>
        <w:fldChar w:fldCharType="begin"/>
      </w:r>
      <w:r w:rsidRPr="001F3EA8">
        <w:rPr>
          <w:b w:val="0"/>
        </w:rPr>
        <w:instrText xml:space="preserve"> SEQ Figure \* ARABIC </w:instrText>
      </w:r>
      <w:r w:rsidR="00CC0FB9" w:rsidRPr="001F3EA8">
        <w:rPr>
          <w:b w:val="0"/>
        </w:rPr>
        <w:fldChar w:fldCharType="separate"/>
      </w:r>
      <w:r w:rsidR="003D14D7">
        <w:rPr>
          <w:b w:val="0"/>
          <w:noProof/>
        </w:rPr>
        <w:t>3</w:t>
      </w:r>
      <w:r w:rsidR="00CC0FB9" w:rsidRPr="001F3EA8">
        <w:rPr>
          <w:b w:val="0"/>
        </w:rPr>
        <w:fldChar w:fldCharType="end"/>
      </w:r>
      <w:r w:rsidRPr="001F3EA8">
        <w:rPr>
          <w:rFonts w:eastAsiaTheme="minorEastAsia" w:hint="eastAsia"/>
          <w:b w:val="0"/>
          <w:lang w:eastAsia="zh-TW"/>
        </w:rPr>
        <w:t xml:space="preserve"> </w:t>
      </w:r>
      <w:r w:rsidR="008D4C51">
        <w:rPr>
          <w:rFonts w:eastAsiaTheme="minorEastAsia"/>
          <w:b w:val="0"/>
          <w:lang w:eastAsia="zh-TW"/>
        </w:rPr>
        <w:t xml:space="preserve">DMTC starts from the </w:t>
      </w:r>
      <w:r w:rsidRPr="001F3EA8">
        <w:rPr>
          <w:rFonts w:eastAsiaTheme="minorEastAsia"/>
          <w:b w:val="0"/>
          <w:lang w:eastAsia="zh-TW"/>
        </w:rPr>
        <w:t xml:space="preserve">ending </w:t>
      </w:r>
      <w:r w:rsidR="008D4C51">
        <w:rPr>
          <w:rFonts w:eastAsiaTheme="minorEastAsia" w:hint="eastAsia"/>
          <w:b w:val="0"/>
          <w:lang w:eastAsia="zh-TW"/>
        </w:rPr>
        <w:t xml:space="preserve">partial </w:t>
      </w:r>
      <w:r w:rsidRPr="001F3EA8">
        <w:rPr>
          <w:rFonts w:eastAsiaTheme="minorEastAsia"/>
          <w:b w:val="0"/>
          <w:lang w:eastAsia="zh-TW"/>
        </w:rPr>
        <w:t>subframe</w:t>
      </w:r>
    </w:p>
    <w:p w:rsidR="00486D04" w:rsidRDefault="006C3415" w:rsidP="00486D04">
      <w:pPr>
        <w:pStyle w:val="a0"/>
        <w:ind w:left="720"/>
        <w:rPr>
          <w:rFonts w:eastAsiaTheme="minorEastAsia"/>
          <w:lang w:eastAsia="zh-TW"/>
        </w:rPr>
      </w:pPr>
      <w:r>
        <w:rPr>
          <w:rFonts w:eastAsiaTheme="minorEastAsia" w:hint="eastAsia"/>
          <w:lang w:val="sv-SE" w:eastAsia="zh-TW"/>
        </w:rPr>
        <w:t xml:space="preserve">Since DRS consists 12 OFDM symbols, </w:t>
      </w:r>
      <w:r>
        <w:rPr>
          <w:rFonts w:eastAsiaTheme="minorEastAsia" w:hint="eastAsia"/>
          <w:lang w:eastAsia="zh-TW"/>
        </w:rPr>
        <w:t xml:space="preserve">DRS can be transmitted in the ending subframe if the length of the ending subframe is larger than or equal to 12 OFDM symbols. </w:t>
      </w:r>
    </w:p>
    <w:p w:rsidR="00F516D7" w:rsidRPr="00F516D7" w:rsidRDefault="00A47656" w:rsidP="00F516D7">
      <w:pPr>
        <w:pStyle w:val="1"/>
        <w:keepNext w:val="0"/>
        <w:widowControl w:val="0"/>
        <w:autoSpaceDE w:val="0"/>
        <w:autoSpaceDN w:val="0"/>
        <w:adjustRightInd w:val="0"/>
        <w:spacing w:before="0" w:after="240"/>
        <w:jc w:val="both"/>
        <w:rPr>
          <w:rFonts w:ascii="Times New Roman" w:eastAsiaTheme="minorEastAsia" w:hAnsi="Times New Roman"/>
          <w:b w:val="0"/>
          <w:sz w:val="20"/>
          <w:szCs w:val="20"/>
          <w:lang w:eastAsia="zh-TW"/>
        </w:rPr>
      </w:pPr>
      <w:r w:rsidRPr="006C3415">
        <w:rPr>
          <w:rFonts w:ascii="Times New Roman" w:eastAsiaTheme="minorEastAsia" w:hAnsi="Times New Roman"/>
          <w:b w:val="0"/>
          <w:sz w:val="20"/>
          <w:szCs w:val="20"/>
          <w:lang w:eastAsia="zh-TW"/>
        </w:rPr>
        <w:t xml:space="preserve">Therefore, </w:t>
      </w:r>
      <w:r w:rsidR="006C3415">
        <w:rPr>
          <w:rFonts w:ascii="Times New Roman" w:eastAsiaTheme="minorEastAsia" w:hAnsi="Times New Roman" w:hint="eastAsia"/>
          <w:b w:val="0"/>
          <w:sz w:val="20"/>
          <w:szCs w:val="20"/>
          <w:lang w:eastAsia="zh-TW"/>
        </w:rPr>
        <w:t xml:space="preserve">when </w:t>
      </w:r>
      <w:r w:rsidR="006C3415" w:rsidRPr="006C3415">
        <w:rPr>
          <w:rFonts w:ascii="Times New Roman" w:eastAsia="PMingLiU" w:hAnsi="Times New Roman"/>
          <w:b w:val="0"/>
          <w:sz w:val="20"/>
          <w:szCs w:val="20"/>
          <w:lang w:eastAsia="zh-TW"/>
        </w:rPr>
        <w:t>DRS</w:t>
      </w:r>
      <w:r w:rsidR="000F2745">
        <w:rPr>
          <w:rFonts w:ascii="Times New Roman" w:eastAsiaTheme="minorEastAsia" w:hAnsi="Times New Roman" w:hint="eastAsia"/>
          <w:b w:val="0"/>
          <w:sz w:val="20"/>
          <w:szCs w:val="20"/>
          <w:lang w:eastAsia="zh-TW"/>
        </w:rPr>
        <w:t>-PDSCH</w:t>
      </w:r>
      <w:r w:rsidR="006C3415" w:rsidRPr="006C3415">
        <w:rPr>
          <w:rFonts w:ascii="Times New Roman" w:eastAsia="PMingLiU" w:hAnsi="Times New Roman"/>
          <w:b w:val="0"/>
          <w:sz w:val="20"/>
          <w:szCs w:val="20"/>
          <w:lang w:eastAsia="zh-TW"/>
        </w:rPr>
        <w:t xml:space="preserve"> </w:t>
      </w:r>
      <w:r w:rsidR="006C3415" w:rsidRPr="006C3415">
        <w:rPr>
          <w:rFonts w:ascii="Times New Roman" w:eastAsiaTheme="minorEastAsia" w:hAnsi="Times New Roman"/>
          <w:b w:val="0"/>
          <w:sz w:val="20"/>
          <w:szCs w:val="20"/>
          <w:lang w:eastAsia="zh-TW"/>
        </w:rPr>
        <w:t xml:space="preserve">can be </w:t>
      </w:r>
      <w:r w:rsidR="006C3415" w:rsidRPr="006C3415">
        <w:rPr>
          <w:rFonts w:ascii="Times New Roman" w:eastAsia="PMingLiU" w:hAnsi="Times New Roman"/>
          <w:b w:val="0"/>
          <w:sz w:val="20"/>
          <w:szCs w:val="20"/>
          <w:lang w:eastAsia="zh-TW"/>
        </w:rPr>
        <w:t xml:space="preserve">multiplexed </w:t>
      </w:r>
      <w:r w:rsidR="006C3415" w:rsidRPr="006C3415">
        <w:rPr>
          <w:rFonts w:ascii="Times New Roman" w:eastAsiaTheme="minorEastAsia" w:hAnsi="Times New Roman"/>
          <w:b w:val="0"/>
          <w:sz w:val="20"/>
          <w:szCs w:val="20"/>
          <w:lang w:eastAsia="zh-TW"/>
        </w:rPr>
        <w:t>in any subframe in a DL burst</w:t>
      </w:r>
      <w:r w:rsidR="006C3415">
        <w:rPr>
          <w:rFonts w:ascii="Times New Roman" w:eastAsiaTheme="minorEastAsia" w:hAnsi="Times New Roman" w:hint="eastAsia"/>
          <w:b w:val="0"/>
          <w:sz w:val="20"/>
          <w:szCs w:val="20"/>
          <w:lang w:eastAsia="zh-TW"/>
        </w:rPr>
        <w:t xml:space="preserve"> </w:t>
      </w:r>
      <w:r w:rsidRPr="006C3415">
        <w:rPr>
          <w:rFonts w:ascii="Times New Roman" w:eastAsiaTheme="minorEastAsia" w:hAnsi="Times New Roman"/>
          <w:b w:val="0"/>
          <w:sz w:val="20"/>
          <w:szCs w:val="20"/>
          <w:lang w:eastAsia="zh-TW"/>
        </w:rPr>
        <w:t>we have</w:t>
      </w:r>
    </w:p>
    <w:p w:rsidR="00F516D7" w:rsidRDefault="00F516D7" w:rsidP="00F516D7">
      <w:pPr>
        <w:pStyle w:val="a0"/>
        <w:numPr>
          <w:ilvl w:val="0"/>
          <w:numId w:val="23"/>
        </w:numPr>
        <w:rPr>
          <w:rFonts w:eastAsiaTheme="minorEastAsia"/>
          <w:lang w:eastAsia="zh-TW"/>
        </w:rPr>
      </w:pPr>
      <w:r>
        <w:rPr>
          <w:rFonts w:eastAsiaTheme="minorEastAsia"/>
          <w:lang w:eastAsia="zh-TW"/>
        </w:rPr>
        <w:t>DRS is not multiplexed in the starting partial subframe.</w:t>
      </w:r>
    </w:p>
    <w:p w:rsidR="00F516D7" w:rsidRDefault="00F516D7" w:rsidP="00F516D7">
      <w:pPr>
        <w:pStyle w:val="a0"/>
        <w:numPr>
          <w:ilvl w:val="0"/>
          <w:numId w:val="23"/>
        </w:numPr>
        <w:rPr>
          <w:rFonts w:eastAsiaTheme="minorEastAsia"/>
          <w:lang w:eastAsia="zh-TW"/>
        </w:rPr>
      </w:pPr>
      <w:r>
        <w:rPr>
          <w:rFonts w:eastAsiaTheme="minorEastAsia"/>
          <w:lang w:eastAsia="zh-TW"/>
        </w:rPr>
        <w:t>DRS is not multiplexed in the ending partial subframe if the length of the ending partial subframe is smaller than 12 OFDM symbols.</w:t>
      </w:r>
    </w:p>
    <w:p w:rsidR="00F516D7" w:rsidRPr="00BD59FC" w:rsidRDefault="00F516D7" w:rsidP="00F516D7">
      <w:pPr>
        <w:pStyle w:val="a0"/>
        <w:numPr>
          <w:ilvl w:val="0"/>
          <w:numId w:val="23"/>
        </w:numPr>
        <w:rPr>
          <w:rFonts w:eastAsiaTheme="minorEastAsia"/>
          <w:lang w:eastAsia="zh-TW"/>
        </w:rPr>
      </w:pPr>
      <w:r>
        <w:rPr>
          <w:rFonts w:eastAsiaTheme="minorEastAsia"/>
          <w:lang w:eastAsia="zh-TW"/>
        </w:rPr>
        <w:t>I</w:t>
      </w:r>
      <w:r>
        <w:rPr>
          <w:rFonts w:eastAsiaTheme="minorEastAsia" w:hint="eastAsia"/>
          <w:lang w:eastAsia="zh-TW"/>
        </w:rPr>
        <w:t xml:space="preserve">f DRS is </w:t>
      </w:r>
      <w:r>
        <w:rPr>
          <w:rFonts w:eastAsiaTheme="minorEastAsia"/>
          <w:lang w:eastAsia="zh-TW"/>
        </w:rPr>
        <w:t>transmitted</w:t>
      </w:r>
      <w:r>
        <w:rPr>
          <w:rFonts w:eastAsiaTheme="minorEastAsia" w:hint="eastAsia"/>
          <w:lang w:eastAsia="zh-TW"/>
        </w:rPr>
        <w:t xml:space="preserve"> before the</w:t>
      </w:r>
      <w:r>
        <w:rPr>
          <w:rFonts w:eastAsiaTheme="minorEastAsia"/>
          <w:lang w:eastAsia="zh-TW"/>
        </w:rPr>
        <w:t xml:space="preserve"> DL transmission burst in a configured DMTC,</w:t>
      </w:r>
      <w:r>
        <w:rPr>
          <w:rFonts w:eastAsiaTheme="minorEastAsia" w:hint="eastAsia"/>
          <w:lang w:eastAsia="zh-TW"/>
        </w:rPr>
        <w:t xml:space="preserve"> </w:t>
      </w:r>
      <w:r>
        <w:rPr>
          <w:rFonts w:eastAsiaTheme="minorEastAsia"/>
          <w:lang w:eastAsia="zh-TW"/>
        </w:rPr>
        <w:t>DRS is not multiplexed in the DL transmission burst.</w:t>
      </w:r>
    </w:p>
    <w:p w:rsidR="00E16C2F" w:rsidRPr="00D8188B" w:rsidRDefault="00E16C2F" w:rsidP="00BD59FC">
      <w:pPr>
        <w:pStyle w:val="a0"/>
        <w:numPr>
          <w:ilvl w:val="0"/>
          <w:numId w:val="38"/>
        </w:numPr>
        <w:rPr>
          <w:rFonts w:eastAsiaTheme="minorEastAsia"/>
          <w:lang w:eastAsia="zh-TW"/>
        </w:rPr>
      </w:pPr>
      <w:r w:rsidRPr="00D8188B">
        <w:rPr>
          <w:rFonts w:eastAsiaTheme="minorEastAsia"/>
          <w:lang w:eastAsia="zh-TW"/>
        </w:rPr>
        <w:t>I</w:t>
      </w:r>
      <w:r w:rsidRPr="00D8188B">
        <w:rPr>
          <w:rFonts w:eastAsiaTheme="minorEastAsia" w:hint="eastAsia"/>
          <w:lang w:eastAsia="zh-TW"/>
        </w:rPr>
        <w:t>f the starting</w:t>
      </w:r>
      <w:r w:rsidR="00425360" w:rsidRPr="00D8188B">
        <w:rPr>
          <w:rFonts w:eastAsiaTheme="minorEastAsia" w:hint="eastAsia"/>
          <w:lang w:eastAsia="zh-TW"/>
        </w:rPr>
        <w:t xml:space="preserve"> </w:t>
      </w:r>
      <w:r w:rsidR="00A43C79" w:rsidRPr="00D8188B">
        <w:rPr>
          <w:rFonts w:eastAsiaTheme="minorEastAsia" w:hint="eastAsia"/>
          <w:lang w:eastAsia="zh-TW"/>
        </w:rPr>
        <w:t xml:space="preserve">subframe </w:t>
      </w:r>
      <w:r w:rsidR="00F516D7">
        <w:rPr>
          <w:rFonts w:eastAsiaTheme="minorEastAsia"/>
          <w:lang w:eastAsia="zh-TW"/>
        </w:rPr>
        <w:t xml:space="preserve">of the DL transmission burst </w:t>
      </w:r>
      <w:r w:rsidRPr="00D8188B">
        <w:rPr>
          <w:rFonts w:eastAsiaTheme="minorEastAsia"/>
          <w:lang w:eastAsia="zh-TW"/>
        </w:rPr>
        <w:t>occurs</w:t>
      </w:r>
      <w:r w:rsidRPr="00D8188B">
        <w:rPr>
          <w:rFonts w:eastAsiaTheme="minorEastAsia" w:hint="eastAsia"/>
          <w:lang w:eastAsia="zh-TW"/>
        </w:rPr>
        <w:t xml:space="preserve"> </w:t>
      </w:r>
      <w:r w:rsidR="00BD59FC">
        <w:rPr>
          <w:rFonts w:eastAsiaTheme="minorEastAsia"/>
          <w:lang w:eastAsia="zh-TW"/>
        </w:rPr>
        <w:t>with</w:t>
      </w:r>
      <w:r w:rsidRPr="00D8188B">
        <w:rPr>
          <w:rFonts w:eastAsiaTheme="minorEastAsia" w:hint="eastAsia"/>
          <w:lang w:eastAsia="zh-TW"/>
        </w:rPr>
        <w:t xml:space="preserve">in a configured DMTC, DRS </w:t>
      </w:r>
      <w:r w:rsidR="00DB0485">
        <w:rPr>
          <w:rFonts w:eastAsiaTheme="minorEastAsia" w:hint="eastAsia"/>
          <w:lang w:eastAsia="zh-TW"/>
        </w:rPr>
        <w:t>can be</w:t>
      </w:r>
      <w:r w:rsidRPr="00D8188B">
        <w:rPr>
          <w:rFonts w:eastAsiaTheme="minorEastAsia" w:hint="eastAsia"/>
          <w:lang w:eastAsia="zh-TW"/>
        </w:rPr>
        <w:t xml:space="preserve"> transmitted in the first</w:t>
      </w:r>
      <w:r w:rsidR="00425360" w:rsidRPr="00D8188B">
        <w:rPr>
          <w:rFonts w:eastAsiaTheme="minorEastAsia" w:hint="eastAsia"/>
          <w:lang w:eastAsia="zh-TW"/>
        </w:rPr>
        <w:t xml:space="preserve"> </w:t>
      </w:r>
      <w:r w:rsidR="000F2745">
        <w:rPr>
          <w:rFonts w:eastAsiaTheme="minorEastAsia" w:hint="eastAsia"/>
          <w:lang w:eastAsia="zh-TW"/>
        </w:rPr>
        <w:t>regular (</w:t>
      </w:r>
      <w:r w:rsidR="00425360" w:rsidRPr="00D8188B">
        <w:rPr>
          <w:rFonts w:eastAsiaTheme="minorEastAsia" w:hint="eastAsia"/>
          <w:lang w:eastAsia="zh-TW"/>
        </w:rPr>
        <w:t>non-partial</w:t>
      </w:r>
      <w:r w:rsidR="000F2745">
        <w:rPr>
          <w:rFonts w:eastAsiaTheme="minorEastAsia" w:hint="eastAsia"/>
          <w:lang w:eastAsia="zh-TW"/>
        </w:rPr>
        <w:t>)</w:t>
      </w:r>
      <w:r w:rsidR="00425360" w:rsidRPr="00D8188B">
        <w:rPr>
          <w:rFonts w:eastAsiaTheme="minorEastAsia" w:hint="eastAsia"/>
          <w:lang w:eastAsia="zh-TW"/>
        </w:rPr>
        <w:t xml:space="preserve"> subframe.</w:t>
      </w:r>
    </w:p>
    <w:p w:rsidR="00A259A5" w:rsidRPr="00D8188B" w:rsidRDefault="00E16C2F" w:rsidP="00BD59FC">
      <w:pPr>
        <w:pStyle w:val="a0"/>
        <w:numPr>
          <w:ilvl w:val="0"/>
          <w:numId w:val="38"/>
        </w:numPr>
        <w:rPr>
          <w:rFonts w:eastAsiaTheme="minorEastAsia"/>
          <w:lang w:eastAsia="zh-TW"/>
        </w:rPr>
      </w:pPr>
      <w:r w:rsidRPr="00D8188B">
        <w:rPr>
          <w:rFonts w:eastAsiaTheme="minorEastAsia" w:hint="eastAsia"/>
          <w:lang w:eastAsia="zh-TW"/>
        </w:rPr>
        <w:t>If DMTC s</w:t>
      </w:r>
      <w:r w:rsidR="002B12B5" w:rsidRPr="00D8188B">
        <w:rPr>
          <w:rFonts w:eastAsiaTheme="minorEastAsia" w:hint="eastAsia"/>
          <w:lang w:eastAsia="zh-TW"/>
        </w:rPr>
        <w:t xml:space="preserve">tarts from a </w:t>
      </w:r>
      <w:r w:rsidR="000F2745">
        <w:rPr>
          <w:rFonts w:eastAsiaTheme="minorEastAsia" w:hint="eastAsia"/>
          <w:lang w:eastAsia="zh-TW"/>
        </w:rPr>
        <w:t>regular (</w:t>
      </w:r>
      <w:r w:rsidR="00425360" w:rsidRPr="00D8188B">
        <w:rPr>
          <w:rFonts w:eastAsiaTheme="minorEastAsia" w:hint="eastAsia"/>
          <w:lang w:eastAsia="zh-TW"/>
        </w:rPr>
        <w:t>non-partial</w:t>
      </w:r>
      <w:r w:rsidR="000F2745">
        <w:rPr>
          <w:rFonts w:eastAsiaTheme="minorEastAsia" w:hint="eastAsia"/>
          <w:lang w:eastAsia="zh-TW"/>
        </w:rPr>
        <w:t>)</w:t>
      </w:r>
      <w:r w:rsidR="002B12B5" w:rsidRPr="00D8188B">
        <w:rPr>
          <w:rFonts w:eastAsiaTheme="minorEastAsia" w:hint="eastAsia"/>
          <w:lang w:eastAsia="zh-TW"/>
        </w:rPr>
        <w:t xml:space="preserve"> subframe </w:t>
      </w:r>
      <w:r w:rsidR="00DB0485">
        <w:rPr>
          <w:rFonts w:eastAsiaTheme="minorEastAsia" w:hint="eastAsia"/>
          <w:lang w:eastAsia="zh-TW"/>
        </w:rPr>
        <w:t>within a TXOP, DRS can be</w:t>
      </w:r>
      <w:r w:rsidRPr="00D8188B">
        <w:rPr>
          <w:rFonts w:eastAsiaTheme="minorEastAsia" w:hint="eastAsia"/>
          <w:lang w:eastAsia="zh-TW"/>
        </w:rPr>
        <w:t xml:space="preserve"> transmitted in the first candidate position </w:t>
      </w:r>
      <w:r w:rsidR="007E0E1D" w:rsidRPr="00D8188B">
        <w:rPr>
          <w:rFonts w:eastAsiaTheme="minorEastAsia" w:hint="eastAsia"/>
          <w:lang w:eastAsia="zh-TW"/>
        </w:rPr>
        <w:t>with</w:t>
      </w:r>
      <w:r w:rsidRPr="00D8188B">
        <w:rPr>
          <w:rFonts w:eastAsiaTheme="minorEastAsia" w:hint="eastAsia"/>
          <w:lang w:eastAsia="zh-TW"/>
        </w:rPr>
        <w:t>in a DMTC.</w:t>
      </w:r>
    </w:p>
    <w:p w:rsidR="002F33DB" w:rsidRPr="002F33DB" w:rsidRDefault="002F33DB" w:rsidP="00D31917">
      <w:pPr>
        <w:pStyle w:val="a0"/>
        <w:rPr>
          <w:rFonts w:eastAsiaTheme="minorEastAsia"/>
          <w:b/>
          <w:u w:val="single"/>
          <w:lang w:eastAsia="zh-TW"/>
        </w:rPr>
      </w:pPr>
      <w:r w:rsidRPr="002F33DB">
        <w:rPr>
          <w:rFonts w:eastAsiaTheme="minorEastAsia" w:hint="eastAsia"/>
          <w:b/>
          <w:u w:val="single"/>
          <w:lang w:eastAsia="zh-TW"/>
        </w:rPr>
        <w:t>Presence of DRS subframe</w:t>
      </w:r>
    </w:p>
    <w:p w:rsidR="00F40BF3" w:rsidRPr="001248BF" w:rsidRDefault="000B704D" w:rsidP="00D31917">
      <w:pPr>
        <w:pStyle w:val="a0"/>
        <w:rPr>
          <w:rFonts w:eastAsiaTheme="minorEastAsia"/>
          <w:lang w:eastAsia="zh-TW"/>
        </w:rPr>
      </w:pPr>
      <w:r>
        <w:rPr>
          <w:rFonts w:eastAsiaTheme="minorEastAsia"/>
          <w:lang w:eastAsia="zh-TW"/>
        </w:rPr>
        <w:t xml:space="preserve">In some cases, DRS and subframe 0/5 may occur in the same DMTC. </w:t>
      </w:r>
      <w:r w:rsidR="00C258E4">
        <w:rPr>
          <w:rFonts w:eastAsiaTheme="minorEastAsia" w:hint="eastAsia"/>
          <w:lang w:eastAsia="zh-TW"/>
        </w:rPr>
        <w:t xml:space="preserve">As shown in </w:t>
      </w:r>
      <w:fldSimple w:instr=" REF _Ref433800652 \h  \* MERGEFORMAT ">
        <w:r w:rsidR="003D14D7" w:rsidRPr="001F3EA8">
          <w:t xml:space="preserve">Figure </w:t>
        </w:r>
        <w:r w:rsidR="003D14D7" w:rsidRPr="003D14D7">
          <w:rPr>
            <w:noProof/>
          </w:rPr>
          <w:t>2</w:t>
        </w:r>
      </w:fldSimple>
      <w:r w:rsidR="00051090" w:rsidRPr="00C258E4">
        <w:rPr>
          <w:rFonts w:eastAsiaTheme="minorEastAsia" w:hint="eastAsia"/>
          <w:lang w:eastAsia="zh-TW"/>
        </w:rPr>
        <w:t>,</w:t>
      </w:r>
      <w:r w:rsidR="00051090">
        <w:rPr>
          <w:rFonts w:eastAsiaTheme="minorEastAsia" w:hint="eastAsia"/>
          <w:lang w:eastAsia="zh-TW"/>
        </w:rPr>
        <w:t xml:space="preserve"> CRS</w:t>
      </w:r>
      <w:r w:rsidR="00C258E4">
        <w:rPr>
          <w:rFonts w:eastAsiaTheme="minorEastAsia" w:hint="eastAsia"/>
          <w:lang w:eastAsia="zh-TW"/>
        </w:rPr>
        <w:t>/PSS/SSS</w:t>
      </w:r>
      <w:r w:rsidR="00403229">
        <w:rPr>
          <w:rFonts w:eastAsiaTheme="minorEastAsia" w:hint="eastAsia"/>
          <w:lang w:eastAsia="zh-TW"/>
        </w:rPr>
        <w:t xml:space="preserve"> from the same cell</w:t>
      </w:r>
      <w:r w:rsidR="00C258E4">
        <w:rPr>
          <w:rFonts w:eastAsiaTheme="minorEastAsia" w:hint="eastAsia"/>
          <w:lang w:eastAsia="zh-TW"/>
        </w:rPr>
        <w:t xml:space="preserve"> appear in both subframe 1 and subframe 5. </w:t>
      </w:r>
      <w:r w:rsidR="00BD3A81">
        <w:rPr>
          <w:rFonts w:eastAsiaTheme="minorEastAsia"/>
          <w:lang w:eastAsia="zh-TW"/>
        </w:rPr>
        <w:t>If</w:t>
      </w:r>
      <w:r w:rsidR="00C258E4">
        <w:rPr>
          <w:rFonts w:eastAsiaTheme="minorEastAsia" w:hint="eastAsia"/>
          <w:lang w:eastAsia="zh-TW"/>
        </w:rPr>
        <w:t xml:space="preserve"> a UE</w:t>
      </w:r>
      <w:r w:rsidR="00BD3A81">
        <w:rPr>
          <w:rFonts w:eastAsiaTheme="minorEastAsia"/>
          <w:lang w:eastAsia="zh-TW"/>
        </w:rPr>
        <w:t xml:space="preserve"> is always “on”,</w:t>
      </w:r>
      <w:r w:rsidR="00C258E4">
        <w:rPr>
          <w:rFonts w:eastAsiaTheme="minorEastAsia" w:hint="eastAsia"/>
          <w:lang w:eastAsia="zh-TW"/>
        </w:rPr>
        <w:t xml:space="preserve"> </w:t>
      </w:r>
      <w:r w:rsidR="00BD3A81">
        <w:rPr>
          <w:rFonts w:eastAsiaTheme="minorEastAsia"/>
          <w:lang w:eastAsia="zh-TW"/>
        </w:rPr>
        <w:t xml:space="preserve">it </w:t>
      </w:r>
      <w:r w:rsidR="00C258E4">
        <w:rPr>
          <w:rFonts w:eastAsiaTheme="minorEastAsia" w:hint="eastAsia"/>
          <w:lang w:eastAsia="zh-TW"/>
        </w:rPr>
        <w:t xml:space="preserve">can </w:t>
      </w:r>
      <w:r w:rsidR="004F50E1">
        <w:rPr>
          <w:rFonts w:eastAsiaTheme="minorEastAsia" w:hint="eastAsia"/>
          <w:lang w:eastAsia="zh-TW"/>
        </w:rPr>
        <w:t>determine the presence of</w:t>
      </w:r>
      <w:r w:rsidR="00C258E4">
        <w:rPr>
          <w:rFonts w:eastAsiaTheme="minorEastAsia" w:hint="eastAsia"/>
          <w:lang w:eastAsia="zh-TW"/>
        </w:rPr>
        <w:t xml:space="preserve"> DRS </w:t>
      </w:r>
      <w:r w:rsidR="00734D8E">
        <w:rPr>
          <w:rFonts w:eastAsiaTheme="minorEastAsia"/>
          <w:lang w:eastAsia="zh-TW"/>
        </w:rPr>
        <w:t>based on the rules mentioned above.</w:t>
      </w:r>
      <w:r w:rsidR="00E07D9D">
        <w:rPr>
          <w:rFonts w:eastAsiaTheme="minorEastAsia"/>
          <w:lang w:eastAsia="zh-TW"/>
        </w:rPr>
        <w:t xml:space="preserve"> </w:t>
      </w:r>
      <w:r w:rsidR="00734D8E">
        <w:rPr>
          <w:rFonts w:eastAsiaTheme="minorEastAsia"/>
          <w:lang w:eastAsia="zh-TW"/>
        </w:rPr>
        <w:t>However, i</w:t>
      </w:r>
      <w:r w:rsidR="00BD3A81">
        <w:rPr>
          <w:rFonts w:eastAsiaTheme="minorEastAsia"/>
          <w:lang w:eastAsia="zh-TW"/>
        </w:rPr>
        <w:t xml:space="preserve">f a </w:t>
      </w:r>
      <w:r w:rsidR="00F40BF3" w:rsidRPr="00BD3A81">
        <w:rPr>
          <w:rFonts w:eastAsiaTheme="minorEastAsia"/>
          <w:lang w:eastAsia="zh-TW"/>
        </w:rPr>
        <w:t>UE</w:t>
      </w:r>
      <w:r w:rsidR="00BD3A81">
        <w:rPr>
          <w:rFonts w:eastAsiaTheme="minorEastAsia"/>
          <w:lang w:eastAsia="zh-TW"/>
        </w:rPr>
        <w:t xml:space="preserve"> is configured with DRX </w:t>
      </w:r>
      <w:r w:rsidR="00BD3A81" w:rsidRPr="00BD3A81">
        <w:rPr>
          <w:rFonts w:eastAsiaTheme="minorEastAsia"/>
          <w:lang w:val="en-GB" w:eastAsia="zh-TW"/>
        </w:rPr>
        <w:t xml:space="preserve">functionality </w:t>
      </w:r>
      <w:r w:rsidR="00BD3A81">
        <w:rPr>
          <w:rFonts w:eastAsiaTheme="minorEastAsia"/>
          <w:lang w:eastAsia="zh-TW"/>
        </w:rPr>
        <w:t xml:space="preserve">in RRC </w:t>
      </w:r>
      <w:r w:rsidR="00F40BF3" w:rsidRPr="00BD3A81">
        <w:rPr>
          <w:rFonts w:eastAsiaTheme="minorEastAsia"/>
          <w:lang w:eastAsia="zh-TW"/>
        </w:rPr>
        <w:t>connected</w:t>
      </w:r>
      <w:r w:rsidR="00BD3A81">
        <w:rPr>
          <w:rFonts w:eastAsiaTheme="minorEastAsia"/>
          <w:lang w:eastAsia="zh-TW"/>
        </w:rPr>
        <w:t xml:space="preserve"> mode</w:t>
      </w:r>
      <w:r w:rsidR="003D14D7">
        <w:rPr>
          <w:rFonts w:eastAsiaTheme="minorEastAsia"/>
          <w:lang w:eastAsia="zh-TW"/>
        </w:rPr>
        <w:t xml:space="preserve"> and it </w:t>
      </w:r>
      <w:r w:rsidR="00BD3A81">
        <w:rPr>
          <w:rFonts w:eastAsiaTheme="minorEastAsia"/>
          <w:lang w:eastAsia="zh-TW"/>
        </w:rPr>
        <w:t>wakes up</w:t>
      </w:r>
      <w:r w:rsidR="00BD3A81" w:rsidRPr="00BD3A81">
        <w:rPr>
          <w:rFonts w:eastAsiaTheme="minorEastAsia"/>
          <w:lang w:eastAsia="zh-TW"/>
        </w:rPr>
        <w:t xml:space="preserve"> </w:t>
      </w:r>
      <w:r w:rsidR="00BD3A81">
        <w:rPr>
          <w:rFonts w:eastAsiaTheme="minorEastAsia"/>
          <w:lang w:eastAsia="zh-TW"/>
        </w:rPr>
        <w:t>from the inactive state</w:t>
      </w:r>
      <w:r w:rsidR="003D14D7">
        <w:rPr>
          <w:rFonts w:eastAsiaTheme="minorEastAsia"/>
          <w:lang w:eastAsia="zh-TW"/>
        </w:rPr>
        <w:t>, it does not have any information about the DL transmission burst</w:t>
      </w:r>
      <w:r w:rsidR="001248BF">
        <w:rPr>
          <w:rFonts w:eastAsiaTheme="minorEastAsia"/>
          <w:lang w:eastAsia="zh-TW"/>
        </w:rPr>
        <w:t xml:space="preserve"> and DRS</w:t>
      </w:r>
      <w:r w:rsidR="003D14D7">
        <w:rPr>
          <w:rFonts w:eastAsiaTheme="minorEastAsia"/>
          <w:lang w:eastAsia="zh-TW"/>
        </w:rPr>
        <w:t xml:space="preserve">. So the UE cannot determine the presence of DRS using the procedures mentioned above. In this case, </w:t>
      </w:r>
      <w:r w:rsidR="00536BD4">
        <w:rPr>
          <w:rFonts w:eastAsiaTheme="minorEastAsia"/>
          <w:lang w:eastAsia="zh-TW"/>
        </w:rPr>
        <w:t>to reduce UE complexity for blind detection, a</w:t>
      </w:r>
      <w:r w:rsidR="003D14D7">
        <w:rPr>
          <w:rFonts w:eastAsiaTheme="minorEastAsia"/>
          <w:lang w:eastAsia="zh-TW"/>
        </w:rPr>
        <w:t xml:space="preserve"> signaling is required to indicate the presence of DRS.</w:t>
      </w:r>
    </w:p>
    <w:p w:rsidR="002D1DC2" w:rsidRPr="002D1DC2" w:rsidRDefault="00D96044" w:rsidP="00D31917">
      <w:pPr>
        <w:pStyle w:val="a0"/>
        <w:rPr>
          <w:rFonts w:eastAsiaTheme="minorEastAsia"/>
          <w:b/>
          <w:lang w:eastAsia="zh-TW"/>
        </w:rPr>
      </w:pPr>
      <w:r>
        <w:rPr>
          <w:rFonts w:eastAsiaTheme="minorEastAsia"/>
          <w:b/>
          <w:lang w:eastAsia="zh-TW"/>
        </w:rPr>
        <w:t>Observation 1. S</w:t>
      </w:r>
      <w:r w:rsidR="002D1DC2">
        <w:rPr>
          <w:rFonts w:eastAsiaTheme="minorEastAsia"/>
          <w:b/>
          <w:lang w:eastAsia="zh-TW"/>
        </w:rPr>
        <w:t xml:space="preserve">ignaling </w:t>
      </w:r>
      <w:r w:rsidR="006D6401">
        <w:rPr>
          <w:rFonts w:eastAsiaTheme="minorEastAsia"/>
          <w:b/>
          <w:lang w:eastAsia="zh-TW"/>
        </w:rPr>
        <w:t>of</w:t>
      </w:r>
      <w:r w:rsidR="002D1DC2">
        <w:rPr>
          <w:rFonts w:eastAsiaTheme="minorEastAsia"/>
          <w:b/>
          <w:lang w:eastAsia="zh-TW"/>
        </w:rPr>
        <w:t xml:space="preserve"> the presence of DRS is required if </w:t>
      </w:r>
      <w:r w:rsidR="002D1DC2" w:rsidRPr="002D1DC2">
        <w:rPr>
          <w:rFonts w:eastAsia="PMingLiU"/>
          <w:b/>
          <w:szCs w:val="20"/>
          <w:lang w:eastAsia="zh-TW"/>
        </w:rPr>
        <w:t>DRS</w:t>
      </w:r>
      <w:r w:rsidR="002D1DC2" w:rsidRPr="002D1DC2">
        <w:rPr>
          <w:rFonts w:eastAsiaTheme="minorEastAsia" w:hint="eastAsia"/>
          <w:b/>
          <w:szCs w:val="20"/>
          <w:lang w:eastAsia="zh-TW"/>
        </w:rPr>
        <w:t>-PDSCH</w:t>
      </w:r>
      <w:r w:rsidR="002D1DC2" w:rsidRPr="002D1DC2">
        <w:rPr>
          <w:rFonts w:eastAsia="PMingLiU"/>
          <w:b/>
          <w:szCs w:val="20"/>
          <w:lang w:eastAsia="zh-TW"/>
        </w:rPr>
        <w:t xml:space="preserve"> </w:t>
      </w:r>
      <w:r w:rsidR="002D1DC2" w:rsidRPr="002D1DC2">
        <w:rPr>
          <w:rFonts w:eastAsiaTheme="minorEastAsia"/>
          <w:b/>
          <w:szCs w:val="20"/>
          <w:lang w:eastAsia="zh-TW"/>
        </w:rPr>
        <w:t xml:space="preserve">can be </w:t>
      </w:r>
      <w:r w:rsidR="002D1DC2" w:rsidRPr="002D1DC2">
        <w:rPr>
          <w:rFonts w:eastAsia="PMingLiU"/>
          <w:b/>
          <w:szCs w:val="20"/>
          <w:lang w:eastAsia="zh-TW"/>
        </w:rPr>
        <w:t xml:space="preserve">multiplexed </w:t>
      </w:r>
      <w:r w:rsidR="002D1DC2" w:rsidRPr="002D1DC2">
        <w:rPr>
          <w:rFonts w:eastAsiaTheme="minorEastAsia"/>
          <w:b/>
          <w:szCs w:val="20"/>
          <w:lang w:eastAsia="zh-TW"/>
        </w:rPr>
        <w:t>in subframe</w:t>
      </w:r>
      <w:r w:rsidR="002D1DC2">
        <w:rPr>
          <w:rFonts w:eastAsiaTheme="minorEastAsia"/>
          <w:b/>
          <w:szCs w:val="20"/>
          <w:lang w:eastAsia="zh-TW"/>
        </w:rPr>
        <w:t>s</w:t>
      </w:r>
      <w:r w:rsidR="002D1DC2" w:rsidRPr="002D1DC2">
        <w:rPr>
          <w:rFonts w:eastAsiaTheme="minorEastAsia"/>
          <w:b/>
          <w:szCs w:val="20"/>
          <w:lang w:eastAsia="zh-TW"/>
        </w:rPr>
        <w:t xml:space="preserve"> </w:t>
      </w:r>
      <w:r w:rsidR="002D1DC2">
        <w:rPr>
          <w:rFonts w:eastAsiaTheme="minorEastAsia"/>
          <w:b/>
          <w:szCs w:val="20"/>
          <w:lang w:eastAsia="zh-TW"/>
        </w:rPr>
        <w:t xml:space="preserve">other than subframe 0/5 </w:t>
      </w:r>
      <w:r w:rsidR="002D1DC2" w:rsidRPr="002D1DC2">
        <w:rPr>
          <w:rFonts w:eastAsiaTheme="minorEastAsia"/>
          <w:b/>
          <w:szCs w:val="20"/>
          <w:lang w:eastAsia="zh-TW"/>
        </w:rPr>
        <w:t xml:space="preserve">in a DL </w:t>
      </w:r>
      <w:r w:rsidR="002D1DC2">
        <w:rPr>
          <w:rFonts w:eastAsiaTheme="minorEastAsia"/>
          <w:b/>
          <w:szCs w:val="20"/>
          <w:lang w:eastAsia="zh-TW"/>
        </w:rPr>
        <w:t xml:space="preserve">transmission </w:t>
      </w:r>
      <w:r w:rsidR="002D1DC2" w:rsidRPr="002D1DC2">
        <w:rPr>
          <w:rFonts w:eastAsiaTheme="minorEastAsia"/>
          <w:b/>
          <w:szCs w:val="20"/>
          <w:lang w:eastAsia="zh-TW"/>
        </w:rPr>
        <w:t>burst</w:t>
      </w:r>
      <w:r w:rsidR="002D1DC2">
        <w:rPr>
          <w:rFonts w:eastAsiaTheme="minorEastAsia"/>
          <w:b/>
          <w:szCs w:val="20"/>
          <w:lang w:eastAsia="zh-TW"/>
        </w:rPr>
        <w:t>.</w:t>
      </w:r>
    </w:p>
    <w:p w:rsidR="002D1DC2" w:rsidRDefault="002D1DC2" w:rsidP="00D31917">
      <w:pPr>
        <w:pStyle w:val="a0"/>
        <w:rPr>
          <w:rFonts w:eastAsiaTheme="minorEastAsia"/>
          <w:b/>
          <w:lang w:eastAsia="zh-TW"/>
        </w:rPr>
      </w:pPr>
    </w:p>
    <w:p w:rsidR="00D82B4D" w:rsidRPr="00D82B4D" w:rsidRDefault="00117DB1" w:rsidP="00D82B4D">
      <w:pPr>
        <w:pStyle w:val="1"/>
        <w:keepNext w:val="0"/>
        <w:widowControl w:val="0"/>
        <w:numPr>
          <w:ilvl w:val="1"/>
          <w:numId w:val="2"/>
        </w:numPr>
        <w:autoSpaceDE w:val="0"/>
        <w:autoSpaceDN w:val="0"/>
        <w:adjustRightInd w:val="0"/>
        <w:spacing w:before="0" w:after="240"/>
        <w:jc w:val="both"/>
        <w:rPr>
          <w:rFonts w:ascii="Times New Roman" w:eastAsiaTheme="minorEastAsia" w:hAnsi="Times New Roman"/>
          <w:b w:val="0"/>
          <w:szCs w:val="28"/>
          <w:lang w:eastAsia="zh-TW"/>
        </w:rPr>
      </w:pPr>
      <w:r w:rsidRPr="00D82B4D">
        <w:rPr>
          <w:rFonts w:ascii="Times New Roman" w:eastAsia="PMingLiU" w:hAnsi="Times New Roman"/>
          <w:b w:val="0"/>
          <w:szCs w:val="28"/>
          <w:lang w:eastAsia="zh-TW"/>
        </w:rPr>
        <w:t>DRS</w:t>
      </w:r>
      <w:r w:rsidRPr="00D82B4D">
        <w:rPr>
          <w:rFonts w:ascii="Times New Roman" w:eastAsiaTheme="minorEastAsia" w:hAnsi="Times New Roman" w:hint="eastAsia"/>
          <w:b w:val="0"/>
          <w:szCs w:val="28"/>
          <w:lang w:eastAsia="zh-TW"/>
        </w:rPr>
        <w:t>-PDSCH</w:t>
      </w:r>
      <w:r w:rsidRPr="00D82B4D">
        <w:rPr>
          <w:rFonts w:ascii="Times New Roman" w:eastAsiaTheme="minorEastAsia" w:hAnsi="Times New Roman"/>
          <w:b w:val="0"/>
          <w:szCs w:val="28"/>
          <w:lang w:eastAsia="zh-TW"/>
        </w:rPr>
        <w:t xml:space="preserve"> </w:t>
      </w:r>
      <w:r w:rsidR="00CD721D" w:rsidRPr="00D82B4D">
        <w:rPr>
          <w:rFonts w:ascii="Times New Roman" w:eastAsia="PMingLiU" w:hAnsi="Times New Roman"/>
          <w:b w:val="0"/>
          <w:szCs w:val="28"/>
          <w:lang w:eastAsia="zh-TW"/>
        </w:rPr>
        <w:t>multiplex</w:t>
      </w:r>
      <w:r w:rsidRPr="00D82B4D">
        <w:rPr>
          <w:rFonts w:ascii="Times New Roman" w:eastAsiaTheme="minorEastAsia" w:hAnsi="Times New Roman" w:hint="eastAsia"/>
          <w:b w:val="0"/>
          <w:szCs w:val="28"/>
          <w:lang w:eastAsia="zh-TW"/>
        </w:rPr>
        <w:t>ing</w:t>
      </w:r>
      <w:r w:rsidR="00CD721D" w:rsidRPr="00D82B4D">
        <w:rPr>
          <w:rFonts w:ascii="Times New Roman" w:eastAsia="PMingLiU" w:hAnsi="Times New Roman"/>
          <w:b w:val="0"/>
          <w:szCs w:val="28"/>
          <w:lang w:eastAsia="zh-TW"/>
        </w:rPr>
        <w:t xml:space="preserve"> </w:t>
      </w:r>
      <w:r w:rsidRPr="00D82B4D">
        <w:rPr>
          <w:rFonts w:ascii="Times New Roman" w:eastAsiaTheme="minorEastAsia" w:hAnsi="Times New Roman" w:hint="eastAsia"/>
          <w:b w:val="0"/>
          <w:szCs w:val="28"/>
          <w:lang w:eastAsia="zh-TW"/>
        </w:rPr>
        <w:t xml:space="preserve">only </w:t>
      </w:r>
      <w:r w:rsidR="00422663" w:rsidRPr="00D82B4D">
        <w:rPr>
          <w:rFonts w:ascii="Times New Roman" w:eastAsiaTheme="minorEastAsia" w:hAnsi="Times New Roman"/>
          <w:b w:val="0"/>
          <w:szCs w:val="28"/>
          <w:lang w:eastAsia="zh-TW"/>
        </w:rPr>
        <w:t>i</w:t>
      </w:r>
      <w:r w:rsidR="000F65CA" w:rsidRPr="00D82B4D">
        <w:rPr>
          <w:rFonts w:ascii="Times New Roman" w:eastAsiaTheme="minorEastAsia" w:hAnsi="Times New Roman"/>
          <w:b w:val="0"/>
          <w:szCs w:val="28"/>
          <w:lang w:eastAsia="zh-TW"/>
        </w:rPr>
        <w:t>n subframe 0/5</w:t>
      </w:r>
    </w:p>
    <w:p w:rsidR="000F65CA" w:rsidRDefault="000F65CA" w:rsidP="000F65CA">
      <w:pPr>
        <w:pStyle w:val="a0"/>
        <w:rPr>
          <w:rFonts w:eastAsiaTheme="minorEastAsia"/>
          <w:lang w:eastAsia="zh-TW"/>
        </w:rPr>
      </w:pPr>
      <w:r>
        <w:rPr>
          <w:rFonts w:eastAsiaTheme="minorEastAsia" w:hint="eastAsia"/>
          <w:lang w:eastAsia="zh-TW"/>
        </w:rPr>
        <w:t xml:space="preserve">In this </w:t>
      </w:r>
      <w:r w:rsidR="007E2AE2">
        <w:rPr>
          <w:rFonts w:eastAsiaTheme="minorEastAsia"/>
          <w:lang w:eastAsia="zh-TW"/>
        </w:rPr>
        <w:t>section</w:t>
      </w:r>
      <w:r>
        <w:rPr>
          <w:rFonts w:eastAsiaTheme="minorEastAsia" w:hint="eastAsia"/>
          <w:lang w:eastAsia="zh-TW"/>
        </w:rPr>
        <w:t xml:space="preserve">, </w:t>
      </w:r>
      <w:r w:rsidR="000F2745">
        <w:rPr>
          <w:rFonts w:eastAsiaTheme="minorEastAsia" w:hint="eastAsia"/>
          <w:lang w:eastAsia="zh-TW"/>
        </w:rPr>
        <w:t xml:space="preserve">we assume </w:t>
      </w:r>
      <w:r>
        <w:rPr>
          <w:rFonts w:eastAsiaTheme="minorEastAsia" w:hint="eastAsia"/>
          <w:lang w:eastAsia="zh-TW"/>
        </w:rPr>
        <w:t>DRS</w:t>
      </w:r>
      <w:r w:rsidR="000F2745">
        <w:rPr>
          <w:rFonts w:eastAsiaTheme="minorEastAsia" w:hint="eastAsia"/>
          <w:lang w:eastAsia="zh-TW"/>
        </w:rPr>
        <w:t>-PDSCH</w:t>
      </w:r>
      <w:r>
        <w:rPr>
          <w:rFonts w:eastAsiaTheme="minorEastAsia" w:hint="eastAsia"/>
          <w:lang w:eastAsia="zh-TW"/>
        </w:rPr>
        <w:t xml:space="preserve"> </w:t>
      </w:r>
      <w:r w:rsidR="009E29A3">
        <w:rPr>
          <w:rFonts w:eastAsiaTheme="minorEastAsia" w:hint="eastAsia"/>
          <w:lang w:eastAsia="zh-TW"/>
        </w:rPr>
        <w:t xml:space="preserve">can </w:t>
      </w:r>
      <w:r w:rsidR="000F2745">
        <w:rPr>
          <w:rFonts w:eastAsiaTheme="minorEastAsia" w:hint="eastAsia"/>
          <w:lang w:eastAsia="zh-TW"/>
        </w:rPr>
        <w:t xml:space="preserve">only </w:t>
      </w:r>
      <w:r w:rsidR="009E29A3">
        <w:rPr>
          <w:rFonts w:eastAsiaTheme="minorEastAsia" w:hint="eastAsia"/>
          <w:lang w:eastAsia="zh-TW"/>
        </w:rPr>
        <w:t>be</w:t>
      </w:r>
      <w:r>
        <w:rPr>
          <w:rFonts w:eastAsiaTheme="minorEastAsia" w:hint="eastAsia"/>
          <w:lang w:eastAsia="zh-TW"/>
        </w:rPr>
        <w:t xml:space="preserve"> multiplexed in subframe 0/5. </w:t>
      </w:r>
      <w:r w:rsidR="000C7DC4">
        <w:rPr>
          <w:rFonts w:eastAsiaTheme="minorEastAsia"/>
          <w:lang w:eastAsia="zh-TW"/>
        </w:rPr>
        <w:t>S</w:t>
      </w:r>
      <w:r w:rsidR="00D31A25">
        <w:rPr>
          <w:rFonts w:eastAsiaTheme="minorEastAsia"/>
          <w:lang w:eastAsia="zh-TW"/>
        </w:rPr>
        <w:t>ince DRS occupies from OFDM symbol 0 to OFDM symbol 11</w:t>
      </w:r>
      <w:r w:rsidR="000C7DC4">
        <w:rPr>
          <w:rFonts w:eastAsiaTheme="minorEastAsia"/>
          <w:lang w:eastAsia="zh-TW"/>
        </w:rPr>
        <w:t>, in a configured DMTC DRS is n</w:t>
      </w:r>
      <w:r w:rsidR="006C0281">
        <w:rPr>
          <w:rFonts w:eastAsiaTheme="minorEastAsia"/>
          <w:lang w:eastAsia="zh-TW"/>
        </w:rPr>
        <w:t>ot multiplexed in subframe 0/</w:t>
      </w:r>
      <w:r w:rsidR="000C7DC4">
        <w:rPr>
          <w:rFonts w:eastAsiaTheme="minorEastAsia"/>
          <w:lang w:eastAsia="zh-TW"/>
        </w:rPr>
        <w:t xml:space="preserve">5 if it is </w:t>
      </w:r>
      <w:r w:rsidR="00D31A25">
        <w:rPr>
          <w:rFonts w:eastAsiaTheme="minorEastAsia"/>
          <w:lang w:eastAsia="zh-TW"/>
        </w:rPr>
        <w:t xml:space="preserve">a starting </w:t>
      </w:r>
      <w:r>
        <w:rPr>
          <w:rFonts w:eastAsiaTheme="minorEastAsia" w:hint="eastAsia"/>
          <w:lang w:eastAsia="zh-TW"/>
        </w:rPr>
        <w:t>partial</w:t>
      </w:r>
      <w:r w:rsidR="00D31A25">
        <w:rPr>
          <w:rFonts w:eastAsiaTheme="minorEastAsia"/>
          <w:lang w:eastAsia="zh-TW"/>
        </w:rPr>
        <w:t xml:space="preserve"> subframe or </w:t>
      </w:r>
      <w:r w:rsidR="000C7DC4">
        <w:rPr>
          <w:rFonts w:eastAsiaTheme="minorEastAsia"/>
          <w:lang w:eastAsia="zh-TW"/>
        </w:rPr>
        <w:t xml:space="preserve">a </w:t>
      </w:r>
      <w:r w:rsidR="00D31A25">
        <w:rPr>
          <w:rFonts w:eastAsiaTheme="minorEastAsia"/>
          <w:lang w:eastAsia="zh-TW"/>
        </w:rPr>
        <w:t>ending partial subfram</w:t>
      </w:r>
      <w:r w:rsidR="006C0281">
        <w:rPr>
          <w:rFonts w:eastAsiaTheme="minorEastAsia"/>
          <w:lang w:eastAsia="zh-TW"/>
        </w:rPr>
        <w:t xml:space="preserve">e of length </w:t>
      </w:r>
      <w:r w:rsidR="00D31A25">
        <w:rPr>
          <w:rFonts w:eastAsiaTheme="minorEastAsia"/>
          <w:lang w:eastAsia="zh-TW"/>
        </w:rPr>
        <w:t>smaller than 12 OFDM symbols</w:t>
      </w:r>
      <w:r w:rsidR="000C7DC4">
        <w:rPr>
          <w:rFonts w:eastAsiaTheme="minorEastAsia"/>
          <w:lang w:eastAsia="zh-TW"/>
        </w:rPr>
        <w:t>.</w:t>
      </w:r>
      <w:r w:rsidR="00DB0485">
        <w:rPr>
          <w:rFonts w:eastAsiaTheme="minorEastAsia" w:hint="eastAsia"/>
          <w:lang w:eastAsia="zh-TW"/>
        </w:rPr>
        <w:t xml:space="preserve"> </w:t>
      </w:r>
      <w:fldSimple w:instr=" REF _Ref433646945 \h  \* MERGEFORMAT ">
        <w:r w:rsidR="003D14D7" w:rsidRPr="00314C16">
          <w:t xml:space="preserve">Figure </w:t>
        </w:r>
        <w:r w:rsidR="003D14D7" w:rsidRPr="003D14D7">
          <w:rPr>
            <w:noProof/>
          </w:rPr>
          <w:t>4</w:t>
        </w:r>
      </w:fldSimple>
      <w:r w:rsidR="00314C16">
        <w:rPr>
          <w:rFonts w:eastAsiaTheme="minorEastAsia" w:hint="eastAsia"/>
          <w:lang w:eastAsia="zh-TW"/>
        </w:rPr>
        <w:t xml:space="preserve"> shows an example when DRS</w:t>
      </w:r>
      <w:r w:rsidR="000A13ED">
        <w:rPr>
          <w:rFonts w:eastAsiaTheme="minorEastAsia" w:hint="eastAsia"/>
          <w:lang w:eastAsia="zh-TW"/>
        </w:rPr>
        <w:t>-PDSCH</w:t>
      </w:r>
      <w:r w:rsidR="00314C16">
        <w:rPr>
          <w:rFonts w:eastAsiaTheme="minorEastAsia" w:hint="eastAsia"/>
          <w:lang w:eastAsia="zh-TW"/>
        </w:rPr>
        <w:t xml:space="preserve"> </w:t>
      </w:r>
      <w:r w:rsidR="00D12AE2">
        <w:rPr>
          <w:rFonts w:eastAsiaTheme="minorEastAsia" w:hint="eastAsia"/>
          <w:lang w:eastAsia="zh-TW"/>
        </w:rPr>
        <w:t xml:space="preserve">may </w:t>
      </w:r>
      <w:r w:rsidR="00314C16">
        <w:rPr>
          <w:rFonts w:eastAsiaTheme="minorEastAsia" w:hint="eastAsia"/>
          <w:lang w:eastAsia="zh-TW"/>
        </w:rPr>
        <w:t>not</w:t>
      </w:r>
      <w:r w:rsidR="00D12AE2">
        <w:rPr>
          <w:rFonts w:eastAsiaTheme="minorEastAsia" w:hint="eastAsia"/>
          <w:lang w:eastAsia="zh-TW"/>
        </w:rPr>
        <w:t xml:space="preserve"> be</w:t>
      </w:r>
      <w:r w:rsidR="00314C16">
        <w:rPr>
          <w:rFonts w:eastAsiaTheme="minorEastAsia" w:hint="eastAsia"/>
          <w:lang w:eastAsia="zh-TW"/>
        </w:rPr>
        <w:t xml:space="preserve"> multiplexed in a DL burst. In this case, the DL burst starts from subframe 1 and ends at subframe 5. </w:t>
      </w:r>
      <w:r w:rsidR="00314C16">
        <w:rPr>
          <w:rFonts w:eastAsiaTheme="minorEastAsia"/>
          <w:lang w:eastAsia="zh-TW"/>
        </w:rPr>
        <w:t>S</w:t>
      </w:r>
      <w:r w:rsidR="00314C16">
        <w:rPr>
          <w:rFonts w:eastAsiaTheme="minorEastAsia" w:hint="eastAsia"/>
          <w:lang w:eastAsia="zh-TW"/>
        </w:rPr>
        <w:t xml:space="preserve">ince subframe </w:t>
      </w:r>
      <w:r w:rsidR="000A13ED">
        <w:rPr>
          <w:rFonts w:eastAsiaTheme="minorEastAsia" w:hint="eastAsia"/>
          <w:lang w:eastAsia="zh-TW"/>
        </w:rPr>
        <w:t xml:space="preserve">5 </w:t>
      </w:r>
      <w:r w:rsidR="00314C16">
        <w:rPr>
          <w:rFonts w:eastAsiaTheme="minorEastAsia" w:hint="eastAsia"/>
          <w:lang w:eastAsia="zh-TW"/>
        </w:rPr>
        <w:t xml:space="preserve">is a partial subframe, it cannot carry DRS if its length is </w:t>
      </w:r>
      <w:r w:rsidR="00D31A25">
        <w:rPr>
          <w:rFonts w:eastAsiaTheme="minorEastAsia"/>
          <w:lang w:eastAsia="zh-TW"/>
        </w:rPr>
        <w:t>smaller</w:t>
      </w:r>
      <w:r w:rsidR="00314C16">
        <w:rPr>
          <w:rFonts w:eastAsiaTheme="minorEastAsia" w:hint="eastAsia"/>
          <w:lang w:eastAsia="zh-TW"/>
        </w:rPr>
        <w:t xml:space="preserve"> than 12 OFDM symbols.</w:t>
      </w:r>
      <w:r w:rsidR="002B253A">
        <w:rPr>
          <w:rFonts w:eastAsiaTheme="minorEastAsia" w:hint="eastAsia"/>
          <w:lang w:eastAsia="zh-TW"/>
        </w:rPr>
        <w:t xml:space="preserve"> </w:t>
      </w:r>
    </w:p>
    <w:p w:rsidR="000F65CA" w:rsidRDefault="009E29A3" w:rsidP="00314C16">
      <w:pPr>
        <w:pStyle w:val="a0"/>
        <w:jc w:val="center"/>
        <w:rPr>
          <w:rFonts w:eastAsiaTheme="minorEastAsia"/>
          <w:lang w:eastAsia="zh-TW"/>
        </w:rPr>
      </w:pPr>
      <w:r>
        <w:object w:dxaOrig="5045" w:dyaOrig="1924">
          <v:shape id="_x0000_i1030" type="#_x0000_t75" style="width:252.3pt;height:96.4pt" o:ole="">
            <v:imagedata r:id="rId14" o:title=""/>
          </v:shape>
          <o:OLEObject Type="Embed" ProgID="Visio.Drawing.11" ShapeID="_x0000_i1030" DrawAspect="Content" ObjectID="_1508334269" r:id="rId15"/>
        </w:object>
      </w:r>
    </w:p>
    <w:p w:rsidR="009E29A3" w:rsidRDefault="009E29A3" w:rsidP="00314C16">
      <w:pPr>
        <w:pStyle w:val="a9"/>
        <w:jc w:val="center"/>
        <w:rPr>
          <w:rFonts w:eastAsiaTheme="minorEastAsia"/>
          <w:b w:val="0"/>
          <w:lang w:eastAsia="zh-TW"/>
        </w:rPr>
      </w:pPr>
      <w:bookmarkStart w:id="21" w:name="_Ref433646945"/>
      <w:r w:rsidRPr="00314C16">
        <w:rPr>
          <w:b w:val="0"/>
        </w:rPr>
        <w:t xml:space="preserve">Figure </w:t>
      </w:r>
      <w:r w:rsidR="00CC0FB9" w:rsidRPr="00314C16">
        <w:rPr>
          <w:b w:val="0"/>
        </w:rPr>
        <w:fldChar w:fldCharType="begin"/>
      </w:r>
      <w:r w:rsidRPr="00314C16">
        <w:rPr>
          <w:b w:val="0"/>
        </w:rPr>
        <w:instrText xml:space="preserve"> SEQ Figure \* ARABIC </w:instrText>
      </w:r>
      <w:r w:rsidR="00CC0FB9" w:rsidRPr="00314C16">
        <w:rPr>
          <w:b w:val="0"/>
        </w:rPr>
        <w:fldChar w:fldCharType="separate"/>
      </w:r>
      <w:r w:rsidR="003D14D7">
        <w:rPr>
          <w:b w:val="0"/>
          <w:noProof/>
        </w:rPr>
        <w:t>4</w:t>
      </w:r>
      <w:r w:rsidR="00CC0FB9" w:rsidRPr="00314C16">
        <w:rPr>
          <w:b w:val="0"/>
        </w:rPr>
        <w:fldChar w:fldCharType="end"/>
      </w:r>
      <w:bookmarkEnd w:id="21"/>
      <w:r w:rsidRPr="00314C16">
        <w:rPr>
          <w:rFonts w:eastAsiaTheme="minorEastAsia" w:hint="eastAsia"/>
          <w:b w:val="0"/>
          <w:lang w:eastAsia="zh-TW"/>
        </w:rPr>
        <w:t xml:space="preserve"> </w:t>
      </w:r>
      <w:r w:rsidR="00314C16" w:rsidRPr="00314C16">
        <w:rPr>
          <w:rFonts w:eastAsiaTheme="minorEastAsia" w:hint="eastAsia"/>
          <w:b w:val="0"/>
          <w:lang w:eastAsia="zh-TW"/>
        </w:rPr>
        <w:t>An example when DRS is not multiplexed with PDSCH in a DL burst.</w:t>
      </w:r>
    </w:p>
    <w:p w:rsidR="00314C16" w:rsidRPr="00314C16" w:rsidRDefault="00314C16" w:rsidP="00314C16">
      <w:pPr>
        <w:rPr>
          <w:lang w:val="sv-SE" w:eastAsia="zh-TW"/>
        </w:rPr>
      </w:pPr>
    </w:p>
    <w:p w:rsidR="00422663" w:rsidRDefault="00422663" w:rsidP="00422663">
      <w:pPr>
        <w:pStyle w:val="1"/>
        <w:keepNext w:val="0"/>
        <w:widowControl w:val="0"/>
        <w:autoSpaceDE w:val="0"/>
        <w:autoSpaceDN w:val="0"/>
        <w:adjustRightInd w:val="0"/>
        <w:spacing w:before="0" w:after="240"/>
        <w:jc w:val="both"/>
        <w:rPr>
          <w:rFonts w:ascii="Times New Roman" w:eastAsiaTheme="minorEastAsia" w:hAnsi="Times New Roman"/>
          <w:b w:val="0"/>
          <w:sz w:val="20"/>
          <w:szCs w:val="20"/>
          <w:lang w:eastAsia="zh-TW"/>
        </w:rPr>
      </w:pPr>
      <w:r w:rsidRPr="006C3415">
        <w:rPr>
          <w:rFonts w:ascii="Times New Roman" w:eastAsiaTheme="minorEastAsia" w:hAnsi="Times New Roman"/>
          <w:b w:val="0"/>
          <w:sz w:val="20"/>
          <w:szCs w:val="20"/>
          <w:lang w:eastAsia="zh-TW"/>
        </w:rPr>
        <w:t xml:space="preserve">Therefore, </w:t>
      </w:r>
      <w:r>
        <w:rPr>
          <w:rFonts w:ascii="Times New Roman" w:eastAsiaTheme="minorEastAsia" w:hAnsi="Times New Roman" w:hint="eastAsia"/>
          <w:b w:val="0"/>
          <w:sz w:val="20"/>
          <w:szCs w:val="20"/>
          <w:lang w:eastAsia="zh-TW"/>
        </w:rPr>
        <w:t xml:space="preserve">when </w:t>
      </w:r>
      <w:r w:rsidRPr="006C3415">
        <w:rPr>
          <w:rFonts w:ascii="Times New Roman" w:eastAsia="PMingLiU" w:hAnsi="Times New Roman"/>
          <w:b w:val="0"/>
          <w:sz w:val="20"/>
          <w:szCs w:val="20"/>
          <w:lang w:eastAsia="zh-TW"/>
        </w:rPr>
        <w:t xml:space="preserve">DRS </w:t>
      </w:r>
      <w:r w:rsidRPr="006C3415">
        <w:rPr>
          <w:rFonts w:ascii="Times New Roman" w:eastAsiaTheme="minorEastAsia" w:hAnsi="Times New Roman"/>
          <w:b w:val="0"/>
          <w:sz w:val="20"/>
          <w:szCs w:val="20"/>
          <w:lang w:eastAsia="zh-TW"/>
        </w:rPr>
        <w:t xml:space="preserve">can </w:t>
      </w:r>
      <w:r w:rsidR="00314C16">
        <w:rPr>
          <w:rFonts w:ascii="Times New Roman" w:eastAsiaTheme="minorEastAsia" w:hAnsi="Times New Roman" w:hint="eastAsia"/>
          <w:b w:val="0"/>
          <w:sz w:val="20"/>
          <w:szCs w:val="20"/>
          <w:lang w:eastAsia="zh-TW"/>
        </w:rPr>
        <w:t xml:space="preserve">only </w:t>
      </w:r>
      <w:r w:rsidRPr="006C3415">
        <w:rPr>
          <w:rFonts w:ascii="Times New Roman" w:eastAsiaTheme="minorEastAsia" w:hAnsi="Times New Roman"/>
          <w:b w:val="0"/>
          <w:sz w:val="20"/>
          <w:szCs w:val="20"/>
          <w:lang w:eastAsia="zh-TW"/>
        </w:rPr>
        <w:t xml:space="preserve">be </w:t>
      </w:r>
      <w:r w:rsidRPr="006C3415">
        <w:rPr>
          <w:rFonts w:ascii="Times New Roman" w:eastAsia="PMingLiU" w:hAnsi="Times New Roman"/>
          <w:b w:val="0"/>
          <w:sz w:val="20"/>
          <w:szCs w:val="20"/>
          <w:lang w:eastAsia="zh-TW"/>
        </w:rPr>
        <w:t xml:space="preserve">multiplexed </w:t>
      </w:r>
      <w:r w:rsidR="00314C16">
        <w:rPr>
          <w:rFonts w:ascii="Times New Roman" w:eastAsiaTheme="minorEastAsia" w:hAnsi="Times New Roman" w:hint="eastAsia"/>
          <w:b w:val="0"/>
          <w:sz w:val="20"/>
          <w:szCs w:val="20"/>
          <w:lang w:eastAsia="zh-TW"/>
        </w:rPr>
        <w:t xml:space="preserve">with PDSCH </w:t>
      </w:r>
      <w:r w:rsidR="00314C16">
        <w:rPr>
          <w:rFonts w:ascii="Times New Roman" w:eastAsiaTheme="minorEastAsia" w:hAnsi="Times New Roman"/>
          <w:b w:val="0"/>
          <w:sz w:val="20"/>
          <w:szCs w:val="20"/>
          <w:lang w:eastAsia="zh-TW"/>
        </w:rPr>
        <w:t>in</w:t>
      </w:r>
      <w:r w:rsidR="00314C16">
        <w:rPr>
          <w:rFonts w:ascii="Times New Roman" w:eastAsiaTheme="minorEastAsia" w:hAnsi="Times New Roman" w:hint="eastAsia"/>
          <w:b w:val="0"/>
          <w:sz w:val="20"/>
          <w:szCs w:val="20"/>
          <w:lang w:eastAsia="zh-TW"/>
        </w:rPr>
        <w:t xml:space="preserve"> </w:t>
      </w:r>
      <w:r w:rsidRPr="006C3415">
        <w:rPr>
          <w:rFonts w:ascii="Times New Roman" w:eastAsiaTheme="minorEastAsia" w:hAnsi="Times New Roman"/>
          <w:b w:val="0"/>
          <w:sz w:val="20"/>
          <w:szCs w:val="20"/>
          <w:lang w:eastAsia="zh-TW"/>
        </w:rPr>
        <w:t xml:space="preserve">subframe </w:t>
      </w:r>
      <w:r w:rsidR="00314C16">
        <w:rPr>
          <w:rFonts w:ascii="Times New Roman" w:eastAsiaTheme="minorEastAsia" w:hAnsi="Times New Roman" w:hint="eastAsia"/>
          <w:b w:val="0"/>
          <w:sz w:val="20"/>
          <w:szCs w:val="20"/>
          <w:lang w:eastAsia="zh-TW"/>
        </w:rPr>
        <w:t xml:space="preserve">0/5 </w:t>
      </w:r>
      <w:r w:rsidR="006C0281">
        <w:rPr>
          <w:rFonts w:ascii="Times New Roman" w:eastAsiaTheme="minorEastAsia" w:hAnsi="Times New Roman"/>
          <w:b w:val="0"/>
          <w:sz w:val="20"/>
          <w:szCs w:val="20"/>
          <w:lang w:eastAsia="zh-TW"/>
        </w:rPr>
        <w:t>we have</w:t>
      </w:r>
    </w:p>
    <w:p w:rsidR="009344E1" w:rsidRDefault="009344E1" w:rsidP="00314C16">
      <w:pPr>
        <w:pStyle w:val="a0"/>
        <w:numPr>
          <w:ilvl w:val="0"/>
          <w:numId w:val="23"/>
        </w:numPr>
        <w:rPr>
          <w:rFonts w:eastAsiaTheme="minorEastAsia"/>
          <w:lang w:eastAsia="zh-TW"/>
        </w:rPr>
      </w:pPr>
      <w:r>
        <w:rPr>
          <w:rFonts w:eastAsiaTheme="minorEastAsia"/>
          <w:lang w:eastAsia="zh-TW"/>
        </w:rPr>
        <w:t>DRS is not multiplexed in the starting partial subframe.</w:t>
      </w:r>
    </w:p>
    <w:p w:rsidR="00D31A25" w:rsidRDefault="00D31A25" w:rsidP="00D31A25">
      <w:pPr>
        <w:pStyle w:val="a0"/>
        <w:numPr>
          <w:ilvl w:val="0"/>
          <w:numId w:val="23"/>
        </w:numPr>
        <w:rPr>
          <w:rFonts w:eastAsiaTheme="minorEastAsia"/>
          <w:lang w:eastAsia="zh-TW"/>
        </w:rPr>
      </w:pPr>
      <w:r>
        <w:rPr>
          <w:rFonts w:eastAsiaTheme="minorEastAsia"/>
          <w:lang w:eastAsia="zh-TW"/>
        </w:rPr>
        <w:t>DRS is not multiplexed in the ending partial subframe if the length of the ending partial subframe is smaller than 12 OFDM symbols.</w:t>
      </w:r>
    </w:p>
    <w:p w:rsidR="0088092B" w:rsidRPr="001248BF" w:rsidRDefault="006C0281" w:rsidP="000F4AD7">
      <w:pPr>
        <w:pStyle w:val="a0"/>
        <w:numPr>
          <w:ilvl w:val="0"/>
          <w:numId w:val="23"/>
        </w:numPr>
        <w:rPr>
          <w:rFonts w:eastAsiaTheme="minorEastAsia"/>
          <w:lang w:eastAsia="zh-TW"/>
        </w:rPr>
      </w:pPr>
      <w:r>
        <w:rPr>
          <w:rFonts w:eastAsiaTheme="minorEastAsia"/>
          <w:lang w:eastAsia="zh-TW"/>
        </w:rPr>
        <w:t>I</w:t>
      </w:r>
      <w:r>
        <w:rPr>
          <w:rFonts w:eastAsiaTheme="minorEastAsia" w:hint="eastAsia"/>
          <w:lang w:eastAsia="zh-TW"/>
        </w:rPr>
        <w:t xml:space="preserve">f DRS is </w:t>
      </w:r>
      <w:r>
        <w:rPr>
          <w:rFonts w:eastAsiaTheme="minorEastAsia"/>
          <w:lang w:eastAsia="zh-TW"/>
        </w:rPr>
        <w:t>transmitted</w:t>
      </w:r>
      <w:r>
        <w:rPr>
          <w:rFonts w:eastAsiaTheme="minorEastAsia" w:hint="eastAsia"/>
          <w:lang w:eastAsia="zh-TW"/>
        </w:rPr>
        <w:t xml:space="preserve"> before the</w:t>
      </w:r>
      <w:r>
        <w:rPr>
          <w:rFonts w:eastAsiaTheme="minorEastAsia"/>
          <w:lang w:eastAsia="zh-TW"/>
        </w:rPr>
        <w:t xml:space="preserve"> DL transmission burst in a configured DMTC,</w:t>
      </w:r>
      <w:r>
        <w:rPr>
          <w:rFonts w:eastAsiaTheme="minorEastAsia" w:hint="eastAsia"/>
          <w:lang w:eastAsia="zh-TW"/>
        </w:rPr>
        <w:t xml:space="preserve"> </w:t>
      </w:r>
      <w:r>
        <w:rPr>
          <w:rFonts w:eastAsiaTheme="minorEastAsia"/>
          <w:lang w:eastAsia="zh-TW"/>
        </w:rPr>
        <w:t>DRS is not multiplexed in the DL transmission burst.</w:t>
      </w:r>
    </w:p>
    <w:p w:rsidR="00F62DFD" w:rsidRPr="002F33DB" w:rsidRDefault="00F62DFD" w:rsidP="00F62DFD">
      <w:pPr>
        <w:pStyle w:val="a0"/>
        <w:rPr>
          <w:rFonts w:eastAsiaTheme="minorEastAsia"/>
          <w:b/>
          <w:u w:val="single"/>
          <w:lang w:eastAsia="zh-TW"/>
        </w:rPr>
      </w:pPr>
      <w:r w:rsidRPr="002F33DB">
        <w:rPr>
          <w:rFonts w:eastAsiaTheme="minorEastAsia" w:hint="eastAsia"/>
          <w:b/>
          <w:u w:val="single"/>
          <w:lang w:eastAsia="zh-TW"/>
        </w:rPr>
        <w:t>Presence of DRS subframe</w:t>
      </w:r>
    </w:p>
    <w:p w:rsidR="0012048C" w:rsidRDefault="0012048C" w:rsidP="0012048C">
      <w:pPr>
        <w:pStyle w:val="a0"/>
        <w:rPr>
          <w:rFonts w:eastAsiaTheme="minorEastAsia"/>
          <w:lang w:eastAsia="zh-TW"/>
        </w:rPr>
      </w:pPr>
      <w:r>
        <w:rPr>
          <w:rFonts w:eastAsiaTheme="minorEastAsia"/>
          <w:lang w:eastAsia="zh-TW"/>
        </w:rPr>
        <w:t>If</w:t>
      </w:r>
      <w:r>
        <w:rPr>
          <w:rFonts w:eastAsiaTheme="minorEastAsia" w:hint="eastAsia"/>
          <w:lang w:eastAsia="zh-TW"/>
        </w:rPr>
        <w:t xml:space="preserve"> a UE</w:t>
      </w:r>
      <w:r>
        <w:rPr>
          <w:rFonts w:eastAsiaTheme="minorEastAsia"/>
          <w:lang w:eastAsia="zh-TW"/>
        </w:rPr>
        <w:t xml:space="preserve"> is always “on”, it </w:t>
      </w:r>
      <w:r>
        <w:rPr>
          <w:rFonts w:eastAsiaTheme="minorEastAsia" w:hint="eastAsia"/>
          <w:lang w:eastAsia="zh-TW"/>
        </w:rPr>
        <w:t>can determine the presence of DRS</w:t>
      </w:r>
      <w:r>
        <w:rPr>
          <w:rFonts w:eastAsiaTheme="minorEastAsia"/>
          <w:lang w:eastAsia="zh-TW"/>
        </w:rPr>
        <w:t xml:space="preserve"> without any problem. If a </w:t>
      </w:r>
      <w:r w:rsidRPr="00BD3A81">
        <w:rPr>
          <w:rFonts w:eastAsiaTheme="minorEastAsia"/>
          <w:lang w:eastAsia="zh-TW"/>
        </w:rPr>
        <w:t>UE</w:t>
      </w:r>
      <w:r>
        <w:rPr>
          <w:rFonts w:eastAsiaTheme="minorEastAsia"/>
          <w:lang w:eastAsia="zh-TW"/>
        </w:rPr>
        <w:t xml:space="preserve"> is configured with DRX </w:t>
      </w:r>
      <w:r w:rsidRPr="00BD3A81">
        <w:rPr>
          <w:rFonts w:eastAsiaTheme="minorEastAsia"/>
          <w:lang w:val="en-GB" w:eastAsia="zh-TW"/>
        </w:rPr>
        <w:t xml:space="preserve">functionality </w:t>
      </w:r>
      <w:r>
        <w:rPr>
          <w:rFonts w:eastAsiaTheme="minorEastAsia"/>
          <w:lang w:eastAsia="zh-TW"/>
        </w:rPr>
        <w:t xml:space="preserve">in RRC </w:t>
      </w:r>
      <w:r w:rsidRPr="00BD3A81">
        <w:rPr>
          <w:rFonts w:eastAsiaTheme="minorEastAsia"/>
          <w:lang w:eastAsia="zh-TW"/>
        </w:rPr>
        <w:t>connected</w:t>
      </w:r>
      <w:r>
        <w:rPr>
          <w:rFonts w:eastAsiaTheme="minorEastAsia"/>
          <w:lang w:eastAsia="zh-TW"/>
        </w:rPr>
        <w:t xml:space="preserve"> mode and it just wakes up</w:t>
      </w:r>
      <w:r w:rsidRPr="00BD3A81">
        <w:rPr>
          <w:rFonts w:eastAsiaTheme="minorEastAsia"/>
          <w:lang w:eastAsia="zh-TW"/>
        </w:rPr>
        <w:t xml:space="preserve"> </w:t>
      </w:r>
      <w:r>
        <w:rPr>
          <w:rFonts w:eastAsiaTheme="minorEastAsia"/>
          <w:lang w:eastAsia="zh-TW"/>
        </w:rPr>
        <w:t xml:space="preserve">from the inactive state, it does not have any information about the DL transmission burst and DRS. Thus the UE cannot </w:t>
      </w:r>
      <w:r>
        <w:rPr>
          <w:rFonts w:eastAsiaTheme="minorEastAsia" w:hint="eastAsia"/>
          <w:lang w:eastAsia="zh-TW"/>
        </w:rPr>
        <w:t xml:space="preserve">determine </w:t>
      </w:r>
      <w:r>
        <w:rPr>
          <w:rFonts w:eastAsiaTheme="minorEastAsia"/>
          <w:lang w:eastAsia="zh-TW"/>
        </w:rPr>
        <w:t xml:space="preserve">the presence of a DRS subframe. For example, </w:t>
      </w:r>
      <w:r w:rsidR="00186586">
        <w:rPr>
          <w:rFonts w:eastAsiaTheme="minorEastAsia"/>
          <w:lang w:eastAsia="zh-TW"/>
        </w:rPr>
        <w:t xml:space="preserve">as shown in </w:t>
      </w:r>
      <w:r w:rsidR="00CC0FB9">
        <w:rPr>
          <w:rFonts w:eastAsiaTheme="minorEastAsia"/>
          <w:lang w:eastAsia="zh-TW"/>
        </w:rPr>
        <w:fldChar w:fldCharType="begin"/>
      </w:r>
      <w:r w:rsidR="00186586">
        <w:rPr>
          <w:rFonts w:eastAsiaTheme="minorEastAsia"/>
          <w:lang w:eastAsia="zh-TW"/>
        </w:rPr>
        <w:instrText xml:space="preserve"> REF _Ref433802534 \h </w:instrText>
      </w:r>
      <w:r w:rsidR="00CC0FB9">
        <w:rPr>
          <w:rFonts w:eastAsiaTheme="minorEastAsia"/>
          <w:lang w:eastAsia="zh-TW"/>
        </w:rPr>
      </w:r>
      <w:r w:rsidR="00CC0FB9">
        <w:rPr>
          <w:rFonts w:eastAsiaTheme="minorEastAsia"/>
          <w:lang w:eastAsia="zh-TW"/>
        </w:rPr>
        <w:fldChar w:fldCharType="separate"/>
      </w:r>
      <w:r w:rsidR="00186586" w:rsidRPr="005D440F">
        <w:t xml:space="preserve">Figure </w:t>
      </w:r>
      <w:r w:rsidR="00186586">
        <w:rPr>
          <w:noProof/>
        </w:rPr>
        <w:t>5</w:t>
      </w:r>
      <w:r w:rsidR="00CC0FB9">
        <w:rPr>
          <w:rFonts w:eastAsiaTheme="minorEastAsia"/>
          <w:lang w:eastAsia="zh-TW"/>
        </w:rPr>
        <w:fldChar w:fldCharType="end"/>
      </w:r>
      <w:r w:rsidR="001248BF">
        <w:rPr>
          <w:rFonts w:eastAsiaTheme="minorEastAsia"/>
          <w:lang w:eastAsia="zh-TW"/>
        </w:rPr>
        <w:t>,</w:t>
      </w:r>
      <w:r w:rsidR="00186586">
        <w:rPr>
          <w:rFonts w:eastAsiaTheme="minorEastAsia"/>
          <w:lang w:eastAsia="zh-TW"/>
        </w:rPr>
        <w:t xml:space="preserve"> suppose</w:t>
      </w:r>
      <w:r>
        <w:rPr>
          <w:rFonts w:eastAsiaTheme="minorEastAsia"/>
          <w:lang w:eastAsia="zh-TW"/>
        </w:rPr>
        <w:t xml:space="preserve"> a UE wakes up in subframe 3 and the DMTC ra</w:t>
      </w:r>
      <w:r w:rsidR="001248BF">
        <w:rPr>
          <w:rFonts w:eastAsiaTheme="minorEastAsia"/>
          <w:lang w:eastAsia="zh-TW"/>
        </w:rPr>
        <w:t>n</w:t>
      </w:r>
      <w:r>
        <w:rPr>
          <w:rFonts w:eastAsiaTheme="minorEastAsia"/>
          <w:lang w:eastAsia="zh-TW"/>
        </w:rPr>
        <w:t>ges from subframe 0 to subframe 5</w:t>
      </w:r>
      <w:r w:rsidR="00186586">
        <w:rPr>
          <w:rFonts w:eastAsiaTheme="minorEastAsia"/>
          <w:lang w:eastAsia="zh-TW"/>
        </w:rPr>
        <w:t>.</w:t>
      </w:r>
    </w:p>
    <w:p w:rsidR="00F62DFD" w:rsidRDefault="00186586" w:rsidP="00AA1A49">
      <w:pPr>
        <w:pStyle w:val="a0"/>
        <w:jc w:val="center"/>
        <w:rPr>
          <w:rFonts w:eastAsiaTheme="minorEastAsia"/>
          <w:lang w:eastAsia="zh-TW"/>
        </w:rPr>
      </w:pPr>
      <w:r>
        <w:object w:dxaOrig="6258" w:dyaOrig="4169">
          <v:shape id="_x0000_i1031" type="#_x0000_t75" style="width:334.35pt;height:222.9pt" o:ole="">
            <v:imagedata r:id="rId16" o:title=""/>
          </v:shape>
          <o:OLEObject Type="Embed" ProgID="Visio.Drawing.11" ShapeID="_x0000_i1031" DrawAspect="Content" ObjectID="_1508334270" r:id="rId17"/>
        </w:object>
      </w:r>
    </w:p>
    <w:p w:rsidR="00186586" w:rsidRPr="001248BF" w:rsidRDefault="00F62DFD" w:rsidP="001248BF">
      <w:pPr>
        <w:pStyle w:val="a9"/>
        <w:jc w:val="center"/>
        <w:rPr>
          <w:rFonts w:eastAsiaTheme="minorEastAsia"/>
          <w:b w:val="0"/>
          <w:lang w:eastAsia="zh-TW"/>
        </w:rPr>
      </w:pPr>
      <w:bookmarkStart w:id="22" w:name="_Ref433802534"/>
      <w:r w:rsidRPr="005D440F">
        <w:rPr>
          <w:b w:val="0"/>
        </w:rPr>
        <w:t xml:space="preserve">Figure </w:t>
      </w:r>
      <w:r w:rsidR="00CC0FB9" w:rsidRPr="005D440F">
        <w:rPr>
          <w:b w:val="0"/>
        </w:rPr>
        <w:fldChar w:fldCharType="begin"/>
      </w:r>
      <w:r w:rsidRPr="005D440F">
        <w:rPr>
          <w:b w:val="0"/>
        </w:rPr>
        <w:instrText xml:space="preserve"> SEQ Figure \* ARABIC </w:instrText>
      </w:r>
      <w:r w:rsidR="00CC0FB9" w:rsidRPr="005D440F">
        <w:rPr>
          <w:b w:val="0"/>
        </w:rPr>
        <w:fldChar w:fldCharType="separate"/>
      </w:r>
      <w:r w:rsidR="003D14D7">
        <w:rPr>
          <w:b w:val="0"/>
          <w:noProof/>
        </w:rPr>
        <w:t>5</w:t>
      </w:r>
      <w:r w:rsidR="00CC0FB9" w:rsidRPr="005D440F">
        <w:rPr>
          <w:b w:val="0"/>
        </w:rPr>
        <w:fldChar w:fldCharType="end"/>
      </w:r>
      <w:bookmarkEnd w:id="22"/>
      <w:r w:rsidR="004F50E1" w:rsidRPr="005D440F">
        <w:rPr>
          <w:rFonts w:eastAsiaTheme="minorEastAsia" w:hint="eastAsia"/>
          <w:b w:val="0"/>
          <w:lang w:eastAsia="zh-TW"/>
        </w:rPr>
        <w:t xml:space="preserve"> </w:t>
      </w:r>
      <w:r w:rsidR="005D440F" w:rsidRPr="005D440F">
        <w:rPr>
          <w:rFonts w:eastAsiaTheme="minorEastAsia" w:hint="eastAsia"/>
          <w:b w:val="0"/>
          <w:lang w:eastAsia="zh-TW"/>
        </w:rPr>
        <w:t xml:space="preserve">DRS and subframe 5 appear in a </w:t>
      </w:r>
      <w:r w:rsidR="009F5FB5">
        <w:rPr>
          <w:rFonts w:eastAsiaTheme="minorEastAsia" w:hint="eastAsia"/>
          <w:b w:val="0"/>
          <w:lang w:eastAsia="zh-TW"/>
        </w:rPr>
        <w:t xml:space="preserve">configured </w:t>
      </w:r>
      <w:r w:rsidR="005D440F" w:rsidRPr="005D440F">
        <w:rPr>
          <w:rFonts w:eastAsiaTheme="minorEastAsia" w:hint="eastAsia"/>
          <w:b w:val="0"/>
          <w:lang w:eastAsia="zh-TW"/>
        </w:rPr>
        <w:t>DMTC</w:t>
      </w:r>
    </w:p>
    <w:p w:rsidR="00C15C3B" w:rsidRDefault="00186586" w:rsidP="00A648F9">
      <w:pPr>
        <w:pStyle w:val="a0"/>
        <w:rPr>
          <w:rFonts w:eastAsiaTheme="minorEastAsia"/>
          <w:lang w:val="sv-SE" w:eastAsia="zh-TW"/>
        </w:rPr>
      </w:pPr>
      <w:r>
        <w:rPr>
          <w:rFonts w:eastAsiaTheme="minorEastAsia"/>
          <w:lang w:val="sv-SE" w:eastAsia="zh-TW"/>
        </w:rPr>
        <w:lastRenderedPageBreak/>
        <w:t xml:space="preserve">As shown in </w:t>
      </w:r>
      <w:r w:rsidR="00CC0FB9">
        <w:rPr>
          <w:rFonts w:eastAsiaTheme="minorEastAsia"/>
          <w:lang w:eastAsia="zh-TW"/>
        </w:rPr>
        <w:fldChar w:fldCharType="begin"/>
      </w:r>
      <w:r>
        <w:rPr>
          <w:rFonts w:eastAsiaTheme="minorEastAsia"/>
          <w:lang w:eastAsia="zh-TW"/>
        </w:rPr>
        <w:instrText xml:space="preserve"> REF _Ref433802534 \h </w:instrText>
      </w:r>
      <w:r w:rsidR="00CC0FB9">
        <w:rPr>
          <w:rFonts w:eastAsiaTheme="minorEastAsia"/>
          <w:lang w:eastAsia="zh-TW"/>
        </w:rPr>
      </w:r>
      <w:r w:rsidR="00CC0FB9">
        <w:rPr>
          <w:rFonts w:eastAsiaTheme="minorEastAsia"/>
          <w:lang w:eastAsia="zh-TW"/>
        </w:rPr>
        <w:fldChar w:fldCharType="separate"/>
      </w:r>
      <w:r w:rsidRPr="005D440F">
        <w:t xml:space="preserve">Figure </w:t>
      </w:r>
      <w:r>
        <w:rPr>
          <w:noProof/>
        </w:rPr>
        <w:t>5</w:t>
      </w:r>
      <w:r w:rsidR="00CC0FB9">
        <w:rPr>
          <w:rFonts w:eastAsiaTheme="minorEastAsia"/>
          <w:lang w:eastAsia="zh-TW"/>
        </w:rPr>
        <w:fldChar w:fldCharType="end"/>
      </w:r>
      <w:r>
        <w:rPr>
          <w:rFonts w:eastAsiaTheme="minorEastAsia"/>
          <w:lang w:eastAsia="zh-TW"/>
        </w:rPr>
        <w:t>, there are many possibilities and thus UE cannot determine the presence of DRS in subframe 5</w:t>
      </w:r>
      <w:r w:rsidR="001248BF">
        <w:rPr>
          <w:rFonts w:eastAsiaTheme="minorEastAsia"/>
          <w:lang w:eastAsia="zh-TW"/>
        </w:rPr>
        <w:t xml:space="preserve"> without any additional information.</w:t>
      </w:r>
      <w:r w:rsidR="004C2AC6">
        <w:rPr>
          <w:rFonts w:eastAsiaTheme="minorEastAsia"/>
          <w:lang w:eastAsia="zh-TW"/>
        </w:rPr>
        <w:t xml:space="preserve"> To reduce UE complexity for blind detection, a signaling is required to indicate the presence of DRS.</w:t>
      </w:r>
    </w:p>
    <w:p w:rsidR="00351412" w:rsidRDefault="00ED57D9" w:rsidP="00A648F9">
      <w:pPr>
        <w:pStyle w:val="a0"/>
        <w:rPr>
          <w:rFonts w:eastAsiaTheme="minorEastAsia"/>
          <w:lang w:eastAsia="zh-TW"/>
        </w:rPr>
      </w:pPr>
      <w:r>
        <w:rPr>
          <w:rFonts w:eastAsiaTheme="minorEastAsia"/>
          <w:lang w:eastAsia="zh-TW"/>
        </w:rPr>
        <w:t>Therefore</w:t>
      </w:r>
      <w:r w:rsidR="00C15C3B">
        <w:rPr>
          <w:rFonts w:eastAsiaTheme="minorEastAsia"/>
          <w:lang w:eastAsia="zh-TW"/>
        </w:rPr>
        <w:t xml:space="preserve"> we have</w:t>
      </w:r>
    </w:p>
    <w:p w:rsidR="00C15C3B" w:rsidRDefault="00C15C3B" w:rsidP="00C15C3B">
      <w:pPr>
        <w:pStyle w:val="a0"/>
        <w:rPr>
          <w:rFonts w:eastAsiaTheme="minorEastAsia"/>
          <w:b/>
          <w:szCs w:val="20"/>
          <w:lang w:eastAsia="zh-TW"/>
        </w:rPr>
      </w:pPr>
      <w:r>
        <w:rPr>
          <w:rFonts w:eastAsiaTheme="minorEastAsia"/>
          <w:b/>
          <w:lang w:eastAsia="zh-TW"/>
        </w:rPr>
        <w:t xml:space="preserve">Observation 2. Signaling </w:t>
      </w:r>
      <w:r w:rsidR="006D6401">
        <w:rPr>
          <w:rFonts w:eastAsiaTheme="minorEastAsia"/>
          <w:b/>
          <w:lang w:eastAsia="zh-TW"/>
        </w:rPr>
        <w:t>of</w:t>
      </w:r>
      <w:r>
        <w:rPr>
          <w:rFonts w:eastAsiaTheme="minorEastAsia"/>
          <w:b/>
          <w:lang w:eastAsia="zh-TW"/>
        </w:rPr>
        <w:t xml:space="preserve"> the presence of DRS is </w:t>
      </w:r>
      <w:r w:rsidR="00DB0485">
        <w:rPr>
          <w:rFonts w:eastAsiaTheme="minorEastAsia" w:hint="eastAsia"/>
          <w:b/>
          <w:lang w:eastAsia="zh-TW"/>
        </w:rPr>
        <w:t xml:space="preserve">also </w:t>
      </w:r>
      <w:r>
        <w:rPr>
          <w:rFonts w:eastAsiaTheme="minorEastAsia"/>
          <w:b/>
          <w:lang w:eastAsia="zh-TW"/>
        </w:rPr>
        <w:t xml:space="preserve">required if </w:t>
      </w:r>
      <w:r w:rsidRPr="002D1DC2">
        <w:rPr>
          <w:rFonts w:eastAsia="PMingLiU"/>
          <w:b/>
          <w:szCs w:val="20"/>
          <w:lang w:eastAsia="zh-TW"/>
        </w:rPr>
        <w:t>DRS</w:t>
      </w:r>
      <w:r w:rsidRPr="002D1DC2">
        <w:rPr>
          <w:rFonts w:eastAsiaTheme="minorEastAsia" w:hint="eastAsia"/>
          <w:b/>
          <w:szCs w:val="20"/>
          <w:lang w:eastAsia="zh-TW"/>
        </w:rPr>
        <w:t>-PDSCH</w:t>
      </w:r>
      <w:r w:rsidRPr="002D1DC2">
        <w:rPr>
          <w:rFonts w:eastAsia="PMingLiU"/>
          <w:b/>
          <w:szCs w:val="20"/>
          <w:lang w:eastAsia="zh-TW"/>
        </w:rPr>
        <w:t xml:space="preserve"> </w:t>
      </w:r>
      <w:r w:rsidRPr="002D1DC2">
        <w:rPr>
          <w:rFonts w:eastAsiaTheme="minorEastAsia"/>
          <w:b/>
          <w:szCs w:val="20"/>
          <w:lang w:eastAsia="zh-TW"/>
        </w:rPr>
        <w:t xml:space="preserve">can </w:t>
      </w:r>
      <w:r>
        <w:rPr>
          <w:rFonts w:eastAsiaTheme="minorEastAsia"/>
          <w:b/>
          <w:szCs w:val="20"/>
          <w:lang w:eastAsia="zh-TW"/>
        </w:rPr>
        <w:t xml:space="preserve">only </w:t>
      </w:r>
      <w:r w:rsidRPr="002D1DC2">
        <w:rPr>
          <w:rFonts w:eastAsiaTheme="minorEastAsia"/>
          <w:b/>
          <w:szCs w:val="20"/>
          <w:lang w:eastAsia="zh-TW"/>
        </w:rPr>
        <w:t xml:space="preserve">be </w:t>
      </w:r>
      <w:r w:rsidRPr="002D1DC2">
        <w:rPr>
          <w:rFonts w:eastAsia="PMingLiU"/>
          <w:b/>
          <w:szCs w:val="20"/>
          <w:lang w:eastAsia="zh-TW"/>
        </w:rPr>
        <w:t xml:space="preserve">multiplexed </w:t>
      </w:r>
      <w:r w:rsidRPr="002D1DC2">
        <w:rPr>
          <w:rFonts w:eastAsiaTheme="minorEastAsia"/>
          <w:b/>
          <w:szCs w:val="20"/>
          <w:lang w:eastAsia="zh-TW"/>
        </w:rPr>
        <w:t xml:space="preserve">in </w:t>
      </w:r>
      <w:r>
        <w:rPr>
          <w:rFonts w:eastAsiaTheme="minorEastAsia"/>
          <w:b/>
          <w:szCs w:val="20"/>
          <w:lang w:eastAsia="zh-TW"/>
        </w:rPr>
        <w:t xml:space="preserve">subframe 0/5 </w:t>
      </w:r>
      <w:r w:rsidRPr="002D1DC2">
        <w:rPr>
          <w:rFonts w:eastAsiaTheme="minorEastAsia"/>
          <w:b/>
          <w:szCs w:val="20"/>
          <w:lang w:eastAsia="zh-TW"/>
        </w:rPr>
        <w:t xml:space="preserve">in a DL </w:t>
      </w:r>
      <w:r>
        <w:rPr>
          <w:rFonts w:eastAsiaTheme="minorEastAsia"/>
          <w:b/>
          <w:szCs w:val="20"/>
          <w:lang w:eastAsia="zh-TW"/>
        </w:rPr>
        <w:t xml:space="preserve">transmission </w:t>
      </w:r>
      <w:r w:rsidRPr="002D1DC2">
        <w:rPr>
          <w:rFonts w:eastAsiaTheme="minorEastAsia"/>
          <w:b/>
          <w:szCs w:val="20"/>
          <w:lang w:eastAsia="zh-TW"/>
        </w:rPr>
        <w:t>burst</w:t>
      </w:r>
      <w:r>
        <w:rPr>
          <w:rFonts w:eastAsiaTheme="minorEastAsia"/>
          <w:b/>
          <w:szCs w:val="20"/>
          <w:lang w:eastAsia="zh-TW"/>
        </w:rPr>
        <w:t>.</w:t>
      </w:r>
    </w:p>
    <w:p w:rsidR="00ED57D9" w:rsidRDefault="00ED57D9" w:rsidP="00C15C3B">
      <w:pPr>
        <w:pStyle w:val="a0"/>
        <w:rPr>
          <w:rFonts w:eastAsiaTheme="minorEastAsia"/>
          <w:b/>
          <w:szCs w:val="20"/>
          <w:lang w:eastAsia="zh-TW"/>
        </w:rPr>
      </w:pPr>
    </w:p>
    <w:p w:rsidR="00ED57D9" w:rsidRPr="00ED57D9" w:rsidRDefault="00ED57D9" w:rsidP="00C15C3B">
      <w:pPr>
        <w:pStyle w:val="a0"/>
        <w:rPr>
          <w:rFonts w:eastAsiaTheme="minorEastAsia"/>
          <w:szCs w:val="20"/>
          <w:lang w:eastAsia="zh-TW"/>
        </w:rPr>
      </w:pPr>
      <w:r w:rsidRPr="00ED57D9">
        <w:rPr>
          <w:rFonts w:eastAsiaTheme="minorEastAsia"/>
          <w:szCs w:val="20"/>
          <w:lang w:eastAsia="zh-TW"/>
        </w:rPr>
        <w:t>From the discussion of Section 2.1 and Section 2.2 we have</w:t>
      </w:r>
    </w:p>
    <w:p w:rsidR="004C2AC6" w:rsidRDefault="004C2AC6" w:rsidP="004C2AC6">
      <w:pPr>
        <w:pStyle w:val="a0"/>
        <w:rPr>
          <w:rFonts w:eastAsiaTheme="minorEastAsia"/>
          <w:b/>
          <w:szCs w:val="20"/>
          <w:lang w:eastAsia="zh-TW"/>
        </w:rPr>
      </w:pPr>
      <w:r>
        <w:rPr>
          <w:rFonts w:eastAsiaTheme="minorEastAsia"/>
          <w:b/>
          <w:lang w:eastAsia="zh-TW"/>
        </w:rPr>
        <w:t xml:space="preserve">Proposal 1. Signaling </w:t>
      </w:r>
      <w:r w:rsidR="006D6401">
        <w:rPr>
          <w:rFonts w:eastAsiaTheme="minorEastAsia"/>
          <w:b/>
          <w:lang w:eastAsia="zh-TW"/>
        </w:rPr>
        <w:t>of</w:t>
      </w:r>
      <w:r>
        <w:rPr>
          <w:rFonts w:eastAsiaTheme="minorEastAsia"/>
          <w:b/>
          <w:lang w:eastAsia="zh-TW"/>
        </w:rPr>
        <w:t xml:space="preserve"> the presence of DRS is required irrespective of multiplexing DRS-PDSCH in subframes other than subframe 0/5.</w:t>
      </w:r>
    </w:p>
    <w:p w:rsidR="004C2AC6" w:rsidRPr="00451B16" w:rsidRDefault="004C2AC6" w:rsidP="00C701D6">
      <w:pPr>
        <w:pStyle w:val="a0"/>
        <w:rPr>
          <w:rFonts w:eastAsiaTheme="minorEastAsia"/>
          <w:lang w:eastAsia="zh-TW"/>
        </w:rPr>
      </w:pPr>
    </w:p>
    <w:p w:rsidR="00F86BA6" w:rsidRPr="006F20D0" w:rsidRDefault="00D926F9" w:rsidP="006F20D0">
      <w:pPr>
        <w:pStyle w:val="1"/>
        <w:keepNext w:val="0"/>
        <w:widowControl w:val="0"/>
        <w:numPr>
          <w:ilvl w:val="0"/>
          <w:numId w:val="2"/>
        </w:numPr>
        <w:autoSpaceDE w:val="0"/>
        <w:autoSpaceDN w:val="0"/>
        <w:adjustRightInd w:val="0"/>
        <w:spacing w:before="0" w:after="240"/>
        <w:jc w:val="both"/>
        <w:rPr>
          <w:rFonts w:eastAsiaTheme="minorEastAsia"/>
          <w:b w:val="0"/>
          <w:bCs w:val="0"/>
          <w:sz w:val="32"/>
          <w:lang w:eastAsia="zh-TW"/>
        </w:rPr>
      </w:pPr>
      <w:r>
        <w:rPr>
          <w:rFonts w:eastAsiaTheme="minorEastAsia"/>
          <w:b w:val="0"/>
          <w:bCs w:val="0"/>
          <w:sz w:val="32"/>
          <w:lang w:eastAsia="zh-TW"/>
        </w:rPr>
        <w:t xml:space="preserve">DRS-PDSCH multiplexing with </w:t>
      </w:r>
      <w:r w:rsidR="00117DB1">
        <w:rPr>
          <w:rFonts w:eastAsiaTheme="minorEastAsia" w:hint="eastAsia"/>
          <w:b w:val="0"/>
          <w:bCs w:val="0"/>
          <w:sz w:val="32"/>
          <w:lang w:eastAsia="zh-TW"/>
        </w:rPr>
        <w:t xml:space="preserve">MBSFN </w:t>
      </w:r>
      <w:r w:rsidR="00E07D9D">
        <w:rPr>
          <w:rFonts w:eastAsiaTheme="minorEastAsia"/>
          <w:b w:val="0"/>
          <w:bCs w:val="0"/>
          <w:sz w:val="32"/>
          <w:lang w:eastAsia="zh-TW"/>
        </w:rPr>
        <w:t xml:space="preserve">like </w:t>
      </w:r>
      <w:r w:rsidR="00117DB1">
        <w:rPr>
          <w:rFonts w:eastAsiaTheme="minorEastAsia" w:hint="eastAsia"/>
          <w:b w:val="0"/>
          <w:bCs w:val="0"/>
          <w:sz w:val="32"/>
          <w:lang w:eastAsia="zh-TW"/>
        </w:rPr>
        <w:t>subframes</w:t>
      </w:r>
    </w:p>
    <w:p w:rsidR="00C55958" w:rsidRPr="006F47FB" w:rsidRDefault="00F47858" w:rsidP="00F47858">
      <w:pPr>
        <w:pStyle w:val="a0"/>
        <w:rPr>
          <w:rFonts w:eastAsiaTheme="minorEastAsia"/>
          <w:szCs w:val="20"/>
          <w:lang w:eastAsia="zh-TW"/>
        </w:rPr>
      </w:pPr>
      <w:r w:rsidRPr="00F47858">
        <w:rPr>
          <w:rFonts w:eastAsiaTheme="minorEastAsia"/>
          <w:lang w:eastAsia="zh-TW"/>
        </w:rPr>
        <w:t xml:space="preserve">When a </w:t>
      </w:r>
      <w:r w:rsidR="008B45AB" w:rsidRPr="00F47858">
        <w:rPr>
          <w:rFonts w:eastAsiaTheme="minorEastAsia" w:hint="eastAsia"/>
          <w:szCs w:val="20"/>
          <w:lang w:eastAsia="zh-TW"/>
        </w:rPr>
        <w:t xml:space="preserve">DL transmission burst </w:t>
      </w:r>
      <w:r>
        <w:rPr>
          <w:rFonts w:eastAsiaTheme="minorEastAsia"/>
          <w:szCs w:val="20"/>
          <w:lang w:eastAsia="zh-TW"/>
        </w:rPr>
        <w:t xml:space="preserve">is configured with </w:t>
      </w:r>
      <w:r w:rsidR="008B45AB" w:rsidRPr="00F47858">
        <w:rPr>
          <w:rFonts w:eastAsiaTheme="minorEastAsia" w:hint="eastAsia"/>
          <w:szCs w:val="20"/>
          <w:lang w:eastAsia="zh-TW"/>
        </w:rPr>
        <w:t>MBSFN</w:t>
      </w:r>
      <w:r w:rsidR="00E07D9D" w:rsidRPr="00F47858">
        <w:rPr>
          <w:rFonts w:eastAsiaTheme="minorEastAsia"/>
          <w:szCs w:val="20"/>
          <w:lang w:eastAsia="zh-TW"/>
        </w:rPr>
        <w:t xml:space="preserve"> like</w:t>
      </w:r>
      <w:r w:rsidR="006C6844">
        <w:rPr>
          <w:rFonts w:eastAsiaTheme="minorEastAsia" w:hint="eastAsia"/>
          <w:szCs w:val="20"/>
          <w:lang w:eastAsia="zh-TW"/>
        </w:rPr>
        <w:t xml:space="preserve"> subframes</w:t>
      </w:r>
      <w:r w:rsidR="006C6844">
        <w:rPr>
          <w:rFonts w:eastAsiaTheme="minorEastAsia"/>
          <w:szCs w:val="20"/>
          <w:lang w:eastAsia="zh-TW"/>
        </w:rPr>
        <w:t xml:space="preserve">, the multiplexing between DRS and PDSCH need to take </w:t>
      </w:r>
      <w:r w:rsidR="006C6844" w:rsidRPr="00F47858">
        <w:rPr>
          <w:rFonts w:eastAsiaTheme="minorEastAsia" w:hint="eastAsia"/>
          <w:szCs w:val="20"/>
          <w:lang w:eastAsia="zh-TW"/>
        </w:rPr>
        <w:t>MBSFN</w:t>
      </w:r>
      <w:r w:rsidR="006C6844" w:rsidRPr="00F47858">
        <w:rPr>
          <w:rFonts w:eastAsiaTheme="minorEastAsia"/>
          <w:szCs w:val="20"/>
          <w:lang w:eastAsia="zh-TW"/>
        </w:rPr>
        <w:t xml:space="preserve"> like</w:t>
      </w:r>
      <w:r w:rsidR="006C6844">
        <w:rPr>
          <w:rFonts w:eastAsiaTheme="minorEastAsia" w:hint="eastAsia"/>
          <w:szCs w:val="20"/>
          <w:lang w:eastAsia="zh-TW"/>
        </w:rPr>
        <w:t xml:space="preserve"> subframes</w:t>
      </w:r>
      <w:r w:rsidR="006C6844">
        <w:rPr>
          <w:rFonts w:eastAsiaTheme="minorEastAsia"/>
          <w:szCs w:val="20"/>
          <w:lang w:eastAsia="zh-TW"/>
        </w:rPr>
        <w:t xml:space="preserve"> into considerations. </w:t>
      </w:r>
      <w:r w:rsidR="00F0644E">
        <w:rPr>
          <w:rFonts w:eastAsiaTheme="minorEastAsia"/>
          <w:szCs w:val="20"/>
          <w:lang w:eastAsia="zh-TW"/>
        </w:rPr>
        <w:t xml:space="preserve">In the licensed band, the </w:t>
      </w:r>
      <w:r w:rsidR="00A95C17">
        <w:rPr>
          <w:rFonts w:eastAsiaTheme="minorEastAsia" w:hint="eastAsia"/>
          <w:szCs w:val="20"/>
          <w:lang w:eastAsia="zh-TW"/>
        </w:rPr>
        <w:t xml:space="preserve">presence of the </w:t>
      </w:r>
      <w:r w:rsidR="00F0644E">
        <w:rPr>
          <w:rFonts w:eastAsiaTheme="minorEastAsia"/>
          <w:szCs w:val="20"/>
          <w:lang w:eastAsia="zh-TW"/>
        </w:rPr>
        <w:t xml:space="preserve">MBSFN subframes are configured according to </w:t>
      </w:r>
      <w:r w:rsidR="00105A73" w:rsidRPr="00F0644E">
        <w:rPr>
          <w:i/>
        </w:rPr>
        <w:t>subframeAllocation</w:t>
      </w:r>
      <w:r w:rsidR="00105A73">
        <w:rPr>
          <w:i/>
        </w:rPr>
        <w:t xml:space="preserve"> </w:t>
      </w:r>
      <w:r w:rsidR="00105A73" w:rsidRPr="00105A73">
        <w:t>in</w:t>
      </w:r>
      <w:r w:rsidR="00105A73" w:rsidRPr="00105A73">
        <w:rPr>
          <w:noProof/>
        </w:rPr>
        <w:t xml:space="preserve"> </w:t>
      </w:r>
      <w:r w:rsidR="006F47FB" w:rsidRPr="00D05729">
        <w:rPr>
          <w:i/>
          <w:noProof/>
        </w:rPr>
        <w:t>MBSFN-SubframeConfig</w:t>
      </w:r>
      <w:r w:rsidR="006F47FB">
        <w:rPr>
          <w:i/>
          <w:noProof/>
        </w:rPr>
        <w:t xml:space="preserve"> </w:t>
      </w:r>
      <w:r w:rsidR="006F47FB">
        <w:rPr>
          <w:noProof/>
        </w:rPr>
        <w:t>from</w:t>
      </w:r>
      <w:r w:rsidR="006F47FB" w:rsidRPr="006F47FB">
        <w:rPr>
          <w:noProof/>
        </w:rPr>
        <w:t xml:space="preserve"> higher layer</w:t>
      </w:r>
      <w:r w:rsidR="006F47FB">
        <w:rPr>
          <w:i/>
          <w:noProof/>
        </w:rPr>
        <w:t>.</w:t>
      </w:r>
      <w:r w:rsidR="006F47FB" w:rsidRPr="006F47FB">
        <w:rPr>
          <w:noProof/>
        </w:rPr>
        <w:t xml:space="preserve"> </w:t>
      </w:r>
      <w:r w:rsidR="00F0644E" w:rsidRPr="00F0644E">
        <w:rPr>
          <w:i/>
        </w:rPr>
        <w:t>subframeAllocation</w:t>
      </w:r>
      <w:r w:rsidR="006F47FB">
        <w:rPr>
          <w:i/>
        </w:rPr>
        <w:t xml:space="preserve"> </w:t>
      </w:r>
      <w:r w:rsidR="006F47FB">
        <w:t xml:space="preserve">is a bitmap consists of </w:t>
      </w:r>
      <w:r w:rsidR="00F0644E">
        <w:t xml:space="preserve">6 bits (one frame) or 24 </w:t>
      </w:r>
      <w:r w:rsidR="00105A73">
        <w:t>bits (four frames). For example</w:t>
      </w:r>
      <w:r w:rsidR="00F0644E">
        <w:t xml:space="preserve"> </w:t>
      </w:r>
      <w:r w:rsidR="001A1C53">
        <w:t xml:space="preserve">in </w:t>
      </w:r>
      <w:r w:rsidR="00F0644E">
        <w:t>the 6 bits</w:t>
      </w:r>
      <w:r w:rsidR="001A1C53">
        <w:t xml:space="preserve"> case, it</w:t>
      </w:r>
      <w:r w:rsidR="00F0644E">
        <w:t xml:space="preserve"> corresponds to subframes 1, 2, 3, 6, 7, and 8.</w:t>
      </w:r>
      <w:r w:rsidR="006255D7">
        <w:t xml:space="preserve"> </w:t>
      </w:r>
      <w:r w:rsidR="002046D8">
        <w:t xml:space="preserve">To minimize the </w:t>
      </w:r>
      <w:r w:rsidR="002046D8" w:rsidRPr="002046D8">
        <w:t xml:space="preserve">specification </w:t>
      </w:r>
      <w:r w:rsidR="002046D8">
        <w:t>change, t</w:t>
      </w:r>
      <w:r w:rsidR="006255D7">
        <w:t>he bitmap can be reused</w:t>
      </w:r>
      <w:r w:rsidR="001A1C53">
        <w:t xml:space="preserve"> in LAA</w:t>
      </w:r>
      <w:r w:rsidR="006255D7">
        <w:t xml:space="preserve">. </w:t>
      </w:r>
      <w:r w:rsidR="00E32676">
        <w:t xml:space="preserve">In </w:t>
      </w:r>
      <w:r w:rsidR="00E87AED">
        <w:rPr>
          <w:rFonts w:eastAsiaTheme="minorEastAsia" w:hint="eastAsia"/>
          <w:lang w:eastAsia="zh-TW"/>
        </w:rPr>
        <w:t>this case</w:t>
      </w:r>
      <w:r w:rsidR="00E32676">
        <w:t>, s</w:t>
      </w:r>
      <w:r w:rsidR="006255D7">
        <w:t>ubframes 0, 4, 5, 9 can be used to</w:t>
      </w:r>
      <w:r w:rsidR="006255D7">
        <w:rPr>
          <w:rFonts w:eastAsiaTheme="minorEastAsia"/>
          <w:szCs w:val="20"/>
          <w:lang w:eastAsia="zh-TW"/>
        </w:rPr>
        <w:t xml:space="preserve"> </w:t>
      </w:r>
      <w:r w:rsidR="00D8188B" w:rsidRPr="00F47858">
        <w:rPr>
          <w:rFonts w:eastAsiaTheme="minorEastAsia" w:hint="eastAsia"/>
          <w:szCs w:val="20"/>
          <w:lang w:eastAsia="zh-TW"/>
        </w:rPr>
        <w:t xml:space="preserve">improve the </w:t>
      </w:r>
      <w:r w:rsidR="00D8188B" w:rsidRPr="00F47858">
        <w:rPr>
          <w:rFonts w:eastAsiaTheme="minorEastAsia"/>
          <w:szCs w:val="20"/>
          <w:lang w:eastAsia="zh-TW"/>
        </w:rPr>
        <w:t>performance</w:t>
      </w:r>
      <w:r w:rsidR="00D8188B" w:rsidRPr="00F47858">
        <w:rPr>
          <w:rFonts w:eastAsiaTheme="minorEastAsia" w:hint="eastAsia"/>
          <w:szCs w:val="20"/>
          <w:lang w:eastAsia="zh-TW"/>
        </w:rPr>
        <w:t xml:space="preserve"> of </w:t>
      </w:r>
      <w:r w:rsidR="002046D8">
        <w:rPr>
          <w:rFonts w:eastAsiaTheme="minorEastAsia"/>
          <w:szCs w:val="20"/>
          <w:lang w:eastAsia="zh-TW"/>
        </w:rPr>
        <w:t xml:space="preserve">measurements and </w:t>
      </w:r>
      <w:r w:rsidR="00D8188B" w:rsidRPr="00F47858">
        <w:rPr>
          <w:rFonts w:eastAsiaTheme="minorEastAsia" w:hint="eastAsia"/>
          <w:szCs w:val="20"/>
          <w:lang w:eastAsia="zh-TW"/>
        </w:rPr>
        <w:t>time/frequency tracking</w:t>
      </w:r>
      <w:r w:rsidR="006255D7">
        <w:rPr>
          <w:rFonts w:eastAsiaTheme="minorEastAsia"/>
          <w:szCs w:val="20"/>
          <w:lang w:eastAsia="zh-TW"/>
        </w:rPr>
        <w:t>.</w:t>
      </w:r>
      <w:r w:rsidR="00C55958">
        <w:rPr>
          <w:rFonts w:eastAsiaTheme="minorEastAsia"/>
          <w:szCs w:val="20"/>
          <w:lang w:eastAsia="zh-TW"/>
        </w:rPr>
        <w:t xml:space="preserve"> </w:t>
      </w:r>
      <w:r w:rsidR="00D926F9">
        <w:rPr>
          <w:rFonts w:eastAsiaTheme="minorEastAsia"/>
          <w:szCs w:val="20"/>
          <w:lang w:eastAsia="zh-TW"/>
        </w:rPr>
        <w:t xml:space="preserve">In the </w:t>
      </w:r>
      <w:r w:rsidR="00D402F1">
        <w:rPr>
          <w:rFonts w:eastAsiaTheme="minorEastAsia"/>
          <w:szCs w:val="20"/>
          <w:lang w:eastAsia="zh-TW"/>
        </w:rPr>
        <w:t xml:space="preserve">following discussion, we assume </w:t>
      </w:r>
      <w:r w:rsidR="00D926F9">
        <w:rPr>
          <w:rFonts w:eastAsiaTheme="minorEastAsia"/>
          <w:szCs w:val="20"/>
          <w:lang w:eastAsia="zh-TW"/>
        </w:rPr>
        <w:t xml:space="preserve">the bitmap </w:t>
      </w:r>
      <w:r w:rsidR="00E32676">
        <w:rPr>
          <w:rFonts w:eastAsiaTheme="minorEastAsia"/>
          <w:szCs w:val="20"/>
          <w:lang w:eastAsia="zh-TW"/>
        </w:rPr>
        <w:t>of</w:t>
      </w:r>
      <w:r w:rsidR="00D926F9">
        <w:rPr>
          <w:rFonts w:eastAsiaTheme="minorEastAsia"/>
          <w:szCs w:val="20"/>
          <w:lang w:eastAsia="zh-TW"/>
        </w:rPr>
        <w:t xml:space="preserve"> the legacy MBSFN </w:t>
      </w:r>
      <w:r w:rsidR="00D926F9">
        <w:t xml:space="preserve">subframes is reused. </w:t>
      </w:r>
      <w:r w:rsidR="00D926F9">
        <w:rPr>
          <w:rFonts w:eastAsiaTheme="minorEastAsia"/>
          <w:szCs w:val="20"/>
          <w:lang w:eastAsia="zh-TW"/>
        </w:rPr>
        <w:t>Similar to Section 2</w:t>
      </w:r>
      <w:r w:rsidR="00C55958">
        <w:rPr>
          <w:rFonts w:eastAsiaTheme="minorEastAsia"/>
          <w:szCs w:val="20"/>
          <w:lang w:eastAsia="zh-TW"/>
        </w:rPr>
        <w:t xml:space="preserve">, </w:t>
      </w:r>
      <w:r w:rsidR="00C55958">
        <w:rPr>
          <w:rFonts w:eastAsiaTheme="minorEastAsia"/>
          <w:lang w:eastAsia="zh-TW"/>
        </w:rPr>
        <w:t>t</w:t>
      </w:r>
      <w:r w:rsidR="00C55958">
        <w:rPr>
          <w:rFonts w:eastAsiaTheme="minorEastAsia" w:hint="eastAsia"/>
          <w:lang w:eastAsia="zh-TW"/>
        </w:rPr>
        <w:t xml:space="preserve">wo </w:t>
      </w:r>
      <w:r w:rsidR="00D96044">
        <w:rPr>
          <w:rFonts w:eastAsiaTheme="minorEastAsia"/>
          <w:lang w:eastAsia="zh-TW"/>
        </w:rPr>
        <w:t xml:space="preserve">multiplexing </w:t>
      </w:r>
      <w:r w:rsidR="00C55958">
        <w:rPr>
          <w:rFonts w:eastAsiaTheme="minorEastAsia" w:hint="eastAsia"/>
          <w:lang w:eastAsia="zh-TW"/>
        </w:rPr>
        <w:t xml:space="preserve">options are considered: </w:t>
      </w:r>
    </w:p>
    <w:p w:rsidR="00C55958" w:rsidRDefault="00C55958" w:rsidP="00C55958">
      <w:pPr>
        <w:pStyle w:val="a0"/>
        <w:numPr>
          <w:ilvl w:val="0"/>
          <w:numId w:val="34"/>
        </w:numPr>
        <w:rPr>
          <w:rFonts w:eastAsiaTheme="minorEastAsia"/>
          <w:lang w:eastAsia="zh-TW"/>
        </w:rPr>
      </w:pPr>
      <w:r>
        <w:rPr>
          <w:rFonts w:eastAsiaTheme="minorEastAsia" w:hint="eastAsia"/>
          <w:lang w:eastAsia="zh-TW"/>
        </w:rPr>
        <w:t xml:space="preserve">DRS-PDSCH multiplexing in any subframe </w:t>
      </w:r>
    </w:p>
    <w:p w:rsidR="00C55958" w:rsidRDefault="00C55958" w:rsidP="00D80FEA">
      <w:pPr>
        <w:pStyle w:val="a0"/>
        <w:ind w:left="720"/>
        <w:rPr>
          <w:rFonts w:eastAsiaTheme="minorEastAsia"/>
          <w:lang w:eastAsia="zh-TW"/>
        </w:rPr>
      </w:pPr>
      <w:r>
        <w:rPr>
          <w:rFonts w:eastAsiaTheme="minorEastAsia"/>
          <w:lang w:eastAsia="zh-TW"/>
        </w:rPr>
        <w:t>In this case, the</w:t>
      </w:r>
      <w:r>
        <w:rPr>
          <w:rFonts w:eastAsiaTheme="minorEastAsia" w:hint="eastAsia"/>
          <w:lang w:eastAsia="zh-TW"/>
        </w:rPr>
        <w:t xml:space="preserve"> DRS subframe </w:t>
      </w:r>
      <w:r>
        <w:rPr>
          <w:rFonts w:eastAsiaTheme="minorEastAsia"/>
          <w:lang w:eastAsia="zh-TW"/>
        </w:rPr>
        <w:t xml:space="preserve">may collide with the </w:t>
      </w:r>
      <w:r>
        <w:rPr>
          <w:rFonts w:eastAsiaTheme="minorEastAsia" w:hint="eastAsia"/>
          <w:lang w:eastAsia="zh-TW"/>
        </w:rPr>
        <w:t xml:space="preserve">MBSFN </w:t>
      </w:r>
      <w:r>
        <w:rPr>
          <w:rFonts w:eastAsiaTheme="minorEastAsia"/>
          <w:lang w:eastAsia="zh-TW"/>
        </w:rPr>
        <w:t xml:space="preserve">like </w:t>
      </w:r>
      <w:r>
        <w:rPr>
          <w:rFonts w:eastAsiaTheme="minorEastAsia" w:hint="eastAsia"/>
          <w:lang w:eastAsia="zh-TW"/>
        </w:rPr>
        <w:t>subframes</w:t>
      </w:r>
      <w:r w:rsidR="00D80FEA">
        <w:rPr>
          <w:rFonts w:eastAsiaTheme="minorEastAsia"/>
          <w:lang w:eastAsia="zh-TW"/>
        </w:rPr>
        <w:t xml:space="preserve">. When </w:t>
      </w:r>
      <w:r w:rsidR="00D926F9">
        <w:rPr>
          <w:rFonts w:eastAsiaTheme="minorEastAsia"/>
          <w:lang w:eastAsia="zh-TW"/>
        </w:rPr>
        <w:t>DRS</w:t>
      </w:r>
      <w:r w:rsidR="00D80FEA">
        <w:rPr>
          <w:rFonts w:eastAsiaTheme="minorEastAsia" w:hint="eastAsia"/>
          <w:lang w:eastAsia="zh-TW"/>
        </w:rPr>
        <w:t xml:space="preserve"> is multiplexed in a MBSFN like subframe, the subframe contains four CRS symbols and PSS/SSS, which leads to a lower</w:t>
      </w:r>
      <w:r w:rsidR="00D90B74">
        <w:rPr>
          <w:rFonts w:eastAsiaTheme="minorEastAsia"/>
          <w:lang w:eastAsia="zh-TW"/>
        </w:rPr>
        <w:t xml:space="preserve"> efficiency</w:t>
      </w:r>
      <w:r w:rsidR="00D80FEA">
        <w:rPr>
          <w:rFonts w:eastAsiaTheme="minorEastAsia" w:hint="eastAsia"/>
          <w:lang w:eastAsia="zh-TW"/>
        </w:rPr>
        <w:t xml:space="preserve"> than the case that </w:t>
      </w:r>
      <w:r w:rsidR="00D80FEA" w:rsidRPr="00117DB1">
        <w:rPr>
          <w:rFonts w:eastAsia="PMingLiU"/>
          <w:szCs w:val="20"/>
          <w:lang w:eastAsia="zh-TW"/>
        </w:rPr>
        <w:t>DRS</w:t>
      </w:r>
      <w:r w:rsidR="00D80FEA">
        <w:rPr>
          <w:rFonts w:eastAsiaTheme="minorEastAsia" w:hint="eastAsia"/>
          <w:szCs w:val="20"/>
          <w:lang w:eastAsia="zh-TW"/>
        </w:rPr>
        <w:t>-PDSCH</w:t>
      </w:r>
      <w:r w:rsidR="00D80FEA" w:rsidRPr="00117DB1">
        <w:rPr>
          <w:rFonts w:eastAsia="PMingLiU"/>
          <w:szCs w:val="20"/>
          <w:lang w:eastAsia="zh-TW"/>
        </w:rPr>
        <w:t xml:space="preserve"> multiplex</w:t>
      </w:r>
      <w:r w:rsidR="00D80FEA">
        <w:rPr>
          <w:rFonts w:eastAsiaTheme="minorEastAsia" w:hint="eastAsia"/>
          <w:szCs w:val="20"/>
          <w:lang w:eastAsia="zh-TW"/>
        </w:rPr>
        <w:t>ing</w:t>
      </w:r>
      <w:r w:rsidR="00D80FEA" w:rsidRPr="00117DB1">
        <w:rPr>
          <w:rFonts w:eastAsia="PMingLiU"/>
          <w:szCs w:val="20"/>
          <w:lang w:eastAsia="zh-TW"/>
        </w:rPr>
        <w:t xml:space="preserve"> </w:t>
      </w:r>
      <w:r w:rsidR="00D80FEA">
        <w:rPr>
          <w:rFonts w:eastAsiaTheme="minorEastAsia" w:hint="eastAsia"/>
          <w:szCs w:val="20"/>
          <w:lang w:eastAsia="zh-TW"/>
        </w:rPr>
        <w:t xml:space="preserve">only occurs </w:t>
      </w:r>
      <w:r w:rsidR="00D80FEA" w:rsidRPr="00117DB1">
        <w:rPr>
          <w:rFonts w:eastAsiaTheme="minorEastAsia"/>
          <w:szCs w:val="20"/>
          <w:lang w:eastAsia="zh-TW"/>
        </w:rPr>
        <w:t>in subframe 0/5</w:t>
      </w:r>
      <w:r w:rsidR="005663B8">
        <w:rPr>
          <w:rFonts w:eastAsiaTheme="minorEastAsia" w:hint="eastAsia"/>
          <w:lang w:eastAsia="zh-TW"/>
        </w:rPr>
        <w:t>.</w:t>
      </w:r>
    </w:p>
    <w:p w:rsidR="006255D7" w:rsidRDefault="00C55958" w:rsidP="00C55958">
      <w:pPr>
        <w:pStyle w:val="a0"/>
        <w:numPr>
          <w:ilvl w:val="0"/>
          <w:numId w:val="34"/>
        </w:numPr>
        <w:rPr>
          <w:rFonts w:eastAsiaTheme="minorEastAsia"/>
          <w:szCs w:val="20"/>
          <w:lang w:eastAsia="zh-TW"/>
        </w:rPr>
      </w:pPr>
      <w:r w:rsidRPr="00117DB1">
        <w:rPr>
          <w:rFonts w:eastAsia="PMingLiU"/>
          <w:szCs w:val="20"/>
          <w:lang w:eastAsia="zh-TW"/>
        </w:rPr>
        <w:t>DRS</w:t>
      </w:r>
      <w:r>
        <w:rPr>
          <w:rFonts w:eastAsiaTheme="minorEastAsia" w:hint="eastAsia"/>
          <w:szCs w:val="20"/>
          <w:lang w:eastAsia="zh-TW"/>
        </w:rPr>
        <w:t>-PDSCH</w:t>
      </w:r>
      <w:r w:rsidRPr="00117DB1">
        <w:rPr>
          <w:rFonts w:eastAsia="PMingLiU"/>
          <w:szCs w:val="20"/>
          <w:lang w:eastAsia="zh-TW"/>
        </w:rPr>
        <w:t xml:space="preserve"> multiplex</w:t>
      </w:r>
      <w:r>
        <w:rPr>
          <w:rFonts w:eastAsiaTheme="minorEastAsia" w:hint="eastAsia"/>
          <w:szCs w:val="20"/>
          <w:lang w:eastAsia="zh-TW"/>
        </w:rPr>
        <w:t>ing</w:t>
      </w:r>
      <w:r w:rsidRPr="00117DB1">
        <w:rPr>
          <w:rFonts w:eastAsia="PMingLiU"/>
          <w:szCs w:val="20"/>
          <w:lang w:eastAsia="zh-TW"/>
        </w:rPr>
        <w:t xml:space="preserve"> </w:t>
      </w:r>
      <w:r>
        <w:rPr>
          <w:rFonts w:eastAsiaTheme="minorEastAsia" w:hint="eastAsia"/>
          <w:szCs w:val="20"/>
          <w:lang w:eastAsia="zh-TW"/>
        </w:rPr>
        <w:t xml:space="preserve">only </w:t>
      </w:r>
      <w:r w:rsidRPr="00117DB1">
        <w:rPr>
          <w:rFonts w:eastAsiaTheme="minorEastAsia"/>
          <w:szCs w:val="20"/>
          <w:lang w:eastAsia="zh-TW"/>
        </w:rPr>
        <w:t>in subframe 0/5</w:t>
      </w:r>
      <w:r>
        <w:rPr>
          <w:rFonts w:eastAsiaTheme="minorEastAsia" w:hint="eastAsia"/>
          <w:szCs w:val="20"/>
          <w:lang w:eastAsia="zh-TW"/>
        </w:rPr>
        <w:t>.</w:t>
      </w:r>
    </w:p>
    <w:p w:rsidR="00D926F9" w:rsidRDefault="00D926F9" w:rsidP="00D926F9">
      <w:pPr>
        <w:pStyle w:val="a0"/>
        <w:ind w:left="720"/>
        <w:rPr>
          <w:rFonts w:eastAsiaTheme="minorEastAsia"/>
          <w:lang w:eastAsia="zh-TW"/>
        </w:rPr>
      </w:pPr>
      <w:r>
        <w:rPr>
          <w:rFonts w:eastAsiaTheme="minorEastAsia"/>
          <w:lang w:eastAsia="zh-TW"/>
        </w:rPr>
        <w:t>In this case, there is no multiplexing issue</w:t>
      </w:r>
      <w:r w:rsidR="00D90B74">
        <w:rPr>
          <w:rFonts w:eastAsiaTheme="minorEastAsia"/>
          <w:lang w:eastAsia="zh-TW"/>
        </w:rPr>
        <w:t xml:space="preserve"> between DRS and MBSFN like subframe</w:t>
      </w:r>
      <w:r>
        <w:rPr>
          <w:rFonts w:eastAsiaTheme="minorEastAsia"/>
          <w:lang w:eastAsia="zh-TW"/>
        </w:rPr>
        <w:t xml:space="preserve"> because </w:t>
      </w:r>
      <w:r>
        <w:rPr>
          <w:rFonts w:eastAsiaTheme="minorEastAsia" w:hint="eastAsia"/>
          <w:lang w:eastAsia="zh-TW"/>
        </w:rPr>
        <w:t xml:space="preserve">subframe </w:t>
      </w:r>
      <w:r w:rsidR="00D90B74">
        <w:rPr>
          <w:rFonts w:eastAsiaTheme="minorEastAsia"/>
          <w:lang w:eastAsia="zh-TW"/>
        </w:rPr>
        <w:t xml:space="preserve">0/5 </w:t>
      </w:r>
      <w:r>
        <w:rPr>
          <w:rFonts w:eastAsiaTheme="minorEastAsia"/>
          <w:lang w:eastAsia="zh-TW"/>
        </w:rPr>
        <w:t xml:space="preserve">would </w:t>
      </w:r>
      <w:r w:rsidR="006F47FB">
        <w:rPr>
          <w:rFonts w:eastAsiaTheme="minorEastAsia"/>
          <w:lang w:eastAsia="zh-TW"/>
        </w:rPr>
        <w:t>never</w:t>
      </w:r>
      <w:r>
        <w:rPr>
          <w:rFonts w:eastAsiaTheme="minorEastAsia"/>
          <w:lang w:eastAsia="zh-TW"/>
        </w:rPr>
        <w:t xml:space="preserve"> collide with the </w:t>
      </w:r>
      <w:r>
        <w:rPr>
          <w:rFonts w:eastAsiaTheme="minorEastAsia" w:hint="eastAsia"/>
          <w:lang w:eastAsia="zh-TW"/>
        </w:rPr>
        <w:t xml:space="preserve">MBSFN </w:t>
      </w:r>
      <w:r>
        <w:rPr>
          <w:rFonts w:eastAsiaTheme="minorEastAsia"/>
          <w:lang w:eastAsia="zh-TW"/>
        </w:rPr>
        <w:t xml:space="preserve">like </w:t>
      </w:r>
      <w:r>
        <w:rPr>
          <w:rFonts w:eastAsiaTheme="minorEastAsia" w:hint="eastAsia"/>
          <w:lang w:eastAsia="zh-TW"/>
        </w:rPr>
        <w:t>subframes</w:t>
      </w:r>
      <w:r>
        <w:rPr>
          <w:rFonts w:eastAsiaTheme="minorEastAsia"/>
          <w:lang w:eastAsia="zh-TW"/>
        </w:rPr>
        <w:t xml:space="preserve">. </w:t>
      </w:r>
    </w:p>
    <w:p w:rsidR="006255D7" w:rsidRDefault="006255D7" w:rsidP="00F47858">
      <w:pPr>
        <w:pStyle w:val="a0"/>
        <w:rPr>
          <w:rFonts w:eastAsiaTheme="minorEastAsia"/>
          <w:szCs w:val="20"/>
          <w:lang w:eastAsia="zh-TW"/>
        </w:rPr>
      </w:pPr>
    </w:p>
    <w:p w:rsidR="002254D9" w:rsidRPr="002254D9" w:rsidRDefault="006F47FB" w:rsidP="002254D9">
      <w:pPr>
        <w:pStyle w:val="a0"/>
        <w:rPr>
          <w:rFonts w:eastAsiaTheme="minorEastAsia"/>
          <w:b/>
          <w:lang w:eastAsia="zh-TW"/>
        </w:rPr>
      </w:pPr>
      <w:r w:rsidRPr="002254D9">
        <w:rPr>
          <w:rFonts w:eastAsiaTheme="minorEastAsia"/>
          <w:b/>
          <w:lang w:eastAsia="zh-TW"/>
        </w:rPr>
        <w:t xml:space="preserve">Observation 3. </w:t>
      </w:r>
      <w:r w:rsidR="002254D9">
        <w:rPr>
          <w:rFonts w:eastAsiaTheme="minorEastAsia"/>
          <w:b/>
          <w:lang w:eastAsia="zh-TW"/>
        </w:rPr>
        <w:t xml:space="preserve">When the MBSFN like subframes are configured in a DL transmission burst, </w:t>
      </w:r>
      <w:r w:rsidR="00866D1F">
        <w:rPr>
          <w:rFonts w:eastAsiaTheme="minorEastAsia"/>
          <w:b/>
          <w:szCs w:val="20"/>
          <w:lang w:eastAsia="zh-TW"/>
        </w:rPr>
        <w:t>multiplexing</w:t>
      </w:r>
      <w:r w:rsidR="00866D1F" w:rsidRPr="002254D9">
        <w:rPr>
          <w:rFonts w:eastAsia="PMingLiU"/>
          <w:b/>
          <w:szCs w:val="20"/>
          <w:lang w:eastAsia="zh-TW"/>
        </w:rPr>
        <w:t xml:space="preserve"> </w:t>
      </w:r>
      <w:r w:rsidR="002254D9" w:rsidRPr="002254D9">
        <w:rPr>
          <w:rFonts w:eastAsia="PMingLiU"/>
          <w:b/>
          <w:szCs w:val="20"/>
          <w:lang w:eastAsia="zh-TW"/>
        </w:rPr>
        <w:t>DRS</w:t>
      </w:r>
      <w:r w:rsidR="00866D1F">
        <w:rPr>
          <w:rFonts w:eastAsiaTheme="minorEastAsia"/>
          <w:b/>
          <w:szCs w:val="20"/>
          <w:lang w:eastAsia="zh-TW"/>
        </w:rPr>
        <w:t xml:space="preserve"> with </w:t>
      </w:r>
      <w:r w:rsidR="002254D9" w:rsidRPr="002254D9">
        <w:rPr>
          <w:rFonts w:eastAsiaTheme="minorEastAsia" w:hint="eastAsia"/>
          <w:b/>
          <w:szCs w:val="20"/>
          <w:lang w:eastAsia="zh-TW"/>
        </w:rPr>
        <w:t>PDSCH</w:t>
      </w:r>
      <w:r w:rsidR="002254D9">
        <w:rPr>
          <w:rFonts w:eastAsiaTheme="minorEastAsia"/>
          <w:b/>
          <w:szCs w:val="20"/>
          <w:lang w:eastAsia="zh-TW"/>
        </w:rPr>
        <w:t xml:space="preserve"> </w:t>
      </w:r>
      <w:r w:rsidR="002254D9" w:rsidRPr="002254D9">
        <w:rPr>
          <w:rFonts w:eastAsiaTheme="minorEastAsia" w:hint="eastAsia"/>
          <w:b/>
          <w:szCs w:val="20"/>
          <w:lang w:eastAsia="zh-TW"/>
        </w:rPr>
        <w:t xml:space="preserve">only </w:t>
      </w:r>
      <w:r w:rsidR="002254D9" w:rsidRPr="002254D9">
        <w:rPr>
          <w:rFonts w:eastAsiaTheme="minorEastAsia"/>
          <w:b/>
          <w:szCs w:val="20"/>
          <w:lang w:eastAsia="zh-TW"/>
        </w:rPr>
        <w:t>in subframe 0/5</w:t>
      </w:r>
      <w:r w:rsidR="002254D9">
        <w:rPr>
          <w:rFonts w:eastAsiaTheme="minorEastAsia"/>
          <w:b/>
          <w:szCs w:val="20"/>
          <w:lang w:eastAsia="zh-TW"/>
        </w:rPr>
        <w:t xml:space="preserve"> leads to a higher </w:t>
      </w:r>
      <w:r w:rsidR="00D90B74">
        <w:rPr>
          <w:rFonts w:eastAsiaTheme="minorEastAsia"/>
          <w:b/>
          <w:szCs w:val="20"/>
          <w:lang w:eastAsia="zh-TW"/>
        </w:rPr>
        <w:t>spectral efficiency</w:t>
      </w:r>
      <w:r w:rsidR="004A702B">
        <w:rPr>
          <w:rFonts w:eastAsiaTheme="minorEastAsia" w:hint="eastAsia"/>
          <w:b/>
          <w:szCs w:val="20"/>
          <w:lang w:eastAsia="zh-TW"/>
        </w:rPr>
        <w:t>.</w:t>
      </w:r>
    </w:p>
    <w:p w:rsidR="002254D9" w:rsidRDefault="002254D9" w:rsidP="006F47FB">
      <w:pPr>
        <w:pStyle w:val="a0"/>
        <w:rPr>
          <w:rFonts w:eastAsiaTheme="minorEastAsia"/>
          <w:b/>
          <w:lang w:eastAsia="zh-TW"/>
        </w:rPr>
      </w:pPr>
    </w:p>
    <w:p w:rsidR="006C6844" w:rsidRPr="002254D9" w:rsidRDefault="002254D9" w:rsidP="00F47858">
      <w:pPr>
        <w:pStyle w:val="a0"/>
        <w:rPr>
          <w:rFonts w:eastAsiaTheme="minorEastAsia"/>
          <w:lang w:eastAsia="zh-TW"/>
        </w:rPr>
      </w:pPr>
      <w:r w:rsidRPr="002254D9">
        <w:rPr>
          <w:rFonts w:eastAsiaTheme="minorEastAsia"/>
          <w:lang w:eastAsia="zh-TW"/>
        </w:rPr>
        <w:t>From the above discussions, we have</w:t>
      </w:r>
    </w:p>
    <w:p w:rsidR="002254D9" w:rsidRDefault="002254D9" w:rsidP="002254D9">
      <w:pPr>
        <w:pStyle w:val="a0"/>
        <w:rPr>
          <w:rFonts w:eastAsiaTheme="minorEastAsia"/>
          <w:b/>
          <w:szCs w:val="20"/>
          <w:lang w:eastAsia="zh-TW"/>
        </w:rPr>
      </w:pPr>
      <w:r>
        <w:rPr>
          <w:rFonts w:eastAsiaTheme="minorEastAsia"/>
          <w:b/>
          <w:lang w:eastAsia="zh-TW"/>
        </w:rPr>
        <w:t>Proposal</w:t>
      </w:r>
      <w:r w:rsidR="004C2AC6">
        <w:rPr>
          <w:rFonts w:eastAsiaTheme="minorEastAsia"/>
          <w:b/>
          <w:lang w:eastAsia="zh-TW"/>
        </w:rPr>
        <w:t xml:space="preserve"> 2. To have a higher spectral efficiency</w:t>
      </w:r>
      <w:r w:rsidRPr="00451B16">
        <w:rPr>
          <w:rFonts w:eastAsiaTheme="minorEastAsia"/>
          <w:b/>
          <w:lang w:eastAsia="zh-TW"/>
        </w:rPr>
        <w:t xml:space="preserve">, it is preferred that </w:t>
      </w:r>
      <w:r w:rsidRPr="00451B16">
        <w:rPr>
          <w:rFonts w:eastAsia="PMingLiU"/>
          <w:b/>
          <w:szCs w:val="20"/>
          <w:lang w:eastAsia="zh-TW"/>
        </w:rPr>
        <w:t>DRS</w:t>
      </w:r>
      <w:r w:rsidRPr="00451B16">
        <w:rPr>
          <w:rFonts w:eastAsiaTheme="minorEastAsia" w:hint="eastAsia"/>
          <w:b/>
          <w:szCs w:val="20"/>
          <w:lang w:eastAsia="zh-TW"/>
        </w:rPr>
        <w:t>-PDSCH</w:t>
      </w:r>
      <w:r w:rsidRPr="00451B16">
        <w:rPr>
          <w:rFonts w:eastAsia="PMingLiU"/>
          <w:b/>
          <w:szCs w:val="20"/>
          <w:lang w:eastAsia="zh-TW"/>
        </w:rPr>
        <w:t xml:space="preserve"> </w:t>
      </w:r>
      <w:r w:rsidRPr="00451B16">
        <w:rPr>
          <w:rFonts w:eastAsiaTheme="minorEastAsia"/>
          <w:b/>
          <w:szCs w:val="20"/>
          <w:lang w:eastAsia="zh-TW"/>
        </w:rPr>
        <w:t xml:space="preserve">can only be </w:t>
      </w:r>
      <w:r w:rsidRPr="00451B16">
        <w:rPr>
          <w:rFonts w:eastAsia="PMingLiU"/>
          <w:b/>
          <w:szCs w:val="20"/>
          <w:lang w:eastAsia="zh-TW"/>
        </w:rPr>
        <w:t xml:space="preserve">multiplexed </w:t>
      </w:r>
      <w:r w:rsidRPr="00451B16">
        <w:rPr>
          <w:rFonts w:eastAsiaTheme="minorEastAsia"/>
          <w:b/>
          <w:szCs w:val="20"/>
          <w:lang w:eastAsia="zh-TW"/>
        </w:rPr>
        <w:t>in subframe 0/5 in a DL transmission burst.</w:t>
      </w:r>
    </w:p>
    <w:p w:rsidR="00037AD7" w:rsidRPr="00CD721D" w:rsidRDefault="00037AD7" w:rsidP="00CD721D">
      <w:pPr>
        <w:rPr>
          <w:lang w:eastAsia="zh-TW"/>
        </w:rPr>
      </w:pPr>
    </w:p>
    <w:bookmarkEnd w:id="10"/>
    <w:bookmarkEnd w:id="11"/>
    <w:bookmarkEnd w:id="12"/>
    <w:bookmarkEnd w:id="13"/>
    <w:p w:rsidR="00722E31" w:rsidRPr="00A91FDE" w:rsidRDefault="00CC0FB9" w:rsidP="00A91FDE">
      <w:pPr>
        <w:pStyle w:val="a0"/>
        <w:rPr>
          <w:rFonts w:eastAsia="PMingLiU"/>
          <w:lang w:eastAsia="zh-TW"/>
        </w:rPr>
      </w:pPr>
      <w:r w:rsidRPr="00CC0FB9">
        <w:rPr>
          <w:sz w:val="28"/>
          <w:szCs w:val="28"/>
        </w:rPr>
        <w:pict>
          <v:rect id="_x0000_i1032" style="width:482.4pt;height:1.5pt" o:hralign="center" o:hrstd="t" o:hrnoshade="t" o:hr="t" fillcolor="black" stroked="f"/>
        </w:pict>
      </w:r>
      <w:bookmarkStart w:id="23" w:name="OLE_LINK93"/>
      <w:bookmarkStart w:id="24" w:name="OLE_LINK94"/>
      <w:bookmarkStart w:id="25" w:name="OLE_LINK44"/>
      <w:bookmarkStart w:id="26" w:name="OLE_LINK45"/>
      <w:bookmarkEnd w:id="6"/>
      <w:bookmarkEnd w:id="7"/>
      <w:bookmarkEnd w:id="14"/>
      <w:bookmarkEnd w:id="15"/>
      <w:bookmarkEnd w:id="16"/>
      <w:bookmarkEnd w:id="17"/>
      <w:bookmarkEnd w:id="18"/>
      <w:bookmarkEnd w:id="19"/>
    </w:p>
    <w:p w:rsidR="002D009F" w:rsidRDefault="00121BE3" w:rsidP="00CD721D">
      <w:pPr>
        <w:pStyle w:val="1"/>
        <w:keepNext w:val="0"/>
        <w:widowControl w:val="0"/>
        <w:numPr>
          <w:ilvl w:val="0"/>
          <w:numId w:val="2"/>
        </w:numPr>
        <w:autoSpaceDE w:val="0"/>
        <w:autoSpaceDN w:val="0"/>
        <w:adjustRightInd w:val="0"/>
        <w:spacing w:before="0" w:after="240"/>
        <w:jc w:val="both"/>
        <w:rPr>
          <w:b w:val="0"/>
          <w:kern w:val="2"/>
          <w:sz w:val="32"/>
          <w:lang w:val="en-AU" w:eastAsia="zh-CN"/>
        </w:rPr>
      </w:pPr>
      <w:bookmarkStart w:id="27" w:name="_Ref129681832"/>
      <w:r w:rsidRPr="00AF3C7D">
        <w:rPr>
          <w:b w:val="0"/>
          <w:kern w:val="2"/>
          <w:sz w:val="32"/>
          <w:lang w:val="en-AU" w:eastAsia="zh-CN"/>
        </w:rPr>
        <w:t>Conclusion</w:t>
      </w:r>
      <w:bookmarkEnd w:id="27"/>
    </w:p>
    <w:p w:rsidR="00037AD7" w:rsidRPr="00AD2AC3" w:rsidRDefault="00037AD7" w:rsidP="002254D9">
      <w:pPr>
        <w:pStyle w:val="a0"/>
        <w:rPr>
          <w:lang w:val="en-AU" w:eastAsia="zh-CN"/>
        </w:rPr>
      </w:pPr>
      <w:r>
        <w:rPr>
          <w:lang w:val="en-AU" w:eastAsia="zh-CN"/>
        </w:rPr>
        <w:t>In this contribution, we discuss the mechanisms for DRS-PDSCH multiplexing with and without MBSFN subframes and we have</w:t>
      </w:r>
    </w:p>
    <w:p w:rsidR="00037AD7" w:rsidRPr="00ED57D9" w:rsidRDefault="002254D9" w:rsidP="002254D9">
      <w:pPr>
        <w:pStyle w:val="a0"/>
        <w:rPr>
          <w:rFonts w:eastAsiaTheme="minorEastAsia"/>
          <w:b/>
          <w:szCs w:val="20"/>
          <w:lang w:eastAsia="zh-TW"/>
        </w:rPr>
      </w:pPr>
      <w:r>
        <w:rPr>
          <w:rFonts w:eastAsiaTheme="minorEastAsia"/>
          <w:b/>
          <w:lang w:eastAsia="zh-TW"/>
        </w:rPr>
        <w:t xml:space="preserve">Observation 1. Signaling </w:t>
      </w:r>
      <w:r w:rsidR="006D6401">
        <w:rPr>
          <w:rFonts w:eastAsiaTheme="minorEastAsia"/>
          <w:b/>
          <w:lang w:eastAsia="zh-TW"/>
        </w:rPr>
        <w:t>of</w:t>
      </w:r>
      <w:r>
        <w:rPr>
          <w:rFonts w:eastAsiaTheme="minorEastAsia"/>
          <w:b/>
          <w:lang w:eastAsia="zh-TW"/>
        </w:rPr>
        <w:t xml:space="preserve"> the presence of DRS is required if </w:t>
      </w:r>
      <w:r w:rsidRPr="002D1DC2">
        <w:rPr>
          <w:rFonts w:eastAsia="PMingLiU"/>
          <w:b/>
          <w:szCs w:val="20"/>
          <w:lang w:eastAsia="zh-TW"/>
        </w:rPr>
        <w:t>DRS</w:t>
      </w:r>
      <w:r w:rsidRPr="002D1DC2">
        <w:rPr>
          <w:rFonts w:eastAsiaTheme="minorEastAsia" w:hint="eastAsia"/>
          <w:b/>
          <w:szCs w:val="20"/>
          <w:lang w:eastAsia="zh-TW"/>
        </w:rPr>
        <w:t>-PDSCH</w:t>
      </w:r>
      <w:r w:rsidRPr="002D1DC2">
        <w:rPr>
          <w:rFonts w:eastAsia="PMingLiU"/>
          <w:b/>
          <w:szCs w:val="20"/>
          <w:lang w:eastAsia="zh-TW"/>
        </w:rPr>
        <w:t xml:space="preserve"> </w:t>
      </w:r>
      <w:r w:rsidRPr="002D1DC2">
        <w:rPr>
          <w:rFonts w:eastAsiaTheme="minorEastAsia"/>
          <w:b/>
          <w:szCs w:val="20"/>
          <w:lang w:eastAsia="zh-TW"/>
        </w:rPr>
        <w:t xml:space="preserve">can be </w:t>
      </w:r>
      <w:r w:rsidRPr="002D1DC2">
        <w:rPr>
          <w:rFonts w:eastAsia="PMingLiU"/>
          <w:b/>
          <w:szCs w:val="20"/>
          <w:lang w:eastAsia="zh-TW"/>
        </w:rPr>
        <w:t xml:space="preserve">multiplexed </w:t>
      </w:r>
      <w:r w:rsidRPr="002D1DC2">
        <w:rPr>
          <w:rFonts w:eastAsiaTheme="minorEastAsia"/>
          <w:b/>
          <w:szCs w:val="20"/>
          <w:lang w:eastAsia="zh-TW"/>
        </w:rPr>
        <w:t>in subframe</w:t>
      </w:r>
      <w:r>
        <w:rPr>
          <w:rFonts w:eastAsiaTheme="minorEastAsia"/>
          <w:b/>
          <w:szCs w:val="20"/>
          <w:lang w:eastAsia="zh-TW"/>
        </w:rPr>
        <w:t>s</w:t>
      </w:r>
      <w:r w:rsidRPr="002D1DC2">
        <w:rPr>
          <w:rFonts w:eastAsiaTheme="minorEastAsia"/>
          <w:b/>
          <w:szCs w:val="20"/>
          <w:lang w:eastAsia="zh-TW"/>
        </w:rPr>
        <w:t xml:space="preserve"> </w:t>
      </w:r>
      <w:r>
        <w:rPr>
          <w:rFonts w:eastAsiaTheme="minorEastAsia"/>
          <w:b/>
          <w:szCs w:val="20"/>
          <w:lang w:eastAsia="zh-TW"/>
        </w:rPr>
        <w:t xml:space="preserve">other than subframe 0/5 </w:t>
      </w:r>
      <w:r w:rsidRPr="002D1DC2">
        <w:rPr>
          <w:rFonts w:eastAsiaTheme="minorEastAsia"/>
          <w:b/>
          <w:szCs w:val="20"/>
          <w:lang w:eastAsia="zh-TW"/>
        </w:rPr>
        <w:t xml:space="preserve">in a DL </w:t>
      </w:r>
      <w:r>
        <w:rPr>
          <w:rFonts w:eastAsiaTheme="minorEastAsia"/>
          <w:b/>
          <w:szCs w:val="20"/>
          <w:lang w:eastAsia="zh-TW"/>
        </w:rPr>
        <w:t xml:space="preserve">transmission </w:t>
      </w:r>
      <w:r w:rsidRPr="002D1DC2">
        <w:rPr>
          <w:rFonts w:eastAsiaTheme="minorEastAsia"/>
          <w:b/>
          <w:szCs w:val="20"/>
          <w:lang w:eastAsia="zh-TW"/>
        </w:rPr>
        <w:t>burst</w:t>
      </w:r>
      <w:r>
        <w:rPr>
          <w:rFonts w:eastAsiaTheme="minorEastAsia"/>
          <w:b/>
          <w:szCs w:val="20"/>
          <w:lang w:eastAsia="zh-TW"/>
        </w:rPr>
        <w:t>.</w:t>
      </w:r>
    </w:p>
    <w:p w:rsidR="00105A73" w:rsidRPr="002D1DC2" w:rsidRDefault="00105A73" w:rsidP="00105A73">
      <w:pPr>
        <w:pStyle w:val="a0"/>
        <w:rPr>
          <w:rFonts w:eastAsiaTheme="minorEastAsia"/>
          <w:b/>
          <w:lang w:eastAsia="zh-TW"/>
        </w:rPr>
      </w:pPr>
      <w:r>
        <w:rPr>
          <w:rFonts w:eastAsiaTheme="minorEastAsia"/>
          <w:b/>
          <w:lang w:eastAsia="zh-TW"/>
        </w:rPr>
        <w:t>Observation 2. S</w:t>
      </w:r>
      <w:r w:rsidR="006D6401">
        <w:rPr>
          <w:rFonts w:eastAsiaTheme="minorEastAsia"/>
          <w:b/>
          <w:lang w:eastAsia="zh-TW"/>
        </w:rPr>
        <w:t>ignaling of</w:t>
      </w:r>
      <w:r>
        <w:rPr>
          <w:rFonts w:eastAsiaTheme="minorEastAsia"/>
          <w:b/>
          <w:lang w:eastAsia="zh-TW"/>
        </w:rPr>
        <w:t xml:space="preserve"> the presence of DRS is </w:t>
      </w:r>
      <w:r w:rsidR="00DB0485">
        <w:rPr>
          <w:rFonts w:eastAsiaTheme="minorEastAsia" w:hint="eastAsia"/>
          <w:b/>
          <w:lang w:eastAsia="zh-TW"/>
        </w:rPr>
        <w:t xml:space="preserve">also </w:t>
      </w:r>
      <w:r>
        <w:rPr>
          <w:rFonts w:eastAsiaTheme="minorEastAsia"/>
          <w:b/>
          <w:lang w:eastAsia="zh-TW"/>
        </w:rPr>
        <w:t xml:space="preserve">required if </w:t>
      </w:r>
      <w:r w:rsidRPr="002D1DC2">
        <w:rPr>
          <w:rFonts w:eastAsia="PMingLiU"/>
          <w:b/>
          <w:szCs w:val="20"/>
          <w:lang w:eastAsia="zh-TW"/>
        </w:rPr>
        <w:t>DRS</w:t>
      </w:r>
      <w:r w:rsidRPr="002D1DC2">
        <w:rPr>
          <w:rFonts w:eastAsiaTheme="minorEastAsia" w:hint="eastAsia"/>
          <w:b/>
          <w:szCs w:val="20"/>
          <w:lang w:eastAsia="zh-TW"/>
        </w:rPr>
        <w:t>-PDSCH</w:t>
      </w:r>
      <w:r w:rsidRPr="002D1DC2">
        <w:rPr>
          <w:rFonts w:eastAsia="PMingLiU"/>
          <w:b/>
          <w:szCs w:val="20"/>
          <w:lang w:eastAsia="zh-TW"/>
        </w:rPr>
        <w:t xml:space="preserve"> </w:t>
      </w:r>
      <w:r w:rsidRPr="002D1DC2">
        <w:rPr>
          <w:rFonts w:eastAsiaTheme="minorEastAsia"/>
          <w:b/>
          <w:szCs w:val="20"/>
          <w:lang w:eastAsia="zh-TW"/>
        </w:rPr>
        <w:t xml:space="preserve">can </w:t>
      </w:r>
      <w:r>
        <w:rPr>
          <w:rFonts w:eastAsiaTheme="minorEastAsia"/>
          <w:b/>
          <w:szCs w:val="20"/>
          <w:lang w:eastAsia="zh-TW"/>
        </w:rPr>
        <w:t xml:space="preserve">only </w:t>
      </w:r>
      <w:r w:rsidRPr="002D1DC2">
        <w:rPr>
          <w:rFonts w:eastAsiaTheme="minorEastAsia"/>
          <w:b/>
          <w:szCs w:val="20"/>
          <w:lang w:eastAsia="zh-TW"/>
        </w:rPr>
        <w:t xml:space="preserve">be </w:t>
      </w:r>
      <w:r w:rsidRPr="002D1DC2">
        <w:rPr>
          <w:rFonts w:eastAsia="PMingLiU"/>
          <w:b/>
          <w:szCs w:val="20"/>
          <w:lang w:eastAsia="zh-TW"/>
        </w:rPr>
        <w:t xml:space="preserve">multiplexed </w:t>
      </w:r>
      <w:r w:rsidRPr="002D1DC2">
        <w:rPr>
          <w:rFonts w:eastAsiaTheme="minorEastAsia"/>
          <w:b/>
          <w:szCs w:val="20"/>
          <w:lang w:eastAsia="zh-TW"/>
        </w:rPr>
        <w:t xml:space="preserve">in </w:t>
      </w:r>
      <w:r>
        <w:rPr>
          <w:rFonts w:eastAsiaTheme="minorEastAsia"/>
          <w:b/>
          <w:szCs w:val="20"/>
          <w:lang w:eastAsia="zh-TW"/>
        </w:rPr>
        <w:t xml:space="preserve">subframe 0/5 </w:t>
      </w:r>
      <w:r w:rsidRPr="002D1DC2">
        <w:rPr>
          <w:rFonts w:eastAsiaTheme="minorEastAsia"/>
          <w:b/>
          <w:szCs w:val="20"/>
          <w:lang w:eastAsia="zh-TW"/>
        </w:rPr>
        <w:t xml:space="preserve">in a DL </w:t>
      </w:r>
      <w:r>
        <w:rPr>
          <w:rFonts w:eastAsiaTheme="minorEastAsia"/>
          <w:b/>
          <w:szCs w:val="20"/>
          <w:lang w:eastAsia="zh-TW"/>
        </w:rPr>
        <w:t xml:space="preserve">transmission </w:t>
      </w:r>
      <w:r w:rsidRPr="002D1DC2">
        <w:rPr>
          <w:rFonts w:eastAsiaTheme="minorEastAsia"/>
          <w:b/>
          <w:szCs w:val="20"/>
          <w:lang w:eastAsia="zh-TW"/>
        </w:rPr>
        <w:t>burst</w:t>
      </w:r>
      <w:r>
        <w:rPr>
          <w:rFonts w:eastAsiaTheme="minorEastAsia"/>
          <w:b/>
          <w:szCs w:val="20"/>
          <w:lang w:eastAsia="zh-TW"/>
        </w:rPr>
        <w:t>.</w:t>
      </w:r>
    </w:p>
    <w:p w:rsidR="00037AD7" w:rsidRPr="00ED57D9" w:rsidRDefault="00ED57D9" w:rsidP="002254D9">
      <w:pPr>
        <w:pStyle w:val="a0"/>
        <w:rPr>
          <w:rFonts w:eastAsiaTheme="minorEastAsia"/>
          <w:b/>
          <w:szCs w:val="20"/>
          <w:lang w:eastAsia="zh-TW"/>
        </w:rPr>
      </w:pPr>
      <w:r>
        <w:rPr>
          <w:rFonts w:eastAsiaTheme="minorEastAsia"/>
          <w:b/>
          <w:lang w:eastAsia="zh-TW"/>
        </w:rPr>
        <w:lastRenderedPageBreak/>
        <w:t>Proposal 1. S</w:t>
      </w:r>
      <w:r w:rsidR="006D6401">
        <w:rPr>
          <w:rFonts w:eastAsiaTheme="minorEastAsia"/>
          <w:b/>
          <w:lang w:eastAsia="zh-TW"/>
        </w:rPr>
        <w:t>ignaling of</w:t>
      </w:r>
      <w:r>
        <w:rPr>
          <w:rFonts w:eastAsiaTheme="minorEastAsia"/>
          <w:b/>
          <w:lang w:eastAsia="zh-TW"/>
        </w:rPr>
        <w:t xml:space="preserve"> the presence of DRS is required irrespective of multiplexing DRS-PDSCH in subframes other than subframe 0/5.</w:t>
      </w:r>
    </w:p>
    <w:p w:rsidR="00ED57D9" w:rsidRPr="00ED57D9" w:rsidRDefault="00ED57D9" w:rsidP="00ED57D9">
      <w:pPr>
        <w:pStyle w:val="a0"/>
        <w:rPr>
          <w:rFonts w:eastAsiaTheme="minorEastAsia"/>
          <w:b/>
          <w:lang w:eastAsia="zh-TW"/>
        </w:rPr>
      </w:pPr>
      <w:r w:rsidRPr="002254D9">
        <w:rPr>
          <w:rFonts w:eastAsiaTheme="minorEastAsia"/>
          <w:b/>
          <w:lang w:eastAsia="zh-TW"/>
        </w:rPr>
        <w:t xml:space="preserve">Observation 3. </w:t>
      </w:r>
      <w:r>
        <w:rPr>
          <w:rFonts w:eastAsiaTheme="minorEastAsia"/>
          <w:b/>
          <w:lang w:eastAsia="zh-TW"/>
        </w:rPr>
        <w:t xml:space="preserve">When the MBSFN like subframes are configured in a DL transmission burst, </w:t>
      </w:r>
      <w:r>
        <w:rPr>
          <w:rFonts w:eastAsiaTheme="minorEastAsia"/>
          <w:b/>
          <w:szCs w:val="20"/>
          <w:lang w:eastAsia="zh-TW"/>
        </w:rPr>
        <w:t>multiplexing</w:t>
      </w:r>
      <w:r w:rsidRPr="002254D9">
        <w:rPr>
          <w:rFonts w:eastAsia="PMingLiU"/>
          <w:b/>
          <w:szCs w:val="20"/>
          <w:lang w:eastAsia="zh-TW"/>
        </w:rPr>
        <w:t xml:space="preserve"> DRS</w:t>
      </w:r>
      <w:r>
        <w:rPr>
          <w:rFonts w:eastAsiaTheme="minorEastAsia"/>
          <w:b/>
          <w:szCs w:val="20"/>
          <w:lang w:eastAsia="zh-TW"/>
        </w:rPr>
        <w:t xml:space="preserve"> with </w:t>
      </w:r>
      <w:r w:rsidRPr="002254D9">
        <w:rPr>
          <w:rFonts w:eastAsiaTheme="minorEastAsia" w:hint="eastAsia"/>
          <w:b/>
          <w:szCs w:val="20"/>
          <w:lang w:eastAsia="zh-TW"/>
        </w:rPr>
        <w:t>PDSCH</w:t>
      </w:r>
      <w:r>
        <w:rPr>
          <w:rFonts w:eastAsiaTheme="minorEastAsia"/>
          <w:b/>
          <w:szCs w:val="20"/>
          <w:lang w:eastAsia="zh-TW"/>
        </w:rPr>
        <w:t xml:space="preserve"> </w:t>
      </w:r>
      <w:r w:rsidRPr="002254D9">
        <w:rPr>
          <w:rFonts w:eastAsiaTheme="minorEastAsia" w:hint="eastAsia"/>
          <w:b/>
          <w:szCs w:val="20"/>
          <w:lang w:eastAsia="zh-TW"/>
        </w:rPr>
        <w:t xml:space="preserve">only </w:t>
      </w:r>
      <w:r w:rsidRPr="002254D9">
        <w:rPr>
          <w:rFonts w:eastAsiaTheme="minorEastAsia"/>
          <w:b/>
          <w:szCs w:val="20"/>
          <w:lang w:eastAsia="zh-TW"/>
        </w:rPr>
        <w:t>in subframe 0/5</w:t>
      </w:r>
      <w:r>
        <w:rPr>
          <w:rFonts w:eastAsiaTheme="minorEastAsia"/>
          <w:b/>
          <w:szCs w:val="20"/>
          <w:lang w:eastAsia="zh-TW"/>
        </w:rPr>
        <w:t xml:space="preserve"> leads to a higher spectral efficiency</w:t>
      </w:r>
      <w:r w:rsidR="004A702B">
        <w:rPr>
          <w:rFonts w:eastAsiaTheme="minorEastAsia" w:hint="eastAsia"/>
          <w:b/>
          <w:szCs w:val="20"/>
          <w:lang w:eastAsia="zh-TW"/>
        </w:rPr>
        <w:t>.</w:t>
      </w:r>
    </w:p>
    <w:p w:rsidR="00ED57D9" w:rsidRDefault="00ED57D9" w:rsidP="00ED57D9">
      <w:pPr>
        <w:pStyle w:val="a0"/>
        <w:rPr>
          <w:rFonts w:eastAsiaTheme="minorEastAsia"/>
          <w:b/>
          <w:szCs w:val="20"/>
          <w:lang w:eastAsia="zh-TW"/>
        </w:rPr>
      </w:pPr>
      <w:r>
        <w:rPr>
          <w:rFonts w:eastAsiaTheme="minorEastAsia"/>
          <w:b/>
          <w:lang w:eastAsia="zh-TW"/>
        </w:rPr>
        <w:t>Proposal 2. To have a higher spectral efficiency</w:t>
      </w:r>
      <w:r w:rsidRPr="00451B16">
        <w:rPr>
          <w:rFonts w:eastAsiaTheme="minorEastAsia"/>
          <w:b/>
          <w:lang w:eastAsia="zh-TW"/>
        </w:rPr>
        <w:t xml:space="preserve">, it is preferred that </w:t>
      </w:r>
      <w:r w:rsidRPr="00451B16">
        <w:rPr>
          <w:rFonts w:eastAsia="PMingLiU"/>
          <w:b/>
          <w:szCs w:val="20"/>
          <w:lang w:eastAsia="zh-TW"/>
        </w:rPr>
        <w:t>DRS</w:t>
      </w:r>
      <w:r w:rsidRPr="00451B16">
        <w:rPr>
          <w:rFonts w:eastAsiaTheme="minorEastAsia" w:hint="eastAsia"/>
          <w:b/>
          <w:szCs w:val="20"/>
          <w:lang w:eastAsia="zh-TW"/>
        </w:rPr>
        <w:t>-PDSCH</w:t>
      </w:r>
      <w:r w:rsidRPr="00451B16">
        <w:rPr>
          <w:rFonts w:eastAsia="PMingLiU"/>
          <w:b/>
          <w:szCs w:val="20"/>
          <w:lang w:eastAsia="zh-TW"/>
        </w:rPr>
        <w:t xml:space="preserve"> </w:t>
      </w:r>
      <w:r w:rsidRPr="00451B16">
        <w:rPr>
          <w:rFonts w:eastAsiaTheme="minorEastAsia"/>
          <w:b/>
          <w:szCs w:val="20"/>
          <w:lang w:eastAsia="zh-TW"/>
        </w:rPr>
        <w:t xml:space="preserve">can only be </w:t>
      </w:r>
      <w:r w:rsidRPr="00451B16">
        <w:rPr>
          <w:rFonts w:eastAsia="PMingLiU"/>
          <w:b/>
          <w:szCs w:val="20"/>
          <w:lang w:eastAsia="zh-TW"/>
        </w:rPr>
        <w:t xml:space="preserve">multiplexed </w:t>
      </w:r>
      <w:r w:rsidRPr="00451B16">
        <w:rPr>
          <w:rFonts w:eastAsiaTheme="minorEastAsia"/>
          <w:b/>
          <w:szCs w:val="20"/>
          <w:lang w:eastAsia="zh-TW"/>
        </w:rPr>
        <w:t>in subframe 0/5 in a DL transmission burst.</w:t>
      </w:r>
    </w:p>
    <w:p w:rsidR="00611EF9" w:rsidRPr="002C6259" w:rsidRDefault="00611EF9" w:rsidP="00611EF9">
      <w:pPr>
        <w:rPr>
          <w:highlight w:val="yellow"/>
          <w:lang w:eastAsia="zh-TW"/>
        </w:rPr>
      </w:pPr>
    </w:p>
    <w:bookmarkEnd w:id="23"/>
    <w:bookmarkEnd w:id="24"/>
    <w:bookmarkEnd w:id="25"/>
    <w:bookmarkEnd w:id="26"/>
    <w:p w:rsidR="00C90D7C" w:rsidRDefault="00CC0FB9" w:rsidP="00340AC7">
      <w:pPr>
        <w:pStyle w:val="a0"/>
      </w:pPr>
      <w:r>
        <w:pict>
          <v:rect id="_x0000_i1033" style="width:482.4pt;height:1.5pt" o:hralign="center" o:hrstd="t" o:hrnoshade="t" o:hr="t" fillcolor="black" stroked="f"/>
        </w:pict>
      </w:r>
    </w:p>
    <w:p w:rsidR="00EE68BF" w:rsidRPr="00AE0ED7" w:rsidRDefault="00EE68BF" w:rsidP="00EE68BF">
      <w:pPr>
        <w:pStyle w:val="1"/>
      </w:pPr>
      <w:bookmarkStart w:id="28" w:name="_Toc414341820"/>
      <w:r w:rsidRPr="00AE0ED7">
        <w:t>References</w:t>
      </w:r>
      <w:bookmarkEnd w:id="28"/>
    </w:p>
    <w:p w:rsidR="00EE68BF" w:rsidRDefault="00EE68BF" w:rsidP="00EE68BF">
      <w:pPr>
        <w:pStyle w:val="References"/>
        <w:numPr>
          <w:ilvl w:val="0"/>
          <w:numId w:val="37"/>
        </w:numPr>
        <w:rPr>
          <w:rFonts w:eastAsia="新細明體"/>
          <w:lang w:eastAsia="zh-TW"/>
        </w:rPr>
      </w:pPr>
      <w:bookmarkStart w:id="29" w:name="_Ref410312170"/>
      <w:r>
        <w:rPr>
          <w:lang w:eastAsia="ja-JP"/>
        </w:rPr>
        <w:t>R1-156179</w:t>
      </w:r>
      <w:r>
        <w:rPr>
          <w:rFonts w:eastAsia="新細明體" w:hint="eastAsia"/>
          <w:lang w:eastAsia="zh-TW"/>
        </w:rPr>
        <w:t xml:space="preserve">, </w:t>
      </w:r>
      <w:bookmarkEnd w:id="29"/>
      <w:r w:rsidRPr="00281E5A">
        <w:rPr>
          <w:rFonts w:eastAsia="MS Mincho"/>
          <w:lang w:eastAsia="ja-JP"/>
        </w:rPr>
        <w:t>WF on DRS transmission</w:t>
      </w:r>
      <w:r>
        <w:rPr>
          <w:rFonts w:eastAsia="MS Mincho"/>
          <w:lang w:eastAsia="ja-JP"/>
        </w:rPr>
        <w:t xml:space="preserve">, </w:t>
      </w:r>
      <w:r w:rsidRPr="00281E5A">
        <w:rPr>
          <w:rFonts w:eastAsia="MS Mincho"/>
          <w:lang w:eastAsia="ja-JP"/>
        </w:rPr>
        <w:t>LG Electronics, NTT DOCOMO, Samsung</w:t>
      </w:r>
    </w:p>
    <w:p w:rsidR="00EE68BF" w:rsidRPr="00340AC7" w:rsidRDefault="00EE68BF" w:rsidP="00EE68BF">
      <w:pPr>
        <w:pStyle w:val="a0"/>
        <w:rPr>
          <w:rFonts w:eastAsiaTheme="minorEastAsia"/>
          <w:sz w:val="28"/>
          <w:szCs w:val="28"/>
          <w:lang w:eastAsia="zh-TW"/>
        </w:rPr>
      </w:pPr>
    </w:p>
    <w:sectPr w:rsidR="00EE68BF" w:rsidRPr="00340AC7" w:rsidSect="00965B1D">
      <w:footerReference w:type="default" r:id="rId18"/>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64E" w:rsidRDefault="0040264E">
      <w:r>
        <w:separator/>
      </w:r>
    </w:p>
  </w:endnote>
  <w:endnote w:type="continuationSeparator" w:id="0">
    <w:p w:rsidR="0040264E" w:rsidRDefault="0040264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4E" w:rsidRDefault="00CC0FB9">
    <w:pPr>
      <w:pStyle w:val="af0"/>
      <w:jc w:val="center"/>
    </w:pPr>
    <w:fldSimple w:instr=" PAGE   \* MERGEFORMAT ">
      <w:r w:rsidR="00225A90">
        <w:rPr>
          <w:noProof/>
        </w:rPr>
        <w:t>1</w:t>
      </w:r>
    </w:fldSimple>
  </w:p>
  <w:p w:rsidR="0040264E" w:rsidRDefault="0040264E">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64E" w:rsidRDefault="0040264E">
      <w:r>
        <w:separator/>
      </w:r>
    </w:p>
  </w:footnote>
  <w:footnote w:type="continuationSeparator" w:id="0">
    <w:p w:rsidR="0040264E" w:rsidRDefault="004026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1">
    <w:nsid w:val="04125324"/>
    <w:multiLevelType w:val="hybridMultilevel"/>
    <w:tmpl w:val="B81EE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E1C01"/>
    <w:multiLevelType w:val="hybridMultilevel"/>
    <w:tmpl w:val="1F72C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1AE27A65"/>
    <w:multiLevelType w:val="hybridMultilevel"/>
    <w:tmpl w:val="A8CE8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F37674"/>
    <w:multiLevelType w:val="hybridMultilevel"/>
    <w:tmpl w:val="0EBE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095778"/>
    <w:multiLevelType w:val="hybridMultilevel"/>
    <w:tmpl w:val="D6C00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944176"/>
    <w:multiLevelType w:val="hybridMultilevel"/>
    <w:tmpl w:val="13589A06"/>
    <w:lvl w:ilvl="0" w:tplc="33825A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4101E0"/>
    <w:multiLevelType w:val="hybridMultilevel"/>
    <w:tmpl w:val="B49C5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8F340F"/>
    <w:multiLevelType w:val="hybridMultilevel"/>
    <w:tmpl w:val="8346BC40"/>
    <w:lvl w:ilvl="0" w:tplc="04090001">
      <w:start w:val="1"/>
      <w:numFmt w:val="bullet"/>
      <w:lvlText w:val=""/>
      <w:lvlJc w:val="left"/>
      <w:pPr>
        <w:ind w:left="720" w:hanging="360"/>
      </w:pPr>
      <w:rPr>
        <w:rFonts w:ascii="Symbol" w:hAnsi="Symbol" w:hint="default"/>
      </w:rPr>
    </w:lvl>
    <w:lvl w:ilvl="1" w:tplc="8D00A2C2">
      <w:numFmt w:val="bullet"/>
      <w:lvlText w:val="·"/>
      <w:lvlJc w:val="left"/>
      <w:pPr>
        <w:ind w:left="1440" w:hanging="360"/>
      </w:pPr>
      <w:rPr>
        <w:rFonts w:ascii="Times New Roman" w:eastAsia="Symbo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9637B7"/>
    <w:multiLevelType w:val="hybridMultilevel"/>
    <w:tmpl w:val="047C8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AC57B5"/>
    <w:multiLevelType w:val="hybridMultilevel"/>
    <w:tmpl w:val="03ECF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4">
    <w:nsid w:val="411B7C9E"/>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C07E10"/>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nsid w:val="4A62692A"/>
    <w:multiLevelType w:val="hybridMultilevel"/>
    <w:tmpl w:val="964082D4"/>
    <w:lvl w:ilvl="0" w:tplc="97425400">
      <w:start w:val="1"/>
      <w:numFmt w:val="bullet"/>
      <w:lvlText w:val="•"/>
      <w:lvlJc w:val="left"/>
      <w:pPr>
        <w:tabs>
          <w:tab w:val="num" w:pos="720"/>
        </w:tabs>
        <w:ind w:left="720" w:hanging="360"/>
      </w:pPr>
      <w:rPr>
        <w:rFonts w:ascii="Arial" w:hAnsi="Arial" w:hint="default"/>
      </w:rPr>
    </w:lvl>
    <w:lvl w:ilvl="1" w:tplc="F580C9FA">
      <w:start w:val="1"/>
      <w:numFmt w:val="bullet"/>
      <w:lvlText w:val="•"/>
      <w:lvlJc w:val="left"/>
      <w:pPr>
        <w:tabs>
          <w:tab w:val="num" w:pos="1440"/>
        </w:tabs>
        <w:ind w:left="1440" w:hanging="360"/>
      </w:pPr>
      <w:rPr>
        <w:rFonts w:ascii="Arial" w:hAnsi="Arial" w:hint="default"/>
      </w:rPr>
    </w:lvl>
    <w:lvl w:ilvl="2" w:tplc="2D9E7F0A" w:tentative="1">
      <w:start w:val="1"/>
      <w:numFmt w:val="bullet"/>
      <w:lvlText w:val="•"/>
      <w:lvlJc w:val="left"/>
      <w:pPr>
        <w:tabs>
          <w:tab w:val="num" w:pos="2160"/>
        </w:tabs>
        <w:ind w:left="2160" w:hanging="360"/>
      </w:pPr>
      <w:rPr>
        <w:rFonts w:ascii="Arial" w:hAnsi="Arial" w:hint="default"/>
      </w:rPr>
    </w:lvl>
    <w:lvl w:ilvl="3" w:tplc="336C1DDE" w:tentative="1">
      <w:start w:val="1"/>
      <w:numFmt w:val="bullet"/>
      <w:lvlText w:val="•"/>
      <w:lvlJc w:val="left"/>
      <w:pPr>
        <w:tabs>
          <w:tab w:val="num" w:pos="2880"/>
        </w:tabs>
        <w:ind w:left="2880" w:hanging="360"/>
      </w:pPr>
      <w:rPr>
        <w:rFonts w:ascii="Arial" w:hAnsi="Arial" w:hint="default"/>
      </w:rPr>
    </w:lvl>
    <w:lvl w:ilvl="4" w:tplc="353A66A8" w:tentative="1">
      <w:start w:val="1"/>
      <w:numFmt w:val="bullet"/>
      <w:lvlText w:val="•"/>
      <w:lvlJc w:val="left"/>
      <w:pPr>
        <w:tabs>
          <w:tab w:val="num" w:pos="3600"/>
        </w:tabs>
        <w:ind w:left="3600" w:hanging="360"/>
      </w:pPr>
      <w:rPr>
        <w:rFonts w:ascii="Arial" w:hAnsi="Arial" w:hint="default"/>
      </w:rPr>
    </w:lvl>
    <w:lvl w:ilvl="5" w:tplc="A90C9EA6" w:tentative="1">
      <w:start w:val="1"/>
      <w:numFmt w:val="bullet"/>
      <w:lvlText w:val="•"/>
      <w:lvlJc w:val="left"/>
      <w:pPr>
        <w:tabs>
          <w:tab w:val="num" w:pos="4320"/>
        </w:tabs>
        <w:ind w:left="4320" w:hanging="360"/>
      </w:pPr>
      <w:rPr>
        <w:rFonts w:ascii="Arial" w:hAnsi="Arial" w:hint="default"/>
      </w:rPr>
    </w:lvl>
    <w:lvl w:ilvl="6" w:tplc="E98E8A5E" w:tentative="1">
      <w:start w:val="1"/>
      <w:numFmt w:val="bullet"/>
      <w:lvlText w:val="•"/>
      <w:lvlJc w:val="left"/>
      <w:pPr>
        <w:tabs>
          <w:tab w:val="num" w:pos="5040"/>
        </w:tabs>
        <w:ind w:left="5040" w:hanging="360"/>
      </w:pPr>
      <w:rPr>
        <w:rFonts w:ascii="Arial" w:hAnsi="Arial" w:hint="default"/>
      </w:rPr>
    </w:lvl>
    <w:lvl w:ilvl="7" w:tplc="C6763834" w:tentative="1">
      <w:start w:val="1"/>
      <w:numFmt w:val="bullet"/>
      <w:lvlText w:val="•"/>
      <w:lvlJc w:val="left"/>
      <w:pPr>
        <w:tabs>
          <w:tab w:val="num" w:pos="5760"/>
        </w:tabs>
        <w:ind w:left="5760" w:hanging="360"/>
      </w:pPr>
      <w:rPr>
        <w:rFonts w:ascii="Arial" w:hAnsi="Arial" w:hint="default"/>
      </w:rPr>
    </w:lvl>
    <w:lvl w:ilvl="8" w:tplc="88BC27BA" w:tentative="1">
      <w:start w:val="1"/>
      <w:numFmt w:val="bullet"/>
      <w:lvlText w:val="•"/>
      <w:lvlJc w:val="left"/>
      <w:pPr>
        <w:tabs>
          <w:tab w:val="num" w:pos="6480"/>
        </w:tabs>
        <w:ind w:left="6480" w:hanging="360"/>
      </w:pPr>
      <w:rPr>
        <w:rFonts w:ascii="Arial" w:hAnsi="Arial" w:hint="default"/>
      </w:rPr>
    </w:lvl>
  </w:abstractNum>
  <w:abstractNum w:abstractNumId="17">
    <w:nsid w:val="4D7F560D"/>
    <w:multiLevelType w:val="hybridMultilevel"/>
    <w:tmpl w:val="AC663FC4"/>
    <w:lvl w:ilvl="0" w:tplc="E4E0FE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040CA5"/>
    <w:multiLevelType w:val="hybridMultilevel"/>
    <w:tmpl w:val="87BEEA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156E17"/>
    <w:multiLevelType w:val="hybridMultilevel"/>
    <w:tmpl w:val="7480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5D73A6"/>
    <w:multiLevelType w:val="hybridMultilevel"/>
    <w:tmpl w:val="236C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3B04DB9"/>
    <w:multiLevelType w:val="hybridMultilevel"/>
    <w:tmpl w:val="E8EE86F0"/>
    <w:lvl w:ilvl="0" w:tplc="48984C1A">
      <w:start w:val="1"/>
      <w:numFmt w:val="bullet"/>
      <w:lvlText w:val="–"/>
      <w:lvlJc w:val="left"/>
      <w:pPr>
        <w:tabs>
          <w:tab w:val="num" w:pos="720"/>
        </w:tabs>
        <w:ind w:left="720" w:hanging="360"/>
      </w:pPr>
      <w:rPr>
        <w:rFonts w:ascii="Arial" w:hAnsi="Arial" w:cs="Times New Roman" w:hint="default"/>
      </w:rPr>
    </w:lvl>
    <w:lvl w:ilvl="1" w:tplc="F7FAD6FA">
      <w:start w:val="1"/>
      <w:numFmt w:val="bullet"/>
      <w:lvlText w:val="–"/>
      <w:lvlJc w:val="left"/>
      <w:pPr>
        <w:tabs>
          <w:tab w:val="num" w:pos="1440"/>
        </w:tabs>
        <w:ind w:left="1440" w:hanging="360"/>
      </w:pPr>
      <w:rPr>
        <w:rFonts w:ascii="Arial" w:hAnsi="Arial" w:cs="Times New Roman" w:hint="default"/>
      </w:rPr>
    </w:lvl>
    <w:lvl w:ilvl="2" w:tplc="BDDC51AA">
      <w:numFmt w:val="bullet"/>
      <w:lvlText w:val="•"/>
      <w:lvlJc w:val="left"/>
      <w:pPr>
        <w:tabs>
          <w:tab w:val="num" w:pos="2160"/>
        </w:tabs>
        <w:ind w:left="2160" w:hanging="360"/>
      </w:pPr>
      <w:rPr>
        <w:rFonts w:ascii="Arial" w:hAnsi="Arial" w:cs="Times New Roman" w:hint="default"/>
      </w:rPr>
    </w:lvl>
    <w:lvl w:ilvl="3" w:tplc="51A249F0">
      <w:numFmt w:val="bullet"/>
      <w:lvlText w:val="–"/>
      <w:lvlJc w:val="left"/>
      <w:pPr>
        <w:tabs>
          <w:tab w:val="num" w:pos="2880"/>
        </w:tabs>
        <w:ind w:left="2880" w:hanging="360"/>
      </w:pPr>
      <w:rPr>
        <w:rFonts w:ascii="Arial" w:hAnsi="Arial" w:cs="Times New Roman" w:hint="default"/>
      </w:rPr>
    </w:lvl>
    <w:lvl w:ilvl="4" w:tplc="D7208C66">
      <w:numFmt w:val="bullet"/>
      <w:lvlText w:val="»"/>
      <w:lvlJc w:val="left"/>
      <w:pPr>
        <w:tabs>
          <w:tab w:val="num" w:pos="3600"/>
        </w:tabs>
        <w:ind w:left="3600" w:hanging="360"/>
      </w:pPr>
      <w:rPr>
        <w:rFonts w:ascii="Arial" w:hAnsi="Arial" w:cs="Times New Roman" w:hint="default"/>
      </w:rPr>
    </w:lvl>
    <w:lvl w:ilvl="5" w:tplc="A0CC1B92">
      <w:start w:val="1"/>
      <w:numFmt w:val="bullet"/>
      <w:lvlText w:val="–"/>
      <w:lvlJc w:val="left"/>
      <w:pPr>
        <w:tabs>
          <w:tab w:val="num" w:pos="4320"/>
        </w:tabs>
        <w:ind w:left="4320" w:hanging="360"/>
      </w:pPr>
      <w:rPr>
        <w:rFonts w:ascii="Arial" w:hAnsi="Arial" w:cs="Times New Roman" w:hint="default"/>
      </w:rPr>
    </w:lvl>
    <w:lvl w:ilvl="6" w:tplc="07883906">
      <w:start w:val="1"/>
      <w:numFmt w:val="bullet"/>
      <w:lvlText w:val="–"/>
      <w:lvlJc w:val="left"/>
      <w:pPr>
        <w:tabs>
          <w:tab w:val="num" w:pos="5040"/>
        </w:tabs>
        <w:ind w:left="5040" w:hanging="360"/>
      </w:pPr>
      <w:rPr>
        <w:rFonts w:ascii="Arial" w:hAnsi="Arial" w:cs="Times New Roman" w:hint="default"/>
      </w:rPr>
    </w:lvl>
    <w:lvl w:ilvl="7" w:tplc="F3FA5E76">
      <w:start w:val="1"/>
      <w:numFmt w:val="bullet"/>
      <w:lvlText w:val="–"/>
      <w:lvlJc w:val="left"/>
      <w:pPr>
        <w:tabs>
          <w:tab w:val="num" w:pos="5760"/>
        </w:tabs>
        <w:ind w:left="5760" w:hanging="360"/>
      </w:pPr>
      <w:rPr>
        <w:rFonts w:ascii="Arial" w:hAnsi="Arial" w:cs="Times New Roman" w:hint="default"/>
      </w:rPr>
    </w:lvl>
    <w:lvl w:ilvl="8" w:tplc="5D2016D6">
      <w:start w:val="1"/>
      <w:numFmt w:val="bullet"/>
      <w:lvlText w:val="–"/>
      <w:lvlJc w:val="left"/>
      <w:pPr>
        <w:tabs>
          <w:tab w:val="num" w:pos="6480"/>
        </w:tabs>
        <w:ind w:left="6480" w:hanging="360"/>
      </w:pPr>
      <w:rPr>
        <w:rFonts w:ascii="Arial" w:hAnsi="Arial" w:cs="Times New Roman" w:hint="default"/>
      </w:rPr>
    </w:lvl>
  </w:abstractNum>
  <w:abstractNum w:abstractNumId="23">
    <w:nsid w:val="54D0003A"/>
    <w:multiLevelType w:val="hybridMultilevel"/>
    <w:tmpl w:val="8320DBA4"/>
    <w:lvl w:ilvl="0" w:tplc="4002F93E">
      <w:start w:val="1"/>
      <w:numFmt w:val="lowerLetter"/>
      <w:lvlText w:val="(%1)"/>
      <w:lvlJc w:val="left"/>
      <w:pPr>
        <w:ind w:left="2490" w:hanging="360"/>
      </w:pPr>
      <w:rPr>
        <w:rFonts w:hint="default"/>
      </w:rPr>
    </w:lvl>
    <w:lvl w:ilvl="1" w:tplc="04090019" w:tentative="1">
      <w:start w:val="1"/>
      <w:numFmt w:val="lowerLetter"/>
      <w:lvlText w:val="%2."/>
      <w:lvlJc w:val="left"/>
      <w:pPr>
        <w:ind w:left="3210" w:hanging="360"/>
      </w:pPr>
    </w:lvl>
    <w:lvl w:ilvl="2" w:tplc="0409001B" w:tentative="1">
      <w:start w:val="1"/>
      <w:numFmt w:val="lowerRoman"/>
      <w:lvlText w:val="%3."/>
      <w:lvlJc w:val="right"/>
      <w:pPr>
        <w:ind w:left="3930" w:hanging="180"/>
      </w:pPr>
    </w:lvl>
    <w:lvl w:ilvl="3" w:tplc="0409000F" w:tentative="1">
      <w:start w:val="1"/>
      <w:numFmt w:val="decimal"/>
      <w:lvlText w:val="%4."/>
      <w:lvlJc w:val="left"/>
      <w:pPr>
        <w:ind w:left="4650" w:hanging="360"/>
      </w:pPr>
    </w:lvl>
    <w:lvl w:ilvl="4" w:tplc="04090019" w:tentative="1">
      <w:start w:val="1"/>
      <w:numFmt w:val="lowerLetter"/>
      <w:lvlText w:val="%5."/>
      <w:lvlJc w:val="left"/>
      <w:pPr>
        <w:ind w:left="5370" w:hanging="360"/>
      </w:pPr>
    </w:lvl>
    <w:lvl w:ilvl="5" w:tplc="0409001B" w:tentative="1">
      <w:start w:val="1"/>
      <w:numFmt w:val="lowerRoman"/>
      <w:lvlText w:val="%6."/>
      <w:lvlJc w:val="right"/>
      <w:pPr>
        <w:ind w:left="6090" w:hanging="180"/>
      </w:pPr>
    </w:lvl>
    <w:lvl w:ilvl="6" w:tplc="0409000F" w:tentative="1">
      <w:start w:val="1"/>
      <w:numFmt w:val="decimal"/>
      <w:lvlText w:val="%7."/>
      <w:lvlJc w:val="left"/>
      <w:pPr>
        <w:ind w:left="6810" w:hanging="360"/>
      </w:pPr>
    </w:lvl>
    <w:lvl w:ilvl="7" w:tplc="04090019" w:tentative="1">
      <w:start w:val="1"/>
      <w:numFmt w:val="lowerLetter"/>
      <w:lvlText w:val="%8."/>
      <w:lvlJc w:val="left"/>
      <w:pPr>
        <w:ind w:left="7530" w:hanging="360"/>
      </w:pPr>
    </w:lvl>
    <w:lvl w:ilvl="8" w:tplc="0409001B" w:tentative="1">
      <w:start w:val="1"/>
      <w:numFmt w:val="lowerRoman"/>
      <w:lvlText w:val="%9."/>
      <w:lvlJc w:val="right"/>
      <w:pPr>
        <w:ind w:left="8250" w:hanging="180"/>
      </w:pPr>
    </w:lvl>
  </w:abstractNum>
  <w:abstractNum w:abstractNumId="24">
    <w:nsid w:val="5A357DD8"/>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FB7E58"/>
    <w:multiLevelType w:val="hybridMultilevel"/>
    <w:tmpl w:val="7776445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0E33C4"/>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5B56E6"/>
    <w:multiLevelType w:val="hybridMultilevel"/>
    <w:tmpl w:val="142E7EC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8">
    <w:nsid w:val="659971A6"/>
    <w:multiLevelType w:val="hybridMultilevel"/>
    <w:tmpl w:val="BB0A17C0"/>
    <w:lvl w:ilvl="0" w:tplc="0CA0D1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61A42D2"/>
    <w:multiLevelType w:val="hybridMultilevel"/>
    <w:tmpl w:val="873448CC"/>
    <w:lvl w:ilvl="0" w:tplc="5F80125A">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1">
    <w:nsid w:val="6C123484"/>
    <w:multiLevelType w:val="hybridMultilevel"/>
    <w:tmpl w:val="BC1C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4838A4"/>
    <w:multiLevelType w:val="hybridMultilevel"/>
    <w:tmpl w:val="47E8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35">
    <w:nsid w:val="78D3000B"/>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6">
    <w:nsid w:val="7E222335"/>
    <w:multiLevelType w:val="hybridMultilevel"/>
    <w:tmpl w:val="8C8C78FC"/>
    <w:lvl w:ilvl="0" w:tplc="F586D4D0">
      <w:start w:val="1"/>
      <w:numFmt w:val="decimal"/>
      <w:lvlText w:val="Method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302E41"/>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
  </w:num>
  <w:num w:numId="3">
    <w:abstractNumId w:val="13"/>
  </w:num>
  <w:num w:numId="4">
    <w:abstractNumId w:val="29"/>
  </w:num>
  <w:num w:numId="5">
    <w:abstractNumId w:val="17"/>
  </w:num>
  <w:num w:numId="6">
    <w:abstractNumId w:val="34"/>
  </w:num>
  <w:num w:numId="7">
    <w:abstractNumId w:val="16"/>
  </w:num>
  <w:num w:numId="8">
    <w:abstractNumId w:val="10"/>
  </w:num>
  <w:num w:numId="9">
    <w:abstractNumId w:val="6"/>
  </w:num>
  <w:num w:numId="10">
    <w:abstractNumId w:val="4"/>
  </w:num>
  <w:num w:numId="11">
    <w:abstractNumId w:val="7"/>
  </w:num>
  <w:num w:numId="12">
    <w:abstractNumId w:val="28"/>
  </w:num>
  <w:num w:numId="13">
    <w:abstractNumId w:val="23"/>
  </w:num>
  <w:num w:numId="14">
    <w:abstractNumId w:val="30"/>
  </w:num>
  <w:num w:numId="15">
    <w:abstractNumId w:val="0"/>
  </w:num>
  <w:num w:numId="16">
    <w:abstractNumId w:val="5"/>
  </w:num>
  <w:num w:numId="17">
    <w:abstractNumId w:val="1"/>
  </w:num>
  <w:num w:numId="18">
    <w:abstractNumId w:val="8"/>
  </w:num>
  <w:num w:numId="19">
    <w:abstractNumId w:val="11"/>
  </w:num>
  <w:num w:numId="20">
    <w:abstractNumId w:val="31"/>
  </w:num>
  <w:num w:numId="21">
    <w:abstractNumId w:val="15"/>
  </w:num>
  <w:num w:numId="22">
    <w:abstractNumId w:val="35"/>
  </w:num>
  <w:num w:numId="23">
    <w:abstractNumId w:val="9"/>
  </w:num>
  <w:num w:numId="24">
    <w:abstractNumId w:val="2"/>
  </w:num>
  <w:num w:numId="25">
    <w:abstractNumId w:val="25"/>
  </w:num>
  <w:num w:numId="26">
    <w:abstractNumId w:val="24"/>
  </w:num>
  <w:num w:numId="27">
    <w:abstractNumId w:val="37"/>
  </w:num>
  <w:num w:numId="28">
    <w:abstractNumId w:val="26"/>
  </w:num>
  <w:num w:numId="29">
    <w:abstractNumId w:val="14"/>
  </w:num>
  <w:num w:numId="30">
    <w:abstractNumId w:val="20"/>
  </w:num>
  <w:num w:numId="31">
    <w:abstractNumId w:val="36"/>
  </w:num>
  <w:num w:numId="32">
    <w:abstractNumId w:val="19"/>
  </w:num>
  <w:num w:numId="33">
    <w:abstractNumId w:val="27"/>
  </w:num>
  <w:num w:numId="34">
    <w:abstractNumId w:val="18"/>
  </w:num>
  <w:num w:numId="35">
    <w:abstractNumId w:val="22"/>
  </w:num>
  <w:num w:numId="36">
    <w:abstractNumId w:val="33"/>
  </w:num>
  <w:num w:numId="37">
    <w:abstractNumId w:val="12"/>
  </w:num>
  <w:num w:numId="38">
    <w:abstractNumId w:val="3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1310"/>
  <w:hyphenationZone w:val="425"/>
  <w:characterSpacingControl w:val="doNotCompress"/>
  <w:hdrShapeDefaults>
    <o:shapedefaults v:ext="edit" spidmax="102401">
      <o:colormenu v:ext="edit" fillcolor="none [3212]" strokecolor="#c00000"/>
    </o:shapedefaults>
  </w:hdrShapeDefaults>
  <w:footnotePr>
    <w:footnote w:id="-1"/>
    <w:footnote w:id="0"/>
  </w:footnotePr>
  <w:endnotePr>
    <w:endnote w:id="-1"/>
    <w:endnote w:id="0"/>
  </w:endnotePr>
  <w:compat>
    <w:useFELayout/>
  </w:compat>
  <w:rsids>
    <w:rsidRoot w:val="00EA7BAE"/>
    <w:rsid w:val="0000002B"/>
    <w:rsid w:val="00000560"/>
    <w:rsid w:val="00000F70"/>
    <w:rsid w:val="00001463"/>
    <w:rsid w:val="0000151E"/>
    <w:rsid w:val="00001545"/>
    <w:rsid w:val="00001C87"/>
    <w:rsid w:val="00001D5C"/>
    <w:rsid w:val="00001EDC"/>
    <w:rsid w:val="00002B5F"/>
    <w:rsid w:val="00003569"/>
    <w:rsid w:val="000035E3"/>
    <w:rsid w:val="000035EF"/>
    <w:rsid w:val="0000365E"/>
    <w:rsid w:val="000038CE"/>
    <w:rsid w:val="00003AC0"/>
    <w:rsid w:val="00003E62"/>
    <w:rsid w:val="0000465A"/>
    <w:rsid w:val="00004687"/>
    <w:rsid w:val="0000485C"/>
    <w:rsid w:val="00004AD1"/>
    <w:rsid w:val="00004BC6"/>
    <w:rsid w:val="000057B6"/>
    <w:rsid w:val="00005DA9"/>
    <w:rsid w:val="00005DD7"/>
    <w:rsid w:val="000068DD"/>
    <w:rsid w:val="00006AC0"/>
    <w:rsid w:val="00006C2E"/>
    <w:rsid w:val="0000711B"/>
    <w:rsid w:val="0000719F"/>
    <w:rsid w:val="00007386"/>
    <w:rsid w:val="00007A56"/>
    <w:rsid w:val="00007C55"/>
    <w:rsid w:val="00007C8B"/>
    <w:rsid w:val="000102ED"/>
    <w:rsid w:val="000107FF"/>
    <w:rsid w:val="00011296"/>
    <w:rsid w:val="00011416"/>
    <w:rsid w:val="00011638"/>
    <w:rsid w:val="0001166A"/>
    <w:rsid w:val="00011ACE"/>
    <w:rsid w:val="00011DE4"/>
    <w:rsid w:val="000120E9"/>
    <w:rsid w:val="00012EF0"/>
    <w:rsid w:val="00013B6D"/>
    <w:rsid w:val="00013DCA"/>
    <w:rsid w:val="000140D1"/>
    <w:rsid w:val="000140E4"/>
    <w:rsid w:val="00014102"/>
    <w:rsid w:val="0001415B"/>
    <w:rsid w:val="0001473C"/>
    <w:rsid w:val="000147A3"/>
    <w:rsid w:val="00014DD1"/>
    <w:rsid w:val="00014EE5"/>
    <w:rsid w:val="00014FBD"/>
    <w:rsid w:val="00014FF6"/>
    <w:rsid w:val="00015077"/>
    <w:rsid w:val="00015B58"/>
    <w:rsid w:val="00015E39"/>
    <w:rsid w:val="00015FCB"/>
    <w:rsid w:val="00015FCF"/>
    <w:rsid w:val="0001611F"/>
    <w:rsid w:val="000162A9"/>
    <w:rsid w:val="00016D80"/>
    <w:rsid w:val="00016E04"/>
    <w:rsid w:val="00016EEE"/>
    <w:rsid w:val="0001745B"/>
    <w:rsid w:val="000176EF"/>
    <w:rsid w:val="00017A73"/>
    <w:rsid w:val="0002055D"/>
    <w:rsid w:val="00020938"/>
    <w:rsid w:val="00020B4D"/>
    <w:rsid w:val="000213F6"/>
    <w:rsid w:val="00021486"/>
    <w:rsid w:val="000219E0"/>
    <w:rsid w:val="00021E9E"/>
    <w:rsid w:val="000220DC"/>
    <w:rsid w:val="00022597"/>
    <w:rsid w:val="00022858"/>
    <w:rsid w:val="00022A63"/>
    <w:rsid w:val="000231FD"/>
    <w:rsid w:val="0002355B"/>
    <w:rsid w:val="00023D02"/>
    <w:rsid w:val="00023D5A"/>
    <w:rsid w:val="00023D86"/>
    <w:rsid w:val="00024A45"/>
    <w:rsid w:val="00024E63"/>
    <w:rsid w:val="00024F42"/>
    <w:rsid w:val="000258B3"/>
    <w:rsid w:val="000258D3"/>
    <w:rsid w:val="0002604C"/>
    <w:rsid w:val="000260EB"/>
    <w:rsid w:val="0002648D"/>
    <w:rsid w:val="0002655C"/>
    <w:rsid w:val="00026802"/>
    <w:rsid w:val="0003085B"/>
    <w:rsid w:val="00030967"/>
    <w:rsid w:val="00030DB6"/>
    <w:rsid w:val="0003116A"/>
    <w:rsid w:val="000318A4"/>
    <w:rsid w:val="0003195F"/>
    <w:rsid w:val="00031D3C"/>
    <w:rsid w:val="00031FBE"/>
    <w:rsid w:val="000322A1"/>
    <w:rsid w:val="00032D18"/>
    <w:rsid w:val="0003317E"/>
    <w:rsid w:val="00033201"/>
    <w:rsid w:val="00033710"/>
    <w:rsid w:val="00033A53"/>
    <w:rsid w:val="00033B5E"/>
    <w:rsid w:val="00034BBC"/>
    <w:rsid w:val="000363CC"/>
    <w:rsid w:val="000364F3"/>
    <w:rsid w:val="00036845"/>
    <w:rsid w:val="00036935"/>
    <w:rsid w:val="00036AD6"/>
    <w:rsid w:val="00036BE1"/>
    <w:rsid w:val="000376ED"/>
    <w:rsid w:val="00037702"/>
    <w:rsid w:val="000379D4"/>
    <w:rsid w:val="00037A89"/>
    <w:rsid w:val="00037AD7"/>
    <w:rsid w:val="00037C8B"/>
    <w:rsid w:val="00040094"/>
    <w:rsid w:val="000402DA"/>
    <w:rsid w:val="0004035C"/>
    <w:rsid w:val="0004051E"/>
    <w:rsid w:val="00041049"/>
    <w:rsid w:val="000411C2"/>
    <w:rsid w:val="00041425"/>
    <w:rsid w:val="0004224A"/>
    <w:rsid w:val="0004241F"/>
    <w:rsid w:val="000425A7"/>
    <w:rsid w:val="00043511"/>
    <w:rsid w:val="00043EA8"/>
    <w:rsid w:val="0004473E"/>
    <w:rsid w:val="00044E83"/>
    <w:rsid w:val="00045283"/>
    <w:rsid w:val="000452AD"/>
    <w:rsid w:val="000455BE"/>
    <w:rsid w:val="000459F7"/>
    <w:rsid w:val="00045C76"/>
    <w:rsid w:val="00045D79"/>
    <w:rsid w:val="00045E69"/>
    <w:rsid w:val="00046ABD"/>
    <w:rsid w:val="00046B96"/>
    <w:rsid w:val="00046DDC"/>
    <w:rsid w:val="00047CE2"/>
    <w:rsid w:val="00050301"/>
    <w:rsid w:val="000503EF"/>
    <w:rsid w:val="000505B0"/>
    <w:rsid w:val="00051090"/>
    <w:rsid w:val="0005147E"/>
    <w:rsid w:val="000519A7"/>
    <w:rsid w:val="00051A08"/>
    <w:rsid w:val="00051CBA"/>
    <w:rsid w:val="000521CE"/>
    <w:rsid w:val="0005234C"/>
    <w:rsid w:val="0005291B"/>
    <w:rsid w:val="00052BCA"/>
    <w:rsid w:val="00052C80"/>
    <w:rsid w:val="00052F7B"/>
    <w:rsid w:val="0005326E"/>
    <w:rsid w:val="00053830"/>
    <w:rsid w:val="00053B4D"/>
    <w:rsid w:val="00053F64"/>
    <w:rsid w:val="00054623"/>
    <w:rsid w:val="000549EF"/>
    <w:rsid w:val="00054AE1"/>
    <w:rsid w:val="00054ECF"/>
    <w:rsid w:val="000555D9"/>
    <w:rsid w:val="00055DAE"/>
    <w:rsid w:val="000563D9"/>
    <w:rsid w:val="000566FB"/>
    <w:rsid w:val="00056C72"/>
    <w:rsid w:val="0005766A"/>
    <w:rsid w:val="000576BE"/>
    <w:rsid w:val="00057741"/>
    <w:rsid w:val="0005795A"/>
    <w:rsid w:val="00057980"/>
    <w:rsid w:val="00057AEF"/>
    <w:rsid w:val="00057B35"/>
    <w:rsid w:val="00057C8D"/>
    <w:rsid w:val="000604DE"/>
    <w:rsid w:val="00060669"/>
    <w:rsid w:val="0006088B"/>
    <w:rsid w:val="000609FD"/>
    <w:rsid w:val="00061285"/>
    <w:rsid w:val="00061B92"/>
    <w:rsid w:val="00061BC0"/>
    <w:rsid w:val="00061BDE"/>
    <w:rsid w:val="00061EAA"/>
    <w:rsid w:val="00061FD6"/>
    <w:rsid w:val="000620BB"/>
    <w:rsid w:val="00062633"/>
    <w:rsid w:val="0006265F"/>
    <w:rsid w:val="000629C8"/>
    <w:rsid w:val="00062F7A"/>
    <w:rsid w:val="00063669"/>
    <w:rsid w:val="0006384D"/>
    <w:rsid w:val="000639C7"/>
    <w:rsid w:val="00063C19"/>
    <w:rsid w:val="00063CF1"/>
    <w:rsid w:val="00063E0D"/>
    <w:rsid w:val="00063F47"/>
    <w:rsid w:val="00064457"/>
    <w:rsid w:val="00064AC3"/>
    <w:rsid w:val="00064C4A"/>
    <w:rsid w:val="000657C5"/>
    <w:rsid w:val="00065CE9"/>
    <w:rsid w:val="000662FC"/>
    <w:rsid w:val="00066D58"/>
    <w:rsid w:val="0006750B"/>
    <w:rsid w:val="00067F82"/>
    <w:rsid w:val="0007029C"/>
    <w:rsid w:val="0007039C"/>
    <w:rsid w:val="00070536"/>
    <w:rsid w:val="00070CA0"/>
    <w:rsid w:val="00070EDE"/>
    <w:rsid w:val="00071185"/>
    <w:rsid w:val="00071683"/>
    <w:rsid w:val="000720BF"/>
    <w:rsid w:val="00072636"/>
    <w:rsid w:val="0007290C"/>
    <w:rsid w:val="00072B36"/>
    <w:rsid w:val="00072B5E"/>
    <w:rsid w:val="00073096"/>
    <w:rsid w:val="000739FB"/>
    <w:rsid w:val="00073C15"/>
    <w:rsid w:val="00074702"/>
    <w:rsid w:val="00074D57"/>
    <w:rsid w:val="00075790"/>
    <w:rsid w:val="0007594B"/>
    <w:rsid w:val="00075CE8"/>
    <w:rsid w:val="00076AD6"/>
    <w:rsid w:val="00076D62"/>
    <w:rsid w:val="00076D81"/>
    <w:rsid w:val="00076E82"/>
    <w:rsid w:val="000774BC"/>
    <w:rsid w:val="000800F3"/>
    <w:rsid w:val="000804FE"/>
    <w:rsid w:val="0008061F"/>
    <w:rsid w:val="00080796"/>
    <w:rsid w:val="00080DDE"/>
    <w:rsid w:val="00081018"/>
    <w:rsid w:val="000810CF"/>
    <w:rsid w:val="000812AD"/>
    <w:rsid w:val="000817D8"/>
    <w:rsid w:val="00081C6D"/>
    <w:rsid w:val="00082030"/>
    <w:rsid w:val="00082241"/>
    <w:rsid w:val="0008290B"/>
    <w:rsid w:val="000829A6"/>
    <w:rsid w:val="00082B6D"/>
    <w:rsid w:val="0008341E"/>
    <w:rsid w:val="0008359C"/>
    <w:rsid w:val="000837DF"/>
    <w:rsid w:val="00083E0E"/>
    <w:rsid w:val="00083E8F"/>
    <w:rsid w:val="000841CE"/>
    <w:rsid w:val="00084B8D"/>
    <w:rsid w:val="00084CB1"/>
    <w:rsid w:val="00084DDC"/>
    <w:rsid w:val="00085033"/>
    <w:rsid w:val="000850F0"/>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90162"/>
    <w:rsid w:val="00090725"/>
    <w:rsid w:val="00090ABB"/>
    <w:rsid w:val="000912A0"/>
    <w:rsid w:val="0009147C"/>
    <w:rsid w:val="00091610"/>
    <w:rsid w:val="00091C00"/>
    <w:rsid w:val="00092F1B"/>
    <w:rsid w:val="0009304A"/>
    <w:rsid w:val="0009328A"/>
    <w:rsid w:val="0009356D"/>
    <w:rsid w:val="00093BBF"/>
    <w:rsid w:val="00093DA4"/>
    <w:rsid w:val="0009447E"/>
    <w:rsid w:val="00094CBC"/>
    <w:rsid w:val="00094D11"/>
    <w:rsid w:val="00094FE3"/>
    <w:rsid w:val="00096087"/>
    <w:rsid w:val="00096215"/>
    <w:rsid w:val="00096999"/>
    <w:rsid w:val="00096E0A"/>
    <w:rsid w:val="000973C3"/>
    <w:rsid w:val="0009747C"/>
    <w:rsid w:val="000975E0"/>
    <w:rsid w:val="000A0CA9"/>
    <w:rsid w:val="000A13DF"/>
    <w:rsid w:val="000A13ED"/>
    <w:rsid w:val="000A1AF3"/>
    <w:rsid w:val="000A1E59"/>
    <w:rsid w:val="000A20E9"/>
    <w:rsid w:val="000A2A3C"/>
    <w:rsid w:val="000A36DC"/>
    <w:rsid w:val="000A38BA"/>
    <w:rsid w:val="000A3989"/>
    <w:rsid w:val="000A3DBE"/>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40A"/>
    <w:rsid w:val="000B4269"/>
    <w:rsid w:val="000B427C"/>
    <w:rsid w:val="000B42EB"/>
    <w:rsid w:val="000B45B3"/>
    <w:rsid w:val="000B4A03"/>
    <w:rsid w:val="000B50A2"/>
    <w:rsid w:val="000B5929"/>
    <w:rsid w:val="000B5D16"/>
    <w:rsid w:val="000B5D4A"/>
    <w:rsid w:val="000B625D"/>
    <w:rsid w:val="000B63CB"/>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9A4"/>
    <w:rsid w:val="000C1DCB"/>
    <w:rsid w:val="000C1E9B"/>
    <w:rsid w:val="000C247F"/>
    <w:rsid w:val="000C35E3"/>
    <w:rsid w:val="000C3C89"/>
    <w:rsid w:val="000C3CFB"/>
    <w:rsid w:val="000C4183"/>
    <w:rsid w:val="000C4FDF"/>
    <w:rsid w:val="000C522A"/>
    <w:rsid w:val="000C523E"/>
    <w:rsid w:val="000C58B1"/>
    <w:rsid w:val="000C5AAA"/>
    <w:rsid w:val="000C71EC"/>
    <w:rsid w:val="000C7B5C"/>
    <w:rsid w:val="000C7CD7"/>
    <w:rsid w:val="000C7DC4"/>
    <w:rsid w:val="000C7FDB"/>
    <w:rsid w:val="000D0516"/>
    <w:rsid w:val="000D1353"/>
    <w:rsid w:val="000D19B9"/>
    <w:rsid w:val="000D1F9E"/>
    <w:rsid w:val="000D3174"/>
    <w:rsid w:val="000D34D5"/>
    <w:rsid w:val="000D35A6"/>
    <w:rsid w:val="000D41C1"/>
    <w:rsid w:val="000D470F"/>
    <w:rsid w:val="000D47CB"/>
    <w:rsid w:val="000D487F"/>
    <w:rsid w:val="000D4E91"/>
    <w:rsid w:val="000D503C"/>
    <w:rsid w:val="000D5214"/>
    <w:rsid w:val="000D5D26"/>
    <w:rsid w:val="000D6189"/>
    <w:rsid w:val="000D6265"/>
    <w:rsid w:val="000D6277"/>
    <w:rsid w:val="000D6528"/>
    <w:rsid w:val="000D7646"/>
    <w:rsid w:val="000D7FDB"/>
    <w:rsid w:val="000E03FA"/>
    <w:rsid w:val="000E098C"/>
    <w:rsid w:val="000E0AFE"/>
    <w:rsid w:val="000E0DBA"/>
    <w:rsid w:val="000E1186"/>
    <w:rsid w:val="000E191D"/>
    <w:rsid w:val="000E1DF4"/>
    <w:rsid w:val="000E217C"/>
    <w:rsid w:val="000E22B0"/>
    <w:rsid w:val="000E29DE"/>
    <w:rsid w:val="000E2EAF"/>
    <w:rsid w:val="000E31B7"/>
    <w:rsid w:val="000E3478"/>
    <w:rsid w:val="000E3F41"/>
    <w:rsid w:val="000E3F56"/>
    <w:rsid w:val="000E4256"/>
    <w:rsid w:val="000E4536"/>
    <w:rsid w:val="000E4931"/>
    <w:rsid w:val="000E4C70"/>
    <w:rsid w:val="000E4DED"/>
    <w:rsid w:val="000E4EC1"/>
    <w:rsid w:val="000E50D2"/>
    <w:rsid w:val="000E51A1"/>
    <w:rsid w:val="000E5243"/>
    <w:rsid w:val="000E540E"/>
    <w:rsid w:val="000E55FF"/>
    <w:rsid w:val="000E5B84"/>
    <w:rsid w:val="000E633E"/>
    <w:rsid w:val="000E71B9"/>
    <w:rsid w:val="000E7C7D"/>
    <w:rsid w:val="000F0A55"/>
    <w:rsid w:val="000F0FA2"/>
    <w:rsid w:val="000F18A7"/>
    <w:rsid w:val="000F208B"/>
    <w:rsid w:val="000F2745"/>
    <w:rsid w:val="000F29F7"/>
    <w:rsid w:val="000F2FF8"/>
    <w:rsid w:val="000F326B"/>
    <w:rsid w:val="000F4400"/>
    <w:rsid w:val="000F496D"/>
    <w:rsid w:val="000F4AD7"/>
    <w:rsid w:val="000F4D9A"/>
    <w:rsid w:val="000F5C4F"/>
    <w:rsid w:val="000F65CA"/>
    <w:rsid w:val="000F6763"/>
    <w:rsid w:val="000F68DC"/>
    <w:rsid w:val="000F7076"/>
    <w:rsid w:val="000F7386"/>
    <w:rsid w:val="000F7417"/>
    <w:rsid w:val="000F7660"/>
    <w:rsid w:val="0010044D"/>
    <w:rsid w:val="0010046A"/>
    <w:rsid w:val="001007FA"/>
    <w:rsid w:val="00101082"/>
    <w:rsid w:val="00101505"/>
    <w:rsid w:val="001019CB"/>
    <w:rsid w:val="001019CC"/>
    <w:rsid w:val="001024BA"/>
    <w:rsid w:val="0010256E"/>
    <w:rsid w:val="001026DD"/>
    <w:rsid w:val="00102A9C"/>
    <w:rsid w:val="00102E6D"/>
    <w:rsid w:val="00103A6A"/>
    <w:rsid w:val="00103A6F"/>
    <w:rsid w:val="0010406F"/>
    <w:rsid w:val="00104934"/>
    <w:rsid w:val="00104C3A"/>
    <w:rsid w:val="00105164"/>
    <w:rsid w:val="0010522A"/>
    <w:rsid w:val="001055E7"/>
    <w:rsid w:val="00105619"/>
    <w:rsid w:val="00105A73"/>
    <w:rsid w:val="0010625D"/>
    <w:rsid w:val="00106586"/>
    <w:rsid w:val="0010735A"/>
    <w:rsid w:val="00107931"/>
    <w:rsid w:val="001079FE"/>
    <w:rsid w:val="00107BE6"/>
    <w:rsid w:val="0011004F"/>
    <w:rsid w:val="00110088"/>
    <w:rsid w:val="00112470"/>
    <w:rsid w:val="00112991"/>
    <w:rsid w:val="00112C46"/>
    <w:rsid w:val="00113288"/>
    <w:rsid w:val="0011395A"/>
    <w:rsid w:val="00113F64"/>
    <w:rsid w:val="00114145"/>
    <w:rsid w:val="0011441A"/>
    <w:rsid w:val="001146A5"/>
    <w:rsid w:val="00114BE8"/>
    <w:rsid w:val="00114F1E"/>
    <w:rsid w:val="00114F2D"/>
    <w:rsid w:val="00115865"/>
    <w:rsid w:val="0011597A"/>
    <w:rsid w:val="00115D55"/>
    <w:rsid w:val="00115E08"/>
    <w:rsid w:val="00116101"/>
    <w:rsid w:val="001163FD"/>
    <w:rsid w:val="00116482"/>
    <w:rsid w:val="00116C58"/>
    <w:rsid w:val="00117002"/>
    <w:rsid w:val="00117360"/>
    <w:rsid w:val="00117500"/>
    <w:rsid w:val="001176B4"/>
    <w:rsid w:val="001178E6"/>
    <w:rsid w:val="00117DB1"/>
    <w:rsid w:val="00120323"/>
    <w:rsid w:val="0012048C"/>
    <w:rsid w:val="001206C9"/>
    <w:rsid w:val="001208E7"/>
    <w:rsid w:val="0012145C"/>
    <w:rsid w:val="001215E8"/>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6A2"/>
    <w:rsid w:val="001257A5"/>
    <w:rsid w:val="00125A24"/>
    <w:rsid w:val="00125A34"/>
    <w:rsid w:val="00125F17"/>
    <w:rsid w:val="0012629B"/>
    <w:rsid w:val="00126655"/>
    <w:rsid w:val="001267E4"/>
    <w:rsid w:val="00126A1B"/>
    <w:rsid w:val="00127695"/>
    <w:rsid w:val="00127D02"/>
    <w:rsid w:val="00127E0D"/>
    <w:rsid w:val="00130027"/>
    <w:rsid w:val="001300E7"/>
    <w:rsid w:val="001301E0"/>
    <w:rsid w:val="00130235"/>
    <w:rsid w:val="001309A2"/>
    <w:rsid w:val="00130AC8"/>
    <w:rsid w:val="00130B52"/>
    <w:rsid w:val="00130C37"/>
    <w:rsid w:val="001310D4"/>
    <w:rsid w:val="001310F8"/>
    <w:rsid w:val="00131784"/>
    <w:rsid w:val="001317EF"/>
    <w:rsid w:val="00132A57"/>
    <w:rsid w:val="00132C5C"/>
    <w:rsid w:val="00133682"/>
    <w:rsid w:val="001349F5"/>
    <w:rsid w:val="00134CB3"/>
    <w:rsid w:val="00134DAA"/>
    <w:rsid w:val="00134FD8"/>
    <w:rsid w:val="00135072"/>
    <w:rsid w:val="00135180"/>
    <w:rsid w:val="001352CD"/>
    <w:rsid w:val="0013568C"/>
    <w:rsid w:val="00135FB1"/>
    <w:rsid w:val="001361FB"/>
    <w:rsid w:val="001365A1"/>
    <w:rsid w:val="001365CE"/>
    <w:rsid w:val="00136BEB"/>
    <w:rsid w:val="00136E16"/>
    <w:rsid w:val="00136F5B"/>
    <w:rsid w:val="00137E59"/>
    <w:rsid w:val="00137FE1"/>
    <w:rsid w:val="00140436"/>
    <w:rsid w:val="00140D96"/>
    <w:rsid w:val="00140E67"/>
    <w:rsid w:val="00141645"/>
    <w:rsid w:val="00141E10"/>
    <w:rsid w:val="001420D4"/>
    <w:rsid w:val="00142C30"/>
    <w:rsid w:val="00143918"/>
    <w:rsid w:val="00143C5E"/>
    <w:rsid w:val="00143CCC"/>
    <w:rsid w:val="00143DBB"/>
    <w:rsid w:val="00143DC3"/>
    <w:rsid w:val="00143F18"/>
    <w:rsid w:val="00143FB7"/>
    <w:rsid w:val="00144A64"/>
    <w:rsid w:val="00144F7A"/>
    <w:rsid w:val="00145046"/>
    <w:rsid w:val="0014569F"/>
    <w:rsid w:val="00145767"/>
    <w:rsid w:val="00145C9F"/>
    <w:rsid w:val="00146156"/>
    <w:rsid w:val="001461FD"/>
    <w:rsid w:val="001463AF"/>
    <w:rsid w:val="00146686"/>
    <w:rsid w:val="00146CA3"/>
    <w:rsid w:val="001472C7"/>
    <w:rsid w:val="00147314"/>
    <w:rsid w:val="00147466"/>
    <w:rsid w:val="00147810"/>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5F84"/>
    <w:rsid w:val="0015655D"/>
    <w:rsid w:val="001566F9"/>
    <w:rsid w:val="001567D6"/>
    <w:rsid w:val="001569D8"/>
    <w:rsid w:val="00156E43"/>
    <w:rsid w:val="0015713B"/>
    <w:rsid w:val="00157EE7"/>
    <w:rsid w:val="001600F5"/>
    <w:rsid w:val="0016026A"/>
    <w:rsid w:val="0016047B"/>
    <w:rsid w:val="00160C42"/>
    <w:rsid w:val="00160D2E"/>
    <w:rsid w:val="00160E0E"/>
    <w:rsid w:val="001614F7"/>
    <w:rsid w:val="00161AA9"/>
    <w:rsid w:val="00161D40"/>
    <w:rsid w:val="00162620"/>
    <w:rsid w:val="001627EF"/>
    <w:rsid w:val="0016281D"/>
    <w:rsid w:val="00162C2C"/>
    <w:rsid w:val="00162D3F"/>
    <w:rsid w:val="001639E4"/>
    <w:rsid w:val="001639E6"/>
    <w:rsid w:val="00163CB3"/>
    <w:rsid w:val="00163D65"/>
    <w:rsid w:val="001644C5"/>
    <w:rsid w:val="00164B9D"/>
    <w:rsid w:val="0016526A"/>
    <w:rsid w:val="00165F4E"/>
    <w:rsid w:val="001663EC"/>
    <w:rsid w:val="00166734"/>
    <w:rsid w:val="0016678C"/>
    <w:rsid w:val="00166BB8"/>
    <w:rsid w:val="00166C64"/>
    <w:rsid w:val="001670DA"/>
    <w:rsid w:val="001673E6"/>
    <w:rsid w:val="001675F2"/>
    <w:rsid w:val="00167773"/>
    <w:rsid w:val="001679E5"/>
    <w:rsid w:val="001704BF"/>
    <w:rsid w:val="00170894"/>
    <w:rsid w:val="00170994"/>
    <w:rsid w:val="00171116"/>
    <w:rsid w:val="0017199C"/>
    <w:rsid w:val="0017250B"/>
    <w:rsid w:val="001725C4"/>
    <w:rsid w:val="0017273D"/>
    <w:rsid w:val="001728D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A74"/>
    <w:rsid w:val="00176CC1"/>
    <w:rsid w:val="001776D0"/>
    <w:rsid w:val="0017785E"/>
    <w:rsid w:val="00180F17"/>
    <w:rsid w:val="001813BB"/>
    <w:rsid w:val="00181413"/>
    <w:rsid w:val="0018173A"/>
    <w:rsid w:val="00181A2D"/>
    <w:rsid w:val="001820B5"/>
    <w:rsid w:val="00182749"/>
    <w:rsid w:val="001827A9"/>
    <w:rsid w:val="00182B64"/>
    <w:rsid w:val="00182B6D"/>
    <w:rsid w:val="0018334B"/>
    <w:rsid w:val="0018338C"/>
    <w:rsid w:val="0018348C"/>
    <w:rsid w:val="0018374D"/>
    <w:rsid w:val="00183817"/>
    <w:rsid w:val="0018384C"/>
    <w:rsid w:val="001838E5"/>
    <w:rsid w:val="00183D0B"/>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9000E"/>
    <w:rsid w:val="0019046F"/>
    <w:rsid w:val="00190685"/>
    <w:rsid w:val="00190927"/>
    <w:rsid w:val="00190C23"/>
    <w:rsid w:val="00190E2B"/>
    <w:rsid w:val="00191427"/>
    <w:rsid w:val="0019142E"/>
    <w:rsid w:val="00191495"/>
    <w:rsid w:val="00191502"/>
    <w:rsid w:val="00191653"/>
    <w:rsid w:val="00191728"/>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5049"/>
    <w:rsid w:val="001950CA"/>
    <w:rsid w:val="0019518D"/>
    <w:rsid w:val="0019578D"/>
    <w:rsid w:val="00195CFF"/>
    <w:rsid w:val="00196321"/>
    <w:rsid w:val="00196684"/>
    <w:rsid w:val="00196C6E"/>
    <w:rsid w:val="00196D39"/>
    <w:rsid w:val="00197474"/>
    <w:rsid w:val="00197AA0"/>
    <w:rsid w:val="00197DCD"/>
    <w:rsid w:val="00197F84"/>
    <w:rsid w:val="001A01C5"/>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6B"/>
    <w:rsid w:val="001A3303"/>
    <w:rsid w:val="001A33C6"/>
    <w:rsid w:val="001A3719"/>
    <w:rsid w:val="001A3881"/>
    <w:rsid w:val="001A3F8F"/>
    <w:rsid w:val="001A415B"/>
    <w:rsid w:val="001A4DFC"/>
    <w:rsid w:val="001A55E5"/>
    <w:rsid w:val="001A58C2"/>
    <w:rsid w:val="001A5DE4"/>
    <w:rsid w:val="001A68A8"/>
    <w:rsid w:val="001A7510"/>
    <w:rsid w:val="001A7829"/>
    <w:rsid w:val="001A789A"/>
    <w:rsid w:val="001A7C8D"/>
    <w:rsid w:val="001B0A9F"/>
    <w:rsid w:val="001B0C1B"/>
    <w:rsid w:val="001B12FE"/>
    <w:rsid w:val="001B132F"/>
    <w:rsid w:val="001B171C"/>
    <w:rsid w:val="001B2675"/>
    <w:rsid w:val="001B291A"/>
    <w:rsid w:val="001B2B0D"/>
    <w:rsid w:val="001B2BC0"/>
    <w:rsid w:val="001B2ED9"/>
    <w:rsid w:val="001B2F1A"/>
    <w:rsid w:val="001B33BB"/>
    <w:rsid w:val="001B3534"/>
    <w:rsid w:val="001B384C"/>
    <w:rsid w:val="001B3BF2"/>
    <w:rsid w:val="001B4164"/>
    <w:rsid w:val="001B423D"/>
    <w:rsid w:val="001B42F0"/>
    <w:rsid w:val="001B4310"/>
    <w:rsid w:val="001B441B"/>
    <w:rsid w:val="001B45EC"/>
    <w:rsid w:val="001B4856"/>
    <w:rsid w:val="001B4B08"/>
    <w:rsid w:val="001B4E43"/>
    <w:rsid w:val="001B4F45"/>
    <w:rsid w:val="001B56AB"/>
    <w:rsid w:val="001B5BDC"/>
    <w:rsid w:val="001B5E1A"/>
    <w:rsid w:val="001B5E4C"/>
    <w:rsid w:val="001B60B6"/>
    <w:rsid w:val="001B629F"/>
    <w:rsid w:val="001B6318"/>
    <w:rsid w:val="001B6537"/>
    <w:rsid w:val="001B687E"/>
    <w:rsid w:val="001B6AE8"/>
    <w:rsid w:val="001B716E"/>
    <w:rsid w:val="001C07C2"/>
    <w:rsid w:val="001C0898"/>
    <w:rsid w:val="001C0DCF"/>
    <w:rsid w:val="001C0F12"/>
    <w:rsid w:val="001C10F0"/>
    <w:rsid w:val="001C10F9"/>
    <w:rsid w:val="001C158F"/>
    <w:rsid w:val="001C2A4C"/>
    <w:rsid w:val="001C2D6B"/>
    <w:rsid w:val="001C3679"/>
    <w:rsid w:val="001C3DEB"/>
    <w:rsid w:val="001C456C"/>
    <w:rsid w:val="001C4DBA"/>
    <w:rsid w:val="001C518D"/>
    <w:rsid w:val="001C5469"/>
    <w:rsid w:val="001C578B"/>
    <w:rsid w:val="001C5C6A"/>
    <w:rsid w:val="001C5E67"/>
    <w:rsid w:val="001C62EC"/>
    <w:rsid w:val="001C63E2"/>
    <w:rsid w:val="001C64A1"/>
    <w:rsid w:val="001C652A"/>
    <w:rsid w:val="001C6D3A"/>
    <w:rsid w:val="001C6F24"/>
    <w:rsid w:val="001C7086"/>
    <w:rsid w:val="001C7089"/>
    <w:rsid w:val="001C7329"/>
    <w:rsid w:val="001D037A"/>
    <w:rsid w:val="001D06F1"/>
    <w:rsid w:val="001D12CC"/>
    <w:rsid w:val="001D1597"/>
    <w:rsid w:val="001D16F3"/>
    <w:rsid w:val="001D1C01"/>
    <w:rsid w:val="001D1E63"/>
    <w:rsid w:val="001D229B"/>
    <w:rsid w:val="001D2793"/>
    <w:rsid w:val="001D3008"/>
    <w:rsid w:val="001D3263"/>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58"/>
    <w:rsid w:val="001D5B70"/>
    <w:rsid w:val="001D609D"/>
    <w:rsid w:val="001D623D"/>
    <w:rsid w:val="001D6385"/>
    <w:rsid w:val="001D6CB1"/>
    <w:rsid w:val="001D74CE"/>
    <w:rsid w:val="001D7557"/>
    <w:rsid w:val="001D76F8"/>
    <w:rsid w:val="001D78C1"/>
    <w:rsid w:val="001E0023"/>
    <w:rsid w:val="001E0392"/>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75B1"/>
    <w:rsid w:val="001E780F"/>
    <w:rsid w:val="001E7D6F"/>
    <w:rsid w:val="001F07FC"/>
    <w:rsid w:val="001F0BC9"/>
    <w:rsid w:val="001F10BC"/>
    <w:rsid w:val="001F1221"/>
    <w:rsid w:val="001F14BC"/>
    <w:rsid w:val="001F16AC"/>
    <w:rsid w:val="001F21E5"/>
    <w:rsid w:val="001F259D"/>
    <w:rsid w:val="001F2612"/>
    <w:rsid w:val="001F317F"/>
    <w:rsid w:val="001F3C62"/>
    <w:rsid w:val="001F3EA8"/>
    <w:rsid w:val="001F4539"/>
    <w:rsid w:val="001F46B5"/>
    <w:rsid w:val="001F47A5"/>
    <w:rsid w:val="001F485C"/>
    <w:rsid w:val="001F489B"/>
    <w:rsid w:val="001F5F9F"/>
    <w:rsid w:val="001F60D8"/>
    <w:rsid w:val="001F61C0"/>
    <w:rsid w:val="001F6AAA"/>
    <w:rsid w:val="001F7172"/>
    <w:rsid w:val="001F71D4"/>
    <w:rsid w:val="001F7581"/>
    <w:rsid w:val="001F7B80"/>
    <w:rsid w:val="001F7C0B"/>
    <w:rsid w:val="001F7E08"/>
    <w:rsid w:val="002000AD"/>
    <w:rsid w:val="0020012D"/>
    <w:rsid w:val="00200389"/>
    <w:rsid w:val="00200442"/>
    <w:rsid w:val="0020048D"/>
    <w:rsid w:val="00200FF1"/>
    <w:rsid w:val="00201539"/>
    <w:rsid w:val="002015D6"/>
    <w:rsid w:val="00201630"/>
    <w:rsid w:val="0020166F"/>
    <w:rsid w:val="00201A30"/>
    <w:rsid w:val="00201A60"/>
    <w:rsid w:val="00202060"/>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9EC"/>
    <w:rsid w:val="00207A8F"/>
    <w:rsid w:val="00207CDB"/>
    <w:rsid w:val="00207CDE"/>
    <w:rsid w:val="0021008F"/>
    <w:rsid w:val="002101D2"/>
    <w:rsid w:val="0021040F"/>
    <w:rsid w:val="00210765"/>
    <w:rsid w:val="00210B5F"/>
    <w:rsid w:val="0021115E"/>
    <w:rsid w:val="00211621"/>
    <w:rsid w:val="00211BFD"/>
    <w:rsid w:val="002120CD"/>
    <w:rsid w:val="0021236A"/>
    <w:rsid w:val="0021245E"/>
    <w:rsid w:val="00212517"/>
    <w:rsid w:val="00212FC5"/>
    <w:rsid w:val="002138B8"/>
    <w:rsid w:val="00213C1B"/>
    <w:rsid w:val="00214391"/>
    <w:rsid w:val="002148C3"/>
    <w:rsid w:val="0021495A"/>
    <w:rsid w:val="00214F1C"/>
    <w:rsid w:val="00214F27"/>
    <w:rsid w:val="00215094"/>
    <w:rsid w:val="002153DB"/>
    <w:rsid w:val="00215EAA"/>
    <w:rsid w:val="002160BF"/>
    <w:rsid w:val="00216137"/>
    <w:rsid w:val="002167E0"/>
    <w:rsid w:val="00216A15"/>
    <w:rsid w:val="00216C18"/>
    <w:rsid w:val="0021702F"/>
    <w:rsid w:val="0021730B"/>
    <w:rsid w:val="0021747E"/>
    <w:rsid w:val="002175E2"/>
    <w:rsid w:val="00217AD6"/>
    <w:rsid w:val="00217B23"/>
    <w:rsid w:val="00217DEC"/>
    <w:rsid w:val="0022093C"/>
    <w:rsid w:val="00220C84"/>
    <w:rsid w:val="00220DD0"/>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A29"/>
    <w:rsid w:val="00225A77"/>
    <w:rsid w:val="00225A90"/>
    <w:rsid w:val="00225D68"/>
    <w:rsid w:val="002265C8"/>
    <w:rsid w:val="00226A20"/>
    <w:rsid w:val="00226D78"/>
    <w:rsid w:val="002271B2"/>
    <w:rsid w:val="00227751"/>
    <w:rsid w:val="00227E84"/>
    <w:rsid w:val="00230121"/>
    <w:rsid w:val="00230294"/>
    <w:rsid w:val="00230338"/>
    <w:rsid w:val="002307A6"/>
    <w:rsid w:val="00230BB6"/>
    <w:rsid w:val="00231270"/>
    <w:rsid w:val="002319D6"/>
    <w:rsid w:val="00231EFA"/>
    <w:rsid w:val="002320E0"/>
    <w:rsid w:val="002320F8"/>
    <w:rsid w:val="00232600"/>
    <w:rsid w:val="0023299A"/>
    <w:rsid w:val="00232A57"/>
    <w:rsid w:val="002332AA"/>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6EED"/>
    <w:rsid w:val="00236F62"/>
    <w:rsid w:val="00237035"/>
    <w:rsid w:val="0023733D"/>
    <w:rsid w:val="00237353"/>
    <w:rsid w:val="00237638"/>
    <w:rsid w:val="00240739"/>
    <w:rsid w:val="00240872"/>
    <w:rsid w:val="00240AE3"/>
    <w:rsid w:val="00241903"/>
    <w:rsid w:val="00241C2F"/>
    <w:rsid w:val="00241E52"/>
    <w:rsid w:val="00241E70"/>
    <w:rsid w:val="00242416"/>
    <w:rsid w:val="002425C8"/>
    <w:rsid w:val="00242B76"/>
    <w:rsid w:val="00243667"/>
    <w:rsid w:val="00243C90"/>
    <w:rsid w:val="00243E78"/>
    <w:rsid w:val="00243E86"/>
    <w:rsid w:val="00243FF6"/>
    <w:rsid w:val="00244657"/>
    <w:rsid w:val="00244ADA"/>
    <w:rsid w:val="00244F64"/>
    <w:rsid w:val="0024516B"/>
    <w:rsid w:val="00245211"/>
    <w:rsid w:val="00245349"/>
    <w:rsid w:val="00245559"/>
    <w:rsid w:val="00245A8B"/>
    <w:rsid w:val="00245AD3"/>
    <w:rsid w:val="00245B0F"/>
    <w:rsid w:val="00245BCB"/>
    <w:rsid w:val="00245C0E"/>
    <w:rsid w:val="00245C48"/>
    <w:rsid w:val="00245F88"/>
    <w:rsid w:val="00246256"/>
    <w:rsid w:val="002469E4"/>
    <w:rsid w:val="00246A72"/>
    <w:rsid w:val="00246E4D"/>
    <w:rsid w:val="00246FC8"/>
    <w:rsid w:val="00247530"/>
    <w:rsid w:val="0024763C"/>
    <w:rsid w:val="0024765F"/>
    <w:rsid w:val="0024799A"/>
    <w:rsid w:val="00247B08"/>
    <w:rsid w:val="00250076"/>
    <w:rsid w:val="002502F4"/>
    <w:rsid w:val="002506F0"/>
    <w:rsid w:val="002506F9"/>
    <w:rsid w:val="00250846"/>
    <w:rsid w:val="00250AEC"/>
    <w:rsid w:val="00250C78"/>
    <w:rsid w:val="002510EC"/>
    <w:rsid w:val="002513AB"/>
    <w:rsid w:val="002513EC"/>
    <w:rsid w:val="0025150E"/>
    <w:rsid w:val="002516CB"/>
    <w:rsid w:val="00251ED9"/>
    <w:rsid w:val="00252059"/>
    <w:rsid w:val="00252620"/>
    <w:rsid w:val="002528FF"/>
    <w:rsid w:val="00252B74"/>
    <w:rsid w:val="00252F46"/>
    <w:rsid w:val="00253094"/>
    <w:rsid w:val="00253BD4"/>
    <w:rsid w:val="0025424E"/>
    <w:rsid w:val="0025489C"/>
    <w:rsid w:val="00254B23"/>
    <w:rsid w:val="00255957"/>
    <w:rsid w:val="002559C0"/>
    <w:rsid w:val="00255A9D"/>
    <w:rsid w:val="00256225"/>
    <w:rsid w:val="002563AC"/>
    <w:rsid w:val="00256D46"/>
    <w:rsid w:val="00257244"/>
    <w:rsid w:val="002576A2"/>
    <w:rsid w:val="002578D2"/>
    <w:rsid w:val="00257E98"/>
    <w:rsid w:val="0026054B"/>
    <w:rsid w:val="002609B1"/>
    <w:rsid w:val="00261059"/>
    <w:rsid w:val="00261312"/>
    <w:rsid w:val="00261316"/>
    <w:rsid w:val="00261C51"/>
    <w:rsid w:val="00261CBC"/>
    <w:rsid w:val="00261E50"/>
    <w:rsid w:val="002626D6"/>
    <w:rsid w:val="00262E81"/>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702EA"/>
    <w:rsid w:val="00270C99"/>
    <w:rsid w:val="00270CE3"/>
    <w:rsid w:val="00271351"/>
    <w:rsid w:val="002725F9"/>
    <w:rsid w:val="00272951"/>
    <w:rsid w:val="00272CB8"/>
    <w:rsid w:val="0027313D"/>
    <w:rsid w:val="002732DB"/>
    <w:rsid w:val="002734A6"/>
    <w:rsid w:val="0027368B"/>
    <w:rsid w:val="00273B30"/>
    <w:rsid w:val="00273BB4"/>
    <w:rsid w:val="00274030"/>
    <w:rsid w:val="00274605"/>
    <w:rsid w:val="00274ACC"/>
    <w:rsid w:val="0027507D"/>
    <w:rsid w:val="002751DC"/>
    <w:rsid w:val="00275CC2"/>
    <w:rsid w:val="00276595"/>
    <w:rsid w:val="002765D2"/>
    <w:rsid w:val="00276671"/>
    <w:rsid w:val="00276AFB"/>
    <w:rsid w:val="00276BB3"/>
    <w:rsid w:val="00276F53"/>
    <w:rsid w:val="002775DF"/>
    <w:rsid w:val="00277AC7"/>
    <w:rsid w:val="00277B7C"/>
    <w:rsid w:val="00277DC2"/>
    <w:rsid w:val="00280128"/>
    <w:rsid w:val="002803DA"/>
    <w:rsid w:val="002806CE"/>
    <w:rsid w:val="00280E61"/>
    <w:rsid w:val="00281248"/>
    <w:rsid w:val="00281540"/>
    <w:rsid w:val="00281819"/>
    <w:rsid w:val="00281858"/>
    <w:rsid w:val="0028196E"/>
    <w:rsid w:val="00281AB6"/>
    <w:rsid w:val="002822E1"/>
    <w:rsid w:val="00282704"/>
    <w:rsid w:val="00282977"/>
    <w:rsid w:val="00282AD9"/>
    <w:rsid w:val="00282F7B"/>
    <w:rsid w:val="00283208"/>
    <w:rsid w:val="00283411"/>
    <w:rsid w:val="002849B8"/>
    <w:rsid w:val="00284E6E"/>
    <w:rsid w:val="00285278"/>
    <w:rsid w:val="0028535B"/>
    <w:rsid w:val="002857A7"/>
    <w:rsid w:val="00285CA9"/>
    <w:rsid w:val="002862FD"/>
    <w:rsid w:val="002863E0"/>
    <w:rsid w:val="002866BC"/>
    <w:rsid w:val="00286843"/>
    <w:rsid w:val="0028699B"/>
    <w:rsid w:val="002869C9"/>
    <w:rsid w:val="002872BC"/>
    <w:rsid w:val="002873B5"/>
    <w:rsid w:val="002874A2"/>
    <w:rsid w:val="00287BD9"/>
    <w:rsid w:val="00287DDC"/>
    <w:rsid w:val="0029010C"/>
    <w:rsid w:val="0029022C"/>
    <w:rsid w:val="00290476"/>
    <w:rsid w:val="002904A3"/>
    <w:rsid w:val="00290B6D"/>
    <w:rsid w:val="00290CD3"/>
    <w:rsid w:val="00291500"/>
    <w:rsid w:val="00291828"/>
    <w:rsid w:val="00291E1D"/>
    <w:rsid w:val="002920A2"/>
    <w:rsid w:val="002947C2"/>
    <w:rsid w:val="00294C0D"/>
    <w:rsid w:val="0029530F"/>
    <w:rsid w:val="002953F7"/>
    <w:rsid w:val="002954A3"/>
    <w:rsid w:val="0029579B"/>
    <w:rsid w:val="002957A9"/>
    <w:rsid w:val="002957D8"/>
    <w:rsid w:val="00296349"/>
    <w:rsid w:val="00296A8A"/>
    <w:rsid w:val="00296AD8"/>
    <w:rsid w:val="002A01BA"/>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9B2"/>
    <w:rsid w:val="002A5B25"/>
    <w:rsid w:val="002A5BE5"/>
    <w:rsid w:val="002A5FBB"/>
    <w:rsid w:val="002A621C"/>
    <w:rsid w:val="002A6362"/>
    <w:rsid w:val="002A6D89"/>
    <w:rsid w:val="002A707F"/>
    <w:rsid w:val="002A71F7"/>
    <w:rsid w:val="002A7C5C"/>
    <w:rsid w:val="002A7E86"/>
    <w:rsid w:val="002B0639"/>
    <w:rsid w:val="002B082C"/>
    <w:rsid w:val="002B088A"/>
    <w:rsid w:val="002B0E68"/>
    <w:rsid w:val="002B12B5"/>
    <w:rsid w:val="002B18BB"/>
    <w:rsid w:val="002B1BD4"/>
    <w:rsid w:val="002B1DA5"/>
    <w:rsid w:val="002B21DF"/>
    <w:rsid w:val="002B24BE"/>
    <w:rsid w:val="002B253A"/>
    <w:rsid w:val="002B2667"/>
    <w:rsid w:val="002B294E"/>
    <w:rsid w:val="002B2A16"/>
    <w:rsid w:val="002B2AE8"/>
    <w:rsid w:val="002B2D21"/>
    <w:rsid w:val="002B2DB2"/>
    <w:rsid w:val="002B334C"/>
    <w:rsid w:val="002B36D3"/>
    <w:rsid w:val="002B393F"/>
    <w:rsid w:val="002B3E3A"/>
    <w:rsid w:val="002B42E1"/>
    <w:rsid w:val="002B5768"/>
    <w:rsid w:val="002B702C"/>
    <w:rsid w:val="002B7520"/>
    <w:rsid w:val="002B79DD"/>
    <w:rsid w:val="002B7F96"/>
    <w:rsid w:val="002C0196"/>
    <w:rsid w:val="002C033F"/>
    <w:rsid w:val="002C09E0"/>
    <w:rsid w:val="002C0FF6"/>
    <w:rsid w:val="002C136C"/>
    <w:rsid w:val="002C1749"/>
    <w:rsid w:val="002C2697"/>
    <w:rsid w:val="002C282C"/>
    <w:rsid w:val="002C2F33"/>
    <w:rsid w:val="002C38FC"/>
    <w:rsid w:val="002C3A84"/>
    <w:rsid w:val="002C42BA"/>
    <w:rsid w:val="002C46A4"/>
    <w:rsid w:val="002C46E3"/>
    <w:rsid w:val="002C4836"/>
    <w:rsid w:val="002C4902"/>
    <w:rsid w:val="002C4A42"/>
    <w:rsid w:val="002C542E"/>
    <w:rsid w:val="002C5FBA"/>
    <w:rsid w:val="002C6259"/>
    <w:rsid w:val="002C6A08"/>
    <w:rsid w:val="002C6C79"/>
    <w:rsid w:val="002C71B1"/>
    <w:rsid w:val="002C73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52CE"/>
    <w:rsid w:val="002D579C"/>
    <w:rsid w:val="002D5E34"/>
    <w:rsid w:val="002D6193"/>
    <w:rsid w:val="002D702A"/>
    <w:rsid w:val="002D71CE"/>
    <w:rsid w:val="002D72B5"/>
    <w:rsid w:val="002D750F"/>
    <w:rsid w:val="002D76E1"/>
    <w:rsid w:val="002D7B7D"/>
    <w:rsid w:val="002D7B91"/>
    <w:rsid w:val="002D7C6E"/>
    <w:rsid w:val="002E00D2"/>
    <w:rsid w:val="002E02AE"/>
    <w:rsid w:val="002E0BD1"/>
    <w:rsid w:val="002E0DD2"/>
    <w:rsid w:val="002E11F1"/>
    <w:rsid w:val="002E133D"/>
    <w:rsid w:val="002E191A"/>
    <w:rsid w:val="002E1CD6"/>
    <w:rsid w:val="002E1E83"/>
    <w:rsid w:val="002E250F"/>
    <w:rsid w:val="002E2ED8"/>
    <w:rsid w:val="002E37B4"/>
    <w:rsid w:val="002E3EC7"/>
    <w:rsid w:val="002E4964"/>
    <w:rsid w:val="002E4BF2"/>
    <w:rsid w:val="002E51FC"/>
    <w:rsid w:val="002E5274"/>
    <w:rsid w:val="002E6642"/>
    <w:rsid w:val="002E6DB3"/>
    <w:rsid w:val="002E7937"/>
    <w:rsid w:val="002E7E8F"/>
    <w:rsid w:val="002F0347"/>
    <w:rsid w:val="002F059B"/>
    <w:rsid w:val="002F17D2"/>
    <w:rsid w:val="002F1EE2"/>
    <w:rsid w:val="002F23B2"/>
    <w:rsid w:val="002F2895"/>
    <w:rsid w:val="002F296B"/>
    <w:rsid w:val="002F2F44"/>
    <w:rsid w:val="002F33DB"/>
    <w:rsid w:val="002F4303"/>
    <w:rsid w:val="002F463D"/>
    <w:rsid w:val="002F5394"/>
    <w:rsid w:val="002F5566"/>
    <w:rsid w:val="002F57CF"/>
    <w:rsid w:val="002F58F3"/>
    <w:rsid w:val="002F6186"/>
    <w:rsid w:val="002F6DE2"/>
    <w:rsid w:val="002F748C"/>
    <w:rsid w:val="002F794D"/>
    <w:rsid w:val="002F7D67"/>
    <w:rsid w:val="002F7FB4"/>
    <w:rsid w:val="00300498"/>
    <w:rsid w:val="0030165A"/>
    <w:rsid w:val="00301B84"/>
    <w:rsid w:val="00301D0D"/>
    <w:rsid w:val="00301E27"/>
    <w:rsid w:val="003026F4"/>
    <w:rsid w:val="003027F7"/>
    <w:rsid w:val="00302B78"/>
    <w:rsid w:val="00302F2D"/>
    <w:rsid w:val="003039C9"/>
    <w:rsid w:val="00303A1C"/>
    <w:rsid w:val="003040F0"/>
    <w:rsid w:val="00304120"/>
    <w:rsid w:val="0030425B"/>
    <w:rsid w:val="00304DDC"/>
    <w:rsid w:val="00305CA8"/>
    <w:rsid w:val="00305F7A"/>
    <w:rsid w:val="00306CA9"/>
    <w:rsid w:val="00306F7E"/>
    <w:rsid w:val="00307044"/>
    <w:rsid w:val="0030793B"/>
    <w:rsid w:val="00310299"/>
    <w:rsid w:val="003103B3"/>
    <w:rsid w:val="003104AE"/>
    <w:rsid w:val="0031054A"/>
    <w:rsid w:val="003106D0"/>
    <w:rsid w:val="00310A96"/>
    <w:rsid w:val="00311BD1"/>
    <w:rsid w:val="00311DA4"/>
    <w:rsid w:val="0031288D"/>
    <w:rsid w:val="00312CDC"/>
    <w:rsid w:val="00312E90"/>
    <w:rsid w:val="00313177"/>
    <w:rsid w:val="0031348B"/>
    <w:rsid w:val="0031391A"/>
    <w:rsid w:val="00314377"/>
    <w:rsid w:val="003143DE"/>
    <w:rsid w:val="00314747"/>
    <w:rsid w:val="00314918"/>
    <w:rsid w:val="00314C16"/>
    <w:rsid w:val="00314F8A"/>
    <w:rsid w:val="00315045"/>
    <w:rsid w:val="00315244"/>
    <w:rsid w:val="00315257"/>
    <w:rsid w:val="003153C1"/>
    <w:rsid w:val="00315603"/>
    <w:rsid w:val="00315E16"/>
    <w:rsid w:val="00316887"/>
    <w:rsid w:val="003171C4"/>
    <w:rsid w:val="00317E6E"/>
    <w:rsid w:val="00317EAF"/>
    <w:rsid w:val="00317EDB"/>
    <w:rsid w:val="00320532"/>
    <w:rsid w:val="0032065A"/>
    <w:rsid w:val="00320717"/>
    <w:rsid w:val="00320932"/>
    <w:rsid w:val="0032169B"/>
    <w:rsid w:val="00321722"/>
    <w:rsid w:val="003225BB"/>
    <w:rsid w:val="00322DF4"/>
    <w:rsid w:val="003234C5"/>
    <w:rsid w:val="0032368A"/>
    <w:rsid w:val="0032396E"/>
    <w:rsid w:val="00323E8D"/>
    <w:rsid w:val="00324116"/>
    <w:rsid w:val="003241DB"/>
    <w:rsid w:val="00324612"/>
    <w:rsid w:val="00324F62"/>
    <w:rsid w:val="0032509B"/>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45"/>
    <w:rsid w:val="003274DB"/>
    <w:rsid w:val="00327E1F"/>
    <w:rsid w:val="003303B2"/>
    <w:rsid w:val="00330BCD"/>
    <w:rsid w:val="00330FCE"/>
    <w:rsid w:val="00331089"/>
    <w:rsid w:val="003310FF"/>
    <w:rsid w:val="003313FA"/>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3F4"/>
    <w:rsid w:val="00335873"/>
    <w:rsid w:val="00335C6F"/>
    <w:rsid w:val="00335EAF"/>
    <w:rsid w:val="00337E75"/>
    <w:rsid w:val="00337E83"/>
    <w:rsid w:val="003404C2"/>
    <w:rsid w:val="00340A8E"/>
    <w:rsid w:val="00340AC7"/>
    <w:rsid w:val="00340B45"/>
    <w:rsid w:val="003413DE"/>
    <w:rsid w:val="0034171C"/>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FF4"/>
    <w:rsid w:val="00345FF5"/>
    <w:rsid w:val="003462C1"/>
    <w:rsid w:val="00346416"/>
    <w:rsid w:val="0034696A"/>
    <w:rsid w:val="0034698A"/>
    <w:rsid w:val="00346FB5"/>
    <w:rsid w:val="003472A6"/>
    <w:rsid w:val="003472C4"/>
    <w:rsid w:val="00347ADF"/>
    <w:rsid w:val="00347D98"/>
    <w:rsid w:val="00347DE3"/>
    <w:rsid w:val="00347FF8"/>
    <w:rsid w:val="00350627"/>
    <w:rsid w:val="003506DC"/>
    <w:rsid w:val="003507D4"/>
    <w:rsid w:val="0035129C"/>
    <w:rsid w:val="00351412"/>
    <w:rsid w:val="00351468"/>
    <w:rsid w:val="00351491"/>
    <w:rsid w:val="00351943"/>
    <w:rsid w:val="0035195D"/>
    <w:rsid w:val="00351F0B"/>
    <w:rsid w:val="00352009"/>
    <w:rsid w:val="00352410"/>
    <w:rsid w:val="0035246D"/>
    <w:rsid w:val="003524F4"/>
    <w:rsid w:val="00352716"/>
    <w:rsid w:val="00352C50"/>
    <w:rsid w:val="00352ECD"/>
    <w:rsid w:val="00353181"/>
    <w:rsid w:val="00353428"/>
    <w:rsid w:val="00353C2E"/>
    <w:rsid w:val="00353CA0"/>
    <w:rsid w:val="003543C5"/>
    <w:rsid w:val="00354568"/>
    <w:rsid w:val="00354AF5"/>
    <w:rsid w:val="00354E0C"/>
    <w:rsid w:val="00354F0D"/>
    <w:rsid w:val="00355522"/>
    <w:rsid w:val="00355BB7"/>
    <w:rsid w:val="00355CE6"/>
    <w:rsid w:val="003561CC"/>
    <w:rsid w:val="0035754F"/>
    <w:rsid w:val="003576E0"/>
    <w:rsid w:val="003577A9"/>
    <w:rsid w:val="003579EB"/>
    <w:rsid w:val="00360208"/>
    <w:rsid w:val="003608C9"/>
    <w:rsid w:val="00360A88"/>
    <w:rsid w:val="00360B8E"/>
    <w:rsid w:val="003616C3"/>
    <w:rsid w:val="0036281A"/>
    <w:rsid w:val="003629B8"/>
    <w:rsid w:val="00362AEE"/>
    <w:rsid w:val="00363B3C"/>
    <w:rsid w:val="00364157"/>
    <w:rsid w:val="0036490A"/>
    <w:rsid w:val="00364FFF"/>
    <w:rsid w:val="0036567F"/>
    <w:rsid w:val="00365901"/>
    <w:rsid w:val="00366082"/>
    <w:rsid w:val="00366304"/>
    <w:rsid w:val="00366603"/>
    <w:rsid w:val="00366C0E"/>
    <w:rsid w:val="00366DB5"/>
    <w:rsid w:val="00366EA8"/>
    <w:rsid w:val="003673AB"/>
    <w:rsid w:val="0036796D"/>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615"/>
    <w:rsid w:val="003746E0"/>
    <w:rsid w:val="0037508B"/>
    <w:rsid w:val="00375166"/>
    <w:rsid w:val="00375C03"/>
    <w:rsid w:val="00375C1F"/>
    <w:rsid w:val="00375EF3"/>
    <w:rsid w:val="00376E3C"/>
    <w:rsid w:val="0037726E"/>
    <w:rsid w:val="0037726F"/>
    <w:rsid w:val="003774B2"/>
    <w:rsid w:val="003775A0"/>
    <w:rsid w:val="003777F7"/>
    <w:rsid w:val="00377A63"/>
    <w:rsid w:val="003803A5"/>
    <w:rsid w:val="003807D3"/>
    <w:rsid w:val="00380FCE"/>
    <w:rsid w:val="00381459"/>
    <w:rsid w:val="0038175D"/>
    <w:rsid w:val="00381870"/>
    <w:rsid w:val="00382870"/>
    <w:rsid w:val="003833A3"/>
    <w:rsid w:val="00383644"/>
    <w:rsid w:val="003836FF"/>
    <w:rsid w:val="00383AF1"/>
    <w:rsid w:val="00384204"/>
    <w:rsid w:val="00384A5F"/>
    <w:rsid w:val="00384FD0"/>
    <w:rsid w:val="0038500E"/>
    <w:rsid w:val="00385088"/>
    <w:rsid w:val="0038512E"/>
    <w:rsid w:val="003858DD"/>
    <w:rsid w:val="00385CC3"/>
    <w:rsid w:val="00385DB8"/>
    <w:rsid w:val="00385E18"/>
    <w:rsid w:val="003864CE"/>
    <w:rsid w:val="003866A0"/>
    <w:rsid w:val="003868C9"/>
    <w:rsid w:val="00387A30"/>
    <w:rsid w:val="00387B46"/>
    <w:rsid w:val="00387CD4"/>
    <w:rsid w:val="00387D4C"/>
    <w:rsid w:val="00387EE7"/>
    <w:rsid w:val="00387F22"/>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2431"/>
    <w:rsid w:val="003A2531"/>
    <w:rsid w:val="003A2555"/>
    <w:rsid w:val="003A25F0"/>
    <w:rsid w:val="003A2646"/>
    <w:rsid w:val="003A286E"/>
    <w:rsid w:val="003A2B2C"/>
    <w:rsid w:val="003A2BA4"/>
    <w:rsid w:val="003A3BE6"/>
    <w:rsid w:val="003A4293"/>
    <w:rsid w:val="003A4C61"/>
    <w:rsid w:val="003A4FF8"/>
    <w:rsid w:val="003A58D4"/>
    <w:rsid w:val="003A5ABF"/>
    <w:rsid w:val="003A5FBF"/>
    <w:rsid w:val="003A67A5"/>
    <w:rsid w:val="003A6E28"/>
    <w:rsid w:val="003A7527"/>
    <w:rsid w:val="003A7919"/>
    <w:rsid w:val="003A7A52"/>
    <w:rsid w:val="003A7B46"/>
    <w:rsid w:val="003A7B56"/>
    <w:rsid w:val="003B01C6"/>
    <w:rsid w:val="003B1762"/>
    <w:rsid w:val="003B1B95"/>
    <w:rsid w:val="003B2023"/>
    <w:rsid w:val="003B20AE"/>
    <w:rsid w:val="003B2841"/>
    <w:rsid w:val="003B2A8C"/>
    <w:rsid w:val="003B3018"/>
    <w:rsid w:val="003B3A60"/>
    <w:rsid w:val="003B3C0E"/>
    <w:rsid w:val="003B3E32"/>
    <w:rsid w:val="003B406A"/>
    <w:rsid w:val="003B40C7"/>
    <w:rsid w:val="003B4DB5"/>
    <w:rsid w:val="003B4E41"/>
    <w:rsid w:val="003B5680"/>
    <w:rsid w:val="003B5835"/>
    <w:rsid w:val="003B5E8D"/>
    <w:rsid w:val="003B67E4"/>
    <w:rsid w:val="003B6808"/>
    <w:rsid w:val="003B69B1"/>
    <w:rsid w:val="003B76DF"/>
    <w:rsid w:val="003B783C"/>
    <w:rsid w:val="003B7AA0"/>
    <w:rsid w:val="003B7C48"/>
    <w:rsid w:val="003B7C64"/>
    <w:rsid w:val="003B7D06"/>
    <w:rsid w:val="003C00C5"/>
    <w:rsid w:val="003C01D8"/>
    <w:rsid w:val="003C0AD9"/>
    <w:rsid w:val="003C247E"/>
    <w:rsid w:val="003C25B3"/>
    <w:rsid w:val="003C264E"/>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594F"/>
    <w:rsid w:val="003C5C4A"/>
    <w:rsid w:val="003C5D54"/>
    <w:rsid w:val="003C5F4A"/>
    <w:rsid w:val="003C608F"/>
    <w:rsid w:val="003C6623"/>
    <w:rsid w:val="003C66C5"/>
    <w:rsid w:val="003C66FD"/>
    <w:rsid w:val="003C69EB"/>
    <w:rsid w:val="003C7131"/>
    <w:rsid w:val="003C754A"/>
    <w:rsid w:val="003D0148"/>
    <w:rsid w:val="003D039A"/>
    <w:rsid w:val="003D0914"/>
    <w:rsid w:val="003D0BC7"/>
    <w:rsid w:val="003D0CBD"/>
    <w:rsid w:val="003D1002"/>
    <w:rsid w:val="003D14D7"/>
    <w:rsid w:val="003D1C16"/>
    <w:rsid w:val="003D2B37"/>
    <w:rsid w:val="003D2D88"/>
    <w:rsid w:val="003D2E08"/>
    <w:rsid w:val="003D34B2"/>
    <w:rsid w:val="003D3529"/>
    <w:rsid w:val="003D3FB5"/>
    <w:rsid w:val="003D4F31"/>
    <w:rsid w:val="003D50D9"/>
    <w:rsid w:val="003D52EF"/>
    <w:rsid w:val="003D55F2"/>
    <w:rsid w:val="003D5F4B"/>
    <w:rsid w:val="003D611A"/>
    <w:rsid w:val="003D62DE"/>
    <w:rsid w:val="003D6624"/>
    <w:rsid w:val="003D667C"/>
    <w:rsid w:val="003D67EE"/>
    <w:rsid w:val="003D6CA1"/>
    <w:rsid w:val="003D71BC"/>
    <w:rsid w:val="003D7618"/>
    <w:rsid w:val="003D7701"/>
    <w:rsid w:val="003D7A74"/>
    <w:rsid w:val="003D7E64"/>
    <w:rsid w:val="003D7E97"/>
    <w:rsid w:val="003E0883"/>
    <w:rsid w:val="003E0A17"/>
    <w:rsid w:val="003E0C52"/>
    <w:rsid w:val="003E17F5"/>
    <w:rsid w:val="003E1A92"/>
    <w:rsid w:val="003E1F5E"/>
    <w:rsid w:val="003E225F"/>
    <w:rsid w:val="003E2B8F"/>
    <w:rsid w:val="003E2C0E"/>
    <w:rsid w:val="003E2CF7"/>
    <w:rsid w:val="003E303B"/>
    <w:rsid w:val="003E3194"/>
    <w:rsid w:val="003E32CC"/>
    <w:rsid w:val="003E33D4"/>
    <w:rsid w:val="003E377A"/>
    <w:rsid w:val="003E3BD9"/>
    <w:rsid w:val="003E3C70"/>
    <w:rsid w:val="003E3EB7"/>
    <w:rsid w:val="003E46E3"/>
    <w:rsid w:val="003E4B47"/>
    <w:rsid w:val="003E4B94"/>
    <w:rsid w:val="003E4EB8"/>
    <w:rsid w:val="003E5F84"/>
    <w:rsid w:val="003E60E2"/>
    <w:rsid w:val="003E60FB"/>
    <w:rsid w:val="003E6BFB"/>
    <w:rsid w:val="003E6F95"/>
    <w:rsid w:val="003E7274"/>
    <w:rsid w:val="003F0485"/>
    <w:rsid w:val="003F0D15"/>
    <w:rsid w:val="003F11A6"/>
    <w:rsid w:val="003F12C4"/>
    <w:rsid w:val="003F12FF"/>
    <w:rsid w:val="003F1348"/>
    <w:rsid w:val="003F1A55"/>
    <w:rsid w:val="003F1A9A"/>
    <w:rsid w:val="003F1AA6"/>
    <w:rsid w:val="003F1D9C"/>
    <w:rsid w:val="003F252F"/>
    <w:rsid w:val="003F279A"/>
    <w:rsid w:val="003F2913"/>
    <w:rsid w:val="003F2C21"/>
    <w:rsid w:val="003F2F1D"/>
    <w:rsid w:val="003F30B2"/>
    <w:rsid w:val="003F38D1"/>
    <w:rsid w:val="003F404F"/>
    <w:rsid w:val="003F4112"/>
    <w:rsid w:val="003F4203"/>
    <w:rsid w:val="003F473A"/>
    <w:rsid w:val="003F4880"/>
    <w:rsid w:val="003F48DD"/>
    <w:rsid w:val="003F4C07"/>
    <w:rsid w:val="003F60E7"/>
    <w:rsid w:val="003F6290"/>
    <w:rsid w:val="003F6E58"/>
    <w:rsid w:val="003F77CD"/>
    <w:rsid w:val="003F79CE"/>
    <w:rsid w:val="00400148"/>
    <w:rsid w:val="0040023E"/>
    <w:rsid w:val="00400691"/>
    <w:rsid w:val="00400759"/>
    <w:rsid w:val="00400790"/>
    <w:rsid w:val="004009BD"/>
    <w:rsid w:val="00400D3C"/>
    <w:rsid w:val="00400D47"/>
    <w:rsid w:val="00400F40"/>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43F7"/>
    <w:rsid w:val="00404574"/>
    <w:rsid w:val="00404F05"/>
    <w:rsid w:val="00405403"/>
    <w:rsid w:val="0040550D"/>
    <w:rsid w:val="00405C35"/>
    <w:rsid w:val="00405E2A"/>
    <w:rsid w:val="004068D5"/>
    <w:rsid w:val="0040697E"/>
    <w:rsid w:val="00406AEA"/>
    <w:rsid w:val="00406D9A"/>
    <w:rsid w:val="004072FD"/>
    <w:rsid w:val="00407A4E"/>
    <w:rsid w:val="00407F0D"/>
    <w:rsid w:val="00410BB2"/>
    <w:rsid w:val="00410BB8"/>
    <w:rsid w:val="00411159"/>
    <w:rsid w:val="004113C3"/>
    <w:rsid w:val="00411A1F"/>
    <w:rsid w:val="00411C0A"/>
    <w:rsid w:val="00411E8C"/>
    <w:rsid w:val="00412512"/>
    <w:rsid w:val="00412EF5"/>
    <w:rsid w:val="004137F1"/>
    <w:rsid w:val="0041466D"/>
    <w:rsid w:val="004156FB"/>
    <w:rsid w:val="00415950"/>
    <w:rsid w:val="00415AEC"/>
    <w:rsid w:val="00415C2C"/>
    <w:rsid w:val="00416763"/>
    <w:rsid w:val="00416C32"/>
    <w:rsid w:val="004170B0"/>
    <w:rsid w:val="004176C4"/>
    <w:rsid w:val="004177C1"/>
    <w:rsid w:val="004177D0"/>
    <w:rsid w:val="00417ACD"/>
    <w:rsid w:val="00417ECB"/>
    <w:rsid w:val="00420882"/>
    <w:rsid w:val="00420F90"/>
    <w:rsid w:val="004210B2"/>
    <w:rsid w:val="004214BA"/>
    <w:rsid w:val="00421BB0"/>
    <w:rsid w:val="00422663"/>
    <w:rsid w:val="00422C3A"/>
    <w:rsid w:val="00422F68"/>
    <w:rsid w:val="0042331F"/>
    <w:rsid w:val="00423596"/>
    <w:rsid w:val="00423603"/>
    <w:rsid w:val="004237B3"/>
    <w:rsid w:val="004237DC"/>
    <w:rsid w:val="004238FC"/>
    <w:rsid w:val="00423A10"/>
    <w:rsid w:val="00423A21"/>
    <w:rsid w:val="00423A33"/>
    <w:rsid w:val="00424303"/>
    <w:rsid w:val="00424430"/>
    <w:rsid w:val="004250AD"/>
    <w:rsid w:val="00425360"/>
    <w:rsid w:val="0042549F"/>
    <w:rsid w:val="0042558E"/>
    <w:rsid w:val="00426A44"/>
    <w:rsid w:val="00426F28"/>
    <w:rsid w:val="00426F68"/>
    <w:rsid w:val="00427088"/>
    <w:rsid w:val="0042717B"/>
    <w:rsid w:val="0042726D"/>
    <w:rsid w:val="00427644"/>
    <w:rsid w:val="00427833"/>
    <w:rsid w:val="00427B07"/>
    <w:rsid w:val="00427E90"/>
    <w:rsid w:val="00430084"/>
    <w:rsid w:val="00430E05"/>
    <w:rsid w:val="00430E28"/>
    <w:rsid w:val="00430EF8"/>
    <w:rsid w:val="0043106F"/>
    <w:rsid w:val="004312F7"/>
    <w:rsid w:val="0043134C"/>
    <w:rsid w:val="00431A0F"/>
    <w:rsid w:val="00431BC9"/>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408"/>
    <w:rsid w:val="00441494"/>
    <w:rsid w:val="0044179B"/>
    <w:rsid w:val="004420E6"/>
    <w:rsid w:val="0044235B"/>
    <w:rsid w:val="00442576"/>
    <w:rsid w:val="00442732"/>
    <w:rsid w:val="00442AD9"/>
    <w:rsid w:val="00442B13"/>
    <w:rsid w:val="00443255"/>
    <w:rsid w:val="004436EB"/>
    <w:rsid w:val="004438A9"/>
    <w:rsid w:val="00443C9E"/>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515"/>
    <w:rsid w:val="00451977"/>
    <w:rsid w:val="00451A11"/>
    <w:rsid w:val="00451B16"/>
    <w:rsid w:val="00451E4B"/>
    <w:rsid w:val="00451FC7"/>
    <w:rsid w:val="00452008"/>
    <w:rsid w:val="0045207A"/>
    <w:rsid w:val="004520EB"/>
    <w:rsid w:val="0045249A"/>
    <w:rsid w:val="004524F6"/>
    <w:rsid w:val="00452585"/>
    <w:rsid w:val="004525D2"/>
    <w:rsid w:val="0045280D"/>
    <w:rsid w:val="00452CC4"/>
    <w:rsid w:val="00452E18"/>
    <w:rsid w:val="00453319"/>
    <w:rsid w:val="00453876"/>
    <w:rsid w:val="00453F3B"/>
    <w:rsid w:val="00453F8E"/>
    <w:rsid w:val="00454F0D"/>
    <w:rsid w:val="004553A1"/>
    <w:rsid w:val="00455D01"/>
    <w:rsid w:val="00456180"/>
    <w:rsid w:val="00456641"/>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607"/>
    <w:rsid w:val="00463B86"/>
    <w:rsid w:val="00463D3F"/>
    <w:rsid w:val="00463DBC"/>
    <w:rsid w:val="00463F47"/>
    <w:rsid w:val="004646AF"/>
    <w:rsid w:val="00464805"/>
    <w:rsid w:val="00464863"/>
    <w:rsid w:val="00464F05"/>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2169"/>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3A"/>
    <w:rsid w:val="00476802"/>
    <w:rsid w:val="00477027"/>
    <w:rsid w:val="0047725F"/>
    <w:rsid w:val="004772DA"/>
    <w:rsid w:val="00477800"/>
    <w:rsid w:val="00477A4D"/>
    <w:rsid w:val="00477A6F"/>
    <w:rsid w:val="00480035"/>
    <w:rsid w:val="004802DA"/>
    <w:rsid w:val="004806E1"/>
    <w:rsid w:val="00480A17"/>
    <w:rsid w:val="00480BB7"/>
    <w:rsid w:val="004810CB"/>
    <w:rsid w:val="0048112C"/>
    <w:rsid w:val="0048141D"/>
    <w:rsid w:val="00481ADF"/>
    <w:rsid w:val="00481E77"/>
    <w:rsid w:val="00482A9E"/>
    <w:rsid w:val="00484C24"/>
    <w:rsid w:val="00484CB3"/>
    <w:rsid w:val="004853FC"/>
    <w:rsid w:val="0048611A"/>
    <w:rsid w:val="0048614E"/>
    <w:rsid w:val="00486806"/>
    <w:rsid w:val="00486D04"/>
    <w:rsid w:val="004870EA"/>
    <w:rsid w:val="004877E7"/>
    <w:rsid w:val="00487C8A"/>
    <w:rsid w:val="004907CB"/>
    <w:rsid w:val="00491225"/>
    <w:rsid w:val="00491AB5"/>
    <w:rsid w:val="004921A7"/>
    <w:rsid w:val="00492357"/>
    <w:rsid w:val="004928E2"/>
    <w:rsid w:val="0049310C"/>
    <w:rsid w:val="00493F08"/>
    <w:rsid w:val="00494F88"/>
    <w:rsid w:val="004950C6"/>
    <w:rsid w:val="00495385"/>
    <w:rsid w:val="00495B58"/>
    <w:rsid w:val="00495D01"/>
    <w:rsid w:val="00495F94"/>
    <w:rsid w:val="00496834"/>
    <w:rsid w:val="004972B3"/>
    <w:rsid w:val="004A084A"/>
    <w:rsid w:val="004A0886"/>
    <w:rsid w:val="004A0CA2"/>
    <w:rsid w:val="004A11C4"/>
    <w:rsid w:val="004A1CD2"/>
    <w:rsid w:val="004A22D6"/>
    <w:rsid w:val="004A2599"/>
    <w:rsid w:val="004A292A"/>
    <w:rsid w:val="004A29D7"/>
    <w:rsid w:val="004A33AA"/>
    <w:rsid w:val="004A3DD4"/>
    <w:rsid w:val="004A3E38"/>
    <w:rsid w:val="004A40AF"/>
    <w:rsid w:val="004A4296"/>
    <w:rsid w:val="004A446B"/>
    <w:rsid w:val="004A5561"/>
    <w:rsid w:val="004A566D"/>
    <w:rsid w:val="004A575F"/>
    <w:rsid w:val="004A57B1"/>
    <w:rsid w:val="004A586F"/>
    <w:rsid w:val="004A6294"/>
    <w:rsid w:val="004A62C5"/>
    <w:rsid w:val="004A69EF"/>
    <w:rsid w:val="004A702B"/>
    <w:rsid w:val="004A79D5"/>
    <w:rsid w:val="004A7ADB"/>
    <w:rsid w:val="004B1167"/>
    <w:rsid w:val="004B1EAF"/>
    <w:rsid w:val="004B21CA"/>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10FA"/>
    <w:rsid w:val="004C16BB"/>
    <w:rsid w:val="004C2617"/>
    <w:rsid w:val="004C2A9A"/>
    <w:rsid w:val="004C2AC6"/>
    <w:rsid w:val="004C2CEF"/>
    <w:rsid w:val="004C3C03"/>
    <w:rsid w:val="004C3D52"/>
    <w:rsid w:val="004C3FCC"/>
    <w:rsid w:val="004C428F"/>
    <w:rsid w:val="004C4447"/>
    <w:rsid w:val="004C4851"/>
    <w:rsid w:val="004C4FC5"/>
    <w:rsid w:val="004C521C"/>
    <w:rsid w:val="004C5AF9"/>
    <w:rsid w:val="004C5B20"/>
    <w:rsid w:val="004C5E7D"/>
    <w:rsid w:val="004C627B"/>
    <w:rsid w:val="004C7355"/>
    <w:rsid w:val="004C791B"/>
    <w:rsid w:val="004C7A1A"/>
    <w:rsid w:val="004C7C3A"/>
    <w:rsid w:val="004C7E9F"/>
    <w:rsid w:val="004C7EC6"/>
    <w:rsid w:val="004D014C"/>
    <w:rsid w:val="004D021E"/>
    <w:rsid w:val="004D06A7"/>
    <w:rsid w:val="004D08F3"/>
    <w:rsid w:val="004D0AA9"/>
    <w:rsid w:val="004D0C6C"/>
    <w:rsid w:val="004D0D5D"/>
    <w:rsid w:val="004D1196"/>
    <w:rsid w:val="004D133A"/>
    <w:rsid w:val="004D1570"/>
    <w:rsid w:val="004D19DE"/>
    <w:rsid w:val="004D1C18"/>
    <w:rsid w:val="004D257D"/>
    <w:rsid w:val="004D25F2"/>
    <w:rsid w:val="004D28F6"/>
    <w:rsid w:val="004D297C"/>
    <w:rsid w:val="004D3A22"/>
    <w:rsid w:val="004D3D04"/>
    <w:rsid w:val="004D4541"/>
    <w:rsid w:val="004D4DBB"/>
    <w:rsid w:val="004D4E82"/>
    <w:rsid w:val="004D526C"/>
    <w:rsid w:val="004D54E9"/>
    <w:rsid w:val="004D55CC"/>
    <w:rsid w:val="004D5CB4"/>
    <w:rsid w:val="004D62C4"/>
    <w:rsid w:val="004D6746"/>
    <w:rsid w:val="004D6B5E"/>
    <w:rsid w:val="004D71FA"/>
    <w:rsid w:val="004D7219"/>
    <w:rsid w:val="004D7390"/>
    <w:rsid w:val="004D76BA"/>
    <w:rsid w:val="004D7B0B"/>
    <w:rsid w:val="004D7D65"/>
    <w:rsid w:val="004E00B6"/>
    <w:rsid w:val="004E01A9"/>
    <w:rsid w:val="004E088D"/>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3D6"/>
    <w:rsid w:val="004E43D7"/>
    <w:rsid w:val="004E4F63"/>
    <w:rsid w:val="004E5351"/>
    <w:rsid w:val="004E54EA"/>
    <w:rsid w:val="004E5589"/>
    <w:rsid w:val="004E5B32"/>
    <w:rsid w:val="004E65D9"/>
    <w:rsid w:val="004E67DD"/>
    <w:rsid w:val="004E6A0D"/>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FB8"/>
    <w:rsid w:val="005000B7"/>
    <w:rsid w:val="0050025F"/>
    <w:rsid w:val="005005EB"/>
    <w:rsid w:val="0050080F"/>
    <w:rsid w:val="00501282"/>
    <w:rsid w:val="0050176D"/>
    <w:rsid w:val="005026C2"/>
    <w:rsid w:val="00502AC8"/>
    <w:rsid w:val="00502B9A"/>
    <w:rsid w:val="00502EBC"/>
    <w:rsid w:val="00503219"/>
    <w:rsid w:val="00503532"/>
    <w:rsid w:val="005035F2"/>
    <w:rsid w:val="00503B30"/>
    <w:rsid w:val="00503E9F"/>
    <w:rsid w:val="005045B0"/>
    <w:rsid w:val="00504990"/>
    <w:rsid w:val="00504B39"/>
    <w:rsid w:val="00504C1B"/>
    <w:rsid w:val="00505399"/>
    <w:rsid w:val="0050595E"/>
    <w:rsid w:val="005059FE"/>
    <w:rsid w:val="00505A20"/>
    <w:rsid w:val="00505B93"/>
    <w:rsid w:val="00505C94"/>
    <w:rsid w:val="005065B9"/>
    <w:rsid w:val="00506E1E"/>
    <w:rsid w:val="00507013"/>
    <w:rsid w:val="0050771B"/>
    <w:rsid w:val="00507785"/>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44D"/>
    <w:rsid w:val="00513BA7"/>
    <w:rsid w:val="00514124"/>
    <w:rsid w:val="0051470E"/>
    <w:rsid w:val="00514F81"/>
    <w:rsid w:val="005155FF"/>
    <w:rsid w:val="00515CC8"/>
    <w:rsid w:val="00516804"/>
    <w:rsid w:val="00517C26"/>
    <w:rsid w:val="00520008"/>
    <w:rsid w:val="00520125"/>
    <w:rsid w:val="00520590"/>
    <w:rsid w:val="00520727"/>
    <w:rsid w:val="00520768"/>
    <w:rsid w:val="00520B86"/>
    <w:rsid w:val="005213DC"/>
    <w:rsid w:val="00521636"/>
    <w:rsid w:val="005219C2"/>
    <w:rsid w:val="00521E5F"/>
    <w:rsid w:val="00521F27"/>
    <w:rsid w:val="0052206B"/>
    <w:rsid w:val="005223FC"/>
    <w:rsid w:val="00522592"/>
    <w:rsid w:val="00522B97"/>
    <w:rsid w:val="00523256"/>
    <w:rsid w:val="005233E7"/>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19"/>
    <w:rsid w:val="00531347"/>
    <w:rsid w:val="005316E8"/>
    <w:rsid w:val="00532016"/>
    <w:rsid w:val="00532124"/>
    <w:rsid w:val="0053237C"/>
    <w:rsid w:val="0053253E"/>
    <w:rsid w:val="0053262A"/>
    <w:rsid w:val="00532DAF"/>
    <w:rsid w:val="00533975"/>
    <w:rsid w:val="00533E1B"/>
    <w:rsid w:val="00533E99"/>
    <w:rsid w:val="00534AA4"/>
    <w:rsid w:val="00534D49"/>
    <w:rsid w:val="005359FE"/>
    <w:rsid w:val="00535B1E"/>
    <w:rsid w:val="00535F89"/>
    <w:rsid w:val="00536108"/>
    <w:rsid w:val="00536484"/>
    <w:rsid w:val="005365C9"/>
    <w:rsid w:val="00536975"/>
    <w:rsid w:val="00536BD4"/>
    <w:rsid w:val="00536BEF"/>
    <w:rsid w:val="00536F15"/>
    <w:rsid w:val="00537087"/>
    <w:rsid w:val="005370EF"/>
    <w:rsid w:val="005372BF"/>
    <w:rsid w:val="005372C4"/>
    <w:rsid w:val="00537536"/>
    <w:rsid w:val="00537708"/>
    <w:rsid w:val="0053772A"/>
    <w:rsid w:val="0053789B"/>
    <w:rsid w:val="0053792C"/>
    <w:rsid w:val="00537C58"/>
    <w:rsid w:val="00537F80"/>
    <w:rsid w:val="0054142E"/>
    <w:rsid w:val="0054177D"/>
    <w:rsid w:val="00542C06"/>
    <w:rsid w:val="005438E0"/>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DE2"/>
    <w:rsid w:val="00550E75"/>
    <w:rsid w:val="005515A5"/>
    <w:rsid w:val="005518CE"/>
    <w:rsid w:val="00551DA2"/>
    <w:rsid w:val="00551EDF"/>
    <w:rsid w:val="0055212C"/>
    <w:rsid w:val="00552215"/>
    <w:rsid w:val="0055223D"/>
    <w:rsid w:val="00552C45"/>
    <w:rsid w:val="00552D98"/>
    <w:rsid w:val="00553487"/>
    <w:rsid w:val="005538F2"/>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CB5"/>
    <w:rsid w:val="00561E8B"/>
    <w:rsid w:val="00562080"/>
    <w:rsid w:val="005623BB"/>
    <w:rsid w:val="00563005"/>
    <w:rsid w:val="0056318C"/>
    <w:rsid w:val="0056381F"/>
    <w:rsid w:val="00563BAD"/>
    <w:rsid w:val="0056423D"/>
    <w:rsid w:val="00564BD7"/>
    <w:rsid w:val="00564CEC"/>
    <w:rsid w:val="00564FBF"/>
    <w:rsid w:val="005651FF"/>
    <w:rsid w:val="0056575B"/>
    <w:rsid w:val="00565AE7"/>
    <w:rsid w:val="00565E83"/>
    <w:rsid w:val="005661D6"/>
    <w:rsid w:val="005663B8"/>
    <w:rsid w:val="00566663"/>
    <w:rsid w:val="0056673B"/>
    <w:rsid w:val="00566DC7"/>
    <w:rsid w:val="00566F3A"/>
    <w:rsid w:val="00567211"/>
    <w:rsid w:val="00567687"/>
    <w:rsid w:val="0056774D"/>
    <w:rsid w:val="00567FB2"/>
    <w:rsid w:val="005703D4"/>
    <w:rsid w:val="00570497"/>
    <w:rsid w:val="005706F0"/>
    <w:rsid w:val="00570B23"/>
    <w:rsid w:val="00570E59"/>
    <w:rsid w:val="00571229"/>
    <w:rsid w:val="0057134C"/>
    <w:rsid w:val="0057243F"/>
    <w:rsid w:val="00572EAD"/>
    <w:rsid w:val="0057322A"/>
    <w:rsid w:val="00573A53"/>
    <w:rsid w:val="00574055"/>
    <w:rsid w:val="0057436B"/>
    <w:rsid w:val="00574CDA"/>
    <w:rsid w:val="0057509D"/>
    <w:rsid w:val="0057527A"/>
    <w:rsid w:val="00575819"/>
    <w:rsid w:val="00575C9B"/>
    <w:rsid w:val="00575FE2"/>
    <w:rsid w:val="00576796"/>
    <w:rsid w:val="00576C6D"/>
    <w:rsid w:val="005775B9"/>
    <w:rsid w:val="00577BB1"/>
    <w:rsid w:val="00577D93"/>
    <w:rsid w:val="00577FE6"/>
    <w:rsid w:val="00580B2D"/>
    <w:rsid w:val="00580BAB"/>
    <w:rsid w:val="00580C66"/>
    <w:rsid w:val="00580D64"/>
    <w:rsid w:val="00581C56"/>
    <w:rsid w:val="00581DFF"/>
    <w:rsid w:val="00581E68"/>
    <w:rsid w:val="00581F30"/>
    <w:rsid w:val="00581F61"/>
    <w:rsid w:val="00581FC3"/>
    <w:rsid w:val="0058266F"/>
    <w:rsid w:val="00582AC9"/>
    <w:rsid w:val="00582F74"/>
    <w:rsid w:val="005832CD"/>
    <w:rsid w:val="005837C9"/>
    <w:rsid w:val="0058384B"/>
    <w:rsid w:val="005838C3"/>
    <w:rsid w:val="00583CDE"/>
    <w:rsid w:val="0058428F"/>
    <w:rsid w:val="00585ADB"/>
    <w:rsid w:val="00585D98"/>
    <w:rsid w:val="00585FDC"/>
    <w:rsid w:val="00586401"/>
    <w:rsid w:val="0058678C"/>
    <w:rsid w:val="00586B93"/>
    <w:rsid w:val="00586CF5"/>
    <w:rsid w:val="00587152"/>
    <w:rsid w:val="005871E5"/>
    <w:rsid w:val="00587511"/>
    <w:rsid w:val="005876EA"/>
    <w:rsid w:val="00587710"/>
    <w:rsid w:val="00587730"/>
    <w:rsid w:val="005878F8"/>
    <w:rsid w:val="005905D9"/>
    <w:rsid w:val="005907C7"/>
    <w:rsid w:val="00590A40"/>
    <w:rsid w:val="00590C13"/>
    <w:rsid w:val="005919A2"/>
    <w:rsid w:val="00591A2E"/>
    <w:rsid w:val="00591D58"/>
    <w:rsid w:val="0059289C"/>
    <w:rsid w:val="0059289D"/>
    <w:rsid w:val="00592BB9"/>
    <w:rsid w:val="00592E7A"/>
    <w:rsid w:val="00592ED6"/>
    <w:rsid w:val="005932A8"/>
    <w:rsid w:val="005934A5"/>
    <w:rsid w:val="00593703"/>
    <w:rsid w:val="00593818"/>
    <w:rsid w:val="00593A5A"/>
    <w:rsid w:val="00593C5A"/>
    <w:rsid w:val="005944A1"/>
    <w:rsid w:val="0059480E"/>
    <w:rsid w:val="00594F00"/>
    <w:rsid w:val="0059503D"/>
    <w:rsid w:val="005952FC"/>
    <w:rsid w:val="00595CD1"/>
    <w:rsid w:val="00595F34"/>
    <w:rsid w:val="0059624D"/>
    <w:rsid w:val="005964E2"/>
    <w:rsid w:val="00596B11"/>
    <w:rsid w:val="00596EB8"/>
    <w:rsid w:val="00596F6C"/>
    <w:rsid w:val="00596F8C"/>
    <w:rsid w:val="005974A6"/>
    <w:rsid w:val="005977E1"/>
    <w:rsid w:val="00597834"/>
    <w:rsid w:val="00597AE2"/>
    <w:rsid w:val="00597CBF"/>
    <w:rsid w:val="005A042C"/>
    <w:rsid w:val="005A0533"/>
    <w:rsid w:val="005A07CB"/>
    <w:rsid w:val="005A0987"/>
    <w:rsid w:val="005A0EAE"/>
    <w:rsid w:val="005A117D"/>
    <w:rsid w:val="005A187D"/>
    <w:rsid w:val="005A1EEE"/>
    <w:rsid w:val="005A2605"/>
    <w:rsid w:val="005A2D47"/>
    <w:rsid w:val="005A308B"/>
    <w:rsid w:val="005A3736"/>
    <w:rsid w:val="005A3776"/>
    <w:rsid w:val="005A42C6"/>
    <w:rsid w:val="005A50B9"/>
    <w:rsid w:val="005A6354"/>
    <w:rsid w:val="005A6486"/>
    <w:rsid w:val="005A689B"/>
    <w:rsid w:val="005A69C3"/>
    <w:rsid w:val="005A6C50"/>
    <w:rsid w:val="005A7075"/>
    <w:rsid w:val="005A7694"/>
    <w:rsid w:val="005A7807"/>
    <w:rsid w:val="005A7B7A"/>
    <w:rsid w:val="005B0450"/>
    <w:rsid w:val="005B0EDF"/>
    <w:rsid w:val="005B1109"/>
    <w:rsid w:val="005B127E"/>
    <w:rsid w:val="005B1813"/>
    <w:rsid w:val="005B1B2F"/>
    <w:rsid w:val="005B1E47"/>
    <w:rsid w:val="005B1EFE"/>
    <w:rsid w:val="005B2009"/>
    <w:rsid w:val="005B2128"/>
    <w:rsid w:val="005B27D3"/>
    <w:rsid w:val="005B2A4E"/>
    <w:rsid w:val="005B2D94"/>
    <w:rsid w:val="005B311F"/>
    <w:rsid w:val="005B3333"/>
    <w:rsid w:val="005B3E49"/>
    <w:rsid w:val="005B3F00"/>
    <w:rsid w:val="005B40E8"/>
    <w:rsid w:val="005B40EC"/>
    <w:rsid w:val="005B4A15"/>
    <w:rsid w:val="005B4B5D"/>
    <w:rsid w:val="005B4DB1"/>
    <w:rsid w:val="005B4FF6"/>
    <w:rsid w:val="005B54DB"/>
    <w:rsid w:val="005B5EB8"/>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65"/>
    <w:rsid w:val="005C3BF2"/>
    <w:rsid w:val="005C4026"/>
    <w:rsid w:val="005C42D1"/>
    <w:rsid w:val="005C471B"/>
    <w:rsid w:val="005C4B22"/>
    <w:rsid w:val="005C4B4D"/>
    <w:rsid w:val="005C4C84"/>
    <w:rsid w:val="005C5B8E"/>
    <w:rsid w:val="005C5E57"/>
    <w:rsid w:val="005C6B54"/>
    <w:rsid w:val="005C6EC3"/>
    <w:rsid w:val="005C77D2"/>
    <w:rsid w:val="005C79A3"/>
    <w:rsid w:val="005C79FC"/>
    <w:rsid w:val="005D005B"/>
    <w:rsid w:val="005D0158"/>
    <w:rsid w:val="005D0780"/>
    <w:rsid w:val="005D07A1"/>
    <w:rsid w:val="005D0900"/>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77DA"/>
    <w:rsid w:val="005D7950"/>
    <w:rsid w:val="005D7A85"/>
    <w:rsid w:val="005D7C1E"/>
    <w:rsid w:val="005E0168"/>
    <w:rsid w:val="005E0375"/>
    <w:rsid w:val="005E289C"/>
    <w:rsid w:val="005E3004"/>
    <w:rsid w:val="005E37C8"/>
    <w:rsid w:val="005E3B14"/>
    <w:rsid w:val="005E3BCB"/>
    <w:rsid w:val="005E3F28"/>
    <w:rsid w:val="005E411D"/>
    <w:rsid w:val="005E44BA"/>
    <w:rsid w:val="005E45A2"/>
    <w:rsid w:val="005E4D88"/>
    <w:rsid w:val="005E52B5"/>
    <w:rsid w:val="005E53C3"/>
    <w:rsid w:val="005E5582"/>
    <w:rsid w:val="005E5693"/>
    <w:rsid w:val="005E5710"/>
    <w:rsid w:val="005E5949"/>
    <w:rsid w:val="005E5BE2"/>
    <w:rsid w:val="005E5C28"/>
    <w:rsid w:val="005E6128"/>
    <w:rsid w:val="005E64DA"/>
    <w:rsid w:val="005E670C"/>
    <w:rsid w:val="005E6787"/>
    <w:rsid w:val="005E6972"/>
    <w:rsid w:val="005E6A15"/>
    <w:rsid w:val="005E6E48"/>
    <w:rsid w:val="005E6EFC"/>
    <w:rsid w:val="005E6F3D"/>
    <w:rsid w:val="005F0BB7"/>
    <w:rsid w:val="005F0DA9"/>
    <w:rsid w:val="005F0F57"/>
    <w:rsid w:val="005F1AB5"/>
    <w:rsid w:val="005F1CBA"/>
    <w:rsid w:val="005F2056"/>
    <w:rsid w:val="005F21D2"/>
    <w:rsid w:val="005F2FDD"/>
    <w:rsid w:val="005F3229"/>
    <w:rsid w:val="005F3B1A"/>
    <w:rsid w:val="005F3C20"/>
    <w:rsid w:val="005F4027"/>
    <w:rsid w:val="005F4591"/>
    <w:rsid w:val="005F4C76"/>
    <w:rsid w:val="005F4E06"/>
    <w:rsid w:val="005F5586"/>
    <w:rsid w:val="005F5677"/>
    <w:rsid w:val="005F6263"/>
    <w:rsid w:val="005F665D"/>
    <w:rsid w:val="005F6E34"/>
    <w:rsid w:val="005F6E88"/>
    <w:rsid w:val="005F71BF"/>
    <w:rsid w:val="005F7389"/>
    <w:rsid w:val="005F73FB"/>
    <w:rsid w:val="0060023D"/>
    <w:rsid w:val="00600515"/>
    <w:rsid w:val="00600FC1"/>
    <w:rsid w:val="00601330"/>
    <w:rsid w:val="006015BF"/>
    <w:rsid w:val="00601D69"/>
    <w:rsid w:val="00601ECC"/>
    <w:rsid w:val="0060200E"/>
    <w:rsid w:val="00602221"/>
    <w:rsid w:val="0060238C"/>
    <w:rsid w:val="00602476"/>
    <w:rsid w:val="0060272D"/>
    <w:rsid w:val="0060318C"/>
    <w:rsid w:val="00603215"/>
    <w:rsid w:val="0060321D"/>
    <w:rsid w:val="00604819"/>
    <w:rsid w:val="00604C1A"/>
    <w:rsid w:val="00604DB8"/>
    <w:rsid w:val="00605143"/>
    <w:rsid w:val="006051C9"/>
    <w:rsid w:val="00605755"/>
    <w:rsid w:val="006057BF"/>
    <w:rsid w:val="00605847"/>
    <w:rsid w:val="006062D3"/>
    <w:rsid w:val="00606BEE"/>
    <w:rsid w:val="00606C60"/>
    <w:rsid w:val="006073BE"/>
    <w:rsid w:val="00607842"/>
    <w:rsid w:val="00607AE4"/>
    <w:rsid w:val="006108E7"/>
    <w:rsid w:val="00610939"/>
    <w:rsid w:val="00611324"/>
    <w:rsid w:val="0061143D"/>
    <w:rsid w:val="00611EF9"/>
    <w:rsid w:val="00612109"/>
    <w:rsid w:val="00612223"/>
    <w:rsid w:val="006122CF"/>
    <w:rsid w:val="00612328"/>
    <w:rsid w:val="006124C6"/>
    <w:rsid w:val="00612514"/>
    <w:rsid w:val="006132EB"/>
    <w:rsid w:val="00613305"/>
    <w:rsid w:val="006134C3"/>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4CD"/>
    <w:rsid w:val="00620BAB"/>
    <w:rsid w:val="006218E6"/>
    <w:rsid w:val="00622288"/>
    <w:rsid w:val="00622462"/>
    <w:rsid w:val="00622AD4"/>
    <w:rsid w:val="006236DE"/>
    <w:rsid w:val="00623A8C"/>
    <w:rsid w:val="0062405A"/>
    <w:rsid w:val="00624222"/>
    <w:rsid w:val="00624574"/>
    <w:rsid w:val="006245E7"/>
    <w:rsid w:val="0062472B"/>
    <w:rsid w:val="00624A70"/>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67A"/>
    <w:rsid w:val="00633D17"/>
    <w:rsid w:val="00633DB3"/>
    <w:rsid w:val="00633E4F"/>
    <w:rsid w:val="0063475C"/>
    <w:rsid w:val="00634B7C"/>
    <w:rsid w:val="00634B94"/>
    <w:rsid w:val="00634CD8"/>
    <w:rsid w:val="00636945"/>
    <w:rsid w:val="006370E3"/>
    <w:rsid w:val="00637627"/>
    <w:rsid w:val="00640181"/>
    <w:rsid w:val="006404C9"/>
    <w:rsid w:val="00640C78"/>
    <w:rsid w:val="00640E07"/>
    <w:rsid w:val="006410B5"/>
    <w:rsid w:val="00641588"/>
    <w:rsid w:val="006417CB"/>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519"/>
    <w:rsid w:val="006517FC"/>
    <w:rsid w:val="00651D0A"/>
    <w:rsid w:val="00651D35"/>
    <w:rsid w:val="00651E56"/>
    <w:rsid w:val="00651F27"/>
    <w:rsid w:val="00651FDA"/>
    <w:rsid w:val="00652563"/>
    <w:rsid w:val="00654A17"/>
    <w:rsid w:val="00654E26"/>
    <w:rsid w:val="0065552B"/>
    <w:rsid w:val="0065595D"/>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236E"/>
    <w:rsid w:val="0066335C"/>
    <w:rsid w:val="006633F9"/>
    <w:rsid w:val="0066357A"/>
    <w:rsid w:val="00663866"/>
    <w:rsid w:val="00663F04"/>
    <w:rsid w:val="006643D4"/>
    <w:rsid w:val="0066460D"/>
    <w:rsid w:val="006647FD"/>
    <w:rsid w:val="006652A3"/>
    <w:rsid w:val="0066595D"/>
    <w:rsid w:val="006659B8"/>
    <w:rsid w:val="00665E0C"/>
    <w:rsid w:val="00665E9E"/>
    <w:rsid w:val="00666321"/>
    <w:rsid w:val="0066676C"/>
    <w:rsid w:val="00666EE7"/>
    <w:rsid w:val="0066759B"/>
    <w:rsid w:val="006679BA"/>
    <w:rsid w:val="00667BDC"/>
    <w:rsid w:val="00667E3E"/>
    <w:rsid w:val="00667EFC"/>
    <w:rsid w:val="00670033"/>
    <w:rsid w:val="006703F0"/>
    <w:rsid w:val="006706EE"/>
    <w:rsid w:val="006713F4"/>
    <w:rsid w:val="00671489"/>
    <w:rsid w:val="00671B0F"/>
    <w:rsid w:val="00671CA3"/>
    <w:rsid w:val="00671E52"/>
    <w:rsid w:val="006720A8"/>
    <w:rsid w:val="006726A8"/>
    <w:rsid w:val="00672D3B"/>
    <w:rsid w:val="006730CB"/>
    <w:rsid w:val="00673486"/>
    <w:rsid w:val="00673F79"/>
    <w:rsid w:val="00674573"/>
    <w:rsid w:val="006745FC"/>
    <w:rsid w:val="00674B0E"/>
    <w:rsid w:val="00674C06"/>
    <w:rsid w:val="00674CD7"/>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AC9"/>
    <w:rsid w:val="00677BE0"/>
    <w:rsid w:val="00677BE2"/>
    <w:rsid w:val="00677FE5"/>
    <w:rsid w:val="006801F0"/>
    <w:rsid w:val="006806B0"/>
    <w:rsid w:val="0068080D"/>
    <w:rsid w:val="006810F2"/>
    <w:rsid w:val="006810FB"/>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7A4"/>
    <w:rsid w:val="00684AE9"/>
    <w:rsid w:val="00684B68"/>
    <w:rsid w:val="00686350"/>
    <w:rsid w:val="00686397"/>
    <w:rsid w:val="00686415"/>
    <w:rsid w:val="00686B76"/>
    <w:rsid w:val="00686E6A"/>
    <w:rsid w:val="00687214"/>
    <w:rsid w:val="0068729F"/>
    <w:rsid w:val="0068756C"/>
    <w:rsid w:val="00687890"/>
    <w:rsid w:val="00687C68"/>
    <w:rsid w:val="00687DF8"/>
    <w:rsid w:val="00687FD2"/>
    <w:rsid w:val="0069096A"/>
    <w:rsid w:val="00690A3C"/>
    <w:rsid w:val="00691299"/>
    <w:rsid w:val="0069155E"/>
    <w:rsid w:val="00691D20"/>
    <w:rsid w:val="00692011"/>
    <w:rsid w:val="006922D3"/>
    <w:rsid w:val="0069252E"/>
    <w:rsid w:val="006925F0"/>
    <w:rsid w:val="00692B4E"/>
    <w:rsid w:val="00692D53"/>
    <w:rsid w:val="0069315C"/>
    <w:rsid w:val="0069339E"/>
    <w:rsid w:val="00693879"/>
    <w:rsid w:val="006948E0"/>
    <w:rsid w:val="00694951"/>
    <w:rsid w:val="00694A58"/>
    <w:rsid w:val="00694D90"/>
    <w:rsid w:val="00694E8F"/>
    <w:rsid w:val="00695F91"/>
    <w:rsid w:val="00696E8D"/>
    <w:rsid w:val="00697090"/>
    <w:rsid w:val="00697207"/>
    <w:rsid w:val="00697284"/>
    <w:rsid w:val="006973E8"/>
    <w:rsid w:val="0069744A"/>
    <w:rsid w:val="00697554"/>
    <w:rsid w:val="006A036C"/>
    <w:rsid w:val="006A0612"/>
    <w:rsid w:val="006A09BC"/>
    <w:rsid w:val="006A0A8C"/>
    <w:rsid w:val="006A0AB4"/>
    <w:rsid w:val="006A0CF9"/>
    <w:rsid w:val="006A1817"/>
    <w:rsid w:val="006A1ABD"/>
    <w:rsid w:val="006A1D81"/>
    <w:rsid w:val="006A2776"/>
    <w:rsid w:val="006A29A0"/>
    <w:rsid w:val="006A2A62"/>
    <w:rsid w:val="006A2F0E"/>
    <w:rsid w:val="006A301C"/>
    <w:rsid w:val="006A3081"/>
    <w:rsid w:val="006A3084"/>
    <w:rsid w:val="006A347F"/>
    <w:rsid w:val="006A3852"/>
    <w:rsid w:val="006A3A1C"/>
    <w:rsid w:val="006A3B04"/>
    <w:rsid w:val="006A3BD2"/>
    <w:rsid w:val="006A3ECE"/>
    <w:rsid w:val="006A45D7"/>
    <w:rsid w:val="006A4860"/>
    <w:rsid w:val="006A4E95"/>
    <w:rsid w:val="006A5090"/>
    <w:rsid w:val="006A5158"/>
    <w:rsid w:val="006A5646"/>
    <w:rsid w:val="006A5DB7"/>
    <w:rsid w:val="006A5E9F"/>
    <w:rsid w:val="006A5EE0"/>
    <w:rsid w:val="006A72DF"/>
    <w:rsid w:val="006A74CC"/>
    <w:rsid w:val="006A7612"/>
    <w:rsid w:val="006A7851"/>
    <w:rsid w:val="006A7A7F"/>
    <w:rsid w:val="006A7AEB"/>
    <w:rsid w:val="006A7C15"/>
    <w:rsid w:val="006A7C77"/>
    <w:rsid w:val="006A7E66"/>
    <w:rsid w:val="006A7F50"/>
    <w:rsid w:val="006B0103"/>
    <w:rsid w:val="006B0A09"/>
    <w:rsid w:val="006B105C"/>
    <w:rsid w:val="006B121D"/>
    <w:rsid w:val="006B122E"/>
    <w:rsid w:val="006B12C2"/>
    <w:rsid w:val="006B13E4"/>
    <w:rsid w:val="006B19FD"/>
    <w:rsid w:val="006B1C8D"/>
    <w:rsid w:val="006B203B"/>
    <w:rsid w:val="006B2312"/>
    <w:rsid w:val="006B2981"/>
    <w:rsid w:val="006B2A71"/>
    <w:rsid w:val="006B35A2"/>
    <w:rsid w:val="006B36C3"/>
    <w:rsid w:val="006B373E"/>
    <w:rsid w:val="006B3A22"/>
    <w:rsid w:val="006B3C86"/>
    <w:rsid w:val="006B3FD6"/>
    <w:rsid w:val="006B4743"/>
    <w:rsid w:val="006B5893"/>
    <w:rsid w:val="006B5A6A"/>
    <w:rsid w:val="006B5DF8"/>
    <w:rsid w:val="006B5F04"/>
    <w:rsid w:val="006B61DE"/>
    <w:rsid w:val="006B657A"/>
    <w:rsid w:val="006B6FCC"/>
    <w:rsid w:val="006B7022"/>
    <w:rsid w:val="006B728C"/>
    <w:rsid w:val="006C0281"/>
    <w:rsid w:val="006C05B3"/>
    <w:rsid w:val="006C0A3A"/>
    <w:rsid w:val="006C13D5"/>
    <w:rsid w:val="006C1446"/>
    <w:rsid w:val="006C2382"/>
    <w:rsid w:val="006C25DE"/>
    <w:rsid w:val="006C2A51"/>
    <w:rsid w:val="006C2A60"/>
    <w:rsid w:val="006C2F6A"/>
    <w:rsid w:val="006C3126"/>
    <w:rsid w:val="006C31FE"/>
    <w:rsid w:val="006C3358"/>
    <w:rsid w:val="006C3415"/>
    <w:rsid w:val="006C3E8E"/>
    <w:rsid w:val="006C4639"/>
    <w:rsid w:val="006C47F7"/>
    <w:rsid w:val="006C492F"/>
    <w:rsid w:val="006C4DFD"/>
    <w:rsid w:val="006C4E48"/>
    <w:rsid w:val="006C4FA6"/>
    <w:rsid w:val="006C57E4"/>
    <w:rsid w:val="006C5FD9"/>
    <w:rsid w:val="006C6073"/>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13"/>
    <w:rsid w:val="006D61E3"/>
    <w:rsid w:val="006D6401"/>
    <w:rsid w:val="006D6D73"/>
    <w:rsid w:val="006D7F34"/>
    <w:rsid w:val="006E1087"/>
    <w:rsid w:val="006E139C"/>
    <w:rsid w:val="006E14FC"/>
    <w:rsid w:val="006E1B3B"/>
    <w:rsid w:val="006E1FC8"/>
    <w:rsid w:val="006E2343"/>
    <w:rsid w:val="006E27FE"/>
    <w:rsid w:val="006E30BD"/>
    <w:rsid w:val="006E360F"/>
    <w:rsid w:val="006E3B24"/>
    <w:rsid w:val="006E3C78"/>
    <w:rsid w:val="006E3D16"/>
    <w:rsid w:val="006E4763"/>
    <w:rsid w:val="006E5195"/>
    <w:rsid w:val="006E58B7"/>
    <w:rsid w:val="006E61C3"/>
    <w:rsid w:val="006E6801"/>
    <w:rsid w:val="006E6B9E"/>
    <w:rsid w:val="006E6DE1"/>
    <w:rsid w:val="006E7402"/>
    <w:rsid w:val="006E7441"/>
    <w:rsid w:val="006E761C"/>
    <w:rsid w:val="006E7772"/>
    <w:rsid w:val="006F05A1"/>
    <w:rsid w:val="006F0A70"/>
    <w:rsid w:val="006F178D"/>
    <w:rsid w:val="006F17E0"/>
    <w:rsid w:val="006F188E"/>
    <w:rsid w:val="006F1AFB"/>
    <w:rsid w:val="006F1C31"/>
    <w:rsid w:val="006F1DCD"/>
    <w:rsid w:val="006F20D0"/>
    <w:rsid w:val="006F2267"/>
    <w:rsid w:val="006F2609"/>
    <w:rsid w:val="006F2D64"/>
    <w:rsid w:val="006F2D77"/>
    <w:rsid w:val="006F404A"/>
    <w:rsid w:val="006F4439"/>
    <w:rsid w:val="006F4714"/>
    <w:rsid w:val="006F4745"/>
    <w:rsid w:val="006F47FB"/>
    <w:rsid w:val="006F4813"/>
    <w:rsid w:val="006F597D"/>
    <w:rsid w:val="006F707A"/>
    <w:rsid w:val="006F73F5"/>
    <w:rsid w:val="006F77F3"/>
    <w:rsid w:val="006F7DF9"/>
    <w:rsid w:val="007006D9"/>
    <w:rsid w:val="00700872"/>
    <w:rsid w:val="00700A41"/>
    <w:rsid w:val="00700A7A"/>
    <w:rsid w:val="007012F3"/>
    <w:rsid w:val="0070143F"/>
    <w:rsid w:val="007019CF"/>
    <w:rsid w:val="00701B40"/>
    <w:rsid w:val="00701B85"/>
    <w:rsid w:val="00702380"/>
    <w:rsid w:val="00702618"/>
    <w:rsid w:val="00702850"/>
    <w:rsid w:val="0070352E"/>
    <w:rsid w:val="007038B4"/>
    <w:rsid w:val="00703A66"/>
    <w:rsid w:val="00704206"/>
    <w:rsid w:val="0070421D"/>
    <w:rsid w:val="007044CC"/>
    <w:rsid w:val="00704513"/>
    <w:rsid w:val="00704D0A"/>
    <w:rsid w:val="00705083"/>
    <w:rsid w:val="0070544B"/>
    <w:rsid w:val="0070583A"/>
    <w:rsid w:val="007059EB"/>
    <w:rsid w:val="00705B74"/>
    <w:rsid w:val="00705D3E"/>
    <w:rsid w:val="00705EB6"/>
    <w:rsid w:val="007076A9"/>
    <w:rsid w:val="007076DC"/>
    <w:rsid w:val="00707C9D"/>
    <w:rsid w:val="0071087C"/>
    <w:rsid w:val="00710928"/>
    <w:rsid w:val="00710DF4"/>
    <w:rsid w:val="00710FB3"/>
    <w:rsid w:val="0071113A"/>
    <w:rsid w:val="00711AAE"/>
    <w:rsid w:val="00711ACF"/>
    <w:rsid w:val="00712BD4"/>
    <w:rsid w:val="0071313D"/>
    <w:rsid w:val="007134D0"/>
    <w:rsid w:val="00713734"/>
    <w:rsid w:val="00713AB2"/>
    <w:rsid w:val="00713B2F"/>
    <w:rsid w:val="00714010"/>
    <w:rsid w:val="0071475A"/>
    <w:rsid w:val="00714F79"/>
    <w:rsid w:val="00715367"/>
    <w:rsid w:val="00715A43"/>
    <w:rsid w:val="00715F6D"/>
    <w:rsid w:val="00716117"/>
    <w:rsid w:val="007164BB"/>
    <w:rsid w:val="007165F6"/>
    <w:rsid w:val="0071750D"/>
    <w:rsid w:val="00717B12"/>
    <w:rsid w:val="00717C7A"/>
    <w:rsid w:val="00717CCA"/>
    <w:rsid w:val="007200A0"/>
    <w:rsid w:val="00720158"/>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827"/>
    <w:rsid w:val="00724BBE"/>
    <w:rsid w:val="00724F47"/>
    <w:rsid w:val="0072567D"/>
    <w:rsid w:val="00725857"/>
    <w:rsid w:val="0072594E"/>
    <w:rsid w:val="007260B6"/>
    <w:rsid w:val="007264BC"/>
    <w:rsid w:val="0072662A"/>
    <w:rsid w:val="00726F1F"/>
    <w:rsid w:val="00727155"/>
    <w:rsid w:val="0072733D"/>
    <w:rsid w:val="007275C2"/>
    <w:rsid w:val="00727ECC"/>
    <w:rsid w:val="00730063"/>
    <w:rsid w:val="007300A2"/>
    <w:rsid w:val="00730173"/>
    <w:rsid w:val="00730B04"/>
    <w:rsid w:val="00730B2E"/>
    <w:rsid w:val="00730D0B"/>
    <w:rsid w:val="00731600"/>
    <w:rsid w:val="00731A72"/>
    <w:rsid w:val="00731BEF"/>
    <w:rsid w:val="00731CFD"/>
    <w:rsid w:val="00731D74"/>
    <w:rsid w:val="007322BA"/>
    <w:rsid w:val="007322E8"/>
    <w:rsid w:val="00732A29"/>
    <w:rsid w:val="00732D2A"/>
    <w:rsid w:val="00732F5E"/>
    <w:rsid w:val="007332C4"/>
    <w:rsid w:val="007333E3"/>
    <w:rsid w:val="00733C34"/>
    <w:rsid w:val="00734263"/>
    <w:rsid w:val="0073457A"/>
    <w:rsid w:val="007345DE"/>
    <w:rsid w:val="00734814"/>
    <w:rsid w:val="00734D8E"/>
    <w:rsid w:val="0073527D"/>
    <w:rsid w:val="0073603B"/>
    <w:rsid w:val="0073619C"/>
    <w:rsid w:val="00736487"/>
    <w:rsid w:val="00736660"/>
    <w:rsid w:val="007374B7"/>
    <w:rsid w:val="00737778"/>
    <w:rsid w:val="007377D7"/>
    <w:rsid w:val="00737BD1"/>
    <w:rsid w:val="007405BF"/>
    <w:rsid w:val="0074065D"/>
    <w:rsid w:val="00740A08"/>
    <w:rsid w:val="00740DB9"/>
    <w:rsid w:val="00740EE9"/>
    <w:rsid w:val="00741294"/>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47E1E"/>
    <w:rsid w:val="007503AD"/>
    <w:rsid w:val="00750512"/>
    <w:rsid w:val="007505BE"/>
    <w:rsid w:val="007506E5"/>
    <w:rsid w:val="0075095E"/>
    <w:rsid w:val="00750971"/>
    <w:rsid w:val="007523A1"/>
    <w:rsid w:val="00752876"/>
    <w:rsid w:val="007529BC"/>
    <w:rsid w:val="00752A40"/>
    <w:rsid w:val="00752F3D"/>
    <w:rsid w:val="0075384E"/>
    <w:rsid w:val="00753CEA"/>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87E"/>
    <w:rsid w:val="00760C6E"/>
    <w:rsid w:val="00761B4E"/>
    <w:rsid w:val="00761DBD"/>
    <w:rsid w:val="007622C0"/>
    <w:rsid w:val="007625C4"/>
    <w:rsid w:val="00763129"/>
    <w:rsid w:val="00763446"/>
    <w:rsid w:val="00763553"/>
    <w:rsid w:val="00763826"/>
    <w:rsid w:val="00763EA9"/>
    <w:rsid w:val="00763FB5"/>
    <w:rsid w:val="0076409F"/>
    <w:rsid w:val="00764161"/>
    <w:rsid w:val="00764349"/>
    <w:rsid w:val="00764601"/>
    <w:rsid w:val="007647BF"/>
    <w:rsid w:val="00764955"/>
    <w:rsid w:val="00764A42"/>
    <w:rsid w:val="00764AB5"/>
    <w:rsid w:val="00765080"/>
    <w:rsid w:val="00765477"/>
    <w:rsid w:val="0076570E"/>
    <w:rsid w:val="00765B71"/>
    <w:rsid w:val="00765EC8"/>
    <w:rsid w:val="00765F82"/>
    <w:rsid w:val="00766135"/>
    <w:rsid w:val="00766190"/>
    <w:rsid w:val="007669B2"/>
    <w:rsid w:val="00766A5A"/>
    <w:rsid w:val="00766F53"/>
    <w:rsid w:val="00767174"/>
    <w:rsid w:val="0076733B"/>
    <w:rsid w:val="00767C39"/>
    <w:rsid w:val="00767E8A"/>
    <w:rsid w:val="00767E9A"/>
    <w:rsid w:val="00767FF1"/>
    <w:rsid w:val="007701DE"/>
    <w:rsid w:val="00770261"/>
    <w:rsid w:val="007708FA"/>
    <w:rsid w:val="00770C97"/>
    <w:rsid w:val="007714DC"/>
    <w:rsid w:val="007716E9"/>
    <w:rsid w:val="00771A3D"/>
    <w:rsid w:val="00771A75"/>
    <w:rsid w:val="00771C26"/>
    <w:rsid w:val="00772485"/>
    <w:rsid w:val="00772FC8"/>
    <w:rsid w:val="0077378F"/>
    <w:rsid w:val="007738B1"/>
    <w:rsid w:val="00773924"/>
    <w:rsid w:val="00773B96"/>
    <w:rsid w:val="00773DD8"/>
    <w:rsid w:val="007741C0"/>
    <w:rsid w:val="00774F09"/>
    <w:rsid w:val="007755CB"/>
    <w:rsid w:val="00775AA9"/>
    <w:rsid w:val="00775B07"/>
    <w:rsid w:val="007762DD"/>
    <w:rsid w:val="007765F2"/>
    <w:rsid w:val="007768EE"/>
    <w:rsid w:val="00776CA2"/>
    <w:rsid w:val="00777115"/>
    <w:rsid w:val="007771C4"/>
    <w:rsid w:val="0077740D"/>
    <w:rsid w:val="00777967"/>
    <w:rsid w:val="00777DBB"/>
    <w:rsid w:val="00777E05"/>
    <w:rsid w:val="00777E2B"/>
    <w:rsid w:val="00777E65"/>
    <w:rsid w:val="007800B0"/>
    <w:rsid w:val="00780995"/>
    <w:rsid w:val="00780DBA"/>
    <w:rsid w:val="00780DEE"/>
    <w:rsid w:val="00780EA2"/>
    <w:rsid w:val="00781126"/>
    <w:rsid w:val="00781388"/>
    <w:rsid w:val="00781396"/>
    <w:rsid w:val="00781EFC"/>
    <w:rsid w:val="007820B4"/>
    <w:rsid w:val="0078252D"/>
    <w:rsid w:val="00782779"/>
    <w:rsid w:val="00782884"/>
    <w:rsid w:val="00782954"/>
    <w:rsid w:val="00783CDE"/>
    <w:rsid w:val="00783DC6"/>
    <w:rsid w:val="0078450D"/>
    <w:rsid w:val="00784BAA"/>
    <w:rsid w:val="00784C2E"/>
    <w:rsid w:val="00784DF4"/>
    <w:rsid w:val="007852F3"/>
    <w:rsid w:val="00785F06"/>
    <w:rsid w:val="00786B67"/>
    <w:rsid w:val="00787026"/>
    <w:rsid w:val="00787BD6"/>
    <w:rsid w:val="00787C44"/>
    <w:rsid w:val="00790109"/>
    <w:rsid w:val="007903BB"/>
    <w:rsid w:val="0079061A"/>
    <w:rsid w:val="00790BB1"/>
    <w:rsid w:val="00790CC0"/>
    <w:rsid w:val="00791115"/>
    <w:rsid w:val="007918A1"/>
    <w:rsid w:val="007924D4"/>
    <w:rsid w:val="00793179"/>
    <w:rsid w:val="00793866"/>
    <w:rsid w:val="00794DAE"/>
    <w:rsid w:val="00794FE1"/>
    <w:rsid w:val="007956CE"/>
    <w:rsid w:val="00795DB8"/>
    <w:rsid w:val="00796870"/>
    <w:rsid w:val="007968F0"/>
    <w:rsid w:val="00796A56"/>
    <w:rsid w:val="00796BD5"/>
    <w:rsid w:val="00796C00"/>
    <w:rsid w:val="00796C06"/>
    <w:rsid w:val="0079782D"/>
    <w:rsid w:val="00797CB5"/>
    <w:rsid w:val="007A01C1"/>
    <w:rsid w:val="007A0330"/>
    <w:rsid w:val="007A03D0"/>
    <w:rsid w:val="007A112E"/>
    <w:rsid w:val="007A140F"/>
    <w:rsid w:val="007A26CF"/>
    <w:rsid w:val="007A367A"/>
    <w:rsid w:val="007A3976"/>
    <w:rsid w:val="007A3EFA"/>
    <w:rsid w:val="007A40DE"/>
    <w:rsid w:val="007A4450"/>
    <w:rsid w:val="007A4722"/>
    <w:rsid w:val="007A4AE8"/>
    <w:rsid w:val="007A4CC8"/>
    <w:rsid w:val="007A5349"/>
    <w:rsid w:val="007A6165"/>
    <w:rsid w:val="007A65C6"/>
    <w:rsid w:val="007A67BA"/>
    <w:rsid w:val="007A6C80"/>
    <w:rsid w:val="007A73E6"/>
    <w:rsid w:val="007B01FE"/>
    <w:rsid w:val="007B06C4"/>
    <w:rsid w:val="007B087F"/>
    <w:rsid w:val="007B08BE"/>
    <w:rsid w:val="007B0B4F"/>
    <w:rsid w:val="007B0EF2"/>
    <w:rsid w:val="007B0FEB"/>
    <w:rsid w:val="007B1B12"/>
    <w:rsid w:val="007B1C5F"/>
    <w:rsid w:val="007B1CA3"/>
    <w:rsid w:val="007B2125"/>
    <w:rsid w:val="007B269D"/>
    <w:rsid w:val="007B2978"/>
    <w:rsid w:val="007B2D26"/>
    <w:rsid w:val="007B3408"/>
    <w:rsid w:val="007B39A0"/>
    <w:rsid w:val="007B3DC8"/>
    <w:rsid w:val="007B4072"/>
    <w:rsid w:val="007B4AFB"/>
    <w:rsid w:val="007B4C04"/>
    <w:rsid w:val="007B597C"/>
    <w:rsid w:val="007B5B02"/>
    <w:rsid w:val="007B5FA2"/>
    <w:rsid w:val="007B6389"/>
    <w:rsid w:val="007B6699"/>
    <w:rsid w:val="007B6DAF"/>
    <w:rsid w:val="007C0139"/>
    <w:rsid w:val="007C01AE"/>
    <w:rsid w:val="007C0249"/>
    <w:rsid w:val="007C0E19"/>
    <w:rsid w:val="007C1400"/>
    <w:rsid w:val="007C27A1"/>
    <w:rsid w:val="007C2946"/>
    <w:rsid w:val="007C3003"/>
    <w:rsid w:val="007C31A9"/>
    <w:rsid w:val="007C3205"/>
    <w:rsid w:val="007C3721"/>
    <w:rsid w:val="007C39D3"/>
    <w:rsid w:val="007C3A54"/>
    <w:rsid w:val="007C3B85"/>
    <w:rsid w:val="007C3EBD"/>
    <w:rsid w:val="007C430C"/>
    <w:rsid w:val="007C49F6"/>
    <w:rsid w:val="007C4CFD"/>
    <w:rsid w:val="007C4E81"/>
    <w:rsid w:val="007C4F51"/>
    <w:rsid w:val="007C5399"/>
    <w:rsid w:val="007C53BB"/>
    <w:rsid w:val="007C5402"/>
    <w:rsid w:val="007C59C5"/>
    <w:rsid w:val="007C5A6B"/>
    <w:rsid w:val="007C5D44"/>
    <w:rsid w:val="007C5D97"/>
    <w:rsid w:val="007C6DFB"/>
    <w:rsid w:val="007C6E82"/>
    <w:rsid w:val="007C710F"/>
    <w:rsid w:val="007D0342"/>
    <w:rsid w:val="007D0406"/>
    <w:rsid w:val="007D0488"/>
    <w:rsid w:val="007D0943"/>
    <w:rsid w:val="007D2052"/>
    <w:rsid w:val="007D20B9"/>
    <w:rsid w:val="007D23FC"/>
    <w:rsid w:val="007D2627"/>
    <w:rsid w:val="007D2833"/>
    <w:rsid w:val="007D296D"/>
    <w:rsid w:val="007D29C4"/>
    <w:rsid w:val="007D2F56"/>
    <w:rsid w:val="007D3585"/>
    <w:rsid w:val="007D3657"/>
    <w:rsid w:val="007D3E4F"/>
    <w:rsid w:val="007D45AF"/>
    <w:rsid w:val="007D47E0"/>
    <w:rsid w:val="007D4D90"/>
    <w:rsid w:val="007D5018"/>
    <w:rsid w:val="007D5468"/>
    <w:rsid w:val="007D55E6"/>
    <w:rsid w:val="007D5794"/>
    <w:rsid w:val="007D5B76"/>
    <w:rsid w:val="007D667C"/>
    <w:rsid w:val="007D6D83"/>
    <w:rsid w:val="007D7451"/>
    <w:rsid w:val="007D7538"/>
    <w:rsid w:val="007D77C4"/>
    <w:rsid w:val="007D7E04"/>
    <w:rsid w:val="007E05E4"/>
    <w:rsid w:val="007E0E1D"/>
    <w:rsid w:val="007E1146"/>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D4A"/>
    <w:rsid w:val="007E5ECA"/>
    <w:rsid w:val="007E611E"/>
    <w:rsid w:val="007E62C9"/>
    <w:rsid w:val="007E6471"/>
    <w:rsid w:val="007E64E5"/>
    <w:rsid w:val="007E6C47"/>
    <w:rsid w:val="007E73DE"/>
    <w:rsid w:val="007E7681"/>
    <w:rsid w:val="007E7AE5"/>
    <w:rsid w:val="007E7F21"/>
    <w:rsid w:val="007F04FF"/>
    <w:rsid w:val="007F099D"/>
    <w:rsid w:val="007F0E8F"/>
    <w:rsid w:val="007F10EB"/>
    <w:rsid w:val="007F16D4"/>
    <w:rsid w:val="007F1907"/>
    <w:rsid w:val="007F1C92"/>
    <w:rsid w:val="007F202B"/>
    <w:rsid w:val="007F278E"/>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5336"/>
    <w:rsid w:val="007F5964"/>
    <w:rsid w:val="007F59EA"/>
    <w:rsid w:val="007F59FC"/>
    <w:rsid w:val="007F5ACB"/>
    <w:rsid w:val="007F5EB2"/>
    <w:rsid w:val="007F6A11"/>
    <w:rsid w:val="007F6E76"/>
    <w:rsid w:val="007F75F5"/>
    <w:rsid w:val="007F7B40"/>
    <w:rsid w:val="00800085"/>
    <w:rsid w:val="008002D3"/>
    <w:rsid w:val="0080102B"/>
    <w:rsid w:val="008015F7"/>
    <w:rsid w:val="008018EE"/>
    <w:rsid w:val="00801AEB"/>
    <w:rsid w:val="00801DFE"/>
    <w:rsid w:val="00802769"/>
    <w:rsid w:val="008029DA"/>
    <w:rsid w:val="008030E5"/>
    <w:rsid w:val="00803999"/>
    <w:rsid w:val="00803ECE"/>
    <w:rsid w:val="0080429A"/>
    <w:rsid w:val="00804614"/>
    <w:rsid w:val="008047FF"/>
    <w:rsid w:val="00805439"/>
    <w:rsid w:val="00805516"/>
    <w:rsid w:val="00805545"/>
    <w:rsid w:val="008059A4"/>
    <w:rsid w:val="00805C0C"/>
    <w:rsid w:val="008060FA"/>
    <w:rsid w:val="0080616A"/>
    <w:rsid w:val="00807B8A"/>
    <w:rsid w:val="008102EE"/>
    <w:rsid w:val="00810309"/>
    <w:rsid w:val="008105D3"/>
    <w:rsid w:val="00810712"/>
    <w:rsid w:val="00810F26"/>
    <w:rsid w:val="00811D87"/>
    <w:rsid w:val="00811DCC"/>
    <w:rsid w:val="008124F7"/>
    <w:rsid w:val="00812D0C"/>
    <w:rsid w:val="008136AE"/>
    <w:rsid w:val="00813BCA"/>
    <w:rsid w:val="00813CF9"/>
    <w:rsid w:val="00814590"/>
    <w:rsid w:val="00814971"/>
    <w:rsid w:val="00814C82"/>
    <w:rsid w:val="00814ED5"/>
    <w:rsid w:val="00814F00"/>
    <w:rsid w:val="00814F0B"/>
    <w:rsid w:val="00814F3A"/>
    <w:rsid w:val="0081507E"/>
    <w:rsid w:val="008157B8"/>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A8D"/>
    <w:rsid w:val="00822B48"/>
    <w:rsid w:val="00822C01"/>
    <w:rsid w:val="00822C31"/>
    <w:rsid w:val="00822FC4"/>
    <w:rsid w:val="008236BA"/>
    <w:rsid w:val="00823B24"/>
    <w:rsid w:val="00823B73"/>
    <w:rsid w:val="00823E48"/>
    <w:rsid w:val="008240F1"/>
    <w:rsid w:val="008244C0"/>
    <w:rsid w:val="00824809"/>
    <w:rsid w:val="00824A44"/>
    <w:rsid w:val="00824EEE"/>
    <w:rsid w:val="00825413"/>
    <w:rsid w:val="0082552D"/>
    <w:rsid w:val="00825940"/>
    <w:rsid w:val="00825CD9"/>
    <w:rsid w:val="00825EB2"/>
    <w:rsid w:val="00826319"/>
    <w:rsid w:val="00826801"/>
    <w:rsid w:val="008268E2"/>
    <w:rsid w:val="00826F1D"/>
    <w:rsid w:val="00826F70"/>
    <w:rsid w:val="0082782A"/>
    <w:rsid w:val="00827A63"/>
    <w:rsid w:val="00827C59"/>
    <w:rsid w:val="00827E34"/>
    <w:rsid w:val="00830378"/>
    <w:rsid w:val="008303D1"/>
    <w:rsid w:val="008303EC"/>
    <w:rsid w:val="00830774"/>
    <w:rsid w:val="0083086B"/>
    <w:rsid w:val="00830FB9"/>
    <w:rsid w:val="00831F26"/>
    <w:rsid w:val="008325D0"/>
    <w:rsid w:val="0083266B"/>
    <w:rsid w:val="008329E0"/>
    <w:rsid w:val="00832DB6"/>
    <w:rsid w:val="0083311F"/>
    <w:rsid w:val="00833290"/>
    <w:rsid w:val="008333B1"/>
    <w:rsid w:val="00834BAD"/>
    <w:rsid w:val="00834D3C"/>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7D"/>
    <w:rsid w:val="008438C8"/>
    <w:rsid w:val="0084397D"/>
    <w:rsid w:val="00843D7A"/>
    <w:rsid w:val="0084412A"/>
    <w:rsid w:val="0084487D"/>
    <w:rsid w:val="00844F92"/>
    <w:rsid w:val="0084607B"/>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20A0"/>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EA"/>
    <w:rsid w:val="008573E3"/>
    <w:rsid w:val="008574A4"/>
    <w:rsid w:val="00857778"/>
    <w:rsid w:val="008578CA"/>
    <w:rsid w:val="00857BB1"/>
    <w:rsid w:val="00857D37"/>
    <w:rsid w:val="00860079"/>
    <w:rsid w:val="008607D2"/>
    <w:rsid w:val="00860A8F"/>
    <w:rsid w:val="00860B48"/>
    <w:rsid w:val="00861044"/>
    <w:rsid w:val="00861B35"/>
    <w:rsid w:val="00861C8F"/>
    <w:rsid w:val="00862351"/>
    <w:rsid w:val="00862F4C"/>
    <w:rsid w:val="00863080"/>
    <w:rsid w:val="0086325A"/>
    <w:rsid w:val="00863339"/>
    <w:rsid w:val="00863655"/>
    <w:rsid w:val="00863BD2"/>
    <w:rsid w:val="00864009"/>
    <w:rsid w:val="00864028"/>
    <w:rsid w:val="00864247"/>
    <w:rsid w:val="008647E4"/>
    <w:rsid w:val="00864B4E"/>
    <w:rsid w:val="00864C04"/>
    <w:rsid w:val="00864C90"/>
    <w:rsid w:val="00864ED2"/>
    <w:rsid w:val="00865C39"/>
    <w:rsid w:val="008663E9"/>
    <w:rsid w:val="00866974"/>
    <w:rsid w:val="00866D1F"/>
    <w:rsid w:val="00866FA1"/>
    <w:rsid w:val="00867886"/>
    <w:rsid w:val="008678FF"/>
    <w:rsid w:val="00870723"/>
    <w:rsid w:val="0087096E"/>
    <w:rsid w:val="00870D2F"/>
    <w:rsid w:val="0087114B"/>
    <w:rsid w:val="008712F8"/>
    <w:rsid w:val="008720CB"/>
    <w:rsid w:val="00872601"/>
    <w:rsid w:val="008726A8"/>
    <w:rsid w:val="00872AAA"/>
    <w:rsid w:val="00872F86"/>
    <w:rsid w:val="0087394F"/>
    <w:rsid w:val="00873B8B"/>
    <w:rsid w:val="0087471F"/>
    <w:rsid w:val="00874A42"/>
    <w:rsid w:val="008754AC"/>
    <w:rsid w:val="00875ACE"/>
    <w:rsid w:val="00875CDD"/>
    <w:rsid w:val="00876086"/>
    <w:rsid w:val="00876474"/>
    <w:rsid w:val="0087680E"/>
    <w:rsid w:val="00877676"/>
    <w:rsid w:val="008776E3"/>
    <w:rsid w:val="00880018"/>
    <w:rsid w:val="00880477"/>
    <w:rsid w:val="0088083C"/>
    <w:rsid w:val="0088092B"/>
    <w:rsid w:val="00880E77"/>
    <w:rsid w:val="00880EEA"/>
    <w:rsid w:val="00880FF9"/>
    <w:rsid w:val="008814BC"/>
    <w:rsid w:val="00881730"/>
    <w:rsid w:val="008817AD"/>
    <w:rsid w:val="00881D0B"/>
    <w:rsid w:val="00881F17"/>
    <w:rsid w:val="008823A5"/>
    <w:rsid w:val="0088248E"/>
    <w:rsid w:val="008829F4"/>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2DD6"/>
    <w:rsid w:val="008931F0"/>
    <w:rsid w:val="0089321A"/>
    <w:rsid w:val="0089322B"/>
    <w:rsid w:val="0089373E"/>
    <w:rsid w:val="00893BBB"/>
    <w:rsid w:val="00893F09"/>
    <w:rsid w:val="00894686"/>
    <w:rsid w:val="0089485E"/>
    <w:rsid w:val="00894F10"/>
    <w:rsid w:val="0089540E"/>
    <w:rsid w:val="00895B69"/>
    <w:rsid w:val="00895E53"/>
    <w:rsid w:val="00896025"/>
    <w:rsid w:val="0089605F"/>
    <w:rsid w:val="0089630E"/>
    <w:rsid w:val="00896787"/>
    <w:rsid w:val="00896F07"/>
    <w:rsid w:val="008978EC"/>
    <w:rsid w:val="00897A54"/>
    <w:rsid w:val="00897CA2"/>
    <w:rsid w:val="00897FCD"/>
    <w:rsid w:val="008A004E"/>
    <w:rsid w:val="008A0075"/>
    <w:rsid w:val="008A03E0"/>
    <w:rsid w:val="008A0C94"/>
    <w:rsid w:val="008A0CC2"/>
    <w:rsid w:val="008A1E9B"/>
    <w:rsid w:val="008A25F8"/>
    <w:rsid w:val="008A2E46"/>
    <w:rsid w:val="008A3568"/>
    <w:rsid w:val="008A368B"/>
    <w:rsid w:val="008A424A"/>
    <w:rsid w:val="008A44D1"/>
    <w:rsid w:val="008A4A57"/>
    <w:rsid w:val="008A4BB8"/>
    <w:rsid w:val="008A5BA8"/>
    <w:rsid w:val="008A5E5A"/>
    <w:rsid w:val="008A5EF7"/>
    <w:rsid w:val="008A6616"/>
    <w:rsid w:val="008A66CF"/>
    <w:rsid w:val="008A6909"/>
    <w:rsid w:val="008A6DC3"/>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5AB"/>
    <w:rsid w:val="008B4C28"/>
    <w:rsid w:val="008B4D58"/>
    <w:rsid w:val="008B55E8"/>
    <w:rsid w:val="008B6AFF"/>
    <w:rsid w:val="008B6C9D"/>
    <w:rsid w:val="008B6CD5"/>
    <w:rsid w:val="008B6E05"/>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BC4"/>
    <w:rsid w:val="008C3431"/>
    <w:rsid w:val="008C39F0"/>
    <w:rsid w:val="008C4142"/>
    <w:rsid w:val="008C428E"/>
    <w:rsid w:val="008C44FB"/>
    <w:rsid w:val="008C451A"/>
    <w:rsid w:val="008C49B0"/>
    <w:rsid w:val="008C54DE"/>
    <w:rsid w:val="008C5B67"/>
    <w:rsid w:val="008C5F67"/>
    <w:rsid w:val="008C64CC"/>
    <w:rsid w:val="008C6578"/>
    <w:rsid w:val="008C6C86"/>
    <w:rsid w:val="008C6DF0"/>
    <w:rsid w:val="008C6FE0"/>
    <w:rsid w:val="008C7AFA"/>
    <w:rsid w:val="008C7EA2"/>
    <w:rsid w:val="008D009E"/>
    <w:rsid w:val="008D00AE"/>
    <w:rsid w:val="008D07AE"/>
    <w:rsid w:val="008D0EEA"/>
    <w:rsid w:val="008D0F08"/>
    <w:rsid w:val="008D1A69"/>
    <w:rsid w:val="008D2065"/>
    <w:rsid w:val="008D26D7"/>
    <w:rsid w:val="008D282E"/>
    <w:rsid w:val="008D2D1B"/>
    <w:rsid w:val="008D2DD9"/>
    <w:rsid w:val="008D45DA"/>
    <w:rsid w:val="008D4C51"/>
    <w:rsid w:val="008D4D98"/>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A09"/>
    <w:rsid w:val="008E2C56"/>
    <w:rsid w:val="008E2D5D"/>
    <w:rsid w:val="008E2EF6"/>
    <w:rsid w:val="008E30E4"/>
    <w:rsid w:val="008E32C6"/>
    <w:rsid w:val="008E370E"/>
    <w:rsid w:val="008E3F56"/>
    <w:rsid w:val="008E4259"/>
    <w:rsid w:val="008E44B1"/>
    <w:rsid w:val="008E4524"/>
    <w:rsid w:val="008E49C7"/>
    <w:rsid w:val="008E4DA5"/>
    <w:rsid w:val="008E5CDE"/>
    <w:rsid w:val="008E5FF5"/>
    <w:rsid w:val="008E612D"/>
    <w:rsid w:val="008E6869"/>
    <w:rsid w:val="008E6AFC"/>
    <w:rsid w:val="008E6CFD"/>
    <w:rsid w:val="008E7553"/>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390"/>
    <w:rsid w:val="008F252B"/>
    <w:rsid w:val="008F31A9"/>
    <w:rsid w:val="008F34EB"/>
    <w:rsid w:val="008F355C"/>
    <w:rsid w:val="008F3C33"/>
    <w:rsid w:val="008F4FFB"/>
    <w:rsid w:val="008F50F0"/>
    <w:rsid w:val="008F57F1"/>
    <w:rsid w:val="008F58C4"/>
    <w:rsid w:val="008F5F8E"/>
    <w:rsid w:val="008F6471"/>
    <w:rsid w:val="008F6566"/>
    <w:rsid w:val="008F71BF"/>
    <w:rsid w:val="008F7408"/>
    <w:rsid w:val="008F7685"/>
    <w:rsid w:val="008F7771"/>
    <w:rsid w:val="008F7FC7"/>
    <w:rsid w:val="009000D5"/>
    <w:rsid w:val="0090029E"/>
    <w:rsid w:val="009002F4"/>
    <w:rsid w:val="00900396"/>
    <w:rsid w:val="009004F6"/>
    <w:rsid w:val="00900746"/>
    <w:rsid w:val="009009EF"/>
    <w:rsid w:val="00900F8B"/>
    <w:rsid w:val="00901746"/>
    <w:rsid w:val="00901EDC"/>
    <w:rsid w:val="0090260E"/>
    <w:rsid w:val="00902D31"/>
    <w:rsid w:val="00902F0E"/>
    <w:rsid w:val="00903CA4"/>
    <w:rsid w:val="00903CE9"/>
    <w:rsid w:val="00903ECB"/>
    <w:rsid w:val="0090403D"/>
    <w:rsid w:val="00904214"/>
    <w:rsid w:val="00904500"/>
    <w:rsid w:val="00904A82"/>
    <w:rsid w:val="00904AB0"/>
    <w:rsid w:val="009053BF"/>
    <w:rsid w:val="009058DA"/>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ACD"/>
    <w:rsid w:val="00911E5D"/>
    <w:rsid w:val="00912287"/>
    <w:rsid w:val="00912BE0"/>
    <w:rsid w:val="0091311B"/>
    <w:rsid w:val="00913538"/>
    <w:rsid w:val="00913B67"/>
    <w:rsid w:val="00914138"/>
    <w:rsid w:val="009143E8"/>
    <w:rsid w:val="00914817"/>
    <w:rsid w:val="009149AE"/>
    <w:rsid w:val="00914D5F"/>
    <w:rsid w:val="00915121"/>
    <w:rsid w:val="00915519"/>
    <w:rsid w:val="009159C5"/>
    <w:rsid w:val="009164B5"/>
    <w:rsid w:val="00916645"/>
    <w:rsid w:val="009167F8"/>
    <w:rsid w:val="00916AD2"/>
    <w:rsid w:val="00917140"/>
    <w:rsid w:val="00917178"/>
    <w:rsid w:val="009176D9"/>
    <w:rsid w:val="00917A9A"/>
    <w:rsid w:val="00917CF5"/>
    <w:rsid w:val="009203B9"/>
    <w:rsid w:val="0092126E"/>
    <w:rsid w:val="009219F4"/>
    <w:rsid w:val="009223C7"/>
    <w:rsid w:val="009229C1"/>
    <w:rsid w:val="00922BDD"/>
    <w:rsid w:val="00922E04"/>
    <w:rsid w:val="00923077"/>
    <w:rsid w:val="00923188"/>
    <w:rsid w:val="009236EC"/>
    <w:rsid w:val="0092428D"/>
    <w:rsid w:val="0092448E"/>
    <w:rsid w:val="0092494F"/>
    <w:rsid w:val="00924A85"/>
    <w:rsid w:val="00924AF8"/>
    <w:rsid w:val="00925759"/>
    <w:rsid w:val="00926260"/>
    <w:rsid w:val="00926780"/>
    <w:rsid w:val="00926CA3"/>
    <w:rsid w:val="009270CD"/>
    <w:rsid w:val="009275C2"/>
    <w:rsid w:val="00927B2F"/>
    <w:rsid w:val="00927E94"/>
    <w:rsid w:val="009300BB"/>
    <w:rsid w:val="00930787"/>
    <w:rsid w:val="009310E1"/>
    <w:rsid w:val="009313D0"/>
    <w:rsid w:val="0093192B"/>
    <w:rsid w:val="00931983"/>
    <w:rsid w:val="00931AB4"/>
    <w:rsid w:val="00931C9A"/>
    <w:rsid w:val="00931F83"/>
    <w:rsid w:val="009321D7"/>
    <w:rsid w:val="009329C2"/>
    <w:rsid w:val="00932A79"/>
    <w:rsid w:val="009332A6"/>
    <w:rsid w:val="00933335"/>
    <w:rsid w:val="009337D6"/>
    <w:rsid w:val="00933E04"/>
    <w:rsid w:val="009344E1"/>
    <w:rsid w:val="009345D5"/>
    <w:rsid w:val="0093461D"/>
    <w:rsid w:val="00934B5E"/>
    <w:rsid w:val="00934C27"/>
    <w:rsid w:val="0093547B"/>
    <w:rsid w:val="00935945"/>
    <w:rsid w:val="00935E01"/>
    <w:rsid w:val="00936549"/>
    <w:rsid w:val="00937363"/>
    <w:rsid w:val="00937740"/>
    <w:rsid w:val="0093782B"/>
    <w:rsid w:val="009379FD"/>
    <w:rsid w:val="00937C37"/>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500"/>
    <w:rsid w:val="00944D92"/>
    <w:rsid w:val="0094515A"/>
    <w:rsid w:val="0094531A"/>
    <w:rsid w:val="00945A26"/>
    <w:rsid w:val="00945BCC"/>
    <w:rsid w:val="00945DF6"/>
    <w:rsid w:val="00946844"/>
    <w:rsid w:val="00947806"/>
    <w:rsid w:val="0095025A"/>
    <w:rsid w:val="009502E2"/>
    <w:rsid w:val="00950BCB"/>
    <w:rsid w:val="00950F71"/>
    <w:rsid w:val="00951391"/>
    <w:rsid w:val="00951A96"/>
    <w:rsid w:val="00951D34"/>
    <w:rsid w:val="009526D0"/>
    <w:rsid w:val="00952B51"/>
    <w:rsid w:val="00952FC0"/>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60CAE"/>
    <w:rsid w:val="00961440"/>
    <w:rsid w:val="009616FE"/>
    <w:rsid w:val="00961A00"/>
    <w:rsid w:val="00961EBE"/>
    <w:rsid w:val="00962378"/>
    <w:rsid w:val="009627E7"/>
    <w:rsid w:val="009629FB"/>
    <w:rsid w:val="00962C7F"/>
    <w:rsid w:val="00962D78"/>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414B"/>
    <w:rsid w:val="00974DA4"/>
    <w:rsid w:val="00974F45"/>
    <w:rsid w:val="0097511D"/>
    <w:rsid w:val="0097525E"/>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1A8F"/>
    <w:rsid w:val="00981CED"/>
    <w:rsid w:val="00981DDD"/>
    <w:rsid w:val="0098208C"/>
    <w:rsid w:val="00982940"/>
    <w:rsid w:val="0098324C"/>
    <w:rsid w:val="00983337"/>
    <w:rsid w:val="00983E28"/>
    <w:rsid w:val="00983F51"/>
    <w:rsid w:val="00983FBD"/>
    <w:rsid w:val="00984169"/>
    <w:rsid w:val="0098458E"/>
    <w:rsid w:val="00984FAB"/>
    <w:rsid w:val="00985167"/>
    <w:rsid w:val="009856DB"/>
    <w:rsid w:val="00985829"/>
    <w:rsid w:val="0098654F"/>
    <w:rsid w:val="00986AD6"/>
    <w:rsid w:val="009874FD"/>
    <w:rsid w:val="00987529"/>
    <w:rsid w:val="009877F4"/>
    <w:rsid w:val="00987879"/>
    <w:rsid w:val="0098798D"/>
    <w:rsid w:val="00990465"/>
    <w:rsid w:val="00990658"/>
    <w:rsid w:val="00990700"/>
    <w:rsid w:val="00990765"/>
    <w:rsid w:val="0099079D"/>
    <w:rsid w:val="00990B77"/>
    <w:rsid w:val="00992017"/>
    <w:rsid w:val="0099272C"/>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36D"/>
    <w:rsid w:val="009967B8"/>
    <w:rsid w:val="00996F06"/>
    <w:rsid w:val="00997758"/>
    <w:rsid w:val="009977AA"/>
    <w:rsid w:val="00997A3A"/>
    <w:rsid w:val="009A1A33"/>
    <w:rsid w:val="009A1B54"/>
    <w:rsid w:val="009A1C15"/>
    <w:rsid w:val="009A2070"/>
    <w:rsid w:val="009A211E"/>
    <w:rsid w:val="009A2C74"/>
    <w:rsid w:val="009A2F53"/>
    <w:rsid w:val="009A36CC"/>
    <w:rsid w:val="009A3711"/>
    <w:rsid w:val="009A38E5"/>
    <w:rsid w:val="009A39FE"/>
    <w:rsid w:val="009A3FD0"/>
    <w:rsid w:val="009A3FF7"/>
    <w:rsid w:val="009A4999"/>
    <w:rsid w:val="009A4E56"/>
    <w:rsid w:val="009A51A8"/>
    <w:rsid w:val="009A5693"/>
    <w:rsid w:val="009A5CCD"/>
    <w:rsid w:val="009A6C8D"/>
    <w:rsid w:val="009A7419"/>
    <w:rsid w:val="009A781F"/>
    <w:rsid w:val="009A7840"/>
    <w:rsid w:val="009A7B54"/>
    <w:rsid w:val="009A7CD0"/>
    <w:rsid w:val="009A7E48"/>
    <w:rsid w:val="009A7E81"/>
    <w:rsid w:val="009B0F16"/>
    <w:rsid w:val="009B1006"/>
    <w:rsid w:val="009B1431"/>
    <w:rsid w:val="009B1A68"/>
    <w:rsid w:val="009B1BC8"/>
    <w:rsid w:val="009B1CDA"/>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C13"/>
    <w:rsid w:val="009B6E7D"/>
    <w:rsid w:val="009B7050"/>
    <w:rsid w:val="009B7090"/>
    <w:rsid w:val="009B721F"/>
    <w:rsid w:val="009B7262"/>
    <w:rsid w:val="009B7485"/>
    <w:rsid w:val="009B78B5"/>
    <w:rsid w:val="009B7912"/>
    <w:rsid w:val="009B7ABB"/>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8F"/>
    <w:rsid w:val="009C4B2D"/>
    <w:rsid w:val="009C4E76"/>
    <w:rsid w:val="009C516B"/>
    <w:rsid w:val="009C5CC6"/>
    <w:rsid w:val="009C5ECA"/>
    <w:rsid w:val="009C5F1B"/>
    <w:rsid w:val="009C6245"/>
    <w:rsid w:val="009C654D"/>
    <w:rsid w:val="009C65C8"/>
    <w:rsid w:val="009C686C"/>
    <w:rsid w:val="009C6D77"/>
    <w:rsid w:val="009C6D8C"/>
    <w:rsid w:val="009C6DB3"/>
    <w:rsid w:val="009C74F4"/>
    <w:rsid w:val="009D0D1E"/>
    <w:rsid w:val="009D0EEB"/>
    <w:rsid w:val="009D0F12"/>
    <w:rsid w:val="009D147D"/>
    <w:rsid w:val="009D1846"/>
    <w:rsid w:val="009D241E"/>
    <w:rsid w:val="009D25DA"/>
    <w:rsid w:val="009D26BB"/>
    <w:rsid w:val="009D2B12"/>
    <w:rsid w:val="009D2F93"/>
    <w:rsid w:val="009D3167"/>
    <w:rsid w:val="009D33B4"/>
    <w:rsid w:val="009D3772"/>
    <w:rsid w:val="009D37AE"/>
    <w:rsid w:val="009D46F3"/>
    <w:rsid w:val="009D4EC9"/>
    <w:rsid w:val="009D5542"/>
    <w:rsid w:val="009D57D4"/>
    <w:rsid w:val="009D5A6C"/>
    <w:rsid w:val="009D5B50"/>
    <w:rsid w:val="009D5D8B"/>
    <w:rsid w:val="009D624C"/>
    <w:rsid w:val="009D6CAD"/>
    <w:rsid w:val="009D7089"/>
    <w:rsid w:val="009D7365"/>
    <w:rsid w:val="009D769B"/>
    <w:rsid w:val="009D778F"/>
    <w:rsid w:val="009D781D"/>
    <w:rsid w:val="009E00F4"/>
    <w:rsid w:val="009E0588"/>
    <w:rsid w:val="009E0B73"/>
    <w:rsid w:val="009E0ED9"/>
    <w:rsid w:val="009E1417"/>
    <w:rsid w:val="009E146C"/>
    <w:rsid w:val="009E15B9"/>
    <w:rsid w:val="009E1735"/>
    <w:rsid w:val="009E1F32"/>
    <w:rsid w:val="009E29A3"/>
    <w:rsid w:val="009E35A1"/>
    <w:rsid w:val="009E3C5F"/>
    <w:rsid w:val="009E3D27"/>
    <w:rsid w:val="009E40C8"/>
    <w:rsid w:val="009E4626"/>
    <w:rsid w:val="009E4757"/>
    <w:rsid w:val="009E5021"/>
    <w:rsid w:val="009E537B"/>
    <w:rsid w:val="009E565E"/>
    <w:rsid w:val="009E5AE5"/>
    <w:rsid w:val="009E5AF6"/>
    <w:rsid w:val="009E60A1"/>
    <w:rsid w:val="009E643B"/>
    <w:rsid w:val="009E649E"/>
    <w:rsid w:val="009E668E"/>
    <w:rsid w:val="009E69C6"/>
    <w:rsid w:val="009E79EB"/>
    <w:rsid w:val="009F0068"/>
    <w:rsid w:val="009F00F0"/>
    <w:rsid w:val="009F0725"/>
    <w:rsid w:val="009F0AF3"/>
    <w:rsid w:val="009F0B49"/>
    <w:rsid w:val="009F0C63"/>
    <w:rsid w:val="009F0F46"/>
    <w:rsid w:val="009F14AD"/>
    <w:rsid w:val="009F16EC"/>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CC6"/>
    <w:rsid w:val="009F5FB5"/>
    <w:rsid w:val="009F60D2"/>
    <w:rsid w:val="009F6530"/>
    <w:rsid w:val="009F6637"/>
    <w:rsid w:val="009F689C"/>
    <w:rsid w:val="009F79FB"/>
    <w:rsid w:val="00A000EA"/>
    <w:rsid w:val="00A00312"/>
    <w:rsid w:val="00A0090B"/>
    <w:rsid w:val="00A0137D"/>
    <w:rsid w:val="00A015BA"/>
    <w:rsid w:val="00A0187E"/>
    <w:rsid w:val="00A01EAA"/>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62F2"/>
    <w:rsid w:val="00A06C9D"/>
    <w:rsid w:val="00A06F7B"/>
    <w:rsid w:val="00A075D9"/>
    <w:rsid w:val="00A07E1D"/>
    <w:rsid w:val="00A105D5"/>
    <w:rsid w:val="00A10A4E"/>
    <w:rsid w:val="00A10C66"/>
    <w:rsid w:val="00A11338"/>
    <w:rsid w:val="00A1149C"/>
    <w:rsid w:val="00A116B0"/>
    <w:rsid w:val="00A1189A"/>
    <w:rsid w:val="00A118F9"/>
    <w:rsid w:val="00A11C44"/>
    <w:rsid w:val="00A12216"/>
    <w:rsid w:val="00A12CE3"/>
    <w:rsid w:val="00A12DA3"/>
    <w:rsid w:val="00A130F8"/>
    <w:rsid w:val="00A13E6B"/>
    <w:rsid w:val="00A13EC2"/>
    <w:rsid w:val="00A1426B"/>
    <w:rsid w:val="00A14821"/>
    <w:rsid w:val="00A153E5"/>
    <w:rsid w:val="00A1551B"/>
    <w:rsid w:val="00A157F3"/>
    <w:rsid w:val="00A15C45"/>
    <w:rsid w:val="00A1628C"/>
    <w:rsid w:val="00A1728E"/>
    <w:rsid w:val="00A1783D"/>
    <w:rsid w:val="00A206D4"/>
    <w:rsid w:val="00A20763"/>
    <w:rsid w:val="00A20A02"/>
    <w:rsid w:val="00A21070"/>
    <w:rsid w:val="00A21212"/>
    <w:rsid w:val="00A21382"/>
    <w:rsid w:val="00A21406"/>
    <w:rsid w:val="00A21412"/>
    <w:rsid w:val="00A218AD"/>
    <w:rsid w:val="00A2192A"/>
    <w:rsid w:val="00A21C74"/>
    <w:rsid w:val="00A22285"/>
    <w:rsid w:val="00A224CF"/>
    <w:rsid w:val="00A22BAD"/>
    <w:rsid w:val="00A22D4D"/>
    <w:rsid w:val="00A22D5B"/>
    <w:rsid w:val="00A231C6"/>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E65"/>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607"/>
    <w:rsid w:val="00A36C7F"/>
    <w:rsid w:val="00A36CE6"/>
    <w:rsid w:val="00A37275"/>
    <w:rsid w:val="00A37365"/>
    <w:rsid w:val="00A376F7"/>
    <w:rsid w:val="00A3777F"/>
    <w:rsid w:val="00A37B67"/>
    <w:rsid w:val="00A37D51"/>
    <w:rsid w:val="00A37DEA"/>
    <w:rsid w:val="00A4012B"/>
    <w:rsid w:val="00A4026A"/>
    <w:rsid w:val="00A40464"/>
    <w:rsid w:val="00A407FA"/>
    <w:rsid w:val="00A40DA2"/>
    <w:rsid w:val="00A40FAB"/>
    <w:rsid w:val="00A41C09"/>
    <w:rsid w:val="00A41FF7"/>
    <w:rsid w:val="00A42684"/>
    <w:rsid w:val="00A42AB7"/>
    <w:rsid w:val="00A4373F"/>
    <w:rsid w:val="00A43AE3"/>
    <w:rsid w:val="00A43C79"/>
    <w:rsid w:val="00A43F4A"/>
    <w:rsid w:val="00A44638"/>
    <w:rsid w:val="00A44C79"/>
    <w:rsid w:val="00A44C7A"/>
    <w:rsid w:val="00A44CED"/>
    <w:rsid w:val="00A44D77"/>
    <w:rsid w:val="00A450A5"/>
    <w:rsid w:val="00A4547E"/>
    <w:rsid w:val="00A459B8"/>
    <w:rsid w:val="00A46541"/>
    <w:rsid w:val="00A4685F"/>
    <w:rsid w:val="00A46AA5"/>
    <w:rsid w:val="00A471DB"/>
    <w:rsid w:val="00A47656"/>
    <w:rsid w:val="00A47E01"/>
    <w:rsid w:val="00A5025A"/>
    <w:rsid w:val="00A506E0"/>
    <w:rsid w:val="00A50B0E"/>
    <w:rsid w:val="00A50CE7"/>
    <w:rsid w:val="00A512F2"/>
    <w:rsid w:val="00A51A6E"/>
    <w:rsid w:val="00A51B32"/>
    <w:rsid w:val="00A51E7E"/>
    <w:rsid w:val="00A51F5C"/>
    <w:rsid w:val="00A51FE2"/>
    <w:rsid w:val="00A5239D"/>
    <w:rsid w:val="00A525F8"/>
    <w:rsid w:val="00A5264A"/>
    <w:rsid w:val="00A52711"/>
    <w:rsid w:val="00A528F2"/>
    <w:rsid w:val="00A52B5C"/>
    <w:rsid w:val="00A52EA7"/>
    <w:rsid w:val="00A53326"/>
    <w:rsid w:val="00A5337A"/>
    <w:rsid w:val="00A53E46"/>
    <w:rsid w:val="00A54EDB"/>
    <w:rsid w:val="00A54F90"/>
    <w:rsid w:val="00A5518C"/>
    <w:rsid w:val="00A55581"/>
    <w:rsid w:val="00A55A7B"/>
    <w:rsid w:val="00A55C82"/>
    <w:rsid w:val="00A55D84"/>
    <w:rsid w:val="00A5611B"/>
    <w:rsid w:val="00A56298"/>
    <w:rsid w:val="00A56316"/>
    <w:rsid w:val="00A56B79"/>
    <w:rsid w:val="00A56BF2"/>
    <w:rsid w:val="00A57093"/>
    <w:rsid w:val="00A6001A"/>
    <w:rsid w:val="00A60C23"/>
    <w:rsid w:val="00A60C54"/>
    <w:rsid w:val="00A60FB1"/>
    <w:rsid w:val="00A61939"/>
    <w:rsid w:val="00A619C9"/>
    <w:rsid w:val="00A61B99"/>
    <w:rsid w:val="00A61C6B"/>
    <w:rsid w:val="00A62646"/>
    <w:rsid w:val="00A62808"/>
    <w:rsid w:val="00A62942"/>
    <w:rsid w:val="00A62B20"/>
    <w:rsid w:val="00A62C18"/>
    <w:rsid w:val="00A6311E"/>
    <w:rsid w:val="00A648F9"/>
    <w:rsid w:val="00A653D1"/>
    <w:rsid w:val="00A6554F"/>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EC7"/>
    <w:rsid w:val="00A725CA"/>
    <w:rsid w:val="00A7275E"/>
    <w:rsid w:val="00A72936"/>
    <w:rsid w:val="00A72C48"/>
    <w:rsid w:val="00A72C76"/>
    <w:rsid w:val="00A72E76"/>
    <w:rsid w:val="00A73ADA"/>
    <w:rsid w:val="00A73C25"/>
    <w:rsid w:val="00A73CD2"/>
    <w:rsid w:val="00A743D1"/>
    <w:rsid w:val="00A74B44"/>
    <w:rsid w:val="00A75094"/>
    <w:rsid w:val="00A750FD"/>
    <w:rsid w:val="00A751C5"/>
    <w:rsid w:val="00A751DF"/>
    <w:rsid w:val="00A752E5"/>
    <w:rsid w:val="00A757FF"/>
    <w:rsid w:val="00A759FF"/>
    <w:rsid w:val="00A75D37"/>
    <w:rsid w:val="00A7656D"/>
    <w:rsid w:val="00A76992"/>
    <w:rsid w:val="00A773D9"/>
    <w:rsid w:val="00A7765C"/>
    <w:rsid w:val="00A7790D"/>
    <w:rsid w:val="00A77915"/>
    <w:rsid w:val="00A77CFA"/>
    <w:rsid w:val="00A77EE8"/>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5E6"/>
    <w:rsid w:val="00A85675"/>
    <w:rsid w:val="00A85B19"/>
    <w:rsid w:val="00A85EAB"/>
    <w:rsid w:val="00A85FFF"/>
    <w:rsid w:val="00A86568"/>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55"/>
    <w:rsid w:val="00A95B7A"/>
    <w:rsid w:val="00A95C17"/>
    <w:rsid w:val="00A95DAC"/>
    <w:rsid w:val="00A95E87"/>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A49"/>
    <w:rsid w:val="00AA1AC0"/>
    <w:rsid w:val="00AA1B03"/>
    <w:rsid w:val="00AA1E79"/>
    <w:rsid w:val="00AA2110"/>
    <w:rsid w:val="00AA22CD"/>
    <w:rsid w:val="00AA2916"/>
    <w:rsid w:val="00AA2BD7"/>
    <w:rsid w:val="00AA3228"/>
    <w:rsid w:val="00AA3812"/>
    <w:rsid w:val="00AA3B2E"/>
    <w:rsid w:val="00AA3BA0"/>
    <w:rsid w:val="00AA40E9"/>
    <w:rsid w:val="00AA4466"/>
    <w:rsid w:val="00AA48EE"/>
    <w:rsid w:val="00AA4B41"/>
    <w:rsid w:val="00AA4FC1"/>
    <w:rsid w:val="00AA4FEE"/>
    <w:rsid w:val="00AA51B9"/>
    <w:rsid w:val="00AA52E2"/>
    <w:rsid w:val="00AA54E5"/>
    <w:rsid w:val="00AA5728"/>
    <w:rsid w:val="00AA5831"/>
    <w:rsid w:val="00AA5C4E"/>
    <w:rsid w:val="00AA684E"/>
    <w:rsid w:val="00AA6918"/>
    <w:rsid w:val="00AA6B41"/>
    <w:rsid w:val="00AA70B6"/>
    <w:rsid w:val="00AB0BC9"/>
    <w:rsid w:val="00AB0FFB"/>
    <w:rsid w:val="00AB1789"/>
    <w:rsid w:val="00AB192F"/>
    <w:rsid w:val="00AB1D80"/>
    <w:rsid w:val="00AB1DFB"/>
    <w:rsid w:val="00AB2492"/>
    <w:rsid w:val="00AB2B49"/>
    <w:rsid w:val="00AB2CD6"/>
    <w:rsid w:val="00AB2CF6"/>
    <w:rsid w:val="00AB3078"/>
    <w:rsid w:val="00AB38EF"/>
    <w:rsid w:val="00AB3AFF"/>
    <w:rsid w:val="00AB3D69"/>
    <w:rsid w:val="00AB4020"/>
    <w:rsid w:val="00AB43D0"/>
    <w:rsid w:val="00AB5720"/>
    <w:rsid w:val="00AB581B"/>
    <w:rsid w:val="00AB5ED0"/>
    <w:rsid w:val="00AB6148"/>
    <w:rsid w:val="00AB625C"/>
    <w:rsid w:val="00AB6579"/>
    <w:rsid w:val="00AB689D"/>
    <w:rsid w:val="00AB6F4E"/>
    <w:rsid w:val="00AB72BF"/>
    <w:rsid w:val="00AB73B7"/>
    <w:rsid w:val="00AC0421"/>
    <w:rsid w:val="00AC05CB"/>
    <w:rsid w:val="00AC0AD7"/>
    <w:rsid w:val="00AC13F3"/>
    <w:rsid w:val="00AC1E39"/>
    <w:rsid w:val="00AC282D"/>
    <w:rsid w:val="00AC2AAA"/>
    <w:rsid w:val="00AC2BF2"/>
    <w:rsid w:val="00AC2CB6"/>
    <w:rsid w:val="00AC2DD9"/>
    <w:rsid w:val="00AC3046"/>
    <w:rsid w:val="00AC3276"/>
    <w:rsid w:val="00AC37C8"/>
    <w:rsid w:val="00AC39AD"/>
    <w:rsid w:val="00AC3DF4"/>
    <w:rsid w:val="00AC411B"/>
    <w:rsid w:val="00AC41F5"/>
    <w:rsid w:val="00AC4951"/>
    <w:rsid w:val="00AC4ABC"/>
    <w:rsid w:val="00AC4F34"/>
    <w:rsid w:val="00AC4F5D"/>
    <w:rsid w:val="00AC4F92"/>
    <w:rsid w:val="00AC5011"/>
    <w:rsid w:val="00AC51FD"/>
    <w:rsid w:val="00AC52AD"/>
    <w:rsid w:val="00AC5368"/>
    <w:rsid w:val="00AC5EF5"/>
    <w:rsid w:val="00AC5F62"/>
    <w:rsid w:val="00AC5F70"/>
    <w:rsid w:val="00AC5FCF"/>
    <w:rsid w:val="00AC679D"/>
    <w:rsid w:val="00AC6F3B"/>
    <w:rsid w:val="00AC7DF8"/>
    <w:rsid w:val="00AC7EEA"/>
    <w:rsid w:val="00AD0016"/>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406B"/>
    <w:rsid w:val="00AD41F2"/>
    <w:rsid w:val="00AD454B"/>
    <w:rsid w:val="00AD4A6C"/>
    <w:rsid w:val="00AD4D4A"/>
    <w:rsid w:val="00AD5024"/>
    <w:rsid w:val="00AD522E"/>
    <w:rsid w:val="00AD5554"/>
    <w:rsid w:val="00AD57FF"/>
    <w:rsid w:val="00AD5C06"/>
    <w:rsid w:val="00AD5DEB"/>
    <w:rsid w:val="00AD62D8"/>
    <w:rsid w:val="00AD6892"/>
    <w:rsid w:val="00AD779E"/>
    <w:rsid w:val="00AD7995"/>
    <w:rsid w:val="00AD7C36"/>
    <w:rsid w:val="00AE071B"/>
    <w:rsid w:val="00AE09C4"/>
    <w:rsid w:val="00AE1C68"/>
    <w:rsid w:val="00AE1C8D"/>
    <w:rsid w:val="00AE1D25"/>
    <w:rsid w:val="00AE23F8"/>
    <w:rsid w:val="00AE256A"/>
    <w:rsid w:val="00AE2E23"/>
    <w:rsid w:val="00AE3008"/>
    <w:rsid w:val="00AE3CA4"/>
    <w:rsid w:val="00AE401D"/>
    <w:rsid w:val="00AE465E"/>
    <w:rsid w:val="00AE4887"/>
    <w:rsid w:val="00AE48A7"/>
    <w:rsid w:val="00AE4D08"/>
    <w:rsid w:val="00AE515B"/>
    <w:rsid w:val="00AE58E4"/>
    <w:rsid w:val="00AE5A45"/>
    <w:rsid w:val="00AE5E2A"/>
    <w:rsid w:val="00AE5F01"/>
    <w:rsid w:val="00AE6266"/>
    <w:rsid w:val="00AE66D1"/>
    <w:rsid w:val="00AE6C9C"/>
    <w:rsid w:val="00AE704A"/>
    <w:rsid w:val="00AE709D"/>
    <w:rsid w:val="00AE7349"/>
    <w:rsid w:val="00AE7CF7"/>
    <w:rsid w:val="00AE7D4C"/>
    <w:rsid w:val="00AE7EE0"/>
    <w:rsid w:val="00AF0BDF"/>
    <w:rsid w:val="00AF0D7A"/>
    <w:rsid w:val="00AF0E5B"/>
    <w:rsid w:val="00AF104B"/>
    <w:rsid w:val="00AF1102"/>
    <w:rsid w:val="00AF115E"/>
    <w:rsid w:val="00AF13A2"/>
    <w:rsid w:val="00AF2567"/>
    <w:rsid w:val="00AF31C6"/>
    <w:rsid w:val="00AF37D0"/>
    <w:rsid w:val="00AF3C7D"/>
    <w:rsid w:val="00AF3E9F"/>
    <w:rsid w:val="00AF4158"/>
    <w:rsid w:val="00AF485F"/>
    <w:rsid w:val="00AF56D4"/>
    <w:rsid w:val="00AF5CFC"/>
    <w:rsid w:val="00AF5D38"/>
    <w:rsid w:val="00AF5FF1"/>
    <w:rsid w:val="00AF694F"/>
    <w:rsid w:val="00AF6AFF"/>
    <w:rsid w:val="00AF72FC"/>
    <w:rsid w:val="00AF78ED"/>
    <w:rsid w:val="00AF7C08"/>
    <w:rsid w:val="00AF7EFB"/>
    <w:rsid w:val="00AF7FFD"/>
    <w:rsid w:val="00B004F8"/>
    <w:rsid w:val="00B00A2A"/>
    <w:rsid w:val="00B00C23"/>
    <w:rsid w:val="00B00FE8"/>
    <w:rsid w:val="00B0108C"/>
    <w:rsid w:val="00B01602"/>
    <w:rsid w:val="00B01B70"/>
    <w:rsid w:val="00B02025"/>
    <w:rsid w:val="00B02121"/>
    <w:rsid w:val="00B021F6"/>
    <w:rsid w:val="00B022D6"/>
    <w:rsid w:val="00B02416"/>
    <w:rsid w:val="00B028BD"/>
    <w:rsid w:val="00B02910"/>
    <w:rsid w:val="00B029E6"/>
    <w:rsid w:val="00B02CC8"/>
    <w:rsid w:val="00B02E56"/>
    <w:rsid w:val="00B03531"/>
    <w:rsid w:val="00B03D43"/>
    <w:rsid w:val="00B045D4"/>
    <w:rsid w:val="00B04E04"/>
    <w:rsid w:val="00B051BE"/>
    <w:rsid w:val="00B0556C"/>
    <w:rsid w:val="00B05D1E"/>
    <w:rsid w:val="00B05FCD"/>
    <w:rsid w:val="00B0660F"/>
    <w:rsid w:val="00B067ED"/>
    <w:rsid w:val="00B06BA6"/>
    <w:rsid w:val="00B06CE8"/>
    <w:rsid w:val="00B07886"/>
    <w:rsid w:val="00B07AB3"/>
    <w:rsid w:val="00B10070"/>
    <w:rsid w:val="00B104CE"/>
    <w:rsid w:val="00B1058D"/>
    <w:rsid w:val="00B10590"/>
    <w:rsid w:val="00B105A0"/>
    <w:rsid w:val="00B1062E"/>
    <w:rsid w:val="00B10978"/>
    <w:rsid w:val="00B10998"/>
    <w:rsid w:val="00B10A8B"/>
    <w:rsid w:val="00B10D23"/>
    <w:rsid w:val="00B110F6"/>
    <w:rsid w:val="00B11CF6"/>
    <w:rsid w:val="00B11FAE"/>
    <w:rsid w:val="00B12C87"/>
    <w:rsid w:val="00B12CCC"/>
    <w:rsid w:val="00B130FA"/>
    <w:rsid w:val="00B1353C"/>
    <w:rsid w:val="00B135C0"/>
    <w:rsid w:val="00B13B5F"/>
    <w:rsid w:val="00B13E8C"/>
    <w:rsid w:val="00B141B6"/>
    <w:rsid w:val="00B14799"/>
    <w:rsid w:val="00B147C1"/>
    <w:rsid w:val="00B14A0F"/>
    <w:rsid w:val="00B1520B"/>
    <w:rsid w:val="00B157E6"/>
    <w:rsid w:val="00B15C54"/>
    <w:rsid w:val="00B15E55"/>
    <w:rsid w:val="00B1655C"/>
    <w:rsid w:val="00B165E6"/>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90E"/>
    <w:rsid w:val="00B25B62"/>
    <w:rsid w:val="00B2607A"/>
    <w:rsid w:val="00B2637A"/>
    <w:rsid w:val="00B263A4"/>
    <w:rsid w:val="00B2654F"/>
    <w:rsid w:val="00B26627"/>
    <w:rsid w:val="00B26C0C"/>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CD"/>
    <w:rsid w:val="00B32125"/>
    <w:rsid w:val="00B32166"/>
    <w:rsid w:val="00B323D8"/>
    <w:rsid w:val="00B328FC"/>
    <w:rsid w:val="00B32F1D"/>
    <w:rsid w:val="00B332FB"/>
    <w:rsid w:val="00B33E0F"/>
    <w:rsid w:val="00B34428"/>
    <w:rsid w:val="00B3468D"/>
    <w:rsid w:val="00B34DD8"/>
    <w:rsid w:val="00B34E98"/>
    <w:rsid w:val="00B35BD1"/>
    <w:rsid w:val="00B35E17"/>
    <w:rsid w:val="00B35EA9"/>
    <w:rsid w:val="00B369F4"/>
    <w:rsid w:val="00B36A26"/>
    <w:rsid w:val="00B36D53"/>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5BD"/>
    <w:rsid w:val="00B43A0C"/>
    <w:rsid w:val="00B43A1E"/>
    <w:rsid w:val="00B44324"/>
    <w:rsid w:val="00B44AF7"/>
    <w:rsid w:val="00B4500E"/>
    <w:rsid w:val="00B45112"/>
    <w:rsid w:val="00B45973"/>
    <w:rsid w:val="00B45ABD"/>
    <w:rsid w:val="00B45F6E"/>
    <w:rsid w:val="00B46517"/>
    <w:rsid w:val="00B4693A"/>
    <w:rsid w:val="00B46E2B"/>
    <w:rsid w:val="00B50625"/>
    <w:rsid w:val="00B506EF"/>
    <w:rsid w:val="00B5093C"/>
    <w:rsid w:val="00B50995"/>
    <w:rsid w:val="00B50A5C"/>
    <w:rsid w:val="00B50C85"/>
    <w:rsid w:val="00B50D3E"/>
    <w:rsid w:val="00B51264"/>
    <w:rsid w:val="00B51393"/>
    <w:rsid w:val="00B51925"/>
    <w:rsid w:val="00B5208D"/>
    <w:rsid w:val="00B52106"/>
    <w:rsid w:val="00B522CB"/>
    <w:rsid w:val="00B52757"/>
    <w:rsid w:val="00B52C4E"/>
    <w:rsid w:val="00B535D8"/>
    <w:rsid w:val="00B53745"/>
    <w:rsid w:val="00B53825"/>
    <w:rsid w:val="00B542F0"/>
    <w:rsid w:val="00B543D6"/>
    <w:rsid w:val="00B54435"/>
    <w:rsid w:val="00B546C7"/>
    <w:rsid w:val="00B54B83"/>
    <w:rsid w:val="00B55145"/>
    <w:rsid w:val="00B551C4"/>
    <w:rsid w:val="00B5526B"/>
    <w:rsid w:val="00B55592"/>
    <w:rsid w:val="00B55633"/>
    <w:rsid w:val="00B55853"/>
    <w:rsid w:val="00B55E9A"/>
    <w:rsid w:val="00B55F2F"/>
    <w:rsid w:val="00B55FA7"/>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B27"/>
    <w:rsid w:val="00B62E26"/>
    <w:rsid w:val="00B631E4"/>
    <w:rsid w:val="00B63254"/>
    <w:rsid w:val="00B633DB"/>
    <w:rsid w:val="00B63FD2"/>
    <w:rsid w:val="00B64036"/>
    <w:rsid w:val="00B647F5"/>
    <w:rsid w:val="00B64E0F"/>
    <w:rsid w:val="00B64EB0"/>
    <w:rsid w:val="00B65040"/>
    <w:rsid w:val="00B6530C"/>
    <w:rsid w:val="00B6556E"/>
    <w:rsid w:val="00B655A0"/>
    <w:rsid w:val="00B65988"/>
    <w:rsid w:val="00B65B5C"/>
    <w:rsid w:val="00B65DF6"/>
    <w:rsid w:val="00B66086"/>
    <w:rsid w:val="00B66349"/>
    <w:rsid w:val="00B66EE9"/>
    <w:rsid w:val="00B66F33"/>
    <w:rsid w:val="00B6736F"/>
    <w:rsid w:val="00B67612"/>
    <w:rsid w:val="00B67A1F"/>
    <w:rsid w:val="00B67DF4"/>
    <w:rsid w:val="00B70048"/>
    <w:rsid w:val="00B70851"/>
    <w:rsid w:val="00B709DD"/>
    <w:rsid w:val="00B70DEC"/>
    <w:rsid w:val="00B7125D"/>
    <w:rsid w:val="00B71D79"/>
    <w:rsid w:val="00B72369"/>
    <w:rsid w:val="00B72AED"/>
    <w:rsid w:val="00B72C5D"/>
    <w:rsid w:val="00B7332F"/>
    <w:rsid w:val="00B733F8"/>
    <w:rsid w:val="00B73F1E"/>
    <w:rsid w:val="00B741F0"/>
    <w:rsid w:val="00B7426B"/>
    <w:rsid w:val="00B750AF"/>
    <w:rsid w:val="00B755E2"/>
    <w:rsid w:val="00B75874"/>
    <w:rsid w:val="00B75BEF"/>
    <w:rsid w:val="00B75D71"/>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9DA"/>
    <w:rsid w:val="00B90B38"/>
    <w:rsid w:val="00B91334"/>
    <w:rsid w:val="00B9262D"/>
    <w:rsid w:val="00B9300B"/>
    <w:rsid w:val="00B93362"/>
    <w:rsid w:val="00B93503"/>
    <w:rsid w:val="00B93776"/>
    <w:rsid w:val="00B94147"/>
    <w:rsid w:val="00B945F4"/>
    <w:rsid w:val="00B94BA1"/>
    <w:rsid w:val="00B95056"/>
    <w:rsid w:val="00B951E2"/>
    <w:rsid w:val="00B951F0"/>
    <w:rsid w:val="00B95C1D"/>
    <w:rsid w:val="00B961F8"/>
    <w:rsid w:val="00B96360"/>
    <w:rsid w:val="00B966F6"/>
    <w:rsid w:val="00B97105"/>
    <w:rsid w:val="00BA0CA8"/>
    <w:rsid w:val="00BA1B32"/>
    <w:rsid w:val="00BA23D3"/>
    <w:rsid w:val="00BA241E"/>
    <w:rsid w:val="00BA2A74"/>
    <w:rsid w:val="00BA3444"/>
    <w:rsid w:val="00BA36D4"/>
    <w:rsid w:val="00BA3863"/>
    <w:rsid w:val="00BA4C7E"/>
    <w:rsid w:val="00BA5412"/>
    <w:rsid w:val="00BA56CE"/>
    <w:rsid w:val="00BA5BBC"/>
    <w:rsid w:val="00BA6076"/>
    <w:rsid w:val="00BA60E7"/>
    <w:rsid w:val="00BA6A7B"/>
    <w:rsid w:val="00BA7428"/>
    <w:rsid w:val="00BA7632"/>
    <w:rsid w:val="00BB0511"/>
    <w:rsid w:val="00BB124A"/>
    <w:rsid w:val="00BB1930"/>
    <w:rsid w:val="00BB1A11"/>
    <w:rsid w:val="00BB1B01"/>
    <w:rsid w:val="00BB1FF1"/>
    <w:rsid w:val="00BB220A"/>
    <w:rsid w:val="00BB2762"/>
    <w:rsid w:val="00BB2AD8"/>
    <w:rsid w:val="00BB321E"/>
    <w:rsid w:val="00BB33A7"/>
    <w:rsid w:val="00BB39C4"/>
    <w:rsid w:val="00BB3AE8"/>
    <w:rsid w:val="00BB3C92"/>
    <w:rsid w:val="00BB3F3E"/>
    <w:rsid w:val="00BB4134"/>
    <w:rsid w:val="00BB4656"/>
    <w:rsid w:val="00BB480A"/>
    <w:rsid w:val="00BB4907"/>
    <w:rsid w:val="00BB4A19"/>
    <w:rsid w:val="00BB4C13"/>
    <w:rsid w:val="00BB4C3F"/>
    <w:rsid w:val="00BB581B"/>
    <w:rsid w:val="00BB5FE7"/>
    <w:rsid w:val="00BB618C"/>
    <w:rsid w:val="00BB67AF"/>
    <w:rsid w:val="00BB6894"/>
    <w:rsid w:val="00BB6CFD"/>
    <w:rsid w:val="00BB6E47"/>
    <w:rsid w:val="00BB76FC"/>
    <w:rsid w:val="00BB7E05"/>
    <w:rsid w:val="00BB7F03"/>
    <w:rsid w:val="00BC0869"/>
    <w:rsid w:val="00BC15D3"/>
    <w:rsid w:val="00BC1826"/>
    <w:rsid w:val="00BC219B"/>
    <w:rsid w:val="00BC2200"/>
    <w:rsid w:val="00BC3345"/>
    <w:rsid w:val="00BC34C5"/>
    <w:rsid w:val="00BC38C8"/>
    <w:rsid w:val="00BC3C69"/>
    <w:rsid w:val="00BC42D8"/>
    <w:rsid w:val="00BC43B0"/>
    <w:rsid w:val="00BC4610"/>
    <w:rsid w:val="00BC5D3D"/>
    <w:rsid w:val="00BC6296"/>
    <w:rsid w:val="00BC6A00"/>
    <w:rsid w:val="00BC6B96"/>
    <w:rsid w:val="00BC6D25"/>
    <w:rsid w:val="00BC729D"/>
    <w:rsid w:val="00BC72F2"/>
    <w:rsid w:val="00BC7543"/>
    <w:rsid w:val="00BC7816"/>
    <w:rsid w:val="00BC7A7C"/>
    <w:rsid w:val="00BD009F"/>
    <w:rsid w:val="00BD06FB"/>
    <w:rsid w:val="00BD0821"/>
    <w:rsid w:val="00BD0900"/>
    <w:rsid w:val="00BD09D4"/>
    <w:rsid w:val="00BD1336"/>
    <w:rsid w:val="00BD1585"/>
    <w:rsid w:val="00BD2194"/>
    <w:rsid w:val="00BD21E6"/>
    <w:rsid w:val="00BD2C12"/>
    <w:rsid w:val="00BD3427"/>
    <w:rsid w:val="00BD389F"/>
    <w:rsid w:val="00BD3A81"/>
    <w:rsid w:val="00BD3ABB"/>
    <w:rsid w:val="00BD3AF2"/>
    <w:rsid w:val="00BD4283"/>
    <w:rsid w:val="00BD4CB9"/>
    <w:rsid w:val="00BD4FD3"/>
    <w:rsid w:val="00BD5985"/>
    <w:rsid w:val="00BD59FC"/>
    <w:rsid w:val="00BD5AA6"/>
    <w:rsid w:val="00BD5BC3"/>
    <w:rsid w:val="00BD6267"/>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1F89"/>
    <w:rsid w:val="00BE265A"/>
    <w:rsid w:val="00BE28BF"/>
    <w:rsid w:val="00BE2AEB"/>
    <w:rsid w:val="00BE2C96"/>
    <w:rsid w:val="00BE2E7A"/>
    <w:rsid w:val="00BE3622"/>
    <w:rsid w:val="00BE3EC4"/>
    <w:rsid w:val="00BE40F3"/>
    <w:rsid w:val="00BE461C"/>
    <w:rsid w:val="00BE496C"/>
    <w:rsid w:val="00BE49E5"/>
    <w:rsid w:val="00BE4FCE"/>
    <w:rsid w:val="00BE5199"/>
    <w:rsid w:val="00BE52D8"/>
    <w:rsid w:val="00BE61B0"/>
    <w:rsid w:val="00BE64A3"/>
    <w:rsid w:val="00BE6742"/>
    <w:rsid w:val="00BE67C8"/>
    <w:rsid w:val="00BE6F8A"/>
    <w:rsid w:val="00BE73B6"/>
    <w:rsid w:val="00BE76CE"/>
    <w:rsid w:val="00BE7921"/>
    <w:rsid w:val="00BF0CF1"/>
    <w:rsid w:val="00BF105B"/>
    <w:rsid w:val="00BF172D"/>
    <w:rsid w:val="00BF1BF5"/>
    <w:rsid w:val="00BF1FA9"/>
    <w:rsid w:val="00BF22F3"/>
    <w:rsid w:val="00BF2494"/>
    <w:rsid w:val="00BF27C1"/>
    <w:rsid w:val="00BF2AB1"/>
    <w:rsid w:val="00BF2BC5"/>
    <w:rsid w:val="00BF3121"/>
    <w:rsid w:val="00BF3170"/>
    <w:rsid w:val="00BF35E6"/>
    <w:rsid w:val="00BF3B30"/>
    <w:rsid w:val="00BF3C6C"/>
    <w:rsid w:val="00BF4551"/>
    <w:rsid w:val="00BF5006"/>
    <w:rsid w:val="00BF5DAD"/>
    <w:rsid w:val="00BF5E43"/>
    <w:rsid w:val="00BF60A7"/>
    <w:rsid w:val="00BF6A06"/>
    <w:rsid w:val="00BF6C10"/>
    <w:rsid w:val="00BF6C85"/>
    <w:rsid w:val="00BF6D92"/>
    <w:rsid w:val="00BF7231"/>
    <w:rsid w:val="00C000C4"/>
    <w:rsid w:val="00C00429"/>
    <w:rsid w:val="00C00719"/>
    <w:rsid w:val="00C00B88"/>
    <w:rsid w:val="00C0116E"/>
    <w:rsid w:val="00C01375"/>
    <w:rsid w:val="00C01630"/>
    <w:rsid w:val="00C018E6"/>
    <w:rsid w:val="00C01E23"/>
    <w:rsid w:val="00C02799"/>
    <w:rsid w:val="00C02AE9"/>
    <w:rsid w:val="00C0334C"/>
    <w:rsid w:val="00C036AB"/>
    <w:rsid w:val="00C03E08"/>
    <w:rsid w:val="00C04131"/>
    <w:rsid w:val="00C041D9"/>
    <w:rsid w:val="00C0482E"/>
    <w:rsid w:val="00C049E0"/>
    <w:rsid w:val="00C04D08"/>
    <w:rsid w:val="00C05433"/>
    <w:rsid w:val="00C057D0"/>
    <w:rsid w:val="00C06253"/>
    <w:rsid w:val="00C065BB"/>
    <w:rsid w:val="00C069E8"/>
    <w:rsid w:val="00C06D68"/>
    <w:rsid w:val="00C071D7"/>
    <w:rsid w:val="00C07AAB"/>
    <w:rsid w:val="00C07EDC"/>
    <w:rsid w:val="00C10225"/>
    <w:rsid w:val="00C10CD3"/>
    <w:rsid w:val="00C1238F"/>
    <w:rsid w:val="00C12C66"/>
    <w:rsid w:val="00C12CE6"/>
    <w:rsid w:val="00C12ECD"/>
    <w:rsid w:val="00C13CA5"/>
    <w:rsid w:val="00C13F08"/>
    <w:rsid w:val="00C1453E"/>
    <w:rsid w:val="00C14F56"/>
    <w:rsid w:val="00C15379"/>
    <w:rsid w:val="00C155A9"/>
    <w:rsid w:val="00C15C3B"/>
    <w:rsid w:val="00C1623E"/>
    <w:rsid w:val="00C1689B"/>
    <w:rsid w:val="00C16B26"/>
    <w:rsid w:val="00C17325"/>
    <w:rsid w:val="00C20046"/>
    <w:rsid w:val="00C204FC"/>
    <w:rsid w:val="00C2086F"/>
    <w:rsid w:val="00C209A7"/>
    <w:rsid w:val="00C20B94"/>
    <w:rsid w:val="00C21099"/>
    <w:rsid w:val="00C2134E"/>
    <w:rsid w:val="00C215F3"/>
    <w:rsid w:val="00C21633"/>
    <w:rsid w:val="00C226BE"/>
    <w:rsid w:val="00C22F1B"/>
    <w:rsid w:val="00C241AA"/>
    <w:rsid w:val="00C2435F"/>
    <w:rsid w:val="00C2467F"/>
    <w:rsid w:val="00C2495F"/>
    <w:rsid w:val="00C258E4"/>
    <w:rsid w:val="00C261C7"/>
    <w:rsid w:val="00C26284"/>
    <w:rsid w:val="00C26371"/>
    <w:rsid w:val="00C269D7"/>
    <w:rsid w:val="00C27594"/>
    <w:rsid w:val="00C277AA"/>
    <w:rsid w:val="00C27BFD"/>
    <w:rsid w:val="00C303B7"/>
    <w:rsid w:val="00C304A1"/>
    <w:rsid w:val="00C3065E"/>
    <w:rsid w:val="00C308B4"/>
    <w:rsid w:val="00C30DF2"/>
    <w:rsid w:val="00C31800"/>
    <w:rsid w:val="00C31A9A"/>
    <w:rsid w:val="00C31ACD"/>
    <w:rsid w:val="00C31DC6"/>
    <w:rsid w:val="00C33CAA"/>
    <w:rsid w:val="00C33D85"/>
    <w:rsid w:val="00C33FBD"/>
    <w:rsid w:val="00C3427C"/>
    <w:rsid w:val="00C342B9"/>
    <w:rsid w:val="00C34541"/>
    <w:rsid w:val="00C34E50"/>
    <w:rsid w:val="00C352D6"/>
    <w:rsid w:val="00C355F4"/>
    <w:rsid w:val="00C35991"/>
    <w:rsid w:val="00C359A6"/>
    <w:rsid w:val="00C36A86"/>
    <w:rsid w:val="00C36BD1"/>
    <w:rsid w:val="00C375A2"/>
    <w:rsid w:val="00C376AA"/>
    <w:rsid w:val="00C405C3"/>
    <w:rsid w:val="00C40943"/>
    <w:rsid w:val="00C40A15"/>
    <w:rsid w:val="00C40AF3"/>
    <w:rsid w:val="00C40FDC"/>
    <w:rsid w:val="00C41796"/>
    <w:rsid w:val="00C41F60"/>
    <w:rsid w:val="00C428D2"/>
    <w:rsid w:val="00C4355F"/>
    <w:rsid w:val="00C445B7"/>
    <w:rsid w:val="00C44C34"/>
    <w:rsid w:val="00C44F2E"/>
    <w:rsid w:val="00C4522A"/>
    <w:rsid w:val="00C4555A"/>
    <w:rsid w:val="00C45703"/>
    <w:rsid w:val="00C45CF5"/>
    <w:rsid w:val="00C45DCB"/>
    <w:rsid w:val="00C45FA3"/>
    <w:rsid w:val="00C46019"/>
    <w:rsid w:val="00C470A1"/>
    <w:rsid w:val="00C47390"/>
    <w:rsid w:val="00C47816"/>
    <w:rsid w:val="00C4783A"/>
    <w:rsid w:val="00C503A9"/>
    <w:rsid w:val="00C5091C"/>
    <w:rsid w:val="00C5117A"/>
    <w:rsid w:val="00C51A20"/>
    <w:rsid w:val="00C51B58"/>
    <w:rsid w:val="00C51B6E"/>
    <w:rsid w:val="00C51DC5"/>
    <w:rsid w:val="00C520E6"/>
    <w:rsid w:val="00C523F0"/>
    <w:rsid w:val="00C52F91"/>
    <w:rsid w:val="00C53996"/>
    <w:rsid w:val="00C53B2E"/>
    <w:rsid w:val="00C54A0B"/>
    <w:rsid w:val="00C55064"/>
    <w:rsid w:val="00C5534A"/>
    <w:rsid w:val="00C558FE"/>
    <w:rsid w:val="00C55958"/>
    <w:rsid w:val="00C563B6"/>
    <w:rsid w:val="00C56543"/>
    <w:rsid w:val="00C56ACF"/>
    <w:rsid w:val="00C572E1"/>
    <w:rsid w:val="00C577CC"/>
    <w:rsid w:val="00C60751"/>
    <w:rsid w:val="00C615A2"/>
    <w:rsid w:val="00C61945"/>
    <w:rsid w:val="00C61AF6"/>
    <w:rsid w:val="00C62994"/>
    <w:rsid w:val="00C62D1B"/>
    <w:rsid w:val="00C62EC1"/>
    <w:rsid w:val="00C630A9"/>
    <w:rsid w:val="00C6318D"/>
    <w:rsid w:val="00C6332C"/>
    <w:rsid w:val="00C63595"/>
    <w:rsid w:val="00C63692"/>
    <w:rsid w:val="00C638D9"/>
    <w:rsid w:val="00C63A2F"/>
    <w:rsid w:val="00C63DE9"/>
    <w:rsid w:val="00C642B2"/>
    <w:rsid w:val="00C6572E"/>
    <w:rsid w:val="00C65CA5"/>
    <w:rsid w:val="00C66070"/>
    <w:rsid w:val="00C6630E"/>
    <w:rsid w:val="00C66660"/>
    <w:rsid w:val="00C668AD"/>
    <w:rsid w:val="00C66CE3"/>
    <w:rsid w:val="00C66CFA"/>
    <w:rsid w:val="00C6718A"/>
    <w:rsid w:val="00C67F0B"/>
    <w:rsid w:val="00C701D6"/>
    <w:rsid w:val="00C70615"/>
    <w:rsid w:val="00C7065B"/>
    <w:rsid w:val="00C70C80"/>
    <w:rsid w:val="00C70D2C"/>
    <w:rsid w:val="00C71183"/>
    <w:rsid w:val="00C714A1"/>
    <w:rsid w:val="00C71B7B"/>
    <w:rsid w:val="00C71E50"/>
    <w:rsid w:val="00C71E6C"/>
    <w:rsid w:val="00C724B6"/>
    <w:rsid w:val="00C7264A"/>
    <w:rsid w:val="00C72B45"/>
    <w:rsid w:val="00C72CF5"/>
    <w:rsid w:val="00C72D46"/>
    <w:rsid w:val="00C730A7"/>
    <w:rsid w:val="00C73338"/>
    <w:rsid w:val="00C739E0"/>
    <w:rsid w:val="00C73A14"/>
    <w:rsid w:val="00C73D2A"/>
    <w:rsid w:val="00C7448C"/>
    <w:rsid w:val="00C74529"/>
    <w:rsid w:val="00C74FFD"/>
    <w:rsid w:val="00C753F8"/>
    <w:rsid w:val="00C75401"/>
    <w:rsid w:val="00C75718"/>
    <w:rsid w:val="00C757AE"/>
    <w:rsid w:val="00C758AE"/>
    <w:rsid w:val="00C75965"/>
    <w:rsid w:val="00C75AA8"/>
    <w:rsid w:val="00C763B4"/>
    <w:rsid w:val="00C76C3D"/>
    <w:rsid w:val="00C7726D"/>
    <w:rsid w:val="00C772A4"/>
    <w:rsid w:val="00C773CC"/>
    <w:rsid w:val="00C7755A"/>
    <w:rsid w:val="00C77F51"/>
    <w:rsid w:val="00C77FA5"/>
    <w:rsid w:val="00C804B3"/>
    <w:rsid w:val="00C808F4"/>
    <w:rsid w:val="00C809C6"/>
    <w:rsid w:val="00C80AE0"/>
    <w:rsid w:val="00C8109D"/>
    <w:rsid w:val="00C816CB"/>
    <w:rsid w:val="00C817C9"/>
    <w:rsid w:val="00C81A7B"/>
    <w:rsid w:val="00C81AE3"/>
    <w:rsid w:val="00C81C37"/>
    <w:rsid w:val="00C82176"/>
    <w:rsid w:val="00C822DC"/>
    <w:rsid w:val="00C8251C"/>
    <w:rsid w:val="00C8261E"/>
    <w:rsid w:val="00C82ABB"/>
    <w:rsid w:val="00C83048"/>
    <w:rsid w:val="00C83E1E"/>
    <w:rsid w:val="00C84050"/>
    <w:rsid w:val="00C84AB7"/>
    <w:rsid w:val="00C84FA6"/>
    <w:rsid w:val="00C8533C"/>
    <w:rsid w:val="00C85495"/>
    <w:rsid w:val="00C857FD"/>
    <w:rsid w:val="00C8649E"/>
    <w:rsid w:val="00C8666D"/>
    <w:rsid w:val="00C86CA5"/>
    <w:rsid w:val="00C876E9"/>
    <w:rsid w:val="00C8795D"/>
    <w:rsid w:val="00C87BC7"/>
    <w:rsid w:val="00C9016D"/>
    <w:rsid w:val="00C90408"/>
    <w:rsid w:val="00C90B08"/>
    <w:rsid w:val="00C90D7C"/>
    <w:rsid w:val="00C9100F"/>
    <w:rsid w:val="00C9103B"/>
    <w:rsid w:val="00C9143D"/>
    <w:rsid w:val="00C91A26"/>
    <w:rsid w:val="00C91B63"/>
    <w:rsid w:val="00C91D40"/>
    <w:rsid w:val="00C91D59"/>
    <w:rsid w:val="00C9226B"/>
    <w:rsid w:val="00C927FE"/>
    <w:rsid w:val="00C92CD2"/>
    <w:rsid w:val="00C93410"/>
    <w:rsid w:val="00C934AB"/>
    <w:rsid w:val="00C934B5"/>
    <w:rsid w:val="00C93D22"/>
    <w:rsid w:val="00C93D36"/>
    <w:rsid w:val="00C93F16"/>
    <w:rsid w:val="00C94909"/>
    <w:rsid w:val="00C9494B"/>
    <w:rsid w:val="00C94B0D"/>
    <w:rsid w:val="00C94C17"/>
    <w:rsid w:val="00C96BD7"/>
    <w:rsid w:val="00C9707D"/>
    <w:rsid w:val="00C971A0"/>
    <w:rsid w:val="00C97646"/>
    <w:rsid w:val="00C97813"/>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912"/>
    <w:rsid w:val="00CA3D4C"/>
    <w:rsid w:val="00CA436F"/>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43A"/>
    <w:rsid w:val="00CB24A8"/>
    <w:rsid w:val="00CB2CB6"/>
    <w:rsid w:val="00CB30E1"/>
    <w:rsid w:val="00CB4812"/>
    <w:rsid w:val="00CB4E4F"/>
    <w:rsid w:val="00CB569C"/>
    <w:rsid w:val="00CB5895"/>
    <w:rsid w:val="00CB61BE"/>
    <w:rsid w:val="00CB650C"/>
    <w:rsid w:val="00CB6834"/>
    <w:rsid w:val="00CB6A1A"/>
    <w:rsid w:val="00CB6D98"/>
    <w:rsid w:val="00CB760A"/>
    <w:rsid w:val="00CB7B44"/>
    <w:rsid w:val="00CB7C30"/>
    <w:rsid w:val="00CB7E94"/>
    <w:rsid w:val="00CC0220"/>
    <w:rsid w:val="00CC04AB"/>
    <w:rsid w:val="00CC0C8F"/>
    <w:rsid w:val="00CC0FB9"/>
    <w:rsid w:val="00CC0FE0"/>
    <w:rsid w:val="00CC109B"/>
    <w:rsid w:val="00CC127D"/>
    <w:rsid w:val="00CC16E7"/>
    <w:rsid w:val="00CC1782"/>
    <w:rsid w:val="00CC1793"/>
    <w:rsid w:val="00CC1A6B"/>
    <w:rsid w:val="00CC1D0E"/>
    <w:rsid w:val="00CC1FE7"/>
    <w:rsid w:val="00CC2505"/>
    <w:rsid w:val="00CC2713"/>
    <w:rsid w:val="00CC2988"/>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AB7"/>
    <w:rsid w:val="00CC5F21"/>
    <w:rsid w:val="00CC6037"/>
    <w:rsid w:val="00CC6364"/>
    <w:rsid w:val="00CC6434"/>
    <w:rsid w:val="00CC6517"/>
    <w:rsid w:val="00CC6AC3"/>
    <w:rsid w:val="00CC6B31"/>
    <w:rsid w:val="00CC742C"/>
    <w:rsid w:val="00CD04A0"/>
    <w:rsid w:val="00CD132C"/>
    <w:rsid w:val="00CD147F"/>
    <w:rsid w:val="00CD1E82"/>
    <w:rsid w:val="00CD1FAD"/>
    <w:rsid w:val="00CD238F"/>
    <w:rsid w:val="00CD2DAC"/>
    <w:rsid w:val="00CD2DB2"/>
    <w:rsid w:val="00CD2F08"/>
    <w:rsid w:val="00CD2FB8"/>
    <w:rsid w:val="00CD3673"/>
    <w:rsid w:val="00CD403B"/>
    <w:rsid w:val="00CD4149"/>
    <w:rsid w:val="00CD4204"/>
    <w:rsid w:val="00CD456C"/>
    <w:rsid w:val="00CD4790"/>
    <w:rsid w:val="00CD4D1E"/>
    <w:rsid w:val="00CD4F0A"/>
    <w:rsid w:val="00CD553E"/>
    <w:rsid w:val="00CD5AE8"/>
    <w:rsid w:val="00CD5ED1"/>
    <w:rsid w:val="00CD6694"/>
    <w:rsid w:val="00CD6A90"/>
    <w:rsid w:val="00CD6DF2"/>
    <w:rsid w:val="00CD721D"/>
    <w:rsid w:val="00CD74C2"/>
    <w:rsid w:val="00CD7827"/>
    <w:rsid w:val="00CE0428"/>
    <w:rsid w:val="00CE0A69"/>
    <w:rsid w:val="00CE1277"/>
    <w:rsid w:val="00CE1F51"/>
    <w:rsid w:val="00CE2337"/>
    <w:rsid w:val="00CE2BFC"/>
    <w:rsid w:val="00CE31B9"/>
    <w:rsid w:val="00CE363A"/>
    <w:rsid w:val="00CE3EC9"/>
    <w:rsid w:val="00CE409D"/>
    <w:rsid w:val="00CE4464"/>
    <w:rsid w:val="00CE455D"/>
    <w:rsid w:val="00CE45C0"/>
    <w:rsid w:val="00CE47BA"/>
    <w:rsid w:val="00CE496C"/>
    <w:rsid w:val="00CE4BFF"/>
    <w:rsid w:val="00CE4CCD"/>
    <w:rsid w:val="00CE4EE1"/>
    <w:rsid w:val="00CE5CF8"/>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FE"/>
    <w:rsid w:val="00CF1C25"/>
    <w:rsid w:val="00CF1C28"/>
    <w:rsid w:val="00CF1E8B"/>
    <w:rsid w:val="00CF219E"/>
    <w:rsid w:val="00CF2598"/>
    <w:rsid w:val="00CF262D"/>
    <w:rsid w:val="00CF2E46"/>
    <w:rsid w:val="00CF3252"/>
    <w:rsid w:val="00CF3450"/>
    <w:rsid w:val="00CF3544"/>
    <w:rsid w:val="00CF41D0"/>
    <w:rsid w:val="00CF4381"/>
    <w:rsid w:val="00CF4657"/>
    <w:rsid w:val="00CF474B"/>
    <w:rsid w:val="00CF4775"/>
    <w:rsid w:val="00CF57A6"/>
    <w:rsid w:val="00CF59BB"/>
    <w:rsid w:val="00CF5B69"/>
    <w:rsid w:val="00CF5D69"/>
    <w:rsid w:val="00CF6A23"/>
    <w:rsid w:val="00CF6BAA"/>
    <w:rsid w:val="00CF727C"/>
    <w:rsid w:val="00CF7361"/>
    <w:rsid w:val="00CF75A8"/>
    <w:rsid w:val="00CF77E5"/>
    <w:rsid w:val="00CF7962"/>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E4E"/>
    <w:rsid w:val="00D05122"/>
    <w:rsid w:val="00D059A4"/>
    <w:rsid w:val="00D06210"/>
    <w:rsid w:val="00D064C5"/>
    <w:rsid w:val="00D06928"/>
    <w:rsid w:val="00D06C1E"/>
    <w:rsid w:val="00D06E88"/>
    <w:rsid w:val="00D07840"/>
    <w:rsid w:val="00D100E2"/>
    <w:rsid w:val="00D108DD"/>
    <w:rsid w:val="00D10D39"/>
    <w:rsid w:val="00D1172D"/>
    <w:rsid w:val="00D1195E"/>
    <w:rsid w:val="00D11F04"/>
    <w:rsid w:val="00D11F5B"/>
    <w:rsid w:val="00D1263D"/>
    <w:rsid w:val="00D12AE2"/>
    <w:rsid w:val="00D12B17"/>
    <w:rsid w:val="00D12CD2"/>
    <w:rsid w:val="00D132E8"/>
    <w:rsid w:val="00D1378F"/>
    <w:rsid w:val="00D139F3"/>
    <w:rsid w:val="00D13A3B"/>
    <w:rsid w:val="00D13E66"/>
    <w:rsid w:val="00D13FF5"/>
    <w:rsid w:val="00D140D1"/>
    <w:rsid w:val="00D148A2"/>
    <w:rsid w:val="00D149FF"/>
    <w:rsid w:val="00D14D8B"/>
    <w:rsid w:val="00D14DDC"/>
    <w:rsid w:val="00D15112"/>
    <w:rsid w:val="00D15261"/>
    <w:rsid w:val="00D155C6"/>
    <w:rsid w:val="00D156B3"/>
    <w:rsid w:val="00D15C68"/>
    <w:rsid w:val="00D15C72"/>
    <w:rsid w:val="00D15D3F"/>
    <w:rsid w:val="00D15F0A"/>
    <w:rsid w:val="00D16394"/>
    <w:rsid w:val="00D16423"/>
    <w:rsid w:val="00D167CC"/>
    <w:rsid w:val="00D16B90"/>
    <w:rsid w:val="00D1739C"/>
    <w:rsid w:val="00D17622"/>
    <w:rsid w:val="00D17DC2"/>
    <w:rsid w:val="00D201EE"/>
    <w:rsid w:val="00D20525"/>
    <w:rsid w:val="00D20640"/>
    <w:rsid w:val="00D20C37"/>
    <w:rsid w:val="00D20D1B"/>
    <w:rsid w:val="00D2126F"/>
    <w:rsid w:val="00D2170B"/>
    <w:rsid w:val="00D218C7"/>
    <w:rsid w:val="00D21EFD"/>
    <w:rsid w:val="00D21FF1"/>
    <w:rsid w:val="00D2227D"/>
    <w:rsid w:val="00D2255D"/>
    <w:rsid w:val="00D225B3"/>
    <w:rsid w:val="00D22799"/>
    <w:rsid w:val="00D22FCE"/>
    <w:rsid w:val="00D231E5"/>
    <w:rsid w:val="00D23727"/>
    <w:rsid w:val="00D23B88"/>
    <w:rsid w:val="00D24096"/>
    <w:rsid w:val="00D241B1"/>
    <w:rsid w:val="00D248E6"/>
    <w:rsid w:val="00D24B4F"/>
    <w:rsid w:val="00D24B58"/>
    <w:rsid w:val="00D24B66"/>
    <w:rsid w:val="00D25D5E"/>
    <w:rsid w:val="00D26252"/>
    <w:rsid w:val="00D26970"/>
    <w:rsid w:val="00D26E53"/>
    <w:rsid w:val="00D278F2"/>
    <w:rsid w:val="00D27A5C"/>
    <w:rsid w:val="00D27C5C"/>
    <w:rsid w:val="00D30344"/>
    <w:rsid w:val="00D305CB"/>
    <w:rsid w:val="00D30717"/>
    <w:rsid w:val="00D30947"/>
    <w:rsid w:val="00D30950"/>
    <w:rsid w:val="00D30EBE"/>
    <w:rsid w:val="00D31073"/>
    <w:rsid w:val="00D31917"/>
    <w:rsid w:val="00D319B9"/>
    <w:rsid w:val="00D319FF"/>
    <w:rsid w:val="00D31A25"/>
    <w:rsid w:val="00D31C3F"/>
    <w:rsid w:val="00D31CBC"/>
    <w:rsid w:val="00D32406"/>
    <w:rsid w:val="00D324DA"/>
    <w:rsid w:val="00D32646"/>
    <w:rsid w:val="00D326B8"/>
    <w:rsid w:val="00D331C7"/>
    <w:rsid w:val="00D33357"/>
    <w:rsid w:val="00D339FC"/>
    <w:rsid w:val="00D33B79"/>
    <w:rsid w:val="00D33D84"/>
    <w:rsid w:val="00D34599"/>
    <w:rsid w:val="00D34730"/>
    <w:rsid w:val="00D34857"/>
    <w:rsid w:val="00D353A3"/>
    <w:rsid w:val="00D3546A"/>
    <w:rsid w:val="00D35AFE"/>
    <w:rsid w:val="00D35CB3"/>
    <w:rsid w:val="00D35DB3"/>
    <w:rsid w:val="00D3614D"/>
    <w:rsid w:val="00D364A0"/>
    <w:rsid w:val="00D36983"/>
    <w:rsid w:val="00D374FC"/>
    <w:rsid w:val="00D37824"/>
    <w:rsid w:val="00D40169"/>
    <w:rsid w:val="00D402F1"/>
    <w:rsid w:val="00D40CBE"/>
    <w:rsid w:val="00D40F85"/>
    <w:rsid w:val="00D415BC"/>
    <w:rsid w:val="00D416D0"/>
    <w:rsid w:val="00D41B7D"/>
    <w:rsid w:val="00D41C3D"/>
    <w:rsid w:val="00D42F6A"/>
    <w:rsid w:val="00D4332D"/>
    <w:rsid w:val="00D434CF"/>
    <w:rsid w:val="00D435A0"/>
    <w:rsid w:val="00D43875"/>
    <w:rsid w:val="00D448D3"/>
    <w:rsid w:val="00D44B2D"/>
    <w:rsid w:val="00D44B97"/>
    <w:rsid w:val="00D44E45"/>
    <w:rsid w:val="00D44EA9"/>
    <w:rsid w:val="00D45114"/>
    <w:rsid w:val="00D45CD6"/>
    <w:rsid w:val="00D45DD9"/>
    <w:rsid w:val="00D45EB3"/>
    <w:rsid w:val="00D46599"/>
    <w:rsid w:val="00D46A67"/>
    <w:rsid w:val="00D477F5"/>
    <w:rsid w:val="00D47F18"/>
    <w:rsid w:val="00D501FC"/>
    <w:rsid w:val="00D50617"/>
    <w:rsid w:val="00D50890"/>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2D"/>
    <w:rsid w:val="00D54FA5"/>
    <w:rsid w:val="00D555E0"/>
    <w:rsid w:val="00D55759"/>
    <w:rsid w:val="00D55797"/>
    <w:rsid w:val="00D55B6F"/>
    <w:rsid w:val="00D55FEA"/>
    <w:rsid w:val="00D560D3"/>
    <w:rsid w:val="00D565FD"/>
    <w:rsid w:val="00D56684"/>
    <w:rsid w:val="00D56EB4"/>
    <w:rsid w:val="00D56F1B"/>
    <w:rsid w:val="00D5769D"/>
    <w:rsid w:val="00D5774A"/>
    <w:rsid w:val="00D57DDF"/>
    <w:rsid w:val="00D57F25"/>
    <w:rsid w:val="00D60156"/>
    <w:rsid w:val="00D60AA0"/>
    <w:rsid w:val="00D60DAE"/>
    <w:rsid w:val="00D61019"/>
    <w:rsid w:val="00D61464"/>
    <w:rsid w:val="00D6164A"/>
    <w:rsid w:val="00D620E9"/>
    <w:rsid w:val="00D625DC"/>
    <w:rsid w:val="00D62F71"/>
    <w:rsid w:val="00D63EAC"/>
    <w:rsid w:val="00D64248"/>
    <w:rsid w:val="00D64415"/>
    <w:rsid w:val="00D6451B"/>
    <w:rsid w:val="00D64B4C"/>
    <w:rsid w:val="00D650CE"/>
    <w:rsid w:val="00D656A9"/>
    <w:rsid w:val="00D65A81"/>
    <w:rsid w:val="00D65ECD"/>
    <w:rsid w:val="00D65F62"/>
    <w:rsid w:val="00D662E8"/>
    <w:rsid w:val="00D664DC"/>
    <w:rsid w:val="00D677F5"/>
    <w:rsid w:val="00D703D4"/>
    <w:rsid w:val="00D7066F"/>
    <w:rsid w:val="00D70681"/>
    <w:rsid w:val="00D707A6"/>
    <w:rsid w:val="00D70BE9"/>
    <w:rsid w:val="00D70CA6"/>
    <w:rsid w:val="00D7106A"/>
    <w:rsid w:val="00D72124"/>
    <w:rsid w:val="00D7236B"/>
    <w:rsid w:val="00D72699"/>
    <w:rsid w:val="00D72D2D"/>
    <w:rsid w:val="00D72DBC"/>
    <w:rsid w:val="00D73239"/>
    <w:rsid w:val="00D73364"/>
    <w:rsid w:val="00D7356A"/>
    <w:rsid w:val="00D73A92"/>
    <w:rsid w:val="00D73E7B"/>
    <w:rsid w:val="00D753E9"/>
    <w:rsid w:val="00D75969"/>
    <w:rsid w:val="00D75F5E"/>
    <w:rsid w:val="00D762A4"/>
    <w:rsid w:val="00D764CF"/>
    <w:rsid w:val="00D76565"/>
    <w:rsid w:val="00D765D3"/>
    <w:rsid w:val="00D76658"/>
    <w:rsid w:val="00D76CB2"/>
    <w:rsid w:val="00D773C1"/>
    <w:rsid w:val="00D777C1"/>
    <w:rsid w:val="00D77EE5"/>
    <w:rsid w:val="00D80075"/>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4382"/>
    <w:rsid w:val="00D84D40"/>
    <w:rsid w:val="00D856CB"/>
    <w:rsid w:val="00D858E1"/>
    <w:rsid w:val="00D85977"/>
    <w:rsid w:val="00D86201"/>
    <w:rsid w:val="00D868ED"/>
    <w:rsid w:val="00D86B92"/>
    <w:rsid w:val="00D86F09"/>
    <w:rsid w:val="00D87162"/>
    <w:rsid w:val="00D8772A"/>
    <w:rsid w:val="00D87BD3"/>
    <w:rsid w:val="00D87CED"/>
    <w:rsid w:val="00D90B74"/>
    <w:rsid w:val="00D91155"/>
    <w:rsid w:val="00D914D8"/>
    <w:rsid w:val="00D91ADB"/>
    <w:rsid w:val="00D91DBC"/>
    <w:rsid w:val="00D91E41"/>
    <w:rsid w:val="00D926F9"/>
    <w:rsid w:val="00D92D7D"/>
    <w:rsid w:val="00D92DFC"/>
    <w:rsid w:val="00D92F8B"/>
    <w:rsid w:val="00D930F3"/>
    <w:rsid w:val="00D93181"/>
    <w:rsid w:val="00D93557"/>
    <w:rsid w:val="00D935E3"/>
    <w:rsid w:val="00D93A74"/>
    <w:rsid w:val="00D93AF9"/>
    <w:rsid w:val="00D93E7A"/>
    <w:rsid w:val="00D93ED6"/>
    <w:rsid w:val="00D93EF6"/>
    <w:rsid w:val="00D93FCB"/>
    <w:rsid w:val="00D94C2A"/>
    <w:rsid w:val="00D94CBB"/>
    <w:rsid w:val="00D95077"/>
    <w:rsid w:val="00D95C91"/>
    <w:rsid w:val="00D96044"/>
    <w:rsid w:val="00D96212"/>
    <w:rsid w:val="00D96278"/>
    <w:rsid w:val="00D96A79"/>
    <w:rsid w:val="00D96B4C"/>
    <w:rsid w:val="00D96DA5"/>
    <w:rsid w:val="00D97F34"/>
    <w:rsid w:val="00D97F8F"/>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AC6"/>
    <w:rsid w:val="00DA5089"/>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5E"/>
    <w:rsid w:val="00DA7608"/>
    <w:rsid w:val="00DA7730"/>
    <w:rsid w:val="00DB0485"/>
    <w:rsid w:val="00DB066F"/>
    <w:rsid w:val="00DB1350"/>
    <w:rsid w:val="00DB17E3"/>
    <w:rsid w:val="00DB1804"/>
    <w:rsid w:val="00DB1928"/>
    <w:rsid w:val="00DB1B60"/>
    <w:rsid w:val="00DB1EDB"/>
    <w:rsid w:val="00DB21A8"/>
    <w:rsid w:val="00DB2330"/>
    <w:rsid w:val="00DB26F3"/>
    <w:rsid w:val="00DB2AD1"/>
    <w:rsid w:val="00DB2DC2"/>
    <w:rsid w:val="00DB32B2"/>
    <w:rsid w:val="00DB3442"/>
    <w:rsid w:val="00DB386C"/>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D0120"/>
    <w:rsid w:val="00DD0287"/>
    <w:rsid w:val="00DD0DDD"/>
    <w:rsid w:val="00DD10FA"/>
    <w:rsid w:val="00DD190F"/>
    <w:rsid w:val="00DD1C55"/>
    <w:rsid w:val="00DD2694"/>
    <w:rsid w:val="00DD26CD"/>
    <w:rsid w:val="00DD2C4F"/>
    <w:rsid w:val="00DD2EBE"/>
    <w:rsid w:val="00DD38BD"/>
    <w:rsid w:val="00DD3C23"/>
    <w:rsid w:val="00DD3E4C"/>
    <w:rsid w:val="00DD4D1A"/>
    <w:rsid w:val="00DD55E3"/>
    <w:rsid w:val="00DD5B6F"/>
    <w:rsid w:val="00DD5E8D"/>
    <w:rsid w:val="00DD5FAB"/>
    <w:rsid w:val="00DD63C8"/>
    <w:rsid w:val="00DD672A"/>
    <w:rsid w:val="00DD6C83"/>
    <w:rsid w:val="00DD704C"/>
    <w:rsid w:val="00DD7273"/>
    <w:rsid w:val="00DD74FC"/>
    <w:rsid w:val="00DD77A1"/>
    <w:rsid w:val="00DD7E6B"/>
    <w:rsid w:val="00DE044A"/>
    <w:rsid w:val="00DE0CAA"/>
    <w:rsid w:val="00DE1426"/>
    <w:rsid w:val="00DE14B0"/>
    <w:rsid w:val="00DE1711"/>
    <w:rsid w:val="00DE1F52"/>
    <w:rsid w:val="00DE2343"/>
    <w:rsid w:val="00DE2742"/>
    <w:rsid w:val="00DE2B3F"/>
    <w:rsid w:val="00DE2BB0"/>
    <w:rsid w:val="00DE2CB7"/>
    <w:rsid w:val="00DE33E2"/>
    <w:rsid w:val="00DE34AE"/>
    <w:rsid w:val="00DE3ABD"/>
    <w:rsid w:val="00DE433C"/>
    <w:rsid w:val="00DE43D6"/>
    <w:rsid w:val="00DE48E0"/>
    <w:rsid w:val="00DE4CD0"/>
    <w:rsid w:val="00DE4F79"/>
    <w:rsid w:val="00DE5623"/>
    <w:rsid w:val="00DE5F9F"/>
    <w:rsid w:val="00DE6086"/>
    <w:rsid w:val="00DE67EA"/>
    <w:rsid w:val="00DE6E6A"/>
    <w:rsid w:val="00DE6EC2"/>
    <w:rsid w:val="00DE72D0"/>
    <w:rsid w:val="00DE764E"/>
    <w:rsid w:val="00DE7BED"/>
    <w:rsid w:val="00DE7CAA"/>
    <w:rsid w:val="00DE7CD9"/>
    <w:rsid w:val="00DE7D63"/>
    <w:rsid w:val="00DE7E9D"/>
    <w:rsid w:val="00DF00CB"/>
    <w:rsid w:val="00DF0156"/>
    <w:rsid w:val="00DF08FF"/>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A0B"/>
    <w:rsid w:val="00DF4F7B"/>
    <w:rsid w:val="00DF51CD"/>
    <w:rsid w:val="00DF54E9"/>
    <w:rsid w:val="00DF59EB"/>
    <w:rsid w:val="00DF5C8D"/>
    <w:rsid w:val="00DF5EAE"/>
    <w:rsid w:val="00DF6162"/>
    <w:rsid w:val="00DF6278"/>
    <w:rsid w:val="00DF649C"/>
    <w:rsid w:val="00DF6D4E"/>
    <w:rsid w:val="00DF6DFD"/>
    <w:rsid w:val="00DF6E32"/>
    <w:rsid w:val="00DF725E"/>
    <w:rsid w:val="00DF7529"/>
    <w:rsid w:val="00DF7665"/>
    <w:rsid w:val="00DF7EEB"/>
    <w:rsid w:val="00E00110"/>
    <w:rsid w:val="00E0012C"/>
    <w:rsid w:val="00E004CF"/>
    <w:rsid w:val="00E00798"/>
    <w:rsid w:val="00E007B4"/>
    <w:rsid w:val="00E00D59"/>
    <w:rsid w:val="00E010A6"/>
    <w:rsid w:val="00E01130"/>
    <w:rsid w:val="00E01B72"/>
    <w:rsid w:val="00E01E06"/>
    <w:rsid w:val="00E01F35"/>
    <w:rsid w:val="00E02787"/>
    <w:rsid w:val="00E028CE"/>
    <w:rsid w:val="00E02998"/>
    <w:rsid w:val="00E031E9"/>
    <w:rsid w:val="00E03FD0"/>
    <w:rsid w:val="00E03FEE"/>
    <w:rsid w:val="00E0444D"/>
    <w:rsid w:val="00E0496B"/>
    <w:rsid w:val="00E04A88"/>
    <w:rsid w:val="00E04AE0"/>
    <w:rsid w:val="00E056F3"/>
    <w:rsid w:val="00E05BD4"/>
    <w:rsid w:val="00E0602E"/>
    <w:rsid w:val="00E0658D"/>
    <w:rsid w:val="00E0659A"/>
    <w:rsid w:val="00E065C5"/>
    <w:rsid w:val="00E06A2D"/>
    <w:rsid w:val="00E07213"/>
    <w:rsid w:val="00E076D1"/>
    <w:rsid w:val="00E079A7"/>
    <w:rsid w:val="00E07D9D"/>
    <w:rsid w:val="00E103D0"/>
    <w:rsid w:val="00E104D5"/>
    <w:rsid w:val="00E108C5"/>
    <w:rsid w:val="00E10B17"/>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5609"/>
    <w:rsid w:val="00E15AD9"/>
    <w:rsid w:val="00E15C0E"/>
    <w:rsid w:val="00E15D38"/>
    <w:rsid w:val="00E15F16"/>
    <w:rsid w:val="00E1606E"/>
    <w:rsid w:val="00E16C2F"/>
    <w:rsid w:val="00E16E48"/>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0B"/>
    <w:rsid w:val="00E222F7"/>
    <w:rsid w:val="00E22E12"/>
    <w:rsid w:val="00E22F63"/>
    <w:rsid w:val="00E23802"/>
    <w:rsid w:val="00E238A9"/>
    <w:rsid w:val="00E24024"/>
    <w:rsid w:val="00E24489"/>
    <w:rsid w:val="00E24A80"/>
    <w:rsid w:val="00E24E81"/>
    <w:rsid w:val="00E24F03"/>
    <w:rsid w:val="00E2501A"/>
    <w:rsid w:val="00E252E7"/>
    <w:rsid w:val="00E2552E"/>
    <w:rsid w:val="00E25879"/>
    <w:rsid w:val="00E26512"/>
    <w:rsid w:val="00E26A1B"/>
    <w:rsid w:val="00E26C65"/>
    <w:rsid w:val="00E2700B"/>
    <w:rsid w:val="00E270B7"/>
    <w:rsid w:val="00E27428"/>
    <w:rsid w:val="00E27810"/>
    <w:rsid w:val="00E27B61"/>
    <w:rsid w:val="00E27C20"/>
    <w:rsid w:val="00E27E40"/>
    <w:rsid w:val="00E30970"/>
    <w:rsid w:val="00E3178C"/>
    <w:rsid w:val="00E31EDB"/>
    <w:rsid w:val="00E32489"/>
    <w:rsid w:val="00E32676"/>
    <w:rsid w:val="00E3277A"/>
    <w:rsid w:val="00E32824"/>
    <w:rsid w:val="00E33173"/>
    <w:rsid w:val="00E3390B"/>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48"/>
    <w:rsid w:val="00E4111F"/>
    <w:rsid w:val="00E416FD"/>
    <w:rsid w:val="00E4193F"/>
    <w:rsid w:val="00E41AA8"/>
    <w:rsid w:val="00E42056"/>
    <w:rsid w:val="00E423BF"/>
    <w:rsid w:val="00E42859"/>
    <w:rsid w:val="00E42905"/>
    <w:rsid w:val="00E42998"/>
    <w:rsid w:val="00E436A2"/>
    <w:rsid w:val="00E43856"/>
    <w:rsid w:val="00E43E2E"/>
    <w:rsid w:val="00E43F4E"/>
    <w:rsid w:val="00E4413E"/>
    <w:rsid w:val="00E44A11"/>
    <w:rsid w:val="00E46C34"/>
    <w:rsid w:val="00E46D30"/>
    <w:rsid w:val="00E46F98"/>
    <w:rsid w:val="00E47290"/>
    <w:rsid w:val="00E47CE1"/>
    <w:rsid w:val="00E47E11"/>
    <w:rsid w:val="00E50144"/>
    <w:rsid w:val="00E5037D"/>
    <w:rsid w:val="00E50EE0"/>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F"/>
    <w:rsid w:val="00E538C5"/>
    <w:rsid w:val="00E53CD3"/>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1DB3"/>
    <w:rsid w:val="00E6221F"/>
    <w:rsid w:val="00E622F4"/>
    <w:rsid w:val="00E62CC2"/>
    <w:rsid w:val="00E63128"/>
    <w:rsid w:val="00E63C71"/>
    <w:rsid w:val="00E643DB"/>
    <w:rsid w:val="00E648C1"/>
    <w:rsid w:val="00E64BF5"/>
    <w:rsid w:val="00E64D22"/>
    <w:rsid w:val="00E64E59"/>
    <w:rsid w:val="00E64EB8"/>
    <w:rsid w:val="00E650A9"/>
    <w:rsid w:val="00E650F5"/>
    <w:rsid w:val="00E65167"/>
    <w:rsid w:val="00E653AD"/>
    <w:rsid w:val="00E65823"/>
    <w:rsid w:val="00E65947"/>
    <w:rsid w:val="00E65E08"/>
    <w:rsid w:val="00E6695A"/>
    <w:rsid w:val="00E670B6"/>
    <w:rsid w:val="00E67E50"/>
    <w:rsid w:val="00E67F1F"/>
    <w:rsid w:val="00E7016B"/>
    <w:rsid w:val="00E70253"/>
    <w:rsid w:val="00E70309"/>
    <w:rsid w:val="00E70358"/>
    <w:rsid w:val="00E70825"/>
    <w:rsid w:val="00E70A31"/>
    <w:rsid w:val="00E70D6C"/>
    <w:rsid w:val="00E70F05"/>
    <w:rsid w:val="00E70FAA"/>
    <w:rsid w:val="00E714EB"/>
    <w:rsid w:val="00E73300"/>
    <w:rsid w:val="00E73397"/>
    <w:rsid w:val="00E733AE"/>
    <w:rsid w:val="00E736A7"/>
    <w:rsid w:val="00E73BA9"/>
    <w:rsid w:val="00E73D28"/>
    <w:rsid w:val="00E74AAE"/>
    <w:rsid w:val="00E75021"/>
    <w:rsid w:val="00E75059"/>
    <w:rsid w:val="00E75942"/>
    <w:rsid w:val="00E76CAE"/>
    <w:rsid w:val="00E77467"/>
    <w:rsid w:val="00E775A6"/>
    <w:rsid w:val="00E7791B"/>
    <w:rsid w:val="00E77BA3"/>
    <w:rsid w:val="00E77D4D"/>
    <w:rsid w:val="00E77ED4"/>
    <w:rsid w:val="00E8019C"/>
    <w:rsid w:val="00E80773"/>
    <w:rsid w:val="00E8089D"/>
    <w:rsid w:val="00E80C9B"/>
    <w:rsid w:val="00E8115F"/>
    <w:rsid w:val="00E8148B"/>
    <w:rsid w:val="00E81C99"/>
    <w:rsid w:val="00E8304B"/>
    <w:rsid w:val="00E839D1"/>
    <w:rsid w:val="00E83A72"/>
    <w:rsid w:val="00E83F35"/>
    <w:rsid w:val="00E84E4E"/>
    <w:rsid w:val="00E854E5"/>
    <w:rsid w:val="00E85615"/>
    <w:rsid w:val="00E86061"/>
    <w:rsid w:val="00E8611D"/>
    <w:rsid w:val="00E8622A"/>
    <w:rsid w:val="00E86C5D"/>
    <w:rsid w:val="00E86DC4"/>
    <w:rsid w:val="00E87AED"/>
    <w:rsid w:val="00E87F6C"/>
    <w:rsid w:val="00E902FF"/>
    <w:rsid w:val="00E907E2"/>
    <w:rsid w:val="00E90CCC"/>
    <w:rsid w:val="00E90E79"/>
    <w:rsid w:val="00E912C0"/>
    <w:rsid w:val="00E91591"/>
    <w:rsid w:val="00E91692"/>
    <w:rsid w:val="00E919EF"/>
    <w:rsid w:val="00E91A68"/>
    <w:rsid w:val="00E92796"/>
    <w:rsid w:val="00E92995"/>
    <w:rsid w:val="00E93BD3"/>
    <w:rsid w:val="00E942A3"/>
    <w:rsid w:val="00E943B2"/>
    <w:rsid w:val="00E94543"/>
    <w:rsid w:val="00E94657"/>
    <w:rsid w:val="00E94AFD"/>
    <w:rsid w:val="00E961E5"/>
    <w:rsid w:val="00E96313"/>
    <w:rsid w:val="00E96463"/>
    <w:rsid w:val="00E966A0"/>
    <w:rsid w:val="00E966D7"/>
    <w:rsid w:val="00E96D53"/>
    <w:rsid w:val="00E97A50"/>
    <w:rsid w:val="00E97A66"/>
    <w:rsid w:val="00E97D52"/>
    <w:rsid w:val="00E97ED6"/>
    <w:rsid w:val="00EA0696"/>
    <w:rsid w:val="00EA1005"/>
    <w:rsid w:val="00EA118C"/>
    <w:rsid w:val="00EA1673"/>
    <w:rsid w:val="00EA1741"/>
    <w:rsid w:val="00EA1BB3"/>
    <w:rsid w:val="00EA1CFF"/>
    <w:rsid w:val="00EA1F98"/>
    <w:rsid w:val="00EA25AE"/>
    <w:rsid w:val="00EA2876"/>
    <w:rsid w:val="00EA2B30"/>
    <w:rsid w:val="00EA2D8C"/>
    <w:rsid w:val="00EA2E43"/>
    <w:rsid w:val="00EA3145"/>
    <w:rsid w:val="00EA31B7"/>
    <w:rsid w:val="00EA3F76"/>
    <w:rsid w:val="00EA408A"/>
    <w:rsid w:val="00EA4513"/>
    <w:rsid w:val="00EA455F"/>
    <w:rsid w:val="00EA49B3"/>
    <w:rsid w:val="00EA4BBA"/>
    <w:rsid w:val="00EA4DA1"/>
    <w:rsid w:val="00EA4FBB"/>
    <w:rsid w:val="00EA5007"/>
    <w:rsid w:val="00EA5052"/>
    <w:rsid w:val="00EA5094"/>
    <w:rsid w:val="00EA52B8"/>
    <w:rsid w:val="00EA56F1"/>
    <w:rsid w:val="00EA5E70"/>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24DA"/>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AAA"/>
    <w:rsid w:val="00EC0C37"/>
    <w:rsid w:val="00EC0DCF"/>
    <w:rsid w:val="00EC14F6"/>
    <w:rsid w:val="00EC18EF"/>
    <w:rsid w:val="00EC242D"/>
    <w:rsid w:val="00EC29EF"/>
    <w:rsid w:val="00EC2ABF"/>
    <w:rsid w:val="00EC362A"/>
    <w:rsid w:val="00EC3A86"/>
    <w:rsid w:val="00EC3F62"/>
    <w:rsid w:val="00EC4045"/>
    <w:rsid w:val="00EC493F"/>
    <w:rsid w:val="00EC5025"/>
    <w:rsid w:val="00EC548B"/>
    <w:rsid w:val="00EC593F"/>
    <w:rsid w:val="00EC5A8A"/>
    <w:rsid w:val="00EC60E9"/>
    <w:rsid w:val="00EC611A"/>
    <w:rsid w:val="00EC704F"/>
    <w:rsid w:val="00EC711C"/>
    <w:rsid w:val="00EC715A"/>
    <w:rsid w:val="00EC7257"/>
    <w:rsid w:val="00EC72E7"/>
    <w:rsid w:val="00EC7338"/>
    <w:rsid w:val="00EC7662"/>
    <w:rsid w:val="00EC79D8"/>
    <w:rsid w:val="00EC7D6F"/>
    <w:rsid w:val="00ED0830"/>
    <w:rsid w:val="00ED0991"/>
    <w:rsid w:val="00ED0EED"/>
    <w:rsid w:val="00ED14F1"/>
    <w:rsid w:val="00ED1751"/>
    <w:rsid w:val="00ED2475"/>
    <w:rsid w:val="00ED28AC"/>
    <w:rsid w:val="00ED29AE"/>
    <w:rsid w:val="00ED2A54"/>
    <w:rsid w:val="00ED2DCD"/>
    <w:rsid w:val="00ED33FC"/>
    <w:rsid w:val="00ED36BC"/>
    <w:rsid w:val="00ED398E"/>
    <w:rsid w:val="00ED42BC"/>
    <w:rsid w:val="00ED452A"/>
    <w:rsid w:val="00ED4652"/>
    <w:rsid w:val="00ED5019"/>
    <w:rsid w:val="00ED57D9"/>
    <w:rsid w:val="00ED6720"/>
    <w:rsid w:val="00ED68C0"/>
    <w:rsid w:val="00ED6D5D"/>
    <w:rsid w:val="00ED6EB3"/>
    <w:rsid w:val="00ED6EF0"/>
    <w:rsid w:val="00ED7494"/>
    <w:rsid w:val="00ED74DD"/>
    <w:rsid w:val="00ED7522"/>
    <w:rsid w:val="00ED7C11"/>
    <w:rsid w:val="00EE048D"/>
    <w:rsid w:val="00EE0641"/>
    <w:rsid w:val="00EE0714"/>
    <w:rsid w:val="00EE0EB7"/>
    <w:rsid w:val="00EE0F7A"/>
    <w:rsid w:val="00EE15C4"/>
    <w:rsid w:val="00EE1A0A"/>
    <w:rsid w:val="00EE1A75"/>
    <w:rsid w:val="00EE20DA"/>
    <w:rsid w:val="00EE218B"/>
    <w:rsid w:val="00EE263A"/>
    <w:rsid w:val="00EE26C4"/>
    <w:rsid w:val="00EE2BF4"/>
    <w:rsid w:val="00EE2C6E"/>
    <w:rsid w:val="00EE2FDE"/>
    <w:rsid w:val="00EE300A"/>
    <w:rsid w:val="00EE37F2"/>
    <w:rsid w:val="00EE3921"/>
    <w:rsid w:val="00EE3A5F"/>
    <w:rsid w:val="00EE3B83"/>
    <w:rsid w:val="00EE40F8"/>
    <w:rsid w:val="00EE5258"/>
    <w:rsid w:val="00EE5504"/>
    <w:rsid w:val="00EE68BF"/>
    <w:rsid w:val="00EE6C7D"/>
    <w:rsid w:val="00EE778E"/>
    <w:rsid w:val="00EE77D4"/>
    <w:rsid w:val="00EF0174"/>
    <w:rsid w:val="00EF0414"/>
    <w:rsid w:val="00EF06B8"/>
    <w:rsid w:val="00EF0D18"/>
    <w:rsid w:val="00EF121B"/>
    <w:rsid w:val="00EF1407"/>
    <w:rsid w:val="00EF1FAE"/>
    <w:rsid w:val="00EF25F8"/>
    <w:rsid w:val="00EF2D39"/>
    <w:rsid w:val="00EF2D4B"/>
    <w:rsid w:val="00EF2E90"/>
    <w:rsid w:val="00EF34BA"/>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9F9"/>
    <w:rsid w:val="00EF7A6D"/>
    <w:rsid w:val="00EF7C99"/>
    <w:rsid w:val="00F00EFB"/>
    <w:rsid w:val="00F01462"/>
    <w:rsid w:val="00F01993"/>
    <w:rsid w:val="00F01DAB"/>
    <w:rsid w:val="00F01F8D"/>
    <w:rsid w:val="00F026BF"/>
    <w:rsid w:val="00F028B1"/>
    <w:rsid w:val="00F02CFD"/>
    <w:rsid w:val="00F031D5"/>
    <w:rsid w:val="00F0379A"/>
    <w:rsid w:val="00F03872"/>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73E5"/>
    <w:rsid w:val="00F1784C"/>
    <w:rsid w:val="00F179C7"/>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E18"/>
    <w:rsid w:val="00F23ED5"/>
    <w:rsid w:val="00F23ED8"/>
    <w:rsid w:val="00F243C3"/>
    <w:rsid w:val="00F247D7"/>
    <w:rsid w:val="00F249C8"/>
    <w:rsid w:val="00F24C78"/>
    <w:rsid w:val="00F24DE4"/>
    <w:rsid w:val="00F250A3"/>
    <w:rsid w:val="00F25352"/>
    <w:rsid w:val="00F25FD9"/>
    <w:rsid w:val="00F25FFB"/>
    <w:rsid w:val="00F26678"/>
    <w:rsid w:val="00F2705A"/>
    <w:rsid w:val="00F2737D"/>
    <w:rsid w:val="00F27532"/>
    <w:rsid w:val="00F278DF"/>
    <w:rsid w:val="00F279D2"/>
    <w:rsid w:val="00F27AA0"/>
    <w:rsid w:val="00F3036E"/>
    <w:rsid w:val="00F30AD9"/>
    <w:rsid w:val="00F30F62"/>
    <w:rsid w:val="00F310CB"/>
    <w:rsid w:val="00F311E6"/>
    <w:rsid w:val="00F3162C"/>
    <w:rsid w:val="00F31ACF"/>
    <w:rsid w:val="00F31ED5"/>
    <w:rsid w:val="00F31EFE"/>
    <w:rsid w:val="00F31F51"/>
    <w:rsid w:val="00F3285B"/>
    <w:rsid w:val="00F32C80"/>
    <w:rsid w:val="00F33952"/>
    <w:rsid w:val="00F33FFE"/>
    <w:rsid w:val="00F34BA1"/>
    <w:rsid w:val="00F3511F"/>
    <w:rsid w:val="00F362C7"/>
    <w:rsid w:val="00F36324"/>
    <w:rsid w:val="00F363E0"/>
    <w:rsid w:val="00F364AB"/>
    <w:rsid w:val="00F365D7"/>
    <w:rsid w:val="00F36A6F"/>
    <w:rsid w:val="00F36AC4"/>
    <w:rsid w:val="00F371A7"/>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491"/>
    <w:rsid w:val="00F4349D"/>
    <w:rsid w:val="00F4353E"/>
    <w:rsid w:val="00F43543"/>
    <w:rsid w:val="00F43775"/>
    <w:rsid w:val="00F43CF0"/>
    <w:rsid w:val="00F43D78"/>
    <w:rsid w:val="00F43FCE"/>
    <w:rsid w:val="00F44491"/>
    <w:rsid w:val="00F44879"/>
    <w:rsid w:val="00F4497D"/>
    <w:rsid w:val="00F44FE6"/>
    <w:rsid w:val="00F45148"/>
    <w:rsid w:val="00F45447"/>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CD"/>
    <w:rsid w:val="00F5475D"/>
    <w:rsid w:val="00F54CD4"/>
    <w:rsid w:val="00F550B7"/>
    <w:rsid w:val="00F55726"/>
    <w:rsid w:val="00F557F6"/>
    <w:rsid w:val="00F55A31"/>
    <w:rsid w:val="00F55A3A"/>
    <w:rsid w:val="00F55F03"/>
    <w:rsid w:val="00F56840"/>
    <w:rsid w:val="00F56DA9"/>
    <w:rsid w:val="00F57781"/>
    <w:rsid w:val="00F577FE"/>
    <w:rsid w:val="00F57BB6"/>
    <w:rsid w:val="00F57F4C"/>
    <w:rsid w:val="00F601B9"/>
    <w:rsid w:val="00F60801"/>
    <w:rsid w:val="00F6114A"/>
    <w:rsid w:val="00F6114B"/>
    <w:rsid w:val="00F61CA3"/>
    <w:rsid w:val="00F62A7D"/>
    <w:rsid w:val="00F62CEA"/>
    <w:rsid w:val="00F62DFD"/>
    <w:rsid w:val="00F6321B"/>
    <w:rsid w:val="00F63AEC"/>
    <w:rsid w:val="00F63DCF"/>
    <w:rsid w:val="00F645D8"/>
    <w:rsid w:val="00F646DE"/>
    <w:rsid w:val="00F64933"/>
    <w:rsid w:val="00F64DB3"/>
    <w:rsid w:val="00F64E2E"/>
    <w:rsid w:val="00F64E9A"/>
    <w:rsid w:val="00F6546D"/>
    <w:rsid w:val="00F65625"/>
    <w:rsid w:val="00F65841"/>
    <w:rsid w:val="00F65B2B"/>
    <w:rsid w:val="00F65C7B"/>
    <w:rsid w:val="00F65D5A"/>
    <w:rsid w:val="00F65F0E"/>
    <w:rsid w:val="00F66F2F"/>
    <w:rsid w:val="00F66FC4"/>
    <w:rsid w:val="00F67803"/>
    <w:rsid w:val="00F67917"/>
    <w:rsid w:val="00F67B22"/>
    <w:rsid w:val="00F67E80"/>
    <w:rsid w:val="00F708CE"/>
    <w:rsid w:val="00F7134F"/>
    <w:rsid w:val="00F71816"/>
    <w:rsid w:val="00F71957"/>
    <w:rsid w:val="00F71CC3"/>
    <w:rsid w:val="00F71EC5"/>
    <w:rsid w:val="00F7208B"/>
    <w:rsid w:val="00F72ABE"/>
    <w:rsid w:val="00F72DC7"/>
    <w:rsid w:val="00F733FB"/>
    <w:rsid w:val="00F73841"/>
    <w:rsid w:val="00F73CD7"/>
    <w:rsid w:val="00F74096"/>
    <w:rsid w:val="00F74B13"/>
    <w:rsid w:val="00F74EF6"/>
    <w:rsid w:val="00F758DA"/>
    <w:rsid w:val="00F7621F"/>
    <w:rsid w:val="00F76C82"/>
    <w:rsid w:val="00F77AA1"/>
    <w:rsid w:val="00F77DC8"/>
    <w:rsid w:val="00F77E25"/>
    <w:rsid w:val="00F80161"/>
    <w:rsid w:val="00F802A4"/>
    <w:rsid w:val="00F8083E"/>
    <w:rsid w:val="00F80A3F"/>
    <w:rsid w:val="00F80EC5"/>
    <w:rsid w:val="00F81122"/>
    <w:rsid w:val="00F81469"/>
    <w:rsid w:val="00F81611"/>
    <w:rsid w:val="00F816EE"/>
    <w:rsid w:val="00F817D6"/>
    <w:rsid w:val="00F81929"/>
    <w:rsid w:val="00F81A4A"/>
    <w:rsid w:val="00F81E68"/>
    <w:rsid w:val="00F8228E"/>
    <w:rsid w:val="00F8241A"/>
    <w:rsid w:val="00F827A5"/>
    <w:rsid w:val="00F8281D"/>
    <w:rsid w:val="00F829DE"/>
    <w:rsid w:val="00F82F5E"/>
    <w:rsid w:val="00F83289"/>
    <w:rsid w:val="00F833BA"/>
    <w:rsid w:val="00F83766"/>
    <w:rsid w:val="00F83F63"/>
    <w:rsid w:val="00F84177"/>
    <w:rsid w:val="00F841BC"/>
    <w:rsid w:val="00F841D7"/>
    <w:rsid w:val="00F841EC"/>
    <w:rsid w:val="00F8485D"/>
    <w:rsid w:val="00F84AD3"/>
    <w:rsid w:val="00F85360"/>
    <w:rsid w:val="00F855E1"/>
    <w:rsid w:val="00F85704"/>
    <w:rsid w:val="00F858AA"/>
    <w:rsid w:val="00F8594F"/>
    <w:rsid w:val="00F85A15"/>
    <w:rsid w:val="00F861FA"/>
    <w:rsid w:val="00F86BA6"/>
    <w:rsid w:val="00F86F22"/>
    <w:rsid w:val="00F871DC"/>
    <w:rsid w:val="00F87372"/>
    <w:rsid w:val="00F879BE"/>
    <w:rsid w:val="00F87FBA"/>
    <w:rsid w:val="00F90120"/>
    <w:rsid w:val="00F90388"/>
    <w:rsid w:val="00F90525"/>
    <w:rsid w:val="00F90847"/>
    <w:rsid w:val="00F90938"/>
    <w:rsid w:val="00F9099B"/>
    <w:rsid w:val="00F90E3A"/>
    <w:rsid w:val="00F90E90"/>
    <w:rsid w:val="00F90F43"/>
    <w:rsid w:val="00F90FE5"/>
    <w:rsid w:val="00F91158"/>
    <w:rsid w:val="00F91A8D"/>
    <w:rsid w:val="00F92E01"/>
    <w:rsid w:val="00F93384"/>
    <w:rsid w:val="00F936EA"/>
    <w:rsid w:val="00F93812"/>
    <w:rsid w:val="00F93D08"/>
    <w:rsid w:val="00F94010"/>
    <w:rsid w:val="00F94047"/>
    <w:rsid w:val="00F9406E"/>
    <w:rsid w:val="00F943B8"/>
    <w:rsid w:val="00F94867"/>
    <w:rsid w:val="00F94B7B"/>
    <w:rsid w:val="00F94BB1"/>
    <w:rsid w:val="00F95C83"/>
    <w:rsid w:val="00F95CE7"/>
    <w:rsid w:val="00F96265"/>
    <w:rsid w:val="00F96864"/>
    <w:rsid w:val="00F975B9"/>
    <w:rsid w:val="00F97CEE"/>
    <w:rsid w:val="00F97F3C"/>
    <w:rsid w:val="00F97F79"/>
    <w:rsid w:val="00FA0408"/>
    <w:rsid w:val="00FA0607"/>
    <w:rsid w:val="00FA1189"/>
    <w:rsid w:val="00FA1350"/>
    <w:rsid w:val="00FA1482"/>
    <w:rsid w:val="00FA23A8"/>
    <w:rsid w:val="00FA26DD"/>
    <w:rsid w:val="00FA308B"/>
    <w:rsid w:val="00FA32D9"/>
    <w:rsid w:val="00FA34A4"/>
    <w:rsid w:val="00FA3848"/>
    <w:rsid w:val="00FA3E60"/>
    <w:rsid w:val="00FA3F46"/>
    <w:rsid w:val="00FA422D"/>
    <w:rsid w:val="00FA4B90"/>
    <w:rsid w:val="00FA4CDE"/>
    <w:rsid w:val="00FA4E2D"/>
    <w:rsid w:val="00FA55F4"/>
    <w:rsid w:val="00FA57BB"/>
    <w:rsid w:val="00FA5908"/>
    <w:rsid w:val="00FA5DD8"/>
    <w:rsid w:val="00FA6A80"/>
    <w:rsid w:val="00FA6B2E"/>
    <w:rsid w:val="00FA6C48"/>
    <w:rsid w:val="00FA6E86"/>
    <w:rsid w:val="00FA79E4"/>
    <w:rsid w:val="00FB0161"/>
    <w:rsid w:val="00FB01F7"/>
    <w:rsid w:val="00FB026B"/>
    <w:rsid w:val="00FB0885"/>
    <w:rsid w:val="00FB096C"/>
    <w:rsid w:val="00FB0EA7"/>
    <w:rsid w:val="00FB173F"/>
    <w:rsid w:val="00FB1772"/>
    <w:rsid w:val="00FB29FC"/>
    <w:rsid w:val="00FB2A6E"/>
    <w:rsid w:val="00FB2E25"/>
    <w:rsid w:val="00FB2FAF"/>
    <w:rsid w:val="00FB36D7"/>
    <w:rsid w:val="00FB3A55"/>
    <w:rsid w:val="00FB45B2"/>
    <w:rsid w:val="00FB48FE"/>
    <w:rsid w:val="00FB4B46"/>
    <w:rsid w:val="00FB4DA3"/>
    <w:rsid w:val="00FB514A"/>
    <w:rsid w:val="00FB52B9"/>
    <w:rsid w:val="00FB584E"/>
    <w:rsid w:val="00FB5C86"/>
    <w:rsid w:val="00FB5D2B"/>
    <w:rsid w:val="00FB6025"/>
    <w:rsid w:val="00FB6921"/>
    <w:rsid w:val="00FB6979"/>
    <w:rsid w:val="00FB70BC"/>
    <w:rsid w:val="00FB7844"/>
    <w:rsid w:val="00FB7925"/>
    <w:rsid w:val="00FB7F43"/>
    <w:rsid w:val="00FC08C2"/>
    <w:rsid w:val="00FC0AA0"/>
    <w:rsid w:val="00FC0D5D"/>
    <w:rsid w:val="00FC1068"/>
    <w:rsid w:val="00FC168A"/>
    <w:rsid w:val="00FC19BB"/>
    <w:rsid w:val="00FC1A05"/>
    <w:rsid w:val="00FC29C6"/>
    <w:rsid w:val="00FC2BEA"/>
    <w:rsid w:val="00FC2BFF"/>
    <w:rsid w:val="00FC3361"/>
    <w:rsid w:val="00FC3480"/>
    <w:rsid w:val="00FC3FEF"/>
    <w:rsid w:val="00FC47F9"/>
    <w:rsid w:val="00FC5AE9"/>
    <w:rsid w:val="00FC6E02"/>
    <w:rsid w:val="00FC73CB"/>
    <w:rsid w:val="00FC761D"/>
    <w:rsid w:val="00FC78CE"/>
    <w:rsid w:val="00FD00B7"/>
    <w:rsid w:val="00FD04B2"/>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636B"/>
    <w:rsid w:val="00FD6572"/>
    <w:rsid w:val="00FD67F5"/>
    <w:rsid w:val="00FD6E65"/>
    <w:rsid w:val="00FD724E"/>
    <w:rsid w:val="00FD7A73"/>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5273"/>
    <w:rsid w:val="00FE5473"/>
    <w:rsid w:val="00FE5E57"/>
    <w:rsid w:val="00FE62D1"/>
    <w:rsid w:val="00FE6543"/>
    <w:rsid w:val="00FE676E"/>
    <w:rsid w:val="00FE6ABF"/>
    <w:rsid w:val="00FE72FE"/>
    <w:rsid w:val="00FF0007"/>
    <w:rsid w:val="00FF01B7"/>
    <w:rsid w:val="00FF0285"/>
    <w:rsid w:val="00FF041B"/>
    <w:rsid w:val="00FF050D"/>
    <w:rsid w:val="00FF06B9"/>
    <w:rsid w:val="00FF075E"/>
    <w:rsid w:val="00FF0885"/>
    <w:rsid w:val="00FF0E85"/>
    <w:rsid w:val="00FF0F3E"/>
    <w:rsid w:val="00FF110A"/>
    <w:rsid w:val="00FF1483"/>
    <w:rsid w:val="00FF1FC5"/>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B64"/>
    <w:rsid w:val="00FF5BBE"/>
    <w:rsid w:val="00FF5EA6"/>
    <w:rsid w:val="00FF6036"/>
    <w:rsid w:val="00FF614B"/>
    <w:rsid w:val="00FF6950"/>
    <w:rsid w:val="00FF6A7D"/>
    <w:rsid w:val="00FF6EDC"/>
    <w:rsid w:val="00FF7614"/>
    <w:rsid w:val="00FF7628"/>
    <w:rsid w:val="00FF7D8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colormenu v:ext="edit" fillcolor="none [3212]" strokecolor="#c0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09B"/>
    <w:rPr>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EA7BAE"/>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0"/>
    <w:qFormat/>
    <w:rsid w:val="00EA7BAE"/>
    <w:pPr>
      <w:keepNext/>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A7BAE"/>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EA7BAE"/>
    <w:pPr>
      <w:keepNext/>
      <w:spacing w:before="240" w:after="60"/>
      <w:outlineLvl w:val="3"/>
    </w:pPr>
    <w:rPr>
      <w:rFonts w:eastAsia="MS Mincho"/>
      <w:b/>
      <w:bCs/>
      <w:sz w:val="28"/>
      <w:szCs w:val="28"/>
    </w:rPr>
  </w:style>
  <w:style w:type="paragraph" w:styleId="5">
    <w:name w:val="heading 5"/>
    <w:basedOn w:val="a"/>
    <w:next w:val="a"/>
    <w:link w:val="50"/>
    <w:unhideWhenUsed/>
    <w:qFormat/>
    <w:rsid w:val="005D216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AvtalBrödtext, ändrad,ändrad"/>
    <w:basedOn w:val="a"/>
    <w:link w:val="a4"/>
    <w:rsid w:val="00EA7BAE"/>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a7">
    <w:name w:val="Balloon Text"/>
    <w:basedOn w:val="a"/>
    <w:semiHidden/>
    <w:rsid w:val="00EA7BAE"/>
    <w:rPr>
      <w:rFonts w:ascii="Tahoma" w:hAnsi="Tahoma" w:cs="Tahoma"/>
      <w:sz w:val="16"/>
      <w:szCs w:val="16"/>
    </w:rPr>
  </w:style>
  <w:style w:type="table" w:styleId="a8">
    <w:name w:val="Table Grid"/>
    <w:basedOn w:val="a2"/>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aliases w:val="cap"/>
    <w:basedOn w:val="a"/>
    <w:next w:val="a"/>
    <w:qFormat/>
    <w:rsid w:val="00CB142E"/>
    <w:rPr>
      <w:rFonts w:eastAsia="MS Mincho"/>
      <w:b/>
      <w:bCs/>
      <w:szCs w:val="20"/>
      <w:lang w:val="sv-SE" w:eastAsia="ja-JP"/>
    </w:rPr>
  </w:style>
  <w:style w:type="character" w:styleId="aa">
    <w:name w:val="annotation reference"/>
    <w:semiHidden/>
    <w:rsid w:val="009A1A33"/>
    <w:rPr>
      <w:sz w:val="16"/>
      <w:szCs w:val="16"/>
    </w:rPr>
  </w:style>
  <w:style w:type="paragraph" w:styleId="ab">
    <w:name w:val="annotation text"/>
    <w:basedOn w:val="a"/>
    <w:link w:val="ac"/>
    <w:semiHidden/>
    <w:rsid w:val="009A1A33"/>
    <w:rPr>
      <w:szCs w:val="20"/>
    </w:rPr>
  </w:style>
  <w:style w:type="paragraph" w:styleId="ad">
    <w:name w:val="annotation subject"/>
    <w:basedOn w:val="ab"/>
    <w:next w:val="ab"/>
    <w:semiHidden/>
    <w:rsid w:val="009A1A33"/>
    <w:rPr>
      <w:b/>
      <w:bCs/>
    </w:rPr>
  </w:style>
  <w:style w:type="character" w:customStyle="1" w:styleId="a4">
    <w:name w:val="本文 字元"/>
    <w:aliases w:val="bt 字元,AvtalBrödtext 字元, ändrad 字元,ändrad 字元"/>
    <w:link w:val="a0"/>
    <w:rsid w:val="00F7134F"/>
    <w:rPr>
      <w:rFonts w:eastAsia="MS Mincho"/>
      <w:szCs w:val="24"/>
      <w:lang w:val="en-US" w:eastAsia="en-US" w:bidi="ar-SA"/>
    </w:rPr>
  </w:style>
  <w:style w:type="paragraph" w:styleId="ae">
    <w:name w:val="footnote text"/>
    <w:basedOn w:val="a"/>
    <w:semiHidden/>
    <w:rsid w:val="00A9557B"/>
    <w:rPr>
      <w:szCs w:val="20"/>
    </w:rPr>
  </w:style>
  <w:style w:type="character" w:styleId="af">
    <w:name w:val="footnote reference"/>
    <w:semiHidden/>
    <w:rsid w:val="00A9557B"/>
    <w:rPr>
      <w:vertAlign w:val="superscript"/>
    </w:rPr>
  </w:style>
  <w:style w:type="paragraph" w:styleId="af0">
    <w:name w:val="footer"/>
    <w:basedOn w:val="a"/>
    <w:link w:val="af1"/>
    <w:uiPriority w:val="99"/>
    <w:rsid w:val="00A13E6B"/>
    <w:pPr>
      <w:tabs>
        <w:tab w:val="center" w:pos="4153"/>
        <w:tab w:val="right" w:pos="8306"/>
      </w:tabs>
      <w:snapToGrid w:val="0"/>
    </w:pPr>
    <w:rPr>
      <w:szCs w:val="20"/>
    </w:rPr>
  </w:style>
  <w:style w:type="character" w:customStyle="1" w:styleId="af1">
    <w:name w:val="頁尾 字元"/>
    <w:link w:val="af0"/>
    <w:uiPriority w:val="99"/>
    <w:rsid w:val="00A13E6B"/>
    <w:rPr>
      <w:lang w:eastAsia="en-US"/>
    </w:rPr>
  </w:style>
  <w:style w:type="paragraph" w:styleId="af2">
    <w:name w:val="List Paragraph"/>
    <w:basedOn w:val="a"/>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af3">
    <w:name w:val="Hyperlink"/>
    <w:uiPriority w:val="99"/>
    <w:unhideWhenUsed/>
    <w:rsid w:val="00AA2BD7"/>
    <w:rPr>
      <w:color w:val="0000FF"/>
      <w:u w:val="single"/>
    </w:rPr>
  </w:style>
  <w:style w:type="character" w:styleId="af4">
    <w:name w:val="FollowedHyperlink"/>
    <w:uiPriority w:val="99"/>
    <w:unhideWhenUsed/>
    <w:rsid w:val="00AA2BD7"/>
    <w:rPr>
      <w:color w:val="800080"/>
      <w:u w:val="single"/>
    </w:rPr>
  </w:style>
  <w:style w:type="paragraph" w:customStyle="1" w:styleId="xl63">
    <w:name w:val="xl63"/>
    <w:basedOn w:val="a"/>
    <w:rsid w:val="00AA2BD7"/>
    <w:pPr>
      <w:spacing w:before="100" w:beforeAutospacing="1" w:after="100" w:afterAutospacing="1"/>
      <w:jc w:val="center"/>
    </w:pPr>
    <w:rPr>
      <w:rFonts w:eastAsia="Times New Roman"/>
      <w:sz w:val="24"/>
      <w:lang w:eastAsia="zh-CN"/>
    </w:rPr>
  </w:style>
  <w:style w:type="paragraph" w:customStyle="1" w:styleId="xl64">
    <w:name w:val="xl64"/>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a"/>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a"/>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a"/>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a"/>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a"/>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a"/>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a"/>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a"/>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a"/>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a"/>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a"/>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a"/>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a"/>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a"/>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a"/>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a"/>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a"/>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a"/>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a"/>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a"/>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a"/>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a"/>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a"/>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a"/>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a"/>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a"/>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a"/>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a"/>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a"/>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a"/>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a"/>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a"/>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a"/>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a"/>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a"/>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a"/>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Web">
    <w:name w:val="Normal (Web)"/>
    <w:basedOn w:val="a"/>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af5">
    <w:name w:val="Revision"/>
    <w:hidden/>
    <w:uiPriority w:val="99"/>
    <w:semiHidden/>
    <w:rsid w:val="00276AFB"/>
    <w:rPr>
      <w:szCs w:val="24"/>
      <w:lang w:eastAsia="en-US"/>
    </w:rPr>
  </w:style>
  <w:style w:type="paragraph" w:customStyle="1" w:styleId="Table">
    <w:name w:val="Table"/>
    <w:basedOn w:val="a"/>
    <w:rsid w:val="00A5518C"/>
    <w:pPr>
      <w:keepNext/>
      <w:spacing w:before="60" w:after="60" w:line="240" w:lineRule="atLeast"/>
      <w:jc w:val="center"/>
    </w:pPr>
    <w:rPr>
      <w:rFonts w:eastAsia="MS Mincho"/>
      <w:sz w:val="24"/>
      <w:szCs w:val="20"/>
      <w:lang w:val="en-GB" w:eastAsia="ja-JP"/>
    </w:rPr>
  </w:style>
  <w:style w:type="paragraph" w:styleId="af6">
    <w:name w:val="Document Map"/>
    <w:basedOn w:val="a"/>
    <w:link w:val="af7"/>
    <w:rsid w:val="001C2D6B"/>
    <w:rPr>
      <w:rFonts w:ascii="Tahoma" w:hAnsi="Tahoma"/>
      <w:sz w:val="16"/>
      <w:szCs w:val="16"/>
    </w:rPr>
  </w:style>
  <w:style w:type="character" w:customStyle="1" w:styleId="af7">
    <w:name w:val="文件引導模式 字元"/>
    <w:link w:val="af6"/>
    <w:rsid w:val="001C2D6B"/>
    <w:rPr>
      <w:rFonts w:ascii="Tahoma" w:hAnsi="Tahoma" w:cs="Tahoma"/>
      <w:sz w:val="16"/>
      <w:szCs w:val="16"/>
      <w:lang w:eastAsia="en-US"/>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94B0D"/>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ac">
    <w:name w:val="註解文字 字元"/>
    <w:link w:val="ab"/>
    <w:semiHidden/>
    <w:rsid w:val="008C7EA2"/>
    <w:rPr>
      <w:lang w:eastAsia="en-US"/>
    </w:rPr>
  </w:style>
  <w:style w:type="paragraph" w:customStyle="1" w:styleId="TAH">
    <w:name w:val="TAH"/>
    <w:basedOn w:val="a"/>
    <w:rsid w:val="00F542CD"/>
    <w:pPr>
      <w:keepNext/>
      <w:keepLines/>
      <w:jc w:val="center"/>
    </w:pPr>
    <w:rPr>
      <w:rFonts w:ascii="Arial" w:hAnsi="Arial"/>
      <w:b/>
      <w:sz w:val="18"/>
      <w:szCs w:val="20"/>
      <w:lang w:val="en-GB"/>
    </w:rPr>
  </w:style>
  <w:style w:type="table" w:styleId="11">
    <w:name w:val="Table Classic 1"/>
    <w:basedOn w:val="a2"/>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50">
    <w:name w:val="標題 5 字元"/>
    <w:basedOn w:val="a1"/>
    <w:link w:val="5"/>
    <w:rsid w:val="005D216C"/>
    <w:rPr>
      <w:rFonts w:ascii="Cambria" w:eastAsia="PMingLiU" w:hAnsi="Cambria" w:cs="Times New Roman"/>
      <w:color w:val="243F60"/>
      <w:szCs w:val="24"/>
      <w:lang w:eastAsia="en-US"/>
    </w:rPr>
  </w:style>
  <w:style w:type="character" w:styleId="af8">
    <w:name w:val="Placeholder Text"/>
    <w:basedOn w:val="a1"/>
    <w:uiPriority w:val="99"/>
    <w:semiHidden/>
    <w:rsid w:val="00B147C1"/>
    <w:rPr>
      <w:color w:val="808080"/>
    </w:rPr>
  </w:style>
  <w:style w:type="paragraph" w:customStyle="1" w:styleId="References">
    <w:name w:val="References"/>
    <w:basedOn w:val="a"/>
    <w:next w:val="a"/>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a"/>
    <w:rsid w:val="00661265"/>
    <w:pPr>
      <w:numPr>
        <w:numId w:val="4"/>
      </w:numPr>
    </w:pPr>
  </w:style>
  <w:style w:type="table" w:styleId="21">
    <w:name w:val="Table Subtle 2"/>
    <w:basedOn w:val="a2"/>
    <w:rsid w:val="00F4353E"/>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2">
    <w:name w:val="Table Subtle 1"/>
    <w:basedOn w:val="a2"/>
    <w:rsid w:val="00F4353E"/>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a"/>
    <w:next w:val="a"/>
    <w:rsid w:val="00C90D7C"/>
    <w:pPr>
      <w:keepLines/>
      <w:tabs>
        <w:tab w:val="center" w:pos="4536"/>
        <w:tab w:val="right" w:pos="9072"/>
      </w:tabs>
      <w:spacing w:after="180"/>
    </w:pPr>
    <w:rPr>
      <w:rFonts w:eastAsia="Times New Roman"/>
      <w:noProof/>
      <w:szCs w:val="20"/>
      <w:lang w:val="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locked/>
    <w:rsid w:val="007D5794"/>
    <w:rPr>
      <w:rFonts w:ascii="Arial" w:eastAsia="MS Mincho" w:hAnsi="Arial"/>
      <w:b/>
      <w:szCs w:val="24"/>
      <w:lang w:eastAsia="en-US"/>
    </w:rPr>
  </w:style>
  <w:style w:type="paragraph" w:styleId="af9">
    <w:name w:val="Date"/>
    <w:basedOn w:val="a"/>
    <w:next w:val="a"/>
    <w:link w:val="afa"/>
    <w:rsid w:val="00A259A5"/>
  </w:style>
  <w:style w:type="character" w:customStyle="1" w:styleId="afa">
    <w:name w:val="日期 字元"/>
    <w:basedOn w:val="a1"/>
    <w:link w:val="af9"/>
    <w:rsid w:val="00A259A5"/>
    <w:rPr>
      <w:szCs w:val="24"/>
      <w:lang w:eastAsia="en-US"/>
    </w:rPr>
  </w:style>
  <w:style w:type="character" w:styleId="afb">
    <w:name w:val="Emphasis"/>
    <w:basedOn w:val="a1"/>
    <w:uiPriority w:val="20"/>
    <w:qFormat/>
    <w:rsid w:val="0007594B"/>
    <w:rPr>
      <w:b w:val="0"/>
      <w:bCs w:val="0"/>
      <w:i w:val="0"/>
      <w:iCs w:val="0"/>
    </w:rPr>
  </w:style>
  <w:style w:type="character" w:styleId="afc">
    <w:name w:val="Strong"/>
    <w:basedOn w:val="a1"/>
    <w:uiPriority w:val="22"/>
    <w:qFormat/>
    <w:rsid w:val="0007594B"/>
    <w:rPr>
      <w:b/>
      <w:bCs/>
      <w:i w:val="0"/>
      <w:iCs w:val="0"/>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390754-96B8-4F3C-859E-643B76800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5</Pages>
  <Words>1466</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8969</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Halliday Lee (李建樟)</cp:lastModifiedBy>
  <cp:revision>154</cp:revision>
  <cp:lastPrinted>2012-03-19T13:07:00Z</cp:lastPrinted>
  <dcterms:created xsi:type="dcterms:W3CDTF">2015-10-29T05:31:00Z</dcterms:created>
  <dcterms:modified xsi:type="dcterms:W3CDTF">2015-11-06T08:57:00Z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