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86526B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</w:t>
      </w:r>
      <w:r w:rsidRPr="00830FE1">
        <w:rPr>
          <w:rFonts w:ascii="Arial" w:eastAsiaTheme="minorEastAsia" w:hAnsi="Arial" w:cs="Arial"/>
          <w:b/>
          <w:bCs/>
          <w:lang w:eastAsia="zh-CN"/>
        </w:rPr>
        <w:t xml:space="preserve"> #</w:t>
      </w:r>
      <w:r w:rsidR="008C0286">
        <w:rPr>
          <w:rFonts w:ascii="Arial" w:eastAsiaTheme="minorEastAsia" w:hAnsi="Arial" w:cs="Arial" w:hint="eastAsia"/>
          <w:b/>
          <w:bCs/>
          <w:lang w:eastAsia="zh-CN"/>
        </w:rPr>
        <w:t>8</w:t>
      </w:r>
      <w:r w:rsidR="008D089A">
        <w:rPr>
          <w:rFonts w:ascii="Arial" w:eastAsiaTheme="minorEastAsia" w:hAnsi="Arial" w:cs="Arial" w:hint="eastAsia"/>
          <w:b/>
          <w:bCs/>
          <w:lang w:eastAsia="zh-CN"/>
        </w:rPr>
        <w:t>3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  <w:t>R1-</w:t>
      </w:r>
      <w:r>
        <w:rPr>
          <w:rFonts w:ascii="Arial" w:eastAsia="Batang" w:hAnsi="Arial" w:cs="Arial"/>
          <w:b/>
          <w:bCs/>
        </w:rPr>
        <w:t>1</w:t>
      </w:r>
      <w:r w:rsidR="000E2A3F">
        <w:rPr>
          <w:rFonts w:ascii="Arial" w:eastAsiaTheme="minorEastAsia" w:hAnsi="Arial" w:cs="Arial" w:hint="eastAsia"/>
          <w:b/>
          <w:bCs/>
          <w:lang w:eastAsia="zh-CN"/>
        </w:rPr>
        <w:t>5</w:t>
      </w:r>
      <w:r w:rsidR="00D52CEB">
        <w:rPr>
          <w:rFonts w:ascii="Arial" w:eastAsiaTheme="minorEastAsia" w:hAnsi="Arial" w:cs="Arial" w:hint="eastAsia"/>
          <w:b/>
          <w:bCs/>
          <w:lang w:eastAsia="zh-CN"/>
        </w:rPr>
        <w:t>7012</w:t>
      </w:r>
    </w:p>
    <w:p w:rsidR="00FA61D5" w:rsidRPr="00714502" w:rsidRDefault="00FB464F" w:rsidP="00FA61D5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Anaheim</w:t>
      </w:r>
      <w:r w:rsidR="00B96B4E">
        <w:rPr>
          <w:rFonts w:ascii="Arial" w:eastAsiaTheme="minorEastAsia" w:hAnsi="Arial" w:cs="Arial" w:hint="eastAsia"/>
          <w:b/>
          <w:bCs/>
          <w:sz w:val="20"/>
          <w:lang w:eastAsia="zh-CN"/>
        </w:rPr>
        <w:t>,</w:t>
      </w:r>
      <w:r w:rsidR="003A7CE2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CA</w:t>
      </w:r>
      <w:r w:rsidR="00FA61D5" w:rsidRPr="00B67DF6">
        <w:rPr>
          <w:rFonts w:ascii="Arial" w:eastAsiaTheme="minorEastAsia" w:hAnsi="Arial" w:cs="Arial"/>
          <w:b/>
          <w:bCs/>
          <w:sz w:val="20"/>
          <w:lang w:eastAsia="zh-CN"/>
        </w:rPr>
        <w:t xml:space="preserve">, </w:t>
      </w:r>
      <w:r w:rsidR="00BE097D">
        <w:rPr>
          <w:rFonts w:ascii="Arial" w:eastAsiaTheme="minorEastAsia" w:hAnsi="Arial" w:cs="Arial" w:hint="eastAsia"/>
          <w:b/>
          <w:bCs/>
          <w:sz w:val="20"/>
          <w:lang w:eastAsia="zh-CN"/>
        </w:rPr>
        <w:t>1</w:t>
      </w:r>
      <w:r w:rsidR="008D089A">
        <w:rPr>
          <w:rFonts w:ascii="Arial" w:eastAsiaTheme="minorEastAsia" w:hAnsi="Arial" w:cs="Arial" w:hint="eastAsia"/>
          <w:b/>
          <w:bCs/>
          <w:sz w:val="20"/>
          <w:lang w:eastAsia="zh-CN"/>
        </w:rPr>
        <w:t>6</w:t>
      </w:r>
      <w:r w:rsidR="00F12D7C">
        <w:rPr>
          <w:rFonts w:ascii="Arial" w:eastAsiaTheme="minorEastAsia" w:hAnsi="Arial" w:cs="Arial" w:hint="eastAsia"/>
          <w:b/>
          <w:bCs/>
          <w:sz w:val="20"/>
          <w:lang w:eastAsia="zh-CN"/>
        </w:rPr>
        <w:t>th</w:t>
      </w:r>
      <w:r w:rsidR="00DE3740" w:rsidRPr="00DE3740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</w:t>
      </w:r>
      <w:r w:rsidR="00714502"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– </w:t>
      </w:r>
      <w:r w:rsidR="008D089A">
        <w:rPr>
          <w:rFonts w:ascii="Arial" w:eastAsiaTheme="minorEastAsia" w:hAnsi="Arial" w:cs="Arial" w:hint="eastAsia"/>
          <w:b/>
          <w:bCs/>
          <w:sz w:val="20"/>
          <w:lang w:eastAsia="zh-CN"/>
        </w:rPr>
        <w:t>20</w:t>
      </w:r>
      <w:r w:rsidR="00B67DF6">
        <w:rPr>
          <w:rFonts w:ascii="Arial" w:eastAsiaTheme="minorEastAsia" w:hAnsi="Arial" w:cs="Arial" w:hint="eastAsia"/>
          <w:b/>
          <w:bCs/>
          <w:sz w:val="20"/>
          <w:lang w:eastAsia="zh-CN"/>
        </w:rPr>
        <w:t>th</w:t>
      </w:r>
      <w:r w:rsidR="00FA61D5"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 </w:t>
      </w:r>
      <w:r w:rsidR="008D089A">
        <w:rPr>
          <w:rFonts w:ascii="Arial" w:eastAsiaTheme="minorEastAsia" w:hAnsi="Arial" w:cs="Arial" w:hint="eastAsia"/>
          <w:b/>
          <w:bCs/>
          <w:sz w:val="20"/>
          <w:lang w:eastAsia="zh-CN"/>
        </w:rPr>
        <w:t>November</w:t>
      </w:r>
      <w:r w:rsidR="000E2A3F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</w:t>
      </w:r>
      <w:r w:rsidR="00FA61D5" w:rsidRPr="00BA68B4">
        <w:rPr>
          <w:rFonts w:ascii="Arial" w:eastAsia="MS Mincho" w:hAnsi="Arial" w:cs="Arial"/>
          <w:b/>
          <w:bCs/>
          <w:sz w:val="20"/>
          <w:lang w:eastAsia="ja-JP"/>
        </w:rPr>
        <w:t>201</w:t>
      </w:r>
      <w:r w:rsidR="000E2A3F">
        <w:rPr>
          <w:rFonts w:ascii="Arial" w:eastAsiaTheme="minorEastAsia" w:hAnsi="Arial" w:cs="Arial" w:hint="eastAsia"/>
          <w:b/>
          <w:bCs/>
          <w:sz w:val="20"/>
          <w:lang w:eastAsia="zh-CN"/>
        </w:rPr>
        <w:t>5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A16C24">
        <w:rPr>
          <w:rFonts w:hint="eastAsia"/>
          <w:sz w:val="22"/>
          <w:szCs w:val="22"/>
          <w:lang w:val="en-US" w:eastAsia="zh-CN"/>
        </w:rPr>
        <w:t>6.2.4.2.3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5652F6">
        <w:rPr>
          <w:rFonts w:hint="eastAsia"/>
          <w:sz w:val="22"/>
          <w:szCs w:val="22"/>
          <w:lang w:eastAsia="zh-CN"/>
        </w:rPr>
        <w:t xml:space="preserve">Considerations on </w:t>
      </w:r>
      <w:r w:rsidR="00C13780">
        <w:rPr>
          <w:rFonts w:eastAsiaTheme="minorEastAsia" w:hint="eastAsia"/>
          <w:sz w:val="22"/>
          <w:szCs w:val="22"/>
          <w:lang w:eastAsia="zh-CN"/>
        </w:rPr>
        <w:t>DCI signalling of additional DM RS ports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1301E2" w:rsidRDefault="007874A7" w:rsidP="00101113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Last RAN1 meeting, the following conclusions about </w:t>
      </w:r>
      <w:r w:rsidR="00B71557">
        <w:rPr>
          <w:rFonts w:hint="eastAsia"/>
          <w:lang w:eastAsia="zh-CN"/>
        </w:rPr>
        <w:t>additional DM RS ports</w:t>
      </w:r>
      <w:r>
        <w:rPr>
          <w:rFonts w:hint="eastAsia"/>
          <w:lang w:eastAsia="zh-CN"/>
        </w:rPr>
        <w:t xml:space="preserve"> are agreed:</w:t>
      </w:r>
    </w:p>
    <w:p w:rsidR="00B71557" w:rsidRDefault="00B71557" w:rsidP="00B71557">
      <w:pPr>
        <w:numPr>
          <w:ilvl w:val="0"/>
          <w:numId w:val="33"/>
        </w:numPr>
        <w:spacing w:after="0"/>
        <w:rPr>
          <w:rFonts w:eastAsia="MS Mincho"/>
          <w:lang w:val="en-US" w:eastAsia="ja-JP"/>
        </w:rPr>
      </w:pPr>
      <w:r w:rsidRPr="00C909E1">
        <w:rPr>
          <w:rFonts w:eastAsia="MS Mincho"/>
          <w:lang w:val="en-US" w:eastAsia="ja-JP"/>
        </w:rPr>
        <w:t>Confirm the working assumption</w:t>
      </w:r>
      <w:r>
        <w:rPr>
          <w:rFonts w:eastAsia="MS Mincho"/>
          <w:lang w:val="en-US" w:eastAsia="ja-JP"/>
        </w:rPr>
        <w:t xml:space="preserve"> for</w:t>
      </w:r>
      <w:r w:rsidRPr="00C909E1">
        <w:rPr>
          <w:rFonts w:eastAsia="MS Mincho"/>
          <w:lang w:val="en-US" w:eastAsia="ja-JP"/>
        </w:rPr>
        <w:t xml:space="preserve"> OCC=4 and 12REs made in </w:t>
      </w:r>
      <w:r>
        <w:rPr>
          <w:rFonts w:eastAsia="MS Mincho"/>
          <w:lang w:val="en-US" w:eastAsia="ja-JP"/>
        </w:rPr>
        <w:t>RAN1#82, and the following table</w:t>
      </w:r>
    </w:p>
    <w:tbl>
      <w:tblPr>
        <w:tblW w:w="5059" w:type="dxa"/>
        <w:jc w:val="center"/>
        <w:tblCellMar>
          <w:left w:w="0" w:type="dxa"/>
          <w:right w:w="0" w:type="dxa"/>
        </w:tblCellMar>
        <w:tblLook w:val="04A0"/>
      </w:tblPr>
      <w:tblGrid>
        <w:gridCol w:w="2759"/>
        <w:gridCol w:w="2300"/>
      </w:tblGrid>
      <w:tr w:rsidR="00B71557" w:rsidRPr="00BA084D" w:rsidTr="00ED642E">
        <w:trPr>
          <w:trHeight w:val="202"/>
          <w:jc w:val="center"/>
        </w:trPr>
        <w:tc>
          <w:tcPr>
            <w:tcW w:w="2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557" w:rsidRPr="00BA084D" w:rsidRDefault="00B71557" w:rsidP="0077031B">
            <w:pPr>
              <w:ind w:left="360"/>
              <w:rPr>
                <w:rFonts w:eastAsia="MS Mincho"/>
                <w:lang w:val="en-US" w:eastAsia="ja-JP"/>
              </w:rPr>
            </w:pPr>
            <w:r w:rsidRPr="00BA084D">
              <w:rPr>
                <w:rFonts w:eastAsia="MS Mincho"/>
                <w:b/>
                <w:bCs/>
                <w:lang w:val="en-US" w:eastAsia="ja-JP"/>
              </w:rPr>
              <w:t xml:space="preserve">Ports for MU transmission 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557" w:rsidRPr="00BA084D" w:rsidRDefault="00B71557" w:rsidP="0077031B">
            <w:pPr>
              <w:ind w:left="360"/>
              <w:rPr>
                <w:rFonts w:eastAsia="MS Mincho"/>
                <w:lang w:val="en-US" w:eastAsia="ja-JP"/>
              </w:rPr>
            </w:pPr>
            <w:r w:rsidRPr="00BA084D">
              <w:rPr>
                <w:rFonts w:eastAsia="MS Mincho"/>
                <w:b/>
                <w:bCs/>
                <w:lang w:val="en-US" w:eastAsia="ja-JP"/>
              </w:rPr>
              <w:t xml:space="preserve">OCC </w:t>
            </w:r>
          </w:p>
        </w:tc>
      </w:tr>
      <w:tr w:rsidR="00B71557" w:rsidRPr="00BA084D" w:rsidTr="00ED642E">
        <w:trPr>
          <w:trHeight w:val="202"/>
          <w:jc w:val="center"/>
        </w:trPr>
        <w:tc>
          <w:tcPr>
            <w:tcW w:w="2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557" w:rsidRPr="00BA084D" w:rsidRDefault="00B71557" w:rsidP="0077031B">
            <w:pPr>
              <w:ind w:left="360"/>
              <w:rPr>
                <w:rFonts w:eastAsia="MS Mincho"/>
                <w:lang w:val="en-US" w:eastAsia="ja-JP"/>
              </w:rPr>
            </w:pPr>
            <w:r w:rsidRPr="00BA084D">
              <w:rPr>
                <w:rFonts w:eastAsia="MS Mincho"/>
                <w:lang w:val="en-US" w:eastAsia="ja-JP"/>
              </w:rPr>
              <w:t xml:space="preserve">Port 7 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557" w:rsidRPr="00BA084D" w:rsidRDefault="00B71557" w:rsidP="0077031B">
            <w:pPr>
              <w:ind w:left="360"/>
              <w:rPr>
                <w:rFonts w:eastAsia="MS Mincho"/>
                <w:lang w:val="en-US" w:eastAsia="ja-JP"/>
              </w:rPr>
            </w:pPr>
            <w:r w:rsidRPr="00BA084D">
              <w:rPr>
                <w:rFonts w:eastAsia="MS Mincho"/>
                <w:lang w:val="en-US" w:eastAsia="ja-JP"/>
              </w:rPr>
              <w:t xml:space="preserve">[1 1 1 1] </w:t>
            </w:r>
          </w:p>
        </w:tc>
      </w:tr>
      <w:tr w:rsidR="00B71557" w:rsidRPr="00BA084D" w:rsidTr="00ED642E">
        <w:trPr>
          <w:trHeight w:val="202"/>
          <w:jc w:val="center"/>
        </w:trPr>
        <w:tc>
          <w:tcPr>
            <w:tcW w:w="2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557" w:rsidRPr="00BA084D" w:rsidRDefault="00B71557" w:rsidP="0077031B">
            <w:pPr>
              <w:ind w:left="360"/>
              <w:rPr>
                <w:rFonts w:eastAsia="MS Mincho"/>
                <w:lang w:val="en-US" w:eastAsia="ja-JP"/>
              </w:rPr>
            </w:pPr>
            <w:r w:rsidRPr="00BA084D">
              <w:rPr>
                <w:rFonts w:eastAsia="MS Mincho"/>
                <w:lang w:val="en-US" w:eastAsia="ja-JP"/>
              </w:rPr>
              <w:t xml:space="preserve">Port 8 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557" w:rsidRPr="00BA084D" w:rsidRDefault="00B71557" w:rsidP="0077031B">
            <w:pPr>
              <w:ind w:left="360"/>
              <w:rPr>
                <w:rFonts w:eastAsia="MS Mincho"/>
                <w:lang w:val="en-US" w:eastAsia="ja-JP"/>
              </w:rPr>
            </w:pPr>
            <w:r w:rsidRPr="00BA084D">
              <w:rPr>
                <w:rFonts w:eastAsia="MS Mincho"/>
                <w:lang w:val="en-US" w:eastAsia="ja-JP"/>
              </w:rPr>
              <w:t xml:space="preserve">[1 -1 1 -1] </w:t>
            </w:r>
          </w:p>
        </w:tc>
      </w:tr>
      <w:tr w:rsidR="00B71557" w:rsidRPr="00BA084D" w:rsidTr="00ED642E">
        <w:trPr>
          <w:trHeight w:val="202"/>
          <w:jc w:val="center"/>
        </w:trPr>
        <w:tc>
          <w:tcPr>
            <w:tcW w:w="2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557" w:rsidRPr="00BA084D" w:rsidRDefault="00B71557" w:rsidP="0077031B">
            <w:pPr>
              <w:ind w:left="360"/>
              <w:rPr>
                <w:rFonts w:eastAsia="MS Mincho"/>
                <w:lang w:val="en-US" w:eastAsia="ja-JP"/>
              </w:rPr>
            </w:pPr>
            <w:r w:rsidRPr="00BA084D">
              <w:rPr>
                <w:rFonts w:eastAsia="MS Mincho"/>
                <w:lang w:val="en-US" w:eastAsia="ja-JP"/>
              </w:rPr>
              <w:t xml:space="preserve">Port 11 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557" w:rsidRPr="00BA084D" w:rsidRDefault="00B71557" w:rsidP="0077031B">
            <w:pPr>
              <w:ind w:left="360"/>
              <w:rPr>
                <w:rFonts w:eastAsia="MS Mincho"/>
                <w:lang w:val="en-US" w:eastAsia="ja-JP"/>
              </w:rPr>
            </w:pPr>
            <w:r w:rsidRPr="00BA084D">
              <w:rPr>
                <w:rFonts w:eastAsia="MS Mincho"/>
                <w:lang w:val="en-US" w:eastAsia="ja-JP"/>
              </w:rPr>
              <w:t xml:space="preserve">[1 1 -1 -1] </w:t>
            </w:r>
          </w:p>
        </w:tc>
      </w:tr>
      <w:tr w:rsidR="00B71557" w:rsidRPr="00BA084D" w:rsidTr="00ED642E">
        <w:trPr>
          <w:trHeight w:val="202"/>
          <w:jc w:val="center"/>
        </w:trPr>
        <w:tc>
          <w:tcPr>
            <w:tcW w:w="2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557" w:rsidRPr="00BA084D" w:rsidRDefault="00B71557" w:rsidP="0077031B">
            <w:pPr>
              <w:ind w:left="360"/>
              <w:rPr>
                <w:rFonts w:eastAsia="MS Mincho"/>
                <w:lang w:val="en-US" w:eastAsia="ja-JP"/>
              </w:rPr>
            </w:pPr>
            <w:r w:rsidRPr="00BA084D">
              <w:rPr>
                <w:rFonts w:eastAsia="MS Mincho"/>
                <w:lang w:val="en-US" w:eastAsia="ja-JP"/>
              </w:rPr>
              <w:t xml:space="preserve">Port 13 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557" w:rsidRPr="00BA084D" w:rsidRDefault="00B71557" w:rsidP="0077031B">
            <w:pPr>
              <w:ind w:left="360"/>
              <w:rPr>
                <w:rFonts w:eastAsia="MS Mincho"/>
                <w:lang w:val="en-US" w:eastAsia="ja-JP"/>
              </w:rPr>
            </w:pPr>
            <w:r w:rsidRPr="00BA084D">
              <w:rPr>
                <w:rFonts w:eastAsia="MS Mincho"/>
                <w:lang w:val="en-US" w:eastAsia="ja-JP"/>
              </w:rPr>
              <w:t xml:space="preserve">[1 -1 -1 1] </w:t>
            </w:r>
          </w:p>
        </w:tc>
      </w:tr>
    </w:tbl>
    <w:p w:rsidR="00B71557" w:rsidRDefault="00B71557" w:rsidP="00B71557">
      <w:pPr>
        <w:spacing w:after="0"/>
        <w:rPr>
          <w:rFonts w:eastAsiaTheme="minorEastAsia"/>
          <w:lang w:val="en-US"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</w:t>
      </w:r>
      <w:r>
        <w:rPr>
          <w:rFonts w:eastAsia="MS Mincho"/>
          <w:lang w:val="en-US" w:eastAsia="ja-JP"/>
        </w:rPr>
        <w:t xml:space="preserve">Agree that a new table will be adopted, configurable by RRC, for the signalling of </w:t>
      </w:r>
      <w:r w:rsidRPr="00E23B1A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>DMRS configuration</w:t>
      </w:r>
      <w:r>
        <w:rPr>
          <w:rFonts w:eastAsiaTheme="minorEastAsia" w:hint="eastAsia"/>
          <w:lang w:eastAsia="zh-CN"/>
        </w:rPr>
        <w:t>,</w:t>
      </w:r>
      <w:r>
        <w:rPr>
          <w:rFonts w:eastAsia="MS Mincho"/>
          <w:lang w:val="en-US" w:eastAsia="ja-JP"/>
        </w:rPr>
        <w:t xml:space="preserve">FFS until RAN1#83 whether 3 or 4 bits are used, and details. </w:t>
      </w:r>
    </w:p>
    <w:p w:rsidR="003160A6" w:rsidRPr="00BD598E" w:rsidRDefault="00101113" w:rsidP="00B71557">
      <w:pPr>
        <w:spacing w:after="0"/>
        <w:rPr>
          <w:lang w:eastAsia="zh-CN"/>
        </w:rPr>
      </w:pPr>
      <w:r>
        <w:t xml:space="preserve">In this contribution, </w:t>
      </w:r>
      <w:r w:rsidR="00181C2C">
        <w:t xml:space="preserve">we </w:t>
      </w:r>
      <w:r w:rsidR="00CE27B3">
        <w:rPr>
          <w:rFonts w:hint="eastAsia"/>
          <w:lang w:eastAsia="zh-CN"/>
        </w:rPr>
        <w:t>give our analysis and views on t</w:t>
      </w:r>
      <w:r w:rsidR="001630B9">
        <w:rPr>
          <w:rFonts w:hint="eastAsia"/>
          <w:lang w:eastAsia="zh-CN"/>
        </w:rPr>
        <w:t>he</w:t>
      </w:r>
      <w:r w:rsidR="00B71557">
        <w:rPr>
          <w:rFonts w:hint="eastAsia"/>
          <w:sz w:val="22"/>
          <w:szCs w:val="22"/>
          <w:lang w:eastAsia="zh-CN"/>
        </w:rPr>
        <w:t xml:space="preserve"> </w:t>
      </w:r>
      <w:r w:rsidR="00B71557">
        <w:rPr>
          <w:rFonts w:eastAsiaTheme="minorEastAsia" w:hint="eastAsia"/>
          <w:sz w:val="22"/>
          <w:szCs w:val="22"/>
          <w:lang w:eastAsia="zh-CN"/>
        </w:rPr>
        <w:t>DCI signalling of additional DM RS ports</w:t>
      </w:r>
      <w:r>
        <w:t>.</w:t>
      </w:r>
    </w:p>
    <w:p w:rsidR="00FA61D5" w:rsidRDefault="00501BF0" w:rsidP="00FA61D5">
      <w:pPr>
        <w:pStyle w:val="1"/>
        <w:tabs>
          <w:tab w:val="left" w:pos="9781"/>
        </w:tabs>
        <w:ind w:right="-28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Discussion</w:t>
      </w:r>
    </w:p>
    <w:p w:rsidR="00E254F3" w:rsidRDefault="00126609" w:rsidP="004B0C97">
      <w:pPr>
        <w:rPr>
          <w:lang w:eastAsia="zh-CN"/>
        </w:rPr>
      </w:pPr>
      <w:r>
        <w:rPr>
          <w:rFonts w:hint="eastAsia"/>
          <w:lang w:eastAsia="zh-CN"/>
        </w:rPr>
        <w:t>For the signalling of DM RS configuration,i</w:t>
      </w:r>
      <w:r w:rsidR="000655F9">
        <w:rPr>
          <w:rFonts w:hint="eastAsia"/>
          <w:lang w:eastAsia="zh-CN"/>
        </w:rPr>
        <w:t xml:space="preserve">f 3bits </w:t>
      </w:r>
      <w:r w:rsidR="00E254F3">
        <w:rPr>
          <w:rFonts w:hint="eastAsia"/>
          <w:lang w:eastAsia="zh-CN"/>
        </w:rPr>
        <w:t xml:space="preserve">of DCI signalling </w:t>
      </w:r>
      <w:r w:rsidR="000655F9">
        <w:rPr>
          <w:rFonts w:hint="eastAsia"/>
          <w:lang w:eastAsia="zh-CN"/>
        </w:rPr>
        <w:t>remain unchanged, there are some methods to modify the table, such as by removing the SCID in the DCI or limit the maximum</w:t>
      </w:r>
      <w:r w:rsidR="00DB213B">
        <w:rPr>
          <w:rFonts w:hint="eastAsia"/>
          <w:lang w:eastAsia="zh-CN"/>
        </w:rPr>
        <w:t xml:space="preserve"> transmission</w:t>
      </w:r>
      <w:r w:rsidR="000655F9">
        <w:rPr>
          <w:rFonts w:hint="eastAsia"/>
          <w:lang w:eastAsia="zh-CN"/>
        </w:rPr>
        <w:t xml:space="preserve"> layer numbers of U</w:t>
      </w:r>
      <w:r w:rsidR="00DB213B">
        <w:rPr>
          <w:lang w:eastAsia="zh-CN"/>
        </w:rPr>
        <w:t>e</w:t>
      </w:r>
      <w:r w:rsidR="000655F9">
        <w:rPr>
          <w:rFonts w:hint="eastAsia"/>
          <w:lang w:eastAsia="zh-CN"/>
        </w:rPr>
        <w:t>s</w:t>
      </w:r>
      <w:r w:rsidR="00DB213B">
        <w:rPr>
          <w:rFonts w:hint="eastAsia"/>
          <w:lang w:eastAsia="zh-CN"/>
        </w:rPr>
        <w:t>,</w:t>
      </w:r>
      <w:r w:rsidR="00D63CE0">
        <w:rPr>
          <w:rFonts w:hint="eastAsia"/>
          <w:lang w:eastAsia="zh-CN"/>
        </w:rPr>
        <w:t>etc</w:t>
      </w:r>
      <w:r w:rsidR="000655F9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and </w:t>
      </w:r>
      <w:r w:rsidR="005760E4">
        <w:rPr>
          <w:rFonts w:hint="eastAsia"/>
          <w:lang w:eastAsia="zh-CN"/>
        </w:rPr>
        <w:t>another alternative is</w:t>
      </w:r>
      <w:r>
        <w:rPr>
          <w:rFonts w:hint="eastAsia"/>
          <w:lang w:eastAsia="zh-CN"/>
        </w:rPr>
        <w:t xml:space="preserve"> </w:t>
      </w:r>
      <w:r w:rsidR="005760E4">
        <w:rPr>
          <w:rFonts w:hint="eastAsia"/>
          <w:lang w:eastAsia="zh-CN"/>
        </w:rPr>
        <w:t xml:space="preserve">extend </w:t>
      </w:r>
      <w:r>
        <w:rPr>
          <w:rFonts w:hint="eastAsia"/>
          <w:lang w:eastAsia="zh-CN"/>
        </w:rPr>
        <w:t xml:space="preserve">the DCI signalling </w:t>
      </w:r>
      <w:r w:rsidR="005760E4">
        <w:rPr>
          <w:rFonts w:hint="eastAsia"/>
          <w:lang w:eastAsia="zh-CN"/>
        </w:rPr>
        <w:t>to 4 bits.</w:t>
      </w:r>
      <w:r>
        <w:rPr>
          <w:rFonts w:hint="eastAsia"/>
          <w:lang w:eastAsia="zh-CN"/>
        </w:rPr>
        <w:t xml:space="preserve"> </w:t>
      </w:r>
    </w:p>
    <w:p w:rsidR="00E254F3" w:rsidRDefault="00E254F3" w:rsidP="004B0C97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lt1: Removing the SCID with 3 bit DCI signalling</w:t>
      </w:r>
    </w:p>
    <w:p w:rsidR="00D63CE0" w:rsidRDefault="00AF222C" w:rsidP="004B0C97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="00D63CE0">
        <w:rPr>
          <w:rFonts w:hint="eastAsia"/>
          <w:lang w:eastAsia="zh-CN"/>
        </w:rPr>
        <w:t xml:space="preserve">f the table is modified by removing the SCID as shown in the following table, </w:t>
      </w:r>
      <w:r w:rsidR="00D63CE0">
        <w:t>a maximum of 8 layers transmission for SU-MIMO is retained</w:t>
      </w:r>
      <w:r w:rsidR="00D63CE0">
        <w:rPr>
          <w:rFonts w:hint="eastAsia"/>
          <w:lang w:eastAsia="zh-CN"/>
        </w:rPr>
        <w:t xml:space="preserve">, but since the length of the cover codes is always 4, </w:t>
      </w:r>
      <w:r>
        <w:rPr>
          <w:rFonts w:hint="eastAsia"/>
          <w:lang w:eastAsia="zh-CN"/>
        </w:rPr>
        <w:t xml:space="preserve">some channel estimation loss may </w:t>
      </w:r>
      <w:r>
        <w:rPr>
          <w:lang w:eastAsia="zh-CN"/>
        </w:rPr>
        <w:t>occurred</w:t>
      </w:r>
      <w:r>
        <w:rPr>
          <w:rFonts w:hint="eastAsia"/>
          <w:lang w:eastAsia="zh-CN"/>
        </w:rPr>
        <w:t>.</w:t>
      </w:r>
    </w:p>
    <w:tbl>
      <w:tblPr>
        <w:tblW w:w="4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000"/>
      </w:tblPr>
      <w:tblGrid>
        <w:gridCol w:w="1039"/>
        <w:gridCol w:w="2988"/>
        <w:gridCol w:w="1003"/>
        <w:gridCol w:w="3243"/>
      </w:tblGrid>
      <w:tr w:rsidR="00DD1C8A" w:rsidRPr="005777CA" w:rsidTr="00DD1C8A">
        <w:trPr>
          <w:tblCellSpacing w:w="0" w:type="dxa"/>
          <w:jc w:val="center"/>
        </w:trPr>
        <w:tc>
          <w:tcPr>
            <w:tcW w:w="4027" w:type="dxa"/>
            <w:gridSpan w:val="2"/>
          </w:tcPr>
          <w:p w:rsidR="00DD1C8A" w:rsidRPr="005777CA" w:rsidRDefault="00DD1C8A" w:rsidP="0077031B">
            <w:pPr>
              <w:pStyle w:val="TAH"/>
            </w:pPr>
            <w:r w:rsidRPr="005777CA">
              <w:t>One Codeword:</w:t>
            </w:r>
          </w:p>
          <w:p w:rsidR="00DD1C8A" w:rsidRPr="005777CA" w:rsidRDefault="00DD1C8A" w:rsidP="0077031B">
            <w:pPr>
              <w:pStyle w:val="TAH"/>
            </w:pPr>
            <w:r w:rsidRPr="005777CA">
              <w:t>Codeword 0 enabled,</w:t>
            </w:r>
          </w:p>
          <w:p w:rsidR="00DD1C8A" w:rsidRPr="005777CA" w:rsidRDefault="00DD1C8A" w:rsidP="0077031B">
            <w:pPr>
              <w:pStyle w:val="TAH"/>
            </w:pPr>
            <w:r w:rsidRPr="005777CA">
              <w:t>Codeword 1 disabled</w:t>
            </w:r>
          </w:p>
        </w:tc>
        <w:tc>
          <w:tcPr>
            <w:tcW w:w="4246" w:type="dxa"/>
            <w:gridSpan w:val="2"/>
          </w:tcPr>
          <w:p w:rsidR="00DD1C8A" w:rsidRPr="005777CA" w:rsidRDefault="00DD1C8A" w:rsidP="0077031B">
            <w:pPr>
              <w:pStyle w:val="TAH"/>
            </w:pPr>
            <w:r w:rsidRPr="005777CA">
              <w:t>Two Codewords:</w:t>
            </w:r>
          </w:p>
          <w:p w:rsidR="00DD1C8A" w:rsidRPr="005777CA" w:rsidRDefault="00DD1C8A" w:rsidP="0077031B">
            <w:pPr>
              <w:pStyle w:val="TAH"/>
            </w:pPr>
            <w:r w:rsidRPr="005777CA">
              <w:t>Codeword 0 enabled,</w:t>
            </w:r>
          </w:p>
          <w:p w:rsidR="00DD1C8A" w:rsidRPr="005777CA" w:rsidRDefault="00DD1C8A" w:rsidP="0077031B">
            <w:pPr>
              <w:pStyle w:val="TAH"/>
            </w:pPr>
            <w:r w:rsidRPr="005777CA">
              <w:t>Codeword 1 enabled</w:t>
            </w:r>
          </w:p>
        </w:tc>
      </w:tr>
      <w:tr w:rsidR="00DD1C8A" w:rsidRPr="005777CA" w:rsidTr="00DD1C8A">
        <w:trPr>
          <w:tblCellSpacing w:w="0" w:type="dxa"/>
          <w:jc w:val="center"/>
        </w:trPr>
        <w:tc>
          <w:tcPr>
            <w:tcW w:w="1039" w:type="dxa"/>
          </w:tcPr>
          <w:p w:rsidR="00DD1C8A" w:rsidRPr="005777CA" w:rsidRDefault="00DD1C8A" w:rsidP="0077031B">
            <w:pPr>
              <w:pStyle w:val="TAH"/>
            </w:pPr>
            <w:r>
              <w:t>Value</w:t>
            </w:r>
          </w:p>
        </w:tc>
        <w:tc>
          <w:tcPr>
            <w:tcW w:w="2988" w:type="dxa"/>
          </w:tcPr>
          <w:p w:rsidR="00DD1C8A" w:rsidRPr="005777CA" w:rsidRDefault="00DD1C8A" w:rsidP="0077031B">
            <w:pPr>
              <w:pStyle w:val="TAH"/>
            </w:pPr>
            <w:r w:rsidRPr="005777CA">
              <w:t>Message</w:t>
            </w:r>
          </w:p>
        </w:tc>
        <w:tc>
          <w:tcPr>
            <w:tcW w:w="1003" w:type="dxa"/>
          </w:tcPr>
          <w:p w:rsidR="00DD1C8A" w:rsidRPr="005777CA" w:rsidRDefault="00DD1C8A" w:rsidP="0077031B">
            <w:pPr>
              <w:pStyle w:val="TAH"/>
            </w:pPr>
            <w:r>
              <w:t>Value</w:t>
            </w:r>
          </w:p>
        </w:tc>
        <w:tc>
          <w:tcPr>
            <w:tcW w:w="3243" w:type="dxa"/>
          </w:tcPr>
          <w:p w:rsidR="00DD1C8A" w:rsidRPr="005777CA" w:rsidRDefault="00DD1C8A" w:rsidP="0077031B">
            <w:pPr>
              <w:pStyle w:val="TAH"/>
            </w:pPr>
            <w:r w:rsidRPr="005777CA">
              <w:t>Message</w:t>
            </w:r>
          </w:p>
        </w:tc>
      </w:tr>
      <w:tr w:rsidR="00DD1C8A" w:rsidTr="00DD1C8A">
        <w:trPr>
          <w:tblCellSpacing w:w="0" w:type="dxa"/>
          <w:jc w:val="center"/>
        </w:trPr>
        <w:tc>
          <w:tcPr>
            <w:tcW w:w="1039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2988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1 layer, port 7</w:t>
            </w:r>
          </w:p>
        </w:tc>
        <w:tc>
          <w:tcPr>
            <w:tcW w:w="1003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3243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2 layers, ports 7-8</w:t>
            </w:r>
          </w:p>
        </w:tc>
      </w:tr>
      <w:tr w:rsidR="00DD1C8A" w:rsidTr="00DD1C8A">
        <w:trPr>
          <w:tblCellSpacing w:w="0" w:type="dxa"/>
          <w:jc w:val="center"/>
        </w:trPr>
        <w:tc>
          <w:tcPr>
            <w:tcW w:w="1039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2988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1 layer, port 8</w:t>
            </w:r>
          </w:p>
        </w:tc>
        <w:tc>
          <w:tcPr>
            <w:tcW w:w="1003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3243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2 layers, ports 11,13</w:t>
            </w:r>
          </w:p>
        </w:tc>
      </w:tr>
      <w:tr w:rsidR="00DD1C8A" w:rsidTr="00DD1C8A">
        <w:trPr>
          <w:tblCellSpacing w:w="0" w:type="dxa"/>
          <w:jc w:val="center"/>
        </w:trPr>
        <w:tc>
          <w:tcPr>
            <w:tcW w:w="1039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2988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1 layer, port 11</w:t>
            </w:r>
          </w:p>
        </w:tc>
        <w:tc>
          <w:tcPr>
            <w:tcW w:w="1003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3243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3 layers, ports 7-9</w:t>
            </w:r>
          </w:p>
        </w:tc>
      </w:tr>
      <w:tr w:rsidR="00DD1C8A" w:rsidTr="00DD1C8A">
        <w:trPr>
          <w:tblCellSpacing w:w="0" w:type="dxa"/>
          <w:jc w:val="center"/>
        </w:trPr>
        <w:tc>
          <w:tcPr>
            <w:tcW w:w="1039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988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1 layer, port 13</w:t>
            </w:r>
          </w:p>
        </w:tc>
        <w:tc>
          <w:tcPr>
            <w:tcW w:w="1003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3243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4 layers, ports 7-10</w:t>
            </w:r>
          </w:p>
        </w:tc>
      </w:tr>
      <w:tr w:rsidR="00DD1C8A" w:rsidTr="00DD1C8A">
        <w:trPr>
          <w:tblCellSpacing w:w="0" w:type="dxa"/>
          <w:jc w:val="center"/>
        </w:trPr>
        <w:tc>
          <w:tcPr>
            <w:tcW w:w="1039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2988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2 layers, ports 7-8</w:t>
            </w:r>
          </w:p>
        </w:tc>
        <w:tc>
          <w:tcPr>
            <w:tcW w:w="1003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3243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5 layers, ports 7-11</w:t>
            </w:r>
          </w:p>
        </w:tc>
      </w:tr>
      <w:tr w:rsidR="00DD1C8A" w:rsidTr="00DD1C8A">
        <w:trPr>
          <w:tblCellSpacing w:w="0" w:type="dxa"/>
          <w:jc w:val="center"/>
        </w:trPr>
        <w:tc>
          <w:tcPr>
            <w:tcW w:w="1039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2988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3 layers, ports 7-9</w:t>
            </w:r>
          </w:p>
        </w:tc>
        <w:tc>
          <w:tcPr>
            <w:tcW w:w="1003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3243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6 layers, ports 7-12</w:t>
            </w:r>
          </w:p>
        </w:tc>
      </w:tr>
      <w:tr w:rsidR="00DD1C8A" w:rsidTr="00DD1C8A">
        <w:trPr>
          <w:tblCellSpacing w:w="0" w:type="dxa"/>
          <w:jc w:val="center"/>
        </w:trPr>
        <w:tc>
          <w:tcPr>
            <w:tcW w:w="1039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2988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4 layers, ports 7-10</w:t>
            </w:r>
          </w:p>
        </w:tc>
        <w:tc>
          <w:tcPr>
            <w:tcW w:w="1003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3243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7 layers, ports 7-13</w:t>
            </w:r>
          </w:p>
        </w:tc>
      </w:tr>
      <w:tr w:rsidR="00DD1C8A" w:rsidTr="00DD1C8A">
        <w:trPr>
          <w:tblCellSpacing w:w="0" w:type="dxa"/>
          <w:jc w:val="center"/>
        </w:trPr>
        <w:tc>
          <w:tcPr>
            <w:tcW w:w="1039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7</w:t>
            </w:r>
          </w:p>
        </w:tc>
        <w:tc>
          <w:tcPr>
            <w:tcW w:w="2988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  <w:tc>
          <w:tcPr>
            <w:tcW w:w="1003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7</w:t>
            </w:r>
          </w:p>
        </w:tc>
        <w:tc>
          <w:tcPr>
            <w:tcW w:w="3243" w:type="dxa"/>
          </w:tcPr>
          <w:p w:rsidR="00DD1C8A" w:rsidRDefault="00DD1C8A" w:rsidP="0077031B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8 layers, ports 7-14</w:t>
            </w:r>
          </w:p>
        </w:tc>
      </w:tr>
    </w:tbl>
    <w:p w:rsidR="00E254F3" w:rsidRDefault="00E254F3" w:rsidP="004B0C97">
      <w:pPr>
        <w:rPr>
          <w:lang w:eastAsia="zh-CN"/>
        </w:rPr>
      </w:pPr>
      <w:r>
        <w:rPr>
          <w:rFonts w:hint="eastAsia"/>
          <w:lang w:eastAsia="zh-CN"/>
        </w:rPr>
        <w:t>Alt2: Remove the rank information with 3 bit DCI signalling</w:t>
      </w:r>
    </w:p>
    <w:p w:rsidR="004A73F1" w:rsidRDefault="001731E2" w:rsidP="004B0C9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f the table is modified by removing the rank information, the transmission layer numbers of each U</w:t>
      </w:r>
      <w:r>
        <w:rPr>
          <w:lang w:eastAsia="zh-CN"/>
        </w:rPr>
        <w:t>e</w:t>
      </w:r>
      <w:r>
        <w:rPr>
          <w:rFonts w:hint="eastAsia"/>
          <w:lang w:eastAsia="zh-CN"/>
        </w:rPr>
        <w:t>s are limited, and the performance would be impacted.</w:t>
      </w:r>
    </w:p>
    <w:p w:rsidR="00E254F3" w:rsidRDefault="00E254F3" w:rsidP="004B0C97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lt 3: Extend the DCI signalling to 4 bits</w:t>
      </w:r>
    </w:p>
    <w:p w:rsidR="004B0C97" w:rsidRPr="004B0C97" w:rsidRDefault="001630B9" w:rsidP="004B0C97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 w:rsidR="001731E2">
        <w:rPr>
          <w:rFonts w:hint="eastAsia"/>
          <w:lang w:eastAsia="zh-CN"/>
        </w:rPr>
        <w:t xml:space="preserve"> most </w:t>
      </w:r>
      <w:r>
        <w:rPr>
          <w:rFonts w:hint="eastAsia"/>
          <w:lang w:eastAsia="zh-CN"/>
        </w:rPr>
        <w:t>straight forward way is to introduce 1 more bit extending the table to support additional DM RS ports, as shown in the following table.</w:t>
      </w:r>
    </w:p>
    <w:tbl>
      <w:tblPr>
        <w:tblW w:w="8393" w:type="dxa"/>
        <w:jc w:val="center"/>
        <w:tblCellMar>
          <w:left w:w="0" w:type="dxa"/>
          <w:right w:w="0" w:type="dxa"/>
        </w:tblCellMar>
        <w:tblLook w:val="04A0"/>
      </w:tblPr>
      <w:tblGrid>
        <w:gridCol w:w="1256"/>
        <w:gridCol w:w="2831"/>
        <w:gridCol w:w="1256"/>
        <w:gridCol w:w="3050"/>
      </w:tblGrid>
      <w:tr w:rsidR="001B5771" w:rsidRPr="00E23B1A" w:rsidTr="000A7EA9">
        <w:trPr>
          <w:trHeight w:val="735"/>
          <w:jc w:val="center"/>
        </w:trPr>
        <w:tc>
          <w:tcPr>
            <w:tcW w:w="4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pStyle w:val="TAH"/>
            </w:pPr>
            <w:r w:rsidRPr="005760E4">
              <w:lastRenderedPageBreak/>
              <w:t>One Codeword: Codeword 0 enabled</w:t>
            </w:r>
            <w:r w:rsidRPr="005760E4">
              <w:t>，</w:t>
            </w:r>
            <w:r w:rsidRPr="005760E4">
              <w:t xml:space="preserve"> </w:t>
            </w:r>
          </w:p>
          <w:p w:rsidR="001B5771" w:rsidRPr="005760E4" w:rsidRDefault="001B5771" w:rsidP="005760E4">
            <w:pPr>
              <w:pStyle w:val="TAH"/>
            </w:pPr>
            <w:r w:rsidRPr="005760E4">
              <w:t xml:space="preserve">Codeword 1 disabled </w:t>
            </w:r>
          </w:p>
        </w:tc>
        <w:tc>
          <w:tcPr>
            <w:tcW w:w="4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pStyle w:val="TAH"/>
            </w:pPr>
            <w:r w:rsidRPr="005760E4">
              <w:t>Two Codewords: Codeword 0 enabled</w:t>
            </w:r>
            <w:r w:rsidRPr="005760E4">
              <w:t>，</w:t>
            </w:r>
            <w:r w:rsidRPr="005760E4">
              <w:t xml:space="preserve"> </w:t>
            </w:r>
          </w:p>
          <w:p w:rsidR="001B5771" w:rsidRPr="005760E4" w:rsidRDefault="001B5771" w:rsidP="005760E4">
            <w:pPr>
              <w:pStyle w:val="TAH"/>
            </w:pPr>
            <w:r w:rsidRPr="005760E4">
              <w:t xml:space="preserve">Codeword 1 enabled </w:t>
            </w:r>
          </w:p>
        </w:tc>
      </w:tr>
      <w:tr w:rsidR="001B5771" w:rsidRPr="00E23B1A" w:rsidTr="000A7EA9">
        <w:trPr>
          <w:jc w:val="center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pStyle w:val="TAH"/>
            </w:pPr>
            <w:r w:rsidRPr="005760E4">
              <w:t xml:space="preserve">Value 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pStyle w:val="TAH"/>
            </w:pPr>
            <w:r w:rsidRPr="005760E4">
              <w:t xml:space="preserve">Message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pStyle w:val="TAH"/>
            </w:pPr>
            <w:r w:rsidRPr="005760E4">
              <w:t xml:space="preserve">Value 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pStyle w:val="TAH"/>
            </w:pPr>
            <w:r w:rsidRPr="005760E4">
              <w:t xml:space="preserve">Message </w:t>
            </w:r>
          </w:p>
        </w:tc>
      </w:tr>
      <w:tr w:rsidR="001B5771" w:rsidRPr="00E23B1A" w:rsidTr="000A7EA9">
        <w:trPr>
          <w:jc w:val="center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0 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7, nSCID=0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0 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7-8, nSCID=0 </w:t>
            </w:r>
          </w:p>
        </w:tc>
      </w:tr>
      <w:tr w:rsidR="001B5771" w:rsidRPr="00E23B1A" w:rsidTr="000A7EA9">
        <w:trPr>
          <w:jc w:val="center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7, nSCID=1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7-8, nSCID=1 </w:t>
            </w:r>
          </w:p>
        </w:tc>
      </w:tr>
      <w:tr w:rsidR="001B5771" w:rsidRPr="00E23B1A" w:rsidTr="000A7EA9">
        <w:trPr>
          <w:jc w:val="center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8, nSCID=0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7-8, nSCID=0 </w:t>
            </w:r>
          </w:p>
        </w:tc>
      </w:tr>
      <w:tr w:rsidR="001B5771" w:rsidRPr="00E23B1A" w:rsidTr="000A7EA9">
        <w:trPr>
          <w:jc w:val="center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3 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8, nSCID=1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3 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7-8, nSCID=1 </w:t>
            </w:r>
          </w:p>
        </w:tc>
      </w:tr>
      <w:tr w:rsidR="001B5771" w:rsidRPr="00E23B1A" w:rsidTr="000A7EA9">
        <w:trPr>
          <w:jc w:val="center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4 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7, nSCID=0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4 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11,13, nSCID=0 </w:t>
            </w:r>
          </w:p>
        </w:tc>
      </w:tr>
      <w:tr w:rsidR="001B5771" w:rsidRPr="00E23B1A" w:rsidTr="000A7EA9">
        <w:trPr>
          <w:jc w:val="center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5 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7,  nSCID=1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5 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11,13, nSCID=1 </w:t>
            </w:r>
          </w:p>
        </w:tc>
      </w:tr>
      <w:tr w:rsidR="001B5771" w:rsidRPr="00E23B1A" w:rsidTr="000A7EA9">
        <w:trPr>
          <w:trHeight w:val="355"/>
          <w:jc w:val="center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6 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8, nSCID=0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6 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3 layers, ports 7,8,11, nSCID=0 </w:t>
            </w:r>
          </w:p>
        </w:tc>
      </w:tr>
      <w:tr w:rsidR="001B5771" w:rsidRPr="00E23B1A" w:rsidTr="000A7EA9">
        <w:trPr>
          <w:jc w:val="center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7 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8, nSCID=1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7 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3 layers, ports 7,8,11, nSCID=1 </w:t>
            </w:r>
          </w:p>
        </w:tc>
      </w:tr>
      <w:tr w:rsidR="001B5771" w:rsidRPr="00E23B1A" w:rsidTr="000A7EA9">
        <w:trPr>
          <w:jc w:val="center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8 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11, nSCID=0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8 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3 layers, ports 7-9 </w:t>
            </w:r>
          </w:p>
        </w:tc>
      </w:tr>
      <w:tr w:rsidR="001B5771" w:rsidRPr="00E23B1A" w:rsidTr="000A7EA9">
        <w:trPr>
          <w:jc w:val="center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9 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11, nSCID=1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9 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4 layers, ports 7-10 </w:t>
            </w:r>
          </w:p>
        </w:tc>
      </w:tr>
      <w:tr w:rsidR="001B5771" w:rsidRPr="00E23B1A" w:rsidTr="000A7EA9">
        <w:trPr>
          <w:jc w:val="center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10 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13, nSCID=0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10 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5 layers, ports 7-11 </w:t>
            </w:r>
          </w:p>
        </w:tc>
      </w:tr>
      <w:tr w:rsidR="001B5771" w:rsidRPr="00E23B1A" w:rsidTr="000A7EA9">
        <w:trPr>
          <w:jc w:val="center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11 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13, nSCID=1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11 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6 layers, ports 7-12 </w:t>
            </w:r>
          </w:p>
        </w:tc>
      </w:tr>
      <w:tr w:rsidR="001B5771" w:rsidRPr="00E23B1A" w:rsidTr="000A7EA9">
        <w:trPr>
          <w:jc w:val="center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12 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12 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7 layers, ports 7-13 </w:t>
            </w:r>
          </w:p>
        </w:tc>
      </w:tr>
      <w:tr w:rsidR="001B5771" w:rsidRPr="00E23B1A" w:rsidTr="000A7EA9">
        <w:trPr>
          <w:jc w:val="center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13 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3 layers, ports 7-9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13 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8 layers, ports 7-14 </w:t>
            </w:r>
          </w:p>
        </w:tc>
      </w:tr>
      <w:tr w:rsidR="001B5771" w:rsidRPr="00E23B1A" w:rsidTr="000A7EA9">
        <w:trPr>
          <w:trHeight w:val="650"/>
          <w:jc w:val="center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14 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4 layers, ports 7-10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14 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Reserved </w:t>
            </w:r>
          </w:p>
        </w:tc>
      </w:tr>
      <w:tr w:rsidR="001B5771" w:rsidRPr="00E23B1A" w:rsidTr="000A7EA9">
        <w:trPr>
          <w:jc w:val="center"/>
        </w:trPr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15 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Reserved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15 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1B5771" w:rsidRPr="005760E4" w:rsidRDefault="001B5771" w:rsidP="005760E4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760E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Reserved </w:t>
            </w:r>
          </w:p>
        </w:tc>
      </w:tr>
    </w:tbl>
    <w:p w:rsidR="00E13D6B" w:rsidRPr="008B368A" w:rsidRDefault="000A7EA9" w:rsidP="00EB4413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best advantage of this</w:t>
      </w:r>
      <w:r w:rsidR="00E800BF">
        <w:rPr>
          <w:rFonts w:hint="eastAsia"/>
          <w:lang w:eastAsia="zh-CN"/>
        </w:rPr>
        <w:t xml:space="preserve"> alternative</w:t>
      </w:r>
      <w:r>
        <w:rPr>
          <w:rFonts w:hint="eastAsia"/>
          <w:lang w:eastAsia="zh-CN"/>
        </w:rPr>
        <w:t xml:space="preserve"> is to maximum the flexiblity of using legacy DM RS and new DM RS, </w:t>
      </w:r>
      <w:r w:rsidR="007B32E1">
        <w:rPr>
          <w:rFonts w:hint="eastAsia"/>
          <w:lang w:eastAsia="zh-CN"/>
        </w:rPr>
        <w:t>since the DM RS enhancement is to increase the perfomrance of multiple user MIMO</w:t>
      </w:r>
      <w:r w:rsidR="009E06AE">
        <w:rPr>
          <w:rFonts w:hint="eastAsia"/>
          <w:lang w:eastAsia="zh-CN"/>
        </w:rPr>
        <w:t xml:space="preserve">, this is a good way to </w:t>
      </w:r>
      <w:r w:rsidR="00091395">
        <w:rPr>
          <w:rFonts w:hint="eastAsia"/>
          <w:lang w:eastAsia="zh-CN"/>
        </w:rPr>
        <w:t>acheive</w:t>
      </w:r>
      <w:r w:rsidR="009E06AE">
        <w:rPr>
          <w:rFonts w:hint="eastAsia"/>
          <w:lang w:eastAsia="zh-CN"/>
        </w:rPr>
        <w:t xml:space="preserve"> good performance with </w:t>
      </w:r>
      <w:r w:rsidR="00C13E8A">
        <w:rPr>
          <w:rFonts w:hint="eastAsia"/>
          <w:lang w:eastAsia="zh-CN"/>
        </w:rPr>
        <w:t>flexibility.</w:t>
      </w:r>
    </w:p>
    <w:p w:rsidR="00893464" w:rsidRDefault="00F37DDC" w:rsidP="001D17B1">
      <w:pPr>
        <w:jc w:val="both"/>
        <w:rPr>
          <w:b/>
          <w:i/>
          <w:sz w:val="22"/>
          <w:lang w:val="en-US" w:eastAsia="zh-CN"/>
        </w:rPr>
      </w:pPr>
      <w:r>
        <w:rPr>
          <w:rFonts w:hint="eastAsia"/>
          <w:b/>
          <w:i/>
          <w:sz w:val="22"/>
          <w:lang w:val="en-US" w:eastAsia="zh-CN"/>
        </w:rPr>
        <w:t xml:space="preserve">Proposal </w:t>
      </w:r>
      <w:r w:rsidR="009336FA">
        <w:rPr>
          <w:rFonts w:hint="eastAsia"/>
          <w:b/>
          <w:i/>
          <w:sz w:val="22"/>
          <w:lang w:val="en-US" w:eastAsia="zh-CN"/>
        </w:rPr>
        <w:t xml:space="preserve">: </w:t>
      </w:r>
      <w:r w:rsidR="00E254F3">
        <w:rPr>
          <w:rFonts w:hint="eastAsia"/>
          <w:b/>
          <w:i/>
          <w:sz w:val="22"/>
          <w:lang w:val="en-US" w:eastAsia="zh-CN"/>
        </w:rPr>
        <w:t>4 bit DCI signalling is introduced for additional DM RS ports</w:t>
      </w:r>
      <w:r w:rsidR="009336FA">
        <w:rPr>
          <w:rFonts w:hint="eastAsia"/>
          <w:b/>
          <w:i/>
          <w:sz w:val="22"/>
          <w:lang w:val="en-US" w:eastAsia="zh-CN"/>
        </w:rPr>
        <w:t>.</w:t>
      </w:r>
    </w:p>
    <w:p w:rsidR="001B2AB4" w:rsidRDefault="001B2AB4" w:rsidP="001B2AB4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1B2AB4">
        <w:rPr>
          <w:rFonts w:hint="eastAsia"/>
          <w:lang w:eastAsia="zh-CN"/>
        </w:rPr>
        <w:t>Conclusion</w:t>
      </w:r>
    </w:p>
    <w:p w:rsidR="001B2AB4" w:rsidRDefault="000F2C4E" w:rsidP="000F2C4E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In this contribution, we </w:t>
      </w:r>
      <w:r w:rsidR="00DD04C8">
        <w:rPr>
          <w:rFonts w:eastAsia="宋体" w:hint="eastAsia"/>
          <w:sz w:val="20"/>
          <w:szCs w:val="20"/>
          <w:lang w:eastAsia="zh-CN"/>
        </w:rPr>
        <w:t xml:space="preserve">firstly </w:t>
      </w:r>
      <w:r w:rsidR="004D3811">
        <w:rPr>
          <w:rFonts w:eastAsia="宋体" w:hint="eastAsia"/>
          <w:sz w:val="20"/>
          <w:szCs w:val="20"/>
          <w:lang w:eastAsia="zh-CN"/>
        </w:rPr>
        <w:t>give the analysis of</w:t>
      </w:r>
      <w:r w:rsidR="00F37DDC">
        <w:rPr>
          <w:rFonts w:eastAsia="宋体" w:hint="eastAsia"/>
          <w:sz w:val="20"/>
          <w:szCs w:val="20"/>
          <w:lang w:eastAsia="zh-CN"/>
        </w:rPr>
        <w:t xml:space="preserve"> 3 bit and 4 bit DCI signalling for additional DM RS ports</w:t>
      </w:r>
      <w:r w:rsidR="004D3811">
        <w:rPr>
          <w:rFonts w:eastAsia="宋体" w:hint="eastAsia"/>
          <w:sz w:val="20"/>
          <w:szCs w:val="20"/>
          <w:lang w:eastAsia="zh-CN"/>
        </w:rPr>
        <w:t>, and the following proposals are given:</w:t>
      </w:r>
    </w:p>
    <w:p w:rsidR="004A6351" w:rsidRPr="004A6351" w:rsidRDefault="00F37DDC" w:rsidP="00F83284">
      <w:pPr>
        <w:jc w:val="both"/>
        <w:rPr>
          <w:lang w:val="en-US" w:eastAsia="zh-CN"/>
        </w:rPr>
      </w:pPr>
      <w:r>
        <w:rPr>
          <w:rFonts w:hint="eastAsia"/>
          <w:b/>
          <w:i/>
          <w:sz w:val="22"/>
          <w:lang w:val="en-US" w:eastAsia="zh-CN"/>
        </w:rPr>
        <w:t>Proposal : 4 bit DCI signalling is introduced for additional DM RS ports.</w:t>
      </w:r>
    </w:p>
    <w:p w:rsidR="00FA61D5" w:rsidRPr="00D9625F" w:rsidRDefault="00FA61D5" w:rsidP="00FA61D5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5C1616" w:rsidRPr="00F73368" w:rsidRDefault="00F37DDC" w:rsidP="005C1616">
      <w:pPr>
        <w:pStyle w:val="LGTdoc"/>
        <w:numPr>
          <w:ilvl w:val="0"/>
          <w:numId w:val="12"/>
        </w:numPr>
        <w:spacing w:afterLines="0" w:line="320" w:lineRule="exact"/>
        <w:ind w:left="386" w:hanging="386"/>
        <w:rPr>
          <w:bCs/>
          <w:sz w:val="20"/>
          <w:szCs w:val="20"/>
        </w:rPr>
      </w:pPr>
      <w:r>
        <w:rPr>
          <w:rFonts w:eastAsiaTheme="minorEastAsia" w:hint="eastAsia"/>
          <w:bCs/>
          <w:sz w:val="20"/>
          <w:szCs w:val="20"/>
          <w:lang w:eastAsia="zh-CN"/>
        </w:rPr>
        <w:t>Chairman notes of RAN1#82bis</w:t>
      </w:r>
      <w:r w:rsidR="005C1616" w:rsidRPr="005C1616">
        <w:rPr>
          <w:rFonts w:hint="eastAsia"/>
          <w:bCs/>
          <w:sz w:val="20"/>
          <w:szCs w:val="20"/>
        </w:rPr>
        <w:t>.</w:t>
      </w:r>
    </w:p>
    <w:p w:rsidR="00F37DDC" w:rsidRPr="00F83284" w:rsidRDefault="0002693B" w:rsidP="00F83284">
      <w:pPr>
        <w:pStyle w:val="LGTdoc"/>
        <w:numPr>
          <w:ilvl w:val="0"/>
          <w:numId w:val="12"/>
        </w:numPr>
        <w:spacing w:afterLines="0" w:line="320" w:lineRule="exact"/>
        <w:ind w:left="386" w:hanging="386"/>
        <w:rPr>
          <w:rFonts w:eastAsiaTheme="minorEastAsia"/>
          <w:bCs/>
          <w:sz w:val="20"/>
          <w:szCs w:val="20"/>
          <w:lang w:eastAsia="zh-CN"/>
        </w:rPr>
      </w:pPr>
      <w:hyperlink r:id="rId8" w:history="1">
        <w:r w:rsidR="00F37DDC" w:rsidRPr="00F83284">
          <w:rPr>
            <w:rFonts w:eastAsiaTheme="minorEastAsia"/>
            <w:bCs/>
            <w:sz w:val="20"/>
            <w:szCs w:val="20"/>
            <w:lang w:eastAsia="zh-CN"/>
          </w:rPr>
          <w:t>R1-155489</w:t>
        </w:r>
      </w:hyperlink>
      <w:r w:rsidR="00F37DDC" w:rsidRPr="00F83284">
        <w:rPr>
          <w:rFonts w:eastAsiaTheme="minorEastAsia"/>
          <w:bCs/>
          <w:sz w:val="20"/>
          <w:szCs w:val="20"/>
          <w:lang w:eastAsia="zh-CN"/>
        </w:rPr>
        <w:tab/>
        <w:t>Signalling details for additional DMRS ports</w:t>
      </w:r>
      <w:r w:rsidR="00F37DDC" w:rsidRPr="00F83284">
        <w:rPr>
          <w:rFonts w:eastAsiaTheme="minorEastAsia"/>
          <w:bCs/>
          <w:sz w:val="20"/>
          <w:szCs w:val="20"/>
          <w:lang w:eastAsia="zh-CN"/>
        </w:rPr>
        <w:tab/>
        <w:t>Samsung</w:t>
      </w:r>
    </w:p>
    <w:p w:rsidR="002640D2" w:rsidRPr="00F83284" w:rsidRDefault="0002693B" w:rsidP="00F83284">
      <w:pPr>
        <w:pStyle w:val="LGTdoc"/>
        <w:numPr>
          <w:ilvl w:val="0"/>
          <w:numId w:val="12"/>
        </w:numPr>
        <w:spacing w:afterLines="0" w:line="320" w:lineRule="exact"/>
        <w:ind w:left="386" w:hanging="386"/>
        <w:rPr>
          <w:rFonts w:eastAsiaTheme="minorEastAsia"/>
          <w:bCs/>
          <w:sz w:val="20"/>
          <w:szCs w:val="20"/>
          <w:lang w:eastAsia="zh-CN"/>
        </w:rPr>
      </w:pPr>
      <w:hyperlink r:id="rId9" w:history="1">
        <w:r w:rsidR="00F37DDC" w:rsidRPr="00F83284">
          <w:rPr>
            <w:rFonts w:eastAsiaTheme="minorEastAsia"/>
            <w:bCs/>
            <w:sz w:val="20"/>
            <w:szCs w:val="20"/>
            <w:lang w:eastAsia="zh-CN"/>
          </w:rPr>
          <w:t>R1-156231</w:t>
        </w:r>
      </w:hyperlink>
      <w:r w:rsidR="00F37DDC" w:rsidRPr="00F83284">
        <w:rPr>
          <w:rFonts w:eastAsiaTheme="minorEastAsia"/>
          <w:bCs/>
          <w:sz w:val="20"/>
          <w:szCs w:val="20"/>
          <w:lang w:eastAsia="zh-CN"/>
        </w:rPr>
        <w:tab/>
        <w:t>WF on DCI signalling for DMRS enhancement</w:t>
      </w:r>
      <w:r w:rsidR="00F37DDC" w:rsidRPr="00F83284">
        <w:rPr>
          <w:rFonts w:eastAsiaTheme="minorEastAsia"/>
          <w:bCs/>
          <w:sz w:val="20"/>
          <w:szCs w:val="20"/>
          <w:lang w:eastAsia="zh-CN"/>
        </w:rPr>
        <w:tab/>
        <w:t>Huawei, HiSilicon, CMCC, Softbank, CATR, China Unicom, Samsung, China Telecom, Xinwei Beijing, ITRI</w:t>
      </w:r>
    </w:p>
    <w:sectPr w:rsidR="002640D2" w:rsidRPr="00F83284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730" w:rsidRDefault="00202730" w:rsidP="00B50DC2">
      <w:pPr>
        <w:spacing w:after="0"/>
      </w:pPr>
      <w:r>
        <w:separator/>
      </w:r>
    </w:p>
  </w:endnote>
  <w:endnote w:type="continuationSeparator" w:id="0">
    <w:p w:rsidR="00202730" w:rsidRDefault="00202730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730" w:rsidRDefault="00202730" w:rsidP="00B50DC2">
      <w:pPr>
        <w:spacing w:after="0"/>
      </w:pPr>
      <w:r>
        <w:separator/>
      </w:r>
    </w:p>
  </w:footnote>
  <w:footnote w:type="continuationSeparator" w:id="0">
    <w:p w:rsidR="00202730" w:rsidRDefault="00202730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0ECF"/>
    <w:multiLevelType w:val="hybridMultilevel"/>
    <w:tmpl w:val="33E66590"/>
    <w:lvl w:ilvl="0" w:tplc="041044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5206E6A"/>
    <w:multiLevelType w:val="hybridMultilevel"/>
    <w:tmpl w:val="3FC6F308"/>
    <w:lvl w:ilvl="0" w:tplc="DB1C5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F25A00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0EE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5E1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AF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E04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EA9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61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06A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D27646"/>
    <w:multiLevelType w:val="hybridMultilevel"/>
    <w:tmpl w:val="D65AD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AB6777"/>
    <w:multiLevelType w:val="hybridMultilevel"/>
    <w:tmpl w:val="13C6F2B8"/>
    <w:lvl w:ilvl="0" w:tplc="355A2EB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64ADB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2FA2C766">
      <w:start w:val="825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7D4435C">
      <w:start w:val="825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B4B8A602">
      <w:start w:val="825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0AC7C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946B8C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64628D7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B97EBE3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A070AFB"/>
    <w:multiLevelType w:val="singleLevel"/>
    <w:tmpl w:val="23607038"/>
    <w:lvl w:ilvl="0">
      <w:start w:val="1"/>
      <w:numFmt w:val="decimal"/>
      <w:lvlText w:val="[%1]"/>
      <w:lvlJc w:val="left"/>
      <w:pPr>
        <w:ind w:left="397" w:hanging="397"/>
      </w:pPr>
      <w:rPr>
        <w:rFonts w:hint="eastAsia"/>
      </w:rPr>
    </w:lvl>
  </w:abstractNum>
  <w:abstractNum w:abstractNumId="6">
    <w:nsid w:val="2C2F5237"/>
    <w:multiLevelType w:val="hybridMultilevel"/>
    <w:tmpl w:val="9D24D802"/>
    <w:lvl w:ilvl="0" w:tplc="3E325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0A16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6E10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BA6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989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D48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B4B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2E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9E0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BE63308"/>
    <w:multiLevelType w:val="hybridMultilevel"/>
    <w:tmpl w:val="82626CBE"/>
    <w:lvl w:ilvl="0" w:tplc="1416E6B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040152"/>
    <w:multiLevelType w:val="hybridMultilevel"/>
    <w:tmpl w:val="8BD04E7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252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252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44292295"/>
    <w:multiLevelType w:val="hybridMultilevel"/>
    <w:tmpl w:val="C6B835AA"/>
    <w:lvl w:ilvl="0" w:tplc="7E7245A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61F6768"/>
    <w:multiLevelType w:val="hybridMultilevel"/>
    <w:tmpl w:val="38D4997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082FB7"/>
    <w:multiLevelType w:val="hybridMultilevel"/>
    <w:tmpl w:val="82044B9E"/>
    <w:lvl w:ilvl="0" w:tplc="5FDA8810">
      <w:start w:val="1"/>
      <w:numFmt w:val="decimal"/>
      <w:lvlText w:val="(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3">
    <w:nsid w:val="566C3B81"/>
    <w:multiLevelType w:val="hybridMultilevel"/>
    <w:tmpl w:val="F20C77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AE268F3"/>
    <w:multiLevelType w:val="hybridMultilevel"/>
    <w:tmpl w:val="DC288B88"/>
    <w:lvl w:ilvl="0" w:tplc="4D7E58B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65A57"/>
    <w:multiLevelType w:val="hybridMultilevel"/>
    <w:tmpl w:val="26526E5A"/>
    <w:lvl w:ilvl="0" w:tplc="042C88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1E368C">
      <w:start w:val="24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0F6DA">
      <w:start w:val="24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68D14A">
      <w:start w:val="24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C86F6A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78148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42BF0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165AA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1CBE5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D5730C"/>
    <w:multiLevelType w:val="hybridMultilevel"/>
    <w:tmpl w:val="B14E90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734F6BB6"/>
    <w:multiLevelType w:val="hybridMultilevel"/>
    <w:tmpl w:val="D79AF04A"/>
    <w:lvl w:ilvl="0" w:tplc="782CCDD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765E4E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1205F0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C923B1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5E99C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AAF4A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723E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D0A06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16916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3D507CC"/>
    <w:multiLevelType w:val="hybridMultilevel"/>
    <w:tmpl w:val="F4364034"/>
    <w:lvl w:ilvl="0" w:tplc="267E0BE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B89A5E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18859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D632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EE4C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9262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E0F7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9E68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2C5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7E736364"/>
    <w:multiLevelType w:val="hybridMultilevel"/>
    <w:tmpl w:val="594641D8"/>
    <w:lvl w:ilvl="0" w:tplc="D25E1EA4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BA94647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C4DCC49A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CBBA351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3202600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502EED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D74106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142260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CF4DBE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18"/>
  </w:num>
  <w:num w:numId="4">
    <w:abstractNumId w:val="19"/>
  </w:num>
  <w:num w:numId="5">
    <w:abstractNumId w:val="11"/>
  </w:num>
  <w:num w:numId="6">
    <w:abstractNumId w:val="17"/>
  </w:num>
  <w:num w:numId="7">
    <w:abstractNumId w:val="8"/>
  </w:num>
  <w:num w:numId="8">
    <w:abstractNumId w:val="17"/>
  </w:num>
  <w:num w:numId="9">
    <w:abstractNumId w:val="4"/>
  </w:num>
  <w:num w:numId="10">
    <w:abstractNumId w:val="13"/>
  </w:num>
  <w:num w:numId="11">
    <w:abstractNumId w:val="9"/>
  </w:num>
  <w:num w:numId="12">
    <w:abstractNumId w:val="5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0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1"/>
  </w:num>
  <w:num w:numId="21">
    <w:abstractNumId w:val="17"/>
  </w:num>
  <w:num w:numId="22">
    <w:abstractNumId w:val="17"/>
  </w:num>
  <w:num w:numId="23">
    <w:abstractNumId w:val="17"/>
  </w:num>
  <w:num w:numId="24">
    <w:abstractNumId w:val="17"/>
  </w:num>
  <w:num w:numId="25">
    <w:abstractNumId w:val="3"/>
  </w:num>
  <w:num w:numId="26">
    <w:abstractNumId w:val="1"/>
  </w:num>
  <w:num w:numId="27">
    <w:abstractNumId w:val="15"/>
  </w:num>
  <w:num w:numId="28">
    <w:abstractNumId w:val="14"/>
  </w:num>
  <w:num w:numId="29">
    <w:abstractNumId w:val="16"/>
  </w:num>
  <w:num w:numId="30">
    <w:abstractNumId w:val="17"/>
  </w:num>
  <w:num w:numId="31">
    <w:abstractNumId w:val="17"/>
  </w:num>
  <w:num w:numId="32">
    <w:abstractNumId w:val="20"/>
  </w:num>
  <w:num w:numId="33">
    <w:abstractNumId w:val="6"/>
  </w:num>
  <w:num w:numId="3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137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2416C"/>
    <w:rsid w:val="0002693B"/>
    <w:rsid w:val="00027D4E"/>
    <w:rsid w:val="0004243F"/>
    <w:rsid w:val="000446AE"/>
    <w:rsid w:val="000477B1"/>
    <w:rsid w:val="000510E6"/>
    <w:rsid w:val="000655F9"/>
    <w:rsid w:val="0007182A"/>
    <w:rsid w:val="00083B6C"/>
    <w:rsid w:val="0008561A"/>
    <w:rsid w:val="00091395"/>
    <w:rsid w:val="00091D39"/>
    <w:rsid w:val="0009388F"/>
    <w:rsid w:val="000A08A4"/>
    <w:rsid w:val="000A3110"/>
    <w:rsid w:val="000A679B"/>
    <w:rsid w:val="000A7983"/>
    <w:rsid w:val="000A7EA9"/>
    <w:rsid w:val="000B04DF"/>
    <w:rsid w:val="000B4C97"/>
    <w:rsid w:val="000B4EF1"/>
    <w:rsid w:val="000C02A3"/>
    <w:rsid w:val="000C595A"/>
    <w:rsid w:val="000E0D5F"/>
    <w:rsid w:val="000E2A3F"/>
    <w:rsid w:val="000E2DCF"/>
    <w:rsid w:val="000E59D1"/>
    <w:rsid w:val="000E5A74"/>
    <w:rsid w:val="000F2C4E"/>
    <w:rsid w:val="000F338A"/>
    <w:rsid w:val="000F4E99"/>
    <w:rsid w:val="000F7FA3"/>
    <w:rsid w:val="00101113"/>
    <w:rsid w:val="001059A9"/>
    <w:rsid w:val="001133B7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42896"/>
    <w:rsid w:val="001459CF"/>
    <w:rsid w:val="001507D8"/>
    <w:rsid w:val="00153474"/>
    <w:rsid w:val="001537DD"/>
    <w:rsid w:val="001630B9"/>
    <w:rsid w:val="00164EC9"/>
    <w:rsid w:val="00170B1F"/>
    <w:rsid w:val="001731E2"/>
    <w:rsid w:val="00175594"/>
    <w:rsid w:val="00176A5F"/>
    <w:rsid w:val="00181C2C"/>
    <w:rsid w:val="001828A6"/>
    <w:rsid w:val="001836B0"/>
    <w:rsid w:val="00190B92"/>
    <w:rsid w:val="00194448"/>
    <w:rsid w:val="001A172E"/>
    <w:rsid w:val="001A55D4"/>
    <w:rsid w:val="001B0189"/>
    <w:rsid w:val="001B117F"/>
    <w:rsid w:val="001B24EC"/>
    <w:rsid w:val="001B2AB4"/>
    <w:rsid w:val="001B5771"/>
    <w:rsid w:val="001C4588"/>
    <w:rsid w:val="001C6EAB"/>
    <w:rsid w:val="001C7896"/>
    <w:rsid w:val="001D17B1"/>
    <w:rsid w:val="001D7DCD"/>
    <w:rsid w:val="001E1575"/>
    <w:rsid w:val="001E3231"/>
    <w:rsid w:val="001E4077"/>
    <w:rsid w:val="001E4FED"/>
    <w:rsid w:val="001E7EDD"/>
    <w:rsid w:val="001F02BF"/>
    <w:rsid w:val="001F06A6"/>
    <w:rsid w:val="001F192F"/>
    <w:rsid w:val="001F1E5F"/>
    <w:rsid w:val="001F1EE9"/>
    <w:rsid w:val="001F56FD"/>
    <w:rsid w:val="001F7A27"/>
    <w:rsid w:val="00201C4D"/>
    <w:rsid w:val="00202730"/>
    <w:rsid w:val="002056B8"/>
    <w:rsid w:val="00212328"/>
    <w:rsid w:val="00224BA3"/>
    <w:rsid w:val="00227350"/>
    <w:rsid w:val="002313AB"/>
    <w:rsid w:val="0023246A"/>
    <w:rsid w:val="00233EBD"/>
    <w:rsid w:val="00234190"/>
    <w:rsid w:val="00243967"/>
    <w:rsid w:val="002460DA"/>
    <w:rsid w:val="00252518"/>
    <w:rsid w:val="002562E2"/>
    <w:rsid w:val="0026077E"/>
    <w:rsid w:val="00262051"/>
    <w:rsid w:val="00262791"/>
    <w:rsid w:val="00262D5A"/>
    <w:rsid w:val="002640D2"/>
    <w:rsid w:val="00265DA1"/>
    <w:rsid w:val="00266873"/>
    <w:rsid w:val="002672E9"/>
    <w:rsid w:val="00284D20"/>
    <w:rsid w:val="00293D71"/>
    <w:rsid w:val="00293F80"/>
    <w:rsid w:val="002A02A1"/>
    <w:rsid w:val="002A4CEE"/>
    <w:rsid w:val="002A649C"/>
    <w:rsid w:val="002B1662"/>
    <w:rsid w:val="002B5BEA"/>
    <w:rsid w:val="002C2D00"/>
    <w:rsid w:val="002C3018"/>
    <w:rsid w:val="002C413F"/>
    <w:rsid w:val="002C7506"/>
    <w:rsid w:val="002D0415"/>
    <w:rsid w:val="002D075E"/>
    <w:rsid w:val="002D4998"/>
    <w:rsid w:val="002F69F9"/>
    <w:rsid w:val="002F709D"/>
    <w:rsid w:val="00300E09"/>
    <w:rsid w:val="003037C6"/>
    <w:rsid w:val="00312883"/>
    <w:rsid w:val="003160A6"/>
    <w:rsid w:val="0032075E"/>
    <w:rsid w:val="00322EF7"/>
    <w:rsid w:val="00327566"/>
    <w:rsid w:val="00333A8C"/>
    <w:rsid w:val="0033469C"/>
    <w:rsid w:val="003355A2"/>
    <w:rsid w:val="00335C27"/>
    <w:rsid w:val="00342CE8"/>
    <w:rsid w:val="00344BB0"/>
    <w:rsid w:val="00351BDA"/>
    <w:rsid w:val="00352201"/>
    <w:rsid w:val="00354FDE"/>
    <w:rsid w:val="003653EF"/>
    <w:rsid w:val="00365735"/>
    <w:rsid w:val="003664A6"/>
    <w:rsid w:val="00366B5D"/>
    <w:rsid w:val="00372F6C"/>
    <w:rsid w:val="003851E7"/>
    <w:rsid w:val="00387F15"/>
    <w:rsid w:val="003937FC"/>
    <w:rsid w:val="00394F2D"/>
    <w:rsid w:val="003A033E"/>
    <w:rsid w:val="003A1A67"/>
    <w:rsid w:val="003A7CE2"/>
    <w:rsid w:val="003B4AFE"/>
    <w:rsid w:val="003B72DC"/>
    <w:rsid w:val="003B7F2C"/>
    <w:rsid w:val="003C0DE6"/>
    <w:rsid w:val="003C5201"/>
    <w:rsid w:val="003D0365"/>
    <w:rsid w:val="003F3D10"/>
    <w:rsid w:val="003F7DA7"/>
    <w:rsid w:val="003F7FBE"/>
    <w:rsid w:val="004060D0"/>
    <w:rsid w:val="00416DE6"/>
    <w:rsid w:val="0041708A"/>
    <w:rsid w:val="00423C19"/>
    <w:rsid w:val="00424627"/>
    <w:rsid w:val="00424667"/>
    <w:rsid w:val="00440597"/>
    <w:rsid w:val="00440AEE"/>
    <w:rsid w:val="00444D1E"/>
    <w:rsid w:val="00454E82"/>
    <w:rsid w:val="00466C16"/>
    <w:rsid w:val="00466D28"/>
    <w:rsid w:val="00470E57"/>
    <w:rsid w:val="004721F4"/>
    <w:rsid w:val="00490644"/>
    <w:rsid w:val="004906E8"/>
    <w:rsid w:val="004A460F"/>
    <w:rsid w:val="004A6351"/>
    <w:rsid w:val="004A73F1"/>
    <w:rsid w:val="004B0C97"/>
    <w:rsid w:val="004C4E22"/>
    <w:rsid w:val="004D3811"/>
    <w:rsid w:val="004E070F"/>
    <w:rsid w:val="004E1845"/>
    <w:rsid w:val="004E5208"/>
    <w:rsid w:val="00500AA7"/>
    <w:rsid w:val="00501BF0"/>
    <w:rsid w:val="00505657"/>
    <w:rsid w:val="00507D5F"/>
    <w:rsid w:val="00513A4C"/>
    <w:rsid w:val="00517F25"/>
    <w:rsid w:val="00520AD9"/>
    <w:rsid w:val="0053015B"/>
    <w:rsid w:val="00530E1F"/>
    <w:rsid w:val="005330DB"/>
    <w:rsid w:val="00535D9D"/>
    <w:rsid w:val="00537CA4"/>
    <w:rsid w:val="00545AD4"/>
    <w:rsid w:val="00555372"/>
    <w:rsid w:val="00555F8B"/>
    <w:rsid w:val="0055644B"/>
    <w:rsid w:val="00562CEC"/>
    <w:rsid w:val="005646FE"/>
    <w:rsid w:val="005652F6"/>
    <w:rsid w:val="00565454"/>
    <w:rsid w:val="00570705"/>
    <w:rsid w:val="005748EC"/>
    <w:rsid w:val="005760E4"/>
    <w:rsid w:val="005770B2"/>
    <w:rsid w:val="00583510"/>
    <w:rsid w:val="00584FF1"/>
    <w:rsid w:val="00593A02"/>
    <w:rsid w:val="00596162"/>
    <w:rsid w:val="00596D09"/>
    <w:rsid w:val="005A4CCD"/>
    <w:rsid w:val="005C1616"/>
    <w:rsid w:val="005C5018"/>
    <w:rsid w:val="005C66E9"/>
    <w:rsid w:val="005C6A06"/>
    <w:rsid w:val="005D4214"/>
    <w:rsid w:val="005D497B"/>
    <w:rsid w:val="005E05C4"/>
    <w:rsid w:val="005F0A20"/>
    <w:rsid w:val="005F3D27"/>
    <w:rsid w:val="00600092"/>
    <w:rsid w:val="00602969"/>
    <w:rsid w:val="0060726F"/>
    <w:rsid w:val="00613770"/>
    <w:rsid w:val="006167DF"/>
    <w:rsid w:val="00617A9E"/>
    <w:rsid w:val="00624576"/>
    <w:rsid w:val="006357A0"/>
    <w:rsid w:val="0063595B"/>
    <w:rsid w:val="00640D7A"/>
    <w:rsid w:val="00650C75"/>
    <w:rsid w:val="00656846"/>
    <w:rsid w:val="006637A4"/>
    <w:rsid w:val="00664C92"/>
    <w:rsid w:val="00664E34"/>
    <w:rsid w:val="006656B3"/>
    <w:rsid w:val="00671BCE"/>
    <w:rsid w:val="00671FA8"/>
    <w:rsid w:val="0067235E"/>
    <w:rsid w:val="00677D1A"/>
    <w:rsid w:val="0068124A"/>
    <w:rsid w:val="006821C7"/>
    <w:rsid w:val="00682732"/>
    <w:rsid w:val="0068354A"/>
    <w:rsid w:val="00685E5B"/>
    <w:rsid w:val="0068720A"/>
    <w:rsid w:val="006879B5"/>
    <w:rsid w:val="00692C66"/>
    <w:rsid w:val="00694DF8"/>
    <w:rsid w:val="006A61C9"/>
    <w:rsid w:val="006B3172"/>
    <w:rsid w:val="006B4154"/>
    <w:rsid w:val="006D1E9F"/>
    <w:rsid w:val="006F0306"/>
    <w:rsid w:val="006F15AD"/>
    <w:rsid w:val="006F4813"/>
    <w:rsid w:val="006F4F5A"/>
    <w:rsid w:val="0070675E"/>
    <w:rsid w:val="00714502"/>
    <w:rsid w:val="00721644"/>
    <w:rsid w:val="00731B5E"/>
    <w:rsid w:val="00745EDC"/>
    <w:rsid w:val="0074684E"/>
    <w:rsid w:val="007516AC"/>
    <w:rsid w:val="00753092"/>
    <w:rsid w:val="00756B20"/>
    <w:rsid w:val="00757B51"/>
    <w:rsid w:val="00760882"/>
    <w:rsid w:val="00763227"/>
    <w:rsid w:val="007669D5"/>
    <w:rsid w:val="00766C4E"/>
    <w:rsid w:val="00767A43"/>
    <w:rsid w:val="00775CA4"/>
    <w:rsid w:val="0077740C"/>
    <w:rsid w:val="00782300"/>
    <w:rsid w:val="00785ECB"/>
    <w:rsid w:val="007874A7"/>
    <w:rsid w:val="00794A36"/>
    <w:rsid w:val="007B32E1"/>
    <w:rsid w:val="007B646B"/>
    <w:rsid w:val="007C3045"/>
    <w:rsid w:val="007C6495"/>
    <w:rsid w:val="007D377A"/>
    <w:rsid w:val="007E0BEC"/>
    <w:rsid w:val="007E7DC7"/>
    <w:rsid w:val="007F1325"/>
    <w:rsid w:val="007F1883"/>
    <w:rsid w:val="007F265E"/>
    <w:rsid w:val="007F4EBA"/>
    <w:rsid w:val="007F55F4"/>
    <w:rsid w:val="007F6626"/>
    <w:rsid w:val="007F6896"/>
    <w:rsid w:val="008100F5"/>
    <w:rsid w:val="00820E68"/>
    <w:rsid w:val="0082717C"/>
    <w:rsid w:val="00830FE1"/>
    <w:rsid w:val="00845BED"/>
    <w:rsid w:val="00851F9A"/>
    <w:rsid w:val="00865E3A"/>
    <w:rsid w:val="00873F40"/>
    <w:rsid w:val="008773B4"/>
    <w:rsid w:val="0089081A"/>
    <w:rsid w:val="00893464"/>
    <w:rsid w:val="00897333"/>
    <w:rsid w:val="008A3D85"/>
    <w:rsid w:val="008A4947"/>
    <w:rsid w:val="008B048C"/>
    <w:rsid w:val="008B368A"/>
    <w:rsid w:val="008B670E"/>
    <w:rsid w:val="008B721F"/>
    <w:rsid w:val="008B766D"/>
    <w:rsid w:val="008B77C6"/>
    <w:rsid w:val="008C0286"/>
    <w:rsid w:val="008C44B2"/>
    <w:rsid w:val="008C53D2"/>
    <w:rsid w:val="008C705C"/>
    <w:rsid w:val="008D089A"/>
    <w:rsid w:val="008D165B"/>
    <w:rsid w:val="008D2901"/>
    <w:rsid w:val="008E53CF"/>
    <w:rsid w:val="00900D19"/>
    <w:rsid w:val="009012B8"/>
    <w:rsid w:val="00905DD5"/>
    <w:rsid w:val="0091635B"/>
    <w:rsid w:val="00922C8A"/>
    <w:rsid w:val="00926820"/>
    <w:rsid w:val="009336FA"/>
    <w:rsid w:val="00937476"/>
    <w:rsid w:val="00937CC5"/>
    <w:rsid w:val="00950ADC"/>
    <w:rsid w:val="00951A2F"/>
    <w:rsid w:val="00955A7C"/>
    <w:rsid w:val="0095745F"/>
    <w:rsid w:val="009638BF"/>
    <w:rsid w:val="009663A6"/>
    <w:rsid w:val="009769AD"/>
    <w:rsid w:val="009819F2"/>
    <w:rsid w:val="00985AA8"/>
    <w:rsid w:val="00991EB6"/>
    <w:rsid w:val="00994C1F"/>
    <w:rsid w:val="009A119C"/>
    <w:rsid w:val="009A43A4"/>
    <w:rsid w:val="009B0F5F"/>
    <w:rsid w:val="009D16BC"/>
    <w:rsid w:val="009D296A"/>
    <w:rsid w:val="009D7DF5"/>
    <w:rsid w:val="009E06AE"/>
    <w:rsid w:val="00A01EEE"/>
    <w:rsid w:val="00A05A71"/>
    <w:rsid w:val="00A07FC5"/>
    <w:rsid w:val="00A11F7E"/>
    <w:rsid w:val="00A13F15"/>
    <w:rsid w:val="00A15614"/>
    <w:rsid w:val="00A16C24"/>
    <w:rsid w:val="00A20893"/>
    <w:rsid w:val="00A2357D"/>
    <w:rsid w:val="00A243B0"/>
    <w:rsid w:val="00A25508"/>
    <w:rsid w:val="00A256AF"/>
    <w:rsid w:val="00A25E10"/>
    <w:rsid w:val="00A35018"/>
    <w:rsid w:val="00A57B02"/>
    <w:rsid w:val="00A6103E"/>
    <w:rsid w:val="00A72496"/>
    <w:rsid w:val="00A74B4B"/>
    <w:rsid w:val="00A75035"/>
    <w:rsid w:val="00A756F2"/>
    <w:rsid w:val="00A77A63"/>
    <w:rsid w:val="00A83E51"/>
    <w:rsid w:val="00A847E0"/>
    <w:rsid w:val="00A8506F"/>
    <w:rsid w:val="00A90B6E"/>
    <w:rsid w:val="00AA0B21"/>
    <w:rsid w:val="00AA4B20"/>
    <w:rsid w:val="00AA4D13"/>
    <w:rsid w:val="00AB0295"/>
    <w:rsid w:val="00AB3957"/>
    <w:rsid w:val="00AC7EC0"/>
    <w:rsid w:val="00AD12CB"/>
    <w:rsid w:val="00AD2948"/>
    <w:rsid w:val="00AD3C36"/>
    <w:rsid w:val="00AD45E2"/>
    <w:rsid w:val="00AD7A1A"/>
    <w:rsid w:val="00AE4793"/>
    <w:rsid w:val="00AF0A95"/>
    <w:rsid w:val="00AF222C"/>
    <w:rsid w:val="00B001E9"/>
    <w:rsid w:val="00B032EA"/>
    <w:rsid w:val="00B03F50"/>
    <w:rsid w:val="00B10A0E"/>
    <w:rsid w:val="00B20258"/>
    <w:rsid w:val="00B21018"/>
    <w:rsid w:val="00B2115F"/>
    <w:rsid w:val="00B2468E"/>
    <w:rsid w:val="00B264DC"/>
    <w:rsid w:val="00B352D1"/>
    <w:rsid w:val="00B41922"/>
    <w:rsid w:val="00B460A6"/>
    <w:rsid w:val="00B50DC2"/>
    <w:rsid w:val="00B53F35"/>
    <w:rsid w:val="00B56BAA"/>
    <w:rsid w:val="00B617D2"/>
    <w:rsid w:val="00B67DF6"/>
    <w:rsid w:val="00B70B5B"/>
    <w:rsid w:val="00B71557"/>
    <w:rsid w:val="00B80329"/>
    <w:rsid w:val="00B84708"/>
    <w:rsid w:val="00B8501F"/>
    <w:rsid w:val="00B8564E"/>
    <w:rsid w:val="00B919E9"/>
    <w:rsid w:val="00B91F4F"/>
    <w:rsid w:val="00B96B4E"/>
    <w:rsid w:val="00B96FED"/>
    <w:rsid w:val="00BA4BCF"/>
    <w:rsid w:val="00BA4FEA"/>
    <w:rsid w:val="00BB2054"/>
    <w:rsid w:val="00BB4BF4"/>
    <w:rsid w:val="00BC07E2"/>
    <w:rsid w:val="00BC1C23"/>
    <w:rsid w:val="00BC54A7"/>
    <w:rsid w:val="00BD598E"/>
    <w:rsid w:val="00BD5C74"/>
    <w:rsid w:val="00BD61A7"/>
    <w:rsid w:val="00BD763C"/>
    <w:rsid w:val="00BD7C00"/>
    <w:rsid w:val="00BE097D"/>
    <w:rsid w:val="00BE7245"/>
    <w:rsid w:val="00BF0FC9"/>
    <w:rsid w:val="00BF509F"/>
    <w:rsid w:val="00BF6183"/>
    <w:rsid w:val="00C02D22"/>
    <w:rsid w:val="00C03187"/>
    <w:rsid w:val="00C03634"/>
    <w:rsid w:val="00C11AED"/>
    <w:rsid w:val="00C13780"/>
    <w:rsid w:val="00C13E8A"/>
    <w:rsid w:val="00C15415"/>
    <w:rsid w:val="00C22F72"/>
    <w:rsid w:val="00C350BA"/>
    <w:rsid w:val="00C37290"/>
    <w:rsid w:val="00C40990"/>
    <w:rsid w:val="00C41666"/>
    <w:rsid w:val="00C439FD"/>
    <w:rsid w:val="00C453FA"/>
    <w:rsid w:val="00C64335"/>
    <w:rsid w:val="00C663C0"/>
    <w:rsid w:val="00C66776"/>
    <w:rsid w:val="00C7017A"/>
    <w:rsid w:val="00C7178B"/>
    <w:rsid w:val="00C74706"/>
    <w:rsid w:val="00C83E2C"/>
    <w:rsid w:val="00C8552E"/>
    <w:rsid w:val="00C91EA6"/>
    <w:rsid w:val="00C94971"/>
    <w:rsid w:val="00CA48C9"/>
    <w:rsid w:val="00CA6090"/>
    <w:rsid w:val="00CB0D2C"/>
    <w:rsid w:val="00CB5A1D"/>
    <w:rsid w:val="00CB5D74"/>
    <w:rsid w:val="00CB77C1"/>
    <w:rsid w:val="00CC459F"/>
    <w:rsid w:val="00CC5836"/>
    <w:rsid w:val="00CD4777"/>
    <w:rsid w:val="00CD5B7A"/>
    <w:rsid w:val="00CE27B3"/>
    <w:rsid w:val="00CE70EC"/>
    <w:rsid w:val="00D07376"/>
    <w:rsid w:val="00D07B12"/>
    <w:rsid w:val="00D07C0E"/>
    <w:rsid w:val="00D1105B"/>
    <w:rsid w:val="00D1297F"/>
    <w:rsid w:val="00D133E9"/>
    <w:rsid w:val="00D15417"/>
    <w:rsid w:val="00D1671F"/>
    <w:rsid w:val="00D26AD3"/>
    <w:rsid w:val="00D3158A"/>
    <w:rsid w:val="00D363C0"/>
    <w:rsid w:val="00D41519"/>
    <w:rsid w:val="00D50DFC"/>
    <w:rsid w:val="00D52CEB"/>
    <w:rsid w:val="00D560B8"/>
    <w:rsid w:val="00D56267"/>
    <w:rsid w:val="00D621E9"/>
    <w:rsid w:val="00D63CE0"/>
    <w:rsid w:val="00D676A3"/>
    <w:rsid w:val="00D75237"/>
    <w:rsid w:val="00D80BF2"/>
    <w:rsid w:val="00D9402D"/>
    <w:rsid w:val="00D94A67"/>
    <w:rsid w:val="00DA00E8"/>
    <w:rsid w:val="00DA5194"/>
    <w:rsid w:val="00DB213B"/>
    <w:rsid w:val="00DB4B26"/>
    <w:rsid w:val="00DB64A8"/>
    <w:rsid w:val="00DB6A1D"/>
    <w:rsid w:val="00DC1588"/>
    <w:rsid w:val="00DC5A15"/>
    <w:rsid w:val="00DC73D3"/>
    <w:rsid w:val="00DD04C8"/>
    <w:rsid w:val="00DD1C8A"/>
    <w:rsid w:val="00DD1FB1"/>
    <w:rsid w:val="00DD6E0C"/>
    <w:rsid w:val="00DE3740"/>
    <w:rsid w:val="00DE53BC"/>
    <w:rsid w:val="00DE7240"/>
    <w:rsid w:val="00DE727F"/>
    <w:rsid w:val="00DF15CF"/>
    <w:rsid w:val="00DF287C"/>
    <w:rsid w:val="00DF753F"/>
    <w:rsid w:val="00E13D6B"/>
    <w:rsid w:val="00E16163"/>
    <w:rsid w:val="00E169E6"/>
    <w:rsid w:val="00E254F3"/>
    <w:rsid w:val="00E26603"/>
    <w:rsid w:val="00E6289B"/>
    <w:rsid w:val="00E64C71"/>
    <w:rsid w:val="00E711BC"/>
    <w:rsid w:val="00E74F4B"/>
    <w:rsid w:val="00E800BF"/>
    <w:rsid w:val="00E934B5"/>
    <w:rsid w:val="00E93F1D"/>
    <w:rsid w:val="00E94DF6"/>
    <w:rsid w:val="00EA10CE"/>
    <w:rsid w:val="00EA2A35"/>
    <w:rsid w:val="00EA710A"/>
    <w:rsid w:val="00EB3701"/>
    <w:rsid w:val="00EB4413"/>
    <w:rsid w:val="00EB5F94"/>
    <w:rsid w:val="00EC1CB2"/>
    <w:rsid w:val="00EC2F91"/>
    <w:rsid w:val="00ED44B6"/>
    <w:rsid w:val="00ED642E"/>
    <w:rsid w:val="00EE65DC"/>
    <w:rsid w:val="00EF172D"/>
    <w:rsid w:val="00EF21DC"/>
    <w:rsid w:val="00EF2809"/>
    <w:rsid w:val="00EF4966"/>
    <w:rsid w:val="00F12D7C"/>
    <w:rsid w:val="00F166F2"/>
    <w:rsid w:val="00F24CE2"/>
    <w:rsid w:val="00F34A65"/>
    <w:rsid w:val="00F378F7"/>
    <w:rsid w:val="00F37DDC"/>
    <w:rsid w:val="00F42132"/>
    <w:rsid w:val="00F43F36"/>
    <w:rsid w:val="00F4698E"/>
    <w:rsid w:val="00F478B6"/>
    <w:rsid w:val="00F51D03"/>
    <w:rsid w:val="00F71468"/>
    <w:rsid w:val="00F72867"/>
    <w:rsid w:val="00F73325"/>
    <w:rsid w:val="00F73368"/>
    <w:rsid w:val="00F74200"/>
    <w:rsid w:val="00F83284"/>
    <w:rsid w:val="00F843CC"/>
    <w:rsid w:val="00F84790"/>
    <w:rsid w:val="00F900CF"/>
    <w:rsid w:val="00F9313B"/>
    <w:rsid w:val="00FA300A"/>
    <w:rsid w:val="00FA61D5"/>
    <w:rsid w:val="00FB0D2D"/>
    <w:rsid w:val="00FB464F"/>
    <w:rsid w:val="00FB5DF6"/>
    <w:rsid w:val="00FB6631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basedOn w:val="a"/>
    <w:next w:val="a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matthew\3GPP\RAN1\ALU\Meeting82bis%20Malmo\tdocs\R1-15548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E:\matthew\3GPP\RAN1\ALU\Meeting82bis%20Malmo\tdocs\R1-156231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9C87AC-7BA5-4D2C-AD8D-24EDAAE93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3705</Characters>
  <Application>Microsoft Office Word</Application>
  <DocSecurity>0</DocSecurity>
  <Lines>30</Lines>
  <Paragraphs>8</Paragraphs>
  <ScaleCrop>false</ScaleCrop>
  <Company/>
  <LinksUpToDate>false</LinksUpToDate>
  <CharactersWithSpaces>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焦慧颖</cp:lastModifiedBy>
  <cp:revision>2</cp:revision>
  <dcterms:created xsi:type="dcterms:W3CDTF">2015-11-05T03:01:00Z</dcterms:created>
  <dcterms:modified xsi:type="dcterms:W3CDTF">2015-11-05T03:01:00Z</dcterms:modified>
</cp:coreProperties>
</file>