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7F54A2">
        <w:rPr>
          <w:rFonts w:cs="Arial" w:hint="eastAsia"/>
          <w:bCs/>
          <w:sz w:val="20"/>
          <w:lang w:eastAsia="ja-JP"/>
        </w:rPr>
        <w:t xml:space="preserve">83    </w:t>
      </w:r>
      <w:r w:rsidR="007F54A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5276F9">
        <w:rPr>
          <w:rFonts w:eastAsiaTheme="minorEastAsia" w:cs="Arial" w:hint="eastAsia"/>
          <w:bCs/>
          <w:sz w:val="20"/>
          <w:lang w:eastAsia="ja-JP"/>
        </w:rPr>
        <w:t xml:space="preserve">     </w:t>
      </w:r>
      <w:bookmarkStart w:id="0" w:name="_GoBack"/>
      <w:r w:rsidR="00AC1F12" w:rsidRPr="00AC1F12">
        <w:rPr>
          <w:rFonts w:eastAsiaTheme="minorEastAsia" w:cs="Arial"/>
          <w:bCs/>
          <w:sz w:val="20"/>
          <w:lang w:eastAsia="ja-JP"/>
        </w:rPr>
        <w:t>R1-156950</w:t>
      </w:r>
      <w:bookmarkEnd w:id="0"/>
    </w:p>
    <w:p w:rsidR="005479EF" w:rsidRPr="000E7B87" w:rsidRDefault="007F54A2" w:rsidP="000206CA">
      <w:pPr>
        <w:pStyle w:val="TdocHeader2"/>
        <w:jc w:val="left"/>
        <w:rPr>
          <w:rFonts w:eastAsia="ＭＳ 明朝"/>
          <w:lang w:val="en-US"/>
        </w:rPr>
      </w:pPr>
      <w:r>
        <w:rPr>
          <w:rFonts w:eastAsia="ＭＳ 明朝" w:cs="Arial" w:hint="eastAsia"/>
          <w:bCs/>
          <w:sz w:val="20"/>
          <w:lang w:val="en-US" w:eastAsia="ja-JP"/>
        </w:rPr>
        <w:t>Anaheim</w:t>
      </w:r>
      <w:r w:rsidR="002D2FDB">
        <w:rPr>
          <w:rFonts w:eastAsia="ＭＳ 明朝" w:cs="Arial" w:hint="eastAsia"/>
          <w:bCs/>
          <w:sz w:val="20"/>
          <w:lang w:val="en-US" w:eastAsia="ja-JP"/>
        </w:rPr>
        <w:t>,</w:t>
      </w:r>
      <w:r w:rsidR="00B556BF" w:rsidRPr="00B556BF">
        <w:rPr>
          <w:rFonts w:cs="Arial"/>
          <w:bCs/>
          <w:sz w:val="20"/>
          <w:lang w:val="en-US" w:eastAsia="ja-JP"/>
        </w:rPr>
        <w:t xml:space="preserve"> </w:t>
      </w:r>
      <w:r>
        <w:rPr>
          <w:rFonts w:eastAsia="ＭＳ 明朝" w:cs="Arial" w:hint="eastAsia"/>
          <w:bCs/>
          <w:sz w:val="20"/>
          <w:lang w:val="en-US" w:eastAsia="ja-JP"/>
        </w:rPr>
        <w:t>USA</w:t>
      </w:r>
      <w:r w:rsidR="00B556BF" w:rsidRPr="00B556BF">
        <w:rPr>
          <w:rFonts w:cs="Arial"/>
          <w:bCs/>
          <w:sz w:val="20"/>
          <w:lang w:val="en-US" w:eastAsia="ja-JP"/>
        </w:rPr>
        <w:t xml:space="preserve">, </w:t>
      </w:r>
      <w:r>
        <w:rPr>
          <w:rFonts w:eastAsiaTheme="minorEastAsia" w:cs="Arial" w:hint="eastAsia"/>
          <w:bCs/>
          <w:sz w:val="20"/>
          <w:lang w:val="en-US" w:eastAsia="ja-JP"/>
        </w:rPr>
        <w:t>1</w:t>
      </w:r>
      <w:r w:rsidR="00D30EF2">
        <w:rPr>
          <w:rFonts w:eastAsia="ＭＳ 明朝" w:cs="Arial" w:hint="eastAsia"/>
          <w:bCs/>
          <w:sz w:val="20"/>
          <w:lang w:val="en-US" w:eastAsia="ja-JP"/>
        </w:rPr>
        <w:t>5</w:t>
      </w:r>
      <w:r w:rsidR="00D30EF2" w:rsidRPr="00B556BF">
        <w:rPr>
          <w:rFonts w:cs="Arial"/>
          <w:bCs/>
          <w:sz w:val="20"/>
          <w:lang w:val="en-US" w:eastAsia="ja-JP"/>
        </w:rPr>
        <w:t xml:space="preserve">th </w:t>
      </w:r>
      <w:r w:rsidR="00B556BF" w:rsidRPr="00B556BF">
        <w:rPr>
          <w:rFonts w:cs="Arial"/>
          <w:bCs/>
          <w:sz w:val="20"/>
          <w:lang w:val="en-US" w:eastAsia="ja-JP"/>
        </w:rPr>
        <w:t xml:space="preserve">– </w:t>
      </w:r>
      <w:r>
        <w:rPr>
          <w:rFonts w:eastAsia="ＭＳ 明朝" w:cs="Arial" w:hint="eastAsia"/>
          <w:bCs/>
          <w:sz w:val="20"/>
          <w:lang w:val="en-US" w:eastAsia="ja-JP"/>
        </w:rPr>
        <w:t>22nd</w:t>
      </w:r>
      <w:r w:rsidRPr="00B556BF">
        <w:rPr>
          <w:rFonts w:cs="Arial"/>
          <w:bCs/>
          <w:sz w:val="20"/>
          <w:lang w:val="en-US" w:eastAsia="ja-JP"/>
        </w:rPr>
        <w:t xml:space="preserve"> </w:t>
      </w:r>
      <w:r>
        <w:rPr>
          <w:rFonts w:eastAsia="ＭＳ 明朝" w:cs="Arial" w:hint="eastAsia"/>
          <w:bCs/>
          <w:sz w:val="20"/>
          <w:lang w:val="en-US" w:eastAsia="ja-JP"/>
        </w:rPr>
        <w:t>November</w:t>
      </w:r>
      <w:r w:rsidRPr="00B556BF">
        <w:rPr>
          <w:rFonts w:cs="Arial"/>
          <w:bCs/>
          <w:sz w:val="20"/>
          <w:lang w:val="en-US" w:eastAsia="ja-JP"/>
        </w:rPr>
        <w:t xml:space="preserve"> </w:t>
      </w:r>
      <w:r w:rsidR="002D2FDB" w:rsidRPr="00B556BF">
        <w:rPr>
          <w:rFonts w:cs="Arial"/>
          <w:bCs/>
          <w:sz w:val="20"/>
          <w:lang w:val="en-US" w:eastAsia="ja-JP"/>
        </w:rPr>
        <w:t>201</w:t>
      </w:r>
      <w:r w:rsidR="002D2FDB" w:rsidRPr="00070971">
        <w:rPr>
          <w:rFonts w:eastAsia="ＭＳ 明朝"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756541" w:rsidRPr="00AC4CEA">
        <w:rPr>
          <w:rFonts w:eastAsia="ＭＳ 明朝" w:hint="eastAsia"/>
          <w:b w:val="0"/>
          <w:sz w:val="20"/>
          <w:lang w:eastAsia="ja-JP"/>
        </w:rPr>
        <w:t>Multiple subframe c</w:t>
      </w:r>
      <w:r w:rsidR="000032D0" w:rsidRPr="00AC4CEA">
        <w:rPr>
          <w:rFonts w:eastAsia="ＭＳ 明朝"/>
          <w:b w:val="0"/>
          <w:sz w:val="20"/>
          <w:lang w:eastAsia="ja-JP"/>
        </w:rPr>
        <w:t>ode spreading for MTC UEs</w:t>
      </w:r>
    </w:p>
    <w:p w:rsidR="005479EF" w:rsidRPr="00223688"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7F54A2">
        <w:rPr>
          <w:rFonts w:ascii="Arial" w:hAnsi="Arial" w:hint="eastAsia"/>
          <w:lang w:eastAsia="ja-JP"/>
        </w:rPr>
        <w:t>6</w:t>
      </w:r>
      <w:r w:rsidR="000032D0" w:rsidRPr="000032D0">
        <w:rPr>
          <w:rFonts w:ascii="Arial" w:eastAsia="SimSun" w:hAnsi="Arial"/>
          <w:lang w:eastAsia="zh-CN"/>
        </w:rPr>
        <w:t>.</w:t>
      </w:r>
      <w:r w:rsidR="002D2FDB" w:rsidRPr="00070971">
        <w:rPr>
          <w:rFonts w:ascii="Arial" w:hAnsi="Arial" w:hint="eastAsia"/>
          <w:lang w:eastAsia="ja-JP"/>
        </w:rPr>
        <w:t>2</w:t>
      </w:r>
      <w:r w:rsidR="000032D0" w:rsidRPr="000032D0">
        <w:rPr>
          <w:rFonts w:ascii="Arial" w:eastAsia="SimSun" w:hAnsi="Arial"/>
          <w:lang w:eastAsia="zh-CN"/>
        </w:rPr>
        <w:t>.1.</w:t>
      </w:r>
      <w:r w:rsidR="007F54A2">
        <w:rPr>
          <w:rFonts w:ascii="Arial" w:eastAsiaTheme="minorEastAsia" w:hAnsi="Arial" w:hint="eastAsia"/>
          <w:lang w:eastAsia="ja-JP"/>
        </w:rPr>
        <w:t>5</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7F54A2" w:rsidRPr="00706A9A" w:rsidRDefault="007F54A2" w:rsidP="007F54A2">
      <w:pPr>
        <w:rPr>
          <w:lang w:val="en-US" w:eastAsia="ja-JP"/>
        </w:rPr>
      </w:pPr>
      <w:bookmarkStart w:id="1" w:name="OLE_LINK10"/>
      <w:bookmarkStart w:id="2" w:name="OLE_LINK11"/>
      <w:r w:rsidRPr="00706A9A">
        <w:rPr>
          <w:lang w:val="en-US" w:eastAsia="ja-JP"/>
        </w:rPr>
        <w:t>In RAN1#8</w:t>
      </w:r>
      <w:r>
        <w:rPr>
          <w:rFonts w:hint="eastAsia"/>
          <w:lang w:val="en-US" w:eastAsia="ja-JP"/>
        </w:rPr>
        <w:t>2bis [1]</w:t>
      </w:r>
      <w:r w:rsidRPr="00706A9A">
        <w:rPr>
          <w:lang w:val="en-US" w:eastAsia="ja-JP"/>
        </w:rPr>
        <w:t xml:space="preserve">, </w:t>
      </w:r>
      <w:r>
        <w:rPr>
          <w:rFonts w:hint="eastAsia"/>
          <w:lang w:val="en-US" w:eastAsia="ja-JP"/>
        </w:rPr>
        <w:t xml:space="preserve">the use of </w:t>
      </w:r>
      <w:r>
        <w:rPr>
          <w:lang w:val="en-US" w:eastAsia="ja-JP"/>
        </w:rPr>
        <w:t>redundancy</w:t>
      </w:r>
      <w:r>
        <w:rPr>
          <w:rFonts w:hint="eastAsia"/>
          <w:lang w:val="en-US" w:eastAsia="ja-JP"/>
        </w:rPr>
        <w:t xml:space="preserve"> version (RV) cycling is agreed as follows</w:t>
      </w:r>
      <w:r w:rsidRPr="00706A9A">
        <w:rPr>
          <w:lang w:val="en-US" w:eastAsia="ja-JP"/>
        </w:rPr>
        <w:t>.</w:t>
      </w:r>
    </w:p>
    <w:p w:rsidR="007F54A2" w:rsidRPr="00AC1F12" w:rsidRDefault="007F54A2" w:rsidP="00DA6736">
      <w:pPr>
        <w:spacing w:beforeLines="50" w:before="120" w:after="0"/>
        <w:rPr>
          <w:b/>
          <w:u w:val="single"/>
          <w:lang w:val="en-US" w:eastAsia="ja-JP"/>
        </w:rPr>
      </w:pPr>
      <w:r w:rsidRPr="00AC1F12">
        <w:rPr>
          <w:b/>
          <w:highlight w:val="green"/>
          <w:u w:val="single"/>
          <w:lang w:val="en-US" w:eastAsia="ja-JP"/>
        </w:rPr>
        <w:t>Agreement:</w:t>
      </w:r>
    </w:p>
    <w:p w:rsidR="007F54A2" w:rsidRDefault="007F54A2" w:rsidP="00AC1F12">
      <w:pPr>
        <w:pStyle w:val="aff1"/>
        <w:numPr>
          <w:ilvl w:val="0"/>
          <w:numId w:val="66"/>
        </w:numPr>
        <w:spacing w:beforeLines="50" w:before="120" w:after="0"/>
        <w:ind w:leftChars="0"/>
        <w:rPr>
          <w:lang w:val="en-US" w:eastAsia="ja-JP"/>
        </w:rPr>
      </w:pPr>
      <w:r>
        <w:rPr>
          <w:rFonts w:hint="eastAsia"/>
          <w:lang w:val="en-US" w:eastAsia="ja-JP"/>
        </w:rPr>
        <w:t>In case of PUSCH transmission from LC UEs and UEs operating coverage enhancement</w:t>
      </w:r>
    </w:p>
    <w:p w:rsidR="007F54A2" w:rsidRDefault="007F54A2" w:rsidP="00AC1F12">
      <w:pPr>
        <w:pStyle w:val="aff1"/>
        <w:numPr>
          <w:ilvl w:val="1"/>
          <w:numId w:val="66"/>
        </w:numPr>
        <w:spacing w:beforeLines="50" w:before="120" w:after="0"/>
        <w:ind w:leftChars="0"/>
        <w:rPr>
          <w:lang w:val="en-US" w:eastAsia="ja-JP"/>
        </w:rPr>
      </w:pPr>
      <w:r>
        <w:rPr>
          <w:rFonts w:hint="eastAsia"/>
          <w:lang w:val="en-US" w:eastAsia="ja-JP"/>
        </w:rPr>
        <w:t>The redundancy version (RV) is cycled every Z subframes</w:t>
      </w:r>
    </w:p>
    <w:p w:rsidR="007F54A2" w:rsidRDefault="007F54A2" w:rsidP="00AC1F12">
      <w:pPr>
        <w:pStyle w:val="aff1"/>
        <w:numPr>
          <w:ilvl w:val="2"/>
          <w:numId w:val="66"/>
        </w:numPr>
        <w:spacing w:beforeLines="50" w:before="120" w:after="0"/>
        <w:ind w:leftChars="0"/>
        <w:rPr>
          <w:lang w:val="en-US" w:eastAsia="ja-JP"/>
        </w:rPr>
      </w:pPr>
      <w:r>
        <w:rPr>
          <w:rFonts w:hint="eastAsia"/>
          <w:lang w:val="en-US" w:eastAsia="ja-JP"/>
        </w:rPr>
        <w:t>For no or small repetitions, Z=1</w:t>
      </w:r>
    </w:p>
    <w:p w:rsidR="007F54A2" w:rsidRDefault="007F54A2" w:rsidP="00AC1F12">
      <w:pPr>
        <w:pStyle w:val="aff1"/>
        <w:numPr>
          <w:ilvl w:val="3"/>
          <w:numId w:val="66"/>
        </w:numPr>
        <w:spacing w:beforeLines="50" w:before="120" w:after="0"/>
        <w:ind w:leftChars="0"/>
        <w:rPr>
          <w:lang w:val="en-US" w:eastAsia="ja-JP"/>
        </w:rPr>
      </w:pPr>
      <w:r>
        <w:rPr>
          <w:rFonts w:hint="eastAsia"/>
          <w:lang w:val="en-US" w:eastAsia="ja-JP"/>
        </w:rPr>
        <w:t>FFS whether or not a TB can be mapped to X&gt;1 subframes as a bundle</w:t>
      </w:r>
    </w:p>
    <w:p w:rsidR="007F54A2" w:rsidRDefault="007F54A2" w:rsidP="00AC1F12">
      <w:pPr>
        <w:pStyle w:val="aff1"/>
        <w:numPr>
          <w:ilvl w:val="4"/>
          <w:numId w:val="66"/>
        </w:numPr>
        <w:spacing w:beforeLines="50" w:before="120" w:after="0"/>
        <w:ind w:leftChars="0"/>
        <w:rPr>
          <w:lang w:val="en-US" w:eastAsia="ja-JP"/>
        </w:rPr>
      </w:pPr>
      <w:r>
        <w:rPr>
          <w:rFonts w:hint="eastAsia"/>
          <w:lang w:val="en-US" w:eastAsia="ja-JP"/>
        </w:rPr>
        <w:t>Value of X FFS</w:t>
      </w:r>
    </w:p>
    <w:p w:rsidR="007F54A2" w:rsidRDefault="007F54A2" w:rsidP="00AC1F12">
      <w:pPr>
        <w:pStyle w:val="aff1"/>
        <w:numPr>
          <w:ilvl w:val="2"/>
          <w:numId w:val="66"/>
        </w:numPr>
        <w:spacing w:beforeLines="50" w:before="120" w:after="0"/>
        <w:ind w:leftChars="0"/>
        <w:rPr>
          <w:lang w:val="en-US" w:eastAsia="ja-JP"/>
        </w:rPr>
      </w:pPr>
      <w:r>
        <w:rPr>
          <w:rFonts w:hint="eastAsia"/>
          <w:lang w:val="en-US" w:eastAsia="ja-JP"/>
        </w:rPr>
        <w:t>Otherwise, Z&gt;1</w:t>
      </w:r>
    </w:p>
    <w:p w:rsidR="007F54A2" w:rsidRDefault="007F54A2" w:rsidP="00AC1F12">
      <w:pPr>
        <w:pStyle w:val="aff1"/>
        <w:numPr>
          <w:ilvl w:val="3"/>
          <w:numId w:val="66"/>
        </w:numPr>
        <w:spacing w:beforeLines="50" w:before="120" w:after="0"/>
        <w:ind w:leftChars="0"/>
        <w:rPr>
          <w:lang w:val="en-US" w:eastAsia="ja-JP"/>
        </w:rPr>
      </w:pPr>
      <w:r>
        <w:rPr>
          <w:rFonts w:hint="eastAsia"/>
          <w:lang w:val="en-US" w:eastAsia="ja-JP"/>
        </w:rPr>
        <w:t>The scrambling sequences at least for PUSCH data are the same in the same Z subframes</w:t>
      </w:r>
    </w:p>
    <w:p w:rsidR="007F54A2" w:rsidRDefault="007F54A2" w:rsidP="00AC1F12">
      <w:pPr>
        <w:pStyle w:val="aff1"/>
        <w:numPr>
          <w:ilvl w:val="3"/>
          <w:numId w:val="66"/>
        </w:numPr>
        <w:spacing w:beforeLines="50" w:before="120" w:after="0"/>
        <w:ind w:leftChars="0"/>
        <w:rPr>
          <w:lang w:val="en-US" w:eastAsia="ja-JP"/>
        </w:rPr>
      </w:pPr>
      <w:r>
        <w:rPr>
          <w:rFonts w:hint="eastAsia"/>
          <w:lang w:val="en-US" w:eastAsia="ja-JP"/>
        </w:rPr>
        <w:t>Z is not explicitly configured</w:t>
      </w:r>
    </w:p>
    <w:p w:rsidR="007F54A2" w:rsidRDefault="007F54A2" w:rsidP="00AC1F12">
      <w:pPr>
        <w:pStyle w:val="aff1"/>
        <w:numPr>
          <w:ilvl w:val="3"/>
          <w:numId w:val="66"/>
        </w:numPr>
        <w:spacing w:beforeLines="50" w:before="120" w:after="0"/>
        <w:ind w:leftChars="0"/>
        <w:rPr>
          <w:lang w:val="en-US" w:eastAsia="ja-JP"/>
        </w:rPr>
      </w:pPr>
      <w:r>
        <w:rPr>
          <w:rFonts w:hint="eastAsia"/>
          <w:lang w:val="en-US" w:eastAsia="ja-JP"/>
        </w:rPr>
        <w:t>FFS the value of Z</w:t>
      </w:r>
    </w:p>
    <w:p w:rsidR="007F54A2" w:rsidRPr="007F54A2" w:rsidRDefault="007F54A2" w:rsidP="00AC1F12">
      <w:pPr>
        <w:pStyle w:val="aff1"/>
        <w:numPr>
          <w:ilvl w:val="1"/>
          <w:numId w:val="66"/>
        </w:numPr>
        <w:spacing w:beforeLines="50" w:before="120" w:after="0"/>
        <w:ind w:leftChars="0"/>
        <w:rPr>
          <w:lang w:val="en-US" w:eastAsia="ja-JP"/>
        </w:rPr>
      </w:pPr>
      <w:r>
        <w:rPr>
          <w:rFonts w:hint="eastAsia"/>
          <w:lang w:val="en-US" w:eastAsia="ja-JP"/>
        </w:rPr>
        <w:t>The RV cycling follows legacy RV cycling pattern i.e. RV {0, 2, 3, 1}</w:t>
      </w:r>
    </w:p>
    <w:p w:rsidR="00BB48BF" w:rsidRPr="003A3034" w:rsidRDefault="004430E2" w:rsidP="00DA6736">
      <w:pPr>
        <w:spacing w:beforeLines="50" w:before="120" w:after="0"/>
        <w:rPr>
          <w:lang w:val="en-US" w:eastAsia="ja-JP"/>
        </w:rPr>
      </w:pPr>
      <w:r>
        <w:rPr>
          <w:rFonts w:hint="eastAsia"/>
          <w:lang w:val="en-US" w:eastAsia="ja-JP"/>
        </w:rPr>
        <w:t>T</w:t>
      </w:r>
      <w:r w:rsidR="00BB48BF" w:rsidRPr="003A3034">
        <w:rPr>
          <w:rFonts w:hint="eastAsia"/>
          <w:lang w:val="en-US" w:eastAsia="ja-JP"/>
        </w:rPr>
        <w:t xml:space="preserve">his contribution </w:t>
      </w:r>
      <w:r w:rsidR="008F46BB">
        <w:rPr>
          <w:rFonts w:hint="eastAsia"/>
          <w:lang w:val="en-US" w:eastAsia="ja-JP"/>
        </w:rPr>
        <w:t xml:space="preserve">proposes to have </w:t>
      </w:r>
      <w:r>
        <w:rPr>
          <w:rFonts w:hint="eastAsia"/>
          <w:lang w:val="en-US" w:eastAsia="ja-JP"/>
        </w:rPr>
        <w:t xml:space="preserve">multiple subframe </w:t>
      </w:r>
      <w:r w:rsidR="00AC4DE2" w:rsidRPr="003A3034">
        <w:rPr>
          <w:rFonts w:hint="eastAsia"/>
          <w:lang w:val="en-US" w:eastAsia="ja-JP"/>
        </w:rPr>
        <w:t>code spreading o</w:t>
      </w:r>
      <w:r w:rsidR="00AC4DE2" w:rsidRPr="00AC4DE2">
        <w:rPr>
          <w:lang w:val="en-US" w:eastAsia="ja-JP"/>
        </w:rPr>
        <w:t>n top of the repetition</w:t>
      </w:r>
      <w:r w:rsidR="00CB5611">
        <w:rPr>
          <w:rFonts w:hint="eastAsia"/>
          <w:lang w:val="en-US" w:eastAsia="ja-JP"/>
        </w:rPr>
        <w:t xml:space="preserve"> for PUSCH</w:t>
      </w:r>
      <w:r w:rsidR="007F54A2">
        <w:rPr>
          <w:rFonts w:hint="eastAsia"/>
          <w:lang w:val="en-US" w:eastAsia="ja-JP"/>
        </w:rPr>
        <w:t xml:space="preserve"> and RV cycling</w:t>
      </w:r>
      <w:r w:rsidR="00A64A43">
        <w:rPr>
          <w:rFonts w:hint="eastAsia"/>
          <w:lang w:val="en-US" w:eastAsia="ja-JP"/>
        </w:rPr>
        <w:t xml:space="preserve">. </w:t>
      </w:r>
      <w:r w:rsidR="00223688">
        <w:rPr>
          <w:rFonts w:hint="eastAsia"/>
          <w:lang w:val="en-US" w:eastAsia="ja-JP"/>
        </w:rPr>
        <w:t>This contribution also describes the</w:t>
      </w:r>
      <w:r w:rsidR="000F44CA" w:rsidRPr="000F44CA">
        <w:rPr>
          <w:lang w:val="en-US" w:eastAsia="ja-JP"/>
        </w:rPr>
        <w:t xml:space="preserve"> </w:t>
      </w:r>
      <w:r w:rsidR="00223688">
        <w:rPr>
          <w:rFonts w:hint="eastAsia"/>
          <w:lang w:val="en-US" w:eastAsia="ja-JP"/>
        </w:rPr>
        <w:t xml:space="preserve">system </w:t>
      </w:r>
      <w:r w:rsidR="000F44CA" w:rsidRPr="000F44CA">
        <w:rPr>
          <w:lang w:val="en-US" w:eastAsia="ja-JP"/>
        </w:rPr>
        <w:t xml:space="preserve">design </w:t>
      </w:r>
      <w:r w:rsidR="000F44CA">
        <w:rPr>
          <w:rFonts w:hint="eastAsia"/>
          <w:lang w:val="en-US" w:eastAsia="ja-JP"/>
        </w:rPr>
        <w:t>of multiple subframe code spreading</w:t>
      </w:r>
      <w:r w:rsidR="00E20D8E">
        <w:rPr>
          <w:rFonts w:hint="eastAsia"/>
          <w:lang w:val="en-US" w:eastAsia="ja-JP"/>
        </w:rPr>
        <w:t>.</w:t>
      </w:r>
    </w:p>
    <w:bookmarkEnd w:id="1"/>
    <w:bookmarkEnd w:id="2"/>
    <w:p w:rsidR="00BC7F04" w:rsidRPr="00BB4AF3" w:rsidRDefault="000E33DF" w:rsidP="00A712D3">
      <w:pPr>
        <w:pStyle w:val="1"/>
        <w:tabs>
          <w:tab w:val="num" w:pos="426"/>
        </w:tabs>
        <w:ind w:left="426" w:hanging="426"/>
        <w:rPr>
          <w:szCs w:val="36"/>
        </w:rPr>
      </w:pPr>
      <w:r>
        <w:rPr>
          <w:rFonts w:hint="eastAsia"/>
          <w:szCs w:val="36"/>
          <w:lang w:eastAsia="ja-JP"/>
        </w:rPr>
        <w:t>M</w:t>
      </w:r>
      <w:r w:rsidR="00AC4DE2">
        <w:rPr>
          <w:rFonts w:hint="eastAsia"/>
          <w:szCs w:val="36"/>
          <w:lang w:eastAsia="ja-JP"/>
        </w:rPr>
        <w:t>ultiple subframe</w:t>
      </w:r>
      <w:r>
        <w:rPr>
          <w:rFonts w:hint="eastAsia"/>
          <w:szCs w:val="36"/>
          <w:lang w:eastAsia="ja-JP"/>
        </w:rPr>
        <w:t xml:space="preserve"> code spreading</w:t>
      </w:r>
    </w:p>
    <w:p w:rsidR="000F44CA" w:rsidRPr="00223688" w:rsidRDefault="000F44CA" w:rsidP="00AC4DE2">
      <w:pPr>
        <w:pStyle w:val="ab"/>
        <w:rPr>
          <w:u w:val="single"/>
          <w:lang w:eastAsia="ja-JP"/>
        </w:rPr>
      </w:pPr>
      <w:bookmarkStart w:id="3" w:name="OLE_LINK258"/>
      <w:bookmarkStart w:id="4" w:name="OLE_LINK259"/>
      <w:r w:rsidRPr="00223688">
        <w:rPr>
          <w:u w:val="single"/>
          <w:lang w:eastAsia="ja-JP"/>
        </w:rPr>
        <w:t>Concept of multiple subframe codes spreading</w:t>
      </w:r>
    </w:p>
    <w:p w:rsidR="00CE734F" w:rsidRDefault="00AC4DE2" w:rsidP="00AC4DE2">
      <w:pPr>
        <w:pStyle w:val="ab"/>
        <w:rPr>
          <w:b w:val="0"/>
          <w:lang w:eastAsia="ja-JP"/>
        </w:rPr>
      </w:pPr>
      <w:r w:rsidRPr="00AC4DE2">
        <w:rPr>
          <w:b w:val="0"/>
          <w:lang w:eastAsia="ja-JP"/>
        </w:rPr>
        <w:t>In order to achieve 15</w:t>
      </w:r>
      <w:r w:rsidR="00E8703B">
        <w:rPr>
          <w:rFonts w:hint="eastAsia"/>
          <w:b w:val="0"/>
          <w:lang w:eastAsia="ja-JP"/>
        </w:rPr>
        <w:t xml:space="preserve"> </w:t>
      </w:r>
      <w:r w:rsidRPr="00AC4DE2">
        <w:rPr>
          <w:b w:val="0"/>
          <w:lang w:eastAsia="ja-JP"/>
        </w:rPr>
        <w:t>dB coverage enhancement, repetition over multiple subframe</w:t>
      </w:r>
      <w:r w:rsidR="00297FAD">
        <w:rPr>
          <w:rFonts w:hint="eastAsia"/>
          <w:b w:val="0"/>
          <w:lang w:eastAsia="ja-JP"/>
        </w:rPr>
        <w:t>s</w:t>
      </w:r>
      <w:r w:rsidRPr="00AC4DE2">
        <w:rPr>
          <w:b w:val="0"/>
          <w:lang w:eastAsia="ja-JP"/>
        </w:rPr>
        <w:t xml:space="preserve"> </w:t>
      </w:r>
      <w:r w:rsidR="00FE4ED3">
        <w:rPr>
          <w:rFonts w:hint="eastAsia"/>
          <w:b w:val="0"/>
          <w:lang w:eastAsia="ja-JP"/>
        </w:rPr>
        <w:t xml:space="preserve">is </w:t>
      </w:r>
      <w:r w:rsidRPr="00AC4DE2">
        <w:rPr>
          <w:b w:val="0"/>
          <w:lang w:eastAsia="ja-JP"/>
        </w:rPr>
        <w:t xml:space="preserve">one of </w:t>
      </w:r>
      <w:r w:rsidR="00FE4ED3">
        <w:rPr>
          <w:rFonts w:hint="eastAsia"/>
          <w:b w:val="0"/>
          <w:lang w:eastAsia="ja-JP"/>
        </w:rPr>
        <w:t xml:space="preserve">necessary </w:t>
      </w:r>
      <w:r w:rsidRPr="00AC4DE2">
        <w:rPr>
          <w:b w:val="0"/>
          <w:lang w:eastAsia="ja-JP"/>
        </w:rPr>
        <w:t>solutions.</w:t>
      </w:r>
      <w:r>
        <w:rPr>
          <w:rFonts w:hint="eastAsia"/>
          <w:b w:val="0"/>
          <w:lang w:eastAsia="ja-JP"/>
        </w:rPr>
        <w:t xml:space="preserve"> </w:t>
      </w:r>
      <w:r w:rsidR="009157DF">
        <w:rPr>
          <w:rFonts w:hint="eastAsia"/>
          <w:b w:val="0"/>
          <w:lang w:eastAsia="ja-JP"/>
        </w:rPr>
        <w:t xml:space="preserve">Repetition </w:t>
      </w:r>
      <w:r w:rsidR="004430E2">
        <w:rPr>
          <w:rFonts w:hint="eastAsia"/>
          <w:b w:val="0"/>
          <w:lang w:eastAsia="ja-JP"/>
        </w:rPr>
        <w:t>degrades</w:t>
      </w:r>
      <w:r w:rsidR="009157DF">
        <w:rPr>
          <w:rFonts w:hint="eastAsia"/>
          <w:b w:val="0"/>
          <w:lang w:eastAsia="ja-JP"/>
        </w:rPr>
        <w:t xml:space="preserve"> significant spectral </w:t>
      </w:r>
      <w:r w:rsidR="00066FAE">
        <w:rPr>
          <w:rFonts w:hint="eastAsia"/>
          <w:b w:val="0"/>
          <w:lang w:eastAsia="ja-JP"/>
        </w:rPr>
        <w:t>efficiency</w:t>
      </w:r>
      <w:r w:rsidR="009157DF">
        <w:rPr>
          <w:rFonts w:hint="eastAsia"/>
          <w:b w:val="0"/>
          <w:lang w:eastAsia="ja-JP"/>
        </w:rPr>
        <w:t xml:space="preserve"> for both control and data channels since more physical resources </w:t>
      </w:r>
      <w:r w:rsidR="00A810F1">
        <w:rPr>
          <w:rFonts w:hint="eastAsia"/>
          <w:b w:val="0"/>
          <w:lang w:eastAsia="ja-JP"/>
        </w:rPr>
        <w:t>are</w:t>
      </w:r>
      <w:r w:rsidR="009157DF">
        <w:rPr>
          <w:rFonts w:hint="eastAsia"/>
          <w:b w:val="0"/>
          <w:lang w:eastAsia="ja-JP"/>
        </w:rPr>
        <w:t xml:space="preserve"> occupied. </w:t>
      </w:r>
      <w:r w:rsidR="00A810F1">
        <w:rPr>
          <w:rFonts w:hint="eastAsia"/>
          <w:b w:val="0"/>
          <w:lang w:eastAsia="ja-JP"/>
        </w:rPr>
        <w:t>T</w:t>
      </w:r>
      <w:r w:rsidR="00F70A27" w:rsidRPr="00F70A27">
        <w:rPr>
          <w:b w:val="0"/>
          <w:lang w:eastAsia="ja-JP"/>
        </w:rPr>
        <w:t>echnique</w:t>
      </w:r>
      <w:r w:rsidR="00222369">
        <w:rPr>
          <w:rFonts w:hint="eastAsia"/>
          <w:b w:val="0"/>
          <w:lang w:eastAsia="ja-JP"/>
        </w:rPr>
        <w:t>s</w:t>
      </w:r>
      <w:r w:rsidR="00F70A27" w:rsidRPr="00F70A27">
        <w:rPr>
          <w:b w:val="0"/>
          <w:lang w:eastAsia="ja-JP"/>
        </w:rPr>
        <w:t xml:space="preserve"> </w:t>
      </w:r>
      <w:r w:rsidR="00A810F1">
        <w:rPr>
          <w:rFonts w:hint="eastAsia"/>
          <w:b w:val="0"/>
          <w:lang w:eastAsia="ja-JP"/>
        </w:rPr>
        <w:t xml:space="preserve">to mitigate </w:t>
      </w:r>
      <w:r w:rsidR="00AC4CEA">
        <w:rPr>
          <w:rFonts w:hint="eastAsia"/>
          <w:b w:val="0"/>
          <w:lang w:eastAsia="ja-JP"/>
        </w:rPr>
        <w:t xml:space="preserve">the </w:t>
      </w:r>
      <w:r w:rsidR="00A810F1">
        <w:rPr>
          <w:rFonts w:hint="eastAsia"/>
          <w:b w:val="0"/>
          <w:lang w:eastAsia="ja-JP"/>
        </w:rPr>
        <w:t xml:space="preserve">loss by repetition are </w:t>
      </w:r>
      <w:r w:rsidR="004430E2">
        <w:rPr>
          <w:rFonts w:hint="eastAsia"/>
          <w:b w:val="0"/>
          <w:lang w:eastAsia="ja-JP"/>
        </w:rPr>
        <w:t>necessary</w:t>
      </w:r>
      <w:r w:rsidR="00F70A27" w:rsidRPr="00F70A27">
        <w:rPr>
          <w:b w:val="0"/>
          <w:lang w:eastAsia="ja-JP"/>
        </w:rPr>
        <w:t>.</w:t>
      </w:r>
    </w:p>
    <w:p w:rsidR="00614718" w:rsidRDefault="007B0E32" w:rsidP="00AC4DE2">
      <w:pPr>
        <w:pStyle w:val="ab"/>
        <w:rPr>
          <w:b w:val="0"/>
          <w:lang w:eastAsia="ja-JP"/>
        </w:rPr>
      </w:pPr>
      <w:r>
        <w:rPr>
          <w:rFonts w:hint="eastAsia"/>
          <w:b w:val="0"/>
          <w:lang w:eastAsia="ja-JP"/>
        </w:rPr>
        <w:t xml:space="preserve">One </w:t>
      </w:r>
      <w:r w:rsidR="00573284">
        <w:rPr>
          <w:rFonts w:hint="eastAsia"/>
          <w:b w:val="0"/>
          <w:lang w:eastAsia="ja-JP"/>
        </w:rPr>
        <w:t xml:space="preserve">method to </w:t>
      </w:r>
      <w:r>
        <w:rPr>
          <w:rFonts w:hint="eastAsia"/>
          <w:b w:val="0"/>
          <w:lang w:eastAsia="ja-JP"/>
        </w:rPr>
        <w:t>mitigat</w:t>
      </w:r>
      <w:r w:rsidR="00573284">
        <w:rPr>
          <w:rFonts w:hint="eastAsia"/>
          <w:b w:val="0"/>
          <w:lang w:eastAsia="ja-JP"/>
        </w:rPr>
        <w:t>e</w:t>
      </w:r>
      <w:r>
        <w:rPr>
          <w:rFonts w:hint="eastAsia"/>
          <w:b w:val="0"/>
          <w:lang w:eastAsia="ja-JP"/>
        </w:rPr>
        <w:t xml:space="preserve"> </w:t>
      </w:r>
      <w:r w:rsidR="00543D31">
        <w:rPr>
          <w:rFonts w:hint="eastAsia"/>
          <w:b w:val="0"/>
          <w:lang w:eastAsia="ja-JP"/>
        </w:rPr>
        <w:t>repetition</w:t>
      </w:r>
      <w:r>
        <w:rPr>
          <w:rFonts w:hint="eastAsia"/>
          <w:b w:val="0"/>
          <w:lang w:eastAsia="ja-JP"/>
        </w:rPr>
        <w:t xml:space="preserve"> loss is </w:t>
      </w:r>
      <w:r w:rsidR="00543D31">
        <w:rPr>
          <w:rFonts w:hint="eastAsia"/>
          <w:b w:val="0"/>
          <w:lang w:eastAsia="ja-JP"/>
        </w:rPr>
        <w:t xml:space="preserve">multiple subframe </w:t>
      </w:r>
      <w:r>
        <w:rPr>
          <w:rFonts w:hint="eastAsia"/>
          <w:b w:val="0"/>
          <w:lang w:eastAsia="ja-JP"/>
        </w:rPr>
        <w:t>code spreading</w:t>
      </w:r>
      <w:r w:rsidR="00614718">
        <w:rPr>
          <w:rFonts w:hint="eastAsia"/>
          <w:b w:val="0"/>
          <w:lang w:eastAsia="ja-JP"/>
        </w:rPr>
        <w:t xml:space="preserve"> on the top of </w:t>
      </w:r>
      <w:r w:rsidR="00543D31">
        <w:rPr>
          <w:rFonts w:hint="eastAsia"/>
          <w:b w:val="0"/>
          <w:lang w:eastAsia="ja-JP"/>
        </w:rPr>
        <w:t xml:space="preserve">the </w:t>
      </w:r>
      <w:r w:rsidR="00614718">
        <w:rPr>
          <w:rFonts w:hint="eastAsia"/>
          <w:b w:val="0"/>
          <w:lang w:eastAsia="ja-JP"/>
        </w:rPr>
        <w:t>repetition</w:t>
      </w:r>
      <w:r>
        <w:rPr>
          <w:rFonts w:hint="eastAsia"/>
          <w:b w:val="0"/>
          <w:lang w:eastAsia="ja-JP"/>
        </w:rPr>
        <w:t xml:space="preserve">. </w:t>
      </w:r>
      <w:r w:rsidR="00573284" w:rsidRPr="008526D1">
        <w:rPr>
          <w:b w:val="0"/>
          <w:lang w:eastAsia="ja-JP"/>
        </w:rPr>
        <w:t>Fig</w:t>
      </w:r>
      <w:r w:rsidR="00573284">
        <w:rPr>
          <w:rFonts w:hint="eastAsia"/>
          <w:b w:val="0"/>
          <w:lang w:eastAsia="ja-JP"/>
        </w:rPr>
        <w:t xml:space="preserve">. 1 </w:t>
      </w:r>
      <w:r w:rsidR="008526D1" w:rsidRPr="008526D1">
        <w:rPr>
          <w:b w:val="0"/>
          <w:lang w:eastAsia="ja-JP"/>
        </w:rPr>
        <w:t>illustrat</w:t>
      </w:r>
      <w:r w:rsidR="00573284">
        <w:rPr>
          <w:rFonts w:hint="eastAsia"/>
          <w:b w:val="0"/>
          <w:lang w:eastAsia="ja-JP"/>
        </w:rPr>
        <w:t>es</w:t>
      </w:r>
      <w:r w:rsidR="008526D1" w:rsidRPr="008526D1">
        <w:rPr>
          <w:b w:val="0"/>
          <w:lang w:eastAsia="ja-JP"/>
        </w:rPr>
        <w:t xml:space="preserve"> signal structure of </w:t>
      </w:r>
      <w:r w:rsidR="00297FAD">
        <w:rPr>
          <w:rFonts w:hint="eastAsia"/>
          <w:b w:val="0"/>
          <w:lang w:eastAsia="ja-JP"/>
        </w:rPr>
        <w:t xml:space="preserve">multiple subframe </w:t>
      </w:r>
      <w:r w:rsidR="008526D1">
        <w:rPr>
          <w:rFonts w:hint="eastAsia"/>
          <w:b w:val="0"/>
          <w:lang w:eastAsia="ja-JP"/>
        </w:rPr>
        <w:t>code spreading</w:t>
      </w:r>
      <w:r w:rsidR="008526D1" w:rsidRPr="008526D1">
        <w:rPr>
          <w:b w:val="0"/>
          <w:lang w:eastAsia="ja-JP"/>
        </w:rPr>
        <w:t>.</w:t>
      </w:r>
      <w:r w:rsidR="00CA641D">
        <w:rPr>
          <w:rFonts w:hint="eastAsia"/>
          <w:b w:val="0"/>
          <w:lang w:eastAsia="ja-JP"/>
        </w:rPr>
        <w:t xml:space="preserve"> </w:t>
      </w:r>
      <w:r w:rsidR="005832F9">
        <w:rPr>
          <w:rFonts w:hint="eastAsia"/>
          <w:b w:val="0"/>
          <w:lang w:eastAsia="ja-JP"/>
        </w:rPr>
        <w:t xml:space="preserve">Each subframe </w:t>
      </w:r>
      <w:r w:rsidR="005832F9">
        <w:rPr>
          <w:b w:val="0"/>
          <w:lang w:eastAsia="ja-JP"/>
        </w:rPr>
        <w:t>is repeated over multiple subframes</w:t>
      </w:r>
      <w:r w:rsidR="005832F9">
        <w:rPr>
          <w:rFonts w:hint="eastAsia"/>
          <w:b w:val="0"/>
          <w:lang w:eastAsia="ja-JP"/>
        </w:rPr>
        <w:t xml:space="preserve"> and then, spread by one of </w:t>
      </w:r>
      <w:r w:rsidR="00543D31">
        <w:rPr>
          <w:rFonts w:hint="eastAsia"/>
          <w:b w:val="0"/>
          <w:lang w:eastAsia="ja-JP"/>
        </w:rPr>
        <w:t xml:space="preserve">orthogonal </w:t>
      </w:r>
      <w:r w:rsidR="005832F9">
        <w:rPr>
          <w:rFonts w:hint="eastAsia"/>
          <w:b w:val="0"/>
          <w:lang w:eastAsia="ja-JP"/>
        </w:rPr>
        <w:t>spreading sequences over multiple subframes</w:t>
      </w:r>
      <w:r w:rsidR="006D254D">
        <w:rPr>
          <w:rFonts w:hint="eastAsia"/>
          <w:b w:val="0"/>
          <w:lang w:eastAsia="ja-JP"/>
        </w:rPr>
        <w:t xml:space="preserve">. </w:t>
      </w:r>
    </w:p>
    <w:p w:rsidR="00EE2F41" w:rsidRPr="00EE2F41" w:rsidRDefault="00EE2F41" w:rsidP="00EE2F41">
      <w:pPr>
        <w:rPr>
          <w:lang w:eastAsia="ja-JP"/>
        </w:rPr>
      </w:pPr>
    </w:p>
    <w:p w:rsidR="00680FFB" w:rsidRDefault="00431372" w:rsidP="00680FFB">
      <w:pPr>
        <w:jc w:val="center"/>
        <w:rPr>
          <w:lang w:eastAsia="ja-JP"/>
        </w:rPr>
      </w:pPr>
      <w:r>
        <w:rPr>
          <w:noProof/>
          <w:lang w:val="en-US" w:eastAsia="ja-JP"/>
        </w:rPr>
        <w:drawing>
          <wp:inline distT="0" distB="0" distL="0" distR="0" wp14:anchorId="3B0EABAC" wp14:editId="3CDCBC2D">
            <wp:extent cx="4970780" cy="1206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70780" cy="1206500"/>
                    </a:xfrm>
                    <a:prstGeom prst="rect">
                      <a:avLst/>
                    </a:prstGeom>
                    <a:noFill/>
                    <a:ln>
                      <a:noFill/>
                    </a:ln>
                  </pic:spPr>
                </pic:pic>
              </a:graphicData>
            </a:graphic>
          </wp:inline>
        </w:drawing>
      </w:r>
    </w:p>
    <w:p w:rsidR="00680FFB" w:rsidRPr="00CA641D" w:rsidRDefault="00680FFB" w:rsidP="00680FFB">
      <w:pPr>
        <w:jc w:val="center"/>
        <w:rPr>
          <w:lang w:eastAsia="ja-JP"/>
        </w:rPr>
      </w:pPr>
      <w:r>
        <w:rPr>
          <w:rFonts w:hint="eastAsia"/>
          <w:lang w:eastAsia="ja-JP"/>
        </w:rPr>
        <w:t>Fig.1</w:t>
      </w:r>
      <w:r w:rsidR="00EE2F41">
        <w:rPr>
          <w:rFonts w:hint="eastAsia"/>
          <w:lang w:eastAsia="ja-JP"/>
        </w:rPr>
        <w:tab/>
      </w:r>
      <w:r w:rsidR="00FC0038">
        <w:rPr>
          <w:rFonts w:hint="eastAsia"/>
          <w:lang w:eastAsia="ja-JP"/>
        </w:rPr>
        <w:t>Multiple subframe c</w:t>
      </w:r>
      <w:r>
        <w:rPr>
          <w:rFonts w:hint="eastAsia"/>
          <w:lang w:eastAsia="ja-JP"/>
        </w:rPr>
        <w:t>ode spreading</w:t>
      </w:r>
      <w:r w:rsidR="007C3F1D">
        <w:rPr>
          <w:rFonts w:hint="eastAsia"/>
          <w:lang w:eastAsia="ja-JP"/>
        </w:rPr>
        <w:t>.</w:t>
      </w:r>
    </w:p>
    <w:p w:rsidR="00AF33B2" w:rsidRDefault="00AF33B2" w:rsidP="00AF33B2">
      <w:pPr>
        <w:rPr>
          <w:lang w:val="en-US" w:eastAsia="ja-JP"/>
        </w:rPr>
      </w:pPr>
    </w:p>
    <w:p w:rsidR="00DF0116" w:rsidRDefault="00B05BB8" w:rsidP="00680FFB">
      <w:pPr>
        <w:rPr>
          <w:lang w:val="en-US" w:eastAsia="ja-JP"/>
        </w:rPr>
      </w:pPr>
      <w:r w:rsidRPr="00B05BB8">
        <w:rPr>
          <w:lang w:val="en-US" w:eastAsia="ja-JP"/>
        </w:rPr>
        <w:t>Multiple subframe code spreading on top of repetition</w:t>
      </w:r>
      <w:r w:rsidRPr="00B05BB8">
        <w:rPr>
          <w:rFonts w:hint="eastAsia"/>
          <w:lang w:val="en-US" w:eastAsia="ja-JP"/>
        </w:rPr>
        <w:t xml:space="preserve"> </w:t>
      </w:r>
      <w:r w:rsidR="00F72DDC">
        <w:rPr>
          <w:rFonts w:hint="eastAsia"/>
          <w:lang w:val="en-US" w:eastAsia="ja-JP"/>
        </w:rPr>
        <w:t>can</w:t>
      </w:r>
      <w:r w:rsidR="00173219" w:rsidRPr="00173219">
        <w:rPr>
          <w:lang w:val="en-US" w:eastAsia="ja-JP"/>
        </w:rPr>
        <w:t xml:space="preserve"> mitigate the spectral efficiency loss incurred by repetition</w:t>
      </w:r>
      <w:r w:rsidR="00173219">
        <w:rPr>
          <w:rFonts w:hint="eastAsia"/>
          <w:lang w:val="en-US" w:eastAsia="ja-JP"/>
        </w:rPr>
        <w:t xml:space="preserve">. </w:t>
      </w:r>
      <w:r w:rsidR="00E82911">
        <w:rPr>
          <w:rFonts w:hint="eastAsia"/>
          <w:lang w:val="en-US" w:eastAsia="ja-JP"/>
        </w:rPr>
        <w:t>To a</w:t>
      </w:r>
      <w:r w:rsidR="00DF0116">
        <w:rPr>
          <w:rFonts w:hint="eastAsia"/>
          <w:lang w:val="en-US" w:eastAsia="ja-JP"/>
        </w:rPr>
        <w:t xml:space="preserve">pply </w:t>
      </w:r>
      <w:r w:rsidR="00E82911">
        <w:rPr>
          <w:rFonts w:hint="eastAsia"/>
          <w:lang w:val="en-US" w:eastAsia="ja-JP"/>
        </w:rPr>
        <w:t xml:space="preserve">multiple subframe </w:t>
      </w:r>
      <w:r w:rsidR="00DF0116">
        <w:rPr>
          <w:rFonts w:hint="eastAsia"/>
          <w:lang w:val="en-US" w:eastAsia="ja-JP"/>
        </w:rPr>
        <w:t xml:space="preserve">code spreading especially to </w:t>
      </w:r>
      <w:r w:rsidR="00D94FA8">
        <w:rPr>
          <w:lang w:val="en-US" w:eastAsia="ja-JP"/>
        </w:rPr>
        <w:t xml:space="preserve">the </w:t>
      </w:r>
      <w:r w:rsidR="00DF0116">
        <w:rPr>
          <w:rFonts w:hint="eastAsia"/>
          <w:lang w:val="en-US" w:eastAsia="ja-JP"/>
        </w:rPr>
        <w:t>uplink data and control channel (such as P</w:t>
      </w:r>
      <w:r w:rsidR="00680CB2">
        <w:rPr>
          <w:rFonts w:hint="eastAsia"/>
          <w:lang w:val="en-US" w:eastAsia="ja-JP"/>
        </w:rPr>
        <w:t>U</w:t>
      </w:r>
      <w:r w:rsidR="00DF0116">
        <w:rPr>
          <w:rFonts w:hint="eastAsia"/>
          <w:lang w:val="en-US" w:eastAsia="ja-JP"/>
        </w:rPr>
        <w:t xml:space="preserve">SCH and </w:t>
      </w:r>
      <w:r w:rsidR="00DF0116">
        <w:rPr>
          <w:rFonts w:hint="eastAsia"/>
          <w:lang w:val="en-US" w:eastAsia="ja-JP"/>
        </w:rPr>
        <w:lastRenderedPageBreak/>
        <w:t>PUCCH)</w:t>
      </w:r>
      <w:r w:rsidR="00E82911">
        <w:rPr>
          <w:rFonts w:hint="eastAsia"/>
          <w:lang w:val="en-US" w:eastAsia="ja-JP"/>
        </w:rPr>
        <w:t xml:space="preserve"> can</w:t>
      </w:r>
      <w:r w:rsidR="00DF0116">
        <w:rPr>
          <w:rFonts w:hint="eastAsia"/>
          <w:lang w:val="en-US" w:eastAsia="ja-JP"/>
        </w:rPr>
        <w:t xml:space="preserve"> </w:t>
      </w:r>
      <w:r w:rsidR="00D94FA8">
        <w:rPr>
          <w:lang w:val="en-US" w:eastAsia="ja-JP"/>
        </w:rPr>
        <w:t>provide</w:t>
      </w:r>
      <w:r w:rsidR="00D94FA8">
        <w:rPr>
          <w:rFonts w:hint="eastAsia"/>
          <w:lang w:val="en-US" w:eastAsia="ja-JP"/>
        </w:rPr>
        <w:t xml:space="preserve"> </w:t>
      </w:r>
      <w:r w:rsidR="00DF0116">
        <w:rPr>
          <w:rFonts w:hint="eastAsia"/>
          <w:lang w:val="en-US" w:eastAsia="ja-JP"/>
        </w:rPr>
        <w:t>more resource</w:t>
      </w:r>
      <w:r w:rsidR="00D94FA8">
        <w:rPr>
          <w:lang w:val="en-US" w:eastAsia="ja-JP"/>
        </w:rPr>
        <w:t>s</w:t>
      </w:r>
      <w:r w:rsidR="00887C04">
        <w:rPr>
          <w:rFonts w:hint="eastAsia"/>
          <w:lang w:val="en-US" w:eastAsia="ja-JP"/>
        </w:rPr>
        <w:t>. U</w:t>
      </w:r>
      <w:r w:rsidR="00DF0116" w:rsidRPr="00DF0116">
        <w:rPr>
          <w:lang w:val="en-US" w:eastAsia="ja-JP"/>
        </w:rPr>
        <w:t xml:space="preserve">sing </w:t>
      </w:r>
      <w:r w:rsidR="00DF0116" w:rsidRPr="00DF0116">
        <w:rPr>
          <w:i/>
          <w:lang w:val="en-US" w:eastAsia="ja-JP"/>
        </w:rPr>
        <w:t>N</w:t>
      </w:r>
      <w:r w:rsidR="00DF0116" w:rsidRPr="00DF0116">
        <w:rPr>
          <w:vertAlign w:val="subscript"/>
          <w:lang w:val="en-US" w:eastAsia="ja-JP"/>
        </w:rPr>
        <w:t>SF</w:t>
      </w:r>
      <w:r w:rsidR="00DF0116" w:rsidRPr="00DF0116">
        <w:rPr>
          <w:lang w:val="en-US" w:eastAsia="ja-JP"/>
        </w:rPr>
        <w:t xml:space="preserve"> orthogonal spreading codes, up to </w:t>
      </w:r>
      <w:r w:rsidR="00DF0116" w:rsidRPr="00DF0116">
        <w:rPr>
          <w:i/>
          <w:lang w:val="en-US" w:eastAsia="ja-JP"/>
        </w:rPr>
        <w:t>N</w:t>
      </w:r>
      <w:r w:rsidR="00DF0116" w:rsidRPr="00DF0116">
        <w:rPr>
          <w:vertAlign w:val="subscript"/>
          <w:lang w:val="en-US" w:eastAsia="ja-JP"/>
        </w:rPr>
        <w:t>SF</w:t>
      </w:r>
      <w:r w:rsidR="00DF0116" w:rsidRPr="00DF0116">
        <w:rPr>
          <w:lang w:val="en-US" w:eastAsia="ja-JP"/>
        </w:rPr>
        <w:t xml:space="preserve"> UEs/signals can be simultaneously transmitted within the same resource block </w:t>
      </w:r>
      <w:r w:rsidR="00887C04">
        <w:rPr>
          <w:rFonts w:hint="eastAsia"/>
          <w:lang w:val="en-US" w:eastAsia="ja-JP"/>
        </w:rPr>
        <w:t>over the</w:t>
      </w:r>
      <w:r w:rsidR="00DF0116" w:rsidRPr="00DF0116">
        <w:rPr>
          <w:lang w:val="en-US" w:eastAsia="ja-JP"/>
        </w:rPr>
        <w:t xml:space="preserve"> repetition period.</w:t>
      </w:r>
      <w:r w:rsidR="00E82911">
        <w:rPr>
          <w:rFonts w:hint="eastAsia"/>
          <w:lang w:val="en-US" w:eastAsia="ja-JP"/>
        </w:rPr>
        <w:t xml:space="preserve"> This can minimize the </w:t>
      </w:r>
      <w:r w:rsidR="00953F31">
        <w:rPr>
          <w:rFonts w:hint="eastAsia"/>
          <w:lang w:val="en-US" w:eastAsia="ja-JP"/>
        </w:rPr>
        <w:t xml:space="preserve">spectral </w:t>
      </w:r>
      <w:r w:rsidR="00E82911">
        <w:rPr>
          <w:rFonts w:hint="eastAsia"/>
          <w:lang w:val="en-US" w:eastAsia="ja-JP"/>
        </w:rPr>
        <w:t xml:space="preserve">efficiency degradation </w:t>
      </w:r>
      <w:r w:rsidR="00D94FA8">
        <w:rPr>
          <w:lang w:val="en-US" w:eastAsia="ja-JP"/>
        </w:rPr>
        <w:t>caused by</w:t>
      </w:r>
      <w:r w:rsidR="00E82911">
        <w:rPr>
          <w:rFonts w:hint="eastAsia"/>
          <w:lang w:val="en-US" w:eastAsia="ja-JP"/>
        </w:rPr>
        <w:t xml:space="preserve"> repetition.</w:t>
      </w:r>
      <w:r w:rsidR="00D929EC">
        <w:rPr>
          <w:rFonts w:hint="eastAsia"/>
          <w:lang w:val="en-US" w:eastAsia="ja-JP"/>
        </w:rPr>
        <w:t xml:space="preserve"> </w:t>
      </w:r>
      <w:r w:rsidR="00D94FA8">
        <w:rPr>
          <w:lang w:val="en-US" w:eastAsia="ja-JP"/>
        </w:rPr>
        <w:t>A s</w:t>
      </w:r>
      <w:r w:rsidR="00D929EC" w:rsidRPr="00D929EC">
        <w:rPr>
          <w:lang w:val="en-US" w:eastAsia="ja-JP"/>
        </w:rPr>
        <w:t>maller granularity than 1 PRB</w:t>
      </w:r>
      <w:r w:rsidR="00D929EC">
        <w:rPr>
          <w:rFonts w:hint="eastAsia"/>
          <w:lang w:val="en-US" w:eastAsia="ja-JP"/>
        </w:rPr>
        <w:t xml:space="preserve"> transmission</w:t>
      </w:r>
      <w:r w:rsidR="00701043">
        <w:rPr>
          <w:rFonts w:hint="eastAsia"/>
          <w:lang w:val="en-US" w:eastAsia="ja-JP"/>
        </w:rPr>
        <w:t xml:space="preserve"> may have </w:t>
      </w:r>
      <w:r w:rsidR="00D94FA8">
        <w:rPr>
          <w:lang w:val="en-US" w:eastAsia="ja-JP"/>
        </w:rPr>
        <w:t xml:space="preserve">a </w:t>
      </w:r>
      <w:r w:rsidR="00701043">
        <w:rPr>
          <w:rFonts w:hint="eastAsia"/>
          <w:lang w:val="en-US" w:eastAsia="ja-JP"/>
        </w:rPr>
        <w:t xml:space="preserve">similar </w:t>
      </w:r>
      <w:r w:rsidR="00D94FA8">
        <w:rPr>
          <w:lang w:val="en-US" w:eastAsia="ja-JP"/>
        </w:rPr>
        <w:t xml:space="preserve">effect on the </w:t>
      </w:r>
      <w:r w:rsidR="00953F31">
        <w:rPr>
          <w:rFonts w:hint="eastAsia"/>
          <w:lang w:val="en-US" w:eastAsia="ja-JP"/>
        </w:rPr>
        <w:t xml:space="preserve">spectral </w:t>
      </w:r>
      <w:r w:rsidR="0034144A">
        <w:rPr>
          <w:rFonts w:hint="eastAsia"/>
          <w:lang w:val="en-US" w:eastAsia="ja-JP"/>
        </w:rPr>
        <w:t>efficiency</w:t>
      </w:r>
      <w:r w:rsidR="00D94FA8">
        <w:rPr>
          <w:lang w:val="en-US" w:eastAsia="ja-JP"/>
        </w:rPr>
        <w:t>,</w:t>
      </w:r>
      <w:r w:rsidR="00701043">
        <w:rPr>
          <w:rFonts w:hint="eastAsia"/>
          <w:lang w:val="en-US" w:eastAsia="ja-JP"/>
        </w:rPr>
        <w:t xml:space="preserve"> but multiple subframe code spreading allows</w:t>
      </w:r>
      <w:r w:rsidR="00D929EC">
        <w:rPr>
          <w:rFonts w:hint="eastAsia"/>
          <w:lang w:val="en-US" w:eastAsia="ja-JP"/>
        </w:rPr>
        <w:t xml:space="preserve"> </w:t>
      </w:r>
      <w:proofErr w:type="gramStart"/>
      <w:r w:rsidR="00D94FA8">
        <w:rPr>
          <w:lang w:val="en-US" w:eastAsia="ja-JP"/>
        </w:rPr>
        <w:t>to keep</w:t>
      </w:r>
      <w:proofErr w:type="gramEnd"/>
      <w:r w:rsidR="00D94FA8">
        <w:rPr>
          <w:lang w:val="en-US" w:eastAsia="ja-JP"/>
        </w:rPr>
        <w:t xml:space="preserve"> the same </w:t>
      </w:r>
      <w:r w:rsidR="00D929EC">
        <w:rPr>
          <w:rFonts w:hint="eastAsia"/>
          <w:lang w:val="en-US" w:eastAsia="ja-JP"/>
        </w:rPr>
        <w:t>PU</w:t>
      </w:r>
      <w:r w:rsidR="00F459A4">
        <w:rPr>
          <w:rFonts w:hint="eastAsia"/>
          <w:lang w:val="en-US" w:eastAsia="ja-JP"/>
        </w:rPr>
        <w:t>S</w:t>
      </w:r>
      <w:r w:rsidR="00D929EC">
        <w:rPr>
          <w:rFonts w:hint="eastAsia"/>
          <w:lang w:val="en-US" w:eastAsia="ja-JP"/>
        </w:rPr>
        <w:t>CH/PU</w:t>
      </w:r>
      <w:r w:rsidR="00F459A4">
        <w:rPr>
          <w:rFonts w:hint="eastAsia"/>
          <w:lang w:val="en-US" w:eastAsia="ja-JP"/>
        </w:rPr>
        <w:t>C</w:t>
      </w:r>
      <w:r w:rsidR="00D929EC">
        <w:rPr>
          <w:rFonts w:hint="eastAsia"/>
          <w:lang w:val="en-US" w:eastAsia="ja-JP"/>
        </w:rPr>
        <w:t>CH structure.</w:t>
      </w:r>
    </w:p>
    <w:p w:rsidR="00061B2D" w:rsidRDefault="0045394B" w:rsidP="00061B2D">
      <w:pPr>
        <w:rPr>
          <w:b/>
          <w:lang w:eastAsia="ja-JP"/>
        </w:rPr>
      </w:pPr>
      <w:r>
        <w:rPr>
          <w:rFonts w:hint="eastAsia"/>
          <w:b/>
          <w:lang w:eastAsia="ja-JP"/>
        </w:rPr>
        <w:t>Observation</w:t>
      </w:r>
      <w:r w:rsidR="00061B2D">
        <w:rPr>
          <w:rFonts w:hint="eastAsia"/>
          <w:b/>
          <w:lang w:eastAsia="ja-JP"/>
        </w:rPr>
        <w:t xml:space="preserve"> 1</w:t>
      </w:r>
      <w:r w:rsidR="00061B2D" w:rsidRPr="00C20741">
        <w:rPr>
          <w:b/>
          <w:lang w:eastAsia="ja-JP"/>
        </w:rPr>
        <w:t xml:space="preserve">: </w:t>
      </w:r>
      <w:r w:rsidR="00BF3228">
        <w:rPr>
          <w:rFonts w:hint="eastAsia"/>
          <w:b/>
          <w:lang w:eastAsia="ja-JP"/>
        </w:rPr>
        <w:t>Multiple subframe c</w:t>
      </w:r>
      <w:r w:rsidR="00061B2D">
        <w:rPr>
          <w:rFonts w:hint="eastAsia"/>
          <w:b/>
          <w:lang w:eastAsia="ja-JP"/>
        </w:rPr>
        <w:t xml:space="preserve">ode spreading on top of repetition can be utilized </w:t>
      </w:r>
      <w:r w:rsidR="00BA1C22">
        <w:rPr>
          <w:rFonts w:hint="eastAsia"/>
          <w:b/>
          <w:lang w:eastAsia="ja-JP"/>
        </w:rPr>
        <w:t xml:space="preserve">to </w:t>
      </w:r>
      <w:r w:rsidR="00061B2D">
        <w:rPr>
          <w:rFonts w:hint="eastAsia"/>
          <w:b/>
          <w:lang w:eastAsia="ja-JP"/>
        </w:rPr>
        <w:t xml:space="preserve">mitigate the </w:t>
      </w:r>
      <w:r w:rsidR="004A1697">
        <w:rPr>
          <w:b/>
          <w:lang w:eastAsia="ja-JP"/>
        </w:rPr>
        <w:t xml:space="preserve">spectral efficiency </w:t>
      </w:r>
      <w:r w:rsidR="00061B2D">
        <w:rPr>
          <w:rFonts w:hint="eastAsia"/>
          <w:b/>
          <w:lang w:eastAsia="ja-JP"/>
        </w:rPr>
        <w:t xml:space="preserve">loss </w:t>
      </w:r>
      <w:r w:rsidR="004A1697">
        <w:rPr>
          <w:b/>
          <w:lang w:eastAsia="ja-JP"/>
        </w:rPr>
        <w:t xml:space="preserve">incurred </w:t>
      </w:r>
      <w:r w:rsidR="00061B2D">
        <w:rPr>
          <w:rFonts w:hint="eastAsia"/>
          <w:b/>
          <w:lang w:eastAsia="ja-JP"/>
        </w:rPr>
        <w:t>by</w:t>
      </w:r>
      <w:r w:rsidR="00350CD1">
        <w:rPr>
          <w:rFonts w:hint="eastAsia"/>
          <w:b/>
          <w:lang w:eastAsia="ja-JP"/>
        </w:rPr>
        <w:t xml:space="preserve"> </w:t>
      </w:r>
      <w:r w:rsidR="00061B2D">
        <w:rPr>
          <w:rFonts w:hint="eastAsia"/>
          <w:b/>
          <w:lang w:eastAsia="ja-JP"/>
        </w:rPr>
        <w:t>repetition</w:t>
      </w:r>
      <w:r w:rsidR="00061B2D" w:rsidRPr="00C20741">
        <w:rPr>
          <w:b/>
          <w:lang w:eastAsia="ja-JP"/>
        </w:rPr>
        <w:t>.</w:t>
      </w:r>
    </w:p>
    <w:p w:rsidR="00941E9B" w:rsidRDefault="00941E9B" w:rsidP="009172FF">
      <w:pPr>
        <w:rPr>
          <w:lang w:eastAsia="ja-JP"/>
        </w:rPr>
      </w:pPr>
    </w:p>
    <w:p w:rsidR="004A3ED3" w:rsidRPr="00896F23" w:rsidRDefault="004A3ED3" w:rsidP="004A3ED3">
      <w:pPr>
        <w:pStyle w:val="ab"/>
        <w:rPr>
          <w:u w:val="single"/>
          <w:lang w:eastAsia="ja-JP"/>
        </w:rPr>
      </w:pPr>
      <w:r>
        <w:rPr>
          <w:rFonts w:hint="eastAsia"/>
          <w:u w:val="single"/>
          <w:lang w:eastAsia="ja-JP"/>
        </w:rPr>
        <w:t>Design</w:t>
      </w:r>
      <w:r w:rsidRPr="00896F23">
        <w:rPr>
          <w:rFonts w:hint="eastAsia"/>
          <w:u w:val="single"/>
          <w:lang w:eastAsia="ja-JP"/>
        </w:rPr>
        <w:t xml:space="preserve"> of multiple subframe codes spreading</w:t>
      </w:r>
    </w:p>
    <w:p w:rsidR="00C72D59" w:rsidRDefault="0058017D" w:rsidP="009172FF">
      <w:pPr>
        <w:rPr>
          <w:lang w:eastAsia="ja-JP"/>
        </w:rPr>
      </w:pPr>
      <w:r>
        <w:rPr>
          <w:rFonts w:hint="eastAsia"/>
          <w:lang w:eastAsia="ja-JP"/>
        </w:rPr>
        <w:t>In RAN1#80 [</w:t>
      </w:r>
      <w:r w:rsidR="00717041">
        <w:rPr>
          <w:rFonts w:hint="eastAsia"/>
          <w:lang w:eastAsia="ja-JP"/>
        </w:rPr>
        <w:t>2</w:t>
      </w:r>
      <w:r>
        <w:rPr>
          <w:rFonts w:hint="eastAsia"/>
          <w:lang w:eastAsia="ja-JP"/>
        </w:rPr>
        <w:t>],</w:t>
      </w:r>
      <w:r w:rsidR="00BD5D19">
        <w:rPr>
          <w:rFonts w:hint="eastAsia"/>
          <w:lang w:eastAsia="ja-JP"/>
        </w:rPr>
        <w:t xml:space="preserve"> </w:t>
      </w:r>
      <w:r w:rsidR="0034144A">
        <w:rPr>
          <w:rFonts w:hint="eastAsia"/>
          <w:lang w:eastAsia="ja-JP"/>
        </w:rPr>
        <w:t xml:space="preserve">RAN1 </w:t>
      </w:r>
      <w:r w:rsidR="004A1697">
        <w:rPr>
          <w:rFonts w:hint="eastAsia"/>
          <w:lang w:eastAsia="ja-JP"/>
        </w:rPr>
        <w:t>ha</w:t>
      </w:r>
      <w:r w:rsidR="004A1697">
        <w:rPr>
          <w:lang w:eastAsia="ja-JP"/>
        </w:rPr>
        <w:t>s</w:t>
      </w:r>
      <w:r w:rsidR="004A1697">
        <w:rPr>
          <w:rFonts w:hint="eastAsia"/>
          <w:lang w:eastAsia="ja-JP"/>
        </w:rPr>
        <w:t xml:space="preserve"> </w:t>
      </w:r>
      <w:r>
        <w:rPr>
          <w:rFonts w:hint="eastAsia"/>
          <w:lang w:eastAsia="ja-JP"/>
        </w:rPr>
        <w:t xml:space="preserve">agreed that </w:t>
      </w:r>
      <w:r w:rsidR="00BD5D19">
        <w:rPr>
          <w:lang w:eastAsia="ja-JP"/>
        </w:rPr>
        <w:t xml:space="preserve">multiple repetition levels </w:t>
      </w:r>
      <w:r>
        <w:rPr>
          <w:rFonts w:hint="eastAsia"/>
          <w:lang w:eastAsia="ja-JP"/>
        </w:rPr>
        <w:t xml:space="preserve">in time domain are supported </w:t>
      </w:r>
      <w:r w:rsidR="00BD5D19">
        <w:rPr>
          <w:rFonts w:hint="eastAsia"/>
          <w:lang w:eastAsia="ja-JP"/>
        </w:rPr>
        <w:t xml:space="preserve">for </w:t>
      </w:r>
      <w:r w:rsidR="004A1697">
        <w:rPr>
          <w:lang w:eastAsia="ja-JP"/>
        </w:rPr>
        <w:t xml:space="preserve">enhanced </w:t>
      </w:r>
      <w:r w:rsidR="00BD5D19">
        <w:rPr>
          <w:lang w:eastAsia="ja-JP"/>
        </w:rPr>
        <w:t xml:space="preserve">coverage </w:t>
      </w:r>
      <w:proofErr w:type="gramStart"/>
      <w:r w:rsidR="00BD5D19">
        <w:rPr>
          <w:lang w:eastAsia="ja-JP"/>
        </w:rPr>
        <w:t>transmission</w:t>
      </w:r>
      <w:proofErr w:type="gramEnd"/>
      <w:r w:rsidR="00BD5D19">
        <w:rPr>
          <w:lang w:eastAsia="ja-JP"/>
        </w:rPr>
        <w:t xml:space="preserve">. </w:t>
      </w:r>
      <w:r w:rsidR="00C72D59">
        <w:rPr>
          <w:rFonts w:hint="eastAsia"/>
          <w:lang w:eastAsia="ja-JP"/>
        </w:rPr>
        <w:t>I</w:t>
      </w:r>
      <w:r w:rsidR="00220463">
        <w:rPr>
          <w:rFonts w:hint="eastAsia"/>
          <w:lang w:eastAsia="ja-JP"/>
        </w:rPr>
        <w:t xml:space="preserve">n order to realize </w:t>
      </w:r>
      <w:r w:rsidR="00C72D59">
        <w:rPr>
          <w:rFonts w:hint="eastAsia"/>
          <w:lang w:eastAsia="ja-JP"/>
        </w:rPr>
        <w:t xml:space="preserve">to multiplex UEs with multiple repetition levels by multiple subframe code spreading, to have a </w:t>
      </w:r>
      <w:r w:rsidR="00C72D59">
        <w:rPr>
          <w:lang w:eastAsia="ja-JP"/>
        </w:rPr>
        <w:t>common</w:t>
      </w:r>
      <w:r w:rsidR="00C72D59">
        <w:rPr>
          <w:rFonts w:hint="eastAsia"/>
          <w:lang w:eastAsia="ja-JP"/>
        </w:rPr>
        <w:t xml:space="preserve"> spreading factor </w:t>
      </w:r>
      <w:r w:rsidR="00EA5A7E">
        <w:rPr>
          <w:rFonts w:hint="eastAsia"/>
          <w:lang w:eastAsia="ja-JP"/>
        </w:rPr>
        <w:t xml:space="preserve">(as shown in Fig. 2) </w:t>
      </w:r>
      <w:r w:rsidR="00C72D59">
        <w:rPr>
          <w:rFonts w:hint="eastAsia"/>
          <w:lang w:eastAsia="ja-JP"/>
        </w:rPr>
        <w:t>would be reasonable</w:t>
      </w:r>
      <w:r w:rsidR="00EA5A7E">
        <w:rPr>
          <w:rFonts w:hint="eastAsia"/>
          <w:lang w:eastAsia="ja-JP"/>
        </w:rPr>
        <w:t>.</w:t>
      </w:r>
      <w:r w:rsidR="000953DF">
        <w:rPr>
          <w:rFonts w:hint="eastAsia"/>
          <w:lang w:eastAsia="ja-JP"/>
        </w:rPr>
        <w:t xml:space="preserve"> For larger repetition, the same spreading code sequence </w:t>
      </w:r>
      <w:r w:rsidR="00C93901">
        <w:rPr>
          <w:rFonts w:hint="eastAsia"/>
          <w:lang w:eastAsia="ja-JP"/>
        </w:rPr>
        <w:t>could be</w:t>
      </w:r>
      <w:r w:rsidR="000953DF">
        <w:rPr>
          <w:rFonts w:hint="eastAsia"/>
          <w:lang w:eastAsia="ja-JP"/>
        </w:rPr>
        <w:t xml:space="preserve"> re</w:t>
      </w:r>
      <w:r w:rsidR="00C93901">
        <w:rPr>
          <w:rFonts w:hint="eastAsia"/>
          <w:lang w:eastAsia="ja-JP"/>
        </w:rPr>
        <w:t xml:space="preserve">peatedly </w:t>
      </w:r>
      <w:r w:rsidR="00CD4B70">
        <w:rPr>
          <w:rFonts w:hint="eastAsia"/>
          <w:lang w:eastAsia="ja-JP"/>
        </w:rPr>
        <w:t>applied</w:t>
      </w:r>
      <w:r w:rsidR="00C93901">
        <w:rPr>
          <w:rFonts w:hint="eastAsia"/>
          <w:lang w:eastAsia="ja-JP"/>
        </w:rPr>
        <w:t>.</w:t>
      </w:r>
    </w:p>
    <w:p w:rsidR="00EE2F41" w:rsidRDefault="00EE2F41" w:rsidP="009172FF">
      <w:pPr>
        <w:rPr>
          <w:lang w:eastAsia="ja-JP"/>
        </w:rPr>
      </w:pPr>
    </w:p>
    <w:p w:rsidR="005F2D85" w:rsidRDefault="00E0468B" w:rsidP="005F2D85">
      <w:pPr>
        <w:jc w:val="center"/>
        <w:rPr>
          <w:lang w:eastAsia="ja-JP"/>
        </w:rPr>
      </w:pPr>
      <w:r w:rsidRPr="00E0468B">
        <w:rPr>
          <w:noProof/>
          <w:lang w:val="en-US" w:eastAsia="ja-JP"/>
        </w:rPr>
        <w:drawing>
          <wp:inline distT="0" distB="0" distL="0" distR="0" wp14:anchorId="7B2BEA41" wp14:editId="5EC6ACA2">
            <wp:extent cx="3874680" cy="141768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74680" cy="1417680"/>
                    </a:xfrm>
                    <a:prstGeom prst="rect">
                      <a:avLst/>
                    </a:prstGeom>
                    <a:noFill/>
                    <a:ln>
                      <a:noFill/>
                    </a:ln>
                  </pic:spPr>
                </pic:pic>
              </a:graphicData>
            </a:graphic>
          </wp:inline>
        </w:drawing>
      </w:r>
    </w:p>
    <w:p w:rsidR="005F2D85" w:rsidRDefault="00EE2F41" w:rsidP="005F2D85">
      <w:pPr>
        <w:jc w:val="center"/>
        <w:rPr>
          <w:lang w:eastAsia="ja-JP"/>
        </w:rPr>
      </w:pPr>
      <w:r>
        <w:rPr>
          <w:rFonts w:hint="eastAsia"/>
          <w:lang w:eastAsia="ja-JP"/>
        </w:rPr>
        <w:t>Fig.2</w:t>
      </w:r>
      <w:r>
        <w:rPr>
          <w:rFonts w:hint="eastAsia"/>
          <w:lang w:eastAsia="ja-JP"/>
        </w:rPr>
        <w:tab/>
      </w:r>
      <w:r w:rsidR="005F2D85">
        <w:rPr>
          <w:rFonts w:hint="eastAsia"/>
          <w:lang w:eastAsia="ja-JP"/>
        </w:rPr>
        <w:t>The use of common spreading factor.</w:t>
      </w:r>
    </w:p>
    <w:p w:rsidR="005F2D85" w:rsidRDefault="005F2D85" w:rsidP="009172FF">
      <w:pPr>
        <w:rPr>
          <w:lang w:eastAsia="ja-JP"/>
        </w:rPr>
      </w:pPr>
    </w:p>
    <w:p w:rsidR="000E3EBC" w:rsidRDefault="00717041" w:rsidP="000E3EBC">
      <w:pPr>
        <w:rPr>
          <w:lang w:eastAsia="ja-JP"/>
        </w:rPr>
      </w:pPr>
      <w:r>
        <w:rPr>
          <w:rFonts w:hint="eastAsia"/>
          <w:lang w:eastAsia="ja-JP"/>
        </w:rPr>
        <w:t>I</w:t>
      </w:r>
      <w:r w:rsidRPr="00A178F0">
        <w:rPr>
          <w:lang w:eastAsia="ja-JP"/>
        </w:rPr>
        <w:t>n order to support cross-subframe channel estimation, frequency hopping of narrowband needs to be designed to switch the frequency location every Y</w:t>
      </w:r>
      <w:r w:rsidRPr="005623B5">
        <w:rPr>
          <w:vertAlign w:val="subscript"/>
          <w:lang w:eastAsia="ja-JP"/>
        </w:rPr>
        <w:t>CH</w:t>
      </w:r>
      <w:r w:rsidRPr="00A178F0">
        <w:rPr>
          <w:lang w:eastAsia="ja-JP"/>
        </w:rPr>
        <w:t xml:space="preserve"> subframes, where Y</w:t>
      </w:r>
      <w:r w:rsidRPr="005623B5">
        <w:rPr>
          <w:vertAlign w:val="subscript"/>
          <w:lang w:eastAsia="ja-JP"/>
        </w:rPr>
        <w:t>CH</w:t>
      </w:r>
      <w:r w:rsidRPr="00A178F0">
        <w:rPr>
          <w:lang w:eastAsia="ja-JP"/>
        </w:rPr>
        <w:t xml:space="preserve"> is equal to length of subframes used for cross-subframe channel estimation</w:t>
      </w:r>
      <w:r>
        <w:rPr>
          <w:rFonts w:hint="eastAsia"/>
          <w:lang w:eastAsia="ja-JP"/>
        </w:rPr>
        <w:t xml:space="preserve"> (i.e. </w:t>
      </w:r>
      <w:r w:rsidRPr="009721BC">
        <w:rPr>
          <w:lang w:val="en-US" w:eastAsia="ja-JP"/>
        </w:rPr>
        <w:t>Y</w:t>
      </w:r>
      <w:r w:rsidRPr="009721BC">
        <w:rPr>
          <w:vertAlign w:val="subscript"/>
          <w:lang w:val="en-US" w:eastAsia="ja-JP"/>
        </w:rPr>
        <w:t>CH</w:t>
      </w:r>
      <w:r w:rsidRPr="009721BC">
        <w:rPr>
          <w:lang w:val="en-US" w:eastAsia="ja-JP"/>
        </w:rPr>
        <w:t>=X</w:t>
      </w:r>
      <w:r>
        <w:rPr>
          <w:rFonts w:hint="eastAsia"/>
          <w:lang w:val="en-US" w:eastAsia="ja-JP"/>
        </w:rPr>
        <w:t>).</w:t>
      </w:r>
      <w:r>
        <w:rPr>
          <w:rFonts w:hint="eastAsia"/>
          <w:lang w:eastAsia="ja-JP"/>
        </w:rPr>
        <w:t xml:space="preserve"> </w:t>
      </w:r>
      <w:r w:rsidRPr="009721BC">
        <w:rPr>
          <w:lang w:val="en-US" w:eastAsia="ja-JP"/>
        </w:rPr>
        <w:t>Y</w:t>
      </w:r>
      <w:r w:rsidRPr="009721BC">
        <w:rPr>
          <w:vertAlign w:val="subscript"/>
          <w:lang w:val="en-US" w:eastAsia="ja-JP"/>
        </w:rPr>
        <w:t>CH</w:t>
      </w:r>
      <w:r w:rsidRPr="009721BC">
        <w:rPr>
          <w:lang w:val="en-US" w:eastAsia="ja-JP"/>
        </w:rPr>
        <w:t xml:space="preserve"> is configured per CE level</w:t>
      </w:r>
      <w:r>
        <w:rPr>
          <w:rFonts w:hint="eastAsia"/>
          <w:lang w:eastAsia="ja-JP"/>
        </w:rPr>
        <w:t xml:space="preserve"> according to the agreement. </w:t>
      </w:r>
      <w:r w:rsidR="00CD4B70">
        <w:rPr>
          <w:rFonts w:hint="eastAsia"/>
          <w:lang w:val="en-US" w:eastAsia="ja-JP"/>
        </w:rPr>
        <w:t xml:space="preserve">Larger </w:t>
      </w:r>
      <w:r w:rsidR="000E3EBC">
        <w:rPr>
          <w:lang w:val="en-US" w:eastAsia="ja-JP"/>
        </w:rPr>
        <w:t>number of</w:t>
      </w:r>
      <w:r w:rsidR="000E3EBC" w:rsidRPr="000C54B3">
        <w:rPr>
          <w:lang w:val="en-US"/>
        </w:rPr>
        <w:t xml:space="preserve"> </w:t>
      </w:r>
      <w:r w:rsidR="000E3EBC">
        <w:rPr>
          <w:rFonts w:hint="eastAsia"/>
          <w:lang w:val="en-US" w:eastAsia="ja-JP"/>
        </w:rPr>
        <w:t xml:space="preserve">X could </w:t>
      </w:r>
      <w:r w:rsidR="000E3EBC">
        <w:rPr>
          <w:lang w:val="en-US" w:eastAsia="ja-JP"/>
        </w:rPr>
        <w:t>face</w:t>
      </w:r>
      <w:r w:rsidR="000E3EBC">
        <w:rPr>
          <w:rFonts w:hint="eastAsia"/>
          <w:lang w:val="en-US" w:eastAsia="ja-JP"/>
        </w:rPr>
        <w:t xml:space="preserve"> the issue on frequency error [</w:t>
      </w:r>
      <w:r w:rsidR="000E1C84">
        <w:rPr>
          <w:rFonts w:hint="eastAsia"/>
          <w:lang w:val="en-US" w:eastAsia="ja-JP"/>
        </w:rPr>
        <w:t>2</w:t>
      </w:r>
      <w:r w:rsidR="000E3EBC">
        <w:rPr>
          <w:rFonts w:hint="eastAsia"/>
          <w:lang w:val="en-US" w:eastAsia="ja-JP"/>
        </w:rPr>
        <w:t>]. Then, relatively smaller number of X, such as X</w:t>
      </w:r>
      <w:r w:rsidR="00CD4B70">
        <w:rPr>
          <w:rFonts w:hint="eastAsia"/>
          <w:lang w:val="en-US" w:eastAsia="ja-JP"/>
        </w:rPr>
        <w:t xml:space="preserve"> </w:t>
      </w:r>
      <w:r w:rsidR="000E3EBC">
        <w:rPr>
          <w:rFonts w:hint="eastAsia"/>
          <w:lang w:val="en-US" w:eastAsia="ja-JP"/>
        </w:rPr>
        <w:t>=</w:t>
      </w:r>
      <w:r w:rsidR="00CD4B70">
        <w:rPr>
          <w:rFonts w:hint="eastAsia"/>
          <w:lang w:val="en-US" w:eastAsia="ja-JP"/>
        </w:rPr>
        <w:t xml:space="preserve"> </w:t>
      </w:r>
      <w:r w:rsidR="000E3EBC">
        <w:rPr>
          <w:rFonts w:hint="eastAsia"/>
          <w:lang w:val="en-US" w:eastAsia="ja-JP"/>
        </w:rPr>
        <w:t>4 or 8 would be reasonable</w:t>
      </w:r>
      <w:r w:rsidR="00A8427D">
        <w:rPr>
          <w:rFonts w:hint="eastAsia"/>
          <w:lang w:val="en-US" w:eastAsia="ja-JP"/>
        </w:rPr>
        <w:t xml:space="preserve"> for large repetition case</w:t>
      </w:r>
      <w:r w:rsidR="000E3EBC">
        <w:rPr>
          <w:rFonts w:hint="eastAsia"/>
          <w:lang w:val="en-US" w:eastAsia="ja-JP"/>
        </w:rPr>
        <w:t xml:space="preserve">. </w:t>
      </w:r>
      <w:r w:rsidR="00A8427D">
        <w:rPr>
          <w:rFonts w:hint="eastAsia"/>
          <w:lang w:val="en-US" w:eastAsia="ja-JP"/>
        </w:rPr>
        <w:t xml:space="preserve">In addition, the value of Z of RV cycling can also be </w:t>
      </w:r>
      <w:r w:rsidR="00A8427D" w:rsidRPr="00A8427D">
        <w:rPr>
          <w:lang w:val="en-US" w:eastAsia="ja-JP"/>
        </w:rPr>
        <w:t>Z=Y</w:t>
      </w:r>
      <w:r w:rsidR="00A8427D" w:rsidRPr="00AC1F12">
        <w:rPr>
          <w:vertAlign w:val="subscript"/>
          <w:lang w:val="en-US" w:eastAsia="ja-JP"/>
        </w:rPr>
        <w:t>CH</w:t>
      </w:r>
      <w:r w:rsidR="00A8427D">
        <w:rPr>
          <w:rFonts w:hint="eastAsia"/>
          <w:lang w:val="en-US" w:eastAsia="ja-JP"/>
        </w:rPr>
        <w:t>=X to allow the symbol level combining during the period of cross-subframe channel estimation</w:t>
      </w:r>
      <w:r w:rsidR="00A8427D" w:rsidRPr="00A8427D">
        <w:rPr>
          <w:lang w:val="en-US" w:eastAsia="ja-JP"/>
        </w:rPr>
        <w:t>.</w:t>
      </w:r>
      <w:r w:rsidR="00A8427D">
        <w:rPr>
          <w:rFonts w:hint="eastAsia"/>
          <w:lang w:val="en-US" w:eastAsia="ja-JP"/>
        </w:rPr>
        <w:t xml:space="preserve"> </w:t>
      </w:r>
      <w:r w:rsidR="000E3EBC">
        <w:rPr>
          <w:rFonts w:hint="eastAsia"/>
          <w:lang w:eastAsia="ja-JP"/>
        </w:rPr>
        <w:t xml:space="preserve">Multiple subframe code spreading is suited to the </w:t>
      </w:r>
      <w:r w:rsidR="001A346D">
        <w:rPr>
          <w:rFonts w:hint="eastAsia"/>
          <w:lang w:eastAsia="ja-JP"/>
        </w:rPr>
        <w:t>cross-</w:t>
      </w:r>
      <w:r w:rsidR="000E3EBC">
        <w:rPr>
          <w:rFonts w:hint="eastAsia"/>
          <w:lang w:eastAsia="ja-JP"/>
        </w:rPr>
        <w:t>subframe channel estimation</w:t>
      </w:r>
      <w:r w:rsidR="00A8427D">
        <w:rPr>
          <w:rFonts w:hint="eastAsia"/>
          <w:lang w:eastAsia="ja-JP"/>
        </w:rPr>
        <w:t xml:space="preserve">, frequency hopping, and RV cycling </w:t>
      </w:r>
      <w:r w:rsidR="000953DF">
        <w:rPr>
          <w:rFonts w:hint="eastAsia"/>
          <w:lang w:eastAsia="ja-JP"/>
        </w:rPr>
        <w:t>as the receiver operation is almost the same as symbol level combining</w:t>
      </w:r>
      <w:r w:rsidR="00983117">
        <w:rPr>
          <w:rFonts w:hint="eastAsia"/>
          <w:lang w:eastAsia="ja-JP"/>
        </w:rPr>
        <w:t xml:space="preserve"> with </w:t>
      </w:r>
      <w:r w:rsidR="001A346D">
        <w:rPr>
          <w:rFonts w:hint="eastAsia"/>
          <w:lang w:eastAsia="ja-JP"/>
        </w:rPr>
        <w:t>cross-</w:t>
      </w:r>
      <w:r w:rsidR="00983117">
        <w:rPr>
          <w:rFonts w:hint="eastAsia"/>
          <w:lang w:eastAsia="ja-JP"/>
        </w:rPr>
        <w:t>subframe channel estimation</w:t>
      </w:r>
      <w:r w:rsidR="00C93901">
        <w:rPr>
          <w:rFonts w:hint="eastAsia"/>
          <w:lang w:eastAsia="ja-JP"/>
        </w:rPr>
        <w:t xml:space="preserve">. </w:t>
      </w:r>
      <w:r w:rsidR="00A8427D">
        <w:rPr>
          <w:rFonts w:hint="eastAsia"/>
          <w:lang w:eastAsia="ja-JP"/>
        </w:rPr>
        <w:t xml:space="preserve">In addition, </w:t>
      </w:r>
      <w:r w:rsidR="00A8427D" w:rsidRPr="007C29E6">
        <w:rPr>
          <w:lang w:eastAsia="ja-JP"/>
        </w:rPr>
        <w:t>orthogonal property among different spreading codes can be kept within hopping interval</w:t>
      </w:r>
      <w:r w:rsidR="00A8427D">
        <w:rPr>
          <w:rFonts w:hint="eastAsia"/>
          <w:lang w:eastAsia="ja-JP"/>
        </w:rPr>
        <w:t xml:space="preserve"> and periodicity of RV cycling</w:t>
      </w:r>
      <w:r w:rsidR="00A8427D" w:rsidRPr="007C29E6">
        <w:rPr>
          <w:lang w:eastAsia="ja-JP"/>
        </w:rPr>
        <w:t>.</w:t>
      </w:r>
      <w:r w:rsidR="00A8427D">
        <w:rPr>
          <w:rFonts w:hint="eastAsia"/>
          <w:lang w:eastAsia="ja-JP"/>
        </w:rPr>
        <w:t xml:space="preserve"> </w:t>
      </w:r>
      <w:r w:rsidR="00C93901">
        <w:rPr>
          <w:rFonts w:hint="eastAsia"/>
          <w:lang w:eastAsia="ja-JP"/>
        </w:rPr>
        <w:t xml:space="preserve">Therefore, we propose to support multiple subframe code spreading with </w:t>
      </w:r>
      <w:r w:rsidR="000E3EBC">
        <w:rPr>
          <w:lang w:eastAsia="ja-JP"/>
        </w:rPr>
        <w:t xml:space="preserve">a </w:t>
      </w:r>
      <w:r w:rsidR="000E3EBC">
        <w:rPr>
          <w:rFonts w:hint="eastAsia"/>
          <w:lang w:eastAsia="ja-JP"/>
        </w:rPr>
        <w:t xml:space="preserve">common </w:t>
      </w:r>
      <w:r w:rsidR="000E3EBC">
        <w:rPr>
          <w:lang w:eastAsia="ja-JP"/>
        </w:rPr>
        <w:t xml:space="preserve">spreading factor </w:t>
      </w:r>
      <w:r w:rsidR="00A8427D" w:rsidRPr="00A8427D">
        <w:rPr>
          <w:lang w:val="en-US" w:eastAsia="ja-JP"/>
        </w:rPr>
        <w:t>Z=Y</w:t>
      </w:r>
      <w:r w:rsidR="00A8427D" w:rsidRPr="0085140A">
        <w:rPr>
          <w:rFonts w:hint="eastAsia"/>
          <w:vertAlign w:val="subscript"/>
          <w:lang w:val="en-US" w:eastAsia="ja-JP"/>
        </w:rPr>
        <w:t>CH</w:t>
      </w:r>
      <w:r w:rsidR="00A8427D">
        <w:rPr>
          <w:rFonts w:hint="eastAsia"/>
          <w:lang w:val="en-US" w:eastAsia="ja-JP"/>
        </w:rPr>
        <w:t>=X</w:t>
      </w:r>
      <w:r w:rsidR="000953DF">
        <w:rPr>
          <w:rFonts w:hint="eastAsia"/>
          <w:lang w:eastAsia="ja-JP"/>
        </w:rPr>
        <w:t xml:space="preserve"> = 4 or </w:t>
      </w:r>
      <w:r w:rsidR="000E3EBC">
        <w:rPr>
          <w:rFonts w:hint="eastAsia"/>
          <w:lang w:eastAsia="ja-JP"/>
        </w:rPr>
        <w:t xml:space="preserve">8 </w:t>
      </w:r>
      <w:r w:rsidR="00C93901">
        <w:rPr>
          <w:rFonts w:hint="eastAsia"/>
          <w:lang w:eastAsia="ja-JP"/>
        </w:rPr>
        <w:t xml:space="preserve">as well as </w:t>
      </w:r>
      <w:r w:rsidR="001A346D">
        <w:rPr>
          <w:rFonts w:hint="eastAsia"/>
          <w:lang w:eastAsia="ja-JP"/>
        </w:rPr>
        <w:t>cross-</w:t>
      </w:r>
      <w:r w:rsidR="00C93901">
        <w:rPr>
          <w:rFonts w:hint="eastAsia"/>
          <w:lang w:eastAsia="ja-JP"/>
        </w:rPr>
        <w:t>subframe channel estimation</w:t>
      </w:r>
      <w:r w:rsidR="00E561A7">
        <w:rPr>
          <w:rFonts w:hint="eastAsia"/>
          <w:lang w:eastAsia="ja-JP"/>
        </w:rPr>
        <w:t xml:space="preserve"> with symbol </w:t>
      </w:r>
      <w:r w:rsidR="006D1359">
        <w:rPr>
          <w:rFonts w:hint="eastAsia"/>
          <w:lang w:eastAsia="ja-JP"/>
        </w:rPr>
        <w:t xml:space="preserve">level </w:t>
      </w:r>
      <w:r w:rsidR="00E561A7">
        <w:rPr>
          <w:rFonts w:hint="eastAsia"/>
          <w:lang w:eastAsia="ja-JP"/>
        </w:rPr>
        <w:t>combining</w:t>
      </w:r>
      <w:r w:rsidR="00A8427D">
        <w:rPr>
          <w:rFonts w:hint="eastAsia"/>
          <w:lang w:eastAsia="ja-JP"/>
        </w:rPr>
        <w:t>, frequency hopping, and RV cycling</w:t>
      </w:r>
      <w:r w:rsidR="000E3EBC">
        <w:rPr>
          <w:rFonts w:hint="eastAsia"/>
          <w:lang w:eastAsia="ja-JP"/>
        </w:rPr>
        <w:t>.</w:t>
      </w:r>
      <w:r w:rsidR="007C2BFC">
        <w:rPr>
          <w:rFonts w:hint="eastAsia"/>
          <w:lang w:eastAsia="ja-JP"/>
        </w:rPr>
        <w:t xml:space="preserve"> </w:t>
      </w:r>
    </w:p>
    <w:p w:rsidR="001B089C" w:rsidRDefault="001B089C" w:rsidP="001B089C">
      <w:pPr>
        <w:rPr>
          <w:b/>
          <w:lang w:eastAsia="ja-JP"/>
        </w:rPr>
      </w:pPr>
      <w:r w:rsidRPr="007C29E6">
        <w:rPr>
          <w:b/>
          <w:lang w:eastAsia="ja-JP"/>
        </w:rPr>
        <w:t>Observation 2: Multiple subframe code spreading on top of repetition is suited to symbol level combining</w:t>
      </w:r>
      <w:r w:rsidR="00C86887">
        <w:rPr>
          <w:rFonts w:hint="eastAsia"/>
          <w:b/>
          <w:lang w:eastAsia="ja-JP"/>
        </w:rPr>
        <w:t>, frequency hopping, and RV cycling</w:t>
      </w:r>
      <w:r w:rsidRPr="007C29E6">
        <w:rPr>
          <w:b/>
          <w:lang w:eastAsia="ja-JP"/>
        </w:rPr>
        <w:t>.</w:t>
      </w:r>
    </w:p>
    <w:p w:rsidR="00594F4D" w:rsidRDefault="00E734CD" w:rsidP="009172FF">
      <w:pPr>
        <w:rPr>
          <w:lang w:eastAsia="ja-JP"/>
        </w:rPr>
      </w:pPr>
      <w:r>
        <w:rPr>
          <w:rFonts w:hint="eastAsia"/>
          <w:lang w:eastAsia="ja-JP"/>
        </w:rPr>
        <w:t xml:space="preserve">We had evaluated the link level </w:t>
      </w:r>
      <w:r>
        <w:rPr>
          <w:lang w:eastAsia="ja-JP"/>
        </w:rPr>
        <w:t>perfor</w:t>
      </w:r>
      <w:r>
        <w:rPr>
          <w:rFonts w:hint="eastAsia"/>
          <w:lang w:eastAsia="ja-JP"/>
        </w:rPr>
        <w:t>mance of applying multiple subframe code spreading to PUSCH [</w:t>
      </w:r>
      <w:r w:rsidR="00C86887">
        <w:rPr>
          <w:rFonts w:hint="eastAsia"/>
          <w:lang w:eastAsia="ja-JP"/>
        </w:rPr>
        <w:t>3</w:t>
      </w:r>
      <w:r>
        <w:rPr>
          <w:rFonts w:hint="eastAsia"/>
          <w:lang w:eastAsia="ja-JP"/>
        </w:rPr>
        <w:t>] and showed that multiple subframe code spreading can increase PUSCH capacity without negatively effecting coverage enhancement.</w:t>
      </w:r>
      <w:r w:rsidR="00C47400">
        <w:rPr>
          <w:rFonts w:hint="eastAsia"/>
          <w:lang w:eastAsia="ja-JP"/>
        </w:rPr>
        <w:t xml:space="preserve"> Based on above discussion and our previous evaluation, we propose:</w:t>
      </w:r>
    </w:p>
    <w:p w:rsidR="00594F4D" w:rsidRPr="009B4AF3" w:rsidRDefault="00594F4D" w:rsidP="00594F4D">
      <w:pPr>
        <w:rPr>
          <w:lang w:eastAsia="ja-JP"/>
        </w:rPr>
      </w:pPr>
      <w:r w:rsidRPr="00220CA4">
        <w:rPr>
          <w:b/>
          <w:lang w:eastAsia="ja-JP"/>
        </w:rPr>
        <w:t xml:space="preserve">Proposal 1: Coverage enhancement </w:t>
      </w:r>
      <w:r w:rsidRPr="00220CA4">
        <w:rPr>
          <w:rFonts w:hint="eastAsia"/>
          <w:b/>
          <w:lang w:eastAsia="ja-JP"/>
        </w:rPr>
        <w:t xml:space="preserve">for PUSCH </w:t>
      </w:r>
      <w:r w:rsidRPr="009B4AF3">
        <w:rPr>
          <w:b/>
          <w:lang w:eastAsia="ja-JP"/>
        </w:rPr>
        <w:t xml:space="preserve">supports multiple subframe code spreading using a common spreading factor </w:t>
      </w:r>
      <w:r w:rsidR="0076111F" w:rsidRPr="009B4AF3">
        <w:rPr>
          <w:b/>
          <w:lang w:val="en-US" w:eastAsia="ja-JP"/>
        </w:rPr>
        <w:t>Z=Y</w:t>
      </w:r>
      <w:r w:rsidR="0076111F" w:rsidRPr="009B4AF3">
        <w:rPr>
          <w:rFonts w:hint="eastAsia"/>
          <w:b/>
          <w:vertAlign w:val="subscript"/>
          <w:lang w:val="en-US" w:eastAsia="ja-JP"/>
        </w:rPr>
        <w:t>CH</w:t>
      </w:r>
      <w:r w:rsidR="0076111F" w:rsidRPr="009B4AF3">
        <w:rPr>
          <w:rFonts w:hint="eastAsia"/>
          <w:b/>
          <w:lang w:val="en-US" w:eastAsia="ja-JP"/>
        </w:rPr>
        <w:t>=X</w:t>
      </w:r>
      <w:r w:rsidR="001435B3" w:rsidRPr="009B4AF3">
        <w:rPr>
          <w:rFonts w:hint="eastAsia"/>
          <w:b/>
          <w:lang w:val="en-US" w:eastAsia="ja-JP"/>
        </w:rPr>
        <w:t xml:space="preserve"> </w:t>
      </w:r>
      <w:r w:rsidR="0076111F" w:rsidRPr="009B4AF3">
        <w:rPr>
          <w:rFonts w:hint="eastAsia"/>
          <w:b/>
          <w:lang w:eastAsia="ja-JP"/>
        </w:rPr>
        <w:t>= 4 or 8</w:t>
      </w:r>
      <w:r w:rsidR="00CF4A26" w:rsidRPr="00220CA4">
        <w:rPr>
          <w:rFonts w:hint="eastAsia"/>
          <w:b/>
          <w:lang w:eastAsia="ja-JP"/>
        </w:rPr>
        <w:t>.</w:t>
      </w:r>
    </w:p>
    <w:p w:rsidR="00594F4D" w:rsidRPr="001B089C" w:rsidRDefault="00594F4D" w:rsidP="009172FF">
      <w:pPr>
        <w:rPr>
          <w:lang w:eastAsia="ja-JP"/>
        </w:rPr>
      </w:pPr>
    </w:p>
    <w:p w:rsidR="008807D1" w:rsidRPr="00896F23" w:rsidRDefault="00B50AC7" w:rsidP="008807D1">
      <w:pPr>
        <w:pStyle w:val="ab"/>
        <w:rPr>
          <w:u w:val="single"/>
          <w:lang w:eastAsia="ja-JP"/>
        </w:rPr>
      </w:pPr>
      <w:r>
        <w:rPr>
          <w:rFonts w:hint="eastAsia"/>
          <w:u w:val="single"/>
          <w:lang w:eastAsia="ja-JP"/>
        </w:rPr>
        <w:t>Indication of spreading code sequence</w:t>
      </w:r>
    </w:p>
    <w:p w:rsidR="008031B2" w:rsidRDefault="008031B2" w:rsidP="006224DE">
      <w:pPr>
        <w:rPr>
          <w:lang w:eastAsia="ja-JP"/>
        </w:rPr>
      </w:pPr>
      <w:r>
        <w:rPr>
          <w:rFonts w:hint="eastAsia"/>
          <w:lang w:eastAsia="ja-JP"/>
        </w:rPr>
        <w:t>There are two options for the indication of spreading code sequence:</w:t>
      </w:r>
    </w:p>
    <w:p w:rsidR="008031B2" w:rsidRDefault="008031B2" w:rsidP="00223688">
      <w:pPr>
        <w:pStyle w:val="aff1"/>
        <w:numPr>
          <w:ilvl w:val="0"/>
          <w:numId w:val="65"/>
        </w:numPr>
        <w:ind w:leftChars="0"/>
        <w:rPr>
          <w:lang w:eastAsia="ja-JP"/>
        </w:rPr>
      </w:pPr>
      <w:r>
        <w:rPr>
          <w:rFonts w:hint="eastAsia"/>
          <w:lang w:eastAsia="ja-JP"/>
        </w:rPr>
        <w:t xml:space="preserve">Dynamic indication: </w:t>
      </w:r>
      <w:r w:rsidR="00FB05FB">
        <w:rPr>
          <w:rFonts w:hint="eastAsia"/>
          <w:lang w:eastAsia="ja-JP"/>
        </w:rPr>
        <w:t xml:space="preserve">Spreading code sequence is indication by DCI. Assuming </w:t>
      </w:r>
      <w:r w:rsidR="00FB05FB" w:rsidRPr="00896F23">
        <w:rPr>
          <w:rFonts w:hint="eastAsia"/>
          <w:lang w:eastAsia="ja-JP"/>
        </w:rPr>
        <w:t>common spreading factor</w:t>
      </w:r>
      <w:r w:rsidR="00FB05FB">
        <w:rPr>
          <w:rFonts w:hint="eastAsia"/>
          <w:lang w:eastAsia="ja-JP"/>
        </w:rPr>
        <w:t xml:space="preserve"> is 4 or 8, 2 or 3 bits are needed in DCI</w:t>
      </w:r>
      <w:r w:rsidR="00F74303">
        <w:rPr>
          <w:rFonts w:hint="eastAsia"/>
          <w:lang w:eastAsia="ja-JP"/>
        </w:rPr>
        <w:t xml:space="preserve">. </w:t>
      </w:r>
      <w:r w:rsidR="009D5729">
        <w:rPr>
          <w:lang w:eastAsia="ja-JP"/>
        </w:rPr>
        <w:t xml:space="preserve">CS and OCC index for </w:t>
      </w:r>
      <w:r w:rsidR="009D5729">
        <w:rPr>
          <w:rFonts w:hint="eastAsia"/>
          <w:lang w:eastAsia="ja-JP"/>
        </w:rPr>
        <w:t xml:space="preserve">CE </w:t>
      </w:r>
      <w:r w:rsidR="009D5729">
        <w:rPr>
          <w:lang w:eastAsia="ja-JP"/>
        </w:rPr>
        <w:t xml:space="preserve">mode B is </w:t>
      </w:r>
      <w:r w:rsidR="009D5729">
        <w:rPr>
          <w:rFonts w:hint="eastAsia"/>
          <w:lang w:eastAsia="ja-JP"/>
        </w:rPr>
        <w:t>used</w:t>
      </w:r>
      <w:r w:rsidR="009D5729">
        <w:rPr>
          <w:lang w:eastAsia="ja-JP"/>
        </w:rPr>
        <w:t>.</w:t>
      </w:r>
    </w:p>
    <w:p w:rsidR="00CE5EB8" w:rsidRDefault="00683EA0" w:rsidP="002249FF">
      <w:pPr>
        <w:pStyle w:val="aff1"/>
        <w:numPr>
          <w:ilvl w:val="0"/>
          <w:numId w:val="65"/>
        </w:numPr>
        <w:ind w:leftChars="0"/>
        <w:rPr>
          <w:lang w:eastAsia="ja-JP"/>
        </w:rPr>
      </w:pPr>
      <w:r>
        <w:rPr>
          <w:rFonts w:hint="eastAsia"/>
          <w:lang w:eastAsia="ja-JP"/>
        </w:rPr>
        <w:lastRenderedPageBreak/>
        <w:t xml:space="preserve">Semi-static indication: </w:t>
      </w:r>
      <w:r w:rsidR="003B1E96">
        <w:rPr>
          <w:rFonts w:hint="eastAsia"/>
          <w:lang w:eastAsia="ja-JP"/>
        </w:rPr>
        <w:t xml:space="preserve">Spreading code sequence can also be indicated via higher layer </w:t>
      </w:r>
      <w:r w:rsidR="003B1E96">
        <w:rPr>
          <w:lang w:eastAsia="ja-JP"/>
        </w:rPr>
        <w:t>signalling</w:t>
      </w:r>
      <w:r w:rsidR="003B1E96">
        <w:rPr>
          <w:rFonts w:hint="eastAsia"/>
          <w:lang w:eastAsia="ja-JP"/>
        </w:rPr>
        <w:t xml:space="preserve">. </w:t>
      </w:r>
      <w:r w:rsidR="002249FF">
        <w:rPr>
          <w:rFonts w:hint="eastAsia"/>
          <w:lang w:eastAsia="ja-JP"/>
        </w:rPr>
        <w:t xml:space="preserve">When </w:t>
      </w:r>
      <w:r w:rsidR="002249FF" w:rsidRPr="002249FF">
        <w:rPr>
          <w:lang w:eastAsia="ja-JP"/>
        </w:rPr>
        <w:t>the spectral efficiency</w:t>
      </w:r>
      <w:r w:rsidR="002249FF" w:rsidRPr="002249FF">
        <w:rPr>
          <w:rFonts w:hint="eastAsia"/>
          <w:lang w:eastAsia="ja-JP"/>
        </w:rPr>
        <w:t xml:space="preserve"> </w:t>
      </w:r>
      <w:r w:rsidR="002249FF">
        <w:rPr>
          <w:rFonts w:hint="eastAsia"/>
          <w:lang w:eastAsia="ja-JP"/>
        </w:rPr>
        <w:t>is not limiting factor, the network side may not implement the receiver corresponding to</w:t>
      </w:r>
      <w:r w:rsidR="002249FF" w:rsidRPr="002249FF">
        <w:t xml:space="preserve"> </w:t>
      </w:r>
      <w:r w:rsidR="002249FF">
        <w:rPr>
          <w:rFonts w:hint="eastAsia"/>
          <w:lang w:eastAsia="ja-JP"/>
        </w:rPr>
        <w:t>m</w:t>
      </w:r>
      <w:r w:rsidR="002249FF" w:rsidRPr="002249FF">
        <w:rPr>
          <w:lang w:eastAsia="ja-JP"/>
        </w:rPr>
        <w:t>ultiple subframe code spreading on top of repetition</w:t>
      </w:r>
      <w:r w:rsidR="002249FF">
        <w:rPr>
          <w:rFonts w:hint="eastAsia"/>
          <w:lang w:eastAsia="ja-JP"/>
        </w:rPr>
        <w:t>. Even such situation, to configure the spreading sequence like all +1 could receive UE</w:t>
      </w:r>
      <w:r w:rsidR="00C1412F">
        <w:rPr>
          <w:lang w:eastAsia="ja-JP"/>
        </w:rPr>
        <w:t>’</w:t>
      </w:r>
      <w:r w:rsidR="002249FF">
        <w:rPr>
          <w:rFonts w:hint="eastAsia"/>
          <w:lang w:eastAsia="ja-JP"/>
        </w:rPr>
        <w:t xml:space="preserve">s transmission. </w:t>
      </w:r>
      <w:r w:rsidR="00E7780C">
        <w:rPr>
          <w:rFonts w:hint="eastAsia"/>
          <w:lang w:eastAsia="ja-JP"/>
        </w:rPr>
        <w:t xml:space="preserve">No loss from DCI size overhead is </w:t>
      </w:r>
      <w:r w:rsidR="00CD4B70">
        <w:rPr>
          <w:rFonts w:hint="eastAsia"/>
          <w:lang w:eastAsia="ja-JP"/>
        </w:rPr>
        <w:t>incurred</w:t>
      </w:r>
      <w:r w:rsidR="00E7780C">
        <w:rPr>
          <w:rFonts w:hint="eastAsia"/>
          <w:lang w:eastAsia="ja-JP"/>
        </w:rPr>
        <w:t xml:space="preserve">. Other option would be </w:t>
      </w:r>
      <w:r w:rsidR="00D639DB">
        <w:rPr>
          <w:rFonts w:hint="eastAsia"/>
          <w:lang w:eastAsia="ja-JP"/>
        </w:rPr>
        <w:t>spreading sequence is indicated in an implicit manner such as linked to UE-ID (RNTI).</w:t>
      </w:r>
    </w:p>
    <w:p w:rsidR="00773379" w:rsidRDefault="00773379" w:rsidP="00773379">
      <w:pPr>
        <w:rPr>
          <w:b/>
          <w:lang w:eastAsia="ja-JP"/>
        </w:rPr>
      </w:pPr>
      <w:r w:rsidRPr="00223688">
        <w:rPr>
          <w:b/>
          <w:lang w:eastAsia="ja-JP"/>
        </w:rPr>
        <w:t xml:space="preserve">Proposal </w:t>
      </w:r>
      <w:r>
        <w:rPr>
          <w:rFonts w:hint="eastAsia"/>
          <w:b/>
          <w:lang w:eastAsia="ja-JP"/>
        </w:rPr>
        <w:t>2</w:t>
      </w:r>
      <w:r w:rsidRPr="00223688">
        <w:rPr>
          <w:b/>
          <w:lang w:eastAsia="ja-JP"/>
        </w:rPr>
        <w:t xml:space="preserve">: </w:t>
      </w:r>
      <w:r>
        <w:rPr>
          <w:rFonts w:hint="eastAsia"/>
          <w:b/>
          <w:lang w:eastAsia="ja-JP"/>
        </w:rPr>
        <w:t xml:space="preserve">Dynamic or semi-static spreading code indication should be specified for </w:t>
      </w:r>
      <w:r w:rsidRPr="00223688">
        <w:rPr>
          <w:b/>
          <w:lang w:eastAsia="ja-JP"/>
        </w:rPr>
        <w:t>multiple subframe code spreading</w:t>
      </w:r>
      <w:r>
        <w:rPr>
          <w:rFonts w:hint="eastAsia"/>
          <w:b/>
          <w:lang w:eastAsia="ja-JP"/>
        </w:rPr>
        <w:t>.</w:t>
      </w:r>
    </w:p>
    <w:bookmarkEnd w:id="3"/>
    <w:bookmarkEnd w:id="4"/>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D374DE" w:rsidRDefault="00E20D8E" w:rsidP="00297FAD">
      <w:r>
        <w:rPr>
          <w:rFonts w:hint="eastAsia"/>
          <w:lang w:val="en-US" w:eastAsia="ja-JP"/>
        </w:rPr>
        <w:t xml:space="preserve">In this contribution, we </w:t>
      </w:r>
      <w:r w:rsidRPr="00E20D8E">
        <w:rPr>
          <w:rFonts w:hint="eastAsia"/>
          <w:lang w:val="en-US" w:eastAsia="ja-JP"/>
        </w:rPr>
        <w:t>discuss</w:t>
      </w:r>
      <w:r>
        <w:rPr>
          <w:rFonts w:hint="eastAsia"/>
          <w:lang w:val="en-US" w:eastAsia="ja-JP"/>
        </w:rPr>
        <w:t>ed</w:t>
      </w:r>
      <w:r w:rsidRPr="00E20D8E">
        <w:rPr>
          <w:rFonts w:hint="eastAsia"/>
          <w:lang w:val="en-US" w:eastAsia="ja-JP"/>
        </w:rPr>
        <w:t xml:space="preserve"> </w:t>
      </w:r>
      <w:r w:rsidR="00297FAD">
        <w:rPr>
          <w:rFonts w:hint="eastAsia"/>
          <w:lang w:val="en-US" w:eastAsia="ja-JP"/>
        </w:rPr>
        <w:t xml:space="preserve">multiple subframe </w:t>
      </w:r>
      <w:r w:rsidRPr="00E20D8E">
        <w:rPr>
          <w:rFonts w:hint="eastAsia"/>
          <w:lang w:val="en-US" w:eastAsia="ja-JP"/>
        </w:rPr>
        <w:t>code spreading o</w:t>
      </w:r>
      <w:r w:rsidRPr="00AC4DE2">
        <w:rPr>
          <w:lang w:val="en-US" w:eastAsia="ja-JP"/>
        </w:rPr>
        <w:t>n top of the rep</w:t>
      </w:r>
      <w:r>
        <w:rPr>
          <w:lang w:val="en-US" w:eastAsia="ja-JP"/>
        </w:rPr>
        <w:t>etition</w:t>
      </w:r>
      <w:r>
        <w:rPr>
          <w:rFonts w:hint="eastAsia"/>
          <w:lang w:val="en-US" w:eastAsia="ja-JP"/>
        </w:rPr>
        <w:t xml:space="preserve"> and </w:t>
      </w:r>
      <w:r w:rsidR="00D374DE">
        <w:rPr>
          <w:rFonts w:hint="eastAsia"/>
          <w:lang w:val="en-US" w:eastAsia="ja-JP"/>
        </w:rPr>
        <w:t xml:space="preserve">showed some </w:t>
      </w:r>
      <w:r w:rsidR="00D374DE">
        <w:rPr>
          <w:lang w:val="en-US" w:eastAsia="ja-JP"/>
        </w:rPr>
        <w:t>simulation</w:t>
      </w:r>
      <w:r w:rsidR="00D374DE">
        <w:rPr>
          <w:rFonts w:hint="eastAsia"/>
          <w:lang w:val="en-US" w:eastAsia="ja-JP"/>
        </w:rPr>
        <w:t xml:space="preserve"> results when using repetition and </w:t>
      </w:r>
      <w:r w:rsidR="00297FAD">
        <w:rPr>
          <w:rFonts w:hint="eastAsia"/>
          <w:lang w:val="en-US" w:eastAsia="ja-JP"/>
        </w:rPr>
        <w:t xml:space="preserve">multiple subframe </w:t>
      </w:r>
      <w:r w:rsidR="00D374DE">
        <w:rPr>
          <w:rFonts w:hint="eastAsia"/>
          <w:lang w:val="en-US" w:eastAsia="ja-JP"/>
        </w:rPr>
        <w:t xml:space="preserve">code </w:t>
      </w:r>
      <w:r w:rsidR="00D374DE">
        <w:rPr>
          <w:lang w:val="en-US" w:eastAsia="ja-JP"/>
        </w:rPr>
        <w:t>spreading</w:t>
      </w:r>
      <w:r w:rsidR="00D374DE">
        <w:rPr>
          <w:rFonts w:hint="eastAsia"/>
          <w:lang w:val="en-US" w:eastAsia="ja-JP"/>
        </w:rPr>
        <w:t xml:space="preserve"> on </w:t>
      </w:r>
      <w:r w:rsidR="00A25653">
        <w:rPr>
          <w:rFonts w:hint="eastAsia"/>
          <w:lang w:val="en-US" w:eastAsia="ja-JP"/>
        </w:rPr>
        <w:t>PUSCH</w:t>
      </w:r>
      <w:r w:rsidR="00D374DE">
        <w:rPr>
          <w:rFonts w:hint="eastAsia"/>
          <w:lang w:val="en-US" w:eastAsia="ja-JP"/>
        </w:rPr>
        <w:t>.</w:t>
      </w:r>
      <w:r w:rsidR="00D374DE">
        <w:t xml:space="preserve"> Based on the discussion presented, we summarize our views through the following observations</w:t>
      </w:r>
      <w:r w:rsidR="00297FAD">
        <w:rPr>
          <w:rFonts w:hint="eastAsia"/>
          <w:lang w:eastAsia="ja-JP"/>
        </w:rPr>
        <w:t xml:space="preserve"> and proposal</w:t>
      </w:r>
      <w:r w:rsidR="00D374DE">
        <w:t>:</w:t>
      </w:r>
    </w:p>
    <w:p w:rsidR="004D1B9A" w:rsidRDefault="00731416" w:rsidP="004D1B9A">
      <w:pPr>
        <w:rPr>
          <w:b/>
          <w:lang w:eastAsia="ja-JP"/>
        </w:rPr>
      </w:pPr>
      <w:r>
        <w:rPr>
          <w:rFonts w:hint="eastAsia"/>
          <w:b/>
          <w:lang w:eastAsia="ja-JP"/>
        </w:rPr>
        <w:t>Observation 1</w:t>
      </w:r>
      <w:r w:rsidRPr="00C20741">
        <w:rPr>
          <w:b/>
          <w:lang w:eastAsia="ja-JP"/>
        </w:rPr>
        <w:t xml:space="preserve">: </w:t>
      </w:r>
      <w:r>
        <w:rPr>
          <w:rFonts w:hint="eastAsia"/>
          <w:b/>
          <w:lang w:eastAsia="ja-JP"/>
        </w:rPr>
        <w:t xml:space="preserve">Multiple subframe code spreading on top of repetition can be utilized to mitigate the </w:t>
      </w:r>
      <w:r>
        <w:rPr>
          <w:b/>
          <w:lang w:eastAsia="ja-JP"/>
        </w:rPr>
        <w:t xml:space="preserve">spectral efficiency </w:t>
      </w:r>
      <w:r>
        <w:rPr>
          <w:rFonts w:hint="eastAsia"/>
          <w:b/>
          <w:lang w:eastAsia="ja-JP"/>
        </w:rPr>
        <w:t xml:space="preserve">loss </w:t>
      </w:r>
      <w:r>
        <w:rPr>
          <w:b/>
          <w:lang w:eastAsia="ja-JP"/>
        </w:rPr>
        <w:t xml:space="preserve">incurred </w:t>
      </w:r>
      <w:r>
        <w:rPr>
          <w:rFonts w:hint="eastAsia"/>
          <w:b/>
          <w:lang w:eastAsia="ja-JP"/>
        </w:rPr>
        <w:t>by repetition</w:t>
      </w:r>
      <w:r w:rsidRPr="00C20741">
        <w:rPr>
          <w:b/>
          <w:lang w:eastAsia="ja-JP"/>
        </w:rPr>
        <w:t>.</w:t>
      </w:r>
    </w:p>
    <w:p w:rsidR="00CF4A26" w:rsidRDefault="00CF4A26" w:rsidP="00CF4A26">
      <w:pPr>
        <w:rPr>
          <w:b/>
          <w:lang w:eastAsia="ja-JP"/>
        </w:rPr>
      </w:pPr>
      <w:r w:rsidRPr="007C29E6">
        <w:rPr>
          <w:b/>
          <w:lang w:eastAsia="ja-JP"/>
        </w:rPr>
        <w:t>Observation 2: Multiple subframe code spreading on top of repetition is suited to symbol level combining</w:t>
      </w:r>
      <w:r>
        <w:rPr>
          <w:rFonts w:hint="eastAsia"/>
          <w:b/>
          <w:lang w:eastAsia="ja-JP"/>
        </w:rPr>
        <w:t>, frequency hopping, and RV cycling</w:t>
      </w:r>
      <w:r w:rsidRPr="007C29E6">
        <w:rPr>
          <w:b/>
          <w:lang w:eastAsia="ja-JP"/>
        </w:rPr>
        <w:t>.</w:t>
      </w:r>
    </w:p>
    <w:p w:rsidR="00731416" w:rsidRDefault="00731416" w:rsidP="004D1B9A">
      <w:pPr>
        <w:rPr>
          <w:lang w:eastAsia="ja-JP"/>
        </w:rPr>
      </w:pPr>
    </w:p>
    <w:p w:rsidR="00CF4A26" w:rsidRPr="009B4AF3" w:rsidRDefault="00CF4A26" w:rsidP="00CF4A26">
      <w:pPr>
        <w:rPr>
          <w:b/>
          <w:lang w:eastAsia="ja-JP"/>
        </w:rPr>
      </w:pPr>
      <w:r w:rsidRPr="00220CA4">
        <w:rPr>
          <w:b/>
          <w:lang w:eastAsia="ja-JP"/>
        </w:rPr>
        <w:t xml:space="preserve">Proposal 1: Coverage enhancement </w:t>
      </w:r>
      <w:r w:rsidRPr="009B4AF3">
        <w:rPr>
          <w:rFonts w:hint="eastAsia"/>
          <w:b/>
          <w:lang w:eastAsia="ja-JP"/>
        </w:rPr>
        <w:t xml:space="preserve">for PUSCH </w:t>
      </w:r>
      <w:r w:rsidRPr="009B4AF3">
        <w:rPr>
          <w:b/>
          <w:lang w:eastAsia="ja-JP"/>
        </w:rPr>
        <w:t xml:space="preserve">supports multiple subframe code spreading using a common spreading factor </w:t>
      </w:r>
      <w:r w:rsidRPr="009B4AF3">
        <w:rPr>
          <w:b/>
          <w:lang w:val="en-US" w:eastAsia="ja-JP"/>
        </w:rPr>
        <w:t>Z=Y</w:t>
      </w:r>
      <w:r w:rsidRPr="009B4AF3">
        <w:rPr>
          <w:rFonts w:hint="eastAsia"/>
          <w:b/>
          <w:vertAlign w:val="subscript"/>
          <w:lang w:val="en-US" w:eastAsia="ja-JP"/>
        </w:rPr>
        <w:t>CH</w:t>
      </w:r>
      <w:r w:rsidRPr="009B4AF3">
        <w:rPr>
          <w:rFonts w:hint="eastAsia"/>
          <w:b/>
          <w:lang w:val="en-US" w:eastAsia="ja-JP"/>
        </w:rPr>
        <w:t>=X</w:t>
      </w:r>
      <w:r w:rsidRPr="009B4AF3">
        <w:rPr>
          <w:rFonts w:hint="eastAsia"/>
          <w:b/>
          <w:lang w:eastAsia="ja-JP"/>
        </w:rPr>
        <w:t xml:space="preserve"> = 4 or 8</w:t>
      </w:r>
      <w:r w:rsidRPr="00220CA4">
        <w:rPr>
          <w:rFonts w:hint="eastAsia"/>
          <w:b/>
          <w:lang w:eastAsia="ja-JP"/>
        </w:rPr>
        <w:t>.</w:t>
      </w:r>
    </w:p>
    <w:p w:rsidR="00773379" w:rsidRPr="00223688" w:rsidRDefault="00731416" w:rsidP="004D1B9A">
      <w:pPr>
        <w:rPr>
          <w:b/>
          <w:lang w:eastAsia="ja-JP"/>
        </w:rPr>
      </w:pPr>
      <w:r w:rsidRPr="00223688">
        <w:rPr>
          <w:b/>
          <w:lang w:eastAsia="ja-JP"/>
        </w:rPr>
        <w:t xml:space="preserve">Proposal </w:t>
      </w:r>
      <w:r>
        <w:rPr>
          <w:rFonts w:hint="eastAsia"/>
          <w:b/>
          <w:lang w:eastAsia="ja-JP"/>
        </w:rPr>
        <w:t>2</w:t>
      </w:r>
      <w:r w:rsidRPr="00223688">
        <w:rPr>
          <w:b/>
          <w:lang w:eastAsia="ja-JP"/>
        </w:rPr>
        <w:t xml:space="preserve">: </w:t>
      </w:r>
      <w:r>
        <w:rPr>
          <w:rFonts w:hint="eastAsia"/>
          <w:b/>
          <w:lang w:eastAsia="ja-JP"/>
        </w:rPr>
        <w:t xml:space="preserve">Dynamic or semi-static spreading code indication should be specified for </w:t>
      </w:r>
      <w:r w:rsidRPr="00223688">
        <w:rPr>
          <w:b/>
          <w:lang w:eastAsia="ja-JP"/>
        </w:rPr>
        <w:t>multiple subframe code spreading</w:t>
      </w:r>
      <w:r>
        <w:rPr>
          <w:rFonts w:hint="eastAsia"/>
          <w:b/>
          <w:lang w:eastAsia="ja-JP"/>
        </w:rPr>
        <w:t>.</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7F54A2" w:rsidRPr="007F54A2" w:rsidRDefault="007F54A2" w:rsidP="007F54A2">
      <w:pPr>
        <w:widowControl w:val="0"/>
        <w:numPr>
          <w:ilvl w:val="0"/>
          <w:numId w:val="42"/>
        </w:numPr>
        <w:autoSpaceDN w:val="0"/>
        <w:spacing w:after="0"/>
        <w:rPr>
          <w:lang w:val="en-US" w:eastAsia="ja-JP"/>
        </w:rPr>
      </w:pPr>
      <w:r w:rsidRPr="00C77B93">
        <w:rPr>
          <w:lang w:val="en-US" w:eastAsia="ja-JP"/>
        </w:rPr>
        <w:t>3GPP RAN1#</w:t>
      </w:r>
      <w:r>
        <w:rPr>
          <w:rFonts w:hint="eastAsia"/>
          <w:lang w:val="en-US" w:eastAsia="ja-JP"/>
        </w:rPr>
        <w:t>82bis</w:t>
      </w:r>
      <w:r w:rsidRPr="00C77B93">
        <w:rPr>
          <w:lang w:val="en-US" w:eastAsia="ja-JP"/>
        </w:rPr>
        <w:t>, Chairman’s note</w:t>
      </w:r>
    </w:p>
    <w:p w:rsidR="006640E4" w:rsidRDefault="006640E4" w:rsidP="002C0628">
      <w:pPr>
        <w:widowControl w:val="0"/>
        <w:numPr>
          <w:ilvl w:val="0"/>
          <w:numId w:val="42"/>
        </w:numPr>
        <w:autoSpaceDN w:val="0"/>
        <w:spacing w:after="0"/>
        <w:rPr>
          <w:lang w:val="en-US" w:eastAsia="ja-JP"/>
        </w:rPr>
      </w:pPr>
      <w:r w:rsidRPr="006640E4">
        <w:rPr>
          <w:lang w:val="en-US" w:eastAsia="ja-JP"/>
        </w:rPr>
        <w:t>R1-133587,</w:t>
      </w:r>
      <w:r w:rsidRPr="006640E4">
        <w:rPr>
          <w:lang w:val="en-US" w:eastAsia="ja-JP"/>
        </w:rPr>
        <w:tab/>
        <w:t>“Implementation Considerations for Coverage Enhancements for MT</w:t>
      </w:r>
      <w:r>
        <w:rPr>
          <w:rFonts w:hint="eastAsia"/>
          <w:lang w:val="en-US" w:eastAsia="ja-JP"/>
        </w:rPr>
        <w:t>C</w:t>
      </w:r>
      <w:r w:rsidR="003B481A">
        <w:rPr>
          <w:rFonts w:hint="eastAsia"/>
          <w:lang w:val="en-US" w:eastAsia="ja-JP"/>
        </w:rPr>
        <w:t>,</w:t>
      </w:r>
      <w:r w:rsidRPr="006640E4">
        <w:rPr>
          <w:lang w:val="en-US" w:eastAsia="ja-JP"/>
        </w:rPr>
        <w:t>” Qualcomm Incorporated</w:t>
      </w:r>
    </w:p>
    <w:p w:rsidR="00D374DE" w:rsidRPr="002E364C" w:rsidRDefault="00B93091" w:rsidP="00AC1F12">
      <w:pPr>
        <w:widowControl w:val="0"/>
        <w:numPr>
          <w:ilvl w:val="0"/>
          <w:numId w:val="42"/>
        </w:numPr>
        <w:autoSpaceDN w:val="0"/>
        <w:spacing w:after="0"/>
        <w:rPr>
          <w:lang w:eastAsia="ja-JP"/>
        </w:rPr>
      </w:pPr>
      <w:r w:rsidRPr="00B93091">
        <w:rPr>
          <w:lang w:val="en-US" w:eastAsia="ja-JP"/>
        </w:rPr>
        <w:t>R1-</w:t>
      </w:r>
      <w:r w:rsidR="00E734CD" w:rsidRPr="00B93091">
        <w:rPr>
          <w:lang w:val="en-US" w:eastAsia="ja-JP"/>
        </w:rPr>
        <w:t>15</w:t>
      </w:r>
      <w:r w:rsidR="00E734CD">
        <w:rPr>
          <w:rFonts w:hint="eastAsia"/>
          <w:lang w:val="en-US" w:eastAsia="ja-JP"/>
        </w:rPr>
        <w:t>3969</w:t>
      </w:r>
      <w:r w:rsidR="005C6176" w:rsidRPr="005C6176">
        <w:rPr>
          <w:rFonts w:hint="eastAsia"/>
          <w:lang w:val="en-US" w:eastAsia="ja-JP"/>
        </w:rPr>
        <w:t xml:space="preserve">, </w:t>
      </w:r>
      <w:r w:rsidR="005C6176" w:rsidRPr="005C6176">
        <w:rPr>
          <w:lang w:val="en-US" w:eastAsia="ja-JP"/>
        </w:rPr>
        <w:t>“</w:t>
      </w:r>
      <w:r w:rsidR="00E734CD">
        <w:rPr>
          <w:rFonts w:hint="eastAsia"/>
          <w:lang w:val="en-US" w:eastAsia="ja-JP"/>
        </w:rPr>
        <w:t>Multiple subframe code spreading for MTC UEs</w:t>
      </w:r>
      <w:r w:rsidR="005C6176" w:rsidRPr="005C6176">
        <w:rPr>
          <w:lang w:val="en-US" w:eastAsia="ja-JP"/>
        </w:rPr>
        <w:t>”</w:t>
      </w:r>
      <w:r w:rsidR="005C6176" w:rsidRPr="005C6176">
        <w:rPr>
          <w:rFonts w:hint="eastAsia"/>
          <w:lang w:val="en-US" w:eastAsia="ja-JP"/>
        </w:rPr>
        <w:t xml:space="preserve"> </w:t>
      </w:r>
      <w:r w:rsidR="005C6176">
        <w:rPr>
          <w:rFonts w:hint="eastAsia"/>
          <w:lang w:val="en-US" w:eastAsia="ja-JP"/>
        </w:rPr>
        <w:t>Panasonic</w:t>
      </w:r>
    </w:p>
    <w:sectPr w:rsidR="00D374DE" w:rsidRPr="002E364C">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F27" w:rsidRDefault="00BA0F27">
      <w:r>
        <w:separator/>
      </w:r>
    </w:p>
  </w:endnote>
  <w:endnote w:type="continuationSeparator" w:id="0">
    <w:p w:rsidR="00BA0F27" w:rsidRDefault="00BA0F27">
      <w:r>
        <w:continuationSeparator/>
      </w:r>
    </w:p>
  </w:endnote>
  <w:endnote w:type="continuationNotice" w:id="1">
    <w:p w:rsidR="00BA0F27" w:rsidRDefault="00BA0F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50" w:rsidRDefault="00D75650">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D75650" w:rsidRDefault="00D75650">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50" w:rsidRDefault="00D75650">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9B4AF3">
      <w:rPr>
        <w:rStyle w:val="af5"/>
      </w:rPr>
      <w:t>1</w:t>
    </w:r>
    <w:r>
      <w:rPr>
        <w:rStyle w:val="af5"/>
      </w:rPr>
      <w:fldChar w:fldCharType="end"/>
    </w:r>
  </w:p>
  <w:p w:rsidR="00D75650" w:rsidRDefault="00D75650">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F27" w:rsidRDefault="00BA0F27">
      <w:r>
        <w:separator/>
      </w:r>
    </w:p>
  </w:footnote>
  <w:footnote w:type="continuationSeparator" w:id="0">
    <w:p w:rsidR="00BA0F27" w:rsidRDefault="00BA0F27">
      <w:r>
        <w:continuationSeparator/>
      </w:r>
    </w:p>
  </w:footnote>
  <w:footnote w:type="continuationNotice" w:id="1">
    <w:p w:rsidR="00BA0F27" w:rsidRDefault="00BA0F2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708FDAC"/>
    <w:lvl w:ilvl="0">
      <w:numFmt w:val="bullet"/>
      <w:lvlText w:val="*"/>
      <w:lvlJc w:val="left"/>
    </w:lvl>
  </w:abstractNum>
  <w:abstractNum w:abstractNumId="1">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3A61B9E"/>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E34EA6"/>
    <w:multiLevelType w:val="hybridMultilevel"/>
    <w:tmpl w:val="C47C7E16"/>
    <w:lvl w:ilvl="0" w:tplc="74BCAC34">
      <w:start w:val="7"/>
      <w:numFmt w:val="bullet"/>
      <w:lvlText w:val="・"/>
      <w:lvlJc w:val="left"/>
      <w:pPr>
        <w:tabs>
          <w:tab w:val="num" w:pos="360"/>
        </w:tabs>
        <w:ind w:left="360" w:hanging="360"/>
      </w:pPr>
      <w:rPr>
        <w:rFonts w:ascii="ＭＳ Ｐゴシック" w:eastAsia="ＭＳ Ｐゴシック" w:hAnsi="ＭＳ Ｐゴシック"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nsid w:val="05EB44D7"/>
    <w:multiLevelType w:val="hybridMultilevel"/>
    <w:tmpl w:val="8C3432B2"/>
    <w:lvl w:ilvl="0" w:tplc="CF6606A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8252601"/>
    <w:multiLevelType w:val="hybridMultilevel"/>
    <w:tmpl w:val="7DB4F586"/>
    <w:lvl w:ilvl="0" w:tplc="A49C616C">
      <w:start w:val="1"/>
      <w:numFmt w:val="bullet"/>
      <w:lvlText w:val="•"/>
      <w:lvlJc w:val="left"/>
      <w:pPr>
        <w:tabs>
          <w:tab w:val="num" w:pos="720"/>
        </w:tabs>
        <w:ind w:left="720" w:hanging="360"/>
      </w:pPr>
      <w:rPr>
        <w:rFonts w:ascii="Arial" w:hAnsi="Arial" w:hint="default"/>
      </w:rPr>
    </w:lvl>
    <w:lvl w:ilvl="1" w:tplc="D766ED26">
      <w:start w:val="4903"/>
      <w:numFmt w:val="bullet"/>
      <w:lvlText w:val="–"/>
      <w:lvlJc w:val="left"/>
      <w:pPr>
        <w:tabs>
          <w:tab w:val="num" w:pos="1440"/>
        </w:tabs>
        <w:ind w:left="1440" w:hanging="360"/>
      </w:pPr>
      <w:rPr>
        <w:rFonts w:ascii="Arial" w:hAnsi="Arial" w:hint="default"/>
      </w:rPr>
    </w:lvl>
    <w:lvl w:ilvl="2" w:tplc="6D20CEEC" w:tentative="1">
      <w:start w:val="1"/>
      <w:numFmt w:val="bullet"/>
      <w:lvlText w:val="•"/>
      <w:lvlJc w:val="left"/>
      <w:pPr>
        <w:tabs>
          <w:tab w:val="num" w:pos="2160"/>
        </w:tabs>
        <w:ind w:left="2160" w:hanging="360"/>
      </w:pPr>
      <w:rPr>
        <w:rFonts w:ascii="Arial" w:hAnsi="Arial" w:hint="default"/>
      </w:rPr>
    </w:lvl>
    <w:lvl w:ilvl="3" w:tplc="C6089D22" w:tentative="1">
      <w:start w:val="1"/>
      <w:numFmt w:val="bullet"/>
      <w:lvlText w:val="•"/>
      <w:lvlJc w:val="left"/>
      <w:pPr>
        <w:tabs>
          <w:tab w:val="num" w:pos="2880"/>
        </w:tabs>
        <w:ind w:left="2880" w:hanging="360"/>
      </w:pPr>
      <w:rPr>
        <w:rFonts w:ascii="Arial" w:hAnsi="Arial" w:hint="default"/>
      </w:rPr>
    </w:lvl>
    <w:lvl w:ilvl="4" w:tplc="9F88A3F4" w:tentative="1">
      <w:start w:val="1"/>
      <w:numFmt w:val="bullet"/>
      <w:lvlText w:val="•"/>
      <w:lvlJc w:val="left"/>
      <w:pPr>
        <w:tabs>
          <w:tab w:val="num" w:pos="3600"/>
        </w:tabs>
        <w:ind w:left="3600" w:hanging="360"/>
      </w:pPr>
      <w:rPr>
        <w:rFonts w:ascii="Arial" w:hAnsi="Arial" w:hint="default"/>
      </w:rPr>
    </w:lvl>
    <w:lvl w:ilvl="5" w:tplc="4E825148" w:tentative="1">
      <w:start w:val="1"/>
      <w:numFmt w:val="bullet"/>
      <w:lvlText w:val="•"/>
      <w:lvlJc w:val="left"/>
      <w:pPr>
        <w:tabs>
          <w:tab w:val="num" w:pos="4320"/>
        </w:tabs>
        <w:ind w:left="4320" w:hanging="360"/>
      </w:pPr>
      <w:rPr>
        <w:rFonts w:ascii="Arial" w:hAnsi="Arial" w:hint="default"/>
      </w:rPr>
    </w:lvl>
    <w:lvl w:ilvl="6" w:tplc="926E2F84" w:tentative="1">
      <w:start w:val="1"/>
      <w:numFmt w:val="bullet"/>
      <w:lvlText w:val="•"/>
      <w:lvlJc w:val="left"/>
      <w:pPr>
        <w:tabs>
          <w:tab w:val="num" w:pos="5040"/>
        </w:tabs>
        <w:ind w:left="5040" w:hanging="360"/>
      </w:pPr>
      <w:rPr>
        <w:rFonts w:ascii="Arial" w:hAnsi="Arial" w:hint="default"/>
      </w:rPr>
    </w:lvl>
    <w:lvl w:ilvl="7" w:tplc="2C484852" w:tentative="1">
      <w:start w:val="1"/>
      <w:numFmt w:val="bullet"/>
      <w:lvlText w:val="•"/>
      <w:lvlJc w:val="left"/>
      <w:pPr>
        <w:tabs>
          <w:tab w:val="num" w:pos="5760"/>
        </w:tabs>
        <w:ind w:left="5760" w:hanging="360"/>
      </w:pPr>
      <w:rPr>
        <w:rFonts w:ascii="Arial" w:hAnsi="Arial" w:hint="default"/>
      </w:rPr>
    </w:lvl>
    <w:lvl w:ilvl="8" w:tplc="02A60C4E" w:tentative="1">
      <w:start w:val="1"/>
      <w:numFmt w:val="bullet"/>
      <w:lvlText w:val="•"/>
      <w:lvlJc w:val="left"/>
      <w:pPr>
        <w:tabs>
          <w:tab w:val="num" w:pos="6480"/>
        </w:tabs>
        <w:ind w:left="6480" w:hanging="360"/>
      </w:pPr>
      <w:rPr>
        <w:rFonts w:ascii="Arial" w:hAnsi="Arial" w:hint="default"/>
      </w:rPr>
    </w:lvl>
  </w:abstractNum>
  <w:abstractNum w:abstractNumId="6">
    <w:nsid w:val="085F5064"/>
    <w:multiLevelType w:val="hybridMultilevel"/>
    <w:tmpl w:val="B380B8FC"/>
    <w:lvl w:ilvl="0" w:tplc="887A1332">
      <w:start w:val="4903"/>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506331"/>
    <w:multiLevelType w:val="hybridMultilevel"/>
    <w:tmpl w:val="46080DE4"/>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3"/>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953E34"/>
    <w:multiLevelType w:val="hybridMultilevel"/>
    <w:tmpl w:val="9392D958"/>
    <w:lvl w:ilvl="0" w:tplc="01B01C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9C3B6B"/>
    <w:multiLevelType w:val="hybridMultilevel"/>
    <w:tmpl w:val="42F66C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333C4D"/>
    <w:multiLevelType w:val="hybridMultilevel"/>
    <w:tmpl w:val="0902F5F6"/>
    <w:lvl w:ilvl="0" w:tplc="04090003">
      <w:start w:val="1"/>
      <w:numFmt w:val="bullet"/>
      <w:lvlText w:val="o"/>
      <w:lvlJc w:val="left"/>
      <w:pPr>
        <w:tabs>
          <w:tab w:val="num" w:pos="1080"/>
        </w:tabs>
        <w:ind w:left="1080" w:hanging="360"/>
      </w:pPr>
      <w:rPr>
        <w:rFonts w:ascii="Courier New" w:hAnsi="Courier New" w:cs="Courier New"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79F6BA6"/>
    <w:multiLevelType w:val="hybridMultilevel"/>
    <w:tmpl w:val="14B26A70"/>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794B4A"/>
    <w:multiLevelType w:val="hybridMultilevel"/>
    <w:tmpl w:val="FA58BE1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1AE62161"/>
    <w:multiLevelType w:val="hybridMultilevel"/>
    <w:tmpl w:val="C40A60D0"/>
    <w:lvl w:ilvl="0" w:tplc="D1C044AA">
      <w:start w:val="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1086C3A"/>
    <w:multiLevelType w:val="hybridMultilevel"/>
    <w:tmpl w:val="F3BE584A"/>
    <w:lvl w:ilvl="0" w:tplc="215C3E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20E31A4"/>
    <w:multiLevelType w:val="hybridMultilevel"/>
    <w:tmpl w:val="48D2F96A"/>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A954CD3"/>
    <w:multiLevelType w:val="hybridMultilevel"/>
    <w:tmpl w:val="C8363A06"/>
    <w:lvl w:ilvl="0" w:tplc="C9C6307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2EC5602"/>
    <w:multiLevelType w:val="hybridMultilevel"/>
    <w:tmpl w:val="FCEA4196"/>
    <w:lvl w:ilvl="0" w:tplc="B584FB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5177090"/>
    <w:multiLevelType w:val="hybridMultilevel"/>
    <w:tmpl w:val="6F56C15C"/>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A0489C5E">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571726E"/>
    <w:multiLevelType w:val="hybridMultilevel"/>
    <w:tmpl w:val="2B524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63960D5"/>
    <w:multiLevelType w:val="hybridMultilevel"/>
    <w:tmpl w:val="364A0166"/>
    <w:lvl w:ilvl="0" w:tplc="712C09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nsid w:val="3C4D1169"/>
    <w:multiLevelType w:val="hybridMultilevel"/>
    <w:tmpl w:val="743810FC"/>
    <w:lvl w:ilvl="0" w:tplc="10E6B6C4">
      <w:start w:val="7"/>
      <w:numFmt w:val="bullet"/>
      <w:lvlText w:val="・"/>
      <w:lvlJc w:val="left"/>
      <w:pPr>
        <w:tabs>
          <w:tab w:val="num" w:pos="360"/>
        </w:tabs>
        <w:ind w:left="360" w:hanging="360"/>
      </w:pPr>
      <w:rPr>
        <w:rFonts w:ascii="ＭＳ Ｐゴシック" w:eastAsia="ＭＳ Ｐゴシック" w:hAnsi="ＭＳ Ｐゴシック"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nsid w:val="41E95AF5"/>
    <w:multiLevelType w:val="hybridMultilevel"/>
    <w:tmpl w:val="5794209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8">
    <w:nsid w:val="461A1E5F"/>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6823285"/>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6B1256F"/>
    <w:multiLevelType w:val="hybridMultilevel"/>
    <w:tmpl w:val="CF64C866"/>
    <w:lvl w:ilvl="0" w:tplc="C066AA10">
      <w:start w:val="5"/>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2">
    <w:nsid w:val="46EC0FBB"/>
    <w:multiLevelType w:val="hybridMultilevel"/>
    <w:tmpl w:val="BD0C01A0"/>
    <w:lvl w:ilvl="0" w:tplc="C428BA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945153B"/>
    <w:multiLevelType w:val="hybridMultilevel"/>
    <w:tmpl w:val="9680377E"/>
    <w:lvl w:ilvl="0" w:tplc="547C971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495F0AEB"/>
    <w:multiLevelType w:val="hybridMultilevel"/>
    <w:tmpl w:val="D6808B1A"/>
    <w:lvl w:ilvl="0" w:tplc="734456D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6">
    <w:nsid w:val="4AC66402"/>
    <w:multiLevelType w:val="hybridMultilevel"/>
    <w:tmpl w:val="5FB64724"/>
    <w:lvl w:ilvl="0" w:tplc="FE0CB594">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3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8">
    <w:nsid w:val="5C6E29F7"/>
    <w:multiLevelType w:val="hybridMultilevel"/>
    <w:tmpl w:val="1B9CB1F6"/>
    <w:lvl w:ilvl="0" w:tplc="756E62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nsid w:val="5E693A81"/>
    <w:multiLevelType w:val="hybridMultilevel"/>
    <w:tmpl w:val="7AA23316"/>
    <w:lvl w:ilvl="0" w:tplc="DB7248F0">
      <w:start w:val="1"/>
      <w:numFmt w:val="decimal"/>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40">
    <w:nsid w:val="66050F29"/>
    <w:multiLevelType w:val="hybridMultilevel"/>
    <w:tmpl w:val="63F2D504"/>
    <w:lvl w:ilvl="0" w:tplc="6E4274AE">
      <w:start w:val="1"/>
      <w:numFmt w:val="decimal"/>
      <w:lvlText w:val="%1."/>
      <w:lvlJc w:val="left"/>
      <w:pPr>
        <w:tabs>
          <w:tab w:val="num" w:pos="720"/>
        </w:tabs>
        <w:ind w:left="720" w:hanging="360"/>
      </w:pPr>
    </w:lvl>
    <w:lvl w:ilvl="1" w:tplc="A858BC2C">
      <w:start w:val="174"/>
      <w:numFmt w:val="bullet"/>
      <w:lvlText w:val=""/>
      <w:lvlJc w:val="left"/>
      <w:pPr>
        <w:tabs>
          <w:tab w:val="num" w:pos="1440"/>
        </w:tabs>
        <w:ind w:left="1440" w:hanging="360"/>
      </w:pPr>
      <w:rPr>
        <w:rFonts w:ascii="Wingdings" w:hAnsi="Wingdings" w:hint="default"/>
      </w:rPr>
    </w:lvl>
    <w:lvl w:ilvl="2" w:tplc="74BCAC34">
      <w:start w:val="7"/>
      <w:numFmt w:val="bullet"/>
      <w:lvlText w:val="・"/>
      <w:lvlJc w:val="left"/>
      <w:pPr>
        <w:tabs>
          <w:tab w:val="num" w:pos="2160"/>
        </w:tabs>
        <w:ind w:left="2160" w:hanging="360"/>
      </w:pPr>
      <w:rPr>
        <w:rFonts w:ascii="ＭＳ Ｐゴシック" w:eastAsia="ＭＳ Ｐゴシック" w:hAnsi="ＭＳ Ｐゴシック" w:cs="Arial" w:hint="eastAsia"/>
      </w:rPr>
    </w:lvl>
    <w:lvl w:ilvl="3" w:tplc="79923446" w:tentative="1">
      <w:start w:val="1"/>
      <w:numFmt w:val="decimal"/>
      <w:lvlText w:val="%4."/>
      <w:lvlJc w:val="left"/>
      <w:pPr>
        <w:tabs>
          <w:tab w:val="num" w:pos="2880"/>
        </w:tabs>
        <w:ind w:left="2880" w:hanging="360"/>
      </w:pPr>
    </w:lvl>
    <w:lvl w:ilvl="4" w:tplc="AC666138" w:tentative="1">
      <w:start w:val="1"/>
      <w:numFmt w:val="decimal"/>
      <w:lvlText w:val="%5."/>
      <w:lvlJc w:val="left"/>
      <w:pPr>
        <w:tabs>
          <w:tab w:val="num" w:pos="3600"/>
        </w:tabs>
        <w:ind w:left="3600" w:hanging="360"/>
      </w:pPr>
    </w:lvl>
    <w:lvl w:ilvl="5" w:tplc="1F0C9034" w:tentative="1">
      <w:start w:val="1"/>
      <w:numFmt w:val="decimal"/>
      <w:lvlText w:val="%6."/>
      <w:lvlJc w:val="left"/>
      <w:pPr>
        <w:tabs>
          <w:tab w:val="num" w:pos="4320"/>
        </w:tabs>
        <w:ind w:left="4320" w:hanging="360"/>
      </w:pPr>
    </w:lvl>
    <w:lvl w:ilvl="6" w:tplc="857EB27C" w:tentative="1">
      <w:start w:val="1"/>
      <w:numFmt w:val="decimal"/>
      <w:lvlText w:val="%7."/>
      <w:lvlJc w:val="left"/>
      <w:pPr>
        <w:tabs>
          <w:tab w:val="num" w:pos="5040"/>
        </w:tabs>
        <w:ind w:left="5040" w:hanging="360"/>
      </w:pPr>
    </w:lvl>
    <w:lvl w:ilvl="7" w:tplc="E9A04B58" w:tentative="1">
      <w:start w:val="1"/>
      <w:numFmt w:val="decimal"/>
      <w:lvlText w:val="%8."/>
      <w:lvlJc w:val="left"/>
      <w:pPr>
        <w:tabs>
          <w:tab w:val="num" w:pos="5760"/>
        </w:tabs>
        <w:ind w:left="5760" w:hanging="360"/>
      </w:pPr>
    </w:lvl>
    <w:lvl w:ilvl="8" w:tplc="F8CE7C12" w:tentative="1">
      <w:start w:val="1"/>
      <w:numFmt w:val="decimal"/>
      <w:lvlText w:val="%9."/>
      <w:lvlJc w:val="left"/>
      <w:pPr>
        <w:tabs>
          <w:tab w:val="num" w:pos="6480"/>
        </w:tabs>
        <w:ind w:left="6480" w:hanging="360"/>
      </w:pPr>
    </w:lvl>
  </w:abstractNum>
  <w:abstractNum w:abstractNumId="41">
    <w:nsid w:val="683C08C6"/>
    <w:multiLevelType w:val="hybridMultilevel"/>
    <w:tmpl w:val="9FF612B0"/>
    <w:lvl w:ilvl="0" w:tplc="00389D5E">
      <w:start w:val="1"/>
      <w:numFmt w:val="decimal"/>
      <w:lvlText w:val="%1."/>
      <w:lvlJc w:val="left"/>
      <w:pPr>
        <w:ind w:left="360" w:hanging="360"/>
      </w:pPr>
      <w:rPr>
        <w:rFonts w:ascii="Times New Roman" w:eastAsia="SimSun" w:hAnsi="Times New Roman" w:cs="Times New Roman"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3">
    <w:nsid w:val="71580061"/>
    <w:multiLevelType w:val="hybridMultilevel"/>
    <w:tmpl w:val="A4668C6C"/>
    <w:lvl w:ilvl="0" w:tplc="04090001">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4">
    <w:nsid w:val="771A62AA"/>
    <w:multiLevelType w:val="hybridMultilevel"/>
    <w:tmpl w:val="BF62B118"/>
    <w:lvl w:ilvl="0" w:tplc="0409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5">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6">
    <w:nsid w:val="777C3537"/>
    <w:multiLevelType w:val="hybridMultilevel"/>
    <w:tmpl w:val="01009816"/>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7856F9D"/>
    <w:multiLevelType w:val="hybridMultilevel"/>
    <w:tmpl w:val="BFFEF7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2ECE2388">
      <w:start w:val="1"/>
      <w:numFmt w:val="bullet"/>
      <w:lvlText w:val="-"/>
      <w:lvlJc w:val="left"/>
      <w:pPr>
        <w:ind w:left="1680" w:hanging="420"/>
      </w:pPr>
      <w:rPr>
        <w:rFonts w:ascii="ＭＳ ゴシック" w:eastAsia="ＭＳ ゴシック" w:hAnsi="ＭＳ ゴシック" w:hint="eastAsia"/>
      </w:rPr>
    </w:lvl>
    <w:lvl w:ilvl="4" w:tplc="A1C6AA68">
      <w:start w:val="1"/>
      <w:numFmt w:val="bullet"/>
      <w:lvlText w:val="•"/>
      <w:lvlJc w:val="left"/>
      <w:pPr>
        <w:ind w:left="2100" w:hanging="420"/>
      </w:pPr>
      <w:rPr>
        <w:rFonts w:ascii="Arial" w:hAnsi="Arial"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nsid w:val="7DDA6860"/>
    <w:multiLevelType w:val="hybridMultilevel"/>
    <w:tmpl w:val="EB92E84C"/>
    <w:lvl w:ilvl="0" w:tplc="08090001">
      <w:start w:val="1"/>
      <w:numFmt w:val="bullet"/>
      <w:lvlText w:val=""/>
      <w:lvlJc w:val="left"/>
      <w:pPr>
        <w:ind w:left="574" w:hanging="360"/>
      </w:pPr>
      <w:rPr>
        <w:rFonts w:ascii="Symbol" w:hAnsi="Symbol" w:hint="default"/>
      </w:rPr>
    </w:lvl>
    <w:lvl w:ilvl="1" w:tplc="08090003" w:tentative="1">
      <w:start w:val="1"/>
      <w:numFmt w:val="bullet"/>
      <w:lvlText w:val="o"/>
      <w:lvlJc w:val="left"/>
      <w:pPr>
        <w:ind w:left="1294" w:hanging="360"/>
      </w:pPr>
      <w:rPr>
        <w:rFonts w:ascii="Courier New" w:hAnsi="Courier New" w:cs="Courier New" w:hint="default"/>
      </w:rPr>
    </w:lvl>
    <w:lvl w:ilvl="2" w:tplc="08090005" w:tentative="1">
      <w:start w:val="1"/>
      <w:numFmt w:val="bullet"/>
      <w:lvlText w:val=""/>
      <w:lvlJc w:val="left"/>
      <w:pPr>
        <w:ind w:left="2014" w:hanging="360"/>
      </w:pPr>
      <w:rPr>
        <w:rFonts w:ascii="Wingdings" w:hAnsi="Wingdings" w:hint="default"/>
      </w:rPr>
    </w:lvl>
    <w:lvl w:ilvl="3" w:tplc="08090001" w:tentative="1">
      <w:start w:val="1"/>
      <w:numFmt w:val="bullet"/>
      <w:lvlText w:val=""/>
      <w:lvlJc w:val="left"/>
      <w:pPr>
        <w:ind w:left="2734" w:hanging="360"/>
      </w:pPr>
      <w:rPr>
        <w:rFonts w:ascii="Symbol" w:hAnsi="Symbol" w:hint="default"/>
      </w:rPr>
    </w:lvl>
    <w:lvl w:ilvl="4" w:tplc="08090003" w:tentative="1">
      <w:start w:val="1"/>
      <w:numFmt w:val="bullet"/>
      <w:lvlText w:val="o"/>
      <w:lvlJc w:val="left"/>
      <w:pPr>
        <w:ind w:left="3454" w:hanging="360"/>
      </w:pPr>
      <w:rPr>
        <w:rFonts w:ascii="Courier New" w:hAnsi="Courier New" w:cs="Courier New" w:hint="default"/>
      </w:rPr>
    </w:lvl>
    <w:lvl w:ilvl="5" w:tplc="08090005" w:tentative="1">
      <w:start w:val="1"/>
      <w:numFmt w:val="bullet"/>
      <w:lvlText w:val=""/>
      <w:lvlJc w:val="left"/>
      <w:pPr>
        <w:ind w:left="4174" w:hanging="360"/>
      </w:pPr>
      <w:rPr>
        <w:rFonts w:ascii="Wingdings" w:hAnsi="Wingdings" w:hint="default"/>
      </w:rPr>
    </w:lvl>
    <w:lvl w:ilvl="6" w:tplc="08090001" w:tentative="1">
      <w:start w:val="1"/>
      <w:numFmt w:val="bullet"/>
      <w:lvlText w:val=""/>
      <w:lvlJc w:val="left"/>
      <w:pPr>
        <w:ind w:left="4894" w:hanging="360"/>
      </w:pPr>
      <w:rPr>
        <w:rFonts w:ascii="Symbol" w:hAnsi="Symbol" w:hint="default"/>
      </w:rPr>
    </w:lvl>
    <w:lvl w:ilvl="7" w:tplc="08090003" w:tentative="1">
      <w:start w:val="1"/>
      <w:numFmt w:val="bullet"/>
      <w:lvlText w:val="o"/>
      <w:lvlJc w:val="left"/>
      <w:pPr>
        <w:ind w:left="5614" w:hanging="360"/>
      </w:pPr>
      <w:rPr>
        <w:rFonts w:ascii="Courier New" w:hAnsi="Courier New" w:cs="Courier New" w:hint="default"/>
      </w:rPr>
    </w:lvl>
    <w:lvl w:ilvl="8" w:tplc="08090005" w:tentative="1">
      <w:start w:val="1"/>
      <w:numFmt w:val="bullet"/>
      <w:lvlText w:val=""/>
      <w:lvlJc w:val="left"/>
      <w:pPr>
        <w:ind w:left="6334" w:hanging="360"/>
      </w:pPr>
      <w:rPr>
        <w:rFonts w:ascii="Wingdings" w:hAnsi="Wingdings" w:hint="default"/>
      </w:rPr>
    </w:lvl>
  </w:abstractNum>
  <w:abstractNum w:abstractNumId="51">
    <w:nsid w:val="7F1D615F"/>
    <w:multiLevelType w:val="hybridMultilevel"/>
    <w:tmpl w:val="7A523052"/>
    <w:lvl w:ilvl="0" w:tplc="3A3EEF6E">
      <w:start w:val="1"/>
      <w:numFmt w:val="bullet"/>
      <w:lvlText w:val="•"/>
      <w:lvlJc w:val="left"/>
      <w:pPr>
        <w:tabs>
          <w:tab w:val="num" w:pos="720"/>
        </w:tabs>
        <w:ind w:left="720" w:hanging="360"/>
      </w:pPr>
      <w:rPr>
        <w:rFonts w:ascii="Arial" w:hAnsi="Arial" w:hint="default"/>
      </w:rPr>
    </w:lvl>
    <w:lvl w:ilvl="1" w:tplc="099AC184">
      <w:start w:val="4014"/>
      <w:numFmt w:val="bullet"/>
      <w:lvlText w:val="–"/>
      <w:lvlJc w:val="left"/>
      <w:pPr>
        <w:tabs>
          <w:tab w:val="num" w:pos="1440"/>
        </w:tabs>
        <w:ind w:left="1440" w:hanging="360"/>
      </w:pPr>
      <w:rPr>
        <w:rFonts w:ascii="Arial" w:hAnsi="Arial" w:hint="default"/>
      </w:rPr>
    </w:lvl>
    <w:lvl w:ilvl="2" w:tplc="786EB048">
      <w:start w:val="4014"/>
      <w:numFmt w:val="bullet"/>
      <w:lvlText w:val="•"/>
      <w:lvlJc w:val="left"/>
      <w:pPr>
        <w:tabs>
          <w:tab w:val="num" w:pos="2160"/>
        </w:tabs>
        <w:ind w:left="2160" w:hanging="360"/>
      </w:pPr>
      <w:rPr>
        <w:rFonts w:ascii="Arial" w:hAnsi="Arial" w:hint="default"/>
      </w:rPr>
    </w:lvl>
    <w:lvl w:ilvl="3" w:tplc="6A6ABC86" w:tentative="1">
      <w:start w:val="1"/>
      <w:numFmt w:val="bullet"/>
      <w:lvlText w:val="•"/>
      <w:lvlJc w:val="left"/>
      <w:pPr>
        <w:tabs>
          <w:tab w:val="num" w:pos="2880"/>
        </w:tabs>
        <w:ind w:left="2880" w:hanging="360"/>
      </w:pPr>
      <w:rPr>
        <w:rFonts w:ascii="Arial" w:hAnsi="Arial" w:hint="default"/>
      </w:rPr>
    </w:lvl>
    <w:lvl w:ilvl="4" w:tplc="FB707E8E" w:tentative="1">
      <w:start w:val="1"/>
      <w:numFmt w:val="bullet"/>
      <w:lvlText w:val="•"/>
      <w:lvlJc w:val="left"/>
      <w:pPr>
        <w:tabs>
          <w:tab w:val="num" w:pos="3600"/>
        </w:tabs>
        <w:ind w:left="3600" w:hanging="360"/>
      </w:pPr>
      <w:rPr>
        <w:rFonts w:ascii="Arial" w:hAnsi="Arial" w:hint="default"/>
      </w:rPr>
    </w:lvl>
    <w:lvl w:ilvl="5" w:tplc="8C5C0C86" w:tentative="1">
      <w:start w:val="1"/>
      <w:numFmt w:val="bullet"/>
      <w:lvlText w:val="•"/>
      <w:lvlJc w:val="left"/>
      <w:pPr>
        <w:tabs>
          <w:tab w:val="num" w:pos="4320"/>
        </w:tabs>
        <w:ind w:left="4320" w:hanging="360"/>
      </w:pPr>
      <w:rPr>
        <w:rFonts w:ascii="Arial" w:hAnsi="Arial" w:hint="default"/>
      </w:rPr>
    </w:lvl>
    <w:lvl w:ilvl="6" w:tplc="E4504D0E" w:tentative="1">
      <w:start w:val="1"/>
      <w:numFmt w:val="bullet"/>
      <w:lvlText w:val="•"/>
      <w:lvlJc w:val="left"/>
      <w:pPr>
        <w:tabs>
          <w:tab w:val="num" w:pos="5040"/>
        </w:tabs>
        <w:ind w:left="5040" w:hanging="360"/>
      </w:pPr>
      <w:rPr>
        <w:rFonts w:ascii="Arial" w:hAnsi="Arial" w:hint="default"/>
      </w:rPr>
    </w:lvl>
    <w:lvl w:ilvl="7" w:tplc="63263562" w:tentative="1">
      <w:start w:val="1"/>
      <w:numFmt w:val="bullet"/>
      <w:lvlText w:val="•"/>
      <w:lvlJc w:val="left"/>
      <w:pPr>
        <w:tabs>
          <w:tab w:val="num" w:pos="5760"/>
        </w:tabs>
        <w:ind w:left="5760" w:hanging="360"/>
      </w:pPr>
      <w:rPr>
        <w:rFonts w:ascii="Arial" w:hAnsi="Arial" w:hint="default"/>
      </w:rPr>
    </w:lvl>
    <w:lvl w:ilvl="8" w:tplc="3A787D4E" w:tentative="1">
      <w:start w:val="1"/>
      <w:numFmt w:val="bullet"/>
      <w:lvlText w:val="•"/>
      <w:lvlJc w:val="left"/>
      <w:pPr>
        <w:tabs>
          <w:tab w:val="num" w:pos="6480"/>
        </w:tabs>
        <w:ind w:left="6480" w:hanging="360"/>
      </w:pPr>
      <w:rPr>
        <w:rFonts w:ascii="Arial" w:hAnsi="Arial" w:hint="default"/>
      </w:rPr>
    </w:lvl>
  </w:abstractNum>
  <w:num w:numId="1">
    <w:abstractNumId w:val="45"/>
  </w:num>
  <w:num w:numId="2">
    <w:abstractNumId w:val="49"/>
  </w:num>
  <w:num w:numId="3">
    <w:abstractNumId w:val="25"/>
  </w:num>
  <w:num w:numId="4">
    <w:abstractNumId w:val="42"/>
  </w:num>
  <w:num w:numId="5">
    <w:abstractNumId w:val="15"/>
  </w:num>
  <w:num w:numId="6">
    <w:abstractNumId w:val="35"/>
  </w:num>
  <w:num w:numId="7">
    <w:abstractNumId w:val="37"/>
  </w:num>
  <w:num w:numId="8">
    <w:abstractNumId w:val="29"/>
  </w:num>
  <w:num w:numId="9">
    <w:abstractNumId w:val="48"/>
  </w:num>
  <w:num w:numId="10">
    <w:abstractNumId w:val="23"/>
  </w:num>
  <w:num w:numId="11">
    <w:abstractNumId w:val="38"/>
  </w:num>
  <w:num w:numId="12">
    <w:abstractNumId w:val="13"/>
  </w:num>
  <w:num w:numId="13">
    <w:abstractNumId w:val="16"/>
  </w:num>
  <w:num w:numId="14">
    <w:abstractNumId w:val="33"/>
  </w:num>
  <w:num w:numId="15">
    <w:abstractNumId w:val="12"/>
  </w:num>
  <w:num w:numId="16">
    <w:abstractNumId w:val="45"/>
  </w:num>
  <w:num w:numId="17">
    <w:abstractNumId w:val="1"/>
  </w:num>
  <w:num w:numId="18">
    <w:abstractNumId w:val="18"/>
  </w:num>
  <w:num w:numId="1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21"/>
  </w:num>
  <w:num w:numId="22">
    <w:abstractNumId w:val="39"/>
  </w:num>
  <w:num w:numId="23">
    <w:abstractNumId w:val="4"/>
  </w:num>
  <w:num w:numId="24">
    <w:abstractNumId w:val="22"/>
  </w:num>
  <w:num w:numId="25">
    <w:abstractNumId w:val="36"/>
  </w:num>
  <w:num w:numId="26">
    <w:abstractNumId w:val="45"/>
  </w:num>
  <w:num w:numId="27">
    <w:abstractNumId w:val="0"/>
    <w:lvlOverride w:ilvl="0">
      <w:lvl w:ilvl="0">
        <w:numFmt w:val="bullet"/>
        <w:lvlText w:val="•"/>
        <w:legacy w:legacy="1" w:legacySpace="0" w:legacyIndent="0"/>
        <w:lvlJc w:val="left"/>
        <w:rPr>
          <w:rFonts w:ascii="Arial" w:hAnsi="Arial" w:cs="Arial" w:hint="default"/>
          <w:sz w:val="36"/>
        </w:rPr>
      </w:lvl>
    </w:lvlOverride>
  </w:num>
  <w:num w:numId="28">
    <w:abstractNumId w:val="0"/>
    <w:lvlOverride w:ilvl="0">
      <w:lvl w:ilvl="0">
        <w:numFmt w:val="bullet"/>
        <w:lvlText w:val="–"/>
        <w:legacy w:legacy="1" w:legacySpace="0" w:legacyIndent="0"/>
        <w:lvlJc w:val="left"/>
        <w:rPr>
          <w:rFonts w:ascii="Arial" w:hAnsi="Arial" w:cs="Arial" w:hint="default"/>
          <w:sz w:val="32"/>
        </w:rPr>
      </w:lvl>
    </w:lvlOverride>
  </w:num>
  <w:num w:numId="29">
    <w:abstractNumId w:val="51"/>
  </w:num>
  <w:num w:numId="30">
    <w:abstractNumId w:val="45"/>
  </w:num>
  <w:num w:numId="31">
    <w:abstractNumId w:val="45"/>
  </w:num>
  <w:num w:numId="32">
    <w:abstractNumId w:val="45"/>
  </w:num>
  <w:num w:numId="33">
    <w:abstractNumId w:val="45"/>
  </w:num>
  <w:num w:numId="34">
    <w:abstractNumId w:val="45"/>
  </w:num>
  <w:num w:numId="35">
    <w:abstractNumId w:val="45"/>
  </w:num>
  <w:num w:numId="36">
    <w:abstractNumId w:val="45"/>
  </w:num>
  <w:num w:numId="37">
    <w:abstractNumId w:val="45"/>
  </w:num>
  <w:num w:numId="38">
    <w:abstractNumId w:val="45"/>
  </w:num>
  <w:num w:numId="39">
    <w:abstractNumId w:val="40"/>
  </w:num>
  <w:num w:numId="40">
    <w:abstractNumId w:val="24"/>
  </w:num>
  <w:num w:numId="41">
    <w:abstractNumId w:val="10"/>
  </w:num>
  <w:num w:numId="42">
    <w:abstractNumId w:val="14"/>
  </w:num>
  <w:num w:numId="43">
    <w:abstractNumId w:val="27"/>
  </w:num>
  <w:num w:numId="44">
    <w:abstractNumId w:val="30"/>
  </w:num>
  <w:num w:numId="45">
    <w:abstractNumId w:val="28"/>
  </w:num>
  <w:num w:numId="46">
    <w:abstractNumId w:val="2"/>
  </w:num>
  <w:num w:numId="47">
    <w:abstractNumId w:val="20"/>
  </w:num>
  <w:num w:numId="48">
    <w:abstractNumId w:val="17"/>
  </w:num>
  <w:num w:numId="49">
    <w:abstractNumId w:val="3"/>
  </w:num>
  <w:num w:numId="50">
    <w:abstractNumId w:val="3"/>
  </w:num>
  <w:num w:numId="51">
    <w:abstractNumId w:val="5"/>
  </w:num>
  <w:num w:numId="52">
    <w:abstractNumId w:val="9"/>
  </w:num>
  <w:num w:numId="53">
    <w:abstractNumId w:val="46"/>
  </w:num>
  <w:num w:numId="54">
    <w:abstractNumId w:val="7"/>
  </w:num>
  <w:num w:numId="55">
    <w:abstractNumId w:val="11"/>
  </w:num>
  <w:num w:numId="56">
    <w:abstractNumId w:val="8"/>
  </w:num>
  <w:num w:numId="57">
    <w:abstractNumId w:val="32"/>
  </w:num>
  <w:num w:numId="58">
    <w:abstractNumId w:val="41"/>
  </w:num>
  <w:num w:numId="59">
    <w:abstractNumId w:val="6"/>
  </w:num>
  <w:num w:numId="60">
    <w:abstractNumId w:val="44"/>
  </w:num>
  <w:num w:numId="61">
    <w:abstractNumId w:val="43"/>
  </w:num>
  <w:num w:numId="62">
    <w:abstractNumId w:val="34"/>
  </w:num>
  <w:num w:numId="63">
    <w:abstractNumId w:val="50"/>
  </w:num>
  <w:num w:numId="64">
    <w:abstractNumId w:val="26"/>
  </w:num>
  <w:num w:numId="65">
    <w:abstractNumId w:val="19"/>
  </w:num>
  <w:num w:numId="66">
    <w:abstractNumId w:val="4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12B7"/>
    <w:rsid w:val="000023A0"/>
    <w:rsid w:val="00002F0F"/>
    <w:rsid w:val="0000305B"/>
    <w:rsid w:val="000032D0"/>
    <w:rsid w:val="0000399C"/>
    <w:rsid w:val="00003BCD"/>
    <w:rsid w:val="00003D6C"/>
    <w:rsid w:val="00005BA8"/>
    <w:rsid w:val="000071A7"/>
    <w:rsid w:val="00007483"/>
    <w:rsid w:val="00010D87"/>
    <w:rsid w:val="0001175D"/>
    <w:rsid w:val="00011D9F"/>
    <w:rsid w:val="00011F63"/>
    <w:rsid w:val="00013795"/>
    <w:rsid w:val="000150E7"/>
    <w:rsid w:val="000157B4"/>
    <w:rsid w:val="00016B1E"/>
    <w:rsid w:val="00017972"/>
    <w:rsid w:val="00020117"/>
    <w:rsid w:val="000201FC"/>
    <w:rsid w:val="00020386"/>
    <w:rsid w:val="000206CA"/>
    <w:rsid w:val="000215FD"/>
    <w:rsid w:val="00021CF5"/>
    <w:rsid w:val="00022AE1"/>
    <w:rsid w:val="000230F1"/>
    <w:rsid w:val="000233D5"/>
    <w:rsid w:val="0002364D"/>
    <w:rsid w:val="00023AE3"/>
    <w:rsid w:val="00024144"/>
    <w:rsid w:val="00024F2A"/>
    <w:rsid w:val="00025519"/>
    <w:rsid w:val="00025853"/>
    <w:rsid w:val="00026B2D"/>
    <w:rsid w:val="0003001D"/>
    <w:rsid w:val="000308A1"/>
    <w:rsid w:val="00031400"/>
    <w:rsid w:val="00031E0C"/>
    <w:rsid w:val="00032486"/>
    <w:rsid w:val="0003260D"/>
    <w:rsid w:val="000331C6"/>
    <w:rsid w:val="000332CA"/>
    <w:rsid w:val="00034302"/>
    <w:rsid w:val="00034C07"/>
    <w:rsid w:val="00035A7C"/>
    <w:rsid w:val="00036A11"/>
    <w:rsid w:val="00036F38"/>
    <w:rsid w:val="00037478"/>
    <w:rsid w:val="00040D18"/>
    <w:rsid w:val="00041836"/>
    <w:rsid w:val="00042E74"/>
    <w:rsid w:val="00043465"/>
    <w:rsid w:val="00046137"/>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7AA6"/>
    <w:rsid w:val="0006043B"/>
    <w:rsid w:val="00060784"/>
    <w:rsid w:val="00061A19"/>
    <w:rsid w:val="00061B2D"/>
    <w:rsid w:val="0006224C"/>
    <w:rsid w:val="00064752"/>
    <w:rsid w:val="00065AAC"/>
    <w:rsid w:val="00066306"/>
    <w:rsid w:val="00066FAE"/>
    <w:rsid w:val="00067AA1"/>
    <w:rsid w:val="0007056A"/>
    <w:rsid w:val="000708B2"/>
    <w:rsid w:val="00070971"/>
    <w:rsid w:val="000710A9"/>
    <w:rsid w:val="00071219"/>
    <w:rsid w:val="00071C0F"/>
    <w:rsid w:val="00074AB2"/>
    <w:rsid w:val="00075BB7"/>
    <w:rsid w:val="0007690F"/>
    <w:rsid w:val="000803A0"/>
    <w:rsid w:val="00084AE7"/>
    <w:rsid w:val="00085A5C"/>
    <w:rsid w:val="000865D7"/>
    <w:rsid w:val="00087E13"/>
    <w:rsid w:val="00087FB3"/>
    <w:rsid w:val="0009048D"/>
    <w:rsid w:val="000908EC"/>
    <w:rsid w:val="00090E2D"/>
    <w:rsid w:val="0009157D"/>
    <w:rsid w:val="00093263"/>
    <w:rsid w:val="000937B6"/>
    <w:rsid w:val="00094778"/>
    <w:rsid w:val="00095395"/>
    <w:rsid w:val="000953DF"/>
    <w:rsid w:val="00096002"/>
    <w:rsid w:val="0009639E"/>
    <w:rsid w:val="00096543"/>
    <w:rsid w:val="00097918"/>
    <w:rsid w:val="00097ED4"/>
    <w:rsid w:val="000A1408"/>
    <w:rsid w:val="000A2F81"/>
    <w:rsid w:val="000A3132"/>
    <w:rsid w:val="000A3A30"/>
    <w:rsid w:val="000A3C0F"/>
    <w:rsid w:val="000A4207"/>
    <w:rsid w:val="000A5BD3"/>
    <w:rsid w:val="000A6BB2"/>
    <w:rsid w:val="000A792D"/>
    <w:rsid w:val="000B0BE4"/>
    <w:rsid w:val="000B0EBC"/>
    <w:rsid w:val="000B1005"/>
    <w:rsid w:val="000B2408"/>
    <w:rsid w:val="000B2427"/>
    <w:rsid w:val="000B486A"/>
    <w:rsid w:val="000B5228"/>
    <w:rsid w:val="000B63B1"/>
    <w:rsid w:val="000B6F65"/>
    <w:rsid w:val="000B7468"/>
    <w:rsid w:val="000C0AD5"/>
    <w:rsid w:val="000C0E68"/>
    <w:rsid w:val="000C2EB3"/>
    <w:rsid w:val="000C4771"/>
    <w:rsid w:val="000C5251"/>
    <w:rsid w:val="000C55B1"/>
    <w:rsid w:val="000C5D4C"/>
    <w:rsid w:val="000C656D"/>
    <w:rsid w:val="000C67C1"/>
    <w:rsid w:val="000C7B42"/>
    <w:rsid w:val="000D04ED"/>
    <w:rsid w:val="000D0D9D"/>
    <w:rsid w:val="000D1A83"/>
    <w:rsid w:val="000D2B1C"/>
    <w:rsid w:val="000D3D6D"/>
    <w:rsid w:val="000D5107"/>
    <w:rsid w:val="000D59A5"/>
    <w:rsid w:val="000D7B5E"/>
    <w:rsid w:val="000E00E0"/>
    <w:rsid w:val="000E06B2"/>
    <w:rsid w:val="000E0F9C"/>
    <w:rsid w:val="000E1C84"/>
    <w:rsid w:val="000E3220"/>
    <w:rsid w:val="000E33DF"/>
    <w:rsid w:val="000E3EBC"/>
    <w:rsid w:val="000E4C04"/>
    <w:rsid w:val="000E51E3"/>
    <w:rsid w:val="000E5A9A"/>
    <w:rsid w:val="000E5D88"/>
    <w:rsid w:val="000E6C1F"/>
    <w:rsid w:val="000E6CF7"/>
    <w:rsid w:val="000E7B87"/>
    <w:rsid w:val="000F056A"/>
    <w:rsid w:val="000F05AA"/>
    <w:rsid w:val="000F0DA5"/>
    <w:rsid w:val="000F12BC"/>
    <w:rsid w:val="000F255F"/>
    <w:rsid w:val="000F2810"/>
    <w:rsid w:val="000F29F2"/>
    <w:rsid w:val="000F36BC"/>
    <w:rsid w:val="000F44CA"/>
    <w:rsid w:val="000F50BC"/>
    <w:rsid w:val="000F5AF6"/>
    <w:rsid w:val="000F72C1"/>
    <w:rsid w:val="000F7713"/>
    <w:rsid w:val="0010053A"/>
    <w:rsid w:val="00101A9B"/>
    <w:rsid w:val="0010201D"/>
    <w:rsid w:val="00102B08"/>
    <w:rsid w:val="00102CB8"/>
    <w:rsid w:val="00102D91"/>
    <w:rsid w:val="00103674"/>
    <w:rsid w:val="00103B2C"/>
    <w:rsid w:val="00105463"/>
    <w:rsid w:val="0010554C"/>
    <w:rsid w:val="00106F60"/>
    <w:rsid w:val="00107D5D"/>
    <w:rsid w:val="00107F2F"/>
    <w:rsid w:val="00110451"/>
    <w:rsid w:val="00111ECE"/>
    <w:rsid w:val="00113D82"/>
    <w:rsid w:val="00114B5E"/>
    <w:rsid w:val="0011542C"/>
    <w:rsid w:val="00115963"/>
    <w:rsid w:val="00115986"/>
    <w:rsid w:val="0011602B"/>
    <w:rsid w:val="001168DF"/>
    <w:rsid w:val="00117194"/>
    <w:rsid w:val="00117F83"/>
    <w:rsid w:val="00120603"/>
    <w:rsid w:val="001224FE"/>
    <w:rsid w:val="001227F0"/>
    <w:rsid w:val="00123472"/>
    <w:rsid w:val="00123AE5"/>
    <w:rsid w:val="00124354"/>
    <w:rsid w:val="0012570C"/>
    <w:rsid w:val="001257D0"/>
    <w:rsid w:val="00125964"/>
    <w:rsid w:val="001269B2"/>
    <w:rsid w:val="0012745C"/>
    <w:rsid w:val="001279B3"/>
    <w:rsid w:val="00127FBC"/>
    <w:rsid w:val="001303E8"/>
    <w:rsid w:val="0013055D"/>
    <w:rsid w:val="00131C62"/>
    <w:rsid w:val="001320FB"/>
    <w:rsid w:val="001342AE"/>
    <w:rsid w:val="00134BD7"/>
    <w:rsid w:val="00135362"/>
    <w:rsid w:val="00135BC5"/>
    <w:rsid w:val="00135BF0"/>
    <w:rsid w:val="00135EBE"/>
    <w:rsid w:val="00136301"/>
    <w:rsid w:val="00140912"/>
    <w:rsid w:val="00140C2F"/>
    <w:rsid w:val="001435B3"/>
    <w:rsid w:val="00143766"/>
    <w:rsid w:val="001455E4"/>
    <w:rsid w:val="00145B95"/>
    <w:rsid w:val="00150870"/>
    <w:rsid w:val="0015154C"/>
    <w:rsid w:val="00152351"/>
    <w:rsid w:val="001535EC"/>
    <w:rsid w:val="00153D5F"/>
    <w:rsid w:val="0015416B"/>
    <w:rsid w:val="00154768"/>
    <w:rsid w:val="00155230"/>
    <w:rsid w:val="00155620"/>
    <w:rsid w:val="001564A4"/>
    <w:rsid w:val="00156971"/>
    <w:rsid w:val="00160041"/>
    <w:rsid w:val="0016034C"/>
    <w:rsid w:val="00162CB3"/>
    <w:rsid w:val="001651C5"/>
    <w:rsid w:val="0016550F"/>
    <w:rsid w:val="00166026"/>
    <w:rsid w:val="00166356"/>
    <w:rsid w:val="001669A0"/>
    <w:rsid w:val="00166E0D"/>
    <w:rsid w:val="00167CB4"/>
    <w:rsid w:val="00170FA7"/>
    <w:rsid w:val="00171507"/>
    <w:rsid w:val="001730FB"/>
    <w:rsid w:val="00173219"/>
    <w:rsid w:val="001732BB"/>
    <w:rsid w:val="00173C53"/>
    <w:rsid w:val="00173F1B"/>
    <w:rsid w:val="001743A5"/>
    <w:rsid w:val="00174789"/>
    <w:rsid w:val="00174B3C"/>
    <w:rsid w:val="0017645C"/>
    <w:rsid w:val="00176C74"/>
    <w:rsid w:val="0017796A"/>
    <w:rsid w:val="00177F56"/>
    <w:rsid w:val="00180010"/>
    <w:rsid w:val="0018034C"/>
    <w:rsid w:val="00181E2B"/>
    <w:rsid w:val="001827CC"/>
    <w:rsid w:val="00182F10"/>
    <w:rsid w:val="00183562"/>
    <w:rsid w:val="00184CFE"/>
    <w:rsid w:val="00185992"/>
    <w:rsid w:val="001863E3"/>
    <w:rsid w:val="001866E9"/>
    <w:rsid w:val="00187151"/>
    <w:rsid w:val="00187695"/>
    <w:rsid w:val="00190C74"/>
    <w:rsid w:val="00191C14"/>
    <w:rsid w:val="001926EC"/>
    <w:rsid w:val="00193AA8"/>
    <w:rsid w:val="00195842"/>
    <w:rsid w:val="001A0C7D"/>
    <w:rsid w:val="001A1581"/>
    <w:rsid w:val="001A2E10"/>
    <w:rsid w:val="001A3319"/>
    <w:rsid w:val="001A346D"/>
    <w:rsid w:val="001A5100"/>
    <w:rsid w:val="001A548D"/>
    <w:rsid w:val="001A6366"/>
    <w:rsid w:val="001A66F8"/>
    <w:rsid w:val="001A7288"/>
    <w:rsid w:val="001B05DC"/>
    <w:rsid w:val="001B05EC"/>
    <w:rsid w:val="001B089C"/>
    <w:rsid w:val="001B1300"/>
    <w:rsid w:val="001B223C"/>
    <w:rsid w:val="001B23C9"/>
    <w:rsid w:val="001B4583"/>
    <w:rsid w:val="001B48B1"/>
    <w:rsid w:val="001B4C69"/>
    <w:rsid w:val="001B4F90"/>
    <w:rsid w:val="001B7243"/>
    <w:rsid w:val="001B7952"/>
    <w:rsid w:val="001B7A83"/>
    <w:rsid w:val="001B7E74"/>
    <w:rsid w:val="001C1981"/>
    <w:rsid w:val="001C1999"/>
    <w:rsid w:val="001C2D32"/>
    <w:rsid w:val="001C3363"/>
    <w:rsid w:val="001C3850"/>
    <w:rsid w:val="001C520E"/>
    <w:rsid w:val="001D0C92"/>
    <w:rsid w:val="001D0EC7"/>
    <w:rsid w:val="001D1FE4"/>
    <w:rsid w:val="001D2E8A"/>
    <w:rsid w:val="001D324D"/>
    <w:rsid w:val="001D4B64"/>
    <w:rsid w:val="001D5F89"/>
    <w:rsid w:val="001D6055"/>
    <w:rsid w:val="001D7A39"/>
    <w:rsid w:val="001E03AD"/>
    <w:rsid w:val="001E0C3D"/>
    <w:rsid w:val="001E1CF2"/>
    <w:rsid w:val="001E307E"/>
    <w:rsid w:val="001E328E"/>
    <w:rsid w:val="001E559B"/>
    <w:rsid w:val="001E56B4"/>
    <w:rsid w:val="001E63BB"/>
    <w:rsid w:val="001E68E7"/>
    <w:rsid w:val="001E6C25"/>
    <w:rsid w:val="001E7B7F"/>
    <w:rsid w:val="001E7BCF"/>
    <w:rsid w:val="001F24E3"/>
    <w:rsid w:val="001F42E7"/>
    <w:rsid w:val="001F466F"/>
    <w:rsid w:val="001F4E37"/>
    <w:rsid w:val="001F667A"/>
    <w:rsid w:val="001F6C8B"/>
    <w:rsid w:val="001F7571"/>
    <w:rsid w:val="001F7C32"/>
    <w:rsid w:val="002010AF"/>
    <w:rsid w:val="002010CF"/>
    <w:rsid w:val="002014A2"/>
    <w:rsid w:val="00201671"/>
    <w:rsid w:val="00202A72"/>
    <w:rsid w:val="00203114"/>
    <w:rsid w:val="00204256"/>
    <w:rsid w:val="0020685A"/>
    <w:rsid w:val="00206AB0"/>
    <w:rsid w:val="00206AEB"/>
    <w:rsid w:val="00206B58"/>
    <w:rsid w:val="0020727C"/>
    <w:rsid w:val="00207B8F"/>
    <w:rsid w:val="00210FF7"/>
    <w:rsid w:val="00212D25"/>
    <w:rsid w:val="00213CA5"/>
    <w:rsid w:val="00214C73"/>
    <w:rsid w:val="00214EAF"/>
    <w:rsid w:val="00215A3B"/>
    <w:rsid w:val="002160D0"/>
    <w:rsid w:val="00217133"/>
    <w:rsid w:val="002200AE"/>
    <w:rsid w:val="00220463"/>
    <w:rsid w:val="00220CA4"/>
    <w:rsid w:val="00221270"/>
    <w:rsid w:val="002215AA"/>
    <w:rsid w:val="00222369"/>
    <w:rsid w:val="00222445"/>
    <w:rsid w:val="002226F9"/>
    <w:rsid w:val="00222DE4"/>
    <w:rsid w:val="00223688"/>
    <w:rsid w:val="002249FF"/>
    <w:rsid w:val="00230070"/>
    <w:rsid w:val="00231AF0"/>
    <w:rsid w:val="00233541"/>
    <w:rsid w:val="00234680"/>
    <w:rsid w:val="00234923"/>
    <w:rsid w:val="00234ACA"/>
    <w:rsid w:val="00234D4D"/>
    <w:rsid w:val="002352CB"/>
    <w:rsid w:val="002368D5"/>
    <w:rsid w:val="00237750"/>
    <w:rsid w:val="00237AEB"/>
    <w:rsid w:val="002436DF"/>
    <w:rsid w:val="00243AD9"/>
    <w:rsid w:val="00245839"/>
    <w:rsid w:val="00245E25"/>
    <w:rsid w:val="00246464"/>
    <w:rsid w:val="0024790A"/>
    <w:rsid w:val="00251467"/>
    <w:rsid w:val="002519E5"/>
    <w:rsid w:val="00251B56"/>
    <w:rsid w:val="0025258A"/>
    <w:rsid w:val="00252C20"/>
    <w:rsid w:val="002536ED"/>
    <w:rsid w:val="00253B10"/>
    <w:rsid w:val="00255458"/>
    <w:rsid w:val="00255F10"/>
    <w:rsid w:val="0025623D"/>
    <w:rsid w:val="00257920"/>
    <w:rsid w:val="002579BD"/>
    <w:rsid w:val="00260961"/>
    <w:rsid w:val="00260AC9"/>
    <w:rsid w:val="00260B3D"/>
    <w:rsid w:val="00261439"/>
    <w:rsid w:val="00262240"/>
    <w:rsid w:val="002625BC"/>
    <w:rsid w:val="00262A5F"/>
    <w:rsid w:val="0026344D"/>
    <w:rsid w:val="002639F0"/>
    <w:rsid w:val="00264209"/>
    <w:rsid w:val="002647BC"/>
    <w:rsid w:val="00265927"/>
    <w:rsid w:val="002676D3"/>
    <w:rsid w:val="00267727"/>
    <w:rsid w:val="00271379"/>
    <w:rsid w:val="00271426"/>
    <w:rsid w:val="00271702"/>
    <w:rsid w:val="00272978"/>
    <w:rsid w:val="00273361"/>
    <w:rsid w:val="00273CEC"/>
    <w:rsid w:val="00273EF4"/>
    <w:rsid w:val="00274C57"/>
    <w:rsid w:val="00275A33"/>
    <w:rsid w:val="00276E11"/>
    <w:rsid w:val="00276E89"/>
    <w:rsid w:val="002809CD"/>
    <w:rsid w:val="0028164A"/>
    <w:rsid w:val="00283225"/>
    <w:rsid w:val="0028393C"/>
    <w:rsid w:val="00283BF6"/>
    <w:rsid w:val="00284032"/>
    <w:rsid w:val="00284E44"/>
    <w:rsid w:val="002877FB"/>
    <w:rsid w:val="00287A5A"/>
    <w:rsid w:val="00290836"/>
    <w:rsid w:val="00291A3F"/>
    <w:rsid w:val="00291DB7"/>
    <w:rsid w:val="002926A5"/>
    <w:rsid w:val="00293872"/>
    <w:rsid w:val="00293C63"/>
    <w:rsid w:val="00294774"/>
    <w:rsid w:val="00294A28"/>
    <w:rsid w:val="002951BB"/>
    <w:rsid w:val="00295C19"/>
    <w:rsid w:val="00296092"/>
    <w:rsid w:val="002966C4"/>
    <w:rsid w:val="00296A1E"/>
    <w:rsid w:val="0029702F"/>
    <w:rsid w:val="00297281"/>
    <w:rsid w:val="00297680"/>
    <w:rsid w:val="00297FAD"/>
    <w:rsid w:val="002A0398"/>
    <w:rsid w:val="002A1562"/>
    <w:rsid w:val="002A4839"/>
    <w:rsid w:val="002A4EEB"/>
    <w:rsid w:val="002A5188"/>
    <w:rsid w:val="002A5D13"/>
    <w:rsid w:val="002A5E54"/>
    <w:rsid w:val="002B0927"/>
    <w:rsid w:val="002B1348"/>
    <w:rsid w:val="002B1ACB"/>
    <w:rsid w:val="002B27D9"/>
    <w:rsid w:val="002B28A8"/>
    <w:rsid w:val="002B321E"/>
    <w:rsid w:val="002B34C4"/>
    <w:rsid w:val="002B5D46"/>
    <w:rsid w:val="002B5F5B"/>
    <w:rsid w:val="002B65BF"/>
    <w:rsid w:val="002B6F5B"/>
    <w:rsid w:val="002C04A3"/>
    <w:rsid w:val="002C0628"/>
    <w:rsid w:val="002C09A4"/>
    <w:rsid w:val="002C1516"/>
    <w:rsid w:val="002C1CE6"/>
    <w:rsid w:val="002C27D6"/>
    <w:rsid w:val="002C32AD"/>
    <w:rsid w:val="002C3326"/>
    <w:rsid w:val="002C595E"/>
    <w:rsid w:val="002D15B8"/>
    <w:rsid w:val="002D16D2"/>
    <w:rsid w:val="002D1FE8"/>
    <w:rsid w:val="002D20EF"/>
    <w:rsid w:val="002D21BC"/>
    <w:rsid w:val="002D262D"/>
    <w:rsid w:val="002D2FDB"/>
    <w:rsid w:val="002D33B3"/>
    <w:rsid w:val="002D3853"/>
    <w:rsid w:val="002D414D"/>
    <w:rsid w:val="002D4A66"/>
    <w:rsid w:val="002D5301"/>
    <w:rsid w:val="002D5A4F"/>
    <w:rsid w:val="002D626B"/>
    <w:rsid w:val="002D69B7"/>
    <w:rsid w:val="002D7CA0"/>
    <w:rsid w:val="002E0092"/>
    <w:rsid w:val="002E181D"/>
    <w:rsid w:val="002E2C24"/>
    <w:rsid w:val="002E364C"/>
    <w:rsid w:val="002E38BA"/>
    <w:rsid w:val="002E3979"/>
    <w:rsid w:val="002E41B2"/>
    <w:rsid w:val="002E55D3"/>
    <w:rsid w:val="002E5912"/>
    <w:rsid w:val="002E5947"/>
    <w:rsid w:val="002E68ED"/>
    <w:rsid w:val="002E79F5"/>
    <w:rsid w:val="002E7F1C"/>
    <w:rsid w:val="002F062F"/>
    <w:rsid w:val="002F253F"/>
    <w:rsid w:val="002F27A4"/>
    <w:rsid w:val="002F38C0"/>
    <w:rsid w:val="002F4691"/>
    <w:rsid w:val="002F6892"/>
    <w:rsid w:val="002F6BC6"/>
    <w:rsid w:val="003001F4"/>
    <w:rsid w:val="003003B0"/>
    <w:rsid w:val="00300729"/>
    <w:rsid w:val="0030093F"/>
    <w:rsid w:val="003009BB"/>
    <w:rsid w:val="00301BCA"/>
    <w:rsid w:val="00301CC9"/>
    <w:rsid w:val="00303142"/>
    <w:rsid w:val="00303A58"/>
    <w:rsid w:val="003046F4"/>
    <w:rsid w:val="00304C1C"/>
    <w:rsid w:val="00304E10"/>
    <w:rsid w:val="0030520F"/>
    <w:rsid w:val="0030540E"/>
    <w:rsid w:val="00306EFD"/>
    <w:rsid w:val="00310B73"/>
    <w:rsid w:val="003113FD"/>
    <w:rsid w:val="00312700"/>
    <w:rsid w:val="00312AAE"/>
    <w:rsid w:val="00312FB8"/>
    <w:rsid w:val="00314218"/>
    <w:rsid w:val="0031425F"/>
    <w:rsid w:val="00316084"/>
    <w:rsid w:val="00316643"/>
    <w:rsid w:val="0031679D"/>
    <w:rsid w:val="00316C6B"/>
    <w:rsid w:val="0031720A"/>
    <w:rsid w:val="00317A50"/>
    <w:rsid w:val="00320BAE"/>
    <w:rsid w:val="0032172E"/>
    <w:rsid w:val="00321E8A"/>
    <w:rsid w:val="00322245"/>
    <w:rsid w:val="00322FE7"/>
    <w:rsid w:val="00323028"/>
    <w:rsid w:val="00323048"/>
    <w:rsid w:val="003265CB"/>
    <w:rsid w:val="00326A0A"/>
    <w:rsid w:val="003275D4"/>
    <w:rsid w:val="00327D75"/>
    <w:rsid w:val="00327FA7"/>
    <w:rsid w:val="003303D9"/>
    <w:rsid w:val="00330B9F"/>
    <w:rsid w:val="00330D81"/>
    <w:rsid w:val="00331AEB"/>
    <w:rsid w:val="0033208B"/>
    <w:rsid w:val="0033297A"/>
    <w:rsid w:val="00332E37"/>
    <w:rsid w:val="00332F13"/>
    <w:rsid w:val="0033328D"/>
    <w:rsid w:val="00335131"/>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6B73"/>
    <w:rsid w:val="003472E6"/>
    <w:rsid w:val="00347F6B"/>
    <w:rsid w:val="00350CD1"/>
    <w:rsid w:val="00351FCB"/>
    <w:rsid w:val="0035546D"/>
    <w:rsid w:val="00356A7C"/>
    <w:rsid w:val="00357F85"/>
    <w:rsid w:val="0036138B"/>
    <w:rsid w:val="0036143D"/>
    <w:rsid w:val="00361689"/>
    <w:rsid w:val="003619F3"/>
    <w:rsid w:val="0036204C"/>
    <w:rsid w:val="00365954"/>
    <w:rsid w:val="0037064E"/>
    <w:rsid w:val="00370E67"/>
    <w:rsid w:val="00372E30"/>
    <w:rsid w:val="00373B03"/>
    <w:rsid w:val="00374322"/>
    <w:rsid w:val="00374655"/>
    <w:rsid w:val="0037528F"/>
    <w:rsid w:val="003756F7"/>
    <w:rsid w:val="00376092"/>
    <w:rsid w:val="00376319"/>
    <w:rsid w:val="0037637F"/>
    <w:rsid w:val="00382F66"/>
    <w:rsid w:val="00383089"/>
    <w:rsid w:val="003831E7"/>
    <w:rsid w:val="003847FD"/>
    <w:rsid w:val="0038553B"/>
    <w:rsid w:val="003858EF"/>
    <w:rsid w:val="00385AAD"/>
    <w:rsid w:val="00385C26"/>
    <w:rsid w:val="00386680"/>
    <w:rsid w:val="00386C02"/>
    <w:rsid w:val="00387057"/>
    <w:rsid w:val="00390AD8"/>
    <w:rsid w:val="003912EF"/>
    <w:rsid w:val="00392193"/>
    <w:rsid w:val="00392284"/>
    <w:rsid w:val="00392A34"/>
    <w:rsid w:val="00394005"/>
    <w:rsid w:val="003945F8"/>
    <w:rsid w:val="00395564"/>
    <w:rsid w:val="00396027"/>
    <w:rsid w:val="003A1523"/>
    <w:rsid w:val="003A257F"/>
    <w:rsid w:val="003A2A79"/>
    <w:rsid w:val="003A2ECC"/>
    <w:rsid w:val="003A3034"/>
    <w:rsid w:val="003A488C"/>
    <w:rsid w:val="003A4E9C"/>
    <w:rsid w:val="003A4F5E"/>
    <w:rsid w:val="003A4F93"/>
    <w:rsid w:val="003A4FAF"/>
    <w:rsid w:val="003A65B8"/>
    <w:rsid w:val="003A6E12"/>
    <w:rsid w:val="003B1E96"/>
    <w:rsid w:val="003B359C"/>
    <w:rsid w:val="003B481A"/>
    <w:rsid w:val="003B5BAA"/>
    <w:rsid w:val="003B6FC4"/>
    <w:rsid w:val="003B71F7"/>
    <w:rsid w:val="003B7A7C"/>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D7"/>
    <w:rsid w:val="003C676E"/>
    <w:rsid w:val="003C73B6"/>
    <w:rsid w:val="003D0D85"/>
    <w:rsid w:val="003D3A66"/>
    <w:rsid w:val="003D5CF7"/>
    <w:rsid w:val="003D659B"/>
    <w:rsid w:val="003D7D10"/>
    <w:rsid w:val="003E0231"/>
    <w:rsid w:val="003E08B3"/>
    <w:rsid w:val="003E153F"/>
    <w:rsid w:val="003E210D"/>
    <w:rsid w:val="003E27FA"/>
    <w:rsid w:val="003E380A"/>
    <w:rsid w:val="003E4559"/>
    <w:rsid w:val="003E5099"/>
    <w:rsid w:val="003E528A"/>
    <w:rsid w:val="003E57FF"/>
    <w:rsid w:val="003E5D22"/>
    <w:rsid w:val="003E6E6D"/>
    <w:rsid w:val="003E7840"/>
    <w:rsid w:val="003E7B17"/>
    <w:rsid w:val="003F11ED"/>
    <w:rsid w:val="003F1C39"/>
    <w:rsid w:val="003F23C5"/>
    <w:rsid w:val="003F28C6"/>
    <w:rsid w:val="003F330C"/>
    <w:rsid w:val="003F489A"/>
    <w:rsid w:val="003F4CE9"/>
    <w:rsid w:val="003F50B7"/>
    <w:rsid w:val="003F54FE"/>
    <w:rsid w:val="003F69DF"/>
    <w:rsid w:val="003F6F52"/>
    <w:rsid w:val="003F7080"/>
    <w:rsid w:val="003F7C34"/>
    <w:rsid w:val="00400B59"/>
    <w:rsid w:val="00400C3F"/>
    <w:rsid w:val="00400CCA"/>
    <w:rsid w:val="004034D6"/>
    <w:rsid w:val="00403722"/>
    <w:rsid w:val="004037BE"/>
    <w:rsid w:val="0040382E"/>
    <w:rsid w:val="00404D4E"/>
    <w:rsid w:val="0040549E"/>
    <w:rsid w:val="004055F5"/>
    <w:rsid w:val="00407F2A"/>
    <w:rsid w:val="004112F2"/>
    <w:rsid w:val="00411A51"/>
    <w:rsid w:val="00411B09"/>
    <w:rsid w:val="0041271A"/>
    <w:rsid w:val="004128B8"/>
    <w:rsid w:val="00412F0D"/>
    <w:rsid w:val="00413E1F"/>
    <w:rsid w:val="0041464E"/>
    <w:rsid w:val="004147A1"/>
    <w:rsid w:val="00415DC2"/>
    <w:rsid w:val="0041747B"/>
    <w:rsid w:val="004200D6"/>
    <w:rsid w:val="00420A79"/>
    <w:rsid w:val="00420C29"/>
    <w:rsid w:val="00420D35"/>
    <w:rsid w:val="00420EE5"/>
    <w:rsid w:val="004221F2"/>
    <w:rsid w:val="0042228B"/>
    <w:rsid w:val="00422760"/>
    <w:rsid w:val="0042299B"/>
    <w:rsid w:val="00423CAA"/>
    <w:rsid w:val="004241AA"/>
    <w:rsid w:val="004258B3"/>
    <w:rsid w:val="00427358"/>
    <w:rsid w:val="004300FE"/>
    <w:rsid w:val="0043064B"/>
    <w:rsid w:val="00430B72"/>
    <w:rsid w:val="00430ECB"/>
    <w:rsid w:val="0043100B"/>
    <w:rsid w:val="00431372"/>
    <w:rsid w:val="00431EF9"/>
    <w:rsid w:val="0043261E"/>
    <w:rsid w:val="004328EC"/>
    <w:rsid w:val="00433244"/>
    <w:rsid w:val="00433943"/>
    <w:rsid w:val="004342C9"/>
    <w:rsid w:val="004349EF"/>
    <w:rsid w:val="00434C24"/>
    <w:rsid w:val="00434FD2"/>
    <w:rsid w:val="004358E1"/>
    <w:rsid w:val="004366A9"/>
    <w:rsid w:val="00436EBC"/>
    <w:rsid w:val="00440318"/>
    <w:rsid w:val="004404B0"/>
    <w:rsid w:val="0044178B"/>
    <w:rsid w:val="004430E2"/>
    <w:rsid w:val="004434FE"/>
    <w:rsid w:val="00443832"/>
    <w:rsid w:val="00443A3B"/>
    <w:rsid w:val="00443C2A"/>
    <w:rsid w:val="0044454A"/>
    <w:rsid w:val="004452A0"/>
    <w:rsid w:val="00445B08"/>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50D3"/>
    <w:rsid w:val="004559D3"/>
    <w:rsid w:val="00455AFD"/>
    <w:rsid w:val="00456630"/>
    <w:rsid w:val="0046068A"/>
    <w:rsid w:val="00460C3F"/>
    <w:rsid w:val="0046173B"/>
    <w:rsid w:val="00463D73"/>
    <w:rsid w:val="004640AF"/>
    <w:rsid w:val="004646A0"/>
    <w:rsid w:val="0046604F"/>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6A5"/>
    <w:rsid w:val="004862CD"/>
    <w:rsid w:val="00486A50"/>
    <w:rsid w:val="00491F76"/>
    <w:rsid w:val="004923CB"/>
    <w:rsid w:val="00492C30"/>
    <w:rsid w:val="004932F4"/>
    <w:rsid w:val="00493991"/>
    <w:rsid w:val="00494B5B"/>
    <w:rsid w:val="00496384"/>
    <w:rsid w:val="004965D7"/>
    <w:rsid w:val="0049661C"/>
    <w:rsid w:val="00496AC2"/>
    <w:rsid w:val="0049741E"/>
    <w:rsid w:val="00497849"/>
    <w:rsid w:val="004A1190"/>
    <w:rsid w:val="004A1697"/>
    <w:rsid w:val="004A1BA0"/>
    <w:rsid w:val="004A20E7"/>
    <w:rsid w:val="004A3ED3"/>
    <w:rsid w:val="004A4B9C"/>
    <w:rsid w:val="004A4C75"/>
    <w:rsid w:val="004A625D"/>
    <w:rsid w:val="004A6ACE"/>
    <w:rsid w:val="004A6DF9"/>
    <w:rsid w:val="004A770D"/>
    <w:rsid w:val="004B0877"/>
    <w:rsid w:val="004B154F"/>
    <w:rsid w:val="004B2915"/>
    <w:rsid w:val="004B2F20"/>
    <w:rsid w:val="004B3BDE"/>
    <w:rsid w:val="004B47A0"/>
    <w:rsid w:val="004B6974"/>
    <w:rsid w:val="004B76CA"/>
    <w:rsid w:val="004C0D98"/>
    <w:rsid w:val="004C202E"/>
    <w:rsid w:val="004C29EE"/>
    <w:rsid w:val="004C2EA3"/>
    <w:rsid w:val="004C347B"/>
    <w:rsid w:val="004C3A0B"/>
    <w:rsid w:val="004C3BC4"/>
    <w:rsid w:val="004C519B"/>
    <w:rsid w:val="004C54CE"/>
    <w:rsid w:val="004C634B"/>
    <w:rsid w:val="004C64D7"/>
    <w:rsid w:val="004C6D90"/>
    <w:rsid w:val="004C6F0B"/>
    <w:rsid w:val="004C7063"/>
    <w:rsid w:val="004D041B"/>
    <w:rsid w:val="004D08BA"/>
    <w:rsid w:val="004D0A84"/>
    <w:rsid w:val="004D14BC"/>
    <w:rsid w:val="004D1B9A"/>
    <w:rsid w:val="004D2467"/>
    <w:rsid w:val="004D28B5"/>
    <w:rsid w:val="004D3B5D"/>
    <w:rsid w:val="004D44AC"/>
    <w:rsid w:val="004D49DE"/>
    <w:rsid w:val="004D5105"/>
    <w:rsid w:val="004D5C9A"/>
    <w:rsid w:val="004D71A7"/>
    <w:rsid w:val="004D7619"/>
    <w:rsid w:val="004E006C"/>
    <w:rsid w:val="004E07C4"/>
    <w:rsid w:val="004E0B4E"/>
    <w:rsid w:val="004E0B6B"/>
    <w:rsid w:val="004E1C12"/>
    <w:rsid w:val="004E223B"/>
    <w:rsid w:val="004E4423"/>
    <w:rsid w:val="004E5042"/>
    <w:rsid w:val="004E51A5"/>
    <w:rsid w:val="004E5466"/>
    <w:rsid w:val="004E65B4"/>
    <w:rsid w:val="004E7427"/>
    <w:rsid w:val="004E7F59"/>
    <w:rsid w:val="004F0749"/>
    <w:rsid w:val="004F230C"/>
    <w:rsid w:val="004F285D"/>
    <w:rsid w:val="004F28E8"/>
    <w:rsid w:val="004F331D"/>
    <w:rsid w:val="004F3C98"/>
    <w:rsid w:val="004F3EF7"/>
    <w:rsid w:val="004F6165"/>
    <w:rsid w:val="004F6C47"/>
    <w:rsid w:val="004F7640"/>
    <w:rsid w:val="004F782D"/>
    <w:rsid w:val="0050011B"/>
    <w:rsid w:val="0050041B"/>
    <w:rsid w:val="00500623"/>
    <w:rsid w:val="00500B97"/>
    <w:rsid w:val="005011B7"/>
    <w:rsid w:val="00501639"/>
    <w:rsid w:val="005031A3"/>
    <w:rsid w:val="005032C8"/>
    <w:rsid w:val="005056A6"/>
    <w:rsid w:val="005060DB"/>
    <w:rsid w:val="00506DF8"/>
    <w:rsid w:val="005079A7"/>
    <w:rsid w:val="00507DD3"/>
    <w:rsid w:val="00510402"/>
    <w:rsid w:val="00511034"/>
    <w:rsid w:val="00511786"/>
    <w:rsid w:val="00512867"/>
    <w:rsid w:val="00513B4C"/>
    <w:rsid w:val="0051497E"/>
    <w:rsid w:val="00515024"/>
    <w:rsid w:val="00515157"/>
    <w:rsid w:val="00516860"/>
    <w:rsid w:val="005168E2"/>
    <w:rsid w:val="00516CE9"/>
    <w:rsid w:val="00516DBF"/>
    <w:rsid w:val="0051732E"/>
    <w:rsid w:val="005179EA"/>
    <w:rsid w:val="0052031C"/>
    <w:rsid w:val="00521567"/>
    <w:rsid w:val="00521E7B"/>
    <w:rsid w:val="00522AFD"/>
    <w:rsid w:val="00523CF8"/>
    <w:rsid w:val="0052403A"/>
    <w:rsid w:val="00526698"/>
    <w:rsid w:val="00526852"/>
    <w:rsid w:val="0052688D"/>
    <w:rsid w:val="005269E0"/>
    <w:rsid w:val="00526BC2"/>
    <w:rsid w:val="005276F9"/>
    <w:rsid w:val="005279CA"/>
    <w:rsid w:val="00527E16"/>
    <w:rsid w:val="00527E6D"/>
    <w:rsid w:val="0053045D"/>
    <w:rsid w:val="00530E37"/>
    <w:rsid w:val="00531370"/>
    <w:rsid w:val="00531CDF"/>
    <w:rsid w:val="00532684"/>
    <w:rsid w:val="00533999"/>
    <w:rsid w:val="00533D97"/>
    <w:rsid w:val="00533FF6"/>
    <w:rsid w:val="00534CBA"/>
    <w:rsid w:val="0053604D"/>
    <w:rsid w:val="00536311"/>
    <w:rsid w:val="00537839"/>
    <w:rsid w:val="005400BB"/>
    <w:rsid w:val="00541B22"/>
    <w:rsid w:val="00541EE9"/>
    <w:rsid w:val="00542024"/>
    <w:rsid w:val="00542A21"/>
    <w:rsid w:val="005437E4"/>
    <w:rsid w:val="00543BB0"/>
    <w:rsid w:val="00543CEF"/>
    <w:rsid w:val="00543D31"/>
    <w:rsid w:val="00545239"/>
    <w:rsid w:val="00547059"/>
    <w:rsid w:val="00547731"/>
    <w:rsid w:val="005479EF"/>
    <w:rsid w:val="005500EB"/>
    <w:rsid w:val="0055153D"/>
    <w:rsid w:val="00552164"/>
    <w:rsid w:val="005524A8"/>
    <w:rsid w:val="005529F5"/>
    <w:rsid w:val="0055305D"/>
    <w:rsid w:val="00553666"/>
    <w:rsid w:val="00553739"/>
    <w:rsid w:val="00553A7F"/>
    <w:rsid w:val="00553DB7"/>
    <w:rsid w:val="00554D6B"/>
    <w:rsid w:val="00554E5A"/>
    <w:rsid w:val="00557750"/>
    <w:rsid w:val="0056094F"/>
    <w:rsid w:val="00565D97"/>
    <w:rsid w:val="00570C2B"/>
    <w:rsid w:val="005716D6"/>
    <w:rsid w:val="00573284"/>
    <w:rsid w:val="005746F0"/>
    <w:rsid w:val="005752EA"/>
    <w:rsid w:val="00576BF9"/>
    <w:rsid w:val="005773DA"/>
    <w:rsid w:val="0058017D"/>
    <w:rsid w:val="00580240"/>
    <w:rsid w:val="00580ED5"/>
    <w:rsid w:val="0058102B"/>
    <w:rsid w:val="0058139A"/>
    <w:rsid w:val="0058228D"/>
    <w:rsid w:val="00582ED6"/>
    <w:rsid w:val="005832F9"/>
    <w:rsid w:val="00583851"/>
    <w:rsid w:val="00583B93"/>
    <w:rsid w:val="00584886"/>
    <w:rsid w:val="00585435"/>
    <w:rsid w:val="00586365"/>
    <w:rsid w:val="0058730F"/>
    <w:rsid w:val="00590185"/>
    <w:rsid w:val="00591B84"/>
    <w:rsid w:val="00591F01"/>
    <w:rsid w:val="0059241B"/>
    <w:rsid w:val="0059248B"/>
    <w:rsid w:val="00592C6F"/>
    <w:rsid w:val="00593189"/>
    <w:rsid w:val="00593A48"/>
    <w:rsid w:val="00594F4D"/>
    <w:rsid w:val="0059550E"/>
    <w:rsid w:val="00596108"/>
    <w:rsid w:val="0059629C"/>
    <w:rsid w:val="00596481"/>
    <w:rsid w:val="005A004D"/>
    <w:rsid w:val="005A06C7"/>
    <w:rsid w:val="005A07CA"/>
    <w:rsid w:val="005A1AF8"/>
    <w:rsid w:val="005A1CEF"/>
    <w:rsid w:val="005A244C"/>
    <w:rsid w:val="005A30CD"/>
    <w:rsid w:val="005A49EE"/>
    <w:rsid w:val="005A5447"/>
    <w:rsid w:val="005B0309"/>
    <w:rsid w:val="005B0661"/>
    <w:rsid w:val="005B15A7"/>
    <w:rsid w:val="005B2B21"/>
    <w:rsid w:val="005B419F"/>
    <w:rsid w:val="005B43F8"/>
    <w:rsid w:val="005B4F56"/>
    <w:rsid w:val="005B6FF8"/>
    <w:rsid w:val="005B7553"/>
    <w:rsid w:val="005C2665"/>
    <w:rsid w:val="005C306B"/>
    <w:rsid w:val="005C396B"/>
    <w:rsid w:val="005C3F12"/>
    <w:rsid w:val="005C4414"/>
    <w:rsid w:val="005C4EA2"/>
    <w:rsid w:val="005C5355"/>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C53"/>
    <w:rsid w:val="005E00C1"/>
    <w:rsid w:val="005E0761"/>
    <w:rsid w:val="005E0AF8"/>
    <w:rsid w:val="005E0BF2"/>
    <w:rsid w:val="005E0D95"/>
    <w:rsid w:val="005E1063"/>
    <w:rsid w:val="005E198A"/>
    <w:rsid w:val="005E1E4A"/>
    <w:rsid w:val="005E1ED8"/>
    <w:rsid w:val="005E1F0E"/>
    <w:rsid w:val="005E222F"/>
    <w:rsid w:val="005E2BCF"/>
    <w:rsid w:val="005E3499"/>
    <w:rsid w:val="005E3731"/>
    <w:rsid w:val="005E5222"/>
    <w:rsid w:val="005E53D7"/>
    <w:rsid w:val="005E5D5F"/>
    <w:rsid w:val="005E5FBE"/>
    <w:rsid w:val="005E6447"/>
    <w:rsid w:val="005E68F1"/>
    <w:rsid w:val="005F2806"/>
    <w:rsid w:val="005F2D85"/>
    <w:rsid w:val="005F3B5E"/>
    <w:rsid w:val="005F3C62"/>
    <w:rsid w:val="005F45C1"/>
    <w:rsid w:val="005F4E29"/>
    <w:rsid w:val="005F6091"/>
    <w:rsid w:val="005F6652"/>
    <w:rsid w:val="005F6DB2"/>
    <w:rsid w:val="005F736D"/>
    <w:rsid w:val="005F7AB2"/>
    <w:rsid w:val="006004DC"/>
    <w:rsid w:val="006031D7"/>
    <w:rsid w:val="0060438C"/>
    <w:rsid w:val="006048FB"/>
    <w:rsid w:val="00606AD7"/>
    <w:rsid w:val="00606B17"/>
    <w:rsid w:val="006073A6"/>
    <w:rsid w:val="00607EED"/>
    <w:rsid w:val="00610851"/>
    <w:rsid w:val="0061091F"/>
    <w:rsid w:val="00612119"/>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63E"/>
    <w:rsid w:val="00625A2D"/>
    <w:rsid w:val="0062623E"/>
    <w:rsid w:val="00626313"/>
    <w:rsid w:val="006300B6"/>
    <w:rsid w:val="00630586"/>
    <w:rsid w:val="0063124C"/>
    <w:rsid w:val="00631D2C"/>
    <w:rsid w:val="00632F59"/>
    <w:rsid w:val="0063393B"/>
    <w:rsid w:val="00633BC0"/>
    <w:rsid w:val="006348C9"/>
    <w:rsid w:val="00635C58"/>
    <w:rsid w:val="00637797"/>
    <w:rsid w:val="00640336"/>
    <w:rsid w:val="00640CD6"/>
    <w:rsid w:val="006413BC"/>
    <w:rsid w:val="006420FA"/>
    <w:rsid w:val="006439C6"/>
    <w:rsid w:val="00643DC8"/>
    <w:rsid w:val="006450F7"/>
    <w:rsid w:val="00645468"/>
    <w:rsid w:val="006454C8"/>
    <w:rsid w:val="00646DAC"/>
    <w:rsid w:val="00647C17"/>
    <w:rsid w:val="00647D2A"/>
    <w:rsid w:val="00650B27"/>
    <w:rsid w:val="00650EDD"/>
    <w:rsid w:val="00651B99"/>
    <w:rsid w:val="00651ED3"/>
    <w:rsid w:val="00652941"/>
    <w:rsid w:val="00653233"/>
    <w:rsid w:val="006537AE"/>
    <w:rsid w:val="0065427B"/>
    <w:rsid w:val="00654F9B"/>
    <w:rsid w:val="00655EB1"/>
    <w:rsid w:val="00656200"/>
    <w:rsid w:val="00656705"/>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B29"/>
    <w:rsid w:val="006652EA"/>
    <w:rsid w:val="006658B5"/>
    <w:rsid w:val="00665E7E"/>
    <w:rsid w:val="0066700B"/>
    <w:rsid w:val="006671E5"/>
    <w:rsid w:val="00667C41"/>
    <w:rsid w:val="00667D77"/>
    <w:rsid w:val="006700B6"/>
    <w:rsid w:val="00670EC6"/>
    <w:rsid w:val="00670ED6"/>
    <w:rsid w:val="0067189D"/>
    <w:rsid w:val="006725B7"/>
    <w:rsid w:val="006726D9"/>
    <w:rsid w:val="00672942"/>
    <w:rsid w:val="00674425"/>
    <w:rsid w:val="00674B6A"/>
    <w:rsid w:val="00674FD4"/>
    <w:rsid w:val="00675718"/>
    <w:rsid w:val="006759A0"/>
    <w:rsid w:val="006763B8"/>
    <w:rsid w:val="0067768E"/>
    <w:rsid w:val="00680654"/>
    <w:rsid w:val="006808D4"/>
    <w:rsid w:val="00680A4F"/>
    <w:rsid w:val="00680CB2"/>
    <w:rsid w:val="00680FFB"/>
    <w:rsid w:val="00682179"/>
    <w:rsid w:val="006828D2"/>
    <w:rsid w:val="00683339"/>
    <w:rsid w:val="00683EA0"/>
    <w:rsid w:val="00685B8E"/>
    <w:rsid w:val="00686005"/>
    <w:rsid w:val="006868D4"/>
    <w:rsid w:val="00686D6D"/>
    <w:rsid w:val="00691D32"/>
    <w:rsid w:val="006934D1"/>
    <w:rsid w:val="006950B1"/>
    <w:rsid w:val="006951CF"/>
    <w:rsid w:val="00695C91"/>
    <w:rsid w:val="00695E67"/>
    <w:rsid w:val="0069734E"/>
    <w:rsid w:val="006976AD"/>
    <w:rsid w:val="006A0B90"/>
    <w:rsid w:val="006A2D4C"/>
    <w:rsid w:val="006A3BE4"/>
    <w:rsid w:val="006A4C9F"/>
    <w:rsid w:val="006A66C0"/>
    <w:rsid w:val="006A692B"/>
    <w:rsid w:val="006A69CD"/>
    <w:rsid w:val="006A6D9D"/>
    <w:rsid w:val="006A7CB3"/>
    <w:rsid w:val="006B0D05"/>
    <w:rsid w:val="006B0E97"/>
    <w:rsid w:val="006B101E"/>
    <w:rsid w:val="006B113E"/>
    <w:rsid w:val="006B2854"/>
    <w:rsid w:val="006B35CB"/>
    <w:rsid w:val="006B39BB"/>
    <w:rsid w:val="006B59AB"/>
    <w:rsid w:val="006B6330"/>
    <w:rsid w:val="006B6A80"/>
    <w:rsid w:val="006B768A"/>
    <w:rsid w:val="006B7DE9"/>
    <w:rsid w:val="006C17FB"/>
    <w:rsid w:val="006C1AA4"/>
    <w:rsid w:val="006C1DFE"/>
    <w:rsid w:val="006C292F"/>
    <w:rsid w:val="006C3CB8"/>
    <w:rsid w:val="006C45AD"/>
    <w:rsid w:val="006C537B"/>
    <w:rsid w:val="006C5954"/>
    <w:rsid w:val="006C5F7B"/>
    <w:rsid w:val="006C6025"/>
    <w:rsid w:val="006C7546"/>
    <w:rsid w:val="006C76CE"/>
    <w:rsid w:val="006C7F5B"/>
    <w:rsid w:val="006D0C2F"/>
    <w:rsid w:val="006D1359"/>
    <w:rsid w:val="006D18B5"/>
    <w:rsid w:val="006D254D"/>
    <w:rsid w:val="006D2864"/>
    <w:rsid w:val="006D3179"/>
    <w:rsid w:val="006D45F7"/>
    <w:rsid w:val="006D6369"/>
    <w:rsid w:val="006D7897"/>
    <w:rsid w:val="006D7C31"/>
    <w:rsid w:val="006E0341"/>
    <w:rsid w:val="006E0646"/>
    <w:rsid w:val="006E0876"/>
    <w:rsid w:val="006E0950"/>
    <w:rsid w:val="006E15EF"/>
    <w:rsid w:val="006E1A2A"/>
    <w:rsid w:val="006E2B54"/>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F81"/>
    <w:rsid w:val="00701043"/>
    <w:rsid w:val="0070106A"/>
    <w:rsid w:val="00701632"/>
    <w:rsid w:val="007024D0"/>
    <w:rsid w:val="00702EFC"/>
    <w:rsid w:val="007032D6"/>
    <w:rsid w:val="00705297"/>
    <w:rsid w:val="00707CBD"/>
    <w:rsid w:val="00710468"/>
    <w:rsid w:val="00710958"/>
    <w:rsid w:val="00710DF7"/>
    <w:rsid w:val="00711230"/>
    <w:rsid w:val="007117F4"/>
    <w:rsid w:val="0071213A"/>
    <w:rsid w:val="0071221F"/>
    <w:rsid w:val="0071246C"/>
    <w:rsid w:val="00713D13"/>
    <w:rsid w:val="00714156"/>
    <w:rsid w:val="00714FAC"/>
    <w:rsid w:val="00715D4D"/>
    <w:rsid w:val="00717041"/>
    <w:rsid w:val="00717955"/>
    <w:rsid w:val="00720C14"/>
    <w:rsid w:val="00721713"/>
    <w:rsid w:val="00721C13"/>
    <w:rsid w:val="00721CC3"/>
    <w:rsid w:val="007224F2"/>
    <w:rsid w:val="00722A16"/>
    <w:rsid w:val="00723E6F"/>
    <w:rsid w:val="007255A8"/>
    <w:rsid w:val="007261AC"/>
    <w:rsid w:val="00727EBC"/>
    <w:rsid w:val="00730563"/>
    <w:rsid w:val="0073065D"/>
    <w:rsid w:val="00731416"/>
    <w:rsid w:val="00732408"/>
    <w:rsid w:val="00732B88"/>
    <w:rsid w:val="007334AC"/>
    <w:rsid w:val="007358F4"/>
    <w:rsid w:val="00737A71"/>
    <w:rsid w:val="007404F7"/>
    <w:rsid w:val="00741408"/>
    <w:rsid w:val="0074155D"/>
    <w:rsid w:val="00742AC9"/>
    <w:rsid w:val="0074332A"/>
    <w:rsid w:val="0074399D"/>
    <w:rsid w:val="00743C86"/>
    <w:rsid w:val="00744DF3"/>
    <w:rsid w:val="0074509A"/>
    <w:rsid w:val="0074520C"/>
    <w:rsid w:val="007454BA"/>
    <w:rsid w:val="00745ACC"/>
    <w:rsid w:val="00746A20"/>
    <w:rsid w:val="00747F73"/>
    <w:rsid w:val="00751E9C"/>
    <w:rsid w:val="007526D8"/>
    <w:rsid w:val="00753384"/>
    <w:rsid w:val="00754BDF"/>
    <w:rsid w:val="0075641A"/>
    <w:rsid w:val="00756541"/>
    <w:rsid w:val="00757D84"/>
    <w:rsid w:val="0076028E"/>
    <w:rsid w:val="00760DA2"/>
    <w:rsid w:val="0076111F"/>
    <w:rsid w:val="0076124A"/>
    <w:rsid w:val="0076253C"/>
    <w:rsid w:val="00763752"/>
    <w:rsid w:val="007641A2"/>
    <w:rsid w:val="007649E8"/>
    <w:rsid w:val="00764B3B"/>
    <w:rsid w:val="0076554C"/>
    <w:rsid w:val="007658BB"/>
    <w:rsid w:val="007664AC"/>
    <w:rsid w:val="00767306"/>
    <w:rsid w:val="00767C7A"/>
    <w:rsid w:val="00767CAB"/>
    <w:rsid w:val="00767F2D"/>
    <w:rsid w:val="00773379"/>
    <w:rsid w:val="00774714"/>
    <w:rsid w:val="00775639"/>
    <w:rsid w:val="007767C2"/>
    <w:rsid w:val="00777604"/>
    <w:rsid w:val="00780256"/>
    <w:rsid w:val="007802BA"/>
    <w:rsid w:val="007804A5"/>
    <w:rsid w:val="007809E2"/>
    <w:rsid w:val="00780A60"/>
    <w:rsid w:val="00780D5C"/>
    <w:rsid w:val="007811DF"/>
    <w:rsid w:val="00781FDD"/>
    <w:rsid w:val="00782115"/>
    <w:rsid w:val="00782123"/>
    <w:rsid w:val="00783AAF"/>
    <w:rsid w:val="00783DAC"/>
    <w:rsid w:val="00785DCA"/>
    <w:rsid w:val="00785ED3"/>
    <w:rsid w:val="00786455"/>
    <w:rsid w:val="007877C6"/>
    <w:rsid w:val="00787BA2"/>
    <w:rsid w:val="00790255"/>
    <w:rsid w:val="007902CC"/>
    <w:rsid w:val="00792220"/>
    <w:rsid w:val="007924B5"/>
    <w:rsid w:val="007925EB"/>
    <w:rsid w:val="007930F0"/>
    <w:rsid w:val="00793667"/>
    <w:rsid w:val="00794AAF"/>
    <w:rsid w:val="00796D28"/>
    <w:rsid w:val="007A02D1"/>
    <w:rsid w:val="007A0613"/>
    <w:rsid w:val="007A2463"/>
    <w:rsid w:val="007A29BA"/>
    <w:rsid w:val="007A2EE3"/>
    <w:rsid w:val="007A3A2C"/>
    <w:rsid w:val="007A4605"/>
    <w:rsid w:val="007A57C4"/>
    <w:rsid w:val="007A5893"/>
    <w:rsid w:val="007A5BBC"/>
    <w:rsid w:val="007A6230"/>
    <w:rsid w:val="007B064F"/>
    <w:rsid w:val="007B0E32"/>
    <w:rsid w:val="007B3AED"/>
    <w:rsid w:val="007B3D6C"/>
    <w:rsid w:val="007B5280"/>
    <w:rsid w:val="007B5AAE"/>
    <w:rsid w:val="007B70A0"/>
    <w:rsid w:val="007B74D9"/>
    <w:rsid w:val="007C02F4"/>
    <w:rsid w:val="007C0E1C"/>
    <w:rsid w:val="007C10D0"/>
    <w:rsid w:val="007C15DD"/>
    <w:rsid w:val="007C288A"/>
    <w:rsid w:val="007C29E6"/>
    <w:rsid w:val="007C2A09"/>
    <w:rsid w:val="007C2BFC"/>
    <w:rsid w:val="007C2C8C"/>
    <w:rsid w:val="007C33D7"/>
    <w:rsid w:val="007C3F1D"/>
    <w:rsid w:val="007C4670"/>
    <w:rsid w:val="007C4A70"/>
    <w:rsid w:val="007C5298"/>
    <w:rsid w:val="007C5299"/>
    <w:rsid w:val="007C61E1"/>
    <w:rsid w:val="007C6B7C"/>
    <w:rsid w:val="007D13A5"/>
    <w:rsid w:val="007D1A18"/>
    <w:rsid w:val="007D2045"/>
    <w:rsid w:val="007D2157"/>
    <w:rsid w:val="007D23FE"/>
    <w:rsid w:val="007D25BC"/>
    <w:rsid w:val="007D26FC"/>
    <w:rsid w:val="007D40D2"/>
    <w:rsid w:val="007D4721"/>
    <w:rsid w:val="007D47FC"/>
    <w:rsid w:val="007D4C72"/>
    <w:rsid w:val="007D5927"/>
    <w:rsid w:val="007D5CAD"/>
    <w:rsid w:val="007D6E91"/>
    <w:rsid w:val="007D6EC6"/>
    <w:rsid w:val="007E3DE0"/>
    <w:rsid w:val="007E467D"/>
    <w:rsid w:val="007E536E"/>
    <w:rsid w:val="007E59CE"/>
    <w:rsid w:val="007E5C50"/>
    <w:rsid w:val="007E6117"/>
    <w:rsid w:val="007E7E37"/>
    <w:rsid w:val="007F0A09"/>
    <w:rsid w:val="007F1161"/>
    <w:rsid w:val="007F20FF"/>
    <w:rsid w:val="007F25EC"/>
    <w:rsid w:val="007F2726"/>
    <w:rsid w:val="007F338C"/>
    <w:rsid w:val="007F35B6"/>
    <w:rsid w:val="007F39E5"/>
    <w:rsid w:val="007F3B88"/>
    <w:rsid w:val="007F3F4C"/>
    <w:rsid w:val="007F3F72"/>
    <w:rsid w:val="007F45BF"/>
    <w:rsid w:val="007F495A"/>
    <w:rsid w:val="007F53AC"/>
    <w:rsid w:val="007F54A2"/>
    <w:rsid w:val="007F5C52"/>
    <w:rsid w:val="007F65F4"/>
    <w:rsid w:val="007F75D1"/>
    <w:rsid w:val="007F7B35"/>
    <w:rsid w:val="00800B54"/>
    <w:rsid w:val="00801411"/>
    <w:rsid w:val="0080211F"/>
    <w:rsid w:val="008021DD"/>
    <w:rsid w:val="0080301C"/>
    <w:rsid w:val="008031B2"/>
    <w:rsid w:val="00803337"/>
    <w:rsid w:val="00803820"/>
    <w:rsid w:val="00803BED"/>
    <w:rsid w:val="00804042"/>
    <w:rsid w:val="00805037"/>
    <w:rsid w:val="0080535C"/>
    <w:rsid w:val="00806200"/>
    <w:rsid w:val="008069D9"/>
    <w:rsid w:val="00807D9A"/>
    <w:rsid w:val="00810955"/>
    <w:rsid w:val="00810DFC"/>
    <w:rsid w:val="00811730"/>
    <w:rsid w:val="00811945"/>
    <w:rsid w:val="00813C47"/>
    <w:rsid w:val="0081489D"/>
    <w:rsid w:val="00814C8F"/>
    <w:rsid w:val="00814D5B"/>
    <w:rsid w:val="008155F3"/>
    <w:rsid w:val="00816174"/>
    <w:rsid w:val="0081664B"/>
    <w:rsid w:val="008166DF"/>
    <w:rsid w:val="008169E5"/>
    <w:rsid w:val="00820966"/>
    <w:rsid w:val="00820B86"/>
    <w:rsid w:val="00822AB9"/>
    <w:rsid w:val="0082376A"/>
    <w:rsid w:val="00824922"/>
    <w:rsid w:val="00825265"/>
    <w:rsid w:val="00825535"/>
    <w:rsid w:val="008303E6"/>
    <w:rsid w:val="00831F0D"/>
    <w:rsid w:val="008328B8"/>
    <w:rsid w:val="00832B13"/>
    <w:rsid w:val="0083388A"/>
    <w:rsid w:val="008347C5"/>
    <w:rsid w:val="00835719"/>
    <w:rsid w:val="008366A3"/>
    <w:rsid w:val="00836C3E"/>
    <w:rsid w:val="008376BA"/>
    <w:rsid w:val="00840091"/>
    <w:rsid w:val="00841275"/>
    <w:rsid w:val="00841F07"/>
    <w:rsid w:val="00842EF7"/>
    <w:rsid w:val="008432ED"/>
    <w:rsid w:val="00844C65"/>
    <w:rsid w:val="008460B0"/>
    <w:rsid w:val="008466B3"/>
    <w:rsid w:val="0084762B"/>
    <w:rsid w:val="0085014F"/>
    <w:rsid w:val="008525FE"/>
    <w:rsid w:val="008526D1"/>
    <w:rsid w:val="00854A31"/>
    <w:rsid w:val="00854CA6"/>
    <w:rsid w:val="00855196"/>
    <w:rsid w:val="008567BC"/>
    <w:rsid w:val="008579AC"/>
    <w:rsid w:val="0086227A"/>
    <w:rsid w:val="00862F08"/>
    <w:rsid w:val="008632E4"/>
    <w:rsid w:val="008648AC"/>
    <w:rsid w:val="00864D62"/>
    <w:rsid w:val="00865421"/>
    <w:rsid w:val="008654A5"/>
    <w:rsid w:val="00865B62"/>
    <w:rsid w:val="00866C92"/>
    <w:rsid w:val="008710B4"/>
    <w:rsid w:val="0087118B"/>
    <w:rsid w:val="0087165B"/>
    <w:rsid w:val="00871D37"/>
    <w:rsid w:val="0087296D"/>
    <w:rsid w:val="00873B45"/>
    <w:rsid w:val="008764D8"/>
    <w:rsid w:val="0087664C"/>
    <w:rsid w:val="00876926"/>
    <w:rsid w:val="00877FFB"/>
    <w:rsid w:val="00880700"/>
    <w:rsid w:val="008807A2"/>
    <w:rsid w:val="008807D1"/>
    <w:rsid w:val="00880BF6"/>
    <w:rsid w:val="00880F2F"/>
    <w:rsid w:val="008810C0"/>
    <w:rsid w:val="0088135B"/>
    <w:rsid w:val="00881683"/>
    <w:rsid w:val="0088199F"/>
    <w:rsid w:val="008825A6"/>
    <w:rsid w:val="008829D4"/>
    <w:rsid w:val="008833E7"/>
    <w:rsid w:val="0088421A"/>
    <w:rsid w:val="00884A24"/>
    <w:rsid w:val="00884BE3"/>
    <w:rsid w:val="00885042"/>
    <w:rsid w:val="00886485"/>
    <w:rsid w:val="008873F4"/>
    <w:rsid w:val="00887C04"/>
    <w:rsid w:val="00890AAC"/>
    <w:rsid w:val="00891785"/>
    <w:rsid w:val="0089212F"/>
    <w:rsid w:val="00892F00"/>
    <w:rsid w:val="00894D70"/>
    <w:rsid w:val="0089510F"/>
    <w:rsid w:val="00895412"/>
    <w:rsid w:val="008959F2"/>
    <w:rsid w:val="00895E07"/>
    <w:rsid w:val="0089798A"/>
    <w:rsid w:val="008A0F79"/>
    <w:rsid w:val="008A20F2"/>
    <w:rsid w:val="008A23B6"/>
    <w:rsid w:val="008A24C3"/>
    <w:rsid w:val="008A437A"/>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B9D"/>
    <w:rsid w:val="008B7ECA"/>
    <w:rsid w:val="008C1838"/>
    <w:rsid w:val="008C2310"/>
    <w:rsid w:val="008C2666"/>
    <w:rsid w:val="008C310B"/>
    <w:rsid w:val="008C5CB4"/>
    <w:rsid w:val="008C649F"/>
    <w:rsid w:val="008C6BA3"/>
    <w:rsid w:val="008C77BD"/>
    <w:rsid w:val="008C7CFB"/>
    <w:rsid w:val="008D1AC9"/>
    <w:rsid w:val="008D2922"/>
    <w:rsid w:val="008D31CE"/>
    <w:rsid w:val="008D3B33"/>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BAD"/>
    <w:rsid w:val="008F3BED"/>
    <w:rsid w:val="008F46BB"/>
    <w:rsid w:val="008F5C41"/>
    <w:rsid w:val="008F6537"/>
    <w:rsid w:val="008F69F9"/>
    <w:rsid w:val="008F706E"/>
    <w:rsid w:val="008F70F1"/>
    <w:rsid w:val="008F74F3"/>
    <w:rsid w:val="008F7B7C"/>
    <w:rsid w:val="00900D3E"/>
    <w:rsid w:val="00902FB2"/>
    <w:rsid w:val="00904AA2"/>
    <w:rsid w:val="009061A5"/>
    <w:rsid w:val="0090623F"/>
    <w:rsid w:val="009062AF"/>
    <w:rsid w:val="00910A04"/>
    <w:rsid w:val="00910EBE"/>
    <w:rsid w:val="00913135"/>
    <w:rsid w:val="009157DF"/>
    <w:rsid w:val="00915B39"/>
    <w:rsid w:val="00915CC9"/>
    <w:rsid w:val="009160C4"/>
    <w:rsid w:val="00916736"/>
    <w:rsid w:val="009172A6"/>
    <w:rsid w:val="009172FF"/>
    <w:rsid w:val="009177C2"/>
    <w:rsid w:val="009201B1"/>
    <w:rsid w:val="00920896"/>
    <w:rsid w:val="009210D3"/>
    <w:rsid w:val="00921173"/>
    <w:rsid w:val="00921492"/>
    <w:rsid w:val="009221BE"/>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1FF7"/>
    <w:rsid w:val="009349A1"/>
    <w:rsid w:val="00934D47"/>
    <w:rsid w:val="009356D1"/>
    <w:rsid w:val="00935D48"/>
    <w:rsid w:val="00936331"/>
    <w:rsid w:val="009364DD"/>
    <w:rsid w:val="00936C0A"/>
    <w:rsid w:val="00936E36"/>
    <w:rsid w:val="00936ED4"/>
    <w:rsid w:val="00937574"/>
    <w:rsid w:val="00937DFE"/>
    <w:rsid w:val="00940116"/>
    <w:rsid w:val="0094080C"/>
    <w:rsid w:val="00941E9B"/>
    <w:rsid w:val="009423D4"/>
    <w:rsid w:val="00942466"/>
    <w:rsid w:val="009426B0"/>
    <w:rsid w:val="009432FF"/>
    <w:rsid w:val="00943715"/>
    <w:rsid w:val="00943B33"/>
    <w:rsid w:val="00944376"/>
    <w:rsid w:val="00945911"/>
    <w:rsid w:val="0094659C"/>
    <w:rsid w:val="00946F41"/>
    <w:rsid w:val="00947B90"/>
    <w:rsid w:val="009517D0"/>
    <w:rsid w:val="009517FE"/>
    <w:rsid w:val="009529CD"/>
    <w:rsid w:val="00953F31"/>
    <w:rsid w:val="009542D7"/>
    <w:rsid w:val="00954759"/>
    <w:rsid w:val="00956C7A"/>
    <w:rsid w:val="00957227"/>
    <w:rsid w:val="00957EC8"/>
    <w:rsid w:val="00957F60"/>
    <w:rsid w:val="009603A8"/>
    <w:rsid w:val="00960583"/>
    <w:rsid w:val="00961AC5"/>
    <w:rsid w:val="0096295F"/>
    <w:rsid w:val="00963126"/>
    <w:rsid w:val="00965531"/>
    <w:rsid w:val="00966194"/>
    <w:rsid w:val="00966240"/>
    <w:rsid w:val="00967F8F"/>
    <w:rsid w:val="0097083D"/>
    <w:rsid w:val="00971132"/>
    <w:rsid w:val="00971BEC"/>
    <w:rsid w:val="00972CE6"/>
    <w:rsid w:val="009761D8"/>
    <w:rsid w:val="00976842"/>
    <w:rsid w:val="00976AC1"/>
    <w:rsid w:val="00976F61"/>
    <w:rsid w:val="0097775D"/>
    <w:rsid w:val="00980680"/>
    <w:rsid w:val="0098121A"/>
    <w:rsid w:val="00983117"/>
    <w:rsid w:val="0098320B"/>
    <w:rsid w:val="00983634"/>
    <w:rsid w:val="009846F1"/>
    <w:rsid w:val="009866D7"/>
    <w:rsid w:val="009866EC"/>
    <w:rsid w:val="00986FDD"/>
    <w:rsid w:val="00987418"/>
    <w:rsid w:val="00987460"/>
    <w:rsid w:val="009875CE"/>
    <w:rsid w:val="009879A8"/>
    <w:rsid w:val="00987F43"/>
    <w:rsid w:val="00990547"/>
    <w:rsid w:val="00990BA5"/>
    <w:rsid w:val="009910B0"/>
    <w:rsid w:val="009927F4"/>
    <w:rsid w:val="009934CE"/>
    <w:rsid w:val="00993C3E"/>
    <w:rsid w:val="00993FFB"/>
    <w:rsid w:val="009943CD"/>
    <w:rsid w:val="00994E85"/>
    <w:rsid w:val="00994EC4"/>
    <w:rsid w:val="009955AF"/>
    <w:rsid w:val="00995A2C"/>
    <w:rsid w:val="00995A37"/>
    <w:rsid w:val="009973B1"/>
    <w:rsid w:val="009978D9"/>
    <w:rsid w:val="00997BB0"/>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D7B"/>
    <w:rsid w:val="009B215B"/>
    <w:rsid w:val="009B450E"/>
    <w:rsid w:val="009B4533"/>
    <w:rsid w:val="009B49D2"/>
    <w:rsid w:val="009B4AF3"/>
    <w:rsid w:val="009B5CA3"/>
    <w:rsid w:val="009B5E74"/>
    <w:rsid w:val="009B6CD5"/>
    <w:rsid w:val="009B768F"/>
    <w:rsid w:val="009B79FA"/>
    <w:rsid w:val="009B7B86"/>
    <w:rsid w:val="009C0044"/>
    <w:rsid w:val="009C07A9"/>
    <w:rsid w:val="009C0E0D"/>
    <w:rsid w:val="009C291B"/>
    <w:rsid w:val="009C3A30"/>
    <w:rsid w:val="009C3C96"/>
    <w:rsid w:val="009C41FC"/>
    <w:rsid w:val="009C4C83"/>
    <w:rsid w:val="009C5BAC"/>
    <w:rsid w:val="009C61A5"/>
    <w:rsid w:val="009C64F5"/>
    <w:rsid w:val="009C656D"/>
    <w:rsid w:val="009C67BE"/>
    <w:rsid w:val="009C7506"/>
    <w:rsid w:val="009C78CA"/>
    <w:rsid w:val="009C7A31"/>
    <w:rsid w:val="009C7C42"/>
    <w:rsid w:val="009C7D94"/>
    <w:rsid w:val="009D119D"/>
    <w:rsid w:val="009D173D"/>
    <w:rsid w:val="009D4635"/>
    <w:rsid w:val="009D4B2D"/>
    <w:rsid w:val="009D520B"/>
    <w:rsid w:val="009D570B"/>
    <w:rsid w:val="009D5729"/>
    <w:rsid w:val="009D57AB"/>
    <w:rsid w:val="009D5A10"/>
    <w:rsid w:val="009D6370"/>
    <w:rsid w:val="009D64D4"/>
    <w:rsid w:val="009D72F5"/>
    <w:rsid w:val="009D78D0"/>
    <w:rsid w:val="009D7AB4"/>
    <w:rsid w:val="009D7BD7"/>
    <w:rsid w:val="009E0513"/>
    <w:rsid w:val="009E0722"/>
    <w:rsid w:val="009E2A77"/>
    <w:rsid w:val="009E3ED0"/>
    <w:rsid w:val="009E5113"/>
    <w:rsid w:val="009E55D1"/>
    <w:rsid w:val="009E6C20"/>
    <w:rsid w:val="009E760E"/>
    <w:rsid w:val="009E7745"/>
    <w:rsid w:val="009F0499"/>
    <w:rsid w:val="009F0B1F"/>
    <w:rsid w:val="009F11A7"/>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AB"/>
    <w:rsid w:val="00A06791"/>
    <w:rsid w:val="00A07B62"/>
    <w:rsid w:val="00A115BD"/>
    <w:rsid w:val="00A139B6"/>
    <w:rsid w:val="00A13DAA"/>
    <w:rsid w:val="00A14AC8"/>
    <w:rsid w:val="00A15DE0"/>
    <w:rsid w:val="00A1733B"/>
    <w:rsid w:val="00A21404"/>
    <w:rsid w:val="00A22C84"/>
    <w:rsid w:val="00A237EB"/>
    <w:rsid w:val="00A237F3"/>
    <w:rsid w:val="00A2523C"/>
    <w:rsid w:val="00A25653"/>
    <w:rsid w:val="00A25981"/>
    <w:rsid w:val="00A3032D"/>
    <w:rsid w:val="00A33C1C"/>
    <w:rsid w:val="00A34230"/>
    <w:rsid w:val="00A352B9"/>
    <w:rsid w:val="00A35A5C"/>
    <w:rsid w:val="00A36F48"/>
    <w:rsid w:val="00A37659"/>
    <w:rsid w:val="00A376F4"/>
    <w:rsid w:val="00A37A9C"/>
    <w:rsid w:val="00A40614"/>
    <w:rsid w:val="00A4186A"/>
    <w:rsid w:val="00A4248C"/>
    <w:rsid w:val="00A4277C"/>
    <w:rsid w:val="00A4315F"/>
    <w:rsid w:val="00A434E0"/>
    <w:rsid w:val="00A44202"/>
    <w:rsid w:val="00A44446"/>
    <w:rsid w:val="00A4561F"/>
    <w:rsid w:val="00A45A63"/>
    <w:rsid w:val="00A45DF5"/>
    <w:rsid w:val="00A4660B"/>
    <w:rsid w:val="00A46C86"/>
    <w:rsid w:val="00A470AA"/>
    <w:rsid w:val="00A47595"/>
    <w:rsid w:val="00A47DE0"/>
    <w:rsid w:val="00A501DE"/>
    <w:rsid w:val="00A50350"/>
    <w:rsid w:val="00A5050D"/>
    <w:rsid w:val="00A505BF"/>
    <w:rsid w:val="00A505DD"/>
    <w:rsid w:val="00A51F19"/>
    <w:rsid w:val="00A5218D"/>
    <w:rsid w:val="00A5272E"/>
    <w:rsid w:val="00A52F0B"/>
    <w:rsid w:val="00A531F2"/>
    <w:rsid w:val="00A5339E"/>
    <w:rsid w:val="00A53651"/>
    <w:rsid w:val="00A53D3C"/>
    <w:rsid w:val="00A5451F"/>
    <w:rsid w:val="00A55121"/>
    <w:rsid w:val="00A55C52"/>
    <w:rsid w:val="00A55C8A"/>
    <w:rsid w:val="00A56CB5"/>
    <w:rsid w:val="00A575DF"/>
    <w:rsid w:val="00A57F2B"/>
    <w:rsid w:val="00A6012E"/>
    <w:rsid w:val="00A6093B"/>
    <w:rsid w:val="00A6166C"/>
    <w:rsid w:val="00A62CF6"/>
    <w:rsid w:val="00A6430C"/>
    <w:rsid w:val="00A64537"/>
    <w:rsid w:val="00A64A43"/>
    <w:rsid w:val="00A64B50"/>
    <w:rsid w:val="00A66146"/>
    <w:rsid w:val="00A662F3"/>
    <w:rsid w:val="00A66C39"/>
    <w:rsid w:val="00A7047E"/>
    <w:rsid w:val="00A70DF9"/>
    <w:rsid w:val="00A71177"/>
    <w:rsid w:val="00A712D3"/>
    <w:rsid w:val="00A72F19"/>
    <w:rsid w:val="00A74491"/>
    <w:rsid w:val="00A75456"/>
    <w:rsid w:val="00A8086E"/>
    <w:rsid w:val="00A80B98"/>
    <w:rsid w:val="00A810F1"/>
    <w:rsid w:val="00A81773"/>
    <w:rsid w:val="00A82816"/>
    <w:rsid w:val="00A8341D"/>
    <w:rsid w:val="00A8427D"/>
    <w:rsid w:val="00A8572F"/>
    <w:rsid w:val="00A85A81"/>
    <w:rsid w:val="00A86FBB"/>
    <w:rsid w:val="00A87787"/>
    <w:rsid w:val="00A87BA2"/>
    <w:rsid w:val="00A87D2D"/>
    <w:rsid w:val="00A90D4D"/>
    <w:rsid w:val="00A91A01"/>
    <w:rsid w:val="00A92085"/>
    <w:rsid w:val="00A92675"/>
    <w:rsid w:val="00A93241"/>
    <w:rsid w:val="00A9373B"/>
    <w:rsid w:val="00A94C50"/>
    <w:rsid w:val="00A94FAA"/>
    <w:rsid w:val="00A96436"/>
    <w:rsid w:val="00A96AD1"/>
    <w:rsid w:val="00A96E5B"/>
    <w:rsid w:val="00AA0845"/>
    <w:rsid w:val="00AA0E5E"/>
    <w:rsid w:val="00AA1129"/>
    <w:rsid w:val="00AA1886"/>
    <w:rsid w:val="00AA1F16"/>
    <w:rsid w:val="00AA2055"/>
    <w:rsid w:val="00AA2D99"/>
    <w:rsid w:val="00AA331B"/>
    <w:rsid w:val="00AA4158"/>
    <w:rsid w:val="00AA5FCB"/>
    <w:rsid w:val="00AA6323"/>
    <w:rsid w:val="00AA6650"/>
    <w:rsid w:val="00AA788D"/>
    <w:rsid w:val="00AB03A7"/>
    <w:rsid w:val="00AB1B63"/>
    <w:rsid w:val="00AB3474"/>
    <w:rsid w:val="00AB3C5B"/>
    <w:rsid w:val="00AB3E02"/>
    <w:rsid w:val="00AB3F30"/>
    <w:rsid w:val="00AB4022"/>
    <w:rsid w:val="00AB4349"/>
    <w:rsid w:val="00AB4388"/>
    <w:rsid w:val="00AB487C"/>
    <w:rsid w:val="00AB4D7B"/>
    <w:rsid w:val="00AB66E3"/>
    <w:rsid w:val="00AB73F0"/>
    <w:rsid w:val="00AC00B1"/>
    <w:rsid w:val="00AC0910"/>
    <w:rsid w:val="00AC0D45"/>
    <w:rsid w:val="00AC0F07"/>
    <w:rsid w:val="00AC1F12"/>
    <w:rsid w:val="00AC2094"/>
    <w:rsid w:val="00AC2231"/>
    <w:rsid w:val="00AC3E82"/>
    <w:rsid w:val="00AC4BE5"/>
    <w:rsid w:val="00AC4CEA"/>
    <w:rsid w:val="00AC4DE2"/>
    <w:rsid w:val="00AC4E8F"/>
    <w:rsid w:val="00AC57D9"/>
    <w:rsid w:val="00AC653D"/>
    <w:rsid w:val="00AC7E3D"/>
    <w:rsid w:val="00AC7E97"/>
    <w:rsid w:val="00AD05CF"/>
    <w:rsid w:val="00AD08D1"/>
    <w:rsid w:val="00AD0BDF"/>
    <w:rsid w:val="00AD239C"/>
    <w:rsid w:val="00AD32D9"/>
    <w:rsid w:val="00AD3F88"/>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F321A"/>
    <w:rsid w:val="00AF33B2"/>
    <w:rsid w:val="00AF379C"/>
    <w:rsid w:val="00AF39A6"/>
    <w:rsid w:val="00AF45AE"/>
    <w:rsid w:val="00AF461D"/>
    <w:rsid w:val="00B00776"/>
    <w:rsid w:val="00B03112"/>
    <w:rsid w:val="00B03424"/>
    <w:rsid w:val="00B036F7"/>
    <w:rsid w:val="00B043A3"/>
    <w:rsid w:val="00B0469D"/>
    <w:rsid w:val="00B049DD"/>
    <w:rsid w:val="00B04F14"/>
    <w:rsid w:val="00B053F0"/>
    <w:rsid w:val="00B05BB8"/>
    <w:rsid w:val="00B05BDC"/>
    <w:rsid w:val="00B05CE4"/>
    <w:rsid w:val="00B06AC9"/>
    <w:rsid w:val="00B06FAD"/>
    <w:rsid w:val="00B074E5"/>
    <w:rsid w:val="00B11E9D"/>
    <w:rsid w:val="00B14B8E"/>
    <w:rsid w:val="00B14FB1"/>
    <w:rsid w:val="00B155F7"/>
    <w:rsid w:val="00B16988"/>
    <w:rsid w:val="00B17815"/>
    <w:rsid w:val="00B17EF2"/>
    <w:rsid w:val="00B2028B"/>
    <w:rsid w:val="00B21B9C"/>
    <w:rsid w:val="00B2286B"/>
    <w:rsid w:val="00B230A1"/>
    <w:rsid w:val="00B23914"/>
    <w:rsid w:val="00B23C27"/>
    <w:rsid w:val="00B24BA6"/>
    <w:rsid w:val="00B24D74"/>
    <w:rsid w:val="00B2507F"/>
    <w:rsid w:val="00B25489"/>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6A2"/>
    <w:rsid w:val="00B346CB"/>
    <w:rsid w:val="00B3545D"/>
    <w:rsid w:val="00B376C0"/>
    <w:rsid w:val="00B4097E"/>
    <w:rsid w:val="00B40D91"/>
    <w:rsid w:val="00B4164D"/>
    <w:rsid w:val="00B41CED"/>
    <w:rsid w:val="00B42D70"/>
    <w:rsid w:val="00B443FF"/>
    <w:rsid w:val="00B4589A"/>
    <w:rsid w:val="00B46ED1"/>
    <w:rsid w:val="00B47369"/>
    <w:rsid w:val="00B47B30"/>
    <w:rsid w:val="00B50311"/>
    <w:rsid w:val="00B50AC7"/>
    <w:rsid w:val="00B522CB"/>
    <w:rsid w:val="00B524BC"/>
    <w:rsid w:val="00B53011"/>
    <w:rsid w:val="00B54305"/>
    <w:rsid w:val="00B5437A"/>
    <w:rsid w:val="00B54834"/>
    <w:rsid w:val="00B552E4"/>
    <w:rsid w:val="00B556BF"/>
    <w:rsid w:val="00B5693D"/>
    <w:rsid w:val="00B56DC8"/>
    <w:rsid w:val="00B57321"/>
    <w:rsid w:val="00B574E0"/>
    <w:rsid w:val="00B57997"/>
    <w:rsid w:val="00B62BE0"/>
    <w:rsid w:val="00B6301D"/>
    <w:rsid w:val="00B634A2"/>
    <w:rsid w:val="00B63FD6"/>
    <w:rsid w:val="00B64D27"/>
    <w:rsid w:val="00B65B0A"/>
    <w:rsid w:val="00B65FEF"/>
    <w:rsid w:val="00B67677"/>
    <w:rsid w:val="00B67930"/>
    <w:rsid w:val="00B706C1"/>
    <w:rsid w:val="00B70DBF"/>
    <w:rsid w:val="00B71471"/>
    <w:rsid w:val="00B7163E"/>
    <w:rsid w:val="00B71F06"/>
    <w:rsid w:val="00B727F7"/>
    <w:rsid w:val="00B7292E"/>
    <w:rsid w:val="00B72F45"/>
    <w:rsid w:val="00B733EE"/>
    <w:rsid w:val="00B735C3"/>
    <w:rsid w:val="00B73E02"/>
    <w:rsid w:val="00B750BF"/>
    <w:rsid w:val="00B766BA"/>
    <w:rsid w:val="00B76D2A"/>
    <w:rsid w:val="00B77214"/>
    <w:rsid w:val="00B77775"/>
    <w:rsid w:val="00B8017B"/>
    <w:rsid w:val="00B80994"/>
    <w:rsid w:val="00B8383B"/>
    <w:rsid w:val="00B84582"/>
    <w:rsid w:val="00B8485A"/>
    <w:rsid w:val="00B85077"/>
    <w:rsid w:val="00B8525D"/>
    <w:rsid w:val="00B92176"/>
    <w:rsid w:val="00B93091"/>
    <w:rsid w:val="00B940F0"/>
    <w:rsid w:val="00B95EC7"/>
    <w:rsid w:val="00B96099"/>
    <w:rsid w:val="00B9730D"/>
    <w:rsid w:val="00B97EE3"/>
    <w:rsid w:val="00B97F4E"/>
    <w:rsid w:val="00BA091C"/>
    <w:rsid w:val="00BA0F27"/>
    <w:rsid w:val="00BA1020"/>
    <w:rsid w:val="00BA1C22"/>
    <w:rsid w:val="00BA1D5A"/>
    <w:rsid w:val="00BA22D6"/>
    <w:rsid w:val="00BA26B9"/>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115A"/>
    <w:rsid w:val="00BB25EF"/>
    <w:rsid w:val="00BB29DF"/>
    <w:rsid w:val="00BB34BB"/>
    <w:rsid w:val="00BB4283"/>
    <w:rsid w:val="00BB4434"/>
    <w:rsid w:val="00BB46F6"/>
    <w:rsid w:val="00BB48BF"/>
    <w:rsid w:val="00BB4AF3"/>
    <w:rsid w:val="00BB5022"/>
    <w:rsid w:val="00BB51E3"/>
    <w:rsid w:val="00BB6E49"/>
    <w:rsid w:val="00BB6F4B"/>
    <w:rsid w:val="00BB71DC"/>
    <w:rsid w:val="00BC0A41"/>
    <w:rsid w:val="00BC133D"/>
    <w:rsid w:val="00BC1732"/>
    <w:rsid w:val="00BC3CBD"/>
    <w:rsid w:val="00BC4070"/>
    <w:rsid w:val="00BC4C62"/>
    <w:rsid w:val="00BC4D32"/>
    <w:rsid w:val="00BC5BD4"/>
    <w:rsid w:val="00BC6038"/>
    <w:rsid w:val="00BC6177"/>
    <w:rsid w:val="00BC63AB"/>
    <w:rsid w:val="00BC6671"/>
    <w:rsid w:val="00BC6956"/>
    <w:rsid w:val="00BC73A5"/>
    <w:rsid w:val="00BC7730"/>
    <w:rsid w:val="00BC7F04"/>
    <w:rsid w:val="00BD0053"/>
    <w:rsid w:val="00BD104E"/>
    <w:rsid w:val="00BD148C"/>
    <w:rsid w:val="00BD5D19"/>
    <w:rsid w:val="00BD640B"/>
    <w:rsid w:val="00BD6A15"/>
    <w:rsid w:val="00BD7E45"/>
    <w:rsid w:val="00BE0239"/>
    <w:rsid w:val="00BE30AC"/>
    <w:rsid w:val="00BE3255"/>
    <w:rsid w:val="00BE56C5"/>
    <w:rsid w:val="00BE6392"/>
    <w:rsid w:val="00BE68AA"/>
    <w:rsid w:val="00BE6F70"/>
    <w:rsid w:val="00BE7441"/>
    <w:rsid w:val="00BE75B6"/>
    <w:rsid w:val="00BE76E3"/>
    <w:rsid w:val="00BE7BD6"/>
    <w:rsid w:val="00BE7E85"/>
    <w:rsid w:val="00BF00EC"/>
    <w:rsid w:val="00BF1878"/>
    <w:rsid w:val="00BF2069"/>
    <w:rsid w:val="00BF261A"/>
    <w:rsid w:val="00BF2BFD"/>
    <w:rsid w:val="00BF3228"/>
    <w:rsid w:val="00BF3381"/>
    <w:rsid w:val="00BF3467"/>
    <w:rsid w:val="00BF53D0"/>
    <w:rsid w:val="00BF59E3"/>
    <w:rsid w:val="00BF5C1D"/>
    <w:rsid w:val="00BF65FA"/>
    <w:rsid w:val="00BF6904"/>
    <w:rsid w:val="00BF69EE"/>
    <w:rsid w:val="00BF69F7"/>
    <w:rsid w:val="00BF714C"/>
    <w:rsid w:val="00C001F8"/>
    <w:rsid w:val="00C0085B"/>
    <w:rsid w:val="00C0112F"/>
    <w:rsid w:val="00C01FBA"/>
    <w:rsid w:val="00C020A9"/>
    <w:rsid w:val="00C02405"/>
    <w:rsid w:val="00C029CF"/>
    <w:rsid w:val="00C03011"/>
    <w:rsid w:val="00C0334E"/>
    <w:rsid w:val="00C03CAB"/>
    <w:rsid w:val="00C0419D"/>
    <w:rsid w:val="00C04F58"/>
    <w:rsid w:val="00C05839"/>
    <w:rsid w:val="00C0636D"/>
    <w:rsid w:val="00C1093A"/>
    <w:rsid w:val="00C11713"/>
    <w:rsid w:val="00C1412F"/>
    <w:rsid w:val="00C15705"/>
    <w:rsid w:val="00C15E1A"/>
    <w:rsid w:val="00C15EDB"/>
    <w:rsid w:val="00C16682"/>
    <w:rsid w:val="00C16CC6"/>
    <w:rsid w:val="00C20614"/>
    <w:rsid w:val="00C20741"/>
    <w:rsid w:val="00C2144E"/>
    <w:rsid w:val="00C218AD"/>
    <w:rsid w:val="00C224D0"/>
    <w:rsid w:val="00C22E73"/>
    <w:rsid w:val="00C22F76"/>
    <w:rsid w:val="00C2333B"/>
    <w:rsid w:val="00C23587"/>
    <w:rsid w:val="00C240AF"/>
    <w:rsid w:val="00C240F7"/>
    <w:rsid w:val="00C24E27"/>
    <w:rsid w:val="00C30C08"/>
    <w:rsid w:val="00C31F3E"/>
    <w:rsid w:val="00C328AA"/>
    <w:rsid w:val="00C32E4B"/>
    <w:rsid w:val="00C33A96"/>
    <w:rsid w:val="00C35A08"/>
    <w:rsid w:val="00C35E01"/>
    <w:rsid w:val="00C3624E"/>
    <w:rsid w:val="00C36423"/>
    <w:rsid w:val="00C3692F"/>
    <w:rsid w:val="00C375F2"/>
    <w:rsid w:val="00C37BD6"/>
    <w:rsid w:val="00C41072"/>
    <w:rsid w:val="00C41BD3"/>
    <w:rsid w:val="00C4204A"/>
    <w:rsid w:val="00C4267C"/>
    <w:rsid w:val="00C42F66"/>
    <w:rsid w:val="00C43780"/>
    <w:rsid w:val="00C4416F"/>
    <w:rsid w:val="00C47400"/>
    <w:rsid w:val="00C477BC"/>
    <w:rsid w:val="00C47DAE"/>
    <w:rsid w:val="00C50630"/>
    <w:rsid w:val="00C5194F"/>
    <w:rsid w:val="00C5250C"/>
    <w:rsid w:val="00C52E82"/>
    <w:rsid w:val="00C53627"/>
    <w:rsid w:val="00C53DD2"/>
    <w:rsid w:val="00C54550"/>
    <w:rsid w:val="00C54ACC"/>
    <w:rsid w:val="00C54E5F"/>
    <w:rsid w:val="00C55FB9"/>
    <w:rsid w:val="00C56275"/>
    <w:rsid w:val="00C5699C"/>
    <w:rsid w:val="00C57492"/>
    <w:rsid w:val="00C6067F"/>
    <w:rsid w:val="00C6409C"/>
    <w:rsid w:val="00C6444E"/>
    <w:rsid w:val="00C64869"/>
    <w:rsid w:val="00C64AC4"/>
    <w:rsid w:val="00C650A7"/>
    <w:rsid w:val="00C65E47"/>
    <w:rsid w:val="00C66FD0"/>
    <w:rsid w:val="00C70245"/>
    <w:rsid w:val="00C70327"/>
    <w:rsid w:val="00C70A67"/>
    <w:rsid w:val="00C71435"/>
    <w:rsid w:val="00C714D9"/>
    <w:rsid w:val="00C728F4"/>
    <w:rsid w:val="00C72C9B"/>
    <w:rsid w:val="00C72D59"/>
    <w:rsid w:val="00C730AF"/>
    <w:rsid w:val="00C73FC5"/>
    <w:rsid w:val="00C74734"/>
    <w:rsid w:val="00C74B26"/>
    <w:rsid w:val="00C800B4"/>
    <w:rsid w:val="00C80F2A"/>
    <w:rsid w:val="00C8154F"/>
    <w:rsid w:val="00C81825"/>
    <w:rsid w:val="00C834D5"/>
    <w:rsid w:val="00C83E7C"/>
    <w:rsid w:val="00C8400D"/>
    <w:rsid w:val="00C8401E"/>
    <w:rsid w:val="00C84A08"/>
    <w:rsid w:val="00C851BB"/>
    <w:rsid w:val="00C85466"/>
    <w:rsid w:val="00C86887"/>
    <w:rsid w:val="00C86901"/>
    <w:rsid w:val="00C87276"/>
    <w:rsid w:val="00C87775"/>
    <w:rsid w:val="00C87AB3"/>
    <w:rsid w:val="00C87B36"/>
    <w:rsid w:val="00C907E8"/>
    <w:rsid w:val="00C91A9A"/>
    <w:rsid w:val="00C92728"/>
    <w:rsid w:val="00C92EFF"/>
    <w:rsid w:val="00C9338F"/>
    <w:rsid w:val="00C93901"/>
    <w:rsid w:val="00C941E0"/>
    <w:rsid w:val="00C94F31"/>
    <w:rsid w:val="00C95087"/>
    <w:rsid w:val="00C95CC9"/>
    <w:rsid w:val="00C965CD"/>
    <w:rsid w:val="00C96B6A"/>
    <w:rsid w:val="00C96FB9"/>
    <w:rsid w:val="00CA1D3C"/>
    <w:rsid w:val="00CA2648"/>
    <w:rsid w:val="00CA32F2"/>
    <w:rsid w:val="00CA3B17"/>
    <w:rsid w:val="00CA3EA2"/>
    <w:rsid w:val="00CA4910"/>
    <w:rsid w:val="00CA549E"/>
    <w:rsid w:val="00CA55F4"/>
    <w:rsid w:val="00CA562E"/>
    <w:rsid w:val="00CA574B"/>
    <w:rsid w:val="00CA605A"/>
    <w:rsid w:val="00CA641D"/>
    <w:rsid w:val="00CA74E2"/>
    <w:rsid w:val="00CA7595"/>
    <w:rsid w:val="00CA7763"/>
    <w:rsid w:val="00CB0525"/>
    <w:rsid w:val="00CB0C82"/>
    <w:rsid w:val="00CB15DB"/>
    <w:rsid w:val="00CB21BC"/>
    <w:rsid w:val="00CB23A6"/>
    <w:rsid w:val="00CB245F"/>
    <w:rsid w:val="00CB4135"/>
    <w:rsid w:val="00CB4ECC"/>
    <w:rsid w:val="00CB5611"/>
    <w:rsid w:val="00CB5631"/>
    <w:rsid w:val="00CB611F"/>
    <w:rsid w:val="00CB66AE"/>
    <w:rsid w:val="00CB724D"/>
    <w:rsid w:val="00CB7309"/>
    <w:rsid w:val="00CC0E93"/>
    <w:rsid w:val="00CC386D"/>
    <w:rsid w:val="00CC44A0"/>
    <w:rsid w:val="00CC497E"/>
    <w:rsid w:val="00CC5C32"/>
    <w:rsid w:val="00CC6131"/>
    <w:rsid w:val="00CC6286"/>
    <w:rsid w:val="00CC7CAE"/>
    <w:rsid w:val="00CC7E12"/>
    <w:rsid w:val="00CC7F90"/>
    <w:rsid w:val="00CD0973"/>
    <w:rsid w:val="00CD141D"/>
    <w:rsid w:val="00CD29EB"/>
    <w:rsid w:val="00CD36C5"/>
    <w:rsid w:val="00CD4B70"/>
    <w:rsid w:val="00CD4F79"/>
    <w:rsid w:val="00CD535C"/>
    <w:rsid w:val="00CD6191"/>
    <w:rsid w:val="00CD7FFC"/>
    <w:rsid w:val="00CE1685"/>
    <w:rsid w:val="00CE28A6"/>
    <w:rsid w:val="00CE39B8"/>
    <w:rsid w:val="00CE4A3C"/>
    <w:rsid w:val="00CE5A0D"/>
    <w:rsid w:val="00CE5A2F"/>
    <w:rsid w:val="00CE5EB8"/>
    <w:rsid w:val="00CE6EAD"/>
    <w:rsid w:val="00CE734F"/>
    <w:rsid w:val="00CE7F3D"/>
    <w:rsid w:val="00CF0266"/>
    <w:rsid w:val="00CF33D8"/>
    <w:rsid w:val="00CF40DF"/>
    <w:rsid w:val="00CF4706"/>
    <w:rsid w:val="00CF4A26"/>
    <w:rsid w:val="00CF59EF"/>
    <w:rsid w:val="00CF6647"/>
    <w:rsid w:val="00CF66EC"/>
    <w:rsid w:val="00CF6834"/>
    <w:rsid w:val="00CF6DF8"/>
    <w:rsid w:val="00CF6ED5"/>
    <w:rsid w:val="00CF7117"/>
    <w:rsid w:val="00D00816"/>
    <w:rsid w:val="00D00CEB"/>
    <w:rsid w:val="00D02669"/>
    <w:rsid w:val="00D02896"/>
    <w:rsid w:val="00D02D13"/>
    <w:rsid w:val="00D02FD5"/>
    <w:rsid w:val="00D04ECE"/>
    <w:rsid w:val="00D0542A"/>
    <w:rsid w:val="00D05B10"/>
    <w:rsid w:val="00D05CA6"/>
    <w:rsid w:val="00D06423"/>
    <w:rsid w:val="00D06BA6"/>
    <w:rsid w:val="00D0794B"/>
    <w:rsid w:val="00D07BF5"/>
    <w:rsid w:val="00D10A3B"/>
    <w:rsid w:val="00D135C5"/>
    <w:rsid w:val="00D13CEA"/>
    <w:rsid w:val="00D15E43"/>
    <w:rsid w:val="00D16741"/>
    <w:rsid w:val="00D16CAA"/>
    <w:rsid w:val="00D16D4C"/>
    <w:rsid w:val="00D16E2D"/>
    <w:rsid w:val="00D208A0"/>
    <w:rsid w:val="00D210CC"/>
    <w:rsid w:val="00D23009"/>
    <w:rsid w:val="00D23582"/>
    <w:rsid w:val="00D2507F"/>
    <w:rsid w:val="00D27138"/>
    <w:rsid w:val="00D271BF"/>
    <w:rsid w:val="00D276A2"/>
    <w:rsid w:val="00D3003B"/>
    <w:rsid w:val="00D303B8"/>
    <w:rsid w:val="00D30EF2"/>
    <w:rsid w:val="00D311D3"/>
    <w:rsid w:val="00D31649"/>
    <w:rsid w:val="00D31833"/>
    <w:rsid w:val="00D318DD"/>
    <w:rsid w:val="00D31E4E"/>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BA0"/>
    <w:rsid w:val="00D44F8E"/>
    <w:rsid w:val="00D4557A"/>
    <w:rsid w:val="00D461F2"/>
    <w:rsid w:val="00D463F5"/>
    <w:rsid w:val="00D47BDC"/>
    <w:rsid w:val="00D50592"/>
    <w:rsid w:val="00D5131C"/>
    <w:rsid w:val="00D5179D"/>
    <w:rsid w:val="00D51B7E"/>
    <w:rsid w:val="00D51E90"/>
    <w:rsid w:val="00D5230D"/>
    <w:rsid w:val="00D5244C"/>
    <w:rsid w:val="00D54C14"/>
    <w:rsid w:val="00D56D27"/>
    <w:rsid w:val="00D5785C"/>
    <w:rsid w:val="00D6131B"/>
    <w:rsid w:val="00D63567"/>
    <w:rsid w:val="00D6365D"/>
    <w:rsid w:val="00D63666"/>
    <w:rsid w:val="00D6366A"/>
    <w:rsid w:val="00D639DB"/>
    <w:rsid w:val="00D63F4D"/>
    <w:rsid w:val="00D64055"/>
    <w:rsid w:val="00D64397"/>
    <w:rsid w:val="00D644CD"/>
    <w:rsid w:val="00D64E52"/>
    <w:rsid w:val="00D67274"/>
    <w:rsid w:val="00D6773A"/>
    <w:rsid w:val="00D70294"/>
    <w:rsid w:val="00D70D88"/>
    <w:rsid w:val="00D711A7"/>
    <w:rsid w:val="00D714CA"/>
    <w:rsid w:val="00D72A83"/>
    <w:rsid w:val="00D7300D"/>
    <w:rsid w:val="00D73F82"/>
    <w:rsid w:val="00D75650"/>
    <w:rsid w:val="00D75C5E"/>
    <w:rsid w:val="00D76C13"/>
    <w:rsid w:val="00D7783D"/>
    <w:rsid w:val="00D77F58"/>
    <w:rsid w:val="00D8017E"/>
    <w:rsid w:val="00D803DF"/>
    <w:rsid w:val="00D809F3"/>
    <w:rsid w:val="00D80A8D"/>
    <w:rsid w:val="00D83593"/>
    <w:rsid w:val="00D83AC4"/>
    <w:rsid w:val="00D863F0"/>
    <w:rsid w:val="00D864F8"/>
    <w:rsid w:val="00D87E29"/>
    <w:rsid w:val="00D929EC"/>
    <w:rsid w:val="00D92E41"/>
    <w:rsid w:val="00D93052"/>
    <w:rsid w:val="00D9387D"/>
    <w:rsid w:val="00D938F4"/>
    <w:rsid w:val="00D94644"/>
    <w:rsid w:val="00D94FA8"/>
    <w:rsid w:val="00D95A1E"/>
    <w:rsid w:val="00D96085"/>
    <w:rsid w:val="00D962D7"/>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EF1"/>
    <w:rsid w:val="00DB4154"/>
    <w:rsid w:val="00DB59B4"/>
    <w:rsid w:val="00DB5FA8"/>
    <w:rsid w:val="00DB65F2"/>
    <w:rsid w:val="00DB6F7F"/>
    <w:rsid w:val="00DB7608"/>
    <w:rsid w:val="00DB7A44"/>
    <w:rsid w:val="00DC18CF"/>
    <w:rsid w:val="00DC1CF3"/>
    <w:rsid w:val="00DC2586"/>
    <w:rsid w:val="00DC2AE0"/>
    <w:rsid w:val="00DC3AA6"/>
    <w:rsid w:val="00DC4021"/>
    <w:rsid w:val="00DC483C"/>
    <w:rsid w:val="00DC4E1E"/>
    <w:rsid w:val="00DC601A"/>
    <w:rsid w:val="00DC69C4"/>
    <w:rsid w:val="00DC773F"/>
    <w:rsid w:val="00DC77E3"/>
    <w:rsid w:val="00DD1B7C"/>
    <w:rsid w:val="00DD29E5"/>
    <w:rsid w:val="00DD4903"/>
    <w:rsid w:val="00DD4B54"/>
    <w:rsid w:val="00DD6CFA"/>
    <w:rsid w:val="00DD74A3"/>
    <w:rsid w:val="00DD7D8B"/>
    <w:rsid w:val="00DE3B5C"/>
    <w:rsid w:val="00DE4008"/>
    <w:rsid w:val="00DE5054"/>
    <w:rsid w:val="00DE596D"/>
    <w:rsid w:val="00DE6563"/>
    <w:rsid w:val="00DE6CCB"/>
    <w:rsid w:val="00DE6EE1"/>
    <w:rsid w:val="00DE7724"/>
    <w:rsid w:val="00DF0116"/>
    <w:rsid w:val="00DF1316"/>
    <w:rsid w:val="00DF137A"/>
    <w:rsid w:val="00DF14CA"/>
    <w:rsid w:val="00DF395E"/>
    <w:rsid w:val="00DF6CDC"/>
    <w:rsid w:val="00DF7368"/>
    <w:rsid w:val="00DF76DD"/>
    <w:rsid w:val="00DF7D23"/>
    <w:rsid w:val="00E00076"/>
    <w:rsid w:val="00E002B3"/>
    <w:rsid w:val="00E015A8"/>
    <w:rsid w:val="00E03454"/>
    <w:rsid w:val="00E03F31"/>
    <w:rsid w:val="00E0468B"/>
    <w:rsid w:val="00E04F95"/>
    <w:rsid w:val="00E055BD"/>
    <w:rsid w:val="00E05EC9"/>
    <w:rsid w:val="00E05EF3"/>
    <w:rsid w:val="00E06BEC"/>
    <w:rsid w:val="00E072E4"/>
    <w:rsid w:val="00E10412"/>
    <w:rsid w:val="00E10CB5"/>
    <w:rsid w:val="00E11EDE"/>
    <w:rsid w:val="00E1367C"/>
    <w:rsid w:val="00E13989"/>
    <w:rsid w:val="00E13B8B"/>
    <w:rsid w:val="00E149EC"/>
    <w:rsid w:val="00E14E82"/>
    <w:rsid w:val="00E17F5D"/>
    <w:rsid w:val="00E20D8E"/>
    <w:rsid w:val="00E21073"/>
    <w:rsid w:val="00E2174B"/>
    <w:rsid w:val="00E219F6"/>
    <w:rsid w:val="00E21BD0"/>
    <w:rsid w:val="00E23A68"/>
    <w:rsid w:val="00E24206"/>
    <w:rsid w:val="00E2647D"/>
    <w:rsid w:val="00E26C9A"/>
    <w:rsid w:val="00E3001D"/>
    <w:rsid w:val="00E3002C"/>
    <w:rsid w:val="00E30282"/>
    <w:rsid w:val="00E31003"/>
    <w:rsid w:val="00E312C2"/>
    <w:rsid w:val="00E315C7"/>
    <w:rsid w:val="00E332A9"/>
    <w:rsid w:val="00E34624"/>
    <w:rsid w:val="00E3475E"/>
    <w:rsid w:val="00E34AD5"/>
    <w:rsid w:val="00E36085"/>
    <w:rsid w:val="00E36F9E"/>
    <w:rsid w:val="00E3756A"/>
    <w:rsid w:val="00E44F61"/>
    <w:rsid w:val="00E45319"/>
    <w:rsid w:val="00E46028"/>
    <w:rsid w:val="00E47E4E"/>
    <w:rsid w:val="00E50065"/>
    <w:rsid w:val="00E51D31"/>
    <w:rsid w:val="00E530F4"/>
    <w:rsid w:val="00E53496"/>
    <w:rsid w:val="00E534A5"/>
    <w:rsid w:val="00E53E69"/>
    <w:rsid w:val="00E54229"/>
    <w:rsid w:val="00E543A7"/>
    <w:rsid w:val="00E561A7"/>
    <w:rsid w:val="00E56CAC"/>
    <w:rsid w:val="00E56EE5"/>
    <w:rsid w:val="00E60CB4"/>
    <w:rsid w:val="00E61678"/>
    <w:rsid w:val="00E61E6E"/>
    <w:rsid w:val="00E6232B"/>
    <w:rsid w:val="00E62E6F"/>
    <w:rsid w:val="00E6307E"/>
    <w:rsid w:val="00E636D2"/>
    <w:rsid w:val="00E64472"/>
    <w:rsid w:val="00E645E5"/>
    <w:rsid w:val="00E64849"/>
    <w:rsid w:val="00E64C70"/>
    <w:rsid w:val="00E650D7"/>
    <w:rsid w:val="00E6542E"/>
    <w:rsid w:val="00E6564F"/>
    <w:rsid w:val="00E65B3B"/>
    <w:rsid w:val="00E6627C"/>
    <w:rsid w:val="00E66C5D"/>
    <w:rsid w:val="00E66D7F"/>
    <w:rsid w:val="00E67EAD"/>
    <w:rsid w:val="00E71349"/>
    <w:rsid w:val="00E719E3"/>
    <w:rsid w:val="00E72C2B"/>
    <w:rsid w:val="00E73418"/>
    <w:rsid w:val="00E734CD"/>
    <w:rsid w:val="00E73667"/>
    <w:rsid w:val="00E73755"/>
    <w:rsid w:val="00E74D93"/>
    <w:rsid w:val="00E76CC3"/>
    <w:rsid w:val="00E77301"/>
    <w:rsid w:val="00E7780C"/>
    <w:rsid w:val="00E77BE3"/>
    <w:rsid w:val="00E8101D"/>
    <w:rsid w:val="00E81945"/>
    <w:rsid w:val="00E823BF"/>
    <w:rsid w:val="00E82750"/>
    <w:rsid w:val="00E82791"/>
    <w:rsid w:val="00E82911"/>
    <w:rsid w:val="00E82FDB"/>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74CB"/>
    <w:rsid w:val="00E97759"/>
    <w:rsid w:val="00EA0E56"/>
    <w:rsid w:val="00EA1131"/>
    <w:rsid w:val="00EA2D7D"/>
    <w:rsid w:val="00EA2DE5"/>
    <w:rsid w:val="00EA2E4C"/>
    <w:rsid w:val="00EA36E8"/>
    <w:rsid w:val="00EA3DE1"/>
    <w:rsid w:val="00EA3EAA"/>
    <w:rsid w:val="00EA3FBA"/>
    <w:rsid w:val="00EA519A"/>
    <w:rsid w:val="00EA5256"/>
    <w:rsid w:val="00EA5629"/>
    <w:rsid w:val="00EA57BA"/>
    <w:rsid w:val="00EA5A7E"/>
    <w:rsid w:val="00EA5D8D"/>
    <w:rsid w:val="00EB0727"/>
    <w:rsid w:val="00EB0748"/>
    <w:rsid w:val="00EB0D4F"/>
    <w:rsid w:val="00EB12D2"/>
    <w:rsid w:val="00EB1417"/>
    <w:rsid w:val="00EB1CB1"/>
    <w:rsid w:val="00EB28EC"/>
    <w:rsid w:val="00EB3364"/>
    <w:rsid w:val="00EB3442"/>
    <w:rsid w:val="00EB3F2A"/>
    <w:rsid w:val="00EB4C74"/>
    <w:rsid w:val="00EB5208"/>
    <w:rsid w:val="00EB6058"/>
    <w:rsid w:val="00EB72D8"/>
    <w:rsid w:val="00EC029B"/>
    <w:rsid w:val="00EC1BFD"/>
    <w:rsid w:val="00EC33C9"/>
    <w:rsid w:val="00EC34A5"/>
    <w:rsid w:val="00EC3D2A"/>
    <w:rsid w:val="00EC4825"/>
    <w:rsid w:val="00EC4E6D"/>
    <w:rsid w:val="00EC51A3"/>
    <w:rsid w:val="00EC620C"/>
    <w:rsid w:val="00EC713C"/>
    <w:rsid w:val="00EC7326"/>
    <w:rsid w:val="00EC73AE"/>
    <w:rsid w:val="00EC7F70"/>
    <w:rsid w:val="00ED0594"/>
    <w:rsid w:val="00ED0970"/>
    <w:rsid w:val="00ED1DBD"/>
    <w:rsid w:val="00ED1E47"/>
    <w:rsid w:val="00ED4601"/>
    <w:rsid w:val="00ED5190"/>
    <w:rsid w:val="00ED557B"/>
    <w:rsid w:val="00ED58FE"/>
    <w:rsid w:val="00ED5C21"/>
    <w:rsid w:val="00ED63FA"/>
    <w:rsid w:val="00ED6D9E"/>
    <w:rsid w:val="00EE10B8"/>
    <w:rsid w:val="00EE162D"/>
    <w:rsid w:val="00EE1794"/>
    <w:rsid w:val="00EE19B9"/>
    <w:rsid w:val="00EE2B2E"/>
    <w:rsid w:val="00EE2F41"/>
    <w:rsid w:val="00EE370A"/>
    <w:rsid w:val="00EE3C05"/>
    <w:rsid w:val="00EE4101"/>
    <w:rsid w:val="00EE4887"/>
    <w:rsid w:val="00EE4B61"/>
    <w:rsid w:val="00EE4C15"/>
    <w:rsid w:val="00EE537D"/>
    <w:rsid w:val="00EE539C"/>
    <w:rsid w:val="00EE5FA4"/>
    <w:rsid w:val="00EE64BA"/>
    <w:rsid w:val="00EE6BD6"/>
    <w:rsid w:val="00EE7BBB"/>
    <w:rsid w:val="00EF354D"/>
    <w:rsid w:val="00EF3D6F"/>
    <w:rsid w:val="00EF4076"/>
    <w:rsid w:val="00EF5D8E"/>
    <w:rsid w:val="00EF5F2B"/>
    <w:rsid w:val="00EF6D8B"/>
    <w:rsid w:val="00EF784E"/>
    <w:rsid w:val="00EF7852"/>
    <w:rsid w:val="00EF7DF7"/>
    <w:rsid w:val="00F00B4A"/>
    <w:rsid w:val="00F0231F"/>
    <w:rsid w:val="00F02661"/>
    <w:rsid w:val="00F02767"/>
    <w:rsid w:val="00F02855"/>
    <w:rsid w:val="00F02876"/>
    <w:rsid w:val="00F030E1"/>
    <w:rsid w:val="00F0385C"/>
    <w:rsid w:val="00F03CC3"/>
    <w:rsid w:val="00F04225"/>
    <w:rsid w:val="00F05100"/>
    <w:rsid w:val="00F0511B"/>
    <w:rsid w:val="00F05667"/>
    <w:rsid w:val="00F060DC"/>
    <w:rsid w:val="00F07420"/>
    <w:rsid w:val="00F079C3"/>
    <w:rsid w:val="00F10BC9"/>
    <w:rsid w:val="00F10CC9"/>
    <w:rsid w:val="00F10DDF"/>
    <w:rsid w:val="00F110EB"/>
    <w:rsid w:val="00F124C1"/>
    <w:rsid w:val="00F12A02"/>
    <w:rsid w:val="00F13A3F"/>
    <w:rsid w:val="00F14C76"/>
    <w:rsid w:val="00F15A1B"/>
    <w:rsid w:val="00F16296"/>
    <w:rsid w:val="00F17DAE"/>
    <w:rsid w:val="00F20475"/>
    <w:rsid w:val="00F206BF"/>
    <w:rsid w:val="00F20739"/>
    <w:rsid w:val="00F20C2F"/>
    <w:rsid w:val="00F22635"/>
    <w:rsid w:val="00F23705"/>
    <w:rsid w:val="00F23A73"/>
    <w:rsid w:val="00F23A98"/>
    <w:rsid w:val="00F23D25"/>
    <w:rsid w:val="00F244BB"/>
    <w:rsid w:val="00F246EB"/>
    <w:rsid w:val="00F258F6"/>
    <w:rsid w:val="00F25C3B"/>
    <w:rsid w:val="00F26227"/>
    <w:rsid w:val="00F263D6"/>
    <w:rsid w:val="00F270EC"/>
    <w:rsid w:val="00F272FF"/>
    <w:rsid w:val="00F27CD5"/>
    <w:rsid w:val="00F27EFE"/>
    <w:rsid w:val="00F30209"/>
    <w:rsid w:val="00F316B6"/>
    <w:rsid w:val="00F31CA4"/>
    <w:rsid w:val="00F326D7"/>
    <w:rsid w:val="00F346C9"/>
    <w:rsid w:val="00F35403"/>
    <w:rsid w:val="00F355E0"/>
    <w:rsid w:val="00F35D64"/>
    <w:rsid w:val="00F35FBE"/>
    <w:rsid w:val="00F36360"/>
    <w:rsid w:val="00F36AA7"/>
    <w:rsid w:val="00F37B0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F2"/>
    <w:rsid w:val="00F547E6"/>
    <w:rsid w:val="00F567FE"/>
    <w:rsid w:val="00F568CD"/>
    <w:rsid w:val="00F571F4"/>
    <w:rsid w:val="00F57580"/>
    <w:rsid w:val="00F60A89"/>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21D4"/>
    <w:rsid w:val="00F72B82"/>
    <w:rsid w:val="00F72DDC"/>
    <w:rsid w:val="00F73AF4"/>
    <w:rsid w:val="00F74303"/>
    <w:rsid w:val="00F748CE"/>
    <w:rsid w:val="00F75FA1"/>
    <w:rsid w:val="00F77073"/>
    <w:rsid w:val="00F7767B"/>
    <w:rsid w:val="00F807A8"/>
    <w:rsid w:val="00F81916"/>
    <w:rsid w:val="00F82144"/>
    <w:rsid w:val="00F834FA"/>
    <w:rsid w:val="00F837A6"/>
    <w:rsid w:val="00F83AD5"/>
    <w:rsid w:val="00F83D7F"/>
    <w:rsid w:val="00F858F3"/>
    <w:rsid w:val="00F865A4"/>
    <w:rsid w:val="00F86E1D"/>
    <w:rsid w:val="00F900CD"/>
    <w:rsid w:val="00F9034B"/>
    <w:rsid w:val="00F91086"/>
    <w:rsid w:val="00F91A50"/>
    <w:rsid w:val="00F91F66"/>
    <w:rsid w:val="00F91FE9"/>
    <w:rsid w:val="00F92545"/>
    <w:rsid w:val="00F93759"/>
    <w:rsid w:val="00F941D1"/>
    <w:rsid w:val="00F94A35"/>
    <w:rsid w:val="00F95293"/>
    <w:rsid w:val="00F95ED2"/>
    <w:rsid w:val="00F97530"/>
    <w:rsid w:val="00F97B9A"/>
    <w:rsid w:val="00F97D83"/>
    <w:rsid w:val="00FA1251"/>
    <w:rsid w:val="00FA1539"/>
    <w:rsid w:val="00FA206C"/>
    <w:rsid w:val="00FA24FD"/>
    <w:rsid w:val="00FA2559"/>
    <w:rsid w:val="00FA2620"/>
    <w:rsid w:val="00FA2B38"/>
    <w:rsid w:val="00FA327B"/>
    <w:rsid w:val="00FA328F"/>
    <w:rsid w:val="00FA4000"/>
    <w:rsid w:val="00FA44E6"/>
    <w:rsid w:val="00FA5AD1"/>
    <w:rsid w:val="00FA64B2"/>
    <w:rsid w:val="00FA698A"/>
    <w:rsid w:val="00FA6F10"/>
    <w:rsid w:val="00FA7F1D"/>
    <w:rsid w:val="00FB05FB"/>
    <w:rsid w:val="00FB4D69"/>
    <w:rsid w:val="00FB69F5"/>
    <w:rsid w:val="00FB7191"/>
    <w:rsid w:val="00FB7758"/>
    <w:rsid w:val="00FC0038"/>
    <w:rsid w:val="00FC25A6"/>
    <w:rsid w:val="00FC2627"/>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11E"/>
    <w:rsid w:val="00FD3751"/>
    <w:rsid w:val="00FD39CB"/>
    <w:rsid w:val="00FD45C3"/>
    <w:rsid w:val="00FD55C8"/>
    <w:rsid w:val="00FD6441"/>
    <w:rsid w:val="00FD6605"/>
    <w:rsid w:val="00FD77A8"/>
    <w:rsid w:val="00FD7A4E"/>
    <w:rsid w:val="00FE19A3"/>
    <w:rsid w:val="00FE2B17"/>
    <w:rsid w:val="00FE31D1"/>
    <w:rsid w:val="00FE3D0F"/>
    <w:rsid w:val="00FE4ED3"/>
    <w:rsid w:val="00FE56C2"/>
    <w:rsid w:val="00FE5D69"/>
    <w:rsid w:val="00FE6FAA"/>
    <w:rsid w:val="00FF0552"/>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3379"/>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36360"/>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3379"/>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3636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3766B-F90F-4591-AF4A-75A653273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1</Pages>
  <Words>1063</Words>
  <Characters>6065</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76</cp:revision>
  <cp:lastPrinted>2010-04-02T09:58:00Z</cp:lastPrinted>
  <dcterms:created xsi:type="dcterms:W3CDTF">2015-04-10T09:28:00Z</dcterms:created>
  <dcterms:modified xsi:type="dcterms:W3CDTF">2015-11-05T23:29:00Z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