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6A9" w:rsidRPr="00B545BE" w:rsidRDefault="0034111C" w:rsidP="00EE76A9">
      <w:pPr>
        <w:pStyle w:val="a5"/>
        <w:tabs>
          <w:tab w:val="right" w:pos="9639"/>
        </w:tabs>
        <w:rPr>
          <w:bCs/>
          <w:i/>
          <w:noProof w:val="0"/>
          <w:sz w:val="24"/>
          <w:szCs w:val="24"/>
          <w:lang w:val="en-GB" w:eastAsia="zh-TW"/>
        </w:rPr>
      </w:pPr>
      <w:r w:rsidRPr="00B266B0">
        <w:rPr>
          <w:bCs/>
          <w:noProof w:val="0"/>
          <w:sz w:val="24"/>
          <w:szCs w:val="24"/>
          <w:lang w:val="en-GB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  <w:lang w:val="en-GB"/>
        </w:rPr>
        <w:t xml:space="preserve">SG-RAN </w:t>
      </w:r>
      <w:r w:rsidRPr="00B266B0">
        <w:rPr>
          <w:noProof w:val="0"/>
          <w:sz w:val="24"/>
          <w:szCs w:val="24"/>
          <w:lang w:val="en-GB"/>
        </w:rPr>
        <w:t>WG</w:t>
      </w:r>
      <w:r w:rsidR="007A43ED">
        <w:rPr>
          <w:noProof w:val="0"/>
          <w:sz w:val="24"/>
          <w:szCs w:val="24"/>
          <w:lang w:val="en-GB"/>
        </w:rPr>
        <w:t>1</w:t>
      </w:r>
      <w:r w:rsidRPr="00B266B0">
        <w:rPr>
          <w:noProof w:val="0"/>
          <w:sz w:val="24"/>
          <w:szCs w:val="24"/>
          <w:lang w:val="en-GB"/>
        </w:rPr>
        <w:t xml:space="preserve"> Meeting #</w:t>
      </w:r>
      <w:r w:rsidR="00BC53B4">
        <w:rPr>
          <w:noProof w:val="0"/>
          <w:sz w:val="24"/>
          <w:szCs w:val="24"/>
          <w:lang w:val="en-GB"/>
        </w:rPr>
        <w:t>8</w:t>
      </w:r>
      <w:r w:rsidR="00B545BE">
        <w:rPr>
          <w:rFonts w:hint="eastAsia"/>
          <w:noProof w:val="0"/>
          <w:sz w:val="24"/>
          <w:szCs w:val="24"/>
          <w:lang w:val="en-GB" w:eastAsia="zh-TW"/>
        </w:rPr>
        <w:t>2</w:t>
      </w:r>
      <w:r w:rsidRPr="00B266B0">
        <w:rPr>
          <w:bCs/>
          <w:noProof w:val="0"/>
          <w:sz w:val="24"/>
          <w:szCs w:val="24"/>
          <w:lang w:val="en-GB"/>
        </w:rPr>
        <w:tab/>
      </w:r>
      <w:r w:rsidRPr="002F7DBE">
        <w:rPr>
          <w:rFonts w:hint="eastAsia"/>
          <w:bCs/>
          <w:noProof w:val="0"/>
          <w:sz w:val="24"/>
          <w:szCs w:val="24"/>
          <w:lang w:val="en-GB" w:eastAsia="ja-JP"/>
        </w:rPr>
        <w:t>R</w:t>
      </w:r>
      <w:r w:rsidR="00A803BC" w:rsidRPr="002F7DBE">
        <w:rPr>
          <w:bCs/>
          <w:noProof w:val="0"/>
          <w:sz w:val="24"/>
          <w:szCs w:val="24"/>
          <w:lang w:val="en-GB" w:eastAsia="ja-JP"/>
        </w:rPr>
        <w:t>1</w:t>
      </w:r>
      <w:r w:rsidRPr="002F7DBE">
        <w:rPr>
          <w:rFonts w:hint="eastAsia"/>
          <w:bCs/>
          <w:noProof w:val="0"/>
          <w:sz w:val="24"/>
          <w:szCs w:val="24"/>
          <w:lang w:val="en-GB" w:eastAsia="ja-JP"/>
        </w:rPr>
        <w:t>-</w:t>
      </w:r>
      <w:r w:rsidR="005B2354" w:rsidRPr="002F7DBE">
        <w:rPr>
          <w:bCs/>
          <w:noProof w:val="0"/>
          <w:sz w:val="24"/>
          <w:szCs w:val="24"/>
          <w:lang w:val="en-GB" w:eastAsia="ja-JP"/>
        </w:rPr>
        <w:t>15</w:t>
      </w:r>
      <w:r w:rsidR="003B56AB">
        <w:rPr>
          <w:rFonts w:hint="eastAsia"/>
          <w:bCs/>
          <w:noProof w:val="0"/>
          <w:sz w:val="24"/>
          <w:szCs w:val="24"/>
          <w:lang w:val="en-GB" w:eastAsia="zh-TW"/>
        </w:rPr>
        <w:t>4426</w:t>
      </w:r>
    </w:p>
    <w:p w:rsidR="00BC53B4" w:rsidRPr="00A44F03" w:rsidRDefault="00B545BE" w:rsidP="00BC53B4">
      <w:pPr>
        <w:pStyle w:val="a5"/>
        <w:rPr>
          <w:bCs/>
          <w:noProof w:val="0"/>
          <w:sz w:val="24"/>
          <w:lang w:eastAsia="ja-JP"/>
        </w:rPr>
      </w:pPr>
      <w:r w:rsidRPr="00B545BE">
        <w:rPr>
          <w:rFonts w:hint="eastAsia"/>
          <w:bCs/>
          <w:noProof w:val="0"/>
          <w:sz w:val="24"/>
          <w:szCs w:val="24"/>
          <w:lang w:val="en-GB"/>
        </w:rPr>
        <w:t>Beijing</w:t>
      </w:r>
      <w:r w:rsidRPr="00B545BE">
        <w:rPr>
          <w:bCs/>
          <w:noProof w:val="0"/>
          <w:sz w:val="24"/>
          <w:szCs w:val="24"/>
          <w:lang w:val="en-GB"/>
        </w:rPr>
        <w:t xml:space="preserve">, </w:t>
      </w:r>
      <w:r w:rsidRPr="00B545BE">
        <w:rPr>
          <w:rFonts w:hint="eastAsia"/>
          <w:bCs/>
          <w:noProof w:val="0"/>
          <w:sz w:val="24"/>
          <w:szCs w:val="24"/>
          <w:lang w:val="en-GB"/>
        </w:rPr>
        <w:t>China</w:t>
      </w:r>
      <w:r w:rsidRPr="00B545BE">
        <w:rPr>
          <w:bCs/>
          <w:noProof w:val="0"/>
          <w:sz w:val="24"/>
          <w:szCs w:val="24"/>
          <w:lang w:val="en-GB"/>
        </w:rPr>
        <w:t>, 2</w:t>
      </w:r>
      <w:r w:rsidRPr="00B545BE">
        <w:rPr>
          <w:rFonts w:hint="eastAsia"/>
          <w:bCs/>
          <w:noProof w:val="0"/>
          <w:sz w:val="24"/>
          <w:szCs w:val="24"/>
          <w:lang w:val="en-GB"/>
        </w:rPr>
        <w:t xml:space="preserve">4th </w:t>
      </w:r>
      <w:r w:rsidRPr="00B545BE">
        <w:rPr>
          <w:bCs/>
          <w:noProof w:val="0"/>
          <w:sz w:val="24"/>
          <w:szCs w:val="24"/>
          <w:lang w:val="en-GB"/>
        </w:rPr>
        <w:t>- 2</w:t>
      </w:r>
      <w:r w:rsidRPr="00B545BE">
        <w:rPr>
          <w:rFonts w:hint="eastAsia"/>
          <w:bCs/>
          <w:noProof w:val="0"/>
          <w:sz w:val="24"/>
          <w:szCs w:val="24"/>
          <w:lang w:val="en-GB"/>
        </w:rPr>
        <w:t>8th August</w:t>
      </w:r>
      <w:r w:rsidRPr="00B545BE">
        <w:rPr>
          <w:bCs/>
          <w:noProof w:val="0"/>
          <w:sz w:val="24"/>
          <w:szCs w:val="24"/>
          <w:lang w:val="en-GB"/>
        </w:rPr>
        <w:t xml:space="preserve"> 2015</w:t>
      </w:r>
    </w:p>
    <w:p w:rsidR="00B545BE" w:rsidRPr="00B545BE" w:rsidRDefault="00B545BE" w:rsidP="00B545BE">
      <w:pPr>
        <w:pStyle w:val="a5"/>
        <w:tabs>
          <w:tab w:val="right" w:pos="9639"/>
        </w:tabs>
        <w:rPr>
          <w:bCs/>
          <w:noProof w:val="0"/>
          <w:sz w:val="24"/>
          <w:szCs w:val="24"/>
          <w:lang w:val="en-GB" w:eastAsia="zh-TW"/>
        </w:rPr>
      </w:pPr>
    </w:p>
    <w:p w:rsidR="0034111C" w:rsidRPr="000C41E8" w:rsidRDefault="0034111C">
      <w:pPr>
        <w:pStyle w:val="CRCoverPage"/>
        <w:rPr>
          <w:rFonts w:eastAsia="新細明體" w:cs="Arial"/>
          <w:b/>
          <w:bCs/>
          <w:sz w:val="24"/>
          <w:lang w:val="en-US" w:eastAsia="zh-TW"/>
        </w:rPr>
      </w:pPr>
      <w:r w:rsidRPr="00B266B0">
        <w:rPr>
          <w:rFonts w:cs="Arial"/>
          <w:b/>
          <w:bCs/>
          <w:sz w:val="24"/>
        </w:rPr>
        <w:t>Agenda item:</w:t>
      </w:r>
      <w:r w:rsidRPr="00B266B0">
        <w:rPr>
          <w:rFonts w:cs="Arial"/>
          <w:b/>
          <w:bCs/>
          <w:sz w:val="24"/>
        </w:rPr>
        <w:tab/>
      </w:r>
      <w:r w:rsidRPr="00B266B0">
        <w:rPr>
          <w:rFonts w:cs="Arial"/>
          <w:b/>
          <w:bCs/>
          <w:sz w:val="24"/>
        </w:rPr>
        <w:tab/>
      </w:r>
      <w:r w:rsidR="00A66AE9" w:rsidRPr="000C41E8">
        <w:rPr>
          <w:rFonts w:eastAsia="新細明體" w:cs="Arial" w:hint="eastAsia"/>
          <w:b/>
          <w:bCs/>
          <w:sz w:val="24"/>
          <w:lang w:eastAsia="zh-TW"/>
        </w:rPr>
        <w:t>7.2.8.1.1</w:t>
      </w:r>
    </w:p>
    <w:p w:rsidR="0034111C" w:rsidRPr="00B266B0" w:rsidRDefault="0034111C" w:rsidP="00E85307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TW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837F0A">
        <w:rPr>
          <w:rFonts w:ascii="Arial" w:hAnsi="Arial" w:cs="Arial" w:hint="eastAsia"/>
          <w:b/>
          <w:bCs/>
          <w:sz w:val="24"/>
          <w:lang w:eastAsia="zh-TW"/>
        </w:rPr>
        <w:t>III</w:t>
      </w:r>
    </w:p>
    <w:p w:rsidR="0034111C" w:rsidRPr="00B266B0" w:rsidRDefault="0034111C">
      <w:pPr>
        <w:ind w:left="1985" w:hanging="1985"/>
        <w:rPr>
          <w:rFonts w:ascii="Arial" w:hAnsi="Arial" w:cs="Arial"/>
          <w:b/>
          <w:bCs/>
          <w:sz w:val="24"/>
          <w:lang w:eastAsia="zh-TW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1B126B">
        <w:rPr>
          <w:rFonts w:ascii="Arial" w:hAnsi="Arial" w:cs="Arial" w:hint="eastAsia"/>
          <w:b/>
          <w:bCs/>
          <w:sz w:val="24"/>
          <w:lang w:eastAsia="zh-TW"/>
        </w:rPr>
        <w:t xml:space="preserve">Discussion of V2P scenario  </w:t>
      </w:r>
    </w:p>
    <w:p w:rsidR="0034111C" w:rsidRPr="00B266B0" w:rsidRDefault="0034111C">
      <w:pPr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Pr="00B266B0">
        <w:rPr>
          <w:rFonts w:ascii="Arial" w:hAnsi="Arial" w:cs="Arial"/>
          <w:b/>
          <w:bCs/>
          <w:sz w:val="24"/>
        </w:rPr>
        <w:tab/>
        <w:t xml:space="preserve">Discussion </w:t>
      </w:r>
    </w:p>
    <w:p w:rsidR="0034111C" w:rsidRPr="00B266B0" w:rsidRDefault="0034111C">
      <w:pPr>
        <w:pStyle w:val="1"/>
      </w:pPr>
      <w:r w:rsidRPr="00B266B0">
        <w:t>1</w:t>
      </w:r>
      <w:r w:rsidRPr="00B266B0">
        <w:tab/>
      </w:r>
      <w:r w:rsidR="00EE7FA7" w:rsidRPr="00B266B0">
        <w:t>Introduction</w:t>
      </w:r>
    </w:p>
    <w:p w:rsidR="00E52B89" w:rsidRPr="00CF42F7" w:rsidRDefault="00532947" w:rsidP="00E52B89">
      <w:pPr>
        <w:spacing w:before="120" w:line="288" w:lineRule="auto"/>
        <w:rPr>
          <w:sz w:val="24"/>
          <w:szCs w:val="24"/>
          <w:lang w:eastAsia="zh-TW"/>
        </w:rPr>
      </w:pPr>
      <w:r w:rsidRPr="00CF42F7">
        <w:rPr>
          <w:sz w:val="24"/>
          <w:szCs w:val="24"/>
          <w:lang w:eastAsia="zh-TW"/>
        </w:rPr>
        <w:t>According</w:t>
      </w:r>
      <w:r w:rsidRPr="00CF42F7">
        <w:rPr>
          <w:rFonts w:hint="eastAsia"/>
          <w:sz w:val="24"/>
          <w:szCs w:val="24"/>
          <w:lang w:eastAsia="zh-TW"/>
        </w:rPr>
        <w:t xml:space="preserve"> to TR 22.885 [1],</w:t>
      </w:r>
      <w:r w:rsidR="005D6F3B" w:rsidRPr="00CF42F7">
        <w:rPr>
          <w:sz w:val="24"/>
          <w:szCs w:val="24"/>
          <w:lang w:eastAsia="zh-TW"/>
        </w:rPr>
        <w:t> </w:t>
      </w:r>
      <w:r w:rsidRPr="00CF42F7">
        <w:rPr>
          <w:rFonts w:hint="eastAsia"/>
          <w:sz w:val="24"/>
          <w:szCs w:val="24"/>
          <w:lang w:eastAsia="zh-TW"/>
        </w:rPr>
        <w:t>t</w:t>
      </w:r>
      <w:r w:rsidR="00E52B89" w:rsidRPr="00CF42F7">
        <w:rPr>
          <w:rFonts w:hint="eastAsia"/>
          <w:sz w:val="24"/>
          <w:szCs w:val="24"/>
          <w:lang w:eastAsia="ko-KR"/>
        </w:rPr>
        <w:t>he essential use cases for</w:t>
      </w:r>
      <w:r w:rsidR="006253D6" w:rsidRPr="00CF42F7">
        <w:rPr>
          <w:rFonts w:hint="eastAsia"/>
          <w:sz w:val="24"/>
          <w:szCs w:val="24"/>
          <w:lang w:eastAsia="ko-KR"/>
        </w:rPr>
        <w:t xml:space="preserve"> LTE V2X (V2V, V2I, and V2P) </w:t>
      </w:r>
      <w:r w:rsidR="00E52B89" w:rsidRPr="00CF42F7">
        <w:rPr>
          <w:sz w:val="24"/>
          <w:szCs w:val="24"/>
          <w:lang w:eastAsia="ko-KR"/>
        </w:rPr>
        <w:t>identified</w:t>
      </w:r>
      <w:r w:rsidR="00E52B89" w:rsidRPr="00CF42F7">
        <w:rPr>
          <w:rFonts w:hint="eastAsia"/>
          <w:sz w:val="24"/>
          <w:szCs w:val="24"/>
          <w:lang w:eastAsia="ko-KR"/>
        </w:rPr>
        <w:t xml:space="preserve"> in</w:t>
      </w:r>
      <w:r w:rsidR="006253D6" w:rsidRPr="00CF42F7">
        <w:rPr>
          <w:rFonts w:hint="eastAsia"/>
          <w:sz w:val="24"/>
          <w:szCs w:val="24"/>
          <w:lang w:eastAsia="ko-KR"/>
        </w:rPr>
        <w:t xml:space="preserve"> 3GPP SA WG1 are as follows</w:t>
      </w:r>
      <w:r w:rsidR="006253D6" w:rsidRPr="00CF42F7">
        <w:rPr>
          <w:rFonts w:hint="eastAsia"/>
          <w:sz w:val="24"/>
          <w:szCs w:val="24"/>
          <w:lang w:eastAsia="zh-TW"/>
        </w:rPr>
        <w:t>:</w:t>
      </w:r>
      <w:r w:rsidR="00E52B89" w:rsidRPr="00CF42F7">
        <w:rPr>
          <w:rFonts w:hint="eastAsia"/>
          <w:sz w:val="24"/>
          <w:szCs w:val="24"/>
          <w:lang w:eastAsia="ko-KR"/>
        </w:rPr>
        <w:t xml:space="preserve"> </w:t>
      </w:r>
    </w:p>
    <w:p w:rsidR="00E52B89" w:rsidRPr="00CF42F7" w:rsidRDefault="00E52B89" w:rsidP="00E52B89">
      <w:pPr>
        <w:numPr>
          <w:ilvl w:val="0"/>
          <w:numId w:val="7"/>
        </w:numPr>
        <w:ind w:right="-99"/>
        <w:rPr>
          <w:sz w:val="24"/>
          <w:szCs w:val="24"/>
        </w:rPr>
      </w:pPr>
      <w:r w:rsidRPr="00CF42F7">
        <w:rPr>
          <w:sz w:val="24"/>
          <w:szCs w:val="24"/>
        </w:rPr>
        <w:t>V2V: covering LTE-based c</w:t>
      </w:r>
      <w:r w:rsidRPr="00CF42F7">
        <w:rPr>
          <w:rFonts w:hint="eastAsia"/>
          <w:sz w:val="24"/>
          <w:szCs w:val="24"/>
        </w:rPr>
        <w:t>ommunication between vehicles</w:t>
      </w:r>
      <w:r w:rsidRPr="00CF42F7">
        <w:rPr>
          <w:sz w:val="24"/>
          <w:szCs w:val="24"/>
        </w:rPr>
        <w:t>.</w:t>
      </w:r>
    </w:p>
    <w:p w:rsidR="00E52B89" w:rsidRPr="00CF42F7" w:rsidRDefault="00E52B89" w:rsidP="00E52B89">
      <w:pPr>
        <w:numPr>
          <w:ilvl w:val="0"/>
          <w:numId w:val="7"/>
        </w:numPr>
        <w:ind w:right="-99"/>
        <w:rPr>
          <w:sz w:val="24"/>
          <w:szCs w:val="24"/>
        </w:rPr>
      </w:pPr>
      <w:r w:rsidRPr="00CF42F7">
        <w:rPr>
          <w:sz w:val="24"/>
          <w:szCs w:val="24"/>
        </w:rPr>
        <w:t>V2P: covering LTE-based c</w:t>
      </w:r>
      <w:r w:rsidRPr="00CF42F7">
        <w:rPr>
          <w:rFonts w:hint="eastAsia"/>
          <w:sz w:val="24"/>
          <w:szCs w:val="24"/>
        </w:rPr>
        <w:t xml:space="preserve">ommunication between </w:t>
      </w:r>
      <w:r w:rsidRPr="00CF42F7">
        <w:rPr>
          <w:rFonts w:hint="eastAsia"/>
          <w:sz w:val="24"/>
          <w:szCs w:val="24"/>
          <w:lang w:eastAsia="ko-KR"/>
        </w:rPr>
        <w:t xml:space="preserve">a </w:t>
      </w:r>
      <w:r w:rsidRPr="00CF42F7">
        <w:rPr>
          <w:rFonts w:hint="eastAsia"/>
          <w:sz w:val="24"/>
          <w:szCs w:val="24"/>
        </w:rPr>
        <w:t xml:space="preserve">vehicle and </w:t>
      </w:r>
      <w:r w:rsidRPr="00CF42F7">
        <w:rPr>
          <w:rFonts w:hint="eastAsia"/>
          <w:sz w:val="24"/>
          <w:szCs w:val="24"/>
          <w:lang w:eastAsia="ko-KR"/>
        </w:rPr>
        <w:t>a</w:t>
      </w:r>
      <w:r w:rsidRPr="00CF42F7">
        <w:rPr>
          <w:rFonts w:hint="eastAsia"/>
          <w:sz w:val="24"/>
          <w:szCs w:val="24"/>
        </w:rPr>
        <w:t xml:space="preserve"> device </w:t>
      </w:r>
      <w:r w:rsidRPr="00CF42F7">
        <w:rPr>
          <w:sz w:val="24"/>
          <w:szCs w:val="24"/>
        </w:rPr>
        <w:t xml:space="preserve">carried by </w:t>
      </w:r>
      <w:r w:rsidRPr="00CF42F7">
        <w:rPr>
          <w:rFonts w:hint="eastAsia"/>
          <w:sz w:val="24"/>
          <w:szCs w:val="24"/>
          <w:lang w:eastAsia="ko-KR"/>
        </w:rPr>
        <w:t xml:space="preserve">an individual </w:t>
      </w:r>
      <w:r w:rsidRPr="00CF42F7">
        <w:rPr>
          <w:sz w:val="24"/>
          <w:szCs w:val="24"/>
        </w:rPr>
        <w:t>(e.g. handheld terminal</w:t>
      </w:r>
      <w:r w:rsidRPr="00CF42F7">
        <w:rPr>
          <w:rFonts w:hint="eastAsia"/>
          <w:sz w:val="24"/>
          <w:szCs w:val="24"/>
          <w:lang w:eastAsia="ko-KR"/>
        </w:rPr>
        <w:t xml:space="preserve"> carried by </w:t>
      </w:r>
      <w:r w:rsidRPr="00CF42F7">
        <w:rPr>
          <w:sz w:val="24"/>
          <w:szCs w:val="24"/>
        </w:rPr>
        <w:t xml:space="preserve">a pedestrian, cyclist, </w:t>
      </w:r>
      <w:r w:rsidRPr="00CF42F7">
        <w:rPr>
          <w:rFonts w:hint="eastAsia"/>
          <w:sz w:val="24"/>
          <w:szCs w:val="24"/>
          <w:lang w:eastAsia="ko-KR"/>
        </w:rPr>
        <w:t xml:space="preserve">driver </w:t>
      </w:r>
      <w:r w:rsidRPr="00CF42F7">
        <w:rPr>
          <w:sz w:val="24"/>
          <w:szCs w:val="24"/>
        </w:rPr>
        <w:t>or</w:t>
      </w:r>
      <w:r w:rsidRPr="00CF42F7">
        <w:rPr>
          <w:rFonts w:hint="eastAsia"/>
          <w:sz w:val="24"/>
          <w:szCs w:val="24"/>
          <w:lang w:eastAsia="ko-KR"/>
        </w:rPr>
        <w:t xml:space="preserve"> passenger</w:t>
      </w:r>
      <w:r w:rsidRPr="00CF42F7">
        <w:rPr>
          <w:sz w:val="24"/>
          <w:szCs w:val="24"/>
        </w:rPr>
        <w:t xml:space="preserve">). </w:t>
      </w:r>
    </w:p>
    <w:p w:rsidR="00E52B89" w:rsidRPr="00CF42F7" w:rsidRDefault="00E52B89" w:rsidP="00E52B89">
      <w:pPr>
        <w:numPr>
          <w:ilvl w:val="0"/>
          <w:numId w:val="7"/>
        </w:numPr>
        <w:ind w:right="-99"/>
        <w:rPr>
          <w:sz w:val="24"/>
          <w:szCs w:val="24"/>
        </w:rPr>
      </w:pPr>
      <w:r w:rsidRPr="00CF42F7">
        <w:rPr>
          <w:sz w:val="24"/>
          <w:szCs w:val="24"/>
        </w:rPr>
        <w:t>V2I: covering LTE-based c</w:t>
      </w:r>
      <w:r w:rsidRPr="00CF42F7">
        <w:rPr>
          <w:rFonts w:hint="eastAsia"/>
          <w:sz w:val="24"/>
          <w:szCs w:val="24"/>
        </w:rPr>
        <w:t xml:space="preserve">ommunication between </w:t>
      </w:r>
      <w:r w:rsidRPr="00CF42F7">
        <w:rPr>
          <w:rFonts w:hint="eastAsia"/>
          <w:sz w:val="24"/>
          <w:szCs w:val="24"/>
          <w:lang w:eastAsia="ko-KR"/>
        </w:rPr>
        <w:t xml:space="preserve">a </w:t>
      </w:r>
      <w:r w:rsidRPr="00CF42F7">
        <w:rPr>
          <w:rFonts w:hint="eastAsia"/>
          <w:sz w:val="24"/>
          <w:szCs w:val="24"/>
        </w:rPr>
        <w:t xml:space="preserve">vehicle and </w:t>
      </w:r>
      <w:r w:rsidRPr="00CF42F7">
        <w:rPr>
          <w:sz w:val="24"/>
          <w:szCs w:val="24"/>
        </w:rPr>
        <w:t>a roadside unit. A roadside unit (RSU) is a transportation infrastructure entity (e.g. an entity transmitting speed notifications).</w:t>
      </w:r>
    </w:p>
    <w:p w:rsidR="00667F58" w:rsidRPr="00E52B89" w:rsidRDefault="00667F58" w:rsidP="00837F0A">
      <w:pPr>
        <w:overflowPunct/>
        <w:autoSpaceDE/>
        <w:autoSpaceDN/>
        <w:adjustRightInd/>
        <w:spacing w:after="0"/>
        <w:ind w:left="1004" w:hanging="360"/>
        <w:textAlignment w:val="auto"/>
      </w:pPr>
    </w:p>
    <w:p w:rsidR="002313A2" w:rsidRDefault="00D427C3" w:rsidP="00554E4B">
      <w:pPr>
        <w:pStyle w:val="1"/>
        <w:rPr>
          <w:color w:val="000000"/>
          <w:lang w:eastAsia="zh-TW"/>
        </w:rPr>
      </w:pPr>
      <w:r w:rsidRPr="00B85522">
        <w:rPr>
          <w:color w:val="000000"/>
        </w:rPr>
        <w:t>2</w:t>
      </w:r>
      <w:r w:rsidRPr="00B85522">
        <w:rPr>
          <w:color w:val="000000"/>
        </w:rPr>
        <w:tab/>
      </w:r>
      <w:r w:rsidR="000D4520">
        <w:t xml:space="preserve">Design of </w:t>
      </w:r>
      <w:r w:rsidR="005F686A">
        <w:rPr>
          <w:rFonts w:hint="eastAsia"/>
          <w:lang w:eastAsia="zh-TW"/>
        </w:rPr>
        <w:t>V2</w:t>
      </w:r>
      <w:r w:rsidR="00150E92">
        <w:rPr>
          <w:rFonts w:hint="eastAsia"/>
          <w:lang w:eastAsia="zh-TW"/>
        </w:rPr>
        <w:t>X</w:t>
      </w:r>
      <w:r w:rsidR="005F686A">
        <w:rPr>
          <w:rFonts w:hint="eastAsia"/>
          <w:lang w:eastAsia="zh-TW"/>
        </w:rPr>
        <w:t xml:space="preserve"> Scenario</w:t>
      </w:r>
    </w:p>
    <w:p w:rsidR="0068149B" w:rsidRDefault="0068149B" w:rsidP="0068149B">
      <w:pPr>
        <w:pStyle w:val="3"/>
        <w:rPr>
          <w:rFonts w:ascii="Times New Roman" w:hAnsi="Times New Roman"/>
          <w:lang w:val="en-US" w:eastAsia="zh-TW"/>
        </w:rPr>
      </w:pPr>
      <w:r w:rsidRPr="00665716">
        <w:rPr>
          <w:rFonts w:ascii="Times New Roman" w:eastAsia="MS Mincho" w:hAnsi="Times New Roman"/>
          <w:lang w:val="en-US" w:eastAsia="ja-JP"/>
        </w:rPr>
        <w:t xml:space="preserve">2.1 </w:t>
      </w:r>
      <w:r w:rsidR="00211BFF">
        <w:rPr>
          <w:rFonts w:ascii="Times New Roman" w:hAnsi="Times New Roman" w:hint="eastAsia"/>
          <w:lang w:val="en-US" w:eastAsia="zh-TW"/>
        </w:rPr>
        <w:t>V2X</w:t>
      </w:r>
      <w:r w:rsidR="007B7285">
        <w:rPr>
          <w:rFonts w:ascii="Times New Roman" w:hAnsi="Times New Roman" w:hint="eastAsia"/>
          <w:lang w:val="en-US" w:eastAsia="zh-TW"/>
        </w:rPr>
        <w:t xml:space="preserve"> Scenario</w:t>
      </w:r>
    </w:p>
    <w:p w:rsidR="00270E07" w:rsidRPr="00CF42F7" w:rsidRDefault="00E52B89" w:rsidP="00270E07">
      <w:pPr>
        <w:rPr>
          <w:sz w:val="24"/>
          <w:szCs w:val="24"/>
          <w:lang w:eastAsia="zh-TW"/>
        </w:rPr>
      </w:pPr>
      <w:r w:rsidRPr="00CF42F7">
        <w:rPr>
          <w:rFonts w:hint="eastAsia"/>
          <w:sz w:val="24"/>
          <w:szCs w:val="24"/>
          <w:lang w:eastAsia="zh-TW"/>
        </w:rPr>
        <w:t>In real scenario</w:t>
      </w:r>
      <w:r w:rsidR="006253D6" w:rsidRPr="00CF42F7">
        <w:rPr>
          <w:rFonts w:hint="eastAsia"/>
          <w:sz w:val="24"/>
          <w:szCs w:val="24"/>
          <w:lang w:eastAsia="zh-TW"/>
        </w:rPr>
        <w:t>,</w:t>
      </w:r>
      <w:r w:rsidRPr="00CF42F7">
        <w:rPr>
          <w:rFonts w:hint="eastAsia"/>
          <w:sz w:val="24"/>
          <w:szCs w:val="24"/>
          <w:lang w:eastAsia="zh-TW"/>
        </w:rPr>
        <w:t xml:space="preserve"> the V2I, V2V and V2P </w:t>
      </w:r>
      <w:r w:rsidR="006253D6" w:rsidRPr="00CF42F7">
        <w:rPr>
          <w:rFonts w:hint="eastAsia"/>
          <w:sz w:val="24"/>
          <w:szCs w:val="24"/>
          <w:lang w:eastAsia="zh-TW"/>
        </w:rPr>
        <w:t xml:space="preserve">are </w:t>
      </w:r>
      <w:r w:rsidR="006253D6" w:rsidRPr="00CF42F7">
        <w:rPr>
          <w:sz w:val="24"/>
          <w:szCs w:val="24"/>
          <w:lang w:eastAsia="zh-TW"/>
        </w:rPr>
        <w:t>usually</w:t>
      </w:r>
      <w:r w:rsidR="006253D6" w:rsidRPr="00CF42F7">
        <w:rPr>
          <w:rFonts w:hint="eastAsia"/>
          <w:sz w:val="24"/>
          <w:szCs w:val="24"/>
          <w:lang w:eastAsia="zh-TW"/>
        </w:rPr>
        <w:t xml:space="preserve"> </w:t>
      </w:r>
      <w:r w:rsidR="006253D6" w:rsidRPr="00CF42F7">
        <w:rPr>
          <w:sz w:val="24"/>
          <w:szCs w:val="24"/>
          <w:lang w:eastAsia="zh-TW"/>
        </w:rPr>
        <w:t>occurred</w:t>
      </w:r>
      <w:r w:rsidR="006253D6" w:rsidRPr="00CF42F7">
        <w:rPr>
          <w:rFonts w:hint="eastAsia"/>
          <w:sz w:val="24"/>
          <w:szCs w:val="24"/>
          <w:lang w:eastAsia="zh-TW"/>
        </w:rPr>
        <w:t xml:space="preserve"> </w:t>
      </w:r>
      <w:r w:rsidR="006253D6" w:rsidRPr="00CF42F7">
        <w:rPr>
          <w:sz w:val="24"/>
          <w:szCs w:val="24"/>
          <w:lang w:eastAsia="zh-TW"/>
        </w:rPr>
        <w:t>simultaneously</w:t>
      </w:r>
      <w:r w:rsidR="006253D6" w:rsidRPr="00CF42F7">
        <w:rPr>
          <w:rFonts w:hint="eastAsia"/>
          <w:sz w:val="24"/>
          <w:szCs w:val="24"/>
          <w:lang w:eastAsia="zh-TW"/>
        </w:rPr>
        <w:t xml:space="preserve"> as </w:t>
      </w:r>
      <w:r w:rsidR="006253D6" w:rsidRPr="00CF42F7">
        <w:rPr>
          <w:sz w:val="24"/>
          <w:szCs w:val="24"/>
          <w:lang w:eastAsia="zh-TW"/>
        </w:rPr>
        <w:t>describe</w:t>
      </w:r>
      <w:r w:rsidR="006253D6" w:rsidRPr="00CF42F7">
        <w:rPr>
          <w:rFonts w:hint="eastAsia"/>
          <w:sz w:val="24"/>
          <w:szCs w:val="24"/>
          <w:lang w:eastAsia="zh-TW"/>
        </w:rPr>
        <w:t xml:space="preserve"> </w:t>
      </w:r>
      <w:r w:rsidR="00270E07" w:rsidRPr="00CF42F7">
        <w:rPr>
          <w:rFonts w:hint="eastAsia"/>
          <w:sz w:val="24"/>
          <w:szCs w:val="24"/>
          <w:lang w:eastAsia="zh-TW"/>
        </w:rPr>
        <w:t xml:space="preserve">in </w:t>
      </w:r>
      <w:r w:rsidR="00CF42F7">
        <w:rPr>
          <w:rFonts w:hint="eastAsia"/>
          <w:sz w:val="24"/>
          <w:szCs w:val="24"/>
          <w:lang w:eastAsia="zh-TW"/>
        </w:rPr>
        <w:t>F</w:t>
      </w:r>
      <w:r w:rsidR="00270E07" w:rsidRPr="00CF42F7">
        <w:rPr>
          <w:rFonts w:hint="eastAsia"/>
          <w:sz w:val="24"/>
          <w:szCs w:val="24"/>
          <w:lang w:eastAsia="zh-TW"/>
        </w:rPr>
        <w:t>igure 1:</w:t>
      </w:r>
    </w:p>
    <w:p w:rsidR="00C45734" w:rsidRPr="00CF42F7" w:rsidRDefault="006F5A6A" w:rsidP="00C45734">
      <w:pPr>
        <w:tabs>
          <w:tab w:val="left" w:pos="1589"/>
        </w:tabs>
        <w:jc w:val="center"/>
        <w:rPr>
          <w:sz w:val="24"/>
          <w:szCs w:val="24"/>
          <w:lang w:eastAsia="zh-TW"/>
        </w:rPr>
      </w:pPr>
      <w:r w:rsidRPr="00CF42F7">
        <w:rPr>
          <w:sz w:val="24"/>
          <w:szCs w:val="24"/>
        </w:rPr>
        <w:object w:dxaOrig="19112" w:dyaOrig="108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7.75pt;height:272.25pt" o:ole="">
            <v:imagedata r:id="rId9" o:title=""/>
          </v:shape>
          <o:OLEObject Type="Embed" ProgID="Visio.Drawing.11" ShapeID="_x0000_i1025" DrawAspect="Content" ObjectID="_1501055945" r:id="rId10"/>
        </w:object>
      </w:r>
    </w:p>
    <w:p w:rsidR="00A66AE9" w:rsidRPr="00CF42F7" w:rsidRDefault="00A66AE9" w:rsidP="00C45734">
      <w:pPr>
        <w:tabs>
          <w:tab w:val="left" w:pos="1589"/>
        </w:tabs>
        <w:jc w:val="center"/>
        <w:rPr>
          <w:sz w:val="24"/>
          <w:szCs w:val="24"/>
          <w:lang w:eastAsia="zh-TW"/>
        </w:rPr>
      </w:pPr>
      <w:proofErr w:type="gramStart"/>
      <w:r w:rsidRPr="00CF42F7">
        <w:rPr>
          <w:sz w:val="24"/>
          <w:szCs w:val="24"/>
          <w:lang w:eastAsia="zh-TW"/>
        </w:rPr>
        <w:t>F</w:t>
      </w:r>
      <w:r w:rsidRPr="00CF42F7">
        <w:rPr>
          <w:rFonts w:hint="eastAsia"/>
          <w:sz w:val="24"/>
          <w:szCs w:val="24"/>
          <w:lang w:eastAsia="zh-TW"/>
        </w:rPr>
        <w:t>igure 1.</w:t>
      </w:r>
      <w:proofErr w:type="gramEnd"/>
      <w:r w:rsidRPr="00CF42F7">
        <w:rPr>
          <w:rFonts w:hint="eastAsia"/>
          <w:sz w:val="24"/>
          <w:szCs w:val="24"/>
          <w:lang w:eastAsia="zh-TW"/>
        </w:rPr>
        <w:t xml:space="preserve"> V2X scenario</w:t>
      </w:r>
    </w:p>
    <w:p w:rsidR="001B66F0" w:rsidRPr="00CF42F7" w:rsidRDefault="0073471E" w:rsidP="001B66F0">
      <w:pPr>
        <w:tabs>
          <w:tab w:val="left" w:pos="1589"/>
        </w:tabs>
        <w:rPr>
          <w:sz w:val="24"/>
          <w:szCs w:val="24"/>
          <w:lang w:eastAsia="zh-TW"/>
        </w:rPr>
      </w:pPr>
      <w:r w:rsidRPr="00CF42F7">
        <w:rPr>
          <w:rFonts w:hint="eastAsia"/>
          <w:sz w:val="24"/>
          <w:szCs w:val="24"/>
          <w:lang w:eastAsia="zh-TW"/>
        </w:rPr>
        <w:lastRenderedPageBreak/>
        <w:t>Following Fig</w:t>
      </w:r>
      <w:r w:rsidR="00E77C02">
        <w:rPr>
          <w:rFonts w:hint="eastAsia"/>
          <w:sz w:val="24"/>
          <w:szCs w:val="24"/>
          <w:lang w:eastAsia="zh-TW"/>
        </w:rPr>
        <w:t>ure</w:t>
      </w:r>
      <w:r w:rsidRPr="00CF42F7">
        <w:rPr>
          <w:rFonts w:hint="eastAsia"/>
          <w:sz w:val="24"/>
          <w:szCs w:val="24"/>
          <w:lang w:eastAsia="zh-TW"/>
        </w:rPr>
        <w:t xml:space="preserve"> 1 it has the following </w:t>
      </w:r>
      <w:r w:rsidR="00E77C02" w:rsidRPr="00CF42F7">
        <w:rPr>
          <w:sz w:val="24"/>
          <w:szCs w:val="24"/>
          <w:lang w:eastAsia="zh-TW"/>
        </w:rPr>
        <w:t>discussions:</w:t>
      </w:r>
    </w:p>
    <w:p w:rsidR="00A66AE9" w:rsidRPr="00CF42F7" w:rsidRDefault="00A66AE9" w:rsidP="00A66AE9">
      <w:pPr>
        <w:tabs>
          <w:tab w:val="left" w:pos="1589"/>
        </w:tabs>
        <w:rPr>
          <w:sz w:val="24"/>
          <w:szCs w:val="24"/>
          <w:lang w:eastAsia="zh-TW"/>
        </w:rPr>
      </w:pPr>
      <w:r w:rsidRPr="00CF42F7">
        <w:rPr>
          <w:rFonts w:hint="eastAsia"/>
          <w:sz w:val="24"/>
          <w:szCs w:val="24"/>
          <w:lang w:eastAsia="zh-TW"/>
        </w:rPr>
        <w:t>V2V communication has 2 scenarios:</w:t>
      </w:r>
    </w:p>
    <w:p w:rsidR="00A66AE9" w:rsidRPr="00CF42F7" w:rsidRDefault="00A66AE9" w:rsidP="00A66AE9">
      <w:pPr>
        <w:numPr>
          <w:ilvl w:val="0"/>
          <w:numId w:val="11"/>
        </w:numPr>
        <w:tabs>
          <w:tab w:val="left" w:pos="709"/>
        </w:tabs>
        <w:rPr>
          <w:sz w:val="24"/>
          <w:szCs w:val="24"/>
          <w:lang w:eastAsia="zh-TW"/>
        </w:rPr>
      </w:pPr>
      <w:r w:rsidRPr="00CF42F7">
        <w:rPr>
          <w:sz w:val="24"/>
          <w:szCs w:val="24"/>
          <w:lang w:eastAsia="zh-TW"/>
        </w:rPr>
        <w:t>M</w:t>
      </w:r>
      <w:r w:rsidRPr="00CF42F7">
        <w:rPr>
          <w:rFonts w:hint="eastAsia"/>
          <w:sz w:val="24"/>
          <w:szCs w:val="24"/>
          <w:lang w:eastAsia="zh-TW"/>
        </w:rPr>
        <w:t xml:space="preserve">obility vehicle to </w:t>
      </w:r>
      <w:r w:rsidRPr="00CF42F7">
        <w:rPr>
          <w:sz w:val="24"/>
          <w:szCs w:val="24"/>
          <w:lang w:eastAsia="zh-TW"/>
        </w:rPr>
        <w:t>M</w:t>
      </w:r>
      <w:r w:rsidRPr="00CF42F7">
        <w:rPr>
          <w:rFonts w:hint="eastAsia"/>
          <w:sz w:val="24"/>
          <w:szCs w:val="24"/>
          <w:lang w:eastAsia="zh-TW"/>
        </w:rPr>
        <w:t>obility vehicle</w:t>
      </w:r>
    </w:p>
    <w:p w:rsidR="00A66AE9" w:rsidRPr="00CF42F7" w:rsidRDefault="00A66AE9" w:rsidP="00A66AE9">
      <w:pPr>
        <w:numPr>
          <w:ilvl w:val="0"/>
          <w:numId w:val="11"/>
        </w:numPr>
        <w:tabs>
          <w:tab w:val="left" w:pos="709"/>
        </w:tabs>
        <w:rPr>
          <w:sz w:val="24"/>
          <w:szCs w:val="24"/>
          <w:lang w:eastAsia="zh-TW"/>
        </w:rPr>
      </w:pPr>
      <w:r w:rsidRPr="00CF42F7">
        <w:rPr>
          <w:sz w:val="24"/>
          <w:szCs w:val="24"/>
          <w:lang w:eastAsia="zh-TW"/>
        </w:rPr>
        <w:t>M</w:t>
      </w:r>
      <w:r w:rsidR="004A1A3A" w:rsidRPr="00CF42F7">
        <w:rPr>
          <w:rFonts w:hint="eastAsia"/>
          <w:sz w:val="24"/>
          <w:szCs w:val="24"/>
          <w:lang w:eastAsia="zh-TW"/>
        </w:rPr>
        <w:t>obility vehicle to S</w:t>
      </w:r>
      <w:r w:rsidRPr="00CF42F7">
        <w:rPr>
          <w:rFonts w:hint="eastAsia"/>
          <w:sz w:val="24"/>
          <w:szCs w:val="24"/>
          <w:lang w:eastAsia="zh-TW"/>
        </w:rPr>
        <w:t xml:space="preserve">tatic </w:t>
      </w:r>
      <w:r w:rsidRPr="00CF42F7">
        <w:rPr>
          <w:sz w:val="24"/>
          <w:szCs w:val="24"/>
          <w:lang w:eastAsia="zh-TW"/>
        </w:rPr>
        <w:t>vehicle</w:t>
      </w:r>
    </w:p>
    <w:p w:rsidR="00A66AE9" w:rsidRPr="00CF42F7" w:rsidRDefault="00A66AE9" w:rsidP="00A66AE9">
      <w:pPr>
        <w:tabs>
          <w:tab w:val="left" w:pos="1589"/>
        </w:tabs>
        <w:rPr>
          <w:sz w:val="24"/>
          <w:szCs w:val="24"/>
          <w:lang w:eastAsia="zh-TW"/>
        </w:rPr>
      </w:pPr>
      <w:r w:rsidRPr="00CF42F7">
        <w:rPr>
          <w:rFonts w:hint="eastAsia"/>
          <w:sz w:val="24"/>
          <w:szCs w:val="24"/>
          <w:lang w:eastAsia="zh-TW"/>
        </w:rPr>
        <w:t>V2I communication has 2 types</w:t>
      </w:r>
    </w:p>
    <w:p w:rsidR="00A66AE9" w:rsidRPr="00CF42F7" w:rsidRDefault="00A66AE9" w:rsidP="00A66AE9">
      <w:pPr>
        <w:numPr>
          <w:ilvl w:val="0"/>
          <w:numId w:val="11"/>
        </w:numPr>
        <w:tabs>
          <w:tab w:val="left" w:pos="709"/>
        </w:tabs>
        <w:rPr>
          <w:sz w:val="24"/>
          <w:szCs w:val="24"/>
          <w:lang w:eastAsia="zh-TW"/>
        </w:rPr>
      </w:pPr>
      <w:r w:rsidRPr="00CF42F7">
        <w:rPr>
          <w:rFonts w:hint="eastAsia"/>
          <w:sz w:val="24"/>
          <w:szCs w:val="24"/>
          <w:lang w:eastAsia="zh-TW"/>
        </w:rPr>
        <w:t xml:space="preserve">Vehicle to </w:t>
      </w:r>
      <w:r w:rsidR="004A1A3A" w:rsidRPr="00CF42F7">
        <w:rPr>
          <w:rFonts w:hint="eastAsia"/>
          <w:sz w:val="24"/>
          <w:szCs w:val="24"/>
          <w:lang w:eastAsia="zh-TW"/>
        </w:rPr>
        <w:t>L</w:t>
      </w:r>
      <w:r w:rsidRPr="00CF42F7">
        <w:rPr>
          <w:sz w:val="24"/>
          <w:szCs w:val="24"/>
          <w:lang w:eastAsia="zh-TW"/>
        </w:rPr>
        <w:t>egacy</w:t>
      </w:r>
      <w:r w:rsidRPr="00CF42F7">
        <w:rPr>
          <w:rFonts w:hint="eastAsia"/>
          <w:sz w:val="24"/>
          <w:szCs w:val="24"/>
          <w:lang w:eastAsia="zh-TW"/>
        </w:rPr>
        <w:t xml:space="preserve"> communication</w:t>
      </w:r>
      <w:r w:rsidR="004B4015" w:rsidRPr="00CF42F7">
        <w:rPr>
          <w:rFonts w:hint="eastAsia"/>
          <w:sz w:val="24"/>
          <w:szCs w:val="24"/>
          <w:lang w:eastAsia="zh-TW"/>
        </w:rPr>
        <w:t xml:space="preserve"> </w:t>
      </w:r>
    </w:p>
    <w:p w:rsidR="00A66AE9" w:rsidRPr="00CF42F7" w:rsidRDefault="00A66AE9" w:rsidP="00A66AE9">
      <w:pPr>
        <w:numPr>
          <w:ilvl w:val="0"/>
          <w:numId w:val="11"/>
        </w:numPr>
        <w:tabs>
          <w:tab w:val="left" w:pos="709"/>
        </w:tabs>
        <w:rPr>
          <w:sz w:val="24"/>
          <w:szCs w:val="24"/>
          <w:lang w:eastAsia="zh-TW"/>
        </w:rPr>
      </w:pPr>
      <w:r w:rsidRPr="00CF42F7">
        <w:rPr>
          <w:rFonts w:hint="eastAsia"/>
          <w:sz w:val="24"/>
          <w:szCs w:val="24"/>
          <w:lang w:eastAsia="zh-TW"/>
        </w:rPr>
        <w:t>Vehicle to RSU</w:t>
      </w:r>
    </w:p>
    <w:p w:rsidR="00A66AE9" w:rsidRPr="00CF42F7" w:rsidRDefault="00A66AE9" w:rsidP="00A66AE9">
      <w:pPr>
        <w:tabs>
          <w:tab w:val="left" w:pos="1589"/>
        </w:tabs>
        <w:rPr>
          <w:sz w:val="24"/>
          <w:szCs w:val="24"/>
          <w:lang w:eastAsia="zh-TW"/>
        </w:rPr>
      </w:pPr>
      <w:r w:rsidRPr="00CF42F7">
        <w:rPr>
          <w:rFonts w:hint="eastAsia"/>
          <w:sz w:val="24"/>
          <w:szCs w:val="24"/>
          <w:lang w:eastAsia="zh-TW"/>
        </w:rPr>
        <w:t>V2P communication has 3 types:</w:t>
      </w:r>
    </w:p>
    <w:p w:rsidR="00A66AE9" w:rsidRPr="00CF42F7" w:rsidRDefault="00A66AE9" w:rsidP="00A66AE9">
      <w:pPr>
        <w:numPr>
          <w:ilvl w:val="0"/>
          <w:numId w:val="11"/>
        </w:numPr>
        <w:tabs>
          <w:tab w:val="left" w:pos="709"/>
        </w:tabs>
        <w:rPr>
          <w:sz w:val="24"/>
          <w:szCs w:val="24"/>
          <w:lang w:eastAsia="zh-TW"/>
        </w:rPr>
      </w:pPr>
      <w:r w:rsidRPr="00CF42F7">
        <w:rPr>
          <w:rFonts w:hint="eastAsia"/>
          <w:sz w:val="24"/>
          <w:szCs w:val="24"/>
          <w:lang w:eastAsia="zh-TW"/>
        </w:rPr>
        <w:t>L</w:t>
      </w:r>
      <w:r w:rsidRPr="00CF42F7">
        <w:rPr>
          <w:sz w:val="24"/>
          <w:szCs w:val="24"/>
          <w:lang w:eastAsia="zh-CN"/>
        </w:rPr>
        <w:t>ocally-routed</w:t>
      </w:r>
      <w:r w:rsidRPr="00CF42F7">
        <w:rPr>
          <w:rFonts w:hint="eastAsia"/>
          <w:sz w:val="24"/>
          <w:szCs w:val="24"/>
          <w:lang w:eastAsia="zh-TW"/>
        </w:rPr>
        <w:t xml:space="preserve"> </w:t>
      </w:r>
    </w:p>
    <w:p w:rsidR="00A66AE9" w:rsidRPr="00CF42F7" w:rsidRDefault="00A66AE9" w:rsidP="00A66AE9">
      <w:pPr>
        <w:numPr>
          <w:ilvl w:val="0"/>
          <w:numId w:val="11"/>
        </w:numPr>
        <w:tabs>
          <w:tab w:val="left" w:pos="709"/>
        </w:tabs>
        <w:rPr>
          <w:sz w:val="24"/>
          <w:szCs w:val="24"/>
          <w:lang w:eastAsia="zh-TW"/>
        </w:rPr>
      </w:pPr>
      <w:r w:rsidRPr="00CF42F7">
        <w:rPr>
          <w:rFonts w:hint="eastAsia"/>
          <w:sz w:val="24"/>
          <w:szCs w:val="24"/>
          <w:lang w:eastAsia="zh-TW"/>
        </w:rPr>
        <w:t>Direct communication</w:t>
      </w:r>
      <w:r w:rsidR="00CE4325" w:rsidRPr="00CF42F7">
        <w:rPr>
          <w:rFonts w:hint="eastAsia"/>
          <w:sz w:val="24"/>
          <w:szCs w:val="24"/>
          <w:lang w:eastAsia="zh-TW"/>
        </w:rPr>
        <w:t xml:space="preserve"> </w:t>
      </w:r>
    </w:p>
    <w:p w:rsidR="00A66AE9" w:rsidRPr="00CF42F7" w:rsidRDefault="00A66AE9" w:rsidP="00A66AE9">
      <w:pPr>
        <w:numPr>
          <w:ilvl w:val="0"/>
          <w:numId w:val="11"/>
        </w:numPr>
        <w:tabs>
          <w:tab w:val="left" w:pos="709"/>
        </w:tabs>
        <w:rPr>
          <w:sz w:val="24"/>
          <w:szCs w:val="24"/>
          <w:lang w:eastAsia="zh-TW"/>
        </w:rPr>
      </w:pPr>
      <w:r w:rsidRPr="00CF42F7">
        <w:rPr>
          <w:rFonts w:hint="eastAsia"/>
          <w:sz w:val="24"/>
          <w:szCs w:val="24"/>
          <w:lang w:eastAsia="zh-TW"/>
        </w:rPr>
        <w:t>Legacy mode</w:t>
      </w:r>
    </w:p>
    <w:p w:rsidR="00A66AE9" w:rsidRPr="00CF42F7" w:rsidRDefault="00A66AE9" w:rsidP="00A66AE9">
      <w:pPr>
        <w:tabs>
          <w:tab w:val="left" w:pos="1589"/>
        </w:tabs>
        <w:ind w:left="480"/>
        <w:rPr>
          <w:sz w:val="24"/>
          <w:szCs w:val="24"/>
          <w:lang w:eastAsia="zh-TW"/>
        </w:rPr>
      </w:pPr>
    </w:p>
    <w:p w:rsidR="00A66AE9" w:rsidRPr="00E77C02" w:rsidRDefault="00211BFF" w:rsidP="00E77C02">
      <w:pPr>
        <w:pStyle w:val="3"/>
        <w:rPr>
          <w:rFonts w:ascii="Times New Roman" w:hAnsi="Times New Roman"/>
          <w:sz w:val="24"/>
          <w:szCs w:val="24"/>
          <w:lang w:val="en-US" w:eastAsia="zh-TW"/>
        </w:rPr>
      </w:pPr>
      <w:r w:rsidRPr="00CF42F7">
        <w:rPr>
          <w:rFonts w:ascii="Times New Roman" w:eastAsia="MS Mincho" w:hAnsi="Times New Roman"/>
          <w:sz w:val="24"/>
          <w:szCs w:val="24"/>
          <w:lang w:val="en-US" w:eastAsia="ja-JP"/>
        </w:rPr>
        <w:t xml:space="preserve">2.1 </w:t>
      </w:r>
      <w:r w:rsidRPr="00CF42F7">
        <w:rPr>
          <w:rFonts w:ascii="Times New Roman" w:hAnsi="Times New Roman" w:hint="eastAsia"/>
          <w:sz w:val="24"/>
          <w:szCs w:val="24"/>
          <w:lang w:val="en-US" w:eastAsia="zh-TW"/>
        </w:rPr>
        <w:t>V2P Communication</w:t>
      </w:r>
    </w:p>
    <w:p w:rsidR="008C7799" w:rsidRPr="00225367" w:rsidRDefault="00CF42F7" w:rsidP="00F662A0">
      <w:pPr>
        <w:jc w:val="both"/>
        <w:rPr>
          <w:sz w:val="24"/>
          <w:szCs w:val="24"/>
          <w:lang w:eastAsia="zh-TW"/>
        </w:rPr>
      </w:pPr>
      <w:r w:rsidRPr="00225367">
        <w:rPr>
          <w:rFonts w:hint="eastAsia"/>
          <w:sz w:val="24"/>
          <w:szCs w:val="24"/>
          <w:lang w:eastAsia="zh-TW"/>
        </w:rPr>
        <w:t>I</w:t>
      </w:r>
      <w:r w:rsidR="002A33D8" w:rsidRPr="00225367">
        <w:rPr>
          <w:rFonts w:hint="eastAsia"/>
          <w:sz w:val="24"/>
          <w:szCs w:val="24"/>
          <w:lang w:eastAsia="zh-TW"/>
        </w:rPr>
        <w:t>n</w:t>
      </w:r>
      <w:r w:rsidR="002A33D8" w:rsidRPr="00225367">
        <w:rPr>
          <w:sz w:val="24"/>
          <w:szCs w:val="24"/>
          <w:lang w:eastAsia="zh-TW"/>
        </w:rPr>
        <w:t xml:space="preserve"> </w:t>
      </w:r>
      <w:r w:rsidRPr="00225367">
        <w:rPr>
          <w:rFonts w:hint="eastAsia"/>
          <w:sz w:val="24"/>
          <w:szCs w:val="24"/>
          <w:lang w:eastAsia="zh-TW"/>
        </w:rPr>
        <w:t xml:space="preserve">the </w:t>
      </w:r>
      <w:r w:rsidRPr="00225367">
        <w:rPr>
          <w:sz w:val="24"/>
          <w:szCs w:val="24"/>
          <w:lang w:eastAsia="zh-TW"/>
        </w:rPr>
        <w:t>urban</w:t>
      </w:r>
      <w:r w:rsidRPr="00225367">
        <w:rPr>
          <w:rFonts w:hint="eastAsia"/>
          <w:sz w:val="24"/>
          <w:szCs w:val="24"/>
          <w:lang w:eastAsia="zh-TW"/>
        </w:rPr>
        <w:t xml:space="preserve"> area</w:t>
      </w:r>
      <w:r w:rsidR="002A33D8" w:rsidRPr="00225367">
        <w:rPr>
          <w:sz w:val="24"/>
          <w:szCs w:val="24"/>
          <w:lang w:eastAsia="zh-TW"/>
        </w:rPr>
        <w:t>,</w:t>
      </w:r>
      <w:r w:rsidR="008C7799" w:rsidRPr="00225367">
        <w:rPr>
          <w:rFonts w:hint="eastAsia"/>
          <w:sz w:val="24"/>
          <w:szCs w:val="24"/>
          <w:lang w:eastAsia="zh-TW"/>
        </w:rPr>
        <w:t xml:space="preserve"> v</w:t>
      </w:r>
      <w:r w:rsidR="008C7799" w:rsidRPr="00225367">
        <w:rPr>
          <w:sz w:val="24"/>
          <w:szCs w:val="24"/>
          <w:lang w:eastAsia="zh-TW"/>
        </w:rPr>
        <w:t xml:space="preserve">ehicles can </w:t>
      </w:r>
      <w:r w:rsidR="00467C96" w:rsidRPr="00225367">
        <w:rPr>
          <w:sz w:val="24"/>
          <w:szCs w:val="24"/>
          <w:lang w:eastAsia="zh-TW"/>
        </w:rPr>
        <w:t xml:space="preserve">update </w:t>
      </w:r>
      <w:r w:rsidR="004A1A3A" w:rsidRPr="00225367">
        <w:rPr>
          <w:rFonts w:hint="eastAsia"/>
          <w:sz w:val="24"/>
          <w:szCs w:val="24"/>
          <w:lang w:eastAsia="zh-TW"/>
        </w:rPr>
        <w:t xml:space="preserve">their </w:t>
      </w:r>
      <w:r w:rsidR="00467C96" w:rsidRPr="00225367">
        <w:rPr>
          <w:sz w:val="24"/>
          <w:szCs w:val="24"/>
          <w:lang w:eastAsia="zh-TW"/>
        </w:rPr>
        <w:t xml:space="preserve">information </w:t>
      </w:r>
      <w:r w:rsidRPr="00225367">
        <w:rPr>
          <w:rFonts w:hint="eastAsia"/>
          <w:sz w:val="24"/>
          <w:szCs w:val="24"/>
          <w:lang w:eastAsia="zh-TW"/>
        </w:rPr>
        <w:t>for</w:t>
      </w:r>
      <w:r w:rsidRPr="00225367">
        <w:rPr>
          <w:rFonts w:hint="eastAsia"/>
          <w:sz w:val="24"/>
          <w:szCs w:val="24"/>
          <w:lang w:eastAsia="zh-TW"/>
        </w:rPr>
        <w:t xml:space="preserve"> real time event</w:t>
      </w:r>
      <w:r w:rsidRPr="00225367">
        <w:rPr>
          <w:rFonts w:hint="eastAsia"/>
          <w:sz w:val="24"/>
          <w:szCs w:val="24"/>
          <w:lang w:eastAsia="zh-TW"/>
        </w:rPr>
        <w:t xml:space="preserve"> </w:t>
      </w:r>
      <w:r w:rsidR="00467C96" w:rsidRPr="00225367">
        <w:rPr>
          <w:sz w:val="24"/>
          <w:szCs w:val="24"/>
          <w:lang w:eastAsia="zh-TW"/>
        </w:rPr>
        <w:t>to BS when they are in infrastructure mode</w:t>
      </w:r>
      <w:r w:rsidRPr="00225367">
        <w:rPr>
          <w:rFonts w:hint="eastAsia"/>
          <w:sz w:val="24"/>
          <w:szCs w:val="24"/>
          <w:lang w:eastAsia="zh-TW"/>
        </w:rPr>
        <w:t>.</w:t>
      </w:r>
      <w:r w:rsidR="00F662A0" w:rsidRPr="00225367">
        <w:rPr>
          <w:rFonts w:hint="eastAsia"/>
          <w:sz w:val="24"/>
          <w:szCs w:val="24"/>
          <w:lang w:eastAsia="zh-TW"/>
        </w:rPr>
        <w:t xml:space="preserve"> </w:t>
      </w:r>
      <w:r w:rsidR="00467C96" w:rsidRPr="00225367">
        <w:rPr>
          <w:sz w:val="24"/>
          <w:szCs w:val="24"/>
          <w:lang w:eastAsia="zh-TW"/>
        </w:rPr>
        <w:t>When pedestrians are under the cover of BS, they can g</w:t>
      </w:r>
      <w:r w:rsidR="004A1A3A" w:rsidRPr="00225367">
        <w:rPr>
          <w:sz w:val="24"/>
          <w:szCs w:val="24"/>
          <w:lang w:eastAsia="zh-TW"/>
        </w:rPr>
        <w:t xml:space="preserve">et information from BS. </w:t>
      </w:r>
      <w:r w:rsidR="00225367" w:rsidRPr="00225367">
        <w:rPr>
          <w:sz w:val="24"/>
          <w:szCs w:val="24"/>
          <w:lang w:eastAsia="zh-TW"/>
        </w:rPr>
        <w:t>H</w:t>
      </w:r>
      <w:r w:rsidR="00225367" w:rsidRPr="00225367">
        <w:rPr>
          <w:rFonts w:hint="eastAsia"/>
          <w:sz w:val="24"/>
          <w:szCs w:val="24"/>
          <w:lang w:eastAsia="zh-TW"/>
        </w:rPr>
        <w:t>owever, in the emergency situation</w:t>
      </w:r>
      <w:r w:rsidR="000517D9">
        <w:rPr>
          <w:rFonts w:hint="eastAsia"/>
          <w:sz w:val="24"/>
          <w:szCs w:val="24"/>
          <w:lang w:eastAsia="zh-TW"/>
        </w:rPr>
        <w:t xml:space="preserve"> such as</w:t>
      </w:r>
      <w:r w:rsidR="00225367" w:rsidRPr="00CF42F7">
        <w:rPr>
          <w:rFonts w:hint="eastAsia"/>
          <w:sz w:val="24"/>
          <w:szCs w:val="24"/>
          <w:lang w:eastAsia="zh-TW"/>
        </w:rPr>
        <w:t xml:space="preserve"> vehicle accident</w:t>
      </w:r>
      <w:r w:rsidR="004A1A3A" w:rsidRPr="00225367">
        <w:rPr>
          <w:rFonts w:hint="eastAsia"/>
          <w:sz w:val="24"/>
          <w:szCs w:val="24"/>
          <w:lang w:eastAsia="zh-TW"/>
        </w:rPr>
        <w:t xml:space="preserve">, </w:t>
      </w:r>
      <w:r w:rsidR="00225367" w:rsidRPr="00225367">
        <w:rPr>
          <w:rFonts w:hint="eastAsia"/>
          <w:sz w:val="24"/>
          <w:szCs w:val="24"/>
          <w:lang w:eastAsia="zh-TW"/>
        </w:rPr>
        <w:t>v</w:t>
      </w:r>
      <w:r w:rsidR="00467C96" w:rsidRPr="00225367">
        <w:rPr>
          <w:sz w:val="24"/>
          <w:szCs w:val="24"/>
          <w:lang w:eastAsia="zh-TW"/>
        </w:rPr>
        <w:t xml:space="preserve">ehicles </w:t>
      </w:r>
      <w:r w:rsidR="00225367" w:rsidRPr="00225367">
        <w:rPr>
          <w:rFonts w:hint="eastAsia"/>
          <w:sz w:val="24"/>
          <w:szCs w:val="24"/>
          <w:lang w:eastAsia="zh-TW"/>
        </w:rPr>
        <w:t>should</w:t>
      </w:r>
      <w:r w:rsidR="004A1A3A" w:rsidRPr="00225367">
        <w:rPr>
          <w:rFonts w:hint="eastAsia"/>
          <w:sz w:val="24"/>
          <w:szCs w:val="24"/>
          <w:lang w:eastAsia="zh-TW"/>
        </w:rPr>
        <w:t xml:space="preserve"> </w:t>
      </w:r>
      <w:r w:rsidR="000517D9">
        <w:rPr>
          <w:sz w:val="24"/>
          <w:szCs w:val="24"/>
          <w:lang w:eastAsia="zh-TW"/>
        </w:rPr>
        <w:t>broadcast</w:t>
      </w:r>
      <w:r w:rsidR="00467C96" w:rsidRPr="00225367">
        <w:rPr>
          <w:sz w:val="24"/>
          <w:szCs w:val="24"/>
          <w:lang w:eastAsia="zh-TW"/>
        </w:rPr>
        <w:t xml:space="preserve"> </w:t>
      </w:r>
      <w:r w:rsidR="000517D9">
        <w:rPr>
          <w:rFonts w:hint="eastAsia"/>
          <w:sz w:val="24"/>
          <w:szCs w:val="24"/>
          <w:lang w:eastAsia="zh-TW"/>
        </w:rPr>
        <w:t xml:space="preserve">the accident information </w:t>
      </w:r>
      <w:r w:rsidR="00467C96" w:rsidRPr="00225367">
        <w:rPr>
          <w:sz w:val="24"/>
          <w:szCs w:val="24"/>
          <w:lang w:eastAsia="zh-TW"/>
        </w:rPr>
        <w:t xml:space="preserve">to pedestrians </w:t>
      </w:r>
      <w:r w:rsidR="00225367" w:rsidRPr="00225367">
        <w:rPr>
          <w:sz w:val="24"/>
          <w:szCs w:val="24"/>
          <w:lang w:eastAsia="zh-TW"/>
        </w:rPr>
        <w:t>directly</w:t>
      </w:r>
      <w:r w:rsidR="00225367" w:rsidRPr="00225367">
        <w:rPr>
          <w:rFonts w:hint="eastAsia"/>
          <w:sz w:val="24"/>
          <w:szCs w:val="24"/>
          <w:lang w:eastAsia="zh-TW"/>
        </w:rPr>
        <w:t xml:space="preserve">; </w:t>
      </w:r>
      <w:r w:rsidR="00225367" w:rsidRPr="00225367">
        <w:rPr>
          <w:sz w:val="24"/>
          <w:szCs w:val="24"/>
          <w:lang w:eastAsia="zh-TW"/>
        </w:rPr>
        <w:t>therefore</w:t>
      </w:r>
      <w:r w:rsidR="00225367" w:rsidRPr="00225367">
        <w:rPr>
          <w:rFonts w:hint="eastAsia"/>
          <w:sz w:val="24"/>
          <w:szCs w:val="24"/>
          <w:lang w:eastAsia="zh-TW"/>
        </w:rPr>
        <w:t>, the latency between vehicle and pedestrian can be reduced.</w:t>
      </w:r>
      <w:r w:rsidR="00467C96" w:rsidRPr="00225367">
        <w:rPr>
          <w:sz w:val="24"/>
          <w:szCs w:val="24"/>
          <w:lang w:eastAsia="zh-TW"/>
        </w:rPr>
        <w:t xml:space="preserve"> </w:t>
      </w:r>
    </w:p>
    <w:p w:rsidR="00270E07" w:rsidRPr="00CF42F7" w:rsidRDefault="00270E07" w:rsidP="00270E07">
      <w:pPr>
        <w:rPr>
          <w:sz w:val="24"/>
          <w:szCs w:val="24"/>
          <w:lang w:eastAsia="zh-TW"/>
        </w:rPr>
      </w:pPr>
      <w:r w:rsidRPr="00CF42F7">
        <w:rPr>
          <w:rFonts w:hint="eastAsia"/>
          <w:sz w:val="24"/>
          <w:szCs w:val="24"/>
          <w:lang w:eastAsia="zh-TW"/>
        </w:rPr>
        <w:t>In V2P communication need to discuss 2 types</w:t>
      </w:r>
      <w:r w:rsidR="00E77C02">
        <w:rPr>
          <w:rFonts w:hint="eastAsia"/>
          <w:sz w:val="24"/>
          <w:szCs w:val="24"/>
          <w:lang w:eastAsia="zh-TW"/>
        </w:rPr>
        <w:t xml:space="preserve"> as show in Figure 2</w:t>
      </w:r>
      <w:r w:rsidRPr="00CF42F7">
        <w:rPr>
          <w:rFonts w:hint="eastAsia"/>
          <w:sz w:val="24"/>
          <w:szCs w:val="24"/>
          <w:lang w:eastAsia="zh-TW"/>
        </w:rPr>
        <w:t xml:space="preserve">, </w:t>
      </w:r>
      <w:r w:rsidRPr="00CF42F7">
        <w:rPr>
          <w:sz w:val="24"/>
          <w:szCs w:val="24"/>
        </w:rPr>
        <w:t>direct mode</w:t>
      </w:r>
      <w:r w:rsidRPr="00CF42F7">
        <w:rPr>
          <w:rFonts w:hint="eastAsia"/>
          <w:sz w:val="24"/>
          <w:szCs w:val="24"/>
          <w:lang w:eastAsia="zh-TW"/>
        </w:rPr>
        <w:t xml:space="preserve"> and locally-routed </w:t>
      </w:r>
    </w:p>
    <w:p w:rsidR="00E77C02" w:rsidRPr="00CF42F7" w:rsidRDefault="00E77C02" w:rsidP="00E77C02">
      <w:pPr>
        <w:jc w:val="center"/>
        <w:rPr>
          <w:sz w:val="24"/>
          <w:szCs w:val="24"/>
          <w:lang w:eastAsia="zh-TW"/>
        </w:rPr>
      </w:pPr>
      <w:r w:rsidRPr="00CF42F7">
        <w:rPr>
          <w:sz w:val="24"/>
          <w:szCs w:val="24"/>
        </w:rPr>
        <w:object w:dxaOrig="4610" w:dyaOrig="2423">
          <v:shape id="_x0000_i1026" type="#_x0000_t75" style="width:230.25pt;height:120.75pt" o:ole="">
            <v:imagedata r:id="rId11" o:title=""/>
          </v:shape>
          <o:OLEObject Type="Embed" ProgID="Visio.Drawing.11" ShapeID="_x0000_i1026" DrawAspect="Content" ObjectID="_1501055946" r:id="rId12"/>
        </w:object>
      </w:r>
    </w:p>
    <w:p w:rsidR="00E77C02" w:rsidRPr="00CF42F7" w:rsidRDefault="00E77C02" w:rsidP="00E77C02">
      <w:pPr>
        <w:tabs>
          <w:tab w:val="left" w:pos="1589"/>
        </w:tabs>
        <w:jc w:val="center"/>
        <w:rPr>
          <w:sz w:val="24"/>
          <w:szCs w:val="24"/>
          <w:lang w:eastAsia="zh-TW"/>
        </w:rPr>
      </w:pPr>
      <w:proofErr w:type="gramStart"/>
      <w:r w:rsidRPr="00CF42F7">
        <w:rPr>
          <w:sz w:val="24"/>
          <w:szCs w:val="24"/>
          <w:lang w:eastAsia="zh-TW"/>
        </w:rPr>
        <w:t>F</w:t>
      </w:r>
      <w:r w:rsidRPr="00CF42F7">
        <w:rPr>
          <w:rFonts w:hint="eastAsia"/>
          <w:sz w:val="24"/>
          <w:szCs w:val="24"/>
          <w:lang w:eastAsia="zh-TW"/>
        </w:rPr>
        <w:t>igure 2.</w:t>
      </w:r>
      <w:proofErr w:type="gramEnd"/>
      <w:r w:rsidRPr="00CF42F7">
        <w:rPr>
          <w:rFonts w:hint="eastAsia"/>
          <w:sz w:val="24"/>
          <w:szCs w:val="24"/>
          <w:lang w:eastAsia="zh-TW"/>
        </w:rPr>
        <w:t xml:space="preserve"> V2P communication</w:t>
      </w:r>
    </w:p>
    <w:p w:rsidR="00270E07" w:rsidRPr="00CF42F7" w:rsidRDefault="00270E07" w:rsidP="00247A11">
      <w:pPr>
        <w:rPr>
          <w:sz w:val="24"/>
          <w:szCs w:val="24"/>
          <w:lang w:eastAsia="zh-TW"/>
        </w:rPr>
      </w:pPr>
    </w:p>
    <w:p w:rsidR="00CF42F7" w:rsidRPr="00CF42F7" w:rsidRDefault="005745DF" w:rsidP="004717BE">
      <w:pPr>
        <w:ind w:left="1417" w:hangingChars="590" w:hanging="1417"/>
        <w:rPr>
          <w:rFonts w:hint="eastAsia"/>
          <w:b/>
          <w:i/>
          <w:sz w:val="24"/>
          <w:szCs w:val="24"/>
          <w:lang w:eastAsia="zh-TW"/>
        </w:rPr>
      </w:pPr>
      <w:r w:rsidRPr="00CF42F7">
        <w:rPr>
          <w:rFonts w:hint="eastAsia"/>
          <w:b/>
          <w:i/>
          <w:sz w:val="24"/>
          <w:szCs w:val="24"/>
          <w:lang w:eastAsia="zh-TW"/>
        </w:rPr>
        <w:t>Discussion</w:t>
      </w:r>
      <w:r w:rsidR="001976CD" w:rsidRPr="00CF42F7">
        <w:rPr>
          <w:rFonts w:hint="eastAsia"/>
          <w:b/>
          <w:i/>
          <w:sz w:val="24"/>
          <w:szCs w:val="24"/>
          <w:lang w:eastAsia="zh-TW"/>
        </w:rPr>
        <w:t xml:space="preserve">: </w:t>
      </w:r>
      <w:r w:rsidR="001B126B" w:rsidRPr="00CF42F7">
        <w:rPr>
          <w:rFonts w:hint="eastAsia"/>
          <w:b/>
          <w:i/>
          <w:sz w:val="24"/>
          <w:szCs w:val="24"/>
          <w:lang w:eastAsia="zh-TW"/>
        </w:rPr>
        <w:t xml:space="preserve">V2P need to discuss </w:t>
      </w:r>
      <w:r w:rsidR="00CF42F7" w:rsidRPr="00CF42F7">
        <w:rPr>
          <w:rFonts w:hint="eastAsia"/>
          <w:b/>
          <w:i/>
          <w:sz w:val="24"/>
          <w:szCs w:val="24"/>
          <w:lang w:eastAsia="zh-TW"/>
        </w:rPr>
        <w:t xml:space="preserve">at least the following </w:t>
      </w:r>
      <w:r w:rsidR="001B126B" w:rsidRPr="00CF42F7">
        <w:rPr>
          <w:rFonts w:hint="eastAsia"/>
          <w:b/>
          <w:i/>
          <w:sz w:val="24"/>
          <w:szCs w:val="24"/>
          <w:lang w:eastAsia="zh-TW"/>
        </w:rPr>
        <w:t>two types of communication</w:t>
      </w:r>
      <w:r w:rsidR="00CF42F7" w:rsidRPr="00CF42F7">
        <w:rPr>
          <w:rFonts w:hint="eastAsia"/>
          <w:b/>
          <w:i/>
          <w:sz w:val="24"/>
          <w:szCs w:val="24"/>
          <w:lang w:eastAsia="zh-TW"/>
        </w:rPr>
        <w:t>:</w:t>
      </w:r>
    </w:p>
    <w:p w:rsidR="00CF42F7" w:rsidRPr="00CF42F7" w:rsidRDefault="001B126B" w:rsidP="00CF42F7">
      <w:pPr>
        <w:numPr>
          <w:ilvl w:val="0"/>
          <w:numId w:val="13"/>
        </w:numPr>
        <w:rPr>
          <w:rFonts w:hint="eastAsia"/>
          <w:b/>
          <w:i/>
          <w:sz w:val="24"/>
          <w:szCs w:val="24"/>
          <w:lang w:eastAsia="zh-TW"/>
        </w:rPr>
      </w:pPr>
      <w:r w:rsidRPr="00CF42F7">
        <w:rPr>
          <w:rFonts w:hint="eastAsia"/>
          <w:b/>
          <w:i/>
          <w:sz w:val="24"/>
          <w:szCs w:val="24"/>
          <w:lang w:eastAsia="zh-TW"/>
        </w:rPr>
        <w:t xml:space="preserve">direct </w:t>
      </w:r>
      <w:r w:rsidR="000517D9" w:rsidRPr="000517D9">
        <w:rPr>
          <w:b/>
          <w:i/>
          <w:sz w:val="24"/>
          <w:szCs w:val="24"/>
          <w:lang w:eastAsia="zh-TW"/>
        </w:rPr>
        <w:t>broadcast</w:t>
      </w:r>
      <w:r w:rsidRPr="00CF42F7">
        <w:rPr>
          <w:rFonts w:hint="eastAsia"/>
          <w:b/>
          <w:i/>
          <w:sz w:val="24"/>
          <w:szCs w:val="24"/>
          <w:lang w:eastAsia="zh-TW"/>
        </w:rPr>
        <w:t xml:space="preserve"> to pedestrian </w:t>
      </w:r>
    </w:p>
    <w:p w:rsidR="00CF42F7" w:rsidRPr="00CF42F7" w:rsidRDefault="00CF42F7" w:rsidP="00CF42F7">
      <w:pPr>
        <w:numPr>
          <w:ilvl w:val="0"/>
          <w:numId w:val="13"/>
        </w:numPr>
        <w:rPr>
          <w:rFonts w:hint="eastAsia"/>
          <w:b/>
          <w:i/>
          <w:sz w:val="24"/>
          <w:szCs w:val="24"/>
          <w:lang w:eastAsia="zh-TW"/>
        </w:rPr>
      </w:pPr>
      <w:r w:rsidRPr="00CF42F7">
        <w:rPr>
          <w:rFonts w:hint="eastAsia"/>
          <w:b/>
          <w:i/>
          <w:sz w:val="24"/>
          <w:szCs w:val="24"/>
          <w:lang w:eastAsia="zh-TW"/>
        </w:rPr>
        <w:t>l</w:t>
      </w:r>
      <w:r w:rsidRPr="00CF42F7">
        <w:rPr>
          <w:b/>
          <w:i/>
          <w:sz w:val="24"/>
          <w:szCs w:val="24"/>
          <w:lang w:eastAsia="zh-TW"/>
        </w:rPr>
        <w:t>ocally-routed</w:t>
      </w:r>
      <w:r w:rsidRPr="00CF42F7">
        <w:rPr>
          <w:rFonts w:hint="eastAsia"/>
          <w:b/>
          <w:i/>
          <w:sz w:val="24"/>
          <w:szCs w:val="24"/>
          <w:lang w:eastAsia="zh-TW"/>
        </w:rPr>
        <w:t xml:space="preserve"> communication </w:t>
      </w:r>
      <w:r w:rsidRPr="00CF42F7">
        <w:rPr>
          <w:rFonts w:hint="eastAsia"/>
          <w:b/>
          <w:i/>
          <w:sz w:val="24"/>
          <w:szCs w:val="24"/>
          <w:lang w:eastAsia="zh-TW"/>
        </w:rPr>
        <w:t>to pedestrian</w:t>
      </w:r>
      <w:r w:rsidRPr="00CF42F7">
        <w:rPr>
          <w:rFonts w:hint="eastAsia"/>
          <w:b/>
          <w:i/>
          <w:sz w:val="24"/>
          <w:szCs w:val="24"/>
          <w:lang w:eastAsia="zh-TW"/>
        </w:rPr>
        <w:t xml:space="preserve"> </w:t>
      </w:r>
      <w:r w:rsidR="001B126B" w:rsidRPr="00CF42F7">
        <w:rPr>
          <w:rFonts w:hint="eastAsia"/>
          <w:b/>
          <w:i/>
          <w:sz w:val="24"/>
          <w:szCs w:val="24"/>
          <w:lang w:eastAsia="zh-TW"/>
        </w:rPr>
        <w:t>via</w:t>
      </w:r>
      <w:r w:rsidRPr="00CF42F7">
        <w:rPr>
          <w:rFonts w:hint="eastAsia"/>
          <w:b/>
          <w:i/>
          <w:sz w:val="24"/>
          <w:szCs w:val="24"/>
          <w:lang w:eastAsia="zh-TW"/>
        </w:rPr>
        <w:t xml:space="preserve"> </w:t>
      </w:r>
      <w:r w:rsidR="00052F50" w:rsidRPr="00CF42F7">
        <w:rPr>
          <w:rFonts w:hint="eastAsia"/>
          <w:b/>
          <w:i/>
          <w:sz w:val="24"/>
          <w:szCs w:val="24"/>
          <w:lang w:eastAsia="zh-TW"/>
        </w:rPr>
        <w:t>BS</w:t>
      </w:r>
    </w:p>
    <w:p w:rsidR="0004749E" w:rsidRPr="00134FF1" w:rsidRDefault="0004749E" w:rsidP="0004749E">
      <w:pPr>
        <w:rPr>
          <w:color w:val="000000"/>
        </w:rPr>
      </w:pPr>
    </w:p>
    <w:p w:rsidR="0034111C" w:rsidRDefault="00E460E5">
      <w:pPr>
        <w:pStyle w:val="1"/>
        <w:rPr>
          <w:color w:val="000000"/>
        </w:rPr>
      </w:pPr>
      <w:r>
        <w:rPr>
          <w:color w:val="000000"/>
        </w:rPr>
        <w:t>3</w:t>
      </w:r>
      <w:r w:rsidR="0034111C" w:rsidRPr="00B85522">
        <w:rPr>
          <w:color w:val="000000"/>
        </w:rPr>
        <w:tab/>
      </w:r>
      <w:r w:rsidR="00EE7FA7" w:rsidRPr="00B85522">
        <w:rPr>
          <w:color w:val="000000"/>
        </w:rPr>
        <w:t>Conclusion</w:t>
      </w:r>
      <w:r w:rsidR="00DB39D4">
        <w:rPr>
          <w:color w:val="000000"/>
        </w:rPr>
        <w:t>s</w:t>
      </w:r>
    </w:p>
    <w:p w:rsidR="00294B4D" w:rsidRPr="00CF42F7" w:rsidRDefault="00CE4325" w:rsidP="003D3FBA">
      <w:pPr>
        <w:rPr>
          <w:rFonts w:eastAsia="MS Mincho"/>
          <w:iCs/>
          <w:sz w:val="24"/>
          <w:szCs w:val="24"/>
          <w:lang w:val="en-US" w:eastAsia="zh-TW"/>
        </w:rPr>
      </w:pPr>
      <w:r w:rsidRPr="00CF42F7">
        <w:rPr>
          <w:rFonts w:hint="eastAsia"/>
          <w:sz w:val="24"/>
          <w:szCs w:val="24"/>
          <w:lang w:eastAsia="zh-TW"/>
        </w:rPr>
        <w:t>It has the following conclusion:</w:t>
      </w:r>
    </w:p>
    <w:p w:rsidR="00CF42F7" w:rsidRPr="00CF42F7" w:rsidRDefault="00CF42F7" w:rsidP="00CF42F7">
      <w:pPr>
        <w:ind w:left="1417" w:hangingChars="590" w:hanging="1417"/>
        <w:rPr>
          <w:rFonts w:hint="eastAsia"/>
          <w:b/>
          <w:i/>
          <w:sz w:val="24"/>
          <w:szCs w:val="24"/>
          <w:lang w:eastAsia="zh-TW"/>
        </w:rPr>
      </w:pPr>
      <w:r w:rsidRPr="00CF42F7">
        <w:rPr>
          <w:rFonts w:hint="eastAsia"/>
          <w:b/>
          <w:i/>
          <w:sz w:val="24"/>
          <w:szCs w:val="24"/>
          <w:lang w:eastAsia="zh-TW"/>
        </w:rPr>
        <w:lastRenderedPageBreak/>
        <w:t>Discussion: V2P need to discuss at least the following two types of communication:</w:t>
      </w:r>
    </w:p>
    <w:p w:rsidR="00CF42F7" w:rsidRPr="00CF42F7" w:rsidRDefault="00CF42F7" w:rsidP="00CF42F7">
      <w:pPr>
        <w:numPr>
          <w:ilvl w:val="0"/>
          <w:numId w:val="13"/>
        </w:numPr>
        <w:rPr>
          <w:rFonts w:hint="eastAsia"/>
          <w:b/>
          <w:i/>
          <w:sz w:val="24"/>
          <w:szCs w:val="24"/>
          <w:lang w:eastAsia="zh-TW"/>
        </w:rPr>
      </w:pPr>
      <w:r w:rsidRPr="00CF42F7">
        <w:rPr>
          <w:rFonts w:hint="eastAsia"/>
          <w:b/>
          <w:i/>
          <w:sz w:val="24"/>
          <w:szCs w:val="24"/>
          <w:lang w:eastAsia="zh-TW"/>
        </w:rPr>
        <w:t>direct</w:t>
      </w:r>
      <w:r w:rsidR="000517D9" w:rsidRPr="000517D9">
        <w:rPr>
          <w:b/>
          <w:i/>
          <w:sz w:val="24"/>
          <w:szCs w:val="24"/>
          <w:lang w:eastAsia="zh-TW"/>
        </w:rPr>
        <w:t xml:space="preserve"> </w:t>
      </w:r>
      <w:r w:rsidR="000517D9" w:rsidRPr="000517D9">
        <w:rPr>
          <w:b/>
          <w:i/>
          <w:sz w:val="24"/>
          <w:szCs w:val="24"/>
          <w:lang w:eastAsia="zh-TW"/>
        </w:rPr>
        <w:t>broadcas</w:t>
      </w:r>
      <w:bookmarkStart w:id="1" w:name="_GoBack"/>
      <w:bookmarkEnd w:id="1"/>
      <w:r w:rsidR="000517D9" w:rsidRPr="000517D9">
        <w:rPr>
          <w:b/>
          <w:i/>
          <w:sz w:val="24"/>
          <w:szCs w:val="24"/>
          <w:lang w:eastAsia="zh-TW"/>
        </w:rPr>
        <w:t>t</w:t>
      </w:r>
      <w:r w:rsidRPr="00CF42F7">
        <w:rPr>
          <w:rFonts w:hint="eastAsia"/>
          <w:b/>
          <w:i/>
          <w:sz w:val="24"/>
          <w:szCs w:val="24"/>
          <w:lang w:eastAsia="zh-TW"/>
        </w:rPr>
        <w:t xml:space="preserve"> to pedestrian </w:t>
      </w:r>
    </w:p>
    <w:p w:rsidR="00CF42F7" w:rsidRPr="00CF42F7" w:rsidRDefault="00CF42F7" w:rsidP="00CF42F7">
      <w:pPr>
        <w:numPr>
          <w:ilvl w:val="0"/>
          <w:numId w:val="13"/>
        </w:numPr>
        <w:rPr>
          <w:rFonts w:hint="eastAsia"/>
          <w:b/>
          <w:i/>
          <w:sz w:val="24"/>
          <w:szCs w:val="24"/>
          <w:lang w:eastAsia="zh-TW"/>
        </w:rPr>
      </w:pPr>
      <w:r w:rsidRPr="00CF42F7">
        <w:rPr>
          <w:rFonts w:hint="eastAsia"/>
          <w:b/>
          <w:i/>
          <w:sz w:val="24"/>
          <w:szCs w:val="24"/>
          <w:lang w:eastAsia="zh-TW"/>
        </w:rPr>
        <w:t>l</w:t>
      </w:r>
      <w:r w:rsidRPr="00CF42F7">
        <w:rPr>
          <w:b/>
          <w:i/>
          <w:sz w:val="24"/>
          <w:szCs w:val="24"/>
          <w:lang w:eastAsia="zh-TW"/>
        </w:rPr>
        <w:t>ocally-routed</w:t>
      </w:r>
      <w:r w:rsidRPr="00CF42F7">
        <w:rPr>
          <w:rFonts w:hint="eastAsia"/>
          <w:b/>
          <w:i/>
          <w:sz w:val="24"/>
          <w:szCs w:val="24"/>
          <w:lang w:eastAsia="zh-TW"/>
        </w:rPr>
        <w:t xml:space="preserve"> communication to pedestrian via BS</w:t>
      </w:r>
    </w:p>
    <w:p w:rsidR="00D446F0" w:rsidRPr="00CF42F7" w:rsidRDefault="00D446F0" w:rsidP="00A97DE8">
      <w:pPr>
        <w:rPr>
          <w:rFonts w:eastAsia="MS Mincho"/>
          <w:iCs/>
          <w:lang w:eastAsia="ja-JP"/>
        </w:rPr>
      </w:pPr>
    </w:p>
    <w:p w:rsidR="0034111C" w:rsidRPr="00C72E18" w:rsidRDefault="0034111C">
      <w:pPr>
        <w:pStyle w:val="1"/>
      </w:pPr>
      <w:r w:rsidRPr="00C72E18">
        <w:t>References</w:t>
      </w:r>
      <w:r w:rsidR="00A2459D" w:rsidRPr="00C72E18">
        <w:t xml:space="preserve"> </w:t>
      </w:r>
    </w:p>
    <w:p w:rsidR="00B61B84" w:rsidRPr="00532947" w:rsidRDefault="00532947" w:rsidP="005F686A">
      <w:pPr>
        <w:pStyle w:val="af6"/>
        <w:numPr>
          <w:ilvl w:val="0"/>
          <w:numId w:val="1"/>
        </w:numPr>
        <w:rPr>
          <w:lang w:val="en-US" w:eastAsia="zh-TW"/>
        </w:rPr>
      </w:pPr>
      <w:r w:rsidRPr="00532947">
        <w:rPr>
          <w:rFonts w:hint="eastAsia"/>
          <w:lang w:eastAsia="zh-TW"/>
        </w:rPr>
        <w:t>TR 22.885</w:t>
      </w:r>
      <w:r w:rsidR="00E070AA" w:rsidRPr="00532947">
        <w:rPr>
          <w:lang w:val="en-US" w:eastAsia="zh-TW"/>
        </w:rPr>
        <w:t xml:space="preserve"> “</w:t>
      </w:r>
      <w:r w:rsidRPr="00532947">
        <w:rPr>
          <w:lang w:val="en-US" w:eastAsia="zh-TW"/>
        </w:rPr>
        <w:t>Study on service aspects for LTE-based V2X</w:t>
      </w:r>
      <w:r w:rsidR="00E070AA" w:rsidRPr="00532947">
        <w:rPr>
          <w:lang w:val="en-US" w:eastAsia="zh-TW"/>
        </w:rPr>
        <w:t xml:space="preserve">” </w:t>
      </w:r>
      <w:r>
        <w:rPr>
          <w:rFonts w:hint="eastAsia"/>
          <w:lang w:val="en-US" w:eastAsia="zh-TW"/>
        </w:rPr>
        <w:t>(</w:t>
      </w:r>
      <w:r w:rsidR="005D6F3B" w:rsidRPr="00532947">
        <w:rPr>
          <w:lang w:val="en-US" w:eastAsia="zh-TW"/>
        </w:rPr>
        <w:t>TSG SA WG1</w:t>
      </w:r>
      <w:r>
        <w:rPr>
          <w:rFonts w:hint="eastAsia"/>
          <w:lang w:val="en-US" w:eastAsia="zh-TW"/>
        </w:rPr>
        <w:t>)</w:t>
      </w:r>
    </w:p>
    <w:sectPr w:rsidR="00B61B84" w:rsidRPr="00532947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7632" w:rsidRDefault="00567632">
      <w:r>
        <w:separator/>
      </w:r>
    </w:p>
  </w:endnote>
  <w:endnote w:type="continuationSeparator" w:id="0">
    <w:p w:rsidR="00567632" w:rsidRDefault="00567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7632" w:rsidRDefault="00567632">
      <w:r>
        <w:separator/>
      </w:r>
    </w:p>
  </w:footnote>
  <w:footnote w:type="continuationSeparator" w:id="0">
    <w:p w:rsidR="00567632" w:rsidRDefault="005676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51812"/>
    <w:multiLevelType w:val="hybridMultilevel"/>
    <w:tmpl w:val="471ED25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0565C55"/>
    <w:multiLevelType w:val="hybridMultilevel"/>
    <w:tmpl w:val="282C9686"/>
    <w:lvl w:ilvl="0" w:tplc="04090001">
      <w:start w:val="1"/>
      <w:numFmt w:val="bullet"/>
      <w:lvlText w:val=""/>
      <w:lvlJc w:val="left"/>
      <w:pPr>
        <w:ind w:left="1048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2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2">
    <w:nsid w:val="31507DAC"/>
    <w:multiLevelType w:val="hybridMultilevel"/>
    <w:tmpl w:val="78A494F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D158A8"/>
    <w:multiLevelType w:val="hybridMultilevel"/>
    <w:tmpl w:val="A546EE5A"/>
    <w:lvl w:ilvl="0" w:tplc="0409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38A43871"/>
    <w:multiLevelType w:val="hybridMultilevel"/>
    <w:tmpl w:val="EA5ED380"/>
    <w:lvl w:ilvl="0" w:tplc="34806D5A">
      <w:start w:val="2"/>
      <w:numFmt w:val="bullet"/>
      <w:lvlText w:val="-"/>
      <w:lvlJc w:val="left"/>
      <w:pPr>
        <w:ind w:left="1897" w:hanging="48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237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5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3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1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9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7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5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37" w:hanging="480"/>
      </w:pPr>
      <w:rPr>
        <w:rFonts w:ascii="Wingdings" w:hAnsi="Wingdings" w:hint="default"/>
      </w:rPr>
    </w:lvl>
  </w:abstractNum>
  <w:abstractNum w:abstractNumId="6">
    <w:nsid w:val="407923C3"/>
    <w:multiLevelType w:val="hybridMultilevel"/>
    <w:tmpl w:val="5FC23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B31474"/>
    <w:multiLevelType w:val="hybridMultilevel"/>
    <w:tmpl w:val="95206FEC"/>
    <w:lvl w:ilvl="0" w:tplc="34806D5A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2963A8"/>
    <w:multiLevelType w:val="hybridMultilevel"/>
    <w:tmpl w:val="045ED1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6953BB9"/>
    <w:multiLevelType w:val="hybridMultilevel"/>
    <w:tmpl w:val="D64260D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>
    <w:nsid w:val="6942673D"/>
    <w:multiLevelType w:val="hybridMultilevel"/>
    <w:tmpl w:val="AF9CA372"/>
    <w:lvl w:ilvl="0" w:tplc="04090001">
      <w:start w:val="1"/>
      <w:numFmt w:val="bullet"/>
      <w:lvlText w:val=""/>
      <w:lvlJc w:val="left"/>
      <w:pPr>
        <w:ind w:left="76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1">
    <w:nsid w:val="71087E34"/>
    <w:multiLevelType w:val="hybridMultilevel"/>
    <w:tmpl w:val="CA20E156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2">
    <w:nsid w:val="7C790E50"/>
    <w:multiLevelType w:val="hybridMultilevel"/>
    <w:tmpl w:val="880A6B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2"/>
  </w:num>
  <w:num w:numId="4">
    <w:abstractNumId w:val="6"/>
  </w:num>
  <w:num w:numId="5">
    <w:abstractNumId w:val="8"/>
  </w:num>
  <w:num w:numId="6">
    <w:abstractNumId w:val="7"/>
  </w:num>
  <w:num w:numId="7">
    <w:abstractNumId w:val="3"/>
  </w:num>
  <w:num w:numId="8">
    <w:abstractNumId w:val="10"/>
  </w:num>
  <w:num w:numId="9">
    <w:abstractNumId w:val="0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oNotDisplayPageBoundaries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zh-TW" w:vendorID="64" w:dllVersion="131077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813"/>
    <w:rsid w:val="0000159F"/>
    <w:rsid w:val="00004AC8"/>
    <w:rsid w:val="00006AD4"/>
    <w:rsid w:val="000074C4"/>
    <w:rsid w:val="000079A6"/>
    <w:rsid w:val="00012C4F"/>
    <w:rsid w:val="000131D1"/>
    <w:rsid w:val="000134E3"/>
    <w:rsid w:val="00013F5E"/>
    <w:rsid w:val="0001403F"/>
    <w:rsid w:val="0001487F"/>
    <w:rsid w:val="00014F35"/>
    <w:rsid w:val="000166AC"/>
    <w:rsid w:val="00017B7F"/>
    <w:rsid w:val="00017EDA"/>
    <w:rsid w:val="00024AEF"/>
    <w:rsid w:val="00027755"/>
    <w:rsid w:val="00030048"/>
    <w:rsid w:val="0003072D"/>
    <w:rsid w:val="000314CD"/>
    <w:rsid w:val="0003479E"/>
    <w:rsid w:val="0004132D"/>
    <w:rsid w:val="00044CFA"/>
    <w:rsid w:val="000459C7"/>
    <w:rsid w:val="00046630"/>
    <w:rsid w:val="00046A62"/>
    <w:rsid w:val="00046C80"/>
    <w:rsid w:val="0004749E"/>
    <w:rsid w:val="0005006D"/>
    <w:rsid w:val="00050112"/>
    <w:rsid w:val="000505C5"/>
    <w:rsid w:val="000511F9"/>
    <w:rsid w:val="000517D9"/>
    <w:rsid w:val="000528A2"/>
    <w:rsid w:val="00052BBA"/>
    <w:rsid w:val="00052F50"/>
    <w:rsid w:val="000542C0"/>
    <w:rsid w:val="00054D9D"/>
    <w:rsid w:val="00056544"/>
    <w:rsid w:val="00060D8E"/>
    <w:rsid w:val="00063D9E"/>
    <w:rsid w:val="00064AD3"/>
    <w:rsid w:val="00065088"/>
    <w:rsid w:val="000652D3"/>
    <w:rsid w:val="000654A0"/>
    <w:rsid w:val="00075FDA"/>
    <w:rsid w:val="00076D82"/>
    <w:rsid w:val="00093C49"/>
    <w:rsid w:val="00095A80"/>
    <w:rsid w:val="000973E1"/>
    <w:rsid w:val="00097669"/>
    <w:rsid w:val="000A0889"/>
    <w:rsid w:val="000A20BA"/>
    <w:rsid w:val="000A262C"/>
    <w:rsid w:val="000A2E00"/>
    <w:rsid w:val="000A3C8D"/>
    <w:rsid w:val="000A3F77"/>
    <w:rsid w:val="000A62D2"/>
    <w:rsid w:val="000A7BC5"/>
    <w:rsid w:val="000B0D4F"/>
    <w:rsid w:val="000B16DB"/>
    <w:rsid w:val="000B1C5E"/>
    <w:rsid w:val="000B2A11"/>
    <w:rsid w:val="000B2A5B"/>
    <w:rsid w:val="000B3B91"/>
    <w:rsid w:val="000B5F0A"/>
    <w:rsid w:val="000C41E8"/>
    <w:rsid w:val="000C7531"/>
    <w:rsid w:val="000D0BD6"/>
    <w:rsid w:val="000D0C61"/>
    <w:rsid w:val="000D27AD"/>
    <w:rsid w:val="000D3286"/>
    <w:rsid w:val="000D37A3"/>
    <w:rsid w:val="000D4520"/>
    <w:rsid w:val="000E071E"/>
    <w:rsid w:val="000E27AA"/>
    <w:rsid w:val="000E337A"/>
    <w:rsid w:val="000E4350"/>
    <w:rsid w:val="000E4408"/>
    <w:rsid w:val="000E5716"/>
    <w:rsid w:val="000E7A79"/>
    <w:rsid w:val="000F15B2"/>
    <w:rsid w:val="000F37B0"/>
    <w:rsid w:val="000F4595"/>
    <w:rsid w:val="000F4CB2"/>
    <w:rsid w:val="00101C4F"/>
    <w:rsid w:val="001068D2"/>
    <w:rsid w:val="00122839"/>
    <w:rsid w:val="001237AC"/>
    <w:rsid w:val="00124E12"/>
    <w:rsid w:val="0012673D"/>
    <w:rsid w:val="001269B8"/>
    <w:rsid w:val="00127099"/>
    <w:rsid w:val="00132B71"/>
    <w:rsid w:val="00134101"/>
    <w:rsid w:val="00134FF1"/>
    <w:rsid w:val="001362C2"/>
    <w:rsid w:val="00137180"/>
    <w:rsid w:val="00137D78"/>
    <w:rsid w:val="001401DA"/>
    <w:rsid w:val="00141F08"/>
    <w:rsid w:val="00144C87"/>
    <w:rsid w:val="00150175"/>
    <w:rsid w:val="001502C8"/>
    <w:rsid w:val="00150E92"/>
    <w:rsid w:val="00157390"/>
    <w:rsid w:val="00160CD6"/>
    <w:rsid w:val="00165033"/>
    <w:rsid w:val="001670EA"/>
    <w:rsid w:val="001674A0"/>
    <w:rsid w:val="001710C8"/>
    <w:rsid w:val="00174FFD"/>
    <w:rsid w:val="0017726A"/>
    <w:rsid w:val="00180278"/>
    <w:rsid w:val="001813FB"/>
    <w:rsid w:val="001818A7"/>
    <w:rsid w:val="00182725"/>
    <w:rsid w:val="00183184"/>
    <w:rsid w:val="001905BD"/>
    <w:rsid w:val="00192FE6"/>
    <w:rsid w:val="00193986"/>
    <w:rsid w:val="00193B08"/>
    <w:rsid w:val="00194570"/>
    <w:rsid w:val="00196BF4"/>
    <w:rsid w:val="001976CD"/>
    <w:rsid w:val="001A5E19"/>
    <w:rsid w:val="001B01FA"/>
    <w:rsid w:val="001B126B"/>
    <w:rsid w:val="001B1C9E"/>
    <w:rsid w:val="001B2498"/>
    <w:rsid w:val="001B36FC"/>
    <w:rsid w:val="001B4607"/>
    <w:rsid w:val="001B66F0"/>
    <w:rsid w:val="001C0674"/>
    <w:rsid w:val="001C77F0"/>
    <w:rsid w:val="001D0665"/>
    <w:rsid w:val="001D7CA4"/>
    <w:rsid w:val="001D7E58"/>
    <w:rsid w:val="001E3B45"/>
    <w:rsid w:val="001E4D4F"/>
    <w:rsid w:val="001E74BA"/>
    <w:rsid w:val="001F01FB"/>
    <w:rsid w:val="001F0658"/>
    <w:rsid w:val="001F0E92"/>
    <w:rsid w:val="001F23BD"/>
    <w:rsid w:val="001F5019"/>
    <w:rsid w:val="001F67AA"/>
    <w:rsid w:val="001F7599"/>
    <w:rsid w:val="00204B3A"/>
    <w:rsid w:val="00210309"/>
    <w:rsid w:val="00211BFF"/>
    <w:rsid w:val="00212FB8"/>
    <w:rsid w:val="00213709"/>
    <w:rsid w:val="002149AF"/>
    <w:rsid w:val="00221EC5"/>
    <w:rsid w:val="00222A7A"/>
    <w:rsid w:val="00224A2C"/>
    <w:rsid w:val="00225367"/>
    <w:rsid w:val="0022687C"/>
    <w:rsid w:val="002306F8"/>
    <w:rsid w:val="002312F4"/>
    <w:rsid w:val="002313A2"/>
    <w:rsid w:val="00231FC7"/>
    <w:rsid w:val="00232930"/>
    <w:rsid w:val="00232A95"/>
    <w:rsid w:val="00232DD9"/>
    <w:rsid w:val="00233403"/>
    <w:rsid w:val="00233440"/>
    <w:rsid w:val="00236450"/>
    <w:rsid w:val="0023765A"/>
    <w:rsid w:val="00241311"/>
    <w:rsid w:val="00242E22"/>
    <w:rsid w:val="0024336B"/>
    <w:rsid w:val="0024424F"/>
    <w:rsid w:val="00244D28"/>
    <w:rsid w:val="002477DF"/>
    <w:rsid w:val="00247A11"/>
    <w:rsid w:val="00252C17"/>
    <w:rsid w:val="0025307F"/>
    <w:rsid w:val="002551BD"/>
    <w:rsid w:val="00262661"/>
    <w:rsid w:val="002632DF"/>
    <w:rsid w:val="002640BA"/>
    <w:rsid w:val="00264CF2"/>
    <w:rsid w:val="00267587"/>
    <w:rsid w:val="00270E07"/>
    <w:rsid w:val="00271589"/>
    <w:rsid w:val="002763E9"/>
    <w:rsid w:val="0027778F"/>
    <w:rsid w:val="00284E32"/>
    <w:rsid w:val="00285510"/>
    <w:rsid w:val="0028616D"/>
    <w:rsid w:val="00286965"/>
    <w:rsid w:val="002876CA"/>
    <w:rsid w:val="0029136E"/>
    <w:rsid w:val="00291A5B"/>
    <w:rsid w:val="00292399"/>
    <w:rsid w:val="00294445"/>
    <w:rsid w:val="00294B4D"/>
    <w:rsid w:val="002A1062"/>
    <w:rsid w:val="002A33D8"/>
    <w:rsid w:val="002A352A"/>
    <w:rsid w:val="002B132E"/>
    <w:rsid w:val="002B2813"/>
    <w:rsid w:val="002B2D29"/>
    <w:rsid w:val="002B342A"/>
    <w:rsid w:val="002C6034"/>
    <w:rsid w:val="002C635B"/>
    <w:rsid w:val="002D2D55"/>
    <w:rsid w:val="002D365F"/>
    <w:rsid w:val="002D4038"/>
    <w:rsid w:val="002D47AA"/>
    <w:rsid w:val="002D7C86"/>
    <w:rsid w:val="002E0692"/>
    <w:rsid w:val="002E1D74"/>
    <w:rsid w:val="002E2943"/>
    <w:rsid w:val="002E2CF1"/>
    <w:rsid w:val="002E34AF"/>
    <w:rsid w:val="002E4E5A"/>
    <w:rsid w:val="002E62D2"/>
    <w:rsid w:val="002F2D8F"/>
    <w:rsid w:val="002F3997"/>
    <w:rsid w:val="002F72DA"/>
    <w:rsid w:val="002F76B1"/>
    <w:rsid w:val="002F7D66"/>
    <w:rsid w:val="002F7DBE"/>
    <w:rsid w:val="0030090B"/>
    <w:rsid w:val="00304210"/>
    <w:rsid w:val="003048D7"/>
    <w:rsid w:val="00304AD2"/>
    <w:rsid w:val="003062E6"/>
    <w:rsid w:val="003068B6"/>
    <w:rsid w:val="003071F6"/>
    <w:rsid w:val="00313922"/>
    <w:rsid w:val="0031393C"/>
    <w:rsid w:val="00313CB0"/>
    <w:rsid w:val="00313F96"/>
    <w:rsid w:val="003150CE"/>
    <w:rsid w:val="00315AAB"/>
    <w:rsid w:val="003175E1"/>
    <w:rsid w:val="00320299"/>
    <w:rsid w:val="00321154"/>
    <w:rsid w:val="003211B0"/>
    <w:rsid w:val="003224E7"/>
    <w:rsid w:val="00325D7A"/>
    <w:rsid w:val="00327305"/>
    <w:rsid w:val="00330187"/>
    <w:rsid w:val="00331C77"/>
    <w:rsid w:val="00331F96"/>
    <w:rsid w:val="00332959"/>
    <w:rsid w:val="00335EA8"/>
    <w:rsid w:val="003363DD"/>
    <w:rsid w:val="00340795"/>
    <w:rsid w:val="0034111C"/>
    <w:rsid w:val="0034217F"/>
    <w:rsid w:val="00345405"/>
    <w:rsid w:val="00346FED"/>
    <w:rsid w:val="00352D21"/>
    <w:rsid w:val="00354795"/>
    <w:rsid w:val="00357B9C"/>
    <w:rsid w:val="003609E1"/>
    <w:rsid w:val="00361412"/>
    <w:rsid w:val="003615CA"/>
    <w:rsid w:val="00363DAB"/>
    <w:rsid w:val="003642A6"/>
    <w:rsid w:val="00370B63"/>
    <w:rsid w:val="00370FCC"/>
    <w:rsid w:val="003711AF"/>
    <w:rsid w:val="00372B4A"/>
    <w:rsid w:val="00374848"/>
    <w:rsid w:val="00375D09"/>
    <w:rsid w:val="0037751C"/>
    <w:rsid w:val="00380F3F"/>
    <w:rsid w:val="00382232"/>
    <w:rsid w:val="00382F1A"/>
    <w:rsid w:val="00383658"/>
    <w:rsid w:val="0038412E"/>
    <w:rsid w:val="00386BB8"/>
    <w:rsid w:val="00393E44"/>
    <w:rsid w:val="00397ACA"/>
    <w:rsid w:val="003A597F"/>
    <w:rsid w:val="003A71A8"/>
    <w:rsid w:val="003B00CA"/>
    <w:rsid w:val="003B030B"/>
    <w:rsid w:val="003B0432"/>
    <w:rsid w:val="003B2E9B"/>
    <w:rsid w:val="003B2F8D"/>
    <w:rsid w:val="003B3700"/>
    <w:rsid w:val="003B4FAA"/>
    <w:rsid w:val="003B547A"/>
    <w:rsid w:val="003B56AB"/>
    <w:rsid w:val="003B75B9"/>
    <w:rsid w:val="003C1A18"/>
    <w:rsid w:val="003C5C41"/>
    <w:rsid w:val="003D2938"/>
    <w:rsid w:val="003D3FBA"/>
    <w:rsid w:val="003D402B"/>
    <w:rsid w:val="003D5258"/>
    <w:rsid w:val="003D764F"/>
    <w:rsid w:val="003E0667"/>
    <w:rsid w:val="003E13E0"/>
    <w:rsid w:val="003E1660"/>
    <w:rsid w:val="003E27A8"/>
    <w:rsid w:val="003E2A2D"/>
    <w:rsid w:val="003E64A9"/>
    <w:rsid w:val="003E7905"/>
    <w:rsid w:val="003F0336"/>
    <w:rsid w:val="003F5547"/>
    <w:rsid w:val="003F5C40"/>
    <w:rsid w:val="003F75ED"/>
    <w:rsid w:val="004002B7"/>
    <w:rsid w:val="00400F31"/>
    <w:rsid w:val="004029E8"/>
    <w:rsid w:val="00402B4E"/>
    <w:rsid w:val="00412B6A"/>
    <w:rsid w:val="004154F7"/>
    <w:rsid w:val="004176FF"/>
    <w:rsid w:val="00423A60"/>
    <w:rsid w:val="004241C5"/>
    <w:rsid w:val="00424FA7"/>
    <w:rsid w:val="00426A87"/>
    <w:rsid w:val="004309D8"/>
    <w:rsid w:val="004313D1"/>
    <w:rsid w:val="00432110"/>
    <w:rsid w:val="004356BF"/>
    <w:rsid w:val="00440558"/>
    <w:rsid w:val="00441109"/>
    <w:rsid w:val="00444553"/>
    <w:rsid w:val="00445FF7"/>
    <w:rsid w:val="00451AA0"/>
    <w:rsid w:val="00453341"/>
    <w:rsid w:val="00454DCA"/>
    <w:rsid w:val="00456544"/>
    <w:rsid w:val="00456649"/>
    <w:rsid w:val="004567B7"/>
    <w:rsid w:val="004575E9"/>
    <w:rsid w:val="00461210"/>
    <w:rsid w:val="00462490"/>
    <w:rsid w:val="00463F90"/>
    <w:rsid w:val="00465299"/>
    <w:rsid w:val="00466A0F"/>
    <w:rsid w:val="00467C96"/>
    <w:rsid w:val="004717BE"/>
    <w:rsid w:val="00471863"/>
    <w:rsid w:val="00473A14"/>
    <w:rsid w:val="00475D7E"/>
    <w:rsid w:val="00481D90"/>
    <w:rsid w:val="00483261"/>
    <w:rsid w:val="004874E4"/>
    <w:rsid w:val="0049070D"/>
    <w:rsid w:val="004A0AA8"/>
    <w:rsid w:val="004A1A3A"/>
    <w:rsid w:val="004A1FE4"/>
    <w:rsid w:val="004A2CA9"/>
    <w:rsid w:val="004A3CB5"/>
    <w:rsid w:val="004A537D"/>
    <w:rsid w:val="004A67F0"/>
    <w:rsid w:val="004A7769"/>
    <w:rsid w:val="004B2965"/>
    <w:rsid w:val="004B4015"/>
    <w:rsid w:val="004B4224"/>
    <w:rsid w:val="004B4647"/>
    <w:rsid w:val="004B6F38"/>
    <w:rsid w:val="004B74FF"/>
    <w:rsid w:val="004B7CE4"/>
    <w:rsid w:val="004C483D"/>
    <w:rsid w:val="004C795A"/>
    <w:rsid w:val="004C7F93"/>
    <w:rsid w:val="004D26B8"/>
    <w:rsid w:val="004D3065"/>
    <w:rsid w:val="004D4FC0"/>
    <w:rsid w:val="004E2892"/>
    <w:rsid w:val="004E3D74"/>
    <w:rsid w:val="004F0224"/>
    <w:rsid w:val="004F0887"/>
    <w:rsid w:val="004F0DB4"/>
    <w:rsid w:val="004F1EBC"/>
    <w:rsid w:val="004F3848"/>
    <w:rsid w:val="004F5154"/>
    <w:rsid w:val="004F5835"/>
    <w:rsid w:val="004F661C"/>
    <w:rsid w:val="004F6D99"/>
    <w:rsid w:val="00501425"/>
    <w:rsid w:val="00501852"/>
    <w:rsid w:val="005037D0"/>
    <w:rsid w:val="00504311"/>
    <w:rsid w:val="0050485C"/>
    <w:rsid w:val="00511079"/>
    <w:rsid w:val="00512829"/>
    <w:rsid w:val="0051423C"/>
    <w:rsid w:val="00514C91"/>
    <w:rsid w:val="00516241"/>
    <w:rsid w:val="00516777"/>
    <w:rsid w:val="00516FD9"/>
    <w:rsid w:val="005202CC"/>
    <w:rsid w:val="005243E0"/>
    <w:rsid w:val="005265A3"/>
    <w:rsid w:val="00526783"/>
    <w:rsid w:val="00527FB1"/>
    <w:rsid w:val="0053162F"/>
    <w:rsid w:val="0053281C"/>
    <w:rsid w:val="00532947"/>
    <w:rsid w:val="005340C9"/>
    <w:rsid w:val="00543707"/>
    <w:rsid w:val="00543EBB"/>
    <w:rsid w:val="00544213"/>
    <w:rsid w:val="005463C8"/>
    <w:rsid w:val="00553A20"/>
    <w:rsid w:val="00554E4B"/>
    <w:rsid w:val="00555F67"/>
    <w:rsid w:val="005606A4"/>
    <w:rsid w:val="005607B8"/>
    <w:rsid w:val="00560CF5"/>
    <w:rsid w:val="00565869"/>
    <w:rsid w:val="00567415"/>
    <w:rsid w:val="00567506"/>
    <w:rsid w:val="00567632"/>
    <w:rsid w:val="005745DF"/>
    <w:rsid w:val="00582087"/>
    <w:rsid w:val="005831DD"/>
    <w:rsid w:val="00587503"/>
    <w:rsid w:val="00590E8D"/>
    <w:rsid w:val="0059331A"/>
    <w:rsid w:val="005975C4"/>
    <w:rsid w:val="005A4904"/>
    <w:rsid w:val="005A515A"/>
    <w:rsid w:val="005A704D"/>
    <w:rsid w:val="005B1274"/>
    <w:rsid w:val="005B2354"/>
    <w:rsid w:val="005B6DF6"/>
    <w:rsid w:val="005B7B7D"/>
    <w:rsid w:val="005C0B6A"/>
    <w:rsid w:val="005C1948"/>
    <w:rsid w:val="005C263C"/>
    <w:rsid w:val="005D07C5"/>
    <w:rsid w:val="005D4302"/>
    <w:rsid w:val="005D5A20"/>
    <w:rsid w:val="005D6F3B"/>
    <w:rsid w:val="005D786C"/>
    <w:rsid w:val="005E0887"/>
    <w:rsid w:val="005E25CD"/>
    <w:rsid w:val="005E3073"/>
    <w:rsid w:val="005E316A"/>
    <w:rsid w:val="005F0108"/>
    <w:rsid w:val="005F21A5"/>
    <w:rsid w:val="005F28C6"/>
    <w:rsid w:val="005F3DF6"/>
    <w:rsid w:val="005F686A"/>
    <w:rsid w:val="005F6BD4"/>
    <w:rsid w:val="005F7985"/>
    <w:rsid w:val="00604367"/>
    <w:rsid w:val="0060475F"/>
    <w:rsid w:val="00614CD1"/>
    <w:rsid w:val="0061726E"/>
    <w:rsid w:val="00620212"/>
    <w:rsid w:val="0062152A"/>
    <w:rsid w:val="00623583"/>
    <w:rsid w:val="00624BA1"/>
    <w:rsid w:val="006253D6"/>
    <w:rsid w:val="0062661B"/>
    <w:rsid w:val="00630118"/>
    <w:rsid w:val="00633BF2"/>
    <w:rsid w:val="00633F67"/>
    <w:rsid w:val="006345C3"/>
    <w:rsid w:val="006373CD"/>
    <w:rsid w:val="0064165D"/>
    <w:rsid w:val="006428D0"/>
    <w:rsid w:val="00644A21"/>
    <w:rsid w:val="00650CA1"/>
    <w:rsid w:val="00651854"/>
    <w:rsid w:val="006565D8"/>
    <w:rsid w:val="00656B96"/>
    <w:rsid w:val="00662012"/>
    <w:rsid w:val="00662543"/>
    <w:rsid w:val="00664E8C"/>
    <w:rsid w:val="00665716"/>
    <w:rsid w:val="00665F7C"/>
    <w:rsid w:val="0066779E"/>
    <w:rsid w:val="00667F58"/>
    <w:rsid w:val="0067269D"/>
    <w:rsid w:val="006732F7"/>
    <w:rsid w:val="00674313"/>
    <w:rsid w:val="00674E6A"/>
    <w:rsid w:val="0067677D"/>
    <w:rsid w:val="00676A64"/>
    <w:rsid w:val="00677925"/>
    <w:rsid w:val="00680F46"/>
    <w:rsid w:val="0068149B"/>
    <w:rsid w:val="00682B53"/>
    <w:rsid w:val="00682F27"/>
    <w:rsid w:val="00690E2E"/>
    <w:rsid w:val="006932E7"/>
    <w:rsid w:val="00693347"/>
    <w:rsid w:val="00696D63"/>
    <w:rsid w:val="00697271"/>
    <w:rsid w:val="006A41AE"/>
    <w:rsid w:val="006A4856"/>
    <w:rsid w:val="006B1545"/>
    <w:rsid w:val="006B2F4D"/>
    <w:rsid w:val="006B3682"/>
    <w:rsid w:val="006B48CB"/>
    <w:rsid w:val="006C529D"/>
    <w:rsid w:val="006C72F8"/>
    <w:rsid w:val="006D0E6B"/>
    <w:rsid w:val="006D6110"/>
    <w:rsid w:val="006E12B1"/>
    <w:rsid w:val="006E13D1"/>
    <w:rsid w:val="006E3AFC"/>
    <w:rsid w:val="006E6BA3"/>
    <w:rsid w:val="006F1116"/>
    <w:rsid w:val="006F32B4"/>
    <w:rsid w:val="006F3601"/>
    <w:rsid w:val="006F3C54"/>
    <w:rsid w:val="006F5A6A"/>
    <w:rsid w:val="006F5E64"/>
    <w:rsid w:val="00700FCA"/>
    <w:rsid w:val="00702EF7"/>
    <w:rsid w:val="007042E9"/>
    <w:rsid w:val="0071118B"/>
    <w:rsid w:val="00711E13"/>
    <w:rsid w:val="00712EDA"/>
    <w:rsid w:val="007136D0"/>
    <w:rsid w:val="00716557"/>
    <w:rsid w:val="0071705B"/>
    <w:rsid w:val="00720505"/>
    <w:rsid w:val="00721AE3"/>
    <w:rsid w:val="007236A3"/>
    <w:rsid w:val="007239B6"/>
    <w:rsid w:val="0072517D"/>
    <w:rsid w:val="007321F1"/>
    <w:rsid w:val="00732C1A"/>
    <w:rsid w:val="00733893"/>
    <w:rsid w:val="0073471E"/>
    <w:rsid w:val="00734A05"/>
    <w:rsid w:val="00735C6F"/>
    <w:rsid w:val="00751257"/>
    <w:rsid w:val="007512B6"/>
    <w:rsid w:val="00756832"/>
    <w:rsid w:val="00761141"/>
    <w:rsid w:val="007626D0"/>
    <w:rsid w:val="007651CA"/>
    <w:rsid w:val="00772569"/>
    <w:rsid w:val="00772E8C"/>
    <w:rsid w:val="007736D3"/>
    <w:rsid w:val="0077500F"/>
    <w:rsid w:val="0077548E"/>
    <w:rsid w:val="00780919"/>
    <w:rsid w:val="00784190"/>
    <w:rsid w:val="0078457B"/>
    <w:rsid w:val="00787051"/>
    <w:rsid w:val="0079018D"/>
    <w:rsid w:val="007A138F"/>
    <w:rsid w:val="007A1640"/>
    <w:rsid w:val="007A39DF"/>
    <w:rsid w:val="007A43ED"/>
    <w:rsid w:val="007B0038"/>
    <w:rsid w:val="007B0397"/>
    <w:rsid w:val="007B491A"/>
    <w:rsid w:val="007B5370"/>
    <w:rsid w:val="007B7285"/>
    <w:rsid w:val="007B7496"/>
    <w:rsid w:val="007C0802"/>
    <w:rsid w:val="007C12BE"/>
    <w:rsid w:val="007C2739"/>
    <w:rsid w:val="007C42E6"/>
    <w:rsid w:val="007C4B0F"/>
    <w:rsid w:val="007D0C44"/>
    <w:rsid w:val="007D1972"/>
    <w:rsid w:val="007E0754"/>
    <w:rsid w:val="007E4BC4"/>
    <w:rsid w:val="007E79C5"/>
    <w:rsid w:val="007F25A1"/>
    <w:rsid w:val="007F373C"/>
    <w:rsid w:val="007F3B1E"/>
    <w:rsid w:val="007F4740"/>
    <w:rsid w:val="008006C6"/>
    <w:rsid w:val="00800BD8"/>
    <w:rsid w:val="0080153E"/>
    <w:rsid w:val="0081151E"/>
    <w:rsid w:val="00812498"/>
    <w:rsid w:val="0081336E"/>
    <w:rsid w:val="00813928"/>
    <w:rsid w:val="008157E2"/>
    <w:rsid w:val="0081613E"/>
    <w:rsid w:val="00816860"/>
    <w:rsid w:val="00821698"/>
    <w:rsid w:val="008221FE"/>
    <w:rsid w:val="00822BF5"/>
    <w:rsid w:val="00825F10"/>
    <w:rsid w:val="00826497"/>
    <w:rsid w:val="00826C7B"/>
    <w:rsid w:val="00826DD9"/>
    <w:rsid w:val="008278B6"/>
    <w:rsid w:val="00834358"/>
    <w:rsid w:val="00836AE9"/>
    <w:rsid w:val="00837F0A"/>
    <w:rsid w:val="0084142F"/>
    <w:rsid w:val="00846292"/>
    <w:rsid w:val="008506E1"/>
    <w:rsid w:val="00854553"/>
    <w:rsid w:val="00860874"/>
    <w:rsid w:val="00862720"/>
    <w:rsid w:val="008628C8"/>
    <w:rsid w:val="00862B2A"/>
    <w:rsid w:val="008630B9"/>
    <w:rsid w:val="00863F37"/>
    <w:rsid w:val="0086406B"/>
    <w:rsid w:val="00867651"/>
    <w:rsid w:val="00870D11"/>
    <w:rsid w:val="00874221"/>
    <w:rsid w:val="008743F3"/>
    <w:rsid w:val="0087444A"/>
    <w:rsid w:val="00875139"/>
    <w:rsid w:val="00875410"/>
    <w:rsid w:val="008850BA"/>
    <w:rsid w:val="00885876"/>
    <w:rsid w:val="00886185"/>
    <w:rsid w:val="008908E5"/>
    <w:rsid w:val="00894FDC"/>
    <w:rsid w:val="008A05CB"/>
    <w:rsid w:val="008A16F9"/>
    <w:rsid w:val="008A1D3E"/>
    <w:rsid w:val="008A6D62"/>
    <w:rsid w:val="008B17F2"/>
    <w:rsid w:val="008B3B51"/>
    <w:rsid w:val="008B4057"/>
    <w:rsid w:val="008B5290"/>
    <w:rsid w:val="008C0818"/>
    <w:rsid w:val="008C2CFD"/>
    <w:rsid w:val="008C73F1"/>
    <w:rsid w:val="008C7799"/>
    <w:rsid w:val="008D4B58"/>
    <w:rsid w:val="008E0C16"/>
    <w:rsid w:val="008E0F52"/>
    <w:rsid w:val="008E34BE"/>
    <w:rsid w:val="008E4F2D"/>
    <w:rsid w:val="008E5E51"/>
    <w:rsid w:val="008F09FB"/>
    <w:rsid w:val="008F47C6"/>
    <w:rsid w:val="00904440"/>
    <w:rsid w:val="00905C47"/>
    <w:rsid w:val="009060FA"/>
    <w:rsid w:val="00906379"/>
    <w:rsid w:val="009118BB"/>
    <w:rsid w:val="00915B81"/>
    <w:rsid w:val="009160DF"/>
    <w:rsid w:val="009162C7"/>
    <w:rsid w:val="00920B1F"/>
    <w:rsid w:val="009213BD"/>
    <w:rsid w:val="00925BE6"/>
    <w:rsid w:val="00926F61"/>
    <w:rsid w:val="009330E9"/>
    <w:rsid w:val="009411FB"/>
    <w:rsid w:val="009414A9"/>
    <w:rsid w:val="009421AD"/>
    <w:rsid w:val="0094221C"/>
    <w:rsid w:val="0094409C"/>
    <w:rsid w:val="00947FF8"/>
    <w:rsid w:val="0095285B"/>
    <w:rsid w:val="00953FE9"/>
    <w:rsid w:val="009565DA"/>
    <w:rsid w:val="009567E6"/>
    <w:rsid w:val="00957132"/>
    <w:rsid w:val="009578EB"/>
    <w:rsid w:val="009633BB"/>
    <w:rsid w:val="0096485F"/>
    <w:rsid w:val="009661D4"/>
    <w:rsid w:val="00967C30"/>
    <w:rsid w:val="009731D6"/>
    <w:rsid w:val="009749DE"/>
    <w:rsid w:val="00976F04"/>
    <w:rsid w:val="009777F4"/>
    <w:rsid w:val="00980A10"/>
    <w:rsid w:val="00981130"/>
    <w:rsid w:val="00985EF7"/>
    <w:rsid w:val="00986CF9"/>
    <w:rsid w:val="00990C0E"/>
    <w:rsid w:val="00991093"/>
    <w:rsid w:val="00992D04"/>
    <w:rsid w:val="00996306"/>
    <w:rsid w:val="00996744"/>
    <w:rsid w:val="00997CF4"/>
    <w:rsid w:val="009A626E"/>
    <w:rsid w:val="009A6919"/>
    <w:rsid w:val="009B0843"/>
    <w:rsid w:val="009B08DB"/>
    <w:rsid w:val="009C126A"/>
    <w:rsid w:val="009C1D4C"/>
    <w:rsid w:val="009C2DD2"/>
    <w:rsid w:val="009C441F"/>
    <w:rsid w:val="009C4A07"/>
    <w:rsid w:val="009C51D5"/>
    <w:rsid w:val="009C70DB"/>
    <w:rsid w:val="009D0BAC"/>
    <w:rsid w:val="009D19BC"/>
    <w:rsid w:val="009D218F"/>
    <w:rsid w:val="009D2348"/>
    <w:rsid w:val="009D3A5F"/>
    <w:rsid w:val="009D5C32"/>
    <w:rsid w:val="009D6472"/>
    <w:rsid w:val="009E5AF5"/>
    <w:rsid w:val="009E5EB5"/>
    <w:rsid w:val="009E74F0"/>
    <w:rsid w:val="009F7867"/>
    <w:rsid w:val="009F7D66"/>
    <w:rsid w:val="00A00BD2"/>
    <w:rsid w:val="00A00E56"/>
    <w:rsid w:val="00A03978"/>
    <w:rsid w:val="00A12798"/>
    <w:rsid w:val="00A15DEE"/>
    <w:rsid w:val="00A167B5"/>
    <w:rsid w:val="00A16DBE"/>
    <w:rsid w:val="00A20A39"/>
    <w:rsid w:val="00A238BD"/>
    <w:rsid w:val="00A2459D"/>
    <w:rsid w:val="00A25F05"/>
    <w:rsid w:val="00A311AE"/>
    <w:rsid w:val="00A312A6"/>
    <w:rsid w:val="00A3130E"/>
    <w:rsid w:val="00A32E8B"/>
    <w:rsid w:val="00A332B2"/>
    <w:rsid w:val="00A42D07"/>
    <w:rsid w:val="00A43C4D"/>
    <w:rsid w:val="00A45468"/>
    <w:rsid w:val="00A50A48"/>
    <w:rsid w:val="00A51573"/>
    <w:rsid w:val="00A51A5E"/>
    <w:rsid w:val="00A5765D"/>
    <w:rsid w:val="00A66AE9"/>
    <w:rsid w:val="00A74692"/>
    <w:rsid w:val="00A7618B"/>
    <w:rsid w:val="00A7640B"/>
    <w:rsid w:val="00A7778B"/>
    <w:rsid w:val="00A803BC"/>
    <w:rsid w:val="00A80969"/>
    <w:rsid w:val="00A83533"/>
    <w:rsid w:val="00A86EA7"/>
    <w:rsid w:val="00A9192D"/>
    <w:rsid w:val="00A92776"/>
    <w:rsid w:val="00A93181"/>
    <w:rsid w:val="00A938E6"/>
    <w:rsid w:val="00A95BD5"/>
    <w:rsid w:val="00A96F47"/>
    <w:rsid w:val="00A96F78"/>
    <w:rsid w:val="00A97DE8"/>
    <w:rsid w:val="00AA25A9"/>
    <w:rsid w:val="00AA26D9"/>
    <w:rsid w:val="00AA51AD"/>
    <w:rsid w:val="00AA591E"/>
    <w:rsid w:val="00AB0A32"/>
    <w:rsid w:val="00AB0E56"/>
    <w:rsid w:val="00AB1194"/>
    <w:rsid w:val="00AB4ECC"/>
    <w:rsid w:val="00AB674E"/>
    <w:rsid w:val="00AC02C1"/>
    <w:rsid w:val="00AC0AB6"/>
    <w:rsid w:val="00AC1819"/>
    <w:rsid w:val="00AC1E55"/>
    <w:rsid w:val="00AC2206"/>
    <w:rsid w:val="00AC429F"/>
    <w:rsid w:val="00AC60B4"/>
    <w:rsid w:val="00AD00C5"/>
    <w:rsid w:val="00AD165F"/>
    <w:rsid w:val="00AD3455"/>
    <w:rsid w:val="00AD3CAD"/>
    <w:rsid w:val="00AD69FF"/>
    <w:rsid w:val="00AD702B"/>
    <w:rsid w:val="00AD72E6"/>
    <w:rsid w:val="00AE0CAA"/>
    <w:rsid w:val="00AE1C05"/>
    <w:rsid w:val="00AF2D54"/>
    <w:rsid w:val="00AF3F7B"/>
    <w:rsid w:val="00AF4F1B"/>
    <w:rsid w:val="00AF7D92"/>
    <w:rsid w:val="00B011CC"/>
    <w:rsid w:val="00B04F3D"/>
    <w:rsid w:val="00B06DD9"/>
    <w:rsid w:val="00B11775"/>
    <w:rsid w:val="00B1302D"/>
    <w:rsid w:val="00B1509C"/>
    <w:rsid w:val="00B1513F"/>
    <w:rsid w:val="00B20725"/>
    <w:rsid w:val="00B2628E"/>
    <w:rsid w:val="00B266B0"/>
    <w:rsid w:val="00B27921"/>
    <w:rsid w:val="00B3000E"/>
    <w:rsid w:val="00B326A8"/>
    <w:rsid w:val="00B3377E"/>
    <w:rsid w:val="00B40A96"/>
    <w:rsid w:val="00B43A16"/>
    <w:rsid w:val="00B46A75"/>
    <w:rsid w:val="00B500CD"/>
    <w:rsid w:val="00B5239C"/>
    <w:rsid w:val="00B53893"/>
    <w:rsid w:val="00B545BE"/>
    <w:rsid w:val="00B55428"/>
    <w:rsid w:val="00B61B84"/>
    <w:rsid w:val="00B63337"/>
    <w:rsid w:val="00B6369F"/>
    <w:rsid w:val="00B66EF4"/>
    <w:rsid w:val="00B7267A"/>
    <w:rsid w:val="00B726FF"/>
    <w:rsid w:val="00B72AA4"/>
    <w:rsid w:val="00B77880"/>
    <w:rsid w:val="00B80D90"/>
    <w:rsid w:val="00B82613"/>
    <w:rsid w:val="00B8375F"/>
    <w:rsid w:val="00B845D8"/>
    <w:rsid w:val="00B85522"/>
    <w:rsid w:val="00B8791C"/>
    <w:rsid w:val="00B90E2A"/>
    <w:rsid w:val="00B90F2A"/>
    <w:rsid w:val="00B9198D"/>
    <w:rsid w:val="00B93008"/>
    <w:rsid w:val="00B93D12"/>
    <w:rsid w:val="00B93D84"/>
    <w:rsid w:val="00B9406D"/>
    <w:rsid w:val="00B9417F"/>
    <w:rsid w:val="00B94BA7"/>
    <w:rsid w:val="00B94E0E"/>
    <w:rsid w:val="00B97CA3"/>
    <w:rsid w:val="00BB3E2B"/>
    <w:rsid w:val="00BB495D"/>
    <w:rsid w:val="00BC07D4"/>
    <w:rsid w:val="00BC0A5D"/>
    <w:rsid w:val="00BC2A8C"/>
    <w:rsid w:val="00BC32E7"/>
    <w:rsid w:val="00BC53B4"/>
    <w:rsid w:val="00BD3E68"/>
    <w:rsid w:val="00BD598A"/>
    <w:rsid w:val="00BD75B4"/>
    <w:rsid w:val="00BD7D14"/>
    <w:rsid w:val="00BE02B4"/>
    <w:rsid w:val="00BE093A"/>
    <w:rsid w:val="00BE631E"/>
    <w:rsid w:val="00BF0CCF"/>
    <w:rsid w:val="00BF0FC5"/>
    <w:rsid w:val="00BF10BC"/>
    <w:rsid w:val="00BF3669"/>
    <w:rsid w:val="00BF7DFA"/>
    <w:rsid w:val="00C07EF4"/>
    <w:rsid w:val="00C11A59"/>
    <w:rsid w:val="00C11BD8"/>
    <w:rsid w:val="00C12E39"/>
    <w:rsid w:val="00C14164"/>
    <w:rsid w:val="00C15D8E"/>
    <w:rsid w:val="00C33359"/>
    <w:rsid w:val="00C348D6"/>
    <w:rsid w:val="00C36E34"/>
    <w:rsid w:val="00C373A4"/>
    <w:rsid w:val="00C4222B"/>
    <w:rsid w:val="00C42689"/>
    <w:rsid w:val="00C42988"/>
    <w:rsid w:val="00C43FF0"/>
    <w:rsid w:val="00C45734"/>
    <w:rsid w:val="00C46B7E"/>
    <w:rsid w:val="00C522D6"/>
    <w:rsid w:val="00C545C5"/>
    <w:rsid w:val="00C61D4B"/>
    <w:rsid w:val="00C6418C"/>
    <w:rsid w:val="00C6528C"/>
    <w:rsid w:val="00C661E8"/>
    <w:rsid w:val="00C70084"/>
    <w:rsid w:val="00C72322"/>
    <w:rsid w:val="00C7235B"/>
    <w:rsid w:val="00C72E18"/>
    <w:rsid w:val="00C76F1D"/>
    <w:rsid w:val="00C77D26"/>
    <w:rsid w:val="00C77E0F"/>
    <w:rsid w:val="00C84D39"/>
    <w:rsid w:val="00C85D76"/>
    <w:rsid w:val="00C93462"/>
    <w:rsid w:val="00C96F79"/>
    <w:rsid w:val="00C973CD"/>
    <w:rsid w:val="00CA391D"/>
    <w:rsid w:val="00CA3ACD"/>
    <w:rsid w:val="00CB09DA"/>
    <w:rsid w:val="00CB1DE8"/>
    <w:rsid w:val="00CB1E3B"/>
    <w:rsid w:val="00CB1F1D"/>
    <w:rsid w:val="00CB5148"/>
    <w:rsid w:val="00CB71F8"/>
    <w:rsid w:val="00CB7804"/>
    <w:rsid w:val="00CC26DB"/>
    <w:rsid w:val="00CC3DAA"/>
    <w:rsid w:val="00CC4C2C"/>
    <w:rsid w:val="00CC5057"/>
    <w:rsid w:val="00CD121E"/>
    <w:rsid w:val="00CD3ED8"/>
    <w:rsid w:val="00CD761D"/>
    <w:rsid w:val="00CD76B5"/>
    <w:rsid w:val="00CE323B"/>
    <w:rsid w:val="00CE3934"/>
    <w:rsid w:val="00CE4325"/>
    <w:rsid w:val="00CE51D6"/>
    <w:rsid w:val="00CE55F6"/>
    <w:rsid w:val="00CF2483"/>
    <w:rsid w:val="00CF24E2"/>
    <w:rsid w:val="00CF42F7"/>
    <w:rsid w:val="00CF4ABD"/>
    <w:rsid w:val="00CF5D28"/>
    <w:rsid w:val="00D001F9"/>
    <w:rsid w:val="00D00BB7"/>
    <w:rsid w:val="00D01EAD"/>
    <w:rsid w:val="00D064E8"/>
    <w:rsid w:val="00D065CD"/>
    <w:rsid w:val="00D12325"/>
    <w:rsid w:val="00D14487"/>
    <w:rsid w:val="00D15CD5"/>
    <w:rsid w:val="00D15E7E"/>
    <w:rsid w:val="00D2279F"/>
    <w:rsid w:val="00D22882"/>
    <w:rsid w:val="00D22AF1"/>
    <w:rsid w:val="00D22E93"/>
    <w:rsid w:val="00D2513C"/>
    <w:rsid w:val="00D26670"/>
    <w:rsid w:val="00D27B8B"/>
    <w:rsid w:val="00D3232B"/>
    <w:rsid w:val="00D324A4"/>
    <w:rsid w:val="00D35198"/>
    <w:rsid w:val="00D42240"/>
    <w:rsid w:val="00D427C3"/>
    <w:rsid w:val="00D446F0"/>
    <w:rsid w:val="00D44932"/>
    <w:rsid w:val="00D47C16"/>
    <w:rsid w:val="00D502AF"/>
    <w:rsid w:val="00D50764"/>
    <w:rsid w:val="00D50C12"/>
    <w:rsid w:val="00D53830"/>
    <w:rsid w:val="00D55889"/>
    <w:rsid w:val="00D64426"/>
    <w:rsid w:val="00D7021B"/>
    <w:rsid w:val="00D720AB"/>
    <w:rsid w:val="00D73077"/>
    <w:rsid w:val="00D73C57"/>
    <w:rsid w:val="00D758B3"/>
    <w:rsid w:val="00D81F10"/>
    <w:rsid w:val="00D8725C"/>
    <w:rsid w:val="00D874DF"/>
    <w:rsid w:val="00D930E1"/>
    <w:rsid w:val="00D9415C"/>
    <w:rsid w:val="00D94D87"/>
    <w:rsid w:val="00D962DC"/>
    <w:rsid w:val="00DA180C"/>
    <w:rsid w:val="00DA451D"/>
    <w:rsid w:val="00DA6452"/>
    <w:rsid w:val="00DB0AB8"/>
    <w:rsid w:val="00DB0D2A"/>
    <w:rsid w:val="00DB39D4"/>
    <w:rsid w:val="00DB3A47"/>
    <w:rsid w:val="00DB4E06"/>
    <w:rsid w:val="00DD1C4B"/>
    <w:rsid w:val="00DD229E"/>
    <w:rsid w:val="00DD55E0"/>
    <w:rsid w:val="00DE1904"/>
    <w:rsid w:val="00DE3DBB"/>
    <w:rsid w:val="00DE541C"/>
    <w:rsid w:val="00DE737B"/>
    <w:rsid w:val="00DF5948"/>
    <w:rsid w:val="00DF775F"/>
    <w:rsid w:val="00E00CFC"/>
    <w:rsid w:val="00E023F4"/>
    <w:rsid w:val="00E0576C"/>
    <w:rsid w:val="00E070AA"/>
    <w:rsid w:val="00E073F0"/>
    <w:rsid w:val="00E10761"/>
    <w:rsid w:val="00E11EEB"/>
    <w:rsid w:val="00E16A5A"/>
    <w:rsid w:val="00E31799"/>
    <w:rsid w:val="00E319DB"/>
    <w:rsid w:val="00E33C91"/>
    <w:rsid w:val="00E34F76"/>
    <w:rsid w:val="00E3775C"/>
    <w:rsid w:val="00E41A27"/>
    <w:rsid w:val="00E4420F"/>
    <w:rsid w:val="00E460E5"/>
    <w:rsid w:val="00E51BAD"/>
    <w:rsid w:val="00E52B89"/>
    <w:rsid w:val="00E53A01"/>
    <w:rsid w:val="00E567C9"/>
    <w:rsid w:val="00E604C4"/>
    <w:rsid w:val="00E61300"/>
    <w:rsid w:val="00E635B9"/>
    <w:rsid w:val="00E7013A"/>
    <w:rsid w:val="00E73326"/>
    <w:rsid w:val="00E74F5D"/>
    <w:rsid w:val="00E76034"/>
    <w:rsid w:val="00E77C02"/>
    <w:rsid w:val="00E817E0"/>
    <w:rsid w:val="00E823F3"/>
    <w:rsid w:val="00E82EE4"/>
    <w:rsid w:val="00E831E7"/>
    <w:rsid w:val="00E843B5"/>
    <w:rsid w:val="00E85307"/>
    <w:rsid w:val="00E90A24"/>
    <w:rsid w:val="00E90C34"/>
    <w:rsid w:val="00E946A6"/>
    <w:rsid w:val="00E947E4"/>
    <w:rsid w:val="00E96013"/>
    <w:rsid w:val="00E96FE6"/>
    <w:rsid w:val="00EA1D43"/>
    <w:rsid w:val="00EA4EC9"/>
    <w:rsid w:val="00EB1D47"/>
    <w:rsid w:val="00EB279B"/>
    <w:rsid w:val="00EB2ABB"/>
    <w:rsid w:val="00EB5D88"/>
    <w:rsid w:val="00EC14B0"/>
    <w:rsid w:val="00EC249E"/>
    <w:rsid w:val="00EC651E"/>
    <w:rsid w:val="00EC692E"/>
    <w:rsid w:val="00EC745E"/>
    <w:rsid w:val="00ED27C3"/>
    <w:rsid w:val="00ED3775"/>
    <w:rsid w:val="00ED4A6D"/>
    <w:rsid w:val="00ED7918"/>
    <w:rsid w:val="00EE3663"/>
    <w:rsid w:val="00EE76A9"/>
    <w:rsid w:val="00EE799E"/>
    <w:rsid w:val="00EE7CA8"/>
    <w:rsid w:val="00EE7FA7"/>
    <w:rsid w:val="00EF1093"/>
    <w:rsid w:val="00EF21C3"/>
    <w:rsid w:val="00EF2FC4"/>
    <w:rsid w:val="00F00CD1"/>
    <w:rsid w:val="00F0241C"/>
    <w:rsid w:val="00F03C75"/>
    <w:rsid w:val="00F114D4"/>
    <w:rsid w:val="00F12351"/>
    <w:rsid w:val="00F1474D"/>
    <w:rsid w:val="00F16739"/>
    <w:rsid w:val="00F2052B"/>
    <w:rsid w:val="00F2260F"/>
    <w:rsid w:val="00F23B61"/>
    <w:rsid w:val="00F24269"/>
    <w:rsid w:val="00F242AD"/>
    <w:rsid w:val="00F247F2"/>
    <w:rsid w:val="00F31A88"/>
    <w:rsid w:val="00F3352E"/>
    <w:rsid w:val="00F40C60"/>
    <w:rsid w:val="00F4275C"/>
    <w:rsid w:val="00F442E0"/>
    <w:rsid w:val="00F5277A"/>
    <w:rsid w:val="00F532E8"/>
    <w:rsid w:val="00F537FF"/>
    <w:rsid w:val="00F563E4"/>
    <w:rsid w:val="00F6111C"/>
    <w:rsid w:val="00F614C0"/>
    <w:rsid w:val="00F61647"/>
    <w:rsid w:val="00F657CF"/>
    <w:rsid w:val="00F662A0"/>
    <w:rsid w:val="00F713A3"/>
    <w:rsid w:val="00F71A8F"/>
    <w:rsid w:val="00F73C86"/>
    <w:rsid w:val="00F752A7"/>
    <w:rsid w:val="00F80703"/>
    <w:rsid w:val="00F80948"/>
    <w:rsid w:val="00F81387"/>
    <w:rsid w:val="00F8449B"/>
    <w:rsid w:val="00F85691"/>
    <w:rsid w:val="00F87094"/>
    <w:rsid w:val="00F87AB3"/>
    <w:rsid w:val="00F913DC"/>
    <w:rsid w:val="00F91DDA"/>
    <w:rsid w:val="00F93A37"/>
    <w:rsid w:val="00F94182"/>
    <w:rsid w:val="00FA6E7F"/>
    <w:rsid w:val="00FA7114"/>
    <w:rsid w:val="00FB2379"/>
    <w:rsid w:val="00FB4B8A"/>
    <w:rsid w:val="00FB680E"/>
    <w:rsid w:val="00FC0065"/>
    <w:rsid w:val="00FC0C3C"/>
    <w:rsid w:val="00FC3AEE"/>
    <w:rsid w:val="00FC3B53"/>
    <w:rsid w:val="00FD33FC"/>
    <w:rsid w:val="00FD3730"/>
    <w:rsid w:val="00FD3B08"/>
    <w:rsid w:val="00FD4806"/>
    <w:rsid w:val="00FD534E"/>
    <w:rsid w:val="00FD5CBB"/>
    <w:rsid w:val="00FD6B74"/>
    <w:rsid w:val="00FD74C7"/>
    <w:rsid w:val="00FE002E"/>
    <w:rsid w:val="00FE2398"/>
    <w:rsid w:val="00FE515A"/>
    <w:rsid w:val="00FE5624"/>
    <w:rsid w:val="00FE5FBF"/>
    <w:rsid w:val="00FE6C25"/>
    <w:rsid w:val="00FE709B"/>
    <w:rsid w:val="00FF0964"/>
    <w:rsid w:val="00FF16F2"/>
    <w:rsid w:val="00FF2B42"/>
    <w:rsid w:val="00FF3B7F"/>
    <w:rsid w:val="00FF6AAA"/>
    <w:rsid w:val="00FF73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1C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1">
    <w:name w:val="heading 1"/>
    <w:aliases w:val="H1,h1,Heading 1 3GPP"/>
    <w:next w:val="a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rsid w:val="005831D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831D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831D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831DD"/>
    <w:pPr>
      <w:outlineLvl w:val="5"/>
    </w:pPr>
  </w:style>
  <w:style w:type="paragraph" w:styleId="7">
    <w:name w:val="heading 7"/>
    <w:basedOn w:val="H6"/>
    <w:next w:val="a"/>
    <w:qFormat/>
    <w:rsid w:val="005831DD"/>
    <w:pPr>
      <w:outlineLvl w:val="6"/>
    </w:pPr>
  </w:style>
  <w:style w:type="paragraph" w:styleId="8">
    <w:name w:val="heading 8"/>
    <w:basedOn w:val="1"/>
    <w:next w:val="a"/>
    <w:qFormat/>
    <w:rsid w:val="005831D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831D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831DD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5831DD"/>
    <w:pPr>
      <w:spacing w:before="180"/>
      <w:ind w:left="2693" w:hanging="2693"/>
    </w:pPr>
    <w:rPr>
      <w:b/>
    </w:rPr>
  </w:style>
  <w:style w:type="paragraph" w:styleId="10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5831DD"/>
    <w:pPr>
      <w:ind w:left="1701" w:hanging="1701"/>
    </w:pPr>
  </w:style>
  <w:style w:type="paragraph" w:styleId="40">
    <w:name w:val="toc 4"/>
    <w:basedOn w:val="30"/>
    <w:semiHidden/>
    <w:rsid w:val="005831DD"/>
    <w:pPr>
      <w:ind w:left="1418" w:hanging="1418"/>
    </w:pPr>
  </w:style>
  <w:style w:type="paragraph" w:styleId="30">
    <w:name w:val="toc 3"/>
    <w:basedOn w:val="20"/>
    <w:semiHidden/>
    <w:rsid w:val="005831DD"/>
    <w:pPr>
      <w:ind w:left="1134" w:hanging="1134"/>
    </w:pPr>
  </w:style>
  <w:style w:type="paragraph" w:styleId="20">
    <w:name w:val="toc 2"/>
    <w:basedOn w:val="10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831DD"/>
    <w:pPr>
      <w:ind w:left="284"/>
    </w:pPr>
  </w:style>
  <w:style w:type="paragraph" w:styleId="11">
    <w:name w:val="index 1"/>
    <w:basedOn w:val="a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5831DD"/>
    <w:pPr>
      <w:outlineLvl w:val="9"/>
    </w:pPr>
  </w:style>
  <w:style w:type="paragraph" w:styleId="22">
    <w:name w:val="List Number 2"/>
    <w:basedOn w:val="a3"/>
    <w:rsid w:val="005831DD"/>
    <w:pPr>
      <w:ind w:left="851"/>
    </w:pPr>
  </w:style>
  <w:style w:type="paragraph" w:styleId="a3">
    <w:name w:val="List Number"/>
    <w:basedOn w:val="a4"/>
    <w:rsid w:val="005831DD"/>
  </w:style>
  <w:style w:type="paragraph" w:styleId="a4">
    <w:name w:val="List"/>
    <w:basedOn w:val="a"/>
    <w:rsid w:val="005831DD"/>
    <w:pPr>
      <w:ind w:left="568" w:hanging="284"/>
    </w:p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sid w:val="005831DD"/>
    <w:rPr>
      <w:b/>
      <w:position w:val="6"/>
      <w:sz w:val="16"/>
    </w:rPr>
  </w:style>
  <w:style w:type="paragraph" w:styleId="a7">
    <w:name w:val="footnote text"/>
    <w:basedOn w:val="a"/>
    <w:link w:val="a8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a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a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5831DD"/>
    <w:pPr>
      <w:keepLines/>
      <w:ind w:left="1135" w:hanging="851"/>
    </w:pPr>
  </w:style>
  <w:style w:type="paragraph" w:styleId="90">
    <w:name w:val="toc 9"/>
    <w:basedOn w:val="80"/>
    <w:semiHidden/>
    <w:rsid w:val="005831DD"/>
    <w:pPr>
      <w:ind w:left="1418" w:hanging="1418"/>
    </w:pPr>
  </w:style>
  <w:style w:type="paragraph" w:customStyle="1" w:styleId="EX">
    <w:name w:val="EX"/>
    <w:basedOn w:val="a"/>
    <w:rsid w:val="005831DD"/>
    <w:pPr>
      <w:keepLines/>
      <w:ind w:left="1702" w:hanging="1418"/>
    </w:pPr>
  </w:style>
  <w:style w:type="paragraph" w:customStyle="1" w:styleId="FP">
    <w:name w:val="FP"/>
    <w:basedOn w:val="a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60">
    <w:name w:val="toc 6"/>
    <w:basedOn w:val="50"/>
    <w:next w:val="a"/>
    <w:semiHidden/>
    <w:rsid w:val="005831DD"/>
    <w:pPr>
      <w:ind w:left="1985" w:hanging="1985"/>
    </w:pPr>
  </w:style>
  <w:style w:type="paragraph" w:styleId="70">
    <w:name w:val="toc 7"/>
    <w:basedOn w:val="60"/>
    <w:next w:val="a"/>
    <w:semiHidden/>
    <w:rsid w:val="005831DD"/>
    <w:pPr>
      <w:ind w:left="2268" w:hanging="2268"/>
    </w:pPr>
  </w:style>
  <w:style w:type="paragraph" w:styleId="23">
    <w:name w:val="List Bullet 2"/>
    <w:basedOn w:val="a9"/>
    <w:rsid w:val="005831DD"/>
    <w:pPr>
      <w:ind w:left="851"/>
    </w:pPr>
  </w:style>
  <w:style w:type="paragraph" w:styleId="a9">
    <w:name w:val="List Bullet"/>
    <w:basedOn w:val="a4"/>
    <w:rsid w:val="005831DD"/>
  </w:style>
  <w:style w:type="paragraph" w:styleId="31">
    <w:name w:val="List Bullet 3"/>
    <w:basedOn w:val="23"/>
    <w:rsid w:val="005831DD"/>
    <w:pPr>
      <w:ind w:left="1135"/>
    </w:pPr>
  </w:style>
  <w:style w:type="paragraph" w:customStyle="1" w:styleId="EQ">
    <w:name w:val="EQ"/>
    <w:basedOn w:val="a"/>
    <w:next w:val="a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24">
    <w:name w:val="List 2"/>
    <w:basedOn w:val="a4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5831DD"/>
    <w:pPr>
      <w:ind w:left="1135"/>
    </w:pPr>
  </w:style>
  <w:style w:type="paragraph" w:styleId="41">
    <w:name w:val="List 4"/>
    <w:basedOn w:val="32"/>
    <w:rsid w:val="005831DD"/>
    <w:pPr>
      <w:ind w:left="1418"/>
    </w:pPr>
  </w:style>
  <w:style w:type="paragraph" w:styleId="51">
    <w:name w:val="List 5"/>
    <w:basedOn w:val="41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42">
    <w:name w:val="List Bullet 4"/>
    <w:basedOn w:val="31"/>
    <w:rsid w:val="005831DD"/>
    <w:pPr>
      <w:ind w:left="1418"/>
    </w:pPr>
  </w:style>
  <w:style w:type="paragraph" w:styleId="52">
    <w:name w:val="List Bullet 5"/>
    <w:basedOn w:val="42"/>
    <w:rsid w:val="005831DD"/>
    <w:pPr>
      <w:ind w:left="1702"/>
    </w:pPr>
  </w:style>
  <w:style w:type="paragraph" w:customStyle="1" w:styleId="B1">
    <w:name w:val="B1"/>
    <w:basedOn w:val="a4"/>
    <w:rsid w:val="005831DD"/>
  </w:style>
  <w:style w:type="paragraph" w:customStyle="1" w:styleId="B2">
    <w:name w:val="B2"/>
    <w:basedOn w:val="24"/>
    <w:rsid w:val="005831DD"/>
  </w:style>
  <w:style w:type="paragraph" w:customStyle="1" w:styleId="B3">
    <w:name w:val="B3"/>
    <w:basedOn w:val="32"/>
    <w:rsid w:val="005831DD"/>
  </w:style>
  <w:style w:type="paragraph" w:customStyle="1" w:styleId="B4">
    <w:name w:val="B4"/>
    <w:basedOn w:val="41"/>
    <w:rsid w:val="005831DD"/>
  </w:style>
  <w:style w:type="paragraph" w:customStyle="1" w:styleId="B5">
    <w:name w:val="B5"/>
    <w:basedOn w:val="51"/>
    <w:rsid w:val="005831DD"/>
  </w:style>
  <w:style w:type="paragraph" w:styleId="aa">
    <w:name w:val="footer"/>
    <w:basedOn w:val="a5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 w:eastAsia="en-US"/>
    </w:rPr>
  </w:style>
  <w:style w:type="character" w:styleId="ab">
    <w:name w:val="annotation reference"/>
    <w:semiHidden/>
    <w:rsid w:val="005831DD"/>
    <w:rPr>
      <w:sz w:val="16"/>
    </w:rPr>
  </w:style>
  <w:style w:type="paragraph" w:styleId="ac">
    <w:name w:val="annotation text"/>
    <w:basedOn w:val="a"/>
    <w:link w:val="ad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a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ae">
    <w:name w:val="Document Map"/>
    <w:basedOn w:val="a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af">
    <w:name w:val="annotation subject"/>
    <w:basedOn w:val="ac"/>
    <w:next w:val="ac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f0">
    <w:name w:val="Balloon Text"/>
    <w:basedOn w:val="a"/>
    <w:semiHidden/>
    <w:rsid w:val="00063D9E"/>
    <w:rPr>
      <w:rFonts w:ascii="Tahoma" w:hAnsi="Tahoma" w:cs="Tahoma"/>
      <w:sz w:val="16"/>
      <w:szCs w:val="16"/>
    </w:rPr>
  </w:style>
  <w:style w:type="character" w:styleId="af1">
    <w:name w:val="Hyperlink"/>
    <w:rsid w:val="000511F9"/>
    <w:rPr>
      <w:color w:val="0000FF"/>
      <w:u w:val="single"/>
    </w:rPr>
  </w:style>
  <w:style w:type="paragraph" w:styleId="af2">
    <w:name w:val="caption"/>
    <w:aliases w:val="cap,cap Char,Caption Char,Caption Char1 Char,cap Char Char1,Caption Char Char1 Char,cap Char2"/>
    <w:basedOn w:val="a"/>
    <w:next w:val="a"/>
    <w:link w:val="af3"/>
    <w:qFormat/>
    <w:rsid w:val="005831DD"/>
    <w:pPr>
      <w:spacing w:before="120" w:after="120"/>
    </w:pPr>
    <w:rPr>
      <w:b/>
    </w:rPr>
  </w:style>
  <w:style w:type="character" w:customStyle="1" w:styleId="af3">
    <w:name w:val="標號 字元"/>
    <w:aliases w:val="cap 字元,cap Char 字元,Caption Char 字元,Caption Char1 Char 字元,cap Char Char1 字元,Caption Char Char1 Char 字元,cap Char2 字元"/>
    <w:link w:val="af2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a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af4">
    <w:name w:val="Revision"/>
    <w:hidden/>
    <w:uiPriority w:val="99"/>
    <w:semiHidden/>
    <w:rsid w:val="005607B8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a8">
    <w:name w:val="註腳文字 字元"/>
    <w:link w:val="a7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a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af6">
    <w:name w:val="Body Text"/>
    <w:basedOn w:val="a"/>
    <w:link w:val="af7"/>
    <w:rsid w:val="00C72E18"/>
    <w:pPr>
      <w:spacing w:after="120"/>
    </w:pPr>
  </w:style>
  <w:style w:type="character" w:customStyle="1" w:styleId="af7">
    <w:name w:val="本文 字元"/>
    <w:link w:val="af6"/>
    <w:rsid w:val="00C72E18"/>
    <w:rPr>
      <w:rFonts w:ascii="Times New Roman" w:hAnsi="Times New Roman"/>
      <w:lang w:val="en-GB"/>
    </w:rPr>
  </w:style>
  <w:style w:type="character" w:customStyle="1" w:styleId="ad">
    <w:name w:val="註解文字 字元"/>
    <w:link w:val="ac"/>
    <w:semiHidden/>
    <w:rsid w:val="004241C5"/>
    <w:rPr>
      <w:rFonts w:ascii="Times New Roman" w:eastAsia="MS Mincho" w:hAnsi="Times New Roman"/>
      <w:lang w:val="en-GB"/>
    </w:rPr>
  </w:style>
  <w:style w:type="character" w:styleId="af8">
    <w:name w:val="FollowedHyperlink"/>
    <w:semiHidden/>
    <w:unhideWhenUsed/>
    <w:rsid w:val="00B3377E"/>
    <w:rPr>
      <w:color w:val="800080"/>
      <w:u w:val="single"/>
    </w:rPr>
  </w:style>
  <w:style w:type="table" w:styleId="af9">
    <w:name w:val="Table Grid"/>
    <w:basedOn w:val="a1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a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afa">
    <w:name w:val="Emphasis"/>
    <w:qFormat/>
    <w:rsid w:val="00B545BE"/>
    <w:rPr>
      <w:i/>
      <w:iCs/>
    </w:rPr>
  </w:style>
  <w:style w:type="paragraph" w:styleId="Web">
    <w:name w:val="Normal (Web)"/>
    <w:basedOn w:val="a"/>
    <w:uiPriority w:val="99"/>
    <w:semiHidden/>
    <w:unhideWhenUsed/>
    <w:rsid w:val="005F686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新細明體" w:hAnsi="新細明體" w:cs="新細明體"/>
      <w:sz w:val="24"/>
      <w:szCs w:val="24"/>
      <w:lang w:val="en-US" w:eastAsia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1C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1">
    <w:name w:val="heading 1"/>
    <w:aliases w:val="H1,h1,Heading 1 3GPP"/>
    <w:next w:val="a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rsid w:val="005831D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831D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831D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831DD"/>
    <w:pPr>
      <w:outlineLvl w:val="5"/>
    </w:pPr>
  </w:style>
  <w:style w:type="paragraph" w:styleId="7">
    <w:name w:val="heading 7"/>
    <w:basedOn w:val="H6"/>
    <w:next w:val="a"/>
    <w:qFormat/>
    <w:rsid w:val="005831DD"/>
    <w:pPr>
      <w:outlineLvl w:val="6"/>
    </w:pPr>
  </w:style>
  <w:style w:type="paragraph" w:styleId="8">
    <w:name w:val="heading 8"/>
    <w:basedOn w:val="1"/>
    <w:next w:val="a"/>
    <w:qFormat/>
    <w:rsid w:val="005831D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831D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831DD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5831DD"/>
    <w:pPr>
      <w:spacing w:before="180"/>
      <w:ind w:left="2693" w:hanging="2693"/>
    </w:pPr>
    <w:rPr>
      <w:b/>
    </w:rPr>
  </w:style>
  <w:style w:type="paragraph" w:styleId="10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5831DD"/>
    <w:pPr>
      <w:ind w:left="1701" w:hanging="1701"/>
    </w:pPr>
  </w:style>
  <w:style w:type="paragraph" w:styleId="40">
    <w:name w:val="toc 4"/>
    <w:basedOn w:val="30"/>
    <w:semiHidden/>
    <w:rsid w:val="005831DD"/>
    <w:pPr>
      <w:ind w:left="1418" w:hanging="1418"/>
    </w:pPr>
  </w:style>
  <w:style w:type="paragraph" w:styleId="30">
    <w:name w:val="toc 3"/>
    <w:basedOn w:val="20"/>
    <w:semiHidden/>
    <w:rsid w:val="005831DD"/>
    <w:pPr>
      <w:ind w:left="1134" w:hanging="1134"/>
    </w:pPr>
  </w:style>
  <w:style w:type="paragraph" w:styleId="20">
    <w:name w:val="toc 2"/>
    <w:basedOn w:val="10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831DD"/>
    <w:pPr>
      <w:ind w:left="284"/>
    </w:pPr>
  </w:style>
  <w:style w:type="paragraph" w:styleId="11">
    <w:name w:val="index 1"/>
    <w:basedOn w:val="a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5831DD"/>
    <w:pPr>
      <w:outlineLvl w:val="9"/>
    </w:pPr>
  </w:style>
  <w:style w:type="paragraph" w:styleId="22">
    <w:name w:val="List Number 2"/>
    <w:basedOn w:val="a3"/>
    <w:rsid w:val="005831DD"/>
    <w:pPr>
      <w:ind w:left="851"/>
    </w:pPr>
  </w:style>
  <w:style w:type="paragraph" w:styleId="a3">
    <w:name w:val="List Number"/>
    <w:basedOn w:val="a4"/>
    <w:rsid w:val="005831DD"/>
  </w:style>
  <w:style w:type="paragraph" w:styleId="a4">
    <w:name w:val="List"/>
    <w:basedOn w:val="a"/>
    <w:rsid w:val="005831DD"/>
    <w:pPr>
      <w:ind w:left="568" w:hanging="284"/>
    </w:p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sid w:val="005831DD"/>
    <w:rPr>
      <w:b/>
      <w:position w:val="6"/>
      <w:sz w:val="16"/>
    </w:rPr>
  </w:style>
  <w:style w:type="paragraph" w:styleId="a7">
    <w:name w:val="footnote text"/>
    <w:basedOn w:val="a"/>
    <w:link w:val="a8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a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a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5831DD"/>
    <w:pPr>
      <w:keepLines/>
      <w:ind w:left="1135" w:hanging="851"/>
    </w:pPr>
  </w:style>
  <w:style w:type="paragraph" w:styleId="90">
    <w:name w:val="toc 9"/>
    <w:basedOn w:val="80"/>
    <w:semiHidden/>
    <w:rsid w:val="005831DD"/>
    <w:pPr>
      <w:ind w:left="1418" w:hanging="1418"/>
    </w:pPr>
  </w:style>
  <w:style w:type="paragraph" w:customStyle="1" w:styleId="EX">
    <w:name w:val="EX"/>
    <w:basedOn w:val="a"/>
    <w:rsid w:val="005831DD"/>
    <w:pPr>
      <w:keepLines/>
      <w:ind w:left="1702" w:hanging="1418"/>
    </w:pPr>
  </w:style>
  <w:style w:type="paragraph" w:customStyle="1" w:styleId="FP">
    <w:name w:val="FP"/>
    <w:basedOn w:val="a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60">
    <w:name w:val="toc 6"/>
    <w:basedOn w:val="50"/>
    <w:next w:val="a"/>
    <w:semiHidden/>
    <w:rsid w:val="005831DD"/>
    <w:pPr>
      <w:ind w:left="1985" w:hanging="1985"/>
    </w:pPr>
  </w:style>
  <w:style w:type="paragraph" w:styleId="70">
    <w:name w:val="toc 7"/>
    <w:basedOn w:val="60"/>
    <w:next w:val="a"/>
    <w:semiHidden/>
    <w:rsid w:val="005831DD"/>
    <w:pPr>
      <w:ind w:left="2268" w:hanging="2268"/>
    </w:pPr>
  </w:style>
  <w:style w:type="paragraph" w:styleId="23">
    <w:name w:val="List Bullet 2"/>
    <w:basedOn w:val="a9"/>
    <w:rsid w:val="005831DD"/>
    <w:pPr>
      <w:ind w:left="851"/>
    </w:pPr>
  </w:style>
  <w:style w:type="paragraph" w:styleId="a9">
    <w:name w:val="List Bullet"/>
    <w:basedOn w:val="a4"/>
    <w:rsid w:val="005831DD"/>
  </w:style>
  <w:style w:type="paragraph" w:styleId="31">
    <w:name w:val="List Bullet 3"/>
    <w:basedOn w:val="23"/>
    <w:rsid w:val="005831DD"/>
    <w:pPr>
      <w:ind w:left="1135"/>
    </w:pPr>
  </w:style>
  <w:style w:type="paragraph" w:customStyle="1" w:styleId="EQ">
    <w:name w:val="EQ"/>
    <w:basedOn w:val="a"/>
    <w:next w:val="a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24">
    <w:name w:val="List 2"/>
    <w:basedOn w:val="a4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5831DD"/>
    <w:pPr>
      <w:ind w:left="1135"/>
    </w:pPr>
  </w:style>
  <w:style w:type="paragraph" w:styleId="41">
    <w:name w:val="List 4"/>
    <w:basedOn w:val="32"/>
    <w:rsid w:val="005831DD"/>
    <w:pPr>
      <w:ind w:left="1418"/>
    </w:pPr>
  </w:style>
  <w:style w:type="paragraph" w:styleId="51">
    <w:name w:val="List 5"/>
    <w:basedOn w:val="41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42">
    <w:name w:val="List Bullet 4"/>
    <w:basedOn w:val="31"/>
    <w:rsid w:val="005831DD"/>
    <w:pPr>
      <w:ind w:left="1418"/>
    </w:pPr>
  </w:style>
  <w:style w:type="paragraph" w:styleId="52">
    <w:name w:val="List Bullet 5"/>
    <w:basedOn w:val="42"/>
    <w:rsid w:val="005831DD"/>
    <w:pPr>
      <w:ind w:left="1702"/>
    </w:pPr>
  </w:style>
  <w:style w:type="paragraph" w:customStyle="1" w:styleId="B1">
    <w:name w:val="B1"/>
    <w:basedOn w:val="a4"/>
    <w:rsid w:val="005831DD"/>
  </w:style>
  <w:style w:type="paragraph" w:customStyle="1" w:styleId="B2">
    <w:name w:val="B2"/>
    <w:basedOn w:val="24"/>
    <w:rsid w:val="005831DD"/>
  </w:style>
  <w:style w:type="paragraph" w:customStyle="1" w:styleId="B3">
    <w:name w:val="B3"/>
    <w:basedOn w:val="32"/>
    <w:rsid w:val="005831DD"/>
  </w:style>
  <w:style w:type="paragraph" w:customStyle="1" w:styleId="B4">
    <w:name w:val="B4"/>
    <w:basedOn w:val="41"/>
    <w:rsid w:val="005831DD"/>
  </w:style>
  <w:style w:type="paragraph" w:customStyle="1" w:styleId="B5">
    <w:name w:val="B5"/>
    <w:basedOn w:val="51"/>
    <w:rsid w:val="005831DD"/>
  </w:style>
  <w:style w:type="paragraph" w:styleId="aa">
    <w:name w:val="footer"/>
    <w:basedOn w:val="a5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 w:eastAsia="en-US"/>
    </w:rPr>
  </w:style>
  <w:style w:type="character" w:styleId="ab">
    <w:name w:val="annotation reference"/>
    <w:semiHidden/>
    <w:rsid w:val="005831DD"/>
    <w:rPr>
      <w:sz w:val="16"/>
    </w:rPr>
  </w:style>
  <w:style w:type="paragraph" w:styleId="ac">
    <w:name w:val="annotation text"/>
    <w:basedOn w:val="a"/>
    <w:link w:val="ad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a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ae">
    <w:name w:val="Document Map"/>
    <w:basedOn w:val="a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af">
    <w:name w:val="annotation subject"/>
    <w:basedOn w:val="ac"/>
    <w:next w:val="ac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f0">
    <w:name w:val="Balloon Text"/>
    <w:basedOn w:val="a"/>
    <w:semiHidden/>
    <w:rsid w:val="00063D9E"/>
    <w:rPr>
      <w:rFonts w:ascii="Tahoma" w:hAnsi="Tahoma" w:cs="Tahoma"/>
      <w:sz w:val="16"/>
      <w:szCs w:val="16"/>
    </w:rPr>
  </w:style>
  <w:style w:type="character" w:styleId="af1">
    <w:name w:val="Hyperlink"/>
    <w:rsid w:val="000511F9"/>
    <w:rPr>
      <w:color w:val="0000FF"/>
      <w:u w:val="single"/>
    </w:rPr>
  </w:style>
  <w:style w:type="paragraph" w:styleId="af2">
    <w:name w:val="caption"/>
    <w:aliases w:val="cap,cap Char,Caption Char,Caption Char1 Char,cap Char Char1,Caption Char Char1 Char,cap Char2"/>
    <w:basedOn w:val="a"/>
    <w:next w:val="a"/>
    <w:link w:val="af3"/>
    <w:qFormat/>
    <w:rsid w:val="005831DD"/>
    <w:pPr>
      <w:spacing w:before="120" w:after="120"/>
    </w:pPr>
    <w:rPr>
      <w:b/>
    </w:rPr>
  </w:style>
  <w:style w:type="character" w:customStyle="1" w:styleId="af3">
    <w:name w:val="標號 字元"/>
    <w:aliases w:val="cap 字元,cap Char 字元,Caption Char 字元,Caption Char1 Char 字元,cap Char Char1 字元,Caption Char Char1 Char 字元,cap Char2 字元"/>
    <w:link w:val="af2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a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af4">
    <w:name w:val="Revision"/>
    <w:hidden/>
    <w:uiPriority w:val="99"/>
    <w:semiHidden/>
    <w:rsid w:val="005607B8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a8">
    <w:name w:val="註腳文字 字元"/>
    <w:link w:val="a7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a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af6">
    <w:name w:val="Body Text"/>
    <w:basedOn w:val="a"/>
    <w:link w:val="af7"/>
    <w:rsid w:val="00C72E18"/>
    <w:pPr>
      <w:spacing w:after="120"/>
    </w:pPr>
  </w:style>
  <w:style w:type="character" w:customStyle="1" w:styleId="af7">
    <w:name w:val="本文 字元"/>
    <w:link w:val="af6"/>
    <w:rsid w:val="00C72E18"/>
    <w:rPr>
      <w:rFonts w:ascii="Times New Roman" w:hAnsi="Times New Roman"/>
      <w:lang w:val="en-GB"/>
    </w:rPr>
  </w:style>
  <w:style w:type="character" w:customStyle="1" w:styleId="ad">
    <w:name w:val="註解文字 字元"/>
    <w:link w:val="ac"/>
    <w:semiHidden/>
    <w:rsid w:val="004241C5"/>
    <w:rPr>
      <w:rFonts w:ascii="Times New Roman" w:eastAsia="MS Mincho" w:hAnsi="Times New Roman"/>
      <w:lang w:val="en-GB"/>
    </w:rPr>
  </w:style>
  <w:style w:type="character" w:styleId="af8">
    <w:name w:val="FollowedHyperlink"/>
    <w:semiHidden/>
    <w:unhideWhenUsed/>
    <w:rsid w:val="00B3377E"/>
    <w:rPr>
      <w:color w:val="800080"/>
      <w:u w:val="single"/>
    </w:rPr>
  </w:style>
  <w:style w:type="table" w:styleId="af9">
    <w:name w:val="Table Grid"/>
    <w:basedOn w:val="a1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a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afa">
    <w:name w:val="Emphasis"/>
    <w:qFormat/>
    <w:rsid w:val="00B545BE"/>
    <w:rPr>
      <w:i/>
      <w:iCs/>
    </w:rPr>
  </w:style>
  <w:style w:type="paragraph" w:styleId="Web">
    <w:name w:val="Normal (Web)"/>
    <w:basedOn w:val="a"/>
    <w:uiPriority w:val="99"/>
    <w:semiHidden/>
    <w:unhideWhenUsed/>
    <w:rsid w:val="005F686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新細明體" w:hAnsi="新細明體" w:cs="新細明體"/>
      <w:sz w:val="24"/>
      <w:szCs w:val="24"/>
      <w:lang w:val="en-US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1CCFC7-1B6C-467B-AAD2-82EFC4945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3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2300</CharactersWithSpaces>
  <SharedDoc>false</SharedDoc>
  <HLinks>
    <vt:vector size="6" baseType="variant">
      <vt:variant>
        <vt:i4>1245185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http://www.3gpp.org/DynaReport/GanttChart-Level-2.htm</vt:lpwstr>
      </vt:variant>
      <vt:variant>
        <vt:lpwstr>bm670009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Nokia Networks</dc:creator>
  <cp:lastModifiedBy>tku</cp:lastModifiedBy>
  <cp:revision>2</cp:revision>
  <cp:lastPrinted>2015-08-13T16:20:00Z</cp:lastPrinted>
  <dcterms:created xsi:type="dcterms:W3CDTF">2015-08-14T03:12:00Z</dcterms:created>
  <dcterms:modified xsi:type="dcterms:W3CDTF">2015-08-14T03:12:00Z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</Properties>
</file>