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77" w:rsidRPr="00B6719C" w:rsidRDefault="00136477" w:rsidP="00136477">
      <w:pPr>
        <w:tabs>
          <w:tab w:val="center" w:pos="4536"/>
          <w:tab w:val="right" w:pos="8280"/>
          <w:tab w:val="right" w:pos="9781"/>
        </w:tabs>
        <w:wordWrap/>
        <w:autoSpaceDE/>
        <w:autoSpaceDN/>
        <w:ind w:right="-58"/>
        <w:jc w:val="left"/>
        <w:rPr>
          <w:rFonts w:ascii="Arial" w:eastAsiaTheme="minorEastAsia" w:hAnsi="Arial" w:cs="Arial"/>
          <w:b/>
          <w:bCs/>
          <w:kern w:val="0"/>
          <w:sz w:val="28"/>
          <w:szCs w:val="24"/>
          <w:lang w:val="en-GB"/>
        </w:rPr>
      </w:pPr>
      <w:r w:rsidRPr="00136477">
        <w:rPr>
          <w:rFonts w:ascii="Arial" w:eastAsia="바탕" w:hAnsi="Arial" w:cs="Arial"/>
          <w:b/>
          <w:bCs/>
          <w:kern w:val="0"/>
          <w:sz w:val="28"/>
          <w:szCs w:val="24"/>
          <w:lang w:val="en-GB" w:eastAsia="en-US"/>
        </w:rPr>
        <w:t>3GPP TSG RAN WG1 Meeting #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81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ab/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ab/>
      </w:r>
      <w:r>
        <w:rPr>
          <w:rFonts w:ascii="Arial" w:eastAsiaTheme="minorEastAsia" w:hAnsi="Arial" w:cs="Arial" w:hint="eastAsia"/>
          <w:b/>
          <w:bCs/>
          <w:kern w:val="0"/>
          <w:sz w:val="28"/>
          <w:szCs w:val="24"/>
          <w:lang w:val="en-GB"/>
        </w:rPr>
        <w:tab/>
      </w:r>
      <w:r w:rsidRPr="00B6719C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R1-15</w:t>
      </w:r>
      <w:r w:rsidR="00B6719C" w:rsidRPr="00B6719C">
        <w:rPr>
          <w:rFonts w:ascii="Arial" w:eastAsiaTheme="minorEastAsia" w:hAnsi="Arial" w:cs="Arial" w:hint="eastAsia"/>
          <w:b/>
          <w:bCs/>
          <w:kern w:val="0"/>
          <w:sz w:val="28"/>
          <w:szCs w:val="24"/>
          <w:lang w:val="en-GB"/>
        </w:rPr>
        <w:t>3294</w:t>
      </w:r>
    </w:p>
    <w:p w:rsidR="00136477" w:rsidRPr="00136477" w:rsidRDefault="00136477" w:rsidP="00136477">
      <w:pPr>
        <w:tabs>
          <w:tab w:val="center" w:pos="4536"/>
          <w:tab w:val="right" w:pos="9072"/>
        </w:tabs>
        <w:wordWrap/>
        <w:autoSpaceDE/>
        <w:autoSpaceDN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</w:rPr>
      </w:pP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</w:rPr>
        <w:t>Fukuoka, Japan, 25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eastAsia="ja-JP"/>
        </w:rPr>
        <w:t>th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</w:rPr>
        <w:t xml:space="preserve"> - 29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eastAsia="ja-JP"/>
        </w:rPr>
        <w:t>th</w:t>
      </w:r>
      <w:r w:rsidRPr="00136477">
        <w:rPr>
          <w:rFonts w:ascii="Arial" w:eastAsia="MS Mincho" w:hAnsi="Arial" w:cs="Arial"/>
          <w:b/>
          <w:bCs/>
          <w:kern w:val="0"/>
          <w:sz w:val="28"/>
          <w:szCs w:val="24"/>
          <w:lang w:eastAsia="ja-JP"/>
        </w:rPr>
        <w:t xml:space="preserve"> May 2015</w:t>
      </w:r>
    </w:p>
    <w:p w:rsidR="00EE549F" w:rsidRPr="00136477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KT Corp.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Pr="00EE549F">
        <w:rPr>
          <w:rFonts w:ascii="Arial" w:hAnsi="Arial"/>
          <w:b/>
          <w:kern w:val="0"/>
          <w:sz w:val="24"/>
          <w:szCs w:val="20"/>
        </w:rPr>
        <w:t xml:space="preserve">Discussion on </w:t>
      </w:r>
      <w:r w:rsidR="00F65E8A">
        <w:rPr>
          <w:rFonts w:ascii="Arial" w:hAnsi="Arial" w:hint="eastAsia"/>
          <w:b/>
          <w:kern w:val="0"/>
          <w:sz w:val="24"/>
          <w:szCs w:val="20"/>
        </w:rPr>
        <w:t xml:space="preserve">RRM </w:t>
      </w:r>
      <w:r w:rsidR="001502B7">
        <w:rPr>
          <w:rFonts w:ascii="Arial" w:hAnsi="Arial" w:hint="eastAsia"/>
          <w:b/>
          <w:kern w:val="0"/>
          <w:sz w:val="24"/>
          <w:szCs w:val="20"/>
        </w:rPr>
        <w:t>M</w:t>
      </w:r>
      <w:r w:rsidR="00F65E8A">
        <w:rPr>
          <w:rFonts w:ascii="Arial" w:hAnsi="Arial"/>
          <w:b/>
          <w:kern w:val="0"/>
          <w:sz w:val="24"/>
          <w:szCs w:val="20"/>
        </w:rPr>
        <w:t>easurement</w:t>
      </w:r>
      <w:r w:rsidR="00CC7723">
        <w:rPr>
          <w:rFonts w:ascii="Arial" w:hAnsi="Arial" w:hint="eastAsia"/>
          <w:b/>
          <w:kern w:val="0"/>
          <w:sz w:val="24"/>
          <w:szCs w:val="20"/>
        </w:rPr>
        <w:t xml:space="preserve"> and </w:t>
      </w:r>
      <w:r w:rsidR="003C0C7B">
        <w:rPr>
          <w:rFonts w:ascii="Arial" w:hAnsi="Arial" w:hint="eastAsia"/>
          <w:b/>
          <w:kern w:val="0"/>
          <w:sz w:val="24"/>
          <w:szCs w:val="20"/>
        </w:rPr>
        <w:t>D</w:t>
      </w:r>
      <w:r w:rsidR="00CC7723">
        <w:rPr>
          <w:rFonts w:ascii="Arial" w:hAnsi="Arial" w:hint="eastAsia"/>
          <w:b/>
          <w:kern w:val="0"/>
          <w:sz w:val="24"/>
          <w:szCs w:val="20"/>
        </w:rPr>
        <w:t xml:space="preserve">RS </w:t>
      </w:r>
      <w:r w:rsidR="003C0C7B">
        <w:rPr>
          <w:rFonts w:ascii="Arial" w:hAnsi="Arial" w:hint="eastAsia"/>
          <w:b/>
          <w:kern w:val="0"/>
          <w:sz w:val="24"/>
          <w:szCs w:val="20"/>
        </w:rPr>
        <w:t>for</w:t>
      </w:r>
      <w:r w:rsidR="00F65E8A">
        <w:rPr>
          <w:rFonts w:ascii="Arial" w:hAnsi="Arial" w:hint="eastAsia"/>
          <w:b/>
          <w:kern w:val="0"/>
          <w:sz w:val="24"/>
          <w:szCs w:val="20"/>
        </w:rPr>
        <w:t xml:space="preserve"> LAA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136477">
        <w:rPr>
          <w:rFonts w:ascii="Arial" w:hAnsi="Arial" w:hint="eastAsia"/>
          <w:b/>
          <w:kern w:val="0"/>
          <w:sz w:val="24"/>
          <w:szCs w:val="20"/>
        </w:rPr>
        <w:t>6.</w:t>
      </w:r>
      <w:r w:rsidR="00417A91">
        <w:rPr>
          <w:rFonts w:ascii="Arial" w:hAnsi="Arial" w:hint="eastAsia"/>
          <w:b/>
          <w:kern w:val="0"/>
          <w:sz w:val="24"/>
          <w:szCs w:val="20"/>
        </w:rPr>
        <w:t>2.4.3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8122AD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 xml:space="preserve">t the LAA ad-hoc meeting and RAN1#80bis meeting, we have been agreed on RRM </w:t>
      </w:r>
      <w:r>
        <w:rPr>
          <w:rFonts w:ascii="Times New Roman" w:hAnsi="Times New Roman"/>
          <w:kern w:val="0"/>
          <w:sz w:val="22"/>
        </w:rPr>
        <w:t>measurement</w:t>
      </w:r>
      <w:r>
        <w:rPr>
          <w:rFonts w:ascii="Times New Roman" w:hAnsi="Times New Roman" w:hint="eastAsia"/>
          <w:kern w:val="0"/>
          <w:sz w:val="22"/>
        </w:rPr>
        <w:t xml:space="preserve"> and related discovery signal design</w:t>
      </w:r>
      <w:r w:rsidRPr="008122AD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for LAA as following [1]</w:t>
      </w:r>
      <w:r w:rsidR="00AC6905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 w:hint="eastAsia"/>
          <w:kern w:val="0"/>
          <w:sz w:val="22"/>
        </w:rPr>
        <w:t>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5"/>
      </w:tblGrid>
      <w:tr w:rsidR="00EE549F" w:rsidRPr="00EE549F" w:rsidTr="00623853">
        <w:trPr>
          <w:trHeight w:val="7922"/>
        </w:trPr>
        <w:tc>
          <w:tcPr>
            <w:tcW w:w="9945" w:type="dxa"/>
            <w:vAlign w:val="center"/>
          </w:tcPr>
          <w:p w:rsidR="00ED488C" w:rsidRPr="008B0571" w:rsidRDefault="00ED488C" w:rsidP="00EC380A">
            <w:pPr>
              <w:widowControl/>
              <w:wordWrap/>
              <w:autoSpaceDE/>
              <w:autoSpaceDN/>
              <w:spacing w:line="276" w:lineRule="auto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 w:val="22"/>
                <w:szCs w:val="20"/>
                <w:u w:val="single"/>
              </w:rPr>
            </w:pPr>
            <w:r w:rsidRPr="008B0571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 w:val="22"/>
                <w:szCs w:val="20"/>
                <w:u w:val="single"/>
              </w:rPr>
              <w:t>Agreements:</w:t>
            </w:r>
          </w:p>
          <w:p w:rsidR="00ED488C" w:rsidRPr="008B0571" w:rsidRDefault="00ED488C" w:rsidP="00EC380A">
            <w:pPr>
              <w:widowControl/>
              <w:numPr>
                <w:ilvl w:val="0"/>
                <w:numId w:val="19"/>
              </w:numPr>
              <w:tabs>
                <w:tab w:val="left" w:pos="720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Consider RRM enhancements, including RSSI measurement and reports</w:t>
            </w:r>
          </w:p>
          <w:p w:rsidR="00ED488C" w:rsidRPr="008B0571" w:rsidRDefault="00ED488C" w:rsidP="00EC380A">
            <w:pPr>
              <w:widowControl/>
              <w:numPr>
                <w:ilvl w:val="0"/>
                <w:numId w:val="19"/>
              </w:numPr>
              <w:tabs>
                <w:tab w:val="left" w:pos="720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FFS: RRM measurement based on a single DRS occasion</w:t>
            </w:r>
          </w:p>
          <w:p w:rsidR="00ED488C" w:rsidRPr="008B0571" w:rsidRDefault="00ED488C" w:rsidP="00EC380A">
            <w:pPr>
              <w:widowControl/>
              <w:wordWrap/>
              <w:autoSpaceDE/>
              <w:autoSpaceDN/>
              <w:spacing w:line="276" w:lineRule="auto"/>
              <w:rPr>
                <w:rFonts w:ascii="Times New Roman" w:eastAsiaTheme="minorEastAsia" w:hAnsi="Times New Roman"/>
                <w:iCs/>
                <w:kern w:val="0"/>
                <w:sz w:val="22"/>
                <w:szCs w:val="20"/>
              </w:rPr>
            </w:pPr>
          </w:p>
          <w:p w:rsidR="00ED488C" w:rsidRPr="008B0571" w:rsidRDefault="00ED488C" w:rsidP="00EC380A">
            <w:pPr>
              <w:widowControl/>
              <w:wordWrap/>
              <w:autoSpaceDE/>
              <w:autoSpaceDN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 w:eastAsia="ja-JP"/>
              </w:rPr>
              <w:t>Agreements:</w:t>
            </w:r>
          </w:p>
          <w:p w:rsidR="00ED488C" w:rsidRPr="008B0571" w:rsidRDefault="00ED488C" w:rsidP="00EC380A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Design targets of LAA DRS includes at least</w:t>
            </w:r>
          </w:p>
          <w:p w:rsidR="00ED488C" w:rsidRPr="008B0571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LAA DRS should at least support for RRM measurement</w:t>
            </w:r>
          </w:p>
          <w:p w:rsidR="00ED488C" w:rsidRPr="008B0571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Detection of DRS from a cell based on a single DRS occasion</w:t>
            </w:r>
          </w:p>
          <w:p w:rsidR="00ED488C" w:rsidRPr="008B0571" w:rsidRDefault="00ED488C" w:rsidP="00EC380A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Feasibility is for further evaluation</w:t>
            </w:r>
          </w:p>
          <w:p w:rsidR="00ED488C" w:rsidRPr="008B0571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>Transmission burst containing DRS signals should consist of continuous OFDM symbols</w:t>
            </w:r>
          </w:p>
          <w:p w:rsidR="00ED488C" w:rsidRPr="008B0571" w:rsidRDefault="00ED488C" w:rsidP="00EC380A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</w:pPr>
            <w:r w:rsidRPr="008B0571">
              <w:rPr>
                <w:rFonts w:ascii="Times" w:eastAsia="MS Mincho" w:hAnsi="Times"/>
                <w:bCs/>
                <w:i/>
                <w:kern w:val="0"/>
                <w:sz w:val="22"/>
                <w:szCs w:val="24"/>
                <w:lang w:eastAsia="ja-JP"/>
              </w:rPr>
              <w:t xml:space="preserve">FFS: How to realize contiguous OFDM symbol transmission </w:t>
            </w:r>
          </w:p>
          <w:p w:rsidR="00EC380A" w:rsidRPr="008B0571" w:rsidRDefault="00EC380A" w:rsidP="00EC380A">
            <w:pPr>
              <w:widowControl/>
              <w:wordWrap/>
              <w:autoSpaceDE/>
              <w:autoSpaceDN/>
              <w:spacing w:line="276" w:lineRule="auto"/>
              <w:rPr>
                <w:rFonts w:ascii="Times" w:eastAsia="MS Mincho" w:hAnsi="Times"/>
                <w:bCs/>
                <w:kern w:val="0"/>
                <w:sz w:val="22"/>
                <w:szCs w:val="24"/>
                <w:lang w:eastAsia="ja-JP"/>
              </w:rPr>
            </w:pPr>
          </w:p>
          <w:p w:rsidR="00ED488C" w:rsidRPr="008B0571" w:rsidRDefault="00ED488C" w:rsidP="00EC380A">
            <w:pPr>
              <w:widowControl/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 w:eastAsia="ja-JP"/>
              </w:rPr>
            </w:pP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u w:val="single"/>
                <w:lang w:val="en-GB" w:eastAsia="ja-JP"/>
              </w:rPr>
              <w:t>Agreements:</w:t>
            </w:r>
          </w:p>
          <w:p w:rsidR="00ED488C" w:rsidRPr="008B0571" w:rsidRDefault="00ED488C" w:rsidP="00EC380A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Followings are updated agreements (bold fonts are updated points) from LAA ad-hoc meeting (see minutes in </w:t>
            </w:r>
            <w:hyperlink r:id="rId9" w:history="1">
              <w:r w:rsidRPr="008B0571">
                <w:rPr>
                  <w:rStyle w:val="ac"/>
                  <w:rFonts w:ascii="Times New Roman" w:eastAsia="MS Mincho" w:hAnsi="Times New Roman"/>
                  <w:i/>
                  <w:iCs/>
                  <w:kern w:val="0"/>
                  <w:sz w:val="22"/>
                  <w:szCs w:val="20"/>
                  <w:lang w:eastAsia="ja-JP"/>
                </w:rPr>
                <w:t>R1-151455</w:t>
              </w:r>
            </w:hyperlink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) </w:t>
            </w:r>
          </w:p>
          <w:p w:rsidR="00ED488C" w:rsidRPr="008B0571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DRS design should allow DRS transmission on an LAA SCell to be subject to LBT</w:t>
            </w:r>
          </w:p>
          <w:p w:rsidR="00ED488C" w:rsidRPr="008B0571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Consider the following 2 options for the transmission of DRS within a DMTC window if LBT is applied to DRS</w:t>
            </w:r>
          </w:p>
          <w:p w:rsidR="00ED488C" w:rsidRPr="008B0571" w:rsidRDefault="00ED488C" w:rsidP="00EC380A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Alt1: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Subjected to LBT,</w:t>
            </w: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DRS is transmitted in fixed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time position</w:t>
            </w: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within the configured DMTC</w:t>
            </w:r>
          </w:p>
          <w:p w:rsidR="00ED488C" w:rsidRPr="008B0571" w:rsidRDefault="00ED488C" w:rsidP="00EC380A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Alt2: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Subject to LBT,</w:t>
            </w: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allow the DRS to be transmitted in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at least one of</w:t>
            </w: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different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time positions</w:t>
            </w: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 xml:space="preserve"> within the configured DMTC 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strike/>
                <w:kern w:val="0"/>
                <w:sz w:val="22"/>
                <w:szCs w:val="20"/>
                <w:lang w:eastAsia="ja-JP"/>
              </w:rPr>
              <w:t>if LBT succeeds</w:t>
            </w:r>
          </w:p>
          <w:p w:rsidR="00ED488C" w:rsidRPr="008B0571" w:rsidRDefault="00ED488C" w:rsidP="00EC380A">
            <w:pPr>
              <w:widowControl/>
              <w:numPr>
                <w:ilvl w:val="3"/>
                <w:numId w:val="16"/>
              </w:numPr>
              <w:tabs>
                <w:tab w:val="clear" w:pos="2520"/>
                <w:tab w:val="num" w:pos="2880"/>
              </w:tabs>
              <w:wordWrap/>
              <w:autoSpaceDE/>
              <w:autoSpaceDN/>
              <w:spacing w:line="276" w:lineRule="auto"/>
              <w:ind w:left="2410" w:hanging="250"/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val="en-GB" w:eastAsia="ja-JP"/>
              </w:rPr>
              <w:t>Note:</w:t>
            </w: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 xml:space="preserve"> The number of different time positions should be restricted</w:t>
            </w:r>
          </w:p>
          <w:p w:rsidR="00ED488C" w:rsidRPr="008B0571" w:rsidRDefault="00ED488C" w:rsidP="00EC380A">
            <w:pPr>
              <w:widowControl/>
              <w:numPr>
                <w:ilvl w:val="3"/>
                <w:numId w:val="16"/>
              </w:numPr>
              <w:tabs>
                <w:tab w:val="clear" w:pos="2520"/>
                <w:tab w:val="num" w:pos="2880"/>
              </w:tabs>
              <w:wordWrap/>
              <w:autoSpaceDE/>
              <w:autoSpaceDN/>
              <w:spacing w:line="276" w:lineRule="auto"/>
              <w:ind w:left="2410" w:hanging="250"/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b/>
                <w:i/>
                <w:iCs/>
                <w:kern w:val="0"/>
                <w:sz w:val="22"/>
                <w:szCs w:val="20"/>
                <w:lang w:eastAsia="ja-JP"/>
              </w:rPr>
              <w:t>Note: One possibility is one time position in the subframe</w:t>
            </w:r>
          </w:p>
          <w:p w:rsidR="00ED488C" w:rsidRPr="008B0571" w:rsidRDefault="00ED488C" w:rsidP="00EC380A">
            <w:pPr>
              <w:widowControl/>
              <w:numPr>
                <w:ilvl w:val="2"/>
                <w:numId w:val="16"/>
              </w:numPr>
              <w:tabs>
                <w:tab w:val="clear" w:pos="1800"/>
                <w:tab w:val="num" w:pos="2160"/>
              </w:tabs>
              <w:wordWrap/>
              <w:autoSpaceDE/>
              <w:autoSpaceDN/>
              <w:spacing w:line="276" w:lineRule="auto"/>
              <w:ind w:left="1701" w:hanging="261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Modifications to Rel-12 DMTC configuration are FFS</w:t>
            </w:r>
          </w:p>
          <w:p w:rsidR="00EE549F" w:rsidRPr="00EC380A" w:rsidRDefault="00ED488C" w:rsidP="00EC380A">
            <w:pPr>
              <w:widowControl/>
              <w:numPr>
                <w:ilvl w:val="1"/>
                <w:numId w:val="16"/>
              </w:numPr>
              <w:tabs>
                <w:tab w:val="clear" w:pos="1080"/>
                <w:tab w:val="num" w:pos="1440"/>
              </w:tabs>
              <w:wordWrap/>
              <w:autoSpaceDE/>
              <w:autoSpaceDN/>
              <w:spacing w:line="276" w:lineRule="auto"/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</w:pPr>
            <w:r w:rsidRPr="008B0571">
              <w:rPr>
                <w:rFonts w:ascii="Times New Roman" w:eastAsia="MS Mincho" w:hAnsi="Times New Roman"/>
                <w:i/>
                <w:iCs/>
                <w:kern w:val="0"/>
                <w:sz w:val="22"/>
                <w:szCs w:val="20"/>
                <w:lang w:eastAsia="ja-JP"/>
              </w:rPr>
              <w:t>Note: this does not preclude the possibility to allow other DRS transmissions outside of the configured DMTC</w:t>
            </w:r>
          </w:p>
        </w:tc>
      </w:tr>
    </w:tbl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>I</w:t>
      </w:r>
      <w:r w:rsidR="008122AD">
        <w:rPr>
          <w:rFonts w:ascii="Times New Roman" w:hAnsi="Times New Roman"/>
          <w:kern w:val="0"/>
          <w:sz w:val="22"/>
        </w:rPr>
        <w:t xml:space="preserve">n this contribution, we </w:t>
      </w:r>
      <w:r w:rsidR="008122AD">
        <w:rPr>
          <w:rFonts w:ascii="Times New Roman" w:hAnsi="Times New Roman" w:hint="eastAsia"/>
          <w:kern w:val="0"/>
          <w:sz w:val="22"/>
        </w:rPr>
        <w:t xml:space="preserve">discuss on RRM </w:t>
      </w:r>
      <w:r w:rsidR="00443BFE">
        <w:rPr>
          <w:rFonts w:ascii="Times New Roman" w:hAnsi="Times New Roman" w:hint="eastAsia"/>
          <w:kern w:val="0"/>
          <w:sz w:val="22"/>
        </w:rPr>
        <w:t xml:space="preserve">measurement for LAA and </w:t>
      </w:r>
      <w:proofErr w:type="spellStart"/>
      <w:r w:rsidR="00443BFE">
        <w:rPr>
          <w:rFonts w:ascii="Times New Roman" w:hAnsi="Times New Roman" w:hint="eastAsia"/>
          <w:kern w:val="0"/>
          <w:sz w:val="22"/>
        </w:rPr>
        <w:t>LAA</w:t>
      </w:r>
      <w:proofErr w:type="spellEnd"/>
      <w:r w:rsidR="00443BFE">
        <w:rPr>
          <w:rFonts w:ascii="Times New Roman" w:hAnsi="Times New Roman" w:hint="eastAsia"/>
          <w:kern w:val="0"/>
          <w:sz w:val="22"/>
        </w:rPr>
        <w:t xml:space="preserve"> </w:t>
      </w:r>
      <w:r w:rsidR="008122AD">
        <w:rPr>
          <w:rFonts w:ascii="Times New Roman" w:hAnsi="Times New Roman" w:hint="eastAsia"/>
          <w:kern w:val="0"/>
          <w:sz w:val="22"/>
        </w:rPr>
        <w:t>discovery signal design</w:t>
      </w:r>
      <w:r w:rsidR="00443BFE">
        <w:rPr>
          <w:rFonts w:ascii="Times New Roman" w:hAnsi="Times New Roman" w:hint="eastAsia"/>
          <w:kern w:val="0"/>
          <w:sz w:val="22"/>
        </w:rPr>
        <w:t>.</w:t>
      </w:r>
      <w:r w:rsidR="008122AD">
        <w:rPr>
          <w:rFonts w:ascii="Times New Roman" w:hAnsi="Times New Roman" w:hint="eastAsia"/>
          <w:kern w:val="0"/>
          <w:sz w:val="22"/>
        </w:rPr>
        <w:t xml:space="preserve"> </w:t>
      </w:r>
      <w:r w:rsidR="00443BFE">
        <w:rPr>
          <w:rFonts w:ascii="Times New Roman" w:hAnsi="Times New Roman" w:hint="eastAsia"/>
          <w:kern w:val="0"/>
          <w:sz w:val="22"/>
        </w:rPr>
        <w:t>A</w:t>
      </w:r>
      <w:r w:rsidR="008122AD">
        <w:rPr>
          <w:rFonts w:ascii="Times New Roman" w:hAnsi="Times New Roman" w:hint="eastAsia"/>
          <w:kern w:val="0"/>
          <w:sz w:val="22"/>
        </w:rPr>
        <w:t xml:space="preserve">nd provide our view regarding issues on RRM measurement and </w:t>
      </w:r>
      <w:r w:rsidR="00443BFE">
        <w:rPr>
          <w:rFonts w:ascii="Times New Roman" w:hAnsi="Times New Roman" w:hint="eastAsia"/>
          <w:kern w:val="0"/>
          <w:sz w:val="22"/>
        </w:rPr>
        <w:t>LAA DRS</w:t>
      </w:r>
      <w:r w:rsidR="008122AD">
        <w:rPr>
          <w:rFonts w:ascii="Times New Roman" w:hAnsi="Times New Roman" w:hint="eastAsia"/>
          <w:kern w:val="0"/>
          <w:sz w:val="22"/>
        </w:rPr>
        <w:t>.</w:t>
      </w: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lastRenderedPageBreak/>
        <w:t xml:space="preserve">Discussion </w:t>
      </w:r>
    </w:p>
    <w:p w:rsidR="00F61334" w:rsidRPr="00135EB7" w:rsidRDefault="00135EB7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section, we address on issues related RRM measurement and </w:t>
      </w:r>
      <w:r w:rsidR="00443BFE">
        <w:rPr>
          <w:rFonts w:ascii="Times New Roman" w:hAnsi="Times New Roman" w:hint="eastAsia"/>
          <w:kern w:val="0"/>
          <w:sz w:val="22"/>
        </w:rPr>
        <w:t>DRS design</w:t>
      </w:r>
      <w:r>
        <w:rPr>
          <w:rFonts w:ascii="Times New Roman" w:hAnsi="Times New Roman" w:hint="eastAsia"/>
          <w:kern w:val="0"/>
          <w:sz w:val="22"/>
        </w:rPr>
        <w:t xml:space="preserve"> for LAA and provide our view</w:t>
      </w:r>
      <w:r w:rsidR="00BA2A7E">
        <w:rPr>
          <w:rFonts w:ascii="Times New Roman" w:hAnsi="Times New Roman" w:hint="eastAsia"/>
          <w:kern w:val="0"/>
          <w:sz w:val="22"/>
        </w:rPr>
        <w:t xml:space="preserve"> on those issues</w:t>
      </w:r>
      <w:r>
        <w:rPr>
          <w:rFonts w:ascii="Times New Roman" w:hAnsi="Times New Roman" w:hint="eastAsia"/>
          <w:kern w:val="0"/>
          <w:sz w:val="22"/>
        </w:rPr>
        <w:t>.</w:t>
      </w:r>
    </w:p>
    <w:p w:rsidR="006C4CC1" w:rsidRPr="006C4CC1" w:rsidRDefault="003005C7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 w:hint="eastAsia"/>
          <w:b/>
          <w:kern w:val="0"/>
          <w:sz w:val="22"/>
          <w:u w:val="single"/>
        </w:rPr>
        <w:t>RRM measurement for LAA</w:t>
      </w:r>
    </w:p>
    <w:p w:rsidR="009A0A0D" w:rsidRDefault="00135EB7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Under the previous </w:t>
      </w:r>
      <w:r>
        <w:rPr>
          <w:rFonts w:ascii="Times New Roman" w:hAnsi="Times New Roman"/>
          <w:kern w:val="0"/>
          <w:sz w:val="22"/>
        </w:rPr>
        <w:t>several</w:t>
      </w:r>
      <w:r>
        <w:rPr>
          <w:rFonts w:ascii="Times New Roman" w:hAnsi="Times New Roman" w:hint="eastAsia"/>
          <w:kern w:val="0"/>
          <w:sz w:val="22"/>
        </w:rPr>
        <w:t xml:space="preserve"> meeting of LAA discussion, RAN1 has been agreed that LAA DRS should at least </w:t>
      </w:r>
      <w:r>
        <w:rPr>
          <w:rFonts w:ascii="Times New Roman" w:hAnsi="Times New Roman"/>
          <w:kern w:val="0"/>
          <w:sz w:val="22"/>
        </w:rPr>
        <w:t>support</w:t>
      </w:r>
      <w:r>
        <w:rPr>
          <w:rFonts w:ascii="Times New Roman" w:hAnsi="Times New Roman" w:hint="eastAsia"/>
          <w:kern w:val="0"/>
          <w:sz w:val="22"/>
        </w:rPr>
        <w:t xml:space="preserve"> RRM measurement as starting point of Rel-12 DRS and the DRS transmission on an LAA SCell should be allowed to be subjected to LBT.</w:t>
      </w:r>
      <w:r w:rsidR="00614444">
        <w:rPr>
          <w:rFonts w:ascii="Times New Roman" w:hAnsi="Times New Roman" w:hint="eastAsia"/>
          <w:kern w:val="0"/>
          <w:sz w:val="22"/>
        </w:rPr>
        <w:t xml:space="preserve"> </w:t>
      </w:r>
      <w:r w:rsidR="00443BFE">
        <w:rPr>
          <w:rFonts w:ascii="Times New Roman" w:hAnsi="Times New Roman" w:hint="eastAsia"/>
          <w:kern w:val="0"/>
          <w:sz w:val="22"/>
        </w:rPr>
        <w:t>In case that</w:t>
      </w:r>
      <w:r w:rsidR="00CD516C">
        <w:rPr>
          <w:rFonts w:ascii="Times New Roman" w:hAnsi="Times New Roman" w:hint="eastAsia"/>
          <w:kern w:val="0"/>
          <w:sz w:val="22"/>
        </w:rPr>
        <w:t xml:space="preserve"> clear channel assessment (CCA) is applied to LAA DRS, LAA DRS transmission </w:t>
      </w:r>
      <w:r w:rsidR="00CD516C" w:rsidRPr="00CD516C">
        <w:rPr>
          <w:rFonts w:ascii="Times New Roman" w:hAnsi="Times New Roman"/>
          <w:kern w:val="0"/>
          <w:sz w:val="22"/>
        </w:rPr>
        <w:t xml:space="preserve">cannot ensure </w:t>
      </w:r>
      <w:r w:rsidR="00E77D8A">
        <w:rPr>
          <w:rFonts w:ascii="Times New Roman" w:hAnsi="Times New Roman" w:hint="eastAsia"/>
          <w:kern w:val="0"/>
          <w:sz w:val="22"/>
        </w:rPr>
        <w:t>Rel-12 DRS</w:t>
      </w:r>
      <w:r w:rsidR="00E77D8A">
        <w:rPr>
          <w:rFonts w:ascii="Times New Roman" w:hAnsi="Times New Roman"/>
          <w:kern w:val="0"/>
          <w:sz w:val="22"/>
        </w:rPr>
        <w:t>’</w:t>
      </w:r>
      <w:r w:rsidR="00E77D8A">
        <w:rPr>
          <w:rFonts w:ascii="Times New Roman" w:hAnsi="Times New Roman" w:hint="eastAsia"/>
          <w:kern w:val="0"/>
          <w:sz w:val="22"/>
        </w:rPr>
        <w:t xml:space="preserve">s periodic </w:t>
      </w:r>
      <w:r w:rsidR="00E77D8A">
        <w:rPr>
          <w:rFonts w:ascii="Times New Roman" w:hAnsi="Times New Roman"/>
          <w:kern w:val="0"/>
          <w:sz w:val="22"/>
        </w:rPr>
        <w:t>characteristic</w:t>
      </w:r>
      <w:r w:rsidR="00E77D8A">
        <w:rPr>
          <w:rFonts w:ascii="Times New Roman" w:hAnsi="Times New Roman" w:hint="eastAsia"/>
          <w:kern w:val="0"/>
          <w:sz w:val="22"/>
        </w:rPr>
        <w:t xml:space="preserve">s and </w:t>
      </w:r>
      <w:r w:rsidR="00CD516C" w:rsidRPr="00CD516C">
        <w:rPr>
          <w:rFonts w:ascii="Times New Roman" w:hAnsi="Times New Roman"/>
          <w:kern w:val="0"/>
          <w:sz w:val="22"/>
        </w:rPr>
        <w:t>the effec</w:t>
      </w:r>
      <w:r w:rsidR="00CD516C">
        <w:rPr>
          <w:rFonts w:ascii="Times New Roman" w:hAnsi="Times New Roman"/>
          <w:kern w:val="0"/>
          <w:sz w:val="22"/>
        </w:rPr>
        <w:t>tive transmission opportunities</w:t>
      </w:r>
      <w:r w:rsidR="00CD516C">
        <w:rPr>
          <w:rFonts w:ascii="Times New Roman" w:hAnsi="Times New Roman" w:hint="eastAsia"/>
          <w:kern w:val="0"/>
          <w:sz w:val="22"/>
        </w:rPr>
        <w:t xml:space="preserve"> due to the busy channel by LBT</w:t>
      </w:r>
      <w:r w:rsidR="00E77D8A">
        <w:rPr>
          <w:rFonts w:ascii="Times New Roman" w:hAnsi="Times New Roman" w:hint="eastAsia"/>
          <w:kern w:val="0"/>
          <w:sz w:val="22"/>
        </w:rPr>
        <w:t>.</w:t>
      </w:r>
      <w:r w:rsidR="00F61334">
        <w:rPr>
          <w:rFonts w:ascii="Times New Roman" w:hAnsi="Times New Roman" w:hint="eastAsia"/>
          <w:kern w:val="0"/>
          <w:sz w:val="22"/>
        </w:rPr>
        <w:t xml:space="preserve"> </w:t>
      </w:r>
      <w:r w:rsidR="004A4B45">
        <w:rPr>
          <w:rFonts w:ascii="Times New Roman" w:hAnsi="Times New Roman" w:hint="eastAsia"/>
          <w:kern w:val="0"/>
          <w:sz w:val="22"/>
        </w:rPr>
        <w:t>In other words, a</w:t>
      </w:r>
      <w:r w:rsidR="007A3439">
        <w:rPr>
          <w:rFonts w:ascii="Times New Roman" w:hAnsi="Times New Roman" w:hint="eastAsia"/>
          <w:kern w:val="0"/>
          <w:sz w:val="22"/>
        </w:rPr>
        <w:t xml:space="preserve">lthough </w:t>
      </w:r>
      <w:proofErr w:type="spellStart"/>
      <w:r w:rsidR="007A3439">
        <w:rPr>
          <w:rFonts w:ascii="Times New Roman" w:hAnsi="Times New Roman" w:hint="eastAsia"/>
          <w:kern w:val="0"/>
          <w:sz w:val="22"/>
        </w:rPr>
        <w:t>eNB</w:t>
      </w:r>
      <w:proofErr w:type="spellEnd"/>
      <w:r w:rsidR="007A3439">
        <w:rPr>
          <w:rFonts w:ascii="Times New Roman" w:hAnsi="Times New Roman" w:hint="eastAsia"/>
          <w:kern w:val="0"/>
          <w:sz w:val="22"/>
        </w:rPr>
        <w:t xml:space="preserve"> might </w:t>
      </w:r>
      <w:r w:rsidR="008240FD">
        <w:rPr>
          <w:rFonts w:ascii="Times New Roman" w:hAnsi="Times New Roman" w:hint="eastAsia"/>
          <w:kern w:val="0"/>
          <w:sz w:val="22"/>
        </w:rPr>
        <w:t xml:space="preserve">allocate </w:t>
      </w:r>
      <w:r w:rsidR="00E46619">
        <w:rPr>
          <w:rFonts w:ascii="Times New Roman" w:hAnsi="Times New Roman" w:hint="eastAsia"/>
          <w:kern w:val="0"/>
          <w:sz w:val="22"/>
        </w:rPr>
        <w:t xml:space="preserve">an appropriate </w:t>
      </w:r>
      <w:r w:rsidR="008240FD">
        <w:rPr>
          <w:rFonts w:ascii="Times New Roman" w:hAnsi="Times New Roman" w:hint="eastAsia"/>
          <w:kern w:val="0"/>
          <w:sz w:val="22"/>
        </w:rPr>
        <w:t>DMTC configuration</w:t>
      </w:r>
      <w:r w:rsidR="008240FD">
        <w:rPr>
          <w:rFonts w:ascii="Times New Roman" w:hAnsi="Times New Roman" w:hint="eastAsia"/>
          <w:kern w:val="0"/>
          <w:sz w:val="22"/>
        </w:rPr>
        <w:t xml:space="preserve"> </w:t>
      </w:r>
      <w:r w:rsidR="007A3439">
        <w:rPr>
          <w:rFonts w:ascii="Times New Roman" w:hAnsi="Times New Roman" w:hint="eastAsia"/>
          <w:kern w:val="0"/>
          <w:sz w:val="22"/>
        </w:rPr>
        <w:t xml:space="preserve">such as </w:t>
      </w:r>
      <w:r w:rsidR="008240FD">
        <w:rPr>
          <w:rFonts w:ascii="Times New Roman" w:hAnsi="Times New Roman" w:hint="eastAsia"/>
          <w:kern w:val="0"/>
          <w:sz w:val="22"/>
        </w:rPr>
        <w:t xml:space="preserve">duration, offset and </w:t>
      </w:r>
      <w:r w:rsidR="008240FD">
        <w:rPr>
          <w:rFonts w:ascii="Times New Roman" w:hAnsi="Times New Roman" w:hint="eastAsia"/>
          <w:kern w:val="0"/>
          <w:sz w:val="22"/>
        </w:rPr>
        <w:t xml:space="preserve">periodicity of DRS transmission </w:t>
      </w:r>
      <w:r w:rsidR="008240FD">
        <w:rPr>
          <w:rFonts w:ascii="Times New Roman" w:hAnsi="Times New Roman" w:hint="eastAsia"/>
          <w:kern w:val="0"/>
          <w:sz w:val="22"/>
        </w:rPr>
        <w:t xml:space="preserve">in order </w:t>
      </w:r>
      <w:r w:rsidR="003A4D83">
        <w:rPr>
          <w:rFonts w:ascii="Times New Roman" w:hAnsi="Times New Roman" w:hint="eastAsia"/>
          <w:kern w:val="0"/>
          <w:sz w:val="22"/>
        </w:rPr>
        <w:t xml:space="preserve">to obtain RRM </w:t>
      </w:r>
      <w:r w:rsidR="003A4D83">
        <w:rPr>
          <w:rFonts w:ascii="Times New Roman" w:hAnsi="Times New Roman"/>
          <w:kern w:val="0"/>
          <w:sz w:val="22"/>
        </w:rPr>
        <w:t>measurement</w:t>
      </w:r>
      <w:r w:rsidR="007A3439">
        <w:rPr>
          <w:rFonts w:ascii="Times New Roman" w:hAnsi="Times New Roman" w:hint="eastAsia"/>
          <w:kern w:val="0"/>
          <w:sz w:val="22"/>
        </w:rPr>
        <w:t xml:space="preserve">, DRS transmission cannot </w:t>
      </w:r>
      <w:r w:rsidR="004A4B45">
        <w:rPr>
          <w:rFonts w:ascii="Times New Roman" w:hAnsi="Times New Roman" w:hint="eastAsia"/>
          <w:kern w:val="0"/>
          <w:sz w:val="22"/>
        </w:rPr>
        <w:t xml:space="preserve">always </w:t>
      </w:r>
      <w:r w:rsidR="007A3439">
        <w:rPr>
          <w:rFonts w:ascii="Times New Roman" w:hAnsi="Times New Roman" w:hint="eastAsia"/>
          <w:kern w:val="0"/>
          <w:sz w:val="22"/>
        </w:rPr>
        <w:t xml:space="preserve">be </w:t>
      </w:r>
      <w:r w:rsidR="007A3439">
        <w:rPr>
          <w:rFonts w:ascii="Times New Roman" w:hAnsi="Times New Roman"/>
          <w:kern w:val="0"/>
          <w:sz w:val="22"/>
        </w:rPr>
        <w:t>guaranteed</w:t>
      </w:r>
      <w:r w:rsidR="007A3439">
        <w:rPr>
          <w:rFonts w:ascii="Times New Roman" w:hAnsi="Times New Roman" w:hint="eastAsia"/>
          <w:kern w:val="0"/>
          <w:sz w:val="22"/>
        </w:rPr>
        <w:t xml:space="preserve"> at once within </w:t>
      </w:r>
      <w:r w:rsidR="004A4B45">
        <w:rPr>
          <w:rFonts w:ascii="Times New Roman" w:hAnsi="Times New Roman" w:hint="eastAsia"/>
          <w:kern w:val="0"/>
          <w:sz w:val="22"/>
        </w:rPr>
        <w:t xml:space="preserve">DRS </w:t>
      </w:r>
      <w:r w:rsidR="007A3439">
        <w:rPr>
          <w:rFonts w:ascii="Times New Roman" w:hAnsi="Times New Roman"/>
          <w:kern w:val="0"/>
          <w:sz w:val="22"/>
        </w:rPr>
        <w:t>periodic</w:t>
      </w:r>
      <w:r w:rsidR="007A3439">
        <w:rPr>
          <w:rFonts w:ascii="Times New Roman" w:hAnsi="Times New Roman" w:hint="eastAsia"/>
          <w:kern w:val="0"/>
          <w:sz w:val="22"/>
        </w:rPr>
        <w:t xml:space="preserve">ity if LBT </w:t>
      </w:r>
      <w:r w:rsidR="004A4B45">
        <w:rPr>
          <w:rFonts w:ascii="Times New Roman" w:hAnsi="Times New Roman" w:hint="eastAsia"/>
          <w:kern w:val="0"/>
          <w:sz w:val="22"/>
        </w:rPr>
        <w:t xml:space="preserve">for DRS transmission </w:t>
      </w:r>
      <w:r w:rsidR="007A3439">
        <w:rPr>
          <w:rFonts w:ascii="Times New Roman" w:hAnsi="Times New Roman" w:hint="eastAsia"/>
          <w:kern w:val="0"/>
          <w:sz w:val="22"/>
        </w:rPr>
        <w:t xml:space="preserve">does not succeed. </w:t>
      </w:r>
      <w:r w:rsidR="00F61334">
        <w:rPr>
          <w:rFonts w:ascii="Times New Roman" w:hAnsi="Times New Roman" w:hint="eastAsia"/>
          <w:kern w:val="0"/>
          <w:sz w:val="22"/>
        </w:rPr>
        <w:t xml:space="preserve">As a </w:t>
      </w:r>
      <w:r w:rsidR="00F61334">
        <w:rPr>
          <w:rFonts w:ascii="Times New Roman" w:hAnsi="Times New Roman"/>
          <w:kern w:val="0"/>
          <w:sz w:val="22"/>
        </w:rPr>
        <w:t>result</w:t>
      </w:r>
      <w:r w:rsidR="00F61334">
        <w:rPr>
          <w:rFonts w:ascii="Times New Roman" w:hAnsi="Times New Roman" w:hint="eastAsia"/>
          <w:kern w:val="0"/>
          <w:sz w:val="22"/>
        </w:rPr>
        <w:t xml:space="preserve">, it </w:t>
      </w:r>
      <w:r w:rsidR="00614444">
        <w:rPr>
          <w:rFonts w:ascii="Times New Roman" w:hAnsi="Times New Roman" w:hint="eastAsia"/>
          <w:kern w:val="0"/>
          <w:sz w:val="22"/>
        </w:rPr>
        <w:t>might</w:t>
      </w:r>
      <w:r w:rsidR="00F61334" w:rsidRPr="00F61334">
        <w:rPr>
          <w:rFonts w:ascii="Times New Roman" w:hAnsi="Times New Roman"/>
          <w:kern w:val="0"/>
          <w:sz w:val="22"/>
        </w:rPr>
        <w:t xml:space="preserve"> lead to severe degradation of UE</w:t>
      </w:r>
      <w:r w:rsidR="00F61334">
        <w:rPr>
          <w:rFonts w:ascii="Times New Roman" w:hAnsi="Times New Roman"/>
          <w:kern w:val="0"/>
          <w:sz w:val="22"/>
        </w:rPr>
        <w:t>’</w:t>
      </w:r>
      <w:r w:rsidR="00F61334">
        <w:rPr>
          <w:rFonts w:ascii="Times New Roman" w:hAnsi="Times New Roman" w:hint="eastAsia"/>
          <w:kern w:val="0"/>
          <w:sz w:val="22"/>
        </w:rPr>
        <w:t>s</w:t>
      </w:r>
      <w:r w:rsidR="00F61334" w:rsidRPr="00F61334">
        <w:rPr>
          <w:rFonts w:ascii="Times New Roman" w:hAnsi="Times New Roman"/>
          <w:kern w:val="0"/>
          <w:sz w:val="22"/>
        </w:rPr>
        <w:t xml:space="preserve"> RRM measurement accuracy without </w:t>
      </w:r>
      <w:r w:rsidR="009A0A0D">
        <w:rPr>
          <w:rFonts w:ascii="Times New Roman" w:hAnsi="Times New Roman" w:hint="eastAsia"/>
          <w:kern w:val="0"/>
          <w:sz w:val="22"/>
        </w:rPr>
        <w:t xml:space="preserve">a modification of current Rel-12 discovery RS or </w:t>
      </w:r>
      <w:r w:rsidR="004A4B45">
        <w:rPr>
          <w:rFonts w:ascii="Times New Roman" w:hAnsi="Times New Roman" w:hint="eastAsia"/>
          <w:kern w:val="0"/>
          <w:sz w:val="22"/>
        </w:rPr>
        <w:t xml:space="preserve">an </w:t>
      </w:r>
      <w:r w:rsidR="004A4B45">
        <w:rPr>
          <w:rFonts w:ascii="Times New Roman" w:hAnsi="Times New Roman"/>
          <w:kern w:val="0"/>
          <w:sz w:val="22"/>
        </w:rPr>
        <w:t>addition</w:t>
      </w:r>
      <w:r w:rsidR="008240FD">
        <w:rPr>
          <w:rFonts w:ascii="Times New Roman" w:hAnsi="Times New Roman" w:hint="eastAsia"/>
          <w:kern w:val="0"/>
          <w:sz w:val="22"/>
        </w:rPr>
        <w:t xml:space="preserve">al </w:t>
      </w:r>
      <w:r w:rsidR="00F61334" w:rsidRPr="00F61334">
        <w:rPr>
          <w:rFonts w:ascii="Times New Roman" w:hAnsi="Times New Roman"/>
          <w:kern w:val="0"/>
          <w:sz w:val="22"/>
        </w:rPr>
        <w:t>other assistant signal transmission.</w:t>
      </w:r>
      <w:r w:rsidR="00F61334">
        <w:rPr>
          <w:rFonts w:ascii="Times New Roman" w:hAnsi="Times New Roman" w:hint="eastAsia"/>
          <w:kern w:val="0"/>
          <w:sz w:val="22"/>
        </w:rPr>
        <w:t xml:space="preserve"> </w:t>
      </w:r>
      <w:r w:rsidR="009A0A0D">
        <w:rPr>
          <w:rFonts w:ascii="Times New Roman" w:hAnsi="Times New Roman"/>
          <w:kern w:val="0"/>
          <w:sz w:val="22"/>
        </w:rPr>
        <w:t>I</w:t>
      </w:r>
      <w:r w:rsidR="009A0A0D">
        <w:rPr>
          <w:rFonts w:ascii="Times New Roman" w:hAnsi="Times New Roman" w:hint="eastAsia"/>
          <w:kern w:val="0"/>
          <w:sz w:val="22"/>
        </w:rPr>
        <w:t xml:space="preserve">n the previous RAN1#80bis meeting, it has been proposed to consider the following two </w:t>
      </w:r>
      <w:r w:rsidR="006618C9">
        <w:rPr>
          <w:rFonts w:ascii="Times New Roman" w:hAnsi="Times New Roman" w:hint="eastAsia"/>
          <w:kern w:val="0"/>
          <w:sz w:val="22"/>
        </w:rPr>
        <w:t>alternatives</w:t>
      </w:r>
      <w:r w:rsidR="009A0A0D">
        <w:rPr>
          <w:rFonts w:ascii="Times New Roman" w:hAnsi="Times New Roman" w:hint="eastAsia"/>
          <w:kern w:val="0"/>
          <w:sz w:val="22"/>
        </w:rPr>
        <w:t xml:space="preserve"> </w:t>
      </w:r>
      <w:r w:rsidR="009A0A0D" w:rsidRPr="009A0A0D">
        <w:rPr>
          <w:rFonts w:ascii="Times New Roman" w:hAnsi="Times New Roman"/>
          <w:kern w:val="0"/>
          <w:sz w:val="22"/>
        </w:rPr>
        <w:t>for the transmission of DRS within a DMTC window if LBT is applied to DRS</w:t>
      </w:r>
      <w:r w:rsidR="009A0A0D">
        <w:rPr>
          <w:rFonts w:ascii="Times New Roman" w:hAnsi="Times New Roman" w:hint="eastAsia"/>
          <w:kern w:val="0"/>
          <w:sz w:val="22"/>
        </w:rPr>
        <w:t>.</w:t>
      </w:r>
    </w:p>
    <w:p w:rsidR="006C4CC1" w:rsidRPr="006C4CC1" w:rsidRDefault="006C4CC1" w:rsidP="006C4CC1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6C4CC1">
        <w:rPr>
          <w:rFonts w:ascii="Times" w:eastAsia="MS Mincho" w:hAnsi="Times"/>
          <w:iCs/>
          <w:kern w:val="0"/>
          <w:sz w:val="22"/>
          <w:lang w:eastAsia="ja-JP"/>
        </w:rPr>
        <w:t>Alt</w:t>
      </w:r>
      <w:r>
        <w:rPr>
          <w:rFonts w:ascii="Times" w:eastAsiaTheme="minorEastAsia" w:hAnsi="Times" w:hint="eastAsia"/>
          <w:iCs/>
          <w:kern w:val="0"/>
          <w:sz w:val="22"/>
        </w:rPr>
        <w:t>-</w:t>
      </w:r>
      <w:r w:rsidRPr="006C4CC1">
        <w:rPr>
          <w:rFonts w:ascii="Times" w:eastAsia="MS Mincho" w:hAnsi="Times"/>
          <w:iCs/>
          <w:kern w:val="0"/>
          <w:sz w:val="22"/>
          <w:lang w:eastAsia="ja-JP"/>
        </w:rPr>
        <w:t>1: Subjected to LBT, DRS is transmitted in fixed time position within the configured DMTC</w:t>
      </w:r>
    </w:p>
    <w:p w:rsidR="006C4CC1" w:rsidRPr="007E1A9F" w:rsidRDefault="006C4CC1" w:rsidP="006C4CC1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6C4CC1">
        <w:rPr>
          <w:rFonts w:ascii="Times" w:eastAsia="MS Mincho" w:hAnsi="Times"/>
          <w:iCs/>
          <w:kern w:val="0"/>
          <w:sz w:val="22"/>
          <w:lang w:eastAsia="ja-JP"/>
        </w:rPr>
        <w:t>Alt</w:t>
      </w:r>
      <w:r>
        <w:rPr>
          <w:rFonts w:ascii="Times" w:eastAsiaTheme="minorEastAsia" w:hAnsi="Times" w:hint="eastAsia"/>
          <w:iCs/>
          <w:kern w:val="0"/>
          <w:sz w:val="22"/>
        </w:rPr>
        <w:t>-</w:t>
      </w:r>
      <w:r w:rsidRPr="006C4CC1">
        <w:rPr>
          <w:rFonts w:ascii="Times" w:eastAsia="MS Mincho" w:hAnsi="Times"/>
          <w:iCs/>
          <w:kern w:val="0"/>
          <w:sz w:val="22"/>
          <w:lang w:eastAsia="ja-JP"/>
        </w:rPr>
        <w:t>2: Subject to LBT, allow the DRS to be transmitted in at least one of different time positions within the configured DMTC</w:t>
      </w:r>
    </w:p>
    <w:p w:rsidR="00AE39DA" w:rsidRDefault="00614444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614444">
        <w:rPr>
          <w:rFonts w:ascii="Times New Roman" w:hAnsi="Times New Roman" w:hint="eastAsia"/>
          <w:kern w:val="0"/>
          <w:sz w:val="22"/>
        </w:rPr>
        <w:t>For the Alt-1</w:t>
      </w:r>
      <w:r>
        <w:rPr>
          <w:rFonts w:ascii="Times New Roman" w:hAnsi="Times New Roman" w:hint="eastAsia"/>
          <w:kern w:val="0"/>
          <w:sz w:val="22"/>
        </w:rPr>
        <w:t xml:space="preserve">, if the channel is busy when </w:t>
      </w:r>
      <w:proofErr w:type="spellStart"/>
      <w:r>
        <w:rPr>
          <w:rFonts w:ascii="Times New Roman" w:hAnsi="Times New Roman" w:hint="eastAsia"/>
          <w:kern w:val="0"/>
          <w:sz w:val="22"/>
        </w:rPr>
        <w:t>eNB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performs CCA</w:t>
      </w:r>
      <w:r w:rsidR="00AE7A19">
        <w:rPr>
          <w:rFonts w:ascii="Times New Roman" w:hAnsi="Times New Roman" w:hint="eastAsia"/>
          <w:kern w:val="0"/>
          <w:sz w:val="22"/>
        </w:rPr>
        <w:t xml:space="preserve"> for LAA DRS transmission</w:t>
      </w:r>
      <w:r>
        <w:rPr>
          <w:rFonts w:ascii="Times New Roman" w:hAnsi="Times New Roman" w:hint="eastAsia"/>
          <w:kern w:val="0"/>
          <w:sz w:val="22"/>
        </w:rPr>
        <w:t xml:space="preserve"> before </w:t>
      </w:r>
      <w:r w:rsidR="00AE7A19">
        <w:rPr>
          <w:rFonts w:ascii="Times New Roman" w:hAnsi="Times New Roman" w:hint="eastAsia"/>
          <w:kern w:val="0"/>
          <w:sz w:val="22"/>
        </w:rPr>
        <w:t>a timing of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E46619">
        <w:rPr>
          <w:rFonts w:ascii="Times New Roman" w:hAnsi="Times New Roman" w:hint="eastAsia"/>
          <w:kern w:val="0"/>
          <w:sz w:val="22"/>
        </w:rPr>
        <w:t xml:space="preserve">each </w:t>
      </w:r>
      <w:r>
        <w:rPr>
          <w:rFonts w:ascii="Times New Roman" w:hAnsi="Times New Roman"/>
          <w:kern w:val="0"/>
          <w:sz w:val="22"/>
        </w:rPr>
        <w:t>periodic</w:t>
      </w:r>
      <w:r>
        <w:rPr>
          <w:rFonts w:ascii="Times New Roman" w:hAnsi="Times New Roman" w:hint="eastAsia"/>
          <w:kern w:val="0"/>
          <w:sz w:val="22"/>
        </w:rPr>
        <w:t xml:space="preserve"> DRS transmission within the configured DMTC, the DRS cannot </w:t>
      </w:r>
      <w:r w:rsidR="00AE7A19">
        <w:rPr>
          <w:rFonts w:ascii="Times New Roman" w:hAnsi="Times New Roman" w:hint="eastAsia"/>
          <w:kern w:val="0"/>
          <w:sz w:val="22"/>
        </w:rPr>
        <w:t xml:space="preserve">be </w:t>
      </w:r>
      <w:r>
        <w:rPr>
          <w:rFonts w:ascii="Times New Roman" w:hAnsi="Times New Roman" w:hint="eastAsia"/>
          <w:kern w:val="0"/>
          <w:sz w:val="22"/>
        </w:rPr>
        <w:t>transmit</w:t>
      </w:r>
      <w:r w:rsidR="00AE7A19">
        <w:rPr>
          <w:rFonts w:ascii="Times New Roman" w:hAnsi="Times New Roman" w:hint="eastAsia"/>
          <w:kern w:val="0"/>
          <w:sz w:val="22"/>
        </w:rPr>
        <w:t xml:space="preserve">ted on </w:t>
      </w:r>
      <w:r>
        <w:rPr>
          <w:rFonts w:ascii="Times New Roman" w:hAnsi="Times New Roman" w:hint="eastAsia"/>
          <w:kern w:val="0"/>
          <w:sz w:val="22"/>
        </w:rPr>
        <w:t>th</w:t>
      </w:r>
      <w:r w:rsidR="00AE7A19">
        <w:rPr>
          <w:rFonts w:ascii="Times New Roman" w:hAnsi="Times New Roman" w:hint="eastAsia"/>
          <w:kern w:val="0"/>
          <w:sz w:val="22"/>
        </w:rPr>
        <w:t>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AE7A19">
        <w:rPr>
          <w:rFonts w:ascii="Times New Roman" w:hAnsi="Times New Roman" w:hint="eastAsia"/>
          <w:kern w:val="0"/>
          <w:sz w:val="22"/>
        </w:rPr>
        <w:t>timing</w:t>
      </w:r>
      <w:r>
        <w:rPr>
          <w:rFonts w:ascii="Times New Roman" w:hAnsi="Times New Roman" w:hint="eastAsia"/>
          <w:kern w:val="0"/>
          <w:sz w:val="22"/>
        </w:rPr>
        <w:t xml:space="preserve"> and should wait for configured DMTC </w:t>
      </w:r>
      <w:r>
        <w:rPr>
          <w:rFonts w:ascii="Times New Roman" w:hAnsi="Times New Roman"/>
          <w:kern w:val="0"/>
          <w:sz w:val="22"/>
        </w:rPr>
        <w:t>periodicity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until next </w:t>
      </w:r>
      <w:r w:rsidR="00AE7A19">
        <w:rPr>
          <w:rFonts w:ascii="Times New Roman" w:hAnsi="Times New Roman" w:hint="eastAsia"/>
          <w:kern w:val="0"/>
          <w:sz w:val="22"/>
        </w:rPr>
        <w:t xml:space="preserve">timing </w:t>
      </w:r>
      <w:r>
        <w:rPr>
          <w:rFonts w:ascii="Times New Roman" w:hAnsi="Times New Roman" w:hint="eastAsia"/>
          <w:kern w:val="0"/>
          <w:sz w:val="22"/>
        </w:rPr>
        <w:t>of periodic DRS transmission</w:t>
      </w:r>
      <w:r w:rsidR="00EE549A">
        <w:rPr>
          <w:rFonts w:ascii="Times New Roman" w:hAnsi="Times New Roman" w:hint="eastAsia"/>
          <w:kern w:val="0"/>
          <w:sz w:val="22"/>
        </w:rPr>
        <w:t>, e.g. at least 40ms later under current Rel-12 DRS configuration</w:t>
      </w:r>
      <w:r>
        <w:rPr>
          <w:rFonts w:ascii="Times New Roman" w:hAnsi="Times New Roman" w:hint="eastAsia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t results on </w:t>
      </w:r>
      <w:r w:rsidR="00AE7A19">
        <w:rPr>
          <w:rFonts w:ascii="Times New Roman" w:hAnsi="Times New Roman" w:hint="eastAsia"/>
          <w:kern w:val="0"/>
          <w:sz w:val="22"/>
        </w:rPr>
        <w:t xml:space="preserve">very </w:t>
      </w:r>
      <w:r>
        <w:rPr>
          <w:rFonts w:ascii="Times New Roman" w:hAnsi="Times New Roman" w:hint="eastAsia"/>
          <w:kern w:val="0"/>
          <w:sz w:val="22"/>
        </w:rPr>
        <w:t xml:space="preserve">low probability of successful DRS transmission and </w:t>
      </w:r>
      <w:r>
        <w:rPr>
          <w:rFonts w:ascii="Times New Roman" w:hAnsi="Times New Roman"/>
          <w:kern w:val="0"/>
          <w:sz w:val="22"/>
        </w:rPr>
        <w:t>might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AE7A19"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 w:hint="eastAsia"/>
          <w:kern w:val="0"/>
          <w:sz w:val="22"/>
        </w:rPr>
        <w:t>severe</w:t>
      </w:r>
      <w:r w:rsidR="00AE7A19">
        <w:rPr>
          <w:rFonts w:ascii="Times New Roman" w:hAnsi="Times New Roman" w:hint="eastAsia"/>
          <w:kern w:val="0"/>
          <w:sz w:val="22"/>
        </w:rPr>
        <w:t xml:space="preserve">ly </w:t>
      </w:r>
      <w:r w:rsidR="00AE7A19">
        <w:rPr>
          <w:rFonts w:ascii="Times New Roman" w:hAnsi="Times New Roman"/>
          <w:kern w:val="0"/>
          <w:sz w:val="22"/>
        </w:rPr>
        <w:t>degraded</w:t>
      </w:r>
      <w:r w:rsidR="00AE7A1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UE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RRM </w:t>
      </w:r>
      <w:r>
        <w:rPr>
          <w:rFonts w:ascii="Times New Roman" w:hAnsi="Times New Roman"/>
          <w:kern w:val="0"/>
          <w:sz w:val="22"/>
        </w:rPr>
        <w:t>measurement</w:t>
      </w:r>
      <w:r>
        <w:rPr>
          <w:rFonts w:ascii="Times New Roman" w:hAnsi="Times New Roman" w:hint="eastAsia"/>
          <w:kern w:val="0"/>
          <w:sz w:val="22"/>
        </w:rPr>
        <w:t xml:space="preserve"> accuracy.</w:t>
      </w:r>
      <w:r w:rsidR="00EE549A">
        <w:rPr>
          <w:rFonts w:ascii="Times New Roman" w:hAnsi="Times New Roman" w:hint="eastAsia"/>
          <w:kern w:val="0"/>
          <w:sz w:val="22"/>
        </w:rPr>
        <w:t xml:space="preserve"> Even if other </w:t>
      </w:r>
      <w:r w:rsidR="00EE549A">
        <w:rPr>
          <w:rFonts w:ascii="Times New Roman" w:hAnsi="Times New Roman"/>
          <w:kern w:val="0"/>
          <w:sz w:val="22"/>
        </w:rPr>
        <w:t>functionality</w:t>
      </w:r>
      <w:r w:rsidR="007E1A9F">
        <w:rPr>
          <w:rFonts w:ascii="Times New Roman" w:hAnsi="Times New Roman" w:hint="eastAsia"/>
          <w:kern w:val="0"/>
          <w:sz w:val="22"/>
        </w:rPr>
        <w:t xml:space="preserve"> </w:t>
      </w:r>
      <w:r w:rsidR="001555DA">
        <w:rPr>
          <w:rFonts w:ascii="Times New Roman" w:hAnsi="Times New Roman" w:hint="eastAsia"/>
          <w:kern w:val="0"/>
          <w:sz w:val="22"/>
        </w:rPr>
        <w:t xml:space="preserve">(e.g. fine time/frequency synchronization, CSI </w:t>
      </w:r>
      <w:r w:rsidR="001555DA">
        <w:rPr>
          <w:rFonts w:ascii="Times New Roman" w:hAnsi="Times New Roman"/>
          <w:kern w:val="0"/>
          <w:sz w:val="22"/>
        </w:rPr>
        <w:t>measurement</w:t>
      </w:r>
      <w:r w:rsidR="001555DA">
        <w:rPr>
          <w:rFonts w:ascii="Times New Roman" w:hAnsi="Times New Roman" w:hint="eastAsia"/>
          <w:kern w:val="0"/>
          <w:sz w:val="22"/>
        </w:rPr>
        <w:t>)</w:t>
      </w:r>
      <w:r w:rsidR="00EE549A">
        <w:rPr>
          <w:rFonts w:ascii="Times New Roman" w:hAnsi="Times New Roman" w:hint="eastAsia"/>
          <w:kern w:val="0"/>
          <w:sz w:val="22"/>
        </w:rPr>
        <w:t xml:space="preserve"> of the LAA DRS should be provided over </w:t>
      </w:r>
      <w:r w:rsidR="00E46619">
        <w:rPr>
          <w:rFonts w:ascii="Times New Roman" w:hAnsi="Times New Roman" w:hint="eastAsia"/>
          <w:kern w:val="0"/>
          <w:sz w:val="22"/>
        </w:rPr>
        <w:t xml:space="preserve">function of </w:t>
      </w:r>
      <w:r w:rsidR="00EE549A">
        <w:rPr>
          <w:rFonts w:ascii="Times New Roman" w:hAnsi="Times New Roman" w:hint="eastAsia"/>
          <w:kern w:val="0"/>
          <w:sz w:val="22"/>
        </w:rPr>
        <w:t xml:space="preserve">RRM </w:t>
      </w:r>
      <w:r w:rsidR="00EE549A">
        <w:rPr>
          <w:rFonts w:ascii="Times New Roman" w:hAnsi="Times New Roman"/>
          <w:kern w:val="0"/>
          <w:sz w:val="22"/>
        </w:rPr>
        <w:t>measurement</w:t>
      </w:r>
      <w:r w:rsidR="00EE549A">
        <w:rPr>
          <w:rFonts w:ascii="Times New Roman" w:hAnsi="Times New Roman" w:hint="eastAsia"/>
          <w:kern w:val="0"/>
          <w:sz w:val="22"/>
        </w:rPr>
        <w:t xml:space="preserve">, it </w:t>
      </w:r>
      <w:r w:rsidR="00E46619">
        <w:rPr>
          <w:rFonts w:ascii="Times New Roman" w:hAnsi="Times New Roman" w:hint="eastAsia"/>
          <w:kern w:val="0"/>
          <w:sz w:val="22"/>
        </w:rPr>
        <w:t>would</w:t>
      </w:r>
      <w:r w:rsidR="00EE549A">
        <w:rPr>
          <w:rFonts w:ascii="Times New Roman" w:hAnsi="Times New Roman" w:hint="eastAsia"/>
          <w:kern w:val="0"/>
          <w:sz w:val="22"/>
        </w:rPr>
        <w:t xml:space="preserve"> be beneficial that the opportunity to transmit LAA DRS transmission makes possible increase.</w:t>
      </w:r>
    </w:p>
    <w:p w:rsidR="007E1A9F" w:rsidRPr="007E1A9F" w:rsidRDefault="007E1A9F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On the </w:t>
      </w:r>
      <w:r>
        <w:rPr>
          <w:rFonts w:ascii="Times New Roman" w:hAnsi="Times New Roman"/>
          <w:kern w:val="0"/>
          <w:sz w:val="22"/>
        </w:rPr>
        <w:t>other</w:t>
      </w:r>
      <w:r>
        <w:rPr>
          <w:rFonts w:ascii="Times New Roman" w:hAnsi="Times New Roman" w:hint="eastAsia"/>
          <w:kern w:val="0"/>
          <w:sz w:val="22"/>
        </w:rPr>
        <w:t xml:space="preserve"> hand, Alt-2 can </w:t>
      </w:r>
      <w:r w:rsidR="00B82D35">
        <w:rPr>
          <w:rFonts w:ascii="Times New Roman" w:hAnsi="Times New Roman" w:hint="eastAsia"/>
          <w:kern w:val="0"/>
          <w:sz w:val="22"/>
        </w:rPr>
        <w:t>provide</w:t>
      </w:r>
      <w:r>
        <w:rPr>
          <w:rFonts w:ascii="Times New Roman" w:hAnsi="Times New Roman" w:hint="eastAsia"/>
          <w:kern w:val="0"/>
          <w:sz w:val="22"/>
        </w:rPr>
        <w:t xml:space="preserve"> more opportunities of successful DRS transmission </w:t>
      </w:r>
      <w:r w:rsidR="00B82D35">
        <w:rPr>
          <w:rFonts w:ascii="Times New Roman" w:hAnsi="Times New Roman" w:hint="eastAsia"/>
          <w:kern w:val="0"/>
          <w:sz w:val="22"/>
        </w:rPr>
        <w:t xml:space="preserve">from the </w:t>
      </w:r>
      <w:proofErr w:type="spellStart"/>
      <w:r w:rsidR="00B82D35">
        <w:rPr>
          <w:rFonts w:ascii="Times New Roman" w:hAnsi="Times New Roman" w:hint="eastAsia"/>
          <w:kern w:val="0"/>
          <w:sz w:val="22"/>
        </w:rPr>
        <w:t>eNB</w:t>
      </w:r>
      <w:proofErr w:type="spellEnd"/>
      <w:r w:rsidR="00B82D35">
        <w:rPr>
          <w:rFonts w:ascii="Times New Roman" w:hAnsi="Times New Roman" w:hint="eastAsia"/>
          <w:kern w:val="0"/>
          <w:sz w:val="22"/>
        </w:rPr>
        <w:t xml:space="preserve"> perspectives </w:t>
      </w:r>
      <w:r>
        <w:rPr>
          <w:rFonts w:ascii="Times New Roman" w:hAnsi="Times New Roman" w:hint="eastAsia"/>
          <w:kern w:val="0"/>
          <w:sz w:val="22"/>
        </w:rPr>
        <w:t xml:space="preserve">as compared with Alt-1 since DRS is allowed to be transmitted </w:t>
      </w:r>
      <w:r w:rsidR="003005C7">
        <w:rPr>
          <w:rFonts w:ascii="Times New Roman" w:hAnsi="Times New Roman" w:hint="eastAsia"/>
          <w:kern w:val="0"/>
          <w:sz w:val="22"/>
        </w:rPr>
        <w:t>on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3005C7">
        <w:rPr>
          <w:rFonts w:ascii="Times New Roman" w:hAnsi="Times New Roman" w:hint="eastAsia"/>
          <w:kern w:val="0"/>
          <w:sz w:val="22"/>
        </w:rPr>
        <w:t xml:space="preserve">at least </w:t>
      </w:r>
      <w:r>
        <w:rPr>
          <w:rFonts w:ascii="Times New Roman" w:hAnsi="Times New Roman" w:hint="eastAsia"/>
          <w:kern w:val="0"/>
          <w:sz w:val="22"/>
        </w:rPr>
        <w:t xml:space="preserve">one of different time positions within the configured </w:t>
      </w:r>
      <w:r w:rsidR="002F6BBB">
        <w:rPr>
          <w:rFonts w:ascii="Times New Roman" w:hAnsi="Times New Roman" w:hint="eastAsia"/>
          <w:kern w:val="0"/>
          <w:sz w:val="22"/>
        </w:rPr>
        <w:t xml:space="preserve">DMTC. </w:t>
      </w:r>
      <w:r w:rsidR="00B82D35">
        <w:rPr>
          <w:rFonts w:ascii="Times New Roman" w:hAnsi="Times New Roman" w:hint="eastAsia"/>
          <w:kern w:val="0"/>
          <w:sz w:val="22"/>
        </w:rPr>
        <w:t xml:space="preserve">And also </w:t>
      </w:r>
      <w:r w:rsidR="002F6BBB">
        <w:rPr>
          <w:rFonts w:ascii="Times New Roman" w:hAnsi="Times New Roman" w:hint="eastAsia"/>
          <w:kern w:val="0"/>
          <w:sz w:val="22"/>
        </w:rPr>
        <w:t xml:space="preserve">UE would </w:t>
      </w:r>
      <w:r w:rsidR="00E46619">
        <w:rPr>
          <w:rFonts w:ascii="Times New Roman" w:hAnsi="Times New Roman" w:hint="eastAsia"/>
          <w:kern w:val="0"/>
          <w:sz w:val="22"/>
        </w:rPr>
        <w:t xml:space="preserve">be able to </w:t>
      </w:r>
      <w:r w:rsidR="00B82D35">
        <w:rPr>
          <w:rFonts w:ascii="Times New Roman" w:hAnsi="Times New Roman" w:hint="eastAsia"/>
          <w:kern w:val="0"/>
          <w:sz w:val="22"/>
        </w:rPr>
        <w:t xml:space="preserve">monitor DRS transmission for RRM measurement at restricted candidate subframe position without an additional complexity </w:t>
      </w:r>
      <w:r w:rsidR="002F6BBB">
        <w:rPr>
          <w:rFonts w:ascii="Times New Roman" w:hAnsi="Times New Roman" w:hint="eastAsia"/>
          <w:kern w:val="0"/>
          <w:sz w:val="22"/>
        </w:rPr>
        <w:t>from the UE perspectives</w:t>
      </w:r>
      <w:r w:rsidR="00B82D35">
        <w:rPr>
          <w:rFonts w:ascii="Times New Roman" w:hAnsi="Times New Roman" w:hint="eastAsia"/>
          <w:kern w:val="0"/>
          <w:sz w:val="22"/>
        </w:rPr>
        <w:t xml:space="preserve"> as considering candidate different time position. </w:t>
      </w:r>
      <w:r w:rsidR="00D10F83">
        <w:rPr>
          <w:rFonts w:ascii="Times New Roman" w:hAnsi="Times New Roman" w:hint="eastAsia"/>
          <w:kern w:val="0"/>
          <w:sz w:val="22"/>
        </w:rPr>
        <w:t xml:space="preserve">However, </w:t>
      </w:r>
      <w:r w:rsidR="00E46619">
        <w:rPr>
          <w:rFonts w:ascii="Times New Roman" w:hAnsi="Times New Roman" w:hint="eastAsia"/>
          <w:kern w:val="0"/>
          <w:sz w:val="22"/>
        </w:rPr>
        <w:t xml:space="preserve">under this option-2, </w:t>
      </w:r>
      <w:r w:rsidR="00D10F83">
        <w:rPr>
          <w:rFonts w:ascii="Times New Roman" w:hAnsi="Times New Roman" w:hint="eastAsia"/>
          <w:kern w:val="0"/>
          <w:sz w:val="22"/>
        </w:rPr>
        <w:t xml:space="preserve">it should be </w:t>
      </w:r>
      <w:r w:rsidR="00D10F83">
        <w:rPr>
          <w:rFonts w:ascii="Times New Roman" w:hAnsi="Times New Roman"/>
          <w:kern w:val="0"/>
          <w:sz w:val="22"/>
        </w:rPr>
        <w:t>further</w:t>
      </w:r>
      <w:r w:rsidR="00D10F83">
        <w:rPr>
          <w:rFonts w:ascii="Times New Roman" w:hAnsi="Times New Roman" w:hint="eastAsia"/>
          <w:kern w:val="0"/>
          <w:sz w:val="22"/>
        </w:rPr>
        <w:t xml:space="preserve"> investigated for the UE </w:t>
      </w:r>
      <w:r w:rsidR="00D10F83" w:rsidRPr="00D10F83">
        <w:rPr>
          <w:rFonts w:ascii="Times New Roman" w:hAnsi="Times New Roman"/>
          <w:kern w:val="0"/>
          <w:sz w:val="22"/>
        </w:rPr>
        <w:t xml:space="preserve">how </w:t>
      </w:r>
      <w:r w:rsidR="00D10F83">
        <w:rPr>
          <w:rFonts w:ascii="Times New Roman" w:hAnsi="Times New Roman" w:hint="eastAsia"/>
          <w:kern w:val="0"/>
          <w:sz w:val="22"/>
        </w:rPr>
        <w:t>to handle on</w:t>
      </w:r>
      <w:r w:rsidR="00D10F83" w:rsidRPr="00D10F83">
        <w:rPr>
          <w:rFonts w:ascii="Times New Roman" w:hAnsi="Times New Roman"/>
          <w:kern w:val="0"/>
          <w:sz w:val="22"/>
        </w:rPr>
        <w:t xml:space="preserve"> measur</w:t>
      </w:r>
      <w:r w:rsidR="00D10F83">
        <w:rPr>
          <w:rFonts w:ascii="Times New Roman" w:hAnsi="Times New Roman" w:hint="eastAsia"/>
          <w:kern w:val="0"/>
          <w:sz w:val="22"/>
        </w:rPr>
        <w:t>ing</w:t>
      </w:r>
      <w:r w:rsidR="00D10F83" w:rsidRPr="00D10F83">
        <w:rPr>
          <w:rFonts w:ascii="Times New Roman" w:hAnsi="Times New Roman"/>
          <w:kern w:val="0"/>
          <w:sz w:val="22"/>
        </w:rPr>
        <w:t xml:space="preserve"> multiple neighboring cells within each </w:t>
      </w:r>
      <w:r w:rsidR="00D10F83">
        <w:rPr>
          <w:rFonts w:ascii="Times New Roman" w:hAnsi="Times New Roman"/>
          <w:kern w:val="0"/>
          <w:sz w:val="22"/>
        </w:rPr>
        <w:t>configured</w:t>
      </w:r>
      <w:r w:rsidR="00D10F83">
        <w:rPr>
          <w:rFonts w:ascii="Times New Roman" w:hAnsi="Times New Roman" w:hint="eastAsia"/>
          <w:kern w:val="0"/>
          <w:sz w:val="22"/>
        </w:rPr>
        <w:t xml:space="preserve"> </w:t>
      </w:r>
      <w:r w:rsidR="00D10F83" w:rsidRPr="00D10F83">
        <w:rPr>
          <w:rFonts w:ascii="Times New Roman" w:hAnsi="Times New Roman"/>
          <w:kern w:val="0"/>
          <w:sz w:val="22"/>
        </w:rPr>
        <w:t>DMTC window</w:t>
      </w:r>
      <w:r w:rsidR="00623853">
        <w:rPr>
          <w:rFonts w:ascii="Times New Roman" w:hAnsi="Times New Roman" w:hint="eastAsia"/>
          <w:kern w:val="0"/>
          <w:sz w:val="22"/>
        </w:rPr>
        <w:t>.</w:t>
      </w:r>
    </w:p>
    <w:p w:rsidR="006C4CC1" w:rsidRPr="006C4CC1" w:rsidRDefault="006C4CC1" w:rsidP="006C4CC1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Proposal</w:t>
      </w:r>
      <w:r w:rsidR="0090170E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A07A00">
        <w:rPr>
          <w:rFonts w:ascii="Times New Roman" w:hAnsi="Times New Roman" w:hint="eastAsia"/>
          <w:i/>
          <w:kern w:val="0"/>
          <w:sz w:val="22"/>
        </w:rPr>
        <w:t>1</w:t>
      </w:r>
      <w:r>
        <w:rPr>
          <w:rFonts w:ascii="Times New Roman" w:hAnsi="Times New Roman" w:hint="eastAsia"/>
          <w:i/>
          <w:kern w:val="0"/>
          <w:sz w:val="22"/>
        </w:rPr>
        <w:t xml:space="preserve">: </w:t>
      </w:r>
      <w:r w:rsidR="00A07A00">
        <w:rPr>
          <w:rFonts w:ascii="Times New Roman" w:hAnsi="Times New Roman" w:hint="eastAsia"/>
          <w:i/>
          <w:kern w:val="0"/>
          <w:sz w:val="22"/>
        </w:rPr>
        <w:t>I</w:t>
      </w:r>
      <w:r>
        <w:rPr>
          <w:rFonts w:ascii="Times New Roman" w:hAnsi="Times New Roman" w:hint="eastAsia"/>
          <w:i/>
          <w:kern w:val="0"/>
          <w:sz w:val="22"/>
        </w:rPr>
        <w:t xml:space="preserve">t seems beneficial to consider Alt-2, allowing the DRS to be </w:t>
      </w:r>
      <w:r>
        <w:rPr>
          <w:rFonts w:ascii="Times New Roman" w:hAnsi="Times New Roman"/>
          <w:i/>
          <w:kern w:val="0"/>
          <w:sz w:val="22"/>
        </w:rPr>
        <w:t>transmitted</w:t>
      </w:r>
      <w:r>
        <w:rPr>
          <w:rFonts w:ascii="Times New Roman" w:hAnsi="Times New Roman" w:hint="eastAsia"/>
          <w:i/>
          <w:kern w:val="0"/>
          <w:sz w:val="22"/>
        </w:rPr>
        <w:t xml:space="preserve"> in at least one of different time positions within the configured DMTC for obtaining more opportunities of DRS transmission.</w:t>
      </w:r>
      <w:bookmarkStart w:id="0" w:name="_GoBack"/>
      <w:bookmarkEnd w:id="0"/>
    </w:p>
    <w:p w:rsidR="00036CE6" w:rsidRDefault="00EC380A" w:rsidP="00036CE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Additionally, </w:t>
      </w:r>
      <w:r w:rsidR="006C4CC1">
        <w:rPr>
          <w:rFonts w:ascii="Times New Roman" w:hAnsi="Times New Roman" w:hint="eastAsia"/>
          <w:kern w:val="0"/>
          <w:sz w:val="22"/>
        </w:rPr>
        <w:t>f</w:t>
      </w:r>
      <w:r w:rsidR="006618C9">
        <w:rPr>
          <w:rFonts w:ascii="Times New Roman" w:hAnsi="Times New Roman" w:hint="eastAsia"/>
          <w:kern w:val="0"/>
          <w:sz w:val="22"/>
        </w:rPr>
        <w:t>rom the perspectives of</w:t>
      </w:r>
      <w:r w:rsidR="007A3439">
        <w:rPr>
          <w:rFonts w:ascii="Times New Roman" w:hAnsi="Times New Roman" w:hint="eastAsia"/>
          <w:kern w:val="0"/>
          <w:sz w:val="22"/>
        </w:rPr>
        <w:t xml:space="preserve"> the performance requirement </w:t>
      </w:r>
      <w:r w:rsidR="006618C9">
        <w:rPr>
          <w:rFonts w:ascii="Times New Roman" w:hAnsi="Times New Roman" w:hint="eastAsia"/>
          <w:kern w:val="0"/>
          <w:sz w:val="22"/>
        </w:rPr>
        <w:t>on performing</w:t>
      </w:r>
      <w:r w:rsidR="007A3439">
        <w:rPr>
          <w:rFonts w:ascii="Times New Roman" w:hAnsi="Times New Roman" w:hint="eastAsia"/>
          <w:kern w:val="0"/>
          <w:sz w:val="22"/>
        </w:rPr>
        <w:t xml:space="preserve"> RRM measurement using DRS, the </w:t>
      </w:r>
      <w:r w:rsidR="003A4D83">
        <w:rPr>
          <w:rFonts w:ascii="Times New Roman" w:hAnsi="Times New Roman" w:hint="eastAsia"/>
          <w:kern w:val="0"/>
          <w:sz w:val="22"/>
        </w:rPr>
        <w:t xml:space="preserve">DRS </w:t>
      </w:r>
      <w:r w:rsidR="003A4D83" w:rsidRPr="003A4D83">
        <w:rPr>
          <w:rFonts w:ascii="Times New Roman" w:hAnsi="Times New Roman"/>
          <w:kern w:val="0"/>
          <w:sz w:val="22"/>
        </w:rPr>
        <w:t xml:space="preserve">transmission subjected to LBT, the opportunistic discovery signal transmission and measurement mechanisms on the unlicensed carriers should be </w:t>
      </w:r>
      <w:r w:rsidR="007A3439">
        <w:rPr>
          <w:rFonts w:ascii="Times New Roman" w:hAnsi="Times New Roman" w:hint="eastAsia"/>
          <w:kern w:val="0"/>
          <w:sz w:val="22"/>
        </w:rPr>
        <w:t xml:space="preserve">further investigated </w:t>
      </w:r>
      <w:r w:rsidR="003A4D83" w:rsidRPr="003A4D83">
        <w:rPr>
          <w:rFonts w:ascii="Times New Roman" w:hAnsi="Times New Roman"/>
          <w:kern w:val="0"/>
          <w:sz w:val="22"/>
        </w:rPr>
        <w:t xml:space="preserve">to ensure the </w:t>
      </w:r>
      <w:r w:rsidR="00FC2A86">
        <w:rPr>
          <w:rFonts w:ascii="Times New Roman" w:hAnsi="Times New Roman" w:hint="eastAsia"/>
          <w:kern w:val="0"/>
          <w:sz w:val="22"/>
        </w:rPr>
        <w:t xml:space="preserve">RRM </w:t>
      </w:r>
      <w:r w:rsidR="003A4D83" w:rsidRPr="003A4D83">
        <w:rPr>
          <w:rFonts w:ascii="Times New Roman" w:hAnsi="Times New Roman"/>
          <w:kern w:val="0"/>
          <w:sz w:val="22"/>
        </w:rPr>
        <w:t>performance requirements as well as minimize specification impacts.</w:t>
      </w:r>
    </w:p>
    <w:p w:rsidR="00313B5F" w:rsidRPr="006C4CC1" w:rsidRDefault="00313B5F" w:rsidP="00F61334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 w:rsidRPr="00036CE6">
        <w:rPr>
          <w:rFonts w:ascii="Times New Roman" w:hAnsi="Times New Roman" w:hint="eastAsia"/>
          <w:i/>
          <w:kern w:val="0"/>
          <w:sz w:val="22"/>
        </w:rPr>
        <w:t>Proposal</w:t>
      </w:r>
      <w:r w:rsidR="0090170E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A07A00">
        <w:rPr>
          <w:rFonts w:ascii="Times New Roman" w:hAnsi="Times New Roman" w:hint="eastAsia"/>
          <w:i/>
          <w:kern w:val="0"/>
          <w:sz w:val="22"/>
        </w:rPr>
        <w:t>2</w:t>
      </w:r>
      <w:r w:rsidRPr="00036CE6">
        <w:rPr>
          <w:rFonts w:ascii="Times New Roman" w:hAnsi="Times New Roman" w:hint="eastAsia"/>
          <w:i/>
          <w:kern w:val="0"/>
          <w:sz w:val="22"/>
        </w:rPr>
        <w:t>: Opportunistic DRS transmission should be further investigated for LAA operation</w:t>
      </w:r>
      <w:r w:rsidR="005B07C7">
        <w:rPr>
          <w:rFonts w:ascii="Times New Roman" w:hAnsi="Times New Roman" w:hint="eastAsia"/>
          <w:i/>
          <w:kern w:val="0"/>
          <w:sz w:val="22"/>
        </w:rPr>
        <w:t xml:space="preserve"> on the RRM performance requirement.</w:t>
      </w:r>
    </w:p>
    <w:p w:rsidR="00AC7B5C" w:rsidRDefault="00AC7B5C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6C4CC1" w:rsidRDefault="003C0C7B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 w:hint="eastAsia"/>
          <w:b/>
          <w:kern w:val="0"/>
          <w:sz w:val="22"/>
          <w:u w:val="single"/>
        </w:rPr>
        <w:lastRenderedPageBreak/>
        <w:t xml:space="preserve">LAA </w:t>
      </w:r>
      <w:r w:rsidR="006C4CC1" w:rsidRPr="006C4CC1">
        <w:rPr>
          <w:rFonts w:ascii="Times New Roman" w:hAnsi="Times New Roman" w:hint="eastAsia"/>
          <w:b/>
          <w:kern w:val="0"/>
          <w:sz w:val="22"/>
          <w:u w:val="single"/>
        </w:rPr>
        <w:t>DRS design</w:t>
      </w:r>
    </w:p>
    <w:p w:rsidR="006C4CC1" w:rsidRDefault="00ED488C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 w:rsidR="004F0EC8"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 w:hint="eastAsia"/>
          <w:kern w:val="0"/>
          <w:sz w:val="22"/>
        </w:rPr>
        <w:t xml:space="preserve"> LAA ad-hoc meeting, </w:t>
      </w:r>
      <w:r w:rsidR="004F0EC8">
        <w:rPr>
          <w:rFonts w:ascii="Times New Roman" w:hAnsi="Times New Roman" w:hint="eastAsia"/>
          <w:kern w:val="0"/>
          <w:sz w:val="22"/>
        </w:rPr>
        <w:t>it has been agreed as design target of LAA DRS that t</w:t>
      </w:r>
      <w:r w:rsidR="004F0EC8" w:rsidRPr="004F0EC8">
        <w:rPr>
          <w:rFonts w:ascii="Times New Roman" w:hAnsi="Times New Roman"/>
          <w:kern w:val="0"/>
          <w:sz w:val="22"/>
        </w:rPr>
        <w:t>ransmission burst containing DRS signals should consist of continuous OFDM symbols</w:t>
      </w:r>
      <w:r w:rsidR="004F0EC8">
        <w:rPr>
          <w:rFonts w:ascii="Times New Roman" w:hAnsi="Times New Roman" w:hint="eastAsia"/>
          <w:kern w:val="0"/>
          <w:sz w:val="22"/>
        </w:rPr>
        <w:t xml:space="preserve"> to avoid </w:t>
      </w:r>
      <w:r w:rsidR="004F0EC8" w:rsidRPr="004F0EC8">
        <w:rPr>
          <w:rFonts w:ascii="Times New Roman" w:hAnsi="Times New Roman"/>
          <w:kern w:val="0"/>
          <w:sz w:val="22"/>
        </w:rPr>
        <w:t>collisions between the transmissions from such coexisting nodes and the ongoing DRS transmissions</w:t>
      </w:r>
      <w:r w:rsidR="003323E0">
        <w:rPr>
          <w:rFonts w:ascii="Times New Roman" w:hAnsi="Times New Roman" w:hint="eastAsia"/>
          <w:kern w:val="0"/>
          <w:sz w:val="22"/>
        </w:rPr>
        <w:t>, since current</w:t>
      </w:r>
      <w:r w:rsidR="00A37B59">
        <w:rPr>
          <w:rFonts w:ascii="Times New Roman" w:hAnsi="Times New Roman" w:hint="eastAsia"/>
          <w:kern w:val="0"/>
          <w:sz w:val="22"/>
        </w:rPr>
        <w:t>ly</w:t>
      </w:r>
      <w:r w:rsidR="003323E0">
        <w:rPr>
          <w:rFonts w:ascii="Times New Roman" w:hAnsi="Times New Roman" w:hint="eastAsia"/>
          <w:kern w:val="0"/>
          <w:sz w:val="22"/>
        </w:rPr>
        <w:t xml:space="preserve"> Rel-12 DRS does not being consisted of con</w:t>
      </w:r>
      <w:r w:rsidR="00A37B59">
        <w:rPr>
          <w:rFonts w:ascii="Times New Roman" w:hAnsi="Times New Roman" w:hint="eastAsia"/>
          <w:kern w:val="0"/>
          <w:sz w:val="22"/>
        </w:rPr>
        <w:t>tinuous</w:t>
      </w:r>
      <w:r w:rsidR="003323E0">
        <w:rPr>
          <w:rFonts w:ascii="Times New Roman" w:hAnsi="Times New Roman" w:hint="eastAsia"/>
          <w:kern w:val="0"/>
          <w:sz w:val="22"/>
        </w:rPr>
        <w:t xml:space="preserve"> symbols</w:t>
      </w:r>
      <w:r w:rsidR="004F0EC8">
        <w:rPr>
          <w:rFonts w:ascii="Times New Roman" w:hAnsi="Times New Roman" w:hint="eastAsia"/>
          <w:kern w:val="0"/>
          <w:sz w:val="22"/>
        </w:rPr>
        <w:t>.</w:t>
      </w:r>
      <w:r w:rsidR="003323E0">
        <w:rPr>
          <w:rFonts w:ascii="Times New Roman" w:hAnsi="Times New Roman" w:hint="eastAsia"/>
          <w:kern w:val="0"/>
          <w:sz w:val="22"/>
        </w:rPr>
        <w:t xml:space="preserve"> There are two options for LAA DRS design as following</w:t>
      </w:r>
      <w:r w:rsidR="00B6719C">
        <w:rPr>
          <w:rFonts w:ascii="Times New Roman" w:hAnsi="Times New Roman" w:hint="eastAsia"/>
          <w:kern w:val="0"/>
          <w:sz w:val="22"/>
        </w:rPr>
        <w:t xml:space="preserve"> [3]</w:t>
      </w:r>
      <w:r w:rsidR="003323E0">
        <w:rPr>
          <w:rFonts w:ascii="Times New Roman" w:hAnsi="Times New Roman" w:hint="eastAsia"/>
          <w:kern w:val="0"/>
          <w:sz w:val="22"/>
        </w:rPr>
        <w:t>:</w:t>
      </w:r>
    </w:p>
    <w:p w:rsidR="003323E0" w:rsidRPr="003323E0" w:rsidRDefault="003323E0" w:rsidP="003323E0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3323E0">
        <w:rPr>
          <w:rFonts w:ascii="Times" w:eastAsia="MS Mincho" w:hAnsi="Times"/>
          <w:iCs/>
          <w:kern w:val="0"/>
          <w:sz w:val="22"/>
          <w:lang w:eastAsia="ja-JP"/>
        </w:rPr>
        <w:t>Option</w:t>
      </w:r>
      <w:r w:rsidR="009B11FB">
        <w:rPr>
          <w:rFonts w:ascii="Times" w:eastAsiaTheme="minorEastAsia" w:hAnsi="Times" w:hint="eastAsia"/>
          <w:iCs/>
          <w:kern w:val="0"/>
          <w:sz w:val="22"/>
        </w:rPr>
        <w:t>-</w:t>
      </w:r>
      <w:r w:rsidRPr="003323E0">
        <w:rPr>
          <w:rFonts w:ascii="Times" w:eastAsia="MS Mincho" w:hAnsi="Times"/>
          <w:iCs/>
          <w:kern w:val="0"/>
          <w:sz w:val="22"/>
          <w:lang w:eastAsia="ja-JP"/>
        </w:rPr>
        <w:t>1: Keep existing RE mappings for DRS signals and transmit something on remaining symbols in the transmission burst together with DRS signals.</w:t>
      </w:r>
    </w:p>
    <w:p w:rsidR="003323E0" w:rsidRPr="003323E0" w:rsidRDefault="003323E0" w:rsidP="003323E0">
      <w:pPr>
        <w:pStyle w:val="a9"/>
        <w:widowControl/>
        <w:numPr>
          <w:ilvl w:val="0"/>
          <w:numId w:val="15"/>
        </w:numPr>
        <w:wordWrap/>
        <w:autoSpaceDE/>
        <w:autoSpaceDN/>
        <w:spacing w:after="120" w:line="276" w:lineRule="auto"/>
        <w:ind w:leftChars="0"/>
        <w:rPr>
          <w:rFonts w:ascii="Times" w:eastAsia="MS Mincho" w:hAnsi="Times"/>
          <w:iCs/>
          <w:kern w:val="0"/>
          <w:sz w:val="22"/>
          <w:lang w:eastAsia="ja-JP"/>
        </w:rPr>
      </w:pPr>
      <w:r w:rsidRPr="003323E0">
        <w:rPr>
          <w:rFonts w:ascii="Times" w:eastAsia="MS Mincho" w:hAnsi="Times"/>
          <w:iCs/>
          <w:kern w:val="0"/>
          <w:sz w:val="22"/>
          <w:lang w:eastAsia="ja-JP"/>
        </w:rPr>
        <w:t>Option</w:t>
      </w:r>
      <w:r w:rsidR="009B11FB">
        <w:rPr>
          <w:rFonts w:ascii="Times" w:eastAsiaTheme="minorEastAsia" w:hAnsi="Times" w:hint="eastAsia"/>
          <w:iCs/>
          <w:kern w:val="0"/>
          <w:sz w:val="22"/>
        </w:rPr>
        <w:t>-</w:t>
      </w:r>
      <w:r w:rsidRPr="003323E0">
        <w:rPr>
          <w:rFonts w:ascii="Times" w:eastAsia="MS Mincho" w:hAnsi="Times"/>
          <w:iCs/>
          <w:kern w:val="0"/>
          <w:sz w:val="22"/>
          <w:lang w:eastAsia="ja-JP"/>
        </w:rPr>
        <w:t>2: Design new RE mappings for DRS signals to use continuous OFDM symbols.</w:t>
      </w:r>
    </w:p>
    <w:p w:rsidR="005C6395" w:rsidRDefault="005C0885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case of </w:t>
      </w:r>
      <w:r w:rsidR="00A37B59">
        <w:rPr>
          <w:rFonts w:ascii="Times New Roman" w:hAnsi="Times New Roman" w:hint="eastAsia"/>
          <w:kern w:val="0"/>
          <w:sz w:val="22"/>
        </w:rPr>
        <w:t>Option-1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C6395">
        <w:rPr>
          <w:rFonts w:ascii="Times New Roman" w:hAnsi="Times New Roman" w:hint="eastAsia"/>
          <w:kern w:val="0"/>
          <w:sz w:val="22"/>
        </w:rPr>
        <w:t xml:space="preserve">it can be implemented with minimal </w:t>
      </w:r>
      <w:r w:rsidR="005C6395">
        <w:rPr>
          <w:rFonts w:ascii="Times New Roman" w:hAnsi="Times New Roman"/>
          <w:kern w:val="0"/>
          <w:sz w:val="22"/>
        </w:rPr>
        <w:t>specification</w:t>
      </w:r>
      <w:r w:rsidR="005C6395">
        <w:rPr>
          <w:rFonts w:ascii="Times New Roman" w:hAnsi="Times New Roman" w:hint="eastAsia"/>
          <w:kern w:val="0"/>
          <w:sz w:val="22"/>
        </w:rPr>
        <w:t xml:space="preserve"> impact, but </w:t>
      </w:r>
      <w:r>
        <w:rPr>
          <w:rFonts w:ascii="Times New Roman" w:hAnsi="Times New Roman" w:hint="eastAsia"/>
          <w:kern w:val="0"/>
          <w:sz w:val="22"/>
        </w:rPr>
        <w:t xml:space="preserve">each DRS </w:t>
      </w:r>
      <w:r>
        <w:rPr>
          <w:rFonts w:ascii="Times New Roman" w:hAnsi="Times New Roman"/>
          <w:kern w:val="0"/>
          <w:sz w:val="22"/>
        </w:rPr>
        <w:t>transmission</w:t>
      </w:r>
      <w:r w:rsidR="00A37B59">
        <w:rPr>
          <w:rFonts w:ascii="Times New Roman" w:hAnsi="Times New Roman" w:hint="eastAsia"/>
          <w:kern w:val="0"/>
          <w:sz w:val="22"/>
        </w:rPr>
        <w:t xml:space="preserve"> </w:t>
      </w:r>
      <w:r w:rsidR="007666CE">
        <w:rPr>
          <w:rFonts w:ascii="Times New Roman" w:hAnsi="Times New Roman" w:hint="eastAsia"/>
          <w:kern w:val="0"/>
          <w:sz w:val="22"/>
        </w:rPr>
        <w:t>would have</w:t>
      </w:r>
      <w:r>
        <w:rPr>
          <w:rFonts w:ascii="Times New Roman" w:hAnsi="Times New Roman" w:hint="eastAsia"/>
          <w:kern w:val="0"/>
          <w:sz w:val="22"/>
        </w:rPr>
        <w:t xml:space="preserve"> relatively long duration as compared with </w:t>
      </w:r>
      <w:r w:rsidR="007666CE">
        <w:rPr>
          <w:rFonts w:ascii="Times New Roman" w:hAnsi="Times New Roman" w:hint="eastAsia"/>
          <w:kern w:val="0"/>
          <w:sz w:val="22"/>
        </w:rPr>
        <w:t xml:space="preserve">that of </w:t>
      </w:r>
      <w:r>
        <w:rPr>
          <w:rFonts w:ascii="Times New Roman" w:hAnsi="Times New Roman" w:hint="eastAsia"/>
          <w:kern w:val="0"/>
          <w:sz w:val="22"/>
        </w:rPr>
        <w:t>option-2</w:t>
      </w:r>
      <w:r w:rsidR="005C6395">
        <w:rPr>
          <w:rFonts w:ascii="Times New Roman" w:hAnsi="Times New Roman" w:hint="eastAsia"/>
          <w:kern w:val="0"/>
          <w:sz w:val="22"/>
        </w:rPr>
        <w:t>. And i</w:t>
      </w:r>
      <w:r>
        <w:rPr>
          <w:rFonts w:ascii="Times New Roman" w:hAnsi="Times New Roman" w:hint="eastAsia"/>
          <w:kern w:val="0"/>
          <w:sz w:val="22"/>
        </w:rPr>
        <w:t xml:space="preserve">t </w:t>
      </w:r>
      <w:r w:rsidR="007666CE">
        <w:rPr>
          <w:rFonts w:ascii="Times New Roman" w:hAnsi="Times New Roman" w:hint="eastAsia"/>
          <w:kern w:val="0"/>
          <w:sz w:val="22"/>
        </w:rPr>
        <w:t xml:space="preserve">could </w:t>
      </w:r>
      <w:r>
        <w:rPr>
          <w:rFonts w:ascii="Times New Roman" w:hAnsi="Times New Roman" w:hint="eastAsia"/>
          <w:kern w:val="0"/>
          <w:sz w:val="22"/>
        </w:rPr>
        <w:t xml:space="preserve">result on making resources wasteful </w:t>
      </w:r>
      <w:r w:rsidR="007666CE">
        <w:rPr>
          <w:rFonts w:ascii="Times New Roman" w:hAnsi="Times New Roman" w:hint="eastAsia"/>
          <w:kern w:val="0"/>
          <w:sz w:val="22"/>
        </w:rPr>
        <w:t xml:space="preserve">when </w:t>
      </w:r>
      <w:proofErr w:type="spellStart"/>
      <w:r w:rsidR="007666CE">
        <w:rPr>
          <w:rFonts w:ascii="Times New Roman" w:hAnsi="Times New Roman" w:hint="eastAsia"/>
          <w:kern w:val="0"/>
          <w:sz w:val="22"/>
        </w:rPr>
        <w:t>eNB</w:t>
      </w:r>
      <w:proofErr w:type="spellEnd"/>
      <w:r w:rsidR="007666CE">
        <w:rPr>
          <w:rFonts w:ascii="Times New Roman" w:hAnsi="Times New Roman" w:hint="eastAsia"/>
          <w:kern w:val="0"/>
          <w:sz w:val="22"/>
        </w:rPr>
        <w:t xml:space="preserve"> does not have</w:t>
      </w:r>
      <w:r w:rsidR="00A37B59">
        <w:rPr>
          <w:rFonts w:ascii="Times New Roman" w:hAnsi="Times New Roman" w:hint="eastAsia"/>
          <w:kern w:val="0"/>
          <w:sz w:val="22"/>
        </w:rPr>
        <w:t xml:space="preserve"> any data or information </w:t>
      </w:r>
      <w:r w:rsidR="007666CE">
        <w:rPr>
          <w:rFonts w:ascii="Times New Roman" w:hAnsi="Times New Roman" w:hint="eastAsia"/>
          <w:kern w:val="0"/>
          <w:sz w:val="22"/>
        </w:rPr>
        <w:t xml:space="preserve">to send to </w:t>
      </w:r>
      <w:r w:rsidR="00A37B59">
        <w:rPr>
          <w:rFonts w:ascii="Times New Roman" w:hAnsi="Times New Roman" w:hint="eastAsia"/>
          <w:kern w:val="0"/>
          <w:sz w:val="22"/>
        </w:rPr>
        <w:t>the UE</w:t>
      </w:r>
      <w:r>
        <w:rPr>
          <w:rFonts w:ascii="Times New Roman" w:hAnsi="Times New Roman" w:hint="eastAsia"/>
          <w:kern w:val="0"/>
          <w:sz w:val="22"/>
        </w:rPr>
        <w:t>.</w:t>
      </w:r>
      <w:r w:rsidR="000B150F">
        <w:rPr>
          <w:rFonts w:ascii="Times New Roman" w:hAnsi="Times New Roman" w:hint="eastAsia"/>
          <w:kern w:val="0"/>
          <w:sz w:val="22"/>
        </w:rPr>
        <w:t xml:space="preserve"> </w:t>
      </w:r>
      <w:r w:rsidR="005C6395">
        <w:rPr>
          <w:rFonts w:ascii="Times New Roman" w:hAnsi="Times New Roman" w:hint="eastAsia"/>
          <w:kern w:val="0"/>
          <w:sz w:val="22"/>
        </w:rPr>
        <w:t xml:space="preserve">As detailed proposals, some candidate </w:t>
      </w:r>
      <w:r w:rsidR="008C7280">
        <w:rPr>
          <w:rFonts w:ascii="Times New Roman" w:hAnsi="Times New Roman" w:hint="eastAsia"/>
          <w:kern w:val="0"/>
          <w:sz w:val="22"/>
        </w:rPr>
        <w:t>method</w:t>
      </w:r>
      <w:r w:rsidR="005C6395">
        <w:rPr>
          <w:rFonts w:ascii="Times New Roman" w:hAnsi="Times New Roman" w:hint="eastAsia"/>
          <w:kern w:val="0"/>
          <w:sz w:val="22"/>
        </w:rPr>
        <w:t xml:space="preserve">s such as inserting </w:t>
      </w:r>
      <w:r w:rsidR="005C6395">
        <w:rPr>
          <w:rFonts w:ascii="Times New Roman" w:hAnsi="Times New Roman"/>
          <w:kern w:val="0"/>
          <w:sz w:val="22"/>
        </w:rPr>
        <w:t>control</w:t>
      </w:r>
      <w:r w:rsidR="005C6395">
        <w:rPr>
          <w:rFonts w:ascii="Times New Roman" w:hAnsi="Times New Roman" w:hint="eastAsia"/>
          <w:kern w:val="0"/>
          <w:sz w:val="22"/>
        </w:rPr>
        <w:t xml:space="preserve"> information</w:t>
      </w:r>
      <w:r w:rsidR="008C7280">
        <w:rPr>
          <w:rFonts w:ascii="Times New Roman" w:hAnsi="Times New Roman" w:hint="eastAsia"/>
          <w:kern w:val="0"/>
          <w:sz w:val="22"/>
        </w:rPr>
        <w:t xml:space="preserve"> including broadcasting data</w:t>
      </w:r>
      <w:r w:rsidR="005C6395">
        <w:rPr>
          <w:rFonts w:ascii="Times New Roman" w:hAnsi="Times New Roman" w:hint="eastAsia"/>
          <w:kern w:val="0"/>
          <w:sz w:val="22"/>
        </w:rPr>
        <w:t xml:space="preserve">, adding reference signal, padding signals, and using repeated </w:t>
      </w:r>
      <w:r w:rsidR="005C6395">
        <w:rPr>
          <w:rFonts w:ascii="Times New Roman" w:hAnsi="Times New Roman"/>
          <w:kern w:val="0"/>
          <w:sz w:val="22"/>
        </w:rPr>
        <w:t>synchronization</w:t>
      </w:r>
      <w:r w:rsidR="005C6395">
        <w:rPr>
          <w:rFonts w:ascii="Times New Roman" w:hAnsi="Times New Roman" w:hint="eastAsia"/>
          <w:kern w:val="0"/>
          <w:sz w:val="22"/>
        </w:rPr>
        <w:t xml:space="preserve"> signal on unused OFDM symbols within transmission burst containing DRS signals</w:t>
      </w:r>
      <w:r w:rsidR="008C7280">
        <w:rPr>
          <w:rFonts w:ascii="Times New Roman" w:hAnsi="Times New Roman" w:hint="eastAsia"/>
          <w:kern w:val="0"/>
          <w:sz w:val="22"/>
        </w:rPr>
        <w:t xml:space="preserve"> has been proposed </w:t>
      </w:r>
      <w:r w:rsidR="008C7280">
        <w:rPr>
          <w:rFonts w:ascii="Times New Roman" w:hAnsi="Times New Roman"/>
          <w:kern w:val="0"/>
          <w:sz w:val="22"/>
        </w:rPr>
        <w:t>in the previous meeting</w:t>
      </w:r>
      <w:r w:rsidR="008C7280">
        <w:rPr>
          <w:rFonts w:ascii="Times New Roman" w:hAnsi="Times New Roman" w:hint="eastAsia"/>
          <w:kern w:val="0"/>
          <w:sz w:val="22"/>
        </w:rPr>
        <w:t xml:space="preserve"> [2]. However, it </w:t>
      </w:r>
      <w:r w:rsidR="008C7280">
        <w:rPr>
          <w:rFonts w:ascii="Times New Roman" w:hAnsi="Times New Roman"/>
          <w:kern w:val="0"/>
          <w:sz w:val="22"/>
        </w:rPr>
        <w:t xml:space="preserve">should be further </w:t>
      </w:r>
      <w:r w:rsidR="008C7280">
        <w:rPr>
          <w:rFonts w:ascii="Times New Roman" w:hAnsi="Times New Roman" w:hint="eastAsia"/>
          <w:kern w:val="0"/>
          <w:sz w:val="22"/>
        </w:rPr>
        <w:t xml:space="preserve">evaluated on the </w:t>
      </w:r>
      <w:r w:rsidR="008C7280">
        <w:rPr>
          <w:rFonts w:ascii="Times New Roman" w:hAnsi="Times New Roman"/>
          <w:kern w:val="0"/>
          <w:sz w:val="22"/>
        </w:rPr>
        <w:t>perspective</w:t>
      </w:r>
      <w:r w:rsidR="008C7280">
        <w:rPr>
          <w:rFonts w:ascii="Times New Roman" w:hAnsi="Times New Roman" w:hint="eastAsia"/>
          <w:kern w:val="0"/>
          <w:sz w:val="22"/>
        </w:rPr>
        <w:t>s of co-existence performance, performance benefit and specification impact.</w:t>
      </w:r>
    </w:p>
    <w:p w:rsidR="001D55C2" w:rsidRDefault="005C0885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terms of using resource utilization efficiently, o</w:t>
      </w:r>
      <w:r w:rsidR="001D55C2">
        <w:rPr>
          <w:rFonts w:ascii="Times New Roman" w:hAnsi="Times New Roman" w:hint="eastAsia"/>
          <w:kern w:val="0"/>
          <w:sz w:val="22"/>
        </w:rPr>
        <w:t xml:space="preserve">ption-2 is an advantageous </w:t>
      </w:r>
      <w:r w:rsidR="008C7280">
        <w:rPr>
          <w:rFonts w:ascii="Times New Roman" w:hAnsi="Times New Roman" w:hint="eastAsia"/>
          <w:kern w:val="0"/>
          <w:sz w:val="22"/>
        </w:rPr>
        <w:t>together with</w:t>
      </w:r>
      <w:r w:rsidR="00E44142">
        <w:rPr>
          <w:rFonts w:ascii="Times New Roman" w:hAnsi="Times New Roman" w:hint="eastAsia"/>
          <w:kern w:val="0"/>
          <w:sz w:val="22"/>
        </w:rPr>
        <w:t xml:space="preserve"> minimum impact of coexistence performance on </w:t>
      </w:r>
      <w:r w:rsidR="007666CE">
        <w:rPr>
          <w:rFonts w:ascii="Times New Roman" w:hAnsi="Times New Roman" w:hint="eastAsia"/>
          <w:kern w:val="0"/>
          <w:sz w:val="22"/>
        </w:rPr>
        <w:t xml:space="preserve">viewpoint of </w:t>
      </w:r>
      <w:r w:rsidR="001D55C2">
        <w:rPr>
          <w:rFonts w:ascii="Times New Roman" w:hAnsi="Times New Roman" w:hint="eastAsia"/>
          <w:kern w:val="0"/>
          <w:sz w:val="22"/>
        </w:rPr>
        <w:t>data transmission depending on use of partial subframe</w:t>
      </w:r>
      <w:r>
        <w:rPr>
          <w:rFonts w:ascii="Times New Roman" w:hAnsi="Times New Roman" w:hint="eastAsia"/>
          <w:kern w:val="0"/>
          <w:sz w:val="22"/>
        </w:rPr>
        <w:t xml:space="preserve"> if shorter DRS transmission e.g. less than 1ms can be allowed</w:t>
      </w:r>
      <w:r w:rsidR="001D55C2">
        <w:rPr>
          <w:rFonts w:ascii="Times New Roman" w:hAnsi="Times New Roman" w:hint="eastAsia"/>
          <w:kern w:val="0"/>
          <w:sz w:val="22"/>
        </w:rPr>
        <w:t>.</w:t>
      </w:r>
      <w:r w:rsidR="008C7280">
        <w:rPr>
          <w:rFonts w:ascii="Times New Roman" w:hAnsi="Times New Roman" w:hint="eastAsia"/>
          <w:kern w:val="0"/>
          <w:sz w:val="22"/>
        </w:rPr>
        <w:t xml:space="preserve"> On the other hand, option-2 </w:t>
      </w:r>
      <w:r w:rsidR="00E44142">
        <w:rPr>
          <w:rFonts w:ascii="Times New Roman" w:hAnsi="Times New Roman" w:hint="eastAsia"/>
          <w:kern w:val="0"/>
          <w:sz w:val="22"/>
        </w:rPr>
        <w:t>might</w:t>
      </w:r>
      <w:r w:rsidR="00400161">
        <w:rPr>
          <w:rFonts w:ascii="Times New Roman" w:hAnsi="Times New Roman" w:hint="eastAsia"/>
          <w:kern w:val="0"/>
          <w:sz w:val="22"/>
        </w:rPr>
        <w:t xml:space="preserve"> have</w:t>
      </w:r>
      <w:r w:rsidR="00E44142">
        <w:rPr>
          <w:rFonts w:ascii="Times New Roman" w:hAnsi="Times New Roman" w:hint="eastAsia"/>
          <w:kern w:val="0"/>
          <w:sz w:val="22"/>
        </w:rPr>
        <w:t xml:space="preserve"> relatively more specification impact such as DRS pattern design</w:t>
      </w:r>
      <w:r w:rsidR="00400161">
        <w:rPr>
          <w:rFonts w:ascii="Times New Roman" w:hAnsi="Times New Roman" w:hint="eastAsia"/>
          <w:kern w:val="0"/>
          <w:sz w:val="22"/>
        </w:rPr>
        <w:t xml:space="preserve"> and partial subframe</w:t>
      </w:r>
      <w:r w:rsidR="00E44142">
        <w:rPr>
          <w:rFonts w:ascii="Times New Roman" w:hAnsi="Times New Roman" w:hint="eastAsia"/>
          <w:kern w:val="0"/>
          <w:sz w:val="22"/>
        </w:rPr>
        <w:t xml:space="preserve"> </w:t>
      </w:r>
      <w:r w:rsidR="00400161">
        <w:rPr>
          <w:rFonts w:ascii="Times New Roman" w:hAnsi="Times New Roman" w:hint="eastAsia"/>
          <w:kern w:val="0"/>
          <w:sz w:val="22"/>
        </w:rPr>
        <w:t xml:space="preserve">design </w:t>
      </w:r>
      <w:r w:rsidR="00E44142">
        <w:rPr>
          <w:rFonts w:ascii="Times New Roman" w:hAnsi="Times New Roman" w:hint="eastAsia"/>
          <w:kern w:val="0"/>
          <w:sz w:val="22"/>
        </w:rPr>
        <w:t>than that of option-1.</w:t>
      </w:r>
    </w:p>
    <w:p w:rsidR="00E44142" w:rsidRDefault="00E44142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Therefore, we propose that f</w:t>
      </w:r>
      <w:r w:rsidRPr="00E44142">
        <w:rPr>
          <w:rFonts w:ascii="Times New Roman" w:hAnsi="Times New Roman"/>
          <w:kern w:val="0"/>
          <w:sz w:val="22"/>
        </w:rPr>
        <w:t xml:space="preserve">urther detailed methods for </w:t>
      </w:r>
      <w:r>
        <w:rPr>
          <w:rFonts w:ascii="Times New Roman" w:hAnsi="Times New Roman" w:hint="eastAsia"/>
          <w:kern w:val="0"/>
          <w:sz w:val="22"/>
        </w:rPr>
        <w:t xml:space="preserve">DRS </w:t>
      </w:r>
      <w:r w:rsidRPr="00E44142">
        <w:rPr>
          <w:rFonts w:ascii="Times New Roman" w:hAnsi="Times New Roman"/>
          <w:kern w:val="0"/>
          <w:sz w:val="22"/>
        </w:rPr>
        <w:t xml:space="preserve">design </w:t>
      </w:r>
      <w:r>
        <w:rPr>
          <w:rFonts w:ascii="Times New Roman" w:hAnsi="Times New Roman" w:hint="eastAsia"/>
          <w:kern w:val="0"/>
          <w:sz w:val="22"/>
        </w:rPr>
        <w:t>on both</w:t>
      </w:r>
      <w:r w:rsidRPr="00E44142">
        <w:rPr>
          <w:rFonts w:ascii="Times New Roman" w:hAnsi="Times New Roman"/>
          <w:kern w:val="0"/>
          <w:sz w:val="22"/>
        </w:rPr>
        <w:t xml:space="preserve"> option-1 and option-2 should be further evaluated on the perspectives of co-existence performance and specification impact.</w:t>
      </w:r>
      <w:r>
        <w:rPr>
          <w:rFonts w:ascii="Times New Roman" w:hAnsi="Times New Roman" w:hint="eastAsia"/>
          <w:kern w:val="0"/>
          <w:sz w:val="22"/>
        </w:rPr>
        <w:t xml:space="preserve"> </w:t>
      </w:r>
    </w:p>
    <w:p w:rsidR="00EC5359" w:rsidRDefault="00EC5359" w:rsidP="00EC535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Proposal</w:t>
      </w:r>
      <w:r w:rsidR="0090170E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400161">
        <w:rPr>
          <w:rFonts w:ascii="Times New Roman" w:hAnsi="Times New Roman" w:hint="eastAsia"/>
          <w:i/>
          <w:kern w:val="0"/>
          <w:sz w:val="22"/>
        </w:rPr>
        <w:t>3</w:t>
      </w:r>
      <w:r>
        <w:rPr>
          <w:rFonts w:ascii="Times New Roman" w:hAnsi="Times New Roman" w:hint="eastAsia"/>
          <w:i/>
          <w:kern w:val="0"/>
          <w:sz w:val="22"/>
        </w:rPr>
        <w:t xml:space="preserve">: </w:t>
      </w:r>
      <w:r w:rsidR="008C7280">
        <w:rPr>
          <w:rFonts w:ascii="Times New Roman" w:hAnsi="Times New Roman" w:hint="eastAsia"/>
          <w:i/>
          <w:kern w:val="0"/>
          <w:sz w:val="22"/>
        </w:rPr>
        <w:t xml:space="preserve">Further detailed methods for </w:t>
      </w:r>
      <w:r w:rsidR="00E44142">
        <w:rPr>
          <w:rFonts w:ascii="Times New Roman" w:hAnsi="Times New Roman" w:hint="eastAsia"/>
          <w:i/>
          <w:kern w:val="0"/>
          <w:sz w:val="22"/>
        </w:rPr>
        <w:t>DRS</w:t>
      </w:r>
      <w:r>
        <w:rPr>
          <w:rFonts w:ascii="Times New Roman" w:hAnsi="Times New Roman" w:hint="eastAsia"/>
          <w:i/>
          <w:kern w:val="0"/>
          <w:sz w:val="22"/>
        </w:rPr>
        <w:t xml:space="preserve"> design </w:t>
      </w:r>
      <w:r w:rsidR="00E44142">
        <w:rPr>
          <w:rFonts w:ascii="Times New Roman" w:hAnsi="Times New Roman" w:hint="eastAsia"/>
          <w:i/>
          <w:kern w:val="0"/>
          <w:sz w:val="22"/>
        </w:rPr>
        <w:t xml:space="preserve">on both </w:t>
      </w:r>
      <w:r>
        <w:rPr>
          <w:rFonts w:ascii="Times New Roman" w:hAnsi="Times New Roman" w:hint="eastAsia"/>
          <w:i/>
          <w:kern w:val="0"/>
          <w:sz w:val="22"/>
        </w:rPr>
        <w:t xml:space="preserve">option-1 and option-2 should be further evaluated on the perspectives of co-existence performance and </w:t>
      </w:r>
      <w:r>
        <w:rPr>
          <w:rFonts w:ascii="Times New Roman" w:hAnsi="Times New Roman"/>
          <w:i/>
          <w:kern w:val="0"/>
          <w:sz w:val="22"/>
        </w:rPr>
        <w:t>specification</w:t>
      </w:r>
      <w:r>
        <w:rPr>
          <w:rFonts w:ascii="Times New Roman" w:hAnsi="Times New Roman" w:hint="eastAsia"/>
          <w:i/>
          <w:kern w:val="0"/>
          <w:sz w:val="22"/>
        </w:rPr>
        <w:t xml:space="preserve"> impact.</w:t>
      </w:r>
    </w:p>
    <w:p w:rsidR="00EC5359" w:rsidRPr="00EC5359" w:rsidRDefault="00EC5359" w:rsidP="006C4CC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AC6905">
        <w:rPr>
          <w:rFonts w:ascii="Times New Roman" w:hAnsi="Times New Roman" w:hint="eastAsia"/>
          <w:kern w:val="0"/>
          <w:sz w:val="22"/>
        </w:rPr>
        <w:t xml:space="preserve">RRM measurement and </w:t>
      </w:r>
      <w:r w:rsidR="007666CE">
        <w:rPr>
          <w:rFonts w:ascii="Times New Roman" w:hAnsi="Times New Roman" w:hint="eastAsia"/>
          <w:kern w:val="0"/>
          <w:sz w:val="22"/>
        </w:rPr>
        <w:t xml:space="preserve">DRS </w:t>
      </w:r>
      <w:r w:rsidR="00AC6905">
        <w:rPr>
          <w:rFonts w:ascii="Times New Roman" w:hAnsi="Times New Roman" w:hint="eastAsia"/>
          <w:kern w:val="0"/>
          <w:sz w:val="22"/>
        </w:rPr>
        <w:t xml:space="preserve">design issues </w:t>
      </w:r>
      <w:r w:rsidR="00136477">
        <w:rPr>
          <w:rFonts w:ascii="Times New Roman" w:hAnsi="Times New Roman" w:hint="eastAsia"/>
          <w:kern w:val="0"/>
          <w:sz w:val="22"/>
        </w:rPr>
        <w:t>for LAA</w:t>
      </w:r>
      <w:r w:rsidRPr="00EE549F">
        <w:rPr>
          <w:rFonts w:ascii="Times New Roman" w:hAnsi="Times New Roman"/>
          <w:kern w:val="0"/>
          <w:sz w:val="22"/>
        </w:rPr>
        <w:t xml:space="preserve"> operation</w:t>
      </w:r>
      <w:r w:rsidRPr="00EE549F">
        <w:rPr>
          <w:rFonts w:ascii="Times New Roman" w:hAnsi="Times New Roman"/>
          <w:kern w:val="0"/>
          <w:sz w:val="22"/>
          <w:lang w:val="en-GB"/>
        </w:rPr>
        <w:t>.</w:t>
      </w:r>
    </w:p>
    <w:p w:rsidR="00400161" w:rsidRPr="006C4CC1" w:rsidRDefault="00400161" w:rsidP="00B6719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 xml:space="preserve">Proposal 1: It seems beneficial to consider Alt-2, allowing the DRS to be </w:t>
      </w:r>
      <w:r>
        <w:rPr>
          <w:rFonts w:ascii="Times New Roman" w:hAnsi="Times New Roman"/>
          <w:i/>
          <w:kern w:val="0"/>
          <w:sz w:val="22"/>
        </w:rPr>
        <w:t>transmitted</w:t>
      </w:r>
      <w:r>
        <w:rPr>
          <w:rFonts w:ascii="Times New Roman" w:hAnsi="Times New Roman" w:hint="eastAsia"/>
          <w:i/>
          <w:kern w:val="0"/>
          <w:sz w:val="22"/>
        </w:rPr>
        <w:t xml:space="preserve"> in at least one of different time positions within the configured DMTC for obtaining more opportunities of DRS transmission.</w:t>
      </w:r>
    </w:p>
    <w:p w:rsidR="00400161" w:rsidRPr="006C4CC1" w:rsidRDefault="00400161" w:rsidP="00B6719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kern w:val="0"/>
          <w:sz w:val="22"/>
        </w:rPr>
      </w:pPr>
      <w:r w:rsidRPr="00036CE6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 w:hint="eastAsia"/>
          <w:i/>
          <w:kern w:val="0"/>
          <w:sz w:val="22"/>
        </w:rPr>
        <w:t xml:space="preserve"> 2</w:t>
      </w:r>
      <w:r w:rsidRPr="00036CE6">
        <w:rPr>
          <w:rFonts w:ascii="Times New Roman" w:hAnsi="Times New Roman" w:hint="eastAsia"/>
          <w:i/>
          <w:kern w:val="0"/>
          <w:sz w:val="22"/>
        </w:rPr>
        <w:t>: Opportunistic DRS transmission should be further investigated for LAA operation</w:t>
      </w:r>
      <w:r>
        <w:rPr>
          <w:rFonts w:ascii="Times New Roman" w:hAnsi="Times New Roman" w:hint="eastAsia"/>
          <w:i/>
          <w:kern w:val="0"/>
          <w:sz w:val="22"/>
        </w:rPr>
        <w:t xml:space="preserve"> on the RRM performance requirement.</w:t>
      </w:r>
    </w:p>
    <w:p w:rsidR="00400161" w:rsidRDefault="00400161" w:rsidP="00B6719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 xml:space="preserve">Proposal 3: Further detailed methods for DRS design on both option-1 and option-2 should be further evaluated on the perspectives of co-existence performance and </w:t>
      </w:r>
      <w:r>
        <w:rPr>
          <w:rFonts w:ascii="Times New Roman" w:hAnsi="Times New Roman"/>
          <w:i/>
          <w:kern w:val="0"/>
          <w:sz w:val="22"/>
        </w:rPr>
        <w:t>specification</w:t>
      </w:r>
      <w:r>
        <w:rPr>
          <w:rFonts w:ascii="Times New Roman" w:hAnsi="Times New Roman" w:hint="eastAsia"/>
          <w:i/>
          <w:kern w:val="0"/>
          <w:sz w:val="22"/>
        </w:rPr>
        <w:t xml:space="preserve"> impact.</w:t>
      </w:r>
    </w:p>
    <w:p w:rsidR="00EE549F" w:rsidRPr="00400161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EE549F" w:rsidRDefault="00EE549F" w:rsidP="00B6719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3005C7">
        <w:rPr>
          <w:rFonts w:ascii="Times New Roman" w:hAnsi="Times New Roman"/>
          <w:kern w:val="0"/>
          <w:sz w:val="22"/>
        </w:rPr>
        <w:t>[1]</w:t>
      </w:r>
      <w:r w:rsidR="00B6719C">
        <w:rPr>
          <w:rFonts w:ascii="Times New Roman" w:hAnsi="Times New Roman" w:hint="eastAsia"/>
          <w:kern w:val="0"/>
          <w:sz w:val="22"/>
        </w:rPr>
        <w:t xml:space="preserve"> </w:t>
      </w:r>
      <w:r w:rsidRPr="00D40559">
        <w:rPr>
          <w:rFonts w:ascii="Times New Roman" w:hAnsi="Times New Roman"/>
          <w:kern w:val="0"/>
          <w:sz w:val="22"/>
        </w:rPr>
        <w:t>Draft Report of 3GPP TSG RAN WG1 #AH_LAA v0.2.0, MCC Support</w:t>
      </w:r>
    </w:p>
    <w:p w:rsidR="0055564E" w:rsidRDefault="008122AD" w:rsidP="00B6719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[2]</w:t>
      </w:r>
      <w:r w:rsidR="00B6719C">
        <w:rPr>
          <w:rFonts w:ascii="Times New Roman" w:hAnsi="Times New Roman" w:hint="eastAsia"/>
          <w:kern w:val="0"/>
          <w:sz w:val="22"/>
        </w:rPr>
        <w:t xml:space="preserve"> </w:t>
      </w:r>
      <w:r w:rsidRPr="00EE549F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 w:hint="eastAsia"/>
          <w:kern w:val="0"/>
          <w:sz w:val="22"/>
        </w:rPr>
        <w:t>80bis</w:t>
      </w:r>
      <w:r w:rsidRPr="00EE549F">
        <w:rPr>
          <w:rFonts w:ascii="Times New Roman" w:hAnsi="Times New Roman"/>
          <w:kern w:val="0"/>
          <w:sz w:val="22"/>
        </w:rPr>
        <w:t xml:space="preserve"> v0.2.0, MCC Support</w:t>
      </w:r>
    </w:p>
    <w:p w:rsidR="00B6719C" w:rsidRPr="003005C7" w:rsidRDefault="00B6719C" w:rsidP="00B6719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[3] R1-151956, </w:t>
      </w:r>
      <w:r>
        <w:rPr>
          <w:rFonts w:ascii="Times New Roman" w:hAnsi="Times New Roman"/>
          <w:kern w:val="0"/>
          <w:sz w:val="22"/>
        </w:rPr>
        <w:t>“</w:t>
      </w:r>
      <w:r w:rsidRPr="00B6719C">
        <w:rPr>
          <w:rFonts w:ascii="Times New Roman" w:hAnsi="Times New Roman"/>
          <w:kern w:val="0"/>
          <w:sz w:val="22"/>
        </w:rPr>
        <w:t>Discussion on RRM measurement and discovery signal design for LAA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 w:hint="eastAsia"/>
          <w:kern w:val="0"/>
          <w:sz w:val="22"/>
        </w:rPr>
        <w:t>, NTTDOCOMO</w:t>
      </w:r>
    </w:p>
    <w:sectPr w:rsidR="00B6719C" w:rsidRPr="003005C7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619" w:rsidRDefault="00053619" w:rsidP="00E9744E">
      <w:r>
        <w:separator/>
      </w:r>
    </w:p>
  </w:endnote>
  <w:endnote w:type="continuationSeparator" w:id="0">
    <w:p w:rsidR="00053619" w:rsidRDefault="00053619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619" w:rsidRDefault="00053619" w:rsidP="00E9744E">
      <w:r>
        <w:separator/>
      </w:r>
    </w:p>
  </w:footnote>
  <w:footnote w:type="continuationSeparator" w:id="0">
    <w:p w:rsidR="00053619" w:rsidRDefault="00053619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3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6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8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4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15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13"/>
  </w:num>
  <w:num w:numId="8">
    <w:abstractNumId w:val="1"/>
  </w:num>
  <w:num w:numId="9">
    <w:abstractNumId w:val="5"/>
  </w:num>
  <w:num w:numId="10">
    <w:abstractNumId w:val="3"/>
  </w:num>
  <w:num w:numId="11">
    <w:abstractNumId w:val="14"/>
  </w:num>
  <w:num w:numId="12">
    <w:abstractNumId w:val="6"/>
  </w:num>
  <w:num w:numId="13">
    <w:abstractNumId w:val="7"/>
  </w:num>
  <w:num w:numId="14">
    <w:abstractNumId w:val="18"/>
  </w:num>
  <w:num w:numId="15">
    <w:abstractNumId w:val="4"/>
  </w:num>
  <w:num w:numId="16">
    <w:abstractNumId w:val="19"/>
  </w:num>
  <w:num w:numId="17">
    <w:abstractNumId w:val="10"/>
  </w:num>
  <w:num w:numId="18">
    <w:abstractNumId w:val="17"/>
  </w:num>
  <w:num w:numId="19">
    <w:abstractNumId w:val="11"/>
  </w:num>
  <w:num w:numId="20">
    <w:abstractNumId w:val="1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44"/>
    <w:rsid w:val="003B4263"/>
    <w:rsid w:val="003B450F"/>
    <w:rsid w:val="003B45BB"/>
    <w:rsid w:val="003B4AC9"/>
    <w:rsid w:val="003B4FD6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E26"/>
    <w:rsid w:val="0047191E"/>
    <w:rsid w:val="0047195C"/>
    <w:rsid w:val="00471C33"/>
    <w:rsid w:val="00471C40"/>
    <w:rsid w:val="00471D38"/>
    <w:rsid w:val="00472292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EDF"/>
    <w:rsid w:val="004E4FEC"/>
    <w:rsid w:val="004E51DD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F6B"/>
    <w:rsid w:val="0054145E"/>
    <w:rsid w:val="00541C5B"/>
    <w:rsid w:val="0054204E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F36"/>
    <w:rsid w:val="00A36F93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3481"/>
    <w:rsid w:val="00CC3B94"/>
    <w:rsid w:val="00CC3DB3"/>
    <w:rsid w:val="00CC3E0D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F14"/>
    <w:rsid w:val="00D17226"/>
    <w:rsid w:val="00D20527"/>
    <w:rsid w:val="00D20E81"/>
    <w:rsid w:val="00D216C9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47E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DC"/>
    <w:rsid w:val="00F847DD"/>
    <w:rsid w:val="00F85581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d:\01%203GPP\01%20RAN1%20meeting\20150420_Belgrade_80b\Docs\R1-151455.zip" TargetMode="Externa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1502-4598-4F66-810B-9FBD5B10D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6374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노민석(차세대무선연구팀)</cp:lastModifiedBy>
  <cp:revision>5403</cp:revision>
  <cp:lastPrinted>2015-04-05T09:11:00Z</cp:lastPrinted>
  <dcterms:created xsi:type="dcterms:W3CDTF">2013-11-01T10:09:00Z</dcterms:created>
  <dcterms:modified xsi:type="dcterms:W3CDTF">2015-05-15T09:37:00Z</dcterms:modified>
</cp:coreProperties>
</file>