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03231" w:rsidRPr="00027587" w:rsidRDefault="007641A2" w:rsidP="00E03231">
      <w:pPr>
        <w:pStyle w:val="a3"/>
        <w:tabs>
          <w:tab w:val="right" w:pos="8280"/>
          <w:tab w:val="right" w:pos="9781"/>
        </w:tabs>
        <w:ind w:right="-58"/>
        <w:rPr>
          <w:rFonts w:eastAsia="宋体" w:cs="Arial"/>
          <w:b w:val="0"/>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03231" w:rsidRPr="000903A1">
        <w:rPr>
          <w:rFonts w:cs="Arial"/>
          <w:bCs/>
          <w:sz w:val="20"/>
        </w:rPr>
        <w:t>3GPP TSG RAN WG1 Meeting #</w:t>
      </w:r>
      <w:r w:rsidR="00E03231" w:rsidRPr="000903A1">
        <w:rPr>
          <w:rFonts w:cs="Arial" w:hint="eastAsia"/>
          <w:bCs/>
          <w:sz w:val="20"/>
        </w:rPr>
        <w:t>80bis</w:t>
      </w:r>
      <w:r w:rsidR="00E03231" w:rsidRPr="00027587">
        <w:rPr>
          <w:rFonts w:eastAsia="宋体" w:cs="Arial" w:hint="eastAsia"/>
          <w:bCs/>
          <w:sz w:val="20"/>
          <w:lang w:eastAsia="zh-CN"/>
        </w:rPr>
        <w:tab/>
      </w:r>
      <w:r w:rsidR="00FD6094" w:rsidRPr="00027587">
        <w:rPr>
          <w:rFonts w:eastAsia="宋体" w:cs="Arial" w:hint="eastAsia"/>
          <w:bCs/>
          <w:sz w:val="20"/>
          <w:lang w:eastAsia="zh-CN"/>
        </w:rPr>
        <w:t xml:space="preserve">      </w:t>
      </w:r>
      <w:r w:rsidR="00B63AC7">
        <w:t>R1-151671</w:t>
      </w:r>
    </w:p>
    <w:p w:rsidR="00E03231" w:rsidRPr="000903A1" w:rsidRDefault="00E03231" w:rsidP="000903A1">
      <w:pPr>
        <w:pStyle w:val="a3"/>
        <w:tabs>
          <w:tab w:val="right" w:pos="8280"/>
          <w:tab w:val="right" w:pos="9781"/>
        </w:tabs>
        <w:ind w:right="-58"/>
        <w:rPr>
          <w:rFonts w:cs="Arial"/>
          <w:bCs/>
          <w:sz w:val="20"/>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E03231" w:rsidRPr="00027587" w:rsidRDefault="00E03231" w:rsidP="001455E4">
      <w:pPr>
        <w:pStyle w:val="a6"/>
        <w:widowControl w:val="0"/>
        <w:rPr>
          <w:rFonts w:ascii="Arial" w:eastAsia="宋体" w:hAnsi="Arial" w:cs="Arial"/>
          <w:b/>
          <w:bCs/>
          <w:sz w:val="20"/>
          <w:lang w:val="en-US" w:eastAsia="zh-CN"/>
        </w:rPr>
      </w:pP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2432F2" w:rsidRDefault="005479EF" w:rsidP="000903A1">
      <w:pPr>
        <w:pStyle w:val="TdocHeader2"/>
        <w:spacing w:after="60"/>
        <w:rPr>
          <w:rFonts w:eastAsia="宋体"/>
          <w:sz w:val="20"/>
          <w:lang w:val="en-US" w:eastAsia="zh-CN"/>
        </w:rPr>
      </w:pPr>
      <w:r w:rsidRPr="00183562">
        <w:rPr>
          <w:sz w:val="20"/>
        </w:rPr>
        <w:t xml:space="preserve">Title: </w:t>
      </w:r>
      <w:r w:rsidRPr="00183562">
        <w:rPr>
          <w:sz w:val="20"/>
        </w:rPr>
        <w:tab/>
      </w:r>
      <w:r w:rsidR="00DF6AE7" w:rsidRPr="00DF6AE7">
        <w:rPr>
          <w:b w:val="0"/>
          <w:sz w:val="20"/>
        </w:rPr>
        <w:t xml:space="preserve">DCI design </w:t>
      </w:r>
      <w:r w:rsidR="0030573E">
        <w:rPr>
          <w:rFonts w:eastAsia="MS Mincho" w:hint="eastAsia"/>
          <w:b w:val="0"/>
          <w:sz w:val="20"/>
          <w:lang w:eastAsia="ja-JP"/>
        </w:rPr>
        <w:t>for</w:t>
      </w:r>
      <w:r w:rsidR="00DF6AE7" w:rsidRPr="00DF6AE7">
        <w:rPr>
          <w:b w:val="0"/>
          <w:sz w:val="20"/>
        </w:rPr>
        <w:t xml:space="preserve"> </w:t>
      </w:r>
      <w:r w:rsidR="0030573E">
        <w:rPr>
          <w:rFonts w:eastAsia="MS Mincho" w:hint="eastAsia"/>
          <w:b w:val="0"/>
          <w:sz w:val="20"/>
          <w:lang w:eastAsia="ja-JP"/>
        </w:rPr>
        <w:t xml:space="preserve">Rel.13 </w:t>
      </w:r>
      <w:r w:rsidR="00DF6AE7" w:rsidRPr="00DF6AE7">
        <w:rPr>
          <w:b w:val="0"/>
          <w:sz w:val="20"/>
        </w:rPr>
        <w:t>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813A08" w:rsidRPr="00813A08">
        <w:rPr>
          <w:rFonts w:ascii="Arial" w:eastAsia="Batang" w:hAnsi="Arial"/>
        </w:rPr>
        <w:t>7.2.1.10</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1A7392" w:rsidRPr="007B7935" w:rsidRDefault="009B05D7" w:rsidP="00E44B7D">
      <w:pPr>
        <w:spacing w:after="100" w:afterAutospacing="1"/>
        <w:rPr>
          <w:lang w:val="en-US" w:eastAsia="ja-JP"/>
        </w:rPr>
      </w:pPr>
      <w:r>
        <w:rPr>
          <w:rFonts w:eastAsia="宋体" w:hint="eastAsia"/>
          <w:lang w:val="en-US" w:eastAsia="zh-CN"/>
        </w:rPr>
        <w:t xml:space="preserve">This paper </w:t>
      </w:r>
      <w:r w:rsidR="00104B06">
        <w:rPr>
          <w:rFonts w:eastAsia="宋体" w:hint="eastAsia"/>
          <w:lang w:val="en-US" w:eastAsia="zh-CN"/>
        </w:rPr>
        <w:t>discusses</w:t>
      </w:r>
      <w:r>
        <w:rPr>
          <w:rFonts w:eastAsia="宋体" w:hint="eastAsia"/>
          <w:lang w:val="en-US" w:eastAsia="zh-CN"/>
        </w:rPr>
        <w:t xml:space="preserve"> DCI design </w:t>
      </w:r>
      <w:r w:rsidR="00967B60">
        <w:rPr>
          <w:rFonts w:hint="eastAsia"/>
          <w:lang w:val="en-US" w:eastAsia="ja-JP"/>
        </w:rPr>
        <w:t>for</w:t>
      </w:r>
      <w:r>
        <w:rPr>
          <w:rFonts w:eastAsia="宋体" w:hint="eastAsia"/>
          <w:lang w:val="en-US" w:eastAsia="zh-CN"/>
        </w:rPr>
        <w:t xml:space="preserve"> </w:t>
      </w:r>
      <w:r w:rsidR="00967B60">
        <w:rPr>
          <w:rFonts w:hint="eastAsia"/>
          <w:lang w:val="en-US" w:eastAsia="ja-JP"/>
        </w:rPr>
        <w:t xml:space="preserve">Rel.13 </w:t>
      </w:r>
      <w:r>
        <w:rPr>
          <w:rFonts w:eastAsia="宋体" w:hint="eastAsia"/>
          <w:lang w:val="en-US" w:eastAsia="zh-CN"/>
        </w:rPr>
        <w:t>MTC.</w:t>
      </w:r>
      <w:r w:rsidR="00104B06">
        <w:rPr>
          <w:rFonts w:eastAsia="宋体" w:hint="eastAsia"/>
          <w:lang w:val="en-US" w:eastAsia="zh-CN"/>
        </w:rPr>
        <w:t xml:space="preserve"> </w:t>
      </w:r>
      <w:r w:rsidR="001A7392" w:rsidRPr="007B7935">
        <w:rPr>
          <w:rFonts w:hint="eastAsia"/>
          <w:lang w:val="en-US" w:eastAsia="ja-JP"/>
        </w:rPr>
        <w:t>We propose followings:</w:t>
      </w:r>
    </w:p>
    <w:p w:rsidR="0017362D" w:rsidRPr="00B63AC7" w:rsidRDefault="0017362D" w:rsidP="002D62E6">
      <w:pPr>
        <w:ind w:leftChars="200" w:left="400"/>
        <w:rPr>
          <w:rFonts w:eastAsia="宋体"/>
          <w:b/>
          <w:lang w:eastAsia="zh-CN"/>
        </w:rPr>
      </w:pPr>
      <w:r w:rsidRPr="002432F2">
        <w:rPr>
          <w:rFonts w:eastAsia="宋体" w:hint="eastAsia"/>
          <w:b/>
          <w:lang w:eastAsia="zh-CN"/>
        </w:rPr>
        <w:t xml:space="preserve">Proposal 1: </w:t>
      </w:r>
      <w:r w:rsidRPr="003C65E2">
        <w:rPr>
          <w:rFonts w:eastAsia="宋体" w:hint="eastAsia"/>
          <w:b/>
          <w:lang w:eastAsia="zh-CN"/>
        </w:rPr>
        <w:t>To design</w:t>
      </w:r>
      <w:r w:rsidRPr="007B7935">
        <w:rPr>
          <w:rFonts w:hint="eastAsia"/>
          <w:b/>
          <w:lang w:eastAsia="ja-JP"/>
        </w:rPr>
        <w:t xml:space="preserve"> different DCI</w:t>
      </w:r>
      <w:r w:rsidRPr="003C65E2">
        <w:rPr>
          <w:rFonts w:eastAsia="宋体" w:hint="eastAsia"/>
          <w:b/>
          <w:lang w:eastAsia="zh-CN"/>
        </w:rPr>
        <w:t xml:space="preserve">s </w:t>
      </w:r>
      <w:r w:rsidRPr="007B7935">
        <w:rPr>
          <w:rFonts w:hint="eastAsia"/>
          <w:b/>
          <w:lang w:eastAsia="ja-JP"/>
        </w:rPr>
        <w:t>for large coverage enhancement case and for no/small coverage enhancement case</w:t>
      </w:r>
      <w:r w:rsidR="00893A1D">
        <w:rPr>
          <w:rFonts w:hint="eastAsia"/>
          <w:b/>
          <w:lang w:eastAsia="ja-JP"/>
        </w:rPr>
        <w:t>s</w:t>
      </w:r>
      <w:r w:rsidRPr="007B7935">
        <w:rPr>
          <w:rFonts w:hint="eastAsia"/>
          <w:b/>
          <w:lang w:eastAsia="ja-JP"/>
        </w:rPr>
        <w:t xml:space="preserve">. </w:t>
      </w:r>
      <w:r w:rsidR="00967DDB">
        <w:rPr>
          <w:rFonts w:hint="eastAsia"/>
          <w:b/>
          <w:lang w:eastAsia="ja-JP"/>
        </w:rPr>
        <w:t>The design for m</w:t>
      </w:r>
      <w:r>
        <w:rPr>
          <w:rFonts w:eastAsia="宋体" w:hint="eastAsia"/>
          <w:b/>
          <w:lang w:eastAsia="zh-CN"/>
        </w:rPr>
        <w:t>iddle</w:t>
      </w:r>
      <w:r w:rsidRPr="003C65E2">
        <w:rPr>
          <w:rFonts w:eastAsia="宋体" w:hint="eastAsia"/>
          <w:b/>
          <w:lang w:eastAsia="zh-CN"/>
        </w:rPr>
        <w:t xml:space="preserve"> coverage </w:t>
      </w:r>
      <w:r w:rsidRPr="003C65E2">
        <w:rPr>
          <w:rFonts w:eastAsia="宋体"/>
          <w:b/>
          <w:lang w:eastAsia="zh-CN"/>
        </w:rPr>
        <w:t>enhancement</w:t>
      </w:r>
      <w:r w:rsidRPr="003C65E2">
        <w:rPr>
          <w:rFonts w:eastAsia="宋体" w:hint="eastAsia"/>
          <w:b/>
          <w:lang w:eastAsia="zh-CN"/>
        </w:rPr>
        <w:t xml:space="preserve"> </w:t>
      </w:r>
      <w:r>
        <w:rPr>
          <w:rFonts w:eastAsia="宋体" w:hint="eastAsia"/>
          <w:b/>
          <w:lang w:eastAsia="zh-CN"/>
        </w:rPr>
        <w:t xml:space="preserve">case </w:t>
      </w:r>
      <w:r w:rsidRPr="003C65E2">
        <w:rPr>
          <w:rFonts w:eastAsia="宋体" w:hint="eastAsia"/>
          <w:b/>
          <w:lang w:eastAsia="zh-CN"/>
        </w:rPr>
        <w:t>is FFS.</w:t>
      </w:r>
    </w:p>
    <w:p w:rsidR="0017362D" w:rsidRDefault="0017362D" w:rsidP="002D62E6">
      <w:pPr>
        <w:ind w:leftChars="200" w:left="400"/>
        <w:rPr>
          <w:b/>
          <w:lang w:eastAsia="ja-JP"/>
        </w:rPr>
      </w:pPr>
      <w:r w:rsidRPr="002432F2">
        <w:rPr>
          <w:rFonts w:eastAsia="宋体" w:hint="eastAsia"/>
          <w:b/>
          <w:lang w:eastAsia="zh-CN"/>
        </w:rPr>
        <w:t xml:space="preserve">Proposal 2: </w:t>
      </w:r>
      <w:r w:rsidRPr="007B7935">
        <w:rPr>
          <w:rFonts w:hint="eastAsia"/>
          <w:b/>
          <w:lang w:eastAsia="ja-JP"/>
        </w:rPr>
        <w:t>For DL large coverage enhancement case, always</w:t>
      </w:r>
      <w:r w:rsidRPr="006215EC">
        <w:rPr>
          <w:b/>
          <w:lang w:eastAsia="ja-JP"/>
        </w:rPr>
        <w:t xml:space="preserve"> 6 PRBs </w:t>
      </w:r>
      <w:r>
        <w:rPr>
          <w:rFonts w:hint="eastAsia"/>
          <w:b/>
          <w:lang w:eastAsia="ja-JP"/>
        </w:rPr>
        <w:t xml:space="preserve">assignment </w:t>
      </w:r>
      <w:r w:rsidR="00D5697E">
        <w:rPr>
          <w:rFonts w:hint="eastAsia"/>
          <w:b/>
          <w:lang w:eastAsia="ja-JP"/>
        </w:rPr>
        <w:t xml:space="preserve">of PDSCH </w:t>
      </w:r>
      <w:r>
        <w:rPr>
          <w:rFonts w:hint="eastAsia"/>
          <w:b/>
          <w:lang w:eastAsia="ja-JP"/>
        </w:rPr>
        <w:t>is assumed in order to reduce resource assignment field size.</w:t>
      </w:r>
    </w:p>
    <w:p w:rsidR="0017362D" w:rsidRPr="003C65E2" w:rsidRDefault="0017362D" w:rsidP="002D62E6">
      <w:pPr>
        <w:ind w:leftChars="200" w:left="400"/>
        <w:rPr>
          <w:rFonts w:eastAsia="宋体"/>
          <w:b/>
          <w:lang w:eastAsia="zh-CN"/>
        </w:rPr>
      </w:pPr>
      <w:r>
        <w:rPr>
          <w:rFonts w:hint="eastAsia"/>
          <w:b/>
          <w:lang w:eastAsia="ja-JP"/>
        </w:rPr>
        <w:t>Proposal 3: For UL large coverage enhancement case, always 1 PRB assignment</w:t>
      </w:r>
      <w:r w:rsidR="00D5697E">
        <w:rPr>
          <w:rFonts w:hint="eastAsia"/>
          <w:b/>
          <w:lang w:eastAsia="ja-JP"/>
        </w:rPr>
        <w:t xml:space="preserve"> of PUSCH</w:t>
      </w:r>
      <w:r>
        <w:rPr>
          <w:rFonts w:hint="eastAsia"/>
          <w:b/>
          <w:lang w:eastAsia="ja-JP"/>
        </w:rPr>
        <w:t xml:space="preserve"> is assumed in order to reduce resource assignment field size. </w:t>
      </w:r>
    </w:p>
    <w:p w:rsidR="0017362D" w:rsidRPr="007B7935" w:rsidRDefault="0017362D" w:rsidP="002D62E6">
      <w:pPr>
        <w:ind w:leftChars="200" w:left="400"/>
        <w:rPr>
          <w:b/>
          <w:lang w:eastAsia="ja-JP"/>
        </w:rPr>
      </w:pPr>
      <w:r>
        <w:rPr>
          <w:rFonts w:hint="eastAsia"/>
          <w:b/>
          <w:lang w:eastAsia="ja-JP"/>
        </w:rPr>
        <w:t>Proposal 4: Part of subframe usage could</w:t>
      </w:r>
      <w:r w:rsidRPr="0017362D">
        <w:rPr>
          <w:rFonts w:eastAsia="宋体" w:hint="eastAsia"/>
          <w:b/>
          <w:lang w:eastAsia="zh-CN"/>
        </w:rPr>
        <w:t xml:space="preserve"> be</w:t>
      </w:r>
      <w:r>
        <w:rPr>
          <w:rFonts w:hint="eastAsia"/>
          <w:b/>
          <w:lang w:eastAsia="ja-JP"/>
        </w:rPr>
        <w:t xml:space="preserve"> indicated by resource assignment field</w:t>
      </w:r>
      <w:r w:rsidR="000B0C60">
        <w:rPr>
          <w:rFonts w:hint="eastAsia"/>
          <w:b/>
          <w:lang w:eastAsia="ja-JP"/>
        </w:rPr>
        <w:t xml:space="preserve"> </w:t>
      </w:r>
      <w:r w:rsidR="000B0C60" w:rsidRPr="000B0C60">
        <w:rPr>
          <w:b/>
          <w:lang w:eastAsia="ja-JP"/>
        </w:rPr>
        <w:t>for large coverage enhancement case</w:t>
      </w:r>
      <w:r>
        <w:rPr>
          <w:rFonts w:hint="eastAsia"/>
          <w:b/>
          <w:lang w:eastAsia="ja-JP"/>
        </w:rPr>
        <w:t>.</w:t>
      </w:r>
    </w:p>
    <w:p w:rsidR="0017362D" w:rsidRPr="00886035" w:rsidRDefault="0017362D" w:rsidP="002D62E6">
      <w:pPr>
        <w:ind w:leftChars="200" w:left="400"/>
        <w:rPr>
          <w:b/>
          <w:lang w:eastAsia="ja-JP"/>
        </w:rPr>
      </w:pPr>
      <w:r>
        <w:rPr>
          <w:rFonts w:hint="eastAsia"/>
          <w:b/>
          <w:lang w:eastAsia="ja-JP"/>
        </w:rPr>
        <w:t xml:space="preserve">Proposal 5: </w:t>
      </w:r>
      <w:r w:rsidRPr="0017362D">
        <w:rPr>
          <w:rFonts w:eastAsia="宋体" w:hint="eastAsia"/>
          <w:b/>
          <w:lang w:eastAsia="zh-CN"/>
        </w:rPr>
        <w:t>T</w:t>
      </w:r>
      <w:r w:rsidRPr="00886035">
        <w:rPr>
          <w:b/>
          <w:lang w:eastAsia="ja-JP"/>
        </w:rPr>
        <w:t>ransp</w:t>
      </w:r>
      <w:r>
        <w:rPr>
          <w:b/>
          <w:lang w:eastAsia="ja-JP"/>
        </w:rPr>
        <w:t>ort block</w:t>
      </w:r>
      <w:r w:rsidRPr="0017362D">
        <w:rPr>
          <w:rFonts w:eastAsia="宋体" w:hint="eastAsia"/>
          <w:b/>
          <w:lang w:eastAsia="zh-CN"/>
        </w:rPr>
        <w:t xml:space="preserve"> size</w:t>
      </w:r>
      <w:r>
        <w:rPr>
          <w:b/>
          <w:lang w:eastAsia="ja-JP"/>
        </w:rPr>
        <w:t xml:space="preserve"> </w:t>
      </w:r>
      <w:r>
        <w:rPr>
          <w:rFonts w:hint="eastAsia"/>
          <w:b/>
          <w:lang w:eastAsia="ja-JP"/>
        </w:rPr>
        <w:t>determination take</w:t>
      </w:r>
      <w:r w:rsidR="008627D6">
        <w:rPr>
          <w:rFonts w:hint="eastAsia"/>
          <w:b/>
          <w:lang w:eastAsia="ja-JP"/>
        </w:rPr>
        <w:t>s</w:t>
      </w:r>
      <w:r>
        <w:rPr>
          <w:rFonts w:hint="eastAsia"/>
          <w:b/>
          <w:lang w:eastAsia="ja-JP"/>
        </w:rPr>
        <w:t xml:space="preserve"> into account the number of the </w:t>
      </w:r>
      <w:r>
        <w:rPr>
          <w:b/>
          <w:lang w:eastAsia="ja-JP"/>
        </w:rPr>
        <w:t>repetition</w:t>
      </w:r>
      <w:r>
        <w:rPr>
          <w:rFonts w:hint="eastAsia"/>
          <w:b/>
          <w:lang w:eastAsia="ja-JP"/>
        </w:rPr>
        <w:t xml:space="preserve"> in time domain</w:t>
      </w:r>
      <w:r w:rsidR="005E0CF0">
        <w:rPr>
          <w:rFonts w:hint="eastAsia"/>
          <w:b/>
          <w:lang w:eastAsia="ja-JP"/>
        </w:rPr>
        <w:t xml:space="preserve"> </w:t>
      </w:r>
      <w:r w:rsidR="005E0CF0" w:rsidRPr="005E0CF0">
        <w:rPr>
          <w:b/>
          <w:lang w:eastAsia="ja-JP"/>
        </w:rPr>
        <w:t>for large coverage enhancement</w:t>
      </w:r>
      <w:r>
        <w:rPr>
          <w:rFonts w:hint="eastAsia"/>
          <w:b/>
          <w:lang w:eastAsia="ja-JP"/>
        </w:rPr>
        <w:t>.</w:t>
      </w:r>
    </w:p>
    <w:p w:rsidR="0017362D" w:rsidRPr="00AE09CB" w:rsidRDefault="0017362D" w:rsidP="002D62E6">
      <w:pPr>
        <w:ind w:leftChars="200" w:left="400"/>
        <w:rPr>
          <w:rFonts w:eastAsia="宋体"/>
          <w:b/>
          <w:lang w:eastAsia="zh-CN"/>
        </w:rPr>
      </w:pPr>
      <w:r w:rsidRPr="00AE09CB">
        <w:rPr>
          <w:rFonts w:eastAsia="宋体" w:hint="eastAsia"/>
          <w:b/>
          <w:lang w:eastAsia="zh-CN"/>
        </w:rPr>
        <w:t xml:space="preserve"> </w:t>
      </w:r>
    </w:p>
    <w:p w:rsidR="001C723B" w:rsidRPr="00104B06" w:rsidRDefault="001C723B" w:rsidP="00D20CAF">
      <w:pPr>
        <w:spacing w:after="100" w:afterAutospacing="1"/>
        <w:rPr>
          <w:rFonts w:eastAsia="宋体"/>
          <w:lang w:val="en-US" w:eastAsia="zh-CN"/>
        </w:rPr>
      </w:pPr>
    </w:p>
    <w:p w:rsidR="00DC0F80" w:rsidRPr="00540657" w:rsidRDefault="00135BC5" w:rsidP="00276639">
      <w:pPr>
        <w:pStyle w:val="1"/>
        <w:tabs>
          <w:tab w:val="num" w:pos="426"/>
        </w:tabs>
        <w:ind w:left="426" w:hanging="426"/>
        <w:rPr>
          <w:szCs w:val="36"/>
        </w:rPr>
      </w:pPr>
      <w:r w:rsidRPr="0020685A">
        <w:rPr>
          <w:rFonts w:hint="eastAsia"/>
          <w:szCs w:val="36"/>
        </w:rPr>
        <w:t>Discussion</w:t>
      </w:r>
      <w:bookmarkStart w:id="1" w:name="OLE_LINK258"/>
      <w:bookmarkStart w:id="2" w:name="OLE_LINK259"/>
    </w:p>
    <w:p w:rsidR="008B1E1F" w:rsidRPr="002432F2" w:rsidRDefault="00B85F49" w:rsidP="00E44B7D">
      <w:pPr>
        <w:rPr>
          <w:rFonts w:eastAsia="宋体"/>
          <w:b/>
          <w:u w:val="single"/>
          <w:lang w:eastAsia="zh-CN"/>
        </w:rPr>
      </w:pPr>
      <w:r w:rsidRPr="002432F2">
        <w:rPr>
          <w:rFonts w:eastAsia="宋体"/>
          <w:b/>
          <w:u w:val="single"/>
          <w:lang w:eastAsia="zh-CN"/>
        </w:rPr>
        <w:t xml:space="preserve">DCI design </w:t>
      </w:r>
      <w:r w:rsidR="00934016" w:rsidRPr="007B7935">
        <w:rPr>
          <w:rFonts w:hint="eastAsia"/>
          <w:b/>
          <w:u w:val="single"/>
          <w:lang w:eastAsia="ja-JP"/>
        </w:rPr>
        <w:t xml:space="preserve">and </w:t>
      </w:r>
      <w:r w:rsidRPr="002432F2">
        <w:rPr>
          <w:rFonts w:eastAsia="宋体"/>
          <w:b/>
          <w:u w:val="single"/>
          <w:lang w:eastAsia="zh-CN"/>
        </w:rPr>
        <w:t xml:space="preserve">coverage enhancement level </w:t>
      </w:r>
    </w:p>
    <w:p w:rsidR="00DA2103" w:rsidRPr="007B7935" w:rsidRDefault="00DA2103" w:rsidP="00E44B7D">
      <w:pPr>
        <w:rPr>
          <w:lang w:eastAsia="ja-JP"/>
        </w:rPr>
      </w:pPr>
      <w:r w:rsidRPr="007B7935">
        <w:rPr>
          <w:rFonts w:hint="eastAsia"/>
          <w:lang w:eastAsia="ja-JP"/>
        </w:rPr>
        <w:t xml:space="preserve">Depending on the coverage enhancement level, MTC UE behaviour could be different. </w:t>
      </w:r>
      <w:r w:rsidR="00903C98" w:rsidRPr="003C65E2">
        <w:rPr>
          <w:rFonts w:eastAsia="宋体" w:hint="eastAsia"/>
          <w:lang w:eastAsia="zh-CN"/>
        </w:rPr>
        <w:t>Some examples of t</w:t>
      </w:r>
      <w:r w:rsidRPr="007B7935">
        <w:rPr>
          <w:rFonts w:hint="eastAsia"/>
          <w:lang w:eastAsia="ja-JP"/>
        </w:rPr>
        <w:t xml:space="preserve">he difference </w:t>
      </w:r>
      <w:r w:rsidR="002D1B6C" w:rsidRPr="00114B86">
        <w:rPr>
          <w:rFonts w:eastAsia="宋体" w:hint="eastAsia"/>
          <w:lang w:eastAsia="zh-CN"/>
        </w:rPr>
        <w:t>are</w:t>
      </w:r>
      <w:r w:rsidRPr="007B7935">
        <w:rPr>
          <w:rFonts w:hint="eastAsia"/>
          <w:lang w:eastAsia="ja-JP"/>
        </w:rPr>
        <w:t xml:space="preserve"> </w:t>
      </w:r>
      <w:r w:rsidR="00903C98" w:rsidRPr="003C65E2">
        <w:rPr>
          <w:rFonts w:eastAsia="宋体" w:hint="eastAsia"/>
          <w:lang w:eastAsia="zh-CN"/>
        </w:rPr>
        <w:t>listed</w:t>
      </w:r>
      <w:r w:rsidRPr="007B7935">
        <w:rPr>
          <w:rFonts w:hint="eastAsia"/>
          <w:lang w:eastAsia="ja-JP"/>
        </w:rPr>
        <w:t xml:space="preserve"> in the following table 1.</w:t>
      </w:r>
    </w:p>
    <w:p w:rsidR="00857DDC" w:rsidRPr="007B7935" w:rsidRDefault="00857DDC" w:rsidP="0067683A">
      <w:pPr>
        <w:jc w:val="center"/>
        <w:rPr>
          <w:b/>
          <w:lang w:eastAsia="ja-JP"/>
        </w:rPr>
      </w:pPr>
      <w:proofErr w:type="gramStart"/>
      <w:r w:rsidRPr="007B7935">
        <w:rPr>
          <w:rFonts w:hint="eastAsia"/>
          <w:b/>
          <w:lang w:eastAsia="ja-JP"/>
        </w:rPr>
        <w:t>Table 1.</w:t>
      </w:r>
      <w:proofErr w:type="gramEnd"/>
      <w:r w:rsidRPr="007B7935">
        <w:rPr>
          <w:rFonts w:hint="eastAsia"/>
          <w:b/>
          <w:lang w:eastAsia="ja-JP"/>
        </w:rPr>
        <w:t xml:space="preserve"> </w:t>
      </w:r>
      <w:r w:rsidR="004B7CA1" w:rsidRPr="003C65E2">
        <w:rPr>
          <w:rFonts w:eastAsia="宋体" w:hint="eastAsia"/>
          <w:b/>
          <w:lang w:eastAsia="zh-CN"/>
        </w:rPr>
        <w:t>Examples of d</w:t>
      </w:r>
      <w:r w:rsidRPr="007B7935">
        <w:rPr>
          <w:rFonts w:hint="eastAsia"/>
          <w:b/>
          <w:lang w:eastAsia="ja-JP"/>
        </w:rPr>
        <w:t>ifference of the UE behaviour depending on the coverage enhancement level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279"/>
        <w:gridCol w:w="3280"/>
      </w:tblGrid>
      <w:tr w:rsidR="00857DDC" w:rsidTr="007B7935">
        <w:tc>
          <w:tcPr>
            <w:tcW w:w="3029" w:type="dxa"/>
            <w:shd w:val="clear" w:color="auto" w:fill="auto"/>
          </w:tcPr>
          <w:p w:rsidR="00857DDC" w:rsidRPr="004B7CA1" w:rsidRDefault="00857DDC" w:rsidP="007B7935">
            <w:pPr>
              <w:pStyle w:val="TAL"/>
              <w:rPr>
                <w:lang w:eastAsia="ja-JP"/>
              </w:rPr>
            </w:pPr>
          </w:p>
        </w:tc>
        <w:tc>
          <w:tcPr>
            <w:tcW w:w="3279" w:type="dxa"/>
            <w:shd w:val="clear" w:color="auto" w:fill="auto"/>
          </w:tcPr>
          <w:p w:rsidR="00857DDC" w:rsidRDefault="0067683A" w:rsidP="007B7935">
            <w:pPr>
              <w:pStyle w:val="TAL"/>
              <w:rPr>
                <w:lang w:eastAsia="ja-JP"/>
              </w:rPr>
            </w:pPr>
            <w:r>
              <w:rPr>
                <w:rFonts w:hint="eastAsia"/>
                <w:lang w:eastAsia="ja-JP"/>
              </w:rPr>
              <w:t>Large</w:t>
            </w:r>
            <w:r w:rsidR="00A65A39">
              <w:rPr>
                <w:rFonts w:hint="eastAsia"/>
                <w:lang w:eastAsia="ja-JP"/>
              </w:rPr>
              <w:t xml:space="preserve"> </w:t>
            </w:r>
            <w:r>
              <w:rPr>
                <w:rFonts w:hint="eastAsia"/>
                <w:lang w:eastAsia="ja-JP"/>
              </w:rPr>
              <w:t>coverage enhancement</w:t>
            </w:r>
          </w:p>
        </w:tc>
        <w:tc>
          <w:tcPr>
            <w:tcW w:w="3280" w:type="dxa"/>
            <w:shd w:val="clear" w:color="auto" w:fill="auto"/>
          </w:tcPr>
          <w:p w:rsidR="00857DDC" w:rsidRDefault="0067683A" w:rsidP="007B7935">
            <w:pPr>
              <w:pStyle w:val="TAL"/>
              <w:rPr>
                <w:lang w:eastAsia="ja-JP"/>
              </w:rPr>
            </w:pPr>
            <w:r>
              <w:rPr>
                <w:rFonts w:hint="eastAsia"/>
                <w:lang w:eastAsia="ja-JP"/>
              </w:rPr>
              <w:t>No or small coverage enhancement</w:t>
            </w:r>
          </w:p>
        </w:tc>
      </w:tr>
      <w:tr w:rsidR="00857DDC" w:rsidTr="007B7935">
        <w:tc>
          <w:tcPr>
            <w:tcW w:w="3029" w:type="dxa"/>
            <w:shd w:val="clear" w:color="auto" w:fill="auto"/>
          </w:tcPr>
          <w:p w:rsidR="00857DDC" w:rsidRDefault="0067683A" w:rsidP="007B7935">
            <w:pPr>
              <w:pStyle w:val="TAL"/>
              <w:rPr>
                <w:lang w:eastAsia="ja-JP"/>
              </w:rPr>
            </w:pPr>
            <w:r>
              <w:rPr>
                <w:rFonts w:hint="eastAsia"/>
                <w:lang w:eastAsia="ja-JP"/>
              </w:rPr>
              <w:t>Power control</w:t>
            </w:r>
          </w:p>
        </w:tc>
        <w:tc>
          <w:tcPr>
            <w:tcW w:w="3279" w:type="dxa"/>
            <w:shd w:val="clear" w:color="auto" w:fill="auto"/>
          </w:tcPr>
          <w:p w:rsidR="00857DDC" w:rsidRDefault="0067683A" w:rsidP="007B7935">
            <w:pPr>
              <w:pStyle w:val="TAL"/>
              <w:rPr>
                <w:lang w:eastAsia="ja-JP"/>
              </w:rPr>
            </w:pPr>
            <w:r>
              <w:rPr>
                <w:rFonts w:hint="eastAsia"/>
                <w:lang w:eastAsia="ja-JP"/>
              </w:rPr>
              <w:t>Always maximum power. Then no need to be controlled by DCI.</w:t>
            </w:r>
          </w:p>
        </w:tc>
        <w:tc>
          <w:tcPr>
            <w:tcW w:w="3280" w:type="dxa"/>
            <w:shd w:val="clear" w:color="auto" w:fill="auto"/>
          </w:tcPr>
          <w:p w:rsidR="00857DDC" w:rsidRDefault="008A550B" w:rsidP="007B7935">
            <w:pPr>
              <w:pStyle w:val="TAL"/>
              <w:rPr>
                <w:lang w:eastAsia="ja-JP"/>
              </w:rPr>
            </w:pPr>
            <w:r>
              <w:rPr>
                <w:rFonts w:hint="eastAsia"/>
                <w:lang w:eastAsia="ja-JP"/>
              </w:rPr>
              <w:t>Similar to normal UE would be beneficial</w:t>
            </w:r>
            <w:r w:rsidR="003A7591">
              <w:rPr>
                <w:rFonts w:hint="eastAsia"/>
                <w:lang w:eastAsia="ja-JP"/>
              </w:rPr>
              <w:t>.</w:t>
            </w:r>
          </w:p>
        </w:tc>
      </w:tr>
      <w:tr w:rsidR="00857DDC" w:rsidTr="007B7935">
        <w:tc>
          <w:tcPr>
            <w:tcW w:w="3029" w:type="dxa"/>
            <w:shd w:val="clear" w:color="auto" w:fill="auto"/>
          </w:tcPr>
          <w:p w:rsidR="00857DDC" w:rsidRDefault="00D601B8" w:rsidP="007B7935">
            <w:pPr>
              <w:pStyle w:val="TAL"/>
              <w:rPr>
                <w:lang w:eastAsia="ja-JP"/>
              </w:rPr>
            </w:pPr>
            <w:r>
              <w:rPr>
                <w:rFonts w:hint="eastAsia"/>
                <w:lang w:eastAsia="ja-JP"/>
              </w:rPr>
              <w:t>SRS request</w:t>
            </w:r>
          </w:p>
        </w:tc>
        <w:tc>
          <w:tcPr>
            <w:tcW w:w="3279" w:type="dxa"/>
            <w:shd w:val="clear" w:color="auto" w:fill="auto"/>
          </w:tcPr>
          <w:p w:rsidR="00857DDC" w:rsidRDefault="00FB4DF5" w:rsidP="007B7935">
            <w:pPr>
              <w:pStyle w:val="TAL"/>
              <w:rPr>
                <w:lang w:eastAsia="ja-JP"/>
              </w:rPr>
            </w:pPr>
            <w:r>
              <w:rPr>
                <w:rFonts w:hint="eastAsia"/>
                <w:lang w:eastAsia="ja-JP"/>
              </w:rPr>
              <w:t>Maybe not necessary</w:t>
            </w:r>
          </w:p>
        </w:tc>
        <w:tc>
          <w:tcPr>
            <w:tcW w:w="3280" w:type="dxa"/>
            <w:shd w:val="clear" w:color="auto" w:fill="auto"/>
          </w:tcPr>
          <w:p w:rsidR="00857DDC" w:rsidRDefault="00DE6917" w:rsidP="007B7935">
            <w:pPr>
              <w:pStyle w:val="TAL"/>
              <w:rPr>
                <w:lang w:eastAsia="ja-JP"/>
              </w:rPr>
            </w:pPr>
            <w:r>
              <w:rPr>
                <w:rFonts w:hint="eastAsia"/>
                <w:lang w:eastAsia="ja-JP"/>
              </w:rPr>
              <w:t>It would be useful</w:t>
            </w:r>
            <w:r w:rsidR="00B96D87">
              <w:rPr>
                <w:rFonts w:hint="eastAsia"/>
                <w:lang w:eastAsia="ja-JP"/>
              </w:rPr>
              <w:t>.</w:t>
            </w:r>
          </w:p>
        </w:tc>
      </w:tr>
      <w:tr w:rsidR="00857DDC" w:rsidTr="007B7935">
        <w:tc>
          <w:tcPr>
            <w:tcW w:w="3029" w:type="dxa"/>
            <w:shd w:val="clear" w:color="auto" w:fill="auto"/>
          </w:tcPr>
          <w:p w:rsidR="00857DDC" w:rsidRDefault="00FB4DF5" w:rsidP="007B7935">
            <w:pPr>
              <w:pStyle w:val="TAL"/>
              <w:rPr>
                <w:lang w:eastAsia="ja-JP"/>
              </w:rPr>
            </w:pPr>
            <w:r>
              <w:rPr>
                <w:rFonts w:hint="eastAsia"/>
                <w:lang w:eastAsia="ja-JP"/>
              </w:rPr>
              <w:t>Aperiodic CSI</w:t>
            </w:r>
          </w:p>
        </w:tc>
        <w:tc>
          <w:tcPr>
            <w:tcW w:w="3279" w:type="dxa"/>
            <w:shd w:val="clear" w:color="auto" w:fill="auto"/>
          </w:tcPr>
          <w:p w:rsidR="00857DDC" w:rsidRDefault="00FB4DF5" w:rsidP="007B7935">
            <w:pPr>
              <w:pStyle w:val="TAL"/>
              <w:rPr>
                <w:lang w:eastAsia="ja-JP"/>
              </w:rPr>
            </w:pPr>
            <w:r>
              <w:rPr>
                <w:rFonts w:hint="eastAsia"/>
                <w:lang w:eastAsia="ja-JP"/>
              </w:rPr>
              <w:t>Not necessary</w:t>
            </w:r>
          </w:p>
        </w:tc>
        <w:tc>
          <w:tcPr>
            <w:tcW w:w="3280" w:type="dxa"/>
            <w:shd w:val="clear" w:color="auto" w:fill="auto"/>
          </w:tcPr>
          <w:p w:rsidR="00857DDC" w:rsidRDefault="00DE6917" w:rsidP="007B7935">
            <w:pPr>
              <w:pStyle w:val="TAL"/>
              <w:rPr>
                <w:lang w:eastAsia="ja-JP"/>
              </w:rPr>
            </w:pPr>
            <w:r>
              <w:rPr>
                <w:rFonts w:hint="eastAsia"/>
                <w:lang w:eastAsia="ja-JP"/>
              </w:rPr>
              <w:t>It would be useful.</w:t>
            </w:r>
          </w:p>
        </w:tc>
      </w:tr>
      <w:tr w:rsidR="00857DDC" w:rsidTr="007B7935">
        <w:tc>
          <w:tcPr>
            <w:tcW w:w="3029" w:type="dxa"/>
            <w:shd w:val="clear" w:color="auto" w:fill="auto"/>
          </w:tcPr>
          <w:p w:rsidR="00857DDC" w:rsidRDefault="00B96D87" w:rsidP="007B7935">
            <w:pPr>
              <w:pStyle w:val="TAL"/>
              <w:rPr>
                <w:lang w:eastAsia="ja-JP"/>
              </w:rPr>
            </w:pPr>
            <w:r>
              <w:rPr>
                <w:rFonts w:hint="eastAsia"/>
                <w:lang w:eastAsia="ja-JP"/>
              </w:rPr>
              <w:t>HARQ process</w:t>
            </w:r>
          </w:p>
        </w:tc>
        <w:tc>
          <w:tcPr>
            <w:tcW w:w="3279" w:type="dxa"/>
            <w:shd w:val="clear" w:color="auto" w:fill="auto"/>
          </w:tcPr>
          <w:p w:rsidR="00857DDC" w:rsidRDefault="00B96D87" w:rsidP="007B7935">
            <w:pPr>
              <w:pStyle w:val="TAL"/>
              <w:rPr>
                <w:lang w:eastAsia="ja-JP"/>
              </w:rPr>
            </w:pPr>
            <w:r>
              <w:rPr>
                <w:rFonts w:hint="eastAsia"/>
                <w:lang w:eastAsia="ja-JP"/>
              </w:rPr>
              <w:t>One or only a few process could be sufficient because of the larger number of the repetition</w:t>
            </w:r>
            <w:r w:rsidR="00895D94">
              <w:rPr>
                <w:rFonts w:hint="eastAsia"/>
                <w:lang w:eastAsia="ja-JP"/>
              </w:rPr>
              <w:t>s</w:t>
            </w:r>
          </w:p>
        </w:tc>
        <w:tc>
          <w:tcPr>
            <w:tcW w:w="3280" w:type="dxa"/>
            <w:shd w:val="clear" w:color="auto" w:fill="auto"/>
          </w:tcPr>
          <w:p w:rsidR="00857DDC" w:rsidRDefault="00B96D87" w:rsidP="007B7935">
            <w:pPr>
              <w:pStyle w:val="TAL"/>
              <w:rPr>
                <w:lang w:eastAsia="ja-JP"/>
              </w:rPr>
            </w:pPr>
            <w:r>
              <w:rPr>
                <w:rFonts w:hint="eastAsia"/>
                <w:lang w:eastAsia="ja-JP"/>
              </w:rPr>
              <w:t>Similar to normal UE would be beneficial in order to keep higher throughput.</w:t>
            </w:r>
          </w:p>
        </w:tc>
      </w:tr>
      <w:tr w:rsidR="006A20EC" w:rsidTr="007B7935">
        <w:tc>
          <w:tcPr>
            <w:tcW w:w="3029" w:type="dxa"/>
            <w:shd w:val="clear" w:color="auto" w:fill="auto"/>
          </w:tcPr>
          <w:p w:rsidR="006A20EC" w:rsidRDefault="00661853" w:rsidP="0067683A">
            <w:pPr>
              <w:pStyle w:val="TAL"/>
              <w:rPr>
                <w:lang w:eastAsia="ja-JP"/>
              </w:rPr>
            </w:pPr>
            <w:r>
              <w:rPr>
                <w:rFonts w:hint="eastAsia"/>
                <w:lang w:eastAsia="ja-JP"/>
              </w:rPr>
              <w:t>Resource assignment</w:t>
            </w:r>
          </w:p>
        </w:tc>
        <w:tc>
          <w:tcPr>
            <w:tcW w:w="3279" w:type="dxa"/>
            <w:shd w:val="clear" w:color="auto" w:fill="auto"/>
          </w:tcPr>
          <w:p w:rsidR="006A20EC" w:rsidRDefault="007A6DCA" w:rsidP="0067683A">
            <w:pPr>
              <w:pStyle w:val="TAL"/>
              <w:rPr>
                <w:lang w:eastAsia="ja-JP"/>
              </w:rPr>
            </w:pPr>
            <w:r>
              <w:rPr>
                <w:rFonts w:hint="eastAsia"/>
                <w:lang w:eastAsia="ja-JP"/>
              </w:rPr>
              <w:t>For DL, always 6 PRBs may be sufficient in order to reduce wake-up time.</w:t>
            </w:r>
          </w:p>
          <w:p w:rsidR="007A6DCA" w:rsidRDefault="007A6DCA" w:rsidP="0067683A">
            <w:pPr>
              <w:pStyle w:val="TAL"/>
              <w:rPr>
                <w:lang w:eastAsia="ja-JP"/>
              </w:rPr>
            </w:pPr>
            <w:r>
              <w:rPr>
                <w:rFonts w:hint="eastAsia"/>
                <w:lang w:eastAsia="ja-JP"/>
              </w:rPr>
              <w:t>For UL, always 1 PRB may be sufficient in order to have highest PSD.</w:t>
            </w:r>
          </w:p>
        </w:tc>
        <w:tc>
          <w:tcPr>
            <w:tcW w:w="3280" w:type="dxa"/>
            <w:shd w:val="clear" w:color="auto" w:fill="auto"/>
          </w:tcPr>
          <w:p w:rsidR="005E46CF" w:rsidRPr="003C65E2" w:rsidRDefault="005E46CF" w:rsidP="005E46CF">
            <w:pPr>
              <w:pStyle w:val="TAL"/>
              <w:rPr>
                <w:rFonts w:eastAsia="宋体"/>
                <w:lang w:eastAsia="zh-CN"/>
              </w:rPr>
            </w:pPr>
            <w:r>
              <w:rPr>
                <w:rFonts w:hint="eastAsia"/>
                <w:lang w:eastAsia="ja-JP"/>
              </w:rPr>
              <w:t>Resource assignment may be limited to 6 PRBs if 6 PRBs position in the system band is semi-static. Resource assignment may be system bandwidth if 6 PRBs position is dynamically indicated.</w:t>
            </w:r>
          </w:p>
          <w:p w:rsidR="0012653C" w:rsidRPr="000F602E" w:rsidRDefault="0012653C" w:rsidP="000F602E">
            <w:pPr>
              <w:pStyle w:val="TAL"/>
              <w:rPr>
                <w:rFonts w:eastAsia="宋体"/>
                <w:lang w:eastAsia="zh-CN"/>
              </w:rPr>
            </w:pPr>
          </w:p>
        </w:tc>
      </w:tr>
    </w:tbl>
    <w:p w:rsidR="00857DDC" w:rsidRPr="0012653C" w:rsidRDefault="00857DDC" w:rsidP="00E44B7D">
      <w:pPr>
        <w:rPr>
          <w:lang w:eastAsia="ja-JP"/>
        </w:rPr>
      </w:pPr>
    </w:p>
    <w:p w:rsidR="001F24EB" w:rsidRPr="002D1B6C" w:rsidRDefault="000957B2" w:rsidP="00E44B7D">
      <w:pPr>
        <w:rPr>
          <w:rFonts w:eastAsia="宋体"/>
          <w:lang w:eastAsia="zh-CN"/>
        </w:rPr>
      </w:pPr>
      <w:r w:rsidRPr="003C65E2">
        <w:rPr>
          <w:rFonts w:eastAsia="宋体" w:hint="eastAsia"/>
          <w:lang w:eastAsia="zh-CN"/>
        </w:rPr>
        <w:t>I</w:t>
      </w:r>
      <w:r w:rsidR="00BD7178" w:rsidRPr="007B7935">
        <w:rPr>
          <w:rFonts w:hint="eastAsia"/>
          <w:lang w:eastAsia="ja-JP"/>
        </w:rPr>
        <w:t>n table</w:t>
      </w:r>
      <w:r w:rsidR="009B7D52" w:rsidRPr="007B7935">
        <w:rPr>
          <w:rFonts w:hint="eastAsia"/>
          <w:lang w:eastAsia="ja-JP"/>
        </w:rPr>
        <w:t xml:space="preserve"> 1</w:t>
      </w:r>
      <w:r w:rsidR="00BD7178" w:rsidRPr="007B7935">
        <w:rPr>
          <w:rFonts w:hint="eastAsia"/>
          <w:lang w:eastAsia="ja-JP"/>
        </w:rPr>
        <w:t xml:space="preserve">, </w:t>
      </w:r>
      <w:r w:rsidR="00B133EC" w:rsidRPr="002432F2">
        <w:rPr>
          <w:rFonts w:eastAsia="宋体"/>
          <w:lang w:eastAsia="zh-CN"/>
        </w:rPr>
        <w:t>different</w:t>
      </w:r>
      <w:r w:rsidR="00B133EC" w:rsidRPr="002432F2">
        <w:rPr>
          <w:rFonts w:eastAsia="宋体" w:hint="eastAsia"/>
          <w:lang w:eastAsia="zh-CN"/>
        </w:rPr>
        <w:t xml:space="preserve"> DCI </w:t>
      </w:r>
      <w:r w:rsidR="009B7D52" w:rsidRPr="007B7935">
        <w:rPr>
          <w:rFonts w:hint="eastAsia"/>
          <w:lang w:eastAsia="ja-JP"/>
        </w:rPr>
        <w:t xml:space="preserve">content </w:t>
      </w:r>
      <w:r>
        <w:rPr>
          <w:rFonts w:eastAsia="宋体" w:hint="eastAsia"/>
          <w:lang w:eastAsia="zh-CN"/>
        </w:rPr>
        <w:t>is</w:t>
      </w:r>
      <w:r w:rsidR="00B133EC" w:rsidRPr="002432F2">
        <w:rPr>
          <w:rFonts w:eastAsia="宋体" w:hint="eastAsia"/>
          <w:lang w:eastAsia="zh-CN"/>
        </w:rPr>
        <w:t xml:space="preserve"> </w:t>
      </w:r>
      <w:r w:rsidR="009B7D52" w:rsidRPr="007B7935">
        <w:rPr>
          <w:rFonts w:hint="eastAsia"/>
          <w:lang w:eastAsia="ja-JP"/>
        </w:rPr>
        <w:t xml:space="preserve">required for </w:t>
      </w:r>
      <w:r w:rsidR="00B133EC" w:rsidRPr="002432F2">
        <w:rPr>
          <w:rFonts w:eastAsia="宋体"/>
          <w:lang w:eastAsia="zh-CN"/>
        </w:rPr>
        <w:t>different</w:t>
      </w:r>
      <w:r w:rsidR="00B133EC" w:rsidRPr="002432F2">
        <w:rPr>
          <w:rFonts w:eastAsia="宋体" w:hint="eastAsia"/>
          <w:lang w:eastAsia="zh-CN"/>
        </w:rPr>
        <w:t xml:space="preserve"> coverage enhancement level. </w:t>
      </w:r>
      <w:r w:rsidR="00A65A39" w:rsidRPr="007B7935">
        <w:rPr>
          <w:rFonts w:hint="eastAsia"/>
          <w:lang w:eastAsia="ja-JP"/>
        </w:rPr>
        <w:t>On the other hand, t</w:t>
      </w:r>
      <w:r w:rsidR="00257912" w:rsidRPr="007B7935">
        <w:rPr>
          <w:rFonts w:hint="eastAsia"/>
          <w:lang w:eastAsia="ja-JP"/>
        </w:rPr>
        <w:t>o have 4 types of DCI design respectively for no, small, medium</w:t>
      </w:r>
      <w:r w:rsidRPr="003C65E2">
        <w:rPr>
          <w:rFonts w:eastAsia="宋体" w:hint="eastAsia"/>
          <w:lang w:eastAsia="zh-CN"/>
        </w:rPr>
        <w:t xml:space="preserve"> and</w:t>
      </w:r>
      <w:r w:rsidR="00257912" w:rsidRPr="007B7935">
        <w:rPr>
          <w:rFonts w:hint="eastAsia"/>
          <w:lang w:eastAsia="ja-JP"/>
        </w:rPr>
        <w:t xml:space="preserve"> large coverage enhancement level</w:t>
      </w:r>
      <w:r w:rsidRPr="003C65E2">
        <w:rPr>
          <w:rFonts w:eastAsia="宋体" w:hint="eastAsia"/>
          <w:lang w:eastAsia="zh-CN"/>
        </w:rPr>
        <w:t>s</w:t>
      </w:r>
      <w:r w:rsidR="00257912" w:rsidRPr="007B7935">
        <w:rPr>
          <w:rFonts w:hint="eastAsia"/>
          <w:lang w:eastAsia="ja-JP"/>
        </w:rPr>
        <w:t xml:space="preserve"> would complicate the whole system design. </w:t>
      </w:r>
      <w:r w:rsidR="00A65A39" w:rsidRPr="007B7935">
        <w:rPr>
          <w:rFonts w:hint="eastAsia"/>
          <w:lang w:eastAsia="ja-JP"/>
        </w:rPr>
        <w:t>Therefore, we propose to design two types of DCI design i.e. for large</w:t>
      </w:r>
      <w:r w:rsidR="00257912" w:rsidRPr="007B7935">
        <w:rPr>
          <w:rFonts w:hint="eastAsia"/>
          <w:lang w:eastAsia="ja-JP"/>
        </w:rPr>
        <w:t xml:space="preserve"> </w:t>
      </w:r>
      <w:r w:rsidR="00A65A39" w:rsidRPr="007B7935">
        <w:rPr>
          <w:rFonts w:hint="eastAsia"/>
          <w:lang w:eastAsia="ja-JP"/>
        </w:rPr>
        <w:t xml:space="preserve">coverage enhancement and </w:t>
      </w:r>
      <w:r w:rsidR="00A65A39" w:rsidRPr="007B7935">
        <w:rPr>
          <w:rFonts w:hint="eastAsia"/>
          <w:lang w:eastAsia="ja-JP"/>
        </w:rPr>
        <w:lastRenderedPageBreak/>
        <w:t>no/small coverage enhancement</w:t>
      </w:r>
      <w:r w:rsidR="00C850D3" w:rsidRPr="003C65E2">
        <w:rPr>
          <w:rFonts w:eastAsia="宋体" w:hint="eastAsia"/>
          <w:lang w:eastAsia="zh-CN"/>
        </w:rPr>
        <w:t xml:space="preserve"> for simplicity</w:t>
      </w:r>
      <w:r w:rsidR="0042079E">
        <w:rPr>
          <w:rFonts w:hint="eastAsia"/>
          <w:lang w:eastAsia="ja-JP"/>
        </w:rPr>
        <w:t xml:space="preserve"> at first</w:t>
      </w:r>
      <w:r w:rsidR="00A65A39" w:rsidRPr="007B7935">
        <w:rPr>
          <w:rFonts w:hint="eastAsia"/>
          <w:lang w:eastAsia="ja-JP"/>
        </w:rPr>
        <w:t xml:space="preserve">. Then </w:t>
      </w:r>
      <w:r w:rsidR="00E17225" w:rsidRPr="003C65E2">
        <w:rPr>
          <w:rFonts w:eastAsia="宋体" w:hint="eastAsia"/>
          <w:lang w:eastAsia="zh-CN"/>
        </w:rPr>
        <w:t>later on</w:t>
      </w:r>
      <w:r w:rsidR="00705FE1">
        <w:rPr>
          <w:rFonts w:hint="eastAsia"/>
          <w:lang w:eastAsia="ja-JP"/>
        </w:rPr>
        <w:t>,</w:t>
      </w:r>
      <w:r w:rsidR="00E17225" w:rsidRPr="003C65E2">
        <w:rPr>
          <w:rFonts w:eastAsia="宋体" w:hint="eastAsia"/>
          <w:lang w:eastAsia="zh-CN"/>
        </w:rPr>
        <w:t xml:space="preserve"> </w:t>
      </w:r>
      <w:r w:rsidR="00A65A39" w:rsidRPr="007B7935">
        <w:rPr>
          <w:rFonts w:hint="eastAsia"/>
          <w:lang w:eastAsia="ja-JP"/>
        </w:rPr>
        <w:t xml:space="preserve">we </w:t>
      </w:r>
      <w:r w:rsidR="00E17225" w:rsidRPr="003C65E2">
        <w:rPr>
          <w:rFonts w:eastAsia="宋体" w:hint="eastAsia"/>
          <w:lang w:eastAsia="zh-CN"/>
        </w:rPr>
        <w:t>could</w:t>
      </w:r>
      <w:r w:rsidR="00A65A39" w:rsidRPr="007B7935">
        <w:rPr>
          <w:rFonts w:hint="eastAsia"/>
          <w:lang w:eastAsia="ja-JP"/>
        </w:rPr>
        <w:t xml:space="preserve"> decide </w:t>
      </w:r>
      <w:r w:rsidR="00E17225" w:rsidRPr="003C65E2">
        <w:rPr>
          <w:rFonts w:eastAsia="宋体" w:hint="eastAsia"/>
          <w:lang w:eastAsia="zh-CN"/>
        </w:rPr>
        <w:t>how to de</w:t>
      </w:r>
      <w:r w:rsidR="00705FE1">
        <w:rPr>
          <w:rFonts w:hint="eastAsia"/>
          <w:lang w:eastAsia="ja-JP"/>
        </w:rPr>
        <w:t>sign</w:t>
      </w:r>
      <w:r w:rsidR="00E17225" w:rsidRPr="003C65E2">
        <w:rPr>
          <w:rFonts w:eastAsia="宋体" w:hint="eastAsia"/>
          <w:lang w:eastAsia="zh-CN"/>
        </w:rPr>
        <w:t xml:space="preserve"> </w:t>
      </w:r>
      <w:r w:rsidR="0051069A">
        <w:rPr>
          <w:rFonts w:eastAsia="宋体"/>
          <w:lang w:eastAsia="zh-CN"/>
        </w:rPr>
        <w:t>middle</w:t>
      </w:r>
      <w:r w:rsidR="0051069A">
        <w:rPr>
          <w:rFonts w:eastAsia="宋体" w:hint="eastAsia"/>
          <w:lang w:eastAsia="zh-CN"/>
        </w:rPr>
        <w:t xml:space="preserve"> coverage enhancement level on DCI usage</w:t>
      </w:r>
      <w:r w:rsidR="00E17225" w:rsidRPr="003C65E2">
        <w:rPr>
          <w:rFonts w:eastAsia="宋体" w:hint="eastAsia"/>
          <w:lang w:eastAsia="zh-CN"/>
        </w:rPr>
        <w:t xml:space="preserve">. </w:t>
      </w:r>
    </w:p>
    <w:p w:rsidR="00362A29" w:rsidRPr="00B63AC7" w:rsidRDefault="00362A29" w:rsidP="00E44B7D">
      <w:pPr>
        <w:rPr>
          <w:rFonts w:eastAsia="宋体"/>
          <w:b/>
          <w:lang w:eastAsia="zh-CN"/>
        </w:rPr>
      </w:pPr>
      <w:r w:rsidRPr="002432F2">
        <w:rPr>
          <w:rFonts w:eastAsia="宋体" w:hint="eastAsia"/>
          <w:b/>
          <w:lang w:eastAsia="zh-CN"/>
        </w:rPr>
        <w:t xml:space="preserve">Proposal 1: </w:t>
      </w:r>
      <w:r w:rsidR="001606F1" w:rsidRPr="003C65E2">
        <w:rPr>
          <w:rFonts w:eastAsia="宋体" w:hint="eastAsia"/>
          <w:b/>
          <w:lang w:eastAsia="zh-CN"/>
        </w:rPr>
        <w:t>To design</w:t>
      </w:r>
      <w:r w:rsidR="00832475" w:rsidRPr="007B7935">
        <w:rPr>
          <w:rFonts w:hint="eastAsia"/>
          <w:b/>
          <w:lang w:eastAsia="ja-JP"/>
        </w:rPr>
        <w:t xml:space="preserve"> different DCI</w:t>
      </w:r>
      <w:r w:rsidR="001606F1" w:rsidRPr="003C65E2">
        <w:rPr>
          <w:rFonts w:eastAsia="宋体" w:hint="eastAsia"/>
          <w:b/>
          <w:lang w:eastAsia="zh-CN"/>
        </w:rPr>
        <w:t xml:space="preserve">s </w:t>
      </w:r>
      <w:r w:rsidR="00832475" w:rsidRPr="007B7935">
        <w:rPr>
          <w:rFonts w:hint="eastAsia"/>
          <w:b/>
          <w:lang w:eastAsia="ja-JP"/>
        </w:rPr>
        <w:t>for large coverage enhancement case and for no/small coverage enhancement case</w:t>
      </w:r>
      <w:r w:rsidR="007C2267">
        <w:rPr>
          <w:rFonts w:hint="eastAsia"/>
          <w:b/>
          <w:lang w:eastAsia="ja-JP"/>
        </w:rPr>
        <w:t>s</w:t>
      </w:r>
      <w:r w:rsidR="00832475" w:rsidRPr="007B7935">
        <w:rPr>
          <w:rFonts w:hint="eastAsia"/>
          <w:b/>
          <w:lang w:eastAsia="ja-JP"/>
        </w:rPr>
        <w:t xml:space="preserve">. </w:t>
      </w:r>
      <w:r w:rsidR="00967DDB">
        <w:rPr>
          <w:rFonts w:hint="eastAsia"/>
          <w:b/>
          <w:lang w:eastAsia="ja-JP"/>
        </w:rPr>
        <w:t>The design for m</w:t>
      </w:r>
      <w:r w:rsidR="00484077">
        <w:rPr>
          <w:rFonts w:eastAsia="宋体" w:hint="eastAsia"/>
          <w:b/>
          <w:lang w:eastAsia="zh-CN"/>
        </w:rPr>
        <w:t>iddle</w:t>
      </w:r>
      <w:r w:rsidR="001606F1" w:rsidRPr="003C65E2">
        <w:rPr>
          <w:rFonts w:eastAsia="宋体" w:hint="eastAsia"/>
          <w:b/>
          <w:lang w:eastAsia="zh-CN"/>
        </w:rPr>
        <w:t xml:space="preserve"> coverage </w:t>
      </w:r>
      <w:r w:rsidR="001606F1" w:rsidRPr="003C65E2">
        <w:rPr>
          <w:rFonts w:eastAsia="宋体"/>
          <w:b/>
          <w:lang w:eastAsia="zh-CN"/>
        </w:rPr>
        <w:t>enhancement</w:t>
      </w:r>
      <w:r w:rsidR="001606F1" w:rsidRPr="003C65E2">
        <w:rPr>
          <w:rFonts w:eastAsia="宋体" w:hint="eastAsia"/>
          <w:b/>
          <w:lang w:eastAsia="zh-CN"/>
        </w:rPr>
        <w:t xml:space="preserve"> </w:t>
      </w:r>
      <w:r w:rsidR="00484077">
        <w:rPr>
          <w:rFonts w:eastAsia="宋体" w:hint="eastAsia"/>
          <w:b/>
          <w:lang w:eastAsia="zh-CN"/>
        </w:rPr>
        <w:t xml:space="preserve">case </w:t>
      </w:r>
      <w:r w:rsidR="001606F1" w:rsidRPr="003C65E2">
        <w:rPr>
          <w:rFonts w:eastAsia="宋体" w:hint="eastAsia"/>
          <w:b/>
          <w:lang w:eastAsia="zh-CN"/>
        </w:rPr>
        <w:t>is FFS.</w:t>
      </w:r>
    </w:p>
    <w:p w:rsidR="005B7704" w:rsidRPr="002432F2" w:rsidRDefault="005B7704" w:rsidP="00E44B7D">
      <w:pPr>
        <w:rPr>
          <w:rFonts w:eastAsia="宋体"/>
          <w:lang w:eastAsia="zh-CN"/>
        </w:rPr>
      </w:pPr>
    </w:p>
    <w:p w:rsidR="008B1E1F" w:rsidRPr="002432F2" w:rsidRDefault="004443B2" w:rsidP="00E44B7D">
      <w:pPr>
        <w:rPr>
          <w:rFonts w:eastAsia="宋体"/>
          <w:b/>
          <w:u w:val="single"/>
          <w:lang w:eastAsia="zh-CN"/>
        </w:rPr>
      </w:pPr>
      <w:r w:rsidRPr="002432F2">
        <w:rPr>
          <w:rFonts w:eastAsia="宋体" w:hint="eastAsia"/>
          <w:b/>
          <w:u w:val="single"/>
          <w:lang w:eastAsia="zh-CN"/>
        </w:rPr>
        <w:t xml:space="preserve">Resource assignment </w:t>
      </w:r>
      <w:r w:rsidR="0055097C" w:rsidRPr="002432F2">
        <w:rPr>
          <w:rFonts w:eastAsia="宋体" w:hint="eastAsia"/>
          <w:b/>
          <w:u w:val="single"/>
          <w:lang w:eastAsia="zh-CN"/>
        </w:rPr>
        <w:t>field</w:t>
      </w:r>
      <w:r w:rsidR="00873932">
        <w:rPr>
          <w:rFonts w:hint="eastAsia"/>
          <w:b/>
          <w:u w:val="single"/>
          <w:lang w:eastAsia="ja-JP"/>
        </w:rPr>
        <w:t xml:space="preserve"> for large coverage enhancement case</w:t>
      </w:r>
      <w:r w:rsidRPr="002432F2">
        <w:rPr>
          <w:rFonts w:eastAsia="宋体" w:hint="eastAsia"/>
          <w:b/>
          <w:u w:val="single"/>
          <w:lang w:eastAsia="zh-CN"/>
        </w:rPr>
        <w:t xml:space="preserve"> </w:t>
      </w:r>
    </w:p>
    <w:p w:rsidR="00E51DED" w:rsidRPr="007B7935" w:rsidRDefault="000121A8" w:rsidP="00E44B7D">
      <w:pPr>
        <w:rPr>
          <w:lang w:eastAsia="ja-JP"/>
        </w:rPr>
      </w:pPr>
      <w:r w:rsidRPr="007B7935">
        <w:rPr>
          <w:rFonts w:hint="eastAsia"/>
          <w:lang w:eastAsia="ja-JP"/>
        </w:rPr>
        <w:t xml:space="preserve">Resource assignment field contributes large factor </w:t>
      </w:r>
      <w:r w:rsidR="00847646" w:rsidRPr="003C65E2">
        <w:rPr>
          <w:rFonts w:eastAsia="宋体" w:hint="eastAsia"/>
          <w:lang w:eastAsia="zh-CN"/>
        </w:rPr>
        <w:t>to</w:t>
      </w:r>
      <w:r w:rsidRPr="007B7935">
        <w:rPr>
          <w:rFonts w:hint="eastAsia"/>
          <w:lang w:eastAsia="ja-JP"/>
        </w:rPr>
        <w:t xml:space="preserve"> DCI size. Therefore, </w:t>
      </w:r>
      <w:r w:rsidR="00E657C6" w:rsidRPr="002432F2">
        <w:rPr>
          <w:rFonts w:eastAsia="宋体" w:hint="eastAsia"/>
          <w:lang w:eastAsia="zh-CN"/>
        </w:rPr>
        <w:t xml:space="preserve">its </w:t>
      </w:r>
      <w:r w:rsidR="00E657C6" w:rsidRPr="002432F2">
        <w:rPr>
          <w:rFonts w:eastAsia="宋体"/>
          <w:lang w:eastAsia="zh-CN"/>
        </w:rPr>
        <w:t>optimization</w:t>
      </w:r>
      <w:r w:rsidR="00E657C6" w:rsidRPr="002432F2">
        <w:rPr>
          <w:rFonts w:eastAsia="宋体" w:hint="eastAsia"/>
          <w:lang w:eastAsia="zh-CN"/>
        </w:rPr>
        <w:t xml:space="preserve"> is quite important. </w:t>
      </w:r>
    </w:p>
    <w:p w:rsidR="005978A0" w:rsidRPr="002432F2" w:rsidRDefault="005978A0" w:rsidP="00E44B7D">
      <w:pPr>
        <w:rPr>
          <w:rFonts w:eastAsia="宋体"/>
          <w:lang w:eastAsia="zh-CN"/>
        </w:rPr>
      </w:pPr>
      <w:r w:rsidRPr="002432F2">
        <w:rPr>
          <w:rFonts w:eastAsia="宋体" w:hint="eastAsia"/>
          <w:lang w:eastAsia="zh-CN"/>
        </w:rPr>
        <w:t xml:space="preserve">For </w:t>
      </w:r>
      <w:r w:rsidR="00265A06">
        <w:rPr>
          <w:rFonts w:hint="eastAsia"/>
          <w:lang w:eastAsia="ja-JP"/>
        </w:rPr>
        <w:t xml:space="preserve">downlink </w:t>
      </w:r>
      <w:r w:rsidR="00A83F94">
        <w:rPr>
          <w:rFonts w:eastAsia="宋体" w:hint="eastAsia"/>
          <w:lang w:eastAsia="zh-CN"/>
        </w:rPr>
        <w:t>larger</w:t>
      </w:r>
      <w:r w:rsidR="00A83F94" w:rsidRPr="005E1F50">
        <w:rPr>
          <w:rFonts w:eastAsia="宋体" w:hint="eastAsia"/>
          <w:lang w:eastAsia="zh-CN"/>
        </w:rPr>
        <w:t xml:space="preserve"> </w:t>
      </w:r>
      <w:r w:rsidRPr="002432F2">
        <w:rPr>
          <w:rFonts w:eastAsia="宋体" w:hint="eastAsia"/>
          <w:lang w:eastAsia="zh-CN"/>
        </w:rPr>
        <w:t xml:space="preserve">coverage enhancement level, </w:t>
      </w:r>
      <w:r w:rsidR="00670657" w:rsidRPr="007B7935">
        <w:rPr>
          <w:rFonts w:hint="eastAsia"/>
          <w:lang w:eastAsia="ja-JP"/>
        </w:rPr>
        <w:t xml:space="preserve">as described in the table 1, </w:t>
      </w:r>
      <w:r w:rsidR="0035654F" w:rsidRPr="0035654F">
        <w:rPr>
          <w:lang w:eastAsia="ja-JP"/>
        </w:rPr>
        <w:t>always</w:t>
      </w:r>
      <w:r w:rsidR="00847646" w:rsidRPr="003C65E2">
        <w:rPr>
          <w:rFonts w:eastAsia="宋体" w:hint="eastAsia"/>
          <w:lang w:eastAsia="zh-CN"/>
        </w:rPr>
        <w:t xml:space="preserve"> assuming</w:t>
      </w:r>
      <w:r w:rsidR="0035654F" w:rsidRPr="0035654F">
        <w:rPr>
          <w:lang w:eastAsia="ja-JP"/>
        </w:rPr>
        <w:t xml:space="preserve"> 6 PRBs may be sufficient in order to reduce wake-up time</w:t>
      </w:r>
      <w:r w:rsidR="0035654F">
        <w:rPr>
          <w:rFonts w:hint="eastAsia"/>
          <w:lang w:eastAsia="ja-JP"/>
        </w:rPr>
        <w:t xml:space="preserve"> as far as sufficient diversity can be obtained. </w:t>
      </w:r>
      <w:r w:rsidR="00C54B47" w:rsidRPr="007B7935">
        <w:rPr>
          <w:rFonts w:hint="eastAsia"/>
          <w:lang w:eastAsia="ja-JP"/>
        </w:rPr>
        <w:t xml:space="preserve"> For </w:t>
      </w:r>
      <w:r w:rsidR="003A3153">
        <w:rPr>
          <w:rFonts w:hint="eastAsia"/>
          <w:lang w:eastAsia="ja-JP"/>
        </w:rPr>
        <w:t>uplink large coverage enhancement level</w:t>
      </w:r>
      <w:r w:rsidR="00C54B47" w:rsidRPr="007B7935">
        <w:rPr>
          <w:rFonts w:hint="eastAsia"/>
          <w:lang w:eastAsia="ja-JP"/>
        </w:rPr>
        <w:t xml:space="preserve">, </w:t>
      </w:r>
      <w:r w:rsidR="00696A8C" w:rsidRPr="00696A8C">
        <w:rPr>
          <w:lang w:eastAsia="ja-JP"/>
        </w:rPr>
        <w:t xml:space="preserve">always </w:t>
      </w:r>
      <w:r w:rsidR="00847646" w:rsidRPr="003C65E2">
        <w:rPr>
          <w:rFonts w:eastAsia="宋体" w:hint="eastAsia"/>
          <w:lang w:eastAsia="zh-CN"/>
        </w:rPr>
        <w:t xml:space="preserve">assuming </w:t>
      </w:r>
      <w:r w:rsidR="00696A8C" w:rsidRPr="00696A8C">
        <w:rPr>
          <w:lang w:eastAsia="ja-JP"/>
        </w:rPr>
        <w:t>1 PRB may be sufficient in order to have highest PSD.</w:t>
      </w:r>
      <w:r w:rsidR="00696A8C">
        <w:rPr>
          <w:rFonts w:hint="eastAsia"/>
          <w:lang w:eastAsia="ja-JP"/>
        </w:rPr>
        <w:t xml:space="preserve"> </w:t>
      </w:r>
      <w:r w:rsidR="00737780" w:rsidRPr="002432F2">
        <w:rPr>
          <w:rFonts w:eastAsia="宋体" w:hint="eastAsia"/>
          <w:lang w:eastAsia="zh-CN"/>
        </w:rPr>
        <w:t xml:space="preserve">Those </w:t>
      </w:r>
      <w:r w:rsidR="00696A8C" w:rsidRPr="007B7935">
        <w:rPr>
          <w:rFonts w:hint="eastAsia"/>
          <w:lang w:eastAsia="ja-JP"/>
        </w:rPr>
        <w:t>restriction</w:t>
      </w:r>
      <w:r w:rsidR="00847646" w:rsidRPr="003C65E2">
        <w:rPr>
          <w:rFonts w:eastAsia="宋体" w:hint="eastAsia"/>
          <w:lang w:eastAsia="zh-CN"/>
        </w:rPr>
        <w:t>s</w:t>
      </w:r>
      <w:r w:rsidR="00696A8C" w:rsidRPr="007B7935">
        <w:rPr>
          <w:rFonts w:hint="eastAsia"/>
          <w:lang w:eastAsia="ja-JP"/>
        </w:rPr>
        <w:t xml:space="preserve"> can</w:t>
      </w:r>
      <w:r w:rsidRPr="002432F2">
        <w:rPr>
          <w:rFonts w:eastAsia="宋体" w:hint="eastAsia"/>
          <w:lang w:eastAsia="zh-CN"/>
        </w:rPr>
        <w:t xml:space="preserve"> reduce the resource allocation</w:t>
      </w:r>
      <w:r w:rsidR="00696A8C" w:rsidRPr="007B7935">
        <w:rPr>
          <w:rFonts w:hint="eastAsia"/>
          <w:lang w:eastAsia="ja-JP"/>
        </w:rPr>
        <w:t xml:space="preserve"> field size significantly</w:t>
      </w:r>
      <w:r w:rsidRPr="002432F2">
        <w:rPr>
          <w:rFonts w:eastAsia="宋体" w:hint="eastAsia"/>
          <w:lang w:eastAsia="zh-CN"/>
        </w:rPr>
        <w:t xml:space="preserve">. </w:t>
      </w:r>
      <w:r w:rsidR="00D57355" w:rsidRPr="002432F2">
        <w:rPr>
          <w:rFonts w:eastAsia="宋体" w:hint="eastAsia"/>
          <w:lang w:eastAsia="zh-CN"/>
        </w:rPr>
        <w:t xml:space="preserve">So we propose </w:t>
      </w:r>
    </w:p>
    <w:p w:rsidR="006215EC" w:rsidRDefault="00D57355" w:rsidP="00E44B7D">
      <w:pPr>
        <w:rPr>
          <w:b/>
          <w:lang w:eastAsia="ja-JP"/>
        </w:rPr>
      </w:pPr>
      <w:r w:rsidRPr="002432F2">
        <w:rPr>
          <w:rFonts w:eastAsia="宋体" w:hint="eastAsia"/>
          <w:b/>
          <w:lang w:eastAsia="zh-CN"/>
        </w:rPr>
        <w:t xml:space="preserve">Proposal 2: </w:t>
      </w:r>
      <w:r w:rsidR="006215EC" w:rsidRPr="007B7935">
        <w:rPr>
          <w:rFonts w:hint="eastAsia"/>
          <w:b/>
          <w:lang w:eastAsia="ja-JP"/>
        </w:rPr>
        <w:t>For DL large coverage enhancement case, always</w:t>
      </w:r>
      <w:r w:rsidR="006215EC" w:rsidRPr="006215EC">
        <w:rPr>
          <w:b/>
          <w:lang w:eastAsia="ja-JP"/>
        </w:rPr>
        <w:t xml:space="preserve"> 6 PRBs </w:t>
      </w:r>
      <w:r w:rsidR="006215EC">
        <w:rPr>
          <w:rFonts w:hint="eastAsia"/>
          <w:b/>
          <w:lang w:eastAsia="ja-JP"/>
        </w:rPr>
        <w:t xml:space="preserve">assignment </w:t>
      </w:r>
      <w:r w:rsidR="009A3632">
        <w:rPr>
          <w:rFonts w:hint="eastAsia"/>
          <w:b/>
          <w:lang w:eastAsia="ja-JP"/>
        </w:rPr>
        <w:t xml:space="preserve">of PDSCH </w:t>
      </w:r>
      <w:r w:rsidR="006215EC">
        <w:rPr>
          <w:rFonts w:hint="eastAsia"/>
          <w:b/>
          <w:lang w:eastAsia="ja-JP"/>
        </w:rPr>
        <w:t>is assumed</w:t>
      </w:r>
      <w:r w:rsidR="005E20CD">
        <w:rPr>
          <w:rFonts w:hint="eastAsia"/>
          <w:b/>
          <w:lang w:eastAsia="ja-JP"/>
        </w:rPr>
        <w:t xml:space="preserve"> in order to reduce resource assignment field size</w:t>
      </w:r>
      <w:r w:rsidR="006215EC">
        <w:rPr>
          <w:rFonts w:hint="eastAsia"/>
          <w:b/>
          <w:lang w:eastAsia="ja-JP"/>
        </w:rPr>
        <w:t>.</w:t>
      </w:r>
    </w:p>
    <w:p w:rsidR="00D57355" w:rsidRPr="003C65E2" w:rsidRDefault="006215EC" w:rsidP="00E44B7D">
      <w:pPr>
        <w:rPr>
          <w:rFonts w:eastAsia="宋体"/>
          <w:b/>
          <w:lang w:eastAsia="zh-CN"/>
        </w:rPr>
      </w:pPr>
      <w:r>
        <w:rPr>
          <w:rFonts w:hint="eastAsia"/>
          <w:b/>
          <w:lang w:eastAsia="ja-JP"/>
        </w:rPr>
        <w:t xml:space="preserve">Proposal 3: For UL large coverage enhancement case, always 1 PRB assignment </w:t>
      </w:r>
      <w:r w:rsidR="009A3632">
        <w:rPr>
          <w:rFonts w:hint="eastAsia"/>
          <w:b/>
          <w:lang w:eastAsia="ja-JP"/>
        </w:rPr>
        <w:t xml:space="preserve">of PUSCH </w:t>
      </w:r>
      <w:r>
        <w:rPr>
          <w:rFonts w:hint="eastAsia"/>
          <w:b/>
          <w:lang w:eastAsia="ja-JP"/>
        </w:rPr>
        <w:t>is ass</w:t>
      </w:r>
      <w:r w:rsidR="00BD282F">
        <w:rPr>
          <w:rFonts w:hint="eastAsia"/>
          <w:b/>
          <w:lang w:eastAsia="ja-JP"/>
        </w:rPr>
        <w:t>umed</w:t>
      </w:r>
      <w:r w:rsidR="003F7BCD">
        <w:rPr>
          <w:rFonts w:hint="eastAsia"/>
          <w:b/>
          <w:lang w:eastAsia="ja-JP"/>
        </w:rPr>
        <w:t xml:space="preserve"> in order to reduce resource assignment field size</w:t>
      </w:r>
      <w:r w:rsidR="00BD282F">
        <w:rPr>
          <w:rFonts w:hint="eastAsia"/>
          <w:b/>
          <w:lang w:eastAsia="ja-JP"/>
        </w:rPr>
        <w:t xml:space="preserve">. </w:t>
      </w:r>
    </w:p>
    <w:p w:rsidR="00847646" w:rsidRDefault="00847646" w:rsidP="00E44B7D">
      <w:pPr>
        <w:rPr>
          <w:b/>
          <w:lang w:eastAsia="ja-JP"/>
        </w:rPr>
      </w:pPr>
    </w:p>
    <w:p w:rsidR="00AF4075" w:rsidRPr="002D62E6" w:rsidRDefault="00AF4075" w:rsidP="00E44B7D">
      <w:pPr>
        <w:rPr>
          <w:b/>
          <w:u w:val="single"/>
          <w:lang w:eastAsia="ja-JP"/>
        </w:rPr>
      </w:pPr>
      <w:r w:rsidRPr="002432F2">
        <w:rPr>
          <w:rFonts w:eastAsia="宋体" w:hint="eastAsia"/>
          <w:b/>
          <w:u w:val="single"/>
          <w:lang w:eastAsia="zh-CN"/>
        </w:rPr>
        <w:t>Resource assignment field</w:t>
      </w:r>
      <w:r>
        <w:rPr>
          <w:rFonts w:hint="eastAsia"/>
          <w:b/>
          <w:u w:val="single"/>
          <w:lang w:eastAsia="ja-JP"/>
        </w:rPr>
        <w:t xml:space="preserve"> and time domain relation</w:t>
      </w:r>
      <w:r w:rsidRPr="002432F2">
        <w:rPr>
          <w:rFonts w:eastAsia="宋体" w:hint="eastAsia"/>
          <w:b/>
          <w:u w:val="single"/>
          <w:lang w:eastAsia="zh-CN"/>
        </w:rPr>
        <w:t xml:space="preserve"> </w:t>
      </w:r>
      <w:r w:rsidR="00E45B90">
        <w:rPr>
          <w:rFonts w:hint="eastAsia"/>
          <w:b/>
          <w:u w:val="single"/>
          <w:lang w:eastAsia="ja-JP"/>
        </w:rPr>
        <w:t>for large coverage enhancement case</w:t>
      </w:r>
      <w:r w:rsidR="00E45B90" w:rsidRPr="002432F2">
        <w:rPr>
          <w:rFonts w:eastAsia="宋体" w:hint="eastAsia"/>
          <w:b/>
          <w:u w:val="single"/>
          <w:lang w:eastAsia="zh-CN"/>
        </w:rPr>
        <w:t xml:space="preserve"> </w:t>
      </w:r>
    </w:p>
    <w:p w:rsidR="005D0608" w:rsidRDefault="00E63BCB" w:rsidP="00E44B7D">
      <w:pPr>
        <w:rPr>
          <w:lang w:eastAsia="ja-JP"/>
        </w:rPr>
      </w:pPr>
      <w:r w:rsidRPr="007B7935">
        <w:rPr>
          <w:rFonts w:hint="eastAsia"/>
          <w:lang w:eastAsia="ja-JP"/>
        </w:rPr>
        <w:t xml:space="preserve">In [1], we propose </w:t>
      </w:r>
      <w:r w:rsidRPr="00E63BCB">
        <w:rPr>
          <w:lang w:eastAsia="ja-JP"/>
        </w:rPr>
        <w:t>"k"(PDSCH start tim</w:t>
      </w:r>
      <w:r>
        <w:rPr>
          <w:lang w:eastAsia="ja-JP"/>
        </w:rPr>
        <w:t>ing from the end of control) is</w:t>
      </w:r>
      <w:r w:rsidRPr="00E63BCB">
        <w:rPr>
          <w:lang w:eastAsia="ja-JP"/>
        </w:rPr>
        <w:t xml:space="preserve"> variable</w:t>
      </w:r>
      <w:r>
        <w:rPr>
          <w:rFonts w:hint="eastAsia"/>
          <w:lang w:eastAsia="ja-JP"/>
        </w:rPr>
        <w:t xml:space="preserve"> in order to improve PRB usage efficiency</w:t>
      </w:r>
      <w:r w:rsidR="002C1B38">
        <w:rPr>
          <w:rFonts w:hint="eastAsia"/>
          <w:lang w:eastAsia="ja-JP"/>
        </w:rPr>
        <w:t xml:space="preserve"> and UE power consumption</w:t>
      </w:r>
      <w:r w:rsidR="004E61C7">
        <w:rPr>
          <w:rFonts w:hint="eastAsia"/>
          <w:lang w:eastAsia="ja-JP"/>
        </w:rPr>
        <w:t xml:space="preserve"> for large coverage enhancement case</w:t>
      </w:r>
      <w:r>
        <w:rPr>
          <w:rFonts w:hint="eastAsia"/>
          <w:lang w:eastAsia="ja-JP"/>
        </w:rPr>
        <w:t xml:space="preserve">. </w:t>
      </w:r>
      <w:r w:rsidR="0092180F">
        <w:rPr>
          <w:rFonts w:hint="eastAsia"/>
          <w:lang w:eastAsia="ja-JP"/>
        </w:rPr>
        <w:t xml:space="preserve"> Depending on normal traffic, MBMS traffic, D2D traffic and so on, certain subframes during the repetition cannot be utilized </w:t>
      </w:r>
      <w:r w:rsidR="00792EEE">
        <w:rPr>
          <w:rFonts w:hint="eastAsia"/>
          <w:lang w:eastAsia="ja-JP"/>
        </w:rPr>
        <w:t xml:space="preserve">for the MTC repetition. </w:t>
      </w:r>
      <w:r w:rsidR="005C5D3B">
        <w:rPr>
          <w:rFonts w:hint="eastAsia"/>
          <w:lang w:eastAsia="ja-JP"/>
        </w:rPr>
        <w:t xml:space="preserve">By such subframe usage indication by DCI, resource usage efficiency and UE power consumption can be optimized. </w:t>
      </w:r>
      <w:r w:rsidR="00792EEE">
        <w:rPr>
          <w:rFonts w:hint="eastAsia"/>
          <w:lang w:eastAsia="ja-JP"/>
        </w:rPr>
        <w:t xml:space="preserve">Therefore, we propose </w:t>
      </w:r>
      <w:r w:rsidR="004E61C7">
        <w:rPr>
          <w:rFonts w:hint="eastAsia"/>
          <w:lang w:eastAsia="ja-JP"/>
        </w:rPr>
        <w:t>p</w:t>
      </w:r>
      <w:r w:rsidR="004E61C7" w:rsidRPr="004E61C7">
        <w:rPr>
          <w:lang w:eastAsia="ja-JP"/>
        </w:rPr>
        <w:t>art of subframe usage could be indicated by resource assignment field</w:t>
      </w:r>
      <w:r w:rsidR="00792EEE">
        <w:rPr>
          <w:rFonts w:hint="eastAsia"/>
          <w:lang w:eastAsia="ja-JP"/>
        </w:rPr>
        <w:t>.</w:t>
      </w:r>
      <w:r w:rsidR="000E1051">
        <w:rPr>
          <w:rFonts w:hint="eastAsia"/>
          <w:lang w:eastAsia="ja-JP"/>
        </w:rPr>
        <w:t xml:space="preserve"> Note subframe usage would not be determined only by resource assignment field but it would be the outcome of the combination with multiple </w:t>
      </w:r>
      <w:proofErr w:type="spellStart"/>
      <w:r w:rsidR="00A74F91">
        <w:rPr>
          <w:rFonts w:eastAsiaTheme="minorEastAsia"/>
          <w:lang w:eastAsia="zh-CN"/>
        </w:rPr>
        <w:t>signalling</w:t>
      </w:r>
      <w:r w:rsidR="00B42F2F">
        <w:rPr>
          <w:rFonts w:hint="eastAsia"/>
          <w:lang w:eastAsia="ja-JP"/>
        </w:rPr>
        <w:t>s</w:t>
      </w:r>
      <w:proofErr w:type="spellEnd"/>
      <w:r w:rsidR="000F602E">
        <w:rPr>
          <w:rFonts w:eastAsiaTheme="minorEastAsia" w:hint="eastAsia"/>
          <w:lang w:eastAsia="zh-CN"/>
        </w:rPr>
        <w:t xml:space="preserve"> </w:t>
      </w:r>
      <w:r w:rsidR="000E1051">
        <w:rPr>
          <w:rFonts w:hint="eastAsia"/>
          <w:lang w:eastAsia="ja-JP"/>
        </w:rPr>
        <w:t xml:space="preserve">like RRC. </w:t>
      </w:r>
      <w:r w:rsidR="00792EEE">
        <w:rPr>
          <w:rFonts w:hint="eastAsia"/>
          <w:lang w:eastAsia="ja-JP"/>
        </w:rPr>
        <w:t xml:space="preserve"> </w:t>
      </w:r>
    </w:p>
    <w:p w:rsidR="0092180F" w:rsidRPr="007B7935" w:rsidRDefault="00DC1B24" w:rsidP="00E44B7D">
      <w:pPr>
        <w:rPr>
          <w:b/>
          <w:lang w:eastAsia="ja-JP"/>
        </w:rPr>
      </w:pPr>
      <w:r>
        <w:rPr>
          <w:rFonts w:hint="eastAsia"/>
          <w:b/>
          <w:lang w:eastAsia="ja-JP"/>
        </w:rPr>
        <w:t xml:space="preserve">Proposal </w:t>
      </w:r>
      <w:r w:rsidR="00886035">
        <w:rPr>
          <w:rFonts w:hint="eastAsia"/>
          <w:b/>
          <w:lang w:eastAsia="ja-JP"/>
        </w:rPr>
        <w:t>4</w:t>
      </w:r>
      <w:r>
        <w:rPr>
          <w:rFonts w:hint="eastAsia"/>
          <w:b/>
          <w:lang w:eastAsia="ja-JP"/>
        </w:rPr>
        <w:t xml:space="preserve">: </w:t>
      </w:r>
      <w:r w:rsidR="000E1051">
        <w:rPr>
          <w:rFonts w:hint="eastAsia"/>
          <w:b/>
          <w:lang w:eastAsia="ja-JP"/>
        </w:rPr>
        <w:t>Part of s</w:t>
      </w:r>
      <w:r>
        <w:rPr>
          <w:rFonts w:hint="eastAsia"/>
          <w:b/>
          <w:lang w:eastAsia="ja-JP"/>
        </w:rPr>
        <w:t xml:space="preserve">ubframe usage </w:t>
      </w:r>
      <w:r w:rsidR="007638FD">
        <w:rPr>
          <w:rFonts w:hint="eastAsia"/>
          <w:b/>
          <w:lang w:eastAsia="ja-JP"/>
        </w:rPr>
        <w:t>could</w:t>
      </w:r>
      <w:r w:rsidR="00DF263B" w:rsidRPr="00EA08CC">
        <w:rPr>
          <w:rFonts w:eastAsia="宋体" w:hint="eastAsia"/>
          <w:b/>
          <w:lang w:eastAsia="zh-CN"/>
        </w:rPr>
        <w:t xml:space="preserve"> be</w:t>
      </w:r>
      <w:r>
        <w:rPr>
          <w:rFonts w:hint="eastAsia"/>
          <w:b/>
          <w:lang w:eastAsia="ja-JP"/>
        </w:rPr>
        <w:t xml:space="preserve"> indicated by resource assignment field</w:t>
      </w:r>
      <w:r w:rsidR="00ED726B">
        <w:rPr>
          <w:rFonts w:hint="eastAsia"/>
          <w:b/>
          <w:lang w:eastAsia="ja-JP"/>
        </w:rPr>
        <w:t xml:space="preserve"> </w:t>
      </w:r>
      <w:r w:rsidR="00D85A32">
        <w:rPr>
          <w:rFonts w:hint="eastAsia"/>
          <w:b/>
          <w:lang w:eastAsia="ja-JP"/>
        </w:rPr>
        <w:t>for large coverage enhancement case</w:t>
      </w:r>
      <w:r>
        <w:rPr>
          <w:rFonts w:hint="eastAsia"/>
          <w:b/>
          <w:lang w:eastAsia="ja-JP"/>
        </w:rPr>
        <w:t>.</w:t>
      </w:r>
    </w:p>
    <w:p w:rsidR="00C460A0" w:rsidRDefault="00C460A0" w:rsidP="00886035">
      <w:pPr>
        <w:rPr>
          <w:lang w:eastAsia="ja-JP"/>
        </w:rPr>
      </w:pPr>
    </w:p>
    <w:p w:rsidR="00C460A0" w:rsidRPr="002D62E6" w:rsidRDefault="00C460A0" w:rsidP="00886035">
      <w:pPr>
        <w:rPr>
          <w:b/>
          <w:u w:val="single"/>
          <w:lang w:eastAsia="ja-JP"/>
        </w:rPr>
      </w:pPr>
      <w:r w:rsidRPr="002432F2">
        <w:rPr>
          <w:rFonts w:eastAsia="宋体" w:hint="eastAsia"/>
          <w:b/>
          <w:u w:val="single"/>
          <w:lang w:eastAsia="zh-CN"/>
        </w:rPr>
        <w:t>Resource assignment field</w:t>
      </w:r>
      <w:r>
        <w:rPr>
          <w:rFonts w:hint="eastAsia"/>
          <w:b/>
          <w:u w:val="single"/>
          <w:lang w:eastAsia="ja-JP"/>
        </w:rPr>
        <w:t xml:space="preserve"> and transport block size determination </w:t>
      </w:r>
    </w:p>
    <w:p w:rsidR="00B943C7" w:rsidRDefault="00CC7296" w:rsidP="00886035">
      <w:pPr>
        <w:rPr>
          <w:lang w:eastAsia="ja-JP"/>
        </w:rPr>
      </w:pPr>
      <w:r>
        <w:rPr>
          <w:rFonts w:hint="eastAsia"/>
          <w:lang w:eastAsia="ja-JP"/>
        </w:rPr>
        <w:t xml:space="preserve">Currently </w:t>
      </w:r>
      <w:r w:rsidR="00D71A64">
        <w:rPr>
          <w:rFonts w:hint="eastAsia"/>
          <w:lang w:eastAsia="ja-JP"/>
        </w:rPr>
        <w:t>m</w:t>
      </w:r>
      <w:r w:rsidRPr="00CC7296">
        <w:rPr>
          <w:lang w:eastAsia="ja-JP"/>
        </w:rPr>
        <w:t xml:space="preserve">odulation order and transport block size </w:t>
      </w:r>
      <w:r>
        <w:rPr>
          <w:rFonts w:hint="eastAsia"/>
          <w:lang w:eastAsia="ja-JP"/>
        </w:rPr>
        <w:t xml:space="preserve">are determined by the number of resource blocks assigned in a subframe and MCS index field </w:t>
      </w:r>
      <w:r w:rsidR="007F1773">
        <w:rPr>
          <w:rFonts w:hint="eastAsia"/>
          <w:lang w:eastAsia="ja-JP"/>
        </w:rPr>
        <w:t>in DCI.</w:t>
      </w:r>
      <w:r w:rsidR="00D71A64">
        <w:rPr>
          <w:rFonts w:hint="eastAsia"/>
          <w:lang w:eastAsia="ja-JP"/>
        </w:rPr>
        <w:t xml:space="preserve"> </w:t>
      </w:r>
    </w:p>
    <w:p w:rsidR="00E45B90" w:rsidRDefault="00E41F2B" w:rsidP="00E45B90">
      <w:pPr>
        <w:rPr>
          <w:lang w:eastAsia="ja-JP"/>
        </w:rPr>
      </w:pPr>
      <w:r>
        <w:rPr>
          <w:rFonts w:hint="eastAsia"/>
          <w:lang w:eastAsia="ja-JP"/>
        </w:rPr>
        <w:t>F</w:t>
      </w:r>
      <w:r w:rsidR="00D71A64">
        <w:rPr>
          <w:rFonts w:hint="eastAsia"/>
          <w:lang w:eastAsia="ja-JP"/>
        </w:rPr>
        <w:t xml:space="preserve">or </w:t>
      </w:r>
      <w:r>
        <w:rPr>
          <w:rFonts w:hint="eastAsia"/>
          <w:lang w:eastAsia="ja-JP"/>
        </w:rPr>
        <w:t xml:space="preserve">MTC </w:t>
      </w:r>
      <w:r w:rsidR="00D71A64">
        <w:rPr>
          <w:rFonts w:hint="eastAsia"/>
          <w:lang w:eastAsia="ja-JP"/>
        </w:rPr>
        <w:t>large coverage enhancement</w:t>
      </w:r>
      <w:r w:rsidR="00054B74">
        <w:rPr>
          <w:rFonts w:hint="eastAsia"/>
          <w:lang w:eastAsia="ja-JP"/>
        </w:rPr>
        <w:t xml:space="preserve"> case</w:t>
      </w:r>
      <w:r w:rsidR="00D71A64">
        <w:rPr>
          <w:rFonts w:hint="eastAsia"/>
          <w:lang w:eastAsia="ja-JP"/>
        </w:rPr>
        <w:t xml:space="preserve">, </w:t>
      </w:r>
      <w:r w:rsidR="004D13F4" w:rsidRPr="00EA08CC">
        <w:rPr>
          <w:rFonts w:eastAsia="宋体"/>
          <w:lang w:eastAsia="zh-CN"/>
        </w:rPr>
        <w:t>modulation</w:t>
      </w:r>
      <w:r w:rsidR="004D13F4" w:rsidRPr="00EA08CC">
        <w:rPr>
          <w:rFonts w:eastAsia="宋体" w:hint="eastAsia"/>
          <w:lang w:eastAsia="zh-CN"/>
        </w:rPr>
        <w:t xml:space="preserve"> order </w:t>
      </w:r>
      <w:r w:rsidR="00B943C7">
        <w:rPr>
          <w:rFonts w:hint="eastAsia"/>
          <w:lang w:eastAsia="ja-JP"/>
        </w:rPr>
        <w:t>is</w:t>
      </w:r>
      <w:r w:rsidR="004D13F4" w:rsidRPr="00EA08CC">
        <w:rPr>
          <w:rFonts w:eastAsia="宋体" w:hint="eastAsia"/>
          <w:lang w:eastAsia="zh-CN"/>
        </w:rPr>
        <w:t xml:space="preserve"> rather </w:t>
      </w:r>
      <w:r w:rsidR="004D13F4" w:rsidRPr="00EA08CC">
        <w:rPr>
          <w:rFonts w:eastAsia="宋体"/>
          <w:lang w:eastAsia="zh-CN"/>
        </w:rPr>
        <w:t>static</w:t>
      </w:r>
      <w:r w:rsidR="004D13F4" w:rsidRPr="00EA08CC">
        <w:rPr>
          <w:rFonts w:eastAsia="宋体" w:hint="eastAsia"/>
          <w:lang w:eastAsia="zh-CN"/>
        </w:rPr>
        <w:t xml:space="preserve">. </w:t>
      </w:r>
      <w:r w:rsidR="00955AB5" w:rsidRPr="00A55EE9">
        <w:rPr>
          <w:rFonts w:hint="eastAsia"/>
          <w:lang w:eastAsia="ja-JP"/>
        </w:rPr>
        <w:t xml:space="preserve">We proposed constant number of PRB usage </w:t>
      </w:r>
      <w:r w:rsidR="004D13F4" w:rsidRPr="00EA08CC">
        <w:rPr>
          <w:rFonts w:eastAsia="宋体" w:hint="eastAsia"/>
          <w:lang w:eastAsia="zh-CN"/>
        </w:rPr>
        <w:t xml:space="preserve">in a subframe </w:t>
      </w:r>
      <w:r w:rsidR="00955AB5" w:rsidRPr="00A55EE9">
        <w:rPr>
          <w:rFonts w:hint="eastAsia"/>
          <w:lang w:eastAsia="ja-JP"/>
        </w:rPr>
        <w:t>in proposal 2 and 3</w:t>
      </w:r>
      <w:r w:rsidR="004D13F4" w:rsidRPr="00EA08CC">
        <w:rPr>
          <w:rFonts w:eastAsia="宋体" w:hint="eastAsia"/>
          <w:lang w:eastAsia="zh-CN"/>
        </w:rPr>
        <w:t xml:space="preserve">. </w:t>
      </w:r>
      <w:r w:rsidR="00B943C7">
        <w:rPr>
          <w:rFonts w:hint="eastAsia"/>
          <w:lang w:eastAsia="ja-JP"/>
        </w:rPr>
        <w:t xml:space="preserve">Therefore, </w:t>
      </w:r>
      <w:r w:rsidR="004D13F4" w:rsidRPr="00EA08CC">
        <w:rPr>
          <w:rFonts w:eastAsia="宋体" w:hint="eastAsia"/>
          <w:lang w:eastAsia="zh-CN"/>
        </w:rPr>
        <w:t>r</w:t>
      </w:r>
      <w:r w:rsidR="00E22F31" w:rsidRPr="00EA08CC">
        <w:rPr>
          <w:rFonts w:eastAsia="宋体" w:hint="eastAsia"/>
          <w:lang w:eastAsia="zh-CN"/>
        </w:rPr>
        <w:t xml:space="preserve">epetition times in time </w:t>
      </w:r>
      <w:r w:rsidR="00E22F31" w:rsidRPr="00EA08CC">
        <w:rPr>
          <w:rFonts w:eastAsia="宋体"/>
          <w:lang w:eastAsia="zh-CN"/>
        </w:rPr>
        <w:t>domain</w:t>
      </w:r>
      <w:r w:rsidR="00E22F31" w:rsidRPr="00EA08CC">
        <w:rPr>
          <w:rFonts w:eastAsia="宋体" w:hint="eastAsia"/>
          <w:lang w:eastAsia="zh-CN"/>
        </w:rPr>
        <w:t xml:space="preserve"> </w:t>
      </w:r>
      <w:r w:rsidR="000F602E">
        <w:rPr>
          <w:rFonts w:eastAsiaTheme="minorEastAsia" w:hint="eastAsia"/>
          <w:lang w:eastAsia="zh-CN"/>
        </w:rPr>
        <w:t>are</w:t>
      </w:r>
      <w:r w:rsidR="00D1660F">
        <w:rPr>
          <w:rFonts w:hint="eastAsia"/>
          <w:lang w:eastAsia="ja-JP"/>
        </w:rPr>
        <w:t xml:space="preserve"> </w:t>
      </w:r>
      <w:r w:rsidR="00E22F31" w:rsidRPr="00EA08CC">
        <w:rPr>
          <w:rFonts w:eastAsia="宋体" w:hint="eastAsia"/>
          <w:lang w:eastAsia="zh-CN"/>
        </w:rPr>
        <w:t>the only variable parameter</w:t>
      </w:r>
      <w:r w:rsidR="00B42D5A">
        <w:rPr>
          <w:rFonts w:hint="eastAsia"/>
          <w:lang w:eastAsia="ja-JP"/>
        </w:rPr>
        <w:t xml:space="preserve"> to determine transport block size</w:t>
      </w:r>
      <w:r w:rsidR="00E22F31" w:rsidRPr="00EA08CC">
        <w:rPr>
          <w:rFonts w:eastAsia="宋体" w:hint="eastAsia"/>
          <w:lang w:eastAsia="zh-CN"/>
        </w:rPr>
        <w:t>.</w:t>
      </w:r>
      <w:r w:rsidR="00D1660F">
        <w:rPr>
          <w:rFonts w:hint="eastAsia"/>
          <w:lang w:eastAsia="ja-JP"/>
        </w:rPr>
        <w:t xml:space="preserve"> </w:t>
      </w:r>
      <w:r w:rsidR="0059701B">
        <w:rPr>
          <w:rFonts w:hint="eastAsia"/>
          <w:lang w:eastAsia="ja-JP"/>
        </w:rPr>
        <w:t>Therefore, t</w:t>
      </w:r>
      <w:r w:rsidR="0059701B" w:rsidRPr="0059701B">
        <w:rPr>
          <w:lang w:eastAsia="ja-JP"/>
        </w:rPr>
        <w:t xml:space="preserve">ransport block size determination </w:t>
      </w:r>
      <w:r w:rsidR="000826DA">
        <w:rPr>
          <w:rFonts w:hint="eastAsia"/>
          <w:lang w:eastAsia="ja-JP"/>
        </w:rPr>
        <w:t xml:space="preserve">should </w:t>
      </w:r>
      <w:r w:rsidR="000826DA">
        <w:rPr>
          <w:lang w:eastAsia="ja-JP"/>
        </w:rPr>
        <w:t>take</w:t>
      </w:r>
      <w:r w:rsidR="0059701B" w:rsidRPr="0059701B">
        <w:rPr>
          <w:lang w:eastAsia="ja-JP"/>
        </w:rPr>
        <w:t xml:space="preserve"> into account the number of the repetition in time domain</w:t>
      </w:r>
      <w:r w:rsidR="0059701B">
        <w:rPr>
          <w:rFonts w:hint="eastAsia"/>
          <w:lang w:eastAsia="ja-JP"/>
        </w:rPr>
        <w:t xml:space="preserve">. </w:t>
      </w:r>
    </w:p>
    <w:p w:rsidR="00886035" w:rsidRPr="002D62E6" w:rsidRDefault="00886035" w:rsidP="00886035">
      <w:pPr>
        <w:rPr>
          <w:rFonts w:eastAsiaTheme="minorEastAsia"/>
          <w:b/>
          <w:lang w:eastAsia="zh-CN"/>
        </w:rPr>
      </w:pPr>
      <w:r>
        <w:rPr>
          <w:rFonts w:hint="eastAsia"/>
          <w:b/>
          <w:lang w:eastAsia="ja-JP"/>
        </w:rPr>
        <w:t xml:space="preserve">Proposal 5: </w:t>
      </w:r>
      <w:r w:rsidR="00E22F31" w:rsidRPr="00EA08CC">
        <w:rPr>
          <w:rFonts w:eastAsia="宋体" w:hint="eastAsia"/>
          <w:b/>
          <w:lang w:eastAsia="zh-CN"/>
        </w:rPr>
        <w:t>T</w:t>
      </w:r>
      <w:r w:rsidRPr="00886035">
        <w:rPr>
          <w:b/>
          <w:lang w:eastAsia="ja-JP"/>
        </w:rPr>
        <w:t>ransp</w:t>
      </w:r>
      <w:r w:rsidR="00905FE4">
        <w:rPr>
          <w:b/>
          <w:lang w:eastAsia="ja-JP"/>
        </w:rPr>
        <w:t>ort block</w:t>
      </w:r>
      <w:r w:rsidR="00E22F31" w:rsidRPr="00EA08CC">
        <w:rPr>
          <w:rFonts w:eastAsia="宋体" w:hint="eastAsia"/>
          <w:b/>
          <w:lang w:eastAsia="zh-CN"/>
        </w:rPr>
        <w:t xml:space="preserve"> size</w:t>
      </w:r>
      <w:r w:rsidR="00905FE4">
        <w:rPr>
          <w:b/>
          <w:lang w:eastAsia="ja-JP"/>
        </w:rPr>
        <w:t xml:space="preserve"> </w:t>
      </w:r>
      <w:r w:rsidR="00905FE4">
        <w:rPr>
          <w:rFonts w:hint="eastAsia"/>
          <w:b/>
          <w:lang w:eastAsia="ja-JP"/>
        </w:rPr>
        <w:t>determination take</w:t>
      </w:r>
      <w:r w:rsidR="0050281A">
        <w:rPr>
          <w:rFonts w:hint="eastAsia"/>
          <w:b/>
          <w:lang w:eastAsia="ja-JP"/>
        </w:rPr>
        <w:t>s</w:t>
      </w:r>
      <w:r w:rsidR="00905FE4">
        <w:rPr>
          <w:rFonts w:hint="eastAsia"/>
          <w:b/>
          <w:lang w:eastAsia="ja-JP"/>
        </w:rPr>
        <w:t xml:space="preserve"> into account the number of the </w:t>
      </w:r>
      <w:r w:rsidR="00905FE4">
        <w:rPr>
          <w:b/>
          <w:lang w:eastAsia="ja-JP"/>
        </w:rPr>
        <w:t>repetition</w:t>
      </w:r>
      <w:r w:rsidR="00905FE4">
        <w:rPr>
          <w:rFonts w:hint="eastAsia"/>
          <w:b/>
          <w:lang w:eastAsia="ja-JP"/>
        </w:rPr>
        <w:t xml:space="preserve"> in time domain</w:t>
      </w:r>
      <w:r w:rsidR="000177AA">
        <w:rPr>
          <w:rFonts w:eastAsiaTheme="minorEastAsia" w:hint="eastAsia"/>
          <w:b/>
          <w:lang w:eastAsia="zh-CN"/>
        </w:rPr>
        <w:t xml:space="preserve"> for large coverage </w:t>
      </w:r>
      <w:r w:rsidR="000177AA">
        <w:rPr>
          <w:rFonts w:eastAsiaTheme="minorEastAsia"/>
          <w:b/>
          <w:lang w:eastAsia="zh-CN"/>
        </w:rPr>
        <w:t>enhancement</w:t>
      </w:r>
      <w:r w:rsidR="009A3632">
        <w:rPr>
          <w:rFonts w:hint="eastAsia"/>
          <w:b/>
          <w:lang w:eastAsia="ja-JP"/>
        </w:rPr>
        <w:t xml:space="preserve"> case</w:t>
      </w:r>
      <w:r w:rsidR="000177AA">
        <w:rPr>
          <w:rFonts w:eastAsiaTheme="minorEastAsia" w:hint="eastAsia"/>
          <w:b/>
          <w:lang w:eastAsia="zh-CN"/>
        </w:rPr>
        <w:t>.</w:t>
      </w:r>
    </w:p>
    <w:p w:rsidR="00E45B90" w:rsidRPr="002D62E6" w:rsidRDefault="00E45B90" w:rsidP="00913987">
      <w:pPr>
        <w:rPr>
          <w:b/>
          <w:lang w:eastAsia="ja-JP"/>
        </w:rPr>
      </w:pP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7C32E1" w:rsidRPr="002432F2" w:rsidRDefault="00380CA2" w:rsidP="00276639">
      <w:pPr>
        <w:rPr>
          <w:rFonts w:eastAsia="宋体"/>
          <w:lang w:val="en-US" w:eastAsia="zh-CN"/>
        </w:rPr>
      </w:pPr>
      <w:r>
        <w:rPr>
          <w:rFonts w:hint="eastAsia"/>
          <w:lang w:val="en-US" w:eastAsia="ja-JP"/>
        </w:rPr>
        <w:t>This paper mainly</w:t>
      </w:r>
      <w:r w:rsidR="007C32E1" w:rsidRPr="002432F2">
        <w:rPr>
          <w:rFonts w:eastAsia="宋体" w:hint="eastAsia"/>
          <w:lang w:val="en-US" w:eastAsia="zh-CN"/>
        </w:rPr>
        <w:t xml:space="preserve"> discusses DCI design in MTC. </w:t>
      </w:r>
      <w:r w:rsidR="007C32E1" w:rsidRPr="002432F2">
        <w:rPr>
          <w:rFonts w:eastAsia="宋体"/>
          <w:lang w:val="en-US" w:eastAsia="zh-CN"/>
        </w:rPr>
        <w:t>B</w:t>
      </w:r>
      <w:r w:rsidR="007C32E1" w:rsidRPr="002432F2">
        <w:rPr>
          <w:rFonts w:eastAsia="宋体" w:hint="eastAsia"/>
          <w:lang w:val="en-US" w:eastAsia="zh-CN"/>
        </w:rPr>
        <w:t xml:space="preserve">ased on the discussions, we would like to </w:t>
      </w:r>
      <w:r w:rsidR="008117DF" w:rsidRPr="002432F2">
        <w:rPr>
          <w:rFonts w:eastAsia="宋体"/>
          <w:lang w:val="en-US" w:eastAsia="zh-CN"/>
        </w:rPr>
        <w:t>propose</w:t>
      </w:r>
      <w:r w:rsidR="007C32E1" w:rsidRPr="002432F2">
        <w:rPr>
          <w:rFonts w:eastAsia="宋体" w:hint="eastAsia"/>
          <w:lang w:val="en-US" w:eastAsia="zh-CN"/>
        </w:rPr>
        <w:t xml:space="preserve"> </w:t>
      </w:r>
    </w:p>
    <w:p w:rsidR="0017362D" w:rsidRPr="00B63AC7" w:rsidRDefault="0017362D" w:rsidP="0017362D">
      <w:pPr>
        <w:rPr>
          <w:rFonts w:eastAsia="宋体"/>
          <w:b/>
          <w:lang w:eastAsia="zh-CN"/>
        </w:rPr>
      </w:pPr>
      <w:r w:rsidRPr="002432F2">
        <w:rPr>
          <w:rFonts w:eastAsia="宋体" w:hint="eastAsia"/>
          <w:b/>
          <w:lang w:eastAsia="zh-CN"/>
        </w:rPr>
        <w:t xml:space="preserve">Proposal 1: </w:t>
      </w:r>
      <w:r w:rsidRPr="003C65E2">
        <w:rPr>
          <w:rFonts w:eastAsia="宋体" w:hint="eastAsia"/>
          <w:b/>
          <w:lang w:eastAsia="zh-CN"/>
        </w:rPr>
        <w:t>To design</w:t>
      </w:r>
      <w:r w:rsidRPr="007B7935">
        <w:rPr>
          <w:rFonts w:hint="eastAsia"/>
          <w:b/>
          <w:lang w:eastAsia="ja-JP"/>
        </w:rPr>
        <w:t xml:space="preserve"> different DCI</w:t>
      </w:r>
      <w:r w:rsidRPr="003C65E2">
        <w:rPr>
          <w:rFonts w:eastAsia="宋体" w:hint="eastAsia"/>
          <w:b/>
          <w:lang w:eastAsia="zh-CN"/>
        </w:rPr>
        <w:t xml:space="preserve">s </w:t>
      </w:r>
      <w:r w:rsidRPr="007B7935">
        <w:rPr>
          <w:rFonts w:hint="eastAsia"/>
          <w:b/>
          <w:lang w:eastAsia="ja-JP"/>
        </w:rPr>
        <w:t>for large coverage enhancement case and for no/small coverage enhancement case</w:t>
      </w:r>
      <w:r w:rsidR="00D536E3">
        <w:rPr>
          <w:rFonts w:hint="eastAsia"/>
          <w:b/>
          <w:lang w:eastAsia="ja-JP"/>
        </w:rPr>
        <w:t>s</w:t>
      </w:r>
      <w:r w:rsidRPr="007B7935">
        <w:rPr>
          <w:rFonts w:hint="eastAsia"/>
          <w:b/>
          <w:lang w:eastAsia="ja-JP"/>
        </w:rPr>
        <w:t xml:space="preserve">. </w:t>
      </w:r>
      <w:r w:rsidR="00D536E3">
        <w:rPr>
          <w:rFonts w:hint="eastAsia"/>
          <w:b/>
          <w:lang w:eastAsia="ja-JP"/>
        </w:rPr>
        <w:t>The design for</w:t>
      </w:r>
      <w:r w:rsidRPr="003C65E2">
        <w:rPr>
          <w:rFonts w:eastAsia="宋体" w:hint="eastAsia"/>
          <w:b/>
          <w:lang w:eastAsia="zh-CN"/>
        </w:rPr>
        <w:t xml:space="preserve"> </w:t>
      </w:r>
      <w:r w:rsidR="00D536E3">
        <w:rPr>
          <w:rFonts w:hint="eastAsia"/>
          <w:b/>
          <w:lang w:eastAsia="ja-JP"/>
        </w:rPr>
        <w:t>m</w:t>
      </w:r>
      <w:r w:rsidR="00D536E3">
        <w:rPr>
          <w:rFonts w:eastAsia="宋体" w:hint="eastAsia"/>
          <w:b/>
          <w:lang w:eastAsia="zh-CN"/>
        </w:rPr>
        <w:t>iddle</w:t>
      </w:r>
      <w:r w:rsidR="00D536E3" w:rsidRPr="003C65E2">
        <w:rPr>
          <w:rFonts w:eastAsia="宋体" w:hint="eastAsia"/>
          <w:b/>
          <w:lang w:eastAsia="zh-CN"/>
        </w:rPr>
        <w:t xml:space="preserve"> </w:t>
      </w:r>
      <w:r w:rsidRPr="003C65E2">
        <w:rPr>
          <w:rFonts w:eastAsia="宋体" w:hint="eastAsia"/>
          <w:b/>
          <w:lang w:eastAsia="zh-CN"/>
        </w:rPr>
        <w:t xml:space="preserve">coverage </w:t>
      </w:r>
      <w:r w:rsidRPr="003C65E2">
        <w:rPr>
          <w:rFonts w:eastAsia="宋体"/>
          <w:b/>
          <w:lang w:eastAsia="zh-CN"/>
        </w:rPr>
        <w:t>enhancement</w:t>
      </w:r>
      <w:r w:rsidRPr="003C65E2">
        <w:rPr>
          <w:rFonts w:eastAsia="宋体" w:hint="eastAsia"/>
          <w:b/>
          <w:lang w:eastAsia="zh-CN"/>
        </w:rPr>
        <w:t xml:space="preserve"> </w:t>
      </w:r>
      <w:r>
        <w:rPr>
          <w:rFonts w:eastAsia="宋体" w:hint="eastAsia"/>
          <w:b/>
          <w:lang w:eastAsia="zh-CN"/>
        </w:rPr>
        <w:t xml:space="preserve">case </w:t>
      </w:r>
      <w:r w:rsidRPr="003C65E2">
        <w:rPr>
          <w:rFonts w:eastAsia="宋体" w:hint="eastAsia"/>
          <w:b/>
          <w:lang w:eastAsia="zh-CN"/>
        </w:rPr>
        <w:t>is FFS.</w:t>
      </w:r>
    </w:p>
    <w:p w:rsidR="0017362D" w:rsidRDefault="0017362D" w:rsidP="0017362D">
      <w:pPr>
        <w:rPr>
          <w:b/>
          <w:lang w:eastAsia="ja-JP"/>
        </w:rPr>
      </w:pPr>
      <w:r w:rsidRPr="002432F2">
        <w:rPr>
          <w:rFonts w:eastAsia="宋体" w:hint="eastAsia"/>
          <w:b/>
          <w:lang w:eastAsia="zh-CN"/>
        </w:rPr>
        <w:t xml:space="preserve">Proposal 2: </w:t>
      </w:r>
      <w:r w:rsidRPr="007B7935">
        <w:rPr>
          <w:rFonts w:hint="eastAsia"/>
          <w:b/>
          <w:lang w:eastAsia="ja-JP"/>
        </w:rPr>
        <w:t>For DL large coverage enhancement case, always</w:t>
      </w:r>
      <w:r w:rsidRPr="006215EC">
        <w:rPr>
          <w:b/>
          <w:lang w:eastAsia="ja-JP"/>
        </w:rPr>
        <w:t xml:space="preserve"> 6 PRBs </w:t>
      </w:r>
      <w:r>
        <w:rPr>
          <w:rFonts w:hint="eastAsia"/>
          <w:b/>
          <w:lang w:eastAsia="ja-JP"/>
        </w:rPr>
        <w:t>assignment</w:t>
      </w:r>
      <w:r w:rsidR="001E2A8B">
        <w:rPr>
          <w:rFonts w:hint="eastAsia"/>
          <w:b/>
          <w:lang w:eastAsia="ja-JP"/>
        </w:rPr>
        <w:t xml:space="preserve"> of PDSCH</w:t>
      </w:r>
      <w:r>
        <w:rPr>
          <w:rFonts w:hint="eastAsia"/>
          <w:b/>
          <w:lang w:eastAsia="ja-JP"/>
        </w:rPr>
        <w:t xml:space="preserve"> is assumed in order to reduce resource assignment field size.</w:t>
      </w:r>
    </w:p>
    <w:p w:rsidR="0017362D" w:rsidRPr="003C65E2" w:rsidRDefault="0017362D" w:rsidP="0017362D">
      <w:pPr>
        <w:rPr>
          <w:rFonts w:eastAsia="宋体"/>
          <w:b/>
          <w:lang w:eastAsia="zh-CN"/>
        </w:rPr>
      </w:pPr>
      <w:r>
        <w:rPr>
          <w:rFonts w:hint="eastAsia"/>
          <w:b/>
          <w:lang w:eastAsia="ja-JP"/>
        </w:rPr>
        <w:lastRenderedPageBreak/>
        <w:t xml:space="preserve">Proposal 3: For UL large coverage enhancement case, always 1 PRB assignment </w:t>
      </w:r>
      <w:r w:rsidR="001E2A8B">
        <w:rPr>
          <w:rFonts w:hint="eastAsia"/>
          <w:b/>
          <w:lang w:eastAsia="ja-JP"/>
        </w:rPr>
        <w:t>of PUSCH</w:t>
      </w:r>
      <w:r w:rsidR="00E43F20">
        <w:rPr>
          <w:rFonts w:hint="eastAsia"/>
          <w:b/>
          <w:lang w:eastAsia="ja-JP"/>
        </w:rPr>
        <w:t xml:space="preserve"> </w:t>
      </w:r>
      <w:r>
        <w:rPr>
          <w:rFonts w:hint="eastAsia"/>
          <w:b/>
          <w:lang w:eastAsia="ja-JP"/>
        </w:rPr>
        <w:t xml:space="preserve">is assumed in order to reduce resource assignment field size. </w:t>
      </w:r>
    </w:p>
    <w:p w:rsidR="0017362D" w:rsidRPr="007B7935" w:rsidRDefault="0017362D" w:rsidP="0017362D">
      <w:pPr>
        <w:rPr>
          <w:b/>
          <w:lang w:eastAsia="ja-JP"/>
        </w:rPr>
      </w:pPr>
      <w:r>
        <w:rPr>
          <w:rFonts w:hint="eastAsia"/>
          <w:b/>
          <w:lang w:eastAsia="ja-JP"/>
        </w:rPr>
        <w:t>Proposal 4: Part of subframe usage could</w:t>
      </w:r>
      <w:r w:rsidRPr="0017362D">
        <w:rPr>
          <w:rFonts w:eastAsia="宋体" w:hint="eastAsia"/>
          <w:b/>
          <w:lang w:eastAsia="zh-CN"/>
        </w:rPr>
        <w:t xml:space="preserve"> be</w:t>
      </w:r>
      <w:r>
        <w:rPr>
          <w:rFonts w:hint="eastAsia"/>
          <w:b/>
          <w:lang w:eastAsia="ja-JP"/>
        </w:rPr>
        <w:t xml:space="preserve"> indicated by resource assignment field</w:t>
      </w:r>
      <w:r w:rsidR="00E43F20">
        <w:rPr>
          <w:rFonts w:hint="eastAsia"/>
          <w:b/>
          <w:lang w:eastAsia="ja-JP"/>
        </w:rPr>
        <w:t xml:space="preserve"> </w:t>
      </w:r>
      <w:r w:rsidR="00E43F20" w:rsidRPr="000B0C60">
        <w:rPr>
          <w:b/>
          <w:lang w:eastAsia="ja-JP"/>
        </w:rPr>
        <w:t>for large coverage enhancement case</w:t>
      </w:r>
      <w:r>
        <w:rPr>
          <w:rFonts w:hint="eastAsia"/>
          <w:b/>
          <w:lang w:eastAsia="ja-JP"/>
        </w:rPr>
        <w:t>.</w:t>
      </w:r>
    </w:p>
    <w:p w:rsidR="0017362D" w:rsidRPr="00886035" w:rsidRDefault="0017362D" w:rsidP="0017362D">
      <w:pPr>
        <w:rPr>
          <w:b/>
          <w:lang w:eastAsia="ja-JP"/>
        </w:rPr>
      </w:pPr>
      <w:r>
        <w:rPr>
          <w:rFonts w:hint="eastAsia"/>
          <w:b/>
          <w:lang w:eastAsia="ja-JP"/>
        </w:rPr>
        <w:t xml:space="preserve">Proposal 5: </w:t>
      </w:r>
      <w:r w:rsidRPr="0017362D">
        <w:rPr>
          <w:rFonts w:eastAsia="宋体" w:hint="eastAsia"/>
          <w:b/>
          <w:lang w:eastAsia="zh-CN"/>
        </w:rPr>
        <w:t>T</w:t>
      </w:r>
      <w:r w:rsidRPr="00886035">
        <w:rPr>
          <w:b/>
          <w:lang w:eastAsia="ja-JP"/>
        </w:rPr>
        <w:t>ransp</w:t>
      </w:r>
      <w:r>
        <w:rPr>
          <w:b/>
          <w:lang w:eastAsia="ja-JP"/>
        </w:rPr>
        <w:t>ort block</w:t>
      </w:r>
      <w:r w:rsidRPr="0017362D">
        <w:rPr>
          <w:rFonts w:eastAsia="宋体" w:hint="eastAsia"/>
          <w:b/>
          <w:lang w:eastAsia="zh-CN"/>
        </w:rPr>
        <w:t xml:space="preserve"> size</w:t>
      </w:r>
      <w:r>
        <w:rPr>
          <w:b/>
          <w:lang w:eastAsia="ja-JP"/>
        </w:rPr>
        <w:t xml:space="preserve"> </w:t>
      </w:r>
      <w:r>
        <w:rPr>
          <w:rFonts w:hint="eastAsia"/>
          <w:b/>
          <w:lang w:eastAsia="ja-JP"/>
        </w:rPr>
        <w:t>determination take</w:t>
      </w:r>
      <w:r w:rsidRPr="0017362D">
        <w:rPr>
          <w:rFonts w:eastAsia="宋体" w:hint="eastAsia"/>
          <w:b/>
          <w:lang w:eastAsia="zh-CN"/>
        </w:rPr>
        <w:t>s</w:t>
      </w:r>
      <w:r>
        <w:rPr>
          <w:rFonts w:hint="eastAsia"/>
          <w:b/>
          <w:lang w:eastAsia="ja-JP"/>
        </w:rPr>
        <w:t xml:space="preserve"> into account the number of the </w:t>
      </w:r>
      <w:r>
        <w:rPr>
          <w:b/>
          <w:lang w:eastAsia="ja-JP"/>
        </w:rPr>
        <w:t>repetition</w:t>
      </w:r>
      <w:r>
        <w:rPr>
          <w:rFonts w:hint="eastAsia"/>
          <w:b/>
          <w:lang w:eastAsia="ja-JP"/>
        </w:rPr>
        <w:t xml:space="preserve"> in time domain</w:t>
      </w:r>
      <w:r w:rsidR="008A52AC">
        <w:rPr>
          <w:rFonts w:hint="eastAsia"/>
          <w:b/>
          <w:lang w:eastAsia="ja-JP"/>
        </w:rPr>
        <w:t xml:space="preserve"> </w:t>
      </w:r>
      <w:r w:rsidR="008A52AC" w:rsidRPr="005E0CF0">
        <w:rPr>
          <w:b/>
          <w:lang w:eastAsia="ja-JP"/>
        </w:rPr>
        <w:t>for large coverage enhancement</w:t>
      </w:r>
      <w:r>
        <w:rPr>
          <w:rFonts w:hint="eastAsia"/>
          <w:b/>
          <w:lang w:eastAsia="ja-JP"/>
        </w:rPr>
        <w:t>.</w:t>
      </w:r>
    </w:p>
    <w:p w:rsidR="002F2C2B" w:rsidRPr="00B26A3F" w:rsidRDefault="002F2C2B" w:rsidP="002F2C2B">
      <w:pPr>
        <w:pStyle w:val="1"/>
        <w:numPr>
          <w:ilvl w:val="0"/>
          <w:numId w:val="0"/>
        </w:numPr>
        <w:rPr>
          <w:szCs w:val="36"/>
        </w:rPr>
      </w:pPr>
      <w:r w:rsidRPr="00B26A3F">
        <w:rPr>
          <w:rFonts w:hint="eastAsia"/>
          <w:szCs w:val="36"/>
        </w:rPr>
        <w:t xml:space="preserve">Reference </w:t>
      </w:r>
    </w:p>
    <w:p w:rsidR="002F2C2B" w:rsidRPr="004A6A0B" w:rsidRDefault="0017362D" w:rsidP="002F2C2B">
      <w:pPr>
        <w:numPr>
          <w:ilvl w:val="0"/>
          <w:numId w:val="9"/>
        </w:numPr>
        <w:rPr>
          <w:rFonts w:eastAsia="宋体"/>
          <w:lang w:val="en-US"/>
        </w:rPr>
      </w:pPr>
      <w:r>
        <w:t>R1-151659</w:t>
      </w:r>
      <w:r w:rsidR="002F2C2B" w:rsidRPr="004A6A0B">
        <w:rPr>
          <w:rFonts w:eastAsia="宋体" w:hint="eastAsia"/>
          <w:lang w:val="en-US"/>
        </w:rPr>
        <w:t xml:space="preserve">, </w:t>
      </w:r>
      <w:r w:rsidR="002F2C2B" w:rsidRPr="004A6A0B">
        <w:rPr>
          <w:rFonts w:eastAsia="宋体"/>
          <w:lang w:val="en-US"/>
        </w:rPr>
        <w:t>“</w:t>
      </w:r>
      <w:r>
        <w:t>MTC timing and frequency design</w:t>
      </w:r>
      <w:r w:rsidR="002F2C2B" w:rsidRPr="004A6A0B">
        <w:rPr>
          <w:rFonts w:eastAsia="宋体"/>
          <w:lang w:eastAsia="zh-CN"/>
        </w:rPr>
        <w:t>”</w:t>
      </w:r>
      <w:r w:rsidR="002F2C2B" w:rsidRPr="004A6A0B">
        <w:rPr>
          <w:rFonts w:eastAsia="宋体" w:hint="eastAsia"/>
          <w:lang w:eastAsia="zh-CN"/>
        </w:rPr>
        <w:t>,</w:t>
      </w:r>
      <w:r w:rsidR="002F2C2B" w:rsidRPr="007B7935">
        <w:rPr>
          <w:rFonts w:hint="eastAsia"/>
          <w:lang w:eastAsia="ja-JP"/>
        </w:rPr>
        <w:t xml:space="preserve"> Panasonic</w:t>
      </w:r>
      <w:r w:rsidR="002F2C2B" w:rsidRPr="004A6A0B">
        <w:rPr>
          <w:rFonts w:eastAsia="宋体" w:hint="eastAsia"/>
          <w:lang w:eastAsia="zh-CN"/>
        </w:rPr>
        <w:t xml:space="preserve"> </w:t>
      </w:r>
    </w:p>
    <w:p w:rsidR="002F2C2B" w:rsidRPr="00E478D7" w:rsidRDefault="002F2C2B" w:rsidP="002F2C2B">
      <w:pPr>
        <w:ind w:left="420"/>
        <w:rPr>
          <w:lang w:val="en-US" w:eastAsia="ja-JP"/>
        </w:rPr>
      </w:pPr>
    </w:p>
    <w:p w:rsidR="00123630" w:rsidRPr="00E478D7" w:rsidRDefault="00123630" w:rsidP="000903A1">
      <w:pPr>
        <w:ind w:left="420"/>
        <w:rPr>
          <w:lang w:val="en-US" w:eastAsia="ja-JP"/>
        </w:rPr>
      </w:pPr>
    </w:p>
    <w:sectPr w:rsidR="00123630" w:rsidRPr="00E478D7">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F54" w:rsidRDefault="00567F54">
      <w:r>
        <w:separator/>
      </w:r>
    </w:p>
  </w:endnote>
  <w:endnote w:type="continuationSeparator" w:id="0">
    <w:p w:rsidR="00567F54" w:rsidRDefault="0056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C7ABA">
      <w:rPr>
        <w:rStyle w:val="af3"/>
      </w:rPr>
      <w:t>3</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F54" w:rsidRDefault="00567F54">
      <w:r>
        <w:separator/>
      </w:r>
    </w:p>
  </w:footnote>
  <w:footnote w:type="continuationSeparator" w:id="0">
    <w:p w:rsidR="00567F54" w:rsidRDefault="00567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9D1DB7"/>
    <w:multiLevelType w:val="hybridMultilevel"/>
    <w:tmpl w:val="2962E7C8"/>
    <w:lvl w:ilvl="0" w:tplc="9BF6DD1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CAB537D"/>
    <w:multiLevelType w:val="hybridMultilevel"/>
    <w:tmpl w:val="B83076FE"/>
    <w:lvl w:ilvl="0" w:tplc="151E9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3B517F"/>
    <w:multiLevelType w:val="hybridMultilevel"/>
    <w:tmpl w:val="0ECA9622"/>
    <w:lvl w:ilvl="0" w:tplc="DF926B0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1">
    <w:nsid w:val="5C090FFF"/>
    <w:multiLevelType w:val="hybridMultilevel"/>
    <w:tmpl w:val="CE7E2EDE"/>
    <w:lvl w:ilvl="0" w:tplc="D05C13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916C0A"/>
    <w:multiLevelType w:val="hybridMultilevel"/>
    <w:tmpl w:val="39586204"/>
    <w:lvl w:ilvl="0" w:tplc="3C2E3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6"/>
  </w:num>
  <w:num w:numId="4">
    <w:abstractNumId w:val="13"/>
  </w:num>
  <w:num w:numId="5">
    <w:abstractNumId w:val="8"/>
  </w:num>
  <w:num w:numId="6">
    <w:abstractNumId w:val="9"/>
  </w:num>
  <w:num w:numId="7">
    <w:abstractNumId w:val="7"/>
  </w:num>
  <w:num w:numId="8">
    <w:abstractNumId w:val="16"/>
  </w:num>
  <w:num w:numId="9">
    <w:abstractNumId w:val="2"/>
  </w:num>
  <w:num w:numId="10">
    <w:abstractNumId w:val="4"/>
  </w:num>
  <w:num w:numId="11">
    <w:abstractNumId w:val="0"/>
  </w:num>
  <w:num w:numId="12">
    <w:abstractNumId w:val="12"/>
  </w:num>
  <w:num w:numId="13">
    <w:abstractNumId w:val="10"/>
  </w:num>
  <w:num w:numId="14">
    <w:abstractNumId w:val="11"/>
  </w:num>
  <w:num w:numId="15">
    <w:abstractNumId w:val="5"/>
  </w:num>
  <w:num w:numId="16">
    <w:abstractNumId w:val="1"/>
  </w:num>
  <w:num w:numId="17">
    <w:abstractNumId w:val="14"/>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5BA8"/>
    <w:rsid w:val="00006716"/>
    <w:rsid w:val="000071A7"/>
    <w:rsid w:val="00007483"/>
    <w:rsid w:val="00007E4D"/>
    <w:rsid w:val="00010D87"/>
    <w:rsid w:val="0001175D"/>
    <w:rsid w:val="0001184D"/>
    <w:rsid w:val="00011D9F"/>
    <w:rsid w:val="00011F63"/>
    <w:rsid w:val="000121A8"/>
    <w:rsid w:val="00013795"/>
    <w:rsid w:val="00013E23"/>
    <w:rsid w:val="000150E7"/>
    <w:rsid w:val="000159AC"/>
    <w:rsid w:val="000177AA"/>
    <w:rsid w:val="00017972"/>
    <w:rsid w:val="00020117"/>
    <w:rsid w:val="000201FC"/>
    <w:rsid w:val="00020386"/>
    <w:rsid w:val="000206CA"/>
    <w:rsid w:val="00020BE6"/>
    <w:rsid w:val="000213D7"/>
    <w:rsid w:val="000215FD"/>
    <w:rsid w:val="00021653"/>
    <w:rsid w:val="00021CF5"/>
    <w:rsid w:val="0002210C"/>
    <w:rsid w:val="000230F1"/>
    <w:rsid w:val="000233D5"/>
    <w:rsid w:val="0002364D"/>
    <w:rsid w:val="00023AE3"/>
    <w:rsid w:val="00024144"/>
    <w:rsid w:val="00026B2D"/>
    <w:rsid w:val="00027587"/>
    <w:rsid w:val="0003037D"/>
    <w:rsid w:val="000308A1"/>
    <w:rsid w:val="00031400"/>
    <w:rsid w:val="00031E0C"/>
    <w:rsid w:val="000321F6"/>
    <w:rsid w:val="00032486"/>
    <w:rsid w:val="000332CA"/>
    <w:rsid w:val="00034302"/>
    <w:rsid w:val="00034C07"/>
    <w:rsid w:val="00036A11"/>
    <w:rsid w:val="00036F38"/>
    <w:rsid w:val="000409BC"/>
    <w:rsid w:val="00040D18"/>
    <w:rsid w:val="00042E74"/>
    <w:rsid w:val="00045C73"/>
    <w:rsid w:val="00046137"/>
    <w:rsid w:val="000473E3"/>
    <w:rsid w:val="00047F74"/>
    <w:rsid w:val="0005007B"/>
    <w:rsid w:val="00050189"/>
    <w:rsid w:val="000503F0"/>
    <w:rsid w:val="00050B1B"/>
    <w:rsid w:val="00050B89"/>
    <w:rsid w:val="00050BA6"/>
    <w:rsid w:val="0005105A"/>
    <w:rsid w:val="00051191"/>
    <w:rsid w:val="00051409"/>
    <w:rsid w:val="00051B8F"/>
    <w:rsid w:val="00053414"/>
    <w:rsid w:val="00053C42"/>
    <w:rsid w:val="00054B74"/>
    <w:rsid w:val="00054C50"/>
    <w:rsid w:val="00054F4E"/>
    <w:rsid w:val="000560A5"/>
    <w:rsid w:val="00057848"/>
    <w:rsid w:val="00057AA6"/>
    <w:rsid w:val="0006043B"/>
    <w:rsid w:val="0006224C"/>
    <w:rsid w:val="00062306"/>
    <w:rsid w:val="00062DE4"/>
    <w:rsid w:val="00064752"/>
    <w:rsid w:val="00066306"/>
    <w:rsid w:val="000669BC"/>
    <w:rsid w:val="00067AA1"/>
    <w:rsid w:val="0007056A"/>
    <w:rsid w:val="000708B2"/>
    <w:rsid w:val="00071219"/>
    <w:rsid w:val="00071C0F"/>
    <w:rsid w:val="00074798"/>
    <w:rsid w:val="000753FC"/>
    <w:rsid w:val="00075BB7"/>
    <w:rsid w:val="0007690F"/>
    <w:rsid w:val="000803A0"/>
    <w:rsid w:val="000826DA"/>
    <w:rsid w:val="00082CB7"/>
    <w:rsid w:val="00084DED"/>
    <w:rsid w:val="000850B3"/>
    <w:rsid w:val="00085A5C"/>
    <w:rsid w:val="000865D7"/>
    <w:rsid w:val="00087805"/>
    <w:rsid w:val="00087E13"/>
    <w:rsid w:val="00087FB3"/>
    <w:rsid w:val="000903A1"/>
    <w:rsid w:val="0009048D"/>
    <w:rsid w:val="000908EC"/>
    <w:rsid w:val="00090AA7"/>
    <w:rsid w:val="00090BC5"/>
    <w:rsid w:val="00090E2D"/>
    <w:rsid w:val="0009157D"/>
    <w:rsid w:val="00093263"/>
    <w:rsid w:val="00094778"/>
    <w:rsid w:val="00094988"/>
    <w:rsid w:val="00095395"/>
    <w:rsid w:val="000957B2"/>
    <w:rsid w:val="00096002"/>
    <w:rsid w:val="0009639E"/>
    <w:rsid w:val="00096543"/>
    <w:rsid w:val="00097918"/>
    <w:rsid w:val="00097ED4"/>
    <w:rsid w:val="000A0168"/>
    <w:rsid w:val="000A2DC2"/>
    <w:rsid w:val="000A2F81"/>
    <w:rsid w:val="000A3A30"/>
    <w:rsid w:val="000A3C0F"/>
    <w:rsid w:val="000A3F23"/>
    <w:rsid w:val="000A5634"/>
    <w:rsid w:val="000A5BD3"/>
    <w:rsid w:val="000A6BB2"/>
    <w:rsid w:val="000A7A14"/>
    <w:rsid w:val="000A7F05"/>
    <w:rsid w:val="000B0BE4"/>
    <w:rsid w:val="000B0C60"/>
    <w:rsid w:val="000B0EBC"/>
    <w:rsid w:val="000B1005"/>
    <w:rsid w:val="000B2408"/>
    <w:rsid w:val="000B2427"/>
    <w:rsid w:val="000B2EBF"/>
    <w:rsid w:val="000B3B25"/>
    <w:rsid w:val="000B486A"/>
    <w:rsid w:val="000B63B1"/>
    <w:rsid w:val="000B6F65"/>
    <w:rsid w:val="000B7045"/>
    <w:rsid w:val="000B70F4"/>
    <w:rsid w:val="000B7468"/>
    <w:rsid w:val="000C0AD5"/>
    <w:rsid w:val="000C0E68"/>
    <w:rsid w:val="000C22FC"/>
    <w:rsid w:val="000C3ECA"/>
    <w:rsid w:val="000C447F"/>
    <w:rsid w:val="000C4771"/>
    <w:rsid w:val="000C5251"/>
    <w:rsid w:val="000C5D4C"/>
    <w:rsid w:val="000C6501"/>
    <w:rsid w:val="000C656D"/>
    <w:rsid w:val="000C67C1"/>
    <w:rsid w:val="000C7B42"/>
    <w:rsid w:val="000D0D9D"/>
    <w:rsid w:val="000D1443"/>
    <w:rsid w:val="000D1A83"/>
    <w:rsid w:val="000D2B1C"/>
    <w:rsid w:val="000D2E66"/>
    <w:rsid w:val="000D3D6D"/>
    <w:rsid w:val="000D5107"/>
    <w:rsid w:val="000D59A5"/>
    <w:rsid w:val="000D6819"/>
    <w:rsid w:val="000D7B5E"/>
    <w:rsid w:val="000E06B2"/>
    <w:rsid w:val="000E0F9C"/>
    <w:rsid w:val="000E1051"/>
    <w:rsid w:val="000E3220"/>
    <w:rsid w:val="000E4C04"/>
    <w:rsid w:val="000E51E3"/>
    <w:rsid w:val="000E5D88"/>
    <w:rsid w:val="000E6C1F"/>
    <w:rsid w:val="000F056A"/>
    <w:rsid w:val="000F05AA"/>
    <w:rsid w:val="000F07E2"/>
    <w:rsid w:val="000F0DA5"/>
    <w:rsid w:val="000F12BC"/>
    <w:rsid w:val="000F2810"/>
    <w:rsid w:val="000F29F2"/>
    <w:rsid w:val="000F36BC"/>
    <w:rsid w:val="000F602E"/>
    <w:rsid w:val="000F72C1"/>
    <w:rsid w:val="000F7713"/>
    <w:rsid w:val="000F7EF7"/>
    <w:rsid w:val="0010053A"/>
    <w:rsid w:val="00101A9B"/>
    <w:rsid w:val="0010201D"/>
    <w:rsid w:val="00102B08"/>
    <w:rsid w:val="00102C61"/>
    <w:rsid w:val="00102D91"/>
    <w:rsid w:val="00103674"/>
    <w:rsid w:val="00103B2C"/>
    <w:rsid w:val="00104B06"/>
    <w:rsid w:val="001054BF"/>
    <w:rsid w:val="0010554C"/>
    <w:rsid w:val="00105C10"/>
    <w:rsid w:val="00105EFE"/>
    <w:rsid w:val="0010734C"/>
    <w:rsid w:val="00107F2F"/>
    <w:rsid w:val="00110451"/>
    <w:rsid w:val="0011084D"/>
    <w:rsid w:val="00111ECE"/>
    <w:rsid w:val="00112FCE"/>
    <w:rsid w:val="00114B5E"/>
    <w:rsid w:val="00114B86"/>
    <w:rsid w:val="0011542C"/>
    <w:rsid w:val="00115963"/>
    <w:rsid w:val="0011602B"/>
    <w:rsid w:val="001161B6"/>
    <w:rsid w:val="001168DF"/>
    <w:rsid w:val="00117194"/>
    <w:rsid w:val="0011745D"/>
    <w:rsid w:val="00117F83"/>
    <w:rsid w:val="001224F8"/>
    <w:rsid w:val="001224FE"/>
    <w:rsid w:val="001227F0"/>
    <w:rsid w:val="00123630"/>
    <w:rsid w:val="00123A07"/>
    <w:rsid w:val="00123AE5"/>
    <w:rsid w:val="00124226"/>
    <w:rsid w:val="00124354"/>
    <w:rsid w:val="001257D0"/>
    <w:rsid w:val="00125964"/>
    <w:rsid w:val="0012653C"/>
    <w:rsid w:val="001269B2"/>
    <w:rsid w:val="001273C6"/>
    <w:rsid w:val="00127AD8"/>
    <w:rsid w:val="00127FBC"/>
    <w:rsid w:val="001303E8"/>
    <w:rsid w:val="00130405"/>
    <w:rsid w:val="0013055D"/>
    <w:rsid w:val="00131C62"/>
    <w:rsid w:val="001324A9"/>
    <w:rsid w:val="00133A35"/>
    <w:rsid w:val="001342AE"/>
    <w:rsid w:val="00134BD7"/>
    <w:rsid w:val="00135362"/>
    <w:rsid w:val="00135BC5"/>
    <w:rsid w:val="00135BF0"/>
    <w:rsid w:val="00136301"/>
    <w:rsid w:val="00136C45"/>
    <w:rsid w:val="00136F99"/>
    <w:rsid w:val="00137F8D"/>
    <w:rsid w:val="00140C2F"/>
    <w:rsid w:val="0014288B"/>
    <w:rsid w:val="00143766"/>
    <w:rsid w:val="00144B1F"/>
    <w:rsid w:val="001455E4"/>
    <w:rsid w:val="00145B95"/>
    <w:rsid w:val="00145E9D"/>
    <w:rsid w:val="00150552"/>
    <w:rsid w:val="001507ED"/>
    <w:rsid w:val="0015154C"/>
    <w:rsid w:val="0015251C"/>
    <w:rsid w:val="00153375"/>
    <w:rsid w:val="001535EC"/>
    <w:rsid w:val="0015416B"/>
    <w:rsid w:val="00154768"/>
    <w:rsid w:val="00155230"/>
    <w:rsid w:val="001555F2"/>
    <w:rsid w:val="00155620"/>
    <w:rsid w:val="00155FC4"/>
    <w:rsid w:val="001564A4"/>
    <w:rsid w:val="00156971"/>
    <w:rsid w:val="00157096"/>
    <w:rsid w:val="00160041"/>
    <w:rsid w:val="0016034C"/>
    <w:rsid w:val="001606F1"/>
    <w:rsid w:val="00162CB3"/>
    <w:rsid w:val="00162DFB"/>
    <w:rsid w:val="001651C5"/>
    <w:rsid w:val="0016550F"/>
    <w:rsid w:val="00166026"/>
    <w:rsid w:val="00166356"/>
    <w:rsid w:val="001669A0"/>
    <w:rsid w:val="00166CD1"/>
    <w:rsid w:val="00166E0D"/>
    <w:rsid w:val="001676C4"/>
    <w:rsid w:val="00170FA7"/>
    <w:rsid w:val="00171507"/>
    <w:rsid w:val="00172748"/>
    <w:rsid w:val="001728D6"/>
    <w:rsid w:val="001730FB"/>
    <w:rsid w:val="001732BB"/>
    <w:rsid w:val="0017362D"/>
    <w:rsid w:val="00174258"/>
    <w:rsid w:val="00174789"/>
    <w:rsid w:val="0017645C"/>
    <w:rsid w:val="001767CC"/>
    <w:rsid w:val="00176C74"/>
    <w:rsid w:val="0017738C"/>
    <w:rsid w:val="0017796A"/>
    <w:rsid w:val="00180194"/>
    <w:rsid w:val="0018034C"/>
    <w:rsid w:val="00181E2B"/>
    <w:rsid w:val="001827CC"/>
    <w:rsid w:val="00182F10"/>
    <w:rsid w:val="00183562"/>
    <w:rsid w:val="00183F2C"/>
    <w:rsid w:val="00184CFE"/>
    <w:rsid w:val="001863E3"/>
    <w:rsid w:val="001866E9"/>
    <w:rsid w:val="00187151"/>
    <w:rsid w:val="00190C74"/>
    <w:rsid w:val="00190D95"/>
    <w:rsid w:val="00191C14"/>
    <w:rsid w:val="001926EC"/>
    <w:rsid w:val="00193AA8"/>
    <w:rsid w:val="00195842"/>
    <w:rsid w:val="00197FFE"/>
    <w:rsid w:val="001A0C7D"/>
    <w:rsid w:val="001A1581"/>
    <w:rsid w:val="001A1B66"/>
    <w:rsid w:val="001A3319"/>
    <w:rsid w:val="001A45B6"/>
    <w:rsid w:val="001A548D"/>
    <w:rsid w:val="001A6366"/>
    <w:rsid w:val="001A66F8"/>
    <w:rsid w:val="001A7288"/>
    <w:rsid w:val="001A7392"/>
    <w:rsid w:val="001B05EC"/>
    <w:rsid w:val="001B1CD9"/>
    <w:rsid w:val="001B223C"/>
    <w:rsid w:val="001B4583"/>
    <w:rsid w:val="001B48B1"/>
    <w:rsid w:val="001B4C69"/>
    <w:rsid w:val="001B64D6"/>
    <w:rsid w:val="001B7243"/>
    <w:rsid w:val="001B7A83"/>
    <w:rsid w:val="001B7E74"/>
    <w:rsid w:val="001C13DD"/>
    <w:rsid w:val="001C1999"/>
    <w:rsid w:val="001C3FFE"/>
    <w:rsid w:val="001C70E2"/>
    <w:rsid w:val="001C7130"/>
    <w:rsid w:val="001C723B"/>
    <w:rsid w:val="001C7D28"/>
    <w:rsid w:val="001D0013"/>
    <w:rsid w:val="001D1423"/>
    <w:rsid w:val="001D1FE4"/>
    <w:rsid w:val="001D2E8A"/>
    <w:rsid w:val="001D324D"/>
    <w:rsid w:val="001D5771"/>
    <w:rsid w:val="001D5F89"/>
    <w:rsid w:val="001D6B1B"/>
    <w:rsid w:val="001D7A39"/>
    <w:rsid w:val="001E03AD"/>
    <w:rsid w:val="001E0C3D"/>
    <w:rsid w:val="001E1CF2"/>
    <w:rsid w:val="001E2A8B"/>
    <w:rsid w:val="001E3067"/>
    <w:rsid w:val="001E307E"/>
    <w:rsid w:val="001E559B"/>
    <w:rsid w:val="001E5634"/>
    <w:rsid w:val="001E56B4"/>
    <w:rsid w:val="001E68E7"/>
    <w:rsid w:val="001E6A0C"/>
    <w:rsid w:val="001E7252"/>
    <w:rsid w:val="001E7B7F"/>
    <w:rsid w:val="001E7EB9"/>
    <w:rsid w:val="001F1EFD"/>
    <w:rsid w:val="001F24E3"/>
    <w:rsid w:val="001F24EB"/>
    <w:rsid w:val="001F42E7"/>
    <w:rsid w:val="001F466F"/>
    <w:rsid w:val="001F4E37"/>
    <w:rsid w:val="001F667A"/>
    <w:rsid w:val="001F6C8B"/>
    <w:rsid w:val="001F7C32"/>
    <w:rsid w:val="002010CF"/>
    <w:rsid w:val="00202A72"/>
    <w:rsid w:val="00202BB0"/>
    <w:rsid w:val="00203F2F"/>
    <w:rsid w:val="00204256"/>
    <w:rsid w:val="00205AC4"/>
    <w:rsid w:val="00206753"/>
    <w:rsid w:val="0020685A"/>
    <w:rsid w:val="00206AEB"/>
    <w:rsid w:val="00206B58"/>
    <w:rsid w:val="0020727C"/>
    <w:rsid w:val="00207B12"/>
    <w:rsid w:val="00207B8F"/>
    <w:rsid w:val="00210FF7"/>
    <w:rsid w:val="00212D25"/>
    <w:rsid w:val="00214EAF"/>
    <w:rsid w:val="00215A3B"/>
    <w:rsid w:val="002160D0"/>
    <w:rsid w:val="00217133"/>
    <w:rsid w:val="00217357"/>
    <w:rsid w:val="002179D1"/>
    <w:rsid w:val="002200AE"/>
    <w:rsid w:val="0022027D"/>
    <w:rsid w:val="00221270"/>
    <w:rsid w:val="002215AA"/>
    <w:rsid w:val="00222445"/>
    <w:rsid w:val="00222DE4"/>
    <w:rsid w:val="002231C7"/>
    <w:rsid w:val="00225AC6"/>
    <w:rsid w:val="00226DBA"/>
    <w:rsid w:val="00230070"/>
    <w:rsid w:val="002318D6"/>
    <w:rsid w:val="0023210D"/>
    <w:rsid w:val="00233541"/>
    <w:rsid w:val="00233D6F"/>
    <w:rsid w:val="00234680"/>
    <w:rsid w:val="00234923"/>
    <w:rsid w:val="00234ACA"/>
    <w:rsid w:val="002352CB"/>
    <w:rsid w:val="00235BD5"/>
    <w:rsid w:val="002368D5"/>
    <w:rsid w:val="00237AEB"/>
    <w:rsid w:val="00240808"/>
    <w:rsid w:val="00242801"/>
    <w:rsid w:val="002432F2"/>
    <w:rsid w:val="00243AD9"/>
    <w:rsid w:val="00245E25"/>
    <w:rsid w:val="0024790A"/>
    <w:rsid w:val="00251467"/>
    <w:rsid w:val="002519E5"/>
    <w:rsid w:val="00251B56"/>
    <w:rsid w:val="0025258A"/>
    <w:rsid w:val="002536ED"/>
    <w:rsid w:val="00253B10"/>
    <w:rsid w:val="00255555"/>
    <w:rsid w:val="00255F10"/>
    <w:rsid w:val="0025623D"/>
    <w:rsid w:val="0025637D"/>
    <w:rsid w:val="00257912"/>
    <w:rsid w:val="00257920"/>
    <w:rsid w:val="00260961"/>
    <w:rsid w:val="00260AC9"/>
    <w:rsid w:val="00260B3D"/>
    <w:rsid w:val="002611D7"/>
    <w:rsid w:val="00261439"/>
    <w:rsid w:val="002619C9"/>
    <w:rsid w:val="00262240"/>
    <w:rsid w:val="002625BC"/>
    <w:rsid w:val="00262A5F"/>
    <w:rsid w:val="00262C63"/>
    <w:rsid w:val="002639F0"/>
    <w:rsid w:val="00265159"/>
    <w:rsid w:val="00265A06"/>
    <w:rsid w:val="00267070"/>
    <w:rsid w:val="00267497"/>
    <w:rsid w:val="002676D3"/>
    <w:rsid w:val="00270B06"/>
    <w:rsid w:val="00271379"/>
    <w:rsid w:val="00271426"/>
    <w:rsid w:val="00271D95"/>
    <w:rsid w:val="00272398"/>
    <w:rsid w:val="00272872"/>
    <w:rsid w:val="00273361"/>
    <w:rsid w:val="00273CEC"/>
    <w:rsid w:val="00273EF4"/>
    <w:rsid w:val="00275A33"/>
    <w:rsid w:val="00276639"/>
    <w:rsid w:val="00276B92"/>
    <w:rsid w:val="00276CF7"/>
    <w:rsid w:val="00276E11"/>
    <w:rsid w:val="00276E89"/>
    <w:rsid w:val="002809CD"/>
    <w:rsid w:val="00282B1E"/>
    <w:rsid w:val="00283225"/>
    <w:rsid w:val="00283504"/>
    <w:rsid w:val="00283BF6"/>
    <w:rsid w:val="00283DD6"/>
    <w:rsid w:val="00284E44"/>
    <w:rsid w:val="002858E0"/>
    <w:rsid w:val="00286D2A"/>
    <w:rsid w:val="00286D74"/>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C4"/>
    <w:rsid w:val="0029702F"/>
    <w:rsid w:val="00297680"/>
    <w:rsid w:val="002A0398"/>
    <w:rsid w:val="002A1562"/>
    <w:rsid w:val="002A30EC"/>
    <w:rsid w:val="002A4EEB"/>
    <w:rsid w:val="002A5188"/>
    <w:rsid w:val="002A5D13"/>
    <w:rsid w:val="002A5D87"/>
    <w:rsid w:val="002A5E54"/>
    <w:rsid w:val="002B00AF"/>
    <w:rsid w:val="002B0C4A"/>
    <w:rsid w:val="002B0C76"/>
    <w:rsid w:val="002B1348"/>
    <w:rsid w:val="002B1ACB"/>
    <w:rsid w:val="002B27D9"/>
    <w:rsid w:val="002B321E"/>
    <w:rsid w:val="002B3B41"/>
    <w:rsid w:val="002B56FE"/>
    <w:rsid w:val="002B5D46"/>
    <w:rsid w:val="002B5F5B"/>
    <w:rsid w:val="002B7F8E"/>
    <w:rsid w:val="002C04A3"/>
    <w:rsid w:val="002C09A4"/>
    <w:rsid w:val="002C1516"/>
    <w:rsid w:val="002C1B38"/>
    <w:rsid w:val="002C1BBB"/>
    <w:rsid w:val="002C1CE6"/>
    <w:rsid w:val="002C595E"/>
    <w:rsid w:val="002D15B8"/>
    <w:rsid w:val="002D16D2"/>
    <w:rsid w:val="002D1B6C"/>
    <w:rsid w:val="002D20EF"/>
    <w:rsid w:val="002D21BC"/>
    <w:rsid w:val="002D262D"/>
    <w:rsid w:val="002D33B3"/>
    <w:rsid w:val="002D3853"/>
    <w:rsid w:val="002D3EF5"/>
    <w:rsid w:val="002D414D"/>
    <w:rsid w:val="002D4A66"/>
    <w:rsid w:val="002D5301"/>
    <w:rsid w:val="002D5A4F"/>
    <w:rsid w:val="002D62E6"/>
    <w:rsid w:val="002D7CA0"/>
    <w:rsid w:val="002E181D"/>
    <w:rsid w:val="002E2510"/>
    <w:rsid w:val="002E2C24"/>
    <w:rsid w:val="002E38BA"/>
    <w:rsid w:val="002E3958"/>
    <w:rsid w:val="002E3979"/>
    <w:rsid w:val="002E41B2"/>
    <w:rsid w:val="002E55D3"/>
    <w:rsid w:val="002E5912"/>
    <w:rsid w:val="002E68ED"/>
    <w:rsid w:val="002E79F5"/>
    <w:rsid w:val="002E7F1C"/>
    <w:rsid w:val="002F048F"/>
    <w:rsid w:val="002F062F"/>
    <w:rsid w:val="002F239F"/>
    <w:rsid w:val="002F253F"/>
    <w:rsid w:val="002F27A4"/>
    <w:rsid w:val="002F2C2B"/>
    <w:rsid w:val="002F2E3B"/>
    <w:rsid w:val="002F4691"/>
    <w:rsid w:val="003001F4"/>
    <w:rsid w:val="003003B0"/>
    <w:rsid w:val="00300729"/>
    <w:rsid w:val="0030093F"/>
    <w:rsid w:val="003009BB"/>
    <w:rsid w:val="00301BCA"/>
    <w:rsid w:val="00302844"/>
    <w:rsid w:val="00303142"/>
    <w:rsid w:val="00303CD9"/>
    <w:rsid w:val="00304180"/>
    <w:rsid w:val="003046F4"/>
    <w:rsid w:val="00304E10"/>
    <w:rsid w:val="0030520F"/>
    <w:rsid w:val="0030540E"/>
    <w:rsid w:val="0030573E"/>
    <w:rsid w:val="00306392"/>
    <w:rsid w:val="00306EFD"/>
    <w:rsid w:val="00307FF8"/>
    <w:rsid w:val="00310B73"/>
    <w:rsid w:val="0031166B"/>
    <w:rsid w:val="00312234"/>
    <w:rsid w:val="00312AAE"/>
    <w:rsid w:val="00312FB8"/>
    <w:rsid w:val="00314218"/>
    <w:rsid w:val="0031425F"/>
    <w:rsid w:val="00316084"/>
    <w:rsid w:val="00316643"/>
    <w:rsid w:val="0031679D"/>
    <w:rsid w:val="003167FA"/>
    <w:rsid w:val="00316C6B"/>
    <w:rsid w:val="0031720A"/>
    <w:rsid w:val="0031730F"/>
    <w:rsid w:val="00317431"/>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3384"/>
    <w:rsid w:val="0033343E"/>
    <w:rsid w:val="003351C5"/>
    <w:rsid w:val="00335411"/>
    <w:rsid w:val="003360CF"/>
    <w:rsid w:val="00336B9A"/>
    <w:rsid w:val="00336C59"/>
    <w:rsid w:val="00337E63"/>
    <w:rsid w:val="0034163E"/>
    <w:rsid w:val="00342587"/>
    <w:rsid w:val="00342632"/>
    <w:rsid w:val="00342A84"/>
    <w:rsid w:val="00342F35"/>
    <w:rsid w:val="00343AC5"/>
    <w:rsid w:val="00344063"/>
    <w:rsid w:val="00344DDC"/>
    <w:rsid w:val="00345530"/>
    <w:rsid w:val="00346B73"/>
    <w:rsid w:val="003472E6"/>
    <w:rsid w:val="00347710"/>
    <w:rsid w:val="00347F6B"/>
    <w:rsid w:val="00350BA5"/>
    <w:rsid w:val="00351FCB"/>
    <w:rsid w:val="00352818"/>
    <w:rsid w:val="0035546D"/>
    <w:rsid w:val="0035654F"/>
    <w:rsid w:val="003573C9"/>
    <w:rsid w:val="00357F85"/>
    <w:rsid w:val="0036143D"/>
    <w:rsid w:val="00361689"/>
    <w:rsid w:val="003618DF"/>
    <w:rsid w:val="003619F3"/>
    <w:rsid w:val="0036204C"/>
    <w:rsid w:val="00362A29"/>
    <w:rsid w:val="00365954"/>
    <w:rsid w:val="00370E67"/>
    <w:rsid w:val="00371EB0"/>
    <w:rsid w:val="00372E30"/>
    <w:rsid w:val="00373B03"/>
    <w:rsid w:val="00374655"/>
    <w:rsid w:val="00374725"/>
    <w:rsid w:val="0037528F"/>
    <w:rsid w:val="003756F7"/>
    <w:rsid w:val="00376092"/>
    <w:rsid w:val="0037637F"/>
    <w:rsid w:val="00380CA2"/>
    <w:rsid w:val="00381B95"/>
    <w:rsid w:val="00381BFB"/>
    <w:rsid w:val="00382F66"/>
    <w:rsid w:val="003831E7"/>
    <w:rsid w:val="003847FD"/>
    <w:rsid w:val="0038553B"/>
    <w:rsid w:val="00385C26"/>
    <w:rsid w:val="00386680"/>
    <w:rsid w:val="003869E2"/>
    <w:rsid w:val="00386C02"/>
    <w:rsid w:val="00387057"/>
    <w:rsid w:val="00387988"/>
    <w:rsid w:val="00390AD8"/>
    <w:rsid w:val="00392284"/>
    <w:rsid w:val="00392A34"/>
    <w:rsid w:val="00394005"/>
    <w:rsid w:val="003945F8"/>
    <w:rsid w:val="00396027"/>
    <w:rsid w:val="003968B8"/>
    <w:rsid w:val="003A1523"/>
    <w:rsid w:val="003A257F"/>
    <w:rsid w:val="003A2A79"/>
    <w:rsid w:val="003A2ECC"/>
    <w:rsid w:val="003A3153"/>
    <w:rsid w:val="003A3515"/>
    <w:rsid w:val="003A4E9C"/>
    <w:rsid w:val="003A4F5E"/>
    <w:rsid w:val="003A4F93"/>
    <w:rsid w:val="003A6B39"/>
    <w:rsid w:val="003A6E12"/>
    <w:rsid w:val="003A7591"/>
    <w:rsid w:val="003B05EA"/>
    <w:rsid w:val="003B20A2"/>
    <w:rsid w:val="003B4274"/>
    <w:rsid w:val="003B4A79"/>
    <w:rsid w:val="003B5BAA"/>
    <w:rsid w:val="003B6639"/>
    <w:rsid w:val="003B6FC4"/>
    <w:rsid w:val="003B7487"/>
    <w:rsid w:val="003C062C"/>
    <w:rsid w:val="003C1F5D"/>
    <w:rsid w:val="003C23FA"/>
    <w:rsid w:val="003C310E"/>
    <w:rsid w:val="003C31A0"/>
    <w:rsid w:val="003C3601"/>
    <w:rsid w:val="003C3637"/>
    <w:rsid w:val="003C396F"/>
    <w:rsid w:val="003C40F0"/>
    <w:rsid w:val="003C465D"/>
    <w:rsid w:val="003C482B"/>
    <w:rsid w:val="003C5025"/>
    <w:rsid w:val="003C56B5"/>
    <w:rsid w:val="003C56D7"/>
    <w:rsid w:val="003C65AD"/>
    <w:rsid w:val="003C65E2"/>
    <w:rsid w:val="003C676E"/>
    <w:rsid w:val="003D0D85"/>
    <w:rsid w:val="003D3A66"/>
    <w:rsid w:val="003D4B30"/>
    <w:rsid w:val="003D52BD"/>
    <w:rsid w:val="003D5CF7"/>
    <w:rsid w:val="003D6108"/>
    <w:rsid w:val="003D6A4E"/>
    <w:rsid w:val="003D7728"/>
    <w:rsid w:val="003D7D10"/>
    <w:rsid w:val="003E08B3"/>
    <w:rsid w:val="003E153F"/>
    <w:rsid w:val="003E210D"/>
    <w:rsid w:val="003E27FA"/>
    <w:rsid w:val="003E380A"/>
    <w:rsid w:val="003E5D22"/>
    <w:rsid w:val="003E6D31"/>
    <w:rsid w:val="003E6E6D"/>
    <w:rsid w:val="003E7840"/>
    <w:rsid w:val="003E7B17"/>
    <w:rsid w:val="003F0016"/>
    <w:rsid w:val="003F0BDF"/>
    <w:rsid w:val="003F11ED"/>
    <w:rsid w:val="003F1A29"/>
    <w:rsid w:val="003F1C39"/>
    <w:rsid w:val="003F23C5"/>
    <w:rsid w:val="003F28C6"/>
    <w:rsid w:val="003F330C"/>
    <w:rsid w:val="003F489A"/>
    <w:rsid w:val="003F4CE9"/>
    <w:rsid w:val="003F50B7"/>
    <w:rsid w:val="003F54FE"/>
    <w:rsid w:val="003F7BCD"/>
    <w:rsid w:val="003F7C34"/>
    <w:rsid w:val="00400B59"/>
    <w:rsid w:val="00400C3F"/>
    <w:rsid w:val="00400CCA"/>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4EC8"/>
    <w:rsid w:val="00415DC2"/>
    <w:rsid w:val="00417307"/>
    <w:rsid w:val="0041747B"/>
    <w:rsid w:val="004200D6"/>
    <w:rsid w:val="0042079E"/>
    <w:rsid w:val="00420A79"/>
    <w:rsid w:val="00420C29"/>
    <w:rsid w:val="00420D35"/>
    <w:rsid w:val="00420EE5"/>
    <w:rsid w:val="00420FB3"/>
    <w:rsid w:val="0042118E"/>
    <w:rsid w:val="004221F2"/>
    <w:rsid w:val="0042299B"/>
    <w:rsid w:val="00422D49"/>
    <w:rsid w:val="00423CAA"/>
    <w:rsid w:val="00424CFD"/>
    <w:rsid w:val="004258B3"/>
    <w:rsid w:val="00426C8A"/>
    <w:rsid w:val="00427358"/>
    <w:rsid w:val="00430641"/>
    <w:rsid w:val="00430ECB"/>
    <w:rsid w:val="0043100B"/>
    <w:rsid w:val="00431371"/>
    <w:rsid w:val="004328EC"/>
    <w:rsid w:val="00432D0B"/>
    <w:rsid w:val="00433530"/>
    <w:rsid w:val="00433851"/>
    <w:rsid w:val="00433943"/>
    <w:rsid w:val="004349EF"/>
    <w:rsid w:val="00434C24"/>
    <w:rsid w:val="00434FD2"/>
    <w:rsid w:val="0043574D"/>
    <w:rsid w:val="004358E1"/>
    <w:rsid w:val="0043707E"/>
    <w:rsid w:val="004378ED"/>
    <w:rsid w:val="004404B0"/>
    <w:rsid w:val="0044178B"/>
    <w:rsid w:val="004434FE"/>
    <w:rsid w:val="00443832"/>
    <w:rsid w:val="00443A3B"/>
    <w:rsid w:val="00443C2A"/>
    <w:rsid w:val="004441F9"/>
    <w:rsid w:val="004443B2"/>
    <w:rsid w:val="004444A5"/>
    <w:rsid w:val="0044454A"/>
    <w:rsid w:val="00444F23"/>
    <w:rsid w:val="00444FA8"/>
    <w:rsid w:val="004452A0"/>
    <w:rsid w:val="00445B08"/>
    <w:rsid w:val="004465F8"/>
    <w:rsid w:val="0044673D"/>
    <w:rsid w:val="00446D1B"/>
    <w:rsid w:val="0044708F"/>
    <w:rsid w:val="0044749B"/>
    <w:rsid w:val="00447A4E"/>
    <w:rsid w:val="00447D01"/>
    <w:rsid w:val="004504E9"/>
    <w:rsid w:val="00451C0D"/>
    <w:rsid w:val="00452A73"/>
    <w:rsid w:val="00452DFC"/>
    <w:rsid w:val="00453487"/>
    <w:rsid w:val="0045355C"/>
    <w:rsid w:val="00453E7E"/>
    <w:rsid w:val="00454111"/>
    <w:rsid w:val="0045520C"/>
    <w:rsid w:val="004559D3"/>
    <w:rsid w:val="00455AFD"/>
    <w:rsid w:val="00456630"/>
    <w:rsid w:val="004569CA"/>
    <w:rsid w:val="00456FDF"/>
    <w:rsid w:val="0046068A"/>
    <w:rsid w:val="0046173B"/>
    <w:rsid w:val="00463D73"/>
    <w:rsid w:val="004640AF"/>
    <w:rsid w:val="004646A0"/>
    <w:rsid w:val="00465225"/>
    <w:rsid w:val="0046604F"/>
    <w:rsid w:val="004662F5"/>
    <w:rsid w:val="00466A81"/>
    <w:rsid w:val="00467CA4"/>
    <w:rsid w:val="004708FE"/>
    <w:rsid w:val="00470BFF"/>
    <w:rsid w:val="00471CC5"/>
    <w:rsid w:val="00472731"/>
    <w:rsid w:val="00472814"/>
    <w:rsid w:val="0047362D"/>
    <w:rsid w:val="004741B4"/>
    <w:rsid w:val="00474496"/>
    <w:rsid w:val="004746EB"/>
    <w:rsid w:val="004755DD"/>
    <w:rsid w:val="004768D7"/>
    <w:rsid w:val="0047719C"/>
    <w:rsid w:val="004771A6"/>
    <w:rsid w:val="00480888"/>
    <w:rsid w:val="0048098F"/>
    <w:rsid w:val="0048150E"/>
    <w:rsid w:val="00481980"/>
    <w:rsid w:val="00482967"/>
    <w:rsid w:val="00483450"/>
    <w:rsid w:val="00483CB4"/>
    <w:rsid w:val="00484077"/>
    <w:rsid w:val="00484A08"/>
    <w:rsid w:val="00484D5B"/>
    <w:rsid w:val="00484ED4"/>
    <w:rsid w:val="004850B2"/>
    <w:rsid w:val="004856A5"/>
    <w:rsid w:val="004862CD"/>
    <w:rsid w:val="00486A50"/>
    <w:rsid w:val="00486FA3"/>
    <w:rsid w:val="00491F76"/>
    <w:rsid w:val="00492C30"/>
    <w:rsid w:val="004932F4"/>
    <w:rsid w:val="00493991"/>
    <w:rsid w:val="00494B5B"/>
    <w:rsid w:val="004956C3"/>
    <w:rsid w:val="004965D7"/>
    <w:rsid w:val="004967EA"/>
    <w:rsid w:val="00496AC2"/>
    <w:rsid w:val="0049741E"/>
    <w:rsid w:val="004A1190"/>
    <w:rsid w:val="004A1BA0"/>
    <w:rsid w:val="004A20E7"/>
    <w:rsid w:val="004A2430"/>
    <w:rsid w:val="004A31AA"/>
    <w:rsid w:val="004A49AF"/>
    <w:rsid w:val="004A625D"/>
    <w:rsid w:val="004A6ACE"/>
    <w:rsid w:val="004A6DF9"/>
    <w:rsid w:val="004A770D"/>
    <w:rsid w:val="004B0877"/>
    <w:rsid w:val="004B0ED0"/>
    <w:rsid w:val="004B154F"/>
    <w:rsid w:val="004B2F20"/>
    <w:rsid w:val="004B3BDE"/>
    <w:rsid w:val="004B4507"/>
    <w:rsid w:val="004B47A0"/>
    <w:rsid w:val="004B49C7"/>
    <w:rsid w:val="004B6974"/>
    <w:rsid w:val="004B69C6"/>
    <w:rsid w:val="004B7858"/>
    <w:rsid w:val="004B7CA1"/>
    <w:rsid w:val="004C1341"/>
    <w:rsid w:val="004C202E"/>
    <w:rsid w:val="004C347B"/>
    <w:rsid w:val="004C3A0B"/>
    <w:rsid w:val="004C3BC4"/>
    <w:rsid w:val="004C519B"/>
    <w:rsid w:val="004C634B"/>
    <w:rsid w:val="004C64D7"/>
    <w:rsid w:val="004C6D90"/>
    <w:rsid w:val="004C6F0B"/>
    <w:rsid w:val="004C7063"/>
    <w:rsid w:val="004C77E5"/>
    <w:rsid w:val="004C7FF6"/>
    <w:rsid w:val="004D13F4"/>
    <w:rsid w:val="004D14BC"/>
    <w:rsid w:val="004D2467"/>
    <w:rsid w:val="004D252D"/>
    <w:rsid w:val="004D28B5"/>
    <w:rsid w:val="004D3B5D"/>
    <w:rsid w:val="004D49DE"/>
    <w:rsid w:val="004D5105"/>
    <w:rsid w:val="004D5C9A"/>
    <w:rsid w:val="004D71A7"/>
    <w:rsid w:val="004D7619"/>
    <w:rsid w:val="004E006C"/>
    <w:rsid w:val="004E0B4E"/>
    <w:rsid w:val="004E0B6B"/>
    <w:rsid w:val="004E1B6B"/>
    <w:rsid w:val="004E1E61"/>
    <w:rsid w:val="004E223B"/>
    <w:rsid w:val="004E3EC7"/>
    <w:rsid w:val="004E5042"/>
    <w:rsid w:val="004E5252"/>
    <w:rsid w:val="004E5466"/>
    <w:rsid w:val="004E61C7"/>
    <w:rsid w:val="004E65B4"/>
    <w:rsid w:val="004E7427"/>
    <w:rsid w:val="004E7F59"/>
    <w:rsid w:val="004F0749"/>
    <w:rsid w:val="004F230C"/>
    <w:rsid w:val="004F285D"/>
    <w:rsid w:val="004F28E8"/>
    <w:rsid w:val="004F331D"/>
    <w:rsid w:val="004F3C98"/>
    <w:rsid w:val="004F3EF7"/>
    <w:rsid w:val="004F3F83"/>
    <w:rsid w:val="004F6165"/>
    <w:rsid w:val="004F6C47"/>
    <w:rsid w:val="004F782D"/>
    <w:rsid w:val="0050011B"/>
    <w:rsid w:val="0050041B"/>
    <w:rsid w:val="00500623"/>
    <w:rsid w:val="005011B7"/>
    <w:rsid w:val="00501639"/>
    <w:rsid w:val="0050281A"/>
    <w:rsid w:val="00502C24"/>
    <w:rsid w:val="005031A3"/>
    <w:rsid w:val="00503620"/>
    <w:rsid w:val="005056A6"/>
    <w:rsid w:val="005060DB"/>
    <w:rsid w:val="00506DF8"/>
    <w:rsid w:val="00507DD3"/>
    <w:rsid w:val="00510082"/>
    <w:rsid w:val="0051069A"/>
    <w:rsid w:val="00511034"/>
    <w:rsid w:val="00512867"/>
    <w:rsid w:val="0051321F"/>
    <w:rsid w:val="0051497E"/>
    <w:rsid w:val="00515024"/>
    <w:rsid w:val="00515041"/>
    <w:rsid w:val="00515157"/>
    <w:rsid w:val="00516885"/>
    <w:rsid w:val="005168E2"/>
    <w:rsid w:val="00516CE9"/>
    <w:rsid w:val="00516DBF"/>
    <w:rsid w:val="0051732E"/>
    <w:rsid w:val="0052031C"/>
    <w:rsid w:val="00521567"/>
    <w:rsid w:val="00522928"/>
    <w:rsid w:val="00522AFD"/>
    <w:rsid w:val="0052410D"/>
    <w:rsid w:val="0052688D"/>
    <w:rsid w:val="00526BC2"/>
    <w:rsid w:val="00526CBD"/>
    <w:rsid w:val="005279CA"/>
    <w:rsid w:val="00527BD5"/>
    <w:rsid w:val="00527E16"/>
    <w:rsid w:val="00527E6D"/>
    <w:rsid w:val="0053020D"/>
    <w:rsid w:val="0053045D"/>
    <w:rsid w:val="00530E37"/>
    <w:rsid w:val="00531370"/>
    <w:rsid w:val="00532684"/>
    <w:rsid w:val="005331A7"/>
    <w:rsid w:val="00533999"/>
    <w:rsid w:val="00533D97"/>
    <w:rsid w:val="00533FF6"/>
    <w:rsid w:val="00536311"/>
    <w:rsid w:val="00537839"/>
    <w:rsid w:val="005379BC"/>
    <w:rsid w:val="005400BB"/>
    <w:rsid w:val="00540657"/>
    <w:rsid w:val="00541B22"/>
    <w:rsid w:val="00541EE9"/>
    <w:rsid w:val="00542024"/>
    <w:rsid w:val="005437E4"/>
    <w:rsid w:val="00543BB0"/>
    <w:rsid w:val="00545239"/>
    <w:rsid w:val="00547059"/>
    <w:rsid w:val="00547731"/>
    <w:rsid w:val="005479EF"/>
    <w:rsid w:val="00547F2A"/>
    <w:rsid w:val="005500EB"/>
    <w:rsid w:val="0055097C"/>
    <w:rsid w:val="0055153D"/>
    <w:rsid w:val="005524A8"/>
    <w:rsid w:val="005529F5"/>
    <w:rsid w:val="0055315B"/>
    <w:rsid w:val="00553666"/>
    <w:rsid w:val="00553739"/>
    <w:rsid w:val="00553DB7"/>
    <w:rsid w:val="00553F16"/>
    <w:rsid w:val="00554E5A"/>
    <w:rsid w:val="00560851"/>
    <w:rsid w:val="0056094F"/>
    <w:rsid w:val="00560C3D"/>
    <w:rsid w:val="00565D97"/>
    <w:rsid w:val="0056617A"/>
    <w:rsid w:val="00566444"/>
    <w:rsid w:val="00566C05"/>
    <w:rsid w:val="00567F54"/>
    <w:rsid w:val="00571568"/>
    <w:rsid w:val="005716D6"/>
    <w:rsid w:val="005746F0"/>
    <w:rsid w:val="00575808"/>
    <w:rsid w:val="005762A7"/>
    <w:rsid w:val="00576BF9"/>
    <w:rsid w:val="005773DA"/>
    <w:rsid w:val="00577F9F"/>
    <w:rsid w:val="00580240"/>
    <w:rsid w:val="00580ED5"/>
    <w:rsid w:val="0058102B"/>
    <w:rsid w:val="0058139A"/>
    <w:rsid w:val="005818C7"/>
    <w:rsid w:val="0058228D"/>
    <w:rsid w:val="00583851"/>
    <w:rsid w:val="00584886"/>
    <w:rsid w:val="00585435"/>
    <w:rsid w:val="00586365"/>
    <w:rsid w:val="0058730F"/>
    <w:rsid w:val="00590185"/>
    <w:rsid w:val="00591F01"/>
    <w:rsid w:val="0059241B"/>
    <w:rsid w:val="0059248B"/>
    <w:rsid w:val="00592C6F"/>
    <w:rsid w:val="00593189"/>
    <w:rsid w:val="00593A48"/>
    <w:rsid w:val="0059549E"/>
    <w:rsid w:val="0059550E"/>
    <w:rsid w:val="00596108"/>
    <w:rsid w:val="0059629C"/>
    <w:rsid w:val="00596481"/>
    <w:rsid w:val="0059701B"/>
    <w:rsid w:val="005978A0"/>
    <w:rsid w:val="005A06C7"/>
    <w:rsid w:val="005A1AF8"/>
    <w:rsid w:val="005A1CEF"/>
    <w:rsid w:val="005A244C"/>
    <w:rsid w:val="005A30CD"/>
    <w:rsid w:val="005A5447"/>
    <w:rsid w:val="005B013A"/>
    <w:rsid w:val="005B0661"/>
    <w:rsid w:val="005B132F"/>
    <w:rsid w:val="005B14D8"/>
    <w:rsid w:val="005B15A7"/>
    <w:rsid w:val="005B216E"/>
    <w:rsid w:val="005B2B21"/>
    <w:rsid w:val="005B419F"/>
    <w:rsid w:val="005B43F8"/>
    <w:rsid w:val="005B4DA7"/>
    <w:rsid w:val="005B57FA"/>
    <w:rsid w:val="005B5C01"/>
    <w:rsid w:val="005B6FF8"/>
    <w:rsid w:val="005B7704"/>
    <w:rsid w:val="005C0435"/>
    <w:rsid w:val="005C2665"/>
    <w:rsid w:val="005C306B"/>
    <w:rsid w:val="005C396B"/>
    <w:rsid w:val="005C39DF"/>
    <w:rsid w:val="005C3F12"/>
    <w:rsid w:val="005C47CC"/>
    <w:rsid w:val="005C55BF"/>
    <w:rsid w:val="005C5D3B"/>
    <w:rsid w:val="005C613B"/>
    <w:rsid w:val="005C6ABE"/>
    <w:rsid w:val="005C6C28"/>
    <w:rsid w:val="005C705B"/>
    <w:rsid w:val="005C7E0F"/>
    <w:rsid w:val="005D00BB"/>
    <w:rsid w:val="005D0608"/>
    <w:rsid w:val="005D0AE4"/>
    <w:rsid w:val="005D1E5B"/>
    <w:rsid w:val="005D260C"/>
    <w:rsid w:val="005D35C0"/>
    <w:rsid w:val="005D432A"/>
    <w:rsid w:val="005D5D5C"/>
    <w:rsid w:val="005D6514"/>
    <w:rsid w:val="005D6659"/>
    <w:rsid w:val="005D73DC"/>
    <w:rsid w:val="005D7C53"/>
    <w:rsid w:val="005E00C1"/>
    <w:rsid w:val="005E0268"/>
    <w:rsid w:val="005E0761"/>
    <w:rsid w:val="005E0AF8"/>
    <w:rsid w:val="005E0BF2"/>
    <w:rsid w:val="005E0CF0"/>
    <w:rsid w:val="005E100D"/>
    <w:rsid w:val="005E1063"/>
    <w:rsid w:val="005E198A"/>
    <w:rsid w:val="005E1D42"/>
    <w:rsid w:val="005E1E4A"/>
    <w:rsid w:val="005E1ED8"/>
    <w:rsid w:val="005E1F0E"/>
    <w:rsid w:val="005E1F50"/>
    <w:rsid w:val="005E20CD"/>
    <w:rsid w:val="005E222F"/>
    <w:rsid w:val="005E30D9"/>
    <w:rsid w:val="005E3499"/>
    <w:rsid w:val="005E37E3"/>
    <w:rsid w:val="005E46CF"/>
    <w:rsid w:val="005E5222"/>
    <w:rsid w:val="005E53D7"/>
    <w:rsid w:val="005E55D7"/>
    <w:rsid w:val="005E5D5F"/>
    <w:rsid w:val="005E5FBE"/>
    <w:rsid w:val="005E6447"/>
    <w:rsid w:val="005E68F1"/>
    <w:rsid w:val="005F0038"/>
    <w:rsid w:val="005F0BA1"/>
    <w:rsid w:val="005F2BE3"/>
    <w:rsid w:val="005F3B5E"/>
    <w:rsid w:val="005F3C62"/>
    <w:rsid w:val="005F4E29"/>
    <w:rsid w:val="005F6091"/>
    <w:rsid w:val="005F6652"/>
    <w:rsid w:val="005F6D05"/>
    <w:rsid w:val="005F6DB2"/>
    <w:rsid w:val="005F736D"/>
    <w:rsid w:val="0060036A"/>
    <w:rsid w:val="006004DC"/>
    <w:rsid w:val="006030FA"/>
    <w:rsid w:val="006031D7"/>
    <w:rsid w:val="0060438C"/>
    <w:rsid w:val="006048FB"/>
    <w:rsid w:val="006059FC"/>
    <w:rsid w:val="00606AD7"/>
    <w:rsid w:val="00606B17"/>
    <w:rsid w:val="006073A6"/>
    <w:rsid w:val="00607EED"/>
    <w:rsid w:val="00610851"/>
    <w:rsid w:val="00612923"/>
    <w:rsid w:val="006134E3"/>
    <w:rsid w:val="006137F6"/>
    <w:rsid w:val="006144F4"/>
    <w:rsid w:val="006145C9"/>
    <w:rsid w:val="00615748"/>
    <w:rsid w:val="00615832"/>
    <w:rsid w:val="00615AE6"/>
    <w:rsid w:val="00615F43"/>
    <w:rsid w:val="00616572"/>
    <w:rsid w:val="00617598"/>
    <w:rsid w:val="00617722"/>
    <w:rsid w:val="006200A0"/>
    <w:rsid w:val="006215EC"/>
    <w:rsid w:val="00621BA1"/>
    <w:rsid w:val="00622225"/>
    <w:rsid w:val="006226E4"/>
    <w:rsid w:val="006253FE"/>
    <w:rsid w:val="0062623E"/>
    <w:rsid w:val="00626313"/>
    <w:rsid w:val="006309ED"/>
    <w:rsid w:val="00630C18"/>
    <w:rsid w:val="0063124C"/>
    <w:rsid w:val="00631D2C"/>
    <w:rsid w:val="00632F59"/>
    <w:rsid w:val="0063393B"/>
    <w:rsid w:val="00633BC0"/>
    <w:rsid w:val="00633FFB"/>
    <w:rsid w:val="006348C9"/>
    <w:rsid w:val="00635C58"/>
    <w:rsid w:val="00636C6C"/>
    <w:rsid w:val="00637696"/>
    <w:rsid w:val="00637797"/>
    <w:rsid w:val="0064131C"/>
    <w:rsid w:val="006413BC"/>
    <w:rsid w:val="00642E19"/>
    <w:rsid w:val="00643D0A"/>
    <w:rsid w:val="00643DC8"/>
    <w:rsid w:val="006450F7"/>
    <w:rsid w:val="00645216"/>
    <w:rsid w:val="00645358"/>
    <w:rsid w:val="00645468"/>
    <w:rsid w:val="006454C8"/>
    <w:rsid w:val="0064557E"/>
    <w:rsid w:val="00646DAC"/>
    <w:rsid w:val="006478D9"/>
    <w:rsid w:val="00647C17"/>
    <w:rsid w:val="00647D2A"/>
    <w:rsid w:val="00650B27"/>
    <w:rsid w:val="00650EDD"/>
    <w:rsid w:val="006514DE"/>
    <w:rsid w:val="00651ED3"/>
    <w:rsid w:val="00652941"/>
    <w:rsid w:val="00652966"/>
    <w:rsid w:val="006537AE"/>
    <w:rsid w:val="00654F9B"/>
    <w:rsid w:val="00655EB1"/>
    <w:rsid w:val="00656200"/>
    <w:rsid w:val="006567D7"/>
    <w:rsid w:val="0065724E"/>
    <w:rsid w:val="00657577"/>
    <w:rsid w:val="00657BF1"/>
    <w:rsid w:val="00660D5C"/>
    <w:rsid w:val="00661853"/>
    <w:rsid w:val="00663576"/>
    <w:rsid w:val="00664653"/>
    <w:rsid w:val="00664E47"/>
    <w:rsid w:val="006658B5"/>
    <w:rsid w:val="00665E7E"/>
    <w:rsid w:val="0066700B"/>
    <w:rsid w:val="006671E5"/>
    <w:rsid w:val="00667C41"/>
    <w:rsid w:val="00667D77"/>
    <w:rsid w:val="006700B6"/>
    <w:rsid w:val="00670657"/>
    <w:rsid w:val="00670EC6"/>
    <w:rsid w:val="00670ED6"/>
    <w:rsid w:val="0067189D"/>
    <w:rsid w:val="00671B3A"/>
    <w:rsid w:val="006726D9"/>
    <w:rsid w:val="00672942"/>
    <w:rsid w:val="006729F2"/>
    <w:rsid w:val="00674425"/>
    <w:rsid w:val="00674B6A"/>
    <w:rsid w:val="00675718"/>
    <w:rsid w:val="0067683A"/>
    <w:rsid w:val="00676AEF"/>
    <w:rsid w:val="006773DD"/>
    <w:rsid w:val="0067768E"/>
    <w:rsid w:val="006808D4"/>
    <w:rsid w:val="00682179"/>
    <w:rsid w:val="006828D2"/>
    <w:rsid w:val="00683339"/>
    <w:rsid w:val="00685B8E"/>
    <w:rsid w:val="00686005"/>
    <w:rsid w:val="006868D4"/>
    <w:rsid w:val="006869CE"/>
    <w:rsid w:val="00686D6D"/>
    <w:rsid w:val="00691D32"/>
    <w:rsid w:val="006934D1"/>
    <w:rsid w:val="006950B1"/>
    <w:rsid w:val="00695C91"/>
    <w:rsid w:val="00695E67"/>
    <w:rsid w:val="00696A8C"/>
    <w:rsid w:val="00696ACB"/>
    <w:rsid w:val="006976AD"/>
    <w:rsid w:val="006A0B90"/>
    <w:rsid w:val="006A20EC"/>
    <w:rsid w:val="006A2D2F"/>
    <w:rsid w:val="006A2D4C"/>
    <w:rsid w:val="006A3BE4"/>
    <w:rsid w:val="006A46C3"/>
    <w:rsid w:val="006A692B"/>
    <w:rsid w:val="006A69CD"/>
    <w:rsid w:val="006A7B11"/>
    <w:rsid w:val="006A7CB3"/>
    <w:rsid w:val="006B0D05"/>
    <w:rsid w:val="006B0E97"/>
    <w:rsid w:val="006B101E"/>
    <w:rsid w:val="006B113E"/>
    <w:rsid w:val="006B1752"/>
    <w:rsid w:val="006B205E"/>
    <w:rsid w:val="006B2854"/>
    <w:rsid w:val="006B35CB"/>
    <w:rsid w:val="006B387C"/>
    <w:rsid w:val="006B39BB"/>
    <w:rsid w:val="006B403C"/>
    <w:rsid w:val="006B41B1"/>
    <w:rsid w:val="006B615C"/>
    <w:rsid w:val="006B6330"/>
    <w:rsid w:val="006B6A80"/>
    <w:rsid w:val="006B768A"/>
    <w:rsid w:val="006C17FB"/>
    <w:rsid w:val="006C1AA4"/>
    <w:rsid w:val="006C1DFE"/>
    <w:rsid w:val="006C25E5"/>
    <w:rsid w:val="006C292F"/>
    <w:rsid w:val="006C2A90"/>
    <w:rsid w:val="006C3E38"/>
    <w:rsid w:val="006C45AD"/>
    <w:rsid w:val="006C5954"/>
    <w:rsid w:val="006C6025"/>
    <w:rsid w:val="006C7546"/>
    <w:rsid w:val="006C76CE"/>
    <w:rsid w:val="006C7F5B"/>
    <w:rsid w:val="006D0C2F"/>
    <w:rsid w:val="006D18B5"/>
    <w:rsid w:val="006D2864"/>
    <w:rsid w:val="006D3179"/>
    <w:rsid w:val="006D32D6"/>
    <w:rsid w:val="006D45F7"/>
    <w:rsid w:val="006D4F5F"/>
    <w:rsid w:val="006D6369"/>
    <w:rsid w:val="006D7897"/>
    <w:rsid w:val="006E0646"/>
    <w:rsid w:val="006E0775"/>
    <w:rsid w:val="006E0876"/>
    <w:rsid w:val="006E0950"/>
    <w:rsid w:val="006E15EF"/>
    <w:rsid w:val="006E1A2A"/>
    <w:rsid w:val="006E2B54"/>
    <w:rsid w:val="006E4312"/>
    <w:rsid w:val="006E5219"/>
    <w:rsid w:val="006E6C55"/>
    <w:rsid w:val="006E779C"/>
    <w:rsid w:val="006F0829"/>
    <w:rsid w:val="006F0F1C"/>
    <w:rsid w:val="006F23B5"/>
    <w:rsid w:val="006F3B59"/>
    <w:rsid w:val="006F461D"/>
    <w:rsid w:val="006F4963"/>
    <w:rsid w:val="006F743B"/>
    <w:rsid w:val="006F7AD3"/>
    <w:rsid w:val="006F7B02"/>
    <w:rsid w:val="00701632"/>
    <w:rsid w:val="00702EFC"/>
    <w:rsid w:val="00704022"/>
    <w:rsid w:val="00705297"/>
    <w:rsid w:val="00705B1C"/>
    <w:rsid w:val="00705FE1"/>
    <w:rsid w:val="00706308"/>
    <w:rsid w:val="0070680F"/>
    <w:rsid w:val="00707CBD"/>
    <w:rsid w:val="00710958"/>
    <w:rsid w:val="00710B36"/>
    <w:rsid w:val="00710DF7"/>
    <w:rsid w:val="007117F4"/>
    <w:rsid w:val="0071181A"/>
    <w:rsid w:val="0071213A"/>
    <w:rsid w:val="0071221F"/>
    <w:rsid w:val="0071246C"/>
    <w:rsid w:val="0071274D"/>
    <w:rsid w:val="00712858"/>
    <w:rsid w:val="00713D13"/>
    <w:rsid w:val="00714FAC"/>
    <w:rsid w:val="00715D4D"/>
    <w:rsid w:val="007174E4"/>
    <w:rsid w:val="00721713"/>
    <w:rsid w:val="00721C13"/>
    <w:rsid w:val="00721CC3"/>
    <w:rsid w:val="007224F2"/>
    <w:rsid w:val="007255A8"/>
    <w:rsid w:val="007261AC"/>
    <w:rsid w:val="00727EBC"/>
    <w:rsid w:val="007302B0"/>
    <w:rsid w:val="0073065D"/>
    <w:rsid w:val="00730884"/>
    <w:rsid w:val="00731A50"/>
    <w:rsid w:val="00732408"/>
    <w:rsid w:val="00732B88"/>
    <w:rsid w:val="00733461"/>
    <w:rsid w:val="007334AC"/>
    <w:rsid w:val="007358F4"/>
    <w:rsid w:val="00735E47"/>
    <w:rsid w:val="00737780"/>
    <w:rsid w:val="00737A71"/>
    <w:rsid w:val="0074028F"/>
    <w:rsid w:val="00741A2E"/>
    <w:rsid w:val="00742AC9"/>
    <w:rsid w:val="0074332A"/>
    <w:rsid w:val="0074399D"/>
    <w:rsid w:val="00743C86"/>
    <w:rsid w:val="00744DF3"/>
    <w:rsid w:val="00744EF0"/>
    <w:rsid w:val="0074509A"/>
    <w:rsid w:val="0074520C"/>
    <w:rsid w:val="00746A20"/>
    <w:rsid w:val="00753384"/>
    <w:rsid w:val="00754BDF"/>
    <w:rsid w:val="0075641A"/>
    <w:rsid w:val="0076010F"/>
    <w:rsid w:val="0076028E"/>
    <w:rsid w:val="00760DA2"/>
    <w:rsid w:val="0076253C"/>
    <w:rsid w:val="007638FD"/>
    <w:rsid w:val="007641A2"/>
    <w:rsid w:val="007646B4"/>
    <w:rsid w:val="007649E8"/>
    <w:rsid w:val="00764B3B"/>
    <w:rsid w:val="007658BB"/>
    <w:rsid w:val="00765E08"/>
    <w:rsid w:val="00766C71"/>
    <w:rsid w:val="00767306"/>
    <w:rsid w:val="00767CAB"/>
    <w:rsid w:val="00772EA2"/>
    <w:rsid w:val="00774036"/>
    <w:rsid w:val="00774714"/>
    <w:rsid w:val="007766DD"/>
    <w:rsid w:val="007767C2"/>
    <w:rsid w:val="00777184"/>
    <w:rsid w:val="007773D9"/>
    <w:rsid w:val="00780256"/>
    <w:rsid w:val="007802BA"/>
    <w:rsid w:val="007804A5"/>
    <w:rsid w:val="007809E2"/>
    <w:rsid w:val="00780A60"/>
    <w:rsid w:val="00780D5C"/>
    <w:rsid w:val="007811DF"/>
    <w:rsid w:val="00781FDD"/>
    <w:rsid w:val="00782115"/>
    <w:rsid w:val="00782123"/>
    <w:rsid w:val="0078413A"/>
    <w:rsid w:val="007847FE"/>
    <w:rsid w:val="00784CD1"/>
    <w:rsid w:val="00785D26"/>
    <w:rsid w:val="00785DCA"/>
    <w:rsid w:val="00785ED3"/>
    <w:rsid w:val="00786455"/>
    <w:rsid w:val="00787767"/>
    <w:rsid w:val="007877C6"/>
    <w:rsid w:val="00790255"/>
    <w:rsid w:val="007902CC"/>
    <w:rsid w:val="00792220"/>
    <w:rsid w:val="007924B5"/>
    <w:rsid w:val="007925EB"/>
    <w:rsid w:val="00792EEE"/>
    <w:rsid w:val="007930F0"/>
    <w:rsid w:val="007941E4"/>
    <w:rsid w:val="00794AAF"/>
    <w:rsid w:val="00795F5C"/>
    <w:rsid w:val="00796E81"/>
    <w:rsid w:val="007A0E4B"/>
    <w:rsid w:val="007A1CA2"/>
    <w:rsid w:val="007A2463"/>
    <w:rsid w:val="007A29BA"/>
    <w:rsid w:val="007A2EE3"/>
    <w:rsid w:val="007A3A2C"/>
    <w:rsid w:val="007A4605"/>
    <w:rsid w:val="007A4748"/>
    <w:rsid w:val="007A4B61"/>
    <w:rsid w:val="007A57C4"/>
    <w:rsid w:val="007A5893"/>
    <w:rsid w:val="007A5BBC"/>
    <w:rsid w:val="007A61F2"/>
    <w:rsid w:val="007A6230"/>
    <w:rsid w:val="007A6DCA"/>
    <w:rsid w:val="007B0504"/>
    <w:rsid w:val="007B064F"/>
    <w:rsid w:val="007B26D2"/>
    <w:rsid w:val="007B3AED"/>
    <w:rsid w:val="007B409D"/>
    <w:rsid w:val="007B5280"/>
    <w:rsid w:val="007B70A0"/>
    <w:rsid w:val="007B7935"/>
    <w:rsid w:val="007B7E44"/>
    <w:rsid w:val="007C02F4"/>
    <w:rsid w:val="007C059B"/>
    <w:rsid w:val="007C0E1C"/>
    <w:rsid w:val="007C10D0"/>
    <w:rsid w:val="007C15DD"/>
    <w:rsid w:val="007C1CB3"/>
    <w:rsid w:val="007C2267"/>
    <w:rsid w:val="007C288A"/>
    <w:rsid w:val="007C2A09"/>
    <w:rsid w:val="007C2C8C"/>
    <w:rsid w:val="007C32E1"/>
    <w:rsid w:val="007C33D7"/>
    <w:rsid w:val="007C4415"/>
    <w:rsid w:val="007C4A70"/>
    <w:rsid w:val="007C502B"/>
    <w:rsid w:val="007C5298"/>
    <w:rsid w:val="007C59A3"/>
    <w:rsid w:val="007C6B7C"/>
    <w:rsid w:val="007C7FFC"/>
    <w:rsid w:val="007D0399"/>
    <w:rsid w:val="007D13A5"/>
    <w:rsid w:val="007D2045"/>
    <w:rsid w:val="007D2157"/>
    <w:rsid w:val="007D23FE"/>
    <w:rsid w:val="007D26FC"/>
    <w:rsid w:val="007D40D2"/>
    <w:rsid w:val="007D47FC"/>
    <w:rsid w:val="007D4C72"/>
    <w:rsid w:val="007D56C7"/>
    <w:rsid w:val="007D5927"/>
    <w:rsid w:val="007D6E91"/>
    <w:rsid w:val="007D6EC6"/>
    <w:rsid w:val="007E2344"/>
    <w:rsid w:val="007E3DE0"/>
    <w:rsid w:val="007E467D"/>
    <w:rsid w:val="007E536E"/>
    <w:rsid w:val="007E59CE"/>
    <w:rsid w:val="007E5C50"/>
    <w:rsid w:val="007E6117"/>
    <w:rsid w:val="007E7E37"/>
    <w:rsid w:val="007F015E"/>
    <w:rsid w:val="007F0A09"/>
    <w:rsid w:val="007F1773"/>
    <w:rsid w:val="007F20FF"/>
    <w:rsid w:val="007F25EC"/>
    <w:rsid w:val="007F2726"/>
    <w:rsid w:val="007F338C"/>
    <w:rsid w:val="007F39E5"/>
    <w:rsid w:val="007F3F72"/>
    <w:rsid w:val="007F45BF"/>
    <w:rsid w:val="007F45D5"/>
    <w:rsid w:val="007F495A"/>
    <w:rsid w:val="007F53AC"/>
    <w:rsid w:val="007F5C52"/>
    <w:rsid w:val="007F6258"/>
    <w:rsid w:val="007F75D1"/>
    <w:rsid w:val="007F7A18"/>
    <w:rsid w:val="00800B54"/>
    <w:rsid w:val="00801411"/>
    <w:rsid w:val="0080211F"/>
    <w:rsid w:val="008021DD"/>
    <w:rsid w:val="0080301C"/>
    <w:rsid w:val="00803337"/>
    <w:rsid w:val="008033C0"/>
    <w:rsid w:val="00805037"/>
    <w:rsid w:val="00810955"/>
    <w:rsid w:val="00810DFC"/>
    <w:rsid w:val="008112D9"/>
    <w:rsid w:val="008117DF"/>
    <w:rsid w:val="00811945"/>
    <w:rsid w:val="00812E4F"/>
    <w:rsid w:val="00813A08"/>
    <w:rsid w:val="00813C47"/>
    <w:rsid w:val="00814947"/>
    <w:rsid w:val="00814C8F"/>
    <w:rsid w:val="00814D5B"/>
    <w:rsid w:val="00815477"/>
    <w:rsid w:val="008155F3"/>
    <w:rsid w:val="00816174"/>
    <w:rsid w:val="0081664B"/>
    <w:rsid w:val="00816678"/>
    <w:rsid w:val="008166DF"/>
    <w:rsid w:val="00817AFB"/>
    <w:rsid w:val="00820966"/>
    <w:rsid w:val="00820B86"/>
    <w:rsid w:val="00822561"/>
    <w:rsid w:val="00822AB9"/>
    <w:rsid w:val="0082376A"/>
    <w:rsid w:val="00824922"/>
    <w:rsid w:val="00824A17"/>
    <w:rsid w:val="0082611E"/>
    <w:rsid w:val="008303E6"/>
    <w:rsid w:val="00831F0D"/>
    <w:rsid w:val="00832475"/>
    <w:rsid w:val="00832B13"/>
    <w:rsid w:val="008347C5"/>
    <w:rsid w:val="00836C3E"/>
    <w:rsid w:val="00841275"/>
    <w:rsid w:val="00841D53"/>
    <w:rsid w:val="00842963"/>
    <w:rsid w:val="00842EF7"/>
    <w:rsid w:val="008432ED"/>
    <w:rsid w:val="00844C65"/>
    <w:rsid w:val="008460B0"/>
    <w:rsid w:val="008466B3"/>
    <w:rsid w:val="008472A5"/>
    <w:rsid w:val="0084762B"/>
    <w:rsid w:val="00847646"/>
    <w:rsid w:val="00851066"/>
    <w:rsid w:val="008525FE"/>
    <w:rsid w:val="00854CA6"/>
    <w:rsid w:val="00855196"/>
    <w:rsid w:val="008567BC"/>
    <w:rsid w:val="008579AC"/>
    <w:rsid w:val="00857DDC"/>
    <w:rsid w:val="008627D6"/>
    <w:rsid w:val="008632E4"/>
    <w:rsid w:val="008648AC"/>
    <w:rsid w:val="00864D62"/>
    <w:rsid w:val="00865421"/>
    <w:rsid w:val="008654A5"/>
    <w:rsid w:val="00865B62"/>
    <w:rsid w:val="00866C92"/>
    <w:rsid w:val="008710B4"/>
    <w:rsid w:val="0087118B"/>
    <w:rsid w:val="0087165B"/>
    <w:rsid w:val="00871951"/>
    <w:rsid w:val="00871D37"/>
    <w:rsid w:val="0087296D"/>
    <w:rsid w:val="00873932"/>
    <w:rsid w:val="0087664C"/>
    <w:rsid w:val="00876926"/>
    <w:rsid w:val="00876937"/>
    <w:rsid w:val="00877FFB"/>
    <w:rsid w:val="00880700"/>
    <w:rsid w:val="008807A2"/>
    <w:rsid w:val="00880BF6"/>
    <w:rsid w:val="00880F2F"/>
    <w:rsid w:val="008810C0"/>
    <w:rsid w:val="0088135B"/>
    <w:rsid w:val="00881683"/>
    <w:rsid w:val="0088199F"/>
    <w:rsid w:val="008825A6"/>
    <w:rsid w:val="00883026"/>
    <w:rsid w:val="008833E7"/>
    <w:rsid w:val="0088421A"/>
    <w:rsid w:val="00884A24"/>
    <w:rsid w:val="00884BE3"/>
    <w:rsid w:val="00885042"/>
    <w:rsid w:val="00886035"/>
    <w:rsid w:val="00886485"/>
    <w:rsid w:val="008873F4"/>
    <w:rsid w:val="00891785"/>
    <w:rsid w:val="00891A74"/>
    <w:rsid w:val="0089212F"/>
    <w:rsid w:val="00892F00"/>
    <w:rsid w:val="00893A1D"/>
    <w:rsid w:val="00894D70"/>
    <w:rsid w:val="0089510F"/>
    <w:rsid w:val="00895412"/>
    <w:rsid w:val="008959F2"/>
    <w:rsid w:val="00895D94"/>
    <w:rsid w:val="00895E07"/>
    <w:rsid w:val="00896B22"/>
    <w:rsid w:val="0089798A"/>
    <w:rsid w:val="00897B6A"/>
    <w:rsid w:val="00897CE4"/>
    <w:rsid w:val="008A0F79"/>
    <w:rsid w:val="008A18A6"/>
    <w:rsid w:val="008A20F2"/>
    <w:rsid w:val="008A2259"/>
    <w:rsid w:val="008A23B6"/>
    <w:rsid w:val="008A24C3"/>
    <w:rsid w:val="008A52AC"/>
    <w:rsid w:val="008A550B"/>
    <w:rsid w:val="008A5DFD"/>
    <w:rsid w:val="008A64A7"/>
    <w:rsid w:val="008A7D18"/>
    <w:rsid w:val="008A7F03"/>
    <w:rsid w:val="008B1241"/>
    <w:rsid w:val="008B1E1F"/>
    <w:rsid w:val="008B224C"/>
    <w:rsid w:val="008B2CC5"/>
    <w:rsid w:val="008B2F2C"/>
    <w:rsid w:val="008B300B"/>
    <w:rsid w:val="008B359D"/>
    <w:rsid w:val="008B378D"/>
    <w:rsid w:val="008B3FB9"/>
    <w:rsid w:val="008B4567"/>
    <w:rsid w:val="008B5485"/>
    <w:rsid w:val="008B5997"/>
    <w:rsid w:val="008B5999"/>
    <w:rsid w:val="008B6B9D"/>
    <w:rsid w:val="008B7ECA"/>
    <w:rsid w:val="008C1659"/>
    <w:rsid w:val="008C1838"/>
    <w:rsid w:val="008C19ED"/>
    <w:rsid w:val="008C2310"/>
    <w:rsid w:val="008C2666"/>
    <w:rsid w:val="008C310B"/>
    <w:rsid w:val="008C5CB4"/>
    <w:rsid w:val="008C6D15"/>
    <w:rsid w:val="008C77BD"/>
    <w:rsid w:val="008C77D6"/>
    <w:rsid w:val="008C78CA"/>
    <w:rsid w:val="008C7ABA"/>
    <w:rsid w:val="008C7CFB"/>
    <w:rsid w:val="008C7FA6"/>
    <w:rsid w:val="008D1244"/>
    <w:rsid w:val="008D1AC9"/>
    <w:rsid w:val="008D2922"/>
    <w:rsid w:val="008D31CE"/>
    <w:rsid w:val="008D3504"/>
    <w:rsid w:val="008D3A2C"/>
    <w:rsid w:val="008D3B33"/>
    <w:rsid w:val="008D3F8B"/>
    <w:rsid w:val="008D435D"/>
    <w:rsid w:val="008D4BE0"/>
    <w:rsid w:val="008D6B8D"/>
    <w:rsid w:val="008D78B5"/>
    <w:rsid w:val="008E00E2"/>
    <w:rsid w:val="008E0D9F"/>
    <w:rsid w:val="008E0DC7"/>
    <w:rsid w:val="008E1341"/>
    <w:rsid w:val="008E1E20"/>
    <w:rsid w:val="008E2195"/>
    <w:rsid w:val="008E39CA"/>
    <w:rsid w:val="008E691A"/>
    <w:rsid w:val="008E711A"/>
    <w:rsid w:val="008E7C02"/>
    <w:rsid w:val="008E7E23"/>
    <w:rsid w:val="008F0807"/>
    <w:rsid w:val="008F115F"/>
    <w:rsid w:val="008F13D8"/>
    <w:rsid w:val="008F1ED1"/>
    <w:rsid w:val="008F2BAD"/>
    <w:rsid w:val="008F3BED"/>
    <w:rsid w:val="008F50DF"/>
    <w:rsid w:val="008F5C41"/>
    <w:rsid w:val="008F618A"/>
    <w:rsid w:val="008F6537"/>
    <w:rsid w:val="008F69F9"/>
    <w:rsid w:val="008F70F1"/>
    <w:rsid w:val="008F74F3"/>
    <w:rsid w:val="008F7B7C"/>
    <w:rsid w:val="00900D3E"/>
    <w:rsid w:val="00903C98"/>
    <w:rsid w:val="00905FE4"/>
    <w:rsid w:val="009060F9"/>
    <w:rsid w:val="00910A04"/>
    <w:rsid w:val="00910B2B"/>
    <w:rsid w:val="00910EBE"/>
    <w:rsid w:val="00911BB0"/>
    <w:rsid w:val="00913135"/>
    <w:rsid w:val="0091328B"/>
    <w:rsid w:val="00913987"/>
    <w:rsid w:val="00915B39"/>
    <w:rsid w:val="00915CC9"/>
    <w:rsid w:val="009160C4"/>
    <w:rsid w:val="00916736"/>
    <w:rsid w:val="009172A6"/>
    <w:rsid w:val="00917908"/>
    <w:rsid w:val="00920C83"/>
    <w:rsid w:val="00921173"/>
    <w:rsid w:val="00921492"/>
    <w:rsid w:val="0092180F"/>
    <w:rsid w:val="00921C4C"/>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3856"/>
    <w:rsid w:val="00934016"/>
    <w:rsid w:val="009349A1"/>
    <w:rsid w:val="00934B47"/>
    <w:rsid w:val="00934D47"/>
    <w:rsid w:val="009356D1"/>
    <w:rsid w:val="009359D6"/>
    <w:rsid w:val="00935A79"/>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4CD7"/>
    <w:rsid w:val="0094659C"/>
    <w:rsid w:val="00946F41"/>
    <w:rsid w:val="00947B90"/>
    <w:rsid w:val="009509F3"/>
    <w:rsid w:val="009529CD"/>
    <w:rsid w:val="0095416F"/>
    <w:rsid w:val="009542D7"/>
    <w:rsid w:val="00954759"/>
    <w:rsid w:val="00955AB5"/>
    <w:rsid w:val="00955D42"/>
    <w:rsid w:val="00956C7A"/>
    <w:rsid w:val="00960583"/>
    <w:rsid w:val="00961AC5"/>
    <w:rsid w:val="00962585"/>
    <w:rsid w:val="00963126"/>
    <w:rsid w:val="009639E4"/>
    <w:rsid w:val="00964B36"/>
    <w:rsid w:val="00965531"/>
    <w:rsid w:val="00965849"/>
    <w:rsid w:val="00966240"/>
    <w:rsid w:val="00967B60"/>
    <w:rsid w:val="00967C9E"/>
    <w:rsid w:val="00967DDB"/>
    <w:rsid w:val="00967F8F"/>
    <w:rsid w:val="0097083D"/>
    <w:rsid w:val="00970AC1"/>
    <w:rsid w:val="00970F64"/>
    <w:rsid w:val="00970FD1"/>
    <w:rsid w:val="00971132"/>
    <w:rsid w:val="00972CE6"/>
    <w:rsid w:val="00976842"/>
    <w:rsid w:val="00976AC1"/>
    <w:rsid w:val="00976F61"/>
    <w:rsid w:val="0097775D"/>
    <w:rsid w:val="00977C7F"/>
    <w:rsid w:val="00980891"/>
    <w:rsid w:val="0098121A"/>
    <w:rsid w:val="009823DF"/>
    <w:rsid w:val="0098320B"/>
    <w:rsid w:val="00983634"/>
    <w:rsid w:val="009841C4"/>
    <w:rsid w:val="0098437E"/>
    <w:rsid w:val="009866D7"/>
    <w:rsid w:val="009866EC"/>
    <w:rsid w:val="0098686F"/>
    <w:rsid w:val="00986FDD"/>
    <w:rsid w:val="00987269"/>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789D"/>
    <w:rsid w:val="009A1966"/>
    <w:rsid w:val="009A3632"/>
    <w:rsid w:val="009A3A4C"/>
    <w:rsid w:val="009A4662"/>
    <w:rsid w:val="009A4CFF"/>
    <w:rsid w:val="009A548B"/>
    <w:rsid w:val="009A5799"/>
    <w:rsid w:val="009A5DBB"/>
    <w:rsid w:val="009A618D"/>
    <w:rsid w:val="009A65F9"/>
    <w:rsid w:val="009A75A4"/>
    <w:rsid w:val="009B05BE"/>
    <w:rsid w:val="009B05D7"/>
    <w:rsid w:val="009B1925"/>
    <w:rsid w:val="009B1D7B"/>
    <w:rsid w:val="009B213B"/>
    <w:rsid w:val="009B215B"/>
    <w:rsid w:val="009B228A"/>
    <w:rsid w:val="009B3FE1"/>
    <w:rsid w:val="009B450E"/>
    <w:rsid w:val="009B49D2"/>
    <w:rsid w:val="009B5261"/>
    <w:rsid w:val="009B56A1"/>
    <w:rsid w:val="009B5CA3"/>
    <w:rsid w:val="009B6CD5"/>
    <w:rsid w:val="009B7195"/>
    <w:rsid w:val="009B768F"/>
    <w:rsid w:val="009B79FA"/>
    <w:rsid w:val="009B7B86"/>
    <w:rsid w:val="009B7D52"/>
    <w:rsid w:val="009C0044"/>
    <w:rsid w:val="009C02ED"/>
    <w:rsid w:val="009C07A9"/>
    <w:rsid w:val="009C291B"/>
    <w:rsid w:val="009C37D4"/>
    <w:rsid w:val="009C3A30"/>
    <w:rsid w:val="009C3C96"/>
    <w:rsid w:val="009C4C83"/>
    <w:rsid w:val="009C5BAC"/>
    <w:rsid w:val="009C61A5"/>
    <w:rsid w:val="009C656D"/>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E10"/>
    <w:rsid w:val="009F2085"/>
    <w:rsid w:val="009F2646"/>
    <w:rsid w:val="009F3FB9"/>
    <w:rsid w:val="009F40CE"/>
    <w:rsid w:val="009F5056"/>
    <w:rsid w:val="009F5F1F"/>
    <w:rsid w:val="009F7F02"/>
    <w:rsid w:val="00A000CC"/>
    <w:rsid w:val="00A00FE2"/>
    <w:rsid w:val="00A01091"/>
    <w:rsid w:val="00A01E7A"/>
    <w:rsid w:val="00A02338"/>
    <w:rsid w:val="00A029E3"/>
    <w:rsid w:val="00A03F07"/>
    <w:rsid w:val="00A03FED"/>
    <w:rsid w:val="00A04252"/>
    <w:rsid w:val="00A0520E"/>
    <w:rsid w:val="00A0582F"/>
    <w:rsid w:val="00A05B56"/>
    <w:rsid w:val="00A05EAB"/>
    <w:rsid w:val="00A06791"/>
    <w:rsid w:val="00A115BD"/>
    <w:rsid w:val="00A13DAA"/>
    <w:rsid w:val="00A14AC8"/>
    <w:rsid w:val="00A14C08"/>
    <w:rsid w:val="00A16093"/>
    <w:rsid w:val="00A16CC6"/>
    <w:rsid w:val="00A1733B"/>
    <w:rsid w:val="00A21404"/>
    <w:rsid w:val="00A22C84"/>
    <w:rsid w:val="00A237EB"/>
    <w:rsid w:val="00A237F3"/>
    <w:rsid w:val="00A2523C"/>
    <w:rsid w:val="00A30022"/>
    <w:rsid w:val="00A3032D"/>
    <w:rsid w:val="00A3035B"/>
    <w:rsid w:val="00A3284C"/>
    <w:rsid w:val="00A33C1C"/>
    <w:rsid w:val="00A34230"/>
    <w:rsid w:val="00A352B9"/>
    <w:rsid w:val="00A35A5C"/>
    <w:rsid w:val="00A35AB1"/>
    <w:rsid w:val="00A36715"/>
    <w:rsid w:val="00A37659"/>
    <w:rsid w:val="00A376F4"/>
    <w:rsid w:val="00A37A9C"/>
    <w:rsid w:val="00A41237"/>
    <w:rsid w:val="00A4186A"/>
    <w:rsid w:val="00A4248C"/>
    <w:rsid w:val="00A4277C"/>
    <w:rsid w:val="00A4315F"/>
    <w:rsid w:val="00A434E0"/>
    <w:rsid w:val="00A44202"/>
    <w:rsid w:val="00A45417"/>
    <w:rsid w:val="00A455EF"/>
    <w:rsid w:val="00A4660B"/>
    <w:rsid w:val="00A470AA"/>
    <w:rsid w:val="00A47595"/>
    <w:rsid w:val="00A47DE0"/>
    <w:rsid w:val="00A501DE"/>
    <w:rsid w:val="00A50350"/>
    <w:rsid w:val="00A505DD"/>
    <w:rsid w:val="00A51F19"/>
    <w:rsid w:val="00A5218D"/>
    <w:rsid w:val="00A52F0B"/>
    <w:rsid w:val="00A531F2"/>
    <w:rsid w:val="00A53661"/>
    <w:rsid w:val="00A53D3C"/>
    <w:rsid w:val="00A54446"/>
    <w:rsid w:val="00A5451F"/>
    <w:rsid w:val="00A55121"/>
    <w:rsid w:val="00A55670"/>
    <w:rsid w:val="00A55C8A"/>
    <w:rsid w:val="00A55D1E"/>
    <w:rsid w:val="00A55EE9"/>
    <w:rsid w:val="00A56CB5"/>
    <w:rsid w:val="00A575DF"/>
    <w:rsid w:val="00A57F2B"/>
    <w:rsid w:val="00A6093B"/>
    <w:rsid w:val="00A62A7F"/>
    <w:rsid w:val="00A62CF6"/>
    <w:rsid w:val="00A6430C"/>
    <w:rsid w:val="00A64537"/>
    <w:rsid w:val="00A64B50"/>
    <w:rsid w:val="00A64FF7"/>
    <w:rsid w:val="00A65A39"/>
    <w:rsid w:val="00A66146"/>
    <w:rsid w:val="00A662F3"/>
    <w:rsid w:val="00A70DF9"/>
    <w:rsid w:val="00A71177"/>
    <w:rsid w:val="00A712D3"/>
    <w:rsid w:val="00A72F19"/>
    <w:rsid w:val="00A73C89"/>
    <w:rsid w:val="00A74491"/>
    <w:rsid w:val="00A74F91"/>
    <w:rsid w:val="00A75456"/>
    <w:rsid w:val="00A76689"/>
    <w:rsid w:val="00A769B2"/>
    <w:rsid w:val="00A80743"/>
    <w:rsid w:val="00A8086E"/>
    <w:rsid w:val="00A80A1E"/>
    <w:rsid w:val="00A80B98"/>
    <w:rsid w:val="00A8341D"/>
    <w:rsid w:val="00A8355E"/>
    <w:rsid w:val="00A83F94"/>
    <w:rsid w:val="00A8455F"/>
    <w:rsid w:val="00A8572F"/>
    <w:rsid w:val="00A85A81"/>
    <w:rsid w:val="00A86FBB"/>
    <w:rsid w:val="00A87787"/>
    <w:rsid w:val="00A877BB"/>
    <w:rsid w:val="00A87BA2"/>
    <w:rsid w:val="00A91A01"/>
    <w:rsid w:val="00A92675"/>
    <w:rsid w:val="00A94C50"/>
    <w:rsid w:val="00A94FAA"/>
    <w:rsid w:val="00A96AD1"/>
    <w:rsid w:val="00A96DE0"/>
    <w:rsid w:val="00A96E5B"/>
    <w:rsid w:val="00AA0845"/>
    <w:rsid w:val="00AA104D"/>
    <w:rsid w:val="00AA1129"/>
    <w:rsid w:val="00AA1886"/>
    <w:rsid w:val="00AA1F16"/>
    <w:rsid w:val="00AA2055"/>
    <w:rsid w:val="00AA2D99"/>
    <w:rsid w:val="00AA331B"/>
    <w:rsid w:val="00AA361B"/>
    <w:rsid w:val="00AA4158"/>
    <w:rsid w:val="00AA5FCB"/>
    <w:rsid w:val="00AA6323"/>
    <w:rsid w:val="00AB03A7"/>
    <w:rsid w:val="00AB1B63"/>
    <w:rsid w:val="00AB3C5B"/>
    <w:rsid w:val="00AB3E02"/>
    <w:rsid w:val="00AB4022"/>
    <w:rsid w:val="00AB4349"/>
    <w:rsid w:val="00AB4388"/>
    <w:rsid w:val="00AB487C"/>
    <w:rsid w:val="00AB66E3"/>
    <w:rsid w:val="00AB6779"/>
    <w:rsid w:val="00AB73F0"/>
    <w:rsid w:val="00AC0910"/>
    <w:rsid w:val="00AC0D45"/>
    <w:rsid w:val="00AC0F07"/>
    <w:rsid w:val="00AC2094"/>
    <w:rsid w:val="00AC2231"/>
    <w:rsid w:val="00AC398B"/>
    <w:rsid w:val="00AC4BE5"/>
    <w:rsid w:val="00AC57D9"/>
    <w:rsid w:val="00AC64A9"/>
    <w:rsid w:val="00AC653D"/>
    <w:rsid w:val="00AC7E97"/>
    <w:rsid w:val="00AD05CF"/>
    <w:rsid w:val="00AD08D1"/>
    <w:rsid w:val="00AD0BDF"/>
    <w:rsid w:val="00AD312A"/>
    <w:rsid w:val="00AD32D9"/>
    <w:rsid w:val="00AD3F88"/>
    <w:rsid w:val="00AD54EC"/>
    <w:rsid w:val="00AD6083"/>
    <w:rsid w:val="00AD694F"/>
    <w:rsid w:val="00AE017C"/>
    <w:rsid w:val="00AE03AD"/>
    <w:rsid w:val="00AE1696"/>
    <w:rsid w:val="00AE1BA6"/>
    <w:rsid w:val="00AE1EDC"/>
    <w:rsid w:val="00AE1F79"/>
    <w:rsid w:val="00AE2702"/>
    <w:rsid w:val="00AE2ED8"/>
    <w:rsid w:val="00AE3425"/>
    <w:rsid w:val="00AE38E5"/>
    <w:rsid w:val="00AE40E0"/>
    <w:rsid w:val="00AE5335"/>
    <w:rsid w:val="00AE7434"/>
    <w:rsid w:val="00AF321A"/>
    <w:rsid w:val="00AF3536"/>
    <w:rsid w:val="00AF3722"/>
    <w:rsid w:val="00AF379C"/>
    <w:rsid w:val="00AF39A6"/>
    <w:rsid w:val="00AF4075"/>
    <w:rsid w:val="00AF4215"/>
    <w:rsid w:val="00AF45AE"/>
    <w:rsid w:val="00AF461D"/>
    <w:rsid w:val="00AF7875"/>
    <w:rsid w:val="00B00776"/>
    <w:rsid w:val="00B03112"/>
    <w:rsid w:val="00B03424"/>
    <w:rsid w:val="00B036F7"/>
    <w:rsid w:val="00B0430D"/>
    <w:rsid w:val="00B043A3"/>
    <w:rsid w:val="00B049DD"/>
    <w:rsid w:val="00B04F14"/>
    <w:rsid w:val="00B05BDC"/>
    <w:rsid w:val="00B05CE4"/>
    <w:rsid w:val="00B06AC9"/>
    <w:rsid w:val="00B06FAD"/>
    <w:rsid w:val="00B11EDE"/>
    <w:rsid w:val="00B133EC"/>
    <w:rsid w:val="00B14B8E"/>
    <w:rsid w:val="00B14FB1"/>
    <w:rsid w:val="00B155F7"/>
    <w:rsid w:val="00B16988"/>
    <w:rsid w:val="00B17815"/>
    <w:rsid w:val="00B2028B"/>
    <w:rsid w:val="00B21A07"/>
    <w:rsid w:val="00B21B9C"/>
    <w:rsid w:val="00B21C2D"/>
    <w:rsid w:val="00B21DA8"/>
    <w:rsid w:val="00B2286B"/>
    <w:rsid w:val="00B23914"/>
    <w:rsid w:val="00B23C27"/>
    <w:rsid w:val="00B24B4F"/>
    <w:rsid w:val="00B24BA6"/>
    <w:rsid w:val="00B2507F"/>
    <w:rsid w:val="00B25489"/>
    <w:rsid w:val="00B2629F"/>
    <w:rsid w:val="00B26345"/>
    <w:rsid w:val="00B26A3F"/>
    <w:rsid w:val="00B26EA5"/>
    <w:rsid w:val="00B27446"/>
    <w:rsid w:val="00B30834"/>
    <w:rsid w:val="00B31127"/>
    <w:rsid w:val="00B322E1"/>
    <w:rsid w:val="00B3234B"/>
    <w:rsid w:val="00B3259B"/>
    <w:rsid w:val="00B32BE4"/>
    <w:rsid w:val="00B3369F"/>
    <w:rsid w:val="00B341E1"/>
    <w:rsid w:val="00B346A2"/>
    <w:rsid w:val="00B346CB"/>
    <w:rsid w:val="00B3545D"/>
    <w:rsid w:val="00B356AA"/>
    <w:rsid w:val="00B376C0"/>
    <w:rsid w:val="00B4097E"/>
    <w:rsid w:val="00B40D91"/>
    <w:rsid w:val="00B40F89"/>
    <w:rsid w:val="00B41402"/>
    <w:rsid w:val="00B414C7"/>
    <w:rsid w:val="00B41CED"/>
    <w:rsid w:val="00B41DC2"/>
    <w:rsid w:val="00B422ED"/>
    <w:rsid w:val="00B42D5A"/>
    <w:rsid w:val="00B42F2F"/>
    <w:rsid w:val="00B4589A"/>
    <w:rsid w:val="00B47369"/>
    <w:rsid w:val="00B50311"/>
    <w:rsid w:val="00B53011"/>
    <w:rsid w:val="00B54305"/>
    <w:rsid w:val="00B552E4"/>
    <w:rsid w:val="00B556BF"/>
    <w:rsid w:val="00B5693D"/>
    <w:rsid w:val="00B56DC8"/>
    <w:rsid w:val="00B57321"/>
    <w:rsid w:val="00B57997"/>
    <w:rsid w:val="00B600CB"/>
    <w:rsid w:val="00B62BE0"/>
    <w:rsid w:val="00B63AC7"/>
    <w:rsid w:val="00B64D27"/>
    <w:rsid w:val="00B65B0A"/>
    <w:rsid w:val="00B663E0"/>
    <w:rsid w:val="00B67677"/>
    <w:rsid w:val="00B678F8"/>
    <w:rsid w:val="00B67930"/>
    <w:rsid w:val="00B67952"/>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3BD5"/>
    <w:rsid w:val="00B846D3"/>
    <w:rsid w:val="00B85077"/>
    <w:rsid w:val="00B8525D"/>
    <w:rsid w:val="00B85F49"/>
    <w:rsid w:val="00B8716B"/>
    <w:rsid w:val="00B871FE"/>
    <w:rsid w:val="00B92176"/>
    <w:rsid w:val="00B943C7"/>
    <w:rsid w:val="00B95EC7"/>
    <w:rsid w:val="00B96099"/>
    <w:rsid w:val="00B96D87"/>
    <w:rsid w:val="00B97EE3"/>
    <w:rsid w:val="00B97F4E"/>
    <w:rsid w:val="00BA091C"/>
    <w:rsid w:val="00BA1020"/>
    <w:rsid w:val="00BA153F"/>
    <w:rsid w:val="00BA194F"/>
    <w:rsid w:val="00BA1D5A"/>
    <w:rsid w:val="00BA26B9"/>
    <w:rsid w:val="00BA32B8"/>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51E3"/>
    <w:rsid w:val="00BB6E49"/>
    <w:rsid w:val="00BB6F4B"/>
    <w:rsid w:val="00BB7AD5"/>
    <w:rsid w:val="00BC0A41"/>
    <w:rsid w:val="00BC133D"/>
    <w:rsid w:val="00BC3CBD"/>
    <w:rsid w:val="00BC4070"/>
    <w:rsid w:val="00BC4C62"/>
    <w:rsid w:val="00BC4D32"/>
    <w:rsid w:val="00BC5BD4"/>
    <w:rsid w:val="00BC6038"/>
    <w:rsid w:val="00BC63AB"/>
    <w:rsid w:val="00BC6671"/>
    <w:rsid w:val="00BC6956"/>
    <w:rsid w:val="00BC733F"/>
    <w:rsid w:val="00BC7F04"/>
    <w:rsid w:val="00BD104E"/>
    <w:rsid w:val="00BD148C"/>
    <w:rsid w:val="00BD1D2C"/>
    <w:rsid w:val="00BD282F"/>
    <w:rsid w:val="00BD3287"/>
    <w:rsid w:val="00BD345B"/>
    <w:rsid w:val="00BD3804"/>
    <w:rsid w:val="00BD626D"/>
    <w:rsid w:val="00BD640B"/>
    <w:rsid w:val="00BD6A15"/>
    <w:rsid w:val="00BD7178"/>
    <w:rsid w:val="00BE0239"/>
    <w:rsid w:val="00BE1D66"/>
    <w:rsid w:val="00BE2030"/>
    <w:rsid w:val="00BE30AC"/>
    <w:rsid w:val="00BE3255"/>
    <w:rsid w:val="00BE4804"/>
    <w:rsid w:val="00BE56C5"/>
    <w:rsid w:val="00BE6013"/>
    <w:rsid w:val="00BE6392"/>
    <w:rsid w:val="00BE6F70"/>
    <w:rsid w:val="00BE7441"/>
    <w:rsid w:val="00BE75B6"/>
    <w:rsid w:val="00BE76E3"/>
    <w:rsid w:val="00BE7E85"/>
    <w:rsid w:val="00BF00EC"/>
    <w:rsid w:val="00BF1878"/>
    <w:rsid w:val="00BF261A"/>
    <w:rsid w:val="00BF2BFD"/>
    <w:rsid w:val="00BF59E3"/>
    <w:rsid w:val="00BF5C1D"/>
    <w:rsid w:val="00BF65FA"/>
    <w:rsid w:val="00BF6904"/>
    <w:rsid w:val="00BF69EE"/>
    <w:rsid w:val="00BF69F7"/>
    <w:rsid w:val="00BF714C"/>
    <w:rsid w:val="00C001F8"/>
    <w:rsid w:val="00C0112F"/>
    <w:rsid w:val="00C01FBA"/>
    <w:rsid w:val="00C020A9"/>
    <w:rsid w:val="00C02405"/>
    <w:rsid w:val="00C03011"/>
    <w:rsid w:val="00C0334E"/>
    <w:rsid w:val="00C03CAB"/>
    <w:rsid w:val="00C0419D"/>
    <w:rsid w:val="00C04B68"/>
    <w:rsid w:val="00C04E12"/>
    <w:rsid w:val="00C04F58"/>
    <w:rsid w:val="00C05839"/>
    <w:rsid w:val="00C0636D"/>
    <w:rsid w:val="00C1093A"/>
    <w:rsid w:val="00C11396"/>
    <w:rsid w:val="00C11713"/>
    <w:rsid w:val="00C1403B"/>
    <w:rsid w:val="00C15705"/>
    <w:rsid w:val="00C15EDB"/>
    <w:rsid w:val="00C16682"/>
    <w:rsid w:val="00C16CC6"/>
    <w:rsid w:val="00C1727D"/>
    <w:rsid w:val="00C21239"/>
    <w:rsid w:val="00C2144E"/>
    <w:rsid w:val="00C218AD"/>
    <w:rsid w:val="00C22E73"/>
    <w:rsid w:val="00C23587"/>
    <w:rsid w:val="00C240AF"/>
    <w:rsid w:val="00C240F7"/>
    <w:rsid w:val="00C27AA3"/>
    <w:rsid w:val="00C30951"/>
    <w:rsid w:val="00C30C08"/>
    <w:rsid w:val="00C31F3E"/>
    <w:rsid w:val="00C328AA"/>
    <w:rsid w:val="00C32E4B"/>
    <w:rsid w:val="00C35A08"/>
    <w:rsid w:val="00C35E01"/>
    <w:rsid w:val="00C3692F"/>
    <w:rsid w:val="00C375F2"/>
    <w:rsid w:val="00C37BD6"/>
    <w:rsid w:val="00C41BD3"/>
    <w:rsid w:val="00C41D05"/>
    <w:rsid w:val="00C4248D"/>
    <w:rsid w:val="00C4267C"/>
    <w:rsid w:val="00C4291A"/>
    <w:rsid w:val="00C43B97"/>
    <w:rsid w:val="00C4416F"/>
    <w:rsid w:val="00C460A0"/>
    <w:rsid w:val="00C461D7"/>
    <w:rsid w:val="00C477BC"/>
    <w:rsid w:val="00C50630"/>
    <w:rsid w:val="00C5250C"/>
    <w:rsid w:val="00C52E82"/>
    <w:rsid w:val="00C53627"/>
    <w:rsid w:val="00C53DD2"/>
    <w:rsid w:val="00C54550"/>
    <w:rsid w:val="00C54ACC"/>
    <w:rsid w:val="00C54B47"/>
    <w:rsid w:val="00C54E5F"/>
    <w:rsid w:val="00C55FB9"/>
    <w:rsid w:val="00C5699C"/>
    <w:rsid w:val="00C57492"/>
    <w:rsid w:val="00C6011D"/>
    <w:rsid w:val="00C605C1"/>
    <w:rsid w:val="00C6067F"/>
    <w:rsid w:val="00C6409C"/>
    <w:rsid w:val="00C6444E"/>
    <w:rsid w:val="00C64869"/>
    <w:rsid w:val="00C64AAB"/>
    <w:rsid w:val="00C64AC4"/>
    <w:rsid w:val="00C650A7"/>
    <w:rsid w:val="00C65E47"/>
    <w:rsid w:val="00C65E90"/>
    <w:rsid w:val="00C6686B"/>
    <w:rsid w:val="00C66FD0"/>
    <w:rsid w:val="00C70245"/>
    <w:rsid w:val="00C70327"/>
    <w:rsid w:val="00C70A67"/>
    <w:rsid w:val="00C728F4"/>
    <w:rsid w:val="00C72C9B"/>
    <w:rsid w:val="00C730AF"/>
    <w:rsid w:val="00C7337B"/>
    <w:rsid w:val="00C73D52"/>
    <w:rsid w:val="00C73FC5"/>
    <w:rsid w:val="00C74734"/>
    <w:rsid w:val="00C74B26"/>
    <w:rsid w:val="00C74C27"/>
    <w:rsid w:val="00C81825"/>
    <w:rsid w:val="00C831E1"/>
    <w:rsid w:val="00C834D5"/>
    <w:rsid w:val="00C83E7C"/>
    <w:rsid w:val="00C8400D"/>
    <w:rsid w:val="00C8401E"/>
    <w:rsid w:val="00C84A08"/>
    <w:rsid w:val="00C850D3"/>
    <w:rsid w:val="00C851BB"/>
    <w:rsid w:val="00C85466"/>
    <w:rsid w:val="00C86901"/>
    <w:rsid w:val="00C87775"/>
    <w:rsid w:val="00C87AB3"/>
    <w:rsid w:val="00C87B36"/>
    <w:rsid w:val="00C907E8"/>
    <w:rsid w:val="00C913C6"/>
    <w:rsid w:val="00C91733"/>
    <w:rsid w:val="00C91A9A"/>
    <w:rsid w:val="00C92728"/>
    <w:rsid w:val="00C92EFF"/>
    <w:rsid w:val="00C941E0"/>
    <w:rsid w:val="00C95087"/>
    <w:rsid w:val="00C95CC9"/>
    <w:rsid w:val="00C965CD"/>
    <w:rsid w:val="00C96B6A"/>
    <w:rsid w:val="00C96FB9"/>
    <w:rsid w:val="00CA2648"/>
    <w:rsid w:val="00CA32F2"/>
    <w:rsid w:val="00CA374C"/>
    <w:rsid w:val="00CA3EA2"/>
    <w:rsid w:val="00CA549E"/>
    <w:rsid w:val="00CA55F4"/>
    <w:rsid w:val="00CA562E"/>
    <w:rsid w:val="00CA574B"/>
    <w:rsid w:val="00CA59ED"/>
    <w:rsid w:val="00CA7763"/>
    <w:rsid w:val="00CB0525"/>
    <w:rsid w:val="00CB15DB"/>
    <w:rsid w:val="00CB23A6"/>
    <w:rsid w:val="00CB4135"/>
    <w:rsid w:val="00CB5631"/>
    <w:rsid w:val="00CB611F"/>
    <w:rsid w:val="00CB66AE"/>
    <w:rsid w:val="00CB724D"/>
    <w:rsid w:val="00CC0A41"/>
    <w:rsid w:val="00CC2245"/>
    <w:rsid w:val="00CC2C5F"/>
    <w:rsid w:val="00CC2CBD"/>
    <w:rsid w:val="00CC386D"/>
    <w:rsid w:val="00CC44A0"/>
    <w:rsid w:val="00CC5C32"/>
    <w:rsid w:val="00CC6131"/>
    <w:rsid w:val="00CC6286"/>
    <w:rsid w:val="00CC6417"/>
    <w:rsid w:val="00CC7296"/>
    <w:rsid w:val="00CC7CAE"/>
    <w:rsid w:val="00CD0973"/>
    <w:rsid w:val="00CD36C5"/>
    <w:rsid w:val="00CD4F79"/>
    <w:rsid w:val="00CD535C"/>
    <w:rsid w:val="00CD5E44"/>
    <w:rsid w:val="00CD70E3"/>
    <w:rsid w:val="00CD7FFC"/>
    <w:rsid w:val="00CE13B2"/>
    <w:rsid w:val="00CE28A6"/>
    <w:rsid w:val="00CE39B8"/>
    <w:rsid w:val="00CE4A3C"/>
    <w:rsid w:val="00CE58C1"/>
    <w:rsid w:val="00CE5A0D"/>
    <w:rsid w:val="00CE5A2F"/>
    <w:rsid w:val="00CE6198"/>
    <w:rsid w:val="00CE6A69"/>
    <w:rsid w:val="00CE6CE8"/>
    <w:rsid w:val="00CE6EAD"/>
    <w:rsid w:val="00CE7F3D"/>
    <w:rsid w:val="00CF0831"/>
    <w:rsid w:val="00CF1748"/>
    <w:rsid w:val="00CF33D8"/>
    <w:rsid w:val="00CF4216"/>
    <w:rsid w:val="00CF4706"/>
    <w:rsid w:val="00CF59EF"/>
    <w:rsid w:val="00CF6647"/>
    <w:rsid w:val="00CF6834"/>
    <w:rsid w:val="00CF6DF8"/>
    <w:rsid w:val="00CF6ED5"/>
    <w:rsid w:val="00CF7117"/>
    <w:rsid w:val="00CF7EEC"/>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3056"/>
    <w:rsid w:val="00D13CEA"/>
    <w:rsid w:val="00D14519"/>
    <w:rsid w:val="00D147EE"/>
    <w:rsid w:val="00D15AB6"/>
    <w:rsid w:val="00D15E43"/>
    <w:rsid w:val="00D16475"/>
    <w:rsid w:val="00D1660F"/>
    <w:rsid w:val="00D16741"/>
    <w:rsid w:val="00D16D4C"/>
    <w:rsid w:val="00D16E2D"/>
    <w:rsid w:val="00D208A0"/>
    <w:rsid w:val="00D20CAF"/>
    <w:rsid w:val="00D210CC"/>
    <w:rsid w:val="00D2230E"/>
    <w:rsid w:val="00D250C1"/>
    <w:rsid w:val="00D26F9E"/>
    <w:rsid w:val="00D27138"/>
    <w:rsid w:val="00D271BF"/>
    <w:rsid w:val="00D2757F"/>
    <w:rsid w:val="00D276A2"/>
    <w:rsid w:val="00D3003B"/>
    <w:rsid w:val="00D303B8"/>
    <w:rsid w:val="00D305B4"/>
    <w:rsid w:val="00D30C83"/>
    <w:rsid w:val="00D30E6B"/>
    <w:rsid w:val="00D311D3"/>
    <w:rsid w:val="00D31833"/>
    <w:rsid w:val="00D318DD"/>
    <w:rsid w:val="00D32978"/>
    <w:rsid w:val="00D342DF"/>
    <w:rsid w:val="00D347AD"/>
    <w:rsid w:val="00D354A5"/>
    <w:rsid w:val="00D36CFF"/>
    <w:rsid w:val="00D3734F"/>
    <w:rsid w:val="00D37837"/>
    <w:rsid w:val="00D37BF3"/>
    <w:rsid w:val="00D37EC2"/>
    <w:rsid w:val="00D40204"/>
    <w:rsid w:val="00D4074F"/>
    <w:rsid w:val="00D40E65"/>
    <w:rsid w:val="00D423B9"/>
    <w:rsid w:val="00D42BA0"/>
    <w:rsid w:val="00D44F8E"/>
    <w:rsid w:val="00D45092"/>
    <w:rsid w:val="00D4557A"/>
    <w:rsid w:val="00D47BDC"/>
    <w:rsid w:val="00D5131C"/>
    <w:rsid w:val="00D5179D"/>
    <w:rsid w:val="00D51B7E"/>
    <w:rsid w:val="00D51E90"/>
    <w:rsid w:val="00D5230D"/>
    <w:rsid w:val="00D5244C"/>
    <w:rsid w:val="00D534BC"/>
    <w:rsid w:val="00D536E3"/>
    <w:rsid w:val="00D538FB"/>
    <w:rsid w:val="00D5697E"/>
    <w:rsid w:val="00D57355"/>
    <w:rsid w:val="00D5785C"/>
    <w:rsid w:val="00D601B8"/>
    <w:rsid w:val="00D63567"/>
    <w:rsid w:val="00D6365D"/>
    <w:rsid w:val="00D6366A"/>
    <w:rsid w:val="00D644CD"/>
    <w:rsid w:val="00D64E52"/>
    <w:rsid w:val="00D665C2"/>
    <w:rsid w:val="00D67274"/>
    <w:rsid w:val="00D6773A"/>
    <w:rsid w:val="00D711A7"/>
    <w:rsid w:val="00D714CA"/>
    <w:rsid w:val="00D718B8"/>
    <w:rsid w:val="00D71A64"/>
    <w:rsid w:val="00D72A83"/>
    <w:rsid w:val="00D7300D"/>
    <w:rsid w:val="00D74793"/>
    <w:rsid w:val="00D75C5E"/>
    <w:rsid w:val="00D7677A"/>
    <w:rsid w:val="00D76B30"/>
    <w:rsid w:val="00D76C13"/>
    <w:rsid w:val="00D7783D"/>
    <w:rsid w:val="00D778F2"/>
    <w:rsid w:val="00D8017E"/>
    <w:rsid w:val="00D803DF"/>
    <w:rsid w:val="00D80A8D"/>
    <w:rsid w:val="00D82AF2"/>
    <w:rsid w:val="00D83135"/>
    <w:rsid w:val="00D83AC4"/>
    <w:rsid w:val="00D84DDC"/>
    <w:rsid w:val="00D8575E"/>
    <w:rsid w:val="00D85A32"/>
    <w:rsid w:val="00D869B2"/>
    <w:rsid w:val="00D87E29"/>
    <w:rsid w:val="00D92E41"/>
    <w:rsid w:val="00D938F4"/>
    <w:rsid w:val="00D95A1E"/>
    <w:rsid w:val="00D96085"/>
    <w:rsid w:val="00D96242"/>
    <w:rsid w:val="00D962D7"/>
    <w:rsid w:val="00D96F88"/>
    <w:rsid w:val="00DA0451"/>
    <w:rsid w:val="00DA0A4E"/>
    <w:rsid w:val="00DA0CE2"/>
    <w:rsid w:val="00DA0F29"/>
    <w:rsid w:val="00DA1DEE"/>
    <w:rsid w:val="00DA2103"/>
    <w:rsid w:val="00DA2BD9"/>
    <w:rsid w:val="00DA2FA2"/>
    <w:rsid w:val="00DA2FDE"/>
    <w:rsid w:val="00DA302C"/>
    <w:rsid w:val="00DA3F57"/>
    <w:rsid w:val="00DA431F"/>
    <w:rsid w:val="00DA4901"/>
    <w:rsid w:val="00DA55D4"/>
    <w:rsid w:val="00DA61A9"/>
    <w:rsid w:val="00DA645E"/>
    <w:rsid w:val="00DA6AB6"/>
    <w:rsid w:val="00DA6F2C"/>
    <w:rsid w:val="00DA7193"/>
    <w:rsid w:val="00DB02BA"/>
    <w:rsid w:val="00DB2EF1"/>
    <w:rsid w:val="00DB3D4F"/>
    <w:rsid w:val="00DB4D64"/>
    <w:rsid w:val="00DB59B4"/>
    <w:rsid w:val="00DB5FA8"/>
    <w:rsid w:val="00DB65F2"/>
    <w:rsid w:val="00DB6F7F"/>
    <w:rsid w:val="00DB72DB"/>
    <w:rsid w:val="00DB7A44"/>
    <w:rsid w:val="00DC0F80"/>
    <w:rsid w:val="00DC18CF"/>
    <w:rsid w:val="00DC1B24"/>
    <w:rsid w:val="00DC1CF3"/>
    <w:rsid w:val="00DC2586"/>
    <w:rsid w:val="00DC3AA6"/>
    <w:rsid w:val="00DC4021"/>
    <w:rsid w:val="00DC48FC"/>
    <w:rsid w:val="00DC5616"/>
    <w:rsid w:val="00DC601A"/>
    <w:rsid w:val="00DC69C4"/>
    <w:rsid w:val="00DC773F"/>
    <w:rsid w:val="00DC77E3"/>
    <w:rsid w:val="00DD135C"/>
    <w:rsid w:val="00DD1B7C"/>
    <w:rsid w:val="00DD206C"/>
    <w:rsid w:val="00DD29E5"/>
    <w:rsid w:val="00DD2B32"/>
    <w:rsid w:val="00DD2F2F"/>
    <w:rsid w:val="00DD34D8"/>
    <w:rsid w:val="00DD4044"/>
    <w:rsid w:val="00DD4903"/>
    <w:rsid w:val="00DD530E"/>
    <w:rsid w:val="00DD6720"/>
    <w:rsid w:val="00DD6CFA"/>
    <w:rsid w:val="00DD74A3"/>
    <w:rsid w:val="00DD7D8B"/>
    <w:rsid w:val="00DE3B5C"/>
    <w:rsid w:val="00DE4008"/>
    <w:rsid w:val="00DE4390"/>
    <w:rsid w:val="00DE5361"/>
    <w:rsid w:val="00DE596D"/>
    <w:rsid w:val="00DE6444"/>
    <w:rsid w:val="00DE6917"/>
    <w:rsid w:val="00DE6CCB"/>
    <w:rsid w:val="00DE6EE1"/>
    <w:rsid w:val="00DE7724"/>
    <w:rsid w:val="00DF09B8"/>
    <w:rsid w:val="00DF137A"/>
    <w:rsid w:val="00DF14CA"/>
    <w:rsid w:val="00DF220C"/>
    <w:rsid w:val="00DF22D0"/>
    <w:rsid w:val="00DF263B"/>
    <w:rsid w:val="00DF36E3"/>
    <w:rsid w:val="00DF39C4"/>
    <w:rsid w:val="00DF64B4"/>
    <w:rsid w:val="00DF69B7"/>
    <w:rsid w:val="00DF6AE7"/>
    <w:rsid w:val="00DF6CDC"/>
    <w:rsid w:val="00DF6D66"/>
    <w:rsid w:val="00DF7368"/>
    <w:rsid w:val="00DF76DD"/>
    <w:rsid w:val="00E00076"/>
    <w:rsid w:val="00E002B3"/>
    <w:rsid w:val="00E015A8"/>
    <w:rsid w:val="00E03231"/>
    <w:rsid w:val="00E03454"/>
    <w:rsid w:val="00E03F31"/>
    <w:rsid w:val="00E04EBB"/>
    <w:rsid w:val="00E04F95"/>
    <w:rsid w:val="00E055BD"/>
    <w:rsid w:val="00E05EC9"/>
    <w:rsid w:val="00E05EF3"/>
    <w:rsid w:val="00E066D7"/>
    <w:rsid w:val="00E06BEC"/>
    <w:rsid w:val="00E072E4"/>
    <w:rsid w:val="00E10412"/>
    <w:rsid w:val="00E10CB5"/>
    <w:rsid w:val="00E11C8A"/>
    <w:rsid w:val="00E11EDE"/>
    <w:rsid w:val="00E1367C"/>
    <w:rsid w:val="00E13989"/>
    <w:rsid w:val="00E13B8B"/>
    <w:rsid w:val="00E149EC"/>
    <w:rsid w:val="00E1534F"/>
    <w:rsid w:val="00E17225"/>
    <w:rsid w:val="00E178F2"/>
    <w:rsid w:val="00E17DEA"/>
    <w:rsid w:val="00E21073"/>
    <w:rsid w:val="00E21BD0"/>
    <w:rsid w:val="00E21F9A"/>
    <w:rsid w:val="00E22F31"/>
    <w:rsid w:val="00E23818"/>
    <w:rsid w:val="00E23A68"/>
    <w:rsid w:val="00E24206"/>
    <w:rsid w:val="00E2545A"/>
    <w:rsid w:val="00E2647D"/>
    <w:rsid w:val="00E26D20"/>
    <w:rsid w:val="00E3001D"/>
    <w:rsid w:val="00E3002C"/>
    <w:rsid w:val="00E32351"/>
    <w:rsid w:val="00E332A9"/>
    <w:rsid w:val="00E340ED"/>
    <w:rsid w:val="00E3475E"/>
    <w:rsid w:val="00E34AD5"/>
    <w:rsid w:val="00E35979"/>
    <w:rsid w:val="00E35A04"/>
    <w:rsid w:val="00E36085"/>
    <w:rsid w:val="00E36552"/>
    <w:rsid w:val="00E36E3F"/>
    <w:rsid w:val="00E36F9E"/>
    <w:rsid w:val="00E3756A"/>
    <w:rsid w:val="00E41F2B"/>
    <w:rsid w:val="00E42470"/>
    <w:rsid w:val="00E436F9"/>
    <w:rsid w:val="00E43F20"/>
    <w:rsid w:val="00E44B7D"/>
    <w:rsid w:val="00E44F61"/>
    <w:rsid w:val="00E45319"/>
    <w:rsid w:val="00E4538C"/>
    <w:rsid w:val="00E456A6"/>
    <w:rsid w:val="00E45B90"/>
    <w:rsid w:val="00E46028"/>
    <w:rsid w:val="00E4670E"/>
    <w:rsid w:val="00E46FF4"/>
    <w:rsid w:val="00E47438"/>
    <w:rsid w:val="00E478D7"/>
    <w:rsid w:val="00E47E4E"/>
    <w:rsid w:val="00E50065"/>
    <w:rsid w:val="00E51DED"/>
    <w:rsid w:val="00E530F4"/>
    <w:rsid w:val="00E53496"/>
    <w:rsid w:val="00E53E69"/>
    <w:rsid w:val="00E54229"/>
    <w:rsid w:val="00E543A7"/>
    <w:rsid w:val="00E55264"/>
    <w:rsid w:val="00E57023"/>
    <w:rsid w:val="00E60CB4"/>
    <w:rsid w:val="00E61E6E"/>
    <w:rsid w:val="00E6232B"/>
    <w:rsid w:val="00E6307E"/>
    <w:rsid w:val="00E63663"/>
    <w:rsid w:val="00E636D2"/>
    <w:rsid w:val="00E63BCB"/>
    <w:rsid w:val="00E63D61"/>
    <w:rsid w:val="00E64472"/>
    <w:rsid w:val="00E645E5"/>
    <w:rsid w:val="00E64849"/>
    <w:rsid w:val="00E64C70"/>
    <w:rsid w:val="00E6542E"/>
    <w:rsid w:val="00E657C6"/>
    <w:rsid w:val="00E65B3B"/>
    <w:rsid w:val="00E6627C"/>
    <w:rsid w:val="00E66C5D"/>
    <w:rsid w:val="00E66D7F"/>
    <w:rsid w:val="00E67786"/>
    <w:rsid w:val="00E67EAD"/>
    <w:rsid w:val="00E70FD2"/>
    <w:rsid w:val="00E71349"/>
    <w:rsid w:val="00E719E3"/>
    <w:rsid w:val="00E73418"/>
    <w:rsid w:val="00E73755"/>
    <w:rsid w:val="00E741A0"/>
    <w:rsid w:val="00E74E9D"/>
    <w:rsid w:val="00E75463"/>
    <w:rsid w:val="00E7574E"/>
    <w:rsid w:val="00E7619B"/>
    <w:rsid w:val="00E76CC3"/>
    <w:rsid w:val="00E77301"/>
    <w:rsid w:val="00E77BE3"/>
    <w:rsid w:val="00E81945"/>
    <w:rsid w:val="00E81D34"/>
    <w:rsid w:val="00E82501"/>
    <w:rsid w:val="00E82750"/>
    <w:rsid w:val="00E82791"/>
    <w:rsid w:val="00E83983"/>
    <w:rsid w:val="00E83D0C"/>
    <w:rsid w:val="00E84758"/>
    <w:rsid w:val="00E8488A"/>
    <w:rsid w:val="00E84906"/>
    <w:rsid w:val="00E8511A"/>
    <w:rsid w:val="00E87352"/>
    <w:rsid w:val="00E9030A"/>
    <w:rsid w:val="00E91620"/>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4CB"/>
    <w:rsid w:val="00E97759"/>
    <w:rsid w:val="00E97F3B"/>
    <w:rsid w:val="00EA08CC"/>
    <w:rsid w:val="00EA0AF6"/>
    <w:rsid w:val="00EA0E56"/>
    <w:rsid w:val="00EA1131"/>
    <w:rsid w:val="00EA24D5"/>
    <w:rsid w:val="00EA2D7D"/>
    <w:rsid w:val="00EA2E4C"/>
    <w:rsid w:val="00EA36E8"/>
    <w:rsid w:val="00EA3EAA"/>
    <w:rsid w:val="00EA3FBA"/>
    <w:rsid w:val="00EA519A"/>
    <w:rsid w:val="00EA5256"/>
    <w:rsid w:val="00EA5629"/>
    <w:rsid w:val="00EA57BA"/>
    <w:rsid w:val="00EA5D8D"/>
    <w:rsid w:val="00EA741C"/>
    <w:rsid w:val="00EB00EC"/>
    <w:rsid w:val="00EB06A6"/>
    <w:rsid w:val="00EB0727"/>
    <w:rsid w:val="00EB0748"/>
    <w:rsid w:val="00EB0D4F"/>
    <w:rsid w:val="00EB17C9"/>
    <w:rsid w:val="00EB28EC"/>
    <w:rsid w:val="00EB3364"/>
    <w:rsid w:val="00EB3442"/>
    <w:rsid w:val="00EB34E9"/>
    <w:rsid w:val="00EB3F2A"/>
    <w:rsid w:val="00EB72D8"/>
    <w:rsid w:val="00EC33C9"/>
    <w:rsid w:val="00EC34A5"/>
    <w:rsid w:val="00EC4E6D"/>
    <w:rsid w:val="00EC51A3"/>
    <w:rsid w:val="00EC55E1"/>
    <w:rsid w:val="00EC620C"/>
    <w:rsid w:val="00EC69B5"/>
    <w:rsid w:val="00EC713C"/>
    <w:rsid w:val="00EC7326"/>
    <w:rsid w:val="00EC7F70"/>
    <w:rsid w:val="00ED0970"/>
    <w:rsid w:val="00ED1A36"/>
    <w:rsid w:val="00ED1C1D"/>
    <w:rsid w:val="00ED1E47"/>
    <w:rsid w:val="00ED2BBB"/>
    <w:rsid w:val="00ED3553"/>
    <w:rsid w:val="00ED4073"/>
    <w:rsid w:val="00ED5190"/>
    <w:rsid w:val="00ED58FE"/>
    <w:rsid w:val="00ED5C21"/>
    <w:rsid w:val="00ED611B"/>
    <w:rsid w:val="00ED6D9E"/>
    <w:rsid w:val="00ED726B"/>
    <w:rsid w:val="00ED73A5"/>
    <w:rsid w:val="00ED7846"/>
    <w:rsid w:val="00ED78C9"/>
    <w:rsid w:val="00EE0342"/>
    <w:rsid w:val="00EE10B8"/>
    <w:rsid w:val="00EE1435"/>
    <w:rsid w:val="00EE162D"/>
    <w:rsid w:val="00EE1794"/>
    <w:rsid w:val="00EE182B"/>
    <w:rsid w:val="00EE2B2E"/>
    <w:rsid w:val="00EE2F6D"/>
    <w:rsid w:val="00EE370A"/>
    <w:rsid w:val="00EE4887"/>
    <w:rsid w:val="00EE4B61"/>
    <w:rsid w:val="00EE51B8"/>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B69"/>
    <w:rsid w:val="00F060DC"/>
    <w:rsid w:val="00F07420"/>
    <w:rsid w:val="00F074C0"/>
    <w:rsid w:val="00F079C3"/>
    <w:rsid w:val="00F10BC9"/>
    <w:rsid w:val="00F10CC9"/>
    <w:rsid w:val="00F10F22"/>
    <w:rsid w:val="00F110EB"/>
    <w:rsid w:val="00F115A1"/>
    <w:rsid w:val="00F124C1"/>
    <w:rsid w:val="00F12A02"/>
    <w:rsid w:val="00F13A3F"/>
    <w:rsid w:val="00F14C76"/>
    <w:rsid w:val="00F15A1B"/>
    <w:rsid w:val="00F17DAE"/>
    <w:rsid w:val="00F20C2F"/>
    <w:rsid w:val="00F21907"/>
    <w:rsid w:val="00F22635"/>
    <w:rsid w:val="00F23A98"/>
    <w:rsid w:val="00F244BB"/>
    <w:rsid w:val="00F246EB"/>
    <w:rsid w:val="00F248B2"/>
    <w:rsid w:val="00F25C3B"/>
    <w:rsid w:val="00F263D6"/>
    <w:rsid w:val="00F26BCB"/>
    <w:rsid w:val="00F270EC"/>
    <w:rsid w:val="00F27CD5"/>
    <w:rsid w:val="00F30146"/>
    <w:rsid w:val="00F3019C"/>
    <w:rsid w:val="00F308EC"/>
    <w:rsid w:val="00F316B6"/>
    <w:rsid w:val="00F31CA4"/>
    <w:rsid w:val="00F326D7"/>
    <w:rsid w:val="00F346C9"/>
    <w:rsid w:val="00F35403"/>
    <w:rsid w:val="00F355E0"/>
    <w:rsid w:val="00F37B08"/>
    <w:rsid w:val="00F411E4"/>
    <w:rsid w:val="00F417F5"/>
    <w:rsid w:val="00F41EA6"/>
    <w:rsid w:val="00F4388C"/>
    <w:rsid w:val="00F44265"/>
    <w:rsid w:val="00F450AC"/>
    <w:rsid w:val="00F46554"/>
    <w:rsid w:val="00F46A24"/>
    <w:rsid w:val="00F46AB3"/>
    <w:rsid w:val="00F4736D"/>
    <w:rsid w:val="00F474E6"/>
    <w:rsid w:val="00F47781"/>
    <w:rsid w:val="00F47850"/>
    <w:rsid w:val="00F47B5E"/>
    <w:rsid w:val="00F47D68"/>
    <w:rsid w:val="00F50251"/>
    <w:rsid w:val="00F50ACD"/>
    <w:rsid w:val="00F511D3"/>
    <w:rsid w:val="00F51567"/>
    <w:rsid w:val="00F52CD9"/>
    <w:rsid w:val="00F52FB8"/>
    <w:rsid w:val="00F54740"/>
    <w:rsid w:val="00F547E6"/>
    <w:rsid w:val="00F54B26"/>
    <w:rsid w:val="00F568CD"/>
    <w:rsid w:val="00F571F4"/>
    <w:rsid w:val="00F57580"/>
    <w:rsid w:val="00F57AB8"/>
    <w:rsid w:val="00F60379"/>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70DBD"/>
    <w:rsid w:val="00F71101"/>
    <w:rsid w:val="00F71316"/>
    <w:rsid w:val="00F71514"/>
    <w:rsid w:val="00F71922"/>
    <w:rsid w:val="00F721D4"/>
    <w:rsid w:val="00F72B82"/>
    <w:rsid w:val="00F73AF4"/>
    <w:rsid w:val="00F748CE"/>
    <w:rsid w:val="00F75FA1"/>
    <w:rsid w:val="00F77073"/>
    <w:rsid w:val="00F7767B"/>
    <w:rsid w:val="00F77FF5"/>
    <w:rsid w:val="00F807A8"/>
    <w:rsid w:val="00F80859"/>
    <w:rsid w:val="00F81916"/>
    <w:rsid w:val="00F82227"/>
    <w:rsid w:val="00F82907"/>
    <w:rsid w:val="00F82C5D"/>
    <w:rsid w:val="00F834FA"/>
    <w:rsid w:val="00F837A6"/>
    <w:rsid w:val="00F83AD5"/>
    <w:rsid w:val="00F83D7F"/>
    <w:rsid w:val="00F85BE0"/>
    <w:rsid w:val="00F86E1D"/>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1161"/>
    <w:rsid w:val="00FA1251"/>
    <w:rsid w:val="00FA1539"/>
    <w:rsid w:val="00FA24FD"/>
    <w:rsid w:val="00FA2B38"/>
    <w:rsid w:val="00FA327B"/>
    <w:rsid w:val="00FA328F"/>
    <w:rsid w:val="00FA4000"/>
    <w:rsid w:val="00FA44E6"/>
    <w:rsid w:val="00FA5446"/>
    <w:rsid w:val="00FA64B2"/>
    <w:rsid w:val="00FA698A"/>
    <w:rsid w:val="00FA6F10"/>
    <w:rsid w:val="00FA7F1D"/>
    <w:rsid w:val="00FA7F55"/>
    <w:rsid w:val="00FB2427"/>
    <w:rsid w:val="00FB4D69"/>
    <w:rsid w:val="00FB4DF5"/>
    <w:rsid w:val="00FB4E09"/>
    <w:rsid w:val="00FB69F5"/>
    <w:rsid w:val="00FC0C98"/>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3751"/>
    <w:rsid w:val="00FD39CB"/>
    <w:rsid w:val="00FD418C"/>
    <w:rsid w:val="00FD45C3"/>
    <w:rsid w:val="00FD5FC3"/>
    <w:rsid w:val="00FD6094"/>
    <w:rsid w:val="00FD6441"/>
    <w:rsid w:val="00FD6605"/>
    <w:rsid w:val="00FD7DCA"/>
    <w:rsid w:val="00FE19A3"/>
    <w:rsid w:val="00FE1B1C"/>
    <w:rsid w:val="00FE2B17"/>
    <w:rsid w:val="00FE31D1"/>
    <w:rsid w:val="00FE36A3"/>
    <w:rsid w:val="00FE56C2"/>
    <w:rsid w:val="00FE5D69"/>
    <w:rsid w:val="00FE7461"/>
    <w:rsid w:val="00FF0552"/>
    <w:rsid w:val="00FF15CC"/>
    <w:rsid w:val="00FF1AFE"/>
    <w:rsid w:val="00FF2324"/>
    <w:rsid w:val="00FF2325"/>
    <w:rsid w:val="00FF2A42"/>
    <w:rsid w:val="00FF35E8"/>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070414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D215C-3E02-42B7-86D2-5662DA2A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960</Words>
  <Characters>5476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2015-04-10T08:43:00Z</dcterms:created>
  <dcterms:modified xsi:type="dcterms:W3CDTF">2015-04-10T08:43:00Z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