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231" w:rsidRPr="004A6A0B" w:rsidRDefault="007641A2" w:rsidP="00E03231">
      <w:pPr>
        <w:pStyle w:val="a3"/>
        <w:tabs>
          <w:tab w:val="right" w:pos="8280"/>
          <w:tab w:val="right" w:pos="9781"/>
        </w:tabs>
        <w:ind w:right="-58"/>
        <w:rPr>
          <w:rFonts w:eastAsia="宋体" w:cs="Arial"/>
          <w:b w:val="0"/>
          <w:bCs/>
          <w:sz w:val="20"/>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E03231" w:rsidRPr="000903A1">
        <w:rPr>
          <w:rFonts w:cs="Arial"/>
          <w:bCs/>
          <w:sz w:val="20"/>
        </w:rPr>
        <w:t>3GPP TSG RAN WG1 Meeting #</w:t>
      </w:r>
      <w:r w:rsidR="00E03231" w:rsidRPr="000903A1">
        <w:rPr>
          <w:rFonts w:cs="Arial" w:hint="eastAsia"/>
          <w:bCs/>
          <w:sz w:val="20"/>
        </w:rPr>
        <w:t>80bis</w:t>
      </w:r>
      <w:r w:rsidR="00E03231" w:rsidRPr="004A6A0B">
        <w:rPr>
          <w:rFonts w:eastAsia="宋体" w:cs="Arial" w:hint="eastAsia"/>
          <w:bCs/>
          <w:sz w:val="20"/>
          <w:lang w:eastAsia="zh-CN"/>
        </w:rPr>
        <w:tab/>
      </w:r>
      <w:r w:rsidR="00FD6094" w:rsidRPr="004A6A0B">
        <w:rPr>
          <w:rFonts w:eastAsia="宋体" w:cs="Arial" w:hint="eastAsia"/>
          <w:bCs/>
          <w:sz w:val="20"/>
          <w:lang w:eastAsia="zh-CN"/>
        </w:rPr>
        <w:t xml:space="preserve">      </w:t>
      </w:r>
      <w:r w:rsidR="009D4B7D">
        <w:t>R1-151663</w:t>
      </w:r>
    </w:p>
    <w:p w:rsidR="00E03231" w:rsidRPr="000903A1" w:rsidRDefault="00E03231" w:rsidP="000903A1">
      <w:pPr>
        <w:pStyle w:val="a3"/>
        <w:tabs>
          <w:tab w:val="right" w:pos="8280"/>
          <w:tab w:val="right" w:pos="9781"/>
        </w:tabs>
        <w:ind w:right="-58"/>
        <w:rPr>
          <w:rFonts w:cs="Arial"/>
          <w:bCs/>
          <w:sz w:val="20"/>
        </w:rPr>
      </w:pPr>
      <w:r w:rsidRPr="000903A1">
        <w:rPr>
          <w:rFonts w:cs="Arial"/>
          <w:bCs/>
          <w:sz w:val="20"/>
        </w:rPr>
        <w:t>Belgrade, Serbia, 20</w:t>
      </w:r>
      <w:r w:rsidRPr="000903A1">
        <w:rPr>
          <w:rFonts w:cs="Arial" w:hint="eastAsia"/>
          <w:bCs/>
          <w:sz w:val="20"/>
        </w:rPr>
        <w:t xml:space="preserve">th </w:t>
      </w:r>
      <w:r w:rsidRPr="000903A1">
        <w:rPr>
          <w:rFonts w:cs="Arial"/>
          <w:bCs/>
          <w:sz w:val="20"/>
        </w:rPr>
        <w:t>- 24</w:t>
      </w:r>
      <w:r w:rsidRPr="000903A1">
        <w:rPr>
          <w:rFonts w:cs="Arial" w:hint="eastAsia"/>
          <w:bCs/>
          <w:sz w:val="20"/>
        </w:rPr>
        <w:t xml:space="preserve">th </w:t>
      </w:r>
      <w:r w:rsidRPr="000903A1">
        <w:rPr>
          <w:rFonts w:cs="Arial"/>
          <w:bCs/>
          <w:sz w:val="20"/>
        </w:rPr>
        <w:t>April 2015</w:t>
      </w:r>
    </w:p>
    <w:p w:rsidR="00E03231" w:rsidRPr="004A6A0B" w:rsidRDefault="00E03231" w:rsidP="001455E4">
      <w:pPr>
        <w:pStyle w:val="a6"/>
        <w:widowControl w:val="0"/>
        <w:rPr>
          <w:rFonts w:ascii="Arial" w:eastAsia="宋体" w:hAnsi="Arial" w:cs="Arial"/>
          <w:b/>
          <w:bCs/>
          <w:sz w:val="20"/>
          <w:lang w:val="en-US" w:eastAsia="zh-CN"/>
        </w:rPr>
      </w:pPr>
    </w:p>
    <w:p w:rsidR="005479EF" w:rsidRDefault="005479EF" w:rsidP="001455E4">
      <w:pPr>
        <w:pStyle w:val="a6"/>
        <w:widowControl w:val="0"/>
      </w:pPr>
      <w:bookmarkStart w:id="0" w:name="_GoBack"/>
      <w:bookmarkEnd w:id="0"/>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903A1" w:rsidRDefault="005479EF" w:rsidP="000903A1">
      <w:pPr>
        <w:pStyle w:val="TdocHeader2"/>
        <w:spacing w:after="60"/>
        <w:rPr>
          <w:sz w:val="20"/>
          <w:lang w:val="en-US"/>
        </w:rPr>
      </w:pPr>
      <w:r w:rsidRPr="00183562">
        <w:rPr>
          <w:sz w:val="20"/>
        </w:rPr>
        <w:t xml:space="preserve">Title: </w:t>
      </w:r>
      <w:r w:rsidRPr="00183562">
        <w:rPr>
          <w:sz w:val="20"/>
        </w:rPr>
        <w:tab/>
      </w:r>
      <w:bookmarkStart w:id="1" w:name="OLE_LINK24"/>
      <w:bookmarkStart w:id="2" w:name="OLE_LINK25"/>
      <w:r w:rsidR="00E92123" w:rsidRPr="000903A1">
        <w:rPr>
          <w:b w:val="0"/>
          <w:sz w:val="20"/>
        </w:rPr>
        <w:t xml:space="preserve">MBSFN </w:t>
      </w:r>
      <w:proofErr w:type="spellStart"/>
      <w:r w:rsidR="00B30F2A" w:rsidRPr="00E56B08">
        <w:rPr>
          <w:rFonts w:eastAsia="MS Mincho" w:hint="eastAsia"/>
          <w:b w:val="0"/>
          <w:sz w:val="20"/>
          <w:lang w:eastAsia="ja-JP"/>
        </w:rPr>
        <w:t>subframes</w:t>
      </w:r>
      <w:proofErr w:type="spellEnd"/>
      <w:r w:rsidR="00B30F2A" w:rsidRPr="00E56B08">
        <w:rPr>
          <w:rFonts w:eastAsia="MS Mincho" w:hint="eastAsia"/>
          <w:b w:val="0"/>
          <w:sz w:val="20"/>
          <w:lang w:eastAsia="ja-JP"/>
        </w:rPr>
        <w:t xml:space="preserve"> and </w:t>
      </w:r>
      <w:r w:rsidR="00E92123" w:rsidRPr="000903A1">
        <w:rPr>
          <w:b w:val="0"/>
          <w:sz w:val="20"/>
        </w:rPr>
        <w:t>downlink channel reception in MTC</w:t>
      </w:r>
      <w:bookmarkEnd w:id="1"/>
      <w:bookmarkEnd w:id="2"/>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E92123" w:rsidRPr="006B41B1">
        <w:rPr>
          <w:rFonts w:ascii="Arial" w:eastAsia="Batang" w:hAnsi="Arial"/>
        </w:rPr>
        <w:t>7.2.1.2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1C723B" w:rsidRPr="00E56B08" w:rsidRDefault="000F7EF7" w:rsidP="00E44B7D">
      <w:pPr>
        <w:spacing w:after="100" w:afterAutospacing="1"/>
        <w:rPr>
          <w:lang w:val="en-US" w:eastAsia="ja-JP"/>
        </w:rPr>
      </w:pPr>
      <w:r w:rsidRPr="000903A1">
        <w:rPr>
          <w:rFonts w:eastAsia="宋体"/>
          <w:lang w:val="en-US" w:eastAsia="zh-CN"/>
        </w:rPr>
        <w:t xml:space="preserve">MBSFN </w:t>
      </w:r>
      <w:proofErr w:type="spellStart"/>
      <w:r w:rsidRPr="000903A1">
        <w:rPr>
          <w:rFonts w:eastAsia="宋体"/>
          <w:lang w:val="en-US" w:eastAsia="zh-CN"/>
        </w:rPr>
        <w:t>subframe</w:t>
      </w:r>
      <w:proofErr w:type="spellEnd"/>
      <w:r w:rsidRPr="000903A1">
        <w:rPr>
          <w:rFonts w:eastAsia="宋体"/>
          <w:lang w:val="en-US" w:eastAsia="zh-CN"/>
        </w:rPr>
        <w:t xml:space="preserve"> handling</w:t>
      </w:r>
      <w:r>
        <w:rPr>
          <w:rFonts w:eastAsia="宋体" w:hint="eastAsia"/>
          <w:lang w:val="en-US" w:eastAsia="zh-CN"/>
        </w:rPr>
        <w:t xml:space="preserve"> was </w:t>
      </w:r>
      <w:r>
        <w:rPr>
          <w:rFonts w:eastAsia="宋体"/>
          <w:lang w:val="en-US" w:eastAsia="zh-CN"/>
        </w:rPr>
        <w:t>mentioned</w:t>
      </w:r>
      <w:r>
        <w:rPr>
          <w:rFonts w:eastAsia="宋体" w:hint="eastAsia"/>
          <w:lang w:val="en-US" w:eastAsia="zh-CN"/>
        </w:rPr>
        <w:t xml:space="preserve"> during discussion on </w:t>
      </w:r>
      <w:r w:rsidRPr="004A6A0B">
        <w:rPr>
          <w:rFonts w:eastAsia="宋体" w:hint="eastAsia"/>
          <w:iCs/>
          <w:lang w:eastAsia="zh-CN"/>
        </w:rPr>
        <w:t>s</w:t>
      </w:r>
      <w:r w:rsidRPr="00A510CD">
        <w:rPr>
          <w:iCs/>
          <w:lang w:eastAsia="ja-JP"/>
        </w:rPr>
        <w:t>tart</w:t>
      </w:r>
      <w:r w:rsidRPr="004A6A0B">
        <w:rPr>
          <w:rFonts w:eastAsia="宋体" w:hint="eastAsia"/>
          <w:iCs/>
          <w:lang w:eastAsia="zh-CN"/>
        </w:rPr>
        <w:t>ing</w:t>
      </w:r>
      <w:r>
        <w:rPr>
          <w:iCs/>
          <w:lang w:eastAsia="ja-JP"/>
        </w:rPr>
        <w:t xml:space="preserve"> OFDM </w:t>
      </w:r>
      <w:r w:rsidRPr="004A6A0B">
        <w:rPr>
          <w:rFonts w:eastAsia="宋体" w:hint="eastAsia"/>
          <w:iCs/>
          <w:lang w:eastAsia="zh-CN"/>
        </w:rPr>
        <w:t>s</w:t>
      </w:r>
      <w:r w:rsidRPr="00A510CD">
        <w:rPr>
          <w:iCs/>
          <w:lang w:eastAsia="ja-JP"/>
        </w:rPr>
        <w:t>ymbol</w:t>
      </w:r>
      <w:r w:rsidRPr="004A6A0B">
        <w:rPr>
          <w:rFonts w:eastAsia="宋体" w:hint="eastAsia"/>
          <w:iCs/>
          <w:lang w:eastAsia="zh-CN"/>
        </w:rPr>
        <w:t xml:space="preserve"> [1] but not so </w:t>
      </w:r>
      <w:r w:rsidR="00F82907" w:rsidRPr="004A6A0B">
        <w:rPr>
          <w:rFonts w:eastAsia="宋体" w:hint="eastAsia"/>
          <w:iCs/>
          <w:lang w:eastAsia="zh-CN"/>
        </w:rPr>
        <w:t>well discussed</w:t>
      </w:r>
      <w:r w:rsidRPr="004A6A0B">
        <w:rPr>
          <w:rFonts w:eastAsia="宋体" w:hint="eastAsia"/>
          <w:iCs/>
          <w:lang w:eastAsia="zh-CN"/>
        </w:rPr>
        <w:t xml:space="preserve">. </w:t>
      </w:r>
      <w:r w:rsidR="004E3EC7" w:rsidRPr="004A6A0B">
        <w:rPr>
          <w:rFonts w:eastAsia="宋体" w:hint="eastAsia"/>
          <w:iCs/>
          <w:lang w:eastAsia="zh-CN"/>
        </w:rPr>
        <w:t xml:space="preserve">MBSFN </w:t>
      </w:r>
      <w:proofErr w:type="spellStart"/>
      <w:r w:rsidR="00B30F2A" w:rsidRPr="00E56B08">
        <w:rPr>
          <w:rFonts w:hint="eastAsia"/>
          <w:iCs/>
          <w:lang w:eastAsia="ja-JP"/>
        </w:rPr>
        <w:t>subframe</w:t>
      </w:r>
      <w:proofErr w:type="spellEnd"/>
      <w:r w:rsidR="00B30F2A" w:rsidRPr="00E56B08">
        <w:rPr>
          <w:rFonts w:hint="eastAsia"/>
          <w:iCs/>
          <w:lang w:eastAsia="ja-JP"/>
        </w:rPr>
        <w:t xml:space="preserve"> </w:t>
      </w:r>
      <w:r w:rsidR="004E3EC7" w:rsidRPr="004A6A0B">
        <w:rPr>
          <w:rFonts w:eastAsia="宋体" w:hint="eastAsia"/>
          <w:iCs/>
          <w:lang w:eastAsia="zh-CN"/>
        </w:rPr>
        <w:t>handling impact</w:t>
      </w:r>
      <w:r w:rsidR="00B30F2A" w:rsidRPr="00E56B08">
        <w:rPr>
          <w:rFonts w:hint="eastAsia"/>
          <w:iCs/>
          <w:lang w:eastAsia="ja-JP"/>
        </w:rPr>
        <w:t>s</w:t>
      </w:r>
      <w:r w:rsidR="004E3EC7" w:rsidRPr="004A6A0B">
        <w:rPr>
          <w:rFonts w:eastAsia="宋体" w:hint="eastAsia"/>
          <w:iCs/>
          <w:lang w:eastAsia="zh-CN"/>
        </w:rPr>
        <w:t xml:space="preserve"> many aspects of MTC operation. </w:t>
      </w:r>
      <w:r w:rsidR="008B300B">
        <w:rPr>
          <w:rFonts w:eastAsia="宋体" w:hint="eastAsia"/>
          <w:lang w:val="en-US" w:eastAsia="zh-CN"/>
        </w:rPr>
        <w:t xml:space="preserve">This document </w:t>
      </w:r>
      <w:r w:rsidR="004E3EC7">
        <w:rPr>
          <w:rFonts w:eastAsia="宋体" w:hint="eastAsia"/>
          <w:lang w:val="en-US" w:eastAsia="zh-CN"/>
        </w:rPr>
        <w:t>discusses these impacts and propose</w:t>
      </w:r>
      <w:r w:rsidR="00795F5C">
        <w:rPr>
          <w:rFonts w:eastAsia="宋体" w:hint="eastAsia"/>
          <w:lang w:val="en-US" w:eastAsia="zh-CN"/>
        </w:rPr>
        <w:t>s</w:t>
      </w:r>
      <w:r w:rsidR="004E3EC7">
        <w:rPr>
          <w:rFonts w:eastAsia="宋体" w:hint="eastAsia"/>
          <w:lang w:val="en-US" w:eastAsia="zh-CN"/>
        </w:rPr>
        <w:t xml:space="preserve"> </w:t>
      </w:r>
      <w:r w:rsidR="00B30F2A" w:rsidRPr="00E56B08">
        <w:rPr>
          <w:rFonts w:hint="eastAsia"/>
          <w:lang w:val="en-US" w:eastAsia="ja-JP"/>
        </w:rPr>
        <w:t>following points</w:t>
      </w:r>
      <w:r w:rsidR="004E2B13">
        <w:rPr>
          <w:rFonts w:eastAsia="宋体" w:hint="eastAsia"/>
          <w:lang w:val="en-US" w:eastAsia="zh-CN"/>
        </w:rPr>
        <w:t>,</w:t>
      </w:r>
    </w:p>
    <w:p w:rsidR="0035189B" w:rsidRPr="00A47988" w:rsidRDefault="0035189B" w:rsidP="0035189B">
      <w:pPr>
        <w:spacing w:after="100" w:afterAutospacing="1"/>
        <w:ind w:leftChars="200" w:left="400"/>
        <w:rPr>
          <w:b/>
          <w:lang w:val="en-US" w:eastAsia="ja-JP"/>
        </w:rPr>
      </w:pPr>
      <w:r w:rsidRPr="00A47988">
        <w:rPr>
          <w:b/>
          <w:lang w:val="en-US" w:eastAsia="ja-JP"/>
        </w:rPr>
        <w:t xml:space="preserve">Proposal 1: The </w:t>
      </w:r>
      <w:proofErr w:type="spellStart"/>
      <w:r w:rsidRPr="00A47988">
        <w:rPr>
          <w:b/>
          <w:lang w:val="en-US" w:eastAsia="ja-JP"/>
        </w:rPr>
        <w:t>subframes</w:t>
      </w:r>
      <w:proofErr w:type="spellEnd"/>
      <w:r w:rsidRPr="00A47988">
        <w:rPr>
          <w:b/>
          <w:lang w:val="en-US" w:eastAsia="ja-JP"/>
        </w:rPr>
        <w:t xml:space="preserve"> configurable to MBSFN </w:t>
      </w:r>
      <w:proofErr w:type="spellStart"/>
      <w:r w:rsidRPr="00A47988">
        <w:rPr>
          <w:b/>
          <w:lang w:val="en-US" w:eastAsia="ja-JP"/>
        </w:rPr>
        <w:t>subframes</w:t>
      </w:r>
      <w:proofErr w:type="spellEnd"/>
      <w:r w:rsidRPr="00A47988">
        <w:rPr>
          <w:b/>
          <w:lang w:val="en-US" w:eastAsia="ja-JP"/>
        </w:rPr>
        <w:t xml:space="preserve"> can be used for Rel.13 MTC. </w:t>
      </w:r>
    </w:p>
    <w:p w:rsidR="0035189B" w:rsidRPr="00A47988" w:rsidRDefault="0035189B" w:rsidP="0035189B">
      <w:pPr>
        <w:spacing w:after="100" w:afterAutospacing="1"/>
        <w:ind w:leftChars="200" w:left="400"/>
        <w:rPr>
          <w:b/>
          <w:lang w:val="en-US" w:eastAsia="ja-JP"/>
        </w:rPr>
      </w:pPr>
      <w:r w:rsidRPr="00A47988">
        <w:rPr>
          <w:b/>
          <w:lang w:val="en-US" w:eastAsia="ja-JP"/>
        </w:rPr>
        <w:t xml:space="preserve">Proposal 2: Relation between reference signal and MBSFN </w:t>
      </w:r>
      <w:proofErr w:type="spellStart"/>
      <w:r w:rsidRPr="00A47988">
        <w:rPr>
          <w:b/>
          <w:lang w:val="en-US" w:eastAsia="ja-JP"/>
        </w:rPr>
        <w:t>subframe</w:t>
      </w:r>
      <w:proofErr w:type="spellEnd"/>
      <w:r w:rsidRPr="00A47988">
        <w:rPr>
          <w:b/>
          <w:lang w:val="en-US" w:eastAsia="ja-JP"/>
        </w:rPr>
        <w:t xml:space="preserve"> should be taken into account for MTC </w:t>
      </w:r>
      <w:proofErr w:type="gramStart"/>
      <w:r w:rsidRPr="00A47988">
        <w:rPr>
          <w:b/>
          <w:lang w:val="en-US" w:eastAsia="ja-JP"/>
        </w:rPr>
        <w:t>operation</w:t>
      </w:r>
      <w:proofErr w:type="gramEnd"/>
    </w:p>
    <w:p w:rsidR="00BC7F04" w:rsidRDefault="00135BC5" w:rsidP="00A712D3">
      <w:pPr>
        <w:pStyle w:val="1"/>
        <w:tabs>
          <w:tab w:val="num" w:pos="426"/>
        </w:tabs>
        <w:ind w:left="426" w:hanging="426"/>
        <w:rPr>
          <w:szCs w:val="36"/>
        </w:rPr>
      </w:pPr>
      <w:r w:rsidRPr="0020685A">
        <w:rPr>
          <w:rFonts w:hint="eastAsia"/>
          <w:szCs w:val="36"/>
        </w:rPr>
        <w:t>Discussion</w:t>
      </w:r>
    </w:p>
    <w:p w:rsidR="00241B1D" w:rsidRPr="00E56B08" w:rsidRDefault="00632416" w:rsidP="00825724">
      <w:pPr>
        <w:rPr>
          <w:lang w:eastAsia="ja-JP"/>
        </w:rPr>
      </w:pPr>
      <w:bookmarkStart w:id="3" w:name="OLE_LINK258"/>
      <w:bookmarkStart w:id="4" w:name="OLE_LINK259"/>
      <w:r w:rsidRPr="00E56B08">
        <w:rPr>
          <w:rFonts w:hint="eastAsia"/>
          <w:lang w:eastAsia="ja-JP"/>
        </w:rPr>
        <w:t>H</w:t>
      </w:r>
      <w:r w:rsidR="007808A1">
        <w:rPr>
          <w:rFonts w:eastAsia="宋体" w:hint="eastAsia"/>
          <w:lang w:eastAsia="zh-CN"/>
        </w:rPr>
        <w:t xml:space="preserve">ow to utilize MBSFN </w:t>
      </w:r>
      <w:proofErr w:type="spellStart"/>
      <w:r w:rsidR="007808A1">
        <w:rPr>
          <w:rFonts w:eastAsia="宋体" w:hint="eastAsia"/>
          <w:lang w:eastAsia="zh-CN"/>
        </w:rPr>
        <w:t>subframe</w:t>
      </w:r>
      <w:proofErr w:type="spellEnd"/>
      <w:r w:rsidR="007808A1">
        <w:rPr>
          <w:rFonts w:eastAsia="宋体" w:hint="eastAsia"/>
          <w:lang w:eastAsia="zh-CN"/>
        </w:rPr>
        <w:t xml:space="preserve"> is important as there could be </w:t>
      </w:r>
      <w:r w:rsidR="007808A1">
        <w:rPr>
          <w:rFonts w:eastAsia="宋体"/>
          <w:lang w:eastAsia="zh-CN"/>
        </w:rPr>
        <w:t>6</w:t>
      </w:r>
      <w:r w:rsidR="00211734">
        <w:rPr>
          <w:rFonts w:eastAsia="宋体" w:hint="eastAsia"/>
          <w:lang w:eastAsia="zh-CN"/>
        </w:rPr>
        <w:t xml:space="preserve"> MBSFN</w:t>
      </w:r>
      <w:r w:rsidR="007808A1">
        <w:rPr>
          <w:rFonts w:eastAsia="宋体" w:hint="eastAsia"/>
          <w:lang w:eastAsia="zh-CN"/>
        </w:rPr>
        <w:t xml:space="preserve"> </w:t>
      </w:r>
      <w:proofErr w:type="spellStart"/>
      <w:r w:rsidR="007808A1">
        <w:rPr>
          <w:rFonts w:eastAsia="宋体" w:hint="eastAsia"/>
          <w:lang w:eastAsia="zh-CN"/>
        </w:rPr>
        <w:t>subframes</w:t>
      </w:r>
      <w:proofErr w:type="spellEnd"/>
      <w:r w:rsidR="007808A1">
        <w:rPr>
          <w:rFonts w:eastAsia="宋体" w:hint="eastAsia"/>
          <w:lang w:eastAsia="zh-CN"/>
        </w:rPr>
        <w:t xml:space="preserve"> </w:t>
      </w:r>
      <w:r w:rsidR="00631AD3" w:rsidRPr="00DD58DF">
        <w:rPr>
          <w:rFonts w:hint="eastAsia"/>
          <w:lang w:eastAsia="ja-JP"/>
        </w:rPr>
        <w:t xml:space="preserve">at a maximum </w:t>
      </w:r>
      <w:r w:rsidR="007808A1">
        <w:rPr>
          <w:rFonts w:eastAsia="宋体" w:hint="eastAsia"/>
          <w:lang w:eastAsia="zh-CN"/>
        </w:rPr>
        <w:t xml:space="preserve">within one radio frame as shown in </w:t>
      </w:r>
      <w:r w:rsidR="00FA659C">
        <w:rPr>
          <w:rFonts w:eastAsia="宋体" w:hint="eastAsia"/>
          <w:lang w:eastAsia="zh-CN"/>
        </w:rPr>
        <w:t>Fig.1.</w:t>
      </w:r>
      <w:r w:rsidR="00825724">
        <w:rPr>
          <w:rFonts w:eastAsia="宋体" w:hint="eastAsia"/>
          <w:lang w:eastAsia="zh-CN"/>
        </w:rPr>
        <w:t xml:space="preserve"> </w:t>
      </w:r>
      <w:r w:rsidR="00825724" w:rsidRPr="004A6A0B">
        <w:rPr>
          <w:rFonts w:eastAsia="宋体" w:hint="eastAsia"/>
          <w:lang w:eastAsia="zh-CN"/>
        </w:rPr>
        <w:t xml:space="preserve">To </w:t>
      </w:r>
      <w:r w:rsidR="00825724" w:rsidRPr="004A6A0B">
        <w:rPr>
          <w:rFonts w:eastAsia="宋体"/>
          <w:lang w:eastAsia="zh-CN"/>
        </w:rPr>
        <w:t>configure</w:t>
      </w:r>
      <w:r w:rsidR="00825724" w:rsidRPr="004A6A0B">
        <w:rPr>
          <w:rFonts w:eastAsia="宋体" w:hint="eastAsia"/>
          <w:lang w:eastAsia="zh-CN"/>
        </w:rPr>
        <w:t xml:space="preserve"> MTC channel operated in </w:t>
      </w:r>
      <w:r w:rsidR="00371937" w:rsidRPr="00E56B08">
        <w:rPr>
          <w:rFonts w:hint="eastAsia"/>
          <w:lang w:eastAsia="ja-JP"/>
        </w:rPr>
        <w:t xml:space="preserve">only </w:t>
      </w:r>
      <w:r w:rsidR="00825724" w:rsidRPr="004A6A0B">
        <w:rPr>
          <w:rFonts w:eastAsia="宋体" w:hint="eastAsia"/>
          <w:lang w:eastAsia="zh-CN"/>
        </w:rPr>
        <w:t xml:space="preserve">non-MBSFN </w:t>
      </w:r>
      <w:proofErr w:type="spellStart"/>
      <w:r w:rsidR="00825724" w:rsidRPr="004A6A0B">
        <w:rPr>
          <w:rFonts w:eastAsia="宋体" w:hint="eastAsia"/>
          <w:lang w:eastAsia="zh-CN"/>
        </w:rPr>
        <w:t>subframes</w:t>
      </w:r>
      <w:proofErr w:type="spellEnd"/>
      <w:r w:rsidR="00825724" w:rsidRPr="004A6A0B">
        <w:rPr>
          <w:rFonts w:eastAsia="宋体" w:hint="eastAsia"/>
          <w:lang w:eastAsia="zh-CN"/>
        </w:rPr>
        <w:t xml:space="preserve"> (for example </w:t>
      </w:r>
      <w:proofErr w:type="spellStart"/>
      <w:r w:rsidR="00825724" w:rsidRPr="004A6A0B">
        <w:rPr>
          <w:rFonts w:eastAsia="宋体" w:hint="eastAsia"/>
          <w:lang w:eastAsia="zh-CN"/>
        </w:rPr>
        <w:t>subframe</w:t>
      </w:r>
      <w:proofErr w:type="spellEnd"/>
      <w:r w:rsidR="00825724" w:rsidRPr="004A6A0B">
        <w:rPr>
          <w:rFonts w:eastAsia="宋体" w:hint="eastAsia"/>
          <w:lang w:eastAsia="zh-CN"/>
        </w:rPr>
        <w:t xml:space="preserve"> 0, 4, 5 and 9</w:t>
      </w:r>
      <w:r w:rsidR="00631AD3" w:rsidRPr="00DD58DF">
        <w:rPr>
          <w:rFonts w:hint="eastAsia"/>
          <w:lang w:eastAsia="ja-JP"/>
        </w:rPr>
        <w:t xml:space="preserve"> for FDD</w:t>
      </w:r>
      <w:r w:rsidR="00825724" w:rsidRPr="004A6A0B">
        <w:rPr>
          <w:rFonts w:eastAsia="宋体" w:hint="eastAsia"/>
          <w:lang w:eastAsia="zh-CN"/>
        </w:rPr>
        <w:t xml:space="preserve">) is the </w:t>
      </w:r>
      <w:r w:rsidR="00825724" w:rsidRPr="004A6A0B">
        <w:rPr>
          <w:rFonts w:eastAsia="宋体"/>
          <w:lang w:eastAsia="zh-CN"/>
        </w:rPr>
        <w:t>simplest</w:t>
      </w:r>
      <w:r w:rsidR="00825724" w:rsidRPr="004A6A0B">
        <w:rPr>
          <w:rFonts w:eastAsia="宋体" w:hint="eastAsia"/>
          <w:lang w:eastAsia="zh-CN"/>
        </w:rPr>
        <w:t xml:space="preserve"> way </w:t>
      </w:r>
      <w:r w:rsidR="00825724">
        <w:rPr>
          <w:rFonts w:eastAsia="宋体" w:hint="eastAsia"/>
          <w:lang w:eastAsia="zh-CN"/>
        </w:rPr>
        <w:t xml:space="preserve">to avoid </w:t>
      </w:r>
      <w:r w:rsidR="00371937" w:rsidRPr="00E56B08">
        <w:rPr>
          <w:rFonts w:hint="eastAsia"/>
          <w:lang w:eastAsia="ja-JP"/>
        </w:rPr>
        <w:t xml:space="preserve">the interaction with </w:t>
      </w:r>
      <w:r w:rsidR="00825724">
        <w:rPr>
          <w:rFonts w:eastAsia="宋体" w:hint="eastAsia"/>
          <w:lang w:eastAsia="zh-CN"/>
        </w:rPr>
        <w:t xml:space="preserve">MBSFN </w:t>
      </w:r>
      <w:proofErr w:type="spellStart"/>
      <w:r w:rsidR="00825724">
        <w:rPr>
          <w:rFonts w:eastAsia="宋体" w:hint="eastAsia"/>
          <w:lang w:eastAsia="zh-CN"/>
        </w:rPr>
        <w:t>subframe</w:t>
      </w:r>
      <w:proofErr w:type="spellEnd"/>
      <w:r w:rsidR="00825724">
        <w:rPr>
          <w:rFonts w:eastAsia="宋体" w:hint="eastAsia"/>
          <w:lang w:eastAsia="zh-CN"/>
        </w:rPr>
        <w:t xml:space="preserve"> </w:t>
      </w:r>
      <w:r w:rsidR="00825724" w:rsidRPr="004A6A0B">
        <w:rPr>
          <w:rFonts w:eastAsia="宋体" w:hint="eastAsia"/>
          <w:lang w:eastAsia="zh-CN"/>
        </w:rPr>
        <w:t xml:space="preserve">but it would largely reduce </w:t>
      </w:r>
      <w:r w:rsidR="00371937" w:rsidRPr="00E56B08">
        <w:rPr>
          <w:rFonts w:hint="eastAsia"/>
          <w:lang w:eastAsia="ja-JP"/>
        </w:rPr>
        <w:t>MTC resource usage</w:t>
      </w:r>
      <w:r w:rsidR="00825724" w:rsidRPr="004A6A0B">
        <w:rPr>
          <w:rFonts w:eastAsia="宋体" w:hint="eastAsia"/>
          <w:lang w:eastAsia="zh-CN"/>
        </w:rPr>
        <w:t xml:space="preserve">. </w:t>
      </w:r>
      <w:r w:rsidR="00241B1D" w:rsidRPr="00E56B08">
        <w:rPr>
          <w:rFonts w:hint="eastAsia"/>
          <w:lang w:eastAsia="ja-JP"/>
        </w:rPr>
        <w:t xml:space="preserve">Although currently SIB1 and paging are only operated in the </w:t>
      </w:r>
      <w:proofErr w:type="spellStart"/>
      <w:r w:rsidR="00241B1D" w:rsidRPr="00E56B08">
        <w:rPr>
          <w:rFonts w:hint="eastAsia"/>
          <w:lang w:eastAsia="ja-JP"/>
        </w:rPr>
        <w:t>subframes</w:t>
      </w:r>
      <w:proofErr w:type="spellEnd"/>
      <w:r w:rsidR="00241B1D" w:rsidRPr="00E56B08">
        <w:rPr>
          <w:rFonts w:hint="eastAsia"/>
          <w:lang w:eastAsia="ja-JP"/>
        </w:rPr>
        <w:t xml:space="preserve"> never configured as MBSFN </w:t>
      </w:r>
      <w:proofErr w:type="spellStart"/>
      <w:r w:rsidR="00241B1D" w:rsidRPr="00E56B08">
        <w:rPr>
          <w:rFonts w:hint="eastAsia"/>
          <w:lang w:eastAsia="ja-JP"/>
        </w:rPr>
        <w:t>subframe</w:t>
      </w:r>
      <w:proofErr w:type="spellEnd"/>
      <w:r w:rsidR="00241B1D" w:rsidRPr="00E56B08">
        <w:rPr>
          <w:rFonts w:hint="eastAsia"/>
          <w:lang w:eastAsia="ja-JP"/>
        </w:rPr>
        <w:t xml:space="preserve">, we don't think to use only these </w:t>
      </w:r>
      <w:proofErr w:type="spellStart"/>
      <w:r w:rsidR="00241B1D" w:rsidRPr="00E56B08">
        <w:rPr>
          <w:rFonts w:hint="eastAsia"/>
          <w:lang w:eastAsia="ja-JP"/>
        </w:rPr>
        <w:t>subframes</w:t>
      </w:r>
      <w:proofErr w:type="spellEnd"/>
      <w:r w:rsidR="00241B1D" w:rsidRPr="00E56B08">
        <w:rPr>
          <w:rFonts w:hint="eastAsia"/>
          <w:lang w:eastAsia="ja-JP"/>
        </w:rPr>
        <w:t xml:space="preserve"> </w:t>
      </w:r>
      <w:r w:rsidR="00A32B25" w:rsidRPr="0016340C">
        <w:rPr>
          <w:rFonts w:eastAsia="宋体" w:hint="eastAsia"/>
          <w:lang w:eastAsia="zh-CN"/>
        </w:rPr>
        <w:t>is</w:t>
      </w:r>
      <w:r w:rsidR="00A32B25" w:rsidRPr="00E56B08">
        <w:rPr>
          <w:rFonts w:hint="eastAsia"/>
          <w:lang w:eastAsia="ja-JP"/>
        </w:rPr>
        <w:t xml:space="preserve"> </w:t>
      </w:r>
      <w:r w:rsidR="00241B1D" w:rsidRPr="00E56B08">
        <w:rPr>
          <w:rFonts w:hint="eastAsia"/>
          <w:lang w:eastAsia="ja-JP"/>
        </w:rPr>
        <w:t>enough for MTC especially</w:t>
      </w:r>
      <w:r w:rsidR="00A32B25" w:rsidRPr="0016340C">
        <w:rPr>
          <w:rFonts w:eastAsia="宋体" w:hint="eastAsia"/>
          <w:lang w:eastAsia="zh-CN"/>
        </w:rPr>
        <w:t xml:space="preserve"> in</w:t>
      </w:r>
      <w:r w:rsidR="00241B1D" w:rsidRPr="00E56B08">
        <w:rPr>
          <w:rFonts w:hint="eastAsia"/>
          <w:lang w:eastAsia="ja-JP"/>
        </w:rPr>
        <w:t xml:space="preserve"> large repetition case. Therefore, the </w:t>
      </w:r>
      <w:proofErr w:type="spellStart"/>
      <w:r w:rsidR="00241B1D" w:rsidRPr="00E56B08">
        <w:rPr>
          <w:rFonts w:hint="eastAsia"/>
          <w:lang w:eastAsia="ja-JP"/>
        </w:rPr>
        <w:t>subframes</w:t>
      </w:r>
      <w:proofErr w:type="spellEnd"/>
      <w:r w:rsidR="00241B1D" w:rsidRPr="00E56B08">
        <w:rPr>
          <w:rFonts w:hint="eastAsia"/>
          <w:lang w:eastAsia="ja-JP"/>
        </w:rPr>
        <w:t xml:space="preserve"> configurable to MBSFN </w:t>
      </w:r>
      <w:proofErr w:type="spellStart"/>
      <w:r w:rsidR="00241B1D" w:rsidRPr="00E56B08">
        <w:rPr>
          <w:rFonts w:hint="eastAsia"/>
          <w:lang w:eastAsia="ja-JP"/>
        </w:rPr>
        <w:t>subframes</w:t>
      </w:r>
      <w:proofErr w:type="spellEnd"/>
      <w:r w:rsidR="00241B1D" w:rsidRPr="00E56B08">
        <w:rPr>
          <w:rFonts w:hint="eastAsia"/>
          <w:lang w:eastAsia="ja-JP"/>
        </w:rPr>
        <w:t xml:space="preserve"> can</w:t>
      </w:r>
      <w:r w:rsidR="00A32B25" w:rsidRPr="0016340C">
        <w:rPr>
          <w:rFonts w:eastAsia="宋体" w:hint="eastAsia"/>
          <w:lang w:eastAsia="zh-CN"/>
        </w:rPr>
        <w:t xml:space="preserve"> also</w:t>
      </w:r>
      <w:r w:rsidR="00241B1D" w:rsidRPr="00E56B08">
        <w:rPr>
          <w:rFonts w:hint="eastAsia"/>
          <w:lang w:eastAsia="ja-JP"/>
        </w:rPr>
        <w:t xml:space="preserve"> be utilized for </w:t>
      </w:r>
      <w:r w:rsidR="00A32B25" w:rsidRPr="0016340C">
        <w:rPr>
          <w:rFonts w:eastAsia="宋体" w:hint="eastAsia"/>
          <w:lang w:eastAsia="zh-CN"/>
        </w:rPr>
        <w:t xml:space="preserve">MTC with </w:t>
      </w:r>
      <w:r w:rsidR="00241B1D" w:rsidRPr="00E56B08">
        <w:rPr>
          <w:rFonts w:hint="eastAsia"/>
          <w:lang w:eastAsia="ja-JP"/>
        </w:rPr>
        <w:t>coverage enhancements.</w:t>
      </w:r>
      <w:r w:rsidR="00BD09DE" w:rsidRPr="00E56B08">
        <w:rPr>
          <w:rFonts w:hint="eastAsia"/>
          <w:lang w:eastAsia="ja-JP"/>
        </w:rPr>
        <w:t xml:space="preserve"> For FDD, it means the </w:t>
      </w:r>
      <w:proofErr w:type="spellStart"/>
      <w:r w:rsidR="00BD09DE" w:rsidRPr="00E56B08">
        <w:rPr>
          <w:rFonts w:hint="eastAsia"/>
          <w:lang w:eastAsia="ja-JP"/>
        </w:rPr>
        <w:t>subframe</w:t>
      </w:r>
      <w:proofErr w:type="spellEnd"/>
      <w:r w:rsidR="00BD09DE" w:rsidRPr="00E56B08">
        <w:rPr>
          <w:rFonts w:hint="eastAsia"/>
          <w:lang w:eastAsia="ja-JP"/>
        </w:rPr>
        <w:t xml:space="preserve"> 1,</w:t>
      </w:r>
      <w:r w:rsidR="00A32B25" w:rsidRPr="0016340C">
        <w:rPr>
          <w:rFonts w:eastAsia="宋体" w:hint="eastAsia"/>
          <w:lang w:eastAsia="zh-CN"/>
        </w:rPr>
        <w:t xml:space="preserve"> </w:t>
      </w:r>
      <w:r w:rsidR="00BD09DE" w:rsidRPr="00E56B08">
        <w:rPr>
          <w:rFonts w:hint="eastAsia"/>
          <w:lang w:eastAsia="ja-JP"/>
        </w:rPr>
        <w:t>2,</w:t>
      </w:r>
      <w:r w:rsidR="00A32B25" w:rsidRPr="0016340C">
        <w:rPr>
          <w:rFonts w:eastAsia="宋体" w:hint="eastAsia"/>
          <w:lang w:eastAsia="zh-CN"/>
        </w:rPr>
        <w:t xml:space="preserve"> </w:t>
      </w:r>
      <w:r w:rsidR="00BD09DE" w:rsidRPr="00E56B08">
        <w:rPr>
          <w:rFonts w:hint="eastAsia"/>
          <w:lang w:eastAsia="ja-JP"/>
        </w:rPr>
        <w:t>3, 6, 7 and 8 can be used for Rel.13 MTC.</w:t>
      </w:r>
    </w:p>
    <w:p w:rsidR="00E20202" w:rsidRPr="00B30F2A" w:rsidRDefault="00241B1D" w:rsidP="00825724">
      <w:pPr>
        <w:rPr>
          <w:rFonts w:eastAsia="宋体"/>
          <w:b/>
          <w:lang w:eastAsia="zh-CN"/>
        </w:rPr>
      </w:pPr>
      <w:r w:rsidRPr="004A6A0B" w:rsidDel="00241B1D">
        <w:rPr>
          <w:rFonts w:eastAsia="宋体" w:hint="eastAsia"/>
          <w:lang w:eastAsia="zh-CN"/>
        </w:rPr>
        <w:t xml:space="preserve"> </w:t>
      </w:r>
      <w:r w:rsidR="00E20202" w:rsidRPr="00B30F2A">
        <w:rPr>
          <w:rFonts w:eastAsia="宋体" w:hint="eastAsia"/>
          <w:b/>
          <w:lang w:eastAsia="zh-CN"/>
        </w:rPr>
        <w:t xml:space="preserve">Proposal 1: </w:t>
      </w:r>
      <w:r w:rsidR="00055074" w:rsidRPr="00E56B08">
        <w:rPr>
          <w:rFonts w:hint="eastAsia"/>
          <w:b/>
          <w:lang w:eastAsia="ja-JP"/>
        </w:rPr>
        <w:t xml:space="preserve">The </w:t>
      </w:r>
      <w:proofErr w:type="spellStart"/>
      <w:r w:rsidR="00055074" w:rsidRPr="00E56B08">
        <w:rPr>
          <w:rFonts w:hint="eastAsia"/>
          <w:b/>
          <w:lang w:eastAsia="ja-JP"/>
        </w:rPr>
        <w:t>subframes</w:t>
      </w:r>
      <w:proofErr w:type="spellEnd"/>
      <w:r w:rsidR="00055074" w:rsidRPr="00E56B08">
        <w:rPr>
          <w:rFonts w:hint="eastAsia"/>
          <w:b/>
          <w:lang w:eastAsia="ja-JP"/>
        </w:rPr>
        <w:t xml:space="preserve"> </w:t>
      </w:r>
      <w:r w:rsidR="00B44F4F" w:rsidRPr="00E56B08">
        <w:rPr>
          <w:rFonts w:hint="eastAsia"/>
          <w:b/>
          <w:lang w:eastAsia="ja-JP"/>
        </w:rPr>
        <w:t>configurable</w:t>
      </w:r>
      <w:r w:rsidR="00587E4B" w:rsidRPr="00E56B08">
        <w:rPr>
          <w:rFonts w:hint="eastAsia"/>
          <w:b/>
          <w:lang w:eastAsia="ja-JP"/>
        </w:rPr>
        <w:t xml:space="preserve"> to MBSFN </w:t>
      </w:r>
      <w:proofErr w:type="spellStart"/>
      <w:r w:rsidR="00587E4B" w:rsidRPr="00E56B08">
        <w:rPr>
          <w:rFonts w:hint="eastAsia"/>
          <w:b/>
          <w:lang w:eastAsia="ja-JP"/>
        </w:rPr>
        <w:t>subframes</w:t>
      </w:r>
      <w:proofErr w:type="spellEnd"/>
      <w:r w:rsidR="00587E4B" w:rsidRPr="00E56B08">
        <w:rPr>
          <w:rFonts w:hint="eastAsia"/>
          <w:b/>
          <w:lang w:eastAsia="ja-JP"/>
        </w:rPr>
        <w:t xml:space="preserve"> can be </w:t>
      </w:r>
      <w:r w:rsidR="00B44F4F" w:rsidRPr="00E56B08">
        <w:rPr>
          <w:rFonts w:hint="eastAsia"/>
          <w:b/>
          <w:lang w:eastAsia="ja-JP"/>
        </w:rPr>
        <w:t>used for</w:t>
      </w:r>
      <w:r w:rsidR="00587E4B" w:rsidRPr="00E56B08">
        <w:rPr>
          <w:rFonts w:hint="eastAsia"/>
          <w:b/>
          <w:lang w:eastAsia="ja-JP"/>
        </w:rPr>
        <w:t xml:space="preserve"> </w:t>
      </w:r>
      <w:r w:rsidR="001514DC" w:rsidRPr="00E56B08">
        <w:rPr>
          <w:rFonts w:hint="eastAsia"/>
          <w:b/>
          <w:lang w:eastAsia="ja-JP"/>
        </w:rPr>
        <w:t xml:space="preserve">Rel.13 </w:t>
      </w:r>
      <w:r w:rsidR="00587E4B" w:rsidRPr="00E56B08">
        <w:rPr>
          <w:rFonts w:hint="eastAsia"/>
          <w:b/>
          <w:lang w:eastAsia="ja-JP"/>
        </w:rPr>
        <w:t>MTC</w:t>
      </w:r>
      <w:r w:rsidR="00BD09DE" w:rsidRPr="00E56B08">
        <w:rPr>
          <w:rFonts w:hint="eastAsia"/>
          <w:b/>
          <w:lang w:eastAsia="ja-JP"/>
        </w:rPr>
        <w:t>.</w:t>
      </w:r>
      <w:r w:rsidR="00B44F4F" w:rsidRPr="00E56B08">
        <w:rPr>
          <w:rFonts w:hint="eastAsia"/>
          <w:b/>
          <w:lang w:eastAsia="ja-JP"/>
        </w:rPr>
        <w:t xml:space="preserve"> </w:t>
      </w:r>
    </w:p>
    <w:p w:rsidR="007808A1" w:rsidRPr="00E20202" w:rsidRDefault="007808A1" w:rsidP="007808A1">
      <w:pPr>
        <w:rPr>
          <w:rFonts w:eastAsia="宋体"/>
          <w:lang w:eastAsia="zh-CN"/>
        </w:rPr>
      </w:pPr>
    </w:p>
    <w:p w:rsidR="007808A1" w:rsidRPr="00E56B08" w:rsidRDefault="00A47988" w:rsidP="007808A1">
      <w:pPr>
        <w:jc w:val="center"/>
        <w:rPr>
          <w:lang w:eastAsia="ja-JP"/>
        </w:rPr>
      </w:pPr>
      <w:r>
        <w:rPr>
          <w:rFonts w:eastAsia="宋体" w:hint="eastAsia"/>
          <w:noProof/>
          <w:lang w:val="en-US" w:eastAsia="zh-CN"/>
        </w:rPr>
        <w:drawing>
          <wp:inline distT="0" distB="0" distL="0" distR="0" wp14:anchorId="0C15BEF9" wp14:editId="394C1DA4">
            <wp:extent cx="6116955" cy="1286510"/>
            <wp:effectExtent l="0" t="0" r="0" b="8890"/>
            <wp:docPr id="2" name="图片 2" descr="80bis MBSF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80bis MBSF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1286510"/>
                    </a:xfrm>
                    <a:prstGeom prst="rect">
                      <a:avLst/>
                    </a:prstGeom>
                    <a:noFill/>
                    <a:ln>
                      <a:noFill/>
                    </a:ln>
                  </pic:spPr>
                </pic:pic>
              </a:graphicData>
            </a:graphic>
          </wp:inline>
        </w:drawing>
      </w:r>
    </w:p>
    <w:p w:rsidR="007808A1" w:rsidRPr="004A6A0B" w:rsidRDefault="007808A1" w:rsidP="007808A1">
      <w:pPr>
        <w:jc w:val="center"/>
        <w:rPr>
          <w:rFonts w:eastAsia="宋体"/>
          <w:lang w:eastAsia="zh-CN"/>
        </w:rPr>
      </w:pPr>
      <w:r>
        <w:rPr>
          <w:rFonts w:eastAsia="宋体" w:hint="eastAsia"/>
          <w:lang w:eastAsia="zh-CN"/>
        </w:rPr>
        <w:t xml:space="preserve">Figure 1 maximum 6 MBSFN </w:t>
      </w:r>
      <w:proofErr w:type="spellStart"/>
      <w:r>
        <w:rPr>
          <w:rFonts w:eastAsia="宋体" w:hint="eastAsia"/>
          <w:lang w:eastAsia="zh-CN"/>
        </w:rPr>
        <w:t>subframes</w:t>
      </w:r>
      <w:proofErr w:type="spellEnd"/>
      <w:r w:rsidRPr="004A6A0B">
        <w:rPr>
          <w:rFonts w:eastAsia="宋体" w:hint="eastAsia"/>
          <w:lang w:eastAsia="zh-CN"/>
        </w:rPr>
        <w:t xml:space="preserve"> in FDD</w:t>
      </w:r>
    </w:p>
    <w:p w:rsidR="00055074" w:rsidRPr="00E56B08" w:rsidRDefault="00055074" w:rsidP="009B7195">
      <w:pPr>
        <w:rPr>
          <w:b/>
          <w:lang w:eastAsia="ja-JP"/>
        </w:rPr>
      </w:pPr>
    </w:p>
    <w:p w:rsidR="00040024" w:rsidRDefault="00040024" w:rsidP="009B7195">
      <w:pPr>
        <w:rPr>
          <w:lang w:eastAsia="ja-JP"/>
        </w:rPr>
      </w:pPr>
      <w:r w:rsidRPr="00371937">
        <w:rPr>
          <w:rFonts w:hint="eastAsia"/>
          <w:lang w:eastAsia="ja-JP"/>
        </w:rPr>
        <w:t xml:space="preserve">Although MBSFN </w:t>
      </w:r>
      <w:proofErr w:type="spellStart"/>
      <w:r w:rsidRPr="00371937">
        <w:rPr>
          <w:rFonts w:hint="eastAsia"/>
          <w:lang w:eastAsia="ja-JP"/>
        </w:rPr>
        <w:t>subframe</w:t>
      </w:r>
      <w:r w:rsidR="00086C88" w:rsidRPr="0016340C">
        <w:rPr>
          <w:rFonts w:eastAsia="宋体" w:hint="eastAsia"/>
          <w:lang w:eastAsia="zh-CN"/>
        </w:rPr>
        <w:t>s</w:t>
      </w:r>
      <w:proofErr w:type="spellEnd"/>
      <w:r w:rsidRPr="00371937">
        <w:rPr>
          <w:rFonts w:hint="eastAsia"/>
          <w:lang w:eastAsia="ja-JP"/>
        </w:rPr>
        <w:t xml:space="preserve"> are designed to use MBMS operation, MBSFN </w:t>
      </w:r>
      <w:proofErr w:type="spellStart"/>
      <w:r w:rsidRPr="00371937">
        <w:rPr>
          <w:rFonts w:hint="eastAsia"/>
          <w:lang w:eastAsia="ja-JP"/>
        </w:rPr>
        <w:t>subframes</w:t>
      </w:r>
      <w:proofErr w:type="spellEnd"/>
      <w:r w:rsidRPr="00371937">
        <w:rPr>
          <w:rFonts w:hint="eastAsia"/>
          <w:lang w:eastAsia="ja-JP"/>
        </w:rPr>
        <w:t xml:space="preserve"> are used for other purposes </w:t>
      </w:r>
      <w:r w:rsidR="00086C88" w:rsidRPr="0016340C">
        <w:rPr>
          <w:rFonts w:eastAsia="宋体" w:hint="eastAsia"/>
          <w:lang w:eastAsia="zh-CN"/>
        </w:rPr>
        <w:t>like</w:t>
      </w:r>
      <w:r w:rsidRPr="00371937">
        <w:rPr>
          <w:rFonts w:hint="eastAsia"/>
          <w:lang w:eastAsia="ja-JP"/>
        </w:rPr>
        <w:t xml:space="preserve"> the mechanism to reduce CRS overhead in a </w:t>
      </w:r>
      <w:proofErr w:type="spellStart"/>
      <w:r w:rsidRPr="00371937">
        <w:rPr>
          <w:rFonts w:hint="eastAsia"/>
          <w:lang w:eastAsia="ja-JP"/>
        </w:rPr>
        <w:t>subframe</w:t>
      </w:r>
      <w:proofErr w:type="spellEnd"/>
      <w:r w:rsidRPr="00371937">
        <w:rPr>
          <w:rFonts w:hint="eastAsia"/>
          <w:lang w:eastAsia="ja-JP"/>
        </w:rPr>
        <w:t xml:space="preserve">. </w:t>
      </w:r>
      <w:r w:rsidR="000A4617" w:rsidRPr="00371937">
        <w:rPr>
          <w:rFonts w:hint="eastAsia"/>
          <w:lang w:eastAsia="ja-JP"/>
        </w:rPr>
        <w:t xml:space="preserve">By using MBSFN </w:t>
      </w:r>
      <w:proofErr w:type="spellStart"/>
      <w:r w:rsidR="000A4617" w:rsidRPr="00371937">
        <w:rPr>
          <w:rFonts w:hint="eastAsia"/>
          <w:lang w:eastAsia="ja-JP"/>
        </w:rPr>
        <w:t>subframe</w:t>
      </w:r>
      <w:proofErr w:type="spellEnd"/>
      <w:r w:rsidR="000A4617" w:rsidRPr="00371937">
        <w:rPr>
          <w:rFonts w:hint="eastAsia"/>
          <w:lang w:eastAsia="ja-JP"/>
        </w:rPr>
        <w:t>, 12 REs used for CRS (in case of 2 CRS antenna</w:t>
      </w:r>
      <w:r w:rsidR="00631AD3">
        <w:rPr>
          <w:rFonts w:hint="eastAsia"/>
          <w:lang w:eastAsia="ja-JP"/>
        </w:rPr>
        <w:t xml:space="preserve"> ports</w:t>
      </w:r>
      <w:r w:rsidR="000A4617" w:rsidRPr="00371937">
        <w:rPr>
          <w:rFonts w:hint="eastAsia"/>
          <w:lang w:eastAsia="ja-JP"/>
        </w:rPr>
        <w:t xml:space="preserve">) can be used for other purpose. Alternatively, it can reduce the interference by CRS and/or reduce </w:t>
      </w:r>
      <w:proofErr w:type="spellStart"/>
      <w:r w:rsidR="000A4617" w:rsidRPr="00371937">
        <w:rPr>
          <w:rFonts w:hint="eastAsia"/>
          <w:lang w:eastAsia="ja-JP"/>
        </w:rPr>
        <w:t>eNB</w:t>
      </w:r>
      <w:proofErr w:type="spellEnd"/>
      <w:r w:rsidR="000A4617" w:rsidRPr="00371937">
        <w:rPr>
          <w:rFonts w:hint="eastAsia"/>
          <w:lang w:eastAsia="ja-JP"/>
        </w:rPr>
        <w:t xml:space="preserve"> energy consumption. Example of such usage is </w:t>
      </w:r>
      <w:proofErr w:type="spellStart"/>
      <w:r w:rsidR="000A4617" w:rsidRPr="00371937">
        <w:rPr>
          <w:rFonts w:hint="eastAsia"/>
          <w:lang w:eastAsia="ja-JP"/>
        </w:rPr>
        <w:t>CoMP</w:t>
      </w:r>
      <w:proofErr w:type="spellEnd"/>
      <w:r w:rsidR="000A4617" w:rsidRPr="00371937">
        <w:rPr>
          <w:rFonts w:hint="eastAsia"/>
          <w:lang w:eastAsia="ja-JP"/>
        </w:rPr>
        <w:t xml:space="preserve">, cell on/off operation, EPDCCH and Rel.10 relay. Especially if reference signal usage is DMRS, using MBSFN </w:t>
      </w:r>
      <w:proofErr w:type="spellStart"/>
      <w:r w:rsidR="000A4617" w:rsidRPr="00371937">
        <w:rPr>
          <w:rFonts w:hint="eastAsia"/>
          <w:lang w:eastAsia="ja-JP"/>
        </w:rPr>
        <w:t>subframes</w:t>
      </w:r>
      <w:proofErr w:type="spellEnd"/>
      <w:r w:rsidR="000A4617" w:rsidRPr="00371937">
        <w:rPr>
          <w:rFonts w:hint="eastAsia"/>
          <w:lang w:eastAsia="ja-JP"/>
        </w:rPr>
        <w:t xml:space="preserve">, close to 10% resources can be used </w:t>
      </w:r>
      <w:r w:rsidR="00631AD3">
        <w:rPr>
          <w:rFonts w:hint="eastAsia"/>
          <w:lang w:eastAsia="ja-JP"/>
        </w:rPr>
        <w:t xml:space="preserve">for </w:t>
      </w:r>
      <w:r w:rsidR="000A4617" w:rsidRPr="00371937">
        <w:rPr>
          <w:rFonts w:hint="eastAsia"/>
          <w:lang w:eastAsia="ja-JP"/>
        </w:rPr>
        <w:t xml:space="preserve">data/control transmission and </w:t>
      </w:r>
      <w:r w:rsidR="00631AD3">
        <w:rPr>
          <w:rFonts w:hint="eastAsia"/>
          <w:lang w:eastAsia="ja-JP"/>
        </w:rPr>
        <w:t xml:space="preserve">therefore </w:t>
      </w:r>
      <w:r w:rsidR="000A4617" w:rsidRPr="00371937">
        <w:rPr>
          <w:rFonts w:hint="eastAsia"/>
          <w:lang w:eastAsia="ja-JP"/>
        </w:rPr>
        <w:t>corresponding performance can be improved.</w:t>
      </w:r>
    </w:p>
    <w:p w:rsidR="000A4617" w:rsidRDefault="000A4617" w:rsidP="009B7195">
      <w:pPr>
        <w:rPr>
          <w:lang w:eastAsia="ja-JP"/>
        </w:rPr>
      </w:pPr>
      <w:r>
        <w:rPr>
          <w:rFonts w:hint="eastAsia"/>
          <w:lang w:eastAsia="ja-JP"/>
        </w:rPr>
        <w:t xml:space="preserve">From network perspective, MBSFN </w:t>
      </w:r>
      <w:proofErr w:type="spellStart"/>
      <w:r>
        <w:rPr>
          <w:rFonts w:hint="eastAsia"/>
          <w:lang w:eastAsia="ja-JP"/>
        </w:rPr>
        <w:t>subframes</w:t>
      </w:r>
      <w:proofErr w:type="spellEnd"/>
      <w:r>
        <w:rPr>
          <w:rFonts w:hint="eastAsia"/>
          <w:lang w:eastAsia="ja-JP"/>
        </w:rPr>
        <w:t xml:space="preserve"> can be categorized </w:t>
      </w:r>
      <w:r w:rsidR="00631AD3">
        <w:rPr>
          <w:rFonts w:hint="eastAsia"/>
          <w:lang w:eastAsia="ja-JP"/>
        </w:rPr>
        <w:t xml:space="preserve">into </w:t>
      </w:r>
      <w:r>
        <w:rPr>
          <w:rFonts w:hint="eastAsia"/>
          <w:lang w:eastAsia="ja-JP"/>
        </w:rPr>
        <w:t xml:space="preserve">two types. </w:t>
      </w:r>
    </w:p>
    <w:p w:rsidR="00AC17E3" w:rsidRPr="00B30F2A" w:rsidRDefault="000A4617" w:rsidP="00E47728">
      <w:pPr>
        <w:ind w:leftChars="200" w:left="400"/>
        <w:rPr>
          <w:rFonts w:eastAsia="宋体"/>
          <w:lang w:eastAsia="zh-CN"/>
        </w:rPr>
      </w:pPr>
      <w:r w:rsidRPr="00E56B08">
        <w:rPr>
          <w:rFonts w:hint="eastAsia"/>
          <w:b/>
          <w:lang w:eastAsia="ja-JP"/>
        </w:rPr>
        <w:t xml:space="preserve">- </w:t>
      </w:r>
      <w:r w:rsidR="008652A9" w:rsidRPr="00B30F2A">
        <w:rPr>
          <w:rFonts w:eastAsia="宋体"/>
          <w:lang w:eastAsia="zh-CN"/>
        </w:rPr>
        <w:t xml:space="preserve">Type 1: MBSFN </w:t>
      </w:r>
      <w:proofErr w:type="spellStart"/>
      <w:r w:rsidR="008652A9" w:rsidRPr="00B30F2A">
        <w:rPr>
          <w:rFonts w:eastAsia="宋体"/>
          <w:lang w:eastAsia="zh-CN"/>
        </w:rPr>
        <w:t>subframe</w:t>
      </w:r>
      <w:proofErr w:type="spellEnd"/>
      <w:r w:rsidR="008652A9" w:rsidRPr="00B30F2A">
        <w:rPr>
          <w:rFonts w:eastAsia="宋体"/>
          <w:lang w:eastAsia="zh-CN"/>
        </w:rPr>
        <w:t xml:space="preserve"> which could transmit MB</w:t>
      </w:r>
      <w:r w:rsidRPr="00E56B08">
        <w:rPr>
          <w:rFonts w:hint="eastAsia"/>
          <w:lang w:eastAsia="ja-JP"/>
        </w:rPr>
        <w:t>MS</w:t>
      </w:r>
    </w:p>
    <w:p w:rsidR="00AC17E3" w:rsidRPr="00B30F2A" w:rsidRDefault="000A4617" w:rsidP="00E47728">
      <w:pPr>
        <w:ind w:leftChars="200" w:left="400"/>
        <w:rPr>
          <w:rFonts w:eastAsia="宋体"/>
          <w:lang w:eastAsia="zh-CN"/>
        </w:rPr>
      </w:pPr>
      <w:r w:rsidRPr="00E56B08">
        <w:rPr>
          <w:rFonts w:hint="eastAsia"/>
          <w:lang w:eastAsia="ja-JP"/>
        </w:rPr>
        <w:t xml:space="preserve">- </w:t>
      </w:r>
      <w:r w:rsidR="008652A9" w:rsidRPr="00B30F2A">
        <w:rPr>
          <w:rFonts w:eastAsia="宋体"/>
          <w:lang w:eastAsia="zh-CN"/>
        </w:rPr>
        <w:t xml:space="preserve">Type 2: MBSFN </w:t>
      </w:r>
      <w:proofErr w:type="spellStart"/>
      <w:r w:rsidR="008652A9" w:rsidRPr="00B30F2A">
        <w:rPr>
          <w:rFonts w:eastAsia="宋体"/>
          <w:lang w:eastAsia="zh-CN"/>
        </w:rPr>
        <w:t>subframe</w:t>
      </w:r>
      <w:proofErr w:type="spellEnd"/>
      <w:r w:rsidR="008652A9" w:rsidRPr="00B30F2A">
        <w:rPr>
          <w:rFonts w:eastAsia="宋体"/>
          <w:lang w:eastAsia="zh-CN"/>
        </w:rPr>
        <w:t xml:space="preserve"> which never transmits MB</w:t>
      </w:r>
      <w:r w:rsidRPr="00E56B08">
        <w:rPr>
          <w:rFonts w:hint="eastAsia"/>
          <w:lang w:eastAsia="ja-JP"/>
        </w:rPr>
        <w:t>MS</w:t>
      </w:r>
    </w:p>
    <w:p w:rsidR="003169F6" w:rsidRPr="00994E29" w:rsidRDefault="00146107" w:rsidP="009B7195">
      <w:pPr>
        <w:rPr>
          <w:rFonts w:eastAsia="宋体"/>
          <w:lang w:val="en-US" w:eastAsia="zh-CN"/>
        </w:rPr>
      </w:pPr>
      <w:r>
        <w:rPr>
          <w:rFonts w:eastAsia="宋体" w:hint="eastAsia"/>
          <w:lang w:val="en-US" w:eastAsia="zh-CN"/>
        </w:rPr>
        <w:lastRenderedPageBreak/>
        <w:t xml:space="preserve">Type 1 MBSFN </w:t>
      </w:r>
      <w:proofErr w:type="spellStart"/>
      <w:r>
        <w:rPr>
          <w:rFonts w:eastAsia="宋体" w:hint="eastAsia"/>
          <w:lang w:val="en-US" w:eastAsia="zh-CN"/>
        </w:rPr>
        <w:t>subframe</w:t>
      </w:r>
      <w:r w:rsidR="00357A3E" w:rsidRPr="00E56B08">
        <w:rPr>
          <w:rFonts w:hint="eastAsia"/>
          <w:lang w:val="en-US" w:eastAsia="ja-JP"/>
        </w:rPr>
        <w:t>s</w:t>
      </w:r>
      <w:proofErr w:type="spellEnd"/>
      <w:r>
        <w:rPr>
          <w:rFonts w:eastAsia="宋体" w:hint="eastAsia"/>
          <w:lang w:val="en-US" w:eastAsia="zh-CN"/>
        </w:rPr>
        <w:t xml:space="preserve"> </w:t>
      </w:r>
      <w:r w:rsidR="00357A3E" w:rsidRPr="00E56B08">
        <w:rPr>
          <w:rFonts w:hint="eastAsia"/>
          <w:lang w:val="en-US" w:eastAsia="ja-JP"/>
        </w:rPr>
        <w:t>are</w:t>
      </w:r>
      <w:r>
        <w:rPr>
          <w:rFonts w:eastAsia="宋体" w:hint="eastAsia"/>
          <w:lang w:val="en-US" w:eastAsia="zh-CN"/>
        </w:rPr>
        <w:t xml:space="preserve"> used to transmit MBMS and </w:t>
      </w:r>
      <w:r w:rsidR="00F27B3B">
        <w:rPr>
          <w:rFonts w:eastAsia="宋体" w:hint="eastAsia"/>
          <w:lang w:val="en-US" w:eastAsia="zh-CN"/>
        </w:rPr>
        <w:t xml:space="preserve">whether to schedule </w:t>
      </w:r>
      <w:r w:rsidR="007E714A">
        <w:rPr>
          <w:rFonts w:eastAsia="宋体" w:hint="eastAsia"/>
          <w:lang w:val="en-US" w:eastAsia="zh-CN"/>
        </w:rPr>
        <w:t>such</w:t>
      </w:r>
      <w:r w:rsidR="00F27B3B">
        <w:rPr>
          <w:rFonts w:eastAsia="宋体" w:hint="eastAsia"/>
          <w:lang w:val="en-US" w:eastAsia="zh-CN"/>
        </w:rPr>
        <w:t xml:space="preserve"> </w:t>
      </w:r>
      <w:r w:rsidR="00F27B3B">
        <w:rPr>
          <w:rFonts w:eastAsia="宋体"/>
          <w:lang w:val="en-US" w:eastAsia="zh-CN"/>
        </w:rPr>
        <w:t>traffic</w:t>
      </w:r>
      <w:r w:rsidR="00F27B3B">
        <w:rPr>
          <w:rFonts w:eastAsia="宋体" w:hint="eastAsia"/>
          <w:lang w:val="en-US" w:eastAsia="zh-CN"/>
        </w:rPr>
        <w:t xml:space="preserve"> depends on </w:t>
      </w:r>
      <w:r w:rsidR="00F456A8" w:rsidRPr="00E56B08">
        <w:rPr>
          <w:rFonts w:hint="eastAsia"/>
          <w:lang w:val="en-US" w:eastAsia="ja-JP"/>
        </w:rPr>
        <w:t>the traffic situation of each MBMS service</w:t>
      </w:r>
      <w:r w:rsidR="007E714A">
        <w:rPr>
          <w:rFonts w:eastAsia="宋体" w:hint="eastAsia"/>
          <w:lang w:val="en-US" w:eastAsia="zh-CN"/>
        </w:rPr>
        <w:t xml:space="preserve">. </w:t>
      </w:r>
      <w:r w:rsidR="00F456A8" w:rsidRPr="00E56B08">
        <w:rPr>
          <w:rFonts w:hint="eastAsia"/>
          <w:lang w:val="en-US" w:eastAsia="ja-JP"/>
        </w:rPr>
        <w:t>T</w:t>
      </w:r>
      <w:r w:rsidR="007E714A">
        <w:rPr>
          <w:rFonts w:eastAsia="宋体" w:hint="eastAsia"/>
          <w:lang w:val="en-US" w:eastAsia="zh-CN"/>
        </w:rPr>
        <w:t xml:space="preserve">ype 1 MBSFN </w:t>
      </w:r>
      <w:proofErr w:type="spellStart"/>
      <w:r w:rsidR="007E714A">
        <w:rPr>
          <w:rFonts w:eastAsia="宋体" w:hint="eastAsia"/>
          <w:lang w:val="en-US" w:eastAsia="zh-CN"/>
        </w:rPr>
        <w:t>subframe</w:t>
      </w:r>
      <w:r w:rsidR="002F1BFE" w:rsidRPr="00E56B08">
        <w:rPr>
          <w:rFonts w:hint="eastAsia"/>
          <w:lang w:val="en-US" w:eastAsia="ja-JP"/>
        </w:rPr>
        <w:t>s</w:t>
      </w:r>
      <w:proofErr w:type="spellEnd"/>
      <w:r w:rsidR="002F1BFE" w:rsidRPr="00E56B08">
        <w:rPr>
          <w:rFonts w:hint="eastAsia"/>
          <w:lang w:val="en-US" w:eastAsia="ja-JP"/>
        </w:rPr>
        <w:t xml:space="preserve"> are</w:t>
      </w:r>
      <w:r w:rsidR="00A4180A">
        <w:rPr>
          <w:rFonts w:eastAsia="宋体" w:hint="eastAsia"/>
          <w:lang w:val="en-US" w:eastAsia="zh-CN"/>
        </w:rPr>
        <w:t xml:space="preserve"> difficult</w:t>
      </w:r>
      <w:r w:rsidR="007E714A">
        <w:rPr>
          <w:rFonts w:eastAsia="宋体" w:hint="eastAsia"/>
          <w:lang w:val="en-US" w:eastAsia="zh-CN"/>
        </w:rPr>
        <w:t xml:space="preserve"> to</w:t>
      </w:r>
      <w:r w:rsidR="00A4180A">
        <w:rPr>
          <w:rFonts w:eastAsia="宋体" w:hint="eastAsia"/>
          <w:lang w:val="en-US" w:eastAsia="zh-CN"/>
        </w:rPr>
        <w:t xml:space="preserve"> be used for </w:t>
      </w:r>
      <w:r w:rsidR="00F456A8" w:rsidRPr="00E56B08">
        <w:rPr>
          <w:rFonts w:hint="eastAsia"/>
          <w:lang w:val="en-US" w:eastAsia="ja-JP"/>
        </w:rPr>
        <w:t xml:space="preserve">MTC channels </w:t>
      </w:r>
      <w:r w:rsidR="00A4180A">
        <w:rPr>
          <w:rFonts w:eastAsia="宋体" w:hint="eastAsia"/>
          <w:lang w:val="en-US" w:eastAsia="zh-CN"/>
        </w:rPr>
        <w:t xml:space="preserve">with </w:t>
      </w:r>
      <w:r w:rsidR="00F456A8" w:rsidRPr="00E56B08">
        <w:rPr>
          <w:rFonts w:hint="eastAsia"/>
          <w:lang w:val="en-US" w:eastAsia="ja-JP"/>
        </w:rPr>
        <w:t xml:space="preserve">large number of </w:t>
      </w:r>
      <w:r w:rsidR="00A4180A">
        <w:rPr>
          <w:rFonts w:eastAsia="宋体"/>
          <w:lang w:val="en-US" w:eastAsia="zh-CN"/>
        </w:rPr>
        <w:t>repetition</w:t>
      </w:r>
      <w:r w:rsidR="007F5F41">
        <w:rPr>
          <w:rFonts w:eastAsia="宋体" w:hint="eastAsia"/>
          <w:lang w:val="en-US" w:eastAsia="zh-CN"/>
        </w:rPr>
        <w:t>s</w:t>
      </w:r>
      <w:r w:rsidR="00A4180A">
        <w:rPr>
          <w:rFonts w:eastAsia="宋体" w:hint="eastAsia"/>
          <w:lang w:val="en-US" w:eastAsia="zh-CN"/>
        </w:rPr>
        <w:t xml:space="preserve"> </w:t>
      </w:r>
      <w:r w:rsidR="00F456A8" w:rsidRPr="00E56B08">
        <w:rPr>
          <w:rFonts w:hint="eastAsia"/>
          <w:lang w:val="en-US" w:eastAsia="ja-JP"/>
        </w:rPr>
        <w:t xml:space="preserve">because </w:t>
      </w:r>
      <w:r w:rsidR="004D3B71">
        <w:rPr>
          <w:rFonts w:eastAsia="宋体" w:hint="eastAsia"/>
          <w:lang w:val="en-US" w:eastAsia="zh-CN"/>
        </w:rPr>
        <w:t>MBMS</w:t>
      </w:r>
      <w:r w:rsidR="00A4180A">
        <w:rPr>
          <w:rFonts w:eastAsia="宋体" w:hint="eastAsia"/>
          <w:lang w:val="en-US" w:eastAsia="zh-CN"/>
        </w:rPr>
        <w:t xml:space="preserve"> traffic scheduling periodicity </w:t>
      </w:r>
      <w:r w:rsidR="00F456A8" w:rsidRPr="00E56B08">
        <w:rPr>
          <w:rFonts w:hint="eastAsia"/>
          <w:lang w:val="en-US" w:eastAsia="ja-JP"/>
        </w:rPr>
        <w:t xml:space="preserve">could be </w:t>
      </w:r>
      <w:r w:rsidR="00A4180A">
        <w:rPr>
          <w:rFonts w:eastAsia="宋体" w:hint="eastAsia"/>
          <w:lang w:val="en-US" w:eastAsia="zh-CN"/>
        </w:rPr>
        <w:t>shorter</w:t>
      </w:r>
      <w:r w:rsidR="00F456A8" w:rsidRPr="00E56B08">
        <w:rPr>
          <w:rFonts w:hint="eastAsia"/>
          <w:lang w:val="en-US" w:eastAsia="ja-JP"/>
        </w:rPr>
        <w:t xml:space="preserve"> than MTC repetition</w:t>
      </w:r>
      <w:r w:rsidR="00A4180A">
        <w:rPr>
          <w:rFonts w:eastAsia="宋体" w:hint="eastAsia"/>
          <w:lang w:val="en-US" w:eastAsia="zh-CN"/>
        </w:rPr>
        <w:t xml:space="preserve">. </w:t>
      </w:r>
      <w:proofErr w:type="spellStart"/>
      <w:proofErr w:type="gramStart"/>
      <w:r w:rsidR="00357A3E" w:rsidRPr="00E56B08">
        <w:rPr>
          <w:rFonts w:hint="eastAsia"/>
          <w:lang w:val="en-US" w:eastAsia="ja-JP"/>
        </w:rPr>
        <w:t>eNB</w:t>
      </w:r>
      <w:proofErr w:type="spellEnd"/>
      <w:proofErr w:type="gramEnd"/>
      <w:r w:rsidR="00357A3E" w:rsidRPr="00E56B08">
        <w:rPr>
          <w:rFonts w:hint="eastAsia"/>
          <w:lang w:val="en-US" w:eastAsia="ja-JP"/>
        </w:rPr>
        <w:t xml:space="preserve"> may not know how these MBMS </w:t>
      </w:r>
      <w:proofErr w:type="spellStart"/>
      <w:r w:rsidR="00357A3E" w:rsidRPr="00E56B08">
        <w:rPr>
          <w:rFonts w:hint="eastAsia"/>
          <w:lang w:val="en-US" w:eastAsia="ja-JP"/>
        </w:rPr>
        <w:t>subframes</w:t>
      </w:r>
      <w:proofErr w:type="spellEnd"/>
      <w:r w:rsidR="00357A3E" w:rsidRPr="00E56B08">
        <w:rPr>
          <w:rFonts w:hint="eastAsia"/>
          <w:lang w:val="en-US" w:eastAsia="ja-JP"/>
        </w:rPr>
        <w:t xml:space="preserve"> are used in future. </w:t>
      </w:r>
      <w:r w:rsidR="002F1BFE" w:rsidRPr="00E56B08">
        <w:rPr>
          <w:rFonts w:hint="eastAsia"/>
          <w:lang w:val="en-US" w:eastAsia="ja-JP"/>
        </w:rPr>
        <w:t>If MBMS is sent but MTC UE does not aware MBMS scheduling, it combines wrong data and the whole repetition period could be ruined. On the other hand</w:t>
      </w:r>
      <w:r w:rsidR="00A4180A">
        <w:rPr>
          <w:rFonts w:eastAsia="宋体" w:hint="eastAsia"/>
          <w:lang w:val="en-US" w:eastAsia="zh-CN"/>
        </w:rPr>
        <w:t xml:space="preserve">, type 1 MBSFN </w:t>
      </w:r>
      <w:proofErr w:type="spellStart"/>
      <w:r w:rsidR="00A4180A">
        <w:rPr>
          <w:rFonts w:eastAsia="宋体" w:hint="eastAsia"/>
          <w:lang w:val="en-US" w:eastAsia="zh-CN"/>
        </w:rPr>
        <w:t>subframe</w:t>
      </w:r>
      <w:proofErr w:type="spellEnd"/>
      <w:r w:rsidR="00A4180A">
        <w:rPr>
          <w:rFonts w:eastAsia="宋体" w:hint="eastAsia"/>
          <w:lang w:val="en-US" w:eastAsia="zh-CN"/>
        </w:rPr>
        <w:t xml:space="preserve"> </w:t>
      </w:r>
      <w:r w:rsidR="002F1BFE" w:rsidRPr="00E56B08">
        <w:rPr>
          <w:rFonts w:hint="eastAsia"/>
          <w:lang w:val="en-US" w:eastAsia="ja-JP"/>
        </w:rPr>
        <w:t>could be used for MTC channels with no or small repetition</w:t>
      </w:r>
      <w:r w:rsidR="00357A3E" w:rsidRPr="00E56B08">
        <w:rPr>
          <w:rFonts w:hint="eastAsia"/>
          <w:lang w:val="en-US" w:eastAsia="ja-JP"/>
        </w:rPr>
        <w:t>. This is similar to TM10 operation when no MBSFN traffic.</w:t>
      </w:r>
      <w:r w:rsidR="00C71F7B">
        <w:rPr>
          <w:rFonts w:eastAsia="宋体" w:hint="eastAsia"/>
          <w:lang w:val="en-US" w:eastAsia="zh-CN"/>
        </w:rPr>
        <w:t xml:space="preserve"> </w:t>
      </w:r>
    </w:p>
    <w:p w:rsidR="0024648B" w:rsidRDefault="00357A3E" w:rsidP="009B7195">
      <w:pPr>
        <w:rPr>
          <w:rFonts w:eastAsia="宋体"/>
          <w:lang w:val="en-US" w:eastAsia="zh-CN"/>
        </w:rPr>
      </w:pPr>
      <w:r w:rsidRPr="00E56B08">
        <w:rPr>
          <w:rFonts w:hint="eastAsia"/>
          <w:lang w:val="en-US" w:eastAsia="ja-JP"/>
        </w:rPr>
        <w:t>T</w:t>
      </w:r>
      <w:r w:rsidR="00A4180A">
        <w:rPr>
          <w:rFonts w:eastAsia="宋体" w:hint="eastAsia"/>
          <w:lang w:val="en-US" w:eastAsia="zh-CN"/>
        </w:rPr>
        <w:t xml:space="preserve">ype 2 </w:t>
      </w:r>
      <w:r w:rsidR="00994E29">
        <w:rPr>
          <w:rFonts w:eastAsia="宋体" w:hint="eastAsia"/>
          <w:lang w:val="en-US" w:eastAsia="zh-CN"/>
        </w:rPr>
        <w:t xml:space="preserve">MBSFN </w:t>
      </w:r>
      <w:proofErr w:type="spellStart"/>
      <w:r w:rsidR="00994E29">
        <w:rPr>
          <w:rFonts w:eastAsia="宋体" w:hint="eastAsia"/>
          <w:lang w:val="en-US" w:eastAsia="zh-CN"/>
        </w:rPr>
        <w:t>subframe</w:t>
      </w:r>
      <w:r w:rsidR="00F048F2">
        <w:rPr>
          <w:rFonts w:eastAsia="宋体" w:hint="eastAsia"/>
          <w:lang w:val="en-US" w:eastAsia="zh-CN"/>
        </w:rPr>
        <w:t>s</w:t>
      </w:r>
      <w:proofErr w:type="spellEnd"/>
      <w:r w:rsidRPr="00E56B08">
        <w:rPr>
          <w:rFonts w:hint="eastAsia"/>
          <w:lang w:val="en-US" w:eastAsia="ja-JP"/>
        </w:rPr>
        <w:t xml:space="preserve"> are </w:t>
      </w:r>
      <w:r w:rsidR="00994E29">
        <w:rPr>
          <w:rFonts w:eastAsia="宋体" w:hint="eastAsia"/>
          <w:lang w:val="en-US" w:eastAsia="zh-CN"/>
        </w:rPr>
        <w:t xml:space="preserve">intentionally configured by </w:t>
      </w:r>
      <w:proofErr w:type="spellStart"/>
      <w:r w:rsidR="00994E29">
        <w:rPr>
          <w:rFonts w:eastAsia="宋体" w:hint="eastAsia"/>
          <w:lang w:val="en-US" w:eastAsia="zh-CN"/>
        </w:rPr>
        <w:t>eNB</w:t>
      </w:r>
      <w:proofErr w:type="spellEnd"/>
      <w:r w:rsidR="00994E29">
        <w:rPr>
          <w:rFonts w:eastAsia="宋体" w:hint="eastAsia"/>
          <w:lang w:val="en-US" w:eastAsia="zh-CN"/>
        </w:rPr>
        <w:t xml:space="preserve"> to </w:t>
      </w:r>
      <w:r w:rsidRPr="00E56B08">
        <w:rPr>
          <w:rFonts w:hint="eastAsia"/>
          <w:lang w:val="en-US" w:eastAsia="ja-JP"/>
        </w:rPr>
        <w:t>obtain</w:t>
      </w:r>
      <w:r w:rsidR="00994E29">
        <w:rPr>
          <w:rFonts w:eastAsia="宋体" w:hint="eastAsia"/>
          <w:lang w:val="en-US" w:eastAsia="zh-CN"/>
        </w:rPr>
        <w:t xml:space="preserve"> </w:t>
      </w:r>
      <w:r w:rsidRPr="00E56B08">
        <w:rPr>
          <w:rFonts w:hint="eastAsia"/>
          <w:lang w:val="en-US" w:eastAsia="ja-JP"/>
        </w:rPr>
        <w:t xml:space="preserve">the </w:t>
      </w:r>
      <w:r w:rsidR="00994E29">
        <w:rPr>
          <w:rFonts w:eastAsia="宋体" w:hint="eastAsia"/>
          <w:lang w:val="en-US" w:eastAsia="zh-CN"/>
        </w:rPr>
        <w:t xml:space="preserve">benefit </w:t>
      </w:r>
      <w:r w:rsidRPr="00E56B08">
        <w:rPr>
          <w:rFonts w:hint="eastAsia"/>
          <w:lang w:val="en-US" w:eastAsia="ja-JP"/>
        </w:rPr>
        <w:t xml:space="preserve">of other than MBMS purpose i.e. the benefit of </w:t>
      </w:r>
      <w:r w:rsidR="00994E29">
        <w:rPr>
          <w:rFonts w:eastAsia="宋体" w:hint="eastAsia"/>
          <w:lang w:val="en-US" w:eastAsia="zh-CN"/>
        </w:rPr>
        <w:t>no CRS</w:t>
      </w:r>
      <w:r w:rsidRPr="00E56B08">
        <w:rPr>
          <w:rFonts w:hint="eastAsia"/>
          <w:lang w:val="en-US" w:eastAsia="ja-JP"/>
        </w:rPr>
        <w:t xml:space="preserve">. </w:t>
      </w:r>
      <w:r w:rsidR="00612697" w:rsidRPr="00E56B08">
        <w:rPr>
          <w:rFonts w:hint="eastAsia"/>
          <w:lang w:val="en-US" w:eastAsia="ja-JP"/>
        </w:rPr>
        <w:t>When the network want</w:t>
      </w:r>
      <w:r w:rsidR="00F048F2" w:rsidRPr="0016340C">
        <w:rPr>
          <w:rFonts w:eastAsia="宋体" w:hint="eastAsia"/>
          <w:lang w:val="en-US" w:eastAsia="zh-CN"/>
        </w:rPr>
        <w:t>s</w:t>
      </w:r>
      <w:r w:rsidR="00612697" w:rsidRPr="00E56B08">
        <w:rPr>
          <w:rFonts w:hint="eastAsia"/>
          <w:lang w:val="en-US" w:eastAsia="ja-JP"/>
        </w:rPr>
        <w:t xml:space="preserve"> to reduce CRS overhead aggressively, such </w:t>
      </w:r>
      <w:proofErr w:type="spellStart"/>
      <w:r w:rsidR="00612697" w:rsidRPr="00E56B08">
        <w:rPr>
          <w:rFonts w:hint="eastAsia"/>
          <w:lang w:val="en-US" w:eastAsia="ja-JP"/>
        </w:rPr>
        <w:t>subframes</w:t>
      </w:r>
      <w:proofErr w:type="spellEnd"/>
      <w:r w:rsidR="00612697" w:rsidRPr="00E56B08">
        <w:rPr>
          <w:rFonts w:hint="eastAsia"/>
          <w:lang w:val="en-US" w:eastAsia="ja-JP"/>
        </w:rPr>
        <w:t xml:space="preserve"> can be configured. One of such example is </w:t>
      </w:r>
      <w:proofErr w:type="spellStart"/>
      <w:r w:rsidR="00612697" w:rsidRPr="00E56B08">
        <w:rPr>
          <w:rFonts w:hint="eastAsia"/>
          <w:lang w:val="en-US" w:eastAsia="ja-JP"/>
        </w:rPr>
        <w:t>CoMP</w:t>
      </w:r>
      <w:proofErr w:type="spellEnd"/>
      <w:r w:rsidR="00612697" w:rsidRPr="00E56B08">
        <w:rPr>
          <w:rFonts w:hint="eastAsia"/>
          <w:lang w:val="en-US" w:eastAsia="ja-JP"/>
        </w:rPr>
        <w:t xml:space="preserve"> operation. </w:t>
      </w:r>
      <w:r w:rsidR="00B43EEA" w:rsidRPr="00E56B08">
        <w:rPr>
          <w:rFonts w:hint="eastAsia"/>
          <w:lang w:val="en-US" w:eastAsia="ja-JP"/>
        </w:rPr>
        <w:t>T</w:t>
      </w:r>
      <w:r w:rsidR="00F25F13">
        <w:rPr>
          <w:rFonts w:eastAsia="宋体" w:hint="eastAsia"/>
          <w:lang w:val="en-US" w:eastAsia="zh-CN"/>
        </w:rPr>
        <w:t xml:space="preserve">ype 2 MBSFN </w:t>
      </w:r>
      <w:proofErr w:type="spellStart"/>
      <w:r w:rsidR="00F25F13">
        <w:rPr>
          <w:rFonts w:eastAsia="宋体" w:hint="eastAsia"/>
          <w:lang w:val="en-US" w:eastAsia="zh-CN"/>
        </w:rPr>
        <w:t>subframe</w:t>
      </w:r>
      <w:proofErr w:type="spellEnd"/>
      <w:r w:rsidR="00F25F13">
        <w:rPr>
          <w:rFonts w:eastAsia="宋体" w:hint="eastAsia"/>
          <w:lang w:val="en-US" w:eastAsia="zh-CN"/>
        </w:rPr>
        <w:t xml:space="preserve"> could be used for both </w:t>
      </w:r>
      <w:r w:rsidR="00B43EEA" w:rsidRPr="00E56B08">
        <w:rPr>
          <w:rFonts w:hint="eastAsia"/>
          <w:lang w:val="en-US" w:eastAsia="ja-JP"/>
        </w:rPr>
        <w:t>large and small number of repetition MTC traffic.</w:t>
      </w:r>
    </w:p>
    <w:p w:rsidR="00AC17E3" w:rsidRPr="00B30F2A" w:rsidRDefault="002E5437" w:rsidP="00B30F2A">
      <w:pPr>
        <w:rPr>
          <w:rFonts w:eastAsia="宋体"/>
          <w:b/>
          <w:lang w:eastAsia="zh-CN"/>
        </w:rPr>
      </w:pPr>
      <w:r w:rsidRPr="00E56B08">
        <w:rPr>
          <w:rFonts w:hint="eastAsia"/>
          <w:b/>
          <w:lang w:eastAsia="ja-JP"/>
        </w:rPr>
        <w:t>Observation</w:t>
      </w:r>
      <w:r w:rsidR="003C1429" w:rsidRPr="00E56B08">
        <w:rPr>
          <w:rFonts w:hint="eastAsia"/>
          <w:b/>
          <w:lang w:eastAsia="ja-JP"/>
        </w:rPr>
        <w:t xml:space="preserve"> </w:t>
      </w:r>
      <w:r w:rsidRPr="00E56B08">
        <w:rPr>
          <w:rFonts w:hint="eastAsia"/>
          <w:b/>
          <w:lang w:eastAsia="ja-JP"/>
        </w:rPr>
        <w:t>1</w:t>
      </w:r>
      <w:r w:rsidR="00391B32">
        <w:rPr>
          <w:rFonts w:eastAsia="宋体" w:hint="eastAsia"/>
          <w:b/>
          <w:lang w:eastAsia="zh-CN"/>
        </w:rPr>
        <w:t xml:space="preserve">: MBSFN </w:t>
      </w:r>
      <w:proofErr w:type="spellStart"/>
      <w:r w:rsidR="00391B32">
        <w:rPr>
          <w:rFonts w:eastAsia="宋体" w:hint="eastAsia"/>
          <w:b/>
          <w:lang w:eastAsia="zh-CN"/>
        </w:rPr>
        <w:t>subframe</w:t>
      </w:r>
      <w:r w:rsidRPr="00E56B08">
        <w:rPr>
          <w:rFonts w:hint="eastAsia"/>
          <w:b/>
          <w:lang w:eastAsia="ja-JP"/>
        </w:rPr>
        <w:t>s</w:t>
      </w:r>
      <w:proofErr w:type="spellEnd"/>
      <w:r w:rsidRPr="00E56B08">
        <w:rPr>
          <w:rFonts w:hint="eastAsia"/>
          <w:b/>
          <w:lang w:eastAsia="ja-JP"/>
        </w:rPr>
        <w:t xml:space="preserve"> which could transmit MBMS would be difficult to use for MTC channels with large number of repetitions. Its usage for MTC with no or small number of repetition does not have the issue.</w:t>
      </w:r>
      <w:r w:rsidR="000F5B58">
        <w:rPr>
          <w:rFonts w:eastAsia="宋体" w:hint="eastAsia"/>
          <w:b/>
          <w:lang w:eastAsia="zh-CN"/>
        </w:rPr>
        <w:t xml:space="preserve"> </w:t>
      </w:r>
    </w:p>
    <w:p w:rsidR="00C235DA" w:rsidRPr="00E56B08" w:rsidRDefault="003C1429" w:rsidP="00B30F2A">
      <w:pPr>
        <w:rPr>
          <w:b/>
          <w:lang w:eastAsia="ja-JP"/>
        </w:rPr>
      </w:pPr>
      <w:r w:rsidRPr="00E56B08">
        <w:rPr>
          <w:rFonts w:hint="eastAsia"/>
          <w:b/>
          <w:lang w:eastAsia="ja-JP"/>
        </w:rPr>
        <w:t>Observation 2</w:t>
      </w:r>
      <w:r w:rsidR="00391B32">
        <w:rPr>
          <w:rFonts w:eastAsia="宋体" w:hint="eastAsia"/>
          <w:b/>
          <w:lang w:eastAsia="zh-CN"/>
        </w:rPr>
        <w:t xml:space="preserve">: </w:t>
      </w:r>
      <w:r w:rsidR="009C5654" w:rsidRPr="00E56B08">
        <w:rPr>
          <w:rFonts w:hint="eastAsia"/>
          <w:b/>
          <w:lang w:eastAsia="ja-JP"/>
        </w:rPr>
        <w:t xml:space="preserve">MBSFN </w:t>
      </w:r>
      <w:proofErr w:type="spellStart"/>
      <w:r w:rsidR="009C5654" w:rsidRPr="00E56B08">
        <w:rPr>
          <w:rFonts w:hint="eastAsia"/>
          <w:b/>
          <w:lang w:eastAsia="ja-JP"/>
        </w:rPr>
        <w:t>subframes</w:t>
      </w:r>
      <w:proofErr w:type="spellEnd"/>
      <w:r w:rsidR="009C5654" w:rsidRPr="00E56B08">
        <w:rPr>
          <w:rFonts w:hint="eastAsia"/>
          <w:b/>
          <w:lang w:eastAsia="ja-JP"/>
        </w:rPr>
        <w:t xml:space="preserve"> which never transmits MBMS </w:t>
      </w:r>
      <w:r w:rsidR="00C33D17">
        <w:rPr>
          <w:rFonts w:eastAsia="宋体" w:hint="eastAsia"/>
          <w:b/>
          <w:lang w:eastAsia="zh-CN"/>
        </w:rPr>
        <w:t xml:space="preserve">could be used for any MTC </w:t>
      </w:r>
      <w:r w:rsidR="009C5654" w:rsidRPr="00E56B08">
        <w:rPr>
          <w:rFonts w:hint="eastAsia"/>
          <w:b/>
          <w:lang w:eastAsia="ja-JP"/>
        </w:rPr>
        <w:t>channels</w:t>
      </w:r>
    </w:p>
    <w:p w:rsidR="00371937" w:rsidRPr="00371937" w:rsidRDefault="00371937" w:rsidP="00371937">
      <w:pPr>
        <w:rPr>
          <w:lang w:val="en-US" w:eastAsia="ja-JP"/>
        </w:rPr>
      </w:pPr>
    </w:p>
    <w:p w:rsidR="00371937" w:rsidRPr="00371937" w:rsidRDefault="00371937" w:rsidP="00371937">
      <w:pPr>
        <w:rPr>
          <w:lang w:val="en-US" w:eastAsia="ja-JP"/>
        </w:rPr>
      </w:pPr>
      <w:r w:rsidRPr="00371937">
        <w:rPr>
          <w:rFonts w:hint="eastAsia"/>
          <w:lang w:val="en-US" w:eastAsia="ja-JP"/>
        </w:rPr>
        <w:t>Similar to other use cases, f</w:t>
      </w:r>
      <w:r>
        <w:rPr>
          <w:rFonts w:eastAsia="宋体" w:hint="eastAsia"/>
          <w:lang w:val="en-US" w:eastAsia="zh-CN"/>
        </w:rPr>
        <w:t xml:space="preserve">rom MTC </w:t>
      </w:r>
      <w:r w:rsidRPr="00371937">
        <w:rPr>
          <w:rFonts w:hint="eastAsia"/>
          <w:lang w:val="en-US" w:eastAsia="ja-JP"/>
        </w:rPr>
        <w:t>perspective, t</w:t>
      </w:r>
      <w:r>
        <w:rPr>
          <w:rFonts w:eastAsia="宋体" w:hint="eastAsia"/>
          <w:lang w:val="en-US" w:eastAsia="zh-CN"/>
        </w:rPr>
        <w:t xml:space="preserve">he </w:t>
      </w:r>
      <w:r w:rsidRPr="00371937">
        <w:rPr>
          <w:rFonts w:hint="eastAsia"/>
          <w:lang w:val="en-US" w:eastAsia="ja-JP"/>
        </w:rPr>
        <w:t xml:space="preserve">usage of </w:t>
      </w:r>
      <w:r>
        <w:rPr>
          <w:rFonts w:eastAsia="宋体" w:hint="eastAsia"/>
          <w:lang w:val="en-US" w:eastAsia="zh-CN"/>
        </w:rPr>
        <w:t xml:space="preserve">MBSFN </w:t>
      </w:r>
      <w:proofErr w:type="spellStart"/>
      <w:r>
        <w:rPr>
          <w:rFonts w:eastAsia="宋体" w:hint="eastAsia"/>
          <w:lang w:val="en-US" w:eastAsia="zh-CN"/>
        </w:rPr>
        <w:t>subframe</w:t>
      </w:r>
      <w:proofErr w:type="spellEnd"/>
      <w:r>
        <w:rPr>
          <w:rFonts w:eastAsia="宋体" w:hint="eastAsia"/>
          <w:lang w:val="en-US" w:eastAsia="zh-CN"/>
        </w:rPr>
        <w:t xml:space="preserve"> depends on </w:t>
      </w:r>
      <w:r>
        <w:rPr>
          <w:rFonts w:eastAsia="宋体"/>
          <w:lang w:val="en-US" w:eastAsia="zh-CN"/>
        </w:rPr>
        <w:t>reference</w:t>
      </w:r>
      <w:r>
        <w:rPr>
          <w:rFonts w:eastAsia="宋体" w:hint="eastAsia"/>
          <w:lang w:val="en-US" w:eastAsia="zh-CN"/>
        </w:rPr>
        <w:t xml:space="preserve"> signal assumption. </w:t>
      </w:r>
    </w:p>
    <w:p w:rsidR="00371937" w:rsidRPr="00371937" w:rsidRDefault="00371937" w:rsidP="00371937">
      <w:pPr>
        <w:ind w:leftChars="200" w:left="400"/>
        <w:rPr>
          <w:lang w:val="en-US" w:eastAsia="ja-JP"/>
        </w:rPr>
      </w:pPr>
      <w:r w:rsidRPr="00371937">
        <w:rPr>
          <w:rFonts w:hint="eastAsia"/>
          <w:lang w:val="en-US" w:eastAsia="ja-JP"/>
        </w:rPr>
        <w:t xml:space="preserve">- If </w:t>
      </w:r>
      <w:r w:rsidR="00A47988">
        <w:rPr>
          <w:rFonts w:eastAsiaTheme="minorEastAsia" w:hint="eastAsia"/>
          <w:lang w:val="en-US" w:eastAsia="zh-CN"/>
        </w:rPr>
        <w:t xml:space="preserve">only </w:t>
      </w:r>
      <w:r w:rsidRPr="00371937">
        <w:rPr>
          <w:rFonts w:hint="eastAsia"/>
          <w:lang w:val="en-US" w:eastAsia="ja-JP"/>
        </w:rPr>
        <w:t xml:space="preserve">CRS is used, there is no need to configure MBSFN </w:t>
      </w:r>
      <w:proofErr w:type="spellStart"/>
      <w:r w:rsidRPr="00371937">
        <w:rPr>
          <w:rFonts w:hint="eastAsia"/>
          <w:lang w:val="en-US" w:eastAsia="ja-JP"/>
        </w:rPr>
        <w:t>subframes</w:t>
      </w:r>
      <w:proofErr w:type="spellEnd"/>
      <w:r w:rsidRPr="00371937">
        <w:rPr>
          <w:rFonts w:hint="eastAsia"/>
          <w:lang w:val="en-US" w:eastAsia="ja-JP"/>
        </w:rPr>
        <w:t xml:space="preserve">. </w:t>
      </w:r>
    </w:p>
    <w:p w:rsidR="00371937" w:rsidRPr="00371937" w:rsidRDefault="00371937" w:rsidP="00371937">
      <w:pPr>
        <w:ind w:leftChars="200" w:left="400"/>
        <w:rPr>
          <w:lang w:val="en-US" w:eastAsia="ja-JP"/>
        </w:rPr>
      </w:pPr>
      <w:r w:rsidRPr="00371937">
        <w:rPr>
          <w:rFonts w:hint="eastAsia"/>
          <w:lang w:val="en-US" w:eastAsia="ja-JP"/>
        </w:rPr>
        <w:t xml:space="preserve">- By setting DMRS quasi-co-location to CRS, if both CRS and DMRS are used, there is no need to configure MBSFN </w:t>
      </w:r>
      <w:proofErr w:type="spellStart"/>
      <w:r w:rsidRPr="00371937">
        <w:rPr>
          <w:rFonts w:hint="eastAsia"/>
          <w:lang w:val="en-US" w:eastAsia="ja-JP"/>
        </w:rPr>
        <w:t>subframes</w:t>
      </w:r>
      <w:proofErr w:type="spellEnd"/>
      <w:r w:rsidRPr="00371937">
        <w:rPr>
          <w:rFonts w:hint="eastAsia"/>
          <w:lang w:val="en-US" w:eastAsia="ja-JP"/>
        </w:rPr>
        <w:t xml:space="preserve">. The RS availability can be exactly same regardless of MBSFN </w:t>
      </w:r>
      <w:proofErr w:type="spellStart"/>
      <w:r w:rsidRPr="00371937">
        <w:rPr>
          <w:rFonts w:hint="eastAsia"/>
          <w:lang w:val="en-US" w:eastAsia="ja-JP"/>
        </w:rPr>
        <w:t>subframe</w:t>
      </w:r>
      <w:proofErr w:type="spellEnd"/>
      <w:r w:rsidRPr="00371937">
        <w:rPr>
          <w:rFonts w:hint="eastAsia"/>
          <w:lang w:val="en-US" w:eastAsia="ja-JP"/>
        </w:rPr>
        <w:t xml:space="preserve"> or non-MBSFN </w:t>
      </w:r>
      <w:proofErr w:type="spellStart"/>
      <w:r w:rsidRPr="00371937">
        <w:rPr>
          <w:rFonts w:hint="eastAsia"/>
          <w:lang w:val="en-US" w:eastAsia="ja-JP"/>
        </w:rPr>
        <w:t>subframe</w:t>
      </w:r>
      <w:proofErr w:type="spellEnd"/>
      <w:r w:rsidRPr="00371937">
        <w:rPr>
          <w:rFonts w:hint="eastAsia"/>
          <w:lang w:val="en-US" w:eastAsia="ja-JP"/>
        </w:rPr>
        <w:t xml:space="preserve"> by having DMRS in non-MBSFN </w:t>
      </w:r>
      <w:proofErr w:type="spellStart"/>
      <w:r w:rsidRPr="00371937">
        <w:rPr>
          <w:rFonts w:hint="eastAsia"/>
          <w:lang w:val="en-US" w:eastAsia="ja-JP"/>
        </w:rPr>
        <w:t>subframe</w:t>
      </w:r>
      <w:proofErr w:type="spellEnd"/>
      <w:r w:rsidRPr="00371937">
        <w:rPr>
          <w:rFonts w:hint="eastAsia"/>
          <w:lang w:val="en-US" w:eastAsia="ja-JP"/>
        </w:rPr>
        <w:t xml:space="preserve"> and having CRS like signal in MBSFN </w:t>
      </w:r>
      <w:proofErr w:type="spellStart"/>
      <w:r w:rsidRPr="00371937">
        <w:rPr>
          <w:rFonts w:hint="eastAsia"/>
          <w:lang w:val="en-US" w:eastAsia="ja-JP"/>
        </w:rPr>
        <w:t>subframe</w:t>
      </w:r>
      <w:proofErr w:type="spellEnd"/>
      <w:r w:rsidRPr="00371937">
        <w:rPr>
          <w:rFonts w:hint="eastAsia"/>
          <w:lang w:val="en-US" w:eastAsia="ja-JP"/>
        </w:rPr>
        <w:t>.</w:t>
      </w:r>
    </w:p>
    <w:p w:rsidR="00371937" w:rsidRPr="00A47988" w:rsidRDefault="00371937" w:rsidP="00371937">
      <w:pPr>
        <w:ind w:leftChars="200" w:left="400"/>
        <w:rPr>
          <w:rFonts w:eastAsia="宋体"/>
          <w:lang w:val="en-US" w:eastAsia="zh-CN"/>
        </w:rPr>
      </w:pPr>
      <w:r>
        <w:rPr>
          <w:rFonts w:hint="eastAsia"/>
          <w:lang w:val="en-US" w:eastAsia="ja-JP"/>
        </w:rPr>
        <w:t>- I</w:t>
      </w:r>
      <w:r w:rsidRPr="00411084">
        <w:rPr>
          <w:rFonts w:hint="eastAsia"/>
          <w:lang w:val="en-US" w:eastAsia="ja-JP"/>
        </w:rPr>
        <w:t xml:space="preserve">f </w:t>
      </w:r>
      <w:r>
        <w:rPr>
          <w:rFonts w:hint="eastAsia"/>
          <w:lang w:val="en-US" w:eastAsia="ja-JP"/>
        </w:rPr>
        <w:t xml:space="preserve">only </w:t>
      </w:r>
      <w:r w:rsidRPr="00411084">
        <w:rPr>
          <w:rFonts w:hint="eastAsia"/>
          <w:lang w:val="en-US" w:eastAsia="ja-JP"/>
        </w:rPr>
        <w:t xml:space="preserve">DMRS </w:t>
      </w:r>
      <w:r w:rsidR="00F048F2" w:rsidRPr="0016340C">
        <w:rPr>
          <w:rFonts w:eastAsia="宋体" w:hint="eastAsia"/>
          <w:lang w:val="en-US" w:eastAsia="zh-CN"/>
        </w:rPr>
        <w:t>is</w:t>
      </w:r>
      <w:r w:rsidR="00F048F2" w:rsidRPr="00411084">
        <w:rPr>
          <w:rFonts w:hint="eastAsia"/>
          <w:lang w:val="en-US" w:eastAsia="ja-JP"/>
        </w:rPr>
        <w:t xml:space="preserve"> </w:t>
      </w:r>
      <w:r w:rsidRPr="00411084">
        <w:rPr>
          <w:rFonts w:hint="eastAsia"/>
          <w:lang w:val="en-US" w:eastAsia="ja-JP"/>
        </w:rPr>
        <w:t xml:space="preserve">used, to configure MBSFN </w:t>
      </w:r>
      <w:proofErr w:type="spellStart"/>
      <w:r w:rsidRPr="00411084">
        <w:rPr>
          <w:rFonts w:hint="eastAsia"/>
          <w:lang w:val="en-US" w:eastAsia="ja-JP"/>
        </w:rPr>
        <w:t>subframes</w:t>
      </w:r>
      <w:proofErr w:type="spellEnd"/>
      <w:r>
        <w:rPr>
          <w:rFonts w:hint="eastAsia"/>
          <w:lang w:val="en-US" w:eastAsia="ja-JP"/>
        </w:rPr>
        <w:t xml:space="preserve"> could achieve close to 10% resource </w:t>
      </w:r>
      <w:r w:rsidR="00F048F2" w:rsidRPr="0016340C">
        <w:rPr>
          <w:rFonts w:eastAsia="宋体" w:hint="eastAsia"/>
          <w:lang w:val="en-US" w:eastAsia="zh-CN"/>
        </w:rPr>
        <w:t>ratio increase</w:t>
      </w:r>
      <w:r>
        <w:rPr>
          <w:rFonts w:hint="eastAsia"/>
          <w:lang w:val="en-US" w:eastAsia="ja-JP"/>
        </w:rPr>
        <w:t xml:space="preserve"> and approximately 10% reduction of the required repetition</w:t>
      </w:r>
      <w:r w:rsidR="00F048F2" w:rsidRPr="0016340C">
        <w:rPr>
          <w:rFonts w:eastAsia="宋体" w:hint="eastAsia"/>
          <w:lang w:val="en-US" w:eastAsia="zh-CN"/>
        </w:rPr>
        <w:t xml:space="preserve"> in time domain</w:t>
      </w:r>
    </w:p>
    <w:p w:rsidR="00371937" w:rsidRPr="00371937" w:rsidRDefault="00371937" w:rsidP="00371937">
      <w:pPr>
        <w:rPr>
          <w:lang w:val="en-US" w:eastAsia="ja-JP"/>
        </w:rPr>
      </w:pPr>
      <w:r w:rsidRPr="00371937">
        <w:rPr>
          <w:rFonts w:hint="eastAsia"/>
          <w:lang w:val="en-US" w:eastAsia="ja-JP"/>
        </w:rPr>
        <w:t xml:space="preserve">Above reference signal usage could be also different depending on the channel i.e. L1/L2 control or data. </w:t>
      </w:r>
    </w:p>
    <w:p w:rsidR="00371937" w:rsidRDefault="00371937" w:rsidP="00371937">
      <w:pPr>
        <w:rPr>
          <w:rFonts w:eastAsia="宋体"/>
          <w:b/>
          <w:lang w:eastAsia="zh-CN"/>
        </w:rPr>
      </w:pPr>
      <w:r>
        <w:rPr>
          <w:rFonts w:eastAsia="宋体" w:hint="eastAsia"/>
          <w:b/>
          <w:lang w:eastAsia="zh-CN"/>
        </w:rPr>
        <w:t xml:space="preserve">Proposal </w:t>
      </w:r>
      <w:r w:rsidR="003936BE">
        <w:rPr>
          <w:rFonts w:hint="eastAsia"/>
          <w:b/>
          <w:lang w:eastAsia="ja-JP"/>
        </w:rPr>
        <w:t>2</w:t>
      </w:r>
      <w:r>
        <w:rPr>
          <w:rFonts w:eastAsia="宋体" w:hint="eastAsia"/>
          <w:b/>
          <w:lang w:eastAsia="zh-CN"/>
        </w:rPr>
        <w:t>: Re</w:t>
      </w:r>
      <w:r w:rsidRPr="00371937">
        <w:rPr>
          <w:rFonts w:hint="eastAsia"/>
          <w:b/>
          <w:lang w:eastAsia="ja-JP"/>
        </w:rPr>
        <w:t xml:space="preserve">lation between reference signal and MBSFN </w:t>
      </w:r>
      <w:proofErr w:type="spellStart"/>
      <w:r w:rsidRPr="00371937">
        <w:rPr>
          <w:rFonts w:hint="eastAsia"/>
          <w:b/>
          <w:lang w:eastAsia="ja-JP"/>
        </w:rPr>
        <w:t>subframe</w:t>
      </w:r>
      <w:proofErr w:type="spellEnd"/>
      <w:r w:rsidRPr="00371937">
        <w:rPr>
          <w:rFonts w:hint="eastAsia"/>
          <w:b/>
          <w:lang w:eastAsia="ja-JP"/>
        </w:rPr>
        <w:t xml:space="preserve"> </w:t>
      </w:r>
      <w:r>
        <w:rPr>
          <w:rFonts w:eastAsia="宋体" w:hint="eastAsia"/>
          <w:b/>
          <w:lang w:eastAsia="zh-CN"/>
        </w:rPr>
        <w:t>should be taken into account for MTC operation</w:t>
      </w:r>
    </w:p>
    <w:p w:rsidR="00371937" w:rsidRPr="00E47728" w:rsidRDefault="00371937" w:rsidP="00B30F2A">
      <w:pPr>
        <w:rPr>
          <w:lang w:eastAsia="ja-JP"/>
        </w:rPr>
      </w:pPr>
    </w:p>
    <w:bookmarkEnd w:id="3"/>
    <w:bookmarkEnd w:id="4"/>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F3722" w:rsidRPr="004A6A0B" w:rsidRDefault="00380CA2" w:rsidP="009B7195">
      <w:pPr>
        <w:rPr>
          <w:rFonts w:eastAsia="宋体"/>
          <w:lang w:val="en-US" w:eastAsia="zh-CN"/>
        </w:rPr>
      </w:pPr>
      <w:r>
        <w:rPr>
          <w:rFonts w:hint="eastAsia"/>
          <w:lang w:val="en-US" w:eastAsia="ja-JP"/>
        </w:rPr>
        <w:t xml:space="preserve">This paper mainly </w:t>
      </w:r>
      <w:r w:rsidR="00AB504B">
        <w:rPr>
          <w:rFonts w:eastAsia="宋体" w:hint="eastAsia"/>
          <w:lang w:val="en-US" w:eastAsia="zh-CN"/>
        </w:rPr>
        <w:t>discusses</w:t>
      </w:r>
      <w:r w:rsidR="00AB504B" w:rsidRPr="004A6A0B">
        <w:rPr>
          <w:rFonts w:eastAsia="宋体" w:hint="eastAsia"/>
          <w:lang w:val="en-US" w:eastAsia="zh-CN"/>
        </w:rPr>
        <w:t xml:space="preserve"> </w:t>
      </w:r>
      <w:r w:rsidRPr="004A6A0B">
        <w:rPr>
          <w:rFonts w:eastAsia="宋体" w:hint="eastAsia"/>
          <w:lang w:val="en-US" w:eastAsia="zh-CN"/>
        </w:rPr>
        <w:t xml:space="preserve">the issue of MBSFN impact to MTC operation. </w:t>
      </w:r>
      <w:r w:rsidR="005B013A" w:rsidRPr="004A6A0B">
        <w:rPr>
          <w:rFonts w:eastAsia="宋体" w:hint="eastAsia"/>
          <w:lang w:val="en-US" w:eastAsia="zh-CN"/>
        </w:rPr>
        <w:t>Based on the discussions, w</w:t>
      </w:r>
      <w:r w:rsidRPr="004A6A0B">
        <w:rPr>
          <w:rFonts w:eastAsia="宋体" w:hint="eastAsia"/>
          <w:lang w:val="en-US" w:eastAsia="zh-CN"/>
        </w:rPr>
        <w:t xml:space="preserve">e </w:t>
      </w:r>
      <w:r w:rsidR="00BF4C55">
        <w:rPr>
          <w:rFonts w:eastAsia="宋体" w:hint="eastAsia"/>
          <w:lang w:val="en-US" w:eastAsia="zh-CN"/>
        </w:rPr>
        <w:t xml:space="preserve">have following </w:t>
      </w:r>
      <w:r w:rsidRPr="004A6A0B">
        <w:rPr>
          <w:rFonts w:eastAsia="宋体" w:hint="eastAsia"/>
          <w:lang w:val="en-US" w:eastAsia="zh-CN"/>
        </w:rPr>
        <w:t>propos</w:t>
      </w:r>
      <w:r w:rsidR="00BF4C55">
        <w:rPr>
          <w:rFonts w:eastAsia="宋体" w:hint="eastAsia"/>
          <w:lang w:val="en-US" w:eastAsia="zh-CN"/>
        </w:rPr>
        <w:t>als and observations,</w:t>
      </w:r>
      <w:r w:rsidRPr="004A6A0B">
        <w:rPr>
          <w:rFonts w:eastAsia="宋体" w:hint="eastAsia"/>
          <w:lang w:val="en-US" w:eastAsia="zh-CN"/>
        </w:rPr>
        <w:t xml:space="preserve"> </w:t>
      </w:r>
    </w:p>
    <w:p w:rsidR="003936BE" w:rsidRPr="00B30F2A" w:rsidRDefault="003936BE" w:rsidP="003936BE">
      <w:pPr>
        <w:rPr>
          <w:rFonts w:eastAsia="宋体"/>
          <w:b/>
          <w:lang w:eastAsia="zh-CN"/>
        </w:rPr>
      </w:pPr>
      <w:r w:rsidRPr="00B30F2A">
        <w:rPr>
          <w:rFonts w:eastAsia="宋体" w:hint="eastAsia"/>
          <w:b/>
          <w:lang w:eastAsia="zh-CN"/>
        </w:rPr>
        <w:t xml:space="preserve">Proposal 1: </w:t>
      </w:r>
      <w:r w:rsidRPr="003936BE">
        <w:rPr>
          <w:rFonts w:hint="eastAsia"/>
          <w:b/>
          <w:lang w:eastAsia="ja-JP"/>
        </w:rPr>
        <w:t xml:space="preserve">The </w:t>
      </w:r>
      <w:proofErr w:type="spellStart"/>
      <w:r w:rsidRPr="003936BE">
        <w:rPr>
          <w:rFonts w:hint="eastAsia"/>
          <w:b/>
          <w:lang w:eastAsia="ja-JP"/>
        </w:rPr>
        <w:t>subframes</w:t>
      </w:r>
      <w:proofErr w:type="spellEnd"/>
      <w:r w:rsidRPr="003936BE">
        <w:rPr>
          <w:rFonts w:hint="eastAsia"/>
          <w:b/>
          <w:lang w:eastAsia="ja-JP"/>
        </w:rPr>
        <w:t xml:space="preserve"> configurable to MBSFN </w:t>
      </w:r>
      <w:proofErr w:type="spellStart"/>
      <w:r w:rsidRPr="003936BE">
        <w:rPr>
          <w:rFonts w:hint="eastAsia"/>
          <w:b/>
          <w:lang w:eastAsia="ja-JP"/>
        </w:rPr>
        <w:t>subframes</w:t>
      </w:r>
      <w:proofErr w:type="spellEnd"/>
      <w:r w:rsidRPr="003936BE">
        <w:rPr>
          <w:rFonts w:hint="eastAsia"/>
          <w:b/>
          <w:lang w:eastAsia="ja-JP"/>
        </w:rPr>
        <w:t xml:space="preserve"> can be used for Rel.13 MTC. </w:t>
      </w:r>
    </w:p>
    <w:p w:rsidR="003936BE" w:rsidRDefault="003936BE" w:rsidP="003936BE">
      <w:pPr>
        <w:rPr>
          <w:rFonts w:eastAsia="宋体"/>
          <w:b/>
          <w:lang w:eastAsia="zh-CN"/>
        </w:rPr>
      </w:pPr>
      <w:r>
        <w:rPr>
          <w:rFonts w:eastAsia="宋体" w:hint="eastAsia"/>
          <w:b/>
          <w:lang w:eastAsia="zh-CN"/>
        </w:rPr>
        <w:t xml:space="preserve">Proposal </w:t>
      </w:r>
      <w:r>
        <w:rPr>
          <w:rFonts w:hint="eastAsia"/>
          <w:b/>
          <w:lang w:eastAsia="ja-JP"/>
        </w:rPr>
        <w:t>2</w:t>
      </w:r>
      <w:r>
        <w:rPr>
          <w:rFonts w:eastAsia="宋体" w:hint="eastAsia"/>
          <w:b/>
          <w:lang w:eastAsia="zh-CN"/>
        </w:rPr>
        <w:t>: Re</w:t>
      </w:r>
      <w:r w:rsidRPr="00371937">
        <w:rPr>
          <w:rFonts w:hint="eastAsia"/>
          <w:b/>
          <w:lang w:eastAsia="ja-JP"/>
        </w:rPr>
        <w:t xml:space="preserve">lation between reference signal and MBSFN </w:t>
      </w:r>
      <w:proofErr w:type="spellStart"/>
      <w:r w:rsidRPr="00371937">
        <w:rPr>
          <w:rFonts w:hint="eastAsia"/>
          <w:b/>
          <w:lang w:eastAsia="ja-JP"/>
        </w:rPr>
        <w:t>subframe</w:t>
      </w:r>
      <w:proofErr w:type="spellEnd"/>
      <w:r w:rsidRPr="00371937">
        <w:rPr>
          <w:rFonts w:hint="eastAsia"/>
          <w:b/>
          <w:lang w:eastAsia="ja-JP"/>
        </w:rPr>
        <w:t xml:space="preserve"> </w:t>
      </w:r>
      <w:r>
        <w:rPr>
          <w:rFonts w:eastAsia="宋体" w:hint="eastAsia"/>
          <w:b/>
          <w:lang w:eastAsia="zh-CN"/>
        </w:rPr>
        <w:t>should be taken into account for MTC operation</w:t>
      </w:r>
    </w:p>
    <w:p w:rsidR="003936BE" w:rsidRPr="00B30F2A" w:rsidRDefault="003936BE" w:rsidP="003936BE">
      <w:pPr>
        <w:rPr>
          <w:rFonts w:eastAsia="宋体"/>
          <w:b/>
          <w:lang w:eastAsia="zh-CN"/>
        </w:rPr>
      </w:pPr>
      <w:r w:rsidRPr="003936BE">
        <w:rPr>
          <w:rFonts w:hint="eastAsia"/>
          <w:b/>
          <w:lang w:eastAsia="ja-JP"/>
        </w:rPr>
        <w:t>Observation 1</w:t>
      </w:r>
      <w:r>
        <w:rPr>
          <w:rFonts w:eastAsia="宋体" w:hint="eastAsia"/>
          <w:b/>
          <w:lang w:eastAsia="zh-CN"/>
        </w:rPr>
        <w:t xml:space="preserve">: MBSFN </w:t>
      </w:r>
      <w:proofErr w:type="spellStart"/>
      <w:r>
        <w:rPr>
          <w:rFonts w:eastAsia="宋体" w:hint="eastAsia"/>
          <w:b/>
          <w:lang w:eastAsia="zh-CN"/>
        </w:rPr>
        <w:t>subframe</w:t>
      </w:r>
      <w:r w:rsidRPr="003936BE">
        <w:rPr>
          <w:rFonts w:hint="eastAsia"/>
          <w:b/>
          <w:lang w:eastAsia="ja-JP"/>
        </w:rPr>
        <w:t>s</w:t>
      </w:r>
      <w:proofErr w:type="spellEnd"/>
      <w:r w:rsidRPr="003936BE">
        <w:rPr>
          <w:rFonts w:hint="eastAsia"/>
          <w:b/>
          <w:lang w:eastAsia="ja-JP"/>
        </w:rPr>
        <w:t xml:space="preserve"> which could transmit MBMS would be difficult to use for MTC channels with large number of repetitions. Its usage for MTC with no or small number of repetition does not have the issue.</w:t>
      </w:r>
      <w:r>
        <w:rPr>
          <w:rFonts w:eastAsia="宋体" w:hint="eastAsia"/>
          <w:b/>
          <w:lang w:eastAsia="zh-CN"/>
        </w:rPr>
        <w:t xml:space="preserve"> </w:t>
      </w:r>
    </w:p>
    <w:p w:rsidR="003936BE" w:rsidRPr="003936BE" w:rsidRDefault="003936BE" w:rsidP="003936BE">
      <w:pPr>
        <w:rPr>
          <w:b/>
          <w:lang w:eastAsia="ja-JP"/>
        </w:rPr>
      </w:pPr>
      <w:r w:rsidRPr="003936BE">
        <w:rPr>
          <w:rFonts w:hint="eastAsia"/>
          <w:b/>
          <w:lang w:eastAsia="ja-JP"/>
        </w:rPr>
        <w:t>Observation 2</w:t>
      </w:r>
      <w:r>
        <w:rPr>
          <w:rFonts w:eastAsia="宋体" w:hint="eastAsia"/>
          <w:b/>
          <w:lang w:eastAsia="zh-CN"/>
        </w:rPr>
        <w:t xml:space="preserve">: </w:t>
      </w:r>
      <w:r w:rsidRPr="003936BE">
        <w:rPr>
          <w:rFonts w:hint="eastAsia"/>
          <w:b/>
          <w:lang w:eastAsia="ja-JP"/>
        </w:rPr>
        <w:t xml:space="preserve">MBSFN </w:t>
      </w:r>
      <w:proofErr w:type="spellStart"/>
      <w:r w:rsidRPr="003936BE">
        <w:rPr>
          <w:rFonts w:hint="eastAsia"/>
          <w:b/>
          <w:lang w:eastAsia="ja-JP"/>
        </w:rPr>
        <w:t>subframes</w:t>
      </w:r>
      <w:proofErr w:type="spellEnd"/>
      <w:r w:rsidRPr="003936BE">
        <w:rPr>
          <w:rFonts w:hint="eastAsia"/>
          <w:b/>
          <w:lang w:eastAsia="ja-JP"/>
        </w:rPr>
        <w:t xml:space="preserve"> which never transmits MBMS </w:t>
      </w:r>
      <w:r>
        <w:rPr>
          <w:rFonts w:eastAsia="宋体" w:hint="eastAsia"/>
          <w:b/>
          <w:lang w:eastAsia="zh-CN"/>
        </w:rPr>
        <w:t xml:space="preserve">could be used for any MTC </w:t>
      </w:r>
      <w:r w:rsidRPr="003936BE">
        <w:rPr>
          <w:rFonts w:hint="eastAsia"/>
          <w:b/>
          <w:lang w:eastAsia="ja-JP"/>
        </w:rPr>
        <w:t>channels</w:t>
      </w:r>
    </w:p>
    <w:p w:rsidR="005E4155" w:rsidRPr="005E4155" w:rsidRDefault="005E4155" w:rsidP="00CC7E01">
      <w:pPr>
        <w:rPr>
          <w:rFonts w:eastAsia="宋体"/>
          <w:b/>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0903A1" w:rsidRPr="004A6A0B" w:rsidRDefault="002A30EC" w:rsidP="000903A1">
      <w:pPr>
        <w:numPr>
          <w:ilvl w:val="0"/>
          <w:numId w:val="9"/>
        </w:numPr>
        <w:rPr>
          <w:rFonts w:eastAsia="宋体"/>
          <w:lang w:val="en-US"/>
        </w:rPr>
      </w:pPr>
      <w:r w:rsidRPr="004A6A0B">
        <w:rPr>
          <w:rFonts w:eastAsia="宋体"/>
          <w:lang w:val="en-US"/>
        </w:rPr>
        <w:t>R</w:t>
      </w:r>
      <w:bookmarkStart w:id="5" w:name="_Ref410302106"/>
      <w:r w:rsidR="000903A1" w:rsidRPr="004A6A0B">
        <w:rPr>
          <w:rFonts w:eastAsia="宋体"/>
          <w:lang w:val="en-US"/>
        </w:rPr>
        <w:t>1-150888</w:t>
      </w:r>
      <w:r w:rsidR="000903A1" w:rsidRPr="004A6A0B">
        <w:rPr>
          <w:rFonts w:eastAsia="宋体" w:hint="eastAsia"/>
          <w:lang w:val="en-US"/>
        </w:rPr>
        <w:t xml:space="preserve">, </w:t>
      </w:r>
      <w:r w:rsidR="000903A1" w:rsidRPr="004A6A0B">
        <w:rPr>
          <w:rFonts w:eastAsia="宋体"/>
          <w:lang w:val="en-US"/>
        </w:rPr>
        <w:t>“</w:t>
      </w:r>
      <w:r w:rsidR="000903A1" w:rsidRPr="000903A1">
        <w:rPr>
          <w:lang w:eastAsia="ja-JP"/>
        </w:rPr>
        <w:t>WF on Start OFDM Symbol</w:t>
      </w:r>
      <w:r w:rsidR="000903A1" w:rsidRPr="004A6A0B">
        <w:rPr>
          <w:rFonts w:eastAsia="宋体"/>
          <w:lang w:eastAsia="zh-CN"/>
        </w:rPr>
        <w:t>”</w:t>
      </w:r>
      <w:r w:rsidR="000903A1" w:rsidRPr="004A6A0B">
        <w:rPr>
          <w:rFonts w:eastAsia="宋体" w:hint="eastAsia"/>
          <w:lang w:eastAsia="zh-CN"/>
        </w:rPr>
        <w:t xml:space="preserve">, </w:t>
      </w:r>
      <w:r w:rsidR="000903A1" w:rsidRPr="004A6A0B">
        <w:rPr>
          <w:rFonts w:eastAsia="宋体"/>
          <w:lang w:val="en-US"/>
        </w:rPr>
        <w:t>Ericsson, Panasonic, Intel, DoCoMo, Sharp, Alcatel-Lucent, Alcatel-Lucent Shanghai Bell, Samsung, Qualcomm</w:t>
      </w:r>
    </w:p>
    <w:bookmarkEnd w:id="5"/>
    <w:p w:rsidR="00123630" w:rsidRPr="00E478D7" w:rsidRDefault="00123630" w:rsidP="000903A1">
      <w:pPr>
        <w:ind w:left="420"/>
        <w:rPr>
          <w:lang w:val="en-US" w:eastAsia="ja-JP"/>
        </w:rPr>
      </w:pPr>
    </w:p>
    <w:sectPr w:rsidR="00123630" w:rsidRPr="00E478D7">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484" w:rsidRDefault="00195484">
      <w:r>
        <w:separator/>
      </w:r>
    </w:p>
  </w:endnote>
  <w:endnote w:type="continuationSeparator" w:id="0">
    <w:p w:rsidR="00195484" w:rsidRDefault="0019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3B7C45">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484" w:rsidRDefault="00195484">
      <w:r>
        <w:separator/>
      </w:r>
    </w:p>
  </w:footnote>
  <w:footnote w:type="continuationSeparator" w:id="0">
    <w:p w:rsidR="00195484" w:rsidRDefault="0019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7B22B5"/>
    <w:multiLevelType w:val="hybridMultilevel"/>
    <w:tmpl w:val="89AAE19E"/>
    <w:lvl w:ilvl="0" w:tplc="0486F12C">
      <w:start w:val="1"/>
      <w:numFmt w:val="bullet"/>
      <w:lvlText w:val="-"/>
      <w:lvlJc w:val="left"/>
      <w:pPr>
        <w:tabs>
          <w:tab w:val="num" w:pos="720"/>
        </w:tabs>
        <w:ind w:left="720" w:hanging="360"/>
      </w:pPr>
      <w:rPr>
        <w:rFonts w:ascii="宋体" w:hAnsi="宋体" w:hint="default"/>
      </w:rPr>
    </w:lvl>
    <w:lvl w:ilvl="1" w:tplc="D2DE4AE2">
      <w:start w:val="1"/>
      <w:numFmt w:val="bullet"/>
      <w:lvlText w:val="-"/>
      <w:lvlJc w:val="left"/>
      <w:pPr>
        <w:tabs>
          <w:tab w:val="num" w:pos="1440"/>
        </w:tabs>
        <w:ind w:left="1440" w:hanging="360"/>
      </w:pPr>
      <w:rPr>
        <w:rFonts w:ascii="宋体" w:hAnsi="宋体" w:hint="default"/>
      </w:rPr>
    </w:lvl>
    <w:lvl w:ilvl="2" w:tplc="37725C1E" w:tentative="1">
      <w:start w:val="1"/>
      <w:numFmt w:val="bullet"/>
      <w:lvlText w:val="-"/>
      <w:lvlJc w:val="left"/>
      <w:pPr>
        <w:tabs>
          <w:tab w:val="num" w:pos="2160"/>
        </w:tabs>
        <w:ind w:left="2160" w:hanging="360"/>
      </w:pPr>
      <w:rPr>
        <w:rFonts w:ascii="宋体" w:hAnsi="宋体" w:hint="default"/>
      </w:rPr>
    </w:lvl>
    <w:lvl w:ilvl="3" w:tplc="57DAA2CC" w:tentative="1">
      <w:start w:val="1"/>
      <w:numFmt w:val="bullet"/>
      <w:lvlText w:val="-"/>
      <w:lvlJc w:val="left"/>
      <w:pPr>
        <w:tabs>
          <w:tab w:val="num" w:pos="2880"/>
        </w:tabs>
        <w:ind w:left="2880" w:hanging="360"/>
      </w:pPr>
      <w:rPr>
        <w:rFonts w:ascii="宋体" w:hAnsi="宋体" w:hint="default"/>
      </w:rPr>
    </w:lvl>
    <w:lvl w:ilvl="4" w:tplc="D4BCB4C0" w:tentative="1">
      <w:start w:val="1"/>
      <w:numFmt w:val="bullet"/>
      <w:lvlText w:val="-"/>
      <w:lvlJc w:val="left"/>
      <w:pPr>
        <w:tabs>
          <w:tab w:val="num" w:pos="3600"/>
        </w:tabs>
        <w:ind w:left="3600" w:hanging="360"/>
      </w:pPr>
      <w:rPr>
        <w:rFonts w:ascii="宋体" w:hAnsi="宋体" w:hint="default"/>
      </w:rPr>
    </w:lvl>
    <w:lvl w:ilvl="5" w:tplc="96969808" w:tentative="1">
      <w:start w:val="1"/>
      <w:numFmt w:val="bullet"/>
      <w:lvlText w:val="-"/>
      <w:lvlJc w:val="left"/>
      <w:pPr>
        <w:tabs>
          <w:tab w:val="num" w:pos="4320"/>
        </w:tabs>
        <w:ind w:left="4320" w:hanging="360"/>
      </w:pPr>
      <w:rPr>
        <w:rFonts w:ascii="宋体" w:hAnsi="宋体" w:hint="default"/>
      </w:rPr>
    </w:lvl>
    <w:lvl w:ilvl="6" w:tplc="175C8DBE" w:tentative="1">
      <w:start w:val="1"/>
      <w:numFmt w:val="bullet"/>
      <w:lvlText w:val="-"/>
      <w:lvlJc w:val="left"/>
      <w:pPr>
        <w:tabs>
          <w:tab w:val="num" w:pos="5040"/>
        </w:tabs>
        <w:ind w:left="5040" w:hanging="360"/>
      </w:pPr>
      <w:rPr>
        <w:rFonts w:ascii="宋体" w:hAnsi="宋体" w:hint="default"/>
      </w:rPr>
    </w:lvl>
    <w:lvl w:ilvl="7" w:tplc="20547DBE" w:tentative="1">
      <w:start w:val="1"/>
      <w:numFmt w:val="bullet"/>
      <w:lvlText w:val="-"/>
      <w:lvlJc w:val="left"/>
      <w:pPr>
        <w:tabs>
          <w:tab w:val="num" w:pos="5760"/>
        </w:tabs>
        <w:ind w:left="5760" w:hanging="360"/>
      </w:pPr>
      <w:rPr>
        <w:rFonts w:ascii="宋体" w:hAnsi="宋体" w:hint="default"/>
      </w:rPr>
    </w:lvl>
    <w:lvl w:ilvl="8" w:tplc="41BADC7E" w:tentative="1">
      <w:start w:val="1"/>
      <w:numFmt w:val="bullet"/>
      <w:lvlText w:val="-"/>
      <w:lvlJc w:val="left"/>
      <w:pPr>
        <w:tabs>
          <w:tab w:val="num" w:pos="6480"/>
        </w:tabs>
        <w:ind w:left="6480" w:hanging="360"/>
      </w:pPr>
      <w:rPr>
        <w:rFonts w:ascii="宋体" w:hAnsi="宋体"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9">
    <w:nsid w:val="5890631A"/>
    <w:multiLevelType w:val="hybridMultilevel"/>
    <w:tmpl w:val="4E5A3E36"/>
    <w:lvl w:ilvl="0" w:tplc="19B6E07C">
      <w:start w:val="1"/>
      <w:numFmt w:val="bullet"/>
      <w:lvlText w:val="-"/>
      <w:lvlJc w:val="left"/>
      <w:pPr>
        <w:tabs>
          <w:tab w:val="num" w:pos="720"/>
        </w:tabs>
        <w:ind w:left="720" w:hanging="360"/>
      </w:pPr>
      <w:rPr>
        <w:rFonts w:ascii="宋体" w:hAnsi="宋体" w:hint="default"/>
      </w:rPr>
    </w:lvl>
    <w:lvl w:ilvl="1" w:tplc="959A9C7E">
      <w:start w:val="1"/>
      <w:numFmt w:val="bullet"/>
      <w:lvlText w:val="-"/>
      <w:lvlJc w:val="left"/>
      <w:pPr>
        <w:tabs>
          <w:tab w:val="num" w:pos="1440"/>
        </w:tabs>
        <w:ind w:left="1440" w:hanging="360"/>
      </w:pPr>
      <w:rPr>
        <w:rFonts w:ascii="宋体" w:hAnsi="宋体" w:hint="default"/>
      </w:rPr>
    </w:lvl>
    <w:lvl w:ilvl="2" w:tplc="3DBE2872" w:tentative="1">
      <w:start w:val="1"/>
      <w:numFmt w:val="bullet"/>
      <w:lvlText w:val="-"/>
      <w:lvlJc w:val="left"/>
      <w:pPr>
        <w:tabs>
          <w:tab w:val="num" w:pos="2160"/>
        </w:tabs>
        <w:ind w:left="2160" w:hanging="360"/>
      </w:pPr>
      <w:rPr>
        <w:rFonts w:ascii="宋体" w:hAnsi="宋体" w:hint="default"/>
      </w:rPr>
    </w:lvl>
    <w:lvl w:ilvl="3" w:tplc="03DA10AA" w:tentative="1">
      <w:start w:val="1"/>
      <w:numFmt w:val="bullet"/>
      <w:lvlText w:val="-"/>
      <w:lvlJc w:val="left"/>
      <w:pPr>
        <w:tabs>
          <w:tab w:val="num" w:pos="2880"/>
        </w:tabs>
        <w:ind w:left="2880" w:hanging="360"/>
      </w:pPr>
      <w:rPr>
        <w:rFonts w:ascii="宋体" w:hAnsi="宋体" w:hint="default"/>
      </w:rPr>
    </w:lvl>
    <w:lvl w:ilvl="4" w:tplc="B6102E12" w:tentative="1">
      <w:start w:val="1"/>
      <w:numFmt w:val="bullet"/>
      <w:lvlText w:val="-"/>
      <w:lvlJc w:val="left"/>
      <w:pPr>
        <w:tabs>
          <w:tab w:val="num" w:pos="3600"/>
        </w:tabs>
        <w:ind w:left="3600" w:hanging="360"/>
      </w:pPr>
      <w:rPr>
        <w:rFonts w:ascii="宋体" w:hAnsi="宋体" w:hint="default"/>
      </w:rPr>
    </w:lvl>
    <w:lvl w:ilvl="5" w:tplc="B284217C" w:tentative="1">
      <w:start w:val="1"/>
      <w:numFmt w:val="bullet"/>
      <w:lvlText w:val="-"/>
      <w:lvlJc w:val="left"/>
      <w:pPr>
        <w:tabs>
          <w:tab w:val="num" w:pos="4320"/>
        </w:tabs>
        <w:ind w:left="4320" w:hanging="360"/>
      </w:pPr>
      <w:rPr>
        <w:rFonts w:ascii="宋体" w:hAnsi="宋体" w:hint="default"/>
      </w:rPr>
    </w:lvl>
    <w:lvl w:ilvl="6" w:tplc="EA988AC4" w:tentative="1">
      <w:start w:val="1"/>
      <w:numFmt w:val="bullet"/>
      <w:lvlText w:val="-"/>
      <w:lvlJc w:val="left"/>
      <w:pPr>
        <w:tabs>
          <w:tab w:val="num" w:pos="5040"/>
        </w:tabs>
        <w:ind w:left="5040" w:hanging="360"/>
      </w:pPr>
      <w:rPr>
        <w:rFonts w:ascii="宋体" w:hAnsi="宋体" w:hint="default"/>
      </w:rPr>
    </w:lvl>
    <w:lvl w:ilvl="7" w:tplc="F5A207AE" w:tentative="1">
      <w:start w:val="1"/>
      <w:numFmt w:val="bullet"/>
      <w:lvlText w:val="-"/>
      <w:lvlJc w:val="left"/>
      <w:pPr>
        <w:tabs>
          <w:tab w:val="num" w:pos="5760"/>
        </w:tabs>
        <w:ind w:left="5760" w:hanging="360"/>
      </w:pPr>
      <w:rPr>
        <w:rFonts w:ascii="宋体" w:hAnsi="宋体" w:hint="default"/>
      </w:rPr>
    </w:lvl>
    <w:lvl w:ilvl="8" w:tplc="FC8077D8" w:tentative="1">
      <w:start w:val="1"/>
      <w:numFmt w:val="bullet"/>
      <w:lvlText w:val="-"/>
      <w:lvlJc w:val="left"/>
      <w:pPr>
        <w:tabs>
          <w:tab w:val="num" w:pos="6480"/>
        </w:tabs>
        <w:ind w:left="6480" w:hanging="360"/>
      </w:pPr>
      <w:rPr>
        <w:rFonts w:ascii="宋体" w:hAnsi="宋体" w:hint="default"/>
      </w:rPr>
    </w:lvl>
  </w:abstractNum>
  <w:abstractNum w:abstractNumId="10">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4"/>
  </w:num>
  <w:num w:numId="4">
    <w:abstractNumId w:val="11"/>
  </w:num>
  <w:num w:numId="5">
    <w:abstractNumId w:val="6"/>
  </w:num>
  <w:num w:numId="6">
    <w:abstractNumId w:val="7"/>
  </w:num>
  <w:num w:numId="7">
    <w:abstractNumId w:val="5"/>
  </w:num>
  <w:num w:numId="8">
    <w:abstractNumId w:val="13"/>
  </w:num>
  <w:num w:numId="9">
    <w:abstractNumId w:val="1"/>
  </w:num>
  <w:num w:numId="10">
    <w:abstractNumId w:val="2"/>
  </w:num>
  <w:num w:numId="11">
    <w:abstractNumId w:val="0"/>
  </w:num>
  <w:num w:numId="12">
    <w:abstractNumId w:val="10"/>
  </w:num>
  <w:num w:numId="13">
    <w:abstractNumId w:val="8"/>
  </w:num>
  <w:num w:numId="14">
    <w:abstractNumId w:val="12"/>
  </w:num>
  <w:num w:numId="15">
    <w:abstractNumId w:val="9"/>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5BA8"/>
    <w:rsid w:val="00006716"/>
    <w:rsid w:val="000071A7"/>
    <w:rsid w:val="00007483"/>
    <w:rsid w:val="00007E4D"/>
    <w:rsid w:val="00010466"/>
    <w:rsid w:val="00010D87"/>
    <w:rsid w:val="0001175D"/>
    <w:rsid w:val="00011D9F"/>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024"/>
    <w:rsid w:val="00040D18"/>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032"/>
    <w:rsid w:val="00054C50"/>
    <w:rsid w:val="00055074"/>
    <w:rsid w:val="000560A5"/>
    <w:rsid w:val="00057AA6"/>
    <w:rsid w:val="00060209"/>
    <w:rsid w:val="0006043B"/>
    <w:rsid w:val="0006224C"/>
    <w:rsid w:val="00062306"/>
    <w:rsid w:val="00064752"/>
    <w:rsid w:val="00066306"/>
    <w:rsid w:val="00067AA1"/>
    <w:rsid w:val="0007056A"/>
    <w:rsid w:val="000708B2"/>
    <w:rsid w:val="00070E29"/>
    <w:rsid w:val="00071219"/>
    <w:rsid w:val="00071C0F"/>
    <w:rsid w:val="0007432A"/>
    <w:rsid w:val="00074798"/>
    <w:rsid w:val="00075BB7"/>
    <w:rsid w:val="0007690F"/>
    <w:rsid w:val="000803A0"/>
    <w:rsid w:val="00082CB7"/>
    <w:rsid w:val="00084DED"/>
    <w:rsid w:val="000850B3"/>
    <w:rsid w:val="00085A5C"/>
    <w:rsid w:val="000865D7"/>
    <w:rsid w:val="00086C88"/>
    <w:rsid w:val="00087805"/>
    <w:rsid w:val="00087E13"/>
    <w:rsid w:val="00087FB3"/>
    <w:rsid w:val="000903A1"/>
    <w:rsid w:val="0009048D"/>
    <w:rsid w:val="000908EC"/>
    <w:rsid w:val="00090E2D"/>
    <w:rsid w:val="0009157D"/>
    <w:rsid w:val="00093263"/>
    <w:rsid w:val="00094778"/>
    <w:rsid w:val="00095395"/>
    <w:rsid w:val="000956C1"/>
    <w:rsid w:val="00096002"/>
    <w:rsid w:val="0009639E"/>
    <w:rsid w:val="00096543"/>
    <w:rsid w:val="00097918"/>
    <w:rsid w:val="00097ED4"/>
    <w:rsid w:val="000A19B6"/>
    <w:rsid w:val="000A204E"/>
    <w:rsid w:val="000A2F81"/>
    <w:rsid w:val="000A3A30"/>
    <w:rsid w:val="000A3C0F"/>
    <w:rsid w:val="000A4617"/>
    <w:rsid w:val="000A51D4"/>
    <w:rsid w:val="000A5634"/>
    <w:rsid w:val="000A5BD3"/>
    <w:rsid w:val="000A6BB2"/>
    <w:rsid w:val="000A7F05"/>
    <w:rsid w:val="000B0BE4"/>
    <w:rsid w:val="000B0EBC"/>
    <w:rsid w:val="000B1005"/>
    <w:rsid w:val="000B2408"/>
    <w:rsid w:val="000B2427"/>
    <w:rsid w:val="000B2EE7"/>
    <w:rsid w:val="000B370E"/>
    <w:rsid w:val="000B486A"/>
    <w:rsid w:val="000B63B1"/>
    <w:rsid w:val="000B6F65"/>
    <w:rsid w:val="000B7468"/>
    <w:rsid w:val="000B7FF2"/>
    <w:rsid w:val="000C0AD5"/>
    <w:rsid w:val="000C0E68"/>
    <w:rsid w:val="000C22FC"/>
    <w:rsid w:val="000C31F0"/>
    <w:rsid w:val="000C3ECA"/>
    <w:rsid w:val="000C447F"/>
    <w:rsid w:val="000C4771"/>
    <w:rsid w:val="000C5251"/>
    <w:rsid w:val="000C5D4C"/>
    <w:rsid w:val="000C6501"/>
    <w:rsid w:val="000C656D"/>
    <w:rsid w:val="000C67C1"/>
    <w:rsid w:val="000C782D"/>
    <w:rsid w:val="000C7B42"/>
    <w:rsid w:val="000D0D9D"/>
    <w:rsid w:val="000D1443"/>
    <w:rsid w:val="000D1A83"/>
    <w:rsid w:val="000D2B1C"/>
    <w:rsid w:val="000D2E66"/>
    <w:rsid w:val="000D3D6D"/>
    <w:rsid w:val="000D5107"/>
    <w:rsid w:val="000D59A5"/>
    <w:rsid w:val="000D6819"/>
    <w:rsid w:val="000D7B5E"/>
    <w:rsid w:val="000E06B2"/>
    <w:rsid w:val="000E0F9C"/>
    <w:rsid w:val="000E3220"/>
    <w:rsid w:val="000E4C04"/>
    <w:rsid w:val="000E51E3"/>
    <w:rsid w:val="000E5256"/>
    <w:rsid w:val="000E5D88"/>
    <w:rsid w:val="000E6836"/>
    <w:rsid w:val="000E6C1F"/>
    <w:rsid w:val="000F056A"/>
    <w:rsid w:val="000F05AA"/>
    <w:rsid w:val="000F07E2"/>
    <w:rsid w:val="000F0DA5"/>
    <w:rsid w:val="000F12BC"/>
    <w:rsid w:val="000F2810"/>
    <w:rsid w:val="000F29F2"/>
    <w:rsid w:val="000F36BC"/>
    <w:rsid w:val="000F38D0"/>
    <w:rsid w:val="000F5B58"/>
    <w:rsid w:val="000F72C1"/>
    <w:rsid w:val="000F7713"/>
    <w:rsid w:val="000F7EF7"/>
    <w:rsid w:val="0010053A"/>
    <w:rsid w:val="00101A9B"/>
    <w:rsid w:val="0010201D"/>
    <w:rsid w:val="00102B08"/>
    <w:rsid w:val="00102C61"/>
    <w:rsid w:val="00102D91"/>
    <w:rsid w:val="00103674"/>
    <w:rsid w:val="00103B2C"/>
    <w:rsid w:val="001054BF"/>
    <w:rsid w:val="0010554C"/>
    <w:rsid w:val="00105C10"/>
    <w:rsid w:val="00105EFE"/>
    <w:rsid w:val="0010734C"/>
    <w:rsid w:val="00107F2F"/>
    <w:rsid w:val="00110451"/>
    <w:rsid w:val="00110942"/>
    <w:rsid w:val="00111ECE"/>
    <w:rsid w:val="00112FCE"/>
    <w:rsid w:val="00114B5E"/>
    <w:rsid w:val="0011542C"/>
    <w:rsid w:val="00115963"/>
    <w:rsid w:val="0011602B"/>
    <w:rsid w:val="001161B6"/>
    <w:rsid w:val="001168DF"/>
    <w:rsid w:val="00117194"/>
    <w:rsid w:val="00117F83"/>
    <w:rsid w:val="001224F8"/>
    <w:rsid w:val="001224FE"/>
    <w:rsid w:val="001227F0"/>
    <w:rsid w:val="00123630"/>
    <w:rsid w:val="00123AE5"/>
    <w:rsid w:val="00124226"/>
    <w:rsid w:val="00124354"/>
    <w:rsid w:val="001257D0"/>
    <w:rsid w:val="00125964"/>
    <w:rsid w:val="00125BDA"/>
    <w:rsid w:val="001269B2"/>
    <w:rsid w:val="00126B55"/>
    <w:rsid w:val="001273C6"/>
    <w:rsid w:val="00127AD8"/>
    <w:rsid w:val="00127FBC"/>
    <w:rsid w:val="001303E8"/>
    <w:rsid w:val="0013055D"/>
    <w:rsid w:val="00131C62"/>
    <w:rsid w:val="001324A9"/>
    <w:rsid w:val="00133A35"/>
    <w:rsid w:val="001342AE"/>
    <w:rsid w:val="00134BD7"/>
    <w:rsid w:val="00135362"/>
    <w:rsid w:val="00135BC5"/>
    <w:rsid w:val="00135BF0"/>
    <w:rsid w:val="00136301"/>
    <w:rsid w:val="001373D3"/>
    <w:rsid w:val="00137421"/>
    <w:rsid w:val="00140C2F"/>
    <w:rsid w:val="0014288B"/>
    <w:rsid w:val="00143766"/>
    <w:rsid w:val="00144B1F"/>
    <w:rsid w:val="001455E4"/>
    <w:rsid w:val="001457B7"/>
    <w:rsid w:val="00145B95"/>
    <w:rsid w:val="00146107"/>
    <w:rsid w:val="001468A5"/>
    <w:rsid w:val="00146F6B"/>
    <w:rsid w:val="00150552"/>
    <w:rsid w:val="001507ED"/>
    <w:rsid w:val="001514DC"/>
    <w:rsid w:val="0015154C"/>
    <w:rsid w:val="0015251C"/>
    <w:rsid w:val="001535EC"/>
    <w:rsid w:val="0015416B"/>
    <w:rsid w:val="00154768"/>
    <w:rsid w:val="00155230"/>
    <w:rsid w:val="001555F2"/>
    <w:rsid w:val="00155620"/>
    <w:rsid w:val="00155FC4"/>
    <w:rsid w:val="001564A4"/>
    <w:rsid w:val="00156971"/>
    <w:rsid w:val="00157096"/>
    <w:rsid w:val="00160041"/>
    <w:rsid w:val="0016034C"/>
    <w:rsid w:val="00162CB3"/>
    <w:rsid w:val="00162DFB"/>
    <w:rsid w:val="0016340C"/>
    <w:rsid w:val="001636F8"/>
    <w:rsid w:val="001651C5"/>
    <w:rsid w:val="0016550F"/>
    <w:rsid w:val="00166026"/>
    <w:rsid w:val="00166356"/>
    <w:rsid w:val="0016696F"/>
    <w:rsid w:val="001669A0"/>
    <w:rsid w:val="00166CD1"/>
    <w:rsid w:val="00166E0D"/>
    <w:rsid w:val="001676C4"/>
    <w:rsid w:val="00170FA7"/>
    <w:rsid w:val="00171507"/>
    <w:rsid w:val="001728D6"/>
    <w:rsid w:val="001730FB"/>
    <w:rsid w:val="001732BB"/>
    <w:rsid w:val="00174789"/>
    <w:rsid w:val="0017645C"/>
    <w:rsid w:val="00176C74"/>
    <w:rsid w:val="0017796A"/>
    <w:rsid w:val="0018034C"/>
    <w:rsid w:val="00181E2B"/>
    <w:rsid w:val="001827CC"/>
    <w:rsid w:val="00182F10"/>
    <w:rsid w:val="00183562"/>
    <w:rsid w:val="00183F2C"/>
    <w:rsid w:val="00184CFE"/>
    <w:rsid w:val="001863E3"/>
    <w:rsid w:val="001866E9"/>
    <w:rsid w:val="00187151"/>
    <w:rsid w:val="00190C74"/>
    <w:rsid w:val="00190D95"/>
    <w:rsid w:val="00191C14"/>
    <w:rsid w:val="001926EC"/>
    <w:rsid w:val="00193AA8"/>
    <w:rsid w:val="00194298"/>
    <w:rsid w:val="00195484"/>
    <w:rsid w:val="00195842"/>
    <w:rsid w:val="00197FFE"/>
    <w:rsid w:val="001A0C7D"/>
    <w:rsid w:val="001A1581"/>
    <w:rsid w:val="001A3319"/>
    <w:rsid w:val="001A548D"/>
    <w:rsid w:val="001A6366"/>
    <w:rsid w:val="001A66F8"/>
    <w:rsid w:val="001A7288"/>
    <w:rsid w:val="001B0276"/>
    <w:rsid w:val="001B05EC"/>
    <w:rsid w:val="001B223C"/>
    <w:rsid w:val="001B4583"/>
    <w:rsid w:val="001B48B1"/>
    <w:rsid w:val="001B4C69"/>
    <w:rsid w:val="001B7243"/>
    <w:rsid w:val="001B7A83"/>
    <w:rsid w:val="001B7E74"/>
    <w:rsid w:val="001C1999"/>
    <w:rsid w:val="001C4FF0"/>
    <w:rsid w:val="001C7130"/>
    <w:rsid w:val="001C723B"/>
    <w:rsid w:val="001D1FE4"/>
    <w:rsid w:val="001D2E8A"/>
    <w:rsid w:val="001D324D"/>
    <w:rsid w:val="001D51A5"/>
    <w:rsid w:val="001D5771"/>
    <w:rsid w:val="001D5F89"/>
    <w:rsid w:val="001D6B1B"/>
    <w:rsid w:val="001D7A39"/>
    <w:rsid w:val="001E03AD"/>
    <w:rsid w:val="001E0C3D"/>
    <w:rsid w:val="001E1CF2"/>
    <w:rsid w:val="001E307E"/>
    <w:rsid w:val="001E559B"/>
    <w:rsid w:val="001E56B4"/>
    <w:rsid w:val="001E68E7"/>
    <w:rsid w:val="001E6A0C"/>
    <w:rsid w:val="001E7252"/>
    <w:rsid w:val="001E7B7F"/>
    <w:rsid w:val="001E7EB9"/>
    <w:rsid w:val="001F1EFD"/>
    <w:rsid w:val="001F24E3"/>
    <w:rsid w:val="001F3E40"/>
    <w:rsid w:val="001F42E7"/>
    <w:rsid w:val="001F466F"/>
    <w:rsid w:val="001F4E37"/>
    <w:rsid w:val="001F667A"/>
    <w:rsid w:val="001F6C8B"/>
    <w:rsid w:val="001F7C32"/>
    <w:rsid w:val="002004A8"/>
    <w:rsid w:val="002010CF"/>
    <w:rsid w:val="00202A72"/>
    <w:rsid w:val="00204256"/>
    <w:rsid w:val="002047F3"/>
    <w:rsid w:val="00206753"/>
    <w:rsid w:val="0020685A"/>
    <w:rsid w:val="00206AEB"/>
    <w:rsid w:val="00206B58"/>
    <w:rsid w:val="0020727C"/>
    <w:rsid w:val="00207B12"/>
    <w:rsid w:val="00207B8F"/>
    <w:rsid w:val="00210FF7"/>
    <w:rsid w:val="00211734"/>
    <w:rsid w:val="00212D25"/>
    <w:rsid w:val="00214EAF"/>
    <w:rsid w:val="00215A3B"/>
    <w:rsid w:val="002160D0"/>
    <w:rsid w:val="00217133"/>
    <w:rsid w:val="002179D1"/>
    <w:rsid w:val="002200AE"/>
    <w:rsid w:val="0022027D"/>
    <w:rsid w:val="00221270"/>
    <w:rsid w:val="002215AA"/>
    <w:rsid w:val="00222445"/>
    <w:rsid w:val="00222DE4"/>
    <w:rsid w:val="00230070"/>
    <w:rsid w:val="002318D6"/>
    <w:rsid w:val="0023210D"/>
    <w:rsid w:val="00233541"/>
    <w:rsid w:val="00234680"/>
    <w:rsid w:val="00234923"/>
    <w:rsid w:val="00234ACA"/>
    <w:rsid w:val="002352CB"/>
    <w:rsid w:val="002368D5"/>
    <w:rsid w:val="002377C4"/>
    <w:rsid w:val="00237AEB"/>
    <w:rsid w:val="00240808"/>
    <w:rsid w:val="00241B1D"/>
    <w:rsid w:val="00242801"/>
    <w:rsid w:val="00243AD9"/>
    <w:rsid w:val="00245E25"/>
    <w:rsid w:val="0024648B"/>
    <w:rsid w:val="0024790A"/>
    <w:rsid w:val="0025081D"/>
    <w:rsid w:val="00251467"/>
    <w:rsid w:val="002519E5"/>
    <w:rsid w:val="00251B56"/>
    <w:rsid w:val="0025258A"/>
    <w:rsid w:val="002536ED"/>
    <w:rsid w:val="002539D5"/>
    <w:rsid w:val="00253B10"/>
    <w:rsid w:val="00255F10"/>
    <w:rsid w:val="0025623D"/>
    <w:rsid w:val="0025637D"/>
    <w:rsid w:val="00257920"/>
    <w:rsid w:val="00260961"/>
    <w:rsid w:val="00260AC9"/>
    <w:rsid w:val="00260B3D"/>
    <w:rsid w:val="00261439"/>
    <w:rsid w:val="00262240"/>
    <w:rsid w:val="002625BC"/>
    <w:rsid w:val="00262A5F"/>
    <w:rsid w:val="002639F0"/>
    <w:rsid w:val="002655E9"/>
    <w:rsid w:val="00267070"/>
    <w:rsid w:val="00267497"/>
    <w:rsid w:val="002676D3"/>
    <w:rsid w:val="00270B06"/>
    <w:rsid w:val="00271379"/>
    <w:rsid w:val="00271426"/>
    <w:rsid w:val="00271D95"/>
    <w:rsid w:val="00273361"/>
    <w:rsid w:val="00273CEC"/>
    <w:rsid w:val="00273D27"/>
    <w:rsid w:val="00273EF4"/>
    <w:rsid w:val="00275A33"/>
    <w:rsid w:val="00276B92"/>
    <w:rsid w:val="00276CF7"/>
    <w:rsid w:val="00276E11"/>
    <w:rsid w:val="00276E89"/>
    <w:rsid w:val="002809CD"/>
    <w:rsid w:val="00282B1E"/>
    <w:rsid w:val="00283225"/>
    <w:rsid w:val="00283504"/>
    <w:rsid w:val="00283BF6"/>
    <w:rsid w:val="00283DD6"/>
    <w:rsid w:val="00284E44"/>
    <w:rsid w:val="002858E0"/>
    <w:rsid w:val="00286D2A"/>
    <w:rsid w:val="002877FB"/>
    <w:rsid w:val="00287A5A"/>
    <w:rsid w:val="002914E7"/>
    <w:rsid w:val="00291A3F"/>
    <w:rsid w:val="00291DB7"/>
    <w:rsid w:val="00292603"/>
    <w:rsid w:val="002926A5"/>
    <w:rsid w:val="00292D07"/>
    <w:rsid w:val="00293C63"/>
    <w:rsid w:val="00294774"/>
    <w:rsid w:val="00294A28"/>
    <w:rsid w:val="002951BB"/>
    <w:rsid w:val="0029542F"/>
    <w:rsid w:val="00295C19"/>
    <w:rsid w:val="00296092"/>
    <w:rsid w:val="002966C4"/>
    <w:rsid w:val="0029702F"/>
    <w:rsid w:val="00297680"/>
    <w:rsid w:val="002A0398"/>
    <w:rsid w:val="002A1562"/>
    <w:rsid w:val="002A30EC"/>
    <w:rsid w:val="002A3831"/>
    <w:rsid w:val="002A4EEB"/>
    <w:rsid w:val="002A5188"/>
    <w:rsid w:val="002A5865"/>
    <w:rsid w:val="002A5D13"/>
    <w:rsid w:val="002A5E54"/>
    <w:rsid w:val="002B00AF"/>
    <w:rsid w:val="002B1348"/>
    <w:rsid w:val="002B1ACB"/>
    <w:rsid w:val="002B27D9"/>
    <w:rsid w:val="002B321E"/>
    <w:rsid w:val="002B56FE"/>
    <w:rsid w:val="002B5D46"/>
    <w:rsid w:val="002B5F5B"/>
    <w:rsid w:val="002C04A3"/>
    <w:rsid w:val="002C09A4"/>
    <w:rsid w:val="002C1516"/>
    <w:rsid w:val="002C1BBB"/>
    <w:rsid w:val="002C1CE6"/>
    <w:rsid w:val="002C595E"/>
    <w:rsid w:val="002C5DFF"/>
    <w:rsid w:val="002D15B8"/>
    <w:rsid w:val="002D16D2"/>
    <w:rsid w:val="002D20EF"/>
    <w:rsid w:val="002D21BC"/>
    <w:rsid w:val="002D262D"/>
    <w:rsid w:val="002D33B3"/>
    <w:rsid w:val="002D3853"/>
    <w:rsid w:val="002D414D"/>
    <w:rsid w:val="002D4A66"/>
    <w:rsid w:val="002D5301"/>
    <w:rsid w:val="002D5A4F"/>
    <w:rsid w:val="002D7CA0"/>
    <w:rsid w:val="002E181D"/>
    <w:rsid w:val="002E2510"/>
    <w:rsid w:val="002E2C24"/>
    <w:rsid w:val="002E38BA"/>
    <w:rsid w:val="002E3979"/>
    <w:rsid w:val="002E41B2"/>
    <w:rsid w:val="002E5437"/>
    <w:rsid w:val="002E55D3"/>
    <w:rsid w:val="002E5912"/>
    <w:rsid w:val="002E6282"/>
    <w:rsid w:val="002E68ED"/>
    <w:rsid w:val="002E79F5"/>
    <w:rsid w:val="002E7F1C"/>
    <w:rsid w:val="002F048F"/>
    <w:rsid w:val="002F062F"/>
    <w:rsid w:val="002F1BFE"/>
    <w:rsid w:val="002F253F"/>
    <w:rsid w:val="002F27A4"/>
    <w:rsid w:val="002F4691"/>
    <w:rsid w:val="003001F4"/>
    <w:rsid w:val="003003B0"/>
    <w:rsid w:val="00300729"/>
    <w:rsid w:val="0030093F"/>
    <w:rsid w:val="003009BB"/>
    <w:rsid w:val="003013AC"/>
    <w:rsid w:val="00301BCA"/>
    <w:rsid w:val="00303142"/>
    <w:rsid w:val="00303CD9"/>
    <w:rsid w:val="00304180"/>
    <w:rsid w:val="003046F4"/>
    <w:rsid w:val="00304E10"/>
    <w:rsid w:val="0030520F"/>
    <w:rsid w:val="0030540E"/>
    <w:rsid w:val="00306392"/>
    <w:rsid w:val="00306EFD"/>
    <w:rsid w:val="00307FF8"/>
    <w:rsid w:val="00310B73"/>
    <w:rsid w:val="00312234"/>
    <w:rsid w:val="00312AAE"/>
    <w:rsid w:val="00312B56"/>
    <w:rsid w:val="00312FB8"/>
    <w:rsid w:val="00314218"/>
    <w:rsid w:val="0031425F"/>
    <w:rsid w:val="00316084"/>
    <w:rsid w:val="00316643"/>
    <w:rsid w:val="0031679D"/>
    <w:rsid w:val="003169F6"/>
    <w:rsid w:val="00316C6B"/>
    <w:rsid w:val="0031720A"/>
    <w:rsid w:val="0031730F"/>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3384"/>
    <w:rsid w:val="003351C5"/>
    <w:rsid w:val="00335411"/>
    <w:rsid w:val="003360CF"/>
    <w:rsid w:val="00336B9A"/>
    <w:rsid w:val="00336C59"/>
    <w:rsid w:val="0034163E"/>
    <w:rsid w:val="00342587"/>
    <w:rsid w:val="00342632"/>
    <w:rsid w:val="00342A84"/>
    <w:rsid w:val="00342F35"/>
    <w:rsid w:val="00343AC5"/>
    <w:rsid w:val="00344063"/>
    <w:rsid w:val="00344DDC"/>
    <w:rsid w:val="00345530"/>
    <w:rsid w:val="00346B73"/>
    <w:rsid w:val="003472E6"/>
    <w:rsid w:val="00347F6B"/>
    <w:rsid w:val="00350BA5"/>
    <w:rsid w:val="0035189B"/>
    <w:rsid w:val="00351FCB"/>
    <w:rsid w:val="00352818"/>
    <w:rsid w:val="0035546D"/>
    <w:rsid w:val="003573C9"/>
    <w:rsid w:val="00357A3E"/>
    <w:rsid w:val="00357F85"/>
    <w:rsid w:val="0036143D"/>
    <w:rsid w:val="00361689"/>
    <w:rsid w:val="003619F3"/>
    <w:rsid w:val="0036204C"/>
    <w:rsid w:val="00363DA4"/>
    <w:rsid w:val="00365954"/>
    <w:rsid w:val="00370E67"/>
    <w:rsid w:val="00371937"/>
    <w:rsid w:val="00371EB0"/>
    <w:rsid w:val="00372E30"/>
    <w:rsid w:val="00373B03"/>
    <w:rsid w:val="003745EE"/>
    <w:rsid w:val="00374655"/>
    <w:rsid w:val="00374725"/>
    <w:rsid w:val="0037528F"/>
    <w:rsid w:val="003756F7"/>
    <w:rsid w:val="00376092"/>
    <w:rsid w:val="0037637F"/>
    <w:rsid w:val="0037727D"/>
    <w:rsid w:val="00380CA2"/>
    <w:rsid w:val="00382F66"/>
    <w:rsid w:val="003831E7"/>
    <w:rsid w:val="003847FD"/>
    <w:rsid w:val="0038553B"/>
    <w:rsid w:val="00385C26"/>
    <w:rsid w:val="00386680"/>
    <w:rsid w:val="003869E2"/>
    <w:rsid w:val="00386C02"/>
    <w:rsid w:val="00387057"/>
    <w:rsid w:val="00390AD8"/>
    <w:rsid w:val="00391738"/>
    <w:rsid w:val="00391B32"/>
    <w:rsid w:val="00392284"/>
    <w:rsid w:val="00392A34"/>
    <w:rsid w:val="003936BE"/>
    <w:rsid w:val="00394005"/>
    <w:rsid w:val="003945F8"/>
    <w:rsid w:val="00395CDD"/>
    <w:rsid w:val="00396027"/>
    <w:rsid w:val="003968B8"/>
    <w:rsid w:val="003A0918"/>
    <w:rsid w:val="003A1523"/>
    <w:rsid w:val="003A257F"/>
    <w:rsid w:val="003A2A79"/>
    <w:rsid w:val="003A2ECC"/>
    <w:rsid w:val="003A3515"/>
    <w:rsid w:val="003A4E9C"/>
    <w:rsid w:val="003A4F5E"/>
    <w:rsid w:val="003A4F93"/>
    <w:rsid w:val="003A6B39"/>
    <w:rsid w:val="003A6E12"/>
    <w:rsid w:val="003B20A2"/>
    <w:rsid w:val="003B5BAA"/>
    <w:rsid w:val="003B6639"/>
    <w:rsid w:val="003B6FC3"/>
    <w:rsid w:val="003B6FC4"/>
    <w:rsid w:val="003B7487"/>
    <w:rsid w:val="003B7C45"/>
    <w:rsid w:val="003C062C"/>
    <w:rsid w:val="003C1429"/>
    <w:rsid w:val="003C1F5D"/>
    <w:rsid w:val="003C23FA"/>
    <w:rsid w:val="003C310E"/>
    <w:rsid w:val="003C31A0"/>
    <w:rsid w:val="003C3601"/>
    <w:rsid w:val="003C3637"/>
    <w:rsid w:val="003C396F"/>
    <w:rsid w:val="003C465D"/>
    <w:rsid w:val="003C482B"/>
    <w:rsid w:val="003C5025"/>
    <w:rsid w:val="003C56B5"/>
    <w:rsid w:val="003C56D7"/>
    <w:rsid w:val="003C595B"/>
    <w:rsid w:val="003C676E"/>
    <w:rsid w:val="003D0D85"/>
    <w:rsid w:val="003D188D"/>
    <w:rsid w:val="003D3A66"/>
    <w:rsid w:val="003D5CF7"/>
    <w:rsid w:val="003D6108"/>
    <w:rsid w:val="003D6A4E"/>
    <w:rsid w:val="003D7728"/>
    <w:rsid w:val="003D7D10"/>
    <w:rsid w:val="003E08B3"/>
    <w:rsid w:val="003E153F"/>
    <w:rsid w:val="003E210D"/>
    <w:rsid w:val="003E27FA"/>
    <w:rsid w:val="003E380A"/>
    <w:rsid w:val="003E5666"/>
    <w:rsid w:val="003E5D22"/>
    <w:rsid w:val="003E6E6D"/>
    <w:rsid w:val="003E7840"/>
    <w:rsid w:val="003E7B17"/>
    <w:rsid w:val="003F0BDF"/>
    <w:rsid w:val="003F11ED"/>
    <w:rsid w:val="003F1A29"/>
    <w:rsid w:val="003F1C39"/>
    <w:rsid w:val="003F23C5"/>
    <w:rsid w:val="003F28C6"/>
    <w:rsid w:val="003F330C"/>
    <w:rsid w:val="003F489A"/>
    <w:rsid w:val="003F4CE9"/>
    <w:rsid w:val="003F50B7"/>
    <w:rsid w:val="003F54FE"/>
    <w:rsid w:val="003F7C34"/>
    <w:rsid w:val="00400B59"/>
    <w:rsid w:val="00400C3F"/>
    <w:rsid w:val="00400CCA"/>
    <w:rsid w:val="004034D6"/>
    <w:rsid w:val="004037BE"/>
    <w:rsid w:val="0040382E"/>
    <w:rsid w:val="00404D4E"/>
    <w:rsid w:val="004055F5"/>
    <w:rsid w:val="0040654B"/>
    <w:rsid w:val="004077FE"/>
    <w:rsid w:val="00407F2A"/>
    <w:rsid w:val="0041000E"/>
    <w:rsid w:val="00411084"/>
    <w:rsid w:val="004112F2"/>
    <w:rsid w:val="00411A51"/>
    <w:rsid w:val="00411B09"/>
    <w:rsid w:val="0041271A"/>
    <w:rsid w:val="004128B8"/>
    <w:rsid w:val="00413E1F"/>
    <w:rsid w:val="0041464E"/>
    <w:rsid w:val="004147A1"/>
    <w:rsid w:val="00414EC8"/>
    <w:rsid w:val="0041500B"/>
    <w:rsid w:val="00415DC2"/>
    <w:rsid w:val="00416896"/>
    <w:rsid w:val="00417307"/>
    <w:rsid w:val="0041747B"/>
    <w:rsid w:val="004200D6"/>
    <w:rsid w:val="00420A79"/>
    <w:rsid w:val="00420C29"/>
    <w:rsid w:val="00420D35"/>
    <w:rsid w:val="00420EE5"/>
    <w:rsid w:val="00420FB3"/>
    <w:rsid w:val="0042118E"/>
    <w:rsid w:val="004221F2"/>
    <w:rsid w:val="0042299B"/>
    <w:rsid w:val="00422D49"/>
    <w:rsid w:val="00423CAA"/>
    <w:rsid w:val="00424837"/>
    <w:rsid w:val="00424CFD"/>
    <w:rsid w:val="0042510B"/>
    <w:rsid w:val="004257AC"/>
    <w:rsid w:val="004258B3"/>
    <w:rsid w:val="00427358"/>
    <w:rsid w:val="00430550"/>
    <w:rsid w:val="00430641"/>
    <w:rsid w:val="00430ECB"/>
    <w:rsid w:val="0043100B"/>
    <w:rsid w:val="00431371"/>
    <w:rsid w:val="004328EC"/>
    <w:rsid w:val="00433530"/>
    <w:rsid w:val="00433851"/>
    <w:rsid w:val="00433943"/>
    <w:rsid w:val="004349EF"/>
    <w:rsid w:val="00434C24"/>
    <w:rsid w:val="00434FD2"/>
    <w:rsid w:val="0043574D"/>
    <w:rsid w:val="004358E1"/>
    <w:rsid w:val="0043707E"/>
    <w:rsid w:val="004404B0"/>
    <w:rsid w:val="0044178B"/>
    <w:rsid w:val="004429C1"/>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4E9"/>
    <w:rsid w:val="00451C0D"/>
    <w:rsid w:val="00452A73"/>
    <w:rsid w:val="00452DFC"/>
    <w:rsid w:val="00453487"/>
    <w:rsid w:val="0045355C"/>
    <w:rsid w:val="00453E7E"/>
    <w:rsid w:val="00454111"/>
    <w:rsid w:val="0045520C"/>
    <w:rsid w:val="00455794"/>
    <w:rsid w:val="004559D3"/>
    <w:rsid w:val="00455AFD"/>
    <w:rsid w:val="00456630"/>
    <w:rsid w:val="004569CA"/>
    <w:rsid w:val="0046068A"/>
    <w:rsid w:val="0046173B"/>
    <w:rsid w:val="00463D73"/>
    <w:rsid w:val="004640AF"/>
    <w:rsid w:val="004646A0"/>
    <w:rsid w:val="00465225"/>
    <w:rsid w:val="0046604F"/>
    <w:rsid w:val="00466A81"/>
    <w:rsid w:val="00467CA4"/>
    <w:rsid w:val="004708FE"/>
    <w:rsid w:val="00470BFF"/>
    <w:rsid w:val="00471CC5"/>
    <w:rsid w:val="00472731"/>
    <w:rsid w:val="0047362D"/>
    <w:rsid w:val="004741B4"/>
    <w:rsid w:val="00474496"/>
    <w:rsid w:val="004746EB"/>
    <w:rsid w:val="004755DD"/>
    <w:rsid w:val="0047719C"/>
    <w:rsid w:val="004771A6"/>
    <w:rsid w:val="00480888"/>
    <w:rsid w:val="0048098F"/>
    <w:rsid w:val="0048150E"/>
    <w:rsid w:val="00481980"/>
    <w:rsid w:val="00482967"/>
    <w:rsid w:val="00483450"/>
    <w:rsid w:val="00483CB4"/>
    <w:rsid w:val="00484A08"/>
    <w:rsid w:val="00484D5B"/>
    <w:rsid w:val="00484ED4"/>
    <w:rsid w:val="004850B2"/>
    <w:rsid w:val="004856A5"/>
    <w:rsid w:val="004862CD"/>
    <w:rsid w:val="00486A50"/>
    <w:rsid w:val="00491F76"/>
    <w:rsid w:val="00492C30"/>
    <w:rsid w:val="00492FFE"/>
    <w:rsid w:val="004932F4"/>
    <w:rsid w:val="0049372D"/>
    <w:rsid w:val="00493991"/>
    <w:rsid w:val="00494B5B"/>
    <w:rsid w:val="004956C3"/>
    <w:rsid w:val="0049643E"/>
    <w:rsid w:val="004965D7"/>
    <w:rsid w:val="004967EA"/>
    <w:rsid w:val="00496AC2"/>
    <w:rsid w:val="0049741E"/>
    <w:rsid w:val="004A1190"/>
    <w:rsid w:val="004A1BA0"/>
    <w:rsid w:val="004A20E7"/>
    <w:rsid w:val="004A31AA"/>
    <w:rsid w:val="004A49AF"/>
    <w:rsid w:val="004A52DC"/>
    <w:rsid w:val="004A625D"/>
    <w:rsid w:val="004A6A0B"/>
    <w:rsid w:val="004A6ACE"/>
    <w:rsid w:val="004A6DF9"/>
    <w:rsid w:val="004A770D"/>
    <w:rsid w:val="004B0877"/>
    <w:rsid w:val="004B0ED0"/>
    <w:rsid w:val="004B154F"/>
    <w:rsid w:val="004B20EE"/>
    <w:rsid w:val="004B2F20"/>
    <w:rsid w:val="004B33CB"/>
    <w:rsid w:val="004B3BDE"/>
    <w:rsid w:val="004B4507"/>
    <w:rsid w:val="004B47A0"/>
    <w:rsid w:val="004B49C7"/>
    <w:rsid w:val="004B6974"/>
    <w:rsid w:val="004C202E"/>
    <w:rsid w:val="004C347B"/>
    <w:rsid w:val="004C3A0B"/>
    <w:rsid w:val="004C3BC4"/>
    <w:rsid w:val="004C519B"/>
    <w:rsid w:val="004C634B"/>
    <w:rsid w:val="004C64D7"/>
    <w:rsid w:val="004C6D90"/>
    <w:rsid w:val="004C6F0B"/>
    <w:rsid w:val="004C7063"/>
    <w:rsid w:val="004C7213"/>
    <w:rsid w:val="004C7FF6"/>
    <w:rsid w:val="004D028B"/>
    <w:rsid w:val="004D14BC"/>
    <w:rsid w:val="004D2467"/>
    <w:rsid w:val="004D28B5"/>
    <w:rsid w:val="004D3B5D"/>
    <w:rsid w:val="004D3B71"/>
    <w:rsid w:val="004D49DE"/>
    <w:rsid w:val="004D5105"/>
    <w:rsid w:val="004D5C9A"/>
    <w:rsid w:val="004D71A7"/>
    <w:rsid w:val="004D7619"/>
    <w:rsid w:val="004E006C"/>
    <w:rsid w:val="004E0B4E"/>
    <w:rsid w:val="004E0B6B"/>
    <w:rsid w:val="004E1E61"/>
    <w:rsid w:val="004E223B"/>
    <w:rsid w:val="004E2B13"/>
    <w:rsid w:val="004E3EC7"/>
    <w:rsid w:val="004E5042"/>
    <w:rsid w:val="004E5252"/>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2C24"/>
    <w:rsid w:val="005031A3"/>
    <w:rsid w:val="00503620"/>
    <w:rsid w:val="005056A6"/>
    <w:rsid w:val="005060DB"/>
    <w:rsid w:val="00506B77"/>
    <w:rsid w:val="00506DF8"/>
    <w:rsid w:val="00507DD3"/>
    <w:rsid w:val="00507E47"/>
    <w:rsid w:val="0051071E"/>
    <w:rsid w:val="00511034"/>
    <w:rsid w:val="00512235"/>
    <w:rsid w:val="00512867"/>
    <w:rsid w:val="0051321F"/>
    <w:rsid w:val="0051497E"/>
    <w:rsid w:val="00515024"/>
    <w:rsid w:val="00515157"/>
    <w:rsid w:val="00516885"/>
    <w:rsid w:val="005168E2"/>
    <w:rsid w:val="00516CE9"/>
    <w:rsid w:val="00516DBF"/>
    <w:rsid w:val="0051732E"/>
    <w:rsid w:val="00517902"/>
    <w:rsid w:val="0052031C"/>
    <w:rsid w:val="00520B9F"/>
    <w:rsid w:val="00521130"/>
    <w:rsid w:val="00521567"/>
    <w:rsid w:val="00522928"/>
    <w:rsid w:val="00522AFD"/>
    <w:rsid w:val="0052410D"/>
    <w:rsid w:val="00525031"/>
    <w:rsid w:val="0052688D"/>
    <w:rsid w:val="00526BC2"/>
    <w:rsid w:val="00526CBD"/>
    <w:rsid w:val="005279CA"/>
    <w:rsid w:val="00527E16"/>
    <w:rsid w:val="00527E6D"/>
    <w:rsid w:val="0053045D"/>
    <w:rsid w:val="00530E37"/>
    <w:rsid w:val="00531370"/>
    <w:rsid w:val="00532684"/>
    <w:rsid w:val="005331A7"/>
    <w:rsid w:val="00533999"/>
    <w:rsid w:val="00533D97"/>
    <w:rsid w:val="00533FF6"/>
    <w:rsid w:val="00536311"/>
    <w:rsid w:val="00537839"/>
    <w:rsid w:val="005379BC"/>
    <w:rsid w:val="005400BB"/>
    <w:rsid w:val="00541B22"/>
    <w:rsid w:val="00541EE9"/>
    <w:rsid w:val="00542024"/>
    <w:rsid w:val="005437E4"/>
    <w:rsid w:val="00543BB0"/>
    <w:rsid w:val="00545239"/>
    <w:rsid w:val="00547059"/>
    <w:rsid w:val="00547731"/>
    <w:rsid w:val="005479EF"/>
    <w:rsid w:val="00547F2A"/>
    <w:rsid w:val="005500EB"/>
    <w:rsid w:val="0055153D"/>
    <w:rsid w:val="005524A8"/>
    <w:rsid w:val="005529F5"/>
    <w:rsid w:val="0055315B"/>
    <w:rsid w:val="00553666"/>
    <w:rsid w:val="00553739"/>
    <w:rsid w:val="00553DB7"/>
    <w:rsid w:val="00553F16"/>
    <w:rsid w:val="00553FEA"/>
    <w:rsid w:val="00554E5A"/>
    <w:rsid w:val="00557B8B"/>
    <w:rsid w:val="00560851"/>
    <w:rsid w:val="0056094F"/>
    <w:rsid w:val="00560C3D"/>
    <w:rsid w:val="00561009"/>
    <w:rsid w:val="00562B72"/>
    <w:rsid w:val="00565D97"/>
    <w:rsid w:val="00566444"/>
    <w:rsid w:val="00571568"/>
    <w:rsid w:val="005716D6"/>
    <w:rsid w:val="005746F0"/>
    <w:rsid w:val="005762A7"/>
    <w:rsid w:val="00576BF9"/>
    <w:rsid w:val="005773DA"/>
    <w:rsid w:val="00580240"/>
    <w:rsid w:val="00580ED5"/>
    <w:rsid w:val="0058102B"/>
    <w:rsid w:val="0058139A"/>
    <w:rsid w:val="005818C7"/>
    <w:rsid w:val="0058228D"/>
    <w:rsid w:val="00583851"/>
    <w:rsid w:val="00584886"/>
    <w:rsid w:val="00585435"/>
    <w:rsid w:val="00586365"/>
    <w:rsid w:val="0058730F"/>
    <w:rsid w:val="00587E4B"/>
    <w:rsid w:val="00590185"/>
    <w:rsid w:val="00591F01"/>
    <w:rsid w:val="0059241B"/>
    <w:rsid w:val="0059248B"/>
    <w:rsid w:val="00592C6F"/>
    <w:rsid w:val="00593189"/>
    <w:rsid w:val="00593A48"/>
    <w:rsid w:val="0059549E"/>
    <w:rsid w:val="0059550E"/>
    <w:rsid w:val="00596108"/>
    <w:rsid w:val="0059629C"/>
    <w:rsid w:val="00596481"/>
    <w:rsid w:val="00597038"/>
    <w:rsid w:val="005A06C7"/>
    <w:rsid w:val="005A0DD4"/>
    <w:rsid w:val="005A1AF8"/>
    <w:rsid w:val="005A1CEF"/>
    <w:rsid w:val="005A244C"/>
    <w:rsid w:val="005A24A9"/>
    <w:rsid w:val="005A30CD"/>
    <w:rsid w:val="005A5447"/>
    <w:rsid w:val="005B013A"/>
    <w:rsid w:val="005B0661"/>
    <w:rsid w:val="005B132F"/>
    <w:rsid w:val="005B15A7"/>
    <w:rsid w:val="005B2B21"/>
    <w:rsid w:val="005B419F"/>
    <w:rsid w:val="005B424C"/>
    <w:rsid w:val="005B43F8"/>
    <w:rsid w:val="005B4DA7"/>
    <w:rsid w:val="005B57FA"/>
    <w:rsid w:val="005B6FF8"/>
    <w:rsid w:val="005C0435"/>
    <w:rsid w:val="005C2665"/>
    <w:rsid w:val="005C306B"/>
    <w:rsid w:val="005C396B"/>
    <w:rsid w:val="005C39DF"/>
    <w:rsid w:val="005C3F12"/>
    <w:rsid w:val="005C55BF"/>
    <w:rsid w:val="005C613B"/>
    <w:rsid w:val="005C6ABE"/>
    <w:rsid w:val="005C6C28"/>
    <w:rsid w:val="005C705B"/>
    <w:rsid w:val="005C7E0F"/>
    <w:rsid w:val="005D00BB"/>
    <w:rsid w:val="005D1E5B"/>
    <w:rsid w:val="005D260C"/>
    <w:rsid w:val="005D35C0"/>
    <w:rsid w:val="005D432A"/>
    <w:rsid w:val="005D5D5C"/>
    <w:rsid w:val="005D6514"/>
    <w:rsid w:val="005D665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155"/>
    <w:rsid w:val="005E5222"/>
    <w:rsid w:val="005E53D7"/>
    <w:rsid w:val="005E5D5F"/>
    <w:rsid w:val="005E5FBE"/>
    <w:rsid w:val="005E6447"/>
    <w:rsid w:val="005E68F1"/>
    <w:rsid w:val="005F0BA1"/>
    <w:rsid w:val="005F2BE3"/>
    <w:rsid w:val="005F3B5E"/>
    <w:rsid w:val="005F3C62"/>
    <w:rsid w:val="005F49BE"/>
    <w:rsid w:val="005F4E29"/>
    <w:rsid w:val="005F6091"/>
    <w:rsid w:val="005F6652"/>
    <w:rsid w:val="005F6D05"/>
    <w:rsid w:val="005F6DB2"/>
    <w:rsid w:val="005F736D"/>
    <w:rsid w:val="0060036A"/>
    <w:rsid w:val="006004DC"/>
    <w:rsid w:val="00601A6D"/>
    <w:rsid w:val="006031D7"/>
    <w:rsid w:val="0060438C"/>
    <w:rsid w:val="006048FB"/>
    <w:rsid w:val="006059FC"/>
    <w:rsid w:val="00606AD7"/>
    <w:rsid w:val="00606B17"/>
    <w:rsid w:val="006073A6"/>
    <w:rsid w:val="00607EED"/>
    <w:rsid w:val="00610851"/>
    <w:rsid w:val="00612697"/>
    <w:rsid w:val="00612923"/>
    <w:rsid w:val="006134E3"/>
    <w:rsid w:val="006137F6"/>
    <w:rsid w:val="006144F4"/>
    <w:rsid w:val="006145C9"/>
    <w:rsid w:val="00614DF6"/>
    <w:rsid w:val="00615748"/>
    <w:rsid w:val="00615832"/>
    <w:rsid w:val="00615AE6"/>
    <w:rsid w:val="00616572"/>
    <w:rsid w:val="00617598"/>
    <w:rsid w:val="00617722"/>
    <w:rsid w:val="006200A0"/>
    <w:rsid w:val="00621BA1"/>
    <w:rsid w:val="00622225"/>
    <w:rsid w:val="006226E4"/>
    <w:rsid w:val="006253FE"/>
    <w:rsid w:val="0062623E"/>
    <w:rsid w:val="00626313"/>
    <w:rsid w:val="006309ED"/>
    <w:rsid w:val="00630C18"/>
    <w:rsid w:val="0063124C"/>
    <w:rsid w:val="00631AD3"/>
    <w:rsid w:val="00631D2C"/>
    <w:rsid w:val="00632416"/>
    <w:rsid w:val="006326AD"/>
    <w:rsid w:val="00632F59"/>
    <w:rsid w:val="0063393B"/>
    <w:rsid w:val="00633BC0"/>
    <w:rsid w:val="00633FFB"/>
    <w:rsid w:val="006348C9"/>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ED3"/>
    <w:rsid w:val="00652941"/>
    <w:rsid w:val="00652966"/>
    <w:rsid w:val="006537AE"/>
    <w:rsid w:val="00654F9B"/>
    <w:rsid w:val="00655EB1"/>
    <w:rsid w:val="00656200"/>
    <w:rsid w:val="006567D7"/>
    <w:rsid w:val="0065724E"/>
    <w:rsid w:val="00657577"/>
    <w:rsid w:val="00657BF1"/>
    <w:rsid w:val="00660D5C"/>
    <w:rsid w:val="00661DF2"/>
    <w:rsid w:val="00663034"/>
    <w:rsid w:val="00663576"/>
    <w:rsid w:val="006654D7"/>
    <w:rsid w:val="006658B5"/>
    <w:rsid w:val="00665E7E"/>
    <w:rsid w:val="0066700B"/>
    <w:rsid w:val="006671E5"/>
    <w:rsid w:val="00667C41"/>
    <w:rsid w:val="00667D77"/>
    <w:rsid w:val="006700B6"/>
    <w:rsid w:val="00670EC6"/>
    <w:rsid w:val="00670ED6"/>
    <w:rsid w:val="0067189D"/>
    <w:rsid w:val="00671B3A"/>
    <w:rsid w:val="00671D08"/>
    <w:rsid w:val="006726D9"/>
    <w:rsid w:val="00672942"/>
    <w:rsid w:val="006729F2"/>
    <w:rsid w:val="00674425"/>
    <w:rsid w:val="00674B6A"/>
    <w:rsid w:val="00675718"/>
    <w:rsid w:val="00676AEF"/>
    <w:rsid w:val="0067768E"/>
    <w:rsid w:val="006808D4"/>
    <w:rsid w:val="00682179"/>
    <w:rsid w:val="006828D2"/>
    <w:rsid w:val="00683339"/>
    <w:rsid w:val="00685B8E"/>
    <w:rsid w:val="00686005"/>
    <w:rsid w:val="006868D4"/>
    <w:rsid w:val="006869CE"/>
    <w:rsid w:val="00686D6D"/>
    <w:rsid w:val="00691D32"/>
    <w:rsid w:val="00691FCF"/>
    <w:rsid w:val="006934D1"/>
    <w:rsid w:val="006950B1"/>
    <w:rsid w:val="00695C91"/>
    <w:rsid w:val="00695E67"/>
    <w:rsid w:val="00696ACB"/>
    <w:rsid w:val="006976AD"/>
    <w:rsid w:val="006A0B90"/>
    <w:rsid w:val="006A2D2F"/>
    <w:rsid w:val="006A2D4C"/>
    <w:rsid w:val="006A3BE4"/>
    <w:rsid w:val="006A46C3"/>
    <w:rsid w:val="006A692B"/>
    <w:rsid w:val="006A69CD"/>
    <w:rsid w:val="006A7CB3"/>
    <w:rsid w:val="006B0D05"/>
    <w:rsid w:val="006B0E97"/>
    <w:rsid w:val="006B101E"/>
    <w:rsid w:val="006B113E"/>
    <w:rsid w:val="006B1752"/>
    <w:rsid w:val="006B205E"/>
    <w:rsid w:val="006B2854"/>
    <w:rsid w:val="006B35CB"/>
    <w:rsid w:val="006B387C"/>
    <w:rsid w:val="006B39BB"/>
    <w:rsid w:val="006B403C"/>
    <w:rsid w:val="006B41B1"/>
    <w:rsid w:val="006B6330"/>
    <w:rsid w:val="006B6A80"/>
    <w:rsid w:val="006B768A"/>
    <w:rsid w:val="006C17FB"/>
    <w:rsid w:val="006C1AA4"/>
    <w:rsid w:val="006C1DFE"/>
    <w:rsid w:val="006C25E5"/>
    <w:rsid w:val="006C292F"/>
    <w:rsid w:val="006C2A90"/>
    <w:rsid w:val="006C3E38"/>
    <w:rsid w:val="006C45AD"/>
    <w:rsid w:val="006C4EC2"/>
    <w:rsid w:val="006C5954"/>
    <w:rsid w:val="006C6025"/>
    <w:rsid w:val="006C7546"/>
    <w:rsid w:val="006C76CE"/>
    <w:rsid w:val="006C7F5B"/>
    <w:rsid w:val="006D0C2F"/>
    <w:rsid w:val="006D18B5"/>
    <w:rsid w:val="006D2864"/>
    <w:rsid w:val="006D3179"/>
    <w:rsid w:val="006D32D6"/>
    <w:rsid w:val="006D45F7"/>
    <w:rsid w:val="006D6369"/>
    <w:rsid w:val="006D69B2"/>
    <w:rsid w:val="006D7897"/>
    <w:rsid w:val="006D7D7F"/>
    <w:rsid w:val="006E0646"/>
    <w:rsid w:val="006E0775"/>
    <w:rsid w:val="006E0876"/>
    <w:rsid w:val="006E0950"/>
    <w:rsid w:val="006E15EF"/>
    <w:rsid w:val="006E1A2A"/>
    <w:rsid w:val="006E2B54"/>
    <w:rsid w:val="006E3F2F"/>
    <w:rsid w:val="006E4312"/>
    <w:rsid w:val="006E5219"/>
    <w:rsid w:val="006E6C55"/>
    <w:rsid w:val="006E779C"/>
    <w:rsid w:val="006F0829"/>
    <w:rsid w:val="006F0F1C"/>
    <w:rsid w:val="006F23B5"/>
    <w:rsid w:val="006F3B59"/>
    <w:rsid w:val="006F4963"/>
    <w:rsid w:val="006F743B"/>
    <w:rsid w:val="006F7AD3"/>
    <w:rsid w:val="006F7B02"/>
    <w:rsid w:val="00701632"/>
    <w:rsid w:val="00702EFC"/>
    <w:rsid w:val="00704022"/>
    <w:rsid w:val="00705297"/>
    <w:rsid w:val="00705A20"/>
    <w:rsid w:val="00705B1C"/>
    <w:rsid w:val="00706308"/>
    <w:rsid w:val="0070680F"/>
    <w:rsid w:val="00707CBD"/>
    <w:rsid w:val="00710958"/>
    <w:rsid w:val="00710DF7"/>
    <w:rsid w:val="007117A3"/>
    <w:rsid w:val="007117F4"/>
    <w:rsid w:val="0071213A"/>
    <w:rsid w:val="0071221F"/>
    <w:rsid w:val="0071246C"/>
    <w:rsid w:val="0071274D"/>
    <w:rsid w:val="00713D13"/>
    <w:rsid w:val="00714FAC"/>
    <w:rsid w:val="00715D4D"/>
    <w:rsid w:val="007161F8"/>
    <w:rsid w:val="007174E4"/>
    <w:rsid w:val="00717D77"/>
    <w:rsid w:val="00721713"/>
    <w:rsid w:val="00721C13"/>
    <w:rsid w:val="00721CC3"/>
    <w:rsid w:val="007224F2"/>
    <w:rsid w:val="007255A8"/>
    <w:rsid w:val="007261AC"/>
    <w:rsid w:val="00727EBC"/>
    <w:rsid w:val="007302B0"/>
    <w:rsid w:val="0073065D"/>
    <w:rsid w:val="00731A50"/>
    <w:rsid w:val="00732408"/>
    <w:rsid w:val="00732B88"/>
    <w:rsid w:val="007332AE"/>
    <w:rsid w:val="00733461"/>
    <w:rsid w:val="007334AC"/>
    <w:rsid w:val="007358F4"/>
    <w:rsid w:val="00735E47"/>
    <w:rsid w:val="00736A8C"/>
    <w:rsid w:val="00737710"/>
    <w:rsid w:val="00737A71"/>
    <w:rsid w:val="00742AC9"/>
    <w:rsid w:val="0074332A"/>
    <w:rsid w:val="0074399D"/>
    <w:rsid w:val="00743C86"/>
    <w:rsid w:val="00744DF3"/>
    <w:rsid w:val="00744EF0"/>
    <w:rsid w:val="0074509A"/>
    <w:rsid w:val="0074520C"/>
    <w:rsid w:val="007460C0"/>
    <w:rsid w:val="00746A20"/>
    <w:rsid w:val="00753384"/>
    <w:rsid w:val="00754157"/>
    <w:rsid w:val="00754BDF"/>
    <w:rsid w:val="0075641A"/>
    <w:rsid w:val="0076028E"/>
    <w:rsid w:val="00760DA2"/>
    <w:rsid w:val="0076253C"/>
    <w:rsid w:val="00763C7D"/>
    <w:rsid w:val="007641A2"/>
    <w:rsid w:val="007646B4"/>
    <w:rsid w:val="007649E8"/>
    <w:rsid w:val="00764B3B"/>
    <w:rsid w:val="007658BB"/>
    <w:rsid w:val="00766C71"/>
    <w:rsid w:val="00766CC0"/>
    <w:rsid w:val="00767306"/>
    <w:rsid w:val="00767CAB"/>
    <w:rsid w:val="00772EA2"/>
    <w:rsid w:val="00774714"/>
    <w:rsid w:val="007766DD"/>
    <w:rsid w:val="007767C2"/>
    <w:rsid w:val="00777184"/>
    <w:rsid w:val="007773D9"/>
    <w:rsid w:val="00780256"/>
    <w:rsid w:val="007802BA"/>
    <w:rsid w:val="007804A5"/>
    <w:rsid w:val="007808A1"/>
    <w:rsid w:val="007809E2"/>
    <w:rsid w:val="00780A60"/>
    <w:rsid w:val="00780D5C"/>
    <w:rsid w:val="007811DF"/>
    <w:rsid w:val="00781FDD"/>
    <w:rsid w:val="00782115"/>
    <w:rsid w:val="00782123"/>
    <w:rsid w:val="007834FB"/>
    <w:rsid w:val="0078570E"/>
    <w:rsid w:val="00785D26"/>
    <w:rsid w:val="00785DCA"/>
    <w:rsid w:val="00785ED3"/>
    <w:rsid w:val="00786455"/>
    <w:rsid w:val="00787767"/>
    <w:rsid w:val="007877C6"/>
    <w:rsid w:val="00790255"/>
    <w:rsid w:val="007902CC"/>
    <w:rsid w:val="00792220"/>
    <w:rsid w:val="007924B5"/>
    <w:rsid w:val="007925EB"/>
    <w:rsid w:val="007930F0"/>
    <w:rsid w:val="007941E4"/>
    <w:rsid w:val="00794AAF"/>
    <w:rsid w:val="00795F5C"/>
    <w:rsid w:val="00796E81"/>
    <w:rsid w:val="007A2463"/>
    <w:rsid w:val="007A29BA"/>
    <w:rsid w:val="007A2EE3"/>
    <w:rsid w:val="007A3A2C"/>
    <w:rsid w:val="007A4605"/>
    <w:rsid w:val="007A4748"/>
    <w:rsid w:val="007A4B61"/>
    <w:rsid w:val="007A57C4"/>
    <w:rsid w:val="007A5893"/>
    <w:rsid w:val="007A5BBC"/>
    <w:rsid w:val="007A61F2"/>
    <w:rsid w:val="007A6230"/>
    <w:rsid w:val="007B064F"/>
    <w:rsid w:val="007B26D2"/>
    <w:rsid w:val="007B3AED"/>
    <w:rsid w:val="007B5280"/>
    <w:rsid w:val="007B6DBC"/>
    <w:rsid w:val="007B70A0"/>
    <w:rsid w:val="007C02F4"/>
    <w:rsid w:val="007C0E1C"/>
    <w:rsid w:val="007C10D0"/>
    <w:rsid w:val="007C15DD"/>
    <w:rsid w:val="007C1CB3"/>
    <w:rsid w:val="007C288A"/>
    <w:rsid w:val="007C2A09"/>
    <w:rsid w:val="007C2C8C"/>
    <w:rsid w:val="007C33D7"/>
    <w:rsid w:val="007C4415"/>
    <w:rsid w:val="007C4A70"/>
    <w:rsid w:val="007C502B"/>
    <w:rsid w:val="007C5298"/>
    <w:rsid w:val="007C59A3"/>
    <w:rsid w:val="007C6B7C"/>
    <w:rsid w:val="007D0399"/>
    <w:rsid w:val="007D13A5"/>
    <w:rsid w:val="007D2045"/>
    <w:rsid w:val="007D2157"/>
    <w:rsid w:val="007D23FE"/>
    <w:rsid w:val="007D26FC"/>
    <w:rsid w:val="007D40D2"/>
    <w:rsid w:val="007D47FC"/>
    <w:rsid w:val="007D4C72"/>
    <w:rsid w:val="007D56C7"/>
    <w:rsid w:val="007D5927"/>
    <w:rsid w:val="007D6E91"/>
    <w:rsid w:val="007D6EC6"/>
    <w:rsid w:val="007E2344"/>
    <w:rsid w:val="007E3DE0"/>
    <w:rsid w:val="007E467D"/>
    <w:rsid w:val="007E536E"/>
    <w:rsid w:val="007E59CE"/>
    <w:rsid w:val="007E5C50"/>
    <w:rsid w:val="007E6117"/>
    <w:rsid w:val="007E714A"/>
    <w:rsid w:val="007E7E37"/>
    <w:rsid w:val="007F0A09"/>
    <w:rsid w:val="007F1F2E"/>
    <w:rsid w:val="007F20FF"/>
    <w:rsid w:val="007F25EC"/>
    <w:rsid w:val="007F2726"/>
    <w:rsid w:val="007F338C"/>
    <w:rsid w:val="007F39E5"/>
    <w:rsid w:val="007F3F72"/>
    <w:rsid w:val="007F45BF"/>
    <w:rsid w:val="007F4631"/>
    <w:rsid w:val="007F495A"/>
    <w:rsid w:val="007F53AC"/>
    <w:rsid w:val="007F5C52"/>
    <w:rsid w:val="007F5F41"/>
    <w:rsid w:val="007F656C"/>
    <w:rsid w:val="007F75D1"/>
    <w:rsid w:val="007F7A18"/>
    <w:rsid w:val="00800B54"/>
    <w:rsid w:val="00801411"/>
    <w:rsid w:val="0080211F"/>
    <w:rsid w:val="008021DD"/>
    <w:rsid w:val="0080301C"/>
    <w:rsid w:val="008032B2"/>
    <w:rsid w:val="00803337"/>
    <w:rsid w:val="008033C0"/>
    <w:rsid w:val="00805037"/>
    <w:rsid w:val="00810955"/>
    <w:rsid w:val="00810DFC"/>
    <w:rsid w:val="008112D9"/>
    <w:rsid w:val="00811945"/>
    <w:rsid w:val="00812E4F"/>
    <w:rsid w:val="00813B86"/>
    <w:rsid w:val="00813C47"/>
    <w:rsid w:val="00814947"/>
    <w:rsid w:val="00814C8F"/>
    <w:rsid w:val="00814D5B"/>
    <w:rsid w:val="00815477"/>
    <w:rsid w:val="008155F3"/>
    <w:rsid w:val="00816174"/>
    <w:rsid w:val="0081664B"/>
    <w:rsid w:val="00816678"/>
    <w:rsid w:val="008166DF"/>
    <w:rsid w:val="00820966"/>
    <w:rsid w:val="00820B86"/>
    <w:rsid w:val="008216EB"/>
    <w:rsid w:val="00822561"/>
    <w:rsid w:val="00822AB9"/>
    <w:rsid w:val="0082376A"/>
    <w:rsid w:val="00824922"/>
    <w:rsid w:val="00825724"/>
    <w:rsid w:val="0082611E"/>
    <w:rsid w:val="008272DC"/>
    <w:rsid w:val="008303E6"/>
    <w:rsid w:val="00831F0D"/>
    <w:rsid w:val="00832B13"/>
    <w:rsid w:val="008347C5"/>
    <w:rsid w:val="00836C3E"/>
    <w:rsid w:val="00841275"/>
    <w:rsid w:val="00841D53"/>
    <w:rsid w:val="00842963"/>
    <w:rsid w:val="00842EF7"/>
    <w:rsid w:val="008432ED"/>
    <w:rsid w:val="00844C65"/>
    <w:rsid w:val="008460B0"/>
    <w:rsid w:val="008466B3"/>
    <w:rsid w:val="0084762B"/>
    <w:rsid w:val="008525FE"/>
    <w:rsid w:val="00854CA6"/>
    <w:rsid w:val="00855196"/>
    <w:rsid w:val="008567BC"/>
    <w:rsid w:val="008579AC"/>
    <w:rsid w:val="00860BBB"/>
    <w:rsid w:val="008632E4"/>
    <w:rsid w:val="008646EE"/>
    <w:rsid w:val="008648AC"/>
    <w:rsid w:val="00864D62"/>
    <w:rsid w:val="008652A9"/>
    <w:rsid w:val="00865421"/>
    <w:rsid w:val="008654A5"/>
    <w:rsid w:val="00865B62"/>
    <w:rsid w:val="00866C92"/>
    <w:rsid w:val="00870EFF"/>
    <w:rsid w:val="008710B4"/>
    <w:rsid w:val="0087118B"/>
    <w:rsid w:val="0087165B"/>
    <w:rsid w:val="00871951"/>
    <w:rsid w:val="00871D37"/>
    <w:rsid w:val="0087296D"/>
    <w:rsid w:val="0087664C"/>
    <w:rsid w:val="00876926"/>
    <w:rsid w:val="00876937"/>
    <w:rsid w:val="00877FFB"/>
    <w:rsid w:val="00880700"/>
    <w:rsid w:val="008807A2"/>
    <w:rsid w:val="00880BF6"/>
    <w:rsid w:val="00880F2F"/>
    <w:rsid w:val="008810C0"/>
    <w:rsid w:val="0088135B"/>
    <w:rsid w:val="00881683"/>
    <w:rsid w:val="0088199F"/>
    <w:rsid w:val="008825A6"/>
    <w:rsid w:val="00883026"/>
    <w:rsid w:val="008833E7"/>
    <w:rsid w:val="008841A1"/>
    <w:rsid w:val="0088421A"/>
    <w:rsid w:val="00884A24"/>
    <w:rsid w:val="00884BE3"/>
    <w:rsid w:val="00885042"/>
    <w:rsid w:val="00886485"/>
    <w:rsid w:val="008873F4"/>
    <w:rsid w:val="00891785"/>
    <w:rsid w:val="00891A74"/>
    <w:rsid w:val="0089212F"/>
    <w:rsid w:val="00892F00"/>
    <w:rsid w:val="00894D70"/>
    <w:rsid w:val="0089510F"/>
    <w:rsid w:val="00895412"/>
    <w:rsid w:val="008959F2"/>
    <w:rsid w:val="00895E07"/>
    <w:rsid w:val="00896B22"/>
    <w:rsid w:val="0089764C"/>
    <w:rsid w:val="0089798A"/>
    <w:rsid w:val="00897B6A"/>
    <w:rsid w:val="00897CE4"/>
    <w:rsid w:val="008A0F79"/>
    <w:rsid w:val="008A20F2"/>
    <w:rsid w:val="008A23B6"/>
    <w:rsid w:val="008A24C3"/>
    <w:rsid w:val="008A5DFD"/>
    <w:rsid w:val="008A64A7"/>
    <w:rsid w:val="008A7D18"/>
    <w:rsid w:val="008A7F03"/>
    <w:rsid w:val="008B1241"/>
    <w:rsid w:val="008B224C"/>
    <w:rsid w:val="008B2CC5"/>
    <w:rsid w:val="008B2F2C"/>
    <w:rsid w:val="008B300B"/>
    <w:rsid w:val="008B378D"/>
    <w:rsid w:val="008B3FB9"/>
    <w:rsid w:val="008B4567"/>
    <w:rsid w:val="008B5485"/>
    <w:rsid w:val="008B5997"/>
    <w:rsid w:val="008B5999"/>
    <w:rsid w:val="008B6B9D"/>
    <w:rsid w:val="008B7ECA"/>
    <w:rsid w:val="008C1659"/>
    <w:rsid w:val="008C1838"/>
    <w:rsid w:val="008C2165"/>
    <w:rsid w:val="008C2310"/>
    <w:rsid w:val="008C2666"/>
    <w:rsid w:val="008C310B"/>
    <w:rsid w:val="008C5CB4"/>
    <w:rsid w:val="008C62B3"/>
    <w:rsid w:val="008C6D15"/>
    <w:rsid w:val="008C77BD"/>
    <w:rsid w:val="008C7CFB"/>
    <w:rsid w:val="008C7FA6"/>
    <w:rsid w:val="008D1244"/>
    <w:rsid w:val="008D1AC9"/>
    <w:rsid w:val="008D2922"/>
    <w:rsid w:val="008D31CE"/>
    <w:rsid w:val="008D3504"/>
    <w:rsid w:val="008D3A2C"/>
    <w:rsid w:val="008D3B33"/>
    <w:rsid w:val="008D3F8B"/>
    <w:rsid w:val="008D4BE0"/>
    <w:rsid w:val="008D5266"/>
    <w:rsid w:val="008D6279"/>
    <w:rsid w:val="008D6B8D"/>
    <w:rsid w:val="008D78B5"/>
    <w:rsid w:val="008E00E2"/>
    <w:rsid w:val="008E0D9F"/>
    <w:rsid w:val="008E0DC7"/>
    <w:rsid w:val="008E1341"/>
    <w:rsid w:val="008E1E20"/>
    <w:rsid w:val="008E2195"/>
    <w:rsid w:val="008E39CA"/>
    <w:rsid w:val="008E691A"/>
    <w:rsid w:val="008E711A"/>
    <w:rsid w:val="008E7C02"/>
    <w:rsid w:val="008E7E23"/>
    <w:rsid w:val="008F0807"/>
    <w:rsid w:val="008F1ED1"/>
    <w:rsid w:val="008F2BAD"/>
    <w:rsid w:val="008F3BED"/>
    <w:rsid w:val="008F50DF"/>
    <w:rsid w:val="008F5C41"/>
    <w:rsid w:val="008F618A"/>
    <w:rsid w:val="008F6537"/>
    <w:rsid w:val="008F69F9"/>
    <w:rsid w:val="008F70F1"/>
    <w:rsid w:val="008F74F3"/>
    <w:rsid w:val="008F7B7C"/>
    <w:rsid w:val="00900D3E"/>
    <w:rsid w:val="00907F69"/>
    <w:rsid w:val="00910A04"/>
    <w:rsid w:val="00910B2B"/>
    <w:rsid w:val="00910EBE"/>
    <w:rsid w:val="00911BB0"/>
    <w:rsid w:val="00913135"/>
    <w:rsid w:val="0091328B"/>
    <w:rsid w:val="00913E88"/>
    <w:rsid w:val="00915B39"/>
    <w:rsid w:val="00915CC9"/>
    <w:rsid w:val="009160C4"/>
    <w:rsid w:val="00916736"/>
    <w:rsid w:val="009172A6"/>
    <w:rsid w:val="009176EF"/>
    <w:rsid w:val="00921173"/>
    <w:rsid w:val="00921492"/>
    <w:rsid w:val="00921A8B"/>
    <w:rsid w:val="00921C4C"/>
    <w:rsid w:val="00922498"/>
    <w:rsid w:val="00922502"/>
    <w:rsid w:val="009225F6"/>
    <w:rsid w:val="00923855"/>
    <w:rsid w:val="00923DFF"/>
    <w:rsid w:val="00924F54"/>
    <w:rsid w:val="00924F8A"/>
    <w:rsid w:val="00925220"/>
    <w:rsid w:val="00926CFC"/>
    <w:rsid w:val="00927618"/>
    <w:rsid w:val="00927706"/>
    <w:rsid w:val="00927817"/>
    <w:rsid w:val="00930049"/>
    <w:rsid w:val="00930A48"/>
    <w:rsid w:val="00930B9D"/>
    <w:rsid w:val="00931FF7"/>
    <w:rsid w:val="00933856"/>
    <w:rsid w:val="009349A1"/>
    <w:rsid w:val="00934D47"/>
    <w:rsid w:val="009356D1"/>
    <w:rsid w:val="009359D6"/>
    <w:rsid w:val="00935A79"/>
    <w:rsid w:val="00935D48"/>
    <w:rsid w:val="009364DD"/>
    <w:rsid w:val="00936C0A"/>
    <w:rsid w:val="00936E36"/>
    <w:rsid w:val="00936ED4"/>
    <w:rsid w:val="00937574"/>
    <w:rsid w:val="00937DFE"/>
    <w:rsid w:val="0094080C"/>
    <w:rsid w:val="009410EC"/>
    <w:rsid w:val="00942466"/>
    <w:rsid w:val="009426B0"/>
    <w:rsid w:val="009432FF"/>
    <w:rsid w:val="00943715"/>
    <w:rsid w:val="00944376"/>
    <w:rsid w:val="0094492F"/>
    <w:rsid w:val="0094659C"/>
    <w:rsid w:val="00946F41"/>
    <w:rsid w:val="00947B90"/>
    <w:rsid w:val="009509F3"/>
    <w:rsid w:val="0095107A"/>
    <w:rsid w:val="009529CD"/>
    <w:rsid w:val="009542D7"/>
    <w:rsid w:val="00954759"/>
    <w:rsid w:val="00955D42"/>
    <w:rsid w:val="00956C7A"/>
    <w:rsid w:val="00960583"/>
    <w:rsid w:val="00960B1B"/>
    <w:rsid w:val="00961AC5"/>
    <w:rsid w:val="00963126"/>
    <w:rsid w:val="009639E4"/>
    <w:rsid w:val="00965531"/>
    <w:rsid w:val="00965849"/>
    <w:rsid w:val="00966240"/>
    <w:rsid w:val="00967C9E"/>
    <w:rsid w:val="00967F8F"/>
    <w:rsid w:val="0097083D"/>
    <w:rsid w:val="00970AC1"/>
    <w:rsid w:val="00970FD1"/>
    <w:rsid w:val="00971132"/>
    <w:rsid w:val="00972AC5"/>
    <w:rsid w:val="00972CE6"/>
    <w:rsid w:val="009748A7"/>
    <w:rsid w:val="00974E73"/>
    <w:rsid w:val="00976158"/>
    <w:rsid w:val="00976842"/>
    <w:rsid w:val="00976AC1"/>
    <w:rsid w:val="00976F61"/>
    <w:rsid w:val="0097775D"/>
    <w:rsid w:val="00980891"/>
    <w:rsid w:val="0098121A"/>
    <w:rsid w:val="0098320B"/>
    <w:rsid w:val="00983634"/>
    <w:rsid w:val="0098437E"/>
    <w:rsid w:val="009865C3"/>
    <w:rsid w:val="009866D7"/>
    <w:rsid w:val="009866EC"/>
    <w:rsid w:val="00986FDD"/>
    <w:rsid w:val="00987269"/>
    <w:rsid w:val="00987418"/>
    <w:rsid w:val="009875CE"/>
    <w:rsid w:val="009879A8"/>
    <w:rsid w:val="00987F43"/>
    <w:rsid w:val="00990547"/>
    <w:rsid w:val="009910B0"/>
    <w:rsid w:val="009927F4"/>
    <w:rsid w:val="009934CE"/>
    <w:rsid w:val="00993C3E"/>
    <w:rsid w:val="00993D7B"/>
    <w:rsid w:val="00993FFB"/>
    <w:rsid w:val="009943CD"/>
    <w:rsid w:val="00994E29"/>
    <w:rsid w:val="00994E85"/>
    <w:rsid w:val="00994EC4"/>
    <w:rsid w:val="009955AF"/>
    <w:rsid w:val="00995A2C"/>
    <w:rsid w:val="0099789D"/>
    <w:rsid w:val="009A1966"/>
    <w:rsid w:val="009A3A4C"/>
    <w:rsid w:val="009A4662"/>
    <w:rsid w:val="009A4CFF"/>
    <w:rsid w:val="009A548B"/>
    <w:rsid w:val="009A5799"/>
    <w:rsid w:val="009A58D2"/>
    <w:rsid w:val="009A5DBB"/>
    <w:rsid w:val="009A618D"/>
    <w:rsid w:val="009A65F9"/>
    <w:rsid w:val="009A75A4"/>
    <w:rsid w:val="009B05BE"/>
    <w:rsid w:val="009B1D7B"/>
    <w:rsid w:val="009B215B"/>
    <w:rsid w:val="009B3FE1"/>
    <w:rsid w:val="009B450E"/>
    <w:rsid w:val="009B49D2"/>
    <w:rsid w:val="009B5261"/>
    <w:rsid w:val="009B56A1"/>
    <w:rsid w:val="009B5CA3"/>
    <w:rsid w:val="009B6CD5"/>
    <w:rsid w:val="009B7195"/>
    <w:rsid w:val="009B768F"/>
    <w:rsid w:val="009B79FA"/>
    <w:rsid w:val="009B7B86"/>
    <w:rsid w:val="009C0044"/>
    <w:rsid w:val="009C02ED"/>
    <w:rsid w:val="009C07A9"/>
    <w:rsid w:val="009C291B"/>
    <w:rsid w:val="009C3A30"/>
    <w:rsid w:val="009C3C96"/>
    <w:rsid w:val="009C4C83"/>
    <w:rsid w:val="009C5654"/>
    <w:rsid w:val="009C5BAC"/>
    <w:rsid w:val="009C61A5"/>
    <w:rsid w:val="009C656D"/>
    <w:rsid w:val="009C7506"/>
    <w:rsid w:val="009C78CA"/>
    <w:rsid w:val="009C7A31"/>
    <w:rsid w:val="009C7C42"/>
    <w:rsid w:val="009C7D94"/>
    <w:rsid w:val="009D173D"/>
    <w:rsid w:val="009D2525"/>
    <w:rsid w:val="009D2718"/>
    <w:rsid w:val="009D3436"/>
    <w:rsid w:val="009D4B2D"/>
    <w:rsid w:val="009D4B7D"/>
    <w:rsid w:val="009D5149"/>
    <w:rsid w:val="009D570B"/>
    <w:rsid w:val="009D57AB"/>
    <w:rsid w:val="009D5A10"/>
    <w:rsid w:val="009D6385"/>
    <w:rsid w:val="009D64D4"/>
    <w:rsid w:val="009D78D0"/>
    <w:rsid w:val="009E0513"/>
    <w:rsid w:val="009E0722"/>
    <w:rsid w:val="009E0F17"/>
    <w:rsid w:val="009E2A77"/>
    <w:rsid w:val="009E3ED0"/>
    <w:rsid w:val="009E5113"/>
    <w:rsid w:val="009E55D1"/>
    <w:rsid w:val="009E6350"/>
    <w:rsid w:val="009E6C20"/>
    <w:rsid w:val="009E760E"/>
    <w:rsid w:val="009E7745"/>
    <w:rsid w:val="009F0499"/>
    <w:rsid w:val="009F1E10"/>
    <w:rsid w:val="009F2085"/>
    <w:rsid w:val="009F3FB9"/>
    <w:rsid w:val="009F40CE"/>
    <w:rsid w:val="009F5056"/>
    <w:rsid w:val="009F5F1F"/>
    <w:rsid w:val="009F7DC4"/>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AC8"/>
    <w:rsid w:val="00A14C08"/>
    <w:rsid w:val="00A16093"/>
    <w:rsid w:val="00A16CC6"/>
    <w:rsid w:val="00A1733B"/>
    <w:rsid w:val="00A21404"/>
    <w:rsid w:val="00A21E40"/>
    <w:rsid w:val="00A22C84"/>
    <w:rsid w:val="00A237EB"/>
    <w:rsid w:val="00A237F3"/>
    <w:rsid w:val="00A24738"/>
    <w:rsid w:val="00A2523C"/>
    <w:rsid w:val="00A30022"/>
    <w:rsid w:val="00A3032D"/>
    <w:rsid w:val="00A32B25"/>
    <w:rsid w:val="00A33C1C"/>
    <w:rsid w:val="00A34230"/>
    <w:rsid w:val="00A352B9"/>
    <w:rsid w:val="00A35A5C"/>
    <w:rsid w:val="00A36715"/>
    <w:rsid w:val="00A37659"/>
    <w:rsid w:val="00A376F4"/>
    <w:rsid w:val="00A37A9C"/>
    <w:rsid w:val="00A37FD9"/>
    <w:rsid w:val="00A409C2"/>
    <w:rsid w:val="00A40EFB"/>
    <w:rsid w:val="00A41237"/>
    <w:rsid w:val="00A4180A"/>
    <w:rsid w:val="00A4186A"/>
    <w:rsid w:val="00A41F20"/>
    <w:rsid w:val="00A4248C"/>
    <w:rsid w:val="00A4277C"/>
    <w:rsid w:val="00A4315F"/>
    <w:rsid w:val="00A434E0"/>
    <w:rsid w:val="00A44202"/>
    <w:rsid w:val="00A45417"/>
    <w:rsid w:val="00A4660B"/>
    <w:rsid w:val="00A470AA"/>
    <w:rsid w:val="00A47595"/>
    <w:rsid w:val="00A47988"/>
    <w:rsid w:val="00A47DE0"/>
    <w:rsid w:val="00A501DE"/>
    <w:rsid w:val="00A50350"/>
    <w:rsid w:val="00A505DD"/>
    <w:rsid w:val="00A505E2"/>
    <w:rsid w:val="00A51F19"/>
    <w:rsid w:val="00A5218D"/>
    <w:rsid w:val="00A52F0B"/>
    <w:rsid w:val="00A531F2"/>
    <w:rsid w:val="00A53D3C"/>
    <w:rsid w:val="00A5419B"/>
    <w:rsid w:val="00A54446"/>
    <w:rsid w:val="00A5451F"/>
    <w:rsid w:val="00A55121"/>
    <w:rsid w:val="00A55C8A"/>
    <w:rsid w:val="00A55D1E"/>
    <w:rsid w:val="00A56CB5"/>
    <w:rsid w:val="00A575DF"/>
    <w:rsid w:val="00A57F2B"/>
    <w:rsid w:val="00A6093B"/>
    <w:rsid w:val="00A61993"/>
    <w:rsid w:val="00A62CF6"/>
    <w:rsid w:val="00A6430C"/>
    <w:rsid w:val="00A64537"/>
    <w:rsid w:val="00A64B50"/>
    <w:rsid w:val="00A64E7E"/>
    <w:rsid w:val="00A66146"/>
    <w:rsid w:val="00A662F3"/>
    <w:rsid w:val="00A70DF9"/>
    <w:rsid w:val="00A71177"/>
    <w:rsid w:val="00A712D3"/>
    <w:rsid w:val="00A72F19"/>
    <w:rsid w:val="00A73C89"/>
    <w:rsid w:val="00A74491"/>
    <w:rsid w:val="00A75456"/>
    <w:rsid w:val="00A76689"/>
    <w:rsid w:val="00A769B2"/>
    <w:rsid w:val="00A8086E"/>
    <w:rsid w:val="00A80A1E"/>
    <w:rsid w:val="00A80B98"/>
    <w:rsid w:val="00A8341D"/>
    <w:rsid w:val="00A8355E"/>
    <w:rsid w:val="00A8455F"/>
    <w:rsid w:val="00A85276"/>
    <w:rsid w:val="00A8572F"/>
    <w:rsid w:val="00A85A81"/>
    <w:rsid w:val="00A86FBB"/>
    <w:rsid w:val="00A87631"/>
    <w:rsid w:val="00A87787"/>
    <w:rsid w:val="00A877BB"/>
    <w:rsid w:val="00A87BA2"/>
    <w:rsid w:val="00A91A01"/>
    <w:rsid w:val="00A92675"/>
    <w:rsid w:val="00A93896"/>
    <w:rsid w:val="00A94BC5"/>
    <w:rsid w:val="00A94C50"/>
    <w:rsid w:val="00A94FAA"/>
    <w:rsid w:val="00A96AD1"/>
    <w:rsid w:val="00A96E5B"/>
    <w:rsid w:val="00A973B9"/>
    <w:rsid w:val="00AA050A"/>
    <w:rsid w:val="00AA0845"/>
    <w:rsid w:val="00AA1129"/>
    <w:rsid w:val="00AA1886"/>
    <w:rsid w:val="00AA1F16"/>
    <w:rsid w:val="00AA2055"/>
    <w:rsid w:val="00AA2D99"/>
    <w:rsid w:val="00AA331B"/>
    <w:rsid w:val="00AA361B"/>
    <w:rsid w:val="00AA4158"/>
    <w:rsid w:val="00AA5FCB"/>
    <w:rsid w:val="00AA6323"/>
    <w:rsid w:val="00AB03A7"/>
    <w:rsid w:val="00AB1B63"/>
    <w:rsid w:val="00AB3C5B"/>
    <w:rsid w:val="00AB3E02"/>
    <w:rsid w:val="00AB4022"/>
    <w:rsid w:val="00AB4349"/>
    <w:rsid w:val="00AB4388"/>
    <w:rsid w:val="00AB487C"/>
    <w:rsid w:val="00AB504B"/>
    <w:rsid w:val="00AB66E3"/>
    <w:rsid w:val="00AB73F0"/>
    <w:rsid w:val="00AC0910"/>
    <w:rsid w:val="00AC0D45"/>
    <w:rsid w:val="00AC0F07"/>
    <w:rsid w:val="00AC17E3"/>
    <w:rsid w:val="00AC2094"/>
    <w:rsid w:val="00AC2231"/>
    <w:rsid w:val="00AC398B"/>
    <w:rsid w:val="00AC4BE5"/>
    <w:rsid w:val="00AC57D9"/>
    <w:rsid w:val="00AC64A9"/>
    <w:rsid w:val="00AC653D"/>
    <w:rsid w:val="00AC7E97"/>
    <w:rsid w:val="00AD05CF"/>
    <w:rsid w:val="00AD08D1"/>
    <w:rsid w:val="00AD0BDF"/>
    <w:rsid w:val="00AD312A"/>
    <w:rsid w:val="00AD32D9"/>
    <w:rsid w:val="00AD3F88"/>
    <w:rsid w:val="00AD54EC"/>
    <w:rsid w:val="00AD6083"/>
    <w:rsid w:val="00AE03AD"/>
    <w:rsid w:val="00AE1696"/>
    <w:rsid w:val="00AE1BA6"/>
    <w:rsid w:val="00AE1EDC"/>
    <w:rsid w:val="00AE1F79"/>
    <w:rsid w:val="00AE2702"/>
    <w:rsid w:val="00AE2ED8"/>
    <w:rsid w:val="00AE3425"/>
    <w:rsid w:val="00AE38E5"/>
    <w:rsid w:val="00AE40E0"/>
    <w:rsid w:val="00AE5335"/>
    <w:rsid w:val="00AE7434"/>
    <w:rsid w:val="00AF321A"/>
    <w:rsid w:val="00AF3536"/>
    <w:rsid w:val="00AF3722"/>
    <w:rsid w:val="00AF379C"/>
    <w:rsid w:val="00AF39A6"/>
    <w:rsid w:val="00AF4215"/>
    <w:rsid w:val="00AF45AE"/>
    <w:rsid w:val="00AF461D"/>
    <w:rsid w:val="00AF730F"/>
    <w:rsid w:val="00AF7875"/>
    <w:rsid w:val="00B00776"/>
    <w:rsid w:val="00B03112"/>
    <w:rsid w:val="00B03424"/>
    <w:rsid w:val="00B034DF"/>
    <w:rsid w:val="00B036F7"/>
    <w:rsid w:val="00B043A3"/>
    <w:rsid w:val="00B049DD"/>
    <w:rsid w:val="00B04F14"/>
    <w:rsid w:val="00B05BDC"/>
    <w:rsid w:val="00B05CE4"/>
    <w:rsid w:val="00B06AC9"/>
    <w:rsid w:val="00B06FAD"/>
    <w:rsid w:val="00B14B8E"/>
    <w:rsid w:val="00B14FB1"/>
    <w:rsid w:val="00B155F7"/>
    <w:rsid w:val="00B16988"/>
    <w:rsid w:val="00B17815"/>
    <w:rsid w:val="00B2028B"/>
    <w:rsid w:val="00B20C6A"/>
    <w:rsid w:val="00B21B9C"/>
    <w:rsid w:val="00B21C2D"/>
    <w:rsid w:val="00B21DA8"/>
    <w:rsid w:val="00B2286B"/>
    <w:rsid w:val="00B23914"/>
    <w:rsid w:val="00B23C27"/>
    <w:rsid w:val="00B24B4F"/>
    <w:rsid w:val="00B24BA6"/>
    <w:rsid w:val="00B2507F"/>
    <w:rsid w:val="00B25489"/>
    <w:rsid w:val="00B2629F"/>
    <w:rsid w:val="00B26345"/>
    <w:rsid w:val="00B26A3F"/>
    <w:rsid w:val="00B26EA5"/>
    <w:rsid w:val="00B27446"/>
    <w:rsid w:val="00B30834"/>
    <w:rsid w:val="00B30F2A"/>
    <w:rsid w:val="00B31127"/>
    <w:rsid w:val="00B322E1"/>
    <w:rsid w:val="00B3234B"/>
    <w:rsid w:val="00B3259B"/>
    <w:rsid w:val="00B32BE4"/>
    <w:rsid w:val="00B3369F"/>
    <w:rsid w:val="00B346A2"/>
    <w:rsid w:val="00B346CB"/>
    <w:rsid w:val="00B3545D"/>
    <w:rsid w:val="00B356AA"/>
    <w:rsid w:val="00B376C0"/>
    <w:rsid w:val="00B4097E"/>
    <w:rsid w:val="00B40D91"/>
    <w:rsid w:val="00B40F89"/>
    <w:rsid w:val="00B41402"/>
    <w:rsid w:val="00B414C7"/>
    <w:rsid w:val="00B41CED"/>
    <w:rsid w:val="00B41DC2"/>
    <w:rsid w:val="00B43EEA"/>
    <w:rsid w:val="00B44F4F"/>
    <w:rsid w:val="00B4589A"/>
    <w:rsid w:val="00B47369"/>
    <w:rsid w:val="00B50311"/>
    <w:rsid w:val="00B53011"/>
    <w:rsid w:val="00B54305"/>
    <w:rsid w:val="00B552E4"/>
    <w:rsid w:val="00B556BF"/>
    <w:rsid w:val="00B5693D"/>
    <w:rsid w:val="00B56DC8"/>
    <w:rsid w:val="00B57321"/>
    <w:rsid w:val="00B57997"/>
    <w:rsid w:val="00B600CB"/>
    <w:rsid w:val="00B605F5"/>
    <w:rsid w:val="00B62BE0"/>
    <w:rsid w:val="00B64D27"/>
    <w:rsid w:val="00B65014"/>
    <w:rsid w:val="00B65B0A"/>
    <w:rsid w:val="00B67677"/>
    <w:rsid w:val="00B678F8"/>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2281"/>
    <w:rsid w:val="00B8383B"/>
    <w:rsid w:val="00B83BD5"/>
    <w:rsid w:val="00B85077"/>
    <w:rsid w:val="00B8525D"/>
    <w:rsid w:val="00B871FE"/>
    <w:rsid w:val="00B92176"/>
    <w:rsid w:val="00B95EC7"/>
    <w:rsid w:val="00B96099"/>
    <w:rsid w:val="00B97EE3"/>
    <w:rsid w:val="00B97F4E"/>
    <w:rsid w:val="00BA091C"/>
    <w:rsid w:val="00BA1020"/>
    <w:rsid w:val="00BA153F"/>
    <w:rsid w:val="00BA1D5A"/>
    <w:rsid w:val="00BA26B9"/>
    <w:rsid w:val="00BA30B4"/>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6E49"/>
    <w:rsid w:val="00BB6F4B"/>
    <w:rsid w:val="00BC0A41"/>
    <w:rsid w:val="00BC133D"/>
    <w:rsid w:val="00BC3CBD"/>
    <w:rsid w:val="00BC4070"/>
    <w:rsid w:val="00BC4C62"/>
    <w:rsid w:val="00BC4D32"/>
    <w:rsid w:val="00BC5BD4"/>
    <w:rsid w:val="00BC6038"/>
    <w:rsid w:val="00BC63AB"/>
    <w:rsid w:val="00BC6671"/>
    <w:rsid w:val="00BC6956"/>
    <w:rsid w:val="00BC733F"/>
    <w:rsid w:val="00BC7F04"/>
    <w:rsid w:val="00BD09DE"/>
    <w:rsid w:val="00BD104E"/>
    <w:rsid w:val="00BD148C"/>
    <w:rsid w:val="00BD1D2C"/>
    <w:rsid w:val="00BD345B"/>
    <w:rsid w:val="00BD3804"/>
    <w:rsid w:val="00BD4919"/>
    <w:rsid w:val="00BD640B"/>
    <w:rsid w:val="00BD6A15"/>
    <w:rsid w:val="00BE0239"/>
    <w:rsid w:val="00BE1D66"/>
    <w:rsid w:val="00BE2030"/>
    <w:rsid w:val="00BE30AC"/>
    <w:rsid w:val="00BE3255"/>
    <w:rsid w:val="00BE43D6"/>
    <w:rsid w:val="00BE4804"/>
    <w:rsid w:val="00BE56C5"/>
    <w:rsid w:val="00BE6392"/>
    <w:rsid w:val="00BE6F70"/>
    <w:rsid w:val="00BE7441"/>
    <w:rsid w:val="00BE75B6"/>
    <w:rsid w:val="00BE76E3"/>
    <w:rsid w:val="00BE7E85"/>
    <w:rsid w:val="00BF00EC"/>
    <w:rsid w:val="00BF1878"/>
    <w:rsid w:val="00BF19EF"/>
    <w:rsid w:val="00BF261A"/>
    <w:rsid w:val="00BF2BFD"/>
    <w:rsid w:val="00BF4C55"/>
    <w:rsid w:val="00BF59E3"/>
    <w:rsid w:val="00BF5C1D"/>
    <w:rsid w:val="00BF65FA"/>
    <w:rsid w:val="00BF6904"/>
    <w:rsid w:val="00BF69EE"/>
    <w:rsid w:val="00BF69F7"/>
    <w:rsid w:val="00BF714C"/>
    <w:rsid w:val="00C001F8"/>
    <w:rsid w:val="00C0112F"/>
    <w:rsid w:val="00C01FBA"/>
    <w:rsid w:val="00C020A9"/>
    <w:rsid w:val="00C02405"/>
    <w:rsid w:val="00C03011"/>
    <w:rsid w:val="00C0334E"/>
    <w:rsid w:val="00C03CAB"/>
    <w:rsid w:val="00C0419D"/>
    <w:rsid w:val="00C04B68"/>
    <w:rsid w:val="00C04E12"/>
    <w:rsid w:val="00C04F58"/>
    <w:rsid w:val="00C05839"/>
    <w:rsid w:val="00C0636D"/>
    <w:rsid w:val="00C0768F"/>
    <w:rsid w:val="00C1093A"/>
    <w:rsid w:val="00C11396"/>
    <w:rsid w:val="00C11713"/>
    <w:rsid w:val="00C15705"/>
    <w:rsid w:val="00C15EDB"/>
    <w:rsid w:val="00C16682"/>
    <w:rsid w:val="00C16CC6"/>
    <w:rsid w:val="00C1727D"/>
    <w:rsid w:val="00C21239"/>
    <w:rsid w:val="00C2144E"/>
    <w:rsid w:val="00C218AD"/>
    <w:rsid w:val="00C22E73"/>
    <w:rsid w:val="00C23587"/>
    <w:rsid w:val="00C235DA"/>
    <w:rsid w:val="00C240AF"/>
    <w:rsid w:val="00C240F7"/>
    <w:rsid w:val="00C25D26"/>
    <w:rsid w:val="00C3033C"/>
    <w:rsid w:val="00C30C08"/>
    <w:rsid w:val="00C31F3E"/>
    <w:rsid w:val="00C328AA"/>
    <w:rsid w:val="00C32E4B"/>
    <w:rsid w:val="00C33D17"/>
    <w:rsid w:val="00C35A08"/>
    <w:rsid w:val="00C35E01"/>
    <w:rsid w:val="00C3692F"/>
    <w:rsid w:val="00C375F2"/>
    <w:rsid w:val="00C37BD6"/>
    <w:rsid w:val="00C41BD3"/>
    <w:rsid w:val="00C4248D"/>
    <w:rsid w:val="00C4267C"/>
    <w:rsid w:val="00C438FD"/>
    <w:rsid w:val="00C43B97"/>
    <w:rsid w:val="00C4416F"/>
    <w:rsid w:val="00C461D7"/>
    <w:rsid w:val="00C477BC"/>
    <w:rsid w:val="00C50630"/>
    <w:rsid w:val="00C5250C"/>
    <w:rsid w:val="00C52E82"/>
    <w:rsid w:val="00C53627"/>
    <w:rsid w:val="00C53DD2"/>
    <w:rsid w:val="00C54550"/>
    <w:rsid w:val="00C54ACC"/>
    <w:rsid w:val="00C54E5F"/>
    <w:rsid w:val="00C55FB9"/>
    <w:rsid w:val="00C5699C"/>
    <w:rsid w:val="00C57492"/>
    <w:rsid w:val="00C6011D"/>
    <w:rsid w:val="00C6067F"/>
    <w:rsid w:val="00C6409C"/>
    <w:rsid w:val="00C6444E"/>
    <w:rsid w:val="00C64869"/>
    <w:rsid w:val="00C64AC4"/>
    <w:rsid w:val="00C650A7"/>
    <w:rsid w:val="00C65E47"/>
    <w:rsid w:val="00C66FD0"/>
    <w:rsid w:val="00C70245"/>
    <w:rsid w:val="00C70327"/>
    <w:rsid w:val="00C70A67"/>
    <w:rsid w:val="00C71F7B"/>
    <w:rsid w:val="00C728F4"/>
    <w:rsid w:val="00C72C9B"/>
    <w:rsid w:val="00C730AF"/>
    <w:rsid w:val="00C73FC5"/>
    <w:rsid w:val="00C74734"/>
    <w:rsid w:val="00C74B26"/>
    <w:rsid w:val="00C74C27"/>
    <w:rsid w:val="00C81825"/>
    <w:rsid w:val="00C831E1"/>
    <w:rsid w:val="00C834D5"/>
    <w:rsid w:val="00C83E7C"/>
    <w:rsid w:val="00C8400D"/>
    <w:rsid w:val="00C8401E"/>
    <w:rsid w:val="00C84A08"/>
    <w:rsid w:val="00C851BB"/>
    <w:rsid w:val="00C85466"/>
    <w:rsid w:val="00C86901"/>
    <w:rsid w:val="00C87775"/>
    <w:rsid w:val="00C87AB3"/>
    <w:rsid w:val="00C87B36"/>
    <w:rsid w:val="00C907E8"/>
    <w:rsid w:val="00C91733"/>
    <w:rsid w:val="00C91A9A"/>
    <w:rsid w:val="00C92728"/>
    <w:rsid w:val="00C92EFF"/>
    <w:rsid w:val="00C941E0"/>
    <w:rsid w:val="00C95087"/>
    <w:rsid w:val="00C95CC9"/>
    <w:rsid w:val="00C965CD"/>
    <w:rsid w:val="00C96A5C"/>
    <w:rsid w:val="00C96B6A"/>
    <w:rsid w:val="00C96FB9"/>
    <w:rsid w:val="00CA2648"/>
    <w:rsid w:val="00CA32F2"/>
    <w:rsid w:val="00CA374C"/>
    <w:rsid w:val="00CA3EA2"/>
    <w:rsid w:val="00CA549E"/>
    <w:rsid w:val="00CA55F4"/>
    <w:rsid w:val="00CA562E"/>
    <w:rsid w:val="00CA574B"/>
    <w:rsid w:val="00CA59ED"/>
    <w:rsid w:val="00CA7413"/>
    <w:rsid w:val="00CA7763"/>
    <w:rsid w:val="00CB0525"/>
    <w:rsid w:val="00CB15DB"/>
    <w:rsid w:val="00CB23A6"/>
    <w:rsid w:val="00CB4135"/>
    <w:rsid w:val="00CB5631"/>
    <w:rsid w:val="00CB611F"/>
    <w:rsid w:val="00CB66AE"/>
    <w:rsid w:val="00CB724D"/>
    <w:rsid w:val="00CC0A41"/>
    <w:rsid w:val="00CC2245"/>
    <w:rsid w:val="00CC25A3"/>
    <w:rsid w:val="00CC2C5F"/>
    <w:rsid w:val="00CC2CBD"/>
    <w:rsid w:val="00CC386D"/>
    <w:rsid w:val="00CC44A0"/>
    <w:rsid w:val="00CC5C32"/>
    <w:rsid w:val="00CC6131"/>
    <w:rsid w:val="00CC6286"/>
    <w:rsid w:val="00CC6417"/>
    <w:rsid w:val="00CC7CAE"/>
    <w:rsid w:val="00CC7E01"/>
    <w:rsid w:val="00CD0973"/>
    <w:rsid w:val="00CD36C5"/>
    <w:rsid w:val="00CD4F79"/>
    <w:rsid w:val="00CD535C"/>
    <w:rsid w:val="00CD5E44"/>
    <w:rsid w:val="00CD659B"/>
    <w:rsid w:val="00CD70E3"/>
    <w:rsid w:val="00CD7FFC"/>
    <w:rsid w:val="00CE28A6"/>
    <w:rsid w:val="00CE39B8"/>
    <w:rsid w:val="00CE4A3C"/>
    <w:rsid w:val="00CE5A0D"/>
    <w:rsid w:val="00CE5A2F"/>
    <w:rsid w:val="00CE6198"/>
    <w:rsid w:val="00CE6A69"/>
    <w:rsid w:val="00CE6EAD"/>
    <w:rsid w:val="00CE7F3D"/>
    <w:rsid w:val="00CF0831"/>
    <w:rsid w:val="00CF33D8"/>
    <w:rsid w:val="00CF4216"/>
    <w:rsid w:val="00CF4706"/>
    <w:rsid w:val="00CF59EF"/>
    <w:rsid w:val="00CF6647"/>
    <w:rsid w:val="00CF6834"/>
    <w:rsid w:val="00CF6DF8"/>
    <w:rsid w:val="00CF6ED5"/>
    <w:rsid w:val="00CF7117"/>
    <w:rsid w:val="00CF7BF4"/>
    <w:rsid w:val="00CF7EEC"/>
    <w:rsid w:val="00D02669"/>
    <w:rsid w:val="00D02896"/>
    <w:rsid w:val="00D02D13"/>
    <w:rsid w:val="00D02FD5"/>
    <w:rsid w:val="00D039A5"/>
    <w:rsid w:val="00D04ECE"/>
    <w:rsid w:val="00D0542A"/>
    <w:rsid w:val="00D05CA6"/>
    <w:rsid w:val="00D06423"/>
    <w:rsid w:val="00D06BA6"/>
    <w:rsid w:val="00D0794B"/>
    <w:rsid w:val="00D07BF5"/>
    <w:rsid w:val="00D100AC"/>
    <w:rsid w:val="00D1033B"/>
    <w:rsid w:val="00D10A3B"/>
    <w:rsid w:val="00D11B8E"/>
    <w:rsid w:val="00D13056"/>
    <w:rsid w:val="00D13CEA"/>
    <w:rsid w:val="00D14519"/>
    <w:rsid w:val="00D15E43"/>
    <w:rsid w:val="00D16475"/>
    <w:rsid w:val="00D16741"/>
    <w:rsid w:val="00D16D4C"/>
    <w:rsid w:val="00D16E2D"/>
    <w:rsid w:val="00D208A0"/>
    <w:rsid w:val="00D210CC"/>
    <w:rsid w:val="00D215D5"/>
    <w:rsid w:val="00D2230E"/>
    <w:rsid w:val="00D26F9E"/>
    <w:rsid w:val="00D27138"/>
    <w:rsid w:val="00D271BF"/>
    <w:rsid w:val="00D2757F"/>
    <w:rsid w:val="00D276A2"/>
    <w:rsid w:val="00D278A2"/>
    <w:rsid w:val="00D3003B"/>
    <w:rsid w:val="00D303B8"/>
    <w:rsid w:val="00D30C83"/>
    <w:rsid w:val="00D30E6B"/>
    <w:rsid w:val="00D311D3"/>
    <w:rsid w:val="00D31833"/>
    <w:rsid w:val="00D318DD"/>
    <w:rsid w:val="00D32978"/>
    <w:rsid w:val="00D342DF"/>
    <w:rsid w:val="00D347AD"/>
    <w:rsid w:val="00D354A5"/>
    <w:rsid w:val="00D35D4E"/>
    <w:rsid w:val="00D36CCB"/>
    <w:rsid w:val="00D3734F"/>
    <w:rsid w:val="00D37837"/>
    <w:rsid w:val="00D37BF3"/>
    <w:rsid w:val="00D37EC2"/>
    <w:rsid w:val="00D40204"/>
    <w:rsid w:val="00D4074F"/>
    <w:rsid w:val="00D40E65"/>
    <w:rsid w:val="00D41ED3"/>
    <w:rsid w:val="00D42BA0"/>
    <w:rsid w:val="00D44873"/>
    <w:rsid w:val="00D44F8E"/>
    <w:rsid w:val="00D45092"/>
    <w:rsid w:val="00D4557A"/>
    <w:rsid w:val="00D45F85"/>
    <w:rsid w:val="00D47BDC"/>
    <w:rsid w:val="00D5131C"/>
    <w:rsid w:val="00D5179D"/>
    <w:rsid w:val="00D51B7E"/>
    <w:rsid w:val="00D51E90"/>
    <w:rsid w:val="00D5230D"/>
    <w:rsid w:val="00D5244C"/>
    <w:rsid w:val="00D5785C"/>
    <w:rsid w:val="00D63567"/>
    <w:rsid w:val="00D63593"/>
    <w:rsid w:val="00D6365D"/>
    <w:rsid w:val="00D6366A"/>
    <w:rsid w:val="00D644CD"/>
    <w:rsid w:val="00D64E52"/>
    <w:rsid w:val="00D665C2"/>
    <w:rsid w:val="00D67274"/>
    <w:rsid w:val="00D6773A"/>
    <w:rsid w:val="00D711A7"/>
    <w:rsid w:val="00D714CA"/>
    <w:rsid w:val="00D718B8"/>
    <w:rsid w:val="00D72A83"/>
    <w:rsid w:val="00D7300D"/>
    <w:rsid w:val="00D74793"/>
    <w:rsid w:val="00D74F90"/>
    <w:rsid w:val="00D75C5E"/>
    <w:rsid w:val="00D76B30"/>
    <w:rsid w:val="00D76C13"/>
    <w:rsid w:val="00D7783D"/>
    <w:rsid w:val="00D8017E"/>
    <w:rsid w:val="00D803DF"/>
    <w:rsid w:val="00D80A8D"/>
    <w:rsid w:val="00D83135"/>
    <w:rsid w:val="00D83AC4"/>
    <w:rsid w:val="00D84DDC"/>
    <w:rsid w:val="00D8575E"/>
    <w:rsid w:val="00D869B2"/>
    <w:rsid w:val="00D87E29"/>
    <w:rsid w:val="00D92E41"/>
    <w:rsid w:val="00D938F4"/>
    <w:rsid w:val="00D94465"/>
    <w:rsid w:val="00D95A1E"/>
    <w:rsid w:val="00D96085"/>
    <w:rsid w:val="00D96242"/>
    <w:rsid w:val="00D962D7"/>
    <w:rsid w:val="00DA0451"/>
    <w:rsid w:val="00DA0CE2"/>
    <w:rsid w:val="00DA0F29"/>
    <w:rsid w:val="00DA1DEE"/>
    <w:rsid w:val="00DA2BD9"/>
    <w:rsid w:val="00DA2FA2"/>
    <w:rsid w:val="00DA302C"/>
    <w:rsid w:val="00DA3C13"/>
    <w:rsid w:val="00DA3F57"/>
    <w:rsid w:val="00DA431F"/>
    <w:rsid w:val="00DA4901"/>
    <w:rsid w:val="00DA55D4"/>
    <w:rsid w:val="00DA645E"/>
    <w:rsid w:val="00DA6AB6"/>
    <w:rsid w:val="00DA6F2C"/>
    <w:rsid w:val="00DA7193"/>
    <w:rsid w:val="00DB02BA"/>
    <w:rsid w:val="00DB2EF1"/>
    <w:rsid w:val="00DB4D64"/>
    <w:rsid w:val="00DB59B4"/>
    <w:rsid w:val="00DB5FA8"/>
    <w:rsid w:val="00DB65F2"/>
    <w:rsid w:val="00DB6A80"/>
    <w:rsid w:val="00DB6F7F"/>
    <w:rsid w:val="00DB7A44"/>
    <w:rsid w:val="00DC0F80"/>
    <w:rsid w:val="00DC18CF"/>
    <w:rsid w:val="00DC1CF3"/>
    <w:rsid w:val="00DC2586"/>
    <w:rsid w:val="00DC3AA6"/>
    <w:rsid w:val="00DC4021"/>
    <w:rsid w:val="00DC48FC"/>
    <w:rsid w:val="00DC601A"/>
    <w:rsid w:val="00DC69C4"/>
    <w:rsid w:val="00DC773F"/>
    <w:rsid w:val="00DC77E3"/>
    <w:rsid w:val="00DD135C"/>
    <w:rsid w:val="00DD1B7C"/>
    <w:rsid w:val="00DD29E5"/>
    <w:rsid w:val="00DD2B32"/>
    <w:rsid w:val="00DD4044"/>
    <w:rsid w:val="00DD4903"/>
    <w:rsid w:val="00DD530E"/>
    <w:rsid w:val="00DD56DB"/>
    <w:rsid w:val="00DD58DF"/>
    <w:rsid w:val="00DD6CFA"/>
    <w:rsid w:val="00DD74A3"/>
    <w:rsid w:val="00DD7D8B"/>
    <w:rsid w:val="00DE3B5C"/>
    <w:rsid w:val="00DE4008"/>
    <w:rsid w:val="00DE4390"/>
    <w:rsid w:val="00DE5361"/>
    <w:rsid w:val="00DE596D"/>
    <w:rsid w:val="00DE6444"/>
    <w:rsid w:val="00DE6CCB"/>
    <w:rsid w:val="00DE6EE1"/>
    <w:rsid w:val="00DE7724"/>
    <w:rsid w:val="00DF09B8"/>
    <w:rsid w:val="00DF137A"/>
    <w:rsid w:val="00DF14CA"/>
    <w:rsid w:val="00DF220C"/>
    <w:rsid w:val="00DF36E3"/>
    <w:rsid w:val="00DF39C4"/>
    <w:rsid w:val="00DF5393"/>
    <w:rsid w:val="00DF64B4"/>
    <w:rsid w:val="00DF69B7"/>
    <w:rsid w:val="00DF6B38"/>
    <w:rsid w:val="00DF6CDC"/>
    <w:rsid w:val="00DF6D66"/>
    <w:rsid w:val="00DF7368"/>
    <w:rsid w:val="00DF76DD"/>
    <w:rsid w:val="00E00076"/>
    <w:rsid w:val="00E002B3"/>
    <w:rsid w:val="00E015A8"/>
    <w:rsid w:val="00E03231"/>
    <w:rsid w:val="00E03454"/>
    <w:rsid w:val="00E03F31"/>
    <w:rsid w:val="00E04EBB"/>
    <w:rsid w:val="00E04F95"/>
    <w:rsid w:val="00E055BD"/>
    <w:rsid w:val="00E05EC9"/>
    <w:rsid w:val="00E05EF3"/>
    <w:rsid w:val="00E06598"/>
    <w:rsid w:val="00E066D7"/>
    <w:rsid w:val="00E06BEC"/>
    <w:rsid w:val="00E072E4"/>
    <w:rsid w:val="00E10412"/>
    <w:rsid w:val="00E10CB5"/>
    <w:rsid w:val="00E11D50"/>
    <w:rsid w:val="00E11EDE"/>
    <w:rsid w:val="00E1367C"/>
    <w:rsid w:val="00E13989"/>
    <w:rsid w:val="00E13B8B"/>
    <w:rsid w:val="00E149EC"/>
    <w:rsid w:val="00E17DEA"/>
    <w:rsid w:val="00E20202"/>
    <w:rsid w:val="00E20CC6"/>
    <w:rsid w:val="00E21073"/>
    <w:rsid w:val="00E21BD0"/>
    <w:rsid w:val="00E23818"/>
    <w:rsid w:val="00E23A68"/>
    <w:rsid w:val="00E24206"/>
    <w:rsid w:val="00E2545A"/>
    <w:rsid w:val="00E26111"/>
    <w:rsid w:val="00E2647D"/>
    <w:rsid w:val="00E27418"/>
    <w:rsid w:val="00E3001D"/>
    <w:rsid w:val="00E3002C"/>
    <w:rsid w:val="00E32351"/>
    <w:rsid w:val="00E3295A"/>
    <w:rsid w:val="00E332A9"/>
    <w:rsid w:val="00E3475E"/>
    <w:rsid w:val="00E34AD5"/>
    <w:rsid w:val="00E35A04"/>
    <w:rsid w:val="00E36085"/>
    <w:rsid w:val="00E36552"/>
    <w:rsid w:val="00E36F9E"/>
    <w:rsid w:val="00E3756A"/>
    <w:rsid w:val="00E42470"/>
    <w:rsid w:val="00E44B7D"/>
    <w:rsid w:val="00E44F61"/>
    <w:rsid w:val="00E450A4"/>
    <w:rsid w:val="00E45319"/>
    <w:rsid w:val="00E46028"/>
    <w:rsid w:val="00E47728"/>
    <w:rsid w:val="00E478D7"/>
    <w:rsid w:val="00E47E4E"/>
    <w:rsid w:val="00E50065"/>
    <w:rsid w:val="00E530F4"/>
    <w:rsid w:val="00E53496"/>
    <w:rsid w:val="00E53E69"/>
    <w:rsid w:val="00E54229"/>
    <w:rsid w:val="00E543A7"/>
    <w:rsid w:val="00E56B08"/>
    <w:rsid w:val="00E57023"/>
    <w:rsid w:val="00E609E2"/>
    <w:rsid w:val="00E60CB4"/>
    <w:rsid w:val="00E61E6E"/>
    <w:rsid w:val="00E6232B"/>
    <w:rsid w:val="00E6307E"/>
    <w:rsid w:val="00E63663"/>
    <w:rsid w:val="00E636D2"/>
    <w:rsid w:val="00E63D61"/>
    <w:rsid w:val="00E64472"/>
    <w:rsid w:val="00E645E5"/>
    <w:rsid w:val="00E64849"/>
    <w:rsid w:val="00E64C70"/>
    <w:rsid w:val="00E6542E"/>
    <w:rsid w:val="00E65B3B"/>
    <w:rsid w:val="00E6627C"/>
    <w:rsid w:val="00E66C5D"/>
    <w:rsid w:val="00E66D7F"/>
    <w:rsid w:val="00E67455"/>
    <w:rsid w:val="00E67786"/>
    <w:rsid w:val="00E67EAD"/>
    <w:rsid w:val="00E71349"/>
    <w:rsid w:val="00E719E3"/>
    <w:rsid w:val="00E723C2"/>
    <w:rsid w:val="00E73418"/>
    <w:rsid w:val="00E73755"/>
    <w:rsid w:val="00E741A0"/>
    <w:rsid w:val="00E75463"/>
    <w:rsid w:val="00E7619B"/>
    <w:rsid w:val="00E76CC3"/>
    <w:rsid w:val="00E77301"/>
    <w:rsid w:val="00E77BE3"/>
    <w:rsid w:val="00E81945"/>
    <w:rsid w:val="00E81D34"/>
    <w:rsid w:val="00E8211B"/>
    <w:rsid w:val="00E82501"/>
    <w:rsid w:val="00E82750"/>
    <w:rsid w:val="00E82791"/>
    <w:rsid w:val="00E83983"/>
    <w:rsid w:val="00E83D0C"/>
    <w:rsid w:val="00E84758"/>
    <w:rsid w:val="00E8488A"/>
    <w:rsid w:val="00E84906"/>
    <w:rsid w:val="00E84B3C"/>
    <w:rsid w:val="00E84C69"/>
    <w:rsid w:val="00E8511A"/>
    <w:rsid w:val="00E86662"/>
    <w:rsid w:val="00E87352"/>
    <w:rsid w:val="00E9030A"/>
    <w:rsid w:val="00E91620"/>
    <w:rsid w:val="00E9168C"/>
    <w:rsid w:val="00E92123"/>
    <w:rsid w:val="00E92489"/>
    <w:rsid w:val="00E92A93"/>
    <w:rsid w:val="00E92C7B"/>
    <w:rsid w:val="00E92EA2"/>
    <w:rsid w:val="00E930D2"/>
    <w:rsid w:val="00E93A0C"/>
    <w:rsid w:val="00E94115"/>
    <w:rsid w:val="00E94C1C"/>
    <w:rsid w:val="00E95985"/>
    <w:rsid w:val="00E959FA"/>
    <w:rsid w:val="00E95CE7"/>
    <w:rsid w:val="00E95DE1"/>
    <w:rsid w:val="00E961D8"/>
    <w:rsid w:val="00E96B1B"/>
    <w:rsid w:val="00E974CB"/>
    <w:rsid w:val="00E97759"/>
    <w:rsid w:val="00E97F3B"/>
    <w:rsid w:val="00EA0002"/>
    <w:rsid w:val="00EA0AF6"/>
    <w:rsid w:val="00EA0E56"/>
    <w:rsid w:val="00EA1131"/>
    <w:rsid w:val="00EA13CF"/>
    <w:rsid w:val="00EA2D7D"/>
    <w:rsid w:val="00EA2E4C"/>
    <w:rsid w:val="00EA36E8"/>
    <w:rsid w:val="00EA3EAA"/>
    <w:rsid w:val="00EA3FBA"/>
    <w:rsid w:val="00EA519A"/>
    <w:rsid w:val="00EA5256"/>
    <w:rsid w:val="00EA5629"/>
    <w:rsid w:val="00EA57BA"/>
    <w:rsid w:val="00EA5D8D"/>
    <w:rsid w:val="00EA741C"/>
    <w:rsid w:val="00EB00EC"/>
    <w:rsid w:val="00EB06A6"/>
    <w:rsid w:val="00EB0727"/>
    <w:rsid w:val="00EB0748"/>
    <w:rsid w:val="00EB0D4F"/>
    <w:rsid w:val="00EB17C9"/>
    <w:rsid w:val="00EB26E6"/>
    <w:rsid w:val="00EB2840"/>
    <w:rsid w:val="00EB28EC"/>
    <w:rsid w:val="00EB3364"/>
    <w:rsid w:val="00EB3442"/>
    <w:rsid w:val="00EB34E9"/>
    <w:rsid w:val="00EB3F2A"/>
    <w:rsid w:val="00EB72D8"/>
    <w:rsid w:val="00EC33C9"/>
    <w:rsid w:val="00EC34A5"/>
    <w:rsid w:val="00EC4E6D"/>
    <w:rsid w:val="00EC51A3"/>
    <w:rsid w:val="00EC620C"/>
    <w:rsid w:val="00EC713C"/>
    <w:rsid w:val="00EC7326"/>
    <w:rsid w:val="00EC7F70"/>
    <w:rsid w:val="00ED0970"/>
    <w:rsid w:val="00ED1A36"/>
    <w:rsid w:val="00ED1C1D"/>
    <w:rsid w:val="00ED1E47"/>
    <w:rsid w:val="00ED2BBB"/>
    <w:rsid w:val="00ED3553"/>
    <w:rsid w:val="00ED5190"/>
    <w:rsid w:val="00ED58FE"/>
    <w:rsid w:val="00ED5C21"/>
    <w:rsid w:val="00ED6D9E"/>
    <w:rsid w:val="00ED7846"/>
    <w:rsid w:val="00ED78C9"/>
    <w:rsid w:val="00EE10B8"/>
    <w:rsid w:val="00EE1435"/>
    <w:rsid w:val="00EE162D"/>
    <w:rsid w:val="00EE1794"/>
    <w:rsid w:val="00EE2B2E"/>
    <w:rsid w:val="00EE2F6D"/>
    <w:rsid w:val="00EE370A"/>
    <w:rsid w:val="00EE4887"/>
    <w:rsid w:val="00EE4B61"/>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3D65"/>
    <w:rsid w:val="00F04629"/>
    <w:rsid w:val="00F048F2"/>
    <w:rsid w:val="00F05100"/>
    <w:rsid w:val="00F0511B"/>
    <w:rsid w:val="00F05B69"/>
    <w:rsid w:val="00F06041"/>
    <w:rsid w:val="00F060DC"/>
    <w:rsid w:val="00F07420"/>
    <w:rsid w:val="00F07682"/>
    <w:rsid w:val="00F079C3"/>
    <w:rsid w:val="00F10BC9"/>
    <w:rsid w:val="00F10CC9"/>
    <w:rsid w:val="00F110EB"/>
    <w:rsid w:val="00F124C1"/>
    <w:rsid w:val="00F12A02"/>
    <w:rsid w:val="00F13A3F"/>
    <w:rsid w:val="00F14C76"/>
    <w:rsid w:val="00F15A1B"/>
    <w:rsid w:val="00F17DAE"/>
    <w:rsid w:val="00F20C2F"/>
    <w:rsid w:val="00F20F1B"/>
    <w:rsid w:val="00F21907"/>
    <w:rsid w:val="00F22575"/>
    <w:rsid w:val="00F22635"/>
    <w:rsid w:val="00F23A98"/>
    <w:rsid w:val="00F244BB"/>
    <w:rsid w:val="00F246EB"/>
    <w:rsid w:val="00F248B2"/>
    <w:rsid w:val="00F25C3B"/>
    <w:rsid w:val="00F25F13"/>
    <w:rsid w:val="00F263D6"/>
    <w:rsid w:val="00F270EC"/>
    <w:rsid w:val="00F27309"/>
    <w:rsid w:val="00F27B3B"/>
    <w:rsid w:val="00F27CD5"/>
    <w:rsid w:val="00F30146"/>
    <w:rsid w:val="00F316B6"/>
    <w:rsid w:val="00F31CA4"/>
    <w:rsid w:val="00F326D7"/>
    <w:rsid w:val="00F33F48"/>
    <w:rsid w:val="00F346C9"/>
    <w:rsid w:val="00F35403"/>
    <w:rsid w:val="00F355E0"/>
    <w:rsid w:val="00F37B08"/>
    <w:rsid w:val="00F411E4"/>
    <w:rsid w:val="00F417F5"/>
    <w:rsid w:val="00F41EA6"/>
    <w:rsid w:val="00F4388C"/>
    <w:rsid w:val="00F44265"/>
    <w:rsid w:val="00F450AC"/>
    <w:rsid w:val="00F456A8"/>
    <w:rsid w:val="00F46554"/>
    <w:rsid w:val="00F46A24"/>
    <w:rsid w:val="00F4736D"/>
    <w:rsid w:val="00F474E6"/>
    <w:rsid w:val="00F47781"/>
    <w:rsid w:val="00F47850"/>
    <w:rsid w:val="00F47A61"/>
    <w:rsid w:val="00F47B5E"/>
    <w:rsid w:val="00F47D68"/>
    <w:rsid w:val="00F50251"/>
    <w:rsid w:val="00F50ACD"/>
    <w:rsid w:val="00F51567"/>
    <w:rsid w:val="00F52CD9"/>
    <w:rsid w:val="00F52FB8"/>
    <w:rsid w:val="00F54740"/>
    <w:rsid w:val="00F547E6"/>
    <w:rsid w:val="00F54B26"/>
    <w:rsid w:val="00F568CD"/>
    <w:rsid w:val="00F571F4"/>
    <w:rsid w:val="00F57580"/>
    <w:rsid w:val="00F57AB8"/>
    <w:rsid w:val="00F60A89"/>
    <w:rsid w:val="00F620A0"/>
    <w:rsid w:val="00F621F7"/>
    <w:rsid w:val="00F626CF"/>
    <w:rsid w:val="00F631DC"/>
    <w:rsid w:val="00F63256"/>
    <w:rsid w:val="00F6375A"/>
    <w:rsid w:val="00F645EB"/>
    <w:rsid w:val="00F64BAC"/>
    <w:rsid w:val="00F64C3B"/>
    <w:rsid w:val="00F64EDA"/>
    <w:rsid w:val="00F6503F"/>
    <w:rsid w:val="00F6654F"/>
    <w:rsid w:val="00F676AF"/>
    <w:rsid w:val="00F679A1"/>
    <w:rsid w:val="00F71101"/>
    <w:rsid w:val="00F71316"/>
    <w:rsid w:val="00F71514"/>
    <w:rsid w:val="00F71922"/>
    <w:rsid w:val="00F721D4"/>
    <w:rsid w:val="00F72B82"/>
    <w:rsid w:val="00F731BD"/>
    <w:rsid w:val="00F73AF4"/>
    <w:rsid w:val="00F748CE"/>
    <w:rsid w:val="00F75FA1"/>
    <w:rsid w:val="00F77073"/>
    <w:rsid w:val="00F7767B"/>
    <w:rsid w:val="00F807A8"/>
    <w:rsid w:val="00F80859"/>
    <w:rsid w:val="00F81916"/>
    <w:rsid w:val="00F82907"/>
    <w:rsid w:val="00F82C5D"/>
    <w:rsid w:val="00F834FA"/>
    <w:rsid w:val="00F837A6"/>
    <w:rsid w:val="00F83AD5"/>
    <w:rsid w:val="00F83D7F"/>
    <w:rsid w:val="00F84BDF"/>
    <w:rsid w:val="00F85BE0"/>
    <w:rsid w:val="00F86E1D"/>
    <w:rsid w:val="00F900CD"/>
    <w:rsid w:val="00F9034B"/>
    <w:rsid w:val="00F91086"/>
    <w:rsid w:val="00F91F66"/>
    <w:rsid w:val="00F91FE9"/>
    <w:rsid w:val="00F92545"/>
    <w:rsid w:val="00F92BDB"/>
    <w:rsid w:val="00F93759"/>
    <w:rsid w:val="00F941D1"/>
    <w:rsid w:val="00F95293"/>
    <w:rsid w:val="00F95363"/>
    <w:rsid w:val="00F95874"/>
    <w:rsid w:val="00F97418"/>
    <w:rsid w:val="00F97530"/>
    <w:rsid w:val="00F97D83"/>
    <w:rsid w:val="00FA0595"/>
    <w:rsid w:val="00FA1161"/>
    <w:rsid w:val="00FA1251"/>
    <w:rsid w:val="00FA1539"/>
    <w:rsid w:val="00FA24FD"/>
    <w:rsid w:val="00FA2B38"/>
    <w:rsid w:val="00FA30E9"/>
    <w:rsid w:val="00FA327B"/>
    <w:rsid w:val="00FA328F"/>
    <w:rsid w:val="00FA4000"/>
    <w:rsid w:val="00FA44E6"/>
    <w:rsid w:val="00FA5446"/>
    <w:rsid w:val="00FA64B2"/>
    <w:rsid w:val="00FA659C"/>
    <w:rsid w:val="00FA698A"/>
    <w:rsid w:val="00FA6F10"/>
    <w:rsid w:val="00FA7F1D"/>
    <w:rsid w:val="00FA7F55"/>
    <w:rsid w:val="00FB3806"/>
    <w:rsid w:val="00FB4D69"/>
    <w:rsid w:val="00FB4E09"/>
    <w:rsid w:val="00FB69F5"/>
    <w:rsid w:val="00FC2627"/>
    <w:rsid w:val="00FC3BD6"/>
    <w:rsid w:val="00FC4781"/>
    <w:rsid w:val="00FC623B"/>
    <w:rsid w:val="00FC642B"/>
    <w:rsid w:val="00FC6829"/>
    <w:rsid w:val="00FC6A7D"/>
    <w:rsid w:val="00FC6A84"/>
    <w:rsid w:val="00FC730D"/>
    <w:rsid w:val="00FC7703"/>
    <w:rsid w:val="00FC79DE"/>
    <w:rsid w:val="00FD081C"/>
    <w:rsid w:val="00FD10F3"/>
    <w:rsid w:val="00FD1D5A"/>
    <w:rsid w:val="00FD2416"/>
    <w:rsid w:val="00FD2935"/>
    <w:rsid w:val="00FD2BD2"/>
    <w:rsid w:val="00FD3751"/>
    <w:rsid w:val="00FD39CB"/>
    <w:rsid w:val="00FD45C3"/>
    <w:rsid w:val="00FD5FC3"/>
    <w:rsid w:val="00FD6094"/>
    <w:rsid w:val="00FD6441"/>
    <w:rsid w:val="00FD6605"/>
    <w:rsid w:val="00FD7DCA"/>
    <w:rsid w:val="00FE19A3"/>
    <w:rsid w:val="00FE1B1C"/>
    <w:rsid w:val="00FE2B17"/>
    <w:rsid w:val="00FE31D1"/>
    <w:rsid w:val="00FE56C2"/>
    <w:rsid w:val="00FE5D69"/>
    <w:rsid w:val="00FE7461"/>
    <w:rsid w:val="00FF0552"/>
    <w:rsid w:val="00FF15CC"/>
    <w:rsid w:val="00FF2324"/>
    <w:rsid w:val="00FF2325"/>
    <w:rsid w:val="00FF2A42"/>
    <w:rsid w:val="00FF2E5E"/>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15862444">
      <w:bodyDiv w:val="1"/>
      <w:marLeft w:val="0"/>
      <w:marRight w:val="0"/>
      <w:marTop w:val="0"/>
      <w:marBottom w:val="0"/>
      <w:divBdr>
        <w:top w:val="none" w:sz="0" w:space="0" w:color="auto"/>
        <w:left w:val="none" w:sz="0" w:space="0" w:color="auto"/>
        <w:bottom w:val="none" w:sz="0" w:space="0" w:color="auto"/>
        <w:right w:val="none" w:sz="0" w:space="0" w:color="auto"/>
      </w:divBdr>
      <w:divsChild>
        <w:div w:id="158890935">
          <w:marLeft w:val="547"/>
          <w:marRight w:val="0"/>
          <w:marTop w:val="115"/>
          <w:marBottom w:val="0"/>
          <w:divBdr>
            <w:top w:val="none" w:sz="0" w:space="0" w:color="auto"/>
            <w:left w:val="none" w:sz="0" w:space="0" w:color="auto"/>
            <w:bottom w:val="none" w:sz="0" w:space="0" w:color="auto"/>
            <w:right w:val="none" w:sz="0" w:space="0" w:color="auto"/>
          </w:divBdr>
        </w:div>
        <w:div w:id="480998378">
          <w:marLeft w:val="1267"/>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07716">
      <w:bodyDiv w:val="1"/>
      <w:marLeft w:val="0"/>
      <w:marRight w:val="0"/>
      <w:marTop w:val="0"/>
      <w:marBottom w:val="0"/>
      <w:divBdr>
        <w:top w:val="none" w:sz="0" w:space="0" w:color="auto"/>
        <w:left w:val="none" w:sz="0" w:space="0" w:color="auto"/>
        <w:bottom w:val="none" w:sz="0" w:space="0" w:color="auto"/>
        <w:right w:val="none" w:sz="0" w:space="0" w:color="auto"/>
      </w:divBdr>
      <w:divsChild>
        <w:div w:id="631178138">
          <w:marLeft w:val="1267"/>
          <w:marRight w:val="0"/>
          <w:marTop w:val="96"/>
          <w:marBottom w:val="0"/>
          <w:divBdr>
            <w:top w:val="none" w:sz="0" w:space="0" w:color="auto"/>
            <w:left w:val="none" w:sz="0" w:space="0" w:color="auto"/>
            <w:bottom w:val="none" w:sz="0" w:space="0" w:color="auto"/>
            <w:right w:val="none" w:sz="0" w:space="0" w:color="auto"/>
          </w:divBdr>
        </w:div>
        <w:div w:id="769395171">
          <w:marLeft w:val="1267"/>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0864547">
      <w:bodyDiv w:val="1"/>
      <w:marLeft w:val="0"/>
      <w:marRight w:val="0"/>
      <w:marTop w:val="0"/>
      <w:marBottom w:val="0"/>
      <w:divBdr>
        <w:top w:val="none" w:sz="0" w:space="0" w:color="auto"/>
        <w:left w:val="none" w:sz="0" w:space="0" w:color="auto"/>
        <w:bottom w:val="none" w:sz="0" w:space="0" w:color="auto"/>
        <w:right w:val="none" w:sz="0" w:space="0" w:color="auto"/>
      </w:divBdr>
      <w:divsChild>
        <w:div w:id="1192105251">
          <w:marLeft w:val="547"/>
          <w:marRight w:val="0"/>
          <w:marTop w:val="115"/>
          <w:marBottom w:val="0"/>
          <w:divBdr>
            <w:top w:val="none" w:sz="0" w:space="0" w:color="auto"/>
            <w:left w:val="none" w:sz="0" w:space="0" w:color="auto"/>
            <w:bottom w:val="none" w:sz="0" w:space="0" w:color="auto"/>
            <w:right w:val="none" w:sz="0" w:space="0" w:color="auto"/>
          </w:divBdr>
        </w:div>
      </w:divsChild>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CBD7A-10E3-442E-A72C-7341E992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838</Words>
  <Characters>4783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3</cp:revision>
  <cp:lastPrinted>2010-04-02T10:58:00Z</cp:lastPrinted>
  <dcterms:created xsi:type="dcterms:W3CDTF">2015-04-10T01:24:00Z</dcterms:created>
  <dcterms:modified xsi:type="dcterms:W3CDTF">2015-04-10T01:25:00Z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