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B86046"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183562">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bookmarkStart w:id="0" w:name="_GoBack"/>
      <w:r w:rsidR="00252C20" w:rsidRPr="00252C20">
        <w:rPr>
          <w:rFonts w:cs="Arial"/>
          <w:bCs/>
          <w:sz w:val="20"/>
        </w:rPr>
        <w:t>R1-</w:t>
      </w:r>
      <w:r w:rsidR="002D2FDB" w:rsidRPr="00252C20">
        <w:rPr>
          <w:rFonts w:cs="Arial"/>
          <w:bCs/>
          <w:sz w:val="20"/>
        </w:rPr>
        <w:t>1</w:t>
      </w:r>
      <w:r w:rsidR="002D2FDB">
        <w:rPr>
          <w:rFonts w:cs="Arial" w:hint="eastAsia"/>
          <w:bCs/>
          <w:sz w:val="20"/>
          <w:lang w:eastAsia="ja-JP"/>
        </w:rPr>
        <w:t>5</w:t>
      </w:r>
      <w:r w:rsidR="00B86046">
        <w:rPr>
          <w:rFonts w:eastAsia="宋体" w:cs="Arial" w:hint="eastAsia"/>
          <w:bCs/>
          <w:sz w:val="20"/>
          <w:lang w:eastAsia="zh-CN"/>
        </w:rPr>
        <w:t>0310</w:t>
      </w:r>
      <w:bookmarkEnd w:id="0"/>
    </w:p>
    <w:p w:rsidR="005479EF" w:rsidRPr="000E7B87" w:rsidRDefault="002D2FDB" w:rsidP="000206CA">
      <w:pPr>
        <w:pStyle w:val="TdocHeader2"/>
        <w:jc w:val="left"/>
        <w:rPr>
          <w:rFonts w:eastAsia="MS Mincho"/>
          <w:lang w:val="en-US"/>
        </w:rPr>
      </w:pPr>
      <w:r w:rsidRPr="002D2FDB">
        <w:rPr>
          <w:rFonts w:eastAsia="MS Mincho" w:cs="Arial"/>
          <w:bCs/>
          <w:sz w:val="20"/>
          <w:lang w:val="en-US" w:eastAsia="ja-JP"/>
        </w:rPr>
        <w:t>Athens</w:t>
      </w:r>
      <w:r>
        <w:rPr>
          <w:rFonts w:eastAsia="MS Mincho" w:cs="Arial" w:hint="eastAsia"/>
          <w:bCs/>
          <w:sz w:val="20"/>
          <w:lang w:val="en-US" w:eastAsia="ja-JP"/>
        </w:rPr>
        <w:t>,</w:t>
      </w:r>
      <w:r w:rsidR="00B556BF" w:rsidRPr="00B556BF">
        <w:rPr>
          <w:rFonts w:cs="Arial"/>
          <w:bCs/>
          <w:sz w:val="20"/>
          <w:lang w:val="en-US" w:eastAsia="ja-JP"/>
        </w:rPr>
        <w:t xml:space="preserve"> </w:t>
      </w:r>
      <w:r w:rsidRPr="002D2FDB">
        <w:rPr>
          <w:rFonts w:eastAsia="MS Mincho" w:cs="Arial"/>
          <w:bCs/>
          <w:sz w:val="20"/>
          <w:lang w:val="en-US" w:eastAsia="ja-JP"/>
        </w:rPr>
        <w:t>Greece</w:t>
      </w:r>
      <w:r w:rsidR="00B556BF" w:rsidRPr="00B556BF">
        <w:rPr>
          <w:rFonts w:cs="Arial"/>
          <w:bCs/>
          <w:sz w:val="20"/>
          <w:lang w:val="en-US" w:eastAsia="ja-JP"/>
        </w:rPr>
        <w:t xml:space="preserve">, </w:t>
      </w:r>
      <w:r>
        <w:rPr>
          <w:rFonts w:eastAsia="MS Mincho" w:cs="Arial" w:hint="eastAsia"/>
          <w:bCs/>
          <w:sz w:val="20"/>
          <w:lang w:val="en-US" w:eastAsia="ja-JP"/>
        </w:rPr>
        <w:t>9</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MS Mincho" w:cs="Arial" w:hint="eastAsia"/>
          <w:bCs/>
          <w:sz w:val="20"/>
          <w:lang w:val="en-US" w:eastAsia="ja-JP"/>
        </w:rPr>
        <w:t>13th</w:t>
      </w:r>
      <w:r w:rsidRPr="00B556BF">
        <w:rPr>
          <w:rFonts w:cs="Arial"/>
          <w:bCs/>
          <w:sz w:val="20"/>
          <w:lang w:val="en-US" w:eastAsia="ja-JP"/>
        </w:rPr>
        <w:t xml:space="preserve"> </w:t>
      </w:r>
      <w:r>
        <w:rPr>
          <w:rFonts w:eastAsia="MS Mincho" w:cs="Arial" w:hint="eastAsia"/>
          <w:bCs/>
          <w:sz w:val="20"/>
          <w:lang w:val="en-US" w:eastAsia="ja-JP"/>
        </w:rPr>
        <w:t>February</w:t>
      </w:r>
      <w:r w:rsidRPr="00B556BF">
        <w:rPr>
          <w:rFonts w:cs="Arial"/>
          <w:bCs/>
          <w:sz w:val="20"/>
          <w:lang w:val="en-US" w:eastAsia="ja-JP"/>
        </w:rPr>
        <w:t xml:space="preserve"> 201</w:t>
      </w:r>
      <w:r w:rsidRPr="00070971">
        <w:rPr>
          <w:rFonts w:eastAsia="MS Mincho"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B048A9" w:rsidRPr="00B048A9">
        <w:rPr>
          <w:rFonts w:eastAsia="宋体"/>
          <w:b w:val="0"/>
          <w:sz w:val="20"/>
          <w:lang w:eastAsia="zh-CN"/>
        </w:rPr>
        <w:t>Evaluation on PDSCH repetition in CE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048A9" w:rsidRPr="00B048A9">
        <w:rPr>
          <w:rFonts w:ascii="Arial" w:hAnsi="Arial"/>
          <w:lang w:eastAsia="ja-JP"/>
        </w:rPr>
        <w:t>7.2.1.2.1</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4152C1" w:rsidRDefault="004152C1" w:rsidP="00DA6736">
      <w:pPr>
        <w:spacing w:beforeLines="50" w:before="120" w:after="0"/>
        <w:rPr>
          <w:rFonts w:eastAsia="宋体"/>
          <w:lang w:val="en-US" w:eastAsia="zh-CN"/>
        </w:rPr>
      </w:pPr>
      <w:bookmarkStart w:id="1" w:name="OLE_LINK10"/>
      <w:bookmarkStart w:id="2" w:name="OLE_LINK11"/>
      <w:r>
        <w:rPr>
          <w:rFonts w:eastAsia="宋体" w:hint="eastAsia"/>
          <w:lang w:val="en-US" w:eastAsia="zh-CN"/>
        </w:rPr>
        <w:t xml:space="preserve">As one </w:t>
      </w:r>
      <w:r>
        <w:rPr>
          <w:rFonts w:eastAsia="宋体"/>
          <w:lang w:val="en-US" w:eastAsia="zh-CN"/>
        </w:rPr>
        <w:t>of the</w:t>
      </w:r>
      <w:r>
        <w:rPr>
          <w:rFonts w:eastAsia="宋体" w:hint="eastAsia"/>
          <w:lang w:val="en-US" w:eastAsia="zh-CN"/>
        </w:rPr>
        <w:t xml:space="preserve"> objectives in Rel.13 MTC WID</w:t>
      </w:r>
      <w:r w:rsidR="005627F8">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_Ref410291784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hint="eastAsia"/>
          <w:lang w:val="en-US" w:eastAsia="zh-CN"/>
        </w:rPr>
        <w:t xml:space="preserve">, </w:t>
      </w:r>
      <w:r w:rsidR="00022476">
        <w:rPr>
          <w:rFonts w:eastAsia="宋体"/>
          <w:lang w:val="en-US" w:eastAsia="zh-CN"/>
        </w:rPr>
        <w:t xml:space="preserve">a </w:t>
      </w:r>
      <w:r>
        <w:rPr>
          <w:rFonts w:eastAsia="宋体" w:hint="eastAsia"/>
          <w:lang w:val="en-US" w:eastAsia="zh-CN"/>
        </w:rPr>
        <w:t>relative 15</w:t>
      </w:r>
      <w:r w:rsidR="00022476">
        <w:rPr>
          <w:rFonts w:eastAsia="宋体"/>
          <w:lang w:val="en-US" w:eastAsia="zh-CN"/>
        </w:rPr>
        <w:t xml:space="preserve"> </w:t>
      </w:r>
      <w:r>
        <w:rPr>
          <w:rFonts w:eastAsia="宋体" w:hint="eastAsia"/>
          <w:lang w:val="en-US" w:eastAsia="zh-CN"/>
        </w:rPr>
        <w:t xml:space="preserve">dB coverage improvement in FDD is required for </w:t>
      </w:r>
      <w:r w:rsidRPr="00365452">
        <w:t>a new Rel-13 low complexity UE category/type for MTC operation</w:t>
      </w:r>
      <w:r>
        <w:rPr>
          <w:rFonts w:eastAsia="宋体" w:hint="eastAsia"/>
          <w:lang w:val="en-US" w:eastAsia="zh-CN"/>
        </w:rPr>
        <w:t>.</w:t>
      </w:r>
      <w:r w:rsidR="006A3821">
        <w:rPr>
          <w:rFonts w:eastAsia="宋体" w:hint="eastAsia"/>
          <w:lang w:val="en-US" w:eastAsia="zh-CN"/>
        </w:rPr>
        <w:t xml:space="preserve"> With the </w:t>
      </w:r>
      <w:r w:rsidR="004A1B88">
        <w:rPr>
          <w:rFonts w:eastAsia="宋体" w:hint="eastAsia"/>
          <w:lang w:val="en-US" w:eastAsia="zh-CN"/>
        </w:rPr>
        <w:t xml:space="preserve">repetition over multiple subframes, the </w:t>
      </w:r>
      <w:r w:rsidR="004A1B88" w:rsidRPr="004A1B88">
        <w:rPr>
          <w:rFonts w:eastAsia="宋体"/>
          <w:lang w:val="en-US" w:eastAsia="zh-CN"/>
        </w:rPr>
        <w:t>equivalent</w:t>
      </w:r>
      <w:r w:rsidR="004A1B88">
        <w:rPr>
          <w:rFonts w:eastAsia="宋体" w:hint="eastAsia"/>
          <w:lang w:val="en-US" w:eastAsia="zh-CN"/>
        </w:rPr>
        <w:t xml:space="preserve"> SINR after combining of repetitions would be increased to obtain the coverage enhancement in </w:t>
      </w:r>
      <w:r w:rsidR="00FD6840" w:rsidRPr="00FD6840">
        <w:rPr>
          <w:rFonts w:eastAsia="宋体"/>
          <w:lang w:eastAsia="zh-CN"/>
        </w:rPr>
        <w:t xml:space="preserve">negative </w:t>
      </w:r>
      <w:r w:rsidR="004A1B88">
        <w:rPr>
          <w:rFonts w:eastAsia="宋体" w:hint="eastAsia"/>
          <w:lang w:val="en-US" w:eastAsia="zh-CN"/>
        </w:rPr>
        <w:t xml:space="preserve">SNR region. </w:t>
      </w:r>
      <w:r w:rsidR="004A1B88">
        <w:rPr>
          <w:rFonts w:eastAsia="宋体"/>
          <w:lang w:val="en-US" w:eastAsia="zh-CN"/>
        </w:rPr>
        <w:t>V</w:t>
      </w:r>
      <w:r w:rsidR="004A1B88">
        <w:rPr>
          <w:rFonts w:eastAsia="宋体" w:hint="eastAsia"/>
          <w:lang w:val="en-US" w:eastAsia="zh-CN"/>
        </w:rPr>
        <w:t xml:space="preserve">arious methods to enhance the </w:t>
      </w:r>
      <w:r w:rsidR="005627F8">
        <w:rPr>
          <w:rFonts w:eastAsia="宋体" w:hint="eastAsia"/>
          <w:lang w:val="en-US" w:eastAsia="zh-CN"/>
        </w:rPr>
        <w:t xml:space="preserve">repetition gain could be adopted at both transmitter side (e.g. frequency diversity) and receiver side (e.g. channel estimation enhancement). </w:t>
      </w:r>
      <w:r w:rsidR="005C3654">
        <w:rPr>
          <w:rFonts w:eastAsiaTheme="minorEastAsia" w:hint="eastAsia"/>
          <w:lang w:val="en-US" w:eastAsia="ja-JP"/>
        </w:rPr>
        <w:t xml:space="preserve">In this document, we evaluated multiple subframe </w:t>
      </w:r>
      <w:proofErr w:type="gramStart"/>
      <w:r w:rsidR="005C3654">
        <w:rPr>
          <w:rFonts w:eastAsiaTheme="minorEastAsia" w:hint="eastAsia"/>
          <w:lang w:val="en-US" w:eastAsia="ja-JP"/>
        </w:rPr>
        <w:t>symbol</w:t>
      </w:r>
      <w:proofErr w:type="gramEnd"/>
      <w:r w:rsidR="005C3654">
        <w:rPr>
          <w:rFonts w:eastAsiaTheme="minorEastAsia" w:hint="eastAsia"/>
          <w:lang w:val="en-US" w:eastAsia="ja-JP"/>
        </w:rPr>
        <w:t xml:space="preserve"> combining gain.</w:t>
      </w:r>
      <w:r w:rsidR="00022476">
        <w:rPr>
          <w:rFonts w:eastAsia="宋体"/>
          <w:lang w:val="en-US" w:eastAsia="zh-CN"/>
        </w:rPr>
        <w:t xml:space="preserve"> </w:t>
      </w:r>
      <w:r w:rsidR="005627F8">
        <w:rPr>
          <w:rFonts w:eastAsia="宋体" w:hint="eastAsia"/>
          <w:lang w:val="en-US" w:eastAsia="zh-CN"/>
        </w:rPr>
        <w:t xml:space="preserve">In our companion contribution </w:t>
      </w:r>
      <w:r w:rsidR="005627F8">
        <w:rPr>
          <w:rFonts w:eastAsia="宋体"/>
          <w:lang w:val="en-US" w:eastAsia="zh-CN"/>
        </w:rPr>
        <w:fldChar w:fldCharType="begin"/>
      </w:r>
      <w:r w:rsidR="005627F8">
        <w:rPr>
          <w:rFonts w:eastAsia="宋体"/>
          <w:lang w:val="en-US" w:eastAsia="zh-CN"/>
        </w:rPr>
        <w:instrText xml:space="preserve"> </w:instrText>
      </w:r>
      <w:r w:rsidR="005627F8">
        <w:rPr>
          <w:rFonts w:eastAsia="宋体" w:hint="eastAsia"/>
          <w:lang w:val="en-US" w:eastAsia="zh-CN"/>
        </w:rPr>
        <w:instrText>REF _Ref410218919 \r \h</w:instrText>
      </w:r>
      <w:r w:rsidR="005627F8">
        <w:rPr>
          <w:rFonts w:eastAsia="宋体"/>
          <w:lang w:val="en-US" w:eastAsia="zh-CN"/>
        </w:rPr>
        <w:instrText xml:space="preserve"> </w:instrText>
      </w:r>
      <w:r w:rsidR="005627F8">
        <w:rPr>
          <w:rFonts w:eastAsia="宋体"/>
          <w:lang w:val="en-US" w:eastAsia="zh-CN"/>
        </w:rPr>
      </w:r>
      <w:r w:rsidR="005627F8">
        <w:rPr>
          <w:rFonts w:eastAsia="宋体"/>
          <w:lang w:val="en-US" w:eastAsia="zh-CN"/>
        </w:rPr>
        <w:fldChar w:fldCharType="separate"/>
      </w:r>
      <w:r w:rsidR="005627F8">
        <w:rPr>
          <w:rFonts w:eastAsia="宋体"/>
          <w:lang w:val="en-US" w:eastAsia="zh-CN"/>
        </w:rPr>
        <w:t>[2]</w:t>
      </w:r>
      <w:r w:rsidR="005627F8">
        <w:rPr>
          <w:rFonts w:eastAsia="宋体"/>
          <w:lang w:val="en-US" w:eastAsia="zh-CN"/>
        </w:rPr>
        <w:fldChar w:fldCharType="end"/>
      </w:r>
      <w:r w:rsidR="005627F8">
        <w:rPr>
          <w:rFonts w:eastAsia="宋体" w:hint="eastAsia"/>
          <w:lang w:val="en-US" w:eastAsia="zh-CN"/>
        </w:rPr>
        <w:t xml:space="preserve">, we </w:t>
      </w:r>
      <w:r w:rsidR="00022476">
        <w:rPr>
          <w:rFonts w:eastAsia="宋体"/>
          <w:lang w:val="en-US" w:eastAsia="zh-CN"/>
        </w:rPr>
        <w:t>show</w:t>
      </w:r>
      <w:r w:rsidR="005627F8">
        <w:rPr>
          <w:rFonts w:eastAsia="宋体" w:hint="eastAsia"/>
          <w:lang w:val="en-US" w:eastAsia="zh-CN"/>
        </w:rPr>
        <w:t xml:space="preserve"> the </w:t>
      </w:r>
      <w:r w:rsidR="008318A0">
        <w:rPr>
          <w:rFonts w:eastAsia="宋体" w:hint="eastAsia"/>
          <w:lang w:val="en-US" w:eastAsia="zh-CN"/>
        </w:rPr>
        <w:t xml:space="preserve">evaluation for </w:t>
      </w:r>
      <w:r w:rsidR="005627F8">
        <w:rPr>
          <w:rFonts w:eastAsia="宋体" w:hint="eastAsia"/>
          <w:lang w:val="en-US" w:eastAsia="zh-CN"/>
        </w:rPr>
        <w:t xml:space="preserve">coverage enhancement </w:t>
      </w:r>
      <w:r w:rsidR="00022476">
        <w:rPr>
          <w:rFonts w:eastAsia="宋体"/>
          <w:lang w:val="en-US" w:eastAsia="zh-CN"/>
        </w:rPr>
        <w:t>for</w:t>
      </w:r>
      <w:r w:rsidR="00022476">
        <w:rPr>
          <w:rFonts w:eastAsia="宋体" w:hint="eastAsia"/>
          <w:lang w:val="en-US" w:eastAsia="zh-CN"/>
        </w:rPr>
        <w:t xml:space="preserve"> </w:t>
      </w:r>
      <w:r w:rsidR="005627F8">
        <w:rPr>
          <w:rFonts w:eastAsia="宋体" w:hint="eastAsia"/>
          <w:lang w:val="en-US" w:eastAsia="zh-CN"/>
        </w:rPr>
        <w:t>PUSCH.</w:t>
      </w:r>
    </w:p>
    <w:bookmarkEnd w:id="1"/>
    <w:bookmarkEnd w:id="2"/>
    <w:p w:rsidR="00BC7F04" w:rsidRDefault="00B57D95" w:rsidP="00A712D3">
      <w:pPr>
        <w:pStyle w:val="1"/>
        <w:tabs>
          <w:tab w:val="num" w:pos="426"/>
        </w:tabs>
        <w:ind w:left="426" w:hanging="426"/>
        <w:rPr>
          <w:rFonts w:eastAsia="宋体"/>
          <w:szCs w:val="36"/>
          <w:lang w:eastAsia="zh-CN"/>
        </w:rPr>
      </w:pPr>
      <w:r>
        <w:rPr>
          <w:rFonts w:eastAsiaTheme="minorEastAsia" w:hint="eastAsia"/>
          <w:szCs w:val="36"/>
          <w:lang w:eastAsia="ja-JP"/>
        </w:rPr>
        <w:t xml:space="preserve">Evaluation </w:t>
      </w:r>
      <w:r w:rsidR="00562F78">
        <w:rPr>
          <w:rFonts w:eastAsiaTheme="minorEastAsia" w:hint="eastAsia"/>
          <w:szCs w:val="36"/>
          <w:lang w:eastAsia="ja-JP"/>
        </w:rPr>
        <w:t>results</w:t>
      </w:r>
    </w:p>
    <w:p w:rsidR="00B42E5B" w:rsidRDefault="00845D2B" w:rsidP="007039B1">
      <w:pPr>
        <w:rPr>
          <w:rFonts w:eastAsiaTheme="minorEastAsia"/>
          <w:lang w:eastAsia="ja-JP"/>
        </w:rPr>
      </w:pPr>
      <w:r>
        <w:rPr>
          <w:rFonts w:eastAsia="宋体" w:hint="eastAsia"/>
          <w:lang w:eastAsia="zh-CN"/>
        </w:rPr>
        <w:t xml:space="preserve">We have </w:t>
      </w:r>
      <w:r w:rsidR="00B42E5B">
        <w:rPr>
          <w:rFonts w:eastAsiaTheme="minorEastAsia" w:hint="eastAsia"/>
          <w:lang w:eastAsia="ja-JP"/>
        </w:rPr>
        <w:t xml:space="preserve">evaluated </w:t>
      </w:r>
      <w:r>
        <w:rPr>
          <w:rFonts w:eastAsia="宋体" w:hint="eastAsia"/>
          <w:lang w:eastAsia="zh-CN"/>
        </w:rPr>
        <w:t xml:space="preserve">the </w:t>
      </w:r>
      <w:r w:rsidR="008B63BC">
        <w:rPr>
          <w:rFonts w:eastAsia="宋体" w:hint="eastAsia"/>
          <w:lang w:eastAsia="zh-CN"/>
        </w:rPr>
        <w:t xml:space="preserve">required </w:t>
      </w:r>
      <w:r>
        <w:rPr>
          <w:rFonts w:eastAsia="宋体" w:hint="eastAsia"/>
          <w:lang w:eastAsia="zh-CN"/>
        </w:rPr>
        <w:t>BLER</w:t>
      </w:r>
      <w:r w:rsidR="008B63BC">
        <w:rPr>
          <w:rFonts w:eastAsia="宋体" w:hint="eastAsia"/>
          <w:lang w:eastAsia="zh-CN"/>
        </w:rPr>
        <w:t>@10%</w:t>
      </w:r>
      <w:r>
        <w:rPr>
          <w:rFonts w:eastAsia="宋体" w:hint="eastAsia"/>
          <w:lang w:eastAsia="zh-CN"/>
        </w:rPr>
        <w:t xml:space="preserve"> </w:t>
      </w:r>
      <w:r w:rsidR="009C746C">
        <w:rPr>
          <w:rFonts w:eastAsiaTheme="minorEastAsia" w:hint="eastAsia"/>
          <w:lang w:eastAsia="ja-JP"/>
        </w:rPr>
        <w:t xml:space="preserve"> of </w:t>
      </w:r>
      <w:r w:rsidR="00FA1150">
        <w:rPr>
          <w:rFonts w:eastAsia="宋体" w:hint="eastAsia"/>
          <w:lang w:eastAsia="zh-CN"/>
        </w:rPr>
        <w:t xml:space="preserve">4- subframe </w:t>
      </w:r>
      <w:r w:rsidR="00B42E5B">
        <w:rPr>
          <w:rFonts w:eastAsiaTheme="minorEastAsia" w:hint="eastAsia"/>
          <w:lang w:eastAsia="ja-JP"/>
        </w:rPr>
        <w:t>symbol combining gain</w:t>
      </w:r>
      <w:r w:rsidR="00FA1150">
        <w:rPr>
          <w:rFonts w:eastAsia="宋体" w:hint="eastAsia"/>
          <w:lang w:eastAsia="zh-CN"/>
        </w:rPr>
        <w:t xml:space="preserve"> as shown in</w:t>
      </w:r>
      <w:r w:rsidR="00267552">
        <w:rPr>
          <w:rFonts w:eastAsia="宋体" w:hint="eastAsia"/>
          <w:lang w:eastAsia="zh-CN"/>
        </w:rPr>
        <w:t xml:space="preserve"> </w:t>
      </w:r>
      <w:r w:rsidR="007039B1">
        <w:rPr>
          <w:rFonts w:eastAsia="宋体"/>
          <w:lang w:eastAsia="zh-CN"/>
        </w:rPr>
        <w:fldChar w:fldCharType="begin"/>
      </w:r>
      <w:r w:rsidR="007039B1">
        <w:rPr>
          <w:rFonts w:eastAsia="宋体"/>
          <w:lang w:eastAsia="zh-CN"/>
        </w:rPr>
        <w:instrText xml:space="preserve"> </w:instrText>
      </w:r>
      <w:r w:rsidR="007039B1">
        <w:rPr>
          <w:rFonts w:eastAsia="宋体" w:hint="eastAsia"/>
          <w:lang w:eastAsia="zh-CN"/>
        </w:rPr>
        <w:instrText>REF _Ref410310781 \h</w:instrText>
      </w:r>
      <w:r w:rsidR="007039B1">
        <w:rPr>
          <w:rFonts w:eastAsia="宋体"/>
          <w:lang w:eastAsia="zh-CN"/>
        </w:rPr>
        <w:instrText xml:space="preserve"> </w:instrText>
      </w:r>
      <w:r w:rsidR="007039B1">
        <w:rPr>
          <w:rFonts w:eastAsia="宋体"/>
          <w:lang w:eastAsia="zh-CN"/>
        </w:rPr>
      </w:r>
      <w:r w:rsidR="007039B1">
        <w:rPr>
          <w:rFonts w:eastAsia="宋体"/>
          <w:lang w:eastAsia="zh-CN"/>
        </w:rPr>
        <w:fldChar w:fldCharType="separate"/>
      </w:r>
      <w:r w:rsidR="007039B1">
        <w:t xml:space="preserve">Table </w:t>
      </w:r>
      <w:r w:rsidR="007039B1">
        <w:rPr>
          <w:noProof/>
        </w:rPr>
        <w:t>1</w:t>
      </w:r>
      <w:r w:rsidR="007039B1">
        <w:rPr>
          <w:rFonts w:eastAsia="宋体"/>
          <w:lang w:eastAsia="zh-CN"/>
        </w:rPr>
        <w:fldChar w:fldCharType="end"/>
      </w:r>
      <w:r w:rsidR="00022476">
        <w:rPr>
          <w:rFonts w:eastAsia="宋体"/>
          <w:lang w:eastAsia="zh-CN"/>
        </w:rPr>
        <w:t xml:space="preserve"> </w:t>
      </w:r>
      <w:r w:rsidR="00267552">
        <w:rPr>
          <w:rFonts w:eastAsia="宋体" w:hint="eastAsia"/>
          <w:lang w:eastAsia="zh-CN"/>
        </w:rPr>
        <w:t xml:space="preserve">(detailed </w:t>
      </w:r>
      <w:r w:rsidR="008B63BC">
        <w:rPr>
          <w:rFonts w:eastAsia="宋体" w:hint="eastAsia"/>
          <w:lang w:eastAsia="zh-CN"/>
        </w:rPr>
        <w:t xml:space="preserve">parameters and results </w:t>
      </w:r>
      <w:r w:rsidR="00267552">
        <w:rPr>
          <w:rFonts w:eastAsia="宋体" w:hint="eastAsia"/>
          <w:lang w:eastAsia="zh-CN"/>
        </w:rPr>
        <w:t xml:space="preserve">could </w:t>
      </w:r>
      <w:r w:rsidR="008B63BC">
        <w:rPr>
          <w:rFonts w:eastAsia="宋体" w:hint="eastAsia"/>
          <w:lang w:eastAsia="zh-CN"/>
        </w:rPr>
        <w:t xml:space="preserve">be </w:t>
      </w:r>
      <w:r w:rsidR="00267552">
        <w:rPr>
          <w:rFonts w:eastAsia="宋体" w:hint="eastAsia"/>
          <w:lang w:eastAsia="zh-CN"/>
        </w:rPr>
        <w:t xml:space="preserve">found in </w:t>
      </w:r>
      <w:r w:rsidR="00267552" w:rsidRPr="00267552">
        <w:rPr>
          <w:rFonts w:eastAsia="宋体"/>
          <w:lang w:eastAsia="zh-CN"/>
        </w:rPr>
        <w:t>Appendix</w:t>
      </w:r>
      <w:r w:rsidR="00267552">
        <w:rPr>
          <w:rFonts w:eastAsia="宋体" w:hint="eastAsia"/>
          <w:lang w:eastAsia="zh-CN"/>
        </w:rPr>
        <w:t>)</w:t>
      </w:r>
      <w:r w:rsidR="00FA1150">
        <w:rPr>
          <w:rFonts w:eastAsia="宋体" w:hint="eastAsia"/>
          <w:lang w:eastAsia="zh-CN"/>
        </w:rPr>
        <w:t xml:space="preserve">. </w:t>
      </w:r>
    </w:p>
    <w:p w:rsidR="00B42E5B" w:rsidRPr="00B42E5B" w:rsidRDefault="00641BC7" w:rsidP="007039B1">
      <w:pPr>
        <w:rPr>
          <w:rFonts w:eastAsiaTheme="minorEastAsia"/>
          <w:lang w:eastAsia="ja-JP"/>
        </w:rPr>
      </w:pPr>
      <w:r>
        <w:rPr>
          <w:rFonts w:eastAsiaTheme="minorEastAsia" w:hint="eastAsia"/>
          <w:lang w:eastAsia="ja-JP"/>
        </w:rPr>
        <w:t xml:space="preserve">As also shown </w:t>
      </w:r>
      <w:r w:rsidR="007350F2">
        <w:rPr>
          <w:rFonts w:eastAsiaTheme="minorEastAsia"/>
          <w:lang w:eastAsia="ja-JP"/>
        </w:rPr>
        <w:t>for</w:t>
      </w:r>
      <w:r>
        <w:rPr>
          <w:rFonts w:eastAsiaTheme="minorEastAsia" w:hint="eastAsia"/>
          <w:lang w:eastAsia="ja-JP"/>
        </w:rPr>
        <w:t xml:space="preserve"> uplink </w:t>
      </w:r>
      <w:r w:rsidR="007350F2">
        <w:rPr>
          <w:rFonts w:eastAsiaTheme="minorEastAsia"/>
          <w:lang w:eastAsia="ja-JP"/>
        </w:rPr>
        <w:t xml:space="preserve">in Fig. 2 of our companion contribution </w:t>
      </w:r>
      <w:r>
        <w:rPr>
          <w:rFonts w:eastAsiaTheme="minorEastAsia" w:hint="eastAsia"/>
          <w:lang w:eastAsia="ja-JP"/>
        </w:rPr>
        <w:t xml:space="preserve">[2], </w:t>
      </w:r>
      <w:r w:rsidR="00855AEE">
        <w:rPr>
          <w:rFonts w:eastAsiaTheme="minorEastAsia" w:hint="eastAsia"/>
          <w:lang w:eastAsia="ja-JP"/>
        </w:rPr>
        <w:t>i</w:t>
      </w:r>
      <w:r w:rsidR="00855AEE" w:rsidRPr="00855AEE">
        <w:rPr>
          <w:rFonts w:eastAsiaTheme="minorEastAsia"/>
          <w:lang w:eastAsia="ja-JP"/>
        </w:rPr>
        <w:t xml:space="preserve">n order to improve the reliability of channel estimation in negative SNR region, combining RS (e.g. CRS) </w:t>
      </w:r>
      <w:r w:rsidR="009C746C">
        <w:rPr>
          <w:rFonts w:eastAsiaTheme="minorEastAsia" w:hint="eastAsia"/>
          <w:lang w:eastAsia="ja-JP"/>
        </w:rPr>
        <w:t xml:space="preserve">and data </w:t>
      </w:r>
      <w:r w:rsidR="00855AEE" w:rsidRPr="00855AEE">
        <w:rPr>
          <w:rFonts w:eastAsiaTheme="minorEastAsia"/>
          <w:lang w:eastAsia="ja-JP"/>
        </w:rPr>
        <w:t xml:space="preserve">from adjacent subframes </w:t>
      </w:r>
      <w:r w:rsidR="00855AEE">
        <w:rPr>
          <w:rFonts w:eastAsiaTheme="minorEastAsia" w:hint="eastAsia"/>
          <w:lang w:eastAsia="ja-JP"/>
        </w:rPr>
        <w:t xml:space="preserve">is used </w:t>
      </w:r>
      <w:r w:rsidR="00855AEE" w:rsidRPr="00855AEE">
        <w:rPr>
          <w:rFonts w:eastAsiaTheme="minorEastAsia"/>
          <w:lang w:eastAsia="ja-JP"/>
        </w:rPr>
        <w:t xml:space="preserve">to improve </w:t>
      </w:r>
      <w:r w:rsidR="007350F2">
        <w:rPr>
          <w:rFonts w:eastAsiaTheme="minorEastAsia"/>
          <w:lang w:eastAsia="ja-JP"/>
        </w:rPr>
        <w:t xml:space="preserve">the </w:t>
      </w:r>
      <w:r w:rsidR="00855AEE" w:rsidRPr="00855AEE">
        <w:rPr>
          <w:rFonts w:eastAsiaTheme="minorEastAsia"/>
          <w:lang w:eastAsia="ja-JP"/>
        </w:rPr>
        <w:t>equivalent SINR, as the channel variance in time would be rather small in MTC scenario (e.g. EPA 1 Hz).</w:t>
      </w:r>
      <w:r w:rsidR="009C746C">
        <w:rPr>
          <w:rFonts w:eastAsiaTheme="minorEastAsia" w:hint="eastAsia"/>
          <w:lang w:eastAsia="ja-JP"/>
        </w:rPr>
        <w:t xml:space="preserve"> </w:t>
      </w:r>
      <w:r w:rsidR="007350F2">
        <w:rPr>
          <w:rFonts w:eastAsiaTheme="minorEastAsia"/>
          <w:lang w:eastAsia="ja-JP"/>
        </w:rPr>
        <w:t>In our evaluation, the receiver combines the RS from multiple subframes</w:t>
      </w:r>
      <w:r w:rsidR="004877E2">
        <w:rPr>
          <w:rFonts w:eastAsiaTheme="minorEastAsia" w:hint="eastAsia"/>
          <w:lang w:eastAsia="ja-JP"/>
        </w:rPr>
        <w:t xml:space="preserve"> and </w:t>
      </w:r>
      <w:r w:rsidR="004877E2">
        <w:rPr>
          <w:rFonts w:eastAsiaTheme="minorEastAsia"/>
          <w:lang w:eastAsia="ja-JP"/>
        </w:rPr>
        <w:t>the data REs from the multiple subframes are combined</w:t>
      </w:r>
      <w:r w:rsidR="00266577">
        <w:rPr>
          <w:rFonts w:eastAsiaTheme="minorEastAsia" w:hint="eastAsia"/>
          <w:lang w:eastAsia="ja-JP"/>
        </w:rPr>
        <w:t xml:space="preserve"> respectively</w:t>
      </w:r>
      <w:r w:rsidR="004877E2">
        <w:rPr>
          <w:rFonts w:eastAsiaTheme="minorEastAsia"/>
          <w:lang w:eastAsia="ja-JP"/>
        </w:rPr>
        <w:t>.</w:t>
      </w:r>
      <w:r w:rsidR="007350F2">
        <w:rPr>
          <w:rFonts w:eastAsiaTheme="minorEastAsia"/>
          <w:lang w:eastAsia="ja-JP"/>
        </w:rPr>
        <w:t xml:space="preserve"> The </w:t>
      </w:r>
      <w:r w:rsidR="004877E2">
        <w:rPr>
          <w:rFonts w:eastAsiaTheme="minorEastAsia" w:hint="eastAsia"/>
          <w:lang w:eastAsia="ja-JP"/>
        </w:rPr>
        <w:t>combined RS</w:t>
      </w:r>
      <w:r w:rsidR="007350F2">
        <w:rPr>
          <w:rFonts w:eastAsiaTheme="minorEastAsia"/>
          <w:lang w:eastAsia="ja-JP"/>
        </w:rPr>
        <w:t xml:space="preserve"> is used to obtain the improved channel estimation</w:t>
      </w:r>
      <w:r w:rsidR="00AA6053">
        <w:rPr>
          <w:rFonts w:eastAsia="宋体" w:hint="eastAsia"/>
          <w:lang w:eastAsia="zh-CN"/>
        </w:rPr>
        <w:t>.</w:t>
      </w:r>
      <w:r w:rsidR="007835A2">
        <w:rPr>
          <w:rFonts w:eastAsiaTheme="minorEastAsia" w:hint="eastAsia"/>
          <w:lang w:eastAsia="ja-JP"/>
        </w:rPr>
        <w:t xml:space="preserve"> </w:t>
      </w:r>
      <w:proofErr w:type="gramStart"/>
      <w:r w:rsidR="007835A2">
        <w:rPr>
          <w:rFonts w:eastAsiaTheme="minorEastAsia" w:hint="eastAsia"/>
          <w:lang w:eastAsia="ja-JP"/>
        </w:rPr>
        <w:t>Then</w:t>
      </w:r>
      <w:proofErr w:type="gramEnd"/>
      <w:r w:rsidR="007350F2">
        <w:rPr>
          <w:rFonts w:eastAsiaTheme="minorEastAsia"/>
          <w:lang w:eastAsia="ja-JP"/>
        </w:rPr>
        <w:t xml:space="preserve">, the combined data REs are demodulated/equalized using the </w:t>
      </w:r>
      <w:r w:rsidR="00C110CF">
        <w:rPr>
          <w:rFonts w:eastAsiaTheme="minorEastAsia" w:hint="eastAsia"/>
          <w:lang w:eastAsia="ja-JP"/>
        </w:rPr>
        <w:t>combined RS</w:t>
      </w:r>
      <w:r w:rsidR="007350F2">
        <w:rPr>
          <w:rFonts w:eastAsiaTheme="minorEastAsia"/>
          <w:lang w:eastAsia="ja-JP"/>
        </w:rPr>
        <w:t>.</w:t>
      </w:r>
      <w:r w:rsidR="00D54B4A">
        <w:rPr>
          <w:rFonts w:eastAsiaTheme="minorEastAsia" w:hint="eastAsia"/>
          <w:lang w:eastAsia="ja-JP"/>
        </w:rPr>
        <w:t xml:space="preserve"> </w:t>
      </w:r>
      <w:r w:rsidR="007350F2">
        <w:rPr>
          <w:rFonts w:eastAsiaTheme="minorEastAsia"/>
          <w:lang w:eastAsia="ja-JP"/>
        </w:rPr>
        <w:t>Thereby</w:t>
      </w:r>
      <w:r w:rsidR="00981EBD">
        <w:rPr>
          <w:rFonts w:eastAsiaTheme="minorEastAsia" w:hint="eastAsia"/>
          <w:lang w:eastAsia="ja-JP"/>
        </w:rPr>
        <w:t xml:space="preserve">, the receiver is not required to have </w:t>
      </w:r>
      <w:r w:rsidR="007350F2">
        <w:rPr>
          <w:rFonts w:eastAsiaTheme="minorEastAsia"/>
          <w:lang w:eastAsia="ja-JP"/>
        </w:rPr>
        <w:t>an</w:t>
      </w:r>
      <w:r w:rsidR="00981EBD">
        <w:rPr>
          <w:rFonts w:eastAsiaTheme="minorEastAsia" w:hint="eastAsia"/>
          <w:lang w:eastAsia="ja-JP"/>
        </w:rPr>
        <w:t xml:space="preserve"> additional buffer for data in order to </w:t>
      </w:r>
      <w:r w:rsidR="007350F2">
        <w:rPr>
          <w:rFonts w:eastAsiaTheme="minorEastAsia"/>
          <w:lang w:eastAsia="ja-JP"/>
        </w:rPr>
        <w:t>include</w:t>
      </w:r>
      <w:r w:rsidR="00981EBD">
        <w:rPr>
          <w:rFonts w:eastAsiaTheme="minorEastAsia" w:hint="eastAsia"/>
          <w:lang w:eastAsia="ja-JP"/>
        </w:rPr>
        <w:t xml:space="preserve"> RSs </w:t>
      </w:r>
      <w:r w:rsidR="007350F2">
        <w:rPr>
          <w:rFonts w:eastAsiaTheme="minorEastAsia"/>
          <w:lang w:eastAsia="ja-JP"/>
        </w:rPr>
        <w:t>from later</w:t>
      </w:r>
      <w:r w:rsidR="00981EBD">
        <w:rPr>
          <w:rFonts w:eastAsiaTheme="minorEastAsia" w:hint="eastAsia"/>
          <w:lang w:eastAsia="ja-JP"/>
        </w:rPr>
        <w:t xml:space="preserve"> subframes. </w:t>
      </w:r>
      <w:r w:rsidR="007350F2">
        <w:rPr>
          <w:rFonts w:eastAsiaTheme="minorEastAsia"/>
          <w:lang w:eastAsia="ja-JP"/>
        </w:rPr>
        <w:t>The alternative would be to use only RS from past subframes,</w:t>
      </w:r>
      <w:r w:rsidR="00981EBD">
        <w:rPr>
          <w:rFonts w:eastAsiaTheme="minorEastAsia" w:hint="eastAsia"/>
          <w:lang w:eastAsia="ja-JP"/>
        </w:rPr>
        <w:t xml:space="preserve"> but it </w:t>
      </w:r>
      <w:r w:rsidR="007350F2">
        <w:rPr>
          <w:rFonts w:eastAsiaTheme="minorEastAsia"/>
          <w:lang w:eastAsia="ja-JP"/>
        </w:rPr>
        <w:t>is</w:t>
      </w:r>
      <w:r w:rsidR="00981EBD">
        <w:rPr>
          <w:rFonts w:eastAsiaTheme="minorEastAsia" w:hint="eastAsia"/>
          <w:lang w:eastAsia="ja-JP"/>
        </w:rPr>
        <w:t xml:space="preserve"> difficult to </w:t>
      </w:r>
      <w:r w:rsidR="007350F2">
        <w:rPr>
          <w:rFonts w:eastAsiaTheme="minorEastAsia"/>
          <w:lang w:eastAsia="ja-JP"/>
        </w:rPr>
        <w:t>obtain improved channel estimation in case of frequency hopping</w:t>
      </w:r>
      <w:r w:rsidR="00981EBD">
        <w:rPr>
          <w:rFonts w:eastAsiaTheme="minorEastAsia" w:hint="eastAsia"/>
          <w:lang w:eastAsia="ja-JP"/>
        </w:rPr>
        <w:t xml:space="preserve">. Therefore, we </w:t>
      </w:r>
      <w:r w:rsidR="007350F2">
        <w:rPr>
          <w:rFonts w:eastAsiaTheme="minorEastAsia"/>
          <w:lang w:eastAsia="ja-JP"/>
        </w:rPr>
        <w:t>prefer the</w:t>
      </w:r>
      <w:r w:rsidR="00981EBD">
        <w:rPr>
          <w:rFonts w:eastAsiaTheme="minorEastAsia" w:hint="eastAsia"/>
          <w:lang w:eastAsia="ja-JP"/>
        </w:rPr>
        <w:t xml:space="preserve"> accumulat</w:t>
      </w:r>
      <w:r w:rsidR="007350F2">
        <w:rPr>
          <w:rFonts w:eastAsiaTheme="minorEastAsia"/>
          <w:lang w:eastAsia="ja-JP"/>
        </w:rPr>
        <w:t>ion/combination</w:t>
      </w:r>
      <w:r w:rsidR="00981EBD">
        <w:rPr>
          <w:rFonts w:eastAsiaTheme="minorEastAsia" w:hint="eastAsia"/>
          <w:lang w:eastAsia="ja-JP"/>
        </w:rPr>
        <w:t xml:space="preserve"> </w:t>
      </w:r>
      <w:r w:rsidR="007350F2">
        <w:rPr>
          <w:rFonts w:eastAsiaTheme="minorEastAsia"/>
          <w:lang w:eastAsia="ja-JP"/>
        </w:rPr>
        <w:t xml:space="preserve">of </w:t>
      </w:r>
      <w:r w:rsidR="00981EBD">
        <w:rPr>
          <w:rFonts w:eastAsiaTheme="minorEastAsia" w:hint="eastAsia"/>
          <w:lang w:eastAsia="ja-JP"/>
        </w:rPr>
        <w:t>RS and data before the demodulation/equalization.</w:t>
      </w:r>
    </w:p>
    <w:p w:rsidR="009F04D5" w:rsidRPr="007039B1" w:rsidRDefault="00FA1150" w:rsidP="007039B1">
      <w:pPr>
        <w:rPr>
          <w:rFonts w:eastAsia="宋体"/>
          <w:lang w:eastAsia="zh-CN"/>
        </w:rPr>
      </w:pPr>
      <w:r>
        <w:rPr>
          <w:rFonts w:eastAsia="宋体"/>
          <w:lang w:eastAsia="zh-CN"/>
        </w:rPr>
        <w:t>F</w:t>
      </w:r>
      <w:r>
        <w:rPr>
          <w:rFonts w:eastAsia="宋体" w:hint="eastAsia"/>
          <w:lang w:eastAsia="zh-CN"/>
        </w:rPr>
        <w:t xml:space="preserve">rom the evaluation results, we can </w:t>
      </w:r>
      <w:r w:rsidR="00713C1B">
        <w:rPr>
          <w:rFonts w:eastAsiaTheme="minorEastAsia" w:hint="eastAsia"/>
          <w:lang w:eastAsia="ja-JP"/>
        </w:rPr>
        <w:t>see</w:t>
      </w:r>
      <w:r>
        <w:rPr>
          <w:rFonts w:eastAsia="宋体" w:hint="eastAsia"/>
          <w:lang w:eastAsia="zh-CN"/>
        </w:rPr>
        <w:t xml:space="preserve"> that 0.7</w:t>
      </w:r>
      <w:r w:rsidR="00022476">
        <w:rPr>
          <w:rFonts w:eastAsia="宋体"/>
          <w:lang w:eastAsia="zh-CN"/>
        </w:rPr>
        <w:t xml:space="preserve"> </w:t>
      </w:r>
      <w:r>
        <w:rPr>
          <w:rFonts w:eastAsia="宋体" w:hint="eastAsia"/>
          <w:lang w:eastAsia="zh-CN"/>
        </w:rPr>
        <w:t xml:space="preserve">dB to 1.7 dB gain at BLER=10% </w:t>
      </w:r>
      <w:r w:rsidR="00022476">
        <w:rPr>
          <w:rFonts w:eastAsia="宋体"/>
          <w:lang w:eastAsia="zh-CN"/>
        </w:rPr>
        <w:t>can</w:t>
      </w:r>
      <w:r w:rsidR="00022476">
        <w:rPr>
          <w:rFonts w:eastAsia="宋体" w:hint="eastAsia"/>
          <w:lang w:eastAsia="zh-CN"/>
        </w:rPr>
        <w:t xml:space="preserve"> </w:t>
      </w:r>
      <w:r>
        <w:rPr>
          <w:rFonts w:eastAsia="宋体" w:hint="eastAsia"/>
          <w:lang w:eastAsia="zh-CN"/>
        </w:rPr>
        <w:t xml:space="preserve">be obtained by 4-subframe </w:t>
      </w:r>
      <w:r w:rsidR="00713C1B">
        <w:rPr>
          <w:rFonts w:eastAsiaTheme="minorEastAsia" w:hint="eastAsia"/>
          <w:lang w:eastAsia="ja-JP"/>
        </w:rPr>
        <w:t>symbol combining</w:t>
      </w:r>
      <w:r w:rsidR="002C5C5C">
        <w:rPr>
          <w:rFonts w:eastAsia="宋体" w:hint="eastAsia"/>
          <w:lang w:eastAsia="zh-CN"/>
        </w:rPr>
        <w:t xml:space="preserve"> compar</w:t>
      </w:r>
      <w:r w:rsidR="00AB2ACE">
        <w:rPr>
          <w:rFonts w:eastAsia="宋体" w:hint="eastAsia"/>
          <w:lang w:eastAsia="zh-CN"/>
        </w:rPr>
        <w:t>ed</w:t>
      </w:r>
      <w:r w:rsidR="002C5C5C">
        <w:rPr>
          <w:rFonts w:eastAsia="宋体" w:hint="eastAsia"/>
          <w:lang w:eastAsia="zh-CN"/>
        </w:rPr>
        <w:t xml:space="preserve"> with </w:t>
      </w:r>
      <w:r w:rsidR="00713C1B">
        <w:rPr>
          <w:rFonts w:eastAsiaTheme="minorEastAsia" w:hint="eastAsia"/>
          <w:lang w:eastAsia="ja-JP"/>
        </w:rPr>
        <w:t>no subframe combining</w:t>
      </w:r>
      <w:r>
        <w:rPr>
          <w:rFonts w:eastAsia="宋体" w:hint="eastAsia"/>
          <w:lang w:eastAsia="zh-CN"/>
        </w:rPr>
        <w:t xml:space="preserve"> </w:t>
      </w:r>
      <w:r w:rsidR="00981B19">
        <w:rPr>
          <w:rFonts w:eastAsia="宋体"/>
          <w:lang w:eastAsia="zh-CN"/>
        </w:rPr>
        <w:t xml:space="preserve">depending on the number </w:t>
      </w:r>
      <w:r w:rsidR="003A0566">
        <w:rPr>
          <w:rFonts w:eastAsia="宋体"/>
          <w:lang w:eastAsia="zh-CN"/>
        </w:rPr>
        <w:t>of PDSCH</w:t>
      </w:r>
      <w:r>
        <w:rPr>
          <w:rFonts w:eastAsia="宋体" w:hint="eastAsia"/>
          <w:lang w:eastAsia="zh-CN"/>
        </w:rPr>
        <w:t xml:space="preserve"> repetition</w:t>
      </w:r>
      <w:r w:rsidR="00981B19">
        <w:rPr>
          <w:rFonts w:eastAsia="宋体"/>
          <w:lang w:eastAsia="zh-CN"/>
        </w:rPr>
        <w:t>s</w:t>
      </w:r>
      <w:r>
        <w:rPr>
          <w:rFonts w:eastAsia="宋体" w:hint="eastAsia"/>
          <w:lang w:eastAsia="zh-CN"/>
        </w:rPr>
        <w:t>.</w:t>
      </w:r>
      <w:r w:rsidR="00AB2ACE">
        <w:rPr>
          <w:rFonts w:eastAsia="宋体" w:hint="eastAsia"/>
          <w:lang w:eastAsia="zh-CN"/>
        </w:rPr>
        <w:t xml:space="preserve"> According to the results, the gain of multiple subframe </w:t>
      </w:r>
      <w:r w:rsidR="000C48BF">
        <w:rPr>
          <w:rFonts w:eastAsiaTheme="minorEastAsia" w:hint="eastAsia"/>
          <w:lang w:eastAsia="ja-JP"/>
        </w:rPr>
        <w:t xml:space="preserve">symbol combining </w:t>
      </w:r>
      <w:r w:rsidR="003A0566">
        <w:rPr>
          <w:rFonts w:eastAsia="宋体"/>
          <w:lang w:eastAsia="zh-CN"/>
        </w:rPr>
        <w:t>increases with</w:t>
      </w:r>
      <w:r w:rsidR="00022476">
        <w:rPr>
          <w:rFonts w:eastAsia="宋体"/>
          <w:lang w:eastAsia="zh-CN"/>
        </w:rPr>
        <w:t xml:space="preserve"> the </w:t>
      </w:r>
      <w:r w:rsidR="00AB2ACE">
        <w:rPr>
          <w:rFonts w:eastAsia="宋体" w:hint="eastAsia"/>
          <w:lang w:eastAsia="zh-CN"/>
        </w:rPr>
        <w:t>number</w:t>
      </w:r>
      <w:r w:rsidR="00E53B26">
        <w:rPr>
          <w:rFonts w:eastAsia="宋体" w:hint="eastAsia"/>
          <w:lang w:eastAsia="zh-CN"/>
        </w:rPr>
        <w:t xml:space="preserve"> </w:t>
      </w:r>
      <w:r w:rsidR="00022476">
        <w:rPr>
          <w:rFonts w:eastAsia="宋体"/>
          <w:lang w:eastAsia="zh-CN"/>
        </w:rPr>
        <w:t xml:space="preserve">of PDSCH repetitions, </w:t>
      </w:r>
      <w:r w:rsidR="00E53B26">
        <w:rPr>
          <w:rFonts w:eastAsia="宋体" w:hint="eastAsia"/>
          <w:lang w:eastAsia="zh-CN"/>
        </w:rPr>
        <w:t xml:space="preserve">i.e. </w:t>
      </w:r>
      <w:r w:rsidR="00022476">
        <w:rPr>
          <w:rFonts w:eastAsia="宋体"/>
          <w:lang w:eastAsia="zh-CN"/>
        </w:rPr>
        <w:t xml:space="preserve">the multiple subframe </w:t>
      </w:r>
      <w:r w:rsidR="000C48BF">
        <w:rPr>
          <w:rFonts w:eastAsiaTheme="minorEastAsia" w:hint="eastAsia"/>
          <w:lang w:eastAsia="ja-JP"/>
        </w:rPr>
        <w:t>symbol combining</w:t>
      </w:r>
      <w:r w:rsidR="00022476">
        <w:rPr>
          <w:rFonts w:eastAsia="宋体"/>
          <w:lang w:eastAsia="zh-CN"/>
        </w:rPr>
        <w:t xml:space="preserve"> is </w:t>
      </w:r>
      <w:r w:rsidR="00E53B26">
        <w:rPr>
          <w:rFonts w:eastAsia="宋体" w:hint="eastAsia"/>
          <w:lang w:eastAsia="zh-CN"/>
        </w:rPr>
        <w:t xml:space="preserve">more beneficial at higher level </w:t>
      </w:r>
      <w:r w:rsidR="00022476">
        <w:rPr>
          <w:rFonts w:eastAsia="宋体"/>
          <w:lang w:eastAsia="zh-CN"/>
        </w:rPr>
        <w:t xml:space="preserve">PDSCH </w:t>
      </w:r>
      <w:r w:rsidR="00E53B26">
        <w:rPr>
          <w:rFonts w:eastAsia="宋体" w:hint="eastAsia"/>
          <w:lang w:eastAsia="zh-CN"/>
        </w:rPr>
        <w:t>repetition</w:t>
      </w:r>
      <w:r w:rsidR="00022476">
        <w:rPr>
          <w:rFonts w:eastAsia="宋体"/>
          <w:lang w:eastAsia="zh-CN"/>
        </w:rPr>
        <w:t>s</w:t>
      </w:r>
      <w:r w:rsidR="00AB2ACE">
        <w:rPr>
          <w:rFonts w:eastAsia="宋体" w:hint="eastAsia"/>
          <w:lang w:eastAsia="zh-CN"/>
        </w:rPr>
        <w:t>.</w:t>
      </w:r>
    </w:p>
    <w:p w:rsidR="007039B1" w:rsidRPr="007039B1" w:rsidRDefault="007039B1" w:rsidP="007039B1">
      <w:pPr>
        <w:pStyle w:val="ab"/>
        <w:keepNext/>
        <w:jc w:val="center"/>
        <w:rPr>
          <w:rFonts w:eastAsia="宋体"/>
          <w:lang w:eastAsia="zh-CN"/>
        </w:rPr>
      </w:pPr>
      <w:bookmarkStart w:id="3" w:name="_Ref410310781"/>
      <w:r>
        <w:t xml:space="preserve">Table </w:t>
      </w:r>
      <w:r>
        <w:fldChar w:fldCharType="begin"/>
      </w:r>
      <w:r>
        <w:instrText xml:space="preserve"> SEQ Table \* ARABIC </w:instrText>
      </w:r>
      <w:r>
        <w:fldChar w:fldCharType="separate"/>
      </w:r>
      <w:r>
        <w:rPr>
          <w:noProof/>
        </w:rPr>
        <w:t>1</w:t>
      </w:r>
      <w:r>
        <w:fldChar w:fldCharType="end"/>
      </w:r>
      <w:bookmarkEnd w:id="3"/>
      <w:r>
        <w:rPr>
          <w:rFonts w:eastAsia="宋体" w:hint="eastAsia"/>
          <w:lang w:eastAsia="zh-CN"/>
        </w:rPr>
        <w:t xml:space="preserve"> Required SNR at BLER=10%</w:t>
      </w:r>
      <w:r w:rsidR="008B63BC">
        <w:rPr>
          <w:rFonts w:eastAsia="宋体" w:hint="eastAsia"/>
          <w:lang w:eastAsia="zh-CN"/>
        </w:rPr>
        <w:t xml:space="preserve"> for PDSCH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06"/>
        <w:gridCol w:w="836"/>
        <w:gridCol w:w="836"/>
        <w:gridCol w:w="836"/>
        <w:gridCol w:w="836"/>
        <w:gridCol w:w="842"/>
        <w:gridCol w:w="842"/>
      </w:tblGrid>
      <w:tr w:rsidR="007039B1" w:rsidRPr="00EB468C" w:rsidTr="00981B19">
        <w:trPr>
          <w:jc w:val="center"/>
        </w:trPr>
        <w:tc>
          <w:tcPr>
            <w:tcW w:w="4022" w:type="dxa"/>
            <w:shd w:val="clear" w:color="auto" w:fill="auto"/>
            <w:vAlign w:val="center"/>
          </w:tcPr>
          <w:p w:rsidR="007039B1" w:rsidRPr="00EB468C" w:rsidRDefault="007039B1" w:rsidP="00981B19">
            <w:pPr>
              <w:spacing w:after="0"/>
              <w:jc w:val="center"/>
              <w:rPr>
                <w:sz w:val="18"/>
                <w:szCs w:val="18"/>
                <w:lang w:eastAsia="ja-JP"/>
              </w:rPr>
            </w:pPr>
            <w:r w:rsidRPr="00EB468C">
              <w:rPr>
                <w:sz w:val="18"/>
                <w:szCs w:val="18"/>
                <w:lang w:eastAsia="ja-JP"/>
              </w:rPr>
              <w:t xml:space="preserve">Number of </w:t>
            </w:r>
            <w:r w:rsidR="00022476">
              <w:rPr>
                <w:sz w:val="18"/>
                <w:szCs w:val="18"/>
                <w:lang w:eastAsia="ja-JP"/>
              </w:rPr>
              <w:t xml:space="preserve">PDSCH </w:t>
            </w:r>
            <w:r w:rsidRPr="00EB468C">
              <w:rPr>
                <w:sz w:val="18"/>
                <w:szCs w:val="18"/>
                <w:lang w:eastAsia="ja-JP"/>
              </w:rPr>
              <w:t>repetitions</w:t>
            </w:r>
          </w:p>
        </w:tc>
        <w:tc>
          <w:tcPr>
            <w:tcW w:w="806" w:type="dxa"/>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1</w:t>
            </w:r>
          </w:p>
        </w:tc>
        <w:tc>
          <w:tcPr>
            <w:tcW w:w="836" w:type="dxa"/>
            <w:shd w:val="clear" w:color="auto" w:fill="auto"/>
            <w:vAlign w:val="center"/>
          </w:tcPr>
          <w:p w:rsidR="007039B1" w:rsidRPr="00EB468C" w:rsidRDefault="007039B1" w:rsidP="0052055E">
            <w:pPr>
              <w:pStyle w:val="TAC"/>
              <w:rPr>
                <w:rFonts w:ascii="Times New Roman" w:hAnsi="Times New Roman"/>
                <w:szCs w:val="18"/>
              </w:rPr>
            </w:pPr>
            <w:r w:rsidRPr="00EB468C">
              <w:rPr>
                <w:rFonts w:ascii="Times New Roman" w:hAnsi="Times New Roman"/>
                <w:szCs w:val="18"/>
              </w:rPr>
              <w:t>4</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8</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16</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32</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64</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128</w:t>
            </w:r>
          </w:p>
        </w:tc>
      </w:tr>
      <w:tr w:rsidR="007039B1" w:rsidRPr="00EB468C" w:rsidTr="00981B19">
        <w:trPr>
          <w:trHeight w:val="641"/>
          <w:jc w:val="center"/>
        </w:trPr>
        <w:tc>
          <w:tcPr>
            <w:tcW w:w="4022" w:type="dxa"/>
            <w:shd w:val="clear" w:color="auto" w:fill="auto"/>
            <w:vAlign w:val="center"/>
          </w:tcPr>
          <w:p w:rsidR="00AE2EF2" w:rsidRDefault="00AE2EF2" w:rsidP="00AE2EF2">
            <w:pPr>
              <w:pStyle w:val="TAL"/>
              <w:jc w:val="center"/>
              <w:rPr>
                <w:rFonts w:ascii="Times New Roman" w:eastAsiaTheme="minorEastAsia" w:hAnsi="Times New Roman"/>
                <w:szCs w:val="18"/>
                <w:lang w:eastAsia="ja-JP"/>
              </w:rPr>
            </w:pPr>
            <w:r>
              <w:rPr>
                <w:rFonts w:ascii="Times New Roman" w:eastAsiaTheme="minorEastAsia" w:hAnsi="Times New Roman" w:hint="eastAsia"/>
                <w:szCs w:val="18"/>
                <w:lang w:eastAsia="ja-JP"/>
              </w:rPr>
              <w:t>No subframe combining i.e.</w:t>
            </w:r>
          </w:p>
          <w:p w:rsidR="007039B1" w:rsidRPr="00DB30C0" w:rsidRDefault="00AE2EF2" w:rsidP="00AE2EF2">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single subframe </w:t>
            </w:r>
            <w:r w:rsidR="007039B1">
              <w:rPr>
                <w:rFonts w:ascii="Times New Roman" w:eastAsia="宋体" w:hAnsi="Times New Roman" w:hint="eastAsia"/>
                <w:szCs w:val="18"/>
                <w:lang w:eastAsia="zh-CN"/>
              </w:rPr>
              <w:t>channel estimation</w:t>
            </w:r>
            <w:r w:rsidR="0052055E">
              <w:rPr>
                <w:rFonts w:ascii="Times New Roman" w:eastAsia="宋体" w:hAnsi="Times New Roman"/>
                <w:szCs w:val="18"/>
                <w:lang w:eastAsia="zh-CN"/>
              </w:rPr>
              <w:t xml:space="preserve"> </w:t>
            </w:r>
          </w:p>
        </w:tc>
        <w:tc>
          <w:tcPr>
            <w:tcW w:w="806" w:type="dxa"/>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-1.0</w:t>
            </w:r>
            <w:r w:rsidR="0052055E">
              <w:rPr>
                <w:rFonts w:ascii="Times New Roman" w:eastAsia="宋体" w:hAnsi="Times New Roman"/>
                <w:szCs w:val="18"/>
                <w:lang w:eastAsia="zh-CN"/>
              </w:rPr>
              <w:t xml:space="preserve"> </w:t>
            </w:r>
            <w:r>
              <w:rPr>
                <w:rFonts w:ascii="Times New Roman" w:eastAsia="宋体" w:hAnsi="Times New Roman" w:hint="eastAsia"/>
                <w:szCs w:val="18"/>
                <w:lang w:eastAsia="zh-CN"/>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3</w:t>
            </w:r>
            <w:r w:rsidRPr="00EB468C">
              <w:rPr>
                <w:rFonts w:ascii="Times New Roman" w:hAnsi="Times New Roman"/>
                <w:szCs w:val="18"/>
              </w:rPr>
              <w:t>.</w:t>
            </w:r>
            <w:r>
              <w:rPr>
                <w:rFonts w:ascii="Times New Roman" w:eastAsia="宋体" w:hAnsi="Times New Roman" w:hint="eastAsia"/>
                <w:szCs w:val="18"/>
                <w:lang w:eastAsia="zh-CN"/>
              </w:rPr>
              <w:t>1</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4.8</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6</w:t>
            </w:r>
            <w:r w:rsidRPr="00EB468C">
              <w:rPr>
                <w:rFonts w:ascii="Times New Roman" w:hAnsi="Times New Roman"/>
                <w:szCs w:val="18"/>
              </w:rPr>
              <w:t>.5</w:t>
            </w:r>
            <w:r w:rsidR="0052055E">
              <w:rPr>
                <w:rFonts w:ascii="Times New Roman" w:hAnsi="Times New Roman"/>
                <w:szCs w:val="18"/>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8</w:t>
            </w:r>
            <w:r>
              <w:rPr>
                <w:rFonts w:ascii="Times New Roman" w:hAnsi="Times New Roman"/>
                <w:szCs w:val="18"/>
              </w:rPr>
              <w:t>.</w:t>
            </w:r>
            <w:r>
              <w:rPr>
                <w:rFonts w:ascii="Times New Roman" w:eastAsia="宋体" w:hAnsi="Times New Roman" w:hint="eastAsia"/>
                <w:szCs w:val="18"/>
                <w:lang w:eastAsia="zh-CN"/>
              </w:rPr>
              <w:t>0</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-9.</w:t>
            </w:r>
            <w:r>
              <w:rPr>
                <w:rFonts w:ascii="Times New Roman" w:eastAsia="宋体" w:hAnsi="Times New Roman" w:hint="eastAsia"/>
                <w:szCs w:val="18"/>
                <w:lang w:eastAsia="zh-CN"/>
              </w:rPr>
              <w:t>7</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-11.</w:t>
            </w:r>
            <w:r>
              <w:rPr>
                <w:rFonts w:ascii="Times New Roman" w:eastAsia="宋体" w:hAnsi="Times New Roman" w:hint="eastAsia"/>
                <w:szCs w:val="18"/>
                <w:lang w:eastAsia="zh-CN"/>
              </w:rPr>
              <w:t>4</w:t>
            </w:r>
            <w:r w:rsidR="0052055E">
              <w:rPr>
                <w:rFonts w:ascii="Times New Roman" w:eastAsia="宋体" w:hAnsi="Times New Roman"/>
                <w:szCs w:val="18"/>
                <w:lang w:eastAsia="zh-CN"/>
              </w:rPr>
              <w:t xml:space="preserve"> </w:t>
            </w:r>
            <w:r w:rsidRPr="00EB468C">
              <w:rPr>
                <w:rFonts w:ascii="Times New Roman" w:hAnsi="Times New Roman"/>
                <w:szCs w:val="18"/>
              </w:rPr>
              <w:t>dB</w:t>
            </w:r>
          </w:p>
        </w:tc>
      </w:tr>
      <w:tr w:rsidR="007039B1" w:rsidRPr="00EB468C" w:rsidTr="00981B19">
        <w:trPr>
          <w:trHeight w:val="424"/>
          <w:jc w:val="center"/>
        </w:trPr>
        <w:tc>
          <w:tcPr>
            <w:tcW w:w="4022" w:type="dxa"/>
            <w:shd w:val="clear" w:color="auto" w:fill="auto"/>
            <w:vAlign w:val="center"/>
          </w:tcPr>
          <w:p w:rsidR="007039B1" w:rsidRPr="00DB30C0" w:rsidRDefault="00AE2EF2" w:rsidP="0052055E">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4 subframe symbol combining i.e. </w:t>
            </w:r>
            <w:r w:rsidR="007039B1">
              <w:rPr>
                <w:rFonts w:ascii="Times New Roman" w:eastAsia="宋体" w:hAnsi="Times New Roman" w:hint="eastAsia"/>
                <w:szCs w:val="18"/>
                <w:lang w:eastAsia="zh-CN"/>
              </w:rPr>
              <w:t>channel estimation</w:t>
            </w:r>
            <w:r w:rsidR="0052055E">
              <w:rPr>
                <w:rFonts w:ascii="Times New Roman" w:eastAsia="宋体" w:hAnsi="Times New Roman"/>
                <w:szCs w:val="18"/>
                <w:lang w:eastAsia="zh-CN"/>
              </w:rPr>
              <w:t xml:space="preserve"> over 4 subframes</w:t>
            </w:r>
          </w:p>
        </w:tc>
        <w:tc>
          <w:tcPr>
            <w:tcW w:w="806" w:type="dxa"/>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-3.</w:t>
            </w:r>
            <w:r>
              <w:rPr>
                <w:rFonts w:ascii="Times New Roman" w:eastAsia="宋体" w:hAnsi="Times New Roman" w:hint="eastAsia"/>
                <w:szCs w:val="18"/>
                <w:lang w:eastAsia="zh-CN"/>
              </w:rPr>
              <w:t>8</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6</w:t>
            </w:r>
            <w:r w:rsidRPr="00EB468C">
              <w:rPr>
                <w:rFonts w:ascii="Times New Roman" w:hAnsi="Times New Roman"/>
                <w:szCs w:val="18"/>
              </w:rPr>
              <w:t>.0</w:t>
            </w:r>
            <w:r w:rsidR="0052055E">
              <w:rPr>
                <w:rFonts w:ascii="Times New Roman" w:hAnsi="Times New Roman"/>
                <w:szCs w:val="18"/>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-7.</w:t>
            </w:r>
            <w:r>
              <w:rPr>
                <w:rFonts w:ascii="Times New Roman" w:eastAsia="宋体" w:hAnsi="Times New Roman" w:hint="eastAsia"/>
                <w:szCs w:val="18"/>
                <w:lang w:eastAsia="zh-CN"/>
              </w:rPr>
              <w:t>9</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-9.</w:t>
            </w:r>
            <w:r>
              <w:rPr>
                <w:rFonts w:ascii="Times New Roman" w:eastAsia="宋体" w:hAnsi="Times New Roman" w:hint="eastAsia"/>
                <w:szCs w:val="18"/>
                <w:lang w:eastAsia="zh-CN"/>
              </w:rPr>
              <w:t>7</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-11.</w:t>
            </w:r>
            <w:r>
              <w:rPr>
                <w:rFonts w:ascii="Times New Roman" w:eastAsia="宋体" w:hAnsi="Times New Roman" w:hint="eastAsia"/>
                <w:szCs w:val="18"/>
                <w:lang w:eastAsia="zh-CN"/>
              </w:rPr>
              <w:t>4</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-13.</w:t>
            </w:r>
            <w:r>
              <w:rPr>
                <w:rFonts w:ascii="Times New Roman" w:eastAsia="宋体" w:hAnsi="Times New Roman" w:hint="eastAsia"/>
                <w:szCs w:val="18"/>
                <w:lang w:eastAsia="zh-CN"/>
              </w:rPr>
              <w:t>1</w:t>
            </w:r>
            <w:r w:rsidR="0052055E">
              <w:rPr>
                <w:rFonts w:ascii="Times New Roman" w:eastAsia="宋体" w:hAnsi="Times New Roman"/>
                <w:szCs w:val="18"/>
                <w:lang w:eastAsia="zh-CN"/>
              </w:rPr>
              <w:t xml:space="preserve"> </w:t>
            </w:r>
            <w:r w:rsidRPr="00EB468C">
              <w:rPr>
                <w:rFonts w:ascii="Times New Roman" w:hAnsi="Times New Roman"/>
                <w:szCs w:val="18"/>
              </w:rPr>
              <w:t>dB</w:t>
            </w:r>
          </w:p>
        </w:tc>
      </w:tr>
      <w:tr w:rsidR="0052055E" w:rsidRPr="00EB468C" w:rsidTr="00981B19">
        <w:trPr>
          <w:trHeight w:val="424"/>
          <w:jc w:val="center"/>
        </w:trPr>
        <w:tc>
          <w:tcPr>
            <w:tcW w:w="4022" w:type="dxa"/>
            <w:shd w:val="clear" w:color="auto" w:fill="auto"/>
            <w:vAlign w:val="center"/>
          </w:tcPr>
          <w:p w:rsidR="0052055E" w:rsidDel="0052055E" w:rsidRDefault="0052055E" w:rsidP="00AE2EF2">
            <w:pPr>
              <w:pStyle w:val="TAL"/>
              <w:jc w:val="center"/>
              <w:rPr>
                <w:rFonts w:ascii="Times New Roman" w:eastAsia="宋体" w:hAnsi="Times New Roman"/>
                <w:szCs w:val="18"/>
                <w:lang w:eastAsia="zh-CN"/>
              </w:rPr>
            </w:pPr>
            <w:r>
              <w:rPr>
                <w:rFonts w:ascii="Times New Roman" w:eastAsia="宋体" w:hAnsi="Times New Roman"/>
                <w:szCs w:val="18"/>
                <w:lang w:eastAsia="zh-CN"/>
              </w:rPr>
              <w:t xml:space="preserve">Gain of multiple subframe </w:t>
            </w:r>
            <w:r w:rsidR="00AE2EF2">
              <w:rPr>
                <w:rFonts w:ascii="Times New Roman" w:eastAsiaTheme="minorEastAsia" w:hAnsi="Times New Roman" w:hint="eastAsia"/>
                <w:szCs w:val="18"/>
                <w:lang w:eastAsia="ja-JP"/>
              </w:rPr>
              <w:t>symbol combining</w:t>
            </w:r>
          </w:p>
        </w:tc>
        <w:tc>
          <w:tcPr>
            <w:tcW w:w="806" w:type="dxa"/>
            <w:vAlign w:val="center"/>
          </w:tcPr>
          <w:p w:rsidR="0052055E" w:rsidRDefault="0052055E" w:rsidP="0052055E">
            <w:pPr>
              <w:pStyle w:val="TAC"/>
              <w:rPr>
                <w:rFonts w:ascii="Times New Roman" w:eastAsia="宋体" w:hAnsi="Times New Roman"/>
                <w:szCs w:val="18"/>
                <w:lang w:eastAsia="zh-CN"/>
              </w:rPr>
            </w:pPr>
          </w:p>
        </w:tc>
        <w:tc>
          <w:tcPr>
            <w:tcW w:w="836"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0.7 dB</w:t>
            </w:r>
          </w:p>
        </w:tc>
        <w:tc>
          <w:tcPr>
            <w:tcW w:w="836"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1.2 dB</w:t>
            </w:r>
          </w:p>
        </w:tc>
        <w:tc>
          <w:tcPr>
            <w:tcW w:w="836"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1.4 dB</w:t>
            </w:r>
          </w:p>
        </w:tc>
        <w:tc>
          <w:tcPr>
            <w:tcW w:w="836"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auto"/>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r>
    </w:tbl>
    <w:p w:rsidR="009E63CC" w:rsidRPr="009E63CC" w:rsidRDefault="009E63CC" w:rsidP="009E63CC">
      <w:pPr>
        <w:rPr>
          <w:rFonts w:eastAsia="宋体"/>
          <w:lang w:eastAsia="zh-CN"/>
        </w:rPr>
      </w:pPr>
    </w:p>
    <w:p w:rsidR="008318A0" w:rsidRDefault="005D4AC1" w:rsidP="008318A0">
      <w:pPr>
        <w:rPr>
          <w:rFonts w:eastAsiaTheme="minorEastAsia"/>
          <w:b/>
          <w:lang w:eastAsia="ja-JP"/>
        </w:rPr>
      </w:pPr>
      <w:r w:rsidRPr="005D4AC1">
        <w:rPr>
          <w:rFonts w:eastAsia="宋体"/>
          <w:b/>
          <w:lang w:eastAsia="zh-CN"/>
        </w:rPr>
        <w:t>O</w:t>
      </w:r>
      <w:r w:rsidRPr="005D4AC1">
        <w:rPr>
          <w:rFonts w:eastAsia="宋体" w:hint="eastAsia"/>
          <w:b/>
          <w:lang w:eastAsia="zh-CN"/>
        </w:rPr>
        <w:t>bservation:</w:t>
      </w:r>
      <w:r>
        <w:rPr>
          <w:rFonts w:eastAsia="宋体" w:hint="eastAsia"/>
          <w:b/>
          <w:lang w:eastAsia="zh-CN"/>
        </w:rPr>
        <w:t xml:space="preserve"> </w:t>
      </w:r>
      <w:r w:rsidR="00962ECB">
        <w:rPr>
          <w:rFonts w:eastAsiaTheme="minorEastAsia" w:hint="eastAsia"/>
          <w:b/>
          <w:lang w:eastAsia="ja-JP"/>
        </w:rPr>
        <w:t xml:space="preserve">4 subframes symbol combining </w:t>
      </w:r>
      <w:r w:rsidR="00E53B26">
        <w:rPr>
          <w:rFonts w:eastAsia="宋体" w:hint="eastAsia"/>
          <w:b/>
          <w:lang w:eastAsia="zh-CN"/>
        </w:rPr>
        <w:t>improve</w:t>
      </w:r>
      <w:r w:rsidR="00022476">
        <w:rPr>
          <w:rFonts w:eastAsia="宋体"/>
          <w:b/>
          <w:lang w:eastAsia="zh-CN"/>
        </w:rPr>
        <w:t>s</w:t>
      </w:r>
      <w:r w:rsidR="00E53B26">
        <w:rPr>
          <w:rFonts w:eastAsia="宋体" w:hint="eastAsia"/>
          <w:b/>
          <w:lang w:eastAsia="zh-CN"/>
        </w:rPr>
        <w:t xml:space="preserve"> the </w:t>
      </w:r>
      <w:r w:rsidR="001D1BC5">
        <w:rPr>
          <w:rFonts w:eastAsia="宋体" w:hint="eastAsia"/>
          <w:b/>
          <w:lang w:eastAsia="zh-CN"/>
        </w:rPr>
        <w:t xml:space="preserve">PDSCH </w:t>
      </w:r>
      <w:r w:rsidR="00022476">
        <w:rPr>
          <w:rFonts w:eastAsia="宋体"/>
          <w:b/>
          <w:lang w:eastAsia="zh-CN"/>
        </w:rPr>
        <w:t>by</w:t>
      </w:r>
      <w:r w:rsidR="00022476">
        <w:rPr>
          <w:rFonts w:eastAsia="宋体" w:hint="eastAsia"/>
          <w:b/>
          <w:lang w:eastAsia="zh-CN"/>
        </w:rPr>
        <w:t xml:space="preserve"> </w:t>
      </w:r>
      <w:r w:rsidR="001D1BC5">
        <w:rPr>
          <w:rFonts w:eastAsia="宋体" w:hint="eastAsia"/>
          <w:b/>
          <w:lang w:eastAsia="zh-CN"/>
        </w:rPr>
        <w:t>0.7-1.7</w:t>
      </w:r>
      <w:r w:rsidR="00022476">
        <w:rPr>
          <w:rFonts w:eastAsia="宋体"/>
          <w:b/>
          <w:lang w:eastAsia="zh-CN"/>
        </w:rPr>
        <w:t xml:space="preserve"> </w:t>
      </w:r>
      <w:proofErr w:type="spellStart"/>
      <w:r w:rsidR="001D1BC5">
        <w:rPr>
          <w:rFonts w:eastAsia="宋体" w:hint="eastAsia"/>
          <w:b/>
          <w:lang w:eastAsia="zh-CN"/>
        </w:rPr>
        <w:t>dB.</w:t>
      </w:r>
      <w:proofErr w:type="spellEnd"/>
    </w:p>
    <w:p w:rsidR="00A60A44" w:rsidRDefault="00A60A44" w:rsidP="008318A0">
      <w:pPr>
        <w:rPr>
          <w:rFonts w:eastAsiaTheme="minorEastAsia"/>
          <w:lang w:eastAsia="ja-JP"/>
        </w:rPr>
      </w:pPr>
      <w:r>
        <w:rPr>
          <w:rFonts w:eastAsiaTheme="minorEastAsia" w:hint="eastAsia"/>
          <w:lang w:eastAsia="ja-JP"/>
        </w:rPr>
        <w:t xml:space="preserve">When frequency hopping is introduced, if frequency hopping of 6 PRBs occurs </w:t>
      </w:r>
      <w:r w:rsidR="00981B19">
        <w:rPr>
          <w:rFonts w:eastAsiaTheme="minorEastAsia"/>
          <w:lang w:eastAsia="ja-JP"/>
        </w:rPr>
        <w:t>more often</w:t>
      </w:r>
      <w:r>
        <w:rPr>
          <w:rFonts w:eastAsiaTheme="minorEastAsia" w:hint="eastAsia"/>
          <w:lang w:eastAsia="ja-JP"/>
        </w:rPr>
        <w:t xml:space="preserve"> than </w:t>
      </w:r>
      <w:r w:rsidR="00981B19">
        <w:rPr>
          <w:rFonts w:eastAsiaTheme="minorEastAsia"/>
          <w:lang w:eastAsia="ja-JP"/>
        </w:rPr>
        <w:t xml:space="preserve">every </w:t>
      </w:r>
      <w:r>
        <w:rPr>
          <w:rFonts w:eastAsiaTheme="minorEastAsia" w:hint="eastAsia"/>
          <w:lang w:eastAsia="ja-JP"/>
        </w:rPr>
        <w:t>4</w:t>
      </w:r>
      <w:r w:rsidR="00981B19">
        <w:rPr>
          <w:rFonts w:eastAsiaTheme="minorEastAsia"/>
          <w:lang w:eastAsia="ja-JP"/>
        </w:rPr>
        <w:t xml:space="preserve"> </w:t>
      </w:r>
      <w:proofErr w:type="spellStart"/>
      <w:r>
        <w:rPr>
          <w:rFonts w:eastAsiaTheme="minorEastAsia" w:hint="eastAsia"/>
          <w:lang w:eastAsia="ja-JP"/>
        </w:rPr>
        <w:t>ms</w:t>
      </w:r>
      <w:proofErr w:type="spellEnd"/>
      <w:r>
        <w:rPr>
          <w:rFonts w:eastAsiaTheme="minorEastAsia" w:hint="eastAsia"/>
          <w:lang w:eastAsia="ja-JP"/>
        </w:rPr>
        <w:t xml:space="preserve">, </w:t>
      </w:r>
      <w:r w:rsidR="00981B19">
        <w:rPr>
          <w:rFonts w:eastAsiaTheme="minorEastAsia"/>
          <w:lang w:eastAsia="ja-JP"/>
        </w:rPr>
        <w:t xml:space="preserve">efficient </w:t>
      </w:r>
      <w:r>
        <w:rPr>
          <w:rFonts w:eastAsiaTheme="minorEastAsia" w:hint="eastAsia"/>
          <w:lang w:eastAsia="ja-JP"/>
        </w:rPr>
        <w:t>multiple subframe channel estimation is not possible</w:t>
      </w:r>
      <w:r w:rsidR="00981B19">
        <w:rPr>
          <w:rFonts w:eastAsiaTheme="minorEastAsia"/>
          <w:lang w:eastAsia="ja-JP"/>
        </w:rPr>
        <w:t xml:space="preserve">, and a </w:t>
      </w:r>
      <w:r w:rsidR="00981B19" w:rsidRPr="00981B19">
        <w:rPr>
          <w:rFonts w:eastAsiaTheme="minorEastAsia"/>
          <w:lang w:eastAsia="ja-JP"/>
        </w:rPr>
        <w:t>disproportionate</w:t>
      </w:r>
      <w:r w:rsidR="00981B19">
        <w:rPr>
          <w:rFonts w:eastAsiaTheme="minorEastAsia"/>
          <w:lang w:eastAsia="ja-JP"/>
        </w:rPr>
        <w:t xml:space="preserve"> amount of time would be lost due to retuning</w:t>
      </w:r>
      <w:r>
        <w:rPr>
          <w:rFonts w:eastAsiaTheme="minorEastAsia" w:hint="eastAsia"/>
          <w:lang w:eastAsia="ja-JP"/>
        </w:rPr>
        <w:t>. Therefore, we propose following.</w:t>
      </w:r>
    </w:p>
    <w:p w:rsidR="00CB3A57" w:rsidRPr="00CB3A57" w:rsidRDefault="00AB7338" w:rsidP="008318A0">
      <w:pPr>
        <w:rPr>
          <w:rFonts w:eastAsia="宋体"/>
          <w:b/>
          <w:lang w:eastAsia="zh-CN"/>
        </w:rPr>
      </w:pPr>
      <w:r w:rsidRPr="001D1BC5">
        <w:rPr>
          <w:rFonts w:eastAsia="宋体"/>
          <w:b/>
          <w:lang w:eastAsia="zh-CN"/>
        </w:rPr>
        <w:t>P</w:t>
      </w:r>
      <w:r w:rsidRPr="001D1BC5">
        <w:rPr>
          <w:rFonts w:eastAsia="宋体"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sidR="001134AA">
        <w:rPr>
          <w:rFonts w:eastAsiaTheme="minorEastAsia" w:hint="eastAsia"/>
          <w:b/>
          <w:lang w:eastAsia="ja-JP"/>
        </w:rPr>
        <w:t xml:space="preserve"> </w:t>
      </w:r>
      <w:r>
        <w:rPr>
          <w:rFonts w:eastAsiaTheme="minorEastAsia" w:hint="eastAsia"/>
          <w:b/>
          <w:lang w:eastAsia="ja-JP"/>
        </w:rPr>
        <w:t>4</w:t>
      </w:r>
      <w:r w:rsidR="00981B19">
        <w:rPr>
          <w:rFonts w:eastAsiaTheme="minorEastAsia"/>
          <w:b/>
          <w:lang w:eastAsia="ja-JP"/>
        </w:rPr>
        <w:t xml:space="preserve"> </w:t>
      </w:r>
      <w:proofErr w:type="spellStart"/>
      <w:r>
        <w:rPr>
          <w:rFonts w:eastAsiaTheme="minorEastAsia" w:hint="eastAsia"/>
          <w:b/>
          <w:lang w:eastAsia="ja-JP"/>
        </w:rPr>
        <w:t>ms</w:t>
      </w:r>
      <w:proofErr w:type="spellEnd"/>
      <w:r>
        <w:rPr>
          <w:rFonts w:eastAsia="宋体" w:hint="eastAsia"/>
          <w:b/>
          <w:lang w:eastAsia="zh-CN"/>
        </w:rPr>
        <w:t>.</w:t>
      </w:r>
    </w:p>
    <w:p w:rsidR="00A71177" w:rsidRPr="0020685A" w:rsidRDefault="00A71177" w:rsidP="001455E4">
      <w:pPr>
        <w:pStyle w:val="1"/>
        <w:tabs>
          <w:tab w:val="num" w:pos="426"/>
        </w:tabs>
        <w:ind w:left="426" w:hanging="426"/>
        <w:rPr>
          <w:szCs w:val="36"/>
        </w:rPr>
      </w:pPr>
      <w:r w:rsidRPr="0020685A">
        <w:rPr>
          <w:szCs w:val="36"/>
        </w:rPr>
        <w:lastRenderedPageBreak/>
        <w:t>C</w:t>
      </w:r>
      <w:r w:rsidRPr="0020685A">
        <w:rPr>
          <w:rFonts w:hint="eastAsia"/>
          <w:szCs w:val="36"/>
        </w:rPr>
        <w:t>onclusion</w:t>
      </w:r>
    </w:p>
    <w:p w:rsidR="00A26DD3" w:rsidRDefault="00E20D8E" w:rsidP="00A26DD3">
      <w:pPr>
        <w:rPr>
          <w:rFonts w:eastAsia="宋体"/>
          <w:lang w:eastAsia="zh-CN"/>
        </w:rPr>
      </w:pPr>
      <w:r>
        <w:rPr>
          <w:rFonts w:hint="eastAsia"/>
          <w:lang w:val="en-US" w:eastAsia="ja-JP"/>
        </w:rPr>
        <w:t xml:space="preserve">In this contribution, we </w:t>
      </w:r>
      <w:r w:rsidR="008318A0">
        <w:rPr>
          <w:rFonts w:eastAsia="宋体" w:hint="eastAsia"/>
          <w:lang w:val="en-US" w:eastAsia="zh-CN"/>
        </w:rPr>
        <w:t xml:space="preserve">evaluated the performance gain with </w:t>
      </w:r>
      <w:r w:rsidR="00F105F1">
        <w:rPr>
          <w:rFonts w:eastAsia="宋体" w:hint="eastAsia"/>
          <w:lang w:val="en-US" w:eastAsia="zh-CN"/>
        </w:rPr>
        <w:t>multiple-subframe channel estimation</w:t>
      </w:r>
      <w:r w:rsidR="008318A0">
        <w:rPr>
          <w:rFonts w:eastAsia="宋体" w:hint="eastAsia"/>
          <w:lang w:val="en-US" w:eastAsia="zh-CN"/>
        </w:rPr>
        <w:t xml:space="preserve"> in PDSCH repetition. </w:t>
      </w:r>
      <w:r w:rsidR="00884D66">
        <w:t>We</w:t>
      </w:r>
      <w:r w:rsidR="00D374DE">
        <w:t xml:space="preserve"> </w:t>
      </w:r>
      <w:r w:rsidR="00A26DD3">
        <w:rPr>
          <w:rFonts w:eastAsia="宋体" w:hint="eastAsia"/>
          <w:lang w:eastAsia="zh-CN"/>
        </w:rPr>
        <w:t xml:space="preserve">have </w:t>
      </w:r>
      <w:r w:rsidR="001D1BC5">
        <w:t>the following observation</w:t>
      </w:r>
      <w:r w:rsidR="00D374DE">
        <w:t>:</w:t>
      </w:r>
    </w:p>
    <w:p w:rsidR="008318A0" w:rsidRDefault="001D1BC5" w:rsidP="00A26DD3">
      <w:pPr>
        <w:rPr>
          <w:rFonts w:eastAsia="宋体"/>
          <w:b/>
          <w:lang w:eastAsia="zh-CN"/>
        </w:rPr>
      </w:pPr>
      <w:r w:rsidRPr="005D4AC1">
        <w:rPr>
          <w:rFonts w:eastAsia="宋体"/>
          <w:b/>
          <w:lang w:eastAsia="zh-CN"/>
        </w:rPr>
        <w:t>O</w:t>
      </w:r>
      <w:r w:rsidRPr="005D4AC1">
        <w:rPr>
          <w:rFonts w:eastAsia="宋体" w:hint="eastAsia"/>
          <w:b/>
          <w:lang w:eastAsia="zh-CN"/>
        </w:rPr>
        <w:t>bservation:</w:t>
      </w:r>
      <w:r>
        <w:rPr>
          <w:rFonts w:eastAsia="宋体" w:hint="eastAsia"/>
          <w:b/>
          <w:lang w:eastAsia="zh-CN"/>
        </w:rPr>
        <w:t xml:space="preserve"> </w:t>
      </w:r>
      <w:r w:rsidR="00717739">
        <w:rPr>
          <w:rFonts w:eastAsiaTheme="minorEastAsia" w:hint="eastAsia"/>
          <w:b/>
          <w:lang w:eastAsia="ja-JP"/>
        </w:rPr>
        <w:t xml:space="preserve">4 subframe </w:t>
      </w:r>
      <w:proofErr w:type="gramStart"/>
      <w:r w:rsidR="00717739">
        <w:rPr>
          <w:rFonts w:eastAsiaTheme="minorEastAsia" w:hint="eastAsia"/>
          <w:b/>
          <w:lang w:eastAsia="ja-JP"/>
        </w:rPr>
        <w:t>symbol</w:t>
      </w:r>
      <w:proofErr w:type="gramEnd"/>
      <w:r w:rsidR="00717739">
        <w:rPr>
          <w:rFonts w:eastAsiaTheme="minorEastAsia" w:hint="eastAsia"/>
          <w:b/>
          <w:lang w:eastAsia="ja-JP"/>
        </w:rPr>
        <w:t xml:space="preserve"> combining </w:t>
      </w:r>
      <w:r>
        <w:rPr>
          <w:rFonts w:eastAsia="宋体" w:hint="eastAsia"/>
          <w:b/>
          <w:lang w:eastAsia="zh-CN"/>
        </w:rPr>
        <w:t>improve</w:t>
      </w:r>
      <w:r w:rsidR="00022476">
        <w:rPr>
          <w:rFonts w:eastAsia="宋体"/>
          <w:b/>
          <w:lang w:eastAsia="zh-CN"/>
        </w:rPr>
        <w:t>s</w:t>
      </w:r>
      <w:r>
        <w:rPr>
          <w:rFonts w:eastAsia="宋体" w:hint="eastAsia"/>
          <w:b/>
          <w:lang w:eastAsia="zh-CN"/>
        </w:rPr>
        <w:t xml:space="preserve"> the PDSCH </w:t>
      </w:r>
      <w:r w:rsidR="00022476">
        <w:rPr>
          <w:rFonts w:eastAsia="宋体"/>
          <w:b/>
          <w:lang w:eastAsia="zh-CN"/>
        </w:rPr>
        <w:t>by</w:t>
      </w:r>
      <w:r w:rsidR="00022476">
        <w:rPr>
          <w:rFonts w:eastAsia="宋体" w:hint="eastAsia"/>
          <w:b/>
          <w:lang w:eastAsia="zh-CN"/>
        </w:rPr>
        <w:t xml:space="preserve"> </w:t>
      </w:r>
      <w:r>
        <w:rPr>
          <w:rFonts w:eastAsia="宋体" w:hint="eastAsia"/>
          <w:b/>
          <w:lang w:eastAsia="zh-CN"/>
        </w:rPr>
        <w:t>0.7-1.7</w:t>
      </w:r>
      <w:r w:rsidR="00022476">
        <w:rPr>
          <w:rFonts w:eastAsia="宋体"/>
          <w:b/>
          <w:lang w:eastAsia="zh-CN"/>
        </w:rPr>
        <w:t xml:space="preserve"> </w:t>
      </w:r>
      <w:proofErr w:type="spellStart"/>
      <w:r>
        <w:rPr>
          <w:rFonts w:eastAsia="宋体" w:hint="eastAsia"/>
          <w:b/>
          <w:lang w:eastAsia="zh-CN"/>
        </w:rPr>
        <w:t>dB.</w:t>
      </w:r>
      <w:proofErr w:type="spellEnd"/>
    </w:p>
    <w:p w:rsidR="001D1BC5" w:rsidRDefault="001D1BC5" w:rsidP="00A26DD3">
      <w:pPr>
        <w:rPr>
          <w:rFonts w:eastAsia="宋体"/>
          <w:lang w:eastAsia="zh-CN"/>
        </w:rPr>
      </w:pPr>
      <w:r>
        <w:rPr>
          <w:rFonts w:eastAsia="宋体"/>
          <w:lang w:eastAsia="zh-CN"/>
        </w:rPr>
        <w:t>B</w:t>
      </w:r>
      <w:r>
        <w:rPr>
          <w:rFonts w:eastAsia="宋体" w:hint="eastAsia"/>
          <w:lang w:eastAsia="zh-CN"/>
        </w:rPr>
        <w:t>ased on above observation, we proposal following:</w:t>
      </w:r>
    </w:p>
    <w:p w:rsidR="00224BF3" w:rsidRPr="001D1BC5" w:rsidRDefault="00224BF3" w:rsidP="00224BF3">
      <w:pPr>
        <w:rPr>
          <w:rFonts w:eastAsia="宋体"/>
          <w:b/>
          <w:lang w:eastAsia="zh-CN"/>
        </w:rPr>
      </w:pPr>
      <w:r w:rsidRPr="001D1BC5">
        <w:rPr>
          <w:rFonts w:eastAsia="宋体"/>
          <w:b/>
          <w:lang w:eastAsia="zh-CN"/>
        </w:rPr>
        <w:t>P</w:t>
      </w:r>
      <w:r w:rsidRPr="001D1BC5">
        <w:rPr>
          <w:rFonts w:eastAsia="宋体"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Pr>
          <w:rFonts w:eastAsiaTheme="minorEastAsia" w:hint="eastAsia"/>
          <w:b/>
          <w:lang w:eastAsia="ja-JP"/>
        </w:rPr>
        <w:t xml:space="preserve"> 4</w:t>
      </w:r>
      <w:r w:rsidR="00981B19">
        <w:rPr>
          <w:rFonts w:eastAsiaTheme="minorEastAsia"/>
          <w:b/>
          <w:lang w:eastAsia="ja-JP"/>
        </w:rPr>
        <w:t xml:space="preserve"> </w:t>
      </w:r>
      <w:proofErr w:type="spellStart"/>
      <w:r>
        <w:rPr>
          <w:rFonts w:eastAsiaTheme="minorEastAsia" w:hint="eastAsia"/>
          <w:b/>
          <w:lang w:eastAsia="ja-JP"/>
        </w:rPr>
        <w:t>ms</w:t>
      </w:r>
      <w:proofErr w:type="spellEnd"/>
      <w:r>
        <w:rPr>
          <w:rFonts w:eastAsia="宋体" w:hint="eastAsia"/>
          <w:b/>
          <w:lang w:eastAsia="zh-CN"/>
        </w:rPr>
        <w:t>.</w:t>
      </w:r>
    </w:p>
    <w:p w:rsidR="00224BF3" w:rsidRPr="00224BF3" w:rsidRDefault="00224BF3" w:rsidP="00A26DD3">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304D3A" w:rsidRDefault="00BA0B06" w:rsidP="00BA0B06">
      <w:pPr>
        <w:widowControl w:val="0"/>
        <w:numPr>
          <w:ilvl w:val="0"/>
          <w:numId w:val="9"/>
        </w:numPr>
        <w:autoSpaceDN w:val="0"/>
        <w:spacing w:after="0"/>
        <w:rPr>
          <w:lang w:val="en-US" w:eastAsia="ja-JP"/>
        </w:rPr>
      </w:pPr>
      <w:bookmarkStart w:id="4" w:name="_Ref410291784"/>
      <w:bookmarkStart w:id="5" w:name="_Ref371093820"/>
      <w:bookmarkStart w:id="6" w:name="_Ref398825375"/>
      <w:bookmarkStart w:id="7" w:name="_Ref398978696"/>
      <w:r w:rsidRPr="00BA0B06">
        <w:rPr>
          <w:lang w:val="en-US" w:eastAsia="ja-JP"/>
        </w:rPr>
        <w:t>RP-141660,</w:t>
      </w:r>
      <w:r w:rsidRPr="00BA0B06">
        <w:rPr>
          <w:lang w:val="en-US" w:eastAsia="ja-JP"/>
        </w:rPr>
        <w:tab/>
        <w:t>“New WI proposal: Further LTE Physical Layer Enhancements for MTC,” Ericsson, Nokia Networks</w:t>
      </w:r>
      <w:bookmarkEnd w:id="4"/>
    </w:p>
    <w:p w:rsidR="005B419F" w:rsidRPr="00F105F1" w:rsidRDefault="00BA0B06" w:rsidP="00BA0B06">
      <w:pPr>
        <w:widowControl w:val="0"/>
        <w:numPr>
          <w:ilvl w:val="0"/>
          <w:numId w:val="9"/>
        </w:numPr>
        <w:autoSpaceDN w:val="0"/>
        <w:spacing w:after="0"/>
        <w:rPr>
          <w:lang w:val="en-US" w:eastAsia="ja-JP"/>
        </w:rPr>
      </w:pPr>
      <w:bookmarkStart w:id="8" w:name="_Ref410218919"/>
      <w:r w:rsidRPr="00BA0B06">
        <w:rPr>
          <w:rFonts w:eastAsia="宋体"/>
          <w:lang w:eastAsia="zh-CN"/>
        </w:rPr>
        <w:t>R1-150312</w:t>
      </w:r>
      <w:r w:rsidR="00E1367C" w:rsidRPr="00B6298E">
        <w:rPr>
          <w:rFonts w:eastAsia="宋体" w:hint="eastAsia"/>
          <w:lang w:val="en-US" w:eastAsia="zh-CN"/>
        </w:rPr>
        <w:t>,</w:t>
      </w:r>
      <w:r w:rsidR="00BB34BB" w:rsidRPr="00B6298E">
        <w:rPr>
          <w:lang w:val="en-US" w:eastAsia="ja-JP"/>
        </w:rPr>
        <w:tab/>
      </w:r>
      <w:r w:rsidR="00654F9B" w:rsidRPr="00B6298E">
        <w:rPr>
          <w:rFonts w:eastAsia="宋体"/>
          <w:lang w:val="en-US" w:eastAsia="zh-CN"/>
        </w:rPr>
        <w:t>“</w:t>
      </w:r>
      <w:r w:rsidRPr="00BA0B06">
        <w:rPr>
          <w:lang w:val="en-US" w:eastAsia="ja-JP"/>
        </w:rPr>
        <w:t>Discussion and performance evaluation on PUSCH coverage enhancement</w:t>
      </w:r>
      <w:r w:rsidR="003B481A" w:rsidRPr="00B6298E">
        <w:rPr>
          <w:lang w:val="en-US" w:eastAsia="ja-JP"/>
        </w:rPr>
        <w:t>”</w:t>
      </w:r>
      <w:r w:rsidR="00B81A71">
        <w:rPr>
          <w:rFonts w:eastAsia="宋体" w:hint="eastAsia"/>
          <w:lang w:val="en-US" w:eastAsia="zh-CN"/>
        </w:rPr>
        <w:t>,</w:t>
      </w:r>
      <w:r w:rsidR="00654F9B" w:rsidRPr="00B6298E">
        <w:rPr>
          <w:rFonts w:eastAsia="宋体" w:hint="eastAsia"/>
          <w:lang w:val="en-US" w:eastAsia="zh-CN"/>
        </w:rPr>
        <w:t xml:space="preserve"> </w:t>
      </w:r>
      <w:bookmarkEnd w:id="5"/>
      <w:bookmarkEnd w:id="6"/>
      <w:bookmarkEnd w:id="7"/>
      <w:r w:rsidR="00B81A71">
        <w:rPr>
          <w:rFonts w:eastAsia="宋体" w:hint="eastAsia"/>
          <w:lang w:val="en-US" w:eastAsia="zh-CN"/>
        </w:rPr>
        <w:t>Panasonic</w:t>
      </w:r>
      <w:bookmarkEnd w:id="8"/>
    </w:p>
    <w:p w:rsidR="00F105F1" w:rsidRPr="00B26A3F" w:rsidRDefault="00F105F1" w:rsidP="00F105F1">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Parameters</w:t>
            </w:r>
          </w:p>
        </w:tc>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Value</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Number of antennas</w:t>
            </w:r>
          </w:p>
        </w:tc>
        <w:tc>
          <w:tcPr>
            <w:tcW w:w="4919" w:type="dxa"/>
            <w:shd w:val="clear" w:color="auto" w:fill="auto"/>
            <w:vAlign w:val="center"/>
          </w:tcPr>
          <w:p w:rsidR="00FD6840" w:rsidRPr="00E53B26" w:rsidRDefault="005D4AC1" w:rsidP="005D4AC1">
            <w:pPr>
              <w:spacing w:after="0"/>
              <w:jc w:val="center"/>
              <w:rPr>
                <w:lang w:eastAsia="ja-JP"/>
              </w:rPr>
            </w:pPr>
            <w:r w:rsidRPr="00E53B26">
              <w:rPr>
                <w:rFonts w:eastAsia="宋体" w:hint="eastAsia"/>
                <w:lang w:eastAsia="zh-CN"/>
              </w:rPr>
              <w:t>2</w:t>
            </w:r>
            <w:r w:rsidR="00FD6840" w:rsidRPr="00E53B26">
              <w:rPr>
                <w:lang w:eastAsia="ja-JP"/>
              </w:rPr>
              <w:t>×</w:t>
            </w:r>
            <w:r w:rsidRPr="00E53B26">
              <w:rPr>
                <w:rFonts w:eastAsia="宋体" w:hint="eastAsia"/>
                <w:lang w:eastAsia="zh-CN"/>
              </w:rPr>
              <w:t>1</w:t>
            </w:r>
            <w:r w:rsidR="00FD6840" w:rsidRPr="00E53B26">
              <w:rPr>
                <w:rFonts w:hint="eastAsia"/>
                <w:lang w:eastAsia="ja-JP"/>
              </w:rPr>
              <w:t xml:space="preserve"> with low correlation</w:t>
            </w:r>
          </w:p>
        </w:tc>
      </w:tr>
      <w:tr w:rsidR="00E53B26" w:rsidRPr="00E53B26" w:rsidTr="00F0719B">
        <w:trPr>
          <w:trHeight w:val="397"/>
          <w:jc w:val="center"/>
        </w:trPr>
        <w:tc>
          <w:tcPr>
            <w:tcW w:w="4919" w:type="dxa"/>
            <w:shd w:val="clear" w:color="auto" w:fill="auto"/>
            <w:vAlign w:val="center"/>
          </w:tcPr>
          <w:p w:rsidR="00E53B26" w:rsidRPr="00E53B26" w:rsidRDefault="00E53B26" w:rsidP="00F0719B">
            <w:pPr>
              <w:spacing w:after="0"/>
              <w:jc w:val="center"/>
              <w:rPr>
                <w:rFonts w:eastAsia="宋体"/>
                <w:lang w:eastAsia="zh-CN"/>
              </w:rPr>
            </w:pPr>
            <w:r w:rsidRPr="00E53B26">
              <w:rPr>
                <w:rFonts w:eastAsia="宋体"/>
                <w:lang w:eastAsia="zh-CN"/>
              </w:rPr>
              <w:t>T</w:t>
            </w:r>
            <w:r w:rsidRPr="00E53B26">
              <w:rPr>
                <w:rFonts w:eastAsia="宋体" w:hint="eastAsia"/>
                <w:lang w:eastAsia="zh-CN"/>
              </w:rPr>
              <w:t>ransmission mode</w:t>
            </w:r>
          </w:p>
        </w:tc>
        <w:tc>
          <w:tcPr>
            <w:tcW w:w="4919" w:type="dxa"/>
            <w:shd w:val="clear" w:color="auto" w:fill="auto"/>
            <w:vAlign w:val="center"/>
          </w:tcPr>
          <w:p w:rsidR="00E53B26" w:rsidRPr="00E53B26" w:rsidRDefault="00E53B26" w:rsidP="005D4AC1">
            <w:pPr>
              <w:spacing w:after="0"/>
              <w:jc w:val="center"/>
              <w:rPr>
                <w:rFonts w:eastAsia="宋体"/>
                <w:lang w:eastAsia="zh-CN"/>
              </w:rPr>
            </w:pPr>
            <w:r w:rsidRPr="00E53B26">
              <w:rPr>
                <w:rFonts w:eastAsia="宋体" w:hint="eastAsia"/>
                <w:lang w:eastAsia="zh-CN"/>
              </w:rPr>
              <w:t>2</w:t>
            </w:r>
          </w:p>
        </w:tc>
      </w:tr>
      <w:tr w:rsidR="00FD6840" w:rsidRPr="00E53B26" w:rsidTr="00F0719B">
        <w:trPr>
          <w:trHeight w:val="397"/>
          <w:jc w:val="center"/>
        </w:trPr>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 xml:space="preserve">Number of </w:t>
            </w:r>
            <w:r w:rsidR="00E53B26" w:rsidRPr="00E53B26">
              <w:rPr>
                <w:rFonts w:hint="eastAsia"/>
                <w:lang w:eastAsia="ja-JP"/>
              </w:rPr>
              <w:t>UE</w:t>
            </w:r>
            <w:r w:rsidRPr="00E53B26">
              <w:rPr>
                <w:rFonts w:hint="eastAsia"/>
                <w:lang w:eastAsia="ja-JP"/>
              </w:rPr>
              <w:t xml:space="preserve"> </w:t>
            </w:r>
          </w:p>
        </w:tc>
        <w:tc>
          <w:tcPr>
            <w:tcW w:w="4919" w:type="dxa"/>
            <w:shd w:val="clear" w:color="auto" w:fill="auto"/>
            <w:vAlign w:val="center"/>
          </w:tcPr>
          <w:p w:rsidR="00FD6840" w:rsidRPr="00E53B26" w:rsidRDefault="00FD6840" w:rsidP="00F0719B">
            <w:pPr>
              <w:spacing w:after="0"/>
              <w:jc w:val="center"/>
              <w:rPr>
                <w:rFonts w:eastAsia="宋体"/>
                <w:lang w:eastAsia="zh-CN"/>
              </w:rPr>
            </w:pPr>
            <w:r w:rsidRPr="00E53B26">
              <w:rPr>
                <w:rFonts w:hint="eastAsia"/>
                <w:lang w:eastAsia="ja-JP"/>
              </w:rPr>
              <w:t>1</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Number of repetition</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 xml:space="preserve">1, </w:t>
            </w:r>
            <w:r w:rsidR="00E53B26" w:rsidRPr="00E53B26">
              <w:rPr>
                <w:rFonts w:eastAsia="宋体" w:hint="eastAsia"/>
                <w:lang w:eastAsia="zh-CN"/>
              </w:rPr>
              <w:t xml:space="preserve">2, </w:t>
            </w:r>
            <w:r w:rsidRPr="00E53B26">
              <w:rPr>
                <w:rFonts w:hint="eastAsia"/>
                <w:lang w:eastAsia="ja-JP"/>
              </w:rPr>
              <w:t>4, 8, 16, 32, 64, 128</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model</w:t>
            </w:r>
          </w:p>
        </w:tc>
        <w:tc>
          <w:tcPr>
            <w:tcW w:w="4919" w:type="dxa"/>
            <w:shd w:val="clear" w:color="auto" w:fill="auto"/>
            <w:vAlign w:val="center"/>
          </w:tcPr>
          <w:p w:rsidR="00FD6840" w:rsidRPr="001D1BC5" w:rsidRDefault="00FD6840" w:rsidP="001D1BC5">
            <w:pPr>
              <w:spacing w:after="0"/>
              <w:jc w:val="center"/>
              <w:rPr>
                <w:rFonts w:eastAsia="宋体"/>
                <w:lang w:eastAsia="zh-CN"/>
              </w:rPr>
            </w:pPr>
            <w:r w:rsidRPr="00E53B26">
              <w:rPr>
                <w:rFonts w:hint="eastAsia"/>
                <w:lang w:eastAsia="ja-JP"/>
              </w:rPr>
              <w:t>EPA 1</w:t>
            </w:r>
            <w:r w:rsidR="0052055E">
              <w:rPr>
                <w:lang w:eastAsia="ja-JP"/>
              </w:rPr>
              <w:t xml:space="preserve"> </w:t>
            </w:r>
            <w:r w:rsidRPr="00E53B26">
              <w:rPr>
                <w:rFonts w:hint="eastAsia"/>
                <w:lang w:eastAsia="ja-JP"/>
              </w:rPr>
              <w:t>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Frame format</w:t>
            </w:r>
          </w:p>
        </w:tc>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P</w:t>
            </w:r>
            <w:r w:rsidR="00E53B26" w:rsidRPr="00E53B26">
              <w:rPr>
                <w:rFonts w:eastAsia="宋体" w:hint="eastAsia"/>
                <w:lang w:eastAsia="zh-CN"/>
              </w:rPr>
              <w:t>D</w:t>
            </w:r>
            <w:r w:rsidRPr="00E53B26">
              <w:rPr>
                <w:rFonts w:hint="eastAsia"/>
                <w:lang w:eastAsia="ja-JP"/>
              </w:rPr>
              <w:t xml:space="preserve">SCH </w:t>
            </w:r>
            <w:r w:rsidR="00E53B26" w:rsidRPr="00E53B26">
              <w:rPr>
                <w:rFonts w:eastAsia="宋体" w:hint="eastAsia"/>
                <w:lang w:eastAsia="zh-CN"/>
              </w:rPr>
              <w:t>6</w:t>
            </w:r>
            <w:r w:rsidR="0052055E">
              <w:rPr>
                <w:rFonts w:eastAsia="宋体"/>
                <w:lang w:eastAsia="zh-CN"/>
              </w:rPr>
              <w:t xml:space="preserve"> </w:t>
            </w:r>
            <w:r w:rsidRPr="00E53B26">
              <w:rPr>
                <w:rFonts w:hint="eastAsia"/>
                <w:lang w:eastAsia="ja-JP"/>
              </w:rPr>
              <w:t>RB</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MCS</w:t>
            </w:r>
          </w:p>
        </w:tc>
        <w:tc>
          <w:tcPr>
            <w:tcW w:w="4919" w:type="dxa"/>
            <w:shd w:val="clear" w:color="auto" w:fill="auto"/>
            <w:vAlign w:val="center"/>
          </w:tcPr>
          <w:p w:rsidR="00FD6840" w:rsidRPr="00E53B26" w:rsidRDefault="00FD6840" w:rsidP="00E53B26">
            <w:pPr>
              <w:spacing w:after="0"/>
              <w:jc w:val="center"/>
              <w:rPr>
                <w:rFonts w:eastAsia="宋体"/>
                <w:lang w:eastAsia="zh-CN"/>
              </w:rPr>
            </w:pPr>
            <w:r w:rsidRPr="00E53B26">
              <w:rPr>
                <w:rFonts w:hint="eastAsia"/>
                <w:lang w:eastAsia="ja-JP"/>
              </w:rPr>
              <w:t>MCS</w:t>
            </w:r>
            <w:r w:rsidR="0052055E">
              <w:rPr>
                <w:lang w:eastAsia="ja-JP"/>
              </w:rPr>
              <w:t xml:space="preserve"> </w:t>
            </w:r>
            <w:r w:rsidR="00E53B26" w:rsidRPr="00E53B26">
              <w:rPr>
                <w:rFonts w:eastAsia="宋体" w:hint="eastAsia"/>
                <w:lang w:eastAsia="zh-CN"/>
              </w:rPr>
              <w:t>0</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Carrier frequency</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2</w:t>
            </w:r>
            <w:r w:rsidR="0052055E">
              <w:rPr>
                <w:lang w:eastAsia="ja-JP"/>
              </w:rPr>
              <w:t xml:space="preserve"> </w:t>
            </w:r>
            <w:r w:rsidRPr="00E53B26">
              <w:rPr>
                <w:rFonts w:hint="eastAsia"/>
                <w:lang w:eastAsia="ja-JP"/>
              </w:rPr>
              <w:t>GHz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System bandwidth</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10</w:t>
            </w:r>
            <w:r w:rsidR="0052055E">
              <w:rPr>
                <w:lang w:eastAsia="ja-JP"/>
              </w:rPr>
              <w:t xml:space="preserve"> </w:t>
            </w:r>
            <w:r w:rsidRPr="00E53B26">
              <w:rPr>
                <w:rFonts w:hint="eastAsia"/>
                <w:lang w:eastAsia="ja-JP"/>
              </w:rPr>
              <w:t>MHz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Timing error</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Ideal</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Residual frequency offset</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20</w:t>
            </w:r>
            <w:r w:rsidR="0052055E">
              <w:rPr>
                <w:lang w:eastAsia="ja-JP"/>
              </w:rPr>
              <w:t xml:space="preserve"> </w:t>
            </w:r>
            <w:r w:rsidRPr="00E53B26">
              <w:rPr>
                <w:rFonts w:hint="eastAsia"/>
                <w:lang w:eastAsia="ja-JP"/>
              </w:rPr>
              <w:t>Hz</w:t>
            </w:r>
          </w:p>
        </w:tc>
      </w:tr>
      <w:tr w:rsidR="00FD6840" w:rsidRPr="001D1BC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estimation</w:t>
            </w:r>
          </w:p>
        </w:tc>
        <w:tc>
          <w:tcPr>
            <w:tcW w:w="4919" w:type="dxa"/>
            <w:shd w:val="clear" w:color="auto" w:fill="auto"/>
            <w:vAlign w:val="center"/>
          </w:tcPr>
          <w:p w:rsidR="00FD6840" w:rsidRPr="001D1BC5" w:rsidRDefault="001D1BC5" w:rsidP="001D1BC5">
            <w:pPr>
              <w:spacing w:after="0"/>
              <w:jc w:val="center"/>
              <w:rPr>
                <w:rFonts w:eastAsia="宋体"/>
                <w:lang w:eastAsia="zh-CN"/>
              </w:rPr>
            </w:pPr>
            <w:r>
              <w:rPr>
                <w:rFonts w:eastAsia="宋体" w:hint="eastAsia"/>
                <w:lang w:eastAsia="zh-CN"/>
              </w:rPr>
              <w:t>CRS-based</w:t>
            </w:r>
            <w:r w:rsidR="00FD6840" w:rsidRPr="00E53B26">
              <w:rPr>
                <w:rFonts w:hint="eastAsia"/>
                <w:lang w:eastAsia="ja-JP"/>
              </w:rPr>
              <w:t xml:space="preserve"> channel estimation</w:t>
            </w:r>
            <w:r>
              <w:rPr>
                <w:rFonts w:eastAsia="宋体" w:hint="eastAsia"/>
                <w:lang w:eastAsia="zh-CN"/>
              </w:rPr>
              <w:t xml:space="preserve"> averaged over </w:t>
            </w:r>
            <w:r w:rsidRPr="001D1BC5">
              <w:rPr>
                <w:rFonts w:eastAsia="宋体" w:hint="eastAsia"/>
                <w:i/>
                <w:lang w:eastAsia="zh-CN"/>
              </w:rPr>
              <w:t>n</w:t>
            </w:r>
            <w:r>
              <w:rPr>
                <w:rFonts w:eastAsia="宋体" w:hint="eastAsia"/>
                <w:lang w:eastAsia="zh-CN"/>
              </w:rPr>
              <w:t>-subframe</w:t>
            </w:r>
          </w:p>
        </w:tc>
      </w:tr>
      <w:tr w:rsidR="00FD6840" w:rsidRPr="0023206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Equalization</w:t>
            </w:r>
          </w:p>
        </w:tc>
        <w:tc>
          <w:tcPr>
            <w:tcW w:w="4919" w:type="dxa"/>
            <w:shd w:val="clear" w:color="auto" w:fill="auto"/>
            <w:vAlign w:val="center"/>
          </w:tcPr>
          <w:p w:rsidR="00FD6840" w:rsidRPr="00121D62" w:rsidRDefault="00FD6840" w:rsidP="00121D62">
            <w:pPr>
              <w:spacing w:after="0"/>
              <w:jc w:val="center"/>
              <w:rPr>
                <w:rFonts w:eastAsia="宋体"/>
                <w:lang w:eastAsia="zh-CN"/>
              </w:rPr>
            </w:pPr>
            <w:r w:rsidRPr="00E53B26">
              <w:rPr>
                <w:rFonts w:hint="eastAsia"/>
                <w:lang w:eastAsia="ja-JP"/>
              </w:rPr>
              <w:t>MMSE-</w:t>
            </w:r>
            <w:r w:rsidR="00121D62">
              <w:rPr>
                <w:rFonts w:eastAsia="宋体" w:hint="eastAsia"/>
                <w:lang w:eastAsia="zh-CN"/>
              </w:rPr>
              <w:t>SFBC</w:t>
            </w:r>
          </w:p>
        </w:tc>
      </w:tr>
    </w:tbl>
    <w:p w:rsidR="00F105F1" w:rsidRDefault="00882ADE" w:rsidP="00882ADE">
      <w:pPr>
        <w:pStyle w:val="1"/>
        <w:numPr>
          <w:ilvl w:val="0"/>
          <w:numId w:val="0"/>
        </w:numPr>
        <w:rPr>
          <w:rFonts w:eastAsia="宋体"/>
          <w:szCs w:val="36"/>
          <w:lang w:eastAsia="zh-CN"/>
        </w:rPr>
      </w:pPr>
      <w:r>
        <w:rPr>
          <w:rFonts w:hint="eastAsia"/>
          <w:szCs w:val="36"/>
          <w:lang w:eastAsia="ja-JP"/>
        </w:rPr>
        <w:t xml:space="preserve">Appendix </w:t>
      </w:r>
      <w:r>
        <w:rPr>
          <w:rFonts w:eastAsia="宋体" w:hint="eastAsia"/>
          <w:szCs w:val="36"/>
          <w:lang w:eastAsia="zh-CN"/>
        </w:rPr>
        <w:t>B</w:t>
      </w:r>
      <w:r>
        <w:rPr>
          <w:rFonts w:hint="eastAsia"/>
          <w:szCs w:val="36"/>
          <w:lang w:eastAsia="ja-JP"/>
        </w:rPr>
        <w:t xml:space="preserve">: Simulation </w:t>
      </w:r>
      <w:r>
        <w:rPr>
          <w:rFonts w:eastAsia="宋体" w:hint="eastAsia"/>
          <w:szCs w:val="36"/>
          <w:lang w:eastAsia="zh-CN"/>
        </w:rPr>
        <w:t>results</w:t>
      </w:r>
    </w:p>
    <w:p w:rsidR="00267552" w:rsidRDefault="00267552" w:rsidP="00267552">
      <w:pPr>
        <w:rPr>
          <w:rFonts w:eastAsia="宋体"/>
          <w:lang w:eastAsia="zh-CN"/>
        </w:rPr>
      </w:pPr>
    </w:p>
    <w:p w:rsidR="00267552" w:rsidRDefault="00267552" w:rsidP="00267552">
      <w:pPr>
        <w:keepNext/>
        <w:jc w:val="center"/>
      </w:pPr>
      <w:r>
        <w:rPr>
          <w:noProof/>
          <w:lang w:val="en-US" w:eastAsia="zh-CN"/>
        </w:rPr>
        <w:lastRenderedPageBreak/>
        <w:drawing>
          <wp:inline distT="0" distB="0" distL="0" distR="0" wp14:anchorId="351374B5" wp14:editId="4671089D">
            <wp:extent cx="4201200" cy="268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rotWithShape="1">
                    <a:blip r:embed="rId10">
                      <a:extLst>
                        <a:ext uri="{28A0092B-C50C-407E-A947-70E740481C1C}">
                          <a14:useLocalDpi xmlns:a14="http://schemas.microsoft.com/office/drawing/2010/main" val="0"/>
                        </a:ext>
                      </a:extLst>
                    </a:blip>
                    <a:srcRect t="3861" b="1546"/>
                    <a:stretch/>
                  </pic:blipFill>
                  <pic:spPr bwMode="auto">
                    <a:xfrm>
                      <a:off x="0" y="0"/>
                      <a:ext cx="4201200" cy="2689200"/>
                    </a:xfrm>
                    <a:prstGeom prst="rect">
                      <a:avLst/>
                    </a:prstGeom>
                    <a:noFill/>
                    <a:ln>
                      <a:noFill/>
                    </a:ln>
                    <a:extLst>
                      <a:ext uri="{53640926-AAD7-44D8-BBD7-CCE9431645EC}">
                        <a14:shadowObscured xmlns:a14="http://schemas.microsoft.com/office/drawing/2010/main"/>
                      </a:ext>
                    </a:extLst>
                  </pic:spPr>
                </pic:pic>
              </a:graphicData>
            </a:graphic>
          </wp:inline>
        </w:drawing>
      </w:r>
    </w:p>
    <w:p w:rsidR="00267552" w:rsidRPr="00FA1150" w:rsidRDefault="00267552" w:rsidP="00267552">
      <w:pPr>
        <w:pStyle w:val="ab"/>
        <w:jc w:val="center"/>
        <w:rPr>
          <w:rFonts w:eastAsia="宋体"/>
          <w:lang w:eastAsia="zh-CN"/>
        </w:rPr>
      </w:pPr>
      <w:bookmarkStart w:id="9" w:name="_Ref410298363"/>
      <w:r>
        <w:t xml:space="preserve">Figure </w:t>
      </w:r>
      <w:r>
        <w:fldChar w:fldCharType="begin"/>
      </w:r>
      <w:r>
        <w:instrText xml:space="preserve"> SEQ Figure \* ARABIC </w:instrText>
      </w:r>
      <w:r>
        <w:fldChar w:fldCharType="separate"/>
      </w:r>
      <w:r w:rsidR="00924EDA">
        <w:rPr>
          <w:noProof/>
        </w:rPr>
        <w:t>1</w:t>
      </w:r>
      <w:r>
        <w:fldChar w:fldCharType="end"/>
      </w:r>
      <w:bookmarkEnd w:id="9"/>
      <w:r>
        <w:rPr>
          <w:rFonts w:eastAsia="宋体" w:hint="eastAsia"/>
          <w:lang w:eastAsia="zh-CN"/>
        </w:rPr>
        <w:t xml:space="preserve"> PDSCH BLER with 1-subframe channel estimation</w:t>
      </w:r>
    </w:p>
    <w:p w:rsidR="00924EDA" w:rsidRDefault="00267552" w:rsidP="00924EDA">
      <w:pPr>
        <w:keepNext/>
        <w:jc w:val="center"/>
      </w:pPr>
      <w:r>
        <w:rPr>
          <w:noProof/>
          <w:lang w:val="en-US" w:eastAsia="zh-CN"/>
        </w:rPr>
        <w:drawing>
          <wp:inline distT="0" distB="0" distL="0" distR="0" wp14:anchorId="50207B59" wp14:editId="0928EBFD">
            <wp:extent cx="4201200" cy="2700000"/>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rotWithShape="1">
                    <a:blip r:embed="rId11">
                      <a:extLst>
                        <a:ext uri="{28A0092B-C50C-407E-A947-70E740481C1C}">
                          <a14:useLocalDpi xmlns:a14="http://schemas.microsoft.com/office/drawing/2010/main" val="0"/>
                        </a:ext>
                      </a:extLst>
                    </a:blip>
                    <a:srcRect t="3399" b="1545"/>
                    <a:stretch/>
                  </pic:blipFill>
                  <pic:spPr bwMode="auto">
                    <a:xfrm>
                      <a:off x="0" y="0"/>
                      <a:ext cx="4201200" cy="2700000"/>
                    </a:xfrm>
                    <a:prstGeom prst="rect">
                      <a:avLst/>
                    </a:prstGeom>
                    <a:noFill/>
                    <a:ln>
                      <a:noFill/>
                    </a:ln>
                    <a:extLst>
                      <a:ext uri="{53640926-AAD7-44D8-BBD7-CCE9431645EC}">
                        <a14:shadowObscured xmlns:a14="http://schemas.microsoft.com/office/drawing/2010/main"/>
                      </a:ext>
                    </a:extLst>
                  </pic:spPr>
                </pic:pic>
              </a:graphicData>
            </a:graphic>
          </wp:inline>
        </w:drawing>
      </w:r>
    </w:p>
    <w:p w:rsidR="00F75CFD" w:rsidRDefault="00924EDA" w:rsidP="00924EDA">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sidR="00267552">
        <w:rPr>
          <w:rFonts w:eastAsia="宋体" w:hint="eastAsia"/>
          <w:lang w:eastAsia="zh-CN"/>
        </w:rPr>
        <w:t xml:space="preserve">PDSCH BLER with 4-subframe </w:t>
      </w:r>
      <w:r w:rsidR="008A34D1">
        <w:rPr>
          <w:rFonts w:eastAsiaTheme="minorEastAsia" w:hint="eastAsia"/>
          <w:lang w:eastAsia="ja-JP"/>
        </w:rPr>
        <w:t>symbol combining</w:t>
      </w:r>
      <w:r w:rsidR="00267552">
        <w:rPr>
          <w:rFonts w:eastAsia="宋体" w:hint="eastAsia"/>
          <w:lang w:eastAsia="zh-CN"/>
        </w:rPr>
        <w:t xml:space="preserve"> </w:t>
      </w:r>
    </w:p>
    <w:p w:rsidR="008B0556" w:rsidRPr="00924EDA" w:rsidRDefault="00267552" w:rsidP="00924EDA">
      <w:pPr>
        <w:pStyle w:val="ab"/>
        <w:jc w:val="center"/>
      </w:pPr>
      <w:r>
        <w:rPr>
          <w:rFonts w:eastAsia="宋体" w:hint="eastAsia"/>
          <w:lang w:eastAsia="zh-CN"/>
        </w:rPr>
        <w:t>(Note: 2-subframe if 2-repetition)</w:t>
      </w:r>
    </w:p>
    <w:sectPr w:rsidR="008B0556" w:rsidRPr="00924E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954" w:rsidRDefault="003C2954">
      <w:r>
        <w:separator/>
      </w:r>
    </w:p>
  </w:endnote>
  <w:endnote w:type="continuationSeparator" w:id="0">
    <w:p w:rsidR="003C2954" w:rsidRDefault="003C2954">
      <w:r>
        <w:continuationSeparator/>
      </w:r>
    </w:p>
  </w:endnote>
  <w:endnote w:type="continuationNotice" w:id="1">
    <w:p w:rsidR="003C2954" w:rsidRDefault="003C2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740FEE" w:rsidRDefault="00740FE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A4248">
      <w:rPr>
        <w:rStyle w:val="af3"/>
      </w:rPr>
      <w:t>1</w:t>
    </w:r>
    <w:r>
      <w:rPr>
        <w:rStyle w:val="af3"/>
      </w:rPr>
      <w:fldChar w:fldCharType="end"/>
    </w:r>
  </w:p>
  <w:p w:rsidR="00740FEE" w:rsidRDefault="00740FE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954" w:rsidRDefault="003C2954">
      <w:r>
        <w:separator/>
      </w:r>
    </w:p>
  </w:footnote>
  <w:footnote w:type="continuationSeparator" w:id="0">
    <w:p w:rsidR="003C2954" w:rsidRDefault="003C2954">
      <w:r>
        <w:continuationSeparator/>
      </w:r>
    </w:p>
  </w:footnote>
  <w:footnote w:type="continuationNotice" w:id="1">
    <w:p w:rsidR="003C2954" w:rsidRDefault="003C29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74E"/>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2CB3"/>
    <w:rsid w:val="001651C5"/>
    <w:rsid w:val="0016550F"/>
    <w:rsid w:val="00166026"/>
    <w:rsid w:val="00166356"/>
    <w:rsid w:val="001669A0"/>
    <w:rsid w:val="00166E0D"/>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3319"/>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C14"/>
    <w:rsid w:val="001C1999"/>
    <w:rsid w:val="001C2D32"/>
    <w:rsid w:val="001C3363"/>
    <w:rsid w:val="001C3850"/>
    <w:rsid w:val="001D0C92"/>
    <w:rsid w:val="001D0EC7"/>
    <w:rsid w:val="001D1BC5"/>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5E8"/>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702"/>
    <w:rsid w:val="00272978"/>
    <w:rsid w:val="00273361"/>
    <w:rsid w:val="00273CEC"/>
    <w:rsid w:val="00273EF4"/>
    <w:rsid w:val="0027470D"/>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D3A"/>
    <w:rsid w:val="00304E10"/>
    <w:rsid w:val="0030520F"/>
    <w:rsid w:val="0030540E"/>
    <w:rsid w:val="00306EFD"/>
    <w:rsid w:val="00310B73"/>
    <w:rsid w:val="003113FD"/>
    <w:rsid w:val="00311D3E"/>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0566"/>
    <w:rsid w:val="003A1523"/>
    <w:rsid w:val="003A257F"/>
    <w:rsid w:val="003A2A79"/>
    <w:rsid w:val="003A2ECC"/>
    <w:rsid w:val="003A3034"/>
    <w:rsid w:val="003A4248"/>
    <w:rsid w:val="003A488C"/>
    <w:rsid w:val="003A4E9C"/>
    <w:rsid w:val="003A4F5E"/>
    <w:rsid w:val="003A4F93"/>
    <w:rsid w:val="003A4FAF"/>
    <w:rsid w:val="003A65B8"/>
    <w:rsid w:val="003A6E12"/>
    <w:rsid w:val="003B359C"/>
    <w:rsid w:val="003B481A"/>
    <w:rsid w:val="003B5BAA"/>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271A"/>
    <w:rsid w:val="004128B8"/>
    <w:rsid w:val="00412F0D"/>
    <w:rsid w:val="00413E1F"/>
    <w:rsid w:val="0041464E"/>
    <w:rsid w:val="004147A1"/>
    <w:rsid w:val="004152C1"/>
    <w:rsid w:val="00415DC2"/>
    <w:rsid w:val="0041747B"/>
    <w:rsid w:val="004200D6"/>
    <w:rsid w:val="00420A79"/>
    <w:rsid w:val="00420C29"/>
    <w:rsid w:val="00420D35"/>
    <w:rsid w:val="00420EE5"/>
    <w:rsid w:val="004221F2"/>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447"/>
    <w:rsid w:val="005B0309"/>
    <w:rsid w:val="005B0661"/>
    <w:rsid w:val="005B15A7"/>
    <w:rsid w:val="005B2B21"/>
    <w:rsid w:val="005B419F"/>
    <w:rsid w:val="005B43F8"/>
    <w:rsid w:val="005B6FF8"/>
    <w:rsid w:val="005B7553"/>
    <w:rsid w:val="005C1069"/>
    <w:rsid w:val="005C2665"/>
    <w:rsid w:val="005C306B"/>
    <w:rsid w:val="005C3654"/>
    <w:rsid w:val="005C396B"/>
    <w:rsid w:val="005C3F12"/>
    <w:rsid w:val="005C4414"/>
    <w:rsid w:val="005C4EA2"/>
    <w:rsid w:val="005C5355"/>
    <w:rsid w:val="005C613B"/>
    <w:rsid w:val="005C6176"/>
    <w:rsid w:val="005C6ABE"/>
    <w:rsid w:val="005C6C28"/>
    <w:rsid w:val="005C71D8"/>
    <w:rsid w:val="005C7D72"/>
    <w:rsid w:val="005D00BB"/>
    <w:rsid w:val="005D0F3D"/>
    <w:rsid w:val="005D1E5B"/>
    <w:rsid w:val="005D260C"/>
    <w:rsid w:val="005D35C0"/>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3BC"/>
    <w:rsid w:val="00641BC7"/>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718"/>
    <w:rsid w:val="006759A0"/>
    <w:rsid w:val="00676A33"/>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10468"/>
    <w:rsid w:val="00710958"/>
    <w:rsid w:val="00710DF7"/>
    <w:rsid w:val="00711230"/>
    <w:rsid w:val="007117F4"/>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2408"/>
    <w:rsid w:val="00732B88"/>
    <w:rsid w:val="007334AC"/>
    <w:rsid w:val="007350F2"/>
    <w:rsid w:val="007358F4"/>
    <w:rsid w:val="00736D4C"/>
    <w:rsid w:val="00737A71"/>
    <w:rsid w:val="007404F7"/>
    <w:rsid w:val="00740FEE"/>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8A0"/>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B23"/>
    <w:rsid w:val="008B5997"/>
    <w:rsid w:val="008B5999"/>
    <w:rsid w:val="008B63BC"/>
    <w:rsid w:val="008B6B9D"/>
    <w:rsid w:val="008B7ECA"/>
    <w:rsid w:val="008C1838"/>
    <w:rsid w:val="008C2310"/>
    <w:rsid w:val="008C2666"/>
    <w:rsid w:val="008C310B"/>
    <w:rsid w:val="008C5CB4"/>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EC8"/>
    <w:rsid w:val="00957F60"/>
    <w:rsid w:val="009603A8"/>
    <w:rsid w:val="00960583"/>
    <w:rsid w:val="00961AC5"/>
    <w:rsid w:val="0096295F"/>
    <w:rsid w:val="00962ECB"/>
    <w:rsid w:val="00963126"/>
    <w:rsid w:val="00965531"/>
    <w:rsid w:val="00966194"/>
    <w:rsid w:val="00966240"/>
    <w:rsid w:val="00966552"/>
    <w:rsid w:val="00967F8F"/>
    <w:rsid w:val="0097083D"/>
    <w:rsid w:val="00971132"/>
    <w:rsid w:val="00971BEC"/>
    <w:rsid w:val="00972CE6"/>
    <w:rsid w:val="009761D8"/>
    <w:rsid w:val="00976842"/>
    <w:rsid w:val="00976AC1"/>
    <w:rsid w:val="00976F61"/>
    <w:rsid w:val="0097775D"/>
    <w:rsid w:val="0098121A"/>
    <w:rsid w:val="00981B19"/>
    <w:rsid w:val="00981EBD"/>
    <w:rsid w:val="0098320B"/>
    <w:rsid w:val="00983634"/>
    <w:rsid w:val="00985CD7"/>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6E45"/>
    <w:rsid w:val="009B768F"/>
    <w:rsid w:val="009B79FA"/>
    <w:rsid w:val="009B7B86"/>
    <w:rsid w:val="009C0044"/>
    <w:rsid w:val="009C07A9"/>
    <w:rsid w:val="009C0E0D"/>
    <w:rsid w:val="009C20EE"/>
    <w:rsid w:val="009C291B"/>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26DD3"/>
    <w:rsid w:val="00A3032D"/>
    <w:rsid w:val="00A30D36"/>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B8E"/>
    <w:rsid w:val="00B14FB1"/>
    <w:rsid w:val="00B155F7"/>
    <w:rsid w:val="00B16988"/>
    <w:rsid w:val="00B17815"/>
    <w:rsid w:val="00B17EF2"/>
    <w:rsid w:val="00B20279"/>
    <w:rsid w:val="00B2028B"/>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1A71"/>
    <w:rsid w:val="00B8383B"/>
    <w:rsid w:val="00B84582"/>
    <w:rsid w:val="00B8485A"/>
    <w:rsid w:val="00B85077"/>
    <w:rsid w:val="00B8525D"/>
    <w:rsid w:val="00B86046"/>
    <w:rsid w:val="00B92176"/>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6F64"/>
    <w:rsid w:val="00BB71DC"/>
    <w:rsid w:val="00BC0A41"/>
    <w:rsid w:val="00BC133D"/>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5705"/>
    <w:rsid w:val="00C15E1A"/>
    <w:rsid w:val="00C15EDB"/>
    <w:rsid w:val="00C16682"/>
    <w:rsid w:val="00C16CC6"/>
    <w:rsid w:val="00C20614"/>
    <w:rsid w:val="00C20741"/>
    <w:rsid w:val="00C2144E"/>
    <w:rsid w:val="00C218AD"/>
    <w:rsid w:val="00C22E73"/>
    <w:rsid w:val="00C22F76"/>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755"/>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E90"/>
    <w:rsid w:val="00D5230D"/>
    <w:rsid w:val="00D5244C"/>
    <w:rsid w:val="00D54B4A"/>
    <w:rsid w:val="00D54C14"/>
    <w:rsid w:val="00D55EE2"/>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AC4"/>
    <w:rsid w:val="00D863F0"/>
    <w:rsid w:val="00D864D4"/>
    <w:rsid w:val="00D864F8"/>
    <w:rsid w:val="00D8793A"/>
    <w:rsid w:val="00D87E29"/>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1009"/>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5CB"/>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1F42C-0E45-4422-AE47-C60CBC0B6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2</cp:revision>
  <cp:lastPrinted>2010-04-02T09:58:00Z</cp:lastPrinted>
  <dcterms:created xsi:type="dcterms:W3CDTF">2015-01-30T10:24:00Z</dcterms:created>
  <dcterms:modified xsi:type="dcterms:W3CDTF">2015-01-30T10:24:00Z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