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75" w:rsidRPr="008621C7" w:rsidRDefault="00167775" w:rsidP="00167775">
      <w:pPr>
        <w:pStyle w:val="a3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80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DE436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0300</w:t>
      </w:r>
    </w:p>
    <w:p w:rsidR="00167775" w:rsidRPr="001F273D" w:rsidRDefault="00167775" w:rsidP="00167775">
      <w:pPr>
        <w:pStyle w:val="a3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Athens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Greece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</w:t>
      </w:r>
      <w:r w:rsidRPr="004F7EB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6524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–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13</w:t>
      </w:r>
      <w:r w:rsidR="00E6524C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bookmarkStart w:id="0" w:name="_GoBack"/>
      <w:bookmarkEnd w:id="0"/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February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:rsidR="00167775" w:rsidRPr="001F273D" w:rsidRDefault="00167775" w:rsidP="00167775">
      <w:pPr>
        <w:pStyle w:val="a3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167775" w:rsidRPr="00DB5FA1" w:rsidRDefault="00167775" w:rsidP="00167775">
      <w:pPr>
        <w:pStyle w:val="a3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1" w:name="Source"/>
      <w:bookmarkEnd w:id="1"/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3.1</w:t>
      </w:r>
    </w:p>
    <w:p w:rsidR="00167775" w:rsidRPr="009D7EF2" w:rsidRDefault="00167775" w:rsidP="00167775">
      <w:pPr>
        <w:pStyle w:val="a3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  <w:t xml:space="preserve">           </w:t>
      </w:r>
      <w:r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9D7EF2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167775" w:rsidRPr="00DB5FA1" w:rsidRDefault="00167775" w:rsidP="00167775">
      <w:pPr>
        <w:pStyle w:val="a3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bookmarkStart w:id="2" w:name="OLE_LINK1"/>
      <w:bookmarkStart w:id="3" w:name="OLE_LINK2"/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CSI</w:t>
      </w:r>
      <w:r w:rsidR="00D62C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Feedback E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nhancement for Elevation Beamforming/FD</w:t>
      </w:r>
      <w:r w:rsidR="00535C5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-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MIMO</w:t>
      </w:r>
      <w:bookmarkEnd w:id="2"/>
      <w:bookmarkEnd w:id="3"/>
    </w:p>
    <w:p w:rsidR="00167775" w:rsidRPr="00DB5FA1" w:rsidRDefault="00167775" w:rsidP="00167775">
      <w:pPr>
        <w:pStyle w:val="a3"/>
        <w:snapToGrid w:val="0"/>
        <w:ind w:left="1827" w:hangingChars="846" w:hanging="1827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481608" w:rsidRPr="008D5441" w:rsidRDefault="00481608" w:rsidP="00481608">
      <w:pPr>
        <w:pBdr>
          <w:bottom w:val="single" w:sz="4" w:space="1" w:color="auto"/>
        </w:pBdr>
        <w:snapToGrid w:val="0"/>
        <w:jc w:val="both"/>
        <w:rPr>
          <w:rFonts w:ascii="Arial" w:hAnsi="Arial" w:cs="Arial"/>
          <w:lang w:val="en-US"/>
        </w:rPr>
      </w:pPr>
    </w:p>
    <w:p w:rsidR="00481608" w:rsidRPr="00C714B4" w:rsidRDefault="00481608" w:rsidP="002E5D31">
      <w:pPr>
        <w:pStyle w:val="1"/>
        <w:numPr>
          <w:ilvl w:val="0"/>
          <w:numId w:val="2"/>
        </w:numPr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C714B4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>Introduction</w:t>
      </w:r>
    </w:p>
    <w:p w:rsidR="00622FB3" w:rsidRPr="00FD0562" w:rsidRDefault="00622FB3" w:rsidP="00622FB3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 w:rsidRPr="00FD056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As refer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</w:t>
      </w:r>
      <w:r w:rsidRPr="00FD056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ed in [1], </w:t>
      </w:r>
      <w:r w:rsidR="00D20D8D" w:rsidRP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2D</w:t>
      </w:r>
      <w:r w:rsidRP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antenna array</w:t>
      </w:r>
      <w:r w:rsidRPr="00FD056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with 8 or more TXRUs will be used to exploit the potential elevation beamforming benefit. </w:t>
      </w:r>
      <w:r w:rsidR="006A6A5E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In order to </w:t>
      </w:r>
      <w:r w:rsidR="002311A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get the 3D channel information, UE needs to measure and report the CSI </w:t>
      </w:r>
      <w:r w:rsidR="00D0312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information </w:t>
      </w:r>
      <w:r w:rsidR="002311A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both in azimuth and elevation.</w:t>
      </w:r>
      <w:r w:rsidR="006A6A5E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Pr="00FD056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Consequently, the enhancement of CSI-RS and CSI feedback is necessary.</w:t>
      </w:r>
    </w:p>
    <w:p w:rsidR="00481608" w:rsidRDefault="00481608" w:rsidP="002E5D31">
      <w:pPr>
        <w:pStyle w:val="1"/>
        <w:numPr>
          <w:ilvl w:val="0"/>
          <w:numId w:val="2"/>
        </w:numPr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2E5D31">
        <w:rPr>
          <w:rFonts w:ascii="Times New Roman" w:eastAsia="宋体" w:hAnsi="Times New Roman" w:cs="Times New Roman" w:hint="eastAsia"/>
          <w:bCs w:val="0"/>
          <w:sz w:val="28"/>
          <w:szCs w:val="28"/>
          <w:lang w:val="en-US" w:eastAsia="zh-CN"/>
        </w:rPr>
        <w:t>Discussion</w:t>
      </w:r>
    </w:p>
    <w:p w:rsidR="00F1271A" w:rsidRDefault="00F1271A" w:rsidP="00F1271A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As the 2D antenna array </w:t>
      </w:r>
      <w:r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introduced</w:t>
      </w:r>
      <w:r w:rsidRPr="00465EE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 two CS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I-RS enhancement schemes are hotly discussed [2]. Due to the introduction of the additional elevation direction, simply reusing the existing CSI feedback scheme cannot make full use of the </w:t>
      </w:r>
      <w:r w:rsidR="002311A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3D 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s</w:t>
      </w:r>
      <w:r w:rsidRPr="00C37DC0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patial 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characteristic, so </w:t>
      </w:r>
      <w:r w:rsidRP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3D</w:t>
      </w:r>
      <w:r w:rsidRPr="00BE332C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channel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2311A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state 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information measurement and feedback should be considered [3][4].</w:t>
      </w:r>
    </w:p>
    <w:p w:rsidR="00F1271A" w:rsidRDefault="00547564" w:rsidP="00F1271A">
      <w:pPr>
        <w:pStyle w:val="2"/>
        <w:numPr>
          <w:ilvl w:val="1"/>
          <w:numId w:val="2"/>
        </w:numPr>
        <w:rPr>
          <w:rFonts w:ascii="Times New Roman" w:eastAsia="宋体" w:hAnsi="Times New Roman" w:cs="Times New Roman"/>
          <w:bCs w:val="0"/>
          <w:i w:val="0"/>
          <w:iCs w:val="0"/>
          <w:kern w:val="32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i w:val="0"/>
          <w:iCs w:val="0"/>
          <w:kern w:val="32"/>
          <w:szCs w:val="24"/>
          <w:lang w:val="en-US" w:eastAsia="zh-CN"/>
        </w:rPr>
        <w:t xml:space="preserve">Additional vertical CSI </w:t>
      </w:r>
      <w:r w:rsidR="00F1271A">
        <w:rPr>
          <w:rFonts w:ascii="Times New Roman" w:eastAsia="宋体" w:hAnsi="Times New Roman" w:cs="Times New Roman" w:hint="eastAsia"/>
          <w:bCs w:val="0"/>
          <w:i w:val="0"/>
          <w:iCs w:val="0"/>
          <w:kern w:val="32"/>
          <w:szCs w:val="24"/>
          <w:lang w:val="en-US" w:eastAsia="zh-CN"/>
        </w:rPr>
        <w:t>feedback</w:t>
      </w:r>
    </w:p>
    <w:p w:rsidR="00C06013" w:rsidRDefault="00BE0C39" w:rsidP="00FD0562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 w:rsidRPr="00B61DF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In the </w:t>
      </w:r>
      <w:proofErr w:type="spellStart"/>
      <w:r w:rsidRPr="00B61DF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B61DF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CSI-RS scheme, </w:t>
      </w:r>
      <w:r w:rsidR="0095602F" w:rsidRPr="00B61DF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CSI-RS can be </w:t>
      </w:r>
      <w:proofErr w:type="spellStart"/>
      <w:r w:rsidRPr="00B61DF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9560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0D661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by</w:t>
      </w:r>
      <w:r w:rsidR="009560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different vertical </w:t>
      </w:r>
      <w:r w:rsidR="000D661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vectors</w:t>
      </w:r>
      <w:r w:rsidR="009560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</w:t>
      </w:r>
      <w:r w:rsidR="00C0601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UE </w:t>
      </w:r>
      <w:r w:rsidR="00417EA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needs to</w:t>
      </w:r>
      <w:r w:rsidR="00C0601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report </w:t>
      </w:r>
      <w:r w:rsidR="00394D5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at least one horizontal channel </w:t>
      </w:r>
      <w:r w:rsidR="00394D51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information</w:t>
      </w:r>
      <w:r w:rsidR="00394D5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664A5E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coupled with the indices </w:t>
      </w:r>
      <w:r w:rsidR="00C0601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corresponding to </w:t>
      </w:r>
      <w:r w:rsidR="00C11D1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C0601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best one or several vertical beams. </w:t>
      </w:r>
      <w:r w:rsidR="00394D5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Then </w:t>
      </w:r>
      <w:proofErr w:type="spellStart"/>
      <w:r w:rsidR="00394D5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394D5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can obtain the full channel information directly.</w:t>
      </w:r>
    </w:p>
    <w:p w:rsidR="00335A39" w:rsidRDefault="00394D51" w:rsidP="00FD0562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Alternatively,</w:t>
      </w:r>
      <w:r w:rsidR="00A339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</w:t>
      </w:r>
      <w:r w:rsidR="004D548C" w:rsidRPr="00BE332C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he </w:t>
      </w:r>
      <w:r w:rsidR="00D20D8D" w:rsidRP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2D</w:t>
      </w:r>
      <w:r w:rsidR="004D548C" w:rsidRPr="00BE332C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antenna array</w:t>
      </w:r>
      <w:r w:rsidR="004D548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can be </w:t>
      </w:r>
      <w:r w:rsidR="004D548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virtualized to one column and one row antenna ports by horizontal weighting factor and vertical weighting factor respectively. </w:t>
      </w:r>
      <w:r w:rsidR="00A339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Based on this structure, </w:t>
      </w:r>
      <w:r w:rsidR="00BE332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CSI-RS overhead can be reduced, and </w:t>
      </w:r>
      <w:r w:rsidR="00C560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two CSI processes can be configured for the two independent CSI-RS in azimuth and elevation</w:t>
      </w:r>
      <w:r w:rsidR="00C56018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  <w:r w:rsidR="00C560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Straightforwardly, the 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vertical and horizontal channel information can be measured </w:t>
      </w:r>
      <w:r w:rsidR="00C560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and reported </w:t>
      </w:r>
      <w:r w:rsidR="00335A39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separately</w:t>
      </w:r>
      <w:r w:rsidR="00C560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</w:t>
      </w:r>
      <w:r w:rsidR="00665C2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and </w:t>
      </w:r>
      <w:r w:rsidR="00C56018" w:rsidRPr="00465EE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then</w:t>
      </w:r>
      <w:r w:rsidR="00566875" w:rsidRPr="00465EE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566875" w:rsidRPr="00465EE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e</w:t>
      </w:r>
      <w:r w:rsidR="00566875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NB</w:t>
      </w:r>
      <w:proofErr w:type="spellEnd"/>
      <w:r w:rsidR="00566875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2B1676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compute</w:t>
      </w:r>
      <w:r w:rsidR="00124CB1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s</w:t>
      </w:r>
      <w:r w:rsidR="000048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 3D </w:t>
      </w:r>
      <w:proofErr w:type="spellStart"/>
      <w:r w:rsidR="000048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precoder</w:t>
      </w:r>
      <w:proofErr w:type="spellEnd"/>
      <w:r w:rsidR="000048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by </w:t>
      </w:r>
      <w:proofErr w:type="spellStart"/>
      <w:r w:rsidR="000048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k</w:t>
      </w:r>
      <w:r w:rsidR="002B1676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ronecker</w:t>
      </w:r>
      <w:proofErr w:type="spellEnd"/>
      <w:r w:rsidR="002B1676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product based on </w:t>
      </w:r>
      <w:r w:rsidR="00566875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two independent CSI </w:t>
      </w:r>
      <w:r w:rsidR="002B1676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report</w:t>
      </w:r>
      <w:r w:rsidR="00465EE7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s</w:t>
      </w:r>
      <w:r w:rsidR="00566875" w:rsidRPr="00D10DA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</w:p>
    <w:p w:rsidR="00F9329C" w:rsidRDefault="00566875" w:rsidP="00FD0562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As mentioned above, the additional vertical CSI information should be considered in CSI feedback enhancement. </w:t>
      </w:r>
      <w:r w:rsidR="00DD6E1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2D24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CSI information includes PMI, RI and CQI. For vertical RI information,</w:t>
      </w:r>
      <w:r w:rsidR="00E8168E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0D661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as </w:t>
      </w:r>
      <w:r w:rsidR="00F9329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the</w:t>
      </w:r>
      <w:r w:rsidR="000D661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elevation</w:t>
      </w:r>
      <w:r w:rsidR="00F9329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angle spread is small, </w:t>
      </w:r>
      <w:r w:rsidR="00CC44A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532B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vertical domain </w:t>
      </w:r>
      <w:r w:rsidR="00CC44A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rank number</w:t>
      </w:r>
      <w:r w:rsidR="00F9329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can be assumed to be </w:t>
      </w:r>
      <w:r w:rsidR="00AD7A1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limited as</w:t>
      </w:r>
      <w:r w:rsidR="0068014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e.g. </w:t>
      </w:r>
      <w:r w:rsidR="00F9329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1</w:t>
      </w:r>
      <w:r w:rsidR="002D24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 so there is no need to report the vertical RI</w:t>
      </w:r>
      <w:r w:rsidR="00DA510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  <w:r w:rsidR="001622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2D247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For vertical CQI information, it can be</w:t>
      </w:r>
      <w:r w:rsidR="00C560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C51D90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jointly calculated</w:t>
      </w:r>
      <w:r w:rsidR="001622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with </w:t>
      </w:r>
      <w:r w:rsidR="00565A9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1622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horizontal one to form a 3D-CQI</w:t>
      </w:r>
      <w:r w:rsidR="00DD6E1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and reported</w:t>
      </w:r>
      <w:r w:rsidR="00C560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without additional feedback bit</w:t>
      </w:r>
      <w:r w:rsidR="00565A9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  <w:r w:rsidR="00A425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AB641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Therefore, </w:t>
      </w:r>
      <w:r w:rsidR="00A425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we mainly </w:t>
      </w:r>
      <w:r w:rsidR="00DD6E1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focus on</w:t>
      </w:r>
      <w:r w:rsidR="00A425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the additional vertical PMI feedback</w:t>
      </w:r>
      <w:r w:rsidR="00AB641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in this contribution</w:t>
      </w:r>
      <w:r w:rsidR="00A425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</w:p>
    <w:p w:rsidR="00FB4824" w:rsidRPr="0007650B" w:rsidRDefault="00FB4824" w:rsidP="00FB4824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>Proposal 1:</w:t>
      </w:r>
      <w:r w:rsidRPr="0007650B">
        <w:rPr>
          <w:rFonts w:ascii="Times New Roman" w:hAnsi="Times New Roman"/>
          <w:sz w:val="22"/>
          <w:szCs w:val="22"/>
        </w:rPr>
        <w:t xml:space="preserve"> </w:t>
      </w:r>
      <w:r w:rsidRPr="0007650B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Vertical PMI feedback should be introduced in CSI feedback enhancement.</w:t>
      </w:r>
    </w:p>
    <w:p w:rsidR="00656038" w:rsidRPr="00D10DA5" w:rsidRDefault="00B61DF6" w:rsidP="00656038">
      <w:pPr>
        <w:pStyle w:val="2"/>
        <w:numPr>
          <w:ilvl w:val="1"/>
          <w:numId w:val="2"/>
        </w:numPr>
        <w:rPr>
          <w:rFonts w:ascii="Times New Roman" w:eastAsia="宋体" w:hAnsi="Times New Roman" w:cs="Times New Roman"/>
          <w:bCs w:val="0"/>
          <w:i w:val="0"/>
          <w:iCs w:val="0"/>
          <w:kern w:val="32"/>
          <w:szCs w:val="24"/>
          <w:lang w:val="en-US" w:eastAsia="zh-CN"/>
        </w:rPr>
      </w:pPr>
      <w:r w:rsidRPr="00D10DA5">
        <w:rPr>
          <w:rFonts w:ascii="Times New Roman" w:eastAsia="宋体" w:hAnsi="Times New Roman" w:cs="Times New Roman" w:hint="eastAsia"/>
          <w:bCs w:val="0"/>
          <w:i w:val="0"/>
          <w:iCs w:val="0"/>
          <w:kern w:val="32"/>
          <w:szCs w:val="24"/>
          <w:lang w:val="en-US" w:eastAsia="zh-CN"/>
        </w:rPr>
        <w:t>Vertical PMI feedback enhancement</w:t>
      </w:r>
    </w:p>
    <w:p w:rsidR="00226ED3" w:rsidRDefault="00B344CE" w:rsidP="00547564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F</w:t>
      </w:r>
      <w:r w:rsidR="005934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rom the p</w:t>
      </w:r>
      <w:r w:rsidR="000A0067" w:rsidRPr="000A006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erformance </w:t>
      </w:r>
      <w:r w:rsidR="005934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evaluation </w:t>
      </w:r>
      <w:r w:rsidR="000A0067" w:rsidRPr="000A006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of different vertical codebook sizes</w:t>
      </w:r>
      <w:r w:rsidR="005934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0A0067" w:rsidRPr="000A006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shown in </w:t>
      </w:r>
      <w:r w:rsidR="00E454C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the simulation result</w:t>
      </w:r>
      <w:r w:rsidR="004A398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of our companion</w:t>
      </w:r>
      <w:r w:rsidR="00C860E7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’</w:t>
      </w:r>
      <w:r w:rsidR="00C860E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s</w:t>
      </w:r>
      <w:r w:rsidR="004A398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contribution</w:t>
      </w:r>
      <w:r w:rsidR="0080092E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4A398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[</w:t>
      </w:r>
      <w:r w:rsidR="00C57B8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2</w:t>
      </w:r>
      <w:r w:rsidR="004A398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]</w:t>
      </w:r>
      <w:r w:rsidR="005934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 we can see that throughput decreases significantly as the vertical codebook size reduc</w:t>
      </w:r>
      <w:r w:rsidR="00CE497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es</w:t>
      </w:r>
      <w:r w:rsidR="005934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especially for 4DFT vertical codebook. To obtain sufficient performance, the vertical codebook size should be </w:t>
      </w:r>
      <w:r w:rsidR="0056766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large </w:t>
      </w:r>
      <w:r w:rsidR="00E454C7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enough</w:t>
      </w:r>
      <w:r w:rsidR="00730AA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  <w:r w:rsidR="008F05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F1161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However, </w:t>
      </w:r>
      <w:r w:rsidR="008F05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</w:t>
      </w:r>
      <w:r w:rsidR="00202820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he payload size is limited for CSI report i</w:t>
      </w:r>
      <w:r w:rsidR="00854A87" w:rsidRPr="00B838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n the existing feedback scheme</w:t>
      </w:r>
      <w:r w:rsidR="00E454C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854A87" w:rsidRPr="00B838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[</w:t>
      </w:r>
      <w:r w:rsidR="009B291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5</w:t>
      </w:r>
      <w:r w:rsidR="00E454C7" w:rsidRPr="00B838BF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]</w:t>
      </w:r>
      <w:r w:rsidR="00E454C7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,</w:t>
      </w:r>
      <w:r w:rsidR="00854A87" w:rsidRPr="00B838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202820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especially</w:t>
      </w:r>
      <w:r w:rsidR="00854A87" w:rsidRPr="00B838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for </w:t>
      </w:r>
      <w:r w:rsidR="003A1A8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854A87" w:rsidRPr="00B838B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report on PUCCH.</w:t>
      </w:r>
      <w:r w:rsidR="00915D7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DE744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So </w:t>
      </w:r>
      <w:r w:rsidR="00693C6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considering</w:t>
      </w:r>
      <w:r w:rsidR="00F97A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the</w:t>
      </w:r>
      <w:r w:rsidR="00693C6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trade-off between </w:t>
      </w:r>
      <w:r w:rsidR="00F97A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693C6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system performance and </w:t>
      </w:r>
      <w:r w:rsidR="00F97A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693C6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CSI feedback payload limitation, t</w:t>
      </w:r>
      <w:r w:rsidR="00915D7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he CSI feedback enhancement should be </w:t>
      </w:r>
      <w:r w:rsidR="00693C6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considered</w:t>
      </w:r>
      <w:r w:rsidR="00915D7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carefully</w:t>
      </w:r>
      <w:r w:rsidR="00226ED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</w:p>
    <w:p w:rsidR="00897D5E" w:rsidRPr="00F97A2F" w:rsidRDefault="00897D5E" w:rsidP="00472CBB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5" w:name="OLE_LINK3"/>
      <w:bookmarkStart w:id="6" w:name="OLE_LINK4"/>
      <w:bookmarkStart w:id="7" w:name="OLE_LINK9"/>
      <w:bookmarkStart w:id="8" w:name="OLE_LINK10"/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Proposal</w:t>
      </w:r>
      <w:r w:rsidR="00F82F81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</w:t>
      </w:r>
      <w:r w:rsidR="00EA1401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2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:</w:t>
      </w:r>
      <w:r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CSI feedback enhancement should be considered carefully</w:t>
      </w:r>
      <w:r w:rsidR="00CE15B3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 considering</w:t>
      </w:r>
      <w:r w:rsidR="003A1A88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the</w:t>
      </w:r>
      <w:r w:rsidR="00CE15B3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 </w:t>
      </w:r>
      <w:r w:rsidR="002A272E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trade-off between </w:t>
      </w:r>
      <w:r w:rsidR="003A1A88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the </w:t>
      </w:r>
      <w:r w:rsidR="00CE15B3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performance and </w:t>
      </w:r>
      <w:r w:rsidR="003A1A88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the </w:t>
      </w:r>
      <w:r w:rsidR="00CE15B3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feedback payload size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, especially for </w:t>
      </w:r>
      <w:r w:rsidR="004622BC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the report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 on PUCCH.</w:t>
      </w:r>
      <w:bookmarkEnd w:id="5"/>
      <w:bookmarkEnd w:id="6"/>
      <w:bookmarkEnd w:id="7"/>
      <w:bookmarkEnd w:id="8"/>
    </w:p>
    <w:p w:rsidR="00552F2F" w:rsidRDefault="00B00E3E" w:rsidP="00552F2F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Based on </w:t>
      </w:r>
      <w:r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the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simulation assumption</w:t>
      </w:r>
      <w:r w:rsidR="004B42C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in </w:t>
      </w:r>
      <w:r w:rsidR="004C48F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</w:t>
      </w:r>
      <w:r w:rsidR="004B42C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able 3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4B42C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of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Appendix,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we </w:t>
      </w:r>
      <w:r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analyse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the </w:t>
      </w:r>
      <w:r w:rsidR="00A5543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average feedback </w:t>
      </w:r>
      <w:r w:rsidR="00A55436" w:rsidRPr="00D10DA5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intervals</w:t>
      </w:r>
      <w:r w:rsidR="00A5543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for RI, horizontal wideband </w:t>
      </w:r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PMI (</w:t>
      </w:r>
      <w:r w:rsidR="00A5543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PMI1</w:t>
      </w:r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)</w:t>
      </w:r>
      <w:r w:rsidR="00A5543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and vertical PMI</w:t>
      </w:r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(</w:t>
      </w:r>
      <w:proofErr w:type="spellStart"/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PMIv</w:t>
      </w:r>
      <w:proofErr w:type="spellEnd"/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)</w:t>
      </w:r>
      <w:r w:rsidR="00A5543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. </w:t>
      </w:r>
      <w:r w:rsidR="00552F2F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As the differenc</w:t>
      </w:r>
      <w:r w:rsidR="005D2E9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e between azimuth and elevation</w:t>
      </w:r>
      <w:r w:rsidR="00552F2F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</w:t>
      </w:r>
      <w:r w:rsidR="00552F2F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lastRenderedPageBreak/>
        <w:t xml:space="preserve">such as the </w:t>
      </w:r>
      <w:r w:rsidR="005D2E9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angle</w:t>
      </w:r>
      <w:r w:rsidR="00552F2F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spread, user distribution, user mobility</w:t>
      </w:r>
      <w:r w:rsid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and so on,</w:t>
      </w:r>
      <w:r w:rsidR="00552F2F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552F2F" w:rsidRPr="00253D8B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the </w:t>
      </w:r>
      <w:r w:rsidR="002D68F5" w:rsidRPr="00253D8B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channel characteristic</w:t>
      </w:r>
      <w:r w:rsidR="002D68F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on </w:t>
      </w:r>
      <w:r w:rsidR="00552F2F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vertical </w:t>
      </w:r>
      <w:r w:rsidR="002D68F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domain</w:t>
      </w:r>
      <w:r w:rsid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is different from </w:t>
      </w:r>
      <w:r w:rsidR="004C48F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horizontal </w:t>
      </w:r>
      <w:r w:rsidR="002D68F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one</w:t>
      </w:r>
      <w:r w:rsidR="00B50B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3601F4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One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B50B8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of the differences 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is </w:t>
      </w:r>
      <w:r w:rsidR="005A3C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that</w:t>
      </w:r>
      <w:r w:rsidR="004953FE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the </w:t>
      </w:r>
      <w:r w:rsidR="00BF5A79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necessary</w:t>
      </w:r>
      <w:r w:rsidR="00BF5A7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update </w:t>
      </w:r>
      <w:r w:rsidR="00253D8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interval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of vertical </w:t>
      </w:r>
      <w:r w:rsidR="00571A0B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PMI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is much longer than</w:t>
      </w:r>
      <w:r w:rsidR="005E7F09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that </w:t>
      </w:r>
      <w:r w:rsidR="004C48F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in 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horizontal</w:t>
      </w:r>
      <w:r w:rsidR="004C48FA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domain</w:t>
      </w:r>
      <w:r w:rsidR="006456D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 as shown in Table 1</w:t>
      </w:r>
      <w:r w:rsidR="000A567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</w:p>
    <w:p w:rsidR="000A5678" w:rsidRPr="00316098" w:rsidRDefault="00F97515" w:rsidP="000A5678">
      <w:pPr>
        <w:spacing w:after="180"/>
        <w:jc w:val="center"/>
        <w:rPr>
          <w:rFonts w:ascii="Times New Roman" w:eastAsia="宋体" w:hAnsi="Times New Roman"/>
          <w:color w:val="000000" w:themeColor="text1"/>
          <w:szCs w:val="20"/>
          <w:lang w:eastAsia="zh-CN"/>
        </w:rPr>
      </w:pPr>
      <w:r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>Table</w:t>
      </w:r>
      <w:r w:rsidR="00BC21D4"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 xml:space="preserve"> </w:t>
      </w:r>
      <w:r w:rsidR="00A55436"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>1</w:t>
      </w:r>
      <w:r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 xml:space="preserve"> Average </w:t>
      </w:r>
      <w:r w:rsidR="00D10DA5"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>update</w:t>
      </w:r>
      <w:r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 xml:space="preserve"> </w:t>
      </w:r>
      <w:r w:rsidR="00A55436"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>interval</w:t>
      </w:r>
    </w:p>
    <w:tbl>
      <w:tblPr>
        <w:tblW w:w="561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87"/>
        <w:gridCol w:w="3729"/>
      </w:tblGrid>
      <w:tr w:rsidR="00F97515" w:rsidRPr="00316098" w:rsidTr="00E14F2C">
        <w:trPr>
          <w:trHeight w:val="684"/>
          <w:jc w:val="center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F9751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color w:val="000000" w:themeColor="text1"/>
                <w:szCs w:val="20"/>
                <w:lang w:val="en-US" w:eastAsia="zh-CN"/>
              </w:rPr>
              <w:t>CSI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D10DA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color w:val="000000" w:themeColor="text1"/>
                <w:szCs w:val="20"/>
                <w:lang w:val="en-US" w:eastAsia="zh-CN"/>
              </w:rPr>
              <w:t xml:space="preserve">Average </w:t>
            </w:r>
            <w:r w:rsidR="00D10DA5" w:rsidRPr="00185D8F">
              <w:rPr>
                <w:rFonts w:ascii="Times New Roman" w:eastAsia="宋体" w:hAnsi="Times New Roman" w:hint="eastAsia"/>
                <w:bCs/>
                <w:color w:val="000000" w:themeColor="text1"/>
                <w:szCs w:val="20"/>
                <w:lang w:val="en-US" w:eastAsia="zh-CN"/>
              </w:rPr>
              <w:t>update</w:t>
            </w:r>
            <w:r w:rsidRPr="00185D8F">
              <w:rPr>
                <w:rFonts w:ascii="Times New Roman" w:eastAsia="宋体" w:hAnsi="Times New Roman"/>
                <w:bCs/>
                <w:color w:val="000000" w:themeColor="text1"/>
                <w:szCs w:val="20"/>
                <w:lang w:val="en-US" w:eastAsia="zh-CN"/>
              </w:rPr>
              <w:t xml:space="preserve"> </w:t>
            </w:r>
            <w:r w:rsidR="00A55436" w:rsidRPr="00185D8F">
              <w:rPr>
                <w:rFonts w:ascii="Times New Roman" w:eastAsia="宋体" w:hAnsi="Times New Roman" w:hint="eastAsia"/>
                <w:bCs/>
                <w:color w:val="000000" w:themeColor="text1"/>
                <w:szCs w:val="20"/>
                <w:lang w:val="en-US" w:eastAsia="zh-CN"/>
              </w:rPr>
              <w:t>interval</w:t>
            </w:r>
            <w:r w:rsidR="00D10DA5" w:rsidRPr="00185D8F">
              <w:rPr>
                <w:rFonts w:ascii="Times New Roman" w:eastAsia="宋体" w:hAnsi="Times New Roman" w:hint="eastAsia"/>
                <w:bCs/>
                <w:color w:val="000000" w:themeColor="text1"/>
                <w:szCs w:val="20"/>
                <w:lang w:val="en-US" w:eastAsia="zh-CN"/>
              </w:rPr>
              <w:t xml:space="preserve"> </w:t>
            </w:r>
            <w:r w:rsidRPr="00185D8F">
              <w:rPr>
                <w:rFonts w:ascii="Times New Roman" w:eastAsia="宋体" w:hAnsi="Times New Roman"/>
                <w:bCs/>
                <w:color w:val="000000" w:themeColor="text1"/>
                <w:szCs w:val="20"/>
                <w:lang w:val="en-US" w:eastAsia="zh-CN"/>
              </w:rPr>
              <w:t>(</w:t>
            </w:r>
            <w:proofErr w:type="spellStart"/>
            <w:r w:rsidRPr="00185D8F">
              <w:rPr>
                <w:rFonts w:ascii="Times New Roman" w:eastAsia="宋体" w:hAnsi="Times New Roman"/>
                <w:bCs/>
                <w:color w:val="000000" w:themeColor="text1"/>
                <w:szCs w:val="20"/>
                <w:lang w:val="en-US" w:eastAsia="zh-CN"/>
              </w:rPr>
              <w:t>ms</w:t>
            </w:r>
            <w:proofErr w:type="spellEnd"/>
            <w:r w:rsidRPr="00185D8F">
              <w:rPr>
                <w:rFonts w:ascii="Times New Roman" w:eastAsia="宋体" w:hAnsi="Times New Roman"/>
                <w:bCs/>
                <w:color w:val="000000" w:themeColor="text1"/>
                <w:szCs w:val="20"/>
                <w:lang w:val="en-US" w:eastAsia="zh-CN"/>
              </w:rPr>
              <w:t>)</w:t>
            </w:r>
          </w:p>
        </w:tc>
      </w:tr>
      <w:tr w:rsidR="00F97515" w:rsidRPr="00316098" w:rsidTr="008F50F8">
        <w:trPr>
          <w:trHeight w:val="278"/>
          <w:jc w:val="center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F9751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  <w:t>RI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F9751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  <w:t>588.7</w:t>
            </w:r>
          </w:p>
        </w:tc>
      </w:tr>
      <w:tr w:rsidR="00F97515" w:rsidRPr="00316098" w:rsidTr="008F50F8">
        <w:trPr>
          <w:trHeight w:val="278"/>
          <w:jc w:val="center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5041C1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  <w:t>PMI</w:t>
            </w:r>
            <w:r w:rsidR="005041C1" w:rsidRPr="00185D8F">
              <w:rPr>
                <w:rFonts w:ascii="Times New Roman" w:eastAsia="宋体" w:hAnsi="Times New Roman" w:hint="eastAsia"/>
                <w:color w:val="000000" w:themeColor="text1"/>
                <w:szCs w:val="20"/>
                <w:lang w:val="en-US" w:eastAsia="zh-CN"/>
              </w:rPr>
              <w:t>1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F9751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  <w:t>139.2</w:t>
            </w:r>
          </w:p>
        </w:tc>
      </w:tr>
      <w:tr w:rsidR="00F97515" w:rsidRPr="00316098" w:rsidTr="008F50F8">
        <w:trPr>
          <w:trHeight w:val="278"/>
          <w:jc w:val="center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5041C1" w:rsidP="00F9751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proofErr w:type="spellStart"/>
            <w:r w:rsidRPr="00185D8F"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  <w:t>PMIv</w:t>
            </w:r>
            <w:proofErr w:type="spellEnd"/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AB9" w:rsidRPr="00185D8F" w:rsidRDefault="00F97515" w:rsidP="00F97515">
            <w:pPr>
              <w:spacing w:after="180"/>
              <w:jc w:val="center"/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color w:val="000000" w:themeColor="text1"/>
                <w:szCs w:val="20"/>
                <w:lang w:val="en-US" w:eastAsia="zh-CN"/>
              </w:rPr>
              <w:t>858.6</w:t>
            </w:r>
          </w:p>
        </w:tc>
      </w:tr>
    </w:tbl>
    <w:p w:rsidR="00F97515" w:rsidRDefault="00EE6B03" w:rsidP="007E5AAC">
      <w:pPr>
        <w:spacing w:before="180" w:after="180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We also analyse the variable probability of vertical PMI in some conditions</w:t>
      </w:r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 As shown in Table 2, we list the unchanged probability of vertical PMI (</w:t>
      </w:r>
      <w:proofErr w:type="spellStart"/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PMIv</w:t>
      </w:r>
      <w:proofErr w:type="spellEnd"/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) when ho</w:t>
      </w:r>
      <w:r w:rsidR="003601F4" w:rsidRPr="007C627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rizontal wideband PMI (PMI1) changed/unchanged, RI changed, and both RI and PMI1 changed</w:t>
      </w:r>
      <w:r w:rsidR="003601F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. We can observe that 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vertical PMI</w:t>
      </w:r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(</w:t>
      </w:r>
      <w:proofErr w:type="spellStart"/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PMIv</w:t>
      </w:r>
      <w:proofErr w:type="spellEnd"/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)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usually remains</w:t>
      </w:r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unchanged, especially when horizontal wideband PMI</w:t>
      </w:r>
      <w:r w:rsidR="005041C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(PMI1)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unchanged. Therefore, it</w:t>
      </w:r>
      <w:r w:rsid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’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s unnecessary to update vertical PMI when horizontal channel </w:t>
      </w:r>
      <w:r w:rsid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information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(e.g. horizontal wideband PMI) unchanged.</w:t>
      </w:r>
    </w:p>
    <w:p w:rsidR="00EE6B03" w:rsidRPr="00316098" w:rsidRDefault="00EE6B03" w:rsidP="000A5678">
      <w:pPr>
        <w:spacing w:after="180"/>
        <w:jc w:val="center"/>
        <w:rPr>
          <w:rFonts w:ascii="Times New Roman" w:eastAsia="宋体" w:hAnsi="Times New Roman"/>
          <w:color w:val="000000" w:themeColor="text1"/>
          <w:szCs w:val="20"/>
          <w:lang w:eastAsia="zh-CN"/>
        </w:rPr>
      </w:pPr>
      <w:r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 xml:space="preserve">Table 2 </w:t>
      </w:r>
      <w:r w:rsidRPr="00316098">
        <w:rPr>
          <w:rFonts w:ascii="Times New Roman" w:eastAsia="宋体" w:hAnsi="Times New Roman"/>
          <w:color w:val="000000" w:themeColor="text1"/>
          <w:szCs w:val="20"/>
          <w:lang w:eastAsia="zh-CN"/>
        </w:rPr>
        <w:t>Statistical variable probability</w:t>
      </w:r>
    </w:p>
    <w:tbl>
      <w:tblPr>
        <w:tblW w:w="63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20"/>
        <w:gridCol w:w="2120"/>
        <w:gridCol w:w="2120"/>
      </w:tblGrid>
      <w:tr w:rsidR="00F46335" w:rsidRPr="00316098" w:rsidTr="00F46335">
        <w:trPr>
          <w:trHeight w:val="769"/>
          <w:jc w:val="center"/>
        </w:trPr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C</w:t>
            </w: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onditions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5041C1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proofErr w:type="spellStart"/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PMIv</w:t>
            </w:r>
            <w:proofErr w:type="spellEnd"/>
            <w:r w:rsidR="00F46335"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 unchanged probability 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5041C1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proofErr w:type="spellStart"/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PMIv</w:t>
            </w:r>
            <w:proofErr w:type="spellEnd"/>
            <w:r w:rsidR="00F46335"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 changed probability </w:t>
            </w:r>
          </w:p>
        </w:tc>
      </w:tr>
      <w:tr w:rsidR="00F46335" w:rsidRPr="00316098" w:rsidTr="0025485A">
        <w:trPr>
          <w:trHeight w:val="451"/>
          <w:jc w:val="center"/>
        </w:trPr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PMI1 unchanged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97.44%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2.56%</w:t>
            </w:r>
          </w:p>
        </w:tc>
      </w:tr>
      <w:tr w:rsidR="00F46335" w:rsidRPr="00316098" w:rsidTr="0025485A">
        <w:trPr>
          <w:trHeight w:val="451"/>
          <w:jc w:val="center"/>
        </w:trPr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PMI1 changed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87.75</w:t>
            </w:r>
            <w:r w:rsidR="00E14F2C" w:rsidRPr="00185D8F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%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12.25%</w:t>
            </w:r>
          </w:p>
        </w:tc>
      </w:tr>
      <w:tr w:rsidR="00F46335" w:rsidRPr="00316098" w:rsidTr="0025485A">
        <w:trPr>
          <w:trHeight w:val="451"/>
          <w:jc w:val="center"/>
        </w:trPr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RI changed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83.32</w:t>
            </w:r>
            <w:r w:rsidR="00E14F2C" w:rsidRPr="00185D8F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%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16.68%</w:t>
            </w:r>
          </w:p>
        </w:tc>
      </w:tr>
      <w:tr w:rsidR="00F46335" w:rsidRPr="00316098" w:rsidTr="0025485A">
        <w:trPr>
          <w:trHeight w:val="595"/>
          <w:jc w:val="center"/>
        </w:trPr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Both RI and PMI1 changed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83.08%</w:t>
            </w:r>
          </w:p>
        </w:tc>
        <w:tc>
          <w:tcPr>
            <w:tcW w:w="21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6620" w:rsidRPr="00185D8F" w:rsidRDefault="00F46335" w:rsidP="00F46335">
            <w:pPr>
              <w:spacing w:after="180"/>
              <w:jc w:val="center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185D8F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16.92%</w:t>
            </w:r>
          </w:p>
        </w:tc>
      </w:tr>
    </w:tbl>
    <w:p w:rsidR="002502EA" w:rsidRPr="007C5F2E" w:rsidRDefault="005A3CF4" w:rsidP="007C6276">
      <w:pPr>
        <w:spacing w:before="180"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Observation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:</w:t>
      </w:r>
      <w:r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="00AF2805"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The nece</w:t>
      </w:r>
      <w:r w:rsidR="006A3C58"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ss</w:t>
      </w:r>
      <w:r w:rsidR="00AF2805"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ary update </w:t>
      </w:r>
      <w:r w:rsidR="004612E8" w:rsidRPr="00612438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interval</w:t>
      </w:r>
      <w:r w:rsidR="00AF2805"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of v</w:t>
      </w:r>
      <w:r w:rsidRPr="00612438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ertical PMI feedback </w:t>
      </w:r>
      <w:r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is much longer than </w:t>
      </w:r>
      <w:r w:rsidR="00BD342D"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that of </w:t>
      </w:r>
      <w:r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horizontal </w:t>
      </w:r>
      <w:r w:rsidR="00BD342D"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domain</w:t>
      </w:r>
      <w:r w:rsidRPr="00612438">
        <w:rPr>
          <w:rFonts w:ascii="Times New Roman" w:eastAsia="MS Mincho" w:hAnsi="Times New Roman"/>
          <w:b/>
          <w:i/>
          <w:sz w:val="22"/>
          <w:szCs w:val="22"/>
          <w:lang w:eastAsia="ja-JP"/>
        </w:rPr>
        <w:t>.</w:t>
      </w:r>
      <w:r w:rsidR="008C4974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</w:t>
      </w:r>
      <w:r w:rsidR="007C5F2E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And </w:t>
      </w:r>
      <w:r w:rsidR="007C5F2E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the</w:t>
      </w:r>
      <w:r w:rsidR="007C5F2E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vertical PMI usually </w:t>
      </w:r>
      <w:r w:rsidR="004930C0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remains</w:t>
      </w:r>
      <w:r w:rsidR="007C5F2E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unchanged when horizontal wide</w:t>
      </w:r>
      <w:r w:rsidR="007C5F2E" w:rsidRPr="00465EE7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band PMI </w:t>
      </w:r>
      <w:r w:rsidR="007C5F2E" w:rsidRPr="00B61DF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uncha</w:t>
      </w:r>
      <w:r w:rsidR="008C4974" w:rsidRPr="00B61DF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n</w:t>
      </w:r>
      <w:r w:rsidR="007C5F2E" w:rsidRPr="00B61DF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ged</w:t>
      </w:r>
      <w:r w:rsidR="007C5F2E" w:rsidRPr="00B61DF6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.</w:t>
      </w:r>
    </w:p>
    <w:p w:rsidR="00B07ED6" w:rsidRDefault="002A452E" w:rsidP="00B838BF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In current feedback </w:t>
      </w:r>
      <w:r w:rsidR="007C627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scheme</w:t>
      </w:r>
      <w:r w:rsidR="007C627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[5]</w:t>
      </w:r>
      <w:r w:rsidR="007C627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,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the </w:t>
      </w:r>
      <w:r w:rsidR="00830BF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maximum </w:t>
      </w:r>
      <w:r w:rsid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bit number</w:t>
      </w:r>
      <w:r w:rsidR="00830BF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for CQI feedback on PUCCH is 11, </w:t>
      </w:r>
      <w:r w:rsidR="00904366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and</w:t>
      </w:r>
      <w:r w:rsidR="00904366" w:rsidRPr="0061243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there are </w:t>
      </w:r>
      <w:r w:rsidR="0077405F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only </w:t>
      </w:r>
      <w:r w:rsidR="00614484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5 bits of </w:t>
      </w:r>
      <w:r w:rsidR="00830BF8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RI feedback</w:t>
      </w:r>
      <w:r w:rsidR="00A04C6C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</w:t>
      </w:r>
      <w:r w:rsidR="00614484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for</w:t>
      </w:r>
      <w:r w:rsidR="00A04C6C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</w:t>
      </w:r>
      <w:r w:rsidR="0005728D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higher</w:t>
      </w:r>
      <w:r w:rsidR="00A04C6C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reliability</w:t>
      </w:r>
      <w:r w:rsidR="0005728D" w:rsidRPr="00612438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requiremen</w:t>
      </w:r>
      <w:r w:rsidR="0005728D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</w:t>
      </w:r>
      <w:r w:rsidR="00830BF8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. </w:t>
      </w:r>
      <w:r w:rsidR="00D0683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Since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t</w:t>
      </w:r>
      <w:r w:rsidR="002B561C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here are </w:t>
      </w:r>
      <w:r w:rsidR="00A4347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redundant</w:t>
      </w:r>
      <w:r w:rsidR="00A4347C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2B561C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payload bits in many CSI feedback types, especially for RI feedback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so</w:t>
      </w:r>
      <w:r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we can use these </w:t>
      </w:r>
      <w:r w:rsidR="00A4347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redundant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bits </w:t>
      </w:r>
      <w:r w:rsidR="003848F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for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vertical PMI</w:t>
      </w:r>
      <w:r w:rsidR="003848F2" w:rsidRPr="003848F2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3848F2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feedback</w:t>
      </w:r>
      <w:r w:rsidR="0077405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with</w:t>
      </w:r>
      <w:r w:rsidR="009D5681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in the payload</w:t>
      </w:r>
      <w:r w:rsidR="00FD6FB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.</w:t>
      </w:r>
    </w:p>
    <w:p w:rsidR="00B07ED6" w:rsidRDefault="005D2E9F" w:rsidP="00B838BF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In addition</w:t>
      </w:r>
      <w:r w:rsidR="009643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, the necessary </w:t>
      </w:r>
      <w:r w:rsidR="00FD06D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update interval</w:t>
      </w:r>
      <w:r w:rsidR="009643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of vertical PMI is</w:t>
      </w:r>
      <w:r w:rsidR="00FD6FB3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much</w:t>
      </w:r>
      <w:r w:rsidR="009643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long</w:t>
      </w:r>
      <w:r w:rsidR="00816DE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er</w:t>
      </w:r>
      <w:r w:rsidR="00B07ED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</w:t>
      </w:r>
      <w:r w:rsidR="009643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and on the other hand, the fixed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9643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period of vertical PMI feedback </w:t>
      </w:r>
      <w:r w:rsidR="00385ED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may not</w:t>
      </w:r>
      <w:r w:rsidR="009643D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achieve the optimal performance. So 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the vertical PMI can be reported when necessary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 e.g. with an indicator</w:t>
      </w:r>
      <w:r w:rsidR="00B07ED6" w:rsidRPr="00552F2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,</w:t>
      </w:r>
      <w:r w:rsidR="00385ED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D14E75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similar </w:t>
      </w:r>
      <w:r w:rsidR="00385ED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as </w:t>
      </w:r>
      <w:r w:rsidR="0085330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the feedback of horizontal</w:t>
      </w:r>
      <w:r w:rsidR="00385ED7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wideband</w:t>
      </w:r>
      <w:r w:rsidR="0085330C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channel information.</w:t>
      </w:r>
    </w:p>
    <w:p w:rsidR="00405EB3" w:rsidRPr="0007650B" w:rsidRDefault="00D14E75" w:rsidP="00405EB3">
      <w:pPr>
        <w:spacing w:after="180"/>
        <w:jc w:val="both"/>
        <w:rPr>
          <w:rFonts w:ascii="Times New Roman" w:eastAsia="MS Mincho" w:hAnsi="Times New Roman"/>
          <w:b/>
          <w:i/>
          <w:sz w:val="22"/>
          <w:szCs w:val="22"/>
          <w:lang w:eastAsia="ja-JP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Proposal 3</w:t>
      </w:r>
      <w:r w:rsidR="00405EB3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:</w:t>
      </w:r>
      <w:r w:rsidR="00405EB3"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="00405EB3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Based on current feedback scheme, vertical PMI can be reported </w:t>
      </w:r>
      <w:r w:rsidR="009643DF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when necessary with an </w:t>
      </w:r>
      <w:r w:rsidR="009643D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indicator</w:t>
      </w:r>
      <w:r w:rsidR="009643DF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</w:t>
      </w:r>
      <w:r w:rsidR="00405EB3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or reported</w:t>
      </w:r>
      <w:r w:rsidR="009643DF" w:rsidRPr="009643DF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</w:t>
      </w:r>
      <w:r w:rsidR="009643DF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on </w:t>
      </w:r>
      <w:r w:rsidR="009643DF" w:rsidRPr="00A4347C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redundant </w:t>
      </w:r>
      <w:r w:rsidR="009643DF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feedback payload</w:t>
      </w:r>
      <w:r w:rsidR="008D3220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</w:p>
    <w:p w:rsidR="00481608" w:rsidRPr="002E5D31" w:rsidRDefault="00481608" w:rsidP="002E5D31">
      <w:pPr>
        <w:pStyle w:val="1"/>
        <w:numPr>
          <w:ilvl w:val="0"/>
          <w:numId w:val="2"/>
        </w:numPr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2E5D31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>Conclusion</w:t>
      </w:r>
    </w:p>
    <w:p w:rsidR="00547564" w:rsidRDefault="00537E6E" w:rsidP="00642D5F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 w:rsidRPr="00642D5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In this contribution, the potential CSI feedback enhancement for </w:t>
      </w:r>
      <w:r w:rsidR="00897A06" w:rsidRPr="00642D5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Elevation Beamforming and </w:t>
      </w:r>
      <w:r w:rsidRPr="00642D5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Full-Dimension MIMO is discussed, and we</w:t>
      </w:r>
      <w:r w:rsidR="00547564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observe:</w:t>
      </w:r>
    </w:p>
    <w:p w:rsidR="00547564" w:rsidRDefault="008C4974" w:rsidP="00642D5F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lastRenderedPageBreak/>
        <w:t>Observation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:</w:t>
      </w:r>
      <w:r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The necessary update </w:t>
      </w:r>
      <w:r w:rsidRPr="00D10DA5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interval</w:t>
      </w:r>
      <w:r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of v</w:t>
      </w:r>
      <w:r w:rsidRPr="00612438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ertical PMI feedback </w:t>
      </w:r>
      <w:r w:rsidRPr="0061243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is much longer than that of horizontal domain</w:t>
      </w:r>
      <w:r w:rsidRPr="00612438">
        <w:rPr>
          <w:rFonts w:ascii="Times New Roman" w:eastAsia="MS Mincho" w:hAnsi="Times New Roman"/>
          <w:b/>
          <w:i/>
          <w:sz w:val="22"/>
          <w:szCs w:val="22"/>
          <w:lang w:eastAsia="ja-JP"/>
        </w:rPr>
        <w:t>.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And 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the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vertical PMI usually </w:t>
      </w:r>
      <w:r w:rsidR="004930C0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remains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unchanged when horizontal wideband PMI unchanged.</w:t>
      </w:r>
    </w:p>
    <w:p w:rsidR="00481608" w:rsidRPr="00642D5F" w:rsidRDefault="00547564" w:rsidP="00642D5F">
      <w:pPr>
        <w:spacing w:after="18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Based on </w:t>
      </w:r>
      <w:r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the</w:t>
      </w:r>
      <w:r w:rsidR="007C627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</w:t>
      </w:r>
      <w:r w:rsidR="00C51D90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>discussion</w:t>
      </w:r>
      <w:r w:rsidR="007C6276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of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vertical PMI feedback, we</w:t>
      </w:r>
      <w:r w:rsidR="00537E6E" w:rsidRPr="00642D5F">
        <w:rPr>
          <w:rFonts w:ascii="Times New Roman" w:eastAsia="宋体" w:hAnsi="Times New Roman" w:hint="eastAsia"/>
          <w:color w:val="000000" w:themeColor="text1"/>
          <w:sz w:val="22"/>
          <w:szCs w:val="22"/>
          <w:lang w:eastAsia="zh-CN"/>
        </w:rPr>
        <w:t xml:space="preserve"> propose:</w:t>
      </w:r>
    </w:p>
    <w:p w:rsidR="009B4908" w:rsidRDefault="009B4908" w:rsidP="00472CBB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Proposal 1:</w:t>
      </w:r>
      <w:r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Vertical PMI feedback should be introduc</w:t>
      </w:r>
      <w:r w:rsidR="001709D1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ed in CSI feedback enhancement.</w:t>
      </w:r>
    </w:p>
    <w:p w:rsidR="004622BC" w:rsidRPr="004622BC" w:rsidRDefault="004622BC" w:rsidP="00472CBB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Proposal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2:</w:t>
      </w:r>
      <w:r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CSI feedback enhancement should be considered carefully considering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the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 trade-off between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the 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performance and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the 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feedback payload size, especially for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the report</w:t>
      </w:r>
      <w:r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 xml:space="preserve"> on PUCCH.</w:t>
      </w:r>
    </w:p>
    <w:p w:rsidR="00F6004A" w:rsidRPr="00E6641F" w:rsidRDefault="00D14E75" w:rsidP="00472CBB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Proposal</w:t>
      </w:r>
      <w:r w:rsidR="001709D1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3</w:t>
      </w:r>
      <w:r w:rsidR="00F6004A" w:rsidRPr="0007650B">
        <w:rPr>
          <w:rFonts w:ascii="Times New Roman" w:eastAsia="MS Mincho" w:hAnsi="Times New Roman" w:hint="eastAsia"/>
          <w:b/>
          <w:i/>
          <w:sz w:val="22"/>
          <w:szCs w:val="22"/>
          <w:lang w:eastAsia="ja-JP"/>
        </w:rPr>
        <w:t>:</w:t>
      </w:r>
      <w:r w:rsidR="00F6004A" w:rsidRPr="0007650B">
        <w:rPr>
          <w:rFonts w:ascii="Times New Roman" w:eastAsia="MS Mincho" w:hAnsi="Times New Roman"/>
          <w:b/>
          <w:i/>
          <w:sz w:val="22"/>
          <w:szCs w:val="22"/>
          <w:lang w:eastAsia="ja-JP"/>
        </w:rPr>
        <w:t xml:space="preserve"> </w:t>
      </w:r>
      <w:r w:rsidR="00F6004A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Based on current feedback scheme, vertical PMI can be reported </w:t>
      </w:r>
      <w:r w:rsidR="009643DF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when necessary with an indicator or reported </w:t>
      </w:r>
      <w:r w:rsidR="00F6004A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on </w:t>
      </w:r>
      <w:r w:rsidR="00A4347C" w:rsidRPr="00A4347C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redundant </w:t>
      </w:r>
      <w:r w:rsidR="00F6004A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feedback payload</w:t>
      </w:r>
      <w:r w:rsidR="001709D1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</w:p>
    <w:p w:rsidR="00481608" w:rsidRPr="002E5D31" w:rsidRDefault="00481608" w:rsidP="002E5D31">
      <w:pPr>
        <w:pStyle w:val="1"/>
        <w:numPr>
          <w:ilvl w:val="0"/>
          <w:numId w:val="2"/>
        </w:numPr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2E5D31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>References</w:t>
      </w:r>
    </w:p>
    <w:p w:rsidR="00FD0562" w:rsidRPr="00774507" w:rsidRDefault="00FD0562" w:rsidP="0009010A">
      <w:pPr>
        <w:pStyle w:val="a3"/>
        <w:numPr>
          <w:ilvl w:val="0"/>
          <w:numId w:val="7"/>
        </w:numPr>
        <w:snapToGrid w:val="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RP-141644, </w:t>
      </w: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 xml:space="preserve">"New SID Proposal: Study on Elevation Beamforming/Full-Dimension (FD) MIMO for LTE", 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Samsung, Nokia Networks,</w:t>
      </w: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 xml:space="preserve"> 3GPP TSG RAN#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65</w:t>
      </w: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Edinburgh</w:t>
      </w: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="00C776E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Scotland, 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9</w:t>
      </w:r>
      <w:r w:rsidR="00A622C3" w:rsidRPr="00774507">
        <w:rPr>
          <w:rFonts w:ascii="Times New Roman" w:eastAsia="宋体" w:hAnsi="Times New Roman"/>
          <w:color w:val="000000" w:themeColor="text1"/>
          <w:lang w:val="en-GB" w:eastAsia="zh-CN"/>
        </w:rPr>
        <w:t>t</w:t>
      </w:r>
      <w:r w:rsidR="00A622C3"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h</w:t>
      </w:r>
      <w:r w:rsidR="007448B5"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 w:rsidR="007448B5"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12th September</w:t>
      </w:r>
      <w:r w:rsidR="00D87DCB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>201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774507" w:rsidRDefault="00A622C3" w:rsidP="0009010A">
      <w:pPr>
        <w:pStyle w:val="a3"/>
        <w:numPr>
          <w:ilvl w:val="0"/>
          <w:numId w:val="7"/>
        </w:numPr>
        <w:snapToGrid w:val="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>R1-1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5</w:t>
      </w:r>
      <w:r w:rsidR="00EB627A">
        <w:rPr>
          <w:rFonts w:ascii="Times New Roman" w:eastAsia="宋体" w:hAnsi="Times New Roman" w:hint="eastAsia"/>
          <w:color w:val="000000" w:themeColor="text1"/>
          <w:lang w:val="en-GB" w:eastAsia="zh-CN"/>
        </w:rPr>
        <w:t>0299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="00EE5973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BC6527" w:rsidRPr="00774507">
        <w:rPr>
          <w:rFonts w:ascii="Times New Roman" w:eastAsia="宋体" w:hAnsi="Times New Roman"/>
          <w:color w:val="000000" w:themeColor="text1"/>
          <w:lang w:val="en-GB" w:eastAsia="zh-CN"/>
        </w:rPr>
        <w:t>Discussion on CSI-RS enhancement</w:t>
      </w:r>
      <w:r w:rsidR="00EE5973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, NEC, 3GPP TSG RAN1#80, Athens, Gr</w:t>
      </w:r>
      <w:r w:rsidR="00C776E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eece, 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9</w:t>
      </w:r>
      <w:r w:rsidR="00E861E4"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th</w:t>
      </w:r>
      <w:r w:rsidR="00EE5973"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13</w:t>
      </w:r>
      <w:r w:rsidR="00921738"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>rd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February</w:t>
      </w:r>
      <w:r w:rsidR="00D87DCB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774507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2015</w:t>
      </w:r>
    </w:p>
    <w:p w:rsidR="000B0D19" w:rsidRDefault="000B0D19" w:rsidP="0009010A">
      <w:pPr>
        <w:pStyle w:val="a3"/>
        <w:numPr>
          <w:ilvl w:val="0"/>
          <w:numId w:val="7"/>
        </w:numPr>
        <w:snapToGrid w:val="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R1-144923,</w:t>
      </w:r>
      <w:r w:rsid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="00EE5973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DE2180">
        <w:rPr>
          <w:rFonts w:eastAsia="MS Mincho"/>
          <w:iCs/>
          <w:lang w:eastAsia="ja-JP"/>
        </w:rPr>
        <w:t>Potential CSI-RS and CSI feedback enhancements for EBF/FD-MIMO</w:t>
      </w:r>
      <w:bookmarkStart w:id="9" w:name="OLE_LINK12"/>
      <w:bookmarkStart w:id="10" w:name="OLE_LINK13"/>
      <w:r w:rsidR="00EE5973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>, ETRI, 3GPP TSG RAN1#79, San Francisco, USA, 17</w:t>
      </w:r>
      <w:r w:rsidR="00DE2180" w:rsidRPr="00922A5B">
        <w:rPr>
          <w:rFonts w:ascii="Times New Roman" w:eastAsia="宋体" w:hAnsi="Times New Roman" w:hint="eastAsia"/>
          <w:color w:val="000000" w:themeColor="text1"/>
          <w:lang w:val="en-GB" w:eastAsia="zh-CN"/>
        </w:rPr>
        <w:t>th</w:t>
      </w:r>
      <w:bookmarkStart w:id="11" w:name="OLE_LINK5"/>
      <w:bookmarkStart w:id="12" w:name="OLE_LINK6"/>
      <w:r w:rsidR="00DE2180"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 w:rsid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bookmarkEnd w:id="11"/>
      <w:bookmarkEnd w:id="12"/>
      <w:r w:rsidR="00DE2180"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>21st</w:t>
      </w:r>
      <w:r w:rsid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November</w:t>
      </w:r>
      <w:r w:rsidR="00D87DCB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2014</w:t>
      </w:r>
      <w:bookmarkEnd w:id="9"/>
      <w:bookmarkEnd w:id="10"/>
    </w:p>
    <w:p w:rsidR="00DE2180" w:rsidRPr="00774507" w:rsidRDefault="00DE2180" w:rsidP="0009010A">
      <w:pPr>
        <w:pStyle w:val="a3"/>
        <w:numPr>
          <w:ilvl w:val="0"/>
          <w:numId w:val="7"/>
        </w:numPr>
        <w:snapToGrid w:val="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R1-144954, </w:t>
      </w:r>
      <w:r w:rsidR="00EE5973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>
        <w:rPr>
          <w:rFonts w:eastAsia="MS Mincho"/>
          <w:iCs/>
          <w:lang w:eastAsia="ja-JP"/>
        </w:rPr>
        <w:t>CSI-RS Design and CSI Reporting for EB/FD-MIMO</w:t>
      </w:r>
      <w:r w:rsidR="00EE5973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, ETRI, 3GPP TSG RAN1#79, San Francisco, USA, 17</w:t>
      </w:r>
      <w:r w:rsidRPr="0071056A">
        <w:rPr>
          <w:rFonts w:ascii="Times New Roman" w:eastAsia="宋体" w:hAnsi="Times New Roman" w:hint="eastAsia"/>
          <w:color w:val="000000" w:themeColor="text1"/>
          <w:lang w:val="en-GB" w:eastAsia="zh-CN"/>
        </w:rPr>
        <w:t>th</w:t>
      </w:r>
      <w:r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>21st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November</w:t>
      </w:r>
      <w:r w:rsidR="00D87DCB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2014</w:t>
      </w:r>
    </w:p>
    <w:p w:rsidR="00FD0562" w:rsidRDefault="00351404" w:rsidP="0009010A">
      <w:pPr>
        <w:pStyle w:val="a3"/>
        <w:numPr>
          <w:ilvl w:val="0"/>
          <w:numId w:val="7"/>
        </w:numPr>
        <w:snapToGrid w:val="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774507">
        <w:rPr>
          <w:rFonts w:ascii="Times New Roman" w:eastAsia="宋体" w:hAnsi="Times New Roman"/>
          <w:color w:val="000000" w:themeColor="text1"/>
          <w:lang w:val="en-GB" w:eastAsia="zh-CN"/>
        </w:rPr>
        <w:t>3GPP TS 36.213: "Evolved Universal Terrestrial Radio Access (E-UTRA); Physical layer procedures"</w:t>
      </w:r>
    </w:p>
    <w:p w:rsidR="00D85CCD" w:rsidRPr="00D94D56" w:rsidRDefault="00D85CCD" w:rsidP="00D85CCD">
      <w:pPr>
        <w:pStyle w:val="a3"/>
        <w:numPr>
          <w:ilvl w:val="0"/>
          <w:numId w:val="7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>C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>hairman’s Notes</w:t>
      </w: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>3GPP TSG</w:t>
      </w: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RAN1#78bis,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 Ljubljana, Slovenia, 6th</w:t>
      </w:r>
      <w:r w:rsidR="007448B5"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 w:rsidR="007448B5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>10th October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 2014</w:t>
      </w:r>
    </w:p>
    <w:p w:rsidR="00C714B4" w:rsidRPr="00D85CCD" w:rsidRDefault="00D85CCD" w:rsidP="00D85CCD">
      <w:pPr>
        <w:pStyle w:val="a3"/>
        <w:numPr>
          <w:ilvl w:val="0"/>
          <w:numId w:val="7"/>
        </w:numPr>
        <w:snapToGrid w:val="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D85CCD">
        <w:rPr>
          <w:rFonts w:ascii="Times New Roman" w:eastAsia="宋体" w:hAnsi="Times New Roman" w:hint="eastAsia"/>
          <w:color w:val="000000" w:themeColor="text1"/>
          <w:lang w:val="en-GB" w:eastAsia="zh-CN"/>
        </w:rPr>
        <w:t>R1-144444,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Pr="00D85CCD">
        <w:rPr>
          <w:rFonts w:ascii="Times New Roman" w:eastAsia="宋体" w:hAnsi="Times New Roman" w:hint="eastAsia"/>
          <w:color w:val="000000" w:themeColor="text1"/>
          <w:lang w:val="en-GB" w:eastAsia="zh-CN"/>
        </w:rPr>
        <w:t>WF on simulation assumption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>", 3GPP TSG RAN</w:t>
      </w:r>
      <w:r w:rsidRPr="00D85CCD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D85CCD">
        <w:rPr>
          <w:rFonts w:ascii="Times New Roman" w:eastAsia="宋体" w:hAnsi="Times New Roman" w:hint="eastAsia"/>
          <w:color w:val="000000" w:themeColor="text1"/>
          <w:lang w:val="en-GB" w:eastAsia="zh-CN"/>
        </w:rPr>
        <w:t>78bis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>, Ljubljana, Slovenia, 6th</w:t>
      </w:r>
      <w:r w:rsidR="007448B5"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 w:rsidR="007448B5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>10th</w:t>
      </w:r>
      <w:r w:rsidRPr="00D85CCD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>October</w:t>
      </w:r>
      <w:r w:rsidRPr="00D85CCD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D85CCD">
        <w:rPr>
          <w:rFonts w:ascii="Times New Roman" w:eastAsia="宋体" w:hAnsi="Times New Roman"/>
          <w:color w:val="000000" w:themeColor="text1"/>
          <w:lang w:val="en-GB" w:eastAsia="zh-CN"/>
        </w:rPr>
        <w:t>2014</w:t>
      </w:r>
    </w:p>
    <w:p w:rsidR="00FF387F" w:rsidRPr="00547564" w:rsidRDefault="00FF387F" w:rsidP="00547564">
      <w:pPr>
        <w:pStyle w:val="1"/>
        <w:numPr>
          <w:ilvl w:val="0"/>
          <w:numId w:val="2"/>
        </w:numPr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547564">
        <w:rPr>
          <w:rFonts w:ascii="Times New Roman" w:eastAsia="宋体" w:hAnsi="Times New Roman" w:cs="Times New Roman" w:hint="eastAsia"/>
          <w:bCs w:val="0"/>
          <w:sz w:val="28"/>
          <w:szCs w:val="28"/>
          <w:lang w:val="en-US" w:eastAsia="zh-CN"/>
        </w:rPr>
        <w:t>Appendix</w:t>
      </w:r>
    </w:p>
    <w:p w:rsidR="00FF387F" w:rsidRPr="00316098" w:rsidRDefault="00FF387F" w:rsidP="00316098">
      <w:pPr>
        <w:spacing w:after="180"/>
        <w:jc w:val="center"/>
        <w:rPr>
          <w:rFonts w:ascii="Times New Roman" w:eastAsia="宋体" w:hAnsi="Times New Roman"/>
          <w:color w:val="000000" w:themeColor="text1"/>
          <w:szCs w:val="20"/>
          <w:lang w:eastAsia="zh-CN"/>
        </w:rPr>
      </w:pPr>
      <w:r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 xml:space="preserve">Table </w:t>
      </w:r>
      <w:r w:rsidR="004B42CB"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>3</w:t>
      </w:r>
      <w:r w:rsidRPr="00316098">
        <w:rPr>
          <w:rFonts w:ascii="Times New Roman" w:eastAsia="宋体" w:hAnsi="Times New Roman" w:hint="eastAsia"/>
          <w:color w:val="000000" w:themeColor="text1"/>
          <w:szCs w:val="20"/>
          <w:lang w:eastAsia="zh-CN"/>
        </w:rPr>
        <w:t xml:space="preserve"> Simulation assumption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792"/>
        <w:gridCol w:w="3793"/>
      </w:tblGrid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D</w:t>
            </w:r>
            <w:r w:rsidRPr="00DB5FA1">
              <w:rPr>
                <w:rFonts w:eastAsiaTheme="minorEastAsia"/>
                <w:color w:val="000000" w:themeColor="text1"/>
                <w:lang w:eastAsia="zh-CN"/>
              </w:rPr>
              <w:t>uplex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FDD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Traffic model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Full buffer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TXRU virtualization model</w:t>
            </w:r>
          </w:p>
        </w:tc>
        <w:tc>
          <w:tcPr>
            <w:tcW w:w="3793" w:type="dxa"/>
          </w:tcPr>
          <w:p w:rsidR="00C714B4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The full-connection model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eastAsia="zh-CN"/>
              </w:rPr>
              <w:t>e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ll association weights</w:t>
            </w:r>
          </w:p>
        </w:tc>
        <w:tc>
          <w:tcPr>
            <w:tcW w:w="3793" w:type="dxa"/>
          </w:tcPr>
          <w:p w:rsidR="00C714B4" w:rsidRDefault="00C714B4" w:rsidP="00C714B4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CRS port 0 associate with the first single </w:t>
            </w:r>
            <w:r w:rsidR="00D93FA5">
              <w:rPr>
                <w:rFonts w:eastAsiaTheme="minorEastAsia" w:hint="eastAsia"/>
                <w:color w:val="000000" w:themeColor="text1"/>
                <w:lang w:eastAsia="zh-CN"/>
              </w:rPr>
              <w:t>element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Cell association method</w:t>
            </w:r>
          </w:p>
        </w:tc>
        <w:tc>
          <w:tcPr>
            <w:tcW w:w="3793" w:type="dxa"/>
          </w:tcPr>
          <w:p w:rsidR="00C714B4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RSRP on CRS port 0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CSI feedback period</w:t>
            </w:r>
          </w:p>
        </w:tc>
        <w:tc>
          <w:tcPr>
            <w:tcW w:w="3793" w:type="dxa"/>
          </w:tcPr>
          <w:p w:rsidR="00C714B4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5ms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Wrapping method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Geographical distance based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C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hannel estimation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Ideal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Feedback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PUSCH 3-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Number of UE receive antennas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</w:p>
        </w:tc>
      </w:tr>
      <w:tr w:rsidR="00C714B4" w:rsidRPr="00DB5FA1" w:rsidTr="00931C37">
        <w:trPr>
          <w:trHeight w:val="336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R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ank</w:t>
            </w:r>
          </w:p>
        </w:tc>
        <w:tc>
          <w:tcPr>
            <w:tcW w:w="3793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SU-MIMO Rank 1/2 adaption</w:t>
            </w:r>
          </w:p>
        </w:tc>
      </w:tr>
      <w:tr w:rsidR="00C714B4" w:rsidRPr="008353EE" w:rsidTr="00931C37">
        <w:trPr>
          <w:trHeight w:val="50"/>
          <w:jc w:val="center"/>
        </w:trPr>
        <w:tc>
          <w:tcPr>
            <w:tcW w:w="3792" w:type="dxa"/>
          </w:tcPr>
          <w:p w:rsidR="00C714B4" w:rsidRPr="00DB5FA1" w:rsidRDefault="00C714B4" w:rsidP="00931C3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Others</w:t>
            </w:r>
          </w:p>
        </w:tc>
        <w:tc>
          <w:tcPr>
            <w:tcW w:w="3793" w:type="dxa"/>
          </w:tcPr>
          <w:p w:rsidR="00C714B4" w:rsidRPr="008353EE" w:rsidRDefault="00C714B4" w:rsidP="00C714B4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B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ased on [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6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][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7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]</w:t>
            </w:r>
          </w:p>
        </w:tc>
      </w:tr>
    </w:tbl>
    <w:p w:rsidR="00C714B4" w:rsidRPr="008D1DCC" w:rsidRDefault="00C714B4" w:rsidP="00676DA7">
      <w:pPr>
        <w:widowControl w:val="0"/>
        <w:tabs>
          <w:tab w:val="left" w:pos="330"/>
        </w:tabs>
        <w:snapToGrid w:val="0"/>
        <w:jc w:val="both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</w:p>
    <w:sectPr w:rsidR="00C714B4" w:rsidRPr="008D1DCC" w:rsidSect="00612438">
      <w:pgSz w:w="11909" w:h="16834" w:code="9"/>
      <w:pgMar w:top="1440" w:right="994" w:bottom="144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65E" w:rsidRDefault="00F5565E" w:rsidP="003918E4">
      <w:r>
        <w:separator/>
      </w:r>
    </w:p>
  </w:endnote>
  <w:endnote w:type="continuationSeparator" w:id="0">
    <w:p w:rsidR="00F5565E" w:rsidRDefault="00F5565E" w:rsidP="0039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65E" w:rsidRDefault="00F5565E" w:rsidP="003918E4">
      <w:r>
        <w:separator/>
      </w:r>
    </w:p>
  </w:footnote>
  <w:footnote w:type="continuationSeparator" w:id="0">
    <w:p w:rsidR="00F5565E" w:rsidRDefault="00F5565E" w:rsidP="0039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4E213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724B04"/>
    <w:multiLevelType w:val="hybridMultilevel"/>
    <w:tmpl w:val="CCAEAE08"/>
    <w:lvl w:ilvl="0" w:tplc="4024FB5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DA7A35"/>
    <w:multiLevelType w:val="hybridMultilevel"/>
    <w:tmpl w:val="12D6F9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E760327"/>
    <w:multiLevelType w:val="multilevel"/>
    <w:tmpl w:val="22D22148"/>
    <w:lvl w:ilvl="0">
      <w:start w:val="1"/>
      <w:numFmt w:val="decimal"/>
      <w:lvlText w:val="%1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E0E432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608"/>
    <w:rsid w:val="00004872"/>
    <w:rsid w:val="0001106F"/>
    <w:rsid w:val="0001228E"/>
    <w:rsid w:val="00016E1A"/>
    <w:rsid w:val="000566A9"/>
    <w:rsid w:val="00056E9F"/>
    <w:rsid w:val="0005728D"/>
    <w:rsid w:val="000711C6"/>
    <w:rsid w:val="0007650B"/>
    <w:rsid w:val="00077B33"/>
    <w:rsid w:val="0009010A"/>
    <w:rsid w:val="0009384B"/>
    <w:rsid w:val="000A0067"/>
    <w:rsid w:val="000A0B4A"/>
    <w:rsid w:val="000A5678"/>
    <w:rsid w:val="000B02C3"/>
    <w:rsid w:val="000B0D19"/>
    <w:rsid w:val="000B66C7"/>
    <w:rsid w:val="000C1043"/>
    <w:rsid w:val="000C79CD"/>
    <w:rsid w:val="000D661A"/>
    <w:rsid w:val="00112393"/>
    <w:rsid w:val="00113B77"/>
    <w:rsid w:val="00124321"/>
    <w:rsid w:val="00124CB1"/>
    <w:rsid w:val="0013151D"/>
    <w:rsid w:val="001425EB"/>
    <w:rsid w:val="001427F8"/>
    <w:rsid w:val="00161A85"/>
    <w:rsid w:val="001622BF"/>
    <w:rsid w:val="00167775"/>
    <w:rsid w:val="001709D1"/>
    <w:rsid w:val="001809AC"/>
    <w:rsid w:val="00185D8F"/>
    <w:rsid w:val="001C3561"/>
    <w:rsid w:val="001C35A6"/>
    <w:rsid w:val="001C35C9"/>
    <w:rsid w:val="001D502F"/>
    <w:rsid w:val="00202820"/>
    <w:rsid w:val="00214C80"/>
    <w:rsid w:val="00225FA2"/>
    <w:rsid w:val="00226ED3"/>
    <w:rsid w:val="002311A8"/>
    <w:rsid w:val="00231905"/>
    <w:rsid w:val="002502EA"/>
    <w:rsid w:val="00252849"/>
    <w:rsid w:val="00253D8B"/>
    <w:rsid w:val="0025485A"/>
    <w:rsid w:val="00271E97"/>
    <w:rsid w:val="00276620"/>
    <w:rsid w:val="002916F4"/>
    <w:rsid w:val="002A272E"/>
    <w:rsid w:val="002A452E"/>
    <w:rsid w:val="002B1676"/>
    <w:rsid w:val="002B22FD"/>
    <w:rsid w:val="002B5296"/>
    <w:rsid w:val="002B561C"/>
    <w:rsid w:val="002C53E8"/>
    <w:rsid w:val="002D2472"/>
    <w:rsid w:val="002D68F5"/>
    <w:rsid w:val="002D75B7"/>
    <w:rsid w:val="002E5070"/>
    <w:rsid w:val="002E5D31"/>
    <w:rsid w:val="002E702F"/>
    <w:rsid w:val="002F472D"/>
    <w:rsid w:val="003078B2"/>
    <w:rsid w:val="00316098"/>
    <w:rsid w:val="00332646"/>
    <w:rsid w:val="0033482E"/>
    <w:rsid w:val="00335A39"/>
    <w:rsid w:val="00337D0A"/>
    <w:rsid w:val="00351404"/>
    <w:rsid w:val="003578F0"/>
    <w:rsid w:val="003601F4"/>
    <w:rsid w:val="003848F2"/>
    <w:rsid w:val="00385ED7"/>
    <w:rsid w:val="003918E4"/>
    <w:rsid w:val="003923D6"/>
    <w:rsid w:val="00394D51"/>
    <w:rsid w:val="003A1A88"/>
    <w:rsid w:val="003C107F"/>
    <w:rsid w:val="00403667"/>
    <w:rsid w:val="00405EB3"/>
    <w:rsid w:val="004060DF"/>
    <w:rsid w:val="0040617F"/>
    <w:rsid w:val="00413333"/>
    <w:rsid w:val="00417EA6"/>
    <w:rsid w:val="00434D9F"/>
    <w:rsid w:val="004612E8"/>
    <w:rsid w:val="004622BC"/>
    <w:rsid w:val="004631F4"/>
    <w:rsid w:val="00465EE7"/>
    <w:rsid w:val="00467B6C"/>
    <w:rsid w:val="00472CBB"/>
    <w:rsid w:val="00475F0D"/>
    <w:rsid w:val="00481608"/>
    <w:rsid w:val="004930C0"/>
    <w:rsid w:val="004940B2"/>
    <w:rsid w:val="004953FE"/>
    <w:rsid w:val="004A3982"/>
    <w:rsid w:val="004B150F"/>
    <w:rsid w:val="004B42CB"/>
    <w:rsid w:val="004C48FA"/>
    <w:rsid w:val="004C5F6E"/>
    <w:rsid w:val="004C674F"/>
    <w:rsid w:val="004D0A4B"/>
    <w:rsid w:val="004D548C"/>
    <w:rsid w:val="004E5DC4"/>
    <w:rsid w:val="005041C1"/>
    <w:rsid w:val="00527A9C"/>
    <w:rsid w:val="005321DB"/>
    <w:rsid w:val="00532BBF"/>
    <w:rsid w:val="00535C5B"/>
    <w:rsid w:val="00537084"/>
    <w:rsid w:val="00537E6E"/>
    <w:rsid w:val="00542B58"/>
    <w:rsid w:val="00547564"/>
    <w:rsid w:val="00552F2F"/>
    <w:rsid w:val="00556073"/>
    <w:rsid w:val="005654EA"/>
    <w:rsid w:val="00565A96"/>
    <w:rsid w:val="00566875"/>
    <w:rsid w:val="0056766B"/>
    <w:rsid w:val="00567F2B"/>
    <w:rsid w:val="00571A0B"/>
    <w:rsid w:val="00593489"/>
    <w:rsid w:val="00594360"/>
    <w:rsid w:val="00596A49"/>
    <w:rsid w:val="00597113"/>
    <w:rsid w:val="005A3CF4"/>
    <w:rsid w:val="005D00CC"/>
    <w:rsid w:val="005D2E9F"/>
    <w:rsid w:val="005D3484"/>
    <w:rsid w:val="005E2862"/>
    <w:rsid w:val="005E632C"/>
    <w:rsid w:val="005E7F09"/>
    <w:rsid w:val="005F7EF1"/>
    <w:rsid w:val="00604D18"/>
    <w:rsid w:val="006116C0"/>
    <w:rsid w:val="00612438"/>
    <w:rsid w:val="00614484"/>
    <w:rsid w:val="00616029"/>
    <w:rsid w:val="00622FB3"/>
    <w:rsid w:val="00627561"/>
    <w:rsid w:val="00642D5F"/>
    <w:rsid w:val="006456D5"/>
    <w:rsid w:val="00656038"/>
    <w:rsid w:val="00664A5E"/>
    <w:rsid w:val="00665C28"/>
    <w:rsid w:val="00676DA7"/>
    <w:rsid w:val="00680145"/>
    <w:rsid w:val="006824DB"/>
    <w:rsid w:val="00693C65"/>
    <w:rsid w:val="00697F53"/>
    <w:rsid w:val="006A3C58"/>
    <w:rsid w:val="006A6A5E"/>
    <w:rsid w:val="006D3C35"/>
    <w:rsid w:val="006F6D6B"/>
    <w:rsid w:val="00701337"/>
    <w:rsid w:val="007142B1"/>
    <w:rsid w:val="00721DC4"/>
    <w:rsid w:val="00730AA4"/>
    <w:rsid w:val="00733525"/>
    <w:rsid w:val="007350CB"/>
    <w:rsid w:val="007448B5"/>
    <w:rsid w:val="007477FA"/>
    <w:rsid w:val="007535DC"/>
    <w:rsid w:val="0075760F"/>
    <w:rsid w:val="00763BC5"/>
    <w:rsid w:val="007679BF"/>
    <w:rsid w:val="00771CB9"/>
    <w:rsid w:val="0077405F"/>
    <w:rsid w:val="00774507"/>
    <w:rsid w:val="00775D1E"/>
    <w:rsid w:val="007911EA"/>
    <w:rsid w:val="007C58FC"/>
    <w:rsid w:val="007C5F2E"/>
    <w:rsid w:val="007C6276"/>
    <w:rsid w:val="007E3984"/>
    <w:rsid w:val="007E5AAC"/>
    <w:rsid w:val="0080092E"/>
    <w:rsid w:val="00816DE4"/>
    <w:rsid w:val="00830BF8"/>
    <w:rsid w:val="0083324A"/>
    <w:rsid w:val="00846294"/>
    <w:rsid w:val="00850183"/>
    <w:rsid w:val="00851F9E"/>
    <w:rsid w:val="0085330C"/>
    <w:rsid w:val="00854A87"/>
    <w:rsid w:val="008621C7"/>
    <w:rsid w:val="008930C4"/>
    <w:rsid w:val="00897729"/>
    <w:rsid w:val="00897A06"/>
    <w:rsid w:val="00897D5E"/>
    <w:rsid w:val="008A203D"/>
    <w:rsid w:val="008A4DF7"/>
    <w:rsid w:val="008C4974"/>
    <w:rsid w:val="008C5EE3"/>
    <w:rsid w:val="008C68C9"/>
    <w:rsid w:val="008C7D1C"/>
    <w:rsid w:val="008D1DCC"/>
    <w:rsid w:val="008D2470"/>
    <w:rsid w:val="008D3220"/>
    <w:rsid w:val="008D55C1"/>
    <w:rsid w:val="008D7628"/>
    <w:rsid w:val="008E1221"/>
    <w:rsid w:val="008E1AB9"/>
    <w:rsid w:val="008F05DF"/>
    <w:rsid w:val="008F50F8"/>
    <w:rsid w:val="00904366"/>
    <w:rsid w:val="009133DF"/>
    <w:rsid w:val="00915D7A"/>
    <w:rsid w:val="00920392"/>
    <w:rsid w:val="00921738"/>
    <w:rsid w:val="00921CFE"/>
    <w:rsid w:val="00922659"/>
    <w:rsid w:val="00922A5B"/>
    <w:rsid w:val="00924B32"/>
    <w:rsid w:val="0094058B"/>
    <w:rsid w:val="0095602F"/>
    <w:rsid w:val="00964090"/>
    <w:rsid w:val="00964093"/>
    <w:rsid w:val="009643DF"/>
    <w:rsid w:val="009846F1"/>
    <w:rsid w:val="00993BDC"/>
    <w:rsid w:val="009B2918"/>
    <w:rsid w:val="009B4908"/>
    <w:rsid w:val="009D0136"/>
    <w:rsid w:val="009D5681"/>
    <w:rsid w:val="009D7EF2"/>
    <w:rsid w:val="009F4C38"/>
    <w:rsid w:val="00A04C6C"/>
    <w:rsid w:val="00A33972"/>
    <w:rsid w:val="00A425F4"/>
    <w:rsid w:val="00A4347C"/>
    <w:rsid w:val="00A44962"/>
    <w:rsid w:val="00A55436"/>
    <w:rsid w:val="00A60447"/>
    <w:rsid w:val="00A622C3"/>
    <w:rsid w:val="00A6286A"/>
    <w:rsid w:val="00A73630"/>
    <w:rsid w:val="00AB6416"/>
    <w:rsid w:val="00AC50B1"/>
    <w:rsid w:val="00AD7A1B"/>
    <w:rsid w:val="00AE3392"/>
    <w:rsid w:val="00AE38F2"/>
    <w:rsid w:val="00AF2805"/>
    <w:rsid w:val="00B00E3E"/>
    <w:rsid w:val="00B07ED6"/>
    <w:rsid w:val="00B344CE"/>
    <w:rsid w:val="00B346C8"/>
    <w:rsid w:val="00B366A5"/>
    <w:rsid w:val="00B437C8"/>
    <w:rsid w:val="00B50B89"/>
    <w:rsid w:val="00B61DF6"/>
    <w:rsid w:val="00B70259"/>
    <w:rsid w:val="00B830A6"/>
    <w:rsid w:val="00B838BF"/>
    <w:rsid w:val="00B93EFA"/>
    <w:rsid w:val="00BA7B68"/>
    <w:rsid w:val="00BB529C"/>
    <w:rsid w:val="00BC21D4"/>
    <w:rsid w:val="00BC4B01"/>
    <w:rsid w:val="00BC4FC0"/>
    <w:rsid w:val="00BC5067"/>
    <w:rsid w:val="00BC5DDC"/>
    <w:rsid w:val="00BC6527"/>
    <w:rsid w:val="00BC6DCE"/>
    <w:rsid w:val="00BD342D"/>
    <w:rsid w:val="00BE0C39"/>
    <w:rsid w:val="00BE332C"/>
    <w:rsid w:val="00BE7110"/>
    <w:rsid w:val="00BF5A79"/>
    <w:rsid w:val="00C011FE"/>
    <w:rsid w:val="00C0553E"/>
    <w:rsid w:val="00C06013"/>
    <w:rsid w:val="00C06FF6"/>
    <w:rsid w:val="00C11D13"/>
    <w:rsid w:val="00C37DC0"/>
    <w:rsid w:val="00C41696"/>
    <w:rsid w:val="00C46FCD"/>
    <w:rsid w:val="00C5112B"/>
    <w:rsid w:val="00C51D90"/>
    <w:rsid w:val="00C55CB6"/>
    <w:rsid w:val="00C56018"/>
    <w:rsid w:val="00C57B8A"/>
    <w:rsid w:val="00C63634"/>
    <w:rsid w:val="00C714B4"/>
    <w:rsid w:val="00C72372"/>
    <w:rsid w:val="00C776E0"/>
    <w:rsid w:val="00C860E7"/>
    <w:rsid w:val="00CC44A9"/>
    <w:rsid w:val="00CD590E"/>
    <w:rsid w:val="00CD7980"/>
    <w:rsid w:val="00CD7EAA"/>
    <w:rsid w:val="00CE15B3"/>
    <w:rsid w:val="00CE4973"/>
    <w:rsid w:val="00D03125"/>
    <w:rsid w:val="00D06832"/>
    <w:rsid w:val="00D10DA5"/>
    <w:rsid w:val="00D14E75"/>
    <w:rsid w:val="00D20D8D"/>
    <w:rsid w:val="00D22D78"/>
    <w:rsid w:val="00D41172"/>
    <w:rsid w:val="00D6278A"/>
    <w:rsid w:val="00D62CB6"/>
    <w:rsid w:val="00D6423C"/>
    <w:rsid w:val="00D7585A"/>
    <w:rsid w:val="00D85CCD"/>
    <w:rsid w:val="00D861CC"/>
    <w:rsid w:val="00D87DCB"/>
    <w:rsid w:val="00D93FA5"/>
    <w:rsid w:val="00DA510B"/>
    <w:rsid w:val="00DB0716"/>
    <w:rsid w:val="00DB0CEE"/>
    <w:rsid w:val="00DC671A"/>
    <w:rsid w:val="00DD6E1F"/>
    <w:rsid w:val="00DE2180"/>
    <w:rsid w:val="00DE3944"/>
    <w:rsid w:val="00DE3964"/>
    <w:rsid w:val="00DE436B"/>
    <w:rsid w:val="00DE5164"/>
    <w:rsid w:val="00DE744C"/>
    <w:rsid w:val="00E0738F"/>
    <w:rsid w:val="00E14F2C"/>
    <w:rsid w:val="00E31383"/>
    <w:rsid w:val="00E454C7"/>
    <w:rsid w:val="00E6524C"/>
    <w:rsid w:val="00E65F4F"/>
    <w:rsid w:val="00E6641F"/>
    <w:rsid w:val="00E815B4"/>
    <w:rsid w:val="00E8168E"/>
    <w:rsid w:val="00E8239D"/>
    <w:rsid w:val="00E861E4"/>
    <w:rsid w:val="00E936AA"/>
    <w:rsid w:val="00EA1401"/>
    <w:rsid w:val="00EB2E05"/>
    <w:rsid w:val="00EB627A"/>
    <w:rsid w:val="00ED7FEB"/>
    <w:rsid w:val="00EE1AAE"/>
    <w:rsid w:val="00EE5418"/>
    <w:rsid w:val="00EE5973"/>
    <w:rsid w:val="00EE6B03"/>
    <w:rsid w:val="00F07BCB"/>
    <w:rsid w:val="00F1161F"/>
    <w:rsid w:val="00F1271A"/>
    <w:rsid w:val="00F2015F"/>
    <w:rsid w:val="00F37ADC"/>
    <w:rsid w:val="00F46335"/>
    <w:rsid w:val="00F46B36"/>
    <w:rsid w:val="00F46D67"/>
    <w:rsid w:val="00F5565E"/>
    <w:rsid w:val="00F56919"/>
    <w:rsid w:val="00F6004A"/>
    <w:rsid w:val="00F67D6C"/>
    <w:rsid w:val="00F82F81"/>
    <w:rsid w:val="00F9329C"/>
    <w:rsid w:val="00F96B54"/>
    <w:rsid w:val="00F97515"/>
    <w:rsid w:val="00F97A2F"/>
    <w:rsid w:val="00FB1534"/>
    <w:rsid w:val="00FB45D8"/>
    <w:rsid w:val="00FB4824"/>
    <w:rsid w:val="00FD0562"/>
    <w:rsid w:val="00FD06D6"/>
    <w:rsid w:val="00FD6FB3"/>
    <w:rsid w:val="00FD7E51"/>
    <w:rsid w:val="00FF373A"/>
    <w:rsid w:val="00FF3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60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481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4816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48160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8D1DCC"/>
    <w:pPr>
      <w:keepNext/>
      <w:tabs>
        <w:tab w:val="num" w:pos="-5500"/>
      </w:tabs>
      <w:spacing w:before="120" w:after="180"/>
      <w:ind w:left="1418" w:hanging="1418"/>
      <w:outlineLvl w:val="3"/>
    </w:pPr>
    <w:rPr>
      <w:rFonts w:ascii="Arial" w:eastAsia="Arial" w:hAnsi="Arial"/>
      <w:sz w:val="24"/>
      <w:szCs w:val="20"/>
      <w:lang w:val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363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481608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481608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481608"/>
    <w:rPr>
      <w:rFonts w:ascii="Arial" w:eastAsia="Batang" w:hAnsi="Arial" w:cs="Times New Roman"/>
      <w:b/>
      <w:bCs/>
      <w:kern w:val="0"/>
      <w:sz w:val="20"/>
      <w:szCs w:val="26"/>
      <w:lang w:val="en-GB"/>
    </w:rPr>
  </w:style>
  <w:style w:type="paragraph" w:styleId="a3">
    <w:name w:val="footnote text"/>
    <w:basedOn w:val="a"/>
    <w:link w:val="Char"/>
    <w:semiHidden/>
    <w:rsid w:val="00481608"/>
    <w:pPr>
      <w:jc w:val="both"/>
    </w:pPr>
    <w:rPr>
      <w:szCs w:val="20"/>
      <w:lang w:val="en-US"/>
    </w:rPr>
  </w:style>
  <w:style w:type="character" w:customStyle="1" w:styleId="Char">
    <w:name w:val="脚注文本 Char"/>
    <w:basedOn w:val="a0"/>
    <w:link w:val="a3"/>
    <w:semiHidden/>
    <w:rsid w:val="00481608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481608"/>
    <w:pPr>
      <w:tabs>
        <w:tab w:val="center" w:pos="4536"/>
        <w:tab w:val="right" w:pos="9072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8160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Title"/>
    <w:basedOn w:val="a"/>
    <w:link w:val="Char1"/>
    <w:qFormat/>
    <w:rsid w:val="0048160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1">
    <w:name w:val="标题 Char"/>
    <w:basedOn w:val="a0"/>
    <w:link w:val="a5"/>
    <w:rsid w:val="00481608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styleId="a6">
    <w:name w:val="Emphasis"/>
    <w:qFormat/>
    <w:rsid w:val="00481608"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sid w:val="00481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81608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733525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8D1DCC"/>
    <w:rPr>
      <w:rFonts w:ascii="Arial" w:eastAsia="Arial" w:hAnsi="Arial" w:cs="Times New Roman"/>
      <w:kern w:val="0"/>
      <w:sz w:val="24"/>
      <w:szCs w:val="20"/>
      <w:lang w:eastAsia="en-US"/>
    </w:rPr>
  </w:style>
  <w:style w:type="table" w:styleId="a9">
    <w:name w:val="Table Grid"/>
    <w:basedOn w:val="a1"/>
    <w:uiPriority w:val="59"/>
    <w:rsid w:val="0033482E"/>
    <w:rPr>
      <w:kern w:val="0"/>
      <w:sz w:val="22"/>
      <w:lang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Char">
    <w:name w:val="标题 8 Char"/>
    <w:basedOn w:val="a0"/>
    <w:link w:val="8"/>
    <w:uiPriority w:val="9"/>
    <w:rsid w:val="00A73630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Char3"/>
    <w:uiPriority w:val="99"/>
    <w:unhideWhenUsed/>
    <w:rsid w:val="003918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3918E4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b">
    <w:name w:val="Document Map"/>
    <w:basedOn w:val="a"/>
    <w:link w:val="Char4"/>
    <w:uiPriority w:val="99"/>
    <w:semiHidden/>
    <w:unhideWhenUsed/>
    <w:rsid w:val="00B93EF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B93EFA"/>
    <w:rPr>
      <w:rFonts w:ascii="宋体" w:eastAsia="宋体" w:hAnsi="Times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60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481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4816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48160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8D1DCC"/>
    <w:pPr>
      <w:keepNext/>
      <w:tabs>
        <w:tab w:val="num" w:pos="-5500"/>
      </w:tabs>
      <w:spacing w:before="120" w:after="180"/>
      <w:ind w:left="1418" w:hanging="1418"/>
      <w:outlineLvl w:val="3"/>
    </w:pPr>
    <w:rPr>
      <w:rFonts w:ascii="Arial" w:eastAsia="Arial" w:hAnsi="Arial"/>
      <w:sz w:val="24"/>
      <w:szCs w:val="20"/>
      <w:lang w:val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363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481608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481608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481608"/>
    <w:rPr>
      <w:rFonts w:ascii="Arial" w:eastAsia="Batang" w:hAnsi="Arial" w:cs="Times New Roman"/>
      <w:b/>
      <w:bCs/>
      <w:kern w:val="0"/>
      <w:sz w:val="20"/>
      <w:szCs w:val="26"/>
      <w:lang w:val="en-GB"/>
    </w:rPr>
  </w:style>
  <w:style w:type="paragraph" w:styleId="a3">
    <w:name w:val="footnote text"/>
    <w:basedOn w:val="a"/>
    <w:link w:val="Char"/>
    <w:semiHidden/>
    <w:rsid w:val="00481608"/>
    <w:pPr>
      <w:jc w:val="both"/>
    </w:pPr>
    <w:rPr>
      <w:szCs w:val="20"/>
      <w:lang w:val="en-US"/>
    </w:rPr>
  </w:style>
  <w:style w:type="character" w:customStyle="1" w:styleId="Char">
    <w:name w:val="脚注文本 Char"/>
    <w:basedOn w:val="a0"/>
    <w:link w:val="a3"/>
    <w:semiHidden/>
    <w:rsid w:val="00481608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481608"/>
    <w:pPr>
      <w:tabs>
        <w:tab w:val="center" w:pos="4536"/>
        <w:tab w:val="right" w:pos="9072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8160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Title"/>
    <w:basedOn w:val="a"/>
    <w:link w:val="Char1"/>
    <w:qFormat/>
    <w:rsid w:val="0048160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1">
    <w:name w:val="标题 Char"/>
    <w:basedOn w:val="a0"/>
    <w:link w:val="a5"/>
    <w:rsid w:val="00481608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styleId="a6">
    <w:name w:val="Emphasis"/>
    <w:qFormat/>
    <w:rsid w:val="00481608"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sid w:val="00481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81608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733525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8D1DCC"/>
    <w:rPr>
      <w:rFonts w:ascii="Arial" w:eastAsia="Arial" w:hAnsi="Arial" w:cs="Times New Roman"/>
      <w:kern w:val="0"/>
      <w:sz w:val="24"/>
      <w:szCs w:val="20"/>
      <w:lang w:eastAsia="en-US"/>
    </w:rPr>
  </w:style>
  <w:style w:type="table" w:styleId="a9">
    <w:name w:val="Table Grid"/>
    <w:basedOn w:val="a1"/>
    <w:uiPriority w:val="59"/>
    <w:rsid w:val="0033482E"/>
    <w:rPr>
      <w:kern w:val="0"/>
      <w:sz w:val="22"/>
      <w:lang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Char">
    <w:name w:val="标题 8 Char"/>
    <w:basedOn w:val="a0"/>
    <w:link w:val="8"/>
    <w:uiPriority w:val="9"/>
    <w:rsid w:val="00A73630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Char3"/>
    <w:uiPriority w:val="99"/>
    <w:unhideWhenUsed/>
    <w:rsid w:val="003918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3918E4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b">
    <w:name w:val="Document Map"/>
    <w:basedOn w:val="a"/>
    <w:link w:val="Char4"/>
    <w:uiPriority w:val="99"/>
    <w:semiHidden/>
    <w:unhideWhenUsed/>
    <w:rsid w:val="00B93EF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B93EFA"/>
    <w:rPr>
      <w:rFonts w:ascii="宋体" w:eastAsia="宋体" w:hAnsi="Times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1180</Words>
  <Characters>6726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2171490101974</dc:creator>
  <cp:lastModifiedBy>2171490000715</cp:lastModifiedBy>
  <cp:revision>6</cp:revision>
  <dcterms:created xsi:type="dcterms:W3CDTF">2015-01-28T09:36:00Z</dcterms:created>
  <dcterms:modified xsi:type="dcterms:W3CDTF">2015-01-29T08:59:00Z</dcterms:modified>
</cp:coreProperties>
</file>