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476C8" w:rsidRPr="00DF622E" w:rsidRDefault="00D96B44" w:rsidP="00DF622E">
      <w:pPr>
        <w:tabs>
          <w:tab w:val="right" w:pos="9216"/>
        </w:tabs>
        <w:spacing w:after="0"/>
        <w:jc w:val="left"/>
        <w:rPr>
          <w:b/>
          <w:kern w:val="2"/>
          <w:lang w:eastAsia="zh-CN"/>
        </w:rPr>
      </w:pPr>
      <w:r w:rsidRPr="00DF622E">
        <w:rPr>
          <w:b/>
          <w:kern w:val="2"/>
          <w:lang w:eastAsia="zh-CN"/>
        </w:rPr>
        <w:pict>
          <v:shapetype id="_x0000_t74" coordsize="21600,21600" o:spt="74"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gradientshapeok="t" o:connecttype="custom" o:connectlocs="10860,2187;2928,10800;10860,21600;18672,10800" o:connectangles="270,180,90,0" textboxrect="5037,2277,16557,13677"/>
          </v:shapetype>
          <v:shape id="DtsShapeName" o:spid="_x0000_s1033" type="#_x0000_t74" alt="E15342G@835955749B6E11EC749357G609;;=683@CYV41043!!!!!!BIHO@]v41043!!!!@7G01C71102E29E17G3S0,18yyyy!It`vdh!Bnoushctuhno!Udlqm`ud/enb!!!!!!!!!!!!!!!!!!!!!!!!!!!!!!!!!!!!!!!!!!!!!!!!!!!!!!!!!!!!!!!!!!!!!!!!!!!!!!!!!!!!!!!!!!!!!!!!!!!!!!!!!!!!!!!!!!!!!!!!!!!!!!!!!!!!!!!!!!!!!!!!!!!!!!!!!!!!!!!!!!!!!!!!!!!!!!!!!!!!!!!!!!!!!!!!!!!!!!!!!!!!!!!!!!!!!!!!!!!!!!!!!!!!!!!!!!!!!!!!!!!!!!!!!!!!!!!!!!!!!!!!!!!!!!!!!!!!!!!!!!!!!!!!!!!!!!!!!!!!!!!!!!!!!!!!!!!!!!!!!!!!!!!!!!!!!!!!!!!!!!!!!!!!!!!!!!!!!!!!!!!!!!!!!!!!!!!!!!!!!!!!!!!!!!!!!!!!!!!!!!!!!!!!!!!!!!!!!!!!!!!!!!!!!!!!!!!!!!!!!!!!!!!!!!!!!!!!!!!!!!!!!!!!!!!!!!!!!!!!!!!!!!!!!!!!!!!!!!!!!!!!!!!!!!!!!!!!!!!!!!!!!!!!!!!!!!!!!!!!!!!!!!!!!!!!!!!!!!!!!!!!!!!!!!!!!!!!!!!!!!!!!!!!!!!!!!!!!!!!!!!!!!!!!!!!!!!!!!!!!!!!!!!!!!!!!!!!!!!!!!!!!!!!!!!!!!!!!!!!!!!!!!!!!!!!!!!!!!!!!!!!!!!!!!!!!!!!!!!!!!!!!!!!!!!!!!!!!!!!!!!!!!!!!!!!!!!!!!!!!!!!!!!!!!!!!!!!!!!!!!!!!!!!!!!!!!!!!!!!!!!!!!!!!!!!!!!!!!!!!!!!!!!!!!!!!!!!!!!!!!!!!!!!!!!!!!!!!!!!!!!!!!!!!!!!!!!!!!!!!!!!!!!!!!!!!!!!!!!!!!!!!!!!!!!!!!!!!!!!!!!!!!!!!!!!!!!!!!!!!!!!!!!!!!!!!!!!!!!!!!!!!!!!!!!!!!!!!!!!!!!!!!!!!!!!!!!!!!!!!!!!!!!!!!!!!!!!!!!!!!!!!!!!!!!!!!!!!!!!!!!!!!!!!!!!!!!!!!!!!!!!!!!!!!!!!!!!!!!!!!!!!!!!!!!!!!!!!!!!!!!!!!!!!!!!!!!!!!!!!!!!!!!!!!!!!!!!!!!!!!!!!!!!!!!!!!!!!!!!!!!!!!!!!!!!!!!!!!!!!!!!!!!!!!!!!!!!!!!!!!!!!!!!!!!!!!!!!!!!!!!!!!!!!!!!!!!!!!!!!!!!!!!!!!!!!!!!!!!!!!!!!!!!!!!!!!!!!!!!!!!!!!!!!!!!!!!!!!!!!!!!!!!!!!!!!!!!!!!!!!!!!!!!!!!!!!!!!!!!!!!!!!!!!!!!!!!!!!!!!!!!!!!!!!!!!!!!!!!!!!!!!!!!!!!!!!!!!!!!!!!!!!!!!!!!!!!!!!!!!!!!!!!!!!!!!!!!!!!!!!!!!!!!!!!!!!!!!!!!!!!!!!!!!!!!!!!!!!!!!!!!!!!!!!!!!!!!!!!!!!!!!!!!!!!!!!!!!!!!!!!!!!!!!!!!!!!!!!!!!!!!!!!!!!!!!!!!!!!!!!!!!!!!!!!!!!!!!!!!!!!!!!!!!!!!!!!!!!!!!!!!!!!!!!!!!!!!!!!!!!!!!!!!!!!!!!!!!!!!!!!!!!!!!!!!!!!!!!!!!!!!!!!!!!!!!!!!!!!!!!!!!!!!!!!!!!!!!!!!!!!!!!!!!!!!!!!!!!!!!!!!!!!!!!!!!!!!!!!!!!!!!!!!!!!!!!!!!!!!!!!!!!!!!!!!!!!!!!!!!!!!!!!!!!!!!!!!!!!!!!!!!!!!!!!!!!!!!!!!!!!!!!!!!!!!!!!!!!!!!!!!!!!!!!!!!!!!!!!!!!!!!!!!!!!!!!!!!!!!!!!!!!!!!!!!!!!!!!!!!!!!!!!!!!!!!!!!!!!!!!!!!!!!!!!!!!!!!!!!!!!!!!!!!!!!!!!!!!!!!!!!!!!!!!!!!!!!!!!!!!!!!!!!!!!!!!!!!!!!!!!!!!!!!!!!!!!!!!!!!!!!!!!!!!!!!!!!!!!!!!!!!!!!!!!!!!!!!!!!!!!!!!!!!!!!!!!!!!!!!!!!!!!!!!!!!!!!!!!!!!!!!!!!!!!!!!!!!!!!!!!!!!!!!!!!!!!!!!!!!!!!!!!!!!!!!!!!!!!!!!!!!!!!!!!!!!!!!!!!!!!!!!!!!!!!!!!!!!!!!!!!!!!!!!!!!!!!!!!!!!!!!!!!!!!!!!!!!!!!!!!!!!!!!!!!!!!!!!!!!!!!!!!!!!!!!!!!!!!!!!!!!!!!!!!!!!!!!!!!!!!!!!!!!!!!!!!!!!!!!!!!!!!!!!!!!!!!!!!!!1!^" style="position:absolute;margin-left:0;margin-top:0;width:.05pt;height:.05pt;z-index:251657728;visibility:hidden;mso-position-horizontal-relative:page;mso-position-vertical-relative:page" o:allowincell="f">
            <w10:wrap anchorx="page" anchory="page"/>
            <w10:anchorlock/>
          </v:shape>
        </w:pict>
      </w:r>
      <w:r w:rsidR="00C476C8" w:rsidRPr="00DF622E">
        <w:rPr>
          <w:rFonts w:hint="eastAsia"/>
          <w:b/>
          <w:kern w:val="2"/>
          <w:lang w:eastAsia="zh-CN"/>
        </w:rPr>
        <w:t xml:space="preserve">3GPP </w:t>
      </w:r>
      <w:r w:rsidR="00C476C8" w:rsidRPr="00DF622E">
        <w:rPr>
          <w:b/>
          <w:kern w:val="2"/>
          <w:lang w:eastAsia="zh-CN"/>
        </w:rPr>
        <w:t>TSG RAN WG1</w:t>
      </w:r>
      <w:r w:rsidR="00C476C8" w:rsidRPr="00DF622E">
        <w:rPr>
          <w:rFonts w:hint="eastAsia"/>
          <w:b/>
          <w:kern w:val="2"/>
          <w:lang w:eastAsia="zh-CN"/>
        </w:rPr>
        <w:t xml:space="preserve"> Meeting </w:t>
      </w:r>
      <w:r w:rsidR="00C476C8" w:rsidRPr="00DF622E">
        <w:rPr>
          <w:b/>
          <w:kern w:val="2"/>
          <w:lang w:eastAsia="zh-CN"/>
        </w:rPr>
        <w:t>#</w:t>
      </w:r>
      <w:r w:rsidR="00174243" w:rsidRPr="00DF622E">
        <w:rPr>
          <w:rFonts w:hint="eastAsia"/>
          <w:b/>
          <w:kern w:val="2"/>
          <w:lang w:eastAsia="zh-CN"/>
        </w:rPr>
        <w:t>80</w:t>
      </w:r>
      <w:r w:rsidR="00C476C8" w:rsidRPr="00DF622E">
        <w:rPr>
          <w:b/>
          <w:kern w:val="2"/>
          <w:lang w:eastAsia="zh-CN"/>
        </w:rPr>
        <w:tab/>
      </w:r>
      <w:r w:rsidR="00174243" w:rsidRPr="00DF622E">
        <w:rPr>
          <w:b/>
          <w:kern w:val="2"/>
          <w:lang w:eastAsia="zh-CN"/>
        </w:rPr>
        <w:t>R1-150035</w:t>
      </w:r>
    </w:p>
    <w:p w:rsidR="00174243" w:rsidRPr="00DF622E" w:rsidRDefault="00174243" w:rsidP="00DF622E">
      <w:pPr>
        <w:pStyle w:val="Header"/>
        <w:widowControl w:val="0"/>
        <w:tabs>
          <w:tab w:val="clear" w:pos="4680"/>
          <w:tab w:val="clear" w:pos="9360"/>
        </w:tabs>
        <w:jc w:val="left"/>
        <w:rPr>
          <w:b/>
          <w:kern w:val="2"/>
          <w:lang w:eastAsia="zh-CN"/>
        </w:rPr>
      </w:pPr>
      <w:r w:rsidRPr="00DF622E">
        <w:rPr>
          <w:rFonts w:hint="eastAsia"/>
          <w:b/>
          <w:kern w:val="2"/>
          <w:lang w:eastAsia="zh-CN"/>
        </w:rPr>
        <w:t>Athens</w:t>
      </w:r>
      <w:r w:rsidRPr="00DF622E">
        <w:rPr>
          <w:b/>
          <w:kern w:val="2"/>
          <w:lang w:eastAsia="zh-CN"/>
        </w:rPr>
        <w:t xml:space="preserve">, </w:t>
      </w:r>
      <w:r w:rsidRPr="00DF622E">
        <w:rPr>
          <w:rFonts w:hint="eastAsia"/>
          <w:b/>
          <w:kern w:val="2"/>
          <w:lang w:eastAsia="zh-CN"/>
        </w:rPr>
        <w:t>Greece</w:t>
      </w:r>
      <w:r w:rsidRPr="00DF622E">
        <w:rPr>
          <w:b/>
          <w:kern w:val="2"/>
          <w:lang w:eastAsia="zh-CN"/>
        </w:rPr>
        <w:t xml:space="preserve">, </w:t>
      </w:r>
      <w:r w:rsidR="00A2565B" w:rsidRPr="00DF622E">
        <w:rPr>
          <w:b/>
          <w:kern w:val="2"/>
          <w:lang w:eastAsia="zh-CN"/>
        </w:rPr>
        <w:t>February 9-13</w:t>
      </w:r>
      <w:r w:rsidRPr="00DF622E">
        <w:rPr>
          <w:rFonts w:hint="eastAsia"/>
          <w:b/>
          <w:kern w:val="2"/>
          <w:lang w:eastAsia="zh-CN"/>
        </w:rPr>
        <w:t>,</w:t>
      </w:r>
      <w:r w:rsidRPr="00DF622E">
        <w:rPr>
          <w:b/>
          <w:kern w:val="2"/>
          <w:lang w:eastAsia="zh-CN"/>
        </w:rPr>
        <w:t xml:space="preserve"> 201</w:t>
      </w:r>
      <w:r w:rsidRPr="00DF622E">
        <w:rPr>
          <w:rFonts w:hint="eastAsia"/>
          <w:b/>
          <w:kern w:val="2"/>
          <w:lang w:eastAsia="zh-CN"/>
        </w:rPr>
        <w:t>5</w:t>
      </w:r>
    </w:p>
    <w:p w:rsidR="000C3881" w:rsidRPr="00DF622E" w:rsidRDefault="000C3881" w:rsidP="00DF622E">
      <w:pPr>
        <w:pBdr>
          <w:top w:val="single" w:sz="4" w:space="1" w:color="auto"/>
        </w:pBdr>
        <w:spacing w:after="0"/>
        <w:jc w:val="left"/>
        <w:rPr>
          <w:b/>
          <w:kern w:val="2"/>
          <w:lang w:eastAsia="zh-CN"/>
        </w:rPr>
      </w:pPr>
    </w:p>
    <w:p w:rsidR="000C3881" w:rsidRPr="00DF622E" w:rsidRDefault="000C3881" w:rsidP="00DF622E">
      <w:pPr>
        <w:spacing w:after="60"/>
        <w:ind w:left="1555" w:hanging="1555"/>
        <w:jc w:val="left"/>
        <w:rPr>
          <w:b/>
          <w:kern w:val="2"/>
          <w:lang w:eastAsia="zh-CN"/>
        </w:rPr>
      </w:pPr>
      <w:r w:rsidRPr="00DF622E">
        <w:rPr>
          <w:b/>
          <w:kern w:val="2"/>
          <w:lang w:eastAsia="zh-CN"/>
        </w:rPr>
        <w:t>Agenda Item:</w:t>
      </w:r>
      <w:r w:rsidRPr="00DF622E">
        <w:rPr>
          <w:b/>
          <w:kern w:val="2"/>
          <w:lang w:eastAsia="zh-CN"/>
        </w:rPr>
        <w:tab/>
      </w:r>
      <w:r w:rsidR="00174243" w:rsidRPr="00DF622E">
        <w:rPr>
          <w:b/>
          <w:kern w:val="2"/>
          <w:lang w:eastAsia="zh-CN"/>
        </w:rPr>
        <w:t>7.2.1.2.3</w:t>
      </w:r>
    </w:p>
    <w:p w:rsidR="000C3881" w:rsidRPr="00DF622E" w:rsidRDefault="000C3881" w:rsidP="00DF622E">
      <w:pPr>
        <w:spacing w:after="60"/>
        <w:ind w:left="1555" w:hanging="1555"/>
        <w:jc w:val="left"/>
        <w:rPr>
          <w:b/>
          <w:kern w:val="2"/>
          <w:lang w:eastAsia="zh-CN"/>
        </w:rPr>
      </w:pPr>
      <w:r w:rsidRPr="00DF622E">
        <w:rPr>
          <w:b/>
          <w:kern w:val="2"/>
          <w:lang w:eastAsia="zh-CN"/>
        </w:rPr>
        <w:t>Source:</w:t>
      </w:r>
      <w:r w:rsidRPr="00DF622E">
        <w:rPr>
          <w:b/>
          <w:kern w:val="2"/>
          <w:lang w:eastAsia="zh-CN"/>
        </w:rPr>
        <w:tab/>
        <w:t>Huawei, HiSilicon</w:t>
      </w:r>
    </w:p>
    <w:p w:rsidR="000C3881" w:rsidRPr="00DF622E" w:rsidRDefault="000C3881" w:rsidP="00DF622E">
      <w:pPr>
        <w:spacing w:after="60"/>
        <w:ind w:left="1555" w:hanging="1555"/>
        <w:jc w:val="left"/>
        <w:rPr>
          <w:b/>
          <w:kern w:val="2"/>
          <w:lang w:eastAsia="zh-CN"/>
        </w:rPr>
      </w:pPr>
      <w:r w:rsidRPr="00DF622E">
        <w:rPr>
          <w:b/>
          <w:kern w:val="2"/>
          <w:lang w:eastAsia="zh-CN"/>
        </w:rPr>
        <w:t>Title:</w:t>
      </w:r>
      <w:r w:rsidRPr="00DF622E">
        <w:rPr>
          <w:b/>
          <w:kern w:val="2"/>
          <w:lang w:eastAsia="zh-CN"/>
        </w:rPr>
        <w:tab/>
      </w:r>
      <w:r w:rsidR="00174243" w:rsidRPr="00DF622E">
        <w:rPr>
          <w:b/>
          <w:kern w:val="2"/>
          <w:lang w:eastAsia="zh-CN"/>
        </w:rPr>
        <w:t>Configuration of coverage enhancement during initial access</w:t>
      </w:r>
      <w:r w:rsidR="00B94504" w:rsidRPr="00DF622E">
        <w:rPr>
          <w:rFonts w:hint="eastAsia"/>
          <w:b/>
          <w:kern w:val="2"/>
          <w:lang w:eastAsia="zh-CN"/>
        </w:rPr>
        <w:t xml:space="preserve"> </w:t>
      </w:r>
    </w:p>
    <w:p w:rsidR="000C3881" w:rsidRPr="00DF622E" w:rsidRDefault="000C3881" w:rsidP="00DF622E">
      <w:pPr>
        <w:spacing w:after="60"/>
        <w:ind w:left="1555" w:hanging="1555"/>
        <w:jc w:val="left"/>
        <w:rPr>
          <w:b/>
          <w:kern w:val="2"/>
          <w:lang w:eastAsia="zh-CN"/>
        </w:rPr>
      </w:pPr>
      <w:r w:rsidRPr="00DF622E">
        <w:rPr>
          <w:b/>
          <w:kern w:val="2"/>
          <w:lang w:eastAsia="zh-CN"/>
        </w:rPr>
        <w:t>Document for:</w:t>
      </w:r>
      <w:r w:rsidRPr="00DF622E">
        <w:rPr>
          <w:b/>
          <w:kern w:val="2"/>
          <w:lang w:eastAsia="zh-CN"/>
        </w:rPr>
        <w:tab/>
      </w:r>
      <w:r w:rsidR="00F20C2C" w:rsidRPr="00DF622E">
        <w:rPr>
          <w:b/>
          <w:kern w:val="2"/>
          <w:lang w:eastAsia="zh-CN"/>
        </w:rPr>
        <w:t>Discussion and decision</w:t>
      </w:r>
    </w:p>
    <w:p w:rsidR="000C3881" w:rsidRPr="00DF622E" w:rsidRDefault="000C3881" w:rsidP="00DF622E">
      <w:pPr>
        <w:pBdr>
          <w:bottom w:val="single" w:sz="4" w:space="1" w:color="auto"/>
        </w:pBdr>
        <w:spacing w:after="0"/>
        <w:jc w:val="left"/>
        <w:rPr>
          <w:b/>
          <w:kern w:val="2"/>
          <w:lang w:eastAsia="zh-CN"/>
        </w:rPr>
      </w:pPr>
    </w:p>
    <w:p w:rsidR="000C3881" w:rsidRPr="00DF622E" w:rsidRDefault="000C3881">
      <w:pPr>
        <w:pStyle w:val="Heading1"/>
        <w:rPr>
          <w:lang w:eastAsia="zh-CN"/>
        </w:rPr>
      </w:pPr>
      <w:bookmarkStart w:id="0" w:name="_Ref124589705"/>
      <w:bookmarkStart w:id="1" w:name="_Ref129681862"/>
      <w:r w:rsidRPr="00DF622E">
        <w:t>Introduction</w:t>
      </w:r>
      <w:bookmarkEnd w:id="0"/>
      <w:bookmarkEnd w:id="1"/>
    </w:p>
    <w:p w:rsidR="00174243" w:rsidRPr="00DF622E" w:rsidRDefault="00CD5A61" w:rsidP="00174243">
      <w:pPr>
        <w:rPr>
          <w:kern w:val="2"/>
          <w:lang w:eastAsia="zh-CN"/>
        </w:rPr>
      </w:pPr>
      <w:r w:rsidRPr="00DF622E">
        <w:rPr>
          <w:rFonts w:hint="eastAsia"/>
          <w:kern w:val="2"/>
          <w:lang w:eastAsia="zh-CN"/>
        </w:rPr>
        <w:t xml:space="preserve">In RAN1 #79 meeting, the </w:t>
      </w:r>
      <w:r w:rsidRPr="00DF622E">
        <w:rPr>
          <w:rFonts w:eastAsia="MS Mincho"/>
          <w:szCs w:val="20"/>
          <w:lang w:eastAsia="ja-JP"/>
        </w:rPr>
        <w:t>target MCL</w:t>
      </w:r>
      <w:r w:rsidRPr="00DF622E">
        <w:rPr>
          <w:rFonts w:hint="eastAsia"/>
          <w:szCs w:val="20"/>
          <w:lang w:eastAsia="zh-CN"/>
        </w:rPr>
        <w:t xml:space="preserve"> for </w:t>
      </w:r>
      <w:r w:rsidRPr="00DF622E">
        <w:t>coverage enhancement</w:t>
      </w:r>
      <w:r w:rsidRPr="00DF622E">
        <w:rPr>
          <w:rFonts w:hint="eastAsia"/>
          <w:lang w:eastAsia="zh-CN"/>
        </w:rPr>
        <w:t xml:space="preserve"> (CE) was agreed to be 155.7dB for both </w:t>
      </w:r>
      <w:r w:rsidR="007852C1" w:rsidRPr="00DF622E">
        <w:rPr>
          <w:rFonts w:hint="eastAsia"/>
          <w:lang w:eastAsia="zh-CN"/>
        </w:rPr>
        <w:t xml:space="preserve">FDD and TDD </w:t>
      </w:r>
      <w:r w:rsidR="00D96B44" w:rsidRPr="00DF622E">
        <w:rPr>
          <w:szCs w:val="20"/>
          <w:lang w:eastAsia="zh-CN"/>
        </w:rPr>
        <w:fldChar w:fldCharType="begin"/>
      </w:r>
      <w:r w:rsidRPr="00DF622E">
        <w:rPr>
          <w:szCs w:val="20"/>
          <w:lang w:eastAsia="zh-CN"/>
        </w:rPr>
        <w:instrText xml:space="preserve"> </w:instrText>
      </w:r>
      <w:r w:rsidRPr="00DF622E">
        <w:rPr>
          <w:rFonts w:hint="eastAsia"/>
          <w:szCs w:val="20"/>
          <w:lang w:eastAsia="zh-CN"/>
        </w:rPr>
        <w:instrText>REF _Ref409202047 \n \h</w:instrText>
      </w:r>
      <w:r w:rsidRPr="00DF622E">
        <w:rPr>
          <w:szCs w:val="20"/>
          <w:lang w:eastAsia="zh-CN"/>
        </w:rPr>
        <w:instrText xml:space="preserve"> </w:instrText>
      </w:r>
      <w:r w:rsidR="00D96B44" w:rsidRPr="00DF622E">
        <w:rPr>
          <w:szCs w:val="20"/>
          <w:lang w:eastAsia="zh-CN"/>
        </w:rPr>
      </w:r>
      <w:r w:rsidR="00D96B44" w:rsidRPr="00DF622E">
        <w:rPr>
          <w:szCs w:val="20"/>
          <w:lang w:eastAsia="zh-CN"/>
        </w:rPr>
        <w:fldChar w:fldCharType="separate"/>
      </w:r>
      <w:r w:rsidRPr="00DF622E">
        <w:rPr>
          <w:szCs w:val="20"/>
          <w:lang w:eastAsia="zh-CN"/>
        </w:rPr>
        <w:t>[1]</w:t>
      </w:r>
      <w:r w:rsidR="00D96B44" w:rsidRPr="00DF622E">
        <w:rPr>
          <w:szCs w:val="20"/>
          <w:lang w:eastAsia="zh-CN"/>
        </w:rPr>
        <w:fldChar w:fldCharType="end"/>
      </w:r>
      <w:r w:rsidRPr="00DF622E">
        <w:rPr>
          <w:rFonts w:hint="eastAsia"/>
          <w:szCs w:val="20"/>
          <w:lang w:eastAsia="zh-CN"/>
        </w:rPr>
        <w:t>.</w:t>
      </w:r>
    </w:p>
    <w:p w:rsidR="00DB17BC" w:rsidRPr="00DF622E" w:rsidRDefault="000D514C" w:rsidP="00921AEA">
      <w:pPr>
        <w:rPr>
          <w:lang w:eastAsia="zh-CN"/>
        </w:rPr>
      </w:pPr>
      <w:r w:rsidRPr="00DF622E">
        <w:rPr>
          <w:rFonts w:hint="eastAsia"/>
          <w:lang w:eastAsia="zh-CN"/>
        </w:rPr>
        <w:t xml:space="preserve">For the </w:t>
      </w:r>
      <w:r w:rsidRPr="00DF622E">
        <w:t xml:space="preserve">amount of </w:t>
      </w:r>
      <w:r w:rsidRPr="00DF622E">
        <w:rPr>
          <w:rFonts w:hint="eastAsia"/>
          <w:lang w:eastAsia="zh-CN"/>
        </w:rPr>
        <w:t>CE,</w:t>
      </w:r>
      <w:r w:rsidRPr="00DF622E">
        <w:rPr>
          <w:rFonts w:hint="eastAsia"/>
        </w:rPr>
        <w:t xml:space="preserve"> </w:t>
      </w:r>
      <w:r w:rsidR="002F487F" w:rsidRPr="00DF622E">
        <w:rPr>
          <w:rFonts w:hint="eastAsia"/>
        </w:rPr>
        <w:t xml:space="preserve">a mechanism </w:t>
      </w:r>
      <w:r w:rsidR="00A771BE" w:rsidRPr="00DF622E">
        <w:rPr>
          <w:rFonts w:hint="eastAsia"/>
        </w:rPr>
        <w:t>was raised in WID</w:t>
      </w:r>
      <w:r w:rsidR="00191E2C" w:rsidRPr="00DF622E">
        <w:rPr>
          <w:rFonts w:hint="eastAsia"/>
        </w:rPr>
        <w:t xml:space="preserve"> </w:t>
      </w:r>
      <w:r w:rsidR="00D96B44" w:rsidRPr="00DF622E">
        <w:fldChar w:fldCharType="begin"/>
      </w:r>
      <w:r w:rsidR="007852C1" w:rsidRPr="00DF622E">
        <w:instrText xml:space="preserve"> </w:instrText>
      </w:r>
      <w:r w:rsidR="007852C1" w:rsidRPr="00DF622E">
        <w:rPr>
          <w:rFonts w:hint="eastAsia"/>
        </w:rPr>
        <w:instrText>REF _Ref409202202 \n \h</w:instrText>
      </w:r>
      <w:r w:rsidR="007852C1" w:rsidRPr="00DF622E">
        <w:instrText xml:space="preserve"> </w:instrText>
      </w:r>
      <w:r w:rsidR="00D96B44" w:rsidRPr="00DF622E">
        <w:fldChar w:fldCharType="separate"/>
      </w:r>
      <w:r w:rsidR="007852C1" w:rsidRPr="00DF622E">
        <w:t>[2]</w:t>
      </w:r>
      <w:r w:rsidR="00D96B44" w:rsidRPr="00DF622E">
        <w:fldChar w:fldCharType="end"/>
      </w:r>
      <w:r w:rsidR="00A771BE" w:rsidRPr="00DF622E">
        <w:rPr>
          <w:rFonts w:hint="eastAsia"/>
        </w:rPr>
        <w:t>:</w:t>
      </w:r>
    </w:p>
    <w:p w:rsidR="00DB17BC" w:rsidRPr="00DF622E" w:rsidRDefault="00DB17BC" w:rsidP="00D12227">
      <w:pPr>
        <w:numPr>
          <w:ilvl w:val="0"/>
          <w:numId w:val="6"/>
        </w:numPr>
        <w:tabs>
          <w:tab w:val="clear" w:pos="360"/>
          <w:tab w:val="num" w:pos="580"/>
        </w:tabs>
        <w:autoSpaceDE/>
        <w:autoSpaceDN/>
        <w:adjustRightInd/>
        <w:snapToGrid/>
        <w:spacing w:after="0" w:line="259" w:lineRule="auto"/>
        <w:ind w:leftChars="100" w:left="580"/>
        <w:jc w:val="left"/>
        <w:rPr>
          <w:rFonts w:eastAsia="MS Mincho"/>
          <w:i/>
          <w:szCs w:val="20"/>
          <w:lang w:eastAsia="ja-JP"/>
        </w:rPr>
      </w:pPr>
      <w:r w:rsidRPr="00DF622E">
        <w:rPr>
          <w:rFonts w:eastAsia="MS Mincho"/>
          <w:i/>
          <w:szCs w:val="20"/>
          <w:lang w:eastAsia="ja-JP"/>
        </w:rPr>
        <w:t>The amount of coverage enhancement should be configurable per cell and/or per UE and/or per channel and/or group of channels</w:t>
      </w:r>
      <w:r w:rsidRPr="00DF622E">
        <w:rPr>
          <w:rFonts w:eastAsia="MS Mincho" w:hint="eastAsia"/>
          <w:i/>
          <w:szCs w:val="20"/>
          <w:lang w:eastAsia="ja-JP"/>
        </w:rPr>
        <w:t>.</w:t>
      </w:r>
      <w:r w:rsidRPr="00DF622E">
        <w:rPr>
          <w:rFonts w:eastAsia="MS Mincho"/>
          <w:i/>
          <w:szCs w:val="20"/>
          <w:lang w:eastAsia="ja-JP"/>
        </w:rPr>
        <w:t xml:space="preserve"> Relevant UE measurements and reporting to support this functionality should be defined.</w:t>
      </w:r>
    </w:p>
    <w:p w:rsidR="00DB17BC" w:rsidRPr="00DF622E" w:rsidRDefault="00D12227" w:rsidP="00921AEA">
      <w:pPr>
        <w:rPr>
          <w:lang w:eastAsia="zh-CN"/>
        </w:rPr>
      </w:pPr>
      <w:r w:rsidRPr="00DF622E">
        <w:rPr>
          <w:rFonts w:hint="eastAsia"/>
          <w:lang w:eastAsia="zh-CN"/>
        </w:rPr>
        <w:t xml:space="preserve">In this </w:t>
      </w:r>
      <w:r w:rsidRPr="00DF622E">
        <w:rPr>
          <w:lang w:eastAsia="zh-CN"/>
        </w:rPr>
        <w:t>contribution</w:t>
      </w:r>
      <w:r w:rsidRPr="00DF622E">
        <w:rPr>
          <w:rFonts w:hint="eastAsia"/>
          <w:lang w:eastAsia="zh-CN"/>
        </w:rPr>
        <w:t>, we will</w:t>
      </w:r>
      <w:r w:rsidR="00AF52AF" w:rsidRPr="00DF622E">
        <w:rPr>
          <w:rFonts w:hint="eastAsia"/>
          <w:lang w:eastAsia="zh-CN"/>
        </w:rPr>
        <w:t xml:space="preserve"> </w:t>
      </w:r>
      <w:r w:rsidR="00825324" w:rsidRPr="00DF622E">
        <w:rPr>
          <w:rFonts w:hint="eastAsia"/>
          <w:lang w:eastAsia="zh-CN"/>
        </w:rPr>
        <w:t xml:space="preserve">first </w:t>
      </w:r>
      <w:r w:rsidR="00825324" w:rsidRPr="00DF622E">
        <w:rPr>
          <w:lang w:eastAsia="zh-CN"/>
        </w:rPr>
        <w:t>investigate</w:t>
      </w:r>
      <w:r w:rsidR="00825324" w:rsidRPr="00DF622E">
        <w:rPr>
          <w:rFonts w:hint="eastAsia"/>
          <w:lang w:eastAsia="zh-CN"/>
        </w:rPr>
        <w:t xml:space="preserve"> the required </w:t>
      </w:r>
      <w:r w:rsidR="000435CC" w:rsidRPr="00DF622E">
        <w:rPr>
          <w:rFonts w:hint="eastAsia"/>
          <w:lang w:eastAsia="zh-CN"/>
        </w:rPr>
        <w:t xml:space="preserve">CE </w:t>
      </w:r>
      <w:r w:rsidR="00825324" w:rsidRPr="00DF622E">
        <w:rPr>
          <w:rFonts w:hint="eastAsia"/>
          <w:lang w:eastAsia="zh-CN"/>
        </w:rPr>
        <w:t xml:space="preserve">for </w:t>
      </w:r>
      <w:r w:rsidR="00825324" w:rsidRPr="00DF622E">
        <w:rPr>
          <w:lang w:eastAsia="zh-CN"/>
        </w:rPr>
        <w:t xml:space="preserve">each channel </w:t>
      </w:r>
      <w:r w:rsidR="00825324" w:rsidRPr="00DF622E">
        <w:rPr>
          <w:rFonts w:hint="eastAsia"/>
          <w:lang w:eastAsia="zh-CN"/>
        </w:rPr>
        <w:t>to reach</w:t>
      </w:r>
      <w:r w:rsidR="007852C1" w:rsidRPr="00DF622E">
        <w:rPr>
          <w:rFonts w:hint="eastAsia"/>
          <w:lang w:eastAsia="zh-CN"/>
        </w:rPr>
        <w:t xml:space="preserve"> the target MCL</w:t>
      </w:r>
      <w:r w:rsidR="00825324" w:rsidRPr="00DF622E">
        <w:rPr>
          <w:rFonts w:hint="eastAsia"/>
          <w:lang w:eastAsia="zh-CN"/>
        </w:rPr>
        <w:t xml:space="preserve">. And then </w:t>
      </w:r>
      <w:r w:rsidR="00891805" w:rsidRPr="00DF622E">
        <w:rPr>
          <w:rFonts w:hint="eastAsia"/>
          <w:lang w:eastAsia="zh-CN"/>
        </w:rPr>
        <w:t xml:space="preserve">discuss the </w:t>
      </w:r>
      <w:r w:rsidR="001C71F5" w:rsidRPr="00DF622E">
        <w:rPr>
          <w:rFonts w:hint="eastAsia"/>
          <w:lang w:eastAsia="zh-CN"/>
        </w:rPr>
        <w:t xml:space="preserve">configuration of CE during initial random access for PRACH/Msg2/3/4, including relevant </w:t>
      </w:r>
      <w:r w:rsidR="00461496" w:rsidRPr="00DF622E">
        <w:rPr>
          <w:lang w:eastAsia="zh-CN"/>
        </w:rPr>
        <w:t xml:space="preserve">UE measurements and reporting </w:t>
      </w:r>
      <w:r w:rsidR="00891805" w:rsidRPr="00DF622E">
        <w:rPr>
          <w:rFonts w:hint="eastAsia"/>
          <w:lang w:eastAsia="zh-CN"/>
        </w:rPr>
        <w:t xml:space="preserve">mechanism. </w:t>
      </w:r>
    </w:p>
    <w:p w:rsidR="00825324" w:rsidRPr="00DF622E" w:rsidRDefault="007852C1" w:rsidP="00AF52AF">
      <w:pPr>
        <w:pStyle w:val="Heading1"/>
        <w:rPr>
          <w:lang w:eastAsia="zh-CN"/>
        </w:rPr>
      </w:pPr>
      <w:r w:rsidRPr="00DF622E">
        <w:rPr>
          <w:rFonts w:hint="eastAsia"/>
          <w:lang w:eastAsia="zh-CN"/>
        </w:rPr>
        <w:t>R</w:t>
      </w:r>
      <w:r w:rsidR="00825324" w:rsidRPr="00DF622E">
        <w:rPr>
          <w:lang w:eastAsia="zh-CN"/>
        </w:rPr>
        <w:t>equired coverage enhancement for each physical channel</w:t>
      </w:r>
    </w:p>
    <w:p w:rsidR="00F22BBA" w:rsidRPr="00DF622E" w:rsidRDefault="00623320" w:rsidP="000F1A26">
      <w:pPr>
        <w:rPr>
          <w:kern w:val="2"/>
          <w:lang w:eastAsia="zh-CN"/>
        </w:rPr>
      </w:pPr>
      <w:r w:rsidRPr="00DF622E">
        <w:rPr>
          <w:rFonts w:hint="eastAsia"/>
          <w:szCs w:val="20"/>
          <w:lang w:eastAsia="zh-CN"/>
        </w:rPr>
        <w:t xml:space="preserve">As was agreed in </w:t>
      </w:r>
      <w:r w:rsidR="00D96B44" w:rsidRPr="00DF622E">
        <w:rPr>
          <w:szCs w:val="20"/>
          <w:lang w:eastAsia="zh-CN"/>
        </w:rPr>
        <w:fldChar w:fldCharType="begin"/>
      </w:r>
      <w:r w:rsidRPr="00DF622E">
        <w:rPr>
          <w:szCs w:val="20"/>
          <w:lang w:eastAsia="zh-CN"/>
        </w:rPr>
        <w:instrText xml:space="preserve"> </w:instrText>
      </w:r>
      <w:r w:rsidRPr="00DF622E">
        <w:rPr>
          <w:rFonts w:hint="eastAsia"/>
          <w:szCs w:val="20"/>
          <w:lang w:eastAsia="zh-CN"/>
        </w:rPr>
        <w:instrText>REF _Ref409202047 \n \h</w:instrText>
      </w:r>
      <w:r w:rsidRPr="00DF622E">
        <w:rPr>
          <w:szCs w:val="20"/>
          <w:lang w:eastAsia="zh-CN"/>
        </w:rPr>
        <w:instrText xml:space="preserve"> </w:instrText>
      </w:r>
      <w:r w:rsidR="00D96B44" w:rsidRPr="00DF622E">
        <w:rPr>
          <w:szCs w:val="20"/>
          <w:lang w:eastAsia="zh-CN"/>
        </w:rPr>
      </w:r>
      <w:r w:rsidR="00D96B44" w:rsidRPr="00DF622E">
        <w:rPr>
          <w:szCs w:val="20"/>
          <w:lang w:eastAsia="zh-CN"/>
        </w:rPr>
        <w:fldChar w:fldCharType="separate"/>
      </w:r>
      <w:r w:rsidRPr="00DF622E">
        <w:rPr>
          <w:szCs w:val="20"/>
          <w:lang w:eastAsia="zh-CN"/>
        </w:rPr>
        <w:t>[1]</w:t>
      </w:r>
      <w:r w:rsidR="00D96B44" w:rsidRPr="00DF622E">
        <w:rPr>
          <w:szCs w:val="20"/>
          <w:lang w:eastAsia="zh-CN"/>
        </w:rPr>
        <w:fldChar w:fldCharType="end"/>
      </w:r>
      <w:r w:rsidRPr="00DF622E">
        <w:rPr>
          <w:rFonts w:hint="eastAsia"/>
          <w:szCs w:val="20"/>
          <w:lang w:eastAsia="zh-CN"/>
        </w:rPr>
        <w:t>, t</w:t>
      </w:r>
      <w:r w:rsidRPr="00DF622E">
        <w:rPr>
          <w:rFonts w:eastAsia="MS Mincho"/>
          <w:szCs w:val="20"/>
          <w:lang w:eastAsia="ja-JP"/>
        </w:rPr>
        <w:t xml:space="preserve">he </w:t>
      </w:r>
      <w:r w:rsidRPr="00DF622E">
        <w:rPr>
          <w:rFonts w:hint="eastAsia"/>
          <w:szCs w:val="20"/>
          <w:lang w:eastAsia="zh-CN"/>
        </w:rPr>
        <w:t>CE</w:t>
      </w:r>
      <w:r w:rsidRPr="00DF622E">
        <w:rPr>
          <w:rFonts w:eastAsia="MS Mincho"/>
          <w:szCs w:val="20"/>
          <w:lang w:eastAsia="ja-JP"/>
        </w:rPr>
        <w:t xml:space="preserve"> target</w:t>
      </w:r>
      <w:r w:rsidRPr="00DF622E">
        <w:rPr>
          <w:rFonts w:hint="eastAsia"/>
          <w:szCs w:val="20"/>
          <w:lang w:eastAsia="zh-CN"/>
        </w:rPr>
        <w:t>s</w:t>
      </w:r>
      <w:r w:rsidRPr="00DF622E">
        <w:rPr>
          <w:rFonts w:eastAsia="MS Mincho"/>
          <w:szCs w:val="20"/>
          <w:lang w:eastAsia="ja-JP"/>
        </w:rPr>
        <w:t xml:space="preserve"> for </w:t>
      </w:r>
      <w:r w:rsidRPr="00DF622E">
        <w:rPr>
          <w:rFonts w:hint="eastAsia"/>
          <w:szCs w:val="20"/>
          <w:lang w:eastAsia="zh-CN"/>
        </w:rPr>
        <w:t>normal</w:t>
      </w:r>
      <w:r w:rsidRPr="00DF622E">
        <w:rPr>
          <w:rFonts w:eastAsia="MS Mincho"/>
          <w:szCs w:val="20"/>
          <w:lang w:eastAsia="ja-JP"/>
        </w:rPr>
        <w:t xml:space="preserve"> complexity UE</w:t>
      </w:r>
      <w:r w:rsidRPr="00DF622E">
        <w:rPr>
          <w:rFonts w:hint="eastAsia"/>
          <w:szCs w:val="20"/>
          <w:lang w:eastAsia="zh-CN"/>
        </w:rPr>
        <w:t>s</w:t>
      </w:r>
      <w:r w:rsidRPr="00DF622E">
        <w:rPr>
          <w:rFonts w:eastAsia="MS Mincho"/>
          <w:szCs w:val="20"/>
          <w:lang w:eastAsia="ja-JP"/>
        </w:rPr>
        <w:t xml:space="preserve"> are</w:t>
      </w:r>
      <w:r w:rsidRPr="00DF622E">
        <w:rPr>
          <w:rFonts w:hint="eastAsia"/>
          <w:szCs w:val="20"/>
          <w:lang w:eastAsia="zh-CN"/>
        </w:rPr>
        <w:t xml:space="preserve"> 155.7dB both FDD and TDD. </w:t>
      </w:r>
      <w:r w:rsidR="00F35CF0" w:rsidRPr="00DF622E">
        <w:rPr>
          <w:rFonts w:hint="eastAsia"/>
          <w:szCs w:val="20"/>
          <w:lang w:eastAsia="zh-CN"/>
        </w:rPr>
        <w:t>F</w:t>
      </w:r>
      <w:r w:rsidR="00F35CF0" w:rsidRPr="00DF622E">
        <w:rPr>
          <w:rFonts w:eastAsia="MS Mincho"/>
          <w:szCs w:val="20"/>
          <w:lang w:eastAsia="ja-JP"/>
        </w:rPr>
        <w:t>or Rel-13 low complexity UEs</w:t>
      </w:r>
      <w:r w:rsidR="00F35CF0" w:rsidRPr="00DF622E">
        <w:rPr>
          <w:rFonts w:hint="eastAsia"/>
          <w:szCs w:val="20"/>
          <w:lang w:eastAsia="zh-CN"/>
        </w:rPr>
        <w:t>,</w:t>
      </w:r>
      <w:r w:rsidR="00F35CF0" w:rsidRPr="00DF622E">
        <w:rPr>
          <w:rFonts w:eastAsia="MS Mincho"/>
          <w:szCs w:val="20"/>
          <w:lang w:eastAsia="ja-JP"/>
        </w:rPr>
        <w:t xml:space="preserve"> RAN1 has agreed to target the same MCL</w:t>
      </w:r>
      <w:r w:rsidR="00F35CF0" w:rsidRPr="00DF622E">
        <w:rPr>
          <w:rFonts w:hint="eastAsia"/>
          <w:szCs w:val="20"/>
          <w:lang w:eastAsia="zh-CN"/>
        </w:rPr>
        <w:t xml:space="preserve"> </w:t>
      </w:r>
      <w:r w:rsidR="000D7034" w:rsidRPr="00DF622E">
        <w:rPr>
          <w:rFonts w:hint="eastAsia"/>
          <w:szCs w:val="20"/>
          <w:lang w:eastAsia="zh-CN"/>
        </w:rPr>
        <w:t>as long as it</w:t>
      </w:r>
      <w:r w:rsidR="000D7034" w:rsidRPr="00DF622E">
        <w:rPr>
          <w:rFonts w:eastAsia="MS Mincho"/>
          <w:szCs w:val="20"/>
          <w:lang w:eastAsia="ja-JP"/>
        </w:rPr>
        <w:t xml:space="preserve"> doesn’t require significant additional work</w:t>
      </w:r>
      <w:r w:rsidR="000D7034" w:rsidRPr="00DF622E">
        <w:rPr>
          <w:rFonts w:hint="eastAsia"/>
          <w:szCs w:val="20"/>
          <w:lang w:eastAsia="zh-CN"/>
        </w:rPr>
        <w:t xml:space="preserve">. </w:t>
      </w:r>
      <w:r w:rsidRPr="00DF622E">
        <w:rPr>
          <w:rFonts w:hint="eastAsia"/>
          <w:szCs w:val="20"/>
          <w:lang w:eastAsia="zh-CN"/>
        </w:rPr>
        <w:t>T</w:t>
      </w:r>
      <w:r w:rsidRPr="00DF622E">
        <w:rPr>
          <w:rFonts w:eastAsia="MS Mincho"/>
          <w:szCs w:val="20"/>
          <w:lang w:eastAsia="ja-JP"/>
        </w:rPr>
        <w:t xml:space="preserve">he MCL targets are valid under the assumptions in </w:t>
      </w:r>
      <w:r w:rsidR="00D96B44" w:rsidRPr="00DF622E">
        <w:rPr>
          <w:kern w:val="2"/>
          <w:lang w:eastAsia="zh-CN"/>
        </w:rPr>
        <w:fldChar w:fldCharType="begin"/>
      </w:r>
      <w:r w:rsidRPr="00DF622E">
        <w:rPr>
          <w:kern w:val="2"/>
          <w:lang w:eastAsia="zh-CN"/>
        </w:rPr>
        <w:instrText xml:space="preserve"> </w:instrText>
      </w:r>
      <w:r w:rsidRPr="00DF622E">
        <w:rPr>
          <w:rFonts w:hint="eastAsia"/>
          <w:kern w:val="2"/>
          <w:lang w:eastAsia="zh-CN"/>
        </w:rPr>
        <w:instrText>REF _Ref398652312 \r \h</w:instrText>
      </w:r>
      <w:r w:rsidRPr="00DF622E">
        <w:rPr>
          <w:kern w:val="2"/>
          <w:lang w:eastAsia="zh-CN"/>
        </w:rPr>
        <w:instrText xml:space="preserve"> </w:instrText>
      </w:r>
      <w:r w:rsidR="00D96B44" w:rsidRPr="00DF622E">
        <w:rPr>
          <w:kern w:val="2"/>
          <w:lang w:eastAsia="zh-CN"/>
        </w:rPr>
      </w:r>
      <w:r w:rsidR="00D96B44" w:rsidRPr="00DF622E">
        <w:rPr>
          <w:kern w:val="2"/>
          <w:lang w:eastAsia="zh-CN"/>
        </w:rPr>
        <w:fldChar w:fldCharType="separate"/>
      </w:r>
      <w:r w:rsidRPr="00DF622E">
        <w:rPr>
          <w:kern w:val="2"/>
          <w:lang w:eastAsia="zh-CN"/>
        </w:rPr>
        <w:t>[3]</w:t>
      </w:r>
      <w:r w:rsidR="00D96B44" w:rsidRPr="00DF622E">
        <w:rPr>
          <w:kern w:val="2"/>
          <w:lang w:eastAsia="zh-CN"/>
        </w:rPr>
        <w:fldChar w:fldCharType="end"/>
      </w:r>
      <w:r w:rsidRPr="00DF622E">
        <w:rPr>
          <w:rFonts w:hint="eastAsia"/>
          <w:szCs w:val="20"/>
          <w:lang w:eastAsia="zh-CN"/>
        </w:rPr>
        <w:t xml:space="preserve"> and </w:t>
      </w:r>
      <w:r w:rsidRPr="00DF622E">
        <w:rPr>
          <w:rFonts w:eastAsia="MS Mincho"/>
          <w:szCs w:val="20"/>
          <w:lang w:eastAsia="ja-JP"/>
        </w:rPr>
        <w:t>are assuming that the maximum UE transmission power P [dBm] of the new UE power class is ≥20 dBm.</w:t>
      </w:r>
      <w:r w:rsidR="00F22BBA" w:rsidRPr="00DF622E">
        <w:rPr>
          <w:rFonts w:hint="eastAsia"/>
          <w:kern w:val="2"/>
          <w:lang w:eastAsia="zh-CN"/>
        </w:rPr>
        <w:t xml:space="preserve"> </w:t>
      </w:r>
    </w:p>
    <w:p w:rsidR="000F1A26" w:rsidRPr="00DF622E" w:rsidRDefault="00F22BBA" w:rsidP="000F1A26">
      <w:pPr>
        <w:rPr>
          <w:kern w:val="2"/>
          <w:lang w:eastAsia="zh-CN"/>
        </w:rPr>
      </w:pPr>
      <w:r w:rsidRPr="00DF622E">
        <w:rPr>
          <w:rFonts w:hint="eastAsia"/>
          <w:kern w:val="2"/>
          <w:lang w:eastAsia="zh-CN"/>
        </w:rPr>
        <w:t xml:space="preserve">We assume 20dBm for </w:t>
      </w:r>
      <w:r w:rsidRPr="00DF622E">
        <w:rPr>
          <w:rFonts w:eastAsia="MS Mincho"/>
          <w:szCs w:val="20"/>
          <w:lang w:eastAsia="ja-JP"/>
        </w:rPr>
        <w:t>the new UE power class</w:t>
      </w:r>
      <w:r w:rsidRPr="00DF622E">
        <w:rPr>
          <w:rFonts w:hint="eastAsia"/>
          <w:kern w:val="2"/>
          <w:lang w:eastAsia="zh-CN"/>
        </w:rPr>
        <w:t xml:space="preserve"> and 4dB DL loss for 1R. The loss from bandwidth reduction which is assumed to be 2dB only occurs for PUCCH and PDCCH, as the PRB number is 2 for PUSCH and PDSCH MCL evaluation in </w:t>
      </w:r>
      <w:r w:rsidR="00D96B44" w:rsidRPr="00DF622E">
        <w:rPr>
          <w:kern w:val="2"/>
          <w:lang w:eastAsia="zh-CN"/>
        </w:rPr>
        <w:fldChar w:fldCharType="begin"/>
      </w:r>
      <w:r w:rsidRPr="00DF622E">
        <w:rPr>
          <w:kern w:val="2"/>
          <w:lang w:eastAsia="zh-CN"/>
        </w:rPr>
        <w:instrText xml:space="preserve"> </w:instrText>
      </w:r>
      <w:r w:rsidRPr="00DF622E">
        <w:rPr>
          <w:rFonts w:hint="eastAsia"/>
          <w:kern w:val="2"/>
          <w:lang w:eastAsia="zh-CN"/>
        </w:rPr>
        <w:instrText>REF _Ref398652312 \n \h</w:instrText>
      </w:r>
      <w:r w:rsidRPr="00DF622E">
        <w:rPr>
          <w:kern w:val="2"/>
          <w:lang w:eastAsia="zh-CN"/>
        </w:rPr>
        <w:instrText xml:space="preserve"> </w:instrText>
      </w:r>
      <w:r w:rsidR="00D96B44" w:rsidRPr="00DF622E">
        <w:rPr>
          <w:kern w:val="2"/>
          <w:lang w:eastAsia="zh-CN"/>
        </w:rPr>
      </w:r>
      <w:r w:rsidR="00D96B44" w:rsidRPr="00DF622E">
        <w:rPr>
          <w:kern w:val="2"/>
          <w:lang w:eastAsia="zh-CN"/>
        </w:rPr>
        <w:fldChar w:fldCharType="separate"/>
      </w:r>
      <w:r w:rsidRPr="00DF622E">
        <w:rPr>
          <w:kern w:val="2"/>
          <w:lang w:eastAsia="zh-CN"/>
        </w:rPr>
        <w:t>[3]</w:t>
      </w:r>
      <w:r w:rsidR="00D96B44" w:rsidRPr="00DF622E">
        <w:rPr>
          <w:kern w:val="2"/>
          <w:lang w:eastAsia="zh-CN"/>
        </w:rPr>
        <w:fldChar w:fldCharType="end"/>
      </w:r>
      <w:r w:rsidRPr="00DF622E">
        <w:rPr>
          <w:rFonts w:hint="eastAsia"/>
          <w:kern w:val="2"/>
          <w:lang w:eastAsia="zh-CN"/>
        </w:rPr>
        <w:t xml:space="preserve">. </w:t>
      </w:r>
      <w:r w:rsidR="000F1A26" w:rsidRPr="00DF622E">
        <w:rPr>
          <w:rFonts w:hint="eastAsia"/>
          <w:kern w:val="2"/>
          <w:lang w:eastAsia="zh-CN"/>
        </w:rPr>
        <w:t xml:space="preserve">Based on MCL values of each channel </w:t>
      </w:r>
      <w:r w:rsidR="00D96B44" w:rsidRPr="00DF622E">
        <w:rPr>
          <w:kern w:val="2"/>
          <w:lang w:eastAsia="zh-CN"/>
        </w:rPr>
        <w:fldChar w:fldCharType="begin"/>
      </w:r>
      <w:r w:rsidR="000F1A26" w:rsidRPr="00DF622E">
        <w:rPr>
          <w:kern w:val="2"/>
          <w:lang w:eastAsia="zh-CN"/>
        </w:rPr>
        <w:instrText xml:space="preserve"> </w:instrText>
      </w:r>
      <w:r w:rsidR="000F1A26" w:rsidRPr="00DF622E">
        <w:rPr>
          <w:rFonts w:hint="eastAsia"/>
          <w:kern w:val="2"/>
          <w:lang w:eastAsia="zh-CN"/>
        </w:rPr>
        <w:instrText>REF _Ref398652312 \r \h</w:instrText>
      </w:r>
      <w:r w:rsidR="000F1A26" w:rsidRPr="00DF622E">
        <w:rPr>
          <w:kern w:val="2"/>
          <w:lang w:eastAsia="zh-CN"/>
        </w:rPr>
        <w:instrText xml:space="preserve"> </w:instrText>
      </w:r>
      <w:r w:rsidR="00D96B44" w:rsidRPr="00DF622E">
        <w:rPr>
          <w:kern w:val="2"/>
          <w:lang w:eastAsia="zh-CN"/>
        </w:rPr>
      </w:r>
      <w:r w:rsidR="00D96B44" w:rsidRPr="00DF622E">
        <w:rPr>
          <w:kern w:val="2"/>
          <w:lang w:eastAsia="zh-CN"/>
        </w:rPr>
        <w:fldChar w:fldCharType="separate"/>
      </w:r>
      <w:r w:rsidR="00623320" w:rsidRPr="00DF622E">
        <w:rPr>
          <w:kern w:val="2"/>
          <w:lang w:eastAsia="zh-CN"/>
        </w:rPr>
        <w:t>[3]</w:t>
      </w:r>
      <w:r w:rsidR="00D96B44" w:rsidRPr="00DF622E">
        <w:rPr>
          <w:kern w:val="2"/>
          <w:lang w:eastAsia="zh-CN"/>
        </w:rPr>
        <w:fldChar w:fldCharType="end"/>
      </w:r>
      <w:r w:rsidR="000F1A26" w:rsidRPr="00DF622E">
        <w:rPr>
          <w:rFonts w:hint="eastAsia"/>
          <w:kern w:val="2"/>
          <w:lang w:eastAsia="zh-CN"/>
        </w:rPr>
        <w:t xml:space="preserve">, in </w:t>
      </w:r>
      <w:r w:rsidR="00D96B44" w:rsidRPr="00DF622E">
        <w:rPr>
          <w:kern w:val="2"/>
          <w:lang w:eastAsia="zh-CN"/>
        </w:rPr>
        <w:fldChar w:fldCharType="begin"/>
      </w:r>
      <w:r w:rsidR="00711E3B" w:rsidRPr="00DF622E">
        <w:rPr>
          <w:kern w:val="2"/>
          <w:lang w:eastAsia="zh-CN"/>
        </w:rPr>
        <w:instrText xml:space="preserve"> </w:instrText>
      </w:r>
      <w:r w:rsidR="00711E3B" w:rsidRPr="00DF622E">
        <w:rPr>
          <w:rFonts w:hint="eastAsia"/>
          <w:kern w:val="2"/>
          <w:lang w:eastAsia="zh-CN"/>
        </w:rPr>
        <w:instrText>REF _Ref398737378 \h</w:instrText>
      </w:r>
      <w:r w:rsidR="00711E3B" w:rsidRPr="00DF622E">
        <w:rPr>
          <w:kern w:val="2"/>
          <w:lang w:eastAsia="zh-CN"/>
        </w:rPr>
        <w:instrText xml:space="preserve"> </w:instrText>
      </w:r>
      <w:r w:rsidR="00D96B44" w:rsidRPr="00DF622E">
        <w:rPr>
          <w:kern w:val="2"/>
          <w:lang w:eastAsia="zh-CN"/>
        </w:rPr>
      </w:r>
      <w:r w:rsidR="00D96B44" w:rsidRPr="00DF622E">
        <w:rPr>
          <w:kern w:val="2"/>
          <w:lang w:eastAsia="zh-CN"/>
        </w:rPr>
        <w:fldChar w:fldCharType="separate"/>
      </w:r>
      <w:r w:rsidR="00BA098C" w:rsidRPr="00DF622E">
        <w:t>Table 1</w:t>
      </w:r>
      <w:r w:rsidR="00D96B44" w:rsidRPr="00DF622E">
        <w:rPr>
          <w:kern w:val="2"/>
          <w:lang w:eastAsia="zh-CN"/>
        </w:rPr>
        <w:fldChar w:fldCharType="end"/>
      </w:r>
      <w:r w:rsidR="00711E3B" w:rsidRPr="00DF622E">
        <w:rPr>
          <w:rFonts w:hint="eastAsia"/>
          <w:kern w:val="2"/>
          <w:lang w:eastAsia="zh-CN"/>
        </w:rPr>
        <w:t xml:space="preserve"> </w:t>
      </w:r>
      <w:r w:rsidR="000F1A26" w:rsidRPr="00DF622E">
        <w:rPr>
          <w:rFonts w:hint="eastAsia"/>
          <w:kern w:val="2"/>
          <w:lang w:eastAsia="zh-CN"/>
        </w:rPr>
        <w:t xml:space="preserve">we </w:t>
      </w:r>
      <w:r w:rsidR="00711E3B" w:rsidRPr="00DF622E">
        <w:rPr>
          <w:rFonts w:hint="eastAsia"/>
          <w:kern w:val="2"/>
          <w:lang w:eastAsia="zh-CN"/>
        </w:rPr>
        <w:t xml:space="preserve">calculate the dB </w:t>
      </w:r>
      <w:r w:rsidR="001C71F5" w:rsidRPr="00DF622E">
        <w:rPr>
          <w:rFonts w:hint="eastAsia"/>
          <w:kern w:val="2"/>
          <w:lang w:eastAsia="zh-CN"/>
        </w:rPr>
        <w:t>values</w:t>
      </w:r>
      <w:r w:rsidR="00711E3B" w:rsidRPr="00DF622E">
        <w:rPr>
          <w:rFonts w:hint="eastAsia"/>
          <w:kern w:val="2"/>
          <w:lang w:eastAsia="zh-CN"/>
        </w:rPr>
        <w:t xml:space="preserve"> to be compensated for normal complexity UE</w:t>
      </w:r>
      <w:r w:rsidR="00CF2882" w:rsidRPr="00DF622E">
        <w:rPr>
          <w:rFonts w:hint="eastAsia"/>
          <w:kern w:val="2"/>
          <w:lang w:eastAsia="zh-CN"/>
        </w:rPr>
        <w:t>s</w:t>
      </w:r>
      <w:r w:rsidR="00711E3B" w:rsidRPr="00DF622E">
        <w:rPr>
          <w:rFonts w:hint="eastAsia"/>
          <w:kern w:val="2"/>
          <w:lang w:eastAsia="zh-CN"/>
        </w:rPr>
        <w:t xml:space="preserve"> </w:t>
      </w:r>
      <w:r w:rsidR="00623320" w:rsidRPr="00DF622E">
        <w:rPr>
          <w:rFonts w:hint="eastAsia"/>
          <w:kern w:val="2"/>
          <w:lang w:eastAsia="zh-CN"/>
        </w:rPr>
        <w:t xml:space="preserve">and Rel-13 low complexity UEs </w:t>
      </w:r>
      <w:r w:rsidR="00711E3B" w:rsidRPr="00DF622E">
        <w:rPr>
          <w:rFonts w:hint="eastAsia"/>
          <w:kern w:val="2"/>
          <w:lang w:eastAsia="zh-CN"/>
        </w:rPr>
        <w:t xml:space="preserve">to reach </w:t>
      </w:r>
      <w:r w:rsidRPr="00DF622E">
        <w:rPr>
          <w:rFonts w:hint="eastAsia"/>
          <w:kern w:val="2"/>
          <w:lang w:eastAsia="zh-CN"/>
        </w:rPr>
        <w:t>the target MCL</w:t>
      </w:r>
      <w:r w:rsidR="00711E3B" w:rsidRPr="00DF622E">
        <w:rPr>
          <w:rFonts w:hint="eastAsia"/>
          <w:kern w:val="2"/>
          <w:lang w:eastAsia="zh-CN"/>
        </w:rPr>
        <w:t>.</w:t>
      </w:r>
      <w:r w:rsidR="00E839A6" w:rsidRPr="00DF622E">
        <w:rPr>
          <w:rFonts w:hint="eastAsia"/>
          <w:kern w:val="2"/>
          <w:lang w:eastAsia="zh-CN"/>
        </w:rPr>
        <w:t xml:space="preserve"> </w:t>
      </w:r>
    </w:p>
    <w:p w:rsidR="00711E3B" w:rsidRPr="00DF622E" w:rsidRDefault="00711E3B" w:rsidP="00711E3B">
      <w:pPr>
        <w:pStyle w:val="Caption"/>
        <w:rPr>
          <w:lang w:eastAsia="zh-CN"/>
        </w:rPr>
      </w:pPr>
      <w:bookmarkStart w:id="2" w:name="_Ref398737378"/>
      <w:r w:rsidRPr="00DF622E">
        <w:t xml:space="preserve">Table </w:t>
      </w:r>
      <w:fldSimple w:instr=" SEQ Table \* ARABIC ">
        <w:r w:rsidR="00BA098C" w:rsidRPr="00DF622E">
          <w:t>1</w:t>
        </w:r>
      </w:fldSimple>
      <w:bookmarkEnd w:id="2"/>
      <w:r w:rsidRPr="00DF622E">
        <w:rPr>
          <w:rFonts w:hint="eastAsia"/>
          <w:lang w:eastAsia="zh-CN"/>
        </w:rPr>
        <w:t xml:space="preserve"> Required </w:t>
      </w:r>
      <w:r w:rsidR="000435CC" w:rsidRPr="00DF622E">
        <w:rPr>
          <w:rFonts w:hint="eastAsia"/>
          <w:lang w:eastAsia="zh-CN"/>
        </w:rPr>
        <w:t xml:space="preserve">CE </w:t>
      </w:r>
      <w:r w:rsidRPr="00DF622E">
        <w:rPr>
          <w:rFonts w:hint="eastAsia"/>
          <w:lang w:eastAsia="zh-CN"/>
        </w:rPr>
        <w:t xml:space="preserve">to reach </w:t>
      </w:r>
      <w:r w:rsidR="00F22BBA" w:rsidRPr="00DF622E">
        <w:rPr>
          <w:rFonts w:hint="eastAsia"/>
          <w:lang w:eastAsia="zh-CN"/>
        </w:rPr>
        <w:t>155.7dB MCL for each physical channel</w:t>
      </w:r>
      <w:r w:rsidR="00176690" w:rsidRPr="00DF622E">
        <w:rPr>
          <w:rFonts w:hint="eastAsia"/>
          <w:lang w:eastAsia="zh-CN"/>
        </w:rPr>
        <w:t xml:space="preserve"> </w:t>
      </w:r>
      <w:r w:rsidR="00EE54BC" w:rsidRPr="00DF622E">
        <w:rPr>
          <w:rFonts w:hint="eastAsia"/>
          <w:lang w:eastAsia="zh-CN"/>
        </w:rPr>
        <w:t>(dB)</w:t>
      </w:r>
    </w:p>
    <w:tbl>
      <w:tblPr>
        <w:tblW w:w="5051" w:type="pct"/>
        <w:jc w:val="center"/>
        <w:tblInd w:w="-97"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0" w:type="dxa"/>
          <w:right w:w="0" w:type="dxa"/>
        </w:tblCellMar>
        <w:tblLook w:val="04A0"/>
      </w:tblPr>
      <w:tblGrid>
        <w:gridCol w:w="1101"/>
        <w:gridCol w:w="2407"/>
        <w:gridCol w:w="860"/>
        <w:gridCol w:w="860"/>
        <w:gridCol w:w="860"/>
        <w:gridCol w:w="860"/>
        <w:gridCol w:w="860"/>
        <w:gridCol w:w="860"/>
        <w:gridCol w:w="862"/>
      </w:tblGrid>
      <w:tr w:rsidR="00F22BBA" w:rsidRPr="00DF622E" w:rsidTr="00140C7F">
        <w:trPr>
          <w:cantSplit/>
          <w:trHeight w:val="312"/>
          <w:jc w:val="center"/>
        </w:trPr>
        <w:tc>
          <w:tcPr>
            <w:tcW w:w="578" w:type="pct"/>
            <w:shd w:val="clear" w:color="auto" w:fill="FDE9D9"/>
          </w:tcPr>
          <w:p w:rsidR="00F22BBA" w:rsidRPr="00DF622E" w:rsidRDefault="00F22BBA" w:rsidP="002D2E80">
            <w:pPr>
              <w:jc w:val="center"/>
              <w:rPr>
                <w:b/>
                <w:szCs w:val="20"/>
              </w:rPr>
            </w:pPr>
          </w:p>
        </w:tc>
        <w:tc>
          <w:tcPr>
            <w:tcW w:w="1263" w:type="pct"/>
            <w:shd w:val="clear" w:color="auto" w:fill="FDE9D9"/>
            <w:tcMar>
              <w:top w:w="0" w:type="dxa"/>
              <w:left w:w="107" w:type="dxa"/>
              <w:bottom w:w="0" w:type="dxa"/>
              <w:right w:w="107" w:type="dxa"/>
            </w:tcMar>
            <w:vAlign w:val="center"/>
          </w:tcPr>
          <w:p w:rsidR="00F22BBA" w:rsidRPr="00DF622E" w:rsidRDefault="00F22BBA" w:rsidP="002D2E80">
            <w:pPr>
              <w:jc w:val="center"/>
              <w:rPr>
                <w:b/>
                <w:szCs w:val="20"/>
              </w:rPr>
            </w:pPr>
            <w:r w:rsidRPr="00DF622E">
              <w:rPr>
                <w:b/>
                <w:szCs w:val="20"/>
              </w:rPr>
              <w:t>Physical channel name</w:t>
            </w:r>
          </w:p>
        </w:tc>
        <w:tc>
          <w:tcPr>
            <w:tcW w:w="451" w:type="pct"/>
            <w:shd w:val="clear" w:color="auto" w:fill="FDE9D9"/>
            <w:tcMar>
              <w:top w:w="0" w:type="dxa"/>
              <w:left w:w="107" w:type="dxa"/>
              <w:bottom w:w="0" w:type="dxa"/>
              <w:right w:w="107" w:type="dxa"/>
            </w:tcMar>
            <w:vAlign w:val="center"/>
          </w:tcPr>
          <w:p w:rsidR="00F22BBA" w:rsidRPr="00DF622E" w:rsidRDefault="00F22BBA" w:rsidP="002D2E80">
            <w:pPr>
              <w:jc w:val="center"/>
              <w:rPr>
                <w:b/>
                <w:szCs w:val="20"/>
              </w:rPr>
            </w:pPr>
            <w:r w:rsidRPr="00DF622E">
              <w:rPr>
                <w:b/>
                <w:szCs w:val="20"/>
              </w:rPr>
              <w:t>PUCCH (1A)</w:t>
            </w:r>
          </w:p>
        </w:tc>
        <w:tc>
          <w:tcPr>
            <w:tcW w:w="451" w:type="pct"/>
            <w:shd w:val="clear" w:color="auto" w:fill="FDE9D9"/>
            <w:tcMar>
              <w:top w:w="0" w:type="dxa"/>
              <w:left w:w="107" w:type="dxa"/>
              <w:bottom w:w="0" w:type="dxa"/>
              <w:right w:w="107" w:type="dxa"/>
            </w:tcMar>
            <w:vAlign w:val="center"/>
          </w:tcPr>
          <w:p w:rsidR="00F22BBA" w:rsidRPr="00DF622E" w:rsidRDefault="00F22BBA" w:rsidP="002D2E80">
            <w:pPr>
              <w:jc w:val="center"/>
              <w:rPr>
                <w:b/>
                <w:szCs w:val="20"/>
              </w:rPr>
            </w:pPr>
            <w:r w:rsidRPr="00DF622E">
              <w:rPr>
                <w:b/>
                <w:szCs w:val="20"/>
              </w:rPr>
              <w:t>PRACH</w:t>
            </w:r>
          </w:p>
        </w:tc>
        <w:tc>
          <w:tcPr>
            <w:tcW w:w="451" w:type="pct"/>
            <w:shd w:val="clear" w:color="auto" w:fill="FDE9D9"/>
            <w:tcMar>
              <w:top w:w="0" w:type="dxa"/>
              <w:left w:w="107" w:type="dxa"/>
              <w:bottom w:w="0" w:type="dxa"/>
              <w:right w:w="107" w:type="dxa"/>
            </w:tcMar>
            <w:vAlign w:val="center"/>
          </w:tcPr>
          <w:p w:rsidR="00F22BBA" w:rsidRPr="00DF622E" w:rsidRDefault="00F22BBA" w:rsidP="002D2E80">
            <w:pPr>
              <w:jc w:val="center"/>
              <w:rPr>
                <w:b/>
                <w:szCs w:val="20"/>
              </w:rPr>
            </w:pPr>
            <w:r w:rsidRPr="00DF622E">
              <w:rPr>
                <w:b/>
                <w:szCs w:val="20"/>
              </w:rPr>
              <w:t>PUSCH</w:t>
            </w:r>
          </w:p>
        </w:tc>
        <w:tc>
          <w:tcPr>
            <w:tcW w:w="451" w:type="pct"/>
            <w:shd w:val="clear" w:color="auto" w:fill="FDE9D9"/>
            <w:tcMar>
              <w:top w:w="0" w:type="dxa"/>
              <w:left w:w="107" w:type="dxa"/>
              <w:bottom w:w="0" w:type="dxa"/>
              <w:right w:w="107" w:type="dxa"/>
            </w:tcMar>
            <w:vAlign w:val="center"/>
          </w:tcPr>
          <w:p w:rsidR="00F22BBA" w:rsidRPr="00DF622E" w:rsidRDefault="00F22BBA" w:rsidP="002D2E80">
            <w:pPr>
              <w:jc w:val="center"/>
              <w:rPr>
                <w:b/>
                <w:szCs w:val="20"/>
              </w:rPr>
            </w:pPr>
            <w:r w:rsidRPr="00DF622E">
              <w:rPr>
                <w:b/>
                <w:szCs w:val="20"/>
              </w:rPr>
              <w:t>PDSCH</w:t>
            </w:r>
          </w:p>
        </w:tc>
        <w:tc>
          <w:tcPr>
            <w:tcW w:w="451" w:type="pct"/>
            <w:shd w:val="clear" w:color="auto" w:fill="FDE9D9"/>
            <w:tcMar>
              <w:top w:w="0" w:type="dxa"/>
              <w:left w:w="107" w:type="dxa"/>
              <w:bottom w:w="0" w:type="dxa"/>
              <w:right w:w="107" w:type="dxa"/>
            </w:tcMar>
            <w:vAlign w:val="center"/>
          </w:tcPr>
          <w:p w:rsidR="00F22BBA" w:rsidRPr="00DF622E" w:rsidRDefault="00F22BBA" w:rsidP="002D2E80">
            <w:pPr>
              <w:jc w:val="center"/>
              <w:rPr>
                <w:b/>
                <w:szCs w:val="20"/>
              </w:rPr>
            </w:pPr>
            <w:r w:rsidRPr="00DF622E">
              <w:rPr>
                <w:b/>
                <w:szCs w:val="20"/>
              </w:rPr>
              <w:t>PBCH</w:t>
            </w:r>
          </w:p>
        </w:tc>
        <w:tc>
          <w:tcPr>
            <w:tcW w:w="451" w:type="pct"/>
            <w:shd w:val="clear" w:color="auto" w:fill="FDE9D9"/>
            <w:tcMar>
              <w:top w:w="0" w:type="dxa"/>
              <w:left w:w="107" w:type="dxa"/>
              <w:bottom w:w="0" w:type="dxa"/>
              <w:right w:w="107" w:type="dxa"/>
            </w:tcMar>
            <w:vAlign w:val="center"/>
          </w:tcPr>
          <w:p w:rsidR="00F22BBA" w:rsidRPr="00DF622E" w:rsidRDefault="00F22BBA" w:rsidP="002D2E80">
            <w:pPr>
              <w:widowControl w:val="0"/>
              <w:spacing w:line="180" w:lineRule="atLeast"/>
              <w:jc w:val="center"/>
              <w:rPr>
                <w:b/>
                <w:szCs w:val="20"/>
              </w:rPr>
            </w:pPr>
            <w:r w:rsidRPr="00DF622E">
              <w:rPr>
                <w:b/>
                <w:szCs w:val="20"/>
              </w:rPr>
              <w:t>SCH</w:t>
            </w:r>
          </w:p>
        </w:tc>
        <w:tc>
          <w:tcPr>
            <w:tcW w:w="452" w:type="pct"/>
            <w:shd w:val="clear" w:color="auto" w:fill="FDE9D9"/>
            <w:tcMar>
              <w:top w:w="0" w:type="dxa"/>
              <w:left w:w="107" w:type="dxa"/>
              <w:bottom w:w="0" w:type="dxa"/>
              <w:right w:w="107" w:type="dxa"/>
            </w:tcMar>
            <w:vAlign w:val="center"/>
          </w:tcPr>
          <w:p w:rsidR="00F22BBA" w:rsidRPr="00DF622E" w:rsidRDefault="00F22BBA" w:rsidP="002D2E80">
            <w:pPr>
              <w:widowControl w:val="0"/>
              <w:spacing w:line="180" w:lineRule="atLeast"/>
              <w:jc w:val="center"/>
              <w:rPr>
                <w:b/>
                <w:szCs w:val="20"/>
              </w:rPr>
            </w:pPr>
            <w:r w:rsidRPr="00DF622E">
              <w:rPr>
                <w:b/>
                <w:szCs w:val="20"/>
              </w:rPr>
              <w:t>PDCCH (1A)</w:t>
            </w:r>
          </w:p>
        </w:tc>
      </w:tr>
      <w:tr w:rsidR="00F22BBA" w:rsidRPr="00DF622E" w:rsidTr="00140C7F">
        <w:trPr>
          <w:cantSplit/>
          <w:trHeight w:val="368"/>
          <w:jc w:val="center"/>
        </w:trPr>
        <w:tc>
          <w:tcPr>
            <w:tcW w:w="578" w:type="pct"/>
            <w:vMerge w:val="restart"/>
          </w:tcPr>
          <w:p w:rsidR="00F22BBA" w:rsidRPr="00DF622E" w:rsidRDefault="00F22BBA" w:rsidP="002D2E80">
            <w:pPr>
              <w:widowControl w:val="0"/>
              <w:spacing w:line="180" w:lineRule="atLeast"/>
              <w:jc w:val="center"/>
              <w:rPr>
                <w:lang w:eastAsia="zh-CN"/>
              </w:rPr>
            </w:pPr>
            <w:r w:rsidRPr="00DF622E">
              <w:rPr>
                <w:rFonts w:hint="eastAsia"/>
                <w:lang w:eastAsia="zh-CN"/>
              </w:rPr>
              <w:t>Normal complexity UEs</w:t>
            </w:r>
          </w:p>
        </w:tc>
        <w:tc>
          <w:tcPr>
            <w:tcW w:w="1263" w:type="pct"/>
            <w:tcMar>
              <w:top w:w="0" w:type="dxa"/>
              <w:left w:w="107" w:type="dxa"/>
              <w:bottom w:w="0" w:type="dxa"/>
              <w:right w:w="107" w:type="dxa"/>
            </w:tcMar>
            <w:vAlign w:val="center"/>
          </w:tcPr>
          <w:p w:rsidR="00F22BBA" w:rsidRPr="00DF622E" w:rsidRDefault="00F22BBA" w:rsidP="002D2E80">
            <w:pPr>
              <w:widowControl w:val="0"/>
              <w:spacing w:line="180" w:lineRule="atLeast"/>
              <w:jc w:val="center"/>
              <w:rPr>
                <w:lang w:eastAsia="zh-CN"/>
              </w:rPr>
            </w:pPr>
            <w:r w:rsidRPr="00DF622E">
              <w:rPr>
                <w:rFonts w:hint="eastAsia"/>
                <w:lang w:eastAsia="zh-CN"/>
              </w:rPr>
              <w:t xml:space="preserve">FDD </w:t>
            </w:r>
            <w:r w:rsidRPr="00DF622E">
              <w:rPr>
                <w:lang w:eastAsia="zh-CN"/>
              </w:rPr>
              <w:t>MCL</w:t>
            </w:r>
          </w:p>
        </w:tc>
        <w:tc>
          <w:tcPr>
            <w:tcW w:w="451" w:type="pct"/>
            <w:tcMar>
              <w:top w:w="0" w:type="dxa"/>
              <w:left w:w="107" w:type="dxa"/>
              <w:bottom w:w="0" w:type="dxa"/>
              <w:right w:w="107" w:type="dxa"/>
            </w:tcMar>
            <w:vAlign w:val="center"/>
          </w:tcPr>
          <w:p w:rsidR="00F22BBA" w:rsidRPr="00DF622E" w:rsidRDefault="00F22BBA" w:rsidP="002D2E80">
            <w:pPr>
              <w:widowControl w:val="0"/>
              <w:spacing w:before="40" w:after="40" w:line="180" w:lineRule="atLeast"/>
              <w:jc w:val="center"/>
              <w:rPr>
                <w:lang w:eastAsia="zh-CN"/>
              </w:rPr>
            </w:pPr>
            <w:r w:rsidRPr="00DF622E">
              <w:rPr>
                <w:lang w:eastAsia="zh-CN"/>
              </w:rPr>
              <w:t>147.2</w:t>
            </w:r>
          </w:p>
        </w:tc>
        <w:tc>
          <w:tcPr>
            <w:tcW w:w="451" w:type="pct"/>
            <w:tcMar>
              <w:top w:w="0" w:type="dxa"/>
              <w:left w:w="107" w:type="dxa"/>
              <w:bottom w:w="0" w:type="dxa"/>
              <w:right w:w="107" w:type="dxa"/>
            </w:tcMar>
            <w:vAlign w:val="center"/>
          </w:tcPr>
          <w:p w:rsidR="00F22BBA" w:rsidRPr="00DF622E" w:rsidRDefault="00F22BBA" w:rsidP="002D2E80">
            <w:pPr>
              <w:widowControl w:val="0"/>
              <w:spacing w:before="40" w:after="40" w:line="180" w:lineRule="atLeast"/>
              <w:jc w:val="center"/>
              <w:rPr>
                <w:lang w:eastAsia="zh-CN"/>
              </w:rPr>
            </w:pPr>
            <w:r w:rsidRPr="00DF622E">
              <w:rPr>
                <w:lang w:eastAsia="zh-CN"/>
              </w:rPr>
              <w:t>141.7</w:t>
            </w:r>
          </w:p>
        </w:tc>
        <w:tc>
          <w:tcPr>
            <w:tcW w:w="451" w:type="pct"/>
            <w:shd w:val="solid" w:color="FF0000" w:fill="auto"/>
            <w:tcMar>
              <w:top w:w="0" w:type="dxa"/>
              <w:left w:w="107" w:type="dxa"/>
              <w:bottom w:w="0" w:type="dxa"/>
              <w:right w:w="107" w:type="dxa"/>
            </w:tcMar>
            <w:vAlign w:val="center"/>
          </w:tcPr>
          <w:p w:rsidR="00F22BBA" w:rsidRPr="00DF622E" w:rsidRDefault="00F22BBA" w:rsidP="002D2E80">
            <w:pPr>
              <w:widowControl w:val="0"/>
              <w:spacing w:before="40" w:after="40" w:line="180" w:lineRule="atLeast"/>
              <w:jc w:val="center"/>
              <w:rPr>
                <w:highlight w:val="red"/>
                <w:lang w:eastAsia="zh-CN"/>
              </w:rPr>
            </w:pPr>
            <w:r w:rsidRPr="00DF622E">
              <w:rPr>
                <w:highlight w:val="red"/>
                <w:lang w:eastAsia="zh-CN"/>
              </w:rPr>
              <w:t>140.7</w:t>
            </w:r>
          </w:p>
        </w:tc>
        <w:tc>
          <w:tcPr>
            <w:tcW w:w="451" w:type="pct"/>
            <w:tcMar>
              <w:top w:w="0" w:type="dxa"/>
              <w:left w:w="107" w:type="dxa"/>
              <w:bottom w:w="0" w:type="dxa"/>
              <w:right w:w="107" w:type="dxa"/>
            </w:tcMar>
            <w:vAlign w:val="center"/>
          </w:tcPr>
          <w:p w:rsidR="00F22BBA" w:rsidRPr="00DF622E" w:rsidRDefault="00F22BBA" w:rsidP="002D2E80">
            <w:pPr>
              <w:widowControl w:val="0"/>
              <w:spacing w:before="40" w:after="40" w:line="180" w:lineRule="atLeast"/>
              <w:jc w:val="center"/>
              <w:rPr>
                <w:lang w:eastAsia="zh-CN"/>
              </w:rPr>
            </w:pPr>
            <w:r w:rsidRPr="00DF622E">
              <w:rPr>
                <w:lang w:eastAsia="zh-CN"/>
              </w:rPr>
              <w:t>145.4</w:t>
            </w:r>
          </w:p>
        </w:tc>
        <w:tc>
          <w:tcPr>
            <w:tcW w:w="451" w:type="pct"/>
            <w:tcMar>
              <w:top w:w="0" w:type="dxa"/>
              <w:left w:w="107" w:type="dxa"/>
              <w:bottom w:w="0" w:type="dxa"/>
              <w:right w:w="107" w:type="dxa"/>
            </w:tcMar>
            <w:vAlign w:val="center"/>
          </w:tcPr>
          <w:p w:rsidR="00F22BBA" w:rsidRPr="00DF622E" w:rsidRDefault="00F22BBA" w:rsidP="002D2E80">
            <w:pPr>
              <w:widowControl w:val="0"/>
              <w:spacing w:before="40" w:after="40" w:line="180" w:lineRule="atLeast"/>
              <w:jc w:val="center"/>
              <w:rPr>
                <w:lang w:eastAsia="zh-CN"/>
              </w:rPr>
            </w:pPr>
            <w:r w:rsidRPr="00DF622E">
              <w:rPr>
                <w:lang w:eastAsia="zh-CN"/>
              </w:rPr>
              <w:t>149.0</w:t>
            </w:r>
          </w:p>
        </w:tc>
        <w:tc>
          <w:tcPr>
            <w:tcW w:w="451" w:type="pct"/>
            <w:tcMar>
              <w:top w:w="0" w:type="dxa"/>
              <w:left w:w="107" w:type="dxa"/>
              <w:bottom w:w="0" w:type="dxa"/>
              <w:right w:w="107" w:type="dxa"/>
            </w:tcMar>
            <w:vAlign w:val="center"/>
          </w:tcPr>
          <w:p w:rsidR="00F22BBA" w:rsidRPr="00DF622E" w:rsidRDefault="00F22BBA" w:rsidP="002D2E80">
            <w:pPr>
              <w:widowControl w:val="0"/>
              <w:spacing w:before="40" w:after="40" w:line="180" w:lineRule="atLeast"/>
              <w:jc w:val="center"/>
              <w:rPr>
                <w:lang w:eastAsia="zh-CN"/>
              </w:rPr>
            </w:pPr>
            <w:r w:rsidRPr="00DF622E">
              <w:rPr>
                <w:lang w:eastAsia="zh-CN"/>
              </w:rPr>
              <w:t>149.3</w:t>
            </w:r>
          </w:p>
        </w:tc>
        <w:tc>
          <w:tcPr>
            <w:tcW w:w="452" w:type="pct"/>
            <w:tcMar>
              <w:top w:w="0" w:type="dxa"/>
              <w:left w:w="107" w:type="dxa"/>
              <w:bottom w:w="0" w:type="dxa"/>
              <w:right w:w="107" w:type="dxa"/>
            </w:tcMar>
            <w:vAlign w:val="center"/>
          </w:tcPr>
          <w:p w:rsidR="00F22BBA" w:rsidRPr="00DF622E" w:rsidRDefault="00F22BBA" w:rsidP="002D2E80">
            <w:pPr>
              <w:widowControl w:val="0"/>
              <w:spacing w:before="40" w:after="40" w:line="180" w:lineRule="atLeast"/>
              <w:jc w:val="center"/>
              <w:rPr>
                <w:lang w:eastAsia="zh-CN"/>
              </w:rPr>
            </w:pPr>
            <w:r w:rsidRPr="00DF622E">
              <w:rPr>
                <w:lang w:eastAsia="zh-CN"/>
              </w:rPr>
              <w:t>146.1</w:t>
            </w:r>
          </w:p>
        </w:tc>
      </w:tr>
      <w:tr w:rsidR="00F22BBA" w:rsidRPr="00DF622E" w:rsidTr="00140C7F">
        <w:trPr>
          <w:cantSplit/>
          <w:trHeight w:val="368"/>
          <w:jc w:val="center"/>
        </w:trPr>
        <w:tc>
          <w:tcPr>
            <w:tcW w:w="578" w:type="pct"/>
            <w:vMerge/>
          </w:tcPr>
          <w:p w:rsidR="00F22BBA" w:rsidRPr="00DF622E" w:rsidRDefault="00F22BBA" w:rsidP="002D2E80">
            <w:pPr>
              <w:widowControl w:val="0"/>
              <w:spacing w:line="180" w:lineRule="atLeast"/>
              <w:jc w:val="center"/>
              <w:rPr>
                <w:lang w:eastAsia="zh-CN"/>
              </w:rPr>
            </w:pPr>
          </w:p>
        </w:tc>
        <w:tc>
          <w:tcPr>
            <w:tcW w:w="1263" w:type="pct"/>
            <w:tcMar>
              <w:top w:w="0" w:type="dxa"/>
              <w:left w:w="107" w:type="dxa"/>
              <w:bottom w:w="0" w:type="dxa"/>
              <w:right w:w="107" w:type="dxa"/>
            </w:tcMar>
            <w:vAlign w:val="center"/>
          </w:tcPr>
          <w:p w:rsidR="00F22BBA" w:rsidRPr="00DF622E" w:rsidRDefault="00F22BBA" w:rsidP="00140C7F">
            <w:pPr>
              <w:widowControl w:val="0"/>
              <w:spacing w:line="180" w:lineRule="atLeast"/>
              <w:jc w:val="center"/>
              <w:rPr>
                <w:lang w:eastAsia="zh-CN"/>
              </w:rPr>
            </w:pPr>
            <w:r w:rsidRPr="00DF622E">
              <w:rPr>
                <w:rFonts w:hint="eastAsia"/>
                <w:lang w:eastAsia="zh-CN"/>
              </w:rPr>
              <w:t xml:space="preserve">Compensations to reach </w:t>
            </w:r>
            <w:r w:rsidR="00140C7F" w:rsidRPr="00DF622E">
              <w:rPr>
                <w:rFonts w:hint="eastAsia"/>
                <w:lang w:eastAsia="zh-CN"/>
              </w:rPr>
              <w:t>155.7dB MCL</w:t>
            </w:r>
            <w:r w:rsidRPr="00DF622E">
              <w:rPr>
                <w:rFonts w:hint="eastAsia"/>
                <w:lang w:eastAsia="zh-CN"/>
              </w:rPr>
              <w:t xml:space="preserve"> for FDD</w:t>
            </w:r>
          </w:p>
        </w:tc>
        <w:tc>
          <w:tcPr>
            <w:tcW w:w="451" w:type="pct"/>
            <w:tcMar>
              <w:top w:w="0" w:type="dxa"/>
              <w:left w:w="107" w:type="dxa"/>
              <w:bottom w:w="0" w:type="dxa"/>
              <w:right w:w="107" w:type="dxa"/>
            </w:tcMar>
            <w:vAlign w:val="center"/>
          </w:tcPr>
          <w:p w:rsidR="00F22BBA" w:rsidRPr="00DF622E" w:rsidRDefault="00F22BBA" w:rsidP="002D2E80">
            <w:pPr>
              <w:widowControl w:val="0"/>
              <w:spacing w:before="40" w:after="40" w:line="180" w:lineRule="atLeast"/>
              <w:jc w:val="center"/>
              <w:rPr>
                <w:lang w:eastAsia="zh-CN"/>
              </w:rPr>
            </w:pPr>
            <w:r w:rsidRPr="00DF622E">
              <w:rPr>
                <w:lang w:eastAsia="zh-CN"/>
              </w:rPr>
              <w:t>8.5</w:t>
            </w:r>
          </w:p>
        </w:tc>
        <w:tc>
          <w:tcPr>
            <w:tcW w:w="451" w:type="pct"/>
            <w:tcBorders>
              <w:bottom w:val="single" w:sz="8" w:space="0" w:color="auto"/>
            </w:tcBorders>
            <w:tcMar>
              <w:top w:w="0" w:type="dxa"/>
              <w:left w:w="107" w:type="dxa"/>
              <w:bottom w:w="0" w:type="dxa"/>
              <w:right w:w="107" w:type="dxa"/>
            </w:tcMar>
            <w:vAlign w:val="center"/>
          </w:tcPr>
          <w:p w:rsidR="00F22BBA" w:rsidRPr="00DF622E" w:rsidRDefault="00F22BBA" w:rsidP="002D2E80">
            <w:pPr>
              <w:widowControl w:val="0"/>
              <w:spacing w:before="40" w:after="40" w:line="180" w:lineRule="atLeast"/>
              <w:jc w:val="center"/>
              <w:rPr>
                <w:lang w:eastAsia="zh-CN"/>
              </w:rPr>
            </w:pPr>
            <w:r w:rsidRPr="00DF622E">
              <w:rPr>
                <w:lang w:eastAsia="zh-CN"/>
              </w:rPr>
              <w:t>14</w:t>
            </w:r>
          </w:p>
        </w:tc>
        <w:tc>
          <w:tcPr>
            <w:tcW w:w="451" w:type="pct"/>
            <w:tcBorders>
              <w:bottom w:val="single" w:sz="8" w:space="0" w:color="auto"/>
            </w:tcBorders>
            <w:tcMar>
              <w:top w:w="0" w:type="dxa"/>
              <w:left w:w="107" w:type="dxa"/>
              <w:bottom w:w="0" w:type="dxa"/>
              <w:right w:w="107" w:type="dxa"/>
            </w:tcMar>
            <w:vAlign w:val="center"/>
          </w:tcPr>
          <w:p w:rsidR="00F22BBA" w:rsidRPr="00DF622E" w:rsidRDefault="00F22BBA" w:rsidP="002D2E80">
            <w:pPr>
              <w:widowControl w:val="0"/>
              <w:spacing w:before="40" w:after="40" w:line="180" w:lineRule="atLeast"/>
              <w:jc w:val="center"/>
              <w:rPr>
                <w:lang w:eastAsia="zh-CN"/>
              </w:rPr>
            </w:pPr>
            <w:r w:rsidRPr="00DF622E">
              <w:rPr>
                <w:lang w:eastAsia="zh-CN"/>
              </w:rPr>
              <w:t>15</w:t>
            </w:r>
          </w:p>
        </w:tc>
        <w:tc>
          <w:tcPr>
            <w:tcW w:w="451" w:type="pct"/>
            <w:tcMar>
              <w:top w:w="0" w:type="dxa"/>
              <w:left w:w="107" w:type="dxa"/>
              <w:bottom w:w="0" w:type="dxa"/>
              <w:right w:w="107" w:type="dxa"/>
            </w:tcMar>
            <w:vAlign w:val="center"/>
          </w:tcPr>
          <w:p w:rsidR="00F22BBA" w:rsidRPr="00DF622E" w:rsidRDefault="00F22BBA" w:rsidP="002D2E80">
            <w:pPr>
              <w:widowControl w:val="0"/>
              <w:spacing w:before="40" w:after="40" w:line="180" w:lineRule="atLeast"/>
              <w:jc w:val="center"/>
              <w:rPr>
                <w:lang w:eastAsia="zh-CN"/>
              </w:rPr>
            </w:pPr>
            <w:r w:rsidRPr="00DF622E">
              <w:rPr>
                <w:lang w:eastAsia="zh-CN"/>
              </w:rPr>
              <w:t>10.3</w:t>
            </w:r>
          </w:p>
        </w:tc>
        <w:tc>
          <w:tcPr>
            <w:tcW w:w="451" w:type="pct"/>
            <w:tcMar>
              <w:top w:w="0" w:type="dxa"/>
              <w:left w:w="107" w:type="dxa"/>
              <w:bottom w:w="0" w:type="dxa"/>
              <w:right w:w="107" w:type="dxa"/>
            </w:tcMar>
            <w:vAlign w:val="center"/>
          </w:tcPr>
          <w:p w:rsidR="00F22BBA" w:rsidRPr="00DF622E" w:rsidRDefault="00F22BBA" w:rsidP="002D2E80">
            <w:pPr>
              <w:widowControl w:val="0"/>
              <w:spacing w:before="40" w:after="40" w:line="180" w:lineRule="atLeast"/>
              <w:jc w:val="center"/>
              <w:rPr>
                <w:lang w:eastAsia="zh-CN"/>
              </w:rPr>
            </w:pPr>
            <w:r w:rsidRPr="00DF622E">
              <w:rPr>
                <w:lang w:eastAsia="zh-CN"/>
              </w:rPr>
              <w:t>6.7</w:t>
            </w:r>
          </w:p>
        </w:tc>
        <w:tc>
          <w:tcPr>
            <w:tcW w:w="451" w:type="pct"/>
            <w:tcMar>
              <w:top w:w="0" w:type="dxa"/>
              <w:left w:w="107" w:type="dxa"/>
              <w:bottom w:w="0" w:type="dxa"/>
              <w:right w:w="107" w:type="dxa"/>
            </w:tcMar>
            <w:vAlign w:val="center"/>
          </w:tcPr>
          <w:p w:rsidR="00F22BBA" w:rsidRPr="00DF622E" w:rsidRDefault="00F22BBA" w:rsidP="002D2E80">
            <w:pPr>
              <w:widowControl w:val="0"/>
              <w:spacing w:before="40" w:after="40" w:line="180" w:lineRule="atLeast"/>
              <w:jc w:val="center"/>
              <w:rPr>
                <w:lang w:eastAsia="zh-CN"/>
              </w:rPr>
            </w:pPr>
            <w:r w:rsidRPr="00DF622E">
              <w:rPr>
                <w:lang w:eastAsia="zh-CN"/>
              </w:rPr>
              <w:t>6.4</w:t>
            </w:r>
          </w:p>
        </w:tc>
        <w:tc>
          <w:tcPr>
            <w:tcW w:w="452" w:type="pct"/>
            <w:tcMar>
              <w:top w:w="0" w:type="dxa"/>
              <w:left w:w="107" w:type="dxa"/>
              <w:bottom w:w="0" w:type="dxa"/>
              <w:right w:w="107" w:type="dxa"/>
            </w:tcMar>
            <w:vAlign w:val="center"/>
          </w:tcPr>
          <w:p w:rsidR="00F22BBA" w:rsidRPr="00DF622E" w:rsidRDefault="00F22BBA" w:rsidP="002D2E80">
            <w:pPr>
              <w:widowControl w:val="0"/>
              <w:spacing w:before="40" w:after="40" w:line="180" w:lineRule="atLeast"/>
              <w:jc w:val="center"/>
              <w:rPr>
                <w:lang w:eastAsia="zh-CN"/>
              </w:rPr>
            </w:pPr>
            <w:r w:rsidRPr="00DF622E">
              <w:rPr>
                <w:lang w:eastAsia="zh-CN"/>
              </w:rPr>
              <w:t>9.6</w:t>
            </w:r>
          </w:p>
        </w:tc>
      </w:tr>
      <w:tr w:rsidR="00F22BBA" w:rsidRPr="00DF622E" w:rsidTr="00140C7F">
        <w:trPr>
          <w:cantSplit/>
          <w:trHeight w:val="368"/>
          <w:jc w:val="center"/>
        </w:trPr>
        <w:tc>
          <w:tcPr>
            <w:tcW w:w="578" w:type="pct"/>
            <w:vMerge/>
          </w:tcPr>
          <w:p w:rsidR="00F22BBA" w:rsidRPr="00DF622E" w:rsidRDefault="00F22BBA" w:rsidP="002D2E80">
            <w:pPr>
              <w:widowControl w:val="0"/>
              <w:spacing w:line="180" w:lineRule="atLeast"/>
              <w:jc w:val="center"/>
              <w:rPr>
                <w:lang w:eastAsia="zh-CN"/>
              </w:rPr>
            </w:pPr>
          </w:p>
        </w:tc>
        <w:tc>
          <w:tcPr>
            <w:tcW w:w="1263" w:type="pct"/>
            <w:tcMar>
              <w:top w:w="0" w:type="dxa"/>
              <w:left w:w="107" w:type="dxa"/>
              <w:bottom w:w="0" w:type="dxa"/>
              <w:right w:w="107" w:type="dxa"/>
            </w:tcMar>
            <w:vAlign w:val="center"/>
          </w:tcPr>
          <w:p w:rsidR="00F22BBA" w:rsidRPr="00DF622E" w:rsidRDefault="00F22BBA" w:rsidP="002D2E80">
            <w:pPr>
              <w:widowControl w:val="0"/>
              <w:spacing w:line="180" w:lineRule="atLeast"/>
              <w:jc w:val="center"/>
              <w:rPr>
                <w:lang w:eastAsia="zh-CN"/>
              </w:rPr>
            </w:pPr>
            <w:r w:rsidRPr="00DF622E">
              <w:rPr>
                <w:rFonts w:hint="eastAsia"/>
                <w:lang w:eastAsia="zh-CN"/>
              </w:rPr>
              <w:t>TDD MCL</w:t>
            </w:r>
          </w:p>
        </w:tc>
        <w:tc>
          <w:tcPr>
            <w:tcW w:w="451" w:type="pct"/>
            <w:tcMar>
              <w:top w:w="0" w:type="dxa"/>
              <w:left w:w="107" w:type="dxa"/>
              <w:bottom w:w="0" w:type="dxa"/>
              <w:right w:w="107" w:type="dxa"/>
            </w:tcMar>
            <w:vAlign w:val="center"/>
          </w:tcPr>
          <w:p w:rsidR="00F22BBA" w:rsidRPr="00DF622E" w:rsidRDefault="00F22BBA" w:rsidP="002D2E80">
            <w:pPr>
              <w:widowControl w:val="0"/>
              <w:spacing w:before="40" w:after="40" w:line="180" w:lineRule="atLeast"/>
              <w:jc w:val="center"/>
            </w:pPr>
            <w:r w:rsidRPr="00DF622E">
              <w:t>149.4</w:t>
            </w:r>
          </w:p>
        </w:tc>
        <w:tc>
          <w:tcPr>
            <w:tcW w:w="451" w:type="pct"/>
            <w:shd w:val="clear" w:color="auto" w:fill="FF0000"/>
            <w:tcMar>
              <w:top w:w="0" w:type="dxa"/>
              <w:left w:w="107" w:type="dxa"/>
              <w:bottom w:w="0" w:type="dxa"/>
              <w:right w:w="107" w:type="dxa"/>
            </w:tcMar>
            <w:vAlign w:val="center"/>
          </w:tcPr>
          <w:p w:rsidR="00F22BBA" w:rsidRPr="00DF622E" w:rsidRDefault="00F22BBA" w:rsidP="002D2E80">
            <w:pPr>
              <w:widowControl w:val="0"/>
              <w:spacing w:before="40" w:after="40" w:line="180" w:lineRule="atLeast"/>
              <w:jc w:val="center"/>
              <w:rPr>
                <w:lang w:eastAsia="zh-CN"/>
              </w:rPr>
            </w:pPr>
            <w:r w:rsidRPr="00DF622E">
              <w:rPr>
                <w:lang w:eastAsia="zh-CN"/>
              </w:rPr>
              <w:t>146.7</w:t>
            </w:r>
          </w:p>
        </w:tc>
        <w:tc>
          <w:tcPr>
            <w:tcW w:w="451" w:type="pct"/>
            <w:tcBorders>
              <w:bottom w:val="single" w:sz="8" w:space="0" w:color="auto"/>
            </w:tcBorders>
            <w:tcMar>
              <w:top w:w="0" w:type="dxa"/>
              <w:left w:w="107" w:type="dxa"/>
              <w:bottom w:w="0" w:type="dxa"/>
              <w:right w:w="107" w:type="dxa"/>
            </w:tcMar>
            <w:vAlign w:val="center"/>
          </w:tcPr>
          <w:p w:rsidR="00F22BBA" w:rsidRPr="00DF622E" w:rsidRDefault="00F22BBA" w:rsidP="002D2E80">
            <w:pPr>
              <w:widowControl w:val="0"/>
              <w:spacing w:before="40" w:after="40" w:line="180" w:lineRule="atLeast"/>
              <w:jc w:val="center"/>
            </w:pPr>
            <w:r w:rsidRPr="00DF622E">
              <w:t>147.4</w:t>
            </w:r>
          </w:p>
        </w:tc>
        <w:tc>
          <w:tcPr>
            <w:tcW w:w="451" w:type="pct"/>
            <w:tcMar>
              <w:top w:w="0" w:type="dxa"/>
              <w:left w:w="107" w:type="dxa"/>
              <w:bottom w:w="0" w:type="dxa"/>
              <w:right w:w="107" w:type="dxa"/>
            </w:tcMar>
            <w:vAlign w:val="center"/>
          </w:tcPr>
          <w:p w:rsidR="00F22BBA" w:rsidRPr="00DF622E" w:rsidRDefault="00F22BBA" w:rsidP="002D2E80">
            <w:pPr>
              <w:widowControl w:val="0"/>
              <w:spacing w:before="40" w:after="40" w:line="180" w:lineRule="atLeast"/>
              <w:jc w:val="center"/>
            </w:pPr>
            <w:r w:rsidRPr="00DF622E">
              <w:t>148.1</w:t>
            </w:r>
          </w:p>
        </w:tc>
        <w:tc>
          <w:tcPr>
            <w:tcW w:w="451" w:type="pct"/>
            <w:tcMar>
              <w:top w:w="0" w:type="dxa"/>
              <w:left w:w="107" w:type="dxa"/>
              <w:bottom w:w="0" w:type="dxa"/>
              <w:right w:w="107" w:type="dxa"/>
            </w:tcMar>
            <w:vAlign w:val="center"/>
          </w:tcPr>
          <w:p w:rsidR="00F22BBA" w:rsidRPr="00DF622E" w:rsidRDefault="00F22BBA" w:rsidP="002D2E80">
            <w:pPr>
              <w:widowControl w:val="0"/>
              <w:spacing w:before="40" w:after="40" w:line="180" w:lineRule="atLeast"/>
              <w:jc w:val="center"/>
            </w:pPr>
            <w:r w:rsidRPr="00DF622E">
              <w:t>149.0</w:t>
            </w:r>
          </w:p>
        </w:tc>
        <w:tc>
          <w:tcPr>
            <w:tcW w:w="451" w:type="pct"/>
            <w:tcMar>
              <w:top w:w="0" w:type="dxa"/>
              <w:left w:w="107" w:type="dxa"/>
              <w:bottom w:w="0" w:type="dxa"/>
              <w:right w:w="107" w:type="dxa"/>
            </w:tcMar>
            <w:vAlign w:val="center"/>
          </w:tcPr>
          <w:p w:rsidR="00F22BBA" w:rsidRPr="00DF622E" w:rsidRDefault="00F22BBA" w:rsidP="002D2E80">
            <w:pPr>
              <w:widowControl w:val="0"/>
              <w:spacing w:before="40" w:after="40" w:line="180" w:lineRule="atLeast"/>
              <w:jc w:val="center"/>
            </w:pPr>
            <w:r w:rsidRPr="00DF622E">
              <w:t>149.3</w:t>
            </w:r>
          </w:p>
        </w:tc>
        <w:tc>
          <w:tcPr>
            <w:tcW w:w="452" w:type="pct"/>
            <w:tcMar>
              <w:top w:w="0" w:type="dxa"/>
              <w:left w:w="107" w:type="dxa"/>
              <w:bottom w:w="0" w:type="dxa"/>
              <w:right w:w="107" w:type="dxa"/>
            </w:tcMar>
            <w:vAlign w:val="center"/>
          </w:tcPr>
          <w:p w:rsidR="00F22BBA" w:rsidRPr="00DF622E" w:rsidRDefault="00F22BBA" w:rsidP="002D2E80">
            <w:pPr>
              <w:widowControl w:val="0"/>
              <w:spacing w:before="40" w:after="40" w:line="180" w:lineRule="atLeast"/>
              <w:jc w:val="center"/>
            </w:pPr>
            <w:r w:rsidRPr="00DF622E">
              <w:t>146.9</w:t>
            </w:r>
          </w:p>
        </w:tc>
      </w:tr>
      <w:tr w:rsidR="00F22BBA" w:rsidRPr="00DF622E" w:rsidTr="00140C7F">
        <w:trPr>
          <w:cantSplit/>
          <w:trHeight w:val="368"/>
          <w:jc w:val="center"/>
        </w:trPr>
        <w:tc>
          <w:tcPr>
            <w:tcW w:w="578" w:type="pct"/>
            <w:vMerge/>
          </w:tcPr>
          <w:p w:rsidR="00F22BBA" w:rsidRPr="00DF622E" w:rsidRDefault="00F22BBA" w:rsidP="002D2E80">
            <w:pPr>
              <w:widowControl w:val="0"/>
              <w:spacing w:line="180" w:lineRule="atLeast"/>
              <w:jc w:val="center"/>
              <w:rPr>
                <w:lang w:eastAsia="zh-CN"/>
              </w:rPr>
            </w:pPr>
          </w:p>
        </w:tc>
        <w:tc>
          <w:tcPr>
            <w:tcW w:w="1263" w:type="pct"/>
            <w:tcMar>
              <w:top w:w="0" w:type="dxa"/>
              <w:left w:w="107" w:type="dxa"/>
              <w:bottom w:w="0" w:type="dxa"/>
              <w:right w:w="107" w:type="dxa"/>
            </w:tcMar>
            <w:vAlign w:val="center"/>
          </w:tcPr>
          <w:p w:rsidR="00F22BBA" w:rsidRPr="00DF622E" w:rsidRDefault="00F22BBA" w:rsidP="002D2E80">
            <w:pPr>
              <w:widowControl w:val="0"/>
              <w:spacing w:line="180" w:lineRule="atLeast"/>
              <w:jc w:val="center"/>
              <w:rPr>
                <w:lang w:eastAsia="zh-CN"/>
              </w:rPr>
            </w:pPr>
            <w:r w:rsidRPr="00DF622E">
              <w:rPr>
                <w:rFonts w:hint="eastAsia"/>
                <w:lang w:eastAsia="zh-CN"/>
              </w:rPr>
              <w:t xml:space="preserve">Compensations to reach </w:t>
            </w:r>
            <w:r w:rsidR="00140C7F" w:rsidRPr="00DF622E">
              <w:rPr>
                <w:rFonts w:hint="eastAsia"/>
                <w:lang w:eastAsia="zh-CN"/>
              </w:rPr>
              <w:t>155.7dB MCL</w:t>
            </w:r>
            <w:r w:rsidRPr="00DF622E">
              <w:rPr>
                <w:rFonts w:hint="eastAsia"/>
                <w:lang w:eastAsia="zh-CN"/>
              </w:rPr>
              <w:t xml:space="preserve"> for TDD</w:t>
            </w:r>
          </w:p>
        </w:tc>
        <w:tc>
          <w:tcPr>
            <w:tcW w:w="451" w:type="pct"/>
            <w:tcMar>
              <w:top w:w="0" w:type="dxa"/>
              <w:left w:w="107" w:type="dxa"/>
              <w:bottom w:w="0" w:type="dxa"/>
              <w:right w:w="107" w:type="dxa"/>
            </w:tcMar>
            <w:vAlign w:val="center"/>
          </w:tcPr>
          <w:p w:rsidR="00F22BBA" w:rsidRPr="00DF622E" w:rsidRDefault="00F22BBA" w:rsidP="002D2E80">
            <w:pPr>
              <w:widowControl w:val="0"/>
              <w:spacing w:before="40" w:after="40" w:line="180" w:lineRule="atLeast"/>
              <w:jc w:val="center"/>
              <w:rPr>
                <w:lang w:eastAsia="zh-CN"/>
              </w:rPr>
            </w:pPr>
            <w:r w:rsidRPr="00DF622E">
              <w:rPr>
                <w:rFonts w:hint="eastAsia"/>
                <w:lang w:eastAsia="zh-CN"/>
              </w:rPr>
              <w:t>6.3</w:t>
            </w:r>
          </w:p>
        </w:tc>
        <w:tc>
          <w:tcPr>
            <w:tcW w:w="451" w:type="pct"/>
            <w:tcMar>
              <w:top w:w="0" w:type="dxa"/>
              <w:left w:w="107" w:type="dxa"/>
              <w:bottom w:w="0" w:type="dxa"/>
              <w:right w:w="107" w:type="dxa"/>
            </w:tcMar>
            <w:vAlign w:val="center"/>
          </w:tcPr>
          <w:p w:rsidR="00F22BBA" w:rsidRPr="00DF622E" w:rsidRDefault="00F22BBA" w:rsidP="002D2E80">
            <w:pPr>
              <w:widowControl w:val="0"/>
              <w:spacing w:before="40" w:after="40" w:line="180" w:lineRule="atLeast"/>
              <w:jc w:val="center"/>
              <w:rPr>
                <w:lang w:eastAsia="zh-CN"/>
              </w:rPr>
            </w:pPr>
            <w:r w:rsidRPr="00DF622E">
              <w:rPr>
                <w:rFonts w:hint="eastAsia"/>
                <w:lang w:eastAsia="zh-CN"/>
              </w:rPr>
              <w:t>9</w:t>
            </w:r>
          </w:p>
        </w:tc>
        <w:tc>
          <w:tcPr>
            <w:tcW w:w="451" w:type="pct"/>
            <w:tcBorders>
              <w:bottom w:val="single" w:sz="8" w:space="0" w:color="auto"/>
            </w:tcBorders>
            <w:tcMar>
              <w:top w:w="0" w:type="dxa"/>
              <w:left w:w="107" w:type="dxa"/>
              <w:bottom w:w="0" w:type="dxa"/>
              <w:right w:w="107" w:type="dxa"/>
            </w:tcMar>
            <w:vAlign w:val="center"/>
          </w:tcPr>
          <w:p w:rsidR="00F22BBA" w:rsidRPr="00DF622E" w:rsidRDefault="00F22BBA" w:rsidP="002D2E80">
            <w:pPr>
              <w:widowControl w:val="0"/>
              <w:spacing w:before="40" w:after="40" w:line="180" w:lineRule="atLeast"/>
              <w:jc w:val="center"/>
              <w:rPr>
                <w:lang w:eastAsia="zh-CN"/>
              </w:rPr>
            </w:pPr>
            <w:r w:rsidRPr="00DF622E">
              <w:rPr>
                <w:rFonts w:hint="eastAsia"/>
                <w:lang w:eastAsia="zh-CN"/>
              </w:rPr>
              <w:t>8.3</w:t>
            </w:r>
          </w:p>
        </w:tc>
        <w:tc>
          <w:tcPr>
            <w:tcW w:w="451" w:type="pct"/>
            <w:tcMar>
              <w:top w:w="0" w:type="dxa"/>
              <w:left w:w="107" w:type="dxa"/>
              <w:bottom w:w="0" w:type="dxa"/>
              <w:right w:w="107" w:type="dxa"/>
            </w:tcMar>
            <w:vAlign w:val="center"/>
          </w:tcPr>
          <w:p w:rsidR="00F22BBA" w:rsidRPr="00DF622E" w:rsidRDefault="00F22BBA" w:rsidP="002D2E80">
            <w:pPr>
              <w:widowControl w:val="0"/>
              <w:spacing w:before="40" w:after="40" w:line="180" w:lineRule="atLeast"/>
              <w:jc w:val="center"/>
              <w:rPr>
                <w:lang w:eastAsia="zh-CN"/>
              </w:rPr>
            </w:pPr>
            <w:r w:rsidRPr="00DF622E">
              <w:rPr>
                <w:rFonts w:hint="eastAsia"/>
                <w:lang w:eastAsia="zh-CN"/>
              </w:rPr>
              <w:t>7.6</w:t>
            </w:r>
          </w:p>
        </w:tc>
        <w:tc>
          <w:tcPr>
            <w:tcW w:w="451" w:type="pct"/>
            <w:tcMar>
              <w:top w:w="0" w:type="dxa"/>
              <w:left w:w="107" w:type="dxa"/>
              <w:bottom w:w="0" w:type="dxa"/>
              <w:right w:w="107" w:type="dxa"/>
            </w:tcMar>
            <w:vAlign w:val="center"/>
          </w:tcPr>
          <w:p w:rsidR="00F22BBA" w:rsidRPr="00DF622E" w:rsidRDefault="00F22BBA" w:rsidP="002D2E80">
            <w:pPr>
              <w:widowControl w:val="0"/>
              <w:spacing w:before="40" w:after="40" w:line="180" w:lineRule="atLeast"/>
              <w:jc w:val="center"/>
              <w:rPr>
                <w:lang w:eastAsia="zh-CN"/>
              </w:rPr>
            </w:pPr>
            <w:r w:rsidRPr="00DF622E">
              <w:rPr>
                <w:rFonts w:hint="eastAsia"/>
                <w:lang w:eastAsia="zh-CN"/>
              </w:rPr>
              <w:t>6.7</w:t>
            </w:r>
          </w:p>
        </w:tc>
        <w:tc>
          <w:tcPr>
            <w:tcW w:w="451" w:type="pct"/>
            <w:tcMar>
              <w:top w:w="0" w:type="dxa"/>
              <w:left w:w="107" w:type="dxa"/>
              <w:bottom w:w="0" w:type="dxa"/>
              <w:right w:w="107" w:type="dxa"/>
            </w:tcMar>
            <w:vAlign w:val="center"/>
          </w:tcPr>
          <w:p w:rsidR="00F22BBA" w:rsidRPr="00DF622E" w:rsidRDefault="00F22BBA" w:rsidP="002D2E80">
            <w:pPr>
              <w:widowControl w:val="0"/>
              <w:spacing w:before="40" w:after="40" w:line="180" w:lineRule="atLeast"/>
              <w:jc w:val="center"/>
              <w:rPr>
                <w:lang w:eastAsia="zh-CN"/>
              </w:rPr>
            </w:pPr>
            <w:r w:rsidRPr="00DF622E">
              <w:rPr>
                <w:rFonts w:hint="eastAsia"/>
                <w:lang w:eastAsia="zh-CN"/>
              </w:rPr>
              <w:t>6.4</w:t>
            </w:r>
          </w:p>
        </w:tc>
        <w:tc>
          <w:tcPr>
            <w:tcW w:w="452" w:type="pct"/>
            <w:tcMar>
              <w:top w:w="0" w:type="dxa"/>
              <w:left w:w="107" w:type="dxa"/>
              <w:bottom w:w="0" w:type="dxa"/>
              <w:right w:w="107" w:type="dxa"/>
            </w:tcMar>
            <w:vAlign w:val="center"/>
          </w:tcPr>
          <w:p w:rsidR="00F22BBA" w:rsidRPr="00DF622E" w:rsidRDefault="00F22BBA" w:rsidP="002D2E80">
            <w:pPr>
              <w:widowControl w:val="0"/>
              <w:spacing w:before="40" w:after="40" w:line="180" w:lineRule="atLeast"/>
              <w:jc w:val="center"/>
              <w:rPr>
                <w:lang w:eastAsia="zh-CN"/>
              </w:rPr>
            </w:pPr>
            <w:r w:rsidRPr="00DF622E">
              <w:rPr>
                <w:rFonts w:hint="eastAsia"/>
                <w:lang w:eastAsia="zh-CN"/>
              </w:rPr>
              <w:t>8.8</w:t>
            </w:r>
          </w:p>
        </w:tc>
      </w:tr>
      <w:tr w:rsidR="00F22BBA" w:rsidRPr="00DF622E" w:rsidTr="00140C7F">
        <w:trPr>
          <w:cantSplit/>
          <w:trHeight w:val="368"/>
          <w:jc w:val="center"/>
        </w:trPr>
        <w:tc>
          <w:tcPr>
            <w:tcW w:w="578" w:type="pct"/>
            <w:vMerge w:val="restart"/>
          </w:tcPr>
          <w:p w:rsidR="00F22BBA" w:rsidRPr="00DF622E" w:rsidRDefault="00F22BBA" w:rsidP="002D2E80">
            <w:pPr>
              <w:widowControl w:val="0"/>
              <w:spacing w:line="180" w:lineRule="atLeast"/>
              <w:jc w:val="center"/>
              <w:rPr>
                <w:lang w:eastAsia="zh-CN"/>
              </w:rPr>
            </w:pPr>
            <w:r w:rsidRPr="00DF622E">
              <w:rPr>
                <w:rFonts w:hint="eastAsia"/>
                <w:lang w:eastAsia="zh-CN"/>
              </w:rPr>
              <w:t>Rel-13  low complexity UEs</w:t>
            </w:r>
          </w:p>
        </w:tc>
        <w:tc>
          <w:tcPr>
            <w:tcW w:w="1263" w:type="pct"/>
            <w:tcMar>
              <w:top w:w="0" w:type="dxa"/>
              <w:left w:w="107" w:type="dxa"/>
              <w:bottom w:w="0" w:type="dxa"/>
              <w:right w:w="107" w:type="dxa"/>
            </w:tcMar>
            <w:vAlign w:val="center"/>
          </w:tcPr>
          <w:p w:rsidR="00F22BBA" w:rsidRPr="00DF622E" w:rsidRDefault="00F22BBA" w:rsidP="002D2E80">
            <w:pPr>
              <w:widowControl w:val="0"/>
              <w:spacing w:line="180" w:lineRule="atLeast"/>
              <w:jc w:val="center"/>
              <w:rPr>
                <w:lang w:eastAsia="zh-CN"/>
              </w:rPr>
            </w:pPr>
            <w:r w:rsidRPr="00DF622E">
              <w:rPr>
                <w:rFonts w:hint="eastAsia"/>
                <w:lang w:eastAsia="zh-CN"/>
              </w:rPr>
              <w:t xml:space="preserve">FDD </w:t>
            </w:r>
            <w:r w:rsidRPr="00DF622E">
              <w:rPr>
                <w:lang w:eastAsia="zh-CN"/>
              </w:rPr>
              <w:t>MCL</w:t>
            </w:r>
          </w:p>
        </w:tc>
        <w:tc>
          <w:tcPr>
            <w:tcW w:w="451" w:type="pct"/>
            <w:tcMar>
              <w:top w:w="0" w:type="dxa"/>
              <w:left w:w="107" w:type="dxa"/>
              <w:bottom w:w="0" w:type="dxa"/>
              <w:right w:w="107" w:type="dxa"/>
            </w:tcMar>
            <w:vAlign w:val="center"/>
          </w:tcPr>
          <w:p w:rsidR="00F22BBA" w:rsidRPr="00DF622E" w:rsidRDefault="00F22BBA" w:rsidP="002D2E80">
            <w:pPr>
              <w:widowControl w:val="0"/>
              <w:spacing w:before="40" w:after="40" w:line="180" w:lineRule="atLeast"/>
              <w:jc w:val="center"/>
              <w:rPr>
                <w:lang w:eastAsia="zh-CN"/>
              </w:rPr>
            </w:pPr>
            <w:r w:rsidRPr="00DF622E">
              <w:rPr>
                <w:rFonts w:hint="eastAsia"/>
                <w:lang w:eastAsia="zh-CN"/>
              </w:rPr>
              <w:t>142.2</w:t>
            </w:r>
          </w:p>
        </w:tc>
        <w:tc>
          <w:tcPr>
            <w:tcW w:w="451" w:type="pct"/>
            <w:tcMar>
              <w:top w:w="0" w:type="dxa"/>
              <w:left w:w="107" w:type="dxa"/>
              <w:bottom w:w="0" w:type="dxa"/>
              <w:right w:w="107" w:type="dxa"/>
            </w:tcMar>
            <w:vAlign w:val="center"/>
          </w:tcPr>
          <w:p w:rsidR="00F22BBA" w:rsidRPr="00DF622E" w:rsidRDefault="00F22BBA" w:rsidP="002D2E80">
            <w:pPr>
              <w:widowControl w:val="0"/>
              <w:spacing w:before="40" w:after="40" w:line="180" w:lineRule="atLeast"/>
              <w:jc w:val="center"/>
              <w:rPr>
                <w:lang w:eastAsia="zh-CN"/>
              </w:rPr>
            </w:pPr>
            <w:r w:rsidRPr="00DF622E">
              <w:rPr>
                <w:rFonts w:hint="eastAsia"/>
                <w:lang w:eastAsia="zh-CN"/>
              </w:rPr>
              <w:t>138.7</w:t>
            </w:r>
          </w:p>
        </w:tc>
        <w:tc>
          <w:tcPr>
            <w:tcW w:w="451" w:type="pct"/>
            <w:shd w:val="clear" w:color="auto" w:fill="FF0000"/>
            <w:tcMar>
              <w:top w:w="0" w:type="dxa"/>
              <w:left w:w="107" w:type="dxa"/>
              <w:bottom w:w="0" w:type="dxa"/>
              <w:right w:w="107" w:type="dxa"/>
            </w:tcMar>
            <w:vAlign w:val="center"/>
          </w:tcPr>
          <w:p w:rsidR="00F22BBA" w:rsidRPr="00DF622E" w:rsidRDefault="00F22BBA" w:rsidP="002D2E80">
            <w:pPr>
              <w:widowControl w:val="0"/>
              <w:spacing w:before="40" w:after="40" w:line="180" w:lineRule="atLeast"/>
              <w:jc w:val="center"/>
              <w:rPr>
                <w:lang w:eastAsia="zh-CN"/>
              </w:rPr>
            </w:pPr>
            <w:r w:rsidRPr="00DF622E">
              <w:rPr>
                <w:rFonts w:hint="eastAsia"/>
                <w:lang w:eastAsia="zh-CN"/>
              </w:rPr>
              <w:t>137.7</w:t>
            </w:r>
          </w:p>
        </w:tc>
        <w:tc>
          <w:tcPr>
            <w:tcW w:w="451" w:type="pct"/>
            <w:tcMar>
              <w:top w:w="0" w:type="dxa"/>
              <w:left w:w="107" w:type="dxa"/>
              <w:bottom w:w="0" w:type="dxa"/>
              <w:right w:w="107" w:type="dxa"/>
            </w:tcMar>
            <w:vAlign w:val="center"/>
          </w:tcPr>
          <w:p w:rsidR="00F22BBA" w:rsidRPr="00DF622E" w:rsidRDefault="00F22BBA" w:rsidP="002D2E80">
            <w:pPr>
              <w:widowControl w:val="0"/>
              <w:spacing w:before="40" w:after="40" w:line="180" w:lineRule="atLeast"/>
              <w:jc w:val="center"/>
              <w:rPr>
                <w:lang w:eastAsia="zh-CN"/>
              </w:rPr>
            </w:pPr>
            <w:r w:rsidRPr="00DF622E">
              <w:rPr>
                <w:rFonts w:hint="eastAsia"/>
                <w:lang w:eastAsia="zh-CN"/>
              </w:rPr>
              <w:t>141.4</w:t>
            </w:r>
          </w:p>
        </w:tc>
        <w:tc>
          <w:tcPr>
            <w:tcW w:w="451" w:type="pct"/>
            <w:tcMar>
              <w:top w:w="0" w:type="dxa"/>
              <w:left w:w="107" w:type="dxa"/>
              <w:bottom w:w="0" w:type="dxa"/>
              <w:right w:w="107" w:type="dxa"/>
            </w:tcMar>
            <w:vAlign w:val="center"/>
          </w:tcPr>
          <w:p w:rsidR="00F22BBA" w:rsidRPr="00DF622E" w:rsidRDefault="00F22BBA" w:rsidP="002D2E80">
            <w:pPr>
              <w:widowControl w:val="0"/>
              <w:spacing w:before="40" w:after="40" w:line="180" w:lineRule="atLeast"/>
              <w:jc w:val="center"/>
              <w:rPr>
                <w:lang w:eastAsia="zh-CN"/>
              </w:rPr>
            </w:pPr>
            <w:r w:rsidRPr="00DF622E">
              <w:rPr>
                <w:rFonts w:hint="eastAsia"/>
                <w:lang w:eastAsia="zh-CN"/>
              </w:rPr>
              <w:t>145.0</w:t>
            </w:r>
          </w:p>
        </w:tc>
        <w:tc>
          <w:tcPr>
            <w:tcW w:w="451" w:type="pct"/>
            <w:tcMar>
              <w:top w:w="0" w:type="dxa"/>
              <w:left w:w="107" w:type="dxa"/>
              <w:bottom w:w="0" w:type="dxa"/>
              <w:right w:w="107" w:type="dxa"/>
            </w:tcMar>
            <w:vAlign w:val="center"/>
          </w:tcPr>
          <w:p w:rsidR="00F22BBA" w:rsidRPr="00DF622E" w:rsidRDefault="00F22BBA" w:rsidP="002D2E80">
            <w:pPr>
              <w:widowControl w:val="0"/>
              <w:spacing w:before="40" w:after="40" w:line="180" w:lineRule="atLeast"/>
              <w:jc w:val="center"/>
              <w:rPr>
                <w:lang w:eastAsia="zh-CN"/>
              </w:rPr>
            </w:pPr>
            <w:r w:rsidRPr="00DF622E">
              <w:rPr>
                <w:rFonts w:hint="eastAsia"/>
                <w:lang w:eastAsia="zh-CN"/>
              </w:rPr>
              <w:t>145.3</w:t>
            </w:r>
          </w:p>
        </w:tc>
        <w:tc>
          <w:tcPr>
            <w:tcW w:w="452" w:type="pct"/>
            <w:tcMar>
              <w:top w:w="0" w:type="dxa"/>
              <w:left w:w="107" w:type="dxa"/>
              <w:bottom w:w="0" w:type="dxa"/>
              <w:right w:w="107" w:type="dxa"/>
            </w:tcMar>
            <w:vAlign w:val="center"/>
          </w:tcPr>
          <w:p w:rsidR="00F22BBA" w:rsidRPr="00DF622E" w:rsidRDefault="00F22BBA" w:rsidP="002D2E80">
            <w:pPr>
              <w:widowControl w:val="0"/>
              <w:spacing w:before="40" w:after="40" w:line="180" w:lineRule="atLeast"/>
              <w:jc w:val="center"/>
              <w:rPr>
                <w:lang w:eastAsia="zh-CN"/>
              </w:rPr>
            </w:pPr>
            <w:r w:rsidRPr="00DF622E">
              <w:rPr>
                <w:rFonts w:hint="eastAsia"/>
                <w:lang w:eastAsia="zh-CN"/>
              </w:rPr>
              <w:t>140.1</w:t>
            </w:r>
          </w:p>
        </w:tc>
      </w:tr>
      <w:tr w:rsidR="00F22BBA" w:rsidRPr="00DF622E" w:rsidTr="00B40CBB">
        <w:trPr>
          <w:cantSplit/>
          <w:trHeight w:val="368"/>
          <w:jc w:val="center"/>
        </w:trPr>
        <w:tc>
          <w:tcPr>
            <w:tcW w:w="578" w:type="pct"/>
            <w:vMerge/>
          </w:tcPr>
          <w:p w:rsidR="00F22BBA" w:rsidRPr="00DF622E" w:rsidRDefault="00F22BBA" w:rsidP="002D2E80">
            <w:pPr>
              <w:widowControl w:val="0"/>
              <w:spacing w:line="180" w:lineRule="atLeast"/>
              <w:jc w:val="center"/>
              <w:rPr>
                <w:lang w:eastAsia="zh-CN"/>
              </w:rPr>
            </w:pPr>
          </w:p>
        </w:tc>
        <w:tc>
          <w:tcPr>
            <w:tcW w:w="1263" w:type="pct"/>
            <w:tcMar>
              <w:top w:w="0" w:type="dxa"/>
              <w:left w:w="107" w:type="dxa"/>
              <w:bottom w:w="0" w:type="dxa"/>
              <w:right w:w="107" w:type="dxa"/>
            </w:tcMar>
            <w:vAlign w:val="center"/>
          </w:tcPr>
          <w:p w:rsidR="00F22BBA" w:rsidRPr="00DF622E" w:rsidRDefault="00F22BBA" w:rsidP="002D2E80">
            <w:pPr>
              <w:widowControl w:val="0"/>
              <w:spacing w:line="180" w:lineRule="atLeast"/>
              <w:jc w:val="center"/>
              <w:rPr>
                <w:lang w:eastAsia="zh-CN"/>
              </w:rPr>
            </w:pPr>
            <w:r w:rsidRPr="00DF622E">
              <w:rPr>
                <w:rFonts w:hint="eastAsia"/>
                <w:lang w:eastAsia="zh-CN"/>
              </w:rPr>
              <w:t xml:space="preserve">Compensations to reach </w:t>
            </w:r>
            <w:r w:rsidR="00140C7F" w:rsidRPr="00DF622E">
              <w:rPr>
                <w:rFonts w:hint="eastAsia"/>
                <w:lang w:eastAsia="zh-CN"/>
              </w:rPr>
              <w:t>155.7dB MCL</w:t>
            </w:r>
            <w:r w:rsidRPr="00DF622E">
              <w:rPr>
                <w:rFonts w:hint="eastAsia"/>
                <w:lang w:eastAsia="zh-CN"/>
              </w:rPr>
              <w:t xml:space="preserve"> for FDD</w:t>
            </w:r>
          </w:p>
        </w:tc>
        <w:tc>
          <w:tcPr>
            <w:tcW w:w="451" w:type="pct"/>
            <w:tcMar>
              <w:top w:w="0" w:type="dxa"/>
              <w:left w:w="107" w:type="dxa"/>
              <w:bottom w:w="0" w:type="dxa"/>
              <w:right w:w="107" w:type="dxa"/>
            </w:tcMar>
            <w:vAlign w:val="center"/>
          </w:tcPr>
          <w:p w:rsidR="00F22BBA" w:rsidRPr="00DF622E" w:rsidRDefault="00F22BBA" w:rsidP="002D2E80">
            <w:pPr>
              <w:widowControl w:val="0"/>
              <w:spacing w:before="40" w:after="40" w:line="180" w:lineRule="atLeast"/>
              <w:jc w:val="center"/>
              <w:rPr>
                <w:lang w:eastAsia="zh-CN"/>
              </w:rPr>
            </w:pPr>
            <w:r w:rsidRPr="00DF622E">
              <w:rPr>
                <w:rFonts w:hint="eastAsia"/>
                <w:lang w:eastAsia="zh-CN"/>
              </w:rPr>
              <w:t>13.5</w:t>
            </w:r>
          </w:p>
        </w:tc>
        <w:tc>
          <w:tcPr>
            <w:tcW w:w="451" w:type="pct"/>
            <w:tcMar>
              <w:top w:w="0" w:type="dxa"/>
              <w:left w:w="107" w:type="dxa"/>
              <w:bottom w:w="0" w:type="dxa"/>
              <w:right w:w="107" w:type="dxa"/>
            </w:tcMar>
            <w:vAlign w:val="center"/>
          </w:tcPr>
          <w:p w:rsidR="00F22BBA" w:rsidRPr="00DF622E" w:rsidRDefault="00F22BBA" w:rsidP="002D2E80">
            <w:pPr>
              <w:widowControl w:val="0"/>
              <w:spacing w:before="40" w:after="40" w:line="180" w:lineRule="atLeast"/>
              <w:jc w:val="center"/>
              <w:rPr>
                <w:lang w:eastAsia="zh-CN"/>
              </w:rPr>
            </w:pPr>
            <w:r w:rsidRPr="00DF622E">
              <w:rPr>
                <w:rFonts w:hint="eastAsia"/>
                <w:lang w:eastAsia="zh-CN"/>
              </w:rPr>
              <w:t>17</w:t>
            </w:r>
          </w:p>
        </w:tc>
        <w:tc>
          <w:tcPr>
            <w:tcW w:w="451" w:type="pct"/>
            <w:tcMar>
              <w:top w:w="0" w:type="dxa"/>
              <w:left w:w="107" w:type="dxa"/>
              <w:bottom w:w="0" w:type="dxa"/>
              <w:right w:w="107" w:type="dxa"/>
            </w:tcMar>
            <w:vAlign w:val="center"/>
          </w:tcPr>
          <w:p w:rsidR="00F22BBA" w:rsidRPr="00DF622E" w:rsidRDefault="00F22BBA" w:rsidP="002D2E80">
            <w:pPr>
              <w:widowControl w:val="0"/>
              <w:spacing w:before="40" w:after="40" w:line="180" w:lineRule="atLeast"/>
              <w:jc w:val="center"/>
              <w:rPr>
                <w:lang w:eastAsia="zh-CN"/>
              </w:rPr>
            </w:pPr>
            <w:r w:rsidRPr="00DF622E">
              <w:rPr>
                <w:rFonts w:hint="eastAsia"/>
                <w:lang w:eastAsia="zh-CN"/>
              </w:rPr>
              <w:t>18</w:t>
            </w:r>
          </w:p>
        </w:tc>
        <w:tc>
          <w:tcPr>
            <w:tcW w:w="451" w:type="pct"/>
            <w:tcMar>
              <w:top w:w="0" w:type="dxa"/>
              <w:left w:w="107" w:type="dxa"/>
              <w:bottom w:w="0" w:type="dxa"/>
              <w:right w:w="107" w:type="dxa"/>
            </w:tcMar>
            <w:vAlign w:val="center"/>
          </w:tcPr>
          <w:p w:rsidR="00F22BBA" w:rsidRPr="00DF622E" w:rsidRDefault="00F22BBA" w:rsidP="002D2E80">
            <w:pPr>
              <w:widowControl w:val="0"/>
              <w:spacing w:before="40" w:after="40" w:line="180" w:lineRule="atLeast"/>
              <w:jc w:val="center"/>
              <w:rPr>
                <w:lang w:eastAsia="zh-CN"/>
              </w:rPr>
            </w:pPr>
            <w:r w:rsidRPr="00DF622E">
              <w:rPr>
                <w:rFonts w:hint="eastAsia"/>
                <w:lang w:eastAsia="zh-CN"/>
              </w:rPr>
              <w:t>14</w:t>
            </w:r>
            <w:r w:rsidRPr="00DF622E">
              <w:rPr>
                <w:lang w:eastAsia="zh-CN"/>
              </w:rPr>
              <w:t>.3</w:t>
            </w:r>
          </w:p>
        </w:tc>
        <w:tc>
          <w:tcPr>
            <w:tcW w:w="451" w:type="pct"/>
            <w:tcMar>
              <w:top w:w="0" w:type="dxa"/>
              <w:left w:w="107" w:type="dxa"/>
              <w:bottom w:w="0" w:type="dxa"/>
              <w:right w:w="107" w:type="dxa"/>
            </w:tcMar>
            <w:vAlign w:val="center"/>
          </w:tcPr>
          <w:p w:rsidR="00F22BBA" w:rsidRPr="00DF622E" w:rsidRDefault="00F22BBA" w:rsidP="002D2E80">
            <w:pPr>
              <w:widowControl w:val="0"/>
              <w:spacing w:before="40" w:after="40" w:line="180" w:lineRule="atLeast"/>
              <w:jc w:val="center"/>
              <w:rPr>
                <w:lang w:eastAsia="zh-CN"/>
              </w:rPr>
            </w:pPr>
            <w:r w:rsidRPr="00DF622E">
              <w:rPr>
                <w:rFonts w:hint="eastAsia"/>
                <w:lang w:eastAsia="zh-CN"/>
              </w:rPr>
              <w:t>10</w:t>
            </w:r>
            <w:r w:rsidRPr="00DF622E">
              <w:rPr>
                <w:lang w:eastAsia="zh-CN"/>
              </w:rPr>
              <w:t>.7</w:t>
            </w:r>
          </w:p>
        </w:tc>
        <w:tc>
          <w:tcPr>
            <w:tcW w:w="451" w:type="pct"/>
            <w:tcMar>
              <w:top w:w="0" w:type="dxa"/>
              <w:left w:w="107" w:type="dxa"/>
              <w:bottom w:w="0" w:type="dxa"/>
              <w:right w:w="107" w:type="dxa"/>
            </w:tcMar>
            <w:vAlign w:val="center"/>
          </w:tcPr>
          <w:p w:rsidR="00F22BBA" w:rsidRPr="00DF622E" w:rsidRDefault="00F22BBA" w:rsidP="002D2E80">
            <w:pPr>
              <w:widowControl w:val="0"/>
              <w:spacing w:before="40" w:after="40" w:line="180" w:lineRule="atLeast"/>
              <w:jc w:val="center"/>
              <w:rPr>
                <w:lang w:eastAsia="zh-CN"/>
              </w:rPr>
            </w:pPr>
            <w:r w:rsidRPr="00DF622E">
              <w:rPr>
                <w:rFonts w:hint="eastAsia"/>
                <w:lang w:eastAsia="zh-CN"/>
              </w:rPr>
              <w:t>10</w:t>
            </w:r>
            <w:r w:rsidRPr="00DF622E">
              <w:rPr>
                <w:lang w:eastAsia="zh-CN"/>
              </w:rPr>
              <w:t>.4</w:t>
            </w:r>
          </w:p>
        </w:tc>
        <w:tc>
          <w:tcPr>
            <w:tcW w:w="452" w:type="pct"/>
            <w:tcBorders>
              <w:bottom w:val="single" w:sz="8" w:space="0" w:color="auto"/>
            </w:tcBorders>
            <w:tcMar>
              <w:top w:w="0" w:type="dxa"/>
              <w:left w:w="107" w:type="dxa"/>
              <w:bottom w:w="0" w:type="dxa"/>
              <w:right w:w="107" w:type="dxa"/>
            </w:tcMar>
            <w:vAlign w:val="center"/>
          </w:tcPr>
          <w:p w:rsidR="00F22BBA" w:rsidRPr="00DF622E" w:rsidRDefault="00F22BBA" w:rsidP="002D2E80">
            <w:pPr>
              <w:widowControl w:val="0"/>
              <w:spacing w:before="40" w:after="40" w:line="180" w:lineRule="atLeast"/>
              <w:jc w:val="center"/>
              <w:rPr>
                <w:lang w:eastAsia="zh-CN"/>
              </w:rPr>
            </w:pPr>
            <w:r w:rsidRPr="00DF622E">
              <w:rPr>
                <w:rFonts w:hint="eastAsia"/>
                <w:lang w:eastAsia="zh-CN"/>
              </w:rPr>
              <w:t>15</w:t>
            </w:r>
            <w:r w:rsidRPr="00DF622E">
              <w:rPr>
                <w:lang w:eastAsia="zh-CN"/>
              </w:rPr>
              <w:t>.6</w:t>
            </w:r>
          </w:p>
        </w:tc>
      </w:tr>
      <w:tr w:rsidR="00F22BBA" w:rsidRPr="00DF622E" w:rsidTr="00B40CBB">
        <w:trPr>
          <w:cantSplit/>
          <w:trHeight w:val="368"/>
          <w:jc w:val="center"/>
        </w:trPr>
        <w:tc>
          <w:tcPr>
            <w:tcW w:w="578" w:type="pct"/>
            <w:vMerge/>
          </w:tcPr>
          <w:p w:rsidR="00F22BBA" w:rsidRPr="00DF622E" w:rsidRDefault="00F22BBA" w:rsidP="002D2E80">
            <w:pPr>
              <w:widowControl w:val="0"/>
              <w:spacing w:line="180" w:lineRule="atLeast"/>
              <w:jc w:val="center"/>
              <w:rPr>
                <w:lang w:eastAsia="zh-CN"/>
              </w:rPr>
            </w:pPr>
          </w:p>
        </w:tc>
        <w:tc>
          <w:tcPr>
            <w:tcW w:w="1263" w:type="pct"/>
            <w:tcMar>
              <w:top w:w="0" w:type="dxa"/>
              <w:left w:w="107" w:type="dxa"/>
              <w:bottom w:w="0" w:type="dxa"/>
              <w:right w:w="107" w:type="dxa"/>
            </w:tcMar>
            <w:vAlign w:val="center"/>
          </w:tcPr>
          <w:p w:rsidR="00F22BBA" w:rsidRPr="00DF622E" w:rsidRDefault="00F22BBA" w:rsidP="002D2E80">
            <w:pPr>
              <w:widowControl w:val="0"/>
              <w:spacing w:line="180" w:lineRule="atLeast"/>
              <w:jc w:val="center"/>
              <w:rPr>
                <w:lang w:eastAsia="zh-CN"/>
              </w:rPr>
            </w:pPr>
            <w:r w:rsidRPr="00DF622E">
              <w:rPr>
                <w:rFonts w:hint="eastAsia"/>
                <w:lang w:eastAsia="zh-CN"/>
              </w:rPr>
              <w:t>TDD MCL</w:t>
            </w:r>
          </w:p>
        </w:tc>
        <w:tc>
          <w:tcPr>
            <w:tcW w:w="451" w:type="pct"/>
            <w:tcMar>
              <w:top w:w="0" w:type="dxa"/>
              <w:left w:w="107" w:type="dxa"/>
              <w:bottom w:w="0" w:type="dxa"/>
              <w:right w:w="107" w:type="dxa"/>
            </w:tcMar>
            <w:vAlign w:val="center"/>
          </w:tcPr>
          <w:p w:rsidR="00F22BBA" w:rsidRPr="00DF622E" w:rsidRDefault="00F22BBA" w:rsidP="002D2E80">
            <w:pPr>
              <w:widowControl w:val="0"/>
              <w:spacing w:before="40" w:after="40" w:line="180" w:lineRule="atLeast"/>
              <w:jc w:val="center"/>
            </w:pPr>
            <w:r w:rsidRPr="00DF622E">
              <w:t>14</w:t>
            </w:r>
            <w:r w:rsidRPr="00DF622E">
              <w:rPr>
                <w:rFonts w:hint="eastAsia"/>
                <w:lang w:eastAsia="zh-CN"/>
              </w:rPr>
              <w:t>4</w:t>
            </w:r>
            <w:r w:rsidRPr="00DF622E">
              <w:t>.4</w:t>
            </w:r>
          </w:p>
        </w:tc>
        <w:tc>
          <w:tcPr>
            <w:tcW w:w="451" w:type="pct"/>
            <w:tcMar>
              <w:top w:w="0" w:type="dxa"/>
              <w:left w:w="107" w:type="dxa"/>
              <w:bottom w:w="0" w:type="dxa"/>
              <w:right w:w="107" w:type="dxa"/>
            </w:tcMar>
            <w:vAlign w:val="center"/>
          </w:tcPr>
          <w:p w:rsidR="00F22BBA" w:rsidRPr="00DF622E" w:rsidRDefault="00F22BBA" w:rsidP="002D2E80">
            <w:pPr>
              <w:widowControl w:val="0"/>
              <w:spacing w:before="40" w:after="40" w:line="180" w:lineRule="atLeast"/>
              <w:jc w:val="center"/>
            </w:pPr>
            <w:r w:rsidRPr="00DF622E">
              <w:t>14</w:t>
            </w:r>
            <w:r w:rsidRPr="00DF622E">
              <w:rPr>
                <w:rFonts w:hint="eastAsia"/>
                <w:lang w:eastAsia="zh-CN"/>
              </w:rPr>
              <w:t>3</w:t>
            </w:r>
            <w:r w:rsidRPr="00DF622E">
              <w:t>.7</w:t>
            </w:r>
          </w:p>
        </w:tc>
        <w:tc>
          <w:tcPr>
            <w:tcW w:w="451" w:type="pct"/>
            <w:tcMar>
              <w:top w:w="0" w:type="dxa"/>
              <w:left w:w="107" w:type="dxa"/>
              <w:bottom w:w="0" w:type="dxa"/>
              <w:right w:w="107" w:type="dxa"/>
            </w:tcMar>
            <w:vAlign w:val="center"/>
          </w:tcPr>
          <w:p w:rsidR="00F22BBA" w:rsidRPr="00DF622E" w:rsidRDefault="00F22BBA" w:rsidP="002D2E80">
            <w:pPr>
              <w:widowControl w:val="0"/>
              <w:spacing w:before="40" w:after="40" w:line="180" w:lineRule="atLeast"/>
              <w:jc w:val="center"/>
            </w:pPr>
            <w:r w:rsidRPr="00DF622E">
              <w:t>14</w:t>
            </w:r>
            <w:r w:rsidRPr="00DF622E">
              <w:rPr>
                <w:rFonts w:hint="eastAsia"/>
                <w:lang w:eastAsia="zh-CN"/>
              </w:rPr>
              <w:t>4</w:t>
            </w:r>
            <w:r w:rsidRPr="00DF622E">
              <w:t>.4</w:t>
            </w:r>
          </w:p>
        </w:tc>
        <w:tc>
          <w:tcPr>
            <w:tcW w:w="451" w:type="pct"/>
            <w:tcMar>
              <w:top w:w="0" w:type="dxa"/>
              <w:left w:w="107" w:type="dxa"/>
              <w:bottom w:w="0" w:type="dxa"/>
              <w:right w:w="107" w:type="dxa"/>
            </w:tcMar>
            <w:vAlign w:val="center"/>
          </w:tcPr>
          <w:p w:rsidR="00F22BBA" w:rsidRPr="00DF622E" w:rsidRDefault="00F22BBA" w:rsidP="002D2E80">
            <w:pPr>
              <w:widowControl w:val="0"/>
              <w:spacing w:before="40" w:after="40" w:line="180" w:lineRule="atLeast"/>
              <w:jc w:val="center"/>
            </w:pPr>
            <w:r w:rsidRPr="00DF622E">
              <w:t>14</w:t>
            </w:r>
            <w:r w:rsidRPr="00DF622E">
              <w:rPr>
                <w:rFonts w:hint="eastAsia"/>
                <w:lang w:eastAsia="zh-CN"/>
              </w:rPr>
              <w:t>4</w:t>
            </w:r>
            <w:r w:rsidRPr="00DF622E">
              <w:t>.1</w:t>
            </w:r>
          </w:p>
        </w:tc>
        <w:tc>
          <w:tcPr>
            <w:tcW w:w="451" w:type="pct"/>
            <w:tcMar>
              <w:top w:w="0" w:type="dxa"/>
              <w:left w:w="107" w:type="dxa"/>
              <w:bottom w:w="0" w:type="dxa"/>
              <w:right w:w="107" w:type="dxa"/>
            </w:tcMar>
            <w:vAlign w:val="center"/>
          </w:tcPr>
          <w:p w:rsidR="00F22BBA" w:rsidRPr="00DF622E" w:rsidRDefault="00F22BBA" w:rsidP="002D2E80">
            <w:pPr>
              <w:widowControl w:val="0"/>
              <w:spacing w:before="40" w:after="40" w:line="180" w:lineRule="atLeast"/>
              <w:jc w:val="center"/>
            </w:pPr>
            <w:r w:rsidRPr="00DF622E">
              <w:t>14</w:t>
            </w:r>
            <w:r w:rsidRPr="00DF622E">
              <w:rPr>
                <w:rFonts w:hint="eastAsia"/>
                <w:lang w:eastAsia="zh-CN"/>
              </w:rPr>
              <w:t>5</w:t>
            </w:r>
            <w:r w:rsidRPr="00DF622E">
              <w:t>.0</w:t>
            </w:r>
          </w:p>
        </w:tc>
        <w:tc>
          <w:tcPr>
            <w:tcW w:w="451" w:type="pct"/>
            <w:tcMar>
              <w:top w:w="0" w:type="dxa"/>
              <w:left w:w="107" w:type="dxa"/>
              <w:bottom w:w="0" w:type="dxa"/>
              <w:right w:w="107" w:type="dxa"/>
            </w:tcMar>
            <w:vAlign w:val="center"/>
          </w:tcPr>
          <w:p w:rsidR="00F22BBA" w:rsidRPr="00DF622E" w:rsidRDefault="00F22BBA" w:rsidP="002D2E80">
            <w:pPr>
              <w:widowControl w:val="0"/>
              <w:spacing w:before="40" w:after="40" w:line="180" w:lineRule="atLeast"/>
              <w:jc w:val="center"/>
            </w:pPr>
            <w:r w:rsidRPr="00DF622E">
              <w:t>14</w:t>
            </w:r>
            <w:r w:rsidRPr="00DF622E">
              <w:rPr>
                <w:rFonts w:hint="eastAsia"/>
                <w:lang w:eastAsia="zh-CN"/>
              </w:rPr>
              <w:t>5</w:t>
            </w:r>
            <w:r w:rsidRPr="00DF622E">
              <w:t>.3</w:t>
            </w:r>
          </w:p>
        </w:tc>
        <w:tc>
          <w:tcPr>
            <w:tcW w:w="452" w:type="pct"/>
            <w:shd w:val="clear" w:color="auto" w:fill="FF0000"/>
            <w:tcMar>
              <w:top w:w="0" w:type="dxa"/>
              <w:left w:w="107" w:type="dxa"/>
              <w:bottom w:w="0" w:type="dxa"/>
              <w:right w:w="107" w:type="dxa"/>
            </w:tcMar>
            <w:vAlign w:val="center"/>
          </w:tcPr>
          <w:p w:rsidR="00F22BBA" w:rsidRPr="00DF622E" w:rsidRDefault="00F22BBA" w:rsidP="002D2E80">
            <w:pPr>
              <w:widowControl w:val="0"/>
              <w:spacing w:before="40" w:after="40" w:line="180" w:lineRule="atLeast"/>
              <w:jc w:val="center"/>
            </w:pPr>
            <w:r w:rsidRPr="00DF622E">
              <w:t>14</w:t>
            </w:r>
            <w:r w:rsidRPr="00DF622E">
              <w:rPr>
                <w:rFonts w:hint="eastAsia"/>
                <w:lang w:eastAsia="zh-CN"/>
              </w:rPr>
              <w:t>0</w:t>
            </w:r>
            <w:r w:rsidRPr="00DF622E">
              <w:t>.9</w:t>
            </w:r>
          </w:p>
        </w:tc>
      </w:tr>
      <w:tr w:rsidR="00F22BBA" w:rsidRPr="00DF622E" w:rsidTr="00140C7F">
        <w:trPr>
          <w:cantSplit/>
          <w:trHeight w:val="368"/>
          <w:jc w:val="center"/>
        </w:trPr>
        <w:tc>
          <w:tcPr>
            <w:tcW w:w="578" w:type="pct"/>
            <w:vMerge/>
          </w:tcPr>
          <w:p w:rsidR="00F22BBA" w:rsidRPr="00DF622E" w:rsidRDefault="00F22BBA" w:rsidP="002D2E80">
            <w:pPr>
              <w:widowControl w:val="0"/>
              <w:spacing w:line="180" w:lineRule="atLeast"/>
              <w:jc w:val="center"/>
              <w:rPr>
                <w:lang w:eastAsia="zh-CN"/>
              </w:rPr>
            </w:pPr>
          </w:p>
        </w:tc>
        <w:tc>
          <w:tcPr>
            <w:tcW w:w="1263" w:type="pct"/>
            <w:tcMar>
              <w:top w:w="0" w:type="dxa"/>
              <w:left w:w="107" w:type="dxa"/>
              <w:bottom w:w="0" w:type="dxa"/>
              <w:right w:w="107" w:type="dxa"/>
            </w:tcMar>
            <w:vAlign w:val="center"/>
          </w:tcPr>
          <w:p w:rsidR="00F22BBA" w:rsidRPr="00DF622E" w:rsidRDefault="00F22BBA" w:rsidP="002D2E80">
            <w:pPr>
              <w:widowControl w:val="0"/>
              <w:spacing w:line="180" w:lineRule="atLeast"/>
              <w:jc w:val="center"/>
              <w:rPr>
                <w:lang w:eastAsia="zh-CN"/>
              </w:rPr>
            </w:pPr>
            <w:r w:rsidRPr="00DF622E">
              <w:rPr>
                <w:rFonts w:hint="eastAsia"/>
                <w:lang w:eastAsia="zh-CN"/>
              </w:rPr>
              <w:t xml:space="preserve">Compensations to reach </w:t>
            </w:r>
            <w:r w:rsidR="00140C7F" w:rsidRPr="00DF622E">
              <w:rPr>
                <w:rFonts w:hint="eastAsia"/>
                <w:lang w:eastAsia="zh-CN"/>
              </w:rPr>
              <w:t>155.7dB MCL</w:t>
            </w:r>
            <w:r w:rsidRPr="00DF622E">
              <w:rPr>
                <w:rFonts w:hint="eastAsia"/>
                <w:lang w:eastAsia="zh-CN"/>
              </w:rPr>
              <w:t xml:space="preserve"> for TDD</w:t>
            </w:r>
          </w:p>
        </w:tc>
        <w:tc>
          <w:tcPr>
            <w:tcW w:w="451" w:type="pct"/>
            <w:tcMar>
              <w:top w:w="0" w:type="dxa"/>
              <w:left w:w="107" w:type="dxa"/>
              <w:bottom w:w="0" w:type="dxa"/>
              <w:right w:w="107" w:type="dxa"/>
            </w:tcMar>
            <w:vAlign w:val="center"/>
          </w:tcPr>
          <w:p w:rsidR="00F22BBA" w:rsidRPr="00DF622E" w:rsidRDefault="00F22BBA" w:rsidP="002D2E80">
            <w:pPr>
              <w:widowControl w:val="0"/>
              <w:spacing w:before="40" w:after="40" w:line="180" w:lineRule="atLeast"/>
              <w:jc w:val="center"/>
              <w:rPr>
                <w:lang w:eastAsia="zh-CN"/>
              </w:rPr>
            </w:pPr>
            <w:r w:rsidRPr="00DF622E">
              <w:rPr>
                <w:rFonts w:hint="eastAsia"/>
                <w:lang w:eastAsia="zh-CN"/>
              </w:rPr>
              <w:t>11.3</w:t>
            </w:r>
          </w:p>
        </w:tc>
        <w:tc>
          <w:tcPr>
            <w:tcW w:w="451" w:type="pct"/>
            <w:tcMar>
              <w:top w:w="0" w:type="dxa"/>
              <w:left w:w="107" w:type="dxa"/>
              <w:bottom w:w="0" w:type="dxa"/>
              <w:right w:w="107" w:type="dxa"/>
            </w:tcMar>
            <w:vAlign w:val="center"/>
          </w:tcPr>
          <w:p w:rsidR="00F22BBA" w:rsidRPr="00DF622E" w:rsidRDefault="00F22BBA" w:rsidP="002D2E80">
            <w:pPr>
              <w:widowControl w:val="0"/>
              <w:spacing w:before="40" w:after="40" w:line="180" w:lineRule="atLeast"/>
              <w:jc w:val="center"/>
              <w:rPr>
                <w:lang w:eastAsia="zh-CN"/>
              </w:rPr>
            </w:pPr>
            <w:r w:rsidRPr="00DF622E">
              <w:rPr>
                <w:rFonts w:hint="eastAsia"/>
                <w:lang w:eastAsia="zh-CN"/>
              </w:rPr>
              <w:t>12</w:t>
            </w:r>
          </w:p>
        </w:tc>
        <w:tc>
          <w:tcPr>
            <w:tcW w:w="451" w:type="pct"/>
            <w:tcMar>
              <w:top w:w="0" w:type="dxa"/>
              <w:left w:w="107" w:type="dxa"/>
              <w:bottom w:w="0" w:type="dxa"/>
              <w:right w:w="107" w:type="dxa"/>
            </w:tcMar>
            <w:vAlign w:val="center"/>
          </w:tcPr>
          <w:p w:rsidR="00F22BBA" w:rsidRPr="00DF622E" w:rsidRDefault="00F22BBA" w:rsidP="002D2E80">
            <w:pPr>
              <w:widowControl w:val="0"/>
              <w:spacing w:before="40" w:after="40" w:line="180" w:lineRule="atLeast"/>
              <w:jc w:val="center"/>
              <w:rPr>
                <w:lang w:eastAsia="zh-CN"/>
              </w:rPr>
            </w:pPr>
            <w:r w:rsidRPr="00DF622E">
              <w:rPr>
                <w:rFonts w:hint="eastAsia"/>
                <w:lang w:eastAsia="zh-CN"/>
              </w:rPr>
              <w:t>11.3</w:t>
            </w:r>
          </w:p>
        </w:tc>
        <w:tc>
          <w:tcPr>
            <w:tcW w:w="451" w:type="pct"/>
            <w:tcMar>
              <w:top w:w="0" w:type="dxa"/>
              <w:left w:w="107" w:type="dxa"/>
              <w:bottom w:w="0" w:type="dxa"/>
              <w:right w:w="107" w:type="dxa"/>
            </w:tcMar>
            <w:vAlign w:val="center"/>
          </w:tcPr>
          <w:p w:rsidR="00F22BBA" w:rsidRPr="00DF622E" w:rsidRDefault="00F22BBA" w:rsidP="002D2E80">
            <w:pPr>
              <w:widowControl w:val="0"/>
              <w:spacing w:before="40" w:after="40" w:line="180" w:lineRule="atLeast"/>
              <w:jc w:val="center"/>
              <w:rPr>
                <w:lang w:eastAsia="zh-CN"/>
              </w:rPr>
            </w:pPr>
            <w:r w:rsidRPr="00DF622E">
              <w:rPr>
                <w:rFonts w:hint="eastAsia"/>
                <w:lang w:eastAsia="zh-CN"/>
              </w:rPr>
              <w:t>11.6</w:t>
            </w:r>
          </w:p>
        </w:tc>
        <w:tc>
          <w:tcPr>
            <w:tcW w:w="451" w:type="pct"/>
            <w:tcMar>
              <w:top w:w="0" w:type="dxa"/>
              <w:left w:w="107" w:type="dxa"/>
              <w:bottom w:w="0" w:type="dxa"/>
              <w:right w:w="107" w:type="dxa"/>
            </w:tcMar>
            <w:vAlign w:val="center"/>
          </w:tcPr>
          <w:p w:rsidR="00F22BBA" w:rsidRPr="00DF622E" w:rsidRDefault="00F22BBA" w:rsidP="002D2E80">
            <w:pPr>
              <w:widowControl w:val="0"/>
              <w:spacing w:before="40" w:after="40" w:line="180" w:lineRule="atLeast"/>
              <w:jc w:val="center"/>
              <w:rPr>
                <w:lang w:eastAsia="zh-CN"/>
              </w:rPr>
            </w:pPr>
            <w:r w:rsidRPr="00DF622E">
              <w:rPr>
                <w:rFonts w:hint="eastAsia"/>
                <w:lang w:eastAsia="zh-CN"/>
              </w:rPr>
              <w:t>10.7</w:t>
            </w:r>
          </w:p>
        </w:tc>
        <w:tc>
          <w:tcPr>
            <w:tcW w:w="451" w:type="pct"/>
            <w:tcMar>
              <w:top w:w="0" w:type="dxa"/>
              <w:left w:w="107" w:type="dxa"/>
              <w:bottom w:w="0" w:type="dxa"/>
              <w:right w:w="107" w:type="dxa"/>
            </w:tcMar>
            <w:vAlign w:val="center"/>
          </w:tcPr>
          <w:p w:rsidR="00F22BBA" w:rsidRPr="00DF622E" w:rsidRDefault="00F22BBA" w:rsidP="002D2E80">
            <w:pPr>
              <w:widowControl w:val="0"/>
              <w:spacing w:before="40" w:after="40" w:line="180" w:lineRule="atLeast"/>
              <w:jc w:val="center"/>
              <w:rPr>
                <w:lang w:eastAsia="zh-CN"/>
              </w:rPr>
            </w:pPr>
            <w:r w:rsidRPr="00DF622E">
              <w:rPr>
                <w:rFonts w:hint="eastAsia"/>
                <w:lang w:eastAsia="zh-CN"/>
              </w:rPr>
              <w:t>10.4</w:t>
            </w:r>
          </w:p>
        </w:tc>
        <w:tc>
          <w:tcPr>
            <w:tcW w:w="452" w:type="pct"/>
            <w:tcMar>
              <w:top w:w="0" w:type="dxa"/>
              <w:left w:w="107" w:type="dxa"/>
              <w:bottom w:w="0" w:type="dxa"/>
              <w:right w:w="107" w:type="dxa"/>
            </w:tcMar>
            <w:vAlign w:val="center"/>
          </w:tcPr>
          <w:p w:rsidR="00F22BBA" w:rsidRPr="00DF622E" w:rsidRDefault="00F22BBA" w:rsidP="002D2E80">
            <w:pPr>
              <w:widowControl w:val="0"/>
              <w:spacing w:before="40" w:after="40" w:line="180" w:lineRule="atLeast"/>
              <w:jc w:val="center"/>
              <w:rPr>
                <w:lang w:eastAsia="zh-CN"/>
              </w:rPr>
            </w:pPr>
            <w:r w:rsidRPr="00DF622E">
              <w:rPr>
                <w:rFonts w:hint="eastAsia"/>
                <w:lang w:eastAsia="zh-CN"/>
              </w:rPr>
              <w:t>14.8</w:t>
            </w:r>
          </w:p>
        </w:tc>
      </w:tr>
    </w:tbl>
    <w:p w:rsidR="00196F6A" w:rsidRPr="00DF622E" w:rsidRDefault="00196F6A" w:rsidP="00196F6A">
      <w:pPr>
        <w:rPr>
          <w:kern w:val="2"/>
          <w:lang w:eastAsia="zh-CN"/>
        </w:rPr>
      </w:pPr>
      <w:r w:rsidRPr="00DF622E">
        <w:rPr>
          <w:rFonts w:hint="eastAsia"/>
          <w:kern w:val="2"/>
          <w:lang w:eastAsia="zh-CN"/>
        </w:rPr>
        <w:lastRenderedPageBreak/>
        <w:t>It is observed from the table</w:t>
      </w:r>
      <w:r w:rsidRPr="00DF622E">
        <w:rPr>
          <w:kern w:val="2"/>
          <w:lang w:eastAsia="zh-CN"/>
        </w:rPr>
        <w:t xml:space="preserve"> that</w:t>
      </w:r>
      <w:r w:rsidRPr="00DF622E">
        <w:rPr>
          <w:rFonts w:hint="eastAsia"/>
          <w:kern w:val="2"/>
          <w:lang w:eastAsia="zh-CN"/>
        </w:rPr>
        <w:t>:</w:t>
      </w:r>
    </w:p>
    <w:p w:rsidR="00196F6A" w:rsidRPr="00DF622E" w:rsidRDefault="00196F6A" w:rsidP="00196F6A">
      <w:pPr>
        <w:numPr>
          <w:ilvl w:val="0"/>
          <w:numId w:val="17"/>
        </w:numPr>
        <w:rPr>
          <w:kern w:val="2"/>
          <w:lang w:eastAsia="zh-CN"/>
        </w:rPr>
      </w:pPr>
      <w:r w:rsidRPr="00DF622E">
        <w:rPr>
          <w:rFonts w:hint="eastAsia"/>
          <w:kern w:val="2"/>
          <w:lang w:eastAsia="zh-CN"/>
        </w:rPr>
        <w:t xml:space="preserve">The required CE for </w:t>
      </w:r>
      <w:r w:rsidR="00A31D6F" w:rsidRPr="00DF622E">
        <w:rPr>
          <w:rFonts w:hint="eastAsia"/>
          <w:kern w:val="2"/>
          <w:lang w:eastAsia="zh-CN"/>
        </w:rPr>
        <w:t xml:space="preserve">each </w:t>
      </w:r>
      <w:r w:rsidRPr="00DF622E">
        <w:rPr>
          <w:rFonts w:hint="eastAsia"/>
          <w:kern w:val="2"/>
          <w:lang w:eastAsia="zh-CN"/>
        </w:rPr>
        <w:t>channel varies between FDD and TDD.</w:t>
      </w:r>
    </w:p>
    <w:p w:rsidR="00196F6A" w:rsidRPr="00DF622E" w:rsidRDefault="00196F6A" w:rsidP="00196F6A">
      <w:pPr>
        <w:numPr>
          <w:ilvl w:val="0"/>
          <w:numId w:val="17"/>
        </w:numPr>
        <w:rPr>
          <w:kern w:val="2"/>
          <w:lang w:eastAsia="zh-CN"/>
        </w:rPr>
      </w:pPr>
      <w:r w:rsidRPr="00DF622E">
        <w:rPr>
          <w:rFonts w:hint="eastAsia"/>
          <w:kern w:val="2"/>
          <w:lang w:eastAsia="zh-CN"/>
        </w:rPr>
        <w:t xml:space="preserve">Rel-13 low </w:t>
      </w:r>
      <w:proofErr w:type="gramStart"/>
      <w:r w:rsidRPr="00DF622E">
        <w:rPr>
          <w:rFonts w:hint="eastAsia"/>
          <w:kern w:val="2"/>
          <w:lang w:eastAsia="zh-CN"/>
        </w:rPr>
        <w:t>complexity U</w:t>
      </w:r>
      <w:r w:rsidRPr="00DF622E">
        <w:rPr>
          <w:kern w:val="2"/>
          <w:lang w:eastAsia="zh-CN"/>
        </w:rPr>
        <w:t xml:space="preserve">Es </w:t>
      </w:r>
      <w:r w:rsidRPr="00DF622E">
        <w:rPr>
          <w:rFonts w:hint="eastAsia"/>
          <w:kern w:val="2"/>
          <w:lang w:eastAsia="zh-CN"/>
        </w:rPr>
        <w:t>need</w:t>
      </w:r>
      <w:proofErr w:type="gramEnd"/>
      <w:r w:rsidRPr="00DF622E">
        <w:rPr>
          <w:rFonts w:hint="eastAsia"/>
          <w:kern w:val="2"/>
          <w:lang w:eastAsia="zh-CN"/>
        </w:rPr>
        <w:t xml:space="preserve"> more CE (maximum 6dB) than normal complexity UEs at the same channel </w:t>
      </w:r>
      <w:r w:rsidRPr="00DF622E">
        <w:rPr>
          <w:rStyle w:val="en"/>
          <w:rFonts w:hint="eastAsia"/>
        </w:rPr>
        <w:t>condition.</w:t>
      </w:r>
      <w:r w:rsidRPr="00DF622E">
        <w:rPr>
          <w:rFonts w:hint="eastAsia"/>
          <w:kern w:val="2"/>
          <w:lang w:eastAsia="zh-CN"/>
        </w:rPr>
        <w:t xml:space="preserve"> </w:t>
      </w:r>
    </w:p>
    <w:p w:rsidR="00196F6A" w:rsidRPr="00DF622E" w:rsidRDefault="00196F6A" w:rsidP="00196F6A">
      <w:pPr>
        <w:rPr>
          <w:lang w:eastAsia="zh-CN"/>
        </w:rPr>
      </w:pPr>
      <w:r w:rsidRPr="00DF622E">
        <w:rPr>
          <w:rFonts w:hint="eastAsia"/>
          <w:kern w:val="2"/>
          <w:lang w:eastAsia="zh-CN"/>
        </w:rPr>
        <w:t xml:space="preserve">As UEs may be located in cell edge and cell </w:t>
      </w:r>
      <w:r w:rsidRPr="00DF622E">
        <w:rPr>
          <w:kern w:val="2"/>
          <w:lang w:eastAsia="zh-CN"/>
        </w:rPr>
        <w:t>centre</w:t>
      </w:r>
      <w:r w:rsidRPr="00DF622E">
        <w:rPr>
          <w:rFonts w:hint="eastAsia"/>
          <w:kern w:val="2"/>
          <w:lang w:eastAsia="zh-CN"/>
        </w:rPr>
        <w:t xml:space="preserve"> with </w:t>
      </w:r>
      <w:r w:rsidRPr="00DF622E">
        <w:rPr>
          <w:rStyle w:val="en"/>
        </w:rPr>
        <w:t xml:space="preserve">widely </w:t>
      </w:r>
      <w:r w:rsidRPr="00DF622E">
        <w:rPr>
          <w:rStyle w:val="heighlight"/>
        </w:rPr>
        <w:t>discrepant</w:t>
      </w:r>
      <w:r w:rsidRPr="00DF622E">
        <w:rPr>
          <w:rStyle w:val="en"/>
        </w:rPr>
        <w:t xml:space="preserve"> </w:t>
      </w:r>
      <w:r w:rsidRPr="00DF622E">
        <w:rPr>
          <w:rStyle w:val="en"/>
          <w:rFonts w:hint="eastAsia"/>
        </w:rPr>
        <w:t xml:space="preserve">channel </w:t>
      </w:r>
      <w:bookmarkStart w:id="3" w:name="OLE_LINK16"/>
      <w:r w:rsidRPr="00DF622E">
        <w:rPr>
          <w:rStyle w:val="en"/>
          <w:rFonts w:hint="eastAsia"/>
        </w:rPr>
        <w:t>condition</w:t>
      </w:r>
      <w:bookmarkEnd w:id="3"/>
      <w:r w:rsidRPr="00DF622E">
        <w:rPr>
          <w:rStyle w:val="en"/>
          <w:rFonts w:hint="eastAsia"/>
        </w:rPr>
        <w:t xml:space="preserve">, </w:t>
      </w:r>
      <w:r w:rsidRPr="00DF622E">
        <w:rPr>
          <w:rFonts w:hint="eastAsia"/>
        </w:rPr>
        <w:t xml:space="preserve">not all UEs need the same amount of </w:t>
      </w:r>
      <w:r w:rsidRPr="00DF622E">
        <w:rPr>
          <w:rFonts w:hint="eastAsia"/>
          <w:lang w:eastAsia="zh-CN"/>
        </w:rPr>
        <w:t xml:space="preserve">CE. </w:t>
      </w:r>
      <w:r w:rsidR="00A31D6F" w:rsidRPr="00DF622E">
        <w:rPr>
          <w:rFonts w:hint="eastAsia"/>
          <w:lang w:eastAsia="zh-CN"/>
        </w:rPr>
        <w:t xml:space="preserve">Additional </w:t>
      </w:r>
      <w:r w:rsidR="009574C3" w:rsidRPr="00DF622E">
        <w:rPr>
          <w:rFonts w:hint="eastAsia"/>
          <w:lang w:eastAsia="zh-CN"/>
        </w:rPr>
        <w:t xml:space="preserve">amount of </w:t>
      </w:r>
      <w:r w:rsidR="00A31D6F" w:rsidRPr="00DF622E">
        <w:rPr>
          <w:rFonts w:hint="eastAsia"/>
          <w:lang w:eastAsia="zh-CN"/>
        </w:rPr>
        <w:t xml:space="preserve">CE is necessary </w:t>
      </w:r>
      <w:r w:rsidR="009574C3" w:rsidRPr="00DF622E">
        <w:rPr>
          <w:rFonts w:hint="eastAsia"/>
          <w:lang w:eastAsia="zh-CN"/>
        </w:rPr>
        <w:t xml:space="preserve">to </w:t>
      </w:r>
      <w:r w:rsidR="009574C3" w:rsidRPr="00DF622E">
        <w:t xml:space="preserve">compensate for </w:t>
      </w:r>
      <w:r w:rsidR="009574C3" w:rsidRPr="00DF622E">
        <w:rPr>
          <w:rFonts w:hint="eastAsia"/>
          <w:lang w:eastAsia="zh-CN"/>
        </w:rPr>
        <w:t xml:space="preserve">the </w:t>
      </w:r>
      <w:r w:rsidR="009574C3" w:rsidRPr="00DF622E">
        <w:t>loss caused by complexity reduction techniques</w:t>
      </w:r>
      <w:r w:rsidR="009574C3" w:rsidRPr="00DF622E">
        <w:rPr>
          <w:rFonts w:hint="eastAsia"/>
          <w:lang w:eastAsia="zh-CN"/>
        </w:rPr>
        <w:t>.</w:t>
      </w:r>
    </w:p>
    <w:p w:rsidR="00196F6A" w:rsidRPr="00DF622E" w:rsidRDefault="00196F6A" w:rsidP="00196F6A">
      <w:pPr>
        <w:rPr>
          <w:b/>
          <w:kern w:val="2"/>
          <w:lang w:eastAsia="zh-CN"/>
        </w:rPr>
      </w:pPr>
      <w:bookmarkStart w:id="4" w:name="OLE_LINK27"/>
      <w:bookmarkStart w:id="5" w:name="OLE_LINK28"/>
      <w:r w:rsidRPr="00DF622E">
        <w:rPr>
          <w:rFonts w:hint="eastAsia"/>
          <w:b/>
          <w:kern w:val="2"/>
          <w:lang w:eastAsia="zh-CN"/>
        </w:rPr>
        <w:t xml:space="preserve">Proposal 1: </w:t>
      </w:r>
      <w:bookmarkEnd w:id="4"/>
      <w:bookmarkEnd w:id="5"/>
      <w:r w:rsidRPr="00DF622E">
        <w:rPr>
          <w:b/>
          <w:kern w:val="2"/>
          <w:lang w:eastAsia="zh-CN"/>
        </w:rPr>
        <w:t xml:space="preserve">The </w:t>
      </w:r>
      <w:r w:rsidR="009574C3" w:rsidRPr="00DF622E">
        <w:rPr>
          <w:rFonts w:hint="eastAsia"/>
          <w:b/>
          <w:kern w:val="2"/>
          <w:lang w:eastAsia="zh-CN"/>
        </w:rPr>
        <w:t xml:space="preserve">coverage </w:t>
      </w:r>
      <w:r w:rsidR="009574C3" w:rsidRPr="00DF622E">
        <w:rPr>
          <w:b/>
          <w:kern w:val="2"/>
          <w:lang w:eastAsia="zh-CN"/>
        </w:rPr>
        <w:t>penalty</w:t>
      </w:r>
      <w:r w:rsidR="009574C3" w:rsidRPr="00DF622E">
        <w:rPr>
          <w:rFonts w:hint="eastAsia"/>
          <w:b/>
          <w:kern w:val="2"/>
          <w:lang w:eastAsia="zh-CN"/>
        </w:rPr>
        <w:t xml:space="preserve"> </w:t>
      </w:r>
      <w:r w:rsidR="009574C3" w:rsidRPr="00DF622E">
        <w:rPr>
          <w:b/>
          <w:kern w:val="2"/>
          <w:lang w:eastAsia="zh-CN"/>
        </w:rPr>
        <w:t>caused by complexity reduction techniques</w:t>
      </w:r>
      <w:r w:rsidRPr="00DF622E">
        <w:rPr>
          <w:rFonts w:hint="eastAsia"/>
          <w:b/>
          <w:kern w:val="2"/>
          <w:lang w:eastAsia="zh-CN"/>
        </w:rPr>
        <w:t xml:space="preserve"> should be taken into consideration when determining the </w:t>
      </w:r>
      <w:r w:rsidRPr="00DF622E">
        <w:rPr>
          <w:b/>
          <w:kern w:val="2"/>
          <w:lang w:eastAsia="zh-CN"/>
        </w:rPr>
        <w:t>amount of CE</w:t>
      </w:r>
      <w:r w:rsidR="00A7244C" w:rsidRPr="00DF622E">
        <w:rPr>
          <w:rFonts w:hint="eastAsia"/>
          <w:b/>
          <w:kern w:val="2"/>
          <w:lang w:eastAsia="zh-CN"/>
        </w:rPr>
        <w:t xml:space="preserve"> </w:t>
      </w:r>
      <w:r w:rsidR="00555257" w:rsidRPr="00DF622E">
        <w:rPr>
          <w:rFonts w:hint="eastAsia"/>
          <w:b/>
          <w:kern w:val="2"/>
          <w:lang w:eastAsia="zh-CN"/>
        </w:rPr>
        <w:t>per UE per channel</w:t>
      </w:r>
      <w:r w:rsidRPr="00DF622E">
        <w:rPr>
          <w:rFonts w:hint="eastAsia"/>
          <w:b/>
          <w:kern w:val="2"/>
          <w:lang w:eastAsia="zh-CN"/>
        </w:rPr>
        <w:t>.</w:t>
      </w:r>
    </w:p>
    <w:p w:rsidR="00196F6A" w:rsidRPr="00DF622E" w:rsidRDefault="00196F6A" w:rsidP="00196F6A">
      <w:pPr>
        <w:pStyle w:val="Heading1"/>
        <w:rPr>
          <w:lang w:eastAsia="zh-CN"/>
        </w:rPr>
      </w:pPr>
      <w:r w:rsidRPr="00DF622E">
        <w:rPr>
          <w:rFonts w:hint="eastAsia"/>
          <w:lang w:eastAsia="zh-CN"/>
        </w:rPr>
        <w:t>Coverage enhancement during initial random access</w:t>
      </w:r>
    </w:p>
    <w:p w:rsidR="00196F6A" w:rsidRPr="00DF622E" w:rsidRDefault="00196F6A" w:rsidP="00196F6A">
      <w:pPr>
        <w:pStyle w:val="Heading2"/>
        <w:rPr>
          <w:lang w:eastAsia="zh-CN"/>
        </w:rPr>
      </w:pPr>
      <w:r w:rsidRPr="00DF622E">
        <w:rPr>
          <w:lang w:eastAsia="zh-CN"/>
        </w:rPr>
        <w:t>C</w:t>
      </w:r>
      <w:r w:rsidRPr="00DF622E">
        <w:rPr>
          <w:rFonts w:hint="eastAsia"/>
          <w:lang w:eastAsia="zh-CN"/>
        </w:rPr>
        <w:t xml:space="preserve">onfiguration </w:t>
      </w:r>
      <w:r w:rsidR="001C71F5" w:rsidRPr="00DF622E">
        <w:rPr>
          <w:rFonts w:hint="eastAsia"/>
          <w:lang w:eastAsia="zh-CN"/>
        </w:rPr>
        <w:t>of</w:t>
      </w:r>
      <w:r w:rsidRPr="00DF622E">
        <w:rPr>
          <w:rFonts w:hint="eastAsia"/>
          <w:lang w:eastAsia="zh-CN"/>
        </w:rPr>
        <w:t xml:space="preserve"> PRACH coverage enhancement</w:t>
      </w:r>
    </w:p>
    <w:p w:rsidR="00196F6A" w:rsidRPr="00DF622E" w:rsidRDefault="00196F6A" w:rsidP="00196F6A">
      <w:pPr>
        <w:rPr>
          <w:kern w:val="2"/>
          <w:lang w:eastAsia="zh-CN"/>
        </w:rPr>
      </w:pPr>
      <w:r w:rsidRPr="00DF622E">
        <w:rPr>
          <w:rFonts w:hint="eastAsia"/>
          <w:kern w:val="2"/>
          <w:lang w:eastAsia="zh-CN"/>
        </w:rPr>
        <w:t xml:space="preserve">For PRACH CE, it was agreed in last meeting </w:t>
      </w:r>
      <w:bookmarkStart w:id="6" w:name="OLE_LINK41"/>
      <w:bookmarkStart w:id="7" w:name="OLE_LINK43"/>
      <w:r w:rsidR="00D96B44" w:rsidRPr="00DF622E">
        <w:rPr>
          <w:kern w:val="2"/>
          <w:lang w:eastAsia="zh-CN"/>
        </w:rPr>
        <w:fldChar w:fldCharType="begin"/>
      </w:r>
      <w:r w:rsidRPr="00DF622E">
        <w:rPr>
          <w:kern w:val="2"/>
          <w:lang w:eastAsia="zh-CN"/>
        </w:rPr>
        <w:instrText xml:space="preserve"> </w:instrText>
      </w:r>
      <w:r w:rsidRPr="00DF622E">
        <w:rPr>
          <w:rFonts w:hint="eastAsia"/>
          <w:kern w:val="2"/>
          <w:lang w:eastAsia="zh-CN"/>
        </w:rPr>
        <w:instrText>REF _Ref409261631 \r \h</w:instrText>
      </w:r>
      <w:r w:rsidRPr="00DF622E">
        <w:rPr>
          <w:kern w:val="2"/>
          <w:lang w:eastAsia="zh-CN"/>
        </w:rPr>
        <w:instrText xml:space="preserve"> </w:instrText>
      </w:r>
      <w:r w:rsidR="00D96B44" w:rsidRPr="00DF622E">
        <w:rPr>
          <w:kern w:val="2"/>
          <w:lang w:eastAsia="zh-CN"/>
        </w:rPr>
      </w:r>
      <w:r w:rsidR="00D96B44" w:rsidRPr="00DF622E">
        <w:rPr>
          <w:kern w:val="2"/>
          <w:lang w:eastAsia="zh-CN"/>
        </w:rPr>
        <w:fldChar w:fldCharType="separate"/>
      </w:r>
      <w:r w:rsidRPr="00DF622E">
        <w:rPr>
          <w:kern w:val="2"/>
          <w:lang w:eastAsia="zh-CN"/>
        </w:rPr>
        <w:t>[1]</w:t>
      </w:r>
      <w:r w:rsidR="00D96B44" w:rsidRPr="00DF622E">
        <w:rPr>
          <w:kern w:val="2"/>
          <w:lang w:eastAsia="zh-CN"/>
        </w:rPr>
        <w:fldChar w:fldCharType="end"/>
      </w:r>
      <w:bookmarkEnd w:id="6"/>
      <w:bookmarkEnd w:id="7"/>
      <w:r w:rsidRPr="00DF622E">
        <w:rPr>
          <w:rFonts w:hint="eastAsia"/>
          <w:kern w:val="2"/>
          <w:lang w:eastAsia="zh-CN"/>
        </w:rPr>
        <w:t>:</w:t>
      </w:r>
    </w:p>
    <w:p w:rsidR="00196F6A" w:rsidRPr="00DF622E" w:rsidRDefault="00196F6A" w:rsidP="00196F6A">
      <w:pPr>
        <w:numPr>
          <w:ilvl w:val="0"/>
          <w:numId w:val="6"/>
        </w:numPr>
        <w:tabs>
          <w:tab w:val="clear" w:pos="360"/>
          <w:tab w:val="num" w:pos="580"/>
        </w:tabs>
        <w:autoSpaceDE/>
        <w:autoSpaceDN/>
        <w:adjustRightInd/>
        <w:snapToGrid/>
        <w:spacing w:after="0" w:line="259" w:lineRule="auto"/>
        <w:ind w:leftChars="100" w:left="580"/>
        <w:jc w:val="left"/>
        <w:rPr>
          <w:rFonts w:eastAsia="MS Mincho"/>
          <w:i/>
          <w:szCs w:val="20"/>
          <w:lang w:eastAsia="ja-JP"/>
        </w:rPr>
      </w:pPr>
      <w:r w:rsidRPr="00DF622E">
        <w:rPr>
          <w:rFonts w:eastAsia="MS Mincho"/>
          <w:i/>
          <w:szCs w:val="20"/>
          <w:lang w:eastAsia="ja-JP"/>
        </w:rPr>
        <w:t xml:space="preserve">Multiple PRACH </w:t>
      </w:r>
      <w:bookmarkStart w:id="8" w:name="OLE_LINK30"/>
      <w:bookmarkStart w:id="9" w:name="OLE_LINK31"/>
      <w:r w:rsidRPr="00DF622E">
        <w:rPr>
          <w:rFonts w:eastAsia="MS Mincho"/>
          <w:i/>
          <w:szCs w:val="20"/>
          <w:lang w:eastAsia="ja-JP"/>
        </w:rPr>
        <w:t xml:space="preserve">repetition </w:t>
      </w:r>
      <w:bookmarkEnd w:id="8"/>
      <w:bookmarkEnd w:id="9"/>
      <w:r w:rsidRPr="00DF622E">
        <w:rPr>
          <w:rFonts w:eastAsia="MS Mincho"/>
          <w:i/>
          <w:szCs w:val="20"/>
          <w:lang w:eastAsia="ja-JP"/>
        </w:rPr>
        <w:t>levels are supported</w:t>
      </w:r>
    </w:p>
    <w:p w:rsidR="00196F6A" w:rsidRPr="00DF622E" w:rsidRDefault="00196F6A" w:rsidP="00196F6A">
      <w:pPr>
        <w:numPr>
          <w:ilvl w:val="0"/>
          <w:numId w:val="6"/>
        </w:numPr>
        <w:tabs>
          <w:tab w:val="clear" w:pos="360"/>
          <w:tab w:val="num" w:pos="580"/>
        </w:tabs>
        <w:autoSpaceDE/>
        <w:autoSpaceDN/>
        <w:adjustRightInd/>
        <w:snapToGrid/>
        <w:spacing w:after="0" w:line="259" w:lineRule="auto"/>
        <w:ind w:leftChars="100" w:left="580"/>
        <w:jc w:val="left"/>
        <w:rPr>
          <w:rFonts w:eastAsia="MS Mincho"/>
          <w:i/>
          <w:szCs w:val="20"/>
          <w:lang w:eastAsia="ja-JP"/>
        </w:rPr>
      </w:pPr>
      <w:bookmarkStart w:id="10" w:name="OLE_LINK29"/>
      <w:r w:rsidRPr="00DF622E">
        <w:rPr>
          <w:rFonts w:eastAsia="MS Mincho"/>
          <w:i/>
          <w:szCs w:val="20"/>
          <w:lang w:eastAsia="ja-JP"/>
        </w:rPr>
        <w:t>Specified maximum numbers of levels</w:t>
      </w:r>
      <w:bookmarkEnd w:id="10"/>
      <w:r w:rsidRPr="00DF622E">
        <w:rPr>
          <w:rFonts w:eastAsia="MS Mincho"/>
          <w:i/>
          <w:szCs w:val="20"/>
          <w:lang w:eastAsia="ja-JP"/>
        </w:rPr>
        <w:t xml:space="preserve">: Working assumption of 3 (this does not include “zero coverage extension”). More evidence needed if we were to extend this. </w:t>
      </w:r>
    </w:p>
    <w:p w:rsidR="00196F6A" w:rsidRPr="00DF622E" w:rsidRDefault="00196F6A" w:rsidP="00196F6A">
      <w:pPr>
        <w:numPr>
          <w:ilvl w:val="0"/>
          <w:numId w:val="6"/>
        </w:numPr>
        <w:tabs>
          <w:tab w:val="clear" w:pos="360"/>
          <w:tab w:val="num" w:pos="580"/>
        </w:tabs>
        <w:autoSpaceDE/>
        <w:autoSpaceDN/>
        <w:adjustRightInd/>
        <w:snapToGrid/>
        <w:spacing w:after="0" w:line="259" w:lineRule="auto"/>
        <w:ind w:leftChars="100" w:left="580"/>
        <w:jc w:val="left"/>
        <w:rPr>
          <w:rFonts w:eastAsia="MS Mincho"/>
          <w:i/>
          <w:szCs w:val="20"/>
          <w:lang w:eastAsia="ja-JP"/>
        </w:rPr>
      </w:pPr>
      <w:proofErr w:type="gramStart"/>
      <w:r w:rsidRPr="00DF622E">
        <w:rPr>
          <w:rFonts w:eastAsia="MS Mincho"/>
          <w:i/>
          <w:szCs w:val="20"/>
          <w:lang w:eastAsia="ja-JP"/>
        </w:rPr>
        <w:t>eNB-configurable</w:t>
      </w:r>
      <w:proofErr w:type="gramEnd"/>
      <w:r w:rsidRPr="00DF622E">
        <w:rPr>
          <w:rFonts w:eastAsia="MS Mincho"/>
          <w:i/>
          <w:szCs w:val="20"/>
          <w:lang w:eastAsia="ja-JP"/>
        </w:rPr>
        <w:t xml:space="preserve"> number of levels (1, 2, 3) up to specified max level.</w:t>
      </w:r>
    </w:p>
    <w:p w:rsidR="00196F6A" w:rsidRPr="00DF622E" w:rsidRDefault="00196F6A" w:rsidP="00196F6A">
      <w:pPr>
        <w:rPr>
          <w:kern w:val="2"/>
          <w:lang w:eastAsia="zh-CN"/>
        </w:rPr>
      </w:pPr>
      <w:r w:rsidRPr="00DF622E">
        <w:rPr>
          <w:rFonts w:hint="eastAsia"/>
          <w:kern w:val="2"/>
          <w:lang w:eastAsia="zh-CN"/>
        </w:rPr>
        <w:t xml:space="preserve">The </w:t>
      </w:r>
      <w:bookmarkStart w:id="11" w:name="OLE_LINK23"/>
      <w:bookmarkStart w:id="12" w:name="OLE_LINK24"/>
      <w:bookmarkStart w:id="13" w:name="OLE_LINK32"/>
      <w:bookmarkStart w:id="14" w:name="OLE_LINK33"/>
      <w:r w:rsidRPr="00DF622E">
        <w:rPr>
          <w:rFonts w:hint="eastAsia"/>
          <w:kern w:val="2"/>
          <w:lang w:eastAsia="zh-CN"/>
        </w:rPr>
        <w:t>n</w:t>
      </w:r>
      <w:r w:rsidRPr="00DF622E">
        <w:rPr>
          <w:kern w:val="2"/>
          <w:lang w:eastAsia="zh-CN"/>
        </w:rPr>
        <w:t>umber of repetitions per level</w:t>
      </w:r>
      <w:bookmarkEnd w:id="11"/>
      <w:bookmarkEnd w:id="12"/>
      <w:r w:rsidRPr="00DF622E">
        <w:rPr>
          <w:rFonts w:hint="eastAsia"/>
          <w:kern w:val="2"/>
          <w:lang w:eastAsia="zh-CN"/>
        </w:rPr>
        <w:t xml:space="preserve"> </w:t>
      </w:r>
      <w:bookmarkEnd w:id="13"/>
      <w:bookmarkEnd w:id="14"/>
      <w:r w:rsidRPr="00DF622E">
        <w:rPr>
          <w:rFonts w:hint="eastAsia"/>
          <w:kern w:val="2"/>
          <w:lang w:eastAsia="zh-CN"/>
        </w:rPr>
        <w:t xml:space="preserve">is FFS as discussed in </w:t>
      </w:r>
      <w:r w:rsidRPr="00DF622E">
        <w:rPr>
          <w:rFonts w:hint="eastAsia"/>
          <w:lang w:eastAsia="zh-CN"/>
        </w:rPr>
        <w:t xml:space="preserve">RAN1 #75 </w:t>
      </w:r>
      <w:r w:rsidR="00D96B44" w:rsidRPr="00DF622E">
        <w:rPr>
          <w:lang w:eastAsia="zh-CN"/>
        </w:rPr>
        <w:fldChar w:fldCharType="begin"/>
      </w:r>
      <w:r w:rsidRPr="00DF622E">
        <w:rPr>
          <w:lang w:eastAsia="zh-CN"/>
        </w:rPr>
        <w:instrText xml:space="preserve"> </w:instrText>
      </w:r>
      <w:r w:rsidRPr="00DF622E">
        <w:rPr>
          <w:rFonts w:hint="eastAsia"/>
          <w:lang w:eastAsia="zh-CN"/>
        </w:rPr>
        <w:instrText>REF _Ref399148630 \n \h</w:instrText>
      </w:r>
      <w:r w:rsidRPr="00DF622E">
        <w:rPr>
          <w:lang w:eastAsia="zh-CN"/>
        </w:rPr>
        <w:instrText xml:space="preserve"> </w:instrText>
      </w:r>
      <w:r w:rsidR="00D96B44" w:rsidRPr="00DF622E">
        <w:rPr>
          <w:lang w:eastAsia="zh-CN"/>
        </w:rPr>
      </w:r>
      <w:r w:rsidR="00D96B44" w:rsidRPr="00DF622E">
        <w:rPr>
          <w:lang w:eastAsia="zh-CN"/>
        </w:rPr>
        <w:fldChar w:fldCharType="separate"/>
      </w:r>
      <w:r w:rsidRPr="00DF622E">
        <w:rPr>
          <w:lang w:eastAsia="zh-CN"/>
        </w:rPr>
        <w:t>[4]</w:t>
      </w:r>
      <w:r w:rsidR="00D96B44" w:rsidRPr="00DF622E">
        <w:rPr>
          <w:lang w:eastAsia="zh-CN"/>
        </w:rPr>
        <w:fldChar w:fldCharType="end"/>
      </w:r>
      <w:r w:rsidRPr="00DF622E">
        <w:rPr>
          <w:rFonts w:hint="eastAsia"/>
          <w:lang w:eastAsia="zh-CN"/>
        </w:rPr>
        <w:t>:</w:t>
      </w:r>
    </w:p>
    <w:p w:rsidR="00196F6A" w:rsidRPr="00DF622E" w:rsidRDefault="00196F6A" w:rsidP="00196F6A">
      <w:pPr>
        <w:numPr>
          <w:ilvl w:val="0"/>
          <w:numId w:val="6"/>
        </w:numPr>
        <w:tabs>
          <w:tab w:val="clear" w:pos="360"/>
          <w:tab w:val="num" w:pos="580"/>
        </w:tabs>
        <w:autoSpaceDE/>
        <w:autoSpaceDN/>
        <w:adjustRightInd/>
        <w:snapToGrid/>
        <w:spacing w:after="0" w:line="259" w:lineRule="auto"/>
        <w:ind w:leftChars="100" w:left="580"/>
        <w:jc w:val="left"/>
        <w:rPr>
          <w:rFonts w:eastAsia="MS Mincho"/>
          <w:i/>
          <w:szCs w:val="20"/>
          <w:lang w:eastAsia="ja-JP"/>
        </w:rPr>
      </w:pPr>
      <w:r w:rsidRPr="00DF622E">
        <w:rPr>
          <w:rFonts w:eastAsia="MS Mincho"/>
          <w:i/>
          <w:szCs w:val="20"/>
          <w:lang w:eastAsia="ja-JP"/>
        </w:rPr>
        <w:t xml:space="preserve">FFS for </w:t>
      </w:r>
      <w:bookmarkStart w:id="15" w:name="OLE_LINK25"/>
      <w:bookmarkStart w:id="16" w:name="OLE_LINK26"/>
      <w:bookmarkStart w:id="17" w:name="OLE_LINK34"/>
      <w:r w:rsidRPr="00DF622E">
        <w:rPr>
          <w:rFonts w:eastAsia="MS Mincho"/>
          <w:i/>
          <w:szCs w:val="20"/>
          <w:lang w:eastAsia="ja-JP"/>
        </w:rPr>
        <w:t xml:space="preserve">configurable </w:t>
      </w:r>
      <w:bookmarkEnd w:id="15"/>
      <w:bookmarkEnd w:id="16"/>
      <w:bookmarkEnd w:id="17"/>
      <w:r w:rsidRPr="00DF622E">
        <w:rPr>
          <w:rFonts w:eastAsia="MS Mincho"/>
          <w:i/>
          <w:szCs w:val="20"/>
          <w:lang w:eastAsia="ja-JP"/>
        </w:rPr>
        <w:t xml:space="preserve">value. </w:t>
      </w:r>
    </w:p>
    <w:p w:rsidR="00196F6A" w:rsidRPr="00DF622E" w:rsidRDefault="00196F6A" w:rsidP="00196F6A">
      <w:pPr>
        <w:numPr>
          <w:ilvl w:val="0"/>
          <w:numId w:val="6"/>
        </w:numPr>
        <w:tabs>
          <w:tab w:val="clear" w:pos="360"/>
          <w:tab w:val="num" w:pos="580"/>
        </w:tabs>
        <w:autoSpaceDE/>
        <w:autoSpaceDN/>
        <w:adjustRightInd/>
        <w:snapToGrid/>
        <w:spacing w:after="0" w:line="259" w:lineRule="auto"/>
        <w:ind w:leftChars="100" w:left="580"/>
        <w:jc w:val="left"/>
        <w:rPr>
          <w:rFonts w:eastAsia="MS Mincho"/>
          <w:i/>
          <w:szCs w:val="20"/>
          <w:lang w:eastAsia="ja-JP"/>
        </w:rPr>
      </w:pPr>
      <w:r w:rsidRPr="00DF622E">
        <w:rPr>
          <w:rFonts w:eastAsia="MS Mincho"/>
          <w:i/>
          <w:szCs w:val="20"/>
          <w:lang w:eastAsia="ja-JP"/>
        </w:rPr>
        <w:t>FFS ranges of this value per level.</w:t>
      </w:r>
    </w:p>
    <w:p w:rsidR="00196F6A" w:rsidRPr="00DF622E" w:rsidRDefault="00ED0F5F" w:rsidP="00196F6A">
      <w:pPr>
        <w:rPr>
          <w:kern w:val="2"/>
          <w:lang w:eastAsia="zh-CN"/>
        </w:rPr>
      </w:pPr>
      <w:r w:rsidRPr="00DF622E">
        <w:rPr>
          <w:rFonts w:hint="eastAsia"/>
          <w:lang w:eastAsia="zh-CN"/>
        </w:rPr>
        <w:t>When t</w:t>
      </w:r>
      <w:r w:rsidR="00706AEC" w:rsidRPr="00DF622E">
        <w:rPr>
          <w:rFonts w:hint="eastAsia"/>
          <w:lang w:eastAsia="zh-CN"/>
        </w:rPr>
        <w:t xml:space="preserve">he number of PRACH repetition levels </w:t>
      </w:r>
      <w:r w:rsidRPr="00DF622E">
        <w:rPr>
          <w:rFonts w:hint="eastAsia"/>
          <w:lang w:eastAsia="zh-CN"/>
        </w:rPr>
        <w:t>is not enough</w:t>
      </w:r>
      <w:r w:rsidR="001D1C3A" w:rsidRPr="00DF622E">
        <w:rPr>
          <w:rFonts w:hint="eastAsia"/>
          <w:lang w:eastAsia="zh-CN"/>
        </w:rPr>
        <w:t xml:space="preserve"> with a large granularity of </w:t>
      </w:r>
      <w:r w:rsidR="001D1C3A" w:rsidRPr="00DF622E">
        <w:rPr>
          <w:lang w:eastAsia="zh-CN"/>
        </w:rPr>
        <w:t xml:space="preserve">the </w:t>
      </w:r>
      <w:r w:rsidR="001D1C3A" w:rsidRPr="00DF622E">
        <w:rPr>
          <w:rFonts w:hint="eastAsia"/>
          <w:lang w:eastAsia="zh-CN"/>
        </w:rPr>
        <w:t xml:space="preserve">CE step, </w:t>
      </w:r>
      <w:r w:rsidRPr="00DF622E">
        <w:rPr>
          <w:rFonts w:hint="eastAsia"/>
          <w:lang w:eastAsia="zh-CN"/>
        </w:rPr>
        <w:t>UE</w:t>
      </w:r>
      <w:r w:rsidRPr="00DF622E">
        <w:rPr>
          <w:lang w:eastAsia="zh-CN"/>
        </w:rPr>
        <w:t>’</w:t>
      </w:r>
      <w:r w:rsidRPr="00DF622E">
        <w:rPr>
          <w:rFonts w:hint="eastAsia"/>
          <w:lang w:eastAsia="zh-CN"/>
        </w:rPr>
        <w:t xml:space="preserve">s power consumption would be wasted by the </w:t>
      </w:r>
      <w:r w:rsidRPr="00DF622E">
        <w:rPr>
          <w:lang w:eastAsia="zh-CN"/>
        </w:rPr>
        <w:t>excessive</w:t>
      </w:r>
      <w:r w:rsidRPr="00DF622E">
        <w:rPr>
          <w:rFonts w:hint="eastAsia"/>
          <w:lang w:eastAsia="zh-CN"/>
        </w:rPr>
        <w:t xml:space="preserve"> repetitions. </w:t>
      </w:r>
      <w:r w:rsidRPr="00DF622E">
        <w:rPr>
          <w:rFonts w:hint="eastAsia"/>
          <w:kern w:val="2"/>
          <w:lang w:eastAsia="zh-CN"/>
        </w:rPr>
        <w:t xml:space="preserve">According to </w:t>
      </w:r>
      <w:r w:rsidR="00D96B44" w:rsidRPr="00DF622E">
        <w:rPr>
          <w:kern w:val="2"/>
          <w:lang w:eastAsia="zh-CN"/>
        </w:rPr>
        <w:fldChar w:fldCharType="begin"/>
      </w:r>
      <w:r w:rsidRPr="00DF622E">
        <w:rPr>
          <w:kern w:val="2"/>
          <w:lang w:eastAsia="zh-CN"/>
        </w:rPr>
        <w:instrText xml:space="preserve"> REF _Ref398737378 \h </w:instrText>
      </w:r>
      <w:r w:rsidR="00D96B44" w:rsidRPr="00DF622E">
        <w:rPr>
          <w:kern w:val="2"/>
          <w:lang w:eastAsia="zh-CN"/>
        </w:rPr>
      </w:r>
      <w:r w:rsidR="00D96B44" w:rsidRPr="00DF622E">
        <w:rPr>
          <w:kern w:val="2"/>
          <w:lang w:eastAsia="zh-CN"/>
        </w:rPr>
        <w:fldChar w:fldCharType="separate"/>
      </w:r>
      <w:r w:rsidRPr="00DF622E">
        <w:t>Table 1</w:t>
      </w:r>
      <w:r w:rsidR="00D96B44" w:rsidRPr="00DF622E">
        <w:rPr>
          <w:kern w:val="2"/>
          <w:lang w:eastAsia="zh-CN"/>
        </w:rPr>
        <w:fldChar w:fldCharType="end"/>
      </w:r>
      <w:r w:rsidRPr="00DF622E">
        <w:rPr>
          <w:rFonts w:hint="eastAsia"/>
          <w:kern w:val="2"/>
          <w:lang w:eastAsia="zh-CN"/>
        </w:rPr>
        <w:t xml:space="preserve">, the maximum amount of CE for PRACH is 17dB, 3 maximum number of level with about 6dB step for each level </w:t>
      </w:r>
      <w:r w:rsidR="001D1C3A" w:rsidRPr="00DF622E">
        <w:rPr>
          <w:rFonts w:hint="eastAsia"/>
          <w:kern w:val="2"/>
          <w:lang w:eastAsia="zh-CN"/>
        </w:rPr>
        <w:t>would</w:t>
      </w:r>
      <w:r w:rsidRPr="00DF622E">
        <w:rPr>
          <w:rFonts w:hint="eastAsia"/>
          <w:kern w:val="2"/>
          <w:lang w:eastAsia="zh-CN"/>
        </w:rPr>
        <w:t xml:space="preserve"> be the</w:t>
      </w:r>
      <w:r w:rsidR="00706AEC" w:rsidRPr="00DF622E">
        <w:rPr>
          <w:rFonts w:hint="eastAsia"/>
          <w:lang w:eastAsia="zh-CN"/>
        </w:rPr>
        <w:t xml:space="preserve"> </w:t>
      </w:r>
      <w:r w:rsidR="00706AEC" w:rsidRPr="00DF622E">
        <w:rPr>
          <w:lang w:eastAsia="zh-CN"/>
        </w:rPr>
        <w:t xml:space="preserve">balance </w:t>
      </w:r>
      <w:r w:rsidRPr="00DF622E">
        <w:rPr>
          <w:rFonts w:hint="eastAsia"/>
          <w:lang w:eastAsia="zh-CN"/>
        </w:rPr>
        <w:t>of UE</w:t>
      </w:r>
      <w:r w:rsidRPr="00DF622E">
        <w:rPr>
          <w:lang w:eastAsia="zh-CN"/>
        </w:rPr>
        <w:t>’</w:t>
      </w:r>
      <w:r w:rsidRPr="00DF622E">
        <w:rPr>
          <w:rFonts w:hint="eastAsia"/>
          <w:lang w:eastAsia="zh-CN"/>
        </w:rPr>
        <w:t>s power consumption</w:t>
      </w:r>
      <w:r w:rsidR="00706AEC" w:rsidRPr="00DF622E">
        <w:rPr>
          <w:rFonts w:hint="eastAsia"/>
          <w:lang w:eastAsia="zh-CN"/>
        </w:rPr>
        <w:t xml:space="preserve"> and</w:t>
      </w:r>
      <w:r w:rsidR="00706AEC" w:rsidRPr="00DF622E">
        <w:rPr>
          <w:lang w:eastAsia="zh-CN"/>
        </w:rPr>
        <w:t xml:space="preserve"> the complexity of PRACH </w:t>
      </w:r>
      <w:r w:rsidR="00706AEC" w:rsidRPr="00DF622E">
        <w:rPr>
          <w:rFonts w:hint="eastAsia"/>
          <w:lang w:eastAsia="zh-CN"/>
        </w:rPr>
        <w:t>detection</w:t>
      </w:r>
      <w:r w:rsidRPr="00DF622E">
        <w:rPr>
          <w:rFonts w:hint="eastAsia"/>
          <w:lang w:eastAsia="zh-CN"/>
        </w:rPr>
        <w:t>.</w:t>
      </w:r>
      <w:r w:rsidR="00706AEC" w:rsidRPr="00DF622E">
        <w:rPr>
          <w:rFonts w:hint="eastAsia"/>
          <w:lang w:eastAsia="zh-CN"/>
        </w:rPr>
        <w:t xml:space="preserve"> </w:t>
      </w:r>
      <w:r w:rsidR="00196F6A" w:rsidRPr="00DF622E">
        <w:rPr>
          <w:rFonts w:hint="eastAsia"/>
          <w:lang w:eastAsia="zh-CN"/>
        </w:rPr>
        <w:t xml:space="preserve">Due the repetition </w:t>
      </w:r>
      <w:r w:rsidR="00196F6A" w:rsidRPr="00DF622E">
        <w:rPr>
          <w:rFonts w:hint="eastAsia"/>
          <w:kern w:val="2"/>
          <w:lang w:eastAsia="zh-CN"/>
        </w:rPr>
        <w:t xml:space="preserve">gain </w:t>
      </w:r>
      <w:r w:rsidR="00196F6A" w:rsidRPr="00DF622E">
        <w:rPr>
          <w:kern w:val="2"/>
          <w:lang w:eastAsia="zh-CN"/>
        </w:rPr>
        <w:t>increase</w:t>
      </w:r>
      <w:r w:rsidR="00196F6A" w:rsidRPr="00DF622E">
        <w:rPr>
          <w:rFonts w:hint="eastAsia"/>
          <w:kern w:val="2"/>
          <w:lang w:eastAsia="zh-CN"/>
        </w:rPr>
        <w:t xml:space="preserve">s as the </w:t>
      </w:r>
      <w:r w:rsidR="00196F6A" w:rsidRPr="00DF622E">
        <w:rPr>
          <w:kern w:val="2"/>
          <w:lang w:eastAsia="zh-CN"/>
        </w:rPr>
        <w:t>repetition</w:t>
      </w:r>
      <w:r w:rsidR="00196F6A" w:rsidRPr="00DF622E">
        <w:rPr>
          <w:rFonts w:hint="eastAsia"/>
          <w:kern w:val="2"/>
          <w:lang w:eastAsia="zh-CN"/>
        </w:rPr>
        <w:t xml:space="preserve"> number increases, it is </w:t>
      </w:r>
      <w:r w:rsidR="00196F6A" w:rsidRPr="00DF622E">
        <w:rPr>
          <w:kern w:val="2"/>
          <w:lang w:eastAsia="zh-CN"/>
        </w:rPr>
        <w:t>straightforward</w:t>
      </w:r>
      <w:r w:rsidR="00196F6A" w:rsidRPr="00DF622E">
        <w:rPr>
          <w:rFonts w:hint="eastAsia"/>
          <w:kern w:val="2"/>
          <w:lang w:eastAsia="zh-CN"/>
        </w:rPr>
        <w:t xml:space="preserve"> that the repetition number of high CE level should be larger than </w:t>
      </w:r>
      <w:r w:rsidR="00196F6A" w:rsidRPr="00DF622E">
        <w:rPr>
          <w:kern w:val="2"/>
          <w:lang w:eastAsia="zh-CN"/>
        </w:rPr>
        <w:t>that</w:t>
      </w:r>
      <w:r w:rsidR="00196F6A" w:rsidRPr="00DF622E">
        <w:rPr>
          <w:rFonts w:hint="eastAsia"/>
          <w:kern w:val="2"/>
          <w:lang w:eastAsia="zh-CN"/>
        </w:rPr>
        <w:t xml:space="preserve"> of low CE level due to large </w:t>
      </w:r>
      <w:bookmarkStart w:id="18" w:name="OLE_LINK21"/>
      <w:bookmarkStart w:id="19" w:name="OLE_LINK22"/>
      <w:r w:rsidR="00196F6A" w:rsidRPr="00DF622E">
        <w:rPr>
          <w:rFonts w:hint="eastAsia"/>
          <w:kern w:val="2"/>
          <w:lang w:eastAsia="zh-CN"/>
        </w:rPr>
        <w:t xml:space="preserve">amount of CE compensated </w:t>
      </w:r>
      <w:bookmarkEnd w:id="18"/>
      <w:bookmarkEnd w:id="19"/>
      <w:r w:rsidR="00196F6A" w:rsidRPr="00DF622E">
        <w:rPr>
          <w:rFonts w:hint="eastAsia"/>
          <w:kern w:val="2"/>
          <w:lang w:eastAsia="zh-CN"/>
        </w:rPr>
        <w:t>by high CE level. The exact amount of CE compensated for each level depends on the n</w:t>
      </w:r>
      <w:r w:rsidR="00196F6A" w:rsidRPr="00DF622E">
        <w:rPr>
          <w:kern w:val="2"/>
          <w:lang w:eastAsia="zh-CN"/>
        </w:rPr>
        <w:t>umber of repetitions per level</w:t>
      </w:r>
      <w:r w:rsidR="00196F6A" w:rsidRPr="00DF622E">
        <w:rPr>
          <w:rFonts w:hint="eastAsia"/>
          <w:kern w:val="2"/>
          <w:lang w:eastAsia="zh-CN"/>
        </w:rPr>
        <w:t xml:space="preserve">, which is </w:t>
      </w:r>
      <w:r w:rsidR="00196F6A" w:rsidRPr="00DF622E">
        <w:rPr>
          <w:kern w:val="2"/>
          <w:lang w:eastAsia="zh-CN"/>
        </w:rPr>
        <w:t>configurable</w:t>
      </w:r>
      <w:r w:rsidR="00196F6A" w:rsidRPr="00DF622E">
        <w:rPr>
          <w:rFonts w:hint="eastAsia"/>
          <w:kern w:val="2"/>
          <w:lang w:eastAsia="zh-CN"/>
        </w:rPr>
        <w:t>.</w:t>
      </w:r>
    </w:p>
    <w:p w:rsidR="00196F6A" w:rsidRPr="00DF622E" w:rsidRDefault="00196F6A" w:rsidP="00196F6A">
      <w:pPr>
        <w:rPr>
          <w:b/>
          <w:kern w:val="2"/>
          <w:lang w:eastAsia="zh-CN"/>
        </w:rPr>
      </w:pPr>
      <w:r w:rsidRPr="00DF622E">
        <w:rPr>
          <w:b/>
          <w:kern w:val="2"/>
          <w:lang w:eastAsia="zh-CN"/>
        </w:rPr>
        <w:t xml:space="preserve">Proposal </w:t>
      </w:r>
      <w:r w:rsidRPr="00DF622E">
        <w:rPr>
          <w:rFonts w:hint="eastAsia"/>
          <w:b/>
          <w:kern w:val="2"/>
          <w:lang w:eastAsia="zh-CN"/>
        </w:rPr>
        <w:t>2</w:t>
      </w:r>
      <w:r w:rsidRPr="00DF622E">
        <w:rPr>
          <w:b/>
          <w:kern w:val="2"/>
          <w:lang w:eastAsia="zh-CN"/>
        </w:rPr>
        <w:t xml:space="preserve">: </w:t>
      </w:r>
      <w:r w:rsidRPr="00DF622E">
        <w:rPr>
          <w:rFonts w:hint="eastAsia"/>
          <w:b/>
          <w:kern w:val="2"/>
          <w:lang w:eastAsia="zh-CN"/>
        </w:rPr>
        <w:t>Confirm to s</w:t>
      </w:r>
      <w:r w:rsidRPr="00DF622E">
        <w:rPr>
          <w:b/>
          <w:kern w:val="2"/>
          <w:lang w:eastAsia="zh-CN"/>
        </w:rPr>
        <w:t>peci</w:t>
      </w:r>
      <w:r w:rsidRPr="00DF622E">
        <w:rPr>
          <w:rFonts w:hint="eastAsia"/>
          <w:b/>
          <w:kern w:val="2"/>
          <w:lang w:eastAsia="zh-CN"/>
        </w:rPr>
        <w:t>fy</w:t>
      </w:r>
      <w:r w:rsidRPr="00DF622E">
        <w:rPr>
          <w:b/>
          <w:kern w:val="2"/>
          <w:lang w:eastAsia="zh-CN"/>
        </w:rPr>
        <w:t xml:space="preserve"> maximum </w:t>
      </w:r>
      <w:r w:rsidRPr="00DF622E">
        <w:rPr>
          <w:rFonts w:hint="eastAsia"/>
          <w:b/>
          <w:kern w:val="2"/>
          <w:lang w:eastAsia="zh-CN"/>
        </w:rPr>
        <w:t xml:space="preserve">3 </w:t>
      </w:r>
      <w:r w:rsidRPr="00DF622E">
        <w:rPr>
          <w:b/>
          <w:kern w:val="2"/>
          <w:lang w:eastAsia="zh-CN"/>
        </w:rPr>
        <w:t>repetition levels</w:t>
      </w:r>
      <w:r w:rsidRPr="00DF622E">
        <w:rPr>
          <w:rFonts w:hint="eastAsia"/>
          <w:b/>
          <w:kern w:val="2"/>
          <w:lang w:eastAsia="zh-CN"/>
        </w:rPr>
        <w:t xml:space="preserve"> for PRACH. The n</w:t>
      </w:r>
      <w:r w:rsidRPr="00DF622E">
        <w:rPr>
          <w:b/>
          <w:kern w:val="2"/>
          <w:lang w:eastAsia="zh-CN"/>
        </w:rPr>
        <w:t>umber of repetitions per level</w:t>
      </w:r>
      <w:r w:rsidRPr="00DF622E">
        <w:rPr>
          <w:rFonts w:hint="eastAsia"/>
          <w:b/>
          <w:kern w:val="2"/>
          <w:lang w:eastAsia="zh-CN"/>
        </w:rPr>
        <w:t xml:space="preserve"> is </w:t>
      </w:r>
      <w:r w:rsidRPr="00DF622E">
        <w:rPr>
          <w:b/>
          <w:kern w:val="2"/>
          <w:lang w:eastAsia="zh-CN"/>
        </w:rPr>
        <w:t>configurable</w:t>
      </w:r>
      <w:r w:rsidRPr="00DF622E">
        <w:rPr>
          <w:rFonts w:hint="eastAsia"/>
          <w:b/>
          <w:kern w:val="2"/>
          <w:lang w:eastAsia="zh-CN"/>
        </w:rPr>
        <w:t>.</w:t>
      </w:r>
    </w:p>
    <w:p w:rsidR="00196F6A" w:rsidRPr="00DF622E" w:rsidRDefault="00196F6A" w:rsidP="00196F6A">
      <w:pPr>
        <w:rPr>
          <w:kern w:val="2"/>
          <w:lang w:eastAsia="zh-CN"/>
        </w:rPr>
      </w:pPr>
      <w:r w:rsidRPr="00DF622E">
        <w:rPr>
          <w:rFonts w:hint="eastAsia"/>
          <w:kern w:val="2"/>
          <w:lang w:eastAsia="zh-CN"/>
        </w:rPr>
        <w:t xml:space="preserve">The </w:t>
      </w:r>
      <w:r w:rsidRPr="00DF622E">
        <w:rPr>
          <w:kern w:val="2"/>
          <w:lang w:eastAsia="zh-CN"/>
        </w:rPr>
        <w:t>mapping between PRACH repetition level and PRACH resource set</w:t>
      </w:r>
      <w:r w:rsidRPr="00DF622E">
        <w:rPr>
          <w:rFonts w:hint="eastAsia"/>
          <w:kern w:val="2"/>
          <w:lang w:eastAsia="zh-CN"/>
        </w:rPr>
        <w:t xml:space="preserve"> was discussed in </w:t>
      </w:r>
      <w:r w:rsidRPr="00DF622E">
        <w:rPr>
          <w:kern w:val="2"/>
          <w:lang w:eastAsia="zh-CN"/>
        </w:rPr>
        <w:t xml:space="preserve">RAN1 #74bis </w:t>
      </w:r>
      <w:fldSimple w:instr=" REF _Ref398629238 \n \h  \* MERGEFORMAT ">
        <w:r w:rsidRPr="00DF622E">
          <w:rPr>
            <w:kern w:val="2"/>
            <w:lang w:eastAsia="zh-CN"/>
          </w:rPr>
          <w:t>[5]</w:t>
        </w:r>
      </w:fldSimple>
      <w:r w:rsidRPr="00DF622E">
        <w:rPr>
          <w:rFonts w:hint="eastAsia"/>
          <w:kern w:val="2"/>
          <w:lang w:eastAsia="zh-CN"/>
        </w:rPr>
        <w:t xml:space="preserve"> and FFS:</w:t>
      </w:r>
    </w:p>
    <w:p w:rsidR="00196F6A" w:rsidRPr="00DF622E" w:rsidRDefault="00196F6A" w:rsidP="00196F6A">
      <w:pPr>
        <w:numPr>
          <w:ilvl w:val="0"/>
          <w:numId w:val="6"/>
        </w:numPr>
        <w:tabs>
          <w:tab w:val="clear" w:pos="360"/>
          <w:tab w:val="num" w:pos="580"/>
        </w:tabs>
        <w:autoSpaceDE/>
        <w:autoSpaceDN/>
        <w:adjustRightInd/>
        <w:snapToGrid/>
        <w:spacing w:after="0" w:line="259" w:lineRule="auto"/>
        <w:ind w:leftChars="100" w:left="580"/>
        <w:jc w:val="left"/>
        <w:rPr>
          <w:rFonts w:eastAsia="MS Mincho"/>
          <w:i/>
          <w:szCs w:val="20"/>
          <w:lang w:eastAsia="ja-JP"/>
        </w:rPr>
      </w:pPr>
      <w:r w:rsidRPr="00DF622E">
        <w:rPr>
          <w:rFonts w:eastAsia="MS Mincho"/>
          <w:i/>
          <w:szCs w:val="20"/>
          <w:lang w:eastAsia="ja-JP"/>
        </w:rPr>
        <w:t>FFS: For initial random access,</w:t>
      </w:r>
      <w:bookmarkStart w:id="20" w:name="OLE_LINK37"/>
      <w:bookmarkStart w:id="21" w:name="OLE_LINK38"/>
      <w:r w:rsidRPr="00DF622E">
        <w:rPr>
          <w:rFonts w:eastAsia="MS Mincho"/>
          <w:i/>
          <w:szCs w:val="20"/>
          <w:lang w:eastAsia="ja-JP"/>
        </w:rPr>
        <w:t xml:space="preserve"> there is one to one </w:t>
      </w:r>
      <w:bookmarkStart w:id="22" w:name="OLE_LINK35"/>
      <w:bookmarkStart w:id="23" w:name="OLE_LINK36"/>
      <w:r w:rsidRPr="00DF622E">
        <w:rPr>
          <w:rFonts w:eastAsia="MS Mincho"/>
          <w:i/>
          <w:szCs w:val="20"/>
          <w:lang w:eastAsia="ja-JP"/>
        </w:rPr>
        <w:t>mapping between PRACH repetition level and PRACH resource set</w:t>
      </w:r>
      <w:bookmarkEnd w:id="20"/>
      <w:bookmarkEnd w:id="21"/>
      <w:bookmarkEnd w:id="22"/>
      <w:bookmarkEnd w:id="23"/>
      <w:r w:rsidRPr="00DF622E">
        <w:rPr>
          <w:rFonts w:eastAsia="MS Mincho"/>
          <w:i/>
          <w:szCs w:val="20"/>
          <w:lang w:eastAsia="ja-JP"/>
        </w:rPr>
        <w:t>. UE selects a PRACH repetition level and transmits the PRACH preamble using the PRACH resource set according to the selected PRACH repetition level</w:t>
      </w:r>
    </w:p>
    <w:p w:rsidR="00196F6A" w:rsidRPr="00DF622E" w:rsidRDefault="00196F6A" w:rsidP="00196F6A">
      <w:pPr>
        <w:numPr>
          <w:ilvl w:val="0"/>
          <w:numId w:val="6"/>
        </w:numPr>
        <w:tabs>
          <w:tab w:val="clear" w:pos="360"/>
          <w:tab w:val="num" w:pos="580"/>
        </w:tabs>
        <w:autoSpaceDE/>
        <w:autoSpaceDN/>
        <w:adjustRightInd/>
        <w:snapToGrid/>
        <w:spacing w:after="0" w:line="259" w:lineRule="auto"/>
        <w:ind w:leftChars="100" w:left="580"/>
        <w:jc w:val="left"/>
        <w:rPr>
          <w:rFonts w:eastAsia="MS Mincho"/>
          <w:i/>
          <w:szCs w:val="20"/>
          <w:lang w:eastAsia="ja-JP"/>
        </w:rPr>
      </w:pPr>
      <w:r w:rsidRPr="00DF622E">
        <w:rPr>
          <w:rFonts w:eastAsia="MS Mincho"/>
          <w:i/>
          <w:szCs w:val="20"/>
          <w:lang w:eastAsia="ja-JP"/>
        </w:rPr>
        <w:t>FFS: details of PRACH resource set, repetition levels</w:t>
      </w:r>
    </w:p>
    <w:p w:rsidR="00196F6A" w:rsidRPr="00DF622E" w:rsidRDefault="00196F6A" w:rsidP="00196F6A">
      <w:pPr>
        <w:rPr>
          <w:lang w:eastAsia="zh-CN"/>
        </w:rPr>
      </w:pPr>
      <w:r w:rsidRPr="00DF622E">
        <w:rPr>
          <w:rFonts w:hint="eastAsia"/>
          <w:kern w:val="2"/>
          <w:lang w:eastAsia="zh-CN"/>
        </w:rPr>
        <w:t xml:space="preserve">If </w:t>
      </w:r>
      <w:r w:rsidRPr="00DF622E">
        <w:rPr>
          <w:kern w:val="2"/>
          <w:lang w:eastAsia="zh-CN"/>
        </w:rPr>
        <w:t>there is one to one mapping between PRACH repetition level and PRACH resource set</w:t>
      </w:r>
      <w:r w:rsidRPr="00DF622E">
        <w:rPr>
          <w:rFonts w:hint="eastAsia"/>
          <w:kern w:val="2"/>
          <w:lang w:eastAsia="zh-CN"/>
        </w:rPr>
        <w:t>, a</w:t>
      </w:r>
      <w:r w:rsidRPr="00DF622E">
        <w:rPr>
          <w:kern w:val="2"/>
          <w:lang w:eastAsia="zh-CN"/>
        </w:rPr>
        <w:t xml:space="preserve"> UE </w:t>
      </w:r>
      <w:r w:rsidRPr="00DF622E">
        <w:rPr>
          <w:rFonts w:hint="eastAsia"/>
          <w:kern w:val="2"/>
          <w:lang w:eastAsia="zh-CN"/>
        </w:rPr>
        <w:t xml:space="preserve">can </w:t>
      </w:r>
      <w:r w:rsidRPr="00DF622E">
        <w:rPr>
          <w:kern w:val="2"/>
          <w:lang w:eastAsia="zh-CN"/>
        </w:rPr>
        <w:t xml:space="preserve">select a PRACH repetition level and transmits the PRACH preamble using the PRACH </w:t>
      </w:r>
      <w:bookmarkStart w:id="24" w:name="OLE_LINK39"/>
      <w:bookmarkStart w:id="25" w:name="OLE_LINK40"/>
      <w:r w:rsidRPr="00DF622E">
        <w:rPr>
          <w:kern w:val="2"/>
          <w:lang w:eastAsia="zh-CN"/>
        </w:rPr>
        <w:t>resource set</w:t>
      </w:r>
      <w:bookmarkEnd w:id="24"/>
      <w:bookmarkEnd w:id="25"/>
      <w:r w:rsidRPr="00DF622E">
        <w:rPr>
          <w:kern w:val="2"/>
          <w:lang w:eastAsia="zh-CN"/>
        </w:rPr>
        <w:t xml:space="preserve"> according to the selected PRACH repetition level</w:t>
      </w:r>
      <w:r w:rsidRPr="00DF622E">
        <w:rPr>
          <w:rFonts w:hint="eastAsia"/>
          <w:kern w:val="2"/>
          <w:lang w:eastAsia="zh-CN"/>
        </w:rPr>
        <w:t xml:space="preserve">. It has the </w:t>
      </w:r>
      <w:r w:rsidRPr="00DF622E">
        <w:rPr>
          <w:kern w:val="2"/>
          <w:lang w:eastAsia="zh-CN"/>
        </w:rPr>
        <w:t>benefit</w:t>
      </w:r>
      <w:r w:rsidRPr="00DF622E">
        <w:rPr>
          <w:rFonts w:hint="eastAsia"/>
          <w:kern w:val="2"/>
          <w:lang w:eastAsia="zh-CN"/>
        </w:rPr>
        <w:t xml:space="preserve"> that eNB can obtain the </w:t>
      </w:r>
      <w:r w:rsidRPr="00DF622E">
        <w:rPr>
          <w:kern w:val="2"/>
          <w:lang w:eastAsia="zh-CN"/>
        </w:rPr>
        <w:t>PRACH repetition level</w:t>
      </w:r>
      <w:r w:rsidRPr="00DF622E">
        <w:rPr>
          <w:rFonts w:hint="eastAsia"/>
          <w:kern w:val="2"/>
          <w:lang w:eastAsia="zh-CN"/>
        </w:rPr>
        <w:t xml:space="preserve"> by PRACH detection from the corresponding </w:t>
      </w:r>
      <w:r w:rsidRPr="00DF622E">
        <w:rPr>
          <w:kern w:val="2"/>
          <w:lang w:eastAsia="zh-CN"/>
        </w:rPr>
        <w:t>resource set</w:t>
      </w:r>
      <w:r w:rsidRPr="00DF622E">
        <w:rPr>
          <w:rFonts w:hint="eastAsia"/>
          <w:kern w:val="2"/>
          <w:lang w:eastAsia="zh-CN"/>
        </w:rPr>
        <w:t>. C</w:t>
      </w:r>
      <w:r w:rsidRPr="00DF622E">
        <w:rPr>
          <w:rFonts w:hint="eastAsia"/>
          <w:lang w:eastAsia="zh-CN"/>
        </w:rPr>
        <w:t xml:space="preserve">onsistent decision on the PRACH repetition level by eNB and UE could be guaranteed by the </w:t>
      </w:r>
      <w:r w:rsidRPr="00DF622E">
        <w:t>one to one mapping</w:t>
      </w:r>
      <w:r w:rsidRPr="00DF622E">
        <w:rPr>
          <w:rFonts w:hint="eastAsia"/>
          <w:lang w:eastAsia="zh-CN"/>
        </w:rPr>
        <w:t>.</w:t>
      </w:r>
    </w:p>
    <w:p w:rsidR="00196F6A" w:rsidRPr="00DF622E" w:rsidRDefault="00196F6A" w:rsidP="00196F6A">
      <w:pPr>
        <w:rPr>
          <w:b/>
          <w:kern w:val="2"/>
          <w:lang w:eastAsia="zh-CN"/>
        </w:rPr>
      </w:pPr>
      <w:bookmarkStart w:id="26" w:name="OLE_LINK87"/>
      <w:bookmarkStart w:id="27" w:name="OLE_LINK88"/>
      <w:r w:rsidRPr="00DF622E">
        <w:rPr>
          <w:b/>
          <w:kern w:val="2"/>
          <w:lang w:eastAsia="zh-CN"/>
        </w:rPr>
        <w:t xml:space="preserve">Proposal </w:t>
      </w:r>
      <w:r w:rsidRPr="00DF622E">
        <w:rPr>
          <w:rFonts w:hint="eastAsia"/>
          <w:b/>
          <w:kern w:val="2"/>
          <w:lang w:eastAsia="zh-CN"/>
        </w:rPr>
        <w:t>3</w:t>
      </w:r>
      <w:r w:rsidRPr="00DF622E">
        <w:rPr>
          <w:b/>
          <w:kern w:val="2"/>
          <w:lang w:eastAsia="zh-CN"/>
        </w:rPr>
        <w:t>:</w:t>
      </w:r>
      <w:bookmarkEnd w:id="26"/>
      <w:bookmarkEnd w:id="27"/>
      <w:r w:rsidRPr="00DF622E">
        <w:rPr>
          <w:b/>
          <w:kern w:val="2"/>
          <w:lang w:eastAsia="zh-CN"/>
        </w:rPr>
        <w:t xml:space="preserve"> </w:t>
      </w:r>
      <w:r w:rsidRPr="00DF622E">
        <w:rPr>
          <w:rFonts w:hint="eastAsia"/>
          <w:b/>
          <w:kern w:val="2"/>
          <w:lang w:eastAsia="zh-CN"/>
        </w:rPr>
        <w:t>O</w:t>
      </w:r>
      <w:r w:rsidRPr="00DF622E">
        <w:rPr>
          <w:b/>
          <w:kern w:val="2"/>
          <w:lang w:eastAsia="zh-CN"/>
        </w:rPr>
        <w:t xml:space="preserve">ne to one mapping between PRACH repetition level and PRACH resource set </w:t>
      </w:r>
      <w:r w:rsidRPr="00DF622E">
        <w:rPr>
          <w:rFonts w:hint="eastAsia"/>
          <w:b/>
          <w:kern w:val="2"/>
          <w:lang w:eastAsia="zh-CN"/>
        </w:rPr>
        <w:t>f</w:t>
      </w:r>
      <w:r w:rsidRPr="00DF622E">
        <w:rPr>
          <w:b/>
          <w:kern w:val="2"/>
          <w:lang w:eastAsia="zh-CN"/>
        </w:rPr>
        <w:t>or initial random access</w:t>
      </w:r>
      <w:r w:rsidRPr="00DF622E">
        <w:rPr>
          <w:rFonts w:hint="eastAsia"/>
          <w:b/>
          <w:kern w:val="2"/>
          <w:lang w:eastAsia="zh-CN"/>
        </w:rPr>
        <w:t xml:space="preserve"> should be defined</w:t>
      </w:r>
      <w:r w:rsidRPr="00DF622E">
        <w:rPr>
          <w:b/>
          <w:kern w:val="2"/>
          <w:lang w:eastAsia="zh-CN"/>
        </w:rPr>
        <w:t>.</w:t>
      </w:r>
    </w:p>
    <w:p w:rsidR="00871B37" w:rsidRPr="00DF622E" w:rsidRDefault="00871B37" w:rsidP="00196F6A">
      <w:pPr>
        <w:rPr>
          <w:kern w:val="2"/>
          <w:lang w:eastAsia="zh-CN"/>
        </w:rPr>
      </w:pPr>
      <w:r w:rsidRPr="00DF622E">
        <w:rPr>
          <w:rFonts w:hint="eastAsia"/>
          <w:kern w:val="2"/>
          <w:lang w:eastAsia="zh-CN"/>
        </w:rPr>
        <w:t xml:space="preserve">The configuration of </w:t>
      </w:r>
      <w:r w:rsidR="00196F6A" w:rsidRPr="00DF622E">
        <w:rPr>
          <w:kern w:val="2"/>
          <w:lang w:eastAsia="zh-CN"/>
        </w:rPr>
        <w:t>PRACH resource set</w:t>
      </w:r>
      <w:r w:rsidRPr="00DF622E">
        <w:rPr>
          <w:rFonts w:hint="eastAsia"/>
          <w:kern w:val="2"/>
          <w:lang w:eastAsia="zh-CN"/>
        </w:rPr>
        <w:t>s</w:t>
      </w:r>
      <w:r w:rsidR="001C71F5" w:rsidRPr="00DF622E">
        <w:rPr>
          <w:rFonts w:hint="eastAsia"/>
          <w:kern w:val="2"/>
          <w:lang w:eastAsia="zh-CN"/>
        </w:rPr>
        <w:t xml:space="preserve"> </w:t>
      </w:r>
      <w:r w:rsidRPr="00DF622E">
        <w:rPr>
          <w:kern w:val="2"/>
          <w:lang w:eastAsia="zh-CN"/>
        </w:rPr>
        <w:t>include</w:t>
      </w:r>
      <w:r w:rsidRPr="00DF622E">
        <w:rPr>
          <w:rFonts w:hint="eastAsia"/>
          <w:kern w:val="2"/>
          <w:lang w:eastAsia="zh-CN"/>
        </w:rPr>
        <w:t xml:space="preserve"> the </w:t>
      </w:r>
      <w:r w:rsidR="001C71F5" w:rsidRPr="00DF622E">
        <w:rPr>
          <w:kern w:val="2"/>
          <w:lang w:eastAsia="zh-CN"/>
        </w:rPr>
        <w:t>multiplexing scheme</w:t>
      </w:r>
      <w:r w:rsidRPr="00DF622E">
        <w:rPr>
          <w:rFonts w:hint="eastAsia"/>
          <w:kern w:val="2"/>
          <w:lang w:eastAsia="zh-CN"/>
        </w:rPr>
        <w:t xml:space="preserve"> for </w:t>
      </w:r>
      <w:r w:rsidRPr="00DF622E">
        <w:rPr>
          <w:kern w:val="2"/>
          <w:lang w:eastAsia="zh-CN"/>
        </w:rPr>
        <w:t>PRACH resource se</w:t>
      </w:r>
      <w:r w:rsidRPr="00DF622E">
        <w:rPr>
          <w:rFonts w:hint="eastAsia"/>
          <w:kern w:val="2"/>
          <w:lang w:eastAsia="zh-CN"/>
        </w:rPr>
        <w:t>ts of different repetition levels</w:t>
      </w:r>
      <w:r w:rsidR="00196F6A" w:rsidRPr="00DF622E">
        <w:rPr>
          <w:rFonts w:hint="eastAsia"/>
          <w:kern w:val="2"/>
          <w:lang w:eastAsia="zh-CN"/>
        </w:rPr>
        <w:t xml:space="preserve">, </w:t>
      </w:r>
      <w:r w:rsidR="001D1C3A" w:rsidRPr="00DF622E">
        <w:rPr>
          <w:rFonts w:hint="eastAsia"/>
          <w:kern w:val="2"/>
          <w:lang w:eastAsia="zh-CN"/>
        </w:rPr>
        <w:t>P</w:t>
      </w:r>
      <w:r w:rsidRPr="00DF622E">
        <w:rPr>
          <w:kern w:val="2"/>
          <w:lang w:eastAsia="zh-CN"/>
        </w:rPr>
        <w:t>RACH resource se</w:t>
      </w:r>
      <w:r w:rsidRPr="00DF622E">
        <w:rPr>
          <w:rFonts w:hint="eastAsia"/>
          <w:kern w:val="2"/>
          <w:lang w:eastAsia="zh-CN"/>
        </w:rPr>
        <w:t xml:space="preserve">ts of Rel-13 low complexity UEs and other UEs. Refer to </w:t>
      </w:r>
      <w:r w:rsidR="00BC16ED" w:rsidRPr="00DF622E">
        <w:rPr>
          <w:rFonts w:hint="eastAsia"/>
          <w:kern w:val="2"/>
          <w:lang w:eastAsia="zh-CN"/>
        </w:rPr>
        <w:t xml:space="preserve">our </w:t>
      </w:r>
      <w:r w:rsidR="00BC16ED" w:rsidRPr="00DF622E">
        <w:rPr>
          <w:kern w:val="2"/>
          <w:lang w:eastAsia="zh-CN"/>
        </w:rPr>
        <w:t>accompa</w:t>
      </w:r>
      <w:r w:rsidR="00BC16ED" w:rsidRPr="00DF622E">
        <w:rPr>
          <w:rFonts w:hint="eastAsia"/>
          <w:kern w:val="2"/>
          <w:lang w:eastAsia="zh-CN"/>
        </w:rPr>
        <w:t xml:space="preserve">nied contribution </w:t>
      </w:r>
      <w:r w:rsidR="00D96B44" w:rsidRPr="00DF622E">
        <w:rPr>
          <w:kern w:val="2"/>
          <w:lang w:eastAsia="zh-CN"/>
        </w:rPr>
        <w:fldChar w:fldCharType="begin"/>
      </w:r>
      <w:r w:rsidR="00BC16ED" w:rsidRPr="00DF622E">
        <w:rPr>
          <w:kern w:val="2"/>
          <w:lang w:eastAsia="zh-CN"/>
        </w:rPr>
        <w:instrText xml:space="preserve"> </w:instrText>
      </w:r>
      <w:r w:rsidR="00BC16ED" w:rsidRPr="00DF622E">
        <w:rPr>
          <w:rFonts w:hint="eastAsia"/>
          <w:kern w:val="2"/>
          <w:lang w:eastAsia="zh-CN"/>
        </w:rPr>
        <w:instrText>REF _Ref409518909 \n \h</w:instrText>
      </w:r>
      <w:r w:rsidR="00BC16ED" w:rsidRPr="00DF622E">
        <w:rPr>
          <w:kern w:val="2"/>
          <w:lang w:eastAsia="zh-CN"/>
        </w:rPr>
        <w:instrText xml:space="preserve"> </w:instrText>
      </w:r>
      <w:r w:rsidR="00D96B44" w:rsidRPr="00DF622E">
        <w:rPr>
          <w:kern w:val="2"/>
          <w:lang w:eastAsia="zh-CN"/>
        </w:rPr>
      </w:r>
      <w:r w:rsidR="00D96B44" w:rsidRPr="00DF622E">
        <w:rPr>
          <w:kern w:val="2"/>
          <w:lang w:eastAsia="zh-CN"/>
        </w:rPr>
        <w:fldChar w:fldCharType="separate"/>
      </w:r>
      <w:r w:rsidR="00BC16ED" w:rsidRPr="00DF622E">
        <w:rPr>
          <w:kern w:val="2"/>
          <w:lang w:eastAsia="zh-CN"/>
        </w:rPr>
        <w:t>[6]</w:t>
      </w:r>
      <w:r w:rsidR="00D96B44" w:rsidRPr="00DF622E">
        <w:rPr>
          <w:kern w:val="2"/>
          <w:lang w:eastAsia="zh-CN"/>
        </w:rPr>
        <w:fldChar w:fldCharType="end"/>
      </w:r>
      <w:r w:rsidR="00BC16ED" w:rsidRPr="00DF622E">
        <w:rPr>
          <w:rFonts w:hint="eastAsia"/>
          <w:kern w:val="2"/>
          <w:lang w:eastAsia="zh-CN"/>
        </w:rPr>
        <w:t xml:space="preserve"> </w:t>
      </w:r>
      <w:r w:rsidRPr="00DF622E">
        <w:rPr>
          <w:rFonts w:hint="eastAsia"/>
          <w:kern w:val="2"/>
          <w:lang w:eastAsia="zh-CN"/>
        </w:rPr>
        <w:t>for the details.</w:t>
      </w:r>
    </w:p>
    <w:p w:rsidR="00196F6A" w:rsidRPr="00DF622E" w:rsidRDefault="00B41554" w:rsidP="00196F6A">
      <w:pPr>
        <w:pStyle w:val="Heading2"/>
        <w:rPr>
          <w:lang w:eastAsia="zh-CN"/>
        </w:rPr>
      </w:pPr>
      <w:r w:rsidRPr="00DF622E">
        <w:rPr>
          <w:rFonts w:hint="eastAsia"/>
          <w:lang w:eastAsia="zh-CN"/>
        </w:rPr>
        <w:lastRenderedPageBreak/>
        <w:t>D</w:t>
      </w:r>
      <w:r w:rsidR="00196F6A" w:rsidRPr="00DF622E">
        <w:rPr>
          <w:rFonts w:hint="eastAsia"/>
          <w:lang w:eastAsia="zh-CN"/>
        </w:rPr>
        <w:t>etermining</w:t>
      </w:r>
      <w:r w:rsidR="00196F6A" w:rsidRPr="00DF622E">
        <w:rPr>
          <w:lang w:eastAsia="zh-CN"/>
        </w:rPr>
        <w:t xml:space="preserve"> </w:t>
      </w:r>
      <w:r w:rsidR="00196F6A" w:rsidRPr="00DF622E">
        <w:rPr>
          <w:rFonts w:hint="eastAsia"/>
          <w:lang w:eastAsia="zh-CN"/>
        </w:rPr>
        <w:t>the repetition level</w:t>
      </w:r>
      <w:r w:rsidRPr="00DF622E">
        <w:rPr>
          <w:rFonts w:hint="eastAsia"/>
          <w:lang w:eastAsia="zh-CN"/>
        </w:rPr>
        <w:t xml:space="preserve"> of PRACH</w:t>
      </w:r>
    </w:p>
    <w:p w:rsidR="00196F6A" w:rsidRPr="00DF622E" w:rsidRDefault="00196F6A" w:rsidP="00196F6A">
      <w:pPr>
        <w:rPr>
          <w:lang w:eastAsia="zh-CN"/>
        </w:rPr>
      </w:pPr>
      <w:r w:rsidRPr="00DF622E">
        <w:rPr>
          <w:rFonts w:hint="eastAsia"/>
          <w:lang w:eastAsia="zh-CN"/>
        </w:rPr>
        <w:t>For determining</w:t>
      </w:r>
      <w:r w:rsidRPr="00DF622E">
        <w:rPr>
          <w:lang w:eastAsia="zh-CN"/>
        </w:rPr>
        <w:t xml:space="preserve"> </w:t>
      </w:r>
      <w:r w:rsidRPr="00DF622E">
        <w:rPr>
          <w:rFonts w:hint="eastAsia"/>
          <w:lang w:eastAsia="zh-CN"/>
        </w:rPr>
        <w:t>the PRACH repetition level for a specific UE during initial random access (selection for starting level), agreements in RAN1 #74bis</w:t>
      </w:r>
      <w:r w:rsidRPr="00DF622E">
        <w:rPr>
          <w:lang w:eastAsia="zh-CN"/>
        </w:rPr>
        <w:t xml:space="preserve"> </w:t>
      </w:r>
      <w:r w:rsidR="00D96B44" w:rsidRPr="00DF622E">
        <w:rPr>
          <w:lang w:eastAsia="zh-CN"/>
        </w:rPr>
        <w:fldChar w:fldCharType="begin"/>
      </w:r>
      <w:r w:rsidRPr="00DF622E">
        <w:rPr>
          <w:lang w:eastAsia="zh-CN"/>
        </w:rPr>
        <w:instrText xml:space="preserve"> REF _Ref398629238 \n \h </w:instrText>
      </w:r>
      <w:r w:rsidR="00D96B44" w:rsidRPr="00DF622E">
        <w:rPr>
          <w:lang w:eastAsia="zh-CN"/>
        </w:rPr>
      </w:r>
      <w:r w:rsidR="00D96B44" w:rsidRPr="00DF622E">
        <w:rPr>
          <w:lang w:eastAsia="zh-CN"/>
        </w:rPr>
        <w:fldChar w:fldCharType="end"/>
      </w:r>
      <w:r w:rsidR="00D96B44" w:rsidRPr="00DF622E">
        <w:rPr>
          <w:lang w:eastAsia="zh-CN"/>
        </w:rPr>
        <w:fldChar w:fldCharType="begin"/>
      </w:r>
      <w:r w:rsidRPr="00DF622E">
        <w:rPr>
          <w:lang w:eastAsia="zh-CN"/>
        </w:rPr>
        <w:instrText xml:space="preserve"> REF _Ref398629238 \n \h </w:instrText>
      </w:r>
      <w:r w:rsidR="00D96B44" w:rsidRPr="00DF622E">
        <w:rPr>
          <w:lang w:eastAsia="zh-CN"/>
        </w:rPr>
      </w:r>
      <w:r w:rsidR="00D96B44" w:rsidRPr="00DF622E">
        <w:rPr>
          <w:lang w:eastAsia="zh-CN"/>
        </w:rPr>
        <w:fldChar w:fldCharType="separate"/>
      </w:r>
      <w:r w:rsidRPr="00DF622E">
        <w:rPr>
          <w:lang w:eastAsia="zh-CN"/>
        </w:rPr>
        <w:t>[5]</w:t>
      </w:r>
      <w:r w:rsidR="00D96B44" w:rsidRPr="00DF622E">
        <w:rPr>
          <w:lang w:eastAsia="zh-CN"/>
        </w:rPr>
        <w:fldChar w:fldCharType="end"/>
      </w:r>
      <w:r w:rsidRPr="00DF622E">
        <w:rPr>
          <w:rFonts w:hint="eastAsia"/>
          <w:lang w:eastAsia="zh-CN"/>
        </w:rPr>
        <w:t xml:space="preserve"> indentified the following issue to be further studied:</w:t>
      </w:r>
    </w:p>
    <w:p w:rsidR="00196F6A" w:rsidRPr="00DF622E" w:rsidRDefault="00196F6A" w:rsidP="00196F6A">
      <w:pPr>
        <w:numPr>
          <w:ilvl w:val="0"/>
          <w:numId w:val="6"/>
        </w:numPr>
        <w:tabs>
          <w:tab w:val="clear" w:pos="360"/>
          <w:tab w:val="num" w:pos="580"/>
        </w:tabs>
        <w:autoSpaceDE/>
        <w:autoSpaceDN/>
        <w:adjustRightInd/>
        <w:snapToGrid/>
        <w:spacing w:after="0" w:line="259" w:lineRule="auto"/>
        <w:ind w:leftChars="100" w:left="580"/>
        <w:jc w:val="left"/>
        <w:rPr>
          <w:rFonts w:eastAsia="MS Mincho"/>
          <w:i/>
          <w:szCs w:val="20"/>
          <w:lang w:eastAsia="ja-JP"/>
        </w:rPr>
      </w:pPr>
      <w:r w:rsidRPr="00DF622E">
        <w:rPr>
          <w:rFonts w:eastAsia="MS Mincho"/>
          <w:i/>
          <w:szCs w:val="20"/>
          <w:lang w:eastAsia="ja-JP"/>
        </w:rPr>
        <w:t>FFS: details of random access procedure including initial selection for repetition level</w:t>
      </w:r>
    </w:p>
    <w:p w:rsidR="00196F6A" w:rsidRPr="00DF622E" w:rsidRDefault="00196F6A" w:rsidP="00196F6A">
      <w:pPr>
        <w:rPr>
          <w:lang w:eastAsia="zh-CN"/>
        </w:rPr>
      </w:pPr>
      <w:r w:rsidRPr="00DF622E">
        <w:rPr>
          <w:rFonts w:hint="eastAsia"/>
          <w:lang w:eastAsia="zh-CN"/>
        </w:rPr>
        <w:t>And p</w:t>
      </w:r>
      <w:r w:rsidRPr="00DF622E">
        <w:rPr>
          <w:lang w:eastAsia="zh-CN"/>
        </w:rPr>
        <w:t>ossible agreemen</w:t>
      </w:r>
      <w:r w:rsidRPr="00DF622E">
        <w:rPr>
          <w:rFonts w:hint="eastAsia"/>
          <w:lang w:eastAsia="zh-CN"/>
        </w:rPr>
        <w:t xml:space="preserve">t was reached </w:t>
      </w:r>
      <w:r w:rsidRPr="00DF622E">
        <w:rPr>
          <w:lang w:eastAsia="zh-CN"/>
        </w:rPr>
        <w:t xml:space="preserve">in RAN1 </w:t>
      </w:r>
      <w:r w:rsidRPr="00DF622E">
        <w:rPr>
          <w:rFonts w:hint="eastAsia"/>
          <w:lang w:eastAsia="zh-CN"/>
        </w:rPr>
        <w:t>#75</w:t>
      </w:r>
      <w:r w:rsidR="00D96B44" w:rsidRPr="00DF622E">
        <w:rPr>
          <w:lang w:eastAsia="zh-CN"/>
        </w:rPr>
        <w:fldChar w:fldCharType="begin"/>
      </w:r>
      <w:r w:rsidRPr="00DF622E">
        <w:rPr>
          <w:lang w:eastAsia="zh-CN"/>
        </w:rPr>
        <w:instrText xml:space="preserve"> </w:instrText>
      </w:r>
      <w:r w:rsidRPr="00DF622E">
        <w:rPr>
          <w:rFonts w:hint="eastAsia"/>
          <w:lang w:eastAsia="zh-CN"/>
        </w:rPr>
        <w:instrText>REF _Ref399148630 \n \h</w:instrText>
      </w:r>
      <w:r w:rsidRPr="00DF622E">
        <w:rPr>
          <w:lang w:eastAsia="zh-CN"/>
        </w:rPr>
        <w:instrText xml:space="preserve"> </w:instrText>
      </w:r>
      <w:r w:rsidR="00D96B44" w:rsidRPr="00DF622E">
        <w:rPr>
          <w:lang w:eastAsia="zh-CN"/>
        </w:rPr>
      </w:r>
      <w:r w:rsidR="00D96B44" w:rsidRPr="00DF622E">
        <w:rPr>
          <w:lang w:eastAsia="zh-CN"/>
        </w:rPr>
        <w:fldChar w:fldCharType="separate"/>
      </w:r>
      <w:r w:rsidRPr="00DF622E">
        <w:rPr>
          <w:lang w:eastAsia="zh-CN"/>
        </w:rPr>
        <w:t>[4]</w:t>
      </w:r>
      <w:r w:rsidR="00D96B44" w:rsidRPr="00DF622E">
        <w:rPr>
          <w:lang w:eastAsia="zh-CN"/>
        </w:rPr>
        <w:fldChar w:fldCharType="end"/>
      </w:r>
      <w:r w:rsidRPr="00DF622E">
        <w:rPr>
          <w:lang w:eastAsia="zh-CN"/>
        </w:rPr>
        <w:t>:</w:t>
      </w:r>
    </w:p>
    <w:p w:rsidR="00196F6A" w:rsidRPr="00DF622E" w:rsidRDefault="00196F6A" w:rsidP="00196F6A">
      <w:pPr>
        <w:numPr>
          <w:ilvl w:val="0"/>
          <w:numId w:val="6"/>
        </w:numPr>
        <w:tabs>
          <w:tab w:val="clear" w:pos="360"/>
          <w:tab w:val="num" w:pos="580"/>
        </w:tabs>
        <w:autoSpaceDE/>
        <w:autoSpaceDN/>
        <w:adjustRightInd/>
        <w:snapToGrid/>
        <w:spacing w:after="0" w:line="259" w:lineRule="auto"/>
        <w:ind w:leftChars="100" w:left="580"/>
        <w:jc w:val="left"/>
        <w:rPr>
          <w:rFonts w:eastAsia="MS Mincho"/>
          <w:i/>
          <w:szCs w:val="20"/>
          <w:lang w:eastAsia="ja-JP"/>
        </w:rPr>
      </w:pPr>
      <w:r w:rsidRPr="00DF622E">
        <w:rPr>
          <w:rFonts w:eastAsia="MS Mincho"/>
          <w:i/>
          <w:szCs w:val="20"/>
          <w:lang w:eastAsia="ja-JP"/>
        </w:rPr>
        <w:t xml:space="preserve">Starting level for contention based random access procedure: </w:t>
      </w:r>
    </w:p>
    <w:p w:rsidR="00196F6A" w:rsidRPr="00DF622E" w:rsidRDefault="00196F6A" w:rsidP="00196F6A">
      <w:pPr>
        <w:numPr>
          <w:ilvl w:val="1"/>
          <w:numId w:val="23"/>
        </w:numPr>
        <w:autoSpaceDE/>
        <w:autoSpaceDN/>
        <w:adjustRightInd/>
        <w:snapToGrid/>
        <w:spacing w:after="0" w:line="259" w:lineRule="auto"/>
        <w:jc w:val="left"/>
        <w:rPr>
          <w:rFonts w:eastAsia="MS Mincho"/>
          <w:i/>
          <w:szCs w:val="20"/>
          <w:lang w:eastAsia="ja-JP"/>
        </w:rPr>
      </w:pPr>
      <w:r w:rsidRPr="00DF622E">
        <w:rPr>
          <w:rFonts w:eastAsia="MS Mincho"/>
          <w:i/>
          <w:szCs w:val="20"/>
          <w:lang w:eastAsia="ja-JP"/>
        </w:rPr>
        <w:t>Case 1: FFS between starting at the lowest level or defining it based on measurement or based on other ways</w:t>
      </w:r>
    </w:p>
    <w:p w:rsidR="00196F6A" w:rsidRPr="00DF622E" w:rsidRDefault="00196F6A" w:rsidP="00196F6A">
      <w:pPr>
        <w:rPr>
          <w:lang w:eastAsia="zh-CN"/>
        </w:rPr>
      </w:pPr>
      <w:r w:rsidRPr="00DF622E">
        <w:rPr>
          <w:rFonts w:hint="eastAsia"/>
          <w:lang w:eastAsia="zh-CN"/>
        </w:rPr>
        <w:t>Three</w:t>
      </w:r>
      <w:r w:rsidRPr="00DF622E">
        <w:rPr>
          <w:lang w:eastAsia="zh-CN"/>
        </w:rPr>
        <w:t xml:space="preserve"> </w:t>
      </w:r>
      <w:r w:rsidRPr="00DF622E">
        <w:rPr>
          <w:rFonts w:hint="eastAsia"/>
          <w:lang w:eastAsia="zh-CN"/>
        </w:rPr>
        <w:t>schemes based on the above p</w:t>
      </w:r>
      <w:r w:rsidRPr="00DF622E">
        <w:rPr>
          <w:lang w:eastAsia="zh-CN"/>
        </w:rPr>
        <w:t>ossible agreemen</w:t>
      </w:r>
      <w:r w:rsidRPr="00DF622E">
        <w:rPr>
          <w:rFonts w:hint="eastAsia"/>
          <w:lang w:eastAsia="zh-CN"/>
        </w:rPr>
        <w:t xml:space="preserve">t are </w:t>
      </w:r>
      <w:r w:rsidRPr="00DF622E">
        <w:rPr>
          <w:lang w:eastAsia="zh-CN"/>
        </w:rPr>
        <w:t>analyzed</w:t>
      </w:r>
      <w:r w:rsidRPr="00DF622E">
        <w:rPr>
          <w:rFonts w:hint="eastAsia"/>
          <w:lang w:eastAsia="zh-CN"/>
        </w:rPr>
        <w:t xml:space="preserve"> </w:t>
      </w:r>
      <w:r w:rsidRPr="00DF622E">
        <w:rPr>
          <w:lang w:eastAsia="zh-CN"/>
        </w:rPr>
        <w:t xml:space="preserve">considering </w:t>
      </w:r>
      <w:r w:rsidRPr="00DF622E">
        <w:rPr>
          <w:rFonts w:hint="eastAsia"/>
          <w:lang w:eastAsia="zh-CN"/>
        </w:rPr>
        <w:t>access time, power consumption, resource utilization, and specification impact</w:t>
      </w:r>
      <w:r w:rsidRPr="00DF622E">
        <w:rPr>
          <w:lang w:eastAsia="zh-CN"/>
        </w:rPr>
        <w:t>.</w:t>
      </w:r>
    </w:p>
    <w:p w:rsidR="00196F6A" w:rsidRPr="00DF622E" w:rsidRDefault="00196F6A" w:rsidP="00196F6A">
      <w:pPr>
        <w:rPr>
          <w:b/>
          <w:kern w:val="2"/>
          <w:lang w:eastAsia="zh-CN"/>
        </w:rPr>
      </w:pPr>
      <w:r w:rsidRPr="00DF622E">
        <w:rPr>
          <w:rFonts w:hint="eastAsia"/>
          <w:b/>
          <w:kern w:val="2"/>
          <w:lang w:eastAsia="zh-CN"/>
        </w:rPr>
        <w:t>Scheme</w:t>
      </w:r>
      <w:r w:rsidRPr="00DF622E">
        <w:rPr>
          <w:b/>
          <w:kern w:val="2"/>
          <w:lang w:eastAsia="zh-CN"/>
        </w:rPr>
        <w:t xml:space="preserve"> 1: UE </w:t>
      </w:r>
      <w:r w:rsidRPr="00DF622E">
        <w:rPr>
          <w:rFonts w:hint="eastAsia"/>
          <w:b/>
          <w:kern w:val="2"/>
          <w:lang w:eastAsia="zh-CN"/>
        </w:rPr>
        <w:t xml:space="preserve">determines the PRACH repetition level </w:t>
      </w:r>
      <w:r w:rsidRPr="00DF622E">
        <w:rPr>
          <w:b/>
          <w:kern w:val="2"/>
          <w:lang w:eastAsia="zh-CN"/>
        </w:rPr>
        <w:t xml:space="preserve">based on </w:t>
      </w:r>
      <w:r w:rsidRPr="00DF622E">
        <w:rPr>
          <w:rFonts w:hint="eastAsia"/>
          <w:b/>
          <w:kern w:val="2"/>
          <w:lang w:eastAsia="zh-CN"/>
        </w:rPr>
        <w:t>RSRP or path loss measurement</w:t>
      </w:r>
    </w:p>
    <w:p w:rsidR="00196F6A" w:rsidRPr="00DF622E" w:rsidRDefault="00196F6A" w:rsidP="00196F6A">
      <w:pPr>
        <w:rPr>
          <w:kern w:val="2"/>
          <w:lang w:eastAsia="zh-CN"/>
        </w:rPr>
      </w:pPr>
      <w:r w:rsidRPr="00DF622E">
        <w:rPr>
          <w:rFonts w:hint="eastAsia"/>
          <w:kern w:val="2"/>
          <w:lang w:eastAsia="zh-CN"/>
        </w:rPr>
        <w:t xml:space="preserve">In this scheme, the system or eNB can pre-set several RSRP or path loss ranges, each range will be related to </w:t>
      </w:r>
      <w:r w:rsidRPr="00DF622E">
        <w:rPr>
          <w:kern w:val="2"/>
          <w:lang w:eastAsia="zh-CN"/>
        </w:rPr>
        <w:t>a</w:t>
      </w:r>
      <w:r w:rsidRPr="00DF622E">
        <w:rPr>
          <w:rFonts w:hint="eastAsia"/>
          <w:kern w:val="2"/>
          <w:lang w:eastAsia="zh-CN"/>
        </w:rPr>
        <w:t xml:space="preserve"> PRACH repetition level, and thus related to an </w:t>
      </w:r>
      <w:r w:rsidRPr="00DF622E">
        <w:rPr>
          <w:rFonts w:hint="eastAsia"/>
          <w:lang w:eastAsia="zh-CN"/>
        </w:rPr>
        <w:t>amount of PRACH CE</w:t>
      </w:r>
      <w:r w:rsidRPr="00DF622E">
        <w:rPr>
          <w:rFonts w:hint="eastAsia"/>
          <w:kern w:val="2"/>
          <w:lang w:eastAsia="zh-CN"/>
        </w:rPr>
        <w:t xml:space="preserve">. UE firstly calculates its RSRP or path loss, and decides which range it belongs to. Once UE determines its RSRP or path loss range, it </w:t>
      </w:r>
      <w:r w:rsidRPr="00DF622E">
        <w:rPr>
          <w:kern w:val="2"/>
          <w:lang w:eastAsia="zh-CN"/>
        </w:rPr>
        <w:t xml:space="preserve">uses the </w:t>
      </w:r>
      <w:r w:rsidRPr="00DF622E">
        <w:rPr>
          <w:rFonts w:hint="eastAsia"/>
          <w:kern w:val="2"/>
          <w:lang w:eastAsia="zh-CN"/>
        </w:rPr>
        <w:t xml:space="preserve">corresponding PRACH </w:t>
      </w:r>
      <w:bookmarkStart w:id="28" w:name="OLE_LINK101"/>
      <w:bookmarkStart w:id="29" w:name="OLE_LINK102"/>
      <w:r w:rsidRPr="00DF622E">
        <w:rPr>
          <w:rFonts w:hint="eastAsia"/>
          <w:kern w:val="2"/>
          <w:lang w:eastAsia="zh-CN"/>
        </w:rPr>
        <w:t>repetition level</w:t>
      </w:r>
      <w:bookmarkEnd w:id="28"/>
      <w:bookmarkEnd w:id="29"/>
      <w:r w:rsidRPr="00DF622E">
        <w:rPr>
          <w:rFonts w:hint="eastAsia"/>
          <w:kern w:val="2"/>
          <w:lang w:eastAsia="zh-CN"/>
        </w:rPr>
        <w:t>.</w:t>
      </w:r>
    </w:p>
    <w:p w:rsidR="00196F6A" w:rsidRPr="00DF622E" w:rsidRDefault="00196F6A" w:rsidP="00196F6A">
      <w:pPr>
        <w:rPr>
          <w:kern w:val="2"/>
          <w:lang w:eastAsia="zh-CN"/>
        </w:rPr>
      </w:pPr>
      <w:r w:rsidRPr="00DF622E">
        <w:rPr>
          <w:rFonts w:hint="eastAsia"/>
          <w:kern w:val="2"/>
          <w:lang w:eastAsia="zh-CN"/>
        </w:rPr>
        <w:t xml:space="preserve">The scheme has the benefits of reducing </w:t>
      </w:r>
      <w:r w:rsidRPr="00DF622E">
        <w:rPr>
          <w:lang w:eastAsia="zh-CN"/>
        </w:rPr>
        <w:t xml:space="preserve">failed </w:t>
      </w:r>
      <w:r w:rsidRPr="00DF622E">
        <w:rPr>
          <w:rFonts w:hint="eastAsia"/>
          <w:kern w:val="2"/>
          <w:lang w:eastAsia="zh-CN"/>
        </w:rPr>
        <w:t xml:space="preserve">PRACH transmission </w:t>
      </w:r>
      <w:r w:rsidRPr="00DF622E">
        <w:rPr>
          <w:lang w:eastAsia="zh-CN"/>
        </w:rPr>
        <w:t>or avoiding excess repetitions</w:t>
      </w:r>
      <w:r w:rsidRPr="00DF622E">
        <w:rPr>
          <w:rFonts w:hint="eastAsia"/>
          <w:lang w:eastAsia="zh-CN"/>
        </w:rPr>
        <w:t xml:space="preserve"> assuming large </w:t>
      </w:r>
      <w:r w:rsidRPr="00DF622E">
        <w:rPr>
          <w:kern w:val="2"/>
          <w:lang w:eastAsia="zh-CN"/>
        </w:rPr>
        <w:t>repetition level</w:t>
      </w:r>
      <w:r w:rsidRPr="00DF622E">
        <w:rPr>
          <w:rFonts w:hint="eastAsia"/>
          <w:kern w:val="2"/>
          <w:lang w:eastAsia="zh-CN"/>
        </w:rPr>
        <w:t xml:space="preserve">, thus </w:t>
      </w:r>
      <w:r w:rsidRPr="00DF622E">
        <w:rPr>
          <w:lang w:eastAsia="zh-CN"/>
        </w:rPr>
        <w:t>minimize</w:t>
      </w:r>
      <w:r w:rsidRPr="00DF622E">
        <w:rPr>
          <w:rFonts w:hint="eastAsia"/>
          <w:lang w:eastAsia="zh-CN"/>
        </w:rPr>
        <w:t>s</w:t>
      </w:r>
      <w:r w:rsidRPr="00DF622E">
        <w:rPr>
          <w:rFonts w:hint="eastAsia"/>
          <w:kern w:val="2"/>
          <w:lang w:eastAsia="zh-CN"/>
        </w:rPr>
        <w:t xml:space="preserve"> resource utilization, access time and UE power consumption.</w:t>
      </w:r>
    </w:p>
    <w:p w:rsidR="00196F6A" w:rsidRPr="00DF622E" w:rsidRDefault="00196F6A" w:rsidP="00196F6A">
      <w:pPr>
        <w:rPr>
          <w:i/>
          <w:kern w:val="2"/>
          <w:u w:val="single"/>
          <w:lang w:eastAsia="zh-CN"/>
        </w:rPr>
      </w:pPr>
      <w:r w:rsidRPr="00DF622E">
        <w:rPr>
          <w:rFonts w:hint="eastAsia"/>
          <w:i/>
          <w:kern w:val="2"/>
          <w:u w:val="single"/>
          <w:lang w:eastAsia="zh-CN"/>
        </w:rPr>
        <w:t xml:space="preserve">The accuracy of </w:t>
      </w:r>
      <w:r w:rsidRPr="00DF622E">
        <w:rPr>
          <w:rFonts w:hint="eastAsia"/>
          <w:i/>
          <w:u w:val="single"/>
          <w:lang w:eastAsia="zh-CN"/>
        </w:rPr>
        <w:t>RSRP or path loss measurement</w:t>
      </w:r>
    </w:p>
    <w:p w:rsidR="00196F6A" w:rsidRPr="00DF622E" w:rsidRDefault="00196F6A" w:rsidP="00196F6A">
      <w:pPr>
        <w:rPr>
          <w:kern w:val="2"/>
          <w:lang w:eastAsia="zh-CN"/>
        </w:rPr>
      </w:pPr>
      <w:r w:rsidRPr="00DF622E">
        <w:rPr>
          <w:lang w:eastAsia="zh-CN"/>
        </w:rPr>
        <w:t>A concern is that t</w:t>
      </w:r>
      <w:r w:rsidRPr="00DF622E">
        <w:rPr>
          <w:rFonts w:hint="eastAsia"/>
          <w:lang w:eastAsia="zh-CN"/>
        </w:rPr>
        <w:t xml:space="preserve">he accuracy of RSRP or path loss measurement may be degraded for UEs under bad channel condition. To </w:t>
      </w:r>
      <w:r w:rsidRPr="00DF622E">
        <w:rPr>
          <w:lang w:eastAsia="zh-CN"/>
        </w:rPr>
        <w:t>investigate</w:t>
      </w:r>
      <w:r w:rsidRPr="00DF622E">
        <w:rPr>
          <w:rFonts w:hint="eastAsia"/>
          <w:lang w:eastAsia="zh-CN"/>
        </w:rPr>
        <w:t xml:space="preserve"> the impact of inaccuracy RSRP measurement on </w:t>
      </w:r>
      <w:r w:rsidRPr="00DF622E">
        <w:rPr>
          <w:rFonts w:hint="eastAsia"/>
          <w:kern w:val="2"/>
          <w:lang w:eastAsia="zh-CN"/>
        </w:rPr>
        <w:t xml:space="preserve">the PRACH </w:t>
      </w:r>
      <w:r w:rsidRPr="00DF622E">
        <w:rPr>
          <w:kern w:val="2"/>
          <w:lang w:eastAsia="zh-CN"/>
        </w:rPr>
        <w:t>repetition level</w:t>
      </w:r>
      <w:r w:rsidRPr="00DF622E">
        <w:rPr>
          <w:rFonts w:hint="eastAsia"/>
          <w:kern w:val="2"/>
          <w:lang w:eastAsia="zh-CN"/>
        </w:rPr>
        <w:t xml:space="preserve"> determination</w:t>
      </w:r>
      <w:r w:rsidRPr="00DF622E">
        <w:rPr>
          <w:rFonts w:hint="eastAsia"/>
          <w:lang w:eastAsia="zh-CN"/>
        </w:rPr>
        <w:t xml:space="preserve">, we take </w:t>
      </w:r>
      <w:r w:rsidRPr="00DF622E">
        <w:rPr>
          <w:lang w:eastAsia="zh-CN"/>
        </w:rPr>
        <w:t xml:space="preserve">a range of different </w:t>
      </w:r>
      <w:r w:rsidRPr="00DF622E">
        <w:rPr>
          <w:rFonts w:hint="eastAsia"/>
          <w:lang w:eastAsia="zh-CN"/>
        </w:rPr>
        <w:t xml:space="preserve">PRACH </w:t>
      </w:r>
      <w:r w:rsidRPr="00DF622E">
        <w:rPr>
          <w:rFonts w:hint="eastAsia"/>
          <w:kern w:val="2"/>
          <w:lang w:eastAsia="zh-CN"/>
        </w:rPr>
        <w:t xml:space="preserve">CE </w:t>
      </w:r>
      <w:r w:rsidRPr="00DF622E">
        <w:rPr>
          <w:kern w:val="2"/>
          <w:lang w:eastAsia="zh-CN"/>
        </w:rPr>
        <w:t xml:space="preserve">values for </w:t>
      </w:r>
      <w:r w:rsidRPr="00DF622E">
        <w:rPr>
          <w:rFonts w:hint="eastAsia"/>
          <w:kern w:val="2"/>
          <w:lang w:eastAsia="zh-CN"/>
        </w:rPr>
        <w:t xml:space="preserve">FDD and 3 PRACH repetition levels for </w:t>
      </w:r>
      <w:r w:rsidRPr="00DF622E">
        <w:rPr>
          <w:rFonts w:hint="eastAsia"/>
          <w:lang w:eastAsia="zh-CN"/>
        </w:rPr>
        <w:t xml:space="preserve">Rel-13 low </w:t>
      </w:r>
      <w:r w:rsidRPr="00DF622E">
        <w:rPr>
          <w:lang w:eastAsia="zh-CN"/>
        </w:rPr>
        <w:t>complexity</w:t>
      </w:r>
      <w:r w:rsidRPr="00DF622E">
        <w:rPr>
          <w:rFonts w:hint="eastAsia"/>
          <w:lang w:eastAsia="zh-CN"/>
        </w:rPr>
        <w:t xml:space="preserve"> UEs as an example</w:t>
      </w:r>
      <w:r w:rsidRPr="00DF622E">
        <w:rPr>
          <w:rFonts w:hint="eastAsia"/>
          <w:kern w:val="2"/>
          <w:lang w:eastAsia="zh-CN"/>
        </w:rPr>
        <w:t>.</w:t>
      </w:r>
    </w:p>
    <w:p w:rsidR="00196F6A" w:rsidRPr="00DF622E" w:rsidRDefault="00196F6A" w:rsidP="00196F6A">
      <w:pPr>
        <w:rPr>
          <w:kern w:val="2"/>
          <w:lang w:eastAsia="zh-CN"/>
        </w:rPr>
      </w:pPr>
      <w:r w:rsidRPr="00DF622E">
        <w:rPr>
          <w:rFonts w:hint="eastAsia"/>
          <w:kern w:val="2"/>
          <w:lang w:eastAsia="zh-CN"/>
        </w:rPr>
        <w:t xml:space="preserve">Assuming no CRS boosting, the SNR of CRS for </w:t>
      </w:r>
      <w:r w:rsidRPr="00DF622E">
        <w:rPr>
          <w:rFonts w:hint="eastAsia"/>
          <w:lang w:eastAsia="zh-CN"/>
        </w:rPr>
        <w:t xml:space="preserve">Rel-13 low </w:t>
      </w:r>
      <w:r w:rsidRPr="00DF622E">
        <w:rPr>
          <w:lang w:eastAsia="zh-CN"/>
        </w:rPr>
        <w:t>complexity</w:t>
      </w:r>
      <w:r w:rsidRPr="00DF622E">
        <w:rPr>
          <w:rFonts w:hint="eastAsia"/>
          <w:lang w:eastAsia="zh-CN"/>
        </w:rPr>
        <w:t xml:space="preserve"> UEs</w:t>
      </w:r>
      <w:r w:rsidRPr="00DF622E">
        <w:rPr>
          <w:rFonts w:hint="eastAsia"/>
          <w:kern w:val="2"/>
          <w:lang w:eastAsia="zh-CN"/>
        </w:rPr>
        <w:t xml:space="preserve"> should be 2.7 dB, -3.3 dB, -9.3dB and -14.3 dB when PRACH begins to need CE, needs 6dB CE, 12dB CE and 17dB CE </w:t>
      </w:r>
      <w:r w:rsidRPr="00DF622E">
        <w:rPr>
          <w:kern w:val="2"/>
          <w:lang w:eastAsia="zh-CN"/>
        </w:rPr>
        <w:t>respectively</w:t>
      </w:r>
      <w:r w:rsidRPr="00DF622E">
        <w:rPr>
          <w:rFonts w:hint="eastAsia"/>
          <w:kern w:val="2"/>
          <w:lang w:eastAsia="zh-CN"/>
        </w:rPr>
        <w:t xml:space="preserve">. The RSRP accuracy corresponding to 2.7 dB SNR is about </w:t>
      </w:r>
      <w:r w:rsidRPr="00DF622E">
        <w:rPr>
          <w:rFonts w:hint="eastAsia"/>
          <w:kern w:val="2"/>
          <w:lang w:eastAsia="zh-CN"/>
        </w:rPr>
        <w:t>±</w:t>
      </w:r>
      <w:r w:rsidRPr="00DF622E">
        <w:rPr>
          <w:rFonts w:hint="eastAsia"/>
          <w:kern w:val="2"/>
          <w:lang w:eastAsia="zh-CN"/>
        </w:rPr>
        <w:t xml:space="preserve">0.5dB at 200ms measurement and </w:t>
      </w:r>
      <w:proofErr w:type="gramStart"/>
      <w:r w:rsidRPr="00DF622E">
        <w:rPr>
          <w:rFonts w:hint="eastAsia"/>
          <w:kern w:val="2"/>
          <w:lang w:eastAsia="zh-CN"/>
        </w:rPr>
        <w:t>EPA5</w:t>
      </w:r>
      <w:proofErr w:type="gramEnd"/>
      <w:r w:rsidR="00D96B44" w:rsidRPr="00DF622E">
        <w:rPr>
          <w:kern w:val="2"/>
          <w:lang w:eastAsia="zh-CN"/>
        </w:rPr>
        <w:fldChar w:fldCharType="begin"/>
      </w:r>
      <w:r w:rsidR="007E265F" w:rsidRPr="00DF622E">
        <w:rPr>
          <w:kern w:val="2"/>
          <w:lang w:eastAsia="zh-CN"/>
        </w:rPr>
        <w:instrText xml:space="preserve"> </w:instrText>
      </w:r>
      <w:r w:rsidR="007E265F" w:rsidRPr="00DF622E">
        <w:rPr>
          <w:rFonts w:hint="eastAsia"/>
          <w:kern w:val="2"/>
          <w:lang w:eastAsia="zh-CN"/>
        </w:rPr>
        <w:instrText>REF _Ref409527723 \n \h</w:instrText>
      </w:r>
      <w:r w:rsidR="007E265F" w:rsidRPr="00DF622E">
        <w:rPr>
          <w:kern w:val="2"/>
          <w:lang w:eastAsia="zh-CN"/>
        </w:rPr>
        <w:instrText xml:space="preserve"> </w:instrText>
      </w:r>
      <w:r w:rsidR="00D96B44" w:rsidRPr="00DF622E">
        <w:rPr>
          <w:kern w:val="2"/>
          <w:lang w:eastAsia="zh-CN"/>
        </w:rPr>
      </w:r>
      <w:r w:rsidR="00D96B44" w:rsidRPr="00DF622E">
        <w:rPr>
          <w:kern w:val="2"/>
          <w:lang w:eastAsia="zh-CN"/>
        </w:rPr>
        <w:fldChar w:fldCharType="separate"/>
      </w:r>
      <w:r w:rsidR="007E265F" w:rsidRPr="00DF622E">
        <w:rPr>
          <w:kern w:val="2"/>
          <w:lang w:eastAsia="zh-CN"/>
        </w:rPr>
        <w:t>[7]</w:t>
      </w:r>
      <w:r w:rsidR="00D96B44" w:rsidRPr="00DF622E">
        <w:rPr>
          <w:kern w:val="2"/>
          <w:lang w:eastAsia="zh-CN"/>
        </w:rPr>
        <w:fldChar w:fldCharType="end"/>
      </w:r>
      <w:r w:rsidRPr="00DF622E">
        <w:rPr>
          <w:rFonts w:hint="eastAsia"/>
          <w:kern w:val="2"/>
          <w:lang w:eastAsia="zh-CN"/>
        </w:rPr>
        <w:t xml:space="preserve">. </w:t>
      </w:r>
      <w:proofErr w:type="gramStart"/>
      <w:r w:rsidRPr="00DF622E">
        <w:rPr>
          <w:rFonts w:hint="eastAsia"/>
          <w:kern w:val="2"/>
          <w:lang w:eastAsia="zh-CN"/>
        </w:rPr>
        <w:t xml:space="preserve">Considering the </w:t>
      </w:r>
      <w:r w:rsidRPr="00DF622E">
        <w:rPr>
          <w:rFonts w:hint="eastAsia"/>
          <w:kern w:val="2"/>
          <w:lang w:eastAsia="zh-CN"/>
        </w:rPr>
        <w:t>±</w:t>
      </w:r>
      <w:r w:rsidRPr="00DF622E">
        <w:rPr>
          <w:rFonts w:hint="eastAsia"/>
          <w:kern w:val="2"/>
          <w:lang w:eastAsia="zh-CN"/>
        </w:rPr>
        <w:t xml:space="preserve">3 dB RSRP error of RF component, about total </w:t>
      </w:r>
      <w:r w:rsidRPr="00DF622E">
        <w:rPr>
          <w:rFonts w:hint="eastAsia"/>
          <w:kern w:val="2"/>
          <w:lang w:eastAsia="zh-CN"/>
        </w:rPr>
        <w:t>±</w:t>
      </w:r>
      <w:r w:rsidRPr="00DF622E">
        <w:rPr>
          <w:rFonts w:hint="eastAsia"/>
          <w:kern w:val="2"/>
          <w:lang w:eastAsia="zh-CN"/>
        </w:rPr>
        <w:t>3.5 dB RSRP measurement error.</w:t>
      </w:r>
      <w:proofErr w:type="gramEnd"/>
      <w:r w:rsidRPr="00DF622E">
        <w:rPr>
          <w:rFonts w:hint="eastAsia"/>
          <w:kern w:val="2"/>
          <w:lang w:eastAsia="zh-CN"/>
        </w:rPr>
        <w:t xml:space="preserve"> As shown in </w:t>
      </w:r>
      <w:fldSimple w:instr=" REF _Ref398630838 \h  \* MERGEFORMAT ">
        <w:r w:rsidRPr="00DF622E">
          <w:rPr>
            <w:kern w:val="2"/>
            <w:lang w:eastAsia="zh-CN"/>
          </w:rPr>
          <w:t>Figure 1</w:t>
        </w:r>
      </w:fldSimple>
      <w:proofErr w:type="gramStart"/>
      <w:r w:rsidRPr="00DF622E">
        <w:rPr>
          <w:rFonts w:hint="eastAsia"/>
          <w:kern w:val="2"/>
          <w:lang w:eastAsia="zh-CN"/>
        </w:rPr>
        <w:t>,</w:t>
      </w:r>
      <w:r w:rsidRPr="00DF622E">
        <w:rPr>
          <w:rFonts w:hint="eastAsia"/>
          <w:kern w:val="2"/>
          <w:lang w:eastAsia="zh-CN"/>
        </w:rPr>
        <w:t>±</w:t>
      </w:r>
      <w:proofErr w:type="gramEnd"/>
      <w:r w:rsidRPr="00DF622E">
        <w:rPr>
          <w:rFonts w:hint="eastAsia"/>
          <w:kern w:val="2"/>
          <w:lang w:eastAsia="zh-CN"/>
        </w:rPr>
        <w:t xml:space="preserve">3.5 dB RSRP measurement error would result in </w:t>
      </w:r>
      <w:r w:rsidRPr="00DF622E">
        <w:rPr>
          <w:rFonts w:hint="eastAsia"/>
          <w:kern w:val="2"/>
          <w:lang w:eastAsia="zh-CN"/>
        </w:rPr>
        <w:t>±</w:t>
      </w:r>
      <w:r w:rsidRPr="00DF622E">
        <w:rPr>
          <w:rFonts w:hint="eastAsia"/>
          <w:kern w:val="2"/>
          <w:lang w:eastAsia="zh-CN"/>
        </w:rPr>
        <w:t xml:space="preserve">3.5 dB erroneous decision range. For the amount of PRACH CE 6dB, 12dB and 17dB, although the RSRP </w:t>
      </w:r>
      <w:r w:rsidRPr="00DF622E">
        <w:rPr>
          <w:kern w:val="2"/>
          <w:lang w:eastAsia="zh-CN"/>
        </w:rPr>
        <w:t>accuracy</w:t>
      </w:r>
      <w:r w:rsidRPr="00DF622E">
        <w:rPr>
          <w:rFonts w:hint="eastAsia"/>
          <w:kern w:val="2"/>
          <w:lang w:eastAsia="zh-CN"/>
        </w:rPr>
        <w:t xml:space="preserve"> would be deteriorated, the decision of PRACH CE mode (whether CE is required) can also be guaranteed. As shown in the </w:t>
      </w:r>
      <w:fldSimple w:instr=" REF _Ref398630838 \h  \* MERGEFORMAT ">
        <w:r w:rsidRPr="00DF622E">
          <w:rPr>
            <w:kern w:val="2"/>
            <w:lang w:eastAsia="zh-CN"/>
          </w:rPr>
          <w:t>Figure 1</w:t>
        </w:r>
      </w:fldSimple>
      <w:r w:rsidRPr="00DF622E">
        <w:rPr>
          <w:rFonts w:hint="eastAsia"/>
          <w:kern w:val="2"/>
          <w:lang w:eastAsia="zh-CN"/>
        </w:rPr>
        <w:t>, if a UE</w:t>
      </w:r>
      <w:r w:rsidRPr="00DF622E">
        <w:rPr>
          <w:kern w:val="2"/>
          <w:lang w:eastAsia="zh-CN"/>
        </w:rPr>
        <w:t>’</w:t>
      </w:r>
      <w:r w:rsidRPr="00DF622E">
        <w:rPr>
          <w:rFonts w:hint="eastAsia"/>
          <w:kern w:val="2"/>
          <w:lang w:eastAsia="zh-CN"/>
        </w:rPr>
        <w:t>s inaccurate RSRP measurement with CE is lower than ideal RSRP value, the UE will decide it should require CE, so the PRACH CE mode decision is correct. On the contrary, if the UE</w:t>
      </w:r>
      <w:r w:rsidRPr="00DF622E">
        <w:rPr>
          <w:kern w:val="2"/>
          <w:lang w:eastAsia="zh-CN"/>
        </w:rPr>
        <w:t>’</w:t>
      </w:r>
      <w:r w:rsidRPr="00DF622E">
        <w:rPr>
          <w:rFonts w:hint="eastAsia"/>
          <w:kern w:val="2"/>
          <w:lang w:eastAsia="zh-CN"/>
        </w:rPr>
        <w:t>s inaccurate RSRP measurement with CE is higher than ideal RSRP value, the UE may also decide it should require CE due to the RSRP measurement error cannot exceed the gap between ideal RSRP value and the threshold for PRACH CE.</w:t>
      </w:r>
    </w:p>
    <w:p w:rsidR="00196F6A" w:rsidRPr="00DF622E" w:rsidRDefault="00196F6A" w:rsidP="00196F6A">
      <w:pPr>
        <w:rPr>
          <w:kern w:val="2"/>
          <w:lang w:eastAsia="zh-CN"/>
        </w:rPr>
      </w:pPr>
      <w:r w:rsidRPr="00DF622E">
        <w:rPr>
          <w:rFonts w:hint="eastAsia"/>
          <w:kern w:val="2"/>
          <w:lang w:eastAsia="zh-CN"/>
        </w:rPr>
        <w:t xml:space="preserve">To sum up, only on the boundary of PRACH CE and non-CE, a small RSRP range would have the possibility of </w:t>
      </w:r>
      <w:r w:rsidRPr="00DF622E">
        <w:rPr>
          <w:kern w:val="2"/>
          <w:lang w:eastAsia="zh-CN"/>
        </w:rPr>
        <w:t>erroneous</w:t>
      </w:r>
      <w:r w:rsidRPr="00DF622E">
        <w:rPr>
          <w:rFonts w:hint="eastAsia"/>
          <w:kern w:val="2"/>
          <w:lang w:eastAsia="zh-CN"/>
        </w:rPr>
        <w:t xml:space="preserve"> decision on the PRACH CE mode. However, the accuracy of RSRP measurement can be improved based on </w:t>
      </w:r>
      <w:r w:rsidRPr="00DF622E">
        <w:rPr>
          <w:kern w:val="2"/>
          <w:lang w:eastAsia="zh-CN"/>
        </w:rPr>
        <w:t>measurement</w:t>
      </w:r>
      <w:r w:rsidRPr="00DF622E">
        <w:rPr>
          <w:rFonts w:hint="eastAsia"/>
          <w:kern w:val="2"/>
          <w:lang w:eastAsia="zh-CN"/>
        </w:rPr>
        <w:t xml:space="preserve"> average across more subframes. Moreover, the CRS density or power would also be considered to increase, which would be </w:t>
      </w:r>
      <w:r w:rsidRPr="00DF622E">
        <w:rPr>
          <w:kern w:val="2"/>
          <w:lang w:eastAsia="zh-CN"/>
        </w:rPr>
        <w:t>beneficial</w:t>
      </w:r>
      <w:r w:rsidRPr="00DF622E">
        <w:rPr>
          <w:rFonts w:hint="eastAsia"/>
          <w:kern w:val="2"/>
          <w:lang w:eastAsia="zh-CN"/>
        </w:rPr>
        <w:t xml:space="preserve"> to narrow the erroneous range. The impact of </w:t>
      </w:r>
      <w:r w:rsidRPr="00DF622E">
        <w:rPr>
          <w:kern w:val="2"/>
          <w:lang w:eastAsia="zh-CN"/>
        </w:rPr>
        <w:t>erroneous</w:t>
      </w:r>
      <w:r w:rsidRPr="00DF622E">
        <w:rPr>
          <w:rFonts w:hint="eastAsia"/>
          <w:kern w:val="2"/>
          <w:lang w:eastAsia="zh-CN"/>
        </w:rPr>
        <w:t xml:space="preserve"> decision on the PRACH CE mode could be acceptable in view of the </w:t>
      </w:r>
      <w:r w:rsidRPr="00DF622E">
        <w:rPr>
          <w:kern w:val="2"/>
          <w:lang w:eastAsia="zh-CN"/>
        </w:rPr>
        <w:t>erroneous</w:t>
      </w:r>
      <w:r w:rsidRPr="00DF622E">
        <w:rPr>
          <w:rFonts w:hint="eastAsia"/>
          <w:kern w:val="2"/>
          <w:lang w:eastAsia="zh-CN"/>
        </w:rPr>
        <w:t xml:space="preserve"> RSRP decision range is marginal within the entire RSRP range.</w:t>
      </w:r>
    </w:p>
    <w:p w:rsidR="00196F6A" w:rsidRPr="00DF622E" w:rsidRDefault="007B120D" w:rsidP="00196F6A">
      <w:pPr>
        <w:keepNext/>
        <w:jc w:val="center"/>
        <w:rPr>
          <w:kern w:val="2"/>
          <w:lang w:eastAsia="zh-CN"/>
        </w:rPr>
      </w:pPr>
      <w:r w:rsidRPr="00DF622E">
        <w:rPr>
          <w:kern w:val="2"/>
          <w:lang w:eastAsia="zh-CN"/>
        </w:rPr>
        <w:object w:dxaOrig="10315" w:dyaOrig="388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6.6pt;height:97.55pt" o:ole="">
            <v:imagedata r:id="rId8" o:title=""/>
          </v:shape>
          <o:OLEObject Type="Embed" ProgID="Visio.Drawing.11" ShapeID="_x0000_i1025" DrawAspect="Content" ObjectID="_1484135433" r:id="rId9"/>
        </w:object>
      </w:r>
    </w:p>
    <w:p w:rsidR="00196F6A" w:rsidRPr="00DF622E" w:rsidRDefault="00196F6A" w:rsidP="00196F6A">
      <w:pPr>
        <w:pStyle w:val="Caption"/>
        <w:rPr>
          <w:b w:val="0"/>
          <w:bCs w:val="0"/>
          <w:kern w:val="2"/>
          <w:lang w:eastAsia="zh-CN"/>
        </w:rPr>
      </w:pPr>
      <w:bookmarkStart w:id="30" w:name="_Ref398630838"/>
      <w:r w:rsidRPr="00DF622E">
        <w:rPr>
          <w:b w:val="0"/>
          <w:bCs w:val="0"/>
          <w:kern w:val="2"/>
          <w:lang w:eastAsia="zh-CN"/>
        </w:rPr>
        <w:t xml:space="preserve">Figure </w:t>
      </w:r>
      <w:r w:rsidR="00D96B44" w:rsidRPr="00DF622E">
        <w:rPr>
          <w:b w:val="0"/>
          <w:bCs w:val="0"/>
          <w:kern w:val="2"/>
          <w:lang w:eastAsia="zh-CN"/>
        </w:rPr>
        <w:fldChar w:fldCharType="begin"/>
      </w:r>
      <w:r w:rsidRPr="00DF622E">
        <w:rPr>
          <w:b w:val="0"/>
          <w:bCs w:val="0"/>
          <w:kern w:val="2"/>
          <w:lang w:eastAsia="zh-CN"/>
        </w:rPr>
        <w:instrText xml:space="preserve"> SEQ Figure \* ARABIC </w:instrText>
      </w:r>
      <w:r w:rsidR="00D96B44" w:rsidRPr="00DF622E">
        <w:rPr>
          <w:b w:val="0"/>
          <w:bCs w:val="0"/>
          <w:kern w:val="2"/>
          <w:lang w:eastAsia="zh-CN"/>
        </w:rPr>
        <w:fldChar w:fldCharType="separate"/>
      </w:r>
      <w:r w:rsidRPr="00DF622E">
        <w:rPr>
          <w:b w:val="0"/>
          <w:bCs w:val="0"/>
          <w:kern w:val="2"/>
          <w:lang w:eastAsia="zh-CN"/>
        </w:rPr>
        <w:t>1</w:t>
      </w:r>
      <w:r w:rsidR="00D96B44" w:rsidRPr="00DF622E">
        <w:rPr>
          <w:b w:val="0"/>
          <w:bCs w:val="0"/>
          <w:kern w:val="2"/>
          <w:lang w:eastAsia="zh-CN"/>
        </w:rPr>
        <w:fldChar w:fldCharType="end"/>
      </w:r>
      <w:bookmarkEnd w:id="30"/>
      <w:r w:rsidRPr="00DF622E">
        <w:rPr>
          <w:rFonts w:hint="eastAsia"/>
          <w:b w:val="0"/>
          <w:bCs w:val="0"/>
          <w:kern w:val="2"/>
          <w:lang w:eastAsia="zh-CN"/>
        </w:rPr>
        <w:t xml:space="preserve">: UE determines </w:t>
      </w:r>
      <w:r w:rsidRPr="00DF622E">
        <w:rPr>
          <w:rFonts w:hint="eastAsia"/>
          <w:b w:val="0"/>
          <w:kern w:val="2"/>
          <w:lang w:eastAsia="zh-CN"/>
        </w:rPr>
        <w:t xml:space="preserve">the PRACH </w:t>
      </w:r>
      <w:bookmarkStart w:id="31" w:name="OLE_LINK105"/>
      <w:bookmarkStart w:id="32" w:name="OLE_LINK106"/>
      <w:r w:rsidRPr="00DF622E">
        <w:rPr>
          <w:rFonts w:hint="eastAsia"/>
          <w:b w:val="0"/>
          <w:kern w:val="2"/>
          <w:lang w:eastAsia="zh-CN"/>
        </w:rPr>
        <w:t>repetition level</w:t>
      </w:r>
      <w:bookmarkEnd w:id="31"/>
      <w:bookmarkEnd w:id="32"/>
      <w:r w:rsidRPr="00DF622E">
        <w:rPr>
          <w:rFonts w:hint="eastAsia"/>
          <w:b w:val="0"/>
          <w:kern w:val="2"/>
          <w:lang w:eastAsia="zh-CN"/>
        </w:rPr>
        <w:t xml:space="preserve"> </w:t>
      </w:r>
      <w:r w:rsidRPr="00DF622E">
        <w:rPr>
          <w:b w:val="0"/>
          <w:kern w:val="2"/>
          <w:lang w:eastAsia="zh-CN"/>
        </w:rPr>
        <w:t xml:space="preserve">based on </w:t>
      </w:r>
      <w:r w:rsidRPr="00DF622E">
        <w:rPr>
          <w:rFonts w:hint="eastAsia"/>
          <w:b w:val="0"/>
          <w:kern w:val="2"/>
          <w:lang w:eastAsia="zh-CN"/>
        </w:rPr>
        <w:t>RSRP or path loss measurement</w:t>
      </w:r>
    </w:p>
    <w:p w:rsidR="00196F6A" w:rsidRPr="00DF622E" w:rsidRDefault="00196F6A" w:rsidP="00196F6A">
      <w:pPr>
        <w:rPr>
          <w:lang w:eastAsia="zh-CN"/>
        </w:rPr>
      </w:pPr>
      <w:r w:rsidRPr="00DF622E">
        <w:rPr>
          <w:rFonts w:hint="eastAsia"/>
          <w:lang w:eastAsia="zh-CN"/>
        </w:rPr>
        <w:t xml:space="preserve">The specification impact of scheme 1 is to specify the relationship of RSRP or path loss and the PRACH repetition level (amount of PRACH CE). </w:t>
      </w:r>
    </w:p>
    <w:p w:rsidR="00196F6A" w:rsidRPr="00DF622E" w:rsidRDefault="00196F6A" w:rsidP="00196F6A">
      <w:pPr>
        <w:rPr>
          <w:b/>
          <w:kern w:val="2"/>
          <w:lang w:eastAsia="zh-CN"/>
        </w:rPr>
      </w:pPr>
      <w:r w:rsidRPr="00DF622E">
        <w:rPr>
          <w:rFonts w:hint="eastAsia"/>
          <w:b/>
          <w:kern w:val="2"/>
          <w:lang w:eastAsia="zh-CN"/>
        </w:rPr>
        <w:t>Scheme</w:t>
      </w:r>
      <w:r w:rsidRPr="00DF622E">
        <w:rPr>
          <w:b/>
          <w:kern w:val="2"/>
          <w:lang w:eastAsia="zh-CN"/>
        </w:rPr>
        <w:t xml:space="preserve"> </w:t>
      </w:r>
      <w:r w:rsidRPr="00DF622E">
        <w:rPr>
          <w:rFonts w:hint="eastAsia"/>
          <w:b/>
          <w:kern w:val="2"/>
          <w:lang w:eastAsia="zh-CN"/>
        </w:rPr>
        <w:t>2</w:t>
      </w:r>
      <w:r w:rsidRPr="00DF622E">
        <w:rPr>
          <w:b/>
          <w:kern w:val="2"/>
          <w:lang w:eastAsia="zh-CN"/>
        </w:rPr>
        <w:t xml:space="preserve">: UE </w:t>
      </w:r>
      <w:r w:rsidRPr="00DF622E">
        <w:rPr>
          <w:rFonts w:hint="eastAsia"/>
          <w:b/>
          <w:kern w:val="2"/>
          <w:lang w:eastAsia="zh-CN"/>
        </w:rPr>
        <w:t>determines the PRACH repetition level</w:t>
      </w:r>
      <w:r w:rsidRPr="00DF622E">
        <w:rPr>
          <w:b/>
          <w:kern w:val="2"/>
          <w:lang w:eastAsia="zh-CN"/>
        </w:rPr>
        <w:t xml:space="preserve"> based on</w:t>
      </w:r>
      <w:r w:rsidRPr="00DF622E">
        <w:rPr>
          <w:rFonts w:hint="eastAsia"/>
          <w:b/>
          <w:kern w:val="2"/>
          <w:lang w:eastAsia="zh-CN"/>
        </w:rPr>
        <w:t xml:space="preserve"> PBCH or SIB detection</w:t>
      </w:r>
    </w:p>
    <w:p w:rsidR="00196F6A" w:rsidRPr="00DF622E" w:rsidRDefault="00196F6A" w:rsidP="00196F6A">
      <w:pPr>
        <w:rPr>
          <w:kern w:val="2"/>
          <w:lang w:eastAsia="zh-CN"/>
        </w:rPr>
      </w:pPr>
      <w:r w:rsidRPr="00DF622E">
        <w:rPr>
          <w:rFonts w:hint="eastAsia"/>
          <w:kern w:val="2"/>
          <w:lang w:eastAsia="zh-CN"/>
        </w:rPr>
        <w:t xml:space="preserve">The scheme has similar </w:t>
      </w:r>
      <w:r w:rsidRPr="00DF622E">
        <w:rPr>
          <w:kern w:val="2"/>
          <w:lang w:eastAsia="zh-CN"/>
        </w:rPr>
        <w:t>benefit</w:t>
      </w:r>
      <w:r w:rsidRPr="00DF622E">
        <w:rPr>
          <w:rFonts w:hint="eastAsia"/>
          <w:kern w:val="2"/>
          <w:lang w:eastAsia="zh-CN"/>
        </w:rPr>
        <w:t xml:space="preserve">s as scheme </w:t>
      </w:r>
      <w:proofErr w:type="gramStart"/>
      <w:r w:rsidRPr="00DF622E">
        <w:rPr>
          <w:kern w:val="2"/>
          <w:lang w:eastAsia="zh-CN"/>
        </w:rPr>
        <w:t>1</w:t>
      </w:r>
      <w:r w:rsidRPr="00DF622E">
        <w:rPr>
          <w:rFonts w:hint="eastAsia"/>
          <w:kern w:val="2"/>
          <w:lang w:eastAsia="zh-CN"/>
        </w:rPr>
        <w:t>,</w:t>
      </w:r>
      <w:proofErr w:type="gramEnd"/>
      <w:r w:rsidRPr="00DF622E">
        <w:rPr>
          <w:rFonts w:hint="eastAsia"/>
          <w:kern w:val="2"/>
          <w:lang w:eastAsia="zh-CN"/>
        </w:rPr>
        <w:t xml:space="preserve"> however it has the following problems:</w:t>
      </w:r>
    </w:p>
    <w:p w:rsidR="00196F6A" w:rsidRPr="00DF622E" w:rsidRDefault="00196F6A" w:rsidP="00196F6A">
      <w:pPr>
        <w:rPr>
          <w:kern w:val="2"/>
          <w:lang w:eastAsia="zh-CN"/>
        </w:rPr>
      </w:pPr>
      <w:r w:rsidRPr="00DF622E">
        <w:rPr>
          <w:rFonts w:hint="eastAsia"/>
          <w:kern w:val="2"/>
          <w:lang w:eastAsia="zh-CN"/>
        </w:rPr>
        <w:t xml:space="preserve">For </w:t>
      </w:r>
      <w:r w:rsidRPr="00DF622E">
        <w:rPr>
          <w:kern w:val="2"/>
          <w:lang w:eastAsia="zh-CN"/>
        </w:rPr>
        <w:t>the</w:t>
      </w:r>
      <w:r w:rsidRPr="00DF622E">
        <w:rPr>
          <w:rFonts w:hint="eastAsia"/>
          <w:kern w:val="2"/>
          <w:lang w:eastAsia="zh-CN"/>
        </w:rPr>
        <w:t xml:space="preserve"> scheme based on PBCH</w:t>
      </w:r>
      <w:r w:rsidRPr="00DF622E">
        <w:rPr>
          <w:rFonts w:hint="eastAsia"/>
          <w:b/>
          <w:kern w:val="2"/>
          <w:lang w:eastAsia="zh-CN"/>
        </w:rPr>
        <w:t xml:space="preserve"> </w:t>
      </w:r>
      <w:r w:rsidRPr="00DF622E">
        <w:rPr>
          <w:rFonts w:hint="eastAsia"/>
          <w:kern w:val="2"/>
          <w:lang w:eastAsia="zh-CN"/>
        </w:rPr>
        <w:t xml:space="preserve">detection, as the UE has no knowledge of SFN, it will combine the PBCH repetition burst blindly started from any frame. Considering if the PBCH repetition burst structure is designed with frames not </w:t>
      </w:r>
      <w:r w:rsidRPr="00DF622E">
        <w:rPr>
          <w:kern w:val="2"/>
          <w:lang w:eastAsia="zh-CN"/>
        </w:rPr>
        <w:t>containing</w:t>
      </w:r>
      <w:r w:rsidRPr="00DF622E">
        <w:rPr>
          <w:rFonts w:hint="eastAsia"/>
          <w:kern w:val="2"/>
          <w:lang w:eastAsia="zh-CN"/>
        </w:rPr>
        <w:t xml:space="preserve"> the additional PBCH repetition (</w:t>
      </w:r>
      <w:r w:rsidRPr="00DF622E">
        <w:rPr>
          <w:kern w:val="2"/>
          <w:lang w:eastAsia="zh-CN"/>
        </w:rPr>
        <w:t>intermittent</w:t>
      </w:r>
      <w:r w:rsidRPr="00DF622E">
        <w:rPr>
          <w:rFonts w:hint="eastAsia"/>
          <w:kern w:val="2"/>
          <w:lang w:eastAsia="zh-CN"/>
        </w:rPr>
        <w:t xml:space="preserve"> design or repeated only in odd frames), it is possible for UE to start PBCH </w:t>
      </w:r>
      <w:r w:rsidRPr="00DF622E">
        <w:rPr>
          <w:kern w:val="2"/>
          <w:lang w:eastAsia="zh-CN"/>
        </w:rPr>
        <w:t>combination</w:t>
      </w:r>
      <w:r w:rsidRPr="00DF622E">
        <w:rPr>
          <w:rFonts w:hint="eastAsia"/>
          <w:kern w:val="2"/>
          <w:lang w:eastAsia="zh-CN"/>
        </w:rPr>
        <w:t xml:space="preserve"> at such frame. The combination times of the </w:t>
      </w:r>
      <w:r w:rsidRPr="00DF622E">
        <w:rPr>
          <w:kern w:val="2"/>
          <w:lang w:eastAsia="zh-CN"/>
        </w:rPr>
        <w:t>successful</w:t>
      </w:r>
      <w:r w:rsidRPr="00DF622E">
        <w:rPr>
          <w:rFonts w:hint="eastAsia"/>
          <w:kern w:val="2"/>
          <w:lang w:eastAsia="zh-CN"/>
        </w:rPr>
        <w:t xml:space="preserve"> PBCH detection could not reflect the channel condition because the UE may take other signal in such frame into the combination. The determination of the PRACH </w:t>
      </w:r>
      <w:r w:rsidRPr="00DF622E">
        <w:rPr>
          <w:kern w:val="2"/>
          <w:lang w:eastAsia="zh-CN"/>
        </w:rPr>
        <w:t>repetition level</w:t>
      </w:r>
      <w:r w:rsidRPr="00DF622E">
        <w:rPr>
          <w:rFonts w:hint="eastAsia"/>
          <w:kern w:val="2"/>
          <w:lang w:eastAsia="zh-CN"/>
        </w:rPr>
        <w:t xml:space="preserve"> is not robust with the scheme in this situation.</w:t>
      </w:r>
    </w:p>
    <w:p w:rsidR="00196F6A" w:rsidRPr="00DF622E" w:rsidRDefault="00196F6A" w:rsidP="00196F6A">
      <w:pPr>
        <w:rPr>
          <w:kern w:val="2"/>
          <w:lang w:eastAsia="zh-CN"/>
        </w:rPr>
      </w:pPr>
      <w:r w:rsidRPr="00DF622E">
        <w:rPr>
          <w:rFonts w:hint="eastAsia"/>
          <w:kern w:val="2"/>
          <w:lang w:eastAsia="zh-CN"/>
        </w:rPr>
        <w:t xml:space="preserve">Even for the PBCH repetition burst </w:t>
      </w:r>
      <w:r w:rsidRPr="00DF622E">
        <w:rPr>
          <w:kern w:val="2"/>
          <w:lang w:eastAsia="zh-CN"/>
        </w:rPr>
        <w:t>structure</w:t>
      </w:r>
      <w:r w:rsidRPr="00DF622E">
        <w:rPr>
          <w:rFonts w:hint="eastAsia"/>
          <w:kern w:val="2"/>
          <w:lang w:eastAsia="zh-CN"/>
        </w:rPr>
        <w:t xml:space="preserve"> that the additional PBCH repetition exists in every frame, considering large MCL gap (larger than 6 dB for FDD) between the MCL of PBCH with that of PRACH, even if a UE </w:t>
      </w:r>
      <w:r w:rsidRPr="00DF622E">
        <w:rPr>
          <w:kern w:val="2"/>
          <w:lang w:eastAsia="zh-CN"/>
        </w:rPr>
        <w:t>successfully</w:t>
      </w:r>
      <w:r w:rsidRPr="00DF622E">
        <w:rPr>
          <w:rFonts w:hint="eastAsia"/>
          <w:kern w:val="2"/>
          <w:lang w:eastAsia="zh-CN"/>
        </w:rPr>
        <w:t xml:space="preserve"> decodes legacy PBCH, it cannot decide PRACH CE mode or non-CE mode. Moreover, a UE will decode PBCH with keep trying, the keep trying shall impact the decision of the amount of CE, and the consideration about keep trying on CE identification may need more standardization work. </w:t>
      </w:r>
    </w:p>
    <w:p w:rsidR="00196F6A" w:rsidRPr="00DF622E" w:rsidRDefault="00196F6A" w:rsidP="00196F6A">
      <w:pPr>
        <w:rPr>
          <w:kern w:val="2"/>
          <w:lang w:eastAsia="zh-CN"/>
        </w:rPr>
      </w:pPr>
      <w:r w:rsidRPr="00DF622E">
        <w:rPr>
          <w:rFonts w:hint="eastAsia"/>
          <w:kern w:val="2"/>
          <w:lang w:eastAsia="zh-CN"/>
        </w:rPr>
        <w:t xml:space="preserve">For the scheme based on SIB detection, although SFN is known when SIB detecting, the problems </w:t>
      </w:r>
      <w:r w:rsidRPr="00DF622E">
        <w:rPr>
          <w:kern w:val="2"/>
          <w:lang w:eastAsia="zh-CN"/>
        </w:rPr>
        <w:t>analyzed</w:t>
      </w:r>
      <w:r w:rsidRPr="00DF622E">
        <w:rPr>
          <w:rFonts w:hint="eastAsia"/>
          <w:kern w:val="2"/>
          <w:lang w:eastAsia="zh-CN"/>
        </w:rPr>
        <w:t xml:space="preserve"> above are also applicable. A UE may decode SIB based on keep trying, and different code rates of SIB also affects the detection performance of SIB. </w:t>
      </w:r>
    </w:p>
    <w:p w:rsidR="00196F6A" w:rsidRPr="00DF622E" w:rsidRDefault="00196F6A" w:rsidP="00196F6A">
      <w:pPr>
        <w:rPr>
          <w:kern w:val="2"/>
          <w:lang w:eastAsia="zh-CN"/>
        </w:rPr>
      </w:pPr>
      <w:r w:rsidRPr="00DF622E">
        <w:rPr>
          <w:rFonts w:hint="eastAsia"/>
          <w:kern w:val="2"/>
          <w:lang w:eastAsia="zh-CN"/>
        </w:rPr>
        <w:t xml:space="preserve">Therefore, many uncertain factors will impact the </w:t>
      </w:r>
      <w:r w:rsidR="00A5743F" w:rsidRPr="00DF622E">
        <w:rPr>
          <w:rFonts w:hint="eastAsia"/>
          <w:kern w:val="2"/>
          <w:lang w:eastAsia="zh-CN"/>
        </w:rPr>
        <w:t>detection performance</w:t>
      </w:r>
      <w:r w:rsidRPr="00DF622E">
        <w:rPr>
          <w:rFonts w:hint="eastAsia"/>
          <w:kern w:val="2"/>
          <w:lang w:eastAsia="zh-CN"/>
        </w:rPr>
        <w:t xml:space="preserve"> significantly and will bring much </w:t>
      </w:r>
      <w:r w:rsidRPr="00DF622E">
        <w:rPr>
          <w:kern w:val="2"/>
          <w:lang w:eastAsia="zh-CN"/>
        </w:rPr>
        <w:t>standardization work</w:t>
      </w:r>
      <w:r w:rsidRPr="00DF622E">
        <w:rPr>
          <w:rFonts w:hint="eastAsia"/>
          <w:kern w:val="2"/>
          <w:lang w:eastAsia="zh-CN"/>
        </w:rPr>
        <w:t xml:space="preserve"> to specify the relation </w:t>
      </w:r>
      <w:r w:rsidR="00A5743F" w:rsidRPr="00DF622E">
        <w:rPr>
          <w:rFonts w:hint="eastAsia"/>
          <w:kern w:val="2"/>
          <w:lang w:eastAsia="zh-CN"/>
        </w:rPr>
        <w:t>to</w:t>
      </w:r>
      <w:r w:rsidRPr="00DF622E">
        <w:rPr>
          <w:rFonts w:hint="eastAsia"/>
          <w:kern w:val="2"/>
          <w:lang w:eastAsia="zh-CN"/>
        </w:rPr>
        <w:t xml:space="preserve"> PRACH </w:t>
      </w:r>
      <w:r w:rsidRPr="00DF622E">
        <w:rPr>
          <w:kern w:val="2"/>
          <w:lang w:eastAsia="zh-CN"/>
        </w:rPr>
        <w:t>repetition level</w:t>
      </w:r>
      <w:r w:rsidRPr="00DF622E">
        <w:rPr>
          <w:rFonts w:hint="eastAsia"/>
          <w:kern w:val="2"/>
          <w:lang w:eastAsia="zh-CN"/>
        </w:rPr>
        <w:t>.</w:t>
      </w:r>
    </w:p>
    <w:p w:rsidR="00196F6A" w:rsidRPr="00DF622E" w:rsidRDefault="00196F6A" w:rsidP="00196F6A">
      <w:pPr>
        <w:rPr>
          <w:b/>
          <w:kern w:val="2"/>
          <w:lang w:eastAsia="zh-CN"/>
        </w:rPr>
      </w:pPr>
      <w:r w:rsidRPr="00DF622E">
        <w:rPr>
          <w:rFonts w:hint="eastAsia"/>
          <w:b/>
          <w:kern w:val="2"/>
          <w:lang w:eastAsia="zh-CN"/>
        </w:rPr>
        <w:t>Scheme</w:t>
      </w:r>
      <w:r w:rsidRPr="00DF622E">
        <w:rPr>
          <w:b/>
          <w:kern w:val="2"/>
          <w:lang w:eastAsia="zh-CN"/>
        </w:rPr>
        <w:t xml:space="preserve"> </w:t>
      </w:r>
      <w:r w:rsidRPr="00DF622E">
        <w:rPr>
          <w:rFonts w:hint="eastAsia"/>
          <w:b/>
          <w:kern w:val="2"/>
          <w:lang w:eastAsia="zh-CN"/>
        </w:rPr>
        <w:t>3</w:t>
      </w:r>
      <w:r w:rsidRPr="00DF622E">
        <w:rPr>
          <w:b/>
          <w:kern w:val="2"/>
          <w:lang w:eastAsia="zh-CN"/>
        </w:rPr>
        <w:t xml:space="preserve">: UE always starts </w:t>
      </w:r>
      <w:r w:rsidRPr="00DF622E">
        <w:rPr>
          <w:rFonts w:hint="eastAsia"/>
          <w:b/>
          <w:kern w:val="2"/>
          <w:lang w:eastAsia="zh-CN"/>
        </w:rPr>
        <w:t>from the lowest PRACH repetition level</w:t>
      </w:r>
      <w:r w:rsidRPr="00DF622E">
        <w:rPr>
          <w:b/>
          <w:kern w:val="2"/>
          <w:lang w:eastAsia="zh-CN"/>
        </w:rPr>
        <w:t>.</w:t>
      </w:r>
    </w:p>
    <w:p w:rsidR="00196F6A" w:rsidRPr="00DF622E" w:rsidRDefault="00196F6A" w:rsidP="00196F6A">
      <w:pPr>
        <w:rPr>
          <w:lang w:eastAsia="zh-CN"/>
        </w:rPr>
      </w:pPr>
      <w:r w:rsidRPr="00DF622E">
        <w:rPr>
          <w:lang w:eastAsia="zh-CN"/>
        </w:rPr>
        <w:t xml:space="preserve">For scheme </w:t>
      </w:r>
      <w:r w:rsidRPr="00DF622E">
        <w:rPr>
          <w:rFonts w:hint="eastAsia"/>
          <w:lang w:eastAsia="zh-CN"/>
        </w:rPr>
        <w:t>3</w:t>
      </w:r>
      <w:r w:rsidRPr="00DF622E">
        <w:rPr>
          <w:lang w:eastAsia="zh-CN"/>
        </w:rPr>
        <w:t xml:space="preserve">, a UE may select the </w:t>
      </w:r>
      <w:r w:rsidRPr="00DF622E">
        <w:rPr>
          <w:rFonts w:hint="eastAsia"/>
          <w:lang w:eastAsia="zh-CN"/>
        </w:rPr>
        <w:t>lowest</w:t>
      </w:r>
      <w:r w:rsidRPr="00DF622E">
        <w:rPr>
          <w:lang w:eastAsia="zh-CN"/>
        </w:rPr>
        <w:t xml:space="preserve"> </w:t>
      </w:r>
      <w:r w:rsidRPr="00DF622E">
        <w:rPr>
          <w:rFonts w:hint="eastAsia"/>
          <w:kern w:val="2"/>
          <w:lang w:eastAsia="zh-CN"/>
        </w:rPr>
        <w:t>PRACH repetition level</w:t>
      </w:r>
      <w:r w:rsidRPr="00DF622E">
        <w:rPr>
          <w:kern w:val="2"/>
          <w:lang w:eastAsia="zh-CN"/>
        </w:rPr>
        <w:t xml:space="preserve"> (such as corresponding to </w:t>
      </w:r>
      <w:r w:rsidRPr="00DF622E">
        <w:rPr>
          <w:rFonts w:hint="eastAsia"/>
          <w:kern w:val="2"/>
          <w:lang w:eastAsia="zh-CN"/>
        </w:rPr>
        <w:t xml:space="preserve">(0, 6] </w:t>
      </w:r>
      <w:r w:rsidRPr="00DF622E">
        <w:rPr>
          <w:kern w:val="2"/>
          <w:lang w:eastAsia="zh-CN"/>
        </w:rPr>
        <w:t>dB enhancement), and would increase the PRACH level on subsequent attempts until the</w:t>
      </w:r>
      <w:r w:rsidRPr="00DF622E">
        <w:rPr>
          <w:lang w:eastAsia="zh-CN"/>
        </w:rPr>
        <w:t xml:space="preserve"> </w:t>
      </w:r>
      <w:r w:rsidRPr="00DF622E">
        <w:rPr>
          <w:rFonts w:hint="eastAsia"/>
          <w:lang w:eastAsia="zh-CN"/>
        </w:rPr>
        <w:t xml:space="preserve">highest </w:t>
      </w:r>
      <w:r w:rsidRPr="00DF622E">
        <w:rPr>
          <w:rFonts w:hint="eastAsia"/>
          <w:kern w:val="2"/>
          <w:lang w:eastAsia="zh-CN"/>
        </w:rPr>
        <w:t>PRACH repetition level</w:t>
      </w:r>
      <w:r w:rsidRPr="00DF622E">
        <w:rPr>
          <w:lang w:eastAsia="zh-CN"/>
        </w:rPr>
        <w:t xml:space="preserve"> is reached. Compared to scheme 1</w:t>
      </w:r>
      <w:r w:rsidRPr="00DF622E">
        <w:rPr>
          <w:rFonts w:hint="eastAsia"/>
          <w:lang w:eastAsia="zh-CN"/>
        </w:rPr>
        <w:t xml:space="preserve"> or 2</w:t>
      </w:r>
      <w:r w:rsidRPr="00DF622E">
        <w:rPr>
          <w:lang w:eastAsia="zh-CN"/>
        </w:rPr>
        <w:t xml:space="preserve">, the benefit of scheme </w:t>
      </w:r>
      <w:r w:rsidRPr="00DF622E">
        <w:rPr>
          <w:rFonts w:hint="eastAsia"/>
          <w:lang w:eastAsia="zh-CN"/>
        </w:rPr>
        <w:t>3</w:t>
      </w:r>
      <w:r w:rsidRPr="00DF622E">
        <w:rPr>
          <w:lang w:eastAsia="zh-CN"/>
        </w:rPr>
        <w:t xml:space="preserve"> is the standardization work could be reduced</w:t>
      </w:r>
      <w:r w:rsidRPr="00DF622E">
        <w:rPr>
          <w:rFonts w:hint="eastAsia"/>
          <w:lang w:eastAsia="zh-CN"/>
        </w:rPr>
        <w:t>.</w:t>
      </w:r>
    </w:p>
    <w:p w:rsidR="00196F6A" w:rsidRPr="00DF622E" w:rsidRDefault="00196F6A" w:rsidP="00196F6A">
      <w:pPr>
        <w:widowControl w:val="0"/>
        <w:snapToGrid/>
        <w:rPr>
          <w:lang w:eastAsia="zh-CN"/>
        </w:rPr>
      </w:pPr>
      <w:r w:rsidRPr="00DF622E">
        <w:rPr>
          <w:rFonts w:hint="eastAsia"/>
          <w:lang w:eastAsia="zh-CN"/>
        </w:rPr>
        <w:t>For this scheme, as all UEs would transmit PRACH from the lowest</w:t>
      </w:r>
      <w:r w:rsidRPr="00DF622E">
        <w:rPr>
          <w:lang w:eastAsia="zh-CN"/>
        </w:rPr>
        <w:t xml:space="preserve"> </w:t>
      </w:r>
      <w:r w:rsidRPr="00DF622E">
        <w:rPr>
          <w:rFonts w:hint="eastAsia"/>
          <w:lang w:eastAsia="zh-CN"/>
        </w:rPr>
        <w:t>PRACH repetition level,  unnecessary preamble transmissions of some</w:t>
      </w:r>
      <w:r w:rsidRPr="00DF622E">
        <w:rPr>
          <w:lang w:eastAsia="zh-CN"/>
        </w:rPr>
        <w:t xml:space="preserve"> UE</w:t>
      </w:r>
      <w:r w:rsidRPr="00DF622E">
        <w:rPr>
          <w:rFonts w:hint="eastAsia"/>
          <w:lang w:eastAsia="zh-CN"/>
        </w:rPr>
        <w:t>s</w:t>
      </w:r>
      <w:r w:rsidRPr="00DF622E">
        <w:rPr>
          <w:lang w:eastAsia="zh-CN"/>
        </w:rPr>
        <w:t xml:space="preserve"> </w:t>
      </w:r>
      <w:r w:rsidRPr="00DF622E">
        <w:rPr>
          <w:rFonts w:hint="eastAsia"/>
          <w:lang w:eastAsia="zh-CN"/>
        </w:rPr>
        <w:t>(</w:t>
      </w:r>
      <w:r w:rsidRPr="00DF622E">
        <w:rPr>
          <w:lang w:eastAsia="zh-CN"/>
        </w:rPr>
        <w:t>transmit</w:t>
      </w:r>
      <w:r w:rsidRPr="00DF622E">
        <w:rPr>
          <w:rFonts w:hint="eastAsia"/>
          <w:lang w:eastAsia="zh-CN"/>
        </w:rPr>
        <w:t>ting</w:t>
      </w:r>
      <w:r w:rsidRPr="00DF622E">
        <w:rPr>
          <w:lang w:eastAsia="zh-CN"/>
        </w:rPr>
        <w:t xml:space="preserve"> preamble</w:t>
      </w:r>
      <w:r w:rsidRPr="00DF622E">
        <w:rPr>
          <w:rFonts w:hint="eastAsia"/>
          <w:lang w:eastAsia="zh-CN"/>
        </w:rPr>
        <w:t>s</w:t>
      </w:r>
      <w:r w:rsidRPr="00DF622E">
        <w:rPr>
          <w:lang w:eastAsia="zh-CN"/>
        </w:rPr>
        <w:t xml:space="preserve"> with </w:t>
      </w:r>
      <w:r w:rsidRPr="00DF622E">
        <w:rPr>
          <w:rFonts w:hint="eastAsia"/>
          <w:lang w:eastAsia="zh-CN"/>
        </w:rPr>
        <w:t xml:space="preserve">PRACH </w:t>
      </w:r>
      <w:r w:rsidRPr="00DF622E">
        <w:rPr>
          <w:lang w:eastAsia="zh-CN"/>
        </w:rPr>
        <w:t xml:space="preserve">repetition </w:t>
      </w:r>
      <w:r w:rsidRPr="00DF622E">
        <w:rPr>
          <w:rFonts w:hint="eastAsia"/>
          <w:lang w:eastAsia="zh-CN"/>
        </w:rPr>
        <w:t xml:space="preserve">levels lower than their actually required repetition level) may be increased. </w:t>
      </w:r>
      <w:r w:rsidRPr="00DF622E">
        <w:rPr>
          <w:lang w:eastAsia="zh-CN"/>
        </w:rPr>
        <w:t>Moreover</w:t>
      </w:r>
      <w:r w:rsidRPr="00DF622E">
        <w:rPr>
          <w:rFonts w:hint="eastAsia"/>
          <w:lang w:eastAsia="zh-CN"/>
        </w:rPr>
        <w:t xml:space="preserve">, </w:t>
      </w:r>
      <w:r w:rsidRPr="00DF622E">
        <w:rPr>
          <w:lang w:eastAsia="zh-CN"/>
        </w:rPr>
        <w:t>PRACH preamb</w:t>
      </w:r>
      <w:r w:rsidRPr="00DF622E">
        <w:rPr>
          <w:rFonts w:hint="eastAsia"/>
          <w:lang w:eastAsia="zh-CN"/>
        </w:rPr>
        <w:t>l</w:t>
      </w:r>
      <w:r w:rsidRPr="00DF622E">
        <w:rPr>
          <w:lang w:eastAsia="zh-CN"/>
        </w:rPr>
        <w:t>e colliding with other UEs may become severe</w:t>
      </w:r>
      <w:r w:rsidRPr="00DF622E">
        <w:rPr>
          <w:rFonts w:hint="eastAsia"/>
          <w:lang w:eastAsia="zh-CN"/>
        </w:rPr>
        <w:t xml:space="preserve"> especially at low repetition level</w:t>
      </w:r>
      <w:r w:rsidRPr="00DF622E">
        <w:rPr>
          <w:lang w:eastAsia="zh-CN"/>
        </w:rPr>
        <w:t xml:space="preserve">. </w:t>
      </w:r>
    </w:p>
    <w:p w:rsidR="00196F6A" w:rsidRPr="00DF622E" w:rsidRDefault="00196F6A" w:rsidP="00196F6A">
      <w:pPr>
        <w:widowControl w:val="0"/>
        <w:snapToGrid/>
        <w:rPr>
          <w:lang w:eastAsia="zh-CN"/>
        </w:rPr>
      </w:pPr>
      <w:r w:rsidRPr="00DF622E">
        <w:rPr>
          <w:rFonts w:hint="eastAsia"/>
          <w:lang w:eastAsia="zh-CN"/>
        </w:rPr>
        <w:t>T</w:t>
      </w:r>
      <w:r w:rsidRPr="00DF622E">
        <w:rPr>
          <w:lang w:eastAsia="zh-CN"/>
        </w:rPr>
        <w:t xml:space="preserve">hough simple, scheme </w:t>
      </w:r>
      <w:r w:rsidRPr="00DF622E">
        <w:rPr>
          <w:rFonts w:hint="eastAsia"/>
          <w:lang w:eastAsia="zh-CN"/>
        </w:rPr>
        <w:t>3</w:t>
      </w:r>
      <w:r w:rsidRPr="00DF622E">
        <w:rPr>
          <w:lang w:eastAsia="zh-CN"/>
        </w:rPr>
        <w:t xml:space="preserve"> i</w:t>
      </w:r>
      <w:r w:rsidRPr="00DF622E">
        <w:rPr>
          <w:rFonts w:hint="eastAsia"/>
          <w:lang w:eastAsia="zh-CN"/>
        </w:rPr>
        <w:t>s inefficient in resource utilization, and increases the UE power consumption</w:t>
      </w:r>
      <w:r w:rsidRPr="00DF622E">
        <w:rPr>
          <w:lang w:eastAsia="zh-CN"/>
        </w:rPr>
        <w:t xml:space="preserve"> with long access time when the UE is in poor conditions, and may cause unnecessary blocking from failed PRACH attempts</w:t>
      </w:r>
      <w:r w:rsidRPr="00DF622E">
        <w:rPr>
          <w:rFonts w:hint="eastAsia"/>
          <w:lang w:eastAsia="zh-CN"/>
        </w:rPr>
        <w:t>.</w:t>
      </w:r>
    </w:p>
    <w:p w:rsidR="00196F6A" w:rsidRPr="00DF622E" w:rsidRDefault="00D96B44" w:rsidP="00196F6A">
      <w:pPr>
        <w:rPr>
          <w:kern w:val="2"/>
          <w:lang w:eastAsia="zh-CN"/>
        </w:rPr>
      </w:pPr>
      <w:r w:rsidRPr="00DF622E">
        <w:rPr>
          <w:kern w:val="2"/>
          <w:highlight w:val="yellow"/>
          <w:lang w:eastAsia="zh-CN"/>
        </w:rPr>
        <w:fldChar w:fldCharType="begin"/>
      </w:r>
      <w:r w:rsidR="00196F6A" w:rsidRPr="00DF622E">
        <w:rPr>
          <w:kern w:val="2"/>
          <w:highlight w:val="yellow"/>
          <w:lang w:eastAsia="zh-CN"/>
        </w:rPr>
        <w:instrText xml:space="preserve"> </w:instrText>
      </w:r>
      <w:r w:rsidR="00196F6A" w:rsidRPr="00DF622E">
        <w:rPr>
          <w:rFonts w:hint="eastAsia"/>
          <w:kern w:val="2"/>
          <w:highlight w:val="yellow"/>
          <w:lang w:eastAsia="zh-CN"/>
        </w:rPr>
        <w:instrText>REF _Ref398630951 \h</w:instrText>
      </w:r>
      <w:r w:rsidR="00196F6A" w:rsidRPr="00DF622E">
        <w:rPr>
          <w:kern w:val="2"/>
          <w:highlight w:val="yellow"/>
          <w:lang w:eastAsia="zh-CN"/>
        </w:rPr>
        <w:instrText xml:space="preserve"> </w:instrText>
      </w:r>
      <w:r w:rsidRPr="00DF622E">
        <w:rPr>
          <w:kern w:val="2"/>
          <w:highlight w:val="yellow"/>
          <w:lang w:eastAsia="zh-CN"/>
        </w:rPr>
      </w:r>
      <w:r w:rsidRPr="00DF622E">
        <w:rPr>
          <w:kern w:val="2"/>
          <w:highlight w:val="yellow"/>
          <w:lang w:eastAsia="zh-CN"/>
        </w:rPr>
        <w:fldChar w:fldCharType="separate"/>
      </w:r>
      <w:r w:rsidR="00196F6A" w:rsidRPr="00DF622E">
        <w:t>Table 2</w:t>
      </w:r>
      <w:r w:rsidRPr="00DF622E">
        <w:rPr>
          <w:kern w:val="2"/>
          <w:highlight w:val="yellow"/>
          <w:lang w:eastAsia="zh-CN"/>
        </w:rPr>
        <w:fldChar w:fldCharType="end"/>
      </w:r>
      <w:r w:rsidR="00196F6A" w:rsidRPr="00DF622E">
        <w:rPr>
          <w:rFonts w:hint="eastAsia"/>
          <w:kern w:val="2"/>
          <w:lang w:eastAsia="zh-CN"/>
        </w:rPr>
        <w:t xml:space="preserve"> below compares the advantages and drawbacks of determining the PRACH </w:t>
      </w:r>
      <w:r w:rsidR="00196F6A" w:rsidRPr="00DF622E">
        <w:rPr>
          <w:kern w:val="2"/>
          <w:lang w:eastAsia="zh-CN"/>
        </w:rPr>
        <w:t>repetition level</w:t>
      </w:r>
      <w:r w:rsidR="00196F6A" w:rsidRPr="00DF622E">
        <w:rPr>
          <w:rFonts w:hint="eastAsia"/>
          <w:kern w:val="2"/>
          <w:lang w:eastAsia="zh-CN"/>
        </w:rPr>
        <w:t xml:space="preserve"> based on the three schemes.</w:t>
      </w:r>
    </w:p>
    <w:p w:rsidR="00143A17" w:rsidRPr="00DF622E" w:rsidRDefault="00143A17" w:rsidP="00196F6A">
      <w:pPr>
        <w:rPr>
          <w:kern w:val="2"/>
          <w:lang w:eastAsia="zh-CN"/>
        </w:rPr>
      </w:pPr>
    </w:p>
    <w:p w:rsidR="00143A17" w:rsidRPr="00DF622E" w:rsidRDefault="00143A17" w:rsidP="00196F6A">
      <w:pPr>
        <w:rPr>
          <w:kern w:val="2"/>
          <w:lang w:eastAsia="zh-CN"/>
        </w:rPr>
      </w:pPr>
    </w:p>
    <w:p w:rsidR="00196F6A" w:rsidRPr="00DF622E" w:rsidRDefault="00196F6A" w:rsidP="00196F6A">
      <w:pPr>
        <w:pStyle w:val="Caption"/>
        <w:rPr>
          <w:kern w:val="2"/>
          <w:lang w:eastAsia="zh-CN"/>
        </w:rPr>
      </w:pPr>
      <w:bookmarkStart w:id="33" w:name="_Ref398630951"/>
      <w:r w:rsidRPr="00DF622E">
        <w:lastRenderedPageBreak/>
        <w:t xml:space="preserve">Table </w:t>
      </w:r>
      <w:fldSimple w:instr=" SEQ Table \* ARABIC ">
        <w:r w:rsidRPr="00DF622E">
          <w:t>2</w:t>
        </w:r>
      </w:fldSimple>
      <w:bookmarkEnd w:id="33"/>
      <w:r w:rsidRPr="00DF622E">
        <w:rPr>
          <w:rFonts w:hint="eastAsia"/>
          <w:lang w:eastAsia="zh-CN"/>
        </w:rPr>
        <w:t>: C</w:t>
      </w:r>
      <w:r w:rsidRPr="00DF622E">
        <w:rPr>
          <w:rFonts w:hint="eastAsia"/>
          <w:kern w:val="2"/>
          <w:lang w:eastAsia="zh-CN"/>
        </w:rPr>
        <w:t xml:space="preserve">omparing the schemes of determining the PRACH </w:t>
      </w:r>
      <w:r w:rsidRPr="00DF622E">
        <w:rPr>
          <w:kern w:val="2"/>
          <w:lang w:eastAsia="zh-CN"/>
        </w:rPr>
        <w:t>repetition level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085"/>
        <w:gridCol w:w="2126"/>
        <w:gridCol w:w="1985"/>
        <w:gridCol w:w="2337"/>
      </w:tblGrid>
      <w:tr w:rsidR="00196F6A" w:rsidRPr="00DF622E" w:rsidTr="007B120D">
        <w:tc>
          <w:tcPr>
            <w:tcW w:w="3085" w:type="dxa"/>
          </w:tcPr>
          <w:p w:rsidR="00196F6A" w:rsidRPr="00DF622E" w:rsidRDefault="00196F6A" w:rsidP="007C478F">
            <w:pPr>
              <w:widowControl w:val="0"/>
              <w:rPr>
                <w:kern w:val="2"/>
                <w:lang w:eastAsia="zh-CN"/>
              </w:rPr>
            </w:pPr>
          </w:p>
        </w:tc>
        <w:tc>
          <w:tcPr>
            <w:tcW w:w="2126" w:type="dxa"/>
          </w:tcPr>
          <w:p w:rsidR="00196F6A" w:rsidRPr="00DF622E" w:rsidRDefault="00196F6A" w:rsidP="007C478F">
            <w:pPr>
              <w:widowControl w:val="0"/>
              <w:jc w:val="center"/>
              <w:rPr>
                <w:kern w:val="2"/>
                <w:lang w:eastAsia="zh-CN"/>
              </w:rPr>
            </w:pPr>
            <w:r w:rsidRPr="00DF622E">
              <w:rPr>
                <w:rFonts w:hint="eastAsia"/>
                <w:b/>
                <w:kern w:val="2"/>
                <w:lang w:eastAsia="zh-CN"/>
              </w:rPr>
              <w:t>Scheme 1</w:t>
            </w:r>
            <w:r w:rsidRPr="00DF622E">
              <w:rPr>
                <w:rFonts w:hint="eastAsia"/>
                <w:kern w:val="2"/>
                <w:lang w:eastAsia="zh-CN"/>
              </w:rPr>
              <w:t xml:space="preserve">: </w:t>
            </w:r>
            <w:r w:rsidRPr="00DF622E">
              <w:rPr>
                <w:b/>
                <w:kern w:val="2"/>
                <w:lang w:eastAsia="zh-CN"/>
              </w:rPr>
              <w:t xml:space="preserve">based on </w:t>
            </w:r>
            <w:r w:rsidRPr="00DF622E">
              <w:rPr>
                <w:rFonts w:hint="eastAsia"/>
                <w:b/>
                <w:kern w:val="2"/>
                <w:lang w:eastAsia="zh-CN"/>
              </w:rPr>
              <w:t>RSRP or path loss measurement</w:t>
            </w:r>
          </w:p>
        </w:tc>
        <w:tc>
          <w:tcPr>
            <w:tcW w:w="1985" w:type="dxa"/>
          </w:tcPr>
          <w:p w:rsidR="00196F6A" w:rsidRPr="00DF622E" w:rsidRDefault="00196F6A" w:rsidP="007C478F">
            <w:pPr>
              <w:widowControl w:val="0"/>
              <w:jc w:val="center"/>
              <w:rPr>
                <w:kern w:val="2"/>
                <w:lang w:eastAsia="zh-CN"/>
              </w:rPr>
            </w:pPr>
            <w:r w:rsidRPr="00DF622E">
              <w:rPr>
                <w:rFonts w:hint="eastAsia"/>
                <w:b/>
                <w:kern w:val="2"/>
                <w:lang w:eastAsia="zh-CN"/>
              </w:rPr>
              <w:t>Scheme 2</w:t>
            </w:r>
            <w:r w:rsidRPr="00DF622E">
              <w:rPr>
                <w:rFonts w:hint="eastAsia"/>
                <w:kern w:val="2"/>
                <w:lang w:eastAsia="zh-CN"/>
              </w:rPr>
              <w:t xml:space="preserve">: </w:t>
            </w:r>
            <w:r w:rsidRPr="00DF622E">
              <w:rPr>
                <w:b/>
                <w:kern w:val="2"/>
                <w:lang w:eastAsia="zh-CN"/>
              </w:rPr>
              <w:t>based on</w:t>
            </w:r>
            <w:r w:rsidRPr="00DF622E">
              <w:rPr>
                <w:rFonts w:hint="eastAsia"/>
                <w:b/>
                <w:kern w:val="2"/>
                <w:lang w:eastAsia="zh-CN"/>
              </w:rPr>
              <w:t xml:space="preserve"> PBCH or SIB detection</w:t>
            </w:r>
          </w:p>
        </w:tc>
        <w:tc>
          <w:tcPr>
            <w:tcW w:w="2337" w:type="dxa"/>
          </w:tcPr>
          <w:p w:rsidR="00196F6A" w:rsidRPr="00DF622E" w:rsidRDefault="00196F6A" w:rsidP="007C478F">
            <w:pPr>
              <w:widowControl w:val="0"/>
              <w:jc w:val="center"/>
              <w:rPr>
                <w:b/>
                <w:kern w:val="2"/>
                <w:lang w:eastAsia="zh-CN"/>
              </w:rPr>
            </w:pPr>
            <w:r w:rsidRPr="00DF622E">
              <w:rPr>
                <w:rFonts w:hint="eastAsia"/>
                <w:b/>
                <w:kern w:val="2"/>
                <w:lang w:eastAsia="zh-CN"/>
              </w:rPr>
              <w:t>Scheme 3</w:t>
            </w:r>
            <w:r w:rsidRPr="00DF622E">
              <w:rPr>
                <w:rFonts w:hint="eastAsia"/>
                <w:kern w:val="2"/>
                <w:lang w:eastAsia="zh-CN"/>
              </w:rPr>
              <w:t xml:space="preserve">: </w:t>
            </w:r>
            <w:r w:rsidRPr="00DF622E">
              <w:rPr>
                <w:b/>
                <w:kern w:val="2"/>
                <w:lang w:eastAsia="zh-CN"/>
              </w:rPr>
              <w:t xml:space="preserve">starts </w:t>
            </w:r>
            <w:r w:rsidRPr="00DF622E">
              <w:rPr>
                <w:rFonts w:hint="eastAsia"/>
                <w:b/>
                <w:kern w:val="2"/>
                <w:lang w:eastAsia="zh-CN"/>
              </w:rPr>
              <w:t>from the lowest PRACH repetition level</w:t>
            </w:r>
          </w:p>
        </w:tc>
      </w:tr>
      <w:tr w:rsidR="00196F6A" w:rsidRPr="00DF622E" w:rsidTr="007B120D">
        <w:tc>
          <w:tcPr>
            <w:tcW w:w="3085" w:type="dxa"/>
          </w:tcPr>
          <w:p w:rsidR="00196F6A" w:rsidRPr="00DF622E" w:rsidRDefault="00196F6A" w:rsidP="007C478F">
            <w:pPr>
              <w:widowControl w:val="0"/>
              <w:jc w:val="left"/>
              <w:rPr>
                <w:kern w:val="2"/>
                <w:lang w:eastAsia="zh-CN"/>
              </w:rPr>
            </w:pPr>
            <w:r w:rsidRPr="00DF622E">
              <w:rPr>
                <w:rFonts w:hint="eastAsia"/>
                <w:kern w:val="2"/>
                <w:lang w:eastAsia="zh-CN"/>
              </w:rPr>
              <w:t>Decreasing access time</w:t>
            </w:r>
          </w:p>
        </w:tc>
        <w:tc>
          <w:tcPr>
            <w:tcW w:w="2126" w:type="dxa"/>
          </w:tcPr>
          <w:p w:rsidR="00196F6A" w:rsidRPr="00DF622E" w:rsidRDefault="00196F6A" w:rsidP="007C478F">
            <w:pPr>
              <w:widowControl w:val="0"/>
              <w:jc w:val="center"/>
              <w:rPr>
                <w:kern w:val="2"/>
                <w:lang w:eastAsia="zh-CN"/>
              </w:rPr>
            </w:pPr>
            <w:r w:rsidRPr="00DF622E">
              <w:rPr>
                <w:rFonts w:hint="eastAsia"/>
                <w:kern w:val="2"/>
                <w:lang w:eastAsia="zh-CN"/>
              </w:rPr>
              <w:t>√</w:t>
            </w:r>
          </w:p>
        </w:tc>
        <w:tc>
          <w:tcPr>
            <w:tcW w:w="1985" w:type="dxa"/>
          </w:tcPr>
          <w:p w:rsidR="00196F6A" w:rsidRPr="00DF622E" w:rsidRDefault="00196F6A" w:rsidP="007C478F">
            <w:pPr>
              <w:widowControl w:val="0"/>
              <w:jc w:val="center"/>
              <w:rPr>
                <w:kern w:val="2"/>
                <w:lang w:eastAsia="zh-CN"/>
              </w:rPr>
            </w:pPr>
            <w:r w:rsidRPr="00DF622E">
              <w:rPr>
                <w:rFonts w:hint="eastAsia"/>
                <w:kern w:val="2"/>
                <w:lang w:eastAsia="zh-CN"/>
              </w:rPr>
              <w:t>√</w:t>
            </w:r>
          </w:p>
        </w:tc>
        <w:tc>
          <w:tcPr>
            <w:tcW w:w="2337" w:type="dxa"/>
          </w:tcPr>
          <w:p w:rsidR="00196F6A" w:rsidRPr="00DF622E" w:rsidRDefault="00196F6A" w:rsidP="007C478F">
            <w:pPr>
              <w:widowControl w:val="0"/>
              <w:jc w:val="center"/>
              <w:rPr>
                <w:kern w:val="2"/>
                <w:lang w:eastAsia="zh-CN"/>
              </w:rPr>
            </w:pPr>
            <w:r w:rsidRPr="00DF622E">
              <w:rPr>
                <w:rFonts w:hint="eastAsia"/>
                <w:kern w:val="2"/>
                <w:lang w:eastAsia="zh-CN"/>
              </w:rPr>
              <w:t>×</w:t>
            </w:r>
          </w:p>
        </w:tc>
      </w:tr>
      <w:tr w:rsidR="00196F6A" w:rsidRPr="00DF622E" w:rsidTr="007B120D">
        <w:tc>
          <w:tcPr>
            <w:tcW w:w="3085" w:type="dxa"/>
          </w:tcPr>
          <w:p w:rsidR="00196F6A" w:rsidRPr="00DF622E" w:rsidRDefault="00196F6A" w:rsidP="007C478F">
            <w:pPr>
              <w:widowControl w:val="0"/>
              <w:jc w:val="left"/>
              <w:rPr>
                <w:kern w:val="2"/>
                <w:lang w:eastAsia="zh-CN"/>
              </w:rPr>
            </w:pPr>
            <w:r w:rsidRPr="00DF622E">
              <w:rPr>
                <w:rFonts w:hint="eastAsia"/>
                <w:kern w:val="2"/>
                <w:lang w:eastAsia="zh-CN"/>
              </w:rPr>
              <w:t>Decreasing power consumption</w:t>
            </w:r>
          </w:p>
        </w:tc>
        <w:tc>
          <w:tcPr>
            <w:tcW w:w="2126" w:type="dxa"/>
          </w:tcPr>
          <w:p w:rsidR="00196F6A" w:rsidRPr="00DF622E" w:rsidRDefault="00196F6A" w:rsidP="007C478F">
            <w:pPr>
              <w:widowControl w:val="0"/>
              <w:jc w:val="center"/>
              <w:rPr>
                <w:kern w:val="2"/>
                <w:lang w:eastAsia="zh-CN"/>
              </w:rPr>
            </w:pPr>
            <w:r w:rsidRPr="00DF622E">
              <w:rPr>
                <w:rFonts w:hint="eastAsia"/>
                <w:kern w:val="2"/>
                <w:lang w:eastAsia="zh-CN"/>
              </w:rPr>
              <w:t>√</w:t>
            </w:r>
          </w:p>
        </w:tc>
        <w:tc>
          <w:tcPr>
            <w:tcW w:w="1985" w:type="dxa"/>
          </w:tcPr>
          <w:p w:rsidR="00196F6A" w:rsidRPr="00DF622E" w:rsidRDefault="00196F6A" w:rsidP="007C478F">
            <w:pPr>
              <w:widowControl w:val="0"/>
              <w:jc w:val="center"/>
              <w:rPr>
                <w:kern w:val="2"/>
                <w:lang w:eastAsia="zh-CN"/>
              </w:rPr>
            </w:pPr>
            <w:r w:rsidRPr="00DF622E">
              <w:rPr>
                <w:rFonts w:hint="eastAsia"/>
                <w:kern w:val="2"/>
                <w:lang w:eastAsia="zh-CN"/>
              </w:rPr>
              <w:t>√</w:t>
            </w:r>
          </w:p>
        </w:tc>
        <w:tc>
          <w:tcPr>
            <w:tcW w:w="2337" w:type="dxa"/>
          </w:tcPr>
          <w:p w:rsidR="00196F6A" w:rsidRPr="00DF622E" w:rsidRDefault="00196F6A" w:rsidP="007C478F">
            <w:pPr>
              <w:widowControl w:val="0"/>
              <w:jc w:val="center"/>
              <w:rPr>
                <w:kern w:val="2"/>
                <w:lang w:eastAsia="zh-CN"/>
              </w:rPr>
            </w:pPr>
            <w:r w:rsidRPr="00DF622E">
              <w:rPr>
                <w:rFonts w:hint="eastAsia"/>
                <w:kern w:val="2"/>
                <w:lang w:eastAsia="zh-CN"/>
              </w:rPr>
              <w:t>×</w:t>
            </w:r>
          </w:p>
        </w:tc>
      </w:tr>
      <w:tr w:rsidR="00196F6A" w:rsidRPr="00DF622E" w:rsidTr="007B120D">
        <w:tc>
          <w:tcPr>
            <w:tcW w:w="3085" w:type="dxa"/>
          </w:tcPr>
          <w:p w:rsidR="00196F6A" w:rsidRPr="00DF622E" w:rsidRDefault="00196F6A" w:rsidP="007C478F">
            <w:pPr>
              <w:widowControl w:val="0"/>
              <w:jc w:val="left"/>
              <w:rPr>
                <w:kern w:val="2"/>
                <w:lang w:eastAsia="zh-CN"/>
              </w:rPr>
            </w:pPr>
            <w:r w:rsidRPr="00DF622E">
              <w:rPr>
                <w:rFonts w:hint="eastAsia"/>
                <w:lang w:eastAsia="zh-CN"/>
              </w:rPr>
              <w:t>M</w:t>
            </w:r>
            <w:r w:rsidRPr="00DF622E">
              <w:rPr>
                <w:lang w:eastAsia="zh-CN"/>
              </w:rPr>
              <w:t>inimiz</w:t>
            </w:r>
            <w:r w:rsidRPr="00DF622E">
              <w:rPr>
                <w:rFonts w:hint="eastAsia"/>
                <w:lang w:eastAsia="zh-CN"/>
              </w:rPr>
              <w:t>ing</w:t>
            </w:r>
            <w:r w:rsidRPr="00DF622E">
              <w:rPr>
                <w:rFonts w:hint="eastAsia"/>
                <w:kern w:val="2"/>
                <w:lang w:eastAsia="zh-CN"/>
              </w:rPr>
              <w:t xml:space="preserve"> resource utilization</w:t>
            </w:r>
          </w:p>
        </w:tc>
        <w:tc>
          <w:tcPr>
            <w:tcW w:w="2126" w:type="dxa"/>
          </w:tcPr>
          <w:p w:rsidR="00196F6A" w:rsidRPr="00DF622E" w:rsidRDefault="00196F6A" w:rsidP="007C478F">
            <w:pPr>
              <w:widowControl w:val="0"/>
              <w:jc w:val="center"/>
              <w:rPr>
                <w:kern w:val="2"/>
                <w:lang w:eastAsia="zh-CN"/>
              </w:rPr>
            </w:pPr>
            <w:r w:rsidRPr="00DF622E">
              <w:rPr>
                <w:rFonts w:hint="eastAsia"/>
                <w:kern w:val="2"/>
                <w:lang w:eastAsia="zh-CN"/>
              </w:rPr>
              <w:t>√</w:t>
            </w:r>
          </w:p>
        </w:tc>
        <w:tc>
          <w:tcPr>
            <w:tcW w:w="1985" w:type="dxa"/>
          </w:tcPr>
          <w:p w:rsidR="00196F6A" w:rsidRPr="00DF622E" w:rsidRDefault="00196F6A" w:rsidP="007C478F">
            <w:pPr>
              <w:widowControl w:val="0"/>
              <w:jc w:val="center"/>
              <w:rPr>
                <w:kern w:val="2"/>
                <w:lang w:eastAsia="zh-CN"/>
              </w:rPr>
            </w:pPr>
            <w:r w:rsidRPr="00DF622E">
              <w:rPr>
                <w:rFonts w:hint="eastAsia"/>
                <w:kern w:val="2"/>
                <w:lang w:eastAsia="zh-CN"/>
              </w:rPr>
              <w:t>√</w:t>
            </w:r>
          </w:p>
        </w:tc>
        <w:tc>
          <w:tcPr>
            <w:tcW w:w="2337" w:type="dxa"/>
          </w:tcPr>
          <w:p w:rsidR="00196F6A" w:rsidRPr="00DF622E" w:rsidRDefault="00196F6A" w:rsidP="007C478F">
            <w:pPr>
              <w:widowControl w:val="0"/>
              <w:jc w:val="center"/>
              <w:rPr>
                <w:kern w:val="2"/>
                <w:lang w:eastAsia="zh-CN"/>
              </w:rPr>
            </w:pPr>
            <w:r w:rsidRPr="00DF622E">
              <w:rPr>
                <w:rFonts w:hint="eastAsia"/>
                <w:kern w:val="2"/>
                <w:lang w:eastAsia="zh-CN"/>
              </w:rPr>
              <w:t>×</w:t>
            </w:r>
          </w:p>
        </w:tc>
      </w:tr>
      <w:tr w:rsidR="00196F6A" w:rsidRPr="00DF622E" w:rsidTr="007B120D">
        <w:tc>
          <w:tcPr>
            <w:tcW w:w="3085" w:type="dxa"/>
          </w:tcPr>
          <w:p w:rsidR="00196F6A" w:rsidRPr="00DF622E" w:rsidRDefault="00196F6A" w:rsidP="007C478F">
            <w:pPr>
              <w:widowControl w:val="0"/>
              <w:jc w:val="left"/>
              <w:rPr>
                <w:kern w:val="2"/>
                <w:lang w:eastAsia="zh-CN"/>
              </w:rPr>
            </w:pPr>
            <w:r w:rsidRPr="00DF622E">
              <w:rPr>
                <w:rFonts w:hint="eastAsia"/>
                <w:kern w:val="2"/>
                <w:lang w:eastAsia="zh-CN"/>
              </w:rPr>
              <w:t>Spec impact</w:t>
            </w:r>
          </w:p>
        </w:tc>
        <w:tc>
          <w:tcPr>
            <w:tcW w:w="2126" w:type="dxa"/>
          </w:tcPr>
          <w:p w:rsidR="00196F6A" w:rsidRPr="00DF622E" w:rsidRDefault="00196F6A" w:rsidP="007C478F">
            <w:pPr>
              <w:widowControl w:val="0"/>
              <w:jc w:val="center"/>
              <w:rPr>
                <w:kern w:val="2"/>
                <w:lang w:eastAsia="zh-CN"/>
              </w:rPr>
            </w:pPr>
            <w:r w:rsidRPr="00DF622E">
              <w:rPr>
                <w:rFonts w:hint="eastAsia"/>
                <w:kern w:val="2"/>
                <w:lang w:eastAsia="zh-CN"/>
              </w:rPr>
              <w:t>Medium</w:t>
            </w:r>
          </w:p>
        </w:tc>
        <w:tc>
          <w:tcPr>
            <w:tcW w:w="1985" w:type="dxa"/>
          </w:tcPr>
          <w:p w:rsidR="00196F6A" w:rsidRPr="00DF622E" w:rsidRDefault="00196F6A" w:rsidP="007C478F">
            <w:pPr>
              <w:widowControl w:val="0"/>
              <w:jc w:val="center"/>
              <w:rPr>
                <w:kern w:val="2"/>
                <w:lang w:eastAsia="zh-CN"/>
              </w:rPr>
            </w:pPr>
            <w:r w:rsidRPr="00DF622E">
              <w:rPr>
                <w:rFonts w:hint="eastAsia"/>
                <w:kern w:val="2"/>
                <w:lang w:eastAsia="zh-CN"/>
              </w:rPr>
              <w:t>High</w:t>
            </w:r>
          </w:p>
        </w:tc>
        <w:tc>
          <w:tcPr>
            <w:tcW w:w="2337" w:type="dxa"/>
          </w:tcPr>
          <w:p w:rsidR="00196F6A" w:rsidRPr="00DF622E" w:rsidRDefault="00196F6A" w:rsidP="007C478F">
            <w:pPr>
              <w:widowControl w:val="0"/>
              <w:jc w:val="center"/>
              <w:rPr>
                <w:kern w:val="2"/>
                <w:lang w:eastAsia="zh-CN"/>
              </w:rPr>
            </w:pPr>
            <w:r w:rsidRPr="00DF622E">
              <w:rPr>
                <w:rFonts w:hint="eastAsia"/>
                <w:kern w:val="2"/>
                <w:lang w:eastAsia="zh-CN"/>
              </w:rPr>
              <w:t>Low</w:t>
            </w:r>
          </w:p>
        </w:tc>
      </w:tr>
    </w:tbl>
    <w:p w:rsidR="00196F6A" w:rsidRPr="00DF622E" w:rsidRDefault="00196F6A" w:rsidP="00196F6A">
      <w:pPr>
        <w:rPr>
          <w:kern w:val="2"/>
          <w:lang w:eastAsia="zh-CN"/>
        </w:rPr>
      </w:pPr>
    </w:p>
    <w:p w:rsidR="00196F6A" w:rsidRPr="00DF622E" w:rsidRDefault="00196F6A" w:rsidP="00196F6A">
      <w:pPr>
        <w:rPr>
          <w:lang w:eastAsia="zh-CN"/>
        </w:rPr>
      </w:pPr>
      <w:r w:rsidRPr="00DF622E">
        <w:rPr>
          <w:rFonts w:hint="eastAsia"/>
          <w:lang w:eastAsia="zh-CN"/>
        </w:rPr>
        <w:t xml:space="preserve">To sum up the above analysis, in view of scheme 1 has obvious benefits on access time, power consumption, resource utilization, and medium specification impact, </w:t>
      </w:r>
      <w:r w:rsidRPr="00DF622E">
        <w:rPr>
          <w:lang w:eastAsia="zh-CN"/>
        </w:rPr>
        <w:t xml:space="preserve">having the </w:t>
      </w:r>
      <w:r w:rsidRPr="00DF622E">
        <w:rPr>
          <w:rFonts w:hint="eastAsia"/>
          <w:lang w:eastAsia="zh-CN"/>
        </w:rPr>
        <w:t xml:space="preserve">UE determine the PRACH </w:t>
      </w:r>
      <w:r w:rsidRPr="00DF622E">
        <w:rPr>
          <w:lang w:eastAsia="zh-CN"/>
        </w:rPr>
        <w:t xml:space="preserve">repetition level based on </w:t>
      </w:r>
      <w:r w:rsidRPr="00DF622E">
        <w:rPr>
          <w:rFonts w:hint="eastAsia"/>
          <w:lang w:eastAsia="zh-CN"/>
        </w:rPr>
        <w:t>RSRP or path loss measurement is preferred.</w:t>
      </w:r>
    </w:p>
    <w:p w:rsidR="00196F6A" w:rsidRPr="00DF622E" w:rsidRDefault="00196F6A" w:rsidP="00196F6A">
      <w:pPr>
        <w:rPr>
          <w:b/>
          <w:kern w:val="2"/>
          <w:lang w:eastAsia="zh-CN"/>
        </w:rPr>
      </w:pPr>
      <w:r w:rsidRPr="00DF622E">
        <w:rPr>
          <w:b/>
          <w:kern w:val="2"/>
          <w:lang w:eastAsia="zh-CN"/>
        </w:rPr>
        <w:t xml:space="preserve">Proposal </w:t>
      </w:r>
      <w:r w:rsidR="00A5743F" w:rsidRPr="00DF622E">
        <w:rPr>
          <w:rFonts w:hint="eastAsia"/>
          <w:b/>
          <w:kern w:val="2"/>
          <w:lang w:eastAsia="zh-CN"/>
        </w:rPr>
        <w:t>4</w:t>
      </w:r>
      <w:r w:rsidRPr="00DF622E">
        <w:rPr>
          <w:b/>
          <w:kern w:val="2"/>
          <w:lang w:eastAsia="zh-CN"/>
        </w:rPr>
        <w:t>a:</w:t>
      </w:r>
      <w:r w:rsidRPr="00DF622E">
        <w:rPr>
          <w:rFonts w:hint="eastAsia"/>
          <w:b/>
          <w:kern w:val="2"/>
          <w:lang w:eastAsia="zh-CN"/>
        </w:rPr>
        <w:t xml:space="preserve"> UE determines</w:t>
      </w:r>
      <w:r w:rsidRPr="00DF622E">
        <w:rPr>
          <w:b/>
          <w:kern w:val="2"/>
          <w:lang w:eastAsia="zh-CN"/>
        </w:rPr>
        <w:t xml:space="preserve"> whether to use</w:t>
      </w:r>
      <w:r w:rsidRPr="00DF622E">
        <w:rPr>
          <w:rFonts w:hint="eastAsia"/>
          <w:b/>
          <w:kern w:val="2"/>
          <w:lang w:eastAsia="zh-CN"/>
        </w:rPr>
        <w:t xml:space="preserve"> PRACH CE </w:t>
      </w:r>
      <w:r w:rsidRPr="00DF622E">
        <w:rPr>
          <w:b/>
          <w:kern w:val="2"/>
          <w:lang w:eastAsia="zh-CN"/>
        </w:rPr>
        <w:t xml:space="preserve">mode based on </w:t>
      </w:r>
      <w:r w:rsidRPr="00DF622E">
        <w:rPr>
          <w:rFonts w:hint="eastAsia"/>
          <w:b/>
          <w:kern w:val="2"/>
          <w:lang w:eastAsia="zh-CN"/>
        </w:rPr>
        <w:t>RSRP or path loss measurement</w:t>
      </w:r>
      <w:r w:rsidRPr="00DF622E">
        <w:rPr>
          <w:b/>
          <w:kern w:val="2"/>
          <w:lang w:eastAsia="zh-CN"/>
        </w:rPr>
        <w:t>.</w:t>
      </w:r>
    </w:p>
    <w:p w:rsidR="00196F6A" w:rsidRPr="00DF622E" w:rsidRDefault="00196F6A" w:rsidP="00196F6A">
      <w:pPr>
        <w:rPr>
          <w:b/>
          <w:kern w:val="2"/>
          <w:lang w:eastAsia="zh-CN"/>
        </w:rPr>
      </w:pPr>
      <w:r w:rsidRPr="00DF622E">
        <w:rPr>
          <w:b/>
          <w:kern w:val="2"/>
          <w:lang w:eastAsia="zh-CN"/>
        </w:rPr>
        <w:t xml:space="preserve">Proposal </w:t>
      </w:r>
      <w:r w:rsidR="00A5743F" w:rsidRPr="00DF622E">
        <w:rPr>
          <w:rFonts w:hint="eastAsia"/>
          <w:b/>
          <w:kern w:val="2"/>
          <w:lang w:eastAsia="zh-CN"/>
        </w:rPr>
        <w:t>4</w:t>
      </w:r>
      <w:r w:rsidRPr="00DF622E">
        <w:rPr>
          <w:b/>
          <w:kern w:val="2"/>
          <w:lang w:eastAsia="zh-CN"/>
        </w:rPr>
        <w:t xml:space="preserve">b: Further to </w:t>
      </w:r>
      <w:r w:rsidR="007B120D" w:rsidRPr="00DF622E">
        <w:rPr>
          <w:rFonts w:hint="eastAsia"/>
          <w:b/>
          <w:kern w:val="2"/>
          <w:lang w:eastAsia="zh-CN"/>
        </w:rPr>
        <w:t>4</w:t>
      </w:r>
      <w:r w:rsidRPr="00DF622E">
        <w:rPr>
          <w:b/>
          <w:kern w:val="2"/>
          <w:lang w:eastAsia="zh-CN"/>
        </w:rPr>
        <w:t>a, the UE determines the PRACH repetition level based on RSRP or path loss measurement.</w:t>
      </w:r>
    </w:p>
    <w:p w:rsidR="00A5743F" w:rsidRPr="00DF622E" w:rsidRDefault="00A5743F" w:rsidP="00196F6A">
      <w:pPr>
        <w:pStyle w:val="Heading2"/>
        <w:rPr>
          <w:lang w:eastAsia="zh-CN"/>
        </w:rPr>
      </w:pPr>
      <w:r w:rsidRPr="00DF622E">
        <w:rPr>
          <w:lang w:eastAsia="zh-CN"/>
        </w:rPr>
        <w:t>C</w:t>
      </w:r>
      <w:r w:rsidRPr="00DF622E">
        <w:rPr>
          <w:rFonts w:hint="eastAsia"/>
          <w:lang w:eastAsia="zh-CN"/>
        </w:rPr>
        <w:t>onfiguration of Msg2/3/4 coverage enhancement</w:t>
      </w:r>
    </w:p>
    <w:p w:rsidR="00A5743F" w:rsidRPr="00DF622E" w:rsidRDefault="00110780" w:rsidP="00A5743F">
      <w:pPr>
        <w:rPr>
          <w:kern w:val="2"/>
          <w:lang w:eastAsia="zh-CN"/>
        </w:rPr>
      </w:pPr>
      <w:r w:rsidRPr="00DF622E">
        <w:rPr>
          <w:rFonts w:hint="eastAsia"/>
          <w:kern w:val="2"/>
          <w:lang w:eastAsia="zh-CN"/>
        </w:rPr>
        <w:t xml:space="preserve">For Msg2 after PRACH, the use of </w:t>
      </w:r>
      <w:r w:rsidRPr="00DF622E">
        <w:rPr>
          <w:rFonts w:eastAsia="MS Mincho"/>
          <w:iCs/>
          <w:szCs w:val="20"/>
          <w:lang w:eastAsia="ja-JP"/>
        </w:rPr>
        <w:t>multiple repetition levels</w:t>
      </w:r>
      <w:r w:rsidRPr="00DF622E">
        <w:rPr>
          <w:rFonts w:hint="eastAsia"/>
          <w:iCs/>
          <w:szCs w:val="20"/>
          <w:lang w:eastAsia="zh-CN"/>
        </w:rPr>
        <w:t xml:space="preserve"> was agreed in the previous meeting </w:t>
      </w:r>
      <w:r w:rsidR="00D96B44" w:rsidRPr="00DF622E">
        <w:rPr>
          <w:iCs/>
          <w:szCs w:val="20"/>
          <w:lang w:eastAsia="zh-CN"/>
        </w:rPr>
        <w:fldChar w:fldCharType="begin"/>
      </w:r>
      <w:r w:rsidRPr="00DF622E">
        <w:rPr>
          <w:iCs/>
          <w:szCs w:val="20"/>
          <w:lang w:eastAsia="zh-CN"/>
        </w:rPr>
        <w:instrText xml:space="preserve"> </w:instrText>
      </w:r>
      <w:r w:rsidRPr="00DF622E">
        <w:rPr>
          <w:rFonts w:hint="eastAsia"/>
          <w:iCs/>
          <w:szCs w:val="20"/>
          <w:lang w:eastAsia="zh-CN"/>
        </w:rPr>
        <w:instrText>REF _Ref409529290 \n \h</w:instrText>
      </w:r>
      <w:r w:rsidRPr="00DF622E">
        <w:rPr>
          <w:iCs/>
          <w:szCs w:val="20"/>
          <w:lang w:eastAsia="zh-CN"/>
        </w:rPr>
        <w:instrText xml:space="preserve"> </w:instrText>
      </w:r>
      <w:r w:rsidR="00D96B44" w:rsidRPr="00DF622E">
        <w:rPr>
          <w:iCs/>
          <w:szCs w:val="20"/>
          <w:lang w:eastAsia="zh-CN"/>
        </w:rPr>
      </w:r>
      <w:r w:rsidR="00D96B44" w:rsidRPr="00DF622E">
        <w:rPr>
          <w:iCs/>
          <w:szCs w:val="20"/>
          <w:lang w:eastAsia="zh-CN"/>
        </w:rPr>
        <w:fldChar w:fldCharType="separate"/>
      </w:r>
      <w:r w:rsidRPr="00DF622E">
        <w:rPr>
          <w:iCs/>
          <w:szCs w:val="20"/>
          <w:lang w:eastAsia="zh-CN"/>
        </w:rPr>
        <w:t>[1]</w:t>
      </w:r>
      <w:r w:rsidR="00D96B44" w:rsidRPr="00DF622E">
        <w:rPr>
          <w:iCs/>
          <w:szCs w:val="20"/>
          <w:lang w:eastAsia="zh-CN"/>
        </w:rPr>
        <w:fldChar w:fldCharType="end"/>
      </w:r>
      <w:r w:rsidRPr="00DF622E">
        <w:rPr>
          <w:rFonts w:hint="eastAsia"/>
          <w:iCs/>
          <w:szCs w:val="20"/>
          <w:lang w:eastAsia="zh-CN"/>
        </w:rPr>
        <w:t>:</w:t>
      </w:r>
    </w:p>
    <w:p w:rsidR="00110780" w:rsidRPr="00DF622E" w:rsidRDefault="00110780" w:rsidP="00110780">
      <w:pPr>
        <w:numPr>
          <w:ilvl w:val="0"/>
          <w:numId w:val="6"/>
        </w:numPr>
        <w:tabs>
          <w:tab w:val="clear" w:pos="360"/>
          <w:tab w:val="num" w:pos="580"/>
        </w:tabs>
        <w:autoSpaceDE/>
        <w:autoSpaceDN/>
        <w:adjustRightInd/>
        <w:snapToGrid/>
        <w:spacing w:after="0" w:line="259" w:lineRule="auto"/>
        <w:ind w:leftChars="100" w:left="580"/>
        <w:jc w:val="left"/>
        <w:rPr>
          <w:rFonts w:eastAsia="MS Mincho"/>
          <w:i/>
          <w:szCs w:val="20"/>
          <w:lang w:eastAsia="ja-JP"/>
        </w:rPr>
      </w:pPr>
      <w:r w:rsidRPr="00DF622E">
        <w:rPr>
          <w:rFonts w:eastAsia="MS Mincho"/>
          <w:i/>
          <w:szCs w:val="20"/>
          <w:lang w:eastAsia="ja-JP"/>
        </w:rPr>
        <w:t>RAR intended for Rel-13 low-complexity UE and/or UE operating CE can support PDSCH subframe bundling/repetition with multiple bundle sizes/repetition levels</w:t>
      </w:r>
    </w:p>
    <w:p w:rsidR="00110780" w:rsidRPr="00DF622E" w:rsidRDefault="0022097A" w:rsidP="00A5743F">
      <w:pPr>
        <w:rPr>
          <w:kern w:val="2"/>
          <w:lang w:eastAsia="zh-CN"/>
        </w:rPr>
      </w:pPr>
      <w:r w:rsidRPr="00DF622E">
        <w:rPr>
          <w:rFonts w:hint="eastAsia"/>
          <w:kern w:val="2"/>
          <w:lang w:eastAsia="zh-CN"/>
        </w:rPr>
        <w:t xml:space="preserve">Msg3 and Msg4 should also support </w:t>
      </w:r>
      <w:r w:rsidRPr="00DF622E">
        <w:rPr>
          <w:kern w:val="2"/>
          <w:lang w:eastAsia="zh-CN"/>
        </w:rPr>
        <w:t>multiple repetition levels</w:t>
      </w:r>
      <w:r w:rsidRPr="00DF622E">
        <w:rPr>
          <w:rFonts w:hint="eastAsia"/>
          <w:kern w:val="2"/>
          <w:lang w:eastAsia="zh-CN"/>
        </w:rPr>
        <w:t xml:space="preserve"> for the sake of high </w:t>
      </w:r>
      <w:r w:rsidRPr="00DF622E">
        <w:rPr>
          <w:kern w:val="2"/>
          <w:lang w:eastAsia="zh-CN"/>
        </w:rPr>
        <w:t xml:space="preserve">spectral </w:t>
      </w:r>
      <w:r w:rsidRPr="00DF622E">
        <w:rPr>
          <w:rFonts w:hint="eastAsia"/>
          <w:kern w:val="2"/>
          <w:lang w:eastAsia="zh-CN"/>
        </w:rPr>
        <w:t xml:space="preserve">efficiency and reduce UE power consumption. </w:t>
      </w:r>
    </w:p>
    <w:p w:rsidR="00D075D6" w:rsidRPr="00DF622E" w:rsidRDefault="00DC35A7" w:rsidP="00A5743F">
      <w:pPr>
        <w:rPr>
          <w:kern w:val="2"/>
          <w:lang w:eastAsia="zh-CN"/>
        </w:rPr>
      </w:pPr>
      <w:r w:rsidRPr="00DF622E">
        <w:rPr>
          <w:rFonts w:hint="eastAsia"/>
          <w:kern w:val="2"/>
          <w:lang w:eastAsia="zh-CN"/>
        </w:rPr>
        <w:t>For the resource configuration of CE, i</w:t>
      </w:r>
      <w:r w:rsidR="00D075D6" w:rsidRPr="00DF622E">
        <w:rPr>
          <w:rFonts w:hint="eastAsia"/>
          <w:kern w:val="2"/>
          <w:lang w:eastAsia="zh-CN"/>
        </w:rPr>
        <w:t xml:space="preserve">f no common search space of </w:t>
      </w:r>
      <w:r w:rsidR="00D075D6" w:rsidRPr="00DF622E">
        <w:rPr>
          <w:kern w:val="2"/>
          <w:lang w:eastAsia="zh-CN"/>
        </w:rPr>
        <w:t>‘</w:t>
      </w:r>
      <w:r w:rsidR="00D075D6" w:rsidRPr="00DF622E">
        <w:rPr>
          <w:rFonts w:hint="eastAsia"/>
          <w:kern w:val="2"/>
          <w:lang w:eastAsia="zh-CN"/>
        </w:rPr>
        <w:t>p</w:t>
      </w:r>
      <w:r w:rsidR="00D075D6" w:rsidRPr="00DF622E">
        <w:rPr>
          <w:kern w:val="2"/>
          <w:lang w:eastAsia="zh-CN"/>
        </w:rPr>
        <w:t xml:space="preserve">hysical </w:t>
      </w:r>
      <w:r w:rsidR="00B86E9A" w:rsidRPr="00DF622E">
        <w:rPr>
          <w:rFonts w:hint="eastAsia"/>
          <w:kern w:val="2"/>
          <w:lang w:eastAsia="zh-CN"/>
        </w:rPr>
        <w:t>DL</w:t>
      </w:r>
      <w:r w:rsidR="00D075D6" w:rsidRPr="00DF622E">
        <w:rPr>
          <w:kern w:val="2"/>
          <w:lang w:eastAsia="zh-CN"/>
        </w:rPr>
        <w:t xml:space="preserve"> control channel for MTC’</w:t>
      </w:r>
      <w:r w:rsidR="00D075D6" w:rsidRPr="00DF622E">
        <w:rPr>
          <w:rFonts w:hint="eastAsia"/>
          <w:kern w:val="2"/>
          <w:lang w:eastAsia="zh-CN"/>
        </w:rPr>
        <w:t xml:space="preserve"> for </w:t>
      </w:r>
      <w:r w:rsidR="00D075D6" w:rsidRPr="00DF622E">
        <w:rPr>
          <w:kern w:val="2"/>
          <w:lang w:eastAsia="zh-CN"/>
        </w:rPr>
        <w:t>Rel-13 low complexity UEs and UE</w:t>
      </w:r>
      <w:r w:rsidR="00D075D6" w:rsidRPr="00DF622E">
        <w:rPr>
          <w:rFonts w:hint="eastAsia"/>
          <w:kern w:val="2"/>
          <w:lang w:eastAsia="zh-CN"/>
        </w:rPr>
        <w:t xml:space="preserve">s in </w:t>
      </w:r>
      <w:r w:rsidR="00D075D6" w:rsidRPr="00DF622E">
        <w:rPr>
          <w:kern w:val="2"/>
          <w:lang w:eastAsia="zh-CN"/>
        </w:rPr>
        <w:t>enhanced coverage</w:t>
      </w:r>
      <w:r w:rsidR="00D075D6" w:rsidRPr="00DF622E">
        <w:rPr>
          <w:rFonts w:hint="eastAsia"/>
          <w:kern w:val="2"/>
          <w:lang w:eastAsia="zh-CN"/>
        </w:rPr>
        <w:t xml:space="preserve"> defined, the resource of Msg2 need</w:t>
      </w:r>
      <w:r w:rsidR="00AD2574" w:rsidRPr="00DF622E">
        <w:rPr>
          <w:rFonts w:hint="eastAsia"/>
          <w:kern w:val="2"/>
          <w:lang w:eastAsia="zh-CN"/>
        </w:rPr>
        <w:t>s</w:t>
      </w:r>
      <w:r w:rsidR="00D075D6" w:rsidRPr="00DF622E">
        <w:rPr>
          <w:rFonts w:hint="eastAsia"/>
          <w:kern w:val="2"/>
          <w:lang w:eastAsia="zh-CN"/>
        </w:rPr>
        <w:t xml:space="preserve"> to be configured in SIB</w:t>
      </w:r>
      <w:r w:rsidR="00C72459" w:rsidRPr="00DF622E">
        <w:rPr>
          <w:rFonts w:hint="eastAsia"/>
          <w:kern w:val="2"/>
          <w:lang w:eastAsia="zh-CN"/>
        </w:rPr>
        <w:t xml:space="preserve"> </w:t>
      </w:r>
      <w:r w:rsidR="00B86E9A" w:rsidRPr="00DF622E">
        <w:rPr>
          <w:rFonts w:hint="eastAsia"/>
          <w:kern w:val="2"/>
          <w:lang w:eastAsia="zh-CN"/>
        </w:rPr>
        <w:t xml:space="preserve">for some flexibility </w:t>
      </w:r>
      <w:r w:rsidR="00C72459" w:rsidRPr="00DF622E">
        <w:rPr>
          <w:rFonts w:hint="eastAsia"/>
          <w:kern w:val="2"/>
          <w:lang w:eastAsia="zh-CN"/>
        </w:rPr>
        <w:t>or fixed</w:t>
      </w:r>
      <w:r w:rsidR="00D075D6" w:rsidRPr="00DF622E">
        <w:rPr>
          <w:rFonts w:hint="eastAsia"/>
          <w:kern w:val="2"/>
          <w:lang w:eastAsia="zh-CN"/>
        </w:rPr>
        <w:t>. Msg2 configure</w:t>
      </w:r>
      <w:r w:rsidR="00E763AF" w:rsidRPr="00DF622E">
        <w:rPr>
          <w:rFonts w:hint="eastAsia"/>
          <w:kern w:val="2"/>
          <w:lang w:eastAsia="zh-CN"/>
        </w:rPr>
        <w:t>s</w:t>
      </w:r>
      <w:r w:rsidR="00D075D6" w:rsidRPr="00DF622E">
        <w:rPr>
          <w:rFonts w:hint="eastAsia"/>
          <w:kern w:val="2"/>
          <w:lang w:eastAsia="zh-CN"/>
        </w:rPr>
        <w:t xml:space="preserve"> the Msg3 resource </w:t>
      </w:r>
      <w:r w:rsidR="00F658F8" w:rsidRPr="00DF622E">
        <w:rPr>
          <w:rFonts w:hint="eastAsia"/>
          <w:kern w:val="2"/>
          <w:lang w:eastAsia="zh-CN"/>
        </w:rPr>
        <w:t xml:space="preserve">by the current UL grant functionality in Msg2. </w:t>
      </w:r>
      <w:r w:rsidR="006D307E" w:rsidRPr="00DF622E">
        <w:rPr>
          <w:rFonts w:hint="eastAsia"/>
          <w:kern w:val="2"/>
          <w:lang w:eastAsia="zh-CN"/>
        </w:rPr>
        <w:t>Msg4 resource is configured in p</w:t>
      </w:r>
      <w:r w:rsidR="006D307E" w:rsidRPr="00DF622E">
        <w:rPr>
          <w:kern w:val="2"/>
          <w:lang w:eastAsia="zh-CN"/>
        </w:rPr>
        <w:t xml:space="preserve">hysical </w:t>
      </w:r>
      <w:r w:rsidR="00B86E9A" w:rsidRPr="00DF622E">
        <w:rPr>
          <w:rFonts w:hint="eastAsia"/>
          <w:kern w:val="2"/>
          <w:lang w:eastAsia="zh-CN"/>
        </w:rPr>
        <w:t>DL</w:t>
      </w:r>
      <w:r w:rsidR="006D307E" w:rsidRPr="00DF622E">
        <w:rPr>
          <w:kern w:val="2"/>
          <w:lang w:eastAsia="zh-CN"/>
        </w:rPr>
        <w:t xml:space="preserve"> control channel</w:t>
      </w:r>
      <w:r w:rsidR="0040612F" w:rsidRPr="00DF622E">
        <w:rPr>
          <w:rFonts w:hint="eastAsia"/>
          <w:kern w:val="2"/>
          <w:lang w:eastAsia="zh-CN"/>
        </w:rPr>
        <w:t xml:space="preserve"> </w:t>
      </w:r>
      <w:r w:rsidR="00B86E9A" w:rsidRPr="00DF622E">
        <w:rPr>
          <w:rFonts w:hint="eastAsia"/>
          <w:kern w:val="2"/>
          <w:lang w:eastAsia="zh-CN"/>
        </w:rPr>
        <w:t xml:space="preserve">for MTC </w:t>
      </w:r>
      <w:r w:rsidR="0040612F" w:rsidRPr="00DF622E">
        <w:rPr>
          <w:rFonts w:hint="eastAsia"/>
          <w:kern w:val="2"/>
          <w:lang w:eastAsia="zh-CN"/>
        </w:rPr>
        <w:t>or PDCCH when PDCCH repetition is supported</w:t>
      </w:r>
      <w:r w:rsidR="006D307E" w:rsidRPr="00DF622E">
        <w:rPr>
          <w:rFonts w:hint="eastAsia"/>
          <w:kern w:val="2"/>
          <w:lang w:eastAsia="zh-CN"/>
        </w:rPr>
        <w:t xml:space="preserve">. For the </w:t>
      </w:r>
      <w:r w:rsidR="007B120D" w:rsidRPr="00DF622E">
        <w:rPr>
          <w:rFonts w:hint="eastAsia"/>
          <w:kern w:val="2"/>
          <w:lang w:eastAsia="zh-CN"/>
        </w:rPr>
        <w:t xml:space="preserve">MTC </w:t>
      </w:r>
      <w:r w:rsidR="006D307E" w:rsidRPr="00DF622E">
        <w:rPr>
          <w:rFonts w:hint="eastAsia"/>
          <w:kern w:val="2"/>
          <w:lang w:eastAsia="zh-CN"/>
        </w:rPr>
        <w:t xml:space="preserve">physical </w:t>
      </w:r>
      <w:r w:rsidR="00B86E9A" w:rsidRPr="00DF622E">
        <w:rPr>
          <w:rFonts w:hint="eastAsia"/>
          <w:kern w:val="2"/>
          <w:lang w:eastAsia="zh-CN"/>
        </w:rPr>
        <w:t>DL</w:t>
      </w:r>
      <w:r w:rsidR="006D307E" w:rsidRPr="00DF622E">
        <w:rPr>
          <w:rFonts w:hint="eastAsia"/>
          <w:kern w:val="2"/>
          <w:lang w:eastAsia="zh-CN"/>
        </w:rPr>
        <w:t xml:space="preserve"> control channel </w:t>
      </w:r>
      <w:r w:rsidR="00B86E9A" w:rsidRPr="00DF622E">
        <w:rPr>
          <w:rFonts w:hint="eastAsia"/>
          <w:kern w:val="2"/>
          <w:lang w:eastAsia="zh-CN"/>
        </w:rPr>
        <w:t>scheduling</w:t>
      </w:r>
      <w:r w:rsidR="006D307E" w:rsidRPr="00DF622E">
        <w:rPr>
          <w:rFonts w:hint="eastAsia"/>
          <w:kern w:val="2"/>
          <w:lang w:eastAsia="zh-CN"/>
        </w:rPr>
        <w:t xml:space="preserve"> Msg4, </w:t>
      </w:r>
      <w:r w:rsidR="0040612F" w:rsidRPr="00DF622E">
        <w:rPr>
          <w:rFonts w:hint="eastAsia"/>
          <w:kern w:val="2"/>
          <w:lang w:eastAsia="zh-CN"/>
        </w:rPr>
        <w:t xml:space="preserve">the </w:t>
      </w:r>
      <w:r w:rsidR="00E763AF" w:rsidRPr="00DF622E">
        <w:rPr>
          <w:rFonts w:hint="eastAsia"/>
          <w:kern w:val="2"/>
          <w:lang w:eastAsia="zh-CN"/>
        </w:rPr>
        <w:t xml:space="preserve">resource </w:t>
      </w:r>
      <w:r w:rsidR="0040612F" w:rsidRPr="00DF622E">
        <w:rPr>
          <w:rFonts w:hint="eastAsia"/>
          <w:kern w:val="2"/>
          <w:lang w:eastAsia="zh-CN"/>
        </w:rPr>
        <w:t>configuration</w:t>
      </w:r>
      <w:r w:rsidR="000C3D6A" w:rsidRPr="00DF622E">
        <w:rPr>
          <w:rFonts w:hint="eastAsia"/>
          <w:kern w:val="2"/>
          <w:lang w:eastAsia="zh-CN"/>
        </w:rPr>
        <w:t xml:space="preserve"> </w:t>
      </w:r>
      <w:r w:rsidR="00B86E9A" w:rsidRPr="00DF622E">
        <w:rPr>
          <w:rFonts w:hint="eastAsia"/>
          <w:kern w:val="2"/>
          <w:lang w:eastAsia="zh-CN"/>
        </w:rPr>
        <w:t>needs to be further studied</w:t>
      </w:r>
      <w:r w:rsidR="003D37D8" w:rsidRPr="00DF622E">
        <w:rPr>
          <w:rFonts w:hint="eastAsia"/>
          <w:kern w:val="2"/>
          <w:lang w:eastAsia="zh-CN"/>
        </w:rPr>
        <w:t>.</w:t>
      </w:r>
      <w:r w:rsidR="00E763AF" w:rsidRPr="00DF622E">
        <w:rPr>
          <w:rFonts w:hint="eastAsia"/>
          <w:kern w:val="2"/>
          <w:lang w:eastAsia="zh-CN"/>
        </w:rPr>
        <w:t xml:space="preserve"> </w:t>
      </w:r>
    </w:p>
    <w:p w:rsidR="00B86E9A" w:rsidRPr="00DF622E" w:rsidRDefault="00B86E9A" w:rsidP="00A5743F">
      <w:pPr>
        <w:rPr>
          <w:b/>
          <w:kern w:val="2"/>
          <w:lang w:eastAsia="zh-CN"/>
        </w:rPr>
      </w:pPr>
      <w:r w:rsidRPr="00DF622E">
        <w:rPr>
          <w:rFonts w:hint="eastAsia"/>
          <w:b/>
          <w:kern w:val="2"/>
          <w:lang w:eastAsia="zh-CN"/>
        </w:rPr>
        <w:t xml:space="preserve">Proposal 5: The resource of Msg2 needs to be configured in SIB or fixed if no common search space of </w:t>
      </w:r>
      <w:r w:rsidRPr="00DF622E">
        <w:rPr>
          <w:b/>
          <w:kern w:val="2"/>
          <w:lang w:eastAsia="zh-CN"/>
        </w:rPr>
        <w:t>‘</w:t>
      </w:r>
      <w:r w:rsidRPr="00DF622E">
        <w:rPr>
          <w:rFonts w:hint="eastAsia"/>
          <w:b/>
          <w:kern w:val="2"/>
          <w:lang w:eastAsia="zh-CN"/>
        </w:rPr>
        <w:t>p</w:t>
      </w:r>
      <w:r w:rsidRPr="00DF622E">
        <w:rPr>
          <w:b/>
          <w:kern w:val="2"/>
          <w:lang w:eastAsia="zh-CN"/>
        </w:rPr>
        <w:t xml:space="preserve">hysical </w:t>
      </w:r>
      <w:r w:rsidRPr="00DF622E">
        <w:rPr>
          <w:rFonts w:hint="eastAsia"/>
          <w:b/>
          <w:kern w:val="2"/>
          <w:lang w:eastAsia="zh-CN"/>
        </w:rPr>
        <w:t>DL</w:t>
      </w:r>
      <w:r w:rsidRPr="00DF622E">
        <w:rPr>
          <w:b/>
          <w:kern w:val="2"/>
          <w:lang w:eastAsia="zh-CN"/>
        </w:rPr>
        <w:t xml:space="preserve"> control channel for MTC’</w:t>
      </w:r>
      <w:r w:rsidRPr="00DF622E">
        <w:rPr>
          <w:rFonts w:hint="eastAsia"/>
          <w:b/>
          <w:kern w:val="2"/>
          <w:lang w:eastAsia="zh-CN"/>
        </w:rPr>
        <w:t xml:space="preserve"> for </w:t>
      </w:r>
      <w:r w:rsidRPr="00DF622E">
        <w:rPr>
          <w:b/>
          <w:kern w:val="2"/>
          <w:lang w:eastAsia="zh-CN"/>
        </w:rPr>
        <w:t>Rel-13 low complexity UEs and UE</w:t>
      </w:r>
      <w:r w:rsidRPr="00DF622E">
        <w:rPr>
          <w:rFonts w:hint="eastAsia"/>
          <w:b/>
          <w:kern w:val="2"/>
          <w:lang w:eastAsia="zh-CN"/>
        </w:rPr>
        <w:t xml:space="preserve">s in </w:t>
      </w:r>
      <w:r w:rsidRPr="00DF622E">
        <w:rPr>
          <w:b/>
          <w:kern w:val="2"/>
          <w:lang w:eastAsia="zh-CN"/>
        </w:rPr>
        <w:t>enhanced coverage</w:t>
      </w:r>
      <w:r w:rsidRPr="00DF622E">
        <w:rPr>
          <w:rFonts w:hint="eastAsia"/>
          <w:b/>
          <w:kern w:val="2"/>
          <w:lang w:eastAsia="zh-CN"/>
        </w:rPr>
        <w:t xml:space="preserve"> defined. The resource configuration for the </w:t>
      </w:r>
      <w:r w:rsidR="007B120D" w:rsidRPr="00DF622E">
        <w:rPr>
          <w:rFonts w:hint="eastAsia"/>
          <w:b/>
          <w:kern w:val="2"/>
          <w:lang w:eastAsia="zh-CN"/>
        </w:rPr>
        <w:t xml:space="preserve">MTC </w:t>
      </w:r>
      <w:r w:rsidRPr="00DF622E">
        <w:rPr>
          <w:rFonts w:hint="eastAsia"/>
          <w:b/>
          <w:kern w:val="2"/>
          <w:lang w:eastAsia="zh-CN"/>
        </w:rPr>
        <w:t>physical DL control channel scheduling Msg4 is FFS.</w:t>
      </w:r>
    </w:p>
    <w:p w:rsidR="00196F6A" w:rsidRPr="00DF622E" w:rsidRDefault="00A5743F" w:rsidP="00196F6A">
      <w:pPr>
        <w:pStyle w:val="Heading2"/>
        <w:rPr>
          <w:lang w:eastAsia="zh-CN"/>
        </w:rPr>
      </w:pPr>
      <w:r w:rsidRPr="00DF622E">
        <w:rPr>
          <w:rFonts w:hint="eastAsia"/>
          <w:lang w:eastAsia="zh-CN"/>
        </w:rPr>
        <w:t>Determining</w:t>
      </w:r>
      <w:r w:rsidRPr="00DF622E">
        <w:rPr>
          <w:lang w:eastAsia="zh-CN"/>
        </w:rPr>
        <w:t xml:space="preserve"> </w:t>
      </w:r>
      <w:r w:rsidRPr="00DF622E">
        <w:rPr>
          <w:rFonts w:hint="eastAsia"/>
          <w:lang w:eastAsia="zh-CN"/>
        </w:rPr>
        <w:t>the repetition level of Msg2/3/4</w:t>
      </w:r>
    </w:p>
    <w:p w:rsidR="00196F6A" w:rsidRPr="00DF622E" w:rsidRDefault="00196F6A" w:rsidP="00196F6A">
      <w:pPr>
        <w:rPr>
          <w:kern w:val="2"/>
          <w:lang w:eastAsia="zh-CN"/>
        </w:rPr>
      </w:pPr>
      <w:r w:rsidRPr="00DF622E">
        <w:rPr>
          <w:rFonts w:hint="eastAsia"/>
          <w:kern w:val="2"/>
          <w:lang w:eastAsia="zh-CN"/>
        </w:rPr>
        <w:t>In RAN1 #74 meeting, using PRACH to inform coverage information to eNB was agreed for FFS</w:t>
      </w:r>
      <w:r w:rsidR="00AD2574" w:rsidRPr="00DF622E">
        <w:rPr>
          <w:rFonts w:hint="eastAsia"/>
          <w:kern w:val="2"/>
          <w:lang w:eastAsia="zh-CN"/>
        </w:rPr>
        <w:t xml:space="preserve"> </w:t>
      </w:r>
      <w:r w:rsidR="00D96B44" w:rsidRPr="00DF622E">
        <w:rPr>
          <w:kern w:val="2"/>
          <w:lang w:eastAsia="zh-CN"/>
        </w:rPr>
        <w:fldChar w:fldCharType="begin"/>
      </w:r>
      <w:r w:rsidR="00AD2574" w:rsidRPr="00DF622E">
        <w:rPr>
          <w:kern w:val="2"/>
          <w:lang w:eastAsia="zh-CN"/>
        </w:rPr>
        <w:instrText xml:space="preserve"> </w:instrText>
      </w:r>
      <w:r w:rsidR="00AD2574" w:rsidRPr="00DF622E">
        <w:rPr>
          <w:rFonts w:hint="eastAsia"/>
          <w:kern w:val="2"/>
          <w:lang w:eastAsia="zh-CN"/>
        </w:rPr>
        <w:instrText>REF _Ref409534902 \n \h</w:instrText>
      </w:r>
      <w:r w:rsidR="00AD2574" w:rsidRPr="00DF622E">
        <w:rPr>
          <w:kern w:val="2"/>
          <w:lang w:eastAsia="zh-CN"/>
        </w:rPr>
        <w:instrText xml:space="preserve"> </w:instrText>
      </w:r>
      <w:r w:rsidR="00D96B44" w:rsidRPr="00DF622E">
        <w:rPr>
          <w:kern w:val="2"/>
          <w:lang w:eastAsia="zh-CN"/>
        </w:rPr>
      </w:r>
      <w:r w:rsidR="00D96B44" w:rsidRPr="00DF622E">
        <w:rPr>
          <w:kern w:val="2"/>
          <w:lang w:eastAsia="zh-CN"/>
        </w:rPr>
        <w:fldChar w:fldCharType="separate"/>
      </w:r>
      <w:r w:rsidR="00AD2574" w:rsidRPr="00DF622E">
        <w:rPr>
          <w:kern w:val="2"/>
          <w:lang w:eastAsia="zh-CN"/>
        </w:rPr>
        <w:t>[8]</w:t>
      </w:r>
      <w:r w:rsidR="00D96B44" w:rsidRPr="00DF622E">
        <w:rPr>
          <w:kern w:val="2"/>
          <w:lang w:eastAsia="zh-CN"/>
        </w:rPr>
        <w:fldChar w:fldCharType="end"/>
      </w:r>
      <w:r w:rsidRPr="00DF622E">
        <w:rPr>
          <w:rFonts w:hint="eastAsia"/>
          <w:kern w:val="2"/>
          <w:lang w:eastAsia="zh-CN"/>
        </w:rPr>
        <w:t>:</w:t>
      </w:r>
    </w:p>
    <w:p w:rsidR="00196F6A" w:rsidRPr="00DF622E" w:rsidRDefault="00196F6A" w:rsidP="00196F6A">
      <w:pPr>
        <w:numPr>
          <w:ilvl w:val="0"/>
          <w:numId w:val="6"/>
        </w:numPr>
        <w:tabs>
          <w:tab w:val="clear" w:pos="360"/>
          <w:tab w:val="num" w:pos="580"/>
        </w:tabs>
        <w:autoSpaceDE/>
        <w:autoSpaceDN/>
        <w:adjustRightInd/>
        <w:snapToGrid/>
        <w:spacing w:after="0" w:line="259" w:lineRule="auto"/>
        <w:ind w:leftChars="100" w:left="580"/>
        <w:jc w:val="left"/>
        <w:rPr>
          <w:rFonts w:eastAsia="MS Mincho"/>
          <w:i/>
          <w:szCs w:val="20"/>
          <w:lang w:eastAsia="ja-JP"/>
        </w:rPr>
      </w:pPr>
      <w:r w:rsidRPr="00DF622E">
        <w:rPr>
          <w:rFonts w:eastAsia="MS Mincho"/>
          <w:i/>
          <w:szCs w:val="20"/>
          <w:lang w:eastAsia="ja-JP"/>
        </w:rPr>
        <w:t>FFS whether or not to use PRACH to indicate coverage level</w:t>
      </w:r>
    </w:p>
    <w:p w:rsidR="00196F6A" w:rsidRPr="00DF622E" w:rsidRDefault="00196F6A" w:rsidP="00196F6A">
      <w:pPr>
        <w:rPr>
          <w:kern w:val="2"/>
          <w:lang w:eastAsia="zh-CN"/>
        </w:rPr>
      </w:pPr>
      <w:r w:rsidRPr="00DF622E">
        <w:rPr>
          <w:rFonts w:hint="eastAsia"/>
          <w:kern w:val="2"/>
          <w:lang w:eastAsia="zh-CN"/>
        </w:rPr>
        <w:t xml:space="preserve">If the eNB can know the </w:t>
      </w:r>
      <w:r w:rsidRPr="00DF622E">
        <w:rPr>
          <w:kern w:val="2"/>
          <w:lang w:eastAsia="zh-CN"/>
        </w:rPr>
        <w:t xml:space="preserve">amount </w:t>
      </w:r>
      <w:r w:rsidRPr="00DF622E">
        <w:rPr>
          <w:rFonts w:hint="eastAsia"/>
          <w:kern w:val="2"/>
          <w:lang w:eastAsia="zh-CN"/>
        </w:rPr>
        <w:t>of UE</w:t>
      </w:r>
      <w:r w:rsidRPr="00DF622E">
        <w:rPr>
          <w:kern w:val="2"/>
          <w:lang w:eastAsia="zh-CN"/>
        </w:rPr>
        <w:t>’</w:t>
      </w:r>
      <w:r w:rsidRPr="00DF622E">
        <w:rPr>
          <w:rFonts w:hint="eastAsia"/>
          <w:kern w:val="2"/>
          <w:lang w:eastAsia="zh-CN"/>
        </w:rPr>
        <w:t xml:space="preserve">s CE, it can optimize the resource utilization. Moreover, it can also reduce eNB and UE transmission/reception complexity, and save eNB and UE power consumption. It is beneficial to let eNB know the </w:t>
      </w:r>
      <w:r w:rsidRPr="00DF622E">
        <w:rPr>
          <w:kern w:val="2"/>
          <w:lang w:eastAsia="zh-CN"/>
        </w:rPr>
        <w:t xml:space="preserve">amount </w:t>
      </w:r>
      <w:r w:rsidRPr="00DF622E">
        <w:rPr>
          <w:rFonts w:hint="eastAsia"/>
          <w:kern w:val="2"/>
          <w:lang w:eastAsia="zh-CN"/>
        </w:rPr>
        <w:t>of UE</w:t>
      </w:r>
      <w:r w:rsidRPr="00DF622E">
        <w:rPr>
          <w:kern w:val="2"/>
          <w:lang w:eastAsia="zh-CN"/>
        </w:rPr>
        <w:t>’</w:t>
      </w:r>
      <w:r w:rsidRPr="00DF622E">
        <w:rPr>
          <w:rFonts w:hint="eastAsia"/>
          <w:kern w:val="2"/>
          <w:lang w:eastAsia="zh-CN"/>
        </w:rPr>
        <w:t>s coverage improvement as soon as possible. Preamble transmission is the first UL transmission for UE</w:t>
      </w:r>
      <w:r w:rsidRPr="00DF622E">
        <w:rPr>
          <w:rFonts w:hint="eastAsia"/>
          <w:lang w:eastAsia="zh-CN"/>
        </w:rPr>
        <w:t xml:space="preserve"> and eNB can obtain the </w:t>
      </w:r>
      <w:r w:rsidRPr="00DF622E">
        <w:t>PRACH repetition level</w:t>
      </w:r>
      <w:r w:rsidRPr="00DF622E">
        <w:rPr>
          <w:rFonts w:hint="eastAsia"/>
          <w:lang w:eastAsia="zh-CN"/>
        </w:rPr>
        <w:t xml:space="preserve"> by PRACH detection</w:t>
      </w:r>
      <w:r w:rsidRPr="00DF622E">
        <w:rPr>
          <w:rFonts w:hint="eastAsia"/>
          <w:kern w:val="2"/>
          <w:lang w:eastAsia="zh-CN"/>
        </w:rPr>
        <w:t xml:space="preserve">. </w:t>
      </w:r>
      <w:r w:rsidRPr="00DF622E">
        <w:rPr>
          <w:rFonts w:hint="eastAsia"/>
          <w:lang w:eastAsia="zh-CN"/>
        </w:rPr>
        <w:t>The amount of CE</w:t>
      </w:r>
      <w:r w:rsidRPr="00DF622E">
        <w:rPr>
          <w:rFonts w:hint="eastAsia"/>
          <w:kern w:val="2"/>
          <w:lang w:eastAsia="zh-CN"/>
        </w:rPr>
        <w:t xml:space="preserve"> is </w:t>
      </w:r>
      <w:r w:rsidRPr="00DF622E">
        <w:t>natural</w:t>
      </w:r>
      <w:r w:rsidRPr="00DF622E">
        <w:rPr>
          <w:rFonts w:hint="eastAsia"/>
          <w:lang w:eastAsia="zh-CN"/>
        </w:rPr>
        <w:t xml:space="preserve"> to be indicated </w:t>
      </w:r>
      <w:r w:rsidRPr="00DF622E">
        <w:t xml:space="preserve">via PRACH </w:t>
      </w:r>
      <w:r w:rsidRPr="00DF622E">
        <w:rPr>
          <w:lang w:eastAsia="zh-CN"/>
        </w:rPr>
        <w:t>repetition</w:t>
      </w:r>
      <w:r w:rsidRPr="00DF622E">
        <w:rPr>
          <w:rFonts w:hint="eastAsia"/>
          <w:lang w:eastAsia="zh-CN"/>
        </w:rPr>
        <w:t xml:space="preserve"> level and acquired</w:t>
      </w:r>
      <w:r w:rsidRPr="00DF622E">
        <w:t xml:space="preserve"> </w:t>
      </w:r>
      <w:r w:rsidRPr="00DF622E">
        <w:rPr>
          <w:rFonts w:hint="eastAsia"/>
          <w:lang w:eastAsia="zh-CN"/>
        </w:rPr>
        <w:t xml:space="preserve">by eNB, which </w:t>
      </w:r>
      <w:r w:rsidRPr="00DF622E">
        <w:rPr>
          <w:lang w:eastAsia="zh-CN"/>
        </w:rPr>
        <w:t>can be</w:t>
      </w:r>
      <w:r w:rsidRPr="00DF622E">
        <w:rPr>
          <w:rFonts w:hint="eastAsia"/>
          <w:lang w:eastAsia="zh-CN"/>
        </w:rPr>
        <w:t xml:space="preserve"> a reference for the setting of </w:t>
      </w:r>
      <w:r w:rsidRPr="00DF622E">
        <w:rPr>
          <w:lang w:eastAsia="zh-CN"/>
        </w:rPr>
        <w:t xml:space="preserve">the </w:t>
      </w:r>
      <w:r w:rsidRPr="00DF622E">
        <w:rPr>
          <w:rFonts w:hint="eastAsia"/>
          <w:lang w:eastAsia="zh-CN"/>
        </w:rPr>
        <w:t>repetition number for other channels.</w:t>
      </w:r>
    </w:p>
    <w:p w:rsidR="00196F6A" w:rsidRPr="00DF622E" w:rsidRDefault="00196F6A" w:rsidP="00196F6A">
      <w:pPr>
        <w:rPr>
          <w:b/>
          <w:kern w:val="2"/>
          <w:lang w:eastAsia="zh-CN"/>
        </w:rPr>
      </w:pPr>
      <w:r w:rsidRPr="00DF622E">
        <w:rPr>
          <w:rFonts w:hint="eastAsia"/>
          <w:b/>
          <w:kern w:val="2"/>
          <w:lang w:eastAsia="zh-CN"/>
        </w:rPr>
        <w:t xml:space="preserve">Proposal </w:t>
      </w:r>
      <w:r w:rsidR="00B86E9A" w:rsidRPr="00DF622E">
        <w:rPr>
          <w:rFonts w:hint="eastAsia"/>
          <w:b/>
          <w:kern w:val="2"/>
          <w:lang w:eastAsia="zh-CN"/>
        </w:rPr>
        <w:t>6</w:t>
      </w:r>
      <w:r w:rsidRPr="00DF622E">
        <w:rPr>
          <w:rFonts w:hint="eastAsia"/>
          <w:b/>
          <w:kern w:val="2"/>
          <w:lang w:eastAsia="zh-CN"/>
        </w:rPr>
        <w:t>: It is necessary for UE to report the amount of CE via PRACH to optimize resource utilization and save eNB/UE power consumption.</w:t>
      </w:r>
    </w:p>
    <w:p w:rsidR="00811B30" w:rsidRPr="00DF622E" w:rsidRDefault="00811B30" w:rsidP="00196F6A">
      <w:pPr>
        <w:rPr>
          <w:b/>
          <w:kern w:val="2"/>
          <w:lang w:eastAsia="zh-CN"/>
        </w:rPr>
      </w:pPr>
    </w:p>
    <w:p w:rsidR="00196F6A" w:rsidRPr="00DF622E" w:rsidRDefault="00196F6A" w:rsidP="00196F6A">
      <w:pPr>
        <w:rPr>
          <w:lang w:eastAsia="zh-CN"/>
        </w:rPr>
      </w:pPr>
      <w:r w:rsidRPr="00DF622E">
        <w:rPr>
          <w:rFonts w:hint="eastAsia"/>
          <w:lang w:eastAsia="zh-CN"/>
        </w:rPr>
        <w:lastRenderedPageBreak/>
        <w:t xml:space="preserve">For </w:t>
      </w:r>
      <w:r w:rsidR="00AD2574" w:rsidRPr="00DF622E">
        <w:rPr>
          <w:rFonts w:hint="eastAsia"/>
          <w:lang w:eastAsia="zh-CN"/>
        </w:rPr>
        <w:t xml:space="preserve">determining the repetition level of </w:t>
      </w:r>
      <w:r w:rsidRPr="00DF622E">
        <w:rPr>
          <w:rFonts w:hint="eastAsia"/>
          <w:lang w:eastAsia="zh-CN"/>
        </w:rPr>
        <w:t>Msg2/3/4</w:t>
      </w:r>
      <w:r w:rsidR="00AD2574" w:rsidRPr="00DF622E">
        <w:rPr>
          <w:rFonts w:hint="eastAsia"/>
          <w:lang w:eastAsia="zh-CN"/>
        </w:rPr>
        <w:t>,</w:t>
      </w:r>
      <w:r w:rsidRPr="00DF622E">
        <w:rPr>
          <w:rFonts w:hint="eastAsia"/>
          <w:lang w:eastAsia="zh-CN"/>
        </w:rPr>
        <w:t xml:space="preserve"> agreements in RAN1 #74bis</w:t>
      </w:r>
      <w:r w:rsidRPr="00DF622E">
        <w:rPr>
          <w:lang w:eastAsia="zh-CN"/>
        </w:rPr>
        <w:t xml:space="preserve"> </w:t>
      </w:r>
      <w:r w:rsidRPr="00DF622E">
        <w:rPr>
          <w:rFonts w:hint="eastAsia"/>
          <w:lang w:eastAsia="zh-CN"/>
        </w:rPr>
        <w:t xml:space="preserve">include </w:t>
      </w:r>
      <w:r w:rsidR="00D96B44" w:rsidRPr="00DF622E">
        <w:rPr>
          <w:highlight w:val="yellow"/>
          <w:lang w:eastAsia="zh-CN"/>
        </w:rPr>
        <w:fldChar w:fldCharType="begin"/>
      </w:r>
      <w:r w:rsidRPr="00DF622E">
        <w:rPr>
          <w:lang w:eastAsia="zh-CN"/>
        </w:rPr>
        <w:instrText xml:space="preserve"> </w:instrText>
      </w:r>
      <w:r w:rsidRPr="00DF622E">
        <w:rPr>
          <w:rFonts w:hint="eastAsia"/>
          <w:lang w:eastAsia="zh-CN"/>
        </w:rPr>
        <w:instrText>REF _Ref398629238 \n \h</w:instrText>
      </w:r>
      <w:r w:rsidRPr="00DF622E">
        <w:rPr>
          <w:lang w:eastAsia="zh-CN"/>
        </w:rPr>
        <w:instrText xml:space="preserve"> </w:instrText>
      </w:r>
      <w:r w:rsidR="00D96B44" w:rsidRPr="00DF622E">
        <w:rPr>
          <w:highlight w:val="yellow"/>
          <w:lang w:eastAsia="zh-CN"/>
        </w:rPr>
      </w:r>
      <w:r w:rsidR="00D96B44" w:rsidRPr="00DF622E">
        <w:rPr>
          <w:highlight w:val="yellow"/>
          <w:lang w:eastAsia="zh-CN"/>
        </w:rPr>
        <w:fldChar w:fldCharType="separate"/>
      </w:r>
      <w:r w:rsidRPr="00DF622E">
        <w:rPr>
          <w:lang w:eastAsia="zh-CN"/>
        </w:rPr>
        <w:t>[5]</w:t>
      </w:r>
      <w:r w:rsidR="00D96B44" w:rsidRPr="00DF622E">
        <w:rPr>
          <w:highlight w:val="yellow"/>
          <w:lang w:eastAsia="zh-CN"/>
        </w:rPr>
        <w:fldChar w:fldCharType="end"/>
      </w:r>
      <w:r w:rsidRPr="00DF622E">
        <w:rPr>
          <w:rFonts w:hint="eastAsia"/>
          <w:lang w:eastAsia="zh-CN"/>
        </w:rPr>
        <w:t>:</w:t>
      </w:r>
    </w:p>
    <w:p w:rsidR="00196F6A" w:rsidRPr="00DF622E" w:rsidRDefault="00196F6A" w:rsidP="00196F6A">
      <w:pPr>
        <w:numPr>
          <w:ilvl w:val="0"/>
          <w:numId w:val="6"/>
        </w:numPr>
        <w:tabs>
          <w:tab w:val="clear" w:pos="360"/>
          <w:tab w:val="num" w:pos="580"/>
        </w:tabs>
        <w:autoSpaceDE/>
        <w:autoSpaceDN/>
        <w:adjustRightInd/>
        <w:snapToGrid/>
        <w:spacing w:after="0" w:line="259" w:lineRule="auto"/>
        <w:ind w:leftChars="100" w:left="580"/>
        <w:jc w:val="left"/>
        <w:rPr>
          <w:rFonts w:eastAsia="MS Mincho"/>
          <w:i/>
          <w:szCs w:val="20"/>
          <w:lang w:eastAsia="ja-JP"/>
        </w:rPr>
      </w:pPr>
      <w:r w:rsidRPr="00DF622E">
        <w:rPr>
          <w:rFonts w:eastAsia="MS Mincho"/>
          <w:i/>
          <w:szCs w:val="20"/>
          <w:lang w:eastAsia="ja-JP"/>
        </w:rPr>
        <w:t>FFS during initial random access procedure if repetition level associated with transmission of Msg2/3/4 can be semi-statically configured, dynamically signalled, or predefined</w:t>
      </w:r>
    </w:p>
    <w:p w:rsidR="00196F6A" w:rsidRPr="00DF622E" w:rsidRDefault="00196F6A" w:rsidP="00196F6A">
      <w:pPr>
        <w:rPr>
          <w:lang w:eastAsia="zh-CN"/>
        </w:rPr>
      </w:pPr>
      <w:r w:rsidRPr="00DF622E">
        <w:rPr>
          <w:rFonts w:hint="eastAsia"/>
          <w:lang w:eastAsia="zh-CN"/>
        </w:rPr>
        <w:t xml:space="preserve">As Msg2 is the first DL transmission for a UE, there is no other dedicated DL </w:t>
      </w:r>
      <w:r w:rsidRPr="00DF622E">
        <w:rPr>
          <w:lang w:eastAsia="zh-CN"/>
        </w:rPr>
        <w:t>signaling</w:t>
      </w:r>
      <w:r w:rsidRPr="00DF622E">
        <w:rPr>
          <w:rFonts w:hint="eastAsia"/>
          <w:lang w:eastAsia="zh-CN"/>
        </w:rPr>
        <w:t xml:space="preserve"> preceding Msg2 </w:t>
      </w:r>
      <w:r w:rsidRPr="00DF622E">
        <w:rPr>
          <w:lang w:eastAsia="zh-CN"/>
        </w:rPr>
        <w:t xml:space="preserve">which could be used </w:t>
      </w:r>
      <w:r w:rsidRPr="00DF622E">
        <w:rPr>
          <w:rFonts w:hint="eastAsia"/>
          <w:lang w:eastAsia="zh-CN"/>
        </w:rPr>
        <w:t xml:space="preserve">to </w:t>
      </w:r>
      <w:r w:rsidRPr="00DF622E">
        <w:rPr>
          <w:rFonts w:eastAsia="MS Mincho"/>
          <w:szCs w:val="20"/>
          <w:lang w:eastAsia="ja-JP"/>
        </w:rPr>
        <w:t>semi-statically configure</w:t>
      </w:r>
      <w:r w:rsidRPr="00DF622E">
        <w:rPr>
          <w:rFonts w:hint="eastAsia"/>
          <w:szCs w:val="20"/>
          <w:lang w:eastAsia="zh-CN"/>
        </w:rPr>
        <w:t xml:space="preserve"> </w:t>
      </w:r>
      <w:r w:rsidRPr="00DF622E">
        <w:rPr>
          <w:rFonts w:hint="eastAsia"/>
          <w:lang w:eastAsia="zh-CN"/>
        </w:rPr>
        <w:t xml:space="preserve">the repetition level </w:t>
      </w:r>
      <w:r w:rsidR="00AE47D3" w:rsidRPr="00DF622E">
        <w:rPr>
          <w:rFonts w:hint="eastAsia"/>
          <w:lang w:eastAsia="zh-CN"/>
        </w:rPr>
        <w:t>of</w:t>
      </w:r>
      <w:r w:rsidRPr="00DF622E">
        <w:rPr>
          <w:rFonts w:hint="eastAsia"/>
          <w:lang w:eastAsia="zh-CN"/>
        </w:rPr>
        <w:t xml:space="preserve"> Msg2. DL control channel could configure the </w:t>
      </w:r>
      <w:r w:rsidR="00B86E9A" w:rsidRPr="00DF622E">
        <w:rPr>
          <w:rFonts w:hint="eastAsia"/>
          <w:lang w:eastAsia="zh-CN"/>
        </w:rPr>
        <w:t>repetition level</w:t>
      </w:r>
      <w:r w:rsidRPr="00DF622E">
        <w:rPr>
          <w:rFonts w:hint="eastAsia"/>
          <w:lang w:eastAsia="zh-CN"/>
        </w:rPr>
        <w:t xml:space="preserve"> of Msg2 in a dynamic manner. </w:t>
      </w:r>
      <w:r w:rsidR="005E4228" w:rsidRPr="00DF622E">
        <w:rPr>
          <w:rFonts w:hint="eastAsia"/>
          <w:lang w:eastAsia="zh-CN"/>
        </w:rPr>
        <w:t xml:space="preserve">However, it will be based on whether control </w:t>
      </w:r>
      <w:r w:rsidR="005E4228" w:rsidRPr="00DF622E">
        <w:rPr>
          <w:lang w:eastAsia="zh-CN"/>
        </w:rPr>
        <w:t>–</w:t>
      </w:r>
      <w:r w:rsidR="005E4228" w:rsidRPr="00DF622E">
        <w:rPr>
          <w:rFonts w:hint="eastAsia"/>
          <w:lang w:eastAsia="zh-CN"/>
        </w:rPr>
        <w:t xml:space="preserve">less </w:t>
      </w:r>
      <w:r w:rsidR="005E4228" w:rsidRPr="00DF622E">
        <w:rPr>
          <w:lang w:eastAsia="zh-CN"/>
        </w:rPr>
        <w:t>transmission of common messages</w:t>
      </w:r>
      <w:r w:rsidR="005E4228" w:rsidRPr="00DF622E">
        <w:rPr>
          <w:rFonts w:hint="eastAsia"/>
          <w:lang w:eastAsia="zh-CN"/>
        </w:rPr>
        <w:t xml:space="preserve"> is adopted for CE. </w:t>
      </w:r>
      <w:r w:rsidRPr="00DF622E">
        <w:rPr>
          <w:rFonts w:hint="eastAsia"/>
          <w:lang w:eastAsia="zh-CN"/>
        </w:rPr>
        <w:t xml:space="preserve">As other ways, the </w:t>
      </w:r>
      <w:r w:rsidR="00B86E9A" w:rsidRPr="00DF622E">
        <w:rPr>
          <w:rFonts w:hint="eastAsia"/>
          <w:lang w:eastAsia="zh-CN"/>
        </w:rPr>
        <w:t xml:space="preserve">repetition level </w:t>
      </w:r>
      <w:r w:rsidR="00AE47D3" w:rsidRPr="00DF622E">
        <w:rPr>
          <w:rFonts w:hint="eastAsia"/>
          <w:lang w:eastAsia="zh-CN"/>
        </w:rPr>
        <w:t xml:space="preserve">of </w:t>
      </w:r>
      <w:r w:rsidRPr="00DF622E">
        <w:rPr>
          <w:rFonts w:hint="eastAsia"/>
          <w:lang w:eastAsia="zh-CN"/>
        </w:rPr>
        <w:t xml:space="preserve">Msg2 can be based on the repetition level of PRACH transmission or the maximum Msg2 </w:t>
      </w:r>
      <w:r w:rsidR="00AE47D3" w:rsidRPr="00DF622E">
        <w:rPr>
          <w:rFonts w:hint="eastAsia"/>
          <w:lang w:eastAsia="zh-CN"/>
        </w:rPr>
        <w:t>repetition level</w:t>
      </w:r>
      <w:r w:rsidRPr="00DF622E">
        <w:rPr>
          <w:lang w:eastAsia="zh-CN"/>
        </w:rPr>
        <w:t>, configured in common transmissions prior to Msg2</w:t>
      </w:r>
      <w:r w:rsidRPr="00DF622E">
        <w:rPr>
          <w:rFonts w:hint="eastAsia"/>
          <w:lang w:eastAsia="zh-CN"/>
        </w:rPr>
        <w:t>. To optimize resource utilization,</w:t>
      </w:r>
      <w:r w:rsidR="00AE47D3" w:rsidRPr="00DF622E">
        <w:rPr>
          <w:rFonts w:hint="eastAsia"/>
          <w:lang w:eastAsia="zh-CN"/>
        </w:rPr>
        <w:t xml:space="preserve"> the repetition level of Msg2 </w:t>
      </w:r>
      <w:r w:rsidRPr="00DF622E">
        <w:rPr>
          <w:rFonts w:hint="eastAsia"/>
          <w:lang w:eastAsia="zh-CN"/>
        </w:rPr>
        <w:t xml:space="preserve">based on the </w:t>
      </w:r>
      <w:r w:rsidRPr="00DF622E">
        <w:rPr>
          <w:lang w:eastAsia="zh-CN"/>
        </w:rPr>
        <w:t>maximum</w:t>
      </w:r>
      <w:r w:rsidR="00AE47D3" w:rsidRPr="00DF622E">
        <w:rPr>
          <w:rFonts w:hint="eastAsia"/>
          <w:lang w:eastAsia="zh-CN"/>
        </w:rPr>
        <w:t xml:space="preserve"> Msg2 repetition level</w:t>
      </w:r>
      <w:r w:rsidRPr="00DF622E">
        <w:rPr>
          <w:rFonts w:hint="eastAsia"/>
          <w:lang w:eastAsia="zh-CN"/>
        </w:rPr>
        <w:t xml:space="preserve"> should not be </w:t>
      </w:r>
      <w:r w:rsidRPr="00DF622E">
        <w:rPr>
          <w:lang w:eastAsia="zh-CN"/>
        </w:rPr>
        <w:t>adopted</w:t>
      </w:r>
      <w:r w:rsidRPr="00DF622E">
        <w:rPr>
          <w:rFonts w:hint="eastAsia"/>
          <w:lang w:eastAsia="zh-CN"/>
        </w:rPr>
        <w:t xml:space="preserve">. </w:t>
      </w:r>
    </w:p>
    <w:p w:rsidR="00196F6A" w:rsidRPr="00DF622E" w:rsidRDefault="00196F6A" w:rsidP="00196F6A">
      <w:pPr>
        <w:rPr>
          <w:lang w:eastAsia="zh-CN"/>
        </w:rPr>
      </w:pPr>
      <w:r w:rsidRPr="00DF622E">
        <w:rPr>
          <w:rFonts w:hint="eastAsia"/>
          <w:lang w:eastAsia="zh-CN"/>
        </w:rPr>
        <w:t xml:space="preserve">For Msg3/4, </w:t>
      </w:r>
      <w:r w:rsidR="00AE47D3" w:rsidRPr="00DF622E">
        <w:rPr>
          <w:rFonts w:hint="eastAsia"/>
          <w:lang w:eastAsia="zh-CN"/>
        </w:rPr>
        <w:t>the repetition level</w:t>
      </w:r>
      <w:r w:rsidRPr="00DF622E">
        <w:rPr>
          <w:rFonts w:hint="eastAsia"/>
          <w:lang w:eastAsia="zh-CN"/>
        </w:rPr>
        <w:t xml:space="preserve"> can also be </w:t>
      </w:r>
      <w:r w:rsidR="005E4228" w:rsidRPr="00DF622E">
        <w:rPr>
          <w:rFonts w:hint="eastAsia"/>
          <w:lang w:eastAsia="zh-CN"/>
        </w:rPr>
        <w:t xml:space="preserve">determined according </w:t>
      </w:r>
      <w:r w:rsidRPr="00DF622E">
        <w:rPr>
          <w:rFonts w:hint="eastAsia"/>
          <w:lang w:eastAsia="zh-CN"/>
        </w:rPr>
        <w:t>to the repetition level of PRACH transmission.</w:t>
      </w:r>
      <w:r w:rsidR="00E3394E" w:rsidRPr="00DF622E">
        <w:rPr>
          <w:rFonts w:hint="eastAsia"/>
          <w:lang w:eastAsia="zh-CN"/>
        </w:rPr>
        <w:t xml:space="preserve"> Besides</w:t>
      </w:r>
      <w:r w:rsidR="00221AD1" w:rsidRPr="00DF622E">
        <w:rPr>
          <w:rFonts w:hint="eastAsia"/>
          <w:lang w:eastAsia="zh-CN"/>
        </w:rPr>
        <w:t>, a</w:t>
      </w:r>
      <w:r w:rsidR="005E4228" w:rsidRPr="00DF622E">
        <w:rPr>
          <w:rFonts w:hint="eastAsia"/>
          <w:lang w:eastAsia="zh-CN"/>
        </w:rPr>
        <w:t xml:space="preserve">s Msg3 is the signal prior to Msg4, </w:t>
      </w:r>
      <w:r w:rsidR="00E3394E" w:rsidRPr="00DF622E">
        <w:rPr>
          <w:rFonts w:hint="eastAsia"/>
          <w:lang w:eastAsia="zh-CN"/>
        </w:rPr>
        <w:t xml:space="preserve">additional information about </w:t>
      </w:r>
      <w:r w:rsidR="00221AD1" w:rsidRPr="00DF622E">
        <w:rPr>
          <w:rFonts w:hint="eastAsia"/>
          <w:lang w:eastAsia="zh-CN"/>
        </w:rPr>
        <w:t xml:space="preserve">the </w:t>
      </w:r>
      <w:r w:rsidR="005E4228" w:rsidRPr="00DF622E">
        <w:rPr>
          <w:rFonts w:hint="eastAsia"/>
          <w:lang w:eastAsia="zh-CN"/>
        </w:rPr>
        <w:t xml:space="preserve">repetition level of Msg4 </w:t>
      </w:r>
      <w:r w:rsidR="00221AD1" w:rsidRPr="00DF622E">
        <w:rPr>
          <w:rFonts w:hint="eastAsia"/>
          <w:lang w:eastAsia="zh-CN"/>
        </w:rPr>
        <w:t xml:space="preserve">can be provided </w:t>
      </w:r>
      <w:r w:rsidR="005E4228" w:rsidRPr="00DF622E">
        <w:rPr>
          <w:rFonts w:hint="eastAsia"/>
          <w:lang w:eastAsia="zh-CN"/>
        </w:rPr>
        <w:t>by Msg3</w:t>
      </w:r>
      <w:r w:rsidR="00E3394E" w:rsidRPr="00DF622E">
        <w:rPr>
          <w:rFonts w:hint="eastAsia"/>
          <w:lang w:eastAsia="zh-CN"/>
        </w:rPr>
        <w:t>.</w:t>
      </w:r>
      <w:r w:rsidR="000E129A" w:rsidRPr="00DF622E">
        <w:rPr>
          <w:rFonts w:hint="eastAsia"/>
          <w:lang w:eastAsia="zh-CN"/>
        </w:rPr>
        <w:t xml:space="preserve"> </w:t>
      </w:r>
      <w:r w:rsidR="00E3394E" w:rsidRPr="00DF622E">
        <w:rPr>
          <w:rFonts w:hint="eastAsia"/>
          <w:lang w:eastAsia="zh-CN"/>
        </w:rPr>
        <w:t xml:space="preserve">As another way, </w:t>
      </w:r>
      <w:r w:rsidRPr="00DF622E">
        <w:rPr>
          <w:rFonts w:hint="eastAsia"/>
          <w:lang w:eastAsia="zh-CN"/>
        </w:rPr>
        <w:t xml:space="preserve">eNB can indicate the </w:t>
      </w:r>
      <w:r w:rsidR="00AE47D3" w:rsidRPr="00DF622E">
        <w:rPr>
          <w:rFonts w:hint="eastAsia"/>
          <w:lang w:eastAsia="zh-CN"/>
        </w:rPr>
        <w:t>repetition level</w:t>
      </w:r>
      <w:r w:rsidRPr="00DF622E">
        <w:rPr>
          <w:rFonts w:hint="eastAsia"/>
          <w:lang w:eastAsia="zh-CN"/>
        </w:rPr>
        <w:t xml:space="preserve"> of Msg3/4 </w:t>
      </w:r>
      <w:r w:rsidRPr="00DF622E">
        <w:rPr>
          <w:rFonts w:eastAsia="MS Mincho"/>
          <w:szCs w:val="20"/>
          <w:lang w:eastAsia="ja-JP"/>
        </w:rPr>
        <w:t>semi-statically</w:t>
      </w:r>
      <w:r w:rsidRPr="00DF622E">
        <w:rPr>
          <w:rFonts w:hint="eastAsia"/>
          <w:lang w:eastAsia="zh-CN"/>
        </w:rPr>
        <w:t xml:space="preserve"> by Msg2 or </w:t>
      </w:r>
      <w:r w:rsidRPr="00DF622E">
        <w:rPr>
          <w:lang w:eastAsia="zh-CN"/>
        </w:rPr>
        <w:t>dynamically</w:t>
      </w:r>
      <w:r w:rsidRPr="00DF622E">
        <w:rPr>
          <w:rFonts w:hint="eastAsia"/>
          <w:lang w:eastAsia="zh-CN"/>
        </w:rPr>
        <w:t xml:space="preserve"> by DL control channel based on its </w:t>
      </w:r>
      <w:r w:rsidRPr="00DF622E">
        <w:rPr>
          <w:lang w:eastAsia="zh-CN"/>
        </w:rPr>
        <w:t>decision</w:t>
      </w:r>
      <w:r w:rsidRPr="00DF622E">
        <w:rPr>
          <w:rFonts w:hint="eastAsia"/>
          <w:lang w:eastAsia="zh-CN"/>
        </w:rPr>
        <w:t>.</w:t>
      </w:r>
    </w:p>
    <w:p w:rsidR="00196F6A" w:rsidRPr="00DF622E" w:rsidRDefault="00196F6A" w:rsidP="00196F6A">
      <w:pPr>
        <w:rPr>
          <w:lang w:eastAsia="zh-CN"/>
        </w:rPr>
      </w:pPr>
      <w:r w:rsidRPr="00DF622E">
        <w:rPr>
          <w:rFonts w:hint="eastAsia"/>
          <w:lang w:eastAsia="zh-CN"/>
        </w:rPr>
        <w:t xml:space="preserve">For </w:t>
      </w:r>
      <w:r w:rsidRPr="00DF622E">
        <w:rPr>
          <w:rFonts w:eastAsia="MS Mincho"/>
          <w:szCs w:val="20"/>
          <w:lang w:eastAsia="ja-JP"/>
        </w:rPr>
        <w:t>semi-statically</w:t>
      </w:r>
      <w:r w:rsidRPr="00DF622E">
        <w:rPr>
          <w:rFonts w:hint="eastAsia"/>
          <w:lang w:eastAsia="zh-CN"/>
        </w:rPr>
        <w:t xml:space="preserve"> or </w:t>
      </w:r>
      <w:r w:rsidRPr="00DF622E">
        <w:rPr>
          <w:lang w:eastAsia="zh-CN"/>
        </w:rPr>
        <w:t>dynamically</w:t>
      </w:r>
      <w:r w:rsidRPr="00DF622E">
        <w:rPr>
          <w:rFonts w:hint="eastAsia"/>
          <w:lang w:eastAsia="zh-CN"/>
        </w:rPr>
        <w:t xml:space="preserve"> configure the </w:t>
      </w:r>
      <w:r w:rsidR="00AE47D3" w:rsidRPr="00DF622E">
        <w:rPr>
          <w:rFonts w:hint="eastAsia"/>
          <w:lang w:eastAsia="zh-CN"/>
        </w:rPr>
        <w:t>repetition level</w:t>
      </w:r>
      <w:r w:rsidRPr="00DF622E">
        <w:rPr>
          <w:rFonts w:hint="eastAsia"/>
          <w:lang w:eastAsia="zh-CN"/>
        </w:rPr>
        <w:t xml:space="preserve"> </w:t>
      </w:r>
      <w:r w:rsidR="00AE47D3" w:rsidRPr="00DF622E">
        <w:rPr>
          <w:rFonts w:hint="eastAsia"/>
          <w:lang w:eastAsia="zh-CN"/>
        </w:rPr>
        <w:t>of</w:t>
      </w:r>
      <w:r w:rsidRPr="00DF622E">
        <w:rPr>
          <w:rFonts w:hint="eastAsia"/>
          <w:lang w:eastAsia="zh-CN"/>
        </w:rPr>
        <w:t xml:space="preserve"> Msg2/3/4, more </w:t>
      </w:r>
      <w:r w:rsidRPr="00DF622E">
        <w:rPr>
          <w:lang w:eastAsia="zh-CN"/>
        </w:rPr>
        <w:t>s</w:t>
      </w:r>
      <w:r w:rsidRPr="00DF622E">
        <w:rPr>
          <w:rFonts w:hint="eastAsia"/>
          <w:lang w:eastAsia="zh-CN"/>
        </w:rPr>
        <w:t xml:space="preserve">tandardization work on the content of RAR or DCI </w:t>
      </w:r>
      <w:r w:rsidRPr="00DF622E">
        <w:rPr>
          <w:lang w:eastAsia="zh-CN"/>
        </w:rPr>
        <w:t xml:space="preserve">or other early transmissions </w:t>
      </w:r>
      <w:r w:rsidRPr="00DF622E">
        <w:rPr>
          <w:rFonts w:hint="eastAsia"/>
          <w:lang w:eastAsia="zh-CN"/>
        </w:rPr>
        <w:t xml:space="preserve">would be needed. Moreover, the receiving time of Msg2 or DCI may be prolonged, as the code rate may be increased due to extra indication added. UE power consumption will </w:t>
      </w:r>
      <w:r w:rsidRPr="00DF622E">
        <w:rPr>
          <w:lang w:eastAsia="zh-CN"/>
        </w:rPr>
        <w:t>increase</w:t>
      </w:r>
      <w:r w:rsidRPr="00DF622E">
        <w:rPr>
          <w:rFonts w:hint="eastAsia"/>
          <w:lang w:eastAsia="zh-CN"/>
        </w:rPr>
        <w:t xml:space="preserve"> due to the prolonged receiving time.</w:t>
      </w:r>
    </w:p>
    <w:p w:rsidR="00196F6A" w:rsidRPr="00DF622E" w:rsidRDefault="00196F6A" w:rsidP="00196F6A">
      <w:pPr>
        <w:rPr>
          <w:kern w:val="2"/>
          <w:lang w:eastAsia="zh-CN"/>
        </w:rPr>
      </w:pPr>
      <w:r w:rsidRPr="00DF622E">
        <w:rPr>
          <w:kern w:val="2"/>
          <w:lang w:eastAsia="zh-CN"/>
        </w:rPr>
        <w:t>For this reason</w:t>
      </w:r>
      <w:r w:rsidRPr="00DF622E">
        <w:rPr>
          <w:rFonts w:hint="eastAsia"/>
          <w:kern w:val="2"/>
          <w:lang w:eastAsia="zh-CN"/>
        </w:rPr>
        <w:t xml:space="preserve">, </w:t>
      </w:r>
      <w:r w:rsidR="00B25DBD" w:rsidRPr="00DF622E">
        <w:rPr>
          <w:rFonts w:hint="eastAsia"/>
          <w:lang w:eastAsia="zh-CN"/>
        </w:rPr>
        <w:t>to save</w:t>
      </w:r>
      <w:r w:rsidRPr="00DF622E">
        <w:rPr>
          <w:rFonts w:hint="eastAsia"/>
          <w:kern w:val="2"/>
          <w:lang w:eastAsia="zh-CN"/>
        </w:rPr>
        <w:t xml:space="preserve"> </w:t>
      </w:r>
      <w:r w:rsidR="00B25DBD" w:rsidRPr="00DF622E">
        <w:rPr>
          <w:rFonts w:hint="eastAsia"/>
          <w:kern w:val="2"/>
          <w:lang w:eastAsia="zh-CN"/>
        </w:rPr>
        <w:t xml:space="preserve">the </w:t>
      </w:r>
      <w:r w:rsidRPr="00DF622E">
        <w:rPr>
          <w:kern w:val="2"/>
          <w:lang w:eastAsia="zh-CN"/>
        </w:rPr>
        <w:t>signaling</w:t>
      </w:r>
      <w:r w:rsidRPr="00DF622E">
        <w:rPr>
          <w:rFonts w:hint="eastAsia"/>
          <w:kern w:val="2"/>
          <w:lang w:eastAsia="zh-CN"/>
        </w:rPr>
        <w:t xml:space="preserve"> needed and </w:t>
      </w:r>
      <w:r w:rsidR="00B25DBD" w:rsidRPr="00DF622E">
        <w:rPr>
          <w:kern w:val="2"/>
          <w:lang w:eastAsia="zh-CN"/>
        </w:rPr>
        <w:t>pursue</w:t>
      </w:r>
      <w:r w:rsidR="00B25DBD" w:rsidRPr="00DF622E">
        <w:rPr>
          <w:rFonts w:hint="eastAsia"/>
          <w:kern w:val="2"/>
          <w:lang w:eastAsia="zh-CN"/>
        </w:rPr>
        <w:t xml:space="preserve"> </w:t>
      </w:r>
      <w:r w:rsidRPr="00DF622E">
        <w:rPr>
          <w:rFonts w:hint="eastAsia"/>
          <w:kern w:val="2"/>
          <w:lang w:eastAsia="zh-CN"/>
        </w:rPr>
        <w:t>less specification impact</w:t>
      </w:r>
      <w:r w:rsidR="00B25DBD" w:rsidRPr="00DF622E">
        <w:rPr>
          <w:rFonts w:hint="eastAsia"/>
          <w:kern w:val="2"/>
          <w:lang w:eastAsia="zh-CN"/>
        </w:rPr>
        <w:t>, we propose:</w:t>
      </w:r>
    </w:p>
    <w:p w:rsidR="00196F6A" w:rsidRPr="00DF622E" w:rsidRDefault="00196F6A" w:rsidP="00196F6A">
      <w:pPr>
        <w:rPr>
          <w:b/>
          <w:lang w:eastAsia="zh-CN"/>
        </w:rPr>
      </w:pPr>
      <w:r w:rsidRPr="00DF622E">
        <w:rPr>
          <w:b/>
          <w:lang w:eastAsia="zh-CN"/>
        </w:rPr>
        <w:t xml:space="preserve">Proposal </w:t>
      </w:r>
      <w:r w:rsidR="00AE47D3" w:rsidRPr="00DF622E">
        <w:rPr>
          <w:rFonts w:hint="eastAsia"/>
          <w:b/>
          <w:lang w:eastAsia="zh-CN"/>
        </w:rPr>
        <w:t>7</w:t>
      </w:r>
      <w:r w:rsidRPr="00DF622E">
        <w:rPr>
          <w:b/>
          <w:lang w:eastAsia="zh-CN"/>
        </w:rPr>
        <w:t xml:space="preserve">: </w:t>
      </w:r>
      <w:r w:rsidRPr="00DF622E">
        <w:rPr>
          <w:rFonts w:hint="eastAsia"/>
          <w:b/>
          <w:lang w:eastAsia="zh-CN"/>
        </w:rPr>
        <w:t xml:space="preserve">The </w:t>
      </w:r>
      <w:r w:rsidR="00AE47D3" w:rsidRPr="00DF622E">
        <w:rPr>
          <w:rFonts w:hint="eastAsia"/>
          <w:b/>
          <w:lang w:eastAsia="zh-CN"/>
        </w:rPr>
        <w:t xml:space="preserve">repetition level </w:t>
      </w:r>
      <w:r w:rsidRPr="00DF622E">
        <w:rPr>
          <w:rFonts w:hint="eastAsia"/>
          <w:b/>
          <w:lang w:eastAsia="zh-CN"/>
        </w:rPr>
        <w:t xml:space="preserve">of </w:t>
      </w:r>
      <w:r w:rsidR="00B25DBD" w:rsidRPr="00DF622E">
        <w:rPr>
          <w:rFonts w:hint="eastAsia"/>
          <w:b/>
          <w:lang w:eastAsia="zh-CN"/>
        </w:rPr>
        <w:t xml:space="preserve">at least </w:t>
      </w:r>
      <w:r w:rsidRPr="00DF622E">
        <w:rPr>
          <w:rFonts w:hint="eastAsia"/>
          <w:b/>
          <w:lang w:eastAsia="zh-CN"/>
        </w:rPr>
        <w:t>Msg2</w:t>
      </w:r>
      <w:r w:rsidR="00894436" w:rsidRPr="00DF622E">
        <w:rPr>
          <w:rFonts w:hint="eastAsia"/>
          <w:b/>
          <w:lang w:eastAsia="zh-CN"/>
        </w:rPr>
        <w:t xml:space="preserve"> and Msg3</w:t>
      </w:r>
      <w:r w:rsidRPr="00DF622E">
        <w:rPr>
          <w:rFonts w:hint="eastAsia"/>
          <w:b/>
          <w:lang w:eastAsia="zh-CN"/>
        </w:rPr>
        <w:t xml:space="preserve"> should be </w:t>
      </w:r>
      <w:r w:rsidR="00870670" w:rsidRPr="00DF622E">
        <w:rPr>
          <w:rFonts w:hint="eastAsia"/>
          <w:b/>
          <w:lang w:eastAsia="zh-CN"/>
        </w:rPr>
        <w:t xml:space="preserve">determined </w:t>
      </w:r>
      <w:r w:rsidR="00E92037" w:rsidRPr="00DF622E">
        <w:rPr>
          <w:b/>
          <w:lang w:eastAsia="zh-CN"/>
        </w:rPr>
        <w:t>referring</w:t>
      </w:r>
      <w:r w:rsidR="00E92037" w:rsidRPr="00DF622E">
        <w:rPr>
          <w:rFonts w:hint="eastAsia"/>
          <w:b/>
          <w:lang w:eastAsia="zh-CN"/>
        </w:rPr>
        <w:t xml:space="preserve"> </w:t>
      </w:r>
      <w:proofErr w:type="gramStart"/>
      <w:r w:rsidR="00E92037" w:rsidRPr="00DF622E">
        <w:rPr>
          <w:rFonts w:hint="eastAsia"/>
          <w:b/>
          <w:lang w:eastAsia="zh-CN"/>
        </w:rPr>
        <w:t xml:space="preserve">to </w:t>
      </w:r>
      <w:r w:rsidRPr="00DF622E">
        <w:rPr>
          <w:rFonts w:hint="eastAsia"/>
          <w:b/>
          <w:lang w:eastAsia="zh-CN"/>
        </w:rPr>
        <w:t xml:space="preserve"> the</w:t>
      </w:r>
      <w:proofErr w:type="gramEnd"/>
      <w:r w:rsidRPr="00DF622E">
        <w:rPr>
          <w:rFonts w:hint="eastAsia"/>
          <w:b/>
          <w:lang w:eastAsia="zh-CN"/>
        </w:rPr>
        <w:t xml:space="preserve"> repetition level of PRACH transmission</w:t>
      </w:r>
      <w:r w:rsidR="00870670" w:rsidRPr="00DF622E">
        <w:rPr>
          <w:rFonts w:hint="eastAsia"/>
          <w:b/>
          <w:lang w:eastAsia="zh-CN"/>
        </w:rPr>
        <w:t>.</w:t>
      </w:r>
      <w:r w:rsidRPr="00DF622E">
        <w:rPr>
          <w:rFonts w:hint="eastAsia"/>
          <w:b/>
          <w:lang w:eastAsia="zh-CN"/>
        </w:rPr>
        <w:t xml:space="preserve"> </w:t>
      </w:r>
    </w:p>
    <w:p w:rsidR="00811B30" w:rsidRPr="00DF622E" w:rsidRDefault="00811B30" w:rsidP="00196F6A"/>
    <w:p w:rsidR="00196F6A" w:rsidRPr="00DF622E" w:rsidRDefault="00196F6A" w:rsidP="00196F6A">
      <w:pPr>
        <w:pStyle w:val="Heading1"/>
        <w:rPr>
          <w:lang w:eastAsia="zh-CN"/>
        </w:rPr>
      </w:pPr>
      <w:r w:rsidRPr="00DF622E">
        <w:rPr>
          <w:lang w:eastAsia="zh-CN"/>
        </w:rPr>
        <w:t>Conclusions</w:t>
      </w:r>
    </w:p>
    <w:p w:rsidR="00196F6A" w:rsidRPr="00DF622E" w:rsidRDefault="00196F6A" w:rsidP="00196F6A">
      <w:pPr>
        <w:rPr>
          <w:lang w:eastAsia="zh-CN"/>
        </w:rPr>
      </w:pPr>
      <w:r w:rsidRPr="00DF622E">
        <w:rPr>
          <w:lang w:eastAsia="zh-CN"/>
        </w:rPr>
        <w:t xml:space="preserve">In this contribution, </w:t>
      </w:r>
      <w:r w:rsidRPr="00DF622E">
        <w:rPr>
          <w:rFonts w:hint="eastAsia"/>
          <w:lang w:eastAsia="zh-CN"/>
        </w:rPr>
        <w:t xml:space="preserve">the </w:t>
      </w:r>
      <w:r w:rsidRPr="00DF622E">
        <w:rPr>
          <w:lang w:eastAsia="zh-CN"/>
        </w:rPr>
        <w:t>required</w:t>
      </w:r>
      <w:r w:rsidRPr="00DF622E">
        <w:rPr>
          <w:rFonts w:hint="eastAsia"/>
          <w:lang w:eastAsia="zh-CN"/>
        </w:rPr>
        <w:t xml:space="preserve"> CE for each channel and c</w:t>
      </w:r>
      <w:r w:rsidRPr="00DF622E">
        <w:rPr>
          <w:lang w:eastAsia="zh-CN"/>
        </w:rPr>
        <w:t xml:space="preserve">onfiguration of </w:t>
      </w:r>
      <w:r w:rsidRPr="00DF622E">
        <w:rPr>
          <w:rFonts w:hint="eastAsia"/>
          <w:lang w:eastAsia="zh-CN"/>
        </w:rPr>
        <w:t xml:space="preserve">CE </w:t>
      </w:r>
      <w:r w:rsidRPr="00DF622E">
        <w:rPr>
          <w:lang w:eastAsia="zh-CN"/>
        </w:rPr>
        <w:t>during initial access</w:t>
      </w:r>
      <w:r w:rsidRPr="00DF622E">
        <w:rPr>
          <w:rFonts w:hint="eastAsia"/>
          <w:lang w:eastAsia="zh-CN"/>
        </w:rPr>
        <w:t xml:space="preserve"> are analyzed, and the following proposals are presented: </w:t>
      </w:r>
    </w:p>
    <w:p w:rsidR="007B120D" w:rsidRPr="00DF622E" w:rsidRDefault="007B120D" w:rsidP="007B120D">
      <w:pPr>
        <w:rPr>
          <w:b/>
          <w:kern w:val="2"/>
          <w:lang w:eastAsia="zh-CN"/>
        </w:rPr>
      </w:pPr>
      <w:r w:rsidRPr="00DF622E">
        <w:rPr>
          <w:rFonts w:hint="eastAsia"/>
          <w:b/>
          <w:kern w:val="2"/>
          <w:lang w:eastAsia="zh-CN"/>
        </w:rPr>
        <w:t>Proposal 1:</w:t>
      </w:r>
      <w:r w:rsidR="00A25E5D" w:rsidRPr="00DF622E">
        <w:rPr>
          <w:rFonts w:hint="eastAsia"/>
          <w:b/>
          <w:kern w:val="2"/>
          <w:lang w:eastAsia="zh-CN"/>
        </w:rPr>
        <w:t xml:space="preserve"> </w:t>
      </w:r>
      <w:r w:rsidR="00A25E5D" w:rsidRPr="00DF622E">
        <w:rPr>
          <w:b/>
          <w:kern w:val="2"/>
          <w:lang w:eastAsia="zh-CN"/>
        </w:rPr>
        <w:t xml:space="preserve">The </w:t>
      </w:r>
      <w:r w:rsidR="00A25E5D" w:rsidRPr="00DF622E">
        <w:rPr>
          <w:rFonts w:hint="eastAsia"/>
          <w:b/>
          <w:kern w:val="2"/>
          <w:lang w:eastAsia="zh-CN"/>
        </w:rPr>
        <w:t xml:space="preserve">coverage </w:t>
      </w:r>
      <w:r w:rsidR="00A25E5D" w:rsidRPr="00DF622E">
        <w:rPr>
          <w:b/>
          <w:kern w:val="2"/>
          <w:lang w:eastAsia="zh-CN"/>
        </w:rPr>
        <w:t>penalty</w:t>
      </w:r>
      <w:r w:rsidR="00A25E5D" w:rsidRPr="00DF622E">
        <w:rPr>
          <w:rFonts w:hint="eastAsia"/>
          <w:b/>
          <w:kern w:val="2"/>
          <w:lang w:eastAsia="zh-CN"/>
        </w:rPr>
        <w:t xml:space="preserve"> </w:t>
      </w:r>
      <w:r w:rsidR="00A25E5D" w:rsidRPr="00DF622E">
        <w:rPr>
          <w:b/>
          <w:kern w:val="2"/>
          <w:lang w:eastAsia="zh-CN"/>
        </w:rPr>
        <w:t>caused by complexity reduction techniques</w:t>
      </w:r>
      <w:r w:rsidR="00A25E5D" w:rsidRPr="00DF622E">
        <w:rPr>
          <w:rFonts w:hint="eastAsia"/>
          <w:b/>
          <w:kern w:val="2"/>
          <w:lang w:eastAsia="zh-CN"/>
        </w:rPr>
        <w:t xml:space="preserve"> should be taken into consideration when determining the </w:t>
      </w:r>
      <w:r w:rsidR="00A25E5D" w:rsidRPr="00DF622E">
        <w:rPr>
          <w:b/>
          <w:kern w:val="2"/>
          <w:lang w:eastAsia="zh-CN"/>
        </w:rPr>
        <w:t>amount of CE</w:t>
      </w:r>
      <w:r w:rsidR="00A25E5D" w:rsidRPr="00DF622E">
        <w:rPr>
          <w:rFonts w:hint="eastAsia"/>
          <w:b/>
          <w:kern w:val="2"/>
          <w:lang w:eastAsia="zh-CN"/>
        </w:rPr>
        <w:t xml:space="preserve"> per UE per </w:t>
      </w:r>
      <w:proofErr w:type="gramStart"/>
      <w:r w:rsidR="00A25E5D" w:rsidRPr="00DF622E">
        <w:rPr>
          <w:rFonts w:hint="eastAsia"/>
          <w:b/>
          <w:kern w:val="2"/>
          <w:lang w:eastAsia="zh-CN"/>
        </w:rPr>
        <w:t>channel</w:t>
      </w:r>
      <w:r w:rsidR="00A25E5D" w:rsidRPr="00DF622E" w:rsidDel="00A25E5D">
        <w:rPr>
          <w:b/>
          <w:kern w:val="2"/>
          <w:lang w:eastAsia="zh-CN"/>
        </w:rPr>
        <w:t xml:space="preserve"> </w:t>
      </w:r>
      <w:r w:rsidRPr="00DF622E">
        <w:rPr>
          <w:rFonts w:hint="eastAsia"/>
          <w:b/>
          <w:kern w:val="2"/>
          <w:lang w:eastAsia="zh-CN"/>
        </w:rPr>
        <w:t>.</w:t>
      </w:r>
      <w:proofErr w:type="gramEnd"/>
    </w:p>
    <w:p w:rsidR="007B120D" w:rsidRPr="00DF622E" w:rsidRDefault="007B120D" w:rsidP="007B120D">
      <w:pPr>
        <w:rPr>
          <w:b/>
          <w:kern w:val="2"/>
          <w:lang w:eastAsia="zh-CN"/>
        </w:rPr>
      </w:pPr>
      <w:r w:rsidRPr="00DF622E">
        <w:rPr>
          <w:b/>
          <w:kern w:val="2"/>
          <w:lang w:eastAsia="zh-CN"/>
        </w:rPr>
        <w:t xml:space="preserve">Proposal </w:t>
      </w:r>
      <w:r w:rsidRPr="00DF622E">
        <w:rPr>
          <w:rFonts w:hint="eastAsia"/>
          <w:b/>
          <w:kern w:val="2"/>
          <w:lang w:eastAsia="zh-CN"/>
        </w:rPr>
        <w:t>2</w:t>
      </w:r>
      <w:r w:rsidRPr="00DF622E">
        <w:rPr>
          <w:b/>
          <w:kern w:val="2"/>
          <w:lang w:eastAsia="zh-CN"/>
        </w:rPr>
        <w:t xml:space="preserve">: </w:t>
      </w:r>
      <w:r w:rsidRPr="00DF622E">
        <w:rPr>
          <w:rFonts w:hint="eastAsia"/>
          <w:b/>
          <w:kern w:val="2"/>
          <w:lang w:eastAsia="zh-CN"/>
        </w:rPr>
        <w:t>Confirm to s</w:t>
      </w:r>
      <w:r w:rsidRPr="00DF622E">
        <w:rPr>
          <w:b/>
          <w:kern w:val="2"/>
          <w:lang w:eastAsia="zh-CN"/>
        </w:rPr>
        <w:t>peci</w:t>
      </w:r>
      <w:r w:rsidRPr="00DF622E">
        <w:rPr>
          <w:rFonts w:hint="eastAsia"/>
          <w:b/>
          <w:kern w:val="2"/>
          <w:lang w:eastAsia="zh-CN"/>
        </w:rPr>
        <w:t>fy</w:t>
      </w:r>
      <w:r w:rsidRPr="00DF622E">
        <w:rPr>
          <w:b/>
          <w:kern w:val="2"/>
          <w:lang w:eastAsia="zh-CN"/>
        </w:rPr>
        <w:t xml:space="preserve"> maximum </w:t>
      </w:r>
      <w:r w:rsidRPr="00DF622E">
        <w:rPr>
          <w:rFonts w:hint="eastAsia"/>
          <w:b/>
          <w:kern w:val="2"/>
          <w:lang w:eastAsia="zh-CN"/>
        </w:rPr>
        <w:t xml:space="preserve">3 </w:t>
      </w:r>
      <w:r w:rsidRPr="00DF622E">
        <w:rPr>
          <w:b/>
          <w:kern w:val="2"/>
          <w:lang w:eastAsia="zh-CN"/>
        </w:rPr>
        <w:t>repetition levels</w:t>
      </w:r>
      <w:r w:rsidRPr="00DF622E">
        <w:rPr>
          <w:rFonts w:hint="eastAsia"/>
          <w:b/>
          <w:kern w:val="2"/>
          <w:lang w:eastAsia="zh-CN"/>
        </w:rPr>
        <w:t xml:space="preserve"> for PRACH. The n</w:t>
      </w:r>
      <w:r w:rsidRPr="00DF622E">
        <w:rPr>
          <w:b/>
          <w:kern w:val="2"/>
          <w:lang w:eastAsia="zh-CN"/>
        </w:rPr>
        <w:t>umber of repetitions per level</w:t>
      </w:r>
      <w:r w:rsidRPr="00DF622E">
        <w:rPr>
          <w:rFonts w:hint="eastAsia"/>
          <w:b/>
          <w:kern w:val="2"/>
          <w:lang w:eastAsia="zh-CN"/>
        </w:rPr>
        <w:t xml:space="preserve"> is </w:t>
      </w:r>
      <w:r w:rsidRPr="00DF622E">
        <w:rPr>
          <w:b/>
          <w:kern w:val="2"/>
          <w:lang w:eastAsia="zh-CN"/>
        </w:rPr>
        <w:t>configurable</w:t>
      </w:r>
      <w:r w:rsidRPr="00DF622E">
        <w:rPr>
          <w:rFonts w:hint="eastAsia"/>
          <w:b/>
          <w:kern w:val="2"/>
          <w:lang w:eastAsia="zh-CN"/>
        </w:rPr>
        <w:t>.</w:t>
      </w:r>
    </w:p>
    <w:p w:rsidR="007B120D" w:rsidRPr="00DF622E" w:rsidRDefault="007B120D" w:rsidP="007B120D">
      <w:pPr>
        <w:rPr>
          <w:b/>
          <w:kern w:val="2"/>
          <w:lang w:eastAsia="zh-CN"/>
        </w:rPr>
      </w:pPr>
      <w:r w:rsidRPr="00DF622E">
        <w:rPr>
          <w:b/>
          <w:kern w:val="2"/>
          <w:lang w:eastAsia="zh-CN"/>
        </w:rPr>
        <w:t xml:space="preserve">Proposal </w:t>
      </w:r>
      <w:r w:rsidRPr="00DF622E">
        <w:rPr>
          <w:rFonts w:hint="eastAsia"/>
          <w:b/>
          <w:kern w:val="2"/>
          <w:lang w:eastAsia="zh-CN"/>
        </w:rPr>
        <w:t>3</w:t>
      </w:r>
      <w:r w:rsidRPr="00DF622E">
        <w:rPr>
          <w:b/>
          <w:kern w:val="2"/>
          <w:lang w:eastAsia="zh-CN"/>
        </w:rPr>
        <w:t xml:space="preserve">: </w:t>
      </w:r>
      <w:r w:rsidRPr="00DF622E">
        <w:rPr>
          <w:rFonts w:hint="eastAsia"/>
          <w:b/>
          <w:kern w:val="2"/>
          <w:lang w:eastAsia="zh-CN"/>
        </w:rPr>
        <w:t>O</w:t>
      </w:r>
      <w:r w:rsidRPr="00DF622E">
        <w:rPr>
          <w:b/>
          <w:kern w:val="2"/>
          <w:lang w:eastAsia="zh-CN"/>
        </w:rPr>
        <w:t xml:space="preserve">ne to one mapping between PRACH repetition level and PRACH resource set </w:t>
      </w:r>
      <w:r w:rsidRPr="00DF622E">
        <w:rPr>
          <w:rFonts w:hint="eastAsia"/>
          <w:b/>
          <w:kern w:val="2"/>
          <w:lang w:eastAsia="zh-CN"/>
        </w:rPr>
        <w:t>f</w:t>
      </w:r>
      <w:r w:rsidRPr="00DF622E">
        <w:rPr>
          <w:b/>
          <w:kern w:val="2"/>
          <w:lang w:eastAsia="zh-CN"/>
        </w:rPr>
        <w:t>or initial random access</w:t>
      </w:r>
      <w:r w:rsidRPr="00DF622E">
        <w:rPr>
          <w:rFonts w:hint="eastAsia"/>
          <w:b/>
          <w:kern w:val="2"/>
          <w:lang w:eastAsia="zh-CN"/>
        </w:rPr>
        <w:t xml:space="preserve"> should be defined</w:t>
      </w:r>
      <w:r w:rsidRPr="00DF622E">
        <w:rPr>
          <w:b/>
          <w:kern w:val="2"/>
          <w:lang w:eastAsia="zh-CN"/>
        </w:rPr>
        <w:t>.</w:t>
      </w:r>
    </w:p>
    <w:p w:rsidR="007B120D" w:rsidRPr="00DF622E" w:rsidRDefault="007B120D" w:rsidP="007B120D">
      <w:pPr>
        <w:rPr>
          <w:b/>
          <w:kern w:val="2"/>
          <w:lang w:eastAsia="zh-CN"/>
        </w:rPr>
      </w:pPr>
      <w:r w:rsidRPr="00DF622E">
        <w:rPr>
          <w:b/>
          <w:kern w:val="2"/>
          <w:lang w:eastAsia="zh-CN"/>
        </w:rPr>
        <w:t xml:space="preserve">Proposal </w:t>
      </w:r>
      <w:r w:rsidRPr="00DF622E">
        <w:rPr>
          <w:rFonts w:hint="eastAsia"/>
          <w:b/>
          <w:kern w:val="2"/>
          <w:lang w:eastAsia="zh-CN"/>
        </w:rPr>
        <w:t>4</w:t>
      </w:r>
      <w:r w:rsidRPr="00DF622E">
        <w:rPr>
          <w:b/>
          <w:kern w:val="2"/>
          <w:lang w:eastAsia="zh-CN"/>
        </w:rPr>
        <w:t>a:</w:t>
      </w:r>
      <w:r w:rsidRPr="00DF622E">
        <w:rPr>
          <w:rFonts w:hint="eastAsia"/>
          <w:b/>
          <w:kern w:val="2"/>
          <w:lang w:eastAsia="zh-CN"/>
        </w:rPr>
        <w:t xml:space="preserve"> UE determines</w:t>
      </w:r>
      <w:r w:rsidRPr="00DF622E">
        <w:rPr>
          <w:b/>
          <w:kern w:val="2"/>
          <w:lang w:eastAsia="zh-CN"/>
        </w:rPr>
        <w:t xml:space="preserve"> whether to use</w:t>
      </w:r>
      <w:r w:rsidRPr="00DF622E">
        <w:rPr>
          <w:rFonts w:hint="eastAsia"/>
          <w:b/>
          <w:kern w:val="2"/>
          <w:lang w:eastAsia="zh-CN"/>
        </w:rPr>
        <w:t xml:space="preserve"> PRACH CE </w:t>
      </w:r>
      <w:r w:rsidRPr="00DF622E">
        <w:rPr>
          <w:b/>
          <w:kern w:val="2"/>
          <w:lang w:eastAsia="zh-CN"/>
        </w:rPr>
        <w:t xml:space="preserve">mode based on </w:t>
      </w:r>
      <w:r w:rsidRPr="00DF622E">
        <w:rPr>
          <w:rFonts w:hint="eastAsia"/>
          <w:b/>
          <w:kern w:val="2"/>
          <w:lang w:eastAsia="zh-CN"/>
        </w:rPr>
        <w:t>RSRP or path loss measurement</w:t>
      </w:r>
      <w:r w:rsidRPr="00DF622E">
        <w:rPr>
          <w:b/>
          <w:kern w:val="2"/>
          <w:lang w:eastAsia="zh-CN"/>
        </w:rPr>
        <w:t>.</w:t>
      </w:r>
    </w:p>
    <w:p w:rsidR="007B120D" w:rsidRPr="00DF622E" w:rsidRDefault="007B120D" w:rsidP="007B120D">
      <w:pPr>
        <w:rPr>
          <w:b/>
          <w:kern w:val="2"/>
          <w:lang w:eastAsia="zh-CN"/>
        </w:rPr>
      </w:pPr>
      <w:r w:rsidRPr="00DF622E">
        <w:rPr>
          <w:b/>
          <w:kern w:val="2"/>
          <w:lang w:eastAsia="zh-CN"/>
        </w:rPr>
        <w:t xml:space="preserve">Proposal </w:t>
      </w:r>
      <w:r w:rsidRPr="00DF622E">
        <w:rPr>
          <w:rFonts w:hint="eastAsia"/>
          <w:b/>
          <w:kern w:val="2"/>
          <w:lang w:eastAsia="zh-CN"/>
        </w:rPr>
        <w:t>4</w:t>
      </w:r>
      <w:r w:rsidRPr="00DF622E">
        <w:rPr>
          <w:b/>
          <w:kern w:val="2"/>
          <w:lang w:eastAsia="zh-CN"/>
        </w:rPr>
        <w:t xml:space="preserve">b: Further to </w:t>
      </w:r>
      <w:r w:rsidRPr="00DF622E">
        <w:rPr>
          <w:rFonts w:hint="eastAsia"/>
          <w:b/>
          <w:kern w:val="2"/>
          <w:lang w:eastAsia="zh-CN"/>
        </w:rPr>
        <w:t>4</w:t>
      </w:r>
      <w:r w:rsidRPr="00DF622E">
        <w:rPr>
          <w:b/>
          <w:kern w:val="2"/>
          <w:lang w:eastAsia="zh-CN"/>
        </w:rPr>
        <w:t>a, the UE determines the PRACH repetition level based on RSRP or path loss measurement.</w:t>
      </w:r>
    </w:p>
    <w:p w:rsidR="007B120D" w:rsidRPr="00DF622E" w:rsidRDefault="007B120D" w:rsidP="007B120D">
      <w:pPr>
        <w:rPr>
          <w:b/>
          <w:kern w:val="2"/>
          <w:lang w:eastAsia="zh-CN"/>
        </w:rPr>
      </w:pPr>
      <w:r w:rsidRPr="00DF622E">
        <w:rPr>
          <w:rFonts w:hint="eastAsia"/>
          <w:b/>
          <w:kern w:val="2"/>
          <w:lang w:eastAsia="zh-CN"/>
        </w:rPr>
        <w:t xml:space="preserve">Proposal 5: The resource of Msg2 needs to be configured in SIB or fixed if no common search space of </w:t>
      </w:r>
      <w:r w:rsidRPr="00DF622E">
        <w:rPr>
          <w:b/>
          <w:kern w:val="2"/>
          <w:lang w:eastAsia="zh-CN"/>
        </w:rPr>
        <w:t>‘</w:t>
      </w:r>
      <w:r w:rsidRPr="00DF622E">
        <w:rPr>
          <w:rFonts w:hint="eastAsia"/>
          <w:b/>
          <w:kern w:val="2"/>
          <w:lang w:eastAsia="zh-CN"/>
        </w:rPr>
        <w:t>p</w:t>
      </w:r>
      <w:r w:rsidRPr="00DF622E">
        <w:rPr>
          <w:b/>
          <w:kern w:val="2"/>
          <w:lang w:eastAsia="zh-CN"/>
        </w:rPr>
        <w:t xml:space="preserve">hysical </w:t>
      </w:r>
      <w:r w:rsidRPr="00DF622E">
        <w:rPr>
          <w:rFonts w:hint="eastAsia"/>
          <w:b/>
          <w:kern w:val="2"/>
          <w:lang w:eastAsia="zh-CN"/>
        </w:rPr>
        <w:t>DL</w:t>
      </w:r>
      <w:r w:rsidRPr="00DF622E">
        <w:rPr>
          <w:b/>
          <w:kern w:val="2"/>
          <w:lang w:eastAsia="zh-CN"/>
        </w:rPr>
        <w:t xml:space="preserve"> control channel for MTC’</w:t>
      </w:r>
      <w:r w:rsidRPr="00DF622E">
        <w:rPr>
          <w:rFonts w:hint="eastAsia"/>
          <w:b/>
          <w:kern w:val="2"/>
          <w:lang w:eastAsia="zh-CN"/>
        </w:rPr>
        <w:t xml:space="preserve"> for </w:t>
      </w:r>
      <w:r w:rsidRPr="00DF622E">
        <w:rPr>
          <w:b/>
          <w:kern w:val="2"/>
          <w:lang w:eastAsia="zh-CN"/>
        </w:rPr>
        <w:t>Rel-13 low complexity UEs and UE</w:t>
      </w:r>
      <w:r w:rsidRPr="00DF622E">
        <w:rPr>
          <w:rFonts w:hint="eastAsia"/>
          <w:b/>
          <w:kern w:val="2"/>
          <w:lang w:eastAsia="zh-CN"/>
        </w:rPr>
        <w:t xml:space="preserve">s in </w:t>
      </w:r>
      <w:r w:rsidRPr="00DF622E">
        <w:rPr>
          <w:b/>
          <w:kern w:val="2"/>
          <w:lang w:eastAsia="zh-CN"/>
        </w:rPr>
        <w:t>enhanced coverage</w:t>
      </w:r>
      <w:r w:rsidRPr="00DF622E">
        <w:rPr>
          <w:rFonts w:hint="eastAsia"/>
          <w:b/>
          <w:kern w:val="2"/>
          <w:lang w:eastAsia="zh-CN"/>
        </w:rPr>
        <w:t xml:space="preserve"> defined. The resource configuration for the MTC physical DL control channel scheduling Msg4 is FFS.</w:t>
      </w:r>
    </w:p>
    <w:p w:rsidR="007B120D" w:rsidRPr="00DF622E" w:rsidRDefault="007B120D" w:rsidP="007B120D">
      <w:pPr>
        <w:rPr>
          <w:b/>
          <w:kern w:val="2"/>
          <w:lang w:eastAsia="zh-CN"/>
        </w:rPr>
      </w:pPr>
      <w:r w:rsidRPr="00DF622E">
        <w:rPr>
          <w:rFonts w:hint="eastAsia"/>
          <w:b/>
          <w:kern w:val="2"/>
          <w:lang w:eastAsia="zh-CN"/>
        </w:rPr>
        <w:t>Proposal 6: It is necessary for UE to report the amount of CE via PRACH to optimize resource utilization and save eNB/UE power consumption.</w:t>
      </w:r>
    </w:p>
    <w:p w:rsidR="007B120D" w:rsidRPr="00DF622E" w:rsidRDefault="007B120D" w:rsidP="007B120D">
      <w:pPr>
        <w:rPr>
          <w:b/>
          <w:lang w:eastAsia="zh-CN"/>
        </w:rPr>
      </w:pPr>
      <w:r w:rsidRPr="00DF622E">
        <w:rPr>
          <w:b/>
          <w:lang w:eastAsia="zh-CN"/>
        </w:rPr>
        <w:t xml:space="preserve">Proposal </w:t>
      </w:r>
      <w:r w:rsidRPr="00DF622E">
        <w:rPr>
          <w:rFonts w:hint="eastAsia"/>
          <w:b/>
          <w:lang w:eastAsia="zh-CN"/>
        </w:rPr>
        <w:t>7</w:t>
      </w:r>
      <w:r w:rsidRPr="00DF622E">
        <w:rPr>
          <w:b/>
          <w:lang w:eastAsia="zh-CN"/>
        </w:rPr>
        <w:t>:</w:t>
      </w:r>
      <w:r w:rsidR="00A25E5D" w:rsidRPr="00DF622E">
        <w:rPr>
          <w:rFonts w:hint="eastAsia"/>
          <w:b/>
          <w:lang w:eastAsia="zh-CN"/>
        </w:rPr>
        <w:t xml:space="preserve"> </w:t>
      </w:r>
      <w:r w:rsidR="00894436" w:rsidRPr="00DF622E">
        <w:rPr>
          <w:rFonts w:hint="eastAsia"/>
          <w:b/>
          <w:lang w:eastAsia="zh-CN"/>
        </w:rPr>
        <w:t xml:space="preserve">The repetition level of at least Msg2 and Msg3 should be determined </w:t>
      </w:r>
      <w:r w:rsidR="00E92037" w:rsidRPr="00DF622E">
        <w:rPr>
          <w:b/>
          <w:lang w:eastAsia="zh-CN"/>
        </w:rPr>
        <w:t>referring</w:t>
      </w:r>
      <w:r w:rsidR="00E92037" w:rsidRPr="00DF622E">
        <w:rPr>
          <w:rFonts w:hint="eastAsia"/>
          <w:b/>
          <w:lang w:eastAsia="zh-CN"/>
        </w:rPr>
        <w:t xml:space="preserve"> to</w:t>
      </w:r>
      <w:r w:rsidR="00894436" w:rsidRPr="00DF622E">
        <w:rPr>
          <w:rFonts w:hint="eastAsia"/>
          <w:b/>
          <w:lang w:eastAsia="zh-CN"/>
        </w:rPr>
        <w:t xml:space="preserve"> the repetition level of PRACH transmission</w:t>
      </w:r>
      <w:r w:rsidRPr="00DF622E">
        <w:rPr>
          <w:rFonts w:hint="eastAsia"/>
          <w:b/>
          <w:lang w:eastAsia="zh-CN"/>
        </w:rPr>
        <w:t>.</w:t>
      </w:r>
    </w:p>
    <w:p w:rsidR="007B120D" w:rsidRPr="00DF622E" w:rsidRDefault="007B120D" w:rsidP="007B120D"/>
    <w:p w:rsidR="00196F6A" w:rsidRPr="00DF622E" w:rsidRDefault="00196F6A" w:rsidP="00196F6A">
      <w:pPr>
        <w:pStyle w:val="Heading1"/>
        <w:numPr>
          <w:ilvl w:val="0"/>
          <w:numId w:val="0"/>
        </w:numPr>
      </w:pPr>
      <w:r w:rsidRPr="00DF622E">
        <w:lastRenderedPageBreak/>
        <w:t>References</w:t>
      </w:r>
    </w:p>
    <w:p w:rsidR="00196F6A" w:rsidRPr="00DF622E" w:rsidRDefault="00196F6A" w:rsidP="00196F6A">
      <w:pPr>
        <w:pStyle w:val="References"/>
        <w:ind w:left="357" w:hanging="357"/>
        <w:jc w:val="both"/>
        <w:rPr>
          <w:sz w:val="22"/>
          <w:szCs w:val="20"/>
          <w:lang w:eastAsia="zh-CN"/>
        </w:rPr>
      </w:pPr>
      <w:bookmarkStart w:id="34" w:name="_Ref409261631"/>
      <w:bookmarkStart w:id="35" w:name="_Ref409529290"/>
      <w:r w:rsidRPr="00DF622E">
        <w:rPr>
          <w:sz w:val="22"/>
          <w:szCs w:val="20"/>
          <w:lang w:eastAsia="zh-CN"/>
        </w:rPr>
        <w:t>C</w:t>
      </w:r>
      <w:r w:rsidRPr="00DF622E">
        <w:rPr>
          <w:rFonts w:hint="eastAsia"/>
          <w:sz w:val="22"/>
          <w:szCs w:val="20"/>
          <w:lang w:eastAsia="zh-CN"/>
        </w:rPr>
        <w:t>hairman note</w:t>
      </w:r>
      <w:bookmarkEnd w:id="34"/>
      <w:r w:rsidRPr="00DF622E">
        <w:rPr>
          <w:rFonts w:hint="eastAsia"/>
          <w:sz w:val="22"/>
          <w:szCs w:val="20"/>
          <w:lang w:eastAsia="zh-CN"/>
        </w:rPr>
        <w:t>s,</w:t>
      </w:r>
      <w:r w:rsidRPr="00DF622E">
        <w:rPr>
          <w:sz w:val="22"/>
          <w:szCs w:val="20"/>
          <w:lang w:eastAsia="zh-CN"/>
        </w:rPr>
        <w:t xml:space="preserve"> 3GPP TSG RAN WG1 Meeting #7</w:t>
      </w:r>
      <w:r w:rsidRPr="00DF622E">
        <w:rPr>
          <w:rFonts w:hint="eastAsia"/>
          <w:sz w:val="22"/>
          <w:szCs w:val="20"/>
          <w:lang w:eastAsia="zh-CN"/>
        </w:rPr>
        <w:t xml:space="preserve">9, </w:t>
      </w:r>
      <w:r w:rsidRPr="00DF622E">
        <w:rPr>
          <w:sz w:val="22"/>
          <w:szCs w:val="20"/>
          <w:lang w:eastAsia="zh-CN"/>
        </w:rPr>
        <w:t>San Francisco, USA, November 17th – 21st</w:t>
      </w:r>
      <w:r w:rsidRPr="00DF622E">
        <w:rPr>
          <w:rFonts w:hint="eastAsia"/>
          <w:sz w:val="22"/>
          <w:szCs w:val="20"/>
          <w:lang w:eastAsia="zh-CN"/>
        </w:rPr>
        <w:t>,</w:t>
      </w:r>
      <w:r w:rsidRPr="00DF622E">
        <w:rPr>
          <w:sz w:val="22"/>
          <w:szCs w:val="20"/>
          <w:lang w:eastAsia="zh-CN"/>
        </w:rPr>
        <w:t xml:space="preserve"> 2014</w:t>
      </w:r>
      <w:bookmarkEnd w:id="35"/>
    </w:p>
    <w:p w:rsidR="00CD13FB" w:rsidRPr="00DF622E" w:rsidRDefault="00CD13FB" w:rsidP="00CD13FB">
      <w:pPr>
        <w:pStyle w:val="References"/>
        <w:ind w:left="357" w:hanging="357"/>
        <w:jc w:val="both"/>
        <w:rPr>
          <w:sz w:val="22"/>
          <w:szCs w:val="20"/>
          <w:lang w:eastAsia="zh-CN"/>
        </w:rPr>
      </w:pPr>
      <w:bookmarkStart w:id="36" w:name="_Ref410055384"/>
      <w:r w:rsidRPr="00DF622E">
        <w:rPr>
          <w:sz w:val="22"/>
          <w:szCs w:val="20"/>
          <w:lang w:eastAsia="zh-CN"/>
        </w:rPr>
        <w:t>RP-141865</w:t>
      </w:r>
      <w:r w:rsidRPr="00DF622E">
        <w:rPr>
          <w:rFonts w:hint="eastAsia"/>
          <w:sz w:val="22"/>
          <w:szCs w:val="20"/>
          <w:lang w:eastAsia="zh-CN"/>
        </w:rPr>
        <w:t xml:space="preserve">, </w:t>
      </w:r>
      <w:r w:rsidRPr="00DF622E">
        <w:rPr>
          <w:sz w:val="22"/>
          <w:szCs w:val="20"/>
          <w:lang w:eastAsia="zh-CN"/>
        </w:rPr>
        <w:t>“Revised WI: Further LTE Physical Layer Enhancements for MTC”</w:t>
      </w:r>
      <w:r w:rsidRPr="00DF622E">
        <w:rPr>
          <w:rFonts w:hint="eastAsia"/>
          <w:sz w:val="22"/>
          <w:szCs w:val="20"/>
          <w:lang w:eastAsia="zh-CN"/>
        </w:rPr>
        <w:t xml:space="preserve">, </w:t>
      </w:r>
      <w:r w:rsidRPr="00DF622E">
        <w:rPr>
          <w:sz w:val="22"/>
          <w:szCs w:val="20"/>
          <w:lang w:eastAsia="zh-CN"/>
        </w:rPr>
        <w:t>3GPP TSG RAN Meeting #66</w:t>
      </w:r>
      <w:r w:rsidRPr="00DF622E">
        <w:rPr>
          <w:rFonts w:hint="eastAsia"/>
          <w:sz w:val="22"/>
          <w:szCs w:val="20"/>
          <w:lang w:eastAsia="zh-CN"/>
        </w:rPr>
        <w:t xml:space="preserve">, </w:t>
      </w:r>
      <w:r w:rsidRPr="00DF622E">
        <w:rPr>
          <w:sz w:val="22"/>
          <w:szCs w:val="20"/>
          <w:lang w:eastAsia="zh-CN"/>
        </w:rPr>
        <w:t>Edinburgh, Scotland, September 9th – 12th</w:t>
      </w:r>
      <w:r w:rsidRPr="00DF622E">
        <w:rPr>
          <w:rFonts w:hint="eastAsia"/>
          <w:sz w:val="22"/>
          <w:szCs w:val="20"/>
          <w:lang w:eastAsia="zh-CN"/>
        </w:rPr>
        <w:t xml:space="preserve">, </w:t>
      </w:r>
      <w:r w:rsidRPr="00DF622E">
        <w:rPr>
          <w:sz w:val="22"/>
          <w:szCs w:val="20"/>
          <w:lang w:eastAsia="zh-CN"/>
        </w:rPr>
        <w:t>2014</w:t>
      </w:r>
      <w:bookmarkEnd w:id="36"/>
    </w:p>
    <w:p w:rsidR="00196F6A" w:rsidRPr="00DF622E" w:rsidRDefault="00196F6A" w:rsidP="00196F6A">
      <w:pPr>
        <w:pStyle w:val="References"/>
        <w:ind w:left="357" w:hanging="357"/>
        <w:jc w:val="both"/>
        <w:rPr>
          <w:sz w:val="22"/>
          <w:szCs w:val="20"/>
          <w:lang w:eastAsia="zh-CN"/>
        </w:rPr>
      </w:pPr>
      <w:r w:rsidRPr="00DF622E">
        <w:rPr>
          <w:rFonts w:hint="eastAsia"/>
          <w:sz w:val="22"/>
          <w:szCs w:val="20"/>
          <w:lang w:eastAsia="zh-CN"/>
        </w:rPr>
        <w:t xml:space="preserve">TR 36.888, </w:t>
      </w:r>
      <w:r w:rsidRPr="00DF622E">
        <w:rPr>
          <w:sz w:val="22"/>
          <w:szCs w:val="20"/>
          <w:lang w:eastAsia="zh-CN"/>
        </w:rPr>
        <w:t>“Study on provision of low-cost Machine-Type Communications (MTC) User Equipments (UEs) based on LTE</w:t>
      </w:r>
      <w:r w:rsidRPr="00DF622E">
        <w:rPr>
          <w:rFonts w:hint="eastAsia"/>
          <w:sz w:val="22"/>
          <w:szCs w:val="20"/>
          <w:lang w:eastAsia="zh-CN"/>
        </w:rPr>
        <w:t xml:space="preserve"> </w:t>
      </w:r>
      <w:r w:rsidRPr="00DF622E">
        <w:rPr>
          <w:sz w:val="22"/>
          <w:szCs w:val="20"/>
          <w:lang w:eastAsia="zh-CN"/>
        </w:rPr>
        <w:t>(Release 12)</w:t>
      </w:r>
      <w:r w:rsidRPr="00DF622E">
        <w:rPr>
          <w:rFonts w:hint="eastAsia"/>
          <w:sz w:val="22"/>
          <w:szCs w:val="20"/>
          <w:lang w:eastAsia="zh-CN"/>
        </w:rPr>
        <w:t>,</w:t>
      </w:r>
      <w:r w:rsidRPr="00DF622E">
        <w:rPr>
          <w:sz w:val="22"/>
          <w:szCs w:val="20"/>
          <w:lang w:eastAsia="zh-CN"/>
        </w:rPr>
        <w:t>”</w:t>
      </w:r>
      <w:r w:rsidRPr="00DF622E">
        <w:rPr>
          <w:rFonts w:hint="eastAsia"/>
          <w:sz w:val="22"/>
          <w:szCs w:val="20"/>
          <w:lang w:eastAsia="zh-CN"/>
        </w:rPr>
        <w:t xml:space="preserve"> V12.0.0 (2013-06)</w:t>
      </w:r>
    </w:p>
    <w:p w:rsidR="00196F6A" w:rsidRPr="00DF622E" w:rsidRDefault="00196F6A" w:rsidP="00196F6A">
      <w:pPr>
        <w:pStyle w:val="References"/>
        <w:ind w:left="357" w:hanging="357"/>
        <w:jc w:val="both"/>
        <w:rPr>
          <w:sz w:val="22"/>
          <w:szCs w:val="20"/>
          <w:lang w:eastAsia="zh-CN"/>
        </w:rPr>
      </w:pPr>
      <w:r w:rsidRPr="00DF622E">
        <w:rPr>
          <w:sz w:val="22"/>
          <w:szCs w:val="20"/>
          <w:lang w:eastAsia="zh-CN"/>
        </w:rPr>
        <w:t>Chairman notes</w:t>
      </w:r>
      <w:r w:rsidRPr="00DF622E">
        <w:rPr>
          <w:rFonts w:hint="eastAsia"/>
          <w:sz w:val="22"/>
          <w:szCs w:val="20"/>
          <w:lang w:eastAsia="zh-CN"/>
        </w:rPr>
        <w:t xml:space="preserve"> ,3</w:t>
      </w:r>
      <w:r w:rsidRPr="00DF622E">
        <w:rPr>
          <w:sz w:val="22"/>
          <w:szCs w:val="20"/>
          <w:lang w:eastAsia="zh-CN"/>
        </w:rPr>
        <w:t>GPP TSG RAN WG1 Meeting #7</w:t>
      </w:r>
      <w:r w:rsidRPr="00DF622E">
        <w:rPr>
          <w:rFonts w:hint="eastAsia"/>
          <w:sz w:val="22"/>
          <w:szCs w:val="20"/>
          <w:lang w:eastAsia="zh-CN"/>
        </w:rPr>
        <w:t xml:space="preserve">5, </w:t>
      </w:r>
      <w:r w:rsidRPr="00DF622E">
        <w:rPr>
          <w:sz w:val="22"/>
          <w:szCs w:val="20"/>
          <w:lang w:eastAsia="zh-CN"/>
        </w:rPr>
        <w:t>San Francisco, USA, November 11th – 15th</w:t>
      </w:r>
      <w:r w:rsidRPr="00DF622E">
        <w:rPr>
          <w:rFonts w:hint="eastAsia"/>
          <w:sz w:val="22"/>
          <w:szCs w:val="20"/>
          <w:lang w:eastAsia="zh-CN"/>
        </w:rPr>
        <w:t>,</w:t>
      </w:r>
      <w:r w:rsidRPr="00DF622E">
        <w:rPr>
          <w:sz w:val="22"/>
          <w:szCs w:val="20"/>
          <w:lang w:eastAsia="zh-CN"/>
        </w:rPr>
        <w:t xml:space="preserve"> 2013</w:t>
      </w:r>
    </w:p>
    <w:p w:rsidR="00196F6A" w:rsidRPr="00DF622E" w:rsidRDefault="00196F6A" w:rsidP="00196F6A">
      <w:pPr>
        <w:pStyle w:val="References"/>
        <w:ind w:left="357" w:hanging="357"/>
        <w:jc w:val="both"/>
        <w:rPr>
          <w:sz w:val="22"/>
          <w:szCs w:val="20"/>
          <w:lang w:eastAsia="zh-CN"/>
        </w:rPr>
      </w:pPr>
      <w:r w:rsidRPr="00DF622E">
        <w:rPr>
          <w:sz w:val="22"/>
          <w:szCs w:val="20"/>
          <w:lang w:eastAsia="zh-CN"/>
        </w:rPr>
        <w:t>Chairman notes, 3GPP TSG RAN WG1 Meeting #74</w:t>
      </w:r>
      <w:r w:rsidRPr="00DF622E">
        <w:rPr>
          <w:rFonts w:hint="eastAsia"/>
          <w:sz w:val="22"/>
          <w:szCs w:val="20"/>
          <w:lang w:eastAsia="zh-CN"/>
        </w:rPr>
        <w:t>bis</w:t>
      </w:r>
      <w:r w:rsidRPr="00DF622E">
        <w:rPr>
          <w:sz w:val="22"/>
          <w:szCs w:val="20"/>
          <w:lang w:eastAsia="zh-CN"/>
        </w:rPr>
        <w:t>,</w:t>
      </w:r>
      <w:r w:rsidRPr="00DF622E">
        <w:rPr>
          <w:rFonts w:hint="eastAsia"/>
          <w:sz w:val="22"/>
          <w:szCs w:val="20"/>
          <w:lang w:eastAsia="zh-CN"/>
        </w:rPr>
        <w:t xml:space="preserve"> Guangzhou</w:t>
      </w:r>
      <w:r w:rsidRPr="00DF622E">
        <w:rPr>
          <w:sz w:val="22"/>
          <w:szCs w:val="20"/>
          <w:lang w:eastAsia="zh-CN"/>
        </w:rPr>
        <w:t xml:space="preserve">, </w:t>
      </w:r>
      <w:r w:rsidRPr="00DF622E">
        <w:rPr>
          <w:rFonts w:hint="eastAsia"/>
          <w:sz w:val="22"/>
          <w:szCs w:val="20"/>
          <w:lang w:eastAsia="zh-CN"/>
        </w:rPr>
        <w:t>China</w:t>
      </w:r>
      <w:r w:rsidRPr="00DF622E">
        <w:rPr>
          <w:sz w:val="22"/>
          <w:szCs w:val="20"/>
          <w:lang w:eastAsia="zh-CN"/>
        </w:rPr>
        <w:t xml:space="preserve">, </w:t>
      </w:r>
      <w:r w:rsidRPr="00DF622E">
        <w:rPr>
          <w:rFonts w:hint="eastAsia"/>
          <w:sz w:val="22"/>
          <w:szCs w:val="20"/>
          <w:lang w:eastAsia="zh-CN"/>
        </w:rPr>
        <w:t>October</w:t>
      </w:r>
      <w:r w:rsidRPr="00DF622E">
        <w:rPr>
          <w:sz w:val="22"/>
          <w:szCs w:val="20"/>
          <w:lang w:eastAsia="zh-CN"/>
        </w:rPr>
        <w:t xml:space="preserve"> </w:t>
      </w:r>
      <w:r w:rsidRPr="00DF622E">
        <w:rPr>
          <w:rFonts w:hint="eastAsia"/>
          <w:sz w:val="22"/>
          <w:szCs w:val="20"/>
          <w:lang w:eastAsia="zh-CN"/>
        </w:rPr>
        <w:t>7th</w:t>
      </w:r>
      <w:r w:rsidRPr="00DF622E">
        <w:rPr>
          <w:sz w:val="22"/>
          <w:szCs w:val="20"/>
          <w:lang w:eastAsia="zh-CN"/>
        </w:rPr>
        <w:t>-</w:t>
      </w:r>
      <w:r w:rsidRPr="00DF622E">
        <w:rPr>
          <w:rFonts w:hint="eastAsia"/>
          <w:sz w:val="22"/>
          <w:szCs w:val="20"/>
          <w:lang w:eastAsia="zh-CN"/>
        </w:rPr>
        <w:t>11th</w:t>
      </w:r>
      <w:r w:rsidRPr="00DF622E">
        <w:rPr>
          <w:sz w:val="22"/>
          <w:szCs w:val="20"/>
          <w:lang w:eastAsia="zh-CN"/>
        </w:rPr>
        <w:t>, 2013</w:t>
      </w:r>
    </w:p>
    <w:p w:rsidR="00871B37" w:rsidRPr="00DF622E" w:rsidRDefault="00871B37" w:rsidP="00BC16ED">
      <w:pPr>
        <w:pStyle w:val="References"/>
        <w:ind w:left="357" w:hanging="357"/>
        <w:jc w:val="both"/>
        <w:rPr>
          <w:sz w:val="22"/>
          <w:szCs w:val="20"/>
          <w:lang w:eastAsia="zh-CN"/>
        </w:rPr>
      </w:pPr>
      <w:bookmarkStart w:id="37" w:name="_Ref409518909"/>
      <w:r w:rsidRPr="00DF622E">
        <w:rPr>
          <w:sz w:val="22"/>
          <w:szCs w:val="20"/>
          <w:lang w:eastAsia="zh-CN"/>
        </w:rPr>
        <w:t>R1-150034</w:t>
      </w:r>
      <w:r w:rsidR="00BC16ED" w:rsidRPr="00DF622E">
        <w:rPr>
          <w:rFonts w:hint="eastAsia"/>
          <w:sz w:val="22"/>
          <w:szCs w:val="20"/>
          <w:lang w:eastAsia="zh-CN"/>
        </w:rPr>
        <w:t xml:space="preserve">, </w:t>
      </w:r>
      <w:r w:rsidR="00BC16ED" w:rsidRPr="00DF622E">
        <w:rPr>
          <w:sz w:val="22"/>
          <w:szCs w:val="20"/>
          <w:lang w:eastAsia="zh-CN"/>
        </w:rPr>
        <w:t>“Details of  PRACH coverage enhancement”</w:t>
      </w:r>
      <w:r w:rsidR="00BC16ED" w:rsidRPr="00DF622E">
        <w:rPr>
          <w:rFonts w:hint="eastAsia"/>
          <w:sz w:val="22"/>
          <w:szCs w:val="20"/>
          <w:lang w:eastAsia="zh-CN"/>
        </w:rPr>
        <w:t xml:space="preserve">, </w:t>
      </w:r>
      <w:r w:rsidR="00BC16ED" w:rsidRPr="00DF622E">
        <w:rPr>
          <w:sz w:val="22"/>
          <w:szCs w:val="20"/>
          <w:lang w:eastAsia="zh-CN"/>
        </w:rPr>
        <w:t>Huawei</w:t>
      </w:r>
      <w:r w:rsidR="00BC16ED" w:rsidRPr="00DF622E">
        <w:rPr>
          <w:rFonts w:hint="eastAsia"/>
          <w:sz w:val="22"/>
          <w:szCs w:val="20"/>
          <w:lang w:eastAsia="zh-CN"/>
        </w:rPr>
        <w:t xml:space="preserve">, HiSilicon, 3GPP </w:t>
      </w:r>
      <w:r w:rsidR="00BC16ED" w:rsidRPr="00DF622E">
        <w:rPr>
          <w:sz w:val="22"/>
          <w:szCs w:val="20"/>
          <w:lang w:eastAsia="zh-CN"/>
        </w:rPr>
        <w:t>TSG RAN WG1</w:t>
      </w:r>
      <w:r w:rsidR="00BC16ED" w:rsidRPr="00DF622E">
        <w:rPr>
          <w:rFonts w:hint="eastAsia"/>
          <w:sz w:val="22"/>
          <w:szCs w:val="20"/>
          <w:lang w:eastAsia="zh-CN"/>
        </w:rPr>
        <w:t xml:space="preserve"> Meeting </w:t>
      </w:r>
      <w:r w:rsidR="00BC16ED" w:rsidRPr="00DF622E">
        <w:rPr>
          <w:sz w:val="22"/>
          <w:szCs w:val="20"/>
          <w:lang w:eastAsia="zh-CN"/>
        </w:rPr>
        <w:t>#</w:t>
      </w:r>
      <w:r w:rsidR="00BC16ED" w:rsidRPr="00DF622E">
        <w:rPr>
          <w:rFonts w:hint="eastAsia"/>
          <w:sz w:val="22"/>
          <w:szCs w:val="20"/>
          <w:lang w:eastAsia="zh-CN"/>
        </w:rPr>
        <w:t>80, Athens</w:t>
      </w:r>
      <w:r w:rsidR="00BC16ED" w:rsidRPr="00DF622E">
        <w:rPr>
          <w:sz w:val="22"/>
          <w:szCs w:val="20"/>
          <w:lang w:eastAsia="zh-CN"/>
        </w:rPr>
        <w:t xml:space="preserve">, </w:t>
      </w:r>
      <w:r w:rsidR="00BC16ED" w:rsidRPr="00DF622E">
        <w:rPr>
          <w:rFonts w:hint="eastAsia"/>
          <w:sz w:val="22"/>
          <w:szCs w:val="20"/>
          <w:lang w:eastAsia="zh-CN"/>
        </w:rPr>
        <w:t>Greece</w:t>
      </w:r>
      <w:r w:rsidR="00BC16ED" w:rsidRPr="00DF622E">
        <w:rPr>
          <w:sz w:val="22"/>
          <w:szCs w:val="20"/>
          <w:lang w:eastAsia="zh-CN"/>
        </w:rPr>
        <w:t xml:space="preserve">, </w:t>
      </w:r>
      <w:r w:rsidR="00BC16ED" w:rsidRPr="00DF622E">
        <w:rPr>
          <w:rFonts w:hint="eastAsia"/>
          <w:sz w:val="22"/>
          <w:szCs w:val="20"/>
          <w:lang w:eastAsia="zh-CN"/>
        </w:rPr>
        <w:t>February</w:t>
      </w:r>
      <w:r w:rsidR="00BC16ED" w:rsidRPr="00DF622E">
        <w:rPr>
          <w:sz w:val="22"/>
          <w:szCs w:val="20"/>
          <w:lang w:eastAsia="zh-CN"/>
        </w:rPr>
        <w:t xml:space="preserve"> </w:t>
      </w:r>
      <w:r w:rsidR="00BC16ED" w:rsidRPr="00DF622E">
        <w:rPr>
          <w:rFonts w:hint="eastAsia"/>
          <w:sz w:val="22"/>
          <w:szCs w:val="20"/>
          <w:lang w:eastAsia="zh-CN"/>
        </w:rPr>
        <w:t>9</w:t>
      </w:r>
      <w:r w:rsidR="00BC16ED" w:rsidRPr="00DF622E">
        <w:rPr>
          <w:sz w:val="22"/>
          <w:szCs w:val="20"/>
          <w:lang w:eastAsia="zh-CN"/>
        </w:rPr>
        <w:t xml:space="preserve">th – </w:t>
      </w:r>
      <w:r w:rsidR="00BC16ED" w:rsidRPr="00DF622E">
        <w:rPr>
          <w:rFonts w:hint="eastAsia"/>
          <w:sz w:val="22"/>
          <w:szCs w:val="20"/>
          <w:lang w:eastAsia="zh-CN"/>
        </w:rPr>
        <w:t xml:space="preserve">13th, </w:t>
      </w:r>
      <w:r w:rsidR="00BC16ED" w:rsidRPr="00DF622E">
        <w:rPr>
          <w:sz w:val="22"/>
          <w:szCs w:val="20"/>
          <w:lang w:eastAsia="zh-CN"/>
        </w:rPr>
        <w:t>201</w:t>
      </w:r>
      <w:r w:rsidR="00BC16ED" w:rsidRPr="00DF622E">
        <w:rPr>
          <w:rFonts w:hint="eastAsia"/>
          <w:sz w:val="22"/>
          <w:szCs w:val="20"/>
          <w:lang w:eastAsia="zh-CN"/>
        </w:rPr>
        <w:t>5</w:t>
      </w:r>
      <w:bookmarkEnd w:id="37"/>
    </w:p>
    <w:p w:rsidR="00196F6A" w:rsidRPr="00DF622E" w:rsidRDefault="00196F6A" w:rsidP="00196F6A">
      <w:pPr>
        <w:pStyle w:val="References"/>
        <w:ind w:left="357" w:hanging="357"/>
        <w:jc w:val="both"/>
        <w:rPr>
          <w:sz w:val="22"/>
          <w:szCs w:val="20"/>
          <w:lang w:eastAsia="zh-CN"/>
        </w:rPr>
      </w:pPr>
      <w:bookmarkStart w:id="38" w:name="OLE_LINK103"/>
      <w:bookmarkStart w:id="39" w:name="OLE_LINK104"/>
      <w:bookmarkStart w:id="40" w:name="_Ref409527723"/>
      <w:r w:rsidRPr="00DF622E">
        <w:rPr>
          <w:sz w:val="22"/>
          <w:szCs w:val="20"/>
          <w:lang w:eastAsia="zh-CN"/>
        </w:rPr>
        <w:t>R</w:t>
      </w:r>
      <w:r w:rsidRPr="00DF622E">
        <w:rPr>
          <w:rFonts w:hint="eastAsia"/>
          <w:sz w:val="22"/>
          <w:szCs w:val="20"/>
          <w:lang w:eastAsia="zh-CN"/>
        </w:rPr>
        <w:t>4</w:t>
      </w:r>
      <w:r w:rsidRPr="00DF622E">
        <w:rPr>
          <w:sz w:val="22"/>
          <w:szCs w:val="20"/>
          <w:lang w:eastAsia="zh-CN"/>
        </w:rPr>
        <w:t>-1</w:t>
      </w:r>
      <w:r w:rsidRPr="00DF622E">
        <w:rPr>
          <w:rFonts w:hint="eastAsia"/>
          <w:sz w:val="22"/>
          <w:szCs w:val="20"/>
          <w:lang w:eastAsia="zh-CN"/>
        </w:rPr>
        <w:t>41775</w:t>
      </w:r>
      <w:bookmarkEnd w:id="38"/>
      <w:bookmarkEnd w:id="39"/>
      <w:r w:rsidRPr="00DF622E">
        <w:rPr>
          <w:rFonts w:hint="eastAsia"/>
          <w:sz w:val="22"/>
          <w:szCs w:val="20"/>
          <w:lang w:eastAsia="zh-CN"/>
        </w:rPr>
        <w:t>,</w:t>
      </w:r>
      <w:r w:rsidRPr="00DF622E">
        <w:rPr>
          <w:sz w:val="22"/>
          <w:szCs w:val="20"/>
          <w:lang w:eastAsia="zh-CN"/>
        </w:rPr>
        <w:t xml:space="preserve"> “Link level simulation for RSRP</w:t>
      </w:r>
      <w:r w:rsidRPr="00DF622E">
        <w:rPr>
          <w:rFonts w:hint="eastAsia"/>
          <w:sz w:val="22"/>
          <w:szCs w:val="20"/>
          <w:lang w:eastAsia="zh-CN"/>
        </w:rPr>
        <w:t>/</w:t>
      </w:r>
      <w:r w:rsidRPr="00DF622E">
        <w:rPr>
          <w:sz w:val="22"/>
          <w:szCs w:val="20"/>
          <w:lang w:eastAsia="zh-CN"/>
        </w:rPr>
        <w:t>RSRQ measurement for low-cost MTC”</w:t>
      </w:r>
      <w:r w:rsidRPr="00DF622E">
        <w:rPr>
          <w:rFonts w:hint="eastAsia"/>
          <w:sz w:val="22"/>
          <w:szCs w:val="20"/>
          <w:lang w:eastAsia="zh-CN"/>
        </w:rPr>
        <w:t>,</w:t>
      </w:r>
      <w:r w:rsidRPr="00DF622E">
        <w:rPr>
          <w:sz w:val="22"/>
          <w:szCs w:val="20"/>
          <w:lang w:eastAsia="zh-CN"/>
        </w:rPr>
        <w:t xml:space="preserve"> Huawei</w:t>
      </w:r>
      <w:r w:rsidRPr="00DF622E">
        <w:rPr>
          <w:rFonts w:hint="eastAsia"/>
          <w:sz w:val="22"/>
          <w:szCs w:val="20"/>
          <w:lang w:eastAsia="zh-CN"/>
        </w:rPr>
        <w:t xml:space="preserve">, HiSilicon, </w:t>
      </w:r>
      <w:r w:rsidRPr="00DF622E">
        <w:rPr>
          <w:sz w:val="22"/>
          <w:szCs w:val="20"/>
          <w:lang w:eastAsia="zh-CN"/>
        </w:rPr>
        <w:t>San Jose Del Cabo, Mexico</w:t>
      </w:r>
      <w:r w:rsidRPr="00DF622E">
        <w:rPr>
          <w:rFonts w:hint="eastAsia"/>
          <w:sz w:val="22"/>
          <w:szCs w:val="20"/>
          <w:lang w:eastAsia="zh-CN"/>
        </w:rPr>
        <w:t xml:space="preserve">, 31th Mar </w:t>
      </w:r>
      <w:r w:rsidRPr="00DF622E">
        <w:rPr>
          <w:sz w:val="22"/>
          <w:szCs w:val="20"/>
          <w:lang w:eastAsia="zh-CN"/>
        </w:rPr>
        <w:t>–</w:t>
      </w:r>
      <w:r w:rsidRPr="00DF622E">
        <w:rPr>
          <w:rFonts w:hint="eastAsia"/>
          <w:sz w:val="22"/>
          <w:szCs w:val="20"/>
          <w:lang w:eastAsia="zh-CN"/>
        </w:rPr>
        <w:t xml:space="preserve"> 4th Apr, 2014</w:t>
      </w:r>
      <w:bookmarkEnd w:id="40"/>
    </w:p>
    <w:p w:rsidR="00481CF9" w:rsidRPr="00DF622E" w:rsidRDefault="00196F6A" w:rsidP="00481CF9">
      <w:pPr>
        <w:pStyle w:val="References"/>
        <w:tabs>
          <w:tab w:val="left" w:pos="2160"/>
        </w:tabs>
        <w:ind w:left="2127" w:hanging="2127"/>
        <w:jc w:val="both"/>
        <w:rPr>
          <w:szCs w:val="20"/>
          <w:lang w:eastAsia="zh-CN"/>
        </w:rPr>
      </w:pPr>
      <w:bookmarkStart w:id="41" w:name="_Ref409534902"/>
      <w:r w:rsidRPr="00DF622E">
        <w:rPr>
          <w:rFonts w:hint="eastAsia"/>
          <w:sz w:val="22"/>
          <w:szCs w:val="20"/>
          <w:lang w:eastAsia="zh-CN"/>
        </w:rPr>
        <w:t>Chairman notes,</w:t>
      </w:r>
      <w:r w:rsidRPr="00DF622E">
        <w:rPr>
          <w:sz w:val="22"/>
          <w:szCs w:val="20"/>
          <w:lang w:eastAsia="zh-CN"/>
        </w:rPr>
        <w:t xml:space="preserve"> </w:t>
      </w:r>
      <w:r w:rsidRPr="00DF622E">
        <w:rPr>
          <w:rFonts w:hint="eastAsia"/>
          <w:sz w:val="22"/>
          <w:szCs w:val="20"/>
          <w:lang w:eastAsia="zh-CN"/>
        </w:rPr>
        <w:t>3</w:t>
      </w:r>
      <w:r w:rsidRPr="00DF622E">
        <w:rPr>
          <w:sz w:val="22"/>
          <w:szCs w:val="20"/>
          <w:lang w:eastAsia="zh-CN"/>
        </w:rPr>
        <w:t>GPP TSG RAN WG1 Meeting</w:t>
      </w:r>
      <w:r w:rsidRPr="00DF622E">
        <w:rPr>
          <w:rFonts w:hint="eastAsia"/>
          <w:sz w:val="22"/>
          <w:szCs w:val="20"/>
          <w:lang w:eastAsia="zh-CN"/>
        </w:rPr>
        <w:t xml:space="preserve"> #74, </w:t>
      </w:r>
      <w:r w:rsidRPr="00DF622E">
        <w:rPr>
          <w:sz w:val="22"/>
          <w:szCs w:val="20"/>
          <w:lang w:eastAsia="zh-CN"/>
        </w:rPr>
        <w:t>Barcelona, Spain, August 19th – 23rd, 2013</w:t>
      </w:r>
      <w:r w:rsidRPr="00DF622E">
        <w:rPr>
          <w:rFonts w:hint="eastAsia"/>
          <w:sz w:val="22"/>
          <w:szCs w:val="20"/>
          <w:lang w:eastAsia="zh-CN"/>
        </w:rPr>
        <w:t>.</w:t>
      </w:r>
      <w:bookmarkEnd w:id="41"/>
      <w:r w:rsidRPr="00DF622E">
        <w:rPr>
          <w:sz w:val="22"/>
          <w:szCs w:val="20"/>
          <w:lang w:eastAsia="zh-CN"/>
        </w:rPr>
        <w:t xml:space="preserve"> </w:t>
      </w:r>
    </w:p>
    <w:sectPr w:rsidR="00481CF9" w:rsidRPr="00DF622E" w:rsidSect="00203EFE">
      <w:type w:val="continuous"/>
      <w:pgSz w:w="11909" w:h="16834"/>
      <w:pgMar w:top="1440" w:right="1152" w:bottom="1440" w:left="1440"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57F07" w:rsidRPr="00A23873" w:rsidRDefault="00657F07" w:rsidP="00A23873">
      <w:pPr>
        <w:spacing w:after="0"/>
        <w:rPr>
          <w:kern w:val="2"/>
          <w:lang w:val="en-GB" w:eastAsia="zh-CN"/>
        </w:rPr>
      </w:pPr>
      <w:r>
        <w:separator/>
      </w:r>
    </w:p>
  </w:endnote>
  <w:endnote w:type="continuationSeparator" w:id="0">
    <w:p w:rsidR="00657F07" w:rsidRPr="00A23873" w:rsidRDefault="00657F07" w:rsidP="00A23873">
      <w:pPr>
        <w:spacing w:after="0"/>
        <w:rPr>
          <w:kern w:val="2"/>
          <w:lang w:val="en-GB" w:eastAsia="zh-CN"/>
        </w:rPr>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PGothic">
    <w:panose1 w:val="020B0600070205080204"/>
    <w:charset w:val="80"/>
    <w:family w:val="swiss"/>
    <w:pitch w:val="variable"/>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Vodafone Rg">
    <w:altName w:val="Arial Narrow"/>
    <w:charset w:val="00"/>
    <w:family w:val="swiss"/>
    <w:pitch w:val="variable"/>
    <w:sig w:usb0="00000001" w:usb1="4000204B"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57F07" w:rsidRPr="00A23873" w:rsidRDefault="00657F07" w:rsidP="00A23873">
      <w:pPr>
        <w:spacing w:after="0"/>
        <w:rPr>
          <w:kern w:val="2"/>
          <w:lang w:val="en-GB" w:eastAsia="zh-CN"/>
        </w:rPr>
      </w:pPr>
      <w:r>
        <w:separator/>
      </w:r>
    </w:p>
  </w:footnote>
  <w:footnote w:type="continuationSeparator" w:id="0">
    <w:p w:rsidR="00657F07" w:rsidRPr="00A23873" w:rsidRDefault="00657F07" w:rsidP="00A23873">
      <w:pPr>
        <w:spacing w:after="0"/>
        <w:rPr>
          <w:kern w:val="2"/>
          <w:lang w:val="en-GB" w:eastAsia="zh-CN"/>
        </w:rPr>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6"/>
    <w:multiLevelType w:val="multilevel"/>
    <w:tmpl w:val="56A444F0"/>
    <w:lvl w:ilvl="0">
      <w:start w:val="1"/>
      <w:numFmt w:val="decimal"/>
      <w:pStyle w:val="Heading1"/>
      <w:lvlText w:val="%1"/>
      <w:lvlJc w:val="left"/>
      <w:pPr>
        <w:ind w:left="432" w:hanging="432"/>
      </w:pPr>
      <w:rPr>
        <w:i w:val="0"/>
      </w:rPr>
    </w:lvl>
    <w:lvl w:ilvl="1">
      <w:start w:val="1"/>
      <w:numFmt w:val="decimal"/>
      <w:pStyle w:val="Heading2"/>
      <w:lvlText w:val="%1.%2"/>
      <w:lvlJc w:val="left"/>
      <w:pPr>
        <w:ind w:left="576" w:hanging="576"/>
      </w:pPr>
      <w:rPr>
        <w:lang w:val="en-US"/>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
    <w:nsid w:val="00000007"/>
    <w:multiLevelType w:val="multilevel"/>
    <w:tmpl w:val="00000007"/>
    <w:lvl w:ilvl="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nsid w:val="00000009"/>
    <w:multiLevelType w:val="multilevel"/>
    <w:tmpl w:val="00000009"/>
    <w:lvl w:ilvl="0">
      <w:start w:val="1"/>
      <w:numFmt w:val="bullet"/>
      <w:pStyle w:val="Char0"/>
      <w:lvlText w:val=""/>
      <w:lvlJc w:val="left"/>
      <w:pPr>
        <w:tabs>
          <w:tab w:val="num" w:pos="851"/>
        </w:tabs>
        <w:ind w:left="851" w:hanging="851"/>
      </w:pPr>
      <w:rPr>
        <w:rFonts w:ascii="ZapfDingbats" w:hAnsi="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
    <w:nsid w:val="0000000A"/>
    <w:multiLevelType w:val="singleLevel"/>
    <w:tmpl w:val="0000000A"/>
    <w:lvl w:ilvl="0">
      <w:start w:val="1"/>
      <w:numFmt w:val="decimal"/>
      <w:pStyle w:val="References"/>
      <w:lvlText w:val="[%1]"/>
      <w:lvlJc w:val="left"/>
      <w:pPr>
        <w:tabs>
          <w:tab w:val="num" w:pos="360"/>
        </w:tabs>
        <w:ind w:left="360" w:hanging="360"/>
      </w:pPr>
    </w:lvl>
  </w:abstractNum>
  <w:abstractNum w:abstractNumId="4">
    <w:nsid w:val="1C867117"/>
    <w:multiLevelType w:val="hybridMultilevel"/>
    <w:tmpl w:val="8D3EEA0A"/>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decimal"/>
      <w:lvlText w:val="%3."/>
      <w:lvlJc w:val="left"/>
      <w:pPr>
        <w:tabs>
          <w:tab w:val="num" w:pos="2160"/>
        </w:tabs>
        <w:ind w:left="2160" w:hanging="360"/>
      </w:pPr>
    </w:lvl>
    <w:lvl w:ilvl="3" w:tplc="08090001">
      <w:start w:val="1"/>
      <w:numFmt w:val="decimal"/>
      <w:lvlText w:val="%4."/>
      <w:lvlJc w:val="left"/>
      <w:pPr>
        <w:tabs>
          <w:tab w:val="num" w:pos="2880"/>
        </w:tabs>
        <w:ind w:left="2880" w:hanging="360"/>
      </w:pPr>
    </w:lvl>
    <w:lvl w:ilvl="4" w:tplc="08090003">
      <w:start w:val="1"/>
      <w:numFmt w:val="decimal"/>
      <w:lvlText w:val="%5."/>
      <w:lvlJc w:val="left"/>
      <w:pPr>
        <w:tabs>
          <w:tab w:val="num" w:pos="3600"/>
        </w:tabs>
        <w:ind w:left="3600" w:hanging="360"/>
      </w:pPr>
    </w:lvl>
    <w:lvl w:ilvl="5" w:tplc="08090005">
      <w:start w:val="1"/>
      <w:numFmt w:val="decimal"/>
      <w:lvlText w:val="%6."/>
      <w:lvlJc w:val="left"/>
      <w:pPr>
        <w:tabs>
          <w:tab w:val="num" w:pos="4320"/>
        </w:tabs>
        <w:ind w:left="4320" w:hanging="360"/>
      </w:pPr>
    </w:lvl>
    <w:lvl w:ilvl="6" w:tplc="08090001">
      <w:start w:val="1"/>
      <w:numFmt w:val="decimal"/>
      <w:lvlText w:val="%7."/>
      <w:lvlJc w:val="left"/>
      <w:pPr>
        <w:tabs>
          <w:tab w:val="num" w:pos="5040"/>
        </w:tabs>
        <w:ind w:left="5040" w:hanging="360"/>
      </w:pPr>
    </w:lvl>
    <w:lvl w:ilvl="7" w:tplc="08090003">
      <w:start w:val="1"/>
      <w:numFmt w:val="decimal"/>
      <w:lvlText w:val="%8."/>
      <w:lvlJc w:val="left"/>
      <w:pPr>
        <w:tabs>
          <w:tab w:val="num" w:pos="5760"/>
        </w:tabs>
        <w:ind w:left="5760" w:hanging="360"/>
      </w:pPr>
    </w:lvl>
    <w:lvl w:ilvl="8" w:tplc="08090005">
      <w:start w:val="1"/>
      <w:numFmt w:val="decimal"/>
      <w:lvlText w:val="%9."/>
      <w:lvlJc w:val="left"/>
      <w:pPr>
        <w:tabs>
          <w:tab w:val="num" w:pos="6480"/>
        </w:tabs>
        <w:ind w:left="6480" w:hanging="360"/>
      </w:pPr>
    </w:lvl>
  </w:abstractNum>
  <w:abstractNum w:abstractNumId="5">
    <w:nsid w:val="318C0FF5"/>
    <w:multiLevelType w:val="hybridMultilevel"/>
    <w:tmpl w:val="B4384A34"/>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decimal"/>
      <w:lvlText w:val="%3."/>
      <w:lvlJc w:val="left"/>
      <w:pPr>
        <w:tabs>
          <w:tab w:val="num" w:pos="2160"/>
        </w:tabs>
        <w:ind w:left="2160" w:hanging="360"/>
      </w:pPr>
    </w:lvl>
    <w:lvl w:ilvl="3" w:tplc="08090001">
      <w:start w:val="1"/>
      <w:numFmt w:val="decimal"/>
      <w:lvlText w:val="%4."/>
      <w:lvlJc w:val="left"/>
      <w:pPr>
        <w:tabs>
          <w:tab w:val="num" w:pos="2880"/>
        </w:tabs>
        <w:ind w:left="2880" w:hanging="360"/>
      </w:pPr>
    </w:lvl>
    <w:lvl w:ilvl="4" w:tplc="08090003">
      <w:start w:val="1"/>
      <w:numFmt w:val="decimal"/>
      <w:lvlText w:val="%5."/>
      <w:lvlJc w:val="left"/>
      <w:pPr>
        <w:tabs>
          <w:tab w:val="num" w:pos="3600"/>
        </w:tabs>
        <w:ind w:left="3600" w:hanging="360"/>
      </w:pPr>
    </w:lvl>
    <w:lvl w:ilvl="5" w:tplc="08090005">
      <w:start w:val="1"/>
      <w:numFmt w:val="decimal"/>
      <w:lvlText w:val="%6."/>
      <w:lvlJc w:val="left"/>
      <w:pPr>
        <w:tabs>
          <w:tab w:val="num" w:pos="4320"/>
        </w:tabs>
        <w:ind w:left="4320" w:hanging="360"/>
      </w:pPr>
    </w:lvl>
    <w:lvl w:ilvl="6" w:tplc="08090001">
      <w:start w:val="1"/>
      <w:numFmt w:val="decimal"/>
      <w:lvlText w:val="%7."/>
      <w:lvlJc w:val="left"/>
      <w:pPr>
        <w:tabs>
          <w:tab w:val="num" w:pos="5040"/>
        </w:tabs>
        <w:ind w:left="5040" w:hanging="360"/>
      </w:pPr>
    </w:lvl>
    <w:lvl w:ilvl="7" w:tplc="08090003">
      <w:start w:val="1"/>
      <w:numFmt w:val="decimal"/>
      <w:lvlText w:val="%8."/>
      <w:lvlJc w:val="left"/>
      <w:pPr>
        <w:tabs>
          <w:tab w:val="num" w:pos="5760"/>
        </w:tabs>
        <w:ind w:left="5760" w:hanging="360"/>
      </w:pPr>
    </w:lvl>
    <w:lvl w:ilvl="8" w:tplc="08090005">
      <w:start w:val="1"/>
      <w:numFmt w:val="decimal"/>
      <w:lvlText w:val="%9."/>
      <w:lvlJc w:val="left"/>
      <w:pPr>
        <w:tabs>
          <w:tab w:val="num" w:pos="6480"/>
        </w:tabs>
        <w:ind w:left="6480" w:hanging="360"/>
      </w:pPr>
    </w:lvl>
  </w:abstractNum>
  <w:abstractNum w:abstractNumId="6">
    <w:nsid w:val="3B72420D"/>
    <w:multiLevelType w:val="hybridMultilevel"/>
    <w:tmpl w:val="59F206C4"/>
    <w:lvl w:ilvl="0" w:tplc="C9764B88">
      <w:start w:val="1"/>
      <w:numFmt w:val="bullet"/>
      <w:lvlText w:val="•"/>
      <w:lvlJc w:val="left"/>
      <w:pPr>
        <w:tabs>
          <w:tab w:val="num" w:pos="720"/>
        </w:tabs>
        <w:ind w:left="720" w:hanging="360"/>
      </w:pPr>
      <w:rPr>
        <w:rFonts w:ascii="Arial" w:hAnsi="Arial" w:hint="default"/>
      </w:rPr>
    </w:lvl>
    <w:lvl w:ilvl="1" w:tplc="F9B2E50C">
      <w:start w:val="569"/>
      <w:numFmt w:val="bullet"/>
      <w:lvlText w:val="–"/>
      <w:lvlJc w:val="left"/>
      <w:pPr>
        <w:tabs>
          <w:tab w:val="num" w:pos="1440"/>
        </w:tabs>
        <w:ind w:left="1440" w:hanging="360"/>
      </w:pPr>
      <w:rPr>
        <w:rFonts w:ascii="Arial" w:hAnsi="Arial" w:hint="default"/>
      </w:rPr>
    </w:lvl>
    <w:lvl w:ilvl="2" w:tplc="A0E87A6A" w:tentative="1">
      <w:start w:val="1"/>
      <w:numFmt w:val="bullet"/>
      <w:lvlText w:val="•"/>
      <w:lvlJc w:val="left"/>
      <w:pPr>
        <w:tabs>
          <w:tab w:val="num" w:pos="2160"/>
        </w:tabs>
        <w:ind w:left="2160" w:hanging="360"/>
      </w:pPr>
      <w:rPr>
        <w:rFonts w:ascii="Arial" w:hAnsi="Arial" w:hint="default"/>
      </w:rPr>
    </w:lvl>
    <w:lvl w:ilvl="3" w:tplc="8FC615A8" w:tentative="1">
      <w:start w:val="1"/>
      <w:numFmt w:val="bullet"/>
      <w:lvlText w:val="•"/>
      <w:lvlJc w:val="left"/>
      <w:pPr>
        <w:tabs>
          <w:tab w:val="num" w:pos="2880"/>
        </w:tabs>
        <w:ind w:left="2880" w:hanging="360"/>
      </w:pPr>
      <w:rPr>
        <w:rFonts w:ascii="Arial" w:hAnsi="Arial" w:hint="default"/>
      </w:rPr>
    </w:lvl>
    <w:lvl w:ilvl="4" w:tplc="155830AE" w:tentative="1">
      <w:start w:val="1"/>
      <w:numFmt w:val="bullet"/>
      <w:lvlText w:val="•"/>
      <w:lvlJc w:val="left"/>
      <w:pPr>
        <w:tabs>
          <w:tab w:val="num" w:pos="3600"/>
        </w:tabs>
        <w:ind w:left="3600" w:hanging="360"/>
      </w:pPr>
      <w:rPr>
        <w:rFonts w:ascii="Arial" w:hAnsi="Arial" w:hint="default"/>
      </w:rPr>
    </w:lvl>
    <w:lvl w:ilvl="5" w:tplc="EDCAF6C6" w:tentative="1">
      <w:start w:val="1"/>
      <w:numFmt w:val="bullet"/>
      <w:lvlText w:val="•"/>
      <w:lvlJc w:val="left"/>
      <w:pPr>
        <w:tabs>
          <w:tab w:val="num" w:pos="4320"/>
        </w:tabs>
        <w:ind w:left="4320" w:hanging="360"/>
      </w:pPr>
      <w:rPr>
        <w:rFonts w:ascii="Arial" w:hAnsi="Arial" w:hint="default"/>
      </w:rPr>
    </w:lvl>
    <w:lvl w:ilvl="6" w:tplc="8DFC9B2A" w:tentative="1">
      <w:start w:val="1"/>
      <w:numFmt w:val="bullet"/>
      <w:lvlText w:val="•"/>
      <w:lvlJc w:val="left"/>
      <w:pPr>
        <w:tabs>
          <w:tab w:val="num" w:pos="5040"/>
        </w:tabs>
        <w:ind w:left="5040" w:hanging="360"/>
      </w:pPr>
      <w:rPr>
        <w:rFonts w:ascii="Arial" w:hAnsi="Arial" w:hint="default"/>
      </w:rPr>
    </w:lvl>
    <w:lvl w:ilvl="7" w:tplc="1F6E2C34" w:tentative="1">
      <w:start w:val="1"/>
      <w:numFmt w:val="bullet"/>
      <w:lvlText w:val="•"/>
      <w:lvlJc w:val="left"/>
      <w:pPr>
        <w:tabs>
          <w:tab w:val="num" w:pos="5760"/>
        </w:tabs>
        <w:ind w:left="5760" w:hanging="360"/>
      </w:pPr>
      <w:rPr>
        <w:rFonts w:ascii="Arial" w:hAnsi="Arial" w:hint="default"/>
      </w:rPr>
    </w:lvl>
    <w:lvl w:ilvl="8" w:tplc="1F6CE2E4" w:tentative="1">
      <w:start w:val="1"/>
      <w:numFmt w:val="bullet"/>
      <w:lvlText w:val="•"/>
      <w:lvlJc w:val="left"/>
      <w:pPr>
        <w:tabs>
          <w:tab w:val="num" w:pos="6480"/>
        </w:tabs>
        <w:ind w:left="6480" w:hanging="360"/>
      </w:pPr>
      <w:rPr>
        <w:rFonts w:ascii="Arial" w:hAnsi="Arial" w:hint="default"/>
      </w:rPr>
    </w:lvl>
  </w:abstractNum>
  <w:abstractNum w:abstractNumId="7">
    <w:nsid w:val="3B9B6FDE"/>
    <w:multiLevelType w:val="hybridMultilevel"/>
    <w:tmpl w:val="B9CA341E"/>
    <w:lvl w:ilvl="0" w:tplc="C99E5994">
      <w:start w:val="1"/>
      <w:numFmt w:val="bullet"/>
      <w:lvlText w:val="•"/>
      <w:lvlJc w:val="left"/>
      <w:pPr>
        <w:tabs>
          <w:tab w:val="num" w:pos="720"/>
        </w:tabs>
        <w:ind w:left="720" w:hanging="360"/>
      </w:pPr>
      <w:rPr>
        <w:rFonts w:ascii="Arial" w:hAnsi="Arial" w:hint="default"/>
        <w:lang w:val="en-GB"/>
      </w:rPr>
    </w:lvl>
    <w:lvl w:ilvl="1" w:tplc="D766F7CA">
      <w:start w:val="3778"/>
      <w:numFmt w:val="bullet"/>
      <w:lvlText w:val="–"/>
      <w:lvlJc w:val="left"/>
      <w:pPr>
        <w:tabs>
          <w:tab w:val="num" w:pos="1440"/>
        </w:tabs>
        <w:ind w:left="1440" w:hanging="360"/>
      </w:pPr>
      <w:rPr>
        <w:rFonts w:ascii="Arial" w:hAnsi="Arial" w:hint="default"/>
      </w:rPr>
    </w:lvl>
    <w:lvl w:ilvl="2" w:tplc="9A727BB2" w:tentative="1">
      <w:start w:val="1"/>
      <w:numFmt w:val="bullet"/>
      <w:lvlText w:val="•"/>
      <w:lvlJc w:val="left"/>
      <w:pPr>
        <w:tabs>
          <w:tab w:val="num" w:pos="2160"/>
        </w:tabs>
        <w:ind w:left="2160" w:hanging="360"/>
      </w:pPr>
      <w:rPr>
        <w:rFonts w:ascii="Arial" w:hAnsi="Arial" w:hint="default"/>
      </w:rPr>
    </w:lvl>
    <w:lvl w:ilvl="3" w:tplc="E67A59F0" w:tentative="1">
      <w:start w:val="1"/>
      <w:numFmt w:val="bullet"/>
      <w:lvlText w:val="•"/>
      <w:lvlJc w:val="left"/>
      <w:pPr>
        <w:tabs>
          <w:tab w:val="num" w:pos="2880"/>
        </w:tabs>
        <w:ind w:left="2880" w:hanging="360"/>
      </w:pPr>
      <w:rPr>
        <w:rFonts w:ascii="Arial" w:hAnsi="Arial" w:hint="default"/>
      </w:rPr>
    </w:lvl>
    <w:lvl w:ilvl="4" w:tplc="D10EC3A4" w:tentative="1">
      <w:start w:val="1"/>
      <w:numFmt w:val="bullet"/>
      <w:lvlText w:val="•"/>
      <w:lvlJc w:val="left"/>
      <w:pPr>
        <w:tabs>
          <w:tab w:val="num" w:pos="3600"/>
        </w:tabs>
        <w:ind w:left="3600" w:hanging="360"/>
      </w:pPr>
      <w:rPr>
        <w:rFonts w:ascii="Arial" w:hAnsi="Arial" w:hint="default"/>
      </w:rPr>
    </w:lvl>
    <w:lvl w:ilvl="5" w:tplc="E06C2502" w:tentative="1">
      <w:start w:val="1"/>
      <w:numFmt w:val="bullet"/>
      <w:lvlText w:val="•"/>
      <w:lvlJc w:val="left"/>
      <w:pPr>
        <w:tabs>
          <w:tab w:val="num" w:pos="4320"/>
        </w:tabs>
        <w:ind w:left="4320" w:hanging="360"/>
      </w:pPr>
      <w:rPr>
        <w:rFonts w:ascii="Arial" w:hAnsi="Arial" w:hint="default"/>
      </w:rPr>
    </w:lvl>
    <w:lvl w:ilvl="6" w:tplc="1F2AD590" w:tentative="1">
      <w:start w:val="1"/>
      <w:numFmt w:val="bullet"/>
      <w:lvlText w:val="•"/>
      <w:lvlJc w:val="left"/>
      <w:pPr>
        <w:tabs>
          <w:tab w:val="num" w:pos="5040"/>
        </w:tabs>
        <w:ind w:left="5040" w:hanging="360"/>
      </w:pPr>
      <w:rPr>
        <w:rFonts w:ascii="Arial" w:hAnsi="Arial" w:hint="default"/>
      </w:rPr>
    </w:lvl>
    <w:lvl w:ilvl="7" w:tplc="9542AB78" w:tentative="1">
      <w:start w:val="1"/>
      <w:numFmt w:val="bullet"/>
      <w:lvlText w:val="•"/>
      <w:lvlJc w:val="left"/>
      <w:pPr>
        <w:tabs>
          <w:tab w:val="num" w:pos="5760"/>
        </w:tabs>
        <w:ind w:left="5760" w:hanging="360"/>
      </w:pPr>
      <w:rPr>
        <w:rFonts w:ascii="Arial" w:hAnsi="Arial" w:hint="default"/>
      </w:rPr>
    </w:lvl>
    <w:lvl w:ilvl="8" w:tplc="B470E53C" w:tentative="1">
      <w:start w:val="1"/>
      <w:numFmt w:val="bullet"/>
      <w:lvlText w:val="•"/>
      <w:lvlJc w:val="left"/>
      <w:pPr>
        <w:tabs>
          <w:tab w:val="num" w:pos="6480"/>
        </w:tabs>
        <w:ind w:left="6480" w:hanging="360"/>
      </w:pPr>
      <w:rPr>
        <w:rFonts w:ascii="Arial" w:hAnsi="Arial" w:hint="default"/>
      </w:rPr>
    </w:lvl>
  </w:abstractNum>
  <w:abstractNum w:abstractNumId="8">
    <w:nsid w:val="4C9822C9"/>
    <w:multiLevelType w:val="hybridMultilevel"/>
    <w:tmpl w:val="7E2E298C"/>
    <w:lvl w:ilvl="0" w:tplc="51D2630E">
      <w:start w:val="1"/>
      <w:numFmt w:val="bullet"/>
      <w:lvlText w:val="•"/>
      <w:lvlJc w:val="left"/>
      <w:pPr>
        <w:tabs>
          <w:tab w:val="num" w:pos="360"/>
        </w:tabs>
        <w:ind w:left="360" w:hanging="360"/>
      </w:pPr>
      <w:rPr>
        <w:rFonts w:ascii="MS PGothic" w:eastAsia="Times New Roman" w:hAnsi="MS PGothic" w:cs="Times New Roman" w:hint="eastAsia"/>
      </w:rPr>
    </w:lvl>
    <w:lvl w:ilvl="1" w:tplc="A8321A7A">
      <w:start w:val="174"/>
      <w:numFmt w:val="bullet"/>
      <w:lvlText w:val="–"/>
      <w:lvlJc w:val="left"/>
      <w:pPr>
        <w:tabs>
          <w:tab w:val="num" w:pos="1080"/>
        </w:tabs>
        <w:ind w:left="1080" w:hanging="360"/>
      </w:pPr>
      <w:rPr>
        <w:rFonts w:ascii="MS PGothic" w:eastAsia="Times New Roman" w:hAnsi="MS PGothic" w:cs="Times New Roman" w:hint="eastAsia"/>
      </w:rPr>
    </w:lvl>
    <w:lvl w:ilvl="2" w:tplc="0DC0CBE8">
      <w:start w:val="1"/>
      <w:numFmt w:val="decimal"/>
      <w:lvlText w:val="%3."/>
      <w:lvlJc w:val="left"/>
      <w:pPr>
        <w:tabs>
          <w:tab w:val="num" w:pos="1800"/>
        </w:tabs>
        <w:ind w:left="1800" w:hanging="360"/>
      </w:pPr>
    </w:lvl>
    <w:lvl w:ilvl="3" w:tplc="02DC0874">
      <w:start w:val="1"/>
      <w:numFmt w:val="decimal"/>
      <w:lvlText w:val="%4."/>
      <w:lvlJc w:val="left"/>
      <w:pPr>
        <w:tabs>
          <w:tab w:val="num" w:pos="2520"/>
        </w:tabs>
        <w:ind w:left="2520" w:hanging="360"/>
      </w:pPr>
    </w:lvl>
    <w:lvl w:ilvl="4" w:tplc="C514196E">
      <w:start w:val="1"/>
      <w:numFmt w:val="decimal"/>
      <w:lvlText w:val="%5."/>
      <w:lvlJc w:val="left"/>
      <w:pPr>
        <w:tabs>
          <w:tab w:val="num" w:pos="3240"/>
        </w:tabs>
        <w:ind w:left="3240" w:hanging="360"/>
      </w:pPr>
    </w:lvl>
    <w:lvl w:ilvl="5" w:tplc="0402410C">
      <w:start w:val="1"/>
      <w:numFmt w:val="decimal"/>
      <w:lvlText w:val="%6."/>
      <w:lvlJc w:val="left"/>
      <w:pPr>
        <w:tabs>
          <w:tab w:val="num" w:pos="3960"/>
        </w:tabs>
        <w:ind w:left="3960" w:hanging="360"/>
      </w:pPr>
    </w:lvl>
    <w:lvl w:ilvl="6" w:tplc="FBCC8D32">
      <w:start w:val="1"/>
      <w:numFmt w:val="decimal"/>
      <w:lvlText w:val="%7."/>
      <w:lvlJc w:val="left"/>
      <w:pPr>
        <w:tabs>
          <w:tab w:val="num" w:pos="4680"/>
        </w:tabs>
        <w:ind w:left="4680" w:hanging="360"/>
      </w:pPr>
    </w:lvl>
    <w:lvl w:ilvl="7" w:tplc="503C689E">
      <w:start w:val="1"/>
      <w:numFmt w:val="decimal"/>
      <w:lvlText w:val="%8."/>
      <w:lvlJc w:val="left"/>
      <w:pPr>
        <w:tabs>
          <w:tab w:val="num" w:pos="5400"/>
        </w:tabs>
        <w:ind w:left="5400" w:hanging="360"/>
      </w:pPr>
    </w:lvl>
    <w:lvl w:ilvl="8" w:tplc="020CD84C">
      <w:start w:val="1"/>
      <w:numFmt w:val="decimal"/>
      <w:lvlText w:val="%9."/>
      <w:lvlJc w:val="left"/>
      <w:pPr>
        <w:tabs>
          <w:tab w:val="num" w:pos="6120"/>
        </w:tabs>
        <w:ind w:left="6120" w:hanging="360"/>
      </w:pPr>
    </w:lvl>
  </w:abstractNum>
  <w:abstractNum w:abstractNumId="9">
    <w:nsid w:val="4CDE3128"/>
    <w:multiLevelType w:val="hybridMultilevel"/>
    <w:tmpl w:val="AFDAE206"/>
    <w:lvl w:ilvl="0" w:tplc="433CE72E">
      <w:start w:val="5"/>
      <w:numFmt w:val="bullet"/>
      <w:lvlText w:val="-"/>
      <w:lvlJc w:val="left"/>
      <w:pPr>
        <w:tabs>
          <w:tab w:val="num" w:pos="360"/>
        </w:tabs>
        <w:ind w:left="360" w:hanging="360"/>
      </w:pPr>
      <w:rPr>
        <w:rFonts w:ascii="Times New Roman" w:eastAsia="Malgun Gothic" w:hAnsi="Times New Roman" w:cs="Times New Roman" w:hint="default"/>
      </w:rPr>
    </w:lvl>
    <w:lvl w:ilvl="1" w:tplc="5D945794">
      <w:start w:val="1"/>
      <w:numFmt w:val="bullet"/>
      <w:lvlText w:val=""/>
      <w:lvlJc w:val="left"/>
      <w:pPr>
        <w:tabs>
          <w:tab w:val="num" w:pos="840"/>
        </w:tabs>
        <w:ind w:left="840" w:hanging="420"/>
      </w:pPr>
      <w:rPr>
        <w:rFonts w:ascii="Wingdings" w:hAnsi="Wingdings" w:hint="default"/>
      </w:rPr>
    </w:lvl>
    <w:lvl w:ilvl="2" w:tplc="64326D4C" w:tentative="1">
      <w:start w:val="1"/>
      <w:numFmt w:val="bullet"/>
      <w:lvlText w:val=""/>
      <w:lvlJc w:val="left"/>
      <w:pPr>
        <w:tabs>
          <w:tab w:val="num" w:pos="1260"/>
        </w:tabs>
        <w:ind w:left="1260" w:hanging="420"/>
      </w:pPr>
      <w:rPr>
        <w:rFonts w:ascii="Wingdings" w:hAnsi="Wingdings" w:hint="default"/>
      </w:rPr>
    </w:lvl>
    <w:lvl w:ilvl="3" w:tplc="70866640" w:tentative="1">
      <w:start w:val="1"/>
      <w:numFmt w:val="bullet"/>
      <w:lvlText w:val=""/>
      <w:lvlJc w:val="left"/>
      <w:pPr>
        <w:tabs>
          <w:tab w:val="num" w:pos="1680"/>
        </w:tabs>
        <w:ind w:left="1680" w:hanging="420"/>
      </w:pPr>
      <w:rPr>
        <w:rFonts w:ascii="Wingdings" w:hAnsi="Wingdings" w:hint="default"/>
      </w:rPr>
    </w:lvl>
    <w:lvl w:ilvl="4" w:tplc="015A3394" w:tentative="1">
      <w:start w:val="1"/>
      <w:numFmt w:val="bullet"/>
      <w:lvlText w:val=""/>
      <w:lvlJc w:val="left"/>
      <w:pPr>
        <w:tabs>
          <w:tab w:val="num" w:pos="2100"/>
        </w:tabs>
        <w:ind w:left="2100" w:hanging="420"/>
      </w:pPr>
      <w:rPr>
        <w:rFonts w:ascii="Wingdings" w:hAnsi="Wingdings" w:hint="default"/>
      </w:rPr>
    </w:lvl>
    <w:lvl w:ilvl="5" w:tplc="1FEE5268" w:tentative="1">
      <w:start w:val="1"/>
      <w:numFmt w:val="bullet"/>
      <w:lvlText w:val=""/>
      <w:lvlJc w:val="left"/>
      <w:pPr>
        <w:tabs>
          <w:tab w:val="num" w:pos="2520"/>
        </w:tabs>
        <w:ind w:left="2520" w:hanging="420"/>
      </w:pPr>
      <w:rPr>
        <w:rFonts w:ascii="Wingdings" w:hAnsi="Wingdings" w:hint="default"/>
      </w:rPr>
    </w:lvl>
    <w:lvl w:ilvl="6" w:tplc="BDAE3C20" w:tentative="1">
      <w:start w:val="1"/>
      <w:numFmt w:val="bullet"/>
      <w:lvlText w:val=""/>
      <w:lvlJc w:val="left"/>
      <w:pPr>
        <w:tabs>
          <w:tab w:val="num" w:pos="2940"/>
        </w:tabs>
        <w:ind w:left="2940" w:hanging="420"/>
      </w:pPr>
      <w:rPr>
        <w:rFonts w:ascii="Wingdings" w:hAnsi="Wingdings" w:hint="default"/>
      </w:rPr>
    </w:lvl>
    <w:lvl w:ilvl="7" w:tplc="EDEC0C88" w:tentative="1">
      <w:start w:val="1"/>
      <w:numFmt w:val="bullet"/>
      <w:lvlText w:val=""/>
      <w:lvlJc w:val="left"/>
      <w:pPr>
        <w:tabs>
          <w:tab w:val="num" w:pos="3360"/>
        </w:tabs>
        <w:ind w:left="3360" w:hanging="420"/>
      </w:pPr>
      <w:rPr>
        <w:rFonts w:ascii="Wingdings" w:hAnsi="Wingdings" w:hint="default"/>
      </w:rPr>
    </w:lvl>
    <w:lvl w:ilvl="8" w:tplc="40DEED16" w:tentative="1">
      <w:start w:val="1"/>
      <w:numFmt w:val="bullet"/>
      <w:lvlText w:val=""/>
      <w:lvlJc w:val="left"/>
      <w:pPr>
        <w:tabs>
          <w:tab w:val="num" w:pos="3780"/>
        </w:tabs>
        <w:ind w:left="3780" w:hanging="420"/>
      </w:pPr>
      <w:rPr>
        <w:rFonts w:ascii="Wingdings" w:hAnsi="Wingdings" w:hint="default"/>
      </w:rPr>
    </w:lvl>
  </w:abstractNum>
  <w:abstractNum w:abstractNumId="10">
    <w:nsid w:val="569D0E52"/>
    <w:multiLevelType w:val="hybridMultilevel"/>
    <w:tmpl w:val="2D86DB78"/>
    <w:lvl w:ilvl="0" w:tplc="82D82B96">
      <w:start w:val="1"/>
      <w:numFmt w:val="bullet"/>
      <w:lvlText w:val=""/>
      <w:lvlJc w:val="left"/>
      <w:pPr>
        <w:ind w:left="420" w:hanging="420"/>
      </w:pPr>
      <w:rPr>
        <w:rFonts w:ascii="Symbol" w:hAnsi="Symbol" w:hint="default"/>
      </w:rPr>
    </w:lvl>
    <w:lvl w:ilvl="1" w:tplc="5DA4F062" w:tentative="1">
      <w:start w:val="1"/>
      <w:numFmt w:val="bullet"/>
      <w:lvlText w:val=""/>
      <w:lvlJc w:val="left"/>
      <w:pPr>
        <w:ind w:left="840" w:hanging="420"/>
      </w:pPr>
      <w:rPr>
        <w:rFonts w:ascii="Wingdings" w:hAnsi="Wingdings" w:hint="default"/>
      </w:rPr>
    </w:lvl>
    <w:lvl w:ilvl="2" w:tplc="A8A2D8EE" w:tentative="1">
      <w:start w:val="1"/>
      <w:numFmt w:val="bullet"/>
      <w:lvlText w:val=""/>
      <w:lvlJc w:val="left"/>
      <w:pPr>
        <w:ind w:left="1260" w:hanging="420"/>
      </w:pPr>
      <w:rPr>
        <w:rFonts w:ascii="Wingdings" w:hAnsi="Wingdings" w:hint="default"/>
      </w:rPr>
    </w:lvl>
    <w:lvl w:ilvl="3" w:tplc="C644C1D6" w:tentative="1">
      <w:start w:val="1"/>
      <w:numFmt w:val="bullet"/>
      <w:lvlText w:val=""/>
      <w:lvlJc w:val="left"/>
      <w:pPr>
        <w:ind w:left="1680" w:hanging="420"/>
      </w:pPr>
      <w:rPr>
        <w:rFonts w:ascii="Wingdings" w:hAnsi="Wingdings" w:hint="default"/>
      </w:rPr>
    </w:lvl>
    <w:lvl w:ilvl="4" w:tplc="CD200300" w:tentative="1">
      <w:start w:val="1"/>
      <w:numFmt w:val="bullet"/>
      <w:lvlText w:val=""/>
      <w:lvlJc w:val="left"/>
      <w:pPr>
        <w:ind w:left="2100" w:hanging="420"/>
      </w:pPr>
      <w:rPr>
        <w:rFonts w:ascii="Wingdings" w:hAnsi="Wingdings" w:hint="default"/>
      </w:rPr>
    </w:lvl>
    <w:lvl w:ilvl="5" w:tplc="53C2C9DA" w:tentative="1">
      <w:start w:val="1"/>
      <w:numFmt w:val="bullet"/>
      <w:lvlText w:val=""/>
      <w:lvlJc w:val="left"/>
      <w:pPr>
        <w:ind w:left="2520" w:hanging="420"/>
      </w:pPr>
      <w:rPr>
        <w:rFonts w:ascii="Wingdings" w:hAnsi="Wingdings" w:hint="default"/>
      </w:rPr>
    </w:lvl>
    <w:lvl w:ilvl="6" w:tplc="2C0AC212" w:tentative="1">
      <w:start w:val="1"/>
      <w:numFmt w:val="bullet"/>
      <w:lvlText w:val=""/>
      <w:lvlJc w:val="left"/>
      <w:pPr>
        <w:ind w:left="2940" w:hanging="420"/>
      </w:pPr>
      <w:rPr>
        <w:rFonts w:ascii="Wingdings" w:hAnsi="Wingdings" w:hint="default"/>
      </w:rPr>
    </w:lvl>
    <w:lvl w:ilvl="7" w:tplc="C06C6464" w:tentative="1">
      <w:start w:val="1"/>
      <w:numFmt w:val="bullet"/>
      <w:lvlText w:val=""/>
      <w:lvlJc w:val="left"/>
      <w:pPr>
        <w:ind w:left="3360" w:hanging="420"/>
      </w:pPr>
      <w:rPr>
        <w:rFonts w:ascii="Wingdings" w:hAnsi="Wingdings" w:hint="default"/>
      </w:rPr>
    </w:lvl>
    <w:lvl w:ilvl="8" w:tplc="C75E1EF2" w:tentative="1">
      <w:start w:val="1"/>
      <w:numFmt w:val="bullet"/>
      <w:lvlText w:val=""/>
      <w:lvlJc w:val="left"/>
      <w:pPr>
        <w:ind w:left="3780" w:hanging="420"/>
      </w:pPr>
      <w:rPr>
        <w:rFonts w:ascii="Wingdings" w:hAnsi="Wingdings" w:hint="default"/>
      </w:rPr>
    </w:lvl>
  </w:abstractNum>
  <w:abstractNum w:abstractNumId="11">
    <w:nsid w:val="5C3B125D"/>
    <w:multiLevelType w:val="hybridMultilevel"/>
    <w:tmpl w:val="F17CEB18"/>
    <w:lvl w:ilvl="0" w:tplc="FAF4E7AA">
      <w:start w:val="1"/>
      <w:numFmt w:val="bullet"/>
      <w:lvlText w:val="-"/>
      <w:lvlJc w:val="left"/>
      <w:pPr>
        <w:ind w:left="360" w:hanging="360"/>
      </w:pPr>
      <w:rPr>
        <w:rFonts w:ascii="Times New Roman" w:eastAsia="SimSun" w:hAnsi="Times New Roman" w:cs="Times New Roman" w:hint="default"/>
      </w:rPr>
    </w:lvl>
    <w:lvl w:ilvl="1" w:tplc="289428DE" w:tentative="1">
      <w:start w:val="1"/>
      <w:numFmt w:val="bullet"/>
      <w:lvlText w:val=""/>
      <w:lvlJc w:val="left"/>
      <w:pPr>
        <w:ind w:left="840" w:hanging="420"/>
      </w:pPr>
      <w:rPr>
        <w:rFonts w:ascii="Wingdings" w:hAnsi="Wingdings" w:hint="default"/>
      </w:rPr>
    </w:lvl>
    <w:lvl w:ilvl="2" w:tplc="1102E71C" w:tentative="1">
      <w:start w:val="1"/>
      <w:numFmt w:val="bullet"/>
      <w:lvlText w:val=""/>
      <w:lvlJc w:val="left"/>
      <w:pPr>
        <w:ind w:left="1260" w:hanging="420"/>
      </w:pPr>
      <w:rPr>
        <w:rFonts w:ascii="Wingdings" w:hAnsi="Wingdings" w:hint="default"/>
      </w:rPr>
    </w:lvl>
    <w:lvl w:ilvl="3" w:tplc="A40868A8" w:tentative="1">
      <w:start w:val="1"/>
      <w:numFmt w:val="bullet"/>
      <w:lvlText w:val=""/>
      <w:lvlJc w:val="left"/>
      <w:pPr>
        <w:ind w:left="1680" w:hanging="420"/>
      </w:pPr>
      <w:rPr>
        <w:rFonts w:ascii="Wingdings" w:hAnsi="Wingdings" w:hint="default"/>
      </w:rPr>
    </w:lvl>
    <w:lvl w:ilvl="4" w:tplc="7436BCDA" w:tentative="1">
      <w:start w:val="1"/>
      <w:numFmt w:val="bullet"/>
      <w:lvlText w:val=""/>
      <w:lvlJc w:val="left"/>
      <w:pPr>
        <w:ind w:left="2100" w:hanging="420"/>
      </w:pPr>
      <w:rPr>
        <w:rFonts w:ascii="Wingdings" w:hAnsi="Wingdings" w:hint="default"/>
      </w:rPr>
    </w:lvl>
    <w:lvl w:ilvl="5" w:tplc="80B89C80" w:tentative="1">
      <w:start w:val="1"/>
      <w:numFmt w:val="bullet"/>
      <w:lvlText w:val=""/>
      <w:lvlJc w:val="left"/>
      <w:pPr>
        <w:ind w:left="2520" w:hanging="420"/>
      </w:pPr>
      <w:rPr>
        <w:rFonts w:ascii="Wingdings" w:hAnsi="Wingdings" w:hint="default"/>
      </w:rPr>
    </w:lvl>
    <w:lvl w:ilvl="6" w:tplc="7E5275D0" w:tentative="1">
      <w:start w:val="1"/>
      <w:numFmt w:val="bullet"/>
      <w:lvlText w:val=""/>
      <w:lvlJc w:val="left"/>
      <w:pPr>
        <w:ind w:left="2940" w:hanging="420"/>
      </w:pPr>
      <w:rPr>
        <w:rFonts w:ascii="Wingdings" w:hAnsi="Wingdings" w:hint="default"/>
      </w:rPr>
    </w:lvl>
    <w:lvl w:ilvl="7" w:tplc="44FAA5A6" w:tentative="1">
      <w:start w:val="1"/>
      <w:numFmt w:val="bullet"/>
      <w:lvlText w:val=""/>
      <w:lvlJc w:val="left"/>
      <w:pPr>
        <w:ind w:left="3360" w:hanging="420"/>
      </w:pPr>
      <w:rPr>
        <w:rFonts w:ascii="Wingdings" w:hAnsi="Wingdings" w:hint="default"/>
      </w:rPr>
    </w:lvl>
    <w:lvl w:ilvl="8" w:tplc="7BC23DBE" w:tentative="1">
      <w:start w:val="1"/>
      <w:numFmt w:val="bullet"/>
      <w:lvlText w:val=""/>
      <w:lvlJc w:val="left"/>
      <w:pPr>
        <w:ind w:left="3780" w:hanging="420"/>
      </w:pPr>
      <w:rPr>
        <w:rFonts w:ascii="Wingdings" w:hAnsi="Wingdings" w:hint="default"/>
      </w:rPr>
    </w:lvl>
  </w:abstractNum>
  <w:abstractNum w:abstractNumId="12">
    <w:nsid w:val="5CFA2DE9"/>
    <w:multiLevelType w:val="hybridMultilevel"/>
    <w:tmpl w:val="A46A0486"/>
    <w:lvl w:ilvl="0" w:tplc="C7B87332">
      <w:start w:val="1"/>
      <w:numFmt w:val="bullet"/>
      <w:lvlText w:val=""/>
      <w:lvlJc w:val="left"/>
      <w:pPr>
        <w:tabs>
          <w:tab w:val="num" w:pos="720"/>
        </w:tabs>
        <w:ind w:left="720" w:hanging="360"/>
      </w:pPr>
      <w:rPr>
        <w:rFonts w:ascii="Symbol" w:hAnsi="Symbol" w:hint="default"/>
      </w:rPr>
    </w:lvl>
    <w:lvl w:ilvl="1" w:tplc="04090003">
      <w:start w:val="1"/>
      <w:numFmt w:val="bullet"/>
      <w:lvlText w:val=""/>
      <w:lvlJc w:val="left"/>
      <w:pPr>
        <w:tabs>
          <w:tab w:val="num" w:pos="1440"/>
        </w:tabs>
        <w:ind w:left="1440" w:hanging="360"/>
      </w:pPr>
      <w:rPr>
        <w:rFonts w:ascii="Symbol" w:hAnsi="Symbol" w:hint="default"/>
      </w:rPr>
    </w:lvl>
    <w:lvl w:ilvl="2" w:tplc="04090005">
      <w:start w:val="3"/>
      <w:numFmt w:val="bullet"/>
      <w:lvlText w:val="-"/>
      <w:lvlJc w:val="left"/>
      <w:pPr>
        <w:tabs>
          <w:tab w:val="num" w:pos="2340"/>
        </w:tabs>
        <w:ind w:left="2340" w:hanging="360"/>
      </w:pPr>
      <w:rPr>
        <w:rFonts w:ascii="Vodafone Rg" w:eastAsia="MS Mincho" w:hAnsi="Vodafone Rg" w:cs="Times New Roman" w:hint="default"/>
      </w:rPr>
    </w:lvl>
    <w:lvl w:ilvl="3" w:tplc="04090001">
      <w:start w:val="1"/>
      <w:numFmt w:val="decimal"/>
      <w:lvlText w:val="%4."/>
      <w:lvlJc w:val="left"/>
      <w:pPr>
        <w:tabs>
          <w:tab w:val="num" w:pos="2880"/>
        </w:tabs>
        <w:ind w:left="2880" w:hanging="360"/>
      </w:pPr>
      <w:rPr>
        <w:rFonts w:cs="Times New Roman"/>
      </w:rPr>
    </w:lvl>
    <w:lvl w:ilvl="4" w:tplc="04090003" w:tentative="1">
      <w:start w:val="1"/>
      <w:numFmt w:val="lowerLetter"/>
      <w:lvlText w:val="%5."/>
      <w:lvlJc w:val="left"/>
      <w:pPr>
        <w:tabs>
          <w:tab w:val="num" w:pos="3600"/>
        </w:tabs>
        <w:ind w:left="3600" w:hanging="360"/>
      </w:pPr>
      <w:rPr>
        <w:rFonts w:cs="Times New Roman"/>
      </w:rPr>
    </w:lvl>
    <w:lvl w:ilvl="5" w:tplc="04090005" w:tentative="1">
      <w:start w:val="1"/>
      <w:numFmt w:val="lowerRoman"/>
      <w:lvlText w:val="%6."/>
      <w:lvlJc w:val="right"/>
      <w:pPr>
        <w:tabs>
          <w:tab w:val="num" w:pos="4320"/>
        </w:tabs>
        <w:ind w:left="4320" w:hanging="180"/>
      </w:pPr>
      <w:rPr>
        <w:rFonts w:cs="Times New Roman"/>
      </w:rPr>
    </w:lvl>
    <w:lvl w:ilvl="6" w:tplc="04090001" w:tentative="1">
      <w:start w:val="1"/>
      <w:numFmt w:val="decimal"/>
      <w:lvlText w:val="%7."/>
      <w:lvlJc w:val="left"/>
      <w:pPr>
        <w:tabs>
          <w:tab w:val="num" w:pos="5040"/>
        </w:tabs>
        <w:ind w:left="5040" w:hanging="360"/>
      </w:pPr>
      <w:rPr>
        <w:rFonts w:cs="Times New Roman"/>
      </w:rPr>
    </w:lvl>
    <w:lvl w:ilvl="7" w:tplc="04090003" w:tentative="1">
      <w:start w:val="1"/>
      <w:numFmt w:val="lowerLetter"/>
      <w:lvlText w:val="%8."/>
      <w:lvlJc w:val="left"/>
      <w:pPr>
        <w:tabs>
          <w:tab w:val="num" w:pos="5760"/>
        </w:tabs>
        <w:ind w:left="5760" w:hanging="360"/>
      </w:pPr>
      <w:rPr>
        <w:rFonts w:cs="Times New Roman"/>
      </w:rPr>
    </w:lvl>
    <w:lvl w:ilvl="8" w:tplc="04090005" w:tentative="1">
      <w:start w:val="1"/>
      <w:numFmt w:val="lowerRoman"/>
      <w:lvlText w:val="%9."/>
      <w:lvlJc w:val="right"/>
      <w:pPr>
        <w:tabs>
          <w:tab w:val="num" w:pos="6480"/>
        </w:tabs>
        <w:ind w:left="6480" w:hanging="180"/>
      </w:pPr>
      <w:rPr>
        <w:rFonts w:cs="Times New Roman"/>
      </w:rPr>
    </w:lvl>
  </w:abstractNum>
  <w:abstractNum w:abstractNumId="13">
    <w:nsid w:val="5E424888"/>
    <w:multiLevelType w:val="hybridMultilevel"/>
    <w:tmpl w:val="C1208844"/>
    <w:lvl w:ilvl="0" w:tplc="C2FCEFB0">
      <w:start w:val="1"/>
      <w:numFmt w:val="bullet"/>
      <w:lvlText w:val="•"/>
      <w:lvlJc w:val="left"/>
      <w:pPr>
        <w:tabs>
          <w:tab w:val="num" w:pos="360"/>
        </w:tabs>
        <w:ind w:left="360" w:hanging="360"/>
      </w:pPr>
      <w:rPr>
        <w:rFonts w:ascii="Times New Roman" w:hAnsi="Times New Roman" w:hint="default"/>
      </w:rPr>
    </w:lvl>
    <w:lvl w:ilvl="1" w:tplc="04090003">
      <w:start w:val="7"/>
      <w:numFmt w:val="bullet"/>
      <w:lvlText w:val="・"/>
      <w:lvlJc w:val="left"/>
      <w:pPr>
        <w:tabs>
          <w:tab w:val="num" w:pos="1080"/>
        </w:tabs>
        <w:ind w:left="1080" w:hanging="360"/>
      </w:pPr>
      <w:rPr>
        <w:rFonts w:ascii="MS Mincho" w:eastAsia="MS Mincho" w:hAnsi="MS Mincho" w:cs="Arial" w:hint="eastAsia"/>
      </w:rPr>
    </w:lvl>
    <w:lvl w:ilvl="2" w:tplc="04090005">
      <w:numFmt w:val="bullet"/>
      <w:lvlText w:val="•"/>
      <w:lvlJc w:val="left"/>
      <w:pPr>
        <w:tabs>
          <w:tab w:val="num" w:pos="1800"/>
        </w:tabs>
        <w:ind w:left="1800" w:hanging="360"/>
      </w:pPr>
      <w:rPr>
        <w:rFonts w:ascii="Times New Roman" w:hAnsi="Times New Roman" w:hint="default"/>
      </w:rPr>
    </w:lvl>
    <w:lvl w:ilvl="3" w:tplc="04090001" w:tentative="1">
      <w:start w:val="1"/>
      <w:numFmt w:val="bullet"/>
      <w:lvlText w:val="•"/>
      <w:lvlJc w:val="left"/>
      <w:pPr>
        <w:tabs>
          <w:tab w:val="num" w:pos="2520"/>
        </w:tabs>
        <w:ind w:left="2520" w:hanging="360"/>
      </w:pPr>
      <w:rPr>
        <w:rFonts w:ascii="Times New Roman" w:hAnsi="Times New Roman" w:hint="default"/>
      </w:rPr>
    </w:lvl>
    <w:lvl w:ilvl="4" w:tplc="04090003" w:tentative="1">
      <w:start w:val="1"/>
      <w:numFmt w:val="bullet"/>
      <w:lvlText w:val="•"/>
      <w:lvlJc w:val="left"/>
      <w:pPr>
        <w:tabs>
          <w:tab w:val="num" w:pos="3240"/>
        </w:tabs>
        <w:ind w:left="3240" w:hanging="360"/>
      </w:pPr>
      <w:rPr>
        <w:rFonts w:ascii="Times New Roman" w:hAnsi="Times New Roman" w:hint="default"/>
      </w:rPr>
    </w:lvl>
    <w:lvl w:ilvl="5" w:tplc="04090005" w:tentative="1">
      <w:start w:val="1"/>
      <w:numFmt w:val="bullet"/>
      <w:lvlText w:val="•"/>
      <w:lvlJc w:val="left"/>
      <w:pPr>
        <w:tabs>
          <w:tab w:val="num" w:pos="3960"/>
        </w:tabs>
        <w:ind w:left="3960" w:hanging="360"/>
      </w:pPr>
      <w:rPr>
        <w:rFonts w:ascii="Times New Roman" w:hAnsi="Times New Roman" w:hint="default"/>
      </w:rPr>
    </w:lvl>
    <w:lvl w:ilvl="6" w:tplc="04090001" w:tentative="1">
      <w:start w:val="1"/>
      <w:numFmt w:val="bullet"/>
      <w:lvlText w:val="•"/>
      <w:lvlJc w:val="left"/>
      <w:pPr>
        <w:tabs>
          <w:tab w:val="num" w:pos="4680"/>
        </w:tabs>
        <w:ind w:left="4680" w:hanging="360"/>
      </w:pPr>
      <w:rPr>
        <w:rFonts w:ascii="Times New Roman" w:hAnsi="Times New Roman" w:hint="default"/>
      </w:rPr>
    </w:lvl>
    <w:lvl w:ilvl="7" w:tplc="04090003" w:tentative="1">
      <w:start w:val="1"/>
      <w:numFmt w:val="bullet"/>
      <w:lvlText w:val="•"/>
      <w:lvlJc w:val="left"/>
      <w:pPr>
        <w:tabs>
          <w:tab w:val="num" w:pos="5400"/>
        </w:tabs>
        <w:ind w:left="5400" w:hanging="360"/>
      </w:pPr>
      <w:rPr>
        <w:rFonts w:ascii="Times New Roman" w:hAnsi="Times New Roman" w:hint="default"/>
      </w:rPr>
    </w:lvl>
    <w:lvl w:ilvl="8" w:tplc="04090005" w:tentative="1">
      <w:start w:val="1"/>
      <w:numFmt w:val="bullet"/>
      <w:lvlText w:val="•"/>
      <w:lvlJc w:val="left"/>
      <w:pPr>
        <w:tabs>
          <w:tab w:val="num" w:pos="6120"/>
        </w:tabs>
        <w:ind w:left="6120" w:hanging="360"/>
      </w:pPr>
      <w:rPr>
        <w:rFonts w:ascii="Times New Roman" w:hAnsi="Times New Roman" w:hint="default"/>
      </w:rPr>
    </w:lvl>
  </w:abstractNum>
  <w:abstractNum w:abstractNumId="14">
    <w:nsid w:val="76404693"/>
    <w:multiLevelType w:val="hybridMultilevel"/>
    <w:tmpl w:val="8F0AE4B8"/>
    <w:lvl w:ilvl="0" w:tplc="830CC1BC">
      <w:start w:val="1"/>
      <w:numFmt w:val="bullet"/>
      <w:lvlText w:val="•"/>
      <w:lvlJc w:val="left"/>
      <w:pPr>
        <w:tabs>
          <w:tab w:val="num" w:pos="580"/>
        </w:tabs>
        <w:ind w:left="580" w:hanging="360"/>
      </w:pPr>
      <w:rPr>
        <w:rFonts w:ascii="Arial" w:hAnsi="Arial" w:cs="Times New Roman" w:hint="default"/>
      </w:rPr>
    </w:lvl>
    <w:lvl w:ilvl="1" w:tplc="04090003">
      <w:start w:val="4903"/>
      <w:numFmt w:val="bullet"/>
      <w:lvlText w:val="–"/>
      <w:lvlJc w:val="left"/>
      <w:pPr>
        <w:tabs>
          <w:tab w:val="num" w:pos="1300"/>
        </w:tabs>
        <w:ind w:left="1300" w:hanging="360"/>
      </w:pPr>
      <w:rPr>
        <w:rFonts w:ascii="Arial" w:hAnsi="Arial" w:cs="Times New Roman" w:hint="default"/>
      </w:rPr>
    </w:lvl>
    <w:lvl w:ilvl="2" w:tplc="04090005">
      <w:start w:val="1"/>
      <w:numFmt w:val="bullet"/>
      <w:lvlText w:val="•"/>
      <w:lvlJc w:val="left"/>
      <w:pPr>
        <w:tabs>
          <w:tab w:val="num" w:pos="2020"/>
        </w:tabs>
        <w:ind w:left="2020" w:hanging="360"/>
      </w:pPr>
      <w:rPr>
        <w:rFonts w:ascii="Arial" w:hAnsi="Arial" w:cs="Times New Roman" w:hint="default"/>
      </w:rPr>
    </w:lvl>
    <w:lvl w:ilvl="3" w:tplc="04090001">
      <w:start w:val="1"/>
      <w:numFmt w:val="decimal"/>
      <w:lvlText w:val="%4."/>
      <w:lvlJc w:val="left"/>
      <w:pPr>
        <w:tabs>
          <w:tab w:val="num" w:pos="2740"/>
        </w:tabs>
        <w:ind w:left="2740" w:hanging="360"/>
      </w:pPr>
    </w:lvl>
    <w:lvl w:ilvl="4" w:tplc="04090003">
      <w:start w:val="1"/>
      <w:numFmt w:val="decimal"/>
      <w:lvlText w:val="%5."/>
      <w:lvlJc w:val="left"/>
      <w:pPr>
        <w:tabs>
          <w:tab w:val="num" w:pos="3460"/>
        </w:tabs>
        <w:ind w:left="3460" w:hanging="360"/>
      </w:pPr>
    </w:lvl>
    <w:lvl w:ilvl="5" w:tplc="04090005">
      <w:start w:val="1"/>
      <w:numFmt w:val="decimal"/>
      <w:lvlText w:val="%6."/>
      <w:lvlJc w:val="left"/>
      <w:pPr>
        <w:tabs>
          <w:tab w:val="num" w:pos="4180"/>
        </w:tabs>
        <w:ind w:left="4180" w:hanging="360"/>
      </w:pPr>
    </w:lvl>
    <w:lvl w:ilvl="6" w:tplc="04090001">
      <w:start w:val="1"/>
      <w:numFmt w:val="decimal"/>
      <w:lvlText w:val="%7."/>
      <w:lvlJc w:val="left"/>
      <w:pPr>
        <w:tabs>
          <w:tab w:val="num" w:pos="4900"/>
        </w:tabs>
        <w:ind w:left="4900" w:hanging="360"/>
      </w:pPr>
    </w:lvl>
    <w:lvl w:ilvl="7" w:tplc="04090003">
      <w:start w:val="1"/>
      <w:numFmt w:val="decimal"/>
      <w:lvlText w:val="%8."/>
      <w:lvlJc w:val="left"/>
      <w:pPr>
        <w:tabs>
          <w:tab w:val="num" w:pos="5620"/>
        </w:tabs>
        <w:ind w:left="5620" w:hanging="360"/>
      </w:pPr>
    </w:lvl>
    <w:lvl w:ilvl="8" w:tplc="04090005">
      <w:start w:val="1"/>
      <w:numFmt w:val="decimal"/>
      <w:lvlText w:val="%9."/>
      <w:lvlJc w:val="left"/>
      <w:pPr>
        <w:tabs>
          <w:tab w:val="num" w:pos="6340"/>
        </w:tabs>
        <w:ind w:left="6340" w:hanging="360"/>
      </w:pPr>
    </w:lvl>
  </w:abstractNum>
  <w:abstractNum w:abstractNumId="15">
    <w:nsid w:val="7991134A"/>
    <w:multiLevelType w:val="hybridMultilevel"/>
    <w:tmpl w:val="F5C2C7DC"/>
    <w:lvl w:ilvl="0" w:tplc="04090001">
      <w:start w:val="1"/>
      <w:numFmt w:val="decimal"/>
      <w:lvlText w:val="[%1]"/>
      <w:lvlJc w:val="left"/>
      <w:pPr>
        <w:tabs>
          <w:tab w:val="num" w:pos="360"/>
        </w:tabs>
        <w:ind w:left="360" w:hanging="360"/>
      </w:pPr>
      <w:rPr>
        <w:rFonts w:ascii="Times New Roman" w:hAnsi="Times New Roman" w:hint="default"/>
        <w:b w:val="0"/>
        <w:i w:val="0"/>
        <w:sz w:val="20"/>
        <w:lang w:val="en-GB"/>
      </w:rPr>
    </w:lvl>
    <w:lvl w:ilvl="1" w:tplc="08090001" w:tentative="1">
      <w:start w:val="1"/>
      <w:numFmt w:val="lowerLetter"/>
      <w:lvlText w:val="%2."/>
      <w:lvlJc w:val="left"/>
      <w:pPr>
        <w:tabs>
          <w:tab w:val="num" w:pos="1440"/>
        </w:tabs>
        <w:ind w:left="1440" w:hanging="360"/>
      </w:pPr>
    </w:lvl>
    <w:lvl w:ilvl="2" w:tplc="06181EC8"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num>
  <w:num w:numId="2">
    <w:abstractNumId w:val="3"/>
  </w:num>
  <w:num w:numId="3">
    <w:abstractNumId w:val="2"/>
  </w:num>
  <w:num w:numId="4">
    <w:abstractNumId w:val="1"/>
  </w:num>
  <w:num w:numId="5">
    <w:abstractNumId w:val="13"/>
  </w:num>
  <w:num w:numId="6">
    <w:abstractNumId w:val="9"/>
  </w:num>
  <w:num w:numId="7">
    <w:abstractNumId w:val="11"/>
  </w:num>
  <w:num w:numId="8">
    <w:abstractNumId w:val="12"/>
  </w:num>
  <w:num w:numId="9">
    <w:abstractNumId w:val="0"/>
  </w:num>
  <w:num w:numId="10">
    <w:abstractNumId w:val="0"/>
  </w:num>
  <w:num w:numId="11">
    <w:abstractNumId w:val="15"/>
  </w:num>
  <w:num w:numId="12">
    <w:abstractNumId w:val="3"/>
  </w:num>
  <w:num w:numId="13">
    <w:abstractNumId w:val="3"/>
  </w:num>
  <w:num w:numId="14">
    <w:abstractNumId w:val="3"/>
  </w:num>
  <w:num w:numId="15">
    <w:abstractNumId w:val="3"/>
  </w:num>
  <w:num w:numId="16">
    <w:abstractNumId w:val="3"/>
  </w:num>
  <w:num w:numId="17">
    <w:abstractNumId w:val="10"/>
  </w:num>
  <w:num w:numId="18">
    <w:abstractNumId w:val="3"/>
  </w:num>
  <w:num w:numId="19">
    <w:abstractNumId w:val="3"/>
  </w:num>
  <w:num w:numId="20">
    <w:abstractNumId w:val="3"/>
  </w:num>
  <w:num w:numId="21">
    <w:abstractNumId w:val="3"/>
  </w:num>
  <w:num w:numId="22">
    <w:abstractNumId w:val="13"/>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4"/>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0"/>
  </w:num>
  <w:num w:numId="25">
    <w:abstractNumId w:val="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
  </w:num>
  <w:num w:numId="29">
    <w:abstractNumId w:val="3"/>
  </w:num>
  <w:num w:numId="30">
    <w:abstractNumId w:val="6"/>
  </w:num>
  <w:num w:numId="31">
    <w:abstractNumId w:val="3"/>
  </w:num>
  <w:num w:numId="32">
    <w:abstractNumId w:val="7"/>
  </w:num>
  <w:numIdMacAtCleanup w:val="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59"/>
  <w:bordersDoNotSurroundHeader/>
  <w:bordersDoNotSurroundFooter/>
  <w:proofState w:grammar="clean"/>
  <w:stylePaneFormatFilter w:val="3F08"/>
  <w:defaultTabStop w:val="432"/>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12290"/>
  </w:hdrShapeDefaults>
  <w:footnotePr>
    <w:footnote w:id="-1"/>
    <w:footnote w:id="0"/>
  </w:footnotePr>
  <w:endnotePr>
    <w:endnote w:id="-1"/>
    <w:endnote w:id="0"/>
  </w:endnotePr>
  <w:compat>
    <w:spaceForUL/>
    <w:doNotLeaveBackslashAlone/>
    <w:useFELayout/>
  </w:compat>
  <w:rsids>
    <w:rsidRoot w:val="00172A27"/>
    <w:rsid w:val="000006C2"/>
    <w:rsid w:val="00001439"/>
    <w:rsid w:val="00001AAC"/>
    <w:rsid w:val="00001F87"/>
    <w:rsid w:val="0000211E"/>
    <w:rsid w:val="0000499C"/>
    <w:rsid w:val="000050F4"/>
    <w:rsid w:val="00005829"/>
    <w:rsid w:val="00006CF4"/>
    <w:rsid w:val="00006F84"/>
    <w:rsid w:val="000076D9"/>
    <w:rsid w:val="000078AC"/>
    <w:rsid w:val="0001055F"/>
    <w:rsid w:val="00010F62"/>
    <w:rsid w:val="00010FE6"/>
    <w:rsid w:val="00011897"/>
    <w:rsid w:val="00012575"/>
    <w:rsid w:val="00012AF1"/>
    <w:rsid w:val="00012C6C"/>
    <w:rsid w:val="00013451"/>
    <w:rsid w:val="0001357C"/>
    <w:rsid w:val="000142A5"/>
    <w:rsid w:val="000142DA"/>
    <w:rsid w:val="00014BCC"/>
    <w:rsid w:val="00014FCD"/>
    <w:rsid w:val="0001537B"/>
    <w:rsid w:val="00015506"/>
    <w:rsid w:val="00015E69"/>
    <w:rsid w:val="00015F5B"/>
    <w:rsid w:val="00016010"/>
    <w:rsid w:val="00016905"/>
    <w:rsid w:val="00017495"/>
    <w:rsid w:val="000177F5"/>
    <w:rsid w:val="00017FE1"/>
    <w:rsid w:val="000214C9"/>
    <w:rsid w:val="000218EC"/>
    <w:rsid w:val="000227B0"/>
    <w:rsid w:val="00023C26"/>
    <w:rsid w:val="00023EA3"/>
    <w:rsid w:val="0002522B"/>
    <w:rsid w:val="00025974"/>
    <w:rsid w:val="00027BE1"/>
    <w:rsid w:val="00027F57"/>
    <w:rsid w:val="0003029A"/>
    <w:rsid w:val="0003044E"/>
    <w:rsid w:val="00030815"/>
    <w:rsid w:val="00030DBC"/>
    <w:rsid w:val="000327D4"/>
    <w:rsid w:val="000330A8"/>
    <w:rsid w:val="000332C4"/>
    <w:rsid w:val="00033604"/>
    <w:rsid w:val="00034056"/>
    <w:rsid w:val="0003492A"/>
    <w:rsid w:val="00035199"/>
    <w:rsid w:val="00036379"/>
    <w:rsid w:val="00036A39"/>
    <w:rsid w:val="000371FD"/>
    <w:rsid w:val="0003770F"/>
    <w:rsid w:val="00037721"/>
    <w:rsid w:val="00037D9E"/>
    <w:rsid w:val="00037EB6"/>
    <w:rsid w:val="00040684"/>
    <w:rsid w:val="000407CC"/>
    <w:rsid w:val="00040960"/>
    <w:rsid w:val="00041505"/>
    <w:rsid w:val="000417D5"/>
    <w:rsid w:val="000425BD"/>
    <w:rsid w:val="000432F0"/>
    <w:rsid w:val="000435CC"/>
    <w:rsid w:val="00043653"/>
    <w:rsid w:val="000438E4"/>
    <w:rsid w:val="000439D9"/>
    <w:rsid w:val="0004412F"/>
    <w:rsid w:val="00044790"/>
    <w:rsid w:val="0004494C"/>
    <w:rsid w:val="00045369"/>
    <w:rsid w:val="00045531"/>
    <w:rsid w:val="00045891"/>
    <w:rsid w:val="00045AFE"/>
    <w:rsid w:val="00046916"/>
    <w:rsid w:val="00046C8A"/>
    <w:rsid w:val="00046D67"/>
    <w:rsid w:val="00046E99"/>
    <w:rsid w:val="00047218"/>
    <w:rsid w:val="00047716"/>
    <w:rsid w:val="0005002F"/>
    <w:rsid w:val="0005024D"/>
    <w:rsid w:val="0005026B"/>
    <w:rsid w:val="0005074A"/>
    <w:rsid w:val="000507CE"/>
    <w:rsid w:val="0005082D"/>
    <w:rsid w:val="0005107A"/>
    <w:rsid w:val="0005143E"/>
    <w:rsid w:val="00052406"/>
    <w:rsid w:val="00052426"/>
    <w:rsid w:val="00053235"/>
    <w:rsid w:val="00053E9B"/>
    <w:rsid w:val="0005416C"/>
    <w:rsid w:val="00054427"/>
    <w:rsid w:val="00054D37"/>
    <w:rsid w:val="00054EB2"/>
    <w:rsid w:val="0005517D"/>
    <w:rsid w:val="000552A8"/>
    <w:rsid w:val="00055B7E"/>
    <w:rsid w:val="00056750"/>
    <w:rsid w:val="00056A1E"/>
    <w:rsid w:val="00056AC5"/>
    <w:rsid w:val="00056F8A"/>
    <w:rsid w:val="0005724B"/>
    <w:rsid w:val="000574BF"/>
    <w:rsid w:val="000579FF"/>
    <w:rsid w:val="00057A49"/>
    <w:rsid w:val="00060123"/>
    <w:rsid w:val="00060BDA"/>
    <w:rsid w:val="0006141D"/>
    <w:rsid w:val="00061BB6"/>
    <w:rsid w:val="00062510"/>
    <w:rsid w:val="00063298"/>
    <w:rsid w:val="00063B5A"/>
    <w:rsid w:val="00064DA5"/>
    <w:rsid w:val="000650FF"/>
    <w:rsid w:val="0006595B"/>
    <w:rsid w:val="000661CD"/>
    <w:rsid w:val="000666BF"/>
    <w:rsid w:val="00066DEA"/>
    <w:rsid w:val="00066E40"/>
    <w:rsid w:val="00067257"/>
    <w:rsid w:val="00067A50"/>
    <w:rsid w:val="00067B63"/>
    <w:rsid w:val="00070F25"/>
    <w:rsid w:val="00071047"/>
    <w:rsid w:val="000725C2"/>
    <w:rsid w:val="00072C43"/>
    <w:rsid w:val="000730C4"/>
    <w:rsid w:val="0007363E"/>
    <w:rsid w:val="00073785"/>
    <w:rsid w:val="000742CF"/>
    <w:rsid w:val="00074576"/>
    <w:rsid w:val="0007465E"/>
    <w:rsid w:val="000747BD"/>
    <w:rsid w:val="00075A8D"/>
    <w:rsid w:val="00075C60"/>
    <w:rsid w:val="00076055"/>
    <w:rsid w:val="0007605D"/>
    <w:rsid w:val="00076ADA"/>
    <w:rsid w:val="00076C16"/>
    <w:rsid w:val="00080006"/>
    <w:rsid w:val="00080129"/>
    <w:rsid w:val="00080168"/>
    <w:rsid w:val="00080906"/>
    <w:rsid w:val="00081108"/>
    <w:rsid w:val="00081403"/>
    <w:rsid w:val="000817E3"/>
    <w:rsid w:val="00081AB5"/>
    <w:rsid w:val="00081DCE"/>
    <w:rsid w:val="000824FB"/>
    <w:rsid w:val="00082683"/>
    <w:rsid w:val="0008381B"/>
    <w:rsid w:val="00083E70"/>
    <w:rsid w:val="00084528"/>
    <w:rsid w:val="00084BDE"/>
    <w:rsid w:val="00085E47"/>
    <w:rsid w:val="00085FF6"/>
    <w:rsid w:val="0008681F"/>
    <w:rsid w:val="00086B7D"/>
    <w:rsid w:val="00087351"/>
    <w:rsid w:val="0008750F"/>
    <w:rsid w:val="000875F2"/>
    <w:rsid w:val="00087763"/>
    <w:rsid w:val="000905B4"/>
    <w:rsid w:val="000909C0"/>
    <w:rsid w:val="00091049"/>
    <w:rsid w:val="00091B3A"/>
    <w:rsid w:val="0009210C"/>
    <w:rsid w:val="00092C9C"/>
    <w:rsid w:val="000937CE"/>
    <w:rsid w:val="00093C90"/>
    <w:rsid w:val="0009506A"/>
    <w:rsid w:val="00095E61"/>
    <w:rsid w:val="00096052"/>
    <w:rsid w:val="0009676A"/>
    <w:rsid w:val="00096844"/>
    <w:rsid w:val="0009760D"/>
    <w:rsid w:val="000A0BC9"/>
    <w:rsid w:val="000A0D9D"/>
    <w:rsid w:val="000A10EE"/>
    <w:rsid w:val="000A12C7"/>
    <w:rsid w:val="000A2AC8"/>
    <w:rsid w:val="000A2BD9"/>
    <w:rsid w:val="000A2C2F"/>
    <w:rsid w:val="000A33C8"/>
    <w:rsid w:val="000A33DC"/>
    <w:rsid w:val="000A3709"/>
    <w:rsid w:val="000A4011"/>
    <w:rsid w:val="000A49F8"/>
    <w:rsid w:val="000A4C9A"/>
    <w:rsid w:val="000A56FC"/>
    <w:rsid w:val="000A572A"/>
    <w:rsid w:val="000A5789"/>
    <w:rsid w:val="000A5979"/>
    <w:rsid w:val="000A5F0E"/>
    <w:rsid w:val="000A5FA1"/>
    <w:rsid w:val="000A6C78"/>
    <w:rsid w:val="000A7208"/>
    <w:rsid w:val="000A7DAA"/>
    <w:rsid w:val="000A7F29"/>
    <w:rsid w:val="000B05B5"/>
    <w:rsid w:val="000B0ABA"/>
    <w:rsid w:val="000B103D"/>
    <w:rsid w:val="000B1930"/>
    <w:rsid w:val="000B1E35"/>
    <w:rsid w:val="000B29A4"/>
    <w:rsid w:val="000B3224"/>
    <w:rsid w:val="000B33C4"/>
    <w:rsid w:val="000B3C92"/>
    <w:rsid w:val="000B3E6C"/>
    <w:rsid w:val="000B3FE6"/>
    <w:rsid w:val="000B405A"/>
    <w:rsid w:val="000B45B8"/>
    <w:rsid w:val="000B4B67"/>
    <w:rsid w:val="000B4D5A"/>
    <w:rsid w:val="000B4E3F"/>
    <w:rsid w:val="000B53F4"/>
    <w:rsid w:val="000B5BCD"/>
    <w:rsid w:val="000B615D"/>
    <w:rsid w:val="000B6476"/>
    <w:rsid w:val="000B66D6"/>
    <w:rsid w:val="000B6756"/>
    <w:rsid w:val="000B6DDE"/>
    <w:rsid w:val="000B74C8"/>
    <w:rsid w:val="000B74D2"/>
    <w:rsid w:val="000C0074"/>
    <w:rsid w:val="000C07C5"/>
    <w:rsid w:val="000C0C98"/>
    <w:rsid w:val="000C0E9C"/>
    <w:rsid w:val="000C190E"/>
    <w:rsid w:val="000C1AB8"/>
    <w:rsid w:val="000C24AD"/>
    <w:rsid w:val="000C3532"/>
    <w:rsid w:val="000C3881"/>
    <w:rsid w:val="000C3964"/>
    <w:rsid w:val="000C3D6A"/>
    <w:rsid w:val="000C3FC0"/>
    <w:rsid w:val="000C423F"/>
    <w:rsid w:val="000C451E"/>
    <w:rsid w:val="000C4A6D"/>
    <w:rsid w:val="000C5029"/>
    <w:rsid w:val="000C58D9"/>
    <w:rsid w:val="000C5F10"/>
    <w:rsid w:val="000C661E"/>
    <w:rsid w:val="000C6AC2"/>
    <w:rsid w:val="000C6B65"/>
    <w:rsid w:val="000D0236"/>
    <w:rsid w:val="000D0424"/>
    <w:rsid w:val="000D0D32"/>
    <w:rsid w:val="000D16ED"/>
    <w:rsid w:val="000D1BBB"/>
    <w:rsid w:val="000D227F"/>
    <w:rsid w:val="000D322A"/>
    <w:rsid w:val="000D3424"/>
    <w:rsid w:val="000D35F4"/>
    <w:rsid w:val="000D3A88"/>
    <w:rsid w:val="000D402C"/>
    <w:rsid w:val="000D514C"/>
    <w:rsid w:val="000D6427"/>
    <w:rsid w:val="000D6459"/>
    <w:rsid w:val="000D6C35"/>
    <w:rsid w:val="000D7034"/>
    <w:rsid w:val="000D7208"/>
    <w:rsid w:val="000D784D"/>
    <w:rsid w:val="000D795E"/>
    <w:rsid w:val="000D7D5F"/>
    <w:rsid w:val="000E02E7"/>
    <w:rsid w:val="000E129A"/>
    <w:rsid w:val="000E1B83"/>
    <w:rsid w:val="000E223A"/>
    <w:rsid w:val="000E2C6F"/>
    <w:rsid w:val="000E2EC0"/>
    <w:rsid w:val="000E3DB5"/>
    <w:rsid w:val="000E4415"/>
    <w:rsid w:val="000E452F"/>
    <w:rsid w:val="000E4A4D"/>
    <w:rsid w:val="000E4A87"/>
    <w:rsid w:val="000E4E67"/>
    <w:rsid w:val="000E510F"/>
    <w:rsid w:val="000E5A81"/>
    <w:rsid w:val="000E6262"/>
    <w:rsid w:val="000E67C3"/>
    <w:rsid w:val="000E7091"/>
    <w:rsid w:val="000E7A4D"/>
    <w:rsid w:val="000F020C"/>
    <w:rsid w:val="000F031F"/>
    <w:rsid w:val="000F0462"/>
    <w:rsid w:val="000F0C2E"/>
    <w:rsid w:val="000F1175"/>
    <w:rsid w:val="000F119B"/>
    <w:rsid w:val="000F14A4"/>
    <w:rsid w:val="000F1A26"/>
    <w:rsid w:val="000F2275"/>
    <w:rsid w:val="000F229B"/>
    <w:rsid w:val="000F258B"/>
    <w:rsid w:val="000F27A0"/>
    <w:rsid w:val="000F34B5"/>
    <w:rsid w:val="000F350B"/>
    <w:rsid w:val="000F3DE6"/>
    <w:rsid w:val="000F46A4"/>
    <w:rsid w:val="000F4C22"/>
    <w:rsid w:val="000F4DAD"/>
    <w:rsid w:val="000F54D7"/>
    <w:rsid w:val="000F58AE"/>
    <w:rsid w:val="000F5A3B"/>
    <w:rsid w:val="000F6179"/>
    <w:rsid w:val="000F63DF"/>
    <w:rsid w:val="000F6D20"/>
    <w:rsid w:val="000F788A"/>
    <w:rsid w:val="001003B0"/>
    <w:rsid w:val="00100677"/>
    <w:rsid w:val="001008AC"/>
    <w:rsid w:val="001011F2"/>
    <w:rsid w:val="00102605"/>
    <w:rsid w:val="00104182"/>
    <w:rsid w:val="00104295"/>
    <w:rsid w:val="00104A47"/>
    <w:rsid w:val="00104AC1"/>
    <w:rsid w:val="001050D3"/>
    <w:rsid w:val="001055C9"/>
    <w:rsid w:val="0010598D"/>
    <w:rsid w:val="00105ADF"/>
    <w:rsid w:val="001061F0"/>
    <w:rsid w:val="001069FA"/>
    <w:rsid w:val="00107DB2"/>
    <w:rsid w:val="00110533"/>
    <w:rsid w:val="00110780"/>
    <w:rsid w:val="00110C74"/>
    <w:rsid w:val="00110DD5"/>
    <w:rsid w:val="00110E6F"/>
    <w:rsid w:val="00110FF4"/>
    <w:rsid w:val="001114C1"/>
    <w:rsid w:val="001118A7"/>
    <w:rsid w:val="0011196A"/>
    <w:rsid w:val="001126CE"/>
    <w:rsid w:val="00112725"/>
    <w:rsid w:val="001127F8"/>
    <w:rsid w:val="00113473"/>
    <w:rsid w:val="001137A8"/>
    <w:rsid w:val="0011426D"/>
    <w:rsid w:val="00114A66"/>
    <w:rsid w:val="00114DEB"/>
    <w:rsid w:val="00114F2D"/>
    <w:rsid w:val="00114FD6"/>
    <w:rsid w:val="0011508E"/>
    <w:rsid w:val="00115B34"/>
    <w:rsid w:val="00115F03"/>
    <w:rsid w:val="00115F55"/>
    <w:rsid w:val="00116600"/>
    <w:rsid w:val="00117115"/>
    <w:rsid w:val="00117123"/>
    <w:rsid w:val="001175EA"/>
    <w:rsid w:val="00117682"/>
    <w:rsid w:val="001176B4"/>
    <w:rsid w:val="0011787D"/>
    <w:rsid w:val="00120471"/>
    <w:rsid w:val="00120993"/>
    <w:rsid w:val="001209A3"/>
    <w:rsid w:val="00121938"/>
    <w:rsid w:val="00121B3F"/>
    <w:rsid w:val="00121C0D"/>
    <w:rsid w:val="001236DC"/>
    <w:rsid w:val="00123836"/>
    <w:rsid w:val="0012392C"/>
    <w:rsid w:val="00123C03"/>
    <w:rsid w:val="00123C8F"/>
    <w:rsid w:val="00124370"/>
    <w:rsid w:val="0012450D"/>
    <w:rsid w:val="0012475C"/>
    <w:rsid w:val="001253FC"/>
    <w:rsid w:val="00125A74"/>
    <w:rsid w:val="001260B7"/>
    <w:rsid w:val="001264C3"/>
    <w:rsid w:val="00126763"/>
    <w:rsid w:val="001278B5"/>
    <w:rsid w:val="00130C6D"/>
    <w:rsid w:val="00130DCB"/>
    <w:rsid w:val="001318F9"/>
    <w:rsid w:val="00131FB9"/>
    <w:rsid w:val="00132B1A"/>
    <w:rsid w:val="00133707"/>
    <w:rsid w:val="00133861"/>
    <w:rsid w:val="00133AFB"/>
    <w:rsid w:val="001341F4"/>
    <w:rsid w:val="00134A80"/>
    <w:rsid w:val="00134F56"/>
    <w:rsid w:val="00135194"/>
    <w:rsid w:val="00137647"/>
    <w:rsid w:val="00140212"/>
    <w:rsid w:val="001403D3"/>
    <w:rsid w:val="00140C7F"/>
    <w:rsid w:val="0014109A"/>
    <w:rsid w:val="0014151F"/>
    <w:rsid w:val="0014230A"/>
    <w:rsid w:val="001423EB"/>
    <w:rsid w:val="0014247F"/>
    <w:rsid w:val="001428EC"/>
    <w:rsid w:val="00143367"/>
    <w:rsid w:val="001433FA"/>
    <w:rsid w:val="00143691"/>
    <w:rsid w:val="00143828"/>
    <w:rsid w:val="00143A17"/>
    <w:rsid w:val="0014402C"/>
    <w:rsid w:val="001441A6"/>
    <w:rsid w:val="001441F1"/>
    <w:rsid w:val="00144688"/>
    <w:rsid w:val="0014495B"/>
    <w:rsid w:val="0014509D"/>
    <w:rsid w:val="00146E4E"/>
    <w:rsid w:val="0014700F"/>
    <w:rsid w:val="001472DE"/>
    <w:rsid w:val="001475FB"/>
    <w:rsid w:val="00150026"/>
    <w:rsid w:val="001507AB"/>
    <w:rsid w:val="001508E3"/>
    <w:rsid w:val="0015092C"/>
    <w:rsid w:val="00150B76"/>
    <w:rsid w:val="00151B2D"/>
    <w:rsid w:val="001526A7"/>
    <w:rsid w:val="00152C24"/>
    <w:rsid w:val="0015380C"/>
    <w:rsid w:val="00153822"/>
    <w:rsid w:val="00153B28"/>
    <w:rsid w:val="00153BC3"/>
    <w:rsid w:val="00153C13"/>
    <w:rsid w:val="00154131"/>
    <w:rsid w:val="0015436E"/>
    <w:rsid w:val="00155850"/>
    <w:rsid w:val="0015639A"/>
    <w:rsid w:val="0015656B"/>
    <w:rsid w:val="00157197"/>
    <w:rsid w:val="001601FB"/>
    <w:rsid w:val="00160346"/>
    <w:rsid w:val="00160493"/>
    <w:rsid w:val="00161450"/>
    <w:rsid w:val="0016266F"/>
    <w:rsid w:val="001626DC"/>
    <w:rsid w:val="00163DA0"/>
    <w:rsid w:val="00165811"/>
    <w:rsid w:val="00165DB6"/>
    <w:rsid w:val="00166308"/>
    <w:rsid w:val="001667A4"/>
    <w:rsid w:val="001676F0"/>
    <w:rsid w:val="00170373"/>
    <w:rsid w:val="0017076D"/>
    <w:rsid w:val="001708AA"/>
    <w:rsid w:val="0017091A"/>
    <w:rsid w:val="0017256F"/>
    <w:rsid w:val="00172A27"/>
    <w:rsid w:val="00172A42"/>
    <w:rsid w:val="001730E8"/>
    <w:rsid w:val="00173540"/>
    <w:rsid w:val="00173CC7"/>
    <w:rsid w:val="00174243"/>
    <w:rsid w:val="00174256"/>
    <w:rsid w:val="00174559"/>
    <w:rsid w:val="001747FF"/>
    <w:rsid w:val="0017534D"/>
    <w:rsid w:val="001753A1"/>
    <w:rsid w:val="0017646E"/>
    <w:rsid w:val="00176539"/>
    <w:rsid w:val="00176690"/>
    <w:rsid w:val="00176D5C"/>
    <w:rsid w:val="001777FC"/>
    <w:rsid w:val="00177B30"/>
    <w:rsid w:val="001805BC"/>
    <w:rsid w:val="00180FF6"/>
    <w:rsid w:val="0018134A"/>
    <w:rsid w:val="00181741"/>
    <w:rsid w:val="0018178F"/>
    <w:rsid w:val="00182726"/>
    <w:rsid w:val="001829CF"/>
    <w:rsid w:val="001829F3"/>
    <w:rsid w:val="001837C6"/>
    <w:rsid w:val="001838C9"/>
    <w:rsid w:val="00183BFF"/>
    <w:rsid w:val="00183EF4"/>
    <w:rsid w:val="00183F7F"/>
    <w:rsid w:val="001846B7"/>
    <w:rsid w:val="00185ECC"/>
    <w:rsid w:val="0019006B"/>
    <w:rsid w:val="00190402"/>
    <w:rsid w:val="0019155B"/>
    <w:rsid w:val="00191D22"/>
    <w:rsid w:val="00191E2C"/>
    <w:rsid w:val="00192726"/>
    <w:rsid w:val="001931F0"/>
    <w:rsid w:val="00193588"/>
    <w:rsid w:val="0019378C"/>
    <w:rsid w:val="001943A8"/>
    <w:rsid w:val="0019514C"/>
    <w:rsid w:val="00195CFF"/>
    <w:rsid w:val="0019637C"/>
    <w:rsid w:val="00196515"/>
    <w:rsid w:val="00196702"/>
    <w:rsid w:val="00196D71"/>
    <w:rsid w:val="00196F6A"/>
    <w:rsid w:val="001970BA"/>
    <w:rsid w:val="001973BF"/>
    <w:rsid w:val="0019760D"/>
    <w:rsid w:val="001A124D"/>
    <w:rsid w:val="001A160A"/>
    <w:rsid w:val="001A1670"/>
    <w:rsid w:val="001A20E9"/>
    <w:rsid w:val="001A3370"/>
    <w:rsid w:val="001A397E"/>
    <w:rsid w:val="001A41E3"/>
    <w:rsid w:val="001A42EB"/>
    <w:rsid w:val="001A493B"/>
    <w:rsid w:val="001A52DA"/>
    <w:rsid w:val="001A5B78"/>
    <w:rsid w:val="001A69D0"/>
    <w:rsid w:val="001A72A4"/>
    <w:rsid w:val="001A78D2"/>
    <w:rsid w:val="001A79F0"/>
    <w:rsid w:val="001A7F5E"/>
    <w:rsid w:val="001B0278"/>
    <w:rsid w:val="001B02A7"/>
    <w:rsid w:val="001B1FF7"/>
    <w:rsid w:val="001B3D28"/>
    <w:rsid w:val="001B4458"/>
    <w:rsid w:val="001B4883"/>
    <w:rsid w:val="001B4D77"/>
    <w:rsid w:val="001B5754"/>
    <w:rsid w:val="001B5780"/>
    <w:rsid w:val="001B64E5"/>
    <w:rsid w:val="001B7C68"/>
    <w:rsid w:val="001C0BCE"/>
    <w:rsid w:val="001C0DB7"/>
    <w:rsid w:val="001C0F6A"/>
    <w:rsid w:val="001C1D29"/>
    <w:rsid w:val="001C2865"/>
    <w:rsid w:val="001C2F47"/>
    <w:rsid w:val="001C3834"/>
    <w:rsid w:val="001C41E4"/>
    <w:rsid w:val="001C46FB"/>
    <w:rsid w:val="001C4791"/>
    <w:rsid w:val="001C4BE3"/>
    <w:rsid w:val="001C5477"/>
    <w:rsid w:val="001C5A7C"/>
    <w:rsid w:val="001C6077"/>
    <w:rsid w:val="001C68DC"/>
    <w:rsid w:val="001C698E"/>
    <w:rsid w:val="001C71F5"/>
    <w:rsid w:val="001C731F"/>
    <w:rsid w:val="001C7F4B"/>
    <w:rsid w:val="001D0109"/>
    <w:rsid w:val="001D035E"/>
    <w:rsid w:val="001D0386"/>
    <w:rsid w:val="001D03D7"/>
    <w:rsid w:val="001D08DE"/>
    <w:rsid w:val="001D1C3A"/>
    <w:rsid w:val="001D1D75"/>
    <w:rsid w:val="001D23A6"/>
    <w:rsid w:val="001D2AB9"/>
    <w:rsid w:val="001D2B09"/>
    <w:rsid w:val="001D2D19"/>
    <w:rsid w:val="001D31CF"/>
    <w:rsid w:val="001D34A3"/>
    <w:rsid w:val="001D3FBF"/>
    <w:rsid w:val="001D43E4"/>
    <w:rsid w:val="001D4728"/>
    <w:rsid w:val="001D477B"/>
    <w:rsid w:val="001D4937"/>
    <w:rsid w:val="001D4DE8"/>
    <w:rsid w:val="001D4E15"/>
    <w:rsid w:val="001D5611"/>
    <w:rsid w:val="001D626B"/>
    <w:rsid w:val="001D7080"/>
    <w:rsid w:val="001D7533"/>
    <w:rsid w:val="001D7C51"/>
    <w:rsid w:val="001E04F7"/>
    <w:rsid w:val="001E1557"/>
    <w:rsid w:val="001E161C"/>
    <w:rsid w:val="001E1A50"/>
    <w:rsid w:val="001E26B2"/>
    <w:rsid w:val="001E26F9"/>
    <w:rsid w:val="001E2AF5"/>
    <w:rsid w:val="001E30C2"/>
    <w:rsid w:val="001E3374"/>
    <w:rsid w:val="001E3540"/>
    <w:rsid w:val="001E3802"/>
    <w:rsid w:val="001E385E"/>
    <w:rsid w:val="001E39FA"/>
    <w:rsid w:val="001E3F60"/>
    <w:rsid w:val="001E4BEF"/>
    <w:rsid w:val="001E4D74"/>
    <w:rsid w:val="001E503B"/>
    <w:rsid w:val="001E505C"/>
    <w:rsid w:val="001E536B"/>
    <w:rsid w:val="001E5412"/>
    <w:rsid w:val="001E5457"/>
    <w:rsid w:val="001E5D93"/>
    <w:rsid w:val="001E604A"/>
    <w:rsid w:val="001E6F44"/>
    <w:rsid w:val="001E7704"/>
    <w:rsid w:val="001E7950"/>
    <w:rsid w:val="001F01C4"/>
    <w:rsid w:val="001F074B"/>
    <w:rsid w:val="001F0E05"/>
    <w:rsid w:val="001F1032"/>
    <w:rsid w:val="001F2E7B"/>
    <w:rsid w:val="001F366B"/>
    <w:rsid w:val="001F3D2E"/>
    <w:rsid w:val="001F458D"/>
    <w:rsid w:val="001F488A"/>
    <w:rsid w:val="001F4D63"/>
    <w:rsid w:val="001F5493"/>
    <w:rsid w:val="001F722D"/>
    <w:rsid w:val="001F7714"/>
    <w:rsid w:val="001F7773"/>
    <w:rsid w:val="00200341"/>
    <w:rsid w:val="002003CA"/>
    <w:rsid w:val="00200562"/>
    <w:rsid w:val="00200670"/>
    <w:rsid w:val="00200755"/>
    <w:rsid w:val="00200760"/>
    <w:rsid w:val="00200CE3"/>
    <w:rsid w:val="00200D80"/>
    <w:rsid w:val="00200DCB"/>
    <w:rsid w:val="00200EF4"/>
    <w:rsid w:val="00200FBE"/>
    <w:rsid w:val="00201EE4"/>
    <w:rsid w:val="00201F0C"/>
    <w:rsid w:val="002024D7"/>
    <w:rsid w:val="00202A08"/>
    <w:rsid w:val="00203EFE"/>
    <w:rsid w:val="00204050"/>
    <w:rsid w:val="00204C3B"/>
    <w:rsid w:val="00204E3F"/>
    <w:rsid w:val="002051E9"/>
    <w:rsid w:val="0020550C"/>
    <w:rsid w:val="00205761"/>
    <w:rsid w:val="00206686"/>
    <w:rsid w:val="00206E6E"/>
    <w:rsid w:val="002075A0"/>
    <w:rsid w:val="002076CB"/>
    <w:rsid w:val="00210160"/>
    <w:rsid w:val="00211030"/>
    <w:rsid w:val="002110CC"/>
    <w:rsid w:val="002111B1"/>
    <w:rsid w:val="00211789"/>
    <w:rsid w:val="00211EDA"/>
    <w:rsid w:val="0021239C"/>
    <w:rsid w:val="00212978"/>
    <w:rsid w:val="002137E1"/>
    <w:rsid w:val="002141E5"/>
    <w:rsid w:val="0021432E"/>
    <w:rsid w:val="002144B8"/>
    <w:rsid w:val="00214B55"/>
    <w:rsid w:val="00214F8C"/>
    <w:rsid w:val="00215482"/>
    <w:rsid w:val="002154F0"/>
    <w:rsid w:val="002155B0"/>
    <w:rsid w:val="002156DD"/>
    <w:rsid w:val="00215B93"/>
    <w:rsid w:val="00215F34"/>
    <w:rsid w:val="002164C0"/>
    <w:rsid w:val="002167F5"/>
    <w:rsid w:val="00216CF6"/>
    <w:rsid w:val="00217329"/>
    <w:rsid w:val="0022097A"/>
    <w:rsid w:val="00220B1C"/>
    <w:rsid w:val="00220F45"/>
    <w:rsid w:val="0022179B"/>
    <w:rsid w:val="00221871"/>
    <w:rsid w:val="00221AD1"/>
    <w:rsid w:val="00221B5A"/>
    <w:rsid w:val="00222016"/>
    <w:rsid w:val="002224AB"/>
    <w:rsid w:val="002224C0"/>
    <w:rsid w:val="00222A2A"/>
    <w:rsid w:val="002237C0"/>
    <w:rsid w:val="00223C9A"/>
    <w:rsid w:val="002240F2"/>
    <w:rsid w:val="002248F9"/>
    <w:rsid w:val="00224DC6"/>
    <w:rsid w:val="0022546A"/>
    <w:rsid w:val="00225A26"/>
    <w:rsid w:val="00225FCC"/>
    <w:rsid w:val="00226427"/>
    <w:rsid w:val="00226C39"/>
    <w:rsid w:val="00226CB1"/>
    <w:rsid w:val="00227390"/>
    <w:rsid w:val="002278C4"/>
    <w:rsid w:val="00230722"/>
    <w:rsid w:val="00230A74"/>
    <w:rsid w:val="00231081"/>
    <w:rsid w:val="0023129E"/>
    <w:rsid w:val="00231583"/>
    <w:rsid w:val="0023206B"/>
    <w:rsid w:val="002325A6"/>
    <w:rsid w:val="00232AB4"/>
    <w:rsid w:val="00232B4C"/>
    <w:rsid w:val="00232C6C"/>
    <w:rsid w:val="0023323D"/>
    <w:rsid w:val="0023340C"/>
    <w:rsid w:val="0023379B"/>
    <w:rsid w:val="002341BF"/>
    <w:rsid w:val="00234444"/>
    <w:rsid w:val="00234603"/>
    <w:rsid w:val="00234942"/>
    <w:rsid w:val="00234D19"/>
    <w:rsid w:val="00234DD3"/>
    <w:rsid w:val="00234FC7"/>
    <w:rsid w:val="002354F0"/>
    <w:rsid w:val="002356CB"/>
    <w:rsid w:val="002367AC"/>
    <w:rsid w:val="00236A5B"/>
    <w:rsid w:val="0023759D"/>
    <w:rsid w:val="002377CA"/>
    <w:rsid w:val="0024057F"/>
    <w:rsid w:val="00242031"/>
    <w:rsid w:val="002431FB"/>
    <w:rsid w:val="00243C77"/>
    <w:rsid w:val="00243DBE"/>
    <w:rsid w:val="002442DA"/>
    <w:rsid w:val="00244C8D"/>
    <w:rsid w:val="00245330"/>
    <w:rsid w:val="002458D5"/>
    <w:rsid w:val="002461AD"/>
    <w:rsid w:val="00246C06"/>
    <w:rsid w:val="0024732E"/>
    <w:rsid w:val="002473F9"/>
    <w:rsid w:val="00247AD7"/>
    <w:rsid w:val="00247E93"/>
    <w:rsid w:val="00247FE5"/>
    <w:rsid w:val="002500AE"/>
    <w:rsid w:val="0025053E"/>
    <w:rsid w:val="002509A8"/>
    <w:rsid w:val="00250AF3"/>
    <w:rsid w:val="00250C99"/>
    <w:rsid w:val="00251D7E"/>
    <w:rsid w:val="00252166"/>
    <w:rsid w:val="00254C15"/>
    <w:rsid w:val="00254DBC"/>
    <w:rsid w:val="00255C32"/>
    <w:rsid w:val="00255EBA"/>
    <w:rsid w:val="00256F15"/>
    <w:rsid w:val="00260155"/>
    <w:rsid w:val="00260515"/>
    <w:rsid w:val="002606CD"/>
    <w:rsid w:val="00260AA6"/>
    <w:rsid w:val="002618C3"/>
    <w:rsid w:val="00261D8E"/>
    <w:rsid w:val="002623A1"/>
    <w:rsid w:val="0026267C"/>
    <w:rsid w:val="00262B08"/>
    <w:rsid w:val="00263386"/>
    <w:rsid w:val="00263996"/>
    <w:rsid w:val="00263CA1"/>
    <w:rsid w:val="00263F8A"/>
    <w:rsid w:val="00264351"/>
    <w:rsid w:val="00264EAC"/>
    <w:rsid w:val="0026502B"/>
    <w:rsid w:val="002656DC"/>
    <w:rsid w:val="002659F5"/>
    <w:rsid w:val="00265A86"/>
    <w:rsid w:val="00265ADB"/>
    <w:rsid w:val="00266476"/>
    <w:rsid w:val="00267118"/>
    <w:rsid w:val="00267262"/>
    <w:rsid w:val="00267B04"/>
    <w:rsid w:val="00270718"/>
    <w:rsid w:val="002709E8"/>
    <w:rsid w:val="00271884"/>
    <w:rsid w:val="002722B0"/>
    <w:rsid w:val="00272800"/>
    <w:rsid w:val="002729D2"/>
    <w:rsid w:val="00273B7B"/>
    <w:rsid w:val="00273D02"/>
    <w:rsid w:val="00273D38"/>
    <w:rsid w:val="00275413"/>
    <w:rsid w:val="002763D6"/>
    <w:rsid w:val="002769A1"/>
    <w:rsid w:val="002778A8"/>
    <w:rsid w:val="00277B09"/>
    <w:rsid w:val="00280033"/>
    <w:rsid w:val="002803D8"/>
    <w:rsid w:val="00280A0E"/>
    <w:rsid w:val="00281303"/>
    <w:rsid w:val="002813B1"/>
    <w:rsid w:val="002816A5"/>
    <w:rsid w:val="002826EF"/>
    <w:rsid w:val="00282B2E"/>
    <w:rsid w:val="00283D0A"/>
    <w:rsid w:val="00284853"/>
    <w:rsid w:val="00284972"/>
    <w:rsid w:val="00285301"/>
    <w:rsid w:val="00285877"/>
    <w:rsid w:val="00285A15"/>
    <w:rsid w:val="00285B76"/>
    <w:rsid w:val="00285BD7"/>
    <w:rsid w:val="00285DF6"/>
    <w:rsid w:val="00286796"/>
    <w:rsid w:val="00286AEE"/>
    <w:rsid w:val="00286BD4"/>
    <w:rsid w:val="00286CA3"/>
    <w:rsid w:val="002870D5"/>
    <w:rsid w:val="00287115"/>
    <w:rsid w:val="00287397"/>
    <w:rsid w:val="00287438"/>
    <w:rsid w:val="00287747"/>
    <w:rsid w:val="00287BF1"/>
    <w:rsid w:val="00290639"/>
    <w:rsid w:val="00290C23"/>
    <w:rsid w:val="00290DA1"/>
    <w:rsid w:val="0029117B"/>
    <w:rsid w:val="002915A7"/>
    <w:rsid w:val="002915EB"/>
    <w:rsid w:val="00291AF2"/>
    <w:rsid w:val="00291FA0"/>
    <w:rsid w:val="00292229"/>
    <w:rsid w:val="0029297C"/>
    <w:rsid w:val="00292C40"/>
    <w:rsid w:val="0029380C"/>
    <w:rsid w:val="00293DAE"/>
    <w:rsid w:val="00293E86"/>
    <w:rsid w:val="0029435D"/>
    <w:rsid w:val="00294415"/>
    <w:rsid w:val="00294CBA"/>
    <w:rsid w:val="002951A2"/>
    <w:rsid w:val="0029545A"/>
    <w:rsid w:val="00295CB4"/>
    <w:rsid w:val="002970BE"/>
    <w:rsid w:val="002974F8"/>
    <w:rsid w:val="00297AE6"/>
    <w:rsid w:val="002A17BE"/>
    <w:rsid w:val="002A2317"/>
    <w:rsid w:val="002A3410"/>
    <w:rsid w:val="002A34F7"/>
    <w:rsid w:val="002A363C"/>
    <w:rsid w:val="002A439F"/>
    <w:rsid w:val="002A4580"/>
    <w:rsid w:val="002A4EE2"/>
    <w:rsid w:val="002A522C"/>
    <w:rsid w:val="002A543A"/>
    <w:rsid w:val="002A570E"/>
    <w:rsid w:val="002A5794"/>
    <w:rsid w:val="002A58D0"/>
    <w:rsid w:val="002A682B"/>
    <w:rsid w:val="002A689A"/>
    <w:rsid w:val="002A6EF8"/>
    <w:rsid w:val="002A722E"/>
    <w:rsid w:val="002A7277"/>
    <w:rsid w:val="002B19D4"/>
    <w:rsid w:val="002B1E1A"/>
    <w:rsid w:val="002B25FB"/>
    <w:rsid w:val="002B2912"/>
    <w:rsid w:val="002B2BBE"/>
    <w:rsid w:val="002B31E5"/>
    <w:rsid w:val="002B4095"/>
    <w:rsid w:val="002B4B54"/>
    <w:rsid w:val="002B57AC"/>
    <w:rsid w:val="002B5C2C"/>
    <w:rsid w:val="002B5EC9"/>
    <w:rsid w:val="002B7062"/>
    <w:rsid w:val="002B7497"/>
    <w:rsid w:val="002B7C67"/>
    <w:rsid w:val="002C060E"/>
    <w:rsid w:val="002C0681"/>
    <w:rsid w:val="002C080D"/>
    <w:rsid w:val="002C096E"/>
    <w:rsid w:val="002C133A"/>
    <w:rsid w:val="002C17ED"/>
    <w:rsid w:val="002C1FA9"/>
    <w:rsid w:val="002C260F"/>
    <w:rsid w:val="002C2AC6"/>
    <w:rsid w:val="002C354B"/>
    <w:rsid w:val="002C3586"/>
    <w:rsid w:val="002C3D15"/>
    <w:rsid w:val="002C4754"/>
    <w:rsid w:val="002C52CE"/>
    <w:rsid w:val="002C5C02"/>
    <w:rsid w:val="002C67B0"/>
    <w:rsid w:val="002C6B71"/>
    <w:rsid w:val="002C7403"/>
    <w:rsid w:val="002D0312"/>
    <w:rsid w:val="002D0F1F"/>
    <w:rsid w:val="002D1A3C"/>
    <w:rsid w:val="002D1A81"/>
    <w:rsid w:val="002D2164"/>
    <w:rsid w:val="002D28BC"/>
    <w:rsid w:val="002D29F8"/>
    <w:rsid w:val="002D2E80"/>
    <w:rsid w:val="002D31A3"/>
    <w:rsid w:val="002D352F"/>
    <w:rsid w:val="002D5BAC"/>
    <w:rsid w:val="002D68EE"/>
    <w:rsid w:val="002D7E1A"/>
    <w:rsid w:val="002E0580"/>
    <w:rsid w:val="002E09EA"/>
    <w:rsid w:val="002E0C82"/>
    <w:rsid w:val="002E0C8B"/>
    <w:rsid w:val="002E1602"/>
    <w:rsid w:val="002E1FD7"/>
    <w:rsid w:val="002E34E6"/>
    <w:rsid w:val="002E3BC6"/>
    <w:rsid w:val="002E439C"/>
    <w:rsid w:val="002E4671"/>
    <w:rsid w:val="002E478B"/>
    <w:rsid w:val="002E4C18"/>
    <w:rsid w:val="002E4EA1"/>
    <w:rsid w:val="002E54C5"/>
    <w:rsid w:val="002E559C"/>
    <w:rsid w:val="002E5ED6"/>
    <w:rsid w:val="002E5F7F"/>
    <w:rsid w:val="002E615C"/>
    <w:rsid w:val="002E64DE"/>
    <w:rsid w:val="002E797D"/>
    <w:rsid w:val="002E7BD0"/>
    <w:rsid w:val="002F054A"/>
    <w:rsid w:val="002F0A2F"/>
    <w:rsid w:val="002F0A41"/>
    <w:rsid w:val="002F0BE6"/>
    <w:rsid w:val="002F0D1A"/>
    <w:rsid w:val="002F161E"/>
    <w:rsid w:val="002F17C6"/>
    <w:rsid w:val="002F19B8"/>
    <w:rsid w:val="002F1B75"/>
    <w:rsid w:val="002F2468"/>
    <w:rsid w:val="002F25E6"/>
    <w:rsid w:val="002F31AA"/>
    <w:rsid w:val="002F33AC"/>
    <w:rsid w:val="002F3418"/>
    <w:rsid w:val="002F3C9D"/>
    <w:rsid w:val="002F44B8"/>
    <w:rsid w:val="002F487F"/>
    <w:rsid w:val="002F5740"/>
    <w:rsid w:val="002F5A26"/>
    <w:rsid w:val="002F646F"/>
    <w:rsid w:val="002F65B6"/>
    <w:rsid w:val="002F7143"/>
    <w:rsid w:val="00300A2E"/>
    <w:rsid w:val="00301091"/>
    <w:rsid w:val="00301584"/>
    <w:rsid w:val="0030188A"/>
    <w:rsid w:val="00301C8A"/>
    <w:rsid w:val="00301D64"/>
    <w:rsid w:val="00302186"/>
    <w:rsid w:val="0030273D"/>
    <w:rsid w:val="003028EE"/>
    <w:rsid w:val="00302C4D"/>
    <w:rsid w:val="00302FC9"/>
    <w:rsid w:val="003038F5"/>
    <w:rsid w:val="00303CFF"/>
    <w:rsid w:val="00304319"/>
    <w:rsid w:val="003043A7"/>
    <w:rsid w:val="00304BE5"/>
    <w:rsid w:val="003055BA"/>
    <w:rsid w:val="00306412"/>
    <w:rsid w:val="00306681"/>
    <w:rsid w:val="00306807"/>
    <w:rsid w:val="003069B9"/>
    <w:rsid w:val="00306C4C"/>
    <w:rsid w:val="00306C56"/>
    <w:rsid w:val="003073AE"/>
    <w:rsid w:val="00307B91"/>
    <w:rsid w:val="00307F21"/>
    <w:rsid w:val="003105E5"/>
    <w:rsid w:val="003107FF"/>
    <w:rsid w:val="003109A3"/>
    <w:rsid w:val="00310F06"/>
    <w:rsid w:val="00311A99"/>
    <w:rsid w:val="00311E1F"/>
    <w:rsid w:val="00313138"/>
    <w:rsid w:val="00313493"/>
    <w:rsid w:val="0031397F"/>
    <w:rsid w:val="00313CAE"/>
    <w:rsid w:val="0031443D"/>
    <w:rsid w:val="00314FB8"/>
    <w:rsid w:val="00315568"/>
    <w:rsid w:val="00315592"/>
    <w:rsid w:val="00315F5A"/>
    <w:rsid w:val="00316157"/>
    <w:rsid w:val="00316774"/>
    <w:rsid w:val="0031688D"/>
    <w:rsid w:val="00316C98"/>
    <w:rsid w:val="00316E29"/>
    <w:rsid w:val="00316E7E"/>
    <w:rsid w:val="00317D5C"/>
    <w:rsid w:val="003205F3"/>
    <w:rsid w:val="00320E08"/>
    <w:rsid w:val="00321275"/>
    <w:rsid w:val="003216C8"/>
    <w:rsid w:val="00321A38"/>
    <w:rsid w:val="00321DE2"/>
    <w:rsid w:val="0032288C"/>
    <w:rsid w:val="003229CA"/>
    <w:rsid w:val="00322CA2"/>
    <w:rsid w:val="00322FF5"/>
    <w:rsid w:val="00324181"/>
    <w:rsid w:val="0032500C"/>
    <w:rsid w:val="00325775"/>
    <w:rsid w:val="00325946"/>
    <w:rsid w:val="00326FFF"/>
    <w:rsid w:val="00327251"/>
    <w:rsid w:val="003277E6"/>
    <w:rsid w:val="00330C09"/>
    <w:rsid w:val="00331718"/>
    <w:rsid w:val="00331FDD"/>
    <w:rsid w:val="00331FFB"/>
    <w:rsid w:val="00332A1A"/>
    <w:rsid w:val="0033310E"/>
    <w:rsid w:val="003342FA"/>
    <w:rsid w:val="00334AB5"/>
    <w:rsid w:val="00334D57"/>
    <w:rsid w:val="00335540"/>
    <w:rsid w:val="003355FB"/>
    <w:rsid w:val="00336099"/>
    <w:rsid w:val="0033611D"/>
    <w:rsid w:val="003363E1"/>
    <w:rsid w:val="00336665"/>
    <w:rsid w:val="00336768"/>
    <w:rsid w:val="00336B77"/>
    <w:rsid w:val="00337955"/>
    <w:rsid w:val="00337B96"/>
    <w:rsid w:val="0034079C"/>
    <w:rsid w:val="0034143C"/>
    <w:rsid w:val="00341CE7"/>
    <w:rsid w:val="0034209C"/>
    <w:rsid w:val="00342419"/>
    <w:rsid w:val="00342E36"/>
    <w:rsid w:val="00344385"/>
    <w:rsid w:val="00344B0E"/>
    <w:rsid w:val="00345CA1"/>
    <w:rsid w:val="00345DA2"/>
    <w:rsid w:val="00346DC3"/>
    <w:rsid w:val="00347257"/>
    <w:rsid w:val="00347C3E"/>
    <w:rsid w:val="00347C7D"/>
    <w:rsid w:val="00347DFB"/>
    <w:rsid w:val="00347F31"/>
    <w:rsid w:val="00351364"/>
    <w:rsid w:val="0035150A"/>
    <w:rsid w:val="0035180C"/>
    <w:rsid w:val="003521E4"/>
    <w:rsid w:val="00352AE0"/>
    <w:rsid w:val="00352DDC"/>
    <w:rsid w:val="003537B9"/>
    <w:rsid w:val="00353A60"/>
    <w:rsid w:val="003541A9"/>
    <w:rsid w:val="00354B87"/>
    <w:rsid w:val="003559F9"/>
    <w:rsid w:val="00355CD4"/>
    <w:rsid w:val="00356427"/>
    <w:rsid w:val="00356D52"/>
    <w:rsid w:val="00356D7C"/>
    <w:rsid w:val="00356F98"/>
    <w:rsid w:val="00357026"/>
    <w:rsid w:val="0035795C"/>
    <w:rsid w:val="00360731"/>
    <w:rsid w:val="003607CF"/>
    <w:rsid w:val="00360D48"/>
    <w:rsid w:val="0036161F"/>
    <w:rsid w:val="00362443"/>
    <w:rsid w:val="003626F0"/>
    <w:rsid w:val="00362786"/>
    <w:rsid w:val="00362F78"/>
    <w:rsid w:val="00362F8E"/>
    <w:rsid w:val="0036321C"/>
    <w:rsid w:val="003642F9"/>
    <w:rsid w:val="0036461B"/>
    <w:rsid w:val="00364954"/>
    <w:rsid w:val="0036668A"/>
    <w:rsid w:val="003676A2"/>
    <w:rsid w:val="00367729"/>
    <w:rsid w:val="003678A8"/>
    <w:rsid w:val="00367EB3"/>
    <w:rsid w:val="00370456"/>
    <w:rsid w:val="003706DE"/>
    <w:rsid w:val="003706E4"/>
    <w:rsid w:val="00372F2A"/>
    <w:rsid w:val="00373156"/>
    <w:rsid w:val="00374BF6"/>
    <w:rsid w:val="00375A00"/>
    <w:rsid w:val="00375F5A"/>
    <w:rsid w:val="00375FF5"/>
    <w:rsid w:val="00377934"/>
    <w:rsid w:val="00377D77"/>
    <w:rsid w:val="0038045B"/>
    <w:rsid w:val="00380811"/>
    <w:rsid w:val="003809DD"/>
    <w:rsid w:val="00380BF6"/>
    <w:rsid w:val="00381378"/>
    <w:rsid w:val="00381466"/>
    <w:rsid w:val="0038163D"/>
    <w:rsid w:val="00381F5D"/>
    <w:rsid w:val="003829FE"/>
    <w:rsid w:val="00382D4B"/>
    <w:rsid w:val="0038311D"/>
    <w:rsid w:val="003838FD"/>
    <w:rsid w:val="00383C2E"/>
    <w:rsid w:val="003850B0"/>
    <w:rsid w:val="0038569E"/>
    <w:rsid w:val="00386BBB"/>
    <w:rsid w:val="00386F4B"/>
    <w:rsid w:val="003877D3"/>
    <w:rsid w:val="00390149"/>
    <w:rsid w:val="003902EE"/>
    <w:rsid w:val="00390DFE"/>
    <w:rsid w:val="00390F88"/>
    <w:rsid w:val="003911E1"/>
    <w:rsid w:val="00391494"/>
    <w:rsid w:val="003914C2"/>
    <w:rsid w:val="00391519"/>
    <w:rsid w:val="00391CEE"/>
    <w:rsid w:val="00392071"/>
    <w:rsid w:val="00392266"/>
    <w:rsid w:val="003923D0"/>
    <w:rsid w:val="0039349B"/>
    <w:rsid w:val="00393502"/>
    <w:rsid w:val="00393E9D"/>
    <w:rsid w:val="0039408C"/>
    <w:rsid w:val="00394871"/>
    <w:rsid w:val="00395679"/>
    <w:rsid w:val="0039573C"/>
    <w:rsid w:val="00395A9A"/>
    <w:rsid w:val="00395FB8"/>
    <w:rsid w:val="00396635"/>
    <w:rsid w:val="0039729A"/>
    <w:rsid w:val="003977D0"/>
    <w:rsid w:val="003A0C04"/>
    <w:rsid w:val="003A0D42"/>
    <w:rsid w:val="003A109C"/>
    <w:rsid w:val="003A1427"/>
    <w:rsid w:val="003A1768"/>
    <w:rsid w:val="003A1BCC"/>
    <w:rsid w:val="003A1E47"/>
    <w:rsid w:val="003A25FF"/>
    <w:rsid w:val="003A2969"/>
    <w:rsid w:val="003A2B92"/>
    <w:rsid w:val="003A2F7F"/>
    <w:rsid w:val="003A368C"/>
    <w:rsid w:val="003A3804"/>
    <w:rsid w:val="003A3B47"/>
    <w:rsid w:val="003A3CEC"/>
    <w:rsid w:val="003A40DA"/>
    <w:rsid w:val="003A470C"/>
    <w:rsid w:val="003A472E"/>
    <w:rsid w:val="003A50BE"/>
    <w:rsid w:val="003A5E01"/>
    <w:rsid w:val="003A5F3A"/>
    <w:rsid w:val="003A651B"/>
    <w:rsid w:val="003A6DA2"/>
    <w:rsid w:val="003A70DB"/>
    <w:rsid w:val="003A75E7"/>
    <w:rsid w:val="003A7EDF"/>
    <w:rsid w:val="003B060C"/>
    <w:rsid w:val="003B1415"/>
    <w:rsid w:val="003B1457"/>
    <w:rsid w:val="003B173B"/>
    <w:rsid w:val="003B1C51"/>
    <w:rsid w:val="003B2BCC"/>
    <w:rsid w:val="003B2DB4"/>
    <w:rsid w:val="003B3109"/>
    <w:rsid w:val="003B379F"/>
    <w:rsid w:val="003B3D0B"/>
    <w:rsid w:val="003B52A2"/>
    <w:rsid w:val="003B5815"/>
    <w:rsid w:val="003B5A08"/>
    <w:rsid w:val="003B5D83"/>
    <w:rsid w:val="003B642D"/>
    <w:rsid w:val="003B72D7"/>
    <w:rsid w:val="003B7E34"/>
    <w:rsid w:val="003C0385"/>
    <w:rsid w:val="003C0BB7"/>
    <w:rsid w:val="003C1185"/>
    <w:rsid w:val="003C2FFA"/>
    <w:rsid w:val="003C3EE5"/>
    <w:rsid w:val="003C420A"/>
    <w:rsid w:val="003C48AC"/>
    <w:rsid w:val="003C499C"/>
    <w:rsid w:val="003C774E"/>
    <w:rsid w:val="003C7C67"/>
    <w:rsid w:val="003D0CDD"/>
    <w:rsid w:val="003D1241"/>
    <w:rsid w:val="003D1729"/>
    <w:rsid w:val="003D1B05"/>
    <w:rsid w:val="003D1D6B"/>
    <w:rsid w:val="003D234A"/>
    <w:rsid w:val="003D250E"/>
    <w:rsid w:val="003D29A1"/>
    <w:rsid w:val="003D2ECB"/>
    <w:rsid w:val="003D301D"/>
    <w:rsid w:val="003D304B"/>
    <w:rsid w:val="003D35E5"/>
    <w:rsid w:val="003D37D8"/>
    <w:rsid w:val="003D45DE"/>
    <w:rsid w:val="003D617F"/>
    <w:rsid w:val="003D6401"/>
    <w:rsid w:val="003D66F5"/>
    <w:rsid w:val="003D7CA2"/>
    <w:rsid w:val="003D7CDB"/>
    <w:rsid w:val="003D7D10"/>
    <w:rsid w:val="003E0DF6"/>
    <w:rsid w:val="003E132A"/>
    <w:rsid w:val="003E13E2"/>
    <w:rsid w:val="003E14C3"/>
    <w:rsid w:val="003E19E1"/>
    <w:rsid w:val="003E1CF6"/>
    <w:rsid w:val="003E1F49"/>
    <w:rsid w:val="003E2A67"/>
    <w:rsid w:val="003E3307"/>
    <w:rsid w:val="003E3670"/>
    <w:rsid w:val="003E3677"/>
    <w:rsid w:val="003E56B7"/>
    <w:rsid w:val="003E586D"/>
    <w:rsid w:val="003E5F3F"/>
    <w:rsid w:val="003E6045"/>
    <w:rsid w:val="003E65D9"/>
    <w:rsid w:val="003F017C"/>
    <w:rsid w:val="003F0EA1"/>
    <w:rsid w:val="003F0FDB"/>
    <w:rsid w:val="003F1006"/>
    <w:rsid w:val="003F1557"/>
    <w:rsid w:val="003F25B7"/>
    <w:rsid w:val="003F3C6B"/>
    <w:rsid w:val="003F4E8F"/>
    <w:rsid w:val="003F54B7"/>
    <w:rsid w:val="003F5A61"/>
    <w:rsid w:val="003F61F0"/>
    <w:rsid w:val="003F732D"/>
    <w:rsid w:val="003F7913"/>
    <w:rsid w:val="003F7A27"/>
    <w:rsid w:val="003F7C02"/>
    <w:rsid w:val="003F7E2D"/>
    <w:rsid w:val="0040041D"/>
    <w:rsid w:val="0040078D"/>
    <w:rsid w:val="00400AE5"/>
    <w:rsid w:val="00400EEE"/>
    <w:rsid w:val="00401307"/>
    <w:rsid w:val="00401A0C"/>
    <w:rsid w:val="004026D0"/>
    <w:rsid w:val="00402C49"/>
    <w:rsid w:val="00403297"/>
    <w:rsid w:val="004032FF"/>
    <w:rsid w:val="004034F3"/>
    <w:rsid w:val="00403635"/>
    <w:rsid w:val="00403808"/>
    <w:rsid w:val="00403972"/>
    <w:rsid w:val="004041F9"/>
    <w:rsid w:val="0040612F"/>
    <w:rsid w:val="00406D70"/>
    <w:rsid w:val="004075D7"/>
    <w:rsid w:val="004112FB"/>
    <w:rsid w:val="004116B2"/>
    <w:rsid w:val="0041199E"/>
    <w:rsid w:val="00411A02"/>
    <w:rsid w:val="00411F0B"/>
    <w:rsid w:val="0041294E"/>
    <w:rsid w:val="00413B3A"/>
    <w:rsid w:val="00415C87"/>
    <w:rsid w:val="00416756"/>
    <w:rsid w:val="0041686B"/>
    <w:rsid w:val="004168BE"/>
    <w:rsid w:val="00417E10"/>
    <w:rsid w:val="004204A9"/>
    <w:rsid w:val="00420575"/>
    <w:rsid w:val="00420DFF"/>
    <w:rsid w:val="0042193D"/>
    <w:rsid w:val="00422A87"/>
    <w:rsid w:val="00422B7D"/>
    <w:rsid w:val="00422B82"/>
    <w:rsid w:val="00422F43"/>
    <w:rsid w:val="0042334D"/>
    <w:rsid w:val="00423A03"/>
    <w:rsid w:val="00424CA6"/>
    <w:rsid w:val="004258DF"/>
    <w:rsid w:val="00425B9C"/>
    <w:rsid w:val="00425E3A"/>
    <w:rsid w:val="00425FA0"/>
    <w:rsid w:val="00426202"/>
    <w:rsid w:val="00426D5E"/>
    <w:rsid w:val="00427357"/>
    <w:rsid w:val="00427F51"/>
    <w:rsid w:val="0043035C"/>
    <w:rsid w:val="0043042A"/>
    <w:rsid w:val="004317F7"/>
    <w:rsid w:val="0043185A"/>
    <w:rsid w:val="0043199B"/>
    <w:rsid w:val="00431B61"/>
    <w:rsid w:val="004328DD"/>
    <w:rsid w:val="00432A22"/>
    <w:rsid w:val="0043302A"/>
    <w:rsid w:val="00436BE1"/>
    <w:rsid w:val="00436DE0"/>
    <w:rsid w:val="00437137"/>
    <w:rsid w:val="0043729C"/>
    <w:rsid w:val="004401F7"/>
    <w:rsid w:val="00440796"/>
    <w:rsid w:val="00441185"/>
    <w:rsid w:val="004418E4"/>
    <w:rsid w:val="00441C37"/>
    <w:rsid w:val="0044281D"/>
    <w:rsid w:val="00442C9A"/>
    <w:rsid w:val="00444070"/>
    <w:rsid w:val="00445104"/>
    <w:rsid w:val="00445DF9"/>
    <w:rsid w:val="0044610B"/>
    <w:rsid w:val="00446270"/>
    <w:rsid w:val="00446466"/>
    <w:rsid w:val="00447ECA"/>
    <w:rsid w:val="0045005C"/>
    <w:rsid w:val="00450626"/>
    <w:rsid w:val="00450A4B"/>
    <w:rsid w:val="00451C55"/>
    <w:rsid w:val="004523F4"/>
    <w:rsid w:val="004526AF"/>
    <w:rsid w:val="00452C1F"/>
    <w:rsid w:val="00453209"/>
    <w:rsid w:val="00453238"/>
    <w:rsid w:val="004533B3"/>
    <w:rsid w:val="0045386B"/>
    <w:rsid w:val="0045397B"/>
    <w:rsid w:val="00453EC3"/>
    <w:rsid w:val="00454122"/>
    <w:rsid w:val="00454876"/>
    <w:rsid w:val="004549AC"/>
    <w:rsid w:val="00455764"/>
    <w:rsid w:val="0045591F"/>
    <w:rsid w:val="00455926"/>
    <w:rsid w:val="00455B57"/>
    <w:rsid w:val="0045638E"/>
    <w:rsid w:val="00456879"/>
    <w:rsid w:val="00456889"/>
    <w:rsid w:val="00456AAD"/>
    <w:rsid w:val="0045705E"/>
    <w:rsid w:val="00457243"/>
    <w:rsid w:val="00457417"/>
    <w:rsid w:val="00457C1F"/>
    <w:rsid w:val="00457CBD"/>
    <w:rsid w:val="0046071F"/>
    <w:rsid w:val="0046132D"/>
    <w:rsid w:val="00461496"/>
    <w:rsid w:val="00461E92"/>
    <w:rsid w:val="00462224"/>
    <w:rsid w:val="00462300"/>
    <w:rsid w:val="00462899"/>
    <w:rsid w:val="00462C41"/>
    <w:rsid w:val="00462E5C"/>
    <w:rsid w:val="004633B1"/>
    <w:rsid w:val="00463480"/>
    <w:rsid w:val="0046379B"/>
    <w:rsid w:val="004638F4"/>
    <w:rsid w:val="00463C58"/>
    <w:rsid w:val="00463CA7"/>
    <w:rsid w:val="00463DA7"/>
    <w:rsid w:val="004643D2"/>
    <w:rsid w:val="0046444C"/>
    <w:rsid w:val="00464860"/>
    <w:rsid w:val="00465174"/>
    <w:rsid w:val="004651B6"/>
    <w:rsid w:val="00465B20"/>
    <w:rsid w:val="00466700"/>
    <w:rsid w:val="004669C0"/>
    <w:rsid w:val="00466A7C"/>
    <w:rsid w:val="004675D8"/>
    <w:rsid w:val="00470F1D"/>
    <w:rsid w:val="00471E64"/>
    <w:rsid w:val="004723A7"/>
    <w:rsid w:val="004739FF"/>
    <w:rsid w:val="00473A80"/>
    <w:rsid w:val="0047463E"/>
    <w:rsid w:val="004756DB"/>
    <w:rsid w:val="00475DF1"/>
    <w:rsid w:val="004762D1"/>
    <w:rsid w:val="00476DC3"/>
    <w:rsid w:val="00476DEB"/>
    <w:rsid w:val="00480299"/>
    <w:rsid w:val="0048058E"/>
    <w:rsid w:val="00480D9E"/>
    <w:rsid w:val="00481CF9"/>
    <w:rsid w:val="0048259A"/>
    <w:rsid w:val="00482A83"/>
    <w:rsid w:val="00483B62"/>
    <w:rsid w:val="004841AF"/>
    <w:rsid w:val="004844F6"/>
    <w:rsid w:val="00484705"/>
    <w:rsid w:val="00484C42"/>
    <w:rsid w:val="004854F2"/>
    <w:rsid w:val="00485625"/>
    <w:rsid w:val="0048584B"/>
    <w:rsid w:val="00485AF5"/>
    <w:rsid w:val="00485D9F"/>
    <w:rsid w:val="00485DEB"/>
    <w:rsid w:val="00485F71"/>
    <w:rsid w:val="0048635C"/>
    <w:rsid w:val="004863D9"/>
    <w:rsid w:val="00486606"/>
    <w:rsid w:val="00486D6F"/>
    <w:rsid w:val="004870FF"/>
    <w:rsid w:val="00487902"/>
    <w:rsid w:val="00490F62"/>
    <w:rsid w:val="0049101A"/>
    <w:rsid w:val="0049108D"/>
    <w:rsid w:val="00491244"/>
    <w:rsid w:val="00493ABD"/>
    <w:rsid w:val="00493EE9"/>
    <w:rsid w:val="00494249"/>
    <w:rsid w:val="004942D7"/>
    <w:rsid w:val="00494908"/>
    <w:rsid w:val="004949AE"/>
    <w:rsid w:val="00495D8C"/>
    <w:rsid w:val="00495EB7"/>
    <w:rsid w:val="004963FD"/>
    <w:rsid w:val="004964C2"/>
    <w:rsid w:val="0049686B"/>
    <w:rsid w:val="00496B77"/>
    <w:rsid w:val="00497A47"/>
    <w:rsid w:val="004A0CE8"/>
    <w:rsid w:val="004A0FF0"/>
    <w:rsid w:val="004A14D3"/>
    <w:rsid w:val="004A1C45"/>
    <w:rsid w:val="004A1D2A"/>
    <w:rsid w:val="004A2858"/>
    <w:rsid w:val="004A2B43"/>
    <w:rsid w:val="004A34D8"/>
    <w:rsid w:val="004A4D91"/>
    <w:rsid w:val="004A60A6"/>
    <w:rsid w:val="004A619D"/>
    <w:rsid w:val="004A6C20"/>
    <w:rsid w:val="004A7462"/>
    <w:rsid w:val="004B06B4"/>
    <w:rsid w:val="004B08B3"/>
    <w:rsid w:val="004B10EB"/>
    <w:rsid w:val="004B1FBE"/>
    <w:rsid w:val="004B2149"/>
    <w:rsid w:val="004B2334"/>
    <w:rsid w:val="004B289B"/>
    <w:rsid w:val="004B3C09"/>
    <w:rsid w:val="004B41ED"/>
    <w:rsid w:val="004B4407"/>
    <w:rsid w:val="004B4844"/>
    <w:rsid w:val="004B4E89"/>
    <w:rsid w:val="004B5B93"/>
    <w:rsid w:val="004B5EEA"/>
    <w:rsid w:val="004B6915"/>
    <w:rsid w:val="004B7054"/>
    <w:rsid w:val="004B70DB"/>
    <w:rsid w:val="004B79B0"/>
    <w:rsid w:val="004B79F9"/>
    <w:rsid w:val="004C06A0"/>
    <w:rsid w:val="004C0DA4"/>
    <w:rsid w:val="004C0E09"/>
    <w:rsid w:val="004C1251"/>
    <w:rsid w:val="004C1581"/>
    <w:rsid w:val="004C15A1"/>
    <w:rsid w:val="004C22A1"/>
    <w:rsid w:val="004C29F1"/>
    <w:rsid w:val="004C3AAA"/>
    <w:rsid w:val="004C3CEB"/>
    <w:rsid w:val="004C3FC2"/>
    <w:rsid w:val="004C417D"/>
    <w:rsid w:val="004C480A"/>
    <w:rsid w:val="004C48D1"/>
    <w:rsid w:val="004C4985"/>
    <w:rsid w:val="004C5441"/>
    <w:rsid w:val="004C54DC"/>
    <w:rsid w:val="004C5599"/>
    <w:rsid w:val="004C582B"/>
    <w:rsid w:val="004C7574"/>
    <w:rsid w:val="004D01BB"/>
    <w:rsid w:val="004D17B8"/>
    <w:rsid w:val="004D192E"/>
    <w:rsid w:val="004D1CAA"/>
    <w:rsid w:val="004D1D85"/>
    <w:rsid w:val="004D2AB0"/>
    <w:rsid w:val="004D3B0D"/>
    <w:rsid w:val="004D4B09"/>
    <w:rsid w:val="004D4B5E"/>
    <w:rsid w:val="004D4CAA"/>
    <w:rsid w:val="004D4F70"/>
    <w:rsid w:val="004D5105"/>
    <w:rsid w:val="004D51D3"/>
    <w:rsid w:val="004D5406"/>
    <w:rsid w:val="004D597C"/>
    <w:rsid w:val="004D5A85"/>
    <w:rsid w:val="004D60BC"/>
    <w:rsid w:val="004D6795"/>
    <w:rsid w:val="004D6DE9"/>
    <w:rsid w:val="004D6E7C"/>
    <w:rsid w:val="004D7210"/>
    <w:rsid w:val="004D739B"/>
    <w:rsid w:val="004D7CCC"/>
    <w:rsid w:val="004E002F"/>
    <w:rsid w:val="004E1030"/>
    <w:rsid w:val="004E12C1"/>
    <w:rsid w:val="004E1487"/>
    <w:rsid w:val="004E1E2B"/>
    <w:rsid w:val="004E1F54"/>
    <w:rsid w:val="004E21D2"/>
    <w:rsid w:val="004E2827"/>
    <w:rsid w:val="004E28C5"/>
    <w:rsid w:val="004E28DD"/>
    <w:rsid w:val="004E29A2"/>
    <w:rsid w:val="004E2FFF"/>
    <w:rsid w:val="004E322E"/>
    <w:rsid w:val="004E48A3"/>
    <w:rsid w:val="004E4A60"/>
    <w:rsid w:val="004E4E15"/>
    <w:rsid w:val="004E58ED"/>
    <w:rsid w:val="004E600B"/>
    <w:rsid w:val="004E6262"/>
    <w:rsid w:val="004E651E"/>
    <w:rsid w:val="004E69C5"/>
    <w:rsid w:val="004E7060"/>
    <w:rsid w:val="004E7D02"/>
    <w:rsid w:val="004F0043"/>
    <w:rsid w:val="004F0B6B"/>
    <w:rsid w:val="004F1698"/>
    <w:rsid w:val="004F19D8"/>
    <w:rsid w:val="004F2190"/>
    <w:rsid w:val="004F2329"/>
    <w:rsid w:val="004F2482"/>
    <w:rsid w:val="004F2908"/>
    <w:rsid w:val="004F3420"/>
    <w:rsid w:val="004F3911"/>
    <w:rsid w:val="004F3A33"/>
    <w:rsid w:val="004F3D86"/>
    <w:rsid w:val="004F5550"/>
    <w:rsid w:val="004F5DB9"/>
    <w:rsid w:val="004F5E70"/>
    <w:rsid w:val="004F615B"/>
    <w:rsid w:val="004F6DA0"/>
    <w:rsid w:val="004F7215"/>
    <w:rsid w:val="00500287"/>
    <w:rsid w:val="00500768"/>
    <w:rsid w:val="005007EF"/>
    <w:rsid w:val="00500AB0"/>
    <w:rsid w:val="00501272"/>
    <w:rsid w:val="0050154D"/>
    <w:rsid w:val="00501D4C"/>
    <w:rsid w:val="00501E3C"/>
    <w:rsid w:val="005025B0"/>
    <w:rsid w:val="00502980"/>
    <w:rsid w:val="00502A23"/>
    <w:rsid w:val="00502BFA"/>
    <w:rsid w:val="005039DE"/>
    <w:rsid w:val="005053B4"/>
    <w:rsid w:val="005055BC"/>
    <w:rsid w:val="0050611C"/>
    <w:rsid w:val="005063F3"/>
    <w:rsid w:val="0050679D"/>
    <w:rsid w:val="00506856"/>
    <w:rsid w:val="005069CA"/>
    <w:rsid w:val="00506F02"/>
    <w:rsid w:val="005071FA"/>
    <w:rsid w:val="0050727A"/>
    <w:rsid w:val="00507ED3"/>
    <w:rsid w:val="00510B67"/>
    <w:rsid w:val="00511263"/>
    <w:rsid w:val="00511500"/>
    <w:rsid w:val="00511B15"/>
    <w:rsid w:val="005128E5"/>
    <w:rsid w:val="0051375B"/>
    <w:rsid w:val="0051403B"/>
    <w:rsid w:val="00514090"/>
    <w:rsid w:val="00515F59"/>
    <w:rsid w:val="005164DA"/>
    <w:rsid w:val="0051683C"/>
    <w:rsid w:val="005169B3"/>
    <w:rsid w:val="0051706D"/>
    <w:rsid w:val="0051744B"/>
    <w:rsid w:val="00517E39"/>
    <w:rsid w:val="0052090C"/>
    <w:rsid w:val="00521EF4"/>
    <w:rsid w:val="00521F6F"/>
    <w:rsid w:val="00522157"/>
    <w:rsid w:val="00522330"/>
    <w:rsid w:val="00522E0A"/>
    <w:rsid w:val="00523EA6"/>
    <w:rsid w:val="0052410C"/>
    <w:rsid w:val="00524A44"/>
    <w:rsid w:val="005253D8"/>
    <w:rsid w:val="005255DA"/>
    <w:rsid w:val="00526199"/>
    <w:rsid w:val="00526330"/>
    <w:rsid w:val="005267FC"/>
    <w:rsid w:val="0052683D"/>
    <w:rsid w:val="0053020E"/>
    <w:rsid w:val="0053031D"/>
    <w:rsid w:val="00530A6D"/>
    <w:rsid w:val="00530C8D"/>
    <w:rsid w:val="0053128B"/>
    <w:rsid w:val="00532317"/>
    <w:rsid w:val="0053236E"/>
    <w:rsid w:val="0053246E"/>
    <w:rsid w:val="005324E5"/>
    <w:rsid w:val="005329E7"/>
    <w:rsid w:val="005330E0"/>
    <w:rsid w:val="00534C3F"/>
    <w:rsid w:val="00534E94"/>
    <w:rsid w:val="00535641"/>
    <w:rsid w:val="00536389"/>
    <w:rsid w:val="005369C0"/>
    <w:rsid w:val="005371D6"/>
    <w:rsid w:val="00537B7E"/>
    <w:rsid w:val="0054055C"/>
    <w:rsid w:val="005408F1"/>
    <w:rsid w:val="005415E2"/>
    <w:rsid w:val="00541958"/>
    <w:rsid w:val="005426E1"/>
    <w:rsid w:val="005428EF"/>
    <w:rsid w:val="00542988"/>
    <w:rsid w:val="00542C84"/>
    <w:rsid w:val="005430DC"/>
    <w:rsid w:val="00543306"/>
    <w:rsid w:val="005446B5"/>
    <w:rsid w:val="0054493A"/>
    <w:rsid w:val="00544CCE"/>
    <w:rsid w:val="00545076"/>
    <w:rsid w:val="00545095"/>
    <w:rsid w:val="00545D53"/>
    <w:rsid w:val="00545D63"/>
    <w:rsid w:val="00545E56"/>
    <w:rsid w:val="00546B89"/>
    <w:rsid w:val="00546D05"/>
    <w:rsid w:val="00546E30"/>
    <w:rsid w:val="005500A7"/>
    <w:rsid w:val="0055016F"/>
    <w:rsid w:val="00550CA6"/>
    <w:rsid w:val="00551261"/>
    <w:rsid w:val="005513E6"/>
    <w:rsid w:val="005516CC"/>
    <w:rsid w:val="00552056"/>
    <w:rsid w:val="0055235E"/>
    <w:rsid w:val="00552496"/>
    <w:rsid w:val="00552A2E"/>
    <w:rsid w:val="00553F73"/>
    <w:rsid w:val="005548BD"/>
    <w:rsid w:val="00554B1C"/>
    <w:rsid w:val="00554CB4"/>
    <w:rsid w:val="00554CBF"/>
    <w:rsid w:val="00555257"/>
    <w:rsid w:val="00555622"/>
    <w:rsid w:val="00556757"/>
    <w:rsid w:val="005571AB"/>
    <w:rsid w:val="00557520"/>
    <w:rsid w:val="00557A46"/>
    <w:rsid w:val="00560A5D"/>
    <w:rsid w:val="0056133C"/>
    <w:rsid w:val="00561A38"/>
    <w:rsid w:val="00561DA8"/>
    <w:rsid w:val="005621E6"/>
    <w:rsid w:val="0056232F"/>
    <w:rsid w:val="005631F5"/>
    <w:rsid w:val="00563D1F"/>
    <w:rsid w:val="00563E63"/>
    <w:rsid w:val="00563F1B"/>
    <w:rsid w:val="005642FE"/>
    <w:rsid w:val="005646F6"/>
    <w:rsid w:val="005647EE"/>
    <w:rsid w:val="00564966"/>
    <w:rsid w:val="00564BD1"/>
    <w:rsid w:val="00565262"/>
    <w:rsid w:val="005658EE"/>
    <w:rsid w:val="00565B06"/>
    <w:rsid w:val="00566602"/>
    <w:rsid w:val="00566E10"/>
    <w:rsid w:val="0056723B"/>
    <w:rsid w:val="005679BE"/>
    <w:rsid w:val="0057001E"/>
    <w:rsid w:val="0057083E"/>
    <w:rsid w:val="005708D6"/>
    <w:rsid w:val="00570AA1"/>
    <w:rsid w:val="0057129A"/>
    <w:rsid w:val="00572703"/>
    <w:rsid w:val="00572B37"/>
    <w:rsid w:val="00572D79"/>
    <w:rsid w:val="005735D8"/>
    <w:rsid w:val="0057392E"/>
    <w:rsid w:val="005741C4"/>
    <w:rsid w:val="00574DF7"/>
    <w:rsid w:val="0057532D"/>
    <w:rsid w:val="0057617C"/>
    <w:rsid w:val="00576E9E"/>
    <w:rsid w:val="00576FCF"/>
    <w:rsid w:val="00577460"/>
    <w:rsid w:val="005778D3"/>
    <w:rsid w:val="00577F44"/>
    <w:rsid w:val="00580ADE"/>
    <w:rsid w:val="00580DB1"/>
    <w:rsid w:val="00580DB2"/>
    <w:rsid w:val="005817B9"/>
    <w:rsid w:val="00581CA7"/>
    <w:rsid w:val="00581CD2"/>
    <w:rsid w:val="00581FE4"/>
    <w:rsid w:val="00582A48"/>
    <w:rsid w:val="00582DD5"/>
    <w:rsid w:val="00583558"/>
    <w:rsid w:val="0058382A"/>
    <w:rsid w:val="00583F05"/>
    <w:rsid w:val="00584008"/>
    <w:rsid w:val="00584527"/>
    <w:rsid w:val="005855C0"/>
    <w:rsid w:val="00585EF8"/>
    <w:rsid w:val="005869B6"/>
    <w:rsid w:val="00586B00"/>
    <w:rsid w:val="005877F5"/>
    <w:rsid w:val="00590B1C"/>
    <w:rsid w:val="005912E4"/>
    <w:rsid w:val="00591517"/>
    <w:rsid w:val="00591520"/>
    <w:rsid w:val="00592009"/>
    <w:rsid w:val="0059218F"/>
    <w:rsid w:val="0059251F"/>
    <w:rsid w:val="005925DC"/>
    <w:rsid w:val="0059283F"/>
    <w:rsid w:val="00595162"/>
    <w:rsid w:val="00595547"/>
    <w:rsid w:val="00595C4C"/>
    <w:rsid w:val="0059617C"/>
    <w:rsid w:val="005969A5"/>
    <w:rsid w:val="00596A44"/>
    <w:rsid w:val="00596AD0"/>
    <w:rsid w:val="00596B34"/>
    <w:rsid w:val="00596B4C"/>
    <w:rsid w:val="00597009"/>
    <w:rsid w:val="005972B6"/>
    <w:rsid w:val="00597DBD"/>
    <w:rsid w:val="005A01FF"/>
    <w:rsid w:val="005A0217"/>
    <w:rsid w:val="005A1168"/>
    <w:rsid w:val="005A13F7"/>
    <w:rsid w:val="005A1BEB"/>
    <w:rsid w:val="005A2199"/>
    <w:rsid w:val="005A24A1"/>
    <w:rsid w:val="005A267A"/>
    <w:rsid w:val="005A29E7"/>
    <w:rsid w:val="005A30C7"/>
    <w:rsid w:val="005A3F4B"/>
    <w:rsid w:val="005A4D32"/>
    <w:rsid w:val="005A4E68"/>
    <w:rsid w:val="005A50B1"/>
    <w:rsid w:val="005A516D"/>
    <w:rsid w:val="005A572A"/>
    <w:rsid w:val="005A5DFE"/>
    <w:rsid w:val="005A6151"/>
    <w:rsid w:val="005A623C"/>
    <w:rsid w:val="005A6464"/>
    <w:rsid w:val="005A6632"/>
    <w:rsid w:val="005A6950"/>
    <w:rsid w:val="005A6D9D"/>
    <w:rsid w:val="005A6DDD"/>
    <w:rsid w:val="005A6E10"/>
    <w:rsid w:val="005A70B1"/>
    <w:rsid w:val="005A71FB"/>
    <w:rsid w:val="005A764A"/>
    <w:rsid w:val="005A7B87"/>
    <w:rsid w:val="005A7F41"/>
    <w:rsid w:val="005B096E"/>
    <w:rsid w:val="005B0A1D"/>
    <w:rsid w:val="005B19D2"/>
    <w:rsid w:val="005B2580"/>
    <w:rsid w:val="005B3035"/>
    <w:rsid w:val="005B30C3"/>
    <w:rsid w:val="005B348C"/>
    <w:rsid w:val="005B38D6"/>
    <w:rsid w:val="005B4D79"/>
    <w:rsid w:val="005B5045"/>
    <w:rsid w:val="005B5161"/>
    <w:rsid w:val="005B6AF3"/>
    <w:rsid w:val="005B6B8A"/>
    <w:rsid w:val="005B74E4"/>
    <w:rsid w:val="005B75F9"/>
    <w:rsid w:val="005C0061"/>
    <w:rsid w:val="005C009B"/>
    <w:rsid w:val="005C0A84"/>
    <w:rsid w:val="005C0ADC"/>
    <w:rsid w:val="005C1031"/>
    <w:rsid w:val="005C19C7"/>
    <w:rsid w:val="005C2A45"/>
    <w:rsid w:val="005C31A0"/>
    <w:rsid w:val="005C3669"/>
    <w:rsid w:val="005C38A6"/>
    <w:rsid w:val="005C41E3"/>
    <w:rsid w:val="005C4E4F"/>
    <w:rsid w:val="005C4F33"/>
    <w:rsid w:val="005C5A8E"/>
    <w:rsid w:val="005C64EB"/>
    <w:rsid w:val="005C6ED8"/>
    <w:rsid w:val="005C72F4"/>
    <w:rsid w:val="005C73DF"/>
    <w:rsid w:val="005C7415"/>
    <w:rsid w:val="005C76AD"/>
    <w:rsid w:val="005D1A2B"/>
    <w:rsid w:val="005D23C2"/>
    <w:rsid w:val="005D27C1"/>
    <w:rsid w:val="005D28F1"/>
    <w:rsid w:val="005D2902"/>
    <w:rsid w:val="005D2BFC"/>
    <w:rsid w:val="005D3681"/>
    <w:rsid w:val="005D3AFA"/>
    <w:rsid w:val="005D3CFB"/>
    <w:rsid w:val="005D41EA"/>
    <w:rsid w:val="005D428C"/>
    <w:rsid w:val="005D474C"/>
    <w:rsid w:val="005D4805"/>
    <w:rsid w:val="005D4B7B"/>
    <w:rsid w:val="005D504D"/>
    <w:rsid w:val="005D592B"/>
    <w:rsid w:val="005D6270"/>
    <w:rsid w:val="005D62DB"/>
    <w:rsid w:val="005D63FD"/>
    <w:rsid w:val="005D73FE"/>
    <w:rsid w:val="005D77DE"/>
    <w:rsid w:val="005E08F2"/>
    <w:rsid w:val="005E0994"/>
    <w:rsid w:val="005E1661"/>
    <w:rsid w:val="005E18FF"/>
    <w:rsid w:val="005E20C2"/>
    <w:rsid w:val="005E22C7"/>
    <w:rsid w:val="005E26E3"/>
    <w:rsid w:val="005E275D"/>
    <w:rsid w:val="005E2801"/>
    <w:rsid w:val="005E2B18"/>
    <w:rsid w:val="005E338F"/>
    <w:rsid w:val="005E3A25"/>
    <w:rsid w:val="005E3BE4"/>
    <w:rsid w:val="005E4228"/>
    <w:rsid w:val="005E47FC"/>
    <w:rsid w:val="005E4F9E"/>
    <w:rsid w:val="005E4FD2"/>
    <w:rsid w:val="005E5909"/>
    <w:rsid w:val="005E603C"/>
    <w:rsid w:val="005E7190"/>
    <w:rsid w:val="005E768E"/>
    <w:rsid w:val="005E76F3"/>
    <w:rsid w:val="005E7D12"/>
    <w:rsid w:val="005E7DAF"/>
    <w:rsid w:val="005E7E3F"/>
    <w:rsid w:val="005E7EF3"/>
    <w:rsid w:val="005F03EA"/>
    <w:rsid w:val="005F05CF"/>
    <w:rsid w:val="005F1DD9"/>
    <w:rsid w:val="005F3254"/>
    <w:rsid w:val="005F3709"/>
    <w:rsid w:val="005F3C85"/>
    <w:rsid w:val="005F4083"/>
    <w:rsid w:val="005F42D8"/>
    <w:rsid w:val="005F4DF9"/>
    <w:rsid w:val="005F501F"/>
    <w:rsid w:val="005F53F8"/>
    <w:rsid w:val="005F5807"/>
    <w:rsid w:val="005F5A4D"/>
    <w:rsid w:val="005F5AD2"/>
    <w:rsid w:val="005F5EB0"/>
    <w:rsid w:val="005F6635"/>
    <w:rsid w:val="005F6714"/>
    <w:rsid w:val="005F6944"/>
    <w:rsid w:val="005F6AE0"/>
    <w:rsid w:val="00600405"/>
    <w:rsid w:val="0060064B"/>
    <w:rsid w:val="00600700"/>
    <w:rsid w:val="00600BBB"/>
    <w:rsid w:val="00601130"/>
    <w:rsid w:val="006011D2"/>
    <w:rsid w:val="00603D16"/>
    <w:rsid w:val="00604F33"/>
    <w:rsid w:val="00605967"/>
    <w:rsid w:val="00605B4F"/>
    <w:rsid w:val="00606FC5"/>
    <w:rsid w:val="0060706A"/>
    <w:rsid w:val="00607093"/>
    <w:rsid w:val="00607570"/>
    <w:rsid w:val="0060780E"/>
    <w:rsid w:val="00607AEB"/>
    <w:rsid w:val="00607C3E"/>
    <w:rsid w:val="00607DC1"/>
    <w:rsid w:val="006100DE"/>
    <w:rsid w:val="006107E8"/>
    <w:rsid w:val="006117A6"/>
    <w:rsid w:val="00611E22"/>
    <w:rsid w:val="006122CE"/>
    <w:rsid w:val="006125CA"/>
    <w:rsid w:val="00612691"/>
    <w:rsid w:val="0061378A"/>
    <w:rsid w:val="00613C21"/>
    <w:rsid w:val="006143B5"/>
    <w:rsid w:val="00614495"/>
    <w:rsid w:val="00614C4A"/>
    <w:rsid w:val="0061618F"/>
    <w:rsid w:val="00616C25"/>
    <w:rsid w:val="00620445"/>
    <w:rsid w:val="0062055E"/>
    <w:rsid w:val="00621075"/>
    <w:rsid w:val="00621CC2"/>
    <w:rsid w:val="00621E2E"/>
    <w:rsid w:val="006220F0"/>
    <w:rsid w:val="00622389"/>
    <w:rsid w:val="0062255F"/>
    <w:rsid w:val="00622929"/>
    <w:rsid w:val="00623320"/>
    <w:rsid w:val="006235B8"/>
    <w:rsid w:val="0062433F"/>
    <w:rsid w:val="00625786"/>
    <w:rsid w:val="00625C71"/>
    <w:rsid w:val="006260A5"/>
    <w:rsid w:val="006260AD"/>
    <w:rsid w:val="00626A15"/>
    <w:rsid w:val="00630220"/>
    <w:rsid w:val="0063043B"/>
    <w:rsid w:val="006317EF"/>
    <w:rsid w:val="00631A9B"/>
    <w:rsid w:val="00631AA5"/>
    <w:rsid w:val="0063243E"/>
    <w:rsid w:val="00632629"/>
    <w:rsid w:val="00633299"/>
    <w:rsid w:val="00633556"/>
    <w:rsid w:val="006354A7"/>
    <w:rsid w:val="006357D6"/>
    <w:rsid w:val="00635843"/>
    <w:rsid w:val="00635FFE"/>
    <w:rsid w:val="00636125"/>
    <w:rsid w:val="00636897"/>
    <w:rsid w:val="00641184"/>
    <w:rsid w:val="00641FBA"/>
    <w:rsid w:val="00642229"/>
    <w:rsid w:val="006422A6"/>
    <w:rsid w:val="00644000"/>
    <w:rsid w:val="006447CB"/>
    <w:rsid w:val="00644B22"/>
    <w:rsid w:val="00644C07"/>
    <w:rsid w:val="0064520B"/>
    <w:rsid w:val="006456C5"/>
    <w:rsid w:val="00646398"/>
    <w:rsid w:val="00646965"/>
    <w:rsid w:val="00646DAF"/>
    <w:rsid w:val="0064748B"/>
    <w:rsid w:val="00647490"/>
    <w:rsid w:val="00647C07"/>
    <w:rsid w:val="0065016D"/>
    <w:rsid w:val="00651EB7"/>
    <w:rsid w:val="00652625"/>
    <w:rsid w:val="006528B4"/>
    <w:rsid w:val="00652A0D"/>
    <w:rsid w:val="00652DCC"/>
    <w:rsid w:val="00652DD9"/>
    <w:rsid w:val="006538CE"/>
    <w:rsid w:val="00655959"/>
    <w:rsid w:val="0065610F"/>
    <w:rsid w:val="006563C8"/>
    <w:rsid w:val="00656E19"/>
    <w:rsid w:val="00656E21"/>
    <w:rsid w:val="006571B7"/>
    <w:rsid w:val="00657368"/>
    <w:rsid w:val="00657B3A"/>
    <w:rsid w:val="00657F07"/>
    <w:rsid w:val="00657F08"/>
    <w:rsid w:val="00660302"/>
    <w:rsid w:val="00660DA5"/>
    <w:rsid w:val="00661230"/>
    <w:rsid w:val="006616C7"/>
    <w:rsid w:val="00661833"/>
    <w:rsid w:val="00661EDE"/>
    <w:rsid w:val="00661F7A"/>
    <w:rsid w:val="0066404C"/>
    <w:rsid w:val="0066464B"/>
    <w:rsid w:val="0066471E"/>
    <w:rsid w:val="00664F40"/>
    <w:rsid w:val="00665BB1"/>
    <w:rsid w:val="006667D6"/>
    <w:rsid w:val="00667331"/>
    <w:rsid w:val="00667461"/>
    <w:rsid w:val="006674F6"/>
    <w:rsid w:val="00667613"/>
    <w:rsid w:val="00667E9F"/>
    <w:rsid w:val="006700DF"/>
    <w:rsid w:val="00670E06"/>
    <w:rsid w:val="00670F0F"/>
    <w:rsid w:val="006712A7"/>
    <w:rsid w:val="0067144E"/>
    <w:rsid w:val="00671DF6"/>
    <w:rsid w:val="006725B0"/>
    <w:rsid w:val="006728C3"/>
    <w:rsid w:val="00672A5A"/>
    <w:rsid w:val="00673126"/>
    <w:rsid w:val="00673515"/>
    <w:rsid w:val="00673759"/>
    <w:rsid w:val="00673D1E"/>
    <w:rsid w:val="00673D2B"/>
    <w:rsid w:val="00673D6D"/>
    <w:rsid w:val="00674BDE"/>
    <w:rsid w:val="00674F5D"/>
    <w:rsid w:val="00675EC8"/>
    <w:rsid w:val="00675EE1"/>
    <w:rsid w:val="006769C5"/>
    <w:rsid w:val="006776F5"/>
    <w:rsid w:val="00680A0F"/>
    <w:rsid w:val="00680C67"/>
    <w:rsid w:val="00680DBF"/>
    <w:rsid w:val="00680F4F"/>
    <w:rsid w:val="00681CA0"/>
    <w:rsid w:val="00681DD0"/>
    <w:rsid w:val="00682285"/>
    <w:rsid w:val="006823C3"/>
    <w:rsid w:val="0068243A"/>
    <w:rsid w:val="00682C0E"/>
    <w:rsid w:val="006833BD"/>
    <w:rsid w:val="006842DA"/>
    <w:rsid w:val="00685A34"/>
    <w:rsid w:val="00685AFF"/>
    <w:rsid w:val="00685C24"/>
    <w:rsid w:val="00685E8D"/>
    <w:rsid w:val="00686228"/>
    <w:rsid w:val="00686340"/>
    <w:rsid w:val="00686B65"/>
    <w:rsid w:val="00686EE5"/>
    <w:rsid w:val="006878FC"/>
    <w:rsid w:val="00687DD0"/>
    <w:rsid w:val="00690212"/>
    <w:rsid w:val="006905D8"/>
    <w:rsid w:val="00690839"/>
    <w:rsid w:val="00690A70"/>
    <w:rsid w:val="006914E9"/>
    <w:rsid w:val="006916C4"/>
    <w:rsid w:val="00691931"/>
    <w:rsid w:val="00691D4D"/>
    <w:rsid w:val="00692D4D"/>
    <w:rsid w:val="006941AD"/>
    <w:rsid w:val="00694668"/>
    <w:rsid w:val="00695E26"/>
    <w:rsid w:val="00697A44"/>
    <w:rsid w:val="006A1194"/>
    <w:rsid w:val="006A1327"/>
    <w:rsid w:val="006A1C3E"/>
    <w:rsid w:val="006A1D07"/>
    <w:rsid w:val="006A2E5B"/>
    <w:rsid w:val="006A2F71"/>
    <w:rsid w:val="006A2FF7"/>
    <w:rsid w:val="006A4126"/>
    <w:rsid w:val="006A437A"/>
    <w:rsid w:val="006A4722"/>
    <w:rsid w:val="006A4E17"/>
    <w:rsid w:val="006A552A"/>
    <w:rsid w:val="006A5B65"/>
    <w:rsid w:val="006A6000"/>
    <w:rsid w:val="006A6731"/>
    <w:rsid w:val="006A790D"/>
    <w:rsid w:val="006A7B56"/>
    <w:rsid w:val="006A7E6F"/>
    <w:rsid w:val="006B065C"/>
    <w:rsid w:val="006B088F"/>
    <w:rsid w:val="006B0B1E"/>
    <w:rsid w:val="006B0DE0"/>
    <w:rsid w:val="006B0E27"/>
    <w:rsid w:val="006B0E81"/>
    <w:rsid w:val="006B102A"/>
    <w:rsid w:val="006B19C7"/>
    <w:rsid w:val="006B38EC"/>
    <w:rsid w:val="006B43C8"/>
    <w:rsid w:val="006B4C20"/>
    <w:rsid w:val="006B54B0"/>
    <w:rsid w:val="006B555C"/>
    <w:rsid w:val="006B594F"/>
    <w:rsid w:val="006B5DE8"/>
    <w:rsid w:val="006B6240"/>
    <w:rsid w:val="006B64AA"/>
    <w:rsid w:val="006B6920"/>
    <w:rsid w:val="006B76A6"/>
    <w:rsid w:val="006B76CA"/>
    <w:rsid w:val="006B78FA"/>
    <w:rsid w:val="006B79D1"/>
    <w:rsid w:val="006B7A4A"/>
    <w:rsid w:val="006B7B2E"/>
    <w:rsid w:val="006B7CE7"/>
    <w:rsid w:val="006B7DC0"/>
    <w:rsid w:val="006C046E"/>
    <w:rsid w:val="006C1106"/>
    <w:rsid w:val="006C18A0"/>
    <w:rsid w:val="006C2BF2"/>
    <w:rsid w:val="006C2DB0"/>
    <w:rsid w:val="006C31B9"/>
    <w:rsid w:val="006C3302"/>
    <w:rsid w:val="006C36C5"/>
    <w:rsid w:val="006C4DE8"/>
    <w:rsid w:val="006C524A"/>
    <w:rsid w:val="006C5588"/>
    <w:rsid w:val="006C5D05"/>
    <w:rsid w:val="006C617E"/>
    <w:rsid w:val="006C62B2"/>
    <w:rsid w:val="006C6465"/>
    <w:rsid w:val="006C6664"/>
    <w:rsid w:val="006C6A42"/>
    <w:rsid w:val="006C6BE3"/>
    <w:rsid w:val="006C6CE3"/>
    <w:rsid w:val="006C6D62"/>
    <w:rsid w:val="006C7D48"/>
    <w:rsid w:val="006D00EC"/>
    <w:rsid w:val="006D0221"/>
    <w:rsid w:val="006D091E"/>
    <w:rsid w:val="006D0A73"/>
    <w:rsid w:val="006D195B"/>
    <w:rsid w:val="006D1A0F"/>
    <w:rsid w:val="006D217C"/>
    <w:rsid w:val="006D23B1"/>
    <w:rsid w:val="006D2CFD"/>
    <w:rsid w:val="006D3067"/>
    <w:rsid w:val="006D307E"/>
    <w:rsid w:val="006D3DCF"/>
    <w:rsid w:val="006D3E86"/>
    <w:rsid w:val="006D43FC"/>
    <w:rsid w:val="006D4D11"/>
    <w:rsid w:val="006D50BD"/>
    <w:rsid w:val="006D56E2"/>
    <w:rsid w:val="006D587B"/>
    <w:rsid w:val="006D58B3"/>
    <w:rsid w:val="006D620A"/>
    <w:rsid w:val="006D6A8C"/>
    <w:rsid w:val="006D6F8D"/>
    <w:rsid w:val="006D7202"/>
    <w:rsid w:val="006D7831"/>
    <w:rsid w:val="006E07CA"/>
    <w:rsid w:val="006E0B9C"/>
    <w:rsid w:val="006E0E75"/>
    <w:rsid w:val="006E16AD"/>
    <w:rsid w:val="006E35B6"/>
    <w:rsid w:val="006E35F8"/>
    <w:rsid w:val="006E3B66"/>
    <w:rsid w:val="006E3BA3"/>
    <w:rsid w:val="006E4773"/>
    <w:rsid w:val="006E531E"/>
    <w:rsid w:val="006E59BB"/>
    <w:rsid w:val="006E59D3"/>
    <w:rsid w:val="006E6571"/>
    <w:rsid w:val="006E7CCC"/>
    <w:rsid w:val="006F05FA"/>
    <w:rsid w:val="006F086B"/>
    <w:rsid w:val="006F09F7"/>
    <w:rsid w:val="006F1B70"/>
    <w:rsid w:val="006F23E9"/>
    <w:rsid w:val="006F466F"/>
    <w:rsid w:val="006F4A07"/>
    <w:rsid w:val="006F4F60"/>
    <w:rsid w:val="006F6CB0"/>
    <w:rsid w:val="006F71F8"/>
    <w:rsid w:val="006F73C7"/>
    <w:rsid w:val="006F7F81"/>
    <w:rsid w:val="00700E42"/>
    <w:rsid w:val="00701A02"/>
    <w:rsid w:val="00701EC2"/>
    <w:rsid w:val="00702274"/>
    <w:rsid w:val="007027A7"/>
    <w:rsid w:val="0070282A"/>
    <w:rsid w:val="00703B5F"/>
    <w:rsid w:val="0070402F"/>
    <w:rsid w:val="00704111"/>
    <w:rsid w:val="00704425"/>
    <w:rsid w:val="0070494A"/>
    <w:rsid w:val="00704A7A"/>
    <w:rsid w:val="007054BA"/>
    <w:rsid w:val="0070550B"/>
    <w:rsid w:val="00705A06"/>
    <w:rsid w:val="00705A1C"/>
    <w:rsid w:val="0070655E"/>
    <w:rsid w:val="007065E6"/>
    <w:rsid w:val="007068BC"/>
    <w:rsid w:val="00706AEC"/>
    <w:rsid w:val="00706F4E"/>
    <w:rsid w:val="007077F4"/>
    <w:rsid w:val="00710D56"/>
    <w:rsid w:val="00711A12"/>
    <w:rsid w:val="00711B08"/>
    <w:rsid w:val="00711E3B"/>
    <w:rsid w:val="007121A5"/>
    <w:rsid w:val="00712468"/>
    <w:rsid w:val="00712E46"/>
    <w:rsid w:val="00712EE1"/>
    <w:rsid w:val="0071359D"/>
    <w:rsid w:val="00714B9C"/>
    <w:rsid w:val="007150A1"/>
    <w:rsid w:val="00715371"/>
    <w:rsid w:val="007154A7"/>
    <w:rsid w:val="00715764"/>
    <w:rsid w:val="00715770"/>
    <w:rsid w:val="007157DD"/>
    <w:rsid w:val="00715EBA"/>
    <w:rsid w:val="007161CE"/>
    <w:rsid w:val="007165E0"/>
    <w:rsid w:val="00716BFD"/>
    <w:rsid w:val="00716EE2"/>
    <w:rsid w:val="007170F7"/>
    <w:rsid w:val="007204B6"/>
    <w:rsid w:val="0072087A"/>
    <w:rsid w:val="00720CE3"/>
    <w:rsid w:val="00721AD5"/>
    <w:rsid w:val="00721F71"/>
    <w:rsid w:val="0072209A"/>
    <w:rsid w:val="00722576"/>
    <w:rsid w:val="007243EA"/>
    <w:rsid w:val="00725020"/>
    <w:rsid w:val="0072535B"/>
    <w:rsid w:val="0072575C"/>
    <w:rsid w:val="00725AE1"/>
    <w:rsid w:val="00725DF8"/>
    <w:rsid w:val="007269F5"/>
    <w:rsid w:val="00727D90"/>
    <w:rsid w:val="007300BD"/>
    <w:rsid w:val="00730D70"/>
    <w:rsid w:val="00730F40"/>
    <w:rsid w:val="00732D4B"/>
    <w:rsid w:val="00732E67"/>
    <w:rsid w:val="00733163"/>
    <w:rsid w:val="00734559"/>
    <w:rsid w:val="00734EEB"/>
    <w:rsid w:val="007355B6"/>
    <w:rsid w:val="007355DF"/>
    <w:rsid w:val="00735B66"/>
    <w:rsid w:val="007362AC"/>
    <w:rsid w:val="00736BF9"/>
    <w:rsid w:val="007379CC"/>
    <w:rsid w:val="007402E5"/>
    <w:rsid w:val="0074126C"/>
    <w:rsid w:val="00741306"/>
    <w:rsid w:val="0074192C"/>
    <w:rsid w:val="00743964"/>
    <w:rsid w:val="00743C34"/>
    <w:rsid w:val="00744B0F"/>
    <w:rsid w:val="00744FB8"/>
    <w:rsid w:val="0074553B"/>
    <w:rsid w:val="00745937"/>
    <w:rsid w:val="007464DB"/>
    <w:rsid w:val="00747359"/>
    <w:rsid w:val="00747DAF"/>
    <w:rsid w:val="007500F7"/>
    <w:rsid w:val="00750592"/>
    <w:rsid w:val="00750DA2"/>
    <w:rsid w:val="007510B1"/>
    <w:rsid w:val="0075301E"/>
    <w:rsid w:val="007532F6"/>
    <w:rsid w:val="0075382F"/>
    <w:rsid w:val="00753A0C"/>
    <w:rsid w:val="00755AE7"/>
    <w:rsid w:val="00756ACE"/>
    <w:rsid w:val="00757661"/>
    <w:rsid w:val="0075785E"/>
    <w:rsid w:val="007579A6"/>
    <w:rsid w:val="00757EC7"/>
    <w:rsid w:val="00760D5D"/>
    <w:rsid w:val="00760F7A"/>
    <w:rsid w:val="007619C3"/>
    <w:rsid w:val="00761B21"/>
    <w:rsid w:val="00761EBE"/>
    <w:rsid w:val="00762750"/>
    <w:rsid w:val="00762AA3"/>
    <w:rsid w:val="00762BCE"/>
    <w:rsid w:val="0076309F"/>
    <w:rsid w:val="00763D3C"/>
    <w:rsid w:val="0076646C"/>
    <w:rsid w:val="00766ABA"/>
    <w:rsid w:val="00767666"/>
    <w:rsid w:val="0076799F"/>
    <w:rsid w:val="00767AA0"/>
    <w:rsid w:val="00767CC3"/>
    <w:rsid w:val="00767FB5"/>
    <w:rsid w:val="00770014"/>
    <w:rsid w:val="00770AC4"/>
    <w:rsid w:val="00770F54"/>
    <w:rsid w:val="0077151E"/>
    <w:rsid w:val="00771AC2"/>
    <w:rsid w:val="00772927"/>
    <w:rsid w:val="00773318"/>
    <w:rsid w:val="00773394"/>
    <w:rsid w:val="00773A1B"/>
    <w:rsid w:val="00774001"/>
    <w:rsid w:val="00774D7E"/>
    <w:rsid w:val="00774E22"/>
    <w:rsid w:val="00775BA2"/>
    <w:rsid w:val="00775C2A"/>
    <w:rsid w:val="0077629A"/>
    <w:rsid w:val="00776791"/>
    <w:rsid w:val="00777571"/>
    <w:rsid w:val="00777EDD"/>
    <w:rsid w:val="0078035D"/>
    <w:rsid w:val="00780A46"/>
    <w:rsid w:val="00780F4D"/>
    <w:rsid w:val="0078137D"/>
    <w:rsid w:val="007814EE"/>
    <w:rsid w:val="00781850"/>
    <w:rsid w:val="00781CD0"/>
    <w:rsid w:val="00781F33"/>
    <w:rsid w:val="00782841"/>
    <w:rsid w:val="00783723"/>
    <w:rsid w:val="007839A6"/>
    <w:rsid w:val="00783B2A"/>
    <w:rsid w:val="007850C4"/>
    <w:rsid w:val="007852C1"/>
    <w:rsid w:val="00785635"/>
    <w:rsid w:val="00785BFB"/>
    <w:rsid w:val="00785E97"/>
    <w:rsid w:val="007867DF"/>
    <w:rsid w:val="00787164"/>
    <w:rsid w:val="007904F5"/>
    <w:rsid w:val="007906FD"/>
    <w:rsid w:val="0079097D"/>
    <w:rsid w:val="007910E0"/>
    <w:rsid w:val="00791448"/>
    <w:rsid w:val="007915A9"/>
    <w:rsid w:val="007915E7"/>
    <w:rsid w:val="00791F64"/>
    <w:rsid w:val="00792871"/>
    <w:rsid w:val="00792ACF"/>
    <w:rsid w:val="00792BFC"/>
    <w:rsid w:val="007946E6"/>
    <w:rsid w:val="00794997"/>
    <w:rsid w:val="00795CD0"/>
    <w:rsid w:val="00796174"/>
    <w:rsid w:val="0079635F"/>
    <w:rsid w:val="007968A9"/>
    <w:rsid w:val="00797061"/>
    <w:rsid w:val="007970D7"/>
    <w:rsid w:val="0079716D"/>
    <w:rsid w:val="0079731F"/>
    <w:rsid w:val="007A0E4C"/>
    <w:rsid w:val="007A172C"/>
    <w:rsid w:val="007A341E"/>
    <w:rsid w:val="007A39B8"/>
    <w:rsid w:val="007A428E"/>
    <w:rsid w:val="007A43C9"/>
    <w:rsid w:val="007A46AD"/>
    <w:rsid w:val="007A47B3"/>
    <w:rsid w:val="007A5CA0"/>
    <w:rsid w:val="007A62FF"/>
    <w:rsid w:val="007A78BB"/>
    <w:rsid w:val="007B098A"/>
    <w:rsid w:val="007B120D"/>
    <w:rsid w:val="007B1A25"/>
    <w:rsid w:val="007B1D1C"/>
    <w:rsid w:val="007B21A1"/>
    <w:rsid w:val="007B25A6"/>
    <w:rsid w:val="007B2A48"/>
    <w:rsid w:val="007B2D14"/>
    <w:rsid w:val="007B328B"/>
    <w:rsid w:val="007B39D8"/>
    <w:rsid w:val="007B3ECF"/>
    <w:rsid w:val="007B48B1"/>
    <w:rsid w:val="007B4CC1"/>
    <w:rsid w:val="007B4E6C"/>
    <w:rsid w:val="007B4FDA"/>
    <w:rsid w:val="007B510E"/>
    <w:rsid w:val="007B593A"/>
    <w:rsid w:val="007B5A91"/>
    <w:rsid w:val="007B6038"/>
    <w:rsid w:val="007B69FB"/>
    <w:rsid w:val="007B7134"/>
    <w:rsid w:val="007B7E0E"/>
    <w:rsid w:val="007C0199"/>
    <w:rsid w:val="007C117B"/>
    <w:rsid w:val="007C15B2"/>
    <w:rsid w:val="007C1A95"/>
    <w:rsid w:val="007C1C5D"/>
    <w:rsid w:val="007C2250"/>
    <w:rsid w:val="007C4032"/>
    <w:rsid w:val="007C42BB"/>
    <w:rsid w:val="007C478F"/>
    <w:rsid w:val="007C526A"/>
    <w:rsid w:val="007C61D5"/>
    <w:rsid w:val="007C6405"/>
    <w:rsid w:val="007C6978"/>
    <w:rsid w:val="007C6C38"/>
    <w:rsid w:val="007C6EB4"/>
    <w:rsid w:val="007C73E7"/>
    <w:rsid w:val="007C7E3E"/>
    <w:rsid w:val="007D0045"/>
    <w:rsid w:val="007D037D"/>
    <w:rsid w:val="007D0E0E"/>
    <w:rsid w:val="007D114A"/>
    <w:rsid w:val="007D1800"/>
    <w:rsid w:val="007D1B59"/>
    <w:rsid w:val="007D256A"/>
    <w:rsid w:val="007D25AD"/>
    <w:rsid w:val="007D4821"/>
    <w:rsid w:val="007D485E"/>
    <w:rsid w:val="007D48D2"/>
    <w:rsid w:val="007D4A85"/>
    <w:rsid w:val="007D56C1"/>
    <w:rsid w:val="007D5FA2"/>
    <w:rsid w:val="007D6006"/>
    <w:rsid w:val="007D6284"/>
    <w:rsid w:val="007D6A87"/>
    <w:rsid w:val="007D6B94"/>
    <w:rsid w:val="007D6BC1"/>
    <w:rsid w:val="007E0239"/>
    <w:rsid w:val="007E0B19"/>
    <w:rsid w:val="007E12BF"/>
    <w:rsid w:val="007E1DD8"/>
    <w:rsid w:val="007E22F2"/>
    <w:rsid w:val="007E265F"/>
    <w:rsid w:val="007E2998"/>
    <w:rsid w:val="007E2A2B"/>
    <w:rsid w:val="007E2D0A"/>
    <w:rsid w:val="007E3822"/>
    <w:rsid w:val="007E3971"/>
    <w:rsid w:val="007E40BC"/>
    <w:rsid w:val="007E4796"/>
    <w:rsid w:val="007E4D4E"/>
    <w:rsid w:val="007E5106"/>
    <w:rsid w:val="007E546E"/>
    <w:rsid w:val="007E550C"/>
    <w:rsid w:val="007E5549"/>
    <w:rsid w:val="007E59AC"/>
    <w:rsid w:val="007E6711"/>
    <w:rsid w:val="007E6D1A"/>
    <w:rsid w:val="007E74DF"/>
    <w:rsid w:val="007E78A8"/>
    <w:rsid w:val="007E7A28"/>
    <w:rsid w:val="007E7EBD"/>
    <w:rsid w:val="007F0897"/>
    <w:rsid w:val="007F09AF"/>
    <w:rsid w:val="007F182B"/>
    <w:rsid w:val="007F2650"/>
    <w:rsid w:val="007F2E32"/>
    <w:rsid w:val="007F320A"/>
    <w:rsid w:val="007F3897"/>
    <w:rsid w:val="007F3D3E"/>
    <w:rsid w:val="007F3FA0"/>
    <w:rsid w:val="007F43E7"/>
    <w:rsid w:val="007F453C"/>
    <w:rsid w:val="007F5913"/>
    <w:rsid w:val="007F5A19"/>
    <w:rsid w:val="007F5EA3"/>
    <w:rsid w:val="0080021A"/>
    <w:rsid w:val="008003F2"/>
    <w:rsid w:val="00800818"/>
    <w:rsid w:val="00800D5F"/>
    <w:rsid w:val="00801DED"/>
    <w:rsid w:val="00802CC2"/>
    <w:rsid w:val="008038C2"/>
    <w:rsid w:val="00803E3E"/>
    <w:rsid w:val="0080475E"/>
    <w:rsid w:val="0080551C"/>
    <w:rsid w:val="00805D8B"/>
    <w:rsid w:val="0080630B"/>
    <w:rsid w:val="00806502"/>
    <w:rsid w:val="00806875"/>
    <w:rsid w:val="008069F8"/>
    <w:rsid w:val="00806BFF"/>
    <w:rsid w:val="00806CDB"/>
    <w:rsid w:val="00806F70"/>
    <w:rsid w:val="00807305"/>
    <w:rsid w:val="008073E8"/>
    <w:rsid w:val="00807727"/>
    <w:rsid w:val="00807816"/>
    <w:rsid w:val="00807844"/>
    <w:rsid w:val="00807C56"/>
    <w:rsid w:val="008109D8"/>
    <w:rsid w:val="00810BAD"/>
    <w:rsid w:val="008117CF"/>
    <w:rsid w:val="00811B30"/>
    <w:rsid w:val="00811B5A"/>
    <w:rsid w:val="00811D34"/>
    <w:rsid w:val="00811F9D"/>
    <w:rsid w:val="008132CD"/>
    <w:rsid w:val="0081374F"/>
    <w:rsid w:val="00815441"/>
    <w:rsid w:val="00815701"/>
    <w:rsid w:val="008157E6"/>
    <w:rsid w:val="00816569"/>
    <w:rsid w:val="008166E5"/>
    <w:rsid w:val="00817324"/>
    <w:rsid w:val="008176F9"/>
    <w:rsid w:val="00817CE1"/>
    <w:rsid w:val="00817D6C"/>
    <w:rsid w:val="00817EF9"/>
    <w:rsid w:val="00820CB4"/>
    <w:rsid w:val="00820D43"/>
    <w:rsid w:val="00820E95"/>
    <w:rsid w:val="00821696"/>
    <w:rsid w:val="00821DFB"/>
    <w:rsid w:val="00821E97"/>
    <w:rsid w:val="00821ED0"/>
    <w:rsid w:val="008224AA"/>
    <w:rsid w:val="00822990"/>
    <w:rsid w:val="00823178"/>
    <w:rsid w:val="00823279"/>
    <w:rsid w:val="00823788"/>
    <w:rsid w:val="008237AF"/>
    <w:rsid w:val="00823DC2"/>
    <w:rsid w:val="00823FCF"/>
    <w:rsid w:val="00824354"/>
    <w:rsid w:val="00824FAD"/>
    <w:rsid w:val="0082518F"/>
    <w:rsid w:val="00825324"/>
    <w:rsid w:val="00825AF7"/>
    <w:rsid w:val="00826314"/>
    <w:rsid w:val="0082713D"/>
    <w:rsid w:val="0082714E"/>
    <w:rsid w:val="00827662"/>
    <w:rsid w:val="00827F97"/>
    <w:rsid w:val="008300F5"/>
    <w:rsid w:val="008301D0"/>
    <w:rsid w:val="008306CC"/>
    <w:rsid w:val="00830DEA"/>
    <w:rsid w:val="00831475"/>
    <w:rsid w:val="00831947"/>
    <w:rsid w:val="00831D27"/>
    <w:rsid w:val="00831D89"/>
    <w:rsid w:val="00832080"/>
    <w:rsid w:val="008326E2"/>
    <w:rsid w:val="00832BD0"/>
    <w:rsid w:val="00832D1A"/>
    <w:rsid w:val="00832E76"/>
    <w:rsid w:val="008335A3"/>
    <w:rsid w:val="00833A42"/>
    <w:rsid w:val="008341CD"/>
    <w:rsid w:val="00835059"/>
    <w:rsid w:val="00835AB1"/>
    <w:rsid w:val="008365A4"/>
    <w:rsid w:val="00836DF0"/>
    <w:rsid w:val="00836E36"/>
    <w:rsid w:val="00836F65"/>
    <w:rsid w:val="008373B5"/>
    <w:rsid w:val="0083743E"/>
    <w:rsid w:val="008374FC"/>
    <w:rsid w:val="008379B7"/>
    <w:rsid w:val="00837F56"/>
    <w:rsid w:val="00840106"/>
    <w:rsid w:val="0084043C"/>
    <w:rsid w:val="0084099D"/>
    <w:rsid w:val="00840A3E"/>
    <w:rsid w:val="00841FB0"/>
    <w:rsid w:val="00842565"/>
    <w:rsid w:val="00842965"/>
    <w:rsid w:val="00842DC9"/>
    <w:rsid w:val="008433AF"/>
    <w:rsid w:val="0084391B"/>
    <w:rsid w:val="00843AF4"/>
    <w:rsid w:val="00843B1E"/>
    <w:rsid w:val="00843D6E"/>
    <w:rsid w:val="00844419"/>
    <w:rsid w:val="0084487C"/>
    <w:rsid w:val="00844AE5"/>
    <w:rsid w:val="00845026"/>
    <w:rsid w:val="0084548B"/>
    <w:rsid w:val="00845D44"/>
    <w:rsid w:val="0084728B"/>
    <w:rsid w:val="008478BB"/>
    <w:rsid w:val="00847C39"/>
    <w:rsid w:val="00850375"/>
    <w:rsid w:val="008508B8"/>
    <w:rsid w:val="008509A9"/>
    <w:rsid w:val="00850ED2"/>
    <w:rsid w:val="00850EE6"/>
    <w:rsid w:val="008517E1"/>
    <w:rsid w:val="00851AA4"/>
    <w:rsid w:val="00851C26"/>
    <w:rsid w:val="00852783"/>
    <w:rsid w:val="00852E26"/>
    <w:rsid w:val="00853151"/>
    <w:rsid w:val="00853684"/>
    <w:rsid w:val="00853D36"/>
    <w:rsid w:val="008548C8"/>
    <w:rsid w:val="00854C7D"/>
    <w:rsid w:val="00854D19"/>
    <w:rsid w:val="00855D71"/>
    <w:rsid w:val="0085602D"/>
    <w:rsid w:val="00857AF5"/>
    <w:rsid w:val="00857BA8"/>
    <w:rsid w:val="00857C32"/>
    <w:rsid w:val="00857EAB"/>
    <w:rsid w:val="008609A5"/>
    <w:rsid w:val="0086175C"/>
    <w:rsid w:val="00861ABE"/>
    <w:rsid w:val="00861EBD"/>
    <w:rsid w:val="00862867"/>
    <w:rsid w:val="00862C59"/>
    <w:rsid w:val="00863877"/>
    <w:rsid w:val="008648C2"/>
    <w:rsid w:val="00864A24"/>
    <w:rsid w:val="00864B9A"/>
    <w:rsid w:val="008653CD"/>
    <w:rsid w:val="00865919"/>
    <w:rsid w:val="0086644D"/>
    <w:rsid w:val="00866EB9"/>
    <w:rsid w:val="0086711E"/>
    <w:rsid w:val="00867CC7"/>
    <w:rsid w:val="00867F21"/>
    <w:rsid w:val="00870644"/>
    <w:rsid w:val="00870670"/>
    <w:rsid w:val="00870A3C"/>
    <w:rsid w:val="00871259"/>
    <w:rsid w:val="0087143E"/>
    <w:rsid w:val="00871686"/>
    <w:rsid w:val="00871B37"/>
    <w:rsid w:val="0087204A"/>
    <w:rsid w:val="00872431"/>
    <w:rsid w:val="00872753"/>
    <w:rsid w:val="008739FB"/>
    <w:rsid w:val="00873A42"/>
    <w:rsid w:val="00873C94"/>
    <w:rsid w:val="008742EE"/>
    <w:rsid w:val="0087463F"/>
    <w:rsid w:val="0087474D"/>
    <w:rsid w:val="00874A13"/>
    <w:rsid w:val="00874C95"/>
    <w:rsid w:val="00875370"/>
    <w:rsid w:val="008759E0"/>
    <w:rsid w:val="00876604"/>
    <w:rsid w:val="008767AD"/>
    <w:rsid w:val="00876A69"/>
    <w:rsid w:val="00876B07"/>
    <w:rsid w:val="00876C27"/>
    <w:rsid w:val="0087788D"/>
    <w:rsid w:val="008779AB"/>
    <w:rsid w:val="00877F8C"/>
    <w:rsid w:val="00880742"/>
    <w:rsid w:val="00880FFF"/>
    <w:rsid w:val="008817F9"/>
    <w:rsid w:val="0088197C"/>
    <w:rsid w:val="00882B91"/>
    <w:rsid w:val="00882CCF"/>
    <w:rsid w:val="008832B5"/>
    <w:rsid w:val="0088363E"/>
    <w:rsid w:val="00883751"/>
    <w:rsid w:val="00883878"/>
    <w:rsid w:val="008845DB"/>
    <w:rsid w:val="00884FBD"/>
    <w:rsid w:val="00885507"/>
    <w:rsid w:val="00885AC5"/>
    <w:rsid w:val="00886B8E"/>
    <w:rsid w:val="00886EBC"/>
    <w:rsid w:val="00886FA4"/>
    <w:rsid w:val="008875E3"/>
    <w:rsid w:val="008878D4"/>
    <w:rsid w:val="00887CD1"/>
    <w:rsid w:val="00891061"/>
    <w:rsid w:val="00891419"/>
    <w:rsid w:val="00891805"/>
    <w:rsid w:val="00891CAA"/>
    <w:rsid w:val="008921B9"/>
    <w:rsid w:val="00892813"/>
    <w:rsid w:val="008932A8"/>
    <w:rsid w:val="0089337C"/>
    <w:rsid w:val="00893DA2"/>
    <w:rsid w:val="008943EA"/>
    <w:rsid w:val="00894436"/>
    <w:rsid w:val="008948EA"/>
    <w:rsid w:val="00894A1F"/>
    <w:rsid w:val="00894CC5"/>
    <w:rsid w:val="00894DB2"/>
    <w:rsid w:val="008953E7"/>
    <w:rsid w:val="008959DD"/>
    <w:rsid w:val="00895D5B"/>
    <w:rsid w:val="00895E28"/>
    <w:rsid w:val="0089618A"/>
    <w:rsid w:val="00896819"/>
    <w:rsid w:val="008969D4"/>
    <w:rsid w:val="00896E67"/>
    <w:rsid w:val="00896F0A"/>
    <w:rsid w:val="00897310"/>
    <w:rsid w:val="00897ED7"/>
    <w:rsid w:val="008A0947"/>
    <w:rsid w:val="008A1276"/>
    <w:rsid w:val="008A12DE"/>
    <w:rsid w:val="008A13F3"/>
    <w:rsid w:val="008A14E1"/>
    <w:rsid w:val="008A2699"/>
    <w:rsid w:val="008A2833"/>
    <w:rsid w:val="008A2839"/>
    <w:rsid w:val="008A3E8F"/>
    <w:rsid w:val="008A434B"/>
    <w:rsid w:val="008A4974"/>
    <w:rsid w:val="008A54A2"/>
    <w:rsid w:val="008A7781"/>
    <w:rsid w:val="008A7D87"/>
    <w:rsid w:val="008B0CC5"/>
    <w:rsid w:val="008B0D8D"/>
    <w:rsid w:val="008B0F93"/>
    <w:rsid w:val="008B1B08"/>
    <w:rsid w:val="008B1DC1"/>
    <w:rsid w:val="008B3620"/>
    <w:rsid w:val="008B3A00"/>
    <w:rsid w:val="008B3D8A"/>
    <w:rsid w:val="008B3E2B"/>
    <w:rsid w:val="008B4550"/>
    <w:rsid w:val="008B4778"/>
    <w:rsid w:val="008B4B62"/>
    <w:rsid w:val="008B50D4"/>
    <w:rsid w:val="008B521D"/>
    <w:rsid w:val="008B657F"/>
    <w:rsid w:val="008B70D5"/>
    <w:rsid w:val="008B718C"/>
    <w:rsid w:val="008B7B83"/>
    <w:rsid w:val="008C0807"/>
    <w:rsid w:val="008C0D57"/>
    <w:rsid w:val="008C15CE"/>
    <w:rsid w:val="008C1848"/>
    <w:rsid w:val="008C1CF0"/>
    <w:rsid w:val="008C1F99"/>
    <w:rsid w:val="008C20D7"/>
    <w:rsid w:val="008C24CD"/>
    <w:rsid w:val="008C2856"/>
    <w:rsid w:val="008C2B28"/>
    <w:rsid w:val="008C3140"/>
    <w:rsid w:val="008C32E3"/>
    <w:rsid w:val="008C34D6"/>
    <w:rsid w:val="008C4680"/>
    <w:rsid w:val="008C4EA8"/>
    <w:rsid w:val="008C5F15"/>
    <w:rsid w:val="008C62D0"/>
    <w:rsid w:val="008C6603"/>
    <w:rsid w:val="008C6D01"/>
    <w:rsid w:val="008C7E15"/>
    <w:rsid w:val="008D028D"/>
    <w:rsid w:val="008D04F6"/>
    <w:rsid w:val="008D09FC"/>
    <w:rsid w:val="008D14FA"/>
    <w:rsid w:val="008D15B8"/>
    <w:rsid w:val="008D15FC"/>
    <w:rsid w:val="008D21FC"/>
    <w:rsid w:val="008D25BC"/>
    <w:rsid w:val="008D2745"/>
    <w:rsid w:val="008D2D50"/>
    <w:rsid w:val="008D3347"/>
    <w:rsid w:val="008D35A9"/>
    <w:rsid w:val="008D39AD"/>
    <w:rsid w:val="008D3A6D"/>
    <w:rsid w:val="008D3B73"/>
    <w:rsid w:val="008D4207"/>
    <w:rsid w:val="008D5711"/>
    <w:rsid w:val="008D592C"/>
    <w:rsid w:val="008D5C50"/>
    <w:rsid w:val="008D5D1F"/>
    <w:rsid w:val="008D6C9C"/>
    <w:rsid w:val="008D7AA1"/>
    <w:rsid w:val="008E0CD9"/>
    <w:rsid w:val="008E1BEC"/>
    <w:rsid w:val="008E2048"/>
    <w:rsid w:val="008E2A2C"/>
    <w:rsid w:val="008E2A39"/>
    <w:rsid w:val="008E2D22"/>
    <w:rsid w:val="008E2E9C"/>
    <w:rsid w:val="008E2FCA"/>
    <w:rsid w:val="008E3DCC"/>
    <w:rsid w:val="008E42A1"/>
    <w:rsid w:val="008E51C8"/>
    <w:rsid w:val="008E62C2"/>
    <w:rsid w:val="008E6976"/>
    <w:rsid w:val="008E7BFB"/>
    <w:rsid w:val="008E7C4C"/>
    <w:rsid w:val="008F2D80"/>
    <w:rsid w:val="008F2DDB"/>
    <w:rsid w:val="008F2F31"/>
    <w:rsid w:val="008F4039"/>
    <w:rsid w:val="008F409B"/>
    <w:rsid w:val="008F4294"/>
    <w:rsid w:val="008F4744"/>
    <w:rsid w:val="008F47D5"/>
    <w:rsid w:val="008F50E7"/>
    <w:rsid w:val="008F54DF"/>
    <w:rsid w:val="008F59C3"/>
    <w:rsid w:val="008F5ABD"/>
    <w:rsid w:val="008F5E53"/>
    <w:rsid w:val="008F68E8"/>
    <w:rsid w:val="008F7124"/>
    <w:rsid w:val="008F7E35"/>
    <w:rsid w:val="00900AE8"/>
    <w:rsid w:val="00901433"/>
    <w:rsid w:val="009017B3"/>
    <w:rsid w:val="00901F6E"/>
    <w:rsid w:val="00902149"/>
    <w:rsid w:val="0090287D"/>
    <w:rsid w:val="00902D2A"/>
    <w:rsid w:val="00902D8E"/>
    <w:rsid w:val="009034B1"/>
    <w:rsid w:val="00903B2F"/>
    <w:rsid w:val="00903F02"/>
    <w:rsid w:val="00904E11"/>
    <w:rsid w:val="009051C2"/>
    <w:rsid w:val="0090550B"/>
    <w:rsid w:val="00905847"/>
    <w:rsid w:val="00905E94"/>
    <w:rsid w:val="009076A1"/>
    <w:rsid w:val="009103E9"/>
    <w:rsid w:val="0091049A"/>
    <w:rsid w:val="0091099E"/>
    <w:rsid w:val="00910F38"/>
    <w:rsid w:val="00910F5B"/>
    <w:rsid w:val="009114EA"/>
    <w:rsid w:val="00911DE0"/>
    <w:rsid w:val="009120E5"/>
    <w:rsid w:val="009123DD"/>
    <w:rsid w:val="009127B2"/>
    <w:rsid w:val="009127D2"/>
    <w:rsid w:val="00913902"/>
    <w:rsid w:val="00913D1E"/>
    <w:rsid w:val="00913EB9"/>
    <w:rsid w:val="00913F91"/>
    <w:rsid w:val="0091440B"/>
    <w:rsid w:val="00914454"/>
    <w:rsid w:val="00914584"/>
    <w:rsid w:val="00914A8D"/>
    <w:rsid w:val="00914C60"/>
    <w:rsid w:val="009159B4"/>
    <w:rsid w:val="00915D5E"/>
    <w:rsid w:val="0091616F"/>
    <w:rsid w:val="0091694E"/>
    <w:rsid w:val="009175F9"/>
    <w:rsid w:val="00920071"/>
    <w:rsid w:val="00921AEA"/>
    <w:rsid w:val="009226F3"/>
    <w:rsid w:val="00922BC6"/>
    <w:rsid w:val="0092317C"/>
    <w:rsid w:val="00924191"/>
    <w:rsid w:val="0092445D"/>
    <w:rsid w:val="00925082"/>
    <w:rsid w:val="009250FA"/>
    <w:rsid w:val="009259C1"/>
    <w:rsid w:val="00925FE3"/>
    <w:rsid w:val="009262B5"/>
    <w:rsid w:val="00926668"/>
    <w:rsid w:val="00927171"/>
    <w:rsid w:val="00927639"/>
    <w:rsid w:val="00927803"/>
    <w:rsid w:val="009309E1"/>
    <w:rsid w:val="009312DF"/>
    <w:rsid w:val="00931A71"/>
    <w:rsid w:val="00931A7F"/>
    <w:rsid w:val="0093245C"/>
    <w:rsid w:val="009330E8"/>
    <w:rsid w:val="009333C6"/>
    <w:rsid w:val="0093407B"/>
    <w:rsid w:val="00934296"/>
    <w:rsid w:val="00934536"/>
    <w:rsid w:val="00934701"/>
    <w:rsid w:val="00934795"/>
    <w:rsid w:val="00934A78"/>
    <w:rsid w:val="009350CB"/>
    <w:rsid w:val="009351FE"/>
    <w:rsid w:val="00936086"/>
    <w:rsid w:val="009364CD"/>
    <w:rsid w:val="00937272"/>
    <w:rsid w:val="009379C8"/>
    <w:rsid w:val="00937D59"/>
    <w:rsid w:val="009402DA"/>
    <w:rsid w:val="00940308"/>
    <w:rsid w:val="009407CC"/>
    <w:rsid w:val="00941C24"/>
    <w:rsid w:val="00941DD7"/>
    <w:rsid w:val="009428C3"/>
    <w:rsid w:val="00942AF1"/>
    <w:rsid w:val="00943767"/>
    <w:rsid w:val="00943F9C"/>
    <w:rsid w:val="00944001"/>
    <w:rsid w:val="009440F4"/>
    <w:rsid w:val="009445C6"/>
    <w:rsid w:val="00944828"/>
    <w:rsid w:val="00944BA9"/>
    <w:rsid w:val="00944C62"/>
    <w:rsid w:val="00944F16"/>
    <w:rsid w:val="0094521D"/>
    <w:rsid w:val="00945909"/>
    <w:rsid w:val="00946052"/>
    <w:rsid w:val="00946171"/>
    <w:rsid w:val="00946397"/>
    <w:rsid w:val="009463D3"/>
    <w:rsid w:val="0094683C"/>
    <w:rsid w:val="00946A80"/>
    <w:rsid w:val="00947069"/>
    <w:rsid w:val="00947636"/>
    <w:rsid w:val="0094792F"/>
    <w:rsid w:val="00950398"/>
    <w:rsid w:val="0095077B"/>
    <w:rsid w:val="009527D8"/>
    <w:rsid w:val="00952938"/>
    <w:rsid w:val="009532E4"/>
    <w:rsid w:val="00953378"/>
    <w:rsid w:val="009537F0"/>
    <w:rsid w:val="00954773"/>
    <w:rsid w:val="00954CF8"/>
    <w:rsid w:val="00954E81"/>
    <w:rsid w:val="0095525F"/>
    <w:rsid w:val="00955668"/>
    <w:rsid w:val="0095634C"/>
    <w:rsid w:val="00956A85"/>
    <w:rsid w:val="00956ACD"/>
    <w:rsid w:val="00956D83"/>
    <w:rsid w:val="00956EDC"/>
    <w:rsid w:val="00957239"/>
    <w:rsid w:val="009574C3"/>
    <w:rsid w:val="00957666"/>
    <w:rsid w:val="009609FD"/>
    <w:rsid w:val="00961C57"/>
    <w:rsid w:val="00961F8B"/>
    <w:rsid w:val="009624DE"/>
    <w:rsid w:val="00962DA3"/>
    <w:rsid w:val="00962DB6"/>
    <w:rsid w:val="00963643"/>
    <w:rsid w:val="009644F0"/>
    <w:rsid w:val="00964BDE"/>
    <w:rsid w:val="00964F6D"/>
    <w:rsid w:val="00965334"/>
    <w:rsid w:val="00965789"/>
    <w:rsid w:val="0096582C"/>
    <w:rsid w:val="00965CB4"/>
    <w:rsid w:val="009662C1"/>
    <w:rsid w:val="00966830"/>
    <w:rsid w:val="00966FEE"/>
    <w:rsid w:val="009672DE"/>
    <w:rsid w:val="009674DE"/>
    <w:rsid w:val="009679F2"/>
    <w:rsid w:val="009702E6"/>
    <w:rsid w:val="0097202F"/>
    <w:rsid w:val="00972478"/>
    <w:rsid w:val="009724D3"/>
    <w:rsid w:val="00976691"/>
    <w:rsid w:val="00976DD3"/>
    <w:rsid w:val="00977D97"/>
    <w:rsid w:val="00980320"/>
    <w:rsid w:val="009810C8"/>
    <w:rsid w:val="0098196B"/>
    <w:rsid w:val="00981EA5"/>
    <w:rsid w:val="009823FA"/>
    <w:rsid w:val="00982C30"/>
    <w:rsid w:val="00983749"/>
    <w:rsid w:val="0098394F"/>
    <w:rsid w:val="00983DB0"/>
    <w:rsid w:val="00983F97"/>
    <w:rsid w:val="00985C20"/>
    <w:rsid w:val="00985C78"/>
    <w:rsid w:val="00985DA9"/>
    <w:rsid w:val="009864F3"/>
    <w:rsid w:val="00986A09"/>
    <w:rsid w:val="00986AD5"/>
    <w:rsid w:val="00986D6A"/>
    <w:rsid w:val="00986F40"/>
    <w:rsid w:val="00987406"/>
    <w:rsid w:val="00987C29"/>
    <w:rsid w:val="00987F43"/>
    <w:rsid w:val="009907BD"/>
    <w:rsid w:val="00990827"/>
    <w:rsid w:val="00991288"/>
    <w:rsid w:val="0099170D"/>
    <w:rsid w:val="0099199A"/>
    <w:rsid w:val="00991F83"/>
    <w:rsid w:val="0099309C"/>
    <w:rsid w:val="0099371B"/>
    <w:rsid w:val="0099400C"/>
    <w:rsid w:val="009940DD"/>
    <w:rsid w:val="009945D9"/>
    <w:rsid w:val="009946CA"/>
    <w:rsid w:val="00994AEA"/>
    <w:rsid w:val="00994C94"/>
    <w:rsid w:val="0099526E"/>
    <w:rsid w:val="009958A0"/>
    <w:rsid w:val="0099601C"/>
    <w:rsid w:val="00996298"/>
    <w:rsid w:val="009962DD"/>
    <w:rsid w:val="00996954"/>
    <w:rsid w:val="00997080"/>
    <w:rsid w:val="00997C56"/>
    <w:rsid w:val="009A119E"/>
    <w:rsid w:val="009A16A3"/>
    <w:rsid w:val="009A1A14"/>
    <w:rsid w:val="009A1CF3"/>
    <w:rsid w:val="009A20D6"/>
    <w:rsid w:val="009A2757"/>
    <w:rsid w:val="009A2EB6"/>
    <w:rsid w:val="009A3381"/>
    <w:rsid w:val="009A396E"/>
    <w:rsid w:val="009A4511"/>
    <w:rsid w:val="009A454C"/>
    <w:rsid w:val="009A48F4"/>
    <w:rsid w:val="009A49AD"/>
    <w:rsid w:val="009A4AC1"/>
    <w:rsid w:val="009A4C12"/>
    <w:rsid w:val="009A4D08"/>
    <w:rsid w:val="009A5AF3"/>
    <w:rsid w:val="009A5C36"/>
    <w:rsid w:val="009A5E74"/>
    <w:rsid w:val="009A7FA9"/>
    <w:rsid w:val="009B03D6"/>
    <w:rsid w:val="009B093F"/>
    <w:rsid w:val="009B0A0D"/>
    <w:rsid w:val="009B2742"/>
    <w:rsid w:val="009B2817"/>
    <w:rsid w:val="009B2C84"/>
    <w:rsid w:val="009B3885"/>
    <w:rsid w:val="009B3ABE"/>
    <w:rsid w:val="009B4C83"/>
    <w:rsid w:val="009B4D7F"/>
    <w:rsid w:val="009B4E04"/>
    <w:rsid w:val="009B5931"/>
    <w:rsid w:val="009B60D0"/>
    <w:rsid w:val="009B6726"/>
    <w:rsid w:val="009B6A03"/>
    <w:rsid w:val="009B799B"/>
    <w:rsid w:val="009B7E89"/>
    <w:rsid w:val="009C0E60"/>
    <w:rsid w:val="009C120C"/>
    <w:rsid w:val="009C1322"/>
    <w:rsid w:val="009C162B"/>
    <w:rsid w:val="009C1ABF"/>
    <w:rsid w:val="009C3A5A"/>
    <w:rsid w:val="009C3D65"/>
    <w:rsid w:val="009C3F00"/>
    <w:rsid w:val="009C4F51"/>
    <w:rsid w:val="009C569F"/>
    <w:rsid w:val="009C57AE"/>
    <w:rsid w:val="009C5D58"/>
    <w:rsid w:val="009C5DEB"/>
    <w:rsid w:val="009C6224"/>
    <w:rsid w:val="009C6A08"/>
    <w:rsid w:val="009D1534"/>
    <w:rsid w:val="009D4AE3"/>
    <w:rsid w:val="009D5128"/>
    <w:rsid w:val="009D561B"/>
    <w:rsid w:val="009D59A2"/>
    <w:rsid w:val="009D5E5D"/>
    <w:rsid w:val="009D5F8C"/>
    <w:rsid w:val="009D6217"/>
    <w:rsid w:val="009D657D"/>
    <w:rsid w:val="009D68E7"/>
    <w:rsid w:val="009D68EE"/>
    <w:rsid w:val="009D6DB1"/>
    <w:rsid w:val="009D71CA"/>
    <w:rsid w:val="009D723A"/>
    <w:rsid w:val="009D79E2"/>
    <w:rsid w:val="009D7C44"/>
    <w:rsid w:val="009E1BF6"/>
    <w:rsid w:val="009E1CDC"/>
    <w:rsid w:val="009E231C"/>
    <w:rsid w:val="009E27C2"/>
    <w:rsid w:val="009E2B0E"/>
    <w:rsid w:val="009E2C8F"/>
    <w:rsid w:val="009E3612"/>
    <w:rsid w:val="009E3C26"/>
    <w:rsid w:val="009E3E43"/>
    <w:rsid w:val="009E4C03"/>
    <w:rsid w:val="009E5FB6"/>
    <w:rsid w:val="009E6578"/>
    <w:rsid w:val="009E6ACD"/>
    <w:rsid w:val="009E6DD7"/>
    <w:rsid w:val="009E6E0D"/>
    <w:rsid w:val="009E7271"/>
    <w:rsid w:val="009E7B14"/>
    <w:rsid w:val="009E7D1F"/>
    <w:rsid w:val="009E7E64"/>
    <w:rsid w:val="009F1BBE"/>
    <w:rsid w:val="009F24CD"/>
    <w:rsid w:val="009F3B08"/>
    <w:rsid w:val="009F3B67"/>
    <w:rsid w:val="009F48AE"/>
    <w:rsid w:val="009F4C69"/>
    <w:rsid w:val="009F4DCD"/>
    <w:rsid w:val="009F52C2"/>
    <w:rsid w:val="009F53C8"/>
    <w:rsid w:val="009F54E4"/>
    <w:rsid w:val="009F56D1"/>
    <w:rsid w:val="009F5A42"/>
    <w:rsid w:val="009F5C95"/>
    <w:rsid w:val="009F759A"/>
    <w:rsid w:val="00A00726"/>
    <w:rsid w:val="00A00B31"/>
    <w:rsid w:val="00A010BF"/>
    <w:rsid w:val="00A01A81"/>
    <w:rsid w:val="00A0213D"/>
    <w:rsid w:val="00A026E6"/>
    <w:rsid w:val="00A02EEF"/>
    <w:rsid w:val="00A03123"/>
    <w:rsid w:val="00A034D9"/>
    <w:rsid w:val="00A03E9B"/>
    <w:rsid w:val="00A0409F"/>
    <w:rsid w:val="00A04444"/>
    <w:rsid w:val="00A047CF"/>
    <w:rsid w:val="00A04B61"/>
    <w:rsid w:val="00A04F19"/>
    <w:rsid w:val="00A05173"/>
    <w:rsid w:val="00A05A3A"/>
    <w:rsid w:val="00A05CD3"/>
    <w:rsid w:val="00A05EAD"/>
    <w:rsid w:val="00A074F0"/>
    <w:rsid w:val="00A0751F"/>
    <w:rsid w:val="00A077D4"/>
    <w:rsid w:val="00A07E84"/>
    <w:rsid w:val="00A121D7"/>
    <w:rsid w:val="00A1338E"/>
    <w:rsid w:val="00A15C5A"/>
    <w:rsid w:val="00A170B3"/>
    <w:rsid w:val="00A17652"/>
    <w:rsid w:val="00A17850"/>
    <w:rsid w:val="00A179EF"/>
    <w:rsid w:val="00A20521"/>
    <w:rsid w:val="00A2071C"/>
    <w:rsid w:val="00A208F5"/>
    <w:rsid w:val="00A20A4B"/>
    <w:rsid w:val="00A211CD"/>
    <w:rsid w:val="00A215DA"/>
    <w:rsid w:val="00A21AB9"/>
    <w:rsid w:val="00A22248"/>
    <w:rsid w:val="00A229A4"/>
    <w:rsid w:val="00A23782"/>
    <w:rsid w:val="00A23873"/>
    <w:rsid w:val="00A2393B"/>
    <w:rsid w:val="00A23ECA"/>
    <w:rsid w:val="00A2494F"/>
    <w:rsid w:val="00A24DB6"/>
    <w:rsid w:val="00A2565B"/>
    <w:rsid w:val="00A25A6C"/>
    <w:rsid w:val="00A25D44"/>
    <w:rsid w:val="00A25E0C"/>
    <w:rsid w:val="00A25E5D"/>
    <w:rsid w:val="00A266A3"/>
    <w:rsid w:val="00A277F3"/>
    <w:rsid w:val="00A27EB5"/>
    <w:rsid w:val="00A308E5"/>
    <w:rsid w:val="00A3107E"/>
    <w:rsid w:val="00A31319"/>
    <w:rsid w:val="00A318F3"/>
    <w:rsid w:val="00A31D6F"/>
    <w:rsid w:val="00A33F1A"/>
    <w:rsid w:val="00A343B0"/>
    <w:rsid w:val="00A347D6"/>
    <w:rsid w:val="00A348E1"/>
    <w:rsid w:val="00A35151"/>
    <w:rsid w:val="00A354CB"/>
    <w:rsid w:val="00A359E9"/>
    <w:rsid w:val="00A35ED4"/>
    <w:rsid w:val="00A364EE"/>
    <w:rsid w:val="00A3670F"/>
    <w:rsid w:val="00A36B73"/>
    <w:rsid w:val="00A37212"/>
    <w:rsid w:val="00A37251"/>
    <w:rsid w:val="00A37348"/>
    <w:rsid w:val="00A4009B"/>
    <w:rsid w:val="00A4021F"/>
    <w:rsid w:val="00A40791"/>
    <w:rsid w:val="00A4154E"/>
    <w:rsid w:val="00A422B0"/>
    <w:rsid w:val="00A427EF"/>
    <w:rsid w:val="00A428AE"/>
    <w:rsid w:val="00A42DBD"/>
    <w:rsid w:val="00A42E28"/>
    <w:rsid w:val="00A42F6D"/>
    <w:rsid w:val="00A431D1"/>
    <w:rsid w:val="00A4386C"/>
    <w:rsid w:val="00A43AFD"/>
    <w:rsid w:val="00A44159"/>
    <w:rsid w:val="00A4433D"/>
    <w:rsid w:val="00A44977"/>
    <w:rsid w:val="00A44A39"/>
    <w:rsid w:val="00A45AF5"/>
    <w:rsid w:val="00A468BF"/>
    <w:rsid w:val="00A47A01"/>
    <w:rsid w:val="00A47CED"/>
    <w:rsid w:val="00A50CB4"/>
    <w:rsid w:val="00A50F87"/>
    <w:rsid w:val="00A5116E"/>
    <w:rsid w:val="00A512AB"/>
    <w:rsid w:val="00A51300"/>
    <w:rsid w:val="00A51835"/>
    <w:rsid w:val="00A51D7C"/>
    <w:rsid w:val="00A52376"/>
    <w:rsid w:val="00A52783"/>
    <w:rsid w:val="00A527A9"/>
    <w:rsid w:val="00A52B3E"/>
    <w:rsid w:val="00A532E6"/>
    <w:rsid w:val="00A53546"/>
    <w:rsid w:val="00A53A17"/>
    <w:rsid w:val="00A54E5C"/>
    <w:rsid w:val="00A551CF"/>
    <w:rsid w:val="00A56114"/>
    <w:rsid w:val="00A5664B"/>
    <w:rsid w:val="00A5682C"/>
    <w:rsid w:val="00A56B3C"/>
    <w:rsid w:val="00A56B76"/>
    <w:rsid w:val="00A5743F"/>
    <w:rsid w:val="00A602A5"/>
    <w:rsid w:val="00A603F1"/>
    <w:rsid w:val="00A613EF"/>
    <w:rsid w:val="00A62A82"/>
    <w:rsid w:val="00A62B3A"/>
    <w:rsid w:val="00A62B3F"/>
    <w:rsid w:val="00A62B8C"/>
    <w:rsid w:val="00A64407"/>
    <w:rsid w:val="00A644C4"/>
    <w:rsid w:val="00A64C5B"/>
    <w:rsid w:val="00A660BB"/>
    <w:rsid w:val="00A6671D"/>
    <w:rsid w:val="00A667C7"/>
    <w:rsid w:val="00A66AB4"/>
    <w:rsid w:val="00A6708D"/>
    <w:rsid w:val="00A672AB"/>
    <w:rsid w:val="00A67497"/>
    <w:rsid w:val="00A674D1"/>
    <w:rsid w:val="00A67E75"/>
    <w:rsid w:val="00A706B9"/>
    <w:rsid w:val="00A714D8"/>
    <w:rsid w:val="00A715FA"/>
    <w:rsid w:val="00A7162F"/>
    <w:rsid w:val="00A71C65"/>
    <w:rsid w:val="00A71FD3"/>
    <w:rsid w:val="00A7244C"/>
    <w:rsid w:val="00A73475"/>
    <w:rsid w:val="00A73BC4"/>
    <w:rsid w:val="00A73C62"/>
    <w:rsid w:val="00A740C4"/>
    <w:rsid w:val="00A7424C"/>
    <w:rsid w:val="00A74871"/>
    <w:rsid w:val="00A74C6F"/>
    <w:rsid w:val="00A74F2F"/>
    <w:rsid w:val="00A75D31"/>
    <w:rsid w:val="00A7602C"/>
    <w:rsid w:val="00A7637B"/>
    <w:rsid w:val="00A7648D"/>
    <w:rsid w:val="00A770D1"/>
    <w:rsid w:val="00A771BE"/>
    <w:rsid w:val="00A774BD"/>
    <w:rsid w:val="00A774D5"/>
    <w:rsid w:val="00A7752F"/>
    <w:rsid w:val="00A77DF7"/>
    <w:rsid w:val="00A803D9"/>
    <w:rsid w:val="00A80446"/>
    <w:rsid w:val="00A8057F"/>
    <w:rsid w:val="00A80A45"/>
    <w:rsid w:val="00A81193"/>
    <w:rsid w:val="00A811FA"/>
    <w:rsid w:val="00A81874"/>
    <w:rsid w:val="00A81CB4"/>
    <w:rsid w:val="00A82125"/>
    <w:rsid w:val="00A8294A"/>
    <w:rsid w:val="00A829A2"/>
    <w:rsid w:val="00A835CA"/>
    <w:rsid w:val="00A839AA"/>
    <w:rsid w:val="00A83F88"/>
    <w:rsid w:val="00A84160"/>
    <w:rsid w:val="00A8449D"/>
    <w:rsid w:val="00A85A1A"/>
    <w:rsid w:val="00A85D02"/>
    <w:rsid w:val="00A86D55"/>
    <w:rsid w:val="00A86FB9"/>
    <w:rsid w:val="00A87C42"/>
    <w:rsid w:val="00A901BE"/>
    <w:rsid w:val="00A90F51"/>
    <w:rsid w:val="00A91B94"/>
    <w:rsid w:val="00A922DE"/>
    <w:rsid w:val="00A927AE"/>
    <w:rsid w:val="00A93DF3"/>
    <w:rsid w:val="00A94497"/>
    <w:rsid w:val="00A9475D"/>
    <w:rsid w:val="00A9591F"/>
    <w:rsid w:val="00A95E90"/>
    <w:rsid w:val="00A9617D"/>
    <w:rsid w:val="00A965F5"/>
    <w:rsid w:val="00A9775F"/>
    <w:rsid w:val="00AA0052"/>
    <w:rsid w:val="00AA0308"/>
    <w:rsid w:val="00AA0EB6"/>
    <w:rsid w:val="00AA13C8"/>
    <w:rsid w:val="00AA173A"/>
    <w:rsid w:val="00AA1AB6"/>
    <w:rsid w:val="00AA1CCC"/>
    <w:rsid w:val="00AA213E"/>
    <w:rsid w:val="00AA3283"/>
    <w:rsid w:val="00AA4377"/>
    <w:rsid w:val="00AA582E"/>
    <w:rsid w:val="00AA65B5"/>
    <w:rsid w:val="00AA7454"/>
    <w:rsid w:val="00AA7F5F"/>
    <w:rsid w:val="00AB0114"/>
    <w:rsid w:val="00AB0850"/>
    <w:rsid w:val="00AB124D"/>
    <w:rsid w:val="00AB1BAE"/>
    <w:rsid w:val="00AB2328"/>
    <w:rsid w:val="00AB2940"/>
    <w:rsid w:val="00AB2ED9"/>
    <w:rsid w:val="00AB3DFC"/>
    <w:rsid w:val="00AB43B1"/>
    <w:rsid w:val="00AB4907"/>
    <w:rsid w:val="00AB4E9E"/>
    <w:rsid w:val="00AB4EC1"/>
    <w:rsid w:val="00AB4EC6"/>
    <w:rsid w:val="00AB5199"/>
    <w:rsid w:val="00AB5253"/>
    <w:rsid w:val="00AB5B22"/>
    <w:rsid w:val="00AB5B92"/>
    <w:rsid w:val="00AB5D98"/>
    <w:rsid w:val="00AB632C"/>
    <w:rsid w:val="00AB67B5"/>
    <w:rsid w:val="00AB70B8"/>
    <w:rsid w:val="00AB7A07"/>
    <w:rsid w:val="00AB7E4F"/>
    <w:rsid w:val="00AC0DDC"/>
    <w:rsid w:val="00AC15E6"/>
    <w:rsid w:val="00AC1874"/>
    <w:rsid w:val="00AC2073"/>
    <w:rsid w:val="00AC224E"/>
    <w:rsid w:val="00AC2A40"/>
    <w:rsid w:val="00AC318A"/>
    <w:rsid w:val="00AC3CA7"/>
    <w:rsid w:val="00AC3F21"/>
    <w:rsid w:val="00AC49C2"/>
    <w:rsid w:val="00AC5438"/>
    <w:rsid w:val="00AC55F0"/>
    <w:rsid w:val="00AC5BCD"/>
    <w:rsid w:val="00AC5CCC"/>
    <w:rsid w:val="00AC644D"/>
    <w:rsid w:val="00AC659C"/>
    <w:rsid w:val="00AC7CC2"/>
    <w:rsid w:val="00AC7CFA"/>
    <w:rsid w:val="00AD02D0"/>
    <w:rsid w:val="00AD03B1"/>
    <w:rsid w:val="00AD0672"/>
    <w:rsid w:val="00AD071F"/>
    <w:rsid w:val="00AD089A"/>
    <w:rsid w:val="00AD0E1B"/>
    <w:rsid w:val="00AD12D3"/>
    <w:rsid w:val="00AD1A8B"/>
    <w:rsid w:val="00AD2574"/>
    <w:rsid w:val="00AD2768"/>
    <w:rsid w:val="00AD29D8"/>
    <w:rsid w:val="00AD2F68"/>
    <w:rsid w:val="00AD32E2"/>
    <w:rsid w:val="00AD3651"/>
    <w:rsid w:val="00AD41AA"/>
    <w:rsid w:val="00AD4DA6"/>
    <w:rsid w:val="00AD4E66"/>
    <w:rsid w:val="00AD5D65"/>
    <w:rsid w:val="00AD6283"/>
    <w:rsid w:val="00AD6802"/>
    <w:rsid w:val="00AD6B53"/>
    <w:rsid w:val="00AD7969"/>
    <w:rsid w:val="00AE0EEA"/>
    <w:rsid w:val="00AE1101"/>
    <w:rsid w:val="00AE1AC6"/>
    <w:rsid w:val="00AE1D38"/>
    <w:rsid w:val="00AE2786"/>
    <w:rsid w:val="00AE280F"/>
    <w:rsid w:val="00AE35D5"/>
    <w:rsid w:val="00AE3955"/>
    <w:rsid w:val="00AE42E6"/>
    <w:rsid w:val="00AE45ED"/>
    <w:rsid w:val="00AE46BD"/>
    <w:rsid w:val="00AE47D3"/>
    <w:rsid w:val="00AE48D5"/>
    <w:rsid w:val="00AE54DD"/>
    <w:rsid w:val="00AE6059"/>
    <w:rsid w:val="00AE6E63"/>
    <w:rsid w:val="00AE7347"/>
    <w:rsid w:val="00AE7FCF"/>
    <w:rsid w:val="00AE7FE8"/>
    <w:rsid w:val="00AF0334"/>
    <w:rsid w:val="00AF0D76"/>
    <w:rsid w:val="00AF1396"/>
    <w:rsid w:val="00AF1BBA"/>
    <w:rsid w:val="00AF1C92"/>
    <w:rsid w:val="00AF233F"/>
    <w:rsid w:val="00AF25A9"/>
    <w:rsid w:val="00AF27EC"/>
    <w:rsid w:val="00AF2B61"/>
    <w:rsid w:val="00AF3473"/>
    <w:rsid w:val="00AF3A60"/>
    <w:rsid w:val="00AF3C96"/>
    <w:rsid w:val="00AF493A"/>
    <w:rsid w:val="00AF4E64"/>
    <w:rsid w:val="00AF52AF"/>
    <w:rsid w:val="00AF5E97"/>
    <w:rsid w:val="00AF685E"/>
    <w:rsid w:val="00AF6983"/>
    <w:rsid w:val="00AF6C35"/>
    <w:rsid w:val="00AF6D87"/>
    <w:rsid w:val="00AF6F1F"/>
    <w:rsid w:val="00AF741A"/>
    <w:rsid w:val="00AF7494"/>
    <w:rsid w:val="00AF77C2"/>
    <w:rsid w:val="00AF7976"/>
    <w:rsid w:val="00AF7C7B"/>
    <w:rsid w:val="00B00148"/>
    <w:rsid w:val="00B0089B"/>
    <w:rsid w:val="00B0089E"/>
    <w:rsid w:val="00B00ABD"/>
    <w:rsid w:val="00B01503"/>
    <w:rsid w:val="00B0199F"/>
    <w:rsid w:val="00B01B6F"/>
    <w:rsid w:val="00B02EB4"/>
    <w:rsid w:val="00B036E6"/>
    <w:rsid w:val="00B03828"/>
    <w:rsid w:val="00B043DE"/>
    <w:rsid w:val="00B04D37"/>
    <w:rsid w:val="00B0500C"/>
    <w:rsid w:val="00B07277"/>
    <w:rsid w:val="00B07AF0"/>
    <w:rsid w:val="00B10E52"/>
    <w:rsid w:val="00B11296"/>
    <w:rsid w:val="00B11452"/>
    <w:rsid w:val="00B1149E"/>
    <w:rsid w:val="00B114CA"/>
    <w:rsid w:val="00B11593"/>
    <w:rsid w:val="00B115D9"/>
    <w:rsid w:val="00B11772"/>
    <w:rsid w:val="00B125D2"/>
    <w:rsid w:val="00B12D0A"/>
    <w:rsid w:val="00B13189"/>
    <w:rsid w:val="00B13692"/>
    <w:rsid w:val="00B137DA"/>
    <w:rsid w:val="00B13953"/>
    <w:rsid w:val="00B13D4B"/>
    <w:rsid w:val="00B144CF"/>
    <w:rsid w:val="00B1637C"/>
    <w:rsid w:val="00B16730"/>
    <w:rsid w:val="00B16891"/>
    <w:rsid w:val="00B16AAF"/>
    <w:rsid w:val="00B17D54"/>
    <w:rsid w:val="00B204A5"/>
    <w:rsid w:val="00B205F2"/>
    <w:rsid w:val="00B208F0"/>
    <w:rsid w:val="00B220D3"/>
    <w:rsid w:val="00B2214E"/>
    <w:rsid w:val="00B2252D"/>
    <w:rsid w:val="00B229C2"/>
    <w:rsid w:val="00B22CFE"/>
    <w:rsid w:val="00B234AD"/>
    <w:rsid w:val="00B235A7"/>
    <w:rsid w:val="00B23BAF"/>
    <w:rsid w:val="00B256EE"/>
    <w:rsid w:val="00B25DBD"/>
    <w:rsid w:val="00B2671D"/>
    <w:rsid w:val="00B26DED"/>
    <w:rsid w:val="00B26ECD"/>
    <w:rsid w:val="00B27B60"/>
    <w:rsid w:val="00B30053"/>
    <w:rsid w:val="00B30C67"/>
    <w:rsid w:val="00B3131A"/>
    <w:rsid w:val="00B317F1"/>
    <w:rsid w:val="00B31DF9"/>
    <w:rsid w:val="00B33E81"/>
    <w:rsid w:val="00B34740"/>
    <w:rsid w:val="00B34C1A"/>
    <w:rsid w:val="00B34E86"/>
    <w:rsid w:val="00B35027"/>
    <w:rsid w:val="00B3564B"/>
    <w:rsid w:val="00B36899"/>
    <w:rsid w:val="00B37A9C"/>
    <w:rsid w:val="00B37ED7"/>
    <w:rsid w:val="00B37FAE"/>
    <w:rsid w:val="00B40CBB"/>
    <w:rsid w:val="00B413C7"/>
    <w:rsid w:val="00B41554"/>
    <w:rsid w:val="00B41865"/>
    <w:rsid w:val="00B41FAA"/>
    <w:rsid w:val="00B422AA"/>
    <w:rsid w:val="00B4239F"/>
    <w:rsid w:val="00B42E52"/>
    <w:rsid w:val="00B4355A"/>
    <w:rsid w:val="00B43623"/>
    <w:rsid w:val="00B43EBF"/>
    <w:rsid w:val="00B44B6D"/>
    <w:rsid w:val="00B45274"/>
    <w:rsid w:val="00B454D1"/>
    <w:rsid w:val="00B46025"/>
    <w:rsid w:val="00B46272"/>
    <w:rsid w:val="00B476AB"/>
    <w:rsid w:val="00B476CD"/>
    <w:rsid w:val="00B478A4"/>
    <w:rsid w:val="00B5074E"/>
    <w:rsid w:val="00B50CE3"/>
    <w:rsid w:val="00B515C6"/>
    <w:rsid w:val="00B5181E"/>
    <w:rsid w:val="00B5231B"/>
    <w:rsid w:val="00B53176"/>
    <w:rsid w:val="00B534BF"/>
    <w:rsid w:val="00B53BF1"/>
    <w:rsid w:val="00B54098"/>
    <w:rsid w:val="00B5412D"/>
    <w:rsid w:val="00B541B6"/>
    <w:rsid w:val="00B54E84"/>
    <w:rsid w:val="00B55642"/>
    <w:rsid w:val="00B556FA"/>
    <w:rsid w:val="00B55D47"/>
    <w:rsid w:val="00B5655D"/>
    <w:rsid w:val="00B565CA"/>
    <w:rsid w:val="00B56634"/>
    <w:rsid w:val="00B56AFF"/>
    <w:rsid w:val="00B56D53"/>
    <w:rsid w:val="00B573DD"/>
    <w:rsid w:val="00B57971"/>
    <w:rsid w:val="00B60650"/>
    <w:rsid w:val="00B60F9C"/>
    <w:rsid w:val="00B614B7"/>
    <w:rsid w:val="00B619DE"/>
    <w:rsid w:val="00B61B24"/>
    <w:rsid w:val="00B61B8B"/>
    <w:rsid w:val="00B61BEC"/>
    <w:rsid w:val="00B623B7"/>
    <w:rsid w:val="00B62484"/>
    <w:rsid w:val="00B62E56"/>
    <w:rsid w:val="00B63A17"/>
    <w:rsid w:val="00B63B86"/>
    <w:rsid w:val="00B63DDB"/>
    <w:rsid w:val="00B63F5A"/>
    <w:rsid w:val="00B64349"/>
    <w:rsid w:val="00B64B37"/>
    <w:rsid w:val="00B64FFD"/>
    <w:rsid w:val="00B65340"/>
    <w:rsid w:val="00B66A9F"/>
    <w:rsid w:val="00B66D1F"/>
    <w:rsid w:val="00B6704D"/>
    <w:rsid w:val="00B6726B"/>
    <w:rsid w:val="00B676BA"/>
    <w:rsid w:val="00B67905"/>
    <w:rsid w:val="00B679D8"/>
    <w:rsid w:val="00B70274"/>
    <w:rsid w:val="00B70A18"/>
    <w:rsid w:val="00B70CBB"/>
    <w:rsid w:val="00B71843"/>
    <w:rsid w:val="00B71AE0"/>
    <w:rsid w:val="00B71C31"/>
    <w:rsid w:val="00B732C8"/>
    <w:rsid w:val="00B739B4"/>
    <w:rsid w:val="00B73B7E"/>
    <w:rsid w:val="00B74021"/>
    <w:rsid w:val="00B7474F"/>
    <w:rsid w:val="00B74D4B"/>
    <w:rsid w:val="00B74D7D"/>
    <w:rsid w:val="00B75970"/>
    <w:rsid w:val="00B76018"/>
    <w:rsid w:val="00B76299"/>
    <w:rsid w:val="00B766D1"/>
    <w:rsid w:val="00B77684"/>
    <w:rsid w:val="00B8027B"/>
    <w:rsid w:val="00B80BA8"/>
    <w:rsid w:val="00B80C68"/>
    <w:rsid w:val="00B81E73"/>
    <w:rsid w:val="00B8205E"/>
    <w:rsid w:val="00B82273"/>
    <w:rsid w:val="00B827E0"/>
    <w:rsid w:val="00B82CB4"/>
    <w:rsid w:val="00B83350"/>
    <w:rsid w:val="00B83A3C"/>
    <w:rsid w:val="00B84683"/>
    <w:rsid w:val="00B848C6"/>
    <w:rsid w:val="00B84B19"/>
    <w:rsid w:val="00B84CE1"/>
    <w:rsid w:val="00B8527F"/>
    <w:rsid w:val="00B8545D"/>
    <w:rsid w:val="00B86718"/>
    <w:rsid w:val="00B86D2A"/>
    <w:rsid w:val="00B86E9A"/>
    <w:rsid w:val="00B8703A"/>
    <w:rsid w:val="00B87C24"/>
    <w:rsid w:val="00B87E97"/>
    <w:rsid w:val="00B908D2"/>
    <w:rsid w:val="00B90D70"/>
    <w:rsid w:val="00B91B0B"/>
    <w:rsid w:val="00B93492"/>
    <w:rsid w:val="00B9368D"/>
    <w:rsid w:val="00B93B30"/>
    <w:rsid w:val="00B93B98"/>
    <w:rsid w:val="00B94500"/>
    <w:rsid w:val="00B94504"/>
    <w:rsid w:val="00B94746"/>
    <w:rsid w:val="00B947F8"/>
    <w:rsid w:val="00B94DE9"/>
    <w:rsid w:val="00B9513C"/>
    <w:rsid w:val="00B951B6"/>
    <w:rsid w:val="00B957EB"/>
    <w:rsid w:val="00B95DBE"/>
    <w:rsid w:val="00B96414"/>
    <w:rsid w:val="00B96CAC"/>
    <w:rsid w:val="00B96DDD"/>
    <w:rsid w:val="00B9718D"/>
    <w:rsid w:val="00BA031A"/>
    <w:rsid w:val="00BA0642"/>
    <w:rsid w:val="00BA0798"/>
    <w:rsid w:val="00BA098C"/>
    <w:rsid w:val="00BA15CF"/>
    <w:rsid w:val="00BA188A"/>
    <w:rsid w:val="00BA1B15"/>
    <w:rsid w:val="00BA2428"/>
    <w:rsid w:val="00BA268A"/>
    <w:rsid w:val="00BA2AD1"/>
    <w:rsid w:val="00BA2E70"/>
    <w:rsid w:val="00BA301F"/>
    <w:rsid w:val="00BA418E"/>
    <w:rsid w:val="00BA4222"/>
    <w:rsid w:val="00BA4B49"/>
    <w:rsid w:val="00BA4F3B"/>
    <w:rsid w:val="00BA551C"/>
    <w:rsid w:val="00BA55D7"/>
    <w:rsid w:val="00BA5C69"/>
    <w:rsid w:val="00BA65A3"/>
    <w:rsid w:val="00BA66D5"/>
    <w:rsid w:val="00BA6A4A"/>
    <w:rsid w:val="00BA72AF"/>
    <w:rsid w:val="00BA7451"/>
    <w:rsid w:val="00BA773E"/>
    <w:rsid w:val="00BA7CFE"/>
    <w:rsid w:val="00BB023D"/>
    <w:rsid w:val="00BB0B30"/>
    <w:rsid w:val="00BB1986"/>
    <w:rsid w:val="00BB1DC5"/>
    <w:rsid w:val="00BB244A"/>
    <w:rsid w:val="00BB29C2"/>
    <w:rsid w:val="00BB3116"/>
    <w:rsid w:val="00BB48EC"/>
    <w:rsid w:val="00BB4FD9"/>
    <w:rsid w:val="00BB6089"/>
    <w:rsid w:val="00BB6532"/>
    <w:rsid w:val="00BB6A06"/>
    <w:rsid w:val="00BB6C7F"/>
    <w:rsid w:val="00BB7435"/>
    <w:rsid w:val="00BB79C1"/>
    <w:rsid w:val="00BC0805"/>
    <w:rsid w:val="00BC1040"/>
    <w:rsid w:val="00BC1193"/>
    <w:rsid w:val="00BC1235"/>
    <w:rsid w:val="00BC16ED"/>
    <w:rsid w:val="00BC2B6B"/>
    <w:rsid w:val="00BC3074"/>
    <w:rsid w:val="00BC3458"/>
    <w:rsid w:val="00BC373B"/>
    <w:rsid w:val="00BC3B10"/>
    <w:rsid w:val="00BC48B6"/>
    <w:rsid w:val="00BC4EF0"/>
    <w:rsid w:val="00BC58B5"/>
    <w:rsid w:val="00BC58C1"/>
    <w:rsid w:val="00BC5A7A"/>
    <w:rsid w:val="00BC5B81"/>
    <w:rsid w:val="00BC600F"/>
    <w:rsid w:val="00BC6403"/>
    <w:rsid w:val="00BC64AC"/>
    <w:rsid w:val="00BC6554"/>
    <w:rsid w:val="00BC6BBE"/>
    <w:rsid w:val="00BC7D9A"/>
    <w:rsid w:val="00BD0711"/>
    <w:rsid w:val="00BD0D85"/>
    <w:rsid w:val="00BD1686"/>
    <w:rsid w:val="00BD1713"/>
    <w:rsid w:val="00BD190C"/>
    <w:rsid w:val="00BD1FA0"/>
    <w:rsid w:val="00BD23C4"/>
    <w:rsid w:val="00BD2CA0"/>
    <w:rsid w:val="00BD3323"/>
    <w:rsid w:val="00BD3A63"/>
    <w:rsid w:val="00BD3CC5"/>
    <w:rsid w:val="00BD3EC2"/>
    <w:rsid w:val="00BD454D"/>
    <w:rsid w:val="00BD456F"/>
    <w:rsid w:val="00BD476A"/>
    <w:rsid w:val="00BD4F4C"/>
    <w:rsid w:val="00BD4F54"/>
    <w:rsid w:val="00BD5381"/>
    <w:rsid w:val="00BD5516"/>
    <w:rsid w:val="00BD5E52"/>
    <w:rsid w:val="00BD63B5"/>
    <w:rsid w:val="00BD6BEF"/>
    <w:rsid w:val="00BD777D"/>
    <w:rsid w:val="00BE0418"/>
    <w:rsid w:val="00BE082E"/>
    <w:rsid w:val="00BE13DC"/>
    <w:rsid w:val="00BE1711"/>
    <w:rsid w:val="00BE276E"/>
    <w:rsid w:val="00BE3090"/>
    <w:rsid w:val="00BE32DC"/>
    <w:rsid w:val="00BE3F34"/>
    <w:rsid w:val="00BE44B5"/>
    <w:rsid w:val="00BE4523"/>
    <w:rsid w:val="00BE485C"/>
    <w:rsid w:val="00BE5881"/>
    <w:rsid w:val="00BE625E"/>
    <w:rsid w:val="00BE6D60"/>
    <w:rsid w:val="00BE7138"/>
    <w:rsid w:val="00BE727E"/>
    <w:rsid w:val="00BE77BA"/>
    <w:rsid w:val="00BE7E18"/>
    <w:rsid w:val="00BF0736"/>
    <w:rsid w:val="00BF0E4C"/>
    <w:rsid w:val="00BF0F33"/>
    <w:rsid w:val="00BF1985"/>
    <w:rsid w:val="00BF2FCB"/>
    <w:rsid w:val="00BF34F3"/>
    <w:rsid w:val="00BF3659"/>
    <w:rsid w:val="00BF3B7E"/>
    <w:rsid w:val="00BF3E4F"/>
    <w:rsid w:val="00BF4C2C"/>
    <w:rsid w:val="00BF4C86"/>
    <w:rsid w:val="00BF5F29"/>
    <w:rsid w:val="00BF784B"/>
    <w:rsid w:val="00BF7B83"/>
    <w:rsid w:val="00BF7C50"/>
    <w:rsid w:val="00BF7D23"/>
    <w:rsid w:val="00BF7D89"/>
    <w:rsid w:val="00BF7EF3"/>
    <w:rsid w:val="00C004D0"/>
    <w:rsid w:val="00C005B1"/>
    <w:rsid w:val="00C007AD"/>
    <w:rsid w:val="00C00A2F"/>
    <w:rsid w:val="00C00C61"/>
    <w:rsid w:val="00C0252E"/>
    <w:rsid w:val="00C02D3C"/>
    <w:rsid w:val="00C03EA1"/>
    <w:rsid w:val="00C040F1"/>
    <w:rsid w:val="00C04CEA"/>
    <w:rsid w:val="00C04D35"/>
    <w:rsid w:val="00C0527C"/>
    <w:rsid w:val="00C052C7"/>
    <w:rsid w:val="00C05975"/>
    <w:rsid w:val="00C05E40"/>
    <w:rsid w:val="00C06655"/>
    <w:rsid w:val="00C06CC2"/>
    <w:rsid w:val="00C0722D"/>
    <w:rsid w:val="00C077C5"/>
    <w:rsid w:val="00C07983"/>
    <w:rsid w:val="00C07992"/>
    <w:rsid w:val="00C07C42"/>
    <w:rsid w:val="00C07DB4"/>
    <w:rsid w:val="00C104E0"/>
    <w:rsid w:val="00C105B6"/>
    <w:rsid w:val="00C1060A"/>
    <w:rsid w:val="00C106A2"/>
    <w:rsid w:val="00C11284"/>
    <w:rsid w:val="00C121AA"/>
    <w:rsid w:val="00C1239E"/>
    <w:rsid w:val="00C124F5"/>
    <w:rsid w:val="00C12C45"/>
    <w:rsid w:val="00C12C9E"/>
    <w:rsid w:val="00C130BD"/>
    <w:rsid w:val="00C13D23"/>
    <w:rsid w:val="00C13F33"/>
    <w:rsid w:val="00C14199"/>
    <w:rsid w:val="00C143D6"/>
    <w:rsid w:val="00C15372"/>
    <w:rsid w:val="00C1544A"/>
    <w:rsid w:val="00C155DD"/>
    <w:rsid w:val="00C1605E"/>
    <w:rsid w:val="00C16292"/>
    <w:rsid w:val="00C17555"/>
    <w:rsid w:val="00C175CB"/>
    <w:rsid w:val="00C17F7A"/>
    <w:rsid w:val="00C2115A"/>
    <w:rsid w:val="00C2168F"/>
    <w:rsid w:val="00C2263A"/>
    <w:rsid w:val="00C233A7"/>
    <w:rsid w:val="00C2382B"/>
    <w:rsid w:val="00C23D03"/>
    <w:rsid w:val="00C23DA2"/>
    <w:rsid w:val="00C23EDC"/>
    <w:rsid w:val="00C2486E"/>
    <w:rsid w:val="00C24B1D"/>
    <w:rsid w:val="00C24C6E"/>
    <w:rsid w:val="00C2577D"/>
    <w:rsid w:val="00C2681A"/>
    <w:rsid w:val="00C26E71"/>
    <w:rsid w:val="00C26FC9"/>
    <w:rsid w:val="00C2776D"/>
    <w:rsid w:val="00C27FD4"/>
    <w:rsid w:val="00C30579"/>
    <w:rsid w:val="00C3072C"/>
    <w:rsid w:val="00C307B5"/>
    <w:rsid w:val="00C309E0"/>
    <w:rsid w:val="00C30F08"/>
    <w:rsid w:val="00C31BF6"/>
    <w:rsid w:val="00C31C37"/>
    <w:rsid w:val="00C31DD6"/>
    <w:rsid w:val="00C3230A"/>
    <w:rsid w:val="00C32644"/>
    <w:rsid w:val="00C329B0"/>
    <w:rsid w:val="00C32E76"/>
    <w:rsid w:val="00C33493"/>
    <w:rsid w:val="00C334EF"/>
    <w:rsid w:val="00C33ADA"/>
    <w:rsid w:val="00C33BFA"/>
    <w:rsid w:val="00C343C2"/>
    <w:rsid w:val="00C344AD"/>
    <w:rsid w:val="00C348BC"/>
    <w:rsid w:val="00C34C21"/>
    <w:rsid w:val="00C35E3B"/>
    <w:rsid w:val="00C36201"/>
    <w:rsid w:val="00C36657"/>
    <w:rsid w:val="00C371A6"/>
    <w:rsid w:val="00C3747B"/>
    <w:rsid w:val="00C37759"/>
    <w:rsid w:val="00C40B7E"/>
    <w:rsid w:val="00C4193E"/>
    <w:rsid w:val="00C41A30"/>
    <w:rsid w:val="00C41C94"/>
    <w:rsid w:val="00C41C9D"/>
    <w:rsid w:val="00C424A1"/>
    <w:rsid w:val="00C431AC"/>
    <w:rsid w:val="00C43B56"/>
    <w:rsid w:val="00C44A0D"/>
    <w:rsid w:val="00C44A56"/>
    <w:rsid w:val="00C450C8"/>
    <w:rsid w:val="00C452FE"/>
    <w:rsid w:val="00C45497"/>
    <w:rsid w:val="00C45895"/>
    <w:rsid w:val="00C45A99"/>
    <w:rsid w:val="00C45F0C"/>
    <w:rsid w:val="00C467F1"/>
    <w:rsid w:val="00C46F1F"/>
    <w:rsid w:val="00C476C8"/>
    <w:rsid w:val="00C50064"/>
    <w:rsid w:val="00C505C5"/>
    <w:rsid w:val="00C5071B"/>
    <w:rsid w:val="00C518C7"/>
    <w:rsid w:val="00C51AE0"/>
    <w:rsid w:val="00C51D03"/>
    <w:rsid w:val="00C51DD5"/>
    <w:rsid w:val="00C51FC0"/>
    <w:rsid w:val="00C52FF6"/>
    <w:rsid w:val="00C5371B"/>
    <w:rsid w:val="00C53AC7"/>
    <w:rsid w:val="00C5445D"/>
    <w:rsid w:val="00C54519"/>
    <w:rsid w:val="00C551D0"/>
    <w:rsid w:val="00C559CC"/>
    <w:rsid w:val="00C559E4"/>
    <w:rsid w:val="00C55D4D"/>
    <w:rsid w:val="00C5659E"/>
    <w:rsid w:val="00C56C40"/>
    <w:rsid w:val="00C57CBD"/>
    <w:rsid w:val="00C57CF7"/>
    <w:rsid w:val="00C57DFE"/>
    <w:rsid w:val="00C60BE1"/>
    <w:rsid w:val="00C61142"/>
    <w:rsid w:val="00C61799"/>
    <w:rsid w:val="00C61C9F"/>
    <w:rsid w:val="00C61E22"/>
    <w:rsid w:val="00C623B9"/>
    <w:rsid w:val="00C623DF"/>
    <w:rsid w:val="00C633D3"/>
    <w:rsid w:val="00C634F0"/>
    <w:rsid w:val="00C6466F"/>
    <w:rsid w:val="00C64881"/>
    <w:rsid w:val="00C64BDC"/>
    <w:rsid w:val="00C65D46"/>
    <w:rsid w:val="00C66809"/>
    <w:rsid w:val="00C66CF5"/>
    <w:rsid w:val="00C66DEF"/>
    <w:rsid w:val="00C670FA"/>
    <w:rsid w:val="00C67EB0"/>
    <w:rsid w:val="00C7038D"/>
    <w:rsid w:val="00C7043E"/>
    <w:rsid w:val="00C7115F"/>
    <w:rsid w:val="00C7116A"/>
    <w:rsid w:val="00C71198"/>
    <w:rsid w:val="00C7219A"/>
    <w:rsid w:val="00C72459"/>
    <w:rsid w:val="00C7246C"/>
    <w:rsid w:val="00C7250C"/>
    <w:rsid w:val="00C72526"/>
    <w:rsid w:val="00C7294B"/>
    <w:rsid w:val="00C729B0"/>
    <w:rsid w:val="00C73D3B"/>
    <w:rsid w:val="00C744E0"/>
    <w:rsid w:val="00C7483A"/>
    <w:rsid w:val="00C76568"/>
    <w:rsid w:val="00C76607"/>
    <w:rsid w:val="00C769C8"/>
    <w:rsid w:val="00C76ADA"/>
    <w:rsid w:val="00C76FE9"/>
    <w:rsid w:val="00C7757E"/>
    <w:rsid w:val="00C77D5A"/>
    <w:rsid w:val="00C8032B"/>
    <w:rsid w:val="00C80B97"/>
    <w:rsid w:val="00C80BC2"/>
    <w:rsid w:val="00C81FF1"/>
    <w:rsid w:val="00C82ADC"/>
    <w:rsid w:val="00C82E39"/>
    <w:rsid w:val="00C83E27"/>
    <w:rsid w:val="00C84623"/>
    <w:rsid w:val="00C84677"/>
    <w:rsid w:val="00C84683"/>
    <w:rsid w:val="00C85A74"/>
    <w:rsid w:val="00C85FB0"/>
    <w:rsid w:val="00C863BD"/>
    <w:rsid w:val="00C86431"/>
    <w:rsid w:val="00C86B52"/>
    <w:rsid w:val="00C86BBD"/>
    <w:rsid w:val="00C876C0"/>
    <w:rsid w:val="00C877CE"/>
    <w:rsid w:val="00C87C44"/>
    <w:rsid w:val="00C87E4B"/>
    <w:rsid w:val="00C87FD9"/>
    <w:rsid w:val="00C90225"/>
    <w:rsid w:val="00C90B54"/>
    <w:rsid w:val="00C90E60"/>
    <w:rsid w:val="00C913ED"/>
    <w:rsid w:val="00C917AD"/>
    <w:rsid w:val="00C917C1"/>
    <w:rsid w:val="00C9267C"/>
    <w:rsid w:val="00C92D07"/>
    <w:rsid w:val="00C93BCA"/>
    <w:rsid w:val="00C951BE"/>
    <w:rsid w:val="00C95799"/>
    <w:rsid w:val="00C9579E"/>
    <w:rsid w:val="00C960AC"/>
    <w:rsid w:val="00C9638C"/>
    <w:rsid w:val="00C967A6"/>
    <w:rsid w:val="00C96A03"/>
    <w:rsid w:val="00C97082"/>
    <w:rsid w:val="00C9710F"/>
    <w:rsid w:val="00C97287"/>
    <w:rsid w:val="00C9730F"/>
    <w:rsid w:val="00C97769"/>
    <w:rsid w:val="00C97A88"/>
    <w:rsid w:val="00C97BF9"/>
    <w:rsid w:val="00C97CA6"/>
    <w:rsid w:val="00C97CAD"/>
    <w:rsid w:val="00C97D04"/>
    <w:rsid w:val="00C97DDC"/>
    <w:rsid w:val="00CA0EE7"/>
    <w:rsid w:val="00CA1AE0"/>
    <w:rsid w:val="00CA1B59"/>
    <w:rsid w:val="00CA2451"/>
    <w:rsid w:val="00CA26AB"/>
    <w:rsid w:val="00CA2A0B"/>
    <w:rsid w:val="00CA35EE"/>
    <w:rsid w:val="00CA45E4"/>
    <w:rsid w:val="00CA49C8"/>
    <w:rsid w:val="00CA4A51"/>
    <w:rsid w:val="00CA4DF7"/>
    <w:rsid w:val="00CA5036"/>
    <w:rsid w:val="00CA527D"/>
    <w:rsid w:val="00CA564D"/>
    <w:rsid w:val="00CA58F5"/>
    <w:rsid w:val="00CA590F"/>
    <w:rsid w:val="00CA6011"/>
    <w:rsid w:val="00CA708B"/>
    <w:rsid w:val="00CA7954"/>
    <w:rsid w:val="00CB02A7"/>
    <w:rsid w:val="00CB0957"/>
    <w:rsid w:val="00CB0D0A"/>
    <w:rsid w:val="00CB162E"/>
    <w:rsid w:val="00CB167F"/>
    <w:rsid w:val="00CB17B1"/>
    <w:rsid w:val="00CB1DBF"/>
    <w:rsid w:val="00CB22A2"/>
    <w:rsid w:val="00CB310B"/>
    <w:rsid w:val="00CB38A5"/>
    <w:rsid w:val="00CB4121"/>
    <w:rsid w:val="00CB53D6"/>
    <w:rsid w:val="00CB5C6E"/>
    <w:rsid w:val="00CB6619"/>
    <w:rsid w:val="00CB76DC"/>
    <w:rsid w:val="00CB7826"/>
    <w:rsid w:val="00CC0272"/>
    <w:rsid w:val="00CC0493"/>
    <w:rsid w:val="00CC04F3"/>
    <w:rsid w:val="00CC06B3"/>
    <w:rsid w:val="00CC0AC0"/>
    <w:rsid w:val="00CC13C3"/>
    <w:rsid w:val="00CC14A9"/>
    <w:rsid w:val="00CC1A14"/>
    <w:rsid w:val="00CC1CDA"/>
    <w:rsid w:val="00CC207D"/>
    <w:rsid w:val="00CC236C"/>
    <w:rsid w:val="00CC27F0"/>
    <w:rsid w:val="00CC2909"/>
    <w:rsid w:val="00CC2B43"/>
    <w:rsid w:val="00CC2C6C"/>
    <w:rsid w:val="00CC2FF2"/>
    <w:rsid w:val="00CC33AF"/>
    <w:rsid w:val="00CC361E"/>
    <w:rsid w:val="00CC41C2"/>
    <w:rsid w:val="00CC53B8"/>
    <w:rsid w:val="00CC55BB"/>
    <w:rsid w:val="00CC56BA"/>
    <w:rsid w:val="00CC61E1"/>
    <w:rsid w:val="00CC6242"/>
    <w:rsid w:val="00CC6839"/>
    <w:rsid w:val="00CC6F21"/>
    <w:rsid w:val="00CC76E8"/>
    <w:rsid w:val="00CC7878"/>
    <w:rsid w:val="00CD0516"/>
    <w:rsid w:val="00CD0546"/>
    <w:rsid w:val="00CD13FB"/>
    <w:rsid w:val="00CD23FC"/>
    <w:rsid w:val="00CD2A7F"/>
    <w:rsid w:val="00CD2CEC"/>
    <w:rsid w:val="00CD349D"/>
    <w:rsid w:val="00CD3A77"/>
    <w:rsid w:val="00CD40D0"/>
    <w:rsid w:val="00CD4442"/>
    <w:rsid w:val="00CD5016"/>
    <w:rsid w:val="00CD526D"/>
    <w:rsid w:val="00CD5A61"/>
    <w:rsid w:val="00CD6522"/>
    <w:rsid w:val="00CD6C1F"/>
    <w:rsid w:val="00CD7409"/>
    <w:rsid w:val="00CD774C"/>
    <w:rsid w:val="00CD7C48"/>
    <w:rsid w:val="00CE0122"/>
    <w:rsid w:val="00CE039C"/>
    <w:rsid w:val="00CE0665"/>
    <w:rsid w:val="00CE0891"/>
    <w:rsid w:val="00CE0E28"/>
    <w:rsid w:val="00CE10B4"/>
    <w:rsid w:val="00CE2783"/>
    <w:rsid w:val="00CE2B4E"/>
    <w:rsid w:val="00CE352B"/>
    <w:rsid w:val="00CE4AAA"/>
    <w:rsid w:val="00CE6E3E"/>
    <w:rsid w:val="00CE719B"/>
    <w:rsid w:val="00CE7A54"/>
    <w:rsid w:val="00CE7D93"/>
    <w:rsid w:val="00CF00E6"/>
    <w:rsid w:val="00CF0322"/>
    <w:rsid w:val="00CF0439"/>
    <w:rsid w:val="00CF0779"/>
    <w:rsid w:val="00CF154A"/>
    <w:rsid w:val="00CF16D9"/>
    <w:rsid w:val="00CF19D5"/>
    <w:rsid w:val="00CF1F8A"/>
    <w:rsid w:val="00CF23CD"/>
    <w:rsid w:val="00CF24CE"/>
    <w:rsid w:val="00CF27D8"/>
    <w:rsid w:val="00CF2882"/>
    <w:rsid w:val="00CF2959"/>
    <w:rsid w:val="00CF29E6"/>
    <w:rsid w:val="00CF44E1"/>
    <w:rsid w:val="00CF5196"/>
    <w:rsid w:val="00CF53D7"/>
    <w:rsid w:val="00CF5B23"/>
    <w:rsid w:val="00CF5CB7"/>
    <w:rsid w:val="00CF61B6"/>
    <w:rsid w:val="00CF70A7"/>
    <w:rsid w:val="00CF787F"/>
    <w:rsid w:val="00CF79C0"/>
    <w:rsid w:val="00CF7A11"/>
    <w:rsid w:val="00D00490"/>
    <w:rsid w:val="00D012F3"/>
    <w:rsid w:val="00D01390"/>
    <w:rsid w:val="00D0196F"/>
    <w:rsid w:val="00D023FF"/>
    <w:rsid w:val="00D02CFB"/>
    <w:rsid w:val="00D038E8"/>
    <w:rsid w:val="00D03DA0"/>
    <w:rsid w:val="00D05B24"/>
    <w:rsid w:val="00D06001"/>
    <w:rsid w:val="00D063EC"/>
    <w:rsid w:val="00D065F1"/>
    <w:rsid w:val="00D0673F"/>
    <w:rsid w:val="00D06C29"/>
    <w:rsid w:val="00D06E44"/>
    <w:rsid w:val="00D075D6"/>
    <w:rsid w:val="00D07740"/>
    <w:rsid w:val="00D10094"/>
    <w:rsid w:val="00D112D0"/>
    <w:rsid w:val="00D12227"/>
    <w:rsid w:val="00D12E2A"/>
    <w:rsid w:val="00D131F5"/>
    <w:rsid w:val="00D13622"/>
    <w:rsid w:val="00D137BE"/>
    <w:rsid w:val="00D13D6D"/>
    <w:rsid w:val="00D13D9F"/>
    <w:rsid w:val="00D14071"/>
    <w:rsid w:val="00D15C77"/>
    <w:rsid w:val="00D161F6"/>
    <w:rsid w:val="00D165FA"/>
    <w:rsid w:val="00D168C5"/>
    <w:rsid w:val="00D17234"/>
    <w:rsid w:val="00D17CF7"/>
    <w:rsid w:val="00D20947"/>
    <w:rsid w:val="00D20B5E"/>
    <w:rsid w:val="00D20D01"/>
    <w:rsid w:val="00D20E29"/>
    <w:rsid w:val="00D20E52"/>
    <w:rsid w:val="00D20EB3"/>
    <w:rsid w:val="00D2108A"/>
    <w:rsid w:val="00D21376"/>
    <w:rsid w:val="00D2151C"/>
    <w:rsid w:val="00D21635"/>
    <w:rsid w:val="00D216E5"/>
    <w:rsid w:val="00D21DC3"/>
    <w:rsid w:val="00D21F95"/>
    <w:rsid w:val="00D22190"/>
    <w:rsid w:val="00D22785"/>
    <w:rsid w:val="00D2379D"/>
    <w:rsid w:val="00D24834"/>
    <w:rsid w:val="00D24CE9"/>
    <w:rsid w:val="00D24FE7"/>
    <w:rsid w:val="00D25511"/>
    <w:rsid w:val="00D26933"/>
    <w:rsid w:val="00D26954"/>
    <w:rsid w:val="00D30A28"/>
    <w:rsid w:val="00D30A6D"/>
    <w:rsid w:val="00D30B46"/>
    <w:rsid w:val="00D31A0C"/>
    <w:rsid w:val="00D31C30"/>
    <w:rsid w:val="00D32340"/>
    <w:rsid w:val="00D32C95"/>
    <w:rsid w:val="00D33225"/>
    <w:rsid w:val="00D33381"/>
    <w:rsid w:val="00D337A8"/>
    <w:rsid w:val="00D33875"/>
    <w:rsid w:val="00D34FF0"/>
    <w:rsid w:val="00D3585E"/>
    <w:rsid w:val="00D360CC"/>
    <w:rsid w:val="00D36247"/>
    <w:rsid w:val="00D364DB"/>
    <w:rsid w:val="00D36758"/>
    <w:rsid w:val="00D36EA1"/>
    <w:rsid w:val="00D37847"/>
    <w:rsid w:val="00D4059C"/>
    <w:rsid w:val="00D4123D"/>
    <w:rsid w:val="00D4248F"/>
    <w:rsid w:val="00D4286F"/>
    <w:rsid w:val="00D42D78"/>
    <w:rsid w:val="00D43155"/>
    <w:rsid w:val="00D436B4"/>
    <w:rsid w:val="00D43BC5"/>
    <w:rsid w:val="00D446F1"/>
    <w:rsid w:val="00D44C14"/>
    <w:rsid w:val="00D45636"/>
    <w:rsid w:val="00D45824"/>
    <w:rsid w:val="00D45B39"/>
    <w:rsid w:val="00D45E4A"/>
    <w:rsid w:val="00D46738"/>
    <w:rsid w:val="00D46E95"/>
    <w:rsid w:val="00D46FE9"/>
    <w:rsid w:val="00D4704A"/>
    <w:rsid w:val="00D47127"/>
    <w:rsid w:val="00D47180"/>
    <w:rsid w:val="00D47352"/>
    <w:rsid w:val="00D47362"/>
    <w:rsid w:val="00D4743E"/>
    <w:rsid w:val="00D5018C"/>
    <w:rsid w:val="00D50620"/>
    <w:rsid w:val="00D508AD"/>
    <w:rsid w:val="00D50979"/>
    <w:rsid w:val="00D50C51"/>
    <w:rsid w:val="00D50F4B"/>
    <w:rsid w:val="00D5105A"/>
    <w:rsid w:val="00D5130D"/>
    <w:rsid w:val="00D5168C"/>
    <w:rsid w:val="00D51880"/>
    <w:rsid w:val="00D51FD7"/>
    <w:rsid w:val="00D51FEF"/>
    <w:rsid w:val="00D52057"/>
    <w:rsid w:val="00D53571"/>
    <w:rsid w:val="00D545E0"/>
    <w:rsid w:val="00D55BDE"/>
    <w:rsid w:val="00D55EA6"/>
    <w:rsid w:val="00D562A7"/>
    <w:rsid w:val="00D56376"/>
    <w:rsid w:val="00D5661F"/>
    <w:rsid w:val="00D56D25"/>
    <w:rsid w:val="00D57B07"/>
    <w:rsid w:val="00D57CBF"/>
    <w:rsid w:val="00D611CE"/>
    <w:rsid w:val="00D6156B"/>
    <w:rsid w:val="00D616FD"/>
    <w:rsid w:val="00D61A3A"/>
    <w:rsid w:val="00D62227"/>
    <w:rsid w:val="00D62263"/>
    <w:rsid w:val="00D62646"/>
    <w:rsid w:val="00D628F3"/>
    <w:rsid w:val="00D63EDF"/>
    <w:rsid w:val="00D63FFB"/>
    <w:rsid w:val="00D6420C"/>
    <w:rsid w:val="00D6423B"/>
    <w:rsid w:val="00D64844"/>
    <w:rsid w:val="00D64B6F"/>
    <w:rsid w:val="00D6524D"/>
    <w:rsid w:val="00D66918"/>
    <w:rsid w:val="00D66A93"/>
    <w:rsid w:val="00D672F0"/>
    <w:rsid w:val="00D67459"/>
    <w:rsid w:val="00D67CF0"/>
    <w:rsid w:val="00D67CF2"/>
    <w:rsid w:val="00D7283E"/>
    <w:rsid w:val="00D72864"/>
    <w:rsid w:val="00D7297A"/>
    <w:rsid w:val="00D72C6E"/>
    <w:rsid w:val="00D74609"/>
    <w:rsid w:val="00D752DC"/>
    <w:rsid w:val="00D7598B"/>
    <w:rsid w:val="00D75BCF"/>
    <w:rsid w:val="00D765A0"/>
    <w:rsid w:val="00D7744A"/>
    <w:rsid w:val="00D776DD"/>
    <w:rsid w:val="00D779A0"/>
    <w:rsid w:val="00D807D5"/>
    <w:rsid w:val="00D8085B"/>
    <w:rsid w:val="00D80A46"/>
    <w:rsid w:val="00D81893"/>
    <w:rsid w:val="00D81BC1"/>
    <w:rsid w:val="00D81EAD"/>
    <w:rsid w:val="00D82720"/>
    <w:rsid w:val="00D82CC2"/>
    <w:rsid w:val="00D83077"/>
    <w:rsid w:val="00D83399"/>
    <w:rsid w:val="00D836DD"/>
    <w:rsid w:val="00D836F5"/>
    <w:rsid w:val="00D837E5"/>
    <w:rsid w:val="00D8381F"/>
    <w:rsid w:val="00D839D7"/>
    <w:rsid w:val="00D853CD"/>
    <w:rsid w:val="00D85977"/>
    <w:rsid w:val="00D860A9"/>
    <w:rsid w:val="00D86A35"/>
    <w:rsid w:val="00D86B00"/>
    <w:rsid w:val="00D87EFA"/>
    <w:rsid w:val="00D90D6A"/>
    <w:rsid w:val="00D90DC9"/>
    <w:rsid w:val="00D90E50"/>
    <w:rsid w:val="00D910AD"/>
    <w:rsid w:val="00D910E9"/>
    <w:rsid w:val="00D917BD"/>
    <w:rsid w:val="00D918C4"/>
    <w:rsid w:val="00D92463"/>
    <w:rsid w:val="00D927D1"/>
    <w:rsid w:val="00D92F8A"/>
    <w:rsid w:val="00D9358A"/>
    <w:rsid w:val="00D94185"/>
    <w:rsid w:val="00D946D9"/>
    <w:rsid w:val="00D95C93"/>
    <w:rsid w:val="00D967FD"/>
    <w:rsid w:val="00D9696F"/>
    <w:rsid w:val="00D96A0D"/>
    <w:rsid w:val="00D96B44"/>
    <w:rsid w:val="00D9722A"/>
    <w:rsid w:val="00D9722F"/>
    <w:rsid w:val="00D976D6"/>
    <w:rsid w:val="00D978AC"/>
    <w:rsid w:val="00D97D35"/>
    <w:rsid w:val="00D97E96"/>
    <w:rsid w:val="00D97FAE"/>
    <w:rsid w:val="00DA08D8"/>
    <w:rsid w:val="00DA0E02"/>
    <w:rsid w:val="00DA15E4"/>
    <w:rsid w:val="00DA1C59"/>
    <w:rsid w:val="00DA1D39"/>
    <w:rsid w:val="00DA1E23"/>
    <w:rsid w:val="00DA2A0E"/>
    <w:rsid w:val="00DA2D92"/>
    <w:rsid w:val="00DA3CD7"/>
    <w:rsid w:val="00DA3D1C"/>
    <w:rsid w:val="00DA4548"/>
    <w:rsid w:val="00DA4799"/>
    <w:rsid w:val="00DA490C"/>
    <w:rsid w:val="00DA4BAD"/>
    <w:rsid w:val="00DA5B35"/>
    <w:rsid w:val="00DA6D1D"/>
    <w:rsid w:val="00DA7480"/>
    <w:rsid w:val="00DA77DD"/>
    <w:rsid w:val="00DA7AB9"/>
    <w:rsid w:val="00DA7EFC"/>
    <w:rsid w:val="00DB0092"/>
    <w:rsid w:val="00DB05EC"/>
    <w:rsid w:val="00DB130E"/>
    <w:rsid w:val="00DB17BC"/>
    <w:rsid w:val="00DB1C8A"/>
    <w:rsid w:val="00DB23F3"/>
    <w:rsid w:val="00DB277F"/>
    <w:rsid w:val="00DB3521"/>
    <w:rsid w:val="00DB39A2"/>
    <w:rsid w:val="00DB3D69"/>
    <w:rsid w:val="00DB4081"/>
    <w:rsid w:val="00DB5287"/>
    <w:rsid w:val="00DB590D"/>
    <w:rsid w:val="00DB5A18"/>
    <w:rsid w:val="00DB5CF1"/>
    <w:rsid w:val="00DB5FB4"/>
    <w:rsid w:val="00DB60E2"/>
    <w:rsid w:val="00DB6BDF"/>
    <w:rsid w:val="00DB6F5E"/>
    <w:rsid w:val="00DB7088"/>
    <w:rsid w:val="00DB7EB3"/>
    <w:rsid w:val="00DB7F3E"/>
    <w:rsid w:val="00DB7FC1"/>
    <w:rsid w:val="00DC0BCE"/>
    <w:rsid w:val="00DC0DA1"/>
    <w:rsid w:val="00DC1341"/>
    <w:rsid w:val="00DC15D7"/>
    <w:rsid w:val="00DC1CBD"/>
    <w:rsid w:val="00DC2965"/>
    <w:rsid w:val="00DC35A7"/>
    <w:rsid w:val="00DC396A"/>
    <w:rsid w:val="00DC48B6"/>
    <w:rsid w:val="00DC4B5F"/>
    <w:rsid w:val="00DC53E9"/>
    <w:rsid w:val="00DC5A08"/>
    <w:rsid w:val="00DC5E91"/>
    <w:rsid w:val="00DC72C7"/>
    <w:rsid w:val="00DC7B0C"/>
    <w:rsid w:val="00DC7B69"/>
    <w:rsid w:val="00DD0C00"/>
    <w:rsid w:val="00DD0DB9"/>
    <w:rsid w:val="00DD1194"/>
    <w:rsid w:val="00DD1BDC"/>
    <w:rsid w:val="00DD1C2D"/>
    <w:rsid w:val="00DD1DA2"/>
    <w:rsid w:val="00DD336E"/>
    <w:rsid w:val="00DD3D61"/>
    <w:rsid w:val="00DD4657"/>
    <w:rsid w:val="00DD4CC6"/>
    <w:rsid w:val="00DD5162"/>
    <w:rsid w:val="00DD54C7"/>
    <w:rsid w:val="00DD56D3"/>
    <w:rsid w:val="00DD59D8"/>
    <w:rsid w:val="00DD5E74"/>
    <w:rsid w:val="00DE0517"/>
    <w:rsid w:val="00DE086D"/>
    <w:rsid w:val="00DE1834"/>
    <w:rsid w:val="00DE1B5A"/>
    <w:rsid w:val="00DE2904"/>
    <w:rsid w:val="00DE333D"/>
    <w:rsid w:val="00DE37C2"/>
    <w:rsid w:val="00DE3A89"/>
    <w:rsid w:val="00DE3CB8"/>
    <w:rsid w:val="00DE3CD2"/>
    <w:rsid w:val="00DE4E51"/>
    <w:rsid w:val="00DE4E53"/>
    <w:rsid w:val="00DE58A7"/>
    <w:rsid w:val="00DE6561"/>
    <w:rsid w:val="00DF01AC"/>
    <w:rsid w:val="00DF04BB"/>
    <w:rsid w:val="00DF1452"/>
    <w:rsid w:val="00DF19BC"/>
    <w:rsid w:val="00DF1B34"/>
    <w:rsid w:val="00DF1D36"/>
    <w:rsid w:val="00DF1DBA"/>
    <w:rsid w:val="00DF2094"/>
    <w:rsid w:val="00DF2E0D"/>
    <w:rsid w:val="00DF4527"/>
    <w:rsid w:val="00DF4832"/>
    <w:rsid w:val="00DF4B0A"/>
    <w:rsid w:val="00DF50A0"/>
    <w:rsid w:val="00DF622E"/>
    <w:rsid w:val="00DF6554"/>
    <w:rsid w:val="00DF6766"/>
    <w:rsid w:val="00DF6861"/>
    <w:rsid w:val="00DF7B27"/>
    <w:rsid w:val="00E003F5"/>
    <w:rsid w:val="00E00622"/>
    <w:rsid w:val="00E00667"/>
    <w:rsid w:val="00E0132F"/>
    <w:rsid w:val="00E0153B"/>
    <w:rsid w:val="00E01B35"/>
    <w:rsid w:val="00E01C72"/>
    <w:rsid w:val="00E03B79"/>
    <w:rsid w:val="00E04071"/>
    <w:rsid w:val="00E0439F"/>
    <w:rsid w:val="00E04937"/>
    <w:rsid w:val="00E04AD2"/>
    <w:rsid w:val="00E05612"/>
    <w:rsid w:val="00E058FC"/>
    <w:rsid w:val="00E059BF"/>
    <w:rsid w:val="00E06088"/>
    <w:rsid w:val="00E06428"/>
    <w:rsid w:val="00E064E1"/>
    <w:rsid w:val="00E066FF"/>
    <w:rsid w:val="00E0727C"/>
    <w:rsid w:val="00E07D00"/>
    <w:rsid w:val="00E10886"/>
    <w:rsid w:val="00E10DB7"/>
    <w:rsid w:val="00E1143B"/>
    <w:rsid w:val="00E123F2"/>
    <w:rsid w:val="00E12B12"/>
    <w:rsid w:val="00E13150"/>
    <w:rsid w:val="00E13B9F"/>
    <w:rsid w:val="00E13DE5"/>
    <w:rsid w:val="00E13E76"/>
    <w:rsid w:val="00E140E2"/>
    <w:rsid w:val="00E147FC"/>
    <w:rsid w:val="00E1483F"/>
    <w:rsid w:val="00E14CFA"/>
    <w:rsid w:val="00E14EEC"/>
    <w:rsid w:val="00E151C0"/>
    <w:rsid w:val="00E16398"/>
    <w:rsid w:val="00E164B0"/>
    <w:rsid w:val="00E167C6"/>
    <w:rsid w:val="00E167D3"/>
    <w:rsid w:val="00E16890"/>
    <w:rsid w:val="00E1770C"/>
    <w:rsid w:val="00E20135"/>
    <w:rsid w:val="00E20625"/>
    <w:rsid w:val="00E207FD"/>
    <w:rsid w:val="00E213CA"/>
    <w:rsid w:val="00E21661"/>
    <w:rsid w:val="00E228F3"/>
    <w:rsid w:val="00E22D4E"/>
    <w:rsid w:val="00E2335B"/>
    <w:rsid w:val="00E239A7"/>
    <w:rsid w:val="00E23A75"/>
    <w:rsid w:val="00E23FB5"/>
    <w:rsid w:val="00E242C1"/>
    <w:rsid w:val="00E247BB"/>
    <w:rsid w:val="00E254C6"/>
    <w:rsid w:val="00E25CD9"/>
    <w:rsid w:val="00E25E16"/>
    <w:rsid w:val="00E27134"/>
    <w:rsid w:val="00E272D2"/>
    <w:rsid w:val="00E27A27"/>
    <w:rsid w:val="00E27C03"/>
    <w:rsid w:val="00E30140"/>
    <w:rsid w:val="00E30204"/>
    <w:rsid w:val="00E30396"/>
    <w:rsid w:val="00E30606"/>
    <w:rsid w:val="00E306B1"/>
    <w:rsid w:val="00E306B2"/>
    <w:rsid w:val="00E30A9C"/>
    <w:rsid w:val="00E30FD9"/>
    <w:rsid w:val="00E313FE"/>
    <w:rsid w:val="00E31498"/>
    <w:rsid w:val="00E31A80"/>
    <w:rsid w:val="00E31D84"/>
    <w:rsid w:val="00E32C86"/>
    <w:rsid w:val="00E330D8"/>
    <w:rsid w:val="00E3316E"/>
    <w:rsid w:val="00E33889"/>
    <w:rsid w:val="00E3394E"/>
    <w:rsid w:val="00E33ADF"/>
    <w:rsid w:val="00E33CCA"/>
    <w:rsid w:val="00E33DC5"/>
    <w:rsid w:val="00E34EA6"/>
    <w:rsid w:val="00E35DDF"/>
    <w:rsid w:val="00E360D7"/>
    <w:rsid w:val="00E364D7"/>
    <w:rsid w:val="00E36C00"/>
    <w:rsid w:val="00E36FC9"/>
    <w:rsid w:val="00E36FE6"/>
    <w:rsid w:val="00E373E3"/>
    <w:rsid w:val="00E374A5"/>
    <w:rsid w:val="00E377E3"/>
    <w:rsid w:val="00E40085"/>
    <w:rsid w:val="00E404D1"/>
    <w:rsid w:val="00E40A94"/>
    <w:rsid w:val="00E41531"/>
    <w:rsid w:val="00E4259B"/>
    <w:rsid w:val="00E425E3"/>
    <w:rsid w:val="00E426A0"/>
    <w:rsid w:val="00E42CFE"/>
    <w:rsid w:val="00E43317"/>
    <w:rsid w:val="00E44EC5"/>
    <w:rsid w:val="00E451C6"/>
    <w:rsid w:val="00E455DF"/>
    <w:rsid w:val="00E45E44"/>
    <w:rsid w:val="00E46010"/>
    <w:rsid w:val="00E46453"/>
    <w:rsid w:val="00E46D16"/>
    <w:rsid w:val="00E4718C"/>
    <w:rsid w:val="00E50445"/>
    <w:rsid w:val="00E50472"/>
    <w:rsid w:val="00E507FA"/>
    <w:rsid w:val="00E50D03"/>
    <w:rsid w:val="00E50D0E"/>
    <w:rsid w:val="00E51A92"/>
    <w:rsid w:val="00E522C0"/>
    <w:rsid w:val="00E523EE"/>
    <w:rsid w:val="00E52453"/>
    <w:rsid w:val="00E52BB7"/>
    <w:rsid w:val="00E52F58"/>
    <w:rsid w:val="00E5309F"/>
    <w:rsid w:val="00E53332"/>
    <w:rsid w:val="00E53426"/>
    <w:rsid w:val="00E54960"/>
    <w:rsid w:val="00E55123"/>
    <w:rsid w:val="00E55577"/>
    <w:rsid w:val="00E5567B"/>
    <w:rsid w:val="00E55FF2"/>
    <w:rsid w:val="00E56243"/>
    <w:rsid w:val="00E5665C"/>
    <w:rsid w:val="00E57B82"/>
    <w:rsid w:val="00E60B3C"/>
    <w:rsid w:val="00E61B7A"/>
    <w:rsid w:val="00E62306"/>
    <w:rsid w:val="00E6250C"/>
    <w:rsid w:val="00E62BFF"/>
    <w:rsid w:val="00E62DEA"/>
    <w:rsid w:val="00E62DF8"/>
    <w:rsid w:val="00E63164"/>
    <w:rsid w:val="00E634C0"/>
    <w:rsid w:val="00E64130"/>
    <w:rsid w:val="00E64818"/>
    <w:rsid w:val="00E64CD4"/>
    <w:rsid w:val="00E6585D"/>
    <w:rsid w:val="00E658DA"/>
    <w:rsid w:val="00E65AE2"/>
    <w:rsid w:val="00E65B91"/>
    <w:rsid w:val="00E66FFA"/>
    <w:rsid w:val="00E675C4"/>
    <w:rsid w:val="00E67A80"/>
    <w:rsid w:val="00E67BB4"/>
    <w:rsid w:val="00E71360"/>
    <w:rsid w:val="00E71905"/>
    <w:rsid w:val="00E7199F"/>
    <w:rsid w:val="00E726F9"/>
    <w:rsid w:val="00E72A07"/>
    <w:rsid w:val="00E73F56"/>
    <w:rsid w:val="00E74670"/>
    <w:rsid w:val="00E74889"/>
    <w:rsid w:val="00E748CF"/>
    <w:rsid w:val="00E754F4"/>
    <w:rsid w:val="00E758BC"/>
    <w:rsid w:val="00E75958"/>
    <w:rsid w:val="00E75FDC"/>
    <w:rsid w:val="00E763AF"/>
    <w:rsid w:val="00E76546"/>
    <w:rsid w:val="00E769B2"/>
    <w:rsid w:val="00E76B0A"/>
    <w:rsid w:val="00E76DF1"/>
    <w:rsid w:val="00E77763"/>
    <w:rsid w:val="00E779E8"/>
    <w:rsid w:val="00E77CA9"/>
    <w:rsid w:val="00E8054C"/>
    <w:rsid w:val="00E806CE"/>
    <w:rsid w:val="00E8085C"/>
    <w:rsid w:val="00E80C64"/>
    <w:rsid w:val="00E81076"/>
    <w:rsid w:val="00E8116A"/>
    <w:rsid w:val="00E813C2"/>
    <w:rsid w:val="00E814B3"/>
    <w:rsid w:val="00E815E2"/>
    <w:rsid w:val="00E81E5F"/>
    <w:rsid w:val="00E8212F"/>
    <w:rsid w:val="00E82E11"/>
    <w:rsid w:val="00E839A6"/>
    <w:rsid w:val="00E83CFE"/>
    <w:rsid w:val="00E843E0"/>
    <w:rsid w:val="00E849B7"/>
    <w:rsid w:val="00E85274"/>
    <w:rsid w:val="00E856E7"/>
    <w:rsid w:val="00E86024"/>
    <w:rsid w:val="00E8678D"/>
    <w:rsid w:val="00E867BA"/>
    <w:rsid w:val="00E9015D"/>
    <w:rsid w:val="00E9037F"/>
    <w:rsid w:val="00E903E0"/>
    <w:rsid w:val="00E9076E"/>
    <w:rsid w:val="00E90C74"/>
    <w:rsid w:val="00E90CE3"/>
    <w:rsid w:val="00E90D91"/>
    <w:rsid w:val="00E915E9"/>
    <w:rsid w:val="00E92037"/>
    <w:rsid w:val="00E92B93"/>
    <w:rsid w:val="00E92EBC"/>
    <w:rsid w:val="00E9343C"/>
    <w:rsid w:val="00E93ACA"/>
    <w:rsid w:val="00E93C50"/>
    <w:rsid w:val="00E93F0C"/>
    <w:rsid w:val="00E9452B"/>
    <w:rsid w:val="00E94551"/>
    <w:rsid w:val="00E94E18"/>
    <w:rsid w:val="00E9535D"/>
    <w:rsid w:val="00E957D2"/>
    <w:rsid w:val="00E95CB7"/>
    <w:rsid w:val="00E95D39"/>
    <w:rsid w:val="00E95D9D"/>
    <w:rsid w:val="00E96DBA"/>
    <w:rsid w:val="00E96EB7"/>
    <w:rsid w:val="00E9746A"/>
    <w:rsid w:val="00EA17BE"/>
    <w:rsid w:val="00EA1A72"/>
    <w:rsid w:val="00EA2279"/>
    <w:rsid w:val="00EA3522"/>
    <w:rsid w:val="00EA4407"/>
    <w:rsid w:val="00EA472E"/>
    <w:rsid w:val="00EA4AB4"/>
    <w:rsid w:val="00EA4D22"/>
    <w:rsid w:val="00EA5579"/>
    <w:rsid w:val="00EA5721"/>
    <w:rsid w:val="00EA598F"/>
    <w:rsid w:val="00EA5A2C"/>
    <w:rsid w:val="00EA5A3A"/>
    <w:rsid w:val="00EA62C7"/>
    <w:rsid w:val="00EA6E81"/>
    <w:rsid w:val="00EA7716"/>
    <w:rsid w:val="00EA7820"/>
    <w:rsid w:val="00EB081A"/>
    <w:rsid w:val="00EB0BA6"/>
    <w:rsid w:val="00EB144C"/>
    <w:rsid w:val="00EB144E"/>
    <w:rsid w:val="00EB1B40"/>
    <w:rsid w:val="00EB1B55"/>
    <w:rsid w:val="00EB2243"/>
    <w:rsid w:val="00EB2BB6"/>
    <w:rsid w:val="00EB2D3E"/>
    <w:rsid w:val="00EB2F81"/>
    <w:rsid w:val="00EB31EB"/>
    <w:rsid w:val="00EB384B"/>
    <w:rsid w:val="00EB3A12"/>
    <w:rsid w:val="00EB4618"/>
    <w:rsid w:val="00EB4BB0"/>
    <w:rsid w:val="00EB53D5"/>
    <w:rsid w:val="00EB6469"/>
    <w:rsid w:val="00EB6961"/>
    <w:rsid w:val="00EB6ADE"/>
    <w:rsid w:val="00EB7B9D"/>
    <w:rsid w:val="00EB7F7A"/>
    <w:rsid w:val="00EC0089"/>
    <w:rsid w:val="00EC0576"/>
    <w:rsid w:val="00EC1395"/>
    <w:rsid w:val="00EC2079"/>
    <w:rsid w:val="00EC221D"/>
    <w:rsid w:val="00EC2462"/>
    <w:rsid w:val="00EC281A"/>
    <w:rsid w:val="00EC28B3"/>
    <w:rsid w:val="00EC295E"/>
    <w:rsid w:val="00EC3143"/>
    <w:rsid w:val="00EC34E6"/>
    <w:rsid w:val="00EC3F9E"/>
    <w:rsid w:val="00EC4759"/>
    <w:rsid w:val="00EC4F49"/>
    <w:rsid w:val="00EC5CAE"/>
    <w:rsid w:val="00EC612D"/>
    <w:rsid w:val="00EC660B"/>
    <w:rsid w:val="00EC6A21"/>
    <w:rsid w:val="00EC7F77"/>
    <w:rsid w:val="00ED0F5F"/>
    <w:rsid w:val="00ED19CA"/>
    <w:rsid w:val="00ED1F91"/>
    <w:rsid w:val="00ED2C7D"/>
    <w:rsid w:val="00ED2E25"/>
    <w:rsid w:val="00ED2FCF"/>
    <w:rsid w:val="00ED3136"/>
    <w:rsid w:val="00ED36D7"/>
    <w:rsid w:val="00ED533E"/>
    <w:rsid w:val="00ED564F"/>
    <w:rsid w:val="00ED5E80"/>
    <w:rsid w:val="00ED65FA"/>
    <w:rsid w:val="00ED6D53"/>
    <w:rsid w:val="00ED7955"/>
    <w:rsid w:val="00ED7ACB"/>
    <w:rsid w:val="00EE066E"/>
    <w:rsid w:val="00EE068A"/>
    <w:rsid w:val="00EE08A3"/>
    <w:rsid w:val="00EE0EAC"/>
    <w:rsid w:val="00EE1767"/>
    <w:rsid w:val="00EE4426"/>
    <w:rsid w:val="00EE54BC"/>
    <w:rsid w:val="00EE6154"/>
    <w:rsid w:val="00EE6212"/>
    <w:rsid w:val="00EE6BF7"/>
    <w:rsid w:val="00EE6E02"/>
    <w:rsid w:val="00EE75FA"/>
    <w:rsid w:val="00EE78A1"/>
    <w:rsid w:val="00EE7C9F"/>
    <w:rsid w:val="00EF0415"/>
    <w:rsid w:val="00EF11D1"/>
    <w:rsid w:val="00EF1A97"/>
    <w:rsid w:val="00EF31A8"/>
    <w:rsid w:val="00EF42F2"/>
    <w:rsid w:val="00EF497F"/>
    <w:rsid w:val="00EF4A00"/>
    <w:rsid w:val="00EF4E85"/>
    <w:rsid w:val="00EF5F92"/>
    <w:rsid w:val="00EF600F"/>
    <w:rsid w:val="00EF633B"/>
    <w:rsid w:val="00EF6A31"/>
    <w:rsid w:val="00EF6E08"/>
    <w:rsid w:val="00EF7218"/>
    <w:rsid w:val="00EF72B1"/>
    <w:rsid w:val="00EF7927"/>
    <w:rsid w:val="00EF79F1"/>
    <w:rsid w:val="00F00762"/>
    <w:rsid w:val="00F00D47"/>
    <w:rsid w:val="00F0133F"/>
    <w:rsid w:val="00F0183A"/>
    <w:rsid w:val="00F02106"/>
    <w:rsid w:val="00F02235"/>
    <w:rsid w:val="00F02279"/>
    <w:rsid w:val="00F02574"/>
    <w:rsid w:val="00F02C7E"/>
    <w:rsid w:val="00F031D7"/>
    <w:rsid w:val="00F036C4"/>
    <w:rsid w:val="00F0378B"/>
    <w:rsid w:val="00F03C5C"/>
    <w:rsid w:val="00F04C6E"/>
    <w:rsid w:val="00F053E2"/>
    <w:rsid w:val="00F057FD"/>
    <w:rsid w:val="00F058A1"/>
    <w:rsid w:val="00F05BE0"/>
    <w:rsid w:val="00F05CBB"/>
    <w:rsid w:val="00F108CB"/>
    <w:rsid w:val="00F10A71"/>
    <w:rsid w:val="00F10EB5"/>
    <w:rsid w:val="00F1134B"/>
    <w:rsid w:val="00F11445"/>
    <w:rsid w:val="00F11D10"/>
    <w:rsid w:val="00F11FC8"/>
    <w:rsid w:val="00F120E1"/>
    <w:rsid w:val="00F1248E"/>
    <w:rsid w:val="00F124FE"/>
    <w:rsid w:val="00F1287D"/>
    <w:rsid w:val="00F12D9D"/>
    <w:rsid w:val="00F13F5D"/>
    <w:rsid w:val="00F142F0"/>
    <w:rsid w:val="00F14E5C"/>
    <w:rsid w:val="00F14FF3"/>
    <w:rsid w:val="00F153DD"/>
    <w:rsid w:val="00F155FD"/>
    <w:rsid w:val="00F15626"/>
    <w:rsid w:val="00F1572D"/>
    <w:rsid w:val="00F160E5"/>
    <w:rsid w:val="00F161E9"/>
    <w:rsid w:val="00F16B69"/>
    <w:rsid w:val="00F16EC0"/>
    <w:rsid w:val="00F17773"/>
    <w:rsid w:val="00F17B79"/>
    <w:rsid w:val="00F17C66"/>
    <w:rsid w:val="00F2016A"/>
    <w:rsid w:val="00F2031A"/>
    <w:rsid w:val="00F20C2C"/>
    <w:rsid w:val="00F2215C"/>
    <w:rsid w:val="00F22BBA"/>
    <w:rsid w:val="00F22F8A"/>
    <w:rsid w:val="00F232E2"/>
    <w:rsid w:val="00F239A5"/>
    <w:rsid w:val="00F2444A"/>
    <w:rsid w:val="00F24779"/>
    <w:rsid w:val="00F24C0C"/>
    <w:rsid w:val="00F2532B"/>
    <w:rsid w:val="00F253EF"/>
    <w:rsid w:val="00F2572C"/>
    <w:rsid w:val="00F25D36"/>
    <w:rsid w:val="00F25EBB"/>
    <w:rsid w:val="00F26089"/>
    <w:rsid w:val="00F2618B"/>
    <w:rsid w:val="00F26867"/>
    <w:rsid w:val="00F27510"/>
    <w:rsid w:val="00F27EB8"/>
    <w:rsid w:val="00F30602"/>
    <w:rsid w:val="00F30B31"/>
    <w:rsid w:val="00F30D0B"/>
    <w:rsid w:val="00F312AC"/>
    <w:rsid w:val="00F31559"/>
    <w:rsid w:val="00F31B48"/>
    <w:rsid w:val="00F32579"/>
    <w:rsid w:val="00F34107"/>
    <w:rsid w:val="00F3458D"/>
    <w:rsid w:val="00F34887"/>
    <w:rsid w:val="00F34967"/>
    <w:rsid w:val="00F34A2C"/>
    <w:rsid w:val="00F3508A"/>
    <w:rsid w:val="00F3598A"/>
    <w:rsid w:val="00F35CF0"/>
    <w:rsid w:val="00F363A6"/>
    <w:rsid w:val="00F3674D"/>
    <w:rsid w:val="00F36E0F"/>
    <w:rsid w:val="00F411AE"/>
    <w:rsid w:val="00F413DF"/>
    <w:rsid w:val="00F41556"/>
    <w:rsid w:val="00F41AB2"/>
    <w:rsid w:val="00F4247C"/>
    <w:rsid w:val="00F4270B"/>
    <w:rsid w:val="00F4285A"/>
    <w:rsid w:val="00F434DD"/>
    <w:rsid w:val="00F43B49"/>
    <w:rsid w:val="00F43E26"/>
    <w:rsid w:val="00F43F49"/>
    <w:rsid w:val="00F44743"/>
    <w:rsid w:val="00F44810"/>
    <w:rsid w:val="00F44872"/>
    <w:rsid w:val="00F448D7"/>
    <w:rsid w:val="00F44C7F"/>
    <w:rsid w:val="00F451B9"/>
    <w:rsid w:val="00F453BE"/>
    <w:rsid w:val="00F453CB"/>
    <w:rsid w:val="00F4591C"/>
    <w:rsid w:val="00F46066"/>
    <w:rsid w:val="00F466ED"/>
    <w:rsid w:val="00F46B0E"/>
    <w:rsid w:val="00F475E6"/>
    <w:rsid w:val="00F50279"/>
    <w:rsid w:val="00F50A39"/>
    <w:rsid w:val="00F50AB0"/>
    <w:rsid w:val="00F51242"/>
    <w:rsid w:val="00F5225B"/>
    <w:rsid w:val="00F52435"/>
    <w:rsid w:val="00F52484"/>
    <w:rsid w:val="00F52AAD"/>
    <w:rsid w:val="00F544B8"/>
    <w:rsid w:val="00F544F4"/>
    <w:rsid w:val="00F54772"/>
    <w:rsid w:val="00F5512D"/>
    <w:rsid w:val="00F56194"/>
    <w:rsid w:val="00F56218"/>
    <w:rsid w:val="00F568EB"/>
    <w:rsid w:val="00F56EF8"/>
    <w:rsid w:val="00F572DC"/>
    <w:rsid w:val="00F573BC"/>
    <w:rsid w:val="00F576CC"/>
    <w:rsid w:val="00F57708"/>
    <w:rsid w:val="00F60B1E"/>
    <w:rsid w:val="00F6164C"/>
    <w:rsid w:val="00F616C0"/>
    <w:rsid w:val="00F61C12"/>
    <w:rsid w:val="00F622D9"/>
    <w:rsid w:val="00F6263C"/>
    <w:rsid w:val="00F627BB"/>
    <w:rsid w:val="00F63A63"/>
    <w:rsid w:val="00F64818"/>
    <w:rsid w:val="00F64DB4"/>
    <w:rsid w:val="00F64DE0"/>
    <w:rsid w:val="00F65341"/>
    <w:rsid w:val="00F657F5"/>
    <w:rsid w:val="00F658F8"/>
    <w:rsid w:val="00F669CB"/>
    <w:rsid w:val="00F66AC1"/>
    <w:rsid w:val="00F66FFE"/>
    <w:rsid w:val="00F702C0"/>
    <w:rsid w:val="00F71380"/>
    <w:rsid w:val="00F713ED"/>
    <w:rsid w:val="00F71877"/>
    <w:rsid w:val="00F71D31"/>
    <w:rsid w:val="00F728BE"/>
    <w:rsid w:val="00F72C07"/>
    <w:rsid w:val="00F735E3"/>
    <w:rsid w:val="00F73BE3"/>
    <w:rsid w:val="00F73D37"/>
    <w:rsid w:val="00F73D8D"/>
    <w:rsid w:val="00F74319"/>
    <w:rsid w:val="00F75A51"/>
    <w:rsid w:val="00F7650E"/>
    <w:rsid w:val="00F7654B"/>
    <w:rsid w:val="00F76C6E"/>
    <w:rsid w:val="00F76EF1"/>
    <w:rsid w:val="00F76FDA"/>
    <w:rsid w:val="00F770B3"/>
    <w:rsid w:val="00F77204"/>
    <w:rsid w:val="00F77B71"/>
    <w:rsid w:val="00F801DE"/>
    <w:rsid w:val="00F80675"/>
    <w:rsid w:val="00F80B4F"/>
    <w:rsid w:val="00F81AE7"/>
    <w:rsid w:val="00F81ED6"/>
    <w:rsid w:val="00F81F67"/>
    <w:rsid w:val="00F82583"/>
    <w:rsid w:val="00F82D7B"/>
    <w:rsid w:val="00F82E7D"/>
    <w:rsid w:val="00F83645"/>
    <w:rsid w:val="00F8373D"/>
    <w:rsid w:val="00F83B02"/>
    <w:rsid w:val="00F83BB5"/>
    <w:rsid w:val="00F844C4"/>
    <w:rsid w:val="00F845B5"/>
    <w:rsid w:val="00F845E3"/>
    <w:rsid w:val="00F84EE7"/>
    <w:rsid w:val="00F8581E"/>
    <w:rsid w:val="00F85E93"/>
    <w:rsid w:val="00F85F76"/>
    <w:rsid w:val="00F867C2"/>
    <w:rsid w:val="00F87206"/>
    <w:rsid w:val="00F87C23"/>
    <w:rsid w:val="00F91A44"/>
    <w:rsid w:val="00F91A55"/>
    <w:rsid w:val="00F91ED1"/>
    <w:rsid w:val="00F92244"/>
    <w:rsid w:val="00F9326D"/>
    <w:rsid w:val="00F946EE"/>
    <w:rsid w:val="00F947AE"/>
    <w:rsid w:val="00F95834"/>
    <w:rsid w:val="00F958D2"/>
    <w:rsid w:val="00F95AF1"/>
    <w:rsid w:val="00F96777"/>
    <w:rsid w:val="00F96C23"/>
    <w:rsid w:val="00FA038E"/>
    <w:rsid w:val="00FA0714"/>
    <w:rsid w:val="00FA0A21"/>
    <w:rsid w:val="00FA16CF"/>
    <w:rsid w:val="00FA1F05"/>
    <w:rsid w:val="00FA227C"/>
    <w:rsid w:val="00FA2FFE"/>
    <w:rsid w:val="00FA36BF"/>
    <w:rsid w:val="00FA37A6"/>
    <w:rsid w:val="00FA3F97"/>
    <w:rsid w:val="00FA5128"/>
    <w:rsid w:val="00FA5880"/>
    <w:rsid w:val="00FA67DC"/>
    <w:rsid w:val="00FA6C22"/>
    <w:rsid w:val="00FA7339"/>
    <w:rsid w:val="00FA74E0"/>
    <w:rsid w:val="00FA7C27"/>
    <w:rsid w:val="00FB0248"/>
    <w:rsid w:val="00FB04CC"/>
    <w:rsid w:val="00FB10F7"/>
    <w:rsid w:val="00FB173D"/>
    <w:rsid w:val="00FB19ED"/>
    <w:rsid w:val="00FB1D0C"/>
    <w:rsid w:val="00FB2469"/>
    <w:rsid w:val="00FB2619"/>
    <w:rsid w:val="00FB2673"/>
    <w:rsid w:val="00FB323C"/>
    <w:rsid w:val="00FB49D5"/>
    <w:rsid w:val="00FB4C3A"/>
    <w:rsid w:val="00FB53B6"/>
    <w:rsid w:val="00FB5B37"/>
    <w:rsid w:val="00FB5B7A"/>
    <w:rsid w:val="00FB5CEF"/>
    <w:rsid w:val="00FB6BB9"/>
    <w:rsid w:val="00FB6F09"/>
    <w:rsid w:val="00FB70D0"/>
    <w:rsid w:val="00FB7154"/>
    <w:rsid w:val="00FB7904"/>
    <w:rsid w:val="00FC0541"/>
    <w:rsid w:val="00FC128B"/>
    <w:rsid w:val="00FC1771"/>
    <w:rsid w:val="00FC1DDB"/>
    <w:rsid w:val="00FC2BC8"/>
    <w:rsid w:val="00FC2D0C"/>
    <w:rsid w:val="00FC33A6"/>
    <w:rsid w:val="00FC3AC7"/>
    <w:rsid w:val="00FC43C6"/>
    <w:rsid w:val="00FC46E1"/>
    <w:rsid w:val="00FC500B"/>
    <w:rsid w:val="00FC51F3"/>
    <w:rsid w:val="00FC553D"/>
    <w:rsid w:val="00FC5804"/>
    <w:rsid w:val="00FC5AD8"/>
    <w:rsid w:val="00FC620D"/>
    <w:rsid w:val="00FC6411"/>
    <w:rsid w:val="00FC77EE"/>
    <w:rsid w:val="00FD053D"/>
    <w:rsid w:val="00FD0901"/>
    <w:rsid w:val="00FD12AD"/>
    <w:rsid w:val="00FD136B"/>
    <w:rsid w:val="00FD147C"/>
    <w:rsid w:val="00FD270B"/>
    <w:rsid w:val="00FD2932"/>
    <w:rsid w:val="00FD2E88"/>
    <w:rsid w:val="00FD2FE2"/>
    <w:rsid w:val="00FD35B5"/>
    <w:rsid w:val="00FD3E69"/>
    <w:rsid w:val="00FD3F05"/>
    <w:rsid w:val="00FD4C34"/>
    <w:rsid w:val="00FD4F36"/>
    <w:rsid w:val="00FD5A14"/>
    <w:rsid w:val="00FD5AE2"/>
    <w:rsid w:val="00FD60C5"/>
    <w:rsid w:val="00FD640B"/>
    <w:rsid w:val="00FD66AD"/>
    <w:rsid w:val="00FD798D"/>
    <w:rsid w:val="00FE047F"/>
    <w:rsid w:val="00FE0B3C"/>
    <w:rsid w:val="00FE13CA"/>
    <w:rsid w:val="00FE1B54"/>
    <w:rsid w:val="00FE3679"/>
    <w:rsid w:val="00FE367C"/>
    <w:rsid w:val="00FE3E59"/>
    <w:rsid w:val="00FE45DB"/>
    <w:rsid w:val="00FE462B"/>
    <w:rsid w:val="00FE611E"/>
    <w:rsid w:val="00FE66D5"/>
    <w:rsid w:val="00FE6A76"/>
    <w:rsid w:val="00FE6A8F"/>
    <w:rsid w:val="00FE6ECB"/>
    <w:rsid w:val="00FE7C71"/>
    <w:rsid w:val="00FF1897"/>
    <w:rsid w:val="00FF18A9"/>
    <w:rsid w:val="00FF1D64"/>
    <w:rsid w:val="00FF20F9"/>
    <w:rsid w:val="00FF21B7"/>
    <w:rsid w:val="00FF2382"/>
    <w:rsid w:val="00FF2945"/>
    <w:rsid w:val="00FF2C11"/>
    <w:rsid w:val="00FF2EB8"/>
    <w:rsid w:val="00FF3A08"/>
    <w:rsid w:val="00FF3A54"/>
    <w:rsid w:val="00FF3B5F"/>
    <w:rsid w:val="00FF3BC6"/>
    <w:rsid w:val="00FF45C1"/>
    <w:rsid w:val="00FF4C36"/>
    <w:rsid w:val="00FF4C47"/>
    <w:rsid w:val="00FF4C5C"/>
    <w:rsid w:val="00FF54AE"/>
    <w:rsid w:val="00FF584D"/>
    <w:rsid w:val="00FF58A2"/>
    <w:rsid w:val="00FF622D"/>
    <w:rsid w:val="00FF64F4"/>
    <w:rsid w:val="00FF664E"/>
    <w:rsid w:val="00FF6937"/>
    <w:rsid w:val="00FF6C94"/>
    <w:rsid w:val="00FF7617"/>
    <w:rsid w:val="00FF795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semiHidden="0" w:uiPriority="0" w:unhideWhenUsed="0" w:qFormat="1"/>
    <w:lsdException w:name="annotation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25EBB"/>
    <w:pPr>
      <w:autoSpaceDE w:val="0"/>
      <w:autoSpaceDN w:val="0"/>
      <w:adjustRightInd w:val="0"/>
      <w:snapToGrid w:val="0"/>
      <w:spacing w:after="120"/>
      <w:jc w:val="both"/>
    </w:pPr>
    <w:rPr>
      <w:sz w:val="22"/>
      <w:szCs w:val="22"/>
      <w:lang w:eastAsia="en-US"/>
    </w:rPr>
  </w:style>
  <w:style w:type="paragraph" w:styleId="Heading1">
    <w:name w:val="heading 1"/>
    <w:basedOn w:val="Normal"/>
    <w:next w:val="Normal"/>
    <w:qFormat/>
    <w:rsid w:val="00095E61"/>
    <w:pPr>
      <w:keepNext/>
      <w:numPr>
        <w:numId w:val="1"/>
      </w:numPr>
      <w:spacing w:before="120"/>
      <w:outlineLvl w:val="0"/>
    </w:pPr>
    <w:rPr>
      <w:b/>
      <w:bCs/>
      <w:sz w:val="28"/>
      <w:szCs w:val="28"/>
    </w:rPr>
  </w:style>
  <w:style w:type="paragraph" w:styleId="Heading2">
    <w:name w:val="heading 2"/>
    <w:basedOn w:val="Normal"/>
    <w:next w:val="Normal"/>
    <w:qFormat/>
    <w:rsid w:val="00095E61"/>
    <w:pPr>
      <w:keepNext/>
      <w:numPr>
        <w:ilvl w:val="1"/>
        <w:numId w:val="1"/>
      </w:numPr>
      <w:spacing w:before="120"/>
      <w:outlineLvl w:val="1"/>
    </w:pPr>
    <w:rPr>
      <w:b/>
      <w:bCs/>
      <w:sz w:val="24"/>
    </w:rPr>
  </w:style>
  <w:style w:type="paragraph" w:styleId="Heading3">
    <w:name w:val="heading 3"/>
    <w:basedOn w:val="Normal"/>
    <w:next w:val="Normal"/>
    <w:qFormat/>
    <w:rsid w:val="00095E61"/>
    <w:pPr>
      <w:keepNext/>
      <w:numPr>
        <w:ilvl w:val="2"/>
        <w:numId w:val="1"/>
      </w:numPr>
      <w:spacing w:before="120"/>
      <w:outlineLvl w:val="2"/>
    </w:pPr>
    <w:rPr>
      <w:b/>
    </w:rPr>
  </w:style>
  <w:style w:type="paragraph" w:styleId="Heading4">
    <w:name w:val="heading 4"/>
    <w:basedOn w:val="Normal"/>
    <w:next w:val="Normal"/>
    <w:qFormat/>
    <w:rsid w:val="00095E61"/>
    <w:pPr>
      <w:keepNext/>
      <w:numPr>
        <w:ilvl w:val="3"/>
        <w:numId w:val="1"/>
      </w:numPr>
      <w:spacing w:before="120"/>
      <w:ind w:left="720" w:hanging="720"/>
      <w:outlineLvl w:val="3"/>
    </w:pPr>
    <w:rPr>
      <w:b/>
      <w:bCs/>
      <w:szCs w:val="28"/>
    </w:rPr>
  </w:style>
  <w:style w:type="paragraph" w:styleId="Heading5">
    <w:name w:val="heading 5"/>
    <w:basedOn w:val="Normal"/>
    <w:next w:val="Normal"/>
    <w:qFormat/>
    <w:rsid w:val="00095E61"/>
    <w:pPr>
      <w:keepNext/>
      <w:numPr>
        <w:ilvl w:val="4"/>
        <w:numId w:val="1"/>
      </w:numPr>
      <w:spacing w:before="120"/>
      <w:ind w:left="720" w:hanging="720"/>
      <w:outlineLvl w:val="4"/>
    </w:pPr>
    <w:rPr>
      <w:b/>
      <w:bCs/>
      <w:i/>
      <w:iCs/>
      <w:szCs w:val="26"/>
    </w:rPr>
  </w:style>
  <w:style w:type="paragraph" w:styleId="Heading6">
    <w:name w:val="heading 6"/>
    <w:basedOn w:val="Normal"/>
    <w:next w:val="Normal"/>
    <w:qFormat/>
    <w:rsid w:val="00095E61"/>
    <w:pPr>
      <w:numPr>
        <w:ilvl w:val="5"/>
        <w:numId w:val="1"/>
      </w:numPr>
      <w:spacing w:before="240" w:after="60"/>
      <w:outlineLvl w:val="5"/>
    </w:pPr>
    <w:rPr>
      <w:b/>
      <w:bCs/>
    </w:rPr>
  </w:style>
  <w:style w:type="paragraph" w:styleId="Heading7">
    <w:name w:val="heading 7"/>
    <w:basedOn w:val="Normal"/>
    <w:next w:val="Normal"/>
    <w:qFormat/>
    <w:rsid w:val="00095E61"/>
    <w:pPr>
      <w:numPr>
        <w:ilvl w:val="6"/>
        <w:numId w:val="1"/>
      </w:numPr>
      <w:spacing w:before="240" w:after="60"/>
      <w:outlineLvl w:val="6"/>
    </w:pPr>
    <w:rPr>
      <w:sz w:val="24"/>
      <w:szCs w:val="24"/>
    </w:rPr>
  </w:style>
  <w:style w:type="paragraph" w:styleId="Heading8">
    <w:name w:val="heading 8"/>
    <w:basedOn w:val="Normal"/>
    <w:next w:val="Normal"/>
    <w:qFormat/>
    <w:rsid w:val="00095E61"/>
    <w:pPr>
      <w:numPr>
        <w:ilvl w:val="7"/>
        <w:numId w:val="1"/>
      </w:numPr>
      <w:spacing w:before="240" w:after="60"/>
      <w:outlineLvl w:val="7"/>
    </w:pPr>
    <w:rPr>
      <w:i/>
      <w:iCs/>
      <w:sz w:val="24"/>
      <w:szCs w:val="24"/>
    </w:rPr>
  </w:style>
  <w:style w:type="paragraph" w:styleId="Heading9">
    <w:name w:val="heading 9"/>
    <w:basedOn w:val="Normal"/>
    <w:next w:val="Normal"/>
    <w:qFormat/>
    <w:rsid w:val="00095E61"/>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FooterChar">
    <w:name w:val="Footer Char"/>
    <w:basedOn w:val="DefaultParagraphFont"/>
    <w:link w:val="Footer"/>
    <w:rsid w:val="00095E61"/>
    <w:rPr>
      <w:sz w:val="22"/>
      <w:szCs w:val="22"/>
    </w:rPr>
  </w:style>
  <w:style w:type="character" w:customStyle="1" w:styleId="CaptionChar">
    <w:name w:val="Caption Char"/>
    <w:aliases w:val="cap Char"/>
    <w:basedOn w:val="DefaultParagraphFont"/>
    <w:link w:val="Caption"/>
    <w:rsid w:val="00095E61"/>
    <w:rPr>
      <w:b/>
      <w:bCs/>
      <w:sz w:val="22"/>
      <w:szCs w:val="22"/>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095E61"/>
    <w:rPr>
      <w:sz w:val="22"/>
      <w:szCs w:val="22"/>
    </w:rPr>
  </w:style>
  <w:style w:type="character" w:customStyle="1" w:styleId="DocumentMapChar">
    <w:name w:val="Document Map Char"/>
    <w:basedOn w:val="DefaultParagraphFont"/>
    <w:link w:val="DocumentMap"/>
    <w:rsid w:val="00095E61"/>
    <w:rPr>
      <w:rFonts w:ascii="SimSun"/>
      <w:sz w:val="18"/>
      <w:szCs w:val="18"/>
      <w:lang w:eastAsia="en-US"/>
    </w:rPr>
  </w:style>
  <w:style w:type="character" w:customStyle="1" w:styleId="CommentTextChar">
    <w:name w:val="Comment Text Char"/>
    <w:basedOn w:val="DefaultParagraphFont"/>
    <w:link w:val="CommentText"/>
    <w:rsid w:val="00095E61"/>
  </w:style>
  <w:style w:type="character" w:customStyle="1" w:styleId="CommentSubjectChar">
    <w:name w:val="Comment Subject Char"/>
    <w:basedOn w:val="CommentTextChar"/>
    <w:link w:val="CommentSubject"/>
    <w:rsid w:val="00095E61"/>
    <w:rPr>
      <w:b/>
      <w:bCs/>
    </w:rPr>
  </w:style>
  <w:style w:type="character" w:styleId="Hyperlink">
    <w:name w:val="Hyperlink"/>
    <w:basedOn w:val="DefaultParagraphFont"/>
    <w:rsid w:val="00095E61"/>
    <w:rPr>
      <w:color w:val="0000FF"/>
      <w:u w:val="single"/>
    </w:rPr>
  </w:style>
  <w:style w:type="character" w:styleId="FootnoteReference">
    <w:name w:val="footnote reference"/>
    <w:basedOn w:val="DefaultParagraphFont"/>
    <w:rsid w:val="00095E61"/>
    <w:rPr>
      <w:vertAlign w:val="superscript"/>
    </w:rPr>
  </w:style>
  <w:style w:type="character" w:styleId="CommentReference">
    <w:name w:val="annotation reference"/>
    <w:basedOn w:val="DefaultParagraphFont"/>
    <w:rsid w:val="00095E61"/>
    <w:rPr>
      <w:sz w:val="16"/>
      <w:szCs w:val="16"/>
    </w:rPr>
  </w:style>
  <w:style w:type="character" w:styleId="FollowedHyperlink">
    <w:name w:val="FollowedHyperlink"/>
    <w:basedOn w:val="DefaultParagraphFont"/>
    <w:rsid w:val="00095E61"/>
    <w:rPr>
      <w:color w:val="800080"/>
      <w:u w:val="single"/>
    </w:rPr>
  </w:style>
  <w:style w:type="paragraph" w:styleId="ListBullet">
    <w:name w:val="List Bullet"/>
    <w:basedOn w:val="List"/>
    <w:rsid w:val="00095E61"/>
    <w:pPr>
      <w:autoSpaceDE/>
      <w:autoSpaceDN/>
      <w:adjustRightInd/>
      <w:spacing w:after="180"/>
      <w:ind w:left="568" w:hanging="284"/>
      <w:jc w:val="left"/>
    </w:pPr>
    <w:rPr>
      <w:sz w:val="20"/>
      <w:szCs w:val="20"/>
      <w:lang w:val="en-GB"/>
    </w:rPr>
  </w:style>
  <w:style w:type="paragraph" w:styleId="CommentText">
    <w:name w:val="annotation text"/>
    <w:basedOn w:val="Normal"/>
    <w:link w:val="CommentTextChar"/>
    <w:rsid w:val="00095E61"/>
  </w:style>
  <w:style w:type="paragraph" w:styleId="List">
    <w:name w:val="List"/>
    <w:basedOn w:val="Normal"/>
    <w:rsid w:val="00095E61"/>
    <w:pPr>
      <w:ind w:left="360" w:hanging="360"/>
    </w:pPr>
  </w:style>
  <w:style w:type="paragraph" w:styleId="BodyText2">
    <w:name w:val="Body Text 2"/>
    <w:basedOn w:val="Normal"/>
    <w:rsid w:val="00095E61"/>
    <w:pPr>
      <w:spacing w:after="0"/>
      <w:jc w:val="left"/>
    </w:pPr>
    <w:rPr>
      <w:szCs w:val="20"/>
    </w:rPr>
  </w:style>
  <w:style w:type="paragraph" w:styleId="DocumentMap">
    <w:name w:val="Document Map"/>
    <w:basedOn w:val="Normal"/>
    <w:link w:val="DocumentMapChar"/>
    <w:rsid w:val="00095E61"/>
    <w:rPr>
      <w:rFonts w:ascii="SimSun"/>
      <w:sz w:val="18"/>
      <w:szCs w:val="18"/>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095E61"/>
    <w:pPr>
      <w:tabs>
        <w:tab w:val="center" w:pos="4680"/>
        <w:tab w:val="right" w:pos="9360"/>
      </w:tabs>
    </w:pPr>
  </w:style>
  <w:style w:type="paragraph" w:customStyle="1" w:styleId="Normal0">
    <w:name w:val="Normal."/>
    <w:rsid w:val="00095E61"/>
    <w:pPr>
      <w:widowControl w:val="0"/>
      <w:spacing w:line="180" w:lineRule="atLeast"/>
    </w:pPr>
    <w:rPr>
      <w:rFonts w:eastAsia="Batang"/>
      <w:kern w:val="2"/>
      <w:sz w:val="18"/>
      <w:szCs w:val="18"/>
      <w:lang w:eastAsia="en-US"/>
    </w:rPr>
  </w:style>
  <w:style w:type="paragraph" w:customStyle="1" w:styleId="EX">
    <w:name w:val="EX"/>
    <w:basedOn w:val="Normal"/>
    <w:rsid w:val="00095E61"/>
    <w:pPr>
      <w:keepLines/>
      <w:autoSpaceDE/>
      <w:autoSpaceDN/>
      <w:adjustRightInd/>
      <w:spacing w:after="180"/>
      <w:ind w:left="1702" w:hanging="1418"/>
      <w:jc w:val="left"/>
    </w:pPr>
    <w:rPr>
      <w:sz w:val="20"/>
      <w:szCs w:val="20"/>
      <w:lang w:val="en-GB"/>
    </w:rPr>
  </w:style>
  <w:style w:type="paragraph" w:customStyle="1" w:styleId="Style20">
    <w:name w:val="_Style 20"/>
    <w:next w:val="Normal"/>
    <w:rsid w:val="00095E61"/>
    <w:pPr>
      <w:keepNext/>
      <w:tabs>
        <w:tab w:val="left" w:pos="720"/>
      </w:tabs>
      <w:autoSpaceDE w:val="0"/>
      <w:autoSpaceDN w:val="0"/>
      <w:adjustRightInd w:val="0"/>
      <w:ind w:left="720" w:hanging="360"/>
      <w:jc w:val="both"/>
    </w:pPr>
    <w:rPr>
      <w:rFonts w:eastAsia="Times New Roman"/>
      <w:kern w:val="2"/>
      <w:lang w:val="en-GB"/>
    </w:rPr>
  </w:style>
  <w:style w:type="paragraph" w:customStyle="1" w:styleId="References">
    <w:name w:val="References"/>
    <w:basedOn w:val="Normal"/>
    <w:next w:val="Normal"/>
    <w:rsid w:val="00095E61"/>
    <w:pPr>
      <w:numPr>
        <w:numId w:val="2"/>
      </w:numPr>
      <w:adjustRightInd/>
      <w:spacing w:after="60"/>
      <w:jc w:val="left"/>
    </w:pPr>
    <w:rPr>
      <w:sz w:val="20"/>
      <w:szCs w:val="16"/>
    </w:rPr>
  </w:style>
  <w:style w:type="paragraph" w:customStyle="1" w:styleId="Char0">
    <w:name w:val="Char"/>
    <w:rsid w:val="00095E61"/>
    <w:pPr>
      <w:keepNext/>
      <w:numPr>
        <w:numId w:val="3"/>
      </w:numPr>
      <w:tabs>
        <w:tab w:val="left" w:pos="851"/>
      </w:tabs>
      <w:autoSpaceDE w:val="0"/>
      <w:autoSpaceDN w:val="0"/>
      <w:adjustRightInd w:val="0"/>
      <w:spacing w:before="60" w:after="60"/>
      <w:jc w:val="both"/>
    </w:pPr>
    <w:rPr>
      <w:rFonts w:ascii="Arial" w:hAnsi="Arial" w:cs="Arial"/>
      <w:color w:val="0000FF"/>
      <w:kern w:val="2"/>
    </w:rPr>
  </w:style>
  <w:style w:type="paragraph" w:customStyle="1" w:styleId="ZchnZchn">
    <w:name w:val="Zchn Zchn"/>
    <w:rsid w:val="00095E61"/>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Normal"/>
    <w:next w:val="Normal"/>
    <w:rsid w:val="00095E61"/>
    <w:pPr>
      <w:keepLines/>
      <w:tabs>
        <w:tab w:val="center" w:pos="4536"/>
        <w:tab w:val="right" w:pos="9072"/>
      </w:tabs>
      <w:autoSpaceDE/>
      <w:autoSpaceDN/>
      <w:adjustRightInd/>
      <w:spacing w:after="180"/>
      <w:jc w:val="left"/>
    </w:pPr>
    <w:rPr>
      <w:rFonts w:eastAsia="Times New Roman"/>
      <w:sz w:val="20"/>
      <w:szCs w:val="20"/>
      <w:lang w:val="en-GB" w:eastAsia="zh-CN"/>
    </w:rPr>
  </w:style>
  <w:style w:type="paragraph" w:styleId="ListParagraph">
    <w:name w:val="List Paragraph"/>
    <w:basedOn w:val="Normal"/>
    <w:uiPriority w:val="34"/>
    <w:qFormat/>
    <w:rsid w:val="00095E61"/>
    <w:pPr>
      <w:ind w:firstLineChars="200" w:firstLine="420"/>
    </w:pPr>
  </w:style>
  <w:style w:type="paragraph" w:customStyle="1" w:styleId="Char">
    <w:name w:val="Char"/>
    <w:rsid w:val="00095E61"/>
    <w:pPr>
      <w:keepNext/>
      <w:numPr>
        <w:numId w:val="4"/>
      </w:numPr>
      <w:tabs>
        <w:tab w:val="left" w:pos="851"/>
      </w:tabs>
      <w:autoSpaceDE w:val="0"/>
      <w:autoSpaceDN w:val="0"/>
      <w:adjustRightInd w:val="0"/>
      <w:spacing w:before="60" w:after="60"/>
      <w:jc w:val="both"/>
    </w:pPr>
    <w:rPr>
      <w:rFonts w:ascii="Arial" w:hAnsi="Arial" w:cs="Arial"/>
      <w:color w:val="0000FF"/>
      <w:kern w:val="2"/>
    </w:rPr>
  </w:style>
  <w:style w:type="paragraph" w:customStyle="1" w:styleId="B1">
    <w:name w:val="B1"/>
    <w:basedOn w:val="List"/>
    <w:rsid w:val="00095E61"/>
    <w:pPr>
      <w:autoSpaceDE/>
      <w:autoSpaceDN/>
      <w:adjustRightInd/>
      <w:spacing w:after="180"/>
      <w:ind w:left="568" w:hanging="284"/>
      <w:jc w:val="left"/>
    </w:pPr>
    <w:rPr>
      <w:sz w:val="20"/>
      <w:szCs w:val="20"/>
    </w:rPr>
  </w:style>
  <w:style w:type="paragraph" w:customStyle="1" w:styleId="Captioncap">
    <w:name w:val="Captioncap"/>
    <w:basedOn w:val="Caption"/>
    <w:rsid w:val="00095E61"/>
    <w:pPr>
      <w:ind w:left="432" w:firstLineChars="350" w:firstLine="701"/>
    </w:pPr>
    <w:rPr>
      <w:rFonts w:eastAsia="Times New Roman"/>
    </w:rPr>
  </w:style>
  <w:style w:type="paragraph" w:customStyle="1" w:styleId="tablecell">
    <w:name w:val="tablecell"/>
    <w:basedOn w:val="Normal"/>
    <w:rsid w:val="00095E61"/>
    <w:pPr>
      <w:spacing w:before="40" w:after="40"/>
      <w:jc w:val="left"/>
    </w:pPr>
    <w:rPr>
      <w:sz w:val="20"/>
    </w:rPr>
  </w:style>
  <w:style w:type="paragraph" w:customStyle="1" w:styleId="Default">
    <w:name w:val="Default"/>
    <w:rsid w:val="00095E61"/>
    <w:pPr>
      <w:widowControl w:val="0"/>
      <w:autoSpaceDE w:val="0"/>
      <w:autoSpaceDN w:val="0"/>
      <w:adjustRightInd w:val="0"/>
    </w:pPr>
    <w:rPr>
      <w:color w:val="000000"/>
      <w:sz w:val="24"/>
      <w:szCs w:val="24"/>
    </w:rPr>
  </w:style>
  <w:style w:type="paragraph" w:customStyle="1" w:styleId="tableheader">
    <w:name w:val="tableheader"/>
    <w:basedOn w:val="Normal"/>
    <w:rsid w:val="00095E61"/>
    <w:pPr>
      <w:autoSpaceDE/>
      <w:autoSpaceDN/>
      <w:adjustRightInd/>
      <w:spacing w:before="40" w:after="40"/>
      <w:jc w:val="center"/>
    </w:pPr>
    <w:rPr>
      <w:rFonts w:cs="Calibri"/>
      <w:b/>
      <w:bCs/>
      <w:color w:val="000000"/>
      <w:sz w:val="20"/>
    </w:rPr>
  </w:style>
  <w:style w:type="paragraph" w:styleId="BodyText">
    <w:name w:val="Body Text"/>
    <w:basedOn w:val="Normal"/>
    <w:rsid w:val="00095E61"/>
    <w:rPr>
      <w:sz w:val="20"/>
      <w:szCs w:val="20"/>
    </w:rPr>
  </w:style>
  <w:style w:type="paragraph" w:styleId="FootnoteText">
    <w:name w:val="footnote text"/>
    <w:basedOn w:val="Normal"/>
    <w:rsid w:val="00095E61"/>
    <w:rPr>
      <w:sz w:val="20"/>
      <w:szCs w:val="20"/>
    </w:rPr>
  </w:style>
  <w:style w:type="paragraph" w:styleId="BalloonText">
    <w:name w:val="Balloon Text"/>
    <w:basedOn w:val="Normal"/>
    <w:rsid w:val="00095E61"/>
    <w:rPr>
      <w:rFonts w:ascii="Tahoma" w:hAnsi="Tahoma" w:cs="Tahoma"/>
      <w:sz w:val="16"/>
      <w:szCs w:val="16"/>
    </w:rPr>
  </w:style>
  <w:style w:type="paragraph" w:styleId="Caption">
    <w:name w:val="caption"/>
    <w:aliases w:val="cap"/>
    <w:basedOn w:val="Normal"/>
    <w:next w:val="Normal"/>
    <w:link w:val="CaptionChar"/>
    <w:qFormat/>
    <w:rsid w:val="00095E61"/>
    <w:pPr>
      <w:jc w:val="center"/>
    </w:pPr>
    <w:rPr>
      <w:b/>
      <w:bCs/>
    </w:rPr>
  </w:style>
  <w:style w:type="paragraph" w:styleId="Footer">
    <w:name w:val="footer"/>
    <w:basedOn w:val="Normal"/>
    <w:link w:val="FooterChar"/>
    <w:rsid w:val="00095E61"/>
    <w:pPr>
      <w:tabs>
        <w:tab w:val="center" w:pos="4680"/>
        <w:tab w:val="right" w:pos="9360"/>
      </w:tabs>
    </w:pPr>
  </w:style>
  <w:style w:type="paragraph" w:styleId="CommentSubject">
    <w:name w:val="annotation subject"/>
    <w:basedOn w:val="CommentText"/>
    <w:next w:val="CommentText"/>
    <w:link w:val="CommentSubjectChar"/>
    <w:rsid w:val="00095E61"/>
    <w:rPr>
      <w:b/>
      <w:bCs/>
    </w:rPr>
  </w:style>
  <w:style w:type="character" w:customStyle="1" w:styleId="wordother">
    <w:name w:val="word_other"/>
    <w:basedOn w:val="DefaultParagraphFont"/>
    <w:rsid w:val="00036379"/>
  </w:style>
  <w:style w:type="table" w:styleId="TableGrid">
    <w:name w:val="Table Grid"/>
    <w:basedOn w:val="TableNormal"/>
    <w:uiPriority w:val="59"/>
    <w:rsid w:val="00BD456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Revision">
    <w:name w:val="Revision"/>
    <w:hidden/>
    <w:uiPriority w:val="99"/>
    <w:semiHidden/>
    <w:rsid w:val="00C37759"/>
    <w:rPr>
      <w:sz w:val="22"/>
      <w:szCs w:val="22"/>
      <w:lang w:eastAsia="en-US"/>
    </w:rPr>
  </w:style>
  <w:style w:type="paragraph" w:customStyle="1" w:styleId="CharChar1CharCharCharCharCharCharCharCharCharCharCharCharCharCharChar">
    <w:name w:val="Char Char1 Char Char Char Char Char Char Char Char Char Char Char Char Char Char Char"/>
    <w:semiHidden/>
    <w:rsid w:val="002B4B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TableCell0">
    <w:name w:val="TableCell"/>
    <w:basedOn w:val="Normal"/>
    <w:qFormat/>
    <w:rsid w:val="0009210C"/>
    <w:pPr>
      <w:spacing w:after="0"/>
      <w:jc w:val="center"/>
    </w:pPr>
    <w:rPr>
      <w:sz w:val="18"/>
      <w:szCs w:val="18"/>
    </w:rPr>
  </w:style>
  <w:style w:type="paragraph" w:customStyle="1" w:styleId="B3">
    <w:name w:val="B3"/>
    <w:basedOn w:val="List3"/>
    <w:link w:val="B3Char"/>
    <w:rsid w:val="00F43B49"/>
    <w:pPr>
      <w:overflowPunct w:val="0"/>
      <w:snapToGrid/>
      <w:spacing w:after="180"/>
      <w:ind w:leftChars="0" w:left="1135" w:firstLineChars="0" w:hanging="284"/>
      <w:contextualSpacing w:val="0"/>
      <w:jc w:val="left"/>
      <w:textAlignment w:val="baseline"/>
    </w:pPr>
    <w:rPr>
      <w:sz w:val="20"/>
      <w:szCs w:val="20"/>
      <w:lang w:val="en-GB" w:eastAsia="ja-JP"/>
    </w:rPr>
  </w:style>
  <w:style w:type="character" w:customStyle="1" w:styleId="B3Char">
    <w:name w:val="B3 Char"/>
    <w:basedOn w:val="DefaultParagraphFont"/>
    <w:link w:val="B3"/>
    <w:rsid w:val="00F43B49"/>
    <w:rPr>
      <w:lang w:eastAsia="ja-JP"/>
    </w:rPr>
  </w:style>
  <w:style w:type="paragraph" w:styleId="List3">
    <w:name w:val="List 3"/>
    <w:basedOn w:val="Normal"/>
    <w:uiPriority w:val="99"/>
    <w:semiHidden/>
    <w:unhideWhenUsed/>
    <w:rsid w:val="00F43B49"/>
    <w:pPr>
      <w:ind w:leftChars="400" w:left="100" w:hangingChars="200" w:hanging="200"/>
      <w:contextualSpacing/>
    </w:pPr>
  </w:style>
  <w:style w:type="paragraph" w:customStyle="1" w:styleId="ZT">
    <w:name w:val="ZT"/>
    <w:rsid w:val="009C162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Arial"/>
      <w:b/>
      <w:bCs/>
      <w:sz w:val="34"/>
      <w:szCs w:val="34"/>
      <w:lang w:val="en-GB" w:eastAsia="ja-JP"/>
    </w:rPr>
  </w:style>
  <w:style w:type="paragraph" w:customStyle="1" w:styleId="CRCoverPage">
    <w:name w:val="CR Cover Page"/>
    <w:rsid w:val="00A771BE"/>
    <w:pPr>
      <w:spacing w:after="120"/>
    </w:pPr>
    <w:rPr>
      <w:rFonts w:ascii="Arial" w:hAnsi="Arial"/>
      <w:lang w:val="en-GB" w:eastAsia="en-US"/>
    </w:rPr>
  </w:style>
  <w:style w:type="character" w:customStyle="1" w:styleId="word">
    <w:name w:val="word"/>
    <w:basedOn w:val="DefaultParagraphFont"/>
    <w:rsid w:val="00D976D6"/>
  </w:style>
  <w:style w:type="character" w:customStyle="1" w:styleId="en">
    <w:name w:val="en"/>
    <w:basedOn w:val="DefaultParagraphFont"/>
    <w:rsid w:val="00D6524D"/>
  </w:style>
  <w:style w:type="character" w:customStyle="1" w:styleId="heighlight">
    <w:name w:val="heighlight"/>
    <w:basedOn w:val="DefaultParagraphFont"/>
    <w:rsid w:val="00D6524D"/>
  </w:style>
  <w:style w:type="paragraph" w:customStyle="1" w:styleId="TdocHeader2">
    <w:name w:val="Tdoc_Header_2"/>
    <w:basedOn w:val="Normal"/>
    <w:rsid w:val="00CD5A61"/>
    <w:pPr>
      <w:widowControl w:val="0"/>
      <w:tabs>
        <w:tab w:val="left" w:pos="1701"/>
        <w:tab w:val="right" w:pos="9072"/>
        <w:tab w:val="right" w:pos="10206"/>
      </w:tabs>
      <w:autoSpaceDE/>
      <w:autoSpaceDN/>
      <w:adjustRightInd/>
      <w:snapToGrid/>
      <w:spacing w:after="0"/>
      <w:ind w:left="1440" w:hanging="1440"/>
    </w:pPr>
    <w:rPr>
      <w:rFonts w:ascii="Arial" w:eastAsia="Batang" w:hAnsi="Arial"/>
      <w:b/>
      <w:sz w:val="18"/>
      <w:szCs w:val="20"/>
      <w:lang w:val="en-GB"/>
    </w:rPr>
  </w:style>
</w:styles>
</file>

<file path=word/webSettings.xml><?xml version="1.0" encoding="utf-8"?>
<w:webSettings xmlns:r="http://schemas.openxmlformats.org/officeDocument/2006/relationships" xmlns:w="http://schemas.openxmlformats.org/wordprocessingml/2006/main">
  <w:divs>
    <w:div w:id="461074083">
      <w:bodyDiv w:val="1"/>
      <w:marLeft w:val="0"/>
      <w:marRight w:val="0"/>
      <w:marTop w:val="0"/>
      <w:marBottom w:val="0"/>
      <w:divBdr>
        <w:top w:val="none" w:sz="0" w:space="0" w:color="auto"/>
        <w:left w:val="none" w:sz="0" w:space="0" w:color="auto"/>
        <w:bottom w:val="none" w:sz="0" w:space="0" w:color="auto"/>
        <w:right w:val="none" w:sz="0" w:space="0" w:color="auto"/>
      </w:divBdr>
    </w:div>
    <w:div w:id="732125546">
      <w:bodyDiv w:val="1"/>
      <w:marLeft w:val="0"/>
      <w:marRight w:val="0"/>
      <w:marTop w:val="0"/>
      <w:marBottom w:val="0"/>
      <w:divBdr>
        <w:top w:val="none" w:sz="0" w:space="0" w:color="auto"/>
        <w:left w:val="none" w:sz="0" w:space="0" w:color="auto"/>
        <w:bottom w:val="none" w:sz="0" w:space="0" w:color="auto"/>
        <w:right w:val="none" w:sz="0" w:space="0" w:color="auto"/>
      </w:divBdr>
    </w:div>
    <w:div w:id="771244409">
      <w:bodyDiv w:val="1"/>
      <w:marLeft w:val="0"/>
      <w:marRight w:val="0"/>
      <w:marTop w:val="0"/>
      <w:marBottom w:val="0"/>
      <w:divBdr>
        <w:top w:val="none" w:sz="0" w:space="0" w:color="auto"/>
        <w:left w:val="none" w:sz="0" w:space="0" w:color="auto"/>
        <w:bottom w:val="none" w:sz="0" w:space="0" w:color="auto"/>
        <w:right w:val="none" w:sz="0" w:space="0" w:color="auto"/>
      </w:divBdr>
    </w:div>
    <w:div w:id="779253558">
      <w:bodyDiv w:val="1"/>
      <w:marLeft w:val="0"/>
      <w:marRight w:val="0"/>
      <w:marTop w:val="0"/>
      <w:marBottom w:val="0"/>
      <w:divBdr>
        <w:top w:val="none" w:sz="0" w:space="0" w:color="auto"/>
        <w:left w:val="none" w:sz="0" w:space="0" w:color="auto"/>
        <w:bottom w:val="none" w:sz="0" w:space="0" w:color="auto"/>
        <w:right w:val="none" w:sz="0" w:space="0" w:color="auto"/>
      </w:divBdr>
    </w:div>
    <w:div w:id="875041766">
      <w:bodyDiv w:val="1"/>
      <w:marLeft w:val="0"/>
      <w:marRight w:val="0"/>
      <w:marTop w:val="0"/>
      <w:marBottom w:val="0"/>
      <w:divBdr>
        <w:top w:val="none" w:sz="0" w:space="0" w:color="auto"/>
        <w:left w:val="none" w:sz="0" w:space="0" w:color="auto"/>
        <w:bottom w:val="none" w:sz="0" w:space="0" w:color="auto"/>
        <w:right w:val="none" w:sz="0" w:space="0" w:color="auto"/>
      </w:divBdr>
    </w:div>
    <w:div w:id="1003049856">
      <w:bodyDiv w:val="1"/>
      <w:marLeft w:val="0"/>
      <w:marRight w:val="0"/>
      <w:marTop w:val="0"/>
      <w:marBottom w:val="0"/>
      <w:divBdr>
        <w:top w:val="none" w:sz="0" w:space="0" w:color="auto"/>
        <w:left w:val="none" w:sz="0" w:space="0" w:color="auto"/>
        <w:bottom w:val="none" w:sz="0" w:space="0" w:color="auto"/>
        <w:right w:val="none" w:sz="0" w:space="0" w:color="auto"/>
      </w:divBdr>
    </w:div>
    <w:div w:id="1016812089">
      <w:bodyDiv w:val="1"/>
      <w:marLeft w:val="0"/>
      <w:marRight w:val="0"/>
      <w:marTop w:val="0"/>
      <w:marBottom w:val="0"/>
      <w:divBdr>
        <w:top w:val="none" w:sz="0" w:space="0" w:color="auto"/>
        <w:left w:val="none" w:sz="0" w:space="0" w:color="auto"/>
        <w:bottom w:val="none" w:sz="0" w:space="0" w:color="auto"/>
        <w:right w:val="none" w:sz="0" w:space="0" w:color="auto"/>
      </w:divBdr>
    </w:div>
    <w:div w:id="1224292483">
      <w:bodyDiv w:val="1"/>
      <w:marLeft w:val="0"/>
      <w:marRight w:val="0"/>
      <w:marTop w:val="0"/>
      <w:marBottom w:val="0"/>
      <w:divBdr>
        <w:top w:val="none" w:sz="0" w:space="0" w:color="auto"/>
        <w:left w:val="none" w:sz="0" w:space="0" w:color="auto"/>
        <w:bottom w:val="none" w:sz="0" w:space="0" w:color="auto"/>
        <w:right w:val="none" w:sz="0" w:space="0" w:color="auto"/>
      </w:divBdr>
    </w:div>
    <w:div w:id="1361394015">
      <w:bodyDiv w:val="1"/>
      <w:marLeft w:val="0"/>
      <w:marRight w:val="0"/>
      <w:marTop w:val="0"/>
      <w:marBottom w:val="0"/>
      <w:divBdr>
        <w:top w:val="none" w:sz="0" w:space="0" w:color="auto"/>
        <w:left w:val="none" w:sz="0" w:space="0" w:color="auto"/>
        <w:bottom w:val="none" w:sz="0" w:space="0" w:color="auto"/>
        <w:right w:val="none" w:sz="0" w:space="0" w:color="auto"/>
      </w:divBdr>
    </w:div>
    <w:div w:id="1510027696">
      <w:bodyDiv w:val="1"/>
      <w:marLeft w:val="0"/>
      <w:marRight w:val="0"/>
      <w:marTop w:val="0"/>
      <w:marBottom w:val="0"/>
      <w:divBdr>
        <w:top w:val="none" w:sz="0" w:space="0" w:color="auto"/>
        <w:left w:val="none" w:sz="0" w:space="0" w:color="auto"/>
        <w:bottom w:val="none" w:sz="0" w:space="0" w:color="auto"/>
        <w:right w:val="none" w:sz="0" w:space="0" w:color="auto"/>
      </w:divBdr>
    </w:div>
    <w:div w:id="1520007973">
      <w:bodyDiv w:val="1"/>
      <w:marLeft w:val="0"/>
      <w:marRight w:val="0"/>
      <w:marTop w:val="0"/>
      <w:marBottom w:val="0"/>
      <w:divBdr>
        <w:top w:val="none" w:sz="0" w:space="0" w:color="auto"/>
        <w:left w:val="none" w:sz="0" w:space="0" w:color="auto"/>
        <w:bottom w:val="none" w:sz="0" w:space="0" w:color="auto"/>
        <w:right w:val="none" w:sz="0" w:space="0" w:color="auto"/>
      </w:divBdr>
    </w:div>
    <w:div w:id="1946112676">
      <w:bodyDiv w:val="1"/>
      <w:marLeft w:val="0"/>
      <w:marRight w:val="0"/>
      <w:marTop w:val="0"/>
      <w:marBottom w:val="0"/>
      <w:divBdr>
        <w:top w:val="none" w:sz="0" w:space="0" w:color="auto"/>
        <w:left w:val="none" w:sz="0" w:space="0" w:color="auto"/>
        <w:bottom w:val="none" w:sz="0" w:space="0" w:color="auto"/>
        <w:right w:val="none" w:sz="0" w:space="0" w:color="auto"/>
      </w:divBdr>
    </w:div>
    <w:div w:id="2021395631">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AAD97A4-F06C-4284-A551-2E9FE0A93B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7</Pages>
  <Words>3042</Words>
  <Characters>17341</Characters>
  <Application>Microsoft Office Word</Application>
  <DocSecurity>0</DocSecurity>
  <PresentationFormat/>
  <Lines>144</Lines>
  <Paragraphs>40</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20343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HUAWEI</dc:creator>
  <cp:lastModifiedBy>Matthew Webb</cp:lastModifiedBy>
  <cp:revision>6</cp:revision>
  <cp:lastPrinted>2007-06-18T09:08:00Z</cp:lastPrinted>
  <dcterms:created xsi:type="dcterms:W3CDTF">2015-01-30T12:53:00Z</dcterms:created>
  <dcterms:modified xsi:type="dcterms:W3CDTF">2015-01-30T15:04:00Z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(9)U8u3AAhNC6eKFfZ2+JLzn/N46YuNsvl/eJqfzBVSNhJ0O1rXfKwPWqYUO22KuFItA31r6THk_x000d_
BpEGyDufqWVgdfHw+9QxXh3loFdObgpxSVHaxATCBbHhxbCNHLGMxyhy+/7x3dxuYwMdwAfU_x000d_
0g4csAlNlgnoNIBVtVqE+WXn8rt7ONyTy23uutV8/vc1R4Aux+keN5mWt92xYH5If/7kBkWn_x000d_
+UUd7b+cIV/WVIywhl</vt:lpwstr>
  </property>
  <property fmtid="{D5CDD505-2E9C-101B-9397-08002B2CF9AE}" pid="3" name="_ms_pID_7253431">
    <vt:lpwstr>/h1xLmXxf2gtWfC+ZUvjehVBlv+u5eJgaQJjinWBElV9z3OPPnmSnf_x000d_
PMiLam+mZhJjyCLFR72nZ4qMpq6Saat+lf5JkOj1/sMhftuVRvJUvvHNAxt/Qy4zC4/lxP//_x000d_
OVJPlRgV+lSQvpQrFmcE8KdyKcW+xjhykgGjyUlwJETw8d/p7feWIO3mGEX6+FQTSIZkJZRN_x000d_
0DVy7JdSofq1E7Um+kgWsxufeHA1KpjW3GNx</vt:lpwstr>
  </property>
  <property fmtid="{D5CDD505-2E9C-101B-9397-08002B2CF9AE}" pid="4" name="_ms_pID_7253432">
    <vt:lpwstr>SB/5QFZwvLw2tMUA/E5LvdTt+G1Z26U3EhhH_x000d_
YLbw394vNYSDvdiS9cohBdeUTQkL2YZw7ok1Gvrm1B//yMu1OTEykycba0DWF+bNZzhgFnx8_x000d_
UOQiThCZ8oC3vdAHB652IuBsur8niaCh0XKrCgRAPtNdbGSZABo95foyYtvHLlvhWvrOkaQL_x000d_
7xwD+OeXnUsKR+/xVXO/PgOLC2iVRIg2X63NJf878l5/aF+r761J5A</vt:lpwstr>
  </property>
  <property fmtid="{D5CDD505-2E9C-101B-9397-08002B2CF9AE}" pid="5" name="KSOProductBuildVer">
    <vt:lpwstr>2052-8.1.0.3281</vt:lpwstr>
  </property>
  <property fmtid="{D5CDD505-2E9C-101B-9397-08002B2CF9AE}" pid="6" name="MTWinEqns">
    <vt:bool>true</vt:bool>
  </property>
  <property fmtid="{D5CDD505-2E9C-101B-9397-08002B2CF9AE}" pid="7" name="_ms_pID_725343_00">
    <vt:lpwstr>_ms_pID_725343</vt:lpwstr>
  </property>
  <property fmtid="{D5CDD505-2E9C-101B-9397-08002B2CF9AE}" pid="8" name="_ms_pID_7253431_00">
    <vt:lpwstr>_ms_pID_7253431</vt:lpwstr>
  </property>
  <property fmtid="{D5CDD505-2E9C-101B-9397-08002B2CF9AE}" pid="9" name="_ms_pID_7253432_00">
    <vt:lpwstr>_ms_pID_7253432</vt:lpwstr>
  </property>
  <property fmtid="{D5CDD505-2E9C-101B-9397-08002B2CF9AE}" pid="10" name="_ms_pID_7253433">
    <vt:lpwstr>tu5Gz5Xt6A3Om1oQyv_x000d_
SwEbJK96XSKi2lGD56F9MVSZYklpyzQrkCfE73xxzhgJIPtv9GmD7xwWmFCd6JIoA4DxhcBx_x000d_
Dwpv6Ec6VwjrDnrLZKHTZvIri1DzwNMugk/u2aD2coxlw1VEdweOi2dOiQNs7wU9xSEQnwVo_x000d_
EhZftKwNLKxMsZ5I7aKDuwyoEDAN4Zoi3BEH0/9AE8kBNUso8niOfa3AWu3URnCqQXhYPNok</vt:lpwstr>
  </property>
  <property fmtid="{D5CDD505-2E9C-101B-9397-08002B2CF9AE}" pid="11" name="_ms_pID_7253433_00">
    <vt:lpwstr>_ms_pID_7253433</vt:lpwstr>
  </property>
  <property fmtid="{D5CDD505-2E9C-101B-9397-08002B2CF9AE}" pid="12" name="_ms_pID_7253434">
    <vt:lpwstr>_x000d_
RVLMHMzPqphs2Kl5NFIhKpC0cipQK85Lub0pIhgEjKxt84LMv7/TsPO1yEmIB5PGamKhW1PQ_x000d_
AlS5LlZ45iuRwBVH1EQ936u68tQBu/4zdBZgOaI/lojIEM/F6L+f3AsvK4KDnFLIIBlWccVC_x000d_
aCxn8unD76fHb+lS325cdim1BX8FbQlr23pnfedG9+XsbIt2iarK5L0rbbCKt72kEnQMx7q4_x000d_
FZpLwPoF8oC4zYnl</vt:lpwstr>
  </property>
  <property fmtid="{D5CDD505-2E9C-101B-9397-08002B2CF9AE}" pid="13" name="_ms_pID_7253434_00">
    <vt:lpwstr>_ms_pID_7253434</vt:lpwstr>
  </property>
  <property fmtid="{D5CDD505-2E9C-101B-9397-08002B2CF9AE}" pid="14" name="_ms_pID_7253435">
    <vt:lpwstr>clqh/sVkV6KgVedrKWbrdWUu7KJZC76bBZlGzksSb/NGWAQxVm45CyiJ_x000d_
bxcrwP4MDDSxK4kQ2wEjrFkoHZ3Uh4F/Si4FW5EHLPCyhJjl14MMeJvS9eqlwRcTEAAKiCyu_x000d_
mcuCBOURkEGSuEvpuOh++7ZMGAUkL9FtMdK6sWmkuZ76gGxkX/yV1PwiJ3Dikdx0Q+JxsfBQ_x000d_
4yH04K217xdCVQEOocycoJO8jl005bDoM0</vt:lpwstr>
  </property>
  <property fmtid="{D5CDD505-2E9C-101B-9397-08002B2CF9AE}" pid="15" name="_ms_pID_7253435_00">
    <vt:lpwstr>_ms_pID_7253435</vt:lpwstr>
  </property>
  <property fmtid="{D5CDD505-2E9C-101B-9397-08002B2CF9AE}" pid="16" name="_ms_pID_7253436">
    <vt:lpwstr>isZFBARdKI8uq5SQARjX+ukTM2ersUq9+0qCuL_x000d_
A6oJevFCpiQtoxbe2XZpuhyVUL2A6m6yv0xBt3aEhuhKtnyl2Md4HBkqBTQV7pXzNToyKBM4_x000d_
v7VJdwBn69jvcyQwoWqdtyorGaAdAGkiMMJJvDOn8mtVCcMC91Yh++rEySWG9l7TiOC3RkjT_x000d_
+Q1uRM3JcWKFiBkcKR/z42XEUJ2PeyMODGRF6QjWzxyob8yhjWgc</vt:lpwstr>
  </property>
  <property fmtid="{D5CDD505-2E9C-101B-9397-08002B2CF9AE}" pid="17" name="_ms_pID_7253436_00">
    <vt:lpwstr>_ms_pID_7253436</vt:lpwstr>
  </property>
  <property fmtid="{D5CDD505-2E9C-101B-9397-08002B2CF9AE}" pid="18" name="_ms_pID_7253437">
    <vt:lpwstr>aN9dZ8kARPAEXKNK2QOs_x000d_
sSu2eOeEF8cPc3HMXRAVBT2zU/B4FtHzdE31Q0g7YcPMvcaCI7DDgrhqipgK0snGH3bN/eHI_x000d_
dx6qQ1+gRDxjrA6CunV3xX3cLTRaOY69iIWfmxDI2AgVdZl3n+XUq/CvyS2GAr02/vPLTwQw_x000d_
oDIM8BoGRmjedDyUr+WUhWQosOGauM+xYrxMiHHJXKiN2g4ynRS7y4TH9kFkTtEKNQ58Ww</vt:lpwstr>
  </property>
  <property fmtid="{D5CDD505-2E9C-101B-9397-08002B2CF9AE}" pid="19" name="_ms_pID_7253437_00">
    <vt:lpwstr>_ms_pID_7253437</vt:lpwstr>
  </property>
  <property fmtid="{D5CDD505-2E9C-101B-9397-08002B2CF9AE}" pid="20" name="_ms_pID_7253438">
    <vt:lpwstr>ho_x000d_
KFy8twhzdm75lID75uTrdoI5p0OwD2gc/IKFSuihCaNG/1B/lAAMtar9PRcuSUqCET7UWl7K_x000d_
DsY7TDJbODEaYFHLIlPsxkT90ysbB1GLF2wZZz+qk42rMBa5zXZJlJAq1+1lCA==</vt:lpwstr>
  </property>
  <property fmtid="{D5CDD505-2E9C-101B-9397-08002B2CF9AE}" pid="21" name="_ms_pID_7253438_00">
    <vt:lpwstr>_ms_pID_7253438</vt:lpwstr>
  </property>
  <property fmtid="{D5CDD505-2E9C-101B-9397-08002B2CF9AE}" pid="22" name="sflag">
    <vt:lpwstr>1422629976</vt:lpwstr>
  </property>
</Properties>
</file>