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67C" w:rsidRPr="006C1A94" w:rsidRDefault="0070067C" w:rsidP="0070067C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>
        <w:rPr>
          <w:rFonts w:hint="eastAsia"/>
          <w:bCs/>
          <w:lang w:eastAsia="ja-JP"/>
        </w:rPr>
        <w:t>8</w:t>
      </w:r>
      <w:r w:rsidRPr="00B21C42">
        <w:rPr>
          <w:bCs/>
        </w:rPr>
        <w:t>,</w:t>
      </w:r>
      <w:r w:rsidRPr="00B21C42">
        <w:rPr>
          <w:bCs/>
        </w:rPr>
        <w:tab/>
      </w:r>
      <w:r w:rsidR="0094726F" w:rsidRPr="0094726F">
        <w:rPr>
          <w:bCs/>
        </w:rPr>
        <w:t>R1-143262</w:t>
      </w:r>
    </w:p>
    <w:p w:rsidR="0070067C" w:rsidRPr="00A91CDF" w:rsidRDefault="0070067C" w:rsidP="0070067C">
      <w:pPr>
        <w:pStyle w:val="a5"/>
        <w:rPr>
          <w:lang w:eastAsia="ja-JP"/>
        </w:rPr>
      </w:pPr>
      <w:r w:rsidRPr="00A91CDF">
        <w:rPr>
          <w:lang w:eastAsia="ja-JP"/>
        </w:rPr>
        <w:t>Dresden, Germany, 18</w:t>
      </w:r>
      <w:r w:rsidRPr="00A91CDF">
        <w:rPr>
          <w:vertAlign w:val="superscript"/>
          <w:lang w:eastAsia="ja-JP"/>
        </w:rPr>
        <w:t>th</w:t>
      </w:r>
      <w:r w:rsidRPr="00A91CDF">
        <w:rPr>
          <w:lang w:eastAsia="ja-JP"/>
        </w:rPr>
        <w:t xml:space="preserve"> </w:t>
      </w:r>
      <w:r>
        <w:rPr>
          <w:lang w:eastAsia="ja-JP"/>
        </w:rPr>
        <w:t>–</w:t>
      </w:r>
      <w:r w:rsidRPr="00A91CDF">
        <w:rPr>
          <w:lang w:eastAsia="ja-JP"/>
        </w:rPr>
        <w:t xml:space="preserve"> 22</w:t>
      </w:r>
      <w:r>
        <w:rPr>
          <w:rFonts w:hint="eastAsia"/>
          <w:vertAlign w:val="superscript"/>
          <w:lang w:eastAsia="ja-JP"/>
        </w:rPr>
        <w:t>nd</w:t>
      </w:r>
      <w:r w:rsidRPr="00A91CDF">
        <w:rPr>
          <w:lang w:eastAsia="ja-JP"/>
        </w:rPr>
        <w:t xml:space="preserve"> August 2014</w:t>
      </w:r>
    </w:p>
    <w:p w:rsidR="00F52BA9" w:rsidRPr="0070067C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6C1A94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162225">
        <w:rPr>
          <w:rFonts w:hint="eastAsia"/>
          <w:lang w:eastAsia="ja-JP"/>
        </w:rPr>
        <w:t xml:space="preserve">Physical </w:t>
      </w:r>
      <w:r w:rsidR="00987C42">
        <w:rPr>
          <w:rFonts w:hint="eastAsia"/>
          <w:lang w:eastAsia="ja-JP"/>
        </w:rPr>
        <w:t xml:space="preserve">resource </w:t>
      </w:r>
      <w:r w:rsidR="00162225">
        <w:rPr>
          <w:lang w:eastAsia="ja-JP"/>
        </w:rPr>
        <w:t>design</w:t>
      </w:r>
      <w:r w:rsidR="00162225">
        <w:rPr>
          <w:rFonts w:hint="eastAsia"/>
          <w:lang w:eastAsia="ja-JP"/>
        </w:rPr>
        <w:t xml:space="preserve"> for </w:t>
      </w:r>
      <w:r w:rsidR="00122393">
        <w:rPr>
          <w:rFonts w:hint="eastAsia"/>
          <w:lang w:eastAsia="ja-JP"/>
        </w:rPr>
        <w:t>D2D discovery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142658" w:rsidRPr="00142658">
        <w:rPr>
          <w:lang w:eastAsia="ja-JP"/>
        </w:rPr>
        <w:t>7.2.3.1.2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D015CE">
        <w:rPr>
          <w:szCs w:val="28"/>
        </w:rPr>
        <w:t>Introduction</w:t>
      </w:r>
      <w:bookmarkEnd w:id="1"/>
    </w:p>
    <w:p w:rsidR="00486F48" w:rsidRDefault="008F0614" w:rsidP="0024078D">
      <w:pPr>
        <w:pStyle w:val="a0"/>
      </w:pPr>
      <w:r w:rsidRPr="008F0614">
        <w:t>During RAN1#7</w:t>
      </w:r>
      <w:r w:rsidR="002E3BDC">
        <w:rPr>
          <w:rFonts w:hint="eastAsia"/>
        </w:rPr>
        <w:t>7</w:t>
      </w:r>
      <w:r w:rsidRPr="008F0614">
        <w:t xml:space="preserve">, </w:t>
      </w:r>
      <w:r>
        <w:rPr>
          <w:rFonts w:hint="eastAsia"/>
        </w:rPr>
        <w:t xml:space="preserve">the </w:t>
      </w:r>
      <w:r w:rsidR="00A83959">
        <w:rPr>
          <w:rFonts w:hint="eastAsia"/>
        </w:rPr>
        <w:t xml:space="preserve">D2D discovery resource size </w:t>
      </w:r>
      <w:r w:rsidRPr="008F0614">
        <w:t>was discussed</w:t>
      </w:r>
      <w:r>
        <w:rPr>
          <w:rFonts w:hint="eastAsia"/>
        </w:rPr>
        <w:t xml:space="preserve"> [1]. </w:t>
      </w:r>
      <w:r w:rsidR="00D05A02">
        <w:rPr>
          <w:rFonts w:hint="eastAsia"/>
        </w:rPr>
        <w:t xml:space="preserve">In RAN1 the message size is 104bits </w:t>
      </w:r>
      <w:r w:rsidR="004B16CB">
        <w:t>was</w:t>
      </w:r>
      <w:r w:rsidR="00D05A02">
        <w:rPr>
          <w:rFonts w:hint="eastAsia"/>
        </w:rPr>
        <w:t xml:space="preserve"> agreed as </w:t>
      </w:r>
      <w:r w:rsidR="005748A3">
        <w:t xml:space="preserve">a </w:t>
      </w:r>
      <w:r w:rsidR="00D05A02">
        <w:rPr>
          <w:rFonts w:hint="eastAsia"/>
        </w:rPr>
        <w:t>working as</w:t>
      </w:r>
      <w:r w:rsidR="00A83959">
        <w:rPr>
          <w:rFonts w:hint="eastAsia"/>
        </w:rPr>
        <w:t>sumption. However SA2 proposed 200 bits [2]</w:t>
      </w:r>
      <w:r w:rsidR="006539A4">
        <w:rPr>
          <w:rFonts w:hint="eastAsia"/>
        </w:rPr>
        <w:t xml:space="preserve"> and the discovery resource should be assumed</w:t>
      </w:r>
      <w:r w:rsidR="00CC6314">
        <w:rPr>
          <w:rFonts w:hint="eastAsia"/>
        </w:rPr>
        <w:t xml:space="preserve"> around 200 bits. </w:t>
      </w:r>
      <w:r w:rsidR="006539A4">
        <w:rPr>
          <w:rFonts w:hint="eastAsia"/>
        </w:rPr>
        <w:t xml:space="preserve">In this contribution, we </w:t>
      </w:r>
      <w:r w:rsidR="00926B88">
        <w:rPr>
          <w:rFonts w:hint="eastAsia"/>
        </w:rPr>
        <w:t>consider the</w:t>
      </w:r>
      <w:r w:rsidR="006539A4">
        <w:rPr>
          <w:rFonts w:hint="eastAsia"/>
        </w:rPr>
        <w:t xml:space="preserve"> number of PRB-pairs needed for</w:t>
      </w:r>
      <w:r w:rsidR="00926B88">
        <w:rPr>
          <w:rFonts w:hint="eastAsia"/>
        </w:rPr>
        <w:t xml:space="preserve"> D2D discovery.</w:t>
      </w:r>
    </w:p>
    <w:p w:rsidR="002E3BDC" w:rsidRDefault="002E3BDC" w:rsidP="0024078D">
      <w:pPr>
        <w:pStyle w:val="a0"/>
      </w:pPr>
    </w:p>
    <w:tbl>
      <w:tblPr>
        <w:tblStyle w:val="a9"/>
        <w:tblW w:w="9322" w:type="dxa"/>
        <w:tblLook w:val="04A0"/>
      </w:tblPr>
      <w:tblGrid>
        <w:gridCol w:w="9322"/>
      </w:tblGrid>
      <w:tr w:rsidR="00836A58" w:rsidTr="00DA324F">
        <w:tc>
          <w:tcPr>
            <w:tcW w:w="9322" w:type="dxa"/>
          </w:tcPr>
          <w:p w:rsidR="00836A58" w:rsidRPr="002E3BDC" w:rsidRDefault="00836A58" w:rsidP="00A11585">
            <w:pPr>
              <w:rPr>
                <w:rFonts w:eastAsia="MS Mincho"/>
                <w:b/>
                <w:sz w:val="20"/>
                <w:szCs w:val="20"/>
                <w:u w:val="single"/>
              </w:rPr>
            </w:pPr>
            <w:r w:rsidRPr="002E3BDC">
              <w:rPr>
                <w:sz w:val="20"/>
                <w:szCs w:val="20"/>
              </w:rPr>
              <w:t xml:space="preserve"> </w:t>
            </w:r>
            <w:r w:rsidRPr="002E3BDC">
              <w:rPr>
                <w:rFonts w:eastAsia="MS Mincho" w:hint="eastAsia"/>
                <w:b/>
                <w:sz w:val="20"/>
                <w:szCs w:val="20"/>
                <w:highlight w:val="green"/>
                <w:u w:val="single"/>
              </w:rPr>
              <w:t>Agreements:</w:t>
            </w:r>
          </w:p>
          <w:p w:rsidR="00836A58" w:rsidRPr="002E3BDC" w:rsidRDefault="00836A58" w:rsidP="00836A58">
            <w:pPr>
              <w:numPr>
                <w:ilvl w:val="0"/>
                <w:numId w:val="32"/>
              </w:numPr>
              <w:rPr>
                <w:rFonts w:eastAsia="MS Mincho"/>
                <w:sz w:val="20"/>
                <w:szCs w:val="20"/>
              </w:rPr>
            </w:pPr>
            <w:r w:rsidRPr="002E3BDC">
              <w:rPr>
                <w:rFonts w:eastAsia="MS Mincho"/>
                <w:sz w:val="20"/>
                <w:szCs w:val="20"/>
              </w:rPr>
              <w:t xml:space="preserve">If number of information bits transmitted on a discovery resource is not greater than 256 bits a discovery resource consists of 2 </w:t>
            </w:r>
            <w:r w:rsidRPr="002E3BDC">
              <w:rPr>
                <w:rFonts w:eastAsia="MS Mincho" w:hint="eastAsia"/>
                <w:sz w:val="20"/>
                <w:szCs w:val="20"/>
              </w:rPr>
              <w:t xml:space="preserve">or 3 </w:t>
            </w:r>
            <w:r w:rsidRPr="002E3BDC">
              <w:rPr>
                <w:rFonts w:eastAsia="MS Mincho"/>
                <w:sz w:val="20"/>
                <w:szCs w:val="20"/>
              </w:rPr>
              <w:t>contiguous PRB in frequency and 1 sub-frame without frequency hopping across slots</w:t>
            </w:r>
          </w:p>
          <w:p w:rsidR="00836A58" w:rsidRPr="002E3BDC" w:rsidRDefault="00836A58" w:rsidP="002E3BDC">
            <w:pPr>
              <w:numPr>
                <w:ilvl w:val="0"/>
                <w:numId w:val="32"/>
              </w:numPr>
              <w:rPr>
                <w:rFonts w:eastAsia="MS Mincho"/>
                <w:sz w:val="20"/>
                <w:szCs w:val="20"/>
              </w:rPr>
            </w:pPr>
            <w:r w:rsidRPr="002E3BDC">
              <w:rPr>
                <w:rFonts w:eastAsia="MS Mincho" w:hint="eastAsia"/>
                <w:sz w:val="20"/>
                <w:szCs w:val="20"/>
              </w:rPr>
              <w:t xml:space="preserve">FFS: The number of contiguous PRB in frequency, and down selected between </w:t>
            </w:r>
            <w:r w:rsidRPr="002E3BDC">
              <w:rPr>
                <w:rFonts w:eastAsia="MS Mincho"/>
                <w:sz w:val="20"/>
                <w:szCs w:val="20"/>
              </w:rPr>
              <w:t>“</w:t>
            </w:r>
            <w:r w:rsidRPr="002E3BDC">
              <w:rPr>
                <w:rFonts w:eastAsia="MS Mincho" w:hint="eastAsia"/>
                <w:sz w:val="20"/>
                <w:szCs w:val="20"/>
              </w:rPr>
              <w:t>2</w:t>
            </w:r>
            <w:r w:rsidRPr="002E3BDC">
              <w:rPr>
                <w:rFonts w:eastAsia="MS Mincho"/>
                <w:sz w:val="20"/>
                <w:szCs w:val="20"/>
              </w:rPr>
              <w:t>”</w:t>
            </w:r>
            <w:r w:rsidRPr="002E3BDC">
              <w:rPr>
                <w:rFonts w:eastAsia="MS Mincho" w:hint="eastAsia"/>
                <w:sz w:val="20"/>
                <w:szCs w:val="20"/>
              </w:rPr>
              <w:t xml:space="preserve"> or </w:t>
            </w:r>
            <w:r w:rsidRPr="002E3BDC">
              <w:rPr>
                <w:rFonts w:eastAsia="MS Mincho"/>
                <w:sz w:val="20"/>
                <w:szCs w:val="20"/>
              </w:rPr>
              <w:t>“</w:t>
            </w:r>
            <w:r w:rsidRPr="002E3BDC">
              <w:rPr>
                <w:rFonts w:eastAsia="MS Mincho" w:hint="eastAsia"/>
                <w:sz w:val="20"/>
                <w:szCs w:val="20"/>
              </w:rPr>
              <w:t>3</w:t>
            </w:r>
            <w:r w:rsidRPr="002E3BDC">
              <w:rPr>
                <w:rFonts w:eastAsia="MS Mincho"/>
                <w:sz w:val="20"/>
                <w:szCs w:val="20"/>
              </w:rPr>
              <w:t>”</w:t>
            </w:r>
          </w:p>
        </w:tc>
      </w:tr>
    </w:tbl>
    <w:p w:rsidR="004702B8" w:rsidRPr="002E3BDC" w:rsidRDefault="004702B8" w:rsidP="0024078D">
      <w:pPr>
        <w:pStyle w:val="a0"/>
      </w:pPr>
    </w:p>
    <w:p w:rsidR="00AC139A" w:rsidRDefault="004D071B" w:rsidP="00AC139A">
      <w:pPr>
        <w:pStyle w:val="1"/>
        <w:rPr>
          <w:szCs w:val="28"/>
          <w:lang w:eastAsia="ja-JP"/>
        </w:rPr>
      </w:pPr>
      <w:r>
        <w:rPr>
          <w:rFonts w:hint="eastAsia"/>
          <w:szCs w:val="28"/>
          <w:lang w:eastAsia="ja-JP"/>
        </w:rPr>
        <w:t>Number of RBs needed for D2D discovery</w:t>
      </w:r>
    </w:p>
    <w:p w:rsidR="00233785" w:rsidRDefault="00486F48" w:rsidP="00281B90">
      <w:pPr>
        <w:pStyle w:val="a0"/>
      </w:pPr>
      <w:r>
        <w:rPr>
          <w:rFonts w:hint="eastAsia"/>
        </w:rPr>
        <w:t xml:space="preserve">In this </w:t>
      </w:r>
      <w:r w:rsidR="005748A3">
        <w:t>paper</w:t>
      </w:r>
      <w:r>
        <w:rPr>
          <w:rFonts w:hint="eastAsia"/>
        </w:rPr>
        <w:t xml:space="preserve">, we investigate the number of </w:t>
      </w:r>
      <w:r w:rsidR="005748A3">
        <w:t xml:space="preserve">RBs </w:t>
      </w:r>
      <w:r w:rsidR="00CA1527">
        <w:t>needed</w:t>
      </w:r>
      <w:r>
        <w:rPr>
          <w:rFonts w:hint="eastAsia"/>
        </w:rPr>
        <w:t xml:space="preserve"> for </w:t>
      </w:r>
      <w:r w:rsidR="00CA1527">
        <w:t xml:space="preserve">the </w:t>
      </w:r>
      <w:r>
        <w:rPr>
          <w:rFonts w:hint="eastAsia"/>
        </w:rPr>
        <w:t xml:space="preserve">D2D discovery </w:t>
      </w:r>
      <w:r w:rsidR="005748A3">
        <w:t xml:space="preserve">signal </w:t>
      </w:r>
      <w:r>
        <w:rPr>
          <w:rFonts w:hint="eastAsia"/>
        </w:rPr>
        <w:t>using link level evaluation. The simulation a</w:t>
      </w:r>
      <w:r w:rsidR="00685A13">
        <w:rPr>
          <w:rFonts w:hint="eastAsia"/>
        </w:rPr>
        <w:t>ssumption</w:t>
      </w:r>
      <w:r w:rsidR="00CA1527">
        <w:t>s</w:t>
      </w:r>
      <w:r w:rsidR="00685A13">
        <w:rPr>
          <w:rFonts w:hint="eastAsia"/>
        </w:rPr>
        <w:t xml:space="preserve"> </w:t>
      </w:r>
      <w:r w:rsidR="00CA1527">
        <w:t>are</w:t>
      </w:r>
      <w:r w:rsidR="00685A13">
        <w:rPr>
          <w:rFonts w:hint="eastAsia"/>
        </w:rPr>
        <w:t xml:space="preserve"> listed in Appendix </w:t>
      </w:r>
      <w:r>
        <w:rPr>
          <w:rFonts w:hint="eastAsia"/>
        </w:rPr>
        <w:t>A.</w:t>
      </w:r>
      <w:r w:rsidR="00423B50">
        <w:rPr>
          <w:rFonts w:hint="eastAsia"/>
        </w:rPr>
        <w:t xml:space="preserve"> </w:t>
      </w:r>
      <w:r w:rsidR="00A91AA0" w:rsidRPr="004A1ECD">
        <w:rPr>
          <w:rFonts w:hint="eastAsia"/>
        </w:rPr>
        <w:t xml:space="preserve">We </w:t>
      </w:r>
      <w:r w:rsidR="00625797" w:rsidRPr="004A1ECD">
        <w:rPr>
          <w:rFonts w:hint="eastAsia"/>
        </w:rPr>
        <w:t>assume</w:t>
      </w:r>
      <w:r w:rsidR="00A91AA0" w:rsidRPr="004A1ECD">
        <w:rPr>
          <w:rFonts w:hint="eastAsia"/>
        </w:rPr>
        <w:t xml:space="preserve"> </w:t>
      </w:r>
      <w:r w:rsidR="00625797" w:rsidRPr="004A1ECD">
        <w:rPr>
          <w:rFonts w:hint="eastAsia"/>
        </w:rPr>
        <w:t>the performance</w:t>
      </w:r>
      <w:r w:rsidR="00A91AA0" w:rsidRPr="004A1ECD">
        <w:rPr>
          <w:rFonts w:hint="eastAsia"/>
        </w:rPr>
        <w:t xml:space="preserve"> baseline </w:t>
      </w:r>
      <w:r w:rsidR="00625797" w:rsidRPr="004A1ECD">
        <w:rPr>
          <w:rFonts w:hint="eastAsia"/>
        </w:rPr>
        <w:t>is</w:t>
      </w:r>
      <w:r w:rsidR="00A91AA0" w:rsidRPr="004A1ECD">
        <w:rPr>
          <w:rFonts w:hint="eastAsia"/>
        </w:rPr>
        <w:t xml:space="preserve"> 2PRB-pair of 104bits.</w:t>
      </w:r>
      <w:r w:rsidR="00A91AA0">
        <w:rPr>
          <w:rFonts w:hint="eastAsia"/>
        </w:rPr>
        <w:t xml:space="preserve"> </w:t>
      </w:r>
      <w:r w:rsidR="00423B50">
        <w:rPr>
          <w:rFonts w:hint="eastAsia"/>
        </w:rPr>
        <w:t xml:space="preserve">The simulation results are </w:t>
      </w:r>
      <w:r w:rsidR="00CA1527">
        <w:t xml:space="preserve">shown </w:t>
      </w:r>
      <w:r w:rsidR="00423B50">
        <w:rPr>
          <w:rFonts w:hint="eastAsia"/>
        </w:rPr>
        <w:t xml:space="preserve">below and we conclude </w:t>
      </w:r>
      <w:r w:rsidR="00CA1527">
        <w:t>3</w:t>
      </w:r>
      <w:r w:rsidR="00423B50">
        <w:rPr>
          <w:rFonts w:hint="eastAsia"/>
        </w:rPr>
        <w:t xml:space="preserve"> PRBs </w:t>
      </w:r>
      <w:r w:rsidR="00CA1527">
        <w:t xml:space="preserve">are </w:t>
      </w:r>
      <w:r w:rsidR="00423B50">
        <w:rPr>
          <w:rFonts w:hint="eastAsia"/>
        </w:rPr>
        <w:t xml:space="preserve">needed for </w:t>
      </w:r>
      <w:r w:rsidR="00CA1527">
        <w:t xml:space="preserve">the </w:t>
      </w:r>
      <w:r w:rsidR="00423B50">
        <w:rPr>
          <w:rFonts w:hint="eastAsia"/>
        </w:rPr>
        <w:t xml:space="preserve">D2D discovery </w:t>
      </w:r>
      <w:r w:rsidR="00CA1527">
        <w:t>signal</w:t>
      </w:r>
      <w:proofErr w:type="gramStart"/>
      <w:r w:rsidR="00CA1527">
        <w:t>.</w:t>
      </w:r>
      <w:r w:rsidR="007A2330" w:rsidRPr="007A2330">
        <w:t>.</w:t>
      </w:r>
      <w:proofErr w:type="gramEnd"/>
    </w:p>
    <w:p w:rsidR="009F7638" w:rsidRDefault="009F7638" w:rsidP="009F7638">
      <w:pPr>
        <w:pStyle w:val="a0"/>
      </w:pPr>
    </w:p>
    <w:p w:rsidR="009F7638" w:rsidRPr="009F7638" w:rsidRDefault="009F7638" w:rsidP="009F7638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>
        <w:rPr>
          <w:rFonts w:hint="eastAsia"/>
          <w:lang w:eastAsia="ja-JP"/>
        </w:rPr>
        <w:t xml:space="preserve">1: </w:t>
      </w:r>
      <w:r w:rsidR="004E0115">
        <w:rPr>
          <w:rFonts w:hint="eastAsia"/>
          <w:lang w:eastAsia="ja-JP"/>
        </w:rPr>
        <w:t xml:space="preserve">Performance </w:t>
      </w:r>
      <w:r w:rsidR="004E0115">
        <w:rPr>
          <w:lang w:eastAsia="ja-JP"/>
        </w:rPr>
        <w:t>degradation</w:t>
      </w:r>
      <w:r w:rsidR="004E0115">
        <w:rPr>
          <w:rFonts w:hint="eastAsia"/>
          <w:lang w:eastAsia="ja-JP"/>
        </w:rPr>
        <w:t xml:space="preserve"> at BLER = 0.01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0"/>
        <w:gridCol w:w="3213"/>
      </w:tblGrid>
      <w:tr w:rsidR="004E0115" w:rsidRPr="00227FEF" w:rsidTr="004E0115">
        <w:trPr>
          <w:jc w:val="center"/>
        </w:trPr>
        <w:tc>
          <w:tcPr>
            <w:tcW w:w="1930" w:type="dxa"/>
            <w:shd w:val="clear" w:color="auto" w:fill="8DB3E2" w:themeFill="text2" w:themeFillTint="66"/>
          </w:tcPr>
          <w:p w:rsidR="004E0115" w:rsidRPr="00227FEF" w:rsidRDefault="004E0115" w:rsidP="008F0C76">
            <w:pPr>
              <w:pStyle w:val="tablecell"/>
              <w:rPr>
                <w:b/>
              </w:rPr>
            </w:pPr>
            <w:r>
              <w:rPr>
                <w:rFonts w:eastAsiaTheme="minorEastAsia" w:hint="eastAsia"/>
                <w:b/>
                <w:lang w:eastAsia="ja-JP"/>
              </w:rPr>
              <w:t>Number of RBS</w:t>
            </w:r>
          </w:p>
        </w:tc>
        <w:tc>
          <w:tcPr>
            <w:tcW w:w="3213" w:type="dxa"/>
            <w:shd w:val="clear" w:color="auto" w:fill="8DB3E2" w:themeFill="text2" w:themeFillTint="66"/>
          </w:tcPr>
          <w:p w:rsidR="00866554" w:rsidRDefault="00104C57">
            <w:pPr>
              <w:pStyle w:val="tablecell"/>
              <w:rPr>
                <w:b/>
              </w:rPr>
            </w:pPr>
            <w:r>
              <w:rPr>
                <w:rFonts w:eastAsiaTheme="minorEastAsia"/>
                <w:b/>
                <w:lang w:eastAsia="ja-JP"/>
              </w:rPr>
              <w:t>Performance degradation</w:t>
            </w:r>
            <w:r w:rsidR="007A2330" w:rsidRPr="007A2330">
              <w:rPr>
                <w:b/>
                <w:lang w:eastAsia="ja-JP"/>
              </w:rPr>
              <w:t xml:space="preserve"> from 104bits (2RBs)</w:t>
            </w:r>
          </w:p>
        </w:tc>
        <w:bookmarkStart w:id="2" w:name="_GoBack"/>
        <w:bookmarkEnd w:id="2"/>
      </w:tr>
      <w:tr w:rsidR="004E0115" w:rsidRPr="00227FEF" w:rsidTr="004E0115">
        <w:trPr>
          <w:jc w:val="center"/>
        </w:trPr>
        <w:tc>
          <w:tcPr>
            <w:tcW w:w="1930" w:type="dxa"/>
          </w:tcPr>
          <w:p w:rsidR="00866554" w:rsidRDefault="007A2330">
            <w:pPr>
              <w:pStyle w:val="tablecell"/>
            </w:pPr>
            <w:r w:rsidRPr="007A2330">
              <w:rPr>
                <w:rFonts w:eastAsiaTheme="minorEastAsia"/>
                <w:lang w:eastAsia="ja-JP"/>
              </w:rPr>
              <w:t>2</w:t>
            </w:r>
            <w:r w:rsidR="00104C57">
              <w:rPr>
                <w:rFonts w:eastAsiaTheme="minorEastAsia"/>
                <w:lang w:eastAsia="ja-JP"/>
              </w:rPr>
              <w:t xml:space="preserve"> </w:t>
            </w:r>
          </w:p>
        </w:tc>
        <w:tc>
          <w:tcPr>
            <w:tcW w:w="3213" w:type="dxa"/>
          </w:tcPr>
          <w:p w:rsidR="004E0115" w:rsidRPr="004E0115" w:rsidRDefault="004E0115" w:rsidP="008F0C76">
            <w:pPr>
              <w:pStyle w:val="tablecel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  <w:r w:rsidR="005435F4">
              <w:rPr>
                <w:rFonts w:eastAsiaTheme="minorEastAsia" w:hint="eastAsia"/>
                <w:lang w:eastAsia="ja-JP"/>
              </w:rPr>
              <w:t>.0</w:t>
            </w:r>
            <w:r>
              <w:rPr>
                <w:rFonts w:eastAsiaTheme="minorEastAsia" w:hint="eastAsia"/>
                <w:lang w:eastAsia="ja-JP"/>
              </w:rPr>
              <w:t xml:space="preserve"> dB</w:t>
            </w:r>
          </w:p>
        </w:tc>
      </w:tr>
      <w:tr w:rsidR="004E0115" w:rsidRPr="00227FEF" w:rsidTr="004E0115">
        <w:trPr>
          <w:jc w:val="center"/>
        </w:trPr>
        <w:tc>
          <w:tcPr>
            <w:tcW w:w="1930" w:type="dxa"/>
          </w:tcPr>
          <w:p w:rsidR="00866554" w:rsidRDefault="004E0115">
            <w:pPr>
              <w:pStyle w:val="tablecell"/>
            </w:pPr>
            <w:r>
              <w:rPr>
                <w:rFonts w:eastAsiaTheme="minorEastAsia" w:hint="eastAsia"/>
                <w:lang w:eastAsia="ja-JP"/>
              </w:rPr>
              <w:t>3</w:t>
            </w:r>
            <w:r w:rsidR="00104C57">
              <w:t xml:space="preserve"> </w:t>
            </w:r>
          </w:p>
        </w:tc>
        <w:tc>
          <w:tcPr>
            <w:tcW w:w="3213" w:type="dxa"/>
          </w:tcPr>
          <w:p w:rsidR="004E0115" w:rsidRPr="004E0115" w:rsidRDefault="004E0115" w:rsidP="008F0C76">
            <w:pPr>
              <w:pStyle w:val="tablecel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  <w:r w:rsidR="005435F4">
              <w:rPr>
                <w:rFonts w:eastAsiaTheme="minorEastAsia" w:hint="eastAsia"/>
                <w:lang w:eastAsia="ja-JP"/>
              </w:rPr>
              <w:t>.0</w:t>
            </w:r>
            <w:r>
              <w:rPr>
                <w:rFonts w:eastAsiaTheme="minorEastAsia" w:hint="eastAsia"/>
                <w:lang w:eastAsia="ja-JP"/>
              </w:rPr>
              <w:t xml:space="preserve"> dB</w:t>
            </w:r>
          </w:p>
        </w:tc>
      </w:tr>
    </w:tbl>
    <w:p w:rsidR="00486F48" w:rsidRDefault="00486F48" w:rsidP="00281B90">
      <w:pPr>
        <w:pStyle w:val="a0"/>
      </w:pPr>
    </w:p>
    <w:p w:rsidR="00BB4A70" w:rsidRDefault="00BB4A70" w:rsidP="00A91AA0">
      <w:pPr>
        <w:pStyle w:val="a7"/>
        <w:keepNext/>
        <w:jc w:val="center"/>
        <w:rPr>
          <w:lang w:eastAsia="ja-JP"/>
        </w:rPr>
      </w:pPr>
      <w:r w:rsidRPr="00BB4A70">
        <w:rPr>
          <w:rFonts w:hint="eastAsia"/>
          <w:noProof/>
          <w:lang w:eastAsia="ja-JP"/>
        </w:rPr>
        <w:drawing>
          <wp:inline distT="0" distB="0" distL="0" distR="0">
            <wp:extent cx="3039893" cy="2326721"/>
            <wp:effectExtent l="19050" t="0" r="8107" b="0"/>
            <wp:docPr id="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025" cy="2326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AA0" w:rsidRPr="009F7638" w:rsidRDefault="00A91AA0" w:rsidP="00A91AA0">
      <w:pPr>
        <w:pStyle w:val="a7"/>
        <w:keepNext/>
        <w:jc w:val="center"/>
        <w:rPr>
          <w:lang w:eastAsia="ja-JP"/>
        </w:rPr>
      </w:pPr>
      <w:r>
        <w:rPr>
          <w:rFonts w:hint="eastAsia"/>
          <w:lang w:eastAsia="ja-JP"/>
        </w:rPr>
        <w:t>Figure 1: BLER performance</w:t>
      </w:r>
    </w:p>
    <w:p w:rsidR="00A91AA0" w:rsidRPr="00A91AA0" w:rsidRDefault="00A91AA0" w:rsidP="00281B90">
      <w:pPr>
        <w:pStyle w:val="a0"/>
      </w:pPr>
    </w:p>
    <w:p w:rsidR="00EA1066" w:rsidRPr="004D11E7" w:rsidRDefault="005B31E7" w:rsidP="00EA1066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>Proposal</w:t>
      </w:r>
      <w:r>
        <w:rPr>
          <w:rFonts w:eastAsiaTheme="minorEastAsia"/>
          <w:lang w:eastAsia="ja-JP"/>
        </w:rPr>
        <w:t>:</w:t>
      </w:r>
    </w:p>
    <w:p w:rsidR="00EA1066" w:rsidRDefault="00685A13" w:rsidP="00EA1066">
      <w:pPr>
        <w:pStyle w:val="a0"/>
      </w:pPr>
      <w:r>
        <w:rPr>
          <w:rFonts w:hint="eastAsia"/>
        </w:rPr>
        <w:t xml:space="preserve">If the message </w:t>
      </w:r>
      <w:r>
        <w:t xml:space="preserve">size </w:t>
      </w:r>
      <w:r w:rsidR="005748A3">
        <w:t xml:space="preserve">is </w:t>
      </w:r>
      <w:r>
        <w:rPr>
          <w:rFonts w:hint="eastAsia"/>
        </w:rPr>
        <w:t>200bits</w:t>
      </w:r>
      <w:r w:rsidR="00EA1066">
        <w:rPr>
          <w:rFonts w:hint="eastAsia"/>
        </w:rPr>
        <w:t xml:space="preserve">, the number of PRBs needed for D2D discovery should be </w:t>
      </w:r>
      <w:r w:rsidR="005435F4">
        <w:rPr>
          <w:rFonts w:hint="eastAsia"/>
        </w:rPr>
        <w:t>3</w:t>
      </w:r>
      <w:r w:rsidR="00EA1066">
        <w:rPr>
          <w:rFonts w:hint="eastAsia"/>
        </w:rPr>
        <w:t xml:space="preserve"> PRB</w:t>
      </w:r>
      <w:r w:rsidR="00BB4A70">
        <w:rPr>
          <w:rFonts w:hint="eastAsia"/>
        </w:rPr>
        <w:t>-pair</w:t>
      </w:r>
      <w:r w:rsidR="00EA1066">
        <w:rPr>
          <w:rFonts w:hint="eastAsia"/>
        </w:rPr>
        <w:t>s.</w:t>
      </w:r>
    </w:p>
    <w:p w:rsidR="00486F48" w:rsidRPr="00685A13" w:rsidRDefault="00486F48" w:rsidP="00281B90">
      <w:pPr>
        <w:pStyle w:val="a0"/>
      </w:pPr>
    </w:p>
    <w:p w:rsidR="00F52BA9" w:rsidRDefault="00F52BA9" w:rsidP="008E4A97">
      <w:pPr>
        <w:pStyle w:val="1"/>
        <w:rPr>
          <w:lang w:eastAsia="ja-JP"/>
        </w:rPr>
      </w:pPr>
      <w:r w:rsidRPr="00B21C42">
        <w:t>Conclusions</w:t>
      </w:r>
    </w:p>
    <w:p w:rsidR="00A70F3F" w:rsidRPr="004D11E7" w:rsidRDefault="00A70F3F" w:rsidP="00A70F3F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>Proposal</w:t>
      </w:r>
      <w:r>
        <w:rPr>
          <w:rFonts w:eastAsiaTheme="minorEastAsia"/>
          <w:lang w:eastAsia="ja-JP"/>
        </w:rPr>
        <w:t>:</w:t>
      </w:r>
    </w:p>
    <w:p w:rsidR="00A70F3F" w:rsidRDefault="00A70F3F" w:rsidP="00A70F3F">
      <w:pPr>
        <w:pStyle w:val="a0"/>
      </w:pPr>
      <w:r>
        <w:rPr>
          <w:rFonts w:hint="eastAsia"/>
        </w:rPr>
        <w:t xml:space="preserve">If the message </w:t>
      </w:r>
      <w:r>
        <w:t xml:space="preserve">size is </w:t>
      </w:r>
      <w:r>
        <w:rPr>
          <w:rFonts w:hint="eastAsia"/>
        </w:rPr>
        <w:t>200bits, the number of PRBs needed for D2D discovery should be 3 PRB-pairs.</w:t>
      </w:r>
    </w:p>
    <w:p w:rsidR="00BB4A70" w:rsidRPr="00A70F3F" w:rsidRDefault="00BB4A70" w:rsidP="007A6EF0">
      <w:pPr>
        <w:pStyle w:val="a0"/>
      </w:pPr>
    </w:p>
    <w:p w:rsidR="009D77CE" w:rsidRPr="00B21C42" w:rsidRDefault="009D77CE" w:rsidP="009D77CE">
      <w:pPr>
        <w:pStyle w:val="1"/>
        <w:rPr>
          <w:lang w:eastAsia="ja-JP"/>
        </w:rPr>
      </w:pPr>
      <w:r w:rsidRPr="00B21C42">
        <w:t>References</w:t>
      </w:r>
    </w:p>
    <w:p w:rsidR="009D77CE" w:rsidRDefault="009D77CE" w:rsidP="009D77CE">
      <w:pPr>
        <w:pStyle w:val="a0"/>
      </w:pPr>
      <w:r>
        <w:t>[1] Chairman's Notes RAN1#7</w:t>
      </w:r>
      <w:r w:rsidR="002E3BDC">
        <w:rPr>
          <w:rFonts w:hint="eastAsia"/>
        </w:rPr>
        <w:t>7</w:t>
      </w:r>
    </w:p>
    <w:p w:rsidR="009D77CE" w:rsidRDefault="009D77CE" w:rsidP="009D77CE">
      <w:pPr>
        <w:pStyle w:val="a0"/>
      </w:pPr>
      <w:r>
        <w:rPr>
          <w:rFonts w:hint="eastAsia"/>
        </w:rPr>
        <w:t xml:space="preserve">[2] </w:t>
      </w:r>
      <w:r w:rsidR="008F0614" w:rsidRPr="008F0614">
        <w:t>R1-140185</w:t>
      </w:r>
      <w:r w:rsidR="008F0614">
        <w:rPr>
          <w:rFonts w:hint="eastAsia"/>
        </w:rPr>
        <w:t>(</w:t>
      </w:r>
      <w:r w:rsidR="008F0614" w:rsidRPr="008F0614">
        <w:t>S2-140568</w:t>
      </w:r>
      <w:r w:rsidR="008F0614">
        <w:rPr>
          <w:rFonts w:hint="eastAsia"/>
        </w:rPr>
        <w:t>)</w:t>
      </w:r>
      <w:r w:rsidR="00E6547B">
        <w:t>, LS</w:t>
      </w:r>
      <w:r w:rsidR="008F0614" w:rsidRPr="008F0614">
        <w:t xml:space="preserve"> reply on discovery message size</w:t>
      </w:r>
      <w:r w:rsidR="008F0614">
        <w:rPr>
          <w:rFonts w:hint="eastAsia"/>
        </w:rPr>
        <w:t>, SA2</w:t>
      </w:r>
    </w:p>
    <w:p w:rsidR="00CF0EDF" w:rsidRDefault="00CF0EDF">
      <w:pPr>
        <w:rPr>
          <w:sz w:val="20"/>
          <w:lang w:eastAsia="ja-JP"/>
        </w:rPr>
      </w:pPr>
      <w:r>
        <w:br w:type="page"/>
      </w:r>
    </w:p>
    <w:p w:rsidR="008F0614" w:rsidRDefault="008F0614" w:rsidP="008F0614">
      <w:pPr>
        <w:pStyle w:val="a0"/>
      </w:pPr>
    </w:p>
    <w:p w:rsidR="008F0614" w:rsidRPr="00B21C42" w:rsidRDefault="008F0614" w:rsidP="008F0614">
      <w:pPr>
        <w:pStyle w:val="1"/>
        <w:numPr>
          <w:ilvl w:val="0"/>
          <w:numId w:val="0"/>
        </w:numPr>
        <w:rPr>
          <w:rFonts w:cs="Times New Roman"/>
          <w:bCs w:val="0"/>
          <w:lang w:eastAsia="ja-JP"/>
        </w:rPr>
      </w:pPr>
      <w:r w:rsidRPr="00B21C42">
        <w:rPr>
          <w:rFonts w:cs="Times New Roman"/>
          <w:bCs w:val="0"/>
        </w:rPr>
        <w:t>Appendix A: Simulation Assumptions</w:t>
      </w:r>
    </w:p>
    <w:p w:rsidR="008F0614" w:rsidRDefault="008F0614" w:rsidP="008F0614">
      <w:pPr>
        <w:pStyle w:val="a0"/>
      </w:pPr>
      <w:r>
        <w:t xml:space="preserve">The </w:t>
      </w:r>
      <w:r>
        <w:rPr>
          <w:rFonts w:hint="eastAsia"/>
        </w:rPr>
        <w:t xml:space="preserve">physical </w:t>
      </w:r>
      <w:r>
        <w:t>f</w:t>
      </w:r>
      <w:r w:rsidRPr="00B21C42">
        <w:t xml:space="preserve">ormat is shown in </w:t>
      </w:r>
      <w:r w:rsidR="00CF0EDF">
        <w:t xml:space="preserve">Figure </w:t>
      </w:r>
      <w:r w:rsidR="00CF0EDF">
        <w:rPr>
          <w:rFonts w:hint="eastAsia"/>
        </w:rPr>
        <w:t>1</w:t>
      </w:r>
      <w:r w:rsidRPr="00FE7E02">
        <w:t xml:space="preserve">. Simulation assumptions are listed in the </w:t>
      </w:r>
      <w:r w:rsidRPr="00592C41">
        <w:t>Table 2.</w:t>
      </w:r>
    </w:p>
    <w:p w:rsidR="008F0614" w:rsidRDefault="008F0614" w:rsidP="008F0614">
      <w:pPr>
        <w:pStyle w:val="a0"/>
        <w:rPr>
          <w:b/>
          <w:sz w:val="22"/>
          <w:szCs w:val="22"/>
          <w:lang w:val="de-DE"/>
        </w:rPr>
      </w:pPr>
    </w:p>
    <w:p w:rsidR="003C1552" w:rsidRPr="00B21C42" w:rsidRDefault="00F439D6" w:rsidP="003C1552">
      <w:pPr>
        <w:pStyle w:val="a0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174.1pt;margin-top:4.55pt;width:105.6pt;height:2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FWuggIAAA4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" stroked="f">
            <v:textbox inset="5.85pt,.7pt,5.85pt,.7pt">
              <w:txbxContent>
                <w:p w:rsidR="00D05A02" w:rsidRPr="0022690D" w:rsidRDefault="00D05A02" w:rsidP="003C1552">
                  <w:pPr>
                    <w:jc w:val="center"/>
                    <w:rPr>
                      <w:rFonts w:ascii="Arial" w:eastAsia="MS Gothic" w:hAnsi="Arial" w:cs="Arial"/>
                      <w:sz w:val="20"/>
                      <w:szCs w:val="20"/>
                      <w:lang w:eastAsia="ja-JP"/>
                    </w:rPr>
                  </w:pPr>
                  <w:r w:rsidRPr="0022690D">
                    <w:rPr>
                      <w:rFonts w:ascii="Arial" w:eastAsia="MS Gothic" w:hAnsi="Arial" w:cs="Arial"/>
                      <w:sz w:val="20"/>
                      <w:szCs w:val="20"/>
                    </w:rPr>
                    <w:t>D</w:t>
                  </w:r>
                  <w:r w:rsidRPr="0022690D">
                    <w:rPr>
                      <w:rFonts w:ascii="Arial" w:eastAsia="MS Gothic" w:hAnsi="Arial" w:cs="Arial"/>
                      <w:sz w:val="20"/>
                      <w:szCs w:val="20"/>
                      <w:lang w:eastAsia="ja-JP"/>
                    </w:rPr>
                    <w:t>ata Symbol</w:t>
                  </w:r>
                </w:p>
              </w:txbxContent>
            </v:textbox>
          </v:shape>
        </w:pict>
      </w:r>
    </w:p>
    <w:p w:rsidR="003C1552" w:rsidRDefault="00F439D6" w:rsidP="003C1552">
      <w:pPr>
        <w:pStyle w:val="a0"/>
      </w:pPr>
      <w:r>
        <w:rPr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164.25pt;margin-top:1.75pt;width:24.8pt;height:35.1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">
            <v:stroke dashstyle="longDash" endarrow="block"/>
          </v:shape>
        </w:pict>
      </w:r>
      <w:r>
        <w:rPr>
          <w:noProof/>
          <w:lang w:eastAsia="en-US"/>
        </w:rPr>
        <w:pict>
          <v:shape id="AutoShape 28" o:spid="_x0000_s1033" type="#_x0000_t32" style="position:absolute;left:0;text-align:left;margin-left:327.85pt;margin-top:1.75pt;width:24.8pt;height:35.1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">
            <v:stroke dashstyle="longDash" endarrow="block"/>
          </v:shape>
        </w:pict>
      </w:r>
      <w:r>
        <w:rPr>
          <w:noProof/>
          <w:lang w:eastAsia="en-US"/>
        </w:rPr>
        <w:pict>
          <v:shape id="AutoShape 32" o:spid="_x0000_s1032" type="#_x0000_t32" style="position:absolute;left:0;text-align:left;margin-left:270.05pt;margin-top:1.75pt;width:26.1pt;height:39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">
            <v:stroke dashstyle="longDash" endarrow="block"/>
          </v:shape>
        </w:pict>
      </w:r>
      <w:r>
        <w:rPr>
          <w:noProof/>
          <w:lang w:eastAsia="en-US"/>
        </w:rPr>
        <w:pict>
          <v:shape id="AutoShape 33" o:spid="_x0000_s1031" type="#_x0000_t32" style="position:absolute;left:0;text-align:left;margin-left:228.1pt;margin-top:6.55pt;width:0;height:35.1pt;z-index:25166643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">
            <v:stroke dashstyle="longDash" endarrow="block"/>
          </v:shape>
        </w:pict>
      </w:r>
    </w:p>
    <w:p w:rsidR="003C1552" w:rsidRDefault="00F439D6" w:rsidP="002E3BDC">
      <w:pPr>
        <w:pStyle w:val="a0"/>
        <w:jc w:val="center"/>
      </w:pPr>
      <w:r>
        <w:rPr>
          <w:noProof/>
          <w:lang w:eastAsia="en-US"/>
        </w:rPr>
        <w:pict>
          <v:shape id="_x0000_s1027" type="#_x0000_t202" style="position:absolute;left:0;text-align:left;margin-left:299.95pt;margin-top:-30.45pt;width:105.6pt;height:22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Z6ghAIAABQ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" stroked="f">
            <v:textbox inset="5.85pt,.7pt,5.85pt,.7pt">
              <w:txbxContent>
                <w:p w:rsidR="002E3BDC" w:rsidRPr="002E3BDC" w:rsidRDefault="002E3BDC" w:rsidP="003C155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ascii="Arial" w:hAnsi="Arial" w:cs="Arial" w:hint="eastAsia"/>
                      <w:sz w:val="20"/>
                      <w:szCs w:val="20"/>
                      <w:lang w:eastAsia="ja-JP"/>
                    </w:rPr>
                    <w:t>Gap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8" type="#_x0000_t202" style="position:absolute;left:0;text-align:left;margin-left:181.9pt;margin-top:142.25pt;width:105.6pt;height:22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bbehQIAABUFAAAOAAAAZHJzL2Uyb0RvYy54bWysVNuO2yAQfa/Uf0C8Z32ps7GtdVZ7aapK&#10;24u02w8ggGNUDBRI7O2q/94BJ2m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" stroked="f">
            <v:textbox inset="5.85pt,.7pt,5.85pt,.7pt">
              <w:txbxContent>
                <w:p w:rsidR="00D05A02" w:rsidRPr="00CF42E9" w:rsidRDefault="00D05A02" w:rsidP="003C155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eastAsia="ja-JP"/>
                    </w:rPr>
                  </w:pPr>
                  <w:r w:rsidRPr="00CF42E9">
                    <w:rPr>
                      <w:rFonts w:ascii="Arial" w:eastAsia="MS Gothic" w:hAnsi="Arial" w:cs="Arial"/>
                      <w:sz w:val="20"/>
                      <w:szCs w:val="20"/>
                    </w:rPr>
                    <w:t>D</w:t>
                  </w:r>
                  <w:r w:rsidRPr="00CF42E9">
                    <w:rPr>
                      <w:rFonts w:ascii="Arial" w:hAnsi="Arial" w:cs="Arial" w:hint="eastAsia"/>
                      <w:sz w:val="20"/>
                      <w:szCs w:val="20"/>
                      <w:lang w:eastAsia="ja-JP"/>
                    </w:rPr>
                    <w:t>MRS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AutoShape 35" o:spid="_x0000_s1030" type="#_x0000_t32" style="position:absolute;left:0;text-align:left;margin-left:186.05pt;margin-top:121.95pt;width:36.85pt;height:17.3pt;flip:x 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">
            <v:stroke dashstyle="longDash" endarrow="block"/>
          </v:shape>
        </w:pict>
      </w:r>
      <w:r>
        <w:rPr>
          <w:noProof/>
          <w:lang w:eastAsia="en-US"/>
        </w:rPr>
        <w:pict>
          <v:shape id="AutoShape 34" o:spid="_x0000_s1029" type="#_x0000_t32" style="position:absolute;left:0;text-align:left;margin-left:245.95pt;margin-top:121.95pt;width:37.35pt;height:17.3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">
            <v:stroke dashstyle="longDash" endarrow="block"/>
          </v:shape>
        </w:pict>
      </w:r>
      <w:r w:rsidR="00516DD6" w:rsidRPr="00516DD6">
        <w:rPr>
          <w:rFonts w:hint="eastAsia"/>
          <w:noProof/>
        </w:rPr>
        <w:t xml:space="preserve"> </w:t>
      </w:r>
      <w:r w:rsidR="002E3BDC" w:rsidRPr="002E3BDC">
        <w:rPr>
          <w:rFonts w:hint="eastAsia"/>
          <w:noProof/>
        </w:rPr>
        <w:drawing>
          <wp:inline distT="0" distB="0" distL="0" distR="0">
            <wp:extent cx="2877028" cy="1770279"/>
            <wp:effectExtent l="19050" t="0" r="0" b="0"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215" cy="17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BDC" w:rsidRDefault="002E3BDC" w:rsidP="002E3BDC">
      <w:pPr>
        <w:pStyle w:val="a0"/>
        <w:jc w:val="center"/>
      </w:pPr>
    </w:p>
    <w:p w:rsidR="003C1552" w:rsidRPr="00B21C42" w:rsidRDefault="003C1552" w:rsidP="003C1552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F439D6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F439D6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1</w:t>
      </w:r>
      <w:r w:rsidR="00F439D6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D2D discovery</w:t>
      </w:r>
      <w:r w:rsidRPr="00475D23">
        <w:rPr>
          <w:b/>
          <w:sz w:val="22"/>
          <w:szCs w:val="22"/>
          <w:lang w:val="de-DE"/>
        </w:rPr>
        <w:t xml:space="preserve"> physical format</w:t>
      </w:r>
    </w:p>
    <w:p w:rsidR="008F0614" w:rsidRPr="00B21C42" w:rsidRDefault="008F0614" w:rsidP="008F0614">
      <w:pPr>
        <w:pStyle w:val="a0"/>
      </w:pPr>
    </w:p>
    <w:p w:rsidR="008F0614" w:rsidRPr="00B21C42" w:rsidRDefault="008F0614" w:rsidP="008F0614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 w:rsidR="00CF0EDF">
        <w:rPr>
          <w:rFonts w:hint="eastAsia"/>
          <w:lang w:eastAsia="ja-JP"/>
        </w:rPr>
        <w:t>2</w:t>
      </w:r>
      <w:r w:rsidR="00486F48">
        <w:rPr>
          <w:rFonts w:hint="eastAsia"/>
          <w:lang w:eastAsia="ja-JP"/>
        </w:rPr>
        <w:t>: Si</w:t>
      </w:r>
      <w:r w:rsidRPr="00B21C42">
        <w:t>mulation assumptions</w:t>
      </w:r>
    </w:p>
    <w:tbl>
      <w:tblPr>
        <w:tblW w:w="7700" w:type="dxa"/>
        <w:jc w:val="center"/>
        <w:tblInd w:w="89" w:type="dxa"/>
        <w:tblBorders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3850"/>
        <w:gridCol w:w="3850"/>
      </w:tblGrid>
      <w:tr w:rsidR="008F0614" w:rsidRPr="002D0131" w:rsidTr="00D05A02">
        <w:trPr>
          <w:trHeight w:val="285"/>
          <w:jc w:val="center"/>
        </w:trPr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8F0614" w:rsidRPr="002D0131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Carrier frequency</w:t>
            </w:r>
          </w:p>
        </w:tc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8F0614" w:rsidRPr="00B21C42" w:rsidRDefault="00B400FE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20</w:t>
            </w:r>
            <w:r w:rsidR="008F0614" w:rsidRPr="00B21C42">
              <w:rPr>
                <w:rFonts w:eastAsia="Times New Roman"/>
                <w:sz w:val="20"/>
                <w:szCs w:val="20"/>
                <w:lang w:eastAsia="ja-JP"/>
              </w:rPr>
              <w:t>00 [MHz]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8F0614" w:rsidRPr="000C6AE4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 w:rsidRPr="000C6AE4">
              <w:rPr>
                <w:rFonts w:eastAsia="Times New Roman"/>
                <w:sz w:val="20"/>
                <w:szCs w:val="20"/>
                <w:lang w:eastAsia="ja-JP"/>
              </w:rPr>
              <w:t>System Bandwidth</w:t>
            </w:r>
          </w:p>
        </w:tc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0C6AE4">
              <w:rPr>
                <w:rFonts w:eastAsia="Times New Roman"/>
                <w:sz w:val="20"/>
                <w:szCs w:val="20"/>
                <w:lang w:eastAsia="ja-JP"/>
              </w:rPr>
              <w:t>10 [MHz]</w:t>
            </w:r>
          </w:p>
        </w:tc>
      </w:tr>
      <w:tr w:rsidR="008F0614" w:rsidRPr="00F52BA9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3850" w:type="dxa"/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val="pt-BR"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 xml:space="preserve">ITU-R Umi </w:t>
            </w:r>
            <w:r w:rsidRPr="002D0131">
              <w:rPr>
                <w:sz w:val="20"/>
                <w:szCs w:val="20"/>
                <w:lang w:val="pt-BR" w:eastAsia="ja-JP"/>
              </w:rPr>
              <w:t xml:space="preserve">NLOS </w:t>
            </w: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w/ dual</w:t>
            </w:r>
            <w:r w:rsidRPr="002D0131">
              <w:rPr>
                <w:sz w:val="20"/>
                <w:szCs w:val="20"/>
                <w:lang w:val="pt-BR" w:eastAsia="ja-JP"/>
              </w:rPr>
              <w:t>-</w:t>
            </w: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mobility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2D0131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Moving direction of </w:t>
            </w:r>
            <w:proofErr w:type="spellStart"/>
            <w:r w:rsidRPr="00B21C42">
              <w:rPr>
                <w:rFonts w:eastAsia="Times New Roman"/>
                <w:sz w:val="20"/>
                <w:szCs w:val="20"/>
                <w:lang w:eastAsia="ja-JP"/>
              </w:rPr>
              <w:t>Tx</w:t>
            </w:r>
            <w:proofErr w:type="spellEnd"/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 UE and Rx UE</w:t>
            </w:r>
          </w:p>
        </w:tc>
        <w:tc>
          <w:tcPr>
            <w:tcW w:w="3850" w:type="dxa"/>
            <w:noWrap/>
            <w:vAlign w:val="center"/>
          </w:tcPr>
          <w:p w:rsidR="008F0614" w:rsidRPr="002D0131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Uniform</w:t>
            </w:r>
            <w:r w:rsidRPr="002D0131">
              <w:rPr>
                <w:sz w:val="20"/>
                <w:szCs w:val="20"/>
                <w:lang w:eastAsia="ja-JP"/>
              </w:rPr>
              <w:t xml:space="preserve"> </w:t>
            </w: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Random(-180-180[deg.]),</w:t>
            </w:r>
          </w:p>
          <w:p w:rsidR="008F0614" w:rsidRPr="002D0131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independently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Number of </w:t>
            </w:r>
            <w:proofErr w:type="spellStart"/>
            <w:r w:rsidRPr="00B21C42">
              <w:rPr>
                <w:rFonts w:eastAsia="Times New Roman"/>
                <w:sz w:val="20"/>
                <w:szCs w:val="20"/>
                <w:lang w:eastAsia="ja-JP"/>
              </w:rPr>
              <w:t>Tx</w:t>
            </w:r>
            <w:proofErr w:type="spellEnd"/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 Antennas</w:t>
            </w:r>
          </w:p>
        </w:tc>
        <w:tc>
          <w:tcPr>
            <w:tcW w:w="3850" w:type="dxa"/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1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Number of Rx Antennas</w:t>
            </w:r>
          </w:p>
        </w:tc>
        <w:tc>
          <w:tcPr>
            <w:tcW w:w="3850" w:type="dxa"/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2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3C448D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Number of RB</w:t>
            </w:r>
          </w:p>
        </w:tc>
        <w:tc>
          <w:tcPr>
            <w:tcW w:w="3850" w:type="dxa"/>
            <w:noWrap/>
            <w:vAlign w:val="center"/>
          </w:tcPr>
          <w:p w:rsidR="008F0614" w:rsidRPr="003C448D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2</w:t>
            </w:r>
            <w:r w:rsidR="00DA324F">
              <w:rPr>
                <w:rFonts w:hint="eastAsia"/>
                <w:sz w:val="20"/>
                <w:szCs w:val="20"/>
                <w:lang w:eastAsia="ja-JP"/>
              </w:rPr>
              <w:t>,3,4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C36F3D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M</w:t>
            </w:r>
            <w:r>
              <w:rPr>
                <w:rFonts w:hint="eastAsia"/>
                <w:sz w:val="20"/>
                <w:szCs w:val="20"/>
                <w:lang w:eastAsia="ja-JP"/>
              </w:rPr>
              <w:t>odulation</w:t>
            </w:r>
          </w:p>
        </w:tc>
        <w:tc>
          <w:tcPr>
            <w:tcW w:w="3850" w:type="dxa"/>
            <w:noWrap/>
            <w:vAlign w:val="center"/>
          </w:tcPr>
          <w:p w:rsidR="008F0614" w:rsidRPr="002D0131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QPSK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C36F3D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Bit length</w:t>
            </w:r>
          </w:p>
        </w:tc>
        <w:tc>
          <w:tcPr>
            <w:tcW w:w="3850" w:type="dxa"/>
            <w:noWrap/>
            <w:vAlign w:val="center"/>
          </w:tcPr>
          <w:p w:rsidR="008F0614" w:rsidRDefault="0049580E" w:rsidP="00D05A02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 xml:space="preserve">104, </w:t>
            </w:r>
            <w:r w:rsidR="00B400FE">
              <w:rPr>
                <w:rFonts w:hint="eastAsia"/>
                <w:sz w:val="20"/>
                <w:szCs w:val="20"/>
                <w:lang w:eastAsia="ja-JP"/>
              </w:rPr>
              <w:t>200 bits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Channel coding</w:t>
            </w:r>
          </w:p>
        </w:tc>
        <w:tc>
          <w:tcPr>
            <w:tcW w:w="3850" w:type="dxa"/>
            <w:noWrap/>
            <w:vAlign w:val="center"/>
          </w:tcPr>
          <w:p w:rsidR="008F0614" w:rsidRDefault="00B400FE" w:rsidP="00D05A02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Turbo coding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CRC</w:t>
            </w:r>
          </w:p>
        </w:tc>
        <w:tc>
          <w:tcPr>
            <w:tcW w:w="3850" w:type="dxa"/>
            <w:noWrap/>
            <w:vAlign w:val="center"/>
          </w:tcPr>
          <w:p w:rsidR="008F0614" w:rsidRDefault="00B400FE" w:rsidP="00D05A02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24</w:t>
            </w:r>
            <w:r w:rsidR="008F0614">
              <w:rPr>
                <w:rFonts w:hint="eastAsia"/>
                <w:sz w:val="20"/>
                <w:szCs w:val="20"/>
                <w:lang w:eastAsia="ja-JP"/>
              </w:rPr>
              <w:t xml:space="preserve"> bits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val="fr-FR" w:eastAsia="ja-JP"/>
              </w:rPr>
              <w:t>UE velocities pairs (Tx, Rx)</w:t>
            </w:r>
          </w:p>
        </w:tc>
        <w:tc>
          <w:tcPr>
            <w:tcW w:w="3850" w:type="dxa"/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(</w:t>
            </w:r>
            <w:r>
              <w:rPr>
                <w:rFonts w:hint="eastAsia"/>
                <w:sz w:val="20"/>
                <w:szCs w:val="20"/>
                <w:lang w:eastAsia="ja-JP"/>
              </w:rPr>
              <w:t>3</w:t>
            </w:r>
            <w:r>
              <w:rPr>
                <w:sz w:val="20"/>
                <w:szCs w:val="20"/>
                <w:lang w:eastAsia="ja-JP"/>
              </w:rPr>
              <w:t>,</w:t>
            </w:r>
            <w:r>
              <w:rPr>
                <w:rFonts w:hint="eastAsia"/>
                <w:sz w:val="20"/>
                <w:szCs w:val="20"/>
                <w:lang w:eastAsia="ja-JP"/>
              </w:rPr>
              <w:t>3</w:t>
            </w:r>
            <w:r w:rsidRPr="002D0131">
              <w:rPr>
                <w:sz w:val="20"/>
                <w:szCs w:val="20"/>
                <w:lang w:eastAsia="ja-JP"/>
              </w:rPr>
              <w:t>)</w:t>
            </w:r>
            <w:r w:rsidR="00CF0EDF">
              <w:rPr>
                <w:rFonts w:hint="eastAsia"/>
                <w:sz w:val="20"/>
                <w:szCs w:val="20"/>
                <w:lang w:eastAsia="ja-JP"/>
              </w:rPr>
              <w:t xml:space="preserve"> [km/h]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2D0131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Channel Estimation</w:t>
            </w:r>
          </w:p>
        </w:tc>
        <w:tc>
          <w:tcPr>
            <w:tcW w:w="3850" w:type="dxa"/>
            <w:noWrap/>
            <w:vAlign w:val="center"/>
          </w:tcPr>
          <w:p w:rsidR="008F0614" w:rsidRPr="002D0131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 w:rsidRPr="007178F3">
              <w:rPr>
                <w:rFonts w:eastAsia="Times New Roman"/>
                <w:sz w:val="20"/>
                <w:szCs w:val="20"/>
                <w:lang w:eastAsia="ja-JP"/>
              </w:rPr>
              <w:t xml:space="preserve">ZF </w:t>
            </w:r>
            <w:r w:rsidRPr="007178F3">
              <w:rPr>
                <w:sz w:val="20"/>
                <w:szCs w:val="20"/>
                <w:lang w:eastAsia="ja-JP"/>
              </w:rPr>
              <w:t>with linear interpolation in time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Receiver Type</w:t>
            </w:r>
          </w:p>
        </w:tc>
        <w:tc>
          <w:tcPr>
            <w:tcW w:w="3850" w:type="dxa"/>
            <w:noWrap/>
            <w:vAlign w:val="center"/>
          </w:tcPr>
          <w:p w:rsidR="008F0614" w:rsidRPr="00D264D0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MRC</w:t>
            </w:r>
          </w:p>
        </w:tc>
      </w:tr>
    </w:tbl>
    <w:p w:rsidR="008F0614" w:rsidRDefault="008F0614" w:rsidP="008F0614">
      <w:pPr>
        <w:pStyle w:val="a0"/>
      </w:pPr>
    </w:p>
    <w:p w:rsidR="008B71CE" w:rsidRDefault="008B71CE" w:rsidP="007A6EF0">
      <w:pPr>
        <w:pStyle w:val="a0"/>
      </w:pPr>
    </w:p>
    <w:sectPr w:rsidR="008B71CE" w:rsidSect="00CA07BA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FA2" w:rsidRDefault="007A4FA2">
      <w:r>
        <w:separator/>
      </w:r>
    </w:p>
  </w:endnote>
  <w:endnote w:type="continuationSeparator" w:id="0">
    <w:p w:rsidR="007A4FA2" w:rsidRDefault="007A4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FA2" w:rsidRDefault="007A4FA2">
      <w:r>
        <w:separator/>
      </w:r>
    </w:p>
  </w:footnote>
  <w:footnote w:type="continuationSeparator" w:id="0">
    <w:p w:rsidR="007A4FA2" w:rsidRDefault="007A4F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6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8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B15BB1"/>
    <w:multiLevelType w:val="hybridMultilevel"/>
    <w:tmpl w:val="9F54C83A"/>
    <w:lvl w:ilvl="0" w:tplc="F97CA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4EA1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EA55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B29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72A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D49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AC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0AF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B8FE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2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29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8"/>
  </w:num>
  <w:num w:numId="2">
    <w:abstractNumId w:val="19"/>
  </w:num>
  <w:num w:numId="3">
    <w:abstractNumId w:val="25"/>
  </w:num>
  <w:num w:numId="4">
    <w:abstractNumId w:val="29"/>
  </w:num>
  <w:num w:numId="5">
    <w:abstractNumId w:val="17"/>
  </w:num>
  <w:num w:numId="6">
    <w:abstractNumId w:val="0"/>
  </w:num>
  <w:num w:numId="7">
    <w:abstractNumId w:val="24"/>
  </w:num>
  <w:num w:numId="8">
    <w:abstractNumId w:val="31"/>
  </w:num>
  <w:num w:numId="9">
    <w:abstractNumId w:val="13"/>
  </w:num>
  <w:num w:numId="10">
    <w:abstractNumId w:val="5"/>
  </w:num>
  <w:num w:numId="11">
    <w:abstractNumId w:val="23"/>
  </w:num>
  <w:num w:numId="1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6"/>
  </w:num>
  <w:num w:numId="15">
    <w:abstractNumId w:val="10"/>
  </w:num>
  <w:num w:numId="16">
    <w:abstractNumId w:val="15"/>
  </w:num>
  <w:num w:numId="17">
    <w:abstractNumId w:val="27"/>
  </w:num>
  <w:num w:numId="18">
    <w:abstractNumId w:val="30"/>
  </w:num>
  <w:num w:numId="19">
    <w:abstractNumId w:val="2"/>
  </w:num>
  <w:num w:numId="20">
    <w:abstractNumId w:val="4"/>
  </w:num>
  <w:num w:numId="21">
    <w:abstractNumId w:val="3"/>
  </w:num>
  <w:num w:numId="22">
    <w:abstractNumId w:val="1"/>
  </w:num>
  <w:num w:numId="23">
    <w:abstractNumId w:val="22"/>
  </w:num>
  <w:num w:numId="24">
    <w:abstractNumId w:val="9"/>
  </w:num>
  <w:num w:numId="25">
    <w:abstractNumId w:val="6"/>
  </w:num>
  <w:num w:numId="26">
    <w:abstractNumId w:val="11"/>
  </w:num>
  <w:num w:numId="27">
    <w:abstractNumId w:val="20"/>
  </w:num>
  <w:num w:numId="28">
    <w:abstractNumId w:val="12"/>
  </w:num>
  <w:num w:numId="29">
    <w:abstractNumId w:val="26"/>
  </w:num>
  <w:num w:numId="30">
    <w:abstractNumId w:val="14"/>
  </w:num>
  <w:num w:numId="31">
    <w:abstractNumId w:val="21"/>
  </w:num>
  <w:num w:numId="32">
    <w:abstractNumId w:val="1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23554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7E2"/>
    <w:rsid w:val="0000499A"/>
    <w:rsid w:val="00005A0D"/>
    <w:rsid w:val="00005BF5"/>
    <w:rsid w:val="00006716"/>
    <w:rsid w:val="00007750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3B48"/>
    <w:rsid w:val="00024025"/>
    <w:rsid w:val="00024683"/>
    <w:rsid w:val="00024A46"/>
    <w:rsid w:val="00024FF6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5762"/>
    <w:rsid w:val="000562F0"/>
    <w:rsid w:val="0005799B"/>
    <w:rsid w:val="000610CB"/>
    <w:rsid w:val="0006126E"/>
    <w:rsid w:val="0006127B"/>
    <w:rsid w:val="00061BF2"/>
    <w:rsid w:val="00061F27"/>
    <w:rsid w:val="000625BC"/>
    <w:rsid w:val="00062ED3"/>
    <w:rsid w:val="00063C7B"/>
    <w:rsid w:val="00065E6B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52BA"/>
    <w:rsid w:val="00076773"/>
    <w:rsid w:val="00077121"/>
    <w:rsid w:val="0008096D"/>
    <w:rsid w:val="000812A3"/>
    <w:rsid w:val="0008220A"/>
    <w:rsid w:val="00083655"/>
    <w:rsid w:val="00084564"/>
    <w:rsid w:val="000847FC"/>
    <w:rsid w:val="000848C3"/>
    <w:rsid w:val="00084B86"/>
    <w:rsid w:val="00086ED8"/>
    <w:rsid w:val="00087362"/>
    <w:rsid w:val="000903CC"/>
    <w:rsid w:val="00090627"/>
    <w:rsid w:val="00091314"/>
    <w:rsid w:val="00091B5E"/>
    <w:rsid w:val="00091D0C"/>
    <w:rsid w:val="000926B2"/>
    <w:rsid w:val="00093986"/>
    <w:rsid w:val="0009441D"/>
    <w:rsid w:val="0009472A"/>
    <w:rsid w:val="00094A06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3661"/>
    <w:rsid w:val="000A3A55"/>
    <w:rsid w:val="000A4226"/>
    <w:rsid w:val="000A5E3C"/>
    <w:rsid w:val="000A7DF3"/>
    <w:rsid w:val="000B0B73"/>
    <w:rsid w:val="000B1D77"/>
    <w:rsid w:val="000B222E"/>
    <w:rsid w:val="000B22E0"/>
    <w:rsid w:val="000B2452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258C"/>
    <w:rsid w:val="000C2691"/>
    <w:rsid w:val="000C36DE"/>
    <w:rsid w:val="000C4176"/>
    <w:rsid w:val="000C448A"/>
    <w:rsid w:val="000C4961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3FB4"/>
    <w:rsid w:val="000D4601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4E6B"/>
    <w:rsid w:val="000F55E0"/>
    <w:rsid w:val="000F637A"/>
    <w:rsid w:val="000F66BF"/>
    <w:rsid w:val="000F783E"/>
    <w:rsid w:val="0010032C"/>
    <w:rsid w:val="001005E4"/>
    <w:rsid w:val="001006F7"/>
    <w:rsid w:val="001017A6"/>
    <w:rsid w:val="001029DC"/>
    <w:rsid w:val="00102A7B"/>
    <w:rsid w:val="00103B3A"/>
    <w:rsid w:val="00103BAF"/>
    <w:rsid w:val="001040AC"/>
    <w:rsid w:val="0010490D"/>
    <w:rsid w:val="00104C57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C30"/>
    <w:rsid w:val="00114FC5"/>
    <w:rsid w:val="00116D8E"/>
    <w:rsid w:val="00117DC3"/>
    <w:rsid w:val="001204C8"/>
    <w:rsid w:val="0012069D"/>
    <w:rsid w:val="00120BD8"/>
    <w:rsid w:val="00120CFA"/>
    <w:rsid w:val="00120EE8"/>
    <w:rsid w:val="00120F2C"/>
    <w:rsid w:val="00122366"/>
    <w:rsid w:val="00122393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58"/>
    <w:rsid w:val="001426D2"/>
    <w:rsid w:val="00144A78"/>
    <w:rsid w:val="00144C38"/>
    <w:rsid w:val="001458E0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2225"/>
    <w:rsid w:val="00162CFC"/>
    <w:rsid w:val="001653F5"/>
    <w:rsid w:val="001657CD"/>
    <w:rsid w:val="00166C8D"/>
    <w:rsid w:val="00166EDA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E34"/>
    <w:rsid w:val="001A1ABA"/>
    <w:rsid w:val="001A1E86"/>
    <w:rsid w:val="001A1EE6"/>
    <w:rsid w:val="001A2083"/>
    <w:rsid w:val="001A2A7B"/>
    <w:rsid w:val="001A2BCB"/>
    <w:rsid w:val="001A2C1D"/>
    <w:rsid w:val="001A2D0B"/>
    <w:rsid w:val="001A394F"/>
    <w:rsid w:val="001A448B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4D16"/>
    <w:rsid w:val="001B5ADE"/>
    <w:rsid w:val="001B681D"/>
    <w:rsid w:val="001B73A0"/>
    <w:rsid w:val="001B7C98"/>
    <w:rsid w:val="001B7D5B"/>
    <w:rsid w:val="001C00BA"/>
    <w:rsid w:val="001C1F67"/>
    <w:rsid w:val="001C2E5B"/>
    <w:rsid w:val="001C379D"/>
    <w:rsid w:val="001C48D1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2715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3252"/>
    <w:rsid w:val="001F3FE1"/>
    <w:rsid w:val="001F416B"/>
    <w:rsid w:val="001F4464"/>
    <w:rsid w:val="001F4B67"/>
    <w:rsid w:val="001F529C"/>
    <w:rsid w:val="001F6319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696C"/>
    <w:rsid w:val="00216CB7"/>
    <w:rsid w:val="0021727E"/>
    <w:rsid w:val="00217709"/>
    <w:rsid w:val="0021788D"/>
    <w:rsid w:val="00220950"/>
    <w:rsid w:val="00220D02"/>
    <w:rsid w:val="0022113F"/>
    <w:rsid w:val="002215CE"/>
    <w:rsid w:val="00221C46"/>
    <w:rsid w:val="002220F4"/>
    <w:rsid w:val="002224FB"/>
    <w:rsid w:val="00225505"/>
    <w:rsid w:val="002256B9"/>
    <w:rsid w:val="00227E68"/>
    <w:rsid w:val="0023009F"/>
    <w:rsid w:val="00230936"/>
    <w:rsid w:val="00230DF1"/>
    <w:rsid w:val="0023136E"/>
    <w:rsid w:val="00231CE9"/>
    <w:rsid w:val="002324C4"/>
    <w:rsid w:val="00233785"/>
    <w:rsid w:val="00233CA7"/>
    <w:rsid w:val="00233D26"/>
    <w:rsid w:val="00234D51"/>
    <w:rsid w:val="00236457"/>
    <w:rsid w:val="00236CE1"/>
    <w:rsid w:val="0024078D"/>
    <w:rsid w:val="00241895"/>
    <w:rsid w:val="00241B68"/>
    <w:rsid w:val="00241DE5"/>
    <w:rsid w:val="00242C7F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AB5"/>
    <w:rsid w:val="00264DFE"/>
    <w:rsid w:val="00265289"/>
    <w:rsid w:val="00270583"/>
    <w:rsid w:val="002706E6"/>
    <w:rsid w:val="002707B1"/>
    <w:rsid w:val="00270AD2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77C"/>
    <w:rsid w:val="00295C4D"/>
    <w:rsid w:val="00296116"/>
    <w:rsid w:val="002963B4"/>
    <w:rsid w:val="0029670A"/>
    <w:rsid w:val="002968D6"/>
    <w:rsid w:val="00297597"/>
    <w:rsid w:val="00297D10"/>
    <w:rsid w:val="002A0EE3"/>
    <w:rsid w:val="002A0F78"/>
    <w:rsid w:val="002A129F"/>
    <w:rsid w:val="002A1457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65D"/>
    <w:rsid w:val="002B0D1B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F9C"/>
    <w:rsid w:val="002C432C"/>
    <w:rsid w:val="002C4F6A"/>
    <w:rsid w:val="002C5622"/>
    <w:rsid w:val="002C5A82"/>
    <w:rsid w:val="002C62ED"/>
    <w:rsid w:val="002C73C4"/>
    <w:rsid w:val="002D0131"/>
    <w:rsid w:val="002D0D7A"/>
    <w:rsid w:val="002D2970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ABE"/>
    <w:rsid w:val="002E3BDC"/>
    <w:rsid w:val="002E3DBB"/>
    <w:rsid w:val="002E3EAF"/>
    <w:rsid w:val="002E479D"/>
    <w:rsid w:val="002E53BB"/>
    <w:rsid w:val="002E564B"/>
    <w:rsid w:val="002E5BCA"/>
    <w:rsid w:val="002E5EE1"/>
    <w:rsid w:val="002E6C2F"/>
    <w:rsid w:val="002E7C1E"/>
    <w:rsid w:val="002E7C6D"/>
    <w:rsid w:val="002E7E59"/>
    <w:rsid w:val="002F0D14"/>
    <w:rsid w:val="002F22D8"/>
    <w:rsid w:val="002F274A"/>
    <w:rsid w:val="002F2D39"/>
    <w:rsid w:val="002F339D"/>
    <w:rsid w:val="002F36A4"/>
    <w:rsid w:val="002F3A18"/>
    <w:rsid w:val="002F4FA0"/>
    <w:rsid w:val="002F58B9"/>
    <w:rsid w:val="002F60EB"/>
    <w:rsid w:val="002F637D"/>
    <w:rsid w:val="003028C6"/>
    <w:rsid w:val="0030388A"/>
    <w:rsid w:val="00303912"/>
    <w:rsid w:val="00304C64"/>
    <w:rsid w:val="003063D6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315F"/>
    <w:rsid w:val="00314E53"/>
    <w:rsid w:val="0031507E"/>
    <w:rsid w:val="003154F0"/>
    <w:rsid w:val="00316484"/>
    <w:rsid w:val="0031767F"/>
    <w:rsid w:val="0032024D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0E9"/>
    <w:rsid w:val="0033317D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2F27"/>
    <w:rsid w:val="00344EBD"/>
    <w:rsid w:val="0034716B"/>
    <w:rsid w:val="0034738C"/>
    <w:rsid w:val="00347647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72D0B"/>
    <w:rsid w:val="003737B4"/>
    <w:rsid w:val="0037383C"/>
    <w:rsid w:val="003772BA"/>
    <w:rsid w:val="0037731C"/>
    <w:rsid w:val="00377C80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550"/>
    <w:rsid w:val="00394AD9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F4E"/>
    <w:rsid w:val="003A4F6E"/>
    <w:rsid w:val="003A5992"/>
    <w:rsid w:val="003A6BE8"/>
    <w:rsid w:val="003A7356"/>
    <w:rsid w:val="003A73B5"/>
    <w:rsid w:val="003A748C"/>
    <w:rsid w:val="003A7BD8"/>
    <w:rsid w:val="003A7F0A"/>
    <w:rsid w:val="003B0487"/>
    <w:rsid w:val="003B3125"/>
    <w:rsid w:val="003B3297"/>
    <w:rsid w:val="003B34CD"/>
    <w:rsid w:val="003B3E78"/>
    <w:rsid w:val="003B47A8"/>
    <w:rsid w:val="003B4D91"/>
    <w:rsid w:val="003B7647"/>
    <w:rsid w:val="003C1552"/>
    <w:rsid w:val="003C2571"/>
    <w:rsid w:val="003C3240"/>
    <w:rsid w:val="003C419A"/>
    <w:rsid w:val="003C448D"/>
    <w:rsid w:val="003C48BE"/>
    <w:rsid w:val="003C6532"/>
    <w:rsid w:val="003C659E"/>
    <w:rsid w:val="003C6C24"/>
    <w:rsid w:val="003C6D08"/>
    <w:rsid w:val="003D080A"/>
    <w:rsid w:val="003D1BA4"/>
    <w:rsid w:val="003D21B8"/>
    <w:rsid w:val="003D36C0"/>
    <w:rsid w:val="003D5192"/>
    <w:rsid w:val="003D56FC"/>
    <w:rsid w:val="003D6EDE"/>
    <w:rsid w:val="003E082B"/>
    <w:rsid w:val="003E12D3"/>
    <w:rsid w:val="003E1512"/>
    <w:rsid w:val="003E1FCF"/>
    <w:rsid w:val="003E2944"/>
    <w:rsid w:val="003E3E73"/>
    <w:rsid w:val="003E5221"/>
    <w:rsid w:val="003E6F15"/>
    <w:rsid w:val="003E79CB"/>
    <w:rsid w:val="003E7A6A"/>
    <w:rsid w:val="003F0BCB"/>
    <w:rsid w:val="003F109B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DA8"/>
    <w:rsid w:val="004059E0"/>
    <w:rsid w:val="00406141"/>
    <w:rsid w:val="004062DA"/>
    <w:rsid w:val="0040757B"/>
    <w:rsid w:val="00407698"/>
    <w:rsid w:val="004078EC"/>
    <w:rsid w:val="004079D4"/>
    <w:rsid w:val="00407DA6"/>
    <w:rsid w:val="00410BB8"/>
    <w:rsid w:val="00411CD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2097"/>
    <w:rsid w:val="004226E7"/>
    <w:rsid w:val="00423B50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F14"/>
    <w:rsid w:val="00440609"/>
    <w:rsid w:val="00440D01"/>
    <w:rsid w:val="00441C3B"/>
    <w:rsid w:val="004421EE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345C"/>
    <w:rsid w:val="00453B53"/>
    <w:rsid w:val="00453EB4"/>
    <w:rsid w:val="004545F8"/>
    <w:rsid w:val="0045492E"/>
    <w:rsid w:val="0045562A"/>
    <w:rsid w:val="00455DC6"/>
    <w:rsid w:val="00456D63"/>
    <w:rsid w:val="004579C6"/>
    <w:rsid w:val="004600C8"/>
    <w:rsid w:val="004630C0"/>
    <w:rsid w:val="004630DA"/>
    <w:rsid w:val="004631CD"/>
    <w:rsid w:val="00463815"/>
    <w:rsid w:val="00464A94"/>
    <w:rsid w:val="00466147"/>
    <w:rsid w:val="004679AD"/>
    <w:rsid w:val="0047012D"/>
    <w:rsid w:val="004702B8"/>
    <w:rsid w:val="004704DF"/>
    <w:rsid w:val="00470ABD"/>
    <w:rsid w:val="004710A1"/>
    <w:rsid w:val="00471E56"/>
    <w:rsid w:val="00473188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2973"/>
    <w:rsid w:val="00483DBF"/>
    <w:rsid w:val="0048443A"/>
    <w:rsid w:val="00484E59"/>
    <w:rsid w:val="00485D7F"/>
    <w:rsid w:val="00486F48"/>
    <w:rsid w:val="004873F0"/>
    <w:rsid w:val="004876CC"/>
    <w:rsid w:val="00490ECD"/>
    <w:rsid w:val="004934D2"/>
    <w:rsid w:val="00493A20"/>
    <w:rsid w:val="00494B5C"/>
    <w:rsid w:val="0049580E"/>
    <w:rsid w:val="0049614F"/>
    <w:rsid w:val="004965FB"/>
    <w:rsid w:val="00496C14"/>
    <w:rsid w:val="004A0286"/>
    <w:rsid w:val="004A0AE0"/>
    <w:rsid w:val="004A0B98"/>
    <w:rsid w:val="004A0CBC"/>
    <w:rsid w:val="004A15C0"/>
    <w:rsid w:val="004A176E"/>
    <w:rsid w:val="004A1ECD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6CB"/>
    <w:rsid w:val="004B1CB0"/>
    <w:rsid w:val="004B1CBC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115"/>
    <w:rsid w:val="004E0202"/>
    <w:rsid w:val="004E0541"/>
    <w:rsid w:val="004E132C"/>
    <w:rsid w:val="004E1FBE"/>
    <w:rsid w:val="004E23B4"/>
    <w:rsid w:val="004E2473"/>
    <w:rsid w:val="004E3A92"/>
    <w:rsid w:val="004E472C"/>
    <w:rsid w:val="004E624C"/>
    <w:rsid w:val="004E6365"/>
    <w:rsid w:val="004E65E7"/>
    <w:rsid w:val="004E680A"/>
    <w:rsid w:val="004E684B"/>
    <w:rsid w:val="004E6E49"/>
    <w:rsid w:val="004E7B03"/>
    <w:rsid w:val="004F106B"/>
    <w:rsid w:val="004F129F"/>
    <w:rsid w:val="004F1DFD"/>
    <w:rsid w:val="004F2D36"/>
    <w:rsid w:val="004F5C3E"/>
    <w:rsid w:val="00500184"/>
    <w:rsid w:val="00500B94"/>
    <w:rsid w:val="005015B9"/>
    <w:rsid w:val="005015C1"/>
    <w:rsid w:val="00502DCD"/>
    <w:rsid w:val="00503615"/>
    <w:rsid w:val="00503F61"/>
    <w:rsid w:val="00504780"/>
    <w:rsid w:val="0050479D"/>
    <w:rsid w:val="00506943"/>
    <w:rsid w:val="00507CA0"/>
    <w:rsid w:val="005114AA"/>
    <w:rsid w:val="00511D84"/>
    <w:rsid w:val="00511DB8"/>
    <w:rsid w:val="005122D4"/>
    <w:rsid w:val="005128F5"/>
    <w:rsid w:val="00513806"/>
    <w:rsid w:val="0051384B"/>
    <w:rsid w:val="00513DC8"/>
    <w:rsid w:val="00514BD8"/>
    <w:rsid w:val="00514F15"/>
    <w:rsid w:val="00515E1A"/>
    <w:rsid w:val="00516930"/>
    <w:rsid w:val="00516DD6"/>
    <w:rsid w:val="00517516"/>
    <w:rsid w:val="00520366"/>
    <w:rsid w:val="0052051E"/>
    <w:rsid w:val="00520637"/>
    <w:rsid w:val="005212EB"/>
    <w:rsid w:val="00521C79"/>
    <w:rsid w:val="00523677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3817"/>
    <w:rsid w:val="00533894"/>
    <w:rsid w:val="00535543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35F4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2128"/>
    <w:rsid w:val="005535B6"/>
    <w:rsid w:val="00553742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48"/>
    <w:rsid w:val="005748A3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A51"/>
    <w:rsid w:val="00591F64"/>
    <w:rsid w:val="00592C41"/>
    <w:rsid w:val="00592FCA"/>
    <w:rsid w:val="00592FDA"/>
    <w:rsid w:val="00594DE9"/>
    <w:rsid w:val="00595A72"/>
    <w:rsid w:val="00596E40"/>
    <w:rsid w:val="00597404"/>
    <w:rsid w:val="005A0C1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52D"/>
    <w:rsid w:val="005B2BF0"/>
    <w:rsid w:val="005B31E7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53A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D07F2"/>
    <w:rsid w:val="005D0920"/>
    <w:rsid w:val="005D0DF8"/>
    <w:rsid w:val="005D0F70"/>
    <w:rsid w:val="005D21B4"/>
    <w:rsid w:val="005D3620"/>
    <w:rsid w:val="005D3CD2"/>
    <w:rsid w:val="005D3D9B"/>
    <w:rsid w:val="005D3DA9"/>
    <w:rsid w:val="005D4E4C"/>
    <w:rsid w:val="005D51EF"/>
    <w:rsid w:val="005D5483"/>
    <w:rsid w:val="005D577C"/>
    <w:rsid w:val="005D748B"/>
    <w:rsid w:val="005D763F"/>
    <w:rsid w:val="005D77FD"/>
    <w:rsid w:val="005E090F"/>
    <w:rsid w:val="005E17D7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D32"/>
    <w:rsid w:val="005F5E53"/>
    <w:rsid w:val="005F68AE"/>
    <w:rsid w:val="005F6E24"/>
    <w:rsid w:val="005F6EE1"/>
    <w:rsid w:val="005F782A"/>
    <w:rsid w:val="005F7C3D"/>
    <w:rsid w:val="005F7C61"/>
    <w:rsid w:val="005F7DFB"/>
    <w:rsid w:val="00600478"/>
    <w:rsid w:val="00600E75"/>
    <w:rsid w:val="00601546"/>
    <w:rsid w:val="00604BB1"/>
    <w:rsid w:val="00604ED4"/>
    <w:rsid w:val="0060705E"/>
    <w:rsid w:val="0061015B"/>
    <w:rsid w:val="00610BFB"/>
    <w:rsid w:val="00610FE0"/>
    <w:rsid w:val="00611670"/>
    <w:rsid w:val="006120CD"/>
    <w:rsid w:val="006136F4"/>
    <w:rsid w:val="006151E8"/>
    <w:rsid w:val="00616701"/>
    <w:rsid w:val="00617AA0"/>
    <w:rsid w:val="00617FC4"/>
    <w:rsid w:val="00620A2C"/>
    <w:rsid w:val="00622790"/>
    <w:rsid w:val="00622AF3"/>
    <w:rsid w:val="0062317F"/>
    <w:rsid w:val="006239C1"/>
    <w:rsid w:val="006247EF"/>
    <w:rsid w:val="0062558F"/>
    <w:rsid w:val="00625797"/>
    <w:rsid w:val="00626F95"/>
    <w:rsid w:val="00630607"/>
    <w:rsid w:val="006306FE"/>
    <w:rsid w:val="00630EBB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63A"/>
    <w:rsid w:val="00650A57"/>
    <w:rsid w:val="00650AB7"/>
    <w:rsid w:val="00651273"/>
    <w:rsid w:val="00651E4E"/>
    <w:rsid w:val="006538B9"/>
    <w:rsid w:val="006539A4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409A"/>
    <w:rsid w:val="00664DC2"/>
    <w:rsid w:val="00665399"/>
    <w:rsid w:val="006657BA"/>
    <w:rsid w:val="0067012E"/>
    <w:rsid w:val="0067100A"/>
    <w:rsid w:val="0067167B"/>
    <w:rsid w:val="00673B90"/>
    <w:rsid w:val="0067597C"/>
    <w:rsid w:val="00675BC5"/>
    <w:rsid w:val="00677126"/>
    <w:rsid w:val="0067736C"/>
    <w:rsid w:val="0067759A"/>
    <w:rsid w:val="0068050A"/>
    <w:rsid w:val="00680F9D"/>
    <w:rsid w:val="00681C7C"/>
    <w:rsid w:val="006825BA"/>
    <w:rsid w:val="00683F72"/>
    <w:rsid w:val="00684226"/>
    <w:rsid w:val="00685A13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481D"/>
    <w:rsid w:val="00695BF4"/>
    <w:rsid w:val="006977A5"/>
    <w:rsid w:val="00697EB7"/>
    <w:rsid w:val="006A0014"/>
    <w:rsid w:val="006A12D2"/>
    <w:rsid w:val="006A1F70"/>
    <w:rsid w:val="006A35CA"/>
    <w:rsid w:val="006A3B85"/>
    <w:rsid w:val="006A42CA"/>
    <w:rsid w:val="006A5048"/>
    <w:rsid w:val="006A679A"/>
    <w:rsid w:val="006A7E26"/>
    <w:rsid w:val="006B01A8"/>
    <w:rsid w:val="006B054E"/>
    <w:rsid w:val="006B116F"/>
    <w:rsid w:val="006B12ED"/>
    <w:rsid w:val="006B2FAF"/>
    <w:rsid w:val="006B4CFF"/>
    <w:rsid w:val="006B593B"/>
    <w:rsid w:val="006B6AF5"/>
    <w:rsid w:val="006B6C20"/>
    <w:rsid w:val="006B6C46"/>
    <w:rsid w:val="006B7016"/>
    <w:rsid w:val="006B7AA3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A79"/>
    <w:rsid w:val="006C7D01"/>
    <w:rsid w:val="006D049A"/>
    <w:rsid w:val="006D1D36"/>
    <w:rsid w:val="006D240E"/>
    <w:rsid w:val="006D2453"/>
    <w:rsid w:val="006D42A9"/>
    <w:rsid w:val="006D44A9"/>
    <w:rsid w:val="006D4707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0D2"/>
    <w:rsid w:val="006F5943"/>
    <w:rsid w:val="006F59AE"/>
    <w:rsid w:val="006F63F6"/>
    <w:rsid w:val="006F7779"/>
    <w:rsid w:val="0070067C"/>
    <w:rsid w:val="0070100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07D95"/>
    <w:rsid w:val="007103C5"/>
    <w:rsid w:val="0071066C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178F3"/>
    <w:rsid w:val="007220EA"/>
    <w:rsid w:val="00722488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65DC"/>
    <w:rsid w:val="00726783"/>
    <w:rsid w:val="00726B6B"/>
    <w:rsid w:val="0072705C"/>
    <w:rsid w:val="007275B2"/>
    <w:rsid w:val="00727CB5"/>
    <w:rsid w:val="00730584"/>
    <w:rsid w:val="007305A4"/>
    <w:rsid w:val="00733289"/>
    <w:rsid w:val="00733AAF"/>
    <w:rsid w:val="007346CF"/>
    <w:rsid w:val="00734BCD"/>
    <w:rsid w:val="007363E4"/>
    <w:rsid w:val="00736A96"/>
    <w:rsid w:val="007372D7"/>
    <w:rsid w:val="007372F2"/>
    <w:rsid w:val="007374E7"/>
    <w:rsid w:val="00741183"/>
    <w:rsid w:val="00741AA5"/>
    <w:rsid w:val="007429E0"/>
    <w:rsid w:val="00743A12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0ED"/>
    <w:rsid w:val="00755624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6CE4"/>
    <w:rsid w:val="00777433"/>
    <w:rsid w:val="00777C39"/>
    <w:rsid w:val="00780414"/>
    <w:rsid w:val="0078049F"/>
    <w:rsid w:val="00780DA1"/>
    <w:rsid w:val="007810DF"/>
    <w:rsid w:val="00782877"/>
    <w:rsid w:val="00782CC7"/>
    <w:rsid w:val="00782DBF"/>
    <w:rsid w:val="0078395D"/>
    <w:rsid w:val="00784023"/>
    <w:rsid w:val="0078446A"/>
    <w:rsid w:val="0078478B"/>
    <w:rsid w:val="00787052"/>
    <w:rsid w:val="007870F0"/>
    <w:rsid w:val="0078742B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2330"/>
    <w:rsid w:val="007A3891"/>
    <w:rsid w:val="007A46EE"/>
    <w:rsid w:val="007A4FA2"/>
    <w:rsid w:val="007A6A34"/>
    <w:rsid w:val="007A6EF0"/>
    <w:rsid w:val="007A72E5"/>
    <w:rsid w:val="007A7FDF"/>
    <w:rsid w:val="007B0679"/>
    <w:rsid w:val="007B07FB"/>
    <w:rsid w:val="007B26F9"/>
    <w:rsid w:val="007B28FF"/>
    <w:rsid w:val="007B394E"/>
    <w:rsid w:val="007B51B6"/>
    <w:rsid w:val="007B5AC0"/>
    <w:rsid w:val="007B7C0A"/>
    <w:rsid w:val="007C1BA5"/>
    <w:rsid w:val="007C1DB6"/>
    <w:rsid w:val="007C2F80"/>
    <w:rsid w:val="007C32A9"/>
    <w:rsid w:val="007C3F98"/>
    <w:rsid w:val="007C4CAA"/>
    <w:rsid w:val="007C4F87"/>
    <w:rsid w:val="007C671F"/>
    <w:rsid w:val="007C6833"/>
    <w:rsid w:val="007C70E1"/>
    <w:rsid w:val="007C72D0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52AC"/>
    <w:rsid w:val="007D556B"/>
    <w:rsid w:val="007D659F"/>
    <w:rsid w:val="007D6A55"/>
    <w:rsid w:val="007D6D86"/>
    <w:rsid w:val="007D728C"/>
    <w:rsid w:val="007E020B"/>
    <w:rsid w:val="007E115B"/>
    <w:rsid w:val="007E1637"/>
    <w:rsid w:val="007E1B33"/>
    <w:rsid w:val="007E1B62"/>
    <w:rsid w:val="007E2693"/>
    <w:rsid w:val="007E2C8E"/>
    <w:rsid w:val="007E33F1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399D"/>
    <w:rsid w:val="007F51F4"/>
    <w:rsid w:val="007F600D"/>
    <w:rsid w:val="007F7893"/>
    <w:rsid w:val="00800019"/>
    <w:rsid w:val="008025B3"/>
    <w:rsid w:val="00802C0C"/>
    <w:rsid w:val="00804128"/>
    <w:rsid w:val="00805146"/>
    <w:rsid w:val="00805CB3"/>
    <w:rsid w:val="00805FC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F5B"/>
    <w:rsid w:val="008241C0"/>
    <w:rsid w:val="0082463D"/>
    <w:rsid w:val="00824EC2"/>
    <w:rsid w:val="00825F11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A58"/>
    <w:rsid w:val="00836AFB"/>
    <w:rsid w:val="00837643"/>
    <w:rsid w:val="00840416"/>
    <w:rsid w:val="00841105"/>
    <w:rsid w:val="0084196C"/>
    <w:rsid w:val="00842908"/>
    <w:rsid w:val="00843B8B"/>
    <w:rsid w:val="00844CCF"/>
    <w:rsid w:val="00846033"/>
    <w:rsid w:val="00846FDD"/>
    <w:rsid w:val="008505C0"/>
    <w:rsid w:val="00850BC1"/>
    <w:rsid w:val="00850FD3"/>
    <w:rsid w:val="00851A5A"/>
    <w:rsid w:val="0085222C"/>
    <w:rsid w:val="008532EC"/>
    <w:rsid w:val="00853E6B"/>
    <w:rsid w:val="00854666"/>
    <w:rsid w:val="00855D60"/>
    <w:rsid w:val="008567C2"/>
    <w:rsid w:val="00856FB4"/>
    <w:rsid w:val="00857262"/>
    <w:rsid w:val="00857E51"/>
    <w:rsid w:val="00861490"/>
    <w:rsid w:val="00861931"/>
    <w:rsid w:val="00861963"/>
    <w:rsid w:val="00862091"/>
    <w:rsid w:val="008621A7"/>
    <w:rsid w:val="008637D2"/>
    <w:rsid w:val="00863D71"/>
    <w:rsid w:val="00864891"/>
    <w:rsid w:val="00866554"/>
    <w:rsid w:val="008665EB"/>
    <w:rsid w:val="0086686B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6478"/>
    <w:rsid w:val="00876FC8"/>
    <w:rsid w:val="00877069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62CF"/>
    <w:rsid w:val="00897F1F"/>
    <w:rsid w:val="008A002B"/>
    <w:rsid w:val="008A197E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A7632"/>
    <w:rsid w:val="008B1349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F35"/>
    <w:rsid w:val="008B71CE"/>
    <w:rsid w:val="008B79DB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52D9"/>
    <w:rsid w:val="008C57B9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B06"/>
    <w:rsid w:val="008D4DC2"/>
    <w:rsid w:val="008D53F7"/>
    <w:rsid w:val="008D70E2"/>
    <w:rsid w:val="008D765C"/>
    <w:rsid w:val="008E0920"/>
    <w:rsid w:val="008E0B8A"/>
    <w:rsid w:val="008E12F9"/>
    <w:rsid w:val="008E1CDC"/>
    <w:rsid w:val="008E1EF1"/>
    <w:rsid w:val="008E3BEB"/>
    <w:rsid w:val="008E45EA"/>
    <w:rsid w:val="008E4A97"/>
    <w:rsid w:val="008E55DA"/>
    <w:rsid w:val="008E6591"/>
    <w:rsid w:val="008F0614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4F4B"/>
    <w:rsid w:val="00905705"/>
    <w:rsid w:val="00905E0D"/>
    <w:rsid w:val="00906C29"/>
    <w:rsid w:val="009070BB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B88"/>
    <w:rsid w:val="009272C5"/>
    <w:rsid w:val="00927978"/>
    <w:rsid w:val="00931763"/>
    <w:rsid w:val="00931D6F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14F4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70F"/>
    <w:rsid w:val="0094726F"/>
    <w:rsid w:val="00947276"/>
    <w:rsid w:val="009476DD"/>
    <w:rsid w:val="00950C8A"/>
    <w:rsid w:val="009528B2"/>
    <w:rsid w:val="00952CAC"/>
    <w:rsid w:val="00953814"/>
    <w:rsid w:val="00953C97"/>
    <w:rsid w:val="00954039"/>
    <w:rsid w:val="00954B6F"/>
    <w:rsid w:val="00955A8E"/>
    <w:rsid w:val="0095671B"/>
    <w:rsid w:val="0095698B"/>
    <w:rsid w:val="00956E8B"/>
    <w:rsid w:val="0095728C"/>
    <w:rsid w:val="00961611"/>
    <w:rsid w:val="009630A8"/>
    <w:rsid w:val="009632DB"/>
    <w:rsid w:val="00963B80"/>
    <w:rsid w:val="009654EC"/>
    <w:rsid w:val="0096633D"/>
    <w:rsid w:val="00966BA9"/>
    <w:rsid w:val="00966D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87C42"/>
    <w:rsid w:val="009900E4"/>
    <w:rsid w:val="00990648"/>
    <w:rsid w:val="00990A19"/>
    <w:rsid w:val="00990EED"/>
    <w:rsid w:val="00991606"/>
    <w:rsid w:val="0099239D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33AD"/>
    <w:rsid w:val="009A528A"/>
    <w:rsid w:val="009A75B6"/>
    <w:rsid w:val="009A7BA6"/>
    <w:rsid w:val="009A7EDE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BC9"/>
    <w:rsid w:val="009C06E3"/>
    <w:rsid w:val="009C0C3F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2288"/>
    <w:rsid w:val="009D2776"/>
    <w:rsid w:val="009D2D64"/>
    <w:rsid w:val="009D30BB"/>
    <w:rsid w:val="009D3450"/>
    <w:rsid w:val="009D3621"/>
    <w:rsid w:val="009D4378"/>
    <w:rsid w:val="009D5D8B"/>
    <w:rsid w:val="009D6820"/>
    <w:rsid w:val="009D77CE"/>
    <w:rsid w:val="009E106F"/>
    <w:rsid w:val="009E3094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359"/>
    <w:rsid w:val="009F35FF"/>
    <w:rsid w:val="009F360F"/>
    <w:rsid w:val="009F5690"/>
    <w:rsid w:val="009F5D64"/>
    <w:rsid w:val="009F6132"/>
    <w:rsid w:val="009F62CD"/>
    <w:rsid w:val="009F7638"/>
    <w:rsid w:val="00A0045A"/>
    <w:rsid w:val="00A0133C"/>
    <w:rsid w:val="00A0186E"/>
    <w:rsid w:val="00A03E21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B2"/>
    <w:rsid w:val="00A12E66"/>
    <w:rsid w:val="00A14020"/>
    <w:rsid w:val="00A14403"/>
    <w:rsid w:val="00A15465"/>
    <w:rsid w:val="00A15BEC"/>
    <w:rsid w:val="00A15C17"/>
    <w:rsid w:val="00A169F9"/>
    <w:rsid w:val="00A20117"/>
    <w:rsid w:val="00A20AAB"/>
    <w:rsid w:val="00A21075"/>
    <w:rsid w:val="00A2160C"/>
    <w:rsid w:val="00A21E0F"/>
    <w:rsid w:val="00A2297B"/>
    <w:rsid w:val="00A230AD"/>
    <w:rsid w:val="00A239B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452B"/>
    <w:rsid w:val="00A34962"/>
    <w:rsid w:val="00A34AEF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6D8E"/>
    <w:rsid w:val="00A471C9"/>
    <w:rsid w:val="00A479DB"/>
    <w:rsid w:val="00A513BB"/>
    <w:rsid w:val="00A5160C"/>
    <w:rsid w:val="00A51666"/>
    <w:rsid w:val="00A517E5"/>
    <w:rsid w:val="00A51E20"/>
    <w:rsid w:val="00A52A06"/>
    <w:rsid w:val="00A545CD"/>
    <w:rsid w:val="00A546F6"/>
    <w:rsid w:val="00A55260"/>
    <w:rsid w:val="00A56FB7"/>
    <w:rsid w:val="00A57E63"/>
    <w:rsid w:val="00A57FB9"/>
    <w:rsid w:val="00A60D38"/>
    <w:rsid w:val="00A6161F"/>
    <w:rsid w:val="00A61736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0F3F"/>
    <w:rsid w:val="00A7247D"/>
    <w:rsid w:val="00A725C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3959"/>
    <w:rsid w:val="00A8401E"/>
    <w:rsid w:val="00A8410F"/>
    <w:rsid w:val="00A843B4"/>
    <w:rsid w:val="00A855FD"/>
    <w:rsid w:val="00A85C02"/>
    <w:rsid w:val="00A8677E"/>
    <w:rsid w:val="00A91115"/>
    <w:rsid w:val="00A91156"/>
    <w:rsid w:val="00A91AA0"/>
    <w:rsid w:val="00A91C4B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B10"/>
    <w:rsid w:val="00AA2C50"/>
    <w:rsid w:val="00AA3C96"/>
    <w:rsid w:val="00AA4852"/>
    <w:rsid w:val="00AA52D3"/>
    <w:rsid w:val="00AA53F5"/>
    <w:rsid w:val="00AA5C45"/>
    <w:rsid w:val="00AA6A9D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16B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5F78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990"/>
    <w:rsid w:val="00AF3B01"/>
    <w:rsid w:val="00AF4EBF"/>
    <w:rsid w:val="00AF5141"/>
    <w:rsid w:val="00AF6860"/>
    <w:rsid w:val="00AF763D"/>
    <w:rsid w:val="00B00192"/>
    <w:rsid w:val="00B004C9"/>
    <w:rsid w:val="00B008F5"/>
    <w:rsid w:val="00B0121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4CD"/>
    <w:rsid w:val="00B13575"/>
    <w:rsid w:val="00B13A02"/>
    <w:rsid w:val="00B13DBB"/>
    <w:rsid w:val="00B1406A"/>
    <w:rsid w:val="00B16253"/>
    <w:rsid w:val="00B16C4D"/>
    <w:rsid w:val="00B16F1A"/>
    <w:rsid w:val="00B204C9"/>
    <w:rsid w:val="00B20A97"/>
    <w:rsid w:val="00B20DF9"/>
    <w:rsid w:val="00B21C42"/>
    <w:rsid w:val="00B22C6F"/>
    <w:rsid w:val="00B22D93"/>
    <w:rsid w:val="00B2346B"/>
    <w:rsid w:val="00B2497A"/>
    <w:rsid w:val="00B24E95"/>
    <w:rsid w:val="00B250F8"/>
    <w:rsid w:val="00B25275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8A"/>
    <w:rsid w:val="00B36DE4"/>
    <w:rsid w:val="00B400FE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506EC"/>
    <w:rsid w:val="00B517F0"/>
    <w:rsid w:val="00B51923"/>
    <w:rsid w:val="00B51B53"/>
    <w:rsid w:val="00B54E26"/>
    <w:rsid w:val="00B551A7"/>
    <w:rsid w:val="00B5626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753AB"/>
    <w:rsid w:val="00B807C6"/>
    <w:rsid w:val="00B8216D"/>
    <w:rsid w:val="00B825B1"/>
    <w:rsid w:val="00B8272C"/>
    <w:rsid w:val="00B82F53"/>
    <w:rsid w:val="00B83F7F"/>
    <w:rsid w:val="00B841A1"/>
    <w:rsid w:val="00B85637"/>
    <w:rsid w:val="00B86814"/>
    <w:rsid w:val="00B90CC3"/>
    <w:rsid w:val="00B91673"/>
    <w:rsid w:val="00B9206C"/>
    <w:rsid w:val="00B9234A"/>
    <w:rsid w:val="00B92972"/>
    <w:rsid w:val="00B92B69"/>
    <w:rsid w:val="00B92F2E"/>
    <w:rsid w:val="00B93C70"/>
    <w:rsid w:val="00B93FB4"/>
    <w:rsid w:val="00B960B2"/>
    <w:rsid w:val="00B963A7"/>
    <w:rsid w:val="00B97105"/>
    <w:rsid w:val="00BA071D"/>
    <w:rsid w:val="00BA0D2F"/>
    <w:rsid w:val="00BA2411"/>
    <w:rsid w:val="00BA2B1C"/>
    <w:rsid w:val="00BA30C9"/>
    <w:rsid w:val="00BA37D5"/>
    <w:rsid w:val="00BA3FDC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4A70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39DC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499C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C021F7"/>
    <w:rsid w:val="00C02A23"/>
    <w:rsid w:val="00C03B77"/>
    <w:rsid w:val="00C04553"/>
    <w:rsid w:val="00C048C3"/>
    <w:rsid w:val="00C068A2"/>
    <w:rsid w:val="00C071FD"/>
    <w:rsid w:val="00C07303"/>
    <w:rsid w:val="00C10907"/>
    <w:rsid w:val="00C114F7"/>
    <w:rsid w:val="00C116BF"/>
    <w:rsid w:val="00C130B2"/>
    <w:rsid w:val="00C13AEC"/>
    <w:rsid w:val="00C13E9F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2CDC"/>
    <w:rsid w:val="00C238A0"/>
    <w:rsid w:val="00C23C68"/>
    <w:rsid w:val="00C246CD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44E7"/>
    <w:rsid w:val="00C44EA7"/>
    <w:rsid w:val="00C47982"/>
    <w:rsid w:val="00C51887"/>
    <w:rsid w:val="00C559AD"/>
    <w:rsid w:val="00C57249"/>
    <w:rsid w:val="00C618E0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77C72"/>
    <w:rsid w:val="00C81F43"/>
    <w:rsid w:val="00C820E6"/>
    <w:rsid w:val="00C837EF"/>
    <w:rsid w:val="00C83BC5"/>
    <w:rsid w:val="00C83EA9"/>
    <w:rsid w:val="00C84A1A"/>
    <w:rsid w:val="00C85674"/>
    <w:rsid w:val="00C85EB5"/>
    <w:rsid w:val="00C86783"/>
    <w:rsid w:val="00C86DE8"/>
    <w:rsid w:val="00C86E90"/>
    <w:rsid w:val="00C87044"/>
    <w:rsid w:val="00C871F9"/>
    <w:rsid w:val="00C87820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5598"/>
    <w:rsid w:val="00C96C5A"/>
    <w:rsid w:val="00C96F19"/>
    <w:rsid w:val="00CA07BA"/>
    <w:rsid w:val="00CA1527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C0209"/>
    <w:rsid w:val="00CC0BE3"/>
    <w:rsid w:val="00CC103C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314"/>
    <w:rsid w:val="00CC6A8A"/>
    <w:rsid w:val="00CC6BC5"/>
    <w:rsid w:val="00CC711E"/>
    <w:rsid w:val="00CD0571"/>
    <w:rsid w:val="00CD105A"/>
    <w:rsid w:val="00CD15CA"/>
    <w:rsid w:val="00CD1DB7"/>
    <w:rsid w:val="00CD201A"/>
    <w:rsid w:val="00CD24D5"/>
    <w:rsid w:val="00CD2AA1"/>
    <w:rsid w:val="00CD3754"/>
    <w:rsid w:val="00CD4997"/>
    <w:rsid w:val="00CD7436"/>
    <w:rsid w:val="00CD7739"/>
    <w:rsid w:val="00CD7DB1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F0EDF"/>
    <w:rsid w:val="00CF1EAA"/>
    <w:rsid w:val="00CF3824"/>
    <w:rsid w:val="00CF43EC"/>
    <w:rsid w:val="00CF48D2"/>
    <w:rsid w:val="00CF4E51"/>
    <w:rsid w:val="00CF5523"/>
    <w:rsid w:val="00CF5BE8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5A02"/>
    <w:rsid w:val="00D0689C"/>
    <w:rsid w:val="00D07E46"/>
    <w:rsid w:val="00D127CF"/>
    <w:rsid w:val="00D13990"/>
    <w:rsid w:val="00D156B3"/>
    <w:rsid w:val="00D15B20"/>
    <w:rsid w:val="00D15CA9"/>
    <w:rsid w:val="00D16B89"/>
    <w:rsid w:val="00D2087C"/>
    <w:rsid w:val="00D2112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6D6F"/>
    <w:rsid w:val="00D27573"/>
    <w:rsid w:val="00D3032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6A41"/>
    <w:rsid w:val="00D56F9E"/>
    <w:rsid w:val="00D60D47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16C"/>
    <w:rsid w:val="00D66530"/>
    <w:rsid w:val="00D706E8"/>
    <w:rsid w:val="00D70CDA"/>
    <w:rsid w:val="00D711D5"/>
    <w:rsid w:val="00D717CE"/>
    <w:rsid w:val="00D7254E"/>
    <w:rsid w:val="00D73E0C"/>
    <w:rsid w:val="00D7492C"/>
    <w:rsid w:val="00D75B24"/>
    <w:rsid w:val="00D77B6E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324F"/>
    <w:rsid w:val="00DA5B9A"/>
    <w:rsid w:val="00DA5C05"/>
    <w:rsid w:val="00DA6A81"/>
    <w:rsid w:val="00DA7A7A"/>
    <w:rsid w:val="00DB03A2"/>
    <w:rsid w:val="00DB0C10"/>
    <w:rsid w:val="00DB0E48"/>
    <w:rsid w:val="00DB0E67"/>
    <w:rsid w:val="00DB14E4"/>
    <w:rsid w:val="00DB2068"/>
    <w:rsid w:val="00DB3260"/>
    <w:rsid w:val="00DB40C4"/>
    <w:rsid w:val="00DB56EA"/>
    <w:rsid w:val="00DB5EAF"/>
    <w:rsid w:val="00DB703E"/>
    <w:rsid w:val="00DB7A37"/>
    <w:rsid w:val="00DC0C94"/>
    <w:rsid w:val="00DC1E45"/>
    <w:rsid w:val="00DC262B"/>
    <w:rsid w:val="00DC2E53"/>
    <w:rsid w:val="00DC3942"/>
    <w:rsid w:val="00DC3AF3"/>
    <w:rsid w:val="00DC3D22"/>
    <w:rsid w:val="00DC4BAF"/>
    <w:rsid w:val="00DC5192"/>
    <w:rsid w:val="00DC538D"/>
    <w:rsid w:val="00DC712A"/>
    <w:rsid w:val="00DC72C0"/>
    <w:rsid w:val="00DC762C"/>
    <w:rsid w:val="00DC7AF1"/>
    <w:rsid w:val="00DD04D8"/>
    <w:rsid w:val="00DD0796"/>
    <w:rsid w:val="00DD0A0D"/>
    <w:rsid w:val="00DD1ADC"/>
    <w:rsid w:val="00DD1C9F"/>
    <w:rsid w:val="00DD20B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2EDD"/>
    <w:rsid w:val="00DF6005"/>
    <w:rsid w:val="00DF624A"/>
    <w:rsid w:val="00DF6267"/>
    <w:rsid w:val="00DF7020"/>
    <w:rsid w:val="00DF7FFE"/>
    <w:rsid w:val="00E00F23"/>
    <w:rsid w:val="00E01DE7"/>
    <w:rsid w:val="00E0353D"/>
    <w:rsid w:val="00E0460D"/>
    <w:rsid w:val="00E05590"/>
    <w:rsid w:val="00E05F39"/>
    <w:rsid w:val="00E06290"/>
    <w:rsid w:val="00E066E2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B2C"/>
    <w:rsid w:val="00E22199"/>
    <w:rsid w:val="00E22BEF"/>
    <w:rsid w:val="00E231BD"/>
    <w:rsid w:val="00E2382C"/>
    <w:rsid w:val="00E242DA"/>
    <w:rsid w:val="00E24510"/>
    <w:rsid w:val="00E2531D"/>
    <w:rsid w:val="00E25F20"/>
    <w:rsid w:val="00E25F84"/>
    <w:rsid w:val="00E274AB"/>
    <w:rsid w:val="00E27A96"/>
    <w:rsid w:val="00E31FFF"/>
    <w:rsid w:val="00E33FDA"/>
    <w:rsid w:val="00E3460A"/>
    <w:rsid w:val="00E3595E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A86"/>
    <w:rsid w:val="00E605B6"/>
    <w:rsid w:val="00E6142D"/>
    <w:rsid w:val="00E61B5F"/>
    <w:rsid w:val="00E6297D"/>
    <w:rsid w:val="00E63C2E"/>
    <w:rsid w:val="00E63E02"/>
    <w:rsid w:val="00E64006"/>
    <w:rsid w:val="00E64334"/>
    <w:rsid w:val="00E6547B"/>
    <w:rsid w:val="00E674F4"/>
    <w:rsid w:val="00E67CE1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75B2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469E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3319"/>
    <w:rsid w:val="00E93B6A"/>
    <w:rsid w:val="00E94269"/>
    <w:rsid w:val="00E9448D"/>
    <w:rsid w:val="00E9697C"/>
    <w:rsid w:val="00E97AD0"/>
    <w:rsid w:val="00EA1066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9D8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2027"/>
    <w:rsid w:val="00ED2AA2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5B6"/>
    <w:rsid w:val="00EE4C42"/>
    <w:rsid w:val="00EE5EBF"/>
    <w:rsid w:val="00EE674B"/>
    <w:rsid w:val="00EE704B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4F1B"/>
    <w:rsid w:val="00EF58B3"/>
    <w:rsid w:val="00EF593A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0B"/>
    <w:rsid w:val="00F12A1E"/>
    <w:rsid w:val="00F12E90"/>
    <w:rsid w:val="00F13389"/>
    <w:rsid w:val="00F15392"/>
    <w:rsid w:val="00F15770"/>
    <w:rsid w:val="00F16645"/>
    <w:rsid w:val="00F1681C"/>
    <w:rsid w:val="00F177A0"/>
    <w:rsid w:val="00F202A7"/>
    <w:rsid w:val="00F21253"/>
    <w:rsid w:val="00F21608"/>
    <w:rsid w:val="00F216AA"/>
    <w:rsid w:val="00F219A9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39D6"/>
    <w:rsid w:val="00F44EA1"/>
    <w:rsid w:val="00F45EAF"/>
    <w:rsid w:val="00F4608E"/>
    <w:rsid w:val="00F46D9D"/>
    <w:rsid w:val="00F473E3"/>
    <w:rsid w:val="00F4777D"/>
    <w:rsid w:val="00F5191E"/>
    <w:rsid w:val="00F519FE"/>
    <w:rsid w:val="00F52BA9"/>
    <w:rsid w:val="00F52E29"/>
    <w:rsid w:val="00F540D5"/>
    <w:rsid w:val="00F54464"/>
    <w:rsid w:val="00F5538A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A0B"/>
    <w:rsid w:val="00F62FD6"/>
    <w:rsid w:val="00F631DE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3BC7"/>
    <w:rsid w:val="00F8402D"/>
    <w:rsid w:val="00F84596"/>
    <w:rsid w:val="00F84AF8"/>
    <w:rsid w:val="00F84CE7"/>
    <w:rsid w:val="00F85EDF"/>
    <w:rsid w:val="00F864E5"/>
    <w:rsid w:val="00F86D1D"/>
    <w:rsid w:val="00F8710E"/>
    <w:rsid w:val="00F90859"/>
    <w:rsid w:val="00F9085E"/>
    <w:rsid w:val="00F91941"/>
    <w:rsid w:val="00F91B99"/>
    <w:rsid w:val="00F9395E"/>
    <w:rsid w:val="00F93D8D"/>
    <w:rsid w:val="00F93F26"/>
    <w:rsid w:val="00F94B02"/>
    <w:rsid w:val="00F952E1"/>
    <w:rsid w:val="00F957BC"/>
    <w:rsid w:val="00F963F7"/>
    <w:rsid w:val="00F96671"/>
    <w:rsid w:val="00F96F1A"/>
    <w:rsid w:val="00F9731E"/>
    <w:rsid w:val="00FA01B2"/>
    <w:rsid w:val="00FA15C4"/>
    <w:rsid w:val="00FA1D4A"/>
    <w:rsid w:val="00FA1D6C"/>
    <w:rsid w:val="00FA263D"/>
    <w:rsid w:val="00FA5327"/>
    <w:rsid w:val="00FA659B"/>
    <w:rsid w:val="00FA6904"/>
    <w:rsid w:val="00FA735D"/>
    <w:rsid w:val="00FB0BF4"/>
    <w:rsid w:val="00FB237D"/>
    <w:rsid w:val="00FB3E10"/>
    <w:rsid w:val="00FB475C"/>
    <w:rsid w:val="00FB4922"/>
    <w:rsid w:val="00FB5C2B"/>
    <w:rsid w:val="00FB5F47"/>
    <w:rsid w:val="00FB6A2C"/>
    <w:rsid w:val="00FB7368"/>
    <w:rsid w:val="00FC107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A40"/>
    <w:rsid w:val="00FD32D8"/>
    <w:rsid w:val="00FD332B"/>
    <w:rsid w:val="00FD3D3E"/>
    <w:rsid w:val="00FD45F6"/>
    <w:rsid w:val="00FD4D7C"/>
    <w:rsid w:val="00FD5A7E"/>
    <w:rsid w:val="00FD69AE"/>
    <w:rsid w:val="00FD734F"/>
    <w:rsid w:val="00FD7B3E"/>
    <w:rsid w:val="00FE04CE"/>
    <w:rsid w:val="00FE38B5"/>
    <w:rsid w:val="00FE3C68"/>
    <w:rsid w:val="00FE4202"/>
    <w:rsid w:val="00FE5472"/>
    <w:rsid w:val="00FE6E6C"/>
    <w:rsid w:val="00FE7E02"/>
    <w:rsid w:val="00FF0032"/>
    <w:rsid w:val="00FF0144"/>
    <w:rsid w:val="00FF106A"/>
    <w:rsid w:val="00FF13F1"/>
    <w:rsid w:val="00FF2A61"/>
    <w:rsid w:val="00FF2F1D"/>
    <w:rsid w:val="00FF3970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>
      <v:stroke endarrow="block"/>
      <v:textbox inset="5.85pt,.7pt,5.85pt,.7pt"/>
    </o:shapedefaults>
    <o:shapelayout v:ext="edit">
      <o:idmap v:ext="edit" data="1"/>
      <o:rules v:ext="edit">
        <o:r id="V:Rule7" type="connector" idref="#_x0000_s1034"/>
        <o:r id="V:Rule8" type="connector" idref="#AutoShape 32"/>
        <o:r id="V:Rule9" type="connector" idref="#AutoShape 28"/>
        <o:r id="V:Rule10" type="connector" idref="#AutoShape 34"/>
        <o:r id="V:Rule11" type="connector" idref="#AutoShape 33"/>
        <o:r id="V:Rule12" type="connector" idref="#AutoShape 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CF43EC"/>
    <w:pPr>
      <w:overflowPunct w:val="0"/>
      <w:autoSpaceDE w:val="0"/>
      <w:autoSpaceDN w:val="0"/>
      <w:adjustRightInd w:val="0"/>
      <w:snapToGrid w:val="0"/>
      <w:spacing w:before="40" w:after="40"/>
      <w:textAlignment w:val="baseline"/>
    </w:pPr>
    <w:rPr>
      <w:rFonts w:eastAsia="SimSu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CF43EC"/>
    <w:pPr>
      <w:overflowPunct w:val="0"/>
      <w:autoSpaceDE w:val="0"/>
      <w:autoSpaceDN w:val="0"/>
      <w:adjustRightInd w:val="0"/>
      <w:snapToGrid w:val="0"/>
      <w:spacing w:before="40" w:after="40"/>
      <w:textAlignment w:val="baseline"/>
    </w:pPr>
    <w:rPr>
      <w:rFonts w:eastAsia="SimSu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446CE-3EB3-49E4-AD7E-DB22B5C45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3</TotalTime>
  <Pages>3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naohisa</cp:lastModifiedBy>
  <cp:revision>4</cp:revision>
  <cp:lastPrinted>2013-10-28T13:06:00Z</cp:lastPrinted>
  <dcterms:created xsi:type="dcterms:W3CDTF">2014-08-05T19:04:00Z</dcterms:created>
  <dcterms:modified xsi:type="dcterms:W3CDTF">2014-08-08T10:16:00Z</dcterms:modified>
</cp:coreProperties>
</file>