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562F" w:rsidRPr="00D52A80" w:rsidRDefault="005C562F" w:rsidP="005C562F">
      <w:pPr>
        <w:pStyle w:val="a4"/>
        <w:tabs>
          <w:tab w:val="clear" w:pos="4536"/>
        </w:tabs>
        <w:rPr>
          <w:rFonts w:eastAsia="宋体"/>
          <w:i/>
          <w:sz w:val="22"/>
          <w:szCs w:val="22"/>
          <w:lang w:eastAsia="zh-CN"/>
        </w:rPr>
      </w:pPr>
      <w:r>
        <w:rPr>
          <w:sz w:val="22"/>
          <w:szCs w:val="22"/>
        </w:rPr>
        <w:t>3GPP TSG</w:t>
      </w:r>
      <w:r>
        <w:rPr>
          <w:rFonts w:ascii="PMingLiU" w:eastAsia="PMingLiU" w:hAnsi="PMingLiU" w:hint="eastAsia"/>
          <w:sz w:val="22"/>
          <w:szCs w:val="22"/>
          <w:lang w:eastAsia="zh-TW"/>
        </w:rPr>
        <w:t xml:space="preserve"> </w:t>
      </w:r>
      <w:r w:rsidRPr="0085087A">
        <w:rPr>
          <w:sz w:val="22"/>
          <w:szCs w:val="22"/>
        </w:rPr>
        <w:t xml:space="preserve">RAN WG1 </w:t>
      </w:r>
      <w:r>
        <w:rPr>
          <w:sz w:val="22"/>
          <w:szCs w:val="22"/>
        </w:rPr>
        <w:t xml:space="preserve">Meeting </w:t>
      </w:r>
      <w:r w:rsidRPr="0085087A">
        <w:rPr>
          <w:sz w:val="22"/>
          <w:szCs w:val="22"/>
        </w:rPr>
        <w:t>#</w:t>
      </w:r>
      <w:r>
        <w:rPr>
          <w:sz w:val="22"/>
          <w:szCs w:val="22"/>
        </w:rPr>
        <w:t>7</w:t>
      </w:r>
      <w:r w:rsidR="0013239C">
        <w:rPr>
          <w:rFonts w:eastAsia="宋体" w:hint="eastAsia"/>
          <w:sz w:val="22"/>
          <w:szCs w:val="22"/>
          <w:lang w:eastAsia="zh-CN"/>
        </w:rPr>
        <w:t>5</w:t>
      </w:r>
      <w:r w:rsidRPr="0085087A">
        <w:rPr>
          <w:sz w:val="22"/>
          <w:szCs w:val="22"/>
        </w:rPr>
        <w:tab/>
      </w:r>
      <w:r w:rsidRPr="00FE7A21">
        <w:t xml:space="preserve"> </w:t>
      </w:r>
      <w:r w:rsidRPr="00FE7A21">
        <w:rPr>
          <w:sz w:val="22"/>
          <w:szCs w:val="22"/>
        </w:rPr>
        <w:t>R1-</w:t>
      </w:r>
      <w:r>
        <w:rPr>
          <w:rFonts w:eastAsia="宋体" w:hint="eastAsia"/>
          <w:sz w:val="22"/>
          <w:szCs w:val="22"/>
          <w:lang w:eastAsia="zh-CN"/>
        </w:rPr>
        <w:t>13</w:t>
      </w:r>
      <w:r w:rsidR="00036888">
        <w:rPr>
          <w:rFonts w:eastAsia="宋体" w:hint="eastAsia"/>
          <w:sz w:val="22"/>
          <w:szCs w:val="22"/>
          <w:lang w:eastAsia="zh-CN"/>
        </w:rPr>
        <w:t>552</w:t>
      </w:r>
      <w:r w:rsidR="005B25EE">
        <w:rPr>
          <w:rFonts w:eastAsia="宋体" w:hint="eastAsia"/>
          <w:sz w:val="22"/>
          <w:szCs w:val="22"/>
          <w:lang w:eastAsia="zh-CN"/>
        </w:rPr>
        <w:t>8</w:t>
      </w:r>
    </w:p>
    <w:p w:rsidR="0013239C" w:rsidRPr="0095650A" w:rsidRDefault="0013239C" w:rsidP="0013239C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</w:rPr>
      </w:pPr>
      <w:r w:rsidRPr="00A13BB4">
        <w:rPr>
          <w:rFonts w:ascii="Arial" w:hAnsi="Arial" w:cs="Arial"/>
          <w:b/>
          <w:bCs/>
        </w:rPr>
        <w:t>San Francisco</w:t>
      </w:r>
      <w:r>
        <w:rPr>
          <w:rFonts w:ascii="Arial" w:hAnsi="Arial" w:cs="Arial" w:hint="eastAsia"/>
          <w:b/>
          <w:bCs/>
        </w:rPr>
        <w:t>, USA</w:t>
      </w:r>
      <w:r w:rsidRPr="009744AE">
        <w:rPr>
          <w:rFonts w:ascii="Arial" w:hAnsi="Arial" w:cs="Arial"/>
          <w:b/>
          <w:bCs/>
        </w:rPr>
        <w:t>,</w:t>
      </w:r>
      <w:r>
        <w:rPr>
          <w:rFonts w:ascii="Arial" w:hAnsi="Arial" w:cs="Arial" w:hint="eastAsia"/>
          <w:b/>
          <w:bCs/>
        </w:rPr>
        <w:t xml:space="preserve"> </w:t>
      </w:r>
      <w:r>
        <w:rPr>
          <w:rFonts w:ascii="Arial" w:hAnsi="Arial" w:cs="Arial" w:hint="eastAsia"/>
          <w:b/>
          <w:bCs/>
          <w:color w:val="000000"/>
        </w:rPr>
        <w:t>11</w:t>
      </w:r>
      <w:r w:rsidRPr="009744AE">
        <w:rPr>
          <w:rFonts w:ascii="Arial" w:hAnsi="Arial" w:cs="Arial"/>
          <w:b/>
          <w:bCs/>
          <w:color w:val="000000"/>
          <w:vertAlign w:val="superscript"/>
        </w:rPr>
        <w:t>th</w:t>
      </w:r>
      <w:r>
        <w:rPr>
          <w:rFonts w:ascii="Arial" w:hAnsi="Arial" w:cs="Arial"/>
          <w:b/>
          <w:bCs/>
          <w:color w:val="000000"/>
        </w:rPr>
        <w:t xml:space="preserve"> </w:t>
      </w:r>
      <w:r>
        <w:rPr>
          <w:rFonts w:ascii="Arial" w:hAnsi="Arial" w:cs="Arial" w:hint="eastAsia"/>
          <w:b/>
          <w:bCs/>
          <w:color w:val="000000"/>
        </w:rPr>
        <w:t>November</w:t>
      </w:r>
      <w:r>
        <w:rPr>
          <w:rFonts w:ascii="Arial" w:hAnsi="Arial" w:cs="Arial"/>
          <w:b/>
          <w:bCs/>
          <w:color w:val="000000"/>
        </w:rPr>
        <w:t>-</w:t>
      </w:r>
      <w:r>
        <w:rPr>
          <w:rFonts w:ascii="Arial" w:hAnsi="Arial" w:cs="Arial" w:hint="eastAsia"/>
          <w:b/>
          <w:bCs/>
          <w:color w:val="000000"/>
        </w:rPr>
        <w:t>15</w:t>
      </w:r>
      <w:r>
        <w:rPr>
          <w:rFonts w:ascii="Arial" w:hAnsi="Arial" w:cs="Arial" w:hint="eastAsia"/>
          <w:b/>
          <w:bCs/>
          <w:color w:val="000000"/>
          <w:vertAlign w:val="superscript"/>
        </w:rPr>
        <w:t>th</w:t>
      </w:r>
      <w:r w:rsidRPr="009744AE">
        <w:rPr>
          <w:rFonts w:ascii="Arial" w:hAnsi="Arial" w:cs="Arial"/>
          <w:b/>
          <w:bCs/>
          <w:color w:val="000000"/>
        </w:rPr>
        <w:t xml:space="preserve"> </w:t>
      </w:r>
      <w:r>
        <w:rPr>
          <w:rFonts w:ascii="Arial" w:hAnsi="Arial" w:cs="Arial" w:hint="eastAsia"/>
          <w:b/>
          <w:bCs/>
          <w:color w:val="000000"/>
        </w:rPr>
        <w:t>November</w:t>
      </w:r>
      <w:r w:rsidRPr="009744AE">
        <w:rPr>
          <w:rFonts w:ascii="Arial" w:hAnsi="Arial" w:cs="Arial"/>
          <w:b/>
          <w:bCs/>
          <w:color w:val="000000"/>
        </w:rPr>
        <w:t xml:space="preserve"> 2013</w:t>
      </w:r>
    </w:p>
    <w:p w:rsidR="0056681C" w:rsidRPr="0013239C" w:rsidRDefault="0056681C" w:rsidP="00FE2B1B">
      <w:pPr>
        <w:pStyle w:val="a4"/>
        <w:rPr>
          <w:rFonts w:eastAsia="宋体"/>
          <w:sz w:val="22"/>
          <w:szCs w:val="22"/>
          <w:lang w:eastAsia="zh-CN"/>
        </w:rPr>
      </w:pPr>
    </w:p>
    <w:p w:rsidR="00FE2B1B" w:rsidRPr="0085087A" w:rsidRDefault="00FE2B1B" w:rsidP="00FE2B1B">
      <w:pPr>
        <w:pStyle w:val="a4"/>
        <w:tabs>
          <w:tab w:val="clear" w:pos="4536"/>
          <w:tab w:val="left" w:pos="1805"/>
        </w:tabs>
        <w:ind w:left="1800" w:hanging="1800"/>
        <w:outlineLvl w:val="0"/>
        <w:rPr>
          <w:rFonts w:eastAsia="宋体"/>
          <w:sz w:val="22"/>
          <w:szCs w:val="22"/>
          <w:lang w:eastAsia="zh-CN"/>
        </w:rPr>
      </w:pPr>
      <w:r w:rsidRPr="0085087A">
        <w:rPr>
          <w:sz w:val="22"/>
          <w:szCs w:val="22"/>
        </w:rPr>
        <w:t>Source: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ab/>
      </w:r>
      <w:r w:rsidRPr="0085087A">
        <w:rPr>
          <w:rFonts w:eastAsia="宋体"/>
          <w:sz w:val="22"/>
          <w:szCs w:val="22"/>
          <w:lang w:eastAsia="zh-CN"/>
        </w:rPr>
        <w:t>ZTE</w:t>
      </w:r>
    </w:p>
    <w:p w:rsidR="00536419" w:rsidRPr="00C15056" w:rsidRDefault="00FE2B1B" w:rsidP="00536419">
      <w:pPr>
        <w:pStyle w:val="a4"/>
        <w:tabs>
          <w:tab w:val="left" w:pos="1800"/>
        </w:tabs>
        <w:ind w:left="1840" w:hangingChars="833" w:hanging="1840"/>
        <w:rPr>
          <w:rFonts w:eastAsia="宋体" w:cs="Arial"/>
          <w:sz w:val="22"/>
          <w:szCs w:val="22"/>
          <w:lang w:eastAsia="zh-CN"/>
        </w:rPr>
      </w:pPr>
      <w:r>
        <w:rPr>
          <w:rFonts w:eastAsia="宋体" w:hint="eastAsia"/>
          <w:sz w:val="22"/>
          <w:szCs w:val="22"/>
          <w:lang w:eastAsia="zh-CN"/>
        </w:rPr>
        <w:t>Title</w:t>
      </w:r>
      <w:r w:rsidRPr="0085087A">
        <w:rPr>
          <w:sz w:val="22"/>
          <w:szCs w:val="22"/>
        </w:rPr>
        <w:t>:</w:t>
      </w:r>
      <w:r w:rsidR="00CB7010">
        <w:rPr>
          <w:rFonts w:eastAsia="宋体" w:hint="eastAsia"/>
          <w:sz w:val="22"/>
          <w:szCs w:val="22"/>
          <w:lang w:eastAsia="zh-CN"/>
        </w:rPr>
        <w:tab/>
      </w:r>
      <w:r w:rsidR="005B25EE">
        <w:rPr>
          <w:rFonts w:eastAsia="宋体" w:hint="eastAsia"/>
          <w:sz w:val="22"/>
          <w:szCs w:val="22"/>
          <w:lang w:eastAsia="zh-CN"/>
        </w:rPr>
        <w:t>Views on fast fading modeling for 3D UMA and 3D UMI</w:t>
      </w:r>
      <w:r w:rsidR="00C15056" w:rsidRPr="005529E3">
        <w:rPr>
          <w:rFonts w:eastAsia="宋体"/>
          <w:sz w:val="22"/>
          <w:szCs w:val="22"/>
          <w:lang w:eastAsia="zh-CN"/>
        </w:rPr>
        <w:t xml:space="preserve"> </w:t>
      </w:r>
    </w:p>
    <w:p w:rsidR="00FE2B1B" w:rsidRPr="004308A0" w:rsidRDefault="00FE2B1B" w:rsidP="00536419">
      <w:pPr>
        <w:pStyle w:val="a4"/>
        <w:tabs>
          <w:tab w:val="left" w:pos="1800"/>
        </w:tabs>
        <w:ind w:left="1840" w:hangingChars="833" w:hanging="1840"/>
        <w:rPr>
          <w:rFonts w:eastAsia="宋体"/>
          <w:sz w:val="22"/>
          <w:szCs w:val="22"/>
          <w:lang w:eastAsia="zh-CN"/>
        </w:rPr>
      </w:pPr>
      <w:r w:rsidRPr="0085087A">
        <w:rPr>
          <w:sz w:val="22"/>
          <w:szCs w:val="22"/>
        </w:rPr>
        <w:t>Agenda Item:</w:t>
      </w:r>
      <w:bookmarkStart w:id="0" w:name="Source"/>
      <w:bookmarkEnd w:id="0"/>
      <w:r>
        <w:rPr>
          <w:sz w:val="22"/>
          <w:szCs w:val="22"/>
        </w:rPr>
        <w:tab/>
      </w:r>
      <w:r w:rsidR="00036888">
        <w:rPr>
          <w:rFonts w:eastAsia="宋体" w:hint="eastAsia"/>
          <w:sz w:val="22"/>
          <w:szCs w:val="22"/>
          <w:lang w:eastAsia="zh-CN"/>
        </w:rPr>
        <w:t>6</w:t>
      </w:r>
      <w:r w:rsidRPr="00FE7A21">
        <w:rPr>
          <w:sz w:val="22"/>
          <w:szCs w:val="22"/>
        </w:rPr>
        <w:t>.</w:t>
      </w:r>
      <w:r w:rsidR="006C3D31">
        <w:rPr>
          <w:rFonts w:eastAsia="宋体" w:hint="eastAsia"/>
          <w:sz w:val="22"/>
          <w:szCs w:val="22"/>
          <w:lang w:eastAsia="zh-CN"/>
        </w:rPr>
        <w:t>2</w:t>
      </w:r>
      <w:r w:rsidRPr="00FE7A21">
        <w:rPr>
          <w:sz w:val="22"/>
          <w:szCs w:val="22"/>
        </w:rPr>
        <w:t>.</w:t>
      </w:r>
      <w:r w:rsidR="00DF455D">
        <w:rPr>
          <w:rFonts w:eastAsia="宋体" w:hint="eastAsia"/>
          <w:sz w:val="22"/>
          <w:szCs w:val="22"/>
          <w:lang w:eastAsia="zh-CN"/>
        </w:rPr>
        <w:t>7</w:t>
      </w:r>
      <w:r w:rsidR="003C7FD5">
        <w:rPr>
          <w:rFonts w:eastAsia="宋体" w:hint="eastAsia"/>
          <w:sz w:val="22"/>
          <w:szCs w:val="22"/>
          <w:lang w:eastAsia="zh-CN"/>
        </w:rPr>
        <w:t>.</w:t>
      </w:r>
      <w:r w:rsidR="005B25EE">
        <w:rPr>
          <w:rFonts w:eastAsia="宋体" w:hint="eastAsia"/>
          <w:sz w:val="22"/>
          <w:szCs w:val="22"/>
          <w:lang w:eastAsia="zh-CN"/>
        </w:rPr>
        <w:t>1</w:t>
      </w:r>
    </w:p>
    <w:p w:rsidR="00E5148F" w:rsidRPr="00FE2B1B" w:rsidRDefault="00FE2B1B" w:rsidP="00E5148F">
      <w:pPr>
        <w:pStyle w:val="a4"/>
        <w:tabs>
          <w:tab w:val="left" w:pos="1800"/>
        </w:tabs>
        <w:rPr>
          <w:rFonts w:eastAsia="宋体"/>
          <w:sz w:val="22"/>
          <w:szCs w:val="22"/>
          <w:lang w:eastAsia="zh-CN"/>
        </w:rPr>
      </w:pPr>
      <w:r w:rsidRPr="0085087A">
        <w:rPr>
          <w:sz w:val="22"/>
          <w:szCs w:val="22"/>
        </w:rPr>
        <w:t>Document for:</w:t>
      </w:r>
      <w:r w:rsidRPr="0085087A">
        <w:rPr>
          <w:sz w:val="22"/>
          <w:szCs w:val="22"/>
        </w:rPr>
        <w:tab/>
      </w:r>
      <w:bookmarkStart w:id="1" w:name="DocumentFor"/>
      <w:bookmarkEnd w:id="1"/>
      <w:r w:rsidRPr="0085087A">
        <w:rPr>
          <w:sz w:val="22"/>
          <w:szCs w:val="22"/>
        </w:rPr>
        <w:t xml:space="preserve">Discussion </w:t>
      </w:r>
      <w:r>
        <w:rPr>
          <w:rFonts w:eastAsia="宋体" w:hint="eastAsia"/>
          <w:sz w:val="22"/>
          <w:szCs w:val="22"/>
          <w:lang w:eastAsia="zh-CN"/>
        </w:rPr>
        <w:t>and Decision</w:t>
      </w:r>
    </w:p>
    <w:p w:rsidR="008E406C" w:rsidRPr="005C562F" w:rsidRDefault="008E406C" w:rsidP="008E406C">
      <w:pPr>
        <w:pBdr>
          <w:bottom w:val="single" w:sz="4" w:space="1" w:color="auto"/>
        </w:pBdr>
        <w:tabs>
          <w:tab w:val="left" w:pos="2552"/>
        </w:tabs>
        <w:rPr>
          <w:rFonts w:ascii="Arial" w:hAnsi="Arial" w:cs="Arial"/>
        </w:rPr>
      </w:pPr>
    </w:p>
    <w:p w:rsidR="0034789F" w:rsidRDefault="00536419" w:rsidP="00A96CF5">
      <w:pPr>
        <w:numPr>
          <w:ilvl w:val="0"/>
          <w:numId w:val="1"/>
        </w:numPr>
        <w:spacing w:before="240" w:after="100" w:afterAutospacing="1" w:line="240" w:lineRule="auto"/>
        <w:outlineLvl w:val="0"/>
        <w:rPr>
          <w:rFonts w:ascii="Times New Roman" w:hAnsi="Times New Roman"/>
          <w:b/>
          <w:sz w:val="28"/>
          <w:szCs w:val="28"/>
        </w:rPr>
      </w:pPr>
      <w:r w:rsidRPr="007E1007">
        <w:rPr>
          <w:rFonts w:ascii="Times New Roman" w:hAnsi="Times New Roman"/>
          <w:b/>
          <w:sz w:val="28"/>
          <w:szCs w:val="28"/>
        </w:rPr>
        <w:t>Introduction</w:t>
      </w:r>
    </w:p>
    <w:p w:rsidR="0036210D" w:rsidRPr="008A40F7" w:rsidRDefault="0036210D" w:rsidP="00E4242A">
      <w:pPr>
        <w:pStyle w:val="af1"/>
        <w:spacing w:line="240" w:lineRule="auto"/>
        <w:rPr>
          <w:rFonts w:ascii="Times New Roman" w:hAnsi="Times New Roman"/>
          <w:sz w:val="20"/>
          <w:szCs w:val="20"/>
          <w:lang w:val="en-GB"/>
        </w:rPr>
      </w:pPr>
      <w:r w:rsidRPr="008A40F7">
        <w:rPr>
          <w:rFonts w:ascii="Times New Roman" w:hAnsi="Times New Roman"/>
          <w:kern w:val="2"/>
          <w:sz w:val="20"/>
          <w:szCs w:val="20"/>
        </w:rPr>
        <w:t xml:space="preserve">In </w:t>
      </w:r>
      <w:r w:rsidRPr="008A40F7">
        <w:rPr>
          <w:rFonts w:ascii="Times New Roman" w:hAnsi="Times New Roman" w:hint="eastAsia"/>
          <w:kern w:val="2"/>
          <w:sz w:val="20"/>
          <w:szCs w:val="20"/>
        </w:rPr>
        <w:t>RAN1#74bis</w:t>
      </w:r>
      <w:r w:rsidRPr="008A40F7">
        <w:rPr>
          <w:rFonts w:ascii="Times New Roman" w:hAnsi="Times New Roman"/>
          <w:kern w:val="2"/>
          <w:sz w:val="20"/>
          <w:szCs w:val="20"/>
        </w:rPr>
        <w:t xml:space="preserve"> meeting, </w:t>
      </w:r>
      <w:r w:rsidRPr="008A40F7">
        <w:rPr>
          <w:rFonts w:ascii="Times New Roman" w:hAnsi="Times New Roman" w:hint="eastAsia"/>
          <w:kern w:val="2"/>
          <w:sz w:val="20"/>
          <w:szCs w:val="20"/>
        </w:rPr>
        <w:t xml:space="preserve"> a way forward of </w:t>
      </w:r>
      <w:r w:rsidRPr="008A40F7">
        <w:rPr>
          <w:rFonts w:ascii="Times New Roman" w:hAnsi="Times New Roman"/>
          <w:kern w:val="2"/>
          <w:sz w:val="20"/>
          <w:szCs w:val="20"/>
        </w:rPr>
        <w:t>generation</w:t>
      </w:r>
      <w:r w:rsidRPr="008A40F7">
        <w:rPr>
          <w:rFonts w:ascii="Times New Roman" w:hAnsi="Times New Roman" w:hint="eastAsia"/>
          <w:kern w:val="2"/>
          <w:sz w:val="20"/>
          <w:szCs w:val="20"/>
        </w:rPr>
        <w:t xml:space="preserve"> of EOA and EOD </w:t>
      </w:r>
      <w:r w:rsidR="008A40F7">
        <w:rPr>
          <w:rFonts w:ascii="Times New Roman" w:hAnsi="Times New Roman" w:hint="eastAsia"/>
          <w:kern w:val="2"/>
          <w:sz w:val="20"/>
          <w:szCs w:val="20"/>
        </w:rPr>
        <w:t xml:space="preserve">was </w:t>
      </w:r>
      <w:r w:rsidRPr="008A40F7">
        <w:rPr>
          <w:rFonts w:ascii="Times New Roman" w:hAnsi="Times New Roman" w:hint="eastAsia"/>
          <w:kern w:val="2"/>
          <w:sz w:val="20"/>
          <w:szCs w:val="20"/>
        </w:rPr>
        <w:t>discussed[2]</w:t>
      </w:r>
      <w:r w:rsidRPr="008A40F7">
        <w:rPr>
          <w:rFonts w:ascii="Times New Roman" w:hAnsi="Times New Roman"/>
          <w:kern w:val="2"/>
          <w:sz w:val="20"/>
          <w:szCs w:val="20"/>
        </w:rPr>
        <w:t xml:space="preserve">.  The agreements regarding </w:t>
      </w:r>
      <w:r w:rsidRPr="008A40F7">
        <w:rPr>
          <w:rFonts w:ascii="Times New Roman" w:hAnsi="Times New Roman" w:hint="eastAsia"/>
          <w:kern w:val="2"/>
          <w:sz w:val="20"/>
          <w:szCs w:val="20"/>
        </w:rPr>
        <w:t>EOA and EOD were made</w:t>
      </w:r>
      <w:r w:rsidRPr="008A40F7">
        <w:rPr>
          <w:rFonts w:ascii="Times New Roman" w:hAnsi="Times New Roman"/>
          <w:kern w:val="2"/>
          <w:sz w:val="20"/>
          <w:szCs w:val="20"/>
        </w:rPr>
        <w:t xml:space="preserve"> as follows</w:t>
      </w:r>
      <w:r w:rsidRPr="008A40F7">
        <w:rPr>
          <w:rFonts w:ascii="Times New Roman" w:hAnsi="Times New Roman"/>
          <w:sz w:val="20"/>
          <w:szCs w:val="20"/>
          <w:lang w:val="en-GB"/>
        </w:rPr>
        <w:t>:</w:t>
      </w:r>
    </w:p>
    <w:p w:rsidR="00E14AEC" w:rsidRPr="008A40F7" w:rsidRDefault="00E14AEC" w:rsidP="00E4242A">
      <w:pPr>
        <w:pStyle w:val="af1"/>
        <w:spacing w:line="240" w:lineRule="auto"/>
        <w:rPr>
          <w:rFonts w:ascii="Times New Roman" w:hAnsi="Times New Roman"/>
          <w:sz w:val="20"/>
          <w:szCs w:val="20"/>
          <w:lang w:val="en-GB"/>
        </w:rPr>
      </w:pPr>
    </w:p>
    <w:p w:rsidR="00E14AEC" w:rsidRPr="008A40F7" w:rsidRDefault="00E14AEC" w:rsidP="00E4242A">
      <w:pPr>
        <w:pStyle w:val="af1"/>
        <w:numPr>
          <w:ilvl w:val="0"/>
          <w:numId w:val="33"/>
        </w:numPr>
        <w:spacing w:line="240" w:lineRule="auto"/>
        <w:rPr>
          <w:rFonts w:ascii="Times New Roman" w:hAnsi="Times New Roman"/>
          <w:sz w:val="20"/>
          <w:szCs w:val="20"/>
          <w:lang w:val="en-GB"/>
        </w:rPr>
      </w:pPr>
      <w:r w:rsidRPr="008A40F7">
        <w:rPr>
          <w:rFonts w:ascii="Times New Roman" w:hAnsi="Times New Roman" w:hint="eastAsia"/>
          <w:sz w:val="20"/>
          <w:szCs w:val="20"/>
          <w:lang w:val="en-GB"/>
        </w:rPr>
        <w:t>F</w:t>
      </w:r>
      <w:r w:rsidRPr="008A40F7">
        <w:rPr>
          <w:rFonts w:ascii="Times New Roman" w:hAnsi="Times New Roman"/>
          <w:sz w:val="20"/>
          <w:szCs w:val="20"/>
          <w:lang w:val="en-GB"/>
        </w:rPr>
        <w:t>or EOD</w:t>
      </w:r>
    </w:p>
    <w:p w:rsidR="00E14AEC" w:rsidRPr="008A40F7" w:rsidRDefault="00E14AEC" w:rsidP="00E4242A">
      <w:pPr>
        <w:pStyle w:val="af1"/>
        <w:numPr>
          <w:ilvl w:val="0"/>
          <w:numId w:val="34"/>
        </w:numPr>
        <w:spacing w:line="240" w:lineRule="auto"/>
        <w:rPr>
          <w:rFonts w:ascii="Times New Roman" w:hAnsi="Times New Roman"/>
          <w:sz w:val="20"/>
          <w:szCs w:val="20"/>
        </w:rPr>
      </w:pPr>
      <w:r w:rsidRPr="008A40F7">
        <w:rPr>
          <w:rFonts w:ascii="Times New Roman" w:hAnsi="Times New Roman"/>
          <w:sz w:val="20"/>
          <w:szCs w:val="20"/>
        </w:rPr>
        <w:t xml:space="preserve">PAS step: </w:t>
      </w:r>
      <w:r w:rsidRPr="008A40F7">
        <w:rPr>
          <w:position w:val="-14"/>
          <w:sz w:val="20"/>
          <w:szCs w:val="20"/>
        </w:rPr>
        <w:object w:dxaOrig="312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155.95pt;height:19.9pt" o:ole="">
            <v:imagedata r:id="rId8" o:title=""/>
          </v:shape>
          <o:OLEObject Type="Embed" ProgID="Equation.DSMT4" ShapeID="_x0000_i1043" DrawAspect="Content" ObjectID="_1444898082" r:id="rId9"/>
        </w:object>
      </w:r>
    </w:p>
    <w:p w:rsidR="00E14AEC" w:rsidRPr="008A40F7" w:rsidRDefault="00E14AEC" w:rsidP="00E4242A">
      <w:pPr>
        <w:pStyle w:val="af1"/>
        <w:numPr>
          <w:ilvl w:val="0"/>
          <w:numId w:val="34"/>
        </w:numPr>
        <w:spacing w:line="240" w:lineRule="auto"/>
        <w:rPr>
          <w:rFonts w:ascii="Times New Roman" w:hAnsi="Times New Roman"/>
          <w:sz w:val="20"/>
          <w:szCs w:val="20"/>
          <w:lang w:val="en-GB"/>
        </w:rPr>
      </w:pPr>
      <w:r w:rsidRPr="008A40F7">
        <w:rPr>
          <w:rFonts w:ascii="Times New Roman" w:hAnsi="Times New Roman"/>
          <w:sz w:val="20"/>
          <w:szCs w:val="20"/>
          <w:lang w:val="en-GB"/>
        </w:rPr>
        <w:t>Generation of EOD</w:t>
      </w:r>
      <w:r w:rsidRPr="008A40F7">
        <w:rPr>
          <w:rFonts w:ascii="Times New Roman" w:hAnsi="Times New Roman" w:hint="eastAsia"/>
          <w:sz w:val="20"/>
          <w:szCs w:val="20"/>
          <w:lang w:val="en-GB"/>
        </w:rPr>
        <w:t xml:space="preserve">: </w:t>
      </w:r>
      <w:r w:rsidRPr="008A40F7">
        <w:rPr>
          <w:position w:val="-14"/>
          <w:sz w:val="20"/>
          <w:szCs w:val="20"/>
        </w:rPr>
        <w:object w:dxaOrig="3140" w:dyaOrig="400">
          <v:shape id="_x0000_i1044" type="#_x0000_t75" style="width:156.8pt;height:19.9pt" o:ole="">
            <v:imagedata r:id="rId10" o:title=""/>
          </v:shape>
          <o:OLEObject Type="Embed" ProgID="Equation.DSMT4" ShapeID="_x0000_i1044" DrawAspect="Content" ObjectID="_1444898083" r:id="rId11"/>
        </w:object>
      </w:r>
    </w:p>
    <w:p w:rsidR="00E14AEC" w:rsidRPr="008A40F7" w:rsidRDefault="00E14AEC" w:rsidP="00E4242A">
      <w:pPr>
        <w:pStyle w:val="af1"/>
        <w:numPr>
          <w:ilvl w:val="1"/>
          <w:numId w:val="34"/>
        </w:numPr>
        <w:spacing w:line="240" w:lineRule="auto"/>
        <w:rPr>
          <w:rFonts w:ascii="Times New Roman" w:hAnsi="Times New Roman"/>
          <w:sz w:val="20"/>
          <w:szCs w:val="20"/>
        </w:rPr>
      </w:pPr>
      <w:r w:rsidRPr="008A40F7">
        <w:rPr>
          <w:rFonts w:ascii="Times New Roman" w:hAnsi="Times New Roman"/>
          <w:i/>
          <w:iCs/>
          <w:sz w:val="20"/>
          <w:szCs w:val="20"/>
        </w:rPr>
        <w:t>X</w:t>
      </w:r>
      <w:r w:rsidRPr="008A40F7">
        <w:rPr>
          <w:rFonts w:ascii="Times New Roman" w:hAnsi="Times New Roman"/>
          <w:i/>
          <w:iCs/>
          <w:sz w:val="20"/>
          <w:szCs w:val="20"/>
          <w:vertAlign w:val="subscript"/>
        </w:rPr>
        <w:t>n</w:t>
      </w:r>
      <w:r w:rsidRPr="008A40F7">
        <w:rPr>
          <w:rFonts w:ascii="Times New Roman" w:hAnsi="Times New Roman"/>
          <w:i/>
          <w:iCs/>
          <w:sz w:val="20"/>
          <w:szCs w:val="20"/>
        </w:rPr>
        <w:t xml:space="preserve">~ </w:t>
      </w:r>
      <w:r w:rsidRPr="008A40F7">
        <w:rPr>
          <w:rFonts w:ascii="Times New Roman" w:hAnsi="Times New Roman"/>
          <w:sz w:val="20"/>
          <w:szCs w:val="20"/>
        </w:rPr>
        <w:t>uniform distribution to the discrete set of {1,–1}</w:t>
      </w:r>
    </w:p>
    <w:p w:rsidR="00E14AEC" w:rsidRPr="008A40F7" w:rsidRDefault="00E14AEC" w:rsidP="00E4242A">
      <w:pPr>
        <w:pStyle w:val="af1"/>
        <w:numPr>
          <w:ilvl w:val="1"/>
          <w:numId w:val="34"/>
        </w:numPr>
        <w:spacing w:line="240" w:lineRule="auto"/>
        <w:rPr>
          <w:rFonts w:ascii="Times New Roman" w:hAnsi="Times New Roman"/>
          <w:sz w:val="20"/>
          <w:szCs w:val="20"/>
        </w:rPr>
      </w:pPr>
      <w:r w:rsidRPr="008A40F7">
        <w:rPr>
          <w:rFonts w:ascii="Times New Roman" w:hAnsi="Times New Roman"/>
          <w:i/>
          <w:iCs/>
          <w:sz w:val="20"/>
          <w:szCs w:val="20"/>
        </w:rPr>
        <w:t>Y</w:t>
      </w:r>
      <w:r w:rsidRPr="008A40F7">
        <w:rPr>
          <w:rFonts w:ascii="Times New Roman" w:hAnsi="Times New Roman"/>
          <w:i/>
          <w:iCs/>
          <w:sz w:val="20"/>
          <w:szCs w:val="20"/>
          <w:vertAlign w:val="subscript"/>
        </w:rPr>
        <w:t>n</w:t>
      </w:r>
      <w:r w:rsidRPr="008A40F7">
        <w:rPr>
          <w:rFonts w:ascii="Times New Roman" w:hAnsi="Times New Roman"/>
          <w:sz w:val="20"/>
          <w:szCs w:val="20"/>
        </w:rPr>
        <w:t xml:space="preserve"> ~ N(0,</w:t>
      </w:r>
      <w:r w:rsidRPr="008A40F7">
        <w:rPr>
          <w:rFonts w:ascii="Times New Roman" w:hAnsi="Times New Roman"/>
          <w:sz w:val="20"/>
          <w:szCs w:val="20"/>
          <w:lang w:val="el-GR"/>
        </w:rPr>
        <w:t>σ</w:t>
      </w:r>
      <w:r w:rsidRPr="008A40F7">
        <w:rPr>
          <w:rFonts w:ascii="Times New Roman" w:hAnsi="Times New Roman"/>
          <w:sz w:val="20"/>
          <w:szCs w:val="20"/>
          <w:vertAlign w:val="subscript"/>
        </w:rPr>
        <w:t>EoD</w:t>
      </w:r>
      <w:r w:rsidRPr="008A40F7">
        <w:rPr>
          <w:rFonts w:ascii="Times New Roman" w:hAnsi="Times New Roman"/>
          <w:sz w:val="20"/>
          <w:szCs w:val="20"/>
        </w:rPr>
        <w:t>/7)</w:t>
      </w:r>
    </w:p>
    <w:p w:rsidR="00E14AEC" w:rsidRPr="008A40F7" w:rsidRDefault="00E14AEC" w:rsidP="00E4242A">
      <w:pPr>
        <w:pStyle w:val="af1"/>
        <w:numPr>
          <w:ilvl w:val="1"/>
          <w:numId w:val="34"/>
        </w:numPr>
        <w:spacing w:line="240" w:lineRule="auto"/>
        <w:rPr>
          <w:rFonts w:ascii="Times New Roman" w:hAnsi="Times New Roman"/>
          <w:sz w:val="20"/>
          <w:szCs w:val="20"/>
        </w:rPr>
      </w:pPr>
      <w:r w:rsidRPr="008A40F7">
        <w:rPr>
          <w:rFonts w:ascii="Times New Roman" w:hAnsi="Times New Roman"/>
          <w:i/>
          <w:iCs/>
          <w:sz w:val="20"/>
          <w:szCs w:val="20"/>
        </w:rPr>
        <w:t xml:space="preserve">W ~ </w:t>
      </w:r>
      <w:r w:rsidRPr="008A40F7">
        <w:rPr>
          <w:rFonts w:ascii="Times New Roman" w:hAnsi="Times New Roman"/>
          <w:sz w:val="20"/>
          <w:szCs w:val="20"/>
        </w:rPr>
        <w:t>N(0,</w:t>
      </w:r>
      <w:r w:rsidRPr="008A40F7">
        <w:rPr>
          <w:rFonts w:ascii="Times New Roman" w:hAnsi="Times New Roman"/>
          <w:sz w:val="20"/>
          <w:szCs w:val="20"/>
          <w:lang w:val="el-GR"/>
        </w:rPr>
        <w:t xml:space="preserve"> σ</w:t>
      </w:r>
      <w:r w:rsidRPr="008A40F7">
        <w:rPr>
          <w:rFonts w:ascii="Times New Roman" w:hAnsi="Times New Roman"/>
          <w:sz w:val="20"/>
          <w:szCs w:val="20"/>
          <w:vertAlign w:val="subscript"/>
        </w:rPr>
        <w:t>EoD-offset</w:t>
      </w:r>
      <w:r w:rsidRPr="008A40F7">
        <w:rPr>
          <w:rFonts w:ascii="Times New Roman" w:hAnsi="Times New Roman"/>
          <w:sz w:val="20"/>
          <w:szCs w:val="20"/>
        </w:rPr>
        <w:t>)</w:t>
      </w:r>
    </w:p>
    <w:p w:rsidR="009B6086" w:rsidRPr="008A40F7" w:rsidRDefault="009B6086" w:rsidP="00E4242A">
      <w:pPr>
        <w:numPr>
          <w:ilvl w:val="0"/>
          <w:numId w:val="34"/>
        </w:numPr>
        <w:spacing w:after="0" w:line="240" w:lineRule="auto"/>
        <w:rPr>
          <w:rFonts w:ascii="Times New Roman" w:hAnsi="Times New Roman"/>
          <w:sz w:val="20"/>
          <w:szCs w:val="20"/>
        </w:rPr>
      </w:pPr>
      <w:r w:rsidRPr="008A40F7">
        <w:rPr>
          <w:rFonts w:ascii="Times New Roman" w:hAnsi="Times New Roman"/>
          <w:sz w:val="20"/>
          <w:szCs w:val="20"/>
        </w:rPr>
        <w:t>Generation of rays within a cluster</w:t>
      </w:r>
      <w:r w:rsidRPr="008A40F7">
        <w:rPr>
          <w:rFonts w:ascii="Times New Roman" w:hAnsi="Times New Roman"/>
          <w:sz w:val="20"/>
          <w:szCs w:val="20"/>
        </w:rPr>
        <w:object w:dxaOrig="1939" w:dyaOrig="380">
          <v:shape id="_x0000_i1045" type="#_x0000_t75" style="width:96.75pt;height:18.55pt" o:ole="" o:allowoverlap="f">
            <v:imagedata r:id="rId12" o:title=""/>
          </v:shape>
          <o:OLEObject Type="Embed" ProgID="Equation.3" ShapeID="_x0000_i1045" DrawAspect="Content" ObjectID="_1444898084" r:id="rId13"/>
        </w:object>
      </w:r>
    </w:p>
    <w:p w:rsidR="009B6086" w:rsidRPr="008A40F7" w:rsidRDefault="009B6086" w:rsidP="00E4242A">
      <w:pPr>
        <w:numPr>
          <w:ilvl w:val="1"/>
          <w:numId w:val="34"/>
        </w:numPr>
        <w:spacing w:after="0" w:line="240" w:lineRule="auto"/>
        <w:rPr>
          <w:rFonts w:ascii="Times New Roman" w:eastAsia="MS Mincho" w:hAnsi="Times New Roman"/>
          <w:sz w:val="20"/>
          <w:szCs w:val="20"/>
          <w:lang w:val="fr-FR" w:eastAsia="ja-JP"/>
        </w:rPr>
      </w:pPr>
      <w:r w:rsidRPr="008A40F7">
        <w:rPr>
          <w:rFonts w:ascii="Times New Roman" w:eastAsia="MS Mincho" w:hAnsi="Times New Roman"/>
          <w:sz w:val="20"/>
          <w:szCs w:val="20"/>
          <w:lang w:val="fr-FR" w:eastAsia="ja-JP"/>
        </w:rPr>
        <w:t>Reuse Table B.1.2.2.1-2 (</w:t>
      </w:r>
      <w:r w:rsidRPr="008A40F7">
        <w:rPr>
          <w:rFonts w:ascii="Times New Roman" w:eastAsia="MS Mincho" w:hAnsi="Times New Roman"/>
          <w:i/>
          <w:iCs/>
          <w:sz w:val="20"/>
          <w:szCs w:val="20"/>
          <w:lang w:val="fr-FR" w:eastAsia="ja-JP"/>
        </w:rPr>
        <w:t>c</w:t>
      </w:r>
      <w:r w:rsidRPr="008A40F7">
        <w:rPr>
          <w:rFonts w:ascii="Times New Roman" w:eastAsia="MS Mincho" w:hAnsi="Times New Roman"/>
          <w:i/>
          <w:iCs/>
          <w:sz w:val="20"/>
          <w:szCs w:val="20"/>
          <w:vertAlign w:val="subscript"/>
          <w:lang w:val="fr-FR" w:eastAsia="ja-JP"/>
        </w:rPr>
        <w:t>EoD</w:t>
      </w:r>
      <w:r w:rsidRPr="008A40F7">
        <w:rPr>
          <w:rFonts w:ascii="Times New Roman" w:eastAsia="MS Mincho" w:hAnsi="Times New Roman"/>
          <w:sz w:val="20"/>
          <w:szCs w:val="20"/>
          <w:lang w:val="fr-FR" w:eastAsia="ja-JP"/>
        </w:rPr>
        <w:t xml:space="preserve"> TBD)</w:t>
      </w:r>
    </w:p>
    <w:p w:rsidR="009B6086" w:rsidRPr="008A40F7" w:rsidRDefault="009B6086" w:rsidP="00E4242A">
      <w:pPr>
        <w:numPr>
          <w:ilvl w:val="1"/>
          <w:numId w:val="34"/>
        </w:numPr>
        <w:spacing w:after="0" w:line="240" w:lineRule="auto"/>
        <w:rPr>
          <w:rFonts w:ascii="Times New Roman" w:eastAsia="MS Mincho" w:hAnsi="Times New Roman"/>
          <w:sz w:val="20"/>
          <w:szCs w:val="20"/>
          <w:lang w:eastAsia="ja-JP"/>
        </w:rPr>
      </w:pPr>
      <w:r w:rsidRPr="008A40F7">
        <w:rPr>
          <w:rFonts w:ascii="Times New Roman" w:eastAsia="MS Mincho" w:hAnsi="Times New Roman"/>
          <w:sz w:val="20"/>
          <w:szCs w:val="20"/>
          <w:lang w:eastAsia="ja-JP"/>
        </w:rPr>
        <w:t>Number of clusters and number of rays per cluster as in 36.814</w:t>
      </w:r>
    </w:p>
    <w:p w:rsidR="009B6086" w:rsidRPr="008A40F7" w:rsidRDefault="009B6086" w:rsidP="00E4242A">
      <w:pPr>
        <w:numPr>
          <w:ilvl w:val="1"/>
          <w:numId w:val="34"/>
        </w:numPr>
        <w:spacing w:after="0" w:line="240" w:lineRule="auto"/>
        <w:rPr>
          <w:rFonts w:ascii="Times New Roman" w:eastAsia="MS Mincho" w:hAnsi="Times New Roman"/>
          <w:sz w:val="20"/>
          <w:szCs w:val="20"/>
          <w:lang w:eastAsia="ja-JP"/>
        </w:rPr>
      </w:pPr>
      <w:r w:rsidRPr="008A40F7">
        <w:rPr>
          <w:rFonts w:ascii="Times New Roman" w:eastAsia="MS Mincho" w:hAnsi="Times New Roman"/>
          <w:sz w:val="20"/>
          <w:szCs w:val="20"/>
          <w:lang w:eastAsia="ja-JP"/>
        </w:rPr>
        <w:t>FFS how to restrict the value within a valid range</w:t>
      </w:r>
    </w:p>
    <w:p w:rsidR="00E14AEC" w:rsidRPr="008A40F7" w:rsidRDefault="00E14AEC" w:rsidP="00E4242A">
      <w:pPr>
        <w:pStyle w:val="af1"/>
        <w:numPr>
          <w:ilvl w:val="0"/>
          <w:numId w:val="33"/>
        </w:numPr>
        <w:spacing w:line="240" w:lineRule="auto"/>
        <w:rPr>
          <w:rFonts w:ascii="Times New Roman" w:hAnsi="Times New Roman"/>
          <w:sz w:val="20"/>
          <w:szCs w:val="20"/>
          <w:lang w:val="en-GB"/>
        </w:rPr>
      </w:pPr>
      <w:r w:rsidRPr="008A40F7">
        <w:rPr>
          <w:rFonts w:ascii="Times New Roman" w:hAnsi="Times New Roman" w:hint="eastAsia"/>
          <w:sz w:val="20"/>
          <w:szCs w:val="20"/>
          <w:lang w:val="en-GB"/>
        </w:rPr>
        <w:t>F</w:t>
      </w:r>
      <w:r w:rsidR="009B6086" w:rsidRPr="008A40F7">
        <w:rPr>
          <w:rFonts w:ascii="Times New Roman" w:hAnsi="Times New Roman"/>
          <w:sz w:val="20"/>
          <w:szCs w:val="20"/>
          <w:lang w:val="en-GB"/>
        </w:rPr>
        <w:t>or EO</w:t>
      </w:r>
      <w:r w:rsidR="009B6086" w:rsidRPr="008A40F7">
        <w:rPr>
          <w:rFonts w:ascii="Times New Roman" w:hAnsi="Times New Roman" w:hint="eastAsia"/>
          <w:sz w:val="20"/>
          <w:szCs w:val="20"/>
          <w:lang w:val="en-GB"/>
        </w:rPr>
        <w:t>A</w:t>
      </w:r>
    </w:p>
    <w:p w:rsidR="00E14AEC" w:rsidRPr="008A40F7" w:rsidRDefault="00E14AEC" w:rsidP="00E4242A">
      <w:pPr>
        <w:pStyle w:val="af1"/>
        <w:numPr>
          <w:ilvl w:val="0"/>
          <w:numId w:val="34"/>
        </w:numPr>
        <w:spacing w:line="240" w:lineRule="auto"/>
        <w:rPr>
          <w:rFonts w:ascii="Times New Roman" w:hAnsi="Times New Roman"/>
          <w:sz w:val="20"/>
          <w:szCs w:val="20"/>
          <w:lang w:val="en-GB"/>
        </w:rPr>
      </w:pPr>
      <w:r w:rsidRPr="008A40F7">
        <w:rPr>
          <w:rFonts w:ascii="Times New Roman" w:hAnsi="Times New Roman"/>
          <w:sz w:val="20"/>
          <w:szCs w:val="20"/>
        </w:rPr>
        <w:t xml:space="preserve">PAS step: </w:t>
      </w:r>
      <w:r w:rsidRPr="008A40F7">
        <w:rPr>
          <w:position w:val="-14"/>
          <w:sz w:val="20"/>
          <w:szCs w:val="20"/>
        </w:rPr>
        <w:object w:dxaOrig="3100" w:dyaOrig="400">
          <v:shape id="_x0000_i1046" type="#_x0000_t75" style="width:155.05pt;height:19.9pt" o:ole="">
            <v:imagedata r:id="rId14" o:title=""/>
          </v:shape>
          <o:OLEObject Type="Embed" ProgID="Equation.DSMT4" ShapeID="_x0000_i1046" DrawAspect="Content" ObjectID="_1444898085" r:id="rId15"/>
        </w:object>
      </w:r>
    </w:p>
    <w:p w:rsidR="00E14AEC" w:rsidRPr="008A40F7" w:rsidRDefault="00E14AEC" w:rsidP="00E4242A">
      <w:pPr>
        <w:pStyle w:val="af1"/>
        <w:numPr>
          <w:ilvl w:val="0"/>
          <w:numId w:val="34"/>
        </w:numPr>
        <w:spacing w:line="240" w:lineRule="auto"/>
        <w:rPr>
          <w:rFonts w:ascii="Times New Roman" w:hAnsi="Times New Roman"/>
          <w:sz w:val="20"/>
          <w:szCs w:val="20"/>
        </w:rPr>
      </w:pPr>
      <w:r w:rsidRPr="008A40F7">
        <w:rPr>
          <w:rFonts w:ascii="Times New Roman" w:hAnsi="Times New Roman"/>
          <w:sz w:val="20"/>
          <w:szCs w:val="20"/>
        </w:rPr>
        <w:t xml:space="preserve">Generation of EOA: </w:t>
      </w:r>
      <w:r w:rsidRPr="008A40F7">
        <w:rPr>
          <w:position w:val="-12"/>
          <w:sz w:val="20"/>
          <w:szCs w:val="20"/>
        </w:rPr>
        <w:object w:dxaOrig="1800" w:dyaOrig="380">
          <v:shape id="_x0000_i1047" type="#_x0000_t75" style="width:90.1pt;height:19pt" o:ole="">
            <v:imagedata r:id="rId16" o:title=""/>
          </v:shape>
          <o:OLEObject Type="Embed" ProgID="Equation.DSMT4" ShapeID="_x0000_i1047" DrawAspect="Content" ObjectID="_1444898086" r:id="rId17"/>
        </w:object>
      </w:r>
    </w:p>
    <w:p w:rsidR="00E14AEC" w:rsidRPr="008A40F7" w:rsidRDefault="00E14AEC" w:rsidP="00E4242A">
      <w:pPr>
        <w:pStyle w:val="af1"/>
        <w:numPr>
          <w:ilvl w:val="1"/>
          <w:numId w:val="34"/>
        </w:numPr>
        <w:spacing w:line="240" w:lineRule="auto"/>
        <w:rPr>
          <w:rFonts w:ascii="Times New Roman" w:hAnsi="Times New Roman"/>
          <w:sz w:val="20"/>
          <w:szCs w:val="20"/>
        </w:rPr>
      </w:pPr>
      <w:r w:rsidRPr="008A40F7">
        <w:rPr>
          <w:rFonts w:ascii="Times New Roman" w:hAnsi="Times New Roman"/>
          <w:i/>
          <w:iCs/>
          <w:sz w:val="20"/>
          <w:szCs w:val="20"/>
        </w:rPr>
        <w:t>X</w:t>
      </w:r>
      <w:r w:rsidRPr="008A40F7">
        <w:rPr>
          <w:rFonts w:ascii="Times New Roman" w:hAnsi="Times New Roman"/>
          <w:i/>
          <w:iCs/>
          <w:sz w:val="20"/>
          <w:szCs w:val="20"/>
          <w:vertAlign w:val="subscript"/>
        </w:rPr>
        <w:t>n</w:t>
      </w:r>
      <w:r w:rsidRPr="008A40F7">
        <w:rPr>
          <w:rFonts w:ascii="Times New Roman" w:hAnsi="Times New Roman"/>
          <w:i/>
          <w:iCs/>
          <w:sz w:val="20"/>
          <w:szCs w:val="20"/>
        </w:rPr>
        <w:t xml:space="preserve">~ </w:t>
      </w:r>
      <w:r w:rsidRPr="008A40F7">
        <w:rPr>
          <w:rFonts w:ascii="Times New Roman" w:hAnsi="Times New Roman"/>
          <w:sz w:val="20"/>
          <w:szCs w:val="20"/>
        </w:rPr>
        <w:t>uniform distribution to the discrete set of {1,–1}</w:t>
      </w:r>
    </w:p>
    <w:p w:rsidR="00E14AEC" w:rsidRPr="008A40F7" w:rsidRDefault="00E14AEC" w:rsidP="00E4242A">
      <w:pPr>
        <w:pStyle w:val="af1"/>
        <w:numPr>
          <w:ilvl w:val="1"/>
          <w:numId w:val="34"/>
        </w:numPr>
        <w:spacing w:line="240" w:lineRule="auto"/>
        <w:rPr>
          <w:rFonts w:ascii="Times New Roman" w:hAnsi="Times New Roman"/>
          <w:sz w:val="20"/>
          <w:szCs w:val="20"/>
        </w:rPr>
      </w:pPr>
      <w:r w:rsidRPr="008A40F7">
        <w:rPr>
          <w:rFonts w:ascii="Times New Roman" w:hAnsi="Times New Roman"/>
          <w:i/>
          <w:iCs/>
          <w:sz w:val="20"/>
          <w:szCs w:val="20"/>
        </w:rPr>
        <w:t>Y</w:t>
      </w:r>
      <w:r w:rsidRPr="008A40F7">
        <w:rPr>
          <w:rFonts w:ascii="Times New Roman" w:hAnsi="Times New Roman"/>
          <w:i/>
          <w:iCs/>
          <w:sz w:val="20"/>
          <w:szCs w:val="20"/>
          <w:vertAlign w:val="subscript"/>
        </w:rPr>
        <w:t>n</w:t>
      </w:r>
      <w:r w:rsidRPr="008A40F7">
        <w:rPr>
          <w:rFonts w:ascii="Times New Roman" w:hAnsi="Times New Roman"/>
          <w:sz w:val="20"/>
          <w:szCs w:val="20"/>
        </w:rPr>
        <w:t xml:space="preserve"> ~ N(0,</w:t>
      </w:r>
      <w:r w:rsidRPr="008A40F7">
        <w:rPr>
          <w:rFonts w:ascii="Times New Roman" w:hAnsi="Times New Roman"/>
          <w:sz w:val="20"/>
          <w:szCs w:val="20"/>
          <w:lang w:val="el-GR"/>
        </w:rPr>
        <w:t>σ</w:t>
      </w:r>
      <w:r w:rsidRPr="008A40F7">
        <w:rPr>
          <w:rFonts w:ascii="Times New Roman" w:hAnsi="Times New Roman"/>
          <w:sz w:val="20"/>
          <w:szCs w:val="20"/>
          <w:vertAlign w:val="subscript"/>
        </w:rPr>
        <w:t>EoA</w:t>
      </w:r>
      <w:r w:rsidRPr="008A40F7">
        <w:rPr>
          <w:rFonts w:ascii="Times New Roman" w:hAnsi="Times New Roman"/>
          <w:sz w:val="20"/>
          <w:szCs w:val="20"/>
        </w:rPr>
        <w:t>/7)</w:t>
      </w:r>
    </w:p>
    <w:p w:rsidR="00E14AEC" w:rsidRPr="008A40F7" w:rsidRDefault="00E14AEC" w:rsidP="00E4242A">
      <w:pPr>
        <w:pStyle w:val="af1"/>
        <w:numPr>
          <w:ilvl w:val="1"/>
          <w:numId w:val="34"/>
        </w:numPr>
        <w:spacing w:line="240" w:lineRule="auto"/>
        <w:rPr>
          <w:rFonts w:ascii="Times New Roman" w:hAnsi="Times New Roman"/>
          <w:sz w:val="20"/>
          <w:szCs w:val="20"/>
        </w:rPr>
      </w:pPr>
      <w:r w:rsidRPr="008A40F7">
        <w:rPr>
          <w:position w:val="-6"/>
          <w:sz w:val="20"/>
          <w:szCs w:val="20"/>
        </w:rPr>
        <w:object w:dxaOrig="780" w:dyaOrig="320">
          <v:shape id="_x0000_i1048" type="#_x0000_t75" style="width:39.3pt;height:15.9pt" o:ole="">
            <v:imagedata r:id="rId18" o:title=""/>
          </v:shape>
          <o:OLEObject Type="Embed" ProgID="Equation.DSMT4" ShapeID="_x0000_i1048" DrawAspect="Content" ObjectID="_1444898087" r:id="rId19"/>
        </w:object>
      </w:r>
      <w:r w:rsidRPr="008A40F7">
        <w:rPr>
          <w:rFonts w:ascii="Times New Roman" w:hAnsi="Times New Roman"/>
          <w:sz w:val="20"/>
          <w:szCs w:val="20"/>
        </w:rPr>
        <w:t>zenith for indoor users, LOS EOA for outdoor UEs</w:t>
      </w:r>
    </w:p>
    <w:p w:rsidR="00323F8E" w:rsidRPr="008A40F7" w:rsidRDefault="00323F8E" w:rsidP="00E4242A">
      <w:pPr>
        <w:numPr>
          <w:ilvl w:val="0"/>
          <w:numId w:val="34"/>
        </w:numPr>
        <w:spacing w:after="0" w:line="240" w:lineRule="auto"/>
        <w:rPr>
          <w:sz w:val="20"/>
          <w:szCs w:val="20"/>
        </w:rPr>
      </w:pPr>
      <w:r w:rsidRPr="008A40F7">
        <w:rPr>
          <w:rFonts w:ascii="Times New Roman" w:hAnsi="Times New Roman"/>
          <w:sz w:val="20"/>
          <w:szCs w:val="20"/>
        </w:rPr>
        <w:lastRenderedPageBreak/>
        <w:t xml:space="preserve">Generation of rays within a cluster: </w:t>
      </w:r>
      <w:r w:rsidRPr="008A40F7">
        <w:rPr>
          <w:position w:val="-14"/>
          <w:sz w:val="20"/>
          <w:szCs w:val="20"/>
        </w:rPr>
        <w:object w:dxaOrig="1920" w:dyaOrig="380">
          <v:shape id="_x0000_i1049" type="#_x0000_t75" style="width:96.3pt;height:18.55pt" o:ole="" o:allowoverlap="f">
            <v:imagedata r:id="rId20" o:title=""/>
          </v:shape>
          <o:OLEObject Type="Embed" ProgID="Equation.3" ShapeID="_x0000_i1049" DrawAspect="Content" ObjectID="_1444898088" r:id="rId21"/>
        </w:object>
      </w:r>
    </w:p>
    <w:p w:rsidR="00323F8E" w:rsidRPr="008A40F7" w:rsidRDefault="00323F8E" w:rsidP="00E4242A">
      <w:pPr>
        <w:numPr>
          <w:ilvl w:val="1"/>
          <w:numId w:val="34"/>
        </w:numPr>
        <w:spacing w:after="0" w:line="240" w:lineRule="auto"/>
        <w:rPr>
          <w:rFonts w:ascii="Times New Roman" w:hAnsi="Times New Roman"/>
          <w:sz w:val="20"/>
          <w:szCs w:val="20"/>
          <w:lang w:val="fr-FR"/>
        </w:rPr>
      </w:pPr>
      <w:r w:rsidRPr="008A40F7">
        <w:rPr>
          <w:rFonts w:ascii="Times New Roman" w:hAnsi="Times New Roman"/>
          <w:sz w:val="20"/>
          <w:szCs w:val="20"/>
          <w:lang w:val="fr-FR"/>
        </w:rPr>
        <w:t>Reuse Table B.1.2.2.1-2 (</w:t>
      </w:r>
      <w:r w:rsidRPr="008A40F7">
        <w:rPr>
          <w:rFonts w:ascii="Times New Roman" w:hAnsi="Times New Roman"/>
          <w:i/>
          <w:iCs/>
          <w:sz w:val="20"/>
          <w:szCs w:val="20"/>
          <w:lang w:val="fr-FR"/>
        </w:rPr>
        <w:t>c</w:t>
      </w:r>
      <w:r w:rsidRPr="008A40F7">
        <w:rPr>
          <w:rFonts w:ascii="Times New Roman" w:hAnsi="Times New Roman"/>
          <w:i/>
          <w:iCs/>
          <w:sz w:val="20"/>
          <w:szCs w:val="20"/>
          <w:vertAlign w:val="subscript"/>
          <w:lang w:val="fr-FR"/>
        </w:rPr>
        <w:t>EoA</w:t>
      </w:r>
      <w:r w:rsidRPr="008A40F7">
        <w:rPr>
          <w:rFonts w:ascii="Times New Roman" w:hAnsi="Times New Roman"/>
          <w:sz w:val="20"/>
          <w:szCs w:val="20"/>
          <w:lang w:val="fr-FR"/>
        </w:rPr>
        <w:t xml:space="preserve"> TBD)</w:t>
      </w:r>
    </w:p>
    <w:p w:rsidR="00323F8E" w:rsidRPr="008A40F7" w:rsidRDefault="00323F8E" w:rsidP="00E4242A">
      <w:pPr>
        <w:numPr>
          <w:ilvl w:val="1"/>
          <w:numId w:val="34"/>
        </w:numPr>
        <w:spacing w:after="0" w:line="240" w:lineRule="auto"/>
        <w:rPr>
          <w:rFonts w:ascii="Times New Roman" w:hAnsi="Times New Roman"/>
          <w:sz w:val="20"/>
          <w:szCs w:val="20"/>
        </w:rPr>
      </w:pPr>
      <w:r w:rsidRPr="008A40F7">
        <w:rPr>
          <w:rFonts w:ascii="Times New Roman" w:hAnsi="Times New Roman"/>
          <w:sz w:val="20"/>
          <w:szCs w:val="20"/>
        </w:rPr>
        <w:t>Number of clusters and number of rays per cluster as in 36.814</w:t>
      </w:r>
    </w:p>
    <w:p w:rsidR="00323F8E" w:rsidRPr="008A40F7" w:rsidRDefault="00323F8E" w:rsidP="00E4242A">
      <w:pPr>
        <w:numPr>
          <w:ilvl w:val="1"/>
          <w:numId w:val="34"/>
        </w:numPr>
        <w:spacing w:after="0" w:line="240" w:lineRule="auto"/>
        <w:rPr>
          <w:rFonts w:ascii="Times New Roman" w:hAnsi="Times New Roman"/>
          <w:sz w:val="20"/>
          <w:szCs w:val="20"/>
        </w:rPr>
      </w:pPr>
      <w:r w:rsidRPr="008A40F7">
        <w:rPr>
          <w:rFonts w:ascii="Times New Roman" w:eastAsia="MS Mincho" w:hAnsi="Times New Roman"/>
          <w:sz w:val="20"/>
          <w:szCs w:val="20"/>
          <w:lang w:eastAsia="ja-JP"/>
        </w:rPr>
        <w:t>FFS how to restrict the value within a valid range</w:t>
      </w:r>
    </w:p>
    <w:p w:rsidR="00E14AEC" w:rsidRDefault="00E14AEC" w:rsidP="00E4242A">
      <w:pPr>
        <w:pStyle w:val="af1"/>
        <w:spacing w:line="240" w:lineRule="auto"/>
        <w:jc w:val="both"/>
        <w:rPr>
          <w:rFonts w:ascii="Times New Roman" w:hAnsi="Times New Roman"/>
        </w:rPr>
      </w:pPr>
    </w:p>
    <w:p w:rsidR="00045DBD" w:rsidRDefault="00045DBD" w:rsidP="00E4242A">
      <w:pPr>
        <w:pStyle w:val="af1"/>
        <w:spacing w:line="240" w:lineRule="auto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 w:hint="eastAsia"/>
          <w:sz w:val="20"/>
          <w:szCs w:val="20"/>
        </w:rPr>
        <w:t>A way forward on mean of ESD model</w:t>
      </w:r>
      <w:r w:rsidR="00CA464C">
        <w:rPr>
          <w:rFonts w:ascii="Times New Roman" w:hAnsi="Times New Roman" w:hint="eastAsia"/>
          <w:sz w:val="20"/>
          <w:szCs w:val="20"/>
        </w:rPr>
        <w:t xml:space="preserve"> [</w:t>
      </w:r>
      <w:r w:rsidR="007E54E5">
        <w:rPr>
          <w:rFonts w:ascii="Times New Roman" w:hAnsi="Times New Roman" w:hint="eastAsia"/>
          <w:sz w:val="20"/>
          <w:szCs w:val="20"/>
        </w:rPr>
        <w:t>5</w:t>
      </w:r>
      <w:r w:rsidR="00CA464C">
        <w:rPr>
          <w:rFonts w:ascii="Times New Roman" w:hAnsi="Times New Roman" w:hint="eastAsia"/>
          <w:sz w:val="20"/>
          <w:szCs w:val="20"/>
        </w:rPr>
        <w:t>] was</w:t>
      </w:r>
      <w:r w:rsidR="00646F68">
        <w:rPr>
          <w:rFonts w:ascii="Times New Roman" w:hAnsi="Times New Roman" w:hint="eastAsia"/>
          <w:sz w:val="20"/>
          <w:szCs w:val="20"/>
        </w:rPr>
        <w:t xml:space="preserve"> discussed</w:t>
      </w:r>
      <w:r w:rsidR="00CA464C">
        <w:rPr>
          <w:rFonts w:ascii="Times New Roman" w:hAnsi="Times New Roman" w:hint="eastAsia"/>
          <w:sz w:val="20"/>
          <w:szCs w:val="20"/>
        </w:rPr>
        <w:t xml:space="preserve">.  </w:t>
      </w:r>
      <w:r w:rsidR="00B84E27">
        <w:rPr>
          <w:rFonts w:ascii="Times New Roman" w:hAnsi="Times New Roman" w:hint="eastAsia"/>
          <w:sz w:val="20"/>
          <w:szCs w:val="20"/>
        </w:rPr>
        <w:t>The w</w:t>
      </w:r>
      <w:r w:rsidR="00CA464C">
        <w:rPr>
          <w:rFonts w:ascii="Times New Roman" w:hAnsi="Times New Roman" w:hint="eastAsia"/>
          <w:sz w:val="20"/>
          <w:szCs w:val="20"/>
        </w:rPr>
        <w:t>orking assumption was made to down select the 3 alternatives in [</w:t>
      </w:r>
      <w:r w:rsidR="007E54E5">
        <w:rPr>
          <w:rFonts w:ascii="Times New Roman" w:hAnsi="Times New Roman" w:hint="eastAsia"/>
          <w:sz w:val="20"/>
          <w:szCs w:val="20"/>
        </w:rPr>
        <w:t>5</w:t>
      </w:r>
      <w:r w:rsidR="00CA464C">
        <w:rPr>
          <w:rFonts w:ascii="Times New Roman" w:hAnsi="Times New Roman" w:hint="eastAsia"/>
          <w:sz w:val="20"/>
          <w:szCs w:val="20"/>
        </w:rPr>
        <w:t>].</w:t>
      </w:r>
    </w:p>
    <w:p w:rsidR="000E74C8" w:rsidRPr="000E74C8" w:rsidRDefault="000E74C8" w:rsidP="00E4242A">
      <w:pPr>
        <w:numPr>
          <w:ilvl w:val="0"/>
          <w:numId w:val="35"/>
        </w:numPr>
        <w:spacing w:after="0" w:line="240" w:lineRule="auto"/>
        <w:rPr>
          <w:rFonts w:ascii="Times New Roman" w:hAnsi="Times New Roman"/>
          <w:sz w:val="20"/>
          <w:szCs w:val="20"/>
        </w:rPr>
      </w:pPr>
      <w:r w:rsidRPr="000E74C8">
        <w:rPr>
          <w:rFonts w:ascii="Times New Roman" w:hAnsi="Times New Roman"/>
          <w:sz w:val="20"/>
          <w:szCs w:val="20"/>
        </w:rPr>
        <w:t>Mean of ESD model will be down selected:</w:t>
      </w:r>
    </w:p>
    <w:p w:rsidR="000E74C8" w:rsidRPr="000E74C8" w:rsidRDefault="000E74C8" w:rsidP="00E4242A">
      <w:pPr>
        <w:numPr>
          <w:ilvl w:val="1"/>
          <w:numId w:val="35"/>
        </w:numPr>
        <w:spacing w:after="0" w:line="240" w:lineRule="auto"/>
        <w:rPr>
          <w:rFonts w:ascii="Times New Roman" w:hAnsi="Times New Roman"/>
          <w:sz w:val="20"/>
          <w:szCs w:val="20"/>
        </w:rPr>
      </w:pPr>
      <w:r w:rsidRPr="000E74C8">
        <w:rPr>
          <w:rFonts w:ascii="Times New Roman" w:hAnsi="Times New Roman"/>
          <w:sz w:val="20"/>
          <w:szCs w:val="20"/>
        </w:rPr>
        <w:t>For O-2-I LOS, from the 3 alternatives in R1-134944</w:t>
      </w:r>
    </w:p>
    <w:p w:rsidR="000E74C8" w:rsidRPr="000E74C8" w:rsidRDefault="000E74C8" w:rsidP="00E4242A">
      <w:pPr>
        <w:numPr>
          <w:ilvl w:val="1"/>
          <w:numId w:val="35"/>
        </w:numPr>
        <w:spacing w:after="0" w:line="240" w:lineRule="auto"/>
        <w:rPr>
          <w:rFonts w:ascii="Times New Roman" w:hAnsi="Times New Roman"/>
          <w:sz w:val="20"/>
          <w:szCs w:val="20"/>
        </w:rPr>
      </w:pPr>
      <w:r w:rsidRPr="000E74C8">
        <w:rPr>
          <w:rFonts w:ascii="Times New Roman" w:hAnsi="Times New Roman"/>
          <w:sz w:val="20"/>
          <w:szCs w:val="20"/>
        </w:rPr>
        <w:t>For all other cases, between Alt 1 and Alt 2 in R1-134944</w:t>
      </w:r>
    </w:p>
    <w:p w:rsidR="000E74C8" w:rsidRPr="000E74C8" w:rsidRDefault="000E74C8" w:rsidP="00E4242A">
      <w:pPr>
        <w:numPr>
          <w:ilvl w:val="1"/>
          <w:numId w:val="35"/>
        </w:numPr>
        <w:spacing w:after="0" w:line="240" w:lineRule="auto"/>
        <w:rPr>
          <w:rFonts w:ascii="Times New Roman" w:hAnsi="Times New Roman"/>
          <w:sz w:val="20"/>
          <w:szCs w:val="20"/>
        </w:rPr>
      </w:pPr>
      <w:r w:rsidRPr="000E74C8">
        <w:rPr>
          <w:rFonts w:ascii="Times New Roman" w:hAnsi="Times New Roman"/>
          <w:sz w:val="20"/>
          <w:szCs w:val="20"/>
        </w:rPr>
        <w:t>Note that the linear model for UMi in Alt 1 and Alt 2 is a simplified model</w:t>
      </w:r>
    </w:p>
    <w:p w:rsidR="00E4242A" w:rsidRPr="00B10E45" w:rsidRDefault="000D7646" w:rsidP="00E4242A">
      <w:pPr>
        <w:pStyle w:val="af1"/>
        <w:spacing w:line="240" w:lineRule="auto"/>
        <w:jc w:val="both"/>
        <w:rPr>
          <w:rFonts w:ascii="Times New Roman" w:hAnsi="Times New Roman" w:hint="eastAsia"/>
          <w:sz w:val="20"/>
          <w:szCs w:val="20"/>
        </w:rPr>
      </w:pPr>
      <w:r>
        <w:rPr>
          <w:rFonts w:ascii="Times New Roman" w:hAnsi="Times New Roman" w:hint="eastAsia"/>
          <w:sz w:val="20"/>
          <w:szCs w:val="20"/>
        </w:rPr>
        <w:t>I</w:t>
      </w:r>
      <w:r w:rsidR="007E54E5">
        <w:rPr>
          <w:rFonts w:ascii="Times New Roman" w:hAnsi="Times New Roman" w:hint="eastAsia"/>
          <w:sz w:val="20"/>
          <w:szCs w:val="20"/>
        </w:rPr>
        <w:t xml:space="preserve">n this contribution, we discuss the remaining issues of fast fading model by addressing </w:t>
      </w:r>
      <w:r>
        <w:rPr>
          <w:rFonts w:ascii="Times New Roman" w:hAnsi="Times New Roman" w:hint="eastAsia"/>
          <w:sz w:val="20"/>
          <w:szCs w:val="20"/>
        </w:rPr>
        <w:t>some of these F</w:t>
      </w:r>
      <w:r w:rsidR="00FE3124">
        <w:rPr>
          <w:rFonts w:ascii="Times New Roman" w:hAnsi="Times New Roman" w:hint="eastAsia"/>
          <w:sz w:val="20"/>
          <w:szCs w:val="20"/>
        </w:rPr>
        <w:t>FS.</w:t>
      </w:r>
    </w:p>
    <w:p w:rsidR="00E4242A" w:rsidRDefault="00E4242A" w:rsidP="00E4242A">
      <w:pPr>
        <w:numPr>
          <w:ilvl w:val="0"/>
          <w:numId w:val="1"/>
        </w:numPr>
        <w:spacing w:before="240" w:after="100" w:afterAutospacing="1" w:line="240" w:lineRule="auto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hint="eastAsia"/>
          <w:b/>
          <w:sz w:val="28"/>
          <w:szCs w:val="28"/>
        </w:rPr>
        <w:t xml:space="preserve">EOD/EOA </w:t>
      </w:r>
      <w:r w:rsidRPr="004579B6">
        <w:rPr>
          <w:rFonts w:ascii="Times New Roman" w:hAnsi="Times New Roman" w:hint="eastAsia"/>
          <w:b/>
          <w:sz w:val="28"/>
          <w:szCs w:val="28"/>
        </w:rPr>
        <w:t xml:space="preserve">Offset </w:t>
      </w:r>
      <w:r w:rsidRPr="004579B6">
        <w:rPr>
          <w:rFonts w:ascii="Times New Roman" w:hAnsi="Times New Roman"/>
          <w:b/>
          <w:sz w:val="28"/>
          <w:szCs w:val="28"/>
        </w:rPr>
        <w:t>ϴ</w:t>
      </w:r>
      <w:r w:rsidRPr="004579B6">
        <w:rPr>
          <w:rFonts w:ascii="Times New Roman" w:hAnsi="Times New Roman" w:hint="eastAsia"/>
          <w:b/>
          <w:sz w:val="28"/>
          <w:szCs w:val="28"/>
          <w:vertAlign w:val="subscript"/>
        </w:rPr>
        <w:t>Offset</w:t>
      </w:r>
      <w:r>
        <w:rPr>
          <w:rFonts w:hint="eastAsia"/>
        </w:rPr>
        <w:t xml:space="preserve">  </w:t>
      </w:r>
    </w:p>
    <w:p w:rsidR="00CF0C89" w:rsidRPr="00CF0C89" w:rsidRDefault="0007418D" w:rsidP="00CF0C89">
      <w:pPr>
        <w:spacing w:before="240" w:after="100" w:afterAutospacing="1" w:line="240" w:lineRule="auto"/>
        <w:ind w:left="360"/>
        <w:jc w:val="center"/>
        <w:outlineLvl w:val="0"/>
        <w:rPr>
          <w:rFonts w:ascii="Times New Roman" w:hAnsi="Times New Roman"/>
          <w:b/>
          <w:sz w:val="28"/>
          <w:szCs w:val="28"/>
        </w:rPr>
      </w:pPr>
      <w:r>
        <w:object w:dxaOrig="9679" w:dyaOrig="4538">
          <v:shape id="_x0000_i1025" type="#_x0000_t75" style="width:289.35pt;height:135.6pt" o:ole="">
            <v:imagedata r:id="rId22" o:title=""/>
          </v:shape>
          <o:OLEObject Type="Embed" ProgID="Visio.Drawing.11" ShapeID="_x0000_i1025" DrawAspect="Content" ObjectID="_1444898089" r:id="rId23"/>
        </w:object>
      </w:r>
    </w:p>
    <w:p w:rsidR="00CF0C89" w:rsidRPr="00CF0C89" w:rsidRDefault="00CF0C89" w:rsidP="00CF0C89">
      <w:pPr>
        <w:spacing w:before="240" w:after="100" w:afterAutospacing="1" w:line="240" w:lineRule="auto"/>
        <w:ind w:left="360"/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CF0C89">
        <w:rPr>
          <w:rFonts w:ascii="Times New Roman" w:hAnsi="Times New Roman"/>
          <w:b/>
        </w:rPr>
        <w:t xml:space="preserve">Figure1 </w:t>
      </w:r>
      <w:r w:rsidRPr="00CF0C89">
        <w:rPr>
          <w:rFonts w:ascii="Times New Roman" w:hAnsi="Times New Roman"/>
        </w:rPr>
        <w:t>EOD offset and EOA offset</w:t>
      </w:r>
    </w:p>
    <w:p w:rsidR="00036888" w:rsidRPr="00E4242A" w:rsidRDefault="00B37D47" w:rsidP="00E4242A">
      <w:pPr>
        <w:pStyle w:val="af1"/>
        <w:spacing w:line="240" w:lineRule="auto"/>
        <w:jc w:val="both"/>
        <w:rPr>
          <w:rFonts w:ascii="Times New Roman" w:hAnsi="Times New Roman"/>
          <w:sz w:val="20"/>
          <w:szCs w:val="20"/>
        </w:rPr>
      </w:pPr>
      <w:r w:rsidRPr="00E4242A">
        <w:rPr>
          <w:rFonts w:ascii="Times New Roman" w:hAnsi="Times New Roman" w:hint="eastAsia"/>
          <w:sz w:val="20"/>
          <w:szCs w:val="20"/>
        </w:rPr>
        <w:t xml:space="preserve">For LOS cases including LOS to outdoor UE and O-2-I LOS cases, mean direction and LOS direction doesn't seem to have an offset [2].  Therefore, we can set </w:t>
      </w:r>
      <w:r w:rsidRPr="00E4242A">
        <w:rPr>
          <w:rFonts w:ascii="Times New Roman" w:hAnsi="Times New Roman"/>
          <w:b/>
          <w:sz w:val="20"/>
          <w:szCs w:val="20"/>
        </w:rPr>
        <w:t>ϴ</w:t>
      </w:r>
      <w:r w:rsidRPr="00E4242A">
        <w:rPr>
          <w:rFonts w:ascii="Times New Roman" w:hAnsi="Times New Roman" w:hint="eastAsia"/>
          <w:b/>
          <w:sz w:val="20"/>
          <w:szCs w:val="20"/>
          <w:vertAlign w:val="subscript"/>
        </w:rPr>
        <w:t>Offset</w:t>
      </w:r>
      <w:r w:rsidRPr="00E4242A">
        <w:rPr>
          <w:rFonts w:ascii="Times New Roman" w:hAnsi="Times New Roman" w:hint="eastAsia"/>
          <w:sz w:val="20"/>
          <w:szCs w:val="20"/>
        </w:rPr>
        <w:t xml:space="preserve"> =0 for LOS cases.</w:t>
      </w:r>
    </w:p>
    <w:p w:rsidR="00B37D47" w:rsidRPr="00E4242A" w:rsidRDefault="00B37D47" w:rsidP="00E4242A">
      <w:pPr>
        <w:pStyle w:val="af1"/>
        <w:spacing w:line="240" w:lineRule="auto"/>
        <w:jc w:val="both"/>
        <w:rPr>
          <w:rFonts w:ascii="Times New Roman" w:hAnsi="Times New Roman"/>
          <w:sz w:val="20"/>
          <w:szCs w:val="20"/>
        </w:rPr>
      </w:pPr>
    </w:p>
    <w:p w:rsidR="0007418D" w:rsidRPr="00E4242A" w:rsidRDefault="0007418D" w:rsidP="00E4242A">
      <w:pPr>
        <w:pStyle w:val="af1"/>
        <w:spacing w:line="240" w:lineRule="auto"/>
        <w:jc w:val="both"/>
        <w:rPr>
          <w:rFonts w:ascii="Times New Roman" w:hAnsi="Times New Roman"/>
          <w:sz w:val="20"/>
          <w:szCs w:val="20"/>
        </w:rPr>
      </w:pPr>
      <w:r w:rsidRPr="00E4242A">
        <w:rPr>
          <w:rFonts w:ascii="Times New Roman" w:hAnsi="Times New Roman" w:hint="eastAsia"/>
          <w:sz w:val="20"/>
          <w:szCs w:val="20"/>
        </w:rPr>
        <w:t>For UMA NLOS cases, median EOD can be obtained</w:t>
      </w:r>
      <w:r w:rsidR="00086D9F" w:rsidRPr="00E4242A">
        <w:rPr>
          <w:rFonts w:ascii="Times New Roman" w:hAnsi="Times New Roman" w:hint="eastAsia"/>
          <w:sz w:val="20"/>
          <w:szCs w:val="20"/>
        </w:rPr>
        <w:t xml:space="preserve"> as shown in figure 1 according to</w:t>
      </w:r>
      <w:r w:rsidRPr="00E4242A">
        <w:rPr>
          <w:rFonts w:ascii="Times New Roman" w:hAnsi="Times New Roman" w:hint="eastAsia"/>
          <w:sz w:val="20"/>
          <w:szCs w:val="20"/>
        </w:rPr>
        <w:t xml:space="preserve"> </w:t>
      </w:r>
      <w:r w:rsidR="00086D9F" w:rsidRPr="00E4242A">
        <w:rPr>
          <w:rFonts w:ascii="Times New Roman" w:hAnsi="Times New Roman" w:hint="eastAsia"/>
          <w:sz w:val="20"/>
          <w:szCs w:val="20"/>
        </w:rPr>
        <w:t>[3]:</w:t>
      </w:r>
    </w:p>
    <w:p w:rsidR="00D11FC8" w:rsidRPr="00E4242A" w:rsidRDefault="004E1F4F" w:rsidP="00E4242A">
      <w:pPr>
        <w:pStyle w:val="af1"/>
        <w:spacing w:line="240" w:lineRule="auto"/>
        <w:jc w:val="center"/>
        <w:rPr>
          <w:rFonts w:asciiTheme="minorEastAsia" w:eastAsiaTheme="minorEastAsia" w:hAnsiTheme="minorEastAsia"/>
          <w:sz w:val="20"/>
          <w:szCs w:val="20"/>
        </w:rPr>
      </w:pPr>
      <w:r w:rsidRPr="00E4242A">
        <w:rPr>
          <w:rFonts w:asciiTheme="minorEastAsia" w:eastAsiaTheme="minorEastAsia" w:hAnsiTheme="minorEastAsia"/>
          <w:sz w:val="20"/>
          <w:szCs w:val="20"/>
        </w:rPr>
        <w:object w:dxaOrig="2560" w:dyaOrig="540">
          <v:shape id="_x0000_i1026" type="#_x0000_t75" style="width:88.8pt;height:18.55pt" o:ole="">
            <v:imagedata r:id="rId24" o:title=""/>
          </v:shape>
          <o:OLEObject Type="Embed" ProgID="Equation.DSMT4" ShapeID="_x0000_i1026" DrawAspect="Content" ObjectID="_1444898090" r:id="rId25"/>
        </w:object>
      </w:r>
      <w:r w:rsidR="00D11FC8" w:rsidRPr="00E4242A">
        <w:rPr>
          <w:rFonts w:asciiTheme="minorEastAsia" w:eastAsiaTheme="minorEastAsia" w:hAnsiTheme="minorEastAsia" w:hint="eastAsia"/>
          <w:sz w:val="20"/>
          <w:szCs w:val="20"/>
        </w:rPr>
        <w:t xml:space="preserve"> </w:t>
      </w:r>
    </w:p>
    <w:p w:rsidR="00D11FC8" w:rsidRPr="00E4242A" w:rsidRDefault="00D11FC8" w:rsidP="00E4242A">
      <w:pPr>
        <w:pStyle w:val="af1"/>
        <w:spacing w:line="240" w:lineRule="auto"/>
        <w:jc w:val="center"/>
        <w:rPr>
          <w:rFonts w:asciiTheme="minorEastAsia" w:eastAsiaTheme="minorEastAsia" w:hAnsiTheme="minorEastAsia"/>
          <w:sz w:val="20"/>
          <w:szCs w:val="20"/>
        </w:rPr>
      </w:pPr>
      <w:r w:rsidRPr="00E4242A">
        <w:rPr>
          <w:rFonts w:ascii="Times New Roman" w:eastAsiaTheme="minorEastAsia" w:hAnsi="Times New Roman"/>
          <w:sz w:val="20"/>
          <w:szCs w:val="20"/>
        </w:rPr>
        <w:t>where</w:t>
      </w:r>
      <w:r w:rsidRPr="00E4242A">
        <w:rPr>
          <w:rFonts w:asciiTheme="minorEastAsia" w:eastAsiaTheme="minorEastAsia" w:hAnsiTheme="minorEastAsia" w:hint="eastAsia"/>
          <w:sz w:val="20"/>
          <w:szCs w:val="20"/>
        </w:rPr>
        <w:t xml:space="preserve"> </w:t>
      </w:r>
      <w:r w:rsidR="004E1F4F" w:rsidRPr="00E4242A">
        <w:rPr>
          <w:rFonts w:asciiTheme="minorEastAsia" w:eastAsiaTheme="minorEastAsia" w:hAnsiTheme="minorEastAsia"/>
          <w:position w:val="-14"/>
          <w:sz w:val="20"/>
          <w:szCs w:val="20"/>
        </w:rPr>
        <w:object w:dxaOrig="2180" w:dyaOrig="460">
          <v:shape id="_x0000_i1027" type="#_x0000_t75" style="width:79.95pt;height:17.65pt" o:ole="">
            <v:imagedata r:id="rId26" o:title=""/>
          </v:shape>
          <o:OLEObject Type="Embed" ProgID="Equation.DSMT4" ShapeID="_x0000_i1027" DrawAspect="Content" ObjectID="_1444898091" r:id="rId27"/>
        </w:object>
      </w:r>
      <w:r w:rsidRPr="00E4242A">
        <w:rPr>
          <w:rFonts w:ascii="Times New Roman" w:eastAsiaTheme="minorEastAsia" w:hAnsi="Times New Roman"/>
          <w:sz w:val="20"/>
          <w:szCs w:val="20"/>
        </w:rPr>
        <w:t>, clutter height can be assumed to be average between UE height and 8 floors i.e.</w:t>
      </w:r>
    </w:p>
    <w:p w:rsidR="00D11FC8" w:rsidRDefault="00D11FC8" w:rsidP="00D11FC8">
      <w:pPr>
        <w:pStyle w:val="af1"/>
        <w:jc w:val="center"/>
        <w:rPr>
          <w:rFonts w:asciiTheme="minorEastAsia" w:eastAsiaTheme="minorEastAsia" w:hAnsiTheme="minorEastAsia"/>
          <w:sz w:val="21"/>
          <w:szCs w:val="21"/>
        </w:rPr>
      </w:pPr>
      <w:r w:rsidRPr="00D11FC8">
        <w:rPr>
          <w:rFonts w:ascii="Times New Roman" w:hAnsi="Times New Roman"/>
          <w:position w:val="-12"/>
        </w:rPr>
        <w:object w:dxaOrig="2400" w:dyaOrig="360">
          <v:shape id="_x0000_i1028" type="#_x0000_t75" style="width:119.7pt;height:18.1pt" o:ole="">
            <v:imagedata r:id="rId28" o:title=""/>
          </v:shape>
          <o:OLEObject Type="Embed" ProgID="Equation.3" ShapeID="_x0000_i1028" DrawAspect="Content" ObjectID="_1444898092" r:id="rId29"/>
        </w:object>
      </w:r>
      <w:r>
        <w:rPr>
          <w:rFonts w:asciiTheme="minorEastAsia" w:eastAsiaTheme="minorEastAsia" w:hAnsiTheme="minorEastAsia" w:hint="eastAsia"/>
          <w:sz w:val="21"/>
          <w:szCs w:val="21"/>
        </w:rPr>
        <w:t xml:space="preserve"> </w:t>
      </w:r>
    </w:p>
    <w:p w:rsidR="00D11FC8" w:rsidRPr="00D11FC8" w:rsidRDefault="00D11FC8" w:rsidP="00D11FC8">
      <w:pPr>
        <w:pStyle w:val="af1"/>
        <w:rPr>
          <w:rFonts w:ascii="Times New Roman" w:eastAsiaTheme="minorEastAsia" w:hAnsi="Times New Roman"/>
          <w:sz w:val="20"/>
          <w:szCs w:val="20"/>
        </w:rPr>
      </w:pPr>
      <w:r w:rsidRPr="00D11FC8">
        <w:rPr>
          <w:rFonts w:ascii="Times New Roman" w:eastAsiaTheme="minorEastAsia" w:hAnsi="Times New Roman"/>
          <w:sz w:val="20"/>
          <w:szCs w:val="20"/>
        </w:rPr>
        <w:t>With the median EOD,</w:t>
      </w:r>
      <w:r>
        <w:rPr>
          <w:rFonts w:ascii="Times New Roman" w:eastAsiaTheme="minorEastAsia" w:hAnsi="Times New Roman" w:hint="eastAsia"/>
          <w:sz w:val="20"/>
          <w:szCs w:val="20"/>
        </w:rPr>
        <w:t xml:space="preserve"> </w:t>
      </w:r>
      <w:r w:rsidRPr="00D11FC8">
        <w:rPr>
          <w:rFonts w:ascii="Times New Roman" w:eastAsiaTheme="minorEastAsia" w:hAnsi="Times New Roman"/>
          <w:sz w:val="20"/>
          <w:szCs w:val="20"/>
        </w:rPr>
        <w:t>the EOD offset can be derived as:</w:t>
      </w:r>
    </w:p>
    <w:p w:rsidR="00086D9F" w:rsidRPr="004E1F4F" w:rsidRDefault="004E1F4F" w:rsidP="00086D9F">
      <w:pPr>
        <w:pStyle w:val="af1"/>
        <w:jc w:val="center"/>
        <w:rPr>
          <w:rFonts w:asciiTheme="minorEastAsia" w:eastAsiaTheme="minorEastAsia" w:hAnsiTheme="minorEastAsia"/>
          <w:sz w:val="21"/>
          <w:szCs w:val="21"/>
        </w:rPr>
      </w:pPr>
      <w:r w:rsidRPr="001E18DC">
        <w:rPr>
          <w:rFonts w:asciiTheme="minorEastAsia" w:eastAsiaTheme="minorEastAsia" w:hAnsiTheme="minorEastAsia"/>
          <w:sz w:val="21"/>
          <w:szCs w:val="21"/>
        </w:rPr>
        <w:object w:dxaOrig="2580" w:dyaOrig="499">
          <v:shape id="_x0000_i1029" type="#_x0000_t75" style="width:96.3pt;height:18.1pt" o:ole="">
            <v:imagedata r:id="rId30" o:title=""/>
          </v:shape>
          <o:OLEObject Type="Embed" ProgID="Equation.DSMT4" ShapeID="_x0000_i1029" DrawAspect="Content" ObjectID="_1444898093" r:id="rId31"/>
        </w:object>
      </w:r>
    </w:p>
    <w:p w:rsidR="00086D9F" w:rsidRPr="00E4242A" w:rsidRDefault="00D11FC8" w:rsidP="00E4242A">
      <w:pPr>
        <w:pStyle w:val="af1"/>
        <w:spacing w:line="240" w:lineRule="auto"/>
        <w:jc w:val="both"/>
        <w:rPr>
          <w:rFonts w:ascii="Times New Roman" w:hAnsi="Times New Roman"/>
          <w:sz w:val="20"/>
          <w:szCs w:val="20"/>
        </w:rPr>
      </w:pPr>
      <w:r w:rsidRPr="00E4242A">
        <w:rPr>
          <w:rFonts w:ascii="Times New Roman" w:hAnsi="Times New Roman" w:hint="eastAsia"/>
          <w:sz w:val="20"/>
          <w:szCs w:val="20"/>
        </w:rPr>
        <w:t>It's FFS for UMI NLOS case.</w:t>
      </w:r>
    </w:p>
    <w:p w:rsidR="00D11FC8" w:rsidRPr="00E4242A" w:rsidRDefault="00D11FC8" w:rsidP="00E4242A">
      <w:pPr>
        <w:spacing w:before="240" w:after="100" w:afterAutospacing="1" w:line="240" w:lineRule="auto"/>
        <w:rPr>
          <w:rFonts w:ascii="Times New Roman" w:hAnsi="Times New Roman"/>
          <w:i/>
          <w:position w:val="-12"/>
          <w:sz w:val="20"/>
          <w:szCs w:val="20"/>
        </w:rPr>
      </w:pPr>
      <w:r w:rsidRPr="00E4242A">
        <w:rPr>
          <w:rFonts w:ascii="Times New Roman" w:hAnsi="Times New Roman"/>
          <w:b/>
          <w:i/>
          <w:position w:val="-12"/>
          <w:sz w:val="20"/>
          <w:szCs w:val="20"/>
        </w:rPr>
        <w:t xml:space="preserve">Proposal </w:t>
      </w:r>
      <w:r w:rsidRPr="00E4242A">
        <w:rPr>
          <w:rFonts w:ascii="Times New Roman" w:hAnsi="Times New Roman" w:hint="eastAsia"/>
          <w:b/>
          <w:i/>
          <w:position w:val="-12"/>
          <w:sz w:val="20"/>
          <w:szCs w:val="20"/>
        </w:rPr>
        <w:t>1:</w:t>
      </w:r>
      <w:r w:rsidRPr="00E4242A">
        <w:rPr>
          <w:rFonts w:ascii="Times New Roman" w:hAnsi="Times New Roman" w:hint="eastAsia"/>
          <w:i/>
          <w:position w:val="-12"/>
          <w:sz w:val="20"/>
          <w:szCs w:val="20"/>
        </w:rPr>
        <w:t xml:space="preserve">   For LOS cases, EOD offset should be set to 0.  For UMA NLOS case, </w:t>
      </w:r>
      <w:r w:rsidRPr="00E4242A">
        <w:rPr>
          <w:rFonts w:ascii="Times New Roman" w:hAnsi="Times New Roman"/>
          <w:i/>
          <w:position w:val="-12"/>
          <w:sz w:val="20"/>
          <w:szCs w:val="20"/>
        </w:rPr>
        <w:t>ϴ</w:t>
      </w:r>
      <w:r w:rsidRPr="00E4242A">
        <w:rPr>
          <w:rFonts w:ascii="Times New Roman" w:hAnsi="Times New Roman" w:hint="eastAsia"/>
          <w:i/>
          <w:position w:val="-12"/>
          <w:sz w:val="20"/>
          <w:szCs w:val="20"/>
          <w:vertAlign w:val="subscript"/>
        </w:rPr>
        <w:t>offset</w:t>
      </w:r>
      <w:r w:rsidRPr="00E4242A">
        <w:rPr>
          <w:rFonts w:ascii="Times New Roman" w:hAnsi="Times New Roman" w:hint="eastAsia"/>
          <w:i/>
          <w:position w:val="-12"/>
          <w:sz w:val="20"/>
          <w:szCs w:val="20"/>
        </w:rPr>
        <w:t xml:space="preserve">  can set to the angle between median EOD and  LOS direction.</w:t>
      </w:r>
    </w:p>
    <w:p w:rsidR="00D11FC8" w:rsidRPr="00E4242A" w:rsidRDefault="00D11FC8" w:rsidP="00E4242A">
      <w:pPr>
        <w:spacing w:before="240" w:after="100" w:afterAutospacing="1" w:line="240" w:lineRule="auto"/>
        <w:rPr>
          <w:rFonts w:ascii="Times New Roman" w:hAnsi="Times New Roman"/>
          <w:sz w:val="20"/>
          <w:szCs w:val="20"/>
        </w:rPr>
      </w:pPr>
      <w:r w:rsidRPr="00E4242A">
        <w:rPr>
          <w:rFonts w:ascii="Times New Roman" w:hAnsi="Times New Roman" w:hint="eastAsia"/>
          <w:sz w:val="20"/>
          <w:szCs w:val="20"/>
        </w:rPr>
        <w:t xml:space="preserve">For EOA offset, it was agreed that EOA </w:t>
      </w:r>
      <w:r w:rsidRPr="00E4242A">
        <w:rPr>
          <w:position w:val="-12"/>
          <w:sz w:val="20"/>
          <w:szCs w:val="20"/>
        </w:rPr>
        <w:object w:dxaOrig="1800" w:dyaOrig="380">
          <v:shape id="_x0000_i1030" type="#_x0000_t75" style="width:90.1pt;height:19pt" o:ole="">
            <v:imagedata r:id="rId16" o:title=""/>
          </v:shape>
          <o:OLEObject Type="Embed" ProgID="Equation.DSMT4" ShapeID="_x0000_i1030" DrawAspect="Content" ObjectID="_1444898094" r:id="rId32"/>
        </w:object>
      </w:r>
      <w:r w:rsidRPr="00E4242A">
        <w:rPr>
          <w:rFonts w:hint="eastAsia"/>
          <w:sz w:val="20"/>
          <w:szCs w:val="20"/>
        </w:rPr>
        <w:t xml:space="preserve"> </w:t>
      </w:r>
      <w:r w:rsidRPr="00E4242A">
        <w:rPr>
          <w:rFonts w:ascii="Times New Roman" w:hAnsi="Times New Roman"/>
          <w:sz w:val="20"/>
          <w:szCs w:val="20"/>
        </w:rPr>
        <w:t xml:space="preserve">where </w:t>
      </w:r>
      <w:r w:rsidRPr="00E4242A">
        <w:rPr>
          <w:position w:val="-6"/>
          <w:sz w:val="20"/>
          <w:szCs w:val="20"/>
        </w:rPr>
        <w:object w:dxaOrig="780" w:dyaOrig="320">
          <v:shape id="_x0000_i1031" type="#_x0000_t75" style="width:39.3pt;height:15.9pt" o:ole="">
            <v:imagedata r:id="rId18" o:title=""/>
          </v:shape>
          <o:OLEObject Type="Embed" ProgID="Equation.DSMT4" ShapeID="_x0000_i1031" DrawAspect="Content" ObjectID="_1444898095" r:id="rId33"/>
        </w:object>
      </w:r>
      <w:r w:rsidRPr="00E4242A">
        <w:rPr>
          <w:rFonts w:ascii="Times New Roman" w:hAnsi="Times New Roman"/>
          <w:sz w:val="20"/>
          <w:szCs w:val="20"/>
        </w:rPr>
        <w:t>zenith for indoor users, LOS EOA for outdoor UEs</w:t>
      </w:r>
      <w:r w:rsidRPr="00E4242A">
        <w:rPr>
          <w:rFonts w:ascii="Times New Roman" w:hAnsi="Times New Roman" w:hint="eastAsia"/>
          <w:sz w:val="20"/>
          <w:szCs w:val="20"/>
        </w:rPr>
        <w:t xml:space="preserve">.  </w:t>
      </w:r>
    </w:p>
    <w:p w:rsidR="00D11FC8" w:rsidRPr="00E4242A" w:rsidRDefault="00D11FC8" w:rsidP="00E4242A">
      <w:pPr>
        <w:pStyle w:val="af1"/>
        <w:spacing w:line="240" w:lineRule="auto"/>
        <w:jc w:val="both"/>
        <w:rPr>
          <w:rFonts w:ascii="Times New Roman" w:hAnsi="Times New Roman"/>
          <w:sz w:val="20"/>
          <w:szCs w:val="20"/>
        </w:rPr>
      </w:pPr>
      <w:r w:rsidRPr="00E4242A">
        <w:rPr>
          <w:rFonts w:ascii="Times New Roman" w:hAnsi="Times New Roman" w:hint="eastAsia"/>
          <w:sz w:val="20"/>
          <w:szCs w:val="20"/>
        </w:rPr>
        <w:t xml:space="preserve">However, it seems that </w:t>
      </w:r>
      <w:r w:rsidR="00CD2847" w:rsidRPr="00E4242A">
        <w:rPr>
          <w:rFonts w:ascii="Times New Roman" w:hAnsi="Times New Roman" w:hint="eastAsia"/>
          <w:sz w:val="20"/>
          <w:szCs w:val="20"/>
        </w:rPr>
        <w:t>there should be an offset from the LOS direction for NLOS outdoor UEs.</w:t>
      </w:r>
    </w:p>
    <w:p w:rsidR="00CD2847" w:rsidRPr="00E4242A" w:rsidRDefault="00CD2847" w:rsidP="00E4242A">
      <w:pPr>
        <w:spacing w:before="240" w:after="100" w:afterAutospacing="1" w:line="240" w:lineRule="auto"/>
        <w:rPr>
          <w:rFonts w:ascii="Times New Roman" w:hAnsi="Times New Roman"/>
          <w:i/>
          <w:position w:val="-12"/>
          <w:sz w:val="20"/>
          <w:szCs w:val="20"/>
        </w:rPr>
      </w:pPr>
      <w:r w:rsidRPr="00E4242A">
        <w:rPr>
          <w:rFonts w:ascii="Times New Roman" w:hAnsi="Times New Roman"/>
          <w:b/>
          <w:i/>
          <w:position w:val="-12"/>
          <w:sz w:val="20"/>
          <w:szCs w:val="20"/>
        </w:rPr>
        <w:t xml:space="preserve">Proposal </w:t>
      </w:r>
      <w:r w:rsidRPr="00E4242A">
        <w:rPr>
          <w:rFonts w:ascii="Times New Roman" w:hAnsi="Times New Roman" w:hint="eastAsia"/>
          <w:b/>
          <w:i/>
          <w:position w:val="-12"/>
          <w:sz w:val="20"/>
          <w:szCs w:val="20"/>
        </w:rPr>
        <w:t>2:</w:t>
      </w:r>
      <w:r w:rsidRPr="00E4242A">
        <w:rPr>
          <w:rFonts w:ascii="Times New Roman" w:hAnsi="Times New Roman" w:hint="eastAsia"/>
          <w:i/>
          <w:position w:val="-12"/>
          <w:sz w:val="20"/>
          <w:szCs w:val="20"/>
        </w:rPr>
        <w:t xml:space="preserve">   Revisit EOA generation to add  a non-zero </w:t>
      </w:r>
      <w:r w:rsidRPr="00E4242A">
        <w:rPr>
          <w:rFonts w:ascii="Times New Roman" w:hAnsi="Times New Roman"/>
          <w:i/>
          <w:position w:val="-12"/>
          <w:sz w:val="20"/>
          <w:szCs w:val="20"/>
        </w:rPr>
        <w:t>ϴ</w:t>
      </w:r>
      <w:r w:rsidRPr="00E4242A">
        <w:rPr>
          <w:rFonts w:ascii="Times New Roman" w:hAnsi="Times New Roman" w:hint="eastAsia"/>
          <w:i/>
          <w:position w:val="-12"/>
          <w:sz w:val="20"/>
          <w:szCs w:val="20"/>
          <w:vertAlign w:val="subscript"/>
        </w:rPr>
        <w:t>offset</w:t>
      </w:r>
      <w:r w:rsidRPr="00E4242A">
        <w:rPr>
          <w:rFonts w:ascii="Times New Roman" w:hAnsi="Times New Roman" w:hint="eastAsia"/>
          <w:i/>
          <w:position w:val="-12"/>
          <w:sz w:val="20"/>
          <w:szCs w:val="20"/>
        </w:rPr>
        <w:t xml:space="preserve">   for NLOS outdoor UEs.</w:t>
      </w:r>
    </w:p>
    <w:p w:rsidR="00387260" w:rsidRPr="00E4242A" w:rsidRDefault="00387260" w:rsidP="00E4242A">
      <w:pPr>
        <w:numPr>
          <w:ilvl w:val="0"/>
          <w:numId w:val="1"/>
        </w:numPr>
        <w:spacing w:before="240" w:after="100" w:afterAutospacing="1" w:line="240" w:lineRule="auto"/>
        <w:outlineLvl w:val="0"/>
        <w:rPr>
          <w:rFonts w:ascii="Times New Roman" w:hAnsi="Times New Roman"/>
          <w:b/>
          <w:sz w:val="28"/>
          <w:szCs w:val="28"/>
        </w:rPr>
      </w:pPr>
      <w:r w:rsidRPr="00E4242A">
        <w:rPr>
          <w:rFonts w:ascii="Times New Roman" w:hAnsi="Times New Roman" w:hint="eastAsia"/>
          <w:b/>
          <w:sz w:val="28"/>
          <w:szCs w:val="32"/>
        </w:rPr>
        <w:t>Valid range</w:t>
      </w:r>
      <w:r w:rsidR="004579B6" w:rsidRPr="00E4242A">
        <w:rPr>
          <w:rFonts w:ascii="Times New Roman" w:hAnsi="Times New Roman" w:hint="eastAsia"/>
          <w:b/>
          <w:sz w:val="28"/>
          <w:szCs w:val="32"/>
        </w:rPr>
        <w:t xml:space="preserve"> of elevation angle parameters</w:t>
      </w:r>
    </w:p>
    <w:p w:rsidR="002B277C" w:rsidRPr="00E4242A" w:rsidRDefault="00C743D1" w:rsidP="00E4242A">
      <w:pPr>
        <w:pStyle w:val="af1"/>
        <w:spacing w:line="240" w:lineRule="auto"/>
        <w:ind w:left="360"/>
        <w:jc w:val="both"/>
        <w:rPr>
          <w:rFonts w:ascii="Times New Roman" w:eastAsiaTheme="minorEastAsia" w:hAnsi="Times New Roman"/>
          <w:sz w:val="20"/>
          <w:szCs w:val="20"/>
        </w:rPr>
      </w:pPr>
      <w:r w:rsidRPr="00E4242A">
        <w:rPr>
          <w:rFonts w:ascii="Times New Roman" w:eastAsiaTheme="minorEastAsia" w:hAnsi="Times New Roman"/>
          <w:sz w:val="20"/>
          <w:szCs w:val="20"/>
        </w:rPr>
        <w:t xml:space="preserve">With AOD generated based on 36.814, </w:t>
      </w:r>
    </w:p>
    <w:p w:rsidR="00387260" w:rsidRPr="00E4242A" w:rsidRDefault="005358D0" w:rsidP="00E4242A">
      <w:pPr>
        <w:pStyle w:val="af1"/>
        <w:spacing w:line="240" w:lineRule="auto"/>
        <w:ind w:left="360"/>
        <w:jc w:val="center"/>
        <w:rPr>
          <w:rFonts w:asciiTheme="minorEastAsia" w:eastAsiaTheme="minorEastAsia" w:hAnsiTheme="minorEastAsia"/>
          <w:sz w:val="20"/>
          <w:szCs w:val="20"/>
        </w:rPr>
      </w:pPr>
      <w:r w:rsidRPr="00E4242A">
        <w:rPr>
          <w:rFonts w:asciiTheme="minorEastAsia" w:eastAsiaTheme="minorEastAsia" w:hAnsiTheme="minorEastAsia"/>
          <w:sz w:val="20"/>
          <w:szCs w:val="20"/>
        </w:rPr>
        <w:object w:dxaOrig="4540" w:dyaOrig="499">
          <v:shape id="_x0000_i1032" type="#_x0000_t75" style="width:189.95pt;height:20.3pt" o:ole="">
            <v:imagedata r:id="rId34" o:title=""/>
          </v:shape>
          <o:OLEObject Type="Embed" ProgID="Equation.DSMT4" ShapeID="_x0000_i1032" DrawAspect="Content" ObjectID="_1444898096" r:id="rId35"/>
        </w:object>
      </w:r>
      <w:r w:rsidR="00387260" w:rsidRPr="00E4242A">
        <w:rPr>
          <w:rFonts w:asciiTheme="minorEastAsia" w:eastAsiaTheme="minorEastAsia" w:hAnsiTheme="minorEastAsia" w:hint="eastAsia"/>
          <w:sz w:val="20"/>
          <w:szCs w:val="20"/>
        </w:rPr>
        <w:t>。</w:t>
      </w:r>
    </w:p>
    <w:p w:rsidR="00387260" w:rsidRPr="00E4242A" w:rsidRDefault="00C743D1" w:rsidP="00E4242A">
      <w:pPr>
        <w:pStyle w:val="af1"/>
        <w:spacing w:line="240" w:lineRule="auto"/>
        <w:ind w:left="360"/>
        <w:jc w:val="both"/>
        <w:rPr>
          <w:rFonts w:ascii="Times New Roman" w:eastAsiaTheme="minorEastAsia" w:hAnsi="Times New Roman"/>
          <w:sz w:val="20"/>
          <w:szCs w:val="20"/>
        </w:rPr>
      </w:pPr>
      <w:r w:rsidRPr="00E4242A">
        <w:rPr>
          <w:rFonts w:ascii="Times New Roman" w:eastAsiaTheme="minorEastAsia" w:hAnsi="Times New Roman"/>
          <w:sz w:val="20"/>
          <w:szCs w:val="20"/>
        </w:rPr>
        <w:t>and EOD generated based on the following equation:</w:t>
      </w:r>
    </w:p>
    <w:p w:rsidR="00387260" w:rsidRPr="00E4242A" w:rsidRDefault="005358D0" w:rsidP="00E4242A">
      <w:pPr>
        <w:pStyle w:val="af1"/>
        <w:spacing w:line="240" w:lineRule="auto"/>
        <w:ind w:left="360"/>
        <w:jc w:val="center"/>
        <w:rPr>
          <w:rFonts w:asciiTheme="minorEastAsia" w:eastAsiaTheme="minorEastAsia" w:hAnsiTheme="minorEastAsia"/>
          <w:sz w:val="20"/>
          <w:szCs w:val="20"/>
        </w:rPr>
      </w:pPr>
      <w:r w:rsidRPr="00E4242A">
        <w:rPr>
          <w:rFonts w:asciiTheme="minorEastAsia" w:eastAsiaTheme="minorEastAsia" w:hAnsiTheme="minorEastAsia"/>
          <w:sz w:val="20"/>
          <w:szCs w:val="20"/>
        </w:rPr>
        <w:object w:dxaOrig="4660" w:dyaOrig="560">
          <v:shape id="_x0000_i1033" type="#_x0000_t75" style="width:156.35pt;height:18.55pt" o:ole="">
            <v:imagedata r:id="rId36" o:title=""/>
          </v:shape>
          <o:OLEObject Type="Embed" ProgID="Equation.DSMT4" ShapeID="_x0000_i1033" DrawAspect="Content" ObjectID="_1444898097" r:id="rId37"/>
        </w:object>
      </w:r>
    </w:p>
    <w:p w:rsidR="00C743D1" w:rsidRPr="00E4242A" w:rsidRDefault="00C743D1" w:rsidP="00E4242A">
      <w:pPr>
        <w:pStyle w:val="af1"/>
        <w:spacing w:line="240" w:lineRule="auto"/>
        <w:ind w:left="360"/>
        <w:jc w:val="both"/>
        <w:rPr>
          <w:rFonts w:ascii="Times New Roman" w:eastAsiaTheme="minorEastAsia" w:hAnsi="Times New Roman"/>
          <w:sz w:val="20"/>
          <w:szCs w:val="20"/>
        </w:rPr>
      </w:pPr>
      <w:r w:rsidRPr="00E4242A">
        <w:rPr>
          <w:rFonts w:ascii="Times New Roman" w:eastAsiaTheme="minorEastAsia" w:hAnsi="Times New Roman"/>
          <w:sz w:val="20"/>
          <w:szCs w:val="20"/>
        </w:rPr>
        <w:t>The 3D</w:t>
      </w:r>
      <w:r w:rsidR="005358D0" w:rsidRPr="00E4242A">
        <w:rPr>
          <w:rFonts w:ascii="Times New Roman" w:eastAsiaTheme="minorEastAsia" w:hAnsi="Times New Roman"/>
          <w:sz w:val="20"/>
          <w:szCs w:val="20"/>
        </w:rPr>
        <w:t xml:space="preserve"> orientation of the ma</w:t>
      </w:r>
      <w:r w:rsidR="005358D0" w:rsidRPr="00E4242A">
        <w:rPr>
          <w:rFonts w:ascii="Times New Roman" w:eastAsiaTheme="minorEastAsia" w:hAnsi="Times New Roman" w:hint="eastAsia"/>
          <w:sz w:val="20"/>
          <w:szCs w:val="20"/>
        </w:rPr>
        <w:t>in</w:t>
      </w:r>
      <w:r w:rsidRPr="00E4242A">
        <w:rPr>
          <w:rFonts w:ascii="Times New Roman" w:eastAsiaTheme="minorEastAsia" w:hAnsi="Times New Roman"/>
          <w:sz w:val="20"/>
          <w:szCs w:val="20"/>
        </w:rPr>
        <w:t xml:space="preserve"> propagation path is </w:t>
      </w:r>
    </w:p>
    <w:p w:rsidR="00C743D1" w:rsidRPr="00E4242A" w:rsidRDefault="005358D0" w:rsidP="00E4242A">
      <w:pPr>
        <w:pStyle w:val="af1"/>
        <w:spacing w:line="240" w:lineRule="auto"/>
        <w:ind w:left="360"/>
        <w:jc w:val="center"/>
        <w:rPr>
          <w:rFonts w:asciiTheme="minorEastAsia" w:eastAsiaTheme="minorEastAsia" w:hAnsiTheme="minorEastAsia"/>
          <w:sz w:val="20"/>
          <w:szCs w:val="20"/>
        </w:rPr>
      </w:pPr>
      <w:r w:rsidRPr="00E4242A">
        <w:rPr>
          <w:rFonts w:asciiTheme="minorEastAsia" w:eastAsiaTheme="minorEastAsia" w:hAnsiTheme="minorEastAsia"/>
          <w:sz w:val="20"/>
          <w:szCs w:val="20"/>
        </w:rPr>
        <w:object w:dxaOrig="3800" w:dyaOrig="499">
          <v:shape id="_x0000_i1034" type="#_x0000_t75" style="width:134.7pt;height:17.65pt" o:ole="">
            <v:imagedata r:id="rId38" o:title=""/>
          </v:shape>
          <o:OLEObject Type="Embed" ProgID="Equation.DSMT4" ShapeID="_x0000_i1034" DrawAspect="Content" ObjectID="_1444898098" r:id="rId39"/>
        </w:object>
      </w:r>
    </w:p>
    <w:p w:rsidR="00C04A60" w:rsidRPr="00E4242A" w:rsidRDefault="00C04A60" w:rsidP="00E4242A">
      <w:pPr>
        <w:pStyle w:val="af1"/>
        <w:spacing w:line="240" w:lineRule="auto"/>
        <w:ind w:left="360"/>
        <w:jc w:val="both"/>
        <w:rPr>
          <w:rFonts w:ascii="Times New Roman" w:eastAsiaTheme="minorEastAsia" w:hAnsi="Times New Roman"/>
          <w:sz w:val="20"/>
          <w:szCs w:val="20"/>
        </w:rPr>
      </w:pPr>
      <w:r w:rsidRPr="00E4242A">
        <w:rPr>
          <w:rFonts w:ascii="Times New Roman" w:eastAsiaTheme="minorEastAsia" w:hAnsi="Times New Roman"/>
          <w:sz w:val="20"/>
          <w:szCs w:val="20"/>
        </w:rPr>
        <w:t xml:space="preserve">If </w:t>
      </w:r>
      <w:r w:rsidRPr="00E4242A">
        <w:rPr>
          <w:rFonts w:ascii="Times New Roman" w:hAnsi="Times New Roman"/>
          <w:sz w:val="20"/>
          <w:szCs w:val="20"/>
        </w:rPr>
        <w:object w:dxaOrig="3800" w:dyaOrig="499">
          <v:shape id="_x0000_i1035" type="#_x0000_t75" style="width:131.65pt;height:17.25pt" o:ole="">
            <v:imagedata r:id="rId38" o:title=""/>
          </v:shape>
          <o:OLEObject Type="Embed" ProgID="Equation.DSMT4" ShapeID="_x0000_i1035" DrawAspect="Content" ObjectID="_1444898099" r:id="rId40"/>
        </w:object>
      </w:r>
      <w:r w:rsidRPr="00E4242A">
        <w:rPr>
          <w:rFonts w:ascii="Times New Roman" w:eastAsiaTheme="minorEastAsia" w:hAnsi="Times New Roman"/>
          <w:sz w:val="20"/>
          <w:szCs w:val="20"/>
        </w:rPr>
        <w:t>can be larger than 180</w:t>
      </w:r>
      <w:r w:rsidRPr="00E4242A">
        <w:rPr>
          <w:rFonts w:ascii="Times New Roman" w:hAnsi="Times New Roman"/>
          <w:sz w:val="20"/>
          <w:szCs w:val="20"/>
        </w:rPr>
        <w:t>°</w:t>
      </w:r>
      <w:r w:rsidRPr="00E4242A">
        <w:rPr>
          <w:rFonts w:ascii="Times New Roman" w:hAnsi="Times New Roman" w:hint="eastAsia"/>
          <w:sz w:val="20"/>
          <w:szCs w:val="20"/>
        </w:rPr>
        <w:t>, i</w:t>
      </w:r>
      <w:r w:rsidRPr="00E4242A">
        <w:rPr>
          <w:rFonts w:ascii="Times New Roman" w:hAnsi="Times New Roman"/>
          <w:sz w:val="20"/>
          <w:szCs w:val="20"/>
        </w:rPr>
        <w:t xml:space="preserve">t will be equivalent to applying negative to </w:t>
      </w:r>
      <w:r w:rsidRPr="00E4242A">
        <w:rPr>
          <w:rFonts w:ascii="Times New Roman" w:hAnsi="Times New Roman"/>
          <w:i/>
          <w:sz w:val="20"/>
          <w:szCs w:val="20"/>
        </w:rPr>
        <w:t>ϕ</w:t>
      </w:r>
      <w:r w:rsidRPr="00E4242A">
        <w:rPr>
          <w:rFonts w:ascii="Times New Roman" w:hAnsi="Times New Roman"/>
          <w:sz w:val="20"/>
          <w:szCs w:val="20"/>
          <w:vertAlign w:val="subscript"/>
        </w:rPr>
        <w:t>LOS,AOD</w:t>
      </w:r>
    </w:p>
    <w:p w:rsidR="00C743D1" w:rsidRPr="00E4242A" w:rsidRDefault="00C04A60" w:rsidP="00E4242A">
      <w:pPr>
        <w:pStyle w:val="af1"/>
        <w:spacing w:line="240" w:lineRule="auto"/>
        <w:ind w:left="360"/>
        <w:jc w:val="both"/>
        <w:rPr>
          <w:rFonts w:asciiTheme="minorEastAsia" w:eastAsiaTheme="minorEastAsia" w:hAnsiTheme="minorEastAsia"/>
          <w:sz w:val="20"/>
          <w:szCs w:val="20"/>
        </w:rPr>
      </w:pPr>
      <w:r w:rsidRPr="00E4242A">
        <w:rPr>
          <w:rFonts w:ascii="Times New Roman" w:eastAsiaTheme="minorEastAsia" w:hAnsi="Times New Roman"/>
          <w:sz w:val="20"/>
          <w:szCs w:val="20"/>
        </w:rPr>
        <w:t>i.e.</w:t>
      </w:r>
      <w:r w:rsidRPr="00E4242A">
        <w:rPr>
          <w:rFonts w:asciiTheme="minorEastAsia" w:eastAsiaTheme="minorEastAsia" w:hAnsiTheme="minorEastAsia" w:hint="eastAsia"/>
          <w:sz w:val="20"/>
          <w:szCs w:val="20"/>
        </w:rPr>
        <w:t xml:space="preserve"> </w:t>
      </w:r>
      <w:r w:rsidR="005358D0" w:rsidRPr="00E4242A">
        <w:rPr>
          <w:rFonts w:asciiTheme="minorEastAsia" w:eastAsiaTheme="minorEastAsia" w:hAnsiTheme="minorEastAsia"/>
          <w:sz w:val="20"/>
          <w:szCs w:val="20"/>
        </w:rPr>
        <w:object w:dxaOrig="4540" w:dyaOrig="499">
          <v:shape id="_x0000_i1036" type="#_x0000_t75" style="width:163.9pt;height:17.65pt" o:ole="">
            <v:imagedata r:id="rId41" o:title=""/>
          </v:shape>
          <o:OLEObject Type="Embed" ProgID="Equation.DSMT4" ShapeID="_x0000_i1036" DrawAspect="Content" ObjectID="_1444898100" r:id="rId42"/>
        </w:object>
      </w:r>
      <w:r w:rsidRPr="00E4242A">
        <w:rPr>
          <w:rFonts w:ascii="Times New Roman" w:eastAsiaTheme="minorEastAsia" w:hAnsi="Times New Roman" w:hint="eastAsia"/>
          <w:sz w:val="20"/>
          <w:szCs w:val="20"/>
        </w:rPr>
        <w:t xml:space="preserve"> </w:t>
      </w:r>
    </w:p>
    <w:p w:rsidR="00C04A60" w:rsidRPr="00E4242A" w:rsidRDefault="00C04A60" w:rsidP="00E4242A">
      <w:pPr>
        <w:pStyle w:val="af1"/>
        <w:spacing w:line="240" w:lineRule="auto"/>
        <w:ind w:left="360"/>
        <w:jc w:val="both"/>
        <w:rPr>
          <w:rFonts w:ascii="Times New Roman" w:eastAsiaTheme="minorEastAsia" w:hAnsi="Times New Roman"/>
          <w:sz w:val="20"/>
          <w:szCs w:val="20"/>
        </w:rPr>
      </w:pPr>
      <w:r w:rsidRPr="00E4242A">
        <w:rPr>
          <w:rFonts w:ascii="Times New Roman" w:eastAsiaTheme="minorEastAsia" w:hAnsi="Times New Roman"/>
          <w:sz w:val="20"/>
          <w:szCs w:val="20"/>
        </w:rPr>
        <w:t>Therefore, it should be within 180</w:t>
      </w:r>
      <w:r w:rsidRPr="00E4242A">
        <w:rPr>
          <w:rFonts w:ascii="Times New Roman" w:hAnsi="Times New Roman"/>
          <w:sz w:val="20"/>
          <w:szCs w:val="20"/>
        </w:rPr>
        <w:t>° range</w:t>
      </w:r>
      <w:r w:rsidRPr="00E4242A">
        <w:rPr>
          <w:rFonts w:ascii="Times New Roman" w:hAnsi="Times New Roman" w:hint="eastAsia"/>
          <w:sz w:val="20"/>
          <w:szCs w:val="20"/>
        </w:rPr>
        <w:t xml:space="preserve"> i.e.</w:t>
      </w:r>
    </w:p>
    <w:p w:rsidR="00387260" w:rsidRDefault="005358D0" w:rsidP="00E4242A">
      <w:pPr>
        <w:pStyle w:val="af1"/>
        <w:spacing w:line="240" w:lineRule="auto"/>
        <w:ind w:left="360"/>
        <w:jc w:val="center"/>
        <w:rPr>
          <w:rFonts w:asciiTheme="minorEastAsia" w:eastAsiaTheme="minorEastAsia" w:hAnsiTheme="minorEastAsia"/>
          <w:sz w:val="21"/>
          <w:szCs w:val="21"/>
        </w:rPr>
      </w:pPr>
      <w:r w:rsidRPr="00E4242A">
        <w:rPr>
          <w:rFonts w:asciiTheme="minorEastAsia" w:eastAsiaTheme="minorEastAsia" w:hAnsiTheme="minorEastAsia"/>
          <w:sz w:val="20"/>
          <w:szCs w:val="20"/>
        </w:rPr>
        <w:object w:dxaOrig="4200" w:dyaOrig="560">
          <v:shape id="_x0000_i1037" type="#_x0000_t75" style="width:152.4pt;height:19.9pt" o:ole="">
            <v:imagedata r:id="rId43" o:title=""/>
          </v:shape>
          <o:OLEObject Type="Embed" ProgID="Equation.DSMT4" ShapeID="_x0000_i1037" DrawAspect="Content" ObjectID="_1444898101" r:id="rId44"/>
        </w:object>
      </w:r>
    </w:p>
    <w:p w:rsidR="005358D0" w:rsidRDefault="005358D0" w:rsidP="005358D0">
      <w:pPr>
        <w:pStyle w:val="af1"/>
        <w:ind w:leftChars="964" w:left="2121"/>
        <w:rPr>
          <w:rFonts w:asciiTheme="minorEastAsia" w:eastAsiaTheme="minorEastAsia" w:hAnsiTheme="minorEastAsia"/>
          <w:sz w:val="21"/>
          <w:szCs w:val="21"/>
        </w:rPr>
      </w:pPr>
      <w:r w:rsidRPr="00FB0869">
        <w:rPr>
          <w:rFonts w:asciiTheme="minorEastAsia" w:eastAsiaTheme="minorEastAsia" w:hAnsiTheme="minorEastAsia"/>
          <w:sz w:val="21"/>
          <w:szCs w:val="21"/>
        </w:rPr>
        <w:object w:dxaOrig="8906" w:dyaOrig="5220">
          <v:shape id="_x0000_i1038" type="#_x0000_t75" style="width:178pt;height:104.25pt;mso-position-horizontal:absolute" o:ole="">
            <v:imagedata r:id="rId45" o:title=""/>
          </v:shape>
          <o:OLEObject Type="Embed" ProgID="Visio.Drawing.11" ShapeID="_x0000_i1038" DrawAspect="Content" ObjectID="_1444898102" r:id="rId46"/>
        </w:object>
      </w:r>
    </w:p>
    <w:p w:rsidR="005358D0" w:rsidRPr="005358D0" w:rsidRDefault="005358D0" w:rsidP="005358D0">
      <w:pPr>
        <w:pStyle w:val="af1"/>
        <w:ind w:leftChars="964" w:left="2121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 xml:space="preserve">        </w:t>
      </w:r>
      <w:r w:rsidRPr="00CF0C89">
        <w:rPr>
          <w:rFonts w:ascii="Times New Roman" w:hAnsi="Times New Roman"/>
          <w:b/>
        </w:rPr>
        <w:t>Figure</w:t>
      </w:r>
      <w:r>
        <w:rPr>
          <w:rFonts w:ascii="Times New Roman" w:hAnsi="Times New Roman" w:hint="eastAsia"/>
          <w:b/>
        </w:rPr>
        <w:t>2</w:t>
      </w:r>
      <w:r w:rsidRPr="00CF0C89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 w:hint="eastAsia"/>
        </w:rPr>
        <w:t>cluster paths</w:t>
      </w:r>
    </w:p>
    <w:p w:rsidR="00A330AF" w:rsidRPr="00A330AF" w:rsidRDefault="00A330AF" w:rsidP="00E4242A">
      <w:pPr>
        <w:pStyle w:val="af1"/>
        <w:spacing w:line="240" w:lineRule="auto"/>
        <w:ind w:left="360"/>
        <w:jc w:val="both"/>
        <w:rPr>
          <w:rFonts w:ascii="Times New Roman" w:hAnsi="Times New Roman"/>
          <w:sz w:val="20"/>
          <w:szCs w:val="20"/>
        </w:rPr>
      </w:pPr>
      <w:r w:rsidRPr="00A330AF">
        <w:rPr>
          <w:rFonts w:ascii="Times New Roman" w:eastAsiaTheme="minorEastAsia" w:hAnsi="Times New Roman"/>
          <w:sz w:val="20"/>
          <w:szCs w:val="20"/>
        </w:rPr>
        <w:t>In 36.814,</w:t>
      </w:r>
      <w:r w:rsidRPr="00A330AF">
        <w:rPr>
          <w:rFonts w:ascii="Times New Roman" w:hAnsi="Times New Roman"/>
          <w:sz w:val="20"/>
          <w:szCs w:val="20"/>
        </w:rPr>
        <w:t xml:space="preserve"> random rms arrival and departure azimuth spread values (ASD/ASA) are limited to</w:t>
      </w:r>
      <w:r w:rsidR="00201F6D">
        <w:rPr>
          <w:rFonts w:ascii="Times New Roman" w:hAnsi="Times New Roman" w:hint="eastAsia"/>
          <w:sz w:val="20"/>
          <w:szCs w:val="20"/>
        </w:rPr>
        <w:t xml:space="preserve"> less than</w:t>
      </w:r>
      <w:r w:rsidRPr="00A330AF">
        <w:rPr>
          <w:rFonts w:ascii="Times New Roman" w:hAnsi="Times New Roman"/>
          <w:sz w:val="20"/>
          <w:szCs w:val="20"/>
        </w:rPr>
        <w:t xml:space="preserve"> 104°. </w:t>
      </w:r>
      <w:r w:rsidRPr="00A330AF">
        <w:rPr>
          <w:rFonts w:ascii="Times New Roman" w:eastAsiaTheme="minorEastAsia" w:hAnsi="Times New Roman"/>
          <w:sz w:val="20"/>
          <w:szCs w:val="20"/>
        </w:rPr>
        <w:t xml:space="preserve"> There is some discussion[</w:t>
      </w:r>
      <w:r w:rsidR="00A771F2">
        <w:rPr>
          <w:rFonts w:ascii="Times New Roman" w:eastAsiaTheme="minorEastAsia" w:hAnsi="Times New Roman" w:hint="eastAsia"/>
          <w:sz w:val="20"/>
          <w:szCs w:val="20"/>
        </w:rPr>
        <w:t>6</w:t>
      </w:r>
      <w:r w:rsidR="00A771F2">
        <w:rPr>
          <w:rFonts w:ascii="Times New Roman" w:eastAsiaTheme="minorEastAsia" w:hAnsi="Times New Roman"/>
          <w:sz w:val="20"/>
          <w:szCs w:val="20"/>
        </w:rPr>
        <w:t>]</w:t>
      </w:r>
      <w:r w:rsidRPr="00A330AF">
        <w:rPr>
          <w:rFonts w:ascii="Times New Roman" w:eastAsiaTheme="minorEastAsia" w:hAnsi="Times New Roman"/>
          <w:sz w:val="20"/>
          <w:szCs w:val="20"/>
        </w:rPr>
        <w:t xml:space="preserve"> that whether we should make more limitation on ESD/ESA.  As shown in figure 2, clusters can come from all directions especially for NLOS cases.  Therefore,  </w:t>
      </w:r>
      <w:r w:rsidRPr="00A330AF">
        <w:rPr>
          <w:rFonts w:ascii="Times New Roman" w:eastAsiaTheme="minorEastAsia" w:hAnsi="Times New Roman"/>
          <w:sz w:val="20"/>
          <w:szCs w:val="20"/>
        </w:rPr>
        <w:object w:dxaOrig="3240" w:dyaOrig="520">
          <v:shape id="_x0000_i1039" type="#_x0000_t75" style="width:101.6pt;height:16.8pt" o:ole="">
            <v:imagedata r:id="rId47" o:title=""/>
          </v:shape>
          <o:OLEObject Type="Embed" ProgID="Equation.DSMT4" ShapeID="_x0000_i1039" DrawAspect="Content" ObjectID="_1444898103" r:id="rId48"/>
        </w:object>
      </w:r>
      <w:r w:rsidRPr="00A330AF">
        <w:rPr>
          <w:rFonts w:ascii="Times New Roman" w:eastAsiaTheme="minorEastAsia" w:hAnsi="Times New Roman"/>
          <w:sz w:val="20"/>
          <w:szCs w:val="20"/>
        </w:rPr>
        <w:t xml:space="preserve"> which is in 360</w:t>
      </w:r>
      <w:r w:rsidRPr="00A330AF">
        <w:rPr>
          <w:rFonts w:ascii="Times New Roman" w:hAnsi="Times New Roman"/>
          <w:sz w:val="20"/>
          <w:szCs w:val="20"/>
        </w:rPr>
        <w:t>°range.  This means the rms values should be also limited to 104°.</w:t>
      </w:r>
    </w:p>
    <w:p w:rsidR="00A330AF" w:rsidRPr="00A330AF" w:rsidRDefault="00387260" w:rsidP="00E4242A">
      <w:pPr>
        <w:pStyle w:val="af1"/>
        <w:spacing w:line="240" w:lineRule="auto"/>
        <w:jc w:val="both"/>
        <w:rPr>
          <w:rFonts w:ascii="Times New Roman" w:hAnsi="Times New Roman"/>
          <w:i/>
          <w:sz w:val="20"/>
          <w:szCs w:val="20"/>
        </w:rPr>
      </w:pPr>
      <w:r w:rsidRPr="00A330AF">
        <w:rPr>
          <w:rFonts w:ascii="Times New Roman" w:hAnsi="Times New Roman"/>
          <w:b/>
          <w:i/>
          <w:sz w:val="20"/>
          <w:szCs w:val="20"/>
        </w:rPr>
        <w:t>Proposal 3:</w:t>
      </w:r>
      <w:r w:rsidR="00A330AF">
        <w:rPr>
          <w:rFonts w:ascii="Times New Roman" w:hAnsi="Times New Roman" w:hint="eastAsia"/>
          <w:b/>
          <w:i/>
          <w:sz w:val="20"/>
          <w:szCs w:val="20"/>
        </w:rPr>
        <w:t xml:space="preserve">  </w:t>
      </w:r>
      <w:r w:rsidR="00A330AF" w:rsidRPr="00A330AF">
        <w:rPr>
          <w:rFonts w:ascii="Times New Roman" w:hAnsi="Times New Roman"/>
          <w:i/>
          <w:sz w:val="20"/>
          <w:szCs w:val="20"/>
        </w:rPr>
        <w:t>The following valid ranges should be considered:</w:t>
      </w:r>
      <w:r w:rsidRPr="00A330AF">
        <w:rPr>
          <w:rFonts w:ascii="Times New Roman" w:hAnsi="Times New Roman"/>
          <w:i/>
          <w:sz w:val="20"/>
          <w:szCs w:val="20"/>
        </w:rPr>
        <w:t xml:space="preserve"> </w:t>
      </w:r>
    </w:p>
    <w:p w:rsidR="00F922C4" w:rsidRDefault="00A330AF" w:rsidP="00E4242A">
      <w:pPr>
        <w:pStyle w:val="af1"/>
        <w:spacing w:line="240" w:lineRule="auto"/>
        <w:jc w:val="center"/>
        <w:rPr>
          <w:rFonts w:ascii="Times New Roman" w:eastAsiaTheme="minorEastAsia" w:hAnsi="Times New Roman"/>
          <w:sz w:val="20"/>
          <w:szCs w:val="20"/>
        </w:rPr>
      </w:pPr>
      <w:r w:rsidRPr="00A330AF">
        <w:rPr>
          <w:rFonts w:ascii="Times New Roman" w:eastAsiaTheme="minorEastAsia" w:hAnsi="Times New Roman"/>
          <w:sz w:val="20"/>
          <w:szCs w:val="20"/>
        </w:rPr>
        <w:object w:dxaOrig="4200" w:dyaOrig="560">
          <v:shape id="_x0000_i1040" type="#_x0000_t75" style="width:142.65pt;height:19pt" o:ole="">
            <v:imagedata r:id="rId43" o:title=""/>
          </v:shape>
          <o:OLEObject Type="Embed" ProgID="Equation.DSMT4" ShapeID="_x0000_i1040" DrawAspect="Content" ObjectID="_1444898104" r:id="rId49"/>
        </w:object>
      </w:r>
    </w:p>
    <w:p w:rsidR="00E4242A" w:rsidRPr="00E4242A" w:rsidRDefault="00A330AF" w:rsidP="00E4242A">
      <w:pPr>
        <w:pStyle w:val="af1"/>
        <w:spacing w:line="240" w:lineRule="auto"/>
        <w:jc w:val="center"/>
        <w:rPr>
          <w:rFonts w:ascii="Times New Roman" w:eastAsiaTheme="minorEastAsia" w:hAnsi="Times New Roman" w:hint="eastAsia"/>
          <w:sz w:val="20"/>
          <w:szCs w:val="20"/>
        </w:rPr>
      </w:pPr>
      <w:r w:rsidRPr="00A330AF">
        <w:rPr>
          <w:rFonts w:ascii="Times New Roman" w:hAnsi="Times New Roman"/>
          <w:b/>
          <w:i/>
          <w:sz w:val="20"/>
          <w:szCs w:val="20"/>
        </w:rPr>
        <w:t>E</w:t>
      </w:r>
      <w:r w:rsidR="00387260" w:rsidRPr="00A330AF">
        <w:rPr>
          <w:rFonts w:ascii="Times New Roman" w:hAnsi="Times New Roman"/>
          <w:b/>
          <w:i/>
          <w:sz w:val="20"/>
          <w:szCs w:val="20"/>
        </w:rPr>
        <w:t>SD</w:t>
      </w:r>
      <w:r w:rsidRPr="00A330AF">
        <w:rPr>
          <w:rFonts w:ascii="Times New Roman" w:hAnsi="Times New Roman"/>
          <w:b/>
          <w:i/>
          <w:sz w:val="20"/>
          <w:szCs w:val="20"/>
        </w:rPr>
        <w:t>/ESA</w:t>
      </w:r>
      <w:r w:rsidR="00387260" w:rsidRPr="00A330AF">
        <w:rPr>
          <w:rFonts w:ascii="Times New Roman" w:hAnsi="Times New Roman"/>
          <w:b/>
          <w:i/>
          <w:sz w:val="20"/>
          <w:szCs w:val="20"/>
        </w:rPr>
        <w:t>= min(</w:t>
      </w:r>
      <w:r w:rsidRPr="00A330AF">
        <w:rPr>
          <w:rFonts w:ascii="Times New Roman" w:hAnsi="Times New Roman"/>
          <w:b/>
          <w:i/>
          <w:sz w:val="20"/>
          <w:szCs w:val="20"/>
        </w:rPr>
        <w:t>E</w:t>
      </w:r>
      <w:r w:rsidR="00387260" w:rsidRPr="00A330AF">
        <w:rPr>
          <w:rFonts w:ascii="Times New Roman" w:hAnsi="Times New Roman"/>
          <w:b/>
          <w:i/>
          <w:sz w:val="20"/>
          <w:szCs w:val="20"/>
        </w:rPr>
        <w:t>SD</w:t>
      </w:r>
      <w:r w:rsidRPr="00A330AF">
        <w:rPr>
          <w:rFonts w:ascii="Times New Roman" w:hAnsi="Times New Roman"/>
          <w:b/>
          <w:i/>
          <w:sz w:val="20"/>
          <w:szCs w:val="20"/>
        </w:rPr>
        <w:t>/ESA</w:t>
      </w:r>
      <w:r w:rsidR="00387260" w:rsidRPr="00A330AF">
        <w:rPr>
          <w:rFonts w:ascii="Times New Roman" w:hAnsi="Times New Roman"/>
          <w:b/>
          <w:i/>
          <w:sz w:val="20"/>
          <w:szCs w:val="20"/>
        </w:rPr>
        <w:t xml:space="preserve"> ,104</w:t>
      </w:r>
      <w:r w:rsidR="00387260" w:rsidRPr="00A330AF">
        <w:rPr>
          <w:rFonts w:ascii="Times New Roman" w:hAnsi="Times New Roman"/>
          <w:sz w:val="20"/>
          <w:szCs w:val="20"/>
        </w:rPr>
        <w:sym w:font="Symbol" w:char="F0B0"/>
      </w:r>
      <w:r w:rsidR="00387260" w:rsidRPr="00A330AF">
        <w:rPr>
          <w:rFonts w:ascii="Times New Roman" w:hAnsi="Times New Roman"/>
          <w:b/>
          <w:i/>
          <w:sz w:val="20"/>
          <w:szCs w:val="20"/>
        </w:rPr>
        <w:t>)</w:t>
      </w:r>
    </w:p>
    <w:p w:rsidR="00B84E27" w:rsidRDefault="00B84E27" w:rsidP="00B84E27">
      <w:pPr>
        <w:numPr>
          <w:ilvl w:val="0"/>
          <w:numId w:val="1"/>
        </w:numPr>
        <w:spacing w:before="240" w:after="100" w:afterAutospacing="1" w:line="240" w:lineRule="auto"/>
        <w:outlineLvl w:val="0"/>
        <w:rPr>
          <w:rFonts w:ascii="Times New Roman" w:hAnsi="Times New Roman"/>
          <w:b/>
          <w:sz w:val="28"/>
          <w:szCs w:val="32"/>
        </w:rPr>
      </w:pPr>
      <w:r>
        <w:rPr>
          <w:rFonts w:ascii="Times New Roman" w:hAnsi="Times New Roman" w:hint="eastAsia"/>
          <w:b/>
          <w:sz w:val="28"/>
          <w:szCs w:val="32"/>
        </w:rPr>
        <w:t>Mean ESD model</w:t>
      </w:r>
    </w:p>
    <w:p w:rsidR="00B84E27" w:rsidRPr="00B84E27" w:rsidRDefault="00B84E27" w:rsidP="00B84E27">
      <w:pPr>
        <w:spacing w:before="240" w:after="100" w:afterAutospacing="1" w:line="240" w:lineRule="auto"/>
        <w:outlineLvl w:val="0"/>
        <w:rPr>
          <w:rFonts w:ascii="Times New Roman" w:hAnsi="Times New Roman"/>
          <w:b/>
          <w:sz w:val="28"/>
          <w:szCs w:val="32"/>
        </w:rPr>
      </w:pPr>
      <w:r w:rsidRPr="00B84E27">
        <w:rPr>
          <w:rFonts w:ascii="Times New Roman" w:hAnsi="Times New Roman" w:hint="eastAsia"/>
          <w:sz w:val="20"/>
          <w:szCs w:val="20"/>
        </w:rPr>
        <w:t>For O-2-I LOS case, it should be expected the main power of the cha</w:t>
      </w:r>
      <w:r>
        <w:rPr>
          <w:rFonts w:ascii="Times New Roman" w:hAnsi="Times New Roman" w:hint="eastAsia"/>
          <w:sz w:val="20"/>
          <w:szCs w:val="20"/>
        </w:rPr>
        <w:t xml:space="preserve">nnel propagation comes from the LOS path to the wall.  As shown in figure 3, </w:t>
      </w:r>
      <w:r w:rsidR="000F4783">
        <w:rPr>
          <w:rFonts w:ascii="Times New Roman" w:hAnsi="Times New Roman" w:hint="eastAsia"/>
          <w:sz w:val="20"/>
          <w:szCs w:val="20"/>
        </w:rPr>
        <w:t>considering</w:t>
      </w:r>
      <w:r w:rsidRPr="00B84E27">
        <w:rPr>
          <w:rFonts w:ascii="Times New Roman" w:hAnsi="Times New Roman"/>
          <w:sz w:val="20"/>
          <w:szCs w:val="20"/>
        </w:rPr>
        <w:t xml:space="preserve"> outdoor LOS propagation link to an indoor UE, EOD spread depends on the </w:t>
      </w:r>
      <w:r>
        <w:rPr>
          <w:rFonts w:ascii="Times New Roman" w:hAnsi="Times New Roman" w:hint="eastAsia"/>
          <w:sz w:val="20"/>
          <w:szCs w:val="20"/>
        </w:rPr>
        <w:t>height</w:t>
      </w:r>
      <w:r>
        <w:rPr>
          <w:rFonts w:ascii="Times New Roman" w:hAnsi="Times New Roman"/>
          <w:sz w:val="20"/>
          <w:szCs w:val="20"/>
        </w:rPr>
        <w:t xml:space="preserve"> of main wall</w:t>
      </w:r>
      <w:r w:rsidR="000F4783">
        <w:rPr>
          <w:rFonts w:ascii="Times New Roman" w:hAnsi="Times New Roman" w:hint="eastAsia"/>
          <w:sz w:val="20"/>
          <w:szCs w:val="20"/>
        </w:rPr>
        <w:t xml:space="preserve">, </w:t>
      </w:r>
      <w:r w:rsidR="0048198A">
        <w:rPr>
          <w:rFonts w:ascii="Times New Roman" w:hAnsi="Times New Roman" w:hint="eastAsia"/>
          <w:sz w:val="20"/>
          <w:szCs w:val="20"/>
        </w:rPr>
        <w:t xml:space="preserve">relative </w:t>
      </w:r>
      <w:r w:rsidR="000F4783">
        <w:rPr>
          <w:rFonts w:ascii="Times New Roman" w:hAnsi="Times New Roman" w:hint="eastAsia"/>
          <w:sz w:val="20"/>
          <w:szCs w:val="20"/>
        </w:rPr>
        <w:t xml:space="preserve">UE height and </w:t>
      </w:r>
      <w:r w:rsidR="0048198A">
        <w:rPr>
          <w:rFonts w:ascii="Times New Roman" w:hAnsi="Times New Roman" w:hint="eastAsia"/>
          <w:sz w:val="20"/>
          <w:szCs w:val="20"/>
        </w:rPr>
        <w:t>distance from eNB.</w:t>
      </w:r>
      <w:r>
        <w:rPr>
          <w:rFonts w:ascii="Times New Roman" w:hAnsi="Times New Roman" w:hint="eastAsia"/>
          <w:sz w:val="20"/>
          <w:szCs w:val="20"/>
        </w:rPr>
        <w:t xml:space="preserve"> </w:t>
      </w:r>
    </w:p>
    <w:p w:rsidR="00B84E27" w:rsidRDefault="00B84E27" w:rsidP="00B84E27">
      <w:pPr>
        <w:pStyle w:val="af1"/>
        <w:jc w:val="center"/>
        <w:rPr>
          <w:rFonts w:ascii="Times New Roman" w:hAnsi="Times New Roman"/>
        </w:rPr>
      </w:pPr>
      <w:r>
        <w:object w:dxaOrig="9550" w:dyaOrig="4187">
          <v:shape id="_x0000_i1041" type="#_x0000_t75" style="width:238.1pt;height:104.25pt" o:ole="" o:allowoverlap="f">
            <v:imagedata r:id="rId50" o:title=""/>
          </v:shape>
          <o:OLEObject Type="Embed" ProgID="Visio.Drawing.11" ShapeID="_x0000_i1041" DrawAspect="Content" ObjectID="_1444898105" r:id="rId51"/>
        </w:object>
      </w:r>
    </w:p>
    <w:p w:rsidR="00B84E27" w:rsidRPr="00B84E27" w:rsidRDefault="00B84E27" w:rsidP="00B84E27">
      <w:pPr>
        <w:ind w:leftChars="180" w:left="396" w:firstLineChars="750" w:firstLine="1506"/>
        <w:rPr>
          <w:rFonts w:ascii="Times New Roman" w:hAnsi="Times New Roman"/>
          <w:sz w:val="20"/>
          <w:szCs w:val="20"/>
        </w:rPr>
      </w:pPr>
      <w:r w:rsidRPr="00B84E27">
        <w:rPr>
          <w:rFonts w:ascii="Times New Roman" w:hAnsi="Times New Roman"/>
          <w:b/>
          <w:sz w:val="20"/>
          <w:szCs w:val="20"/>
        </w:rPr>
        <w:t>Figure 3</w:t>
      </w:r>
      <w:r w:rsidRPr="00B84E27">
        <w:rPr>
          <w:rFonts w:ascii="Times New Roman" w:hAnsi="Times New Roman"/>
          <w:sz w:val="20"/>
          <w:szCs w:val="20"/>
        </w:rPr>
        <w:t xml:space="preserve">  EOD spread considering LOS propagation to indoor UE</w:t>
      </w:r>
    </w:p>
    <w:p w:rsidR="00B84E27" w:rsidRPr="00F922C4" w:rsidRDefault="00B84E27" w:rsidP="00B84E27">
      <w:pPr>
        <w:pStyle w:val="af1"/>
        <w:jc w:val="both"/>
        <w:rPr>
          <w:rFonts w:ascii="Times New Roman" w:hAnsi="Times New Roman"/>
          <w:sz w:val="20"/>
          <w:szCs w:val="20"/>
        </w:rPr>
      </w:pPr>
      <w:r w:rsidRPr="00F922C4">
        <w:rPr>
          <w:rFonts w:ascii="Times New Roman" w:hAnsi="Times New Roman"/>
          <w:sz w:val="20"/>
          <w:szCs w:val="20"/>
        </w:rPr>
        <w:t>For LOS O-2-I cases,</w:t>
      </w:r>
    </w:p>
    <w:p w:rsidR="00B84E27" w:rsidRPr="00F922C4" w:rsidRDefault="00B84E27" w:rsidP="00B84E27">
      <w:pPr>
        <w:pStyle w:val="af1"/>
        <w:jc w:val="both"/>
        <w:rPr>
          <w:rFonts w:ascii="Times New Roman" w:hAnsi="Times New Roman"/>
          <w:sz w:val="20"/>
          <w:szCs w:val="20"/>
        </w:rPr>
      </w:pPr>
      <w:r w:rsidRPr="00F922C4">
        <w:rPr>
          <w:rFonts w:ascii="Times New Roman" w:hAnsi="Times New Roman"/>
          <w:sz w:val="20"/>
          <w:szCs w:val="20"/>
        </w:rPr>
        <w:t xml:space="preserve">                               </w:t>
      </w:r>
      <w:r w:rsidR="00F922C4">
        <w:rPr>
          <w:rFonts w:ascii="Times New Roman" w:hAnsi="Times New Roman" w:hint="eastAsia"/>
          <w:sz w:val="20"/>
          <w:szCs w:val="20"/>
        </w:rPr>
        <w:t xml:space="preserve">            </w:t>
      </w:r>
      <w:r w:rsidRPr="00F922C4">
        <w:rPr>
          <w:rFonts w:ascii="Times New Roman" w:hAnsi="Times New Roman"/>
          <w:sz w:val="20"/>
          <w:szCs w:val="20"/>
        </w:rPr>
        <w:t>mean ESD µ = arctan</w:t>
      </w:r>
      <w:r w:rsidRPr="00F922C4">
        <w:rPr>
          <w:rFonts w:ascii="Times New Roman" w:hAnsi="Times New Roman"/>
          <w:i/>
          <w:iCs/>
          <w:sz w:val="20"/>
          <w:szCs w:val="20"/>
        </w:rPr>
        <w:t>(3cos(ω)/L)</w:t>
      </w:r>
    </w:p>
    <w:p w:rsidR="00B84E27" w:rsidRPr="00F922C4" w:rsidRDefault="00B84E27" w:rsidP="00B84E27">
      <w:pPr>
        <w:pStyle w:val="af1"/>
        <w:jc w:val="both"/>
        <w:rPr>
          <w:rFonts w:ascii="Times New Roman" w:hAnsi="Times New Roman"/>
          <w:sz w:val="20"/>
          <w:szCs w:val="20"/>
        </w:rPr>
      </w:pPr>
      <w:r w:rsidRPr="00F922C4">
        <w:rPr>
          <w:rFonts w:ascii="Times New Roman" w:hAnsi="Times New Roman"/>
          <w:i/>
          <w:iCs/>
          <w:sz w:val="20"/>
          <w:szCs w:val="20"/>
        </w:rPr>
        <w:t xml:space="preserve">where </w:t>
      </w:r>
    </w:p>
    <w:p w:rsidR="00C713DC" w:rsidRPr="00F922C4" w:rsidRDefault="008E1DD1" w:rsidP="00B84E27">
      <w:pPr>
        <w:pStyle w:val="af1"/>
        <w:numPr>
          <w:ilvl w:val="1"/>
          <w:numId w:val="36"/>
        </w:numPr>
        <w:jc w:val="both"/>
        <w:rPr>
          <w:rFonts w:ascii="Times New Roman" w:hAnsi="Times New Roman"/>
          <w:sz w:val="20"/>
          <w:szCs w:val="20"/>
        </w:rPr>
      </w:pPr>
      <w:r w:rsidRPr="00F922C4">
        <w:rPr>
          <w:rFonts w:ascii="Times New Roman" w:hAnsi="Times New Roman"/>
          <w:i/>
          <w:iCs/>
          <w:sz w:val="20"/>
          <w:szCs w:val="20"/>
        </w:rPr>
        <w:t>ω=</w:t>
      </w:r>
      <w:r w:rsidRPr="00F922C4">
        <w:rPr>
          <w:rFonts w:ascii="Times New Roman" w:hAnsi="Times New Roman"/>
          <w:sz w:val="20"/>
          <w:szCs w:val="20"/>
        </w:rPr>
        <w:t>arctan((</w:t>
      </w:r>
      <w:r w:rsidRPr="00F922C4">
        <w:rPr>
          <w:rFonts w:ascii="Times New Roman" w:hAnsi="Times New Roman"/>
          <w:i/>
          <w:iCs/>
          <w:sz w:val="20"/>
          <w:szCs w:val="20"/>
        </w:rPr>
        <w:t>h</w:t>
      </w:r>
      <w:r w:rsidRPr="00F922C4">
        <w:rPr>
          <w:rFonts w:ascii="Times New Roman" w:hAnsi="Times New Roman"/>
          <w:i/>
          <w:iCs/>
          <w:sz w:val="20"/>
          <w:szCs w:val="20"/>
          <w:vertAlign w:val="subscript"/>
        </w:rPr>
        <w:t>BS</w:t>
      </w:r>
      <w:r w:rsidRPr="00F922C4">
        <w:rPr>
          <w:rFonts w:ascii="Times New Roman" w:hAnsi="Times New Roman"/>
          <w:i/>
          <w:iCs/>
          <w:sz w:val="20"/>
          <w:szCs w:val="20"/>
        </w:rPr>
        <w:t>-h</w:t>
      </w:r>
      <w:r w:rsidRPr="00F922C4">
        <w:rPr>
          <w:rFonts w:ascii="Times New Roman" w:hAnsi="Times New Roman"/>
          <w:i/>
          <w:iCs/>
          <w:sz w:val="20"/>
          <w:szCs w:val="20"/>
          <w:vertAlign w:val="subscript"/>
        </w:rPr>
        <w:t>UT</w:t>
      </w:r>
      <w:r w:rsidRPr="00F922C4">
        <w:rPr>
          <w:rFonts w:ascii="Times New Roman" w:hAnsi="Times New Roman"/>
          <w:sz w:val="20"/>
          <w:szCs w:val="20"/>
        </w:rPr>
        <w:t xml:space="preserve"> )/</w:t>
      </w:r>
      <w:r w:rsidRPr="00F922C4">
        <w:rPr>
          <w:rFonts w:ascii="Times New Roman" w:hAnsi="Times New Roman"/>
          <w:i/>
          <w:iCs/>
          <w:sz w:val="20"/>
          <w:szCs w:val="20"/>
        </w:rPr>
        <w:t>d</w:t>
      </w:r>
      <w:r w:rsidRPr="00F922C4">
        <w:rPr>
          <w:rFonts w:ascii="Times New Roman" w:hAnsi="Times New Roman"/>
          <w:sz w:val="20"/>
          <w:szCs w:val="20"/>
        </w:rPr>
        <w:t>)</w:t>
      </w:r>
    </w:p>
    <w:p w:rsidR="00C713DC" w:rsidRPr="00F922C4" w:rsidRDefault="008E1DD1" w:rsidP="00B84E27">
      <w:pPr>
        <w:pStyle w:val="af1"/>
        <w:numPr>
          <w:ilvl w:val="1"/>
          <w:numId w:val="36"/>
        </w:numPr>
        <w:jc w:val="both"/>
        <w:rPr>
          <w:rFonts w:ascii="Times New Roman" w:hAnsi="Times New Roman"/>
          <w:sz w:val="20"/>
          <w:szCs w:val="20"/>
        </w:rPr>
      </w:pPr>
      <w:r w:rsidRPr="00F922C4">
        <w:rPr>
          <w:rFonts w:ascii="Times New Roman" w:hAnsi="Times New Roman"/>
          <w:i/>
          <w:iCs/>
          <w:sz w:val="20"/>
          <w:szCs w:val="20"/>
        </w:rPr>
        <w:t>L</w:t>
      </w:r>
      <w:r w:rsidRPr="00F922C4">
        <w:rPr>
          <w:rFonts w:ascii="Times New Roman" w:hAnsi="Times New Roman"/>
          <w:sz w:val="20"/>
          <w:szCs w:val="20"/>
        </w:rPr>
        <w:t xml:space="preserve"> is the 3D distance between eNB antennas and UE (or center of the wall)</w:t>
      </w:r>
    </w:p>
    <w:p w:rsidR="00C713DC" w:rsidRPr="00F922C4" w:rsidRDefault="008E1DD1" w:rsidP="00B84E27">
      <w:pPr>
        <w:pStyle w:val="af1"/>
        <w:numPr>
          <w:ilvl w:val="1"/>
          <w:numId w:val="36"/>
        </w:numPr>
        <w:jc w:val="both"/>
        <w:rPr>
          <w:rFonts w:ascii="Times New Roman" w:hAnsi="Times New Roman"/>
          <w:sz w:val="20"/>
          <w:szCs w:val="20"/>
        </w:rPr>
      </w:pPr>
      <w:r w:rsidRPr="00F922C4">
        <w:rPr>
          <w:rFonts w:ascii="Times New Roman" w:hAnsi="Times New Roman"/>
          <w:i/>
          <w:iCs/>
          <w:sz w:val="20"/>
          <w:szCs w:val="20"/>
        </w:rPr>
        <w:lastRenderedPageBreak/>
        <w:t>d</w:t>
      </w:r>
      <w:r w:rsidRPr="00F922C4">
        <w:rPr>
          <w:rFonts w:ascii="Times New Roman" w:hAnsi="Times New Roman"/>
          <w:sz w:val="20"/>
          <w:szCs w:val="20"/>
        </w:rPr>
        <w:t xml:space="preserve"> is the horizontal distance between eNB and UE (or the center of the wall) </w:t>
      </w:r>
    </w:p>
    <w:p w:rsidR="004579B6" w:rsidRPr="00E4242A" w:rsidRDefault="0048198A" w:rsidP="00193EF5">
      <w:pPr>
        <w:pStyle w:val="af1"/>
        <w:jc w:val="both"/>
        <w:rPr>
          <w:rFonts w:ascii="Times New Roman" w:hAnsi="Times New Roman"/>
          <w:sz w:val="20"/>
          <w:szCs w:val="20"/>
        </w:rPr>
      </w:pPr>
      <w:r w:rsidRPr="00E4242A">
        <w:rPr>
          <w:rFonts w:ascii="Times New Roman" w:hAnsi="Times New Roman" w:hint="eastAsia"/>
          <w:sz w:val="20"/>
          <w:szCs w:val="20"/>
        </w:rPr>
        <w:t xml:space="preserve">Note that this shows that ESD becomes less as relative UE height increases (i.e. </w:t>
      </w:r>
      <w:r w:rsidR="0022340B" w:rsidRPr="00E4242A">
        <w:rPr>
          <w:sz w:val="20"/>
          <w:szCs w:val="20"/>
        </w:rPr>
        <w:t>|h</w:t>
      </w:r>
      <w:r w:rsidR="0022340B" w:rsidRPr="00E4242A">
        <w:rPr>
          <w:sz w:val="20"/>
          <w:szCs w:val="20"/>
          <w:vertAlign w:val="subscript"/>
        </w:rPr>
        <w:t>BS</w:t>
      </w:r>
      <w:r w:rsidR="0022340B" w:rsidRPr="00E4242A">
        <w:rPr>
          <w:sz w:val="20"/>
          <w:szCs w:val="20"/>
        </w:rPr>
        <w:t>-</w:t>
      </w:r>
      <w:r w:rsidR="0022340B" w:rsidRPr="00E4242A">
        <w:rPr>
          <w:i/>
          <w:iCs/>
          <w:sz w:val="20"/>
          <w:szCs w:val="20"/>
        </w:rPr>
        <w:t>h</w:t>
      </w:r>
      <w:r w:rsidR="0022340B" w:rsidRPr="00E4242A">
        <w:rPr>
          <w:i/>
          <w:iCs/>
          <w:sz w:val="20"/>
          <w:szCs w:val="20"/>
          <w:vertAlign w:val="subscript"/>
        </w:rPr>
        <w:t>UT</w:t>
      </w:r>
      <w:r w:rsidR="0022340B" w:rsidRPr="00E4242A">
        <w:rPr>
          <w:iCs/>
          <w:sz w:val="20"/>
          <w:szCs w:val="20"/>
        </w:rPr>
        <w:t>|</w:t>
      </w:r>
      <w:r w:rsidRPr="00E4242A">
        <w:rPr>
          <w:rFonts w:ascii="Times New Roman" w:hAnsi="Times New Roman" w:hint="eastAsia"/>
          <w:i/>
          <w:iCs/>
          <w:sz w:val="20"/>
          <w:szCs w:val="20"/>
          <w:vertAlign w:val="subscript"/>
        </w:rPr>
        <w:t xml:space="preserve"> </w:t>
      </w:r>
      <w:r w:rsidRPr="00E4242A">
        <w:rPr>
          <w:rFonts w:ascii="Times New Roman" w:hAnsi="Times New Roman" w:hint="eastAsia"/>
          <w:sz w:val="20"/>
          <w:szCs w:val="20"/>
        </w:rPr>
        <w:t>) .  However,  Alt1 in [</w:t>
      </w:r>
      <w:r w:rsidR="0022340B" w:rsidRPr="00E4242A">
        <w:rPr>
          <w:rFonts w:ascii="Times New Roman" w:hAnsi="Times New Roman" w:hint="eastAsia"/>
          <w:sz w:val="20"/>
          <w:szCs w:val="20"/>
        </w:rPr>
        <w:t>5</w:t>
      </w:r>
      <w:r w:rsidRPr="00E4242A">
        <w:rPr>
          <w:rFonts w:ascii="Times New Roman" w:hAnsi="Times New Roman" w:hint="eastAsia"/>
          <w:sz w:val="20"/>
          <w:szCs w:val="20"/>
        </w:rPr>
        <w:t xml:space="preserve">] doesn't follow this trend.  </w:t>
      </w:r>
      <w:r w:rsidR="004579B6" w:rsidRPr="00E4242A">
        <w:rPr>
          <w:rFonts w:ascii="Times New Roman" w:hAnsi="Times New Roman" w:hint="eastAsia"/>
          <w:sz w:val="20"/>
          <w:szCs w:val="20"/>
        </w:rPr>
        <w:t xml:space="preserve"> The following general equation in Alt2 in [</w:t>
      </w:r>
      <w:r w:rsidR="0022340B" w:rsidRPr="00E4242A">
        <w:rPr>
          <w:rFonts w:ascii="Times New Roman" w:hAnsi="Times New Roman" w:hint="eastAsia"/>
          <w:sz w:val="20"/>
          <w:szCs w:val="20"/>
        </w:rPr>
        <w:t>5</w:t>
      </w:r>
      <w:r w:rsidR="004579B6" w:rsidRPr="00E4242A">
        <w:rPr>
          <w:rFonts w:ascii="Times New Roman" w:hAnsi="Times New Roman" w:hint="eastAsia"/>
          <w:sz w:val="20"/>
          <w:szCs w:val="20"/>
        </w:rPr>
        <w:t>] follows this trend and should be adopted for both UMA and UMI:</w:t>
      </w:r>
    </w:p>
    <w:p w:rsidR="004579B6" w:rsidRPr="00E4242A" w:rsidRDefault="004579B6" w:rsidP="004579B6">
      <w:pPr>
        <w:ind w:left="360"/>
        <w:rPr>
          <w:sz w:val="20"/>
          <w:szCs w:val="20"/>
          <w:vertAlign w:val="subscript"/>
        </w:rPr>
      </w:pPr>
      <w:r w:rsidRPr="00E4242A">
        <w:rPr>
          <w:rFonts w:hint="eastAsia"/>
          <w:sz w:val="20"/>
          <w:szCs w:val="20"/>
        </w:rPr>
        <w:t xml:space="preserve">                                      </w:t>
      </w:r>
      <w:r w:rsidR="0048198A" w:rsidRPr="00E4242A">
        <w:rPr>
          <w:sz w:val="20"/>
          <w:szCs w:val="20"/>
        </w:rPr>
        <w:t>mean ESD  µ</w:t>
      </w:r>
      <w:r w:rsidR="0048198A" w:rsidRPr="00E4242A">
        <w:rPr>
          <w:rFonts w:hint="eastAsia"/>
          <w:sz w:val="20"/>
          <w:szCs w:val="20"/>
        </w:rPr>
        <w:t xml:space="preserve"> =</w:t>
      </w:r>
      <w:r w:rsidR="0048198A" w:rsidRPr="00E4242A">
        <w:rPr>
          <w:sz w:val="20"/>
          <w:szCs w:val="20"/>
        </w:rPr>
        <w:t>a</w:t>
      </w:r>
      <w:r w:rsidR="0048198A" w:rsidRPr="00E4242A">
        <w:rPr>
          <w:sz w:val="20"/>
          <w:szCs w:val="20"/>
          <w:vertAlign w:val="subscript"/>
        </w:rPr>
        <w:t>(k)</w:t>
      </w:r>
      <w:r w:rsidR="0048198A" w:rsidRPr="00E4242A">
        <w:rPr>
          <w:sz w:val="20"/>
          <w:szCs w:val="20"/>
        </w:rPr>
        <w:t>(</w:t>
      </w:r>
      <w:r w:rsidR="0048198A" w:rsidRPr="00E4242A">
        <w:rPr>
          <w:i/>
          <w:iCs/>
          <w:sz w:val="20"/>
          <w:szCs w:val="20"/>
        </w:rPr>
        <w:t>d</w:t>
      </w:r>
      <w:r w:rsidR="0048198A" w:rsidRPr="00E4242A">
        <w:rPr>
          <w:i/>
          <w:iCs/>
          <w:sz w:val="20"/>
          <w:szCs w:val="20"/>
          <w:vertAlign w:val="subscript"/>
        </w:rPr>
        <w:t>2D</w:t>
      </w:r>
      <w:r w:rsidR="0048198A" w:rsidRPr="00E4242A">
        <w:rPr>
          <w:rFonts w:hint="eastAsia"/>
          <w:i/>
          <w:iCs/>
          <w:sz w:val="20"/>
          <w:szCs w:val="20"/>
          <w:vertAlign w:val="subscript"/>
        </w:rPr>
        <w:t>_out</w:t>
      </w:r>
      <w:r w:rsidR="0048198A" w:rsidRPr="00E4242A">
        <w:rPr>
          <w:sz w:val="20"/>
          <w:szCs w:val="20"/>
        </w:rPr>
        <w:t>/1000)+b</w:t>
      </w:r>
      <w:r w:rsidR="0048198A" w:rsidRPr="00E4242A">
        <w:rPr>
          <w:sz w:val="20"/>
          <w:szCs w:val="20"/>
          <w:vertAlign w:val="subscript"/>
        </w:rPr>
        <w:t>(k)</w:t>
      </w:r>
      <w:r w:rsidR="0048198A" w:rsidRPr="00E4242A">
        <w:rPr>
          <w:sz w:val="20"/>
          <w:szCs w:val="20"/>
        </w:rPr>
        <w:t>|h</w:t>
      </w:r>
      <w:r w:rsidR="0048198A" w:rsidRPr="00E4242A">
        <w:rPr>
          <w:sz w:val="20"/>
          <w:szCs w:val="20"/>
          <w:vertAlign w:val="subscript"/>
        </w:rPr>
        <w:t>BS</w:t>
      </w:r>
      <w:r w:rsidR="0048198A" w:rsidRPr="00E4242A">
        <w:rPr>
          <w:sz w:val="20"/>
          <w:szCs w:val="20"/>
        </w:rPr>
        <w:t>-</w:t>
      </w:r>
      <w:r w:rsidR="0048198A" w:rsidRPr="00E4242A">
        <w:rPr>
          <w:i/>
          <w:iCs/>
          <w:sz w:val="20"/>
          <w:szCs w:val="20"/>
        </w:rPr>
        <w:t>h</w:t>
      </w:r>
      <w:r w:rsidR="0048198A" w:rsidRPr="00E4242A">
        <w:rPr>
          <w:i/>
          <w:iCs/>
          <w:sz w:val="20"/>
          <w:szCs w:val="20"/>
          <w:vertAlign w:val="subscript"/>
        </w:rPr>
        <w:t>UT</w:t>
      </w:r>
      <w:r w:rsidR="0048198A" w:rsidRPr="00E4242A">
        <w:rPr>
          <w:iCs/>
          <w:sz w:val="20"/>
          <w:szCs w:val="20"/>
        </w:rPr>
        <w:t>|</w:t>
      </w:r>
      <w:r w:rsidR="0048198A" w:rsidRPr="00E4242A">
        <w:rPr>
          <w:sz w:val="20"/>
          <w:szCs w:val="20"/>
        </w:rPr>
        <w:t>+c</w:t>
      </w:r>
      <w:r w:rsidR="0048198A" w:rsidRPr="00E4242A">
        <w:rPr>
          <w:sz w:val="20"/>
          <w:szCs w:val="20"/>
          <w:vertAlign w:val="subscript"/>
        </w:rPr>
        <w:t>(k)</w:t>
      </w:r>
    </w:p>
    <w:p w:rsidR="004579B6" w:rsidRPr="00E4242A" w:rsidRDefault="004579B6" w:rsidP="004579B6">
      <w:pPr>
        <w:rPr>
          <w:sz w:val="20"/>
          <w:szCs w:val="20"/>
          <w:vertAlign w:val="subscript"/>
        </w:rPr>
      </w:pPr>
      <w:r w:rsidRPr="00E4242A">
        <w:rPr>
          <w:rFonts w:ascii="Times New Roman" w:hAnsi="Times New Roman"/>
          <w:sz w:val="20"/>
          <w:szCs w:val="20"/>
        </w:rPr>
        <w:t xml:space="preserve">We try to do curve fitting and pick the follow values so that it matches with Alt3: </w:t>
      </w:r>
    </w:p>
    <w:p w:rsidR="00E4242A" w:rsidRPr="00E4242A" w:rsidRDefault="004579B6" w:rsidP="00E4242A">
      <w:pPr>
        <w:pStyle w:val="af1"/>
        <w:jc w:val="center"/>
        <w:rPr>
          <w:rFonts w:hint="eastAsia"/>
          <w:sz w:val="20"/>
          <w:szCs w:val="20"/>
        </w:rPr>
      </w:pPr>
      <w:r w:rsidRPr="00E4242A">
        <w:rPr>
          <w:rFonts w:hint="eastAsia"/>
          <w:sz w:val="20"/>
          <w:szCs w:val="20"/>
        </w:rPr>
        <w:t>UMA O2I LOS:</w:t>
      </w:r>
      <w:r w:rsidRPr="00E4242A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E4242A">
        <w:rPr>
          <w:sz w:val="20"/>
          <w:szCs w:val="20"/>
        </w:rPr>
        <w:t>a</w:t>
      </w:r>
      <w:r w:rsidRPr="00E4242A">
        <w:rPr>
          <w:sz w:val="20"/>
          <w:szCs w:val="20"/>
          <w:vertAlign w:val="subscript"/>
        </w:rPr>
        <w:t>(k)</w:t>
      </w:r>
      <w:r w:rsidRPr="00E4242A">
        <w:rPr>
          <w:rFonts w:hint="eastAsia"/>
          <w:sz w:val="20"/>
          <w:szCs w:val="20"/>
          <w:vertAlign w:val="subscript"/>
        </w:rPr>
        <w:t xml:space="preserve"> </w:t>
      </w:r>
      <w:r w:rsidRPr="00E4242A">
        <w:rPr>
          <w:rFonts w:hint="eastAsia"/>
          <w:sz w:val="20"/>
          <w:szCs w:val="20"/>
        </w:rPr>
        <w:t>=</w:t>
      </w:r>
      <w:r w:rsidRPr="00E4242A">
        <w:rPr>
          <w:rFonts w:ascii="Courier New" w:hAnsi="Courier New" w:cs="Courier New"/>
          <w:color w:val="000000"/>
          <w:sz w:val="20"/>
          <w:szCs w:val="20"/>
        </w:rPr>
        <w:t>-1.35</w:t>
      </w:r>
      <w:r w:rsidRPr="00E4242A">
        <w:rPr>
          <w:rFonts w:ascii="Courier New" w:hAnsi="Courier New" w:cs="Courier New" w:hint="eastAsia"/>
          <w:color w:val="000000"/>
          <w:sz w:val="20"/>
          <w:szCs w:val="20"/>
        </w:rPr>
        <w:t>,</w:t>
      </w:r>
      <w:r w:rsidRPr="00E4242A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E4242A">
        <w:rPr>
          <w:sz w:val="20"/>
          <w:szCs w:val="20"/>
        </w:rPr>
        <w:t>b</w:t>
      </w:r>
      <w:r w:rsidRPr="00E4242A">
        <w:rPr>
          <w:sz w:val="20"/>
          <w:szCs w:val="20"/>
          <w:vertAlign w:val="subscript"/>
        </w:rPr>
        <w:t>(k)</w:t>
      </w:r>
      <w:r w:rsidRPr="00E4242A">
        <w:rPr>
          <w:rFonts w:hint="eastAsia"/>
          <w:sz w:val="20"/>
          <w:szCs w:val="20"/>
        </w:rPr>
        <w:t>=</w:t>
      </w:r>
      <w:r w:rsidRPr="00E4242A">
        <w:rPr>
          <w:rFonts w:ascii="Courier New" w:hAnsi="Courier New" w:cs="Courier New"/>
          <w:color w:val="000000"/>
          <w:sz w:val="20"/>
          <w:szCs w:val="20"/>
        </w:rPr>
        <w:t>-0.008</w:t>
      </w:r>
      <w:r w:rsidRPr="00E4242A">
        <w:rPr>
          <w:rFonts w:ascii="Courier New" w:hAnsi="Courier New" w:cs="Courier New" w:hint="eastAsia"/>
          <w:color w:val="000000"/>
          <w:sz w:val="20"/>
          <w:szCs w:val="20"/>
        </w:rPr>
        <w:t>,</w:t>
      </w:r>
      <w:r w:rsidRPr="00E4242A">
        <w:rPr>
          <w:sz w:val="20"/>
          <w:szCs w:val="20"/>
        </w:rPr>
        <w:t xml:space="preserve"> c</w:t>
      </w:r>
      <w:r w:rsidRPr="00E4242A">
        <w:rPr>
          <w:sz w:val="20"/>
          <w:szCs w:val="20"/>
          <w:vertAlign w:val="subscript"/>
        </w:rPr>
        <w:t>(k)</w:t>
      </w:r>
      <w:r w:rsidRPr="00E4242A">
        <w:rPr>
          <w:rFonts w:hint="eastAsia"/>
          <w:sz w:val="20"/>
          <w:szCs w:val="20"/>
        </w:rPr>
        <w:t>=</w:t>
      </w:r>
      <w:r w:rsidRPr="00E4242A">
        <w:rPr>
          <w:sz w:val="20"/>
          <w:szCs w:val="20"/>
        </w:rPr>
        <w:t xml:space="preserve"> 0.63</w:t>
      </w:r>
      <w:r w:rsidRPr="00E4242A">
        <w:rPr>
          <w:rFonts w:hint="eastAsia"/>
          <w:sz w:val="20"/>
          <w:szCs w:val="20"/>
        </w:rPr>
        <w:t>;</w:t>
      </w:r>
    </w:p>
    <w:p w:rsidR="004579B6" w:rsidRPr="00E4242A" w:rsidRDefault="004579B6" w:rsidP="00E4242A">
      <w:pPr>
        <w:pStyle w:val="af1"/>
        <w:jc w:val="center"/>
        <w:rPr>
          <w:sz w:val="20"/>
          <w:szCs w:val="20"/>
        </w:rPr>
      </w:pPr>
      <w:r w:rsidRPr="00E4242A">
        <w:rPr>
          <w:rFonts w:hint="eastAsia"/>
          <w:sz w:val="20"/>
          <w:szCs w:val="20"/>
        </w:rPr>
        <w:t>UMI O2I LOS:</w:t>
      </w:r>
      <w:r w:rsidRPr="00E4242A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E4242A">
        <w:rPr>
          <w:sz w:val="20"/>
          <w:szCs w:val="20"/>
        </w:rPr>
        <w:t>a</w:t>
      </w:r>
      <w:r w:rsidRPr="00E4242A">
        <w:rPr>
          <w:sz w:val="20"/>
          <w:szCs w:val="20"/>
          <w:vertAlign w:val="subscript"/>
        </w:rPr>
        <w:t>(k)</w:t>
      </w:r>
      <w:r w:rsidRPr="00E4242A">
        <w:rPr>
          <w:rFonts w:hint="eastAsia"/>
          <w:sz w:val="20"/>
          <w:szCs w:val="20"/>
          <w:vertAlign w:val="subscript"/>
        </w:rPr>
        <w:t xml:space="preserve"> </w:t>
      </w:r>
      <w:r w:rsidRPr="00E4242A">
        <w:rPr>
          <w:rFonts w:hint="eastAsia"/>
          <w:sz w:val="20"/>
          <w:szCs w:val="20"/>
        </w:rPr>
        <w:t>=</w:t>
      </w:r>
      <w:r w:rsidRPr="00E4242A">
        <w:rPr>
          <w:rFonts w:ascii="Courier New" w:hAnsi="Courier New" w:cs="Courier New"/>
          <w:color w:val="000000"/>
          <w:sz w:val="20"/>
          <w:szCs w:val="20"/>
        </w:rPr>
        <w:t>-1.6</w:t>
      </w:r>
      <w:r w:rsidRPr="00E4242A">
        <w:rPr>
          <w:rFonts w:ascii="Courier New" w:hAnsi="Courier New" w:cs="Courier New" w:hint="eastAsia"/>
          <w:color w:val="000000"/>
          <w:sz w:val="20"/>
          <w:szCs w:val="20"/>
        </w:rPr>
        <w:t>,</w:t>
      </w:r>
      <w:r w:rsidRPr="00E4242A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E4242A">
        <w:rPr>
          <w:sz w:val="20"/>
          <w:szCs w:val="20"/>
        </w:rPr>
        <w:t>b</w:t>
      </w:r>
      <w:r w:rsidRPr="00E4242A">
        <w:rPr>
          <w:sz w:val="20"/>
          <w:szCs w:val="20"/>
          <w:vertAlign w:val="subscript"/>
        </w:rPr>
        <w:t>(k)</w:t>
      </w:r>
      <w:r w:rsidRPr="00E4242A">
        <w:rPr>
          <w:rFonts w:hint="eastAsia"/>
          <w:sz w:val="20"/>
          <w:szCs w:val="20"/>
        </w:rPr>
        <w:t>=</w:t>
      </w:r>
      <w:r w:rsidRPr="00E4242A">
        <w:rPr>
          <w:rFonts w:ascii="Courier New" w:hAnsi="Courier New" w:cs="Courier New"/>
          <w:color w:val="000000"/>
          <w:sz w:val="20"/>
          <w:szCs w:val="20"/>
        </w:rPr>
        <w:t xml:space="preserve"> -0.02</w:t>
      </w:r>
      <w:r w:rsidRPr="00E4242A">
        <w:rPr>
          <w:rFonts w:ascii="Courier New" w:hAnsi="Courier New" w:cs="Courier New" w:hint="eastAsia"/>
          <w:color w:val="000000"/>
          <w:sz w:val="20"/>
          <w:szCs w:val="20"/>
        </w:rPr>
        <w:t>,</w:t>
      </w:r>
      <w:r w:rsidRPr="00E4242A">
        <w:rPr>
          <w:sz w:val="20"/>
          <w:szCs w:val="20"/>
        </w:rPr>
        <w:t xml:space="preserve"> c</w:t>
      </w:r>
      <w:r w:rsidRPr="00E4242A">
        <w:rPr>
          <w:sz w:val="20"/>
          <w:szCs w:val="20"/>
          <w:vertAlign w:val="subscript"/>
        </w:rPr>
        <w:t>(k)</w:t>
      </w:r>
      <w:r w:rsidRPr="00E4242A">
        <w:rPr>
          <w:rFonts w:hint="eastAsia"/>
          <w:sz w:val="20"/>
          <w:szCs w:val="20"/>
        </w:rPr>
        <w:t>=</w:t>
      </w:r>
      <w:r w:rsidRPr="00E4242A">
        <w:rPr>
          <w:sz w:val="20"/>
          <w:szCs w:val="20"/>
        </w:rPr>
        <w:t xml:space="preserve"> </w:t>
      </w:r>
      <w:r w:rsidRPr="00E4242A">
        <w:rPr>
          <w:rFonts w:hint="eastAsia"/>
          <w:sz w:val="20"/>
          <w:szCs w:val="20"/>
        </w:rPr>
        <w:t>1.1;</w:t>
      </w:r>
    </w:p>
    <w:p w:rsidR="004579B6" w:rsidRPr="00E4242A" w:rsidRDefault="004579B6" w:rsidP="004579B6">
      <w:pPr>
        <w:ind w:leftChars="64" w:left="141"/>
        <w:rPr>
          <w:rFonts w:ascii="Times New Roman" w:hAnsi="Times New Roman"/>
          <w:sz w:val="20"/>
          <w:szCs w:val="20"/>
        </w:rPr>
      </w:pPr>
      <w:r w:rsidRPr="00E4242A">
        <w:rPr>
          <w:rFonts w:ascii="Times New Roman" w:hAnsi="Times New Roman"/>
          <w:sz w:val="20"/>
          <w:szCs w:val="20"/>
        </w:rPr>
        <w:t>The corresponding plots of mean ESD are shown in the following figures.</w:t>
      </w:r>
    </w:p>
    <w:p w:rsidR="004579B6" w:rsidRDefault="004579B6" w:rsidP="004579B6">
      <w:pPr>
        <w:ind w:left="360"/>
      </w:pPr>
      <w:r>
        <w:rPr>
          <w:b/>
          <w:noProof/>
          <w:sz w:val="28"/>
          <w:szCs w:val="28"/>
        </w:rPr>
        <w:drawing>
          <wp:inline distT="0" distB="0" distL="0" distR="0">
            <wp:extent cx="2817495" cy="1892300"/>
            <wp:effectExtent l="0" t="0" r="0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189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drawing>
          <wp:inline distT="0" distB="0" distL="0" distR="0">
            <wp:extent cx="2817495" cy="1892300"/>
            <wp:effectExtent l="0" t="0" r="0" b="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189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79B6" w:rsidRPr="004579B6" w:rsidRDefault="004579B6" w:rsidP="004579B6">
      <w:pPr>
        <w:spacing w:before="240" w:after="100" w:afterAutospacing="1"/>
        <w:ind w:firstLineChars="400" w:firstLine="800"/>
        <w:rPr>
          <w:rFonts w:ascii="Times New Roman" w:eastAsiaTheme="minorEastAsia" w:hAnsi="Times New Roman"/>
          <w:b/>
          <w:sz w:val="20"/>
          <w:szCs w:val="20"/>
        </w:rPr>
      </w:pPr>
      <w:r w:rsidRPr="004579B6">
        <w:rPr>
          <w:rFonts w:ascii="Times New Roman" w:hAnsi="Times New Roman"/>
          <w:sz w:val="20"/>
          <w:szCs w:val="20"/>
        </w:rPr>
        <w:t>Figure</w:t>
      </w:r>
      <w:r w:rsidRPr="004579B6">
        <w:rPr>
          <w:rFonts w:ascii="Times New Roman" w:eastAsiaTheme="minorEastAsia" w:hAnsi="Times New Roman"/>
          <w:sz w:val="20"/>
          <w:szCs w:val="20"/>
        </w:rPr>
        <w:t>4</w:t>
      </w:r>
      <w:r w:rsidRPr="004579B6">
        <w:rPr>
          <w:rFonts w:ascii="Times New Roman" w:hAnsi="Times New Roman"/>
          <w:sz w:val="20"/>
          <w:szCs w:val="20"/>
        </w:rPr>
        <w:t>(a)UMA LOS O2I:mean ESD model          Figure</w:t>
      </w:r>
      <w:r w:rsidRPr="004579B6">
        <w:rPr>
          <w:rFonts w:ascii="Times New Roman" w:eastAsiaTheme="minorEastAsia" w:hAnsi="Times New Roman"/>
          <w:sz w:val="20"/>
          <w:szCs w:val="20"/>
        </w:rPr>
        <w:t>4</w:t>
      </w:r>
      <w:r w:rsidRPr="004579B6">
        <w:rPr>
          <w:rFonts w:ascii="Times New Roman" w:hAnsi="Times New Roman"/>
          <w:sz w:val="20"/>
          <w:szCs w:val="20"/>
        </w:rPr>
        <w:t>(</w:t>
      </w:r>
      <w:r w:rsidRPr="004579B6">
        <w:rPr>
          <w:rFonts w:ascii="Times New Roman" w:eastAsiaTheme="minorEastAsia" w:hAnsi="Times New Roman"/>
          <w:sz w:val="20"/>
          <w:szCs w:val="20"/>
        </w:rPr>
        <w:t>b</w:t>
      </w:r>
      <w:r w:rsidRPr="004579B6">
        <w:rPr>
          <w:rFonts w:ascii="Times New Roman" w:hAnsi="Times New Roman"/>
          <w:sz w:val="20"/>
          <w:szCs w:val="20"/>
        </w:rPr>
        <w:t>)UMA LOS O2I:mean ESD model</w:t>
      </w:r>
    </w:p>
    <w:p w:rsidR="0022340B" w:rsidRPr="00E4242A" w:rsidRDefault="0022340B">
      <w:pPr>
        <w:spacing w:after="0" w:line="240" w:lineRule="auto"/>
        <w:rPr>
          <w:rFonts w:ascii="Times New Roman" w:hAnsi="Times New Roman"/>
          <w:i/>
          <w:position w:val="-12"/>
          <w:sz w:val="20"/>
          <w:szCs w:val="20"/>
        </w:rPr>
      </w:pPr>
      <w:r w:rsidRPr="00E4242A">
        <w:rPr>
          <w:rFonts w:ascii="Times New Roman" w:hAnsi="Times New Roman"/>
          <w:b/>
          <w:i/>
          <w:position w:val="-12"/>
          <w:sz w:val="20"/>
          <w:szCs w:val="20"/>
        </w:rPr>
        <w:t>Proposal 4:</w:t>
      </w:r>
      <w:r w:rsidRPr="00E4242A">
        <w:rPr>
          <w:rFonts w:ascii="Times New Roman" w:hAnsi="Times New Roman"/>
          <w:i/>
          <w:position w:val="-12"/>
          <w:sz w:val="20"/>
          <w:szCs w:val="20"/>
        </w:rPr>
        <w:t xml:space="preserve">  </w:t>
      </w:r>
      <w:r w:rsidRPr="00E4242A">
        <w:rPr>
          <w:rFonts w:ascii="Times New Roman" w:hAnsi="Times New Roman" w:hint="eastAsia"/>
          <w:i/>
          <w:position w:val="-12"/>
          <w:sz w:val="20"/>
          <w:szCs w:val="20"/>
        </w:rPr>
        <w:t>Mean ESD should depend on relative height of UE from eNB.   The following unified equation should be adopted for both 3D-UMA and 3DUMI.</w:t>
      </w:r>
    </w:p>
    <w:p w:rsidR="0022340B" w:rsidRDefault="0022340B" w:rsidP="00E4242A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4242A">
        <w:rPr>
          <w:sz w:val="20"/>
          <w:szCs w:val="20"/>
        </w:rPr>
        <w:t>mean ESD  µ</w:t>
      </w:r>
      <w:r w:rsidRPr="00E4242A">
        <w:rPr>
          <w:rFonts w:hint="eastAsia"/>
          <w:sz w:val="20"/>
          <w:szCs w:val="20"/>
        </w:rPr>
        <w:t xml:space="preserve"> =</w:t>
      </w:r>
      <w:r w:rsidRPr="00E4242A">
        <w:rPr>
          <w:sz w:val="20"/>
          <w:szCs w:val="20"/>
        </w:rPr>
        <w:t>a</w:t>
      </w:r>
      <w:r w:rsidRPr="00E4242A">
        <w:rPr>
          <w:sz w:val="20"/>
          <w:szCs w:val="20"/>
          <w:vertAlign w:val="subscript"/>
        </w:rPr>
        <w:t>(k)</w:t>
      </w:r>
      <w:r w:rsidRPr="00E4242A">
        <w:rPr>
          <w:sz w:val="20"/>
          <w:szCs w:val="20"/>
        </w:rPr>
        <w:t>(</w:t>
      </w:r>
      <w:r w:rsidRPr="00E4242A">
        <w:rPr>
          <w:i/>
          <w:iCs/>
          <w:sz w:val="20"/>
          <w:szCs w:val="20"/>
        </w:rPr>
        <w:t>d</w:t>
      </w:r>
      <w:r w:rsidRPr="00E4242A">
        <w:rPr>
          <w:i/>
          <w:iCs/>
          <w:sz w:val="20"/>
          <w:szCs w:val="20"/>
          <w:vertAlign w:val="subscript"/>
        </w:rPr>
        <w:t>2D</w:t>
      </w:r>
      <w:r w:rsidRPr="00E4242A">
        <w:rPr>
          <w:rFonts w:hint="eastAsia"/>
          <w:i/>
          <w:iCs/>
          <w:sz w:val="20"/>
          <w:szCs w:val="20"/>
          <w:vertAlign w:val="subscript"/>
        </w:rPr>
        <w:t>_out</w:t>
      </w:r>
      <w:r w:rsidRPr="00E4242A">
        <w:rPr>
          <w:sz w:val="20"/>
          <w:szCs w:val="20"/>
        </w:rPr>
        <w:t>/1000)+b</w:t>
      </w:r>
      <w:r w:rsidRPr="00E4242A">
        <w:rPr>
          <w:sz w:val="20"/>
          <w:szCs w:val="20"/>
          <w:vertAlign w:val="subscript"/>
        </w:rPr>
        <w:t>(k)</w:t>
      </w:r>
      <w:r w:rsidRPr="00E4242A">
        <w:rPr>
          <w:sz w:val="20"/>
          <w:szCs w:val="20"/>
        </w:rPr>
        <w:t>|h</w:t>
      </w:r>
      <w:r w:rsidRPr="00E4242A">
        <w:rPr>
          <w:sz w:val="20"/>
          <w:szCs w:val="20"/>
          <w:vertAlign w:val="subscript"/>
        </w:rPr>
        <w:t>BS</w:t>
      </w:r>
      <w:r w:rsidRPr="00E4242A">
        <w:rPr>
          <w:sz w:val="20"/>
          <w:szCs w:val="20"/>
        </w:rPr>
        <w:t>-</w:t>
      </w:r>
      <w:r w:rsidRPr="00E4242A">
        <w:rPr>
          <w:i/>
          <w:iCs/>
          <w:sz w:val="20"/>
          <w:szCs w:val="20"/>
        </w:rPr>
        <w:t>h</w:t>
      </w:r>
      <w:r w:rsidRPr="00E4242A">
        <w:rPr>
          <w:i/>
          <w:iCs/>
          <w:sz w:val="20"/>
          <w:szCs w:val="20"/>
          <w:vertAlign w:val="subscript"/>
        </w:rPr>
        <w:t>UT</w:t>
      </w:r>
      <w:r w:rsidRPr="00E4242A">
        <w:rPr>
          <w:iCs/>
          <w:sz w:val="20"/>
          <w:szCs w:val="20"/>
        </w:rPr>
        <w:t>|</w:t>
      </w:r>
      <w:r w:rsidRPr="00E4242A">
        <w:rPr>
          <w:sz w:val="20"/>
          <w:szCs w:val="20"/>
        </w:rPr>
        <w:t>+c</w:t>
      </w:r>
      <w:r w:rsidRPr="00E4242A">
        <w:rPr>
          <w:sz w:val="20"/>
          <w:szCs w:val="20"/>
          <w:vertAlign w:val="subscript"/>
        </w:rPr>
        <w:t>(k)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F922C4" w:rsidRPr="00F922C4" w:rsidRDefault="00F922C4" w:rsidP="00F922C4">
      <w:pPr>
        <w:numPr>
          <w:ilvl w:val="0"/>
          <w:numId w:val="1"/>
        </w:numPr>
        <w:spacing w:before="240" w:after="100" w:afterAutospacing="1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F922C4">
        <w:rPr>
          <w:rFonts w:ascii="Times New Roman" w:hAnsi="Times New Roman"/>
          <w:b/>
          <w:sz w:val="24"/>
          <w:szCs w:val="24"/>
        </w:rPr>
        <w:lastRenderedPageBreak/>
        <w:t xml:space="preserve">Height dependency of other LS </w:t>
      </w:r>
      <w:hyperlink r:id="rId54" w:tgtFrame="_self" w:history="1">
        <w:r w:rsidRPr="00F922C4">
          <w:rPr>
            <w:rFonts w:ascii="Times New Roman" w:hAnsi="Times New Roman"/>
            <w:b/>
            <w:sz w:val="24"/>
            <w:szCs w:val="24"/>
          </w:rPr>
          <w:t>parameters</w:t>
        </w:r>
      </w:hyperlink>
      <w:r w:rsidRPr="00F922C4">
        <w:rPr>
          <w:rFonts w:ascii="Times New Roman" w:hAnsi="Times New Roman"/>
          <w:b/>
          <w:sz w:val="24"/>
          <w:szCs w:val="24"/>
        </w:rPr>
        <w:t xml:space="preserve"> </w:t>
      </w:r>
    </w:p>
    <w:p w:rsidR="00F922C4" w:rsidRDefault="00F922C4" w:rsidP="00F922C4">
      <w:pPr>
        <w:rPr>
          <w:rFonts w:ascii="Times New Roman" w:hAnsi="Times New Roman"/>
          <w:kern w:val="32"/>
          <w:sz w:val="20"/>
          <w:szCs w:val="20"/>
        </w:rPr>
      </w:pPr>
      <w:r w:rsidRPr="00730935">
        <w:rPr>
          <w:rFonts w:ascii="Times New Roman" w:hAnsi="Times New Roman"/>
          <w:kern w:val="32"/>
          <w:sz w:val="20"/>
          <w:szCs w:val="20"/>
        </w:rPr>
        <w:t xml:space="preserve">Considering LSP </w:t>
      </w:r>
      <w:hyperlink r:id="rId55" w:tgtFrame="_self" w:history="1">
        <w:r w:rsidRPr="00730935">
          <w:rPr>
            <w:rFonts w:ascii="Times New Roman" w:hAnsi="Times New Roman"/>
            <w:kern w:val="32"/>
            <w:sz w:val="20"/>
            <w:szCs w:val="20"/>
          </w:rPr>
          <w:t>correlation</w:t>
        </w:r>
      </w:hyperlink>
      <w:r w:rsidRPr="00730935">
        <w:rPr>
          <w:rFonts w:ascii="Times New Roman" w:hAnsi="Times New Roman"/>
          <w:kern w:val="32"/>
          <w:sz w:val="20"/>
          <w:szCs w:val="20"/>
        </w:rPr>
        <w:t xml:space="preserve"> related to angle of </w:t>
      </w:r>
      <w:r>
        <w:rPr>
          <w:rFonts w:ascii="Times New Roman" w:hAnsi="Times New Roman"/>
          <w:kern w:val="32"/>
          <w:sz w:val="20"/>
          <w:szCs w:val="20"/>
        </w:rPr>
        <w:t xml:space="preserve">arrival such as </w:t>
      </w:r>
      <w:r>
        <w:rPr>
          <w:rFonts w:ascii="Times New Roman" w:hAnsi="Times New Roman" w:hint="eastAsia"/>
          <w:kern w:val="32"/>
          <w:sz w:val="20"/>
          <w:szCs w:val="20"/>
        </w:rPr>
        <w:t xml:space="preserve"> </w:t>
      </w:r>
      <w:r>
        <w:rPr>
          <w:rFonts w:ascii="Times New Roman" w:hAnsi="Times New Roman"/>
          <w:kern w:val="32"/>
          <w:sz w:val="20"/>
          <w:szCs w:val="20"/>
        </w:rPr>
        <w:t>ESA</w:t>
      </w:r>
      <w:r>
        <w:rPr>
          <w:rFonts w:ascii="Times New Roman" w:hAnsi="Times New Roman" w:hint="eastAsia"/>
          <w:kern w:val="32"/>
          <w:sz w:val="20"/>
          <w:szCs w:val="20"/>
        </w:rPr>
        <w:t xml:space="preserve">, </w:t>
      </w:r>
      <w:r w:rsidRPr="00730935">
        <w:rPr>
          <w:rFonts w:ascii="Times New Roman" w:hAnsi="Times New Roman"/>
          <w:kern w:val="32"/>
          <w:sz w:val="20"/>
          <w:szCs w:val="20"/>
        </w:rPr>
        <w:t xml:space="preserve"> ASA </w:t>
      </w:r>
      <w:r>
        <w:rPr>
          <w:rFonts w:ascii="Times New Roman" w:hAnsi="Times New Roman" w:hint="eastAsia"/>
          <w:kern w:val="32"/>
          <w:sz w:val="20"/>
          <w:szCs w:val="20"/>
        </w:rPr>
        <w:t>and SF</w:t>
      </w:r>
      <w:r w:rsidRPr="00730935">
        <w:rPr>
          <w:rFonts w:ascii="Times New Roman" w:hAnsi="Times New Roman"/>
          <w:kern w:val="32"/>
          <w:sz w:val="20"/>
          <w:szCs w:val="20"/>
        </w:rPr>
        <w:t xml:space="preserve">, </w:t>
      </w:r>
      <w:r>
        <w:rPr>
          <w:rFonts w:ascii="Times New Roman" w:hAnsi="Times New Roman"/>
          <w:kern w:val="32"/>
          <w:sz w:val="20"/>
          <w:szCs w:val="20"/>
        </w:rPr>
        <w:t xml:space="preserve">it is reasonable to consider autocorrelation to be </w:t>
      </w:r>
      <w:r w:rsidRPr="00730935">
        <w:rPr>
          <w:rFonts w:ascii="Times New Roman" w:hAnsi="Times New Roman"/>
          <w:kern w:val="32"/>
          <w:sz w:val="20"/>
          <w:szCs w:val="20"/>
        </w:rPr>
        <w:t>uncorrelated in different floors and different buildings because things placed in each floor and each building</w:t>
      </w:r>
      <w:r>
        <w:rPr>
          <w:rFonts w:ascii="Times New Roman" w:hAnsi="Times New Roman"/>
          <w:kern w:val="32"/>
          <w:sz w:val="20"/>
          <w:szCs w:val="20"/>
        </w:rPr>
        <w:t>.</w:t>
      </w:r>
    </w:p>
    <w:p w:rsidR="00497513" w:rsidRPr="00F922C4" w:rsidRDefault="0022340B" w:rsidP="00F922C4">
      <w:pPr>
        <w:spacing w:after="0" w:line="240" w:lineRule="auto"/>
        <w:rPr>
          <w:rFonts w:ascii="Times New Roman" w:hAnsi="Times New Roman"/>
          <w:i/>
          <w:position w:val="-12"/>
          <w:sz w:val="20"/>
          <w:szCs w:val="20"/>
        </w:rPr>
      </w:pPr>
      <w:r>
        <w:rPr>
          <w:rFonts w:ascii="Times New Roman" w:hAnsi="Times New Roman"/>
          <w:b/>
          <w:i/>
          <w:position w:val="-12"/>
          <w:sz w:val="20"/>
          <w:szCs w:val="20"/>
        </w:rPr>
        <w:t xml:space="preserve">Proposal </w:t>
      </w:r>
      <w:r>
        <w:rPr>
          <w:rFonts w:ascii="Times New Roman" w:hAnsi="Times New Roman" w:hint="eastAsia"/>
          <w:b/>
          <w:i/>
          <w:position w:val="-12"/>
          <w:sz w:val="20"/>
          <w:szCs w:val="20"/>
        </w:rPr>
        <w:t>5</w:t>
      </w:r>
      <w:r w:rsidR="00F922C4" w:rsidRPr="00730935">
        <w:rPr>
          <w:rFonts w:ascii="Times New Roman" w:hAnsi="Times New Roman"/>
          <w:b/>
          <w:i/>
          <w:position w:val="-12"/>
          <w:sz w:val="20"/>
          <w:szCs w:val="20"/>
        </w:rPr>
        <w:t>:</w:t>
      </w:r>
      <w:r w:rsidR="00F922C4" w:rsidRPr="00730935">
        <w:rPr>
          <w:rFonts w:ascii="Times New Roman" w:hAnsi="Times New Roman"/>
          <w:i/>
          <w:position w:val="-12"/>
          <w:sz w:val="20"/>
          <w:szCs w:val="20"/>
        </w:rPr>
        <w:t xml:space="preserve"> </w:t>
      </w:r>
      <w:r w:rsidR="00F922C4">
        <w:rPr>
          <w:rFonts w:ascii="Times New Roman" w:hAnsi="Times New Roman"/>
          <w:i/>
          <w:position w:val="-12"/>
          <w:sz w:val="20"/>
          <w:szCs w:val="20"/>
        </w:rPr>
        <w:t xml:space="preserve"> Autocorrelation of </w:t>
      </w:r>
      <w:r w:rsidR="00BB427B">
        <w:rPr>
          <w:rFonts w:ascii="Times New Roman" w:hAnsi="Times New Roman"/>
          <w:i/>
          <w:position w:val="-12"/>
          <w:sz w:val="20"/>
          <w:szCs w:val="20"/>
        </w:rPr>
        <w:t>ESA</w:t>
      </w:r>
      <w:r w:rsidR="00BB427B">
        <w:rPr>
          <w:rFonts w:ascii="Times New Roman" w:hAnsi="Times New Roman" w:hint="eastAsia"/>
          <w:i/>
          <w:position w:val="-12"/>
          <w:sz w:val="20"/>
          <w:szCs w:val="20"/>
        </w:rPr>
        <w:t xml:space="preserve">, </w:t>
      </w:r>
      <w:r w:rsidR="00F922C4" w:rsidRPr="00730935">
        <w:rPr>
          <w:rFonts w:ascii="Times New Roman" w:hAnsi="Times New Roman"/>
          <w:i/>
          <w:position w:val="-12"/>
          <w:sz w:val="20"/>
          <w:szCs w:val="20"/>
        </w:rPr>
        <w:t xml:space="preserve">ASA </w:t>
      </w:r>
      <w:r w:rsidR="00BB427B">
        <w:rPr>
          <w:rFonts w:ascii="Times New Roman" w:hAnsi="Times New Roman" w:hint="eastAsia"/>
          <w:i/>
          <w:position w:val="-12"/>
          <w:sz w:val="20"/>
          <w:szCs w:val="20"/>
        </w:rPr>
        <w:t xml:space="preserve">and SF </w:t>
      </w:r>
      <w:r w:rsidR="00F922C4" w:rsidRPr="00730935">
        <w:rPr>
          <w:rFonts w:ascii="Times New Roman" w:hAnsi="Times New Roman"/>
          <w:i/>
          <w:position w:val="-12"/>
          <w:sz w:val="20"/>
          <w:szCs w:val="20"/>
        </w:rPr>
        <w:t>should be considered as uncorrelated in different floors and different buildings.</w:t>
      </w:r>
      <w:r w:rsidR="00497513">
        <w:rPr>
          <w:rFonts w:ascii="Times New Roman" w:hAnsi="Times New Roman" w:hint="eastAsia"/>
          <w:i/>
          <w:position w:val="-12"/>
        </w:rPr>
        <w:t xml:space="preserve"> </w:t>
      </w:r>
    </w:p>
    <w:p w:rsidR="0036050D" w:rsidRDefault="0036050D" w:rsidP="00DC2664">
      <w:pPr>
        <w:numPr>
          <w:ilvl w:val="0"/>
          <w:numId w:val="1"/>
        </w:numPr>
        <w:spacing w:before="240" w:after="100" w:afterAutospacing="1" w:line="240" w:lineRule="auto"/>
        <w:ind w:left="357" w:hanging="357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C</w:t>
      </w:r>
      <w:r>
        <w:rPr>
          <w:rFonts w:ascii="Times New Roman" w:hAnsi="Times New Roman" w:hint="eastAsia"/>
          <w:b/>
          <w:sz w:val="28"/>
          <w:szCs w:val="28"/>
        </w:rPr>
        <w:t>onclusion</w:t>
      </w:r>
    </w:p>
    <w:p w:rsidR="00B97F98" w:rsidRPr="000D40E0" w:rsidRDefault="00497513" w:rsidP="000D40E0">
      <w:pPr>
        <w:pStyle w:val="af1"/>
        <w:spacing w:line="240" w:lineRule="auto"/>
        <w:rPr>
          <w:rFonts w:ascii="Times New Roman" w:hAnsi="Times New Roman"/>
          <w:sz w:val="20"/>
          <w:szCs w:val="20"/>
        </w:rPr>
      </w:pPr>
      <w:r w:rsidRPr="000D40E0">
        <w:rPr>
          <w:rFonts w:ascii="Times New Roman" w:hAnsi="Times New Roman"/>
          <w:sz w:val="20"/>
          <w:szCs w:val="20"/>
        </w:rPr>
        <w:t xml:space="preserve">In this contribution, we discuss </w:t>
      </w:r>
      <w:r w:rsidR="0022340B" w:rsidRPr="000D40E0">
        <w:rPr>
          <w:rFonts w:ascii="Times New Roman" w:hAnsi="Times New Roman" w:hint="eastAsia"/>
          <w:sz w:val="20"/>
          <w:szCs w:val="20"/>
        </w:rPr>
        <w:t>some of the remaining</w:t>
      </w:r>
      <w:r w:rsidRPr="000D40E0">
        <w:rPr>
          <w:rFonts w:ascii="Times New Roman" w:hAnsi="Times New Roman"/>
          <w:sz w:val="20"/>
          <w:szCs w:val="20"/>
        </w:rPr>
        <w:t xml:space="preserve"> details of </w:t>
      </w:r>
      <w:r w:rsidR="0022340B" w:rsidRPr="000D40E0">
        <w:rPr>
          <w:rFonts w:ascii="Times New Roman" w:hAnsi="Times New Roman" w:hint="eastAsia"/>
          <w:sz w:val="20"/>
          <w:szCs w:val="20"/>
        </w:rPr>
        <w:t>fast fading model of 3D channel</w:t>
      </w:r>
      <w:r w:rsidRPr="000D40E0">
        <w:rPr>
          <w:rFonts w:ascii="Times New Roman" w:hAnsi="Times New Roman"/>
          <w:sz w:val="20"/>
          <w:szCs w:val="20"/>
        </w:rPr>
        <w:t>.  Based on our analysis, we have the following proposals:</w:t>
      </w:r>
    </w:p>
    <w:p w:rsidR="004C17F3" w:rsidRPr="000D40E0" w:rsidRDefault="004C17F3" w:rsidP="000D40E0">
      <w:pPr>
        <w:spacing w:before="240" w:after="100" w:afterAutospacing="1" w:line="240" w:lineRule="auto"/>
        <w:rPr>
          <w:rFonts w:ascii="Times New Roman" w:hAnsi="Times New Roman"/>
          <w:i/>
          <w:position w:val="-12"/>
          <w:sz w:val="20"/>
          <w:szCs w:val="20"/>
        </w:rPr>
      </w:pPr>
      <w:r w:rsidRPr="000D40E0">
        <w:rPr>
          <w:rFonts w:ascii="Times New Roman" w:hAnsi="Times New Roman"/>
          <w:b/>
          <w:i/>
          <w:position w:val="-12"/>
          <w:sz w:val="20"/>
          <w:szCs w:val="20"/>
        </w:rPr>
        <w:t xml:space="preserve">Proposal </w:t>
      </w:r>
      <w:r w:rsidRPr="000D40E0">
        <w:rPr>
          <w:rFonts w:ascii="Times New Roman" w:hAnsi="Times New Roman" w:hint="eastAsia"/>
          <w:b/>
          <w:i/>
          <w:position w:val="-12"/>
          <w:sz w:val="20"/>
          <w:szCs w:val="20"/>
        </w:rPr>
        <w:t>1:</w:t>
      </w:r>
      <w:r w:rsidRPr="000D40E0">
        <w:rPr>
          <w:rFonts w:ascii="Times New Roman" w:hAnsi="Times New Roman" w:hint="eastAsia"/>
          <w:i/>
          <w:position w:val="-12"/>
          <w:sz w:val="20"/>
          <w:szCs w:val="20"/>
        </w:rPr>
        <w:t xml:space="preserve">   For LOS cases, EOD offset should be set to 0.  For UMA NLOS case, </w:t>
      </w:r>
      <w:r w:rsidRPr="000D40E0">
        <w:rPr>
          <w:rFonts w:ascii="Times New Roman" w:hAnsi="Times New Roman"/>
          <w:i/>
          <w:position w:val="-12"/>
          <w:sz w:val="20"/>
          <w:szCs w:val="20"/>
        </w:rPr>
        <w:t>ϴ</w:t>
      </w:r>
      <w:r w:rsidRPr="000D40E0">
        <w:rPr>
          <w:rFonts w:ascii="Times New Roman" w:hAnsi="Times New Roman" w:hint="eastAsia"/>
          <w:i/>
          <w:position w:val="-12"/>
          <w:sz w:val="20"/>
          <w:szCs w:val="20"/>
          <w:vertAlign w:val="subscript"/>
        </w:rPr>
        <w:t>offset</w:t>
      </w:r>
      <w:r w:rsidRPr="000D40E0">
        <w:rPr>
          <w:rFonts w:ascii="Times New Roman" w:hAnsi="Times New Roman" w:hint="eastAsia"/>
          <w:i/>
          <w:position w:val="-12"/>
          <w:sz w:val="20"/>
          <w:szCs w:val="20"/>
        </w:rPr>
        <w:t xml:space="preserve">  can set to the angle between median EOD and  LOS direction.</w:t>
      </w:r>
    </w:p>
    <w:p w:rsidR="004C17F3" w:rsidRPr="000D40E0" w:rsidRDefault="004C17F3" w:rsidP="000D40E0">
      <w:pPr>
        <w:spacing w:before="240" w:after="100" w:afterAutospacing="1" w:line="240" w:lineRule="auto"/>
        <w:rPr>
          <w:rFonts w:ascii="Times New Roman" w:hAnsi="Times New Roman"/>
          <w:i/>
          <w:position w:val="-12"/>
          <w:sz w:val="20"/>
          <w:szCs w:val="20"/>
        </w:rPr>
      </w:pPr>
      <w:r w:rsidRPr="000D40E0">
        <w:rPr>
          <w:rFonts w:ascii="Times New Roman" w:hAnsi="Times New Roman"/>
          <w:b/>
          <w:i/>
          <w:position w:val="-12"/>
          <w:sz w:val="20"/>
          <w:szCs w:val="20"/>
        </w:rPr>
        <w:t xml:space="preserve">Proposal </w:t>
      </w:r>
      <w:r w:rsidRPr="000D40E0">
        <w:rPr>
          <w:rFonts w:ascii="Times New Roman" w:hAnsi="Times New Roman" w:hint="eastAsia"/>
          <w:b/>
          <w:i/>
          <w:position w:val="-12"/>
          <w:sz w:val="20"/>
          <w:szCs w:val="20"/>
        </w:rPr>
        <w:t>2:</w:t>
      </w:r>
      <w:r w:rsidRPr="000D40E0">
        <w:rPr>
          <w:rFonts w:ascii="Times New Roman" w:hAnsi="Times New Roman" w:hint="eastAsia"/>
          <w:i/>
          <w:position w:val="-12"/>
          <w:sz w:val="20"/>
          <w:szCs w:val="20"/>
        </w:rPr>
        <w:t xml:space="preserve">   Revisit EOA generation to add  a non-zero </w:t>
      </w:r>
      <w:r w:rsidRPr="000D40E0">
        <w:rPr>
          <w:rFonts w:ascii="Times New Roman" w:hAnsi="Times New Roman"/>
          <w:i/>
          <w:position w:val="-12"/>
          <w:sz w:val="20"/>
          <w:szCs w:val="20"/>
        </w:rPr>
        <w:t>ϴ</w:t>
      </w:r>
      <w:r w:rsidRPr="000D40E0">
        <w:rPr>
          <w:rFonts w:ascii="Times New Roman" w:hAnsi="Times New Roman" w:hint="eastAsia"/>
          <w:i/>
          <w:position w:val="-12"/>
          <w:sz w:val="20"/>
          <w:szCs w:val="20"/>
          <w:vertAlign w:val="subscript"/>
        </w:rPr>
        <w:t>offset</w:t>
      </w:r>
      <w:r w:rsidRPr="000D40E0">
        <w:rPr>
          <w:rFonts w:ascii="Times New Roman" w:hAnsi="Times New Roman" w:hint="eastAsia"/>
          <w:i/>
          <w:position w:val="-12"/>
          <w:sz w:val="20"/>
          <w:szCs w:val="20"/>
        </w:rPr>
        <w:t xml:space="preserve">   for NLOS outdoor UEs.</w:t>
      </w:r>
    </w:p>
    <w:p w:rsidR="004C17F3" w:rsidRPr="000D40E0" w:rsidRDefault="004C17F3" w:rsidP="000D40E0">
      <w:pPr>
        <w:pStyle w:val="af1"/>
        <w:spacing w:line="240" w:lineRule="auto"/>
        <w:jc w:val="both"/>
        <w:rPr>
          <w:rFonts w:ascii="Times New Roman" w:hAnsi="Times New Roman"/>
          <w:i/>
          <w:sz w:val="20"/>
          <w:szCs w:val="20"/>
        </w:rPr>
      </w:pPr>
      <w:r w:rsidRPr="000D40E0">
        <w:rPr>
          <w:rFonts w:ascii="Times New Roman" w:hAnsi="Times New Roman"/>
          <w:b/>
          <w:i/>
          <w:sz w:val="20"/>
          <w:szCs w:val="20"/>
        </w:rPr>
        <w:t>Proposal 3:</w:t>
      </w:r>
      <w:r w:rsidRPr="000D40E0">
        <w:rPr>
          <w:rFonts w:ascii="Times New Roman" w:hAnsi="Times New Roman" w:hint="eastAsia"/>
          <w:b/>
          <w:i/>
          <w:sz w:val="20"/>
          <w:szCs w:val="20"/>
        </w:rPr>
        <w:t xml:space="preserve">  </w:t>
      </w:r>
      <w:r w:rsidRPr="000D40E0">
        <w:rPr>
          <w:rFonts w:ascii="Times New Roman" w:hAnsi="Times New Roman"/>
          <w:i/>
          <w:sz w:val="20"/>
          <w:szCs w:val="20"/>
        </w:rPr>
        <w:t xml:space="preserve">The following valid ranges should be considered: </w:t>
      </w:r>
    </w:p>
    <w:p w:rsidR="004C17F3" w:rsidRPr="000D40E0" w:rsidRDefault="004C17F3" w:rsidP="000D40E0">
      <w:pPr>
        <w:pStyle w:val="af1"/>
        <w:spacing w:line="240" w:lineRule="auto"/>
        <w:jc w:val="center"/>
        <w:rPr>
          <w:rFonts w:ascii="Times New Roman" w:eastAsiaTheme="minorEastAsia" w:hAnsi="Times New Roman"/>
          <w:sz w:val="20"/>
          <w:szCs w:val="20"/>
        </w:rPr>
      </w:pPr>
      <w:r w:rsidRPr="000D40E0">
        <w:rPr>
          <w:rFonts w:ascii="Times New Roman" w:eastAsiaTheme="minorEastAsia" w:hAnsi="Times New Roman"/>
          <w:sz w:val="20"/>
          <w:szCs w:val="20"/>
        </w:rPr>
        <w:object w:dxaOrig="4200" w:dyaOrig="560">
          <v:shape id="_x0000_i1042" type="#_x0000_t75" style="width:142.65pt;height:19pt" o:ole="">
            <v:imagedata r:id="rId43" o:title=""/>
          </v:shape>
          <o:OLEObject Type="Embed" ProgID="Equation.DSMT4" ShapeID="_x0000_i1042" DrawAspect="Content" ObjectID="_1444898106" r:id="rId56"/>
        </w:object>
      </w:r>
    </w:p>
    <w:p w:rsidR="004C17F3" w:rsidRPr="000D40E0" w:rsidRDefault="004C17F3" w:rsidP="000D40E0">
      <w:pPr>
        <w:pStyle w:val="af1"/>
        <w:spacing w:line="240" w:lineRule="auto"/>
        <w:jc w:val="center"/>
        <w:rPr>
          <w:rFonts w:ascii="Times New Roman" w:eastAsiaTheme="minorEastAsia" w:hAnsi="Times New Roman"/>
          <w:sz w:val="20"/>
          <w:szCs w:val="20"/>
        </w:rPr>
      </w:pPr>
      <w:r w:rsidRPr="000D40E0">
        <w:rPr>
          <w:rFonts w:ascii="Times New Roman" w:hAnsi="Times New Roman"/>
          <w:b/>
          <w:i/>
          <w:sz w:val="20"/>
          <w:szCs w:val="20"/>
        </w:rPr>
        <w:t>ESD/ESA= min(ESD/ESA ,104</w:t>
      </w:r>
      <w:r w:rsidRPr="000D40E0">
        <w:rPr>
          <w:rFonts w:ascii="Times New Roman" w:hAnsi="Times New Roman"/>
          <w:sz w:val="20"/>
          <w:szCs w:val="20"/>
        </w:rPr>
        <w:sym w:font="Symbol" w:char="F0B0"/>
      </w:r>
      <w:r w:rsidRPr="000D40E0">
        <w:rPr>
          <w:rFonts w:ascii="Times New Roman" w:hAnsi="Times New Roman"/>
          <w:b/>
          <w:i/>
          <w:sz w:val="20"/>
          <w:szCs w:val="20"/>
        </w:rPr>
        <w:t>)</w:t>
      </w:r>
    </w:p>
    <w:p w:rsidR="004C17F3" w:rsidRPr="000D40E0" w:rsidRDefault="00497513" w:rsidP="000D40E0">
      <w:pPr>
        <w:spacing w:after="0" w:line="240" w:lineRule="auto"/>
        <w:rPr>
          <w:rFonts w:ascii="Times New Roman" w:hAnsi="Times New Roman"/>
          <w:i/>
          <w:position w:val="-12"/>
          <w:sz w:val="20"/>
          <w:szCs w:val="20"/>
        </w:rPr>
      </w:pPr>
      <w:r w:rsidRPr="000D40E0">
        <w:rPr>
          <w:rFonts w:ascii="Times New Roman" w:hAnsi="Times New Roman" w:hint="eastAsia"/>
          <w:i/>
          <w:position w:val="-12"/>
          <w:sz w:val="20"/>
          <w:szCs w:val="20"/>
        </w:rPr>
        <w:t xml:space="preserve"> </w:t>
      </w:r>
      <w:r w:rsidR="004C17F3" w:rsidRPr="000D40E0">
        <w:rPr>
          <w:rFonts w:ascii="Times New Roman" w:hAnsi="Times New Roman"/>
          <w:b/>
          <w:i/>
          <w:position w:val="-12"/>
          <w:sz w:val="20"/>
          <w:szCs w:val="20"/>
        </w:rPr>
        <w:t>Proposal 4:</w:t>
      </w:r>
      <w:r w:rsidR="004C17F3" w:rsidRPr="000D40E0">
        <w:rPr>
          <w:rFonts w:ascii="Times New Roman" w:hAnsi="Times New Roman"/>
          <w:i/>
          <w:position w:val="-12"/>
          <w:sz w:val="20"/>
          <w:szCs w:val="20"/>
        </w:rPr>
        <w:t xml:space="preserve">  </w:t>
      </w:r>
      <w:r w:rsidR="004C17F3" w:rsidRPr="000D40E0">
        <w:rPr>
          <w:rFonts w:ascii="Times New Roman" w:hAnsi="Times New Roman" w:hint="eastAsia"/>
          <w:i/>
          <w:position w:val="-12"/>
          <w:sz w:val="20"/>
          <w:szCs w:val="20"/>
        </w:rPr>
        <w:t>Mean ESD should depend on relative height of UE from eNB.   The following unified equation should be adopted for both 3D-UMA and 3DUMI.</w:t>
      </w:r>
    </w:p>
    <w:p w:rsidR="0097229A" w:rsidRPr="000D40E0" w:rsidRDefault="004C17F3" w:rsidP="000D40E0">
      <w:pPr>
        <w:spacing w:before="240" w:after="100" w:afterAutospacing="1" w:line="240" w:lineRule="auto"/>
        <w:rPr>
          <w:sz w:val="20"/>
          <w:szCs w:val="20"/>
          <w:vertAlign w:val="subscript"/>
        </w:rPr>
      </w:pPr>
      <w:r w:rsidRPr="000D40E0">
        <w:rPr>
          <w:rFonts w:hint="eastAsia"/>
          <w:sz w:val="20"/>
          <w:szCs w:val="20"/>
        </w:rPr>
        <w:t xml:space="preserve">                                  </w:t>
      </w:r>
      <w:r w:rsidRPr="000D40E0">
        <w:rPr>
          <w:sz w:val="20"/>
          <w:szCs w:val="20"/>
        </w:rPr>
        <w:t>mean ESD  µ</w:t>
      </w:r>
      <w:r w:rsidRPr="000D40E0">
        <w:rPr>
          <w:rFonts w:hint="eastAsia"/>
          <w:sz w:val="20"/>
          <w:szCs w:val="20"/>
        </w:rPr>
        <w:t xml:space="preserve"> =</w:t>
      </w:r>
      <w:r w:rsidRPr="000D40E0">
        <w:rPr>
          <w:sz w:val="20"/>
          <w:szCs w:val="20"/>
        </w:rPr>
        <w:t>a</w:t>
      </w:r>
      <w:r w:rsidRPr="000D40E0">
        <w:rPr>
          <w:sz w:val="20"/>
          <w:szCs w:val="20"/>
          <w:vertAlign w:val="subscript"/>
        </w:rPr>
        <w:t>(k)</w:t>
      </w:r>
      <w:r w:rsidRPr="000D40E0">
        <w:rPr>
          <w:sz w:val="20"/>
          <w:szCs w:val="20"/>
        </w:rPr>
        <w:t>(</w:t>
      </w:r>
      <w:r w:rsidRPr="000D40E0">
        <w:rPr>
          <w:i/>
          <w:iCs/>
          <w:sz w:val="20"/>
          <w:szCs w:val="20"/>
        </w:rPr>
        <w:t>d</w:t>
      </w:r>
      <w:r w:rsidRPr="000D40E0">
        <w:rPr>
          <w:i/>
          <w:iCs/>
          <w:sz w:val="20"/>
          <w:szCs w:val="20"/>
          <w:vertAlign w:val="subscript"/>
        </w:rPr>
        <w:t>2D</w:t>
      </w:r>
      <w:r w:rsidRPr="000D40E0">
        <w:rPr>
          <w:rFonts w:hint="eastAsia"/>
          <w:i/>
          <w:iCs/>
          <w:sz w:val="20"/>
          <w:szCs w:val="20"/>
          <w:vertAlign w:val="subscript"/>
        </w:rPr>
        <w:t>_out</w:t>
      </w:r>
      <w:r w:rsidRPr="000D40E0">
        <w:rPr>
          <w:sz w:val="20"/>
          <w:szCs w:val="20"/>
        </w:rPr>
        <w:t>/1000)+b</w:t>
      </w:r>
      <w:r w:rsidRPr="000D40E0">
        <w:rPr>
          <w:sz w:val="20"/>
          <w:szCs w:val="20"/>
          <w:vertAlign w:val="subscript"/>
        </w:rPr>
        <w:t>(k)</w:t>
      </w:r>
      <w:r w:rsidRPr="000D40E0">
        <w:rPr>
          <w:sz w:val="20"/>
          <w:szCs w:val="20"/>
        </w:rPr>
        <w:t>|h</w:t>
      </w:r>
      <w:r w:rsidRPr="000D40E0">
        <w:rPr>
          <w:sz w:val="20"/>
          <w:szCs w:val="20"/>
          <w:vertAlign w:val="subscript"/>
        </w:rPr>
        <w:t>BS</w:t>
      </w:r>
      <w:r w:rsidRPr="000D40E0">
        <w:rPr>
          <w:sz w:val="20"/>
          <w:szCs w:val="20"/>
        </w:rPr>
        <w:t>-</w:t>
      </w:r>
      <w:r w:rsidRPr="000D40E0">
        <w:rPr>
          <w:i/>
          <w:iCs/>
          <w:sz w:val="20"/>
          <w:szCs w:val="20"/>
        </w:rPr>
        <w:t>h</w:t>
      </w:r>
      <w:r w:rsidRPr="000D40E0">
        <w:rPr>
          <w:i/>
          <w:iCs/>
          <w:sz w:val="20"/>
          <w:szCs w:val="20"/>
          <w:vertAlign w:val="subscript"/>
        </w:rPr>
        <w:t>UT</w:t>
      </w:r>
      <w:r w:rsidRPr="000D40E0">
        <w:rPr>
          <w:iCs/>
          <w:sz w:val="20"/>
          <w:szCs w:val="20"/>
        </w:rPr>
        <w:t>|</w:t>
      </w:r>
      <w:r w:rsidRPr="000D40E0">
        <w:rPr>
          <w:sz w:val="20"/>
          <w:szCs w:val="20"/>
        </w:rPr>
        <w:t>+c</w:t>
      </w:r>
      <w:r w:rsidRPr="000D40E0">
        <w:rPr>
          <w:sz w:val="20"/>
          <w:szCs w:val="20"/>
          <w:vertAlign w:val="subscript"/>
        </w:rPr>
        <w:t>(k)</w:t>
      </w:r>
    </w:p>
    <w:p w:rsidR="004C17F3" w:rsidRPr="000D40E0" w:rsidRDefault="004C17F3" w:rsidP="000D40E0">
      <w:pPr>
        <w:spacing w:after="0" w:line="240" w:lineRule="auto"/>
        <w:rPr>
          <w:rFonts w:ascii="Times New Roman" w:hAnsi="Times New Roman"/>
          <w:i/>
          <w:position w:val="-12"/>
          <w:sz w:val="20"/>
          <w:szCs w:val="20"/>
        </w:rPr>
      </w:pPr>
      <w:r w:rsidRPr="000D40E0">
        <w:rPr>
          <w:rFonts w:ascii="Times New Roman" w:hAnsi="Times New Roman"/>
          <w:b/>
          <w:i/>
          <w:position w:val="-12"/>
          <w:sz w:val="20"/>
          <w:szCs w:val="20"/>
        </w:rPr>
        <w:t xml:space="preserve">Proposal </w:t>
      </w:r>
      <w:r w:rsidRPr="000D40E0">
        <w:rPr>
          <w:rFonts w:ascii="Times New Roman" w:hAnsi="Times New Roman" w:hint="eastAsia"/>
          <w:b/>
          <w:i/>
          <w:position w:val="-12"/>
          <w:sz w:val="20"/>
          <w:szCs w:val="20"/>
        </w:rPr>
        <w:t>5</w:t>
      </w:r>
      <w:r w:rsidRPr="000D40E0">
        <w:rPr>
          <w:rFonts w:ascii="Times New Roman" w:hAnsi="Times New Roman"/>
          <w:b/>
          <w:i/>
          <w:position w:val="-12"/>
          <w:sz w:val="20"/>
          <w:szCs w:val="20"/>
        </w:rPr>
        <w:t>:</w:t>
      </w:r>
      <w:r w:rsidRPr="000D40E0">
        <w:rPr>
          <w:rFonts w:ascii="Times New Roman" w:hAnsi="Times New Roman"/>
          <w:i/>
          <w:position w:val="-12"/>
          <w:sz w:val="20"/>
          <w:szCs w:val="20"/>
        </w:rPr>
        <w:t xml:space="preserve">  Autocorrelation of Median ESA and ASA should be considered as uncorrelated in different floors and different buildings.</w:t>
      </w:r>
      <w:r w:rsidRPr="000D40E0">
        <w:rPr>
          <w:rFonts w:ascii="Times New Roman" w:hAnsi="Times New Roman" w:hint="eastAsia"/>
          <w:i/>
          <w:position w:val="-12"/>
          <w:sz w:val="20"/>
          <w:szCs w:val="20"/>
        </w:rPr>
        <w:t xml:space="preserve"> </w:t>
      </w:r>
    </w:p>
    <w:p w:rsidR="00497513" w:rsidRPr="00497513" w:rsidRDefault="00497513" w:rsidP="00497513">
      <w:pPr>
        <w:spacing w:before="240" w:after="100" w:afterAutospacing="1"/>
        <w:rPr>
          <w:rFonts w:ascii="Times New Roman" w:hAnsi="Times New Roman"/>
          <w:position w:val="-12"/>
        </w:rPr>
      </w:pPr>
    </w:p>
    <w:p w:rsidR="00A61D1B" w:rsidRPr="00E16B62" w:rsidRDefault="00A61D1B" w:rsidP="00C95666">
      <w:pPr>
        <w:pStyle w:val="1"/>
        <w:keepNext/>
        <w:widowControl/>
        <w:numPr>
          <w:ilvl w:val="0"/>
          <w:numId w:val="0"/>
        </w:numPr>
        <w:autoSpaceDE/>
        <w:autoSpaceDN/>
        <w:adjustRightInd/>
        <w:spacing w:before="240" w:after="60"/>
        <w:ind w:left="567" w:hanging="567"/>
        <w:rPr>
          <w:rFonts w:ascii="Helvetica" w:eastAsia="宋体" w:hAnsi="Helvetica" w:cs="Arial"/>
          <w:kern w:val="32"/>
          <w:sz w:val="24"/>
          <w:szCs w:val="24"/>
          <w:lang w:val="en-US"/>
        </w:rPr>
      </w:pPr>
      <w:r w:rsidRPr="00E16B62">
        <w:rPr>
          <w:rFonts w:ascii="Helvetica" w:eastAsia="MS Mincho" w:hAnsi="Helvetica" w:cs="Arial" w:hint="eastAsia"/>
          <w:kern w:val="32"/>
          <w:sz w:val="24"/>
          <w:szCs w:val="24"/>
          <w:lang w:val="en-US" w:eastAsia="en-US"/>
        </w:rPr>
        <w:t>Reference</w:t>
      </w:r>
      <w:r w:rsidR="00744E53" w:rsidRPr="00E16B62">
        <w:rPr>
          <w:rFonts w:ascii="Helvetica" w:eastAsia="MS Mincho" w:hAnsi="Helvetica" w:cs="Arial"/>
          <w:kern w:val="32"/>
          <w:sz w:val="24"/>
          <w:szCs w:val="24"/>
          <w:lang w:val="en-US" w:eastAsia="en-US"/>
        </w:rPr>
        <w:t>s</w:t>
      </w:r>
      <w:r w:rsidRPr="00E16B62">
        <w:rPr>
          <w:rFonts w:ascii="Helvetica" w:eastAsia="MS Mincho" w:hAnsi="Helvetica" w:cs="Arial" w:hint="eastAsia"/>
          <w:kern w:val="32"/>
          <w:sz w:val="24"/>
          <w:szCs w:val="24"/>
          <w:lang w:val="en-US" w:eastAsia="en-US"/>
        </w:rPr>
        <w:t xml:space="preserve"> </w:t>
      </w:r>
    </w:p>
    <w:p w:rsidR="00F922C4" w:rsidRPr="00F922C4" w:rsidRDefault="00F922C4" w:rsidP="00F922C4">
      <w:pPr>
        <w:pStyle w:val="af1"/>
        <w:ind w:left="300" w:hangingChars="150" w:hanging="300"/>
        <w:rPr>
          <w:rFonts w:ascii="Times New Roman" w:hAnsi="Times New Roman"/>
          <w:sz w:val="20"/>
          <w:szCs w:val="20"/>
          <w:lang w:val="en-GB"/>
        </w:rPr>
      </w:pPr>
      <w:r w:rsidRPr="00F922C4">
        <w:rPr>
          <w:rFonts w:ascii="Times New Roman" w:hAnsi="Times New Roman"/>
          <w:sz w:val="20"/>
          <w:szCs w:val="20"/>
          <w:lang w:val="en-GB"/>
        </w:rPr>
        <w:t>[1]Chairman's Notes RAN1#74b</w:t>
      </w:r>
    </w:p>
    <w:p w:rsidR="00F922C4" w:rsidRPr="00F922C4" w:rsidRDefault="00F922C4" w:rsidP="00F922C4">
      <w:pPr>
        <w:pStyle w:val="af1"/>
        <w:ind w:left="300" w:hangingChars="150" w:hanging="300"/>
        <w:rPr>
          <w:rFonts w:ascii="Times New Roman" w:hAnsi="Times New Roman"/>
          <w:sz w:val="20"/>
          <w:szCs w:val="20"/>
          <w:lang w:val="en-GB"/>
        </w:rPr>
      </w:pPr>
      <w:r w:rsidRPr="00F922C4">
        <w:rPr>
          <w:rFonts w:ascii="Times New Roman" w:hAnsi="Times New Roman"/>
          <w:sz w:val="20"/>
          <w:szCs w:val="20"/>
          <w:lang w:val="en-GB"/>
        </w:rPr>
        <w:t>[2] R1-134531, Remaining details of fast fading modelling for 3D-UMa and 3D-UMi, NSN, Nokia</w:t>
      </w:r>
    </w:p>
    <w:p w:rsidR="00F922C4" w:rsidRPr="00F922C4" w:rsidRDefault="00F922C4" w:rsidP="00F922C4">
      <w:pPr>
        <w:pStyle w:val="af1"/>
        <w:ind w:left="300" w:hangingChars="150" w:hanging="300"/>
        <w:rPr>
          <w:rFonts w:ascii="Times New Roman" w:hAnsi="Times New Roman"/>
          <w:sz w:val="20"/>
          <w:szCs w:val="20"/>
          <w:lang w:val="en-GB"/>
        </w:rPr>
      </w:pPr>
      <w:r w:rsidRPr="00F922C4">
        <w:rPr>
          <w:rFonts w:ascii="Times New Roman" w:hAnsi="Times New Roman"/>
          <w:sz w:val="20"/>
          <w:szCs w:val="20"/>
          <w:lang w:val="en-GB"/>
        </w:rPr>
        <w:t>[3] R1-134500, Views on Fast Fading Model for 3D-channel, NTT DOCOMO</w:t>
      </w:r>
    </w:p>
    <w:p w:rsidR="00F922C4" w:rsidRPr="00F922C4" w:rsidRDefault="00F922C4" w:rsidP="00F922C4">
      <w:pPr>
        <w:pStyle w:val="af1"/>
        <w:ind w:left="300" w:hangingChars="150" w:hanging="300"/>
        <w:rPr>
          <w:rFonts w:ascii="Times New Roman" w:hAnsi="Times New Roman"/>
          <w:sz w:val="20"/>
          <w:szCs w:val="20"/>
        </w:rPr>
      </w:pPr>
      <w:r w:rsidRPr="00F922C4">
        <w:rPr>
          <w:rFonts w:ascii="Times New Roman" w:hAnsi="Times New Roman"/>
          <w:sz w:val="20"/>
          <w:szCs w:val="20"/>
          <w:lang w:val="en-GB"/>
        </w:rPr>
        <w:lastRenderedPageBreak/>
        <w:t xml:space="preserve">[4] </w:t>
      </w:r>
      <w:r w:rsidRPr="00F922C4">
        <w:rPr>
          <w:rFonts w:ascii="Times New Roman" w:hAnsi="Times New Roman"/>
          <w:sz w:val="20"/>
          <w:szCs w:val="20"/>
        </w:rPr>
        <w:t>WINNER+ Final Channel Models, WINNER+ Deliverable, V1.0.0 2010.6.30.</w:t>
      </w:r>
    </w:p>
    <w:p w:rsidR="00F922C4" w:rsidRDefault="00F922C4" w:rsidP="00F922C4">
      <w:pPr>
        <w:pStyle w:val="af1"/>
        <w:ind w:left="300" w:hangingChars="150" w:hanging="300"/>
        <w:rPr>
          <w:rFonts w:ascii="Times New Roman" w:hAnsi="Times New Roman"/>
          <w:sz w:val="20"/>
          <w:szCs w:val="20"/>
        </w:rPr>
      </w:pPr>
      <w:r w:rsidRPr="00F922C4">
        <w:rPr>
          <w:rFonts w:ascii="Times New Roman" w:hAnsi="Times New Roman"/>
          <w:sz w:val="20"/>
          <w:szCs w:val="20"/>
        </w:rPr>
        <w:t>[5] R1-134944, Way forward on mean of ESD model, NSN, Nokia</w:t>
      </w:r>
    </w:p>
    <w:p w:rsidR="008812A1" w:rsidRPr="008812A1" w:rsidRDefault="008812A1" w:rsidP="008812A1">
      <w:pPr>
        <w:pStyle w:val="af1"/>
        <w:ind w:left="300" w:hangingChars="150" w:hanging="300"/>
        <w:rPr>
          <w:rFonts w:ascii="Times New Roman" w:hAnsi="Times New Roman"/>
          <w:sz w:val="20"/>
          <w:szCs w:val="20"/>
        </w:rPr>
      </w:pPr>
      <w:r w:rsidRPr="008812A1">
        <w:rPr>
          <w:rFonts w:ascii="Times New Roman" w:hAnsi="Times New Roman"/>
          <w:sz w:val="20"/>
          <w:szCs w:val="20"/>
        </w:rPr>
        <w:t xml:space="preserve">[6] R1-132498, </w:t>
      </w:r>
      <w:r w:rsidRPr="008812A1">
        <w:rPr>
          <w:rFonts w:ascii="Times New Roman" w:hAnsi="Times New Roman"/>
          <w:snapToGrid w:val="0"/>
          <w:sz w:val="20"/>
          <w:szCs w:val="20"/>
        </w:rPr>
        <w:t>Modifications to 3GPP Evaluation Methodology for Elevation beamforming and FD-MIMO, Qualcomm</w:t>
      </w:r>
    </w:p>
    <w:p w:rsidR="001A7D6C" w:rsidRPr="00F922C4" w:rsidRDefault="001A7D6C" w:rsidP="00567C59">
      <w:pPr>
        <w:pStyle w:val="af1"/>
        <w:ind w:left="360" w:hangingChars="150" w:hanging="360"/>
        <w:rPr>
          <w:sz w:val="24"/>
        </w:rPr>
      </w:pPr>
    </w:p>
    <w:p w:rsidR="001A7D6C" w:rsidRPr="001A7D6C" w:rsidRDefault="001A7D6C" w:rsidP="001A7D6C">
      <w:pPr>
        <w:pStyle w:val="af1"/>
        <w:ind w:left="300" w:hangingChars="150" w:hanging="300"/>
        <w:rPr>
          <w:rFonts w:ascii="Times New Roman" w:hAnsi="Times New Roman"/>
          <w:sz w:val="20"/>
          <w:szCs w:val="20"/>
        </w:rPr>
      </w:pPr>
    </w:p>
    <w:sectPr w:rsidR="001A7D6C" w:rsidRPr="001A7D6C" w:rsidSect="007374BC">
      <w:pgSz w:w="12240" w:h="15840"/>
      <w:pgMar w:top="1440" w:right="1440" w:bottom="1440" w:left="1440" w:header="720" w:footer="720" w:gutter="0"/>
      <w:cols w:space="720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2ED8" w:rsidRDefault="00772ED8">
      <w:r>
        <w:separator/>
      </w:r>
    </w:p>
  </w:endnote>
  <w:endnote w:type="continuationSeparator" w:id="0">
    <w:p w:rsidR="00772ED8" w:rsidRDefault="00772ED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楷体_GB2312">
    <w:charset w:val="86"/>
    <w:family w:val="modern"/>
    <w:pitch w:val="fixed"/>
    <w:sig w:usb0="00000001" w:usb1="080E0000" w:usb2="00000010" w:usb3="00000000" w:csb0="0004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2ED8" w:rsidRDefault="00772ED8">
      <w:r>
        <w:separator/>
      </w:r>
    </w:p>
  </w:footnote>
  <w:footnote w:type="continuationSeparator" w:id="0">
    <w:p w:rsidR="00772ED8" w:rsidRDefault="00772ED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singleLevel"/>
    <w:tmpl w:val="00000005"/>
    <w:name w:val="WW8Num4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</w:lvl>
  </w:abstractNum>
  <w:abstractNum w:abstractNumId="1">
    <w:nsid w:val="01C21391"/>
    <w:multiLevelType w:val="hybridMultilevel"/>
    <w:tmpl w:val="CEA2B258"/>
    <w:lvl w:ilvl="0" w:tplc="68AACB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42CFCCC">
      <w:start w:val="404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9227C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9AA7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0E7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CA06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F365D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C7059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7C99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42F26ED"/>
    <w:multiLevelType w:val="hybridMultilevel"/>
    <w:tmpl w:val="34667FDE"/>
    <w:lvl w:ilvl="0" w:tplc="EF4A89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C56FDEC">
      <w:start w:val="156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D6A5CB2">
      <w:start w:val="156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28D6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ED9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8A9F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2CE6A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087D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A9647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7433EB4"/>
    <w:multiLevelType w:val="hybridMultilevel"/>
    <w:tmpl w:val="62B424CE"/>
    <w:lvl w:ilvl="0" w:tplc="542EE60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EE2E16BC"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0A336914"/>
    <w:multiLevelType w:val="hybridMultilevel"/>
    <w:tmpl w:val="3BDE10DE"/>
    <w:lvl w:ilvl="0" w:tplc="DEDE8B30">
      <w:start w:val="3252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6B5B0F"/>
    <w:multiLevelType w:val="hybridMultilevel"/>
    <w:tmpl w:val="1CC0422C"/>
    <w:lvl w:ilvl="0" w:tplc="14CC33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F875A0">
      <w:start w:val="115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E076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067E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B8A0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4CCB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30E6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7D826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4251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1D95B5F"/>
    <w:multiLevelType w:val="hybridMultilevel"/>
    <w:tmpl w:val="412ECDB6"/>
    <w:lvl w:ilvl="0" w:tplc="48704F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2648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72690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FAB5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1C3A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0EDD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883B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C0FF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2ED2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19AF7368"/>
    <w:multiLevelType w:val="hybridMultilevel"/>
    <w:tmpl w:val="C89822C4"/>
    <w:lvl w:ilvl="0" w:tplc="4202C9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>
      <w:start w:val="349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3224E0">
      <w:start w:val="349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090001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90003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090005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090001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090003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4090005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1E23686F"/>
    <w:multiLevelType w:val="hybridMultilevel"/>
    <w:tmpl w:val="7CF2D8FE"/>
    <w:lvl w:ilvl="0" w:tplc="27AEA0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7417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21870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B3A69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AE96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E85A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5B818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A9AFE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3E67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1F0E1C29"/>
    <w:multiLevelType w:val="hybridMultilevel"/>
    <w:tmpl w:val="03DED604"/>
    <w:lvl w:ilvl="0" w:tplc="F328F4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46AA5EC">
      <w:start w:val="271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E645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F295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BD2E0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2A2F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D834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5D2AE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AA4C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20C6C0D"/>
    <w:multiLevelType w:val="hybridMultilevel"/>
    <w:tmpl w:val="FF061412"/>
    <w:lvl w:ilvl="0" w:tplc="3B14CF6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1" w:tplc="98B61596">
      <w:start w:val="16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2" w:tplc="6A804E0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3" w:tplc="F0E08AF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4" w:tplc="6310FB8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hint="default"/>
      </w:rPr>
    </w:lvl>
    <w:lvl w:ilvl="5" w:tplc="0E54217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hint="default"/>
      </w:rPr>
    </w:lvl>
    <w:lvl w:ilvl="6" w:tplc="3EEAFD0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hint="default"/>
      </w:rPr>
    </w:lvl>
    <w:lvl w:ilvl="7" w:tplc="EB0E2E9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hint="default"/>
      </w:rPr>
    </w:lvl>
    <w:lvl w:ilvl="8" w:tplc="F4C4CE2E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hint="default"/>
      </w:rPr>
    </w:lvl>
  </w:abstractNum>
  <w:abstractNum w:abstractNumId="11">
    <w:nsid w:val="243F3763"/>
    <w:multiLevelType w:val="hybridMultilevel"/>
    <w:tmpl w:val="FFFC316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E3730A"/>
    <w:multiLevelType w:val="hybridMultilevel"/>
    <w:tmpl w:val="EAF8E68E"/>
    <w:lvl w:ilvl="0" w:tplc="6CC8C026"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38B364FD"/>
    <w:multiLevelType w:val="hybridMultilevel"/>
    <w:tmpl w:val="F4064C46"/>
    <w:lvl w:ilvl="0" w:tplc="97D093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C8964A">
      <w:start w:val="404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A2C41F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04D5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2681E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CA92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13A39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CC86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8E2D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F042FAE"/>
    <w:multiLevelType w:val="hybridMultilevel"/>
    <w:tmpl w:val="FA426E66"/>
    <w:lvl w:ilvl="0" w:tplc="08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 w:tplc="C0CA8EA0">
      <w:numFmt w:val="bullet"/>
      <w:lvlText w:val="-"/>
      <w:lvlJc w:val="left"/>
      <w:pPr>
        <w:ind w:left="1200" w:hanging="360"/>
      </w:pPr>
      <w:rPr>
        <w:rFonts w:ascii="Times New Roman" w:eastAsia="宋体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>
    <w:nsid w:val="3F2E0A81"/>
    <w:multiLevelType w:val="hybridMultilevel"/>
    <w:tmpl w:val="6B40F7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3760EC6"/>
    <w:multiLevelType w:val="hybridMultilevel"/>
    <w:tmpl w:val="C478A674"/>
    <w:lvl w:ilvl="0" w:tplc="7BF039BA">
      <w:start w:val="1"/>
      <w:numFmt w:val="decimal"/>
      <w:pStyle w:val="References"/>
      <w:lvlText w:val="[%1] "/>
      <w:lvlJc w:val="left"/>
      <w:pPr>
        <w:ind w:left="360" w:hanging="360"/>
      </w:pPr>
      <w:rPr>
        <w:rFonts w:hint="default"/>
      </w:rPr>
    </w:lvl>
    <w:lvl w:ilvl="1" w:tplc="F47CF6CA" w:tentative="1">
      <w:start w:val="1"/>
      <w:numFmt w:val="lowerLetter"/>
      <w:lvlText w:val="%2."/>
      <w:lvlJc w:val="left"/>
      <w:pPr>
        <w:ind w:left="1440" w:hanging="360"/>
      </w:pPr>
    </w:lvl>
    <w:lvl w:ilvl="2" w:tplc="58CCFB28" w:tentative="1">
      <w:start w:val="1"/>
      <w:numFmt w:val="lowerRoman"/>
      <w:lvlText w:val="%3."/>
      <w:lvlJc w:val="right"/>
      <w:pPr>
        <w:ind w:left="2160" w:hanging="180"/>
      </w:pPr>
    </w:lvl>
    <w:lvl w:ilvl="3" w:tplc="E7600B58" w:tentative="1">
      <w:start w:val="1"/>
      <w:numFmt w:val="decimal"/>
      <w:lvlText w:val="%4."/>
      <w:lvlJc w:val="left"/>
      <w:pPr>
        <w:ind w:left="2880" w:hanging="360"/>
      </w:pPr>
    </w:lvl>
    <w:lvl w:ilvl="4" w:tplc="8A2C398C" w:tentative="1">
      <w:start w:val="1"/>
      <w:numFmt w:val="lowerLetter"/>
      <w:lvlText w:val="%5."/>
      <w:lvlJc w:val="left"/>
      <w:pPr>
        <w:ind w:left="3600" w:hanging="360"/>
      </w:pPr>
    </w:lvl>
    <w:lvl w:ilvl="5" w:tplc="42AC2604" w:tentative="1">
      <w:start w:val="1"/>
      <w:numFmt w:val="lowerRoman"/>
      <w:lvlText w:val="%6."/>
      <w:lvlJc w:val="right"/>
      <w:pPr>
        <w:ind w:left="4320" w:hanging="180"/>
      </w:pPr>
    </w:lvl>
    <w:lvl w:ilvl="6" w:tplc="E3523C00" w:tentative="1">
      <w:start w:val="1"/>
      <w:numFmt w:val="decimal"/>
      <w:lvlText w:val="%7."/>
      <w:lvlJc w:val="left"/>
      <w:pPr>
        <w:ind w:left="5040" w:hanging="360"/>
      </w:pPr>
    </w:lvl>
    <w:lvl w:ilvl="7" w:tplc="22521BC0" w:tentative="1">
      <w:start w:val="1"/>
      <w:numFmt w:val="lowerLetter"/>
      <w:lvlText w:val="%8."/>
      <w:lvlJc w:val="left"/>
      <w:pPr>
        <w:ind w:left="5760" w:hanging="360"/>
      </w:pPr>
    </w:lvl>
    <w:lvl w:ilvl="8" w:tplc="E7BCCF9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8BA3158"/>
    <w:multiLevelType w:val="hybridMultilevel"/>
    <w:tmpl w:val="CF128C06"/>
    <w:lvl w:ilvl="0" w:tplc="2A0675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DF05B6C">
      <w:start w:val="3252"/>
      <w:numFmt w:val="bullet"/>
      <w:lvlText w:val="–"/>
      <w:lvlJc w:val="left"/>
      <w:pPr>
        <w:ind w:left="1440" w:hanging="360"/>
      </w:pPr>
      <w:rPr>
        <w:rFonts w:ascii="Times New Roman" w:hAnsi="Times New Roman" w:hint="default"/>
      </w:rPr>
    </w:lvl>
    <w:lvl w:ilvl="2" w:tplc="AFA4AA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6627A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6B2DF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8F4604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74262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7AEBD1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2C2CB9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B046428"/>
    <w:multiLevelType w:val="multilevel"/>
    <w:tmpl w:val="DC88ED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ind w:left="360" w:hanging="360"/>
      </w:pPr>
      <w:rPr>
        <w:rFonts w:hint="eastAsia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>
    <w:nsid w:val="5FBE44DC"/>
    <w:multiLevelType w:val="hybridMultilevel"/>
    <w:tmpl w:val="E45AD5A6"/>
    <w:lvl w:ilvl="0" w:tplc="542EE60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627F67E8"/>
    <w:multiLevelType w:val="hybridMultilevel"/>
    <w:tmpl w:val="FA58A882"/>
    <w:lvl w:ilvl="0" w:tplc="040C0005">
      <w:start w:val="1"/>
      <w:numFmt w:val="bullet"/>
      <w:lvlText w:val=""/>
      <w:lvlJc w:val="left"/>
      <w:pPr>
        <w:ind w:left="11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1">
    <w:nsid w:val="710A5018"/>
    <w:multiLevelType w:val="hybridMultilevel"/>
    <w:tmpl w:val="D5EE9254"/>
    <w:lvl w:ilvl="0" w:tplc="1C58E4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A864C7E">
      <w:start w:val="373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38E583A">
      <w:start w:val="3737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1A84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46AA8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EFAB8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7C18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5E435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DE59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73AC59DA"/>
    <w:multiLevelType w:val="hybridMultilevel"/>
    <w:tmpl w:val="8C401BE4"/>
    <w:lvl w:ilvl="0" w:tplc="6C3241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2E2AF5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51E71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4841E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F4EC8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32FD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D30EA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E8FC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14C5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74361AC1"/>
    <w:multiLevelType w:val="hybridMultilevel"/>
    <w:tmpl w:val="27789B8C"/>
    <w:lvl w:ilvl="0" w:tplc="CB0C07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2BEF34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ADC70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B8A7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3585A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9003B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7C493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A52B9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83E07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74AE0934"/>
    <w:multiLevelType w:val="hybridMultilevel"/>
    <w:tmpl w:val="E76A5374"/>
    <w:lvl w:ilvl="0" w:tplc="678E0E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2EDF56">
      <w:start w:val="404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2C0534">
      <w:start w:val="404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424DB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4A2D7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16B6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B474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80B7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A888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7BC330F5"/>
    <w:multiLevelType w:val="hybridMultilevel"/>
    <w:tmpl w:val="C2769C2A"/>
    <w:lvl w:ilvl="0" w:tplc="04090001">
      <w:start w:val="1"/>
      <w:numFmt w:val="bullet"/>
      <w:pStyle w:val="CharCharCharCharCharCharCharCharCharCharCharCharCharChar1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7BED18BC"/>
    <w:multiLevelType w:val="multilevel"/>
    <w:tmpl w:val="82FC9AC2"/>
    <w:lvl w:ilvl="0">
      <w:start w:val="1"/>
      <w:numFmt w:val="decimal"/>
      <w:pStyle w:val="1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1">
      <w:start w:val="2"/>
      <w:numFmt w:val="decimal"/>
      <w:pStyle w:val="2"/>
      <w:lvlText w:val="%1.%2."/>
      <w:lvlJc w:val="left"/>
      <w:pPr>
        <w:tabs>
          <w:tab w:val="num" w:pos="567"/>
        </w:tabs>
        <w:ind w:left="567" w:hanging="567"/>
      </w:pPr>
      <w:rPr>
        <w:rFonts w:hint="default"/>
        <w:u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-1247"/>
        </w:tabs>
        <w:ind w:left="1304" w:hanging="130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1247"/>
        </w:tabs>
        <w:ind w:left="-124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1247"/>
        </w:tabs>
        <w:ind w:left="-1247" w:firstLine="0"/>
      </w:pPr>
      <w:rPr>
        <w:rFonts w:hint="default"/>
      </w:rPr>
    </w:lvl>
  </w:abstractNum>
  <w:abstractNum w:abstractNumId="27">
    <w:nsid w:val="7BED772A"/>
    <w:multiLevelType w:val="hybridMultilevel"/>
    <w:tmpl w:val="99AC01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D6E3F41"/>
    <w:multiLevelType w:val="hybridMultilevel"/>
    <w:tmpl w:val="E60AA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0">
    <w:nsid w:val="7F2B6D80"/>
    <w:multiLevelType w:val="hybridMultilevel"/>
    <w:tmpl w:val="1C847012"/>
    <w:lvl w:ilvl="0" w:tplc="5F78D758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1" w:tplc="D6DAE3DE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2" w:tplc="52ECB378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3" w:tplc="85F216F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4" w:tplc="753E380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hint="default"/>
      </w:rPr>
    </w:lvl>
    <w:lvl w:ilvl="5" w:tplc="93FEFD7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hint="default"/>
      </w:rPr>
    </w:lvl>
    <w:lvl w:ilvl="6" w:tplc="5D84238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hint="default"/>
      </w:rPr>
    </w:lvl>
    <w:lvl w:ilvl="7" w:tplc="1F22E30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hint="default"/>
      </w:rPr>
    </w:lvl>
    <w:lvl w:ilvl="8" w:tplc="53EA8E6C" w:tentative="1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hint="default"/>
      </w:rPr>
    </w:lvl>
  </w:abstractNum>
  <w:num w:numId="1">
    <w:abstractNumId w:val="18"/>
  </w:num>
  <w:num w:numId="2">
    <w:abstractNumId w:val="29"/>
  </w:num>
  <w:num w:numId="3">
    <w:abstractNumId w:val="16"/>
  </w:num>
  <w:num w:numId="4">
    <w:abstractNumId w:val="7"/>
  </w:num>
  <w:num w:numId="5">
    <w:abstractNumId w:val="26"/>
  </w:num>
  <w:num w:numId="6">
    <w:abstractNumId w:val="26"/>
  </w:num>
  <w:num w:numId="7">
    <w:abstractNumId w:val="26"/>
  </w:num>
  <w:num w:numId="8">
    <w:abstractNumId w:val="26"/>
  </w:num>
  <w:num w:numId="9">
    <w:abstractNumId w:val="8"/>
  </w:num>
  <w:num w:numId="10">
    <w:abstractNumId w:val="10"/>
  </w:num>
  <w:num w:numId="11">
    <w:abstractNumId w:val="15"/>
  </w:num>
  <w:num w:numId="12">
    <w:abstractNumId w:val="21"/>
  </w:num>
  <w:num w:numId="13">
    <w:abstractNumId w:val="24"/>
  </w:num>
  <w:num w:numId="14">
    <w:abstractNumId w:val="1"/>
  </w:num>
  <w:num w:numId="15">
    <w:abstractNumId w:val="13"/>
  </w:num>
  <w:num w:numId="16">
    <w:abstractNumId w:val="11"/>
  </w:num>
  <w:num w:numId="17">
    <w:abstractNumId w:val="14"/>
  </w:num>
  <w:num w:numId="18">
    <w:abstractNumId w:val="12"/>
  </w:num>
  <w:num w:numId="19">
    <w:abstractNumId w:val="20"/>
  </w:num>
  <w:num w:numId="20">
    <w:abstractNumId w:val="19"/>
  </w:num>
  <w:num w:numId="21">
    <w:abstractNumId w:val="3"/>
  </w:num>
  <w:num w:numId="22">
    <w:abstractNumId w:val="9"/>
  </w:num>
  <w:num w:numId="23">
    <w:abstractNumId w:val="26"/>
  </w:num>
  <w:num w:numId="24">
    <w:abstractNumId w:val="26"/>
  </w:num>
  <w:num w:numId="25">
    <w:abstractNumId w:val="26"/>
  </w:num>
  <w:num w:numId="26">
    <w:abstractNumId w:val="5"/>
  </w:num>
  <w:num w:numId="27">
    <w:abstractNumId w:val="25"/>
  </w:num>
  <w:num w:numId="28">
    <w:abstractNumId w:val="27"/>
  </w:num>
  <w:num w:numId="29">
    <w:abstractNumId w:val="2"/>
  </w:num>
  <w:num w:numId="30">
    <w:abstractNumId w:val="23"/>
  </w:num>
  <w:num w:numId="31">
    <w:abstractNumId w:val="28"/>
  </w:num>
  <w:num w:numId="32">
    <w:abstractNumId w:val="6"/>
  </w:num>
  <w:num w:numId="33">
    <w:abstractNumId w:val="17"/>
  </w:num>
  <w:num w:numId="34">
    <w:abstractNumId w:val="30"/>
  </w:num>
  <w:num w:numId="35">
    <w:abstractNumId w:val="4"/>
  </w:num>
  <w:num w:numId="36">
    <w:abstractNumId w:val="22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bordersDoNotSurroundHeader/>
  <w:bordersDoNotSurroundFooter/>
  <w:defaultTabStop w:val="720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8E2E7F"/>
    <w:rsid w:val="00000F6D"/>
    <w:rsid w:val="00002071"/>
    <w:rsid w:val="00002599"/>
    <w:rsid w:val="0000557C"/>
    <w:rsid w:val="000062AC"/>
    <w:rsid w:val="000066E7"/>
    <w:rsid w:val="00006A0E"/>
    <w:rsid w:val="0000705B"/>
    <w:rsid w:val="00007304"/>
    <w:rsid w:val="0001242D"/>
    <w:rsid w:val="000132A2"/>
    <w:rsid w:val="00014604"/>
    <w:rsid w:val="00016136"/>
    <w:rsid w:val="00016B07"/>
    <w:rsid w:val="00017916"/>
    <w:rsid w:val="0002066E"/>
    <w:rsid w:val="0002249A"/>
    <w:rsid w:val="00022C5F"/>
    <w:rsid w:val="000238D8"/>
    <w:rsid w:val="00023951"/>
    <w:rsid w:val="000244B9"/>
    <w:rsid w:val="00025695"/>
    <w:rsid w:val="00026B95"/>
    <w:rsid w:val="00026C59"/>
    <w:rsid w:val="000271B7"/>
    <w:rsid w:val="00027D0A"/>
    <w:rsid w:val="00027E02"/>
    <w:rsid w:val="0003074F"/>
    <w:rsid w:val="0003128F"/>
    <w:rsid w:val="00031458"/>
    <w:rsid w:val="000322B0"/>
    <w:rsid w:val="000332EA"/>
    <w:rsid w:val="0003444D"/>
    <w:rsid w:val="00034CD9"/>
    <w:rsid w:val="00036888"/>
    <w:rsid w:val="00036FD0"/>
    <w:rsid w:val="0003750E"/>
    <w:rsid w:val="00041CBB"/>
    <w:rsid w:val="00041F46"/>
    <w:rsid w:val="00043334"/>
    <w:rsid w:val="0004403F"/>
    <w:rsid w:val="00044BD4"/>
    <w:rsid w:val="00044C0B"/>
    <w:rsid w:val="00044FF3"/>
    <w:rsid w:val="00045271"/>
    <w:rsid w:val="000458E6"/>
    <w:rsid w:val="00045DBD"/>
    <w:rsid w:val="00045E51"/>
    <w:rsid w:val="00046EB7"/>
    <w:rsid w:val="00046EFA"/>
    <w:rsid w:val="000476D8"/>
    <w:rsid w:val="00051A81"/>
    <w:rsid w:val="00051CF3"/>
    <w:rsid w:val="00052E69"/>
    <w:rsid w:val="00053CBC"/>
    <w:rsid w:val="00054700"/>
    <w:rsid w:val="00055624"/>
    <w:rsid w:val="00056A37"/>
    <w:rsid w:val="0005716B"/>
    <w:rsid w:val="00057AC7"/>
    <w:rsid w:val="00057E96"/>
    <w:rsid w:val="000600F5"/>
    <w:rsid w:val="000624B4"/>
    <w:rsid w:val="00062DBD"/>
    <w:rsid w:val="00062F51"/>
    <w:rsid w:val="0006414C"/>
    <w:rsid w:val="00065D29"/>
    <w:rsid w:val="00066556"/>
    <w:rsid w:val="00066A38"/>
    <w:rsid w:val="00066B3C"/>
    <w:rsid w:val="000673C8"/>
    <w:rsid w:val="00067A44"/>
    <w:rsid w:val="00067F36"/>
    <w:rsid w:val="00071BE4"/>
    <w:rsid w:val="00071F92"/>
    <w:rsid w:val="00073A92"/>
    <w:rsid w:val="0007418D"/>
    <w:rsid w:val="00074888"/>
    <w:rsid w:val="00076759"/>
    <w:rsid w:val="000768A6"/>
    <w:rsid w:val="0007696E"/>
    <w:rsid w:val="00077452"/>
    <w:rsid w:val="0008046A"/>
    <w:rsid w:val="000819C0"/>
    <w:rsid w:val="00082E4E"/>
    <w:rsid w:val="00083B24"/>
    <w:rsid w:val="0008525F"/>
    <w:rsid w:val="00086248"/>
    <w:rsid w:val="00086D9F"/>
    <w:rsid w:val="0009014E"/>
    <w:rsid w:val="000915A9"/>
    <w:rsid w:val="000924F1"/>
    <w:rsid w:val="00092B46"/>
    <w:rsid w:val="0009334E"/>
    <w:rsid w:val="000934B3"/>
    <w:rsid w:val="000938A3"/>
    <w:rsid w:val="00093A95"/>
    <w:rsid w:val="00094955"/>
    <w:rsid w:val="00096397"/>
    <w:rsid w:val="00096998"/>
    <w:rsid w:val="00097059"/>
    <w:rsid w:val="000A145E"/>
    <w:rsid w:val="000A3632"/>
    <w:rsid w:val="000A6303"/>
    <w:rsid w:val="000B13A1"/>
    <w:rsid w:val="000B2291"/>
    <w:rsid w:val="000B22F7"/>
    <w:rsid w:val="000B6CCA"/>
    <w:rsid w:val="000B6E5F"/>
    <w:rsid w:val="000B7151"/>
    <w:rsid w:val="000B7B43"/>
    <w:rsid w:val="000C050C"/>
    <w:rsid w:val="000C2810"/>
    <w:rsid w:val="000C294C"/>
    <w:rsid w:val="000C330C"/>
    <w:rsid w:val="000C42D9"/>
    <w:rsid w:val="000C4ECD"/>
    <w:rsid w:val="000C57A7"/>
    <w:rsid w:val="000C64C0"/>
    <w:rsid w:val="000C6B3F"/>
    <w:rsid w:val="000C6C88"/>
    <w:rsid w:val="000D0D3C"/>
    <w:rsid w:val="000D1509"/>
    <w:rsid w:val="000D3518"/>
    <w:rsid w:val="000D40E0"/>
    <w:rsid w:val="000D463D"/>
    <w:rsid w:val="000D4ECB"/>
    <w:rsid w:val="000D5EAA"/>
    <w:rsid w:val="000D744C"/>
    <w:rsid w:val="000D7646"/>
    <w:rsid w:val="000E0044"/>
    <w:rsid w:val="000E0C5D"/>
    <w:rsid w:val="000E2524"/>
    <w:rsid w:val="000E2F5A"/>
    <w:rsid w:val="000E31C9"/>
    <w:rsid w:val="000E38EE"/>
    <w:rsid w:val="000E3D52"/>
    <w:rsid w:val="000E3D57"/>
    <w:rsid w:val="000E3FC6"/>
    <w:rsid w:val="000E4B60"/>
    <w:rsid w:val="000E520F"/>
    <w:rsid w:val="000E6EC8"/>
    <w:rsid w:val="000E74C8"/>
    <w:rsid w:val="000F01D3"/>
    <w:rsid w:val="000F1AE8"/>
    <w:rsid w:val="000F2106"/>
    <w:rsid w:val="000F2FAB"/>
    <w:rsid w:val="000F43B9"/>
    <w:rsid w:val="000F4783"/>
    <w:rsid w:val="000F4E7F"/>
    <w:rsid w:val="000F6186"/>
    <w:rsid w:val="000F6199"/>
    <w:rsid w:val="000F6B3B"/>
    <w:rsid w:val="000F7565"/>
    <w:rsid w:val="000F7B96"/>
    <w:rsid w:val="001010EF"/>
    <w:rsid w:val="00101C8E"/>
    <w:rsid w:val="0010229B"/>
    <w:rsid w:val="00103D91"/>
    <w:rsid w:val="00104D0E"/>
    <w:rsid w:val="0010522C"/>
    <w:rsid w:val="001072F4"/>
    <w:rsid w:val="00112302"/>
    <w:rsid w:val="0011277E"/>
    <w:rsid w:val="00116E38"/>
    <w:rsid w:val="00120BE8"/>
    <w:rsid w:val="001218EA"/>
    <w:rsid w:val="00122904"/>
    <w:rsid w:val="0012429A"/>
    <w:rsid w:val="00125526"/>
    <w:rsid w:val="00125F43"/>
    <w:rsid w:val="00126CD1"/>
    <w:rsid w:val="00126CE4"/>
    <w:rsid w:val="00130E18"/>
    <w:rsid w:val="00131A50"/>
    <w:rsid w:val="0013239C"/>
    <w:rsid w:val="00132581"/>
    <w:rsid w:val="001343CA"/>
    <w:rsid w:val="00135822"/>
    <w:rsid w:val="001361A8"/>
    <w:rsid w:val="0013671C"/>
    <w:rsid w:val="00136FA8"/>
    <w:rsid w:val="0013709E"/>
    <w:rsid w:val="00140E7D"/>
    <w:rsid w:val="001417C1"/>
    <w:rsid w:val="001426F6"/>
    <w:rsid w:val="001428D5"/>
    <w:rsid w:val="00142923"/>
    <w:rsid w:val="00143300"/>
    <w:rsid w:val="0014343D"/>
    <w:rsid w:val="00147542"/>
    <w:rsid w:val="001503A8"/>
    <w:rsid w:val="00150BA3"/>
    <w:rsid w:val="00150ED9"/>
    <w:rsid w:val="001522BF"/>
    <w:rsid w:val="001530F9"/>
    <w:rsid w:val="001538F2"/>
    <w:rsid w:val="00154CBB"/>
    <w:rsid w:val="0015646F"/>
    <w:rsid w:val="00156EC1"/>
    <w:rsid w:val="0016078A"/>
    <w:rsid w:val="00161B7E"/>
    <w:rsid w:val="001631A0"/>
    <w:rsid w:val="001634A2"/>
    <w:rsid w:val="00163E50"/>
    <w:rsid w:val="0016400C"/>
    <w:rsid w:val="001642FD"/>
    <w:rsid w:val="001650FE"/>
    <w:rsid w:val="00166659"/>
    <w:rsid w:val="00166E74"/>
    <w:rsid w:val="001718EE"/>
    <w:rsid w:val="00171EE9"/>
    <w:rsid w:val="00172053"/>
    <w:rsid w:val="00172FA7"/>
    <w:rsid w:val="00173748"/>
    <w:rsid w:val="00175077"/>
    <w:rsid w:val="00175641"/>
    <w:rsid w:val="00175977"/>
    <w:rsid w:val="0017626A"/>
    <w:rsid w:val="00176D05"/>
    <w:rsid w:val="00177A6E"/>
    <w:rsid w:val="001829F9"/>
    <w:rsid w:val="00182CDD"/>
    <w:rsid w:val="0018522E"/>
    <w:rsid w:val="0018607D"/>
    <w:rsid w:val="00186A62"/>
    <w:rsid w:val="0018752F"/>
    <w:rsid w:val="00191956"/>
    <w:rsid w:val="00191F47"/>
    <w:rsid w:val="001923FD"/>
    <w:rsid w:val="00193AB5"/>
    <w:rsid w:val="00193EF5"/>
    <w:rsid w:val="00196639"/>
    <w:rsid w:val="001974A3"/>
    <w:rsid w:val="001A0197"/>
    <w:rsid w:val="001A072A"/>
    <w:rsid w:val="001A1225"/>
    <w:rsid w:val="001A141D"/>
    <w:rsid w:val="001A617E"/>
    <w:rsid w:val="001A6462"/>
    <w:rsid w:val="001A69B1"/>
    <w:rsid w:val="001A6BA1"/>
    <w:rsid w:val="001A7818"/>
    <w:rsid w:val="001A7D6C"/>
    <w:rsid w:val="001B156C"/>
    <w:rsid w:val="001B3505"/>
    <w:rsid w:val="001B4573"/>
    <w:rsid w:val="001B4C15"/>
    <w:rsid w:val="001B5ADA"/>
    <w:rsid w:val="001B65F0"/>
    <w:rsid w:val="001B6F5C"/>
    <w:rsid w:val="001B778F"/>
    <w:rsid w:val="001B79B2"/>
    <w:rsid w:val="001C127E"/>
    <w:rsid w:val="001C4F71"/>
    <w:rsid w:val="001C6E29"/>
    <w:rsid w:val="001D02E2"/>
    <w:rsid w:val="001D0969"/>
    <w:rsid w:val="001D0D60"/>
    <w:rsid w:val="001D1182"/>
    <w:rsid w:val="001D1B19"/>
    <w:rsid w:val="001D34BB"/>
    <w:rsid w:val="001D3ED5"/>
    <w:rsid w:val="001D4A17"/>
    <w:rsid w:val="001D55C7"/>
    <w:rsid w:val="001D5EE4"/>
    <w:rsid w:val="001D670B"/>
    <w:rsid w:val="001D71E9"/>
    <w:rsid w:val="001E1376"/>
    <w:rsid w:val="001E1A77"/>
    <w:rsid w:val="001E4D66"/>
    <w:rsid w:val="001E53EB"/>
    <w:rsid w:val="001E5AA5"/>
    <w:rsid w:val="001E6EED"/>
    <w:rsid w:val="001E71CB"/>
    <w:rsid w:val="001E7272"/>
    <w:rsid w:val="001E74D2"/>
    <w:rsid w:val="001E7F17"/>
    <w:rsid w:val="001F25A3"/>
    <w:rsid w:val="001F28BB"/>
    <w:rsid w:val="001F31EA"/>
    <w:rsid w:val="001F384F"/>
    <w:rsid w:val="001F3D5D"/>
    <w:rsid w:val="001F4441"/>
    <w:rsid w:val="001F47D1"/>
    <w:rsid w:val="001F5DF1"/>
    <w:rsid w:val="001F7499"/>
    <w:rsid w:val="001F7714"/>
    <w:rsid w:val="00200DBE"/>
    <w:rsid w:val="0020150F"/>
    <w:rsid w:val="002016F0"/>
    <w:rsid w:val="00201CD1"/>
    <w:rsid w:val="00201F6D"/>
    <w:rsid w:val="00203068"/>
    <w:rsid w:val="00203F40"/>
    <w:rsid w:val="00204EE8"/>
    <w:rsid w:val="00205032"/>
    <w:rsid w:val="002058C4"/>
    <w:rsid w:val="00207908"/>
    <w:rsid w:val="00207BFA"/>
    <w:rsid w:val="002101CC"/>
    <w:rsid w:val="00211C18"/>
    <w:rsid w:val="002129CC"/>
    <w:rsid w:val="00214697"/>
    <w:rsid w:val="00214E28"/>
    <w:rsid w:val="00215332"/>
    <w:rsid w:val="0021538B"/>
    <w:rsid w:val="00215A32"/>
    <w:rsid w:val="0022028A"/>
    <w:rsid w:val="0022151F"/>
    <w:rsid w:val="00221B7B"/>
    <w:rsid w:val="002224E9"/>
    <w:rsid w:val="00222A21"/>
    <w:rsid w:val="0022340B"/>
    <w:rsid w:val="002247A3"/>
    <w:rsid w:val="00224CCD"/>
    <w:rsid w:val="002279DB"/>
    <w:rsid w:val="00230D1C"/>
    <w:rsid w:val="0023213B"/>
    <w:rsid w:val="00232456"/>
    <w:rsid w:val="00232CC6"/>
    <w:rsid w:val="002331E4"/>
    <w:rsid w:val="0023373F"/>
    <w:rsid w:val="00234606"/>
    <w:rsid w:val="002363AC"/>
    <w:rsid w:val="00240C3D"/>
    <w:rsid w:val="0024113A"/>
    <w:rsid w:val="002424E5"/>
    <w:rsid w:val="00242D45"/>
    <w:rsid w:val="00242EBC"/>
    <w:rsid w:val="00244FFB"/>
    <w:rsid w:val="00246233"/>
    <w:rsid w:val="00246617"/>
    <w:rsid w:val="00246AB3"/>
    <w:rsid w:val="00246CD4"/>
    <w:rsid w:val="00247DF0"/>
    <w:rsid w:val="00250170"/>
    <w:rsid w:val="0025214C"/>
    <w:rsid w:val="002537F5"/>
    <w:rsid w:val="0025380B"/>
    <w:rsid w:val="0025491D"/>
    <w:rsid w:val="00263355"/>
    <w:rsid w:val="00264C66"/>
    <w:rsid w:val="00264C6B"/>
    <w:rsid w:val="00264F40"/>
    <w:rsid w:val="002667C3"/>
    <w:rsid w:val="00267B49"/>
    <w:rsid w:val="00270C18"/>
    <w:rsid w:val="002714A1"/>
    <w:rsid w:val="002724A1"/>
    <w:rsid w:val="00272BA5"/>
    <w:rsid w:val="00274BBA"/>
    <w:rsid w:val="00275241"/>
    <w:rsid w:val="00276713"/>
    <w:rsid w:val="00276E5A"/>
    <w:rsid w:val="00277270"/>
    <w:rsid w:val="0027773C"/>
    <w:rsid w:val="00277981"/>
    <w:rsid w:val="002801D5"/>
    <w:rsid w:val="00280312"/>
    <w:rsid w:val="00281283"/>
    <w:rsid w:val="00285621"/>
    <w:rsid w:val="002860A4"/>
    <w:rsid w:val="002861DC"/>
    <w:rsid w:val="00287C28"/>
    <w:rsid w:val="0029112B"/>
    <w:rsid w:val="00291434"/>
    <w:rsid w:val="00292016"/>
    <w:rsid w:val="002926A8"/>
    <w:rsid w:val="00293C01"/>
    <w:rsid w:val="00293C1A"/>
    <w:rsid w:val="00294DE8"/>
    <w:rsid w:val="002951E7"/>
    <w:rsid w:val="0029542C"/>
    <w:rsid w:val="00295920"/>
    <w:rsid w:val="002965EA"/>
    <w:rsid w:val="00296E9D"/>
    <w:rsid w:val="00297100"/>
    <w:rsid w:val="002A0A90"/>
    <w:rsid w:val="002A2FAC"/>
    <w:rsid w:val="002A300C"/>
    <w:rsid w:val="002A5B5A"/>
    <w:rsid w:val="002A5E9E"/>
    <w:rsid w:val="002A7514"/>
    <w:rsid w:val="002A7E40"/>
    <w:rsid w:val="002A7F84"/>
    <w:rsid w:val="002B0BF5"/>
    <w:rsid w:val="002B235E"/>
    <w:rsid w:val="002B277C"/>
    <w:rsid w:val="002B3242"/>
    <w:rsid w:val="002B33E9"/>
    <w:rsid w:val="002B5325"/>
    <w:rsid w:val="002B6C70"/>
    <w:rsid w:val="002B7386"/>
    <w:rsid w:val="002B7BA9"/>
    <w:rsid w:val="002C01F6"/>
    <w:rsid w:val="002C102E"/>
    <w:rsid w:val="002C26BA"/>
    <w:rsid w:val="002C2833"/>
    <w:rsid w:val="002C2CB8"/>
    <w:rsid w:val="002C2FFF"/>
    <w:rsid w:val="002C47EF"/>
    <w:rsid w:val="002C6B21"/>
    <w:rsid w:val="002C6E5E"/>
    <w:rsid w:val="002C705C"/>
    <w:rsid w:val="002D0530"/>
    <w:rsid w:val="002D0AA0"/>
    <w:rsid w:val="002D0AD3"/>
    <w:rsid w:val="002D2261"/>
    <w:rsid w:val="002D230A"/>
    <w:rsid w:val="002D28B9"/>
    <w:rsid w:val="002D2B08"/>
    <w:rsid w:val="002D357A"/>
    <w:rsid w:val="002D3FB4"/>
    <w:rsid w:val="002D4A9A"/>
    <w:rsid w:val="002D6230"/>
    <w:rsid w:val="002D6E3A"/>
    <w:rsid w:val="002D7103"/>
    <w:rsid w:val="002D7926"/>
    <w:rsid w:val="002E0D1B"/>
    <w:rsid w:val="002E0EB8"/>
    <w:rsid w:val="002E0F4C"/>
    <w:rsid w:val="002E1953"/>
    <w:rsid w:val="002E2217"/>
    <w:rsid w:val="002E2558"/>
    <w:rsid w:val="002E28EB"/>
    <w:rsid w:val="002E290F"/>
    <w:rsid w:val="002E2960"/>
    <w:rsid w:val="002E29A7"/>
    <w:rsid w:val="002E546C"/>
    <w:rsid w:val="002E6350"/>
    <w:rsid w:val="002E6912"/>
    <w:rsid w:val="002E7BF2"/>
    <w:rsid w:val="002F049D"/>
    <w:rsid w:val="002F0A42"/>
    <w:rsid w:val="002F0A56"/>
    <w:rsid w:val="002F17BA"/>
    <w:rsid w:val="002F185A"/>
    <w:rsid w:val="002F1BAF"/>
    <w:rsid w:val="002F3DB9"/>
    <w:rsid w:val="002F48D4"/>
    <w:rsid w:val="002F566B"/>
    <w:rsid w:val="002F7227"/>
    <w:rsid w:val="002F7255"/>
    <w:rsid w:val="002F7782"/>
    <w:rsid w:val="00301329"/>
    <w:rsid w:val="0030181B"/>
    <w:rsid w:val="003024D4"/>
    <w:rsid w:val="00302DC4"/>
    <w:rsid w:val="00305CDA"/>
    <w:rsid w:val="00306202"/>
    <w:rsid w:val="00312853"/>
    <w:rsid w:val="0031374E"/>
    <w:rsid w:val="003153BB"/>
    <w:rsid w:val="00315D70"/>
    <w:rsid w:val="00315D82"/>
    <w:rsid w:val="00315DAC"/>
    <w:rsid w:val="0031716E"/>
    <w:rsid w:val="00317C76"/>
    <w:rsid w:val="00320E29"/>
    <w:rsid w:val="00321492"/>
    <w:rsid w:val="0032379A"/>
    <w:rsid w:val="003237A4"/>
    <w:rsid w:val="00323F8E"/>
    <w:rsid w:val="00325064"/>
    <w:rsid w:val="00325BAE"/>
    <w:rsid w:val="00326388"/>
    <w:rsid w:val="00326812"/>
    <w:rsid w:val="003302F4"/>
    <w:rsid w:val="003307C3"/>
    <w:rsid w:val="00331502"/>
    <w:rsid w:val="00331E0D"/>
    <w:rsid w:val="0033300B"/>
    <w:rsid w:val="003333C0"/>
    <w:rsid w:val="00334BC5"/>
    <w:rsid w:val="00334CE2"/>
    <w:rsid w:val="00336488"/>
    <w:rsid w:val="00337969"/>
    <w:rsid w:val="003421E0"/>
    <w:rsid w:val="003423F2"/>
    <w:rsid w:val="00342AFC"/>
    <w:rsid w:val="00342EB6"/>
    <w:rsid w:val="00343A07"/>
    <w:rsid w:val="00343A0A"/>
    <w:rsid w:val="003442A7"/>
    <w:rsid w:val="00344655"/>
    <w:rsid w:val="00345447"/>
    <w:rsid w:val="00345C03"/>
    <w:rsid w:val="0034789F"/>
    <w:rsid w:val="00351FCF"/>
    <w:rsid w:val="00352A3F"/>
    <w:rsid w:val="00352B8D"/>
    <w:rsid w:val="00352E72"/>
    <w:rsid w:val="00354B90"/>
    <w:rsid w:val="003555D4"/>
    <w:rsid w:val="003557D1"/>
    <w:rsid w:val="003562C0"/>
    <w:rsid w:val="00356DED"/>
    <w:rsid w:val="00357544"/>
    <w:rsid w:val="0036050D"/>
    <w:rsid w:val="00360A39"/>
    <w:rsid w:val="0036210D"/>
    <w:rsid w:val="0036217E"/>
    <w:rsid w:val="003629C2"/>
    <w:rsid w:val="0036357E"/>
    <w:rsid w:val="00367107"/>
    <w:rsid w:val="00367FCB"/>
    <w:rsid w:val="00371E13"/>
    <w:rsid w:val="00372575"/>
    <w:rsid w:val="00372BEE"/>
    <w:rsid w:val="00372C2A"/>
    <w:rsid w:val="003731CF"/>
    <w:rsid w:val="0037329E"/>
    <w:rsid w:val="00374056"/>
    <w:rsid w:val="00375349"/>
    <w:rsid w:val="00376C4E"/>
    <w:rsid w:val="00377FA2"/>
    <w:rsid w:val="00380856"/>
    <w:rsid w:val="00381680"/>
    <w:rsid w:val="00382284"/>
    <w:rsid w:val="003836B5"/>
    <w:rsid w:val="00385833"/>
    <w:rsid w:val="003860FB"/>
    <w:rsid w:val="0038656D"/>
    <w:rsid w:val="00386AEA"/>
    <w:rsid w:val="00387086"/>
    <w:rsid w:val="00387224"/>
    <w:rsid w:val="00387260"/>
    <w:rsid w:val="003878DD"/>
    <w:rsid w:val="00387C75"/>
    <w:rsid w:val="00387D1B"/>
    <w:rsid w:val="003909A9"/>
    <w:rsid w:val="00394630"/>
    <w:rsid w:val="00395413"/>
    <w:rsid w:val="003956AB"/>
    <w:rsid w:val="003A0F29"/>
    <w:rsid w:val="003A24AB"/>
    <w:rsid w:val="003A2543"/>
    <w:rsid w:val="003A4154"/>
    <w:rsid w:val="003A4ECF"/>
    <w:rsid w:val="003A53CD"/>
    <w:rsid w:val="003A6173"/>
    <w:rsid w:val="003A772D"/>
    <w:rsid w:val="003A793E"/>
    <w:rsid w:val="003B0EEC"/>
    <w:rsid w:val="003B141D"/>
    <w:rsid w:val="003B246A"/>
    <w:rsid w:val="003B2A50"/>
    <w:rsid w:val="003B2BAB"/>
    <w:rsid w:val="003B55AB"/>
    <w:rsid w:val="003B5CE7"/>
    <w:rsid w:val="003B6DD3"/>
    <w:rsid w:val="003C00BA"/>
    <w:rsid w:val="003C0827"/>
    <w:rsid w:val="003C09FE"/>
    <w:rsid w:val="003C1507"/>
    <w:rsid w:val="003C2087"/>
    <w:rsid w:val="003C2801"/>
    <w:rsid w:val="003C39CC"/>
    <w:rsid w:val="003C40FB"/>
    <w:rsid w:val="003C4C93"/>
    <w:rsid w:val="003C5E02"/>
    <w:rsid w:val="003C6A55"/>
    <w:rsid w:val="003C6B8A"/>
    <w:rsid w:val="003C7FD5"/>
    <w:rsid w:val="003D1A0B"/>
    <w:rsid w:val="003D3650"/>
    <w:rsid w:val="003D3A4A"/>
    <w:rsid w:val="003D4C03"/>
    <w:rsid w:val="003D53D8"/>
    <w:rsid w:val="003D55AE"/>
    <w:rsid w:val="003D5FC7"/>
    <w:rsid w:val="003D7123"/>
    <w:rsid w:val="003D7A58"/>
    <w:rsid w:val="003E0ADC"/>
    <w:rsid w:val="003E0CAE"/>
    <w:rsid w:val="003E2020"/>
    <w:rsid w:val="003E346E"/>
    <w:rsid w:val="003E36C7"/>
    <w:rsid w:val="003E4945"/>
    <w:rsid w:val="003E5137"/>
    <w:rsid w:val="003E591B"/>
    <w:rsid w:val="003E6B51"/>
    <w:rsid w:val="003F1173"/>
    <w:rsid w:val="003F2118"/>
    <w:rsid w:val="003F308A"/>
    <w:rsid w:val="003F3839"/>
    <w:rsid w:val="003F39DF"/>
    <w:rsid w:val="003F5D4B"/>
    <w:rsid w:val="003F6D5F"/>
    <w:rsid w:val="003F7883"/>
    <w:rsid w:val="0040198C"/>
    <w:rsid w:val="00401A20"/>
    <w:rsid w:val="004046E3"/>
    <w:rsid w:val="00405083"/>
    <w:rsid w:val="00405BB4"/>
    <w:rsid w:val="004063D6"/>
    <w:rsid w:val="00407210"/>
    <w:rsid w:val="004078FD"/>
    <w:rsid w:val="004107B3"/>
    <w:rsid w:val="00411C50"/>
    <w:rsid w:val="00413304"/>
    <w:rsid w:val="00414DA9"/>
    <w:rsid w:val="004168DB"/>
    <w:rsid w:val="00417139"/>
    <w:rsid w:val="0042021F"/>
    <w:rsid w:val="00420481"/>
    <w:rsid w:val="004205E8"/>
    <w:rsid w:val="00423967"/>
    <w:rsid w:val="0042516D"/>
    <w:rsid w:val="004262AB"/>
    <w:rsid w:val="00426AF4"/>
    <w:rsid w:val="004276A5"/>
    <w:rsid w:val="00427F6E"/>
    <w:rsid w:val="00430B46"/>
    <w:rsid w:val="00431069"/>
    <w:rsid w:val="00432133"/>
    <w:rsid w:val="004329F5"/>
    <w:rsid w:val="00433909"/>
    <w:rsid w:val="00434B8E"/>
    <w:rsid w:val="004372FD"/>
    <w:rsid w:val="00441C09"/>
    <w:rsid w:val="0044204C"/>
    <w:rsid w:val="00442489"/>
    <w:rsid w:val="004434D9"/>
    <w:rsid w:val="00443717"/>
    <w:rsid w:val="004459BE"/>
    <w:rsid w:val="00445B43"/>
    <w:rsid w:val="004464BF"/>
    <w:rsid w:val="004467D9"/>
    <w:rsid w:val="00447803"/>
    <w:rsid w:val="00447BC1"/>
    <w:rsid w:val="00447CE3"/>
    <w:rsid w:val="00450246"/>
    <w:rsid w:val="0045053D"/>
    <w:rsid w:val="00450AA0"/>
    <w:rsid w:val="00451A2E"/>
    <w:rsid w:val="00453040"/>
    <w:rsid w:val="0045611C"/>
    <w:rsid w:val="00457212"/>
    <w:rsid w:val="004579B6"/>
    <w:rsid w:val="00460AD3"/>
    <w:rsid w:val="00461DE2"/>
    <w:rsid w:val="00461EBD"/>
    <w:rsid w:val="00462AFA"/>
    <w:rsid w:val="00462C92"/>
    <w:rsid w:val="00462D0F"/>
    <w:rsid w:val="0046488F"/>
    <w:rsid w:val="00466468"/>
    <w:rsid w:val="00466C33"/>
    <w:rsid w:val="0047079E"/>
    <w:rsid w:val="00470C0C"/>
    <w:rsid w:val="004710C0"/>
    <w:rsid w:val="004722E0"/>
    <w:rsid w:val="00474349"/>
    <w:rsid w:val="004757C8"/>
    <w:rsid w:val="00476248"/>
    <w:rsid w:val="004769A8"/>
    <w:rsid w:val="00476BB1"/>
    <w:rsid w:val="00476ECD"/>
    <w:rsid w:val="00477645"/>
    <w:rsid w:val="00477968"/>
    <w:rsid w:val="00480560"/>
    <w:rsid w:val="00480959"/>
    <w:rsid w:val="0048198A"/>
    <w:rsid w:val="00481DE1"/>
    <w:rsid w:val="00482B85"/>
    <w:rsid w:val="0048668F"/>
    <w:rsid w:val="00486C8E"/>
    <w:rsid w:val="004872B7"/>
    <w:rsid w:val="00490A8E"/>
    <w:rsid w:val="00491BAA"/>
    <w:rsid w:val="004928AB"/>
    <w:rsid w:val="00493DC9"/>
    <w:rsid w:val="00494109"/>
    <w:rsid w:val="00494A20"/>
    <w:rsid w:val="00494B54"/>
    <w:rsid w:val="00495BAE"/>
    <w:rsid w:val="004960E3"/>
    <w:rsid w:val="00497513"/>
    <w:rsid w:val="00497923"/>
    <w:rsid w:val="004A2F9E"/>
    <w:rsid w:val="004A36D6"/>
    <w:rsid w:val="004A382D"/>
    <w:rsid w:val="004A4693"/>
    <w:rsid w:val="004A4AF8"/>
    <w:rsid w:val="004A4D62"/>
    <w:rsid w:val="004A4DA4"/>
    <w:rsid w:val="004A5CB1"/>
    <w:rsid w:val="004A61B0"/>
    <w:rsid w:val="004A6947"/>
    <w:rsid w:val="004A7E83"/>
    <w:rsid w:val="004B0A56"/>
    <w:rsid w:val="004B0F75"/>
    <w:rsid w:val="004B11A7"/>
    <w:rsid w:val="004B2967"/>
    <w:rsid w:val="004B2B00"/>
    <w:rsid w:val="004B3191"/>
    <w:rsid w:val="004B3503"/>
    <w:rsid w:val="004B3BEC"/>
    <w:rsid w:val="004B42E7"/>
    <w:rsid w:val="004B4C34"/>
    <w:rsid w:val="004B5A2F"/>
    <w:rsid w:val="004B5F60"/>
    <w:rsid w:val="004B69D6"/>
    <w:rsid w:val="004B7A21"/>
    <w:rsid w:val="004C01FF"/>
    <w:rsid w:val="004C0E96"/>
    <w:rsid w:val="004C10C5"/>
    <w:rsid w:val="004C17F3"/>
    <w:rsid w:val="004C2331"/>
    <w:rsid w:val="004C3627"/>
    <w:rsid w:val="004C3719"/>
    <w:rsid w:val="004C3C3E"/>
    <w:rsid w:val="004C3CBF"/>
    <w:rsid w:val="004C464C"/>
    <w:rsid w:val="004C4732"/>
    <w:rsid w:val="004C626E"/>
    <w:rsid w:val="004C66A6"/>
    <w:rsid w:val="004C78D7"/>
    <w:rsid w:val="004D03B5"/>
    <w:rsid w:val="004D0961"/>
    <w:rsid w:val="004D1299"/>
    <w:rsid w:val="004D1853"/>
    <w:rsid w:val="004D1D58"/>
    <w:rsid w:val="004D357C"/>
    <w:rsid w:val="004D35AD"/>
    <w:rsid w:val="004D4459"/>
    <w:rsid w:val="004D520F"/>
    <w:rsid w:val="004D7F86"/>
    <w:rsid w:val="004E0406"/>
    <w:rsid w:val="004E0EC5"/>
    <w:rsid w:val="004E1F4F"/>
    <w:rsid w:val="004E3E92"/>
    <w:rsid w:val="004E4FDD"/>
    <w:rsid w:val="004E6A7A"/>
    <w:rsid w:val="004E6C5C"/>
    <w:rsid w:val="004F06EA"/>
    <w:rsid w:val="004F0AA3"/>
    <w:rsid w:val="004F1588"/>
    <w:rsid w:val="004F21A8"/>
    <w:rsid w:val="004F27CF"/>
    <w:rsid w:val="004F2C4C"/>
    <w:rsid w:val="004F3C7C"/>
    <w:rsid w:val="004F4755"/>
    <w:rsid w:val="004F541A"/>
    <w:rsid w:val="004F570C"/>
    <w:rsid w:val="004F633F"/>
    <w:rsid w:val="004F7395"/>
    <w:rsid w:val="004F76E2"/>
    <w:rsid w:val="005017FC"/>
    <w:rsid w:val="00502829"/>
    <w:rsid w:val="00502BF8"/>
    <w:rsid w:val="00502FBF"/>
    <w:rsid w:val="0050555D"/>
    <w:rsid w:val="00505BE8"/>
    <w:rsid w:val="00505C32"/>
    <w:rsid w:val="00505F81"/>
    <w:rsid w:val="00507EE2"/>
    <w:rsid w:val="005105A4"/>
    <w:rsid w:val="00510663"/>
    <w:rsid w:val="0051137F"/>
    <w:rsid w:val="005115D6"/>
    <w:rsid w:val="0051169B"/>
    <w:rsid w:val="005121A0"/>
    <w:rsid w:val="00512A70"/>
    <w:rsid w:val="00512AC1"/>
    <w:rsid w:val="00512D48"/>
    <w:rsid w:val="00514B13"/>
    <w:rsid w:val="00514EB8"/>
    <w:rsid w:val="0051673C"/>
    <w:rsid w:val="005169BB"/>
    <w:rsid w:val="0052014E"/>
    <w:rsid w:val="005202E6"/>
    <w:rsid w:val="0052038C"/>
    <w:rsid w:val="00521D36"/>
    <w:rsid w:val="00523E1B"/>
    <w:rsid w:val="00524CB1"/>
    <w:rsid w:val="0052539D"/>
    <w:rsid w:val="00526739"/>
    <w:rsid w:val="005271AA"/>
    <w:rsid w:val="00530557"/>
    <w:rsid w:val="00530BA6"/>
    <w:rsid w:val="00531937"/>
    <w:rsid w:val="00531999"/>
    <w:rsid w:val="00532607"/>
    <w:rsid w:val="005327ED"/>
    <w:rsid w:val="00532930"/>
    <w:rsid w:val="00532A12"/>
    <w:rsid w:val="00532C20"/>
    <w:rsid w:val="00534502"/>
    <w:rsid w:val="005358D0"/>
    <w:rsid w:val="00536419"/>
    <w:rsid w:val="0053651E"/>
    <w:rsid w:val="00537525"/>
    <w:rsid w:val="00537AF1"/>
    <w:rsid w:val="00540369"/>
    <w:rsid w:val="00541179"/>
    <w:rsid w:val="00543654"/>
    <w:rsid w:val="00543988"/>
    <w:rsid w:val="00546014"/>
    <w:rsid w:val="00546ADB"/>
    <w:rsid w:val="00547983"/>
    <w:rsid w:val="00547A27"/>
    <w:rsid w:val="00547AD7"/>
    <w:rsid w:val="005509CF"/>
    <w:rsid w:val="0055111A"/>
    <w:rsid w:val="005517E1"/>
    <w:rsid w:val="00551936"/>
    <w:rsid w:val="00552230"/>
    <w:rsid w:val="005529E3"/>
    <w:rsid w:val="00554347"/>
    <w:rsid w:val="00554B22"/>
    <w:rsid w:val="00554D35"/>
    <w:rsid w:val="005550E8"/>
    <w:rsid w:val="00555248"/>
    <w:rsid w:val="00555FCC"/>
    <w:rsid w:val="005563B1"/>
    <w:rsid w:val="00557310"/>
    <w:rsid w:val="0056070F"/>
    <w:rsid w:val="00560B26"/>
    <w:rsid w:val="00560E52"/>
    <w:rsid w:val="00563B43"/>
    <w:rsid w:val="00563CC3"/>
    <w:rsid w:val="00564569"/>
    <w:rsid w:val="00565959"/>
    <w:rsid w:val="0056614E"/>
    <w:rsid w:val="00566317"/>
    <w:rsid w:val="0056681C"/>
    <w:rsid w:val="005679D7"/>
    <w:rsid w:val="00567C59"/>
    <w:rsid w:val="00570114"/>
    <w:rsid w:val="005704DC"/>
    <w:rsid w:val="00571552"/>
    <w:rsid w:val="00574B94"/>
    <w:rsid w:val="00575610"/>
    <w:rsid w:val="00575CDC"/>
    <w:rsid w:val="005761D6"/>
    <w:rsid w:val="00576BE6"/>
    <w:rsid w:val="005808C6"/>
    <w:rsid w:val="0058199D"/>
    <w:rsid w:val="0058254E"/>
    <w:rsid w:val="00583EC7"/>
    <w:rsid w:val="00583F89"/>
    <w:rsid w:val="0058709F"/>
    <w:rsid w:val="00587C5F"/>
    <w:rsid w:val="00587CDC"/>
    <w:rsid w:val="00591902"/>
    <w:rsid w:val="00591F67"/>
    <w:rsid w:val="005921F9"/>
    <w:rsid w:val="00592BEF"/>
    <w:rsid w:val="005935D6"/>
    <w:rsid w:val="005940F7"/>
    <w:rsid w:val="00595BAD"/>
    <w:rsid w:val="005967D1"/>
    <w:rsid w:val="00597FF6"/>
    <w:rsid w:val="005A000C"/>
    <w:rsid w:val="005A0501"/>
    <w:rsid w:val="005A1A11"/>
    <w:rsid w:val="005A1A2E"/>
    <w:rsid w:val="005A1F79"/>
    <w:rsid w:val="005A233F"/>
    <w:rsid w:val="005A27A0"/>
    <w:rsid w:val="005A3160"/>
    <w:rsid w:val="005A354C"/>
    <w:rsid w:val="005A72FB"/>
    <w:rsid w:val="005A7F45"/>
    <w:rsid w:val="005B12C0"/>
    <w:rsid w:val="005B15A2"/>
    <w:rsid w:val="005B24EE"/>
    <w:rsid w:val="005B25EE"/>
    <w:rsid w:val="005B2ED7"/>
    <w:rsid w:val="005B335D"/>
    <w:rsid w:val="005B356A"/>
    <w:rsid w:val="005B37AC"/>
    <w:rsid w:val="005B3AB8"/>
    <w:rsid w:val="005B3AC3"/>
    <w:rsid w:val="005B403B"/>
    <w:rsid w:val="005B5D09"/>
    <w:rsid w:val="005B6439"/>
    <w:rsid w:val="005B6B4E"/>
    <w:rsid w:val="005C0612"/>
    <w:rsid w:val="005C066E"/>
    <w:rsid w:val="005C254D"/>
    <w:rsid w:val="005C2BCC"/>
    <w:rsid w:val="005C352A"/>
    <w:rsid w:val="005C456E"/>
    <w:rsid w:val="005C47F7"/>
    <w:rsid w:val="005C55EF"/>
    <w:rsid w:val="005C562F"/>
    <w:rsid w:val="005C5A44"/>
    <w:rsid w:val="005C6641"/>
    <w:rsid w:val="005C7302"/>
    <w:rsid w:val="005C766A"/>
    <w:rsid w:val="005D122E"/>
    <w:rsid w:val="005D295E"/>
    <w:rsid w:val="005D384A"/>
    <w:rsid w:val="005D41DE"/>
    <w:rsid w:val="005D4A73"/>
    <w:rsid w:val="005D5051"/>
    <w:rsid w:val="005D5CD3"/>
    <w:rsid w:val="005D5F28"/>
    <w:rsid w:val="005D6102"/>
    <w:rsid w:val="005D613F"/>
    <w:rsid w:val="005D668D"/>
    <w:rsid w:val="005E315F"/>
    <w:rsid w:val="005E4682"/>
    <w:rsid w:val="005E647F"/>
    <w:rsid w:val="005E64D8"/>
    <w:rsid w:val="005E68BB"/>
    <w:rsid w:val="005E691C"/>
    <w:rsid w:val="005E78FF"/>
    <w:rsid w:val="005E7A1A"/>
    <w:rsid w:val="005F2D77"/>
    <w:rsid w:val="005F3C68"/>
    <w:rsid w:val="005F410A"/>
    <w:rsid w:val="005F4539"/>
    <w:rsid w:val="005F5282"/>
    <w:rsid w:val="005F5A3C"/>
    <w:rsid w:val="005F62E7"/>
    <w:rsid w:val="005F745C"/>
    <w:rsid w:val="005F74A2"/>
    <w:rsid w:val="005F7955"/>
    <w:rsid w:val="0060284F"/>
    <w:rsid w:val="00604883"/>
    <w:rsid w:val="00604C09"/>
    <w:rsid w:val="00604DD2"/>
    <w:rsid w:val="006054DE"/>
    <w:rsid w:val="006062F2"/>
    <w:rsid w:val="00606BEA"/>
    <w:rsid w:val="00607090"/>
    <w:rsid w:val="00607A7B"/>
    <w:rsid w:val="00607B90"/>
    <w:rsid w:val="0061097A"/>
    <w:rsid w:val="00612E32"/>
    <w:rsid w:val="00613578"/>
    <w:rsid w:val="0061762E"/>
    <w:rsid w:val="00621BCE"/>
    <w:rsid w:val="00622A9D"/>
    <w:rsid w:val="00623EB8"/>
    <w:rsid w:val="00624E3D"/>
    <w:rsid w:val="00631349"/>
    <w:rsid w:val="00632094"/>
    <w:rsid w:val="00632AE6"/>
    <w:rsid w:val="00635528"/>
    <w:rsid w:val="0063605A"/>
    <w:rsid w:val="00636CF5"/>
    <w:rsid w:val="00636F4A"/>
    <w:rsid w:val="00640D50"/>
    <w:rsid w:val="006413A3"/>
    <w:rsid w:val="00642E2E"/>
    <w:rsid w:val="006441F2"/>
    <w:rsid w:val="00644219"/>
    <w:rsid w:val="006443BD"/>
    <w:rsid w:val="00644EC7"/>
    <w:rsid w:val="006457D5"/>
    <w:rsid w:val="00646F68"/>
    <w:rsid w:val="00647886"/>
    <w:rsid w:val="00650FE7"/>
    <w:rsid w:val="00651AA0"/>
    <w:rsid w:val="00651D13"/>
    <w:rsid w:val="00651E68"/>
    <w:rsid w:val="006520DE"/>
    <w:rsid w:val="00654254"/>
    <w:rsid w:val="006542E6"/>
    <w:rsid w:val="00656419"/>
    <w:rsid w:val="00657724"/>
    <w:rsid w:val="0066183D"/>
    <w:rsid w:val="00661951"/>
    <w:rsid w:val="00663852"/>
    <w:rsid w:val="00663E4D"/>
    <w:rsid w:val="0066493B"/>
    <w:rsid w:val="00666699"/>
    <w:rsid w:val="00666C75"/>
    <w:rsid w:val="00670841"/>
    <w:rsid w:val="006719A4"/>
    <w:rsid w:val="006726C8"/>
    <w:rsid w:val="00673C39"/>
    <w:rsid w:val="006743BD"/>
    <w:rsid w:val="00674D4D"/>
    <w:rsid w:val="00674F7A"/>
    <w:rsid w:val="00674FA0"/>
    <w:rsid w:val="0067510C"/>
    <w:rsid w:val="00676C97"/>
    <w:rsid w:val="00676D63"/>
    <w:rsid w:val="00680560"/>
    <w:rsid w:val="006809F5"/>
    <w:rsid w:val="0068134C"/>
    <w:rsid w:val="00682014"/>
    <w:rsid w:val="006838C7"/>
    <w:rsid w:val="006849A0"/>
    <w:rsid w:val="0068512A"/>
    <w:rsid w:val="00686B6A"/>
    <w:rsid w:val="006875E0"/>
    <w:rsid w:val="00687FCE"/>
    <w:rsid w:val="00690E40"/>
    <w:rsid w:val="0069130C"/>
    <w:rsid w:val="00692583"/>
    <w:rsid w:val="00694309"/>
    <w:rsid w:val="006947F0"/>
    <w:rsid w:val="00695F5F"/>
    <w:rsid w:val="0069605A"/>
    <w:rsid w:val="006A04AF"/>
    <w:rsid w:val="006A145D"/>
    <w:rsid w:val="006A226C"/>
    <w:rsid w:val="006A2A12"/>
    <w:rsid w:val="006A2AB7"/>
    <w:rsid w:val="006A4942"/>
    <w:rsid w:val="006A4F71"/>
    <w:rsid w:val="006A66CE"/>
    <w:rsid w:val="006A75E3"/>
    <w:rsid w:val="006B03E3"/>
    <w:rsid w:val="006B1490"/>
    <w:rsid w:val="006B29D5"/>
    <w:rsid w:val="006B360D"/>
    <w:rsid w:val="006B388B"/>
    <w:rsid w:val="006B5538"/>
    <w:rsid w:val="006B5BBF"/>
    <w:rsid w:val="006B7454"/>
    <w:rsid w:val="006C3D31"/>
    <w:rsid w:val="006C559B"/>
    <w:rsid w:val="006C67CD"/>
    <w:rsid w:val="006C73A9"/>
    <w:rsid w:val="006C770E"/>
    <w:rsid w:val="006D11AC"/>
    <w:rsid w:val="006D16EF"/>
    <w:rsid w:val="006D1F04"/>
    <w:rsid w:val="006D200D"/>
    <w:rsid w:val="006D27E1"/>
    <w:rsid w:val="006D4259"/>
    <w:rsid w:val="006D452C"/>
    <w:rsid w:val="006D4918"/>
    <w:rsid w:val="006D50F9"/>
    <w:rsid w:val="006D5FC2"/>
    <w:rsid w:val="006E02B6"/>
    <w:rsid w:val="006E02D8"/>
    <w:rsid w:val="006E069D"/>
    <w:rsid w:val="006E18D8"/>
    <w:rsid w:val="006E3311"/>
    <w:rsid w:val="006E3DEB"/>
    <w:rsid w:val="006E4CC3"/>
    <w:rsid w:val="006E5757"/>
    <w:rsid w:val="006E5DF1"/>
    <w:rsid w:val="006E5FA3"/>
    <w:rsid w:val="006E79F3"/>
    <w:rsid w:val="006F15D0"/>
    <w:rsid w:val="006F2886"/>
    <w:rsid w:val="006F3E3A"/>
    <w:rsid w:val="006F6D72"/>
    <w:rsid w:val="006F6FCA"/>
    <w:rsid w:val="006F7E3B"/>
    <w:rsid w:val="007000C0"/>
    <w:rsid w:val="007007BD"/>
    <w:rsid w:val="00701C37"/>
    <w:rsid w:val="00702434"/>
    <w:rsid w:val="00702BD1"/>
    <w:rsid w:val="007032C8"/>
    <w:rsid w:val="00703891"/>
    <w:rsid w:val="00704441"/>
    <w:rsid w:val="00705720"/>
    <w:rsid w:val="00705AE9"/>
    <w:rsid w:val="0070636F"/>
    <w:rsid w:val="00707F60"/>
    <w:rsid w:val="00711D9F"/>
    <w:rsid w:val="007127D1"/>
    <w:rsid w:val="00712BFC"/>
    <w:rsid w:val="00712E6C"/>
    <w:rsid w:val="0071382A"/>
    <w:rsid w:val="00714B85"/>
    <w:rsid w:val="00715FAD"/>
    <w:rsid w:val="00717665"/>
    <w:rsid w:val="007176A1"/>
    <w:rsid w:val="007176EE"/>
    <w:rsid w:val="0072018C"/>
    <w:rsid w:val="007208AB"/>
    <w:rsid w:val="0072182E"/>
    <w:rsid w:val="007225C3"/>
    <w:rsid w:val="00722E44"/>
    <w:rsid w:val="00724362"/>
    <w:rsid w:val="00724EE3"/>
    <w:rsid w:val="0072649C"/>
    <w:rsid w:val="0072650C"/>
    <w:rsid w:val="00726A16"/>
    <w:rsid w:val="00726E73"/>
    <w:rsid w:val="0072777C"/>
    <w:rsid w:val="0072794C"/>
    <w:rsid w:val="00727959"/>
    <w:rsid w:val="00727BCF"/>
    <w:rsid w:val="00727F7F"/>
    <w:rsid w:val="00730935"/>
    <w:rsid w:val="007319EA"/>
    <w:rsid w:val="00731FE3"/>
    <w:rsid w:val="0073339C"/>
    <w:rsid w:val="00734209"/>
    <w:rsid w:val="007342C7"/>
    <w:rsid w:val="00734614"/>
    <w:rsid w:val="00735D67"/>
    <w:rsid w:val="00736F44"/>
    <w:rsid w:val="007373D0"/>
    <w:rsid w:val="007374BC"/>
    <w:rsid w:val="00737A75"/>
    <w:rsid w:val="007402D2"/>
    <w:rsid w:val="0074143F"/>
    <w:rsid w:val="0074185F"/>
    <w:rsid w:val="007423FE"/>
    <w:rsid w:val="0074332F"/>
    <w:rsid w:val="00743720"/>
    <w:rsid w:val="00744592"/>
    <w:rsid w:val="00744CC9"/>
    <w:rsid w:val="00744E53"/>
    <w:rsid w:val="00744EB3"/>
    <w:rsid w:val="007466E2"/>
    <w:rsid w:val="007469B6"/>
    <w:rsid w:val="00747195"/>
    <w:rsid w:val="00747776"/>
    <w:rsid w:val="0074787A"/>
    <w:rsid w:val="00750A9A"/>
    <w:rsid w:val="007518B8"/>
    <w:rsid w:val="007522A6"/>
    <w:rsid w:val="00752831"/>
    <w:rsid w:val="00754984"/>
    <w:rsid w:val="007550D5"/>
    <w:rsid w:val="00755966"/>
    <w:rsid w:val="007559C5"/>
    <w:rsid w:val="00755C96"/>
    <w:rsid w:val="007564E1"/>
    <w:rsid w:val="00756B03"/>
    <w:rsid w:val="00756D83"/>
    <w:rsid w:val="00757C95"/>
    <w:rsid w:val="00757FE9"/>
    <w:rsid w:val="00760CD4"/>
    <w:rsid w:val="00762BB8"/>
    <w:rsid w:val="007638DA"/>
    <w:rsid w:val="007646F7"/>
    <w:rsid w:val="00764A54"/>
    <w:rsid w:val="00764D34"/>
    <w:rsid w:val="00765F8D"/>
    <w:rsid w:val="00766D49"/>
    <w:rsid w:val="00770EB8"/>
    <w:rsid w:val="00771528"/>
    <w:rsid w:val="0077184B"/>
    <w:rsid w:val="0077230C"/>
    <w:rsid w:val="00772675"/>
    <w:rsid w:val="00772ED8"/>
    <w:rsid w:val="00773548"/>
    <w:rsid w:val="00773551"/>
    <w:rsid w:val="0077436F"/>
    <w:rsid w:val="0077537E"/>
    <w:rsid w:val="007759DB"/>
    <w:rsid w:val="00776ED8"/>
    <w:rsid w:val="00776F6D"/>
    <w:rsid w:val="00782968"/>
    <w:rsid w:val="00782E83"/>
    <w:rsid w:val="00783A4B"/>
    <w:rsid w:val="00784138"/>
    <w:rsid w:val="00784A0C"/>
    <w:rsid w:val="00787BD5"/>
    <w:rsid w:val="00790C60"/>
    <w:rsid w:val="0079105E"/>
    <w:rsid w:val="007925C0"/>
    <w:rsid w:val="00792FE2"/>
    <w:rsid w:val="007936F9"/>
    <w:rsid w:val="00795FA8"/>
    <w:rsid w:val="007966AB"/>
    <w:rsid w:val="00797FC7"/>
    <w:rsid w:val="007A1A14"/>
    <w:rsid w:val="007A1C8C"/>
    <w:rsid w:val="007A2EC8"/>
    <w:rsid w:val="007A2F8A"/>
    <w:rsid w:val="007A3ED0"/>
    <w:rsid w:val="007A4862"/>
    <w:rsid w:val="007A5197"/>
    <w:rsid w:val="007A5AF9"/>
    <w:rsid w:val="007A6AC3"/>
    <w:rsid w:val="007A7019"/>
    <w:rsid w:val="007A709E"/>
    <w:rsid w:val="007A765A"/>
    <w:rsid w:val="007A791C"/>
    <w:rsid w:val="007A7EB9"/>
    <w:rsid w:val="007B064A"/>
    <w:rsid w:val="007B1549"/>
    <w:rsid w:val="007B177E"/>
    <w:rsid w:val="007B24C2"/>
    <w:rsid w:val="007B2F65"/>
    <w:rsid w:val="007B2FCD"/>
    <w:rsid w:val="007B3545"/>
    <w:rsid w:val="007B62AB"/>
    <w:rsid w:val="007B68FD"/>
    <w:rsid w:val="007B6BA6"/>
    <w:rsid w:val="007B6F00"/>
    <w:rsid w:val="007C0359"/>
    <w:rsid w:val="007C0A6A"/>
    <w:rsid w:val="007C1CB6"/>
    <w:rsid w:val="007C21BC"/>
    <w:rsid w:val="007C2611"/>
    <w:rsid w:val="007C2660"/>
    <w:rsid w:val="007C27D1"/>
    <w:rsid w:val="007C377C"/>
    <w:rsid w:val="007C521A"/>
    <w:rsid w:val="007C52D7"/>
    <w:rsid w:val="007C5451"/>
    <w:rsid w:val="007C6C44"/>
    <w:rsid w:val="007D13C2"/>
    <w:rsid w:val="007D1535"/>
    <w:rsid w:val="007D17E3"/>
    <w:rsid w:val="007D1AEA"/>
    <w:rsid w:val="007D24B1"/>
    <w:rsid w:val="007D285D"/>
    <w:rsid w:val="007D2DD8"/>
    <w:rsid w:val="007D4F07"/>
    <w:rsid w:val="007D5A97"/>
    <w:rsid w:val="007D632A"/>
    <w:rsid w:val="007D6B45"/>
    <w:rsid w:val="007D7239"/>
    <w:rsid w:val="007D7B7C"/>
    <w:rsid w:val="007E1007"/>
    <w:rsid w:val="007E1C32"/>
    <w:rsid w:val="007E23F1"/>
    <w:rsid w:val="007E2772"/>
    <w:rsid w:val="007E2B2E"/>
    <w:rsid w:val="007E4AC7"/>
    <w:rsid w:val="007E5473"/>
    <w:rsid w:val="007E54E5"/>
    <w:rsid w:val="007E5F4C"/>
    <w:rsid w:val="007E6015"/>
    <w:rsid w:val="007E717A"/>
    <w:rsid w:val="007F23BD"/>
    <w:rsid w:val="007F37DA"/>
    <w:rsid w:val="007F3C12"/>
    <w:rsid w:val="007F4045"/>
    <w:rsid w:val="007F423F"/>
    <w:rsid w:val="007F443A"/>
    <w:rsid w:val="007F50A8"/>
    <w:rsid w:val="007F59CE"/>
    <w:rsid w:val="007F5AE1"/>
    <w:rsid w:val="007F6E18"/>
    <w:rsid w:val="007F7A4A"/>
    <w:rsid w:val="00800796"/>
    <w:rsid w:val="008020EF"/>
    <w:rsid w:val="0080235B"/>
    <w:rsid w:val="00802C15"/>
    <w:rsid w:val="00804677"/>
    <w:rsid w:val="008061AC"/>
    <w:rsid w:val="0080661F"/>
    <w:rsid w:val="00806A36"/>
    <w:rsid w:val="0081166A"/>
    <w:rsid w:val="00812CCC"/>
    <w:rsid w:val="00814655"/>
    <w:rsid w:val="00814D10"/>
    <w:rsid w:val="00815B1F"/>
    <w:rsid w:val="00815E46"/>
    <w:rsid w:val="00821173"/>
    <w:rsid w:val="00821636"/>
    <w:rsid w:val="0082172D"/>
    <w:rsid w:val="00821BA4"/>
    <w:rsid w:val="00822260"/>
    <w:rsid w:val="00822EC3"/>
    <w:rsid w:val="00823D29"/>
    <w:rsid w:val="00823D5A"/>
    <w:rsid w:val="00823F3C"/>
    <w:rsid w:val="0082427C"/>
    <w:rsid w:val="00824D9B"/>
    <w:rsid w:val="00824F20"/>
    <w:rsid w:val="008258BA"/>
    <w:rsid w:val="008278B8"/>
    <w:rsid w:val="00827C78"/>
    <w:rsid w:val="0083092C"/>
    <w:rsid w:val="00830958"/>
    <w:rsid w:val="00830DC9"/>
    <w:rsid w:val="00831EA7"/>
    <w:rsid w:val="00832BB1"/>
    <w:rsid w:val="008334F0"/>
    <w:rsid w:val="008334FA"/>
    <w:rsid w:val="00833821"/>
    <w:rsid w:val="008338C6"/>
    <w:rsid w:val="00833B35"/>
    <w:rsid w:val="0083400C"/>
    <w:rsid w:val="008358AA"/>
    <w:rsid w:val="00837B70"/>
    <w:rsid w:val="008414FC"/>
    <w:rsid w:val="008416DA"/>
    <w:rsid w:val="00841DD6"/>
    <w:rsid w:val="00842AAE"/>
    <w:rsid w:val="00843BAD"/>
    <w:rsid w:val="00845692"/>
    <w:rsid w:val="008459EA"/>
    <w:rsid w:val="0084656C"/>
    <w:rsid w:val="00846A10"/>
    <w:rsid w:val="00846FF0"/>
    <w:rsid w:val="008513CC"/>
    <w:rsid w:val="00852CD0"/>
    <w:rsid w:val="008541E7"/>
    <w:rsid w:val="00854C1F"/>
    <w:rsid w:val="00854DBF"/>
    <w:rsid w:val="00855D1E"/>
    <w:rsid w:val="0085697D"/>
    <w:rsid w:val="00857D02"/>
    <w:rsid w:val="00861805"/>
    <w:rsid w:val="00861B6D"/>
    <w:rsid w:val="00861F39"/>
    <w:rsid w:val="00862D15"/>
    <w:rsid w:val="008635AC"/>
    <w:rsid w:val="008637D9"/>
    <w:rsid w:val="00863A68"/>
    <w:rsid w:val="0086411C"/>
    <w:rsid w:val="00864CF3"/>
    <w:rsid w:val="00864E22"/>
    <w:rsid w:val="00867C69"/>
    <w:rsid w:val="008709AE"/>
    <w:rsid w:val="00873D5A"/>
    <w:rsid w:val="0087622F"/>
    <w:rsid w:val="00876EEE"/>
    <w:rsid w:val="00880146"/>
    <w:rsid w:val="00880D73"/>
    <w:rsid w:val="008811F4"/>
    <w:rsid w:val="008812A1"/>
    <w:rsid w:val="008816F7"/>
    <w:rsid w:val="008817CD"/>
    <w:rsid w:val="0088194D"/>
    <w:rsid w:val="00881FF2"/>
    <w:rsid w:val="00883190"/>
    <w:rsid w:val="00884778"/>
    <w:rsid w:val="00884CC1"/>
    <w:rsid w:val="008866E3"/>
    <w:rsid w:val="00886DCE"/>
    <w:rsid w:val="00886F21"/>
    <w:rsid w:val="00890A74"/>
    <w:rsid w:val="00894108"/>
    <w:rsid w:val="008952C7"/>
    <w:rsid w:val="0089538B"/>
    <w:rsid w:val="008959EF"/>
    <w:rsid w:val="00895C6F"/>
    <w:rsid w:val="00895EF5"/>
    <w:rsid w:val="00896516"/>
    <w:rsid w:val="00896C56"/>
    <w:rsid w:val="00897A9C"/>
    <w:rsid w:val="008A083F"/>
    <w:rsid w:val="008A19B3"/>
    <w:rsid w:val="008A295F"/>
    <w:rsid w:val="008A31B4"/>
    <w:rsid w:val="008A3AFD"/>
    <w:rsid w:val="008A40CA"/>
    <w:rsid w:val="008A40F7"/>
    <w:rsid w:val="008A46F4"/>
    <w:rsid w:val="008A5F62"/>
    <w:rsid w:val="008A749E"/>
    <w:rsid w:val="008A79FA"/>
    <w:rsid w:val="008A7B63"/>
    <w:rsid w:val="008B1294"/>
    <w:rsid w:val="008B1940"/>
    <w:rsid w:val="008B20C6"/>
    <w:rsid w:val="008B24B5"/>
    <w:rsid w:val="008B3CA3"/>
    <w:rsid w:val="008B47EE"/>
    <w:rsid w:val="008B4EA1"/>
    <w:rsid w:val="008B4F62"/>
    <w:rsid w:val="008B52F3"/>
    <w:rsid w:val="008B7523"/>
    <w:rsid w:val="008C0E72"/>
    <w:rsid w:val="008C182D"/>
    <w:rsid w:val="008C280A"/>
    <w:rsid w:val="008C5B05"/>
    <w:rsid w:val="008C6821"/>
    <w:rsid w:val="008C76A6"/>
    <w:rsid w:val="008C7D10"/>
    <w:rsid w:val="008C7DD6"/>
    <w:rsid w:val="008D01D3"/>
    <w:rsid w:val="008D0E1C"/>
    <w:rsid w:val="008D0E6D"/>
    <w:rsid w:val="008D1A36"/>
    <w:rsid w:val="008D1A72"/>
    <w:rsid w:val="008D2F52"/>
    <w:rsid w:val="008D3914"/>
    <w:rsid w:val="008D47D8"/>
    <w:rsid w:val="008D5975"/>
    <w:rsid w:val="008D5A0A"/>
    <w:rsid w:val="008D5B85"/>
    <w:rsid w:val="008E04A9"/>
    <w:rsid w:val="008E0C87"/>
    <w:rsid w:val="008E1BC9"/>
    <w:rsid w:val="008E1DD1"/>
    <w:rsid w:val="008E25F1"/>
    <w:rsid w:val="008E2E7F"/>
    <w:rsid w:val="008E406C"/>
    <w:rsid w:val="008E439E"/>
    <w:rsid w:val="008E480D"/>
    <w:rsid w:val="008E72D9"/>
    <w:rsid w:val="008E7515"/>
    <w:rsid w:val="008F05BC"/>
    <w:rsid w:val="008F2ED4"/>
    <w:rsid w:val="008F2EEA"/>
    <w:rsid w:val="008F304D"/>
    <w:rsid w:val="008F3976"/>
    <w:rsid w:val="008F3DFB"/>
    <w:rsid w:val="008F3F4E"/>
    <w:rsid w:val="008F66C9"/>
    <w:rsid w:val="008F6F6D"/>
    <w:rsid w:val="009001B4"/>
    <w:rsid w:val="009013FD"/>
    <w:rsid w:val="009015FC"/>
    <w:rsid w:val="00902371"/>
    <w:rsid w:val="009028AE"/>
    <w:rsid w:val="00902963"/>
    <w:rsid w:val="00903EEC"/>
    <w:rsid w:val="00904BA6"/>
    <w:rsid w:val="00906A9A"/>
    <w:rsid w:val="00907487"/>
    <w:rsid w:val="009102C3"/>
    <w:rsid w:val="00910343"/>
    <w:rsid w:val="00910A52"/>
    <w:rsid w:val="009129C0"/>
    <w:rsid w:val="009136DD"/>
    <w:rsid w:val="009137AC"/>
    <w:rsid w:val="0091397F"/>
    <w:rsid w:val="00913B3B"/>
    <w:rsid w:val="0091557D"/>
    <w:rsid w:val="00915D8A"/>
    <w:rsid w:val="009174F7"/>
    <w:rsid w:val="00917C56"/>
    <w:rsid w:val="00917E0A"/>
    <w:rsid w:val="00920103"/>
    <w:rsid w:val="00921BD1"/>
    <w:rsid w:val="0092260A"/>
    <w:rsid w:val="00922843"/>
    <w:rsid w:val="00922B7B"/>
    <w:rsid w:val="00923437"/>
    <w:rsid w:val="0092497C"/>
    <w:rsid w:val="0092603E"/>
    <w:rsid w:val="0092633F"/>
    <w:rsid w:val="009266EE"/>
    <w:rsid w:val="009267EE"/>
    <w:rsid w:val="00926A4E"/>
    <w:rsid w:val="00926F29"/>
    <w:rsid w:val="00927743"/>
    <w:rsid w:val="009300D6"/>
    <w:rsid w:val="00930B68"/>
    <w:rsid w:val="0093122E"/>
    <w:rsid w:val="00931E4A"/>
    <w:rsid w:val="00931ECF"/>
    <w:rsid w:val="009329E9"/>
    <w:rsid w:val="00933901"/>
    <w:rsid w:val="00933DFA"/>
    <w:rsid w:val="00935867"/>
    <w:rsid w:val="00936953"/>
    <w:rsid w:val="00937AC5"/>
    <w:rsid w:val="00940550"/>
    <w:rsid w:val="0094056A"/>
    <w:rsid w:val="00945D0A"/>
    <w:rsid w:val="009472A0"/>
    <w:rsid w:val="009477F0"/>
    <w:rsid w:val="00950817"/>
    <w:rsid w:val="00950D1A"/>
    <w:rsid w:val="00952A10"/>
    <w:rsid w:val="00953898"/>
    <w:rsid w:val="00955380"/>
    <w:rsid w:val="009559DE"/>
    <w:rsid w:val="0095729E"/>
    <w:rsid w:val="00961366"/>
    <w:rsid w:val="00961483"/>
    <w:rsid w:val="00962D3E"/>
    <w:rsid w:val="00962D6A"/>
    <w:rsid w:val="0096356B"/>
    <w:rsid w:val="00964F7B"/>
    <w:rsid w:val="009660A3"/>
    <w:rsid w:val="00966693"/>
    <w:rsid w:val="00967A47"/>
    <w:rsid w:val="00971763"/>
    <w:rsid w:val="0097229A"/>
    <w:rsid w:val="00972CF6"/>
    <w:rsid w:val="009732EA"/>
    <w:rsid w:val="00973308"/>
    <w:rsid w:val="00973607"/>
    <w:rsid w:val="00974188"/>
    <w:rsid w:val="00974FCB"/>
    <w:rsid w:val="00975BCF"/>
    <w:rsid w:val="00975FF8"/>
    <w:rsid w:val="009764B6"/>
    <w:rsid w:val="009765F2"/>
    <w:rsid w:val="009766BC"/>
    <w:rsid w:val="00980090"/>
    <w:rsid w:val="00982F3C"/>
    <w:rsid w:val="009836DF"/>
    <w:rsid w:val="00983958"/>
    <w:rsid w:val="00985670"/>
    <w:rsid w:val="009900DC"/>
    <w:rsid w:val="00990315"/>
    <w:rsid w:val="0099203C"/>
    <w:rsid w:val="009926E7"/>
    <w:rsid w:val="00993BF5"/>
    <w:rsid w:val="00995A85"/>
    <w:rsid w:val="00995AB8"/>
    <w:rsid w:val="00996B45"/>
    <w:rsid w:val="009975EE"/>
    <w:rsid w:val="00997FC2"/>
    <w:rsid w:val="009A0A87"/>
    <w:rsid w:val="009A3182"/>
    <w:rsid w:val="009A417B"/>
    <w:rsid w:val="009A4FF9"/>
    <w:rsid w:val="009A5DAD"/>
    <w:rsid w:val="009A62CA"/>
    <w:rsid w:val="009A633E"/>
    <w:rsid w:val="009B1F55"/>
    <w:rsid w:val="009B3B4D"/>
    <w:rsid w:val="009B40DD"/>
    <w:rsid w:val="009B5ACF"/>
    <w:rsid w:val="009B6086"/>
    <w:rsid w:val="009B7580"/>
    <w:rsid w:val="009B7CE6"/>
    <w:rsid w:val="009C0056"/>
    <w:rsid w:val="009C160C"/>
    <w:rsid w:val="009C1937"/>
    <w:rsid w:val="009C32C6"/>
    <w:rsid w:val="009C4E33"/>
    <w:rsid w:val="009D0D1E"/>
    <w:rsid w:val="009D0F82"/>
    <w:rsid w:val="009D1429"/>
    <w:rsid w:val="009D1F6A"/>
    <w:rsid w:val="009D4D1D"/>
    <w:rsid w:val="009D4F6C"/>
    <w:rsid w:val="009E0AE4"/>
    <w:rsid w:val="009E0CCC"/>
    <w:rsid w:val="009E1295"/>
    <w:rsid w:val="009E1908"/>
    <w:rsid w:val="009E2906"/>
    <w:rsid w:val="009E3651"/>
    <w:rsid w:val="009E40FF"/>
    <w:rsid w:val="009E5724"/>
    <w:rsid w:val="009E781C"/>
    <w:rsid w:val="009E7D5E"/>
    <w:rsid w:val="009F0FDE"/>
    <w:rsid w:val="009F18BA"/>
    <w:rsid w:val="009F1CBB"/>
    <w:rsid w:val="009F22BA"/>
    <w:rsid w:val="009F2472"/>
    <w:rsid w:val="009F2BF6"/>
    <w:rsid w:val="009F2DD1"/>
    <w:rsid w:val="009F4CE1"/>
    <w:rsid w:val="009F530B"/>
    <w:rsid w:val="009F5EB5"/>
    <w:rsid w:val="00A00A83"/>
    <w:rsid w:val="00A00B55"/>
    <w:rsid w:val="00A015B5"/>
    <w:rsid w:val="00A02862"/>
    <w:rsid w:val="00A02959"/>
    <w:rsid w:val="00A049C6"/>
    <w:rsid w:val="00A05BD0"/>
    <w:rsid w:val="00A06442"/>
    <w:rsid w:val="00A069A6"/>
    <w:rsid w:val="00A07243"/>
    <w:rsid w:val="00A075FB"/>
    <w:rsid w:val="00A07FCF"/>
    <w:rsid w:val="00A105D0"/>
    <w:rsid w:val="00A1076C"/>
    <w:rsid w:val="00A108EA"/>
    <w:rsid w:val="00A1156D"/>
    <w:rsid w:val="00A11F36"/>
    <w:rsid w:val="00A12EE6"/>
    <w:rsid w:val="00A13F2A"/>
    <w:rsid w:val="00A14AB5"/>
    <w:rsid w:val="00A15974"/>
    <w:rsid w:val="00A15B7D"/>
    <w:rsid w:val="00A15C15"/>
    <w:rsid w:val="00A17227"/>
    <w:rsid w:val="00A1794F"/>
    <w:rsid w:val="00A20030"/>
    <w:rsid w:val="00A202C2"/>
    <w:rsid w:val="00A21165"/>
    <w:rsid w:val="00A21272"/>
    <w:rsid w:val="00A21471"/>
    <w:rsid w:val="00A21EF0"/>
    <w:rsid w:val="00A2568D"/>
    <w:rsid w:val="00A25A89"/>
    <w:rsid w:val="00A2614E"/>
    <w:rsid w:val="00A277FE"/>
    <w:rsid w:val="00A27A1B"/>
    <w:rsid w:val="00A27A91"/>
    <w:rsid w:val="00A312C7"/>
    <w:rsid w:val="00A313D8"/>
    <w:rsid w:val="00A31D11"/>
    <w:rsid w:val="00A31E5C"/>
    <w:rsid w:val="00A324FA"/>
    <w:rsid w:val="00A325A4"/>
    <w:rsid w:val="00A32DE3"/>
    <w:rsid w:val="00A330AF"/>
    <w:rsid w:val="00A331F5"/>
    <w:rsid w:val="00A339A9"/>
    <w:rsid w:val="00A36ACD"/>
    <w:rsid w:val="00A37A57"/>
    <w:rsid w:val="00A37CD9"/>
    <w:rsid w:val="00A40CFF"/>
    <w:rsid w:val="00A4107E"/>
    <w:rsid w:val="00A4111F"/>
    <w:rsid w:val="00A41273"/>
    <w:rsid w:val="00A42921"/>
    <w:rsid w:val="00A42994"/>
    <w:rsid w:val="00A434F5"/>
    <w:rsid w:val="00A438A8"/>
    <w:rsid w:val="00A4393C"/>
    <w:rsid w:val="00A44DE0"/>
    <w:rsid w:val="00A451E9"/>
    <w:rsid w:val="00A45C54"/>
    <w:rsid w:val="00A47746"/>
    <w:rsid w:val="00A477DD"/>
    <w:rsid w:val="00A4787F"/>
    <w:rsid w:val="00A50F7B"/>
    <w:rsid w:val="00A5307C"/>
    <w:rsid w:val="00A53BAA"/>
    <w:rsid w:val="00A54B32"/>
    <w:rsid w:val="00A551BE"/>
    <w:rsid w:val="00A56371"/>
    <w:rsid w:val="00A56C97"/>
    <w:rsid w:val="00A571B3"/>
    <w:rsid w:val="00A5746B"/>
    <w:rsid w:val="00A608E2"/>
    <w:rsid w:val="00A617F0"/>
    <w:rsid w:val="00A61838"/>
    <w:rsid w:val="00A61D1B"/>
    <w:rsid w:val="00A622F6"/>
    <w:rsid w:val="00A624CE"/>
    <w:rsid w:val="00A62662"/>
    <w:rsid w:val="00A62948"/>
    <w:rsid w:val="00A62C72"/>
    <w:rsid w:val="00A63150"/>
    <w:rsid w:val="00A63612"/>
    <w:rsid w:val="00A659F7"/>
    <w:rsid w:val="00A661D6"/>
    <w:rsid w:val="00A662BB"/>
    <w:rsid w:val="00A6741B"/>
    <w:rsid w:val="00A70457"/>
    <w:rsid w:val="00A70D38"/>
    <w:rsid w:val="00A71219"/>
    <w:rsid w:val="00A718F3"/>
    <w:rsid w:val="00A72EC9"/>
    <w:rsid w:val="00A74239"/>
    <w:rsid w:val="00A752B5"/>
    <w:rsid w:val="00A754B6"/>
    <w:rsid w:val="00A7554A"/>
    <w:rsid w:val="00A75636"/>
    <w:rsid w:val="00A771F2"/>
    <w:rsid w:val="00A7758E"/>
    <w:rsid w:val="00A778CE"/>
    <w:rsid w:val="00A821A9"/>
    <w:rsid w:val="00A8302C"/>
    <w:rsid w:val="00A859A7"/>
    <w:rsid w:val="00A87849"/>
    <w:rsid w:val="00A90481"/>
    <w:rsid w:val="00A906A3"/>
    <w:rsid w:val="00A91B27"/>
    <w:rsid w:val="00A91DFB"/>
    <w:rsid w:val="00A9225D"/>
    <w:rsid w:val="00A937BC"/>
    <w:rsid w:val="00A93D84"/>
    <w:rsid w:val="00A96CF5"/>
    <w:rsid w:val="00A97738"/>
    <w:rsid w:val="00A97861"/>
    <w:rsid w:val="00AA006C"/>
    <w:rsid w:val="00AA1207"/>
    <w:rsid w:val="00AA1550"/>
    <w:rsid w:val="00AA209B"/>
    <w:rsid w:val="00AA2442"/>
    <w:rsid w:val="00AA278A"/>
    <w:rsid w:val="00AA568F"/>
    <w:rsid w:val="00AA57F0"/>
    <w:rsid w:val="00AA58F5"/>
    <w:rsid w:val="00AA7064"/>
    <w:rsid w:val="00AA7815"/>
    <w:rsid w:val="00AA7C36"/>
    <w:rsid w:val="00AB0771"/>
    <w:rsid w:val="00AB14A3"/>
    <w:rsid w:val="00AB1AFC"/>
    <w:rsid w:val="00AB2204"/>
    <w:rsid w:val="00AB5CAA"/>
    <w:rsid w:val="00AB66EA"/>
    <w:rsid w:val="00AC15F3"/>
    <w:rsid w:val="00AC172A"/>
    <w:rsid w:val="00AC20E9"/>
    <w:rsid w:val="00AC2DCD"/>
    <w:rsid w:val="00AC3CBA"/>
    <w:rsid w:val="00AC4153"/>
    <w:rsid w:val="00AC4491"/>
    <w:rsid w:val="00AC6D41"/>
    <w:rsid w:val="00AC6DD5"/>
    <w:rsid w:val="00AC6E2D"/>
    <w:rsid w:val="00AD1783"/>
    <w:rsid w:val="00AD195C"/>
    <w:rsid w:val="00AD1C47"/>
    <w:rsid w:val="00AD29E4"/>
    <w:rsid w:val="00AD2A87"/>
    <w:rsid w:val="00AD3F0E"/>
    <w:rsid w:val="00AD408A"/>
    <w:rsid w:val="00AD4269"/>
    <w:rsid w:val="00AD628D"/>
    <w:rsid w:val="00AD7B61"/>
    <w:rsid w:val="00AE03BB"/>
    <w:rsid w:val="00AE0C39"/>
    <w:rsid w:val="00AE1312"/>
    <w:rsid w:val="00AE2113"/>
    <w:rsid w:val="00AE2AB1"/>
    <w:rsid w:val="00AE2CC4"/>
    <w:rsid w:val="00AE3A94"/>
    <w:rsid w:val="00AE430F"/>
    <w:rsid w:val="00AE5440"/>
    <w:rsid w:val="00AE5A65"/>
    <w:rsid w:val="00AE6E8A"/>
    <w:rsid w:val="00AE6F55"/>
    <w:rsid w:val="00AE732B"/>
    <w:rsid w:val="00AF0798"/>
    <w:rsid w:val="00AF10FE"/>
    <w:rsid w:val="00AF1CB0"/>
    <w:rsid w:val="00AF2158"/>
    <w:rsid w:val="00AF22EF"/>
    <w:rsid w:val="00AF29A7"/>
    <w:rsid w:val="00AF45F7"/>
    <w:rsid w:val="00AF49A6"/>
    <w:rsid w:val="00AF503F"/>
    <w:rsid w:val="00AF6E33"/>
    <w:rsid w:val="00B00D0C"/>
    <w:rsid w:val="00B02D2A"/>
    <w:rsid w:val="00B0301B"/>
    <w:rsid w:val="00B034A3"/>
    <w:rsid w:val="00B03921"/>
    <w:rsid w:val="00B039B4"/>
    <w:rsid w:val="00B03AD1"/>
    <w:rsid w:val="00B04B5C"/>
    <w:rsid w:val="00B068F4"/>
    <w:rsid w:val="00B07AC8"/>
    <w:rsid w:val="00B07B03"/>
    <w:rsid w:val="00B07E76"/>
    <w:rsid w:val="00B103B2"/>
    <w:rsid w:val="00B10E45"/>
    <w:rsid w:val="00B117CE"/>
    <w:rsid w:val="00B122E1"/>
    <w:rsid w:val="00B13F9D"/>
    <w:rsid w:val="00B14007"/>
    <w:rsid w:val="00B160B8"/>
    <w:rsid w:val="00B16A2C"/>
    <w:rsid w:val="00B1739C"/>
    <w:rsid w:val="00B21488"/>
    <w:rsid w:val="00B22A7E"/>
    <w:rsid w:val="00B23E15"/>
    <w:rsid w:val="00B25238"/>
    <w:rsid w:val="00B26374"/>
    <w:rsid w:val="00B27B9A"/>
    <w:rsid w:val="00B27F48"/>
    <w:rsid w:val="00B30414"/>
    <w:rsid w:val="00B30EFE"/>
    <w:rsid w:val="00B331A9"/>
    <w:rsid w:val="00B352B8"/>
    <w:rsid w:val="00B35311"/>
    <w:rsid w:val="00B365E8"/>
    <w:rsid w:val="00B37C61"/>
    <w:rsid w:val="00B37D47"/>
    <w:rsid w:val="00B40082"/>
    <w:rsid w:val="00B40EBF"/>
    <w:rsid w:val="00B41245"/>
    <w:rsid w:val="00B426E0"/>
    <w:rsid w:val="00B42EB2"/>
    <w:rsid w:val="00B43913"/>
    <w:rsid w:val="00B43C68"/>
    <w:rsid w:val="00B46B64"/>
    <w:rsid w:val="00B47749"/>
    <w:rsid w:val="00B47C7F"/>
    <w:rsid w:val="00B50BF1"/>
    <w:rsid w:val="00B510B2"/>
    <w:rsid w:val="00B52D91"/>
    <w:rsid w:val="00B53681"/>
    <w:rsid w:val="00B53F66"/>
    <w:rsid w:val="00B62128"/>
    <w:rsid w:val="00B63822"/>
    <w:rsid w:val="00B63E1A"/>
    <w:rsid w:val="00B65866"/>
    <w:rsid w:val="00B65CA2"/>
    <w:rsid w:val="00B6632F"/>
    <w:rsid w:val="00B67191"/>
    <w:rsid w:val="00B67428"/>
    <w:rsid w:val="00B67832"/>
    <w:rsid w:val="00B70457"/>
    <w:rsid w:val="00B706F3"/>
    <w:rsid w:val="00B73719"/>
    <w:rsid w:val="00B76840"/>
    <w:rsid w:val="00B76DBC"/>
    <w:rsid w:val="00B7707A"/>
    <w:rsid w:val="00B8162A"/>
    <w:rsid w:val="00B81855"/>
    <w:rsid w:val="00B81C46"/>
    <w:rsid w:val="00B81FD4"/>
    <w:rsid w:val="00B83EAD"/>
    <w:rsid w:val="00B84E27"/>
    <w:rsid w:val="00B850D9"/>
    <w:rsid w:val="00B8547A"/>
    <w:rsid w:val="00B85574"/>
    <w:rsid w:val="00B85B23"/>
    <w:rsid w:val="00B86550"/>
    <w:rsid w:val="00B865EB"/>
    <w:rsid w:val="00B869A8"/>
    <w:rsid w:val="00B86B65"/>
    <w:rsid w:val="00B872A0"/>
    <w:rsid w:val="00B91D91"/>
    <w:rsid w:val="00B92918"/>
    <w:rsid w:val="00B93D19"/>
    <w:rsid w:val="00B946D1"/>
    <w:rsid w:val="00B950D3"/>
    <w:rsid w:val="00B969EC"/>
    <w:rsid w:val="00B96E42"/>
    <w:rsid w:val="00B97DF4"/>
    <w:rsid w:val="00B97F98"/>
    <w:rsid w:val="00B97FCF"/>
    <w:rsid w:val="00BA0A0B"/>
    <w:rsid w:val="00BA0E45"/>
    <w:rsid w:val="00BA1057"/>
    <w:rsid w:val="00BA30D3"/>
    <w:rsid w:val="00BA4DD0"/>
    <w:rsid w:val="00BA63F4"/>
    <w:rsid w:val="00BA6F17"/>
    <w:rsid w:val="00BA7842"/>
    <w:rsid w:val="00BB12FC"/>
    <w:rsid w:val="00BB1517"/>
    <w:rsid w:val="00BB427B"/>
    <w:rsid w:val="00BB42FD"/>
    <w:rsid w:val="00BB43B0"/>
    <w:rsid w:val="00BB4653"/>
    <w:rsid w:val="00BB4725"/>
    <w:rsid w:val="00BB4749"/>
    <w:rsid w:val="00BB5516"/>
    <w:rsid w:val="00BB71D7"/>
    <w:rsid w:val="00BC0096"/>
    <w:rsid w:val="00BC0914"/>
    <w:rsid w:val="00BC0BD3"/>
    <w:rsid w:val="00BC28FD"/>
    <w:rsid w:val="00BC2BB2"/>
    <w:rsid w:val="00BC2D0C"/>
    <w:rsid w:val="00BC3DFF"/>
    <w:rsid w:val="00BC48A8"/>
    <w:rsid w:val="00BC5391"/>
    <w:rsid w:val="00BC5AF9"/>
    <w:rsid w:val="00BC5E44"/>
    <w:rsid w:val="00BC6F9C"/>
    <w:rsid w:val="00BC7901"/>
    <w:rsid w:val="00BC7D04"/>
    <w:rsid w:val="00BD0DF1"/>
    <w:rsid w:val="00BD1622"/>
    <w:rsid w:val="00BD354F"/>
    <w:rsid w:val="00BD4D0A"/>
    <w:rsid w:val="00BD5530"/>
    <w:rsid w:val="00BE060B"/>
    <w:rsid w:val="00BE0CBF"/>
    <w:rsid w:val="00BE19B0"/>
    <w:rsid w:val="00BE36E1"/>
    <w:rsid w:val="00BE3A5B"/>
    <w:rsid w:val="00BE3BDF"/>
    <w:rsid w:val="00BE53A5"/>
    <w:rsid w:val="00BE54CA"/>
    <w:rsid w:val="00BE62F3"/>
    <w:rsid w:val="00BE702F"/>
    <w:rsid w:val="00BE79A6"/>
    <w:rsid w:val="00BF032A"/>
    <w:rsid w:val="00BF2FBF"/>
    <w:rsid w:val="00BF486D"/>
    <w:rsid w:val="00BF48C5"/>
    <w:rsid w:val="00BF4A24"/>
    <w:rsid w:val="00BF4A38"/>
    <w:rsid w:val="00BF4DF9"/>
    <w:rsid w:val="00C00370"/>
    <w:rsid w:val="00C00DA3"/>
    <w:rsid w:val="00C01D2B"/>
    <w:rsid w:val="00C02165"/>
    <w:rsid w:val="00C02388"/>
    <w:rsid w:val="00C030E7"/>
    <w:rsid w:val="00C03759"/>
    <w:rsid w:val="00C04999"/>
    <w:rsid w:val="00C04A60"/>
    <w:rsid w:val="00C04B6D"/>
    <w:rsid w:val="00C04F87"/>
    <w:rsid w:val="00C07A37"/>
    <w:rsid w:val="00C12FDB"/>
    <w:rsid w:val="00C13725"/>
    <w:rsid w:val="00C15056"/>
    <w:rsid w:val="00C1542D"/>
    <w:rsid w:val="00C16342"/>
    <w:rsid w:val="00C16743"/>
    <w:rsid w:val="00C203F4"/>
    <w:rsid w:val="00C208E1"/>
    <w:rsid w:val="00C211B9"/>
    <w:rsid w:val="00C21772"/>
    <w:rsid w:val="00C21950"/>
    <w:rsid w:val="00C22D7A"/>
    <w:rsid w:val="00C23287"/>
    <w:rsid w:val="00C24EF5"/>
    <w:rsid w:val="00C25575"/>
    <w:rsid w:val="00C26218"/>
    <w:rsid w:val="00C2657B"/>
    <w:rsid w:val="00C266A8"/>
    <w:rsid w:val="00C26A79"/>
    <w:rsid w:val="00C272D4"/>
    <w:rsid w:val="00C2737B"/>
    <w:rsid w:val="00C30B8E"/>
    <w:rsid w:val="00C31E81"/>
    <w:rsid w:val="00C3210E"/>
    <w:rsid w:val="00C329FA"/>
    <w:rsid w:val="00C32D74"/>
    <w:rsid w:val="00C34562"/>
    <w:rsid w:val="00C348CA"/>
    <w:rsid w:val="00C349A9"/>
    <w:rsid w:val="00C359A9"/>
    <w:rsid w:val="00C35E9D"/>
    <w:rsid w:val="00C409B4"/>
    <w:rsid w:val="00C41FF8"/>
    <w:rsid w:val="00C4236C"/>
    <w:rsid w:val="00C4583A"/>
    <w:rsid w:val="00C46AD4"/>
    <w:rsid w:val="00C470D3"/>
    <w:rsid w:val="00C47534"/>
    <w:rsid w:val="00C47909"/>
    <w:rsid w:val="00C52CA6"/>
    <w:rsid w:val="00C540BF"/>
    <w:rsid w:val="00C55C04"/>
    <w:rsid w:val="00C57958"/>
    <w:rsid w:val="00C60113"/>
    <w:rsid w:val="00C6225C"/>
    <w:rsid w:val="00C6271C"/>
    <w:rsid w:val="00C63E9B"/>
    <w:rsid w:val="00C65BA6"/>
    <w:rsid w:val="00C662EF"/>
    <w:rsid w:val="00C664B1"/>
    <w:rsid w:val="00C67E54"/>
    <w:rsid w:val="00C70D5C"/>
    <w:rsid w:val="00C713DC"/>
    <w:rsid w:val="00C72CA3"/>
    <w:rsid w:val="00C743D1"/>
    <w:rsid w:val="00C74A06"/>
    <w:rsid w:val="00C754D1"/>
    <w:rsid w:val="00C75AC6"/>
    <w:rsid w:val="00C77731"/>
    <w:rsid w:val="00C8061A"/>
    <w:rsid w:val="00C80A77"/>
    <w:rsid w:val="00C81824"/>
    <w:rsid w:val="00C834E7"/>
    <w:rsid w:val="00C84EDF"/>
    <w:rsid w:val="00C85CAD"/>
    <w:rsid w:val="00C86031"/>
    <w:rsid w:val="00C86378"/>
    <w:rsid w:val="00C87480"/>
    <w:rsid w:val="00C87DC5"/>
    <w:rsid w:val="00C91B3C"/>
    <w:rsid w:val="00C92D3B"/>
    <w:rsid w:val="00C9436B"/>
    <w:rsid w:val="00C947DC"/>
    <w:rsid w:val="00C95666"/>
    <w:rsid w:val="00C96B6A"/>
    <w:rsid w:val="00C97CF9"/>
    <w:rsid w:val="00CA0B6E"/>
    <w:rsid w:val="00CA1B2A"/>
    <w:rsid w:val="00CA207D"/>
    <w:rsid w:val="00CA37EF"/>
    <w:rsid w:val="00CA45A4"/>
    <w:rsid w:val="00CA464C"/>
    <w:rsid w:val="00CA4F66"/>
    <w:rsid w:val="00CA722D"/>
    <w:rsid w:val="00CA7E6F"/>
    <w:rsid w:val="00CA7EC6"/>
    <w:rsid w:val="00CB0105"/>
    <w:rsid w:val="00CB0922"/>
    <w:rsid w:val="00CB1694"/>
    <w:rsid w:val="00CB1958"/>
    <w:rsid w:val="00CB267F"/>
    <w:rsid w:val="00CB439E"/>
    <w:rsid w:val="00CB5223"/>
    <w:rsid w:val="00CB7010"/>
    <w:rsid w:val="00CB72A3"/>
    <w:rsid w:val="00CB7E86"/>
    <w:rsid w:val="00CB7FB9"/>
    <w:rsid w:val="00CC1299"/>
    <w:rsid w:val="00CC1C6D"/>
    <w:rsid w:val="00CC4C7F"/>
    <w:rsid w:val="00CC4F2E"/>
    <w:rsid w:val="00CC562D"/>
    <w:rsid w:val="00CC6970"/>
    <w:rsid w:val="00CC6FF1"/>
    <w:rsid w:val="00CC7A08"/>
    <w:rsid w:val="00CC7FCB"/>
    <w:rsid w:val="00CD0471"/>
    <w:rsid w:val="00CD0941"/>
    <w:rsid w:val="00CD2847"/>
    <w:rsid w:val="00CD2F70"/>
    <w:rsid w:val="00CD30D1"/>
    <w:rsid w:val="00CD4404"/>
    <w:rsid w:val="00CD47FB"/>
    <w:rsid w:val="00CD48E0"/>
    <w:rsid w:val="00CD572D"/>
    <w:rsid w:val="00CD5B21"/>
    <w:rsid w:val="00CD6049"/>
    <w:rsid w:val="00CD606C"/>
    <w:rsid w:val="00CD6482"/>
    <w:rsid w:val="00CD7C13"/>
    <w:rsid w:val="00CE0BF2"/>
    <w:rsid w:val="00CE2202"/>
    <w:rsid w:val="00CE3EFA"/>
    <w:rsid w:val="00CE42D7"/>
    <w:rsid w:val="00CE4F1F"/>
    <w:rsid w:val="00CE60E7"/>
    <w:rsid w:val="00CE6BDD"/>
    <w:rsid w:val="00CE73C6"/>
    <w:rsid w:val="00CF0C89"/>
    <w:rsid w:val="00CF0CA0"/>
    <w:rsid w:val="00CF2EC6"/>
    <w:rsid w:val="00CF2FC1"/>
    <w:rsid w:val="00CF327E"/>
    <w:rsid w:val="00CF5083"/>
    <w:rsid w:val="00CF6355"/>
    <w:rsid w:val="00CF6498"/>
    <w:rsid w:val="00CF654D"/>
    <w:rsid w:val="00CF6F3E"/>
    <w:rsid w:val="00CF7AE7"/>
    <w:rsid w:val="00D0120C"/>
    <w:rsid w:val="00D0156F"/>
    <w:rsid w:val="00D01AC3"/>
    <w:rsid w:val="00D01BF0"/>
    <w:rsid w:val="00D025A6"/>
    <w:rsid w:val="00D039FD"/>
    <w:rsid w:val="00D05183"/>
    <w:rsid w:val="00D05DE4"/>
    <w:rsid w:val="00D073FF"/>
    <w:rsid w:val="00D109CD"/>
    <w:rsid w:val="00D10FB5"/>
    <w:rsid w:val="00D117E3"/>
    <w:rsid w:val="00D11EC8"/>
    <w:rsid w:val="00D11FC8"/>
    <w:rsid w:val="00D121A3"/>
    <w:rsid w:val="00D12FFA"/>
    <w:rsid w:val="00D14AA0"/>
    <w:rsid w:val="00D14E10"/>
    <w:rsid w:val="00D15181"/>
    <w:rsid w:val="00D16136"/>
    <w:rsid w:val="00D17A23"/>
    <w:rsid w:val="00D17FBE"/>
    <w:rsid w:val="00D200C8"/>
    <w:rsid w:val="00D22A50"/>
    <w:rsid w:val="00D23969"/>
    <w:rsid w:val="00D25ED3"/>
    <w:rsid w:val="00D27C97"/>
    <w:rsid w:val="00D32B3C"/>
    <w:rsid w:val="00D33190"/>
    <w:rsid w:val="00D34E03"/>
    <w:rsid w:val="00D34F10"/>
    <w:rsid w:val="00D360B4"/>
    <w:rsid w:val="00D36216"/>
    <w:rsid w:val="00D40737"/>
    <w:rsid w:val="00D425A9"/>
    <w:rsid w:val="00D4394A"/>
    <w:rsid w:val="00D45691"/>
    <w:rsid w:val="00D46F55"/>
    <w:rsid w:val="00D536DC"/>
    <w:rsid w:val="00D54833"/>
    <w:rsid w:val="00D57547"/>
    <w:rsid w:val="00D5757A"/>
    <w:rsid w:val="00D57A15"/>
    <w:rsid w:val="00D57F7F"/>
    <w:rsid w:val="00D57FB2"/>
    <w:rsid w:val="00D62C8E"/>
    <w:rsid w:val="00D6485A"/>
    <w:rsid w:val="00D64CEA"/>
    <w:rsid w:val="00D64DA8"/>
    <w:rsid w:val="00D666DD"/>
    <w:rsid w:val="00D67788"/>
    <w:rsid w:val="00D677E5"/>
    <w:rsid w:val="00D713BA"/>
    <w:rsid w:val="00D7176F"/>
    <w:rsid w:val="00D7181F"/>
    <w:rsid w:val="00D71AFE"/>
    <w:rsid w:val="00D728B5"/>
    <w:rsid w:val="00D72C0D"/>
    <w:rsid w:val="00D73885"/>
    <w:rsid w:val="00D75757"/>
    <w:rsid w:val="00D75FB3"/>
    <w:rsid w:val="00D765C0"/>
    <w:rsid w:val="00D77263"/>
    <w:rsid w:val="00D77F08"/>
    <w:rsid w:val="00D80802"/>
    <w:rsid w:val="00D8103A"/>
    <w:rsid w:val="00D8298A"/>
    <w:rsid w:val="00D8355C"/>
    <w:rsid w:val="00D83A6E"/>
    <w:rsid w:val="00D843F9"/>
    <w:rsid w:val="00D84904"/>
    <w:rsid w:val="00D84F10"/>
    <w:rsid w:val="00D8581E"/>
    <w:rsid w:val="00D85C9A"/>
    <w:rsid w:val="00D902DC"/>
    <w:rsid w:val="00D915BF"/>
    <w:rsid w:val="00D91754"/>
    <w:rsid w:val="00D91B68"/>
    <w:rsid w:val="00D92954"/>
    <w:rsid w:val="00D931FC"/>
    <w:rsid w:val="00D94062"/>
    <w:rsid w:val="00D94FD9"/>
    <w:rsid w:val="00D95C43"/>
    <w:rsid w:val="00D969B6"/>
    <w:rsid w:val="00D978F6"/>
    <w:rsid w:val="00D97A93"/>
    <w:rsid w:val="00DA3027"/>
    <w:rsid w:val="00DA32E5"/>
    <w:rsid w:val="00DA36C2"/>
    <w:rsid w:val="00DA41CB"/>
    <w:rsid w:val="00DA4209"/>
    <w:rsid w:val="00DA4453"/>
    <w:rsid w:val="00DA7719"/>
    <w:rsid w:val="00DA793B"/>
    <w:rsid w:val="00DA7B77"/>
    <w:rsid w:val="00DB0167"/>
    <w:rsid w:val="00DB1188"/>
    <w:rsid w:val="00DB3275"/>
    <w:rsid w:val="00DB3E04"/>
    <w:rsid w:val="00DB3FE4"/>
    <w:rsid w:val="00DB4872"/>
    <w:rsid w:val="00DB55AC"/>
    <w:rsid w:val="00DB57E1"/>
    <w:rsid w:val="00DB57EB"/>
    <w:rsid w:val="00DB722E"/>
    <w:rsid w:val="00DB7C4B"/>
    <w:rsid w:val="00DC110A"/>
    <w:rsid w:val="00DC233A"/>
    <w:rsid w:val="00DC2664"/>
    <w:rsid w:val="00DC296D"/>
    <w:rsid w:val="00DC2A3D"/>
    <w:rsid w:val="00DC3A8A"/>
    <w:rsid w:val="00DC592B"/>
    <w:rsid w:val="00DC701C"/>
    <w:rsid w:val="00DC77E2"/>
    <w:rsid w:val="00DD19C8"/>
    <w:rsid w:val="00DD3411"/>
    <w:rsid w:val="00DD3696"/>
    <w:rsid w:val="00DD3B08"/>
    <w:rsid w:val="00DD3D78"/>
    <w:rsid w:val="00DD6F9E"/>
    <w:rsid w:val="00DD7818"/>
    <w:rsid w:val="00DE0127"/>
    <w:rsid w:val="00DE0B62"/>
    <w:rsid w:val="00DE1311"/>
    <w:rsid w:val="00DE2373"/>
    <w:rsid w:val="00DE2E6E"/>
    <w:rsid w:val="00DE40D7"/>
    <w:rsid w:val="00DE4390"/>
    <w:rsid w:val="00DE491A"/>
    <w:rsid w:val="00DE5603"/>
    <w:rsid w:val="00DE6AF2"/>
    <w:rsid w:val="00DE73ED"/>
    <w:rsid w:val="00DF0EC8"/>
    <w:rsid w:val="00DF2412"/>
    <w:rsid w:val="00DF2999"/>
    <w:rsid w:val="00DF33E0"/>
    <w:rsid w:val="00DF4457"/>
    <w:rsid w:val="00DF455D"/>
    <w:rsid w:val="00DF6B1F"/>
    <w:rsid w:val="00DF76C1"/>
    <w:rsid w:val="00E0370C"/>
    <w:rsid w:val="00E045F7"/>
    <w:rsid w:val="00E067C1"/>
    <w:rsid w:val="00E071AA"/>
    <w:rsid w:val="00E07EA6"/>
    <w:rsid w:val="00E100C6"/>
    <w:rsid w:val="00E10285"/>
    <w:rsid w:val="00E12CAB"/>
    <w:rsid w:val="00E12F38"/>
    <w:rsid w:val="00E1397B"/>
    <w:rsid w:val="00E13FD7"/>
    <w:rsid w:val="00E140E1"/>
    <w:rsid w:val="00E1446D"/>
    <w:rsid w:val="00E14AEC"/>
    <w:rsid w:val="00E14E22"/>
    <w:rsid w:val="00E150A9"/>
    <w:rsid w:val="00E15622"/>
    <w:rsid w:val="00E15E23"/>
    <w:rsid w:val="00E16B62"/>
    <w:rsid w:val="00E2165B"/>
    <w:rsid w:val="00E218C0"/>
    <w:rsid w:val="00E21911"/>
    <w:rsid w:val="00E22FAA"/>
    <w:rsid w:val="00E232D1"/>
    <w:rsid w:val="00E2344A"/>
    <w:rsid w:val="00E2399D"/>
    <w:rsid w:val="00E2425A"/>
    <w:rsid w:val="00E24812"/>
    <w:rsid w:val="00E25AEA"/>
    <w:rsid w:val="00E2766E"/>
    <w:rsid w:val="00E27945"/>
    <w:rsid w:val="00E27E0E"/>
    <w:rsid w:val="00E30F98"/>
    <w:rsid w:val="00E31DDE"/>
    <w:rsid w:val="00E32F9C"/>
    <w:rsid w:val="00E341CF"/>
    <w:rsid w:val="00E34522"/>
    <w:rsid w:val="00E34A04"/>
    <w:rsid w:val="00E3505A"/>
    <w:rsid w:val="00E352FB"/>
    <w:rsid w:val="00E370BC"/>
    <w:rsid w:val="00E3773B"/>
    <w:rsid w:val="00E401F7"/>
    <w:rsid w:val="00E40AF6"/>
    <w:rsid w:val="00E40E63"/>
    <w:rsid w:val="00E4242A"/>
    <w:rsid w:val="00E445C5"/>
    <w:rsid w:val="00E44D6D"/>
    <w:rsid w:val="00E45BAF"/>
    <w:rsid w:val="00E47213"/>
    <w:rsid w:val="00E5148F"/>
    <w:rsid w:val="00E537E9"/>
    <w:rsid w:val="00E53878"/>
    <w:rsid w:val="00E53F04"/>
    <w:rsid w:val="00E54168"/>
    <w:rsid w:val="00E54E54"/>
    <w:rsid w:val="00E560B5"/>
    <w:rsid w:val="00E57D1B"/>
    <w:rsid w:val="00E60CF6"/>
    <w:rsid w:val="00E61291"/>
    <w:rsid w:val="00E6355F"/>
    <w:rsid w:val="00E64202"/>
    <w:rsid w:val="00E64768"/>
    <w:rsid w:val="00E6491A"/>
    <w:rsid w:val="00E664A1"/>
    <w:rsid w:val="00E67B27"/>
    <w:rsid w:val="00E721BB"/>
    <w:rsid w:val="00E74736"/>
    <w:rsid w:val="00E760E5"/>
    <w:rsid w:val="00E76266"/>
    <w:rsid w:val="00E76856"/>
    <w:rsid w:val="00E803B7"/>
    <w:rsid w:val="00E80A95"/>
    <w:rsid w:val="00E813AD"/>
    <w:rsid w:val="00E83C4E"/>
    <w:rsid w:val="00E847A0"/>
    <w:rsid w:val="00E8512F"/>
    <w:rsid w:val="00E853AA"/>
    <w:rsid w:val="00E91D67"/>
    <w:rsid w:val="00E92AE4"/>
    <w:rsid w:val="00E932AF"/>
    <w:rsid w:val="00E93FD2"/>
    <w:rsid w:val="00E94A79"/>
    <w:rsid w:val="00E95EB4"/>
    <w:rsid w:val="00E95EF9"/>
    <w:rsid w:val="00E9616D"/>
    <w:rsid w:val="00E9681F"/>
    <w:rsid w:val="00EA13EF"/>
    <w:rsid w:val="00EA2DE6"/>
    <w:rsid w:val="00EA38CB"/>
    <w:rsid w:val="00EA61D3"/>
    <w:rsid w:val="00EB1CC1"/>
    <w:rsid w:val="00EB21F6"/>
    <w:rsid w:val="00EB311E"/>
    <w:rsid w:val="00EB32E0"/>
    <w:rsid w:val="00EB5C69"/>
    <w:rsid w:val="00EB6935"/>
    <w:rsid w:val="00EC019C"/>
    <w:rsid w:val="00EC01F2"/>
    <w:rsid w:val="00EC2D1B"/>
    <w:rsid w:val="00EC404E"/>
    <w:rsid w:val="00EC429C"/>
    <w:rsid w:val="00EC5103"/>
    <w:rsid w:val="00EC51B5"/>
    <w:rsid w:val="00EC51FD"/>
    <w:rsid w:val="00EC597B"/>
    <w:rsid w:val="00EC6055"/>
    <w:rsid w:val="00EC6E9E"/>
    <w:rsid w:val="00EC70DE"/>
    <w:rsid w:val="00ED17D0"/>
    <w:rsid w:val="00ED2156"/>
    <w:rsid w:val="00ED22E3"/>
    <w:rsid w:val="00ED302C"/>
    <w:rsid w:val="00ED348C"/>
    <w:rsid w:val="00ED401D"/>
    <w:rsid w:val="00ED41BA"/>
    <w:rsid w:val="00ED49D6"/>
    <w:rsid w:val="00ED4C1F"/>
    <w:rsid w:val="00ED5816"/>
    <w:rsid w:val="00ED6D22"/>
    <w:rsid w:val="00EE0F04"/>
    <w:rsid w:val="00EE187A"/>
    <w:rsid w:val="00EE1BB4"/>
    <w:rsid w:val="00EE566B"/>
    <w:rsid w:val="00EE5679"/>
    <w:rsid w:val="00EE5C91"/>
    <w:rsid w:val="00EE6047"/>
    <w:rsid w:val="00EE6159"/>
    <w:rsid w:val="00EE6216"/>
    <w:rsid w:val="00EE6489"/>
    <w:rsid w:val="00EE7A57"/>
    <w:rsid w:val="00EF0F3E"/>
    <w:rsid w:val="00EF1EF8"/>
    <w:rsid w:val="00EF2CF9"/>
    <w:rsid w:val="00EF5D7F"/>
    <w:rsid w:val="00EF66D0"/>
    <w:rsid w:val="00F02949"/>
    <w:rsid w:val="00F02A5D"/>
    <w:rsid w:val="00F03472"/>
    <w:rsid w:val="00F038D8"/>
    <w:rsid w:val="00F03DC7"/>
    <w:rsid w:val="00F048A8"/>
    <w:rsid w:val="00F0541A"/>
    <w:rsid w:val="00F057E6"/>
    <w:rsid w:val="00F06ED9"/>
    <w:rsid w:val="00F07322"/>
    <w:rsid w:val="00F07F5F"/>
    <w:rsid w:val="00F107CF"/>
    <w:rsid w:val="00F11344"/>
    <w:rsid w:val="00F11E9D"/>
    <w:rsid w:val="00F12B7C"/>
    <w:rsid w:val="00F14228"/>
    <w:rsid w:val="00F142A4"/>
    <w:rsid w:val="00F1449D"/>
    <w:rsid w:val="00F14826"/>
    <w:rsid w:val="00F156D0"/>
    <w:rsid w:val="00F15720"/>
    <w:rsid w:val="00F16CFA"/>
    <w:rsid w:val="00F177FD"/>
    <w:rsid w:val="00F20D65"/>
    <w:rsid w:val="00F2129D"/>
    <w:rsid w:val="00F212F5"/>
    <w:rsid w:val="00F21470"/>
    <w:rsid w:val="00F225AA"/>
    <w:rsid w:val="00F23095"/>
    <w:rsid w:val="00F230D4"/>
    <w:rsid w:val="00F2343B"/>
    <w:rsid w:val="00F238C4"/>
    <w:rsid w:val="00F2477E"/>
    <w:rsid w:val="00F25257"/>
    <w:rsid w:val="00F261C3"/>
    <w:rsid w:val="00F2758A"/>
    <w:rsid w:val="00F27674"/>
    <w:rsid w:val="00F27701"/>
    <w:rsid w:val="00F27ED1"/>
    <w:rsid w:val="00F30BC4"/>
    <w:rsid w:val="00F30CBE"/>
    <w:rsid w:val="00F3102A"/>
    <w:rsid w:val="00F31256"/>
    <w:rsid w:val="00F331DD"/>
    <w:rsid w:val="00F35669"/>
    <w:rsid w:val="00F36369"/>
    <w:rsid w:val="00F36E99"/>
    <w:rsid w:val="00F374D0"/>
    <w:rsid w:val="00F40AB2"/>
    <w:rsid w:val="00F40CEB"/>
    <w:rsid w:val="00F411B2"/>
    <w:rsid w:val="00F414AE"/>
    <w:rsid w:val="00F42064"/>
    <w:rsid w:val="00F4379E"/>
    <w:rsid w:val="00F46A1E"/>
    <w:rsid w:val="00F51BF4"/>
    <w:rsid w:val="00F53D89"/>
    <w:rsid w:val="00F541E4"/>
    <w:rsid w:val="00F54C34"/>
    <w:rsid w:val="00F551D4"/>
    <w:rsid w:val="00F55913"/>
    <w:rsid w:val="00F5797A"/>
    <w:rsid w:val="00F600C3"/>
    <w:rsid w:val="00F60BF5"/>
    <w:rsid w:val="00F61F90"/>
    <w:rsid w:val="00F6237D"/>
    <w:rsid w:val="00F63205"/>
    <w:rsid w:val="00F65EDB"/>
    <w:rsid w:val="00F66656"/>
    <w:rsid w:val="00F671B6"/>
    <w:rsid w:val="00F70B41"/>
    <w:rsid w:val="00F71241"/>
    <w:rsid w:val="00F71552"/>
    <w:rsid w:val="00F715F0"/>
    <w:rsid w:val="00F71BF2"/>
    <w:rsid w:val="00F71D18"/>
    <w:rsid w:val="00F72238"/>
    <w:rsid w:val="00F72444"/>
    <w:rsid w:val="00F727EB"/>
    <w:rsid w:val="00F72B7A"/>
    <w:rsid w:val="00F73E43"/>
    <w:rsid w:val="00F75E8C"/>
    <w:rsid w:val="00F75EA2"/>
    <w:rsid w:val="00F776F4"/>
    <w:rsid w:val="00F80535"/>
    <w:rsid w:val="00F83564"/>
    <w:rsid w:val="00F84D5A"/>
    <w:rsid w:val="00F85418"/>
    <w:rsid w:val="00F876CA"/>
    <w:rsid w:val="00F9117E"/>
    <w:rsid w:val="00F922C4"/>
    <w:rsid w:val="00F92BC3"/>
    <w:rsid w:val="00F92CB5"/>
    <w:rsid w:val="00F9315B"/>
    <w:rsid w:val="00F934C7"/>
    <w:rsid w:val="00F944BD"/>
    <w:rsid w:val="00F97EBC"/>
    <w:rsid w:val="00FA0271"/>
    <w:rsid w:val="00FA0924"/>
    <w:rsid w:val="00FA1D4F"/>
    <w:rsid w:val="00FA2568"/>
    <w:rsid w:val="00FA31FA"/>
    <w:rsid w:val="00FA36B2"/>
    <w:rsid w:val="00FA4D8E"/>
    <w:rsid w:val="00FA53B1"/>
    <w:rsid w:val="00FA54E9"/>
    <w:rsid w:val="00FA6B7F"/>
    <w:rsid w:val="00FA73B9"/>
    <w:rsid w:val="00FA7696"/>
    <w:rsid w:val="00FB0B9C"/>
    <w:rsid w:val="00FB278F"/>
    <w:rsid w:val="00FB3304"/>
    <w:rsid w:val="00FB4071"/>
    <w:rsid w:val="00FB4497"/>
    <w:rsid w:val="00FB552C"/>
    <w:rsid w:val="00FB783E"/>
    <w:rsid w:val="00FC223A"/>
    <w:rsid w:val="00FC338E"/>
    <w:rsid w:val="00FC3418"/>
    <w:rsid w:val="00FC36E5"/>
    <w:rsid w:val="00FC37BD"/>
    <w:rsid w:val="00FC7982"/>
    <w:rsid w:val="00FC7AA0"/>
    <w:rsid w:val="00FD00C2"/>
    <w:rsid w:val="00FD0AA7"/>
    <w:rsid w:val="00FD1720"/>
    <w:rsid w:val="00FD1E48"/>
    <w:rsid w:val="00FD3A64"/>
    <w:rsid w:val="00FD3B55"/>
    <w:rsid w:val="00FD437B"/>
    <w:rsid w:val="00FD43A0"/>
    <w:rsid w:val="00FE05B4"/>
    <w:rsid w:val="00FE0C3D"/>
    <w:rsid w:val="00FE0E64"/>
    <w:rsid w:val="00FE1350"/>
    <w:rsid w:val="00FE14A9"/>
    <w:rsid w:val="00FE1C57"/>
    <w:rsid w:val="00FE209F"/>
    <w:rsid w:val="00FE2B1B"/>
    <w:rsid w:val="00FE3124"/>
    <w:rsid w:val="00FE40BD"/>
    <w:rsid w:val="00FE416B"/>
    <w:rsid w:val="00FE4743"/>
    <w:rsid w:val="00FE5906"/>
    <w:rsid w:val="00FE6E3A"/>
    <w:rsid w:val="00FE7234"/>
    <w:rsid w:val="00FE7A21"/>
    <w:rsid w:val="00FF1CA6"/>
    <w:rsid w:val="00FF34DD"/>
    <w:rsid w:val="00FF3FF3"/>
    <w:rsid w:val="00FF49BB"/>
    <w:rsid w:val="00FF5216"/>
    <w:rsid w:val="00FF554A"/>
    <w:rsid w:val="00FF5B1D"/>
    <w:rsid w:val="00FF678F"/>
    <w:rsid w:val="00FF7A90"/>
    <w:rsid w:val="00FF7D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0"/>
    <w:lsdException w:name="toc 4" w:uiPriority="0"/>
    <w:lsdException w:name="toc 5" w:uiPriority="39"/>
    <w:lsdException w:name="toc 6" w:uiPriority="0"/>
    <w:lsdException w:name="toc 7" w:uiPriority="39"/>
    <w:lsdException w:name="toc 8" w:uiPriority="39"/>
    <w:lsdException w:name="toc 9" w:uiPriority="39"/>
    <w:lsdException w:name="Normal Inden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Date" w:uiPriority="0"/>
    <w:lsdException w:name="Body Text First Indent" w:uiPriority="0"/>
    <w:lsdException w:name="Body Text Firs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HTML Preformatted" w:uiPriority="0"/>
    <w:lsdException w:name="No List" w:uiPriority="0"/>
    <w:lsdException w:name="Table Grid 1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5F60"/>
    <w:pPr>
      <w:spacing w:after="200" w:line="276" w:lineRule="auto"/>
    </w:pPr>
    <w:rPr>
      <w:sz w:val="22"/>
      <w:szCs w:val="22"/>
    </w:rPr>
  </w:style>
  <w:style w:type="paragraph" w:styleId="1">
    <w:name w:val="heading 1"/>
    <w:aliases w:val="H1,Normal + Font: Helvetica,Bold,Space Before 12 pt,Not Bold,NMP Heading 1,app heading 1,l1,h1,Huvudrubrik,NMP Heading1,Normal+Font:Helvetica,space bof..,章,o,标准章,h:1,h:1app,level 1,Level 1 Head,Section Head,1st level,H11,H12,H13,H14,H15,H16,h11,h12"/>
    <w:basedOn w:val="a"/>
    <w:next w:val="a"/>
    <w:link w:val="1Char"/>
    <w:qFormat/>
    <w:rsid w:val="008E406C"/>
    <w:pPr>
      <w:widowControl w:val="0"/>
      <w:numPr>
        <w:numId w:val="5"/>
      </w:numPr>
      <w:autoSpaceDE w:val="0"/>
      <w:autoSpaceDN w:val="0"/>
      <w:adjustRightInd w:val="0"/>
      <w:spacing w:after="0" w:line="240" w:lineRule="auto"/>
      <w:outlineLvl w:val="0"/>
    </w:pPr>
    <w:rPr>
      <w:rFonts w:ascii="Arial" w:eastAsia="黑体" w:hAnsi="Arial"/>
      <w:b/>
      <w:bCs/>
      <w:sz w:val="30"/>
      <w:szCs w:val="30"/>
      <w:lang w:val="zh-CN"/>
    </w:rPr>
  </w:style>
  <w:style w:type="paragraph" w:styleId="2">
    <w:name w:val="heading 2"/>
    <w:aliases w:val="heading 1+ Indent: Left 0.25 in,Head2A,2,H2,heading8,节,Underrubrik1,prop2,Title2,b2,1.1  heading 2,h2,UNDERRUBRIK 1-2,2nd level,õberschrift 2,l2,heading 2TOC,H21,R2,H22,H211,H23,H212,H24,H213,H25,H214,H26,H215,H27,H216,H28,H217,H29,H218,H210"/>
    <w:basedOn w:val="a"/>
    <w:next w:val="a"/>
    <w:link w:val="2Char"/>
    <w:qFormat/>
    <w:rsid w:val="00077452"/>
    <w:pPr>
      <w:keepNext/>
      <w:keepLines/>
      <w:widowControl w:val="0"/>
      <w:numPr>
        <w:ilvl w:val="1"/>
        <w:numId w:val="5"/>
      </w:numPr>
      <w:spacing w:before="260" w:after="260" w:line="416" w:lineRule="auto"/>
      <w:jc w:val="both"/>
      <w:outlineLvl w:val="1"/>
    </w:pPr>
    <w:rPr>
      <w:rFonts w:ascii="Arial" w:eastAsia="黑体" w:hAnsi="Arial"/>
      <w:b/>
      <w:bCs/>
      <w:kern w:val="2"/>
      <w:sz w:val="32"/>
      <w:szCs w:val="32"/>
    </w:rPr>
  </w:style>
  <w:style w:type="paragraph" w:styleId="3">
    <w:name w:val="heading 3"/>
    <w:aliases w:val="heading 3 + Indent: Left 0.25 in,heading 3 + Indent: Left 0.25 in Char,Underrubrik2,H3,heading 3 + Indent: 1.1.1Left 0.25 in,h3,3rd level,heading 3TOC,sect1.2.3,Bold Head,bh,H31,H32,H33,H34,H35,Title3,b3,1.1.1 Heading 3,hello,h31,h32"/>
    <w:basedOn w:val="a"/>
    <w:next w:val="a"/>
    <w:link w:val="3Char"/>
    <w:uiPriority w:val="9"/>
    <w:unhideWhenUsed/>
    <w:qFormat/>
    <w:rsid w:val="00A331F5"/>
    <w:pPr>
      <w:keepNext/>
      <w:keepLines/>
      <w:numPr>
        <w:ilvl w:val="2"/>
        <w:numId w:val="5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aliases w:val="heading 4 + Indent: Left 0.5 in,h4,H4,b4,H41,h41,H42,h42,H43,h43,H411,h411,H421,h421,H44,h44,H412,h412,H422,h422,H431,h431,H45,h45,H413,h413,H423,h423,H432,h432,H46,h46,H47,h47,heading 4TOC,Memo Heading 4,1.1.1.1 Heading 4,heading 4,4H"/>
    <w:basedOn w:val="a"/>
    <w:next w:val="a"/>
    <w:link w:val="4Char"/>
    <w:qFormat/>
    <w:rsid w:val="00077452"/>
    <w:pPr>
      <w:keepNext/>
      <w:keepLines/>
      <w:widowControl w:val="0"/>
      <w:numPr>
        <w:ilvl w:val="3"/>
        <w:numId w:val="5"/>
      </w:numPr>
      <w:spacing w:before="280" w:after="290" w:line="376" w:lineRule="auto"/>
      <w:jc w:val="both"/>
      <w:outlineLvl w:val="3"/>
    </w:pPr>
    <w:rPr>
      <w:rFonts w:ascii="Arial" w:eastAsia="黑体" w:hAnsi="Arial"/>
      <w:b/>
      <w:bCs/>
      <w:kern w:val="2"/>
      <w:sz w:val="28"/>
      <w:szCs w:val="28"/>
    </w:rPr>
  </w:style>
  <w:style w:type="paragraph" w:styleId="5">
    <w:name w:val="heading 5"/>
    <w:aliases w:val="h5,heading 5 + Indent: Left 0.5 in,H5"/>
    <w:basedOn w:val="a"/>
    <w:next w:val="a"/>
    <w:link w:val="5Char"/>
    <w:qFormat/>
    <w:rsid w:val="00077452"/>
    <w:pPr>
      <w:keepNext/>
      <w:keepLines/>
      <w:widowControl w:val="0"/>
      <w:spacing w:before="280" w:after="290" w:line="376" w:lineRule="auto"/>
      <w:jc w:val="both"/>
      <w:outlineLvl w:val="4"/>
    </w:pPr>
    <w:rPr>
      <w:rFonts w:ascii="Times New Roman" w:hAnsi="Times New Roman"/>
      <w:b/>
      <w:bCs/>
      <w:kern w:val="2"/>
      <w:sz w:val="28"/>
      <w:szCs w:val="28"/>
    </w:rPr>
  </w:style>
  <w:style w:type="paragraph" w:styleId="6">
    <w:name w:val="heading 6"/>
    <w:basedOn w:val="a"/>
    <w:next w:val="a"/>
    <w:link w:val="6Char"/>
    <w:qFormat/>
    <w:rsid w:val="00077452"/>
    <w:pPr>
      <w:keepNext/>
      <w:keepLines/>
      <w:widowControl w:val="0"/>
      <w:spacing w:before="240" w:after="64" w:line="320" w:lineRule="auto"/>
      <w:jc w:val="both"/>
      <w:outlineLvl w:val="5"/>
    </w:pPr>
    <w:rPr>
      <w:rFonts w:ascii="Arial" w:eastAsia="黑体" w:hAnsi="Arial"/>
      <w:b/>
      <w:bCs/>
      <w:kern w:val="2"/>
      <w:sz w:val="24"/>
      <w:szCs w:val="24"/>
    </w:rPr>
  </w:style>
  <w:style w:type="paragraph" w:styleId="7">
    <w:name w:val="heading 7"/>
    <w:basedOn w:val="a"/>
    <w:next w:val="a"/>
    <w:link w:val="7Char"/>
    <w:qFormat/>
    <w:rsid w:val="00077452"/>
    <w:pPr>
      <w:keepNext/>
      <w:keepLines/>
      <w:widowControl w:val="0"/>
      <w:spacing w:before="240" w:after="64" w:line="320" w:lineRule="auto"/>
      <w:jc w:val="both"/>
      <w:outlineLvl w:val="6"/>
    </w:pPr>
    <w:rPr>
      <w:rFonts w:ascii="Times New Roman" w:hAnsi="Times New Roman"/>
      <w:b/>
      <w:bCs/>
      <w:kern w:val="2"/>
      <w:sz w:val="24"/>
      <w:szCs w:val="24"/>
    </w:rPr>
  </w:style>
  <w:style w:type="paragraph" w:styleId="8">
    <w:name w:val="heading 8"/>
    <w:basedOn w:val="a"/>
    <w:next w:val="a"/>
    <w:link w:val="8Char"/>
    <w:qFormat/>
    <w:rsid w:val="00077452"/>
    <w:pPr>
      <w:keepNext/>
      <w:keepLines/>
      <w:widowControl w:val="0"/>
      <w:spacing w:before="240" w:after="64" w:line="320" w:lineRule="auto"/>
      <w:jc w:val="both"/>
      <w:outlineLvl w:val="7"/>
    </w:pPr>
    <w:rPr>
      <w:rFonts w:ascii="Arial" w:eastAsia="黑体" w:hAnsi="Arial"/>
      <w:kern w:val="2"/>
      <w:sz w:val="24"/>
      <w:szCs w:val="24"/>
    </w:rPr>
  </w:style>
  <w:style w:type="paragraph" w:styleId="9">
    <w:name w:val="heading 9"/>
    <w:basedOn w:val="a"/>
    <w:next w:val="a"/>
    <w:link w:val="9Char"/>
    <w:qFormat/>
    <w:rsid w:val="00077452"/>
    <w:pPr>
      <w:keepNext/>
      <w:keepLines/>
      <w:widowControl w:val="0"/>
      <w:spacing w:before="240" w:after="64" w:line="320" w:lineRule="auto"/>
      <w:jc w:val="both"/>
      <w:outlineLvl w:val="8"/>
    </w:pPr>
    <w:rPr>
      <w:rFonts w:ascii="Arial" w:eastAsia="黑体" w:hAnsi="Arial"/>
      <w:kern w:val="2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H1 Char,Normal + Font: Helvetica Char,Bold Char,Space Before 12 pt Char,Not Bold Char,NMP Heading 1 Char,app heading 1 Char,l1 Char,h1 Char,Huvudrubrik Char,NMP Heading1 Char,Normal+Font:Helvetica Char,space bof.. Char,章 Char,o Char,标准章 Char"/>
    <w:link w:val="1"/>
    <w:rsid w:val="008E406C"/>
    <w:rPr>
      <w:rFonts w:ascii="Arial" w:eastAsia="黑体" w:hAnsi="Arial"/>
      <w:b/>
      <w:bCs/>
      <w:sz w:val="30"/>
      <w:szCs w:val="30"/>
      <w:lang w:val="zh-CN"/>
    </w:rPr>
  </w:style>
  <w:style w:type="character" w:customStyle="1" w:styleId="2Char">
    <w:name w:val="标题 2 Char"/>
    <w:aliases w:val="heading 1+ Indent: Left 0.25 in Char,Head2A Char,2 Char,H2 Char,heading8 Char,节 Char,Underrubrik1 Char,prop2 Char,Title2 Char,b2 Char,1.1  heading 2 Char,h2 Char,UNDERRUBRIK 1-2 Char,2nd level Char,õberschrift 2 Char,l2 Char,heading 2TOC Char"/>
    <w:link w:val="2"/>
    <w:rsid w:val="00077452"/>
    <w:rPr>
      <w:rFonts w:ascii="Arial" w:eastAsia="黑体" w:hAnsi="Arial"/>
      <w:b/>
      <w:bCs/>
      <w:kern w:val="2"/>
      <w:sz w:val="32"/>
      <w:szCs w:val="32"/>
    </w:rPr>
  </w:style>
  <w:style w:type="character" w:customStyle="1" w:styleId="3Char">
    <w:name w:val="标题 3 Char"/>
    <w:aliases w:val="heading 3 + Indent: Left 0.25 in Char1,heading 3 + Indent: Left 0.25 in Char Char,Underrubrik2 Char,H3 Char,heading 3 + Indent: 1.1.1Left 0.25 in Char,h3 Char,3rd level Char,heading 3TOC Char,sect1.2.3 Char,Bold Head Char,bh Char,H31 Char"/>
    <w:link w:val="3"/>
    <w:uiPriority w:val="9"/>
    <w:rsid w:val="00A331F5"/>
    <w:rPr>
      <w:b/>
      <w:bCs/>
      <w:sz w:val="32"/>
      <w:szCs w:val="32"/>
    </w:rPr>
  </w:style>
  <w:style w:type="character" w:customStyle="1" w:styleId="4Char">
    <w:name w:val="标题 4 Char"/>
    <w:aliases w:val="heading 4 + Indent: Left 0.5 in Char,h4 Char,H4 Char,b4 Char,H41 Char,h41 Char,H42 Char,h42 Char,H43 Char,h43 Char,H411 Char,h411 Char,H421 Char,h421 Char,H44 Char,h44 Char,H412 Char,h412 Char,H422 Char,h422 Char,H431 Char,h431 Char,H45 Char"/>
    <w:link w:val="4"/>
    <w:rsid w:val="00077452"/>
    <w:rPr>
      <w:rFonts w:ascii="Arial" w:eastAsia="黑体" w:hAnsi="Arial"/>
      <w:b/>
      <w:bCs/>
      <w:kern w:val="2"/>
      <w:sz w:val="28"/>
      <w:szCs w:val="28"/>
    </w:rPr>
  </w:style>
  <w:style w:type="character" w:customStyle="1" w:styleId="5Char">
    <w:name w:val="标题 5 Char"/>
    <w:aliases w:val="h5 Char,heading 5 + Indent: Left 0.5 in Char,H5 Char"/>
    <w:link w:val="5"/>
    <w:rsid w:val="00077452"/>
    <w:rPr>
      <w:rFonts w:ascii="Times New Roman" w:hAnsi="Times New Roman"/>
      <w:b/>
      <w:bCs/>
      <w:kern w:val="2"/>
      <w:sz w:val="28"/>
      <w:szCs w:val="28"/>
    </w:rPr>
  </w:style>
  <w:style w:type="character" w:customStyle="1" w:styleId="6Char">
    <w:name w:val="标题 6 Char"/>
    <w:link w:val="6"/>
    <w:rsid w:val="00077452"/>
    <w:rPr>
      <w:rFonts w:ascii="Arial" w:eastAsia="黑体" w:hAnsi="Arial"/>
      <w:b/>
      <w:bCs/>
      <w:kern w:val="2"/>
      <w:sz w:val="24"/>
      <w:szCs w:val="24"/>
    </w:rPr>
  </w:style>
  <w:style w:type="character" w:customStyle="1" w:styleId="7Char">
    <w:name w:val="标题 7 Char"/>
    <w:link w:val="7"/>
    <w:rsid w:val="00077452"/>
    <w:rPr>
      <w:rFonts w:ascii="Times New Roman" w:hAnsi="Times New Roman"/>
      <w:b/>
      <w:bCs/>
      <w:kern w:val="2"/>
      <w:sz w:val="24"/>
      <w:szCs w:val="24"/>
    </w:rPr>
  </w:style>
  <w:style w:type="character" w:customStyle="1" w:styleId="8Char">
    <w:name w:val="标题 8 Char"/>
    <w:link w:val="8"/>
    <w:rsid w:val="00077452"/>
    <w:rPr>
      <w:rFonts w:ascii="Arial" w:eastAsia="黑体" w:hAnsi="Arial"/>
      <w:kern w:val="2"/>
      <w:sz w:val="24"/>
      <w:szCs w:val="24"/>
    </w:rPr>
  </w:style>
  <w:style w:type="character" w:customStyle="1" w:styleId="9Char">
    <w:name w:val="标题 9 Char"/>
    <w:link w:val="9"/>
    <w:rsid w:val="00077452"/>
    <w:rPr>
      <w:rFonts w:ascii="Arial" w:eastAsia="黑体" w:hAnsi="Arial"/>
      <w:kern w:val="2"/>
      <w:sz w:val="21"/>
      <w:szCs w:val="21"/>
    </w:rPr>
  </w:style>
  <w:style w:type="table" w:styleId="a3">
    <w:name w:val="Table Grid"/>
    <w:basedOn w:val="a1"/>
    <w:rsid w:val="001650FE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aliases w:val="header odd,header odd1,header odd2,header odd3,header odd4,header odd5,header odd6,header1,header2,header3,header odd11,header odd21,header odd7,header4,header odd8,header odd9,header5,header odd12,header11,header21,header odd22,header31,header"/>
    <w:basedOn w:val="a"/>
    <w:link w:val="Char"/>
    <w:rsid w:val="008E406C"/>
    <w:pPr>
      <w:tabs>
        <w:tab w:val="center" w:pos="4536"/>
        <w:tab w:val="right" w:pos="9072"/>
      </w:tabs>
      <w:spacing w:after="0" w:line="240" w:lineRule="auto"/>
    </w:pPr>
    <w:rPr>
      <w:rFonts w:ascii="Arial" w:eastAsia="MS Mincho" w:hAnsi="Arial"/>
      <w:b/>
      <w:sz w:val="20"/>
      <w:szCs w:val="24"/>
      <w:lang w:eastAsia="en-US"/>
    </w:rPr>
  </w:style>
  <w:style w:type="character" w:customStyle="1" w:styleId="Char">
    <w:name w:val="页眉 Char"/>
    <w:aliases w:val="header odd Char,header odd1 Char,header odd2 Char,header odd3 Char,header odd4 Char,header odd5 Char,header odd6 Char,header1 Char,header2 Char,header3 Char,header odd11 Char,header odd21 Char,header odd7 Char,header4 Char,header odd8 Char"/>
    <w:link w:val="a4"/>
    <w:rsid w:val="008E406C"/>
    <w:rPr>
      <w:rFonts w:ascii="Arial" w:eastAsia="MS Mincho" w:hAnsi="Arial"/>
      <w:b/>
      <w:szCs w:val="24"/>
      <w:lang w:eastAsia="en-US"/>
    </w:rPr>
  </w:style>
  <w:style w:type="paragraph" w:customStyle="1" w:styleId="CharChar1CharCharCharChar">
    <w:name w:val="Char Char1 Char Char Char Char"/>
    <w:semiHidden/>
    <w:rsid w:val="00DC233A"/>
    <w:pPr>
      <w:keepNext/>
      <w:tabs>
        <w:tab w:val="num" w:pos="360"/>
      </w:tabs>
      <w:autoSpaceDE w:val="0"/>
      <w:autoSpaceDN w:val="0"/>
      <w:adjustRightInd w:val="0"/>
      <w:spacing w:before="60" w:after="60" w:line="288" w:lineRule="auto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5">
    <w:name w:val="annotation reference"/>
    <w:semiHidden/>
    <w:unhideWhenUsed/>
    <w:rsid w:val="00246617"/>
    <w:rPr>
      <w:sz w:val="16"/>
      <w:szCs w:val="16"/>
    </w:rPr>
  </w:style>
  <w:style w:type="paragraph" w:styleId="a6">
    <w:name w:val="annotation text"/>
    <w:basedOn w:val="a"/>
    <w:link w:val="Char0"/>
    <w:semiHidden/>
    <w:unhideWhenUsed/>
    <w:rsid w:val="00246617"/>
    <w:rPr>
      <w:sz w:val="20"/>
      <w:szCs w:val="20"/>
    </w:rPr>
  </w:style>
  <w:style w:type="character" w:customStyle="1" w:styleId="Char0">
    <w:name w:val="批注文字 Char"/>
    <w:basedOn w:val="a0"/>
    <w:link w:val="a6"/>
    <w:rsid w:val="00246617"/>
  </w:style>
  <w:style w:type="paragraph" w:styleId="a7">
    <w:name w:val="annotation subject"/>
    <w:basedOn w:val="a6"/>
    <w:next w:val="a6"/>
    <w:link w:val="Char1"/>
    <w:uiPriority w:val="99"/>
    <w:semiHidden/>
    <w:unhideWhenUsed/>
    <w:rsid w:val="00246617"/>
    <w:rPr>
      <w:b/>
      <w:bCs/>
    </w:rPr>
  </w:style>
  <w:style w:type="character" w:customStyle="1" w:styleId="Char1">
    <w:name w:val="批注主题 Char"/>
    <w:link w:val="a7"/>
    <w:uiPriority w:val="99"/>
    <w:semiHidden/>
    <w:rsid w:val="00246617"/>
    <w:rPr>
      <w:b/>
      <w:bCs/>
    </w:rPr>
  </w:style>
  <w:style w:type="paragraph" w:styleId="a8">
    <w:name w:val="Balloon Text"/>
    <w:basedOn w:val="a"/>
    <w:link w:val="Char2"/>
    <w:uiPriority w:val="99"/>
    <w:semiHidden/>
    <w:unhideWhenUsed/>
    <w:rsid w:val="00246617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Char2">
    <w:name w:val="批注框文本 Char"/>
    <w:link w:val="a8"/>
    <w:uiPriority w:val="99"/>
    <w:semiHidden/>
    <w:rsid w:val="00246617"/>
    <w:rPr>
      <w:rFonts w:ascii="Tahoma" w:hAnsi="Tahoma" w:cs="Tahoma"/>
      <w:sz w:val="16"/>
      <w:szCs w:val="16"/>
    </w:rPr>
  </w:style>
  <w:style w:type="paragraph" w:styleId="a9">
    <w:name w:val="Document Map"/>
    <w:basedOn w:val="a"/>
    <w:link w:val="Char3"/>
    <w:uiPriority w:val="99"/>
    <w:semiHidden/>
    <w:unhideWhenUsed/>
    <w:rsid w:val="00445B43"/>
    <w:rPr>
      <w:rFonts w:ascii="宋体"/>
      <w:sz w:val="18"/>
      <w:szCs w:val="18"/>
    </w:rPr>
  </w:style>
  <w:style w:type="character" w:customStyle="1" w:styleId="Char3">
    <w:name w:val="文档结构图 Char"/>
    <w:link w:val="a9"/>
    <w:uiPriority w:val="99"/>
    <w:semiHidden/>
    <w:rsid w:val="00445B43"/>
    <w:rPr>
      <w:rFonts w:ascii="宋体"/>
      <w:sz w:val="18"/>
      <w:szCs w:val="18"/>
    </w:rPr>
  </w:style>
  <w:style w:type="paragraph" w:styleId="aa">
    <w:name w:val="Body Text"/>
    <w:basedOn w:val="a"/>
    <w:link w:val="Char4"/>
    <w:rsid w:val="00831EA7"/>
    <w:pPr>
      <w:widowControl w:val="0"/>
      <w:spacing w:after="0" w:line="240" w:lineRule="auto"/>
      <w:jc w:val="both"/>
    </w:pPr>
    <w:rPr>
      <w:rFonts w:ascii="Times New Roman" w:hAnsi="Times New Roman"/>
      <w:color w:val="0000FF"/>
      <w:kern w:val="2"/>
      <w:sz w:val="21"/>
      <w:szCs w:val="20"/>
    </w:rPr>
  </w:style>
  <w:style w:type="character" w:customStyle="1" w:styleId="Char4">
    <w:name w:val="正文文本 Char"/>
    <w:link w:val="aa"/>
    <w:rsid w:val="00831EA7"/>
    <w:rPr>
      <w:rFonts w:ascii="Times New Roman" w:hAnsi="Times New Roman"/>
      <w:color w:val="0000FF"/>
      <w:kern w:val="2"/>
      <w:sz w:val="21"/>
    </w:rPr>
  </w:style>
  <w:style w:type="paragraph" w:styleId="ab">
    <w:name w:val="Normal Indent"/>
    <w:aliases w:val="表正文,正文非缩进,正文不缩进,首行缩进,正文（首行缩进两字）＋行距：1.5倍行距,正文缩进 Char,特点,段1,正文缩进 Char Char Char Char Char,正文缩进 Char Char Char,Alt+X,mr正文缩进,正文对齐,正文缩进William,四号,缩进,正文（首行缩进两字） Char Char Char Char,正文（首行缩进两字） Char Char,特点 Char,ALT+Z,水上软件,正文缩进1,正文-段前3磅,正文缩进11,标题4"/>
    <w:basedOn w:val="a"/>
    <w:rsid w:val="00930B68"/>
    <w:pPr>
      <w:widowControl w:val="0"/>
      <w:spacing w:after="0" w:line="240" w:lineRule="auto"/>
      <w:ind w:firstLine="420"/>
      <w:jc w:val="both"/>
    </w:pPr>
    <w:rPr>
      <w:rFonts w:ascii="Times New Roman" w:hAnsi="Times New Roman"/>
      <w:kern w:val="2"/>
      <w:sz w:val="21"/>
      <w:szCs w:val="20"/>
    </w:rPr>
  </w:style>
  <w:style w:type="paragraph" w:styleId="ac">
    <w:name w:val="caption"/>
    <w:aliases w:val="cap,cap Char,Caption Char,Caption Char1 Char,cap Char Char1,Caption Char Char1 Char,cap Char2,cap1,cap2,cap11,Légende-figure,Légende-figure Char,Beschrifubg,Beschriftung Char,label,cap11 Char Char Char,captions,Beschriftung Char Char"/>
    <w:basedOn w:val="a"/>
    <w:next w:val="a"/>
    <w:link w:val="Char5"/>
    <w:qFormat/>
    <w:rsid w:val="00930B68"/>
    <w:pPr>
      <w:tabs>
        <w:tab w:val="left" w:pos="1418"/>
      </w:tabs>
      <w:spacing w:before="120" w:after="120" w:line="240" w:lineRule="auto"/>
    </w:pPr>
    <w:rPr>
      <w:rFonts w:ascii="Times New Roman" w:hAnsi="Times New Roman"/>
      <w:b/>
      <w:bCs/>
      <w:sz w:val="20"/>
      <w:szCs w:val="20"/>
      <w:lang w:val="en-GB" w:eastAsia="sv-SE"/>
    </w:rPr>
  </w:style>
  <w:style w:type="character" w:customStyle="1" w:styleId="Char5">
    <w:name w:val="题注 Char"/>
    <w:aliases w:val="cap Char1,cap Char Char,Caption Char Char,Caption Char1 Char Char,cap Char Char1 Char,Caption Char Char1 Char Char,cap Char2 Char,cap1 Char,cap2 Char,cap11 Char,Légende-figure Char1,Légende-figure Char Char,Beschrifubg Char,label Char"/>
    <w:link w:val="ac"/>
    <w:rsid w:val="00930B68"/>
    <w:rPr>
      <w:rFonts w:ascii="Times New Roman" w:hAnsi="Times New Roman"/>
      <w:b/>
      <w:bCs/>
      <w:lang w:val="en-GB" w:eastAsia="sv-SE"/>
    </w:rPr>
  </w:style>
  <w:style w:type="paragraph" w:customStyle="1" w:styleId="ad">
    <w:name w:val="表格文字居左"/>
    <w:basedOn w:val="a"/>
    <w:next w:val="a"/>
    <w:rsid w:val="00A00B55"/>
    <w:pPr>
      <w:widowControl w:val="0"/>
      <w:spacing w:after="0" w:line="240" w:lineRule="auto"/>
      <w:jc w:val="both"/>
    </w:pPr>
    <w:rPr>
      <w:rFonts w:ascii="Arial" w:hAnsi="Arial" w:cs="宋体"/>
      <w:kern w:val="2"/>
      <w:sz w:val="21"/>
      <w:szCs w:val="20"/>
    </w:rPr>
  </w:style>
  <w:style w:type="paragraph" w:styleId="ae">
    <w:name w:val="footer"/>
    <w:basedOn w:val="a"/>
    <w:rsid w:val="0008624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styleId="af">
    <w:name w:val="footnote reference"/>
    <w:semiHidden/>
    <w:rsid w:val="00FE7A21"/>
    <w:rPr>
      <w:b/>
      <w:position w:val="6"/>
      <w:sz w:val="16"/>
    </w:rPr>
  </w:style>
  <w:style w:type="paragraph" w:customStyle="1" w:styleId="TAH">
    <w:name w:val="TAH"/>
    <w:basedOn w:val="TAC"/>
    <w:rsid w:val="00140E7D"/>
    <w:rPr>
      <w:b/>
    </w:rPr>
  </w:style>
  <w:style w:type="paragraph" w:customStyle="1" w:styleId="TAC">
    <w:name w:val="TAC"/>
    <w:basedOn w:val="a"/>
    <w:link w:val="TACChar"/>
    <w:rsid w:val="00140E7D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/>
      <w:sz w:val="18"/>
      <w:szCs w:val="20"/>
      <w:lang w:val="en-GB" w:eastAsia="en-GB"/>
    </w:rPr>
  </w:style>
  <w:style w:type="character" w:customStyle="1" w:styleId="TACChar">
    <w:name w:val="TAC Char"/>
    <w:link w:val="TAC"/>
    <w:rsid w:val="00140E7D"/>
    <w:rPr>
      <w:rFonts w:ascii="Arial" w:eastAsia="Times New Roman" w:hAnsi="Arial"/>
      <w:sz w:val="18"/>
      <w:lang w:val="en-GB" w:eastAsia="en-GB"/>
    </w:rPr>
  </w:style>
  <w:style w:type="paragraph" w:styleId="af0">
    <w:name w:val="Normal (Web)"/>
    <w:basedOn w:val="a"/>
    <w:unhideWhenUsed/>
    <w:rsid w:val="00140E7D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f1">
    <w:name w:val="No Spacing"/>
    <w:uiPriority w:val="1"/>
    <w:qFormat/>
    <w:rsid w:val="00F107CF"/>
    <w:pPr>
      <w:spacing w:line="288" w:lineRule="auto"/>
    </w:pPr>
    <w:rPr>
      <w:sz w:val="22"/>
      <w:szCs w:val="22"/>
    </w:rPr>
  </w:style>
  <w:style w:type="character" w:customStyle="1" w:styleId="word">
    <w:name w:val="word"/>
    <w:basedOn w:val="a0"/>
    <w:rsid w:val="00F212F5"/>
  </w:style>
  <w:style w:type="paragraph" w:styleId="af2">
    <w:name w:val="List Paragraph"/>
    <w:basedOn w:val="a"/>
    <w:uiPriority w:val="34"/>
    <w:qFormat/>
    <w:rsid w:val="001D0D60"/>
    <w:pPr>
      <w:widowControl w:val="0"/>
      <w:spacing w:after="0" w:line="240" w:lineRule="auto"/>
      <w:ind w:firstLineChars="200" w:firstLine="420"/>
      <w:jc w:val="both"/>
    </w:pPr>
    <w:rPr>
      <w:kern w:val="2"/>
      <w:sz w:val="21"/>
    </w:rPr>
  </w:style>
  <w:style w:type="paragraph" w:customStyle="1" w:styleId="ZT">
    <w:name w:val="ZT"/>
    <w:rsid w:val="00A331F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ja-JP"/>
    </w:rPr>
  </w:style>
  <w:style w:type="paragraph" w:customStyle="1" w:styleId="ListParagraph1">
    <w:name w:val="List Paragraph1"/>
    <w:basedOn w:val="a"/>
    <w:uiPriority w:val="34"/>
    <w:qFormat/>
    <w:rsid w:val="00F27674"/>
    <w:pPr>
      <w:widowControl w:val="0"/>
      <w:spacing w:after="0" w:line="240" w:lineRule="auto"/>
      <w:ind w:firstLineChars="200" w:firstLine="420"/>
      <w:jc w:val="both"/>
    </w:pPr>
    <w:rPr>
      <w:kern w:val="2"/>
      <w:sz w:val="21"/>
    </w:rPr>
  </w:style>
  <w:style w:type="paragraph" w:customStyle="1" w:styleId="TAL">
    <w:name w:val="TAL"/>
    <w:basedOn w:val="a"/>
    <w:rsid w:val="002F0A42"/>
    <w:pPr>
      <w:keepNext/>
      <w:keepLines/>
      <w:spacing w:after="0" w:line="240" w:lineRule="auto"/>
    </w:pPr>
    <w:rPr>
      <w:rFonts w:ascii="Arial" w:hAnsi="Arial"/>
      <w:sz w:val="18"/>
      <w:szCs w:val="20"/>
      <w:lang w:val="en-GB" w:eastAsia="en-US"/>
    </w:rPr>
  </w:style>
  <w:style w:type="paragraph" w:customStyle="1" w:styleId="TH">
    <w:name w:val="TH"/>
    <w:basedOn w:val="a"/>
    <w:link w:val="THChar"/>
    <w:rsid w:val="002F0A42"/>
    <w:pPr>
      <w:keepNext/>
      <w:keepLines/>
      <w:spacing w:before="60" w:after="180" w:line="240" w:lineRule="auto"/>
      <w:jc w:val="center"/>
    </w:pPr>
    <w:rPr>
      <w:rFonts w:ascii="Arial" w:hAnsi="Arial"/>
      <w:b/>
      <w:sz w:val="20"/>
      <w:szCs w:val="20"/>
      <w:lang w:val="en-GB" w:eastAsia="en-US"/>
    </w:rPr>
  </w:style>
  <w:style w:type="character" w:customStyle="1" w:styleId="THChar">
    <w:name w:val="TH Char"/>
    <w:link w:val="TH"/>
    <w:rsid w:val="002F0A42"/>
    <w:rPr>
      <w:rFonts w:ascii="Arial" w:hAnsi="Arial"/>
      <w:b/>
      <w:lang w:val="en-GB" w:eastAsia="en-US"/>
    </w:rPr>
  </w:style>
  <w:style w:type="paragraph" w:customStyle="1" w:styleId="TF">
    <w:name w:val="TF"/>
    <w:basedOn w:val="TH"/>
    <w:rsid w:val="004A4693"/>
    <w:pPr>
      <w:keepNext w:val="0"/>
      <w:overflowPunct w:val="0"/>
      <w:autoSpaceDE w:val="0"/>
      <w:autoSpaceDN w:val="0"/>
      <w:adjustRightInd w:val="0"/>
      <w:spacing w:before="0" w:after="240"/>
      <w:textAlignment w:val="baseline"/>
    </w:pPr>
    <w:rPr>
      <w:rFonts w:eastAsia="Times New Roman"/>
      <w:lang w:eastAsia="ja-JP"/>
    </w:rPr>
  </w:style>
  <w:style w:type="character" w:styleId="af3">
    <w:name w:val="page number"/>
    <w:basedOn w:val="a0"/>
    <w:rsid w:val="00077452"/>
  </w:style>
  <w:style w:type="paragraph" w:styleId="af4">
    <w:name w:val="Title"/>
    <w:basedOn w:val="a"/>
    <w:link w:val="Char6"/>
    <w:qFormat/>
    <w:rsid w:val="00077452"/>
    <w:pPr>
      <w:widowControl w:val="0"/>
      <w:spacing w:before="240" w:after="60" w:line="240" w:lineRule="auto"/>
      <w:jc w:val="center"/>
      <w:outlineLvl w:val="0"/>
    </w:pPr>
    <w:rPr>
      <w:rFonts w:ascii="Arial" w:hAnsi="Arial"/>
      <w:b/>
      <w:bCs/>
      <w:kern w:val="2"/>
      <w:sz w:val="32"/>
      <w:szCs w:val="32"/>
    </w:rPr>
  </w:style>
  <w:style w:type="character" w:customStyle="1" w:styleId="Char6">
    <w:name w:val="标题 Char"/>
    <w:link w:val="af4"/>
    <w:rsid w:val="00077452"/>
    <w:rPr>
      <w:rFonts w:ascii="Arial" w:hAnsi="Arial" w:cs="Arial"/>
      <w:b/>
      <w:bCs/>
      <w:kern w:val="2"/>
      <w:sz w:val="32"/>
      <w:szCs w:val="32"/>
    </w:rPr>
  </w:style>
  <w:style w:type="paragraph" w:styleId="HTML">
    <w:name w:val="HTML Preformatted"/>
    <w:basedOn w:val="a"/>
    <w:link w:val="HTMLChar"/>
    <w:rsid w:val="00077452"/>
    <w:pPr>
      <w:widowControl w:val="0"/>
      <w:spacing w:after="0" w:line="240" w:lineRule="auto"/>
      <w:jc w:val="both"/>
    </w:pPr>
    <w:rPr>
      <w:rFonts w:ascii="Courier New" w:hAnsi="Courier New"/>
      <w:kern w:val="2"/>
      <w:sz w:val="20"/>
      <w:szCs w:val="20"/>
    </w:rPr>
  </w:style>
  <w:style w:type="character" w:customStyle="1" w:styleId="HTMLChar">
    <w:name w:val="HTML 预设格式 Char"/>
    <w:link w:val="HTML"/>
    <w:rsid w:val="00077452"/>
    <w:rPr>
      <w:rFonts w:ascii="Courier New" w:hAnsi="Courier New" w:cs="Courier New"/>
      <w:kern w:val="2"/>
    </w:rPr>
  </w:style>
  <w:style w:type="paragraph" w:styleId="af5">
    <w:name w:val="Body Text Indent"/>
    <w:basedOn w:val="a"/>
    <w:link w:val="Char7"/>
    <w:rsid w:val="00077452"/>
    <w:pPr>
      <w:widowControl w:val="0"/>
      <w:spacing w:after="120" w:line="240" w:lineRule="auto"/>
      <w:ind w:leftChars="200" w:left="420"/>
      <w:jc w:val="both"/>
    </w:pPr>
    <w:rPr>
      <w:rFonts w:ascii="Times New Roman" w:hAnsi="Times New Roman"/>
      <w:kern w:val="2"/>
      <w:sz w:val="21"/>
      <w:szCs w:val="24"/>
    </w:rPr>
  </w:style>
  <w:style w:type="character" w:customStyle="1" w:styleId="Char7">
    <w:name w:val="正文文本缩进 Char"/>
    <w:link w:val="af5"/>
    <w:rsid w:val="00077452"/>
    <w:rPr>
      <w:rFonts w:ascii="Times New Roman" w:hAnsi="Times New Roman"/>
      <w:kern w:val="2"/>
      <w:sz w:val="21"/>
      <w:szCs w:val="24"/>
    </w:rPr>
  </w:style>
  <w:style w:type="paragraph" w:styleId="20">
    <w:name w:val="Body Text First Indent 2"/>
    <w:basedOn w:val="af5"/>
    <w:link w:val="2Char0"/>
    <w:rsid w:val="00077452"/>
    <w:pPr>
      <w:ind w:firstLineChars="200" w:firstLine="420"/>
    </w:pPr>
  </w:style>
  <w:style w:type="character" w:customStyle="1" w:styleId="2Char0">
    <w:name w:val="正文首行缩进 2 Char"/>
    <w:basedOn w:val="Char7"/>
    <w:link w:val="20"/>
    <w:rsid w:val="00077452"/>
  </w:style>
  <w:style w:type="paragraph" w:styleId="af6">
    <w:name w:val="Body Text First Indent"/>
    <w:basedOn w:val="aa"/>
    <w:link w:val="Char8"/>
    <w:rsid w:val="00077452"/>
    <w:pPr>
      <w:spacing w:after="120"/>
      <w:ind w:firstLineChars="100" w:firstLine="420"/>
    </w:pPr>
    <w:rPr>
      <w:szCs w:val="24"/>
    </w:rPr>
  </w:style>
  <w:style w:type="character" w:customStyle="1" w:styleId="Char8">
    <w:name w:val="正文首行缩进 Char"/>
    <w:link w:val="af6"/>
    <w:rsid w:val="00077452"/>
    <w:rPr>
      <w:rFonts w:ascii="Times New Roman" w:hAnsi="Times New Roman"/>
      <w:color w:val="0000FF"/>
      <w:kern w:val="2"/>
      <w:sz w:val="21"/>
      <w:szCs w:val="24"/>
    </w:rPr>
  </w:style>
  <w:style w:type="paragraph" w:styleId="af7">
    <w:name w:val="Date"/>
    <w:basedOn w:val="a"/>
    <w:next w:val="a"/>
    <w:link w:val="Char9"/>
    <w:rsid w:val="00077452"/>
    <w:pPr>
      <w:widowControl w:val="0"/>
      <w:spacing w:after="0" w:line="240" w:lineRule="auto"/>
      <w:jc w:val="both"/>
    </w:pPr>
    <w:rPr>
      <w:rFonts w:ascii="楷体_GB2312" w:eastAsia="楷体_GB2312" w:hAnsi="Times New Roman"/>
      <w:kern w:val="2"/>
      <w:sz w:val="21"/>
      <w:szCs w:val="20"/>
    </w:rPr>
  </w:style>
  <w:style w:type="character" w:customStyle="1" w:styleId="Char9">
    <w:name w:val="日期 Char"/>
    <w:link w:val="af7"/>
    <w:rsid w:val="00077452"/>
    <w:rPr>
      <w:rFonts w:ascii="楷体_GB2312" w:eastAsia="楷体_GB2312" w:hAnsi="Times New Roman"/>
      <w:kern w:val="2"/>
      <w:sz w:val="21"/>
    </w:rPr>
  </w:style>
  <w:style w:type="character" w:styleId="af8">
    <w:name w:val="Hyperlink"/>
    <w:rsid w:val="00077452"/>
    <w:rPr>
      <w:color w:val="0000FF"/>
      <w:u w:val="single"/>
    </w:rPr>
  </w:style>
  <w:style w:type="paragraph" w:customStyle="1" w:styleId="heading1">
    <w:name w:val="heading1"/>
    <w:basedOn w:val="a"/>
    <w:rsid w:val="00077452"/>
    <w:pPr>
      <w:tabs>
        <w:tab w:val="left" w:pos="450"/>
        <w:tab w:val="left" w:pos="1080"/>
        <w:tab w:val="left" w:pos="1800"/>
        <w:tab w:val="left" w:pos="2610"/>
      </w:tabs>
      <w:spacing w:after="0" w:line="360" w:lineRule="auto"/>
    </w:pPr>
    <w:rPr>
      <w:rFonts w:ascii="Arial" w:hAnsi="Arial"/>
      <w:sz w:val="21"/>
      <w:szCs w:val="20"/>
    </w:rPr>
  </w:style>
  <w:style w:type="paragraph" w:customStyle="1" w:styleId="CharCharCharCharCharChar">
    <w:name w:val="Char Char Char Char Char Char"/>
    <w:semiHidden/>
    <w:rsid w:val="00077452"/>
    <w:pPr>
      <w:keepNext/>
      <w:tabs>
        <w:tab w:val="num" w:pos="567"/>
      </w:tabs>
      <w:autoSpaceDE w:val="0"/>
      <w:autoSpaceDN w:val="0"/>
      <w:adjustRightInd w:val="0"/>
      <w:spacing w:before="60" w:after="60" w:line="288" w:lineRule="auto"/>
      <w:jc w:val="both"/>
    </w:pPr>
    <w:rPr>
      <w:rFonts w:ascii="Arial" w:hAnsi="Arial" w:cs="Arial"/>
      <w:color w:val="0000FF"/>
      <w:kern w:val="2"/>
    </w:rPr>
  </w:style>
  <w:style w:type="paragraph" w:customStyle="1" w:styleId="Reference">
    <w:name w:val="Reference"/>
    <w:basedOn w:val="a"/>
    <w:rsid w:val="00077452"/>
    <w:pPr>
      <w:numPr>
        <w:numId w:val="2"/>
      </w:numPr>
      <w:spacing w:before="120" w:after="0" w:line="280" w:lineRule="atLeast"/>
      <w:jc w:val="both"/>
    </w:pPr>
    <w:rPr>
      <w:rFonts w:ascii="Times New Roman" w:eastAsia="MS Mincho" w:hAnsi="Times New Roman"/>
      <w:sz w:val="20"/>
      <w:szCs w:val="20"/>
      <w:lang w:eastAsia="en-US"/>
    </w:rPr>
  </w:style>
  <w:style w:type="paragraph" w:customStyle="1" w:styleId="References">
    <w:name w:val="References"/>
    <w:basedOn w:val="a"/>
    <w:next w:val="a"/>
    <w:rsid w:val="00077452"/>
    <w:pPr>
      <w:numPr>
        <w:numId w:val="3"/>
      </w:numPr>
      <w:autoSpaceDE w:val="0"/>
      <w:autoSpaceDN w:val="0"/>
      <w:snapToGrid w:val="0"/>
      <w:spacing w:after="60" w:line="240" w:lineRule="auto"/>
      <w:ind w:left="432" w:hanging="432"/>
    </w:pPr>
    <w:rPr>
      <w:rFonts w:ascii="Times New Roman" w:hAnsi="Times New Roman"/>
      <w:sz w:val="20"/>
      <w:szCs w:val="16"/>
      <w:lang w:eastAsia="en-US"/>
    </w:rPr>
  </w:style>
  <w:style w:type="paragraph" w:customStyle="1" w:styleId="Char1CharChar1Char">
    <w:name w:val="Char1 Char Char1 Char"/>
    <w:basedOn w:val="a"/>
    <w:rsid w:val="00077452"/>
    <w:pPr>
      <w:tabs>
        <w:tab w:val="left" w:pos="540"/>
        <w:tab w:val="left" w:pos="1260"/>
        <w:tab w:val="left" w:pos="1800"/>
      </w:tabs>
      <w:spacing w:before="240" w:after="160" w:line="240" w:lineRule="exact"/>
    </w:pPr>
    <w:rPr>
      <w:rFonts w:ascii="Verdana" w:eastAsia="Batang" w:hAnsi="Verdana"/>
      <w:sz w:val="24"/>
      <w:szCs w:val="20"/>
      <w:lang w:eastAsia="en-US"/>
    </w:rPr>
  </w:style>
  <w:style w:type="paragraph" w:customStyle="1" w:styleId="Tabletext">
    <w:name w:val="Table_text"/>
    <w:basedOn w:val="a"/>
    <w:rsid w:val="00BC0BD3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 w:line="240" w:lineRule="auto"/>
      <w:textAlignment w:val="baseline"/>
    </w:pPr>
    <w:rPr>
      <w:rFonts w:ascii="Times New Roman" w:eastAsia="Times New Roman" w:hAnsi="Times New Roman"/>
      <w:szCs w:val="20"/>
      <w:lang w:val="en-GB" w:eastAsia="en-US"/>
    </w:rPr>
  </w:style>
  <w:style w:type="character" w:customStyle="1" w:styleId="def">
    <w:name w:val="def"/>
    <w:basedOn w:val="a0"/>
    <w:rsid w:val="007B62AB"/>
  </w:style>
  <w:style w:type="paragraph" w:customStyle="1" w:styleId="CRCoverPage">
    <w:name w:val="CR Cover Page"/>
    <w:rsid w:val="00A62C72"/>
    <w:pPr>
      <w:spacing w:after="120" w:line="288" w:lineRule="auto"/>
    </w:pPr>
    <w:rPr>
      <w:rFonts w:ascii="Arial" w:eastAsia="MS Mincho" w:hAnsi="Arial"/>
      <w:lang w:val="en-GB" w:eastAsia="en-US"/>
    </w:rPr>
  </w:style>
  <w:style w:type="paragraph" w:styleId="60">
    <w:name w:val="toc 6"/>
    <w:basedOn w:val="a"/>
    <w:next w:val="a"/>
    <w:autoRedefine/>
    <w:semiHidden/>
    <w:rsid w:val="0034789F"/>
    <w:pPr>
      <w:spacing w:after="0" w:line="240" w:lineRule="auto"/>
      <w:ind w:left="1200"/>
    </w:pPr>
    <w:rPr>
      <w:rFonts w:ascii="Times New Roman" w:eastAsia="MS Mincho" w:hAnsi="Times New Roman"/>
      <w:sz w:val="24"/>
      <w:szCs w:val="24"/>
      <w:lang w:val="en-GB" w:eastAsia="ja-JP"/>
    </w:rPr>
  </w:style>
  <w:style w:type="paragraph" w:customStyle="1" w:styleId="CharCharCharCharCharCharCharCharCharCharCharCharCharChar1CharCharCharCharCharCharCharChar">
    <w:name w:val="Char Char Char Char Char Char Char Char Char Char Char Char Char Char1 Char Char Char Char Char Char Char Char"/>
    <w:semiHidden/>
    <w:rsid w:val="00A42921"/>
    <w:pPr>
      <w:keepNext/>
      <w:numPr>
        <w:numId w:val="27"/>
      </w:numPr>
      <w:tabs>
        <w:tab w:val="clear" w:pos="851"/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hAnsi="Arial" w:cs="Arial"/>
      <w:color w:val="0000FF"/>
      <w:kern w:val="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33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66235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00227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6322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08941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0541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141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8360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424947">
          <w:marLeft w:val="41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896450">
          <w:marLeft w:val="41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119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775324">
          <w:marLeft w:val="113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273544">
          <w:marLeft w:val="41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436350">
          <w:marLeft w:val="41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4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1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9179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637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4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6848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4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7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0000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91657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5542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54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930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57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0915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26" Type="http://schemas.openxmlformats.org/officeDocument/2006/relationships/image" Target="media/image10.wmf"/><Relationship Id="rId39" Type="http://schemas.openxmlformats.org/officeDocument/2006/relationships/oleObject" Target="embeddings/oleObject17.bin"/><Relationship Id="rId21" Type="http://schemas.openxmlformats.org/officeDocument/2006/relationships/oleObject" Target="embeddings/oleObject7.bin"/><Relationship Id="rId34" Type="http://schemas.openxmlformats.org/officeDocument/2006/relationships/image" Target="media/image13.wmf"/><Relationship Id="rId42" Type="http://schemas.openxmlformats.org/officeDocument/2006/relationships/oleObject" Target="embeddings/oleObject19.bin"/><Relationship Id="rId47" Type="http://schemas.openxmlformats.org/officeDocument/2006/relationships/image" Target="media/image19.wmf"/><Relationship Id="rId50" Type="http://schemas.openxmlformats.org/officeDocument/2006/relationships/image" Target="media/image20.wmf"/><Relationship Id="rId55" Type="http://schemas.openxmlformats.org/officeDocument/2006/relationships/hyperlink" Target="app:ds:correlation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4.bin"/><Relationship Id="rId38" Type="http://schemas.openxmlformats.org/officeDocument/2006/relationships/image" Target="media/image15.wmf"/><Relationship Id="rId46" Type="http://schemas.openxmlformats.org/officeDocument/2006/relationships/oleObject" Target="embeddings/oleObject21.bin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image" Target="media/image7.wmf"/><Relationship Id="rId29" Type="http://schemas.openxmlformats.org/officeDocument/2006/relationships/oleObject" Target="embeddings/oleObject11.bin"/><Relationship Id="rId41" Type="http://schemas.openxmlformats.org/officeDocument/2006/relationships/image" Target="media/image16.wmf"/><Relationship Id="rId54" Type="http://schemas.openxmlformats.org/officeDocument/2006/relationships/hyperlink" Target="app:ds:parameter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wmf"/><Relationship Id="rId32" Type="http://schemas.openxmlformats.org/officeDocument/2006/relationships/oleObject" Target="embeddings/oleObject13.bin"/><Relationship Id="rId37" Type="http://schemas.openxmlformats.org/officeDocument/2006/relationships/oleObject" Target="embeddings/oleObject16.bin"/><Relationship Id="rId40" Type="http://schemas.openxmlformats.org/officeDocument/2006/relationships/oleObject" Target="embeddings/oleObject18.bin"/><Relationship Id="rId45" Type="http://schemas.openxmlformats.org/officeDocument/2006/relationships/image" Target="media/image18.emf"/><Relationship Id="rId53" Type="http://schemas.openxmlformats.org/officeDocument/2006/relationships/image" Target="media/image22.emf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wmf"/><Relationship Id="rId36" Type="http://schemas.openxmlformats.org/officeDocument/2006/relationships/image" Target="media/image14.wmf"/><Relationship Id="rId49" Type="http://schemas.openxmlformats.org/officeDocument/2006/relationships/oleObject" Target="embeddings/oleObject23.bin"/><Relationship Id="rId57" Type="http://schemas.openxmlformats.org/officeDocument/2006/relationships/fontTable" Target="fontTable.xml"/><Relationship Id="rId10" Type="http://schemas.openxmlformats.org/officeDocument/2006/relationships/image" Target="media/image2.w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20.bin"/><Relationship Id="rId52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5.bin"/><Relationship Id="rId43" Type="http://schemas.openxmlformats.org/officeDocument/2006/relationships/image" Target="media/image17.wmf"/><Relationship Id="rId48" Type="http://schemas.openxmlformats.org/officeDocument/2006/relationships/oleObject" Target="embeddings/oleObject22.bin"/><Relationship Id="rId56" Type="http://schemas.openxmlformats.org/officeDocument/2006/relationships/oleObject" Target="embeddings/oleObject25.bin"/><Relationship Id="rId8" Type="http://schemas.openxmlformats.org/officeDocument/2006/relationships/image" Target="media/image1.wmf"/><Relationship Id="rId51" Type="http://schemas.openxmlformats.org/officeDocument/2006/relationships/oleObject" Target="embeddings/oleObject24.bin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94855C-55C9-4536-8670-8717DE7331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7</Pages>
  <Words>1084</Words>
  <Characters>6182</Characters>
  <Application>Microsoft Office Word</Application>
  <DocSecurity>0</DocSecurity>
  <Lines>51</Lines>
  <Paragraphs>14</Paragraphs>
  <ScaleCrop>false</ScaleCrop>
  <Company/>
  <LinksUpToDate>false</LinksUpToDate>
  <CharactersWithSpaces>7252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#72bis</dc:title>
  <dc:creator>ZTE</dc:creator>
  <cp:lastModifiedBy>LI</cp:lastModifiedBy>
  <cp:revision>20</cp:revision>
  <dcterms:created xsi:type="dcterms:W3CDTF">2013-11-01T16:04:00Z</dcterms:created>
  <dcterms:modified xsi:type="dcterms:W3CDTF">2013-11-02T03:46:00Z</dcterms:modified>
</cp:coreProperties>
</file>