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1"/>
    <w:bookmarkStart w:id="1" w:name="OLE_LINK2"/>
    <w:p w:rsidR="00A03924" w:rsidRPr="00AD4FDD" w:rsidRDefault="004B47BD" w:rsidP="00A03924">
      <w:pPr>
        <w:pStyle w:val="Header"/>
        <w:tabs>
          <w:tab w:val="right" w:pos="9180"/>
        </w:tabs>
        <w:ind w:right="-58"/>
        <w:rPr>
          <w:b w:val="0"/>
          <w:bCs w:val="0"/>
          <w:sz w:val="28"/>
        </w:rPr>
      </w:pPr>
      <w:r>
        <w:rPr>
          <w:b w:val="0"/>
          <w:bCs w:val="0"/>
          <w:sz w:val="28"/>
        </w:rPr>
        <w:fldChar w:fldCharType="begin"/>
      </w:r>
      <w:r>
        <w:rPr>
          <w:b w:val="0"/>
          <w:bCs w:val="0"/>
          <w:sz w:val="28"/>
        </w:rPr>
        <w:instrText xml:space="preserve"> MACROBUTTON MTEditEquationSection2 </w:instrText>
      </w:r>
      <w:r w:rsidRPr="004B47BD">
        <w:rPr>
          <w:rStyle w:val="MTEquationSection"/>
        </w:rPr>
        <w:instrText>Equation Chapter 1 Section 1</w:instrText>
      </w:r>
      <w:r>
        <w:rPr>
          <w:b w:val="0"/>
          <w:bCs w:val="0"/>
          <w:sz w:val="28"/>
        </w:rPr>
        <w:fldChar w:fldCharType="begin"/>
      </w:r>
      <w:r>
        <w:rPr>
          <w:b w:val="0"/>
          <w:bCs w:val="0"/>
          <w:sz w:val="28"/>
        </w:rPr>
        <w:instrText xml:space="preserve"> SEQ MTEqn \r \h \* MERGEFORMAT </w:instrText>
      </w:r>
      <w:r>
        <w:rPr>
          <w:b w:val="0"/>
          <w:bCs w:val="0"/>
          <w:sz w:val="28"/>
        </w:rPr>
        <w:fldChar w:fldCharType="end"/>
      </w:r>
      <w:r>
        <w:rPr>
          <w:b w:val="0"/>
          <w:bCs w:val="0"/>
          <w:sz w:val="28"/>
        </w:rPr>
        <w:fldChar w:fldCharType="begin"/>
      </w:r>
      <w:r>
        <w:rPr>
          <w:b w:val="0"/>
          <w:bCs w:val="0"/>
          <w:sz w:val="28"/>
        </w:rPr>
        <w:instrText xml:space="preserve"> SEQ MTSec \r 1 \h \* MERGEFORMAT </w:instrText>
      </w:r>
      <w:r>
        <w:rPr>
          <w:b w:val="0"/>
          <w:bCs w:val="0"/>
          <w:sz w:val="28"/>
        </w:rPr>
        <w:fldChar w:fldCharType="end"/>
      </w:r>
      <w:r>
        <w:rPr>
          <w:b w:val="0"/>
          <w:bCs w:val="0"/>
          <w:sz w:val="28"/>
        </w:rPr>
        <w:fldChar w:fldCharType="begin"/>
      </w:r>
      <w:r>
        <w:rPr>
          <w:b w:val="0"/>
          <w:bCs w:val="0"/>
          <w:sz w:val="28"/>
        </w:rPr>
        <w:instrText xml:space="preserve"> SEQ MTChap \r 1 \h \* MERGEFORMAT </w:instrText>
      </w:r>
      <w:r>
        <w:rPr>
          <w:b w:val="0"/>
          <w:bCs w:val="0"/>
          <w:sz w:val="28"/>
        </w:rPr>
        <w:fldChar w:fldCharType="end"/>
      </w:r>
      <w:r>
        <w:rPr>
          <w:b w:val="0"/>
          <w:bCs w:val="0"/>
          <w:sz w:val="28"/>
        </w:rPr>
        <w:fldChar w:fldCharType="end"/>
      </w:r>
      <w:r w:rsidR="00A03924" w:rsidRPr="00AD4FDD">
        <w:rPr>
          <w:b w:val="0"/>
          <w:bCs w:val="0"/>
          <w:sz w:val="28"/>
        </w:rPr>
        <w:t>3GPP TSG RAN WG1 Meeting #7</w:t>
      </w:r>
      <w:r w:rsidR="002D52B5" w:rsidRPr="00AD4FDD">
        <w:rPr>
          <w:b w:val="0"/>
          <w:bCs w:val="0"/>
          <w:sz w:val="28"/>
        </w:rPr>
        <w:t>2</w:t>
      </w:r>
      <w:r w:rsidR="00A03924" w:rsidRPr="00AD4FDD">
        <w:rPr>
          <w:b w:val="0"/>
          <w:bCs w:val="0"/>
          <w:sz w:val="28"/>
        </w:rPr>
        <w:tab/>
        <w:t>R1-1</w:t>
      </w:r>
      <w:r w:rsidR="002D52B5" w:rsidRPr="00AD4FDD">
        <w:rPr>
          <w:b w:val="0"/>
          <w:bCs w:val="0"/>
          <w:sz w:val="28"/>
        </w:rPr>
        <w:t>3</w:t>
      </w:r>
      <w:r w:rsidR="00AF7457">
        <w:rPr>
          <w:b w:val="0"/>
          <w:bCs w:val="0"/>
          <w:sz w:val="28"/>
        </w:rPr>
        <w:t>0</w:t>
      </w:r>
      <w:r w:rsidR="00044FBE">
        <w:rPr>
          <w:b w:val="0"/>
          <w:bCs w:val="0"/>
          <w:sz w:val="28"/>
        </w:rPr>
        <w:t>838</w:t>
      </w:r>
    </w:p>
    <w:p w:rsidR="00A03924" w:rsidRPr="00AD4FDD" w:rsidRDefault="00A03924" w:rsidP="00A03924">
      <w:pPr>
        <w:pStyle w:val="FootnoteText"/>
        <w:rPr>
          <w:rFonts w:ascii="Arial" w:hAnsi="Arial" w:cs="Arial"/>
        </w:rPr>
      </w:pPr>
    </w:p>
    <w:p w:rsidR="00A03924" w:rsidRPr="00AD4FDD" w:rsidRDefault="00A03924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 xml:space="preserve">Source: </w:t>
      </w:r>
      <w:r w:rsidRPr="00AD4FDD">
        <w:rPr>
          <w:rFonts w:cs="Arial"/>
          <w:b w:val="0"/>
          <w:sz w:val="26"/>
          <w:szCs w:val="26"/>
          <w:lang w:val="en-US"/>
        </w:rPr>
        <w:tab/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  </w:t>
      </w:r>
      <w:r w:rsidR="002D52B5" w:rsidRPr="00AD4FDD">
        <w:rPr>
          <w:rFonts w:cs="Arial"/>
          <w:b w:val="0"/>
          <w:sz w:val="26"/>
          <w:szCs w:val="26"/>
          <w:lang w:val="en-US"/>
        </w:rPr>
        <w:t>Broadcom Corporation</w:t>
      </w:r>
    </w:p>
    <w:p w:rsidR="00A03924" w:rsidRPr="00AD4FDD" w:rsidRDefault="00A03924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>Title:</w:t>
      </w:r>
      <w:bookmarkStart w:id="2" w:name="Title"/>
      <w:bookmarkEnd w:id="2"/>
      <w:r w:rsidRPr="00AD4FDD">
        <w:rPr>
          <w:rFonts w:cs="Arial"/>
          <w:b w:val="0"/>
          <w:sz w:val="26"/>
          <w:szCs w:val="26"/>
          <w:lang w:val="en-US"/>
        </w:rPr>
        <w:tab/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  </w:t>
      </w:r>
      <w:r w:rsidR="00D1036E" w:rsidRPr="00D1036E">
        <w:rPr>
          <w:rFonts w:eastAsia="Times New Roman" w:cs="Arial"/>
          <w:b w:val="0"/>
          <w:sz w:val="26"/>
          <w:szCs w:val="26"/>
        </w:rPr>
        <w:t>4Tx Co</w:t>
      </w:r>
      <w:r w:rsidR="006F4D2C">
        <w:rPr>
          <w:rFonts w:eastAsia="Times New Roman" w:cs="Arial"/>
          <w:b w:val="0"/>
          <w:sz w:val="26"/>
          <w:szCs w:val="26"/>
        </w:rPr>
        <w:t xml:space="preserve">debook Design for Two-Component </w:t>
      </w:r>
      <w:r w:rsidR="00D1036E" w:rsidRPr="00D1036E">
        <w:rPr>
          <w:rFonts w:eastAsia="Times New Roman" w:cs="Arial"/>
          <w:b w:val="0"/>
          <w:sz w:val="26"/>
          <w:szCs w:val="26"/>
        </w:rPr>
        <w:t>Feedback</w:t>
      </w:r>
    </w:p>
    <w:p w:rsidR="00A03924" w:rsidRPr="00AD4FDD" w:rsidRDefault="00A03924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>Agenda Item: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  </w:t>
      </w:r>
      <w:r w:rsid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211CC1" w:rsidRPr="00AD4FDD">
        <w:rPr>
          <w:rFonts w:cs="Arial"/>
          <w:b w:val="0"/>
          <w:sz w:val="26"/>
          <w:szCs w:val="26"/>
          <w:lang w:val="en-US"/>
        </w:rPr>
        <w:t>7.3.2.2</w:t>
      </w:r>
    </w:p>
    <w:p w:rsidR="00A03924" w:rsidRPr="00AD4FDD" w:rsidRDefault="00D13EAF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 xml:space="preserve">Document </w:t>
      </w:r>
      <w:r w:rsidR="006B75C5" w:rsidRPr="00AD4FDD">
        <w:rPr>
          <w:rFonts w:cs="Arial"/>
          <w:b w:val="0"/>
          <w:sz w:val="26"/>
          <w:szCs w:val="26"/>
          <w:lang w:val="en-US"/>
        </w:rPr>
        <w:t>for: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AD4FDD">
        <w:rPr>
          <w:rFonts w:cs="Arial"/>
          <w:b w:val="0"/>
          <w:sz w:val="26"/>
          <w:szCs w:val="26"/>
          <w:lang w:val="en-US"/>
        </w:rPr>
        <w:t xml:space="preserve">  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6B75C5" w:rsidRPr="00AD4FDD">
        <w:rPr>
          <w:rFonts w:cs="Arial"/>
          <w:b w:val="0"/>
          <w:sz w:val="26"/>
          <w:szCs w:val="26"/>
          <w:lang w:val="en-US"/>
        </w:rPr>
        <w:t>Discussion</w:t>
      </w:r>
      <w:r w:rsidR="007F6C63">
        <w:rPr>
          <w:rFonts w:cs="Arial"/>
          <w:b w:val="0"/>
          <w:sz w:val="26"/>
          <w:szCs w:val="26"/>
          <w:lang w:val="en-US"/>
        </w:rPr>
        <w:t>/Decision</w:t>
      </w:r>
    </w:p>
    <w:p w:rsidR="00A03924" w:rsidRDefault="00A03924" w:rsidP="00E5689F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9C7CCE" w:rsidRPr="00676053" w:rsidRDefault="007663D1" w:rsidP="003F4E81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In this contribution, we </w:t>
      </w:r>
      <w:r w:rsidR="00326F42">
        <w:rPr>
          <w:rFonts w:ascii="Times New Roman" w:hAnsi="Times New Roman" w:cs="Times New Roman"/>
          <w:sz w:val="24"/>
          <w:szCs w:val="24"/>
          <w:lang w:eastAsia="zh-CN"/>
        </w:rPr>
        <w:t xml:space="preserve">provide </w:t>
      </w:r>
      <w:r w:rsidR="00253C8C">
        <w:rPr>
          <w:rFonts w:ascii="Times New Roman" w:hAnsi="Times New Roman" w:cs="Times New Roman"/>
          <w:sz w:val="24"/>
          <w:szCs w:val="24"/>
          <w:lang w:eastAsia="zh-CN"/>
        </w:rPr>
        <w:t>codebook designs for a two-component PMI feedback for 4Tx</w:t>
      </w:r>
      <w:r w:rsidR="00326F42">
        <w:rPr>
          <w:rFonts w:ascii="Times New Roman" w:hAnsi="Times New Roman" w:cs="Times New Roman"/>
          <w:sz w:val="24"/>
          <w:szCs w:val="24"/>
          <w:lang w:eastAsia="zh-CN"/>
        </w:rPr>
        <w:t xml:space="preserve"> based on </w:t>
      </w:r>
      <w:r w:rsidR="00326F42" w:rsidRPr="006F4D2C">
        <w:rPr>
          <w:rFonts w:ascii="Times New Roman" w:hAnsi="Times New Roman" w:cs="Times New Roman"/>
          <w:position w:val="-12"/>
          <w:sz w:val="24"/>
          <w:szCs w:val="24"/>
        </w:rPr>
        <w:object w:dxaOrig="1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8pt" o:ole="">
            <v:imagedata r:id="rId9" o:title=""/>
          </v:shape>
          <o:OLEObject Type="Embed" ProgID="Equation.DSMT4" ShapeID="_x0000_i1025" DrawAspect="Content" ObjectID="_1424256272" r:id="rId10"/>
        </w:object>
      </w:r>
      <w:r w:rsidR="00326F42">
        <w:rPr>
          <w:rFonts w:ascii="Times New Roman" w:hAnsi="Times New Roman" w:cs="Times New Roman"/>
          <w:sz w:val="24"/>
          <w:szCs w:val="24"/>
        </w:rPr>
        <w:t xml:space="preserve"> structure</w:t>
      </w:r>
      <w:r w:rsidR="00253C8C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E5689F">
        <w:rPr>
          <w:rFonts w:ascii="Times New Roman" w:hAnsi="Times New Roman" w:cs="Times New Roman"/>
          <w:sz w:val="24"/>
          <w:szCs w:val="24"/>
          <w:lang w:eastAsia="zh-CN"/>
        </w:rPr>
        <w:t xml:space="preserve"> In correlated environment,</w:t>
      </w:r>
      <w:r w:rsidR="00253C8C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E5689F">
        <w:rPr>
          <w:rFonts w:ascii="Times New Roman" w:hAnsi="Times New Roman" w:cs="Times New Roman"/>
          <w:sz w:val="24"/>
          <w:szCs w:val="24"/>
          <w:lang w:eastAsia="zh-CN"/>
        </w:rPr>
        <w:t>t</w:t>
      </w:r>
      <w:r w:rsidR="00532A90">
        <w:rPr>
          <w:rFonts w:ascii="Times New Roman" w:hAnsi="Times New Roman" w:cs="Times New Roman"/>
          <w:sz w:val="24"/>
          <w:szCs w:val="24"/>
          <w:lang w:eastAsia="zh-CN"/>
        </w:rPr>
        <w:t>he advantage of increased codebook resolution with lower overhead is well established for the dual codebook structure.</w:t>
      </w:r>
      <w:r w:rsidR="00B75309" w:rsidRPr="00676053">
        <w:rPr>
          <w:rFonts w:ascii="Times New Roman" w:hAnsi="Times New Roman" w:cs="Times New Roman"/>
          <w:sz w:val="24"/>
          <w:szCs w:val="24"/>
        </w:rPr>
        <w:t xml:space="preserve"> </w:t>
      </w:r>
      <w:r w:rsidR="002768CA">
        <w:rPr>
          <w:rFonts w:ascii="Times New Roman" w:hAnsi="Times New Roman" w:cs="Times New Roman"/>
          <w:sz w:val="24"/>
          <w:szCs w:val="24"/>
        </w:rPr>
        <w:t>Unlike</w:t>
      </w:r>
      <w:r w:rsidR="00591694">
        <w:rPr>
          <w:rFonts w:ascii="Times New Roman" w:hAnsi="Times New Roman" w:cs="Times New Roman"/>
          <w:sz w:val="24"/>
          <w:szCs w:val="24"/>
        </w:rPr>
        <w:t xml:space="preserve"> the</w:t>
      </w:r>
      <w:r w:rsidR="002768CA">
        <w:rPr>
          <w:rFonts w:ascii="Times New Roman" w:hAnsi="Times New Roman" w:cs="Times New Roman"/>
          <w:sz w:val="24"/>
          <w:szCs w:val="24"/>
        </w:rPr>
        <w:t xml:space="preserve"> 8Tx codebook, </w:t>
      </w:r>
      <w:r w:rsidR="00B40972">
        <w:rPr>
          <w:rFonts w:ascii="Times New Roman" w:hAnsi="Times New Roman" w:cs="Times New Roman"/>
          <w:sz w:val="24"/>
          <w:szCs w:val="24"/>
        </w:rPr>
        <w:t xml:space="preserve">the </w:t>
      </w:r>
      <w:r w:rsidR="002768CA">
        <w:rPr>
          <w:rFonts w:ascii="Times New Roman" w:hAnsi="Times New Roman" w:cs="Times New Roman"/>
          <w:sz w:val="24"/>
          <w:szCs w:val="24"/>
        </w:rPr>
        <w:t>4Tx codebook needs to be optimized f</w:t>
      </w:r>
      <w:r w:rsidR="001309E0">
        <w:rPr>
          <w:rFonts w:ascii="Times New Roman" w:hAnsi="Times New Roman" w:cs="Times New Roman"/>
          <w:sz w:val="24"/>
          <w:szCs w:val="24"/>
        </w:rPr>
        <w:t xml:space="preserve">or multiple scenarios that include ULA and XPOL configurations for closely and widely spaced </w:t>
      </w:r>
      <w:r w:rsidR="00D15952">
        <w:rPr>
          <w:rFonts w:ascii="Times New Roman" w:hAnsi="Times New Roman" w:cs="Times New Roman"/>
          <w:sz w:val="24"/>
          <w:szCs w:val="24"/>
        </w:rPr>
        <w:t>antennas.</w:t>
      </w:r>
      <w:r w:rsidR="00B40972">
        <w:rPr>
          <w:rFonts w:ascii="Times New Roman" w:hAnsi="Times New Roman" w:cs="Times New Roman"/>
          <w:sz w:val="24"/>
          <w:szCs w:val="24"/>
        </w:rPr>
        <w:t xml:space="preserve"> To this end, </w:t>
      </w:r>
      <w:r w:rsidR="00591694">
        <w:rPr>
          <w:rFonts w:ascii="Times New Roman" w:hAnsi="Times New Roman" w:cs="Times New Roman"/>
          <w:sz w:val="24"/>
          <w:szCs w:val="24"/>
        </w:rPr>
        <w:t>th</w:t>
      </w:r>
      <w:r w:rsidR="003F4E81" w:rsidRPr="00676053">
        <w:rPr>
          <w:rFonts w:ascii="Times New Roman" w:hAnsi="Times New Roman" w:cs="Times New Roman"/>
          <w:sz w:val="24"/>
          <w:szCs w:val="24"/>
        </w:rPr>
        <w:t>e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 W</w:t>
      </w:r>
      <w:r w:rsidR="00E4204A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 and W</w:t>
      </w:r>
      <w:r w:rsidR="00E4204A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F4E81" w:rsidRPr="00676053">
        <w:rPr>
          <w:rFonts w:ascii="Times New Roman" w:hAnsi="Times New Roman" w:cs="Times New Roman"/>
          <w:sz w:val="24"/>
          <w:szCs w:val="24"/>
        </w:rPr>
        <w:t xml:space="preserve"> codebook</w:t>
      </w:r>
      <w:r w:rsidR="00E4204A" w:rsidRPr="00676053">
        <w:rPr>
          <w:rFonts w:ascii="Times New Roman" w:hAnsi="Times New Roman" w:cs="Times New Roman"/>
          <w:sz w:val="24"/>
          <w:szCs w:val="24"/>
        </w:rPr>
        <w:t>s</w:t>
      </w:r>
      <w:r w:rsidR="003F4E81" w:rsidRPr="00676053">
        <w:rPr>
          <w:rFonts w:ascii="Times New Roman" w:hAnsi="Times New Roman" w:cs="Times New Roman"/>
          <w:sz w:val="24"/>
          <w:szCs w:val="24"/>
        </w:rPr>
        <w:t xml:space="preserve"> can be designed such that the </w:t>
      </w:r>
      <w:proofErr w:type="spellStart"/>
      <w:r w:rsidR="003F4E81" w:rsidRPr="00676053">
        <w:rPr>
          <w:rFonts w:ascii="Times New Roman" w:hAnsi="Times New Roman" w:cs="Times New Roman"/>
          <w:sz w:val="24"/>
          <w:szCs w:val="24"/>
        </w:rPr>
        <w:t>precoders</w:t>
      </w:r>
      <w:proofErr w:type="spellEnd"/>
      <w:r w:rsidR="003F4E81" w:rsidRPr="00676053">
        <w:rPr>
          <w:rFonts w:ascii="Times New Roman" w:hAnsi="Times New Roman" w:cs="Times New Roman"/>
          <w:sz w:val="24"/>
          <w:szCs w:val="24"/>
        </w:rPr>
        <w:t xml:space="preserve"> optimized for different</w:t>
      </w:r>
      <w:r w:rsidR="00410E6F" w:rsidRPr="00676053">
        <w:rPr>
          <w:rFonts w:ascii="Times New Roman" w:hAnsi="Times New Roman" w:cs="Times New Roman"/>
          <w:sz w:val="24"/>
          <w:szCs w:val="24"/>
        </w:rPr>
        <w:t xml:space="preserve"> </w:t>
      </w:r>
      <w:r w:rsidR="003F4E81" w:rsidRPr="00676053">
        <w:rPr>
          <w:rFonts w:ascii="Times New Roman" w:hAnsi="Times New Roman" w:cs="Times New Roman"/>
          <w:sz w:val="24"/>
          <w:szCs w:val="24"/>
        </w:rPr>
        <w:t>antenna settings</w:t>
      </w:r>
      <w:r w:rsidR="00591694">
        <w:rPr>
          <w:rFonts w:ascii="Times New Roman" w:hAnsi="Times New Roman" w:cs="Times New Roman"/>
          <w:sz w:val="24"/>
          <w:szCs w:val="24"/>
        </w:rPr>
        <w:t xml:space="preserve"> can be derived </w:t>
      </w:r>
      <w:r w:rsidR="00A02937" w:rsidRPr="00676053">
        <w:rPr>
          <w:rFonts w:ascii="Times New Roman" w:hAnsi="Times New Roman" w:cs="Times New Roman"/>
          <w:sz w:val="24"/>
          <w:szCs w:val="24"/>
        </w:rPr>
        <w:t>from</w:t>
      </w:r>
      <w:r w:rsidR="006F4D2C" w:rsidRPr="006F4D2C">
        <w:rPr>
          <w:rFonts w:ascii="Times New Roman" w:hAnsi="Times New Roman" w:cs="Times New Roman"/>
          <w:position w:val="-12"/>
          <w:sz w:val="24"/>
          <w:szCs w:val="24"/>
        </w:rPr>
        <w:object w:dxaOrig="1180" w:dyaOrig="360">
          <v:shape id="_x0000_i1026" type="#_x0000_t75" style="width:59pt;height:18pt" o:ole="">
            <v:imagedata r:id="rId9" o:title=""/>
          </v:shape>
          <o:OLEObject Type="Embed" ProgID="Equation.DSMT4" ShapeID="_x0000_i1026" DrawAspect="Content" ObjectID="_1424256273" r:id="rId11"/>
        </w:object>
      </w:r>
      <w:r w:rsidR="003F4E81" w:rsidRPr="00676053">
        <w:rPr>
          <w:rFonts w:ascii="Times New Roman" w:hAnsi="Times New Roman" w:cs="Times New Roman"/>
          <w:sz w:val="24"/>
          <w:szCs w:val="24"/>
        </w:rPr>
        <w:t xml:space="preserve">. 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For example, </w:t>
      </w:r>
      <w:r w:rsidR="00266B4A" w:rsidRPr="00676053">
        <w:rPr>
          <w:rFonts w:ascii="Times New Roman" w:hAnsi="Times New Roman" w:cs="Times New Roman"/>
          <w:sz w:val="24"/>
          <w:szCs w:val="24"/>
        </w:rPr>
        <w:t>it should be possible to derive the following structures</w:t>
      </w:r>
      <w:r w:rsidR="000A1A9B">
        <w:rPr>
          <w:rFonts w:ascii="Times New Roman" w:hAnsi="Times New Roman" w:cs="Times New Roman"/>
          <w:sz w:val="24"/>
          <w:szCs w:val="24"/>
        </w:rPr>
        <w:t xml:space="preserve"> for </w:t>
      </w:r>
      <w:r w:rsidR="00E43C38">
        <w:rPr>
          <w:rFonts w:ascii="Times New Roman" w:hAnsi="Times New Roman" w:cs="Times New Roman"/>
          <w:sz w:val="24"/>
          <w:szCs w:val="24"/>
        </w:rPr>
        <w:t xml:space="preserve">rank 1 </w:t>
      </w:r>
      <w:proofErr w:type="spellStart"/>
      <w:r w:rsidR="000A1A9B">
        <w:rPr>
          <w:rFonts w:ascii="Times New Roman" w:hAnsi="Times New Roman" w:cs="Times New Roman"/>
          <w:sz w:val="24"/>
          <w:szCs w:val="24"/>
        </w:rPr>
        <w:t>precoder</w:t>
      </w:r>
      <w:proofErr w:type="spellEnd"/>
      <w:r w:rsidR="00357732">
        <w:rPr>
          <w:rFonts w:ascii="Times New Roman" w:hAnsi="Times New Roman" w:cs="Times New Roman"/>
          <w:sz w:val="24"/>
          <w:szCs w:val="24"/>
        </w:rPr>
        <w:t xml:space="preserve"> from W</w:t>
      </w:r>
      <w:r w:rsidR="00357732" w:rsidRPr="0035773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57732">
        <w:rPr>
          <w:rFonts w:ascii="Times New Roman" w:hAnsi="Times New Roman" w:cs="Times New Roman"/>
          <w:sz w:val="24"/>
          <w:szCs w:val="24"/>
        </w:rPr>
        <w:t xml:space="preserve"> and W</w:t>
      </w:r>
      <w:r w:rsidR="00357732" w:rsidRPr="003577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57732">
        <w:rPr>
          <w:rFonts w:ascii="Times New Roman" w:hAnsi="Times New Roman" w:cs="Times New Roman"/>
          <w:sz w:val="24"/>
          <w:szCs w:val="24"/>
        </w:rPr>
        <w:t xml:space="preserve"> codebooks</w:t>
      </w:r>
      <w:r w:rsidR="00266B4A" w:rsidRPr="00676053">
        <w:rPr>
          <w:rFonts w:ascii="Times New Roman" w:hAnsi="Times New Roman" w:cs="Times New Roman"/>
          <w:sz w:val="24"/>
          <w:szCs w:val="24"/>
        </w:rPr>
        <w:t>:</w:t>
      </w:r>
    </w:p>
    <w:p w:rsidR="00AD4FDD" w:rsidRPr="00676053" w:rsidRDefault="00DD5BC9" w:rsidP="003F4E81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position w:val="-66"/>
          <w:sz w:val="24"/>
          <w:szCs w:val="24"/>
        </w:rPr>
        <w:object w:dxaOrig="1579" w:dyaOrig="1440">
          <v:shape id="_x0000_i1027" type="#_x0000_t75" style="width:78.5pt;height:1in" o:ole="">
            <v:imagedata r:id="rId12" o:title=""/>
          </v:shape>
          <o:OLEObject Type="Embed" ProgID="Equation.DSMT4" ShapeID="_x0000_i1027" DrawAspect="Content" ObjectID="_1424256274" r:id="rId13"/>
        </w:object>
      </w:r>
      <w:r w:rsidR="002A2E7A">
        <w:rPr>
          <w:rFonts w:ascii="Times New Roman" w:hAnsi="Times New Roman" w:cs="Times New Roman"/>
          <w:position w:val="-34"/>
          <w:sz w:val="24"/>
          <w:szCs w:val="24"/>
        </w:rPr>
        <w:t xml:space="preserve">           </w:t>
      </w:r>
      <w:r w:rsidR="00917BC3" w:rsidRPr="00676053">
        <w:rPr>
          <w:rFonts w:ascii="Times New Roman" w:hAnsi="Times New Roman" w:cs="Times New Roman"/>
          <w:position w:val="-34"/>
          <w:sz w:val="24"/>
          <w:szCs w:val="24"/>
        </w:rPr>
        <w:t xml:space="preserve">             </w:t>
      </w:r>
      <w:r w:rsidRPr="00676053">
        <w:rPr>
          <w:rFonts w:ascii="Times New Roman" w:hAnsi="Times New Roman" w:cs="Times New Roman"/>
          <w:position w:val="-66"/>
          <w:sz w:val="24"/>
          <w:szCs w:val="24"/>
        </w:rPr>
        <w:object w:dxaOrig="1920" w:dyaOrig="1440">
          <v:shape id="_x0000_i1028" type="#_x0000_t75" style="width:96pt;height:1in" o:ole="">
            <v:imagedata r:id="rId14" o:title=""/>
          </v:shape>
          <o:OLEObject Type="Embed" ProgID="Equation.DSMT4" ShapeID="_x0000_i1028" DrawAspect="Content" ObjectID="_1424256275" r:id="rId15"/>
        </w:object>
      </w:r>
      <w:r w:rsidR="002A2E7A">
        <w:rPr>
          <w:rFonts w:ascii="Times New Roman" w:hAnsi="Times New Roman" w:cs="Times New Roman"/>
          <w:position w:val="-34"/>
          <w:sz w:val="24"/>
          <w:szCs w:val="24"/>
        </w:rPr>
        <w:t xml:space="preserve">                     </w:t>
      </w:r>
      <w:r w:rsidR="00917BC3" w:rsidRPr="00676053">
        <w:rPr>
          <w:rFonts w:ascii="Times New Roman" w:hAnsi="Times New Roman" w:cs="Times New Roman"/>
          <w:position w:val="-34"/>
          <w:sz w:val="24"/>
          <w:szCs w:val="24"/>
        </w:rPr>
        <w:t xml:space="preserve">      </w:t>
      </w:r>
      <w:r w:rsidRPr="00676053">
        <w:rPr>
          <w:rFonts w:ascii="Times New Roman" w:hAnsi="Times New Roman" w:cs="Times New Roman"/>
          <w:position w:val="-66"/>
          <w:sz w:val="24"/>
          <w:szCs w:val="24"/>
        </w:rPr>
        <w:object w:dxaOrig="2500" w:dyaOrig="1440">
          <v:shape id="_x0000_i1029" type="#_x0000_t75" style="width:124.5pt;height:1in" o:ole="">
            <v:imagedata r:id="rId16" o:title=""/>
          </v:shape>
          <o:OLEObject Type="Embed" ProgID="Equation.DSMT4" ShapeID="_x0000_i1029" DrawAspect="Content" ObjectID="_1424256276" r:id="rId17"/>
        </w:object>
      </w:r>
    </w:p>
    <w:p w:rsidR="009C7CCE" w:rsidRPr="00676053" w:rsidRDefault="00FF6251" w:rsidP="00A021E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251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0" type="#_x0000_t75" style="width:10pt;height:14.5pt" o:ole="">
            <v:imagedata r:id="rId18" o:title=""/>
          </v:shape>
          <o:OLEObject Type="Embed" ProgID="Equation.DSMT4" ShapeID="_x0000_i1030" DrawAspect="Content" ObjectID="_1424256277" r:id="rId19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r w:rsidRPr="00FF6251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1031" type="#_x0000_t75" style="width:27pt;height:18pt" o:ole="">
            <v:imagedata r:id="rId20" o:title=""/>
          </v:shape>
          <o:OLEObject Type="Embed" ProgID="Equation.DSMT4" ShapeID="_x0000_i1031" DrawAspect="Content" ObjectID="_1424256278" r:id="rId21"/>
        </w:object>
      </w:r>
      <w:r>
        <w:rPr>
          <w:rFonts w:ascii="Times New Roman" w:hAnsi="Times New Roman" w:cs="Times New Roman"/>
          <w:sz w:val="24"/>
          <w:szCs w:val="24"/>
        </w:rPr>
        <w:t>can</w:t>
      </w:r>
      <w:r w:rsidR="009A5A7F">
        <w:rPr>
          <w:rFonts w:ascii="Times New Roman" w:hAnsi="Times New Roman" w:cs="Times New Roman"/>
          <w:sz w:val="24"/>
          <w:szCs w:val="24"/>
        </w:rPr>
        <w:t xml:space="preserve"> be uniformly quantized from </w:t>
      </w:r>
      <w:r w:rsidR="009A5A7F" w:rsidRPr="009A5A7F">
        <w:rPr>
          <w:position w:val="-14"/>
        </w:rPr>
        <w:object w:dxaOrig="720" w:dyaOrig="400">
          <v:shape id="_x0000_i1032" type="#_x0000_t75" style="width:36pt;height:20.5pt" o:ole="">
            <v:imagedata r:id="rId22" o:title=""/>
          </v:shape>
          <o:OLEObject Type="Embed" ProgID="Equation.DSMT4" ShapeID="_x0000_i1032" DrawAspect="Content" ObjectID="_1424256279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A7F">
        <w:rPr>
          <w:rFonts w:ascii="Times New Roman" w:hAnsi="Times New Roman" w:cs="Times New Roman"/>
          <w:sz w:val="24"/>
          <w:szCs w:val="24"/>
        </w:rPr>
        <w:t xml:space="preserve">and </w:t>
      </w:r>
      <w:r w:rsidR="009A5A7F" w:rsidRPr="002917E1">
        <w:rPr>
          <w:position w:val="-10"/>
        </w:rPr>
        <w:object w:dxaOrig="1560" w:dyaOrig="340">
          <v:shape id="_x0000_i1033" type="#_x0000_t75" style="width:78pt;height:17.5pt" o:ole="">
            <v:imagedata r:id="rId24" o:title=""/>
          </v:shape>
          <o:OLEObject Type="Embed" ProgID="Equation.3" ShapeID="_x0000_i1033" DrawAspect="Content" ObjectID="_1424256280" r:id="rId25"/>
        </w:object>
      </w:r>
      <w:r w:rsidR="009A5A7F">
        <w:t>.</w:t>
      </w:r>
    </w:p>
    <w:p w:rsidR="006F398F" w:rsidRDefault="00917BC3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sz w:val="24"/>
          <w:szCs w:val="24"/>
        </w:rPr>
        <w:t>For the case of ULA</w:t>
      </w:r>
      <w:r w:rsidR="00D710DC">
        <w:rPr>
          <w:rFonts w:ascii="Times New Roman" w:hAnsi="Times New Roman" w:cs="Times New Roman"/>
          <w:sz w:val="24"/>
          <w:szCs w:val="24"/>
        </w:rPr>
        <w:t xml:space="preserve"> antennas</w:t>
      </w:r>
      <w:r w:rsidRPr="00676053">
        <w:rPr>
          <w:rFonts w:ascii="Times New Roman" w:hAnsi="Times New Roman" w:cs="Times New Roman"/>
          <w:sz w:val="24"/>
          <w:szCs w:val="24"/>
        </w:rPr>
        <w:t xml:space="preserve">, </w:t>
      </w:r>
      <w:r w:rsidR="006F1D50" w:rsidRPr="0067605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4" type="#_x0000_t75" style="width:10pt;height:14.5pt" o:ole="">
            <v:imagedata r:id="rId26" o:title=""/>
          </v:shape>
          <o:OLEObject Type="Embed" ProgID="Equation.DSMT4" ShapeID="_x0000_i1034" DrawAspect="Content" ObjectID="_1424256281" r:id="rId27"/>
        </w:object>
      </w:r>
      <w:r w:rsidR="006F1D50" w:rsidRPr="00676053">
        <w:rPr>
          <w:rFonts w:ascii="Times New Roman" w:hAnsi="Times New Roman" w:cs="Times New Roman"/>
          <w:sz w:val="24"/>
          <w:szCs w:val="24"/>
        </w:rPr>
        <w:t xml:space="preserve"> could be parameterized in both W</w:t>
      </w:r>
      <w:r w:rsidR="006F1D50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F1D50" w:rsidRPr="00676053">
        <w:rPr>
          <w:rFonts w:ascii="Times New Roman" w:hAnsi="Times New Roman" w:cs="Times New Roman"/>
          <w:sz w:val="24"/>
          <w:szCs w:val="24"/>
        </w:rPr>
        <w:t xml:space="preserve"> and W</w:t>
      </w:r>
      <w:r w:rsidR="006F1D50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F1D50" w:rsidRPr="00676053">
        <w:rPr>
          <w:rFonts w:ascii="Times New Roman" w:hAnsi="Times New Roman" w:cs="Times New Roman"/>
          <w:sz w:val="24"/>
          <w:szCs w:val="24"/>
        </w:rPr>
        <w:t xml:space="preserve"> codebooks</w:t>
      </w:r>
      <w:r w:rsidR="00CB0777">
        <w:rPr>
          <w:rFonts w:ascii="Times New Roman" w:hAnsi="Times New Roman" w:cs="Times New Roman"/>
          <w:sz w:val="24"/>
          <w:szCs w:val="24"/>
        </w:rPr>
        <w:t xml:space="preserve"> where W</w:t>
      </w:r>
      <w:r w:rsidR="00CB0777" w:rsidRPr="00CB077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B077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CB0777">
        <w:rPr>
          <w:rFonts w:ascii="Times New Roman" w:hAnsi="Times New Roman" w:cs="Times New Roman"/>
          <w:sz w:val="24"/>
          <w:szCs w:val="24"/>
        </w:rPr>
        <w:t>refines the selection of W</w:t>
      </w:r>
      <w:r w:rsidR="00CB0777" w:rsidRPr="00CB077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F1D50" w:rsidRPr="00676053">
        <w:rPr>
          <w:rFonts w:ascii="Times New Roman" w:hAnsi="Times New Roman" w:cs="Times New Roman"/>
          <w:sz w:val="24"/>
          <w:szCs w:val="24"/>
        </w:rPr>
        <w:t>.</w:t>
      </w:r>
      <w:r w:rsidR="00591694">
        <w:rPr>
          <w:rFonts w:ascii="Times New Roman" w:hAnsi="Times New Roman" w:cs="Times New Roman"/>
          <w:sz w:val="24"/>
          <w:szCs w:val="24"/>
        </w:rPr>
        <w:t xml:space="preserve"> For the </w:t>
      </w:r>
      <w:proofErr w:type="gramStart"/>
      <w:r w:rsidR="00591694">
        <w:rPr>
          <w:rFonts w:ascii="Times New Roman" w:hAnsi="Times New Roman" w:cs="Times New Roman"/>
          <w:sz w:val="24"/>
          <w:szCs w:val="24"/>
        </w:rPr>
        <w:t xml:space="preserve">XPOL </w:t>
      </w:r>
      <w:r w:rsidR="005C0F20" w:rsidRPr="00676053">
        <w:rPr>
          <w:rFonts w:ascii="Times New Roman" w:hAnsi="Times New Roman" w:cs="Times New Roman"/>
          <w:sz w:val="24"/>
          <w:szCs w:val="24"/>
        </w:rPr>
        <w:t xml:space="preserve">case, </w:t>
      </w:r>
      <w:r w:rsidR="00D554E8" w:rsidRPr="0067605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5" type="#_x0000_t75" style="width:10pt;height:14.5pt" o:ole="">
            <v:imagedata r:id="rId28" o:title=""/>
          </v:shape>
          <o:OLEObject Type="Embed" ProgID="Equation.DSMT4" ShapeID="_x0000_i1035" DrawAspect="Content" ObjectID="_1424256282" r:id="rId29"/>
        </w:object>
      </w:r>
      <w:r w:rsidR="002A0FE6" w:rsidRPr="006760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91694">
        <w:rPr>
          <w:rFonts w:ascii="Times New Roman" w:hAnsi="Times New Roman" w:cs="Times New Roman"/>
          <w:sz w:val="24"/>
          <w:szCs w:val="24"/>
        </w:rPr>
        <w:t xml:space="preserve"> </w:t>
      </w:r>
      <w:r w:rsidR="002A0FE6" w:rsidRPr="00676053">
        <w:rPr>
          <w:rFonts w:ascii="Times New Roman" w:hAnsi="Times New Roman" w:cs="Times New Roman"/>
          <w:sz w:val="24"/>
          <w:szCs w:val="24"/>
        </w:rPr>
        <w:t xml:space="preserve">and </w:t>
      </w:r>
      <w:r w:rsidR="002A0FE6" w:rsidRPr="00591694">
        <w:rPr>
          <w:rFonts w:ascii="Times New Roman" w:hAnsi="Times New Roman" w:cs="Times New Roman"/>
          <w:i/>
          <w:sz w:val="24"/>
          <w:szCs w:val="24"/>
        </w:rPr>
        <w:t>c</w:t>
      </w:r>
      <w:r w:rsidR="002A0FE6" w:rsidRPr="00676053">
        <w:rPr>
          <w:rFonts w:ascii="Times New Roman" w:hAnsi="Times New Roman" w:cs="Times New Roman"/>
          <w:sz w:val="24"/>
          <w:szCs w:val="24"/>
        </w:rPr>
        <w:t xml:space="preserve"> can</w:t>
      </w:r>
      <w:r w:rsidR="00D554E8" w:rsidRPr="00676053">
        <w:rPr>
          <w:rFonts w:ascii="Times New Roman" w:hAnsi="Times New Roman" w:cs="Times New Roman"/>
          <w:sz w:val="24"/>
          <w:szCs w:val="24"/>
        </w:rPr>
        <w:t xml:space="preserve"> be </w:t>
      </w:r>
      <w:r w:rsidR="002A0FE6" w:rsidRPr="00676053">
        <w:rPr>
          <w:rFonts w:ascii="Times New Roman" w:hAnsi="Times New Roman" w:cs="Times New Roman"/>
          <w:sz w:val="24"/>
          <w:szCs w:val="24"/>
        </w:rPr>
        <w:t>captured in W</w:t>
      </w:r>
      <w:r w:rsidR="002A0FE6" w:rsidRPr="0067605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2A0FE6" w:rsidRPr="00676053">
        <w:rPr>
          <w:rFonts w:ascii="Times New Roman" w:hAnsi="Times New Roman" w:cs="Times New Roman"/>
          <w:sz w:val="24"/>
          <w:szCs w:val="24"/>
        </w:rPr>
        <w:t>and W</w:t>
      </w:r>
      <w:r w:rsidR="002A0FE6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A0FE6" w:rsidRPr="00676053">
        <w:rPr>
          <w:rFonts w:ascii="Times New Roman" w:hAnsi="Times New Roman" w:cs="Times New Roman"/>
          <w:sz w:val="24"/>
          <w:szCs w:val="24"/>
        </w:rPr>
        <w:t xml:space="preserve"> codebooks respectively. </w:t>
      </w:r>
      <w:r w:rsidR="00A978D2" w:rsidRPr="00676053">
        <w:rPr>
          <w:rFonts w:ascii="Times New Roman" w:hAnsi="Times New Roman" w:cs="Times New Roman"/>
          <w:sz w:val="24"/>
          <w:szCs w:val="24"/>
        </w:rPr>
        <w:t xml:space="preserve">For the uncorrelated case (UNCORR), </w:t>
      </w:r>
      <w:r w:rsidR="00A978D2" w:rsidRPr="00676053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36" type="#_x0000_t75" style="width:12pt;height:18pt" o:ole="">
            <v:imagedata r:id="rId30" o:title=""/>
          </v:shape>
          <o:OLEObject Type="Embed" ProgID="Equation.DSMT4" ShapeID="_x0000_i1036" DrawAspect="Content" ObjectID="_1424256283" r:id="rId31"/>
        </w:object>
      </w:r>
      <w:r w:rsidR="00A978D2" w:rsidRPr="00676053">
        <w:rPr>
          <w:rFonts w:ascii="Times New Roman" w:hAnsi="Times New Roman" w:cs="Times New Roman"/>
          <w:sz w:val="24"/>
          <w:szCs w:val="24"/>
        </w:rPr>
        <w:t xml:space="preserve"> can be captured in W</w:t>
      </w:r>
      <w:r w:rsidR="00A978D2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978D2" w:rsidRPr="00676053">
        <w:rPr>
          <w:rFonts w:ascii="Times New Roman" w:hAnsi="Times New Roman" w:cs="Times New Roman"/>
          <w:sz w:val="24"/>
          <w:szCs w:val="24"/>
        </w:rPr>
        <w:t xml:space="preserve"> while </w:t>
      </w:r>
      <w:r w:rsidR="00A978D2" w:rsidRPr="0067605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37" type="#_x0000_t75" style="width:13pt;height:18pt" o:ole="">
            <v:imagedata r:id="rId32" o:title=""/>
          </v:shape>
          <o:OLEObject Type="Embed" ProgID="Equation.DSMT4" ShapeID="_x0000_i1037" DrawAspect="Content" ObjectID="_1424256284" r:id="rId33"/>
        </w:object>
      </w:r>
      <w:r w:rsidR="00A978D2" w:rsidRPr="00676053">
        <w:rPr>
          <w:rFonts w:ascii="Times New Roman" w:hAnsi="Times New Roman" w:cs="Times New Roman"/>
          <w:sz w:val="24"/>
          <w:szCs w:val="24"/>
        </w:rPr>
        <w:t>and c can be captured in W</w:t>
      </w:r>
      <w:r w:rsidR="00A978D2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978D2" w:rsidRPr="00676053">
        <w:rPr>
          <w:rFonts w:ascii="Times New Roman" w:hAnsi="Times New Roman" w:cs="Times New Roman"/>
          <w:sz w:val="24"/>
          <w:szCs w:val="24"/>
        </w:rPr>
        <w:t>.</w:t>
      </w:r>
      <w:r w:rsidR="00E43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98F" w:rsidRDefault="006F398F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follow the following principles in our design. </w:t>
      </w:r>
      <w:r w:rsidR="00221C7D">
        <w:rPr>
          <w:rFonts w:ascii="Times New Roman" w:hAnsi="Times New Roman" w:cs="Times New Roman"/>
          <w:sz w:val="24"/>
          <w:szCs w:val="24"/>
        </w:rPr>
        <w:t>The codeboo</w:t>
      </w:r>
      <w:r w:rsidR="00B826A1">
        <w:rPr>
          <w:rFonts w:ascii="Times New Roman" w:hAnsi="Times New Roman" w:cs="Times New Roman"/>
          <w:sz w:val="24"/>
          <w:szCs w:val="24"/>
        </w:rPr>
        <w:t xml:space="preserve">k entries should be of equal magnitude across antenna elements. </w:t>
      </w:r>
      <w:r w:rsidR="00223633">
        <w:rPr>
          <w:rFonts w:ascii="Times New Roman" w:hAnsi="Times New Roman" w:cs="Times New Roman"/>
          <w:sz w:val="24"/>
          <w:szCs w:val="24"/>
        </w:rPr>
        <w:t xml:space="preserve">The joint codebook should contain at least 16 </w:t>
      </w:r>
      <w:r w:rsidR="00B9479E">
        <w:rPr>
          <w:rFonts w:ascii="Times New Roman" w:hAnsi="Times New Roman" w:cs="Times New Roman"/>
          <w:sz w:val="24"/>
          <w:szCs w:val="24"/>
        </w:rPr>
        <w:t xml:space="preserve">4x1 </w:t>
      </w:r>
      <w:r w:rsidR="00223633">
        <w:rPr>
          <w:rFonts w:ascii="Times New Roman" w:hAnsi="Times New Roman" w:cs="Times New Roman"/>
          <w:sz w:val="24"/>
          <w:szCs w:val="24"/>
        </w:rPr>
        <w:t>DFT vectors (4</w:t>
      </w:r>
      <w:r w:rsidR="00A845E4">
        <w:rPr>
          <w:rFonts w:ascii="Times New Roman" w:hAnsi="Times New Roman" w:cs="Times New Roman"/>
          <w:sz w:val="24"/>
          <w:szCs w:val="24"/>
        </w:rPr>
        <w:t>x</w:t>
      </w:r>
      <w:r w:rsidR="00223633">
        <w:rPr>
          <w:rFonts w:ascii="Times New Roman" w:hAnsi="Times New Roman" w:cs="Times New Roman"/>
          <w:sz w:val="24"/>
          <w:szCs w:val="24"/>
        </w:rPr>
        <w:t xml:space="preserve"> oversampling) to work well in closely spaced ULA antennas.</w:t>
      </w:r>
      <w:r w:rsidR="00FF6842">
        <w:rPr>
          <w:rFonts w:ascii="Times New Roman" w:hAnsi="Times New Roman" w:cs="Times New Roman"/>
          <w:sz w:val="24"/>
          <w:szCs w:val="24"/>
        </w:rPr>
        <w:t xml:space="preserve"> The joint codebook should also contain at least 4 co-phases for XPOL with at least 8 2x1 DFT vectors (4</w:t>
      </w:r>
      <w:r w:rsidR="00A845E4">
        <w:rPr>
          <w:rFonts w:ascii="Times New Roman" w:hAnsi="Times New Roman" w:cs="Times New Roman"/>
          <w:sz w:val="24"/>
          <w:szCs w:val="24"/>
        </w:rPr>
        <w:t>x</w:t>
      </w:r>
      <w:r w:rsidR="00FF6842">
        <w:rPr>
          <w:rFonts w:ascii="Times New Roman" w:hAnsi="Times New Roman" w:cs="Times New Roman"/>
          <w:sz w:val="24"/>
          <w:szCs w:val="24"/>
        </w:rPr>
        <w:t xml:space="preserve"> oversampling).</w:t>
      </w:r>
      <w:r w:rsidR="002079A2">
        <w:rPr>
          <w:rFonts w:ascii="Times New Roman" w:hAnsi="Times New Roman" w:cs="Times New Roman"/>
          <w:sz w:val="24"/>
          <w:szCs w:val="24"/>
        </w:rPr>
        <w:t xml:space="preserve"> </w:t>
      </w:r>
      <w:r w:rsidR="00835F20">
        <w:rPr>
          <w:rFonts w:ascii="Times New Roman" w:hAnsi="Times New Roman" w:cs="Times New Roman"/>
          <w:sz w:val="24"/>
          <w:szCs w:val="24"/>
        </w:rPr>
        <w:t>Also, the W</w:t>
      </w:r>
      <w:r w:rsidR="00835F20" w:rsidRPr="001A09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35F20">
        <w:rPr>
          <w:rFonts w:ascii="Times New Roman" w:hAnsi="Times New Roman" w:cs="Times New Roman"/>
          <w:sz w:val="24"/>
          <w:szCs w:val="24"/>
        </w:rPr>
        <w:t xml:space="preserve"> codebook should be able to be reused across different ranks similar to the 8Tx design.</w:t>
      </w:r>
    </w:p>
    <w:p w:rsidR="006F398F" w:rsidRDefault="006F398F" w:rsidP="00A021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0CE9" w:rsidRDefault="00BD0CE9" w:rsidP="00BD0CE9">
      <w:pPr>
        <w:pStyle w:val="Heading1"/>
      </w:pPr>
      <w:r>
        <w:lastRenderedPageBreak/>
        <w:t>Codebook Details</w:t>
      </w:r>
    </w:p>
    <w:p w:rsidR="001B53F6" w:rsidRDefault="001B53F6" w:rsidP="00BC7517">
      <w:pPr>
        <w:rPr>
          <w:rFonts w:ascii="Times New Roman" w:hAnsi="Times New Roman" w:cs="Times New Roman"/>
          <w:sz w:val="24"/>
          <w:szCs w:val="24"/>
          <w:lang w:val="en-GB" w:eastAsia="zh-CN"/>
        </w:rPr>
      </w:pPr>
      <w:r w:rsidRPr="00BC7517">
        <w:rPr>
          <w:rFonts w:ascii="Times New Roman" w:hAnsi="Times New Roman" w:cs="Times New Roman"/>
          <w:sz w:val="24"/>
          <w:szCs w:val="24"/>
          <w:lang w:val="en-GB" w:eastAsia="zh-CN"/>
        </w:rPr>
        <w:t>The following table lists the size of the W</w:t>
      </w:r>
      <w:r w:rsidRPr="009E006E"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>1</w:t>
      </w:r>
      <w:r w:rsidRPr="00BC7517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and W</w:t>
      </w:r>
      <w:r w:rsidRPr="009E006E"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>2</w:t>
      </w:r>
      <w:r w:rsidRPr="00BC7517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codebooks for different ranks.</w:t>
      </w:r>
    </w:p>
    <w:p w:rsidR="00B94436" w:rsidRPr="00BC7517" w:rsidRDefault="00B94436" w:rsidP="00B94436">
      <w:pPr>
        <w:pStyle w:val="Caption"/>
        <w:rPr>
          <w:sz w:val="24"/>
          <w:szCs w:val="24"/>
          <w:lang w:val="en-GB" w:eastAsia="zh-CN"/>
        </w:rPr>
      </w:pPr>
      <w:bookmarkStart w:id="4" w:name="_Toc339901126"/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1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</w:t>
      </w:r>
      <w:bookmarkEnd w:id="4"/>
      <w:r>
        <w:rPr>
          <w:lang w:eastAsia="zh-CN"/>
        </w:rPr>
        <w:t>Codebook size for different ranks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</w:tblGrid>
      <w:tr w:rsidR="001B53F6" w:rsidTr="001C1AA7">
        <w:trPr>
          <w:trHeight w:val="261"/>
          <w:jc w:val="center"/>
        </w:trPr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b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b/>
                <w:lang w:val="en-GB" w:eastAsia="zh-CN"/>
              </w:rPr>
              <w:t>Rank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b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b/>
                <w:lang w:val="en-GB" w:eastAsia="zh-CN"/>
              </w:rPr>
              <w:t>W</w:t>
            </w:r>
            <w:r w:rsidRPr="00773C34">
              <w:rPr>
                <w:rFonts w:ascii="Times New Roman" w:hAnsi="Times New Roman" w:cs="Times New Roman"/>
                <w:b/>
                <w:vertAlign w:val="subscript"/>
                <w:lang w:val="en-GB" w:eastAsia="zh-CN"/>
              </w:rPr>
              <w:t>1</w:t>
            </w:r>
            <w:r w:rsidRPr="00773C34">
              <w:rPr>
                <w:rFonts w:ascii="Times New Roman" w:hAnsi="Times New Roman" w:cs="Times New Roman"/>
                <w:b/>
                <w:lang w:val="en-GB" w:eastAsia="zh-CN"/>
              </w:rPr>
              <w:t xml:space="preserve"> bits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b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b/>
                <w:lang w:val="en-GB" w:eastAsia="zh-CN"/>
              </w:rPr>
              <w:t>W</w:t>
            </w:r>
            <w:r w:rsidRPr="00773C34">
              <w:rPr>
                <w:rFonts w:ascii="Times New Roman" w:hAnsi="Times New Roman" w:cs="Times New Roman"/>
                <w:b/>
                <w:vertAlign w:val="subscript"/>
                <w:lang w:val="en-GB" w:eastAsia="zh-CN"/>
              </w:rPr>
              <w:t>2</w:t>
            </w:r>
            <w:r w:rsidRPr="00773C34">
              <w:rPr>
                <w:rFonts w:ascii="Times New Roman" w:hAnsi="Times New Roman" w:cs="Times New Roman"/>
                <w:b/>
                <w:lang w:val="en-GB" w:eastAsia="zh-CN"/>
              </w:rPr>
              <w:t xml:space="preserve"> bits</w:t>
            </w:r>
          </w:p>
        </w:tc>
      </w:tr>
      <w:tr w:rsidR="001B53F6" w:rsidTr="001C1AA7">
        <w:trPr>
          <w:trHeight w:val="247"/>
          <w:jc w:val="center"/>
        </w:trPr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1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4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3</w:t>
            </w:r>
          </w:p>
        </w:tc>
      </w:tr>
      <w:tr w:rsidR="001B53F6" w:rsidTr="001C1AA7">
        <w:trPr>
          <w:trHeight w:val="261"/>
          <w:jc w:val="center"/>
        </w:trPr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2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4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2</w:t>
            </w:r>
          </w:p>
        </w:tc>
      </w:tr>
      <w:tr w:rsidR="001B53F6" w:rsidTr="001C1AA7">
        <w:trPr>
          <w:trHeight w:val="247"/>
          <w:jc w:val="center"/>
        </w:trPr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3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2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2</w:t>
            </w:r>
          </w:p>
        </w:tc>
      </w:tr>
      <w:tr w:rsidR="001B53F6" w:rsidTr="001C1AA7">
        <w:trPr>
          <w:trHeight w:val="197"/>
          <w:jc w:val="center"/>
        </w:trPr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4</w:t>
            </w:r>
          </w:p>
        </w:tc>
        <w:tc>
          <w:tcPr>
            <w:tcW w:w="1924" w:type="dxa"/>
          </w:tcPr>
          <w:p w:rsidR="001B53F6" w:rsidRPr="00773C34" w:rsidRDefault="001B53F6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2</w:t>
            </w:r>
          </w:p>
        </w:tc>
        <w:tc>
          <w:tcPr>
            <w:tcW w:w="1924" w:type="dxa"/>
          </w:tcPr>
          <w:p w:rsidR="001B53F6" w:rsidRPr="00773C34" w:rsidRDefault="009D079D" w:rsidP="001C1AA7">
            <w:pPr>
              <w:jc w:val="center"/>
              <w:rPr>
                <w:rFonts w:ascii="Times New Roman" w:hAnsi="Times New Roman" w:cs="Times New Roman"/>
                <w:lang w:val="en-GB" w:eastAsia="zh-CN"/>
              </w:rPr>
            </w:pPr>
            <w:r w:rsidRPr="00773C34">
              <w:rPr>
                <w:rFonts w:ascii="Times New Roman" w:hAnsi="Times New Roman" w:cs="Times New Roman"/>
                <w:lang w:val="en-GB" w:eastAsia="zh-CN"/>
              </w:rPr>
              <w:t>1</w:t>
            </w:r>
          </w:p>
        </w:tc>
      </w:tr>
    </w:tbl>
    <w:p w:rsidR="001B53F6" w:rsidRDefault="001B53F6" w:rsidP="001B53F6">
      <w:pPr>
        <w:rPr>
          <w:lang w:val="en-GB" w:eastAsia="zh-CN"/>
        </w:rPr>
      </w:pPr>
    </w:p>
    <w:p w:rsidR="005324A8" w:rsidRPr="00B90016" w:rsidRDefault="005324A8" w:rsidP="00436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a 4 bit W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codebook</w:t>
      </w:r>
      <w:r w:rsidR="00831498">
        <w:rPr>
          <w:rFonts w:ascii="Times New Roman" w:hAnsi="Times New Roman" w:cs="Times New Roman"/>
          <w:sz w:val="24"/>
          <w:szCs w:val="24"/>
        </w:rPr>
        <w:t xml:space="preserve"> for rank 1</w:t>
      </w:r>
      <w:r>
        <w:rPr>
          <w:rFonts w:ascii="Times New Roman" w:hAnsi="Times New Roman" w:cs="Times New Roman"/>
          <w:sz w:val="24"/>
          <w:szCs w:val="24"/>
        </w:rPr>
        <w:t>, (4, 8, 4) W</w:t>
      </w:r>
      <w:r w:rsidRPr="0035523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matrices can support (ULA, XPOL, UNCORR) configurations respectively. W</w:t>
      </w:r>
      <w:r w:rsidRPr="005650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can </w:t>
      </w:r>
      <w:r w:rsidR="004363B3">
        <w:rPr>
          <w:rFonts w:ascii="Times New Roman" w:hAnsi="Times New Roman" w:cs="Times New Roman"/>
          <w:sz w:val="24"/>
          <w:szCs w:val="24"/>
        </w:rPr>
        <w:t xml:space="preserve">be designed to </w:t>
      </w:r>
      <w:r>
        <w:rPr>
          <w:rFonts w:ascii="Times New Roman" w:hAnsi="Times New Roman" w:cs="Times New Roman"/>
          <w:sz w:val="24"/>
          <w:szCs w:val="24"/>
        </w:rPr>
        <w:t>act as a column selection matrix. With 3 bit W</w:t>
      </w:r>
      <w:r w:rsidRPr="005650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each W</w:t>
      </w:r>
      <w:r w:rsidRPr="00B9001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have 8 columns. For the ULA case, the DFT angle can</w:t>
      </w:r>
      <w:r w:rsidR="0083546C">
        <w:rPr>
          <w:rFonts w:ascii="Times New Roman" w:hAnsi="Times New Roman" w:cs="Times New Roman"/>
          <w:sz w:val="24"/>
          <w:szCs w:val="24"/>
        </w:rPr>
        <w:t xml:space="preserve"> be quantized with</w:t>
      </w:r>
      <w:r w:rsidR="0084668F">
        <w:rPr>
          <w:rFonts w:ascii="Times New Roman" w:hAnsi="Times New Roman" w:cs="Times New Roman"/>
          <w:sz w:val="24"/>
          <w:szCs w:val="24"/>
        </w:rPr>
        <w:t xml:space="preserve"> 5 bits resulting in </w:t>
      </w:r>
      <w:r w:rsidR="004363B3">
        <w:rPr>
          <w:rFonts w:ascii="Times New Roman" w:hAnsi="Times New Roman" w:cs="Times New Roman"/>
          <w:sz w:val="24"/>
          <w:szCs w:val="24"/>
        </w:rPr>
        <w:t xml:space="preserve">a </w:t>
      </w:r>
      <w:r w:rsidR="0084668F">
        <w:rPr>
          <w:rFonts w:ascii="Times New Roman" w:hAnsi="Times New Roman" w:cs="Times New Roman"/>
          <w:sz w:val="24"/>
          <w:szCs w:val="24"/>
        </w:rPr>
        <w:t xml:space="preserve">minimum resolution </w:t>
      </w:r>
      <w:proofErr w:type="gramStart"/>
      <w:r w:rsidR="0084668F">
        <w:rPr>
          <w:rFonts w:ascii="Times New Roman" w:hAnsi="Times New Roman" w:cs="Times New Roman"/>
          <w:sz w:val="24"/>
          <w:szCs w:val="24"/>
        </w:rPr>
        <w:t xml:space="preserve">of </w:t>
      </w:r>
      <w:r w:rsidR="0083546C" w:rsidRPr="0083546C">
        <w:rPr>
          <w:rFonts w:ascii="Times New Roman" w:hAnsi="Times New Roman" w:cs="Times New Roman"/>
          <w:position w:val="-24"/>
          <w:sz w:val="24"/>
          <w:szCs w:val="24"/>
        </w:rPr>
        <w:object w:dxaOrig="400" w:dyaOrig="620">
          <v:shape id="_x0000_i1038" type="#_x0000_t75" style="width:20.5pt;height:31pt" o:ole="">
            <v:imagedata r:id="rId34" o:title=""/>
          </v:shape>
          <o:OLEObject Type="Embed" ProgID="Equation.DSMT4" ShapeID="_x0000_i1038" DrawAspect="Content" ObjectID="_1424256285" r:id="rId35"/>
        </w:object>
      </w:r>
      <w:r w:rsidR="0083546C">
        <w:rPr>
          <w:rFonts w:ascii="Times New Roman" w:hAnsi="Times New Roman" w:cs="Times New Roman"/>
          <w:sz w:val="24"/>
          <w:szCs w:val="24"/>
        </w:rPr>
        <w:t xml:space="preserve"> </w:t>
      </w:r>
      <w:r w:rsidR="004363B3">
        <w:rPr>
          <w:rFonts w:ascii="Times New Roman" w:hAnsi="Times New Roman" w:cs="Times New Roman"/>
          <w:sz w:val="24"/>
          <w:szCs w:val="24"/>
        </w:rPr>
        <w:t>.  However, we utilize a bit to overlap W</w:t>
      </w:r>
      <w:r w:rsidR="004363B3" w:rsidRPr="004363B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363B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4363B3">
        <w:rPr>
          <w:rFonts w:ascii="Times New Roman" w:hAnsi="Times New Roman" w:cs="Times New Roman"/>
          <w:sz w:val="24"/>
          <w:szCs w:val="24"/>
        </w:rPr>
        <w:t>codewords</w:t>
      </w:r>
      <w:proofErr w:type="spellEnd"/>
      <w:r w:rsidR="004363B3">
        <w:rPr>
          <w:rFonts w:ascii="Times New Roman" w:hAnsi="Times New Roman" w:cs="Times New Roman"/>
          <w:sz w:val="24"/>
          <w:szCs w:val="24"/>
        </w:rPr>
        <w:t xml:space="preserve"> to remove ‘edge effects’ at the sub</w:t>
      </w:r>
      <w:r w:rsidR="0033524F">
        <w:rPr>
          <w:rFonts w:ascii="Times New Roman" w:hAnsi="Times New Roman" w:cs="Times New Roman"/>
          <w:sz w:val="24"/>
          <w:szCs w:val="24"/>
        </w:rPr>
        <w:t>-</w:t>
      </w:r>
      <w:r w:rsidR="004363B3">
        <w:rPr>
          <w:rFonts w:ascii="Times New Roman" w:hAnsi="Times New Roman" w:cs="Times New Roman"/>
          <w:sz w:val="24"/>
          <w:szCs w:val="24"/>
        </w:rPr>
        <w:t>band level</w:t>
      </w:r>
      <w:r w:rsidR="0084668F">
        <w:rPr>
          <w:rFonts w:ascii="Times New Roman" w:hAnsi="Times New Roman" w:cs="Times New Roman"/>
          <w:sz w:val="24"/>
          <w:szCs w:val="24"/>
        </w:rPr>
        <w:t>.</w:t>
      </w:r>
      <w:r w:rsidR="00DC6894">
        <w:rPr>
          <w:rFonts w:ascii="Times New Roman" w:hAnsi="Times New Roman" w:cs="Times New Roman"/>
          <w:sz w:val="24"/>
          <w:szCs w:val="24"/>
        </w:rPr>
        <w:t xml:space="preserve"> </w:t>
      </w:r>
      <w:r w:rsidR="00686FB0">
        <w:rPr>
          <w:rFonts w:ascii="Times New Roman" w:hAnsi="Times New Roman" w:cs="Times New Roman"/>
          <w:sz w:val="24"/>
          <w:szCs w:val="24"/>
        </w:rPr>
        <w:t>As a result, there are</w:t>
      </w:r>
      <w:r w:rsidR="00DC6894">
        <w:rPr>
          <w:rFonts w:ascii="Times New Roman" w:hAnsi="Times New Roman" w:cs="Times New Roman"/>
          <w:sz w:val="24"/>
          <w:szCs w:val="24"/>
        </w:rPr>
        <w:t xml:space="preserve"> 16 unique </w:t>
      </w:r>
      <w:r w:rsidR="00481058">
        <w:rPr>
          <w:rFonts w:ascii="Times New Roman" w:hAnsi="Times New Roman" w:cs="Times New Roman"/>
          <w:sz w:val="24"/>
          <w:szCs w:val="24"/>
        </w:rPr>
        <w:t>4x1 DFT</w:t>
      </w:r>
      <w:r w:rsidR="00DC6894">
        <w:rPr>
          <w:rFonts w:ascii="Times New Roman" w:hAnsi="Times New Roman" w:cs="Times New Roman"/>
          <w:sz w:val="24"/>
          <w:szCs w:val="24"/>
        </w:rPr>
        <w:t xml:space="preserve"> vectors.</w:t>
      </w:r>
      <w:r w:rsidR="003514BA">
        <w:rPr>
          <w:rFonts w:ascii="Times New Roman" w:hAnsi="Times New Roman" w:cs="Times New Roman"/>
          <w:sz w:val="24"/>
          <w:szCs w:val="24"/>
        </w:rPr>
        <w:t xml:space="preserve"> </w:t>
      </w:r>
      <w:r w:rsidR="0033524F">
        <w:rPr>
          <w:rFonts w:ascii="Times New Roman" w:hAnsi="Times New Roman" w:cs="Times New Roman"/>
          <w:sz w:val="24"/>
          <w:szCs w:val="24"/>
        </w:rPr>
        <w:t>For XPOL</w:t>
      </w:r>
      <w:r>
        <w:rPr>
          <w:rFonts w:ascii="Times New Roman" w:hAnsi="Times New Roman" w:cs="Times New Roman"/>
          <w:sz w:val="24"/>
          <w:szCs w:val="24"/>
        </w:rPr>
        <w:t>, the DFT angle can have a resolution of 4 bits</w:t>
      </w:r>
      <w:r w:rsidR="00481058">
        <w:rPr>
          <w:rFonts w:ascii="Times New Roman" w:hAnsi="Times New Roman" w:cs="Times New Roman"/>
          <w:sz w:val="24"/>
          <w:szCs w:val="24"/>
        </w:rPr>
        <w:t xml:space="preserve"> thereby creating 16 2x1 DFT vectors in addition to 4 independent</w:t>
      </w:r>
      <w:r w:rsidR="008C3DB1">
        <w:rPr>
          <w:rFonts w:ascii="Times New Roman" w:hAnsi="Times New Roman" w:cs="Times New Roman"/>
          <w:sz w:val="24"/>
          <w:szCs w:val="24"/>
        </w:rPr>
        <w:t xml:space="preserve"> values for the</w:t>
      </w:r>
      <w:r w:rsidR="00481058">
        <w:rPr>
          <w:rFonts w:ascii="Times New Roman" w:hAnsi="Times New Roman" w:cs="Times New Roman"/>
          <w:sz w:val="24"/>
          <w:szCs w:val="24"/>
        </w:rPr>
        <w:t xml:space="preserve"> co-</w:t>
      </w:r>
      <w:r w:rsidR="008C3DB1">
        <w:rPr>
          <w:rFonts w:ascii="Times New Roman" w:hAnsi="Times New Roman" w:cs="Times New Roman"/>
          <w:sz w:val="24"/>
          <w:szCs w:val="24"/>
        </w:rPr>
        <w:t>phasing element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3514BA">
        <w:rPr>
          <w:rFonts w:ascii="Times New Roman" w:hAnsi="Times New Roman" w:cs="Times New Roman"/>
          <w:sz w:val="24"/>
          <w:szCs w:val="24"/>
        </w:rPr>
        <w:t>Finally, a</w:t>
      </w:r>
      <w:r>
        <w:rPr>
          <w:rFonts w:ascii="Times New Roman" w:hAnsi="Times New Roman" w:cs="Times New Roman"/>
          <w:sz w:val="24"/>
          <w:szCs w:val="24"/>
        </w:rPr>
        <w:t xml:space="preserve"> total resolution of 5 bits is shared by the three parameters in the uncorrelated case.</w:t>
      </w:r>
      <w:r w:rsidR="00831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3DA" w:rsidRDefault="008642E7" w:rsidP="00710C67">
      <w:pPr>
        <w:pStyle w:val="Heading2"/>
      </w:pPr>
      <w:r>
        <w:t>Ranks 1 and 2</w:t>
      </w:r>
    </w:p>
    <w:p w:rsidR="0029636D" w:rsidRDefault="00F70F15" w:rsidP="0029636D">
      <w:pPr>
        <w:jc w:val="both"/>
        <w:rPr>
          <w:rFonts w:ascii="Times New Roman" w:hAnsi="Times New Roman" w:cs="Times New Roman"/>
          <w:sz w:val="24"/>
          <w:szCs w:val="24"/>
        </w:rPr>
      </w:pPr>
      <w:r w:rsidRPr="0029636D">
        <w:rPr>
          <w:rFonts w:ascii="Times New Roman" w:hAnsi="Times New Roman" w:cs="Times New Roman"/>
          <w:sz w:val="24"/>
          <w:szCs w:val="24"/>
        </w:rPr>
        <w:t>For rank</w:t>
      </w:r>
      <w:r w:rsidR="005506A2" w:rsidRPr="0029636D">
        <w:rPr>
          <w:rFonts w:ascii="Times New Roman" w:hAnsi="Times New Roman" w:cs="Times New Roman"/>
          <w:sz w:val="24"/>
          <w:szCs w:val="24"/>
        </w:rPr>
        <w:t>s</w:t>
      </w:r>
      <w:r w:rsidRPr="0029636D">
        <w:rPr>
          <w:rFonts w:ascii="Times New Roman" w:hAnsi="Times New Roman" w:cs="Times New Roman"/>
          <w:sz w:val="24"/>
          <w:szCs w:val="24"/>
        </w:rPr>
        <w:t xml:space="preserve"> 1</w:t>
      </w:r>
      <w:r w:rsidR="005506A2" w:rsidRPr="0029636D">
        <w:rPr>
          <w:rFonts w:ascii="Times New Roman" w:hAnsi="Times New Roman" w:cs="Times New Roman"/>
          <w:sz w:val="24"/>
          <w:szCs w:val="24"/>
        </w:rPr>
        <w:t xml:space="preserve"> and 2</w:t>
      </w:r>
      <w:r w:rsidRPr="0029636D">
        <w:rPr>
          <w:rFonts w:ascii="Times New Roman" w:hAnsi="Times New Roman" w:cs="Times New Roman"/>
          <w:sz w:val="24"/>
          <w:szCs w:val="24"/>
        </w:rPr>
        <w:t>,</w:t>
      </w:r>
      <w:r w:rsidR="00883CC1">
        <w:rPr>
          <w:rFonts w:ascii="Times New Roman" w:hAnsi="Times New Roman" w:cs="Times New Roman"/>
          <w:sz w:val="24"/>
          <w:szCs w:val="24"/>
        </w:rPr>
        <w:t xml:space="preserve"> the W</w:t>
      </w:r>
      <w:r w:rsidR="00883CC1" w:rsidRPr="009E00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83CC1">
        <w:rPr>
          <w:rFonts w:ascii="Times New Roman" w:hAnsi="Times New Roman" w:cs="Times New Roman"/>
          <w:sz w:val="24"/>
          <w:szCs w:val="24"/>
        </w:rPr>
        <w:t xml:space="preserve"> codebook is common. Here</w:t>
      </w:r>
      <w:r w:rsidRPr="0029636D">
        <w:rPr>
          <w:rFonts w:ascii="Times New Roman" w:hAnsi="Times New Roman" w:cs="Times New Roman"/>
          <w:sz w:val="24"/>
          <w:szCs w:val="24"/>
        </w:rPr>
        <w:t xml:space="preserve"> we propose to </w:t>
      </w:r>
      <w:r w:rsidR="005506A2" w:rsidRPr="0029636D">
        <w:rPr>
          <w:rFonts w:ascii="Times New Roman" w:hAnsi="Times New Roman" w:cs="Times New Roman"/>
          <w:sz w:val="24"/>
          <w:szCs w:val="24"/>
        </w:rPr>
        <w:t>have a 4 bit codebook</w:t>
      </w:r>
      <w:r w:rsidR="00A73646">
        <w:rPr>
          <w:rFonts w:ascii="Times New Roman" w:hAnsi="Times New Roman" w:cs="Times New Roman"/>
          <w:sz w:val="24"/>
          <w:szCs w:val="24"/>
        </w:rPr>
        <w:t xml:space="preserve"> for W</w:t>
      </w:r>
      <w:r w:rsidR="00A73646" w:rsidRPr="00A7364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506A2" w:rsidRPr="0029636D">
        <w:rPr>
          <w:rFonts w:ascii="Times New Roman" w:hAnsi="Times New Roman" w:cs="Times New Roman"/>
          <w:sz w:val="24"/>
          <w:szCs w:val="24"/>
        </w:rPr>
        <w:t xml:space="preserve"> with </w:t>
      </w:r>
      <w:r w:rsidR="0029636D">
        <w:rPr>
          <w:rFonts w:ascii="Times New Roman" w:hAnsi="Times New Roman" w:cs="Times New Roman"/>
          <w:sz w:val="24"/>
          <w:szCs w:val="24"/>
        </w:rPr>
        <w:t xml:space="preserve">(4, 8, </w:t>
      </w:r>
      <w:proofErr w:type="gramStart"/>
      <w:r w:rsidR="0029636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29636D">
        <w:rPr>
          <w:rFonts w:ascii="Times New Roman" w:hAnsi="Times New Roman" w:cs="Times New Roman"/>
          <w:sz w:val="24"/>
          <w:szCs w:val="24"/>
        </w:rPr>
        <w:t>) W</w:t>
      </w:r>
      <w:r w:rsidR="0029636D" w:rsidRPr="0035523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29636D">
        <w:rPr>
          <w:rFonts w:ascii="Times New Roman" w:hAnsi="Times New Roman" w:cs="Times New Roman"/>
          <w:sz w:val="24"/>
          <w:szCs w:val="24"/>
        </w:rPr>
        <w:t xml:space="preserve"> matrices targeting (ULA, XPOL, UNCORR) configurations respectively</w:t>
      </w:r>
      <w:r w:rsidR="001248F4">
        <w:rPr>
          <w:rFonts w:ascii="Times New Roman" w:hAnsi="Times New Roman" w:cs="Times New Roman"/>
          <w:sz w:val="24"/>
          <w:szCs w:val="24"/>
        </w:rPr>
        <w:t xml:space="preserve"> as shown below</w:t>
      </w:r>
      <w:r w:rsidR="00D000E7">
        <w:rPr>
          <w:rFonts w:ascii="Times New Roman" w:hAnsi="Times New Roman" w:cs="Times New Roman"/>
          <w:sz w:val="24"/>
          <w:szCs w:val="24"/>
        </w:rPr>
        <w:t>:</w:t>
      </w:r>
      <w:r w:rsidR="00296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CC9" w:rsidRPr="001A1CC9" w:rsidRDefault="001A1CC9" w:rsidP="001A1CC9">
      <w:pPr>
        <w:pStyle w:val="Caption"/>
        <w:rPr>
          <w:sz w:val="24"/>
          <w:szCs w:val="24"/>
        </w:rPr>
      </w:pP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2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</w:t>
      </w:r>
      <w:r>
        <w:rPr>
          <w:lang w:eastAsia="zh-CN"/>
        </w:rPr>
        <w:t>Codeword allocation for W</w:t>
      </w:r>
      <w:r w:rsidRPr="001A1CC9">
        <w:rPr>
          <w:vertAlign w:val="subscript"/>
          <w:lang w:eastAsia="zh-CN"/>
        </w:rPr>
        <w:t>1</w:t>
      </w:r>
      <w:r>
        <w:rPr>
          <w:lang w:eastAsia="zh-CN"/>
        </w:rPr>
        <w:t xml:space="preserve"> codebook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611A04" w:rsidTr="00611A04">
        <w:tc>
          <w:tcPr>
            <w:tcW w:w="4788" w:type="dxa"/>
          </w:tcPr>
          <w:p w:rsidR="00611A04" w:rsidRDefault="009651E8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  <w:tc>
          <w:tcPr>
            <w:tcW w:w="4788" w:type="dxa"/>
          </w:tcPr>
          <w:p w:rsidR="00611A04" w:rsidRPr="00CD71AE" w:rsidRDefault="00CD71AE" w:rsidP="0017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W</w:t>
            </w:r>
            <w:r w:rsidRPr="00CD71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B0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atrices</w:t>
            </w:r>
            <w:r w:rsidR="00DF51FB">
              <w:rPr>
                <w:rFonts w:ascii="Times New Roman" w:hAnsi="Times New Roman" w:cs="Times New Roman"/>
                <w:sz w:val="24"/>
                <w:szCs w:val="24"/>
              </w:rPr>
              <w:t xml:space="preserve"> for ranks 1&amp;2</w:t>
            </w:r>
          </w:p>
        </w:tc>
      </w:tr>
      <w:tr w:rsidR="00611A04" w:rsidTr="00611A04">
        <w:tc>
          <w:tcPr>
            <w:tcW w:w="4788" w:type="dxa"/>
          </w:tcPr>
          <w:p w:rsidR="00611A04" w:rsidRDefault="009651E8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4x1 DFT Structure</w:t>
            </w:r>
          </w:p>
        </w:tc>
        <w:tc>
          <w:tcPr>
            <w:tcW w:w="4788" w:type="dxa"/>
          </w:tcPr>
          <w:p w:rsidR="00611A04" w:rsidRDefault="00C21A0C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1A04" w:rsidTr="00611A04">
        <w:tc>
          <w:tcPr>
            <w:tcW w:w="4788" w:type="dxa"/>
          </w:tcPr>
          <w:p w:rsidR="00611A04" w:rsidRDefault="009906AD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2x1 DFT Structure</w:t>
            </w:r>
            <w:r w:rsidR="00EE7822">
              <w:rPr>
                <w:rFonts w:ascii="Times New Roman" w:hAnsi="Times New Roman" w:cs="Times New Roman"/>
                <w:sz w:val="24"/>
                <w:szCs w:val="24"/>
              </w:rPr>
              <w:t xml:space="preserve"> with 4 independent phases</w:t>
            </w:r>
          </w:p>
        </w:tc>
        <w:tc>
          <w:tcPr>
            <w:tcW w:w="4788" w:type="dxa"/>
          </w:tcPr>
          <w:p w:rsidR="00611A04" w:rsidRDefault="00C21A0C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1A04" w:rsidTr="00611A04">
        <w:tc>
          <w:tcPr>
            <w:tcW w:w="4788" w:type="dxa"/>
          </w:tcPr>
          <w:p w:rsidR="00611A04" w:rsidRDefault="003F5E67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Uncorrelated Structure</w:t>
            </w:r>
          </w:p>
        </w:tc>
        <w:tc>
          <w:tcPr>
            <w:tcW w:w="4788" w:type="dxa"/>
          </w:tcPr>
          <w:p w:rsidR="00611A04" w:rsidRDefault="00C21A0C" w:rsidP="00C2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21A0C" w:rsidRDefault="00C21A0C" w:rsidP="002963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6AB2" w:rsidRDefault="00A76D85" w:rsidP="002963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</w:t>
      </w:r>
      <w:r w:rsidR="005146CF">
        <w:rPr>
          <w:rFonts w:ascii="Times New Roman" w:hAnsi="Times New Roman" w:cs="Times New Roman"/>
          <w:sz w:val="24"/>
          <w:szCs w:val="24"/>
        </w:rPr>
        <w:t>W</w:t>
      </w:r>
      <w:r w:rsidR="005146CF" w:rsidRPr="005146C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146CF">
        <w:rPr>
          <w:rFonts w:ascii="Times New Roman" w:hAnsi="Times New Roman" w:cs="Times New Roman"/>
          <w:sz w:val="24"/>
          <w:szCs w:val="24"/>
        </w:rPr>
        <w:t xml:space="preserve"> is a </w:t>
      </w:r>
      <w:r w:rsidR="0063727F">
        <w:rPr>
          <w:rFonts w:ascii="Times New Roman" w:hAnsi="Times New Roman" w:cs="Times New Roman"/>
          <w:sz w:val="24"/>
          <w:szCs w:val="24"/>
        </w:rPr>
        <w:t xml:space="preserve">4x8 matrix </w:t>
      </w:r>
      <w:r w:rsidR="00836435">
        <w:rPr>
          <w:rFonts w:ascii="Times New Roman" w:hAnsi="Times New Roman" w:cs="Times New Roman"/>
          <w:sz w:val="24"/>
          <w:szCs w:val="24"/>
        </w:rPr>
        <w:t>as represented by</w:t>
      </w:r>
    </w:p>
    <w:p w:rsidR="00482C20" w:rsidRDefault="00482C20" w:rsidP="00482C20">
      <w:pPr>
        <w:pStyle w:val="MTDisplayEquation"/>
      </w:pPr>
      <w:r>
        <w:tab/>
      </w:r>
      <w:r w:rsidR="00A73646" w:rsidRPr="00482C20">
        <w:rPr>
          <w:position w:val="-16"/>
        </w:rPr>
        <w:object w:dxaOrig="6320" w:dyaOrig="440">
          <v:shape id="_x0000_i1039" type="#_x0000_t75" style="width:315.5pt;height:22pt" o:ole="">
            <v:imagedata r:id="rId36" o:title=""/>
          </v:shape>
          <o:OLEObject Type="Embed" ProgID="Equation.DSMT4" ShapeID="_x0000_i1039" DrawAspect="Content" ObjectID="_1424256286" r:id="rId37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05793D">
        <w:fldChar w:fldCharType="begin"/>
      </w:r>
      <w:r w:rsidR="0005793D">
        <w:instrText xml:space="preserve"> SEQ MTSec \c \* Arabic \* MERGEFORMAT </w:instrText>
      </w:r>
      <w:r w:rsidR="0005793D">
        <w:fldChar w:fldCharType="separate"/>
      </w:r>
      <w:r w:rsidR="00AE47D9">
        <w:rPr>
          <w:noProof/>
        </w:rPr>
        <w:instrText>1</w:instrText>
      </w:r>
      <w:r w:rsidR="0005793D">
        <w:rPr>
          <w:noProof/>
        </w:rPr>
        <w:fldChar w:fldCharType="end"/>
      </w:r>
      <w:r>
        <w:instrText>.</w:instrText>
      </w:r>
      <w:r w:rsidR="0005793D">
        <w:fldChar w:fldCharType="begin"/>
      </w:r>
      <w:r w:rsidR="0005793D">
        <w:instrText xml:space="preserve"> SEQ MTEqn \c \* Arabic \* MERGEFORMAT </w:instrText>
      </w:r>
      <w:r w:rsidR="0005793D">
        <w:fldChar w:fldCharType="separate"/>
      </w:r>
      <w:r w:rsidR="00AE47D9">
        <w:rPr>
          <w:noProof/>
        </w:rPr>
        <w:instrText>1</w:instrText>
      </w:r>
      <w:r w:rsidR="0005793D">
        <w:rPr>
          <w:noProof/>
        </w:rPr>
        <w:fldChar w:fldCharType="end"/>
      </w:r>
      <w:r>
        <w:instrText>)</w:instrText>
      </w:r>
      <w:r>
        <w:fldChar w:fldCharType="end"/>
      </w:r>
    </w:p>
    <w:p w:rsidR="00C90C2E" w:rsidRPr="00C90C2E" w:rsidRDefault="00C90C2E" w:rsidP="002963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</w:t>
      </w:r>
      <w:r w:rsidRPr="00C90C2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codebook which is common for ranks 1 and 2 is provided below:</w:t>
      </w:r>
    </w:p>
    <w:p w:rsidR="001C7898" w:rsidRDefault="001C7898" w:rsidP="002963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0C2E" w:rsidRDefault="00C90C2E" w:rsidP="002963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7898" w:rsidRDefault="00773C34" w:rsidP="00773C34">
      <w:pPr>
        <w:pStyle w:val="Caption"/>
        <w:rPr>
          <w:sz w:val="24"/>
          <w:szCs w:val="24"/>
        </w:rPr>
      </w:pPr>
      <w:bookmarkStart w:id="5" w:name="_GoBack"/>
      <w:r>
        <w:lastRenderedPageBreak/>
        <w:br/>
      </w: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3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W</w:t>
      </w:r>
      <w:r w:rsidRPr="001A1CC9">
        <w:rPr>
          <w:vertAlign w:val="subscript"/>
          <w:lang w:eastAsia="zh-CN"/>
        </w:rPr>
        <w:t>1</w:t>
      </w:r>
      <w:r>
        <w:rPr>
          <w:lang w:eastAsia="zh-CN"/>
        </w:rPr>
        <w:t xml:space="preserve"> codebook</w:t>
      </w:r>
      <w:r>
        <w:rPr>
          <w:lang w:eastAsia="zh-CN"/>
        </w:rPr>
        <w:t xml:space="preserve"> for ranks 1 and 2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278"/>
        <w:gridCol w:w="5130"/>
        <w:gridCol w:w="3690"/>
      </w:tblGrid>
      <w:tr w:rsidR="00791019" w:rsidTr="00C04C73">
        <w:tc>
          <w:tcPr>
            <w:tcW w:w="6408" w:type="dxa"/>
            <w:gridSpan w:val="2"/>
          </w:tcPr>
          <w:p w:rsidR="00791019" w:rsidRPr="008B25C8" w:rsidRDefault="00FB0BB4" w:rsidP="00791019">
            <w:pPr>
              <w:jc w:val="center"/>
            </w:pPr>
            <w:r w:rsidRPr="00FB0BB4">
              <w:rPr>
                <w:position w:val="-16"/>
              </w:rPr>
              <w:object w:dxaOrig="4760" w:dyaOrig="440">
                <v:shape id="_x0000_i1045" type="#_x0000_t75" style="width:238pt;height:22pt" o:ole="">
                  <v:imagedata r:id="rId38" o:title=""/>
                </v:shape>
                <o:OLEObject Type="Embed" ProgID="Equation.DSMT4" ShapeID="_x0000_i1045" DrawAspect="Content" ObjectID="_1424256287" r:id="rId39"/>
              </w:object>
            </w:r>
            <w:r>
              <w:t xml:space="preserve"> </w:t>
            </w:r>
          </w:p>
        </w:tc>
        <w:tc>
          <w:tcPr>
            <w:tcW w:w="3690" w:type="dxa"/>
          </w:tcPr>
          <w:p w:rsidR="00791019" w:rsidRPr="00FD2F19" w:rsidRDefault="00791019" w:rsidP="00791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</w:p>
        </w:tc>
      </w:tr>
      <w:tr w:rsidR="001C7898" w:rsidTr="00C04C73">
        <w:tc>
          <w:tcPr>
            <w:tcW w:w="1278" w:type="dxa"/>
          </w:tcPr>
          <w:p w:rsidR="00FB0BB4" w:rsidRDefault="00FB0BB4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898" w:rsidRDefault="00FB0BB4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>
                <v:shape id="_x0000_i1046" type="#_x0000_t75" style="width:46pt;height:14pt" o:ole="">
                  <v:imagedata r:id="rId40" o:title=""/>
                </v:shape>
                <o:OLEObject Type="Embed" ProgID="Equation.DSMT4" ShapeID="_x0000_i1046" DrawAspect="Content" ObjectID="_1424256288" r:id="rId41"/>
              </w:object>
            </w:r>
          </w:p>
        </w:tc>
        <w:tc>
          <w:tcPr>
            <w:tcW w:w="5130" w:type="dxa"/>
          </w:tcPr>
          <w:p w:rsidR="00AD1F91" w:rsidRDefault="00AD1F91" w:rsidP="00791019">
            <w:pPr>
              <w:jc w:val="center"/>
            </w:pPr>
          </w:p>
          <w:p w:rsidR="001C7898" w:rsidRDefault="00FB0BB4" w:rsidP="00791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position w:val="-14"/>
              </w:rPr>
              <w:object w:dxaOrig="2460" w:dyaOrig="400">
                <v:shape id="_x0000_i1043" type="#_x0000_t75" style="width:123pt;height:20pt" o:ole="">
                  <v:imagedata r:id="rId42" o:title=""/>
                </v:shape>
                <o:OLEObject Type="Embed" ProgID="Equation.DSMT4" ShapeID="_x0000_i1043" DrawAspect="Content" ObjectID="_1424256289" r:id="rId43"/>
              </w:object>
            </w:r>
            <w:r>
              <w:t xml:space="preserve"> </w:t>
            </w:r>
          </w:p>
        </w:tc>
        <w:tc>
          <w:tcPr>
            <w:tcW w:w="3690" w:type="dxa"/>
          </w:tcPr>
          <w:p w:rsidR="001C7898" w:rsidRDefault="00FB0BB4" w:rsidP="00FB0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00" w:dyaOrig="620">
                <v:shape id="_x0000_i1050" type="#_x0000_t75" style="width:75pt;height:31pt" o:ole="">
                  <v:imagedata r:id="rId44" o:title=""/>
                </v:shape>
                <o:OLEObject Type="Embed" ProgID="Equation.DSMT4" ShapeID="_x0000_i1050" DrawAspect="Content" ObjectID="_1424256290" r:id="rId45"/>
              </w:object>
            </w:r>
            <w:r w:rsidR="001C78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B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9" w:dyaOrig="620">
                <v:shape id="_x0000_i1049" type="#_x0000_t75" style="width:43pt;height:31pt" o:ole="">
                  <v:imagedata r:id="rId46" o:title=""/>
                </v:shape>
                <o:OLEObject Type="Embed" ProgID="Equation.DSMT4" ShapeID="_x0000_i1049" DrawAspect="Content" ObjectID="_1424256291" r:id="rId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7898" w:rsidTr="00C04C73">
        <w:tc>
          <w:tcPr>
            <w:tcW w:w="1278" w:type="dxa"/>
          </w:tcPr>
          <w:p w:rsidR="00FB0BB4" w:rsidRDefault="00FB0BB4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898" w:rsidRPr="00046AB2" w:rsidRDefault="00FB0BB4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0" w:dyaOrig="279">
                <v:shape id="_x0000_i1047" type="#_x0000_t75" style="width:53pt;height:14pt" o:ole="">
                  <v:imagedata r:id="rId48" o:title=""/>
                </v:shape>
                <o:OLEObject Type="Embed" ProgID="Equation.DSMT4" ShapeID="_x0000_i1047" DrawAspect="Content" ObjectID="_1424256292" r:id="rId49"/>
              </w:object>
            </w:r>
          </w:p>
        </w:tc>
        <w:tc>
          <w:tcPr>
            <w:tcW w:w="5130" w:type="dxa"/>
          </w:tcPr>
          <w:p w:rsidR="001C7898" w:rsidRPr="008B25C8" w:rsidRDefault="00FB0BB4" w:rsidP="00791019">
            <w:pPr>
              <w:jc w:val="center"/>
            </w:pPr>
            <w:r w:rsidRPr="00FB0BB4">
              <w:rPr>
                <w:position w:val="-36"/>
              </w:rPr>
              <w:object w:dxaOrig="4000" w:dyaOrig="840">
                <v:shape id="_x0000_i1044" type="#_x0000_t75" style="width:200pt;height:42pt" o:ole="">
                  <v:imagedata r:id="rId50" o:title=""/>
                </v:shape>
                <o:OLEObject Type="Embed" ProgID="Equation.DSMT4" ShapeID="_x0000_i1044" DrawAspect="Content" ObjectID="_1424256293" r:id="rId51"/>
              </w:object>
            </w:r>
            <w:r>
              <w:t xml:space="preserve"> </w:t>
            </w:r>
          </w:p>
        </w:tc>
        <w:tc>
          <w:tcPr>
            <w:tcW w:w="3690" w:type="dxa"/>
          </w:tcPr>
          <w:p w:rsidR="001C7898" w:rsidRPr="00FD2F19" w:rsidRDefault="00FB0BB4" w:rsidP="00C0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40" w:dyaOrig="620">
                <v:shape id="_x0000_i1051" type="#_x0000_t75" style="width:77pt;height:31pt" o:ole="">
                  <v:imagedata r:id="rId52" o:title=""/>
                </v:shape>
                <o:OLEObject Type="Embed" ProgID="Equation.DSMT4" ShapeID="_x0000_i1051" DrawAspect="Content" ObjectID="_1424256294" r:id="rId5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B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9" w:dyaOrig="620">
                <v:shape id="_x0000_i1052" type="#_x0000_t75" style="width:43pt;height:31pt" o:ole="">
                  <v:imagedata r:id="rId54" o:title=""/>
                </v:shape>
                <o:OLEObject Type="Embed" ProgID="Equation.DSMT4" ShapeID="_x0000_i1052" DrawAspect="Content" ObjectID="_1424256295" r:id="rId55"/>
              </w:object>
            </w:r>
          </w:p>
        </w:tc>
      </w:tr>
      <w:tr w:rsidR="00A80157" w:rsidTr="00C04C73">
        <w:trPr>
          <w:trHeight w:val="935"/>
        </w:trPr>
        <w:tc>
          <w:tcPr>
            <w:tcW w:w="1278" w:type="dxa"/>
          </w:tcPr>
          <w:p w:rsidR="00FB0BB4" w:rsidRDefault="00FB0BB4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A6B" w:rsidRDefault="00D01A6B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57" w:rsidRPr="00046AB2" w:rsidRDefault="00FB0BB4" w:rsidP="00FB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60" w:dyaOrig="279">
                <v:shape id="_x0000_i1048" type="#_x0000_t75" style="width:58pt;height:14pt" o:ole="">
                  <v:imagedata r:id="rId56" o:title=""/>
                </v:shape>
                <o:OLEObject Type="Embed" ProgID="Equation.DSMT4" ShapeID="_x0000_i1048" DrawAspect="Content" ObjectID="_1424256296" r:id="rId57"/>
              </w:object>
            </w:r>
          </w:p>
        </w:tc>
        <w:tc>
          <w:tcPr>
            <w:tcW w:w="5130" w:type="dxa"/>
          </w:tcPr>
          <w:p w:rsidR="00AD1F91" w:rsidRDefault="00AD1F91" w:rsidP="00791019">
            <w:pPr>
              <w:jc w:val="center"/>
            </w:pPr>
          </w:p>
          <w:p w:rsidR="00A80157" w:rsidRPr="008F53CC" w:rsidRDefault="00FB0BB4" w:rsidP="00791019">
            <w:pPr>
              <w:jc w:val="center"/>
            </w:pPr>
            <w:r w:rsidRPr="00FB0BB4">
              <w:rPr>
                <w:position w:val="-36"/>
              </w:rPr>
              <w:object w:dxaOrig="5100" w:dyaOrig="840">
                <v:shape id="_x0000_i1053" type="#_x0000_t75" style="width:255pt;height:42pt" o:ole="">
                  <v:imagedata r:id="rId58" o:title=""/>
                </v:shape>
                <o:OLEObject Type="Embed" ProgID="Equation.DSMT4" ShapeID="_x0000_i1053" DrawAspect="Content" ObjectID="_1424256297" r:id="rId59"/>
              </w:object>
            </w:r>
            <w:r>
              <w:t xml:space="preserve"> </w:t>
            </w:r>
          </w:p>
        </w:tc>
        <w:tc>
          <w:tcPr>
            <w:tcW w:w="3690" w:type="dxa"/>
          </w:tcPr>
          <w:p w:rsidR="00A80157" w:rsidRPr="00FD2F19" w:rsidRDefault="00FB0BB4" w:rsidP="00791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80" w:dyaOrig="620">
                <v:shape id="_x0000_i1054" type="#_x0000_t75" style="width:39.5pt;height:28pt" o:ole="">
                  <v:imagedata r:id="rId60" o:title=""/>
                </v:shape>
                <o:OLEObject Type="Embed" ProgID="Equation.DSMT4" ShapeID="_x0000_i1054" DrawAspect="Content" ObjectID="_1424256298" r:id="rId61"/>
              </w:object>
            </w:r>
            <w:r w:rsidRPr="00FB0BB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519" w:dyaOrig="400">
                <v:shape id="_x0000_i1055" type="#_x0000_t75" style="width:167.5pt;height:19pt" o:ole="">
                  <v:imagedata r:id="rId62" o:title=""/>
                </v:shape>
                <o:OLEObject Type="Embed" ProgID="Equation.DSMT4" ShapeID="_x0000_i1055" DrawAspect="Content" ObjectID="_1424256299" r:id="rId63"/>
              </w:object>
            </w:r>
            <w:r w:rsidRPr="00FB0BB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500" w:dyaOrig="400">
                <v:shape id="_x0000_i1056" type="#_x0000_t75" style="width:163pt;height:19pt" o:ole="">
                  <v:imagedata r:id="rId64" o:title=""/>
                </v:shape>
                <o:OLEObject Type="Embed" ProgID="Equation.DSMT4" ShapeID="_x0000_i1056" DrawAspect="Content" ObjectID="_1424256300" r:id="rId6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6F4527" w:rsidRDefault="006F4527" w:rsidP="00F93798">
      <w:pPr>
        <w:rPr>
          <w:rFonts w:ascii="Times New Roman" w:hAnsi="Times New Roman" w:cs="Times New Roman"/>
          <w:sz w:val="24"/>
          <w:szCs w:val="24"/>
        </w:rPr>
      </w:pPr>
    </w:p>
    <w:p w:rsidR="006F4527" w:rsidRPr="00C90C2E" w:rsidRDefault="00F93798" w:rsidP="00F93798">
      <w:pPr>
        <w:rPr>
          <w:rFonts w:ascii="Times New Roman" w:hAnsi="Times New Roman" w:cs="Times New Roman"/>
          <w:sz w:val="24"/>
          <w:szCs w:val="24"/>
        </w:rPr>
      </w:pPr>
      <w:r w:rsidRPr="00C90C2E">
        <w:rPr>
          <w:rFonts w:ascii="Times New Roman" w:hAnsi="Times New Roman" w:cs="Times New Roman"/>
          <w:sz w:val="24"/>
          <w:szCs w:val="24"/>
        </w:rPr>
        <w:t>In the above</w:t>
      </w:r>
      <w:r w:rsidR="00F2171E" w:rsidRPr="00C90C2E">
        <w:rPr>
          <w:rFonts w:ascii="Times New Roman" w:hAnsi="Times New Roman" w:cs="Times New Roman"/>
          <w:sz w:val="24"/>
          <w:szCs w:val="24"/>
        </w:rPr>
        <w:t>,</w:t>
      </w:r>
      <w:r w:rsidRPr="00C90C2E">
        <w:rPr>
          <w:rFonts w:ascii="Times New Roman" w:hAnsi="Times New Roman" w:cs="Times New Roman"/>
          <w:sz w:val="24"/>
          <w:szCs w:val="24"/>
        </w:rPr>
        <w:t xml:space="preserve"> </w:t>
      </w:r>
      <w:r w:rsidR="00926DCF" w:rsidRPr="00C90C2E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 id="_x0000_i1084" type="#_x0000_t75" style="width:50pt;height:16pt" o:ole="">
            <v:imagedata r:id="rId66" o:title=""/>
          </v:shape>
          <o:OLEObject Type="Embed" ProgID="Equation.DSMT4" ShapeID="_x0000_i1084" DrawAspect="Content" ObjectID="_1424256301" r:id="rId67"/>
        </w:object>
      </w:r>
      <w:r w:rsidR="00926DCF" w:rsidRPr="00C90C2E">
        <w:rPr>
          <w:rFonts w:ascii="Times New Roman" w:hAnsi="Times New Roman" w:cs="Times New Roman"/>
          <w:sz w:val="24"/>
          <w:szCs w:val="24"/>
        </w:rPr>
        <w:t xml:space="preserve"> </w:t>
      </w:r>
      <w:r w:rsidR="00C90C2E">
        <w:rPr>
          <w:rFonts w:ascii="Times New Roman" w:hAnsi="Times New Roman" w:cs="Times New Roman"/>
          <w:sz w:val="24"/>
          <w:szCs w:val="24"/>
        </w:rPr>
        <w:t>represent</w:t>
      </w:r>
      <w:r w:rsidR="00926DCF" w:rsidRPr="00C90C2E">
        <w:rPr>
          <w:rFonts w:ascii="Times New Roman" w:hAnsi="Times New Roman" w:cs="Times New Roman"/>
          <w:sz w:val="24"/>
          <w:szCs w:val="24"/>
        </w:rPr>
        <w:t>s</w:t>
      </w:r>
      <w:r w:rsidR="00F2171E" w:rsidRPr="00C90C2E">
        <w:rPr>
          <w:rFonts w:ascii="Times New Roman" w:hAnsi="Times New Roman" w:cs="Times New Roman"/>
          <w:sz w:val="24"/>
          <w:szCs w:val="24"/>
        </w:rPr>
        <w:t xml:space="preserve"> modulo-2 operation on</w:t>
      </w:r>
      <w:r w:rsidR="00C90C2E" w:rsidRPr="00C90C2E">
        <w:rPr>
          <w:rFonts w:ascii="Times New Roman" w:hAnsi="Times New Roman" w:cs="Times New Roman"/>
          <w:sz w:val="24"/>
          <w:szCs w:val="24"/>
        </w:rPr>
        <w:t xml:space="preserve"> </w:t>
      </w:r>
      <w:r w:rsidR="00C90C2E" w:rsidRPr="00C90C2E">
        <w:rPr>
          <w:rFonts w:ascii="Times New Roman" w:hAnsi="Times New Roman" w:cs="Times New Roman"/>
          <w:i/>
          <w:sz w:val="24"/>
          <w:szCs w:val="24"/>
        </w:rPr>
        <w:t>x</w:t>
      </w:r>
      <w:r w:rsidR="00F2171E" w:rsidRPr="00C90C2E">
        <w:rPr>
          <w:rFonts w:ascii="Times New Roman" w:hAnsi="Times New Roman" w:cs="Times New Roman"/>
          <w:sz w:val="24"/>
          <w:szCs w:val="24"/>
        </w:rPr>
        <w:t>.</w:t>
      </w:r>
      <w:r w:rsidR="006F4527">
        <w:rPr>
          <w:rFonts w:ascii="Times New Roman" w:hAnsi="Times New Roman" w:cs="Times New Roman"/>
          <w:sz w:val="24"/>
          <w:szCs w:val="24"/>
        </w:rPr>
        <w:t xml:space="preserve"> In the following, we provide the W</w:t>
      </w:r>
      <w:r w:rsidR="006F4527" w:rsidRPr="006F452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F452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F4527">
        <w:rPr>
          <w:rFonts w:ascii="Times New Roman" w:hAnsi="Times New Roman" w:cs="Times New Roman"/>
          <w:sz w:val="24"/>
          <w:szCs w:val="24"/>
        </w:rPr>
        <w:t>codebooks for ranks 1 and 2.</w:t>
      </w:r>
    </w:p>
    <w:p w:rsidR="00BC2888" w:rsidRPr="00BC2888" w:rsidRDefault="00BC2888" w:rsidP="00BC2888">
      <w:pPr>
        <w:pStyle w:val="Caption"/>
      </w:pP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4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W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codebook for rank 1 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458"/>
        <w:gridCol w:w="3240"/>
        <w:gridCol w:w="5400"/>
      </w:tblGrid>
      <w:tr w:rsidR="000B10A7" w:rsidTr="00C04C73">
        <w:tc>
          <w:tcPr>
            <w:tcW w:w="4698" w:type="dxa"/>
            <w:gridSpan w:val="2"/>
          </w:tcPr>
          <w:p w:rsidR="000B10A7" w:rsidRPr="008B25C8" w:rsidRDefault="00AD1F91" w:rsidP="00CF54D1">
            <w:pPr>
              <w:jc w:val="center"/>
            </w:pPr>
            <w:r w:rsidRPr="00AD1F91">
              <w:rPr>
                <w:position w:val="-12"/>
              </w:rPr>
              <w:object w:dxaOrig="740" w:dyaOrig="360">
                <v:shape id="_x0000_i1082" type="#_x0000_t75" style="width:37pt;height:18pt" o:ole="">
                  <v:imagedata r:id="rId68" o:title=""/>
                </v:shape>
                <o:OLEObject Type="Embed" ProgID="Equation.DSMT4" ShapeID="_x0000_i1082" DrawAspect="Content" ObjectID="_1424256302" r:id="rId69"/>
              </w:object>
            </w:r>
            <w:r>
              <w:t xml:space="preserve"> </w:t>
            </w:r>
          </w:p>
        </w:tc>
        <w:tc>
          <w:tcPr>
            <w:tcW w:w="5400" w:type="dxa"/>
          </w:tcPr>
          <w:p w:rsidR="000B10A7" w:rsidRPr="00FD2F19" w:rsidRDefault="000B10A7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</w:p>
        </w:tc>
      </w:tr>
      <w:tr w:rsidR="000B508D" w:rsidTr="00C04C73">
        <w:tc>
          <w:tcPr>
            <w:tcW w:w="1458" w:type="dxa"/>
          </w:tcPr>
          <w:p w:rsidR="00907327" w:rsidRDefault="00907327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A7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>
                <v:shape id="_x0000_i1057" type="#_x0000_t75" style="width:46pt;height:14pt" o:ole="">
                  <v:imagedata r:id="rId70" o:title=""/>
                </v:shape>
                <o:OLEObject Type="Embed" ProgID="Equation.DSMT4" ShapeID="_x0000_i1057" DrawAspect="Content" ObjectID="_1424256303" r:id="rId7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</w:tcPr>
          <w:p w:rsidR="000B10A7" w:rsidRDefault="00AD1F91" w:rsidP="00AD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20" w:dyaOrig="620">
                <v:shape id="_x0000_i1058" type="#_x0000_t75" style="width:66pt;height:31pt" o:ole="">
                  <v:imagedata r:id="rId72" o:title=""/>
                </v:shape>
                <o:OLEObject Type="Embed" ProgID="Equation.DSMT4" ShapeID="_x0000_i1058" DrawAspect="Content" ObjectID="_1424256304" r:id="rId7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</w:tcPr>
          <w:p w:rsidR="000B10A7" w:rsidRDefault="000B508D" w:rsidP="000B5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8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40" w:dyaOrig="360">
                <v:shape id="_x0000_i1040" type="#_x0000_t75" style="width:17pt;height:18pt" o:ole="">
                  <v:imagedata r:id="rId74" o:title=""/>
                </v:shape>
                <o:OLEObject Type="Embed" ProgID="Equation.DSMT4" ShapeID="_x0000_i1040" DrawAspect="Content" ObjectID="_1424256305" r:id="rId75"/>
              </w:objec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 w:rsidRPr="0033524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BC7517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C7517">
              <w:rPr>
                <w:rFonts w:ascii="Times New Roman" w:hAnsi="Times New Roman" w:cs="Times New Roman"/>
                <w:sz w:val="24"/>
                <w:szCs w:val="24"/>
              </w:rPr>
              <w:t xml:space="preserve"> column of </w:t>
            </w:r>
            <w:r w:rsidRPr="00BC751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>
                <v:shape id="_x0000_i1041" type="#_x0000_t75" style="width:24pt;height:14.5pt" o:ole="">
                  <v:imagedata r:id="rId76" o:title=""/>
                </v:shape>
                <o:OLEObject Type="Embed" ProgID="Equation.DSMT4" ShapeID="_x0000_i1041" DrawAspect="Content" ObjectID="_1424256306" r:id="rId77"/>
              </w:object>
            </w:r>
            <w:r w:rsidRPr="00BC7517">
              <w:rPr>
                <w:rFonts w:ascii="Times New Roman" w:hAnsi="Times New Roman" w:cs="Times New Roman"/>
                <w:sz w:val="24"/>
                <w:szCs w:val="24"/>
              </w:rPr>
              <w:t xml:space="preserve"> identity matrix</w:t>
            </w:r>
            <w:r w:rsidR="00FB0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BB4" w:rsidRPr="00FB0BB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40" w:dyaOrig="360">
                <v:shape id="_x0000_i1042" type="#_x0000_t75" style="width:12pt;height:18pt" o:ole="">
                  <v:imagedata r:id="rId78" o:title=""/>
                </v:shape>
                <o:OLEObject Type="Embed" ProgID="Equation.DSMT4" ShapeID="_x0000_i1042" DrawAspect="Content" ObjectID="_1424256307" r:id="rId79"/>
              </w:object>
            </w:r>
            <w:r w:rsidRPr="00BC7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D1F91" w:rsidRDefault="00AD1F91" w:rsidP="00D87301">
      <w:pPr>
        <w:rPr>
          <w:rFonts w:ascii="Times New Roman" w:hAnsi="Times New Roman" w:cs="Times New Roman"/>
          <w:sz w:val="24"/>
          <w:szCs w:val="24"/>
        </w:rPr>
      </w:pPr>
    </w:p>
    <w:p w:rsidR="00BC2888" w:rsidRDefault="00BC2888" w:rsidP="00BC2888">
      <w:pPr>
        <w:pStyle w:val="Caption"/>
        <w:rPr>
          <w:sz w:val="24"/>
          <w:szCs w:val="24"/>
        </w:rPr>
      </w:pP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5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W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codebook for rank </w:t>
      </w:r>
      <w:r>
        <w:rPr>
          <w:lang w:eastAsia="zh-CN"/>
        </w:rPr>
        <w:t>2</w:t>
      </w:r>
      <w:r>
        <w:rPr>
          <w:lang w:eastAsia="zh-CN"/>
        </w:rPr>
        <w:t xml:space="preserve"> 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458"/>
        <w:gridCol w:w="3240"/>
        <w:gridCol w:w="5400"/>
      </w:tblGrid>
      <w:tr w:rsidR="00AD1F91" w:rsidTr="00C04C73">
        <w:tc>
          <w:tcPr>
            <w:tcW w:w="4698" w:type="dxa"/>
            <w:gridSpan w:val="2"/>
          </w:tcPr>
          <w:p w:rsidR="00AD1F91" w:rsidRPr="008B25C8" w:rsidRDefault="00AD1F91" w:rsidP="00CF54D1">
            <w:pPr>
              <w:jc w:val="center"/>
            </w:pPr>
            <w:r w:rsidRPr="00AD1F91">
              <w:rPr>
                <w:position w:val="-12"/>
              </w:rPr>
              <w:object w:dxaOrig="740" w:dyaOrig="360">
                <v:shape id="_x0000_i1062" type="#_x0000_t75" style="width:37pt;height:18pt" o:ole="">
                  <v:imagedata r:id="rId68" o:title=""/>
                </v:shape>
                <o:OLEObject Type="Embed" ProgID="Equation.DSMT4" ShapeID="_x0000_i1062" DrawAspect="Content" ObjectID="_1424256308" r:id="rId80"/>
              </w:object>
            </w:r>
            <w:r>
              <w:t xml:space="preserve"> </w:t>
            </w:r>
          </w:p>
        </w:tc>
        <w:tc>
          <w:tcPr>
            <w:tcW w:w="5400" w:type="dxa"/>
          </w:tcPr>
          <w:p w:rsidR="00AD1F91" w:rsidRPr="00FD2F19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</w:p>
        </w:tc>
      </w:tr>
      <w:tr w:rsidR="00AD1F91" w:rsidTr="00C04C73">
        <w:tc>
          <w:tcPr>
            <w:tcW w:w="1458" w:type="dxa"/>
          </w:tcPr>
          <w:p w:rsidR="00907327" w:rsidRDefault="00907327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F91" w:rsidRDefault="007471F0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>
                <v:shape id="_x0000_i1085" type="#_x0000_t75" style="width:46pt;height:14pt" o:ole="">
                  <v:imagedata r:id="rId81" o:title=""/>
                </v:shape>
                <o:OLEObject Type="Embed" ProgID="Equation.DSMT4" ShapeID="_x0000_i1085" DrawAspect="Content" ObjectID="_1424256309" r:id="rId82"/>
              </w:object>
            </w:r>
            <w:r w:rsidR="00AD1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</w:tcPr>
          <w:p w:rsidR="00AD1F91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320" w:dyaOrig="660">
                <v:shape id="_x0000_i1063" type="#_x0000_t75" style="width:116pt;height:33pt" o:ole="">
                  <v:imagedata r:id="rId83" o:title=""/>
                </v:shape>
                <o:OLEObject Type="Embed" ProgID="Equation.DSMT4" ShapeID="_x0000_i1063" DrawAspect="Content" ObjectID="_1424256310" r:id="rId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</w:tcPr>
          <w:p w:rsidR="00AD1F91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8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40" w:dyaOrig="360">
                <v:shape id="_x0000_i1059" type="#_x0000_t75" style="width:17pt;height:18pt" o:ole="">
                  <v:imagedata r:id="rId74" o:title=""/>
                </v:shape>
                <o:OLEObject Type="Embed" ProgID="Equation.DSMT4" ShapeID="_x0000_i1059" DrawAspect="Content" ObjectID="_1424256311" r:id="rId85"/>
              </w:objec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 w:rsidRPr="0033524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BC7517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C7517">
              <w:rPr>
                <w:rFonts w:ascii="Times New Roman" w:hAnsi="Times New Roman" w:cs="Times New Roman"/>
                <w:sz w:val="24"/>
                <w:szCs w:val="24"/>
              </w:rPr>
              <w:t xml:space="preserve"> column of </w:t>
            </w:r>
            <w:r w:rsidRPr="00BC751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>
                <v:shape id="_x0000_i1060" type="#_x0000_t75" style="width:24pt;height:14.5pt" o:ole="">
                  <v:imagedata r:id="rId76" o:title=""/>
                </v:shape>
                <o:OLEObject Type="Embed" ProgID="Equation.DSMT4" ShapeID="_x0000_i1060" DrawAspect="Content" ObjectID="_1424256312" r:id="rId86"/>
              </w:object>
            </w:r>
            <w:r w:rsidRPr="00BC7517">
              <w:rPr>
                <w:rFonts w:ascii="Times New Roman" w:hAnsi="Times New Roman" w:cs="Times New Roman"/>
                <w:sz w:val="24"/>
                <w:szCs w:val="24"/>
              </w:rPr>
              <w:t xml:space="preserve"> identity matrix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BB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40" w:dyaOrig="360">
                <v:shape id="_x0000_i1061" type="#_x0000_t75" style="width:12pt;height:18pt" o:ole="">
                  <v:imagedata r:id="rId78" o:title=""/>
                </v:shape>
                <o:OLEObject Type="Embed" ProgID="Equation.DSMT4" ShapeID="_x0000_i1061" DrawAspect="Content" ObjectID="_1424256313" r:id="rId87"/>
              </w:object>
            </w:r>
            <w:r w:rsidRPr="00BC7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71F0" w:rsidRDefault="007471F0" w:rsidP="007471F0">
      <w:pPr>
        <w:pStyle w:val="Heading2"/>
        <w:numPr>
          <w:ilvl w:val="0"/>
          <w:numId w:val="0"/>
        </w:numPr>
        <w:ind w:left="576"/>
      </w:pPr>
    </w:p>
    <w:p w:rsidR="006D2590" w:rsidRDefault="006D2590" w:rsidP="006D2590">
      <w:pPr>
        <w:pStyle w:val="Heading2"/>
      </w:pPr>
      <w:r>
        <w:t>Ranks 3 and 4</w:t>
      </w:r>
    </w:p>
    <w:p w:rsidR="000015CB" w:rsidRDefault="000015CB" w:rsidP="008E29D9">
      <w:pPr>
        <w:jc w:val="both"/>
        <w:rPr>
          <w:rFonts w:ascii="Times New Roman" w:hAnsi="Times New Roman" w:cs="Times New Roman"/>
          <w:sz w:val="24"/>
          <w:szCs w:val="24"/>
          <w:lang w:val="en-GB" w:eastAsia="zh-CN"/>
        </w:rPr>
      </w:pPr>
      <w:r w:rsidRPr="008E29D9">
        <w:rPr>
          <w:rFonts w:ascii="Times New Roman" w:hAnsi="Times New Roman" w:cs="Times New Roman"/>
          <w:sz w:val="24"/>
          <w:szCs w:val="24"/>
          <w:lang w:val="en-GB" w:eastAsia="zh-CN"/>
        </w:rPr>
        <w:t>The design principle for ranks 3 and 4 is to generate a W</w:t>
      </w:r>
      <w:r w:rsidRPr="008E29D9"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>1</w:t>
      </w:r>
      <w:r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codebook with rotated versions of a 4x4 DFT based orthonormal matrix. </w:t>
      </w:r>
      <w:r w:rsidR="00CF2C14">
        <w:rPr>
          <w:rFonts w:ascii="Times New Roman" w:hAnsi="Times New Roman" w:cs="Times New Roman"/>
          <w:sz w:val="24"/>
          <w:szCs w:val="24"/>
          <w:lang w:val="en-GB" w:eastAsia="zh-CN"/>
        </w:rPr>
        <w:t>Four</w:t>
      </w:r>
      <w:r w:rsidR="006066E2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possible rotations are provided at the wideband</w:t>
      </w:r>
      <w:r w:rsidR="00922C9A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level</w:t>
      </w:r>
      <w:r w:rsidR="006066E2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while 2 choices are available at the sub</w:t>
      </w:r>
      <w:r w:rsidR="00B70690">
        <w:rPr>
          <w:rFonts w:ascii="Times New Roman" w:hAnsi="Times New Roman" w:cs="Times New Roman"/>
          <w:sz w:val="24"/>
          <w:szCs w:val="24"/>
          <w:lang w:val="en-GB" w:eastAsia="zh-CN"/>
        </w:rPr>
        <w:t>-</w:t>
      </w:r>
      <w:r w:rsidR="006066E2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band. </w:t>
      </w:r>
    </w:p>
    <w:p w:rsidR="00D9062D" w:rsidRDefault="00D9062D" w:rsidP="00D9062D">
      <w:pPr>
        <w:pStyle w:val="Caption"/>
        <w:rPr>
          <w:sz w:val="24"/>
          <w:szCs w:val="24"/>
          <w:lang w:val="en-GB" w:eastAsia="zh-CN"/>
        </w:rPr>
      </w:pP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6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W</w:t>
      </w:r>
      <w:r w:rsidRPr="001A1CC9">
        <w:rPr>
          <w:vertAlign w:val="subscript"/>
          <w:lang w:eastAsia="zh-CN"/>
        </w:rPr>
        <w:t>1</w:t>
      </w:r>
      <w:r>
        <w:rPr>
          <w:lang w:eastAsia="zh-CN"/>
        </w:rPr>
        <w:t xml:space="preserve"> codebook for ranks </w:t>
      </w:r>
      <w:r>
        <w:rPr>
          <w:lang w:eastAsia="zh-CN"/>
        </w:rPr>
        <w:t>3</w:t>
      </w:r>
      <w:r>
        <w:rPr>
          <w:lang w:eastAsia="zh-CN"/>
        </w:rPr>
        <w:t xml:space="preserve"> and </w:t>
      </w:r>
      <w:r>
        <w:rPr>
          <w:lang w:eastAsia="zh-CN"/>
        </w:rPr>
        <w:t>4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458"/>
        <w:gridCol w:w="5220"/>
        <w:gridCol w:w="3420"/>
      </w:tblGrid>
      <w:tr w:rsidR="00AD1F91" w:rsidTr="00C04C73">
        <w:tc>
          <w:tcPr>
            <w:tcW w:w="6678" w:type="dxa"/>
            <w:gridSpan w:val="2"/>
          </w:tcPr>
          <w:p w:rsidR="00AD1F91" w:rsidRPr="008B25C8" w:rsidRDefault="00AD1F91" w:rsidP="001244C4">
            <w:pPr>
              <w:jc w:val="center"/>
            </w:pPr>
            <w:r w:rsidRPr="00FB0BB4">
              <w:rPr>
                <w:position w:val="-16"/>
              </w:rPr>
              <w:object w:dxaOrig="4760" w:dyaOrig="440">
                <v:shape id="_x0000_i1064" type="#_x0000_t75" style="width:238pt;height:22pt" o:ole="">
                  <v:imagedata r:id="rId38" o:title=""/>
                </v:shape>
                <o:OLEObject Type="Embed" ProgID="Equation.DSMT4" ShapeID="_x0000_i1064" DrawAspect="Content" ObjectID="_1424256314" r:id="rId88"/>
              </w:object>
            </w:r>
            <w:r>
              <w:t xml:space="preserve"> </w:t>
            </w:r>
            <w:r w:rsidR="00504AB8">
              <w:t xml:space="preserve"> </w:t>
            </w:r>
          </w:p>
        </w:tc>
        <w:tc>
          <w:tcPr>
            <w:tcW w:w="3420" w:type="dxa"/>
          </w:tcPr>
          <w:p w:rsidR="00AD1F91" w:rsidRPr="00FD2F19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</w:p>
        </w:tc>
      </w:tr>
      <w:tr w:rsidR="00AD1F91" w:rsidTr="00C04C73">
        <w:tc>
          <w:tcPr>
            <w:tcW w:w="1458" w:type="dxa"/>
          </w:tcPr>
          <w:p w:rsidR="00AD1F91" w:rsidRDefault="00AD1F91" w:rsidP="00C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F91" w:rsidRDefault="00AD1F91" w:rsidP="00CF5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B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279">
                <v:shape id="_x0000_i1065" type="#_x0000_t75" style="width:46pt;height:14pt" o:ole="">
                  <v:imagedata r:id="rId40" o:title=""/>
                </v:shape>
                <o:OLEObject Type="Embed" ProgID="Equation.DSMT4" ShapeID="_x0000_i1065" DrawAspect="Content" ObjectID="_1424256315" r:id="rId89"/>
              </w:object>
            </w:r>
          </w:p>
        </w:tc>
        <w:tc>
          <w:tcPr>
            <w:tcW w:w="5220" w:type="dxa"/>
          </w:tcPr>
          <w:p w:rsidR="00AD1F91" w:rsidRDefault="00907870" w:rsidP="00CF54D1">
            <w:pPr>
              <w:jc w:val="center"/>
            </w:pPr>
            <w:r w:rsidRPr="00907870">
              <w:rPr>
                <w:position w:val="-28"/>
              </w:rPr>
              <w:object w:dxaOrig="3340" w:dyaOrig="680">
                <v:shape id="_x0000_i1081" type="#_x0000_t75" style="width:154.5pt;height:32pt" o:ole="">
                  <v:imagedata r:id="rId90" o:title=""/>
                </v:shape>
                <o:OLEObject Type="Embed" ProgID="Equation.DSMT4" ShapeID="_x0000_i1081" DrawAspect="Content" ObjectID="_1424256316" r:id="rId91"/>
              </w:object>
            </w:r>
            <w:r w:rsidR="00AD1F91">
              <w:t xml:space="preserve"> </w:t>
            </w:r>
          </w:p>
          <w:p w:rsidR="00AD1F91" w:rsidRDefault="00F93798" w:rsidP="00F9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798">
              <w:rPr>
                <w:position w:val="-30"/>
              </w:rPr>
              <w:object w:dxaOrig="2720" w:dyaOrig="720">
                <v:shape id="_x0000_i1083" type="#_x0000_t75" style="width:136pt;height:36pt" o:ole="">
                  <v:imagedata r:id="rId92" o:title=""/>
                </v:shape>
                <o:OLEObject Type="Embed" ProgID="Equation.DSMT4" ShapeID="_x0000_i1083" DrawAspect="Content" ObjectID="_1424256317" r:id="rId93"/>
              </w:object>
            </w:r>
            <w:r>
              <w:t xml:space="preserve"> </w:t>
            </w:r>
          </w:p>
        </w:tc>
        <w:tc>
          <w:tcPr>
            <w:tcW w:w="3420" w:type="dxa"/>
          </w:tcPr>
          <w:p w:rsidR="00AD1F91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F91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F91" w:rsidRDefault="00AD1F91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066" type="#_x0000_t75" style="width:44pt;height:14pt" o:ole="">
                  <v:imagedata r:id="rId94" o:title=""/>
                </v:shape>
                <o:OLEObject Type="Embed" ProgID="Equation.DSMT4" ShapeID="_x0000_i1066" DrawAspect="Content" ObjectID="_1424256318" r:id="rId95"/>
              </w:object>
            </w:r>
          </w:p>
        </w:tc>
      </w:tr>
    </w:tbl>
    <w:p w:rsidR="004D59A1" w:rsidRDefault="00D167EC" w:rsidP="004D59A1">
      <w:pPr>
        <w:jc w:val="both"/>
        <w:rPr>
          <w:rFonts w:ascii="Times New Roman" w:hAnsi="Times New Roman" w:cs="Times New Roman"/>
          <w:sz w:val="24"/>
          <w:szCs w:val="24"/>
          <w:lang w:val="en-GB" w:eastAsia="zh-CN"/>
        </w:rPr>
      </w:pPr>
      <w:r>
        <w:rPr>
          <w:rFonts w:ascii="Times New Roman" w:hAnsi="Times New Roman" w:cs="Times New Roman"/>
          <w:sz w:val="24"/>
          <w:szCs w:val="24"/>
          <w:lang w:val="en-GB" w:eastAsia="zh-CN"/>
        </w:rPr>
        <w:lastRenderedPageBreak/>
        <w:t>The W</w:t>
      </w:r>
      <w:r w:rsidRPr="00D167EC"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 w:eastAsia="zh-CN"/>
        </w:rPr>
        <w:t xml:space="preserve">codebooks for ranks 3 and 4 are provided in the following. </w:t>
      </w:r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>W</w:t>
      </w:r>
      <w:r w:rsidR="004D59A1" w:rsidRPr="008E29D9"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>2</w:t>
      </w:r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for rank 3 chooses the </w:t>
      </w:r>
      <w:bookmarkEnd w:id="5"/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DFT rotation as well as </w:t>
      </w:r>
      <w:r w:rsidR="005859E8">
        <w:rPr>
          <w:rFonts w:ascii="Times New Roman" w:hAnsi="Times New Roman" w:cs="Times New Roman"/>
          <w:sz w:val="24"/>
          <w:szCs w:val="24"/>
          <w:lang w:val="en-GB" w:eastAsia="zh-CN"/>
        </w:rPr>
        <w:t>one of the two</w:t>
      </w:r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choice</w:t>
      </w:r>
      <w:r w:rsidR="005859E8">
        <w:rPr>
          <w:rFonts w:ascii="Times New Roman" w:hAnsi="Times New Roman" w:cs="Times New Roman"/>
          <w:sz w:val="24"/>
          <w:szCs w:val="24"/>
          <w:lang w:val="en-GB" w:eastAsia="zh-CN"/>
        </w:rPr>
        <w:t>s</w:t>
      </w:r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</w:t>
      </w:r>
      <w:r w:rsidR="005859E8">
        <w:rPr>
          <w:rFonts w:ascii="Times New Roman" w:hAnsi="Times New Roman" w:cs="Times New Roman"/>
          <w:sz w:val="24"/>
          <w:szCs w:val="24"/>
          <w:lang w:val="en-GB" w:eastAsia="zh-CN"/>
        </w:rPr>
        <w:t>for</w:t>
      </w:r>
      <w:r w:rsidR="004D59A1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selecting</w:t>
      </w:r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3 out of the 4 columns of the DFT matrix. W</w:t>
      </w:r>
      <w:r w:rsidR="004D59A1" w:rsidRPr="008E29D9">
        <w:rPr>
          <w:rFonts w:ascii="Times New Roman" w:hAnsi="Times New Roman" w:cs="Times New Roman"/>
          <w:sz w:val="24"/>
          <w:szCs w:val="24"/>
          <w:vertAlign w:val="subscript"/>
          <w:lang w:val="en-GB" w:eastAsia="zh-CN"/>
        </w:rPr>
        <w:t>2</w:t>
      </w:r>
      <w:r w:rsidR="004D59A1" w:rsidRPr="008E29D9">
        <w:rPr>
          <w:rFonts w:ascii="Times New Roman" w:hAnsi="Times New Roman" w:cs="Times New Roman"/>
          <w:sz w:val="24"/>
          <w:szCs w:val="24"/>
          <w:lang w:val="en-GB" w:eastAsia="zh-CN"/>
        </w:rPr>
        <w:t xml:space="preserve"> for rank 4 chooses the rotation with 1 bit.</w:t>
      </w:r>
    </w:p>
    <w:p w:rsidR="004D59A1" w:rsidRDefault="004D59A1" w:rsidP="00540593">
      <w:pPr>
        <w:pStyle w:val="Caption"/>
      </w:pPr>
    </w:p>
    <w:p w:rsidR="00BC027D" w:rsidRPr="00BC027D" w:rsidRDefault="00540593" w:rsidP="004D59A1">
      <w:pPr>
        <w:pStyle w:val="Caption"/>
        <w:rPr>
          <w:lang w:eastAsia="zh-CN"/>
        </w:rPr>
      </w:pP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7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W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codebook for rank </w:t>
      </w:r>
      <w:r>
        <w:rPr>
          <w:lang w:eastAsia="zh-CN"/>
        </w:rPr>
        <w:t>3</w:t>
      </w:r>
    </w:p>
    <w:tbl>
      <w:tblPr>
        <w:tblStyle w:val="TableGrid"/>
        <w:tblW w:w="4280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3109"/>
      </w:tblGrid>
      <w:tr w:rsidR="00091025" w:rsidTr="00907870">
        <w:trPr>
          <w:trHeight w:val="278"/>
          <w:jc w:val="center"/>
        </w:trPr>
        <w:tc>
          <w:tcPr>
            <w:tcW w:w="4280" w:type="dxa"/>
            <w:gridSpan w:val="2"/>
          </w:tcPr>
          <w:p w:rsidR="00091025" w:rsidRPr="008B25C8" w:rsidRDefault="00091025" w:rsidP="00CF54D1">
            <w:pPr>
              <w:jc w:val="center"/>
            </w:pPr>
            <w:r w:rsidRPr="00AD1F91">
              <w:rPr>
                <w:position w:val="-12"/>
              </w:rPr>
              <w:object w:dxaOrig="740" w:dyaOrig="360">
                <v:shape id="_x0000_i1067" type="#_x0000_t75" style="width:37pt;height:18pt" o:ole="">
                  <v:imagedata r:id="rId68" o:title=""/>
                </v:shape>
                <o:OLEObject Type="Embed" ProgID="Equation.DSMT4" ShapeID="_x0000_i1067" DrawAspect="Content" ObjectID="_1424256319" r:id="rId96"/>
              </w:object>
            </w:r>
          </w:p>
        </w:tc>
      </w:tr>
      <w:tr w:rsidR="00091025" w:rsidTr="00907870">
        <w:trPr>
          <w:trHeight w:val="512"/>
          <w:jc w:val="center"/>
        </w:trPr>
        <w:tc>
          <w:tcPr>
            <w:tcW w:w="1171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68" type="#_x0000_t75" style="width:28pt;height:14pt" o:ole="">
                  <v:imagedata r:id="rId97" o:title=""/>
                </v:shape>
                <o:OLEObject Type="Embed" ProgID="Equation.DSMT4" ShapeID="_x0000_i1068" DrawAspect="Content" ObjectID="_1424256320" r:id="rId9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9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5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80" w:dyaOrig="660">
                <v:shape id="_x0000_i1069" type="#_x0000_t75" style="width:84pt;height:33pt" o:ole="">
                  <v:imagedata r:id="rId99" o:title=""/>
                </v:shape>
                <o:OLEObject Type="Embed" ProgID="Equation.DSMT4" ShapeID="_x0000_i1069" DrawAspect="Content" ObjectID="_1424256321" r:id="rId100"/>
              </w:object>
            </w:r>
          </w:p>
        </w:tc>
      </w:tr>
      <w:tr w:rsidR="00091025" w:rsidTr="00907870">
        <w:trPr>
          <w:trHeight w:val="512"/>
          <w:jc w:val="center"/>
        </w:trPr>
        <w:tc>
          <w:tcPr>
            <w:tcW w:w="1171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 w14:anchorId="0D0AE8A7">
                <v:shape id="_x0000_i1070" type="#_x0000_t75" style="width:31pt;height:14pt" o:ole="">
                  <v:imagedata r:id="rId101" o:title=""/>
                </v:shape>
                <o:OLEObject Type="Embed" ProgID="Equation.DSMT4" ShapeID="_x0000_i1070" DrawAspect="Content" ObjectID="_1424256322" r:id="rId10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9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5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80" w:dyaOrig="660">
                <v:shape id="_x0000_i1073" type="#_x0000_t75" style="width:84pt;height:33pt" o:ole="">
                  <v:imagedata r:id="rId103" o:title=""/>
                </v:shape>
                <o:OLEObject Type="Embed" ProgID="Equation.DSMT4" ShapeID="_x0000_i1073" DrawAspect="Content" ObjectID="_1424256323" r:id="rId104"/>
              </w:object>
            </w:r>
          </w:p>
        </w:tc>
      </w:tr>
      <w:tr w:rsidR="00091025" w:rsidTr="00907870">
        <w:trPr>
          <w:trHeight w:val="512"/>
          <w:jc w:val="center"/>
        </w:trPr>
        <w:tc>
          <w:tcPr>
            <w:tcW w:w="1171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79" w14:anchorId="4D37C609">
                <v:shape id="_x0000_i1071" type="#_x0000_t75" style="width:30pt;height:14pt" o:ole="">
                  <v:imagedata r:id="rId105" o:title=""/>
                </v:shape>
                <o:OLEObject Type="Embed" ProgID="Equation.DSMT4" ShapeID="_x0000_i1071" DrawAspect="Content" ObjectID="_1424256324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9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5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700" w:dyaOrig="660" w14:anchorId="6FB52501">
                <v:shape id="_x0000_i1074" type="#_x0000_t75" style="width:85pt;height:33pt" o:ole="">
                  <v:imagedata r:id="rId107" o:title=""/>
                </v:shape>
                <o:OLEObject Type="Embed" ProgID="Equation.DSMT4" ShapeID="_x0000_i1074" DrawAspect="Content" ObjectID="_1424256325" r:id="rId108"/>
              </w:object>
            </w:r>
          </w:p>
        </w:tc>
      </w:tr>
      <w:tr w:rsidR="00091025" w:rsidTr="00907870">
        <w:trPr>
          <w:trHeight w:val="520"/>
          <w:jc w:val="center"/>
        </w:trPr>
        <w:tc>
          <w:tcPr>
            <w:tcW w:w="1171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 w14:anchorId="4E0A7429">
                <v:shape id="_x0000_i1072" type="#_x0000_t75" style="width:31pt;height:14pt" o:ole="">
                  <v:imagedata r:id="rId109" o:title=""/>
                </v:shape>
                <o:OLEObject Type="Embed" ProgID="Equation.DSMT4" ShapeID="_x0000_i1072" DrawAspect="Content" ObjectID="_1424256326" r:id="rId1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9" w:type="dxa"/>
          </w:tcPr>
          <w:p w:rsidR="00091025" w:rsidRDefault="00091025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25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719" w:dyaOrig="660" w14:anchorId="021720B7">
                <v:shape id="_x0000_i1075" type="#_x0000_t75" style="width:86pt;height:33pt" o:ole="">
                  <v:imagedata r:id="rId111" o:title=""/>
                </v:shape>
                <o:OLEObject Type="Embed" ProgID="Equation.DSMT4" ShapeID="_x0000_i1075" DrawAspect="Content" ObjectID="_1424256327" r:id="rId112"/>
              </w:object>
            </w:r>
          </w:p>
        </w:tc>
      </w:tr>
    </w:tbl>
    <w:p w:rsidR="00540593" w:rsidRDefault="00540593" w:rsidP="00540593">
      <w:pPr>
        <w:pStyle w:val="Caption"/>
      </w:pPr>
    </w:p>
    <w:p w:rsidR="00540593" w:rsidRPr="00540593" w:rsidRDefault="00540593" w:rsidP="00540593"/>
    <w:p w:rsidR="00091025" w:rsidRDefault="00540593" w:rsidP="00540593">
      <w:pPr>
        <w:pStyle w:val="Caption"/>
        <w:rPr>
          <w:sz w:val="24"/>
          <w:szCs w:val="24"/>
        </w:rPr>
      </w:pPr>
      <w:r w:rsidRPr="00A36ED3">
        <w:t xml:space="preserve">Table </w:t>
      </w:r>
      <w:r w:rsidRPr="00A36ED3">
        <w:fldChar w:fldCharType="begin"/>
      </w:r>
      <w:r w:rsidRPr="00A36ED3">
        <w:instrText xml:space="preserve"> SEQ Table \* ARABIC </w:instrText>
      </w:r>
      <w:r w:rsidRPr="00A36ED3">
        <w:fldChar w:fldCharType="separate"/>
      </w:r>
      <w:r w:rsidR="00AE47D9">
        <w:rPr>
          <w:noProof/>
        </w:rPr>
        <w:t>8</w:t>
      </w:r>
      <w:r w:rsidRPr="00A36ED3">
        <w:fldChar w:fldCharType="end"/>
      </w:r>
      <w:r w:rsidRPr="00A36ED3">
        <w:t>:</w:t>
      </w:r>
      <w:r>
        <w:rPr>
          <w:lang w:eastAsia="zh-CN"/>
        </w:rPr>
        <w:t xml:space="preserve"> W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codebook for rank </w:t>
      </w:r>
      <w:r>
        <w:rPr>
          <w:lang w:eastAsia="zh-CN"/>
        </w:rPr>
        <w:t>4</w:t>
      </w:r>
    </w:p>
    <w:tbl>
      <w:tblPr>
        <w:tblStyle w:val="TableGrid"/>
        <w:tblW w:w="4280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3109"/>
      </w:tblGrid>
      <w:tr w:rsidR="001244C4" w:rsidTr="00907870">
        <w:trPr>
          <w:trHeight w:val="278"/>
          <w:jc w:val="center"/>
        </w:trPr>
        <w:tc>
          <w:tcPr>
            <w:tcW w:w="4280" w:type="dxa"/>
            <w:gridSpan w:val="2"/>
          </w:tcPr>
          <w:p w:rsidR="001244C4" w:rsidRPr="008B25C8" w:rsidRDefault="001244C4" w:rsidP="001244C4">
            <w:pPr>
              <w:jc w:val="center"/>
            </w:pPr>
            <w:r w:rsidRPr="00AD1F91">
              <w:rPr>
                <w:position w:val="-12"/>
              </w:rPr>
              <w:object w:dxaOrig="740" w:dyaOrig="360">
                <v:shape id="_x0000_i1076" type="#_x0000_t75" style="width:37pt;height:18pt" o:ole="">
                  <v:imagedata r:id="rId68" o:title=""/>
                </v:shape>
                <o:OLEObject Type="Embed" ProgID="Equation.DSMT4" ShapeID="_x0000_i1076" DrawAspect="Content" ObjectID="_1424256328" r:id="rId113"/>
              </w:object>
            </w:r>
          </w:p>
        </w:tc>
      </w:tr>
      <w:tr w:rsidR="001244C4" w:rsidTr="00907870">
        <w:trPr>
          <w:trHeight w:val="512"/>
          <w:jc w:val="center"/>
        </w:trPr>
        <w:tc>
          <w:tcPr>
            <w:tcW w:w="1171" w:type="dxa"/>
          </w:tcPr>
          <w:p w:rsidR="001244C4" w:rsidRDefault="001244C4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4C4" w:rsidRDefault="001244C4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7" type="#_x0000_t75" style="width:28pt;height:14pt" o:ole="">
                  <v:imagedata r:id="rId97" o:title=""/>
                </v:shape>
                <o:OLEObject Type="Embed" ProgID="Equation.DSMT4" ShapeID="_x0000_i1077" DrawAspect="Content" ObjectID="_1424256329" r:id="rId1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9" w:type="dxa"/>
          </w:tcPr>
          <w:p w:rsidR="001244C4" w:rsidRDefault="00907870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87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40" w:dyaOrig="620">
                <v:shape id="_x0000_i1079" type="#_x0000_t75" style="width:92pt;height:31pt" o:ole="">
                  <v:imagedata r:id="rId115" o:title=""/>
                </v:shape>
                <o:OLEObject Type="Embed" ProgID="Equation.DSMT4" ShapeID="_x0000_i1079" DrawAspect="Content" ObjectID="_1424256330" r:id="rId116"/>
              </w:object>
            </w:r>
          </w:p>
        </w:tc>
      </w:tr>
      <w:tr w:rsidR="001244C4" w:rsidTr="00907870">
        <w:trPr>
          <w:trHeight w:val="512"/>
          <w:jc w:val="center"/>
        </w:trPr>
        <w:tc>
          <w:tcPr>
            <w:tcW w:w="1171" w:type="dxa"/>
          </w:tcPr>
          <w:p w:rsidR="001244C4" w:rsidRDefault="001244C4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4C4" w:rsidRDefault="001244C4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F9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078" type="#_x0000_t75" style="width:31pt;height:14pt" o:ole="">
                  <v:imagedata r:id="rId101" o:title=""/>
                </v:shape>
                <o:OLEObject Type="Embed" ProgID="Equation.DSMT4" ShapeID="_x0000_i1078" DrawAspect="Content" ObjectID="_1424256331" r:id="rId11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9" w:type="dxa"/>
          </w:tcPr>
          <w:p w:rsidR="001244C4" w:rsidRDefault="00907870" w:rsidP="00CF5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87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40" w:dyaOrig="620">
                <v:shape id="_x0000_i1080" type="#_x0000_t75" style="width:92pt;height:31pt" o:ole="">
                  <v:imagedata r:id="rId118" o:title=""/>
                </v:shape>
                <o:OLEObject Type="Embed" ProgID="Equation.DSMT4" ShapeID="_x0000_i1080" DrawAspect="Content" ObjectID="_1424256332" r:id="rId119"/>
              </w:object>
            </w:r>
          </w:p>
        </w:tc>
      </w:tr>
    </w:tbl>
    <w:p w:rsidR="00237BDD" w:rsidRDefault="00237BDD" w:rsidP="007C22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0CB3" w:rsidRDefault="00240CB3" w:rsidP="007C22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4CA" w:rsidRDefault="003D34CA" w:rsidP="003D34CA">
      <w:pPr>
        <w:pStyle w:val="Heading1"/>
      </w:pPr>
      <w:r>
        <w:t>Reference</w:t>
      </w:r>
    </w:p>
    <w:p w:rsidR="00240CB3" w:rsidRPr="00240CB3" w:rsidRDefault="00240CB3" w:rsidP="00240CB3">
      <w:pPr>
        <w:pStyle w:val="ProcessBody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2"/>
        </w:rPr>
      </w:pPr>
      <w:r w:rsidRPr="00240CB3">
        <w:rPr>
          <w:rFonts w:ascii="Times New Roman" w:hAnsi="Times New Roman"/>
          <w:sz w:val="22"/>
        </w:rPr>
        <w:t xml:space="preserve">R1-130093, </w:t>
      </w:r>
      <w:r w:rsidRPr="00240CB3">
        <w:rPr>
          <w:rFonts w:ascii="Times New Roman" w:hAnsi="Times New Roman"/>
          <w:sz w:val="22"/>
        </w:rPr>
        <w:t>Broadcom</w:t>
      </w:r>
      <w:r w:rsidRPr="00240CB3">
        <w:rPr>
          <w:rFonts w:ascii="Times New Roman" w:hAnsi="Times New Roman"/>
          <w:sz w:val="22"/>
        </w:rPr>
        <w:t>, Techniques for CSI Feedback Enhancement, 3GPP RAN1#7</w:t>
      </w:r>
      <w:r w:rsidRPr="00240CB3">
        <w:rPr>
          <w:rFonts w:ascii="Times New Roman" w:hAnsi="Times New Roman"/>
          <w:sz w:val="22"/>
        </w:rPr>
        <w:t>2</w:t>
      </w:r>
      <w:r>
        <w:rPr>
          <w:rFonts w:ascii="Times New Roman" w:hAnsi="Times New Roman"/>
          <w:sz w:val="22"/>
        </w:rPr>
        <w:t>.</w:t>
      </w:r>
    </w:p>
    <w:p w:rsidR="00240CB3" w:rsidRPr="00361FB1" w:rsidRDefault="00240CB3" w:rsidP="007C22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0CB3" w:rsidRPr="00361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3D" w:rsidRDefault="0005793D" w:rsidP="00F54B64">
      <w:pPr>
        <w:spacing w:after="0" w:line="240" w:lineRule="auto"/>
      </w:pPr>
      <w:r>
        <w:separator/>
      </w:r>
    </w:p>
  </w:endnote>
  <w:endnote w:type="continuationSeparator" w:id="0">
    <w:p w:rsidR="0005793D" w:rsidRDefault="0005793D" w:rsidP="00F54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3D" w:rsidRDefault="0005793D" w:rsidP="00F54B64">
      <w:pPr>
        <w:spacing w:after="0" w:line="240" w:lineRule="auto"/>
      </w:pPr>
      <w:r>
        <w:separator/>
      </w:r>
    </w:p>
  </w:footnote>
  <w:footnote w:type="continuationSeparator" w:id="0">
    <w:p w:rsidR="0005793D" w:rsidRDefault="0005793D" w:rsidP="00F54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2817F6"/>
    <w:multiLevelType w:val="hybridMultilevel"/>
    <w:tmpl w:val="E26E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E1573"/>
    <w:multiLevelType w:val="hybridMultilevel"/>
    <w:tmpl w:val="0E66C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A7FE8"/>
    <w:multiLevelType w:val="hybridMultilevel"/>
    <w:tmpl w:val="8F38E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92F28"/>
    <w:multiLevelType w:val="multilevel"/>
    <w:tmpl w:val="6E10BAA6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ascii="Book Antiqua" w:hAnsi="Book Antiqua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ascii="Book Antiqua" w:hAnsi="Book Antiqua" w:hint="default"/>
        <w:b/>
        <w:i w:val="0"/>
        <w:sz w:val="30"/>
        <w:szCs w:val="30"/>
        <w:u w:val="none" w:color="008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5">
    <w:nsid w:val="657745F4"/>
    <w:multiLevelType w:val="hybridMultilevel"/>
    <w:tmpl w:val="F77AC1B0"/>
    <w:lvl w:ilvl="0" w:tplc="04090001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24"/>
    <w:rsid w:val="000015CB"/>
    <w:rsid w:val="00007346"/>
    <w:rsid w:val="000112A7"/>
    <w:rsid w:val="000269DE"/>
    <w:rsid w:val="00044C4C"/>
    <w:rsid w:val="00044FBE"/>
    <w:rsid w:val="00046AB2"/>
    <w:rsid w:val="0005299C"/>
    <w:rsid w:val="00053FE9"/>
    <w:rsid w:val="0005487A"/>
    <w:rsid w:val="0005793D"/>
    <w:rsid w:val="000673D6"/>
    <w:rsid w:val="00072B38"/>
    <w:rsid w:val="00076AA8"/>
    <w:rsid w:val="00091025"/>
    <w:rsid w:val="000A1A9B"/>
    <w:rsid w:val="000A2009"/>
    <w:rsid w:val="000B10A7"/>
    <w:rsid w:val="000B508D"/>
    <w:rsid w:val="000C3420"/>
    <w:rsid w:val="00111A19"/>
    <w:rsid w:val="00116210"/>
    <w:rsid w:val="001244C4"/>
    <w:rsid w:val="001248F4"/>
    <w:rsid w:val="001309E0"/>
    <w:rsid w:val="00144A9A"/>
    <w:rsid w:val="00147EA8"/>
    <w:rsid w:val="00166433"/>
    <w:rsid w:val="001665EB"/>
    <w:rsid w:val="001701F0"/>
    <w:rsid w:val="00175F2F"/>
    <w:rsid w:val="00176752"/>
    <w:rsid w:val="00177B06"/>
    <w:rsid w:val="001A094C"/>
    <w:rsid w:val="001A1CC9"/>
    <w:rsid w:val="001B328B"/>
    <w:rsid w:val="001B53F6"/>
    <w:rsid w:val="001C186C"/>
    <w:rsid w:val="001C7898"/>
    <w:rsid w:val="001D4269"/>
    <w:rsid w:val="001D5408"/>
    <w:rsid w:val="002079A2"/>
    <w:rsid w:val="00211CC1"/>
    <w:rsid w:val="00221C7D"/>
    <w:rsid w:val="00223633"/>
    <w:rsid w:val="00225933"/>
    <w:rsid w:val="00225D17"/>
    <w:rsid w:val="00227FCA"/>
    <w:rsid w:val="00232E67"/>
    <w:rsid w:val="00232F5A"/>
    <w:rsid w:val="002336D7"/>
    <w:rsid w:val="00233B79"/>
    <w:rsid w:val="00237BDD"/>
    <w:rsid w:val="00240CB3"/>
    <w:rsid w:val="002417B0"/>
    <w:rsid w:val="00245282"/>
    <w:rsid w:val="00251B23"/>
    <w:rsid w:val="00253C8C"/>
    <w:rsid w:val="00253F53"/>
    <w:rsid w:val="00266B4A"/>
    <w:rsid w:val="002768CA"/>
    <w:rsid w:val="0029180B"/>
    <w:rsid w:val="0029636D"/>
    <w:rsid w:val="002A0FE6"/>
    <w:rsid w:val="002A2E22"/>
    <w:rsid w:val="002A2E7A"/>
    <w:rsid w:val="002C6DA3"/>
    <w:rsid w:val="002D52B5"/>
    <w:rsid w:val="002E00FA"/>
    <w:rsid w:val="002E2E93"/>
    <w:rsid w:val="002F79B8"/>
    <w:rsid w:val="00314969"/>
    <w:rsid w:val="0031743D"/>
    <w:rsid w:val="00321AB4"/>
    <w:rsid w:val="00324B5C"/>
    <w:rsid w:val="00326F42"/>
    <w:rsid w:val="0033524F"/>
    <w:rsid w:val="00337BC0"/>
    <w:rsid w:val="003514BA"/>
    <w:rsid w:val="00355236"/>
    <w:rsid w:val="00357732"/>
    <w:rsid w:val="00361FB1"/>
    <w:rsid w:val="00374198"/>
    <w:rsid w:val="00384A01"/>
    <w:rsid w:val="003B1055"/>
    <w:rsid w:val="003B52D2"/>
    <w:rsid w:val="003D34CA"/>
    <w:rsid w:val="003E1B74"/>
    <w:rsid w:val="003F4E81"/>
    <w:rsid w:val="003F5E67"/>
    <w:rsid w:val="00401A2C"/>
    <w:rsid w:val="00404595"/>
    <w:rsid w:val="00410E6F"/>
    <w:rsid w:val="00416F07"/>
    <w:rsid w:val="004363B3"/>
    <w:rsid w:val="00446D0C"/>
    <w:rsid w:val="004602BB"/>
    <w:rsid w:val="00467889"/>
    <w:rsid w:val="00481058"/>
    <w:rsid w:val="00482C20"/>
    <w:rsid w:val="00485986"/>
    <w:rsid w:val="0048676D"/>
    <w:rsid w:val="004B276C"/>
    <w:rsid w:val="004B36F1"/>
    <w:rsid w:val="004B47BD"/>
    <w:rsid w:val="004C2216"/>
    <w:rsid w:val="004C4B0E"/>
    <w:rsid w:val="004D59A1"/>
    <w:rsid w:val="004D5F74"/>
    <w:rsid w:val="00504AB8"/>
    <w:rsid w:val="005146CF"/>
    <w:rsid w:val="005324A8"/>
    <w:rsid w:val="00532A90"/>
    <w:rsid w:val="005367F3"/>
    <w:rsid w:val="00540593"/>
    <w:rsid w:val="005506A2"/>
    <w:rsid w:val="00565074"/>
    <w:rsid w:val="005859E8"/>
    <w:rsid w:val="00587F56"/>
    <w:rsid w:val="00591694"/>
    <w:rsid w:val="005C0F20"/>
    <w:rsid w:val="005D4F8B"/>
    <w:rsid w:val="00604645"/>
    <w:rsid w:val="006066E2"/>
    <w:rsid w:val="00611A04"/>
    <w:rsid w:val="00615E44"/>
    <w:rsid w:val="00620ABD"/>
    <w:rsid w:val="0063727F"/>
    <w:rsid w:val="0065696E"/>
    <w:rsid w:val="006579E1"/>
    <w:rsid w:val="00676053"/>
    <w:rsid w:val="00686FB0"/>
    <w:rsid w:val="00687676"/>
    <w:rsid w:val="006933DA"/>
    <w:rsid w:val="006A3487"/>
    <w:rsid w:val="006B75C5"/>
    <w:rsid w:val="006D2590"/>
    <w:rsid w:val="006D72D5"/>
    <w:rsid w:val="006E3B5A"/>
    <w:rsid w:val="006F1D50"/>
    <w:rsid w:val="006F398F"/>
    <w:rsid w:val="006F4527"/>
    <w:rsid w:val="006F4D2C"/>
    <w:rsid w:val="006F7DEF"/>
    <w:rsid w:val="00707501"/>
    <w:rsid w:val="00707C12"/>
    <w:rsid w:val="00710C67"/>
    <w:rsid w:val="007301E3"/>
    <w:rsid w:val="00740BD4"/>
    <w:rsid w:val="00744F18"/>
    <w:rsid w:val="007471F0"/>
    <w:rsid w:val="00753BA3"/>
    <w:rsid w:val="00757A65"/>
    <w:rsid w:val="007663D1"/>
    <w:rsid w:val="00773C34"/>
    <w:rsid w:val="00787317"/>
    <w:rsid w:val="00791019"/>
    <w:rsid w:val="0079542A"/>
    <w:rsid w:val="007B09E7"/>
    <w:rsid w:val="007C2249"/>
    <w:rsid w:val="007C48D3"/>
    <w:rsid w:val="007D18EB"/>
    <w:rsid w:val="007E3443"/>
    <w:rsid w:val="007E3C5D"/>
    <w:rsid w:val="007E5A7A"/>
    <w:rsid w:val="007F6C63"/>
    <w:rsid w:val="00806795"/>
    <w:rsid w:val="008123E0"/>
    <w:rsid w:val="00831498"/>
    <w:rsid w:val="00831DF8"/>
    <w:rsid w:val="0083546C"/>
    <w:rsid w:val="00835F20"/>
    <w:rsid w:val="00836435"/>
    <w:rsid w:val="00844C3F"/>
    <w:rsid w:val="00845285"/>
    <w:rsid w:val="0084668F"/>
    <w:rsid w:val="00855D53"/>
    <w:rsid w:val="00856724"/>
    <w:rsid w:val="008642E7"/>
    <w:rsid w:val="00883CC1"/>
    <w:rsid w:val="00885DF6"/>
    <w:rsid w:val="00893AEC"/>
    <w:rsid w:val="00894AB1"/>
    <w:rsid w:val="008950DC"/>
    <w:rsid w:val="008A2AA1"/>
    <w:rsid w:val="008B25C8"/>
    <w:rsid w:val="008C3DB1"/>
    <w:rsid w:val="008E29D9"/>
    <w:rsid w:val="008F268A"/>
    <w:rsid w:val="008F53CC"/>
    <w:rsid w:val="008F75D0"/>
    <w:rsid w:val="00907327"/>
    <w:rsid w:val="00907870"/>
    <w:rsid w:val="00917BC3"/>
    <w:rsid w:val="00922C9A"/>
    <w:rsid w:val="00926DCF"/>
    <w:rsid w:val="0093427C"/>
    <w:rsid w:val="00964077"/>
    <w:rsid w:val="009651E8"/>
    <w:rsid w:val="00965318"/>
    <w:rsid w:val="00965DAA"/>
    <w:rsid w:val="00970449"/>
    <w:rsid w:val="009906AD"/>
    <w:rsid w:val="009A5A7F"/>
    <w:rsid w:val="009B1723"/>
    <w:rsid w:val="009C7CCE"/>
    <w:rsid w:val="009D079D"/>
    <w:rsid w:val="009E006E"/>
    <w:rsid w:val="00A021E3"/>
    <w:rsid w:val="00A02937"/>
    <w:rsid w:val="00A03924"/>
    <w:rsid w:val="00A13B4C"/>
    <w:rsid w:val="00A25FF0"/>
    <w:rsid w:val="00A37DE5"/>
    <w:rsid w:val="00A73646"/>
    <w:rsid w:val="00A76D85"/>
    <w:rsid w:val="00A80157"/>
    <w:rsid w:val="00A845E4"/>
    <w:rsid w:val="00A96F9C"/>
    <w:rsid w:val="00A978D2"/>
    <w:rsid w:val="00AA55B9"/>
    <w:rsid w:val="00AB0226"/>
    <w:rsid w:val="00AC3396"/>
    <w:rsid w:val="00AD01FE"/>
    <w:rsid w:val="00AD1F91"/>
    <w:rsid w:val="00AD4FDD"/>
    <w:rsid w:val="00AE2701"/>
    <w:rsid w:val="00AE47D9"/>
    <w:rsid w:val="00AF616F"/>
    <w:rsid w:val="00AF7457"/>
    <w:rsid w:val="00B01190"/>
    <w:rsid w:val="00B037C3"/>
    <w:rsid w:val="00B15195"/>
    <w:rsid w:val="00B40972"/>
    <w:rsid w:val="00B55DE8"/>
    <w:rsid w:val="00B64ADF"/>
    <w:rsid w:val="00B67FCC"/>
    <w:rsid w:val="00B70690"/>
    <w:rsid w:val="00B718FA"/>
    <w:rsid w:val="00B75309"/>
    <w:rsid w:val="00B81484"/>
    <w:rsid w:val="00B826A1"/>
    <w:rsid w:val="00B87F32"/>
    <w:rsid w:val="00B90016"/>
    <w:rsid w:val="00B94436"/>
    <w:rsid w:val="00B9479E"/>
    <w:rsid w:val="00B94B07"/>
    <w:rsid w:val="00B95BCC"/>
    <w:rsid w:val="00BB5EAD"/>
    <w:rsid w:val="00BB7C34"/>
    <w:rsid w:val="00BC027D"/>
    <w:rsid w:val="00BC2888"/>
    <w:rsid w:val="00BC7517"/>
    <w:rsid w:val="00BD0CE9"/>
    <w:rsid w:val="00BD1CBE"/>
    <w:rsid w:val="00C04C73"/>
    <w:rsid w:val="00C21A0C"/>
    <w:rsid w:val="00C34259"/>
    <w:rsid w:val="00C44921"/>
    <w:rsid w:val="00C45EFC"/>
    <w:rsid w:val="00C50E4D"/>
    <w:rsid w:val="00C53EFB"/>
    <w:rsid w:val="00C8297C"/>
    <w:rsid w:val="00C82AA2"/>
    <w:rsid w:val="00C831DF"/>
    <w:rsid w:val="00C8323F"/>
    <w:rsid w:val="00C90C2E"/>
    <w:rsid w:val="00CA6BFC"/>
    <w:rsid w:val="00CB0777"/>
    <w:rsid w:val="00CD71AE"/>
    <w:rsid w:val="00CE178F"/>
    <w:rsid w:val="00CF2C14"/>
    <w:rsid w:val="00D0001A"/>
    <w:rsid w:val="00D000E7"/>
    <w:rsid w:val="00D01A6B"/>
    <w:rsid w:val="00D1036E"/>
    <w:rsid w:val="00D1063B"/>
    <w:rsid w:val="00D13EAF"/>
    <w:rsid w:val="00D15952"/>
    <w:rsid w:val="00D167EC"/>
    <w:rsid w:val="00D31FBD"/>
    <w:rsid w:val="00D53D1A"/>
    <w:rsid w:val="00D554E8"/>
    <w:rsid w:val="00D5584E"/>
    <w:rsid w:val="00D619BE"/>
    <w:rsid w:val="00D62D43"/>
    <w:rsid w:val="00D64B48"/>
    <w:rsid w:val="00D67135"/>
    <w:rsid w:val="00D710DC"/>
    <w:rsid w:val="00D75F1A"/>
    <w:rsid w:val="00D77094"/>
    <w:rsid w:val="00D83184"/>
    <w:rsid w:val="00D87301"/>
    <w:rsid w:val="00D9062D"/>
    <w:rsid w:val="00D9628A"/>
    <w:rsid w:val="00DB4E61"/>
    <w:rsid w:val="00DC2C17"/>
    <w:rsid w:val="00DC6894"/>
    <w:rsid w:val="00DD5BC9"/>
    <w:rsid w:val="00DE38AC"/>
    <w:rsid w:val="00DF51FB"/>
    <w:rsid w:val="00E02980"/>
    <w:rsid w:val="00E075D1"/>
    <w:rsid w:val="00E139A5"/>
    <w:rsid w:val="00E4204A"/>
    <w:rsid w:val="00E421A2"/>
    <w:rsid w:val="00E43C38"/>
    <w:rsid w:val="00E500F3"/>
    <w:rsid w:val="00E5206B"/>
    <w:rsid w:val="00E5689F"/>
    <w:rsid w:val="00E769D8"/>
    <w:rsid w:val="00E81018"/>
    <w:rsid w:val="00E87765"/>
    <w:rsid w:val="00EA1624"/>
    <w:rsid w:val="00EB19EF"/>
    <w:rsid w:val="00EB379B"/>
    <w:rsid w:val="00EC7C66"/>
    <w:rsid w:val="00ED2CBF"/>
    <w:rsid w:val="00EE7822"/>
    <w:rsid w:val="00F047CC"/>
    <w:rsid w:val="00F11003"/>
    <w:rsid w:val="00F12BC0"/>
    <w:rsid w:val="00F2171E"/>
    <w:rsid w:val="00F225B9"/>
    <w:rsid w:val="00F279E8"/>
    <w:rsid w:val="00F33D5F"/>
    <w:rsid w:val="00F35002"/>
    <w:rsid w:val="00F51465"/>
    <w:rsid w:val="00F5201F"/>
    <w:rsid w:val="00F54391"/>
    <w:rsid w:val="00F54B64"/>
    <w:rsid w:val="00F70F15"/>
    <w:rsid w:val="00F72A12"/>
    <w:rsid w:val="00F83BEB"/>
    <w:rsid w:val="00F8538C"/>
    <w:rsid w:val="00F93798"/>
    <w:rsid w:val="00FA053C"/>
    <w:rsid w:val="00FA3917"/>
    <w:rsid w:val="00FB0BB4"/>
    <w:rsid w:val="00FB312A"/>
    <w:rsid w:val="00FB379E"/>
    <w:rsid w:val="00FC2A36"/>
    <w:rsid w:val="00FD2F19"/>
    <w:rsid w:val="00FE60C4"/>
    <w:rsid w:val="00FF3F7E"/>
    <w:rsid w:val="00FF6251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Main Heading 1"/>
    <w:next w:val="Normal"/>
    <w:link w:val="Heading1Char"/>
    <w:qFormat/>
    <w:rsid w:val="00A039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039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039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039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039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0392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392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39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39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39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03924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TdocHeader2">
    <w:name w:val="Tdoc_Header_2"/>
    <w:basedOn w:val="Normal"/>
    <w:rsid w:val="00A0392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03924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3924"/>
    <w:rPr>
      <w:rFonts w:ascii="Times" w:eastAsia="Batang" w:hAnsi="Times" w:cs="Times New Roman"/>
      <w:sz w:val="20"/>
      <w:szCs w:val="20"/>
    </w:rPr>
  </w:style>
  <w:style w:type="character" w:customStyle="1" w:styleId="Heading1Char">
    <w:name w:val="Heading 1 Char"/>
    <w:aliases w:val="H1 Char,h1 Char,Main Heading 1 Char"/>
    <w:basedOn w:val="DefaultParagraphFont"/>
    <w:link w:val="Heading1"/>
    <w:rsid w:val="00A039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A039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039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039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039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3924"/>
    <w:rPr>
      <w:rFonts w:ascii="Arial" w:eastAsia="Times New Roma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A021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1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021E3"/>
    <w:rPr>
      <w:rFonts w:ascii="Century Gothic" w:hAnsi="Century Gothic"/>
      <w:noProof/>
      <w:color w:val="0000FF"/>
      <w:u w:val="single"/>
    </w:rPr>
  </w:style>
  <w:style w:type="paragraph" w:customStyle="1" w:styleId="ProcessBody">
    <w:name w:val="ProcessBody"/>
    <w:basedOn w:val="Normal"/>
    <w:link w:val="ProcessBodyChar"/>
    <w:rsid w:val="00A021E3"/>
    <w:pPr>
      <w:widowControl w:val="0"/>
      <w:suppressLineNumbers/>
      <w:suppressAutoHyphens/>
      <w:spacing w:before="60" w:after="60" w:line="240" w:lineRule="auto"/>
      <w:jc w:val="both"/>
    </w:pPr>
    <w:rPr>
      <w:rFonts w:ascii="Arial" w:eastAsia="Arial Unicode MS" w:hAnsi="Arial" w:cs="Times New Roman"/>
      <w:sz w:val="20"/>
    </w:rPr>
  </w:style>
  <w:style w:type="character" w:customStyle="1" w:styleId="ProcessBodyChar">
    <w:name w:val="ProcessBody Char"/>
    <w:link w:val="ProcessBody"/>
    <w:rsid w:val="00A021E3"/>
    <w:rPr>
      <w:rFonts w:ascii="Arial" w:eastAsia="Arial Unicode MS" w:hAnsi="Arial" w:cs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1E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1E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64"/>
  </w:style>
  <w:style w:type="character" w:customStyle="1" w:styleId="MTEquationSection">
    <w:name w:val="MTEquationSection"/>
    <w:basedOn w:val="DefaultParagraphFont"/>
    <w:rsid w:val="004B47BD"/>
    <w:rPr>
      <w:vanish/>
      <w:color w:val="FF0000"/>
      <w:sz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4B47BD"/>
    <w:pPr>
      <w:tabs>
        <w:tab w:val="center" w:pos="4680"/>
        <w:tab w:val="right" w:pos="9360"/>
      </w:tabs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B47B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04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tion Char1 Char,cap Char Char1,Caption Char Char1 Char,cap Char2 Char,cap Char2"/>
    <w:basedOn w:val="Normal"/>
    <w:next w:val="Normal"/>
    <w:link w:val="CaptionChar"/>
    <w:qFormat/>
    <w:rsid w:val="00053F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locked/>
    <w:rsid w:val="00053FE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Main Heading 1"/>
    <w:next w:val="Normal"/>
    <w:link w:val="Heading1Char"/>
    <w:qFormat/>
    <w:rsid w:val="00A039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039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039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039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039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0392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392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39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39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39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03924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TdocHeader2">
    <w:name w:val="Tdoc_Header_2"/>
    <w:basedOn w:val="Normal"/>
    <w:rsid w:val="00A0392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03924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3924"/>
    <w:rPr>
      <w:rFonts w:ascii="Times" w:eastAsia="Batang" w:hAnsi="Times" w:cs="Times New Roman"/>
      <w:sz w:val="20"/>
      <w:szCs w:val="20"/>
    </w:rPr>
  </w:style>
  <w:style w:type="character" w:customStyle="1" w:styleId="Heading1Char">
    <w:name w:val="Heading 1 Char"/>
    <w:aliases w:val="H1 Char,h1 Char,Main Heading 1 Char"/>
    <w:basedOn w:val="DefaultParagraphFont"/>
    <w:link w:val="Heading1"/>
    <w:rsid w:val="00A039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A039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039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039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039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3924"/>
    <w:rPr>
      <w:rFonts w:ascii="Arial" w:eastAsia="Times New Roma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A021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1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021E3"/>
    <w:rPr>
      <w:rFonts w:ascii="Century Gothic" w:hAnsi="Century Gothic"/>
      <w:noProof/>
      <w:color w:val="0000FF"/>
      <w:u w:val="single"/>
    </w:rPr>
  </w:style>
  <w:style w:type="paragraph" w:customStyle="1" w:styleId="ProcessBody">
    <w:name w:val="ProcessBody"/>
    <w:basedOn w:val="Normal"/>
    <w:link w:val="ProcessBodyChar"/>
    <w:rsid w:val="00A021E3"/>
    <w:pPr>
      <w:widowControl w:val="0"/>
      <w:suppressLineNumbers/>
      <w:suppressAutoHyphens/>
      <w:spacing w:before="60" w:after="60" w:line="240" w:lineRule="auto"/>
      <w:jc w:val="both"/>
    </w:pPr>
    <w:rPr>
      <w:rFonts w:ascii="Arial" w:eastAsia="Arial Unicode MS" w:hAnsi="Arial" w:cs="Times New Roman"/>
      <w:sz w:val="20"/>
    </w:rPr>
  </w:style>
  <w:style w:type="character" w:customStyle="1" w:styleId="ProcessBodyChar">
    <w:name w:val="ProcessBody Char"/>
    <w:link w:val="ProcessBody"/>
    <w:rsid w:val="00A021E3"/>
    <w:rPr>
      <w:rFonts w:ascii="Arial" w:eastAsia="Arial Unicode MS" w:hAnsi="Arial" w:cs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1E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1E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64"/>
  </w:style>
  <w:style w:type="character" w:customStyle="1" w:styleId="MTEquationSection">
    <w:name w:val="MTEquationSection"/>
    <w:basedOn w:val="DefaultParagraphFont"/>
    <w:rsid w:val="004B47BD"/>
    <w:rPr>
      <w:vanish/>
      <w:color w:val="FF0000"/>
      <w:sz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4B47BD"/>
    <w:pPr>
      <w:tabs>
        <w:tab w:val="center" w:pos="4680"/>
        <w:tab w:val="right" w:pos="9360"/>
      </w:tabs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B47B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04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tion Char1 Char,cap Char Char1,Caption Char Char1 Char,cap Char2 Char,cap Char2"/>
    <w:basedOn w:val="Normal"/>
    <w:next w:val="Normal"/>
    <w:link w:val="CaptionChar"/>
    <w:qFormat/>
    <w:rsid w:val="00053F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locked/>
    <w:rsid w:val="00053FE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6" Type="http://schemas.openxmlformats.org/officeDocument/2006/relationships/image" Target="media/image4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1.bin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image" Target="media/image38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6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5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0.wmf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image" Target="media/image4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0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7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52.bin"/><Relationship Id="rId120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E2975-F001-4B85-8F1D-3C56B943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Gomadam</dc:creator>
  <cp:lastModifiedBy>Krishna Gomadam</cp:lastModifiedBy>
  <cp:revision>2</cp:revision>
  <cp:lastPrinted>2013-03-08T19:55:00Z</cp:lastPrinted>
  <dcterms:created xsi:type="dcterms:W3CDTF">2013-03-08T21:09:00Z</dcterms:created>
  <dcterms:modified xsi:type="dcterms:W3CDTF">2013-03-08T21:09:00Z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