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A1E09" w14:textId="7756608C" w:rsidR="004607C3" w:rsidRPr="006B5399" w:rsidRDefault="004E518F" w:rsidP="43B7FF9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  <w:lang w:val="sv-SE"/>
        </w:rPr>
      </w:pPr>
      <w:r w:rsidRPr="006B5399">
        <w:rPr>
          <w:rFonts w:ascii="Arial" w:hAnsi="Arial" w:cs="Arial"/>
          <w:b/>
          <w:bCs/>
          <w:sz w:val="22"/>
          <w:szCs w:val="22"/>
          <w:lang w:val="sv-SE"/>
        </w:rPr>
        <w:t>3GPP TSG-RAN WG1 #1</w:t>
      </w:r>
      <w:r w:rsidR="00F4081D" w:rsidRPr="006B5399">
        <w:rPr>
          <w:rFonts w:ascii="Arial" w:hAnsi="Arial" w:cs="Arial"/>
          <w:b/>
          <w:bCs/>
          <w:sz w:val="22"/>
          <w:szCs w:val="22"/>
          <w:lang w:val="sv-SE"/>
        </w:rPr>
        <w:t>2</w:t>
      </w:r>
      <w:r w:rsidR="00EA438B">
        <w:rPr>
          <w:rFonts w:ascii="Arial" w:hAnsi="Arial" w:cs="Arial"/>
          <w:b/>
          <w:bCs/>
          <w:sz w:val="22"/>
          <w:szCs w:val="22"/>
          <w:lang w:val="sv-SE"/>
        </w:rPr>
        <w:t>3</w:t>
      </w:r>
      <w:r w:rsidRPr="006B5399">
        <w:rPr>
          <w:lang w:val="sv-SE"/>
        </w:rPr>
        <w:tab/>
      </w:r>
      <w:r w:rsidRPr="006B5399">
        <w:rPr>
          <w:lang w:val="sv-SE"/>
        </w:rPr>
        <w:tab/>
      </w:r>
      <w:r w:rsidRPr="006B5399">
        <w:rPr>
          <w:lang w:val="sv-SE"/>
        </w:rPr>
        <w:tab/>
      </w:r>
      <w:r w:rsidRPr="006B5399">
        <w:rPr>
          <w:rFonts w:ascii="Arial" w:hAnsi="Arial" w:cs="Arial"/>
          <w:b/>
          <w:bCs/>
          <w:sz w:val="22"/>
          <w:szCs w:val="22"/>
          <w:lang w:val="sv-SE"/>
        </w:rPr>
        <w:t>R1-</w:t>
      </w:r>
      <w:r w:rsidR="00913FBA" w:rsidRPr="00913FBA">
        <w:rPr>
          <w:rFonts w:ascii="Arial" w:hAnsi="Arial" w:cs="Arial"/>
          <w:b/>
          <w:bCs/>
          <w:sz w:val="22"/>
          <w:szCs w:val="22"/>
          <w:lang w:val="sv-SE"/>
        </w:rPr>
        <w:t>250</w:t>
      </w:r>
      <w:r w:rsidR="00EA438B">
        <w:rPr>
          <w:rFonts w:ascii="Arial" w:hAnsi="Arial" w:cs="Arial"/>
          <w:b/>
          <w:bCs/>
          <w:sz w:val="22"/>
          <w:szCs w:val="22"/>
          <w:lang w:val="sv-SE"/>
        </w:rPr>
        <w:t>9413</w:t>
      </w:r>
    </w:p>
    <w:p w14:paraId="25AF1357" w14:textId="25193D44" w:rsidR="004607C3" w:rsidRPr="006B034F" w:rsidRDefault="00EA438B" w:rsidP="43B7FF9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Dallas</w:t>
      </w:r>
      <w:r w:rsidR="00C57454" w:rsidRPr="006B034F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USA</w:t>
      </w:r>
      <w:r w:rsidR="005D20F1" w:rsidRPr="006B034F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November</w:t>
      </w:r>
      <w:r w:rsidR="006A0EA7" w:rsidRPr="006B034F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17</w:t>
      </w:r>
      <w:r w:rsidR="006A0EA7" w:rsidRPr="006B034F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="006A0EA7" w:rsidRPr="006B034F">
        <w:rPr>
          <w:rFonts w:ascii="Arial" w:hAnsi="Arial" w:cs="Arial"/>
          <w:b/>
          <w:bCs/>
          <w:sz w:val="22"/>
          <w:szCs w:val="22"/>
        </w:rPr>
        <w:t xml:space="preserve"> –</w:t>
      </w:r>
      <w:r w:rsidR="00CE7C97" w:rsidRPr="006B034F">
        <w:rPr>
          <w:rFonts w:ascii="Arial" w:hAnsi="Arial" w:cs="Arial"/>
          <w:b/>
          <w:bCs/>
          <w:sz w:val="22"/>
          <w:szCs w:val="22"/>
        </w:rPr>
        <w:t xml:space="preserve"> </w:t>
      </w:r>
      <w:r w:rsidR="0017644B" w:rsidRPr="006B034F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st</w:t>
      </w:r>
      <w:r w:rsidR="006A0EA7" w:rsidRPr="006B034F">
        <w:rPr>
          <w:rFonts w:ascii="Arial" w:hAnsi="Arial" w:cs="Arial"/>
          <w:b/>
          <w:bCs/>
          <w:sz w:val="22"/>
          <w:szCs w:val="22"/>
        </w:rPr>
        <w:t>, 202</w:t>
      </w:r>
      <w:r w:rsidR="0017644B" w:rsidRPr="006B034F">
        <w:rPr>
          <w:rFonts w:ascii="Arial" w:hAnsi="Arial" w:cs="Arial"/>
          <w:b/>
          <w:bCs/>
          <w:sz w:val="22"/>
          <w:szCs w:val="22"/>
        </w:rPr>
        <w:t>5</w:t>
      </w:r>
    </w:p>
    <w:p w14:paraId="4885C2CD" w14:textId="402F1EF3" w:rsidR="004607C3" w:rsidRPr="006B034F" w:rsidRDefault="004607C3">
      <w:pPr>
        <w:rPr>
          <w:rFonts w:ascii="Arial" w:hAnsi="Arial" w:cs="Arial"/>
        </w:rPr>
      </w:pPr>
    </w:p>
    <w:p w14:paraId="699980CA" w14:textId="36D1CB6B" w:rsidR="006A0EA7" w:rsidRPr="006B034F" w:rsidRDefault="006A0EA7" w:rsidP="006A0EA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6B034F">
        <w:rPr>
          <w:rFonts w:ascii="Arial" w:hAnsi="Arial" w:cs="Arial"/>
          <w:b/>
          <w:sz w:val="22"/>
          <w:szCs w:val="22"/>
        </w:rPr>
        <w:t>Source:</w:t>
      </w:r>
      <w:r w:rsidRPr="006B034F">
        <w:rPr>
          <w:rFonts w:ascii="Arial" w:hAnsi="Arial" w:cs="Arial"/>
          <w:bCs/>
          <w:color w:val="FF0000"/>
          <w:sz w:val="22"/>
          <w:szCs w:val="22"/>
        </w:rPr>
        <w:tab/>
      </w:r>
      <w:r w:rsidR="00EA438B">
        <w:rPr>
          <w:rFonts w:ascii="Arial" w:hAnsi="Arial" w:cs="Arial"/>
          <w:b/>
          <w:sz w:val="22"/>
          <w:szCs w:val="22"/>
        </w:rPr>
        <w:t>University of Sheffield</w:t>
      </w:r>
    </w:p>
    <w:p w14:paraId="65227092" w14:textId="182107B0" w:rsidR="006A0EA7" w:rsidRPr="006B034F" w:rsidRDefault="006A0EA7" w:rsidP="00CC4CE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6B034F">
        <w:rPr>
          <w:rFonts w:ascii="Arial" w:hAnsi="Arial" w:cs="Arial"/>
          <w:b/>
          <w:sz w:val="22"/>
          <w:szCs w:val="22"/>
        </w:rPr>
        <w:t>Title:</w:t>
      </w:r>
      <w:r w:rsidRPr="006B034F">
        <w:tab/>
      </w:r>
      <w:r w:rsidR="00EA438B">
        <w:rPr>
          <w:rFonts w:ascii="Arial" w:hAnsi="Arial" w:cs="Arial"/>
          <w:b/>
          <w:sz w:val="22"/>
          <w:szCs w:val="22"/>
        </w:rPr>
        <w:t>OSDM</w:t>
      </w:r>
      <w:r w:rsidR="0073499E">
        <w:rPr>
          <w:rFonts w:ascii="Arial" w:hAnsi="Arial" w:cs="Arial"/>
          <w:b/>
          <w:sz w:val="22"/>
          <w:szCs w:val="22"/>
        </w:rPr>
        <w:t xml:space="preserve"> for 6GR</w:t>
      </w:r>
    </w:p>
    <w:p w14:paraId="4E8F1647" w14:textId="0EA0971A" w:rsidR="004607C3" w:rsidRPr="006B034F" w:rsidRDefault="005D20F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6B034F">
        <w:rPr>
          <w:rFonts w:ascii="Arial" w:hAnsi="Arial" w:cs="Arial"/>
          <w:b/>
          <w:sz w:val="22"/>
          <w:szCs w:val="22"/>
        </w:rPr>
        <w:t>Agenda item</w:t>
      </w:r>
      <w:r w:rsidR="004607C3" w:rsidRPr="006B034F">
        <w:rPr>
          <w:rFonts w:ascii="Arial" w:hAnsi="Arial" w:cs="Arial"/>
          <w:b/>
          <w:sz w:val="22"/>
          <w:szCs w:val="22"/>
        </w:rPr>
        <w:t>:</w:t>
      </w:r>
      <w:r w:rsidR="004607C3" w:rsidRPr="006B034F">
        <w:rPr>
          <w:rFonts w:ascii="Arial" w:hAnsi="Arial" w:cs="Arial"/>
          <w:b/>
          <w:sz w:val="22"/>
          <w:szCs w:val="22"/>
        </w:rPr>
        <w:tab/>
      </w:r>
      <w:r w:rsidR="002755DF" w:rsidRPr="00F75102">
        <w:rPr>
          <w:rFonts w:ascii="Arial" w:hAnsi="Arial" w:cs="Arial"/>
          <w:b/>
          <w:sz w:val="22"/>
          <w:szCs w:val="22"/>
        </w:rPr>
        <w:t>11</w:t>
      </w:r>
      <w:r w:rsidR="002755DF">
        <w:rPr>
          <w:rFonts w:ascii="Arial" w:hAnsi="Arial" w:cs="Arial"/>
          <w:b/>
          <w:sz w:val="22"/>
          <w:szCs w:val="22"/>
        </w:rPr>
        <w:t xml:space="preserve"> </w:t>
      </w:r>
      <w:r w:rsidR="002755DF" w:rsidRPr="00F75102">
        <w:rPr>
          <w:rFonts w:ascii="Arial" w:hAnsi="Arial" w:cs="Arial"/>
          <w:b/>
          <w:sz w:val="22"/>
          <w:szCs w:val="22"/>
        </w:rPr>
        <w:t>Rel-20 Study of 6GR</w:t>
      </w:r>
      <w:r w:rsidR="002755DF">
        <w:rPr>
          <w:rFonts w:ascii="Arial" w:hAnsi="Arial" w:cs="Arial"/>
          <w:b/>
          <w:sz w:val="22"/>
          <w:szCs w:val="22"/>
        </w:rPr>
        <w:t xml:space="preserve"> - </w:t>
      </w:r>
      <w:r w:rsidR="00F75102">
        <w:rPr>
          <w:rFonts w:ascii="Arial" w:hAnsi="Arial" w:cs="Arial"/>
          <w:b/>
          <w:sz w:val="22"/>
          <w:szCs w:val="22"/>
        </w:rPr>
        <w:t>11.3.1 Waveform</w:t>
      </w:r>
    </w:p>
    <w:p w14:paraId="3D2CA422" w14:textId="612E050E" w:rsidR="004607C3" w:rsidRPr="006B034F" w:rsidRDefault="005D20F1" w:rsidP="43B7FF9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27D61">
        <w:rPr>
          <w:rFonts w:ascii="Arial" w:hAnsi="Arial" w:cs="Arial"/>
          <w:b/>
          <w:bCs/>
          <w:sz w:val="22"/>
          <w:szCs w:val="22"/>
        </w:rPr>
        <w:t>Document for</w:t>
      </w:r>
      <w:r w:rsidR="004607C3" w:rsidRPr="00D27D61">
        <w:rPr>
          <w:rFonts w:ascii="Arial" w:hAnsi="Arial" w:cs="Arial"/>
          <w:b/>
          <w:bCs/>
          <w:sz w:val="22"/>
          <w:szCs w:val="22"/>
        </w:rPr>
        <w:t>:</w:t>
      </w:r>
      <w:r w:rsidRPr="00D27D61">
        <w:tab/>
      </w:r>
      <w:r w:rsidR="004E518F" w:rsidRPr="00072C6F">
        <w:rPr>
          <w:rFonts w:ascii="Arial" w:hAnsi="Arial" w:cs="Arial"/>
          <w:b/>
          <w:bCs/>
          <w:sz w:val="22"/>
          <w:szCs w:val="22"/>
        </w:rPr>
        <w:t>Discussion</w:t>
      </w:r>
    </w:p>
    <w:p w14:paraId="74A17015" w14:textId="1BC401C9" w:rsidR="004607C3" w:rsidRPr="006B034F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7055DD9F" w14:textId="15223531" w:rsidR="004607C3" w:rsidRPr="006B034F" w:rsidRDefault="004607C3">
      <w:pPr>
        <w:rPr>
          <w:rFonts w:ascii="Arial" w:hAnsi="Arial" w:cs="Arial"/>
        </w:rPr>
      </w:pPr>
    </w:p>
    <w:p w14:paraId="292410AD" w14:textId="64E4FCE0" w:rsidR="004607C3" w:rsidRDefault="005D20F1" w:rsidP="00E302D7">
      <w:pPr>
        <w:pStyle w:val="Heading1"/>
        <w:numPr>
          <w:ilvl w:val="0"/>
          <w:numId w:val="19"/>
        </w:numPr>
        <w:ind w:left="284" w:hanging="284"/>
        <w:rPr>
          <w:sz w:val="28"/>
          <w:szCs w:val="22"/>
        </w:rPr>
      </w:pPr>
      <w:r w:rsidRPr="006B034F">
        <w:rPr>
          <w:sz w:val="28"/>
          <w:szCs w:val="22"/>
        </w:rPr>
        <w:t>Introduction</w:t>
      </w:r>
    </w:p>
    <w:p w14:paraId="2E61C4B3" w14:textId="639286B1" w:rsidR="0091307C" w:rsidRDefault="0091307C" w:rsidP="00F929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discussion document has been submitted </w:t>
      </w:r>
      <w:r w:rsidR="00EA438B">
        <w:rPr>
          <w:rFonts w:ascii="Arial" w:hAnsi="Arial" w:cs="Arial"/>
        </w:rPr>
        <w:t>by</w:t>
      </w:r>
      <w:r>
        <w:rPr>
          <w:rFonts w:ascii="Arial" w:hAnsi="Arial" w:cs="Arial"/>
        </w:rPr>
        <w:t xml:space="preserve"> the </w:t>
      </w:r>
      <w:r w:rsidRPr="00EA438B">
        <w:rPr>
          <w:rFonts w:ascii="Arial" w:hAnsi="Arial" w:cs="Arial"/>
        </w:rPr>
        <w:t>University of Sheffield, UK.</w:t>
      </w:r>
    </w:p>
    <w:p w14:paraId="304E998E" w14:textId="77777777" w:rsidR="0091307C" w:rsidRDefault="0091307C" w:rsidP="00F92917">
      <w:pPr>
        <w:rPr>
          <w:rFonts w:ascii="Arial" w:hAnsi="Arial" w:cs="Arial"/>
        </w:rPr>
      </w:pPr>
    </w:p>
    <w:p w14:paraId="2C92A20D" w14:textId="608E4329" w:rsidR="0091307C" w:rsidRDefault="0091307C" w:rsidP="00F929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Sheffield has developed a new OFDM-based waveform </w:t>
      </w:r>
      <w:r w:rsidR="00190DF1">
        <w:rPr>
          <w:rFonts w:ascii="Arial" w:hAnsi="Arial" w:cs="Arial"/>
        </w:rPr>
        <w:t>for consideration</w:t>
      </w:r>
      <w:r>
        <w:rPr>
          <w:rFonts w:ascii="Arial" w:hAnsi="Arial" w:cs="Arial"/>
        </w:rPr>
        <w:t xml:space="preserve"> in 6GR</w:t>
      </w:r>
      <w:r w:rsidR="00EA438B">
        <w:rPr>
          <w:rFonts w:ascii="Arial" w:hAnsi="Arial" w:cs="Arial"/>
        </w:rPr>
        <w:t xml:space="preserve"> termed Orthogonal Sequence Division Multiplexing (OSDM)</w:t>
      </w:r>
      <w:r w:rsidR="001757BF">
        <w:rPr>
          <w:rFonts w:ascii="Arial" w:hAnsi="Arial" w:cs="Arial"/>
        </w:rPr>
        <w:t xml:space="preserve"> [1]</w:t>
      </w:r>
      <w:r w:rsidR="00190DF1">
        <w:rPr>
          <w:rFonts w:ascii="Arial" w:hAnsi="Arial" w:cs="Arial"/>
        </w:rPr>
        <w:t>.</w:t>
      </w:r>
    </w:p>
    <w:p w14:paraId="3CC40B46" w14:textId="77777777" w:rsidR="0091307C" w:rsidRDefault="0091307C" w:rsidP="00F92917">
      <w:pPr>
        <w:rPr>
          <w:rFonts w:ascii="Arial" w:hAnsi="Arial" w:cs="Arial"/>
        </w:rPr>
      </w:pPr>
    </w:p>
    <w:p w14:paraId="6FFF4650" w14:textId="171ADCE7" w:rsidR="00061B35" w:rsidRPr="0091307C" w:rsidRDefault="0091307C" w:rsidP="00F92917">
      <w:pPr>
        <w:rPr>
          <w:rFonts w:ascii="Arial" w:hAnsi="Arial" w:cs="Arial"/>
        </w:rPr>
      </w:pPr>
      <w:r w:rsidRPr="0091307C">
        <w:rPr>
          <w:rFonts w:ascii="Arial" w:hAnsi="Arial" w:cs="Arial"/>
        </w:rPr>
        <w:t xml:space="preserve">The approved SID in RAN#108 </w:t>
      </w:r>
      <w:bookmarkStart w:id="0" w:name="OLE_LINK3"/>
      <w:r w:rsidRPr="0091307C">
        <w:rPr>
          <w:rFonts w:ascii="Arial" w:hAnsi="Arial" w:cs="Arial"/>
        </w:rPr>
        <w:t>“New SID: Study on 6G Radio” ‎[</w:t>
      </w:r>
      <w:r w:rsidR="001757BF">
        <w:rPr>
          <w:rFonts w:ascii="Arial" w:hAnsi="Arial" w:cs="Arial"/>
        </w:rPr>
        <w:t>2</w:t>
      </w:r>
      <w:r w:rsidRPr="0091307C">
        <w:rPr>
          <w:rFonts w:ascii="Arial" w:hAnsi="Arial" w:cs="Arial"/>
        </w:rPr>
        <w:t>] </w:t>
      </w:r>
      <w:bookmarkEnd w:id="0"/>
      <w:r w:rsidRPr="0091307C">
        <w:rPr>
          <w:rFonts w:ascii="Arial" w:hAnsi="Arial" w:cs="Arial"/>
        </w:rPr>
        <w:t>define</w:t>
      </w:r>
      <w:r w:rsidR="00190DF1">
        <w:rPr>
          <w:rFonts w:ascii="Arial" w:hAnsi="Arial" w:cs="Arial"/>
        </w:rPr>
        <w:t>s</w:t>
      </w:r>
      <w:r w:rsidRPr="0091307C">
        <w:rPr>
          <w:rFonts w:ascii="Arial" w:hAnsi="Arial" w:cs="Arial"/>
        </w:rPr>
        <w:t xml:space="preserve"> the following objectives</w:t>
      </w:r>
      <w:r w:rsidR="00A46CD5" w:rsidRPr="0091307C">
        <w:rPr>
          <w:rFonts w:ascii="Arial" w:hAnsi="Arial" w:cs="Arial"/>
        </w:rPr>
        <w:t>:</w:t>
      </w:r>
    </w:p>
    <w:p w14:paraId="70FA224C" w14:textId="77777777" w:rsidR="009375EC" w:rsidRPr="00815C4D" w:rsidRDefault="009375EC" w:rsidP="00F92917">
      <w:pPr>
        <w:rPr>
          <w:rFonts w:ascii="Arial" w:hAnsi="Arial" w:cs="Arial"/>
        </w:rPr>
      </w:pPr>
    </w:p>
    <w:p w14:paraId="4AFCF724" w14:textId="5132E860" w:rsidR="009375EC" w:rsidRPr="00815C4D" w:rsidRDefault="00260FC3" w:rsidP="00AF3C15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object w:dxaOrig="9640" w:dyaOrig="1480" w14:anchorId="358607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2pt;height:74pt;mso-width-percent:0;mso-height-percent:0;mso-width-percent:0;mso-height-percent:0" o:ole="">
            <v:imagedata r:id="rId11" o:title=""/>
          </v:shape>
          <o:OLEObject Type="Embed" ProgID="Word.Document.12" ShapeID="_x0000_i1025" DrawAspect="Content" ObjectID="_1824063478" r:id="rId12">
            <o:FieldCodes>\s</o:FieldCodes>
          </o:OLEObject>
        </w:object>
      </w:r>
    </w:p>
    <w:p w14:paraId="16C1AF9D" w14:textId="6C804190" w:rsidR="004607C3" w:rsidRPr="00815C4D" w:rsidRDefault="004607C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191830B" w14:textId="1F61CB85" w:rsidR="00DF0FD1" w:rsidRDefault="00EA438B" w:rsidP="00AF3C15">
      <w:pPr>
        <w:spacing w:after="120"/>
        <w:rPr>
          <w:rFonts w:ascii="Arial" w:hAnsi="Arial" w:cs="Arial"/>
          <w:iCs/>
          <w:color w:val="000000"/>
          <w:lang w:eastAsia="ja-JP"/>
        </w:rPr>
      </w:pPr>
      <w:r>
        <w:rPr>
          <w:rFonts w:ascii="Arial" w:hAnsi="Arial" w:cs="Arial"/>
        </w:rPr>
        <w:t xml:space="preserve">OSDM was briefly introduced in TDOC R1-2506333 </w:t>
      </w:r>
      <w:r w:rsidR="001757BF">
        <w:rPr>
          <w:rFonts w:ascii="Arial" w:hAnsi="Arial" w:cs="Arial"/>
        </w:rPr>
        <w:t xml:space="preserve">[3] </w:t>
      </w:r>
      <w:r>
        <w:rPr>
          <w:rFonts w:ascii="Arial" w:hAnsi="Arial" w:cs="Arial"/>
        </w:rPr>
        <w:t>submitted to RAN1#122</w:t>
      </w:r>
      <w:r w:rsidR="00DF0FD1">
        <w:rPr>
          <w:rFonts w:ascii="Arial" w:hAnsi="Arial" w:cs="Arial"/>
        </w:rPr>
        <w:t xml:space="preserve"> as an OFDM-based waveform with the potential to </w:t>
      </w:r>
      <w:r w:rsidR="00DF0FD1" w:rsidRPr="0091307C">
        <w:rPr>
          <w:rFonts w:ascii="Arial" w:hAnsi="Arial" w:cs="Arial"/>
          <w:iCs/>
          <w:color w:val="000000"/>
          <w:lang w:eastAsia="ja-JP"/>
        </w:rPr>
        <w:t xml:space="preserve">enhance the </w:t>
      </w:r>
      <w:r w:rsidR="00DF0FD1">
        <w:rPr>
          <w:rFonts w:ascii="Arial" w:hAnsi="Arial" w:cs="Arial"/>
          <w:iCs/>
          <w:color w:val="000000"/>
          <w:lang w:eastAsia="ja-JP"/>
        </w:rPr>
        <w:t>spectral efficiency, energy efficiency</w:t>
      </w:r>
      <w:r w:rsidR="00DF0FD1" w:rsidRPr="0091307C">
        <w:rPr>
          <w:rFonts w:ascii="Arial" w:hAnsi="Arial" w:cs="Arial"/>
          <w:iCs/>
          <w:color w:val="000000"/>
          <w:lang w:eastAsia="ja-JP"/>
        </w:rPr>
        <w:t xml:space="preserve"> </w:t>
      </w:r>
      <w:r w:rsidR="00DF0FD1">
        <w:rPr>
          <w:rFonts w:ascii="Arial" w:hAnsi="Arial" w:cs="Arial"/>
          <w:iCs/>
          <w:color w:val="000000"/>
          <w:lang w:eastAsia="ja-JP"/>
        </w:rPr>
        <w:t xml:space="preserve">and radio coverage </w:t>
      </w:r>
      <w:r w:rsidR="00DF0FD1" w:rsidRPr="0091307C">
        <w:rPr>
          <w:rFonts w:ascii="Arial" w:hAnsi="Arial" w:cs="Arial"/>
          <w:iCs/>
          <w:color w:val="000000"/>
          <w:lang w:eastAsia="ja-JP"/>
        </w:rPr>
        <w:t xml:space="preserve">of </w:t>
      </w:r>
      <w:r w:rsidR="00DF0FD1">
        <w:rPr>
          <w:rFonts w:ascii="Arial" w:hAnsi="Arial" w:cs="Arial"/>
          <w:iCs/>
          <w:color w:val="000000"/>
          <w:lang w:eastAsia="ja-JP"/>
        </w:rPr>
        <w:t>a 6G</w:t>
      </w:r>
      <w:r w:rsidR="00DF0FD1" w:rsidRPr="0091307C">
        <w:rPr>
          <w:rFonts w:ascii="Arial" w:hAnsi="Arial" w:cs="Arial"/>
          <w:iCs/>
          <w:color w:val="000000"/>
          <w:lang w:eastAsia="ja-JP"/>
        </w:rPr>
        <w:t xml:space="preserve"> radio access network (RAN)</w:t>
      </w:r>
      <w:r w:rsidR="00DF0FD1">
        <w:rPr>
          <w:rFonts w:ascii="Arial" w:hAnsi="Arial" w:cs="Arial"/>
          <w:iCs/>
          <w:color w:val="000000"/>
          <w:lang w:eastAsia="ja-JP"/>
        </w:rPr>
        <w:t>. Also, OSDM is a</w:t>
      </w:r>
      <w:r w:rsidR="00D22075">
        <w:rPr>
          <w:rFonts w:ascii="Arial" w:hAnsi="Arial" w:cs="Arial"/>
          <w:iCs/>
          <w:color w:val="000000"/>
          <w:lang w:eastAsia="ja-JP"/>
        </w:rPr>
        <w:t xml:space="preserve"> unified communications and sensing waveform.</w:t>
      </w:r>
      <w:r w:rsidR="00DF0FD1">
        <w:rPr>
          <w:rFonts w:ascii="Arial" w:hAnsi="Arial" w:cs="Arial"/>
          <w:iCs/>
          <w:color w:val="000000"/>
          <w:lang w:eastAsia="ja-JP"/>
        </w:rPr>
        <w:t xml:space="preserve"> </w:t>
      </w:r>
    </w:p>
    <w:p w14:paraId="579AE4A4" w14:textId="70863D61" w:rsidR="00EA438B" w:rsidRDefault="00DF0FD1" w:rsidP="00AF3C15">
      <w:pPr>
        <w:spacing w:after="120"/>
        <w:rPr>
          <w:rFonts w:ascii="Arial" w:hAnsi="Arial" w:cs="Arial"/>
        </w:rPr>
      </w:pPr>
      <w:r>
        <w:rPr>
          <w:rFonts w:ascii="Arial" w:hAnsi="Arial" w:cs="Arial"/>
          <w:iCs/>
          <w:color w:val="000000"/>
          <w:lang w:eastAsia="ja-JP"/>
        </w:rPr>
        <w:t xml:space="preserve">In this discussion document new results are presented that report the operation of OSDM in a </w:t>
      </w:r>
      <w:r w:rsidR="00D22075">
        <w:rPr>
          <w:rFonts w:ascii="Arial" w:hAnsi="Arial" w:cs="Arial"/>
          <w:iCs/>
          <w:color w:val="000000"/>
          <w:lang w:eastAsia="ja-JP"/>
        </w:rPr>
        <w:t xml:space="preserve">downlink </w:t>
      </w:r>
      <w:r>
        <w:rPr>
          <w:rFonts w:ascii="Arial" w:hAnsi="Arial" w:cs="Arial"/>
          <w:iCs/>
          <w:color w:val="000000"/>
          <w:lang w:eastAsia="ja-JP"/>
        </w:rPr>
        <w:t xml:space="preserve">MIMO configuration. The results demonstrate the compatibility of CP-OSDM with CP-OFDM by using the same </w:t>
      </w:r>
      <w:r w:rsidR="00D22075">
        <w:rPr>
          <w:rFonts w:ascii="Arial" w:hAnsi="Arial" w:cs="Arial"/>
          <w:iCs/>
          <w:color w:val="000000"/>
          <w:lang w:eastAsia="ja-JP"/>
        </w:rPr>
        <w:t xml:space="preserve">frame, </w:t>
      </w:r>
      <w:r>
        <w:rPr>
          <w:rFonts w:ascii="Arial" w:hAnsi="Arial" w:cs="Arial"/>
          <w:iCs/>
          <w:color w:val="000000"/>
          <w:lang w:eastAsia="ja-JP"/>
        </w:rPr>
        <w:t>PDSCH, DM-RS, and cyclic prefix formats</w:t>
      </w:r>
      <w:r w:rsidR="000D6C2F">
        <w:rPr>
          <w:rFonts w:ascii="Arial" w:hAnsi="Arial" w:cs="Arial"/>
          <w:iCs/>
          <w:color w:val="000000"/>
          <w:lang w:eastAsia="ja-JP"/>
        </w:rPr>
        <w:t xml:space="preserve"> as those in 5G-NR</w:t>
      </w:r>
      <w:r>
        <w:rPr>
          <w:rFonts w:ascii="Arial" w:hAnsi="Arial" w:cs="Arial"/>
          <w:iCs/>
          <w:color w:val="000000"/>
          <w:lang w:eastAsia="ja-JP"/>
        </w:rPr>
        <w:t>.</w:t>
      </w:r>
    </w:p>
    <w:p w14:paraId="0BAC6949" w14:textId="77777777" w:rsidR="0065269B" w:rsidRPr="006B034F" w:rsidRDefault="006526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CBDA08" w14:textId="42073B43" w:rsidR="00BD4F26" w:rsidRPr="006B034F" w:rsidRDefault="00BD4F26" w:rsidP="00BD4F26">
      <w:pPr>
        <w:pStyle w:val="Heading1"/>
        <w:rPr>
          <w:sz w:val="28"/>
          <w:szCs w:val="22"/>
        </w:rPr>
      </w:pPr>
      <w:bookmarkStart w:id="1" w:name="_Hlk170128745"/>
      <w:r w:rsidRPr="006B034F">
        <w:rPr>
          <w:sz w:val="28"/>
          <w:szCs w:val="22"/>
        </w:rPr>
        <w:t xml:space="preserve">2. </w:t>
      </w:r>
      <w:r w:rsidR="00AF3C15">
        <w:rPr>
          <w:sz w:val="28"/>
          <w:szCs w:val="22"/>
        </w:rPr>
        <w:t>Justification</w:t>
      </w:r>
      <w:r w:rsidRPr="006B034F">
        <w:rPr>
          <w:sz w:val="28"/>
          <w:szCs w:val="22"/>
        </w:rPr>
        <w:t xml:space="preserve"> </w:t>
      </w:r>
    </w:p>
    <w:p w14:paraId="0DDCD277" w14:textId="77777777" w:rsidR="00DF0FD1" w:rsidRDefault="00DF0FD1" w:rsidP="00DF0FD1">
      <w:pPr>
        <w:jc w:val="center"/>
        <w:rPr>
          <w:rFonts w:ascii="Arial" w:hAnsi="Arial" w:cs="Arial"/>
          <w:color w:val="000000"/>
          <w:sz w:val="18"/>
          <w:szCs w:val="18"/>
          <w:lang w:eastAsia="ja-JP"/>
        </w:rPr>
      </w:pPr>
      <w:r w:rsidRPr="00F0260F">
        <w:rPr>
          <w:rFonts w:ascii="Arial" w:hAnsi="Arial" w:cs="Arial"/>
          <w:noProof/>
          <w:color w:val="000000"/>
          <w:sz w:val="18"/>
          <w:szCs w:val="18"/>
          <w:lang w:eastAsia="ja-JP"/>
        </w:rPr>
        <w:drawing>
          <wp:inline distT="0" distB="0" distL="0" distR="0" wp14:anchorId="164D0ABF" wp14:editId="24A1F9F6">
            <wp:extent cx="6264275" cy="2128520"/>
            <wp:effectExtent l="0" t="0" r="0" b="5080"/>
            <wp:docPr id="513563116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293348" name="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128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82DC5F" w14:textId="77777777" w:rsidR="00DF0FD1" w:rsidRPr="00C70E8D" w:rsidRDefault="00DF0FD1" w:rsidP="00DF0FD1">
      <w:pPr>
        <w:jc w:val="center"/>
        <w:rPr>
          <w:rFonts w:ascii="Arial" w:hAnsi="Arial" w:cs="Arial"/>
          <w:i/>
          <w:iCs/>
          <w:color w:val="000000"/>
          <w:sz w:val="18"/>
          <w:szCs w:val="18"/>
          <w:lang w:eastAsia="ja-JP"/>
        </w:rPr>
      </w:pPr>
      <w:r w:rsidRPr="00C70E8D">
        <w:rPr>
          <w:rFonts w:ascii="Arial" w:hAnsi="Arial" w:cs="Arial"/>
          <w:b/>
          <w:bCs/>
          <w:i/>
          <w:iCs/>
          <w:color w:val="000000"/>
          <w:sz w:val="18"/>
          <w:szCs w:val="18"/>
          <w:lang w:eastAsia="ja-JP"/>
        </w:rPr>
        <w:t>Figure 1:</w:t>
      </w:r>
      <w:r w:rsidRPr="00C70E8D">
        <w:rPr>
          <w:rFonts w:ascii="Arial" w:hAnsi="Arial" w:cs="Arial"/>
          <w:i/>
          <w:iCs/>
          <w:color w:val="000000"/>
          <w:sz w:val="18"/>
          <w:szCs w:val="18"/>
          <w:lang w:eastAsia="ja-JP"/>
        </w:rPr>
        <w:t xml:space="preserve"> OSDM transceiver for wireless communication</w:t>
      </w:r>
    </w:p>
    <w:p w14:paraId="54D6F684" w14:textId="77777777" w:rsidR="00DF0FD1" w:rsidRDefault="00DF0FD1" w:rsidP="00FC3FA3">
      <w:pPr>
        <w:spacing w:after="120"/>
        <w:rPr>
          <w:rFonts w:ascii="Arial" w:hAnsi="Arial" w:cs="Arial"/>
          <w:iCs/>
          <w:color w:val="000000"/>
          <w:lang w:eastAsia="ja-JP"/>
        </w:rPr>
      </w:pPr>
    </w:p>
    <w:p w14:paraId="63C3CDC1" w14:textId="44CF4170" w:rsidR="006D5B52" w:rsidRPr="006D5B52" w:rsidRDefault="00DF0FD1" w:rsidP="00FC3FA3">
      <w:pPr>
        <w:spacing w:after="120"/>
        <w:rPr>
          <w:rFonts w:ascii="Arial" w:hAnsi="Arial" w:cs="Arial"/>
          <w:iCs/>
          <w:color w:val="000000"/>
          <w:lang w:eastAsia="ja-JP"/>
        </w:rPr>
      </w:pPr>
      <w:r>
        <w:rPr>
          <w:rFonts w:ascii="Arial" w:hAnsi="Arial" w:cs="Arial"/>
          <w:iCs/>
          <w:color w:val="000000"/>
          <w:lang w:eastAsia="ja-JP"/>
        </w:rPr>
        <w:t>Figure 1 depicts a generic schematic block diagram of an OSDM based transceiver</w:t>
      </w:r>
      <w:r w:rsidR="0015526B">
        <w:rPr>
          <w:rFonts w:ascii="Arial" w:hAnsi="Arial" w:cs="Arial"/>
          <w:iCs/>
          <w:color w:val="000000"/>
          <w:lang w:eastAsia="ja-JP"/>
        </w:rPr>
        <w:t>. The OSDM transform consist</w:t>
      </w:r>
      <w:r w:rsidR="00B948D3">
        <w:rPr>
          <w:rFonts w:ascii="Arial" w:hAnsi="Arial" w:cs="Arial"/>
          <w:iCs/>
          <w:color w:val="000000"/>
          <w:lang w:eastAsia="ja-JP"/>
        </w:rPr>
        <w:t>s</w:t>
      </w:r>
      <w:r w:rsidR="0015526B">
        <w:rPr>
          <w:rFonts w:ascii="Arial" w:hAnsi="Arial" w:cs="Arial"/>
          <w:iCs/>
          <w:color w:val="000000"/>
          <w:lang w:eastAsia="ja-JP"/>
        </w:rPr>
        <w:t xml:space="preserve"> of FFT, iFFT and diagonal matrix computations</w:t>
      </w:r>
      <w:r w:rsidR="00B948D3">
        <w:rPr>
          <w:rFonts w:ascii="Arial" w:hAnsi="Arial" w:cs="Arial"/>
          <w:iCs/>
          <w:color w:val="000000"/>
          <w:lang w:eastAsia="ja-JP"/>
        </w:rPr>
        <w:t xml:space="preserve"> combined into a single transform. For MIMO configurations, OSDM is used in the same manner as OFDM.</w:t>
      </w:r>
    </w:p>
    <w:p w14:paraId="4E308EC8" w14:textId="40975D2F" w:rsidR="00E02DA3" w:rsidRPr="00E02DA3" w:rsidRDefault="00B948D3" w:rsidP="00E02DA3">
      <w:pPr>
        <w:spacing w:after="120"/>
        <w:rPr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E02DA3" w:rsidRPr="00E02DA3">
        <w:rPr>
          <w:rFonts w:ascii="Arial" w:hAnsi="Arial" w:cs="Arial"/>
          <w:b/>
          <w:bCs/>
          <w:sz w:val="24"/>
          <w:szCs w:val="24"/>
        </w:rPr>
        <w:t>.1</w:t>
      </w:r>
      <w:r w:rsidR="00E02DA3" w:rsidRPr="00E02DA3">
        <w:rPr>
          <w:sz w:val="24"/>
          <w:szCs w:val="24"/>
        </w:rPr>
        <w:t xml:space="preserve"> </w:t>
      </w:r>
      <w:r w:rsidR="00E02DA3">
        <w:rPr>
          <w:rFonts w:ascii="Arial" w:hAnsi="Arial" w:cs="Arial"/>
          <w:b/>
          <w:bCs/>
          <w:sz w:val="24"/>
          <w:szCs w:val="24"/>
        </w:rPr>
        <w:t xml:space="preserve">OSDM </w:t>
      </w:r>
      <w:r>
        <w:rPr>
          <w:rFonts w:ascii="Arial" w:hAnsi="Arial" w:cs="Arial"/>
          <w:b/>
          <w:bCs/>
          <w:sz w:val="24"/>
          <w:szCs w:val="24"/>
        </w:rPr>
        <w:t>MIMO Performance</w:t>
      </w:r>
      <w:r w:rsidR="00E02DA3" w:rsidRPr="00E02DA3">
        <w:rPr>
          <w:sz w:val="24"/>
          <w:szCs w:val="24"/>
        </w:rPr>
        <w:t xml:space="preserve"> </w:t>
      </w:r>
    </w:p>
    <w:p w14:paraId="12477E8D" w14:textId="27160899" w:rsidR="009D40BF" w:rsidRPr="00E302D7" w:rsidRDefault="00C70E8D" w:rsidP="00C70E8D">
      <w:pPr>
        <w:rPr>
          <w:rFonts w:ascii="Arial" w:hAnsi="Arial" w:cs="Arial"/>
          <w:color w:val="000000"/>
          <w:lang w:eastAsia="ja-JP"/>
        </w:rPr>
      </w:pPr>
      <w:r w:rsidRPr="00E302D7">
        <w:rPr>
          <w:rFonts w:ascii="Arial" w:hAnsi="Arial" w:cs="Arial"/>
          <w:color w:val="000000"/>
          <w:lang w:eastAsia="ja-JP"/>
        </w:rPr>
        <w:t>OSDM ha</w:t>
      </w:r>
      <w:r w:rsidR="004A1527">
        <w:rPr>
          <w:rFonts w:ascii="Arial" w:hAnsi="Arial" w:cs="Arial"/>
          <w:color w:val="000000"/>
          <w:lang w:eastAsia="ja-JP"/>
        </w:rPr>
        <w:t>s</w:t>
      </w:r>
      <w:r w:rsidRPr="00E302D7">
        <w:rPr>
          <w:rFonts w:ascii="Arial" w:hAnsi="Arial" w:cs="Arial"/>
          <w:color w:val="000000"/>
          <w:lang w:eastAsia="ja-JP"/>
        </w:rPr>
        <w:t xml:space="preserve"> been embedded in</w:t>
      </w:r>
      <w:r w:rsidR="0037661D">
        <w:rPr>
          <w:rFonts w:ascii="Arial" w:hAnsi="Arial" w:cs="Arial"/>
          <w:color w:val="000000"/>
          <w:lang w:eastAsia="ja-JP"/>
        </w:rPr>
        <w:t>to</w:t>
      </w:r>
      <w:r w:rsidRPr="00E302D7">
        <w:rPr>
          <w:rFonts w:ascii="Arial" w:hAnsi="Arial" w:cs="Arial"/>
          <w:color w:val="000000"/>
          <w:lang w:eastAsia="ja-JP"/>
        </w:rPr>
        <w:t xml:space="preserve"> a 5G-NR </w:t>
      </w:r>
      <w:r w:rsidR="009A675A">
        <w:rPr>
          <w:rFonts w:ascii="Arial" w:hAnsi="Arial" w:cs="Arial"/>
          <w:color w:val="000000"/>
          <w:lang w:eastAsia="ja-JP"/>
        </w:rPr>
        <w:t>downlink</w:t>
      </w:r>
      <w:r w:rsidRPr="00E302D7">
        <w:rPr>
          <w:rFonts w:ascii="Arial" w:hAnsi="Arial" w:cs="Arial"/>
          <w:color w:val="000000"/>
          <w:lang w:eastAsia="ja-JP"/>
        </w:rPr>
        <w:t xml:space="preserve"> simulator developed from the MATLAB R2025a 5G Toolbox</w:t>
      </w:r>
      <w:r w:rsidR="00B948D3">
        <w:rPr>
          <w:rFonts w:ascii="Arial" w:hAnsi="Arial" w:cs="Arial"/>
          <w:color w:val="000000"/>
          <w:lang w:eastAsia="ja-JP"/>
        </w:rPr>
        <w:t xml:space="preserve">, </w:t>
      </w:r>
      <w:r w:rsidR="00B948D3" w:rsidRPr="00E302D7">
        <w:rPr>
          <w:rFonts w:ascii="Arial" w:hAnsi="Arial" w:cs="Arial"/>
          <w:iCs/>
        </w:rPr>
        <w:t>replacing OFDM with the OSDM transform</w:t>
      </w:r>
      <w:r w:rsidRPr="00E302D7">
        <w:rPr>
          <w:rFonts w:ascii="Arial" w:hAnsi="Arial" w:cs="Arial"/>
          <w:color w:val="000000"/>
          <w:lang w:eastAsia="ja-JP"/>
        </w:rPr>
        <w:t xml:space="preserve">. The </w:t>
      </w:r>
      <w:r w:rsidR="00B948D3">
        <w:rPr>
          <w:rFonts w:ascii="Arial" w:hAnsi="Arial" w:cs="Arial"/>
          <w:color w:val="000000"/>
          <w:lang w:eastAsia="ja-JP"/>
        </w:rPr>
        <w:t xml:space="preserve">simulation </w:t>
      </w:r>
      <w:r w:rsidRPr="00E302D7">
        <w:rPr>
          <w:rFonts w:ascii="Arial" w:hAnsi="Arial" w:cs="Arial"/>
          <w:color w:val="000000"/>
          <w:lang w:eastAsia="ja-JP"/>
        </w:rPr>
        <w:t xml:space="preserve">model faithfully reproduces the 3GPP 5G-NR specifications </w:t>
      </w:r>
      <w:r w:rsidR="009A675A">
        <w:rPr>
          <w:rFonts w:ascii="Arial" w:hAnsi="Arial" w:cs="Arial"/>
          <w:color w:val="000000"/>
          <w:lang w:eastAsia="ja-JP"/>
        </w:rPr>
        <w:t>while</w:t>
      </w:r>
      <w:r w:rsidRPr="00E302D7">
        <w:rPr>
          <w:rFonts w:ascii="Arial" w:hAnsi="Arial" w:cs="Arial"/>
          <w:color w:val="000000"/>
          <w:lang w:eastAsia="ja-JP"/>
        </w:rPr>
        <w:t xml:space="preserve"> </w:t>
      </w:r>
      <w:r w:rsidR="001B6A91" w:rsidRPr="00E302D7">
        <w:rPr>
          <w:rFonts w:ascii="Arial" w:hAnsi="Arial" w:cs="Arial"/>
          <w:color w:val="000000"/>
          <w:lang w:eastAsia="ja-JP"/>
        </w:rPr>
        <w:t>simulat</w:t>
      </w:r>
      <w:r w:rsidR="009A675A">
        <w:rPr>
          <w:rFonts w:ascii="Arial" w:hAnsi="Arial" w:cs="Arial"/>
          <w:color w:val="000000"/>
          <w:lang w:eastAsia="ja-JP"/>
        </w:rPr>
        <w:t>ing</w:t>
      </w:r>
      <w:r w:rsidR="001B6A91" w:rsidRPr="00E302D7">
        <w:rPr>
          <w:rFonts w:ascii="Arial" w:hAnsi="Arial" w:cs="Arial"/>
          <w:color w:val="000000"/>
          <w:lang w:eastAsia="ja-JP"/>
        </w:rPr>
        <w:t xml:space="preserve"> the </w:t>
      </w:r>
      <w:r w:rsidR="009A675A">
        <w:rPr>
          <w:rFonts w:ascii="Arial" w:hAnsi="Arial" w:cs="Arial"/>
          <w:color w:val="000000"/>
          <w:lang w:eastAsia="ja-JP"/>
        </w:rPr>
        <w:t>MIMO p</w:t>
      </w:r>
      <w:r w:rsidR="001B6A91" w:rsidRPr="00E302D7">
        <w:rPr>
          <w:rFonts w:ascii="Arial" w:hAnsi="Arial" w:cs="Arial"/>
          <w:color w:val="000000"/>
          <w:lang w:eastAsia="ja-JP"/>
        </w:rPr>
        <w:t xml:space="preserve">ropagation channel </w:t>
      </w:r>
      <w:r w:rsidRPr="00E302D7">
        <w:rPr>
          <w:rFonts w:ascii="Arial" w:hAnsi="Arial" w:cs="Arial"/>
          <w:color w:val="000000"/>
          <w:lang w:eastAsia="ja-JP"/>
        </w:rPr>
        <w:t>us</w:t>
      </w:r>
      <w:r w:rsidR="001B6A91" w:rsidRPr="00E302D7">
        <w:rPr>
          <w:rFonts w:ascii="Arial" w:hAnsi="Arial" w:cs="Arial"/>
          <w:color w:val="000000"/>
          <w:lang w:eastAsia="ja-JP"/>
        </w:rPr>
        <w:t>ing</w:t>
      </w:r>
      <w:r w:rsidRPr="00E302D7">
        <w:rPr>
          <w:rFonts w:ascii="Arial" w:hAnsi="Arial" w:cs="Arial"/>
          <w:color w:val="000000"/>
          <w:lang w:eastAsia="ja-JP"/>
        </w:rPr>
        <w:t xml:space="preserve"> </w:t>
      </w:r>
      <w:r w:rsidR="009D40BF" w:rsidRPr="00E302D7">
        <w:rPr>
          <w:rFonts w:ascii="Arial" w:hAnsi="Arial" w:cs="Arial"/>
          <w:color w:val="000000"/>
          <w:lang w:eastAsia="ja-JP"/>
        </w:rPr>
        <w:t>MATLAB’s</w:t>
      </w:r>
      <w:r w:rsidRPr="00E302D7">
        <w:rPr>
          <w:rFonts w:ascii="Arial" w:hAnsi="Arial" w:cs="Arial"/>
          <w:color w:val="000000"/>
          <w:lang w:eastAsia="ja-JP"/>
        </w:rPr>
        <w:t xml:space="preserve"> “nrTDLChannel” model</w:t>
      </w:r>
      <w:r w:rsidR="001757BF">
        <w:rPr>
          <w:rFonts w:ascii="Arial" w:hAnsi="Arial" w:cs="Arial"/>
          <w:color w:val="000000"/>
          <w:lang w:eastAsia="ja-JP"/>
        </w:rPr>
        <w:t xml:space="preserve"> [4]</w:t>
      </w:r>
      <w:r w:rsidRPr="00E302D7">
        <w:rPr>
          <w:rFonts w:ascii="Arial" w:hAnsi="Arial" w:cs="Arial"/>
          <w:color w:val="000000"/>
          <w:lang w:eastAsia="ja-JP"/>
        </w:rPr>
        <w:t>.</w:t>
      </w:r>
      <w:r w:rsidR="009D40BF" w:rsidRPr="00E302D7">
        <w:rPr>
          <w:rFonts w:ascii="Arial" w:hAnsi="Arial" w:cs="Arial"/>
          <w:color w:val="000000"/>
          <w:lang w:eastAsia="ja-JP"/>
        </w:rPr>
        <w:t xml:space="preserve"> </w:t>
      </w:r>
      <w:r w:rsidR="009D40BF" w:rsidRPr="00E302D7">
        <w:rPr>
          <w:rFonts w:ascii="Arial" w:hAnsi="Arial" w:cs="Arial"/>
          <w:color w:val="000000"/>
          <w:lang w:eastAsia="ja-JP"/>
        </w:rPr>
        <w:lastRenderedPageBreak/>
        <w:t xml:space="preserve">The </w:t>
      </w:r>
      <w:r w:rsidR="009A675A">
        <w:rPr>
          <w:rFonts w:ascii="Arial" w:hAnsi="Arial" w:cs="Arial"/>
          <w:color w:val="000000"/>
          <w:lang w:eastAsia="ja-JP"/>
        </w:rPr>
        <w:t xml:space="preserve">transmission </w:t>
      </w:r>
      <w:r w:rsidR="009D40BF" w:rsidRPr="00E302D7">
        <w:rPr>
          <w:rFonts w:ascii="Arial" w:hAnsi="Arial" w:cs="Arial"/>
          <w:color w:val="000000"/>
          <w:lang w:eastAsia="ja-JP"/>
        </w:rPr>
        <w:t xml:space="preserve">model includes a HARQ instantiation to </w:t>
      </w:r>
      <w:r w:rsidR="001B6A91" w:rsidRPr="00E302D7">
        <w:rPr>
          <w:rFonts w:ascii="Arial" w:hAnsi="Arial" w:cs="Arial"/>
          <w:color w:val="000000"/>
          <w:lang w:eastAsia="ja-JP"/>
        </w:rPr>
        <w:t>quantify</w:t>
      </w:r>
      <w:r w:rsidR="009D40BF" w:rsidRPr="00E302D7">
        <w:rPr>
          <w:rFonts w:ascii="Arial" w:hAnsi="Arial" w:cs="Arial"/>
          <w:color w:val="000000"/>
          <w:lang w:eastAsia="ja-JP"/>
        </w:rPr>
        <w:t xml:space="preserve"> the Physical layer throughput performance.</w:t>
      </w:r>
      <w:r w:rsidR="00B948D3">
        <w:rPr>
          <w:rFonts w:ascii="Arial" w:hAnsi="Arial" w:cs="Arial"/>
          <w:color w:val="000000"/>
          <w:lang w:eastAsia="ja-JP"/>
        </w:rPr>
        <w:t xml:space="preserve"> The focus of this study has been on demonstrating the compatibility of OSDM with an 8T8R 5G-NR MIMO configuration.</w:t>
      </w:r>
    </w:p>
    <w:p w14:paraId="32599DAB" w14:textId="77777777" w:rsidR="001B6A91" w:rsidRPr="00E302D7" w:rsidRDefault="001B6A91" w:rsidP="00C70E8D">
      <w:pPr>
        <w:rPr>
          <w:rFonts w:ascii="Arial" w:hAnsi="Arial" w:cs="Arial"/>
          <w:color w:val="000000"/>
          <w:lang w:eastAsia="ja-JP"/>
        </w:rPr>
      </w:pPr>
    </w:p>
    <w:p w14:paraId="2F492FA8" w14:textId="7FB5C3E2" w:rsidR="00525C6B" w:rsidRDefault="00FB7AC4" w:rsidP="009D40BF">
      <w:pPr>
        <w:rPr>
          <w:rFonts w:ascii="Arial" w:hAnsi="Arial" w:cs="Arial"/>
          <w:color w:val="000000"/>
          <w:lang w:eastAsia="ja-JP"/>
        </w:rPr>
      </w:pPr>
      <w:bookmarkStart w:id="2" w:name="OLE_LINK7"/>
      <w:r w:rsidRPr="00525C6B">
        <w:rPr>
          <w:rFonts w:ascii="Arial" w:hAnsi="Arial" w:cs="Arial"/>
          <w:b/>
          <w:bCs/>
          <w:color w:val="000000"/>
          <w:lang w:eastAsia="ja-JP"/>
        </w:rPr>
        <w:t>Observation 1:</w:t>
      </w:r>
      <w:r>
        <w:rPr>
          <w:rFonts w:ascii="Arial" w:hAnsi="Arial" w:cs="Arial"/>
          <w:color w:val="000000"/>
          <w:lang w:eastAsia="ja-JP"/>
        </w:rPr>
        <w:t xml:space="preserve"> </w:t>
      </w:r>
      <w:r w:rsidR="00C70E8D" w:rsidRPr="00E302D7">
        <w:rPr>
          <w:rFonts w:ascii="Arial" w:hAnsi="Arial" w:cs="Arial"/>
          <w:color w:val="000000"/>
          <w:lang w:eastAsia="ja-JP"/>
        </w:rPr>
        <w:t xml:space="preserve">Figure 2 </w:t>
      </w:r>
      <w:r w:rsidR="009A675A">
        <w:rPr>
          <w:rFonts w:ascii="Arial" w:hAnsi="Arial" w:cs="Arial"/>
          <w:color w:val="000000"/>
          <w:lang w:eastAsia="ja-JP"/>
        </w:rPr>
        <w:t xml:space="preserve">depicts </w:t>
      </w:r>
      <w:r w:rsidR="000D6C2F">
        <w:rPr>
          <w:rFonts w:ascii="Arial" w:hAnsi="Arial" w:cs="Arial"/>
          <w:color w:val="000000"/>
          <w:lang w:eastAsia="ja-JP"/>
        </w:rPr>
        <w:t>a</w:t>
      </w:r>
      <w:r w:rsidR="009A675A">
        <w:rPr>
          <w:rFonts w:ascii="Arial" w:hAnsi="Arial" w:cs="Arial"/>
          <w:color w:val="000000"/>
          <w:lang w:eastAsia="ja-JP"/>
        </w:rPr>
        <w:t xml:space="preserve"> 256QAM constellation at the receiver for an operating SNR of 50 dB. </w:t>
      </w:r>
      <w:r w:rsidR="00525C6B" w:rsidRPr="00E302D7">
        <w:rPr>
          <w:rFonts w:ascii="Arial" w:hAnsi="Arial" w:cs="Arial"/>
          <w:color w:val="000000"/>
          <w:lang w:eastAsia="ja-JP"/>
        </w:rPr>
        <w:t xml:space="preserve">The 3GPP TDL-C channel is deployed with </w:t>
      </w:r>
      <w:r w:rsidR="009A675A">
        <w:rPr>
          <w:rFonts w:ascii="Arial" w:hAnsi="Arial" w:cs="Arial"/>
          <w:color w:val="000000"/>
          <w:lang w:eastAsia="ja-JP"/>
        </w:rPr>
        <w:t>an</w:t>
      </w:r>
      <w:r w:rsidR="00525C6B" w:rsidRPr="00E302D7">
        <w:rPr>
          <w:rFonts w:ascii="Arial" w:hAnsi="Arial" w:cs="Arial"/>
          <w:color w:val="000000"/>
          <w:lang w:eastAsia="ja-JP"/>
        </w:rPr>
        <w:t xml:space="preserve"> RMS delay spread of </w:t>
      </w:r>
      <w:r w:rsidR="009A675A">
        <w:rPr>
          <w:rFonts w:ascii="Arial" w:hAnsi="Arial" w:cs="Arial"/>
          <w:color w:val="000000"/>
          <w:lang w:eastAsia="ja-JP"/>
        </w:rPr>
        <w:t>330</w:t>
      </w:r>
      <w:r w:rsidR="00525C6B" w:rsidRPr="00E302D7">
        <w:rPr>
          <w:rFonts w:ascii="Arial" w:hAnsi="Arial" w:cs="Arial"/>
          <w:color w:val="000000"/>
          <w:lang w:eastAsia="ja-JP"/>
        </w:rPr>
        <w:t xml:space="preserve"> ns and </w:t>
      </w:r>
      <w:r w:rsidR="00700F75">
        <w:rPr>
          <w:rFonts w:ascii="Arial" w:hAnsi="Arial" w:cs="Arial"/>
          <w:color w:val="000000"/>
          <w:lang w:eastAsia="ja-JP"/>
        </w:rPr>
        <w:t xml:space="preserve">Doppler spread of </w:t>
      </w:r>
      <w:r w:rsidR="009A675A">
        <w:rPr>
          <w:rFonts w:ascii="Arial" w:hAnsi="Arial" w:cs="Arial"/>
          <w:color w:val="000000"/>
          <w:lang w:eastAsia="ja-JP"/>
        </w:rPr>
        <w:t>50</w:t>
      </w:r>
      <w:r w:rsidR="00525C6B" w:rsidRPr="00E302D7">
        <w:rPr>
          <w:rFonts w:ascii="Arial" w:hAnsi="Arial" w:cs="Arial"/>
          <w:color w:val="000000"/>
          <w:lang w:eastAsia="ja-JP"/>
        </w:rPr>
        <w:t xml:space="preserve"> Hz</w:t>
      </w:r>
      <w:r w:rsidR="00525C6B">
        <w:rPr>
          <w:rFonts w:ascii="Arial" w:hAnsi="Arial" w:cs="Arial"/>
          <w:color w:val="000000"/>
          <w:lang w:eastAsia="ja-JP"/>
        </w:rPr>
        <w:t xml:space="preserve">. </w:t>
      </w:r>
      <w:r w:rsidR="009A675A">
        <w:rPr>
          <w:rFonts w:ascii="Arial" w:hAnsi="Arial" w:cs="Arial"/>
          <w:color w:val="000000"/>
          <w:lang w:eastAsia="ja-JP"/>
        </w:rPr>
        <w:t>A DR-MS length of 2 has been used with an additional DM-RS position. Table 1 tabulated the salient system parameters used in the simulation model.</w:t>
      </w:r>
    </w:p>
    <w:bookmarkEnd w:id="2"/>
    <w:p w14:paraId="268D5A7D" w14:textId="77777777" w:rsidR="009D40BF" w:rsidRDefault="009D40BF" w:rsidP="009D40BF">
      <w:pPr>
        <w:rPr>
          <w:rFonts w:ascii="Arial" w:hAnsi="Arial" w:cs="Arial"/>
          <w:color w:val="000000"/>
          <w:sz w:val="18"/>
          <w:szCs w:val="18"/>
          <w:lang w:eastAsia="ja-JP"/>
        </w:rPr>
      </w:pPr>
    </w:p>
    <w:p w14:paraId="09DBDF14" w14:textId="30B63EFE" w:rsidR="009D40BF" w:rsidRDefault="009D40BF" w:rsidP="009D40BF">
      <w:pPr>
        <w:jc w:val="center"/>
        <w:rPr>
          <w:noProof/>
        </w:rPr>
      </w:pPr>
    </w:p>
    <w:p w14:paraId="15405BB5" w14:textId="1DFA705E" w:rsidR="007B6923" w:rsidRDefault="0015526B" w:rsidP="00B948D3">
      <w:pPr>
        <w:jc w:val="center"/>
        <w:rPr>
          <w:rFonts w:ascii="Arial" w:hAnsi="Arial" w:cs="Arial"/>
          <w:color w:val="000000"/>
          <w:sz w:val="18"/>
          <w:szCs w:val="18"/>
          <w:lang w:eastAsia="ja-JP"/>
        </w:rPr>
      </w:pPr>
      <w:r>
        <w:rPr>
          <w:noProof/>
        </w:rPr>
        <w:drawing>
          <wp:inline distT="0" distB="0" distL="0" distR="0" wp14:anchorId="2BB58D1B" wp14:editId="6EF31F2B">
            <wp:extent cx="5731510" cy="5530850"/>
            <wp:effectExtent l="0" t="0" r="0" b="6350"/>
            <wp:docPr id="1861406622" name="Picture 1" descr="A screen 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406622" name="Picture 1" descr="A screen shot of a graph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53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09B54A" w14:textId="763D4052" w:rsidR="009D40BF" w:rsidRPr="00D975F6" w:rsidRDefault="009D40BF" w:rsidP="0037661D">
      <w:pPr>
        <w:jc w:val="center"/>
        <w:rPr>
          <w:rFonts w:ascii="Arial" w:hAnsi="Arial" w:cs="Arial"/>
          <w:i/>
          <w:iCs/>
          <w:color w:val="000000"/>
          <w:sz w:val="18"/>
          <w:szCs w:val="18"/>
          <w:lang w:eastAsia="ja-JP"/>
        </w:rPr>
      </w:pPr>
      <w:r w:rsidRPr="00D975F6">
        <w:rPr>
          <w:rFonts w:ascii="Arial" w:hAnsi="Arial" w:cs="Arial"/>
          <w:i/>
          <w:iCs/>
          <w:color w:val="000000"/>
          <w:sz w:val="18"/>
          <w:szCs w:val="18"/>
          <w:lang w:eastAsia="ja-JP"/>
        </w:rPr>
        <w:t xml:space="preserve">Figure 2: </w:t>
      </w:r>
      <w:r w:rsidR="00B948D3">
        <w:rPr>
          <w:rFonts w:ascii="Arial" w:hAnsi="Arial" w:cs="Arial"/>
          <w:i/>
          <w:iCs/>
          <w:color w:val="000000"/>
          <w:sz w:val="18"/>
          <w:szCs w:val="18"/>
          <w:lang w:eastAsia="ja-JP"/>
        </w:rPr>
        <w:t xml:space="preserve">Received </w:t>
      </w:r>
      <w:r w:rsidR="0015526B">
        <w:rPr>
          <w:rFonts w:ascii="Arial" w:hAnsi="Arial" w:cs="Arial"/>
          <w:i/>
          <w:iCs/>
          <w:color w:val="000000"/>
          <w:sz w:val="18"/>
          <w:szCs w:val="18"/>
          <w:lang w:eastAsia="ja-JP"/>
        </w:rPr>
        <w:t>OSDM 256QAM Constellation</w:t>
      </w:r>
      <w:r w:rsidR="00D975F6" w:rsidRPr="00D975F6">
        <w:rPr>
          <w:rFonts w:ascii="Arial" w:hAnsi="Arial" w:cs="Arial"/>
          <w:i/>
          <w:iCs/>
          <w:color w:val="000000"/>
          <w:sz w:val="18"/>
          <w:szCs w:val="18"/>
          <w:lang w:eastAsia="ja-JP"/>
        </w:rPr>
        <w:t xml:space="preserve"> </w:t>
      </w:r>
    </w:p>
    <w:p w14:paraId="6AD94267" w14:textId="77777777" w:rsidR="009D40BF" w:rsidRDefault="009D40BF" w:rsidP="009D40BF">
      <w:pPr>
        <w:jc w:val="center"/>
      </w:pPr>
    </w:p>
    <w:p w14:paraId="15CFFA46" w14:textId="77777777" w:rsidR="00D975F6" w:rsidRDefault="00D975F6" w:rsidP="009D40BF">
      <w:pPr>
        <w:jc w:val="center"/>
      </w:pPr>
    </w:p>
    <w:p w14:paraId="004EEE03" w14:textId="4EC2E45A" w:rsidR="009A675A" w:rsidRDefault="009A675A" w:rsidP="001757BF">
      <w:pPr>
        <w:rPr>
          <w:rFonts w:ascii="Arial" w:hAnsi="Arial" w:cs="Arial"/>
          <w:color w:val="000000"/>
          <w:lang w:eastAsia="ja-JP"/>
        </w:rPr>
      </w:pPr>
      <w:r w:rsidRPr="00525C6B">
        <w:rPr>
          <w:rFonts w:ascii="Arial" w:hAnsi="Arial" w:cs="Arial"/>
          <w:b/>
          <w:bCs/>
          <w:color w:val="000000"/>
          <w:lang w:eastAsia="ja-JP"/>
        </w:rPr>
        <w:t xml:space="preserve">Observation </w:t>
      </w:r>
      <w:r>
        <w:rPr>
          <w:rFonts w:ascii="Arial" w:hAnsi="Arial" w:cs="Arial"/>
          <w:b/>
          <w:bCs/>
          <w:color w:val="000000"/>
          <w:lang w:eastAsia="ja-JP"/>
        </w:rPr>
        <w:t>2</w:t>
      </w:r>
      <w:r w:rsidRPr="00525C6B">
        <w:rPr>
          <w:rFonts w:ascii="Arial" w:hAnsi="Arial" w:cs="Arial"/>
          <w:b/>
          <w:bCs/>
          <w:color w:val="000000"/>
          <w:lang w:eastAsia="ja-JP"/>
        </w:rPr>
        <w:t>:</w:t>
      </w:r>
      <w:r>
        <w:rPr>
          <w:rFonts w:ascii="Arial" w:hAnsi="Arial" w:cs="Arial"/>
          <w:color w:val="000000"/>
          <w:lang w:eastAsia="ja-JP"/>
        </w:rPr>
        <w:t xml:space="preserve"> </w:t>
      </w:r>
      <w:r w:rsidR="001757BF" w:rsidRPr="001757BF">
        <w:rPr>
          <w:rFonts w:ascii="Arial" w:hAnsi="Arial" w:cs="Arial"/>
          <w:color w:val="000000"/>
          <w:lang w:eastAsia="ja-JP"/>
        </w:rPr>
        <w:t xml:space="preserve">Figure 3 shows a plot of the </w:t>
      </w:r>
      <w:r w:rsidR="001757BF">
        <w:rPr>
          <w:rFonts w:ascii="Arial" w:hAnsi="Arial" w:cs="Arial"/>
          <w:color w:val="000000"/>
          <w:lang w:eastAsia="ja-JP"/>
        </w:rPr>
        <w:t xml:space="preserve">relative </w:t>
      </w:r>
      <w:r w:rsidR="001757BF" w:rsidRPr="001757BF">
        <w:rPr>
          <w:rFonts w:ascii="Arial" w:hAnsi="Arial" w:cs="Arial"/>
          <w:color w:val="000000"/>
          <w:lang w:eastAsia="ja-JP"/>
        </w:rPr>
        <w:t xml:space="preserve">throughput versus SNR in dB </w:t>
      </w:r>
      <w:r w:rsidR="001757BF">
        <w:rPr>
          <w:rFonts w:ascii="Arial" w:hAnsi="Arial" w:cs="Arial"/>
          <w:color w:val="000000"/>
          <w:lang w:eastAsia="ja-JP"/>
        </w:rPr>
        <w:t xml:space="preserve">for the 8T8R </w:t>
      </w:r>
      <w:r w:rsidR="00765A8D">
        <w:rPr>
          <w:rFonts w:ascii="Arial" w:hAnsi="Arial" w:cs="Arial"/>
          <w:color w:val="000000"/>
          <w:lang w:eastAsia="ja-JP"/>
        </w:rPr>
        <w:t>CP-</w:t>
      </w:r>
      <w:r w:rsidR="001757BF" w:rsidRPr="001757BF">
        <w:rPr>
          <w:rFonts w:ascii="Arial" w:hAnsi="Arial" w:cs="Arial"/>
          <w:color w:val="000000"/>
          <w:lang w:eastAsia="ja-JP"/>
        </w:rPr>
        <w:t>OSDM</w:t>
      </w:r>
      <w:r w:rsidR="001757BF">
        <w:rPr>
          <w:rFonts w:ascii="Arial" w:hAnsi="Arial" w:cs="Arial"/>
          <w:color w:val="000000"/>
          <w:lang w:eastAsia="ja-JP"/>
        </w:rPr>
        <w:t xml:space="preserve"> MIMO system</w:t>
      </w:r>
      <w:r w:rsidR="001757BF" w:rsidRPr="001757BF">
        <w:rPr>
          <w:rFonts w:ascii="Arial" w:hAnsi="Arial" w:cs="Arial"/>
          <w:color w:val="000000"/>
          <w:lang w:eastAsia="ja-JP"/>
        </w:rPr>
        <w:t xml:space="preserve"> for the salient system parameters </w:t>
      </w:r>
      <w:r w:rsidR="00765A8D">
        <w:rPr>
          <w:rFonts w:ascii="Arial" w:hAnsi="Arial" w:cs="Arial"/>
          <w:color w:val="000000"/>
          <w:lang w:eastAsia="ja-JP"/>
        </w:rPr>
        <w:t>modelled</w:t>
      </w:r>
      <w:r w:rsidR="001757BF" w:rsidRPr="001757BF">
        <w:rPr>
          <w:rFonts w:ascii="Arial" w:hAnsi="Arial" w:cs="Arial"/>
          <w:color w:val="000000"/>
          <w:lang w:eastAsia="ja-JP"/>
        </w:rPr>
        <w:t xml:space="preserve"> in Table 1. The TDL-C channel</w:t>
      </w:r>
      <w:r w:rsidR="001757BF">
        <w:rPr>
          <w:rFonts w:ascii="Arial" w:hAnsi="Arial" w:cs="Arial"/>
          <w:color w:val="000000"/>
          <w:lang w:eastAsia="ja-JP"/>
        </w:rPr>
        <w:t xml:space="preserve"> was</w:t>
      </w:r>
      <w:r w:rsidR="001757BF" w:rsidRPr="001757BF">
        <w:rPr>
          <w:rFonts w:ascii="Arial" w:hAnsi="Arial" w:cs="Arial"/>
          <w:color w:val="000000"/>
          <w:lang w:eastAsia="ja-JP"/>
        </w:rPr>
        <w:t xml:space="preserve"> deployed with 3</w:t>
      </w:r>
      <w:r w:rsidR="001757BF">
        <w:rPr>
          <w:rFonts w:ascii="Arial" w:hAnsi="Arial" w:cs="Arial"/>
          <w:color w:val="000000"/>
          <w:lang w:eastAsia="ja-JP"/>
        </w:rPr>
        <w:t>30</w:t>
      </w:r>
      <w:r w:rsidR="001757BF" w:rsidRPr="001757BF">
        <w:rPr>
          <w:rFonts w:ascii="Arial" w:hAnsi="Arial" w:cs="Arial"/>
          <w:color w:val="000000"/>
          <w:lang w:eastAsia="ja-JP"/>
        </w:rPr>
        <w:t xml:space="preserve"> ns RMS delay spread and </w:t>
      </w:r>
      <w:r w:rsidR="001757BF">
        <w:rPr>
          <w:rFonts w:ascii="Arial" w:hAnsi="Arial" w:cs="Arial"/>
          <w:color w:val="000000"/>
          <w:lang w:eastAsia="ja-JP"/>
        </w:rPr>
        <w:t>5</w:t>
      </w:r>
      <w:r w:rsidR="001757BF" w:rsidRPr="001757BF">
        <w:rPr>
          <w:rFonts w:ascii="Arial" w:hAnsi="Arial" w:cs="Arial"/>
          <w:color w:val="000000"/>
          <w:lang w:eastAsia="ja-JP"/>
        </w:rPr>
        <w:t xml:space="preserve">0 Hz Doppler. </w:t>
      </w:r>
      <w:r w:rsidR="001757BF">
        <w:rPr>
          <w:rFonts w:ascii="Arial" w:hAnsi="Arial" w:cs="Arial"/>
          <w:color w:val="000000"/>
          <w:lang w:eastAsia="ja-JP"/>
        </w:rPr>
        <w:t>OSDM achieves a relative throughput of 95% a</w:t>
      </w:r>
      <w:r w:rsidR="001757BF" w:rsidRPr="001757BF">
        <w:rPr>
          <w:rFonts w:ascii="Arial" w:hAnsi="Arial" w:cs="Arial"/>
          <w:color w:val="000000"/>
          <w:lang w:eastAsia="ja-JP"/>
        </w:rPr>
        <w:t>t an SNR of 35</w:t>
      </w:r>
      <w:r w:rsidR="00765A8D">
        <w:rPr>
          <w:rFonts w:ascii="Arial" w:hAnsi="Arial" w:cs="Arial"/>
          <w:color w:val="000000"/>
          <w:lang w:eastAsia="ja-JP"/>
        </w:rPr>
        <w:t xml:space="preserve"> dB</w:t>
      </w:r>
      <w:r w:rsidR="001757BF" w:rsidRPr="001757BF">
        <w:rPr>
          <w:rFonts w:ascii="Arial" w:hAnsi="Arial" w:cs="Arial"/>
          <w:color w:val="000000"/>
          <w:lang w:eastAsia="ja-JP"/>
        </w:rPr>
        <w:t>.</w:t>
      </w:r>
    </w:p>
    <w:p w14:paraId="4BC20367" w14:textId="77777777" w:rsidR="001757BF" w:rsidRDefault="001757BF" w:rsidP="001757BF">
      <w:pPr>
        <w:rPr>
          <w:rFonts w:ascii="Arial" w:hAnsi="Arial" w:cs="Arial"/>
          <w:color w:val="000000"/>
          <w:lang w:eastAsia="ja-JP"/>
        </w:rPr>
      </w:pPr>
    </w:p>
    <w:p w14:paraId="1A0109B2" w14:textId="5822E93F" w:rsidR="001757BF" w:rsidRPr="001757BF" w:rsidRDefault="001757BF" w:rsidP="001757BF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>Observations 1 and 2 demonstrate that OSDM is fully compatible with OFDM in a 5G-NR MIMO system and would continue to be compatible in 6GR.</w:t>
      </w:r>
    </w:p>
    <w:p w14:paraId="17157E9B" w14:textId="77777777" w:rsidR="00700F75" w:rsidRDefault="00700F75" w:rsidP="009A675A">
      <w:pPr>
        <w:rPr>
          <w:rFonts w:ascii="Arial" w:hAnsi="Arial" w:cs="Arial"/>
          <w:color w:val="000000"/>
          <w:lang w:eastAsia="ja-JP"/>
        </w:rPr>
      </w:pPr>
    </w:p>
    <w:p w14:paraId="4BEFFBD4" w14:textId="2EC86A98" w:rsidR="00700F75" w:rsidRPr="00700F75" w:rsidRDefault="00700F75" w:rsidP="00700F75">
      <w:pPr>
        <w:pStyle w:val="Guidance"/>
        <w:rPr>
          <w:rFonts w:ascii="Arial" w:hAnsi="Arial" w:cs="Arial"/>
          <w:i w:val="0"/>
        </w:rPr>
      </w:pPr>
      <w:r w:rsidRPr="00FB7AC4">
        <w:rPr>
          <w:rFonts w:ascii="Arial" w:hAnsi="Arial" w:cs="Arial"/>
          <w:b/>
          <w:bCs/>
          <w:i w:val="0"/>
        </w:rPr>
        <w:t>Proposal:</w:t>
      </w:r>
      <w:r w:rsidRPr="00FB7AC4">
        <w:rPr>
          <w:rFonts w:ascii="Arial" w:hAnsi="Arial" w:cs="Arial"/>
          <w:i w:val="0"/>
        </w:rPr>
        <w:t xml:space="preserve"> </w:t>
      </w:r>
      <w:r w:rsidRPr="00700F75">
        <w:rPr>
          <w:rFonts w:ascii="Arial" w:hAnsi="Arial" w:cs="Arial"/>
          <w:i w:val="0"/>
          <w:iCs/>
        </w:rPr>
        <w:t>To further advance the study of CP-OSDM in 6GR compared to CP-OFDM</w:t>
      </w:r>
      <w:r w:rsidRPr="00FB7AC4">
        <w:rPr>
          <w:rFonts w:ascii="Arial" w:hAnsi="Arial" w:cs="Arial"/>
          <w:i w:val="0"/>
        </w:rPr>
        <w:t>.</w:t>
      </w:r>
    </w:p>
    <w:p w14:paraId="1548D394" w14:textId="77777777" w:rsidR="00D975F6" w:rsidRDefault="00D975F6" w:rsidP="009A675A"/>
    <w:p w14:paraId="0B16C475" w14:textId="342F0DDE" w:rsidR="00D975F6" w:rsidRDefault="0015526B" w:rsidP="009D40BF">
      <w:pPr>
        <w:jc w:val="center"/>
      </w:pPr>
      <w:r>
        <w:rPr>
          <w:noProof/>
        </w:rPr>
        <w:lastRenderedPageBreak/>
        <w:drawing>
          <wp:inline distT="0" distB="0" distL="0" distR="0" wp14:anchorId="0C33C8CE" wp14:editId="39AB416E">
            <wp:extent cx="5731510" cy="3976370"/>
            <wp:effectExtent l="0" t="0" r="0" b="0"/>
            <wp:docPr id="795809985" name="Picture 1" descr="A graph with a line going u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809985" name="Picture 1" descr="A graph with a line going up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76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30DC1C" w14:textId="2AC54DC2" w:rsidR="00D975F6" w:rsidRDefault="00D975F6" w:rsidP="00D975F6">
      <w:pPr>
        <w:jc w:val="center"/>
        <w:rPr>
          <w:rFonts w:ascii="Arial" w:hAnsi="Arial" w:cs="Arial"/>
          <w:color w:val="000000"/>
          <w:sz w:val="18"/>
          <w:szCs w:val="18"/>
          <w:lang w:eastAsia="ja-JP"/>
        </w:rPr>
      </w:pPr>
      <w:r>
        <w:rPr>
          <w:rFonts w:ascii="Arial" w:hAnsi="Arial" w:cs="Arial"/>
          <w:color w:val="000000"/>
          <w:sz w:val="18"/>
          <w:szCs w:val="18"/>
          <w:lang w:eastAsia="ja-JP"/>
        </w:rPr>
        <w:t xml:space="preserve">Figure 3: </w:t>
      </w:r>
      <w:r w:rsidR="0015526B">
        <w:rPr>
          <w:rFonts w:ascii="Arial" w:hAnsi="Arial" w:cs="Arial"/>
          <w:color w:val="000000"/>
          <w:sz w:val="18"/>
          <w:szCs w:val="18"/>
          <w:lang w:eastAsia="ja-JP"/>
        </w:rPr>
        <w:t>Relative</w:t>
      </w:r>
      <w:r>
        <w:rPr>
          <w:rFonts w:ascii="Arial" w:hAnsi="Arial" w:cs="Arial"/>
          <w:color w:val="000000"/>
          <w:sz w:val="18"/>
          <w:szCs w:val="18"/>
          <w:lang w:eastAsia="ja-JP"/>
        </w:rPr>
        <w:t xml:space="preserve"> throughput versus SNR </w:t>
      </w:r>
      <w:r w:rsidR="0015526B">
        <w:rPr>
          <w:rFonts w:ascii="Arial" w:hAnsi="Arial" w:cs="Arial"/>
          <w:color w:val="000000"/>
          <w:sz w:val="18"/>
          <w:szCs w:val="18"/>
          <w:lang w:eastAsia="ja-JP"/>
        </w:rPr>
        <w:t>for</w:t>
      </w:r>
      <w:r>
        <w:rPr>
          <w:rFonts w:ascii="Arial" w:hAnsi="Arial" w:cs="Arial"/>
          <w:color w:val="000000"/>
          <w:sz w:val="18"/>
          <w:szCs w:val="18"/>
          <w:lang w:eastAsia="ja-JP"/>
        </w:rPr>
        <w:t xml:space="preserve"> </w:t>
      </w:r>
      <w:r w:rsidR="00765A8D">
        <w:rPr>
          <w:rFonts w:ascii="Arial" w:hAnsi="Arial" w:cs="Arial"/>
          <w:color w:val="000000"/>
          <w:sz w:val="18"/>
          <w:szCs w:val="18"/>
          <w:lang w:eastAsia="ja-JP"/>
        </w:rPr>
        <w:t>CP-</w:t>
      </w:r>
      <w:r>
        <w:rPr>
          <w:rFonts w:ascii="Arial" w:hAnsi="Arial" w:cs="Arial"/>
          <w:color w:val="000000"/>
          <w:sz w:val="18"/>
          <w:szCs w:val="18"/>
          <w:lang w:eastAsia="ja-JP"/>
        </w:rPr>
        <w:t>OSDM</w:t>
      </w:r>
    </w:p>
    <w:p w14:paraId="56EFFBEE" w14:textId="77777777" w:rsidR="003269B6" w:rsidRDefault="003269B6" w:rsidP="009D40BF">
      <w:pPr>
        <w:jc w:val="center"/>
      </w:pPr>
    </w:p>
    <w:p w14:paraId="54FC6A24" w14:textId="77777777" w:rsidR="003269B6" w:rsidRDefault="003269B6" w:rsidP="003269B6">
      <w:pPr>
        <w:jc w:val="center"/>
        <w:rPr>
          <w:rFonts w:ascii="Arial" w:hAnsi="Arial" w:cs="Arial"/>
          <w:color w:val="000000"/>
          <w:sz w:val="18"/>
          <w:szCs w:val="18"/>
          <w:lang w:eastAsia="ja-JP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03"/>
        <w:gridCol w:w="2257"/>
      </w:tblGrid>
      <w:tr w:rsidR="00D22075" w14:paraId="326677B1" w14:textId="45A81379" w:rsidTr="00062825">
        <w:trPr>
          <w:jc w:val="center"/>
        </w:trPr>
        <w:tc>
          <w:tcPr>
            <w:tcW w:w="2503" w:type="dxa"/>
            <w:vAlign w:val="center"/>
          </w:tcPr>
          <w:p w14:paraId="7280B7D9" w14:textId="77777777" w:rsidR="00D22075" w:rsidRPr="00E302D7" w:rsidRDefault="00D22075" w:rsidP="0002424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2257" w:type="dxa"/>
            <w:vAlign w:val="center"/>
          </w:tcPr>
          <w:p w14:paraId="4F19F8B1" w14:textId="77777777" w:rsidR="00D22075" w:rsidRPr="00E302D7" w:rsidRDefault="00D22075" w:rsidP="0002424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b/>
                <w:bCs/>
                <w:sz w:val="18"/>
                <w:szCs w:val="18"/>
              </w:rPr>
              <w:t>Figure 2 Values</w:t>
            </w:r>
          </w:p>
        </w:tc>
      </w:tr>
      <w:tr w:rsidR="00D22075" w14:paraId="01EBD317" w14:textId="778CCEDD" w:rsidTr="00062825">
        <w:trPr>
          <w:jc w:val="center"/>
        </w:trPr>
        <w:tc>
          <w:tcPr>
            <w:tcW w:w="2503" w:type="dxa"/>
            <w:vAlign w:val="center"/>
          </w:tcPr>
          <w:p w14:paraId="200A8F87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Frequency range</w:t>
            </w:r>
          </w:p>
        </w:tc>
        <w:tc>
          <w:tcPr>
            <w:tcW w:w="2257" w:type="dxa"/>
            <w:vAlign w:val="center"/>
          </w:tcPr>
          <w:p w14:paraId="5030F9CB" w14:textId="52BB161A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FR1</w:t>
            </w:r>
          </w:p>
        </w:tc>
      </w:tr>
      <w:tr w:rsidR="00D22075" w14:paraId="11A999D7" w14:textId="4F11EE67" w:rsidTr="00062825">
        <w:trPr>
          <w:jc w:val="center"/>
        </w:trPr>
        <w:tc>
          <w:tcPr>
            <w:tcW w:w="2503" w:type="dxa"/>
            <w:vAlign w:val="center"/>
          </w:tcPr>
          <w:p w14:paraId="4F0DD3E0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Carrier frequency</w:t>
            </w:r>
          </w:p>
        </w:tc>
        <w:tc>
          <w:tcPr>
            <w:tcW w:w="2257" w:type="dxa"/>
            <w:vAlign w:val="center"/>
          </w:tcPr>
          <w:p w14:paraId="60860CE5" w14:textId="6E4BBF88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 xml:space="preserve">6 GHz </w:t>
            </w:r>
          </w:p>
        </w:tc>
      </w:tr>
      <w:tr w:rsidR="00D22075" w14:paraId="0765C1A8" w14:textId="34873D69" w:rsidTr="00062825">
        <w:trPr>
          <w:jc w:val="center"/>
        </w:trPr>
        <w:tc>
          <w:tcPr>
            <w:tcW w:w="2503" w:type="dxa"/>
            <w:vAlign w:val="center"/>
          </w:tcPr>
          <w:p w14:paraId="327F8F1E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2257" w:type="dxa"/>
            <w:vAlign w:val="center"/>
          </w:tcPr>
          <w:p w14:paraId="62A24CB6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10 MHz</w:t>
            </w:r>
          </w:p>
        </w:tc>
      </w:tr>
      <w:tr w:rsidR="00D22075" w14:paraId="57981ECB" w14:textId="7EA2E1B5" w:rsidTr="00062825">
        <w:trPr>
          <w:jc w:val="center"/>
        </w:trPr>
        <w:tc>
          <w:tcPr>
            <w:tcW w:w="2503" w:type="dxa"/>
            <w:vAlign w:val="center"/>
          </w:tcPr>
          <w:p w14:paraId="65C2EDD8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Subcarrier spacing (SCS)</w:t>
            </w:r>
          </w:p>
        </w:tc>
        <w:tc>
          <w:tcPr>
            <w:tcW w:w="2257" w:type="dxa"/>
            <w:vAlign w:val="center"/>
          </w:tcPr>
          <w:p w14:paraId="022B70EE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15 kHz</w:t>
            </w:r>
          </w:p>
        </w:tc>
      </w:tr>
      <w:tr w:rsidR="00D22075" w14:paraId="7D5DF735" w14:textId="574DE5FD" w:rsidTr="00062825">
        <w:trPr>
          <w:jc w:val="center"/>
        </w:trPr>
        <w:tc>
          <w:tcPr>
            <w:tcW w:w="2503" w:type="dxa"/>
            <w:vAlign w:val="center"/>
          </w:tcPr>
          <w:p w14:paraId="01E244C4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Channel model</w:t>
            </w:r>
          </w:p>
        </w:tc>
        <w:tc>
          <w:tcPr>
            <w:tcW w:w="2257" w:type="dxa"/>
            <w:vAlign w:val="center"/>
          </w:tcPr>
          <w:p w14:paraId="6074D6B6" w14:textId="3BA56965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 xml:space="preserve">TDL-C (Urban Macro-cell), </w:t>
            </w:r>
            <w:r>
              <w:rPr>
                <w:rFonts w:ascii="Arial" w:hAnsi="Arial" w:cs="Arial"/>
                <w:sz w:val="18"/>
                <w:szCs w:val="18"/>
              </w:rPr>
              <w:t>330</w:t>
            </w:r>
            <w:r w:rsidRPr="00E302D7">
              <w:rPr>
                <w:rFonts w:ascii="Arial" w:hAnsi="Arial" w:cs="Arial"/>
                <w:sz w:val="18"/>
                <w:szCs w:val="18"/>
              </w:rPr>
              <w:t xml:space="preserve"> ns DS, </w:t>
            </w:r>
            <w:r>
              <w:rPr>
                <w:rFonts w:ascii="Arial" w:hAnsi="Arial" w:cs="Arial"/>
                <w:sz w:val="18"/>
                <w:szCs w:val="18"/>
              </w:rPr>
              <w:t>50</w:t>
            </w:r>
            <w:r w:rsidRPr="00E302D7">
              <w:rPr>
                <w:rFonts w:ascii="Arial" w:hAnsi="Arial" w:cs="Arial"/>
                <w:sz w:val="18"/>
                <w:szCs w:val="18"/>
              </w:rPr>
              <w:t xml:space="preserve"> Hz Doppler</w:t>
            </w:r>
          </w:p>
        </w:tc>
      </w:tr>
      <w:tr w:rsidR="00D22075" w14:paraId="213F8A27" w14:textId="10585DFA" w:rsidTr="00062825">
        <w:trPr>
          <w:jc w:val="center"/>
        </w:trPr>
        <w:tc>
          <w:tcPr>
            <w:tcW w:w="2503" w:type="dxa"/>
            <w:vAlign w:val="center"/>
          </w:tcPr>
          <w:p w14:paraId="18E19D19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Number of transmit antennas</w:t>
            </w:r>
          </w:p>
        </w:tc>
        <w:tc>
          <w:tcPr>
            <w:tcW w:w="2257" w:type="dxa"/>
            <w:vAlign w:val="center"/>
          </w:tcPr>
          <w:p w14:paraId="225490B1" w14:textId="2F2BEFA8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D22075" w14:paraId="1390F581" w14:textId="56A5B41F" w:rsidTr="00062825">
        <w:trPr>
          <w:jc w:val="center"/>
        </w:trPr>
        <w:tc>
          <w:tcPr>
            <w:tcW w:w="2503" w:type="dxa"/>
            <w:vAlign w:val="center"/>
          </w:tcPr>
          <w:p w14:paraId="1DA3C852" w14:textId="49288E08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Number of receive antennas</w:t>
            </w:r>
          </w:p>
        </w:tc>
        <w:tc>
          <w:tcPr>
            <w:tcW w:w="2257" w:type="dxa"/>
            <w:vAlign w:val="center"/>
          </w:tcPr>
          <w:p w14:paraId="2F48B693" w14:textId="631C9C7D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D22075" w14:paraId="104BC843" w14:textId="77777777" w:rsidTr="00062825">
        <w:trPr>
          <w:jc w:val="center"/>
        </w:trPr>
        <w:tc>
          <w:tcPr>
            <w:tcW w:w="2503" w:type="dxa"/>
            <w:vAlign w:val="center"/>
          </w:tcPr>
          <w:p w14:paraId="41ECF520" w14:textId="630663C8" w:rsidR="00D22075" w:rsidRPr="00E302D7" w:rsidRDefault="00D22075" w:rsidP="000628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layers</w:t>
            </w:r>
          </w:p>
        </w:tc>
        <w:tc>
          <w:tcPr>
            <w:tcW w:w="2257" w:type="dxa"/>
            <w:vAlign w:val="center"/>
          </w:tcPr>
          <w:p w14:paraId="3A84B620" w14:textId="072EDF4E" w:rsidR="00D22075" w:rsidRPr="00E302D7" w:rsidRDefault="00D22075" w:rsidP="000628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D22075" w14:paraId="1AC3ED74" w14:textId="4422B00D" w:rsidTr="00062825">
        <w:trPr>
          <w:jc w:val="center"/>
        </w:trPr>
        <w:tc>
          <w:tcPr>
            <w:tcW w:w="2503" w:type="dxa"/>
            <w:vAlign w:val="center"/>
          </w:tcPr>
          <w:p w14:paraId="3B271002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PDSCH symbol allocation</w:t>
            </w:r>
          </w:p>
        </w:tc>
        <w:tc>
          <w:tcPr>
            <w:tcW w:w="2257" w:type="dxa"/>
            <w:vAlign w:val="center"/>
          </w:tcPr>
          <w:p w14:paraId="649DF4C4" w14:textId="32BB50D6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 xml:space="preserve"> [0</w:t>
            </w:r>
            <w:r w:rsidR="00765A8D">
              <w:rPr>
                <w:rFonts w:ascii="Arial" w:hAnsi="Arial" w:cs="Arial"/>
                <w:sz w:val="18"/>
                <w:szCs w:val="18"/>
              </w:rPr>
              <w:t>-</w:t>
            </w:r>
            <w:r w:rsidRPr="00E302D7">
              <w:rPr>
                <w:rFonts w:ascii="Arial" w:hAnsi="Arial" w:cs="Arial"/>
                <w:sz w:val="18"/>
                <w:szCs w:val="18"/>
              </w:rPr>
              <w:t>1,4-</w:t>
            </w:r>
            <w:r w:rsidR="00352987">
              <w:rPr>
                <w:rFonts w:ascii="Arial" w:hAnsi="Arial" w:cs="Arial"/>
                <w:sz w:val="18"/>
                <w:szCs w:val="18"/>
              </w:rPr>
              <w:t>9,12-</w:t>
            </w:r>
            <w:r w:rsidRPr="00E302D7">
              <w:rPr>
                <w:rFonts w:ascii="Arial" w:hAnsi="Arial" w:cs="Arial"/>
                <w:sz w:val="18"/>
                <w:szCs w:val="18"/>
              </w:rPr>
              <w:t>1</w:t>
            </w:r>
            <w:r w:rsidR="00352987">
              <w:rPr>
                <w:rFonts w:ascii="Arial" w:hAnsi="Arial" w:cs="Arial"/>
                <w:sz w:val="18"/>
                <w:szCs w:val="18"/>
              </w:rPr>
              <w:t>4</w:t>
            </w:r>
            <w:r w:rsidRPr="00E302D7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D22075" w14:paraId="670AC138" w14:textId="4BA3BDB8" w:rsidTr="00062825">
        <w:trPr>
          <w:jc w:val="center"/>
        </w:trPr>
        <w:tc>
          <w:tcPr>
            <w:tcW w:w="2503" w:type="dxa"/>
            <w:vAlign w:val="center"/>
          </w:tcPr>
          <w:p w14:paraId="69794458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PDSCH resource block allocation</w:t>
            </w:r>
          </w:p>
        </w:tc>
        <w:tc>
          <w:tcPr>
            <w:tcW w:w="2257" w:type="dxa"/>
            <w:vAlign w:val="center"/>
          </w:tcPr>
          <w:p w14:paraId="6C3FCF90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</w:tr>
      <w:tr w:rsidR="00D22075" w14:paraId="404A5A09" w14:textId="69FFE760" w:rsidTr="00062825">
        <w:trPr>
          <w:jc w:val="center"/>
        </w:trPr>
        <w:tc>
          <w:tcPr>
            <w:tcW w:w="2503" w:type="dxa"/>
            <w:vAlign w:val="center"/>
          </w:tcPr>
          <w:p w14:paraId="22A36F91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FFT Size</w:t>
            </w:r>
          </w:p>
        </w:tc>
        <w:tc>
          <w:tcPr>
            <w:tcW w:w="2257" w:type="dxa"/>
            <w:vAlign w:val="center"/>
          </w:tcPr>
          <w:p w14:paraId="72FBC891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1024</w:t>
            </w:r>
          </w:p>
        </w:tc>
      </w:tr>
      <w:tr w:rsidR="00D22075" w14:paraId="296D63F6" w14:textId="2245C9BC" w:rsidTr="00062825">
        <w:trPr>
          <w:jc w:val="center"/>
        </w:trPr>
        <w:tc>
          <w:tcPr>
            <w:tcW w:w="2503" w:type="dxa"/>
            <w:vAlign w:val="center"/>
          </w:tcPr>
          <w:p w14:paraId="7F6CF2BE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PDSCH mapping type</w:t>
            </w:r>
          </w:p>
        </w:tc>
        <w:tc>
          <w:tcPr>
            <w:tcW w:w="2257" w:type="dxa"/>
            <w:vAlign w:val="center"/>
          </w:tcPr>
          <w:p w14:paraId="11A95D4F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A</w:t>
            </w:r>
          </w:p>
        </w:tc>
      </w:tr>
      <w:tr w:rsidR="00D22075" w14:paraId="1B2830E7" w14:textId="7B7E3958" w:rsidTr="00062825">
        <w:trPr>
          <w:jc w:val="center"/>
        </w:trPr>
        <w:tc>
          <w:tcPr>
            <w:tcW w:w="2503" w:type="dxa"/>
            <w:vAlign w:val="center"/>
          </w:tcPr>
          <w:p w14:paraId="64A09A0C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DM-RS configuration</w:t>
            </w:r>
          </w:p>
        </w:tc>
        <w:tc>
          <w:tcPr>
            <w:tcW w:w="2257" w:type="dxa"/>
            <w:vAlign w:val="center"/>
          </w:tcPr>
          <w:p w14:paraId="0042BBB8" w14:textId="013E0457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 xml:space="preserve">Double-symbol DM-RS, </w:t>
            </w:r>
            <w:r w:rsidR="00352987">
              <w:rPr>
                <w:rFonts w:ascii="Arial" w:hAnsi="Arial" w:cs="Arial"/>
                <w:sz w:val="18"/>
                <w:szCs w:val="18"/>
              </w:rPr>
              <w:t>1</w:t>
            </w:r>
            <w:r w:rsidRPr="00E302D7">
              <w:rPr>
                <w:rFonts w:ascii="Arial" w:hAnsi="Arial" w:cs="Arial"/>
                <w:sz w:val="18"/>
                <w:szCs w:val="18"/>
              </w:rPr>
              <w:t xml:space="preserve"> DM-RS additional positions</w:t>
            </w:r>
          </w:p>
        </w:tc>
      </w:tr>
      <w:tr w:rsidR="00D22075" w14:paraId="51C5C168" w14:textId="2F6E9981" w:rsidTr="00062825">
        <w:trPr>
          <w:jc w:val="center"/>
        </w:trPr>
        <w:tc>
          <w:tcPr>
            <w:tcW w:w="2503" w:type="dxa"/>
            <w:vAlign w:val="center"/>
          </w:tcPr>
          <w:p w14:paraId="6FE8C417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Mobile speed</w:t>
            </w:r>
          </w:p>
        </w:tc>
        <w:tc>
          <w:tcPr>
            <w:tcW w:w="2257" w:type="dxa"/>
            <w:vAlign w:val="center"/>
          </w:tcPr>
          <w:p w14:paraId="4FB79B18" w14:textId="3FB749E6" w:rsidR="00D22075" w:rsidRPr="00E302D7" w:rsidRDefault="0015526B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</w:t>
            </w:r>
            <w:r w:rsidR="00D22075" w:rsidRPr="00E302D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km/h</w:t>
            </w:r>
          </w:p>
        </w:tc>
      </w:tr>
      <w:tr w:rsidR="00D22075" w14:paraId="24861AFD" w14:textId="011B0A8F" w:rsidTr="00062825">
        <w:trPr>
          <w:jc w:val="center"/>
        </w:trPr>
        <w:tc>
          <w:tcPr>
            <w:tcW w:w="2503" w:type="dxa"/>
            <w:vAlign w:val="center"/>
          </w:tcPr>
          <w:p w14:paraId="2A999CE2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Channel estimation</w:t>
            </w:r>
          </w:p>
        </w:tc>
        <w:tc>
          <w:tcPr>
            <w:tcW w:w="2257" w:type="dxa"/>
            <w:vAlign w:val="center"/>
          </w:tcPr>
          <w:p w14:paraId="6224455E" w14:textId="796347AC" w:rsidR="00D22075" w:rsidRPr="00E302D7" w:rsidRDefault="0015526B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MMSE</w:t>
            </w:r>
          </w:p>
        </w:tc>
      </w:tr>
      <w:tr w:rsidR="00D22075" w14:paraId="62889EE6" w14:textId="5E79DF06" w:rsidTr="00062825">
        <w:trPr>
          <w:jc w:val="center"/>
        </w:trPr>
        <w:tc>
          <w:tcPr>
            <w:tcW w:w="2503" w:type="dxa"/>
            <w:vAlign w:val="center"/>
          </w:tcPr>
          <w:p w14:paraId="47C62EB5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Equalisation</w:t>
            </w:r>
          </w:p>
        </w:tc>
        <w:tc>
          <w:tcPr>
            <w:tcW w:w="2257" w:type="dxa"/>
            <w:vAlign w:val="center"/>
          </w:tcPr>
          <w:p w14:paraId="18FAA495" w14:textId="4A467672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MMSE</w:t>
            </w:r>
          </w:p>
        </w:tc>
      </w:tr>
      <w:tr w:rsidR="00D22075" w14:paraId="1248268D" w14:textId="70B25BA0" w:rsidTr="00062825">
        <w:trPr>
          <w:jc w:val="center"/>
        </w:trPr>
        <w:tc>
          <w:tcPr>
            <w:tcW w:w="2503" w:type="dxa"/>
            <w:vAlign w:val="center"/>
          </w:tcPr>
          <w:p w14:paraId="2E44D54B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LDPC parameters</w:t>
            </w:r>
          </w:p>
        </w:tc>
        <w:tc>
          <w:tcPr>
            <w:tcW w:w="2257" w:type="dxa"/>
            <w:vAlign w:val="center"/>
          </w:tcPr>
          <w:p w14:paraId="21B75BC4" w14:textId="2F1EE2C6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8</w:t>
            </w:r>
            <w:r w:rsidRPr="00E302D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50/1024 target coding rate, 6 iterations</w:t>
            </w:r>
          </w:p>
        </w:tc>
      </w:tr>
      <w:tr w:rsidR="00D22075" w14:paraId="4CB0312E" w14:textId="1B9F3938" w:rsidTr="00062825">
        <w:trPr>
          <w:jc w:val="center"/>
        </w:trPr>
        <w:tc>
          <w:tcPr>
            <w:tcW w:w="2503" w:type="dxa"/>
            <w:vAlign w:val="center"/>
          </w:tcPr>
          <w:p w14:paraId="74FBB979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LDPC decoding algorithm</w:t>
            </w:r>
          </w:p>
        </w:tc>
        <w:tc>
          <w:tcPr>
            <w:tcW w:w="2257" w:type="dxa"/>
            <w:vAlign w:val="center"/>
          </w:tcPr>
          <w:p w14:paraId="78075762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Normalised min-sum</w:t>
            </w:r>
          </w:p>
        </w:tc>
      </w:tr>
      <w:tr w:rsidR="00D22075" w14:paraId="662CE62B" w14:textId="74366948" w:rsidTr="00062825">
        <w:trPr>
          <w:jc w:val="center"/>
        </w:trPr>
        <w:tc>
          <w:tcPr>
            <w:tcW w:w="2503" w:type="dxa"/>
            <w:vAlign w:val="center"/>
          </w:tcPr>
          <w:p w14:paraId="1E5B7ED1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2257" w:type="dxa"/>
            <w:vAlign w:val="center"/>
          </w:tcPr>
          <w:p w14:paraId="371CC7E1" w14:textId="2EAD5299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256</w:t>
            </w:r>
            <w:r w:rsidRPr="00E302D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QAM</w:t>
            </w:r>
          </w:p>
        </w:tc>
      </w:tr>
      <w:tr w:rsidR="00D22075" w14:paraId="45854472" w14:textId="7FE60DD1" w:rsidTr="00062825">
        <w:trPr>
          <w:jc w:val="center"/>
        </w:trPr>
        <w:tc>
          <w:tcPr>
            <w:tcW w:w="2503" w:type="dxa"/>
            <w:vAlign w:val="center"/>
          </w:tcPr>
          <w:p w14:paraId="6386DAE2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HARQ Processes</w:t>
            </w:r>
          </w:p>
        </w:tc>
        <w:tc>
          <w:tcPr>
            <w:tcW w:w="2257" w:type="dxa"/>
            <w:vAlign w:val="center"/>
          </w:tcPr>
          <w:p w14:paraId="4787F315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16</w:t>
            </w:r>
          </w:p>
        </w:tc>
      </w:tr>
      <w:tr w:rsidR="00D22075" w14:paraId="2CB0E678" w14:textId="7FD64ED5" w:rsidTr="00062825">
        <w:trPr>
          <w:jc w:val="center"/>
        </w:trPr>
        <w:tc>
          <w:tcPr>
            <w:tcW w:w="2503" w:type="dxa"/>
            <w:vAlign w:val="center"/>
          </w:tcPr>
          <w:p w14:paraId="249F9EC2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02D7">
              <w:rPr>
                <w:rFonts w:ascii="Arial" w:hAnsi="Arial" w:cs="Arial"/>
                <w:sz w:val="18"/>
                <w:szCs w:val="18"/>
              </w:rPr>
              <w:t>Number of radio frames simulated per SNR point</w:t>
            </w:r>
          </w:p>
        </w:tc>
        <w:tc>
          <w:tcPr>
            <w:tcW w:w="2257" w:type="dxa"/>
            <w:vAlign w:val="center"/>
          </w:tcPr>
          <w:p w14:paraId="1A9A4E0C" w14:textId="77777777" w:rsidR="00D22075" w:rsidRPr="00E302D7" w:rsidRDefault="00D22075" w:rsidP="000628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302D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</w:t>
            </w:r>
          </w:p>
        </w:tc>
      </w:tr>
    </w:tbl>
    <w:p w14:paraId="198667B5" w14:textId="77777777" w:rsidR="003269B6" w:rsidRDefault="003269B6" w:rsidP="003269B6">
      <w:pPr>
        <w:rPr>
          <w:rFonts w:ascii="Arial" w:hAnsi="Arial" w:cs="Arial"/>
          <w:color w:val="000000"/>
          <w:sz w:val="18"/>
          <w:szCs w:val="18"/>
          <w:lang w:eastAsia="ja-JP"/>
        </w:rPr>
      </w:pPr>
    </w:p>
    <w:p w14:paraId="544543A0" w14:textId="47101D54" w:rsidR="003269B6" w:rsidRPr="00A02153" w:rsidRDefault="003269B6" w:rsidP="003269B6">
      <w:pPr>
        <w:jc w:val="center"/>
        <w:rPr>
          <w:rFonts w:ascii="Arial" w:hAnsi="Arial" w:cs="Arial"/>
          <w:color w:val="000000"/>
          <w:sz w:val="18"/>
          <w:szCs w:val="18"/>
          <w:lang w:eastAsia="ja-JP"/>
        </w:rPr>
      </w:pPr>
      <w:r w:rsidRPr="00D36FC0">
        <w:rPr>
          <w:rFonts w:ascii="Arial" w:hAnsi="Arial" w:cs="Arial"/>
          <w:b/>
          <w:bCs/>
          <w:color w:val="000000"/>
          <w:sz w:val="18"/>
          <w:szCs w:val="18"/>
          <w:lang w:eastAsia="ja-JP"/>
        </w:rPr>
        <w:t>Table 1:</w:t>
      </w:r>
      <w:r>
        <w:rPr>
          <w:rFonts w:ascii="Arial" w:hAnsi="Arial" w:cs="Arial"/>
          <w:color w:val="000000"/>
          <w:sz w:val="18"/>
          <w:szCs w:val="18"/>
          <w:lang w:eastAsia="ja-JP"/>
        </w:rPr>
        <w:t xml:space="preserve"> </w:t>
      </w:r>
      <w:r w:rsidR="00E302D7">
        <w:rPr>
          <w:rFonts w:ascii="Arial" w:hAnsi="Arial" w:cs="Arial"/>
          <w:color w:val="000000"/>
          <w:sz w:val="18"/>
          <w:szCs w:val="18"/>
          <w:lang w:eastAsia="ja-JP"/>
        </w:rPr>
        <w:t xml:space="preserve">Simulation Parameters for </w:t>
      </w:r>
      <w:r w:rsidR="00765A8D">
        <w:rPr>
          <w:rFonts w:ascii="Arial" w:hAnsi="Arial" w:cs="Arial"/>
          <w:color w:val="000000"/>
          <w:sz w:val="18"/>
          <w:szCs w:val="18"/>
          <w:lang w:eastAsia="ja-JP"/>
        </w:rPr>
        <w:t>CP-</w:t>
      </w:r>
      <w:r w:rsidR="00062825">
        <w:rPr>
          <w:rFonts w:ascii="Arial" w:hAnsi="Arial" w:cs="Arial"/>
          <w:color w:val="000000"/>
          <w:sz w:val="18"/>
          <w:szCs w:val="18"/>
          <w:lang w:eastAsia="ja-JP"/>
        </w:rPr>
        <w:t>OSDM in</w:t>
      </w:r>
      <w:r w:rsidR="00E302D7">
        <w:rPr>
          <w:rFonts w:ascii="Arial" w:hAnsi="Arial" w:cs="Arial"/>
          <w:color w:val="000000"/>
          <w:sz w:val="18"/>
          <w:szCs w:val="18"/>
          <w:lang w:eastAsia="ja-JP"/>
        </w:rPr>
        <w:t xml:space="preserve"> </w:t>
      </w:r>
      <w:r w:rsidR="00062825">
        <w:rPr>
          <w:rFonts w:ascii="Arial" w:hAnsi="Arial" w:cs="Arial"/>
          <w:color w:val="000000"/>
          <w:sz w:val="18"/>
          <w:szCs w:val="18"/>
          <w:lang w:eastAsia="ja-JP"/>
        </w:rPr>
        <w:t xml:space="preserve">5G-NR </w:t>
      </w:r>
    </w:p>
    <w:p w14:paraId="2F1AECD0" w14:textId="77777777" w:rsidR="00E02DA3" w:rsidRPr="00072C6F" w:rsidRDefault="00E02DA3" w:rsidP="00072C6F"/>
    <w:p w14:paraId="0DE29E10" w14:textId="77777777" w:rsidR="000C4421" w:rsidRDefault="000C4421" w:rsidP="00DC1FFA">
      <w:pPr>
        <w:pStyle w:val="Heading1"/>
        <w:rPr>
          <w:sz w:val="28"/>
          <w:szCs w:val="22"/>
        </w:rPr>
      </w:pPr>
    </w:p>
    <w:p w14:paraId="43FDBE6B" w14:textId="760DE3A1" w:rsidR="00DC1FFA" w:rsidRPr="006B034F" w:rsidRDefault="00DC1FFA" w:rsidP="00DC1FFA">
      <w:pPr>
        <w:pStyle w:val="Heading1"/>
        <w:rPr>
          <w:sz w:val="28"/>
          <w:szCs w:val="22"/>
        </w:rPr>
      </w:pPr>
      <w:r w:rsidRPr="006B034F">
        <w:rPr>
          <w:sz w:val="28"/>
          <w:szCs w:val="22"/>
        </w:rPr>
        <w:t xml:space="preserve">4. </w:t>
      </w:r>
      <w:r w:rsidR="00942FDD" w:rsidRPr="006B034F">
        <w:rPr>
          <w:sz w:val="28"/>
          <w:szCs w:val="22"/>
        </w:rPr>
        <w:t>Conclusion</w:t>
      </w:r>
      <w:r w:rsidR="000C4421">
        <w:rPr>
          <w:sz w:val="28"/>
          <w:szCs w:val="22"/>
        </w:rPr>
        <w:t>s</w:t>
      </w:r>
      <w:r w:rsidRPr="006B034F">
        <w:rPr>
          <w:sz w:val="28"/>
          <w:szCs w:val="22"/>
        </w:rPr>
        <w:t xml:space="preserve"> </w:t>
      </w:r>
    </w:p>
    <w:bookmarkEnd w:id="1"/>
    <w:p w14:paraId="4B8EF349" w14:textId="7158A09C" w:rsidR="000F1171" w:rsidRPr="00E45B5D" w:rsidRDefault="000F1171" w:rsidP="000F1171">
      <w:pPr>
        <w:spacing w:after="120"/>
        <w:jc w:val="both"/>
        <w:rPr>
          <w:rFonts w:ascii="Arial" w:hAnsi="Arial" w:cs="Arial"/>
        </w:rPr>
      </w:pPr>
      <w:r w:rsidRPr="00E45B5D">
        <w:rPr>
          <w:rFonts w:ascii="Arial" w:hAnsi="Arial" w:cs="Arial"/>
        </w:rPr>
        <w:t>The following observations and proposal are made:</w:t>
      </w:r>
    </w:p>
    <w:p w14:paraId="2BFC1ACF" w14:textId="519E0A37" w:rsidR="00E45B5D" w:rsidRPr="00E45B5D" w:rsidRDefault="00E45B5D" w:rsidP="00E45B5D">
      <w:pPr>
        <w:spacing w:after="120"/>
        <w:rPr>
          <w:rFonts w:ascii="Arial" w:hAnsi="Arial" w:cs="Arial"/>
        </w:rPr>
      </w:pPr>
      <w:r w:rsidRPr="00E45B5D">
        <w:rPr>
          <w:rFonts w:ascii="Arial" w:hAnsi="Arial" w:cs="Arial"/>
          <w:b/>
          <w:bCs/>
        </w:rPr>
        <w:t>Observation 1:</w:t>
      </w:r>
      <w:r w:rsidRPr="00E45B5D">
        <w:rPr>
          <w:rFonts w:ascii="Arial" w:hAnsi="Arial" w:cs="Arial"/>
        </w:rPr>
        <w:t xml:space="preserve"> </w:t>
      </w:r>
      <w:bookmarkStart w:id="3" w:name="OLE_LINK8"/>
      <w:r w:rsidR="00765A8D">
        <w:rPr>
          <w:rFonts w:ascii="Arial" w:hAnsi="Arial" w:cs="Arial"/>
          <w:i/>
          <w:iCs/>
        </w:rPr>
        <w:t>CP-OSDM supports 256QAM in an 8T8R MIMO configuration for 5G-NR at 35 dB SNR</w:t>
      </w:r>
      <w:r w:rsidRPr="00E45B5D">
        <w:rPr>
          <w:rFonts w:ascii="Arial" w:hAnsi="Arial" w:cs="Arial"/>
          <w:i/>
          <w:iCs/>
        </w:rPr>
        <w:t>.</w:t>
      </w:r>
      <w:r w:rsidRPr="00E45B5D">
        <w:rPr>
          <w:rFonts w:ascii="Arial" w:hAnsi="Arial" w:cs="Arial"/>
        </w:rPr>
        <w:t xml:space="preserve"> </w:t>
      </w:r>
      <w:bookmarkEnd w:id="3"/>
    </w:p>
    <w:p w14:paraId="7FB58C80" w14:textId="0E5BD8F6" w:rsidR="00E45B5D" w:rsidRDefault="00E45B5D" w:rsidP="00E45B5D">
      <w:pPr>
        <w:spacing w:after="120"/>
        <w:rPr>
          <w:rFonts w:ascii="Arial" w:hAnsi="Arial" w:cs="Arial"/>
        </w:rPr>
      </w:pPr>
      <w:r w:rsidRPr="00E45B5D">
        <w:rPr>
          <w:rFonts w:ascii="Arial" w:hAnsi="Arial" w:cs="Arial"/>
          <w:b/>
          <w:bCs/>
        </w:rPr>
        <w:t>Observation 2:</w:t>
      </w:r>
      <w:r w:rsidRPr="00E45B5D">
        <w:rPr>
          <w:rFonts w:ascii="Arial" w:hAnsi="Arial" w:cs="Arial"/>
        </w:rPr>
        <w:t xml:space="preserve"> </w:t>
      </w:r>
      <w:r w:rsidR="00765A8D">
        <w:rPr>
          <w:rFonts w:ascii="Arial" w:hAnsi="Arial" w:cs="Arial"/>
          <w:i/>
          <w:iCs/>
        </w:rPr>
        <w:t xml:space="preserve">CP-OSDM achieves a 95% throughput at 35 dB SNR </w:t>
      </w:r>
      <w:r w:rsidR="00765A8D">
        <w:rPr>
          <w:rFonts w:ascii="Arial" w:hAnsi="Arial" w:cs="Arial"/>
          <w:i/>
          <w:iCs/>
        </w:rPr>
        <w:t>in an 8T8R MIMO configuration for 5G-NR</w:t>
      </w:r>
      <w:r w:rsidRPr="00E45B5D">
        <w:rPr>
          <w:rFonts w:ascii="Arial" w:hAnsi="Arial" w:cs="Arial"/>
          <w:i/>
          <w:iCs/>
        </w:rPr>
        <w:t>.</w:t>
      </w:r>
    </w:p>
    <w:p w14:paraId="7E1E01D0" w14:textId="6EF3879B" w:rsidR="000F1171" w:rsidRPr="00E45B5D" w:rsidRDefault="000F1171" w:rsidP="00CC3DE8">
      <w:pPr>
        <w:spacing w:after="120"/>
        <w:rPr>
          <w:rFonts w:ascii="Arial" w:hAnsi="Arial" w:cs="Arial"/>
          <w:i/>
          <w:iCs/>
        </w:rPr>
      </w:pPr>
      <w:r w:rsidRPr="00E45B5D">
        <w:rPr>
          <w:rFonts w:ascii="Arial" w:hAnsi="Arial" w:cs="Arial"/>
          <w:b/>
          <w:bCs/>
          <w:i/>
          <w:iCs/>
        </w:rPr>
        <w:t xml:space="preserve">Proposal: </w:t>
      </w:r>
      <w:r w:rsidR="00E45B5D" w:rsidRPr="00E45B5D">
        <w:rPr>
          <w:rFonts w:ascii="Arial" w:hAnsi="Arial" w:cs="Arial"/>
          <w:i/>
          <w:iCs/>
        </w:rPr>
        <w:t xml:space="preserve">To </w:t>
      </w:r>
      <w:r w:rsidR="009A675A">
        <w:rPr>
          <w:rFonts w:ascii="Arial" w:hAnsi="Arial" w:cs="Arial"/>
          <w:i/>
          <w:iCs/>
        </w:rPr>
        <w:t xml:space="preserve">further advance the </w:t>
      </w:r>
      <w:r w:rsidR="00E45B5D" w:rsidRPr="00E45B5D">
        <w:rPr>
          <w:rFonts w:ascii="Arial" w:hAnsi="Arial" w:cs="Arial"/>
          <w:i/>
          <w:iCs/>
        </w:rPr>
        <w:t xml:space="preserve">study of </w:t>
      </w:r>
      <w:r w:rsidR="009A675A">
        <w:rPr>
          <w:rFonts w:ascii="Arial" w:hAnsi="Arial" w:cs="Arial"/>
          <w:i/>
          <w:iCs/>
        </w:rPr>
        <w:t>CP-</w:t>
      </w:r>
      <w:r w:rsidR="00E45B5D" w:rsidRPr="00E45B5D">
        <w:rPr>
          <w:rFonts w:ascii="Arial" w:hAnsi="Arial" w:cs="Arial"/>
          <w:i/>
          <w:iCs/>
        </w:rPr>
        <w:t xml:space="preserve">OSDM </w:t>
      </w:r>
      <w:r w:rsidR="009A675A">
        <w:rPr>
          <w:rFonts w:ascii="Arial" w:hAnsi="Arial" w:cs="Arial"/>
          <w:i/>
          <w:iCs/>
        </w:rPr>
        <w:t>in</w:t>
      </w:r>
      <w:r w:rsidR="00E45B5D" w:rsidRPr="00E45B5D">
        <w:rPr>
          <w:rFonts w:ascii="Arial" w:hAnsi="Arial" w:cs="Arial"/>
          <w:i/>
          <w:iCs/>
        </w:rPr>
        <w:t xml:space="preserve"> 6GR</w:t>
      </w:r>
      <w:r w:rsidR="009A675A">
        <w:rPr>
          <w:rFonts w:ascii="Arial" w:hAnsi="Arial" w:cs="Arial"/>
          <w:i/>
          <w:iCs/>
        </w:rPr>
        <w:t xml:space="preserve"> compared to CP-OFDM</w:t>
      </w:r>
      <w:r w:rsidRPr="00E45B5D">
        <w:rPr>
          <w:rFonts w:ascii="Arial" w:hAnsi="Arial" w:cs="Arial"/>
          <w:i/>
          <w:iCs/>
        </w:rPr>
        <w:t>.</w:t>
      </w:r>
    </w:p>
    <w:p w14:paraId="3014EC94" w14:textId="77777777" w:rsidR="00700F75" w:rsidRDefault="00700F75" w:rsidP="005D20F1">
      <w:pPr>
        <w:spacing w:after="120"/>
        <w:rPr>
          <w:rFonts w:ascii="Arial" w:hAnsi="Arial" w:cs="Arial"/>
          <w:b/>
        </w:rPr>
      </w:pPr>
    </w:p>
    <w:p w14:paraId="4C5E091D" w14:textId="188E8F1C" w:rsidR="005D20F1" w:rsidRPr="00106726" w:rsidRDefault="005D20F1" w:rsidP="005D20F1">
      <w:pPr>
        <w:spacing w:after="120"/>
        <w:rPr>
          <w:rFonts w:ascii="Arial" w:hAnsi="Arial" w:cs="Arial"/>
          <w:b/>
        </w:rPr>
      </w:pPr>
      <w:r w:rsidRPr="00106726">
        <w:rPr>
          <w:rFonts w:ascii="Arial" w:hAnsi="Arial" w:cs="Arial"/>
          <w:b/>
        </w:rPr>
        <w:t>References</w:t>
      </w:r>
    </w:p>
    <w:p w14:paraId="7FA7B06A" w14:textId="0453758C" w:rsidR="007573A6" w:rsidRPr="007573A6" w:rsidRDefault="007573A6" w:rsidP="001757BF">
      <w:pPr>
        <w:pStyle w:val="ListParagraph"/>
        <w:numPr>
          <w:ilvl w:val="0"/>
          <w:numId w:val="5"/>
        </w:numPr>
        <w:ind w:left="426" w:hanging="426"/>
        <w:contextualSpacing w:val="0"/>
        <w:rPr>
          <w:rFonts w:ascii="Arial" w:eastAsiaTheme="minorHAnsi" w:hAnsi="Arial" w:cs="Arial"/>
          <w:i/>
          <w:iCs/>
          <w:sz w:val="20"/>
          <w:szCs w:val="20"/>
          <w:lang w:val="en-GB"/>
        </w:rPr>
      </w:pPr>
      <w:bookmarkStart w:id="4" w:name="_Ref171495510"/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O’Farrell, T. “Orthogonal Sequence Division Multiplexing (OSDM) for 6G Air Interfaces”, </w:t>
      </w:r>
      <w:r w:rsidR="00E02DA3"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White 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P</w:t>
      </w:r>
      <w:r w:rsidR="00E02DA3"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aper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available at -  </w:t>
      </w:r>
    </w:p>
    <w:p w14:paraId="7F428EF6" w14:textId="0FEDF3CF" w:rsidR="00951545" w:rsidRPr="007573A6" w:rsidRDefault="007573A6" w:rsidP="001757BF">
      <w:pPr>
        <w:pStyle w:val="ListParagraph"/>
        <w:spacing w:after="120"/>
        <w:ind w:left="426"/>
        <w:contextualSpacing w:val="0"/>
        <w:rPr>
          <w:rFonts w:ascii="Arial" w:eastAsiaTheme="minorHAnsi" w:hAnsi="Arial" w:cs="Arial"/>
          <w:i/>
          <w:iCs/>
          <w:sz w:val="20"/>
          <w:szCs w:val="20"/>
          <w:lang w:val="en-GB"/>
        </w:rPr>
      </w:pPr>
      <w:bookmarkStart w:id="5" w:name="OLE_LINK12"/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https://sheffield.ac.uk/sites/default/files/2025-06/OSDM_6GAirInterface_Waveform_(20250602)_v1.pdf</w:t>
      </w:r>
    </w:p>
    <w:p w14:paraId="0AC94BDF" w14:textId="77777777" w:rsidR="001757BF" w:rsidRPr="007573A6" w:rsidRDefault="001757BF" w:rsidP="001757BF">
      <w:pPr>
        <w:pStyle w:val="ListParagraph"/>
        <w:numPr>
          <w:ilvl w:val="0"/>
          <w:numId w:val="5"/>
        </w:numPr>
        <w:spacing w:after="120"/>
        <w:ind w:left="426" w:hanging="426"/>
        <w:contextualSpacing w:val="0"/>
        <w:rPr>
          <w:rFonts w:ascii="Arial" w:eastAsiaTheme="minorHAnsi" w:hAnsi="Arial" w:cs="Arial"/>
          <w:i/>
          <w:iCs/>
          <w:sz w:val="20"/>
          <w:szCs w:val="20"/>
          <w:lang w:val="en-GB"/>
        </w:rPr>
      </w:pPr>
      <w:bookmarkStart w:id="6" w:name="OLE_LINK13"/>
      <w:bookmarkStart w:id="7" w:name="_Ref158796409"/>
      <w:bookmarkStart w:id="8" w:name="_Ref174097091"/>
      <w:bookmarkEnd w:id="5"/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3GPP RP-251881, Study on 6G Radio, 3GPP TSG RAN Meeting #108, </w:t>
      </w:r>
      <w:bookmarkStart w:id="9" w:name="OLE_LINK11"/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Prague, Czech Republic, June 9-13, 2025</w:t>
      </w:r>
      <w:bookmarkEnd w:id="9"/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.</w:t>
      </w:r>
      <w:bookmarkEnd w:id="8"/>
    </w:p>
    <w:p w14:paraId="67BABBA8" w14:textId="77777777" w:rsidR="001757BF" w:rsidRPr="008F75DE" w:rsidRDefault="001757BF" w:rsidP="001757BF">
      <w:pPr>
        <w:pStyle w:val="ListParagraph"/>
        <w:numPr>
          <w:ilvl w:val="0"/>
          <w:numId w:val="5"/>
        </w:numPr>
        <w:spacing w:after="120"/>
        <w:ind w:left="426" w:hanging="426"/>
        <w:contextualSpacing w:val="0"/>
        <w:rPr>
          <w:rFonts w:ascii="Arial" w:eastAsiaTheme="minorHAnsi" w:hAnsi="Arial" w:cs="Arial"/>
          <w:i/>
          <w:iCs/>
          <w:sz w:val="20"/>
          <w:szCs w:val="20"/>
          <w:lang w:val="en-GB"/>
        </w:rPr>
      </w:pP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3GPP RP-25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06333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</w:t>
      </w:r>
      <w:r w:rsidRPr="008F75DE">
        <w:rPr>
          <w:rFonts w:ascii="Arial" w:eastAsiaTheme="minorHAnsi" w:hAnsi="Arial" w:cs="Arial"/>
          <w:i/>
          <w:iCs/>
          <w:sz w:val="20"/>
          <w:szCs w:val="20"/>
          <w:lang w:val="en-GB"/>
        </w:rPr>
        <w:t>Orthogonal Sequence Division Multiplexing for 6GR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, 3GPP TSG RAN Meeting #1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22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Bengaluru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India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August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25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-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29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, 2025.</w:t>
      </w:r>
    </w:p>
    <w:p w14:paraId="6956F031" w14:textId="01BE03D0" w:rsidR="00E45B5D" w:rsidRDefault="00E45B5D" w:rsidP="001757BF">
      <w:pPr>
        <w:pStyle w:val="ListParagraph"/>
        <w:numPr>
          <w:ilvl w:val="0"/>
          <w:numId w:val="5"/>
        </w:numPr>
        <w:spacing w:after="120"/>
        <w:ind w:left="426" w:hanging="426"/>
        <w:contextualSpacing w:val="0"/>
        <w:rPr>
          <w:rFonts w:ascii="Arial" w:eastAsiaTheme="minorHAnsi" w:hAnsi="Arial" w:cs="Arial"/>
          <w:i/>
          <w:iCs/>
          <w:sz w:val="20"/>
          <w:szCs w:val="20"/>
          <w:lang w:val="en-GB"/>
        </w:rPr>
      </w:pP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3GPP </w:t>
      </w:r>
      <w:r w:rsidRPr="007573A6">
        <w:rPr>
          <w:rFonts w:ascii="Arial" w:hAnsi="Arial" w:cs="Arial"/>
          <w:i/>
          <w:iCs/>
          <w:sz w:val="20"/>
          <w:szCs w:val="20"/>
        </w:rPr>
        <w:t>TR 38.914</w:t>
      </w:r>
      <w:bookmarkEnd w:id="6"/>
      <w:r w:rsidR="007573A6">
        <w:rPr>
          <w:rFonts w:ascii="Arial" w:hAnsi="Arial" w:cs="Arial"/>
          <w:i/>
          <w:iCs/>
          <w:sz w:val="20"/>
          <w:szCs w:val="20"/>
        </w:rPr>
        <w:t xml:space="preserve"> v0.1.0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</w:t>
      </w:r>
      <w:bookmarkEnd w:id="7"/>
      <w:r w:rsidR="007573A6"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Study on 6G Scenarios and requirements</w:t>
      </w:r>
      <w:r w:rsidR="001757BF">
        <w:rPr>
          <w:rFonts w:ascii="Arial" w:eastAsiaTheme="minorHAnsi" w:hAnsi="Arial" w:cs="Arial"/>
          <w:i/>
          <w:iCs/>
          <w:sz w:val="20"/>
          <w:szCs w:val="20"/>
          <w:lang w:val="en-GB"/>
        </w:rPr>
        <w:t>.</w:t>
      </w:r>
    </w:p>
    <w:bookmarkEnd w:id="4"/>
    <w:p w14:paraId="1DB1EA66" w14:textId="0024D1B9" w:rsidR="00E02DA3" w:rsidRPr="006B034F" w:rsidRDefault="00E02DA3" w:rsidP="001A5CCE">
      <w:pPr>
        <w:pStyle w:val="ListParagraph"/>
        <w:rPr>
          <w:rFonts w:eastAsiaTheme="minorHAnsi"/>
          <w:sz w:val="20"/>
          <w:szCs w:val="20"/>
          <w:lang w:val="en-GB"/>
        </w:rPr>
      </w:pPr>
    </w:p>
    <w:sectPr w:rsidR="00E02DA3" w:rsidRPr="006B034F">
      <w:footerReference w:type="even" r:id="rId17"/>
      <w:footerReference w:type="defaul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66B2F" w14:textId="77777777" w:rsidR="00260FC3" w:rsidRDefault="00260FC3">
      <w:r>
        <w:separator/>
      </w:r>
    </w:p>
  </w:endnote>
  <w:endnote w:type="continuationSeparator" w:id="0">
    <w:p w14:paraId="4AE69655" w14:textId="77777777" w:rsidR="00260FC3" w:rsidRDefault="00260FC3">
      <w:r>
        <w:continuationSeparator/>
      </w:r>
    </w:p>
  </w:endnote>
  <w:endnote w:type="continuationNotice" w:id="1">
    <w:p w14:paraId="37A0F013" w14:textId="77777777" w:rsidR="00260FC3" w:rsidRDefault="00260F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793594759"/>
      <w:docPartObj>
        <w:docPartGallery w:val="Page Numbers (Bottom of Page)"/>
        <w:docPartUnique/>
      </w:docPartObj>
    </w:sdtPr>
    <w:sdtContent>
      <w:p w14:paraId="48BBCDA3" w14:textId="34E52B47" w:rsidR="00EF1488" w:rsidRDefault="00EF1488" w:rsidP="00AE06C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1D1A268F" w14:textId="77777777" w:rsidR="00EF1488" w:rsidRDefault="00EF14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882207934"/>
      <w:docPartObj>
        <w:docPartGallery w:val="Page Numbers (Bottom of Page)"/>
        <w:docPartUnique/>
      </w:docPartObj>
    </w:sdtPr>
    <w:sdtContent>
      <w:p w14:paraId="78AB0E48" w14:textId="2E8B60E6" w:rsidR="00EF1488" w:rsidRDefault="00EF1488" w:rsidP="00AE06C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4</w:t>
        </w:r>
        <w:r>
          <w:rPr>
            <w:rStyle w:val="PageNumber"/>
          </w:rPr>
          <w:fldChar w:fldCharType="end"/>
        </w:r>
      </w:p>
    </w:sdtContent>
  </w:sdt>
  <w:p w14:paraId="0D51A87C" w14:textId="77777777" w:rsidR="00EF1488" w:rsidRPr="00EF1488" w:rsidRDefault="00EF1488" w:rsidP="00EF1488">
    <w:pPr>
      <w:pStyle w:val="Footer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EEF7C" w14:textId="77777777" w:rsidR="00260FC3" w:rsidRDefault="00260FC3">
      <w:r>
        <w:separator/>
      </w:r>
    </w:p>
  </w:footnote>
  <w:footnote w:type="continuationSeparator" w:id="0">
    <w:p w14:paraId="0DDED8B3" w14:textId="77777777" w:rsidR="00260FC3" w:rsidRDefault="00260FC3">
      <w:r>
        <w:continuationSeparator/>
      </w:r>
    </w:p>
  </w:footnote>
  <w:footnote w:type="continuationNotice" w:id="1">
    <w:p w14:paraId="6B4D6450" w14:textId="77777777" w:rsidR="00260FC3" w:rsidRDefault="00260FC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51CD"/>
    <w:multiLevelType w:val="hybridMultilevel"/>
    <w:tmpl w:val="EBC44E36"/>
    <w:lvl w:ilvl="0" w:tplc="032E386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DC765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4229EE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F060E7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286E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6493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3C02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E6DA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22E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94B2E7B"/>
    <w:multiLevelType w:val="multilevel"/>
    <w:tmpl w:val="094B2E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B3B77"/>
    <w:multiLevelType w:val="hybridMultilevel"/>
    <w:tmpl w:val="0AF00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A2053"/>
    <w:multiLevelType w:val="hybridMultilevel"/>
    <w:tmpl w:val="900EF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CB65A6"/>
    <w:multiLevelType w:val="hybridMultilevel"/>
    <w:tmpl w:val="ED12520E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63711"/>
    <w:multiLevelType w:val="hybridMultilevel"/>
    <w:tmpl w:val="1C5E90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50476"/>
    <w:multiLevelType w:val="hybridMultilevel"/>
    <w:tmpl w:val="C2F6E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27680"/>
    <w:multiLevelType w:val="hybridMultilevel"/>
    <w:tmpl w:val="B740C908"/>
    <w:lvl w:ilvl="0" w:tplc="20000001">
      <w:start w:val="1"/>
      <w:numFmt w:val="bullet"/>
      <w:lvlText w:val=""/>
      <w:lvlJc w:val="left"/>
      <w:pPr>
        <w:ind w:left="95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9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1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3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5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7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9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11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29F58A3"/>
    <w:multiLevelType w:val="hybridMultilevel"/>
    <w:tmpl w:val="60AE50E6"/>
    <w:lvl w:ilvl="0" w:tplc="1F508D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7E7C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2EB8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C9E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B2DB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F0A8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3C72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E6F5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127B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CB6E8C"/>
    <w:multiLevelType w:val="hybridMultilevel"/>
    <w:tmpl w:val="7D06AF8E"/>
    <w:lvl w:ilvl="0" w:tplc="F4D65C6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610F8"/>
    <w:multiLevelType w:val="hybridMultilevel"/>
    <w:tmpl w:val="A98A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EA92032"/>
    <w:multiLevelType w:val="hybridMultilevel"/>
    <w:tmpl w:val="44FAB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D3776"/>
    <w:multiLevelType w:val="hybridMultilevel"/>
    <w:tmpl w:val="A75600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469535">
    <w:abstractNumId w:val="16"/>
  </w:num>
  <w:num w:numId="2" w16cid:durableId="1434282617">
    <w:abstractNumId w:val="13"/>
  </w:num>
  <w:num w:numId="3" w16cid:durableId="1807120365">
    <w:abstractNumId w:val="9"/>
  </w:num>
  <w:num w:numId="4" w16cid:durableId="371343864">
    <w:abstractNumId w:val="4"/>
  </w:num>
  <w:num w:numId="5" w16cid:durableId="41712210">
    <w:abstractNumId w:val="14"/>
  </w:num>
  <w:num w:numId="6" w16cid:durableId="1373119229">
    <w:abstractNumId w:val="6"/>
  </w:num>
  <w:num w:numId="7" w16cid:durableId="1718162721">
    <w:abstractNumId w:val="18"/>
  </w:num>
  <w:num w:numId="8" w16cid:durableId="2021538486">
    <w:abstractNumId w:val="15"/>
  </w:num>
  <w:num w:numId="9" w16cid:durableId="479075112">
    <w:abstractNumId w:val="2"/>
  </w:num>
  <w:num w:numId="10" w16cid:durableId="2101027975">
    <w:abstractNumId w:val="3"/>
  </w:num>
  <w:num w:numId="11" w16cid:durableId="941953999">
    <w:abstractNumId w:val="7"/>
  </w:num>
  <w:num w:numId="12" w16cid:durableId="251091265">
    <w:abstractNumId w:val="12"/>
  </w:num>
  <w:num w:numId="13" w16cid:durableId="822350241">
    <w:abstractNumId w:val="0"/>
  </w:num>
  <w:num w:numId="14" w16cid:durableId="1777825471">
    <w:abstractNumId w:val="1"/>
  </w:num>
  <w:num w:numId="15" w16cid:durableId="1855880233">
    <w:abstractNumId w:val="5"/>
  </w:num>
  <w:num w:numId="16" w16cid:durableId="935404546">
    <w:abstractNumId w:val="8"/>
  </w:num>
  <w:num w:numId="17" w16cid:durableId="1866752377">
    <w:abstractNumId w:val="11"/>
  </w:num>
  <w:num w:numId="18" w16cid:durableId="828594526">
    <w:abstractNumId w:val="10"/>
  </w:num>
  <w:num w:numId="19" w16cid:durableId="97938293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761"/>
    <w:rsid w:val="000012CA"/>
    <w:rsid w:val="0000294D"/>
    <w:rsid w:val="00002B25"/>
    <w:rsid w:val="00002B7E"/>
    <w:rsid w:val="000041B3"/>
    <w:rsid w:val="000046E1"/>
    <w:rsid w:val="00004A74"/>
    <w:rsid w:val="00005235"/>
    <w:rsid w:val="00005BDF"/>
    <w:rsid w:val="0000751A"/>
    <w:rsid w:val="00007A1F"/>
    <w:rsid w:val="00007D6C"/>
    <w:rsid w:val="00010514"/>
    <w:rsid w:val="00010E31"/>
    <w:rsid w:val="00010F21"/>
    <w:rsid w:val="0001189A"/>
    <w:rsid w:val="00012D74"/>
    <w:rsid w:val="000140D6"/>
    <w:rsid w:val="0001421A"/>
    <w:rsid w:val="00016DA3"/>
    <w:rsid w:val="0001758D"/>
    <w:rsid w:val="00017CF1"/>
    <w:rsid w:val="00020C64"/>
    <w:rsid w:val="000212E0"/>
    <w:rsid w:val="0002154D"/>
    <w:rsid w:val="0002171A"/>
    <w:rsid w:val="00023526"/>
    <w:rsid w:val="00024275"/>
    <w:rsid w:val="0002521D"/>
    <w:rsid w:val="0002554A"/>
    <w:rsid w:val="00026382"/>
    <w:rsid w:val="000277D1"/>
    <w:rsid w:val="00030515"/>
    <w:rsid w:val="000309A4"/>
    <w:rsid w:val="000309F8"/>
    <w:rsid w:val="00030F13"/>
    <w:rsid w:val="0003208B"/>
    <w:rsid w:val="000332D1"/>
    <w:rsid w:val="00033607"/>
    <w:rsid w:val="00034016"/>
    <w:rsid w:val="00034AAD"/>
    <w:rsid w:val="000366BE"/>
    <w:rsid w:val="00036CDD"/>
    <w:rsid w:val="00037A34"/>
    <w:rsid w:val="000408E8"/>
    <w:rsid w:val="00040CC8"/>
    <w:rsid w:val="00043A6D"/>
    <w:rsid w:val="00045DD1"/>
    <w:rsid w:val="000524ED"/>
    <w:rsid w:val="000525D9"/>
    <w:rsid w:val="00052F4E"/>
    <w:rsid w:val="00052FD7"/>
    <w:rsid w:val="00055A6C"/>
    <w:rsid w:val="0005686A"/>
    <w:rsid w:val="000579FB"/>
    <w:rsid w:val="000600BC"/>
    <w:rsid w:val="00060501"/>
    <w:rsid w:val="00060591"/>
    <w:rsid w:val="00060C7D"/>
    <w:rsid w:val="00061A24"/>
    <w:rsid w:val="00061B35"/>
    <w:rsid w:val="00062505"/>
    <w:rsid w:val="00062825"/>
    <w:rsid w:val="000630B5"/>
    <w:rsid w:val="000634E8"/>
    <w:rsid w:val="00063FC2"/>
    <w:rsid w:val="00064277"/>
    <w:rsid w:val="00065F76"/>
    <w:rsid w:val="00066CC8"/>
    <w:rsid w:val="000670B0"/>
    <w:rsid w:val="0007077B"/>
    <w:rsid w:val="000707DD"/>
    <w:rsid w:val="00071039"/>
    <w:rsid w:val="00071911"/>
    <w:rsid w:val="00072C6F"/>
    <w:rsid w:val="00073B78"/>
    <w:rsid w:val="0007444A"/>
    <w:rsid w:val="000748A0"/>
    <w:rsid w:val="00075EAF"/>
    <w:rsid w:val="00077433"/>
    <w:rsid w:val="00077A4A"/>
    <w:rsid w:val="00081C53"/>
    <w:rsid w:val="00082BBD"/>
    <w:rsid w:val="000835CC"/>
    <w:rsid w:val="000840C4"/>
    <w:rsid w:val="0008412D"/>
    <w:rsid w:val="000843FA"/>
    <w:rsid w:val="00085D64"/>
    <w:rsid w:val="0008695B"/>
    <w:rsid w:val="00086D0C"/>
    <w:rsid w:val="000870A5"/>
    <w:rsid w:val="000900A9"/>
    <w:rsid w:val="00092818"/>
    <w:rsid w:val="00092BC0"/>
    <w:rsid w:val="00093B0D"/>
    <w:rsid w:val="00097A18"/>
    <w:rsid w:val="00097BF0"/>
    <w:rsid w:val="000A0347"/>
    <w:rsid w:val="000A1FCC"/>
    <w:rsid w:val="000A365E"/>
    <w:rsid w:val="000A428C"/>
    <w:rsid w:val="000A5ED5"/>
    <w:rsid w:val="000A6363"/>
    <w:rsid w:val="000B0233"/>
    <w:rsid w:val="000B12F6"/>
    <w:rsid w:val="000B14B5"/>
    <w:rsid w:val="000B2CCF"/>
    <w:rsid w:val="000B348C"/>
    <w:rsid w:val="000B545F"/>
    <w:rsid w:val="000B6804"/>
    <w:rsid w:val="000B70C7"/>
    <w:rsid w:val="000B7DED"/>
    <w:rsid w:val="000C04CB"/>
    <w:rsid w:val="000C4420"/>
    <w:rsid w:val="000C4421"/>
    <w:rsid w:val="000C5D75"/>
    <w:rsid w:val="000C696B"/>
    <w:rsid w:val="000D1FDC"/>
    <w:rsid w:val="000D2078"/>
    <w:rsid w:val="000D4C5B"/>
    <w:rsid w:val="000D4D83"/>
    <w:rsid w:val="000D5079"/>
    <w:rsid w:val="000D51CE"/>
    <w:rsid w:val="000D6612"/>
    <w:rsid w:val="000D6C2F"/>
    <w:rsid w:val="000E16A5"/>
    <w:rsid w:val="000E1D93"/>
    <w:rsid w:val="000E20C4"/>
    <w:rsid w:val="000E22BD"/>
    <w:rsid w:val="000E32FE"/>
    <w:rsid w:val="000E37A1"/>
    <w:rsid w:val="000E4373"/>
    <w:rsid w:val="000E4E91"/>
    <w:rsid w:val="000E50DC"/>
    <w:rsid w:val="000E51F8"/>
    <w:rsid w:val="000E52A0"/>
    <w:rsid w:val="000E5A6B"/>
    <w:rsid w:val="000E6104"/>
    <w:rsid w:val="000E66DD"/>
    <w:rsid w:val="000E6B93"/>
    <w:rsid w:val="000E6D3D"/>
    <w:rsid w:val="000E7B00"/>
    <w:rsid w:val="000F1171"/>
    <w:rsid w:val="000F3F2E"/>
    <w:rsid w:val="000F40CF"/>
    <w:rsid w:val="000F5CE7"/>
    <w:rsid w:val="000F6E67"/>
    <w:rsid w:val="000F7124"/>
    <w:rsid w:val="000F7287"/>
    <w:rsid w:val="000F7422"/>
    <w:rsid w:val="000F7AE9"/>
    <w:rsid w:val="000F7D27"/>
    <w:rsid w:val="00101392"/>
    <w:rsid w:val="001013DC"/>
    <w:rsid w:val="001018CB"/>
    <w:rsid w:val="001029E2"/>
    <w:rsid w:val="00104160"/>
    <w:rsid w:val="0010486F"/>
    <w:rsid w:val="001056E6"/>
    <w:rsid w:val="001062D7"/>
    <w:rsid w:val="00106726"/>
    <w:rsid w:val="00111162"/>
    <w:rsid w:val="00111E34"/>
    <w:rsid w:val="00112B27"/>
    <w:rsid w:val="001148FB"/>
    <w:rsid w:val="0011560B"/>
    <w:rsid w:val="00121B61"/>
    <w:rsid w:val="0012300C"/>
    <w:rsid w:val="00123D4F"/>
    <w:rsid w:val="00123F7E"/>
    <w:rsid w:val="00124425"/>
    <w:rsid w:val="00124606"/>
    <w:rsid w:val="001248A5"/>
    <w:rsid w:val="00125319"/>
    <w:rsid w:val="00127422"/>
    <w:rsid w:val="00130E86"/>
    <w:rsid w:val="00130F14"/>
    <w:rsid w:val="001323CD"/>
    <w:rsid w:val="0013479D"/>
    <w:rsid w:val="0013485B"/>
    <w:rsid w:val="00135CF4"/>
    <w:rsid w:val="00137180"/>
    <w:rsid w:val="001429C6"/>
    <w:rsid w:val="00143895"/>
    <w:rsid w:val="00143A21"/>
    <w:rsid w:val="00144083"/>
    <w:rsid w:val="00146438"/>
    <w:rsid w:val="00146536"/>
    <w:rsid w:val="0015128A"/>
    <w:rsid w:val="00151751"/>
    <w:rsid w:val="00152ACD"/>
    <w:rsid w:val="00152D5B"/>
    <w:rsid w:val="00153AD2"/>
    <w:rsid w:val="00154AD3"/>
    <w:rsid w:val="0015526B"/>
    <w:rsid w:val="00155E3E"/>
    <w:rsid w:val="00156713"/>
    <w:rsid w:val="00156D38"/>
    <w:rsid w:val="00160127"/>
    <w:rsid w:val="00160898"/>
    <w:rsid w:val="00160C9F"/>
    <w:rsid w:val="0016161D"/>
    <w:rsid w:val="00162BD3"/>
    <w:rsid w:val="0016314E"/>
    <w:rsid w:val="001648AA"/>
    <w:rsid w:val="00164CF9"/>
    <w:rsid w:val="00165357"/>
    <w:rsid w:val="00165504"/>
    <w:rsid w:val="00170281"/>
    <w:rsid w:val="001706D5"/>
    <w:rsid w:val="00170E7C"/>
    <w:rsid w:val="001714C2"/>
    <w:rsid w:val="00171D59"/>
    <w:rsid w:val="00171E32"/>
    <w:rsid w:val="00173DA7"/>
    <w:rsid w:val="001757BF"/>
    <w:rsid w:val="0017597F"/>
    <w:rsid w:val="00175D8F"/>
    <w:rsid w:val="0017644B"/>
    <w:rsid w:val="0018117B"/>
    <w:rsid w:val="001816DA"/>
    <w:rsid w:val="00182AAC"/>
    <w:rsid w:val="00184D47"/>
    <w:rsid w:val="00185FD2"/>
    <w:rsid w:val="00186BC4"/>
    <w:rsid w:val="00186F5B"/>
    <w:rsid w:val="00190BE6"/>
    <w:rsid w:val="00190DF1"/>
    <w:rsid w:val="00194F87"/>
    <w:rsid w:val="001959CC"/>
    <w:rsid w:val="001964BF"/>
    <w:rsid w:val="00196F0C"/>
    <w:rsid w:val="00197018"/>
    <w:rsid w:val="00197129"/>
    <w:rsid w:val="001A2820"/>
    <w:rsid w:val="001A2E25"/>
    <w:rsid w:val="001A3EB7"/>
    <w:rsid w:val="001A43FA"/>
    <w:rsid w:val="001A5CCE"/>
    <w:rsid w:val="001B03FB"/>
    <w:rsid w:val="001B0F12"/>
    <w:rsid w:val="001B1613"/>
    <w:rsid w:val="001B23AD"/>
    <w:rsid w:val="001B23E3"/>
    <w:rsid w:val="001B2760"/>
    <w:rsid w:val="001B4DA9"/>
    <w:rsid w:val="001B5EFF"/>
    <w:rsid w:val="001B6A91"/>
    <w:rsid w:val="001B7D60"/>
    <w:rsid w:val="001C0FA3"/>
    <w:rsid w:val="001C37F4"/>
    <w:rsid w:val="001C43CB"/>
    <w:rsid w:val="001C4592"/>
    <w:rsid w:val="001C5331"/>
    <w:rsid w:val="001C6A7A"/>
    <w:rsid w:val="001C7A0E"/>
    <w:rsid w:val="001D14CB"/>
    <w:rsid w:val="001D4137"/>
    <w:rsid w:val="001D4B43"/>
    <w:rsid w:val="001E25EF"/>
    <w:rsid w:val="001E3FB0"/>
    <w:rsid w:val="001E42AC"/>
    <w:rsid w:val="001E6616"/>
    <w:rsid w:val="001E6FB3"/>
    <w:rsid w:val="001E710B"/>
    <w:rsid w:val="001F44F5"/>
    <w:rsid w:val="001F4ECE"/>
    <w:rsid w:val="001F5339"/>
    <w:rsid w:val="001F63EA"/>
    <w:rsid w:val="001F65FD"/>
    <w:rsid w:val="002021E4"/>
    <w:rsid w:val="00202782"/>
    <w:rsid w:val="002043D3"/>
    <w:rsid w:val="00205280"/>
    <w:rsid w:val="00205A25"/>
    <w:rsid w:val="00205FD6"/>
    <w:rsid w:val="00207390"/>
    <w:rsid w:val="00207DD7"/>
    <w:rsid w:val="00211011"/>
    <w:rsid w:val="002116AA"/>
    <w:rsid w:val="00211CA6"/>
    <w:rsid w:val="00212E68"/>
    <w:rsid w:val="00212ED9"/>
    <w:rsid w:val="00213057"/>
    <w:rsid w:val="00214A94"/>
    <w:rsid w:val="002158CD"/>
    <w:rsid w:val="00216800"/>
    <w:rsid w:val="00216A1A"/>
    <w:rsid w:val="00216BCB"/>
    <w:rsid w:val="002172A8"/>
    <w:rsid w:val="00217373"/>
    <w:rsid w:val="002207BE"/>
    <w:rsid w:val="00221C58"/>
    <w:rsid w:val="00222975"/>
    <w:rsid w:val="00222AC1"/>
    <w:rsid w:val="00222B2B"/>
    <w:rsid w:val="00223EF0"/>
    <w:rsid w:val="00224EE8"/>
    <w:rsid w:val="00225442"/>
    <w:rsid w:val="002256CE"/>
    <w:rsid w:val="00225C47"/>
    <w:rsid w:val="0023427A"/>
    <w:rsid w:val="00234C62"/>
    <w:rsid w:val="002356B0"/>
    <w:rsid w:val="00235A88"/>
    <w:rsid w:val="00235C12"/>
    <w:rsid w:val="00237530"/>
    <w:rsid w:val="00242135"/>
    <w:rsid w:val="002433F8"/>
    <w:rsid w:val="00246D8C"/>
    <w:rsid w:val="002475DF"/>
    <w:rsid w:val="00250897"/>
    <w:rsid w:val="002515C4"/>
    <w:rsid w:val="00251A04"/>
    <w:rsid w:val="00251BFC"/>
    <w:rsid w:val="00251C3A"/>
    <w:rsid w:val="00251DC3"/>
    <w:rsid w:val="00251E56"/>
    <w:rsid w:val="002526A6"/>
    <w:rsid w:val="00252CB3"/>
    <w:rsid w:val="00254691"/>
    <w:rsid w:val="002546C6"/>
    <w:rsid w:val="0025477D"/>
    <w:rsid w:val="0025559A"/>
    <w:rsid w:val="00255B0E"/>
    <w:rsid w:val="0025750C"/>
    <w:rsid w:val="00260C51"/>
    <w:rsid w:val="00260FC3"/>
    <w:rsid w:val="002635A3"/>
    <w:rsid w:val="00263F63"/>
    <w:rsid w:val="002640B1"/>
    <w:rsid w:val="0026551A"/>
    <w:rsid w:val="00265667"/>
    <w:rsid w:val="00265D7B"/>
    <w:rsid w:val="0027084C"/>
    <w:rsid w:val="00272451"/>
    <w:rsid w:val="00273D41"/>
    <w:rsid w:val="00274148"/>
    <w:rsid w:val="00274368"/>
    <w:rsid w:val="00274813"/>
    <w:rsid w:val="002755DF"/>
    <w:rsid w:val="002768AD"/>
    <w:rsid w:val="00276AB1"/>
    <w:rsid w:val="00277A22"/>
    <w:rsid w:val="002808C2"/>
    <w:rsid w:val="00281BFF"/>
    <w:rsid w:val="00281DAE"/>
    <w:rsid w:val="00283353"/>
    <w:rsid w:val="00283381"/>
    <w:rsid w:val="00284122"/>
    <w:rsid w:val="00284707"/>
    <w:rsid w:val="00284C41"/>
    <w:rsid w:val="0028532B"/>
    <w:rsid w:val="002854A8"/>
    <w:rsid w:val="00285C11"/>
    <w:rsid w:val="00287784"/>
    <w:rsid w:val="002902E3"/>
    <w:rsid w:val="0029098A"/>
    <w:rsid w:val="0029263A"/>
    <w:rsid w:val="00293208"/>
    <w:rsid w:val="00294918"/>
    <w:rsid w:val="00294A96"/>
    <w:rsid w:val="00294DBF"/>
    <w:rsid w:val="00295A63"/>
    <w:rsid w:val="002A0E28"/>
    <w:rsid w:val="002A10B2"/>
    <w:rsid w:val="002A1795"/>
    <w:rsid w:val="002A2018"/>
    <w:rsid w:val="002A25D0"/>
    <w:rsid w:val="002A3497"/>
    <w:rsid w:val="002A493B"/>
    <w:rsid w:val="002A4CAA"/>
    <w:rsid w:val="002A4F02"/>
    <w:rsid w:val="002A501E"/>
    <w:rsid w:val="002A5362"/>
    <w:rsid w:val="002A5426"/>
    <w:rsid w:val="002A5AEB"/>
    <w:rsid w:val="002B1B88"/>
    <w:rsid w:val="002B20C0"/>
    <w:rsid w:val="002B3826"/>
    <w:rsid w:val="002B4923"/>
    <w:rsid w:val="002B500B"/>
    <w:rsid w:val="002B63F3"/>
    <w:rsid w:val="002B6615"/>
    <w:rsid w:val="002B66A4"/>
    <w:rsid w:val="002B76D8"/>
    <w:rsid w:val="002B7FDA"/>
    <w:rsid w:val="002C12E0"/>
    <w:rsid w:val="002C1F27"/>
    <w:rsid w:val="002C26C9"/>
    <w:rsid w:val="002C2737"/>
    <w:rsid w:val="002C3CC0"/>
    <w:rsid w:val="002C45F5"/>
    <w:rsid w:val="002C490A"/>
    <w:rsid w:val="002C6628"/>
    <w:rsid w:val="002C6B03"/>
    <w:rsid w:val="002D0545"/>
    <w:rsid w:val="002D0A5A"/>
    <w:rsid w:val="002D0EC3"/>
    <w:rsid w:val="002D328D"/>
    <w:rsid w:val="002D4E10"/>
    <w:rsid w:val="002D4EF9"/>
    <w:rsid w:val="002D5B3E"/>
    <w:rsid w:val="002D5B6B"/>
    <w:rsid w:val="002D685B"/>
    <w:rsid w:val="002D68F6"/>
    <w:rsid w:val="002D7640"/>
    <w:rsid w:val="002D7717"/>
    <w:rsid w:val="002E0B25"/>
    <w:rsid w:val="002E0BB7"/>
    <w:rsid w:val="002E2A32"/>
    <w:rsid w:val="002E2ACB"/>
    <w:rsid w:val="002E4481"/>
    <w:rsid w:val="002E4E4C"/>
    <w:rsid w:val="002E4F09"/>
    <w:rsid w:val="002E7481"/>
    <w:rsid w:val="002F3788"/>
    <w:rsid w:val="002F37BA"/>
    <w:rsid w:val="002F42D6"/>
    <w:rsid w:val="002F5231"/>
    <w:rsid w:val="002F5E59"/>
    <w:rsid w:val="002F61DF"/>
    <w:rsid w:val="002F626D"/>
    <w:rsid w:val="002F664D"/>
    <w:rsid w:val="0030008F"/>
    <w:rsid w:val="00301277"/>
    <w:rsid w:val="003016BB"/>
    <w:rsid w:val="003031F8"/>
    <w:rsid w:val="0030417C"/>
    <w:rsid w:val="003043B5"/>
    <w:rsid w:val="00305F51"/>
    <w:rsid w:val="00306206"/>
    <w:rsid w:val="003101A1"/>
    <w:rsid w:val="0031123C"/>
    <w:rsid w:val="00311DBE"/>
    <w:rsid w:val="0031252F"/>
    <w:rsid w:val="00313A36"/>
    <w:rsid w:val="00313ABB"/>
    <w:rsid w:val="00313CB0"/>
    <w:rsid w:val="00314B54"/>
    <w:rsid w:val="00317703"/>
    <w:rsid w:val="00323190"/>
    <w:rsid w:val="003236C9"/>
    <w:rsid w:val="00324033"/>
    <w:rsid w:val="00324474"/>
    <w:rsid w:val="00324EE3"/>
    <w:rsid w:val="00325B2D"/>
    <w:rsid w:val="00325EEB"/>
    <w:rsid w:val="00326475"/>
    <w:rsid w:val="003269B6"/>
    <w:rsid w:val="00330796"/>
    <w:rsid w:val="00330912"/>
    <w:rsid w:val="00330E3B"/>
    <w:rsid w:val="003314B1"/>
    <w:rsid w:val="00332F20"/>
    <w:rsid w:val="00333CFD"/>
    <w:rsid w:val="003343C9"/>
    <w:rsid w:val="00337E6E"/>
    <w:rsid w:val="00337EA2"/>
    <w:rsid w:val="00340C96"/>
    <w:rsid w:val="00341481"/>
    <w:rsid w:val="0034226C"/>
    <w:rsid w:val="0034428B"/>
    <w:rsid w:val="0034495C"/>
    <w:rsid w:val="00344D07"/>
    <w:rsid w:val="003450A0"/>
    <w:rsid w:val="003450DD"/>
    <w:rsid w:val="0034522E"/>
    <w:rsid w:val="00345796"/>
    <w:rsid w:val="00346B28"/>
    <w:rsid w:val="003476AB"/>
    <w:rsid w:val="003506D2"/>
    <w:rsid w:val="0035079E"/>
    <w:rsid w:val="00350F22"/>
    <w:rsid w:val="003510C6"/>
    <w:rsid w:val="00352426"/>
    <w:rsid w:val="00352987"/>
    <w:rsid w:val="00352BD1"/>
    <w:rsid w:val="00352F07"/>
    <w:rsid w:val="003533A5"/>
    <w:rsid w:val="003548D1"/>
    <w:rsid w:val="003559D7"/>
    <w:rsid w:val="00356438"/>
    <w:rsid w:val="0035676A"/>
    <w:rsid w:val="00356B7A"/>
    <w:rsid w:val="00357201"/>
    <w:rsid w:val="00360FCE"/>
    <w:rsid w:val="0036183E"/>
    <w:rsid w:val="003619EA"/>
    <w:rsid w:val="00364663"/>
    <w:rsid w:val="00364900"/>
    <w:rsid w:val="003649DF"/>
    <w:rsid w:val="0036580B"/>
    <w:rsid w:val="0036587C"/>
    <w:rsid w:val="00365AE6"/>
    <w:rsid w:val="00366901"/>
    <w:rsid w:val="00367587"/>
    <w:rsid w:val="00370144"/>
    <w:rsid w:val="0037070C"/>
    <w:rsid w:val="00370B6A"/>
    <w:rsid w:val="00370C30"/>
    <w:rsid w:val="00371029"/>
    <w:rsid w:val="00371331"/>
    <w:rsid w:val="00371695"/>
    <w:rsid w:val="003716C1"/>
    <w:rsid w:val="00371EEB"/>
    <w:rsid w:val="00372FAF"/>
    <w:rsid w:val="00373A65"/>
    <w:rsid w:val="0037493A"/>
    <w:rsid w:val="0037661D"/>
    <w:rsid w:val="003772F8"/>
    <w:rsid w:val="00377327"/>
    <w:rsid w:val="00381F1D"/>
    <w:rsid w:val="003824A4"/>
    <w:rsid w:val="003826B9"/>
    <w:rsid w:val="00382DEE"/>
    <w:rsid w:val="00384D2B"/>
    <w:rsid w:val="00385306"/>
    <w:rsid w:val="0038571E"/>
    <w:rsid w:val="00385A16"/>
    <w:rsid w:val="00387576"/>
    <w:rsid w:val="00387917"/>
    <w:rsid w:val="00390025"/>
    <w:rsid w:val="0039032B"/>
    <w:rsid w:val="0039101B"/>
    <w:rsid w:val="00391D87"/>
    <w:rsid w:val="00392AFC"/>
    <w:rsid w:val="00392BB0"/>
    <w:rsid w:val="00396207"/>
    <w:rsid w:val="003A03CD"/>
    <w:rsid w:val="003A07CD"/>
    <w:rsid w:val="003A07FC"/>
    <w:rsid w:val="003A2546"/>
    <w:rsid w:val="003A2821"/>
    <w:rsid w:val="003A30A2"/>
    <w:rsid w:val="003A3492"/>
    <w:rsid w:val="003A37CD"/>
    <w:rsid w:val="003A44AF"/>
    <w:rsid w:val="003A4EBE"/>
    <w:rsid w:val="003A54DB"/>
    <w:rsid w:val="003A7882"/>
    <w:rsid w:val="003B28C6"/>
    <w:rsid w:val="003B359F"/>
    <w:rsid w:val="003B432A"/>
    <w:rsid w:val="003B6B47"/>
    <w:rsid w:val="003C225E"/>
    <w:rsid w:val="003C34D7"/>
    <w:rsid w:val="003C4231"/>
    <w:rsid w:val="003C5267"/>
    <w:rsid w:val="003C78B4"/>
    <w:rsid w:val="003C7E41"/>
    <w:rsid w:val="003D0B65"/>
    <w:rsid w:val="003D1593"/>
    <w:rsid w:val="003D1DBF"/>
    <w:rsid w:val="003D2EE3"/>
    <w:rsid w:val="003D4744"/>
    <w:rsid w:val="003D482D"/>
    <w:rsid w:val="003D6667"/>
    <w:rsid w:val="003D68B3"/>
    <w:rsid w:val="003E15F3"/>
    <w:rsid w:val="003E1DDD"/>
    <w:rsid w:val="003E31AF"/>
    <w:rsid w:val="003E39C8"/>
    <w:rsid w:val="003E44F4"/>
    <w:rsid w:val="003E4668"/>
    <w:rsid w:val="003E47C4"/>
    <w:rsid w:val="003E56B2"/>
    <w:rsid w:val="003E6AD0"/>
    <w:rsid w:val="003E756B"/>
    <w:rsid w:val="003F14D4"/>
    <w:rsid w:val="003F19DC"/>
    <w:rsid w:val="003F368A"/>
    <w:rsid w:val="003F3838"/>
    <w:rsid w:val="003F3A2C"/>
    <w:rsid w:val="003F4FE3"/>
    <w:rsid w:val="003F503B"/>
    <w:rsid w:val="003F5593"/>
    <w:rsid w:val="003F5C9C"/>
    <w:rsid w:val="003F7EDF"/>
    <w:rsid w:val="0040104E"/>
    <w:rsid w:val="004015A2"/>
    <w:rsid w:val="004017A9"/>
    <w:rsid w:val="00401BE5"/>
    <w:rsid w:val="0040296C"/>
    <w:rsid w:val="00404019"/>
    <w:rsid w:val="00404865"/>
    <w:rsid w:val="00404EAB"/>
    <w:rsid w:val="00407348"/>
    <w:rsid w:val="00411997"/>
    <w:rsid w:val="00411F82"/>
    <w:rsid w:val="00413301"/>
    <w:rsid w:val="004134C9"/>
    <w:rsid w:val="00413687"/>
    <w:rsid w:val="00413BE1"/>
    <w:rsid w:val="00414A3E"/>
    <w:rsid w:val="0041608A"/>
    <w:rsid w:val="004160B1"/>
    <w:rsid w:val="004160CE"/>
    <w:rsid w:val="004161CC"/>
    <w:rsid w:val="00416205"/>
    <w:rsid w:val="004211B0"/>
    <w:rsid w:val="00422252"/>
    <w:rsid w:val="0042268E"/>
    <w:rsid w:val="00422C03"/>
    <w:rsid w:val="0042368C"/>
    <w:rsid w:val="00423BEC"/>
    <w:rsid w:val="004245A9"/>
    <w:rsid w:val="00424A54"/>
    <w:rsid w:val="00426D07"/>
    <w:rsid w:val="00427708"/>
    <w:rsid w:val="0042777E"/>
    <w:rsid w:val="00432BB2"/>
    <w:rsid w:val="0043329E"/>
    <w:rsid w:val="00433D05"/>
    <w:rsid w:val="0043422C"/>
    <w:rsid w:val="00436839"/>
    <w:rsid w:val="00440521"/>
    <w:rsid w:val="004408C5"/>
    <w:rsid w:val="004413C1"/>
    <w:rsid w:val="00441F01"/>
    <w:rsid w:val="004427FB"/>
    <w:rsid w:val="004431CD"/>
    <w:rsid w:val="004432F6"/>
    <w:rsid w:val="004435EF"/>
    <w:rsid w:val="004448E8"/>
    <w:rsid w:val="004465AF"/>
    <w:rsid w:val="00447477"/>
    <w:rsid w:val="00447EFC"/>
    <w:rsid w:val="004522E6"/>
    <w:rsid w:val="0045344A"/>
    <w:rsid w:val="00453EFD"/>
    <w:rsid w:val="00454B35"/>
    <w:rsid w:val="00454DEE"/>
    <w:rsid w:val="004607C3"/>
    <w:rsid w:val="0046104B"/>
    <w:rsid w:val="004611E6"/>
    <w:rsid w:val="00463718"/>
    <w:rsid w:val="00464755"/>
    <w:rsid w:val="00464BA2"/>
    <w:rsid w:val="00465DD2"/>
    <w:rsid w:val="00466DA5"/>
    <w:rsid w:val="0046701D"/>
    <w:rsid w:val="0046723F"/>
    <w:rsid w:val="0046738A"/>
    <w:rsid w:val="00467B51"/>
    <w:rsid w:val="00471717"/>
    <w:rsid w:val="00471750"/>
    <w:rsid w:val="004717B0"/>
    <w:rsid w:val="00472DB3"/>
    <w:rsid w:val="004766E5"/>
    <w:rsid w:val="0047747F"/>
    <w:rsid w:val="00477E6E"/>
    <w:rsid w:val="00482312"/>
    <w:rsid w:val="0048317A"/>
    <w:rsid w:val="004859B0"/>
    <w:rsid w:val="00486B10"/>
    <w:rsid w:val="00487C27"/>
    <w:rsid w:val="0049057F"/>
    <w:rsid w:val="00491AC0"/>
    <w:rsid w:val="004941D7"/>
    <w:rsid w:val="0049428D"/>
    <w:rsid w:val="00494809"/>
    <w:rsid w:val="00495ACA"/>
    <w:rsid w:val="004A054D"/>
    <w:rsid w:val="004A074A"/>
    <w:rsid w:val="004A10E8"/>
    <w:rsid w:val="004A14F4"/>
    <w:rsid w:val="004A1527"/>
    <w:rsid w:val="004A3943"/>
    <w:rsid w:val="004A4258"/>
    <w:rsid w:val="004A46A7"/>
    <w:rsid w:val="004A4985"/>
    <w:rsid w:val="004A4CF9"/>
    <w:rsid w:val="004A539B"/>
    <w:rsid w:val="004A581F"/>
    <w:rsid w:val="004A6267"/>
    <w:rsid w:val="004B1197"/>
    <w:rsid w:val="004B11DD"/>
    <w:rsid w:val="004B1E4E"/>
    <w:rsid w:val="004B27F9"/>
    <w:rsid w:val="004B31D6"/>
    <w:rsid w:val="004B3447"/>
    <w:rsid w:val="004B3EEA"/>
    <w:rsid w:val="004B3F72"/>
    <w:rsid w:val="004B52CF"/>
    <w:rsid w:val="004B698E"/>
    <w:rsid w:val="004C2B0F"/>
    <w:rsid w:val="004C33F5"/>
    <w:rsid w:val="004C418B"/>
    <w:rsid w:val="004C4888"/>
    <w:rsid w:val="004C4B81"/>
    <w:rsid w:val="004C4C9E"/>
    <w:rsid w:val="004C69E3"/>
    <w:rsid w:val="004C6BDE"/>
    <w:rsid w:val="004C6D1B"/>
    <w:rsid w:val="004C73BD"/>
    <w:rsid w:val="004C7DCC"/>
    <w:rsid w:val="004D1339"/>
    <w:rsid w:val="004D1446"/>
    <w:rsid w:val="004D3B45"/>
    <w:rsid w:val="004D52B6"/>
    <w:rsid w:val="004D52BB"/>
    <w:rsid w:val="004D7200"/>
    <w:rsid w:val="004E0738"/>
    <w:rsid w:val="004E23B4"/>
    <w:rsid w:val="004E27B8"/>
    <w:rsid w:val="004E27FA"/>
    <w:rsid w:val="004E2F37"/>
    <w:rsid w:val="004E345D"/>
    <w:rsid w:val="004E4DDE"/>
    <w:rsid w:val="004E4EA0"/>
    <w:rsid w:val="004E4F95"/>
    <w:rsid w:val="004E518F"/>
    <w:rsid w:val="004E60C0"/>
    <w:rsid w:val="004F08EA"/>
    <w:rsid w:val="004F11E3"/>
    <w:rsid w:val="004F2B64"/>
    <w:rsid w:val="004F3879"/>
    <w:rsid w:val="004F40F2"/>
    <w:rsid w:val="004F5ED3"/>
    <w:rsid w:val="00501F59"/>
    <w:rsid w:val="00502329"/>
    <w:rsid w:val="00502E77"/>
    <w:rsid w:val="00502E78"/>
    <w:rsid w:val="005033B4"/>
    <w:rsid w:val="00503DD6"/>
    <w:rsid w:val="00504676"/>
    <w:rsid w:val="005053CA"/>
    <w:rsid w:val="00505BA5"/>
    <w:rsid w:val="0050623A"/>
    <w:rsid w:val="005101D1"/>
    <w:rsid w:val="00510445"/>
    <w:rsid w:val="00510A50"/>
    <w:rsid w:val="0051180F"/>
    <w:rsid w:val="00511EDD"/>
    <w:rsid w:val="0051314A"/>
    <w:rsid w:val="005135FB"/>
    <w:rsid w:val="005173BB"/>
    <w:rsid w:val="00517DDB"/>
    <w:rsid w:val="0052128D"/>
    <w:rsid w:val="0052443D"/>
    <w:rsid w:val="00525C6B"/>
    <w:rsid w:val="00526350"/>
    <w:rsid w:val="00526819"/>
    <w:rsid w:val="005268CC"/>
    <w:rsid w:val="0052750B"/>
    <w:rsid w:val="005275F8"/>
    <w:rsid w:val="00530BCE"/>
    <w:rsid w:val="00531B1F"/>
    <w:rsid w:val="005325AC"/>
    <w:rsid w:val="00534C19"/>
    <w:rsid w:val="005351ED"/>
    <w:rsid w:val="005355E0"/>
    <w:rsid w:val="005366E9"/>
    <w:rsid w:val="00540316"/>
    <w:rsid w:val="005404FB"/>
    <w:rsid w:val="005425C5"/>
    <w:rsid w:val="0054297D"/>
    <w:rsid w:val="00543E7F"/>
    <w:rsid w:val="00544549"/>
    <w:rsid w:val="00545EF5"/>
    <w:rsid w:val="005503C8"/>
    <w:rsid w:val="00550F14"/>
    <w:rsid w:val="00551703"/>
    <w:rsid w:val="0055317E"/>
    <w:rsid w:val="0055328B"/>
    <w:rsid w:val="005549EF"/>
    <w:rsid w:val="00555CD0"/>
    <w:rsid w:val="00555CF5"/>
    <w:rsid w:val="00555EC5"/>
    <w:rsid w:val="00556FDC"/>
    <w:rsid w:val="00557B0F"/>
    <w:rsid w:val="0056388A"/>
    <w:rsid w:val="00564924"/>
    <w:rsid w:val="00564D64"/>
    <w:rsid w:val="00564D79"/>
    <w:rsid w:val="00564E85"/>
    <w:rsid w:val="005660EA"/>
    <w:rsid w:val="005670B3"/>
    <w:rsid w:val="00567CFB"/>
    <w:rsid w:val="00570553"/>
    <w:rsid w:val="00570B35"/>
    <w:rsid w:val="00570C19"/>
    <w:rsid w:val="00571A7D"/>
    <w:rsid w:val="00571D90"/>
    <w:rsid w:val="00571EB8"/>
    <w:rsid w:val="00572FB7"/>
    <w:rsid w:val="00573CF2"/>
    <w:rsid w:val="00574A64"/>
    <w:rsid w:val="0057560C"/>
    <w:rsid w:val="00575E4D"/>
    <w:rsid w:val="00577314"/>
    <w:rsid w:val="00577AF4"/>
    <w:rsid w:val="00577BD7"/>
    <w:rsid w:val="005801A5"/>
    <w:rsid w:val="00580962"/>
    <w:rsid w:val="0058143F"/>
    <w:rsid w:val="0058374E"/>
    <w:rsid w:val="00584064"/>
    <w:rsid w:val="005843D5"/>
    <w:rsid w:val="0058455B"/>
    <w:rsid w:val="00584843"/>
    <w:rsid w:val="0058551E"/>
    <w:rsid w:val="00585E18"/>
    <w:rsid w:val="005865CB"/>
    <w:rsid w:val="00587142"/>
    <w:rsid w:val="00591027"/>
    <w:rsid w:val="005930FE"/>
    <w:rsid w:val="005935DC"/>
    <w:rsid w:val="00593966"/>
    <w:rsid w:val="00595A0F"/>
    <w:rsid w:val="00596B7D"/>
    <w:rsid w:val="00596F7D"/>
    <w:rsid w:val="0059758F"/>
    <w:rsid w:val="00597C30"/>
    <w:rsid w:val="005A0198"/>
    <w:rsid w:val="005A06C8"/>
    <w:rsid w:val="005A0C0F"/>
    <w:rsid w:val="005A1D48"/>
    <w:rsid w:val="005A2F9E"/>
    <w:rsid w:val="005A4185"/>
    <w:rsid w:val="005A4964"/>
    <w:rsid w:val="005A53B5"/>
    <w:rsid w:val="005A5696"/>
    <w:rsid w:val="005A6594"/>
    <w:rsid w:val="005A66B3"/>
    <w:rsid w:val="005B0EE2"/>
    <w:rsid w:val="005B25D5"/>
    <w:rsid w:val="005B2FE3"/>
    <w:rsid w:val="005B37FE"/>
    <w:rsid w:val="005B419F"/>
    <w:rsid w:val="005B496D"/>
    <w:rsid w:val="005B5222"/>
    <w:rsid w:val="005B53E4"/>
    <w:rsid w:val="005B56A2"/>
    <w:rsid w:val="005B5E6E"/>
    <w:rsid w:val="005B75E7"/>
    <w:rsid w:val="005B7DA5"/>
    <w:rsid w:val="005C038D"/>
    <w:rsid w:val="005C29A0"/>
    <w:rsid w:val="005C30D9"/>
    <w:rsid w:val="005C3E12"/>
    <w:rsid w:val="005C3F38"/>
    <w:rsid w:val="005C4D2D"/>
    <w:rsid w:val="005C5256"/>
    <w:rsid w:val="005C5360"/>
    <w:rsid w:val="005C7AA2"/>
    <w:rsid w:val="005C7D1B"/>
    <w:rsid w:val="005D00FE"/>
    <w:rsid w:val="005D0F69"/>
    <w:rsid w:val="005D103D"/>
    <w:rsid w:val="005D13BE"/>
    <w:rsid w:val="005D1713"/>
    <w:rsid w:val="005D20F1"/>
    <w:rsid w:val="005D2437"/>
    <w:rsid w:val="005D2810"/>
    <w:rsid w:val="005D2BD4"/>
    <w:rsid w:val="005D2CF1"/>
    <w:rsid w:val="005D3C55"/>
    <w:rsid w:val="005D57CC"/>
    <w:rsid w:val="005D5C30"/>
    <w:rsid w:val="005D5CE8"/>
    <w:rsid w:val="005E0816"/>
    <w:rsid w:val="005E11E8"/>
    <w:rsid w:val="005E2621"/>
    <w:rsid w:val="005E48CE"/>
    <w:rsid w:val="005E5153"/>
    <w:rsid w:val="005E79C1"/>
    <w:rsid w:val="005F0F3C"/>
    <w:rsid w:val="005F1D8B"/>
    <w:rsid w:val="005F2280"/>
    <w:rsid w:val="005F304B"/>
    <w:rsid w:val="005F3605"/>
    <w:rsid w:val="005F3841"/>
    <w:rsid w:val="005F3879"/>
    <w:rsid w:val="005F4310"/>
    <w:rsid w:val="005F5128"/>
    <w:rsid w:val="005F710A"/>
    <w:rsid w:val="006000EC"/>
    <w:rsid w:val="00600258"/>
    <w:rsid w:val="00600780"/>
    <w:rsid w:val="006016E9"/>
    <w:rsid w:val="00601ECE"/>
    <w:rsid w:val="0060247A"/>
    <w:rsid w:val="00602CAE"/>
    <w:rsid w:val="006048FE"/>
    <w:rsid w:val="00605312"/>
    <w:rsid w:val="006074D9"/>
    <w:rsid w:val="00607D22"/>
    <w:rsid w:val="00610BA2"/>
    <w:rsid w:val="006133CA"/>
    <w:rsid w:val="00614874"/>
    <w:rsid w:val="006152AA"/>
    <w:rsid w:val="00617F4A"/>
    <w:rsid w:val="006225D6"/>
    <w:rsid w:val="00622A3A"/>
    <w:rsid w:val="006241DD"/>
    <w:rsid w:val="00624358"/>
    <w:rsid w:val="0062440C"/>
    <w:rsid w:val="00624A77"/>
    <w:rsid w:val="00624BCB"/>
    <w:rsid w:val="00626B29"/>
    <w:rsid w:val="00627189"/>
    <w:rsid w:val="00627CC8"/>
    <w:rsid w:val="00631476"/>
    <w:rsid w:val="006320FE"/>
    <w:rsid w:val="00632359"/>
    <w:rsid w:val="006326BB"/>
    <w:rsid w:val="0063351C"/>
    <w:rsid w:val="00633AB9"/>
    <w:rsid w:val="00634995"/>
    <w:rsid w:val="00636937"/>
    <w:rsid w:val="006406B5"/>
    <w:rsid w:val="00641581"/>
    <w:rsid w:val="006421A7"/>
    <w:rsid w:val="0064453E"/>
    <w:rsid w:val="00644C8F"/>
    <w:rsid w:val="006462D0"/>
    <w:rsid w:val="0064795F"/>
    <w:rsid w:val="00647EEB"/>
    <w:rsid w:val="00651745"/>
    <w:rsid w:val="00651FDA"/>
    <w:rsid w:val="0065247A"/>
    <w:rsid w:val="0065269B"/>
    <w:rsid w:val="00653BB5"/>
    <w:rsid w:val="006556F2"/>
    <w:rsid w:val="00655B4D"/>
    <w:rsid w:val="00656E8F"/>
    <w:rsid w:val="00657D15"/>
    <w:rsid w:val="00660F9A"/>
    <w:rsid w:val="006646A2"/>
    <w:rsid w:val="0066579A"/>
    <w:rsid w:val="00665E6E"/>
    <w:rsid w:val="006662B8"/>
    <w:rsid w:val="006665AD"/>
    <w:rsid w:val="0066741E"/>
    <w:rsid w:val="00672546"/>
    <w:rsid w:val="00673441"/>
    <w:rsid w:val="00673C6F"/>
    <w:rsid w:val="006756C6"/>
    <w:rsid w:val="00675A0E"/>
    <w:rsid w:val="00676DF0"/>
    <w:rsid w:val="00677000"/>
    <w:rsid w:val="006775AC"/>
    <w:rsid w:val="00680102"/>
    <w:rsid w:val="006809F1"/>
    <w:rsid w:val="00681A35"/>
    <w:rsid w:val="00682A7D"/>
    <w:rsid w:val="006831D1"/>
    <w:rsid w:val="00683A14"/>
    <w:rsid w:val="00683C0C"/>
    <w:rsid w:val="0068424F"/>
    <w:rsid w:val="006910DA"/>
    <w:rsid w:val="006926D9"/>
    <w:rsid w:val="00694C1F"/>
    <w:rsid w:val="00695B21"/>
    <w:rsid w:val="0069682C"/>
    <w:rsid w:val="00697CC6"/>
    <w:rsid w:val="006A0D94"/>
    <w:rsid w:val="006A0EA7"/>
    <w:rsid w:val="006A5555"/>
    <w:rsid w:val="006A68B9"/>
    <w:rsid w:val="006A722A"/>
    <w:rsid w:val="006A78D4"/>
    <w:rsid w:val="006B034F"/>
    <w:rsid w:val="006B0D75"/>
    <w:rsid w:val="006B29EE"/>
    <w:rsid w:val="006B3563"/>
    <w:rsid w:val="006B3935"/>
    <w:rsid w:val="006B3C2B"/>
    <w:rsid w:val="006B4ED8"/>
    <w:rsid w:val="006B5399"/>
    <w:rsid w:val="006B5C4E"/>
    <w:rsid w:val="006B62DC"/>
    <w:rsid w:val="006B7EE2"/>
    <w:rsid w:val="006C1EF9"/>
    <w:rsid w:val="006C292A"/>
    <w:rsid w:val="006C5856"/>
    <w:rsid w:val="006C5F60"/>
    <w:rsid w:val="006C602C"/>
    <w:rsid w:val="006C767A"/>
    <w:rsid w:val="006D12AE"/>
    <w:rsid w:val="006D1475"/>
    <w:rsid w:val="006D2242"/>
    <w:rsid w:val="006D2345"/>
    <w:rsid w:val="006D2AFB"/>
    <w:rsid w:val="006D3A5A"/>
    <w:rsid w:val="006D3E1D"/>
    <w:rsid w:val="006D4A1D"/>
    <w:rsid w:val="006D5B52"/>
    <w:rsid w:val="006D6E00"/>
    <w:rsid w:val="006D78ED"/>
    <w:rsid w:val="006D7D2E"/>
    <w:rsid w:val="006E02B3"/>
    <w:rsid w:val="006E09A3"/>
    <w:rsid w:val="006E2D3C"/>
    <w:rsid w:val="006E3890"/>
    <w:rsid w:val="006E3CB8"/>
    <w:rsid w:val="006E4C98"/>
    <w:rsid w:val="006E6108"/>
    <w:rsid w:val="006E7476"/>
    <w:rsid w:val="006E75B5"/>
    <w:rsid w:val="006F1768"/>
    <w:rsid w:val="006F3FB7"/>
    <w:rsid w:val="006F425C"/>
    <w:rsid w:val="006F70D1"/>
    <w:rsid w:val="006F76C4"/>
    <w:rsid w:val="00700414"/>
    <w:rsid w:val="00700F75"/>
    <w:rsid w:val="007012E6"/>
    <w:rsid w:val="007025E8"/>
    <w:rsid w:val="007055A7"/>
    <w:rsid w:val="00706508"/>
    <w:rsid w:val="00706737"/>
    <w:rsid w:val="00710A40"/>
    <w:rsid w:val="00711F48"/>
    <w:rsid w:val="007122C5"/>
    <w:rsid w:val="00714C01"/>
    <w:rsid w:val="00715E62"/>
    <w:rsid w:val="00717163"/>
    <w:rsid w:val="00720191"/>
    <w:rsid w:val="00720FFD"/>
    <w:rsid w:val="007220DB"/>
    <w:rsid w:val="007255E8"/>
    <w:rsid w:val="00725697"/>
    <w:rsid w:val="00725856"/>
    <w:rsid w:val="0072632E"/>
    <w:rsid w:val="0072679C"/>
    <w:rsid w:val="00727B0A"/>
    <w:rsid w:val="00730CD3"/>
    <w:rsid w:val="00732DBD"/>
    <w:rsid w:val="007333B2"/>
    <w:rsid w:val="007341D5"/>
    <w:rsid w:val="0073499E"/>
    <w:rsid w:val="00735643"/>
    <w:rsid w:val="007372F2"/>
    <w:rsid w:val="0074144A"/>
    <w:rsid w:val="00741CEE"/>
    <w:rsid w:val="00742885"/>
    <w:rsid w:val="00742F1B"/>
    <w:rsid w:val="00743F26"/>
    <w:rsid w:val="00746D53"/>
    <w:rsid w:val="00747AAC"/>
    <w:rsid w:val="007512FD"/>
    <w:rsid w:val="007521D7"/>
    <w:rsid w:val="0075224C"/>
    <w:rsid w:val="007534CE"/>
    <w:rsid w:val="007560AC"/>
    <w:rsid w:val="007573A6"/>
    <w:rsid w:val="00760455"/>
    <w:rsid w:val="007604B3"/>
    <w:rsid w:val="00761192"/>
    <w:rsid w:val="007613C7"/>
    <w:rsid w:val="00762780"/>
    <w:rsid w:val="00764685"/>
    <w:rsid w:val="00764EFF"/>
    <w:rsid w:val="00765A8D"/>
    <w:rsid w:val="00767BE4"/>
    <w:rsid w:val="00770688"/>
    <w:rsid w:val="00770A17"/>
    <w:rsid w:val="007716FD"/>
    <w:rsid w:val="007726B4"/>
    <w:rsid w:val="00773F15"/>
    <w:rsid w:val="00774185"/>
    <w:rsid w:val="00774213"/>
    <w:rsid w:val="00775BD0"/>
    <w:rsid w:val="007763DC"/>
    <w:rsid w:val="007764E3"/>
    <w:rsid w:val="0077653B"/>
    <w:rsid w:val="007774B2"/>
    <w:rsid w:val="0078220B"/>
    <w:rsid w:val="00782E37"/>
    <w:rsid w:val="007836D0"/>
    <w:rsid w:val="00783744"/>
    <w:rsid w:val="00783CC2"/>
    <w:rsid w:val="00784F90"/>
    <w:rsid w:val="00786E27"/>
    <w:rsid w:val="00792004"/>
    <w:rsid w:val="00792048"/>
    <w:rsid w:val="0079260D"/>
    <w:rsid w:val="00792EF7"/>
    <w:rsid w:val="00795820"/>
    <w:rsid w:val="00795B07"/>
    <w:rsid w:val="00796E6D"/>
    <w:rsid w:val="00797FF4"/>
    <w:rsid w:val="007A12B9"/>
    <w:rsid w:val="007A19EC"/>
    <w:rsid w:val="007A1A86"/>
    <w:rsid w:val="007A3772"/>
    <w:rsid w:val="007A3DE7"/>
    <w:rsid w:val="007A3EF6"/>
    <w:rsid w:val="007A479B"/>
    <w:rsid w:val="007A484E"/>
    <w:rsid w:val="007A5C44"/>
    <w:rsid w:val="007B0211"/>
    <w:rsid w:val="007B11D5"/>
    <w:rsid w:val="007B14A1"/>
    <w:rsid w:val="007B19B1"/>
    <w:rsid w:val="007B4C20"/>
    <w:rsid w:val="007B4EDD"/>
    <w:rsid w:val="007B5BDA"/>
    <w:rsid w:val="007B6879"/>
    <w:rsid w:val="007B6923"/>
    <w:rsid w:val="007B7462"/>
    <w:rsid w:val="007B7531"/>
    <w:rsid w:val="007B75A3"/>
    <w:rsid w:val="007C01F9"/>
    <w:rsid w:val="007C0434"/>
    <w:rsid w:val="007C21D9"/>
    <w:rsid w:val="007C2462"/>
    <w:rsid w:val="007C35EE"/>
    <w:rsid w:val="007C4BB1"/>
    <w:rsid w:val="007C538C"/>
    <w:rsid w:val="007C5449"/>
    <w:rsid w:val="007C5547"/>
    <w:rsid w:val="007C6414"/>
    <w:rsid w:val="007C763E"/>
    <w:rsid w:val="007C7ACD"/>
    <w:rsid w:val="007D0B60"/>
    <w:rsid w:val="007D1150"/>
    <w:rsid w:val="007D14B1"/>
    <w:rsid w:val="007D1AAB"/>
    <w:rsid w:val="007D4B4A"/>
    <w:rsid w:val="007D5156"/>
    <w:rsid w:val="007D591F"/>
    <w:rsid w:val="007D5A6B"/>
    <w:rsid w:val="007D5B3F"/>
    <w:rsid w:val="007D5F5D"/>
    <w:rsid w:val="007D60FE"/>
    <w:rsid w:val="007D6842"/>
    <w:rsid w:val="007D7CE1"/>
    <w:rsid w:val="007D7F00"/>
    <w:rsid w:val="007E004C"/>
    <w:rsid w:val="007E2C9B"/>
    <w:rsid w:val="007E36A4"/>
    <w:rsid w:val="007E3ADD"/>
    <w:rsid w:val="007E58A6"/>
    <w:rsid w:val="007E658D"/>
    <w:rsid w:val="007E7837"/>
    <w:rsid w:val="007F03DF"/>
    <w:rsid w:val="007F28F4"/>
    <w:rsid w:val="007F3C0E"/>
    <w:rsid w:val="007F4234"/>
    <w:rsid w:val="007F4A5B"/>
    <w:rsid w:val="007F67D5"/>
    <w:rsid w:val="007F6940"/>
    <w:rsid w:val="007F6C8B"/>
    <w:rsid w:val="007F70EB"/>
    <w:rsid w:val="007F7117"/>
    <w:rsid w:val="008002B9"/>
    <w:rsid w:val="008005FA"/>
    <w:rsid w:val="008009D4"/>
    <w:rsid w:val="00800F78"/>
    <w:rsid w:val="008016F6"/>
    <w:rsid w:val="00801A58"/>
    <w:rsid w:val="00802152"/>
    <w:rsid w:val="00802EAB"/>
    <w:rsid w:val="0080302B"/>
    <w:rsid w:val="00803AF9"/>
    <w:rsid w:val="00804AA5"/>
    <w:rsid w:val="00806214"/>
    <w:rsid w:val="008068B1"/>
    <w:rsid w:val="00806E96"/>
    <w:rsid w:val="00810EE4"/>
    <w:rsid w:val="0081257B"/>
    <w:rsid w:val="00813ADA"/>
    <w:rsid w:val="0081540B"/>
    <w:rsid w:val="00815C4D"/>
    <w:rsid w:val="00817C50"/>
    <w:rsid w:val="00820B0E"/>
    <w:rsid w:val="00823837"/>
    <w:rsid w:val="008241DE"/>
    <w:rsid w:val="00827BCA"/>
    <w:rsid w:val="00830562"/>
    <w:rsid w:val="00831326"/>
    <w:rsid w:val="00833E87"/>
    <w:rsid w:val="008351BE"/>
    <w:rsid w:val="00835F11"/>
    <w:rsid w:val="00836C5E"/>
    <w:rsid w:val="00840D88"/>
    <w:rsid w:val="00842800"/>
    <w:rsid w:val="008433E5"/>
    <w:rsid w:val="00843D48"/>
    <w:rsid w:val="008441B1"/>
    <w:rsid w:val="00845A3F"/>
    <w:rsid w:val="00845C96"/>
    <w:rsid w:val="0084628C"/>
    <w:rsid w:val="00846EEF"/>
    <w:rsid w:val="00847269"/>
    <w:rsid w:val="008473EF"/>
    <w:rsid w:val="008479D9"/>
    <w:rsid w:val="0085059B"/>
    <w:rsid w:val="008509DF"/>
    <w:rsid w:val="008528D8"/>
    <w:rsid w:val="00852AFD"/>
    <w:rsid w:val="00853100"/>
    <w:rsid w:val="00855313"/>
    <w:rsid w:val="00861206"/>
    <w:rsid w:val="00862053"/>
    <w:rsid w:val="00864D99"/>
    <w:rsid w:val="008659CD"/>
    <w:rsid w:val="00865CB8"/>
    <w:rsid w:val="008663F1"/>
    <w:rsid w:val="00870B9C"/>
    <w:rsid w:val="00872651"/>
    <w:rsid w:val="00872E7B"/>
    <w:rsid w:val="00873BBB"/>
    <w:rsid w:val="00874099"/>
    <w:rsid w:val="00874A2D"/>
    <w:rsid w:val="00874A57"/>
    <w:rsid w:val="00874C82"/>
    <w:rsid w:val="00875A67"/>
    <w:rsid w:val="00875AE3"/>
    <w:rsid w:val="00876D00"/>
    <w:rsid w:val="00882166"/>
    <w:rsid w:val="008841DE"/>
    <w:rsid w:val="00884547"/>
    <w:rsid w:val="00884DA6"/>
    <w:rsid w:val="0088555D"/>
    <w:rsid w:val="0088575B"/>
    <w:rsid w:val="00885A15"/>
    <w:rsid w:val="00886019"/>
    <w:rsid w:val="00890281"/>
    <w:rsid w:val="00890322"/>
    <w:rsid w:val="00891D05"/>
    <w:rsid w:val="00894307"/>
    <w:rsid w:val="008951FE"/>
    <w:rsid w:val="00895CD1"/>
    <w:rsid w:val="008979DC"/>
    <w:rsid w:val="008A13DC"/>
    <w:rsid w:val="008A235D"/>
    <w:rsid w:val="008A25AE"/>
    <w:rsid w:val="008A2E8D"/>
    <w:rsid w:val="008A3140"/>
    <w:rsid w:val="008A3647"/>
    <w:rsid w:val="008A605C"/>
    <w:rsid w:val="008A6830"/>
    <w:rsid w:val="008B0811"/>
    <w:rsid w:val="008B0CDF"/>
    <w:rsid w:val="008B11B4"/>
    <w:rsid w:val="008B1D08"/>
    <w:rsid w:val="008B25BA"/>
    <w:rsid w:val="008B2C28"/>
    <w:rsid w:val="008B2E88"/>
    <w:rsid w:val="008B4454"/>
    <w:rsid w:val="008B5556"/>
    <w:rsid w:val="008B595B"/>
    <w:rsid w:val="008B6755"/>
    <w:rsid w:val="008B6B25"/>
    <w:rsid w:val="008B6E79"/>
    <w:rsid w:val="008C17EA"/>
    <w:rsid w:val="008C41C2"/>
    <w:rsid w:val="008C5838"/>
    <w:rsid w:val="008C6631"/>
    <w:rsid w:val="008C66B0"/>
    <w:rsid w:val="008C6B48"/>
    <w:rsid w:val="008C7049"/>
    <w:rsid w:val="008C78D9"/>
    <w:rsid w:val="008C7CF0"/>
    <w:rsid w:val="008D05E5"/>
    <w:rsid w:val="008D06A0"/>
    <w:rsid w:val="008D07C4"/>
    <w:rsid w:val="008D0CD7"/>
    <w:rsid w:val="008D131A"/>
    <w:rsid w:val="008D1A73"/>
    <w:rsid w:val="008D1AD1"/>
    <w:rsid w:val="008D1F16"/>
    <w:rsid w:val="008D3CC3"/>
    <w:rsid w:val="008D520B"/>
    <w:rsid w:val="008D5C0E"/>
    <w:rsid w:val="008D7589"/>
    <w:rsid w:val="008D7B16"/>
    <w:rsid w:val="008E286F"/>
    <w:rsid w:val="008E28C1"/>
    <w:rsid w:val="008E3647"/>
    <w:rsid w:val="008E430E"/>
    <w:rsid w:val="008E5472"/>
    <w:rsid w:val="008E5AB5"/>
    <w:rsid w:val="008E6A68"/>
    <w:rsid w:val="008E705C"/>
    <w:rsid w:val="008E72CB"/>
    <w:rsid w:val="008F04E3"/>
    <w:rsid w:val="008F186B"/>
    <w:rsid w:val="008F1C5F"/>
    <w:rsid w:val="008F23C9"/>
    <w:rsid w:val="008F2E30"/>
    <w:rsid w:val="008F422D"/>
    <w:rsid w:val="008F51F1"/>
    <w:rsid w:val="008F62B9"/>
    <w:rsid w:val="008F6EB7"/>
    <w:rsid w:val="008F75DE"/>
    <w:rsid w:val="008F7B34"/>
    <w:rsid w:val="009000A5"/>
    <w:rsid w:val="00900527"/>
    <w:rsid w:val="00900BA6"/>
    <w:rsid w:val="009020C9"/>
    <w:rsid w:val="0090214B"/>
    <w:rsid w:val="009021CE"/>
    <w:rsid w:val="009031C2"/>
    <w:rsid w:val="009035CA"/>
    <w:rsid w:val="0090461C"/>
    <w:rsid w:val="0090473E"/>
    <w:rsid w:val="009053F4"/>
    <w:rsid w:val="00905A99"/>
    <w:rsid w:val="00906CD5"/>
    <w:rsid w:val="0090737C"/>
    <w:rsid w:val="0090752F"/>
    <w:rsid w:val="009077A4"/>
    <w:rsid w:val="00907DC5"/>
    <w:rsid w:val="00911A89"/>
    <w:rsid w:val="00912CF6"/>
    <w:rsid w:val="00912F63"/>
    <w:rsid w:val="0091307C"/>
    <w:rsid w:val="00913FBA"/>
    <w:rsid w:val="009155DF"/>
    <w:rsid w:val="00916FA4"/>
    <w:rsid w:val="009173CC"/>
    <w:rsid w:val="009210EF"/>
    <w:rsid w:val="009243FC"/>
    <w:rsid w:val="00925DE4"/>
    <w:rsid w:val="0092603D"/>
    <w:rsid w:val="00932888"/>
    <w:rsid w:val="00932B9D"/>
    <w:rsid w:val="009336E6"/>
    <w:rsid w:val="00936B13"/>
    <w:rsid w:val="00937270"/>
    <w:rsid w:val="009375EC"/>
    <w:rsid w:val="00940E00"/>
    <w:rsid w:val="0094153E"/>
    <w:rsid w:val="009422D5"/>
    <w:rsid w:val="00942FDD"/>
    <w:rsid w:val="009448B6"/>
    <w:rsid w:val="009465A2"/>
    <w:rsid w:val="00951545"/>
    <w:rsid w:val="00953F13"/>
    <w:rsid w:val="00954769"/>
    <w:rsid w:val="0095577A"/>
    <w:rsid w:val="00956B73"/>
    <w:rsid w:val="0096120D"/>
    <w:rsid w:val="00961BCD"/>
    <w:rsid w:val="00962AAB"/>
    <w:rsid w:val="00962F35"/>
    <w:rsid w:val="00963768"/>
    <w:rsid w:val="009663D7"/>
    <w:rsid w:val="00967375"/>
    <w:rsid w:val="00967597"/>
    <w:rsid w:val="009676E2"/>
    <w:rsid w:val="00967D9E"/>
    <w:rsid w:val="00970FAE"/>
    <w:rsid w:val="00972311"/>
    <w:rsid w:val="0097240E"/>
    <w:rsid w:val="00974463"/>
    <w:rsid w:val="00974B47"/>
    <w:rsid w:val="00974EC6"/>
    <w:rsid w:val="0097790D"/>
    <w:rsid w:val="0098038A"/>
    <w:rsid w:val="00980C07"/>
    <w:rsid w:val="00982689"/>
    <w:rsid w:val="009837B2"/>
    <w:rsid w:val="009845A2"/>
    <w:rsid w:val="009845C3"/>
    <w:rsid w:val="00986AB0"/>
    <w:rsid w:val="00990495"/>
    <w:rsid w:val="009912A5"/>
    <w:rsid w:val="00991A7D"/>
    <w:rsid w:val="00991D07"/>
    <w:rsid w:val="00992311"/>
    <w:rsid w:val="00992B88"/>
    <w:rsid w:val="00993539"/>
    <w:rsid w:val="00996A3F"/>
    <w:rsid w:val="009970FD"/>
    <w:rsid w:val="00997CB2"/>
    <w:rsid w:val="009A0F28"/>
    <w:rsid w:val="009A19A7"/>
    <w:rsid w:val="009A2139"/>
    <w:rsid w:val="009A2644"/>
    <w:rsid w:val="009A313F"/>
    <w:rsid w:val="009A3D9A"/>
    <w:rsid w:val="009A3E80"/>
    <w:rsid w:val="009A3E87"/>
    <w:rsid w:val="009A410B"/>
    <w:rsid w:val="009A4AC1"/>
    <w:rsid w:val="009A4DB1"/>
    <w:rsid w:val="009A5313"/>
    <w:rsid w:val="009A549C"/>
    <w:rsid w:val="009A62F5"/>
    <w:rsid w:val="009A6312"/>
    <w:rsid w:val="009A675A"/>
    <w:rsid w:val="009A797A"/>
    <w:rsid w:val="009B1601"/>
    <w:rsid w:val="009B2550"/>
    <w:rsid w:val="009B2C42"/>
    <w:rsid w:val="009B4BF6"/>
    <w:rsid w:val="009B56F6"/>
    <w:rsid w:val="009B6C4A"/>
    <w:rsid w:val="009C18C7"/>
    <w:rsid w:val="009C1A31"/>
    <w:rsid w:val="009C1BDD"/>
    <w:rsid w:val="009C4418"/>
    <w:rsid w:val="009C6048"/>
    <w:rsid w:val="009C6427"/>
    <w:rsid w:val="009C647B"/>
    <w:rsid w:val="009C6BD8"/>
    <w:rsid w:val="009C794A"/>
    <w:rsid w:val="009C7C19"/>
    <w:rsid w:val="009D0485"/>
    <w:rsid w:val="009D0700"/>
    <w:rsid w:val="009D0CD6"/>
    <w:rsid w:val="009D11CF"/>
    <w:rsid w:val="009D12F0"/>
    <w:rsid w:val="009D22AD"/>
    <w:rsid w:val="009D2538"/>
    <w:rsid w:val="009D2A54"/>
    <w:rsid w:val="009D3EFC"/>
    <w:rsid w:val="009D40BF"/>
    <w:rsid w:val="009D50DB"/>
    <w:rsid w:val="009D5F5F"/>
    <w:rsid w:val="009D7A7F"/>
    <w:rsid w:val="009D7B4A"/>
    <w:rsid w:val="009E19E6"/>
    <w:rsid w:val="009E2317"/>
    <w:rsid w:val="009E519A"/>
    <w:rsid w:val="009E52F2"/>
    <w:rsid w:val="009E53D6"/>
    <w:rsid w:val="009E67B8"/>
    <w:rsid w:val="009E6D94"/>
    <w:rsid w:val="009E7034"/>
    <w:rsid w:val="009E7707"/>
    <w:rsid w:val="009E7DAF"/>
    <w:rsid w:val="009F0734"/>
    <w:rsid w:val="009F18CC"/>
    <w:rsid w:val="009F1F6F"/>
    <w:rsid w:val="009F375F"/>
    <w:rsid w:val="009F3B14"/>
    <w:rsid w:val="009F4C3A"/>
    <w:rsid w:val="009F5AFF"/>
    <w:rsid w:val="009F63FB"/>
    <w:rsid w:val="009F64A8"/>
    <w:rsid w:val="009F7B55"/>
    <w:rsid w:val="00A00909"/>
    <w:rsid w:val="00A009D6"/>
    <w:rsid w:val="00A03B90"/>
    <w:rsid w:val="00A04692"/>
    <w:rsid w:val="00A04B22"/>
    <w:rsid w:val="00A04F9F"/>
    <w:rsid w:val="00A064C4"/>
    <w:rsid w:val="00A07309"/>
    <w:rsid w:val="00A07897"/>
    <w:rsid w:val="00A07CCE"/>
    <w:rsid w:val="00A1033D"/>
    <w:rsid w:val="00A11740"/>
    <w:rsid w:val="00A12A34"/>
    <w:rsid w:val="00A13BED"/>
    <w:rsid w:val="00A16A33"/>
    <w:rsid w:val="00A1775B"/>
    <w:rsid w:val="00A17F0A"/>
    <w:rsid w:val="00A21EDB"/>
    <w:rsid w:val="00A224FB"/>
    <w:rsid w:val="00A22727"/>
    <w:rsid w:val="00A22B95"/>
    <w:rsid w:val="00A22EBE"/>
    <w:rsid w:val="00A23186"/>
    <w:rsid w:val="00A23385"/>
    <w:rsid w:val="00A30760"/>
    <w:rsid w:val="00A30953"/>
    <w:rsid w:val="00A3136D"/>
    <w:rsid w:val="00A3227B"/>
    <w:rsid w:val="00A3229B"/>
    <w:rsid w:val="00A33D6C"/>
    <w:rsid w:val="00A34133"/>
    <w:rsid w:val="00A3531E"/>
    <w:rsid w:val="00A35A66"/>
    <w:rsid w:val="00A361F7"/>
    <w:rsid w:val="00A364D0"/>
    <w:rsid w:val="00A379AC"/>
    <w:rsid w:val="00A4044E"/>
    <w:rsid w:val="00A42A93"/>
    <w:rsid w:val="00A4481F"/>
    <w:rsid w:val="00A44D0D"/>
    <w:rsid w:val="00A45C3A"/>
    <w:rsid w:val="00A46591"/>
    <w:rsid w:val="00A46CD5"/>
    <w:rsid w:val="00A47754"/>
    <w:rsid w:val="00A47DC5"/>
    <w:rsid w:val="00A533E4"/>
    <w:rsid w:val="00A53703"/>
    <w:rsid w:val="00A539F5"/>
    <w:rsid w:val="00A54A42"/>
    <w:rsid w:val="00A555D0"/>
    <w:rsid w:val="00A55B23"/>
    <w:rsid w:val="00A55DF2"/>
    <w:rsid w:val="00A57BF1"/>
    <w:rsid w:val="00A6036A"/>
    <w:rsid w:val="00A60C9E"/>
    <w:rsid w:val="00A60E9A"/>
    <w:rsid w:val="00A6206F"/>
    <w:rsid w:val="00A62348"/>
    <w:rsid w:val="00A6243E"/>
    <w:rsid w:val="00A6354F"/>
    <w:rsid w:val="00A636A3"/>
    <w:rsid w:val="00A64365"/>
    <w:rsid w:val="00A65867"/>
    <w:rsid w:val="00A65F19"/>
    <w:rsid w:val="00A67268"/>
    <w:rsid w:val="00A67389"/>
    <w:rsid w:val="00A704F6"/>
    <w:rsid w:val="00A70DE7"/>
    <w:rsid w:val="00A70F80"/>
    <w:rsid w:val="00A75F34"/>
    <w:rsid w:val="00A7601B"/>
    <w:rsid w:val="00A764E9"/>
    <w:rsid w:val="00A81FD0"/>
    <w:rsid w:val="00A82E98"/>
    <w:rsid w:val="00A830FA"/>
    <w:rsid w:val="00A843CB"/>
    <w:rsid w:val="00A8452A"/>
    <w:rsid w:val="00A86796"/>
    <w:rsid w:val="00A869CC"/>
    <w:rsid w:val="00A86F7B"/>
    <w:rsid w:val="00A902F8"/>
    <w:rsid w:val="00A90A6D"/>
    <w:rsid w:val="00A90E40"/>
    <w:rsid w:val="00A90EA9"/>
    <w:rsid w:val="00A9270B"/>
    <w:rsid w:val="00A93392"/>
    <w:rsid w:val="00A9356A"/>
    <w:rsid w:val="00A93A68"/>
    <w:rsid w:val="00A95A26"/>
    <w:rsid w:val="00A95FB6"/>
    <w:rsid w:val="00A9631E"/>
    <w:rsid w:val="00A9720D"/>
    <w:rsid w:val="00A9723E"/>
    <w:rsid w:val="00AA013C"/>
    <w:rsid w:val="00AA23BB"/>
    <w:rsid w:val="00AA2E33"/>
    <w:rsid w:val="00AA51EA"/>
    <w:rsid w:val="00AA6621"/>
    <w:rsid w:val="00AB0D19"/>
    <w:rsid w:val="00AB1BC5"/>
    <w:rsid w:val="00AB2604"/>
    <w:rsid w:val="00AB2734"/>
    <w:rsid w:val="00AB2C84"/>
    <w:rsid w:val="00AB2F35"/>
    <w:rsid w:val="00AB30C0"/>
    <w:rsid w:val="00AB3E7F"/>
    <w:rsid w:val="00AB4759"/>
    <w:rsid w:val="00AB7911"/>
    <w:rsid w:val="00AB7CC7"/>
    <w:rsid w:val="00AB7D7D"/>
    <w:rsid w:val="00AC0F7C"/>
    <w:rsid w:val="00AC101E"/>
    <w:rsid w:val="00AC130B"/>
    <w:rsid w:val="00AC15E9"/>
    <w:rsid w:val="00AC287B"/>
    <w:rsid w:val="00AC3427"/>
    <w:rsid w:val="00AC395B"/>
    <w:rsid w:val="00AC4477"/>
    <w:rsid w:val="00AC4506"/>
    <w:rsid w:val="00AC65CE"/>
    <w:rsid w:val="00AD0405"/>
    <w:rsid w:val="00AD35C7"/>
    <w:rsid w:val="00AD70F5"/>
    <w:rsid w:val="00AD7CA1"/>
    <w:rsid w:val="00AE1AE6"/>
    <w:rsid w:val="00AE2F08"/>
    <w:rsid w:val="00AE4340"/>
    <w:rsid w:val="00AE63A8"/>
    <w:rsid w:val="00AE7612"/>
    <w:rsid w:val="00AE7935"/>
    <w:rsid w:val="00AF08CB"/>
    <w:rsid w:val="00AF26F4"/>
    <w:rsid w:val="00AF3C15"/>
    <w:rsid w:val="00AF3CE7"/>
    <w:rsid w:val="00AF4A7C"/>
    <w:rsid w:val="00AF4A93"/>
    <w:rsid w:val="00AF5575"/>
    <w:rsid w:val="00AF6861"/>
    <w:rsid w:val="00AF70E7"/>
    <w:rsid w:val="00B00063"/>
    <w:rsid w:val="00B0036D"/>
    <w:rsid w:val="00B00388"/>
    <w:rsid w:val="00B02456"/>
    <w:rsid w:val="00B025A0"/>
    <w:rsid w:val="00B02CA1"/>
    <w:rsid w:val="00B02D23"/>
    <w:rsid w:val="00B03630"/>
    <w:rsid w:val="00B039C2"/>
    <w:rsid w:val="00B03A05"/>
    <w:rsid w:val="00B05027"/>
    <w:rsid w:val="00B0674A"/>
    <w:rsid w:val="00B07FC8"/>
    <w:rsid w:val="00B11369"/>
    <w:rsid w:val="00B11A0D"/>
    <w:rsid w:val="00B11C19"/>
    <w:rsid w:val="00B11D1C"/>
    <w:rsid w:val="00B13DF7"/>
    <w:rsid w:val="00B1464C"/>
    <w:rsid w:val="00B1496E"/>
    <w:rsid w:val="00B15D36"/>
    <w:rsid w:val="00B16591"/>
    <w:rsid w:val="00B17683"/>
    <w:rsid w:val="00B20086"/>
    <w:rsid w:val="00B201B5"/>
    <w:rsid w:val="00B20E09"/>
    <w:rsid w:val="00B214E8"/>
    <w:rsid w:val="00B2232D"/>
    <w:rsid w:val="00B22463"/>
    <w:rsid w:val="00B2291D"/>
    <w:rsid w:val="00B235E7"/>
    <w:rsid w:val="00B2463A"/>
    <w:rsid w:val="00B2491E"/>
    <w:rsid w:val="00B24CA4"/>
    <w:rsid w:val="00B26047"/>
    <w:rsid w:val="00B260C3"/>
    <w:rsid w:val="00B261FA"/>
    <w:rsid w:val="00B277F2"/>
    <w:rsid w:val="00B3000F"/>
    <w:rsid w:val="00B30E42"/>
    <w:rsid w:val="00B318FD"/>
    <w:rsid w:val="00B31FB5"/>
    <w:rsid w:val="00B33040"/>
    <w:rsid w:val="00B40218"/>
    <w:rsid w:val="00B4051E"/>
    <w:rsid w:val="00B41DB3"/>
    <w:rsid w:val="00B4305C"/>
    <w:rsid w:val="00B43180"/>
    <w:rsid w:val="00B45217"/>
    <w:rsid w:val="00B45638"/>
    <w:rsid w:val="00B45BA4"/>
    <w:rsid w:val="00B46658"/>
    <w:rsid w:val="00B46CF1"/>
    <w:rsid w:val="00B515AF"/>
    <w:rsid w:val="00B51927"/>
    <w:rsid w:val="00B51B9B"/>
    <w:rsid w:val="00B5225C"/>
    <w:rsid w:val="00B611AA"/>
    <w:rsid w:val="00B616F8"/>
    <w:rsid w:val="00B6319B"/>
    <w:rsid w:val="00B67497"/>
    <w:rsid w:val="00B709FA"/>
    <w:rsid w:val="00B70BCD"/>
    <w:rsid w:val="00B7285B"/>
    <w:rsid w:val="00B745F0"/>
    <w:rsid w:val="00B750BD"/>
    <w:rsid w:val="00B75583"/>
    <w:rsid w:val="00B757AB"/>
    <w:rsid w:val="00B76A7C"/>
    <w:rsid w:val="00B76AC0"/>
    <w:rsid w:val="00B802A8"/>
    <w:rsid w:val="00B8093C"/>
    <w:rsid w:val="00B81A0D"/>
    <w:rsid w:val="00B82DC9"/>
    <w:rsid w:val="00B8347A"/>
    <w:rsid w:val="00B84F2E"/>
    <w:rsid w:val="00B8500D"/>
    <w:rsid w:val="00B850E5"/>
    <w:rsid w:val="00B921BF"/>
    <w:rsid w:val="00B92F07"/>
    <w:rsid w:val="00B9398A"/>
    <w:rsid w:val="00B93AEA"/>
    <w:rsid w:val="00B94727"/>
    <w:rsid w:val="00B948D3"/>
    <w:rsid w:val="00B94D60"/>
    <w:rsid w:val="00B96516"/>
    <w:rsid w:val="00B96D86"/>
    <w:rsid w:val="00B974AC"/>
    <w:rsid w:val="00BA10DD"/>
    <w:rsid w:val="00BA183C"/>
    <w:rsid w:val="00BA364F"/>
    <w:rsid w:val="00BA581F"/>
    <w:rsid w:val="00BA5E5E"/>
    <w:rsid w:val="00BA7E34"/>
    <w:rsid w:val="00BA7FF8"/>
    <w:rsid w:val="00BB0FD3"/>
    <w:rsid w:val="00BB3775"/>
    <w:rsid w:val="00BB3881"/>
    <w:rsid w:val="00BB4506"/>
    <w:rsid w:val="00BB57C4"/>
    <w:rsid w:val="00BB671A"/>
    <w:rsid w:val="00BC1184"/>
    <w:rsid w:val="00BC1A94"/>
    <w:rsid w:val="00BC4511"/>
    <w:rsid w:val="00BC494E"/>
    <w:rsid w:val="00BC4D00"/>
    <w:rsid w:val="00BC7E43"/>
    <w:rsid w:val="00BD2698"/>
    <w:rsid w:val="00BD38D0"/>
    <w:rsid w:val="00BD3C11"/>
    <w:rsid w:val="00BD454F"/>
    <w:rsid w:val="00BD4F26"/>
    <w:rsid w:val="00BD51AE"/>
    <w:rsid w:val="00BD6549"/>
    <w:rsid w:val="00BE111E"/>
    <w:rsid w:val="00BE1231"/>
    <w:rsid w:val="00BE15C7"/>
    <w:rsid w:val="00BE3393"/>
    <w:rsid w:val="00BE637C"/>
    <w:rsid w:val="00BF07E5"/>
    <w:rsid w:val="00BF2392"/>
    <w:rsid w:val="00BF2DEA"/>
    <w:rsid w:val="00BF33DD"/>
    <w:rsid w:val="00BF3A26"/>
    <w:rsid w:val="00BF3B2D"/>
    <w:rsid w:val="00BF3BEB"/>
    <w:rsid w:val="00BF50BC"/>
    <w:rsid w:val="00BF5721"/>
    <w:rsid w:val="00BF636B"/>
    <w:rsid w:val="00BF6E1F"/>
    <w:rsid w:val="00BF704F"/>
    <w:rsid w:val="00BF7FAD"/>
    <w:rsid w:val="00C00272"/>
    <w:rsid w:val="00C00519"/>
    <w:rsid w:val="00C00991"/>
    <w:rsid w:val="00C0405C"/>
    <w:rsid w:val="00C04175"/>
    <w:rsid w:val="00C04C07"/>
    <w:rsid w:val="00C0506E"/>
    <w:rsid w:val="00C0510D"/>
    <w:rsid w:val="00C06B7E"/>
    <w:rsid w:val="00C06CD0"/>
    <w:rsid w:val="00C0779D"/>
    <w:rsid w:val="00C10117"/>
    <w:rsid w:val="00C1078B"/>
    <w:rsid w:val="00C11779"/>
    <w:rsid w:val="00C11CC4"/>
    <w:rsid w:val="00C1616D"/>
    <w:rsid w:val="00C20053"/>
    <w:rsid w:val="00C225A8"/>
    <w:rsid w:val="00C23CCA"/>
    <w:rsid w:val="00C267D6"/>
    <w:rsid w:val="00C26B9E"/>
    <w:rsid w:val="00C30880"/>
    <w:rsid w:val="00C315F6"/>
    <w:rsid w:val="00C31B62"/>
    <w:rsid w:val="00C3202D"/>
    <w:rsid w:val="00C32BC2"/>
    <w:rsid w:val="00C34271"/>
    <w:rsid w:val="00C367CC"/>
    <w:rsid w:val="00C37813"/>
    <w:rsid w:val="00C37ADC"/>
    <w:rsid w:val="00C37DA6"/>
    <w:rsid w:val="00C401EA"/>
    <w:rsid w:val="00C41576"/>
    <w:rsid w:val="00C4194E"/>
    <w:rsid w:val="00C42754"/>
    <w:rsid w:val="00C42EB4"/>
    <w:rsid w:val="00C43450"/>
    <w:rsid w:val="00C4390A"/>
    <w:rsid w:val="00C43E7B"/>
    <w:rsid w:val="00C4539B"/>
    <w:rsid w:val="00C45914"/>
    <w:rsid w:val="00C46FA0"/>
    <w:rsid w:val="00C473F6"/>
    <w:rsid w:val="00C475D1"/>
    <w:rsid w:val="00C4770E"/>
    <w:rsid w:val="00C50084"/>
    <w:rsid w:val="00C51A2E"/>
    <w:rsid w:val="00C524CA"/>
    <w:rsid w:val="00C52B2B"/>
    <w:rsid w:val="00C54B92"/>
    <w:rsid w:val="00C554BE"/>
    <w:rsid w:val="00C55891"/>
    <w:rsid w:val="00C559B9"/>
    <w:rsid w:val="00C5656F"/>
    <w:rsid w:val="00C57454"/>
    <w:rsid w:val="00C578DA"/>
    <w:rsid w:val="00C60C81"/>
    <w:rsid w:val="00C61399"/>
    <w:rsid w:val="00C6180D"/>
    <w:rsid w:val="00C62353"/>
    <w:rsid w:val="00C62C5A"/>
    <w:rsid w:val="00C64428"/>
    <w:rsid w:val="00C6455A"/>
    <w:rsid w:val="00C66E7C"/>
    <w:rsid w:val="00C70E8D"/>
    <w:rsid w:val="00C70F4C"/>
    <w:rsid w:val="00C722FC"/>
    <w:rsid w:val="00C7308B"/>
    <w:rsid w:val="00C731CC"/>
    <w:rsid w:val="00C73582"/>
    <w:rsid w:val="00C73CBF"/>
    <w:rsid w:val="00C746E7"/>
    <w:rsid w:val="00C74E2A"/>
    <w:rsid w:val="00C75C98"/>
    <w:rsid w:val="00C7600F"/>
    <w:rsid w:val="00C76F76"/>
    <w:rsid w:val="00C8292F"/>
    <w:rsid w:val="00C83346"/>
    <w:rsid w:val="00C84408"/>
    <w:rsid w:val="00C84803"/>
    <w:rsid w:val="00C84B65"/>
    <w:rsid w:val="00C84F20"/>
    <w:rsid w:val="00C85C13"/>
    <w:rsid w:val="00C85D16"/>
    <w:rsid w:val="00C90639"/>
    <w:rsid w:val="00C90885"/>
    <w:rsid w:val="00C90B1A"/>
    <w:rsid w:val="00C91862"/>
    <w:rsid w:val="00C9189C"/>
    <w:rsid w:val="00C92903"/>
    <w:rsid w:val="00C95710"/>
    <w:rsid w:val="00C96139"/>
    <w:rsid w:val="00CA0167"/>
    <w:rsid w:val="00CA0D43"/>
    <w:rsid w:val="00CA106D"/>
    <w:rsid w:val="00CA11BD"/>
    <w:rsid w:val="00CA1A7A"/>
    <w:rsid w:val="00CA2213"/>
    <w:rsid w:val="00CA2F93"/>
    <w:rsid w:val="00CA32AB"/>
    <w:rsid w:val="00CA35C1"/>
    <w:rsid w:val="00CA3F42"/>
    <w:rsid w:val="00CA439A"/>
    <w:rsid w:val="00CA573E"/>
    <w:rsid w:val="00CA5DA1"/>
    <w:rsid w:val="00CB13CD"/>
    <w:rsid w:val="00CB15B5"/>
    <w:rsid w:val="00CB1EA9"/>
    <w:rsid w:val="00CB201B"/>
    <w:rsid w:val="00CB56D0"/>
    <w:rsid w:val="00CB5E13"/>
    <w:rsid w:val="00CB7D0F"/>
    <w:rsid w:val="00CC0010"/>
    <w:rsid w:val="00CC019E"/>
    <w:rsid w:val="00CC07E1"/>
    <w:rsid w:val="00CC07F3"/>
    <w:rsid w:val="00CC0B5D"/>
    <w:rsid w:val="00CC1EC5"/>
    <w:rsid w:val="00CC280A"/>
    <w:rsid w:val="00CC3212"/>
    <w:rsid w:val="00CC3DE8"/>
    <w:rsid w:val="00CC4CEC"/>
    <w:rsid w:val="00CC68E4"/>
    <w:rsid w:val="00CC764F"/>
    <w:rsid w:val="00CC7F38"/>
    <w:rsid w:val="00CD0486"/>
    <w:rsid w:val="00CD1287"/>
    <w:rsid w:val="00CD13C3"/>
    <w:rsid w:val="00CD16F5"/>
    <w:rsid w:val="00CD1E51"/>
    <w:rsid w:val="00CD267C"/>
    <w:rsid w:val="00CD3866"/>
    <w:rsid w:val="00CD3D2F"/>
    <w:rsid w:val="00CD4038"/>
    <w:rsid w:val="00CD54A8"/>
    <w:rsid w:val="00CD7A53"/>
    <w:rsid w:val="00CE034F"/>
    <w:rsid w:val="00CE07F5"/>
    <w:rsid w:val="00CE176D"/>
    <w:rsid w:val="00CE1F30"/>
    <w:rsid w:val="00CE2318"/>
    <w:rsid w:val="00CE25BB"/>
    <w:rsid w:val="00CE2893"/>
    <w:rsid w:val="00CE29E8"/>
    <w:rsid w:val="00CE2B40"/>
    <w:rsid w:val="00CE4012"/>
    <w:rsid w:val="00CE41B9"/>
    <w:rsid w:val="00CE4C33"/>
    <w:rsid w:val="00CE596B"/>
    <w:rsid w:val="00CE64BA"/>
    <w:rsid w:val="00CE6D83"/>
    <w:rsid w:val="00CE72F2"/>
    <w:rsid w:val="00CE7885"/>
    <w:rsid w:val="00CE7C97"/>
    <w:rsid w:val="00CE7D92"/>
    <w:rsid w:val="00CF0201"/>
    <w:rsid w:val="00CF1222"/>
    <w:rsid w:val="00CF28FC"/>
    <w:rsid w:val="00CF2E8A"/>
    <w:rsid w:val="00CF347A"/>
    <w:rsid w:val="00CF363D"/>
    <w:rsid w:val="00CF43D4"/>
    <w:rsid w:val="00CF4D1A"/>
    <w:rsid w:val="00CF5C57"/>
    <w:rsid w:val="00CF64B6"/>
    <w:rsid w:val="00CF6517"/>
    <w:rsid w:val="00CF6FA8"/>
    <w:rsid w:val="00CF772E"/>
    <w:rsid w:val="00CF7D7F"/>
    <w:rsid w:val="00D00B7F"/>
    <w:rsid w:val="00D00D75"/>
    <w:rsid w:val="00D01B1D"/>
    <w:rsid w:val="00D03929"/>
    <w:rsid w:val="00D04066"/>
    <w:rsid w:val="00D04CE3"/>
    <w:rsid w:val="00D05333"/>
    <w:rsid w:val="00D05C7B"/>
    <w:rsid w:val="00D11E5F"/>
    <w:rsid w:val="00D135F6"/>
    <w:rsid w:val="00D16092"/>
    <w:rsid w:val="00D17141"/>
    <w:rsid w:val="00D17ACD"/>
    <w:rsid w:val="00D22075"/>
    <w:rsid w:val="00D22578"/>
    <w:rsid w:val="00D22FA8"/>
    <w:rsid w:val="00D238F6"/>
    <w:rsid w:val="00D23CF5"/>
    <w:rsid w:val="00D24688"/>
    <w:rsid w:val="00D248C6"/>
    <w:rsid w:val="00D26A9A"/>
    <w:rsid w:val="00D273B7"/>
    <w:rsid w:val="00D27D61"/>
    <w:rsid w:val="00D30E8E"/>
    <w:rsid w:val="00D332B9"/>
    <w:rsid w:val="00D332CB"/>
    <w:rsid w:val="00D34BA1"/>
    <w:rsid w:val="00D34C28"/>
    <w:rsid w:val="00D34C91"/>
    <w:rsid w:val="00D352B9"/>
    <w:rsid w:val="00D35E50"/>
    <w:rsid w:val="00D375DB"/>
    <w:rsid w:val="00D40079"/>
    <w:rsid w:val="00D406DE"/>
    <w:rsid w:val="00D41BC9"/>
    <w:rsid w:val="00D4335C"/>
    <w:rsid w:val="00D433AE"/>
    <w:rsid w:val="00D439E1"/>
    <w:rsid w:val="00D467A6"/>
    <w:rsid w:val="00D479EF"/>
    <w:rsid w:val="00D53003"/>
    <w:rsid w:val="00D5486C"/>
    <w:rsid w:val="00D552A6"/>
    <w:rsid w:val="00D57C0E"/>
    <w:rsid w:val="00D57C52"/>
    <w:rsid w:val="00D57DD8"/>
    <w:rsid w:val="00D61027"/>
    <w:rsid w:val="00D62160"/>
    <w:rsid w:val="00D62395"/>
    <w:rsid w:val="00D63AB4"/>
    <w:rsid w:val="00D6469E"/>
    <w:rsid w:val="00D64EB6"/>
    <w:rsid w:val="00D67CC8"/>
    <w:rsid w:val="00D710F3"/>
    <w:rsid w:val="00D71A8E"/>
    <w:rsid w:val="00D72944"/>
    <w:rsid w:val="00D72F48"/>
    <w:rsid w:val="00D72F5F"/>
    <w:rsid w:val="00D72F88"/>
    <w:rsid w:val="00D74241"/>
    <w:rsid w:val="00D7668F"/>
    <w:rsid w:val="00D76A80"/>
    <w:rsid w:val="00D76F69"/>
    <w:rsid w:val="00D7734D"/>
    <w:rsid w:val="00D807AA"/>
    <w:rsid w:val="00D80B77"/>
    <w:rsid w:val="00D81604"/>
    <w:rsid w:val="00D84067"/>
    <w:rsid w:val="00D8576A"/>
    <w:rsid w:val="00D863A4"/>
    <w:rsid w:val="00D871D7"/>
    <w:rsid w:val="00D90332"/>
    <w:rsid w:val="00D903B1"/>
    <w:rsid w:val="00D92E2F"/>
    <w:rsid w:val="00D93937"/>
    <w:rsid w:val="00D95670"/>
    <w:rsid w:val="00D95891"/>
    <w:rsid w:val="00D975F6"/>
    <w:rsid w:val="00DA115C"/>
    <w:rsid w:val="00DA225C"/>
    <w:rsid w:val="00DA251C"/>
    <w:rsid w:val="00DA2691"/>
    <w:rsid w:val="00DA2B5D"/>
    <w:rsid w:val="00DA4383"/>
    <w:rsid w:val="00DA458C"/>
    <w:rsid w:val="00DA47A2"/>
    <w:rsid w:val="00DA4F2D"/>
    <w:rsid w:val="00DA54EC"/>
    <w:rsid w:val="00DA5502"/>
    <w:rsid w:val="00DA58E7"/>
    <w:rsid w:val="00DB07C6"/>
    <w:rsid w:val="00DB12BE"/>
    <w:rsid w:val="00DB40B1"/>
    <w:rsid w:val="00DB6519"/>
    <w:rsid w:val="00DB6C24"/>
    <w:rsid w:val="00DB6FFC"/>
    <w:rsid w:val="00DB78B7"/>
    <w:rsid w:val="00DB7E13"/>
    <w:rsid w:val="00DB7F44"/>
    <w:rsid w:val="00DC0A04"/>
    <w:rsid w:val="00DC193A"/>
    <w:rsid w:val="00DC1A66"/>
    <w:rsid w:val="00DC1FFA"/>
    <w:rsid w:val="00DC33F8"/>
    <w:rsid w:val="00DC3A3C"/>
    <w:rsid w:val="00DC56FC"/>
    <w:rsid w:val="00DC5ED0"/>
    <w:rsid w:val="00DC5FEE"/>
    <w:rsid w:val="00DC60AD"/>
    <w:rsid w:val="00DC62B1"/>
    <w:rsid w:val="00DC6D4D"/>
    <w:rsid w:val="00DC7093"/>
    <w:rsid w:val="00DC751D"/>
    <w:rsid w:val="00DD06FF"/>
    <w:rsid w:val="00DD1103"/>
    <w:rsid w:val="00DD1381"/>
    <w:rsid w:val="00DD2EFF"/>
    <w:rsid w:val="00DD3565"/>
    <w:rsid w:val="00DD3740"/>
    <w:rsid w:val="00DD4262"/>
    <w:rsid w:val="00DD427E"/>
    <w:rsid w:val="00DD540F"/>
    <w:rsid w:val="00DD57B6"/>
    <w:rsid w:val="00DD75A4"/>
    <w:rsid w:val="00DE0618"/>
    <w:rsid w:val="00DE1C86"/>
    <w:rsid w:val="00DE1D31"/>
    <w:rsid w:val="00DE2486"/>
    <w:rsid w:val="00DE362D"/>
    <w:rsid w:val="00DE4061"/>
    <w:rsid w:val="00DE47E8"/>
    <w:rsid w:val="00DE5D5E"/>
    <w:rsid w:val="00DE6DE7"/>
    <w:rsid w:val="00DE6F3D"/>
    <w:rsid w:val="00DE7406"/>
    <w:rsid w:val="00DE799D"/>
    <w:rsid w:val="00DE7A77"/>
    <w:rsid w:val="00DF0A50"/>
    <w:rsid w:val="00DF0FD1"/>
    <w:rsid w:val="00DF1824"/>
    <w:rsid w:val="00DF1BCA"/>
    <w:rsid w:val="00DF1D76"/>
    <w:rsid w:val="00DF2CAF"/>
    <w:rsid w:val="00DF4D67"/>
    <w:rsid w:val="00DF4E20"/>
    <w:rsid w:val="00DF7DDF"/>
    <w:rsid w:val="00E002D4"/>
    <w:rsid w:val="00E00652"/>
    <w:rsid w:val="00E00AC8"/>
    <w:rsid w:val="00E00E1E"/>
    <w:rsid w:val="00E01C02"/>
    <w:rsid w:val="00E02030"/>
    <w:rsid w:val="00E02774"/>
    <w:rsid w:val="00E02DA3"/>
    <w:rsid w:val="00E05614"/>
    <w:rsid w:val="00E05C99"/>
    <w:rsid w:val="00E06532"/>
    <w:rsid w:val="00E066DE"/>
    <w:rsid w:val="00E07223"/>
    <w:rsid w:val="00E0773B"/>
    <w:rsid w:val="00E106DD"/>
    <w:rsid w:val="00E11E30"/>
    <w:rsid w:val="00E13978"/>
    <w:rsid w:val="00E14237"/>
    <w:rsid w:val="00E14BA6"/>
    <w:rsid w:val="00E165F4"/>
    <w:rsid w:val="00E16A12"/>
    <w:rsid w:val="00E17DA5"/>
    <w:rsid w:val="00E204F1"/>
    <w:rsid w:val="00E21961"/>
    <w:rsid w:val="00E21A23"/>
    <w:rsid w:val="00E23569"/>
    <w:rsid w:val="00E2495B"/>
    <w:rsid w:val="00E302D7"/>
    <w:rsid w:val="00E31456"/>
    <w:rsid w:val="00E31A66"/>
    <w:rsid w:val="00E31E20"/>
    <w:rsid w:val="00E3260D"/>
    <w:rsid w:val="00E32C83"/>
    <w:rsid w:val="00E3316D"/>
    <w:rsid w:val="00E33307"/>
    <w:rsid w:val="00E35168"/>
    <w:rsid w:val="00E364A3"/>
    <w:rsid w:val="00E37903"/>
    <w:rsid w:val="00E37F9F"/>
    <w:rsid w:val="00E40961"/>
    <w:rsid w:val="00E4268A"/>
    <w:rsid w:val="00E4354E"/>
    <w:rsid w:val="00E435C8"/>
    <w:rsid w:val="00E4373C"/>
    <w:rsid w:val="00E44118"/>
    <w:rsid w:val="00E44A2F"/>
    <w:rsid w:val="00E45B5D"/>
    <w:rsid w:val="00E47043"/>
    <w:rsid w:val="00E47D31"/>
    <w:rsid w:val="00E502AC"/>
    <w:rsid w:val="00E503E1"/>
    <w:rsid w:val="00E508FB"/>
    <w:rsid w:val="00E52003"/>
    <w:rsid w:val="00E525B3"/>
    <w:rsid w:val="00E52787"/>
    <w:rsid w:val="00E52ADA"/>
    <w:rsid w:val="00E52BA0"/>
    <w:rsid w:val="00E52F45"/>
    <w:rsid w:val="00E5315B"/>
    <w:rsid w:val="00E53B29"/>
    <w:rsid w:val="00E5543A"/>
    <w:rsid w:val="00E55AC7"/>
    <w:rsid w:val="00E564F3"/>
    <w:rsid w:val="00E56B98"/>
    <w:rsid w:val="00E57E27"/>
    <w:rsid w:val="00E611A1"/>
    <w:rsid w:val="00E62B1A"/>
    <w:rsid w:val="00E63445"/>
    <w:rsid w:val="00E6365C"/>
    <w:rsid w:val="00E64D89"/>
    <w:rsid w:val="00E66246"/>
    <w:rsid w:val="00E662AC"/>
    <w:rsid w:val="00E665A7"/>
    <w:rsid w:val="00E67A06"/>
    <w:rsid w:val="00E70BD7"/>
    <w:rsid w:val="00E719DD"/>
    <w:rsid w:val="00E72213"/>
    <w:rsid w:val="00E73AD2"/>
    <w:rsid w:val="00E73DF1"/>
    <w:rsid w:val="00E748ED"/>
    <w:rsid w:val="00E7641B"/>
    <w:rsid w:val="00E77115"/>
    <w:rsid w:val="00E805A1"/>
    <w:rsid w:val="00E823A7"/>
    <w:rsid w:val="00E830DD"/>
    <w:rsid w:val="00E84522"/>
    <w:rsid w:val="00E871AC"/>
    <w:rsid w:val="00E91CDD"/>
    <w:rsid w:val="00E922EB"/>
    <w:rsid w:val="00E92F4C"/>
    <w:rsid w:val="00E95064"/>
    <w:rsid w:val="00E96A2C"/>
    <w:rsid w:val="00E96BFF"/>
    <w:rsid w:val="00E96C4D"/>
    <w:rsid w:val="00E97BD1"/>
    <w:rsid w:val="00EA438B"/>
    <w:rsid w:val="00EA489A"/>
    <w:rsid w:val="00EA66C8"/>
    <w:rsid w:val="00EA7D3D"/>
    <w:rsid w:val="00EA7DA2"/>
    <w:rsid w:val="00EB07B5"/>
    <w:rsid w:val="00EB15E8"/>
    <w:rsid w:val="00EB2A0B"/>
    <w:rsid w:val="00EB2F4C"/>
    <w:rsid w:val="00EB365C"/>
    <w:rsid w:val="00EB4F3F"/>
    <w:rsid w:val="00EB534D"/>
    <w:rsid w:val="00EB770F"/>
    <w:rsid w:val="00EB7C47"/>
    <w:rsid w:val="00EC0647"/>
    <w:rsid w:val="00EC193A"/>
    <w:rsid w:val="00EC3517"/>
    <w:rsid w:val="00EC4392"/>
    <w:rsid w:val="00EC56AD"/>
    <w:rsid w:val="00EC5792"/>
    <w:rsid w:val="00EC5831"/>
    <w:rsid w:val="00EC5C98"/>
    <w:rsid w:val="00EC7363"/>
    <w:rsid w:val="00ED017A"/>
    <w:rsid w:val="00ED2231"/>
    <w:rsid w:val="00ED4025"/>
    <w:rsid w:val="00ED4A80"/>
    <w:rsid w:val="00ED56C9"/>
    <w:rsid w:val="00ED7623"/>
    <w:rsid w:val="00ED7863"/>
    <w:rsid w:val="00EE0401"/>
    <w:rsid w:val="00EE119F"/>
    <w:rsid w:val="00EE14B3"/>
    <w:rsid w:val="00EE22F9"/>
    <w:rsid w:val="00EE252E"/>
    <w:rsid w:val="00EE3C7C"/>
    <w:rsid w:val="00EE3FD8"/>
    <w:rsid w:val="00EE43C8"/>
    <w:rsid w:val="00EE544C"/>
    <w:rsid w:val="00EE5EF6"/>
    <w:rsid w:val="00EE66BC"/>
    <w:rsid w:val="00EE76A8"/>
    <w:rsid w:val="00EF1488"/>
    <w:rsid w:val="00EF1AC4"/>
    <w:rsid w:val="00EF20E9"/>
    <w:rsid w:val="00EF245C"/>
    <w:rsid w:val="00EF2897"/>
    <w:rsid w:val="00EF2B9B"/>
    <w:rsid w:val="00EF3B9E"/>
    <w:rsid w:val="00EF3C93"/>
    <w:rsid w:val="00EF4EEE"/>
    <w:rsid w:val="00EF605C"/>
    <w:rsid w:val="00F00FF5"/>
    <w:rsid w:val="00F019C9"/>
    <w:rsid w:val="00F01EBD"/>
    <w:rsid w:val="00F0260F"/>
    <w:rsid w:val="00F02887"/>
    <w:rsid w:val="00F034DB"/>
    <w:rsid w:val="00F03E01"/>
    <w:rsid w:val="00F041E0"/>
    <w:rsid w:val="00F10BAC"/>
    <w:rsid w:val="00F119EC"/>
    <w:rsid w:val="00F13A5D"/>
    <w:rsid w:val="00F13B11"/>
    <w:rsid w:val="00F143EC"/>
    <w:rsid w:val="00F1519C"/>
    <w:rsid w:val="00F1583B"/>
    <w:rsid w:val="00F15DF3"/>
    <w:rsid w:val="00F16506"/>
    <w:rsid w:val="00F16A8F"/>
    <w:rsid w:val="00F20CCC"/>
    <w:rsid w:val="00F2371F"/>
    <w:rsid w:val="00F24BCC"/>
    <w:rsid w:val="00F25407"/>
    <w:rsid w:val="00F25919"/>
    <w:rsid w:val="00F26B8B"/>
    <w:rsid w:val="00F27DDB"/>
    <w:rsid w:val="00F30229"/>
    <w:rsid w:val="00F3098B"/>
    <w:rsid w:val="00F30FB7"/>
    <w:rsid w:val="00F31EA4"/>
    <w:rsid w:val="00F3479F"/>
    <w:rsid w:val="00F366D2"/>
    <w:rsid w:val="00F371DC"/>
    <w:rsid w:val="00F4016E"/>
    <w:rsid w:val="00F4081D"/>
    <w:rsid w:val="00F42048"/>
    <w:rsid w:val="00F445A1"/>
    <w:rsid w:val="00F44E87"/>
    <w:rsid w:val="00F45149"/>
    <w:rsid w:val="00F46140"/>
    <w:rsid w:val="00F4670C"/>
    <w:rsid w:val="00F46EF3"/>
    <w:rsid w:val="00F511B7"/>
    <w:rsid w:val="00F51AD0"/>
    <w:rsid w:val="00F52181"/>
    <w:rsid w:val="00F5591B"/>
    <w:rsid w:val="00F55D3D"/>
    <w:rsid w:val="00F577ED"/>
    <w:rsid w:val="00F60324"/>
    <w:rsid w:val="00F60394"/>
    <w:rsid w:val="00F60A5A"/>
    <w:rsid w:val="00F60D9E"/>
    <w:rsid w:val="00F614DA"/>
    <w:rsid w:val="00F6302B"/>
    <w:rsid w:val="00F641AC"/>
    <w:rsid w:val="00F64A2C"/>
    <w:rsid w:val="00F657A0"/>
    <w:rsid w:val="00F658E1"/>
    <w:rsid w:val="00F6599B"/>
    <w:rsid w:val="00F6604A"/>
    <w:rsid w:val="00F664FE"/>
    <w:rsid w:val="00F668B9"/>
    <w:rsid w:val="00F706B5"/>
    <w:rsid w:val="00F71322"/>
    <w:rsid w:val="00F72F02"/>
    <w:rsid w:val="00F74555"/>
    <w:rsid w:val="00F750E8"/>
    <w:rsid w:val="00F75102"/>
    <w:rsid w:val="00F804F7"/>
    <w:rsid w:val="00F82AF4"/>
    <w:rsid w:val="00F831BC"/>
    <w:rsid w:val="00F83383"/>
    <w:rsid w:val="00F83D9E"/>
    <w:rsid w:val="00F8551E"/>
    <w:rsid w:val="00F85E5E"/>
    <w:rsid w:val="00F873A0"/>
    <w:rsid w:val="00F90170"/>
    <w:rsid w:val="00F92917"/>
    <w:rsid w:val="00F93CEC"/>
    <w:rsid w:val="00F93EAB"/>
    <w:rsid w:val="00F95C7D"/>
    <w:rsid w:val="00F96338"/>
    <w:rsid w:val="00F96432"/>
    <w:rsid w:val="00F9735D"/>
    <w:rsid w:val="00F9750F"/>
    <w:rsid w:val="00F97A62"/>
    <w:rsid w:val="00FA011D"/>
    <w:rsid w:val="00FA02D9"/>
    <w:rsid w:val="00FA1175"/>
    <w:rsid w:val="00FA2018"/>
    <w:rsid w:val="00FA219E"/>
    <w:rsid w:val="00FA23B8"/>
    <w:rsid w:val="00FA4A27"/>
    <w:rsid w:val="00FA4EBF"/>
    <w:rsid w:val="00FA5A94"/>
    <w:rsid w:val="00FB147F"/>
    <w:rsid w:val="00FB1D1A"/>
    <w:rsid w:val="00FB2422"/>
    <w:rsid w:val="00FB361B"/>
    <w:rsid w:val="00FB4BEB"/>
    <w:rsid w:val="00FB5A2D"/>
    <w:rsid w:val="00FB7A54"/>
    <w:rsid w:val="00FB7AC4"/>
    <w:rsid w:val="00FC1F73"/>
    <w:rsid w:val="00FC26DB"/>
    <w:rsid w:val="00FC27E5"/>
    <w:rsid w:val="00FC312B"/>
    <w:rsid w:val="00FC3CB1"/>
    <w:rsid w:val="00FC3FA3"/>
    <w:rsid w:val="00FC6032"/>
    <w:rsid w:val="00FD062D"/>
    <w:rsid w:val="00FD086C"/>
    <w:rsid w:val="00FD2197"/>
    <w:rsid w:val="00FD22FE"/>
    <w:rsid w:val="00FD42C4"/>
    <w:rsid w:val="00FD4B44"/>
    <w:rsid w:val="00FD51F9"/>
    <w:rsid w:val="00FD6CAD"/>
    <w:rsid w:val="00FD6E73"/>
    <w:rsid w:val="00FD7063"/>
    <w:rsid w:val="00FD75F4"/>
    <w:rsid w:val="00FD7A28"/>
    <w:rsid w:val="00FE1F86"/>
    <w:rsid w:val="00FE2AC1"/>
    <w:rsid w:val="00FE2D29"/>
    <w:rsid w:val="00FE37CA"/>
    <w:rsid w:val="00FF0E22"/>
    <w:rsid w:val="00FF1BAF"/>
    <w:rsid w:val="00FF25DE"/>
    <w:rsid w:val="00FF34D6"/>
    <w:rsid w:val="00FF36F3"/>
    <w:rsid w:val="00FF4449"/>
    <w:rsid w:val="00FF48C6"/>
    <w:rsid w:val="00FF532A"/>
    <w:rsid w:val="00FF57DB"/>
    <w:rsid w:val="00FF5E13"/>
    <w:rsid w:val="00FF7182"/>
    <w:rsid w:val="00FF7363"/>
    <w:rsid w:val="00FF769E"/>
    <w:rsid w:val="00FF7EB0"/>
    <w:rsid w:val="02A61594"/>
    <w:rsid w:val="0ACF1F4C"/>
    <w:rsid w:val="0B7371FD"/>
    <w:rsid w:val="0B82E975"/>
    <w:rsid w:val="0BC8710E"/>
    <w:rsid w:val="10109318"/>
    <w:rsid w:val="1C1D2190"/>
    <w:rsid w:val="21FF9FDA"/>
    <w:rsid w:val="269820BF"/>
    <w:rsid w:val="2950EF0F"/>
    <w:rsid w:val="2E64CE6A"/>
    <w:rsid w:val="319EC8DB"/>
    <w:rsid w:val="32F59D12"/>
    <w:rsid w:val="33E9613C"/>
    <w:rsid w:val="37532171"/>
    <w:rsid w:val="386B8AF5"/>
    <w:rsid w:val="43B5113E"/>
    <w:rsid w:val="43B7FF98"/>
    <w:rsid w:val="4F450FAA"/>
    <w:rsid w:val="4F7DE853"/>
    <w:rsid w:val="5C096FFB"/>
    <w:rsid w:val="68F6F831"/>
    <w:rsid w:val="6DF251F6"/>
    <w:rsid w:val="6E502CA2"/>
    <w:rsid w:val="70EC42DF"/>
    <w:rsid w:val="71E2A99A"/>
    <w:rsid w:val="74C159C0"/>
    <w:rsid w:val="7E0E7704"/>
    <w:rsid w:val="7F692BE0"/>
    <w:rsid w:val="7FA4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AE4B60"/>
  <w15:chartTrackingRefBased/>
  <w15:docId w15:val="{239B0CCF-EC9D-4607-9999-E9C4F9C01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B5D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C4506"/>
    <w:pPr>
      <w:ind w:left="720"/>
      <w:contextualSpacing/>
    </w:pPr>
    <w:rPr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AC4506"/>
    <w:rPr>
      <w:color w:val="0563C1" w:themeColor="hyperlink"/>
      <w:u w:val="single"/>
    </w:rPr>
  </w:style>
  <w:style w:type="table" w:styleId="TableGrid">
    <w:name w:val="Table Grid"/>
    <w:basedOn w:val="TableNormal"/>
    <w:rsid w:val="00C73582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73582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en-US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3582"/>
    <w:rPr>
      <w:rFonts w:ascii="Arial" w:hAnsi="Arial"/>
      <w:lang w:val="en-GB"/>
    </w:rPr>
  </w:style>
  <w:style w:type="character" w:styleId="Mention">
    <w:name w:val="Mention"/>
    <w:basedOn w:val="DefaultParagraphFont"/>
    <w:uiPriority w:val="99"/>
    <w:unhideWhenUsed/>
    <w:rsid w:val="00C73582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2371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371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371F"/>
    <w:rPr>
      <w:rFonts w:ascii="Arial" w:hAnsi="Arial"/>
      <w:b/>
      <w:bCs/>
      <w:lang w:val="en-GB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30008F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E2D29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0F5CE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772F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aragraph">
    <w:name w:val="paragraph"/>
    <w:basedOn w:val="Normal"/>
    <w:rsid w:val="00A70DE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extrun">
    <w:name w:val="textrun"/>
    <w:basedOn w:val="DefaultParagraphFont"/>
    <w:rsid w:val="00A70DE7"/>
  </w:style>
  <w:style w:type="character" w:customStyle="1" w:styleId="normaltextrun">
    <w:name w:val="normaltextrun"/>
    <w:basedOn w:val="DefaultParagraphFont"/>
    <w:rsid w:val="00A70DE7"/>
  </w:style>
  <w:style w:type="character" w:customStyle="1" w:styleId="eop">
    <w:name w:val="eop"/>
    <w:basedOn w:val="DefaultParagraphFont"/>
    <w:rsid w:val="00A70DE7"/>
  </w:style>
  <w:style w:type="paragraph" w:customStyle="1" w:styleId="TAH">
    <w:name w:val="TAH"/>
    <w:basedOn w:val="TAC"/>
    <w:link w:val="TAHCar"/>
    <w:rsid w:val="0001421A"/>
    <w:rPr>
      <w:b/>
    </w:rPr>
  </w:style>
  <w:style w:type="paragraph" w:customStyle="1" w:styleId="TAC">
    <w:name w:val="TAC"/>
    <w:basedOn w:val="Normal"/>
    <w:link w:val="TACChar"/>
    <w:rsid w:val="0001421A"/>
    <w:pPr>
      <w:keepNext/>
      <w:keepLines/>
      <w:jc w:val="center"/>
    </w:pPr>
    <w:rPr>
      <w:rFonts w:ascii="Arial" w:hAnsi="Arial"/>
      <w:sz w:val="18"/>
    </w:rPr>
  </w:style>
  <w:style w:type="character" w:customStyle="1" w:styleId="TAHCar">
    <w:name w:val="TAH Car"/>
    <w:link w:val="TAH"/>
    <w:rsid w:val="0001421A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01421A"/>
    <w:rPr>
      <w:rFonts w:ascii="Arial" w:hAnsi="Arial"/>
      <w:sz w:val="18"/>
      <w:lang w:val="en-GB"/>
    </w:rPr>
  </w:style>
  <w:style w:type="paragraph" w:customStyle="1" w:styleId="Guidance">
    <w:name w:val="Guidance"/>
    <w:basedOn w:val="Normal"/>
    <w:rsid w:val="00E02DA3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semiHidden/>
    <w:rsid w:val="00CB5E1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1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6050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8723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5148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78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867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9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8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85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02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18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3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41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399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32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93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46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57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34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886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32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95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99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59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8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1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30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30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65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0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9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74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47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21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62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8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344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0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21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1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608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28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80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275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43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878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12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58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8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17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68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50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89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18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6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5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26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97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7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84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74637">
          <w:marLeft w:val="576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85215">
          <w:marLeft w:val="83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4791">
          <w:marLeft w:val="1080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90629">
          <w:marLeft w:val="1080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4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3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56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68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6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1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7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5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5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5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95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8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17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12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1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082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3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6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87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60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08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53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001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0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83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63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11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06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934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3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54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7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82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435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88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06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61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97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26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9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95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22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813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1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68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38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416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9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74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15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19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8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9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04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7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24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4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85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9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28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26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49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6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76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1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1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56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51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0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46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4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0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95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010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8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99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9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22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2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96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79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75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54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20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36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058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0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18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44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8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79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4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6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9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62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23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47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51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37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5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8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725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69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20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1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64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95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07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4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6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33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49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82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0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5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61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22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0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0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26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91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02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79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47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95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977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14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39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7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76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4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75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5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5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11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15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20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114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28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62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0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58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31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8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8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7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87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054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77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97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54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02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58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70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96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2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25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432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8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46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53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7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64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19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0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94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93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40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59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075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79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90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93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09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48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67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6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232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67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53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8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32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869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84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523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03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320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48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67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31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097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8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14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9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744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2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3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70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45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85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8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66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80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97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0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269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08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87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0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85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8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21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34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99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36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97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7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0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5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127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32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02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291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8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2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6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18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0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0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0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45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4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19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95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1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98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5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30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1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750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3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92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13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410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24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04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2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53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1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56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7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332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29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91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780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7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5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07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41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06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16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02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83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64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7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45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22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12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88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4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81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69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98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75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0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19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4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03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53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90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45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86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9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18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7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2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113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33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30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89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34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88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755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16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420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7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48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32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52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626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9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14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5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3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87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794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84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69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00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0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13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02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076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35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6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03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75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3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96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43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9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5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4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91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922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2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33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56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4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0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8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52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5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07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04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4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8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306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4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22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056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38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10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3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8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29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25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60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32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58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84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124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84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7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06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860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65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511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1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7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774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89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22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6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18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90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5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75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50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48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05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7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52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6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14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0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29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19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5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8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Word_Document.doc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76A445A8C1554CA17A9B9FE49C9E92" ma:contentTypeVersion="18" ma:contentTypeDescription="Create a new document." ma:contentTypeScope="" ma:versionID="fd86d35f2d062423f32d1077a926304b">
  <xsd:schema xmlns:xsd="http://www.w3.org/2001/XMLSchema" xmlns:xs="http://www.w3.org/2001/XMLSchema" xmlns:p="http://schemas.microsoft.com/office/2006/metadata/properties" xmlns:ns2="8d7567e0-564f-47f0-9a3f-e1ade559d0a9" xmlns:ns3="184e681a-940a-4558-a560-59f0556f94ce" xmlns:ns4="509b81ee-eed5-4cc0-bd09-69f178c45f1e" targetNamespace="http://schemas.microsoft.com/office/2006/metadata/properties" ma:root="true" ma:fieldsID="1fe1cb7046c36e69533b8d749329b34c" ns2:_="" ns3:_="" ns4:_="">
    <xsd:import namespace="8d7567e0-564f-47f0-9a3f-e1ade559d0a9"/>
    <xsd:import namespace="184e681a-940a-4558-a560-59f0556f94ce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567e0-564f-47f0-9a3f-e1ade559d0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e681a-940a-4558-a560-59f0556f94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83afb7e-3ec9-4cb4-b100-50edc8ce7ae1}" ma:internalName="TaxCatchAll" ma:showField="CatchAllData" ma:web="184e681a-940a-4558-a560-59f0556f94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9b81ee-eed5-4cc0-bd09-69f178c45f1e" xsi:nil="true"/>
    <lcf76f155ced4ddcb4097134ff3c332f xmlns="8d7567e0-564f-47f0-9a3f-e1ade559d0a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EF1ED2-CDD9-4CF1-803A-B037EB845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7567e0-564f-47f0-9a3f-e1ade559d0a9"/>
    <ds:schemaRef ds:uri="184e681a-940a-4558-a560-59f0556f94ce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CC9EF9-8B89-4E0A-B4ED-6C599ECD93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1C6745-5AAF-4305-8154-13EBEAB0F1CA}">
  <ds:schemaRefs>
    <ds:schemaRef ds:uri="http://schemas.microsoft.com/office/2006/metadata/properties"/>
    <ds:schemaRef ds:uri="http://schemas.microsoft.com/office/infopath/2007/PartnerControls"/>
    <ds:schemaRef ds:uri="509b81ee-eed5-4cc0-bd09-69f178c45f1e"/>
    <ds:schemaRef ds:uri="8d7567e0-564f-47f0-9a3f-e1ade559d0a9"/>
  </ds:schemaRefs>
</ds:datastoreItem>
</file>

<file path=customXml/itemProps4.xml><?xml version="1.0" encoding="utf-8"?>
<ds:datastoreItem xmlns:ds="http://schemas.openxmlformats.org/officeDocument/2006/customXml" ds:itemID="{A787F9CD-5CE4-4629-8394-42603C1BD2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Timothy O'Farrell</cp:lastModifiedBy>
  <cp:revision>2</cp:revision>
  <cp:lastPrinted>2002-04-24T23:10:00Z</cp:lastPrinted>
  <dcterms:created xsi:type="dcterms:W3CDTF">2025-11-07T23:31:00Z</dcterms:created>
  <dcterms:modified xsi:type="dcterms:W3CDTF">2025-11-07T23:31:00Z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0x0101005A76A445A8C1554CA17A9B9FE49C9E92</vt:lpwstr>
  </property>
  <property fmtid="{D5CDD505-2E9C-101B-9397-08002B2CF9AE}" pid="3" name="MediaServiceImageTags">
    <vt:lpwstr/>
  </property>
</Properties>
</file>