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51B9C" w14:textId="7E309586" w:rsidR="00E903E6" w:rsidRPr="00E903E6" w:rsidRDefault="00E903E6" w:rsidP="002359FE">
      <w:pPr>
        <w:widowControl/>
        <w:tabs>
          <w:tab w:val="center" w:pos="4536"/>
          <w:tab w:val="right" w:pos="9072"/>
        </w:tabs>
        <w:rPr>
          <w:rFonts w:eastAsia="MS Mincho" w:cs="Arial"/>
          <w:b/>
          <w:kern w:val="0"/>
          <w:sz w:val="22"/>
          <w:lang w:eastAsia="en-US"/>
        </w:rPr>
      </w:pPr>
      <w:bookmarkStart w:id="0" w:name="_Hlk110460279"/>
      <w:bookmarkStart w:id="1" w:name="_Hlk194057380"/>
      <w:bookmarkStart w:id="2" w:name="_Hlk197738792"/>
      <w:r w:rsidRPr="00E903E6">
        <w:rPr>
          <w:rFonts w:eastAsia="MS Mincho" w:cs="Arial"/>
          <w:b/>
          <w:kern w:val="0"/>
          <w:sz w:val="22"/>
          <w:lang w:eastAsia="en-US"/>
        </w:rPr>
        <w:t>3GPP TSG RAN WG1 #122</w:t>
      </w:r>
      <w:r w:rsidR="003605BF">
        <w:rPr>
          <w:rFonts w:eastAsia="MS Mincho" w:cs="Arial"/>
          <w:b/>
          <w:kern w:val="0"/>
          <w:sz w:val="22"/>
          <w:lang w:eastAsia="en-US"/>
        </w:rPr>
        <w:t xml:space="preserve"> bis</w:t>
      </w:r>
      <w:r w:rsidRPr="00E903E6">
        <w:rPr>
          <w:rFonts w:eastAsia="MS Mincho" w:cs="Arial"/>
          <w:b/>
          <w:kern w:val="0"/>
          <w:sz w:val="22"/>
          <w:lang w:eastAsia="en-US"/>
        </w:rPr>
        <w:tab/>
      </w:r>
      <w:r w:rsidRPr="00E903E6">
        <w:rPr>
          <w:rFonts w:eastAsia="MS Mincho" w:cs="Arial"/>
          <w:b/>
          <w:kern w:val="0"/>
          <w:sz w:val="22"/>
          <w:lang w:eastAsia="en-US"/>
        </w:rPr>
        <w:tab/>
      </w:r>
      <w:r w:rsidR="003605BF" w:rsidRPr="003605BF">
        <w:rPr>
          <w:rFonts w:eastAsia="MS Mincho" w:cs="Arial"/>
          <w:b/>
          <w:kern w:val="0"/>
          <w:sz w:val="22"/>
          <w:lang w:eastAsia="en-US"/>
        </w:rPr>
        <w:t>R1-2507899</w:t>
      </w:r>
    </w:p>
    <w:p w14:paraId="6A3440EE" w14:textId="77777777" w:rsidR="003605BF" w:rsidRDefault="003605BF" w:rsidP="002359FE">
      <w:pPr>
        <w:widowControl/>
        <w:tabs>
          <w:tab w:val="left" w:pos="1800"/>
          <w:tab w:val="right" w:pos="9072"/>
        </w:tabs>
        <w:ind w:left="1800" w:hanging="1800"/>
        <w:rPr>
          <w:rFonts w:eastAsia="MS Mincho" w:cs="Arial"/>
          <w:b/>
          <w:kern w:val="0"/>
          <w:sz w:val="22"/>
          <w:lang w:eastAsia="en-US"/>
        </w:rPr>
      </w:pPr>
      <w:r w:rsidRPr="003605BF">
        <w:rPr>
          <w:rFonts w:eastAsia="MS Mincho" w:cs="Arial"/>
          <w:b/>
          <w:kern w:val="0"/>
          <w:sz w:val="22"/>
          <w:lang w:eastAsia="en-US"/>
        </w:rPr>
        <w:t xml:space="preserve">Prague, CZ, October 13th – 17th, 2025 </w:t>
      </w:r>
    </w:p>
    <w:p w14:paraId="3C324A96" w14:textId="3C998FF3" w:rsidR="00112F30" w:rsidRDefault="00112F30" w:rsidP="002359FE">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0DFA3672" w:rsidR="00112F30" w:rsidRDefault="00112F30" w:rsidP="002359FE">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E903E6" w:rsidRPr="00E903E6">
        <w:rPr>
          <w:rFonts w:eastAsia="MS Mincho" w:cs="Arial"/>
          <w:b/>
          <w:bCs/>
          <w:kern w:val="0"/>
          <w:sz w:val="22"/>
          <w:lang w:eastAsia="en-US"/>
        </w:rPr>
        <w:t>Discussion on air interface for Device 2b/C</w:t>
      </w:r>
    </w:p>
    <w:bookmarkEnd w:id="4"/>
    <w:p w14:paraId="03D39FCB" w14:textId="77777777" w:rsidR="00E903E6"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E903E6" w:rsidRPr="00E903E6">
        <w:rPr>
          <w:rFonts w:eastAsia="SimSun" w:cs="Arial"/>
          <w:b/>
          <w:kern w:val="0"/>
          <w:sz w:val="22"/>
        </w:rPr>
        <w:t>10.3.2</w:t>
      </w:r>
    </w:p>
    <w:p w14:paraId="0BB91616" w14:textId="1E7183A2" w:rsidR="00112F30"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CC01C75" w14:textId="2EFFA011" w:rsidR="00E903E6" w:rsidRPr="003605BF" w:rsidRDefault="00112F30" w:rsidP="002359FE">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2D51864" w14:textId="46C76778" w:rsidR="003605BF" w:rsidRPr="003605BF" w:rsidRDefault="003605BF" w:rsidP="004A5F14">
      <w:pPr>
        <w:widowControl/>
        <w:spacing w:before="120" w:line="276" w:lineRule="auto"/>
        <w:rPr>
          <w:rFonts w:ascii="Times New Roman" w:eastAsia="SimSun" w:hAnsi="Times New Roman"/>
          <w:kern w:val="0"/>
          <w:szCs w:val="20"/>
        </w:rPr>
      </w:pPr>
      <w:r w:rsidRPr="003605BF">
        <w:rPr>
          <w:rFonts w:ascii="Times New Roman" w:eastAsia="SimSun" w:hAnsi="Times New Roman"/>
          <w:kern w:val="0"/>
          <w:szCs w:val="20"/>
        </w:rPr>
        <w:t>In the RAN1#122 meeting [1], the following agreements were made regarding the air interface for Device 2b/C:</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3B60F360" w14:textId="5993032A"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11658045"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lang w:val="en-GB" w:eastAsia="ko-KR"/>
              </w:rPr>
              <w:t>For R2D, study necessity of addition/removal of M values from Rel-19 M value set for Device 2b</w:t>
            </w:r>
            <w:r w:rsidRPr="003605BF">
              <w:rPr>
                <w:rFonts w:ascii="Times" w:eastAsia="Batang" w:hAnsi="Times" w:cs="Times"/>
                <w:lang w:val="en-GB" w:eastAsia="ko-KR"/>
              </w:rPr>
              <w:t xml:space="preserve"> and for Device C</w:t>
            </w:r>
            <w:r w:rsidRPr="003605BF">
              <w:rPr>
                <w:rFonts w:ascii="Times" w:eastAsia="Batang" w:hAnsi="Times"/>
                <w:lang w:val="en-GB" w:eastAsia="ko-KR"/>
              </w:rPr>
              <w:t xml:space="preserve"> for at least the following M values:</w:t>
            </w:r>
          </w:p>
          <w:p w14:paraId="7DF69B19" w14:textId="77777777" w:rsidR="003605BF" w:rsidRPr="003605BF" w:rsidRDefault="003605BF" w:rsidP="002359FE">
            <w:pPr>
              <w:widowControl/>
              <w:numPr>
                <w:ilvl w:val="0"/>
                <w:numId w:val="7"/>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Addition of M=1</w:t>
            </w:r>
          </w:p>
          <w:p w14:paraId="78A90B95" w14:textId="77777777" w:rsidR="003605BF" w:rsidRPr="003605BF" w:rsidRDefault="003605BF" w:rsidP="002359FE">
            <w:pPr>
              <w:widowControl/>
              <w:numPr>
                <w:ilvl w:val="0"/>
                <w:numId w:val="7"/>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Addition of M=32</w:t>
            </w:r>
          </w:p>
          <w:p w14:paraId="082E5CED" w14:textId="77777777" w:rsidR="003605BF" w:rsidRPr="003605BF" w:rsidRDefault="003605BF" w:rsidP="002359FE">
            <w:pPr>
              <w:widowControl/>
              <w:numPr>
                <w:ilvl w:val="0"/>
                <w:numId w:val="7"/>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Removal of M=24</w:t>
            </w:r>
          </w:p>
          <w:p w14:paraId="75AFA512"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6E5C8D7C" w14:textId="77777777" w:rsidR="003605BF" w:rsidRPr="003605BF" w:rsidRDefault="003605BF" w:rsidP="002359FE">
            <w:pPr>
              <w:widowControl/>
              <w:spacing w:after="0"/>
              <w:rPr>
                <w:rFonts w:ascii="Times" w:eastAsia="Batang" w:hAnsi="Times" w:cs="Times"/>
                <w:lang w:val="en-GB" w:eastAsia="ko-KR"/>
              </w:rPr>
            </w:pPr>
            <w:r w:rsidRPr="003605BF">
              <w:rPr>
                <w:rFonts w:ascii="Times" w:eastAsia="Batang" w:hAnsi="Times" w:cs="Times"/>
                <w:lang w:val="en-GB" w:eastAsia="ko-KR"/>
              </w:rPr>
              <w:t>Study necessity and feasibility of FEC for R2D for Device 2b and for Device C including the following aspects:</w:t>
            </w:r>
          </w:p>
          <w:p w14:paraId="6FACC841" w14:textId="77777777" w:rsidR="003605BF" w:rsidRPr="003605BF" w:rsidRDefault="003605BF" w:rsidP="002359FE">
            <w:pPr>
              <w:widowControl/>
              <w:numPr>
                <w:ilvl w:val="0"/>
                <w:numId w:val="8"/>
              </w:numPr>
              <w:spacing w:before="120" w:after="180"/>
              <w:contextualSpacing/>
              <w:rPr>
                <w:rFonts w:ascii="Times New Roman" w:eastAsia="SimSun" w:hAnsi="Times New Roman" w:cs="Times"/>
                <w:lang w:eastAsia="ko-KR"/>
              </w:rPr>
            </w:pPr>
            <w:r w:rsidRPr="003605BF">
              <w:rPr>
                <w:rFonts w:ascii="Times New Roman" w:eastAsia="SimSun" w:hAnsi="Times New Roman" w:cs="Times"/>
                <w:lang w:eastAsia="ko-KR"/>
              </w:rPr>
              <w:t>Coding schemes: convolutional code (e.g TBCC), RM code</w:t>
            </w:r>
          </w:p>
          <w:p w14:paraId="528B4958" w14:textId="77777777" w:rsidR="003605BF" w:rsidRPr="003605BF" w:rsidRDefault="003605BF" w:rsidP="002359FE">
            <w:pPr>
              <w:widowControl/>
              <w:numPr>
                <w:ilvl w:val="1"/>
                <w:numId w:val="8"/>
              </w:numPr>
              <w:spacing w:before="120" w:after="180"/>
              <w:contextualSpacing/>
              <w:rPr>
                <w:rFonts w:ascii="Times New Roman" w:eastAsia="SimSun" w:hAnsi="Times New Roman" w:cs="Times"/>
                <w:lang w:eastAsia="ko-KR"/>
              </w:rPr>
            </w:pPr>
            <w:r w:rsidRPr="003605BF">
              <w:rPr>
                <w:rFonts w:ascii="Times New Roman" w:eastAsia="SimSun" w:hAnsi="Times New Roman" w:cs="Times"/>
                <w:lang w:eastAsia="ko-KR"/>
              </w:rPr>
              <w:t>Note: focus on coding schemes already specified in LTE or NR</w:t>
            </w:r>
          </w:p>
          <w:p w14:paraId="448985D1" w14:textId="77777777" w:rsidR="003605BF" w:rsidRPr="003605BF" w:rsidRDefault="003605BF" w:rsidP="002359FE">
            <w:pPr>
              <w:widowControl/>
              <w:numPr>
                <w:ilvl w:val="0"/>
                <w:numId w:val="8"/>
              </w:numPr>
              <w:spacing w:before="120" w:after="180"/>
              <w:contextualSpacing/>
              <w:rPr>
                <w:rFonts w:ascii="Times New Roman" w:eastAsia="SimSun" w:hAnsi="Times New Roman" w:cs="Times"/>
                <w:lang w:eastAsia="ko-KR"/>
              </w:rPr>
            </w:pPr>
            <w:r w:rsidRPr="003605BF">
              <w:rPr>
                <w:rFonts w:ascii="Times New Roman" w:eastAsia="SimSun" w:hAnsi="Times New Roman" w:cs="Times"/>
                <w:lang w:eastAsia="ko-KR"/>
              </w:rPr>
              <w:t>FEC code rates: at least 1/2, 1/3</w:t>
            </w:r>
          </w:p>
          <w:p w14:paraId="6ADF7C63" w14:textId="77777777" w:rsidR="003605BF" w:rsidRPr="003605BF" w:rsidRDefault="003605BF" w:rsidP="002359FE">
            <w:pPr>
              <w:widowControl/>
              <w:numPr>
                <w:ilvl w:val="0"/>
                <w:numId w:val="8"/>
              </w:numPr>
              <w:spacing w:before="120" w:after="180"/>
              <w:contextualSpacing/>
              <w:rPr>
                <w:rFonts w:ascii="Times New Roman" w:eastAsia="SimSun" w:hAnsi="Times New Roman" w:cs="Times"/>
                <w:lang w:val="en-GB" w:eastAsia="ko-KR"/>
              </w:rPr>
            </w:pPr>
            <w:r w:rsidRPr="003605BF">
              <w:rPr>
                <w:rFonts w:ascii="Times New Roman" w:eastAsia="SimSun" w:hAnsi="Times New Roman" w:cs="Times"/>
                <w:lang w:val="en-GB" w:eastAsia="ko-KR"/>
              </w:rPr>
              <w:t>Interleaver or LTE bit collection scheme for TBCC</w:t>
            </w:r>
          </w:p>
          <w:p w14:paraId="1AB3DD86"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01462564" w14:textId="77777777" w:rsidR="003605BF" w:rsidRPr="003605BF" w:rsidRDefault="003605BF" w:rsidP="002359FE">
            <w:pPr>
              <w:widowControl/>
              <w:spacing w:after="0"/>
              <w:rPr>
                <w:rFonts w:ascii="Times" w:eastAsia="Batang" w:hAnsi="Times" w:cs="Times"/>
                <w:lang w:val="en-GB" w:eastAsia="ko-KR"/>
              </w:rPr>
            </w:pPr>
            <w:r w:rsidRPr="003605BF">
              <w:rPr>
                <w:rFonts w:ascii="Times" w:eastAsia="Batang" w:hAnsi="Times" w:cs="Times"/>
                <w:lang w:val="en-GB" w:eastAsia="ko-KR"/>
              </w:rPr>
              <w:t>Study necessity and feasibility of R2D repetitions for R2D for Device 2b and for Device C considering the following repetition types:</w:t>
            </w:r>
          </w:p>
          <w:p w14:paraId="7B151A48" w14:textId="77777777" w:rsidR="003605BF" w:rsidRPr="003605BF" w:rsidRDefault="003605BF" w:rsidP="002359FE">
            <w:pPr>
              <w:widowControl/>
              <w:numPr>
                <w:ilvl w:val="0"/>
                <w:numId w:val="9"/>
              </w:numPr>
              <w:spacing w:before="120" w:after="180"/>
              <w:contextualSpacing/>
              <w:rPr>
                <w:rFonts w:ascii="Times New Roman" w:eastAsia="SimSun" w:hAnsi="Times New Roman" w:cs="Times"/>
                <w:lang w:val="en-GB" w:eastAsia="ko-KR"/>
              </w:rPr>
            </w:pPr>
            <w:r w:rsidRPr="003605BF">
              <w:rPr>
                <w:rFonts w:ascii="Times New Roman" w:eastAsia="SimSun" w:hAnsi="Times New Roman" w:cs="Times"/>
                <w:lang w:val="en-GB" w:eastAsia="ko-KR"/>
              </w:rPr>
              <w:t>Block-level repetitions</w:t>
            </w:r>
          </w:p>
          <w:p w14:paraId="739E3BC2" w14:textId="77777777" w:rsidR="003605BF" w:rsidRPr="003605BF" w:rsidRDefault="003605BF" w:rsidP="002359FE">
            <w:pPr>
              <w:widowControl/>
              <w:numPr>
                <w:ilvl w:val="0"/>
                <w:numId w:val="9"/>
              </w:numPr>
              <w:spacing w:before="120" w:after="180"/>
              <w:contextualSpacing/>
              <w:rPr>
                <w:rFonts w:ascii="Times New Roman" w:eastAsia="SimSun" w:hAnsi="Times New Roman" w:cs="Times"/>
                <w:lang w:val="en-GB" w:eastAsia="ko-KR"/>
              </w:rPr>
            </w:pPr>
            <w:r w:rsidRPr="003605BF">
              <w:rPr>
                <w:rFonts w:ascii="Times New Roman" w:eastAsia="SimSun" w:hAnsi="Times New Roman" w:cs="Times"/>
                <w:lang w:val="en-GB" w:eastAsia="ko-KR"/>
              </w:rPr>
              <w:t>Bit-level Type-2 repetitions</w:t>
            </w:r>
          </w:p>
          <w:p w14:paraId="186773BF" w14:textId="77777777" w:rsidR="003605BF" w:rsidRPr="003605BF" w:rsidRDefault="003605BF" w:rsidP="002359FE">
            <w:pPr>
              <w:widowControl/>
              <w:numPr>
                <w:ilvl w:val="0"/>
                <w:numId w:val="9"/>
              </w:numPr>
              <w:spacing w:before="120" w:after="180"/>
              <w:contextualSpacing/>
              <w:rPr>
                <w:rFonts w:ascii="Times New Roman" w:eastAsia="SimSun" w:hAnsi="Times New Roman" w:cs="Times"/>
                <w:lang w:val="en-GB" w:eastAsia="ko-KR"/>
              </w:rPr>
            </w:pPr>
            <w:r w:rsidRPr="003605BF">
              <w:rPr>
                <w:rFonts w:ascii="Times New Roman" w:eastAsia="SimSun" w:hAnsi="Times New Roman" w:cs="Times"/>
                <w:lang w:val="en-GB" w:eastAsia="ko-KR"/>
              </w:rPr>
              <w:t>Chip-level repetitions (in case of M=1 with FEC if applied)</w:t>
            </w:r>
          </w:p>
          <w:p w14:paraId="53D01A03"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7182C4B2"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lang w:val="en-GB" w:eastAsia="ko-KR"/>
              </w:rPr>
              <w:t>For R2D signal(s), study at least the following functionalities (if needed), and study whether to reuse/enhance existing R2D signal(s) or to introduce new R2D signal(s) for the following functionalities (if needed):</w:t>
            </w:r>
          </w:p>
          <w:p w14:paraId="40C0D82D"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R2D chip duration determination</w:t>
            </w:r>
          </w:p>
          <w:p w14:paraId="41320566"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indication of the start of R2D</w:t>
            </w:r>
            <w:r w:rsidRPr="003605BF">
              <w:rPr>
                <w:rFonts w:ascii="Times New Roman" w:eastAsia="SimSun" w:hAnsi="Times New Roman"/>
              </w:rPr>
              <w:t>^</w:t>
            </w:r>
          </w:p>
          <w:p w14:paraId="3705E5BC"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indication of the end of PRDCH</w:t>
            </w:r>
          </w:p>
          <w:p w14:paraId="784B224D"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frequency synchronization (including frequency acquisition)</w:t>
            </w:r>
          </w:p>
          <w:p w14:paraId="756FEF56"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CFO estimation / LO calibration</w:t>
            </w:r>
          </w:p>
          <w:p w14:paraId="623DB0C0"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SFO calibration</w:t>
            </w:r>
          </w:p>
          <w:p w14:paraId="73B28EFD"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timing synchronization/tracking</w:t>
            </w:r>
          </w:p>
          <w:p w14:paraId="24246690"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measurement (e.g., signal strength)</w:t>
            </w:r>
          </w:p>
          <w:p w14:paraId="237F7676" w14:textId="77777777" w:rsidR="003605BF" w:rsidRPr="003605BF" w:rsidRDefault="003605BF" w:rsidP="002359FE">
            <w:pPr>
              <w:widowControl/>
              <w:numPr>
                <w:ilvl w:val="0"/>
                <w:numId w:val="10"/>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reader identification/differentiation</w:t>
            </w:r>
          </w:p>
          <w:p w14:paraId="6BF03FAB"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7AC762CD"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lang w:val="en-GB" w:eastAsia="ko-KR"/>
              </w:rPr>
              <w:t>For D2R signal(s), study at least the following functionalities (if needed), and study whether to reuse/enhance existing D2R signal(s) or to introduce new D2R signal(s) for the following functionalities (if needed):</w:t>
            </w:r>
          </w:p>
          <w:p w14:paraId="4E265107"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CFO estimation</w:t>
            </w:r>
          </w:p>
          <w:p w14:paraId="2EFF4B71"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SFO estimation</w:t>
            </w:r>
          </w:p>
          <w:p w14:paraId="12FDF5FC"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timing acquisition</w:t>
            </w:r>
          </w:p>
          <w:p w14:paraId="33D28669"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channel estimation</w:t>
            </w:r>
          </w:p>
          <w:p w14:paraId="2E7B3706"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measurement (e.g., signal strength, interference estimation)</w:t>
            </w:r>
          </w:p>
          <w:p w14:paraId="47FAA298" w14:textId="77777777" w:rsidR="003605BF" w:rsidRPr="003605BF" w:rsidRDefault="003605BF" w:rsidP="002359FE">
            <w:pPr>
              <w:widowControl/>
              <w:numPr>
                <w:ilvl w:val="0"/>
                <w:numId w:val="11"/>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Device differentiation e.g. for collision resolution, for interference randomization</w:t>
            </w:r>
          </w:p>
          <w:p w14:paraId="753C6AA5"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29D43C72"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Study necessity and feasibility of reuse, modifications or enhancements of existing Rel-19 D2R modulations, and the potential introduction of new modulations schemes, for Device 2b and for Device C, including at least the following aspects:</w:t>
            </w:r>
          </w:p>
          <w:p w14:paraId="4E1FA8AC" w14:textId="77777777" w:rsidR="003605BF" w:rsidRPr="003605BF" w:rsidRDefault="003605BF" w:rsidP="002359FE">
            <w:pPr>
              <w:widowControl/>
              <w:numPr>
                <w:ilvl w:val="0"/>
                <w:numId w:val="12"/>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lastRenderedPageBreak/>
              <w:t>introduction of new modulation schemes (e.g., MSK or DBPSK)</w:t>
            </w:r>
          </w:p>
          <w:p w14:paraId="2F969E5C" w14:textId="77777777" w:rsidR="003605BF" w:rsidRPr="003605BF" w:rsidRDefault="003605BF" w:rsidP="002359FE">
            <w:pPr>
              <w:widowControl/>
              <w:numPr>
                <w:ilvl w:val="0"/>
                <w:numId w:val="12"/>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down-selection of existing modulation schemes</w:t>
            </w:r>
          </w:p>
          <w:p w14:paraId="4045FB06" w14:textId="77777777" w:rsidR="003605BF" w:rsidRPr="003605BF" w:rsidRDefault="003605BF" w:rsidP="002359FE">
            <w:pPr>
              <w:widowControl/>
              <w:numPr>
                <w:ilvl w:val="0"/>
                <w:numId w:val="12"/>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design considerations related to spectrum shaping and D2R signals</w:t>
            </w:r>
          </w:p>
          <w:p w14:paraId="57BBF995" w14:textId="77777777" w:rsidR="003605BF" w:rsidRPr="003605BF" w:rsidRDefault="003605BF" w:rsidP="002359FE">
            <w:pPr>
              <w:widowControl/>
              <w:spacing w:after="0"/>
              <w:rPr>
                <w:rFonts w:ascii="Times New Roman" w:eastAsia="SimSun" w:hAnsi="Times New Roman"/>
                <w:lang w:eastAsia="ko-KR"/>
              </w:rPr>
            </w:pPr>
            <w:r w:rsidRPr="003605BF">
              <w:rPr>
                <w:rFonts w:ascii="Times New Roman" w:eastAsia="SimSun" w:hAnsi="Times New Roman"/>
                <w:highlight w:val="green"/>
                <w:lang w:eastAsia="ko-KR"/>
              </w:rPr>
              <w:t>Agreement</w:t>
            </w:r>
          </w:p>
          <w:p w14:paraId="6162B240" w14:textId="77777777" w:rsidR="003605BF" w:rsidRPr="003605BF" w:rsidRDefault="003605BF" w:rsidP="002359FE">
            <w:pPr>
              <w:widowControl/>
              <w:spacing w:after="0"/>
              <w:rPr>
                <w:rFonts w:ascii="Times New Roman" w:eastAsia="SimSun" w:hAnsi="Times New Roman"/>
                <w:lang w:eastAsia="ko-KR"/>
              </w:rPr>
            </w:pPr>
            <w:r w:rsidRPr="003605BF">
              <w:rPr>
                <w:rFonts w:ascii="Times New Roman" w:eastAsia="SimSun" w:hAnsi="Times New Roman"/>
                <w:lang w:eastAsia="ko-KR"/>
              </w:rPr>
              <w:t xml:space="preserve">Study the following aspects to support DO-A traffic </w:t>
            </w:r>
            <w:r w:rsidRPr="003605BF">
              <w:rPr>
                <w:rFonts w:ascii="Times New Roman" w:eastAsia="Batang" w:hAnsi="Times New Roman"/>
                <w:lang w:val="en-GB" w:eastAsia="ko-KR"/>
              </w:rPr>
              <w:t>(periodic and event-triggered)</w:t>
            </w:r>
            <w:r w:rsidRPr="003605BF">
              <w:rPr>
                <w:rFonts w:ascii="Times New Roman" w:eastAsia="SimSun" w:hAnsi="Times New Roman"/>
                <w:lang w:eastAsia="ko-KR"/>
              </w:rPr>
              <w:t xml:space="preserve"> for Device 2b and for Device C in Rel-20.</w:t>
            </w:r>
          </w:p>
          <w:p w14:paraId="225D3B63" w14:textId="77777777" w:rsidR="003605BF" w:rsidRPr="003605BF" w:rsidRDefault="003605BF" w:rsidP="002359FE">
            <w:pPr>
              <w:widowControl/>
              <w:numPr>
                <w:ilvl w:val="0"/>
                <w:numId w:val="13"/>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Timing and frequency synchronization for DO-A transmission</w:t>
            </w:r>
          </w:p>
          <w:p w14:paraId="6DBBFB49" w14:textId="77777777" w:rsidR="003605BF" w:rsidRPr="003605BF" w:rsidRDefault="003605BF" w:rsidP="002359FE">
            <w:pPr>
              <w:widowControl/>
              <w:numPr>
                <w:ilvl w:val="0"/>
                <w:numId w:val="13"/>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Resource allocation/determination method for DO-A transmission</w:t>
            </w:r>
          </w:p>
          <w:p w14:paraId="5FA413CE" w14:textId="77777777" w:rsidR="003605BF" w:rsidRPr="003605BF" w:rsidRDefault="003605BF" w:rsidP="002359FE">
            <w:pPr>
              <w:widowControl/>
              <w:numPr>
                <w:ilvl w:val="0"/>
                <w:numId w:val="13"/>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Configuration/signaling of necessary information</w:t>
            </w:r>
          </w:p>
          <w:p w14:paraId="3498C271"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63684583"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Study necessity and feasibility of enhancements on existing Rel-19 D2R FEC for Device 2b and for Device C including the following aspects:</w:t>
            </w:r>
          </w:p>
          <w:p w14:paraId="323F91FA" w14:textId="77777777" w:rsidR="003605BF" w:rsidRPr="003605BF" w:rsidRDefault="003605BF" w:rsidP="002359FE">
            <w:pPr>
              <w:widowControl/>
              <w:numPr>
                <w:ilvl w:val="0"/>
                <w:numId w:val="14"/>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additional FEC code rate(s) (e.g., 1/2, 1/4)</w:t>
            </w:r>
          </w:p>
          <w:p w14:paraId="4BCFE010" w14:textId="77777777" w:rsidR="003605BF" w:rsidRPr="003605BF" w:rsidRDefault="003605BF" w:rsidP="002359FE">
            <w:pPr>
              <w:widowControl/>
              <w:numPr>
                <w:ilvl w:val="0"/>
                <w:numId w:val="14"/>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interleaver, or LTE bit collection scheme for TBCC</w:t>
            </w:r>
          </w:p>
          <w:p w14:paraId="00D3A127" w14:textId="77777777" w:rsidR="003605BF" w:rsidRPr="003605BF" w:rsidRDefault="003605BF" w:rsidP="002359FE">
            <w:pPr>
              <w:widowControl/>
              <w:numPr>
                <w:ilvl w:val="0"/>
                <w:numId w:val="14"/>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Note: no change to Rel-19 TBCC polynomial.</w:t>
            </w:r>
          </w:p>
          <w:p w14:paraId="51DA18C1"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36F477CF"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For PDRCH, study necessity and feasibility of larger (&gt;2) number of repetitions for block-level repetitions for Device 2b and for Device C.</w:t>
            </w:r>
          </w:p>
          <w:p w14:paraId="5BA52161" w14:textId="77777777" w:rsidR="003605BF" w:rsidRPr="003605BF" w:rsidRDefault="003605BF" w:rsidP="002359FE">
            <w:pPr>
              <w:widowControl/>
              <w:spacing w:after="0"/>
              <w:rPr>
                <w:rFonts w:ascii="Times New Roman" w:eastAsia="Batang" w:hAnsi="Times New Roman"/>
                <w:lang w:val="en-GB" w:eastAsia="en-US"/>
              </w:rPr>
            </w:pPr>
          </w:p>
          <w:p w14:paraId="68FE76A1"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0519EA04"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For PDRCH, study necessity of scrambling for Device 2b and for Device C.</w:t>
            </w:r>
          </w:p>
          <w:p w14:paraId="4E3341AB" w14:textId="77777777" w:rsidR="003605BF" w:rsidRPr="003605BF" w:rsidRDefault="003605BF" w:rsidP="002359FE">
            <w:pPr>
              <w:widowControl/>
              <w:spacing w:after="0"/>
              <w:rPr>
                <w:rFonts w:ascii="Times New Roman" w:eastAsia="Batang" w:hAnsi="Times New Roman"/>
                <w:lang w:val="en-GB" w:eastAsia="en-US"/>
              </w:rPr>
            </w:pPr>
          </w:p>
          <w:p w14:paraId="1F6B0907"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68460517"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At least for CBRA for DT and DO-DTT, study necessity and feasibility of enhancements of D2R TDM(A) for Device 2b and for Device C based on the following:</w:t>
            </w:r>
          </w:p>
          <w:p w14:paraId="613E425B" w14:textId="77777777" w:rsidR="003605BF" w:rsidRPr="003605BF" w:rsidRDefault="003605BF" w:rsidP="002359FE">
            <w:pPr>
              <w:widowControl/>
              <w:numPr>
                <w:ilvl w:val="0"/>
                <w:numId w:val="15"/>
              </w:numPr>
              <w:spacing w:before="120" w:after="180"/>
              <w:contextualSpacing/>
              <w:rPr>
                <w:rFonts w:ascii="Times New Roman" w:eastAsia="SimSun" w:hAnsi="Times New Roman"/>
                <w:lang w:val="de-DE" w:eastAsia="ko-KR"/>
              </w:rPr>
            </w:pPr>
            <w:r w:rsidRPr="003605BF">
              <w:rPr>
                <w:rFonts w:ascii="Times New Roman" w:eastAsia="SimSun" w:hAnsi="Times New Roman"/>
                <w:lang w:val="de-DE" w:eastAsia="ko-KR"/>
              </w:rPr>
              <w:t>X1 &gt; 2 for Msg1 (X1: number of time domain resources for Msg1 transmission indicated by the corresponding R2D message)</w:t>
            </w:r>
          </w:p>
          <w:p w14:paraId="2C8498B1" w14:textId="77777777" w:rsidR="003605BF" w:rsidRPr="003605BF" w:rsidRDefault="003605BF" w:rsidP="002359FE">
            <w:pPr>
              <w:widowControl/>
              <w:numPr>
                <w:ilvl w:val="0"/>
                <w:numId w:val="15"/>
              </w:numPr>
              <w:spacing w:before="120" w:after="180"/>
              <w:contextualSpacing/>
              <w:rPr>
                <w:rFonts w:ascii="Times New Roman" w:eastAsia="SimSun" w:hAnsi="Times New Roman"/>
                <w:lang w:val="de-DE" w:eastAsia="ko-KR"/>
              </w:rPr>
            </w:pPr>
            <w:r w:rsidRPr="003605BF">
              <w:rPr>
                <w:rFonts w:ascii="Times New Roman" w:eastAsia="SimSun" w:hAnsi="Times New Roman"/>
                <w:lang w:val="de-DE" w:eastAsia="ko-KR"/>
              </w:rPr>
              <w:t>X3 &gt; 1 for Msg3 (X3: number of time domain resources for Msg3 transmission indicated by the corresponding R2D message)</w:t>
            </w:r>
          </w:p>
          <w:p w14:paraId="75E28CE6"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0F444227"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Study necessity and feasibility of enhancements of D2R for Device 2b and for Device C, considering the following aspects or potential enhancements:</w:t>
            </w:r>
          </w:p>
          <w:p w14:paraId="48AA898A" w14:textId="77777777" w:rsidR="003605BF" w:rsidRPr="003605BF" w:rsidRDefault="003605BF" w:rsidP="002359FE">
            <w:pPr>
              <w:widowControl/>
              <w:numPr>
                <w:ilvl w:val="0"/>
                <w:numId w:val="16"/>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Considering that Device 2b and Device C can adjust the LO towards a desired frequency, whether to also support baseband small FS for Device 2b and Device C</w:t>
            </w:r>
          </w:p>
          <w:p w14:paraId="516B55E3" w14:textId="77777777" w:rsidR="003605BF" w:rsidRPr="003605BF" w:rsidRDefault="003605BF" w:rsidP="002359FE">
            <w:pPr>
              <w:widowControl/>
              <w:numPr>
                <w:ilvl w:val="0"/>
                <w:numId w:val="16"/>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D2R frequency resources for FDM(A) (e.g., considering D2R transmission bandwidth, guard-band size between FDMed D2R transmissions, CFO, SFO, etc.)</w:t>
            </w:r>
          </w:p>
          <w:p w14:paraId="1DCACEBE" w14:textId="77777777" w:rsidR="003605BF" w:rsidRPr="003605BF" w:rsidRDefault="003605BF" w:rsidP="002359FE">
            <w:pPr>
              <w:widowControl/>
              <w:numPr>
                <w:ilvl w:val="0"/>
                <w:numId w:val="16"/>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How a device determines the frequency resource for D2R transmission</w:t>
            </w:r>
          </w:p>
          <w:p w14:paraId="086A0A5F" w14:textId="77777777" w:rsidR="003605BF" w:rsidRPr="003605BF" w:rsidRDefault="003605BF" w:rsidP="002359FE">
            <w:pPr>
              <w:widowControl/>
              <w:numPr>
                <w:ilvl w:val="0"/>
                <w:numId w:val="16"/>
              </w:numPr>
              <w:spacing w:before="120" w:after="180"/>
              <w:contextualSpacing/>
              <w:rPr>
                <w:rFonts w:ascii="Times New Roman" w:eastAsia="SimSun" w:hAnsi="Times New Roman"/>
                <w:lang w:val="en-GB" w:eastAsia="ko-KR"/>
              </w:rPr>
            </w:pPr>
            <w:r w:rsidRPr="003605BF">
              <w:rPr>
                <w:rFonts w:ascii="Times New Roman" w:eastAsia="SimSun" w:hAnsi="Times New Roman"/>
                <w:lang w:val="en-GB" w:eastAsia="ko-KR"/>
              </w:rPr>
              <w:t>FDM(A) for D2R transmissions other than Msg1 and Msg3</w:t>
            </w:r>
          </w:p>
          <w:p w14:paraId="671C8C97"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highlight w:val="green"/>
                <w:lang w:val="en-GB" w:eastAsia="ko-KR"/>
              </w:rPr>
              <w:t>Agreement</w:t>
            </w:r>
          </w:p>
          <w:p w14:paraId="4D4A71E5" w14:textId="77777777" w:rsidR="003605BF" w:rsidRPr="003605BF" w:rsidRDefault="003605BF" w:rsidP="002359FE">
            <w:pPr>
              <w:widowControl/>
              <w:spacing w:after="0"/>
              <w:rPr>
                <w:rFonts w:ascii="Times New Roman" w:eastAsia="Batang" w:hAnsi="Times New Roman"/>
                <w:lang w:val="en-GB" w:eastAsia="ko-KR"/>
              </w:rPr>
            </w:pPr>
            <w:r w:rsidRPr="003605BF">
              <w:rPr>
                <w:rFonts w:ascii="Times New Roman" w:eastAsia="Batang" w:hAnsi="Times New Roman"/>
                <w:lang w:val="en-GB" w:eastAsia="ko-KR"/>
              </w:rPr>
              <w:t>Study necessity and feasibility of D2R Tx power control for Device 2b and for Device C, including the following aspects</w:t>
            </w:r>
          </w:p>
          <w:p w14:paraId="3C002D64" w14:textId="77777777" w:rsidR="003605BF" w:rsidRPr="003605BF" w:rsidRDefault="003605BF" w:rsidP="002359FE">
            <w:pPr>
              <w:widowControl/>
              <w:numPr>
                <w:ilvl w:val="0"/>
                <w:numId w:val="17"/>
              </w:numPr>
              <w:spacing w:before="120" w:after="180"/>
              <w:contextualSpacing/>
              <w:rPr>
                <w:rFonts w:ascii="Times New Roman" w:eastAsia="SimSun" w:hAnsi="Times New Roman"/>
                <w:lang w:val="en-GB" w:eastAsia="ja-JP"/>
              </w:rPr>
            </w:pPr>
            <w:r w:rsidRPr="003605BF">
              <w:rPr>
                <w:rFonts w:ascii="Times New Roman" w:eastAsia="SimSun" w:hAnsi="Times New Roman"/>
                <w:lang w:val="en-GB" w:eastAsia="ko-KR"/>
              </w:rPr>
              <w:t>Open loop and/or closed loop power control</w:t>
            </w:r>
          </w:p>
          <w:p w14:paraId="6DDA2EF1" w14:textId="77777777" w:rsidR="003605BF" w:rsidRPr="003605BF" w:rsidRDefault="003605BF" w:rsidP="002359FE">
            <w:pPr>
              <w:widowControl/>
              <w:numPr>
                <w:ilvl w:val="0"/>
                <w:numId w:val="17"/>
              </w:numPr>
              <w:spacing w:before="120" w:after="180"/>
              <w:contextualSpacing/>
              <w:rPr>
                <w:rFonts w:ascii="Times New Roman" w:eastAsia="SimSun" w:hAnsi="Times New Roman"/>
                <w:lang w:val="en-GB" w:eastAsia="ja-JP"/>
              </w:rPr>
            </w:pPr>
            <w:r w:rsidRPr="003605BF">
              <w:rPr>
                <w:rFonts w:ascii="Times New Roman" w:eastAsia="SimSun" w:hAnsi="Times New Roman"/>
                <w:lang w:val="en-GB" w:eastAsia="ja-JP"/>
              </w:rPr>
              <w:t>Required measurements (e.g., signal strength)</w:t>
            </w:r>
          </w:p>
          <w:p w14:paraId="6647B6AE" w14:textId="77777777" w:rsidR="003605BF" w:rsidRPr="003605BF" w:rsidRDefault="003605BF" w:rsidP="002359FE">
            <w:pPr>
              <w:widowControl/>
              <w:numPr>
                <w:ilvl w:val="0"/>
                <w:numId w:val="17"/>
              </w:numPr>
              <w:spacing w:before="120" w:after="180"/>
              <w:contextualSpacing/>
              <w:rPr>
                <w:rFonts w:ascii="Times New Roman" w:eastAsia="SimSun" w:hAnsi="Times New Roman"/>
                <w:lang w:val="en-GB" w:eastAsia="ja-JP"/>
              </w:rPr>
            </w:pPr>
            <w:r w:rsidRPr="003605BF">
              <w:rPr>
                <w:rFonts w:ascii="Times New Roman" w:eastAsia="SimSun" w:hAnsi="Times New Roman"/>
                <w:lang w:val="en-GB" w:eastAsia="ja-JP"/>
              </w:rPr>
              <w:t>Required information at the device</w:t>
            </w:r>
          </w:p>
          <w:p w14:paraId="68381709" w14:textId="77777777" w:rsidR="003605BF" w:rsidRPr="003605BF" w:rsidRDefault="003605BF" w:rsidP="002359FE">
            <w:pPr>
              <w:widowControl/>
              <w:numPr>
                <w:ilvl w:val="0"/>
                <w:numId w:val="17"/>
              </w:numPr>
              <w:spacing w:before="120" w:after="180"/>
              <w:contextualSpacing/>
              <w:rPr>
                <w:rFonts w:ascii="Times New Roman" w:eastAsia="SimSun" w:hAnsi="Times New Roman"/>
                <w:lang w:val="en-GB" w:eastAsia="ja-JP"/>
              </w:rPr>
            </w:pPr>
            <w:r w:rsidRPr="003605BF">
              <w:rPr>
                <w:rFonts w:ascii="Times New Roman" w:eastAsia="SimSun" w:hAnsi="Times New Roman"/>
                <w:lang w:val="en-GB" w:eastAsia="ja-JP"/>
              </w:rPr>
              <w:t>Required information at reader side</w:t>
            </w:r>
          </w:p>
          <w:p w14:paraId="4AD8AEB4" w14:textId="77777777" w:rsidR="003605BF" w:rsidRPr="003605BF" w:rsidRDefault="003605BF" w:rsidP="002359FE">
            <w:pPr>
              <w:widowControl/>
              <w:numPr>
                <w:ilvl w:val="0"/>
                <w:numId w:val="17"/>
              </w:numPr>
              <w:spacing w:before="120" w:after="180"/>
              <w:contextualSpacing/>
              <w:rPr>
                <w:rFonts w:ascii="Times New Roman" w:eastAsia="SimSun" w:hAnsi="Times New Roman"/>
                <w:lang w:val="en-GB" w:eastAsia="ja-JP"/>
              </w:rPr>
            </w:pPr>
            <w:r w:rsidRPr="003605BF">
              <w:rPr>
                <w:rFonts w:ascii="Times New Roman" w:eastAsia="SimSun" w:hAnsi="Times New Roman"/>
                <w:lang w:val="en-GB" w:eastAsia="ja-JP"/>
              </w:rPr>
              <w:t>Signaling overhead and power consumption</w:t>
            </w:r>
          </w:p>
          <w:p w14:paraId="75B30196" w14:textId="77777777" w:rsidR="003605BF" w:rsidRPr="003605BF" w:rsidRDefault="003605BF" w:rsidP="002359FE">
            <w:pPr>
              <w:widowControl/>
              <w:spacing w:after="0"/>
              <w:rPr>
                <w:rFonts w:ascii="Times" w:eastAsia="Batang" w:hAnsi="Times"/>
                <w:lang w:val="en-GB" w:eastAsia="ko-KR"/>
              </w:rPr>
            </w:pPr>
            <w:r w:rsidRPr="003605BF">
              <w:rPr>
                <w:rFonts w:ascii="Times" w:eastAsia="Batang" w:hAnsi="Times"/>
                <w:highlight w:val="green"/>
                <w:lang w:val="en-GB" w:eastAsia="ko-KR"/>
              </w:rPr>
              <w:t>Agreement</w:t>
            </w:r>
          </w:p>
          <w:p w14:paraId="6F50BB4B" w14:textId="77777777" w:rsidR="003605BF" w:rsidRPr="003605BF" w:rsidRDefault="003605BF" w:rsidP="002359FE">
            <w:pPr>
              <w:widowControl/>
              <w:spacing w:after="0"/>
              <w:rPr>
                <w:rFonts w:ascii="Times" w:eastAsia="Batang" w:hAnsi="Times"/>
                <w:strike/>
                <w:lang w:val="en-GB" w:eastAsia="ko-KR"/>
              </w:rPr>
            </w:pPr>
            <w:r w:rsidRPr="003605BF">
              <w:rPr>
                <w:rFonts w:ascii="Times" w:eastAsia="Batang" w:hAnsi="Times"/>
                <w:lang w:val="en-GB" w:eastAsia="ko-KR"/>
              </w:rPr>
              <w:t xml:space="preserve">At least for DT and DO-DTT, study necessity and feasibility of changes to existing timing offsets for Device 2b and for Device C, e.g., </w:t>
            </w:r>
          </w:p>
          <w:p w14:paraId="072E2A5B" w14:textId="77777777" w:rsidR="003605BF" w:rsidRPr="003605BF" w:rsidRDefault="003605BF" w:rsidP="002359FE">
            <w:pPr>
              <w:widowControl/>
              <w:numPr>
                <w:ilvl w:val="0"/>
                <w:numId w:val="18"/>
              </w:numPr>
              <w:spacing w:before="120" w:after="180"/>
              <w:contextualSpacing/>
              <w:rPr>
                <w:rFonts w:ascii="Times" w:eastAsia="Batang" w:hAnsi="Times"/>
                <w:lang w:val="en-GB" w:eastAsia="ko-KR"/>
              </w:rPr>
            </w:pPr>
            <w:r w:rsidRPr="003605BF">
              <w:rPr>
                <w:rFonts w:ascii="Times" w:eastAsia="Batang" w:hAnsi="Times"/>
                <w:lang w:val="en-GB" w:eastAsia="ko-KR"/>
              </w:rPr>
              <w:t>timing offset value between R2D and corresponding subsequent D2R (e.g., Toffset1/2/3/4)</w:t>
            </w:r>
          </w:p>
          <w:p w14:paraId="111B8D26" w14:textId="77777777" w:rsidR="003605BF" w:rsidRPr="003605BF" w:rsidRDefault="003605BF" w:rsidP="002359FE">
            <w:pPr>
              <w:widowControl/>
              <w:numPr>
                <w:ilvl w:val="0"/>
                <w:numId w:val="18"/>
              </w:numPr>
              <w:spacing w:before="120" w:after="180"/>
              <w:contextualSpacing/>
              <w:rPr>
                <w:rFonts w:ascii="Times" w:eastAsia="Batang" w:hAnsi="Times"/>
                <w:lang w:val="en-GB" w:eastAsia="ko-KR"/>
              </w:rPr>
            </w:pPr>
            <w:r w:rsidRPr="003605BF">
              <w:rPr>
                <w:rFonts w:ascii="Times" w:eastAsia="Batang" w:hAnsi="Times"/>
                <w:lang w:val="en-GB" w:eastAsia="ko-KR"/>
              </w:rPr>
              <w:t>timing offset value between D2R and corresponding subsequent R2D (e.g., T_D2R_min)</w:t>
            </w:r>
          </w:p>
          <w:p w14:paraId="6902A519" w14:textId="77777777" w:rsidR="003605BF" w:rsidRPr="003605BF" w:rsidRDefault="003605BF" w:rsidP="002359FE">
            <w:pPr>
              <w:widowControl/>
              <w:numPr>
                <w:ilvl w:val="1"/>
                <w:numId w:val="18"/>
              </w:numPr>
              <w:spacing w:before="120" w:after="180"/>
              <w:contextualSpacing/>
              <w:rPr>
                <w:rFonts w:ascii="Times" w:eastAsia="Batang" w:hAnsi="Times"/>
                <w:lang w:val="en-GB" w:eastAsia="ko-KR"/>
              </w:rPr>
            </w:pPr>
            <w:r w:rsidRPr="003605BF">
              <w:rPr>
                <w:rFonts w:ascii="Times" w:eastAsia="Batang" w:hAnsi="Times"/>
                <w:lang w:val="en-GB" w:eastAsia="ko-KR"/>
              </w:rPr>
              <w:t>Note: RAN1 only discusses potential reasons that may impact the value of T_D2R_min, and if any provides those reasons to RAN4</w:t>
            </w:r>
          </w:p>
          <w:p w14:paraId="25849610" w14:textId="77777777" w:rsidR="003605BF" w:rsidRPr="003605BF" w:rsidRDefault="003605BF" w:rsidP="002359FE">
            <w:pPr>
              <w:widowControl/>
              <w:numPr>
                <w:ilvl w:val="0"/>
                <w:numId w:val="18"/>
              </w:numPr>
              <w:spacing w:before="120" w:after="180"/>
              <w:contextualSpacing/>
              <w:rPr>
                <w:rFonts w:ascii="Times" w:eastAsia="Batang" w:hAnsi="Times"/>
                <w:lang w:val="en-GB" w:eastAsia="ko-KR"/>
              </w:rPr>
            </w:pPr>
            <w:r w:rsidRPr="003605BF">
              <w:rPr>
                <w:rFonts w:ascii="Times" w:eastAsia="Batang" w:hAnsi="Times"/>
                <w:lang w:val="en-GB" w:eastAsia="ko-KR"/>
              </w:rPr>
              <w:t>timing offset between R2D and corresponding subsequent D2R provided by a reader</w:t>
            </w:r>
          </w:p>
          <w:p w14:paraId="6A7D9F74" w14:textId="77777777" w:rsidR="003605BF" w:rsidRPr="003605BF" w:rsidRDefault="003605BF" w:rsidP="002359FE">
            <w:pPr>
              <w:widowControl/>
              <w:numPr>
                <w:ilvl w:val="0"/>
                <w:numId w:val="18"/>
              </w:numPr>
              <w:spacing w:before="120" w:after="180"/>
              <w:contextualSpacing/>
              <w:rPr>
                <w:rFonts w:ascii="Times" w:eastAsia="Batang" w:hAnsi="Times"/>
                <w:lang w:val="en-GB" w:eastAsia="ko-KR"/>
              </w:rPr>
            </w:pPr>
            <w:r w:rsidRPr="003605BF">
              <w:rPr>
                <w:rFonts w:ascii="Times" w:eastAsia="Batang" w:hAnsi="Times"/>
                <w:lang w:val="en-GB" w:eastAsia="ko-KR"/>
              </w:rPr>
              <w:t>timing offset between D2R and corresponding subsequent R2D provided by a reader.</w:t>
            </w:r>
          </w:p>
          <w:p w14:paraId="705B1575" w14:textId="77777777" w:rsidR="003605BF" w:rsidRPr="003605BF" w:rsidRDefault="003605BF" w:rsidP="002359FE">
            <w:pPr>
              <w:widowControl/>
              <w:spacing w:after="0"/>
              <w:rPr>
                <w:rFonts w:ascii="Times" w:eastAsia="Batang" w:hAnsi="Times"/>
                <w:strike/>
                <w:lang w:val="en-GB" w:eastAsia="ko-KR"/>
              </w:rPr>
            </w:pPr>
            <w:r w:rsidRPr="003605BF">
              <w:rPr>
                <w:rFonts w:ascii="Times" w:eastAsia="Batang" w:hAnsi="Times"/>
                <w:lang w:val="en-GB" w:eastAsia="ko-KR"/>
              </w:rPr>
              <w:t>At least for DT and DO-DTT, study necessity and feasibility of introduction of new timing offsets for Device 2b and for Device C, e.g.,</w:t>
            </w:r>
          </w:p>
          <w:p w14:paraId="134DC75D" w14:textId="136F9505" w:rsidR="00112F30" w:rsidRPr="002359FE" w:rsidRDefault="003605BF" w:rsidP="002359FE">
            <w:pPr>
              <w:pStyle w:val="ListParagraph"/>
              <w:widowControl/>
              <w:numPr>
                <w:ilvl w:val="0"/>
                <w:numId w:val="31"/>
              </w:numPr>
              <w:spacing w:before="120" w:after="0"/>
              <w:rPr>
                <w:rFonts w:ascii="Times" w:eastAsia="Batang" w:hAnsi="Times"/>
                <w:lang w:val="en-GB" w:eastAsia="ko-KR"/>
              </w:rPr>
            </w:pPr>
            <w:r w:rsidRPr="002359FE">
              <w:rPr>
                <w:rFonts w:ascii="Times" w:eastAsia="Batang" w:hAnsi="Times"/>
                <w:lang w:val="en-GB" w:eastAsia="ko-KR"/>
              </w:rPr>
              <w:lastRenderedPageBreak/>
              <w:t>timing offset between two consecutive R2D or D2R transmissions for the same Device, if such scenario exists.</w:t>
            </w:r>
          </w:p>
        </w:tc>
      </w:tr>
    </w:tbl>
    <w:p w14:paraId="2009D141" w14:textId="5F642504" w:rsidR="00E903E6" w:rsidRPr="00E903E6"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00E903E6" w:rsidRPr="00E903E6">
        <w:rPr>
          <w:rFonts w:ascii="Times New Roman" w:eastAsia="SimSun" w:hAnsi="Times New Roman"/>
          <w:kern w:val="0"/>
          <w:szCs w:val="20"/>
        </w:rPr>
        <w:t>the potential impact</w:t>
      </w:r>
      <w:r w:rsidR="00FA6244">
        <w:rPr>
          <w:rFonts w:ascii="Times New Roman" w:eastAsia="SimSun" w:hAnsi="Times New Roman"/>
          <w:kern w:val="0"/>
          <w:szCs w:val="20"/>
        </w:rPr>
        <w:t>s for device 2b/C</w:t>
      </w:r>
      <w:r w:rsidR="00E903E6" w:rsidRPr="00E903E6">
        <w:rPr>
          <w:rFonts w:ascii="Times New Roman" w:eastAsia="SimSun" w:hAnsi="Times New Roman"/>
          <w:kern w:val="0"/>
          <w:szCs w:val="20"/>
        </w:rPr>
        <w:t xml:space="preserve"> based on Release 19 air interface.</w:t>
      </w:r>
    </w:p>
    <w:bookmarkEnd w:id="6"/>
    <w:p w14:paraId="51BE1541" w14:textId="35F55A17" w:rsidR="00112F30" w:rsidRPr="002359FE" w:rsidRDefault="00E903E6" w:rsidP="004A5F1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17F7865D" w14:textId="1317B5A1" w:rsidR="00877233" w:rsidRPr="002359FE" w:rsidRDefault="00877233" w:rsidP="002359FE">
      <w:pPr>
        <w:pStyle w:val="Heading2"/>
        <w:rPr>
          <w:rFonts w:ascii="CG Times (WN)" w:eastAsia="SimSun" w:hAnsi="CG Times (WN)" w:cs="Times New Roman"/>
          <w:color w:val="auto"/>
        </w:rPr>
      </w:pPr>
      <w:r w:rsidRPr="002359FE">
        <w:rPr>
          <w:rFonts w:ascii="CG Times (WN)" w:eastAsia="SimSun" w:hAnsi="CG Times (WN)" w:cs="Times New Roman"/>
          <w:color w:val="auto"/>
        </w:rPr>
        <w:t>2.1 Physical layer aspects</w:t>
      </w:r>
    </w:p>
    <w:p w14:paraId="03074536" w14:textId="293BCD19" w:rsidR="00E903E6" w:rsidRPr="00F71C3A" w:rsidRDefault="00F71C3A" w:rsidP="004A5F14">
      <w:pPr>
        <w:widowControl/>
        <w:spacing w:before="120" w:line="276" w:lineRule="auto"/>
        <w:rPr>
          <w:rFonts w:ascii="Times New Roman" w:eastAsia="SimSun" w:hAnsi="Times New Roman"/>
          <w:kern w:val="0"/>
          <w:szCs w:val="20"/>
          <w:lang w:val="en-GB"/>
        </w:rPr>
      </w:pPr>
      <w:bookmarkStart w:id="7" w:name="PP12"/>
      <w:r w:rsidRPr="00F71C3A">
        <w:rPr>
          <w:rFonts w:ascii="Times New Roman" w:eastAsia="SimSun" w:hAnsi="Times New Roman"/>
          <w:kern w:val="0"/>
          <w:szCs w:val="20"/>
        </w:rPr>
        <w:t>Although Release 19 adopts time-domain multiplexing (TDM) for R2D, TR 38.769</w:t>
      </w:r>
      <w:r w:rsidR="00FA6244">
        <w:rPr>
          <w:rFonts w:ascii="Times New Roman" w:eastAsia="SimSun" w:hAnsi="Times New Roman"/>
          <w:kern w:val="0"/>
          <w:szCs w:val="20"/>
        </w:rPr>
        <w:t xml:space="preserve"> [2]</w:t>
      </w:r>
      <w:r w:rsidRPr="00F71C3A">
        <w:rPr>
          <w:rFonts w:ascii="Times New Roman" w:eastAsia="SimSun" w:hAnsi="Times New Roman"/>
          <w:kern w:val="0"/>
          <w:szCs w:val="20"/>
        </w:rPr>
        <w:t xml:space="preserve"> has evaluated frequency-division multiplexing (FDM) for Device 2b. FDM can shorten inventory completion by enabling parallel R2D transmissions and leverage the wider coverage expected for Device 2b. Furthermore, with enhanced receiver architectures</w:t>
      </w:r>
      <w:r>
        <w:rPr>
          <w:rFonts w:ascii="Times New Roman" w:eastAsia="SimSun" w:hAnsi="Times New Roman"/>
          <w:kern w:val="0"/>
          <w:szCs w:val="20"/>
        </w:rPr>
        <w:t xml:space="preserve"> s</w:t>
      </w:r>
      <w:r w:rsidRPr="00F71C3A">
        <w:rPr>
          <w:rFonts w:ascii="Times New Roman" w:eastAsia="SimSun" w:hAnsi="Times New Roman"/>
          <w:kern w:val="0"/>
          <w:szCs w:val="20"/>
        </w:rPr>
        <w:t>uch as IF-ED or zero-IF (ZIF)</w:t>
      </w:r>
      <w:r w:rsidR="00D60746">
        <w:rPr>
          <w:rFonts w:ascii="Times New Roman" w:eastAsia="SimSun" w:hAnsi="Times New Roman"/>
          <w:kern w:val="0"/>
          <w:szCs w:val="20"/>
        </w:rPr>
        <w:t xml:space="preserve"> </w:t>
      </w:r>
      <w:r w:rsidRPr="00F71C3A">
        <w:rPr>
          <w:rFonts w:ascii="Times New Roman" w:eastAsia="SimSun" w:hAnsi="Times New Roman"/>
          <w:kern w:val="0"/>
          <w:szCs w:val="20"/>
        </w:rPr>
        <w:t xml:space="preserve">and the added capabilities of Device C (e.g., a mixer in the receiver </w:t>
      </w:r>
      <w:r>
        <w:rPr>
          <w:rFonts w:ascii="Times New Roman" w:eastAsia="SimSun" w:hAnsi="Times New Roman"/>
          <w:kern w:val="0"/>
          <w:szCs w:val="20"/>
        </w:rPr>
        <w:t>design</w:t>
      </w:r>
      <w:r w:rsidRPr="00F71C3A">
        <w:rPr>
          <w:rFonts w:ascii="Times New Roman" w:eastAsia="SimSun" w:hAnsi="Times New Roman"/>
          <w:kern w:val="0"/>
          <w:szCs w:val="20"/>
        </w:rPr>
        <w:t>), frequency-domain multiplexing becomes technically feasible, offering more flexible and potentially more efficient spectrum utilization. We therefore propose continuing studying FDM-based R2D multiplexing for Devices 2b and C, with attention to implementation complexity, power budget, and resource-allocation strategies.</w:t>
      </w:r>
    </w:p>
    <w:p w14:paraId="43C7BAFA" w14:textId="7B7066A6" w:rsidR="00E903E6" w:rsidRPr="00F71C3A" w:rsidRDefault="00F71C3A" w:rsidP="004A5F14">
      <w:pPr>
        <w:spacing w:before="120" w:line="276" w:lineRule="auto"/>
        <w:rPr>
          <w:rFonts w:ascii="Times New Roman" w:eastAsia="SimSun" w:hAnsi="Times New Roman"/>
          <w:b/>
          <w:bCs/>
          <w:i/>
          <w:iCs/>
          <w:sz w:val="22"/>
          <w:szCs w:val="22"/>
        </w:rPr>
      </w:pPr>
      <w:bookmarkStart w:id="8" w:name="_Hlk206200210"/>
      <w:r>
        <w:rPr>
          <w:rFonts w:ascii="Times New Roman" w:eastAsia="SimSun" w:hAnsi="Times New Roman"/>
          <w:b/>
          <w:bCs/>
          <w:i/>
          <w:iCs/>
          <w:sz w:val="22"/>
          <w:szCs w:val="22"/>
        </w:rPr>
        <w:t xml:space="preserve">Proposal 1: </w:t>
      </w:r>
      <w:r w:rsidRPr="00F71C3A">
        <w:rPr>
          <w:rFonts w:ascii="Times New Roman" w:eastAsia="SimSun" w:hAnsi="Times New Roman"/>
          <w:b/>
          <w:bCs/>
          <w:i/>
          <w:iCs/>
          <w:sz w:val="22"/>
          <w:szCs w:val="22"/>
        </w:rPr>
        <w:t>Study to support frequency-domain multiplexing for R2D transmission in devices 2b/C</w:t>
      </w:r>
      <w:r w:rsidR="00FA6244">
        <w:rPr>
          <w:rFonts w:ascii="Times New Roman" w:eastAsia="SimSun" w:hAnsi="Times New Roman"/>
          <w:b/>
          <w:bCs/>
          <w:i/>
          <w:iCs/>
          <w:sz w:val="22"/>
          <w:szCs w:val="22"/>
        </w:rPr>
        <w:t>.</w:t>
      </w:r>
    </w:p>
    <w:bookmarkEnd w:id="8"/>
    <w:p w14:paraId="117BF1E2" w14:textId="263685EB" w:rsidR="00F71C3A" w:rsidRDefault="00AD0BC9" w:rsidP="004A5F14">
      <w:pPr>
        <w:widowControl/>
        <w:spacing w:before="120" w:line="276" w:lineRule="auto"/>
        <w:rPr>
          <w:rFonts w:ascii="Times New Roman" w:eastAsia="SimSun" w:hAnsi="Times New Roman"/>
          <w:kern w:val="0"/>
          <w:szCs w:val="20"/>
        </w:rPr>
      </w:pPr>
      <w:r w:rsidRPr="00AD0BC9">
        <w:rPr>
          <w:rFonts w:ascii="Times New Roman" w:eastAsia="SimSun" w:hAnsi="Times New Roman"/>
          <w:kern w:val="0"/>
          <w:szCs w:val="20"/>
        </w:rPr>
        <w:t xml:space="preserve">Release 19 supports time-domain and frequency-domain multiplexing for D2R, and TR 38.769 </w:t>
      </w:r>
      <w:r w:rsidR="00FA6244">
        <w:rPr>
          <w:rFonts w:ascii="Times New Roman" w:eastAsia="SimSun" w:hAnsi="Times New Roman"/>
          <w:kern w:val="0"/>
          <w:szCs w:val="20"/>
        </w:rPr>
        <w:t xml:space="preserve">[2] </w:t>
      </w:r>
      <w:r w:rsidRPr="00AD0BC9">
        <w:rPr>
          <w:rFonts w:ascii="Times New Roman" w:eastAsia="SimSun" w:hAnsi="Times New Roman"/>
          <w:kern w:val="0"/>
          <w:szCs w:val="20"/>
        </w:rPr>
        <w:t xml:space="preserve">further examines code-division </w:t>
      </w:r>
      <w:r>
        <w:rPr>
          <w:rFonts w:ascii="Times New Roman" w:eastAsia="SimSun" w:hAnsi="Times New Roman"/>
          <w:kern w:val="0"/>
          <w:szCs w:val="20"/>
        </w:rPr>
        <w:t>multiple access</w:t>
      </w:r>
      <w:r w:rsidRPr="00AD0BC9">
        <w:rPr>
          <w:rFonts w:ascii="Times New Roman" w:eastAsia="SimSun" w:hAnsi="Times New Roman"/>
          <w:kern w:val="0"/>
          <w:szCs w:val="20"/>
        </w:rPr>
        <w:t xml:space="preserve"> (CDM</w:t>
      </w:r>
      <w:r>
        <w:rPr>
          <w:rFonts w:ascii="Times New Roman" w:eastAsia="SimSun" w:hAnsi="Times New Roman"/>
          <w:kern w:val="0"/>
          <w:szCs w:val="20"/>
        </w:rPr>
        <w:t>A</w:t>
      </w:r>
      <w:r w:rsidRPr="00AD0BC9">
        <w:rPr>
          <w:rFonts w:ascii="Times New Roman" w:eastAsia="SimSun" w:hAnsi="Times New Roman"/>
          <w:kern w:val="0"/>
          <w:szCs w:val="20"/>
        </w:rPr>
        <w:t>). Prior analyses suggest that CDMA-style spreading can improve resource utilization with only a modest increase in device complexity. The open questions concern its necessity and practicality given device capability limits and the cost</w:t>
      </w:r>
      <w:r>
        <w:rPr>
          <w:rFonts w:ascii="Times New Roman" w:eastAsia="SimSun" w:hAnsi="Times New Roman"/>
          <w:kern w:val="0"/>
          <w:szCs w:val="20"/>
        </w:rPr>
        <w:t xml:space="preserve"> </w:t>
      </w:r>
      <w:r w:rsidRPr="00AD0BC9">
        <w:rPr>
          <w:rFonts w:ascii="Times New Roman" w:eastAsia="SimSun" w:hAnsi="Times New Roman"/>
          <w:kern w:val="0"/>
          <w:szCs w:val="20"/>
        </w:rPr>
        <w:t>benefit trade-off. Since Devices 2b and C are expected to be more capable than Device 1</w:t>
      </w:r>
      <w:r>
        <w:rPr>
          <w:rFonts w:ascii="Times New Roman" w:eastAsia="SimSun" w:hAnsi="Times New Roman"/>
          <w:kern w:val="0"/>
          <w:szCs w:val="20"/>
        </w:rPr>
        <w:t xml:space="preserve"> </w:t>
      </w:r>
      <w:r w:rsidRPr="00AD0BC9">
        <w:rPr>
          <w:rFonts w:ascii="Times New Roman" w:eastAsia="SimSun" w:hAnsi="Times New Roman"/>
          <w:kern w:val="0"/>
          <w:szCs w:val="20"/>
        </w:rPr>
        <w:t>for example, active designs can calibrate SFO/CFO more accurately</w:t>
      </w:r>
      <w:r>
        <w:rPr>
          <w:rFonts w:ascii="Times New Roman" w:eastAsia="SimSun" w:hAnsi="Times New Roman"/>
          <w:kern w:val="0"/>
          <w:szCs w:val="20"/>
        </w:rPr>
        <w:t>. Therefore</w:t>
      </w:r>
      <w:r w:rsidRPr="00AD0BC9">
        <w:rPr>
          <w:rFonts w:ascii="Times New Roman" w:eastAsia="SimSun" w:hAnsi="Times New Roman"/>
          <w:kern w:val="0"/>
          <w:szCs w:val="20"/>
        </w:rPr>
        <w:t xml:space="preserve">, CDMA for D2R appears viable for Device </w:t>
      </w:r>
      <w:r>
        <w:rPr>
          <w:rFonts w:ascii="Times New Roman" w:eastAsia="SimSun" w:hAnsi="Times New Roman"/>
          <w:kern w:val="0"/>
          <w:szCs w:val="20"/>
        </w:rPr>
        <w:t>2b/</w:t>
      </w:r>
      <w:r w:rsidRPr="00AD0BC9">
        <w:rPr>
          <w:rFonts w:ascii="Times New Roman" w:eastAsia="SimSun" w:hAnsi="Times New Roman"/>
          <w:kern w:val="0"/>
          <w:szCs w:val="20"/>
        </w:rPr>
        <w:t>C and merits further study.</w:t>
      </w:r>
    </w:p>
    <w:p w14:paraId="2A671251" w14:textId="69673372" w:rsidR="009A0AA2" w:rsidRPr="002359FE" w:rsidRDefault="00AD0BC9" w:rsidP="002359FE">
      <w:pPr>
        <w:spacing w:before="120" w:line="276" w:lineRule="auto"/>
        <w:rPr>
          <w:rFonts w:ascii="Times New Roman" w:eastAsia="SimSun" w:hAnsi="Times New Roman"/>
          <w:b/>
          <w:bCs/>
          <w:i/>
          <w:iCs/>
          <w:sz w:val="22"/>
          <w:szCs w:val="22"/>
        </w:rPr>
      </w:pPr>
      <w:bookmarkStart w:id="9" w:name="_Hlk206200220"/>
      <w:r>
        <w:rPr>
          <w:rFonts w:ascii="Times New Roman" w:eastAsia="SimSun" w:hAnsi="Times New Roman"/>
          <w:b/>
          <w:bCs/>
          <w:i/>
          <w:iCs/>
          <w:sz w:val="22"/>
          <w:szCs w:val="22"/>
        </w:rPr>
        <w:t xml:space="preserve">Proposal 2: </w:t>
      </w:r>
      <w:r w:rsidRPr="00F71C3A">
        <w:rPr>
          <w:rFonts w:ascii="Times New Roman" w:eastAsia="SimSun" w:hAnsi="Times New Roman"/>
          <w:b/>
          <w:bCs/>
          <w:i/>
          <w:iCs/>
          <w:sz w:val="22"/>
          <w:szCs w:val="22"/>
        </w:rPr>
        <w:t xml:space="preserve">Study to support </w:t>
      </w:r>
      <w:r>
        <w:rPr>
          <w:rFonts w:ascii="Times New Roman" w:eastAsia="SimSun" w:hAnsi="Times New Roman"/>
          <w:b/>
          <w:bCs/>
          <w:i/>
          <w:iCs/>
          <w:sz w:val="22"/>
          <w:szCs w:val="22"/>
        </w:rPr>
        <w:t>CDMA</w:t>
      </w:r>
      <w:r w:rsidRPr="00F71C3A">
        <w:rPr>
          <w:rFonts w:ascii="Times New Roman" w:eastAsia="SimSun" w:hAnsi="Times New Roman"/>
          <w:b/>
          <w:bCs/>
          <w:i/>
          <w:iCs/>
          <w:sz w:val="22"/>
          <w:szCs w:val="22"/>
        </w:rPr>
        <w:t xml:space="preserve"> for </w:t>
      </w:r>
      <w:r>
        <w:rPr>
          <w:rFonts w:ascii="Times New Roman" w:eastAsia="SimSun" w:hAnsi="Times New Roman"/>
          <w:b/>
          <w:bCs/>
          <w:i/>
          <w:iCs/>
          <w:sz w:val="22"/>
          <w:szCs w:val="22"/>
        </w:rPr>
        <w:t>D2R</w:t>
      </w:r>
      <w:r w:rsidRPr="00F71C3A">
        <w:rPr>
          <w:rFonts w:ascii="Times New Roman" w:eastAsia="SimSun" w:hAnsi="Times New Roman"/>
          <w:b/>
          <w:bCs/>
          <w:i/>
          <w:iCs/>
          <w:sz w:val="22"/>
          <w:szCs w:val="22"/>
        </w:rPr>
        <w:t xml:space="preserve"> transmission in devices 2b/C</w:t>
      </w:r>
      <w:r w:rsidR="00FA6244">
        <w:rPr>
          <w:rFonts w:ascii="Times New Roman" w:eastAsia="SimSun" w:hAnsi="Times New Roman"/>
          <w:b/>
          <w:bCs/>
          <w:i/>
          <w:iCs/>
          <w:sz w:val="22"/>
          <w:szCs w:val="22"/>
        </w:rPr>
        <w:t>.</w:t>
      </w:r>
      <w:bookmarkEnd w:id="9"/>
    </w:p>
    <w:p w14:paraId="0741C5F6" w14:textId="7023E6FD" w:rsidR="00AD0BC9" w:rsidRDefault="00494FB8" w:rsidP="004A5F14">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w:t>
      </w:r>
      <w:r w:rsidR="001E4E05" w:rsidRPr="00494FB8">
        <w:rPr>
          <w:rFonts w:ascii="Times New Roman" w:eastAsia="SimSun" w:hAnsi="Times New Roman"/>
          <w:kern w:val="0"/>
          <w:szCs w:val="20"/>
        </w:rPr>
        <w:t>these</w:t>
      </w:r>
      <w:r w:rsidRPr="00494FB8">
        <w:rPr>
          <w:rFonts w:ascii="Times New Roman" w:eastAsia="SimSun" w:hAnsi="Times New Roman"/>
          <w:kern w:val="0"/>
          <w:szCs w:val="20"/>
        </w:rPr>
        <w:t xml:space="preserve"> changes improve RA success probability, </w:t>
      </w:r>
      <w:r w:rsidR="002359FE">
        <w:rPr>
          <w:rFonts w:ascii="Times New Roman" w:eastAsia="SimSun" w:hAnsi="Times New Roman"/>
          <w:kern w:val="0"/>
          <w:szCs w:val="20"/>
        </w:rPr>
        <w:t>reduce</w:t>
      </w:r>
      <w:r w:rsidR="006E0E1D" w:rsidRPr="00494FB8">
        <w:rPr>
          <w:rFonts w:ascii="Times New Roman" w:eastAsia="SimSun" w:hAnsi="Times New Roman"/>
          <w:kern w:val="0"/>
          <w:szCs w:val="20"/>
        </w:rPr>
        <w:t xml:space="preserve"> latency</w:t>
      </w:r>
      <w:r w:rsidRPr="00494FB8">
        <w:rPr>
          <w:rFonts w:ascii="Times New Roman" w:eastAsia="SimSun" w:hAnsi="Times New Roman"/>
          <w:kern w:val="0"/>
          <w:szCs w:val="20"/>
        </w:rPr>
        <w:t>, and use resources more efficiently.</w:t>
      </w:r>
    </w:p>
    <w:p w14:paraId="2832A7FA" w14:textId="38817F41" w:rsidR="00494FB8" w:rsidRPr="00AD0BC9" w:rsidRDefault="00494FB8" w:rsidP="004A5F14">
      <w:pPr>
        <w:spacing w:before="120" w:line="276" w:lineRule="auto"/>
        <w:rPr>
          <w:rFonts w:ascii="Times New Roman" w:eastAsia="SimSun" w:hAnsi="Times New Roman"/>
          <w:b/>
          <w:bCs/>
          <w:i/>
          <w:iCs/>
          <w:sz w:val="22"/>
          <w:szCs w:val="22"/>
        </w:rPr>
      </w:pPr>
      <w:bookmarkStart w:id="10" w:name="_Hlk206200292"/>
      <w:r w:rsidRPr="00AD0BC9">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3</w:t>
      </w:r>
      <w:r w:rsidRPr="00AD0BC9">
        <w:rPr>
          <w:rFonts w:ascii="Times New Roman" w:eastAsia="SimSun" w:hAnsi="Times New Roman"/>
          <w:b/>
          <w:bCs/>
          <w:i/>
          <w:iCs/>
          <w:sz w:val="22"/>
          <w:szCs w:val="22"/>
        </w:rPr>
        <w:t xml:space="preserve">: Study to support </w:t>
      </w:r>
      <w:r w:rsidR="00CB2D39" w:rsidRPr="00CB2D39">
        <w:rPr>
          <w:rFonts w:ascii="Times New Roman" w:eastAsia="SimSun" w:hAnsi="Times New Roman"/>
          <w:b/>
          <w:bCs/>
          <w:i/>
          <w:iCs/>
          <w:sz w:val="22"/>
          <w:szCs w:val="22"/>
        </w:rPr>
        <w:t>for increasing the number of time-domain access occasions for Msg1 for Device Types 2b/C.</w:t>
      </w:r>
      <w:r w:rsidR="00CB2D39">
        <w:rPr>
          <w:rFonts w:ascii="Times New Roman" w:eastAsia="SimSun" w:hAnsi="Times New Roman"/>
          <w:b/>
          <w:bCs/>
          <w:i/>
          <w:iCs/>
          <w:sz w:val="22"/>
          <w:szCs w:val="22"/>
        </w:rPr>
        <w:t xml:space="preserve"> </w:t>
      </w:r>
    </w:p>
    <w:p w14:paraId="3A62E9AD" w14:textId="5AFBA386" w:rsidR="00494FB8" w:rsidRDefault="00494FB8" w:rsidP="004A5F14">
      <w:pPr>
        <w:spacing w:before="120" w:line="276" w:lineRule="auto"/>
        <w:rPr>
          <w:rFonts w:ascii="Times New Roman" w:eastAsia="SimSun" w:hAnsi="Times New Roman"/>
          <w:kern w:val="0"/>
          <w:szCs w:val="20"/>
        </w:rPr>
      </w:pPr>
      <w:r w:rsidRPr="00AD0BC9">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4</w:t>
      </w:r>
      <w:r w:rsidRPr="00AD0BC9">
        <w:rPr>
          <w:rFonts w:ascii="Times New Roman" w:eastAsia="SimSun" w:hAnsi="Times New Roman"/>
          <w:b/>
          <w:bCs/>
          <w:i/>
          <w:iCs/>
          <w:sz w:val="22"/>
          <w:szCs w:val="22"/>
        </w:rPr>
        <w:t xml:space="preserve">: Study to support </w:t>
      </w:r>
      <w:r w:rsidR="00CB2D39">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 </w:t>
      </w:r>
    </w:p>
    <w:bookmarkEnd w:id="10"/>
    <w:p w14:paraId="2D2AF8E1" w14:textId="110670BE" w:rsidR="00B3294C" w:rsidRDefault="00B3294C" w:rsidP="004A5F14">
      <w:pPr>
        <w:widowControl/>
        <w:spacing w:before="120" w:line="276" w:lineRule="auto"/>
        <w:rPr>
          <w:rFonts w:ascii="Times New Roman" w:eastAsia="SimSun" w:hAnsi="Times New Roman"/>
          <w:kern w:val="0"/>
          <w:szCs w:val="20"/>
        </w:rPr>
      </w:pPr>
      <w:r w:rsidRPr="00B3294C">
        <w:rPr>
          <w:rFonts w:ascii="Times New Roman" w:eastAsia="SimSun" w:hAnsi="Times New Roman"/>
          <w:kern w:val="0"/>
          <w:szCs w:val="20"/>
        </w:rPr>
        <w:t>Rel-19 A-IoT specifies uncoded PRDCH for R2D, while D2R uses PDRCH with optional convolutional coding. With Rel-20 targeting wider-area coverage</w:t>
      </w:r>
      <w:r>
        <w:rPr>
          <w:rFonts w:ascii="Times New Roman" w:eastAsia="SimSun" w:hAnsi="Times New Roman"/>
          <w:kern w:val="0"/>
          <w:szCs w:val="20"/>
        </w:rPr>
        <w:t xml:space="preserve"> </w:t>
      </w:r>
      <w:r w:rsidRPr="00B3294C">
        <w:rPr>
          <w:rFonts w:ascii="Times New Roman" w:eastAsia="SimSun" w:hAnsi="Times New Roman"/>
          <w:kern w:val="0"/>
          <w:szCs w:val="20"/>
        </w:rPr>
        <w:t>and Devices 2b/C able to actively generate D2R</w:t>
      </w:r>
      <w:r>
        <w:rPr>
          <w:rFonts w:ascii="Times New Roman" w:eastAsia="SimSun" w:hAnsi="Times New Roman"/>
          <w:kern w:val="0"/>
          <w:szCs w:val="20"/>
        </w:rPr>
        <w:t xml:space="preserve">, </w:t>
      </w:r>
      <w:r w:rsidRPr="00B3294C">
        <w:rPr>
          <w:rFonts w:ascii="Times New Roman" w:eastAsia="SimSun" w:hAnsi="Times New Roman"/>
          <w:kern w:val="0"/>
          <w:szCs w:val="20"/>
        </w:rPr>
        <w:t>introducing lightweight FEC on R2D is a logical way to improve BLER at low SNR and extend coverage. As a first step, enable FEC on PRDCH and evaluate simple, short-block schemes, quantifying reliability/coverage gains against device complexity, latency, and power, while preserving compatibility with existing mappings and timing</w:t>
      </w:r>
      <w:r>
        <w:rPr>
          <w:rFonts w:ascii="Times New Roman" w:eastAsia="SimSun" w:hAnsi="Times New Roman"/>
          <w:kern w:val="0"/>
          <w:szCs w:val="20"/>
        </w:rPr>
        <w:t xml:space="preserve">s. </w:t>
      </w:r>
    </w:p>
    <w:p w14:paraId="55CC1BF1" w14:textId="02BD2D64" w:rsidR="00B3294C" w:rsidRPr="00AD0BC9" w:rsidRDefault="00B3294C" w:rsidP="004A5F14">
      <w:pPr>
        <w:spacing w:before="120" w:line="276" w:lineRule="auto"/>
        <w:rPr>
          <w:rFonts w:ascii="Times New Roman" w:eastAsia="SimSun" w:hAnsi="Times New Roman"/>
          <w:b/>
          <w:bCs/>
          <w:i/>
          <w:iCs/>
          <w:sz w:val="22"/>
          <w:szCs w:val="22"/>
        </w:rPr>
      </w:pPr>
      <w:bookmarkStart w:id="11" w:name="_Hlk206200299"/>
      <w:r w:rsidRPr="00AD0BC9">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5</w:t>
      </w:r>
      <w:r w:rsidRPr="00AD0BC9">
        <w:rPr>
          <w:rFonts w:ascii="Times New Roman" w:eastAsia="SimSun" w:hAnsi="Times New Roman"/>
          <w:b/>
          <w:bCs/>
          <w:i/>
          <w:iCs/>
          <w:sz w:val="22"/>
          <w:szCs w:val="22"/>
        </w:rPr>
        <w:t xml:space="preserve">: Study to support </w:t>
      </w:r>
      <w:r w:rsidR="00C949F6">
        <w:rPr>
          <w:rFonts w:ascii="Times New Roman" w:eastAsia="SimSun" w:hAnsi="Times New Roman"/>
          <w:b/>
          <w:bCs/>
          <w:i/>
          <w:iCs/>
          <w:sz w:val="22"/>
          <w:szCs w:val="22"/>
        </w:rPr>
        <w:t>c</w:t>
      </w:r>
      <w:r>
        <w:rPr>
          <w:rFonts w:ascii="Times New Roman" w:eastAsia="SimSun" w:hAnsi="Times New Roman"/>
          <w:b/>
          <w:bCs/>
          <w:i/>
          <w:iCs/>
          <w:sz w:val="22"/>
          <w:szCs w:val="22"/>
        </w:rPr>
        <w:t>hannel coding for R2D.</w:t>
      </w:r>
    </w:p>
    <w:bookmarkEnd w:id="11"/>
    <w:p w14:paraId="0B30CFBD" w14:textId="6B7908B8" w:rsidR="00C90D76" w:rsidRPr="00C90D76" w:rsidRDefault="00C90D76" w:rsidP="004A5F14">
      <w:pPr>
        <w:widowControl/>
        <w:spacing w:before="120" w:line="276" w:lineRule="auto"/>
        <w:rPr>
          <w:rFonts w:ascii="Times New Roman" w:eastAsia="SimSun" w:hAnsi="Times New Roman"/>
          <w:kern w:val="0"/>
          <w:szCs w:val="20"/>
        </w:rPr>
      </w:pPr>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 [1],</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R2D repetitions 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
        <w:tblW w:w="0" w:type="auto"/>
        <w:tblLook w:val="04A0" w:firstRow="1" w:lastRow="0" w:firstColumn="1" w:lastColumn="0" w:noHBand="0" w:noVBand="1"/>
      </w:tblPr>
      <w:tblGrid>
        <w:gridCol w:w="9060"/>
      </w:tblGrid>
      <w:tr w:rsidR="00C90D76" w:rsidRPr="00C90D76" w14:paraId="7FB276C3" w14:textId="77777777">
        <w:tc>
          <w:tcPr>
            <w:tcW w:w="9060" w:type="dxa"/>
            <w:tcBorders>
              <w:top w:val="single" w:sz="4" w:space="0" w:color="auto"/>
              <w:left w:val="single" w:sz="4" w:space="0" w:color="auto"/>
              <w:bottom w:val="single" w:sz="4" w:space="0" w:color="auto"/>
              <w:right w:val="single" w:sz="4" w:space="0" w:color="auto"/>
            </w:tcBorders>
            <w:hideMark/>
          </w:tcPr>
          <w:p w14:paraId="6A9E45B9" w14:textId="77777777" w:rsidR="00C90D76" w:rsidRPr="00C90D76" w:rsidRDefault="00C90D76" w:rsidP="004A5F14">
            <w:pPr>
              <w:widowControl/>
              <w:spacing w:before="120" w:line="276" w:lineRule="auto"/>
              <w:rPr>
                <w:rFonts w:ascii="Times New Roman" w:eastAsia="SimSun" w:hAnsi="Times New Roman"/>
              </w:rPr>
            </w:pPr>
            <w:r w:rsidRPr="002359FE">
              <w:rPr>
                <w:rFonts w:ascii="Times New Roman" w:eastAsia="SimSun" w:hAnsi="Times New Roman"/>
                <w:highlight w:val="green"/>
              </w:rPr>
              <w:t>Agreement</w:t>
            </w:r>
          </w:p>
          <w:p w14:paraId="54E5AFA9" w14:textId="77777777" w:rsidR="00C90D76" w:rsidRPr="00C90D76" w:rsidRDefault="00C90D76" w:rsidP="004A5F14">
            <w:pPr>
              <w:widowControl/>
              <w:spacing w:before="120" w:line="276" w:lineRule="auto"/>
              <w:rPr>
                <w:rFonts w:ascii="Times New Roman" w:eastAsia="SimSun" w:hAnsi="Times New Roman"/>
              </w:rPr>
            </w:pPr>
            <w:r w:rsidRPr="00C90D76">
              <w:rPr>
                <w:rFonts w:ascii="Times New Roman" w:eastAsia="SimSun" w:hAnsi="Times New Roman"/>
              </w:rPr>
              <w:t>Study necessity and feasibility of R2D repetitions for R2D for Device 2b and for Device C considering the following repetition types:</w:t>
            </w:r>
          </w:p>
          <w:p w14:paraId="0A90BDFD" w14:textId="77777777" w:rsidR="00C90D76" w:rsidRPr="00C90D76" w:rsidRDefault="00C90D76" w:rsidP="004A5F14">
            <w:pPr>
              <w:widowControl/>
              <w:numPr>
                <w:ilvl w:val="0"/>
                <w:numId w:val="9"/>
              </w:numPr>
              <w:spacing w:before="120" w:line="276" w:lineRule="auto"/>
              <w:rPr>
                <w:rFonts w:ascii="Times New Roman" w:eastAsia="SimSun" w:hAnsi="Times New Roman"/>
              </w:rPr>
            </w:pPr>
            <w:r w:rsidRPr="00C90D76">
              <w:rPr>
                <w:rFonts w:ascii="Times New Roman" w:eastAsia="SimSun" w:hAnsi="Times New Roman"/>
              </w:rPr>
              <w:t>Block-level repetitions</w:t>
            </w:r>
          </w:p>
          <w:p w14:paraId="6DD55359" w14:textId="77777777" w:rsidR="00C90D76" w:rsidRPr="00C90D76" w:rsidRDefault="00C90D76" w:rsidP="004A5F14">
            <w:pPr>
              <w:widowControl/>
              <w:numPr>
                <w:ilvl w:val="0"/>
                <w:numId w:val="9"/>
              </w:numPr>
              <w:spacing w:before="120" w:line="276" w:lineRule="auto"/>
              <w:rPr>
                <w:rFonts w:ascii="Times New Roman" w:eastAsia="SimSun" w:hAnsi="Times New Roman"/>
              </w:rPr>
            </w:pPr>
            <w:r w:rsidRPr="00C90D76">
              <w:rPr>
                <w:rFonts w:ascii="Times New Roman" w:eastAsia="SimSun" w:hAnsi="Times New Roman"/>
              </w:rPr>
              <w:t>Bit-level Type-2 repetitions</w:t>
            </w:r>
          </w:p>
          <w:p w14:paraId="2BEB5F44" w14:textId="77777777" w:rsidR="00C90D76" w:rsidRPr="00C90D76" w:rsidRDefault="00C90D76" w:rsidP="004A5F14">
            <w:pPr>
              <w:widowControl/>
              <w:numPr>
                <w:ilvl w:val="0"/>
                <w:numId w:val="9"/>
              </w:numPr>
              <w:spacing w:before="120" w:line="276" w:lineRule="auto"/>
              <w:rPr>
                <w:rFonts w:ascii="Times New Roman" w:eastAsia="SimSun" w:hAnsi="Times New Roman"/>
              </w:rPr>
            </w:pPr>
            <w:r w:rsidRPr="00C90D76">
              <w:rPr>
                <w:rFonts w:ascii="Times New Roman" w:eastAsia="SimSun" w:hAnsi="Times New Roman"/>
              </w:rPr>
              <w:lastRenderedPageBreak/>
              <w:t>Chip-level repetitions (in case of M=1 with FEC if applied)</w:t>
            </w:r>
          </w:p>
        </w:tc>
      </w:tr>
    </w:tbl>
    <w:p w14:paraId="6A5B7BEB" w14:textId="77777777" w:rsidR="00C90D76" w:rsidRDefault="00C90D76" w:rsidP="004A5F14">
      <w:pPr>
        <w:widowControl/>
        <w:spacing w:before="120" w:line="276" w:lineRule="auto"/>
        <w:rPr>
          <w:rFonts w:ascii="Times New Roman" w:eastAsia="SimSun" w:hAnsi="Times New Roman"/>
          <w:kern w:val="0"/>
          <w:szCs w:val="20"/>
        </w:rPr>
      </w:pPr>
    </w:p>
    <w:p w14:paraId="7BF8ECE8" w14:textId="66EBBB2A" w:rsidR="000147C2" w:rsidRDefault="00A66377" w:rsidP="004A5F14">
      <w:pPr>
        <w:widowControl/>
        <w:spacing w:before="120" w:line="276" w:lineRule="auto"/>
        <w:rPr>
          <w:rFonts w:ascii="Times New Roman" w:eastAsia="SimSun" w:hAnsi="Times New Roman"/>
          <w:kern w:val="0"/>
          <w:szCs w:val="20"/>
        </w:rPr>
      </w:pPr>
      <w:r w:rsidRPr="00A66377">
        <w:rPr>
          <w:rFonts w:ascii="Times New Roman" w:eastAsia="SimSun" w:hAnsi="Times New Roman"/>
          <w:kern w:val="0"/>
          <w:szCs w:val="20"/>
        </w:rPr>
        <w:t>In Rel-19, the design of D2R transmissions evaluated block-level, bit-level, and chip-level repetition schemes. After weighing their pros and cons, block-level repetition was selected as the only supported method, since it achieves meaningful time diversity and outperforms the other options. To ensure consistency with Rel-19 and to leverage its proven benefits, it is recommended that Rel-20 adopt block-level repetition for R2D transmissions as well. Block-level repetition not only provides diversity gain but also enhances link reliability and enables long-range coverage, making it essential for meeting the 500-meter outdoor coverage target. Bit-level and chip-level repetitions were already excluded in Rel-19 because they offered little diversity benefit and were effectively equivalent to using a smaller M value; therefore, repeating those studies in Rel-20 would not be necessary. Instead, Rel-20 should focus on block-level repetition, starting with candidate repetition numbers {1, 2}</w:t>
      </w:r>
      <w:r w:rsidR="006E0E1D">
        <w:rPr>
          <w:rFonts w:ascii="Times New Roman" w:eastAsia="SimSun" w:hAnsi="Times New Roman"/>
          <w:kern w:val="0"/>
          <w:szCs w:val="20"/>
        </w:rPr>
        <w:t xml:space="preserve"> </w:t>
      </w:r>
      <w:r w:rsidRPr="00A66377">
        <w:rPr>
          <w:rFonts w:ascii="Times New Roman" w:eastAsia="SimSun" w:hAnsi="Times New Roman"/>
          <w:kern w:val="0"/>
          <w:szCs w:val="20"/>
        </w:rPr>
        <w:t>while also considering larger numbers (e.g., 4) to extend coverage further. To simplify specification work, the Rel-19 D2R mechanism can be reused for R2D, with further study needed to determine the maximum number of repetitions and define signaling for repetition indication.</w:t>
      </w:r>
    </w:p>
    <w:p w14:paraId="66F0AEEA" w14:textId="7D5C0CE3" w:rsidR="000147C2" w:rsidRDefault="00A66377" w:rsidP="002359FE">
      <w:pPr>
        <w:widowControl/>
        <w:spacing w:before="120" w:line="276" w:lineRule="auto"/>
        <w:rPr>
          <w:rFonts w:ascii="Times New Roman" w:eastAsia="SimSun" w:hAnsi="Times New Roman"/>
          <w:b/>
          <w:bCs/>
          <w:i/>
          <w:iCs/>
          <w:sz w:val="22"/>
          <w:szCs w:val="22"/>
        </w:rPr>
      </w:pPr>
      <w:bookmarkStart w:id="12" w:name="_Hlk210439116"/>
      <w:r w:rsidRPr="002359FE">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6</w:t>
      </w:r>
      <w:r w:rsidRPr="002359FE">
        <w:rPr>
          <w:rFonts w:ascii="Times New Roman" w:eastAsia="SimSun" w:hAnsi="Times New Roman"/>
          <w:b/>
          <w:bCs/>
          <w:i/>
          <w:iCs/>
          <w:sz w:val="22"/>
          <w:szCs w:val="22"/>
        </w:rPr>
        <w:t>: For Devices 2b/C, adopt block-level repetition for R2D</w:t>
      </w:r>
      <w:r w:rsidRPr="002359FE">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while de-prioritizing bit-level and</w:t>
      </w:r>
      <w:r w:rsidR="000147C2">
        <w:rPr>
          <w:rFonts w:ascii="Times New Roman" w:eastAsia="SimSun" w:hAnsi="Times New Roman"/>
          <w:b/>
          <w:bCs/>
          <w:i/>
          <w:iCs/>
          <w:sz w:val="22"/>
          <w:szCs w:val="22"/>
        </w:rPr>
        <w:t xml:space="preserve"> chip-level repetition.</w:t>
      </w:r>
    </w:p>
    <w:p w14:paraId="425D32CC" w14:textId="6D212263" w:rsidR="00A66377" w:rsidRPr="002359FE" w:rsidRDefault="00A66377" w:rsidP="002359FE">
      <w:pPr>
        <w:spacing w:before="120" w:line="276" w:lineRule="auto"/>
        <w:rPr>
          <w:rFonts w:ascii="Times New Roman" w:eastAsia="SimSun" w:hAnsi="Times New Roman"/>
          <w:b/>
          <w:bCs/>
          <w:i/>
          <w:iCs/>
          <w:sz w:val="22"/>
          <w:szCs w:val="22"/>
        </w:rPr>
      </w:pPr>
      <w:bookmarkStart w:id="13" w:name="_Hlk210439151"/>
      <w:bookmarkEnd w:id="12"/>
      <w:r w:rsidRPr="002359FE">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7</w:t>
      </w:r>
      <w:r w:rsidRPr="002359FE">
        <w:rPr>
          <w:rFonts w:ascii="Times New Roman" w:eastAsia="SimSun" w:hAnsi="Times New Roman"/>
          <w:b/>
          <w:bCs/>
          <w:i/>
          <w:iCs/>
          <w:sz w:val="22"/>
          <w:szCs w:val="22"/>
        </w:rPr>
        <w:t>: RAN1 further study both the maximum repetition number and signaling for repetition indication.</w:t>
      </w:r>
    </w:p>
    <w:bookmarkEnd w:id="13"/>
    <w:p w14:paraId="3430A2A3" w14:textId="4F5BC112"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In TR</w:t>
      </w:r>
      <w:r>
        <w:rPr>
          <w:rFonts w:ascii="Times New Roman" w:eastAsia="SimSun" w:hAnsi="Times New Roman"/>
          <w:kern w:val="0"/>
          <w:szCs w:val="20"/>
        </w:rPr>
        <w:t xml:space="preserve"> </w:t>
      </w:r>
      <w:r w:rsidRPr="00C949F6">
        <w:rPr>
          <w:rFonts w:ascii="Times New Roman" w:eastAsia="SimSun" w:hAnsi="Times New Roman"/>
          <w:kern w:val="0"/>
          <w:szCs w:val="20"/>
        </w:rPr>
        <w:t>38.769</w:t>
      </w:r>
      <w:r w:rsidR="00FA6244">
        <w:rPr>
          <w:rFonts w:ascii="Times New Roman" w:eastAsia="SimSun" w:hAnsi="Times New Roman"/>
          <w:kern w:val="0"/>
          <w:szCs w:val="20"/>
        </w:rPr>
        <w:t xml:space="preserve"> [2]</w:t>
      </w:r>
      <w:r w:rsidRPr="00C949F6">
        <w:rPr>
          <w:rFonts w:ascii="Times New Roman" w:eastAsia="SimSun" w:hAnsi="Times New Roman"/>
          <w:kern w:val="0"/>
          <w:szCs w:val="20"/>
        </w:rPr>
        <w:t xml:space="preserve">, two directions on device </w:t>
      </w:r>
      <w:r w:rsidR="00FA6244">
        <w:rPr>
          <w:rFonts w:ascii="Times New Roman" w:eastAsia="SimSun" w:hAnsi="Times New Roman"/>
          <w:kern w:val="0"/>
          <w:szCs w:val="20"/>
        </w:rPr>
        <w:t>un</w:t>
      </w:r>
      <w:r w:rsidRPr="00C949F6">
        <w:rPr>
          <w:rFonts w:ascii="Times New Roman" w:eastAsia="SimSun" w:hAnsi="Times New Roman"/>
          <w:kern w:val="0"/>
          <w:szCs w:val="20"/>
        </w:rPr>
        <w:t xml:space="preserve">availability were discussed as </w:t>
      </w:r>
      <w:r w:rsidR="001E4E05" w:rsidRPr="00C949F6">
        <w:rPr>
          <w:rFonts w:ascii="Times New Roman" w:eastAsia="SimSun" w:hAnsi="Times New Roman"/>
          <w:kern w:val="0"/>
          <w:szCs w:val="20"/>
        </w:rPr>
        <w:t>follows</w:t>
      </w:r>
      <w:r w:rsidRPr="00C949F6">
        <w:rPr>
          <w:rFonts w:ascii="Times New Roman" w:eastAsia="SimSun" w:hAnsi="Times New Roman"/>
          <w:kern w:val="0"/>
          <w:szCs w:val="20"/>
        </w:rPr>
        <w:t>.</w:t>
      </w:r>
    </w:p>
    <w:p w14:paraId="48DC101F" w14:textId="77777777"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1:</w:t>
      </w:r>
      <w:r w:rsidRPr="00C949F6">
        <w:rPr>
          <w:rFonts w:ascii="Times New Roman" w:eastAsia="SimSun" w:hAnsi="Times New Roman"/>
          <w:kern w:val="0"/>
          <w:szCs w:val="20"/>
        </w:rPr>
        <w:tab/>
        <w:t>Reader does not provide information to a device regarding when the device may become available/unavailable.</w:t>
      </w:r>
    </w:p>
    <w:p w14:paraId="2E964F8A" w14:textId="45232CF5"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2:</w:t>
      </w:r>
      <w:r w:rsidRPr="00C949F6">
        <w:rPr>
          <w:rFonts w:ascii="Times New Roman" w:eastAsia="SimSun" w:hAnsi="Times New Roman"/>
          <w:kern w:val="0"/>
          <w:szCs w:val="20"/>
        </w:rPr>
        <w:tab/>
        <w:t>Reader can provide information to a device based on which the device may become available/unavailable.</w:t>
      </w:r>
    </w:p>
    <w:p w14:paraId="6D653844" w14:textId="27325E0E"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 xml:space="preserve">Release 19 adopted Direction </w:t>
      </w:r>
      <w:r>
        <w:rPr>
          <w:rFonts w:ascii="Times New Roman" w:eastAsia="SimSun" w:hAnsi="Times New Roman"/>
          <w:kern w:val="0"/>
          <w:szCs w:val="20"/>
        </w:rPr>
        <w:t>1,</w:t>
      </w:r>
      <w:r w:rsidRPr="00C949F6">
        <w:rPr>
          <w:rFonts w:ascii="Times New Roman" w:eastAsia="SimSun" w:hAnsi="Times New Roman"/>
          <w:kern w:val="0"/>
          <w:szCs w:val="20"/>
        </w:rPr>
        <w:t xml:space="preserve"> a </w:t>
      </w:r>
      <w:r w:rsidR="00FA6244" w:rsidRPr="00C949F6">
        <w:rPr>
          <w:rFonts w:ascii="Times New Roman" w:eastAsia="SimSun" w:hAnsi="Times New Roman"/>
          <w:kern w:val="0"/>
          <w:szCs w:val="20"/>
        </w:rPr>
        <w:t>device that</w:t>
      </w:r>
      <w:r w:rsidRPr="00C949F6">
        <w:rPr>
          <w:rFonts w:ascii="Times New Roman" w:eastAsia="SimSun" w:hAnsi="Times New Roman"/>
          <w:kern w:val="0"/>
          <w:szCs w:val="20"/>
        </w:rPr>
        <w:t xml:space="preserve"> monitors R2D continuously as long as it has sufficient energy, </w:t>
      </w:r>
      <w:r>
        <w:rPr>
          <w:rFonts w:ascii="Times New Roman" w:eastAsia="SimSun" w:hAnsi="Times New Roman"/>
          <w:kern w:val="0"/>
          <w:szCs w:val="20"/>
        </w:rPr>
        <w:t>except when it is transmitting the D2R.</w:t>
      </w:r>
      <w:r w:rsidRPr="00C949F6">
        <w:rPr>
          <w:rFonts w:ascii="Times New Roman" w:eastAsia="SimSun" w:hAnsi="Times New Roman"/>
          <w:kern w:val="0"/>
          <w:szCs w:val="20"/>
        </w:rPr>
        <w:t xml:space="preserve"> For active devices 2b/C, which draw more power </w:t>
      </w:r>
      <w:r w:rsidR="00FA6244">
        <w:rPr>
          <w:rFonts w:ascii="Times New Roman" w:eastAsia="SimSun" w:hAnsi="Times New Roman"/>
          <w:kern w:val="0"/>
          <w:szCs w:val="20"/>
        </w:rPr>
        <w:t>due to larger battery storage</w:t>
      </w:r>
      <w:r w:rsidRPr="00C949F6">
        <w:rPr>
          <w:rFonts w:ascii="Times New Roman" w:eastAsia="SimSun" w:hAnsi="Times New Roman"/>
          <w:kern w:val="0"/>
          <w:szCs w:val="20"/>
        </w:rPr>
        <w:t>, Direction 2 should be revisited to reduce receiver duty cycle</w:t>
      </w:r>
      <w:r>
        <w:rPr>
          <w:rFonts w:ascii="Times New Roman" w:eastAsia="SimSun" w:hAnsi="Times New Roman"/>
          <w:kern w:val="0"/>
          <w:szCs w:val="20"/>
        </w:rPr>
        <w:t xml:space="preserve"> </w:t>
      </w:r>
      <w:r w:rsidRPr="00C949F6">
        <w:rPr>
          <w:rFonts w:ascii="Times New Roman" w:eastAsia="SimSun" w:hAnsi="Times New Roman"/>
          <w:kern w:val="0"/>
          <w:szCs w:val="20"/>
        </w:rPr>
        <w:t xml:space="preserve">e.g., by introducing reader-assisted R2D monitoring (scheduled on/off windows, sleep timers, or </w:t>
      </w:r>
      <w:r>
        <w:rPr>
          <w:rFonts w:ascii="Times New Roman" w:eastAsia="SimSun" w:hAnsi="Times New Roman"/>
          <w:kern w:val="0"/>
          <w:szCs w:val="20"/>
        </w:rPr>
        <w:t xml:space="preserve">periodic </w:t>
      </w:r>
      <w:r w:rsidRPr="00C949F6">
        <w:rPr>
          <w:rFonts w:ascii="Times New Roman" w:eastAsia="SimSun" w:hAnsi="Times New Roman"/>
          <w:kern w:val="0"/>
          <w:szCs w:val="20"/>
        </w:rPr>
        <w:t>paging-like monitoring occasions) that preserves responsiveness while substantially lowering power consumption.</w:t>
      </w:r>
    </w:p>
    <w:p w14:paraId="39747E6F" w14:textId="4E17CD01" w:rsidR="00C949F6" w:rsidRPr="00FA6244" w:rsidRDefault="00C949F6" w:rsidP="004A5F14">
      <w:pPr>
        <w:spacing w:before="120" w:line="276" w:lineRule="auto"/>
        <w:rPr>
          <w:rFonts w:ascii="Times New Roman" w:eastAsia="SimSun" w:hAnsi="Times New Roman"/>
          <w:b/>
          <w:bCs/>
          <w:i/>
          <w:iCs/>
          <w:sz w:val="22"/>
          <w:szCs w:val="22"/>
        </w:rPr>
      </w:pPr>
      <w:bookmarkStart w:id="14" w:name="_Hlk206200309"/>
      <w:r w:rsidRPr="00C949F6">
        <w:rPr>
          <w:rFonts w:ascii="Times New Roman" w:eastAsia="SimSun" w:hAnsi="Times New Roman"/>
          <w:b/>
          <w:bCs/>
          <w:i/>
          <w:iCs/>
          <w:sz w:val="22"/>
          <w:szCs w:val="22"/>
        </w:rPr>
        <w:t>Proposal</w:t>
      </w:r>
      <w:r>
        <w:rPr>
          <w:rFonts w:ascii="Times New Roman" w:eastAsia="SimSun" w:hAnsi="Times New Roman"/>
          <w:b/>
          <w:bCs/>
          <w:i/>
          <w:iCs/>
          <w:sz w:val="22"/>
          <w:szCs w:val="22"/>
        </w:rPr>
        <w:t xml:space="preserve"> </w:t>
      </w:r>
      <w:r w:rsidR="001E4E05">
        <w:rPr>
          <w:rFonts w:ascii="Times New Roman" w:eastAsia="SimSun" w:hAnsi="Times New Roman"/>
          <w:b/>
          <w:bCs/>
          <w:i/>
          <w:iCs/>
          <w:sz w:val="22"/>
          <w:szCs w:val="22"/>
        </w:rPr>
        <w:t>8</w:t>
      </w:r>
      <w:r w:rsidRPr="00C949F6">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C949F6">
        <w:rPr>
          <w:rFonts w:ascii="Times New Roman" w:eastAsia="SimSun" w:hAnsi="Times New Roman"/>
          <w:b/>
          <w:bCs/>
          <w:i/>
          <w:iCs/>
          <w:sz w:val="22"/>
          <w:szCs w:val="22"/>
        </w:rPr>
        <w:t xml:space="preserve">upport </w:t>
      </w:r>
      <w:r>
        <w:rPr>
          <w:rFonts w:ascii="Times New Roman" w:eastAsia="SimSun" w:hAnsi="Times New Roman"/>
          <w:b/>
          <w:bCs/>
          <w:i/>
          <w:iCs/>
          <w:sz w:val="22"/>
          <w:szCs w:val="22"/>
        </w:rPr>
        <w:t xml:space="preserve">direction 2 </w:t>
      </w:r>
      <w:r w:rsidRPr="00C949F6">
        <w:rPr>
          <w:rFonts w:ascii="Times New Roman" w:eastAsia="SimSun" w:hAnsi="Times New Roman"/>
          <w:b/>
          <w:bCs/>
          <w:i/>
          <w:iCs/>
          <w:sz w:val="22"/>
          <w:szCs w:val="22"/>
        </w:rPr>
        <w:t xml:space="preserve">on device </w:t>
      </w:r>
      <w:r w:rsidR="00FA6244">
        <w:rPr>
          <w:rFonts w:ascii="Times New Roman" w:eastAsia="SimSun" w:hAnsi="Times New Roman"/>
          <w:b/>
          <w:bCs/>
          <w:i/>
          <w:iCs/>
          <w:sz w:val="22"/>
          <w:szCs w:val="22"/>
        </w:rPr>
        <w:t>un</w:t>
      </w:r>
      <w:r w:rsidRPr="00C949F6">
        <w:rPr>
          <w:rFonts w:ascii="Times New Roman" w:eastAsia="SimSun" w:hAnsi="Times New Roman"/>
          <w:b/>
          <w:bCs/>
          <w:i/>
          <w:iCs/>
          <w:sz w:val="22"/>
          <w:szCs w:val="22"/>
        </w:rPr>
        <w:t xml:space="preserve">availability </w:t>
      </w:r>
      <w:r>
        <w:rPr>
          <w:rFonts w:ascii="Times New Roman" w:eastAsia="SimSun" w:hAnsi="Times New Roman"/>
          <w:b/>
          <w:bCs/>
          <w:i/>
          <w:iCs/>
          <w:sz w:val="22"/>
          <w:szCs w:val="22"/>
        </w:rPr>
        <w:t>in</w:t>
      </w:r>
      <w:r w:rsidRPr="00C949F6">
        <w:rPr>
          <w:rFonts w:ascii="Times New Roman" w:eastAsia="SimSun" w:hAnsi="Times New Roman"/>
          <w:b/>
          <w:bCs/>
          <w:i/>
          <w:iCs/>
          <w:sz w:val="22"/>
          <w:szCs w:val="22"/>
        </w:rPr>
        <w:t xml:space="preserve"> Rel-20.</w:t>
      </w:r>
    </w:p>
    <w:bookmarkEnd w:id="14"/>
    <w:p w14:paraId="2B678CD1" w14:textId="48C90EA7" w:rsidR="00B3294C" w:rsidRPr="00B3294C" w:rsidRDefault="00B3294C" w:rsidP="004A5F14">
      <w:pPr>
        <w:widowControl/>
        <w:spacing w:before="120" w:line="276" w:lineRule="auto"/>
        <w:rPr>
          <w:rFonts w:ascii="Times New Roman" w:eastAsia="SimSun" w:hAnsi="Times New Roman"/>
          <w:kern w:val="0"/>
          <w:szCs w:val="20"/>
        </w:rPr>
      </w:pPr>
      <w:r w:rsidRPr="00B3294C">
        <w:rPr>
          <w:rFonts w:ascii="Times New Roman" w:eastAsia="SimSun" w:hAnsi="Times New Roman"/>
          <w:kern w:val="0"/>
          <w:szCs w:val="20"/>
        </w:rPr>
        <w:t>The Rel-19 PRDCH/PDRCH design deliberately constrained flexibility to keep device implementations simple. With the greater capabilities envisioned in Rel-20, a more adaptable R2D/D2R design can track channel variations and network dynamics</w:t>
      </w:r>
      <w:r w:rsidR="00FA6244">
        <w:rPr>
          <w:rFonts w:ascii="Times New Roman" w:eastAsia="SimSun" w:hAnsi="Times New Roman"/>
          <w:kern w:val="0"/>
          <w:szCs w:val="20"/>
        </w:rPr>
        <w:t xml:space="preserve"> </w:t>
      </w:r>
      <w:r w:rsidRPr="00B3294C">
        <w:rPr>
          <w:rFonts w:ascii="Times New Roman" w:eastAsia="SimSun" w:hAnsi="Times New Roman"/>
          <w:kern w:val="0"/>
          <w:szCs w:val="20"/>
        </w:rPr>
        <w:t xml:space="preserve">particularly important outdoors, where link quality fluctuates and reader mobility changes </w:t>
      </w:r>
      <w:r w:rsidR="001E4E05" w:rsidRPr="00B3294C">
        <w:rPr>
          <w:rFonts w:ascii="Times New Roman" w:eastAsia="SimSun" w:hAnsi="Times New Roman"/>
          <w:kern w:val="0"/>
          <w:szCs w:val="20"/>
        </w:rPr>
        <w:t>load.</w:t>
      </w:r>
      <w:r w:rsidRPr="00B3294C">
        <w:rPr>
          <w:rFonts w:ascii="Times New Roman" w:eastAsia="SimSun" w:hAnsi="Times New Roman"/>
          <w:kern w:val="0"/>
          <w:szCs w:val="20"/>
        </w:rPr>
        <w:t xml:space="preserve"> While richer configurability usually pushes complexity onto the device, this burden can be mitigated if the reader supplies fast, lightweight Layer-1 (L1) R2D control to steer parameters. Rel-19 already standardized higher-layer signaling (with some L1 aspects discussed</w:t>
      </w:r>
      <w:r w:rsidR="00FA6244">
        <w:rPr>
          <w:rFonts w:ascii="Times New Roman" w:eastAsia="SimSun" w:hAnsi="Times New Roman"/>
          <w:kern w:val="0"/>
          <w:szCs w:val="20"/>
        </w:rPr>
        <w:t xml:space="preserve">) and </w:t>
      </w:r>
      <w:r w:rsidRPr="00B3294C">
        <w:rPr>
          <w:rFonts w:ascii="Times New Roman" w:eastAsia="SimSun" w:hAnsi="Times New Roman"/>
          <w:kern w:val="0"/>
          <w:szCs w:val="20"/>
        </w:rPr>
        <w:t xml:space="preserve">adding compact L1 control fields would allow early address detection and rapid acquisition of settings (e.g., coding/repetition/MCS/occasion), cutting latency and receiver duty-cycle. </w:t>
      </w:r>
    </w:p>
    <w:p w14:paraId="3E91F495" w14:textId="3160E260" w:rsidR="00B3294C" w:rsidRPr="00B3294C" w:rsidRDefault="00B3294C" w:rsidP="004A5F14">
      <w:pPr>
        <w:spacing w:before="120" w:line="276" w:lineRule="auto"/>
        <w:rPr>
          <w:rFonts w:ascii="Times New Roman" w:eastAsia="SimSun" w:hAnsi="Times New Roman"/>
          <w:b/>
          <w:bCs/>
          <w:i/>
          <w:iCs/>
          <w:sz w:val="22"/>
          <w:szCs w:val="22"/>
        </w:rPr>
      </w:pPr>
      <w:bookmarkStart w:id="15" w:name="_Hlk206200323"/>
      <w:r w:rsidRPr="00B3294C">
        <w:rPr>
          <w:rFonts w:ascii="Times New Roman" w:eastAsia="SimSun" w:hAnsi="Times New Roman"/>
          <w:b/>
          <w:bCs/>
          <w:i/>
          <w:iCs/>
          <w:sz w:val="22"/>
          <w:szCs w:val="22"/>
        </w:rPr>
        <w:t xml:space="preserve">Proposal </w:t>
      </w:r>
      <w:r w:rsidR="001E4E05">
        <w:rPr>
          <w:rFonts w:ascii="Times New Roman" w:eastAsia="SimSun" w:hAnsi="Times New Roman"/>
          <w:b/>
          <w:bCs/>
          <w:i/>
          <w:iCs/>
          <w:sz w:val="22"/>
          <w:szCs w:val="22"/>
        </w:rPr>
        <w:t>9</w:t>
      </w:r>
      <w:r w:rsidRPr="00B3294C">
        <w:rPr>
          <w:rFonts w:ascii="Times New Roman" w:eastAsia="SimSun" w:hAnsi="Times New Roman"/>
          <w:b/>
          <w:bCs/>
          <w:i/>
          <w:iCs/>
          <w:sz w:val="22"/>
          <w:szCs w:val="22"/>
        </w:rPr>
        <w:t xml:space="preserve">: </w:t>
      </w:r>
      <w:r w:rsidR="00FA6244" w:rsidRPr="00FA6244">
        <w:rPr>
          <w:rFonts w:ascii="Times New Roman" w:eastAsia="SimSun" w:hAnsi="Times New Roman"/>
          <w:b/>
          <w:bCs/>
          <w:i/>
          <w:iCs/>
          <w:sz w:val="22"/>
          <w:szCs w:val="22"/>
        </w:rPr>
        <w:t>Support</w:t>
      </w:r>
      <w:r w:rsidRPr="00B3294C">
        <w:rPr>
          <w:rFonts w:ascii="Times New Roman" w:eastAsia="SimSun" w:hAnsi="Times New Roman"/>
          <w:b/>
          <w:bCs/>
          <w:i/>
          <w:iCs/>
          <w:sz w:val="22"/>
          <w:szCs w:val="22"/>
        </w:rPr>
        <w:t xml:space="preserve"> L1 R2D control information for Devices 2b</w:t>
      </w:r>
      <w:r w:rsidR="00FA6244">
        <w:rPr>
          <w:rFonts w:ascii="Times New Roman" w:eastAsia="SimSun" w:hAnsi="Times New Roman"/>
          <w:b/>
          <w:bCs/>
          <w:i/>
          <w:iCs/>
          <w:sz w:val="22"/>
          <w:szCs w:val="22"/>
        </w:rPr>
        <w:t>/</w:t>
      </w:r>
      <w:r w:rsidRPr="00B3294C">
        <w:rPr>
          <w:rFonts w:ascii="Times New Roman" w:eastAsia="SimSun" w:hAnsi="Times New Roman"/>
          <w:b/>
          <w:bCs/>
          <w:i/>
          <w:iCs/>
          <w:sz w:val="22"/>
          <w:szCs w:val="22"/>
        </w:rPr>
        <w:t>C.</w:t>
      </w:r>
    </w:p>
    <w:bookmarkEnd w:id="15"/>
    <w:p w14:paraId="2B542144" w14:textId="77777777" w:rsidR="00A66377" w:rsidRDefault="00A66377" w:rsidP="004A5F14">
      <w:pPr>
        <w:spacing w:before="120" w:line="276" w:lineRule="auto"/>
        <w:rPr>
          <w:rFonts w:ascii="Times New Roman" w:eastAsia="SimSun" w:hAnsi="Times New Roman"/>
          <w:b/>
          <w:bCs/>
          <w:i/>
          <w:iCs/>
          <w:sz w:val="22"/>
          <w:szCs w:val="22"/>
          <w:lang w:val="en-GB"/>
        </w:rPr>
      </w:pPr>
    </w:p>
    <w:p w14:paraId="437A55ED" w14:textId="5BF69BBA" w:rsidR="000147C2" w:rsidRPr="002359FE" w:rsidRDefault="000147C2" w:rsidP="002359FE">
      <w:pPr>
        <w:widowControl/>
        <w:spacing w:before="120" w:line="276" w:lineRule="auto"/>
        <w:rPr>
          <w:rFonts w:ascii="Times New Roman" w:eastAsia="SimSun" w:hAnsi="Times New Roman"/>
          <w:kern w:val="0"/>
          <w:szCs w:val="20"/>
        </w:rPr>
      </w:pPr>
      <w:r w:rsidRPr="00C90D76">
        <w:rPr>
          <w:rFonts w:ascii="Times New Roman" w:eastAsia="SimSun" w:hAnsi="Times New Roman"/>
          <w:bCs/>
          <w:kern w:val="0"/>
          <w:szCs w:val="20"/>
          <w:lang w:val="en-GB"/>
        </w:rPr>
        <w:t xml:space="preserve">In </w:t>
      </w:r>
      <w:r w:rsidRPr="003605BF">
        <w:rPr>
          <w:rFonts w:ascii="Times New Roman" w:eastAsia="SimSun" w:hAnsi="Times New Roman"/>
          <w:kern w:val="0"/>
          <w:szCs w:val="20"/>
        </w:rPr>
        <w:t>RAN1#122 meeting [1],</w:t>
      </w:r>
      <w:r>
        <w:rPr>
          <w:rFonts w:ascii="Times New Roman" w:eastAsia="SimSun" w:hAnsi="Times New Roman"/>
          <w:kern w:val="0"/>
          <w:szCs w:val="20"/>
        </w:rPr>
        <w:t xml:space="preserve"> </w:t>
      </w:r>
      <w:r w:rsidRPr="00C90D76">
        <w:rPr>
          <w:rFonts w:ascii="Times New Roman" w:eastAsia="SimSun" w:hAnsi="Times New Roman"/>
          <w:bCs/>
          <w:kern w:val="0"/>
          <w:szCs w:val="20"/>
          <w:lang w:val="en-GB"/>
        </w:rPr>
        <w:t>following agreement</w:t>
      </w:r>
      <w:r>
        <w:rPr>
          <w:rFonts w:ascii="Times New Roman" w:eastAsia="SimSun" w:hAnsi="Times New Roman"/>
          <w:bCs/>
          <w:kern w:val="0"/>
          <w:szCs w:val="20"/>
          <w:lang w:val="en-GB"/>
        </w:rPr>
        <w:t xml:space="preserve"> </w:t>
      </w:r>
      <w:r w:rsidRPr="00C90D76">
        <w:rPr>
          <w:rFonts w:ascii="Times New Roman" w:eastAsia="SimSun" w:hAnsi="Times New Roman"/>
          <w:bCs/>
          <w:kern w:val="0"/>
          <w:szCs w:val="20"/>
          <w:lang w:val="en-GB"/>
        </w:rPr>
        <w:t>w</w:t>
      </w:r>
      <w:r>
        <w:rPr>
          <w:rFonts w:ascii="Times New Roman" w:eastAsia="SimSun" w:hAnsi="Times New Roman"/>
          <w:bCs/>
          <w:kern w:val="0"/>
          <w:szCs w:val="20"/>
          <w:lang w:val="en-GB"/>
        </w:rPr>
        <w:t>as</w:t>
      </w:r>
      <w:r w:rsidRPr="00C90D76">
        <w:rPr>
          <w:rFonts w:ascii="Times New Roman" w:eastAsia="SimSun" w:hAnsi="Times New Roman"/>
          <w:bCs/>
          <w:kern w:val="0"/>
          <w:szCs w:val="20"/>
          <w:lang w:val="en-GB"/>
        </w:rPr>
        <w:t xml:space="preserve"> made for</w:t>
      </w:r>
      <w:r w:rsidRPr="00C90D76">
        <w:rPr>
          <w:rFonts w:ascii="Times New Roman" w:eastAsia="SimSun" w:hAnsi="Times New Roman"/>
          <w:kern w:val="0"/>
          <w:szCs w:val="20"/>
        </w:rPr>
        <w:t xml:space="preserve"> </w:t>
      </w:r>
      <w:r w:rsidRPr="000147C2">
        <w:rPr>
          <w:rFonts w:ascii="Times New Roman" w:eastAsia="SimSun" w:hAnsi="Times New Roman"/>
          <w:kern w:val="0"/>
          <w:szCs w:val="20"/>
        </w:rPr>
        <w:t xml:space="preserve">time offsets </w:t>
      </w:r>
      <w:r w:rsidRPr="00C90D76">
        <w:rPr>
          <w:rFonts w:ascii="Times New Roman" w:eastAsia="SimSun" w:hAnsi="Times New Roman"/>
          <w:kern w:val="0"/>
          <w:szCs w:val="20"/>
        </w:rPr>
        <w:t>for device 2b and device C</w:t>
      </w:r>
      <w:r>
        <w:rPr>
          <w:rFonts w:ascii="Times New Roman" w:eastAsia="SimSun" w:hAnsi="Times New Roman"/>
          <w:kern w:val="0"/>
          <w:szCs w:val="20"/>
        </w:rPr>
        <w:t>.</w:t>
      </w:r>
      <w:r w:rsidRPr="00C90D76">
        <w:rPr>
          <w:rFonts w:ascii="Times New Roman" w:eastAsia="SimSun" w:hAnsi="Times New Roman"/>
          <w:kern w:val="0"/>
          <w:szCs w:val="20"/>
        </w:rPr>
        <w:t xml:space="preserve"> </w:t>
      </w:r>
    </w:p>
    <w:tbl>
      <w:tblPr>
        <w:tblStyle w:val="TableGrid1"/>
        <w:tblW w:w="0" w:type="auto"/>
        <w:tblInd w:w="0" w:type="dxa"/>
        <w:tblLook w:val="04A0" w:firstRow="1" w:lastRow="0" w:firstColumn="1" w:lastColumn="0" w:noHBand="0" w:noVBand="1"/>
      </w:tblPr>
      <w:tblGrid>
        <w:gridCol w:w="9060"/>
      </w:tblGrid>
      <w:tr w:rsidR="000147C2" w:rsidRPr="000147C2" w14:paraId="4807D4B5" w14:textId="77777777" w:rsidTr="000147C2">
        <w:tc>
          <w:tcPr>
            <w:tcW w:w="9060" w:type="dxa"/>
            <w:tcBorders>
              <w:top w:val="single" w:sz="4" w:space="0" w:color="auto"/>
              <w:left w:val="single" w:sz="4" w:space="0" w:color="auto"/>
              <w:bottom w:val="single" w:sz="4" w:space="0" w:color="auto"/>
              <w:right w:val="single" w:sz="4" w:space="0" w:color="auto"/>
            </w:tcBorders>
            <w:hideMark/>
          </w:tcPr>
          <w:p w14:paraId="473F418F" w14:textId="77777777" w:rsidR="000147C2" w:rsidRPr="002359FE" w:rsidRDefault="000147C2" w:rsidP="004A5F14">
            <w:pPr>
              <w:snapToGrid w:val="0"/>
              <w:rPr>
                <w:rFonts w:ascii="Times New Roman" w:eastAsia="SimSun" w:hAnsi="Times New Roman"/>
                <w:lang w:eastAsia="ko-KR"/>
              </w:rPr>
            </w:pPr>
            <w:r w:rsidRPr="002359FE">
              <w:rPr>
                <w:rFonts w:ascii="Times New Roman" w:eastAsia="SimSun" w:hAnsi="Times New Roman"/>
                <w:highlight w:val="green"/>
                <w:lang w:eastAsia="ko-KR"/>
              </w:rPr>
              <w:t>Agreement</w:t>
            </w:r>
          </w:p>
          <w:p w14:paraId="60C2EA55" w14:textId="77777777" w:rsidR="000147C2" w:rsidRPr="002359FE" w:rsidRDefault="000147C2" w:rsidP="004A5F14">
            <w:pPr>
              <w:snapToGrid w:val="0"/>
              <w:rPr>
                <w:rFonts w:ascii="Times New Roman" w:eastAsia="SimSun" w:hAnsi="Times New Roman"/>
                <w:strike/>
                <w:lang w:eastAsia="ko-KR"/>
              </w:rPr>
            </w:pPr>
            <w:r w:rsidRPr="002359FE">
              <w:rPr>
                <w:rFonts w:ascii="Times New Roman" w:eastAsia="SimSun" w:hAnsi="Times New Roman"/>
                <w:lang w:eastAsia="ko-KR"/>
              </w:rPr>
              <w:t xml:space="preserve">At least for DT and DO-DTT, study necessity and feasibility of changes to existing timing offsets for Device 2b and for Device C, e.g., </w:t>
            </w:r>
          </w:p>
          <w:p w14:paraId="30A4A17C"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value between R2D and corresponding subsequent D2R (e.g., Toffset1/2/3/4)</w:t>
            </w:r>
          </w:p>
          <w:p w14:paraId="36D3ED63"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lastRenderedPageBreak/>
              <w:t>timing offset value between D2R and corresponding subsequent R2D (e.g., T_D2R_min)</w:t>
            </w:r>
          </w:p>
          <w:p w14:paraId="7B46B28C" w14:textId="77777777" w:rsidR="000147C2" w:rsidRPr="002359FE" w:rsidRDefault="000147C2" w:rsidP="002359FE">
            <w:pPr>
              <w:numPr>
                <w:ilvl w:val="1"/>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Note: RAN1 only discusses potential reasons that may impact the value of T_D2R_min, and if any provides those reasons to RAN4</w:t>
            </w:r>
          </w:p>
          <w:p w14:paraId="623C9EEA"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R2D and corresponding subsequent D2R provided by a reader</w:t>
            </w:r>
          </w:p>
          <w:p w14:paraId="4AA9732A" w14:textId="77777777" w:rsidR="000147C2" w:rsidRPr="002359FE" w:rsidRDefault="000147C2" w:rsidP="002359FE">
            <w:pPr>
              <w:numPr>
                <w:ilvl w:val="0"/>
                <w:numId w:val="18"/>
              </w:numPr>
              <w:overflowPunct w:val="0"/>
              <w:snapToGrid w:val="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D2R and corresponding subsequent R2D provided by a reader.</w:t>
            </w:r>
          </w:p>
          <w:p w14:paraId="61B3EB45" w14:textId="77777777" w:rsidR="000147C2" w:rsidRPr="002359FE" w:rsidRDefault="000147C2" w:rsidP="004A5F14">
            <w:pPr>
              <w:snapToGrid w:val="0"/>
              <w:rPr>
                <w:rFonts w:ascii="Times New Roman" w:eastAsia="SimSun" w:hAnsi="Times New Roman"/>
                <w:strike/>
                <w:lang w:eastAsia="ko-KR"/>
              </w:rPr>
            </w:pPr>
            <w:r w:rsidRPr="002359FE">
              <w:rPr>
                <w:rFonts w:ascii="Times New Roman" w:eastAsia="SimSun" w:hAnsi="Times New Roman"/>
                <w:lang w:eastAsia="ko-KR"/>
              </w:rPr>
              <w:t>At least for DT and DO-DTT, study necessity and feasibility of introduction of new timing offsets for Device 2b and for Device C, e.g.,</w:t>
            </w:r>
          </w:p>
          <w:p w14:paraId="4E55AE2D" w14:textId="77777777" w:rsidR="000147C2" w:rsidRPr="002359FE" w:rsidRDefault="000147C2" w:rsidP="002359FE">
            <w:pPr>
              <w:numPr>
                <w:ilvl w:val="0"/>
                <w:numId w:val="19"/>
              </w:numPr>
              <w:overflowPunct w:val="0"/>
              <w:snapToGrid w:val="0"/>
              <w:spacing w:after="0"/>
              <w:contextualSpacing/>
              <w:textAlignment w:val="baseline"/>
              <w:rPr>
                <w:rFonts w:ascii="Times New Roman" w:eastAsia="SimSun" w:hAnsi="Times New Roman"/>
                <w:lang w:eastAsia="ko-KR"/>
              </w:rPr>
            </w:pPr>
            <w:r w:rsidRPr="002359FE">
              <w:rPr>
                <w:rFonts w:ascii="Times New Roman" w:eastAsia="SimSun" w:hAnsi="Times New Roman"/>
                <w:lang w:eastAsia="ko-KR"/>
              </w:rPr>
              <w:t>timing offset between two consecutive R2D or D2R transmissions for the same Device, if such scenario exists.</w:t>
            </w:r>
          </w:p>
        </w:tc>
      </w:tr>
    </w:tbl>
    <w:p w14:paraId="3A73B3C8" w14:textId="2B25586D" w:rsidR="000147C2" w:rsidRPr="002359FE" w:rsidRDefault="000147C2"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lastRenderedPageBreak/>
        <w:t xml:space="preserve">In Rel-19, no specification was made for the timing offset between two consecutive R2D or D2R transmissions. However, in Rel-20, 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w:t>
      </w:r>
    </w:p>
    <w:p w14:paraId="3EDBE98D" w14:textId="3896627F" w:rsidR="009E53E5" w:rsidRDefault="000147C2" w:rsidP="004A5F14">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In general, multiple cases exist in Rel-20 where two consecutive R2D or D2R transmissions for the same device may occur. For R2D, one example is when an </w:t>
      </w:r>
      <w:r w:rsidR="009E53E5">
        <w:rPr>
          <w:rFonts w:ascii="Times New Roman" w:eastAsia="SimSun" w:hAnsi="Times New Roman"/>
          <w:kern w:val="0"/>
          <w:szCs w:val="20"/>
        </w:rPr>
        <w:t>R2D sync signal</w:t>
      </w:r>
      <w:r w:rsidRPr="002359FE">
        <w:rPr>
          <w:rFonts w:ascii="Times New Roman" w:eastAsia="SimSun" w:hAnsi="Times New Roman"/>
          <w:kern w:val="0"/>
          <w:szCs w:val="20"/>
        </w:rPr>
        <w:t xml:space="preserve"> is followed immediately by an R2D transmission, such as R2D paging</w:t>
      </w:r>
      <w:r w:rsidR="009E53E5">
        <w:rPr>
          <w:rFonts w:ascii="Times New Roman" w:eastAsia="SimSun" w:hAnsi="Times New Roman"/>
          <w:kern w:val="0"/>
          <w:szCs w:val="20"/>
        </w:rPr>
        <w:t xml:space="preserve"> or SSB like R2D transmission</w:t>
      </w:r>
      <w:r w:rsidRPr="002359FE">
        <w:rPr>
          <w:rFonts w:ascii="Times New Roman" w:eastAsia="SimSun" w:hAnsi="Times New Roman"/>
          <w:kern w:val="0"/>
          <w:szCs w:val="20"/>
        </w:rPr>
        <w:t>. If the gap between these transmissions is too small, the device may still be processing the previous one and thus fail to decode the next. Therefore, a minimum offset between two consecutive R2D transmissions is necessary, and devices should not be expected to perform the latter reception if this condition is not met. Similarly, for D2R, consecutive transmissions may also occur when different traffic types are supported by the same device</w:t>
      </w:r>
      <w:r w:rsidR="009E53E5">
        <w:rPr>
          <w:rFonts w:ascii="Times New Roman" w:eastAsia="SimSun" w:hAnsi="Times New Roman"/>
          <w:kern w:val="0"/>
          <w:szCs w:val="20"/>
        </w:rPr>
        <w:t>.</w:t>
      </w:r>
      <w:r w:rsidRPr="002359FE">
        <w:rPr>
          <w:rFonts w:ascii="Times New Roman" w:eastAsia="SimSun" w:hAnsi="Times New Roman"/>
          <w:kern w:val="0"/>
          <w:szCs w:val="20"/>
        </w:rPr>
        <w:t xml:space="preserve"> </w:t>
      </w:r>
      <w:r w:rsidR="009E53E5" w:rsidRPr="009E53E5">
        <w:rPr>
          <w:rFonts w:ascii="Times New Roman" w:eastAsia="SimSun" w:hAnsi="Times New Roman"/>
          <w:kern w:val="0"/>
          <w:szCs w:val="20"/>
        </w:rPr>
        <w:t>Therefore, the study of consecutive R2D/D2R transmissions should be considered for Devices 2b and C</w:t>
      </w:r>
      <w:r w:rsidR="009E53E5">
        <w:rPr>
          <w:rFonts w:ascii="Times New Roman" w:eastAsia="SimSun" w:hAnsi="Times New Roman"/>
          <w:kern w:val="0"/>
          <w:szCs w:val="20"/>
        </w:rPr>
        <w:t>.</w:t>
      </w:r>
    </w:p>
    <w:p w14:paraId="5C0D524E" w14:textId="16574281" w:rsidR="009E53E5" w:rsidRDefault="000147C2" w:rsidP="004A5F14">
      <w:pPr>
        <w:widowControl/>
        <w:spacing w:before="120" w:line="276" w:lineRule="auto"/>
        <w:rPr>
          <w:rFonts w:ascii="Times New Roman" w:eastAsia="SimSun" w:hAnsi="Times New Roman"/>
          <w:b/>
          <w:bCs/>
          <w:i/>
          <w:iCs/>
          <w:sz w:val="22"/>
          <w:szCs w:val="22"/>
        </w:rPr>
      </w:pPr>
      <w:bookmarkStart w:id="16" w:name="_Hlk210439182"/>
      <w:r w:rsidRPr="000147C2">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10</w:t>
      </w:r>
      <w:r w:rsidRPr="000147C2">
        <w:rPr>
          <w:rFonts w:ascii="Times New Roman" w:eastAsia="SimSun" w:hAnsi="Times New Roman"/>
          <w:b/>
          <w:bCs/>
          <w:i/>
          <w:iCs/>
          <w:sz w:val="22"/>
          <w:szCs w:val="22"/>
        </w:rPr>
        <w:t xml:space="preserve">: </w:t>
      </w:r>
      <w:r w:rsidR="009E53E5">
        <w:rPr>
          <w:rFonts w:ascii="Times New Roman" w:eastAsia="SimSun" w:hAnsi="Times New Roman"/>
          <w:b/>
          <w:bCs/>
          <w:i/>
          <w:iCs/>
          <w:sz w:val="22"/>
          <w:szCs w:val="22"/>
        </w:rPr>
        <w:t>Support to s</w:t>
      </w:r>
      <w:r w:rsidRPr="000147C2">
        <w:rPr>
          <w:rFonts w:ascii="Times New Roman" w:eastAsia="SimSun" w:hAnsi="Times New Roman"/>
          <w:b/>
          <w:bCs/>
          <w:i/>
          <w:iCs/>
          <w:sz w:val="22"/>
          <w:szCs w:val="22"/>
        </w:rPr>
        <w:t>tudy the timing offset between consecutive R2D transmissions</w:t>
      </w:r>
      <w:r w:rsidR="009E53E5">
        <w:rPr>
          <w:rFonts w:ascii="Times New Roman" w:eastAsia="SimSun" w:hAnsi="Times New Roman"/>
          <w:b/>
          <w:bCs/>
          <w:i/>
          <w:iCs/>
          <w:sz w:val="22"/>
          <w:szCs w:val="22"/>
        </w:rPr>
        <w:t>.</w:t>
      </w:r>
    </w:p>
    <w:p w14:paraId="77631D98" w14:textId="177EA3AD" w:rsidR="009E53E5" w:rsidRDefault="009E53E5" w:rsidP="004A5F14">
      <w:pPr>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sidR="00877233">
        <w:rPr>
          <w:rFonts w:ascii="Times New Roman" w:eastAsia="SimSun" w:hAnsi="Times New Roman"/>
          <w:b/>
          <w:bCs/>
          <w:i/>
          <w:iCs/>
          <w:sz w:val="22"/>
          <w:szCs w:val="22"/>
        </w:rPr>
        <w:t>11</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bookmarkEnd w:id="16"/>
    <w:p w14:paraId="0A96DBBD" w14:textId="77777777" w:rsidR="006E0E1D" w:rsidRPr="002359FE" w:rsidRDefault="006E0E1D"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In Rel-19, the R-TAS was defined, but no explicit mechanism was introduced for CFO calibration. TR 38.769 [2] highlighted that for Device 2b, the large initial frequency offset requires additional CFO calibration support to avoid excessive guard-band requirements. For Rel-20, as Devices 2b and C are expected to support higher capabilities and peak power consumption, CFO and sampling frequency offset (SFO) calibration become essential. One aspect for study is whether the CFO/LO calibration signal should be transmitted as separate R2D signal or embedded within existing R2D transmissions (e.g., PRDCH). Embedding within PRDCH would simplify the Rel-20 design by avoiding additional signaling overhead, whereas a separate calibration signal would provide greater flexibility, as it can be transmitted independently of data availability at higher layers. The trade-offs between simplicity and flexibility. </w:t>
      </w:r>
    </w:p>
    <w:p w14:paraId="58789E5A" w14:textId="71661A91" w:rsidR="006E0E1D" w:rsidRPr="002359FE" w:rsidRDefault="006E0E1D" w:rsidP="002359FE">
      <w:pPr>
        <w:widowControl/>
        <w:spacing w:before="120" w:line="276" w:lineRule="auto"/>
        <w:rPr>
          <w:rFonts w:ascii="Times New Roman" w:eastAsia="SimSun" w:hAnsi="Times New Roman"/>
          <w:kern w:val="0"/>
          <w:szCs w:val="20"/>
        </w:rPr>
      </w:pPr>
      <w:r w:rsidRPr="002359FE">
        <w:rPr>
          <w:rFonts w:ascii="Times New Roman" w:eastAsia="SimSun" w:hAnsi="Times New Roman"/>
          <w:kern w:val="0"/>
          <w:szCs w:val="20"/>
        </w:rPr>
        <w:t xml:space="preserve">From a procedural perspective, CFO calibration involves operations at both device and reader sides. On the device side, CFO signals from the reader are used to align the local oscillator. On the reader side, calibration </w:t>
      </w:r>
      <w:r w:rsidRPr="006E0E1D">
        <w:rPr>
          <w:rFonts w:ascii="Times New Roman" w:eastAsia="SimSun" w:hAnsi="Times New Roman"/>
          <w:kern w:val="0"/>
          <w:szCs w:val="20"/>
        </w:rPr>
        <w:t>for preamble</w:t>
      </w:r>
      <w:r w:rsidRPr="002359FE">
        <w:rPr>
          <w:rFonts w:ascii="Times New Roman" w:eastAsia="SimSun" w:hAnsi="Times New Roman"/>
          <w:kern w:val="0"/>
          <w:szCs w:val="20"/>
        </w:rPr>
        <w:t xml:space="preserve"> or midamble signal to successfully decode the PDRCH.</w:t>
      </w:r>
    </w:p>
    <w:p w14:paraId="2BC9843A" w14:textId="06FC59E6" w:rsidR="00C90D76" w:rsidRDefault="006E0E1D" w:rsidP="004A5F14">
      <w:pPr>
        <w:spacing w:before="120" w:line="276" w:lineRule="auto"/>
        <w:rPr>
          <w:rFonts w:ascii="Times New Roman" w:eastAsia="SimSun" w:hAnsi="Times New Roman"/>
          <w:b/>
          <w:bCs/>
          <w:i/>
          <w:iCs/>
          <w:sz w:val="22"/>
          <w:szCs w:val="22"/>
        </w:rPr>
      </w:pPr>
      <w:r>
        <w:br/>
      </w:r>
      <w:bookmarkStart w:id="17" w:name="_Hlk210439344"/>
      <w:r w:rsidRPr="002359FE">
        <w:rPr>
          <w:rFonts w:ascii="Times New Roman" w:eastAsia="SimSun" w:hAnsi="Times New Roman"/>
          <w:b/>
          <w:bCs/>
          <w:i/>
          <w:iCs/>
          <w:sz w:val="22"/>
          <w:szCs w:val="22"/>
        </w:rPr>
        <w:t xml:space="preserve">Proposal </w:t>
      </w:r>
      <w:r>
        <w:rPr>
          <w:rFonts w:ascii="Times New Roman" w:eastAsia="SimSun" w:hAnsi="Times New Roman"/>
          <w:b/>
          <w:bCs/>
          <w:i/>
          <w:iCs/>
          <w:sz w:val="22"/>
          <w:szCs w:val="22"/>
        </w:rPr>
        <w:t>12</w:t>
      </w:r>
      <w:r w:rsidRPr="002359FE">
        <w:rPr>
          <w:rFonts w:ascii="Times New Roman" w:eastAsia="SimSun" w:hAnsi="Times New Roman"/>
          <w:b/>
          <w:bCs/>
          <w:i/>
          <w:iCs/>
          <w:sz w:val="22"/>
          <w:szCs w:val="22"/>
        </w:rPr>
        <w:t>:</w:t>
      </w:r>
      <w:r w:rsidRPr="002359FE">
        <w:rPr>
          <w:rFonts w:ascii="Times New Roman" w:eastAsia="SimSun" w:hAnsi="Times New Roman"/>
          <w:b/>
          <w:bCs/>
          <w:i/>
          <w:iCs/>
          <w:sz w:val="22"/>
          <w:szCs w:val="22"/>
        </w:rPr>
        <w:t xml:space="preserve"> Support CFO/SFO calibration in Rel-20 for Device 2b/C, either by reusing existing R2D signals or introducing new dedicated signals.</w:t>
      </w:r>
    </w:p>
    <w:bookmarkEnd w:id="17"/>
    <w:p w14:paraId="3495A5F5" w14:textId="77777777" w:rsidR="006E0E1D" w:rsidRPr="002359FE" w:rsidRDefault="006E0E1D" w:rsidP="002359FE">
      <w:pPr>
        <w:spacing w:before="120" w:line="276" w:lineRule="auto"/>
        <w:rPr>
          <w:rFonts w:ascii="Times New Roman" w:eastAsia="SimSun" w:hAnsi="Times New Roman"/>
          <w:b/>
          <w:bCs/>
          <w:i/>
          <w:iCs/>
          <w:sz w:val="22"/>
          <w:szCs w:val="22"/>
        </w:rPr>
      </w:pPr>
    </w:p>
    <w:p w14:paraId="3977A5A6" w14:textId="1F99147A" w:rsidR="00877233" w:rsidRPr="008C5B0E" w:rsidRDefault="00877233" w:rsidP="004A5F14">
      <w:pPr>
        <w:pStyle w:val="Heading2"/>
        <w:rPr>
          <w:rFonts w:ascii="CG Times (WN)" w:eastAsia="SimSun" w:hAnsi="CG Times (WN)" w:cs="Times New Roman"/>
          <w:color w:val="auto"/>
        </w:rPr>
      </w:pPr>
      <w:r w:rsidRPr="008C5B0E">
        <w:rPr>
          <w:rFonts w:ascii="CG Times (WN)" w:eastAsia="SimSun" w:hAnsi="CG Times (WN)" w:cs="Times New Roman"/>
          <w:color w:val="auto"/>
        </w:rPr>
        <w:t>2.</w:t>
      </w:r>
      <w:r>
        <w:rPr>
          <w:rFonts w:ascii="CG Times (WN)" w:eastAsia="SimSun" w:hAnsi="CG Times (WN)" w:cs="Times New Roman"/>
          <w:color w:val="auto"/>
        </w:rPr>
        <w:t>2</w:t>
      </w:r>
      <w:r w:rsidRPr="008C5B0E">
        <w:rPr>
          <w:rFonts w:ascii="CG Times (WN)" w:eastAsia="SimSun" w:hAnsi="CG Times (WN)" w:cs="Times New Roman"/>
          <w:color w:val="auto"/>
        </w:rPr>
        <w:t xml:space="preserve"> </w:t>
      </w:r>
      <w:r>
        <w:rPr>
          <w:rFonts w:ascii="CG Times (WN)" w:eastAsia="SimSun" w:hAnsi="CG Times (WN)" w:cs="Times New Roman"/>
          <w:color w:val="auto"/>
        </w:rPr>
        <w:t>DO-A traffic</w:t>
      </w:r>
    </w:p>
    <w:p w14:paraId="14E1CCC4" w14:textId="77777777" w:rsidR="00877233" w:rsidRDefault="00877233" w:rsidP="004A5F14">
      <w:pPr>
        <w:widowControl/>
        <w:autoSpaceDE w:val="0"/>
        <w:autoSpaceDN w:val="0"/>
        <w:adjustRightInd w:val="0"/>
        <w:snapToGrid w:val="0"/>
        <w:rPr>
          <w:rFonts w:ascii="Times New Roman" w:eastAsia="SimSun" w:hAnsi="Times New Roman"/>
          <w:bCs/>
          <w:kern w:val="0"/>
          <w:szCs w:val="20"/>
          <w:lang w:val="en-GB"/>
        </w:rPr>
      </w:pPr>
    </w:p>
    <w:p w14:paraId="1838E8EB" w14:textId="48F5DA1F" w:rsidR="00877233" w:rsidRPr="002359FE" w:rsidRDefault="00877233" w:rsidP="004A5F14">
      <w:pPr>
        <w:widowControl/>
        <w:autoSpaceDE w:val="0"/>
        <w:autoSpaceDN w:val="0"/>
        <w:adjustRightInd w:val="0"/>
        <w:snapToGrid w:val="0"/>
        <w:rPr>
          <w:rFonts w:ascii="Times New Roman" w:eastAsia="SimSun" w:hAnsi="Times New Roman"/>
          <w:kern w:val="0"/>
          <w:szCs w:val="20"/>
        </w:rPr>
      </w:pPr>
      <w:r w:rsidRPr="002359FE">
        <w:rPr>
          <w:rFonts w:ascii="Times New Roman" w:eastAsia="SimSun" w:hAnsi="Times New Roman"/>
          <w:kern w:val="0"/>
          <w:szCs w:val="20"/>
        </w:rPr>
        <w:t xml:space="preserve">DO-A traffic was discussed in the </w:t>
      </w:r>
      <w:r w:rsidR="004A5F14">
        <w:rPr>
          <w:rFonts w:ascii="Times New Roman" w:eastAsia="SimSun" w:hAnsi="Times New Roman"/>
          <w:bCs/>
          <w:kern w:val="0"/>
          <w:szCs w:val="20"/>
          <w:lang w:val="en-GB"/>
        </w:rPr>
        <w:t>i</w:t>
      </w:r>
      <w:r w:rsidRPr="00C90D76">
        <w:rPr>
          <w:rFonts w:ascii="Times New Roman" w:eastAsia="SimSun" w:hAnsi="Times New Roman"/>
          <w:bCs/>
          <w:kern w:val="0"/>
          <w:szCs w:val="20"/>
          <w:lang w:val="en-GB"/>
        </w:rPr>
        <w:t xml:space="preserve">n </w:t>
      </w:r>
      <w:r w:rsidRPr="003605BF">
        <w:rPr>
          <w:rFonts w:ascii="Times New Roman" w:eastAsia="SimSun" w:hAnsi="Times New Roman"/>
          <w:kern w:val="0"/>
          <w:szCs w:val="20"/>
        </w:rPr>
        <w:t>RAN1#122 meeting [1],</w:t>
      </w:r>
      <w:r>
        <w:rPr>
          <w:rFonts w:ascii="Times New Roman" w:eastAsia="SimSun" w:hAnsi="Times New Roman"/>
          <w:kern w:val="0"/>
          <w:szCs w:val="20"/>
        </w:rPr>
        <w:t xml:space="preserve"> </w:t>
      </w:r>
      <w:r w:rsidRPr="002359FE">
        <w:rPr>
          <w:rFonts w:ascii="Times New Roman" w:eastAsia="SimSun" w:hAnsi="Times New Roman"/>
          <w:kern w:val="0"/>
          <w:szCs w:val="20"/>
        </w:rPr>
        <w:t xml:space="preserve">and the following agreement was </w:t>
      </w:r>
      <w:r>
        <w:rPr>
          <w:rFonts w:ascii="Times New Roman" w:eastAsia="SimSun" w:hAnsi="Times New Roman"/>
          <w:kern w:val="0"/>
          <w:szCs w:val="20"/>
        </w:rPr>
        <w:t>made</w:t>
      </w:r>
      <w:r w:rsidRPr="002359FE">
        <w:rPr>
          <w:rFonts w:ascii="Times New Roman" w:eastAsia="SimSun" w:hAnsi="Times New Roman"/>
          <w:kern w:val="0"/>
          <w:szCs w:val="20"/>
        </w:rPr>
        <w:t>.</w:t>
      </w:r>
    </w:p>
    <w:tbl>
      <w:tblPr>
        <w:tblStyle w:val="TableGrid2"/>
        <w:tblW w:w="0" w:type="auto"/>
        <w:tblInd w:w="0" w:type="dxa"/>
        <w:tblLook w:val="04A0" w:firstRow="1" w:lastRow="0" w:firstColumn="1" w:lastColumn="0" w:noHBand="0" w:noVBand="1"/>
      </w:tblPr>
      <w:tblGrid>
        <w:gridCol w:w="9060"/>
      </w:tblGrid>
      <w:tr w:rsidR="00877233" w:rsidRPr="00877233" w14:paraId="5BAE868B" w14:textId="77777777">
        <w:tc>
          <w:tcPr>
            <w:tcW w:w="9307" w:type="dxa"/>
            <w:tcBorders>
              <w:top w:val="single" w:sz="4" w:space="0" w:color="auto"/>
              <w:left w:val="single" w:sz="4" w:space="0" w:color="auto"/>
              <w:bottom w:val="single" w:sz="4" w:space="0" w:color="auto"/>
              <w:right w:val="single" w:sz="4" w:space="0" w:color="auto"/>
            </w:tcBorders>
            <w:hideMark/>
          </w:tcPr>
          <w:p w14:paraId="5A4C3A57" w14:textId="77777777" w:rsidR="00877233" w:rsidRPr="002359FE" w:rsidRDefault="00877233" w:rsidP="004A5F14">
            <w:pPr>
              <w:snapToGrid w:val="0"/>
              <w:rPr>
                <w:rFonts w:ascii="Times New Roman" w:eastAsia="SimSun" w:hAnsi="Times New Roman"/>
                <w:lang w:eastAsia="ko-KR"/>
              </w:rPr>
            </w:pPr>
            <w:r w:rsidRPr="002359FE">
              <w:rPr>
                <w:rFonts w:ascii="Times New Roman" w:eastAsia="SimSun" w:hAnsi="Times New Roman"/>
                <w:highlight w:val="green"/>
                <w:lang w:eastAsia="ko-KR"/>
              </w:rPr>
              <w:t>Agreement</w:t>
            </w:r>
          </w:p>
          <w:p w14:paraId="3966F392" w14:textId="77777777" w:rsidR="00877233" w:rsidRPr="002359FE" w:rsidRDefault="00877233" w:rsidP="004A5F14">
            <w:pPr>
              <w:snapToGrid w:val="0"/>
              <w:rPr>
                <w:rFonts w:ascii="Times New Roman" w:eastAsia="SimSun" w:hAnsi="Times New Roman"/>
                <w:lang w:eastAsia="ko-KR"/>
              </w:rPr>
            </w:pPr>
            <w:r w:rsidRPr="002359FE">
              <w:rPr>
                <w:rFonts w:ascii="Times New Roman" w:eastAsia="SimSun" w:hAnsi="Times New Roman"/>
                <w:lang w:eastAsia="ko-KR"/>
              </w:rPr>
              <w:t xml:space="preserve">Study the following aspects to support DO-A traffic (periodic and event-triggered) for Device 2b and for Device </w:t>
            </w:r>
            <w:r w:rsidRPr="002359FE">
              <w:rPr>
                <w:rFonts w:ascii="Times New Roman" w:eastAsia="SimSun" w:hAnsi="Times New Roman"/>
                <w:lang w:eastAsia="ko-KR"/>
              </w:rPr>
              <w:lastRenderedPageBreak/>
              <w:t>C in Rel-20.</w:t>
            </w:r>
          </w:p>
          <w:p w14:paraId="3D9B0B52" w14:textId="77777777" w:rsidR="00877233" w:rsidRPr="002359FE" w:rsidRDefault="00877233" w:rsidP="004A5F14">
            <w:pPr>
              <w:numPr>
                <w:ilvl w:val="0"/>
                <w:numId w:val="13"/>
              </w:numPr>
              <w:overflowPunct w:val="0"/>
              <w:snapToGrid w:val="0"/>
              <w:spacing w:after="180"/>
              <w:contextualSpacing/>
              <w:textAlignment w:val="baseline"/>
              <w:rPr>
                <w:rFonts w:ascii="Times New Roman" w:eastAsia="SimSun" w:hAnsi="Times New Roman" w:cs="Mangal"/>
                <w:lang w:eastAsia="ko-KR"/>
                <w14:ligatures w14:val="standardContextual"/>
              </w:rPr>
            </w:pPr>
            <w:r w:rsidRPr="002359FE">
              <w:rPr>
                <w:rFonts w:ascii="Times New Roman" w:eastAsia="SimSun" w:hAnsi="Times New Roman" w:cs="Mangal"/>
                <w:lang w:eastAsia="ko-KR"/>
                <w14:ligatures w14:val="standardContextual"/>
              </w:rPr>
              <w:t>Timing and frequency synchronization for DO-A transmission</w:t>
            </w:r>
          </w:p>
          <w:p w14:paraId="000E161F" w14:textId="77777777" w:rsidR="00877233" w:rsidRPr="002359FE" w:rsidRDefault="00877233" w:rsidP="004A5F14">
            <w:pPr>
              <w:numPr>
                <w:ilvl w:val="0"/>
                <w:numId w:val="13"/>
              </w:numPr>
              <w:overflowPunct w:val="0"/>
              <w:snapToGrid w:val="0"/>
              <w:spacing w:after="0"/>
              <w:contextualSpacing/>
              <w:textAlignment w:val="baseline"/>
              <w:rPr>
                <w:rFonts w:ascii="Times New Roman" w:eastAsia="SimSun" w:hAnsi="Times New Roman" w:cs="Mangal"/>
                <w:lang w:eastAsia="ko-KR"/>
                <w14:ligatures w14:val="standardContextual"/>
              </w:rPr>
            </w:pPr>
            <w:r w:rsidRPr="002359FE">
              <w:rPr>
                <w:rFonts w:ascii="Times New Roman" w:eastAsia="SimSun" w:hAnsi="Times New Roman" w:cs="Mangal"/>
                <w:lang w:eastAsia="ko-KR"/>
                <w14:ligatures w14:val="standardContextual"/>
              </w:rPr>
              <w:t>Resource allocation/determination method for DO-A transmission</w:t>
            </w:r>
          </w:p>
          <w:p w14:paraId="377341C2" w14:textId="77777777" w:rsidR="00877233" w:rsidRPr="002359FE" w:rsidRDefault="00877233" w:rsidP="004A5F14">
            <w:pPr>
              <w:numPr>
                <w:ilvl w:val="0"/>
                <w:numId w:val="13"/>
              </w:numPr>
              <w:overflowPunct w:val="0"/>
              <w:snapToGrid w:val="0"/>
              <w:spacing w:after="0"/>
              <w:contextualSpacing/>
              <w:textAlignment w:val="baseline"/>
              <w:rPr>
                <w:rFonts w:ascii="SimSun" w:eastAsia="SimSun" w:hAnsi="SimSun" w:cs="Mangal"/>
                <w:lang w:eastAsia="ko-KR"/>
                <w14:ligatures w14:val="standardContextual"/>
              </w:rPr>
            </w:pPr>
            <w:r w:rsidRPr="002359FE">
              <w:rPr>
                <w:rFonts w:ascii="Times New Roman" w:eastAsia="SimSun" w:hAnsi="Times New Roman" w:cs="Mangal"/>
                <w:lang w:eastAsia="ko-KR"/>
                <w14:ligatures w14:val="standardContextual"/>
              </w:rPr>
              <w:t>Configuration/signaling of necessary information</w:t>
            </w:r>
          </w:p>
        </w:tc>
      </w:tr>
    </w:tbl>
    <w:p w14:paraId="606AE4FF" w14:textId="77777777" w:rsidR="00877233" w:rsidRDefault="00877233" w:rsidP="004A5F14">
      <w:pPr>
        <w:spacing w:before="120" w:after="0"/>
        <w:rPr>
          <w:bCs/>
        </w:rPr>
      </w:pPr>
    </w:p>
    <w:p w14:paraId="0192991B" w14:textId="58464B49" w:rsidR="003B5256" w:rsidRPr="002359FE" w:rsidRDefault="003B5256" w:rsidP="004A5F14">
      <w:pPr>
        <w:spacing w:before="120" w:after="0"/>
        <w:rPr>
          <w:rFonts w:ascii="Times New Roman" w:eastAsia="SimSun" w:hAnsi="Times New Roman"/>
          <w:kern w:val="0"/>
          <w:szCs w:val="20"/>
        </w:rPr>
      </w:pPr>
      <w:r w:rsidRPr="002359FE">
        <w:rPr>
          <w:rFonts w:ascii="Times New Roman" w:eastAsia="SimSun" w:hAnsi="Times New Roman"/>
          <w:kern w:val="0"/>
          <w:szCs w:val="20"/>
        </w:rPr>
        <w:t>In Release-20, the study of DO-A</w:t>
      </w:r>
      <w:r w:rsidRPr="002359FE">
        <w:rPr>
          <w:rFonts w:ascii="Times New Roman" w:eastAsia="SimSun" w:hAnsi="Times New Roman"/>
          <w:kern w:val="0"/>
          <w:szCs w:val="20"/>
        </w:rPr>
        <w:t xml:space="preserve"> </w:t>
      </w:r>
      <w:r w:rsidRPr="002359FE">
        <w:rPr>
          <w:rFonts w:ascii="Times New Roman" w:eastAsia="SimSun" w:hAnsi="Times New Roman"/>
          <w:kern w:val="0"/>
          <w:szCs w:val="20"/>
        </w:rPr>
        <w:t xml:space="preserve">traffic becomes particularly critical for </w:t>
      </w:r>
      <w:r w:rsidRPr="002359FE">
        <w:rPr>
          <w:rFonts w:ascii="Times New Roman" w:eastAsia="SimSun" w:hAnsi="Times New Roman"/>
          <w:kern w:val="0"/>
          <w:szCs w:val="20"/>
        </w:rPr>
        <w:t>A-</w:t>
      </w:r>
      <w:r w:rsidRPr="002359FE">
        <w:rPr>
          <w:rFonts w:ascii="Times New Roman" w:eastAsia="SimSun" w:hAnsi="Times New Roman"/>
          <w:kern w:val="0"/>
          <w:szCs w:val="20"/>
        </w:rPr>
        <w:t>IoT, especially for Device 2b and Device C. Unlike Device-Terminated (DT) or Device-Originated Deterministic Traffic (DO-DTT), where transmissions are either initiated by the network or pre-scheduled at deterministic intervals, DO-A traffic is inherently unpredictable and autonomously triggered at the device. This fundamental characteristic creates several design challenges in terms of resource reservation, synchronization, access latency, and interference management, particularly when large numbers of low-cost devices coexist in a cell.</w:t>
      </w:r>
      <w:r w:rsidRPr="002359FE">
        <w:rPr>
          <w:rFonts w:ascii="Times New Roman" w:eastAsia="SimSun" w:hAnsi="Times New Roman"/>
          <w:kern w:val="0"/>
          <w:szCs w:val="20"/>
        </w:rPr>
        <w:t xml:space="preserve"> </w:t>
      </w:r>
      <w:r w:rsidR="006E0E1D">
        <w:rPr>
          <w:rFonts w:ascii="Times New Roman" w:eastAsia="SimSun" w:hAnsi="Times New Roman"/>
          <w:kern w:val="0"/>
          <w:szCs w:val="20"/>
        </w:rPr>
        <w:t>F</w:t>
      </w:r>
      <w:r w:rsidRPr="002359FE">
        <w:rPr>
          <w:rFonts w:ascii="Times New Roman" w:eastAsia="SimSun" w:hAnsi="Times New Roman"/>
          <w:kern w:val="0"/>
          <w:szCs w:val="20"/>
        </w:rPr>
        <w:t>irst</w:t>
      </w:r>
      <w:r w:rsidRPr="002359FE">
        <w:rPr>
          <w:rFonts w:ascii="Times New Roman" w:eastAsia="SimSun" w:hAnsi="Times New Roman"/>
          <w:kern w:val="0"/>
          <w:szCs w:val="20"/>
        </w:rPr>
        <w:t xml:space="preserve"> consideration is the provisioning of uplink resources. Since the network cannot pre-know the arrival of DO-A traffic, dedicated or semi-persistent grant-free resource pools must be</w:t>
      </w:r>
      <w:r w:rsidRPr="003B5256">
        <w:rPr>
          <w:bCs/>
        </w:rPr>
        <w:t xml:space="preserve"> </w:t>
      </w:r>
      <w:r w:rsidRPr="002359FE">
        <w:rPr>
          <w:rFonts w:ascii="Times New Roman" w:eastAsia="SimSun" w:hAnsi="Times New Roman"/>
          <w:kern w:val="0"/>
          <w:szCs w:val="20"/>
        </w:rPr>
        <w:t>configured in advance for DO-A capable devices. Within these pools, the device may autonomously transmit its first message without explicit scheduling. Depending on the configuration, this initial transmission can carry a variety of contents: a lightweight scheduling request, a temporary/random identifier for subsequent signaling, a permanent device ID for direct identification, or even the data payload itself in the case of small packets. Allowing this flexibility ensures low-latency transmission while balancing signaling overhead. Another critical design aspect lies in synchronization. DO-A transmissions, when initiated without explicit network scheduling, risk significant time/frequency misalignment that could degrade detection and cause intra-cell interference. To address this, a dedicated synchronization reference for DO-A may be required. One candidate is a Sync-R2D signal, transmitted either periodically by the reader or triggered dynamically when DO-A traffic is expected. For periodic DO-A traffic (e.g., sensor reporting with irregular but recurring events), devices can provide assistance information such as energy status, buffer status, or next-expected transmission time. The reader can then allocate semi-persistent DO-A resources aligned with these reports, improving energy efficiency while meeting latency requirements. For purely event-driven DO-A traffic (e.g., alarms, fault detection), a random access</w:t>
      </w:r>
      <w:r w:rsidR="00C368B9">
        <w:rPr>
          <w:rFonts w:ascii="Times New Roman" w:eastAsia="SimSun" w:hAnsi="Times New Roman"/>
          <w:kern w:val="0"/>
          <w:szCs w:val="20"/>
        </w:rPr>
        <w:t xml:space="preserve"> </w:t>
      </w:r>
      <w:r w:rsidRPr="002359FE">
        <w:rPr>
          <w:rFonts w:ascii="Times New Roman" w:eastAsia="SimSun" w:hAnsi="Times New Roman"/>
          <w:kern w:val="0"/>
          <w:szCs w:val="20"/>
        </w:rPr>
        <w:t>based approach such as slotted ALOHA over configured DO-A resources provides an efficient balance between immediate access and collision resilience. Furthermore, repetition schemes (e.g., block-level repetition reused from Rel-19 D2R) may be leveraged to extend coverage and improve decoding reliability, particularly in outdoor deployments targeting 500 m or more.</w:t>
      </w:r>
    </w:p>
    <w:p w14:paraId="23B2FA58" w14:textId="69A0E0A2" w:rsidR="00877233" w:rsidRDefault="003B5256" w:rsidP="004A5F14">
      <w:pPr>
        <w:spacing w:before="120" w:after="0"/>
        <w:rPr>
          <w:rFonts w:ascii="Times New Roman" w:eastAsia="SimSun" w:hAnsi="Times New Roman"/>
          <w:kern w:val="0"/>
          <w:szCs w:val="20"/>
        </w:rPr>
      </w:pPr>
      <w:r w:rsidRPr="002359FE">
        <w:rPr>
          <w:rFonts w:ascii="Times New Roman" w:eastAsia="SimSun" w:hAnsi="Times New Roman"/>
          <w:kern w:val="0"/>
          <w:szCs w:val="20"/>
        </w:rPr>
        <w:t>In summary, the study of DO-A traffic in Rel-20 must address three core technical aspects: (1) efficient and flexible uplink resource configuration, (2) robust synchronization support through dedicated or request-based R2D sync signals; and (3) adaptive mechanisms for latency and energy trade-offs, including assistance reporting, random access design, and repetition schemes. Incorporating these elements will ensure reliable, energy-efficient, and interoperable DO-A operation for Device 2b and Device C in diverse Ambient IoT deployments.</w:t>
      </w:r>
    </w:p>
    <w:p w14:paraId="67ABA5F0" w14:textId="77777777" w:rsidR="006E0E1D" w:rsidRPr="002359FE" w:rsidRDefault="006E0E1D" w:rsidP="004A5F14">
      <w:pPr>
        <w:spacing w:before="120" w:after="0"/>
        <w:rPr>
          <w:rFonts w:ascii="Times New Roman" w:eastAsia="SimSun" w:hAnsi="Times New Roman"/>
          <w:kern w:val="0"/>
          <w:szCs w:val="20"/>
        </w:rPr>
      </w:pPr>
    </w:p>
    <w:p w14:paraId="243ABAB1" w14:textId="692469DB" w:rsidR="00877233" w:rsidRPr="002359FE" w:rsidRDefault="00877233" w:rsidP="002359FE">
      <w:pPr>
        <w:spacing w:before="120" w:line="276" w:lineRule="auto"/>
        <w:rPr>
          <w:rFonts w:ascii="Times New Roman" w:eastAsia="SimSun" w:hAnsi="Times New Roman"/>
          <w:b/>
          <w:bCs/>
          <w:i/>
          <w:iCs/>
          <w:sz w:val="22"/>
          <w:szCs w:val="22"/>
        </w:rPr>
      </w:pPr>
      <w:bookmarkStart w:id="18" w:name="_Hlk210439274"/>
      <w:r w:rsidRPr="002359FE">
        <w:rPr>
          <w:rFonts w:ascii="Times New Roman" w:eastAsia="SimSun" w:hAnsi="Times New Roman"/>
          <w:b/>
          <w:bCs/>
          <w:i/>
          <w:iCs/>
          <w:sz w:val="22"/>
          <w:szCs w:val="22"/>
        </w:rPr>
        <w:t xml:space="preserve">Proposal </w:t>
      </w:r>
      <w:r w:rsidR="006E0E1D">
        <w:rPr>
          <w:rFonts w:ascii="Times New Roman" w:eastAsia="SimSun" w:hAnsi="Times New Roman"/>
          <w:b/>
          <w:bCs/>
          <w:i/>
          <w:iCs/>
          <w:sz w:val="22"/>
          <w:szCs w:val="22"/>
        </w:rPr>
        <w:t>13</w:t>
      </w:r>
      <w:r w:rsidRPr="002359FE">
        <w:rPr>
          <w:rFonts w:ascii="Times New Roman" w:eastAsia="SimSun" w:hAnsi="Times New Roman"/>
          <w:b/>
          <w:bCs/>
          <w:i/>
          <w:iCs/>
          <w:sz w:val="22"/>
          <w:szCs w:val="22"/>
        </w:rPr>
        <w:t xml:space="preserve">: </w:t>
      </w:r>
      <w:r w:rsidR="006414C8" w:rsidRPr="002359FE">
        <w:rPr>
          <w:rFonts w:ascii="Times New Roman" w:eastAsia="SimSun" w:hAnsi="Times New Roman"/>
          <w:b/>
          <w:bCs/>
          <w:i/>
          <w:iCs/>
          <w:sz w:val="22"/>
          <w:szCs w:val="22"/>
        </w:rPr>
        <w:t xml:space="preserve">The </w:t>
      </w:r>
      <w:r w:rsidR="006414C8" w:rsidRPr="002359FE">
        <w:rPr>
          <w:rFonts w:ascii="Times New Roman" w:eastAsia="SimSun" w:hAnsi="Times New Roman"/>
          <w:b/>
          <w:bCs/>
          <w:i/>
          <w:iCs/>
          <w:sz w:val="22"/>
          <w:szCs w:val="22"/>
        </w:rPr>
        <w:t xml:space="preserve">resources for DO-A transmissions should be </w:t>
      </w:r>
      <w:r w:rsidR="006414C8" w:rsidRPr="002359FE">
        <w:rPr>
          <w:rFonts w:ascii="Times New Roman" w:eastAsia="SimSun" w:hAnsi="Times New Roman"/>
          <w:b/>
          <w:bCs/>
          <w:i/>
          <w:iCs/>
          <w:sz w:val="22"/>
          <w:szCs w:val="22"/>
        </w:rPr>
        <w:t>configured</w:t>
      </w:r>
      <w:r w:rsidR="006414C8" w:rsidRPr="002359FE">
        <w:rPr>
          <w:rFonts w:ascii="Times New Roman" w:eastAsia="SimSun" w:hAnsi="Times New Roman"/>
          <w:b/>
          <w:bCs/>
          <w:i/>
          <w:iCs/>
          <w:sz w:val="22"/>
          <w:szCs w:val="22"/>
        </w:rPr>
        <w:t xml:space="preserve"> by the reader.</w:t>
      </w:r>
    </w:p>
    <w:p w14:paraId="0B807437" w14:textId="0C99EFDE" w:rsidR="006414C8" w:rsidRPr="002359FE" w:rsidRDefault="006E0E1D" w:rsidP="002359FE">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14: </w:t>
      </w:r>
      <w:r w:rsidR="006414C8" w:rsidRPr="002359FE">
        <w:rPr>
          <w:rFonts w:ascii="Times New Roman" w:eastAsia="SimSun" w:hAnsi="Times New Roman"/>
          <w:b/>
          <w:bCs/>
          <w:i/>
          <w:iCs/>
          <w:sz w:val="22"/>
          <w:szCs w:val="22"/>
        </w:rPr>
        <w:t xml:space="preserve">Both periodic and on-demand D2R resource allocation schemes should be studied </w:t>
      </w:r>
      <w:r w:rsidRPr="006E0E1D">
        <w:rPr>
          <w:rFonts w:ascii="Times New Roman" w:eastAsia="SimSun" w:hAnsi="Times New Roman"/>
          <w:b/>
          <w:bCs/>
          <w:i/>
          <w:iCs/>
          <w:sz w:val="22"/>
          <w:szCs w:val="22"/>
        </w:rPr>
        <w:t>to support</w:t>
      </w:r>
      <w:r w:rsidR="006414C8" w:rsidRPr="002359FE">
        <w:rPr>
          <w:rFonts w:ascii="Times New Roman" w:eastAsia="SimSun" w:hAnsi="Times New Roman"/>
          <w:b/>
          <w:bCs/>
          <w:i/>
          <w:iCs/>
          <w:sz w:val="22"/>
          <w:szCs w:val="22"/>
        </w:rPr>
        <w:t xml:space="preserve"> DO-A traffic.</w:t>
      </w:r>
    </w:p>
    <w:p w14:paraId="04AE5CE4" w14:textId="65B9B205" w:rsidR="00877233" w:rsidRPr="002359FE" w:rsidRDefault="00877233" w:rsidP="002359FE">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Proposal 1</w:t>
      </w:r>
      <w:r w:rsidR="006E0E1D">
        <w:rPr>
          <w:rFonts w:ascii="Times New Roman" w:eastAsia="SimSun" w:hAnsi="Times New Roman"/>
          <w:b/>
          <w:bCs/>
          <w:i/>
          <w:iCs/>
          <w:sz w:val="22"/>
          <w:szCs w:val="22"/>
        </w:rPr>
        <w:t>5</w:t>
      </w:r>
      <w:r w:rsidRPr="002359FE">
        <w:rPr>
          <w:rFonts w:ascii="Times New Roman" w:eastAsia="SimSun" w:hAnsi="Times New Roman"/>
          <w:b/>
          <w:bCs/>
          <w:i/>
          <w:iCs/>
          <w:sz w:val="22"/>
          <w:szCs w:val="22"/>
        </w:rPr>
        <w:t>: Consider slotted ALOHA-based access for DO-A resource allocation.</w:t>
      </w:r>
    </w:p>
    <w:p w14:paraId="7110BCF9" w14:textId="084C1C8E" w:rsidR="00935F5F" w:rsidRPr="00D8351F" w:rsidRDefault="006414C8" w:rsidP="004A5F14">
      <w:pPr>
        <w:spacing w:before="120" w:line="276" w:lineRule="auto"/>
        <w:rPr>
          <w:rFonts w:ascii="Times New Roman" w:eastAsia="SimSun" w:hAnsi="Times New Roman"/>
          <w:b/>
          <w:bCs/>
          <w:i/>
          <w:iCs/>
          <w:sz w:val="22"/>
          <w:szCs w:val="22"/>
        </w:rPr>
      </w:pPr>
      <w:r w:rsidRPr="002359FE">
        <w:rPr>
          <w:rFonts w:ascii="Times New Roman" w:eastAsia="SimSun" w:hAnsi="Times New Roman"/>
          <w:b/>
          <w:bCs/>
          <w:i/>
          <w:iCs/>
          <w:sz w:val="22"/>
          <w:szCs w:val="22"/>
        </w:rPr>
        <w:t>Proposal</w:t>
      </w:r>
      <w:r w:rsidR="006E0E1D">
        <w:rPr>
          <w:rFonts w:ascii="Times New Roman" w:eastAsia="SimSun" w:hAnsi="Times New Roman"/>
          <w:b/>
          <w:bCs/>
          <w:i/>
          <w:iCs/>
          <w:sz w:val="22"/>
          <w:szCs w:val="22"/>
        </w:rPr>
        <w:t xml:space="preserve"> 16</w:t>
      </w:r>
      <w:r w:rsidRPr="002359FE">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A dedicated Sync-R2D signal should be introduced to provide timing and frequency synchronization for DO-A transmissions.</w:t>
      </w:r>
      <w:bookmarkEnd w:id="18"/>
    </w:p>
    <w:bookmarkEnd w:id="7"/>
    <w:p w14:paraId="40ACB2AD" w14:textId="77777777" w:rsidR="00112F30" w:rsidRDefault="00112F30" w:rsidP="002359F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3C4F6AB1" w14:textId="641A8B84" w:rsidR="00112F30" w:rsidRPr="00FA6244"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w:t>
      </w:r>
      <w:r w:rsidR="00FA6244" w:rsidRPr="00E903E6">
        <w:rPr>
          <w:rFonts w:ascii="Times New Roman" w:eastAsia="SimSun" w:hAnsi="Times New Roman"/>
          <w:kern w:val="0"/>
          <w:szCs w:val="20"/>
        </w:rPr>
        <w:t>potential impact</w:t>
      </w:r>
      <w:r w:rsidR="00FA6244">
        <w:rPr>
          <w:rFonts w:ascii="Times New Roman" w:eastAsia="SimSun" w:hAnsi="Times New Roman"/>
          <w:kern w:val="0"/>
          <w:szCs w:val="20"/>
        </w:rPr>
        <w:t>s</w:t>
      </w:r>
      <w:r w:rsidR="00FA6244" w:rsidRPr="00E903E6">
        <w:rPr>
          <w:rFonts w:ascii="Times New Roman" w:eastAsia="SimSun" w:hAnsi="Times New Roman"/>
          <w:kern w:val="0"/>
          <w:szCs w:val="20"/>
        </w:rPr>
        <w:t xml:space="preserve"> </w:t>
      </w:r>
      <w:r w:rsidR="002359FE">
        <w:rPr>
          <w:rFonts w:ascii="Times New Roman" w:eastAsia="SimSun" w:hAnsi="Times New Roman"/>
          <w:kern w:val="0"/>
          <w:szCs w:val="20"/>
        </w:rPr>
        <w:t>for device 2b/C</w:t>
      </w:r>
      <w:r w:rsidR="002359FE" w:rsidRPr="00E903E6">
        <w:rPr>
          <w:rFonts w:ascii="Times New Roman" w:eastAsia="SimSun" w:hAnsi="Times New Roman"/>
          <w:kern w:val="0"/>
          <w:szCs w:val="20"/>
        </w:rPr>
        <w:t xml:space="preserve"> </w:t>
      </w:r>
      <w:r w:rsidR="00FA6244" w:rsidRPr="00E903E6">
        <w:rPr>
          <w:rFonts w:ascii="Times New Roman" w:eastAsia="SimSun" w:hAnsi="Times New Roman"/>
          <w:kern w:val="0"/>
          <w:szCs w:val="20"/>
        </w:rPr>
        <w:t>based on Release 19 air interface.</w:t>
      </w:r>
      <w:r w:rsidR="00FA6244">
        <w:rPr>
          <w:rFonts w:ascii="Times New Roman" w:eastAsia="SimSun" w:hAnsi="Times New Roman"/>
          <w:kern w:val="0"/>
          <w:szCs w:val="20"/>
        </w:rPr>
        <w:t xml:space="preserve"> </w:t>
      </w: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13C667B1" w14:textId="77777777" w:rsidR="006E0E1D" w:rsidRPr="00F71C3A" w:rsidRDefault="006E0E1D" w:rsidP="004A5F14">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 </w:t>
      </w:r>
      <w:r w:rsidRPr="00F71C3A">
        <w:rPr>
          <w:rFonts w:ascii="Times New Roman" w:eastAsia="SimSun" w:hAnsi="Times New Roman"/>
          <w:b/>
          <w:bCs/>
          <w:i/>
          <w:iCs/>
          <w:sz w:val="22"/>
          <w:szCs w:val="22"/>
        </w:rPr>
        <w:t>Study to support frequency-domain multiplexing for R2D transmission in devices 2b/C</w:t>
      </w:r>
      <w:r>
        <w:rPr>
          <w:rFonts w:ascii="Times New Roman" w:eastAsia="SimSun" w:hAnsi="Times New Roman"/>
          <w:b/>
          <w:bCs/>
          <w:i/>
          <w:iCs/>
          <w:sz w:val="22"/>
          <w:szCs w:val="22"/>
        </w:rPr>
        <w:t>.</w:t>
      </w:r>
    </w:p>
    <w:p w14:paraId="3D849F3B" w14:textId="77777777" w:rsidR="006E0E1D" w:rsidRPr="00F71C3A" w:rsidRDefault="006E0E1D" w:rsidP="004A5F14">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2: </w:t>
      </w:r>
      <w:r w:rsidRPr="00F71C3A">
        <w:rPr>
          <w:rFonts w:ascii="Times New Roman" w:eastAsia="SimSun" w:hAnsi="Times New Roman"/>
          <w:b/>
          <w:bCs/>
          <w:i/>
          <w:iCs/>
          <w:sz w:val="22"/>
          <w:szCs w:val="22"/>
        </w:rPr>
        <w:t xml:space="preserve">Study to support </w:t>
      </w:r>
      <w:r>
        <w:rPr>
          <w:rFonts w:ascii="Times New Roman" w:eastAsia="SimSun" w:hAnsi="Times New Roman"/>
          <w:b/>
          <w:bCs/>
          <w:i/>
          <w:iCs/>
          <w:sz w:val="22"/>
          <w:szCs w:val="22"/>
        </w:rPr>
        <w:t>CDMA</w:t>
      </w:r>
      <w:r w:rsidRPr="00F71C3A">
        <w:rPr>
          <w:rFonts w:ascii="Times New Roman" w:eastAsia="SimSun" w:hAnsi="Times New Roman"/>
          <w:b/>
          <w:bCs/>
          <w:i/>
          <w:iCs/>
          <w:sz w:val="22"/>
          <w:szCs w:val="22"/>
        </w:rPr>
        <w:t xml:space="preserve"> for </w:t>
      </w:r>
      <w:r>
        <w:rPr>
          <w:rFonts w:ascii="Times New Roman" w:eastAsia="SimSun" w:hAnsi="Times New Roman"/>
          <w:b/>
          <w:bCs/>
          <w:i/>
          <w:iCs/>
          <w:sz w:val="22"/>
          <w:szCs w:val="22"/>
        </w:rPr>
        <w:t>D2R</w:t>
      </w:r>
      <w:r w:rsidRPr="00F71C3A">
        <w:rPr>
          <w:rFonts w:ascii="Times New Roman" w:eastAsia="SimSun" w:hAnsi="Times New Roman"/>
          <w:b/>
          <w:bCs/>
          <w:i/>
          <w:iCs/>
          <w:sz w:val="22"/>
          <w:szCs w:val="22"/>
        </w:rPr>
        <w:t xml:space="preserve"> transmission in devices 2b/C</w:t>
      </w:r>
      <w:r>
        <w:rPr>
          <w:rFonts w:ascii="Times New Roman" w:eastAsia="SimSun" w:hAnsi="Times New Roman"/>
          <w:b/>
          <w:bCs/>
          <w:i/>
          <w:iCs/>
          <w:sz w:val="22"/>
          <w:szCs w:val="22"/>
        </w:rPr>
        <w:t>.</w:t>
      </w:r>
    </w:p>
    <w:p w14:paraId="23DD8189" w14:textId="77777777" w:rsidR="006E0E1D" w:rsidRPr="00AD0BC9" w:rsidRDefault="006E0E1D" w:rsidP="004A5F14">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AD0BC9">
        <w:rPr>
          <w:rFonts w:ascii="Times New Roman" w:eastAsia="SimSun" w:hAnsi="Times New Roman"/>
          <w:b/>
          <w:bCs/>
          <w:i/>
          <w:iCs/>
          <w:sz w:val="22"/>
          <w:szCs w:val="22"/>
        </w:rPr>
        <w:t xml:space="preserve">: Study to support </w:t>
      </w:r>
      <w:r w:rsidRPr="00CB2D39">
        <w:rPr>
          <w:rFonts w:ascii="Times New Roman" w:eastAsia="SimSun" w:hAnsi="Times New Roman"/>
          <w:b/>
          <w:bCs/>
          <w:i/>
          <w:iCs/>
          <w:sz w:val="22"/>
          <w:szCs w:val="22"/>
        </w:rPr>
        <w:t>for increasing the number of time-domain access occasions for Msg1 for Device Types 2b/C.</w:t>
      </w:r>
      <w:r>
        <w:rPr>
          <w:rFonts w:ascii="Times New Roman" w:eastAsia="SimSun" w:hAnsi="Times New Roman"/>
          <w:b/>
          <w:bCs/>
          <w:i/>
          <w:iCs/>
          <w:sz w:val="22"/>
          <w:szCs w:val="22"/>
        </w:rPr>
        <w:t xml:space="preserve"> </w:t>
      </w:r>
    </w:p>
    <w:p w14:paraId="03BF3C37" w14:textId="77777777" w:rsidR="006E0E1D" w:rsidRDefault="006E0E1D" w:rsidP="004A5F14">
      <w:pPr>
        <w:spacing w:before="120" w:line="276" w:lineRule="auto"/>
        <w:rPr>
          <w:rFonts w:ascii="Times New Roman" w:eastAsia="SimSun" w:hAnsi="Times New Roman"/>
          <w:kern w:val="0"/>
          <w:szCs w:val="20"/>
        </w:rPr>
      </w:pPr>
      <w:r w:rsidRPr="00AD0BC9">
        <w:rPr>
          <w:rFonts w:ascii="Times New Roman" w:eastAsia="SimSun" w:hAnsi="Times New Roman"/>
          <w:b/>
          <w:bCs/>
          <w:i/>
          <w:iCs/>
          <w:sz w:val="22"/>
          <w:szCs w:val="22"/>
        </w:rPr>
        <w:lastRenderedPageBreak/>
        <w:t xml:space="preserve">Proposal </w:t>
      </w:r>
      <w:r>
        <w:rPr>
          <w:rFonts w:ascii="Times New Roman" w:eastAsia="SimSun" w:hAnsi="Times New Roman"/>
          <w:b/>
          <w:bCs/>
          <w:i/>
          <w:iCs/>
          <w:sz w:val="22"/>
          <w:szCs w:val="22"/>
        </w:rPr>
        <w:t>4</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TDMA for Msg 3</w:t>
      </w:r>
      <w:r w:rsidRPr="00AD0BC9">
        <w:rPr>
          <w:rFonts w:ascii="Times New Roman" w:eastAsia="SimSun" w:hAnsi="Times New Roman"/>
          <w:b/>
          <w:bCs/>
          <w:i/>
          <w:iCs/>
          <w:sz w:val="22"/>
          <w:szCs w:val="22"/>
        </w:rPr>
        <w:t xml:space="preserve"> for device 2b/C. </w:t>
      </w:r>
    </w:p>
    <w:p w14:paraId="5A75BC7B" w14:textId="77777777" w:rsidR="006E0E1D" w:rsidRPr="00AD0BC9" w:rsidRDefault="006E0E1D" w:rsidP="004A5F14">
      <w:pPr>
        <w:spacing w:before="120" w:line="276" w:lineRule="auto"/>
        <w:rPr>
          <w:rFonts w:ascii="Times New Roman" w:eastAsia="SimSun" w:hAnsi="Times New Roman"/>
          <w:b/>
          <w:bCs/>
          <w:i/>
          <w:iCs/>
          <w:sz w:val="22"/>
          <w:szCs w:val="22"/>
        </w:rPr>
      </w:pPr>
      <w:r w:rsidRPr="00AD0BC9">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AD0BC9">
        <w:rPr>
          <w:rFonts w:ascii="Times New Roman" w:eastAsia="SimSun" w:hAnsi="Times New Roman"/>
          <w:b/>
          <w:bCs/>
          <w:i/>
          <w:iCs/>
          <w:sz w:val="22"/>
          <w:szCs w:val="22"/>
        </w:rPr>
        <w:t xml:space="preserve">: Study to support </w:t>
      </w:r>
      <w:r>
        <w:rPr>
          <w:rFonts w:ascii="Times New Roman" w:eastAsia="SimSun" w:hAnsi="Times New Roman"/>
          <w:b/>
          <w:bCs/>
          <w:i/>
          <w:iCs/>
          <w:sz w:val="22"/>
          <w:szCs w:val="22"/>
        </w:rPr>
        <w:t>channel coding for R2D.</w:t>
      </w:r>
    </w:p>
    <w:p w14:paraId="71CCA4DB" w14:textId="77777777" w:rsidR="006E0E1D" w:rsidRDefault="006E0E1D" w:rsidP="004A5F14">
      <w:pPr>
        <w:widowControl/>
        <w:spacing w:before="120" w:line="276" w:lineRule="auto"/>
        <w:rPr>
          <w:rFonts w:ascii="Times New Roman" w:eastAsia="SimSun" w:hAnsi="Times New Roman"/>
          <w:b/>
          <w:bCs/>
          <w:i/>
          <w:iCs/>
          <w:sz w:val="22"/>
          <w:szCs w:val="22"/>
        </w:rPr>
      </w:pPr>
      <w:r w:rsidRPr="008C5B0E">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8C5B0E">
        <w:rPr>
          <w:rFonts w:ascii="Times New Roman" w:eastAsia="SimSun" w:hAnsi="Times New Roman"/>
          <w:b/>
          <w:bCs/>
          <w:i/>
          <w:iCs/>
          <w:sz w:val="22"/>
          <w:szCs w:val="22"/>
        </w:rPr>
        <w:t>: For Devices 2b/C, adopt block-level repetition for R2D, while de-prioritizing bit-level and</w:t>
      </w:r>
      <w:r>
        <w:rPr>
          <w:rFonts w:ascii="Times New Roman" w:eastAsia="SimSun" w:hAnsi="Times New Roman"/>
          <w:b/>
          <w:bCs/>
          <w:i/>
          <w:iCs/>
          <w:sz w:val="22"/>
          <w:szCs w:val="22"/>
        </w:rPr>
        <w:t xml:space="preserve"> chip-level repetition.</w:t>
      </w:r>
    </w:p>
    <w:p w14:paraId="52DD4E28" w14:textId="77777777" w:rsidR="006E0E1D" w:rsidRPr="008C5B0E" w:rsidRDefault="006E0E1D" w:rsidP="004A5F14">
      <w:pPr>
        <w:spacing w:before="120" w:line="276" w:lineRule="auto"/>
        <w:rPr>
          <w:rFonts w:ascii="Times New Roman" w:eastAsia="SimSun" w:hAnsi="Times New Roman"/>
          <w:b/>
          <w:bCs/>
          <w:i/>
          <w:iCs/>
          <w:sz w:val="22"/>
          <w:szCs w:val="22"/>
        </w:rPr>
      </w:pPr>
      <w:r w:rsidRPr="008C5B0E">
        <w:rPr>
          <w:rFonts w:ascii="Times New Roman" w:eastAsia="SimSun" w:hAnsi="Times New Roman"/>
          <w:b/>
          <w:bCs/>
          <w:i/>
          <w:iCs/>
          <w:sz w:val="22"/>
          <w:szCs w:val="22"/>
        </w:rPr>
        <w:t xml:space="preserve">Proposal </w:t>
      </w:r>
      <w:r>
        <w:rPr>
          <w:rFonts w:ascii="Times New Roman" w:eastAsia="SimSun" w:hAnsi="Times New Roman"/>
          <w:b/>
          <w:bCs/>
          <w:i/>
          <w:iCs/>
          <w:sz w:val="22"/>
          <w:szCs w:val="22"/>
        </w:rPr>
        <w:t>7</w:t>
      </w:r>
      <w:r w:rsidRPr="008C5B0E">
        <w:rPr>
          <w:rFonts w:ascii="Times New Roman" w:eastAsia="SimSun" w:hAnsi="Times New Roman"/>
          <w:b/>
          <w:bCs/>
          <w:i/>
          <w:iCs/>
          <w:sz w:val="22"/>
          <w:szCs w:val="22"/>
        </w:rPr>
        <w:t>: RAN1 further study both the maximum repetition number and signaling for repetition indication.</w:t>
      </w:r>
    </w:p>
    <w:p w14:paraId="0F0C4441" w14:textId="77777777" w:rsidR="006E0E1D" w:rsidRPr="00FA6244" w:rsidRDefault="006E0E1D" w:rsidP="004A5F14">
      <w:pPr>
        <w:spacing w:before="120" w:line="276" w:lineRule="auto"/>
        <w:rPr>
          <w:rFonts w:ascii="Times New Roman" w:eastAsia="SimSun" w:hAnsi="Times New Roman"/>
          <w:b/>
          <w:bCs/>
          <w:i/>
          <w:iCs/>
          <w:sz w:val="22"/>
          <w:szCs w:val="22"/>
        </w:rPr>
      </w:pPr>
      <w:r w:rsidRPr="00C949F6">
        <w:rPr>
          <w:rFonts w:ascii="Times New Roman" w:eastAsia="SimSun" w:hAnsi="Times New Roman"/>
          <w:b/>
          <w:bCs/>
          <w:i/>
          <w:iCs/>
          <w:sz w:val="22"/>
          <w:szCs w:val="22"/>
        </w:rPr>
        <w:t>Proposal</w:t>
      </w:r>
      <w:r>
        <w:rPr>
          <w:rFonts w:ascii="Times New Roman" w:eastAsia="SimSun" w:hAnsi="Times New Roman"/>
          <w:b/>
          <w:bCs/>
          <w:i/>
          <w:iCs/>
          <w:sz w:val="22"/>
          <w:szCs w:val="22"/>
        </w:rPr>
        <w:t xml:space="preserve"> 8</w:t>
      </w:r>
      <w:r w:rsidRPr="00C949F6">
        <w:rPr>
          <w:rFonts w:ascii="Times New Roman" w:eastAsia="SimSun" w:hAnsi="Times New Roman"/>
          <w:b/>
          <w:bCs/>
          <w:i/>
          <w:iCs/>
          <w:sz w:val="22"/>
          <w:szCs w:val="22"/>
        </w:rPr>
        <w:t xml:space="preserve">: </w:t>
      </w:r>
      <w:r>
        <w:rPr>
          <w:rFonts w:ascii="Times New Roman" w:eastAsia="SimSun" w:hAnsi="Times New Roman"/>
          <w:b/>
          <w:bCs/>
          <w:i/>
          <w:iCs/>
          <w:sz w:val="22"/>
          <w:szCs w:val="22"/>
        </w:rPr>
        <w:t>S</w:t>
      </w:r>
      <w:r w:rsidRPr="00C949F6">
        <w:rPr>
          <w:rFonts w:ascii="Times New Roman" w:eastAsia="SimSun" w:hAnsi="Times New Roman"/>
          <w:b/>
          <w:bCs/>
          <w:i/>
          <w:iCs/>
          <w:sz w:val="22"/>
          <w:szCs w:val="22"/>
        </w:rPr>
        <w:t xml:space="preserve">upport </w:t>
      </w:r>
      <w:r>
        <w:rPr>
          <w:rFonts w:ascii="Times New Roman" w:eastAsia="SimSun" w:hAnsi="Times New Roman"/>
          <w:b/>
          <w:bCs/>
          <w:i/>
          <w:iCs/>
          <w:sz w:val="22"/>
          <w:szCs w:val="22"/>
        </w:rPr>
        <w:t xml:space="preserve">direction 2 </w:t>
      </w:r>
      <w:r w:rsidRPr="00C949F6">
        <w:rPr>
          <w:rFonts w:ascii="Times New Roman" w:eastAsia="SimSun" w:hAnsi="Times New Roman"/>
          <w:b/>
          <w:bCs/>
          <w:i/>
          <w:iCs/>
          <w:sz w:val="22"/>
          <w:szCs w:val="22"/>
        </w:rPr>
        <w:t xml:space="preserve">on device </w:t>
      </w:r>
      <w:r>
        <w:rPr>
          <w:rFonts w:ascii="Times New Roman" w:eastAsia="SimSun" w:hAnsi="Times New Roman"/>
          <w:b/>
          <w:bCs/>
          <w:i/>
          <w:iCs/>
          <w:sz w:val="22"/>
          <w:szCs w:val="22"/>
        </w:rPr>
        <w:t>un</w:t>
      </w:r>
      <w:r w:rsidRPr="00C949F6">
        <w:rPr>
          <w:rFonts w:ascii="Times New Roman" w:eastAsia="SimSun" w:hAnsi="Times New Roman"/>
          <w:b/>
          <w:bCs/>
          <w:i/>
          <w:iCs/>
          <w:sz w:val="22"/>
          <w:szCs w:val="22"/>
        </w:rPr>
        <w:t xml:space="preserve">availability </w:t>
      </w:r>
      <w:r>
        <w:rPr>
          <w:rFonts w:ascii="Times New Roman" w:eastAsia="SimSun" w:hAnsi="Times New Roman"/>
          <w:b/>
          <w:bCs/>
          <w:i/>
          <w:iCs/>
          <w:sz w:val="22"/>
          <w:szCs w:val="22"/>
        </w:rPr>
        <w:t>in</w:t>
      </w:r>
      <w:r w:rsidRPr="00C949F6">
        <w:rPr>
          <w:rFonts w:ascii="Times New Roman" w:eastAsia="SimSun" w:hAnsi="Times New Roman"/>
          <w:b/>
          <w:bCs/>
          <w:i/>
          <w:iCs/>
          <w:sz w:val="22"/>
          <w:szCs w:val="22"/>
        </w:rPr>
        <w:t xml:space="preserve"> Rel-20.</w:t>
      </w:r>
    </w:p>
    <w:p w14:paraId="64A31E6B" w14:textId="77777777" w:rsidR="006E0E1D" w:rsidRPr="00B3294C" w:rsidRDefault="006E0E1D" w:rsidP="004A5F14">
      <w:pPr>
        <w:spacing w:before="120" w:line="276" w:lineRule="auto"/>
        <w:rPr>
          <w:rFonts w:ascii="Times New Roman" w:eastAsia="SimSun" w:hAnsi="Times New Roman"/>
          <w:b/>
          <w:bCs/>
          <w:i/>
          <w:iCs/>
          <w:sz w:val="22"/>
          <w:szCs w:val="22"/>
        </w:rPr>
      </w:pPr>
      <w:r w:rsidRPr="00B3294C">
        <w:rPr>
          <w:rFonts w:ascii="Times New Roman" w:eastAsia="SimSun" w:hAnsi="Times New Roman"/>
          <w:b/>
          <w:bCs/>
          <w:i/>
          <w:iCs/>
          <w:sz w:val="22"/>
          <w:szCs w:val="22"/>
        </w:rPr>
        <w:t xml:space="preserve">Proposal </w:t>
      </w:r>
      <w:r>
        <w:rPr>
          <w:rFonts w:ascii="Times New Roman" w:eastAsia="SimSun" w:hAnsi="Times New Roman"/>
          <w:b/>
          <w:bCs/>
          <w:i/>
          <w:iCs/>
          <w:sz w:val="22"/>
          <w:szCs w:val="22"/>
        </w:rPr>
        <w:t>9</w:t>
      </w:r>
      <w:r w:rsidRPr="00B3294C">
        <w:rPr>
          <w:rFonts w:ascii="Times New Roman" w:eastAsia="SimSun" w:hAnsi="Times New Roman"/>
          <w:b/>
          <w:bCs/>
          <w:i/>
          <w:iCs/>
          <w:sz w:val="22"/>
          <w:szCs w:val="22"/>
        </w:rPr>
        <w:t xml:space="preserve">: </w:t>
      </w:r>
      <w:r w:rsidRPr="00FA6244">
        <w:rPr>
          <w:rFonts w:ascii="Times New Roman" w:eastAsia="SimSun" w:hAnsi="Times New Roman"/>
          <w:b/>
          <w:bCs/>
          <w:i/>
          <w:iCs/>
          <w:sz w:val="22"/>
          <w:szCs w:val="22"/>
        </w:rPr>
        <w:t>Support</w:t>
      </w:r>
      <w:r w:rsidRPr="00B3294C">
        <w:rPr>
          <w:rFonts w:ascii="Times New Roman" w:eastAsia="SimSun" w:hAnsi="Times New Roman"/>
          <w:b/>
          <w:bCs/>
          <w:i/>
          <w:iCs/>
          <w:sz w:val="22"/>
          <w:szCs w:val="22"/>
        </w:rPr>
        <w:t xml:space="preserve"> L1 R2D control information for Devices 2b</w:t>
      </w:r>
      <w:r>
        <w:rPr>
          <w:rFonts w:ascii="Times New Roman" w:eastAsia="SimSun" w:hAnsi="Times New Roman"/>
          <w:b/>
          <w:bCs/>
          <w:i/>
          <w:iCs/>
          <w:sz w:val="22"/>
          <w:szCs w:val="22"/>
        </w:rPr>
        <w:t>/</w:t>
      </w:r>
      <w:r w:rsidRPr="00B3294C">
        <w:rPr>
          <w:rFonts w:ascii="Times New Roman" w:eastAsia="SimSun" w:hAnsi="Times New Roman"/>
          <w:b/>
          <w:bCs/>
          <w:i/>
          <w:iCs/>
          <w:sz w:val="22"/>
          <w:szCs w:val="22"/>
        </w:rPr>
        <w:t>C.</w:t>
      </w:r>
    </w:p>
    <w:p w14:paraId="60D2E089" w14:textId="77777777" w:rsidR="006E0E1D" w:rsidRDefault="006E0E1D" w:rsidP="004A5F14">
      <w:pPr>
        <w:widowControl/>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Proposal </w:t>
      </w:r>
      <w:r>
        <w:rPr>
          <w:rFonts w:ascii="Times New Roman" w:eastAsia="SimSun" w:hAnsi="Times New Roman"/>
          <w:b/>
          <w:bCs/>
          <w:i/>
          <w:iCs/>
          <w:sz w:val="22"/>
          <w:szCs w:val="22"/>
        </w:rPr>
        <w:t>10</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tudy the timing offset between consecutive R2D transmissions</w:t>
      </w:r>
      <w:r>
        <w:rPr>
          <w:rFonts w:ascii="Times New Roman" w:eastAsia="SimSun" w:hAnsi="Times New Roman"/>
          <w:b/>
          <w:bCs/>
          <w:i/>
          <w:iCs/>
          <w:sz w:val="22"/>
          <w:szCs w:val="22"/>
        </w:rPr>
        <w:t>.</w:t>
      </w:r>
    </w:p>
    <w:p w14:paraId="14FCD6AB" w14:textId="77777777" w:rsidR="006E0E1D" w:rsidRDefault="006E0E1D" w:rsidP="004A5F14">
      <w:pPr>
        <w:spacing w:before="120" w:line="276" w:lineRule="auto"/>
        <w:rPr>
          <w:rFonts w:ascii="Times New Roman" w:eastAsia="SimSun" w:hAnsi="Times New Roman"/>
          <w:b/>
          <w:bCs/>
          <w:i/>
          <w:iCs/>
          <w:sz w:val="22"/>
          <w:szCs w:val="22"/>
        </w:rPr>
      </w:pPr>
      <w:r w:rsidRPr="000147C2">
        <w:rPr>
          <w:rFonts w:ascii="Times New Roman" w:eastAsia="SimSun" w:hAnsi="Times New Roman"/>
          <w:b/>
          <w:bCs/>
          <w:i/>
          <w:iCs/>
          <w:sz w:val="22"/>
          <w:szCs w:val="22"/>
        </w:rPr>
        <w:t xml:space="preserve"> Proposal </w:t>
      </w:r>
      <w:r>
        <w:rPr>
          <w:rFonts w:ascii="Times New Roman" w:eastAsia="SimSun" w:hAnsi="Times New Roman"/>
          <w:b/>
          <w:bCs/>
          <w:i/>
          <w:iCs/>
          <w:sz w:val="22"/>
          <w:szCs w:val="22"/>
        </w:rPr>
        <w:t>11</w:t>
      </w:r>
      <w:r w:rsidRPr="000147C2">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w:t>
      </w:r>
      <w:r w:rsidRPr="000147C2">
        <w:rPr>
          <w:rFonts w:ascii="Times New Roman" w:eastAsia="SimSun" w:hAnsi="Times New Roman"/>
          <w:b/>
          <w:bCs/>
          <w:i/>
          <w:iCs/>
          <w:sz w:val="22"/>
          <w:szCs w:val="22"/>
        </w:rPr>
        <w:t xml:space="preserve">tudy the timing offset between consecutive </w:t>
      </w:r>
      <w:r>
        <w:rPr>
          <w:rFonts w:ascii="Times New Roman" w:eastAsia="SimSun" w:hAnsi="Times New Roman"/>
          <w:b/>
          <w:bCs/>
          <w:i/>
          <w:iCs/>
          <w:sz w:val="22"/>
          <w:szCs w:val="22"/>
        </w:rPr>
        <w:t>D2R</w:t>
      </w:r>
      <w:r w:rsidRPr="000147C2">
        <w:rPr>
          <w:rFonts w:ascii="Times New Roman" w:eastAsia="SimSun" w:hAnsi="Times New Roman"/>
          <w:b/>
          <w:bCs/>
          <w:i/>
          <w:iCs/>
          <w:sz w:val="22"/>
          <w:szCs w:val="22"/>
        </w:rPr>
        <w:t xml:space="preserve"> transmissions</w:t>
      </w:r>
      <w:r>
        <w:rPr>
          <w:rFonts w:ascii="Times New Roman" w:eastAsia="SimSun" w:hAnsi="Times New Roman"/>
          <w:b/>
          <w:bCs/>
          <w:i/>
          <w:iCs/>
          <w:sz w:val="22"/>
          <w:szCs w:val="22"/>
        </w:rPr>
        <w:t>.</w:t>
      </w:r>
    </w:p>
    <w:p w14:paraId="42C40B01" w14:textId="77777777" w:rsidR="006E0E1D" w:rsidRDefault="006E0E1D" w:rsidP="004A5F14">
      <w:pPr>
        <w:spacing w:before="120" w:line="276" w:lineRule="auto"/>
        <w:rPr>
          <w:rFonts w:ascii="Times New Roman" w:eastAsia="SimSun" w:hAnsi="Times New Roman"/>
          <w:b/>
          <w:bCs/>
          <w:i/>
          <w:iCs/>
          <w:sz w:val="22"/>
          <w:szCs w:val="22"/>
        </w:rPr>
      </w:pPr>
      <w:r w:rsidRPr="008C5B0E">
        <w:rPr>
          <w:rFonts w:ascii="Times New Roman" w:eastAsia="SimSun" w:hAnsi="Times New Roman"/>
          <w:b/>
          <w:bCs/>
          <w:i/>
          <w:iCs/>
          <w:sz w:val="22"/>
          <w:szCs w:val="22"/>
        </w:rPr>
        <w:t xml:space="preserve">Proposal </w:t>
      </w:r>
      <w:r>
        <w:rPr>
          <w:rFonts w:ascii="Times New Roman" w:eastAsia="SimSun" w:hAnsi="Times New Roman"/>
          <w:b/>
          <w:bCs/>
          <w:i/>
          <w:iCs/>
          <w:sz w:val="22"/>
          <w:szCs w:val="22"/>
        </w:rPr>
        <w:t>12</w:t>
      </w:r>
      <w:r w:rsidRPr="008C5B0E">
        <w:rPr>
          <w:rFonts w:ascii="Times New Roman" w:eastAsia="SimSun" w:hAnsi="Times New Roman"/>
          <w:b/>
          <w:bCs/>
          <w:i/>
          <w:iCs/>
          <w:sz w:val="22"/>
          <w:szCs w:val="22"/>
        </w:rPr>
        <w:t>: Support CFO/SFO calibration in Rel-20 for Device 2b/C, either by reusing existing R2D signals or introducing new dedicated signals.</w:t>
      </w:r>
    </w:p>
    <w:p w14:paraId="75E6F7A2" w14:textId="77777777" w:rsidR="006E0E1D" w:rsidRPr="008C5B0E" w:rsidRDefault="006E0E1D" w:rsidP="004A5F14">
      <w:pPr>
        <w:spacing w:before="120" w:line="276" w:lineRule="auto"/>
        <w:rPr>
          <w:rFonts w:ascii="Times New Roman" w:eastAsia="SimSun" w:hAnsi="Times New Roman"/>
          <w:b/>
          <w:bCs/>
          <w:i/>
          <w:iCs/>
          <w:sz w:val="22"/>
          <w:szCs w:val="22"/>
        </w:rPr>
      </w:pPr>
      <w:r w:rsidRPr="008C5B0E">
        <w:rPr>
          <w:rFonts w:ascii="Times New Roman" w:eastAsia="SimSun" w:hAnsi="Times New Roman"/>
          <w:b/>
          <w:bCs/>
          <w:i/>
          <w:iCs/>
          <w:sz w:val="22"/>
          <w:szCs w:val="22"/>
        </w:rPr>
        <w:t xml:space="preserve">Proposal </w:t>
      </w:r>
      <w:r>
        <w:rPr>
          <w:rFonts w:ascii="Times New Roman" w:eastAsia="SimSun" w:hAnsi="Times New Roman"/>
          <w:b/>
          <w:bCs/>
          <w:i/>
          <w:iCs/>
          <w:sz w:val="22"/>
          <w:szCs w:val="22"/>
        </w:rPr>
        <w:t>13</w:t>
      </w:r>
      <w:r w:rsidRPr="008C5B0E">
        <w:rPr>
          <w:rFonts w:ascii="Times New Roman" w:eastAsia="SimSun" w:hAnsi="Times New Roman"/>
          <w:b/>
          <w:bCs/>
          <w:i/>
          <w:iCs/>
          <w:sz w:val="22"/>
          <w:szCs w:val="22"/>
        </w:rPr>
        <w:t>: The resources for DO-A transmissions should be configured by the reader.</w:t>
      </w:r>
    </w:p>
    <w:p w14:paraId="38B6ECA0" w14:textId="77777777" w:rsidR="006E0E1D" w:rsidRPr="008C5B0E" w:rsidRDefault="006E0E1D" w:rsidP="004A5F14">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14: </w:t>
      </w:r>
      <w:r w:rsidRPr="008C5B0E">
        <w:rPr>
          <w:rFonts w:ascii="Times New Roman" w:eastAsia="SimSun" w:hAnsi="Times New Roman"/>
          <w:b/>
          <w:bCs/>
          <w:i/>
          <w:iCs/>
          <w:sz w:val="22"/>
          <w:szCs w:val="22"/>
        </w:rPr>
        <w:t xml:space="preserve">Both periodic and on-demand D2R resource allocation schemes should be studied </w:t>
      </w:r>
      <w:r w:rsidRPr="006E0E1D">
        <w:rPr>
          <w:rFonts w:ascii="Times New Roman" w:eastAsia="SimSun" w:hAnsi="Times New Roman"/>
          <w:b/>
          <w:bCs/>
          <w:i/>
          <w:iCs/>
          <w:sz w:val="22"/>
          <w:szCs w:val="22"/>
        </w:rPr>
        <w:t>to support</w:t>
      </w:r>
      <w:r w:rsidRPr="008C5B0E">
        <w:rPr>
          <w:rFonts w:ascii="Times New Roman" w:eastAsia="SimSun" w:hAnsi="Times New Roman"/>
          <w:b/>
          <w:bCs/>
          <w:i/>
          <w:iCs/>
          <w:sz w:val="22"/>
          <w:szCs w:val="22"/>
        </w:rPr>
        <w:t xml:space="preserve"> DO-A traffic.</w:t>
      </w:r>
    </w:p>
    <w:p w14:paraId="5CA089D2" w14:textId="77777777" w:rsidR="006E0E1D" w:rsidRPr="008C5B0E" w:rsidRDefault="006E0E1D" w:rsidP="004A5F14">
      <w:pPr>
        <w:spacing w:before="120" w:line="276" w:lineRule="auto"/>
        <w:rPr>
          <w:rFonts w:ascii="Times New Roman" w:eastAsia="SimSun" w:hAnsi="Times New Roman"/>
          <w:b/>
          <w:bCs/>
          <w:i/>
          <w:iCs/>
          <w:sz w:val="22"/>
          <w:szCs w:val="22"/>
        </w:rPr>
      </w:pPr>
      <w:r w:rsidRPr="008C5B0E">
        <w:rPr>
          <w:rFonts w:ascii="Times New Roman" w:eastAsia="SimSun" w:hAnsi="Times New Roman"/>
          <w:b/>
          <w:bCs/>
          <w:i/>
          <w:iCs/>
          <w:sz w:val="22"/>
          <w:szCs w:val="22"/>
        </w:rPr>
        <w:t>Proposal 1</w:t>
      </w:r>
      <w:r>
        <w:rPr>
          <w:rFonts w:ascii="Times New Roman" w:eastAsia="SimSun" w:hAnsi="Times New Roman"/>
          <w:b/>
          <w:bCs/>
          <w:i/>
          <w:iCs/>
          <w:sz w:val="22"/>
          <w:szCs w:val="22"/>
        </w:rPr>
        <w:t>5</w:t>
      </w:r>
      <w:r w:rsidRPr="008C5B0E">
        <w:rPr>
          <w:rFonts w:ascii="Times New Roman" w:eastAsia="SimSun" w:hAnsi="Times New Roman"/>
          <w:b/>
          <w:bCs/>
          <w:i/>
          <w:iCs/>
          <w:sz w:val="22"/>
          <w:szCs w:val="22"/>
        </w:rPr>
        <w:t>: Consider slotted ALOHA-based access for DO-A resource allocation.</w:t>
      </w:r>
    </w:p>
    <w:p w14:paraId="23206FDC" w14:textId="08320F40" w:rsidR="001E4E05" w:rsidRDefault="006E0E1D" w:rsidP="004A5F14">
      <w:r w:rsidRPr="008C5B0E">
        <w:rPr>
          <w:rFonts w:ascii="Times New Roman" w:eastAsia="SimSun" w:hAnsi="Times New Roman"/>
          <w:b/>
          <w:bCs/>
          <w:i/>
          <w:iCs/>
          <w:sz w:val="22"/>
          <w:szCs w:val="22"/>
        </w:rPr>
        <w:t>Proposal</w:t>
      </w:r>
      <w:r>
        <w:rPr>
          <w:rFonts w:ascii="Times New Roman" w:eastAsia="SimSun" w:hAnsi="Times New Roman"/>
          <w:b/>
          <w:bCs/>
          <w:i/>
          <w:iCs/>
          <w:sz w:val="22"/>
          <w:szCs w:val="22"/>
        </w:rPr>
        <w:t xml:space="preserve"> 16</w:t>
      </w:r>
      <w:r w:rsidRPr="008C5B0E">
        <w:rPr>
          <w:rFonts w:ascii="Times New Roman" w:eastAsia="SimSun" w:hAnsi="Times New Roman"/>
          <w:b/>
          <w:bCs/>
          <w:i/>
          <w:iCs/>
          <w:sz w:val="22"/>
          <w:szCs w:val="22"/>
        </w:rPr>
        <w:t>: A dedicated Sync-R2D signal should be introduced to provide timing and frequency synchronization for DO-A transmissions.</w:t>
      </w:r>
    </w:p>
    <w:p w14:paraId="2F8EC897" w14:textId="77777777" w:rsidR="00112F30" w:rsidRDefault="00112F30" w:rsidP="004A5F1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3C324D7" w14:textId="006EB45E" w:rsidR="00112F30" w:rsidRDefault="00FA6244" w:rsidP="004A5F14">
      <w:pPr>
        <w:rPr>
          <w:rFonts w:ascii="Times New Roman" w:hAnsi="Times New Roman"/>
          <w:sz w:val="22"/>
          <w:szCs w:val="22"/>
        </w:rPr>
      </w:pPr>
      <w:r w:rsidRPr="00FA6244">
        <w:rPr>
          <w:rFonts w:ascii="Times New Roman" w:hAnsi="Times New Roman"/>
          <w:sz w:val="22"/>
          <w:szCs w:val="22"/>
        </w:rPr>
        <w:t>[1]</w:t>
      </w:r>
      <w:r>
        <w:rPr>
          <w:rFonts w:ascii="Times New Roman" w:hAnsi="Times New Roman"/>
          <w:sz w:val="22"/>
          <w:szCs w:val="22"/>
        </w:rPr>
        <w:t xml:space="preserve"> </w:t>
      </w:r>
      <w:r w:rsidR="006E0E1D">
        <w:rPr>
          <w:rFonts w:ascii="Times New Roman" w:hAnsi="Times New Roman"/>
          <w:sz w:val="22"/>
          <w:szCs w:val="22"/>
        </w:rPr>
        <w:t>RAN1#122 meeting Chairman notes.</w:t>
      </w:r>
    </w:p>
    <w:p w14:paraId="00DCA349" w14:textId="218D9191" w:rsidR="00FA6244" w:rsidRDefault="00FA6244" w:rsidP="004A5F14">
      <w:pPr>
        <w:rPr>
          <w:rFonts w:ascii="Times New Roman" w:hAnsi="Times New Roman"/>
          <w:sz w:val="22"/>
          <w:szCs w:val="22"/>
          <w:lang w:val="en-GB"/>
        </w:rPr>
      </w:pPr>
      <w:r w:rsidRPr="00FA6244">
        <w:rPr>
          <w:rFonts w:ascii="Times New Roman" w:hAnsi="Times New Roman"/>
          <w:sz w:val="22"/>
          <w:szCs w:val="22"/>
          <w:lang w:val="en-GB"/>
        </w:rPr>
        <w:t>[</w:t>
      </w:r>
      <w:r>
        <w:rPr>
          <w:rFonts w:ascii="Times New Roman" w:hAnsi="Times New Roman"/>
          <w:sz w:val="22"/>
          <w:szCs w:val="22"/>
          <w:lang w:val="en-GB"/>
        </w:rPr>
        <w:t>2</w:t>
      </w:r>
      <w:r w:rsidRPr="00FA6244">
        <w:rPr>
          <w:rFonts w:ascii="Times New Roman" w:hAnsi="Times New Roman"/>
          <w:sz w:val="22"/>
          <w:szCs w:val="22"/>
          <w:lang w:val="en-GB"/>
        </w:rPr>
        <w:t>] 3GPP TR 38.769, Study on solutions for Ambient IoT (Internet of Things) in NR, V19.0.0 (2024-12)</w:t>
      </w:r>
    </w:p>
    <w:p w14:paraId="20138236" w14:textId="77777777" w:rsidR="00FA6244" w:rsidRPr="00FA6244" w:rsidRDefault="00FA6244" w:rsidP="004A5F14">
      <w:pPr>
        <w:rPr>
          <w:rFonts w:ascii="Times New Roman" w:hAnsi="Times New Roman"/>
          <w:sz w:val="22"/>
          <w:szCs w:val="22"/>
          <w:lang w:val="en-GB"/>
        </w:rPr>
      </w:pPr>
    </w:p>
    <w:p w14:paraId="61373F8D" w14:textId="77777777" w:rsidR="00FA6244" w:rsidRDefault="00FA6244" w:rsidP="004A5F14">
      <w:pPr>
        <w:rPr>
          <w:rFonts w:ascii="Times New Roman" w:hAnsi="Times New Roman"/>
          <w:sz w:val="22"/>
          <w:szCs w:val="22"/>
        </w:rPr>
      </w:pPr>
    </w:p>
    <w:bookmarkEnd w:id="1"/>
    <w:p w14:paraId="40690B6C" w14:textId="77777777" w:rsidR="00112F30" w:rsidRDefault="00112F30" w:rsidP="004A5F14">
      <w:pPr>
        <w:ind w:left="420"/>
        <w:rPr>
          <w:rFonts w:ascii="Times New Roman" w:eastAsia="Times New Roman" w:hAnsi="Times New Roman"/>
          <w:kern w:val="0"/>
          <w:szCs w:val="20"/>
          <w:lang w:eastAsia="en-US"/>
        </w:rPr>
      </w:pPr>
    </w:p>
    <w:p w14:paraId="18E7F45F" w14:textId="77777777" w:rsidR="00112F30" w:rsidRDefault="00112F30" w:rsidP="004A5F14"/>
    <w:bookmarkEnd w:id="2"/>
    <w:p w14:paraId="15969497" w14:textId="77777777" w:rsidR="00112F30" w:rsidRPr="00EE53C9" w:rsidRDefault="00112F30" w:rsidP="004A5F14"/>
    <w:p w14:paraId="7B288687" w14:textId="77777777" w:rsidR="00AB24DA" w:rsidRDefault="00AB24DA" w:rsidP="004A5F14"/>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0A25A5"/>
    <w:multiLevelType w:val="hybridMultilevel"/>
    <w:tmpl w:val="C1405A7E"/>
    <w:lvl w:ilvl="0" w:tplc="7E4A5E6A">
      <w:numFmt w:val="bullet"/>
      <w:lvlText w:val="-"/>
      <w:lvlJc w:val="left"/>
      <w:pPr>
        <w:ind w:left="1100" w:hanging="440"/>
      </w:pPr>
      <w:rPr>
        <w:rFonts w:ascii="Times New Roman" w:eastAsia="Batang" w:hAnsi="Times New Roman" w:cs="Times New Roman"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start w:val="1"/>
      <w:numFmt w:val="bullet"/>
      <w:lvlText w:val=""/>
      <w:lvlJc w:val="left"/>
      <w:pPr>
        <w:ind w:left="2420" w:hanging="440"/>
      </w:pPr>
      <w:rPr>
        <w:rFonts w:ascii="Wingdings" w:hAnsi="Wingdings" w:hint="default"/>
      </w:rPr>
    </w:lvl>
    <w:lvl w:ilvl="4" w:tplc="04090003">
      <w:start w:val="1"/>
      <w:numFmt w:val="bullet"/>
      <w:lvlText w:val=""/>
      <w:lvlJc w:val="left"/>
      <w:pPr>
        <w:ind w:left="2860" w:hanging="440"/>
      </w:pPr>
      <w:rPr>
        <w:rFonts w:ascii="Wingdings" w:hAnsi="Wingdings" w:hint="default"/>
      </w:rPr>
    </w:lvl>
    <w:lvl w:ilvl="5" w:tplc="04090005">
      <w:start w:val="1"/>
      <w:numFmt w:val="bullet"/>
      <w:lvlText w:val=""/>
      <w:lvlJc w:val="left"/>
      <w:pPr>
        <w:ind w:left="3300" w:hanging="440"/>
      </w:pPr>
      <w:rPr>
        <w:rFonts w:ascii="Wingdings" w:hAnsi="Wingdings" w:hint="default"/>
      </w:rPr>
    </w:lvl>
    <w:lvl w:ilvl="6" w:tplc="04090001">
      <w:start w:val="1"/>
      <w:numFmt w:val="bullet"/>
      <w:lvlText w:val=""/>
      <w:lvlJc w:val="left"/>
      <w:pPr>
        <w:ind w:left="3740" w:hanging="440"/>
      </w:pPr>
      <w:rPr>
        <w:rFonts w:ascii="Wingdings" w:hAnsi="Wingdings" w:hint="default"/>
      </w:rPr>
    </w:lvl>
    <w:lvl w:ilvl="7" w:tplc="04090003">
      <w:start w:val="1"/>
      <w:numFmt w:val="bullet"/>
      <w:lvlText w:val=""/>
      <w:lvlJc w:val="left"/>
      <w:pPr>
        <w:ind w:left="4180" w:hanging="440"/>
      </w:pPr>
      <w:rPr>
        <w:rFonts w:ascii="Wingdings" w:hAnsi="Wingdings" w:hint="default"/>
      </w:rPr>
    </w:lvl>
    <w:lvl w:ilvl="8" w:tplc="04090005">
      <w:start w:val="1"/>
      <w:numFmt w:val="bullet"/>
      <w:lvlText w:val=""/>
      <w:lvlJc w:val="left"/>
      <w:pPr>
        <w:ind w:left="4620" w:hanging="44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Batang"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5"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5C3F93"/>
    <w:multiLevelType w:val="multilevel"/>
    <w:tmpl w:val="436E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6F634E"/>
    <w:multiLevelType w:val="hybridMultilevel"/>
    <w:tmpl w:val="C996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0B4678"/>
    <w:multiLevelType w:val="multilevel"/>
    <w:tmpl w:val="640B4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FA52EC"/>
    <w:multiLevelType w:val="hybridMultilevel"/>
    <w:tmpl w:val="BA4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2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30"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3776207">
    <w:abstractNumId w:val="24"/>
  </w:num>
  <w:num w:numId="2" w16cid:durableId="1800226006">
    <w:abstractNumId w:val="0"/>
  </w:num>
  <w:num w:numId="3" w16cid:durableId="1207138691">
    <w:abstractNumId w:val="28"/>
  </w:num>
  <w:num w:numId="4" w16cid:durableId="1197623906">
    <w:abstractNumId w:val="8"/>
  </w:num>
  <w:num w:numId="5" w16cid:durableId="204485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93222">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274740">
    <w:abstractNumId w:val="5"/>
    <w:lvlOverride w:ilvl="0"/>
    <w:lvlOverride w:ilvl="1"/>
    <w:lvlOverride w:ilvl="2"/>
    <w:lvlOverride w:ilvl="3"/>
    <w:lvlOverride w:ilvl="4"/>
    <w:lvlOverride w:ilvl="5"/>
    <w:lvlOverride w:ilvl="6"/>
    <w:lvlOverride w:ilvl="7"/>
    <w:lvlOverride w:ilvl="8"/>
  </w:num>
  <w:num w:numId="8" w16cid:durableId="728842074">
    <w:abstractNumId w:val="21"/>
    <w:lvlOverride w:ilvl="0"/>
    <w:lvlOverride w:ilvl="1"/>
    <w:lvlOverride w:ilvl="2"/>
    <w:lvlOverride w:ilvl="3"/>
    <w:lvlOverride w:ilvl="4"/>
    <w:lvlOverride w:ilvl="5"/>
    <w:lvlOverride w:ilvl="6"/>
    <w:lvlOverride w:ilvl="7"/>
    <w:lvlOverride w:ilvl="8"/>
  </w:num>
  <w:num w:numId="9" w16cid:durableId="1026062965">
    <w:abstractNumId w:val="19"/>
    <w:lvlOverride w:ilvl="0"/>
    <w:lvlOverride w:ilvl="1"/>
    <w:lvlOverride w:ilvl="2"/>
    <w:lvlOverride w:ilvl="3"/>
    <w:lvlOverride w:ilvl="4"/>
    <w:lvlOverride w:ilvl="5"/>
    <w:lvlOverride w:ilvl="6"/>
    <w:lvlOverride w:ilvl="7"/>
    <w:lvlOverride w:ilvl="8"/>
  </w:num>
  <w:num w:numId="10" w16cid:durableId="1910799413">
    <w:abstractNumId w:val="14"/>
    <w:lvlOverride w:ilvl="0"/>
    <w:lvlOverride w:ilvl="1"/>
    <w:lvlOverride w:ilvl="2"/>
    <w:lvlOverride w:ilvl="3"/>
    <w:lvlOverride w:ilvl="4"/>
    <w:lvlOverride w:ilvl="5"/>
    <w:lvlOverride w:ilvl="6"/>
    <w:lvlOverride w:ilvl="7"/>
    <w:lvlOverride w:ilvl="8"/>
  </w:num>
  <w:num w:numId="11" w16cid:durableId="663819865">
    <w:abstractNumId w:val="22"/>
    <w:lvlOverride w:ilvl="0"/>
    <w:lvlOverride w:ilvl="1"/>
    <w:lvlOverride w:ilvl="2"/>
    <w:lvlOverride w:ilvl="3"/>
    <w:lvlOverride w:ilvl="4"/>
    <w:lvlOverride w:ilvl="5"/>
    <w:lvlOverride w:ilvl="6"/>
    <w:lvlOverride w:ilvl="7"/>
    <w:lvlOverride w:ilvl="8"/>
  </w:num>
  <w:num w:numId="12" w16cid:durableId="452133577">
    <w:abstractNumId w:val="12"/>
    <w:lvlOverride w:ilvl="0"/>
    <w:lvlOverride w:ilvl="1"/>
    <w:lvlOverride w:ilvl="2"/>
    <w:lvlOverride w:ilvl="3"/>
    <w:lvlOverride w:ilvl="4"/>
    <w:lvlOverride w:ilvl="5"/>
    <w:lvlOverride w:ilvl="6"/>
    <w:lvlOverride w:ilvl="7"/>
    <w:lvlOverride w:ilvl="8"/>
  </w:num>
  <w:num w:numId="13" w16cid:durableId="63259780">
    <w:abstractNumId w:val="26"/>
    <w:lvlOverride w:ilvl="0"/>
    <w:lvlOverride w:ilvl="1"/>
    <w:lvlOverride w:ilvl="2"/>
    <w:lvlOverride w:ilvl="3"/>
    <w:lvlOverride w:ilvl="4"/>
    <w:lvlOverride w:ilvl="5"/>
    <w:lvlOverride w:ilvl="6"/>
    <w:lvlOverride w:ilvl="7"/>
    <w:lvlOverride w:ilvl="8"/>
  </w:num>
  <w:num w:numId="14" w16cid:durableId="1770002471">
    <w:abstractNumId w:val="13"/>
    <w:lvlOverride w:ilvl="0"/>
    <w:lvlOverride w:ilvl="1"/>
    <w:lvlOverride w:ilvl="2"/>
    <w:lvlOverride w:ilvl="3"/>
    <w:lvlOverride w:ilvl="4"/>
    <w:lvlOverride w:ilvl="5"/>
    <w:lvlOverride w:ilvl="6"/>
    <w:lvlOverride w:ilvl="7"/>
    <w:lvlOverride w:ilvl="8"/>
  </w:num>
  <w:num w:numId="15" w16cid:durableId="1012224975">
    <w:abstractNumId w:val="17"/>
    <w:lvlOverride w:ilvl="0"/>
    <w:lvlOverride w:ilvl="1"/>
    <w:lvlOverride w:ilvl="2"/>
    <w:lvlOverride w:ilvl="3"/>
    <w:lvlOverride w:ilvl="4"/>
    <w:lvlOverride w:ilvl="5"/>
    <w:lvlOverride w:ilvl="6"/>
    <w:lvlOverride w:ilvl="7"/>
    <w:lvlOverride w:ilvl="8"/>
  </w:num>
  <w:num w:numId="16" w16cid:durableId="1442459407">
    <w:abstractNumId w:val="6"/>
    <w:lvlOverride w:ilvl="0"/>
    <w:lvlOverride w:ilvl="1"/>
    <w:lvlOverride w:ilvl="2"/>
    <w:lvlOverride w:ilvl="3"/>
    <w:lvlOverride w:ilvl="4"/>
    <w:lvlOverride w:ilvl="5"/>
    <w:lvlOverride w:ilvl="6"/>
    <w:lvlOverride w:ilvl="7"/>
    <w:lvlOverride w:ilvl="8"/>
  </w:num>
  <w:num w:numId="17" w16cid:durableId="222719225">
    <w:abstractNumId w:val="30"/>
    <w:lvlOverride w:ilvl="0"/>
    <w:lvlOverride w:ilvl="1"/>
    <w:lvlOverride w:ilvl="2"/>
    <w:lvlOverride w:ilvl="3"/>
    <w:lvlOverride w:ilvl="4"/>
    <w:lvlOverride w:ilvl="5"/>
    <w:lvlOverride w:ilvl="6"/>
    <w:lvlOverride w:ilvl="7"/>
    <w:lvlOverride w:ilvl="8"/>
  </w:num>
  <w:num w:numId="18" w16cid:durableId="1841894005">
    <w:abstractNumId w:val="2"/>
    <w:lvlOverride w:ilvl="0"/>
    <w:lvlOverride w:ilvl="1"/>
    <w:lvlOverride w:ilvl="2"/>
    <w:lvlOverride w:ilvl="3"/>
    <w:lvlOverride w:ilvl="4"/>
    <w:lvlOverride w:ilvl="5"/>
    <w:lvlOverride w:ilvl="6"/>
    <w:lvlOverride w:ilvl="7"/>
    <w:lvlOverride w:ilvl="8"/>
  </w:num>
  <w:num w:numId="19" w16cid:durableId="66080483">
    <w:abstractNumId w:val="20"/>
    <w:lvlOverride w:ilvl="0"/>
    <w:lvlOverride w:ilvl="1"/>
    <w:lvlOverride w:ilvl="2"/>
    <w:lvlOverride w:ilvl="3"/>
    <w:lvlOverride w:ilvl="4"/>
    <w:lvlOverride w:ilvl="5"/>
    <w:lvlOverride w:ilvl="6"/>
    <w:lvlOverride w:ilvl="7"/>
    <w:lvlOverride w:ilvl="8"/>
  </w:num>
  <w:num w:numId="20" w16cid:durableId="1212156088">
    <w:abstractNumId w:val="23"/>
    <w:lvlOverride w:ilvl="0"/>
    <w:lvlOverride w:ilvl="1"/>
    <w:lvlOverride w:ilvl="2"/>
    <w:lvlOverride w:ilvl="3"/>
    <w:lvlOverride w:ilvl="4"/>
    <w:lvlOverride w:ilvl="5"/>
    <w:lvlOverride w:ilvl="6"/>
    <w:lvlOverride w:ilvl="7"/>
    <w:lvlOverride w:ilvl="8"/>
  </w:num>
  <w:num w:numId="21" w16cid:durableId="27023848">
    <w:abstractNumId w:val="15"/>
    <w:lvlOverride w:ilvl="0"/>
    <w:lvlOverride w:ilvl="1"/>
    <w:lvlOverride w:ilvl="2"/>
    <w:lvlOverride w:ilvl="3"/>
    <w:lvlOverride w:ilvl="4"/>
    <w:lvlOverride w:ilvl="5"/>
    <w:lvlOverride w:ilvl="6"/>
    <w:lvlOverride w:ilvl="7"/>
    <w:lvlOverride w:ilvl="8"/>
  </w:num>
  <w:num w:numId="22" w16cid:durableId="977957552">
    <w:abstractNumId w:val="16"/>
    <w:lvlOverride w:ilvl="0"/>
    <w:lvlOverride w:ilvl="1"/>
    <w:lvlOverride w:ilvl="2"/>
    <w:lvlOverride w:ilvl="3"/>
    <w:lvlOverride w:ilvl="4"/>
    <w:lvlOverride w:ilvl="5"/>
    <w:lvlOverride w:ilvl="6"/>
    <w:lvlOverride w:ilvl="7"/>
    <w:lvlOverride w:ilvl="8"/>
  </w:num>
  <w:num w:numId="23" w16cid:durableId="1257666523">
    <w:abstractNumId w:val="7"/>
    <w:lvlOverride w:ilvl="0"/>
    <w:lvlOverride w:ilvl="1"/>
    <w:lvlOverride w:ilvl="2"/>
    <w:lvlOverride w:ilvl="3"/>
    <w:lvlOverride w:ilvl="4"/>
    <w:lvlOverride w:ilvl="5"/>
    <w:lvlOverride w:ilvl="6"/>
    <w:lvlOverride w:ilvl="7"/>
    <w:lvlOverride w:ilvl="8"/>
  </w:num>
  <w:num w:numId="24" w16cid:durableId="1556891460">
    <w:abstractNumId w:val="11"/>
    <w:lvlOverride w:ilvl="0"/>
    <w:lvlOverride w:ilvl="1"/>
    <w:lvlOverride w:ilvl="2"/>
    <w:lvlOverride w:ilvl="3"/>
    <w:lvlOverride w:ilvl="4"/>
    <w:lvlOverride w:ilvl="5"/>
    <w:lvlOverride w:ilvl="6"/>
    <w:lvlOverride w:ilvl="7"/>
    <w:lvlOverride w:ilvl="8"/>
  </w:num>
  <w:num w:numId="25" w16cid:durableId="47075337">
    <w:abstractNumId w:val="4"/>
    <w:lvlOverride w:ilvl="0"/>
    <w:lvlOverride w:ilvl="1"/>
    <w:lvlOverride w:ilvl="2"/>
    <w:lvlOverride w:ilvl="3"/>
    <w:lvlOverride w:ilvl="4"/>
    <w:lvlOverride w:ilvl="5"/>
    <w:lvlOverride w:ilvl="6"/>
    <w:lvlOverride w:ilvl="7"/>
    <w:lvlOverride w:ilvl="8"/>
  </w:num>
  <w:num w:numId="26" w16cid:durableId="2084796995">
    <w:abstractNumId w:val="3"/>
    <w:lvlOverride w:ilvl="0"/>
    <w:lvlOverride w:ilvl="1"/>
    <w:lvlOverride w:ilvl="2"/>
    <w:lvlOverride w:ilvl="3"/>
    <w:lvlOverride w:ilvl="4"/>
    <w:lvlOverride w:ilvl="5"/>
    <w:lvlOverride w:ilvl="6"/>
    <w:lvlOverride w:ilvl="7"/>
    <w:lvlOverride w:ilvl="8"/>
  </w:num>
  <w:num w:numId="27" w16cid:durableId="18501783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7424316">
    <w:abstractNumId w:val="29"/>
    <w:lvlOverride w:ilvl="0"/>
    <w:lvlOverride w:ilvl="1"/>
    <w:lvlOverride w:ilvl="2"/>
    <w:lvlOverride w:ilvl="3"/>
    <w:lvlOverride w:ilvl="4"/>
    <w:lvlOverride w:ilvl="5"/>
    <w:lvlOverride w:ilvl="6"/>
    <w:lvlOverride w:ilvl="7"/>
    <w:lvlOverride w:ilvl="8"/>
  </w:num>
  <w:num w:numId="29" w16cid:durableId="2146847549">
    <w:abstractNumId w:val="9"/>
  </w:num>
  <w:num w:numId="30" w16cid:durableId="1098990525">
    <w:abstractNumId w:val="27"/>
  </w:num>
  <w:num w:numId="31" w16cid:durableId="989938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042A5"/>
    <w:rsid w:val="000147C2"/>
    <w:rsid w:val="00093A4E"/>
    <w:rsid w:val="00112F30"/>
    <w:rsid w:val="001B4E95"/>
    <w:rsid w:val="001E4E05"/>
    <w:rsid w:val="002359FE"/>
    <w:rsid w:val="002A7224"/>
    <w:rsid w:val="003605BF"/>
    <w:rsid w:val="003B5256"/>
    <w:rsid w:val="00494FB8"/>
    <w:rsid w:val="004A5F14"/>
    <w:rsid w:val="0052281E"/>
    <w:rsid w:val="005769E3"/>
    <w:rsid w:val="006414C8"/>
    <w:rsid w:val="006D094D"/>
    <w:rsid w:val="006E0E1D"/>
    <w:rsid w:val="00703C9E"/>
    <w:rsid w:val="007D624C"/>
    <w:rsid w:val="00877233"/>
    <w:rsid w:val="008B5E23"/>
    <w:rsid w:val="00922327"/>
    <w:rsid w:val="00935F5F"/>
    <w:rsid w:val="009A0AA2"/>
    <w:rsid w:val="009E53E5"/>
    <w:rsid w:val="00A66377"/>
    <w:rsid w:val="00AB1F7D"/>
    <w:rsid w:val="00AB24DA"/>
    <w:rsid w:val="00AD0BC9"/>
    <w:rsid w:val="00B3294C"/>
    <w:rsid w:val="00BB6BB3"/>
    <w:rsid w:val="00BC5177"/>
    <w:rsid w:val="00C368B9"/>
    <w:rsid w:val="00C90D76"/>
    <w:rsid w:val="00C949F6"/>
    <w:rsid w:val="00CB2D39"/>
    <w:rsid w:val="00D60746"/>
    <w:rsid w:val="00D77105"/>
    <w:rsid w:val="00DA6A20"/>
    <w:rsid w:val="00E042A4"/>
    <w:rsid w:val="00E42767"/>
    <w:rsid w:val="00E903E6"/>
    <w:rsid w:val="00EA7365"/>
    <w:rsid w:val="00F01679"/>
    <w:rsid w:val="00F71C3A"/>
    <w:rsid w:val="00FA62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D60746"/>
    <w:pPr>
      <w:spacing w:after="0" w:line="240" w:lineRule="auto"/>
    </w:pPr>
    <w:rPr>
      <w:rFonts w:ascii="Arial" w:eastAsiaTheme="minorEastAsia" w:hAnsi="Arial" w:cs="Times New Roman"/>
      <w:sz w:val="20"/>
      <w:lang w:eastAsia="zh-CN"/>
      <w14:ligatures w14:val="none"/>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rsid w:val="00703C9E"/>
    <w:pPr>
      <w:widowControl/>
      <w:spacing w:before="120"/>
      <w:jc w:val="left"/>
    </w:pPr>
    <w:rPr>
      <w:rFonts w:ascii="Times New Roman" w:eastAsia="MS Mincho" w:hAnsi="Times New Roman"/>
      <w:b/>
      <w:kern w:val="0"/>
      <w:szCs w:val="20"/>
      <w:lang w:val="en-GB" w:eastAsia="en-US"/>
    </w:r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703C9E"/>
    <w:rPr>
      <w:rFonts w:ascii="Times New Roman" w:eastAsia="MS Mincho" w:hAnsi="Times New Roman" w:cs="Times New Roman"/>
      <w:b/>
      <w:kern w:val="0"/>
      <w:sz w:val="20"/>
      <w:szCs w:val="20"/>
      <w:lang w:val="en-GB"/>
      <w14:ligatures w14:val="none"/>
    </w:rPr>
  </w:style>
  <w:style w:type="character" w:customStyle="1" w:styleId="3GPPNormalTextChar">
    <w:name w:val="3GPP Normal Text Char"/>
    <w:link w:val="3GPPNormalText"/>
    <w:locked/>
    <w:rsid w:val="00703C9E"/>
    <w:rPr>
      <w:rFonts w:ascii="MS Mincho" w:eastAsia="MS Mincho" w:hAnsi="MS Mincho"/>
      <w:lang w:val="x-none" w:eastAsia="x-none"/>
    </w:rPr>
  </w:style>
  <w:style w:type="paragraph" w:customStyle="1" w:styleId="3GPPNormalText">
    <w:name w:val="3GPP Normal Text"/>
    <w:basedOn w:val="BodyText"/>
    <w:link w:val="3GPPNormalTextChar"/>
    <w:qFormat/>
    <w:rsid w:val="00703C9E"/>
    <w:pPr>
      <w:widowControl/>
    </w:pPr>
    <w:rPr>
      <w:rFonts w:ascii="MS Mincho" w:eastAsia="MS Mincho" w:hAnsi="MS Mincho" w:cstheme="minorBidi"/>
      <w:sz w:val="24"/>
      <w:lang w:val="x-none" w:eastAsia="x-none"/>
      <w14:ligatures w14:val="standardContextual"/>
    </w:rPr>
  </w:style>
  <w:style w:type="character" w:styleId="Strong">
    <w:name w:val="Strong"/>
    <w:basedOn w:val="DefaultParagraphFont"/>
    <w:uiPriority w:val="22"/>
    <w:qFormat/>
    <w:rsid w:val="00703C9E"/>
    <w:rPr>
      <w:b/>
      <w:bCs/>
    </w:rPr>
  </w:style>
  <w:style w:type="paragraph" w:styleId="BodyText">
    <w:name w:val="Body Text"/>
    <w:basedOn w:val="Normal"/>
    <w:link w:val="BodyTextChar"/>
    <w:uiPriority w:val="99"/>
    <w:semiHidden/>
    <w:unhideWhenUsed/>
    <w:rsid w:val="00703C9E"/>
  </w:style>
  <w:style w:type="character" w:customStyle="1" w:styleId="BodyTextChar">
    <w:name w:val="Body Text Char"/>
    <w:basedOn w:val="DefaultParagraphFont"/>
    <w:link w:val="BodyText"/>
    <w:uiPriority w:val="99"/>
    <w:semiHidden/>
    <w:rsid w:val="00703C9E"/>
    <w:rPr>
      <w:rFonts w:ascii="Arial" w:eastAsiaTheme="minorEastAsia" w:hAnsi="Arial" w:cs="Times New Roman"/>
      <w:sz w:val="20"/>
      <w:lang w:eastAsia="zh-CN"/>
      <w14:ligatures w14:val="none"/>
    </w:rPr>
  </w:style>
  <w:style w:type="table" w:customStyle="1" w:styleId="TableGrid1">
    <w:name w:val="Table Grid1"/>
    <w:basedOn w:val="TableNormal"/>
    <w:next w:val="TableGrid"/>
    <w:qFormat/>
    <w:rsid w:val="000147C2"/>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7233"/>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A7365"/>
    <w:pPr>
      <w:widowControl/>
      <w:spacing w:before="100" w:beforeAutospacing="1" w:after="100" w:afterAutospacing="1"/>
      <w:jc w:val="left"/>
    </w:pPr>
    <w:rPr>
      <w:rFonts w:ascii="Times New Roman" w:eastAsia="Times New Roman" w:hAnsi="Times New Roman"/>
      <w:kern w:val="0"/>
      <w:sz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7</Pages>
  <Words>3523</Words>
  <Characters>18251</Characters>
  <Application>Microsoft Office Word</Application>
  <DocSecurity>0</DocSecurity>
  <Lines>325</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9</cp:revision>
  <dcterms:created xsi:type="dcterms:W3CDTF">2025-10-03T10:21:00Z</dcterms:created>
  <dcterms:modified xsi:type="dcterms:W3CDTF">2025-10-03T21:39:00Z</dcterms:modified>
</cp:coreProperties>
</file>