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705B8" w14:textId="758E783A" w:rsidR="00A077DE" w:rsidRPr="00967CFB" w:rsidRDefault="00A077DE" w:rsidP="00A077DE">
      <w:pPr>
        <w:tabs>
          <w:tab w:val="center" w:pos="4536"/>
          <w:tab w:val="right" w:pos="7938"/>
          <w:tab w:val="right" w:pos="9781"/>
        </w:tabs>
        <w:ind w:right="2"/>
        <w:rPr>
          <w:rFonts w:ascii="Arial" w:hAnsi="Arial" w:cs="Arial"/>
          <w:b/>
          <w:bCs/>
          <w:sz w:val="28"/>
        </w:rPr>
      </w:pPr>
      <w:bookmarkStart w:id="0" w:name="_Hlk145670493"/>
      <w:bookmarkStart w:id="1" w:name="_Hlk151041609"/>
      <w:r w:rsidRPr="00A80D3B">
        <w:rPr>
          <w:rFonts w:ascii="Arial" w:hAnsi="Arial" w:cs="Arial"/>
          <w:b/>
          <w:bCs/>
          <w:sz w:val="28"/>
        </w:rPr>
        <w:t>3GPP TSG RAN WG1 #</w:t>
      </w:r>
      <w:r>
        <w:rPr>
          <w:rFonts w:ascii="Arial" w:hAnsi="Arial" w:cs="Arial"/>
          <w:b/>
          <w:bCs/>
          <w:sz w:val="28"/>
        </w:rPr>
        <w:t>12</w:t>
      </w:r>
      <w:r w:rsidR="0011438A">
        <w:rPr>
          <w:rFonts w:ascii="Arial" w:hAnsi="Arial" w:cs="Arial"/>
          <w:b/>
          <w:bCs/>
          <w:sz w:val="28"/>
        </w:rPr>
        <w:t>2bis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0050269A">
        <w:rPr>
          <w:rFonts w:ascii="Arial" w:hAnsi="Arial" w:cs="Arial"/>
          <w:b/>
          <w:bCs/>
          <w:sz w:val="28"/>
        </w:rPr>
        <w:t>06867</w:t>
      </w:r>
    </w:p>
    <w:p w14:paraId="0CE33272" w14:textId="0C359AC1" w:rsidR="00A077DE" w:rsidRPr="009513AC" w:rsidRDefault="00004675" w:rsidP="00A077DE">
      <w:pPr>
        <w:tabs>
          <w:tab w:val="center" w:pos="4536"/>
          <w:tab w:val="right" w:pos="9072"/>
        </w:tabs>
        <w:rPr>
          <w:rFonts w:ascii="Arial" w:eastAsia="MS Mincho" w:hAnsi="Arial" w:cs="Arial"/>
          <w:b/>
          <w:bCs/>
          <w:sz w:val="28"/>
          <w:lang w:eastAsia="ja-JP"/>
        </w:rPr>
      </w:pPr>
      <w:r w:rsidRPr="00004675">
        <w:rPr>
          <w:rFonts w:ascii="Arial" w:eastAsia="MS Mincho" w:hAnsi="Arial" w:cs="Arial"/>
          <w:b/>
          <w:bCs/>
          <w:sz w:val="28"/>
          <w:lang w:eastAsia="ja-JP"/>
        </w:rPr>
        <w:t>Prague, CZ, 13th – 17th October, 2025</w:t>
      </w:r>
    </w:p>
    <w:bookmarkEnd w:id="0"/>
    <w:p w14:paraId="4BBCF224" w14:textId="77777777" w:rsidR="00073BEC" w:rsidRDefault="00073BEC">
      <w:pPr>
        <w:rPr>
          <w:rFonts w:ascii="Arial" w:eastAsia="Yu Mincho" w:hAnsi="Arial" w:cs="Arial"/>
          <w:bCs/>
          <w:sz w:val="22"/>
          <w:szCs w:val="22"/>
        </w:rPr>
      </w:pPr>
    </w:p>
    <w:p w14:paraId="2AA219B5" w14:textId="6C8F567E" w:rsidR="00073BEC" w:rsidRDefault="000E19D4">
      <w:pPr>
        <w:spacing w:after="60"/>
        <w:ind w:left="1985" w:hanging="1985"/>
        <w:rPr>
          <w:rFonts w:ascii="Arial" w:hAnsi="Arial" w:cs="Arial"/>
          <w:bCs/>
          <w:sz w:val="22"/>
          <w:szCs w:val="22"/>
        </w:rPr>
      </w:pPr>
      <w:bookmarkStart w:id="2" w:name="DocumentFor"/>
      <w:bookmarkStart w:id="3" w:name="Title"/>
      <w:bookmarkStart w:id="4" w:name="_Hlk40295327"/>
      <w:bookmarkEnd w:id="1"/>
      <w:bookmarkEnd w:id="2"/>
      <w:bookmarkEnd w:id="3"/>
      <w:bookmarkEnd w:id="4"/>
      <w:r>
        <w:rPr>
          <w:rFonts w:ascii="Arial" w:hAnsi="Arial" w:cs="Arial"/>
          <w:b/>
          <w:sz w:val="22"/>
          <w:szCs w:val="22"/>
        </w:rPr>
        <w:t>Title:</w:t>
      </w:r>
      <w:r>
        <w:rPr>
          <w:rFonts w:ascii="Arial" w:hAnsi="Arial" w:cs="Arial"/>
          <w:b/>
          <w:sz w:val="22"/>
          <w:szCs w:val="22"/>
        </w:rPr>
        <w:tab/>
      </w:r>
      <w:r w:rsidR="003F63E5" w:rsidRPr="003F63E5">
        <w:rPr>
          <w:rFonts w:ascii="Arial" w:hAnsi="Arial" w:cs="Arial"/>
          <w:b/>
          <w:bCs/>
          <w:sz w:val="22"/>
          <w:szCs w:val="22"/>
        </w:rPr>
        <w:t xml:space="preserve">Draft reply LS on </w:t>
      </w:r>
      <w:r w:rsidR="00651CA4" w:rsidRPr="00651CA4">
        <w:rPr>
          <w:rFonts w:ascii="Arial" w:hAnsi="Arial" w:cs="Arial"/>
          <w:b/>
          <w:bCs/>
          <w:sz w:val="22"/>
          <w:szCs w:val="22"/>
        </w:rPr>
        <w:t>per band and per BC capability</w:t>
      </w:r>
    </w:p>
    <w:p w14:paraId="27C10B4C" w14:textId="60F646CC" w:rsidR="00073BEC" w:rsidRDefault="000E19D4">
      <w:pPr>
        <w:spacing w:after="60"/>
        <w:ind w:left="1985" w:hanging="1985"/>
        <w:rPr>
          <w:rFonts w:ascii="Arial" w:hAnsi="Arial" w:cs="Arial"/>
          <w:b/>
          <w:bCs/>
          <w:sz w:val="22"/>
          <w:szCs w:val="22"/>
        </w:rPr>
      </w:pPr>
      <w:bookmarkStart w:id="5" w:name="OLE_LINK58"/>
      <w:bookmarkStart w:id="6" w:name="OLE_LINK57"/>
      <w:r>
        <w:rPr>
          <w:rFonts w:ascii="Arial" w:hAnsi="Arial" w:cs="Arial"/>
          <w:b/>
          <w:sz w:val="22"/>
          <w:szCs w:val="22"/>
        </w:rPr>
        <w:t>Response to:</w:t>
      </w:r>
      <w:r>
        <w:rPr>
          <w:rFonts w:ascii="Arial" w:hAnsi="Arial" w:cs="Arial"/>
          <w:b/>
          <w:bCs/>
          <w:sz w:val="22"/>
          <w:szCs w:val="22"/>
        </w:rPr>
        <w:tab/>
      </w:r>
      <w:r w:rsidR="0011438A" w:rsidRPr="0011438A">
        <w:rPr>
          <w:rFonts w:ascii="Arial" w:hAnsi="Arial" w:cs="Arial"/>
          <w:b/>
          <w:sz w:val="22"/>
          <w:szCs w:val="22"/>
        </w:rPr>
        <w:t>R2-2506565</w:t>
      </w:r>
    </w:p>
    <w:p w14:paraId="33DB3495" w14:textId="28EB1A50" w:rsidR="00073BEC" w:rsidRDefault="000E19D4">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Pr>
          <w:rFonts w:ascii="Arial" w:hAnsi="Arial" w:cs="Arial"/>
          <w:b/>
          <w:sz w:val="22"/>
          <w:szCs w:val="22"/>
        </w:rPr>
        <w:t>Release:</w:t>
      </w:r>
      <w:r>
        <w:rPr>
          <w:rFonts w:ascii="Arial" w:hAnsi="Arial" w:cs="Arial"/>
          <w:b/>
          <w:bCs/>
          <w:sz w:val="22"/>
          <w:szCs w:val="22"/>
        </w:rPr>
        <w:tab/>
      </w:r>
      <w:r>
        <w:rPr>
          <w:rFonts w:ascii="Arial" w:hAnsi="Arial" w:cs="Arial"/>
          <w:b/>
          <w:sz w:val="22"/>
          <w:szCs w:val="22"/>
        </w:rPr>
        <w:t>Release 1</w:t>
      </w:r>
      <w:r w:rsidR="006F596B">
        <w:rPr>
          <w:rFonts w:ascii="Arial" w:hAnsi="Arial" w:cs="Arial"/>
          <w:b/>
          <w:sz w:val="22"/>
          <w:szCs w:val="22"/>
        </w:rPr>
        <w:t>9</w:t>
      </w:r>
    </w:p>
    <w:bookmarkEnd w:id="7"/>
    <w:bookmarkEnd w:id="8"/>
    <w:bookmarkEnd w:id="9"/>
    <w:p w14:paraId="7B7D0706" w14:textId="6192A1A9" w:rsidR="00073BEC" w:rsidRDefault="000E19D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A156EE" w:rsidRPr="00A156EE">
        <w:rPr>
          <w:rFonts w:ascii="Arial" w:hAnsi="Arial" w:cs="Arial"/>
          <w:b/>
          <w:sz w:val="22"/>
          <w:szCs w:val="22"/>
        </w:rPr>
        <w:t xml:space="preserve">NR_MIMO_Ph5, </w:t>
      </w:r>
      <w:proofErr w:type="spellStart"/>
      <w:r w:rsidR="00A156EE" w:rsidRPr="00A156EE">
        <w:rPr>
          <w:rFonts w:ascii="Arial" w:hAnsi="Arial" w:cs="Arial"/>
          <w:b/>
          <w:sz w:val="22"/>
          <w:szCs w:val="22"/>
        </w:rPr>
        <w:t>NR_AIML_air</w:t>
      </w:r>
      <w:proofErr w:type="spellEnd"/>
    </w:p>
    <w:p w14:paraId="06837BA7" w14:textId="77777777" w:rsidR="00073BEC" w:rsidRDefault="00073BEC">
      <w:pPr>
        <w:spacing w:after="60"/>
        <w:ind w:left="1985" w:hanging="1985"/>
        <w:rPr>
          <w:rFonts w:ascii="Arial" w:hAnsi="Arial" w:cs="Arial"/>
          <w:b/>
          <w:sz w:val="22"/>
          <w:szCs w:val="22"/>
        </w:rPr>
      </w:pPr>
    </w:p>
    <w:p w14:paraId="7D2B5C8D" w14:textId="432E24E3" w:rsidR="00073BEC" w:rsidRDefault="000E19D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11625D" w:rsidRPr="00C74C48">
        <w:rPr>
          <w:rFonts w:ascii="Arial" w:eastAsia="等线" w:hAnsi="Arial" w:cs="Arial"/>
          <w:b/>
          <w:sz w:val="22"/>
          <w:szCs w:val="22"/>
          <w:lang w:eastAsia="zh-CN"/>
        </w:rPr>
        <w:t xml:space="preserve">vivo </w:t>
      </w:r>
      <w:r w:rsidR="0011625D">
        <w:rPr>
          <w:rFonts w:ascii="等线" w:eastAsia="等线" w:hAnsi="等线" w:cs="Arial"/>
          <w:b/>
          <w:sz w:val="22"/>
          <w:szCs w:val="22"/>
          <w:lang w:eastAsia="zh-CN"/>
        </w:rPr>
        <w:t>(</w:t>
      </w:r>
      <w:r w:rsidR="003D1870" w:rsidRPr="003D1870">
        <w:rPr>
          <w:rFonts w:ascii="Arial" w:eastAsia="等线" w:hAnsi="Arial" w:cs="Arial"/>
          <w:b/>
          <w:sz w:val="22"/>
          <w:szCs w:val="22"/>
        </w:rPr>
        <w:t>RAN</w:t>
      </w:r>
      <w:r w:rsidR="006D7268">
        <w:rPr>
          <w:rFonts w:ascii="Arial" w:eastAsia="等线" w:hAnsi="Arial" w:cs="Arial"/>
          <w:b/>
          <w:sz w:val="22"/>
          <w:szCs w:val="22"/>
        </w:rPr>
        <w:t>1</w:t>
      </w:r>
      <w:r w:rsidR="0011625D">
        <w:rPr>
          <w:rFonts w:ascii="Arial" w:eastAsia="等线" w:hAnsi="Arial" w:cs="Arial"/>
          <w:b/>
          <w:sz w:val="22"/>
          <w:szCs w:val="22"/>
        </w:rPr>
        <w:t>)</w:t>
      </w:r>
    </w:p>
    <w:p w14:paraId="038A97D8" w14:textId="76162D10" w:rsidR="00073BEC" w:rsidRDefault="000E19D4">
      <w:pPr>
        <w:spacing w:after="60"/>
        <w:ind w:left="1985" w:hanging="1985"/>
        <w:rPr>
          <w:rFonts w:ascii="Arial" w:eastAsia="等线" w:hAnsi="Arial" w:cs="Arial"/>
          <w:b/>
          <w:bCs/>
          <w:sz w:val="22"/>
          <w:szCs w:val="22"/>
        </w:rPr>
      </w:pPr>
      <w:r>
        <w:rPr>
          <w:rFonts w:ascii="Arial" w:hAnsi="Arial" w:cs="Arial"/>
          <w:b/>
          <w:sz w:val="22"/>
          <w:szCs w:val="22"/>
        </w:rPr>
        <w:t>To:</w:t>
      </w:r>
      <w:r>
        <w:rPr>
          <w:rFonts w:ascii="Arial" w:hAnsi="Arial" w:cs="Arial"/>
          <w:b/>
          <w:bCs/>
          <w:sz w:val="22"/>
          <w:szCs w:val="22"/>
        </w:rPr>
        <w:tab/>
      </w:r>
      <w:r>
        <w:rPr>
          <w:rFonts w:ascii="Arial" w:eastAsia="等线" w:hAnsi="Arial" w:cs="Arial"/>
          <w:b/>
          <w:bCs/>
          <w:sz w:val="22"/>
          <w:szCs w:val="22"/>
        </w:rPr>
        <w:t>RAN</w:t>
      </w:r>
      <w:r w:rsidR="006D7268">
        <w:rPr>
          <w:rFonts w:ascii="Arial" w:eastAsia="等线" w:hAnsi="Arial" w:cs="Arial"/>
          <w:b/>
          <w:bCs/>
          <w:sz w:val="22"/>
          <w:szCs w:val="22"/>
        </w:rPr>
        <w:t>2</w:t>
      </w:r>
    </w:p>
    <w:p w14:paraId="76EFEE71" w14:textId="77777777" w:rsidR="00073BEC" w:rsidRDefault="000E19D4">
      <w:pPr>
        <w:spacing w:after="60"/>
        <w:ind w:left="1985" w:hanging="1985"/>
        <w:rPr>
          <w:rFonts w:ascii="Arial" w:hAnsi="Arial" w:cs="Arial"/>
          <w:b/>
          <w:bCs/>
          <w:sz w:val="22"/>
          <w:szCs w:val="22"/>
        </w:rPr>
      </w:pPr>
      <w:bookmarkStart w:id="10" w:name="OLE_LINK45"/>
      <w:bookmarkStart w:id="11" w:name="OLE_LINK46"/>
      <w:r>
        <w:rPr>
          <w:rFonts w:ascii="Arial" w:hAnsi="Arial" w:cs="Arial"/>
          <w:b/>
          <w:sz w:val="22"/>
          <w:szCs w:val="22"/>
        </w:rPr>
        <w:t>Cc:</w:t>
      </w:r>
      <w:r>
        <w:rPr>
          <w:rFonts w:ascii="Arial" w:hAnsi="Arial" w:cs="Arial"/>
          <w:b/>
          <w:bCs/>
          <w:sz w:val="22"/>
          <w:szCs w:val="22"/>
        </w:rPr>
        <w:tab/>
      </w:r>
    </w:p>
    <w:bookmarkEnd w:id="10"/>
    <w:bookmarkEnd w:id="11"/>
    <w:p w14:paraId="6D9B4EFF" w14:textId="77777777" w:rsidR="00073BEC" w:rsidRDefault="00073BEC">
      <w:pPr>
        <w:spacing w:after="60"/>
        <w:ind w:left="1985" w:hanging="1985"/>
        <w:rPr>
          <w:rFonts w:ascii="Arial" w:hAnsi="Arial" w:cs="Arial"/>
          <w:bCs/>
        </w:rPr>
      </w:pPr>
    </w:p>
    <w:p w14:paraId="7A3286D7" w14:textId="77777777" w:rsidR="00073BEC" w:rsidRDefault="000E19D4">
      <w:pPr>
        <w:spacing w:after="60"/>
        <w:ind w:left="1985" w:hanging="1985"/>
        <w:rPr>
          <w:rFonts w:ascii="Arial" w:hAnsi="Arial" w:cs="Arial"/>
          <w:bCs/>
        </w:rPr>
      </w:pPr>
      <w:r>
        <w:rPr>
          <w:rFonts w:ascii="Arial" w:hAnsi="Arial" w:cs="Arial"/>
          <w:b/>
          <w:sz w:val="22"/>
          <w:szCs w:val="22"/>
        </w:rPr>
        <w:t>Contact Person:</w:t>
      </w:r>
      <w:r>
        <w:rPr>
          <w:rFonts w:ascii="Arial" w:hAnsi="Arial" w:cs="Arial"/>
          <w:bCs/>
        </w:rPr>
        <w:tab/>
      </w:r>
    </w:p>
    <w:p w14:paraId="7F6BF032" w14:textId="780B3002" w:rsidR="00073BEC" w:rsidRDefault="000E19D4">
      <w:pPr>
        <w:pStyle w:val="Contact"/>
        <w:tabs>
          <w:tab w:val="clear" w:pos="2268"/>
        </w:tabs>
      </w:pPr>
      <w:r>
        <w:t>Name:</w:t>
      </w:r>
      <w:r>
        <w:rPr>
          <w:bCs/>
        </w:rPr>
        <w:tab/>
      </w:r>
    </w:p>
    <w:p w14:paraId="6AEAA55F" w14:textId="4BCBC66F" w:rsidR="00073BEC" w:rsidRDefault="000E19D4">
      <w:pPr>
        <w:pStyle w:val="Contact"/>
        <w:tabs>
          <w:tab w:val="clear" w:pos="2268"/>
        </w:tabs>
      </w:pPr>
      <w:r>
        <w:t>E-mail Address:</w:t>
      </w:r>
      <w:r>
        <w:rPr>
          <w:bCs/>
        </w:rPr>
        <w:tab/>
      </w:r>
    </w:p>
    <w:p w14:paraId="46D72D6A" w14:textId="77777777" w:rsidR="00073BEC" w:rsidRDefault="00073BEC">
      <w:pPr>
        <w:spacing w:after="60"/>
        <w:ind w:left="1985" w:hanging="1985"/>
        <w:rPr>
          <w:rFonts w:ascii="Arial" w:eastAsia="等线" w:hAnsi="Arial" w:cs="Arial"/>
          <w:b/>
          <w:sz w:val="22"/>
          <w:szCs w:val="22"/>
        </w:rPr>
      </w:pPr>
    </w:p>
    <w:p w14:paraId="46F9C4DE" w14:textId="77777777" w:rsidR="00073BEC" w:rsidRDefault="00073BEC">
      <w:pPr>
        <w:spacing w:after="60"/>
        <w:ind w:left="1985" w:hanging="1985"/>
        <w:rPr>
          <w:rFonts w:ascii="Arial" w:eastAsia="等线" w:hAnsi="Arial" w:cs="Arial"/>
          <w:b/>
          <w:sz w:val="22"/>
          <w:szCs w:val="22"/>
        </w:rPr>
      </w:pPr>
    </w:p>
    <w:p w14:paraId="77024140" w14:textId="77777777" w:rsidR="00073BEC" w:rsidRDefault="000E19D4">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rPr>
        <w:t>None</w:t>
      </w:r>
    </w:p>
    <w:p w14:paraId="2C8E34D4" w14:textId="0E0ADC7B" w:rsidR="00073BEC" w:rsidRDefault="000E19D4">
      <w:pPr>
        <w:pStyle w:val="1"/>
      </w:pPr>
      <w:r>
        <w:t>1</w:t>
      </w:r>
      <w:r>
        <w:tab/>
      </w:r>
      <w:r w:rsidR="002E20ED">
        <w:t>Background</w:t>
      </w:r>
    </w:p>
    <w:p w14:paraId="671586C5" w14:textId="02D921D1" w:rsidR="00C926C7" w:rsidRDefault="001611B1" w:rsidP="00244E3A">
      <w:pPr>
        <w:rPr>
          <w:rFonts w:ascii="Arial" w:eastAsia="等线" w:hAnsi="Arial" w:cs="Arial"/>
          <w:lang w:eastAsia="zh-CN"/>
        </w:rPr>
      </w:pPr>
      <w:r>
        <w:rPr>
          <w:rFonts w:ascii="Arial" w:eastAsia="等线" w:hAnsi="Arial" w:cs="Arial"/>
          <w:lang w:eastAsia="zh-CN"/>
        </w:rPr>
        <w:t xml:space="preserve">RAN2 observed that many feature groups are defined as “per band and per BC” in Rel-19 NR features list and identified that there are some unclear aspects in specifying “per band and per BC capability”. </w:t>
      </w:r>
    </w:p>
    <w:p w14:paraId="546658FB" w14:textId="3C4F1A29" w:rsidR="00443137" w:rsidRPr="00443137" w:rsidRDefault="005E1ACD" w:rsidP="00443137">
      <w:pPr>
        <w:rPr>
          <w:rFonts w:ascii="Arial" w:eastAsia="等线" w:hAnsi="Arial" w:cs="Arial"/>
          <w:lang w:eastAsia="zh-CN"/>
        </w:rPr>
      </w:pPr>
      <w:r>
        <w:rPr>
          <w:rFonts w:ascii="Arial" w:eastAsia="等线" w:hAnsi="Arial" w:cs="Arial"/>
          <w:lang w:eastAsia="zh-CN"/>
        </w:rPr>
        <w:t>Based on running CR on Rel-19 UE capability, the following is an example of how per band and per BC capability is defined</w:t>
      </w:r>
      <w:r w:rsidR="00114398">
        <w:rPr>
          <w:rFonts w:ascii="Arial" w:eastAsia="等线" w:hAnsi="Arial" w:cs="Arial"/>
          <w:lang w:eastAsia="zh-CN"/>
        </w:rPr>
        <w:t xml:space="preserve">, where </w:t>
      </w:r>
      <w:r w:rsidRPr="0032326E">
        <w:rPr>
          <w:rFonts w:ascii="Arial" w:eastAsia="等线" w:hAnsi="Arial" w:cs="Arial"/>
          <w:lang w:eastAsia="zh-CN"/>
        </w:rPr>
        <w:t>codebookParametersType1SP-SchemeA-r19</w:t>
      </w:r>
      <w:r>
        <w:rPr>
          <w:rFonts w:ascii="Arial" w:eastAsia="等线" w:hAnsi="Arial" w:cs="Arial"/>
          <w:lang w:eastAsia="zh-CN"/>
        </w:rPr>
        <w:t xml:space="preserve"> is defined in </w:t>
      </w:r>
      <w:r w:rsidR="00114398">
        <w:rPr>
          <w:rFonts w:ascii="Arial" w:eastAsia="等线" w:hAnsi="Arial" w:cs="Arial"/>
          <w:lang w:eastAsia="zh-CN"/>
        </w:rPr>
        <w:t xml:space="preserve">both </w:t>
      </w:r>
      <w:r w:rsidRPr="0032326E">
        <w:rPr>
          <w:rFonts w:ascii="Arial" w:eastAsia="等线" w:hAnsi="Arial" w:cs="Arial"/>
          <w:lang w:eastAsia="zh-CN"/>
        </w:rPr>
        <w:t>MIMO-</w:t>
      </w:r>
      <w:proofErr w:type="spellStart"/>
      <w:r w:rsidRPr="0032326E">
        <w:rPr>
          <w:rFonts w:ascii="Arial" w:eastAsia="等线" w:hAnsi="Arial" w:cs="Arial"/>
          <w:lang w:eastAsia="zh-CN"/>
        </w:rPr>
        <w:t>ParametersPerBand</w:t>
      </w:r>
      <w:proofErr w:type="spellEnd"/>
      <w:r>
        <w:rPr>
          <w:rFonts w:ascii="Arial" w:eastAsia="等线" w:hAnsi="Arial" w:cs="Arial"/>
          <w:lang w:eastAsia="zh-CN"/>
        </w:rPr>
        <w:t xml:space="preserve"> and </w:t>
      </w:r>
      <w:r w:rsidRPr="0032326E">
        <w:rPr>
          <w:rFonts w:ascii="Arial" w:eastAsia="等线" w:hAnsi="Arial" w:cs="Arial"/>
          <w:lang w:eastAsia="zh-CN"/>
        </w:rPr>
        <w:t>CA-ParametersNR-v1900</w:t>
      </w:r>
      <w:r>
        <w:rPr>
          <w:rFonts w:ascii="Arial" w:eastAsia="等线" w:hAnsi="Arial" w:cs="Arial"/>
          <w:lang w:eastAsia="zh-CN"/>
        </w:rPr>
        <w:t xml:space="preserve">. </w:t>
      </w:r>
    </w:p>
    <w:p w14:paraId="75706E58"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 xml:space="preserve">  MIMO-</w:t>
      </w:r>
      <w:proofErr w:type="spellStart"/>
      <w:proofErr w:type="gramStart"/>
      <w:r w:rsidRPr="00443137">
        <w:rPr>
          <w:rFonts w:ascii="Courier New" w:hAnsi="Courier New"/>
          <w:sz w:val="14"/>
          <w:szCs w:val="18"/>
        </w:rPr>
        <w:t>ParametersPerBand</w:t>
      </w:r>
      <w:proofErr w:type="spellEnd"/>
      <w:r w:rsidRPr="00443137">
        <w:rPr>
          <w:rFonts w:ascii="Courier New" w:hAnsi="Courier New"/>
          <w:sz w:val="14"/>
          <w:szCs w:val="18"/>
        </w:rPr>
        <w:t xml:space="preserve"> ::=</w:t>
      </w:r>
      <w:proofErr w:type="gramEnd"/>
      <w:r w:rsidRPr="00443137">
        <w:rPr>
          <w:rFonts w:ascii="Courier New" w:hAnsi="Courier New"/>
          <w:sz w:val="14"/>
          <w:szCs w:val="18"/>
        </w:rPr>
        <w:t xml:space="preserve">          </w:t>
      </w:r>
      <w:r w:rsidRPr="00443137">
        <w:rPr>
          <w:rFonts w:ascii="Courier New" w:hAnsi="Courier New"/>
          <w:color w:val="993366"/>
          <w:sz w:val="14"/>
          <w:szCs w:val="18"/>
        </w:rPr>
        <w:t>SEQUENCE</w:t>
      </w:r>
      <w:r w:rsidRPr="00443137">
        <w:rPr>
          <w:rFonts w:ascii="Courier New" w:hAnsi="Courier New"/>
          <w:sz w:val="14"/>
          <w:szCs w:val="18"/>
        </w:rPr>
        <w:t xml:space="preserve"> {</w:t>
      </w:r>
    </w:p>
    <w:p w14:paraId="75462C03"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…omitted</w:t>
      </w:r>
    </w:p>
    <w:p w14:paraId="20136DA5"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ab/>
      </w:r>
    </w:p>
    <w:p w14:paraId="246224D7"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eastAsia="等线" w:hAnsi="Courier New"/>
          <w:sz w:val="14"/>
          <w:szCs w:val="18"/>
          <w:lang w:eastAsia="zh-CN"/>
        </w:rPr>
        <w:tab/>
        <w:t>codebookParametersType1SP-SchemeA</w:t>
      </w:r>
      <w:r w:rsidRPr="00443137">
        <w:rPr>
          <w:rFonts w:ascii="Courier New" w:hAnsi="Courier New"/>
          <w:sz w:val="14"/>
          <w:szCs w:val="18"/>
        </w:rPr>
        <w:t xml:space="preserve">-r19         </w:t>
      </w:r>
      <w:proofErr w:type="spellStart"/>
      <w:r w:rsidRPr="00443137">
        <w:rPr>
          <w:rFonts w:ascii="Courier New" w:eastAsia="等线" w:hAnsi="Courier New"/>
          <w:sz w:val="14"/>
          <w:szCs w:val="18"/>
          <w:lang w:eastAsia="zh-CN"/>
        </w:rPr>
        <w:t>CodebookParametersType1SP-SchemeA</w:t>
      </w:r>
      <w:r w:rsidRPr="00443137">
        <w:rPr>
          <w:rFonts w:ascii="Courier New" w:hAnsi="Courier New"/>
          <w:sz w:val="14"/>
          <w:szCs w:val="18"/>
        </w:rPr>
        <w:t>-r19</w:t>
      </w:r>
      <w:proofErr w:type="spellEnd"/>
      <w:r w:rsidRPr="00443137">
        <w:rPr>
          <w:rFonts w:ascii="Courier New" w:hAnsi="Courier New"/>
          <w:sz w:val="14"/>
          <w:szCs w:val="18"/>
        </w:rPr>
        <w:t xml:space="preserve">                          </w:t>
      </w:r>
      <w:r w:rsidRPr="00443137">
        <w:rPr>
          <w:rFonts w:ascii="Courier New" w:hAnsi="Courier New"/>
          <w:color w:val="993366"/>
          <w:sz w:val="14"/>
          <w:szCs w:val="18"/>
        </w:rPr>
        <w:t>OPTIONAL</w:t>
      </w:r>
      <w:r w:rsidRPr="00443137">
        <w:rPr>
          <w:rFonts w:ascii="Courier New" w:hAnsi="Courier New"/>
          <w:sz w:val="14"/>
          <w:szCs w:val="18"/>
        </w:rPr>
        <w:t>,</w:t>
      </w:r>
    </w:p>
    <w:p w14:paraId="642C1409"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p>
    <w:p w14:paraId="0A098580"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…omitted</w:t>
      </w:r>
    </w:p>
    <w:p w14:paraId="2A532604"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p>
    <w:p w14:paraId="52E628DD"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w:t>
      </w:r>
    </w:p>
    <w:p w14:paraId="62BA9614"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p>
    <w:p w14:paraId="2B1C5768"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CA-ParametersNR-v</w:t>
      </w:r>
      <w:proofErr w:type="gramStart"/>
      <w:r w:rsidRPr="00443137">
        <w:rPr>
          <w:rFonts w:ascii="Courier New" w:hAnsi="Courier New"/>
          <w:sz w:val="14"/>
          <w:szCs w:val="18"/>
        </w:rPr>
        <w:t>1900 ::=</w:t>
      </w:r>
      <w:proofErr w:type="gramEnd"/>
      <w:r w:rsidRPr="00443137">
        <w:rPr>
          <w:rFonts w:ascii="Courier New" w:hAnsi="Courier New"/>
          <w:sz w:val="14"/>
          <w:szCs w:val="18"/>
        </w:rPr>
        <w:t xml:space="preserve"> </w:t>
      </w:r>
      <w:r w:rsidRPr="00443137">
        <w:rPr>
          <w:rFonts w:ascii="Courier New" w:hAnsi="Courier New"/>
          <w:color w:val="993366"/>
          <w:sz w:val="14"/>
          <w:szCs w:val="18"/>
        </w:rPr>
        <w:t>SEQUENCE</w:t>
      </w:r>
      <w:r w:rsidRPr="00443137">
        <w:rPr>
          <w:rFonts w:ascii="Courier New" w:hAnsi="Courier New"/>
          <w:sz w:val="14"/>
          <w:szCs w:val="18"/>
        </w:rPr>
        <w:t xml:space="preserve"> {</w:t>
      </w:r>
    </w:p>
    <w:p w14:paraId="7951F7F6"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hint="eastAsia"/>
          <w:sz w:val="14"/>
          <w:szCs w:val="18"/>
        </w:rPr>
        <w:t xml:space="preserve"> </w:t>
      </w:r>
      <w:r w:rsidRPr="00443137">
        <w:rPr>
          <w:rFonts w:ascii="Courier New" w:hAnsi="Courier New"/>
          <w:sz w:val="14"/>
          <w:szCs w:val="18"/>
        </w:rPr>
        <w:t xml:space="preserve">   </w:t>
      </w:r>
      <w:r w:rsidRPr="00443137">
        <w:rPr>
          <w:rFonts w:ascii="Courier New" w:eastAsia="等线" w:hAnsi="Courier New"/>
          <w:sz w:val="14"/>
          <w:szCs w:val="18"/>
          <w:lang w:eastAsia="zh-CN"/>
        </w:rPr>
        <w:t>codebookParametersType1SP-SchemeA-</w:t>
      </w:r>
      <w:r w:rsidRPr="00443137">
        <w:rPr>
          <w:rFonts w:ascii="Courier New" w:hAnsi="Courier New"/>
          <w:sz w:val="14"/>
          <w:szCs w:val="18"/>
        </w:rPr>
        <w:t xml:space="preserve">PerBC-r19        </w:t>
      </w:r>
      <w:r w:rsidRPr="00443137">
        <w:rPr>
          <w:rFonts w:ascii="Courier New" w:eastAsia="等线" w:hAnsi="Courier New"/>
          <w:sz w:val="14"/>
          <w:szCs w:val="18"/>
          <w:lang w:eastAsia="zh-CN"/>
        </w:rPr>
        <w:t>CodebookParametersType1SP-SchemeA</w:t>
      </w:r>
      <w:r w:rsidRPr="00443137">
        <w:rPr>
          <w:rFonts w:ascii="Courier New" w:hAnsi="Courier New"/>
          <w:sz w:val="14"/>
          <w:szCs w:val="18"/>
        </w:rPr>
        <w:t xml:space="preserve">-r19            </w:t>
      </w:r>
      <w:r w:rsidRPr="00443137">
        <w:rPr>
          <w:rFonts w:ascii="Courier New" w:hAnsi="Courier New"/>
          <w:color w:val="993366"/>
          <w:sz w:val="14"/>
          <w:szCs w:val="18"/>
        </w:rPr>
        <w:t>OPTIONAL</w:t>
      </w:r>
      <w:r w:rsidRPr="00443137">
        <w:rPr>
          <w:rFonts w:ascii="Courier New" w:hAnsi="Courier New"/>
          <w:sz w:val="14"/>
          <w:szCs w:val="18"/>
        </w:rPr>
        <w:t>,</w:t>
      </w:r>
    </w:p>
    <w:p w14:paraId="58A287A2"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p>
    <w:p w14:paraId="6E3A4803"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…omitted</w:t>
      </w:r>
    </w:p>
    <w:p w14:paraId="4CE98616"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w:t>
      </w:r>
    </w:p>
    <w:p w14:paraId="35C9E285"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p>
    <w:p w14:paraId="1D03CAB5"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p>
    <w:p w14:paraId="358432AF"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4"/>
          <w:szCs w:val="18"/>
          <w:lang w:eastAsia="zh-CN"/>
        </w:rPr>
      </w:pPr>
      <w:r w:rsidRPr="00443137">
        <w:rPr>
          <w:rFonts w:ascii="Courier New" w:eastAsia="等线" w:hAnsi="Courier New"/>
          <w:sz w:val="14"/>
          <w:szCs w:val="18"/>
          <w:lang w:eastAsia="zh-CN"/>
        </w:rPr>
        <w:t>CodebookParametersType1SP-SchemeA-r</w:t>
      </w:r>
      <w:proofErr w:type="gramStart"/>
      <w:r w:rsidRPr="00443137">
        <w:rPr>
          <w:rFonts w:ascii="Courier New" w:eastAsia="等线" w:hAnsi="Courier New"/>
          <w:sz w:val="14"/>
          <w:szCs w:val="18"/>
          <w:lang w:eastAsia="zh-CN"/>
        </w:rPr>
        <w:t>19 ::=</w:t>
      </w:r>
      <w:proofErr w:type="gramEnd"/>
      <w:r w:rsidRPr="00443137">
        <w:rPr>
          <w:rFonts w:ascii="Courier New" w:eastAsia="等线" w:hAnsi="Courier New"/>
          <w:sz w:val="14"/>
          <w:szCs w:val="18"/>
          <w:lang w:eastAsia="zh-CN"/>
        </w:rPr>
        <w:t xml:space="preserve"> </w:t>
      </w:r>
      <w:r w:rsidRPr="00443137">
        <w:rPr>
          <w:rFonts w:ascii="Courier New" w:hAnsi="Courier New"/>
          <w:color w:val="993366"/>
          <w:sz w:val="14"/>
          <w:szCs w:val="18"/>
        </w:rPr>
        <w:t>SEQUENCE</w:t>
      </w:r>
      <w:r w:rsidRPr="00443137">
        <w:rPr>
          <w:rFonts w:ascii="Courier New" w:eastAsia="等线" w:hAnsi="Courier New"/>
          <w:sz w:val="14"/>
          <w:szCs w:val="18"/>
          <w:lang w:eastAsia="zh-CN"/>
        </w:rPr>
        <w:t xml:space="preserve"> {</w:t>
      </w:r>
    </w:p>
    <w:p w14:paraId="2B992E81"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8"/>
        </w:rPr>
      </w:pPr>
      <w:r w:rsidRPr="00443137">
        <w:rPr>
          <w:rFonts w:ascii="Courier New" w:hAnsi="Courier New"/>
          <w:color w:val="808080"/>
          <w:sz w:val="14"/>
          <w:szCs w:val="18"/>
        </w:rPr>
        <w:t xml:space="preserve"> </w:t>
      </w:r>
      <w:r w:rsidRPr="00443137">
        <w:rPr>
          <w:rFonts w:ascii="Courier New" w:hAnsi="Courier New" w:hint="eastAsia"/>
          <w:color w:val="808080"/>
          <w:sz w:val="14"/>
          <w:szCs w:val="18"/>
        </w:rPr>
        <w:t xml:space="preserve">   -- </w:t>
      </w:r>
      <w:r w:rsidRPr="00443137">
        <w:rPr>
          <w:rFonts w:ascii="Courier New" w:hAnsi="Courier New"/>
          <w:color w:val="808080"/>
          <w:sz w:val="14"/>
          <w:szCs w:val="18"/>
        </w:rPr>
        <w:t>R1 59-2-1-1: Enhanced Type-I SP codebook for 64 ports – Scheme-A</w:t>
      </w:r>
    </w:p>
    <w:p w14:paraId="2E99D6EB"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4"/>
          <w:szCs w:val="18"/>
          <w:lang w:val="en-US" w:eastAsia="zh-CN"/>
        </w:rPr>
      </w:pPr>
      <w:r w:rsidRPr="00443137">
        <w:rPr>
          <w:rFonts w:ascii="Courier New" w:eastAsia="等线" w:hAnsi="Courier New"/>
          <w:sz w:val="14"/>
          <w:szCs w:val="18"/>
          <w:lang w:val="en-US" w:eastAsia="zh-CN"/>
        </w:rPr>
        <w:t xml:space="preserve">    enhType1SP64PortSchemeA-r19                </w:t>
      </w:r>
      <w:r w:rsidRPr="00443137">
        <w:rPr>
          <w:rFonts w:ascii="Courier New" w:hAnsi="Courier New"/>
          <w:color w:val="993366"/>
          <w:sz w:val="14"/>
          <w:szCs w:val="18"/>
        </w:rPr>
        <w:t>SEQUENCE</w:t>
      </w:r>
      <w:r w:rsidRPr="00443137">
        <w:rPr>
          <w:rFonts w:ascii="Courier New" w:eastAsia="等线" w:hAnsi="Courier New"/>
          <w:sz w:val="14"/>
          <w:szCs w:val="18"/>
          <w:lang w:val="en-US" w:eastAsia="zh-CN"/>
        </w:rPr>
        <w:t xml:space="preserve"> {</w:t>
      </w:r>
    </w:p>
    <w:p w14:paraId="5ED6B6DB" w14:textId="49E078FB"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eastAsia="等线" w:hAnsi="Courier New" w:hint="eastAsia"/>
          <w:sz w:val="14"/>
          <w:szCs w:val="18"/>
        </w:rPr>
        <w:t xml:space="preserve"> </w:t>
      </w:r>
      <w:r w:rsidRPr="00443137">
        <w:rPr>
          <w:rFonts w:ascii="Courier New" w:eastAsia="等线" w:hAnsi="Courier New" w:hint="eastAsia"/>
          <w:sz w:val="14"/>
          <w:szCs w:val="18"/>
          <w:lang w:eastAsia="zh-CN"/>
        </w:rPr>
        <w:t xml:space="preserve">   </w:t>
      </w:r>
      <w:r w:rsidRPr="00443137">
        <w:rPr>
          <w:rFonts w:ascii="Courier New" w:eastAsia="等线" w:hAnsi="Courier New" w:hint="eastAsia"/>
          <w:sz w:val="14"/>
          <w:szCs w:val="18"/>
        </w:rPr>
        <w:t xml:space="preserve"> </w:t>
      </w:r>
      <w:r w:rsidRPr="00443137">
        <w:rPr>
          <w:rFonts w:ascii="Courier New" w:eastAsia="等线" w:hAnsi="Courier New" w:hint="eastAsia"/>
          <w:sz w:val="14"/>
          <w:szCs w:val="18"/>
          <w:lang w:eastAsia="zh-CN"/>
        </w:rPr>
        <w:t xml:space="preserve">  </w:t>
      </w:r>
      <w:r w:rsidRPr="00443137">
        <w:rPr>
          <w:rFonts w:ascii="Courier New" w:eastAsia="等线" w:hAnsi="Courier New"/>
          <w:sz w:val="14"/>
          <w:szCs w:val="18"/>
          <w:lang w:eastAsia="zh-CN"/>
        </w:rPr>
        <w:t xml:space="preserve"> </w:t>
      </w:r>
      <w:r w:rsidRPr="00443137">
        <w:rPr>
          <w:rFonts w:ascii="Courier New" w:hAnsi="Courier New"/>
          <w:sz w:val="14"/>
          <w:szCs w:val="18"/>
        </w:rPr>
        <w:t xml:space="preserve">supportedCSI-RS-ResourceList-r19       </w:t>
      </w:r>
      <w:r w:rsidRPr="00443137">
        <w:rPr>
          <w:rFonts w:ascii="Courier New" w:hAnsi="Courier New"/>
          <w:color w:val="993366"/>
          <w:sz w:val="14"/>
          <w:szCs w:val="18"/>
        </w:rPr>
        <w:t>SEQUENCE</w:t>
      </w:r>
      <w:r w:rsidRPr="00443137">
        <w:rPr>
          <w:rFonts w:ascii="Courier New" w:hAnsi="Courier New"/>
          <w:sz w:val="14"/>
          <w:szCs w:val="18"/>
        </w:rPr>
        <w:t xml:space="preserve"> (</w:t>
      </w:r>
      <w:r w:rsidRPr="00443137">
        <w:rPr>
          <w:rFonts w:ascii="Courier New" w:hAnsi="Courier New"/>
          <w:color w:val="993366"/>
          <w:sz w:val="14"/>
          <w:szCs w:val="18"/>
        </w:rPr>
        <w:t>SIZE</w:t>
      </w:r>
      <w:r w:rsidRPr="00443137">
        <w:rPr>
          <w:rFonts w:ascii="Courier New" w:hAnsi="Courier New"/>
          <w:sz w:val="14"/>
          <w:szCs w:val="18"/>
        </w:rPr>
        <w:t xml:space="preserve"> (</w:t>
      </w:r>
      <w:proofErr w:type="gramStart"/>
      <w:r w:rsidRPr="00443137">
        <w:rPr>
          <w:rFonts w:ascii="Courier New" w:hAnsi="Courier New"/>
          <w:sz w:val="14"/>
          <w:szCs w:val="18"/>
        </w:rPr>
        <w:t>1..</w:t>
      </w:r>
      <w:proofErr w:type="gramEnd"/>
      <w:r w:rsidRPr="00443137">
        <w:rPr>
          <w:rFonts w:ascii="Courier New" w:hAnsi="Courier New"/>
          <w:sz w:val="14"/>
          <w:szCs w:val="18"/>
        </w:rPr>
        <w:t>maxNrofCSI-RS-ResourcesExt-r16))</w:t>
      </w:r>
      <w:r w:rsidRPr="00443137">
        <w:rPr>
          <w:rFonts w:ascii="Courier New" w:hAnsi="Courier New"/>
          <w:color w:val="993366"/>
          <w:sz w:val="14"/>
          <w:szCs w:val="18"/>
        </w:rPr>
        <w:t xml:space="preserve"> OF</w:t>
      </w:r>
      <w:r w:rsidRPr="00443137">
        <w:rPr>
          <w:rFonts w:ascii="Courier New" w:hAnsi="Courier New"/>
          <w:sz w:val="14"/>
          <w:szCs w:val="18"/>
        </w:rPr>
        <w:t xml:space="preserve"> </w:t>
      </w:r>
      <w:r w:rsidRPr="00443137">
        <w:rPr>
          <w:rFonts w:ascii="Courier New" w:hAnsi="Courier New"/>
          <w:color w:val="993366"/>
          <w:sz w:val="14"/>
          <w:szCs w:val="18"/>
        </w:rPr>
        <w:t>INTEGER</w:t>
      </w:r>
    </w:p>
    <w:p w14:paraId="6E31E651"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 xml:space="preserve">                                                              (</w:t>
      </w:r>
      <w:proofErr w:type="gramStart"/>
      <w:r w:rsidRPr="00443137">
        <w:rPr>
          <w:rFonts w:ascii="Courier New" w:hAnsi="Courier New"/>
          <w:sz w:val="14"/>
          <w:szCs w:val="18"/>
        </w:rPr>
        <w:t>0..</w:t>
      </w:r>
      <w:proofErr w:type="gramEnd"/>
      <w:r w:rsidRPr="00443137">
        <w:rPr>
          <w:rFonts w:ascii="Courier New" w:hAnsi="Courier New"/>
          <w:sz w:val="14"/>
          <w:szCs w:val="18"/>
        </w:rPr>
        <w:t>maxNrofCSI-RS-ResourcesAlt-1-r16),</w:t>
      </w:r>
    </w:p>
    <w:p w14:paraId="0B5DADCF"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hint="eastAsia"/>
          <w:sz w:val="14"/>
          <w:szCs w:val="18"/>
        </w:rPr>
        <w:t xml:space="preserve"> </w:t>
      </w:r>
      <w:r w:rsidRPr="00443137">
        <w:rPr>
          <w:rFonts w:ascii="Courier New" w:hAnsi="Courier New"/>
          <w:sz w:val="14"/>
          <w:szCs w:val="18"/>
        </w:rPr>
        <w:t xml:space="preserve">       maxRank-r19                             </w:t>
      </w:r>
      <w:r w:rsidRPr="00443137">
        <w:rPr>
          <w:rFonts w:ascii="Courier New" w:hAnsi="Courier New"/>
          <w:color w:val="993366"/>
          <w:sz w:val="14"/>
          <w:szCs w:val="18"/>
        </w:rPr>
        <w:t>INTEGER</w:t>
      </w:r>
      <w:r w:rsidRPr="00443137">
        <w:rPr>
          <w:rFonts w:ascii="Courier New" w:hAnsi="Courier New"/>
          <w:sz w:val="14"/>
          <w:szCs w:val="18"/>
        </w:rPr>
        <w:t xml:space="preserve"> (</w:t>
      </w:r>
      <w:proofErr w:type="gramStart"/>
      <w:r w:rsidRPr="00443137">
        <w:rPr>
          <w:rFonts w:ascii="Courier New" w:hAnsi="Courier New"/>
          <w:sz w:val="14"/>
          <w:szCs w:val="18"/>
        </w:rPr>
        <w:t>4..</w:t>
      </w:r>
      <w:proofErr w:type="gramEnd"/>
      <w:r w:rsidRPr="00443137">
        <w:rPr>
          <w:rFonts w:ascii="Courier New" w:hAnsi="Courier New"/>
          <w:sz w:val="14"/>
          <w:szCs w:val="18"/>
        </w:rPr>
        <w:t>8),</w:t>
      </w:r>
    </w:p>
    <w:p w14:paraId="23E1A5C2"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 xml:space="preserve">        maxNumberResource-r19                   </w:t>
      </w:r>
      <w:r w:rsidRPr="00443137">
        <w:rPr>
          <w:rFonts w:ascii="Courier New" w:hAnsi="Courier New"/>
          <w:color w:val="993366"/>
          <w:sz w:val="14"/>
          <w:szCs w:val="18"/>
        </w:rPr>
        <w:t>INTEGER</w:t>
      </w:r>
      <w:r w:rsidRPr="00443137">
        <w:rPr>
          <w:rFonts w:ascii="Courier New" w:hAnsi="Courier New"/>
          <w:sz w:val="14"/>
          <w:szCs w:val="18"/>
        </w:rPr>
        <w:t xml:space="preserve"> (</w:t>
      </w:r>
      <w:proofErr w:type="gramStart"/>
      <w:r w:rsidRPr="00443137">
        <w:rPr>
          <w:rFonts w:ascii="Courier New" w:hAnsi="Courier New"/>
          <w:sz w:val="14"/>
          <w:szCs w:val="18"/>
        </w:rPr>
        <w:t>1..</w:t>
      </w:r>
      <w:proofErr w:type="gramEnd"/>
      <w:r w:rsidRPr="00443137">
        <w:rPr>
          <w:rFonts w:ascii="Courier New" w:hAnsi="Courier New"/>
          <w:sz w:val="14"/>
          <w:szCs w:val="18"/>
        </w:rPr>
        <w:t>8),</w:t>
      </w:r>
    </w:p>
    <w:p w14:paraId="22A0C8DD"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 xml:space="preserve">        processingCapability-r19                </w:t>
      </w:r>
      <w:r w:rsidRPr="00443137">
        <w:rPr>
          <w:rFonts w:ascii="Courier New" w:hAnsi="Courier New"/>
          <w:color w:val="993366"/>
          <w:sz w:val="14"/>
          <w:szCs w:val="18"/>
        </w:rPr>
        <w:t>ENUMERATED</w:t>
      </w:r>
      <w:r w:rsidRPr="00443137">
        <w:rPr>
          <w:rFonts w:ascii="Courier New" w:hAnsi="Courier New"/>
          <w:sz w:val="14"/>
          <w:szCs w:val="18"/>
        </w:rPr>
        <w:t xml:space="preserve"> {cap1, cap2}</w:t>
      </w:r>
    </w:p>
    <w:p w14:paraId="0D468168"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4"/>
          <w:szCs w:val="18"/>
          <w:lang w:val="en-US" w:eastAsia="zh-CN"/>
        </w:rPr>
      </w:pPr>
      <w:r w:rsidRPr="00443137">
        <w:rPr>
          <w:rFonts w:ascii="Courier New" w:eastAsia="等线" w:hAnsi="Courier New" w:hint="eastAsia"/>
          <w:sz w:val="14"/>
          <w:szCs w:val="18"/>
          <w:lang w:val="en-US" w:eastAsia="zh-CN"/>
        </w:rPr>
        <w:t xml:space="preserve"> </w:t>
      </w:r>
      <w:r w:rsidRPr="00443137">
        <w:rPr>
          <w:rFonts w:ascii="Courier New" w:eastAsia="等线" w:hAnsi="Courier New"/>
          <w:sz w:val="14"/>
          <w:szCs w:val="18"/>
          <w:lang w:val="en-US" w:eastAsia="zh-CN"/>
        </w:rPr>
        <w:t xml:space="preserve">   },</w:t>
      </w:r>
    </w:p>
    <w:p w14:paraId="64DF3252"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4"/>
          <w:szCs w:val="18"/>
        </w:rPr>
      </w:pPr>
      <w:r w:rsidRPr="00443137">
        <w:rPr>
          <w:rFonts w:ascii="Courier New" w:hAnsi="Courier New" w:hint="eastAsia"/>
          <w:color w:val="808080"/>
          <w:sz w:val="14"/>
          <w:szCs w:val="18"/>
        </w:rPr>
        <w:t xml:space="preserve"> </w:t>
      </w:r>
      <w:r w:rsidRPr="00443137">
        <w:rPr>
          <w:rFonts w:ascii="Courier New" w:hAnsi="Courier New"/>
          <w:color w:val="808080"/>
          <w:sz w:val="14"/>
          <w:szCs w:val="18"/>
        </w:rPr>
        <w:t xml:space="preserve">   -- R1 59-2-1-1a: Enhanced Type-I SP codebook for 48 ports – Scheme-A</w:t>
      </w:r>
    </w:p>
    <w:p w14:paraId="619A4ED3"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4"/>
          <w:szCs w:val="18"/>
          <w:lang w:val="en-US" w:eastAsia="zh-CN"/>
        </w:rPr>
      </w:pPr>
      <w:r w:rsidRPr="00443137">
        <w:rPr>
          <w:rFonts w:ascii="Courier New" w:eastAsia="等线" w:hAnsi="Courier New" w:hint="eastAsia"/>
          <w:sz w:val="14"/>
          <w:szCs w:val="18"/>
          <w:lang w:val="en-US" w:eastAsia="zh-CN"/>
        </w:rPr>
        <w:t xml:space="preserve"> </w:t>
      </w:r>
      <w:r w:rsidRPr="00443137">
        <w:rPr>
          <w:rFonts w:ascii="Courier New" w:eastAsia="等线" w:hAnsi="Courier New"/>
          <w:sz w:val="14"/>
          <w:szCs w:val="18"/>
          <w:lang w:val="en-US" w:eastAsia="zh-CN"/>
        </w:rPr>
        <w:t xml:space="preserve">   enhType1SP48PortsSchemeA-r19               </w:t>
      </w:r>
      <w:r w:rsidRPr="00443137">
        <w:rPr>
          <w:rFonts w:ascii="Courier New" w:hAnsi="Courier New"/>
          <w:color w:val="993366"/>
          <w:sz w:val="14"/>
          <w:szCs w:val="18"/>
        </w:rPr>
        <w:t>SEQUENCE</w:t>
      </w:r>
      <w:r w:rsidRPr="00443137">
        <w:rPr>
          <w:rFonts w:ascii="Courier New" w:eastAsia="等线" w:hAnsi="Courier New"/>
          <w:sz w:val="14"/>
          <w:szCs w:val="18"/>
          <w:lang w:val="en-US" w:eastAsia="zh-CN"/>
        </w:rPr>
        <w:t xml:space="preserve"> {</w:t>
      </w:r>
    </w:p>
    <w:p w14:paraId="77CEE916" w14:textId="3BEEAA56"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eastAsia="等线" w:hAnsi="Courier New" w:hint="eastAsia"/>
          <w:sz w:val="14"/>
          <w:szCs w:val="18"/>
          <w:lang w:val="en-US" w:eastAsia="zh-CN"/>
        </w:rPr>
        <w:t xml:space="preserve"> </w:t>
      </w:r>
      <w:r w:rsidRPr="00443137">
        <w:rPr>
          <w:rFonts w:ascii="Courier New" w:eastAsia="等线" w:hAnsi="Courier New"/>
          <w:sz w:val="14"/>
          <w:szCs w:val="18"/>
          <w:lang w:val="en-US" w:eastAsia="zh-CN"/>
        </w:rPr>
        <w:t xml:space="preserve">       </w:t>
      </w:r>
      <w:r w:rsidRPr="00443137">
        <w:rPr>
          <w:rFonts w:ascii="Courier New" w:hAnsi="Courier New"/>
          <w:sz w:val="14"/>
          <w:szCs w:val="18"/>
        </w:rPr>
        <w:t xml:space="preserve">supportedCSI-RS-ResourceList-r19       </w:t>
      </w:r>
      <w:r w:rsidRPr="00443137">
        <w:rPr>
          <w:rFonts w:ascii="Courier New" w:hAnsi="Courier New"/>
          <w:color w:val="993366"/>
          <w:sz w:val="14"/>
          <w:szCs w:val="18"/>
        </w:rPr>
        <w:t>SEQUENCE</w:t>
      </w:r>
      <w:r w:rsidRPr="00443137">
        <w:rPr>
          <w:rFonts w:ascii="Courier New" w:hAnsi="Courier New"/>
          <w:sz w:val="14"/>
          <w:szCs w:val="18"/>
        </w:rPr>
        <w:t xml:space="preserve"> (</w:t>
      </w:r>
      <w:r w:rsidRPr="00443137">
        <w:rPr>
          <w:rFonts w:ascii="Courier New" w:hAnsi="Courier New"/>
          <w:color w:val="993366"/>
          <w:sz w:val="14"/>
          <w:szCs w:val="18"/>
        </w:rPr>
        <w:t>SIZE</w:t>
      </w:r>
      <w:r w:rsidRPr="00443137">
        <w:rPr>
          <w:rFonts w:ascii="Courier New" w:hAnsi="Courier New"/>
          <w:sz w:val="14"/>
          <w:szCs w:val="18"/>
        </w:rPr>
        <w:t xml:space="preserve"> (</w:t>
      </w:r>
      <w:proofErr w:type="gramStart"/>
      <w:r w:rsidRPr="00443137">
        <w:rPr>
          <w:rFonts w:ascii="Courier New" w:hAnsi="Courier New"/>
          <w:sz w:val="14"/>
          <w:szCs w:val="18"/>
        </w:rPr>
        <w:t>1..</w:t>
      </w:r>
      <w:proofErr w:type="gramEnd"/>
      <w:r w:rsidRPr="00443137">
        <w:rPr>
          <w:rFonts w:ascii="Courier New" w:hAnsi="Courier New"/>
          <w:sz w:val="14"/>
          <w:szCs w:val="18"/>
        </w:rPr>
        <w:t>maxNrofCSI-RS-ResourcesExt-r16))</w:t>
      </w:r>
      <w:r w:rsidRPr="00443137">
        <w:rPr>
          <w:rFonts w:ascii="Courier New" w:hAnsi="Courier New"/>
          <w:color w:val="993366"/>
          <w:sz w:val="14"/>
          <w:szCs w:val="18"/>
        </w:rPr>
        <w:t xml:space="preserve"> OF</w:t>
      </w:r>
      <w:r w:rsidRPr="00443137">
        <w:rPr>
          <w:rFonts w:ascii="Courier New" w:hAnsi="Courier New"/>
          <w:sz w:val="14"/>
          <w:szCs w:val="18"/>
        </w:rPr>
        <w:t xml:space="preserve"> </w:t>
      </w:r>
      <w:r w:rsidRPr="00443137">
        <w:rPr>
          <w:rFonts w:ascii="Courier New" w:hAnsi="Courier New"/>
          <w:color w:val="993366"/>
          <w:sz w:val="14"/>
          <w:szCs w:val="18"/>
        </w:rPr>
        <w:t>INTEGER</w:t>
      </w:r>
    </w:p>
    <w:p w14:paraId="57D0FB89"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 xml:space="preserve">                                                              (</w:t>
      </w:r>
      <w:proofErr w:type="gramStart"/>
      <w:r w:rsidRPr="00443137">
        <w:rPr>
          <w:rFonts w:ascii="Courier New" w:hAnsi="Courier New"/>
          <w:sz w:val="14"/>
          <w:szCs w:val="18"/>
        </w:rPr>
        <w:t>0..</w:t>
      </w:r>
      <w:proofErr w:type="gramEnd"/>
      <w:r w:rsidRPr="00443137">
        <w:rPr>
          <w:rFonts w:ascii="Courier New" w:hAnsi="Courier New"/>
          <w:sz w:val="14"/>
          <w:szCs w:val="18"/>
        </w:rPr>
        <w:t>maxNrofCSI-RS-ResourcesAlt-1-r16),</w:t>
      </w:r>
    </w:p>
    <w:p w14:paraId="074E8B11"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hint="eastAsia"/>
          <w:sz w:val="14"/>
          <w:szCs w:val="18"/>
        </w:rPr>
        <w:t xml:space="preserve"> </w:t>
      </w:r>
      <w:r w:rsidRPr="00443137">
        <w:rPr>
          <w:rFonts w:ascii="Courier New" w:hAnsi="Courier New"/>
          <w:sz w:val="14"/>
          <w:szCs w:val="18"/>
        </w:rPr>
        <w:t xml:space="preserve">       maxRank-r19                             </w:t>
      </w:r>
      <w:r w:rsidRPr="00443137">
        <w:rPr>
          <w:rFonts w:ascii="Courier New" w:hAnsi="Courier New"/>
          <w:color w:val="993366"/>
          <w:sz w:val="14"/>
          <w:szCs w:val="18"/>
        </w:rPr>
        <w:t>INTEGER</w:t>
      </w:r>
      <w:r w:rsidRPr="00443137">
        <w:rPr>
          <w:rFonts w:ascii="Courier New" w:hAnsi="Courier New"/>
          <w:sz w:val="14"/>
          <w:szCs w:val="18"/>
        </w:rPr>
        <w:t xml:space="preserve"> (</w:t>
      </w:r>
      <w:proofErr w:type="gramStart"/>
      <w:r w:rsidRPr="00443137">
        <w:rPr>
          <w:rFonts w:ascii="Courier New" w:hAnsi="Courier New"/>
          <w:sz w:val="14"/>
          <w:szCs w:val="18"/>
        </w:rPr>
        <w:t>4..</w:t>
      </w:r>
      <w:proofErr w:type="gramEnd"/>
      <w:r w:rsidRPr="00443137">
        <w:rPr>
          <w:rFonts w:ascii="Courier New" w:hAnsi="Courier New"/>
          <w:sz w:val="14"/>
          <w:szCs w:val="18"/>
        </w:rPr>
        <w:t>8),</w:t>
      </w:r>
    </w:p>
    <w:p w14:paraId="6B39CBE9"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hint="eastAsia"/>
          <w:sz w:val="14"/>
          <w:szCs w:val="18"/>
        </w:rPr>
        <w:t xml:space="preserve"> </w:t>
      </w:r>
      <w:r w:rsidRPr="00443137">
        <w:rPr>
          <w:rFonts w:ascii="Courier New" w:hAnsi="Courier New"/>
          <w:sz w:val="14"/>
          <w:szCs w:val="18"/>
        </w:rPr>
        <w:t xml:space="preserve">       maxNumberResource-r19                   </w:t>
      </w:r>
      <w:r w:rsidRPr="00443137">
        <w:rPr>
          <w:rFonts w:ascii="Courier New" w:hAnsi="Courier New"/>
          <w:color w:val="993366"/>
          <w:sz w:val="14"/>
          <w:szCs w:val="18"/>
        </w:rPr>
        <w:t>INTEGER</w:t>
      </w:r>
      <w:r w:rsidRPr="00443137">
        <w:rPr>
          <w:rFonts w:ascii="Courier New" w:hAnsi="Courier New"/>
          <w:sz w:val="14"/>
          <w:szCs w:val="18"/>
        </w:rPr>
        <w:t xml:space="preserve"> (</w:t>
      </w:r>
      <w:proofErr w:type="gramStart"/>
      <w:r w:rsidRPr="00443137">
        <w:rPr>
          <w:rFonts w:ascii="Courier New" w:hAnsi="Courier New"/>
          <w:sz w:val="14"/>
          <w:szCs w:val="18"/>
        </w:rPr>
        <w:t>1..</w:t>
      </w:r>
      <w:proofErr w:type="gramEnd"/>
      <w:r w:rsidRPr="00443137">
        <w:rPr>
          <w:rFonts w:ascii="Courier New" w:hAnsi="Courier New"/>
          <w:sz w:val="14"/>
          <w:szCs w:val="18"/>
        </w:rPr>
        <w:t>8),</w:t>
      </w:r>
    </w:p>
    <w:p w14:paraId="2350A774"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hint="eastAsia"/>
          <w:sz w:val="14"/>
          <w:szCs w:val="18"/>
        </w:rPr>
        <w:t xml:space="preserve"> </w:t>
      </w:r>
      <w:r w:rsidRPr="00443137">
        <w:rPr>
          <w:rFonts w:ascii="Courier New" w:hAnsi="Courier New"/>
          <w:sz w:val="14"/>
          <w:szCs w:val="18"/>
        </w:rPr>
        <w:t xml:space="preserve">       processingCapability-r19                </w:t>
      </w:r>
      <w:r w:rsidRPr="00443137">
        <w:rPr>
          <w:rFonts w:ascii="Courier New" w:hAnsi="Courier New"/>
          <w:color w:val="993366"/>
          <w:sz w:val="14"/>
          <w:szCs w:val="18"/>
        </w:rPr>
        <w:t>ENUMERATED</w:t>
      </w:r>
      <w:r w:rsidRPr="00443137">
        <w:rPr>
          <w:rFonts w:ascii="Courier New" w:hAnsi="Courier New"/>
          <w:sz w:val="14"/>
          <w:szCs w:val="18"/>
        </w:rPr>
        <w:t xml:space="preserve"> {cap1, cap2}</w:t>
      </w:r>
    </w:p>
    <w:p w14:paraId="6834BFB7"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4"/>
          <w:szCs w:val="18"/>
          <w:lang w:val="en-US" w:eastAsia="zh-CN"/>
        </w:rPr>
      </w:pPr>
      <w:r w:rsidRPr="00443137">
        <w:rPr>
          <w:rFonts w:ascii="Courier New" w:eastAsia="等线" w:hAnsi="Courier New" w:hint="eastAsia"/>
          <w:sz w:val="14"/>
          <w:szCs w:val="18"/>
          <w:lang w:val="en-US" w:eastAsia="zh-CN"/>
        </w:rPr>
        <w:t xml:space="preserve"> </w:t>
      </w:r>
      <w:r w:rsidRPr="00443137">
        <w:rPr>
          <w:rFonts w:ascii="Courier New" w:eastAsia="等线" w:hAnsi="Courier New"/>
          <w:sz w:val="14"/>
          <w:szCs w:val="18"/>
          <w:lang w:val="en-US" w:eastAsia="zh-CN"/>
        </w:rPr>
        <w:t xml:space="preserve">   }          </w:t>
      </w:r>
    </w:p>
    <w:p w14:paraId="4AABC09F" w14:textId="77777777" w:rsidR="00443137" w:rsidRPr="00443137" w:rsidRDefault="00443137" w:rsidP="0044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eastAsia="等线" w:hAnsi="Courier New"/>
          <w:sz w:val="14"/>
          <w:szCs w:val="18"/>
          <w:lang w:val="en-US" w:eastAsia="zh-CN"/>
        </w:rPr>
        <w:t>…omitted</w:t>
      </w:r>
    </w:p>
    <w:p w14:paraId="1856AC41" w14:textId="36A5148B" w:rsidR="00443137" w:rsidRPr="00443137" w:rsidRDefault="00443137" w:rsidP="00AA44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4"/>
          <w:szCs w:val="18"/>
        </w:rPr>
      </w:pPr>
      <w:r w:rsidRPr="00443137">
        <w:rPr>
          <w:rFonts w:ascii="Courier New" w:hAnsi="Courier New"/>
          <w:sz w:val="14"/>
          <w:szCs w:val="18"/>
        </w:rPr>
        <w:t>}</w:t>
      </w:r>
    </w:p>
    <w:p w14:paraId="3A9E6359" w14:textId="3C8F535C" w:rsidR="00AB74FE" w:rsidRDefault="00A07172" w:rsidP="00E26605">
      <w:pPr>
        <w:spacing w:before="180"/>
        <w:rPr>
          <w:rFonts w:ascii="Arial" w:eastAsia="等线" w:hAnsi="Arial" w:cs="Arial"/>
          <w:lang w:val="en-US" w:eastAsia="zh-CN"/>
        </w:rPr>
      </w:pPr>
      <w:r>
        <w:rPr>
          <w:rFonts w:ascii="Arial" w:eastAsia="等线" w:hAnsi="Arial" w:cs="Arial"/>
          <w:lang w:val="en-US" w:eastAsia="zh-CN"/>
        </w:rPr>
        <w:t>I</w:t>
      </w:r>
      <w:r w:rsidR="00CF1D61">
        <w:rPr>
          <w:rFonts w:ascii="Arial" w:eastAsia="等线" w:hAnsi="Arial" w:cs="Arial"/>
          <w:lang w:val="en-US" w:eastAsia="zh-CN"/>
        </w:rPr>
        <w:t>n this contribution</w:t>
      </w:r>
      <w:r>
        <w:rPr>
          <w:rFonts w:ascii="Arial" w:eastAsia="等线" w:hAnsi="Arial" w:cs="Arial"/>
          <w:lang w:val="en-US" w:eastAsia="zh-CN"/>
        </w:rPr>
        <w:t>,</w:t>
      </w:r>
      <w:r w:rsidRPr="00A07172">
        <w:rPr>
          <w:rFonts w:ascii="Arial" w:eastAsia="等线" w:hAnsi="Arial" w:cs="Arial"/>
          <w:lang w:val="en-US" w:eastAsia="zh-CN"/>
        </w:rPr>
        <w:t xml:space="preserve"> </w:t>
      </w:r>
      <w:r>
        <w:rPr>
          <w:rFonts w:ascii="Arial" w:eastAsia="等线" w:hAnsi="Arial" w:cs="Arial"/>
          <w:lang w:val="en-US" w:eastAsia="zh-CN"/>
        </w:rPr>
        <w:t>we provide our views</w:t>
      </w:r>
      <w:r w:rsidR="00CF1D61">
        <w:rPr>
          <w:rFonts w:ascii="Arial" w:eastAsia="等线" w:hAnsi="Arial" w:cs="Arial"/>
          <w:lang w:val="en-US" w:eastAsia="zh-CN"/>
        </w:rPr>
        <w:t xml:space="preserve"> </w:t>
      </w:r>
      <w:r w:rsidR="00B50BB4" w:rsidRPr="00B50BB4">
        <w:rPr>
          <w:rFonts w:ascii="Arial" w:eastAsia="等线" w:hAnsi="Arial" w:cs="Arial"/>
          <w:lang w:val="en-US" w:eastAsia="zh-CN"/>
        </w:rPr>
        <w:t>on</w:t>
      </w:r>
      <w:r w:rsidR="00CF1D61">
        <w:rPr>
          <w:rFonts w:ascii="Arial" w:eastAsia="等线" w:hAnsi="Arial" w:cs="Arial"/>
          <w:lang w:val="en-US" w:eastAsia="zh-CN"/>
        </w:rPr>
        <w:t xml:space="preserve"> the reply</w:t>
      </w:r>
      <w:r w:rsidR="00114398">
        <w:rPr>
          <w:rFonts w:ascii="Arial" w:eastAsia="等线" w:hAnsi="Arial" w:cs="Arial"/>
          <w:lang w:val="en-US" w:eastAsia="zh-CN"/>
        </w:rPr>
        <w:t xml:space="preserve"> to the LS</w:t>
      </w:r>
      <w:r w:rsidR="00114398" w:rsidRPr="00B50BB4">
        <w:rPr>
          <w:rFonts w:ascii="Arial" w:eastAsia="等线" w:hAnsi="Arial" w:cs="Arial"/>
          <w:lang w:val="en-US" w:eastAsia="zh-CN"/>
        </w:rPr>
        <w:t xml:space="preserve"> </w:t>
      </w:r>
      <w:r w:rsidR="00B50BB4" w:rsidRPr="00B50BB4">
        <w:rPr>
          <w:rFonts w:ascii="Arial" w:eastAsia="等线" w:hAnsi="Arial" w:cs="Arial"/>
          <w:lang w:val="en-US" w:eastAsia="zh-CN"/>
        </w:rPr>
        <w:t xml:space="preserve">per band and per BC capability </w:t>
      </w:r>
      <w:r w:rsidR="008C6B2A">
        <w:rPr>
          <w:rFonts w:ascii="Arial" w:eastAsia="等线" w:hAnsi="Arial" w:cs="Arial"/>
          <w:lang w:val="en-US" w:eastAsia="zh-CN"/>
        </w:rPr>
        <w:t>[</w:t>
      </w:r>
      <w:r w:rsidR="002935F3" w:rsidRPr="002935F3">
        <w:rPr>
          <w:rFonts w:ascii="Arial" w:eastAsia="等线" w:hAnsi="Arial" w:cs="Arial"/>
          <w:lang w:val="en-US" w:eastAsia="zh-CN"/>
        </w:rPr>
        <w:t>R1-2506724</w:t>
      </w:r>
      <w:r w:rsidR="00AB74FE" w:rsidRPr="00AB74FE">
        <w:rPr>
          <w:rFonts w:ascii="Arial" w:eastAsia="等线" w:hAnsi="Arial" w:cs="Arial"/>
          <w:lang w:val="en-US" w:eastAsia="zh-CN"/>
        </w:rPr>
        <w:t xml:space="preserve"> (</w:t>
      </w:r>
      <w:r w:rsidR="002935F3" w:rsidRPr="002935F3">
        <w:rPr>
          <w:rFonts w:ascii="Arial" w:eastAsia="等线" w:hAnsi="Arial" w:cs="Arial"/>
          <w:lang w:val="en-US" w:eastAsia="zh-CN"/>
        </w:rPr>
        <w:t>R2-2506565</w:t>
      </w:r>
      <w:r w:rsidR="00AB74FE" w:rsidRPr="00AB74FE">
        <w:rPr>
          <w:rFonts w:ascii="Arial" w:eastAsia="等线" w:hAnsi="Arial" w:cs="Arial"/>
          <w:lang w:val="en-US" w:eastAsia="zh-CN"/>
        </w:rPr>
        <w:t>)</w:t>
      </w:r>
      <w:r w:rsidR="008C6B2A">
        <w:rPr>
          <w:rFonts w:ascii="Arial" w:eastAsia="等线" w:hAnsi="Arial" w:cs="Arial"/>
          <w:lang w:val="en-US" w:eastAsia="zh-CN"/>
        </w:rPr>
        <w:t>]</w:t>
      </w:r>
      <w:r w:rsidR="00AC6613">
        <w:rPr>
          <w:rFonts w:ascii="Arial" w:eastAsia="等线" w:hAnsi="Arial" w:cs="Arial"/>
          <w:lang w:val="en-US" w:eastAsia="zh-CN"/>
        </w:rPr>
        <w:t>.</w:t>
      </w:r>
    </w:p>
    <w:p w14:paraId="174B855E" w14:textId="4F4534A5" w:rsidR="004B5921" w:rsidRPr="00887A64" w:rsidRDefault="002E20ED" w:rsidP="00D46D1E">
      <w:pPr>
        <w:pStyle w:val="1"/>
      </w:pPr>
      <w:r>
        <w:lastRenderedPageBreak/>
        <w:t>2</w:t>
      </w:r>
      <w:r>
        <w:tab/>
      </w:r>
      <w:r w:rsidR="004B5921" w:rsidRPr="004B5921">
        <w:t>Recommended reply to the LS</w:t>
      </w:r>
    </w:p>
    <w:p w14:paraId="67D50BF4" w14:textId="57443E3D" w:rsidR="006D7268" w:rsidRDefault="0007643B">
      <w:pPr>
        <w:spacing w:before="180"/>
        <w:rPr>
          <w:rFonts w:ascii="Arial" w:eastAsia="等线" w:hAnsi="Arial" w:cs="Arial"/>
          <w:lang w:val="en-US" w:eastAsia="zh-CN"/>
        </w:rPr>
      </w:pPr>
      <w:r>
        <w:rPr>
          <w:rFonts w:ascii="Arial" w:eastAsia="等线" w:hAnsi="Arial" w:cs="Arial"/>
          <w:lang w:val="en-US" w:eastAsia="zh-CN"/>
        </w:rPr>
        <w:t>Please</w:t>
      </w:r>
      <w:r w:rsidR="00303E48">
        <w:rPr>
          <w:rFonts w:ascii="Arial" w:eastAsia="等线" w:hAnsi="Arial" w:cs="Arial"/>
          <w:lang w:val="en-US" w:eastAsia="zh-CN"/>
        </w:rPr>
        <w:t xml:space="preserve"> k</w:t>
      </w:r>
      <w:r w:rsidR="008F79D2">
        <w:rPr>
          <w:rFonts w:ascii="Arial" w:eastAsia="等线" w:hAnsi="Arial" w:cs="Arial"/>
          <w:lang w:val="en-US" w:eastAsia="zh-CN"/>
        </w:rPr>
        <w:t>indly find the replies below</w:t>
      </w:r>
      <w:r w:rsidR="003738C2">
        <w:rPr>
          <w:rFonts w:ascii="Arial" w:eastAsia="等线" w:hAnsi="Arial" w:cs="Arial"/>
          <w:lang w:val="en-US" w:eastAsia="zh-CN"/>
        </w:rPr>
        <w:t>:</w:t>
      </w:r>
    </w:p>
    <w:p w14:paraId="5D77CCEA" w14:textId="77777777" w:rsidR="00F3685A" w:rsidRDefault="00F3685A" w:rsidP="00F3685A">
      <w:pPr>
        <w:rPr>
          <w:rFonts w:ascii="Arial" w:eastAsia="等线" w:hAnsi="Arial" w:cs="Arial"/>
          <w:lang w:eastAsia="zh-CN"/>
        </w:rPr>
      </w:pPr>
      <w:r w:rsidRPr="00CE1AD3">
        <w:rPr>
          <w:rFonts w:ascii="Arial" w:eastAsia="等线" w:hAnsi="Arial" w:cs="Arial"/>
          <w:b/>
          <w:bCs/>
          <w:lang w:eastAsia="zh-CN"/>
        </w:rPr>
        <w:t>Question 1:</w:t>
      </w:r>
      <w:r w:rsidRPr="00CB7109">
        <w:rPr>
          <w:rFonts w:ascii="Arial" w:eastAsia="等线" w:hAnsi="Arial" w:cs="Arial"/>
          <w:lang w:eastAsia="zh-CN"/>
        </w:rPr>
        <w:t xml:space="preserve"> what is the relationship between per band and per BC capabilities </w:t>
      </w:r>
      <w:r>
        <w:rPr>
          <w:rFonts w:ascii="Arial" w:eastAsia="等线" w:hAnsi="Arial" w:cs="Arial"/>
          <w:lang w:eastAsia="zh-CN"/>
        </w:rPr>
        <w:t>i.e.</w:t>
      </w:r>
      <w:r w:rsidRPr="00CB7109">
        <w:rPr>
          <w:rFonts w:ascii="Arial" w:eastAsia="等线" w:hAnsi="Arial" w:cs="Arial"/>
          <w:lang w:eastAsia="zh-CN"/>
        </w:rPr>
        <w:t xml:space="preserve"> what is the final capability </w:t>
      </w:r>
      <w:r>
        <w:rPr>
          <w:rFonts w:ascii="Arial" w:eastAsia="等线" w:hAnsi="Arial" w:cs="Arial"/>
          <w:lang w:eastAsia="zh-CN"/>
        </w:rPr>
        <w:t xml:space="preserve">in the following cases? </w:t>
      </w:r>
    </w:p>
    <w:p w14:paraId="57FD0725" w14:textId="77777777" w:rsidR="00F3685A" w:rsidRPr="00114398" w:rsidRDefault="00F3685A" w:rsidP="00F3685A">
      <w:pPr>
        <w:pStyle w:val="af8"/>
        <w:numPr>
          <w:ilvl w:val="0"/>
          <w:numId w:val="16"/>
        </w:numPr>
        <w:spacing w:after="180"/>
        <w:contextualSpacing/>
        <w:rPr>
          <w:rFonts w:ascii="Arial" w:eastAsia="等线" w:hAnsi="Arial" w:cs="Arial"/>
          <w:sz w:val="20"/>
          <w:lang w:val="en-US" w:eastAsia="zh-CN"/>
        </w:rPr>
      </w:pPr>
      <w:r w:rsidRPr="00114398">
        <w:rPr>
          <w:rFonts w:ascii="Arial" w:eastAsia="等线" w:hAnsi="Arial" w:cs="Arial"/>
          <w:sz w:val="20"/>
          <w:lang w:val="en-US" w:eastAsia="zh-CN"/>
        </w:rPr>
        <w:t xml:space="preserve">Case 1: when UE indicates both per band and per BC capability </w:t>
      </w:r>
    </w:p>
    <w:p w14:paraId="210803FD" w14:textId="77777777" w:rsidR="00F3685A" w:rsidRPr="00114398" w:rsidRDefault="00F3685A" w:rsidP="00F3685A">
      <w:pPr>
        <w:pStyle w:val="af8"/>
        <w:numPr>
          <w:ilvl w:val="0"/>
          <w:numId w:val="16"/>
        </w:numPr>
        <w:spacing w:after="180"/>
        <w:contextualSpacing/>
        <w:rPr>
          <w:rFonts w:ascii="Arial" w:eastAsia="等线" w:hAnsi="Arial" w:cs="Arial"/>
          <w:sz w:val="20"/>
          <w:lang w:val="en-US" w:eastAsia="zh-CN"/>
        </w:rPr>
      </w:pPr>
      <w:r w:rsidRPr="00114398">
        <w:rPr>
          <w:rFonts w:ascii="Arial" w:eastAsia="等线" w:hAnsi="Arial" w:cs="Arial"/>
          <w:sz w:val="20"/>
          <w:lang w:val="en-US" w:eastAsia="zh-CN"/>
        </w:rPr>
        <w:t xml:space="preserve">Case 2:  when per BC capability is indicated but one of the bands in the BC doesn’t indicate per band capability </w:t>
      </w:r>
    </w:p>
    <w:p w14:paraId="4B8DC9D1" w14:textId="77777777" w:rsidR="00F3685A" w:rsidRPr="00114398" w:rsidRDefault="00F3685A" w:rsidP="00F3685A">
      <w:pPr>
        <w:pStyle w:val="af8"/>
        <w:numPr>
          <w:ilvl w:val="0"/>
          <w:numId w:val="16"/>
        </w:numPr>
        <w:spacing w:after="180"/>
        <w:contextualSpacing/>
        <w:rPr>
          <w:rFonts w:ascii="Arial" w:eastAsia="等线" w:hAnsi="Arial" w:cs="Arial"/>
          <w:sz w:val="20"/>
          <w:lang w:val="en-US" w:eastAsia="zh-CN"/>
        </w:rPr>
      </w:pPr>
      <w:r w:rsidRPr="00114398">
        <w:rPr>
          <w:rFonts w:ascii="Arial" w:eastAsia="等线" w:hAnsi="Arial" w:cs="Arial"/>
          <w:sz w:val="20"/>
          <w:lang w:val="en-US" w:eastAsia="zh-CN"/>
        </w:rPr>
        <w:t xml:space="preserve">Case 3:  when the UE reports the per band capability but does not include the per BC capability for a certain BC </w:t>
      </w:r>
    </w:p>
    <w:p w14:paraId="198426A7" w14:textId="787CA11B" w:rsidR="00F3685A" w:rsidRPr="00114398" w:rsidRDefault="00F3685A" w:rsidP="00F3685A">
      <w:pPr>
        <w:rPr>
          <w:rFonts w:ascii="Arial" w:eastAsia="等线" w:hAnsi="Arial" w:cs="Arial"/>
          <w:lang w:eastAsia="zh-CN"/>
        </w:rPr>
      </w:pPr>
      <w:r w:rsidRPr="00114398">
        <w:rPr>
          <w:rFonts w:ascii="Arial" w:eastAsia="等线" w:hAnsi="Arial" w:cs="Arial"/>
          <w:lang w:eastAsia="zh-CN"/>
        </w:rPr>
        <w:t>Regarding Case 1, we included two examples for easy explanation. In 59-2-1-1, component 4 is Max # of CSI-RS resource in a resource set (candidate value is {</w:t>
      </w:r>
      <w:proofErr w:type="gramStart"/>
      <w:r w:rsidRPr="00114398">
        <w:rPr>
          <w:rFonts w:ascii="Arial" w:eastAsia="等线" w:hAnsi="Arial" w:cs="Arial"/>
          <w:lang w:eastAsia="zh-CN"/>
        </w:rPr>
        <w:t>1..</w:t>
      </w:r>
      <w:proofErr w:type="gramEnd"/>
      <w:r w:rsidRPr="00114398">
        <w:rPr>
          <w:rFonts w:ascii="Arial" w:eastAsia="等线" w:hAnsi="Arial" w:cs="Arial"/>
          <w:lang w:eastAsia="zh-CN"/>
        </w:rPr>
        <w:t xml:space="preserve">8}). Assuming the following capability indication, what is Maximum # of CSI-RS resource in a resource set in band 1 and band 2 in CA-n1_n2? </w:t>
      </w:r>
    </w:p>
    <w:p w14:paraId="7DCB9255" w14:textId="77777777" w:rsidR="00F3685A" w:rsidRPr="00114398" w:rsidRDefault="00F3685A" w:rsidP="00F3685A">
      <w:pPr>
        <w:pStyle w:val="af8"/>
        <w:numPr>
          <w:ilvl w:val="0"/>
          <w:numId w:val="15"/>
        </w:numPr>
        <w:spacing w:after="180"/>
        <w:contextualSpacing/>
        <w:rPr>
          <w:rFonts w:ascii="Arial" w:eastAsia="等线" w:hAnsi="Arial" w:cs="Arial"/>
          <w:sz w:val="20"/>
          <w:szCs w:val="20"/>
          <w:lang w:val="en-US" w:eastAsia="zh-CN"/>
        </w:rPr>
      </w:pPr>
      <w:r w:rsidRPr="00114398">
        <w:rPr>
          <w:rFonts w:ascii="Arial" w:eastAsia="等线" w:hAnsi="Arial" w:cs="Arial"/>
          <w:sz w:val="20"/>
          <w:szCs w:val="20"/>
          <w:lang w:val="en-US" w:eastAsia="zh-CN"/>
        </w:rPr>
        <w:t>Band 1: Max # of CSI-RS resource in a resource set = 4</w:t>
      </w:r>
    </w:p>
    <w:p w14:paraId="05B9B387" w14:textId="77777777" w:rsidR="00F3685A" w:rsidRPr="00114398" w:rsidRDefault="00F3685A" w:rsidP="00F3685A">
      <w:pPr>
        <w:pStyle w:val="af8"/>
        <w:numPr>
          <w:ilvl w:val="0"/>
          <w:numId w:val="15"/>
        </w:numPr>
        <w:spacing w:after="180"/>
        <w:contextualSpacing/>
        <w:rPr>
          <w:rFonts w:ascii="Arial" w:eastAsia="等线" w:hAnsi="Arial" w:cs="Arial"/>
          <w:sz w:val="20"/>
          <w:szCs w:val="20"/>
          <w:lang w:val="en-US" w:eastAsia="zh-CN"/>
        </w:rPr>
      </w:pPr>
      <w:r w:rsidRPr="00114398">
        <w:rPr>
          <w:rFonts w:ascii="Arial" w:eastAsia="等线" w:hAnsi="Arial" w:cs="Arial"/>
          <w:sz w:val="20"/>
          <w:szCs w:val="20"/>
          <w:lang w:val="en-US" w:eastAsia="zh-CN"/>
        </w:rPr>
        <w:t>Band 2: Max # of CSI-RS resource in a resource set = 8</w:t>
      </w:r>
    </w:p>
    <w:p w14:paraId="40290434" w14:textId="77777777" w:rsidR="00F3685A" w:rsidRPr="00114398" w:rsidRDefault="00F3685A" w:rsidP="00F3685A">
      <w:pPr>
        <w:pStyle w:val="af8"/>
        <w:numPr>
          <w:ilvl w:val="0"/>
          <w:numId w:val="15"/>
        </w:numPr>
        <w:spacing w:after="180"/>
        <w:contextualSpacing/>
        <w:rPr>
          <w:rFonts w:ascii="Arial" w:eastAsia="等线" w:hAnsi="Arial" w:cs="Arial"/>
          <w:sz w:val="20"/>
          <w:szCs w:val="20"/>
          <w:lang w:val="en-US" w:eastAsia="zh-CN"/>
        </w:rPr>
      </w:pPr>
      <w:r w:rsidRPr="00114398">
        <w:rPr>
          <w:rFonts w:ascii="Arial" w:eastAsia="等线" w:hAnsi="Arial" w:cs="Arial"/>
          <w:sz w:val="20"/>
          <w:szCs w:val="20"/>
          <w:lang w:val="en-US" w:eastAsia="zh-CN"/>
        </w:rPr>
        <w:t>CA-n1_n2: Max # of CSI-RS resource in a resource set = 6</w:t>
      </w:r>
    </w:p>
    <w:p w14:paraId="009327A5" w14:textId="77777777" w:rsidR="00F3685A" w:rsidRPr="00114398" w:rsidRDefault="00F3685A" w:rsidP="00F3685A">
      <w:pPr>
        <w:rPr>
          <w:rFonts w:ascii="Arial" w:eastAsia="等线" w:hAnsi="Arial" w:cs="Arial"/>
          <w:lang w:eastAsia="zh-CN"/>
        </w:rPr>
      </w:pPr>
      <w:r w:rsidRPr="00114398">
        <w:rPr>
          <w:rFonts w:ascii="Arial" w:eastAsia="等线" w:hAnsi="Arial" w:cs="Arial"/>
          <w:lang w:eastAsia="zh-CN"/>
        </w:rPr>
        <w:t xml:space="preserve">In 59-2-1-1, component 5 is Supported processing capability (candidate value {Capability 1, Capability 2}). Assuming the following capability indication, what is actual supported processing capability </w:t>
      </w:r>
      <w:proofErr w:type="gramStart"/>
      <w:r w:rsidRPr="00114398">
        <w:rPr>
          <w:rFonts w:ascii="Arial" w:eastAsia="等线" w:hAnsi="Arial" w:cs="Arial"/>
          <w:lang w:eastAsia="zh-CN"/>
        </w:rPr>
        <w:t>in  band</w:t>
      </w:r>
      <w:proofErr w:type="gramEnd"/>
      <w:r w:rsidRPr="00114398">
        <w:rPr>
          <w:rFonts w:ascii="Arial" w:eastAsia="等线" w:hAnsi="Arial" w:cs="Arial"/>
          <w:lang w:eastAsia="zh-CN"/>
        </w:rPr>
        <w:t xml:space="preserve"> 1 and band 2 in CA-n1_n2? </w:t>
      </w:r>
    </w:p>
    <w:p w14:paraId="286495DF" w14:textId="77777777" w:rsidR="00F3685A" w:rsidRPr="00114398" w:rsidRDefault="00F3685A" w:rsidP="00F3685A">
      <w:pPr>
        <w:pStyle w:val="af8"/>
        <w:numPr>
          <w:ilvl w:val="0"/>
          <w:numId w:val="15"/>
        </w:numPr>
        <w:spacing w:after="180"/>
        <w:contextualSpacing/>
        <w:rPr>
          <w:rFonts w:ascii="Arial" w:eastAsia="等线" w:hAnsi="Arial" w:cs="Arial"/>
          <w:sz w:val="20"/>
          <w:szCs w:val="20"/>
          <w:lang w:eastAsia="zh-CN"/>
        </w:rPr>
      </w:pPr>
      <w:r w:rsidRPr="00114398">
        <w:rPr>
          <w:rFonts w:ascii="Arial" w:eastAsia="等线" w:hAnsi="Arial" w:cs="Arial"/>
          <w:sz w:val="20"/>
          <w:szCs w:val="20"/>
          <w:lang w:eastAsia="zh-CN"/>
        </w:rPr>
        <w:t>Band 1: Capability 1</w:t>
      </w:r>
    </w:p>
    <w:p w14:paraId="35D656F1" w14:textId="77777777" w:rsidR="00F3685A" w:rsidRPr="00114398" w:rsidRDefault="00F3685A" w:rsidP="00F3685A">
      <w:pPr>
        <w:pStyle w:val="af8"/>
        <w:numPr>
          <w:ilvl w:val="0"/>
          <w:numId w:val="15"/>
        </w:numPr>
        <w:spacing w:after="180"/>
        <w:contextualSpacing/>
        <w:rPr>
          <w:rFonts w:ascii="Arial" w:eastAsia="等线" w:hAnsi="Arial" w:cs="Arial"/>
          <w:sz w:val="20"/>
          <w:szCs w:val="20"/>
          <w:lang w:eastAsia="zh-CN"/>
        </w:rPr>
      </w:pPr>
      <w:r w:rsidRPr="00114398">
        <w:rPr>
          <w:rFonts w:ascii="Arial" w:eastAsia="等线" w:hAnsi="Arial" w:cs="Arial"/>
          <w:sz w:val="20"/>
          <w:szCs w:val="20"/>
          <w:lang w:eastAsia="zh-CN"/>
        </w:rPr>
        <w:t>Band 2: Capability 2</w:t>
      </w:r>
    </w:p>
    <w:p w14:paraId="0982F17D" w14:textId="2E80B32A" w:rsidR="00F3685A" w:rsidRPr="00114398" w:rsidRDefault="00F3685A" w:rsidP="00F3685A">
      <w:pPr>
        <w:pStyle w:val="af8"/>
        <w:numPr>
          <w:ilvl w:val="0"/>
          <w:numId w:val="15"/>
        </w:numPr>
        <w:spacing w:after="180"/>
        <w:contextualSpacing/>
        <w:rPr>
          <w:rFonts w:ascii="Arial" w:eastAsia="等线" w:hAnsi="Arial" w:cs="Arial"/>
          <w:sz w:val="20"/>
          <w:szCs w:val="20"/>
          <w:lang w:eastAsia="zh-CN"/>
        </w:rPr>
      </w:pPr>
      <w:r w:rsidRPr="00114398">
        <w:rPr>
          <w:rFonts w:ascii="Arial" w:eastAsia="等线" w:hAnsi="Arial" w:cs="Arial"/>
          <w:sz w:val="20"/>
          <w:szCs w:val="20"/>
          <w:lang w:eastAsia="zh-CN"/>
        </w:rPr>
        <w:t>CA-n1_n2: Capability 1</w:t>
      </w:r>
    </w:p>
    <w:p w14:paraId="7F76EE65" w14:textId="77777777" w:rsidR="00F3685A" w:rsidRPr="00114398" w:rsidRDefault="00F3685A" w:rsidP="00F3685A">
      <w:pPr>
        <w:rPr>
          <w:rFonts w:ascii="Arial" w:eastAsia="等线" w:hAnsi="Arial" w:cs="Arial"/>
          <w:lang w:eastAsia="zh-CN"/>
        </w:rPr>
      </w:pPr>
      <w:bookmarkStart w:id="12" w:name="_Hlk207276500"/>
      <w:r w:rsidRPr="00114398">
        <w:rPr>
          <w:rFonts w:ascii="Arial" w:eastAsia="等线" w:hAnsi="Arial" w:cs="Arial"/>
          <w:lang w:eastAsia="zh-CN"/>
        </w:rPr>
        <w:t xml:space="preserve">Regarding Case 2, RAN2 understands that if the per BC capability is indicated, the per band capability may be absent for a subset of bands in the BC. In this case, the feature is not supported in the band without per band capability, the feature is supported only in the band with per band capability. Please indicate if this understanding is not correct. </w:t>
      </w:r>
    </w:p>
    <w:p w14:paraId="10A49C6B" w14:textId="77777777" w:rsidR="00F3685A" w:rsidRDefault="00F3685A" w:rsidP="00F3685A">
      <w:pPr>
        <w:rPr>
          <w:rFonts w:ascii="Arial" w:eastAsia="等线" w:hAnsi="Arial" w:cs="Arial"/>
          <w:lang w:eastAsia="zh-CN"/>
        </w:rPr>
      </w:pPr>
      <w:r w:rsidRPr="00114398">
        <w:rPr>
          <w:rFonts w:ascii="Arial" w:eastAsia="等线" w:hAnsi="Arial" w:cs="Arial"/>
          <w:lang w:eastAsia="zh-CN"/>
        </w:rPr>
        <w:t>Regarding Case 3, RAN2 understands the UE supports the feature as indicated in the per band capability</w:t>
      </w:r>
      <w:r w:rsidRPr="00B41A17">
        <w:rPr>
          <w:rFonts w:ascii="Arial" w:eastAsia="等线" w:hAnsi="Arial" w:cs="Arial"/>
          <w:lang w:eastAsia="zh-CN"/>
        </w:rPr>
        <w:t xml:space="preserve"> without further per BC limitations.</w:t>
      </w:r>
      <w:r w:rsidRPr="0000256C">
        <w:rPr>
          <w:rFonts w:ascii="Arial" w:eastAsia="等线" w:hAnsi="Arial" w:cs="Arial"/>
          <w:lang w:eastAsia="zh-CN"/>
        </w:rPr>
        <w:t xml:space="preserve"> </w:t>
      </w:r>
      <w:r>
        <w:rPr>
          <w:rFonts w:ascii="Arial" w:eastAsia="等线" w:hAnsi="Arial" w:cs="Arial"/>
          <w:lang w:eastAsia="zh-CN"/>
        </w:rPr>
        <w:t>Please indicate if this understanding is not correct.</w:t>
      </w:r>
    </w:p>
    <w:bookmarkEnd w:id="12"/>
    <w:p w14:paraId="387B9F30" w14:textId="371F331A" w:rsidR="007F255C" w:rsidRDefault="00F3685A" w:rsidP="00F3685A">
      <w:pPr>
        <w:spacing w:before="180"/>
        <w:rPr>
          <w:rFonts w:ascii="Arial" w:eastAsia="等线" w:hAnsi="Arial" w:cs="Arial"/>
        </w:rPr>
      </w:pPr>
      <w:r>
        <w:rPr>
          <w:rFonts w:ascii="Arial" w:eastAsia="等线" w:hAnsi="Arial" w:cs="Arial"/>
          <w:b/>
          <w:u w:val="single"/>
        </w:rPr>
        <w:t>Answer</w:t>
      </w:r>
      <w:r>
        <w:rPr>
          <w:rFonts w:ascii="Arial" w:eastAsia="等线" w:hAnsi="Arial" w:cs="Arial" w:hint="eastAsia"/>
          <w:b/>
          <w:u w:val="single"/>
        </w:rPr>
        <w:t xml:space="preserve"> </w:t>
      </w:r>
      <w:r>
        <w:rPr>
          <w:rFonts w:ascii="Arial" w:eastAsia="等线" w:hAnsi="Arial" w:cs="Arial"/>
          <w:b/>
          <w:u w:val="single"/>
        </w:rPr>
        <w:t>1</w:t>
      </w:r>
      <w:r>
        <w:rPr>
          <w:rFonts w:ascii="Arial" w:eastAsia="等线" w:hAnsi="Arial" w:cs="Arial" w:hint="eastAsia"/>
          <w:b/>
          <w:u w:val="single"/>
        </w:rPr>
        <w:t>:</w:t>
      </w:r>
      <w:r w:rsidRPr="00316B3E">
        <w:rPr>
          <w:rFonts w:ascii="Arial" w:eastAsia="等线" w:hAnsi="Arial" w:cs="Arial" w:hint="eastAsia"/>
        </w:rPr>
        <w:t xml:space="preserve"> </w:t>
      </w:r>
    </w:p>
    <w:p w14:paraId="6FC6D09D" w14:textId="5465088F" w:rsidR="000B78B8" w:rsidRDefault="00DF527A" w:rsidP="004E6D2D">
      <w:pPr>
        <w:spacing w:before="180"/>
        <w:rPr>
          <w:rFonts w:ascii="Arial" w:eastAsia="等线" w:hAnsi="Arial" w:cs="Arial"/>
          <w:lang w:eastAsia="zh-CN"/>
        </w:rPr>
      </w:pPr>
      <w:r>
        <w:rPr>
          <w:rFonts w:ascii="Arial" w:eastAsia="等线" w:hAnsi="Arial" w:cs="Arial" w:hint="eastAsia"/>
          <w:lang w:eastAsia="zh-CN"/>
        </w:rPr>
        <w:t>Case</w:t>
      </w:r>
      <w:r>
        <w:rPr>
          <w:rFonts w:ascii="Arial" w:eastAsia="等线" w:hAnsi="Arial" w:cs="Arial"/>
        </w:rPr>
        <w:t>1</w:t>
      </w:r>
      <w:r>
        <w:rPr>
          <w:rFonts w:ascii="Arial" w:eastAsia="等线" w:hAnsi="Arial" w:cs="Arial" w:hint="eastAsia"/>
          <w:lang w:eastAsia="zh-CN"/>
        </w:rPr>
        <w:t>:</w:t>
      </w:r>
      <w:r>
        <w:rPr>
          <w:rFonts w:ascii="Arial" w:eastAsia="等线" w:hAnsi="Arial" w:cs="Arial"/>
          <w:lang w:eastAsia="zh-CN"/>
        </w:rPr>
        <w:t xml:space="preserve"> </w:t>
      </w:r>
      <w:r w:rsidR="005913B7">
        <w:rPr>
          <w:rFonts w:ascii="Arial" w:eastAsia="等线" w:hAnsi="Arial" w:cs="Arial"/>
          <w:lang w:eastAsia="zh-CN"/>
        </w:rPr>
        <w:t xml:space="preserve">we believe that </w:t>
      </w:r>
      <w:r w:rsidR="0087491B">
        <w:rPr>
          <w:rFonts w:ascii="Arial" w:eastAsia="等线" w:hAnsi="Arial" w:cs="Arial"/>
          <w:lang w:eastAsia="zh-CN"/>
        </w:rPr>
        <w:t xml:space="preserve">both </w:t>
      </w:r>
      <w:r w:rsidR="0087491B" w:rsidRPr="0087491B">
        <w:rPr>
          <w:rFonts w:ascii="Arial" w:eastAsia="等线" w:hAnsi="Arial" w:cs="Arial"/>
          <w:lang w:eastAsia="zh-CN"/>
        </w:rPr>
        <w:t>per band and per BC capabilities</w:t>
      </w:r>
      <w:r w:rsidR="0087491B">
        <w:rPr>
          <w:rFonts w:ascii="Arial" w:eastAsia="等线" w:hAnsi="Arial" w:cs="Arial"/>
          <w:lang w:eastAsia="zh-CN"/>
        </w:rPr>
        <w:t xml:space="preserve"> should </w:t>
      </w:r>
      <w:r w:rsidR="00ED4375">
        <w:rPr>
          <w:rFonts w:ascii="Arial" w:eastAsia="等线" w:hAnsi="Arial" w:cs="Arial"/>
          <w:lang w:eastAsia="zh-CN"/>
        </w:rPr>
        <w:t>take effect</w:t>
      </w:r>
      <w:r w:rsidR="004E6D2D" w:rsidRPr="004E6D2D">
        <w:rPr>
          <w:rFonts w:ascii="Arial" w:eastAsia="等线" w:hAnsi="Arial" w:cs="Arial"/>
          <w:lang w:eastAsia="zh-CN"/>
        </w:rPr>
        <w:t xml:space="preserve"> in CA-n1_n2</w:t>
      </w:r>
      <w:r w:rsidR="0087491B">
        <w:rPr>
          <w:rFonts w:ascii="Arial" w:eastAsia="等线" w:hAnsi="Arial" w:cs="Arial"/>
          <w:lang w:eastAsia="zh-CN"/>
        </w:rPr>
        <w:t xml:space="preserve">. </w:t>
      </w:r>
      <w:r w:rsidR="00F80958">
        <w:rPr>
          <w:rFonts w:ascii="Arial" w:eastAsia="等线" w:hAnsi="Arial" w:cs="Arial"/>
          <w:lang w:eastAsia="zh-CN"/>
        </w:rPr>
        <w:t xml:space="preserve"> </w:t>
      </w:r>
      <w:r w:rsidR="00AF2C46">
        <w:rPr>
          <w:rFonts w:ascii="Arial" w:eastAsia="等线" w:hAnsi="Arial" w:cs="Arial"/>
          <w:lang w:eastAsia="zh-CN"/>
        </w:rPr>
        <w:t>Specifically</w:t>
      </w:r>
      <w:r w:rsidR="00372726">
        <w:rPr>
          <w:rFonts w:ascii="Arial" w:eastAsia="等线" w:hAnsi="Arial" w:cs="Arial"/>
          <w:lang w:eastAsia="zh-CN"/>
        </w:rPr>
        <w:t xml:space="preserve">, </w:t>
      </w:r>
    </w:p>
    <w:p w14:paraId="52C8A2E8" w14:textId="70FD8D3C" w:rsidR="002633B6" w:rsidRPr="00F01565" w:rsidRDefault="002C3A83" w:rsidP="000B78B8">
      <w:pPr>
        <w:pStyle w:val="af8"/>
        <w:numPr>
          <w:ilvl w:val="0"/>
          <w:numId w:val="17"/>
        </w:numPr>
        <w:spacing w:before="180"/>
        <w:rPr>
          <w:rFonts w:ascii="Arial" w:eastAsia="等线" w:hAnsi="Arial" w:cs="Arial"/>
          <w:sz w:val="20"/>
          <w:szCs w:val="20"/>
          <w:lang w:val="en-GB" w:eastAsia="zh-CN"/>
        </w:rPr>
      </w:pPr>
      <w:r>
        <w:rPr>
          <w:rFonts w:ascii="Arial" w:eastAsia="等线" w:hAnsi="Arial" w:cs="Arial"/>
          <w:sz w:val="20"/>
          <w:szCs w:val="20"/>
          <w:lang w:val="en-GB" w:eastAsia="zh-CN"/>
        </w:rPr>
        <w:t xml:space="preserve">For </w:t>
      </w:r>
      <w:proofErr w:type="gramStart"/>
      <w:r w:rsidR="00ED2A65">
        <w:rPr>
          <w:rFonts w:ascii="Arial" w:eastAsia="等线" w:hAnsi="Arial" w:cs="Arial"/>
          <w:sz w:val="20"/>
          <w:szCs w:val="20"/>
          <w:lang w:val="en-GB" w:eastAsia="zh-CN"/>
        </w:rPr>
        <w:t>E</w:t>
      </w:r>
      <w:r w:rsidR="00CD55D0" w:rsidRPr="00F01565">
        <w:rPr>
          <w:rFonts w:ascii="Arial" w:eastAsia="等线" w:hAnsi="Arial" w:cs="Arial"/>
          <w:sz w:val="20"/>
          <w:szCs w:val="20"/>
          <w:lang w:val="en-GB" w:eastAsia="zh-CN"/>
        </w:rPr>
        <w:t>xample</w:t>
      </w:r>
      <w:proofErr w:type="gramEnd"/>
      <w:r w:rsidR="00710DA8" w:rsidRPr="00F01565">
        <w:rPr>
          <w:rFonts w:ascii="Arial" w:eastAsia="等线" w:hAnsi="Arial" w:cs="Arial"/>
          <w:sz w:val="20"/>
          <w:szCs w:val="20"/>
          <w:lang w:val="en-GB" w:eastAsia="zh-CN"/>
        </w:rPr>
        <w:t>#1</w:t>
      </w:r>
      <w:r w:rsidR="00CD55D0" w:rsidRPr="00F01565">
        <w:rPr>
          <w:rFonts w:ascii="Arial" w:eastAsia="等线" w:hAnsi="Arial" w:cs="Arial"/>
          <w:sz w:val="20"/>
          <w:szCs w:val="20"/>
          <w:lang w:val="en-GB" w:eastAsia="zh-CN"/>
        </w:rPr>
        <w:t xml:space="preserve">, </w:t>
      </w:r>
      <w:r w:rsidR="00301A48" w:rsidRPr="00F01565">
        <w:rPr>
          <w:rFonts w:ascii="Arial" w:eastAsia="等线" w:hAnsi="Arial" w:cs="Arial"/>
          <w:sz w:val="20"/>
          <w:szCs w:val="20"/>
          <w:lang w:val="en-GB" w:eastAsia="zh-CN"/>
        </w:rPr>
        <w:t xml:space="preserve">Max # of CSI-RS resource in a resource set of </w:t>
      </w:r>
      <w:r w:rsidR="00E40475" w:rsidRPr="00F01565">
        <w:rPr>
          <w:rFonts w:ascii="Arial" w:eastAsia="等线" w:hAnsi="Arial" w:cs="Arial"/>
          <w:sz w:val="20"/>
          <w:szCs w:val="20"/>
          <w:lang w:val="en-GB" w:eastAsia="zh-CN"/>
        </w:rPr>
        <w:t xml:space="preserve">band 1 </w:t>
      </w:r>
      <w:r w:rsidR="00C22498">
        <w:rPr>
          <w:rFonts w:ascii="Arial" w:eastAsia="等线" w:hAnsi="Arial" w:cs="Arial"/>
          <w:sz w:val="20"/>
          <w:szCs w:val="20"/>
          <w:lang w:val="en-GB" w:eastAsia="zh-CN"/>
        </w:rPr>
        <w:t>or</w:t>
      </w:r>
      <w:r w:rsidR="00E40475" w:rsidRPr="00F01565">
        <w:rPr>
          <w:rFonts w:ascii="Arial" w:eastAsia="等线" w:hAnsi="Arial" w:cs="Arial"/>
          <w:sz w:val="20"/>
          <w:szCs w:val="20"/>
          <w:lang w:val="en-GB" w:eastAsia="zh-CN"/>
        </w:rPr>
        <w:t xml:space="preserve"> band 2 in CA-n1_n2</w:t>
      </w:r>
      <w:r w:rsidR="00301A48" w:rsidRPr="00F01565">
        <w:rPr>
          <w:rFonts w:ascii="Arial" w:eastAsia="等线" w:hAnsi="Arial" w:cs="Arial"/>
          <w:sz w:val="20"/>
          <w:szCs w:val="20"/>
          <w:lang w:val="en-GB" w:eastAsia="zh-CN"/>
        </w:rPr>
        <w:t xml:space="preserve"> </w:t>
      </w:r>
      <w:r w:rsidR="00C22498">
        <w:rPr>
          <w:rFonts w:ascii="Arial" w:eastAsia="等线" w:hAnsi="Arial" w:cs="Arial"/>
          <w:sz w:val="20"/>
          <w:szCs w:val="20"/>
          <w:lang w:val="en-GB" w:eastAsia="zh-CN"/>
        </w:rPr>
        <w:t xml:space="preserve">is </w:t>
      </w:r>
      <w:r w:rsidR="00301A48" w:rsidRPr="00F01565">
        <w:rPr>
          <w:rFonts w:ascii="Arial" w:eastAsia="等线" w:hAnsi="Arial" w:cs="Arial"/>
          <w:sz w:val="20"/>
          <w:szCs w:val="20"/>
          <w:lang w:val="en-GB" w:eastAsia="zh-CN"/>
        </w:rPr>
        <w:t xml:space="preserve">4 </w:t>
      </w:r>
      <w:r w:rsidR="00C22498">
        <w:rPr>
          <w:rFonts w:ascii="Arial" w:eastAsia="等线" w:hAnsi="Arial" w:cs="Arial"/>
          <w:sz w:val="20"/>
          <w:szCs w:val="20"/>
          <w:lang w:val="en-GB" w:eastAsia="zh-CN"/>
        </w:rPr>
        <w:t>or</w:t>
      </w:r>
      <w:r w:rsidR="00301A48" w:rsidRPr="00F01565">
        <w:rPr>
          <w:rFonts w:ascii="Arial" w:eastAsia="等线" w:hAnsi="Arial" w:cs="Arial"/>
          <w:sz w:val="20"/>
          <w:szCs w:val="20"/>
          <w:lang w:val="en-GB" w:eastAsia="zh-CN"/>
        </w:rPr>
        <w:t xml:space="preserve"> 8</w:t>
      </w:r>
      <w:r w:rsidR="007C4DF4">
        <w:rPr>
          <w:rFonts w:ascii="Arial" w:eastAsia="等线" w:hAnsi="Arial" w:cs="Arial"/>
          <w:sz w:val="20"/>
          <w:szCs w:val="20"/>
          <w:lang w:val="en-GB" w:eastAsia="zh-CN"/>
        </w:rPr>
        <w:t xml:space="preserve">, while </w:t>
      </w:r>
      <w:r w:rsidR="003B22F4" w:rsidRPr="00F01565">
        <w:rPr>
          <w:rFonts w:ascii="Arial" w:eastAsia="等线" w:hAnsi="Arial" w:cs="Arial"/>
          <w:sz w:val="20"/>
          <w:szCs w:val="20"/>
          <w:lang w:val="en-GB" w:eastAsia="zh-CN"/>
        </w:rPr>
        <w:t>Max # of CSI-RS resource in a resource set</w:t>
      </w:r>
      <w:r w:rsidR="001F41E9" w:rsidRPr="00F01565">
        <w:rPr>
          <w:rFonts w:ascii="Arial" w:eastAsia="等线" w:hAnsi="Arial" w:cs="Arial"/>
          <w:sz w:val="20"/>
          <w:szCs w:val="20"/>
          <w:lang w:val="en-GB" w:eastAsia="zh-CN"/>
        </w:rPr>
        <w:t xml:space="preserve"> is 6 across band1 and band2.</w:t>
      </w:r>
      <w:r w:rsidR="00611AD3" w:rsidRPr="00F01565">
        <w:rPr>
          <w:rFonts w:ascii="Arial" w:eastAsia="等线" w:hAnsi="Arial" w:cs="Arial"/>
          <w:sz w:val="20"/>
          <w:szCs w:val="20"/>
          <w:lang w:val="en-GB" w:eastAsia="zh-CN"/>
        </w:rPr>
        <w:t xml:space="preserve"> </w:t>
      </w:r>
    </w:p>
    <w:p w14:paraId="6738B8B2" w14:textId="630322F9" w:rsidR="0047522C" w:rsidRPr="00FA3215" w:rsidRDefault="002C3A83" w:rsidP="00CE2F7F">
      <w:pPr>
        <w:pStyle w:val="af8"/>
        <w:numPr>
          <w:ilvl w:val="0"/>
          <w:numId w:val="17"/>
        </w:numPr>
        <w:spacing w:before="180"/>
        <w:rPr>
          <w:rFonts w:ascii="Arial" w:eastAsia="等线" w:hAnsi="Arial" w:cs="Arial"/>
          <w:sz w:val="20"/>
          <w:szCs w:val="20"/>
          <w:lang w:val="en-GB" w:eastAsia="zh-CN"/>
        </w:rPr>
      </w:pPr>
      <w:r>
        <w:rPr>
          <w:rFonts w:ascii="Arial" w:eastAsia="等线" w:hAnsi="Arial" w:cs="Arial"/>
          <w:sz w:val="20"/>
          <w:szCs w:val="20"/>
          <w:lang w:val="en-GB" w:eastAsia="zh-CN"/>
        </w:rPr>
        <w:t xml:space="preserve">For </w:t>
      </w:r>
      <w:proofErr w:type="gramStart"/>
      <w:r w:rsidR="00ED2A65">
        <w:rPr>
          <w:rFonts w:ascii="Arial" w:eastAsia="等线" w:hAnsi="Arial" w:cs="Arial"/>
          <w:sz w:val="20"/>
          <w:szCs w:val="20"/>
          <w:lang w:val="en-GB" w:eastAsia="zh-CN"/>
        </w:rPr>
        <w:t>E</w:t>
      </w:r>
      <w:r w:rsidR="00611AD3" w:rsidRPr="00F01565">
        <w:rPr>
          <w:rFonts w:ascii="Arial" w:eastAsia="等线" w:hAnsi="Arial" w:cs="Arial"/>
          <w:sz w:val="20"/>
          <w:szCs w:val="20"/>
          <w:lang w:val="en-GB" w:eastAsia="zh-CN"/>
        </w:rPr>
        <w:t>xample</w:t>
      </w:r>
      <w:proofErr w:type="gramEnd"/>
      <w:r w:rsidR="00611AD3" w:rsidRPr="00F01565">
        <w:rPr>
          <w:rFonts w:ascii="Arial" w:eastAsia="等线" w:hAnsi="Arial" w:cs="Arial"/>
          <w:sz w:val="20"/>
          <w:szCs w:val="20"/>
          <w:lang w:val="en-GB" w:eastAsia="zh-CN"/>
        </w:rPr>
        <w:t xml:space="preserve">#2, </w:t>
      </w:r>
      <w:r w:rsidR="00054B91" w:rsidRPr="00957895">
        <w:rPr>
          <w:rFonts w:ascii="Arial" w:eastAsia="等线" w:hAnsi="Arial" w:cs="Arial"/>
          <w:sz w:val="20"/>
          <w:szCs w:val="20"/>
          <w:lang w:val="en-GB" w:eastAsia="zh-CN"/>
        </w:rPr>
        <w:t>Capability 1</w:t>
      </w:r>
      <w:r w:rsidR="00DC759F" w:rsidRPr="00957895">
        <w:rPr>
          <w:rFonts w:ascii="Arial" w:eastAsia="等线" w:hAnsi="Arial" w:cs="Arial"/>
          <w:sz w:val="20"/>
          <w:szCs w:val="20"/>
          <w:lang w:val="en-GB" w:eastAsia="zh-CN"/>
        </w:rPr>
        <w:t xml:space="preserve"> </w:t>
      </w:r>
      <w:r w:rsidR="00B469ED" w:rsidRPr="00957895">
        <w:rPr>
          <w:rFonts w:ascii="Arial" w:eastAsia="等线" w:hAnsi="Arial" w:cs="Arial"/>
          <w:sz w:val="20"/>
          <w:szCs w:val="20"/>
          <w:lang w:val="en-GB" w:eastAsia="zh-CN"/>
        </w:rPr>
        <w:t>or Capability</w:t>
      </w:r>
      <w:r w:rsidR="00DC759F" w:rsidRPr="00957895">
        <w:rPr>
          <w:rFonts w:ascii="Arial" w:eastAsia="等线" w:hAnsi="Arial" w:cs="Arial"/>
          <w:sz w:val="20"/>
          <w:szCs w:val="20"/>
          <w:lang w:val="en-GB" w:eastAsia="zh-CN"/>
        </w:rPr>
        <w:t xml:space="preserve"> 2 </w:t>
      </w:r>
      <w:r w:rsidR="00054B91" w:rsidRPr="00957895">
        <w:rPr>
          <w:rFonts w:ascii="Arial" w:eastAsia="等线" w:hAnsi="Arial" w:cs="Arial"/>
          <w:sz w:val="20"/>
          <w:szCs w:val="20"/>
          <w:lang w:val="en-GB" w:eastAsia="zh-CN"/>
        </w:rPr>
        <w:t xml:space="preserve">should </w:t>
      </w:r>
      <w:r w:rsidR="00960DE6">
        <w:rPr>
          <w:rFonts w:ascii="Arial" w:eastAsia="等线" w:hAnsi="Arial" w:cs="Arial"/>
          <w:sz w:val="20"/>
          <w:szCs w:val="20"/>
          <w:lang w:val="en-GB" w:eastAsia="zh-CN"/>
        </w:rPr>
        <w:t>be the maximum capability</w:t>
      </w:r>
      <w:r w:rsidR="00DC759F" w:rsidRPr="00957895">
        <w:rPr>
          <w:rFonts w:ascii="Arial" w:eastAsia="等线" w:hAnsi="Arial" w:cs="Arial"/>
          <w:sz w:val="20"/>
          <w:szCs w:val="20"/>
          <w:lang w:val="en-GB" w:eastAsia="zh-CN"/>
        </w:rPr>
        <w:t xml:space="preserve"> for band1 </w:t>
      </w:r>
      <w:r w:rsidR="00957895" w:rsidRPr="00957895">
        <w:rPr>
          <w:rFonts w:ascii="Arial" w:eastAsia="等线" w:hAnsi="Arial" w:cs="Arial"/>
          <w:sz w:val="20"/>
          <w:szCs w:val="20"/>
          <w:lang w:val="en-GB" w:eastAsia="zh-CN"/>
        </w:rPr>
        <w:t>or</w:t>
      </w:r>
      <w:r w:rsidR="00DC759F" w:rsidRPr="00957895">
        <w:rPr>
          <w:rFonts w:ascii="Arial" w:eastAsia="等线" w:hAnsi="Arial" w:cs="Arial"/>
          <w:sz w:val="20"/>
          <w:szCs w:val="20"/>
          <w:lang w:val="en-GB" w:eastAsia="zh-CN"/>
        </w:rPr>
        <w:t xml:space="preserve"> </w:t>
      </w:r>
      <w:r w:rsidR="00DC759F" w:rsidRPr="00F01565">
        <w:rPr>
          <w:rFonts w:ascii="Arial" w:eastAsia="等线" w:hAnsi="Arial" w:cs="Arial"/>
          <w:sz w:val="20"/>
          <w:szCs w:val="20"/>
          <w:lang w:val="en-GB" w:eastAsia="zh-CN"/>
        </w:rPr>
        <w:t xml:space="preserve">band </w:t>
      </w:r>
      <w:r w:rsidR="00DC759F">
        <w:rPr>
          <w:rFonts w:ascii="Arial" w:eastAsia="等线" w:hAnsi="Arial" w:cs="Arial"/>
          <w:sz w:val="20"/>
          <w:szCs w:val="20"/>
          <w:lang w:val="en-GB" w:eastAsia="zh-CN"/>
        </w:rPr>
        <w:t>2 in CA-n1_n2</w:t>
      </w:r>
      <w:r w:rsidR="006334F5">
        <w:rPr>
          <w:rFonts w:ascii="Arial" w:eastAsia="等线" w:hAnsi="Arial" w:cs="Arial"/>
          <w:sz w:val="20"/>
          <w:szCs w:val="20"/>
          <w:lang w:val="en-GB" w:eastAsia="zh-CN"/>
        </w:rPr>
        <w:t>.</w:t>
      </w:r>
      <w:r w:rsidR="00A05D1F">
        <w:rPr>
          <w:rFonts w:ascii="Arial" w:eastAsia="等线" w:hAnsi="Arial" w:cs="Arial"/>
          <w:sz w:val="20"/>
          <w:szCs w:val="20"/>
          <w:lang w:val="en-GB" w:eastAsia="zh-CN"/>
        </w:rPr>
        <w:t xml:space="preserve"> </w:t>
      </w:r>
      <w:r w:rsidR="00615565" w:rsidRPr="00957895">
        <w:rPr>
          <w:rFonts w:ascii="Arial" w:eastAsia="等线" w:hAnsi="Arial" w:cs="Arial"/>
          <w:sz w:val="20"/>
          <w:szCs w:val="20"/>
          <w:lang w:val="en-GB" w:eastAsia="zh-CN"/>
        </w:rPr>
        <w:t xml:space="preserve">Capability 1 should be </w:t>
      </w:r>
      <w:r w:rsidR="009E1506">
        <w:rPr>
          <w:rFonts w:ascii="Arial" w:eastAsia="等线" w:hAnsi="Arial" w:cs="Arial"/>
          <w:sz w:val="20"/>
          <w:szCs w:val="20"/>
          <w:lang w:val="en-GB" w:eastAsia="zh-CN"/>
        </w:rPr>
        <w:t xml:space="preserve">the total maximum </w:t>
      </w:r>
      <w:r w:rsidR="00BC6DED">
        <w:rPr>
          <w:rFonts w:ascii="Arial" w:eastAsia="等线" w:hAnsi="Arial" w:cs="Arial"/>
          <w:sz w:val="20"/>
          <w:szCs w:val="20"/>
          <w:lang w:val="en-GB" w:eastAsia="zh-CN"/>
        </w:rPr>
        <w:t>capability</w:t>
      </w:r>
      <w:r w:rsidR="00BC6DED" w:rsidRPr="00957895">
        <w:rPr>
          <w:rFonts w:ascii="Arial" w:eastAsia="等线" w:hAnsi="Arial" w:cs="Arial"/>
          <w:sz w:val="20"/>
          <w:szCs w:val="20"/>
          <w:lang w:val="en-GB" w:eastAsia="zh-CN"/>
        </w:rPr>
        <w:t xml:space="preserve"> </w:t>
      </w:r>
      <w:r w:rsidR="00BC6DED">
        <w:rPr>
          <w:rFonts w:ascii="Arial" w:eastAsia="等线" w:hAnsi="Arial" w:cs="Arial"/>
          <w:sz w:val="20"/>
          <w:szCs w:val="20"/>
          <w:lang w:val="en-GB" w:eastAsia="zh-CN"/>
        </w:rPr>
        <w:t xml:space="preserve">for </w:t>
      </w:r>
      <w:r w:rsidR="009E1506">
        <w:rPr>
          <w:rFonts w:ascii="Arial" w:eastAsia="等线" w:hAnsi="Arial" w:cs="Arial"/>
          <w:sz w:val="20"/>
          <w:szCs w:val="20"/>
          <w:lang w:val="en-GB" w:eastAsia="zh-CN"/>
        </w:rPr>
        <w:t xml:space="preserve">band 1 and band 2 </w:t>
      </w:r>
      <w:r w:rsidR="00615565" w:rsidRPr="00957895">
        <w:rPr>
          <w:rFonts w:ascii="Arial" w:eastAsia="等线" w:hAnsi="Arial" w:cs="Arial"/>
          <w:sz w:val="20"/>
          <w:szCs w:val="20"/>
          <w:lang w:val="en-GB" w:eastAsia="zh-CN"/>
        </w:rPr>
        <w:t>for CA.</w:t>
      </w:r>
    </w:p>
    <w:p w14:paraId="20BE0068" w14:textId="23B94E8E" w:rsidR="0033467E" w:rsidRPr="00FA3215" w:rsidRDefault="00422272" w:rsidP="00FA3215">
      <w:pPr>
        <w:spacing w:before="180"/>
        <w:rPr>
          <w:rFonts w:ascii="Arial" w:eastAsia="等线" w:hAnsi="Arial" w:cs="Arial"/>
          <w:lang w:eastAsia="zh-CN"/>
        </w:rPr>
      </w:pPr>
      <w:r w:rsidRPr="00422272">
        <w:rPr>
          <w:rFonts w:ascii="Arial" w:eastAsia="等线" w:hAnsi="Arial" w:cs="Arial"/>
          <w:lang w:eastAsia="zh-CN"/>
        </w:rPr>
        <w:t>Furthermore</w:t>
      </w:r>
      <w:bookmarkStart w:id="13" w:name="_GoBack"/>
      <w:bookmarkEnd w:id="13"/>
      <w:r w:rsidRPr="00422272">
        <w:rPr>
          <w:rFonts w:ascii="Arial" w:eastAsia="等线" w:hAnsi="Arial" w:cs="Arial"/>
          <w:lang w:eastAsia="zh-CN"/>
        </w:rPr>
        <w:t xml:space="preserve">, from the perspective of configuration, these </w:t>
      </w:r>
      <w:r w:rsidR="00F822BC" w:rsidRPr="0087491B">
        <w:rPr>
          <w:rFonts w:ascii="Arial" w:eastAsia="等线" w:hAnsi="Arial" w:cs="Arial"/>
          <w:lang w:eastAsia="zh-CN"/>
        </w:rPr>
        <w:t>capabilities</w:t>
      </w:r>
      <w:r w:rsidR="00F822BC">
        <w:rPr>
          <w:rFonts w:ascii="Arial" w:eastAsia="等线" w:hAnsi="Arial" w:cs="Arial"/>
          <w:lang w:eastAsia="zh-CN"/>
        </w:rPr>
        <w:t xml:space="preserve"> </w:t>
      </w:r>
      <w:r w:rsidRPr="00422272">
        <w:rPr>
          <w:rFonts w:ascii="Arial" w:eastAsia="等线" w:hAnsi="Arial" w:cs="Arial"/>
          <w:lang w:eastAsia="zh-CN"/>
        </w:rPr>
        <w:t xml:space="preserve">are soft restrictions rather than hard restrictions. Even if the </w:t>
      </w:r>
      <w:r w:rsidR="00DF7237" w:rsidRPr="00422272">
        <w:rPr>
          <w:rFonts w:ascii="Arial" w:eastAsia="等线" w:hAnsi="Arial" w:cs="Arial"/>
          <w:lang w:eastAsia="zh-CN"/>
        </w:rPr>
        <w:t>configur</w:t>
      </w:r>
      <w:r w:rsidR="00DF7237">
        <w:rPr>
          <w:rFonts w:ascii="Arial" w:eastAsia="等线" w:hAnsi="Arial" w:cs="Arial"/>
          <w:lang w:eastAsia="zh-CN"/>
        </w:rPr>
        <w:t>a</w:t>
      </w:r>
      <w:r w:rsidR="00DF7237" w:rsidRPr="00422272">
        <w:rPr>
          <w:rFonts w:ascii="Arial" w:eastAsia="等线" w:hAnsi="Arial" w:cs="Arial"/>
          <w:lang w:eastAsia="zh-CN"/>
        </w:rPr>
        <w:t>tion</w:t>
      </w:r>
      <w:r w:rsidRPr="00422272">
        <w:rPr>
          <w:rFonts w:ascii="Arial" w:eastAsia="等线" w:hAnsi="Arial" w:cs="Arial"/>
          <w:lang w:eastAsia="zh-CN"/>
        </w:rPr>
        <w:t xml:space="preserve"> exceed</w:t>
      </w:r>
      <w:r w:rsidR="00387095">
        <w:rPr>
          <w:rFonts w:ascii="Arial" w:eastAsia="等线" w:hAnsi="Arial" w:cs="Arial"/>
          <w:lang w:eastAsia="zh-CN"/>
        </w:rPr>
        <w:t>s</w:t>
      </w:r>
      <w:r w:rsidRPr="00422272">
        <w:rPr>
          <w:rFonts w:ascii="Arial" w:eastAsia="等线" w:hAnsi="Arial" w:cs="Arial"/>
          <w:lang w:eastAsia="zh-CN"/>
        </w:rPr>
        <w:t xml:space="preserve"> the actual UE </w:t>
      </w:r>
      <w:r w:rsidR="006C04B5" w:rsidRPr="0087491B">
        <w:rPr>
          <w:rFonts w:ascii="Arial" w:eastAsia="等线" w:hAnsi="Arial" w:cs="Arial"/>
          <w:lang w:eastAsia="zh-CN"/>
        </w:rPr>
        <w:t>capabilit</w:t>
      </w:r>
      <w:r w:rsidR="007E4ED2">
        <w:rPr>
          <w:rFonts w:ascii="Arial" w:eastAsia="等线" w:hAnsi="Arial" w:cs="Arial"/>
          <w:lang w:eastAsia="zh-CN"/>
        </w:rPr>
        <w:t>ies</w:t>
      </w:r>
      <w:r w:rsidRPr="00422272">
        <w:rPr>
          <w:rFonts w:ascii="Arial" w:eastAsia="等线" w:hAnsi="Arial" w:cs="Arial"/>
          <w:lang w:eastAsia="zh-CN"/>
        </w:rPr>
        <w:t>, RA</w:t>
      </w:r>
      <w:r w:rsidR="002E4163">
        <w:rPr>
          <w:rFonts w:ascii="Arial" w:eastAsia="等线" w:hAnsi="Arial" w:cs="Arial"/>
          <w:lang w:eastAsia="zh-CN"/>
        </w:rPr>
        <w:t>N</w:t>
      </w:r>
      <w:r w:rsidRPr="00422272">
        <w:rPr>
          <w:rFonts w:ascii="Arial" w:eastAsia="等线" w:hAnsi="Arial" w:cs="Arial"/>
          <w:lang w:eastAsia="zh-CN"/>
        </w:rPr>
        <w:t xml:space="preserve">1 has solutions to address this </w:t>
      </w:r>
      <w:r w:rsidR="00EA779D">
        <w:rPr>
          <w:rFonts w:ascii="Arial" w:eastAsia="等线" w:hAnsi="Arial" w:cs="Arial"/>
          <w:lang w:eastAsia="zh-CN"/>
        </w:rPr>
        <w:t>case</w:t>
      </w:r>
      <w:r w:rsidR="002E4163">
        <w:rPr>
          <w:rFonts w:ascii="Arial" w:eastAsia="等线" w:hAnsi="Arial" w:cs="Arial"/>
          <w:lang w:eastAsia="zh-CN"/>
        </w:rPr>
        <w:t>,</w:t>
      </w:r>
      <w:r w:rsidRPr="00422272">
        <w:rPr>
          <w:rFonts w:ascii="Arial" w:eastAsia="等线" w:hAnsi="Arial" w:cs="Arial"/>
          <w:lang w:eastAsia="zh-CN"/>
        </w:rPr>
        <w:t xml:space="preserve"> </w:t>
      </w:r>
      <w:r w:rsidR="002E4163">
        <w:rPr>
          <w:rFonts w:ascii="Arial" w:eastAsia="等线" w:hAnsi="Arial" w:cs="Arial"/>
          <w:lang w:eastAsia="zh-CN"/>
        </w:rPr>
        <w:t>f</w:t>
      </w:r>
      <w:r w:rsidRPr="00422272">
        <w:rPr>
          <w:rFonts w:ascii="Arial" w:eastAsia="等线" w:hAnsi="Arial" w:cs="Arial"/>
          <w:lang w:eastAsia="zh-CN"/>
        </w:rPr>
        <w:t xml:space="preserve">or example, </w:t>
      </w:r>
      <w:r w:rsidR="004B47C6">
        <w:rPr>
          <w:rFonts w:ascii="Arial" w:eastAsia="等线" w:hAnsi="Arial" w:cs="Arial"/>
          <w:lang w:eastAsia="zh-CN"/>
        </w:rPr>
        <w:t>drop</w:t>
      </w:r>
      <w:r w:rsidR="002E4163">
        <w:rPr>
          <w:rFonts w:ascii="Arial" w:eastAsia="等线" w:hAnsi="Arial" w:cs="Arial"/>
          <w:lang w:eastAsia="zh-CN"/>
        </w:rPr>
        <w:t>ping</w:t>
      </w:r>
      <w:r w:rsidRPr="00422272">
        <w:rPr>
          <w:rFonts w:ascii="Arial" w:eastAsia="等线" w:hAnsi="Arial" w:cs="Arial"/>
          <w:lang w:eastAsia="zh-CN"/>
        </w:rPr>
        <w:t xml:space="preserve"> the CSI report</w:t>
      </w:r>
      <w:r w:rsidR="002E4163">
        <w:rPr>
          <w:rFonts w:ascii="Arial" w:eastAsia="等线" w:hAnsi="Arial" w:cs="Arial"/>
          <w:lang w:eastAsia="zh-CN"/>
        </w:rPr>
        <w:t xml:space="preserve"> following priority rules</w:t>
      </w:r>
      <w:r w:rsidRPr="00422272">
        <w:rPr>
          <w:rFonts w:ascii="Arial" w:eastAsia="等线" w:hAnsi="Arial" w:cs="Arial"/>
          <w:lang w:eastAsia="zh-CN"/>
        </w:rPr>
        <w:t>.</w:t>
      </w:r>
    </w:p>
    <w:p w14:paraId="161174F0" w14:textId="197E8982" w:rsidR="00F3685A" w:rsidRDefault="00C72CF5" w:rsidP="00F3685A">
      <w:pPr>
        <w:rPr>
          <w:rFonts w:ascii="Arial" w:eastAsia="等线" w:hAnsi="Arial" w:cs="Arial"/>
          <w:lang w:eastAsia="zh-CN"/>
        </w:rPr>
      </w:pPr>
      <w:r w:rsidRPr="00300F4A">
        <w:rPr>
          <w:rFonts w:ascii="Arial" w:eastAsia="等线" w:hAnsi="Arial" w:cs="Arial" w:hint="eastAsia"/>
          <w:lang w:eastAsia="zh-CN"/>
        </w:rPr>
        <w:t>C</w:t>
      </w:r>
      <w:r w:rsidRPr="00300F4A">
        <w:rPr>
          <w:rFonts w:ascii="Arial" w:eastAsia="等线" w:hAnsi="Arial" w:cs="Arial"/>
          <w:lang w:eastAsia="zh-CN"/>
        </w:rPr>
        <w:t xml:space="preserve">ase2: </w:t>
      </w:r>
      <w:r w:rsidR="003D601F" w:rsidRPr="00300F4A">
        <w:rPr>
          <w:rFonts w:ascii="Arial" w:eastAsia="等线" w:hAnsi="Arial" w:cs="Arial"/>
          <w:lang w:eastAsia="zh-CN"/>
        </w:rPr>
        <w:t xml:space="preserve">That is </w:t>
      </w:r>
      <w:r w:rsidR="00EF1E82">
        <w:rPr>
          <w:rFonts w:ascii="Arial" w:eastAsia="等线" w:hAnsi="Arial" w:cs="Arial"/>
          <w:lang w:eastAsia="zh-CN"/>
        </w:rPr>
        <w:t>correct.</w:t>
      </w:r>
    </w:p>
    <w:p w14:paraId="6F484F51" w14:textId="15CD62DF" w:rsidR="00EF1E82" w:rsidRPr="00300F4A" w:rsidRDefault="00EF1E82" w:rsidP="00F3685A">
      <w:pPr>
        <w:rPr>
          <w:rFonts w:ascii="Arial" w:eastAsia="等线" w:hAnsi="Arial" w:cs="Arial"/>
          <w:lang w:eastAsia="zh-CN"/>
        </w:rPr>
      </w:pPr>
      <w:r w:rsidRPr="00300F4A">
        <w:rPr>
          <w:rFonts w:ascii="Arial" w:eastAsia="等线" w:hAnsi="Arial" w:cs="Arial" w:hint="eastAsia"/>
          <w:lang w:eastAsia="zh-CN"/>
        </w:rPr>
        <w:t>C</w:t>
      </w:r>
      <w:r w:rsidRPr="00300F4A">
        <w:rPr>
          <w:rFonts w:ascii="Arial" w:eastAsia="等线" w:hAnsi="Arial" w:cs="Arial"/>
          <w:lang w:eastAsia="zh-CN"/>
        </w:rPr>
        <w:t>ase3:</w:t>
      </w:r>
      <w:r w:rsidRPr="00EF1E82">
        <w:rPr>
          <w:rFonts w:ascii="Arial" w:eastAsia="等线" w:hAnsi="Arial" w:cs="Arial"/>
          <w:lang w:eastAsia="zh-CN"/>
        </w:rPr>
        <w:t xml:space="preserve"> </w:t>
      </w:r>
      <w:r w:rsidR="003D601F">
        <w:rPr>
          <w:rFonts w:ascii="Arial" w:eastAsia="等线" w:hAnsi="Arial" w:cs="Arial"/>
          <w:lang w:eastAsia="zh-CN"/>
        </w:rPr>
        <w:t xml:space="preserve">That is </w:t>
      </w:r>
      <w:r>
        <w:rPr>
          <w:rFonts w:ascii="Arial" w:eastAsia="等线" w:hAnsi="Arial" w:cs="Arial"/>
          <w:lang w:eastAsia="zh-CN"/>
        </w:rPr>
        <w:t>correct.</w:t>
      </w:r>
    </w:p>
    <w:p w14:paraId="742A209A" w14:textId="77777777" w:rsidR="00C72CF5" w:rsidRDefault="00C72CF5" w:rsidP="00F3685A">
      <w:pPr>
        <w:rPr>
          <w:rFonts w:ascii="Arial" w:eastAsia="等线" w:hAnsi="Arial" w:cs="Arial"/>
          <w:b/>
          <w:bCs/>
          <w:lang w:eastAsia="zh-CN"/>
        </w:rPr>
      </w:pPr>
    </w:p>
    <w:p w14:paraId="36BFDA47" w14:textId="77777777" w:rsidR="00F3685A" w:rsidRDefault="00F3685A" w:rsidP="00F3685A">
      <w:pPr>
        <w:rPr>
          <w:rFonts w:ascii="Arial" w:eastAsia="等线" w:hAnsi="Arial" w:cs="Arial"/>
          <w:lang w:eastAsia="zh-CN"/>
        </w:rPr>
      </w:pPr>
      <w:r w:rsidRPr="00CE1AD3">
        <w:rPr>
          <w:rFonts w:ascii="Arial" w:eastAsia="等线" w:hAnsi="Arial" w:cs="Arial"/>
          <w:b/>
          <w:bCs/>
          <w:lang w:eastAsia="zh-CN"/>
        </w:rPr>
        <w:t>Question 2:</w:t>
      </w:r>
      <w:r w:rsidRPr="00CB7109">
        <w:rPr>
          <w:rFonts w:ascii="Arial" w:eastAsia="等线" w:hAnsi="Arial" w:cs="Arial"/>
          <w:lang w:eastAsia="zh-CN"/>
        </w:rPr>
        <w:t xml:space="preserve"> </w:t>
      </w:r>
      <w:r>
        <w:rPr>
          <w:rFonts w:ascii="Arial" w:eastAsia="等线" w:hAnsi="Arial" w:cs="Arial"/>
          <w:lang w:eastAsia="zh-CN"/>
        </w:rPr>
        <w:t xml:space="preserve">how do we define pre-requisite if pre-requisite is also per band and per BC capabilities? </w:t>
      </w:r>
    </w:p>
    <w:p w14:paraId="7925AD62" w14:textId="77777777" w:rsidR="00F3685A" w:rsidRDefault="00F3685A" w:rsidP="00F3685A">
      <w:pPr>
        <w:rPr>
          <w:rFonts w:ascii="Arial" w:eastAsia="等线" w:hAnsi="Arial" w:cs="Arial"/>
          <w:lang w:eastAsia="zh-CN"/>
        </w:rPr>
      </w:pPr>
      <w:r>
        <w:rPr>
          <w:rFonts w:ascii="Arial" w:eastAsia="等线" w:hAnsi="Arial" w:cs="Arial"/>
          <w:lang w:eastAsia="zh-CN"/>
        </w:rPr>
        <w:t xml:space="preserve">In case of </w:t>
      </w:r>
      <w:r w:rsidRPr="00BA71FF">
        <w:rPr>
          <w:rFonts w:ascii="Arial" w:eastAsia="等线" w:hAnsi="Arial" w:cs="Arial"/>
          <w:lang w:eastAsia="zh-CN"/>
        </w:rPr>
        <w:t>59-2-1-1</w:t>
      </w:r>
      <w:r>
        <w:rPr>
          <w:rFonts w:ascii="Arial" w:eastAsia="等线" w:hAnsi="Arial" w:cs="Arial"/>
          <w:lang w:eastAsia="zh-CN"/>
        </w:rPr>
        <w:t xml:space="preserve">a, the pre-requisite is </w:t>
      </w:r>
      <w:r w:rsidRPr="00BA71FF">
        <w:rPr>
          <w:rFonts w:ascii="Arial" w:eastAsia="等线" w:hAnsi="Arial" w:cs="Arial"/>
          <w:lang w:eastAsia="zh-CN"/>
        </w:rPr>
        <w:t>59-2-1-1</w:t>
      </w:r>
      <w:r>
        <w:rPr>
          <w:rFonts w:ascii="Arial" w:eastAsia="等线" w:hAnsi="Arial" w:cs="Arial"/>
          <w:lang w:eastAsia="zh-CN"/>
        </w:rPr>
        <w:t xml:space="preserve"> which is also per band and per BC. </w:t>
      </w:r>
    </w:p>
    <w:p w14:paraId="35796F67" w14:textId="77777777" w:rsidR="00F3685A" w:rsidRDefault="00F3685A" w:rsidP="00F3685A">
      <w:pPr>
        <w:rPr>
          <w:rFonts w:ascii="Arial" w:eastAsia="等线" w:hAnsi="Arial" w:cs="Arial"/>
          <w:lang w:eastAsia="zh-CN"/>
        </w:rPr>
      </w:pPr>
      <w:r>
        <w:rPr>
          <w:rFonts w:ascii="Arial" w:eastAsia="等线" w:hAnsi="Arial" w:cs="Arial"/>
          <w:lang w:eastAsia="zh-CN"/>
        </w:rPr>
        <w:t xml:space="preserve">In order to indicate </w:t>
      </w:r>
      <w:r w:rsidRPr="00BA71FF">
        <w:rPr>
          <w:rFonts w:ascii="Arial" w:eastAsia="等线" w:hAnsi="Arial" w:cs="Arial"/>
          <w:lang w:eastAsia="zh-CN"/>
        </w:rPr>
        <w:t>59-2-1-1</w:t>
      </w:r>
      <w:r>
        <w:rPr>
          <w:rFonts w:ascii="Arial" w:eastAsia="等线" w:hAnsi="Arial" w:cs="Arial"/>
          <w:lang w:eastAsia="zh-CN"/>
        </w:rPr>
        <w:t xml:space="preserve">a in CA-n1_n2 (per BC capability), should UE also indicate </w:t>
      </w:r>
      <w:r w:rsidRPr="00BA71FF">
        <w:rPr>
          <w:rFonts w:ascii="Arial" w:eastAsia="等线" w:hAnsi="Arial" w:cs="Arial"/>
          <w:lang w:eastAsia="zh-CN"/>
        </w:rPr>
        <w:t>59-2-1-1</w:t>
      </w:r>
      <w:r>
        <w:rPr>
          <w:rFonts w:ascii="Arial" w:eastAsia="等线" w:hAnsi="Arial" w:cs="Arial"/>
          <w:lang w:eastAsia="zh-CN"/>
        </w:rPr>
        <w:t xml:space="preserve"> in CA-n1_n2 (per BC capability)? Or is it also considered to be met for pre-requisite if UE indicates </w:t>
      </w:r>
      <w:r w:rsidRPr="00BA71FF">
        <w:rPr>
          <w:rFonts w:ascii="Arial" w:eastAsia="等线" w:hAnsi="Arial" w:cs="Arial"/>
          <w:lang w:eastAsia="zh-CN"/>
        </w:rPr>
        <w:t>59-2-1-1</w:t>
      </w:r>
      <w:r>
        <w:rPr>
          <w:rFonts w:ascii="Arial" w:eastAsia="等线" w:hAnsi="Arial" w:cs="Arial"/>
          <w:lang w:eastAsia="zh-CN"/>
        </w:rPr>
        <w:t xml:space="preserve"> in band 1 or band 2 (per band capability)? </w:t>
      </w:r>
    </w:p>
    <w:p w14:paraId="0EB3A45A" w14:textId="77777777" w:rsidR="00F3685A" w:rsidRDefault="00F3685A" w:rsidP="00F3685A">
      <w:pPr>
        <w:rPr>
          <w:rFonts w:ascii="Arial" w:eastAsia="等线" w:hAnsi="Arial" w:cs="Arial"/>
          <w:lang w:eastAsia="zh-CN"/>
        </w:rPr>
      </w:pPr>
      <w:r w:rsidRPr="00CB3372">
        <w:rPr>
          <w:rFonts w:ascii="Arial" w:eastAsia="等线" w:hAnsi="Arial" w:cs="Arial"/>
          <w:lang w:eastAsia="zh-CN"/>
        </w:rPr>
        <w:lastRenderedPageBreak/>
        <w:t xml:space="preserve">In order to indicate 59-2-1-1a in </w:t>
      </w:r>
      <w:r>
        <w:rPr>
          <w:rFonts w:ascii="Arial" w:eastAsia="等线" w:hAnsi="Arial" w:cs="Arial"/>
          <w:lang w:eastAsia="zh-CN"/>
        </w:rPr>
        <w:t>band 1</w:t>
      </w:r>
      <w:r w:rsidRPr="00CB3372">
        <w:rPr>
          <w:rFonts w:ascii="Arial" w:eastAsia="等线" w:hAnsi="Arial" w:cs="Arial"/>
          <w:lang w:eastAsia="zh-CN"/>
        </w:rPr>
        <w:t xml:space="preserve"> (per band capability), </w:t>
      </w:r>
      <w:r>
        <w:rPr>
          <w:rFonts w:ascii="Arial" w:eastAsia="等线" w:hAnsi="Arial" w:cs="Arial"/>
          <w:lang w:eastAsia="zh-CN"/>
        </w:rPr>
        <w:t xml:space="preserve">should </w:t>
      </w:r>
      <w:r w:rsidRPr="00CB3372">
        <w:rPr>
          <w:rFonts w:ascii="Arial" w:eastAsia="等线" w:hAnsi="Arial" w:cs="Arial"/>
          <w:lang w:eastAsia="zh-CN"/>
        </w:rPr>
        <w:t xml:space="preserve">UE </w:t>
      </w:r>
      <w:r>
        <w:rPr>
          <w:rFonts w:ascii="Arial" w:eastAsia="等线" w:hAnsi="Arial" w:cs="Arial"/>
          <w:lang w:eastAsia="zh-CN"/>
        </w:rPr>
        <w:t>just</w:t>
      </w:r>
      <w:r w:rsidRPr="00CB3372">
        <w:rPr>
          <w:rFonts w:ascii="Arial" w:eastAsia="等线" w:hAnsi="Arial" w:cs="Arial"/>
          <w:lang w:eastAsia="zh-CN"/>
        </w:rPr>
        <w:t xml:space="preserve"> indicate 59-2-1-1 in </w:t>
      </w:r>
      <w:r>
        <w:rPr>
          <w:rFonts w:ascii="Arial" w:eastAsia="等线" w:hAnsi="Arial" w:cs="Arial"/>
          <w:lang w:eastAsia="zh-CN"/>
        </w:rPr>
        <w:t xml:space="preserve">band 1 or should UE indicate </w:t>
      </w:r>
      <w:r w:rsidRPr="00CB3372">
        <w:rPr>
          <w:rFonts w:ascii="Arial" w:eastAsia="等线" w:hAnsi="Arial" w:cs="Arial"/>
          <w:lang w:eastAsia="zh-CN"/>
        </w:rPr>
        <w:t xml:space="preserve">59-2-1-1a </w:t>
      </w:r>
      <w:r>
        <w:rPr>
          <w:rFonts w:ascii="Arial" w:eastAsia="等线" w:hAnsi="Arial" w:cs="Arial"/>
          <w:lang w:eastAsia="zh-CN"/>
        </w:rPr>
        <w:t xml:space="preserve">in </w:t>
      </w:r>
      <w:r w:rsidRPr="00CB3372">
        <w:rPr>
          <w:rFonts w:ascii="Arial" w:eastAsia="等线" w:hAnsi="Arial" w:cs="Arial"/>
          <w:lang w:eastAsia="zh-CN"/>
        </w:rPr>
        <w:t>CA</w:t>
      </w:r>
      <w:r>
        <w:rPr>
          <w:rFonts w:ascii="Arial" w:eastAsia="等线" w:hAnsi="Arial" w:cs="Arial"/>
          <w:lang w:eastAsia="zh-CN"/>
        </w:rPr>
        <w:t>-</w:t>
      </w:r>
      <w:r w:rsidRPr="00CB3372">
        <w:rPr>
          <w:rFonts w:ascii="Arial" w:eastAsia="等线" w:hAnsi="Arial" w:cs="Arial"/>
          <w:lang w:eastAsia="zh-CN"/>
        </w:rPr>
        <w:t>n1_n2 (per BC capability)</w:t>
      </w:r>
      <w:r>
        <w:rPr>
          <w:rFonts w:ascii="Arial" w:eastAsia="等线" w:hAnsi="Arial" w:cs="Arial"/>
          <w:lang w:eastAsia="zh-CN"/>
        </w:rPr>
        <w:t xml:space="preserve"> as well</w:t>
      </w:r>
      <w:r w:rsidRPr="00CB3372">
        <w:rPr>
          <w:rFonts w:ascii="Arial" w:eastAsia="等线" w:hAnsi="Arial" w:cs="Arial"/>
          <w:lang w:eastAsia="zh-CN"/>
        </w:rPr>
        <w:t xml:space="preserve">? </w:t>
      </w:r>
    </w:p>
    <w:p w14:paraId="3BA9143F" w14:textId="242D7D3F" w:rsidR="00F3685A" w:rsidRDefault="00F3685A" w:rsidP="00F3685A">
      <w:pPr>
        <w:spacing w:before="180"/>
        <w:rPr>
          <w:rFonts w:ascii="Arial" w:eastAsia="等线" w:hAnsi="Arial" w:cs="Arial"/>
        </w:rPr>
      </w:pPr>
      <w:r>
        <w:rPr>
          <w:rFonts w:ascii="Arial" w:eastAsia="等线" w:hAnsi="Arial" w:cs="Arial"/>
          <w:b/>
          <w:u w:val="single"/>
        </w:rPr>
        <w:t>Answer</w:t>
      </w:r>
      <w:r>
        <w:rPr>
          <w:rFonts w:ascii="Arial" w:eastAsia="等线" w:hAnsi="Arial" w:cs="Arial" w:hint="eastAsia"/>
          <w:b/>
          <w:u w:val="single"/>
        </w:rPr>
        <w:t xml:space="preserve"> </w:t>
      </w:r>
      <w:r>
        <w:rPr>
          <w:rFonts w:ascii="Arial" w:eastAsia="等线" w:hAnsi="Arial" w:cs="Arial"/>
          <w:b/>
          <w:u w:val="single"/>
        </w:rPr>
        <w:t>2</w:t>
      </w:r>
      <w:r>
        <w:rPr>
          <w:rFonts w:ascii="Arial" w:eastAsia="等线" w:hAnsi="Arial" w:cs="Arial" w:hint="eastAsia"/>
          <w:b/>
          <w:u w:val="single"/>
        </w:rPr>
        <w:t>:</w:t>
      </w:r>
      <w:r w:rsidRPr="00316B3E">
        <w:rPr>
          <w:rFonts w:ascii="Arial" w:eastAsia="等线" w:hAnsi="Arial" w:cs="Arial" w:hint="eastAsia"/>
        </w:rPr>
        <w:t xml:space="preserve"> </w:t>
      </w:r>
    </w:p>
    <w:p w14:paraId="1CB4D3AF" w14:textId="02D15919" w:rsidR="00F3685A" w:rsidRDefault="00A45785" w:rsidP="00F3685A">
      <w:pPr>
        <w:rPr>
          <w:rFonts w:ascii="Arial" w:eastAsia="等线" w:hAnsi="Arial" w:cs="Arial"/>
          <w:lang w:eastAsia="zh-CN"/>
        </w:rPr>
      </w:pPr>
      <w:r>
        <w:rPr>
          <w:rFonts w:ascii="Arial" w:eastAsia="等线" w:hAnsi="Arial" w:cs="Arial"/>
          <w:lang w:eastAsia="zh-CN"/>
        </w:rPr>
        <w:t xml:space="preserve">Q2-1: </w:t>
      </w:r>
      <w:r w:rsidR="00D95013" w:rsidRPr="00D95013">
        <w:rPr>
          <w:rFonts w:ascii="Arial" w:eastAsia="等线" w:hAnsi="Arial" w:cs="Arial"/>
          <w:lang w:eastAsia="zh-CN"/>
        </w:rPr>
        <w:t>UE should also indicate 59-2-1-1 in CA-n1_n2 (per BC capability)</w:t>
      </w:r>
      <w:r w:rsidR="00E54751">
        <w:rPr>
          <w:rFonts w:ascii="Arial" w:eastAsia="等线" w:hAnsi="Arial" w:cs="Arial"/>
          <w:lang w:eastAsia="zh-CN"/>
        </w:rPr>
        <w:t>.</w:t>
      </w:r>
    </w:p>
    <w:p w14:paraId="70147FCD" w14:textId="5E776A15" w:rsidR="00F3685A" w:rsidRPr="00F3685A" w:rsidRDefault="0051644B" w:rsidP="00C54242">
      <w:pPr>
        <w:rPr>
          <w:rFonts w:ascii="Arial" w:eastAsia="等线" w:hAnsi="Arial" w:cs="Arial"/>
          <w:lang w:eastAsia="zh-CN"/>
        </w:rPr>
      </w:pPr>
      <w:r>
        <w:rPr>
          <w:rFonts w:ascii="Arial" w:eastAsia="等线" w:hAnsi="Arial" w:cs="Arial" w:hint="eastAsia"/>
          <w:lang w:eastAsia="zh-CN"/>
        </w:rPr>
        <w:t>Q</w:t>
      </w:r>
      <w:r>
        <w:rPr>
          <w:rFonts w:ascii="Arial" w:eastAsia="等线" w:hAnsi="Arial" w:cs="Arial"/>
          <w:lang w:eastAsia="zh-CN"/>
        </w:rPr>
        <w:t xml:space="preserve">2-2: </w:t>
      </w:r>
      <w:r w:rsidR="00C60473" w:rsidRPr="00C60473">
        <w:rPr>
          <w:rFonts w:ascii="Arial" w:eastAsia="等线" w:hAnsi="Arial" w:cs="Arial"/>
          <w:lang w:eastAsia="zh-CN"/>
        </w:rPr>
        <w:t>UE just indicate</w:t>
      </w:r>
      <w:r w:rsidR="00002CF1">
        <w:rPr>
          <w:rFonts w:ascii="Arial" w:eastAsia="等线" w:hAnsi="Arial" w:cs="Arial"/>
          <w:lang w:eastAsia="zh-CN"/>
        </w:rPr>
        <w:t>s</w:t>
      </w:r>
      <w:r w:rsidR="00C60473" w:rsidRPr="00C60473">
        <w:rPr>
          <w:rFonts w:ascii="Arial" w:eastAsia="等线" w:hAnsi="Arial" w:cs="Arial"/>
          <w:lang w:eastAsia="zh-CN"/>
        </w:rPr>
        <w:t xml:space="preserve"> 59-2-1-1 in band 1</w:t>
      </w:r>
      <w:r w:rsidR="005F57A6">
        <w:rPr>
          <w:rFonts w:ascii="Arial" w:eastAsia="等线" w:hAnsi="Arial" w:cs="Arial"/>
          <w:lang w:eastAsia="zh-CN"/>
        </w:rPr>
        <w:t>.</w:t>
      </w:r>
    </w:p>
    <w:p w14:paraId="2918B30A" w14:textId="02A4B4B9" w:rsidR="00073BEC" w:rsidRDefault="004B5921">
      <w:pPr>
        <w:pStyle w:val="1"/>
      </w:pPr>
      <w:r>
        <w:t>4</w:t>
      </w:r>
      <w:r w:rsidR="000E19D4">
        <w:tab/>
        <w:t>Actions</w:t>
      </w:r>
    </w:p>
    <w:p w14:paraId="33995A84" w14:textId="62E4D089" w:rsidR="00073BEC" w:rsidRDefault="000E19D4">
      <w:pPr>
        <w:spacing w:after="120"/>
        <w:ind w:left="1985" w:hanging="1985"/>
        <w:rPr>
          <w:rFonts w:ascii="Arial" w:eastAsia="等线" w:hAnsi="Arial" w:cs="Arial"/>
          <w:b/>
        </w:rPr>
      </w:pPr>
      <w:r>
        <w:rPr>
          <w:rFonts w:ascii="Arial" w:hAnsi="Arial" w:cs="Arial"/>
          <w:b/>
        </w:rPr>
        <w:t>To RAN</w:t>
      </w:r>
      <w:r w:rsidR="003146B8">
        <w:rPr>
          <w:rFonts w:ascii="Arial" w:eastAsia="等线" w:hAnsi="Arial" w:cs="Arial"/>
          <w:b/>
        </w:rPr>
        <w:t>2</w:t>
      </w:r>
    </w:p>
    <w:p w14:paraId="1D324DEA" w14:textId="331C6B43" w:rsidR="00073BEC" w:rsidRDefault="000E19D4">
      <w:pPr>
        <w:spacing w:after="120"/>
        <w:rPr>
          <w:rFonts w:ascii="Arial" w:hAnsi="Arial" w:cs="Arial"/>
        </w:rPr>
      </w:pPr>
      <w:r>
        <w:rPr>
          <w:rFonts w:ascii="Arial" w:hAnsi="Arial" w:cs="Arial"/>
          <w:b/>
        </w:rPr>
        <w:t xml:space="preserve">ACTION: </w:t>
      </w:r>
      <w:r>
        <w:rPr>
          <w:rFonts w:ascii="Arial" w:eastAsia="等线" w:hAnsi="Arial" w:cs="Arial" w:hint="eastAsia"/>
          <w:b/>
        </w:rPr>
        <w:t xml:space="preserve">  </w:t>
      </w:r>
      <w:r>
        <w:rPr>
          <w:rFonts w:ascii="Arial" w:hAnsi="Arial" w:cs="Arial"/>
          <w:bCs/>
        </w:rPr>
        <w:t>RAN</w:t>
      </w:r>
      <w:r w:rsidR="003146B8">
        <w:rPr>
          <w:rFonts w:ascii="Arial" w:hAnsi="Arial" w:cs="Arial"/>
          <w:bCs/>
        </w:rPr>
        <w:t>1</w:t>
      </w:r>
      <w:r>
        <w:rPr>
          <w:rFonts w:ascii="Arial" w:hAnsi="Arial" w:cs="Arial"/>
          <w:bCs/>
        </w:rPr>
        <w:t xml:space="preserve"> </w:t>
      </w:r>
      <w:r w:rsidR="003D1870">
        <w:rPr>
          <w:rFonts w:ascii="Arial" w:hAnsi="Arial" w:cs="Arial"/>
          <w:bCs/>
        </w:rPr>
        <w:t xml:space="preserve">respectfully </w:t>
      </w:r>
      <w:r>
        <w:rPr>
          <w:rFonts w:ascii="Arial" w:hAnsi="Arial" w:cs="Arial"/>
          <w:bCs/>
        </w:rPr>
        <w:t>ask</w:t>
      </w:r>
      <w:r>
        <w:rPr>
          <w:rFonts w:ascii="Arial" w:eastAsia="宋体" w:hAnsi="Arial" w:cs="Arial" w:hint="eastAsia"/>
          <w:bCs/>
          <w:lang w:val="en-US"/>
        </w:rPr>
        <w:t>s</w:t>
      </w:r>
      <w:r>
        <w:rPr>
          <w:rFonts w:ascii="Arial" w:hAnsi="Arial" w:cs="Arial"/>
          <w:bCs/>
        </w:rPr>
        <w:t xml:space="preserve"> RAN</w:t>
      </w:r>
      <w:r w:rsidR="003146B8">
        <w:rPr>
          <w:rFonts w:ascii="Arial" w:hAnsi="Arial" w:cs="Arial"/>
          <w:bCs/>
        </w:rPr>
        <w:t>2</w:t>
      </w:r>
      <w:r>
        <w:rPr>
          <w:rFonts w:ascii="Arial" w:eastAsia="宋体" w:hAnsi="Arial" w:cs="Arial"/>
          <w:bCs/>
          <w:lang w:val="en-US"/>
        </w:rPr>
        <w:t xml:space="preserve"> </w:t>
      </w:r>
      <w:r>
        <w:rPr>
          <w:rFonts w:ascii="Arial" w:eastAsia="宋体" w:hAnsi="Arial" w:cs="Arial" w:hint="eastAsia"/>
          <w:bCs/>
          <w:lang w:val="en-US"/>
        </w:rPr>
        <w:t xml:space="preserve">to </w:t>
      </w:r>
      <w:r w:rsidR="00D174E9">
        <w:rPr>
          <w:rFonts w:ascii="Arial" w:eastAsia="宋体" w:hAnsi="Arial" w:cs="Arial"/>
          <w:bCs/>
          <w:lang w:val="en-US"/>
        </w:rPr>
        <w:t>take above answers into account and further clarify the issues if needed.</w:t>
      </w:r>
    </w:p>
    <w:p w14:paraId="1512BDD9" w14:textId="2AE0ABC6" w:rsidR="00073BEC" w:rsidRDefault="004B5921">
      <w:pPr>
        <w:pStyle w:val="1"/>
        <w:rPr>
          <w:szCs w:val="36"/>
        </w:rPr>
      </w:pPr>
      <w:r>
        <w:rPr>
          <w:szCs w:val="36"/>
        </w:rPr>
        <w:t>5</w:t>
      </w:r>
      <w:r w:rsidR="000E19D4">
        <w:rPr>
          <w:szCs w:val="36"/>
        </w:rPr>
        <w:tab/>
        <w:t xml:space="preserve">Dates of next </w:t>
      </w:r>
      <w:r w:rsidR="000E19D4">
        <w:rPr>
          <w:rFonts w:cs="Arial"/>
          <w:bCs/>
          <w:szCs w:val="36"/>
        </w:rPr>
        <w:t xml:space="preserve">TSG </w:t>
      </w:r>
      <w:r w:rsidR="000E19D4">
        <w:rPr>
          <w:rFonts w:cs="Arial"/>
          <w:szCs w:val="36"/>
        </w:rPr>
        <w:t>RAN</w:t>
      </w:r>
      <w:r w:rsidR="000E19D4">
        <w:rPr>
          <w:rFonts w:cs="Arial"/>
          <w:bCs/>
          <w:szCs w:val="36"/>
        </w:rPr>
        <w:t xml:space="preserve"> WG</w:t>
      </w:r>
      <w:r w:rsidR="006D7268">
        <w:rPr>
          <w:rFonts w:cs="Arial"/>
          <w:bCs/>
          <w:szCs w:val="36"/>
        </w:rPr>
        <w:t>1</w:t>
      </w:r>
      <w:r w:rsidR="000E19D4">
        <w:rPr>
          <w:szCs w:val="36"/>
        </w:rPr>
        <w:t xml:space="preserve"> meetings</w:t>
      </w:r>
    </w:p>
    <w:p w14:paraId="39911203" w14:textId="77777777" w:rsidR="0057607D" w:rsidRDefault="0057607D" w:rsidP="0057607D">
      <w:pPr>
        <w:tabs>
          <w:tab w:val="left" w:pos="2268"/>
          <w:tab w:val="left" w:pos="5670"/>
        </w:tabs>
        <w:rPr>
          <w:rFonts w:ascii="Arial" w:hAnsi="Arial" w:cs="Arial"/>
          <w:szCs w:val="16"/>
          <w:lang w:eastAsia="zh-CN"/>
        </w:rPr>
      </w:pPr>
      <w:bookmarkStart w:id="14" w:name="_Hlk196144923"/>
      <w:r>
        <w:rPr>
          <w:rFonts w:ascii="Arial" w:hAnsi="Arial" w:cs="Arial"/>
          <w:szCs w:val="16"/>
          <w:lang w:eastAsia="zh-CN"/>
        </w:rPr>
        <w:t>RAN1</w:t>
      </w:r>
      <w:r w:rsidRPr="00840790">
        <w:rPr>
          <w:rFonts w:ascii="Arial" w:hAnsi="Arial" w:cs="Arial"/>
          <w:szCs w:val="16"/>
          <w:lang w:eastAsia="zh-CN"/>
        </w:rPr>
        <w:t>#1</w:t>
      </w:r>
      <w:r>
        <w:rPr>
          <w:rFonts w:ascii="Arial" w:hAnsi="Arial" w:cs="Arial"/>
          <w:szCs w:val="16"/>
          <w:lang w:eastAsia="zh-CN"/>
        </w:rPr>
        <w:t>23</w:t>
      </w:r>
      <w:r w:rsidRPr="00840790">
        <w:rPr>
          <w:rFonts w:ascii="Arial" w:hAnsi="Arial" w:cs="Arial"/>
          <w:szCs w:val="16"/>
          <w:lang w:eastAsia="zh-CN"/>
        </w:rPr>
        <w:tab/>
      </w:r>
      <w:r>
        <w:rPr>
          <w:rFonts w:ascii="Arial" w:hAnsi="Arial" w:cs="Arial"/>
          <w:szCs w:val="16"/>
          <w:lang w:eastAsia="zh-CN"/>
        </w:rPr>
        <w:t>17</w:t>
      </w:r>
      <w:r w:rsidRPr="00840790">
        <w:rPr>
          <w:rFonts w:ascii="Arial" w:hAnsi="Arial" w:cs="Arial"/>
          <w:szCs w:val="16"/>
          <w:vertAlign w:val="superscript"/>
          <w:lang w:eastAsia="zh-CN"/>
        </w:rPr>
        <w:t>th</w:t>
      </w:r>
      <w:r>
        <w:rPr>
          <w:rFonts w:ascii="Arial" w:hAnsi="Arial" w:cs="Arial"/>
          <w:szCs w:val="16"/>
          <w:lang w:eastAsia="zh-CN"/>
        </w:rPr>
        <w:t xml:space="preserve"> November</w:t>
      </w:r>
      <w:r w:rsidRPr="00840790">
        <w:rPr>
          <w:rFonts w:ascii="Arial" w:hAnsi="Arial" w:cs="Arial"/>
          <w:szCs w:val="16"/>
          <w:lang w:eastAsia="zh-CN"/>
        </w:rPr>
        <w:t xml:space="preserve"> – </w:t>
      </w:r>
      <w:r>
        <w:rPr>
          <w:rFonts w:ascii="Arial" w:hAnsi="Arial" w:cs="Arial"/>
          <w:szCs w:val="16"/>
          <w:lang w:eastAsia="zh-CN"/>
        </w:rPr>
        <w:t>21</w:t>
      </w:r>
      <w:r w:rsidRPr="00840790">
        <w:rPr>
          <w:rFonts w:ascii="Arial" w:hAnsi="Arial" w:cs="Arial"/>
          <w:szCs w:val="16"/>
          <w:vertAlign w:val="superscript"/>
          <w:lang w:eastAsia="zh-CN"/>
        </w:rPr>
        <w:t>th</w:t>
      </w:r>
      <w:r w:rsidRPr="00840790">
        <w:rPr>
          <w:rFonts w:ascii="Arial" w:hAnsi="Arial" w:cs="Arial"/>
          <w:szCs w:val="16"/>
          <w:lang w:eastAsia="zh-CN"/>
        </w:rPr>
        <w:t xml:space="preserve"> </w:t>
      </w:r>
      <w:r>
        <w:rPr>
          <w:rFonts w:ascii="Arial" w:hAnsi="Arial" w:cs="Arial"/>
          <w:szCs w:val="16"/>
          <w:lang w:eastAsia="zh-CN"/>
        </w:rPr>
        <w:t>November</w:t>
      </w:r>
      <w:r w:rsidRPr="00840790">
        <w:rPr>
          <w:rFonts w:ascii="Arial" w:hAnsi="Arial" w:cs="Arial"/>
          <w:szCs w:val="16"/>
          <w:lang w:eastAsia="zh-CN"/>
        </w:rPr>
        <w:t xml:space="preserve"> 202</w:t>
      </w:r>
      <w:r>
        <w:rPr>
          <w:rFonts w:ascii="Arial" w:hAnsi="Arial" w:cs="Arial"/>
          <w:szCs w:val="16"/>
          <w:lang w:eastAsia="zh-CN"/>
        </w:rPr>
        <w:t>5</w:t>
      </w:r>
      <w:r w:rsidRPr="00840790">
        <w:rPr>
          <w:rFonts w:ascii="Arial" w:hAnsi="Arial" w:cs="Arial"/>
          <w:szCs w:val="16"/>
          <w:lang w:eastAsia="zh-CN"/>
        </w:rPr>
        <w:tab/>
      </w:r>
      <w:r>
        <w:rPr>
          <w:rFonts w:ascii="Arial" w:hAnsi="Arial" w:cs="Arial"/>
          <w:szCs w:val="16"/>
          <w:lang w:eastAsia="zh-CN"/>
        </w:rPr>
        <w:tab/>
      </w:r>
      <w:r w:rsidRPr="003F3C1C">
        <w:rPr>
          <w:rFonts w:ascii="Arial" w:hAnsi="Arial" w:cs="Arial"/>
          <w:szCs w:val="16"/>
          <w:lang w:eastAsia="zh-CN"/>
        </w:rPr>
        <w:t>Dallas</w:t>
      </w:r>
      <w:r>
        <w:rPr>
          <w:rFonts w:ascii="Arial" w:hAnsi="Arial" w:cs="Arial"/>
          <w:szCs w:val="16"/>
          <w:lang w:eastAsia="zh-CN"/>
        </w:rPr>
        <w:t>, USA</w:t>
      </w:r>
    </w:p>
    <w:p w14:paraId="0D6CD356" w14:textId="77777777" w:rsidR="0057607D" w:rsidRDefault="0057607D" w:rsidP="0057607D">
      <w:pPr>
        <w:tabs>
          <w:tab w:val="left" w:pos="2268"/>
          <w:tab w:val="left" w:pos="5670"/>
        </w:tabs>
        <w:rPr>
          <w:rFonts w:ascii="Arial" w:hAnsi="Arial" w:cs="Arial"/>
          <w:szCs w:val="16"/>
          <w:lang w:eastAsia="zh-CN"/>
        </w:rPr>
      </w:pPr>
      <w:r>
        <w:rPr>
          <w:rFonts w:ascii="Arial" w:hAnsi="Arial" w:cs="Arial"/>
          <w:szCs w:val="16"/>
          <w:lang w:eastAsia="zh-CN"/>
        </w:rPr>
        <w:t>RAN1#124</w:t>
      </w:r>
      <w:r>
        <w:rPr>
          <w:rFonts w:ascii="Arial" w:hAnsi="Arial" w:cs="Arial"/>
          <w:szCs w:val="16"/>
          <w:lang w:eastAsia="zh-CN"/>
        </w:rPr>
        <w:tab/>
        <w:t>9</w:t>
      </w:r>
      <w:r w:rsidRPr="00840790">
        <w:rPr>
          <w:rFonts w:ascii="Arial" w:hAnsi="Arial" w:cs="Arial"/>
          <w:szCs w:val="16"/>
          <w:vertAlign w:val="superscript"/>
          <w:lang w:eastAsia="zh-CN"/>
        </w:rPr>
        <w:t>th</w:t>
      </w:r>
      <w:r>
        <w:rPr>
          <w:rFonts w:ascii="Arial" w:hAnsi="Arial" w:cs="Arial"/>
          <w:szCs w:val="16"/>
          <w:lang w:eastAsia="zh-CN"/>
        </w:rPr>
        <w:t xml:space="preserve"> </w:t>
      </w:r>
      <w:proofErr w:type="gramStart"/>
      <w:r>
        <w:rPr>
          <w:rFonts w:ascii="Arial" w:hAnsi="Arial" w:cs="Arial"/>
          <w:szCs w:val="16"/>
          <w:lang w:eastAsia="zh-CN"/>
        </w:rPr>
        <w:t xml:space="preserve">February </w:t>
      </w:r>
      <w:r w:rsidRPr="00840790">
        <w:rPr>
          <w:rFonts w:ascii="Arial" w:hAnsi="Arial" w:cs="Arial"/>
          <w:szCs w:val="16"/>
          <w:lang w:eastAsia="zh-CN"/>
        </w:rPr>
        <w:t xml:space="preserve"> –</w:t>
      </w:r>
      <w:proofErr w:type="gramEnd"/>
      <w:r w:rsidRPr="00840790">
        <w:rPr>
          <w:rFonts w:ascii="Arial" w:hAnsi="Arial" w:cs="Arial"/>
          <w:szCs w:val="16"/>
          <w:lang w:eastAsia="zh-CN"/>
        </w:rPr>
        <w:t xml:space="preserve"> </w:t>
      </w:r>
      <w:r>
        <w:rPr>
          <w:rFonts w:ascii="Arial" w:hAnsi="Arial" w:cs="Arial"/>
          <w:szCs w:val="16"/>
          <w:lang w:eastAsia="zh-CN"/>
        </w:rPr>
        <w:t>13</w:t>
      </w:r>
      <w:r>
        <w:rPr>
          <w:rFonts w:ascii="Arial" w:hAnsi="Arial" w:cs="Arial"/>
          <w:szCs w:val="16"/>
          <w:vertAlign w:val="superscript"/>
          <w:lang w:eastAsia="zh-CN"/>
        </w:rPr>
        <w:t>rd</w:t>
      </w:r>
      <w:r w:rsidRPr="00840790">
        <w:rPr>
          <w:rFonts w:ascii="Arial" w:hAnsi="Arial" w:cs="Arial"/>
          <w:szCs w:val="16"/>
          <w:lang w:eastAsia="zh-CN"/>
        </w:rPr>
        <w:t xml:space="preserve"> </w:t>
      </w:r>
      <w:r>
        <w:rPr>
          <w:rFonts w:ascii="Arial" w:hAnsi="Arial" w:cs="Arial"/>
          <w:szCs w:val="16"/>
          <w:lang w:eastAsia="zh-CN"/>
        </w:rPr>
        <w:t>February</w:t>
      </w:r>
      <w:r w:rsidRPr="00840790">
        <w:rPr>
          <w:rFonts w:ascii="Arial" w:hAnsi="Arial" w:cs="Arial"/>
          <w:szCs w:val="16"/>
          <w:lang w:eastAsia="zh-CN"/>
        </w:rPr>
        <w:t xml:space="preserve"> 202</w:t>
      </w:r>
      <w:r>
        <w:rPr>
          <w:rFonts w:ascii="Arial" w:hAnsi="Arial" w:cs="Arial"/>
          <w:szCs w:val="16"/>
          <w:lang w:eastAsia="zh-CN"/>
        </w:rPr>
        <w:t>6</w:t>
      </w:r>
      <w:r>
        <w:rPr>
          <w:rFonts w:ascii="Arial" w:hAnsi="Arial" w:cs="Arial"/>
          <w:szCs w:val="16"/>
          <w:lang w:eastAsia="zh-CN"/>
        </w:rPr>
        <w:tab/>
      </w:r>
      <w:r>
        <w:rPr>
          <w:rFonts w:ascii="Arial" w:hAnsi="Arial" w:cs="Arial"/>
          <w:szCs w:val="16"/>
          <w:lang w:eastAsia="zh-CN"/>
        </w:rPr>
        <w:tab/>
      </w:r>
      <w:proofErr w:type="spellStart"/>
      <w:r w:rsidRPr="003F3C1C">
        <w:rPr>
          <w:rFonts w:ascii="Arial" w:hAnsi="Arial" w:cs="Arial"/>
          <w:szCs w:val="16"/>
          <w:lang w:eastAsia="zh-CN"/>
        </w:rPr>
        <w:t>Stor-Göteborg</w:t>
      </w:r>
      <w:proofErr w:type="spellEnd"/>
      <w:r>
        <w:rPr>
          <w:rFonts w:ascii="Arial" w:hAnsi="Arial" w:cs="Arial"/>
          <w:szCs w:val="16"/>
          <w:lang w:eastAsia="zh-CN"/>
        </w:rPr>
        <w:t>, Sweden</w:t>
      </w:r>
    </w:p>
    <w:bookmarkEnd w:id="14"/>
    <w:p w14:paraId="786C3AF1" w14:textId="13F077A0" w:rsidR="00073BEC" w:rsidRDefault="00073BEC"/>
    <w:sectPr w:rsidR="00073BE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B5E85" w14:textId="77777777" w:rsidR="00FB608C" w:rsidRDefault="00FB608C">
      <w:pPr>
        <w:spacing w:after="0"/>
      </w:pPr>
      <w:r>
        <w:separator/>
      </w:r>
    </w:p>
  </w:endnote>
  <w:endnote w:type="continuationSeparator" w:id="0">
    <w:p w14:paraId="6AB0CF34" w14:textId="77777777" w:rsidR="00FB608C" w:rsidRDefault="00FB60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9D4EB" w14:textId="77777777" w:rsidR="00FB608C" w:rsidRDefault="00FB608C">
      <w:pPr>
        <w:spacing w:after="0"/>
      </w:pPr>
      <w:r>
        <w:separator/>
      </w:r>
    </w:p>
  </w:footnote>
  <w:footnote w:type="continuationSeparator" w:id="0">
    <w:p w14:paraId="2381C340" w14:textId="77777777" w:rsidR="00FB608C" w:rsidRDefault="00FB60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6120C"/>
    <w:multiLevelType w:val="hybridMultilevel"/>
    <w:tmpl w:val="7FB84BD6"/>
    <w:lvl w:ilvl="0" w:tplc="8452A514">
      <w:start w:val="1"/>
      <w:numFmt w:val="bullet"/>
      <w:lvlText w:val=""/>
      <w:lvlJc w:val="left"/>
      <w:pPr>
        <w:ind w:left="420" w:hanging="420"/>
      </w:pPr>
      <w:rPr>
        <w:rFonts w:ascii="Wingdings" w:hAnsi="Wingdings" w:hint="default"/>
      </w:rPr>
    </w:lvl>
    <w:lvl w:ilvl="1" w:tplc="BE428E28">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410E0"/>
    <w:multiLevelType w:val="hybridMultilevel"/>
    <w:tmpl w:val="16C02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6C5432"/>
    <w:multiLevelType w:val="hybridMultilevel"/>
    <w:tmpl w:val="93C2E340"/>
    <w:lvl w:ilvl="0" w:tplc="8452A514">
      <w:start w:val="1"/>
      <w:numFmt w:val="bullet"/>
      <w:lvlText w:val=""/>
      <w:lvlJc w:val="left"/>
      <w:pPr>
        <w:ind w:left="840" w:hanging="420"/>
      </w:pPr>
      <w:rPr>
        <w:rFonts w:ascii="Wingdings" w:hAnsi="Wingdings" w:hint="default"/>
      </w:rPr>
    </w:lvl>
    <w:lvl w:ilvl="1" w:tplc="0A12A4C6">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CBF3764"/>
    <w:multiLevelType w:val="hybridMultilevel"/>
    <w:tmpl w:val="8C701C8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DDD53DD"/>
    <w:multiLevelType w:val="hybridMultilevel"/>
    <w:tmpl w:val="36B2C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CBE1149"/>
    <w:multiLevelType w:val="hybridMultilevel"/>
    <w:tmpl w:val="7DF22482"/>
    <w:lvl w:ilvl="0" w:tplc="8452A514">
      <w:start w:val="1"/>
      <w:numFmt w:val="bullet"/>
      <w:lvlText w:val=""/>
      <w:lvlJc w:val="left"/>
      <w:pPr>
        <w:ind w:left="840" w:hanging="420"/>
      </w:pPr>
      <w:rPr>
        <w:rFonts w:ascii="Wingdings" w:hAnsi="Wingdings" w:hint="default"/>
      </w:rPr>
    </w:lvl>
    <w:lvl w:ilvl="1" w:tplc="0A12A4C6">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5BC07EE"/>
    <w:multiLevelType w:val="hybridMultilevel"/>
    <w:tmpl w:val="D408D1DA"/>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3A13C6"/>
    <w:multiLevelType w:val="hybridMultilevel"/>
    <w:tmpl w:val="98B293F8"/>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1"/>
  </w:num>
  <w:num w:numId="4">
    <w:abstractNumId w:val="3"/>
  </w:num>
  <w:num w:numId="5">
    <w:abstractNumId w:val="2"/>
  </w:num>
  <w:num w:numId="6">
    <w:abstractNumId w:val="16"/>
  </w:num>
  <w:num w:numId="7">
    <w:abstractNumId w:val="15"/>
  </w:num>
  <w:num w:numId="8">
    <w:abstractNumId w:val="1"/>
  </w:num>
  <w:num w:numId="9">
    <w:abstractNumId w:val="8"/>
  </w:num>
  <w:num w:numId="10">
    <w:abstractNumId w:val="7"/>
  </w:num>
  <w:num w:numId="11">
    <w:abstractNumId w:val="5"/>
  </w:num>
  <w:num w:numId="12">
    <w:abstractNumId w:val="13"/>
  </w:num>
  <w:num w:numId="13">
    <w:abstractNumId w:val="10"/>
  </w:num>
  <w:num w:numId="14">
    <w:abstractNumId w:val="14"/>
  </w:num>
  <w:num w:numId="15">
    <w:abstractNumId w:val="0"/>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Y0tzQ1MzcyNLSwtDBT0lEKTi0uzszPAykwqgUAYrJTJywAAAA="/>
    <w:docVar w:name="commondata" w:val="eyJoZGlkIjoiNDQ2MTQwOGI3MTFhYWQ3N2M1NWE0MWFjNGI3MmUzYTgifQ=="/>
  </w:docVars>
  <w:rsids>
    <w:rsidRoot w:val="004E3939"/>
    <w:rsid w:val="0000036E"/>
    <w:rsid w:val="00002CF1"/>
    <w:rsid w:val="000039FD"/>
    <w:rsid w:val="00004675"/>
    <w:rsid w:val="000115C2"/>
    <w:rsid w:val="000164D0"/>
    <w:rsid w:val="00017327"/>
    <w:rsid w:val="00017F23"/>
    <w:rsid w:val="000258DF"/>
    <w:rsid w:val="00025957"/>
    <w:rsid w:val="00025CE5"/>
    <w:rsid w:val="00030579"/>
    <w:rsid w:val="000325BF"/>
    <w:rsid w:val="00035ACA"/>
    <w:rsid w:val="0004223F"/>
    <w:rsid w:val="000462B0"/>
    <w:rsid w:val="000518DC"/>
    <w:rsid w:val="00054B91"/>
    <w:rsid w:val="00065A6D"/>
    <w:rsid w:val="00071A38"/>
    <w:rsid w:val="00071B38"/>
    <w:rsid w:val="00073BEC"/>
    <w:rsid w:val="000751B7"/>
    <w:rsid w:val="0007643B"/>
    <w:rsid w:val="00077E33"/>
    <w:rsid w:val="00080964"/>
    <w:rsid w:val="00081137"/>
    <w:rsid w:val="000823AA"/>
    <w:rsid w:val="00086975"/>
    <w:rsid w:val="0009142A"/>
    <w:rsid w:val="0009592E"/>
    <w:rsid w:val="00097031"/>
    <w:rsid w:val="000A5E97"/>
    <w:rsid w:val="000A6D34"/>
    <w:rsid w:val="000B5B46"/>
    <w:rsid w:val="000B78B8"/>
    <w:rsid w:val="000C2E0A"/>
    <w:rsid w:val="000E19D4"/>
    <w:rsid w:val="000E3233"/>
    <w:rsid w:val="000F0C2E"/>
    <w:rsid w:val="000F2E12"/>
    <w:rsid w:val="000F2EA6"/>
    <w:rsid w:val="000F36AE"/>
    <w:rsid w:val="000F4E65"/>
    <w:rsid w:val="000F6242"/>
    <w:rsid w:val="00102574"/>
    <w:rsid w:val="001062D1"/>
    <w:rsid w:val="0011438A"/>
    <w:rsid w:val="00114398"/>
    <w:rsid w:val="0011625D"/>
    <w:rsid w:val="00121D60"/>
    <w:rsid w:val="00124F26"/>
    <w:rsid w:val="00130C3A"/>
    <w:rsid w:val="001353F5"/>
    <w:rsid w:val="0014110E"/>
    <w:rsid w:val="001412C9"/>
    <w:rsid w:val="00141B6D"/>
    <w:rsid w:val="0015057F"/>
    <w:rsid w:val="001533B0"/>
    <w:rsid w:val="00155150"/>
    <w:rsid w:val="001611B1"/>
    <w:rsid w:val="00165DB4"/>
    <w:rsid w:val="001724ED"/>
    <w:rsid w:val="00172B72"/>
    <w:rsid w:val="00175648"/>
    <w:rsid w:val="001814F4"/>
    <w:rsid w:val="00181A4D"/>
    <w:rsid w:val="001A1976"/>
    <w:rsid w:val="001A55C3"/>
    <w:rsid w:val="001A5E18"/>
    <w:rsid w:val="001B3F79"/>
    <w:rsid w:val="001C551C"/>
    <w:rsid w:val="001D22B0"/>
    <w:rsid w:val="001E73E5"/>
    <w:rsid w:val="001F41E9"/>
    <w:rsid w:val="00200B74"/>
    <w:rsid w:val="00201E23"/>
    <w:rsid w:val="00202842"/>
    <w:rsid w:val="00204BD5"/>
    <w:rsid w:val="00210440"/>
    <w:rsid w:val="002117A3"/>
    <w:rsid w:val="002134CE"/>
    <w:rsid w:val="00215732"/>
    <w:rsid w:val="0021584D"/>
    <w:rsid w:val="00235923"/>
    <w:rsid w:val="002417EE"/>
    <w:rsid w:val="00244E3A"/>
    <w:rsid w:val="00247E55"/>
    <w:rsid w:val="002537D2"/>
    <w:rsid w:val="0025760B"/>
    <w:rsid w:val="002633B6"/>
    <w:rsid w:val="002659A1"/>
    <w:rsid w:val="002668F3"/>
    <w:rsid w:val="002935F3"/>
    <w:rsid w:val="002C2E86"/>
    <w:rsid w:val="002C3A83"/>
    <w:rsid w:val="002C6840"/>
    <w:rsid w:val="002E0774"/>
    <w:rsid w:val="002E20ED"/>
    <w:rsid w:val="002E2484"/>
    <w:rsid w:val="002E4163"/>
    <w:rsid w:val="002E6C52"/>
    <w:rsid w:val="002F077E"/>
    <w:rsid w:val="002F1940"/>
    <w:rsid w:val="002F2A05"/>
    <w:rsid w:val="002F5C53"/>
    <w:rsid w:val="002F72FC"/>
    <w:rsid w:val="003006CE"/>
    <w:rsid w:val="00300F4A"/>
    <w:rsid w:val="00301A48"/>
    <w:rsid w:val="00303E48"/>
    <w:rsid w:val="003146B8"/>
    <w:rsid w:val="00316B3E"/>
    <w:rsid w:val="00316D9A"/>
    <w:rsid w:val="0032178C"/>
    <w:rsid w:val="00322E23"/>
    <w:rsid w:val="003244D3"/>
    <w:rsid w:val="0033071B"/>
    <w:rsid w:val="00331924"/>
    <w:rsid w:val="0033467E"/>
    <w:rsid w:val="00346A09"/>
    <w:rsid w:val="00364EAD"/>
    <w:rsid w:val="00372726"/>
    <w:rsid w:val="00372BE9"/>
    <w:rsid w:val="003738C2"/>
    <w:rsid w:val="00376DDF"/>
    <w:rsid w:val="003774DD"/>
    <w:rsid w:val="00382E27"/>
    <w:rsid w:val="00383545"/>
    <w:rsid w:val="00387095"/>
    <w:rsid w:val="00390F47"/>
    <w:rsid w:val="003926B2"/>
    <w:rsid w:val="0039540F"/>
    <w:rsid w:val="003A0BEF"/>
    <w:rsid w:val="003A12CD"/>
    <w:rsid w:val="003A5CE3"/>
    <w:rsid w:val="003B03A3"/>
    <w:rsid w:val="003B22F4"/>
    <w:rsid w:val="003B7B4B"/>
    <w:rsid w:val="003C0199"/>
    <w:rsid w:val="003C35D8"/>
    <w:rsid w:val="003C3E82"/>
    <w:rsid w:val="003C6161"/>
    <w:rsid w:val="003D1870"/>
    <w:rsid w:val="003D43DC"/>
    <w:rsid w:val="003D601F"/>
    <w:rsid w:val="003E4508"/>
    <w:rsid w:val="003E5E4F"/>
    <w:rsid w:val="003E6193"/>
    <w:rsid w:val="003F4265"/>
    <w:rsid w:val="003F56BD"/>
    <w:rsid w:val="003F63E5"/>
    <w:rsid w:val="003F643D"/>
    <w:rsid w:val="003F6751"/>
    <w:rsid w:val="00402E0F"/>
    <w:rsid w:val="00403D5A"/>
    <w:rsid w:val="00412809"/>
    <w:rsid w:val="00422272"/>
    <w:rsid w:val="00424AD2"/>
    <w:rsid w:val="00433500"/>
    <w:rsid w:val="00433F71"/>
    <w:rsid w:val="00440D43"/>
    <w:rsid w:val="00442349"/>
    <w:rsid w:val="00443137"/>
    <w:rsid w:val="004462A1"/>
    <w:rsid w:val="00450D6F"/>
    <w:rsid w:val="004513A5"/>
    <w:rsid w:val="00454584"/>
    <w:rsid w:val="004552B2"/>
    <w:rsid w:val="0047522C"/>
    <w:rsid w:val="00477A56"/>
    <w:rsid w:val="00484819"/>
    <w:rsid w:val="004954B6"/>
    <w:rsid w:val="00497C5B"/>
    <w:rsid w:val="004A3539"/>
    <w:rsid w:val="004A45A8"/>
    <w:rsid w:val="004B1A5C"/>
    <w:rsid w:val="004B47C6"/>
    <w:rsid w:val="004B5154"/>
    <w:rsid w:val="004B5921"/>
    <w:rsid w:val="004C05C2"/>
    <w:rsid w:val="004C3523"/>
    <w:rsid w:val="004C7971"/>
    <w:rsid w:val="004D5EE5"/>
    <w:rsid w:val="004E0ABA"/>
    <w:rsid w:val="004E3939"/>
    <w:rsid w:val="004E6D2D"/>
    <w:rsid w:val="004E77B6"/>
    <w:rsid w:val="004F0548"/>
    <w:rsid w:val="004F129B"/>
    <w:rsid w:val="004F3781"/>
    <w:rsid w:val="0050269A"/>
    <w:rsid w:val="005053A9"/>
    <w:rsid w:val="00507C77"/>
    <w:rsid w:val="00511D0F"/>
    <w:rsid w:val="0051337C"/>
    <w:rsid w:val="0051644B"/>
    <w:rsid w:val="0052570E"/>
    <w:rsid w:val="00525E53"/>
    <w:rsid w:val="0052652B"/>
    <w:rsid w:val="00531CCC"/>
    <w:rsid w:val="00542227"/>
    <w:rsid w:val="00543C9E"/>
    <w:rsid w:val="00561914"/>
    <w:rsid w:val="0056228F"/>
    <w:rsid w:val="00563AD7"/>
    <w:rsid w:val="0057607D"/>
    <w:rsid w:val="005777D7"/>
    <w:rsid w:val="005913B7"/>
    <w:rsid w:val="00597FE5"/>
    <w:rsid w:val="005A07F5"/>
    <w:rsid w:val="005A79B2"/>
    <w:rsid w:val="005B002C"/>
    <w:rsid w:val="005C7552"/>
    <w:rsid w:val="005D276E"/>
    <w:rsid w:val="005D2F2C"/>
    <w:rsid w:val="005D367E"/>
    <w:rsid w:val="005D7724"/>
    <w:rsid w:val="005E195B"/>
    <w:rsid w:val="005E1ACD"/>
    <w:rsid w:val="005E49CD"/>
    <w:rsid w:val="005E7617"/>
    <w:rsid w:val="005F2DB2"/>
    <w:rsid w:val="005F57A6"/>
    <w:rsid w:val="00604258"/>
    <w:rsid w:val="00606369"/>
    <w:rsid w:val="00611AD3"/>
    <w:rsid w:val="00611C16"/>
    <w:rsid w:val="00615565"/>
    <w:rsid w:val="00622AA1"/>
    <w:rsid w:val="006247F4"/>
    <w:rsid w:val="00630A7D"/>
    <w:rsid w:val="00631C29"/>
    <w:rsid w:val="006334F5"/>
    <w:rsid w:val="00633CF4"/>
    <w:rsid w:val="00633EF4"/>
    <w:rsid w:val="0064290F"/>
    <w:rsid w:val="00646DB5"/>
    <w:rsid w:val="0064753C"/>
    <w:rsid w:val="006507E4"/>
    <w:rsid w:val="00651478"/>
    <w:rsid w:val="00651CA4"/>
    <w:rsid w:val="006536AA"/>
    <w:rsid w:val="0065528D"/>
    <w:rsid w:val="00657588"/>
    <w:rsid w:val="00665491"/>
    <w:rsid w:val="00667995"/>
    <w:rsid w:val="0067445A"/>
    <w:rsid w:val="00676F38"/>
    <w:rsid w:val="00683119"/>
    <w:rsid w:val="00685F22"/>
    <w:rsid w:val="0068754F"/>
    <w:rsid w:val="00697314"/>
    <w:rsid w:val="006A036C"/>
    <w:rsid w:val="006B6265"/>
    <w:rsid w:val="006B67A2"/>
    <w:rsid w:val="006C04B5"/>
    <w:rsid w:val="006C296E"/>
    <w:rsid w:val="006D7268"/>
    <w:rsid w:val="006E2628"/>
    <w:rsid w:val="006E6615"/>
    <w:rsid w:val="006E669B"/>
    <w:rsid w:val="006E7D1F"/>
    <w:rsid w:val="006F596B"/>
    <w:rsid w:val="00700A2D"/>
    <w:rsid w:val="00703783"/>
    <w:rsid w:val="007058E9"/>
    <w:rsid w:val="007070C0"/>
    <w:rsid w:val="00710DA8"/>
    <w:rsid w:val="00721125"/>
    <w:rsid w:val="00724556"/>
    <w:rsid w:val="00726AA6"/>
    <w:rsid w:val="00731BED"/>
    <w:rsid w:val="00732897"/>
    <w:rsid w:val="00737097"/>
    <w:rsid w:val="00743A67"/>
    <w:rsid w:val="00747989"/>
    <w:rsid w:val="007634E5"/>
    <w:rsid w:val="0076677D"/>
    <w:rsid w:val="0077479F"/>
    <w:rsid w:val="007765BF"/>
    <w:rsid w:val="00776774"/>
    <w:rsid w:val="00780500"/>
    <w:rsid w:val="007810C4"/>
    <w:rsid w:val="00783B2B"/>
    <w:rsid w:val="007856A8"/>
    <w:rsid w:val="00797538"/>
    <w:rsid w:val="007A16FD"/>
    <w:rsid w:val="007A4C93"/>
    <w:rsid w:val="007A7330"/>
    <w:rsid w:val="007B10E8"/>
    <w:rsid w:val="007B4218"/>
    <w:rsid w:val="007C48D6"/>
    <w:rsid w:val="007C4DF4"/>
    <w:rsid w:val="007C5ECF"/>
    <w:rsid w:val="007C6D0F"/>
    <w:rsid w:val="007D28C8"/>
    <w:rsid w:val="007D5C57"/>
    <w:rsid w:val="007E4ED2"/>
    <w:rsid w:val="007E7043"/>
    <w:rsid w:val="007F08AA"/>
    <w:rsid w:val="007F255C"/>
    <w:rsid w:val="007F2EBC"/>
    <w:rsid w:val="007F4F92"/>
    <w:rsid w:val="00804805"/>
    <w:rsid w:val="00805633"/>
    <w:rsid w:val="00807803"/>
    <w:rsid w:val="00810170"/>
    <w:rsid w:val="0081535A"/>
    <w:rsid w:val="00822F83"/>
    <w:rsid w:val="008277B2"/>
    <w:rsid w:val="00830E1C"/>
    <w:rsid w:val="00840108"/>
    <w:rsid w:val="00840493"/>
    <w:rsid w:val="00840C8D"/>
    <w:rsid w:val="0084419C"/>
    <w:rsid w:val="008507D3"/>
    <w:rsid w:val="00850C80"/>
    <w:rsid w:val="0086073F"/>
    <w:rsid w:val="00860C23"/>
    <w:rsid w:val="00865E82"/>
    <w:rsid w:val="008733A7"/>
    <w:rsid w:val="008737C0"/>
    <w:rsid w:val="0087491B"/>
    <w:rsid w:val="00876AB2"/>
    <w:rsid w:val="008814D2"/>
    <w:rsid w:val="008846A5"/>
    <w:rsid w:val="00887A64"/>
    <w:rsid w:val="00890CD9"/>
    <w:rsid w:val="00896544"/>
    <w:rsid w:val="008A1AC3"/>
    <w:rsid w:val="008A217F"/>
    <w:rsid w:val="008A2936"/>
    <w:rsid w:val="008B2ABA"/>
    <w:rsid w:val="008B6185"/>
    <w:rsid w:val="008C6B2A"/>
    <w:rsid w:val="008D3BE4"/>
    <w:rsid w:val="008D63C7"/>
    <w:rsid w:val="008D6C56"/>
    <w:rsid w:val="008D772F"/>
    <w:rsid w:val="008E366D"/>
    <w:rsid w:val="008F79D2"/>
    <w:rsid w:val="009045C0"/>
    <w:rsid w:val="009144A6"/>
    <w:rsid w:val="00922FA1"/>
    <w:rsid w:val="00926434"/>
    <w:rsid w:val="00941DB1"/>
    <w:rsid w:val="00946CB8"/>
    <w:rsid w:val="009470E8"/>
    <w:rsid w:val="00956A7A"/>
    <w:rsid w:val="00957895"/>
    <w:rsid w:val="00960DE6"/>
    <w:rsid w:val="00962BEC"/>
    <w:rsid w:val="0096476C"/>
    <w:rsid w:val="009757E4"/>
    <w:rsid w:val="00980940"/>
    <w:rsid w:val="00987BF0"/>
    <w:rsid w:val="0099732C"/>
    <w:rsid w:val="0099764C"/>
    <w:rsid w:val="009A2792"/>
    <w:rsid w:val="009B1C3C"/>
    <w:rsid w:val="009B6372"/>
    <w:rsid w:val="009C56F2"/>
    <w:rsid w:val="009D53AF"/>
    <w:rsid w:val="009D75DD"/>
    <w:rsid w:val="009E1506"/>
    <w:rsid w:val="009E4739"/>
    <w:rsid w:val="009E50AB"/>
    <w:rsid w:val="009F491F"/>
    <w:rsid w:val="009F65DE"/>
    <w:rsid w:val="00A05D1F"/>
    <w:rsid w:val="00A07172"/>
    <w:rsid w:val="00A077DE"/>
    <w:rsid w:val="00A12B85"/>
    <w:rsid w:val="00A13B06"/>
    <w:rsid w:val="00A156EE"/>
    <w:rsid w:val="00A2339B"/>
    <w:rsid w:val="00A255FA"/>
    <w:rsid w:val="00A35689"/>
    <w:rsid w:val="00A45785"/>
    <w:rsid w:val="00A53082"/>
    <w:rsid w:val="00A566EA"/>
    <w:rsid w:val="00A603E4"/>
    <w:rsid w:val="00A60895"/>
    <w:rsid w:val="00A63BAD"/>
    <w:rsid w:val="00A66F15"/>
    <w:rsid w:val="00A82CC9"/>
    <w:rsid w:val="00A90D5F"/>
    <w:rsid w:val="00A91709"/>
    <w:rsid w:val="00A93D14"/>
    <w:rsid w:val="00AA124C"/>
    <w:rsid w:val="00AA44AC"/>
    <w:rsid w:val="00AA5256"/>
    <w:rsid w:val="00AB5D42"/>
    <w:rsid w:val="00AB74FE"/>
    <w:rsid w:val="00AC201B"/>
    <w:rsid w:val="00AC6613"/>
    <w:rsid w:val="00AC6CD8"/>
    <w:rsid w:val="00AD20B3"/>
    <w:rsid w:val="00AD3812"/>
    <w:rsid w:val="00AE51C2"/>
    <w:rsid w:val="00AF2C46"/>
    <w:rsid w:val="00AF2D91"/>
    <w:rsid w:val="00B05920"/>
    <w:rsid w:val="00B075AF"/>
    <w:rsid w:val="00B37572"/>
    <w:rsid w:val="00B4324D"/>
    <w:rsid w:val="00B469ED"/>
    <w:rsid w:val="00B50BB4"/>
    <w:rsid w:val="00B50FFE"/>
    <w:rsid w:val="00B51758"/>
    <w:rsid w:val="00B57601"/>
    <w:rsid w:val="00B5791E"/>
    <w:rsid w:val="00B6237C"/>
    <w:rsid w:val="00B81FD7"/>
    <w:rsid w:val="00B84780"/>
    <w:rsid w:val="00B93030"/>
    <w:rsid w:val="00B938EF"/>
    <w:rsid w:val="00B97703"/>
    <w:rsid w:val="00BB2386"/>
    <w:rsid w:val="00BC10CC"/>
    <w:rsid w:val="00BC186C"/>
    <w:rsid w:val="00BC3791"/>
    <w:rsid w:val="00BC62A8"/>
    <w:rsid w:val="00BC6DED"/>
    <w:rsid w:val="00BD4FB7"/>
    <w:rsid w:val="00BD6821"/>
    <w:rsid w:val="00BE5E46"/>
    <w:rsid w:val="00BF0942"/>
    <w:rsid w:val="00BF1654"/>
    <w:rsid w:val="00BF190A"/>
    <w:rsid w:val="00BF2374"/>
    <w:rsid w:val="00C01883"/>
    <w:rsid w:val="00C050FA"/>
    <w:rsid w:val="00C108EF"/>
    <w:rsid w:val="00C12352"/>
    <w:rsid w:val="00C12F2B"/>
    <w:rsid w:val="00C14DB2"/>
    <w:rsid w:val="00C163D5"/>
    <w:rsid w:val="00C21EAD"/>
    <w:rsid w:val="00C22498"/>
    <w:rsid w:val="00C22657"/>
    <w:rsid w:val="00C22D7D"/>
    <w:rsid w:val="00C232AD"/>
    <w:rsid w:val="00C26CBA"/>
    <w:rsid w:val="00C26D54"/>
    <w:rsid w:val="00C34F0D"/>
    <w:rsid w:val="00C403FE"/>
    <w:rsid w:val="00C515C0"/>
    <w:rsid w:val="00C540C6"/>
    <w:rsid w:val="00C54242"/>
    <w:rsid w:val="00C60473"/>
    <w:rsid w:val="00C66D12"/>
    <w:rsid w:val="00C72CF5"/>
    <w:rsid w:val="00C74808"/>
    <w:rsid w:val="00C74C48"/>
    <w:rsid w:val="00C76669"/>
    <w:rsid w:val="00C83763"/>
    <w:rsid w:val="00C8785A"/>
    <w:rsid w:val="00C926C7"/>
    <w:rsid w:val="00C94C51"/>
    <w:rsid w:val="00C95BE6"/>
    <w:rsid w:val="00CA1416"/>
    <w:rsid w:val="00CA185F"/>
    <w:rsid w:val="00CA51DE"/>
    <w:rsid w:val="00CA580A"/>
    <w:rsid w:val="00CA62F4"/>
    <w:rsid w:val="00CB7781"/>
    <w:rsid w:val="00CC16ED"/>
    <w:rsid w:val="00CC2213"/>
    <w:rsid w:val="00CD55D0"/>
    <w:rsid w:val="00CD71A4"/>
    <w:rsid w:val="00CE2F7F"/>
    <w:rsid w:val="00CE5A36"/>
    <w:rsid w:val="00CF1D61"/>
    <w:rsid w:val="00CF23C2"/>
    <w:rsid w:val="00CF6087"/>
    <w:rsid w:val="00D15C7A"/>
    <w:rsid w:val="00D16FE4"/>
    <w:rsid w:val="00D174E9"/>
    <w:rsid w:val="00D218EB"/>
    <w:rsid w:val="00D24D6E"/>
    <w:rsid w:val="00D4064E"/>
    <w:rsid w:val="00D45DEC"/>
    <w:rsid w:val="00D46D1E"/>
    <w:rsid w:val="00D50787"/>
    <w:rsid w:val="00D50CB6"/>
    <w:rsid w:val="00D55649"/>
    <w:rsid w:val="00D56887"/>
    <w:rsid w:val="00D65B2A"/>
    <w:rsid w:val="00D71EFE"/>
    <w:rsid w:val="00D8118C"/>
    <w:rsid w:val="00D91588"/>
    <w:rsid w:val="00D95013"/>
    <w:rsid w:val="00DA0BE6"/>
    <w:rsid w:val="00DB0172"/>
    <w:rsid w:val="00DC1258"/>
    <w:rsid w:val="00DC759F"/>
    <w:rsid w:val="00DD6251"/>
    <w:rsid w:val="00DD636F"/>
    <w:rsid w:val="00DD6B57"/>
    <w:rsid w:val="00DD7827"/>
    <w:rsid w:val="00DE7AE2"/>
    <w:rsid w:val="00DF16A6"/>
    <w:rsid w:val="00DF2EB7"/>
    <w:rsid w:val="00DF527A"/>
    <w:rsid w:val="00DF5A30"/>
    <w:rsid w:val="00DF7237"/>
    <w:rsid w:val="00E0221E"/>
    <w:rsid w:val="00E0470D"/>
    <w:rsid w:val="00E05777"/>
    <w:rsid w:val="00E05F13"/>
    <w:rsid w:val="00E125A7"/>
    <w:rsid w:val="00E2146B"/>
    <w:rsid w:val="00E25E3C"/>
    <w:rsid w:val="00E26605"/>
    <w:rsid w:val="00E3000A"/>
    <w:rsid w:val="00E3256C"/>
    <w:rsid w:val="00E40475"/>
    <w:rsid w:val="00E42D42"/>
    <w:rsid w:val="00E442DA"/>
    <w:rsid w:val="00E443E6"/>
    <w:rsid w:val="00E46293"/>
    <w:rsid w:val="00E54751"/>
    <w:rsid w:val="00E614EA"/>
    <w:rsid w:val="00E66A47"/>
    <w:rsid w:val="00E747EE"/>
    <w:rsid w:val="00E77881"/>
    <w:rsid w:val="00E94333"/>
    <w:rsid w:val="00E95399"/>
    <w:rsid w:val="00E96DD3"/>
    <w:rsid w:val="00E97EB6"/>
    <w:rsid w:val="00EA03D5"/>
    <w:rsid w:val="00EA05FB"/>
    <w:rsid w:val="00EA779D"/>
    <w:rsid w:val="00EB3AC3"/>
    <w:rsid w:val="00EB4210"/>
    <w:rsid w:val="00EB6813"/>
    <w:rsid w:val="00EC45A5"/>
    <w:rsid w:val="00EC7A39"/>
    <w:rsid w:val="00ED08E4"/>
    <w:rsid w:val="00ED2A65"/>
    <w:rsid w:val="00ED4375"/>
    <w:rsid w:val="00ED62E9"/>
    <w:rsid w:val="00EE2C8F"/>
    <w:rsid w:val="00EF1E82"/>
    <w:rsid w:val="00EF1F9F"/>
    <w:rsid w:val="00EF2793"/>
    <w:rsid w:val="00EF3507"/>
    <w:rsid w:val="00EF5F14"/>
    <w:rsid w:val="00EF6BC3"/>
    <w:rsid w:val="00F01565"/>
    <w:rsid w:val="00F0182D"/>
    <w:rsid w:val="00F059CD"/>
    <w:rsid w:val="00F150A8"/>
    <w:rsid w:val="00F2228D"/>
    <w:rsid w:val="00F32607"/>
    <w:rsid w:val="00F35215"/>
    <w:rsid w:val="00F35FB8"/>
    <w:rsid w:val="00F3685A"/>
    <w:rsid w:val="00F37599"/>
    <w:rsid w:val="00F41539"/>
    <w:rsid w:val="00F57F2F"/>
    <w:rsid w:val="00F64036"/>
    <w:rsid w:val="00F6624E"/>
    <w:rsid w:val="00F80958"/>
    <w:rsid w:val="00F822BC"/>
    <w:rsid w:val="00F83A48"/>
    <w:rsid w:val="00F866B4"/>
    <w:rsid w:val="00F92D48"/>
    <w:rsid w:val="00F94BB1"/>
    <w:rsid w:val="00F9533F"/>
    <w:rsid w:val="00FA3215"/>
    <w:rsid w:val="00FA4CEF"/>
    <w:rsid w:val="00FB608C"/>
    <w:rsid w:val="00FB7A6D"/>
    <w:rsid w:val="00FC3E5C"/>
    <w:rsid w:val="00FC49CF"/>
    <w:rsid w:val="00FD7A65"/>
    <w:rsid w:val="00FE3287"/>
    <w:rsid w:val="00FE7C25"/>
    <w:rsid w:val="00FF42A3"/>
    <w:rsid w:val="045A4292"/>
    <w:rsid w:val="0C430B50"/>
    <w:rsid w:val="0D451690"/>
    <w:rsid w:val="16EB5103"/>
    <w:rsid w:val="18F8674C"/>
    <w:rsid w:val="1F657CD8"/>
    <w:rsid w:val="20481D81"/>
    <w:rsid w:val="217806D7"/>
    <w:rsid w:val="24FD59A4"/>
    <w:rsid w:val="278B4A51"/>
    <w:rsid w:val="299130D8"/>
    <w:rsid w:val="2D8F7C42"/>
    <w:rsid w:val="2E4A1864"/>
    <w:rsid w:val="372F4809"/>
    <w:rsid w:val="3AD46AD2"/>
    <w:rsid w:val="48346FD8"/>
    <w:rsid w:val="50793CFC"/>
    <w:rsid w:val="56F3676A"/>
    <w:rsid w:val="5D9C2C23"/>
    <w:rsid w:val="6638194E"/>
    <w:rsid w:val="7E5B5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EC02FF"/>
  <w15:docId w15:val="{A950EC6E-E5D6-4599-A206-1881A93F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43DC"/>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3D43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3D43DC"/>
    <w:pPr>
      <w:pBdr>
        <w:top w:val="none" w:sz="0" w:space="0" w:color="auto"/>
      </w:pBdr>
      <w:spacing w:before="180"/>
      <w:outlineLvl w:val="1"/>
    </w:pPr>
    <w:rPr>
      <w:sz w:val="32"/>
    </w:rPr>
  </w:style>
  <w:style w:type="paragraph" w:styleId="3">
    <w:name w:val="heading 3"/>
    <w:basedOn w:val="2"/>
    <w:next w:val="a"/>
    <w:qFormat/>
    <w:rsid w:val="003D43DC"/>
    <w:pPr>
      <w:spacing w:before="120"/>
      <w:outlineLvl w:val="2"/>
    </w:pPr>
    <w:rPr>
      <w:sz w:val="28"/>
    </w:rPr>
  </w:style>
  <w:style w:type="paragraph" w:styleId="4">
    <w:name w:val="heading 4"/>
    <w:basedOn w:val="3"/>
    <w:next w:val="a"/>
    <w:qFormat/>
    <w:rsid w:val="003D43DC"/>
    <w:pPr>
      <w:ind w:left="1418" w:hanging="1418"/>
      <w:outlineLvl w:val="3"/>
    </w:pPr>
    <w:rPr>
      <w:sz w:val="24"/>
    </w:rPr>
  </w:style>
  <w:style w:type="paragraph" w:styleId="5">
    <w:name w:val="heading 5"/>
    <w:basedOn w:val="4"/>
    <w:next w:val="a"/>
    <w:qFormat/>
    <w:rsid w:val="003D43DC"/>
    <w:pPr>
      <w:ind w:left="1701" w:hanging="1701"/>
      <w:outlineLvl w:val="4"/>
    </w:pPr>
    <w:rPr>
      <w:sz w:val="22"/>
    </w:rPr>
  </w:style>
  <w:style w:type="paragraph" w:styleId="6">
    <w:name w:val="heading 6"/>
    <w:basedOn w:val="H6"/>
    <w:next w:val="a"/>
    <w:qFormat/>
    <w:rsid w:val="003D43DC"/>
    <w:pPr>
      <w:outlineLvl w:val="5"/>
    </w:pPr>
  </w:style>
  <w:style w:type="paragraph" w:styleId="7">
    <w:name w:val="heading 7"/>
    <w:basedOn w:val="H6"/>
    <w:next w:val="a"/>
    <w:qFormat/>
    <w:rsid w:val="003D43DC"/>
    <w:pPr>
      <w:outlineLvl w:val="6"/>
    </w:pPr>
  </w:style>
  <w:style w:type="paragraph" w:styleId="8">
    <w:name w:val="heading 8"/>
    <w:basedOn w:val="1"/>
    <w:next w:val="a"/>
    <w:qFormat/>
    <w:rsid w:val="003D43DC"/>
    <w:pPr>
      <w:ind w:left="0" w:firstLine="0"/>
      <w:outlineLvl w:val="7"/>
    </w:pPr>
  </w:style>
  <w:style w:type="paragraph" w:styleId="9">
    <w:name w:val="heading 9"/>
    <w:basedOn w:val="8"/>
    <w:next w:val="a"/>
    <w:qFormat/>
    <w:rsid w:val="003D43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D43DC"/>
    <w:pPr>
      <w:ind w:left="1985" w:hanging="1985"/>
      <w:outlineLvl w:val="9"/>
    </w:pPr>
    <w:rPr>
      <w:sz w:val="20"/>
    </w:rPr>
  </w:style>
  <w:style w:type="paragraph" w:styleId="30">
    <w:name w:val="List 3"/>
    <w:basedOn w:val="20"/>
    <w:semiHidden/>
    <w:rsid w:val="003D43DC"/>
    <w:pPr>
      <w:ind w:left="1135"/>
    </w:pPr>
  </w:style>
  <w:style w:type="paragraph" w:styleId="20">
    <w:name w:val="List 2"/>
    <w:basedOn w:val="a3"/>
    <w:semiHidden/>
    <w:rsid w:val="003D43DC"/>
    <w:pPr>
      <w:ind w:left="851"/>
    </w:pPr>
  </w:style>
  <w:style w:type="paragraph" w:styleId="a3">
    <w:name w:val="List"/>
    <w:basedOn w:val="a"/>
    <w:semiHidden/>
    <w:rsid w:val="003D43DC"/>
    <w:pPr>
      <w:ind w:left="568" w:hanging="284"/>
    </w:pPr>
  </w:style>
  <w:style w:type="paragraph" w:styleId="TOC7">
    <w:name w:val="toc 7"/>
    <w:basedOn w:val="TOC6"/>
    <w:next w:val="a"/>
    <w:semiHidden/>
    <w:rsid w:val="003D43DC"/>
    <w:pPr>
      <w:ind w:left="2268" w:hanging="2268"/>
    </w:pPr>
  </w:style>
  <w:style w:type="paragraph" w:styleId="TOC6">
    <w:name w:val="toc 6"/>
    <w:basedOn w:val="TOC5"/>
    <w:next w:val="a"/>
    <w:semiHidden/>
    <w:rsid w:val="003D43DC"/>
    <w:pPr>
      <w:ind w:left="1985" w:hanging="1985"/>
    </w:pPr>
  </w:style>
  <w:style w:type="paragraph" w:styleId="TOC5">
    <w:name w:val="toc 5"/>
    <w:basedOn w:val="TOC4"/>
    <w:semiHidden/>
    <w:rsid w:val="003D43DC"/>
    <w:pPr>
      <w:ind w:left="1701" w:hanging="1701"/>
    </w:pPr>
  </w:style>
  <w:style w:type="paragraph" w:styleId="TOC4">
    <w:name w:val="toc 4"/>
    <w:basedOn w:val="TOC3"/>
    <w:semiHidden/>
    <w:rsid w:val="003D43DC"/>
    <w:pPr>
      <w:ind w:left="1418" w:hanging="1418"/>
    </w:pPr>
  </w:style>
  <w:style w:type="paragraph" w:styleId="TOC3">
    <w:name w:val="toc 3"/>
    <w:basedOn w:val="TOC2"/>
    <w:semiHidden/>
    <w:rsid w:val="003D43DC"/>
    <w:pPr>
      <w:ind w:left="1134" w:hanging="1134"/>
    </w:pPr>
  </w:style>
  <w:style w:type="paragraph" w:styleId="TOC2">
    <w:name w:val="toc 2"/>
    <w:basedOn w:val="TOC1"/>
    <w:semiHidden/>
    <w:rsid w:val="003D43DC"/>
    <w:pPr>
      <w:keepNext w:val="0"/>
      <w:spacing w:before="0"/>
      <w:ind w:left="851" w:hanging="851"/>
    </w:pPr>
    <w:rPr>
      <w:sz w:val="20"/>
    </w:rPr>
  </w:style>
  <w:style w:type="paragraph" w:styleId="TOC1">
    <w:name w:val="toc 1"/>
    <w:semiHidden/>
    <w:rsid w:val="003D43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21">
    <w:name w:val="List Number 2"/>
    <w:basedOn w:val="a4"/>
    <w:semiHidden/>
    <w:rsid w:val="003D43DC"/>
    <w:pPr>
      <w:ind w:left="851"/>
    </w:pPr>
  </w:style>
  <w:style w:type="paragraph" w:styleId="a4">
    <w:name w:val="List Number"/>
    <w:basedOn w:val="a3"/>
    <w:semiHidden/>
    <w:rsid w:val="003D43DC"/>
  </w:style>
  <w:style w:type="paragraph" w:styleId="40">
    <w:name w:val="List Bullet 4"/>
    <w:basedOn w:val="31"/>
    <w:semiHidden/>
    <w:rsid w:val="003D43DC"/>
    <w:pPr>
      <w:ind w:left="1418"/>
    </w:pPr>
  </w:style>
  <w:style w:type="paragraph" w:styleId="31">
    <w:name w:val="List Bullet 3"/>
    <w:basedOn w:val="22"/>
    <w:semiHidden/>
    <w:rsid w:val="003D43DC"/>
    <w:pPr>
      <w:ind w:left="1135"/>
    </w:pPr>
  </w:style>
  <w:style w:type="paragraph" w:styleId="22">
    <w:name w:val="List Bullet 2"/>
    <w:basedOn w:val="a5"/>
    <w:semiHidden/>
    <w:rsid w:val="003D43DC"/>
    <w:pPr>
      <w:ind w:left="851"/>
    </w:pPr>
  </w:style>
  <w:style w:type="paragraph" w:styleId="a5">
    <w:name w:val="List Bullet"/>
    <w:basedOn w:val="a3"/>
    <w:semiHidden/>
    <w:rsid w:val="003D43DC"/>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0">
    <w:name w:val="List Bullet 5"/>
    <w:basedOn w:val="40"/>
    <w:semiHidden/>
    <w:rsid w:val="003D43DC"/>
    <w:pPr>
      <w:ind w:left="1702"/>
    </w:pPr>
  </w:style>
  <w:style w:type="paragraph" w:styleId="TOC8">
    <w:name w:val="toc 8"/>
    <w:basedOn w:val="TOC1"/>
    <w:semiHidden/>
    <w:rsid w:val="003D43DC"/>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rsid w:val="003D43DC"/>
    <w:pPr>
      <w:jc w:val="center"/>
    </w:pPr>
    <w:rPr>
      <w:i/>
    </w:rPr>
  </w:style>
  <w:style w:type="paragraph" w:styleId="ac">
    <w:name w:val="header"/>
    <w:link w:val="ad"/>
    <w:rsid w:val="003D43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e">
    <w:name w:val="footnote text"/>
    <w:basedOn w:val="a"/>
    <w:link w:val="af"/>
    <w:semiHidden/>
    <w:rsid w:val="003D43DC"/>
    <w:pPr>
      <w:keepLines/>
      <w:spacing w:after="0"/>
      <w:ind w:left="454" w:hanging="454"/>
    </w:pPr>
    <w:rPr>
      <w:sz w:val="16"/>
    </w:rPr>
  </w:style>
  <w:style w:type="paragraph" w:styleId="51">
    <w:name w:val="List 5"/>
    <w:basedOn w:val="41"/>
    <w:semiHidden/>
    <w:rsid w:val="003D43DC"/>
    <w:pPr>
      <w:ind w:left="1702"/>
    </w:pPr>
  </w:style>
  <w:style w:type="paragraph" w:styleId="41">
    <w:name w:val="List 4"/>
    <w:basedOn w:val="30"/>
    <w:semiHidden/>
    <w:rsid w:val="003D43DC"/>
    <w:pPr>
      <w:ind w:left="1418"/>
    </w:pPr>
  </w:style>
  <w:style w:type="paragraph" w:styleId="TOC9">
    <w:name w:val="toc 9"/>
    <w:basedOn w:val="TOC8"/>
    <w:semiHidden/>
    <w:rsid w:val="003D43DC"/>
    <w:pPr>
      <w:ind w:left="1418" w:hanging="1418"/>
    </w:pPr>
  </w:style>
  <w:style w:type="paragraph" w:styleId="10">
    <w:name w:val="index 1"/>
    <w:basedOn w:val="a"/>
    <w:semiHidden/>
    <w:rsid w:val="003D43DC"/>
    <w:pPr>
      <w:keepLines/>
      <w:spacing w:after="0"/>
    </w:pPr>
  </w:style>
  <w:style w:type="paragraph" w:styleId="23">
    <w:name w:val="index 2"/>
    <w:basedOn w:val="10"/>
    <w:semiHidden/>
    <w:rsid w:val="003D43DC"/>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qFormat/>
  </w:style>
  <w:style w:type="character" w:styleId="af4">
    <w:name w:val="Hyperlink"/>
    <w:basedOn w:val="a0"/>
    <w:uiPriority w:val="99"/>
    <w:unhideWhenUsed/>
    <w:qFormat/>
    <w:rPr>
      <w:color w:val="0000FF"/>
      <w:u w:val="single"/>
    </w:rPr>
  </w:style>
  <w:style w:type="character" w:styleId="af5">
    <w:name w:val="annotation reference"/>
    <w:basedOn w:val="a0"/>
    <w:semiHidden/>
    <w:qFormat/>
    <w:rPr>
      <w:sz w:val="16"/>
    </w:rPr>
  </w:style>
  <w:style w:type="character" w:styleId="af6">
    <w:name w:val="footnote reference"/>
    <w:basedOn w:val="a0"/>
    <w:semiHidden/>
    <w:rsid w:val="003D43DC"/>
    <w:rPr>
      <w:b/>
      <w:position w:val="6"/>
      <w:sz w:val="16"/>
    </w:rPr>
  </w:style>
  <w:style w:type="paragraph" w:customStyle="1" w:styleId="B1">
    <w:name w:val="B1"/>
    <w:basedOn w:val="a3"/>
    <w:link w:val="B1Zchn"/>
    <w:rsid w:val="003D43DC"/>
  </w:style>
  <w:style w:type="paragraph" w:customStyle="1" w:styleId="00BodyText">
    <w:name w:val="00 BodyText"/>
    <w:basedOn w:val="a"/>
    <w:qFormat/>
    <w:pPr>
      <w:spacing w:after="220"/>
    </w:pPr>
    <w:rPr>
      <w:rFonts w:ascii="Arial" w:hAnsi="Arial"/>
      <w:sz w:val="22"/>
      <w:lang w:val="en-US" w:eastAsia="en-US"/>
    </w:rPr>
  </w:style>
  <w:style w:type="paragraph" w:customStyle="1" w:styleId="af7">
    <w:name w:val="??"/>
    <w:qFormat/>
    <w:pPr>
      <w:widowControl w:val="0"/>
    </w:pPr>
    <w:rPr>
      <w:lang w:eastAsia="en-US"/>
    </w:rPr>
  </w:style>
  <w:style w:type="paragraph" w:customStyle="1" w:styleId="24">
    <w:name w:val="??? 2"/>
    <w:basedOn w:val="af7"/>
    <w:next w:val="af7"/>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basedOn w:val="a0"/>
    <w:link w:val="a9"/>
    <w:uiPriority w:val="99"/>
    <w:semiHidden/>
    <w:qFormat/>
    <w:rPr>
      <w:rFonts w:ascii="Tahoma" w:hAnsi="Tahoma" w:cs="Tahoma"/>
      <w:sz w:val="16"/>
      <w:szCs w:val="16"/>
      <w:lang w:val="en-GB"/>
    </w:rPr>
  </w:style>
  <w:style w:type="character" w:customStyle="1" w:styleId="ad">
    <w:name w:val="页眉 字符"/>
    <w:basedOn w:val="a0"/>
    <w:link w:val="ac"/>
    <w:qFormat/>
    <w:rPr>
      <w:rFonts w:ascii="Arial" w:eastAsia="Times New Roman" w:hAnsi="Arial"/>
      <w:b/>
      <w:noProof/>
      <w:sz w:val="18"/>
      <w:lang w:val="en-GB" w:eastAsia="en-GB"/>
    </w:rPr>
  </w:style>
  <w:style w:type="paragraph" w:customStyle="1" w:styleId="ZT">
    <w:name w:val="ZT"/>
    <w:rsid w:val="003D43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3D43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3D43DC"/>
    <w:pPr>
      <w:outlineLvl w:val="9"/>
    </w:pPr>
  </w:style>
  <w:style w:type="character" w:customStyle="1" w:styleId="af">
    <w:name w:val="脚注文本 字符"/>
    <w:basedOn w:val="a0"/>
    <w:link w:val="ae"/>
    <w:semiHidden/>
    <w:qFormat/>
    <w:rPr>
      <w:rFonts w:eastAsia="Times New Roman"/>
      <w:sz w:val="16"/>
      <w:lang w:val="en-GB" w:eastAsia="en-GB"/>
    </w:rPr>
  </w:style>
  <w:style w:type="paragraph" w:customStyle="1" w:styleId="TAH">
    <w:name w:val="TAH"/>
    <w:basedOn w:val="TAC"/>
    <w:rsid w:val="003D43DC"/>
    <w:rPr>
      <w:b/>
    </w:rPr>
  </w:style>
  <w:style w:type="paragraph" w:customStyle="1" w:styleId="TAC">
    <w:name w:val="TAC"/>
    <w:basedOn w:val="TAL"/>
    <w:rsid w:val="003D43DC"/>
    <w:pPr>
      <w:jc w:val="center"/>
    </w:pPr>
  </w:style>
  <w:style w:type="paragraph" w:customStyle="1" w:styleId="TAL">
    <w:name w:val="TAL"/>
    <w:basedOn w:val="a"/>
    <w:link w:val="TALCar"/>
    <w:qFormat/>
    <w:rsid w:val="003D43DC"/>
    <w:pPr>
      <w:keepNext/>
      <w:keepLines/>
      <w:spacing w:after="0"/>
    </w:pPr>
    <w:rPr>
      <w:rFonts w:ascii="Arial" w:hAnsi="Arial"/>
      <w:sz w:val="18"/>
    </w:rPr>
  </w:style>
  <w:style w:type="paragraph" w:customStyle="1" w:styleId="TF">
    <w:name w:val="TF"/>
    <w:basedOn w:val="TH"/>
    <w:rsid w:val="003D43DC"/>
    <w:pPr>
      <w:keepNext w:val="0"/>
      <w:spacing w:before="0" w:after="240"/>
    </w:pPr>
  </w:style>
  <w:style w:type="paragraph" w:customStyle="1" w:styleId="TH">
    <w:name w:val="TH"/>
    <w:basedOn w:val="a"/>
    <w:rsid w:val="003D43DC"/>
    <w:pPr>
      <w:keepNext/>
      <w:keepLines/>
      <w:spacing w:before="60"/>
      <w:jc w:val="center"/>
    </w:pPr>
    <w:rPr>
      <w:rFonts w:ascii="Arial" w:hAnsi="Arial"/>
      <w:b/>
    </w:rPr>
  </w:style>
  <w:style w:type="paragraph" w:customStyle="1" w:styleId="NO">
    <w:name w:val="NO"/>
    <w:basedOn w:val="a"/>
    <w:rsid w:val="003D43DC"/>
    <w:pPr>
      <w:keepLines/>
      <w:ind w:left="1135" w:hanging="851"/>
    </w:pPr>
  </w:style>
  <w:style w:type="paragraph" w:customStyle="1" w:styleId="EX">
    <w:name w:val="EX"/>
    <w:basedOn w:val="a"/>
    <w:rsid w:val="003D43DC"/>
    <w:pPr>
      <w:keepLines/>
      <w:ind w:left="1702" w:hanging="1418"/>
    </w:pPr>
  </w:style>
  <w:style w:type="paragraph" w:customStyle="1" w:styleId="FP">
    <w:name w:val="FP"/>
    <w:basedOn w:val="a"/>
    <w:rsid w:val="003D43DC"/>
    <w:pPr>
      <w:spacing w:after="0"/>
    </w:pPr>
  </w:style>
  <w:style w:type="paragraph" w:customStyle="1" w:styleId="LD">
    <w:name w:val="LD"/>
    <w:rsid w:val="003D43D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43DC"/>
    <w:pPr>
      <w:spacing w:after="0"/>
    </w:pPr>
  </w:style>
  <w:style w:type="paragraph" w:customStyle="1" w:styleId="EW">
    <w:name w:val="EW"/>
    <w:basedOn w:val="EX"/>
    <w:rsid w:val="003D43DC"/>
    <w:pPr>
      <w:spacing w:after="0"/>
    </w:pPr>
  </w:style>
  <w:style w:type="paragraph" w:customStyle="1" w:styleId="EQ">
    <w:name w:val="EQ"/>
    <w:basedOn w:val="a"/>
    <w:next w:val="a"/>
    <w:rsid w:val="003D43DC"/>
    <w:pPr>
      <w:keepLines/>
      <w:tabs>
        <w:tab w:val="center" w:pos="4536"/>
        <w:tab w:val="right" w:pos="9072"/>
      </w:tabs>
    </w:pPr>
    <w:rPr>
      <w:noProof/>
    </w:rPr>
  </w:style>
  <w:style w:type="paragraph" w:customStyle="1" w:styleId="NF">
    <w:name w:val="NF"/>
    <w:basedOn w:val="NO"/>
    <w:rsid w:val="003D43DC"/>
    <w:pPr>
      <w:keepNext/>
      <w:spacing w:after="0"/>
    </w:pPr>
    <w:rPr>
      <w:rFonts w:ascii="Arial" w:hAnsi="Arial"/>
      <w:sz w:val="18"/>
    </w:rPr>
  </w:style>
  <w:style w:type="paragraph" w:customStyle="1" w:styleId="PL">
    <w:name w:val="PL"/>
    <w:link w:val="PLChar"/>
    <w:qFormat/>
    <w:rsid w:val="003D43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43DC"/>
    <w:pPr>
      <w:jc w:val="right"/>
    </w:pPr>
  </w:style>
  <w:style w:type="paragraph" w:customStyle="1" w:styleId="TAN">
    <w:name w:val="TAN"/>
    <w:basedOn w:val="TAL"/>
    <w:rsid w:val="003D43DC"/>
    <w:pPr>
      <w:ind w:left="851" w:hanging="851"/>
    </w:pPr>
  </w:style>
  <w:style w:type="paragraph" w:customStyle="1" w:styleId="ZA">
    <w:name w:val="ZA"/>
    <w:rsid w:val="003D43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43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43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43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43DC"/>
    <w:pPr>
      <w:framePr w:wrap="notBeside" w:y="16161"/>
    </w:pPr>
  </w:style>
  <w:style w:type="character" w:customStyle="1" w:styleId="ZGSM">
    <w:name w:val="ZGSM"/>
    <w:rsid w:val="003D43DC"/>
  </w:style>
  <w:style w:type="paragraph" w:customStyle="1" w:styleId="ZG">
    <w:name w:val="ZG"/>
    <w:rsid w:val="003D43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3D43DC"/>
    <w:rPr>
      <w:color w:val="FF0000"/>
    </w:rPr>
  </w:style>
  <w:style w:type="paragraph" w:customStyle="1" w:styleId="B2">
    <w:name w:val="B2"/>
    <w:basedOn w:val="20"/>
    <w:rsid w:val="003D43DC"/>
  </w:style>
  <w:style w:type="paragraph" w:customStyle="1" w:styleId="B3">
    <w:name w:val="B3"/>
    <w:basedOn w:val="30"/>
    <w:rsid w:val="003D43DC"/>
  </w:style>
  <w:style w:type="paragraph" w:customStyle="1" w:styleId="B4">
    <w:name w:val="B4"/>
    <w:basedOn w:val="41"/>
    <w:rsid w:val="003D43DC"/>
  </w:style>
  <w:style w:type="paragraph" w:customStyle="1" w:styleId="B5">
    <w:name w:val="B5"/>
    <w:basedOn w:val="51"/>
    <w:rsid w:val="003D43DC"/>
  </w:style>
  <w:style w:type="paragraph" w:customStyle="1" w:styleId="ZTD">
    <w:name w:val="ZTD"/>
    <w:basedOn w:val="ZB"/>
    <w:rsid w:val="003D43DC"/>
    <w:pPr>
      <w:framePr w:hRule="auto" w:wrap="notBeside" w:y="852"/>
    </w:pPr>
    <w:rPr>
      <w:i w:val="0"/>
      <w:sz w:val="40"/>
    </w:rPr>
  </w:style>
  <w:style w:type="paragraph" w:customStyle="1" w:styleId="Contact">
    <w:name w:val="Contact"/>
    <w:basedOn w:val="4"/>
    <w:qFormat/>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B1Zchn">
    <w:name w:val="B1 Zchn"/>
    <w:link w:val="B1"/>
    <w:qFormat/>
    <w:locked/>
    <w:rPr>
      <w:rFonts w:eastAsia="Times New Roman"/>
      <w:lang w:val="en-GB" w:eastAsia="en-GB"/>
    </w:rPr>
  </w:style>
  <w:style w:type="paragraph" w:customStyle="1" w:styleId="11">
    <w:name w:val="修订1"/>
    <w:hidden/>
    <w:uiPriority w:val="99"/>
    <w:semiHidden/>
    <w:qFormat/>
    <w:rPr>
      <w:lang w:val="en-GB" w:eastAsia="en-GB"/>
    </w:rPr>
  </w:style>
  <w:style w:type="paragraph" w:styleId="af8">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出段落,Task Body"/>
    <w:basedOn w:val="a"/>
    <w:link w:val="af9"/>
    <w:uiPriority w:val="34"/>
    <w:qFormat/>
    <w:pPr>
      <w:spacing w:after="0"/>
      <w:ind w:left="720"/>
    </w:pPr>
    <w:rPr>
      <w:rFonts w:ascii="Calibri" w:eastAsia="Calibri" w:hAnsi="Calibri"/>
      <w:sz w:val="22"/>
      <w:szCs w:val="22"/>
      <w:lang w:val="zh-CN" w:eastAsia="en-US"/>
    </w:r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
    <w:link w:val="af8"/>
    <w:uiPriority w:val="34"/>
    <w:qFormat/>
    <w:locked/>
    <w:rPr>
      <w:rFonts w:ascii="Calibri" w:eastAsia="Calibri" w:hAnsi="Calibri"/>
      <w:sz w:val="22"/>
      <w:szCs w:val="22"/>
      <w:lang w:val="zh-CN" w:eastAsia="en-US"/>
    </w:rPr>
  </w:style>
  <w:style w:type="character" w:customStyle="1" w:styleId="PLChar">
    <w:name w:val="PL Char"/>
    <w:link w:val="PL"/>
    <w:qFormat/>
    <w:rPr>
      <w:rFonts w:ascii="Courier New" w:eastAsia="Times New Roman" w:hAnsi="Courier New"/>
      <w:noProof/>
      <w:sz w:val="16"/>
      <w:lang w:val="en-GB" w:eastAsia="en-GB"/>
    </w:rPr>
  </w:style>
  <w:style w:type="character" w:customStyle="1" w:styleId="a7">
    <w:name w:val="批注文字 字符"/>
    <w:basedOn w:val="a0"/>
    <w:link w:val="a6"/>
    <w:semiHidden/>
    <w:qFormat/>
    <w:rPr>
      <w:rFonts w:ascii="Arial" w:eastAsia="Times New Roman" w:hAnsi="Arial"/>
      <w:lang w:val="en-GB"/>
    </w:rPr>
  </w:style>
  <w:style w:type="character" w:customStyle="1" w:styleId="af1">
    <w:name w:val="批注主题 字符"/>
    <w:basedOn w:val="a7"/>
    <w:link w:val="af0"/>
    <w:uiPriority w:val="99"/>
    <w:semiHidden/>
    <w:qFormat/>
    <w:rPr>
      <w:rFonts w:ascii="Arial" w:eastAsia="Times New Roman" w:hAnsi="Arial"/>
      <w:b/>
      <w:bCs/>
      <w:lang w:val="en-GB"/>
    </w:rPr>
  </w:style>
  <w:style w:type="paragraph" w:styleId="afa">
    <w:name w:val="Revision"/>
    <w:hidden/>
    <w:uiPriority w:val="99"/>
    <w:semiHidden/>
    <w:rsid w:val="003D43DC"/>
    <w:rPr>
      <w:rFonts w:eastAsia="Times New Roman"/>
      <w:lang w:val="en-GB" w:eastAsia="en-GB"/>
    </w:rPr>
  </w:style>
  <w:style w:type="character" w:customStyle="1" w:styleId="25">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A077DE"/>
    <w:rPr>
      <w:rFonts w:ascii="Times" w:eastAsia="Batang" w:hAnsi="Times"/>
      <w:szCs w:val="24"/>
      <w:lang w:val="en-GB" w:eastAsia="x-none"/>
    </w:rPr>
  </w:style>
  <w:style w:type="character" w:customStyle="1" w:styleId="TALCar">
    <w:name w:val="TAL Car"/>
    <w:link w:val="TAL"/>
    <w:qFormat/>
    <w:rsid w:val="00F3685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56822-34C9-4C24-B7FA-9302387195ED}">
  <ds:schemaRefs>
    <ds:schemaRef ds:uri="http://schemas.microsoft.com/sharepoint/v3/contenttype/forms"/>
  </ds:schemaRefs>
</ds:datastoreItem>
</file>

<file path=customXml/itemProps2.xml><?xml version="1.0" encoding="utf-8"?>
<ds:datastoreItem xmlns:ds="http://schemas.openxmlformats.org/officeDocument/2006/customXml" ds:itemID="{20750710-1601-4A73-B20D-CAE1546A1468}">
  <ds:schemaRefs>
    <ds:schemaRef ds:uri="http://purl.org/dc/elements/1.1/"/>
    <ds:schemaRef ds:uri="http://schemas.microsoft.com/office/2006/documentManagement/types"/>
    <ds:schemaRef ds:uri="1c248485-b98a-4513-a581-ff7cb1688d78"/>
    <ds:schemaRef ds:uri="http://www.w3.org/XML/1998/namespace"/>
    <ds:schemaRef ds:uri="http://purl.org/dc/dcmitype/"/>
    <ds:schemaRef ds:uri="http://schemas.microsoft.com/office/infopath/2007/PartnerControls"/>
    <ds:schemaRef ds:uri="http://schemas.openxmlformats.org/package/2006/metadata/core-properties"/>
    <ds:schemaRef ds:uri="98194d48-cc26-4b7e-909f-baa95c83abfa"/>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31711C15-B85D-439B-9E40-EEAF34DED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742F66-1C72-45BC-BD89-6FF723B4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930</TotalTime>
  <Pages>3</Pages>
  <Words>868</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袁江伟</cp:lastModifiedBy>
  <cp:revision>237</cp:revision>
  <cp:lastPrinted>2002-04-23T07:10:00Z</cp:lastPrinted>
  <dcterms:created xsi:type="dcterms:W3CDTF">2025-03-26T11:21:00Z</dcterms:created>
  <dcterms:modified xsi:type="dcterms:W3CDTF">2025-09-30T03:54:00Z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05442C141C8D421E96DA020A361F7D03</vt:lpwstr>
  </property>
  <property fmtid="{D5CDD505-2E9C-101B-9397-08002B2CF9AE}" pid="5" name="ContentTypeId">
    <vt:lpwstr>0x01010057CC4845EE989D469C4AF99498678D58</vt:lpwstr>
  </property>
</Properties>
</file>