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95C57D9"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8D4229" w:rsidRPr="008D4229">
        <w:rPr>
          <w:bCs/>
          <w:sz w:val="24"/>
          <w:szCs w:val="24"/>
          <w:lang w:val="en-GB"/>
        </w:rPr>
        <w:t>R1-2506142</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C38E4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56224A">
        <w:rPr>
          <w:rFonts w:cs="Arial"/>
          <w:b/>
          <w:bCs/>
          <w:sz w:val="24"/>
          <w:szCs w:val="24"/>
        </w:rPr>
        <w:t>4</w:t>
      </w:r>
      <w:r w:rsidR="00207D53" w:rsidRPr="00566DD3">
        <w:rPr>
          <w:rFonts w:cs="Arial"/>
          <w:b/>
          <w:bCs/>
          <w:sz w:val="24"/>
          <w:szCs w:val="24"/>
        </w:rPr>
        <w:t>.</w:t>
      </w:r>
      <w:r w:rsidR="0056224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3A722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56224A">
        <w:rPr>
          <w:rFonts w:ascii="Arial" w:hAnsi="Arial" w:cs="Arial"/>
          <w:b/>
          <w:bCs/>
          <w:sz w:val="24"/>
        </w:rPr>
        <w:t>Channel Cod</w:t>
      </w:r>
      <w:r w:rsidR="00A313F6">
        <w:rPr>
          <w:rFonts w:ascii="Arial" w:hAnsi="Arial" w:cs="Arial"/>
          <w:b/>
          <w:bCs/>
          <w:sz w:val="24"/>
        </w:rPr>
        <w:t>ing</w:t>
      </w:r>
      <w:r w:rsidR="0056224A">
        <w:rPr>
          <w:rFonts w:ascii="Arial" w:hAnsi="Arial" w:cs="Arial"/>
          <w:b/>
          <w:bCs/>
          <w:sz w:val="24"/>
        </w:rPr>
        <w:t xml:space="preserve"> for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3491BDE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84670D" w:rsidRPr="0084670D">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882D05">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0406BFC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F531C1">
        <w:t>frame structure</w:t>
      </w:r>
      <w:r w:rsidR="002E6982">
        <w:t xml:space="preserve"> for 6GR.</w:t>
      </w:r>
    </w:p>
    <w:p w14:paraId="46B30208" w14:textId="02DA126F" w:rsidR="0052234F" w:rsidRDefault="00603E08">
      <w:pPr>
        <w:pStyle w:val="Heading1"/>
      </w:pPr>
      <w:r>
        <w:t>Discussion</w:t>
      </w:r>
    </w:p>
    <w:p w14:paraId="4559B451" w14:textId="4E18C44E" w:rsidR="0052234F" w:rsidRDefault="00F6610C" w:rsidP="00AA1109">
      <w:pPr>
        <w:pStyle w:val="Heading2"/>
      </w:pPr>
      <w:r>
        <w:t xml:space="preserve">Channel </w:t>
      </w:r>
      <w:r w:rsidR="00F122D2">
        <w:t>C</w:t>
      </w:r>
      <w:r>
        <w:t xml:space="preserve">ode for </w:t>
      </w:r>
      <w:r w:rsidR="00F122D2">
        <w:t>L</w:t>
      </w:r>
      <w:r w:rsidR="00271203">
        <w:t>arge</w:t>
      </w:r>
      <w:r w:rsidR="00F122D2">
        <w:t>-</w:t>
      </w:r>
      <w:r>
        <w:t xml:space="preserve"> and </w:t>
      </w:r>
      <w:r w:rsidR="00F122D2">
        <w:t>M</w:t>
      </w:r>
      <w:r>
        <w:t>oderate</w:t>
      </w:r>
      <w:r w:rsidR="002435DA">
        <w:t>-</w:t>
      </w:r>
      <w:r w:rsidR="00DE4C5A">
        <w:t>S</w:t>
      </w:r>
      <w:r w:rsidR="00271203">
        <w:t>ized</w:t>
      </w:r>
      <w:r>
        <w:t xml:space="preserve"> </w:t>
      </w:r>
      <w:r w:rsidR="00DE4C5A">
        <w:t>B</w:t>
      </w:r>
      <w:r>
        <w:t>lock</w:t>
      </w:r>
      <w:r w:rsidR="002435DA">
        <w:t>s</w:t>
      </w:r>
    </w:p>
    <w:p w14:paraId="1491E9DF" w14:textId="06E6DC9A" w:rsidR="00EC0A28" w:rsidRDefault="00B03AFF">
      <w:r>
        <w:t>The demand of h</w:t>
      </w:r>
      <w:r w:rsidR="00324B9A">
        <w:t>igh data rate applications</w:t>
      </w:r>
      <w:r w:rsidR="001365CF">
        <w:t xml:space="preserve"> such as</w:t>
      </w:r>
      <w:r w:rsidR="003746B2">
        <w:t xml:space="preserve"> teleconferencing and e-learning </w:t>
      </w:r>
      <w:r w:rsidR="00044295">
        <w:t xml:space="preserve">is still driving the </w:t>
      </w:r>
      <w:r w:rsidR="007D4F02">
        <w:t xml:space="preserve">design for 6GR. Most of the applications require </w:t>
      </w:r>
      <w:r w:rsidR="00313CBD">
        <w:t xml:space="preserve">large-sized packets </w:t>
      </w:r>
      <w:r w:rsidR="00FC50BC">
        <w:t>with high arrival</w:t>
      </w:r>
      <w:r w:rsidR="009677E0">
        <w:t xml:space="preserve"> rates. As consequence, </w:t>
      </w:r>
      <w:r w:rsidR="00271203">
        <w:t xml:space="preserve">the sizes of </w:t>
      </w:r>
      <w:r w:rsidR="009677E0">
        <w:t xml:space="preserve">physical layer transport blocks </w:t>
      </w:r>
      <w:r w:rsidR="007F380B">
        <w:t>supporting these service</w:t>
      </w:r>
      <w:r w:rsidR="00E8590B">
        <w:t>s</w:t>
      </w:r>
      <w:r w:rsidR="007F380B">
        <w:t xml:space="preserve"> </w:t>
      </w:r>
      <w:r w:rsidR="00271203">
        <w:t>are</w:t>
      </w:r>
      <w:r w:rsidR="004A6993">
        <w:t xml:space="preserve"> of</w:t>
      </w:r>
      <w:r w:rsidR="00271203">
        <w:t>t</w:t>
      </w:r>
      <w:r w:rsidR="004A6993">
        <w:t xml:space="preserve">en </w:t>
      </w:r>
      <w:r w:rsidR="00271203">
        <w:t>large.</w:t>
      </w:r>
    </w:p>
    <w:p w14:paraId="2FBFF1B7" w14:textId="2DB327DF" w:rsidR="00271203" w:rsidRDefault="005518E5">
      <w:r>
        <w:t>Channel cod</w:t>
      </w:r>
      <w:r w:rsidR="00E203B9">
        <w:t xml:space="preserve">ing, a family of techniques introducing redundancy to the </w:t>
      </w:r>
      <w:r w:rsidR="00D154E3">
        <w:t xml:space="preserve">information blocks, are important for protecting the information from </w:t>
      </w:r>
      <w:r w:rsidR="00820C6A">
        <w:t xml:space="preserve">corruption due to the </w:t>
      </w:r>
      <w:r w:rsidR="00736E64">
        <w:t xml:space="preserve">impairments </w:t>
      </w:r>
      <w:r w:rsidR="00092244">
        <w:t>in radio frequency devices and radio channels.</w:t>
      </w:r>
      <w:r w:rsidR="00066C9B">
        <w:t xml:space="preserve"> </w:t>
      </w:r>
      <w:r w:rsidR="009668E9">
        <w:t xml:space="preserve">Often, the </w:t>
      </w:r>
      <w:r w:rsidR="00DC5173">
        <w:t>amount of information per channel use is adapted with the radio channel conditions</w:t>
      </w:r>
      <w:r w:rsidR="00CA7C1A">
        <w:t xml:space="preserve"> which would vary with time and frequency. The combination of channel coding and modulation </w:t>
      </w:r>
      <w:r w:rsidR="0010596D">
        <w:t xml:space="preserve">can control the amount of information per channel use. While </w:t>
      </w:r>
      <w:r w:rsidR="0017010D">
        <w:t>the modulation order can be change</w:t>
      </w:r>
      <w:r w:rsidR="00E348E8">
        <w:t>d</w:t>
      </w:r>
      <w:r w:rsidR="0017010D">
        <w:t xml:space="preserve"> in step of integer values, various </w:t>
      </w:r>
      <w:r w:rsidR="00DB31C0">
        <w:t>techniques can be used for setting a desired code rate.</w:t>
      </w:r>
      <w:r w:rsidR="00A54961">
        <w:t xml:space="preserve"> While LDPC has been shown to be very successful in 5G, the </w:t>
      </w:r>
      <w:r w:rsidR="003C0AB7">
        <w:t>need of flexible code rate may call for a new channel code</w:t>
      </w:r>
      <w:r w:rsidR="00B82929">
        <w:t xml:space="preserve"> to be adopt as a complement to LDPC. We have the following proposal:</w:t>
      </w:r>
    </w:p>
    <w:p w14:paraId="4BFCA7F8" w14:textId="4B36BD75" w:rsidR="008E7995" w:rsidRDefault="008E7995">
      <w:r w:rsidRPr="00CD0FFE">
        <w:rPr>
          <w:b/>
          <w:bCs/>
          <w:i/>
          <w:iCs/>
        </w:rPr>
        <w:lastRenderedPageBreak/>
        <w:t xml:space="preserve">Proposal </w:t>
      </w:r>
      <w:r>
        <w:rPr>
          <w:b/>
          <w:bCs/>
          <w:i/>
          <w:iCs/>
        </w:rPr>
        <w:t>1</w:t>
      </w:r>
      <w:r w:rsidRPr="00CD0FFE">
        <w:rPr>
          <w:b/>
          <w:bCs/>
          <w:i/>
          <w:iCs/>
        </w:rPr>
        <w:t>:</w:t>
      </w:r>
      <w:r w:rsidRPr="00245B22">
        <w:rPr>
          <w:i/>
          <w:iCs/>
        </w:rPr>
        <w:t xml:space="preserve"> </w:t>
      </w:r>
      <w:r>
        <w:rPr>
          <w:i/>
          <w:iCs/>
        </w:rPr>
        <w:t>New channel code</w:t>
      </w:r>
      <w:r w:rsidR="00F557E8">
        <w:rPr>
          <w:i/>
          <w:iCs/>
        </w:rPr>
        <w:t xml:space="preserve">s in conjunction with puncturing </w:t>
      </w:r>
      <w:r w:rsidR="003225E0">
        <w:rPr>
          <w:i/>
          <w:iCs/>
        </w:rPr>
        <w:t>mechanisms to offer a better flexibility compared to LDPC of NR can be considered.</w:t>
      </w:r>
    </w:p>
    <w:p w14:paraId="35E4F6F8" w14:textId="77777777" w:rsidR="00E00C96" w:rsidRDefault="00E00C96" w:rsidP="004462A9">
      <w:r w:rsidRPr="00E00C96">
        <w:t>Introducing a new channel coding scheme could have significant implications across the industry, affecting network vendors, UE manufacturers, and network operators alike. Therefore, any proposed channel code candidates must be rigorously evaluated against the existing LDPC codes currently used in NR to ensure compatibility, performance, and ecosystem readiness.</w:t>
      </w:r>
    </w:p>
    <w:p w14:paraId="05F75C1B" w14:textId="23B5114B" w:rsidR="003F2900" w:rsidRPr="001758FC" w:rsidRDefault="00CD0FFE" w:rsidP="004462A9">
      <w:pPr>
        <w:rPr>
          <w:i/>
          <w:iCs/>
        </w:rPr>
      </w:pPr>
      <w:r w:rsidRPr="00CD0FFE">
        <w:rPr>
          <w:b/>
          <w:bCs/>
          <w:i/>
          <w:iCs/>
        </w:rPr>
        <w:t>Proposal</w:t>
      </w:r>
      <w:r w:rsidR="009F1201">
        <w:rPr>
          <w:b/>
          <w:bCs/>
          <w:i/>
          <w:iCs/>
        </w:rPr>
        <w:t xml:space="preserve"> 2</w:t>
      </w:r>
      <w:r w:rsidRPr="00CD0FFE">
        <w:rPr>
          <w:b/>
          <w:bCs/>
          <w:i/>
          <w:iCs/>
        </w:rPr>
        <w:t>:</w:t>
      </w:r>
      <w:r w:rsidRPr="00245B22">
        <w:rPr>
          <w:i/>
          <w:iCs/>
        </w:rPr>
        <w:t xml:space="preserve"> </w:t>
      </w:r>
      <w:r w:rsidR="00E50CCF" w:rsidRPr="00E50CCF">
        <w:rPr>
          <w:i/>
          <w:iCs/>
        </w:rPr>
        <w:t>Any alternative channel coding scheme should be evaluated in terms of error performance and decoding complexity, using the existing LDPC code in NR as the baseline reference.</w:t>
      </w:r>
    </w:p>
    <w:p w14:paraId="44464F13" w14:textId="6CD09F54" w:rsidR="00F0474F" w:rsidRPr="003F2900" w:rsidRDefault="001C163D" w:rsidP="004D2004">
      <w:pPr>
        <w:pStyle w:val="Heading2"/>
      </w:pPr>
      <w:r>
        <w:t xml:space="preserve">Channel </w:t>
      </w:r>
      <w:r w:rsidR="00F122D2">
        <w:t>C</w:t>
      </w:r>
      <w:r>
        <w:t xml:space="preserve">ode for </w:t>
      </w:r>
      <w:r w:rsidR="00F122D2">
        <w:t>S</w:t>
      </w:r>
      <w:r>
        <w:t>hort</w:t>
      </w:r>
      <w:r w:rsidR="002435DA">
        <w:t>-</w:t>
      </w:r>
      <w:r w:rsidR="00DE4C5A">
        <w:t>L</w:t>
      </w:r>
      <w:r w:rsidR="002435DA">
        <w:t xml:space="preserve">ength </w:t>
      </w:r>
      <w:r w:rsidR="00F122D2">
        <w:t>B</w:t>
      </w:r>
      <w:r w:rsidR="002435DA">
        <w:t>locks</w:t>
      </w:r>
    </w:p>
    <w:p w14:paraId="3B0F9A09" w14:textId="11C272B7" w:rsidR="00543509" w:rsidRDefault="00293F6C">
      <w:pPr>
        <w:rPr>
          <w:iCs/>
        </w:rPr>
      </w:pPr>
      <w:r w:rsidRPr="00293F6C">
        <w:rPr>
          <w:iCs/>
        </w:rPr>
        <w:t>We recognize that short-length messages can be transmitted not only via physical control channels but also through physical shared user data channels. One relevant scenario involves massive IoT devices sending small packets of sensed data to the network. Therefore, we propose that the PUSCH should support channel coding schemes optimized for short-length blocks.</w:t>
      </w:r>
    </w:p>
    <w:p w14:paraId="13E6B605" w14:textId="7FFA9166" w:rsidR="00B2357F" w:rsidRDefault="00B2357F">
      <w:pPr>
        <w:rPr>
          <w:i/>
          <w:iCs/>
        </w:rPr>
      </w:pPr>
      <w:r w:rsidRPr="00CD0FFE">
        <w:rPr>
          <w:b/>
          <w:bCs/>
          <w:i/>
          <w:iCs/>
        </w:rPr>
        <w:t xml:space="preserve">Proposal </w:t>
      </w:r>
      <w:r>
        <w:rPr>
          <w:b/>
          <w:bCs/>
          <w:i/>
          <w:iCs/>
        </w:rPr>
        <w:t>3</w:t>
      </w:r>
      <w:r w:rsidRPr="00CD0FFE">
        <w:rPr>
          <w:b/>
          <w:bCs/>
          <w:i/>
          <w:iCs/>
        </w:rPr>
        <w:t>:</w:t>
      </w:r>
      <w:r w:rsidRPr="00245B22">
        <w:rPr>
          <w:i/>
          <w:iCs/>
        </w:rPr>
        <w:t xml:space="preserve"> </w:t>
      </w:r>
      <w:r w:rsidR="00203628">
        <w:rPr>
          <w:i/>
          <w:iCs/>
        </w:rPr>
        <w:t xml:space="preserve">6GR </w:t>
      </w:r>
      <w:r w:rsidR="00ED0856" w:rsidRPr="00ED0856">
        <w:rPr>
          <w:i/>
          <w:iCs/>
        </w:rPr>
        <w:t>PUSCH should adopt multiple channel coding schemes tailored to different transport block sizes.</w:t>
      </w:r>
    </w:p>
    <w:p w14:paraId="25535F57" w14:textId="5475B10E" w:rsidR="00927F3D" w:rsidRDefault="007C0A67">
      <w:pPr>
        <w:rPr>
          <w:iCs/>
        </w:rPr>
      </w:pPr>
      <w:r w:rsidRPr="007C0A67">
        <w:rPr>
          <w:iCs/>
        </w:rPr>
        <w:t>As with channel coding for large and moderate-sized blocks, any candidate code considered as an alternative to polar codes for short-length blocks should undergo a thorough evaluation of both error performance and decoding complexity.</w:t>
      </w:r>
    </w:p>
    <w:p w14:paraId="2957BB71" w14:textId="4AF6BA16" w:rsidR="005E0244" w:rsidRPr="003D40A0" w:rsidRDefault="005E0244">
      <w:pPr>
        <w:rPr>
          <w:i/>
          <w:iCs/>
        </w:rPr>
      </w:pPr>
      <w:r w:rsidRPr="00CD0FFE">
        <w:rPr>
          <w:b/>
          <w:bCs/>
          <w:i/>
          <w:iCs/>
        </w:rPr>
        <w:t xml:space="preserve">Proposal </w:t>
      </w:r>
      <w:r w:rsidR="00AC52FA">
        <w:rPr>
          <w:b/>
          <w:bCs/>
          <w:i/>
          <w:iCs/>
        </w:rPr>
        <w:t>4</w:t>
      </w:r>
      <w:r w:rsidRPr="00CD0FFE">
        <w:rPr>
          <w:b/>
          <w:bCs/>
          <w:i/>
          <w:iCs/>
        </w:rPr>
        <w:t>:</w:t>
      </w:r>
      <w:r w:rsidRPr="00245B22">
        <w:rPr>
          <w:i/>
          <w:iCs/>
        </w:rPr>
        <w:t xml:space="preserve"> </w:t>
      </w:r>
      <w:r w:rsidR="003F1BDE" w:rsidRPr="003F1BDE">
        <w:rPr>
          <w:i/>
        </w:rPr>
        <w:t>Alternative channel codes for short-length blocks</w:t>
      </w:r>
      <w:r w:rsidR="00CD26B5">
        <w:rPr>
          <w:i/>
        </w:rPr>
        <w:t>,</w:t>
      </w:r>
      <w:r w:rsidR="003F1BDE" w:rsidRPr="003F1BDE">
        <w:rPr>
          <w:i/>
        </w:rPr>
        <w:t xml:space="preserve"> </w:t>
      </w:r>
      <w:r w:rsidR="00CD26B5">
        <w:rPr>
          <w:i/>
        </w:rPr>
        <w:t>used in</w:t>
      </w:r>
      <w:r w:rsidR="003025D2">
        <w:rPr>
          <w:i/>
        </w:rPr>
        <w:t xml:space="preserve"> and beyond</w:t>
      </w:r>
      <w:r w:rsidR="003F1BDE" w:rsidRPr="003F1BDE">
        <w:rPr>
          <w:i/>
        </w:rPr>
        <w:t xml:space="preserve"> control channels</w:t>
      </w:r>
      <w:r w:rsidR="008C10E8">
        <w:rPr>
          <w:i/>
        </w:rPr>
        <w:t>,</w:t>
      </w:r>
      <w:r w:rsidR="003F1BDE" w:rsidRPr="003F1BDE">
        <w:rPr>
          <w:i/>
        </w:rPr>
        <w:t xml:space="preserve"> should be evaluated </w:t>
      </w:r>
      <w:r w:rsidR="008C10E8" w:rsidRPr="00E50CCF">
        <w:rPr>
          <w:i/>
          <w:iCs/>
        </w:rPr>
        <w:t>in terms of error performance and decoding complexity, using the existin</w:t>
      </w:r>
      <w:r w:rsidR="00AC52FA">
        <w:rPr>
          <w:i/>
          <w:iCs/>
        </w:rPr>
        <w:t xml:space="preserve">g </w:t>
      </w:r>
      <w:r w:rsidR="003F1BDE" w:rsidRPr="003F1BDE">
        <w:rPr>
          <w:i/>
        </w:rPr>
        <w:t>NR Polar Code</w:t>
      </w:r>
      <w:r w:rsidR="00AC52FA">
        <w:rPr>
          <w:i/>
        </w:rPr>
        <w:t xml:space="preserve"> as the baseline reference</w:t>
      </w:r>
      <w:r w:rsidR="003F1BDE" w:rsidRPr="003F1BDE">
        <w:rPr>
          <w:i/>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0C6ED2AB" w14:textId="77777777" w:rsidR="009265A3" w:rsidRDefault="009265A3" w:rsidP="009265A3">
      <w:r w:rsidRPr="00CD0FFE">
        <w:rPr>
          <w:b/>
          <w:bCs/>
          <w:i/>
          <w:iCs/>
        </w:rPr>
        <w:t xml:space="preserve">Proposal </w:t>
      </w:r>
      <w:r>
        <w:rPr>
          <w:b/>
          <w:bCs/>
          <w:i/>
          <w:iCs/>
        </w:rPr>
        <w:t>1</w:t>
      </w:r>
      <w:r w:rsidRPr="00CD0FFE">
        <w:rPr>
          <w:b/>
          <w:bCs/>
          <w:i/>
          <w:iCs/>
        </w:rPr>
        <w:t>:</w:t>
      </w:r>
      <w:r w:rsidRPr="00245B22">
        <w:rPr>
          <w:i/>
          <w:iCs/>
        </w:rPr>
        <w:t xml:space="preserve"> </w:t>
      </w:r>
      <w:r>
        <w:rPr>
          <w:i/>
          <w:iCs/>
        </w:rPr>
        <w:t>New channel codes in conjunction with puncturing mechanisms to offer a better flexibility compared to LDPC of NR can be considered.</w:t>
      </w:r>
    </w:p>
    <w:p w14:paraId="15A1A571" w14:textId="56D58F75" w:rsidR="004A08BF" w:rsidRDefault="009265A3" w:rsidP="00C65EB5">
      <w:pPr>
        <w:rPr>
          <w:i/>
          <w:iCs/>
        </w:rPr>
      </w:pPr>
      <w:r w:rsidRPr="00CD0FFE">
        <w:rPr>
          <w:b/>
          <w:bCs/>
          <w:i/>
          <w:iCs/>
        </w:rPr>
        <w:t>Proposal</w:t>
      </w:r>
      <w:r>
        <w:rPr>
          <w:b/>
          <w:bCs/>
          <w:i/>
          <w:iCs/>
        </w:rPr>
        <w:t xml:space="preserve"> 2</w:t>
      </w:r>
      <w:r w:rsidRPr="00CD0FFE">
        <w:rPr>
          <w:b/>
          <w:bCs/>
          <w:i/>
          <w:iCs/>
        </w:rPr>
        <w:t>:</w:t>
      </w:r>
      <w:r w:rsidRPr="00245B22">
        <w:rPr>
          <w:i/>
          <w:iCs/>
        </w:rPr>
        <w:t xml:space="preserve"> </w:t>
      </w:r>
      <w:r w:rsidRPr="00E50CCF">
        <w:rPr>
          <w:i/>
          <w:iCs/>
        </w:rPr>
        <w:t>Any alternative channel coding scheme should be evaluated in terms of error performance and decoding complexity, using the existing LDPC code in NR as the baseline reference.</w:t>
      </w:r>
    </w:p>
    <w:p w14:paraId="0425FDA8" w14:textId="375746BC" w:rsidR="009265A3" w:rsidRDefault="009265A3" w:rsidP="00C65EB5">
      <w:pPr>
        <w:rPr>
          <w:i/>
          <w:iCs/>
        </w:rPr>
      </w:pPr>
      <w:r w:rsidRPr="00CD0FFE">
        <w:rPr>
          <w:b/>
          <w:bCs/>
          <w:i/>
          <w:iCs/>
        </w:rPr>
        <w:t xml:space="preserve">Proposal </w:t>
      </w:r>
      <w:r>
        <w:rPr>
          <w:b/>
          <w:bCs/>
          <w:i/>
          <w:iCs/>
        </w:rPr>
        <w:t>3</w:t>
      </w:r>
      <w:r w:rsidRPr="00CD0FFE">
        <w:rPr>
          <w:b/>
          <w:bCs/>
          <w:i/>
          <w:iCs/>
        </w:rPr>
        <w:t>:</w:t>
      </w:r>
      <w:r w:rsidRPr="00245B22">
        <w:rPr>
          <w:i/>
          <w:iCs/>
        </w:rPr>
        <w:t xml:space="preserve"> </w:t>
      </w:r>
      <w:r w:rsidR="00203628">
        <w:rPr>
          <w:i/>
          <w:iCs/>
        </w:rPr>
        <w:t xml:space="preserve">6GR </w:t>
      </w:r>
      <w:r w:rsidRPr="00ED0856">
        <w:rPr>
          <w:i/>
          <w:iCs/>
        </w:rPr>
        <w:t>PUSCH should adopt multiple channel coding schemes tailored to different transport block sizes.</w:t>
      </w:r>
    </w:p>
    <w:p w14:paraId="413E8A04" w14:textId="5603B09C" w:rsidR="009265A3" w:rsidRDefault="009265A3" w:rsidP="00C65EB5">
      <w:pPr>
        <w:rPr>
          <w:b/>
          <w:bCs/>
          <w:i/>
        </w:rPr>
      </w:pPr>
      <w:r w:rsidRPr="00CD0FFE">
        <w:rPr>
          <w:b/>
          <w:bCs/>
          <w:i/>
          <w:iCs/>
        </w:rPr>
        <w:t xml:space="preserve">Proposal </w:t>
      </w:r>
      <w:r>
        <w:rPr>
          <w:b/>
          <w:bCs/>
          <w:i/>
          <w:iCs/>
        </w:rPr>
        <w:t>4</w:t>
      </w:r>
      <w:r w:rsidRPr="00CD0FFE">
        <w:rPr>
          <w:b/>
          <w:bCs/>
          <w:i/>
          <w:iCs/>
        </w:rPr>
        <w:t>:</w:t>
      </w:r>
      <w:r w:rsidRPr="00245B22">
        <w:rPr>
          <w:i/>
          <w:iCs/>
        </w:rPr>
        <w:t xml:space="preserve"> </w:t>
      </w:r>
      <w:r w:rsidRPr="003F1BDE">
        <w:rPr>
          <w:i/>
        </w:rPr>
        <w:t>Alternative channel codes for short-length blocks</w:t>
      </w:r>
      <w:r>
        <w:rPr>
          <w:i/>
        </w:rPr>
        <w:t>,</w:t>
      </w:r>
      <w:r w:rsidRPr="003F1BDE">
        <w:rPr>
          <w:i/>
        </w:rPr>
        <w:t xml:space="preserve"> </w:t>
      </w:r>
      <w:r>
        <w:rPr>
          <w:i/>
        </w:rPr>
        <w:t>used in and beyond</w:t>
      </w:r>
      <w:r w:rsidRPr="003F1BDE">
        <w:rPr>
          <w:i/>
        </w:rPr>
        <w:t xml:space="preserve"> control channels</w:t>
      </w:r>
      <w:r>
        <w:rPr>
          <w:i/>
        </w:rPr>
        <w:t>,</w:t>
      </w:r>
      <w:r w:rsidRPr="003F1BDE">
        <w:rPr>
          <w:i/>
        </w:rPr>
        <w:t xml:space="preserve"> should be evaluated </w:t>
      </w:r>
      <w:r w:rsidRPr="00E50CCF">
        <w:rPr>
          <w:i/>
          <w:iCs/>
        </w:rPr>
        <w:t>in terms of error performance and decoding complexity, using the existin</w:t>
      </w:r>
      <w:r>
        <w:rPr>
          <w:i/>
          <w:iCs/>
        </w:rPr>
        <w:t xml:space="preserve">g </w:t>
      </w:r>
      <w:r w:rsidRPr="003F1BDE">
        <w:rPr>
          <w:i/>
        </w:rPr>
        <w:t>NR Polar Code</w:t>
      </w:r>
      <w:r>
        <w:rPr>
          <w:i/>
        </w:rPr>
        <w:t xml:space="preserve"> as the baseline reference</w:t>
      </w:r>
      <w:r w:rsidRPr="003F1BDE">
        <w:rPr>
          <w:i/>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535A3F04" w14:textId="77777777" w:rsidR="0084670D"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4670D" w14:paraId="61984EDD" w14:textId="77777777">
                <w:trPr>
                  <w:divId w:val="1152674935"/>
                  <w:tblCellSpacing w:w="15" w:type="dxa"/>
                </w:trPr>
                <w:tc>
                  <w:tcPr>
                    <w:tcW w:w="50" w:type="pct"/>
                    <w:hideMark/>
                  </w:tcPr>
                  <w:p w14:paraId="308D0AC1" w14:textId="36F44079" w:rsidR="0084670D" w:rsidRDefault="0084670D">
                    <w:pPr>
                      <w:pStyle w:val="Bibliography"/>
                      <w:rPr>
                        <w:noProof/>
                        <w:sz w:val="24"/>
                        <w:szCs w:val="24"/>
                      </w:rPr>
                    </w:pPr>
                    <w:r>
                      <w:rPr>
                        <w:noProof/>
                      </w:rPr>
                      <w:t xml:space="preserve">[1] </w:t>
                    </w:r>
                  </w:p>
                </w:tc>
                <w:tc>
                  <w:tcPr>
                    <w:tcW w:w="0" w:type="auto"/>
                    <w:hideMark/>
                  </w:tcPr>
                  <w:p w14:paraId="2DE2670E" w14:textId="77777777" w:rsidR="0084670D" w:rsidRDefault="0084670D">
                    <w:pPr>
                      <w:pStyle w:val="Bibliography"/>
                      <w:rPr>
                        <w:noProof/>
                      </w:rPr>
                    </w:pPr>
                    <w:r>
                      <w:rPr>
                        <w:noProof/>
                      </w:rPr>
                      <w:t>RP-251881, “New SID: Study on 6G Radio,” NTT Docomo.</w:t>
                    </w:r>
                  </w:p>
                </w:tc>
              </w:tr>
            </w:tbl>
            <w:p w14:paraId="2B1658C4" w14:textId="77777777" w:rsidR="0084670D" w:rsidRDefault="0084670D">
              <w:pPr>
                <w:divId w:val="1152674935"/>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5D23" w14:textId="77777777" w:rsidR="00660705" w:rsidRDefault="00660705">
      <w:pPr>
        <w:spacing w:after="0"/>
      </w:pPr>
      <w:r>
        <w:separator/>
      </w:r>
    </w:p>
  </w:endnote>
  <w:endnote w:type="continuationSeparator" w:id="0">
    <w:p w14:paraId="1CB821F5" w14:textId="77777777" w:rsidR="00660705" w:rsidRDefault="00660705">
      <w:pPr>
        <w:spacing w:after="0"/>
      </w:pPr>
      <w:r>
        <w:continuationSeparator/>
      </w:r>
    </w:p>
  </w:endnote>
  <w:endnote w:type="continuationNotice" w:id="1">
    <w:p w14:paraId="6E72C335" w14:textId="77777777" w:rsidR="00660705" w:rsidRDefault="00660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0EEF" w14:textId="77777777" w:rsidR="00660705" w:rsidRDefault="00660705">
      <w:pPr>
        <w:spacing w:after="0"/>
      </w:pPr>
      <w:r>
        <w:separator/>
      </w:r>
    </w:p>
  </w:footnote>
  <w:footnote w:type="continuationSeparator" w:id="0">
    <w:p w14:paraId="77EB6AAB" w14:textId="77777777" w:rsidR="00660705" w:rsidRDefault="00660705">
      <w:pPr>
        <w:spacing w:after="0"/>
      </w:pPr>
      <w:r>
        <w:continuationSeparator/>
      </w:r>
    </w:p>
  </w:footnote>
  <w:footnote w:type="continuationNotice" w:id="1">
    <w:p w14:paraId="3C339BC5" w14:textId="77777777" w:rsidR="00660705" w:rsidRDefault="00660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7"/>
  </w:num>
  <w:num w:numId="2" w16cid:durableId="135219078">
    <w:abstractNumId w:val="11"/>
  </w:num>
  <w:num w:numId="3" w16cid:durableId="1130828869">
    <w:abstractNumId w:val="0"/>
  </w:num>
  <w:num w:numId="4" w16cid:durableId="586613930">
    <w:abstractNumId w:val="22"/>
  </w:num>
  <w:num w:numId="5" w16cid:durableId="1616861889">
    <w:abstractNumId w:val="13"/>
  </w:num>
  <w:num w:numId="6" w16cid:durableId="793984029">
    <w:abstractNumId w:val="10"/>
  </w:num>
  <w:num w:numId="7" w16cid:durableId="1988630987">
    <w:abstractNumId w:val="19"/>
  </w:num>
  <w:num w:numId="8" w16cid:durableId="1209105048">
    <w:abstractNumId w:val="21"/>
  </w:num>
  <w:num w:numId="9" w16cid:durableId="451824868">
    <w:abstractNumId w:val="2"/>
  </w:num>
  <w:num w:numId="10" w16cid:durableId="238640512">
    <w:abstractNumId w:val="14"/>
  </w:num>
  <w:num w:numId="11" w16cid:durableId="1532567702">
    <w:abstractNumId w:val="3"/>
  </w:num>
  <w:num w:numId="12" w16cid:durableId="472648642">
    <w:abstractNumId w:val="12"/>
  </w:num>
  <w:num w:numId="13" w16cid:durableId="1393774252">
    <w:abstractNumId w:val="17"/>
  </w:num>
  <w:num w:numId="14" w16cid:durableId="1993288777">
    <w:abstractNumId w:val="6"/>
  </w:num>
  <w:num w:numId="15" w16cid:durableId="232160521">
    <w:abstractNumId w:val="5"/>
  </w:num>
  <w:num w:numId="16" w16cid:durableId="481121141">
    <w:abstractNumId w:val="26"/>
  </w:num>
  <w:num w:numId="17" w16cid:durableId="595597099">
    <w:abstractNumId w:val="23"/>
  </w:num>
  <w:num w:numId="18" w16cid:durableId="14817309">
    <w:abstractNumId w:val="18"/>
  </w:num>
  <w:num w:numId="19" w16cid:durableId="1095128713">
    <w:abstractNumId w:val="27"/>
  </w:num>
  <w:num w:numId="20" w16cid:durableId="2059425814">
    <w:abstractNumId w:val="20"/>
  </w:num>
  <w:num w:numId="21" w16cid:durableId="240066506">
    <w:abstractNumId w:val="8"/>
  </w:num>
  <w:num w:numId="22" w16cid:durableId="747308547">
    <w:abstractNumId w:val="4"/>
  </w:num>
  <w:num w:numId="23" w16cid:durableId="1804470020">
    <w:abstractNumId w:val="9"/>
  </w:num>
  <w:num w:numId="24" w16cid:durableId="479468790">
    <w:abstractNumId w:val="1"/>
  </w:num>
  <w:num w:numId="25" w16cid:durableId="1717700466">
    <w:abstractNumId w:val="24"/>
  </w:num>
  <w:num w:numId="26" w16cid:durableId="2005011462">
    <w:abstractNumId w:val="25"/>
  </w:num>
  <w:num w:numId="27" w16cid:durableId="1480029735">
    <w:abstractNumId w:val="28"/>
  </w:num>
  <w:num w:numId="28" w16cid:durableId="1798527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7"/>
  </w:num>
  <w:num w:numId="32" w16cid:durableId="139894105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3B19"/>
    <w:rsid w:val="00044295"/>
    <w:rsid w:val="000449C4"/>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6C9B"/>
    <w:rsid w:val="000670B3"/>
    <w:rsid w:val="00067606"/>
    <w:rsid w:val="00067A1E"/>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03CA"/>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BA"/>
    <w:rsid w:val="000902C2"/>
    <w:rsid w:val="000909BB"/>
    <w:rsid w:val="000910C8"/>
    <w:rsid w:val="00091A92"/>
    <w:rsid w:val="00092244"/>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31D"/>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59F"/>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2D66"/>
    <w:rsid w:val="00103FC9"/>
    <w:rsid w:val="001045CA"/>
    <w:rsid w:val="0010469A"/>
    <w:rsid w:val="001048A4"/>
    <w:rsid w:val="0010596D"/>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5CF"/>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10D"/>
    <w:rsid w:val="00170A50"/>
    <w:rsid w:val="001719EB"/>
    <w:rsid w:val="001727FF"/>
    <w:rsid w:val="00172880"/>
    <w:rsid w:val="00174305"/>
    <w:rsid w:val="00174CC1"/>
    <w:rsid w:val="00174CC4"/>
    <w:rsid w:val="00174FFD"/>
    <w:rsid w:val="001756AD"/>
    <w:rsid w:val="001758FC"/>
    <w:rsid w:val="001759CA"/>
    <w:rsid w:val="00175CB1"/>
    <w:rsid w:val="00176621"/>
    <w:rsid w:val="0017726A"/>
    <w:rsid w:val="001775A8"/>
    <w:rsid w:val="00177658"/>
    <w:rsid w:val="00177DD3"/>
    <w:rsid w:val="00177F00"/>
    <w:rsid w:val="001800E2"/>
    <w:rsid w:val="00180278"/>
    <w:rsid w:val="001807F2"/>
    <w:rsid w:val="00180858"/>
    <w:rsid w:val="00180D21"/>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4817"/>
    <w:rsid w:val="001C4EDB"/>
    <w:rsid w:val="001C4FC9"/>
    <w:rsid w:val="001C522C"/>
    <w:rsid w:val="001C5296"/>
    <w:rsid w:val="001C5AC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28"/>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82B"/>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075"/>
    <w:rsid w:val="002667A8"/>
    <w:rsid w:val="00267587"/>
    <w:rsid w:val="002675C8"/>
    <w:rsid w:val="0026765C"/>
    <w:rsid w:val="00267760"/>
    <w:rsid w:val="00267A46"/>
    <w:rsid w:val="00267ABF"/>
    <w:rsid w:val="00271203"/>
    <w:rsid w:val="002714C6"/>
    <w:rsid w:val="00271589"/>
    <w:rsid w:val="00271C93"/>
    <w:rsid w:val="002724B8"/>
    <w:rsid w:val="00272918"/>
    <w:rsid w:val="00273177"/>
    <w:rsid w:val="00273751"/>
    <w:rsid w:val="00273CA8"/>
    <w:rsid w:val="002744D8"/>
    <w:rsid w:val="0027455B"/>
    <w:rsid w:val="002745E9"/>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F6C"/>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5D2"/>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CBD"/>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97E"/>
    <w:rsid w:val="00321D59"/>
    <w:rsid w:val="00321EDA"/>
    <w:rsid w:val="003224AA"/>
    <w:rsid w:val="003224E7"/>
    <w:rsid w:val="003225E0"/>
    <w:rsid w:val="003239A7"/>
    <w:rsid w:val="00323B8D"/>
    <w:rsid w:val="00323C6F"/>
    <w:rsid w:val="00324B9A"/>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6B2"/>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248"/>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59E9"/>
    <w:rsid w:val="003B6462"/>
    <w:rsid w:val="003B6A76"/>
    <w:rsid w:val="003B6EC0"/>
    <w:rsid w:val="003B7572"/>
    <w:rsid w:val="003B75B9"/>
    <w:rsid w:val="003B7954"/>
    <w:rsid w:val="003B7F33"/>
    <w:rsid w:val="003C0318"/>
    <w:rsid w:val="003C087B"/>
    <w:rsid w:val="003C0AB7"/>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168"/>
    <w:rsid w:val="003E0667"/>
    <w:rsid w:val="003E0BCE"/>
    <w:rsid w:val="003E0DF3"/>
    <w:rsid w:val="003E13E0"/>
    <w:rsid w:val="003E1406"/>
    <w:rsid w:val="003E1660"/>
    <w:rsid w:val="003E1825"/>
    <w:rsid w:val="003E1CD1"/>
    <w:rsid w:val="003E1E69"/>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1BDE"/>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95F"/>
    <w:rsid w:val="00433D8C"/>
    <w:rsid w:val="00433EBE"/>
    <w:rsid w:val="00434406"/>
    <w:rsid w:val="0043556B"/>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993"/>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753"/>
    <w:rsid w:val="004B5893"/>
    <w:rsid w:val="004B5B9B"/>
    <w:rsid w:val="004B629C"/>
    <w:rsid w:val="004B6AAB"/>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1ECB"/>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8D7"/>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5"/>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24A"/>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6E34"/>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3F5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74B"/>
    <w:rsid w:val="00615AC8"/>
    <w:rsid w:val="006167E5"/>
    <w:rsid w:val="006173F9"/>
    <w:rsid w:val="00617DA5"/>
    <w:rsid w:val="00620953"/>
    <w:rsid w:val="0062152A"/>
    <w:rsid w:val="00621753"/>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23F"/>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705"/>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7FF"/>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1F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197"/>
    <w:rsid w:val="007355B7"/>
    <w:rsid w:val="00735695"/>
    <w:rsid w:val="0073577F"/>
    <w:rsid w:val="00735C6F"/>
    <w:rsid w:val="00735F1C"/>
    <w:rsid w:val="00735F63"/>
    <w:rsid w:val="007362E6"/>
    <w:rsid w:val="0073652C"/>
    <w:rsid w:val="00736A8C"/>
    <w:rsid w:val="00736E64"/>
    <w:rsid w:val="00736E66"/>
    <w:rsid w:val="0073764F"/>
    <w:rsid w:val="00737A31"/>
    <w:rsid w:val="00737CB1"/>
    <w:rsid w:val="00737FC6"/>
    <w:rsid w:val="007405CE"/>
    <w:rsid w:val="00742370"/>
    <w:rsid w:val="00742A6A"/>
    <w:rsid w:val="00742B44"/>
    <w:rsid w:val="00743662"/>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3F3"/>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A67"/>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02"/>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0B"/>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C6A"/>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670D"/>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05"/>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1D6"/>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3F"/>
    <w:rsid w:val="008B5071"/>
    <w:rsid w:val="008B5290"/>
    <w:rsid w:val="008B6A40"/>
    <w:rsid w:val="008B72EC"/>
    <w:rsid w:val="008C04BC"/>
    <w:rsid w:val="008C071F"/>
    <w:rsid w:val="008C10E8"/>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229"/>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2B"/>
    <w:rsid w:val="008E6790"/>
    <w:rsid w:val="008E7995"/>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731"/>
    <w:rsid w:val="0092480E"/>
    <w:rsid w:val="009250A8"/>
    <w:rsid w:val="0092530D"/>
    <w:rsid w:val="00925BE6"/>
    <w:rsid w:val="009265A3"/>
    <w:rsid w:val="0092667C"/>
    <w:rsid w:val="00926697"/>
    <w:rsid w:val="00926F61"/>
    <w:rsid w:val="00926FA9"/>
    <w:rsid w:val="00927F3D"/>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8E9"/>
    <w:rsid w:val="00966E30"/>
    <w:rsid w:val="00967354"/>
    <w:rsid w:val="00967611"/>
    <w:rsid w:val="009677E0"/>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201"/>
    <w:rsid w:val="009F1419"/>
    <w:rsid w:val="009F151C"/>
    <w:rsid w:val="009F17B3"/>
    <w:rsid w:val="009F2A19"/>
    <w:rsid w:val="009F2D14"/>
    <w:rsid w:val="009F3229"/>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3F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4961"/>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08E"/>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52FA"/>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0E31"/>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3AFF"/>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57F"/>
    <w:rsid w:val="00B236DE"/>
    <w:rsid w:val="00B248D0"/>
    <w:rsid w:val="00B24BB8"/>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372"/>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1EA"/>
    <w:rsid w:val="00B80774"/>
    <w:rsid w:val="00B80D90"/>
    <w:rsid w:val="00B81093"/>
    <w:rsid w:val="00B819DD"/>
    <w:rsid w:val="00B82613"/>
    <w:rsid w:val="00B828B5"/>
    <w:rsid w:val="00B82929"/>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E7"/>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91"/>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A7C1A"/>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6B5"/>
    <w:rsid w:val="00CD28F0"/>
    <w:rsid w:val="00CD2A1F"/>
    <w:rsid w:val="00CD2FF2"/>
    <w:rsid w:val="00CD30C9"/>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A88"/>
    <w:rsid w:val="00D12325"/>
    <w:rsid w:val="00D12761"/>
    <w:rsid w:val="00D12BBA"/>
    <w:rsid w:val="00D138E4"/>
    <w:rsid w:val="00D14487"/>
    <w:rsid w:val="00D154E3"/>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1C0"/>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173"/>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C5A"/>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0C96"/>
    <w:rsid w:val="00E011D7"/>
    <w:rsid w:val="00E02ABE"/>
    <w:rsid w:val="00E031BB"/>
    <w:rsid w:val="00E036D1"/>
    <w:rsid w:val="00E0410D"/>
    <w:rsid w:val="00E0417B"/>
    <w:rsid w:val="00E04D38"/>
    <w:rsid w:val="00E0505E"/>
    <w:rsid w:val="00E0576C"/>
    <w:rsid w:val="00E05D4B"/>
    <w:rsid w:val="00E05DAE"/>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3B9"/>
    <w:rsid w:val="00E20B20"/>
    <w:rsid w:val="00E20BFD"/>
    <w:rsid w:val="00E21058"/>
    <w:rsid w:val="00E21425"/>
    <w:rsid w:val="00E21E9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8E8"/>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0CC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EE4"/>
    <w:rsid w:val="00E8312E"/>
    <w:rsid w:val="00E831E7"/>
    <w:rsid w:val="00E8321F"/>
    <w:rsid w:val="00E843B5"/>
    <w:rsid w:val="00E84A3B"/>
    <w:rsid w:val="00E85307"/>
    <w:rsid w:val="00E8590B"/>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7B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856"/>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51"/>
    <w:rsid w:val="00F0388E"/>
    <w:rsid w:val="00F0432D"/>
    <w:rsid w:val="00F04674"/>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2D2"/>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3CD"/>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35"/>
    <w:rsid w:val="00F557E8"/>
    <w:rsid w:val="00F55FE0"/>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10C"/>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0BC"/>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326125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2674935">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5B559F7-37FB-4917-92C2-A5979488CA36}">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844</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93</cp:revision>
  <cp:lastPrinted>2016-06-20T05:35:00Z</cp:lastPrinted>
  <dcterms:created xsi:type="dcterms:W3CDTF">2025-06-30T17:16:00Z</dcterms:created>
  <dcterms:modified xsi:type="dcterms:W3CDTF">2025-08-14T12:44:00Z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