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869CF" w14:textId="6020AED7" w:rsidR="0033655F" w:rsidRDefault="0033655F" w:rsidP="0033655F">
      <w:pPr>
        <w:tabs>
          <w:tab w:val="center" w:pos="4536"/>
          <w:tab w:val="right" w:pos="9072"/>
        </w:tabs>
        <w:rPr>
          <w:rFonts w:ascii="Arial" w:eastAsia="宋体" w:hAnsi="Arial" w:cs="Arial"/>
          <w:b/>
          <w:sz w:val="22"/>
        </w:rPr>
      </w:pPr>
      <w:bookmarkStart w:id="0" w:name="_Hlk110460279"/>
      <w:r>
        <w:rPr>
          <w:rFonts w:ascii="Arial" w:eastAsia="MS Mincho" w:hAnsi="Arial" w:cs="Arial"/>
          <w:b/>
          <w:sz w:val="22"/>
        </w:rPr>
        <w:t>3GPP TSG RAN WG1 #1</w:t>
      </w:r>
      <w:r>
        <w:rPr>
          <w:rFonts w:ascii="Arial" w:hAnsi="Arial" w:cs="Arial" w:hint="eastAsia"/>
          <w:b/>
          <w:sz w:val="22"/>
        </w:rPr>
        <w:t>2</w:t>
      </w:r>
      <w:r w:rsidR="002F681B">
        <w:rPr>
          <w:rFonts w:ascii="Arial" w:hAnsi="Arial" w:cs="Arial"/>
          <w:b/>
          <w:sz w:val="22"/>
          <w:lang w:eastAsia="zh-CN"/>
        </w:rPr>
        <w:t>2</w:t>
      </w:r>
      <w:r>
        <w:rPr>
          <w:rFonts w:ascii="Arial" w:eastAsia="MS Mincho" w:hAnsi="Arial" w:cs="Arial"/>
          <w:b/>
          <w:sz w:val="22"/>
        </w:rPr>
        <w:tab/>
      </w:r>
      <w:r>
        <w:rPr>
          <w:rFonts w:ascii="Arial" w:eastAsia="MS Mincho" w:hAnsi="Arial" w:cs="Arial"/>
          <w:b/>
          <w:sz w:val="22"/>
        </w:rPr>
        <w:tab/>
      </w:r>
      <w:bookmarkStart w:id="1" w:name="_Hlk135042309"/>
      <w:r>
        <w:rPr>
          <w:rFonts w:ascii="Arial" w:eastAsia="MS Mincho" w:hAnsi="Arial" w:cs="Arial" w:hint="eastAsia"/>
          <w:b/>
          <w:sz w:val="22"/>
        </w:rPr>
        <w:t>R1-250</w:t>
      </w:r>
      <w:bookmarkEnd w:id="1"/>
      <w:r w:rsidR="00F428D5">
        <w:rPr>
          <w:rFonts w:ascii="Arial" w:eastAsia="MS Mincho" w:hAnsi="Arial" w:cs="Arial"/>
          <w:b/>
          <w:sz w:val="22"/>
        </w:rPr>
        <w:t>5381</w:t>
      </w:r>
    </w:p>
    <w:p w14:paraId="5712ADAD" w14:textId="6AECA1EA" w:rsidR="00E119B8" w:rsidRDefault="002F681B" w:rsidP="0033655F">
      <w:pPr>
        <w:tabs>
          <w:tab w:val="center" w:pos="4536"/>
          <w:tab w:val="right" w:pos="9072"/>
        </w:tabs>
        <w:rPr>
          <w:rFonts w:ascii="Arial" w:hAnsi="Arial" w:cs="Arial"/>
          <w:b/>
          <w:bCs/>
          <w:sz w:val="22"/>
        </w:rPr>
      </w:pPr>
      <w:bookmarkStart w:id="2" w:name="_Hlk165548372"/>
      <w:r w:rsidRPr="00E119B8">
        <w:rPr>
          <w:rFonts w:ascii="Arial" w:eastAsia="MS Mincho" w:hAnsi="Arial" w:cs="Arial"/>
          <w:b/>
          <w:sz w:val="22"/>
        </w:rPr>
        <w:t xml:space="preserve">Bengaluru, </w:t>
      </w:r>
      <w:r w:rsidRPr="00E119B8">
        <w:rPr>
          <w:rFonts w:ascii="Arial" w:eastAsia="MS Mincho" w:hAnsi="Arial" w:cs="Arial" w:hint="eastAsia"/>
          <w:b/>
          <w:sz w:val="22"/>
        </w:rPr>
        <w:t>India</w:t>
      </w:r>
      <w:r w:rsidRPr="00E119B8">
        <w:rPr>
          <w:rFonts w:ascii="Arial" w:eastAsia="MS Mincho" w:hAnsi="Arial" w:cs="Arial"/>
          <w:b/>
          <w:sz w:val="22"/>
        </w:rPr>
        <w:t xml:space="preserve">, </w:t>
      </w:r>
      <w:r w:rsidRPr="00E119B8">
        <w:rPr>
          <w:rFonts w:ascii="Arial" w:eastAsia="MS Mincho" w:hAnsi="Arial" w:cs="Arial" w:hint="eastAsia"/>
          <w:b/>
          <w:sz w:val="22"/>
        </w:rPr>
        <w:t>Aug 25</w:t>
      </w:r>
      <w:r w:rsidRPr="005B4654">
        <w:rPr>
          <w:rFonts w:ascii="Arial" w:eastAsia="MS Mincho" w:hAnsi="Arial" w:cs="Arial" w:hint="eastAsia"/>
          <w:b/>
          <w:sz w:val="22"/>
          <w:vertAlign w:val="superscript"/>
        </w:rPr>
        <w:t>th</w:t>
      </w:r>
      <w:r w:rsidRPr="00E119B8">
        <w:rPr>
          <w:rFonts w:ascii="Arial" w:eastAsia="MS Mincho" w:hAnsi="Arial" w:cs="Arial"/>
          <w:b/>
          <w:sz w:val="22"/>
        </w:rPr>
        <w:t xml:space="preserve"> – 2</w:t>
      </w:r>
      <w:r w:rsidRPr="00E119B8">
        <w:rPr>
          <w:rFonts w:ascii="Arial" w:eastAsia="MS Mincho" w:hAnsi="Arial" w:cs="Arial" w:hint="eastAsia"/>
          <w:b/>
          <w:sz w:val="22"/>
        </w:rPr>
        <w:t>9</w:t>
      </w:r>
      <w:r w:rsidRPr="005B4654">
        <w:rPr>
          <w:rFonts w:ascii="Arial" w:eastAsia="MS Mincho" w:hAnsi="Arial" w:cs="Arial"/>
          <w:b/>
          <w:sz w:val="22"/>
          <w:vertAlign w:val="superscript"/>
        </w:rPr>
        <w:t>th</w:t>
      </w:r>
      <w:r w:rsidRPr="00E119B8">
        <w:rPr>
          <w:rFonts w:ascii="Arial" w:eastAsia="MS Mincho" w:hAnsi="Arial" w:cs="Arial"/>
          <w:b/>
          <w:sz w:val="22"/>
        </w:rPr>
        <w:t>,</w:t>
      </w:r>
      <w:r>
        <w:rPr>
          <w:rFonts w:ascii="Arial" w:eastAsia="MS Mincho" w:hAnsi="Arial" w:cs="Arial"/>
          <w:b/>
          <w:sz w:val="22"/>
        </w:rPr>
        <w:t xml:space="preserve"> </w:t>
      </w:r>
      <w:r w:rsidR="0033655F">
        <w:rPr>
          <w:rFonts w:ascii="Arial" w:eastAsia="MS Mincho" w:hAnsi="Arial" w:cs="Arial"/>
          <w:b/>
          <w:bCs/>
          <w:sz w:val="22"/>
          <w:lang w:eastAsia="ja-JP"/>
        </w:rPr>
        <w:t>202</w:t>
      </w:r>
      <w:r w:rsidR="0033655F">
        <w:rPr>
          <w:rFonts w:ascii="Arial" w:hAnsi="Arial" w:cs="Arial" w:hint="eastAsia"/>
          <w:b/>
          <w:bCs/>
          <w:sz w:val="22"/>
        </w:rPr>
        <w:t>5</w:t>
      </w:r>
      <w:r w:rsidR="0033655F">
        <w:rPr>
          <w:rFonts w:ascii="Arial" w:hAnsi="Arial" w:cs="Arial" w:hint="eastAsia"/>
          <w:b/>
          <w:bCs/>
          <w:sz w:val="28"/>
        </w:rPr>
        <w:t xml:space="preserve"> </w:t>
      </w:r>
      <w:r w:rsidR="0033655F">
        <w:rPr>
          <w:rFonts w:ascii="Arial" w:hAnsi="Arial" w:cs="Arial" w:hint="eastAsia"/>
          <w:b/>
          <w:bCs/>
          <w:sz w:val="22"/>
        </w:rPr>
        <w:t xml:space="preserve"> </w:t>
      </w:r>
    </w:p>
    <w:bookmarkEnd w:id="2"/>
    <w:p w14:paraId="0148C219" w14:textId="77777777" w:rsidR="009F5E03" w:rsidRPr="00CB2208" w:rsidRDefault="009F5E03" w:rsidP="001C3F4D">
      <w:pPr>
        <w:tabs>
          <w:tab w:val="left" w:pos="1800"/>
          <w:tab w:val="right" w:pos="9072"/>
        </w:tabs>
        <w:rPr>
          <w:rFonts w:ascii="Arial" w:eastAsia="MS Mincho" w:hAnsi="Arial" w:cs="Arial"/>
          <w:b/>
          <w:sz w:val="22"/>
          <w:szCs w:val="22"/>
        </w:rPr>
      </w:pPr>
    </w:p>
    <w:p w14:paraId="3CEE76A0" w14:textId="5AF1502B" w:rsidR="0088529D" w:rsidRPr="00CB2208" w:rsidRDefault="0088529D" w:rsidP="0088529D">
      <w:pPr>
        <w:tabs>
          <w:tab w:val="left" w:pos="1800"/>
          <w:tab w:val="right" w:pos="9072"/>
        </w:tabs>
        <w:ind w:left="1800" w:hanging="1800"/>
        <w:rPr>
          <w:rFonts w:ascii="Arial" w:eastAsia="MS Mincho" w:hAnsi="Arial" w:cs="Arial"/>
          <w:b/>
          <w:sz w:val="22"/>
          <w:szCs w:val="22"/>
        </w:rPr>
      </w:pPr>
      <w:r w:rsidRPr="00CB2208">
        <w:rPr>
          <w:rFonts w:ascii="Arial" w:eastAsia="MS Mincho" w:hAnsi="Arial" w:cs="Arial"/>
          <w:b/>
          <w:sz w:val="22"/>
          <w:szCs w:val="22"/>
        </w:rPr>
        <w:t>Source:</w:t>
      </w:r>
      <w:r w:rsidRPr="00CB2208">
        <w:rPr>
          <w:rFonts w:ascii="Arial" w:eastAsia="MS Mincho" w:hAnsi="Arial" w:cs="Arial"/>
          <w:b/>
          <w:sz w:val="22"/>
          <w:szCs w:val="22"/>
        </w:rPr>
        <w:tab/>
      </w:r>
      <w:r w:rsidRPr="00CB2208">
        <w:rPr>
          <w:rFonts w:ascii="Arial" w:eastAsia="宋体" w:hAnsi="Arial" w:hint="eastAsia"/>
          <w:b/>
          <w:sz w:val="22"/>
          <w:szCs w:val="22"/>
          <w:lang w:eastAsia="zh-CN"/>
        </w:rPr>
        <w:t>vi</w:t>
      </w:r>
      <w:r w:rsidRPr="00CB2208">
        <w:rPr>
          <w:rFonts w:ascii="Arial" w:eastAsia="MS Mincho" w:hAnsi="Arial" w:cs="Arial"/>
          <w:b/>
          <w:sz w:val="22"/>
          <w:szCs w:val="22"/>
        </w:rPr>
        <w:t>vo</w:t>
      </w:r>
    </w:p>
    <w:p w14:paraId="2349A7A0" w14:textId="5062A958" w:rsidR="0088529D" w:rsidRPr="00CB2208" w:rsidRDefault="0088529D" w:rsidP="0088529D">
      <w:pPr>
        <w:tabs>
          <w:tab w:val="left" w:pos="1800"/>
          <w:tab w:val="right" w:pos="9072"/>
        </w:tabs>
        <w:ind w:left="1798" w:hangingChars="814" w:hanging="1798"/>
        <w:rPr>
          <w:rFonts w:ascii="Arial" w:eastAsia="MS Mincho" w:hAnsi="Arial" w:cs="Arial"/>
          <w:b/>
          <w:sz w:val="22"/>
          <w:szCs w:val="22"/>
        </w:rPr>
      </w:pPr>
      <w:r w:rsidRPr="00CB2208">
        <w:rPr>
          <w:rFonts w:ascii="Arial" w:eastAsia="MS Mincho" w:hAnsi="Arial" w:cs="Arial"/>
          <w:b/>
          <w:sz w:val="22"/>
          <w:szCs w:val="22"/>
        </w:rPr>
        <w:t>Title:</w:t>
      </w:r>
      <w:bookmarkStart w:id="3" w:name="Title"/>
      <w:bookmarkEnd w:id="3"/>
      <w:r w:rsidRPr="00CB2208">
        <w:rPr>
          <w:rFonts w:ascii="Arial" w:eastAsia="MS Mincho" w:hAnsi="Arial" w:cs="Arial"/>
          <w:b/>
          <w:sz w:val="22"/>
          <w:szCs w:val="22"/>
        </w:rPr>
        <w:tab/>
      </w:r>
      <w:bookmarkStart w:id="4" w:name="_Hlk178586374"/>
      <w:r w:rsidR="00F428D5" w:rsidRPr="00F428D5">
        <w:rPr>
          <w:rFonts w:ascii="Arial" w:eastAsiaTheme="minorEastAsia" w:hAnsi="Arial" w:cs="Arial"/>
          <w:b/>
          <w:sz w:val="22"/>
          <w:szCs w:val="22"/>
          <w:lang w:eastAsia="zh-CN"/>
        </w:rPr>
        <w:t>Maintenance</w:t>
      </w:r>
      <w:r w:rsidR="002F681B">
        <w:rPr>
          <w:rFonts w:ascii="Arial" w:eastAsiaTheme="minorEastAsia" w:hAnsi="Arial" w:cs="Arial"/>
          <w:b/>
          <w:sz w:val="22"/>
          <w:szCs w:val="22"/>
          <w:lang w:eastAsia="zh-CN"/>
        </w:rPr>
        <w:t xml:space="preserve"> on</w:t>
      </w:r>
      <w:r w:rsidR="00B135A7">
        <w:rPr>
          <w:rFonts w:ascii="Arial" w:eastAsiaTheme="minorEastAsia" w:hAnsi="Arial" w:cs="Arial" w:hint="eastAsia"/>
          <w:b/>
          <w:sz w:val="22"/>
          <w:szCs w:val="22"/>
          <w:lang w:eastAsia="zh-CN"/>
        </w:rPr>
        <w:t xml:space="preserve"> </w:t>
      </w:r>
      <w:r w:rsidR="00467D3A" w:rsidRPr="00CB2208">
        <w:rPr>
          <w:rFonts w:ascii="Arial" w:eastAsia="MS Mincho" w:hAnsi="Arial" w:cs="Arial"/>
          <w:b/>
          <w:sz w:val="22"/>
          <w:szCs w:val="22"/>
        </w:rPr>
        <w:t xml:space="preserve">LP-WUS </w:t>
      </w:r>
      <w:r w:rsidR="00791555" w:rsidRPr="00CB2208">
        <w:rPr>
          <w:rFonts w:ascii="Arial" w:eastAsia="MS Mincho" w:hAnsi="Arial" w:cs="Arial"/>
          <w:b/>
          <w:sz w:val="22"/>
          <w:szCs w:val="22"/>
        </w:rPr>
        <w:t>and LP-SS design</w:t>
      </w:r>
      <w:bookmarkEnd w:id="4"/>
      <w:r w:rsidR="00791555" w:rsidRPr="00CB2208">
        <w:rPr>
          <w:rFonts w:ascii="Arial" w:eastAsia="MS Mincho" w:hAnsi="Arial" w:cs="Arial"/>
          <w:b/>
          <w:sz w:val="22"/>
          <w:szCs w:val="22"/>
        </w:rPr>
        <w:t xml:space="preserve"> </w:t>
      </w:r>
    </w:p>
    <w:p w14:paraId="5BB0743F" w14:textId="30E05A57" w:rsidR="0088529D" w:rsidRPr="00CB2208" w:rsidRDefault="0088529D" w:rsidP="0088529D">
      <w:pPr>
        <w:tabs>
          <w:tab w:val="left" w:pos="1800"/>
          <w:tab w:val="center" w:pos="4536"/>
          <w:tab w:val="right" w:pos="9072"/>
        </w:tabs>
        <w:rPr>
          <w:rFonts w:ascii="Arial" w:eastAsia="宋体" w:hAnsi="Arial"/>
          <w:b/>
          <w:sz w:val="22"/>
          <w:szCs w:val="22"/>
          <w:lang w:eastAsia="zh-CN"/>
        </w:rPr>
      </w:pPr>
      <w:r w:rsidRPr="00CB2208">
        <w:rPr>
          <w:rFonts w:ascii="Arial" w:eastAsia="MS Mincho" w:hAnsi="Arial" w:cs="Arial"/>
          <w:b/>
          <w:sz w:val="22"/>
          <w:szCs w:val="22"/>
        </w:rPr>
        <w:t>Agenda Item:</w:t>
      </w:r>
      <w:bookmarkStart w:id="5" w:name="Source"/>
      <w:bookmarkEnd w:id="5"/>
      <w:r w:rsidRPr="00CB2208">
        <w:rPr>
          <w:rFonts w:ascii="Arial" w:eastAsia="MS Mincho" w:hAnsi="Arial" w:cs="Arial"/>
          <w:b/>
          <w:sz w:val="22"/>
          <w:szCs w:val="22"/>
        </w:rPr>
        <w:tab/>
      </w:r>
      <w:r w:rsidR="002F681B">
        <w:rPr>
          <w:rFonts w:ascii="Arial" w:eastAsia="宋体" w:hAnsi="Arial" w:cs="Arial"/>
          <w:b/>
          <w:sz w:val="22"/>
          <w:szCs w:val="22"/>
          <w:lang w:eastAsia="zh-CN"/>
        </w:rPr>
        <w:t>8</w:t>
      </w:r>
      <w:r w:rsidR="007312C0" w:rsidRPr="00CB2208">
        <w:rPr>
          <w:rFonts w:ascii="Arial" w:eastAsia="宋体" w:hAnsi="Arial" w:cs="Arial"/>
          <w:b/>
          <w:sz w:val="22"/>
          <w:szCs w:val="22"/>
          <w:lang w:eastAsia="zh-CN"/>
        </w:rPr>
        <w:t>.6.</w:t>
      </w:r>
      <w:r w:rsidR="00791555" w:rsidRPr="00CB2208">
        <w:rPr>
          <w:rFonts w:ascii="Arial" w:eastAsia="宋体" w:hAnsi="Arial" w:cs="Arial"/>
          <w:b/>
          <w:sz w:val="22"/>
          <w:szCs w:val="22"/>
          <w:lang w:eastAsia="zh-CN"/>
        </w:rPr>
        <w:t>1</w:t>
      </w:r>
    </w:p>
    <w:p w14:paraId="1B688DE6" w14:textId="77777777" w:rsidR="0088529D" w:rsidRPr="00CB2208" w:rsidRDefault="0088529D" w:rsidP="0088529D">
      <w:pPr>
        <w:tabs>
          <w:tab w:val="left" w:pos="1800"/>
          <w:tab w:val="center" w:pos="4536"/>
          <w:tab w:val="right" w:pos="9072"/>
        </w:tabs>
        <w:rPr>
          <w:rFonts w:ascii="Arial" w:eastAsia="宋体" w:hAnsi="Arial" w:cs="Arial"/>
          <w:b/>
          <w:sz w:val="22"/>
          <w:szCs w:val="22"/>
          <w:lang w:eastAsia="zh-CN"/>
        </w:rPr>
      </w:pPr>
      <w:r w:rsidRPr="00CB2208">
        <w:rPr>
          <w:rFonts w:ascii="Arial" w:eastAsia="MS Mincho" w:hAnsi="Arial" w:cs="Arial"/>
          <w:b/>
          <w:sz w:val="22"/>
          <w:szCs w:val="22"/>
        </w:rPr>
        <w:t>Document for:</w:t>
      </w:r>
      <w:r w:rsidRPr="00CB2208">
        <w:rPr>
          <w:rFonts w:ascii="Arial" w:eastAsia="MS Mincho" w:hAnsi="Arial" w:cs="Arial"/>
          <w:b/>
          <w:sz w:val="22"/>
          <w:szCs w:val="22"/>
        </w:rPr>
        <w:tab/>
      </w:r>
      <w:bookmarkStart w:id="6" w:name="DocumentFor"/>
      <w:bookmarkEnd w:id="6"/>
      <w:r w:rsidRPr="00CB2208">
        <w:rPr>
          <w:rFonts w:ascii="Arial" w:eastAsia="MS Mincho" w:hAnsi="Arial" w:cs="Arial"/>
          <w:b/>
          <w:sz w:val="22"/>
          <w:szCs w:val="22"/>
        </w:rPr>
        <w:t>Discussion</w:t>
      </w:r>
      <w:r w:rsidRPr="00CB2208">
        <w:rPr>
          <w:rFonts w:ascii="Arial" w:eastAsia="宋体" w:hAnsi="Arial" w:cs="Arial"/>
          <w:b/>
          <w:sz w:val="22"/>
          <w:szCs w:val="22"/>
          <w:lang w:eastAsia="zh-CN"/>
        </w:rPr>
        <w:t xml:space="preserve"> and Decision</w:t>
      </w:r>
    </w:p>
    <w:p w14:paraId="2276FC05" w14:textId="4659E06B" w:rsidR="004038AB" w:rsidRPr="00CB2208"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CB2208">
        <w:rPr>
          <w:rFonts w:ascii="Arial" w:eastAsia="宋体" w:hAnsi="Arial" w:hint="eastAsia"/>
          <w:sz w:val="36"/>
          <w:szCs w:val="20"/>
          <w:lang w:val="en-GB" w:eastAsia="en-GB"/>
        </w:rPr>
        <w:t>Introduction</w:t>
      </w:r>
    </w:p>
    <w:p w14:paraId="584F7E70" w14:textId="1C05BFB2" w:rsidR="00CF2464" w:rsidRPr="00812F23" w:rsidRDefault="00CF2464" w:rsidP="004038AB">
      <w:pPr>
        <w:spacing w:before="120" w:after="120" w:line="276" w:lineRule="auto"/>
        <w:jc w:val="both"/>
        <w:rPr>
          <w:rFonts w:ascii="Times New Roman" w:eastAsia="宋体" w:hAnsi="Times New Roman"/>
          <w:szCs w:val="20"/>
          <w:lang w:eastAsia="zh-CN"/>
        </w:rPr>
      </w:pPr>
      <w:r w:rsidRPr="00812F23">
        <w:rPr>
          <w:rFonts w:ascii="Times New Roman" w:eastAsia="宋体" w:hAnsi="Times New Roman"/>
          <w:szCs w:val="20"/>
          <w:lang w:eastAsia="zh-CN"/>
        </w:rPr>
        <w:t>I</w:t>
      </w:r>
      <w:r w:rsidR="00586CEB" w:rsidRPr="00812F23">
        <w:rPr>
          <w:rFonts w:ascii="Times New Roman" w:eastAsia="宋体" w:hAnsi="Times New Roman"/>
          <w:szCs w:val="20"/>
          <w:lang w:eastAsia="zh-CN"/>
        </w:rPr>
        <w:t>n this contribution</w:t>
      </w:r>
      <w:r w:rsidRPr="00812F23">
        <w:rPr>
          <w:rFonts w:ascii="Times New Roman" w:eastAsia="宋体" w:hAnsi="Times New Roman"/>
          <w:szCs w:val="20"/>
          <w:lang w:eastAsia="zh-CN"/>
        </w:rPr>
        <w:t>, following two remaining issues</w:t>
      </w:r>
      <w:r w:rsidR="006C656D">
        <w:rPr>
          <w:rFonts w:ascii="Times New Roman" w:eastAsia="宋体" w:hAnsi="Times New Roman"/>
          <w:szCs w:val="20"/>
          <w:lang w:eastAsia="zh-CN"/>
        </w:rPr>
        <w:t xml:space="preserve"> </w:t>
      </w:r>
      <w:r w:rsidR="006C656D">
        <w:rPr>
          <w:rFonts w:ascii="Times New Roman" w:eastAsia="宋体" w:hAnsi="Times New Roman" w:hint="eastAsia"/>
          <w:szCs w:val="20"/>
          <w:lang w:eastAsia="zh-CN"/>
        </w:rPr>
        <w:t>f</w:t>
      </w:r>
      <w:r w:rsidR="006C656D">
        <w:rPr>
          <w:rFonts w:ascii="Times New Roman" w:eastAsia="宋体" w:hAnsi="Times New Roman"/>
          <w:szCs w:val="20"/>
          <w:lang w:eastAsia="zh-CN"/>
        </w:rPr>
        <w:t>or LP-WUS and LP-SS</w:t>
      </w:r>
      <w:r w:rsidRPr="00812F23">
        <w:rPr>
          <w:rFonts w:ascii="Times New Roman" w:eastAsia="宋体" w:hAnsi="Times New Roman"/>
          <w:szCs w:val="20"/>
          <w:lang w:eastAsia="zh-CN"/>
        </w:rPr>
        <w:t xml:space="preserve"> are discussed:</w:t>
      </w:r>
    </w:p>
    <w:p w14:paraId="42DCC015" w14:textId="699691BE" w:rsidR="009E5E5C" w:rsidRPr="00812F23" w:rsidRDefault="00CF2464" w:rsidP="00CF2464">
      <w:pPr>
        <w:pStyle w:val="af0"/>
        <w:numPr>
          <w:ilvl w:val="0"/>
          <w:numId w:val="39"/>
        </w:numPr>
        <w:spacing w:before="120" w:after="120" w:line="276" w:lineRule="auto"/>
        <w:ind w:firstLineChars="0"/>
        <w:rPr>
          <w:rFonts w:ascii="Times New Roman" w:hAnsi="Times New Roman"/>
          <w:sz w:val="20"/>
          <w:szCs w:val="20"/>
        </w:rPr>
      </w:pPr>
      <w:r w:rsidRPr="00812F23">
        <w:rPr>
          <w:rFonts w:ascii="Times New Roman" w:hAnsi="Times New Roman" w:hint="eastAsia"/>
          <w:sz w:val="20"/>
          <w:szCs w:val="20"/>
        </w:rPr>
        <w:t>H</w:t>
      </w:r>
      <w:r w:rsidRPr="00812F23">
        <w:rPr>
          <w:rFonts w:ascii="Times New Roman" w:hAnsi="Times New Roman"/>
          <w:sz w:val="20"/>
          <w:szCs w:val="20"/>
        </w:rPr>
        <w:t xml:space="preserve">ow to support dynamic switching between single LP-WUS targeting OFDM-based WUR only or at least OOK-based WUR (with or without OFDM-based WUR). </w:t>
      </w:r>
    </w:p>
    <w:p w14:paraId="1E2AC567" w14:textId="25A68AA3" w:rsidR="00CF2464" w:rsidRPr="00812F23" w:rsidRDefault="00CF2464" w:rsidP="00CF2464">
      <w:pPr>
        <w:pStyle w:val="af0"/>
        <w:numPr>
          <w:ilvl w:val="0"/>
          <w:numId w:val="39"/>
        </w:numPr>
        <w:spacing w:before="120" w:after="120" w:line="276" w:lineRule="auto"/>
        <w:ind w:firstLineChars="0"/>
        <w:rPr>
          <w:rFonts w:ascii="Times New Roman" w:hAnsi="Times New Roman"/>
          <w:sz w:val="20"/>
          <w:szCs w:val="20"/>
        </w:rPr>
      </w:pPr>
      <w:r w:rsidRPr="00812F23">
        <w:rPr>
          <w:rFonts w:ascii="Times New Roman" w:hAnsi="Times New Roman" w:hint="eastAsia"/>
          <w:sz w:val="20"/>
          <w:szCs w:val="20"/>
        </w:rPr>
        <w:t>H</w:t>
      </w:r>
      <w:r w:rsidRPr="00812F23">
        <w:rPr>
          <w:rFonts w:ascii="Times New Roman" w:hAnsi="Times New Roman"/>
          <w:sz w:val="20"/>
          <w:szCs w:val="20"/>
        </w:rPr>
        <w:t>ow to specific OOK waveform for LP-SS with M=1</w:t>
      </w:r>
    </w:p>
    <w:p w14:paraId="031B274C" w14:textId="77777777" w:rsidR="00C12C71" w:rsidRDefault="00C306AC" w:rsidP="00915526">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Support of dynamic switching between single LP-WUS targeting OFDM-based WUR only or not</w:t>
      </w:r>
    </w:p>
    <w:p w14:paraId="27D38269" w14:textId="38A591C7" w:rsidR="00CC661C" w:rsidRPr="00D85B5C" w:rsidRDefault="00CC661C" w:rsidP="006C656D">
      <w:pPr>
        <w:pStyle w:val="af0"/>
        <w:adjustRightInd w:val="0"/>
        <w:snapToGrid w:val="0"/>
        <w:spacing w:afterLines="50" w:after="120"/>
        <w:ind w:leftChars="113" w:left="226" w:firstLineChars="0" w:firstLine="0"/>
        <w:rPr>
          <w:rFonts w:ascii="Times New Roman" w:eastAsiaTheme="minorEastAsia" w:hAnsi="Times New Roman"/>
          <w:sz w:val="20"/>
          <w:szCs w:val="20"/>
          <w:lang w:val="en-GB"/>
        </w:rPr>
      </w:pPr>
      <w:bookmarkStart w:id="7" w:name="_Hlk203671612"/>
      <w:r w:rsidRPr="00D85B5C">
        <w:rPr>
          <w:rFonts w:ascii="Times New Roman" w:eastAsiaTheme="minorEastAsia" w:hAnsi="Times New Roman"/>
          <w:sz w:val="20"/>
          <w:szCs w:val="20"/>
          <w:lang w:val="en-GB"/>
        </w:rPr>
        <w:t xml:space="preserve">In previous RAN1 meeting, there was some discussion on </w:t>
      </w:r>
      <w:r w:rsidRPr="00D85B5C">
        <w:rPr>
          <w:rFonts w:ascii="Times New Roman" w:eastAsiaTheme="minorEastAsia" w:hAnsi="Times New Roman" w:hint="eastAsia"/>
          <w:sz w:val="20"/>
          <w:szCs w:val="20"/>
          <w:lang w:val="en-GB"/>
        </w:rPr>
        <w:t>two cases for LP-WUS transmission from gNB perspective,</w:t>
      </w:r>
      <w:r w:rsidR="006E210E" w:rsidRPr="00D85B5C">
        <w:rPr>
          <w:rFonts w:ascii="Times New Roman" w:eastAsiaTheme="minorEastAsia" w:hAnsi="Times New Roman"/>
          <w:sz w:val="20"/>
          <w:szCs w:val="20"/>
          <w:lang w:val="en-GB"/>
        </w:rPr>
        <w:t xml:space="preserve"> where</w:t>
      </w:r>
      <w:r w:rsidRPr="00D85B5C">
        <w:rPr>
          <w:rFonts w:ascii="Times New Roman" w:eastAsiaTheme="minorEastAsia" w:hAnsi="Times New Roman" w:hint="eastAsia"/>
          <w:sz w:val="20"/>
          <w:szCs w:val="20"/>
          <w:lang w:val="en-GB"/>
        </w:rPr>
        <w:t xml:space="preserve"> gNB can switch between case 1 and case 2 depending on the targeting WUR type</w:t>
      </w:r>
      <w:r w:rsidR="000E0C9A">
        <w:rPr>
          <w:rFonts w:ascii="Times New Roman" w:eastAsiaTheme="minorEastAsia" w:hAnsi="Times New Roman"/>
          <w:sz w:val="20"/>
          <w:szCs w:val="20"/>
          <w:lang w:val="en-GB"/>
        </w:rPr>
        <w:t xml:space="preserve"> [1]</w:t>
      </w:r>
      <w:r w:rsidRPr="00D85B5C">
        <w:rPr>
          <w:rFonts w:ascii="Times New Roman" w:eastAsiaTheme="minorEastAsia" w:hAnsi="Times New Roman" w:hint="eastAsia"/>
          <w:sz w:val="20"/>
          <w:szCs w:val="20"/>
          <w:lang w:val="en-GB"/>
        </w:rPr>
        <w:t xml:space="preserve">. </w:t>
      </w:r>
    </w:p>
    <w:p w14:paraId="783EC6EA" w14:textId="77777777" w:rsidR="00CC661C" w:rsidRPr="00D85B5C" w:rsidRDefault="00CC661C" w:rsidP="006C656D">
      <w:pPr>
        <w:pStyle w:val="00BodyText"/>
        <w:numPr>
          <w:ilvl w:val="0"/>
          <w:numId w:val="38"/>
        </w:numPr>
        <w:adjustRightInd w:val="0"/>
        <w:snapToGrid w:val="0"/>
        <w:spacing w:afterLines="50" w:after="120"/>
        <w:jc w:val="both"/>
        <w:rPr>
          <w:rFonts w:ascii="Times New Roman" w:eastAsia="等线" w:hAnsi="Times New Roman"/>
          <w:sz w:val="20"/>
          <w:lang w:val="en-GB" w:eastAsia="zh-CN"/>
        </w:rPr>
      </w:pPr>
      <w:bookmarkStart w:id="8" w:name="_Hlk198380370"/>
      <w:r w:rsidRPr="00D85B5C">
        <w:rPr>
          <w:rFonts w:ascii="Times New Roman" w:eastAsia="等线" w:hAnsi="Times New Roman"/>
          <w:sz w:val="20"/>
          <w:lang w:val="en-GB" w:eastAsia="zh-CN"/>
        </w:rPr>
        <w:t xml:space="preserve">Case 1: when </w:t>
      </w:r>
      <w:r w:rsidRPr="00D85B5C">
        <w:rPr>
          <w:rFonts w:ascii="Times New Roman" w:eastAsia="等线" w:hAnsi="Times New Roman"/>
          <w:sz w:val="20"/>
          <w:lang w:eastAsia="zh-CN"/>
        </w:rPr>
        <w:t xml:space="preserve">a LP-WUS transmission targets only </w:t>
      </w:r>
      <w:r w:rsidRPr="00D85B5C">
        <w:rPr>
          <w:rFonts w:ascii="Times New Roman" w:eastAsia="等线" w:hAnsi="Times New Roman"/>
          <w:sz w:val="20"/>
          <w:lang w:val="en-GB" w:eastAsia="zh-CN"/>
        </w:rPr>
        <w:t>OFDM-based receiver, gNB transmits LP-WUS with duration determined according to the number of OFDM symbols X required to deliver the full information bits configured for the OFDM-based receiver.</w:t>
      </w:r>
    </w:p>
    <w:p w14:paraId="1B61F7DF" w14:textId="77777777" w:rsidR="00CC661C" w:rsidRPr="00D85B5C" w:rsidRDefault="00CC661C" w:rsidP="006C656D">
      <w:pPr>
        <w:pStyle w:val="00BodyText"/>
        <w:numPr>
          <w:ilvl w:val="0"/>
          <w:numId w:val="38"/>
        </w:numPr>
        <w:adjustRightInd w:val="0"/>
        <w:snapToGrid w:val="0"/>
        <w:spacing w:afterLines="50" w:after="120"/>
        <w:jc w:val="both"/>
        <w:rPr>
          <w:rFonts w:ascii="Times New Roman" w:eastAsia="等线" w:hAnsi="Times New Roman"/>
          <w:sz w:val="20"/>
          <w:lang w:val="en-GB" w:eastAsia="zh-CN"/>
        </w:rPr>
      </w:pPr>
      <w:r w:rsidRPr="00D85B5C">
        <w:rPr>
          <w:rFonts w:ascii="Times New Roman" w:eastAsia="等线" w:hAnsi="Times New Roman"/>
          <w:sz w:val="20"/>
          <w:lang w:val="en-GB" w:eastAsia="zh-CN"/>
        </w:rPr>
        <w:t xml:space="preserve">Case 2: when a </w:t>
      </w:r>
      <w:r w:rsidRPr="00D85B5C">
        <w:rPr>
          <w:rFonts w:ascii="Times New Roman" w:eastAsia="等线" w:hAnsi="Times New Roman"/>
          <w:sz w:val="20"/>
          <w:lang w:eastAsia="zh-CN"/>
        </w:rPr>
        <w:t xml:space="preserve">LP-WUS transmission targets both </w:t>
      </w:r>
      <w:r w:rsidRPr="00D85B5C">
        <w:rPr>
          <w:rFonts w:ascii="Times New Roman" w:eastAsia="等线" w:hAnsi="Times New Roman"/>
          <w:sz w:val="20"/>
          <w:lang w:val="en-GB" w:eastAsia="zh-CN"/>
        </w:rPr>
        <w:t>OFDM-based receiver and OOK-based receiver, gNB transmits LP-WUS with duration determined according to the number of OFDM symbols Y required to deliver the full information bits configured for the OOK-based receive.</w:t>
      </w:r>
    </w:p>
    <w:p w14:paraId="186ED90A" w14:textId="77777777" w:rsidR="00CC661C" w:rsidRPr="00D85B5C" w:rsidRDefault="00CC661C" w:rsidP="006C656D">
      <w:pPr>
        <w:pStyle w:val="00BodyText"/>
        <w:numPr>
          <w:ilvl w:val="1"/>
          <w:numId w:val="38"/>
        </w:numPr>
        <w:adjustRightInd w:val="0"/>
        <w:snapToGrid w:val="0"/>
        <w:spacing w:afterLines="50" w:after="120"/>
        <w:jc w:val="both"/>
        <w:rPr>
          <w:rFonts w:ascii="Times New Roman" w:eastAsia="等线" w:hAnsi="Times New Roman"/>
          <w:sz w:val="20"/>
          <w:lang w:val="en-GB" w:eastAsia="zh-CN"/>
        </w:rPr>
      </w:pPr>
      <w:r w:rsidRPr="00D85B5C">
        <w:rPr>
          <w:rFonts w:ascii="Times New Roman" w:eastAsia="等线" w:hAnsi="Times New Roman"/>
          <w:sz w:val="20"/>
          <w:lang w:val="en-GB" w:eastAsia="zh-CN"/>
        </w:rPr>
        <w:t xml:space="preserve">For case 2, from gNB perspective, </w:t>
      </w:r>
      <w:r w:rsidRPr="00D85B5C">
        <w:rPr>
          <w:rFonts w:ascii="Times New Roman" w:eastAsiaTheme="minorEastAsia" w:hAnsi="Times New Roman"/>
          <w:sz w:val="20"/>
        </w:rPr>
        <w:t xml:space="preserve">block-level repetition of overlaid OFDM sequence is performed in the Y symbols. </w:t>
      </w:r>
    </w:p>
    <w:bookmarkEnd w:id="8"/>
    <w:p w14:paraId="041C8119" w14:textId="4C5C837C" w:rsidR="006E210E" w:rsidRDefault="00DC0A78" w:rsidP="006C656D">
      <w:pPr>
        <w:pStyle w:val="00BodyText"/>
        <w:ind w:left="20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In</w:t>
      </w:r>
      <w:r w:rsidR="006E210E" w:rsidRPr="00D85B5C">
        <w:rPr>
          <w:rFonts w:ascii="Times New Roman" w:eastAsiaTheme="minorEastAsia" w:hAnsi="Times New Roman"/>
          <w:sz w:val="20"/>
          <w:lang w:val="en-GB" w:eastAsia="zh-CN"/>
        </w:rPr>
        <w:t xml:space="preserve"> case 1, the LP-WUS transmission duration X OFDM symbols can be determined by the information bits without channel coding, </w:t>
      </w:r>
      <w:r>
        <w:rPr>
          <w:rFonts w:ascii="Times New Roman" w:eastAsiaTheme="minorEastAsia" w:hAnsi="Times New Roman"/>
          <w:sz w:val="20"/>
          <w:lang w:val="en-GB" w:eastAsia="zh-CN"/>
        </w:rPr>
        <w:t xml:space="preserve">the </w:t>
      </w:r>
      <w:r w:rsidR="006E210E" w:rsidRPr="00D85B5C">
        <w:rPr>
          <w:rFonts w:ascii="Times New Roman" w:eastAsiaTheme="minorEastAsia" w:hAnsi="Times New Roman"/>
          <w:sz w:val="20"/>
          <w:lang w:val="en-GB" w:eastAsia="zh-CN"/>
        </w:rPr>
        <w:t xml:space="preserve">number of overlaid OFDM sequences per OOK ON chip and the repetition factor, without dependency of OOK ON-OFF pattern targeting OOK receiver. </w:t>
      </w:r>
      <w:r w:rsidR="006E210E" w:rsidRPr="00D85B5C">
        <w:rPr>
          <w:rFonts w:ascii="Times New Roman" w:eastAsiaTheme="minorEastAsia" w:hAnsi="Times New Roman" w:hint="eastAsia"/>
          <w:sz w:val="20"/>
          <w:lang w:val="en-GB" w:eastAsia="zh-CN"/>
        </w:rPr>
        <w:t xml:space="preserve">Since OFDM-based WUR is more </w:t>
      </w:r>
      <w:proofErr w:type="gramStart"/>
      <w:r w:rsidR="006E210E" w:rsidRPr="00D85B5C">
        <w:rPr>
          <w:rFonts w:ascii="Times New Roman" w:eastAsiaTheme="minorEastAsia" w:hAnsi="Times New Roman"/>
          <w:sz w:val="20"/>
          <w:lang w:val="en-GB" w:eastAsia="zh-CN"/>
        </w:rPr>
        <w:t>advanced</w:t>
      </w:r>
      <w:r w:rsidR="006E210E" w:rsidRPr="00D85B5C">
        <w:rPr>
          <w:rFonts w:ascii="Times New Roman" w:eastAsiaTheme="minorEastAsia" w:hAnsi="Times New Roman" w:hint="eastAsia"/>
          <w:sz w:val="20"/>
          <w:lang w:val="en-GB" w:eastAsia="zh-CN"/>
        </w:rPr>
        <w:t xml:space="preserve">, </w:t>
      </w:r>
      <w:r w:rsidRPr="00DC0A78">
        <w:rPr>
          <w:rFonts w:ascii="Times New Roman" w:eastAsiaTheme="minorEastAsia" w:hAnsi="Times New Roman"/>
          <w:sz w:val="20"/>
          <w:lang w:val="en-GB" w:eastAsia="zh-CN"/>
        </w:rPr>
        <w:t> it</w:t>
      </w:r>
      <w:proofErr w:type="gramEnd"/>
      <w:r w:rsidRPr="00DC0A78">
        <w:rPr>
          <w:rFonts w:ascii="Times New Roman" w:eastAsiaTheme="minorEastAsia" w:hAnsi="Times New Roman"/>
          <w:sz w:val="20"/>
          <w:lang w:val="en-GB" w:eastAsia="zh-CN"/>
        </w:rPr>
        <w:t xml:space="preserve"> requires less time resources compared to OOK-based WUR</w:t>
      </w:r>
      <w:r w:rsidR="00A95737" w:rsidRPr="00D85B5C">
        <w:rPr>
          <w:rFonts w:ascii="Times New Roman" w:eastAsiaTheme="minorEastAsia" w:hAnsi="Times New Roman"/>
          <w:sz w:val="20"/>
          <w:lang w:val="en-GB" w:eastAsia="zh-CN"/>
        </w:rPr>
        <w:t>, i.e., X is typically much smaller than Y</w:t>
      </w:r>
      <w:r w:rsidR="00876B66" w:rsidRPr="00D85B5C">
        <w:rPr>
          <w:rFonts w:ascii="Times New Roman" w:eastAsiaTheme="minorEastAsia" w:hAnsi="Times New Roman"/>
          <w:sz w:val="20"/>
          <w:lang w:val="en-GB" w:eastAsia="zh-CN"/>
        </w:rPr>
        <w:t xml:space="preserve">, </w:t>
      </w:r>
      <w:r w:rsidR="00D522CD">
        <w:rPr>
          <w:rFonts w:ascii="Times New Roman" w:eastAsiaTheme="minorEastAsia" w:hAnsi="Times New Roman"/>
          <w:sz w:val="20"/>
          <w:lang w:val="en-GB" w:eastAsia="zh-CN"/>
        </w:rPr>
        <w:t xml:space="preserve">and this advantage helps </w:t>
      </w:r>
      <w:proofErr w:type="spellStart"/>
      <w:r w:rsidR="00D522CD">
        <w:rPr>
          <w:rFonts w:ascii="Times New Roman" w:eastAsiaTheme="minorEastAsia" w:hAnsi="Times New Roman"/>
          <w:sz w:val="20"/>
          <w:lang w:val="en-GB" w:eastAsia="zh-CN"/>
        </w:rPr>
        <w:t>redcue</w:t>
      </w:r>
      <w:proofErr w:type="spellEnd"/>
      <w:r w:rsidR="00D522CD">
        <w:rPr>
          <w:rFonts w:ascii="Times New Roman" w:eastAsiaTheme="minorEastAsia" w:hAnsi="Times New Roman"/>
          <w:sz w:val="20"/>
          <w:lang w:val="en-GB" w:eastAsia="zh-CN"/>
        </w:rPr>
        <w:t xml:space="preserve"> network overhead</w:t>
      </w:r>
      <w:r w:rsidR="00876B66" w:rsidRPr="00D85B5C">
        <w:rPr>
          <w:rFonts w:ascii="Times New Roman" w:eastAsiaTheme="minorEastAsia" w:hAnsi="Times New Roman"/>
          <w:sz w:val="20"/>
          <w:lang w:val="en-GB" w:eastAsia="zh-CN"/>
        </w:rPr>
        <w:t xml:space="preserve">. </w:t>
      </w:r>
    </w:p>
    <w:p w14:paraId="5273B713" w14:textId="78944923" w:rsidR="001D7C8F" w:rsidRPr="001D7C8F" w:rsidRDefault="001D7C8F" w:rsidP="001D7C8F">
      <w:pPr>
        <w:adjustRightInd w:val="0"/>
        <w:snapToGrid w:val="0"/>
        <w:spacing w:beforeLines="50" w:before="120" w:afterLines="50" w:after="120"/>
        <w:ind w:left="200"/>
        <w:jc w:val="both"/>
        <w:rPr>
          <w:rFonts w:ascii="Times New Roman" w:hAnsi="Times New Roman"/>
          <w:b/>
          <w:szCs w:val="20"/>
        </w:rPr>
      </w:pPr>
      <w:r w:rsidRPr="00924DB5">
        <w:rPr>
          <w:rFonts w:ascii="Times New Roman" w:hAnsi="Times New Roman"/>
          <w:b/>
          <w:iCs/>
          <w:szCs w:val="20"/>
        </w:rPr>
        <w:t xml:space="preserve">Observation </w:t>
      </w:r>
      <w:r w:rsidRPr="00924DB5">
        <w:rPr>
          <w:rFonts w:ascii="Times New Roman" w:hAnsi="Times New Roman"/>
          <w:b/>
          <w:iCs/>
          <w:szCs w:val="20"/>
        </w:rPr>
        <w:fldChar w:fldCharType="begin"/>
      </w:r>
      <w:r w:rsidRPr="00924DB5">
        <w:rPr>
          <w:rFonts w:ascii="Times New Roman" w:hAnsi="Times New Roman"/>
          <w:b/>
          <w:iCs/>
          <w:szCs w:val="20"/>
        </w:rPr>
        <w:instrText xml:space="preserve"> SEQ Observation \* ARABIC </w:instrText>
      </w:r>
      <w:r w:rsidRPr="00924DB5">
        <w:rPr>
          <w:rFonts w:ascii="Times New Roman" w:hAnsi="Times New Roman"/>
          <w:b/>
          <w:iCs/>
          <w:szCs w:val="20"/>
        </w:rPr>
        <w:fldChar w:fldCharType="separate"/>
      </w:r>
      <w:r w:rsidR="00273DB5">
        <w:rPr>
          <w:rFonts w:ascii="Times New Roman" w:hAnsi="Times New Roman"/>
          <w:b/>
          <w:iCs/>
          <w:noProof/>
          <w:szCs w:val="20"/>
        </w:rPr>
        <w:t>1</w:t>
      </w:r>
      <w:r w:rsidRPr="00924DB5">
        <w:rPr>
          <w:rFonts w:ascii="Times New Roman" w:hAnsi="Times New Roman"/>
          <w:b/>
          <w:iCs/>
          <w:szCs w:val="20"/>
        </w:rPr>
        <w:fldChar w:fldCharType="end"/>
      </w:r>
      <w:r w:rsidRPr="00924DB5">
        <w:rPr>
          <w:rFonts w:ascii="Times New Roman" w:eastAsia="等线" w:hAnsi="Times New Roman"/>
          <w:b/>
          <w:iCs/>
          <w:szCs w:val="20"/>
          <w:lang w:val="en-GB" w:eastAsia="zh-CN"/>
        </w:rPr>
        <w:t xml:space="preserve">: </w:t>
      </w:r>
      <w:r>
        <w:rPr>
          <w:rFonts w:ascii="Times New Roman" w:hAnsi="Times New Roman"/>
          <w:b/>
          <w:szCs w:val="20"/>
        </w:rPr>
        <w:t>Supporting LP-WUS transmission</w:t>
      </w:r>
      <w:r w:rsidR="00440462">
        <w:rPr>
          <w:rFonts w:ascii="Times New Roman" w:hAnsi="Times New Roman"/>
          <w:b/>
          <w:szCs w:val="20"/>
        </w:rPr>
        <w:t>s</w:t>
      </w:r>
      <w:r>
        <w:rPr>
          <w:rFonts w:ascii="Times New Roman" w:hAnsi="Times New Roman"/>
          <w:b/>
          <w:szCs w:val="20"/>
        </w:rPr>
        <w:t xml:space="preserve"> with </w:t>
      </w:r>
      <w:r w:rsidR="00440462">
        <w:rPr>
          <w:rFonts w:ascii="Times New Roman" w:hAnsi="Times New Roman"/>
          <w:b/>
          <w:szCs w:val="20"/>
        </w:rPr>
        <w:t>varying</w:t>
      </w:r>
      <w:r>
        <w:rPr>
          <w:rFonts w:ascii="Times New Roman" w:hAnsi="Times New Roman"/>
          <w:b/>
          <w:szCs w:val="20"/>
        </w:rPr>
        <w:t xml:space="preserve"> duration</w:t>
      </w:r>
      <w:r w:rsidR="00440462">
        <w:rPr>
          <w:rFonts w:ascii="Times New Roman" w:hAnsi="Times New Roman"/>
          <w:b/>
          <w:szCs w:val="20"/>
        </w:rPr>
        <w:t>s</w:t>
      </w:r>
      <w:r>
        <w:rPr>
          <w:rFonts w:ascii="Times New Roman" w:hAnsi="Times New Roman"/>
          <w:b/>
          <w:szCs w:val="20"/>
        </w:rPr>
        <w:t xml:space="preserve"> </w:t>
      </w:r>
      <w:r w:rsidR="00440462">
        <w:rPr>
          <w:rFonts w:ascii="Times New Roman" w:hAnsi="Times New Roman"/>
          <w:b/>
          <w:szCs w:val="20"/>
        </w:rPr>
        <w:t>based on the</w:t>
      </w:r>
      <w:r>
        <w:rPr>
          <w:rFonts w:ascii="Times New Roman" w:hAnsi="Times New Roman"/>
          <w:b/>
          <w:szCs w:val="20"/>
        </w:rPr>
        <w:t xml:space="preserve"> target LP-WUR type can be beneficial to reduce resource overhead. </w:t>
      </w:r>
    </w:p>
    <w:p w14:paraId="74EF370E" w14:textId="457230DF" w:rsidR="00CF2464" w:rsidRPr="00D85B5C" w:rsidRDefault="00CC661C" w:rsidP="006E210E">
      <w:pPr>
        <w:pStyle w:val="00BodyText"/>
        <w:ind w:left="200"/>
        <w:jc w:val="both"/>
        <w:rPr>
          <w:rFonts w:ascii="Times New Roman" w:eastAsiaTheme="minorEastAsia" w:hAnsi="Times New Roman"/>
          <w:sz w:val="20"/>
          <w:lang w:val="en-GB" w:eastAsia="zh-CN"/>
        </w:rPr>
      </w:pPr>
      <w:r w:rsidRPr="00D85B5C">
        <w:rPr>
          <w:rFonts w:ascii="Times New Roman" w:eastAsiaTheme="minorEastAsia" w:hAnsi="Times New Roman" w:hint="eastAsia"/>
          <w:sz w:val="20"/>
          <w:lang w:val="en-GB" w:eastAsia="zh-CN"/>
        </w:rPr>
        <w:t xml:space="preserve">From </w:t>
      </w:r>
      <w:r w:rsidR="00D522CD">
        <w:rPr>
          <w:rFonts w:ascii="Times New Roman" w:eastAsiaTheme="minorEastAsia" w:hAnsi="Times New Roman"/>
          <w:sz w:val="20"/>
          <w:lang w:val="en-GB" w:eastAsia="zh-CN"/>
        </w:rPr>
        <w:t xml:space="preserve">the </w:t>
      </w:r>
      <w:r w:rsidRPr="00D85B5C">
        <w:rPr>
          <w:rFonts w:ascii="Times New Roman" w:eastAsiaTheme="minorEastAsia" w:hAnsi="Times New Roman" w:hint="eastAsia"/>
          <w:sz w:val="20"/>
          <w:lang w:val="en-GB" w:eastAsia="zh-CN"/>
        </w:rPr>
        <w:t>UE</w:t>
      </w:r>
      <w:r w:rsidR="00D522CD">
        <w:rPr>
          <w:rFonts w:ascii="Times New Roman" w:eastAsiaTheme="minorEastAsia" w:hAnsi="Times New Roman"/>
          <w:sz w:val="20"/>
          <w:lang w:val="en-GB" w:eastAsia="zh-CN"/>
        </w:rPr>
        <w:t>’s</w:t>
      </w:r>
      <w:r w:rsidRPr="00D85B5C">
        <w:rPr>
          <w:rFonts w:ascii="Times New Roman" w:eastAsiaTheme="minorEastAsia" w:hAnsi="Times New Roman" w:hint="eastAsia"/>
          <w:sz w:val="20"/>
          <w:lang w:val="en-GB" w:eastAsia="zh-CN"/>
        </w:rPr>
        <w:t xml:space="preserve"> perspective,</w:t>
      </w:r>
      <w:r w:rsidR="00E71E6E" w:rsidRPr="00D85B5C">
        <w:rPr>
          <w:rFonts w:ascii="Times New Roman" w:eastAsiaTheme="minorEastAsia" w:hAnsi="Times New Roman"/>
          <w:sz w:val="20"/>
          <w:lang w:val="en-GB" w:eastAsia="zh-CN"/>
        </w:rPr>
        <w:t xml:space="preserve"> </w:t>
      </w:r>
      <w:r w:rsidRPr="00D85B5C">
        <w:rPr>
          <w:rFonts w:ascii="Times New Roman" w:eastAsiaTheme="minorEastAsia" w:hAnsi="Times New Roman" w:hint="eastAsia"/>
          <w:sz w:val="20"/>
          <w:lang w:val="en-GB" w:eastAsia="zh-CN"/>
        </w:rPr>
        <w:t xml:space="preserve">the duration </w:t>
      </w:r>
      <w:r w:rsidR="00D522CD">
        <w:rPr>
          <w:rFonts w:ascii="Times New Roman" w:eastAsiaTheme="minorEastAsia" w:hAnsi="Times New Roman"/>
          <w:sz w:val="20"/>
          <w:lang w:val="en-GB" w:eastAsia="zh-CN"/>
        </w:rPr>
        <w:t xml:space="preserve">of a LP-WUS must </w:t>
      </w:r>
      <w:r w:rsidRPr="00D85B5C">
        <w:rPr>
          <w:rFonts w:ascii="Times New Roman" w:eastAsiaTheme="minorEastAsia" w:hAnsi="Times New Roman" w:hint="eastAsia"/>
          <w:sz w:val="20"/>
          <w:lang w:val="en-GB" w:eastAsia="zh-CN"/>
        </w:rPr>
        <w:t xml:space="preserve">be known to the UE. </w:t>
      </w:r>
      <w:r w:rsidR="00D522CD">
        <w:rPr>
          <w:rFonts w:ascii="Times New Roman" w:eastAsiaTheme="minorEastAsia" w:hAnsi="Times New Roman"/>
          <w:sz w:val="20"/>
          <w:lang w:val="en-GB" w:eastAsia="zh-CN"/>
        </w:rPr>
        <w:t>While i</w:t>
      </w:r>
      <w:r w:rsidR="00E71E6E" w:rsidRPr="00D85B5C">
        <w:rPr>
          <w:rFonts w:ascii="Times New Roman" w:eastAsiaTheme="minorEastAsia" w:hAnsi="Times New Roman" w:hint="eastAsia"/>
          <w:sz w:val="20"/>
          <w:lang w:val="en-GB" w:eastAsia="zh-CN"/>
        </w:rPr>
        <w:t xml:space="preserve">t may not always </w:t>
      </w:r>
      <w:r w:rsidR="00D522CD" w:rsidRPr="00D85B5C">
        <w:rPr>
          <w:rFonts w:ascii="Times New Roman" w:eastAsiaTheme="minorEastAsia" w:hAnsi="Times New Roman" w:hint="eastAsia"/>
          <w:sz w:val="20"/>
          <w:lang w:val="en-GB" w:eastAsia="zh-CN"/>
        </w:rPr>
        <w:t>be</w:t>
      </w:r>
      <w:r w:rsidR="00D522CD" w:rsidRPr="00D85B5C">
        <w:rPr>
          <w:rFonts w:ascii="Times New Roman" w:eastAsiaTheme="minorEastAsia" w:hAnsi="Times New Roman"/>
          <w:sz w:val="20"/>
          <w:lang w:val="en-GB" w:eastAsia="zh-CN"/>
        </w:rPr>
        <w:t xml:space="preserve"> </w:t>
      </w:r>
      <w:r w:rsidR="00D522CD">
        <w:rPr>
          <w:rFonts w:ascii="Times New Roman" w:eastAsiaTheme="minorEastAsia" w:hAnsi="Times New Roman"/>
          <w:sz w:val="20"/>
          <w:lang w:val="en-GB" w:eastAsia="zh-CN"/>
        </w:rPr>
        <w:t>feasible</w:t>
      </w:r>
      <w:r w:rsidR="00E71E6E" w:rsidRPr="00D85B5C">
        <w:rPr>
          <w:rFonts w:ascii="Times New Roman" w:eastAsiaTheme="minorEastAsia" w:hAnsi="Times New Roman" w:hint="eastAsia"/>
          <w:sz w:val="20"/>
          <w:lang w:val="en-GB" w:eastAsia="zh-CN"/>
        </w:rPr>
        <w:t xml:space="preserve"> to</w:t>
      </w:r>
      <w:r w:rsidR="00CF2464" w:rsidRPr="00D85B5C">
        <w:rPr>
          <w:rFonts w:ascii="Times New Roman" w:eastAsiaTheme="minorEastAsia" w:hAnsi="Times New Roman"/>
          <w:sz w:val="20"/>
          <w:lang w:val="en-GB" w:eastAsia="zh-CN"/>
        </w:rPr>
        <w:t xml:space="preserve"> dynamically</w:t>
      </w:r>
      <w:r w:rsidR="00E71E6E" w:rsidRPr="00D85B5C">
        <w:rPr>
          <w:rFonts w:ascii="Times New Roman" w:eastAsiaTheme="minorEastAsia" w:hAnsi="Times New Roman" w:hint="eastAsia"/>
          <w:sz w:val="20"/>
          <w:lang w:val="en-GB" w:eastAsia="zh-CN"/>
        </w:rPr>
        <w:t xml:space="preserve"> indicate which case is </w:t>
      </w:r>
      <w:r w:rsidR="00D522CD">
        <w:rPr>
          <w:rFonts w:ascii="Times New Roman" w:eastAsiaTheme="minorEastAsia" w:hAnsi="Times New Roman"/>
          <w:sz w:val="20"/>
          <w:lang w:val="en-GB" w:eastAsia="zh-CN"/>
        </w:rPr>
        <w:t xml:space="preserve">being </w:t>
      </w:r>
      <w:r w:rsidR="00E71E6E" w:rsidRPr="00D85B5C">
        <w:rPr>
          <w:rFonts w:ascii="Times New Roman" w:eastAsiaTheme="minorEastAsia" w:hAnsi="Times New Roman" w:hint="eastAsia"/>
          <w:sz w:val="20"/>
          <w:lang w:val="en-GB" w:eastAsia="zh-CN"/>
        </w:rPr>
        <w:t>used for a WUS transmission in RRC idle/inactive</w:t>
      </w:r>
      <w:r w:rsidR="00D522CD">
        <w:rPr>
          <w:rFonts w:ascii="Times New Roman" w:eastAsiaTheme="minorEastAsia" w:hAnsi="Times New Roman"/>
          <w:sz w:val="20"/>
          <w:lang w:val="en-GB" w:eastAsia="zh-CN"/>
        </w:rPr>
        <w:t xml:space="preserve"> state</w:t>
      </w:r>
      <w:r w:rsidR="00E71E6E" w:rsidRPr="00D85B5C">
        <w:rPr>
          <w:rFonts w:ascii="Times New Roman" w:eastAsiaTheme="minorEastAsia" w:hAnsi="Times New Roman" w:hint="eastAsia"/>
          <w:sz w:val="20"/>
          <w:lang w:val="en-GB" w:eastAsia="zh-CN"/>
        </w:rPr>
        <w:t>,</w:t>
      </w:r>
      <w:r w:rsidR="00CF2464" w:rsidRPr="00D85B5C">
        <w:rPr>
          <w:rFonts w:ascii="Times New Roman" w:eastAsiaTheme="minorEastAsia" w:hAnsi="Times New Roman"/>
          <w:sz w:val="20"/>
          <w:lang w:val="en-GB" w:eastAsia="zh-CN"/>
        </w:rPr>
        <w:t xml:space="preserve"> it is easy for gNB to provide</w:t>
      </w:r>
      <w:r w:rsidR="00D522CD">
        <w:rPr>
          <w:rFonts w:ascii="Times New Roman" w:eastAsiaTheme="minorEastAsia" w:hAnsi="Times New Roman"/>
          <w:sz w:val="20"/>
          <w:lang w:val="en-GB" w:eastAsia="zh-CN"/>
        </w:rPr>
        <w:t xml:space="preserve"> the values </w:t>
      </w:r>
      <w:proofErr w:type="gramStart"/>
      <w:r w:rsidR="00D522CD">
        <w:rPr>
          <w:rFonts w:ascii="Times New Roman" w:eastAsiaTheme="minorEastAsia" w:hAnsi="Times New Roman"/>
          <w:sz w:val="20"/>
          <w:lang w:val="en-GB" w:eastAsia="zh-CN"/>
        </w:rPr>
        <w:t xml:space="preserve">of </w:t>
      </w:r>
      <w:r w:rsidR="00CF2464" w:rsidRPr="00D85B5C">
        <w:rPr>
          <w:rFonts w:ascii="Times New Roman" w:eastAsiaTheme="minorEastAsia" w:hAnsi="Times New Roman"/>
          <w:sz w:val="20"/>
          <w:lang w:val="en-GB" w:eastAsia="zh-CN"/>
        </w:rPr>
        <w:t xml:space="preserve"> X</w:t>
      </w:r>
      <w:proofErr w:type="gramEnd"/>
      <w:r w:rsidR="00CF2464" w:rsidRPr="00D85B5C">
        <w:rPr>
          <w:rFonts w:ascii="Times New Roman" w:eastAsiaTheme="minorEastAsia" w:hAnsi="Times New Roman"/>
          <w:sz w:val="20"/>
          <w:lang w:val="en-GB" w:eastAsia="zh-CN"/>
        </w:rPr>
        <w:t xml:space="preserve"> and Y</w:t>
      </w:r>
      <w:r w:rsidR="00D522CD">
        <w:rPr>
          <w:rFonts w:ascii="Times New Roman" w:eastAsiaTheme="minorEastAsia" w:hAnsi="Times New Roman"/>
          <w:sz w:val="20"/>
          <w:lang w:val="en-GB" w:eastAsia="zh-CN"/>
        </w:rPr>
        <w:t xml:space="preserve"> in a </w:t>
      </w:r>
      <w:r w:rsidR="00D522CD" w:rsidRPr="00D85B5C">
        <w:rPr>
          <w:rFonts w:ascii="Times New Roman" w:eastAsiaTheme="minorEastAsia" w:hAnsi="Times New Roman"/>
          <w:sz w:val="20"/>
          <w:lang w:val="en-GB" w:eastAsia="zh-CN"/>
        </w:rPr>
        <w:t>semi-static</w:t>
      </w:r>
      <w:r w:rsidR="00D522CD">
        <w:rPr>
          <w:rFonts w:ascii="Times New Roman" w:eastAsiaTheme="minorEastAsia" w:hAnsi="Times New Roman"/>
          <w:sz w:val="20"/>
          <w:lang w:val="en-GB" w:eastAsia="zh-CN"/>
        </w:rPr>
        <w:t xml:space="preserve"> manner</w:t>
      </w:r>
      <w:r w:rsidR="00CF2464" w:rsidRPr="00D85B5C">
        <w:rPr>
          <w:rFonts w:ascii="Times New Roman" w:eastAsiaTheme="minorEastAsia" w:hAnsi="Times New Roman"/>
          <w:sz w:val="20"/>
          <w:lang w:val="en-GB" w:eastAsia="zh-CN"/>
        </w:rPr>
        <w:t xml:space="preserve">. Then, OOK-based receiver can always monitor LP-WUS based on </w:t>
      </w:r>
      <w:r w:rsidR="00D85B5C" w:rsidRPr="00D85B5C">
        <w:rPr>
          <w:rFonts w:ascii="Times New Roman" w:eastAsiaTheme="minorEastAsia" w:hAnsi="Times New Roman"/>
          <w:sz w:val="20"/>
          <w:lang w:val="en-GB" w:eastAsia="zh-CN"/>
        </w:rPr>
        <w:t>Y</w:t>
      </w:r>
      <w:r w:rsidR="00CF2464" w:rsidRPr="00D85B5C">
        <w:rPr>
          <w:rFonts w:ascii="Times New Roman" w:eastAsiaTheme="minorEastAsia" w:hAnsi="Times New Roman"/>
          <w:sz w:val="20"/>
          <w:lang w:val="en-GB" w:eastAsia="zh-CN"/>
        </w:rPr>
        <w:t xml:space="preserve"> symbols and OFDM-based receiver can always monitor LP-WUS based on </w:t>
      </w:r>
      <w:r w:rsidR="00D85B5C" w:rsidRPr="00D85B5C">
        <w:rPr>
          <w:rFonts w:ascii="Times New Roman" w:eastAsiaTheme="minorEastAsia" w:hAnsi="Times New Roman"/>
          <w:sz w:val="20"/>
          <w:lang w:val="en-GB" w:eastAsia="zh-CN"/>
        </w:rPr>
        <w:t>X</w:t>
      </w:r>
      <w:r w:rsidR="00CF2464" w:rsidRPr="00D85B5C">
        <w:rPr>
          <w:rFonts w:ascii="Times New Roman" w:eastAsiaTheme="minorEastAsia" w:hAnsi="Times New Roman"/>
          <w:sz w:val="20"/>
          <w:lang w:val="en-GB" w:eastAsia="zh-CN"/>
        </w:rPr>
        <w:t xml:space="preserve"> symbols</w:t>
      </w:r>
      <w:r w:rsidR="006C656D">
        <w:rPr>
          <w:rFonts w:ascii="Times New Roman" w:eastAsiaTheme="minorEastAsia" w:hAnsi="Times New Roman"/>
          <w:sz w:val="20"/>
          <w:lang w:val="en-GB" w:eastAsia="zh-CN"/>
        </w:rPr>
        <w:t xml:space="preserve"> regardless of actual LP-WUS transmission duration</w:t>
      </w:r>
      <w:r w:rsidR="00CF2464" w:rsidRPr="00D85B5C">
        <w:rPr>
          <w:rFonts w:ascii="Times New Roman" w:eastAsiaTheme="minorEastAsia" w:hAnsi="Times New Roman"/>
          <w:sz w:val="20"/>
          <w:lang w:val="en-GB" w:eastAsia="zh-CN"/>
        </w:rPr>
        <w:t>.</w:t>
      </w:r>
      <w:r w:rsidR="00D85B5C" w:rsidRPr="00D85B5C">
        <w:rPr>
          <w:rFonts w:ascii="Times New Roman" w:eastAsiaTheme="minorEastAsia" w:hAnsi="Times New Roman"/>
          <w:sz w:val="20"/>
          <w:lang w:val="en-GB" w:eastAsia="zh-CN"/>
        </w:rPr>
        <w:t xml:space="preserve"> </w:t>
      </w:r>
      <w:r w:rsidR="00D522CD">
        <w:rPr>
          <w:rFonts w:ascii="Times New Roman" w:eastAsiaTheme="minorEastAsia" w:hAnsi="Times New Roman"/>
          <w:sz w:val="20"/>
          <w:lang w:val="en-GB" w:eastAsia="zh-CN"/>
        </w:rPr>
        <w:t>Alt</w:t>
      </w:r>
      <w:r w:rsidR="00D85B5C" w:rsidRPr="00D85B5C">
        <w:rPr>
          <w:rFonts w:ascii="Times New Roman" w:eastAsiaTheme="minorEastAsia" w:hAnsi="Times New Roman"/>
          <w:sz w:val="20"/>
          <w:lang w:val="en-GB" w:eastAsia="zh-CN"/>
        </w:rPr>
        <w:t xml:space="preserve">hough OFDM-based receiver receiving all Y symbols </w:t>
      </w:r>
      <w:r w:rsidR="00D522CD">
        <w:rPr>
          <w:rFonts w:ascii="Times New Roman" w:eastAsiaTheme="minorEastAsia" w:hAnsi="Times New Roman"/>
          <w:sz w:val="20"/>
          <w:lang w:val="en-GB" w:eastAsia="zh-CN"/>
        </w:rPr>
        <w:t xml:space="preserve">may achieve </w:t>
      </w:r>
      <w:proofErr w:type="gramStart"/>
      <w:r w:rsidR="00D522CD">
        <w:rPr>
          <w:rFonts w:ascii="Times New Roman" w:eastAsiaTheme="minorEastAsia" w:hAnsi="Times New Roman"/>
          <w:sz w:val="20"/>
          <w:lang w:val="en-GB" w:eastAsia="zh-CN"/>
        </w:rPr>
        <w:t xml:space="preserve">a </w:t>
      </w:r>
      <w:r w:rsidR="00D85B5C" w:rsidRPr="00D85B5C">
        <w:rPr>
          <w:rFonts w:ascii="Times New Roman" w:eastAsiaTheme="minorEastAsia" w:hAnsi="Times New Roman"/>
          <w:sz w:val="20"/>
          <w:lang w:val="en-GB" w:eastAsia="zh-CN"/>
        </w:rPr>
        <w:t xml:space="preserve"> lower</w:t>
      </w:r>
      <w:proofErr w:type="gramEnd"/>
      <w:r w:rsidR="00D85B5C" w:rsidRPr="00D85B5C">
        <w:rPr>
          <w:rFonts w:ascii="Times New Roman" w:eastAsiaTheme="minorEastAsia" w:hAnsi="Times New Roman"/>
          <w:sz w:val="20"/>
          <w:lang w:val="en-GB" w:eastAsia="zh-CN"/>
        </w:rPr>
        <w:t xml:space="preserve"> BLER than</w:t>
      </w:r>
      <w:r w:rsidR="00D522CD">
        <w:rPr>
          <w:rFonts w:ascii="Times New Roman" w:eastAsiaTheme="minorEastAsia" w:hAnsi="Times New Roman"/>
          <w:sz w:val="20"/>
          <w:lang w:val="en-GB" w:eastAsia="zh-CN"/>
        </w:rPr>
        <w:t xml:space="preserve"> that only</w:t>
      </w:r>
      <w:r w:rsidR="00D85B5C" w:rsidRPr="00D85B5C">
        <w:rPr>
          <w:rFonts w:ascii="Times New Roman" w:eastAsiaTheme="minorEastAsia" w:hAnsi="Times New Roman"/>
          <w:sz w:val="20"/>
          <w:lang w:val="en-GB" w:eastAsia="zh-CN"/>
        </w:rPr>
        <w:t xml:space="preserve"> </w:t>
      </w:r>
      <w:proofErr w:type="spellStart"/>
      <w:r w:rsidR="00D85B5C" w:rsidRPr="00D85B5C">
        <w:rPr>
          <w:rFonts w:ascii="Times New Roman" w:eastAsiaTheme="minorEastAsia" w:hAnsi="Times New Roman"/>
          <w:sz w:val="20"/>
          <w:lang w:val="en-GB" w:eastAsia="zh-CN"/>
        </w:rPr>
        <w:t>receving</w:t>
      </w:r>
      <w:proofErr w:type="spellEnd"/>
      <w:r w:rsidR="00D85B5C" w:rsidRPr="00D85B5C">
        <w:rPr>
          <w:rFonts w:ascii="Times New Roman" w:eastAsiaTheme="minorEastAsia" w:hAnsi="Times New Roman"/>
          <w:sz w:val="20"/>
          <w:lang w:val="en-GB" w:eastAsia="zh-CN"/>
        </w:rPr>
        <w:t xml:space="preserve"> </w:t>
      </w:r>
      <w:r w:rsidR="00D522CD">
        <w:rPr>
          <w:rFonts w:ascii="Times New Roman" w:eastAsiaTheme="minorEastAsia" w:hAnsi="Times New Roman"/>
          <w:sz w:val="20"/>
          <w:lang w:val="en-GB" w:eastAsia="zh-CN"/>
        </w:rPr>
        <w:t xml:space="preserve">first </w:t>
      </w:r>
      <w:r w:rsidR="00D85B5C" w:rsidRPr="00D85B5C">
        <w:rPr>
          <w:rFonts w:ascii="Times New Roman" w:eastAsiaTheme="minorEastAsia" w:hAnsi="Times New Roman"/>
          <w:sz w:val="20"/>
          <w:lang w:val="en-GB" w:eastAsia="zh-CN"/>
        </w:rPr>
        <w:t>X symbols</w:t>
      </w:r>
      <w:r w:rsidR="00D522CD">
        <w:rPr>
          <w:rFonts w:ascii="Times New Roman" w:eastAsiaTheme="minorEastAsia" w:hAnsi="Times New Roman"/>
          <w:sz w:val="20"/>
          <w:lang w:val="en-GB" w:eastAsia="zh-CN"/>
        </w:rPr>
        <w:t xml:space="preserve"> out of Y symbols</w:t>
      </w:r>
      <w:r w:rsidR="00D85B5C" w:rsidRPr="00D85B5C">
        <w:rPr>
          <w:rFonts w:ascii="Times New Roman" w:eastAsiaTheme="minorEastAsia" w:hAnsi="Times New Roman"/>
          <w:sz w:val="20"/>
          <w:lang w:val="en-GB" w:eastAsia="zh-CN"/>
        </w:rPr>
        <w:t xml:space="preserve"> when </w:t>
      </w:r>
      <w:r w:rsidR="00D522CD">
        <w:rPr>
          <w:rFonts w:ascii="Times New Roman" w:eastAsiaTheme="minorEastAsia" w:hAnsi="Times New Roman"/>
          <w:sz w:val="20"/>
          <w:lang w:val="en-GB" w:eastAsia="zh-CN"/>
        </w:rPr>
        <w:t xml:space="preserve">the </w:t>
      </w:r>
      <w:r w:rsidR="00D85B5C" w:rsidRPr="00D85B5C">
        <w:rPr>
          <w:rFonts w:ascii="Times New Roman" w:eastAsiaTheme="minorEastAsia" w:hAnsi="Times New Roman"/>
          <w:sz w:val="20"/>
          <w:lang w:val="en-GB" w:eastAsia="zh-CN"/>
        </w:rPr>
        <w:t xml:space="preserve">gNB transmits LP-WUS </w:t>
      </w:r>
      <w:r w:rsidR="00D522CD">
        <w:rPr>
          <w:rFonts w:ascii="Times New Roman" w:eastAsiaTheme="minorEastAsia" w:hAnsi="Times New Roman"/>
          <w:sz w:val="20"/>
          <w:lang w:val="en-GB" w:eastAsia="zh-CN"/>
        </w:rPr>
        <w:t>using</w:t>
      </w:r>
      <w:r w:rsidR="00D85B5C" w:rsidRPr="00D85B5C">
        <w:rPr>
          <w:rFonts w:ascii="Times New Roman" w:eastAsiaTheme="minorEastAsia" w:hAnsi="Times New Roman"/>
          <w:sz w:val="20"/>
          <w:lang w:val="en-GB" w:eastAsia="zh-CN"/>
        </w:rPr>
        <w:t xml:space="preserve"> Y symbols, the performance </w:t>
      </w:r>
      <w:r w:rsidR="00D522CD">
        <w:rPr>
          <w:rFonts w:ascii="Times New Roman" w:eastAsiaTheme="minorEastAsia" w:hAnsi="Times New Roman"/>
          <w:sz w:val="20"/>
          <w:lang w:val="en-GB" w:eastAsia="zh-CN"/>
        </w:rPr>
        <w:t>improvement</w:t>
      </w:r>
      <w:r w:rsidR="00D85B5C" w:rsidRPr="00D85B5C">
        <w:rPr>
          <w:rFonts w:ascii="Times New Roman" w:eastAsiaTheme="minorEastAsia" w:hAnsi="Times New Roman"/>
          <w:sz w:val="20"/>
          <w:lang w:val="en-GB" w:eastAsia="zh-CN"/>
        </w:rPr>
        <w:t xml:space="preserve"> is negligible</w:t>
      </w:r>
      <w:r w:rsidR="00D522CD">
        <w:rPr>
          <w:rFonts w:ascii="Times New Roman" w:eastAsiaTheme="minorEastAsia" w:hAnsi="Times New Roman"/>
          <w:sz w:val="20"/>
          <w:lang w:val="en-GB" w:eastAsia="zh-CN"/>
        </w:rPr>
        <w:t>.</w:t>
      </w:r>
      <w:r w:rsidR="00D85B5C" w:rsidRPr="00D85B5C">
        <w:rPr>
          <w:rFonts w:ascii="Times New Roman" w:eastAsiaTheme="minorEastAsia" w:hAnsi="Times New Roman"/>
          <w:sz w:val="20"/>
          <w:lang w:val="en-GB" w:eastAsia="zh-CN"/>
        </w:rPr>
        <w:t xml:space="preserve"> </w:t>
      </w:r>
      <w:r w:rsidR="00D522CD">
        <w:rPr>
          <w:rFonts w:ascii="Times New Roman" w:eastAsiaTheme="minorEastAsia" w:hAnsi="Times New Roman"/>
          <w:sz w:val="20"/>
          <w:lang w:val="en-GB" w:eastAsia="zh-CN"/>
        </w:rPr>
        <w:t xml:space="preserve">This is because </w:t>
      </w:r>
      <w:r w:rsidR="00D85B5C" w:rsidRPr="00D85B5C">
        <w:rPr>
          <w:rFonts w:ascii="Times New Roman" w:eastAsiaTheme="minorEastAsia" w:hAnsi="Times New Roman"/>
          <w:sz w:val="20"/>
          <w:lang w:val="en-GB" w:eastAsia="zh-CN"/>
        </w:rPr>
        <w:t>X symbol</w:t>
      </w:r>
      <w:r w:rsidR="00D522CD">
        <w:rPr>
          <w:rFonts w:ascii="Times New Roman" w:eastAsiaTheme="minorEastAsia" w:hAnsi="Times New Roman"/>
          <w:sz w:val="20"/>
          <w:lang w:val="en-GB" w:eastAsia="zh-CN"/>
        </w:rPr>
        <w:t>s alone</w:t>
      </w:r>
      <w:r w:rsidR="00D85B5C" w:rsidRPr="00D85B5C">
        <w:rPr>
          <w:rFonts w:ascii="Times New Roman" w:eastAsiaTheme="minorEastAsia" w:hAnsi="Times New Roman"/>
          <w:sz w:val="20"/>
          <w:lang w:val="en-GB" w:eastAsia="zh-CN"/>
        </w:rPr>
        <w:t xml:space="preserve"> </w:t>
      </w:r>
      <w:r w:rsidR="00D522CD">
        <w:rPr>
          <w:rFonts w:ascii="Times New Roman" w:eastAsiaTheme="minorEastAsia" w:hAnsi="Times New Roman"/>
          <w:sz w:val="20"/>
          <w:lang w:val="en-GB" w:eastAsia="zh-CN"/>
        </w:rPr>
        <w:t>are</w:t>
      </w:r>
      <w:r w:rsidR="00D85B5C" w:rsidRPr="00D85B5C">
        <w:rPr>
          <w:rFonts w:ascii="Times New Roman" w:eastAsiaTheme="minorEastAsia" w:hAnsi="Times New Roman"/>
          <w:sz w:val="20"/>
          <w:lang w:val="en-GB" w:eastAsia="zh-CN"/>
        </w:rPr>
        <w:t xml:space="preserve"> already sufficient </w:t>
      </w:r>
      <w:r w:rsidR="00D20880">
        <w:rPr>
          <w:rFonts w:ascii="Times New Roman" w:eastAsiaTheme="minorEastAsia" w:hAnsi="Times New Roman"/>
          <w:sz w:val="20"/>
          <w:lang w:val="en-GB" w:eastAsia="zh-CN"/>
        </w:rPr>
        <w:t>to meet target performance</w:t>
      </w:r>
      <w:r w:rsidR="00D522CD">
        <w:rPr>
          <w:rFonts w:ascii="Times New Roman" w:eastAsiaTheme="minorEastAsia" w:hAnsi="Times New Roman"/>
          <w:sz w:val="20"/>
          <w:lang w:val="en-GB" w:eastAsia="zh-CN"/>
        </w:rPr>
        <w:t xml:space="preserve"> requirement</w:t>
      </w:r>
      <w:r w:rsidR="00D20880">
        <w:rPr>
          <w:rFonts w:ascii="Times New Roman" w:eastAsiaTheme="minorEastAsia" w:hAnsi="Times New Roman"/>
          <w:sz w:val="20"/>
          <w:lang w:val="en-GB" w:eastAsia="zh-CN"/>
        </w:rPr>
        <w:t xml:space="preserve">. Besides, </w:t>
      </w:r>
      <w:r w:rsidR="00D522CD">
        <w:rPr>
          <w:rFonts w:ascii="Times New Roman" w:eastAsiaTheme="minorEastAsia" w:hAnsi="Times New Roman"/>
          <w:sz w:val="20"/>
          <w:lang w:val="en-GB" w:eastAsia="zh-CN"/>
        </w:rPr>
        <w:t>it is</w:t>
      </w:r>
      <w:r w:rsidR="00D20880">
        <w:rPr>
          <w:rFonts w:ascii="Times New Roman" w:eastAsiaTheme="minorEastAsia" w:hAnsi="Times New Roman"/>
          <w:sz w:val="20"/>
          <w:lang w:val="en-GB" w:eastAsia="zh-CN"/>
        </w:rPr>
        <w:t xml:space="preserve"> also possible</w:t>
      </w:r>
      <w:r w:rsidR="00D522CD">
        <w:rPr>
          <w:rFonts w:ascii="Times New Roman" w:eastAsiaTheme="minorEastAsia" w:hAnsi="Times New Roman"/>
          <w:sz w:val="20"/>
          <w:lang w:val="en-GB" w:eastAsia="zh-CN"/>
        </w:rPr>
        <w:t xml:space="preserve"> for OFDM receiver to implement blind detection of X or Y symbols</w:t>
      </w:r>
      <w:r w:rsidR="00D20880">
        <w:rPr>
          <w:rFonts w:ascii="Times New Roman" w:eastAsiaTheme="minorEastAsia" w:hAnsi="Times New Roman"/>
          <w:sz w:val="20"/>
          <w:lang w:val="en-GB" w:eastAsia="zh-CN"/>
        </w:rPr>
        <w:t xml:space="preserve">. </w:t>
      </w:r>
    </w:p>
    <w:p w14:paraId="090DAEEE" w14:textId="2268D76A" w:rsidR="001D7C8F" w:rsidRDefault="001D7C8F" w:rsidP="003B237F">
      <w:pPr>
        <w:spacing w:afterLines="50" w:after="120"/>
        <w:ind w:left="198"/>
        <w:rPr>
          <w:rFonts w:ascii="Times New Roman" w:hAnsi="Times New Roman"/>
          <w:b/>
          <w:szCs w:val="20"/>
        </w:rPr>
      </w:pPr>
      <w:r w:rsidRPr="00924DB5">
        <w:rPr>
          <w:rFonts w:ascii="Times New Roman" w:hAnsi="Times New Roman"/>
          <w:b/>
          <w:iCs/>
          <w:szCs w:val="20"/>
        </w:rPr>
        <w:t xml:space="preserve">Observation </w:t>
      </w:r>
      <w:r w:rsidRPr="00924DB5">
        <w:rPr>
          <w:rFonts w:ascii="Times New Roman" w:hAnsi="Times New Roman"/>
          <w:b/>
          <w:iCs/>
          <w:szCs w:val="20"/>
        </w:rPr>
        <w:fldChar w:fldCharType="begin"/>
      </w:r>
      <w:r w:rsidRPr="00924DB5">
        <w:rPr>
          <w:rFonts w:ascii="Times New Roman" w:hAnsi="Times New Roman"/>
          <w:b/>
          <w:iCs/>
          <w:szCs w:val="20"/>
        </w:rPr>
        <w:instrText xml:space="preserve"> SEQ Observation \* ARABIC </w:instrText>
      </w:r>
      <w:r w:rsidRPr="00924DB5">
        <w:rPr>
          <w:rFonts w:ascii="Times New Roman" w:hAnsi="Times New Roman"/>
          <w:b/>
          <w:iCs/>
          <w:szCs w:val="20"/>
        </w:rPr>
        <w:fldChar w:fldCharType="separate"/>
      </w:r>
      <w:r w:rsidR="00273DB5">
        <w:rPr>
          <w:rFonts w:ascii="Times New Roman" w:hAnsi="Times New Roman"/>
          <w:b/>
          <w:iCs/>
          <w:noProof/>
          <w:szCs w:val="20"/>
        </w:rPr>
        <w:t>2</w:t>
      </w:r>
      <w:r w:rsidRPr="00924DB5">
        <w:rPr>
          <w:rFonts w:ascii="Times New Roman" w:hAnsi="Times New Roman"/>
          <w:b/>
          <w:iCs/>
          <w:szCs w:val="20"/>
        </w:rPr>
        <w:fldChar w:fldCharType="end"/>
      </w:r>
      <w:r w:rsidRPr="00924DB5">
        <w:rPr>
          <w:rFonts w:ascii="Times New Roman" w:eastAsia="等线" w:hAnsi="Times New Roman"/>
          <w:b/>
          <w:iCs/>
          <w:szCs w:val="20"/>
          <w:lang w:val="en-GB" w:eastAsia="zh-CN"/>
        </w:rPr>
        <w:t>:</w:t>
      </w:r>
      <w:r>
        <w:rPr>
          <w:rFonts w:ascii="Times New Roman" w:eastAsia="等线" w:hAnsi="Times New Roman"/>
          <w:b/>
          <w:iCs/>
          <w:szCs w:val="20"/>
          <w:lang w:val="en-GB" w:eastAsia="zh-CN"/>
        </w:rPr>
        <w:t xml:space="preserve"> From UE perspective,</w:t>
      </w:r>
      <w:r w:rsidRPr="00924DB5">
        <w:rPr>
          <w:rFonts w:ascii="Times New Roman" w:eastAsia="等线" w:hAnsi="Times New Roman"/>
          <w:b/>
          <w:iCs/>
          <w:szCs w:val="20"/>
          <w:lang w:val="en-GB" w:eastAsia="zh-CN"/>
        </w:rPr>
        <w:t xml:space="preserve"> </w:t>
      </w:r>
      <w:r>
        <w:rPr>
          <w:rFonts w:ascii="Times New Roman" w:hAnsi="Times New Roman"/>
          <w:b/>
          <w:szCs w:val="20"/>
        </w:rPr>
        <w:t>semi-statically configured</w:t>
      </w:r>
      <w:r w:rsidR="007C6E17">
        <w:rPr>
          <w:rFonts w:ascii="Times New Roman" w:hAnsi="Times New Roman"/>
          <w:b/>
          <w:szCs w:val="20"/>
        </w:rPr>
        <w:t xml:space="preserve"> </w:t>
      </w:r>
      <w:r w:rsidR="003B237F">
        <w:rPr>
          <w:rFonts w:ascii="Times New Roman" w:hAnsi="Times New Roman"/>
          <w:b/>
          <w:szCs w:val="20"/>
        </w:rPr>
        <w:t xml:space="preserve">LP-WUS duration for each LP-WUR type can be sufficient </w:t>
      </w:r>
      <w:r w:rsidR="00440462">
        <w:rPr>
          <w:rFonts w:ascii="Times New Roman" w:hAnsi="Times New Roman"/>
          <w:b/>
          <w:szCs w:val="20"/>
        </w:rPr>
        <w:t xml:space="preserve">for proper </w:t>
      </w:r>
      <w:r w:rsidR="003B237F">
        <w:rPr>
          <w:rFonts w:ascii="Times New Roman" w:hAnsi="Times New Roman"/>
          <w:b/>
          <w:szCs w:val="20"/>
        </w:rPr>
        <w:t xml:space="preserve">LP-WUS </w:t>
      </w:r>
      <w:r w:rsidR="00440462">
        <w:rPr>
          <w:rFonts w:ascii="Times New Roman" w:hAnsi="Times New Roman"/>
          <w:b/>
          <w:szCs w:val="20"/>
        </w:rPr>
        <w:t>reception</w:t>
      </w:r>
      <w:r w:rsidR="003B237F">
        <w:rPr>
          <w:rFonts w:ascii="Times New Roman" w:hAnsi="Times New Roman"/>
          <w:b/>
          <w:szCs w:val="20"/>
        </w:rPr>
        <w:t xml:space="preserve">, </w:t>
      </w:r>
      <w:r w:rsidR="00440462">
        <w:rPr>
          <w:rFonts w:ascii="Times New Roman" w:hAnsi="Times New Roman"/>
          <w:b/>
          <w:szCs w:val="20"/>
        </w:rPr>
        <w:t xml:space="preserve">even </w:t>
      </w:r>
      <w:r w:rsidR="003B237F">
        <w:rPr>
          <w:rFonts w:ascii="Times New Roman" w:hAnsi="Times New Roman"/>
          <w:b/>
          <w:szCs w:val="20"/>
        </w:rPr>
        <w:t xml:space="preserve">when gNB dynamically </w:t>
      </w:r>
      <w:r w:rsidR="00440462">
        <w:rPr>
          <w:rFonts w:ascii="Times New Roman" w:hAnsi="Times New Roman"/>
          <w:b/>
          <w:szCs w:val="20"/>
        </w:rPr>
        <w:t>adjusts the</w:t>
      </w:r>
      <w:r w:rsidR="003B237F">
        <w:rPr>
          <w:rFonts w:ascii="Times New Roman" w:hAnsi="Times New Roman"/>
          <w:b/>
          <w:szCs w:val="20"/>
        </w:rPr>
        <w:t xml:space="preserve"> LP-WUS duration according to target LP-WUR type. </w:t>
      </w:r>
    </w:p>
    <w:p w14:paraId="39CE7B4A" w14:textId="77777777" w:rsidR="00D01612" w:rsidRDefault="00187599" w:rsidP="00135BEB">
      <w:pPr>
        <w:spacing w:afterLines="50" w:after="120"/>
        <w:ind w:left="198"/>
        <w:jc w:val="both"/>
        <w:rPr>
          <w:rFonts w:ascii="Times New Roman" w:eastAsiaTheme="minorEastAsia" w:hAnsi="Times New Roman"/>
          <w:szCs w:val="20"/>
          <w:lang w:val="en-GB" w:eastAsia="zh-CN"/>
        </w:rPr>
      </w:pPr>
      <w:proofErr w:type="spellStart"/>
      <w:r>
        <w:rPr>
          <w:rFonts w:ascii="Times New Roman" w:eastAsiaTheme="minorEastAsia" w:hAnsi="Times New Roman"/>
          <w:szCs w:val="20"/>
          <w:lang w:val="en-GB" w:eastAsia="zh-CN"/>
        </w:rPr>
        <w:t>Currenly</w:t>
      </w:r>
      <w:proofErr w:type="spellEnd"/>
      <w:r>
        <w:rPr>
          <w:rFonts w:ascii="Times New Roman" w:eastAsiaTheme="minorEastAsia" w:hAnsi="Times New Roman"/>
          <w:szCs w:val="20"/>
          <w:lang w:val="en-GB" w:eastAsia="zh-CN"/>
        </w:rPr>
        <w:t xml:space="preserve">, RAN1 </w:t>
      </w:r>
      <w:r w:rsidR="00366DCC">
        <w:rPr>
          <w:rFonts w:ascii="Times New Roman" w:eastAsiaTheme="minorEastAsia" w:hAnsi="Times New Roman"/>
          <w:szCs w:val="20"/>
          <w:lang w:val="en-GB" w:eastAsia="zh-CN"/>
        </w:rPr>
        <w:t xml:space="preserve">has </w:t>
      </w:r>
      <w:r>
        <w:rPr>
          <w:rFonts w:ascii="Times New Roman" w:eastAsiaTheme="minorEastAsia" w:hAnsi="Times New Roman"/>
          <w:szCs w:val="20"/>
          <w:lang w:val="en-GB" w:eastAsia="zh-CN"/>
        </w:rPr>
        <w:t xml:space="preserve">agreed </w:t>
      </w:r>
      <w:r w:rsidR="00366DCC">
        <w:rPr>
          <w:rFonts w:ascii="Times New Roman" w:eastAsiaTheme="minorEastAsia" w:hAnsi="Times New Roman"/>
          <w:szCs w:val="20"/>
          <w:lang w:val="en-GB" w:eastAsia="zh-CN"/>
        </w:rPr>
        <w:t xml:space="preserve">a </w:t>
      </w:r>
      <w:r>
        <w:rPr>
          <w:rFonts w:ascii="Times New Roman" w:eastAsiaTheme="minorEastAsia" w:hAnsi="Times New Roman"/>
          <w:szCs w:val="20"/>
          <w:lang w:val="en-GB" w:eastAsia="zh-CN"/>
        </w:rPr>
        <w:t>single</w:t>
      </w:r>
      <w:r w:rsidR="00366DCC">
        <w:rPr>
          <w:rFonts w:ascii="Times New Roman" w:eastAsiaTheme="minorEastAsia" w:hAnsi="Times New Roman"/>
          <w:szCs w:val="20"/>
          <w:lang w:val="en-GB" w:eastAsia="zh-CN"/>
        </w:rPr>
        <w:t xml:space="preserve"> parameter for</w:t>
      </w:r>
      <w:r>
        <w:rPr>
          <w:rFonts w:ascii="Times New Roman" w:eastAsiaTheme="minorEastAsia" w:hAnsi="Times New Roman"/>
          <w:szCs w:val="20"/>
          <w:lang w:val="en-GB" w:eastAsia="zh-CN"/>
        </w:rPr>
        <w:t xml:space="preserve"> </w:t>
      </w:r>
      <w:r w:rsidR="00366DCC">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 xml:space="preserve">actual MO duration </w:t>
      </w:r>
      <w:bookmarkStart w:id="9" w:name="OLE_LINK15"/>
      <w:proofErr w:type="spellStart"/>
      <w:r w:rsidR="00E0176E" w:rsidRPr="00E0176E">
        <w:rPr>
          <w:rFonts w:ascii="Times New Roman" w:hAnsi="Times New Roman"/>
          <w:i/>
          <w:iCs/>
          <w:szCs w:val="20"/>
        </w:rPr>
        <w:t>WUS_ActualMO_duration</w:t>
      </w:r>
      <w:proofErr w:type="spellEnd"/>
      <w:r w:rsidR="00E0176E" w:rsidRPr="00E0176E">
        <w:rPr>
          <w:rFonts w:ascii="Times New Roman" w:hAnsi="Times New Roman"/>
          <w:i/>
          <w:iCs/>
          <w:szCs w:val="20"/>
        </w:rPr>
        <w:t>_ IDLE/INACTIVE</w:t>
      </w:r>
      <w:bookmarkEnd w:id="9"/>
      <w:r w:rsidR="00366DCC" w:rsidRPr="00366DCC">
        <w:rPr>
          <w:rFonts w:ascii="Times New Roman" w:hAnsi="Times New Roman"/>
          <w:szCs w:val="20"/>
        </w:rPr>
        <w:t>,</w:t>
      </w:r>
      <w:r w:rsidR="00366DCC">
        <w:rPr>
          <w:rFonts w:ascii="Times New Roman" w:hAnsi="Times New Roman"/>
          <w:i/>
          <w:iCs/>
          <w:szCs w:val="20"/>
        </w:rPr>
        <w:t xml:space="preserve"> </w:t>
      </w:r>
      <w:r w:rsidRPr="00E0176E">
        <w:rPr>
          <w:rFonts w:ascii="Times New Roman" w:hAnsi="Times New Roman"/>
          <w:szCs w:val="20"/>
        </w:rPr>
        <w:t>a</w:t>
      </w:r>
      <w:proofErr w:type="spellStart"/>
      <w:r>
        <w:rPr>
          <w:rFonts w:ascii="Times New Roman" w:eastAsiaTheme="minorEastAsia" w:hAnsi="Times New Roman"/>
          <w:szCs w:val="20"/>
          <w:lang w:val="en-GB" w:eastAsia="zh-CN"/>
        </w:rPr>
        <w:t>nd</w:t>
      </w:r>
      <w:proofErr w:type="spellEnd"/>
      <w:r>
        <w:rPr>
          <w:rFonts w:ascii="Times New Roman" w:eastAsiaTheme="minorEastAsia" w:hAnsi="Times New Roman"/>
          <w:szCs w:val="20"/>
          <w:lang w:val="en-GB" w:eastAsia="zh-CN"/>
        </w:rPr>
        <w:t xml:space="preserve"> single </w:t>
      </w:r>
      <w:r w:rsidR="00366DCC">
        <w:rPr>
          <w:rFonts w:ascii="Times New Roman" w:eastAsiaTheme="minorEastAsia" w:hAnsi="Times New Roman"/>
          <w:szCs w:val="20"/>
          <w:lang w:val="en-GB" w:eastAsia="zh-CN"/>
        </w:rPr>
        <w:t xml:space="preserve">parameter for the </w:t>
      </w:r>
      <w:r>
        <w:rPr>
          <w:rFonts w:ascii="Times New Roman" w:eastAsiaTheme="minorEastAsia" w:hAnsi="Times New Roman"/>
          <w:szCs w:val="20"/>
          <w:lang w:val="en-GB" w:eastAsia="zh-CN"/>
        </w:rPr>
        <w:t>nominal MO duration</w:t>
      </w:r>
      <w:r w:rsidR="008B1B94">
        <w:rPr>
          <w:rFonts w:ascii="Times New Roman" w:eastAsiaTheme="minorEastAsia" w:hAnsi="Times New Roman"/>
          <w:szCs w:val="20"/>
          <w:lang w:val="en-GB" w:eastAsia="zh-CN"/>
        </w:rPr>
        <w:t xml:space="preserve"> parameter</w:t>
      </w:r>
      <w:r w:rsidR="00E0176E">
        <w:rPr>
          <w:rFonts w:ascii="Times New Roman" w:eastAsiaTheme="minorEastAsia" w:hAnsi="Times New Roman"/>
          <w:szCs w:val="20"/>
          <w:lang w:val="en-GB" w:eastAsia="zh-CN"/>
        </w:rPr>
        <w:t xml:space="preserve"> </w:t>
      </w:r>
      <w:proofErr w:type="spellStart"/>
      <w:r w:rsidR="00E0176E" w:rsidRPr="00E0176E">
        <w:rPr>
          <w:rFonts w:ascii="Times New Roman" w:hAnsi="Times New Roman"/>
          <w:i/>
          <w:iCs/>
          <w:szCs w:val="20"/>
        </w:rPr>
        <w:t>WUS_</w:t>
      </w:r>
      <w:r w:rsidR="00E0176E">
        <w:rPr>
          <w:rFonts w:ascii="Times New Roman" w:hAnsi="Times New Roman"/>
          <w:i/>
          <w:iCs/>
          <w:szCs w:val="20"/>
        </w:rPr>
        <w:t>N</w:t>
      </w:r>
      <w:r w:rsidR="00E0176E" w:rsidRPr="00E0176E">
        <w:rPr>
          <w:rFonts w:ascii="Times New Roman" w:hAnsi="Times New Roman"/>
          <w:i/>
          <w:iCs/>
          <w:szCs w:val="20"/>
        </w:rPr>
        <w:t>orminalMO_duration</w:t>
      </w:r>
      <w:proofErr w:type="spellEnd"/>
      <w:r w:rsidR="00E0176E" w:rsidRPr="00E0176E">
        <w:rPr>
          <w:rFonts w:ascii="Times New Roman" w:hAnsi="Times New Roman"/>
          <w:i/>
          <w:iCs/>
          <w:szCs w:val="20"/>
        </w:rPr>
        <w:t>_ IDLE/INACTIVE</w:t>
      </w:r>
      <w:r>
        <w:rPr>
          <w:rFonts w:ascii="Times New Roman" w:eastAsiaTheme="minorEastAsia" w:hAnsi="Times New Roman"/>
          <w:szCs w:val="20"/>
          <w:lang w:val="en-GB" w:eastAsia="zh-CN"/>
        </w:rPr>
        <w:t>.</w:t>
      </w:r>
      <w:r w:rsidR="0059759B">
        <w:rPr>
          <w:rFonts w:ascii="Times New Roman" w:eastAsiaTheme="minorEastAsia" w:hAnsi="Times New Roman"/>
          <w:szCs w:val="20"/>
          <w:lang w:val="en-GB" w:eastAsia="zh-CN"/>
        </w:rPr>
        <w:t xml:space="preserve"> </w:t>
      </w:r>
    </w:p>
    <w:p w14:paraId="4C68F44E" w14:textId="62823B0B" w:rsidR="00135BEB" w:rsidRDefault="00D762E5" w:rsidP="00135BEB">
      <w:pPr>
        <w:spacing w:afterLines="50" w:after="120"/>
        <w:ind w:left="198"/>
        <w:jc w:val="both"/>
        <w:rPr>
          <w:rFonts w:ascii="Times New Roman" w:eastAsiaTheme="minorEastAsia" w:hAnsi="Times New Roman"/>
          <w:szCs w:val="20"/>
        </w:rPr>
      </w:pPr>
      <w:r>
        <w:rPr>
          <w:rFonts w:ascii="Times New Roman" w:eastAsiaTheme="minorEastAsia" w:hAnsi="Times New Roman"/>
          <w:szCs w:val="20"/>
          <w:lang w:val="en-GB" w:eastAsia="zh-CN"/>
        </w:rPr>
        <w:lastRenderedPageBreak/>
        <w:t xml:space="preserve">As discussed earlier, </w:t>
      </w:r>
      <w:r w:rsidR="005A7FB6">
        <w:rPr>
          <w:rFonts w:ascii="Times New Roman" w:eastAsiaTheme="minorEastAsia" w:hAnsi="Times New Roman"/>
          <w:szCs w:val="20"/>
          <w:lang w:val="en-GB" w:eastAsia="zh-CN"/>
        </w:rPr>
        <w:t>two separate parameters for actual duration should be provided.</w:t>
      </w:r>
      <w:r w:rsidR="0059759B">
        <w:rPr>
          <w:rFonts w:ascii="Times New Roman" w:hAnsi="Times New Roman"/>
          <w:szCs w:val="20"/>
        </w:rPr>
        <w:t xml:space="preserve"> </w:t>
      </w:r>
      <w:r w:rsidR="006C656D">
        <w:rPr>
          <w:rFonts w:ascii="Times New Roman" w:hAnsi="Times New Roman"/>
          <w:szCs w:val="20"/>
        </w:rPr>
        <w:t xml:space="preserve">In addition to agreed </w:t>
      </w:r>
      <w:proofErr w:type="spellStart"/>
      <w:r w:rsidR="00AE6C53" w:rsidRPr="00E0176E">
        <w:rPr>
          <w:rFonts w:ascii="Times New Roman" w:hAnsi="Times New Roman"/>
          <w:i/>
          <w:iCs/>
          <w:szCs w:val="20"/>
        </w:rPr>
        <w:t>WUS_ActualMO_duration</w:t>
      </w:r>
      <w:proofErr w:type="spellEnd"/>
      <w:r w:rsidR="00AE6C53" w:rsidRPr="00E0176E">
        <w:rPr>
          <w:rFonts w:ascii="Times New Roman" w:hAnsi="Times New Roman"/>
          <w:i/>
          <w:iCs/>
          <w:szCs w:val="20"/>
        </w:rPr>
        <w:t>_ IDLE/INACTIVE</w:t>
      </w:r>
      <w:r w:rsidR="0059759B">
        <w:rPr>
          <w:rFonts w:ascii="Times New Roman" w:hAnsi="Times New Roman"/>
          <w:szCs w:val="20"/>
        </w:rPr>
        <w:t xml:space="preserve">, </w:t>
      </w:r>
      <w:r>
        <w:rPr>
          <w:rFonts w:ascii="Times New Roman" w:hAnsi="Times New Roman"/>
          <w:szCs w:val="20"/>
        </w:rPr>
        <w:t>a</w:t>
      </w:r>
      <w:r w:rsidR="0059759B">
        <w:rPr>
          <w:rFonts w:ascii="Times New Roman" w:hAnsi="Times New Roman"/>
          <w:szCs w:val="20"/>
        </w:rPr>
        <w:t xml:space="preserve"> new RRC parameter</w:t>
      </w:r>
      <w:bookmarkStart w:id="10" w:name="OLE_LINK14"/>
      <w:r w:rsidR="0059759B">
        <w:rPr>
          <w:rFonts w:ascii="Times New Roman" w:hAnsi="Times New Roman"/>
          <w:szCs w:val="20"/>
        </w:rPr>
        <w:t xml:space="preserve"> </w:t>
      </w:r>
      <w:proofErr w:type="spellStart"/>
      <w:r w:rsidR="00AE6C53" w:rsidRPr="00E0176E">
        <w:rPr>
          <w:rFonts w:ascii="Times New Roman" w:hAnsi="Times New Roman"/>
          <w:i/>
          <w:iCs/>
          <w:szCs w:val="20"/>
        </w:rPr>
        <w:t>WUS_ActualMO_duration</w:t>
      </w:r>
      <w:proofErr w:type="spellEnd"/>
      <w:r w:rsidR="00AE6C53" w:rsidRPr="00E0176E">
        <w:rPr>
          <w:rFonts w:ascii="Times New Roman" w:hAnsi="Times New Roman"/>
          <w:i/>
          <w:iCs/>
          <w:szCs w:val="20"/>
        </w:rPr>
        <w:t>_ IDLE/INACTIVE</w:t>
      </w:r>
      <w:r w:rsidR="0059759B">
        <w:rPr>
          <w:rFonts w:ascii="Times New Roman" w:hAnsi="Times New Roman"/>
          <w:i/>
          <w:iCs/>
          <w:szCs w:val="20"/>
        </w:rPr>
        <w:t>_OFDM</w:t>
      </w:r>
      <w:bookmarkEnd w:id="10"/>
      <w:r w:rsidR="0059759B">
        <w:rPr>
          <w:rFonts w:ascii="Times New Roman" w:hAnsi="Times New Roman"/>
          <w:i/>
          <w:iCs/>
          <w:szCs w:val="20"/>
        </w:rPr>
        <w:t xml:space="preserve"> </w:t>
      </w:r>
      <w:r w:rsidR="0059759B">
        <w:rPr>
          <w:rFonts w:ascii="Times New Roman" w:hAnsi="Times New Roman"/>
          <w:szCs w:val="20"/>
        </w:rPr>
        <w:t xml:space="preserve">is to be added. </w:t>
      </w:r>
      <w:r w:rsidR="00C47BAD">
        <w:rPr>
          <w:rFonts w:ascii="Times New Roman" w:hAnsi="Times New Roman"/>
          <w:szCs w:val="20"/>
        </w:rPr>
        <w:t>If gNB semi-statically enables LP-WUS for only one LP-WUR type,</w:t>
      </w:r>
      <w:r w:rsidR="005A5A96">
        <w:rPr>
          <w:rFonts w:ascii="Times New Roman" w:hAnsi="Times New Roman"/>
          <w:szCs w:val="20"/>
        </w:rPr>
        <w:t xml:space="preserve"> </w:t>
      </w:r>
      <w:r w:rsidR="00F26AF7">
        <w:rPr>
          <w:rFonts w:ascii="Times New Roman" w:hAnsi="Times New Roman"/>
          <w:szCs w:val="20"/>
        </w:rPr>
        <w:t>or enables LP-WUS for both LP-WUR types without dynamic</w:t>
      </w:r>
      <w:r>
        <w:rPr>
          <w:rFonts w:ascii="Times New Roman" w:hAnsi="Times New Roman"/>
          <w:szCs w:val="20"/>
        </w:rPr>
        <w:t>ally</w:t>
      </w:r>
      <w:r w:rsidR="00F26AF7">
        <w:rPr>
          <w:rFonts w:ascii="Times New Roman" w:hAnsi="Times New Roman"/>
          <w:szCs w:val="20"/>
        </w:rPr>
        <w:t xml:space="preserve"> </w:t>
      </w:r>
      <w:proofErr w:type="gramStart"/>
      <w:r w:rsidR="00F26AF7">
        <w:rPr>
          <w:rFonts w:ascii="Times New Roman" w:hAnsi="Times New Roman"/>
          <w:szCs w:val="20"/>
        </w:rPr>
        <w:t>var</w:t>
      </w:r>
      <w:r>
        <w:rPr>
          <w:rFonts w:ascii="Times New Roman" w:hAnsi="Times New Roman"/>
          <w:szCs w:val="20"/>
        </w:rPr>
        <w:t xml:space="preserve">ying </w:t>
      </w:r>
      <w:r w:rsidR="00F26AF7">
        <w:rPr>
          <w:rFonts w:ascii="Times New Roman" w:hAnsi="Times New Roman"/>
          <w:szCs w:val="20"/>
        </w:rPr>
        <w:t xml:space="preserve"> </w:t>
      </w:r>
      <w:r>
        <w:rPr>
          <w:rFonts w:ascii="Times New Roman" w:hAnsi="Times New Roman"/>
          <w:szCs w:val="20"/>
        </w:rPr>
        <w:t>the</w:t>
      </w:r>
      <w:proofErr w:type="gramEnd"/>
      <w:r>
        <w:rPr>
          <w:rFonts w:ascii="Times New Roman" w:hAnsi="Times New Roman"/>
          <w:szCs w:val="20"/>
        </w:rPr>
        <w:t xml:space="preserve"> actual </w:t>
      </w:r>
      <w:r w:rsidR="00F26AF7">
        <w:rPr>
          <w:rFonts w:ascii="Times New Roman" w:hAnsi="Times New Roman"/>
          <w:szCs w:val="20"/>
        </w:rPr>
        <w:t xml:space="preserve">LP-WUS duration,  </w:t>
      </w:r>
      <w:r w:rsidR="005A5A96">
        <w:rPr>
          <w:rFonts w:ascii="Times New Roman" w:hAnsi="Times New Roman"/>
          <w:szCs w:val="20"/>
        </w:rPr>
        <w:t>configur</w:t>
      </w:r>
      <w:r>
        <w:rPr>
          <w:rFonts w:ascii="Times New Roman" w:hAnsi="Times New Roman"/>
          <w:szCs w:val="20"/>
        </w:rPr>
        <w:t>ing</w:t>
      </w:r>
      <w:r w:rsidR="005A5A96">
        <w:rPr>
          <w:rFonts w:ascii="Times New Roman" w:hAnsi="Times New Roman"/>
          <w:szCs w:val="20"/>
        </w:rPr>
        <w:t xml:space="preserve"> </w:t>
      </w:r>
      <w:proofErr w:type="spellStart"/>
      <w:r w:rsidR="00AE6C53" w:rsidRPr="00E0176E">
        <w:rPr>
          <w:rFonts w:ascii="Times New Roman" w:hAnsi="Times New Roman"/>
          <w:i/>
          <w:iCs/>
          <w:szCs w:val="20"/>
        </w:rPr>
        <w:t>WUS_ActualMO_duration</w:t>
      </w:r>
      <w:proofErr w:type="spellEnd"/>
      <w:r w:rsidR="00AE6C53" w:rsidRPr="00E0176E">
        <w:rPr>
          <w:rFonts w:ascii="Times New Roman" w:hAnsi="Times New Roman"/>
          <w:i/>
          <w:iCs/>
          <w:szCs w:val="20"/>
        </w:rPr>
        <w:t>_ IDLE/INACTIVE</w:t>
      </w:r>
      <w:r w:rsidR="005A5A96">
        <w:rPr>
          <w:rFonts w:ascii="Times New Roman" w:hAnsi="Times New Roman"/>
          <w:i/>
          <w:iCs/>
          <w:szCs w:val="20"/>
        </w:rPr>
        <w:t xml:space="preserve"> </w:t>
      </w:r>
      <w:r w:rsidR="005A5A96" w:rsidRPr="005A5A96">
        <w:rPr>
          <w:rFonts w:ascii="Times New Roman" w:hAnsi="Times New Roman"/>
          <w:szCs w:val="20"/>
        </w:rPr>
        <w:t>alone</w:t>
      </w:r>
      <w:r>
        <w:rPr>
          <w:rFonts w:ascii="Times New Roman" w:hAnsi="Times New Roman"/>
          <w:szCs w:val="20"/>
        </w:rPr>
        <w:t xml:space="preserve"> is sufficient</w:t>
      </w:r>
      <w:r w:rsidR="000338E5">
        <w:rPr>
          <w:rFonts w:ascii="Times New Roman" w:hAnsi="Times New Roman"/>
          <w:szCs w:val="20"/>
        </w:rPr>
        <w:t>, i.e., this parameter is commonly applied irrespective of LP-WUR type</w:t>
      </w:r>
      <w:r w:rsidR="005A5A96">
        <w:rPr>
          <w:rFonts w:ascii="Times New Roman" w:hAnsi="Times New Roman"/>
          <w:i/>
          <w:iCs/>
          <w:szCs w:val="20"/>
        </w:rPr>
        <w:t xml:space="preserve">. </w:t>
      </w:r>
      <w:r w:rsidR="005A5A96">
        <w:rPr>
          <w:rFonts w:ascii="Times New Roman" w:hAnsi="Times New Roman"/>
          <w:szCs w:val="20"/>
        </w:rPr>
        <w:t>If gNB semi-statically enables LP-WUS for both LP-WUR types and</w:t>
      </w:r>
      <w:r w:rsidR="00D01612">
        <w:rPr>
          <w:rFonts w:ascii="Times New Roman" w:hAnsi="Times New Roman"/>
          <w:szCs w:val="20"/>
        </w:rPr>
        <w:t xml:space="preserve"> </w:t>
      </w:r>
      <w:r w:rsidR="005A5A96">
        <w:rPr>
          <w:rFonts w:ascii="Times New Roman" w:hAnsi="Times New Roman"/>
          <w:szCs w:val="20"/>
        </w:rPr>
        <w:t>intends to support dynamic switch</w:t>
      </w:r>
      <w:r w:rsidR="00E54063">
        <w:rPr>
          <w:rFonts w:ascii="Times New Roman" w:hAnsi="Times New Roman"/>
          <w:szCs w:val="20"/>
        </w:rPr>
        <w:t>ing of</w:t>
      </w:r>
      <w:r w:rsidR="005A5A96">
        <w:rPr>
          <w:rFonts w:ascii="Times New Roman" w:hAnsi="Times New Roman"/>
          <w:szCs w:val="20"/>
        </w:rPr>
        <w:t xml:space="preserve"> the actual duration, both </w:t>
      </w:r>
      <w:proofErr w:type="spellStart"/>
      <w:r w:rsidR="00AE6C53" w:rsidRPr="00E0176E">
        <w:rPr>
          <w:rFonts w:ascii="Times New Roman" w:hAnsi="Times New Roman"/>
          <w:i/>
          <w:iCs/>
          <w:szCs w:val="20"/>
        </w:rPr>
        <w:t>WUS_ActualMO_duration</w:t>
      </w:r>
      <w:proofErr w:type="spellEnd"/>
      <w:r w:rsidR="00AE6C53" w:rsidRPr="00E0176E">
        <w:rPr>
          <w:rFonts w:ascii="Times New Roman" w:hAnsi="Times New Roman"/>
          <w:i/>
          <w:iCs/>
          <w:szCs w:val="20"/>
        </w:rPr>
        <w:t>_ IDLE/INACTIVE</w:t>
      </w:r>
      <w:r w:rsidR="005A5A96">
        <w:rPr>
          <w:rFonts w:ascii="Times New Roman" w:hAnsi="Times New Roman"/>
          <w:i/>
          <w:iCs/>
          <w:szCs w:val="20"/>
        </w:rPr>
        <w:t xml:space="preserve"> </w:t>
      </w:r>
      <w:r w:rsidR="005A5A96">
        <w:rPr>
          <w:rFonts w:ascii="Times New Roman" w:hAnsi="Times New Roman"/>
          <w:szCs w:val="20"/>
        </w:rPr>
        <w:t xml:space="preserve">and </w:t>
      </w:r>
      <w:proofErr w:type="spellStart"/>
      <w:r w:rsidR="00AE6C53" w:rsidRPr="00E0176E">
        <w:rPr>
          <w:rFonts w:ascii="Times New Roman" w:hAnsi="Times New Roman"/>
          <w:i/>
          <w:iCs/>
          <w:szCs w:val="20"/>
        </w:rPr>
        <w:t>WUS_ActualMO_duration</w:t>
      </w:r>
      <w:proofErr w:type="spellEnd"/>
      <w:r w:rsidR="00AE6C53" w:rsidRPr="00E0176E">
        <w:rPr>
          <w:rFonts w:ascii="Times New Roman" w:hAnsi="Times New Roman"/>
          <w:i/>
          <w:iCs/>
          <w:szCs w:val="20"/>
        </w:rPr>
        <w:t>_ IDLE/INACTIVE</w:t>
      </w:r>
      <w:r w:rsidR="005A5A96">
        <w:rPr>
          <w:rFonts w:ascii="Times New Roman" w:hAnsi="Times New Roman"/>
          <w:i/>
          <w:iCs/>
          <w:szCs w:val="20"/>
        </w:rPr>
        <w:t>_</w:t>
      </w:r>
      <w:proofErr w:type="gramStart"/>
      <w:r w:rsidR="005A5A96">
        <w:rPr>
          <w:rFonts w:ascii="Times New Roman" w:hAnsi="Times New Roman"/>
          <w:i/>
          <w:iCs/>
          <w:szCs w:val="20"/>
        </w:rPr>
        <w:t xml:space="preserve">OFDM </w:t>
      </w:r>
      <w:r w:rsidR="005A5A96">
        <w:rPr>
          <w:rFonts w:ascii="Times New Roman" w:hAnsi="Times New Roman"/>
          <w:szCs w:val="20"/>
        </w:rPr>
        <w:t xml:space="preserve"> </w:t>
      </w:r>
      <w:r w:rsidR="00E54063">
        <w:rPr>
          <w:rFonts w:ascii="Times New Roman" w:hAnsi="Times New Roman"/>
          <w:szCs w:val="20"/>
        </w:rPr>
        <w:t>need</w:t>
      </w:r>
      <w:proofErr w:type="gramEnd"/>
      <w:r w:rsidR="005A5A96">
        <w:rPr>
          <w:rFonts w:ascii="Times New Roman" w:hAnsi="Times New Roman"/>
          <w:szCs w:val="20"/>
        </w:rPr>
        <w:t xml:space="preserve"> </w:t>
      </w:r>
      <w:r w:rsidR="00F26AF7">
        <w:rPr>
          <w:rFonts w:ascii="Times New Roman" w:hAnsi="Times New Roman"/>
          <w:szCs w:val="20"/>
        </w:rPr>
        <w:t xml:space="preserve">to be configured. </w:t>
      </w:r>
      <w:r w:rsidR="00E54063">
        <w:rPr>
          <w:rFonts w:ascii="Times New Roman" w:hAnsi="Times New Roman"/>
          <w:szCs w:val="20"/>
        </w:rPr>
        <w:t xml:space="preserve">In this case, </w:t>
      </w:r>
      <w:r w:rsidR="00F26AF7">
        <w:rPr>
          <w:rFonts w:ascii="Times New Roman" w:hAnsi="Times New Roman"/>
          <w:szCs w:val="20"/>
        </w:rPr>
        <w:t xml:space="preserve">OOK-based LP-WUR receives LP-WUS based on </w:t>
      </w:r>
      <w:proofErr w:type="spellStart"/>
      <w:r w:rsidR="00AE6C53" w:rsidRPr="00E0176E">
        <w:rPr>
          <w:rFonts w:ascii="Times New Roman" w:hAnsi="Times New Roman"/>
          <w:i/>
          <w:iCs/>
          <w:szCs w:val="20"/>
        </w:rPr>
        <w:t>WUS_ActualMO_duration</w:t>
      </w:r>
      <w:proofErr w:type="spellEnd"/>
      <w:r w:rsidR="00AE6C53" w:rsidRPr="00E0176E">
        <w:rPr>
          <w:rFonts w:ascii="Times New Roman" w:hAnsi="Times New Roman"/>
          <w:i/>
          <w:iCs/>
          <w:szCs w:val="20"/>
        </w:rPr>
        <w:t>_ IDLE/INACTIVE</w:t>
      </w:r>
      <w:r w:rsidR="00F26AF7">
        <w:rPr>
          <w:rFonts w:ascii="Times New Roman" w:hAnsi="Times New Roman"/>
          <w:i/>
          <w:iCs/>
          <w:szCs w:val="20"/>
        </w:rPr>
        <w:t xml:space="preserve"> </w:t>
      </w:r>
      <w:r w:rsidR="00F26AF7">
        <w:rPr>
          <w:rFonts w:ascii="Times New Roman" w:hAnsi="Times New Roman"/>
          <w:szCs w:val="20"/>
        </w:rPr>
        <w:t xml:space="preserve">(Y symbols), </w:t>
      </w:r>
      <w:r w:rsidR="00E54063">
        <w:rPr>
          <w:rFonts w:ascii="Times New Roman" w:hAnsi="Times New Roman"/>
          <w:szCs w:val="20"/>
        </w:rPr>
        <w:t>while</w:t>
      </w:r>
      <w:r w:rsidR="00F26AF7">
        <w:rPr>
          <w:rFonts w:ascii="Times New Roman" w:hAnsi="Times New Roman"/>
          <w:szCs w:val="20"/>
        </w:rPr>
        <w:t xml:space="preserve"> OFDM-based LP-WUR </w:t>
      </w:r>
      <w:r w:rsidR="000338E5">
        <w:rPr>
          <w:rFonts w:ascii="Times New Roman" w:hAnsi="Times New Roman"/>
          <w:szCs w:val="20"/>
        </w:rPr>
        <w:t xml:space="preserve">can </w:t>
      </w:r>
      <w:r w:rsidR="00F26AF7">
        <w:rPr>
          <w:rFonts w:ascii="Times New Roman" w:hAnsi="Times New Roman"/>
          <w:szCs w:val="20"/>
        </w:rPr>
        <w:t xml:space="preserve">receive LP-WUS based on </w:t>
      </w:r>
      <w:proofErr w:type="spellStart"/>
      <w:r w:rsidR="00F26AF7" w:rsidRPr="008008B2">
        <w:rPr>
          <w:rFonts w:ascii="Times New Roman" w:hAnsi="Times New Roman"/>
          <w:i/>
          <w:iCs/>
          <w:szCs w:val="20"/>
        </w:rPr>
        <w:t>WUS_Actual_WUS_duration_IDLE</w:t>
      </w:r>
      <w:proofErr w:type="spellEnd"/>
      <w:r w:rsidR="00F26AF7" w:rsidRPr="008008B2">
        <w:rPr>
          <w:rFonts w:ascii="Times New Roman" w:hAnsi="Times New Roman"/>
          <w:i/>
          <w:iCs/>
          <w:szCs w:val="20"/>
        </w:rPr>
        <w:t>/INACTIVE</w:t>
      </w:r>
      <w:r w:rsidR="00F26AF7">
        <w:rPr>
          <w:rFonts w:ascii="Times New Roman" w:hAnsi="Times New Roman"/>
          <w:i/>
          <w:iCs/>
          <w:szCs w:val="20"/>
        </w:rPr>
        <w:t xml:space="preserve">_OFDM </w:t>
      </w:r>
      <w:r w:rsidR="00F26AF7">
        <w:rPr>
          <w:rFonts w:ascii="Times New Roman" w:hAnsi="Times New Roman"/>
          <w:szCs w:val="20"/>
        </w:rPr>
        <w:t xml:space="preserve">(X symbols). </w:t>
      </w:r>
    </w:p>
    <w:p w14:paraId="0D576425" w14:textId="391FF667" w:rsidR="00D762E5" w:rsidRPr="00F26AF7" w:rsidRDefault="00E54063" w:rsidP="0046226D">
      <w:pPr>
        <w:spacing w:afterLines="50" w:after="120"/>
        <w:ind w:left="198"/>
        <w:jc w:val="both"/>
        <w:rPr>
          <w:rFonts w:ascii="Times New Roman" w:eastAsiaTheme="minorEastAsia" w:hAnsi="Times New Roman"/>
          <w:szCs w:val="20"/>
          <w:lang w:val="en-GB"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egarding </w:t>
      </w:r>
      <w:r>
        <w:rPr>
          <w:rFonts w:ascii="Times New Roman" w:eastAsiaTheme="minorEastAsia" w:hAnsi="Times New Roman"/>
          <w:szCs w:val="20"/>
          <w:lang w:val="en-GB" w:eastAsia="zh-CN"/>
        </w:rPr>
        <w:t xml:space="preserve">nominal MO duration parameter, the agreed single parameter </w:t>
      </w:r>
      <w:proofErr w:type="spellStart"/>
      <w:r w:rsidRPr="00E0176E">
        <w:rPr>
          <w:rFonts w:ascii="Times New Roman" w:hAnsi="Times New Roman"/>
          <w:i/>
          <w:iCs/>
          <w:szCs w:val="20"/>
        </w:rPr>
        <w:t>WUS_</w:t>
      </w:r>
      <w:r>
        <w:rPr>
          <w:rFonts w:ascii="Times New Roman" w:hAnsi="Times New Roman"/>
          <w:i/>
          <w:iCs/>
          <w:szCs w:val="20"/>
        </w:rPr>
        <w:t>N</w:t>
      </w:r>
      <w:r w:rsidRPr="00E0176E">
        <w:rPr>
          <w:rFonts w:ascii="Times New Roman" w:hAnsi="Times New Roman"/>
          <w:i/>
          <w:iCs/>
          <w:szCs w:val="20"/>
        </w:rPr>
        <w:t>orminalMO_duration</w:t>
      </w:r>
      <w:proofErr w:type="spellEnd"/>
      <w:r w:rsidRPr="00E0176E">
        <w:rPr>
          <w:rFonts w:ascii="Times New Roman" w:hAnsi="Times New Roman"/>
          <w:i/>
          <w:iCs/>
          <w:szCs w:val="20"/>
        </w:rPr>
        <w:t>_ IDLE/INACTIVE</w:t>
      </w:r>
      <w:r>
        <w:rPr>
          <w:rFonts w:ascii="Times New Roman" w:eastAsiaTheme="minorEastAsia" w:hAnsi="Times New Roman"/>
          <w:szCs w:val="20"/>
          <w:lang w:val="en-GB" w:eastAsia="zh-CN"/>
        </w:rPr>
        <w:t xml:space="preserve"> is sufficient. Since t</w:t>
      </w:r>
      <w:r w:rsidR="00D762E5">
        <w:rPr>
          <w:rFonts w:ascii="Times New Roman" w:eastAsiaTheme="minorEastAsia" w:hAnsi="Times New Roman"/>
          <w:szCs w:val="20"/>
          <w:lang w:val="en-GB" w:eastAsia="zh-CN"/>
        </w:rPr>
        <w:t>he starting position of each MO is determined by the nominal MO duration</w:t>
      </w:r>
      <w:r>
        <w:rPr>
          <w:rFonts w:ascii="Times New Roman" w:eastAsiaTheme="minorEastAsia" w:hAnsi="Times New Roman"/>
          <w:szCs w:val="20"/>
          <w:lang w:val="en-GB" w:eastAsia="zh-CN"/>
        </w:rPr>
        <w:t xml:space="preserve">, and </w:t>
      </w:r>
      <w:r w:rsidR="00D762E5">
        <w:rPr>
          <w:rFonts w:ascii="Times New Roman" w:eastAsiaTheme="minorEastAsia" w:hAnsi="Times New Roman"/>
          <w:szCs w:val="20"/>
          <w:lang w:val="en-GB" w:eastAsia="zh-CN"/>
        </w:rPr>
        <w:t xml:space="preserve">the UE is unaware of dynamically changed </w:t>
      </w:r>
      <w:proofErr w:type="spellStart"/>
      <w:r w:rsidR="00D762E5">
        <w:rPr>
          <w:rFonts w:ascii="Times New Roman" w:eastAsiaTheme="minorEastAsia" w:hAnsi="Times New Roman"/>
          <w:szCs w:val="20"/>
          <w:lang w:val="en-GB" w:eastAsia="zh-CN"/>
        </w:rPr>
        <w:t>acutal</w:t>
      </w:r>
      <w:proofErr w:type="spellEnd"/>
      <w:r w:rsidR="00D762E5">
        <w:rPr>
          <w:rFonts w:ascii="Times New Roman" w:eastAsiaTheme="minorEastAsia" w:hAnsi="Times New Roman"/>
          <w:szCs w:val="20"/>
          <w:lang w:val="en-GB" w:eastAsia="zh-CN"/>
        </w:rPr>
        <w:t xml:space="preserve"> duration within a nominal MO, a fixed nominal MO duration should be assumed to correctly determine the MO starting position. Following similar logic, the number of available OFDM symbols for valid MO determination should also </w:t>
      </w:r>
      <w:r>
        <w:rPr>
          <w:rFonts w:ascii="Times New Roman" w:eastAsiaTheme="minorEastAsia" w:hAnsi="Times New Roman"/>
          <w:szCs w:val="20"/>
          <w:lang w:val="en-GB" w:eastAsia="zh-CN"/>
        </w:rPr>
        <w:t>remain</w:t>
      </w:r>
      <w:r w:rsidR="00D762E5">
        <w:rPr>
          <w:rFonts w:ascii="Times New Roman" w:eastAsiaTheme="minorEastAsia" w:hAnsi="Times New Roman"/>
          <w:szCs w:val="20"/>
          <w:lang w:val="en-GB" w:eastAsia="zh-CN"/>
        </w:rPr>
        <w:t xml:space="preserve"> fixed, </w:t>
      </w:r>
      <w:r>
        <w:rPr>
          <w:rFonts w:ascii="Times New Roman" w:eastAsiaTheme="minorEastAsia" w:hAnsi="Times New Roman"/>
          <w:szCs w:val="20"/>
          <w:lang w:val="en-GB" w:eastAsia="zh-CN"/>
        </w:rPr>
        <w:t xml:space="preserve">i.e., based on </w:t>
      </w:r>
      <w:proofErr w:type="spellStart"/>
      <w:r w:rsidRPr="00E0176E">
        <w:rPr>
          <w:rFonts w:ascii="Times New Roman" w:hAnsi="Times New Roman"/>
          <w:i/>
          <w:iCs/>
          <w:szCs w:val="20"/>
        </w:rPr>
        <w:t>WUS_ActualMO_duration</w:t>
      </w:r>
      <w:proofErr w:type="spellEnd"/>
      <w:r w:rsidRPr="00E0176E">
        <w:rPr>
          <w:rFonts w:ascii="Times New Roman" w:hAnsi="Times New Roman"/>
          <w:i/>
          <w:iCs/>
          <w:szCs w:val="20"/>
        </w:rPr>
        <w:t>_ IDLE/INACTIVE</w:t>
      </w:r>
      <w:r>
        <w:rPr>
          <w:rFonts w:ascii="Times New Roman" w:eastAsiaTheme="minorEastAsia" w:hAnsi="Times New Roman"/>
          <w:szCs w:val="20"/>
          <w:lang w:val="en-GB" w:eastAsia="zh-CN"/>
        </w:rPr>
        <w:t xml:space="preserve">, even </w:t>
      </w:r>
      <w:r w:rsidR="00D762E5">
        <w:rPr>
          <w:rFonts w:ascii="Times New Roman" w:eastAsiaTheme="minorEastAsia" w:hAnsi="Times New Roman"/>
          <w:szCs w:val="20"/>
          <w:lang w:val="en-GB" w:eastAsia="zh-CN"/>
        </w:rPr>
        <w:t>though the actual transmission may vary.</w:t>
      </w:r>
    </w:p>
    <w:p w14:paraId="71713477" w14:textId="516F76C8" w:rsidR="00135BEB" w:rsidRPr="00AE6C53" w:rsidRDefault="00135BEB" w:rsidP="00135BEB">
      <w:pPr>
        <w:adjustRightInd w:val="0"/>
        <w:snapToGrid w:val="0"/>
        <w:ind w:left="198"/>
        <w:jc w:val="both"/>
        <w:rPr>
          <w:rFonts w:ascii="Times New Roman" w:hAnsi="Times New Roman"/>
          <w:b/>
          <w:bCs/>
          <w:szCs w:val="20"/>
        </w:rPr>
      </w:pPr>
      <w:r w:rsidRPr="00AE6C53">
        <w:rPr>
          <w:rFonts w:ascii="Times New Roman" w:hAnsi="Times New Roman"/>
          <w:b/>
          <w:bCs/>
          <w:szCs w:val="20"/>
        </w:rPr>
        <w:t xml:space="preserve">Proposal </w:t>
      </w:r>
      <w:r w:rsidRPr="00AE6C53">
        <w:rPr>
          <w:rFonts w:ascii="Times New Roman" w:hAnsi="Times New Roman"/>
          <w:b/>
          <w:bCs/>
          <w:szCs w:val="20"/>
        </w:rPr>
        <w:fldChar w:fldCharType="begin"/>
      </w:r>
      <w:r w:rsidRPr="00AE6C53">
        <w:rPr>
          <w:rFonts w:ascii="Times New Roman" w:hAnsi="Times New Roman"/>
          <w:b/>
          <w:bCs/>
          <w:szCs w:val="20"/>
        </w:rPr>
        <w:instrText xml:space="preserve"> SEQ Proposal \* ARABIC </w:instrText>
      </w:r>
      <w:r w:rsidRPr="00AE6C53">
        <w:rPr>
          <w:rFonts w:ascii="Times New Roman" w:hAnsi="Times New Roman"/>
          <w:b/>
          <w:bCs/>
          <w:szCs w:val="20"/>
        </w:rPr>
        <w:fldChar w:fldCharType="separate"/>
      </w:r>
      <w:r w:rsidRPr="00AE6C53">
        <w:rPr>
          <w:rFonts w:ascii="Times New Roman" w:hAnsi="Times New Roman"/>
          <w:b/>
          <w:bCs/>
          <w:noProof/>
          <w:szCs w:val="20"/>
        </w:rPr>
        <w:t>1</w:t>
      </w:r>
      <w:r w:rsidRPr="00AE6C53">
        <w:rPr>
          <w:rFonts w:ascii="Times New Roman" w:hAnsi="Times New Roman"/>
          <w:b/>
          <w:bCs/>
          <w:szCs w:val="20"/>
        </w:rPr>
        <w:fldChar w:fldCharType="end"/>
      </w:r>
      <w:r w:rsidRPr="00AE6C53">
        <w:rPr>
          <w:rFonts w:ascii="Times New Roman" w:hAnsi="Times New Roman"/>
          <w:b/>
          <w:bCs/>
          <w:szCs w:val="20"/>
        </w:rPr>
        <w:t xml:space="preserve">: Introduce a new RRC </w:t>
      </w:r>
      <w:proofErr w:type="gramStart"/>
      <w:r w:rsidRPr="00AE6C53">
        <w:rPr>
          <w:rFonts w:ascii="Times New Roman" w:hAnsi="Times New Roman"/>
          <w:b/>
          <w:bCs/>
          <w:szCs w:val="20"/>
        </w:rPr>
        <w:t xml:space="preserve">parameter  </w:t>
      </w:r>
      <w:proofErr w:type="spellStart"/>
      <w:r w:rsidR="00AE6C53" w:rsidRPr="00AE6C53">
        <w:rPr>
          <w:rFonts w:ascii="Times New Roman" w:hAnsi="Times New Roman"/>
          <w:b/>
          <w:bCs/>
          <w:i/>
          <w:iCs/>
          <w:szCs w:val="20"/>
        </w:rPr>
        <w:t>WUS</w:t>
      </w:r>
      <w:proofErr w:type="gramEnd"/>
      <w:r w:rsidR="00AE6C53" w:rsidRPr="00AE6C53">
        <w:rPr>
          <w:rFonts w:ascii="Times New Roman" w:hAnsi="Times New Roman"/>
          <w:b/>
          <w:bCs/>
          <w:i/>
          <w:iCs/>
          <w:szCs w:val="20"/>
        </w:rPr>
        <w:t>_ActualMO_duration</w:t>
      </w:r>
      <w:proofErr w:type="spellEnd"/>
      <w:r w:rsidR="00AE6C53" w:rsidRPr="00AE6C53">
        <w:rPr>
          <w:rFonts w:ascii="Times New Roman" w:hAnsi="Times New Roman"/>
          <w:b/>
          <w:bCs/>
          <w:i/>
          <w:iCs/>
          <w:szCs w:val="20"/>
        </w:rPr>
        <w:t>_ IDLE/INACTIVE</w:t>
      </w:r>
      <w:r w:rsidRPr="00AE6C53">
        <w:rPr>
          <w:rFonts w:ascii="Times New Roman" w:hAnsi="Times New Roman"/>
          <w:b/>
          <w:bCs/>
          <w:i/>
          <w:iCs/>
          <w:szCs w:val="20"/>
        </w:rPr>
        <w:t>_OFDM</w:t>
      </w:r>
      <w:r w:rsidR="00AE6C53" w:rsidRPr="00AE6C53">
        <w:rPr>
          <w:rFonts w:ascii="Times New Roman" w:hAnsi="Times New Roman"/>
          <w:b/>
          <w:bCs/>
          <w:szCs w:val="20"/>
        </w:rPr>
        <w:t xml:space="preserve"> in addition to </w:t>
      </w:r>
      <w:proofErr w:type="spellStart"/>
      <w:r w:rsidR="00AE6C53" w:rsidRPr="00AE6C53">
        <w:rPr>
          <w:rFonts w:ascii="Times New Roman" w:hAnsi="Times New Roman"/>
          <w:b/>
          <w:bCs/>
          <w:i/>
          <w:iCs/>
          <w:szCs w:val="20"/>
        </w:rPr>
        <w:t>WUS_ActualMO_duration</w:t>
      </w:r>
      <w:proofErr w:type="spellEnd"/>
      <w:r w:rsidR="00AE6C53" w:rsidRPr="00AE6C53">
        <w:rPr>
          <w:rFonts w:ascii="Times New Roman" w:hAnsi="Times New Roman"/>
          <w:b/>
          <w:bCs/>
          <w:i/>
          <w:iCs/>
          <w:szCs w:val="20"/>
        </w:rPr>
        <w:t>_ IDLE/INACTIVE</w:t>
      </w:r>
    </w:p>
    <w:p w14:paraId="47AAFD81" w14:textId="6FF09D54" w:rsidR="00F26AF7" w:rsidRPr="00AE6C53" w:rsidRDefault="00F26AF7" w:rsidP="00F26AF7">
      <w:pPr>
        <w:pStyle w:val="af0"/>
        <w:numPr>
          <w:ilvl w:val="0"/>
          <w:numId w:val="40"/>
        </w:numPr>
        <w:adjustRightInd w:val="0"/>
        <w:snapToGrid w:val="0"/>
        <w:ind w:firstLineChars="0"/>
        <w:rPr>
          <w:rFonts w:ascii="Times New Roman" w:hAnsi="Times New Roman"/>
          <w:b/>
          <w:bCs/>
          <w:sz w:val="20"/>
          <w:szCs w:val="20"/>
        </w:rPr>
      </w:pPr>
      <w:r w:rsidRPr="00AE6C53">
        <w:rPr>
          <w:rFonts w:ascii="Times New Roman" w:hAnsi="Times New Roman"/>
          <w:b/>
          <w:bCs/>
          <w:sz w:val="20"/>
          <w:szCs w:val="20"/>
        </w:rPr>
        <w:t xml:space="preserve">If only </w:t>
      </w:r>
      <w:proofErr w:type="spellStart"/>
      <w:r w:rsidR="00AE6C53" w:rsidRPr="00AE6C53">
        <w:rPr>
          <w:rFonts w:ascii="Times New Roman" w:hAnsi="Times New Roman"/>
          <w:b/>
          <w:bCs/>
          <w:i/>
          <w:iCs/>
          <w:sz w:val="20"/>
          <w:szCs w:val="20"/>
        </w:rPr>
        <w:t>WUS_ActualMO_duration</w:t>
      </w:r>
      <w:proofErr w:type="spellEnd"/>
      <w:r w:rsidR="00AE6C53" w:rsidRPr="00AE6C53">
        <w:rPr>
          <w:rFonts w:ascii="Times New Roman" w:hAnsi="Times New Roman"/>
          <w:b/>
          <w:bCs/>
          <w:i/>
          <w:iCs/>
          <w:sz w:val="20"/>
          <w:szCs w:val="20"/>
        </w:rPr>
        <w:t>_ IDLE/</w:t>
      </w:r>
      <w:proofErr w:type="gramStart"/>
      <w:r w:rsidR="00AE6C53" w:rsidRPr="00AE6C53">
        <w:rPr>
          <w:rFonts w:ascii="Times New Roman" w:hAnsi="Times New Roman"/>
          <w:b/>
          <w:bCs/>
          <w:i/>
          <w:iCs/>
          <w:sz w:val="20"/>
          <w:szCs w:val="20"/>
        </w:rPr>
        <w:t xml:space="preserve">INACTIVE </w:t>
      </w:r>
      <w:r w:rsidRPr="00AE6C53">
        <w:rPr>
          <w:rFonts w:ascii="Times New Roman" w:hAnsi="Times New Roman"/>
          <w:b/>
          <w:bCs/>
          <w:sz w:val="20"/>
          <w:szCs w:val="20"/>
        </w:rPr>
        <w:t xml:space="preserve"> is</w:t>
      </w:r>
      <w:proofErr w:type="gramEnd"/>
      <w:r w:rsidRPr="00AE6C53">
        <w:rPr>
          <w:rFonts w:ascii="Times New Roman" w:hAnsi="Times New Roman"/>
          <w:b/>
          <w:bCs/>
          <w:sz w:val="20"/>
          <w:szCs w:val="20"/>
        </w:rPr>
        <w:t xml:space="preserve"> provided, UE monitors LP-WUS based on this parameter</w:t>
      </w:r>
      <w:r w:rsidR="00440462">
        <w:rPr>
          <w:rFonts w:ascii="Times New Roman" w:hAnsi="Times New Roman"/>
          <w:b/>
          <w:bCs/>
          <w:sz w:val="20"/>
          <w:szCs w:val="20"/>
        </w:rPr>
        <w:t>,</w:t>
      </w:r>
      <w:r w:rsidRPr="00AE6C53">
        <w:rPr>
          <w:rFonts w:ascii="Times New Roman" w:hAnsi="Times New Roman"/>
          <w:b/>
          <w:bCs/>
          <w:sz w:val="20"/>
          <w:szCs w:val="20"/>
        </w:rPr>
        <w:t xml:space="preserve"> </w:t>
      </w:r>
      <w:proofErr w:type="spellStart"/>
      <w:r w:rsidR="00440462">
        <w:rPr>
          <w:rFonts w:ascii="Times New Roman" w:hAnsi="Times New Roman"/>
          <w:b/>
          <w:bCs/>
          <w:sz w:val="20"/>
          <w:szCs w:val="20"/>
        </w:rPr>
        <w:t>irrespetive</w:t>
      </w:r>
      <w:proofErr w:type="spellEnd"/>
      <w:r w:rsidR="00440462">
        <w:rPr>
          <w:rFonts w:ascii="Times New Roman" w:hAnsi="Times New Roman"/>
          <w:b/>
          <w:bCs/>
          <w:sz w:val="20"/>
          <w:szCs w:val="20"/>
        </w:rPr>
        <w:t xml:space="preserve"> </w:t>
      </w:r>
      <w:r w:rsidRPr="00AE6C53">
        <w:rPr>
          <w:rFonts w:ascii="Times New Roman" w:hAnsi="Times New Roman"/>
          <w:b/>
          <w:bCs/>
          <w:sz w:val="20"/>
          <w:szCs w:val="20"/>
        </w:rPr>
        <w:t xml:space="preserve">of LP-WUR type. </w:t>
      </w:r>
    </w:p>
    <w:p w14:paraId="2F571065" w14:textId="6F1D9EAB" w:rsidR="00F26AF7" w:rsidRPr="00AE6C53" w:rsidRDefault="00F26AF7" w:rsidP="00B6147B">
      <w:pPr>
        <w:pStyle w:val="af0"/>
        <w:numPr>
          <w:ilvl w:val="0"/>
          <w:numId w:val="40"/>
        </w:numPr>
        <w:adjustRightInd w:val="0"/>
        <w:snapToGrid w:val="0"/>
        <w:spacing w:afterLines="50" w:after="120"/>
        <w:ind w:firstLineChars="0"/>
        <w:rPr>
          <w:rFonts w:ascii="Times New Roman" w:hAnsi="Times New Roman"/>
          <w:b/>
          <w:bCs/>
          <w:sz w:val="20"/>
          <w:szCs w:val="20"/>
        </w:rPr>
      </w:pPr>
      <w:r w:rsidRPr="00AE6C53">
        <w:rPr>
          <w:rFonts w:ascii="Times New Roman" w:hAnsi="Times New Roman"/>
          <w:b/>
          <w:bCs/>
          <w:sz w:val="20"/>
          <w:szCs w:val="20"/>
        </w:rPr>
        <w:t xml:space="preserve">If both </w:t>
      </w:r>
      <w:proofErr w:type="spellStart"/>
      <w:r w:rsidR="00AE6C53" w:rsidRPr="00AE6C53">
        <w:rPr>
          <w:rFonts w:ascii="Times New Roman" w:hAnsi="Times New Roman"/>
          <w:b/>
          <w:bCs/>
          <w:i/>
          <w:iCs/>
          <w:sz w:val="20"/>
          <w:szCs w:val="20"/>
        </w:rPr>
        <w:t>WUS_</w:t>
      </w:r>
      <w:bookmarkStart w:id="11" w:name="OLE_LINK16"/>
      <w:r w:rsidR="00AE6C53" w:rsidRPr="00AE6C53">
        <w:rPr>
          <w:rFonts w:ascii="Times New Roman" w:hAnsi="Times New Roman"/>
          <w:b/>
          <w:bCs/>
          <w:i/>
          <w:iCs/>
          <w:sz w:val="20"/>
          <w:szCs w:val="20"/>
        </w:rPr>
        <w:t>ActualMO</w:t>
      </w:r>
      <w:bookmarkEnd w:id="11"/>
      <w:r w:rsidR="00AE6C53" w:rsidRPr="00AE6C53">
        <w:rPr>
          <w:rFonts w:ascii="Times New Roman" w:hAnsi="Times New Roman"/>
          <w:b/>
          <w:bCs/>
          <w:i/>
          <w:iCs/>
          <w:sz w:val="20"/>
          <w:szCs w:val="20"/>
        </w:rPr>
        <w:t>_duration_IDLE</w:t>
      </w:r>
      <w:proofErr w:type="spellEnd"/>
      <w:r w:rsidR="00AE6C53" w:rsidRPr="00AE6C53">
        <w:rPr>
          <w:rFonts w:ascii="Times New Roman" w:hAnsi="Times New Roman"/>
          <w:b/>
          <w:bCs/>
          <w:i/>
          <w:iCs/>
          <w:sz w:val="20"/>
          <w:szCs w:val="20"/>
        </w:rPr>
        <w:t>/INACTIVE</w:t>
      </w:r>
      <w:r w:rsidR="00AE6C53" w:rsidRPr="00AE6C53">
        <w:rPr>
          <w:rFonts w:ascii="Times New Roman" w:hAnsi="Times New Roman"/>
          <w:b/>
          <w:bCs/>
          <w:sz w:val="20"/>
          <w:szCs w:val="20"/>
        </w:rPr>
        <w:t xml:space="preserve"> </w:t>
      </w:r>
      <w:r w:rsidRPr="00AE6C53">
        <w:rPr>
          <w:rFonts w:ascii="Times New Roman" w:hAnsi="Times New Roman"/>
          <w:b/>
          <w:bCs/>
          <w:sz w:val="20"/>
          <w:szCs w:val="20"/>
        </w:rPr>
        <w:t xml:space="preserve">and </w:t>
      </w:r>
      <w:proofErr w:type="spellStart"/>
      <w:r w:rsidR="00AE6C53" w:rsidRPr="00AE6C53">
        <w:rPr>
          <w:rFonts w:ascii="Times New Roman" w:hAnsi="Times New Roman"/>
          <w:b/>
          <w:bCs/>
          <w:i/>
          <w:iCs/>
          <w:sz w:val="20"/>
          <w:szCs w:val="20"/>
        </w:rPr>
        <w:t>WUS_ActualMO_duration</w:t>
      </w:r>
      <w:proofErr w:type="spellEnd"/>
      <w:r w:rsidR="00AE6C53" w:rsidRPr="00AE6C53">
        <w:rPr>
          <w:rFonts w:ascii="Times New Roman" w:hAnsi="Times New Roman"/>
          <w:b/>
          <w:bCs/>
          <w:i/>
          <w:iCs/>
          <w:sz w:val="20"/>
          <w:szCs w:val="20"/>
        </w:rPr>
        <w:t xml:space="preserve">_ IDLE/INACTIVE </w:t>
      </w:r>
      <w:r w:rsidRPr="00AE6C53">
        <w:rPr>
          <w:rFonts w:ascii="Times New Roman" w:hAnsi="Times New Roman"/>
          <w:b/>
          <w:bCs/>
          <w:i/>
          <w:iCs/>
          <w:sz w:val="20"/>
          <w:szCs w:val="20"/>
        </w:rPr>
        <w:t xml:space="preserve">_OFDM </w:t>
      </w:r>
      <w:r w:rsidRPr="00AE6C53">
        <w:rPr>
          <w:rFonts w:ascii="Times New Roman" w:hAnsi="Times New Roman"/>
          <w:b/>
          <w:bCs/>
          <w:sz w:val="20"/>
          <w:szCs w:val="20"/>
        </w:rPr>
        <w:t xml:space="preserve">are provided, UE with OOK-based LP-WUR </w:t>
      </w:r>
      <w:proofErr w:type="gramStart"/>
      <w:r w:rsidRPr="00AE6C53">
        <w:rPr>
          <w:rFonts w:ascii="Times New Roman" w:hAnsi="Times New Roman"/>
          <w:b/>
          <w:bCs/>
          <w:sz w:val="20"/>
          <w:szCs w:val="20"/>
        </w:rPr>
        <w:t>monitors  LP</w:t>
      </w:r>
      <w:proofErr w:type="gramEnd"/>
      <w:r w:rsidRPr="00AE6C53">
        <w:rPr>
          <w:rFonts w:ascii="Times New Roman" w:hAnsi="Times New Roman"/>
          <w:b/>
          <w:bCs/>
          <w:sz w:val="20"/>
          <w:szCs w:val="20"/>
        </w:rPr>
        <w:t xml:space="preserve">-WUS </w:t>
      </w:r>
      <w:r w:rsidR="00440462">
        <w:rPr>
          <w:rFonts w:ascii="Times New Roman" w:hAnsi="Times New Roman"/>
          <w:b/>
          <w:bCs/>
          <w:sz w:val="20"/>
          <w:szCs w:val="20"/>
        </w:rPr>
        <w:t>according to</w:t>
      </w:r>
      <w:r w:rsidRPr="00AE6C53">
        <w:rPr>
          <w:rFonts w:ascii="Times New Roman" w:hAnsi="Times New Roman"/>
          <w:b/>
          <w:bCs/>
          <w:sz w:val="20"/>
          <w:szCs w:val="20"/>
        </w:rPr>
        <w:t xml:space="preserve"> </w:t>
      </w:r>
      <w:proofErr w:type="spellStart"/>
      <w:r w:rsidR="00AE6C53" w:rsidRPr="00AE6C53">
        <w:rPr>
          <w:rFonts w:ascii="Times New Roman" w:hAnsi="Times New Roman"/>
          <w:b/>
          <w:bCs/>
          <w:i/>
          <w:iCs/>
          <w:sz w:val="20"/>
          <w:szCs w:val="20"/>
        </w:rPr>
        <w:t>WUS_ActualMO_duration</w:t>
      </w:r>
      <w:proofErr w:type="spellEnd"/>
      <w:r w:rsidR="00AE6C53" w:rsidRPr="00AE6C53">
        <w:rPr>
          <w:rFonts w:ascii="Times New Roman" w:hAnsi="Times New Roman"/>
          <w:b/>
          <w:bCs/>
          <w:i/>
          <w:iCs/>
          <w:sz w:val="20"/>
          <w:szCs w:val="20"/>
        </w:rPr>
        <w:t>_ IDLE/INACTIVE</w:t>
      </w:r>
      <w:r w:rsidRPr="00AE6C53">
        <w:rPr>
          <w:rFonts w:ascii="Times New Roman" w:hAnsi="Times New Roman"/>
          <w:b/>
          <w:bCs/>
          <w:sz w:val="20"/>
          <w:szCs w:val="20"/>
        </w:rPr>
        <w:t xml:space="preserve">, and UE with OFDM-based LP-WUR </w:t>
      </w:r>
      <w:r w:rsidR="000338E5">
        <w:rPr>
          <w:rFonts w:ascii="Times New Roman" w:hAnsi="Times New Roman"/>
          <w:b/>
          <w:bCs/>
          <w:sz w:val="20"/>
          <w:szCs w:val="20"/>
        </w:rPr>
        <w:t xml:space="preserve">can </w:t>
      </w:r>
      <w:r w:rsidRPr="00AE6C53">
        <w:rPr>
          <w:rFonts w:ascii="Times New Roman" w:hAnsi="Times New Roman"/>
          <w:b/>
          <w:bCs/>
          <w:sz w:val="20"/>
          <w:szCs w:val="20"/>
        </w:rPr>
        <w:t xml:space="preserve">monitor LP-WUS </w:t>
      </w:r>
      <w:r w:rsidR="00440462">
        <w:rPr>
          <w:rFonts w:ascii="Times New Roman" w:hAnsi="Times New Roman"/>
          <w:b/>
          <w:bCs/>
          <w:sz w:val="20"/>
          <w:szCs w:val="20"/>
        </w:rPr>
        <w:t>according to</w:t>
      </w:r>
      <w:r w:rsidRPr="00AE6C53">
        <w:rPr>
          <w:rFonts w:ascii="Times New Roman" w:hAnsi="Times New Roman"/>
          <w:b/>
          <w:bCs/>
          <w:sz w:val="20"/>
          <w:szCs w:val="20"/>
        </w:rPr>
        <w:t xml:space="preserve"> </w:t>
      </w:r>
      <w:bookmarkStart w:id="12" w:name="OLE_LINK23"/>
      <w:proofErr w:type="spellStart"/>
      <w:r w:rsidR="00AE6C53" w:rsidRPr="00AE6C53">
        <w:rPr>
          <w:rFonts w:ascii="Times New Roman" w:hAnsi="Times New Roman"/>
          <w:b/>
          <w:bCs/>
          <w:i/>
          <w:iCs/>
          <w:sz w:val="20"/>
          <w:szCs w:val="20"/>
        </w:rPr>
        <w:t>WUS_ActualMO_duration</w:t>
      </w:r>
      <w:proofErr w:type="spellEnd"/>
      <w:r w:rsidR="00AE6C53" w:rsidRPr="00AE6C53">
        <w:rPr>
          <w:rFonts w:ascii="Times New Roman" w:hAnsi="Times New Roman"/>
          <w:b/>
          <w:bCs/>
          <w:i/>
          <w:iCs/>
          <w:sz w:val="20"/>
          <w:szCs w:val="20"/>
        </w:rPr>
        <w:t>_ IDLE/INACTIVE</w:t>
      </w:r>
      <w:r w:rsidR="00AE6C53" w:rsidRPr="00AE6C53">
        <w:rPr>
          <w:rFonts w:ascii="Times New Roman" w:hAnsi="Times New Roman"/>
          <w:b/>
          <w:bCs/>
          <w:sz w:val="20"/>
          <w:szCs w:val="20"/>
        </w:rPr>
        <w:t xml:space="preserve"> </w:t>
      </w:r>
      <w:r w:rsidRPr="00AE6C53">
        <w:rPr>
          <w:rFonts w:ascii="Times New Roman" w:hAnsi="Times New Roman"/>
          <w:b/>
          <w:bCs/>
          <w:sz w:val="20"/>
          <w:szCs w:val="20"/>
        </w:rPr>
        <w:t>_</w:t>
      </w:r>
      <w:r w:rsidRPr="00AE6C53">
        <w:rPr>
          <w:rFonts w:ascii="Times New Roman" w:hAnsi="Times New Roman"/>
          <w:b/>
          <w:bCs/>
          <w:i/>
          <w:iCs/>
          <w:sz w:val="20"/>
          <w:szCs w:val="20"/>
        </w:rPr>
        <w:t>OFDM</w:t>
      </w:r>
      <w:bookmarkEnd w:id="12"/>
      <w:r w:rsidRPr="00AE6C53">
        <w:rPr>
          <w:rFonts w:ascii="Times New Roman" w:hAnsi="Times New Roman"/>
          <w:b/>
          <w:bCs/>
          <w:sz w:val="20"/>
          <w:szCs w:val="20"/>
        </w:rPr>
        <w:t xml:space="preserve">. </w:t>
      </w:r>
    </w:p>
    <w:tbl>
      <w:tblPr>
        <w:tblStyle w:val="afc"/>
        <w:tblW w:w="8444" w:type="dxa"/>
        <w:jc w:val="center"/>
        <w:tblLayout w:type="fixed"/>
        <w:tblLook w:val="04A0" w:firstRow="1" w:lastRow="0" w:firstColumn="1" w:lastColumn="0" w:noHBand="0" w:noVBand="1"/>
      </w:tblPr>
      <w:tblGrid>
        <w:gridCol w:w="3199"/>
        <w:gridCol w:w="5245"/>
      </w:tblGrid>
      <w:tr w:rsidR="00FD01AE" w:rsidRPr="0074337D" w14:paraId="6A2962C1" w14:textId="77777777" w:rsidTr="00B6147B">
        <w:trPr>
          <w:trHeight w:val="520"/>
          <w:jc w:val="center"/>
        </w:trPr>
        <w:tc>
          <w:tcPr>
            <w:tcW w:w="3199" w:type="dxa"/>
            <w:hideMark/>
          </w:tcPr>
          <w:p w14:paraId="069D4F67" w14:textId="77777777" w:rsidR="00FD01AE" w:rsidRPr="0074337D" w:rsidRDefault="00FD01AE" w:rsidP="00C62131">
            <w:pPr>
              <w:rPr>
                <w:rFonts w:ascii="Times New Roman" w:eastAsia="等线" w:hAnsi="Times New Roman"/>
                <w:b/>
                <w:bCs/>
                <w:szCs w:val="20"/>
                <w:lang w:eastAsia="zh-CN"/>
              </w:rPr>
            </w:pPr>
            <w:proofErr w:type="spellStart"/>
            <w:r w:rsidRPr="0074337D">
              <w:rPr>
                <w:rFonts w:ascii="Times New Roman" w:eastAsia="等线" w:hAnsi="Times New Roman"/>
                <w:b/>
                <w:bCs/>
                <w:szCs w:val="20"/>
                <w:lang w:eastAsia="zh-CN"/>
              </w:rPr>
              <w:t>Parame</w:t>
            </w:r>
            <w:proofErr w:type="spellEnd"/>
            <w:r w:rsidRPr="0074337D">
              <w:rPr>
                <w:rFonts w:ascii="Times New Roman" w:hAnsi="Times New Roman"/>
                <w:szCs w:val="20"/>
              </w:rPr>
              <w:t xml:space="preserve"> </w:t>
            </w:r>
            <w:r w:rsidRPr="0074337D">
              <w:rPr>
                <w:rFonts w:ascii="Times New Roman" w:eastAsia="等线" w:hAnsi="Times New Roman"/>
                <w:b/>
                <w:bCs/>
                <w:szCs w:val="20"/>
                <w:lang w:eastAsia="zh-CN"/>
              </w:rPr>
              <w:t xml:space="preserve">Parameter name in the text </w:t>
            </w:r>
            <w:proofErr w:type="spellStart"/>
            <w:r w:rsidRPr="0074337D">
              <w:rPr>
                <w:rFonts w:ascii="Times New Roman" w:eastAsia="等线" w:hAnsi="Times New Roman"/>
                <w:b/>
                <w:bCs/>
                <w:szCs w:val="20"/>
                <w:lang w:eastAsia="zh-CN"/>
              </w:rPr>
              <w:t>ter</w:t>
            </w:r>
            <w:proofErr w:type="spellEnd"/>
            <w:r w:rsidRPr="0074337D">
              <w:rPr>
                <w:rFonts w:ascii="Times New Roman" w:eastAsia="等线" w:hAnsi="Times New Roman"/>
                <w:b/>
                <w:bCs/>
                <w:szCs w:val="20"/>
                <w:lang w:eastAsia="zh-CN"/>
              </w:rPr>
              <w:t xml:space="preserve"> name in the text</w:t>
            </w:r>
          </w:p>
        </w:tc>
        <w:tc>
          <w:tcPr>
            <w:tcW w:w="5245" w:type="dxa"/>
            <w:hideMark/>
          </w:tcPr>
          <w:p w14:paraId="5BFBE913" w14:textId="77777777" w:rsidR="00FD01AE" w:rsidRPr="0074337D" w:rsidRDefault="00FD01AE" w:rsidP="00C62131">
            <w:pPr>
              <w:rPr>
                <w:rFonts w:ascii="Times New Roman" w:eastAsia="等线" w:hAnsi="Times New Roman"/>
                <w:b/>
                <w:bCs/>
                <w:szCs w:val="20"/>
                <w:lang w:eastAsia="zh-CN"/>
              </w:rPr>
            </w:pPr>
            <w:r w:rsidRPr="0074337D">
              <w:rPr>
                <w:rFonts w:ascii="Times New Roman" w:eastAsia="等线" w:hAnsi="Times New Roman"/>
                <w:b/>
                <w:bCs/>
                <w:szCs w:val="20"/>
                <w:lang w:eastAsia="zh-CN"/>
              </w:rPr>
              <w:t>Description</w:t>
            </w:r>
          </w:p>
        </w:tc>
      </w:tr>
      <w:tr w:rsidR="00FD01AE" w14:paraId="132DBDAC" w14:textId="77777777" w:rsidTr="00B6147B">
        <w:trPr>
          <w:jc w:val="center"/>
        </w:trPr>
        <w:tc>
          <w:tcPr>
            <w:tcW w:w="3199" w:type="dxa"/>
          </w:tcPr>
          <w:p w14:paraId="14793733" w14:textId="6D53DB08" w:rsidR="00FD01AE" w:rsidRPr="00071867" w:rsidRDefault="00071867" w:rsidP="00C62131">
            <w:pPr>
              <w:adjustRightInd w:val="0"/>
              <w:snapToGrid w:val="0"/>
              <w:jc w:val="both"/>
              <w:rPr>
                <w:rFonts w:ascii="Times New Roman" w:eastAsia="等线" w:hAnsi="Times New Roman"/>
                <w:color w:val="C00000"/>
                <w:szCs w:val="20"/>
                <w:lang w:eastAsia="zh-CN"/>
              </w:rPr>
            </w:pPr>
            <w:proofErr w:type="spellStart"/>
            <w:r w:rsidRPr="00071867">
              <w:rPr>
                <w:rFonts w:ascii="Times New Roman" w:hAnsi="Times New Roman"/>
                <w:color w:val="C00000"/>
                <w:szCs w:val="20"/>
              </w:rPr>
              <w:t>WUS_ActualMO_duration</w:t>
            </w:r>
            <w:proofErr w:type="spellEnd"/>
            <w:r w:rsidRPr="00071867">
              <w:rPr>
                <w:rFonts w:ascii="Times New Roman" w:hAnsi="Times New Roman"/>
                <w:color w:val="C00000"/>
                <w:szCs w:val="20"/>
              </w:rPr>
              <w:t>_ IDLE/INACTIVE</w:t>
            </w:r>
            <w:r w:rsidR="00DA7ECD">
              <w:rPr>
                <w:rFonts w:asciiTheme="minorEastAsia" w:eastAsiaTheme="minorEastAsia" w:hAnsiTheme="minorEastAsia" w:hint="eastAsia"/>
                <w:color w:val="C00000"/>
                <w:szCs w:val="20"/>
                <w:lang w:eastAsia="zh-CN"/>
              </w:rPr>
              <w:t>_</w:t>
            </w:r>
            <w:r w:rsidRPr="00071867">
              <w:rPr>
                <w:rFonts w:ascii="Times New Roman" w:hAnsi="Times New Roman"/>
                <w:color w:val="C00000"/>
                <w:szCs w:val="20"/>
              </w:rPr>
              <w:t>OFDM</w:t>
            </w:r>
          </w:p>
        </w:tc>
        <w:tc>
          <w:tcPr>
            <w:tcW w:w="5245" w:type="dxa"/>
          </w:tcPr>
          <w:p w14:paraId="09476657" w14:textId="3B93E983" w:rsidR="00FD01AE" w:rsidRPr="00413DCE" w:rsidRDefault="00413DCE" w:rsidP="00C62131">
            <w:pPr>
              <w:adjustRightInd w:val="0"/>
              <w:snapToGrid w:val="0"/>
              <w:jc w:val="both"/>
              <w:rPr>
                <w:rFonts w:ascii="Times New Roman" w:eastAsia="等线" w:hAnsi="Times New Roman"/>
                <w:color w:val="C00000"/>
                <w:szCs w:val="20"/>
                <w:lang w:eastAsia="zh-CN"/>
              </w:rPr>
            </w:pPr>
            <w:r w:rsidRPr="00413DCE">
              <w:rPr>
                <w:rFonts w:ascii="Times New Roman" w:eastAsia="等线" w:hAnsi="Times New Roman"/>
                <w:color w:val="C00000"/>
                <w:szCs w:val="20"/>
                <w:lang w:eastAsia="zh-CN"/>
              </w:rPr>
              <w:t>To configure the actual duration for LP-WUS in IDLE/INACTVE, in number of OFDM symbols</w:t>
            </w:r>
            <w:r w:rsidRPr="00413DCE">
              <w:rPr>
                <w:rFonts w:ascii="Times New Roman" w:hAnsi="Times New Roman"/>
                <w:bCs/>
                <w:color w:val="C00000"/>
                <w:szCs w:val="20"/>
              </w:rPr>
              <w:t>, for OFDM</w:t>
            </w:r>
            <w:r w:rsidR="00071867">
              <w:rPr>
                <w:rFonts w:ascii="Times New Roman" w:hAnsi="Times New Roman"/>
                <w:bCs/>
                <w:color w:val="C00000"/>
                <w:szCs w:val="20"/>
              </w:rPr>
              <w:t>-</w:t>
            </w:r>
            <w:r w:rsidRPr="00413DCE">
              <w:rPr>
                <w:rFonts w:ascii="Times New Roman" w:hAnsi="Times New Roman"/>
                <w:bCs/>
                <w:color w:val="C00000"/>
                <w:szCs w:val="20"/>
              </w:rPr>
              <w:t xml:space="preserve">based LP-WUR. </w:t>
            </w:r>
          </w:p>
        </w:tc>
      </w:tr>
    </w:tbl>
    <w:p w14:paraId="565F5EEA" w14:textId="35A79629" w:rsidR="001A6E9C" w:rsidRPr="00FD01AE" w:rsidRDefault="001A6E9C" w:rsidP="005D5320">
      <w:pPr>
        <w:spacing w:afterLines="50" w:after="120"/>
        <w:ind w:left="198"/>
        <w:jc w:val="both"/>
        <w:rPr>
          <w:rFonts w:ascii="Times New Roman" w:eastAsiaTheme="minorEastAsia" w:hAnsi="Times New Roman"/>
          <w:szCs w:val="20"/>
          <w:lang w:eastAsia="zh-CN"/>
        </w:rPr>
      </w:pPr>
    </w:p>
    <w:p w14:paraId="5214410D" w14:textId="77777777" w:rsidR="001A6E9C" w:rsidRDefault="001A6E9C" w:rsidP="005D5320">
      <w:pPr>
        <w:spacing w:afterLines="50" w:after="120"/>
        <w:ind w:left="198"/>
        <w:jc w:val="both"/>
        <w:rPr>
          <w:rFonts w:ascii="Times New Roman" w:hAnsi="Times New Roman"/>
          <w:szCs w:val="20"/>
        </w:rPr>
      </w:pPr>
    </w:p>
    <w:p w14:paraId="174476BA" w14:textId="17C892E9" w:rsidR="005D5320" w:rsidRDefault="005D5320" w:rsidP="005D5320">
      <w:pPr>
        <w:adjustRightInd w:val="0"/>
        <w:snapToGrid w:val="0"/>
        <w:ind w:left="198"/>
        <w:jc w:val="both"/>
        <w:rPr>
          <w:rFonts w:ascii="Times New Roman" w:hAnsi="Times New Roman"/>
          <w:b/>
          <w:bCs/>
          <w:szCs w:val="20"/>
        </w:rPr>
      </w:pPr>
      <w:r w:rsidRPr="00C12C71">
        <w:rPr>
          <w:rFonts w:ascii="Times New Roman" w:hAnsi="Times New Roman"/>
          <w:b/>
          <w:bCs/>
          <w:szCs w:val="20"/>
        </w:rPr>
        <w:t>Proposal</w:t>
      </w:r>
      <w:r w:rsidR="0074337D">
        <w:rPr>
          <w:rFonts w:ascii="Times New Roman" w:hAnsi="Times New Roman"/>
          <w:b/>
          <w:bCs/>
          <w:szCs w:val="20"/>
        </w:rPr>
        <w:t xml:space="preserve"> </w:t>
      </w:r>
      <w:r w:rsidRPr="00C12C71">
        <w:rPr>
          <w:rFonts w:ascii="Times New Roman" w:hAnsi="Times New Roman"/>
          <w:b/>
          <w:bCs/>
          <w:szCs w:val="20"/>
        </w:rPr>
        <w:fldChar w:fldCharType="begin"/>
      </w:r>
      <w:r w:rsidRPr="00C12C71">
        <w:rPr>
          <w:rFonts w:ascii="Times New Roman" w:hAnsi="Times New Roman"/>
          <w:b/>
          <w:bCs/>
          <w:szCs w:val="20"/>
        </w:rPr>
        <w:instrText xml:space="preserve"> SEQ Proposal \* ARABIC </w:instrText>
      </w:r>
      <w:r w:rsidRPr="00C12C71">
        <w:rPr>
          <w:rFonts w:ascii="Times New Roman" w:hAnsi="Times New Roman"/>
          <w:b/>
          <w:bCs/>
          <w:szCs w:val="20"/>
        </w:rPr>
        <w:fldChar w:fldCharType="separate"/>
      </w:r>
      <w:r w:rsidR="00273DB5">
        <w:rPr>
          <w:rFonts w:ascii="Times New Roman" w:hAnsi="Times New Roman"/>
          <w:b/>
          <w:bCs/>
          <w:noProof/>
          <w:szCs w:val="20"/>
        </w:rPr>
        <w:t>2</w:t>
      </w:r>
      <w:r w:rsidRPr="00C12C71">
        <w:rPr>
          <w:rFonts w:ascii="Times New Roman" w:hAnsi="Times New Roman"/>
          <w:b/>
          <w:bCs/>
          <w:szCs w:val="20"/>
        </w:rPr>
        <w:fldChar w:fldCharType="end"/>
      </w:r>
      <w:r w:rsidRPr="00C12C71">
        <w:rPr>
          <w:rFonts w:ascii="Times New Roman" w:hAnsi="Times New Roman"/>
          <w:b/>
          <w:bCs/>
          <w:szCs w:val="20"/>
        </w:rPr>
        <w:t>:</w:t>
      </w:r>
      <w:r>
        <w:rPr>
          <w:rFonts w:ascii="Times New Roman" w:hAnsi="Times New Roman"/>
          <w:b/>
          <w:bCs/>
          <w:szCs w:val="20"/>
        </w:rPr>
        <w:t xml:space="preserve"> </w:t>
      </w:r>
      <w:r w:rsidR="0074337D">
        <w:rPr>
          <w:rFonts w:ascii="Times New Roman" w:hAnsi="Times New Roman"/>
          <w:b/>
          <w:bCs/>
          <w:szCs w:val="20"/>
        </w:rPr>
        <w:t>Adopt following correction for</w:t>
      </w:r>
      <w:r w:rsidR="00FD01AE">
        <w:rPr>
          <w:rFonts w:ascii="Times New Roman" w:hAnsi="Times New Roman"/>
          <w:b/>
          <w:bCs/>
          <w:szCs w:val="20"/>
        </w:rPr>
        <w:t xml:space="preserve"> TS 38.213 clause 10.4C</w:t>
      </w:r>
      <w:r w:rsidRPr="0074337D">
        <w:rPr>
          <w:rFonts w:ascii="Times New Roman" w:hAnsi="Times New Roman"/>
          <w:b/>
          <w:bCs/>
          <w:szCs w:val="20"/>
        </w:rPr>
        <w:t xml:space="preserve">. </w:t>
      </w:r>
    </w:p>
    <w:tbl>
      <w:tblPr>
        <w:tblStyle w:val="afc"/>
        <w:tblW w:w="0" w:type="auto"/>
        <w:tblLook w:val="04A0" w:firstRow="1" w:lastRow="0" w:firstColumn="1" w:lastColumn="0" w:noHBand="0" w:noVBand="1"/>
      </w:tblPr>
      <w:tblGrid>
        <w:gridCol w:w="9060"/>
      </w:tblGrid>
      <w:tr w:rsidR="00413DCE" w14:paraId="023B9AAF" w14:textId="77777777" w:rsidTr="00C62131">
        <w:tc>
          <w:tcPr>
            <w:tcW w:w="9060" w:type="dxa"/>
          </w:tcPr>
          <w:p w14:paraId="532AA17C" w14:textId="77777777" w:rsidR="00413DCE" w:rsidRDefault="00413DCE" w:rsidP="00C62131">
            <w:pPr>
              <w:rPr>
                <w:rFonts w:eastAsiaTheme="minorEastAsia"/>
                <w:lang w:eastAsia="zh-CN"/>
              </w:rPr>
            </w:pPr>
          </w:p>
          <w:tbl>
            <w:tblPr>
              <w:tblStyle w:val="afc"/>
              <w:tblW w:w="0" w:type="auto"/>
              <w:tblLook w:val="04A0" w:firstRow="1" w:lastRow="0" w:firstColumn="1" w:lastColumn="0" w:noHBand="0" w:noVBand="1"/>
            </w:tblPr>
            <w:tblGrid>
              <w:gridCol w:w="2007"/>
              <w:gridCol w:w="6827"/>
            </w:tblGrid>
            <w:tr w:rsidR="00413DCE" w14:paraId="1942546D" w14:textId="77777777" w:rsidTr="00C62131">
              <w:tc>
                <w:tcPr>
                  <w:tcW w:w="2007" w:type="dxa"/>
                </w:tcPr>
                <w:p w14:paraId="2581F494" w14:textId="77777777" w:rsidR="00413DCE" w:rsidRPr="008616DD" w:rsidRDefault="00413DCE" w:rsidP="00C62131">
                  <w:pPr>
                    <w:adjustRightInd w:val="0"/>
                    <w:snapToGrid w:val="0"/>
                    <w:spacing w:afterLines="50" w:after="120"/>
                    <w:rPr>
                      <w:rFonts w:ascii="Times New Roman" w:hAnsi="Times New Roman"/>
                      <w:b/>
                    </w:rPr>
                  </w:pPr>
                  <w:r w:rsidRPr="008616DD">
                    <w:rPr>
                      <w:rFonts w:ascii="Times New Roman" w:hAnsi="Times New Roman"/>
                      <w:b/>
                    </w:rPr>
                    <w:t xml:space="preserve">Reason for change: </w:t>
                  </w:r>
                </w:p>
              </w:tc>
              <w:tc>
                <w:tcPr>
                  <w:tcW w:w="6827" w:type="dxa"/>
                </w:tcPr>
                <w:p w14:paraId="0590A624" w14:textId="291F6E97" w:rsidR="00413DCE" w:rsidRPr="008616DD" w:rsidRDefault="001564A5" w:rsidP="00C62131">
                  <w:pPr>
                    <w:adjustRightInd w:val="0"/>
                    <w:snapToGrid w:val="0"/>
                    <w:spacing w:afterLines="50" w:after="120"/>
                    <w:rPr>
                      <w:rFonts w:ascii="Times New Roman" w:eastAsiaTheme="minorEastAsia" w:hAnsi="Times New Roman"/>
                      <w:lang w:eastAsia="zh-CN"/>
                    </w:rPr>
                  </w:pPr>
                  <w:r>
                    <w:rPr>
                      <w:rFonts w:ascii="Times New Roman" w:hAnsi="Times New Roman"/>
                    </w:rPr>
                    <w:t xml:space="preserve">Single LP-WUS actual duration is defined without differentiation of LP-WUR types, which results in unnecessary overhead.  </w:t>
                  </w:r>
                </w:p>
              </w:tc>
            </w:tr>
            <w:tr w:rsidR="00413DCE" w14:paraId="457E5B4E" w14:textId="77777777" w:rsidTr="00C62131">
              <w:tc>
                <w:tcPr>
                  <w:tcW w:w="2007" w:type="dxa"/>
                </w:tcPr>
                <w:p w14:paraId="20AD868F" w14:textId="77777777" w:rsidR="00413DCE" w:rsidRPr="008616DD" w:rsidRDefault="00413DCE" w:rsidP="00C62131">
                  <w:pPr>
                    <w:adjustRightInd w:val="0"/>
                    <w:snapToGrid w:val="0"/>
                    <w:spacing w:afterLines="50" w:after="120"/>
                    <w:rPr>
                      <w:rFonts w:ascii="Times New Roman" w:hAnsi="Times New Roman"/>
                      <w:b/>
                    </w:rPr>
                  </w:pPr>
                  <w:r w:rsidRPr="008616DD">
                    <w:rPr>
                      <w:rFonts w:ascii="Times New Roman" w:hAnsi="Times New Roman"/>
                      <w:b/>
                    </w:rPr>
                    <w:t>Summary of change:</w:t>
                  </w:r>
                </w:p>
              </w:tc>
              <w:tc>
                <w:tcPr>
                  <w:tcW w:w="6827" w:type="dxa"/>
                </w:tcPr>
                <w:p w14:paraId="3C0FCED3" w14:textId="06D9E07A" w:rsidR="00413DCE" w:rsidRPr="008616DD" w:rsidRDefault="00413DCE" w:rsidP="00C62131">
                  <w:pPr>
                    <w:rPr>
                      <w:rFonts w:ascii="Times New Roman" w:eastAsiaTheme="minorEastAsia" w:hAnsi="Times New Roman"/>
                      <w:lang w:eastAsia="zh-CN"/>
                    </w:rPr>
                  </w:pPr>
                  <w:r>
                    <w:rPr>
                      <w:rFonts w:ascii="Times New Roman" w:hAnsi="Times New Roman"/>
                    </w:rPr>
                    <w:t>Adding one new RRC parameter for LP-WUS actual duration determination for OFDM-based LP-WUR</w:t>
                  </w:r>
                  <w:r w:rsidR="001564A5">
                    <w:rPr>
                      <w:rFonts w:ascii="Times New Roman" w:hAnsi="Times New Roman"/>
                    </w:rPr>
                    <w:t xml:space="preserve"> to support different </w:t>
                  </w:r>
                  <w:proofErr w:type="spellStart"/>
                  <w:r w:rsidR="001564A5">
                    <w:rPr>
                      <w:rFonts w:ascii="Times New Roman" w:hAnsi="Times New Roman"/>
                    </w:rPr>
                    <w:t>acutal</w:t>
                  </w:r>
                  <w:proofErr w:type="spellEnd"/>
                  <w:r w:rsidR="001564A5">
                    <w:rPr>
                      <w:rFonts w:ascii="Times New Roman" w:hAnsi="Times New Roman"/>
                    </w:rPr>
                    <w:t xml:space="preserve"> duration for different LP-WUR type. </w:t>
                  </w:r>
                </w:p>
              </w:tc>
            </w:tr>
            <w:tr w:rsidR="00413DCE" w14:paraId="2CCAC6BC" w14:textId="77777777" w:rsidTr="00C62131">
              <w:tc>
                <w:tcPr>
                  <w:tcW w:w="2007" w:type="dxa"/>
                </w:tcPr>
                <w:p w14:paraId="1B819355" w14:textId="77777777" w:rsidR="00413DCE" w:rsidRPr="008616DD" w:rsidRDefault="00413DCE" w:rsidP="00C62131">
                  <w:pPr>
                    <w:adjustRightInd w:val="0"/>
                    <w:snapToGrid w:val="0"/>
                    <w:spacing w:afterLines="50" w:after="120"/>
                    <w:rPr>
                      <w:rFonts w:ascii="Times New Roman" w:hAnsi="Times New Roman"/>
                      <w:b/>
                    </w:rPr>
                  </w:pPr>
                  <w:r w:rsidRPr="008616DD">
                    <w:rPr>
                      <w:rFonts w:ascii="Times New Roman" w:hAnsi="Times New Roman"/>
                      <w:b/>
                    </w:rPr>
                    <w:t>Consequences if not approved:</w:t>
                  </w:r>
                </w:p>
              </w:tc>
              <w:tc>
                <w:tcPr>
                  <w:tcW w:w="6827" w:type="dxa"/>
                </w:tcPr>
                <w:p w14:paraId="54FDEF1B" w14:textId="4402BCBA" w:rsidR="00413DCE" w:rsidRPr="008616DD" w:rsidRDefault="00413DCE" w:rsidP="00C62131">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 xml:space="preserve">P-WUS </w:t>
                  </w:r>
                  <w:proofErr w:type="spellStart"/>
                  <w:r>
                    <w:rPr>
                      <w:rFonts w:ascii="Times New Roman" w:eastAsiaTheme="minorEastAsia" w:hAnsi="Times New Roman"/>
                      <w:lang w:eastAsia="zh-CN"/>
                    </w:rPr>
                    <w:t>acutal</w:t>
                  </w:r>
                  <w:proofErr w:type="spellEnd"/>
                  <w:r>
                    <w:rPr>
                      <w:rFonts w:ascii="Times New Roman" w:eastAsiaTheme="minorEastAsia" w:hAnsi="Times New Roman"/>
                      <w:lang w:eastAsia="zh-CN"/>
                    </w:rPr>
                    <w:t xml:space="preserve"> duration is always based on OOK-based LP-WUR even when gNB only intends to wake-up OFDM-based LP-WUR, resulting in large overhead.  </w:t>
                  </w:r>
                </w:p>
              </w:tc>
            </w:tr>
          </w:tbl>
          <w:p w14:paraId="7A36F1A9" w14:textId="77777777" w:rsidR="00413DCE" w:rsidRDefault="00413DCE" w:rsidP="00C62131">
            <w:pPr>
              <w:rPr>
                <w:rFonts w:eastAsiaTheme="minorEastAsia"/>
                <w:lang w:eastAsia="zh-CN"/>
              </w:rPr>
            </w:pPr>
          </w:p>
          <w:p w14:paraId="14189E50"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7B416D09" w14:textId="7AF822CC" w:rsidR="00413DCE" w:rsidRPr="006C0D95" w:rsidRDefault="00516882" w:rsidP="00516882">
            <w:pPr>
              <w:pStyle w:val="51"/>
              <w:spacing w:after="60" w:line="377" w:lineRule="auto"/>
              <w:rPr>
                <w:rFonts w:ascii="Times New Roman" w:hAnsi="Times New Roman"/>
                <w:sz w:val="20"/>
                <w:szCs w:val="20"/>
              </w:rPr>
            </w:pPr>
            <w:r>
              <w:rPr>
                <w:rFonts w:ascii="Times New Roman" w:hAnsi="Times New Roman"/>
                <w:sz w:val="20"/>
                <w:szCs w:val="20"/>
              </w:rPr>
              <w:t>10.4C</w:t>
            </w:r>
            <w:r w:rsidR="00413DCE" w:rsidRPr="006C0D95">
              <w:rPr>
                <w:rFonts w:ascii="Times New Roman" w:hAnsi="Times New Roman"/>
                <w:sz w:val="20"/>
                <w:szCs w:val="20"/>
              </w:rPr>
              <w:tab/>
            </w:r>
            <w:r w:rsidRPr="00516882">
              <w:rPr>
                <w:rFonts w:ascii="Times New Roman" w:hAnsi="Times New Roman"/>
                <w:sz w:val="20"/>
                <w:szCs w:val="20"/>
              </w:rPr>
              <w:t>PDCCH monitoring activation by WUS in RRC_IDLE/RRC_INACTIVE</w:t>
            </w:r>
          </w:p>
          <w:p w14:paraId="5353AB25"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48A2D491" w14:textId="0633165F" w:rsidR="00413DCE" w:rsidRDefault="00516882" w:rsidP="00071867">
            <w:pPr>
              <w:jc w:val="both"/>
              <w:rPr>
                <w:rFonts w:ascii="Times New Roman" w:hAnsi="Times New Roman"/>
              </w:rPr>
            </w:pPr>
            <w:r w:rsidRPr="00071867">
              <w:rPr>
                <w:rFonts w:ascii="Times New Roman" w:hAnsi="Times New Roman"/>
              </w:rPr>
              <w:t>A WUS monitoring occasion is over a first number of symbols, provided by</w:t>
            </w:r>
            <w:r w:rsidRPr="00071867">
              <w:rPr>
                <w:rFonts w:ascii="Times New Roman" w:hAnsi="Times New Roman"/>
                <w:i/>
              </w:rPr>
              <w:t xml:space="preserve"> </w:t>
            </w:r>
            <w:proofErr w:type="spellStart"/>
            <w:r w:rsidRPr="00071867">
              <w:rPr>
                <w:rFonts w:ascii="Times New Roman" w:hAnsi="Times New Roman"/>
                <w:i/>
              </w:rPr>
              <w:t>WUS_NominalMO_duration</w:t>
            </w:r>
            <w:proofErr w:type="spellEnd"/>
            <w:r w:rsidRPr="00071867">
              <w:rPr>
                <w:rFonts w:ascii="Times New Roman" w:hAnsi="Times New Roman"/>
                <w:i/>
              </w:rPr>
              <w:t>_ IDLE/INACTIVE</w:t>
            </w:r>
            <w:r w:rsidRPr="00071867">
              <w:rPr>
                <w:rFonts w:ascii="Times New Roman" w:hAnsi="Times New Roman"/>
              </w:rPr>
              <w:t>. If a number of available symbols for the UE to monitor WUS in a WUS monitoring occasion is smaller than a second number of symbols, provided by</w:t>
            </w:r>
            <w:r w:rsidRPr="00071867">
              <w:rPr>
                <w:rFonts w:ascii="Times New Roman" w:hAnsi="Times New Roman"/>
                <w:i/>
              </w:rPr>
              <w:t xml:space="preserve"> </w:t>
            </w:r>
            <w:proofErr w:type="spellStart"/>
            <w:r w:rsidRPr="00071867">
              <w:rPr>
                <w:rFonts w:ascii="Times New Roman" w:hAnsi="Times New Roman"/>
                <w:i/>
              </w:rPr>
              <w:t>WUS_ActualMO_duration</w:t>
            </w:r>
            <w:proofErr w:type="spellEnd"/>
            <w:r w:rsidRPr="00071867">
              <w:rPr>
                <w:rFonts w:ascii="Times New Roman" w:hAnsi="Times New Roman"/>
                <w:i/>
              </w:rPr>
              <w:t>_ IDLE/INACTIVE</w:t>
            </w:r>
            <w:r w:rsidRPr="00071867">
              <w:rPr>
                <w:rFonts w:ascii="Times New Roman" w:hAnsi="Times New Roman"/>
              </w:rPr>
              <w:t xml:space="preserve">, the UE does not monitor WUS in the WUS monitoring occasion. The UE monitors WUS in a WUS monitoring occasion over the earliest available </w:t>
            </w:r>
            <w:proofErr w:type="spellStart"/>
            <w:r w:rsidRPr="00071867">
              <w:rPr>
                <w:rFonts w:ascii="Times New Roman" w:hAnsi="Times New Roman"/>
                <w:i/>
              </w:rPr>
              <w:t>WUS_ActualMO_duration</w:t>
            </w:r>
            <w:proofErr w:type="spellEnd"/>
            <w:r w:rsidRPr="00071867">
              <w:rPr>
                <w:rFonts w:ascii="Times New Roman" w:hAnsi="Times New Roman"/>
                <w:i/>
              </w:rPr>
              <w:t>_ IDLE/INACTIVE</w:t>
            </w:r>
            <w:r w:rsidRPr="00071867">
              <w:rPr>
                <w:rFonts w:ascii="Times New Roman" w:hAnsi="Times New Roman"/>
              </w:rPr>
              <w:t xml:space="preserve"> symbols in the WUS monitoring occasion. </w:t>
            </w:r>
            <w:r w:rsidR="00071867" w:rsidRPr="00AF75C4">
              <w:rPr>
                <w:rFonts w:ascii="Times New Roman" w:hAnsi="Times New Roman"/>
                <w:color w:val="C00000"/>
              </w:rPr>
              <w:t xml:space="preserve">If </w:t>
            </w:r>
            <w:proofErr w:type="spellStart"/>
            <w:r w:rsidR="00071867" w:rsidRPr="00AF75C4">
              <w:rPr>
                <w:rFonts w:ascii="Times New Roman" w:hAnsi="Times New Roman"/>
                <w:i/>
                <w:color w:val="C00000"/>
              </w:rPr>
              <w:t>WUS_ActualMO_duration</w:t>
            </w:r>
            <w:proofErr w:type="spellEnd"/>
            <w:r w:rsidR="00071867" w:rsidRPr="00AF75C4">
              <w:rPr>
                <w:rFonts w:ascii="Times New Roman" w:hAnsi="Times New Roman"/>
                <w:i/>
                <w:color w:val="C00000"/>
              </w:rPr>
              <w:t>_ IDLE/INACTIVE_OFDM</w:t>
            </w:r>
            <w:r w:rsidR="00071867" w:rsidRPr="00AF75C4">
              <w:rPr>
                <w:rFonts w:ascii="Times New Roman" w:hAnsi="Times New Roman"/>
                <w:color w:val="C00000"/>
              </w:rPr>
              <w:t xml:space="preserve"> symbols is provided, a UE with OFDM-based LP-WUR monitors WUS in a WUS monitoring occasion [at least] in the earliest available </w:t>
            </w:r>
            <w:proofErr w:type="spellStart"/>
            <w:r w:rsidR="00071867" w:rsidRPr="00AF75C4">
              <w:rPr>
                <w:rFonts w:ascii="Times New Roman" w:hAnsi="Times New Roman"/>
                <w:i/>
                <w:color w:val="C00000"/>
              </w:rPr>
              <w:t>WUS_ActualMO_duration</w:t>
            </w:r>
            <w:proofErr w:type="spellEnd"/>
            <w:r w:rsidR="00071867" w:rsidRPr="00AF75C4">
              <w:rPr>
                <w:rFonts w:ascii="Times New Roman" w:hAnsi="Times New Roman"/>
                <w:i/>
                <w:color w:val="C00000"/>
              </w:rPr>
              <w:t>_ IDLE/INACTIVE_OFDM</w:t>
            </w:r>
            <w:r w:rsidR="00071867" w:rsidRPr="00AF75C4">
              <w:rPr>
                <w:rFonts w:ascii="Times New Roman" w:hAnsi="Times New Roman"/>
                <w:color w:val="C00000"/>
              </w:rPr>
              <w:t xml:space="preserve"> symbols in the WUS monitoring occasion.</w:t>
            </w:r>
            <w:r w:rsidR="00071867" w:rsidRPr="00071867">
              <w:rPr>
                <w:rFonts w:ascii="Times New Roman" w:hAnsi="Times New Roman"/>
                <w:color w:val="C00000"/>
              </w:rPr>
              <w:t xml:space="preserve"> </w:t>
            </w:r>
            <w:r w:rsidRPr="00071867">
              <w:rPr>
                <w:rFonts w:ascii="Times New Roman" w:hAnsi="Times New Roman"/>
              </w:rPr>
              <w:t xml:space="preserve">If a number </w:t>
            </w:r>
            <w:r w:rsidRPr="00071867">
              <w:rPr>
                <w:rFonts w:ascii="Times New Roman" w:hAnsi="Times New Roman"/>
              </w:rPr>
              <w:lastRenderedPageBreak/>
              <w:t>of available symbols for the UE to monitor WUS in a WUS monitoring occasion includes a symbol for LPSS reception, the UE does not monitor WUS in the WUS monitoring occasion.</w:t>
            </w:r>
          </w:p>
          <w:p w14:paraId="70EDF8ED" w14:textId="77777777" w:rsidR="00AF75C4" w:rsidRDefault="00AF75C4" w:rsidP="00071867">
            <w:pPr>
              <w:jc w:val="both"/>
              <w:rPr>
                <w:rFonts w:ascii="Times New Roman" w:hAnsi="Times New Roman"/>
              </w:rPr>
            </w:pPr>
          </w:p>
          <w:p w14:paraId="691418B4"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29C19346" w14:textId="7473DA02" w:rsidR="00413DCE" w:rsidRPr="00110B85" w:rsidRDefault="00413DCE" w:rsidP="00C62131">
            <w:pPr>
              <w:adjustRightInd w:val="0"/>
              <w:snapToGrid w:val="0"/>
              <w:spacing w:beforeLines="50" w:before="120"/>
              <w:jc w:val="both"/>
              <w:rPr>
                <w:rFonts w:ascii="Times New Roman" w:eastAsiaTheme="minorEastAsia" w:hAnsi="Times New Roman"/>
                <w:szCs w:val="20"/>
                <w:lang w:eastAsia="zh-CN"/>
              </w:rPr>
            </w:pPr>
          </w:p>
        </w:tc>
      </w:tr>
    </w:tbl>
    <w:p w14:paraId="65965379" w14:textId="77777777" w:rsidR="00413DCE" w:rsidRPr="0074337D" w:rsidRDefault="00413DCE" w:rsidP="005D5320">
      <w:pPr>
        <w:adjustRightInd w:val="0"/>
        <w:snapToGrid w:val="0"/>
        <w:ind w:left="198"/>
        <w:jc w:val="both"/>
        <w:rPr>
          <w:rFonts w:ascii="Times New Roman" w:hAnsi="Times New Roman"/>
          <w:b/>
          <w:bCs/>
          <w:szCs w:val="20"/>
        </w:rPr>
      </w:pPr>
    </w:p>
    <w:bookmarkEnd w:id="7"/>
    <w:p w14:paraId="3F5DA887" w14:textId="0A06E71D" w:rsidR="00915526" w:rsidRPr="00CB2208" w:rsidRDefault="00C306AC" w:rsidP="00B6147B">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cs="Arial"/>
          <w:bCs/>
          <w:kern w:val="32"/>
          <w:sz w:val="36"/>
          <w:szCs w:val="20"/>
          <w:lang w:val="fr-FR" w:eastAsia="zh-CN"/>
        </w:rPr>
      </w:pPr>
      <w:r>
        <w:rPr>
          <w:sz w:val="36"/>
          <w:szCs w:val="20"/>
          <w:lang w:val="fr-FR"/>
        </w:rPr>
        <w:t>How to specificy OOK waveform if overlaid OFDM sequence is not configured for LP-SS with M=1</w:t>
      </w:r>
    </w:p>
    <w:p w14:paraId="0551B8C6" w14:textId="42D65875" w:rsidR="009C7BBF" w:rsidRDefault="00B64BE6" w:rsidP="00B6147B">
      <w:pPr>
        <w:adjustRightInd w:val="0"/>
        <w:snapToGrid w:val="0"/>
        <w:spacing w:beforeLines="50" w:before="120"/>
        <w:jc w:val="both"/>
        <w:rPr>
          <w:rFonts w:ascii="Times New Roman" w:hAnsi="Times New Roman"/>
          <w:b/>
          <w:szCs w:val="20"/>
        </w:rPr>
      </w:pPr>
      <w:bookmarkStart w:id="13" w:name="_Hlk159141858"/>
      <w:bookmarkStart w:id="14" w:name="_Hlk162982585"/>
      <w:bookmarkStart w:id="15" w:name="OB11"/>
      <w:bookmarkStart w:id="16" w:name="OB4"/>
      <w:r w:rsidRPr="00B64BE6">
        <w:rPr>
          <w:rFonts w:ascii="Times New Roman" w:eastAsia="等线" w:hAnsi="Times New Roman"/>
          <w:szCs w:val="20"/>
          <w:lang w:eastAsia="zh-CN"/>
        </w:rPr>
        <w:t xml:space="preserve">RAN1 </w:t>
      </w:r>
      <w:r w:rsidRPr="00B64BE6">
        <w:rPr>
          <w:rFonts w:ascii="Times New Roman" w:eastAsia="等线" w:hAnsi="Times New Roman" w:hint="eastAsia"/>
          <w:szCs w:val="20"/>
          <w:lang w:eastAsia="zh-CN"/>
        </w:rPr>
        <w:t>agreed</w:t>
      </w:r>
      <w:r>
        <w:rPr>
          <w:rFonts w:ascii="Times New Roman" w:eastAsia="等线" w:hAnsi="Times New Roman"/>
          <w:szCs w:val="20"/>
          <w:lang w:eastAsia="zh-CN"/>
        </w:rPr>
        <w:t xml:space="preserve"> that</w:t>
      </w:r>
      <w:r w:rsidRPr="00B64BE6">
        <w:rPr>
          <w:rFonts w:ascii="Times New Roman" w:eastAsia="等线" w:hAnsi="Times New Roman"/>
          <w:szCs w:val="20"/>
          <w:lang w:eastAsia="zh-CN"/>
        </w:rPr>
        <w:t xml:space="preserve"> </w:t>
      </w:r>
      <w:r>
        <w:rPr>
          <w:rFonts w:ascii="Times New Roman" w:eastAsia="等线" w:hAnsi="Times New Roman"/>
          <w:szCs w:val="20"/>
          <w:lang w:eastAsia="zh-CN"/>
        </w:rPr>
        <w:t xml:space="preserve">specified overlaid OFDM sequence is always configured for OOK-4, while the specified overlaid sequence is configurable for OOK-1. If gNB does not configure the specified overlaid sequence for OOK-1, how to specify OOK waveform generation is still open, which is still missing in the </w:t>
      </w:r>
      <w:proofErr w:type="spellStart"/>
      <w:r>
        <w:rPr>
          <w:rFonts w:ascii="Times New Roman" w:eastAsia="等线" w:hAnsi="Times New Roman"/>
          <w:szCs w:val="20"/>
          <w:lang w:eastAsia="zh-CN"/>
        </w:rPr>
        <w:t>specficiation</w:t>
      </w:r>
      <w:proofErr w:type="spellEnd"/>
      <w:r>
        <w:rPr>
          <w:rFonts w:ascii="Times New Roman" w:eastAsia="等线" w:hAnsi="Times New Roman"/>
          <w:szCs w:val="20"/>
          <w:lang w:eastAsia="zh-CN"/>
        </w:rPr>
        <w:t xml:space="preserve"> as shown below. </w:t>
      </w:r>
    </w:p>
    <w:tbl>
      <w:tblPr>
        <w:tblStyle w:val="afc"/>
        <w:tblW w:w="0" w:type="auto"/>
        <w:tblLook w:val="04A0" w:firstRow="1" w:lastRow="0" w:firstColumn="1" w:lastColumn="0" w:noHBand="0" w:noVBand="1"/>
      </w:tblPr>
      <w:tblGrid>
        <w:gridCol w:w="9060"/>
      </w:tblGrid>
      <w:tr w:rsidR="009C7BBF" w14:paraId="2396373A" w14:textId="77777777" w:rsidTr="009C7BBF">
        <w:tc>
          <w:tcPr>
            <w:tcW w:w="9060" w:type="dxa"/>
          </w:tcPr>
          <w:p w14:paraId="54D179FF" w14:textId="77777777" w:rsidR="009C7BBF" w:rsidRPr="001564A5" w:rsidRDefault="009C7BBF" w:rsidP="009C7BBF">
            <w:pPr>
              <w:rPr>
                <w:rFonts w:ascii="Times New Roman" w:hAnsi="Times New Roman"/>
                <w:b/>
                <w:bCs/>
                <w:szCs w:val="20"/>
                <w:lang w:eastAsia="ko-KR" w:bidi="ar"/>
              </w:rPr>
            </w:pPr>
            <w:r w:rsidRPr="001564A5">
              <w:rPr>
                <w:rFonts w:ascii="Times New Roman" w:hAnsi="Times New Roman"/>
                <w:b/>
                <w:bCs/>
                <w:szCs w:val="20"/>
                <w:highlight w:val="green"/>
                <w:lang w:eastAsia="ko-KR" w:bidi="ar"/>
              </w:rPr>
              <w:t>Agreement</w:t>
            </w:r>
          </w:p>
          <w:p w14:paraId="034201E2" w14:textId="77777777" w:rsidR="009C7BBF" w:rsidRPr="001564A5" w:rsidRDefault="009C7BBF" w:rsidP="009C7BBF">
            <w:pPr>
              <w:overflowPunct w:val="0"/>
              <w:autoSpaceDE w:val="0"/>
              <w:autoSpaceDN w:val="0"/>
              <w:adjustRightInd w:val="0"/>
              <w:contextualSpacing/>
              <w:jc w:val="both"/>
              <w:textAlignment w:val="baseline"/>
              <w:rPr>
                <w:rFonts w:ascii="Times New Roman" w:eastAsia="微软雅黑" w:hAnsi="Times New Roman"/>
                <w:szCs w:val="20"/>
                <w:lang w:eastAsia="zh-CN"/>
              </w:rPr>
            </w:pPr>
            <w:r w:rsidRPr="001564A5">
              <w:rPr>
                <w:rFonts w:ascii="Times New Roman" w:eastAsia="微软雅黑" w:hAnsi="Times New Roman"/>
                <w:szCs w:val="20"/>
                <w:lang w:eastAsia="zh-CN"/>
              </w:rPr>
              <w:t>Support overlaid OFDM sequence(s) for LP-SS:</w:t>
            </w:r>
          </w:p>
          <w:p w14:paraId="164EF134" w14:textId="77777777" w:rsidR="009C7BBF" w:rsidRPr="001564A5" w:rsidRDefault="009C7BBF" w:rsidP="009C7BBF">
            <w:pPr>
              <w:numPr>
                <w:ilvl w:val="0"/>
                <w:numId w:val="24"/>
              </w:numPr>
              <w:overflowPunct w:val="0"/>
              <w:autoSpaceDE w:val="0"/>
              <w:autoSpaceDN w:val="0"/>
              <w:adjustRightInd w:val="0"/>
              <w:contextualSpacing/>
              <w:jc w:val="both"/>
              <w:textAlignment w:val="baseline"/>
              <w:rPr>
                <w:rFonts w:ascii="Times New Roman" w:eastAsia="微软雅黑" w:hAnsi="Times New Roman"/>
                <w:color w:val="000000" w:themeColor="text1"/>
                <w:szCs w:val="20"/>
                <w:lang w:eastAsia="zh-CN"/>
              </w:rPr>
            </w:pPr>
            <w:r w:rsidRPr="001564A5">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8810E9" w14:textId="77777777" w:rsidR="009C7BBF" w:rsidRPr="001564A5" w:rsidRDefault="009C7BBF" w:rsidP="009C7BBF">
            <w:pPr>
              <w:pStyle w:val="af0"/>
              <w:numPr>
                <w:ilvl w:val="0"/>
                <w:numId w:val="35"/>
              </w:numPr>
              <w:overflowPunct w:val="0"/>
              <w:autoSpaceDE w:val="0"/>
              <w:autoSpaceDN w:val="0"/>
              <w:adjustRightInd w:val="0"/>
              <w:ind w:firstLineChars="0"/>
              <w:contextualSpacing/>
              <w:textAlignment w:val="baseline"/>
              <w:rPr>
                <w:rFonts w:ascii="Times New Roman" w:eastAsia="微软雅黑" w:hAnsi="Times New Roman"/>
                <w:color w:val="FF0000"/>
                <w:sz w:val="20"/>
                <w:szCs w:val="20"/>
              </w:rPr>
            </w:pPr>
            <w:r w:rsidRPr="001564A5">
              <w:rPr>
                <w:rFonts w:ascii="Times New Roman" w:eastAsia="微软雅黑" w:hAnsi="Times New Roman"/>
                <w:color w:val="FF0000"/>
                <w:sz w:val="20"/>
                <w:szCs w:val="20"/>
              </w:rPr>
              <w:t>Applicable to both OOK-1 and OOK-4</w:t>
            </w:r>
          </w:p>
          <w:p w14:paraId="17FDB442" w14:textId="77777777" w:rsidR="009C7BBF" w:rsidRPr="001564A5" w:rsidRDefault="009C7BBF" w:rsidP="009C7BBF">
            <w:pPr>
              <w:numPr>
                <w:ilvl w:val="0"/>
                <w:numId w:val="24"/>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1564A5">
              <w:rPr>
                <w:rFonts w:ascii="Times New Roman" w:eastAsia="微软雅黑" w:hAnsi="Times New Roman"/>
                <w:szCs w:val="20"/>
                <w:lang w:eastAsia="zh-CN"/>
              </w:rPr>
              <w:t>Whether to transmit LP-SS by using a specified overlaid OFDM sequence is configurable.</w:t>
            </w:r>
          </w:p>
          <w:p w14:paraId="7AF8F3F5" w14:textId="77777777" w:rsidR="009C7BBF" w:rsidRPr="001564A5" w:rsidRDefault="009C7BBF" w:rsidP="009C7BBF">
            <w:pPr>
              <w:pStyle w:val="af0"/>
              <w:numPr>
                <w:ilvl w:val="0"/>
                <w:numId w:val="35"/>
              </w:numPr>
              <w:overflowPunct w:val="0"/>
              <w:autoSpaceDE w:val="0"/>
              <w:autoSpaceDN w:val="0"/>
              <w:adjustRightInd w:val="0"/>
              <w:ind w:firstLineChars="0"/>
              <w:contextualSpacing/>
              <w:textAlignment w:val="baseline"/>
              <w:rPr>
                <w:rFonts w:ascii="Times New Roman" w:eastAsia="微软雅黑" w:hAnsi="Times New Roman"/>
                <w:sz w:val="20"/>
                <w:szCs w:val="20"/>
              </w:rPr>
            </w:pPr>
            <w:r w:rsidRPr="001564A5">
              <w:rPr>
                <w:rFonts w:ascii="Times New Roman" w:eastAsia="微软雅黑" w:hAnsi="Times New Roman"/>
                <w:sz w:val="20"/>
                <w:szCs w:val="20"/>
              </w:rPr>
              <w:t xml:space="preserve">Applicable </w:t>
            </w:r>
            <w:r w:rsidRPr="001564A5">
              <w:rPr>
                <w:rFonts w:ascii="Times New Roman" w:eastAsia="微软雅黑" w:hAnsi="Times New Roman"/>
                <w:strike/>
                <w:color w:val="FF0000"/>
                <w:sz w:val="20"/>
                <w:szCs w:val="20"/>
              </w:rPr>
              <w:t>at least</w:t>
            </w:r>
            <w:r w:rsidRPr="001564A5">
              <w:rPr>
                <w:rFonts w:ascii="Times New Roman" w:eastAsia="微软雅黑" w:hAnsi="Times New Roman"/>
                <w:strike/>
                <w:sz w:val="20"/>
                <w:szCs w:val="20"/>
              </w:rPr>
              <w:t xml:space="preserve"> </w:t>
            </w:r>
            <w:r w:rsidRPr="001564A5">
              <w:rPr>
                <w:rFonts w:ascii="Times New Roman" w:eastAsia="微软雅黑" w:hAnsi="Times New Roman"/>
                <w:sz w:val="20"/>
                <w:szCs w:val="20"/>
              </w:rPr>
              <w:t xml:space="preserve">for OOK-1 </w:t>
            </w:r>
            <w:r w:rsidRPr="001564A5">
              <w:rPr>
                <w:rFonts w:ascii="Times New Roman" w:eastAsia="微软雅黑" w:hAnsi="Times New Roman"/>
                <w:color w:val="FF0000"/>
                <w:sz w:val="20"/>
                <w:szCs w:val="20"/>
              </w:rPr>
              <w:t xml:space="preserve">only </w:t>
            </w:r>
            <w:r w:rsidRPr="001564A5">
              <w:rPr>
                <w:rFonts w:ascii="Times New Roman" w:eastAsia="微软雅黑" w:hAnsi="Times New Roman"/>
                <w:strike/>
                <w:color w:val="FF0000"/>
                <w:sz w:val="20"/>
                <w:szCs w:val="20"/>
              </w:rPr>
              <w:t>and FFS for OOK-4</w:t>
            </w:r>
          </w:p>
          <w:p w14:paraId="0FE6C813" w14:textId="1AFD0264" w:rsidR="009C7BBF" w:rsidRDefault="009C7BBF" w:rsidP="00B262A8">
            <w:pPr>
              <w:numPr>
                <w:ilvl w:val="0"/>
                <w:numId w:val="24"/>
              </w:numPr>
              <w:overflowPunct w:val="0"/>
              <w:autoSpaceDE w:val="0"/>
              <w:autoSpaceDN w:val="0"/>
              <w:adjustRightInd w:val="0"/>
              <w:contextualSpacing/>
              <w:jc w:val="both"/>
              <w:textAlignment w:val="baseline"/>
              <w:rPr>
                <w:rFonts w:ascii="Times New Roman" w:hAnsi="Times New Roman"/>
                <w:b/>
                <w:szCs w:val="20"/>
              </w:rPr>
            </w:pPr>
            <w:r w:rsidRPr="001564A5">
              <w:rPr>
                <w:rFonts w:ascii="Times New Roman" w:eastAsia="微软雅黑" w:hAnsi="Times New Roman"/>
                <w:szCs w:val="20"/>
                <w:lang w:eastAsia="zh-CN"/>
              </w:rPr>
              <w:t>From RAN1 perspective, it is not intended to introduce new RAN4 requirements specific to overlaid sequences</w:t>
            </w:r>
          </w:p>
        </w:tc>
      </w:tr>
    </w:tbl>
    <w:p w14:paraId="76DF297B" w14:textId="478ED074" w:rsidR="00AA7202" w:rsidRDefault="00AA7202" w:rsidP="00AA7202">
      <w:pPr>
        <w:adjustRightInd w:val="0"/>
        <w:snapToGrid w:val="0"/>
        <w:spacing w:beforeLines="50" w:before="120"/>
        <w:rPr>
          <w:rFonts w:ascii="Times New Roman" w:hAnsi="Times New Roman"/>
          <w:b/>
          <w:szCs w:val="20"/>
        </w:rPr>
      </w:pPr>
    </w:p>
    <w:tbl>
      <w:tblPr>
        <w:tblStyle w:val="afc"/>
        <w:tblW w:w="0" w:type="auto"/>
        <w:tblLook w:val="04A0" w:firstRow="1" w:lastRow="0" w:firstColumn="1" w:lastColumn="0" w:noHBand="0" w:noVBand="1"/>
      </w:tblPr>
      <w:tblGrid>
        <w:gridCol w:w="9060"/>
      </w:tblGrid>
      <w:tr w:rsidR="00B262A8" w14:paraId="03854BF8" w14:textId="77777777" w:rsidTr="00B262A8">
        <w:tc>
          <w:tcPr>
            <w:tcW w:w="9060" w:type="dxa"/>
          </w:tcPr>
          <w:p w14:paraId="2BC00DD9" w14:textId="31A9DEE7" w:rsidR="00B262A8" w:rsidRPr="000E0C9A" w:rsidRDefault="00B262A8" w:rsidP="00B262A8">
            <w:pPr>
              <w:pStyle w:val="51"/>
              <w:rPr>
                <w:rFonts w:ascii="Times New Roman" w:hAnsi="Times New Roman"/>
                <w:sz w:val="20"/>
                <w:szCs w:val="20"/>
              </w:rPr>
            </w:pPr>
            <w:bookmarkStart w:id="17" w:name="_Toc201674341"/>
            <w:r w:rsidRPr="000E0C9A">
              <w:rPr>
                <w:rFonts w:ascii="Times New Roman" w:hAnsi="Times New Roman"/>
                <w:sz w:val="20"/>
                <w:szCs w:val="20"/>
              </w:rPr>
              <w:t>TS 38.211 7.4.5.1.2</w:t>
            </w:r>
            <w:r w:rsidRPr="000E0C9A">
              <w:rPr>
                <w:rFonts w:ascii="Times New Roman" w:hAnsi="Times New Roman"/>
                <w:sz w:val="20"/>
                <w:szCs w:val="20"/>
              </w:rPr>
              <w:tab/>
              <w:t xml:space="preserve">Generation of </w:t>
            </w:r>
            <m:oMath>
              <m:sSub>
                <m:sSubPr>
                  <m:ctrlPr>
                    <w:rPr>
                      <w:rFonts w:ascii="Cambria Math" w:hAnsi="Cambria Math"/>
                      <w:i/>
                      <w:sz w:val="20"/>
                      <w:szCs w:val="20"/>
                    </w:rPr>
                  </m:ctrlPr>
                </m:sSubPr>
                <m:e>
                  <m:r>
                    <m:rPr>
                      <m:sty m:val="bi"/>
                    </m:rPr>
                    <w:rPr>
                      <w:rFonts w:ascii="Cambria Math" w:hAnsi="Cambria Math"/>
                      <w:sz w:val="20"/>
                      <w:szCs w:val="20"/>
                    </w:rPr>
                    <m:t>r</m:t>
                  </m:r>
                </m:e>
                <m:sub>
                  <m:r>
                    <m:rPr>
                      <m:nor/>
                    </m:rPr>
                    <w:rPr>
                      <w:rFonts w:ascii="Times New Roman" w:hAnsi="Times New Roman"/>
                      <w:sz w:val="20"/>
                      <w:szCs w:val="20"/>
                    </w:rPr>
                    <m:t>ZC</m:t>
                  </m:r>
                </m:sub>
              </m:sSub>
              <m:r>
                <m:rPr>
                  <m:sty m:val="b"/>
                </m:rPr>
                <w:rPr>
                  <w:rFonts w:ascii="Cambria Math" w:hAnsi="Cambria Math"/>
                  <w:sz w:val="20"/>
                  <w:szCs w:val="20"/>
                </w:rPr>
                <m:t>(</m:t>
              </m:r>
              <m:r>
                <m:rPr>
                  <m:sty m:val="bi"/>
                </m:rPr>
                <w:rPr>
                  <w:rFonts w:ascii="Cambria Math" w:hAnsi="Cambria Math"/>
                  <w:sz w:val="20"/>
                  <w:szCs w:val="20"/>
                </w:rPr>
                <m:t>n</m:t>
              </m:r>
              <m:r>
                <m:rPr>
                  <m:sty m:val="b"/>
                </m:rPr>
                <w:rPr>
                  <w:rFonts w:ascii="Cambria Math" w:hAnsi="Cambria Math"/>
                  <w:sz w:val="20"/>
                  <w:szCs w:val="20"/>
                </w:rPr>
                <m:t>)</m:t>
              </m:r>
            </m:oMath>
            <w:bookmarkEnd w:id="17"/>
          </w:p>
          <w:p w14:paraId="01E00821" w14:textId="77777777" w:rsidR="00B262A8" w:rsidRPr="00B262A8" w:rsidRDefault="00B262A8" w:rsidP="00B262A8">
            <w:pPr>
              <w:rPr>
                <w:rFonts w:ascii="Times New Roman" w:hAnsi="Times New Roman"/>
              </w:rPr>
            </w:pPr>
            <w:r w:rsidRPr="00B262A8">
              <w:rPr>
                <w:rFonts w:ascii="Times New Roman" w:hAnsi="Times New Roman"/>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sidRPr="00B262A8">
              <w:rPr>
                <w:rFonts w:ascii="Times New Roman" w:hAnsi="Times New Roman"/>
              </w:rPr>
              <w:t xml:space="preserve"> is configured by the higher-layer parameter XXX, the sequence </w:t>
            </w:r>
            <m:oMath>
              <m:sSub>
                <m:sSubPr>
                  <m:ctrlPr>
                    <w:rPr>
                      <w:rFonts w:ascii="Cambria Math" w:hAnsi="Cambria Math"/>
                      <w:i/>
                    </w:rPr>
                  </m:ctrlPr>
                </m:sSubPr>
                <m:e>
                  <m:r>
                    <w:rPr>
                      <w:rFonts w:ascii="Cambria Math" w:hAnsi="Cambria Math"/>
                    </w:rPr>
                    <m:t>r</m:t>
                  </m:r>
                </m:e>
                <m:sub>
                  <m:r>
                    <m:rPr>
                      <m:nor/>
                    </m:rPr>
                    <w:rPr>
                      <w:rFonts w:ascii="Times New Roman" w:hAnsi="Times New Roman"/>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B262A8">
              <w:rPr>
                <w:rFonts w:ascii="Times New Roman" w:hAnsi="Times New Roman"/>
              </w:rPr>
              <w:t xml:space="preserve"> is defined by</w:t>
            </w:r>
          </w:p>
          <w:p w14:paraId="0AA47DFF" w14:textId="77777777" w:rsidR="00B262A8" w:rsidRPr="00B262A8" w:rsidRDefault="001F20B2" w:rsidP="00B262A8">
            <w:pPr>
              <w:pStyle w:val="EQ"/>
              <w:rPr>
                <w:rFonts w:ascii="Times New Roman" w:eastAsia="Malgun Gothic" w:hAnsi="Times New Roman"/>
                <w:lang w:val="sv-SE"/>
              </w:rPr>
            </w:pPr>
            <m:oMathPara>
              <m:oMath>
                <m:sSub>
                  <m:sSubPr>
                    <m:ctrlPr>
                      <w:rPr>
                        <w:rFonts w:ascii="Cambria Math" w:hAnsi="Cambria Math"/>
                      </w:rPr>
                    </m:ctrlPr>
                  </m:sSubPr>
                  <m:e>
                    <m:r>
                      <w:rPr>
                        <w:rFonts w:ascii="Cambria Math" w:hAnsi="Cambria Math"/>
                      </w:rPr>
                      <m:t>r</m:t>
                    </m:r>
                  </m:e>
                  <m:sub>
                    <m:r>
                      <m:rPr>
                        <m:nor/>
                      </m:rPr>
                      <w:rPr>
                        <w:rFonts w:ascii="Times New Roman" w:hAnsi="Times New Roman"/>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kern w:val="2"/>
                        <w14:ligatures w14:val="standardContextual"/>
                      </w:rPr>
                    </m:ctrlPr>
                  </m:sSubPr>
                  <m:e>
                    <m:r>
                      <w:rPr>
                        <w:rFonts w:ascii="Cambria Math" w:hAnsi="Cambria Math"/>
                      </w:rPr>
                      <m:t>x</m:t>
                    </m:r>
                  </m:e>
                  <m:sub>
                    <m:r>
                      <w:rPr>
                        <w:rFonts w:ascii="Cambria Math" w:eastAsia="Calibri" w:hAnsi="Cambria Math"/>
                        <w:kern w:val="2"/>
                        <w14:ligatures w14:val="standardContextual"/>
                      </w:rPr>
                      <m:t>q</m:t>
                    </m:r>
                  </m:sub>
                </m:sSub>
                <m:d>
                  <m:dPr>
                    <m:ctrlPr>
                      <w:rPr>
                        <w:rFonts w:ascii="Cambria Math" w:eastAsia="Calibri" w:hAnsi="Cambria Math"/>
                        <w:kern w:val="2"/>
                        <w14:ligatures w14:val="standardContextual"/>
                      </w:rPr>
                    </m:ctrlPr>
                  </m:dPr>
                  <m:e>
                    <m:r>
                      <w:rPr>
                        <w:rFonts w:ascii="Cambria Math" w:hAnsi="Cambria Math"/>
                        <w:lang w:val="en-US"/>
                      </w:rPr>
                      <m:t>n</m:t>
                    </m:r>
                    <m:r>
                      <m:rPr>
                        <m:nor/>
                      </m:rPr>
                      <w:rPr>
                        <w:rFonts w:ascii="Times New Roman" w:hAnsi="Times New Roman"/>
                        <w:lang w:val="sv-SE"/>
                      </w:rPr>
                      <m:t xml:space="preserve"> mod </m:t>
                    </m:r>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lang w:val="sv-SE"/>
                          </w:rPr>
                          <m:t>ZC</m:t>
                        </m:r>
                      </m:sub>
                    </m:sSub>
                  </m:e>
                </m:d>
              </m:oMath>
            </m:oMathPara>
          </w:p>
          <w:p w14:paraId="63824A9C" w14:textId="77777777" w:rsidR="00B262A8" w:rsidRPr="00B262A8" w:rsidRDefault="001F20B2" w:rsidP="00B262A8">
            <w:pPr>
              <w:pStyle w:val="EQ"/>
              <w:rPr>
                <w:rFonts w:ascii="Times New Roman" w:hAnsi="Times New Roman"/>
                <w:kern w:val="2"/>
                <w:lang w:val="en-US"/>
                <w14:ligatures w14:val="standardContextual"/>
              </w:rPr>
            </w:pPr>
            <m:oMathPara>
              <m:oMath>
                <m:sSub>
                  <m:sSubPr>
                    <m:ctrlPr>
                      <w:rPr>
                        <w:rFonts w:ascii="Cambria Math" w:eastAsia="Calibri" w:hAnsi="Cambria Math"/>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lang w:val="en-US"/>
                              </w:rPr>
                              <m:t>ZC</m:t>
                            </m:r>
                          </m:sub>
                        </m:sSub>
                      </m:den>
                    </m:f>
                  </m:sup>
                </m:sSup>
              </m:oMath>
            </m:oMathPara>
          </w:p>
          <w:p w14:paraId="187526E2" w14:textId="77777777" w:rsidR="00B262A8" w:rsidRPr="00B262A8" w:rsidRDefault="00B262A8" w:rsidP="00B262A8">
            <w:pPr>
              <w:pStyle w:val="EQ"/>
              <w:rPr>
                <w:rFonts w:ascii="Times New Roman" w:hAnsi="Times New Roman"/>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lang w:val="en-US"/>
                      </w:rPr>
                      <m:t>ZC</m:t>
                    </m:r>
                  </m:sub>
                </m:sSub>
                <m:r>
                  <m:rPr>
                    <m:sty m:val="p"/>
                  </m:rPr>
                  <w:rPr>
                    <w:rFonts w:ascii="Cambria Math" w:hAnsi="Cambria Math"/>
                  </w:rPr>
                  <m:t>-1</m:t>
                </m:r>
              </m:oMath>
            </m:oMathPara>
          </w:p>
          <w:p w14:paraId="61616160" w14:textId="77777777" w:rsidR="00B262A8" w:rsidRPr="00B262A8" w:rsidRDefault="00B262A8" w:rsidP="00B262A8">
            <w:pPr>
              <w:rPr>
                <w:rFonts w:ascii="Times New Roman" w:hAnsi="Times New Roman"/>
              </w:rPr>
            </w:pPr>
            <w:proofErr w:type="gramStart"/>
            <w:r w:rsidRPr="00B262A8">
              <w:rPr>
                <w:rFonts w:ascii="Times New Roman" w:hAnsi="Times New Roman"/>
              </w:rPr>
              <w:t>where</w:t>
            </w:r>
            <w:proofErr w:type="gramEnd"/>
          </w:p>
          <w:p w14:paraId="6FE17F55" w14:textId="77777777" w:rsidR="00B262A8" w:rsidRPr="00B262A8" w:rsidRDefault="00B262A8" w:rsidP="00B262A8">
            <w:pPr>
              <w:pStyle w:val="B10"/>
              <w:rPr>
                <w:rFonts w:ascii="Times New Roman" w:hAnsi="Times New Roman"/>
              </w:rPr>
            </w:pPr>
            <w:r w:rsidRPr="00B262A8">
              <w:rPr>
                <w:rFonts w:ascii="Times New Roman" w:hAnsi="Times New Roman"/>
              </w:rPr>
              <w:t>-</w:t>
            </w:r>
            <w:r w:rsidRPr="00B262A8">
              <w:rPr>
                <w:rFonts w:ascii="Times New Roman" w:hAnsi="Times New Roman"/>
              </w:rPr>
              <w:tab/>
            </w:r>
            <m:oMath>
              <m:sSub>
                <m:sSubPr>
                  <m:ctrlPr>
                    <w:rPr>
                      <w:rFonts w:ascii="Cambria Math" w:hAnsi="Cambria Math"/>
                    </w:rPr>
                  </m:ctrlPr>
                </m:sSubPr>
                <m:e>
                  <m:r>
                    <w:rPr>
                      <w:rFonts w:ascii="Cambria Math" w:hAnsi="Cambria Math"/>
                    </w:rPr>
                    <m:t>N</m:t>
                  </m:r>
                </m:e>
                <m:sub>
                  <m:r>
                    <m:rPr>
                      <m:nor/>
                    </m:rPr>
                    <w:rPr>
                      <w:rFonts w:ascii="Times New Roman" w:hAnsi="Times New Roman"/>
                    </w:rPr>
                    <m:t>ZC</m:t>
                  </m:r>
                </m:sub>
              </m:sSub>
            </m:oMath>
            <w:r w:rsidRPr="00B262A8">
              <w:rPr>
                <w:rFonts w:ascii="Times New Roman" w:hAnsi="Times New Roman"/>
              </w:rPr>
              <w:t xml:space="preserve"> is the largest prime number such that </w:t>
            </w:r>
            <m:oMath>
              <m:sSub>
                <m:sSubPr>
                  <m:ctrlPr>
                    <w:rPr>
                      <w:rFonts w:ascii="Cambria Math" w:hAnsi="Cambria Math"/>
                    </w:rPr>
                  </m:ctrlPr>
                </m:sSubPr>
                <m:e>
                  <m:r>
                    <w:rPr>
                      <w:rFonts w:ascii="Cambria Math" w:hAnsi="Cambria Math"/>
                    </w:rPr>
                    <m:t>N</m:t>
                  </m:r>
                </m:e>
                <m:sub>
                  <m:r>
                    <m:rPr>
                      <m:nor/>
                    </m:rPr>
                    <w:rPr>
                      <w:rFonts w:ascii="Times New Roman" w:hAnsi="Times New Roman"/>
                    </w: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w:rPr>
                      <w:rFonts w:ascii="Times New Roman" w:hAnsi="Times New Roman"/>
                    </w:rPr>
                    <m:t>ZC</m:t>
                  </m:r>
                </m:sub>
              </m:sSub>
            </m:oMath>
          </w:p>
          <w:p w14:paraId="1F14FEF2" w14:textId="14F3F5F6" w:rsidR="00B262A8" w:rsidRPr="00B64BE6" w:rsidRDefault="00B262A8" w:rsidP="00B64BE6">
            <w:pPr>
              <w:pStyle w:val="B10"/>
              <w:rPr>
                <w:rFonts w:ascii="Times New Roman" w:hAnsi="Times New Roman"/>
              </w:rPr>
            </w:pPr>
            <w:r w:rsidRPr="00B262A8">
              <w:rPr>
                <w:rFonts w:ascii="Times New Roman" w:hAnsi="Times New Roman"/>
              </w:rPr>
              <w:t>-</w:t>
            </w:r>
            <w:r w:rsidRPr="00B262A8">
              <w:rPr>
                <w:rFonts w:ascii="Times New Roman" w:hAnsi="Times New Roman"/>
              </w:rPr>
              <w:tab/>
            </w:r>
            <m:oMath>
              <m:sSub>
                <m:sSubPr>
                  <m:ctrlPr>
                    <w:rPr>
                      <w:rFonts w:ascii="Cambria Math" w:hAnsi="Cambria Math"/>
                    </w:rPr>
                  </m:ctrlPr>
                </m:sSubPr>
                <m:e>
                  <m:r>
                    <w:rPr>
                      <w:rFonts w:ascii="Cambria Math" w:hAnsi="Cambria Math"/>
                    </w:rPr>
                    <m:t>M</m:t>
                  </m:r>
                </m:e>
                <m:sub>
                  <m:r>
                    <m:rPr>
                      <m:nor/>
                    </m:rPr>
                    <w:rPr>
                      <w:rFonts w:ascii="Times New Roman" w:hAnsi="Times New Roman"/>
                    </w: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num>
                <m:den>
                  <m:sSub>
                    <m:sSubPr>
                      <m:ctrlPr>
                        <w:rPr>
                          <w:rFonts w:ascii="Cambria Math" w:hAnsi="Cambria Math"/>
                          <w:i/>
                        </w:rPr>
                      </m:ctrlPr>
                    </m:sSubPr>
                    <m:e>
                      <m:r>
                        <w:rPr>
                          <w:rFonts w:ascii="Cambria Math" w:hAnsi="Cambria Math"/>
                        </w:rPr>
                        <m:t>M</m:t>
                      </m:r>
                    </m:e>
                    <m:sub>
                      <m:r>
                        <m:rPr>
                          <m:nor/>
                        </m:rPr>
                        <w:rPr>
                          <w:rFonts w:ascii="Times New Roman" w:hAnsi="Times New Roman"/>
                        </w:rPr>
                        <m:t>LPSS</m:t>
                      </m:r>
                    </m:sub>
                  </m:sSub>
                </m:den>
              </m:f>
            </m:oMath>
          </w:p>
        </w:tc>
      </w:tr>
    </w:tbl>
    <w:p w14:paraId="46CC1AA3" w14:textId="77777777" w:rsidR="00257070" w:rsidRDefault="00E12966" w:rsidP="00AA7202">
      <w:pPr>
        <w:adjustRightInd w:val="0"/>
        <w:snapToGrid w:val="0"/>
        <w:spacing w:beforeLines="50" w:before="120"/>
        <w:rPr>
          <w:rFonts w:ascii="Times New Roman" w:eastAsia="等线" w:hAnsi="Times New Roman"/>
          <w:szCs w:val="20"/>
          <w:lang w:eastAsia="zh-CN"/>
        </w:rPr>
      </w:pPr>
      <w:r>
        <w:rPr>
          <w:rFonts w:ascii="Times New Roman" w:eastAsia="等线" w:hAnsi="Times New Roman"/>
          <w:szCs w:val="20"/>
          <w:lang w:eastAsia="zh-CN"/>
        </w:rPr>
        <w:t>Motivation for support of LP-SS without the specified overlaid OFDM sequence is to allow gNB transmit some existing signals in the LP-SS symbol, e.g., TRS can be overlaid with LP-SS OOK ON symbol</w:t>
      </w:r>
      <w:r w:rsidR="00130297">
        <w:rPr>
          <w:rFonts w:ascii="Times New Roman" w:eastAsia="等线" w:hAnsi="Times New Roman"/>
          <w:szCs w:val="20"/>
          <w:lang w:eastAsia="zh-CN"/>
        </w:rPr>
        <w:t xml:space="preserve">. Meanwhile, the overlaid </w:t>
      </w:r>
      <w:r w:rsidR="00BA6D9A">
        <w:rPr>
          <w:rFonts w:ascii="Times New Roman" w:eastAsia="等线" w:hAnsi="Times New Roman"/>
          <w:szCs w:val="20"/>
          <w:lang w:eastAsia="zh-CN"/>
        </w:rPr>
        <w:t xml:space="preserve">signal should not degrade OOK detection performance. </w:t>
      </w:r>
    </w:p>
    <w:p w14:paraId="45599340" w14:textId="78646DA7" w:rsidR="00705025" w:rsidRPr="00257070" w:rsidRDefault="00257070" w:rsidP="00AA7202">
      <w:pPr>
        <w:adjustRightInd w:val="0"/>
        <w:snapToGrid w:val="0"/>
        <w:spacing w:beforeLines="50" w:before="120"/>
        <w:rPr>
          <w:rFonts w:ascii="Times New Roman" w:eastAsia="等线" w:hAnsi="Times New Roman"/>
          <w:szCs w:val="20"/>
          <w:lang w:eastAsia="zh-CN"/>
        </w:rPr>
      </w:pPr>
      <w:r w:rsidRPr="00257070">
        <w:rPr>
          <w:rFonts w:ascii="Times New Roman" w:eastAsia="等线" w:hAnsi="Times New Roman"/>
          <w:szCs w:val="20"/>
          <w:lang w:eastAsia="zh-CN"/>
        </w:rPr>
        <w:t>In previous meeting, three options were proposed by companies</w:t>
      </w:r>
      <w:r>
        <w:rPr>
          <w:rFonts w:ascii="Times New Roman" w:eastAsia="等线" w:hAnsi="Times New Roman"/>
          <w:szCs w:val="20"/>
          <w:lang w:eastAsia="zh-CN"/>
        </w:rPr>
        <w:t>:</w:t>
      </w:r>
      <w:r w:rsidR="00B34A38">
        <w:rPr>
          <w:rFonts w:ascii="Times New Roman" w:eastAsia="等线" w:hAnsi="Times New Roman"/>
          <w:szCs w:val="20"/>
          <w:lang w:eastAsia="zh-CN"/>
        </w:rPr>
        <w:t xml:space="preserve"> </w:t>
      </w:r>
    </w:p>
    <w:p w14:paraId="6F23607A" w14:textId="03946773" w:rsidR="00257070" w:rsidRPr="00C46DF0" w:rsidRDefault="00C306AC" w:rsidP="00C32F9F">
      <w:pPr>
        <w:pStyle w:val="00BodyText"/>
        <w:numPr>
          <w:ilvl w:val="0"/>
          <w:numId w:val="34"/>
        </w:numPr>
        <w:spacing w:after="60"/>
        <w:rPr>
          <w:rFonts w:ascii="Times New Roman" w:eastAsia="微软雅黑" w:hAnsi="Times New Roman"/>
          <w:sz w:val="20"/>
        </w:rPr>
      </w:pPr>
      <w:bookmarkStart w:id="18" w:name="OLE_LINK12"/>
      <w:r w:rsidRPr="00257070">
        <w:rPr>
          <w:rFonts w:ascii="Times New Roman" w:eastAsiaTheme="minorEastAsia" w:hAnsi="Times New Roman"/>
          <w:kern w:val="2"/>
          <w:sz w:val="20"/>
          <w:lang w:eastAsia="zh-CN"/>
        </w:rPr>
        <w:t xml:space="preserve">Option </w:t>
      </w:r>
      <w:r w:rsidR="00C46DF0">
        <w:rPr>
          <w:rFonts w:ascii="Times New Roman" w:eastAsiaTheme="minorEastAsia" w:hAnsi="Times New Roman"/>
          <w:kern w:val="2"/>
          <w:sz w:val="20"/>
          <w:lang w:eastAsia="zh-CN"/>
        </w:rPr>
        <w:t>1</w:t>
      </w:r>
      <w:r w:rsidRPr="00257070">
        <w:rPr>
          <w:rFonts w:ascii="Times New Roman" w:eastAsiaTheme="minorEastAsia" w:hAnsi="Times New Roman"/>
          <w:kern w:val="2"/>
          <w:sz w:val="20"/>
          <w:lang w:eastAsia="zh-CN"/>
        </w:rPr>
        <w:t xml:space="preserve">: </w:t>
      </w:r>
      <w:bookmarkStart w:id="19" w:name="OLE_LINK10"/>
      <w:r w:rsidRPr="00257070">
        <w:rPr>
          <w:rFonts w:ascii="Times New Roman" w:eastAsiaTheme="minorEastAsia" w:hAnsi="Times New Roman"/>
          <w:kern w:val="2"/>
          <w:sz w:val="20"/>
          <w:lang w:eastAsia="zh-CN"/>
        </w:rPr>
        <w:t xml:space="preserve">the output of DFT shall satisfy </w:t>
      </w:r>
      <w:bookmarkStart w:id="20" w:name="OLE_LINK20"/>
      <m:oMath>
        <m:d>
          <m:dPr>
            <m:begChr m:val="|"/>
            <m:endChr m:val="|"/>
            <m:ctrlPr>
              <w:rPr>
                <w:rFonts w:ascii="Cambria Math" w:eastAsiaTheme="minorEastAsia" w:hAnsi="Cambria Math"/>
                <w:kern w:val="2"/>
                <w:sz w:val="20"/>
                <w:lang w:eastAsia="zh-CN"/>
              </w:rPr>
            </m:ctrlPr>
          </m:dPr>
          <m:e>
            <m:sSub>
              <m:sSubPr>
                <m:ctrlPr>
                  <w:rPr>
                    <w:rFonts w:ascii="Cambria Math" w:eastAsiaTheme="minorEastAsia" w:hAnsi="Cambria Math"/>
                    <w:kern w:val="2"/>
                    <w:sz w:val="20"/>
                    <w:lang w:eastAsia="zh-CN"/>
                  </w:rPr>
                </m:ctrlPr>
              </m:sSubPr>
              <m:e>
                <m:r>
                  <w:rPr>
                    <w:rFonts w:ascii="Cambria Math" w:eastAsiaTheme="minorEastAsia" w:hAnsi="Cambria Math"/>
                    <w:kern w:val="2"/>
                    <w:sz w:val="20"/>
                    <w:lang w:eastAsia="zh-CN"/>
                  </w:rPr>
                  <m:t>r</m:t>
                </m:r>
              </m:e>
              <m:sub>
                <m:r>
                  <m:rPr>
                    <m:nor/>
                  </m:rPr>
                  <w:rPr>
                    <w:rFonts w:ascii="Times New Roman" w:eastAsiaTheme="minorEastAsia" w:hAnsi="Times New Roman"/>
                    <w:kern w:val="2"/>
                    <w:sz w:val="20"/>
                    <w:lang w:eastAsia="zh-CN"/>
                  </w:rPr>
                  <m:t>LPSS</m:t>
                </m:r>
              </m:sub>
            </m:sSub>
            <m:d>
              <m:dPr>
                <m:ctrlPr>
                  <w:rPr>
                    <w:rFonts w:ascii="Cambria Math" w:eastAsiaTheme="minorEastAsia" w:hAnsi="Cambria Math"/>
                    <w:kern w:val="2"/>
                    <w:sz w:val="20"/>
                    <w:lang w:eastAsia="zh-CN"/>
                  </w:rPr>
                </m:ctrlPr>
              </m:dPr>
              <m:e>
                <m:r>
                  <w:rPr>
                    <w:rFonts w:ascii="Cambria Math" w:eastAsiaTheme="minorEastAsia" w:hAnsi="Cambria Math"/>
                    <w:kern w:val="2"/>
                    <w:sz w:val="20"/>
                    <w:lang w:eastAsia="zh-CN"/>
                  </w:rPr>
                  <m:t>l</m:t>
                </m:r>
                <m:sSubSup>
                  <m:sSubSupPr>
                    <m:ctrlPr>
                      <w:rPr>
                        <w:rFonts w:ascii="Cambria Math" w:eastAsiaTheme="minorEastAsia" w:hAnsi="Cambria Math"/>
                        <w:kern w:val="2"/>
                        <w:sz w:val="20"/>
                        <w:lang w:eastAsia="zh-CN"/>
                      </w:rPr>
                    </m:ctrlPr>
                  </m:sSubSupPr>
                  <m:e>
                    <m:r>
                      <w:rPr>
                        <w:rFonts w:ascii="Cambria Math" w:eastAsiaTheme="minorEastAsia" w:hAnsi="Cambria Math"/>
                        <w:kern w:val="2"/>
                        <w:sz w:val="20"/>
                        <w:lang w:eastAsia="zh-CN"/>
                      </w:rPr>
                      <m:t>N</m:t>
                    </m:r>
                  </m:e>
                  <m:sub>
                    <m:r>
                      <m:rPr>
                        <m:nor/>
                      </m:rPr>
                      <w:rPr>
                        <w:rFonts w:ascii="Times New Roman" w:eastAsiaTheme="minorEastAsia" w:hAnsi="Times New Roman"/>
                        <w:kern w:val="2"/>
                        <w:sz w:val="20"/>
                        <w:lang w:eastAsia="zh-CN"/>
                      </w:rPr>
                      <m:t>sc</m:t>
                    </m:r>
                  </m:sub>
                  <m:sup>
                    <m:r>
                      <m:rPr>
                        <m:nor/>
                      </m:rPr>
                      <w:rPr>
                        <w:rFonts w:ascii="Times New Roman" w:eastAsiaTheme="minorEastAsia" w:hAnsi="Times New Roman"/>
                        <w:kern w:val="2"/>
                        <w:sz w:val="20"/>
                        <w:lang w:eastAsia="zh-CN"/>
                      </w:rPr>
                      <m:t>WUS</m:t>
                    </m:r>
                  </m:sup>
                </m:sSubSup>
                <m:r>
                  <m:rPr>
                    <m:sty m:val="p"/>
                  </m:rPr>
                  <w:rPr>
                    <w:rFonts w:ascii="Cambria Math" w:eastAsiaTheme="minorEastAsia" w:hAnsi="Cambria Math"/>
                    <w:kern w:val="2"/>
                    <w:sz w:val="20"/>
                    <w:lang w:eastAsia="zh-CN"/>
                  </w:rPr>
                  <m:t>+</m:t>
                </m:r>
                <m:r>
                  <w:rPr>
                    <w:rFonts w:ascii="Cambria Math" w:eastAsiaTheme="minorEastAsia" w:hAnsi="Cambria Math"/>
                    <w:kern w:val="2"/>
                    <w:sz w:val="20"/>
                    <w:lang w:eastAsia="zh-CN"/>
                  </w:rPr>
                  <m:t>k</m:t>
                </m:r>
              </m:e>
            </m:d>
          </m:e>
        </m:d>
        <m:r>
          <m:rPr>
            <m:sty m:val="p"/>
          </m:rPr>
          <w:rPr>
            <w:rFonts w:ascii="Cambria Math" w:eastAsiaTheme="minorEastAsia" w:hAnsi="Cambria Math"/>
            <w:kern w:val="2"/>
            <w:sz w:val="20"/>
            <w:lang w:eastAsia="zh-CN"/>
          </w:rPr>
          <m:t>=</m:t>
        </m:r>
        <m:sSub>
          <m:sSubPr>
            <m:ctrlPr>
              <w:rPr>
                <w:rFonts w:ascii="Cambria Math" w:eastAsiaTheme="minorEastAsia" w:hAnsi="Cambria Math"/>
                <w:kern w:val="2"/>
                <w:sz w:val="20"/>
                <w:lang w:eastAsia="zh-CN"/>
              </w:rPr>
            </m:ctrlPr>
          </m:sSubPr>
          <m:e>
            <m:r>
              <w:rPr>
                <w:rFonts w:ascii="Cambria Math" w:eastAsiaTheme="minorEastAsia" w:hAnsi="Cambria Math"/>
                <w:kern w:val="2"/>
                <w:sz w:val="20"/>
                <w:lang w:eastAsia="zh-CN"/>
              </w:rPr>
              <m:t>r</m:t>
            </m:r>
          </m:e>
          <m:sub>
            <m:r>
              <m:rPr>
                <m:nor/>
              </m:rPr>
              <w:rPr>
                <w:rFonts w:ascii="Times New Roman" w:eastAsiaTheme="minorEastAsia" w:hAnsi="Times New Roman"/>
                <w:kern w:val="2"/>
                <w:sz w:val="20"/>
                <w:lang w:eastAsia="zh-CN"/>
              </w:rPr>
              <m:t>OOK</m:t>
            </m:r>
          </m:sub>
        </m:sSub>
        <m:d>
          <m:dPr>
            <m:ctrlPr>
              <w:rPr>
                <w:rFonts w:ascii="Cambria Math" w:eastAsiaTheme="minorEastAsia" w:hAnsi="Cambria Math"/>
                <w:kern w:val="2"/>
                <w:sz w:val="20"/>
                <w:lang w:eastAsia="zh-CN"/>
              </w:rPr>
            </m:ctrlPr>
          </m:dPr>
          <m:e>
            <m:r>
              <w:rPr>
                <w:rFonts w:ascii="Cambria Math" w:eastAsiaTheme="minorEastAsia" w:hAnsi="Cambria Math"/>
                <w:kern w:val="2"/>
                <w:sz w:val="20"/>
                <w:lang w:eastAsia="zh-CN"/>
              </w:rPr>
              <m:t>l</m:t>
            </m:r>
          </m:e>
        </m:d>
        <m:r>
          <m:rPr>
            <m:sty m:val="p"/>
          </m:rPr>
          <w:rPr>
            <w:rFonts w:ascii="Cambria Math" w:eastAsiaTheme="minorEastAsia" w:hAnsi="Cambria Math"/>
            <w:kern w:val="2"/>
            <w:sz w:val="20"/>
            <w:lang w:eastAsia="zh-CN"/>
          </w:rPr>
          <m:t>,</m:t>
        </m:r>
      </m:oMath>
      <w:r w:rsidRPr="00257070">
        <w:rPr>
          <w:rFonts w:ascii="Times New Roman" w:eastAsiaTheme="minorEastAsia" w:hAnsi="Times New Roman"/>
          <w:kern w:val="2"/>
          <w:sz w:val="20"/>
          <w:lang w:eastAsia="zh-CN"/>
        </w:rPr>
        <w:t xml:space="preserve"> for </w:t>
      </w:r>
      <m:oMath>
        <m:r>
          <m:rPr>
            <m:sty m:val="p"/>
          </m:rPr>
          <w:rPr>
            <w:rFonts w:ascii="Cambria Math" w:eastAsiaTheme="minorEastAsia" w:hAnsi="Cambria Math"/>
            <w:kern w:val="2"/>
            <w:sz w:val="20"/>
            <w:lang w:eastAsia="zh-CN"/>
          </w:rPr>
          <m:t xml:space="preserve"> </m:t>
        </m:r>
        <m:r>
          <w:rPr>
            <w:rFonts w:ascii="Cambria Math" w:eastAsiaTheme="minorEastAsia" w:hAnsi="Cambria Math"/>
            <w:kern w:val="2"/>
            <w:sz w:val="20"/>
            <w:lang w:eastAsia="zh-CN"/>
          </w:rPr>
          <m:t>l</m:t>
        </m:r>
        <m:r>
          <m:rPr>
            <m:sty m:val="p"/>
          </m:rPr>
          <w:rPr>
            <w:rFonts w:ascii="Cambria Math" w:eastAsiaTheme="minorEastAsia" w:hAnsi="Cambria Math"/>
            <w:kern w:val="2"/>
            <w:sz w:val="20"/>
            <w:lang w:eastAsia="zh-CN"/>
          </w:rPr>
          <m:t xml:space="preserve">=0,1, …, </m:t>
        </m:r>
        <m:sSub>
          <m:sSubPr>
            <m:ctrlPr>
              <w:rPr>
                <w:rFonts w:ascii="Cambria Math" w:eastAsiaTheme="minorEastAsia" w:hAnsi="Cambria Math"/>
                <w:kern w:val="2"/>
                <w:sz w:val="20"/>
                <w:lang w:eastAsia="zh-CN"/>
              </w:rPr>
            </m:ctrlPr>
          </m:sSubPr>
          <m:e>
            <m:r>
              <w:rPr>
                <w:rFonts w:ascii="Cambria Math" w:eastAsiaTheme="minorEastAsia" w:hAnsi="Cambria Math"/>
                <w:kern w:val="2"/>
                <w:sz w:val="20"/>
                <w:lang w:eastAsia="zh-CN"/>
              </w:rPr>
              <m:t>N</m:t>
            </m:r>
          </m:e>
          <m:sub>
            <m:r>
              <m:rPr>
                <m:nor/>
              </m:rPr>
              <w:rPr>
                <w:rFonts w:ascii="Times New Roman" w:eastAsiaTheme="minorEastAsia" w:hAnsi="Times New Roman"/>
                <w:kern w:val="2"/>
                <w:sz w:val="20"/>
                <w:lang w:eastAsia="zh-CN"/>
              </w:rPr>
              <m:t>OOK</m:t>
            </m:r>
          </m:sub>
        </m:sSub>
        <m:r>
          <m:rPr>
            <m:sty m:val="p"/>
          </m:rPr>
          <w:rPr>
            <w:rFonts w:ascii="Cambria Math" w:eastAsiaTheme="minorEastAsia" w:hAnsi="Cambria Math"/>
            <w:kern w:val="2"/>
            <w:sz w:val="20"/>
            <w:lang w:eastAsia="zh-CN"/>
          </w:rPr>
          <m:t>-1</m:t>
        </m:r>
      </m:oMath>
      <w:r w:rsidRPr="00257070">
        <w:rPr>
          <w:rFonts w:ascii="Times New Roman" w:eastAsiaTheme="minorEastAsia" w:hAnsi="Times New Roman"/>
          <w:kern w:val="2"/>
          <w:sz w:val="20"/>
          <w:lang w:eastAsia="zh-CN"/>
        </w:rPr>
        <w:t>.</w:t>
      </w:r>
      <w:bookmarkEnd w:id="18"/>
      <w:bookmarkEnd w:id="20"/>
    </w:p>
    <w:bookmarkEnd w:id="19"/>
    <w:p w14:paraId="6F5158D4" w14:textId="729DBC24" w:rsidR="00C46DF0" w:rsidRPr="00C46DF0" w:rsidRDefault="00C46DF0" w:rsidP="00C46DF0">
      <w:pPr>
        <w:pStyle w:val="00BodyText"/>
        <w:numPr>
          <w:ilvl w:val="0"/>
          <w:numId w:val="34"/>
        </w:numPr>
        <w:spacing w:after="60"/>
        <w:rPr>
          <w:rFonts w:ascii="Times New Roman" w:eastAsiaTheme="minorEastAsia" w:hAnsi="Times New Roman"/>
          <w:kern w:val="2"/>
          <w:sz w:val="20"/>
          <w:lang w:eastAsia="zh-CN"/>
        </w:rPr>
      </w:pPr>
      <w:r w:rsidRPr="00257070">
        <w:rPr>
          <w:rFonts w:ascii="Times New Roman" w:eastAsiaTheme="minorEastAsia" w:hAnsi="Times New Roman"/>
          <w:kern w:val="2"/>
          <w:sz w:val="20"/>
          <w:lang w:eastAsia="zh-CN"/>
        </w:rPr>
        <w:t xml:space="preserve">Option </w:t>
      </w:r>
      <w:r>
        <w:rPr>
          <w:rFonts w:ascii="Times New Roman" w:eastAsiaTheme="minorEastAsia" w:hAnsi="Times New Roman"/>
          <w:kern w:val="2"/>
          <w:sz w:val="20"/>
          <w:lang w:eastAsia="zh-CN"/>
        </w:rPr>
        <w:t>2</w:t>
      </w:r>
      <w:r w:rsidRPr="00257070">
        <w:rPr>
          <w:rFonts w:ascii="Times New Roman" w:eastAsiaTheme="minorEastAsia" w:hAnsi="Times New Roman"/>
          <w:kern w:val="2"/>
          <w:sz w:val="20"/>
          <w:lang w:eastAsia="zh-CN"/>
        </w:rPr>
        <w:t>: the output of DFT is specified by a set of QPSK or BPSK symbols.</w:t>
      </w:r>
    </w:p>
    <w:p w14:paraId="0EC4E75E" w14:textId="34A79308" w:rsidR="00C306AC" w:rsidRPr="00257070" w:rsidRDefault="00C306AC" w:rsidP="00C32F9F">
      <w:pPr>
        <w:pStyle w:val="00BodyText"/>
        <w:numPr>
          <w:ilvl w:val="0"/>
          <w:numId w:val="34"/>
        </w:numPr>
        <w:spacing w:after="60"/>
        <w:rPr>
          <w:rFonts w:ascii="Times New Roman" w:eastAsia="微软雅黑" w:hAnsi="Times New Roman"/>
          <w:sz w:val="20"/>
        </w:rPr>
      </w:pPr>
      <w:r w:rsidRPr="00257070">
        <w:rPr>
          <w:rFonts w:ascii="Times New Roman" w:eastAsiaTheme="minorEastAsia" w:hAnsi="Times New Roman"/>
          <w:kern w:val="2"/>
          <w:sz w:val="20"/>
          <w:lang w:eastAsia="zh-CN"/>
        </w:rPr>
        <w:t>Option 3: overlaid OFDM sequence is always configured for LP-SS with M=1</w:t>
      </w:r>
    </w:p>
    <w:p w14:paraId="6A3C317C" w14:textId="121C023A" w:rsidR="001564A5" w:rsidRDefault="001564A5" w:rsidP="00C46DF0">
      <w:pPr>
        <w:adjustRightInd w:val="0"/>
        <w:snapToGrid w:val="0"/>
        <w:spacing w:beforeLines="50" w:before="120"/>
        <w:jc w:val="both"/>
        <w:rPr>
          <w:rFonts w:ascii="Times New Roman" w:eastAsia="等线" w:hAnsi="Times New Roman"/>
          <w:szCs w:val="20"/>
          <w:lang w:eastAsia="zh-CN"/>
        </w:rPr>
      </w:pPr>
      <w:r>
        <w:rPr>
          <w:rFonts w:ascii="Times New Roman" w:eastAsia="等线" w:hAnsi="Times New Roman"/>
          <w:szCs w:val="20"/>
          <w:lang w:eastAsia="zh-CN"/>
        </w:rPr>
        <w:t>Option 3 is to revert previous agreement, which</w:t>
      </w:r>
      <w:r w:rsidR="00440462">
        <w:rPr>
          <w:rFonts w:ascii="Times New Roman" w:eastAsia="等线" w:hAnsi="Times New Roman"/>
          <w:szCs w:val="20"/>
          <w:lang w:eastAsia="zh-CN"/>
        </w:rPr>
        <w:t xml:space="preserve"> falls</w:t>
      </w:r>
      <w:r>
        <w:rPr>
          <w:rFonts w:ascii="Times New Roman" w:eastAsia="等线" w:hAnsi="Times New Roman"/>
          <w:szCs w:val="20"/>
          <w:lang w:eastAsia="zh-CN"/>
        </w:rPr>
        <w:t xml:space="preserve"> out</w:t>
      </w:r>
      <w:r w:rsidR="00440462">
        <w:rPr>
          <w:rFonts w:ascii="Times New Roman" w:eastAsia="等线" w:hAnsi="Times New Roman"/>
          <w:szCs w:val="20"/>
          <w:lang w:eastAsia="zh-CN"/>
        </w:rPr>
        <w:t>side the</w:t>
      </w:r>
      <w:r>
        <w:rPr>
          <w:rFonts w:ascii="Times New Roman" w:eastAsia="等线" w:hAnsi="Times New Roman"/>
          <w:szCs w:val="20"/>
          <w:lang w:eastAsia="zh-CN"/>
        </w:rPr>
        <w:t xml:space="preserve"> scope in </w:t>
      </w:r>
      <w:proofErr w:type="spellStart"/>
      <w:r>
        <w:rPr>
          <w:rFonts w:ascii="Times New Roman" w:eastAsia="等线" w:hAnsi="Times New Roman"/>
          <w:szCs w:val="20"/>
          <w:lang w:eastAsia="zh-CN"/>
        </w:rPr>
        <w:t>maintaince</w:t>
      </w:r>
      <w:proofErr w:type="spellEnd"/>
      <w:r>
        <w:rPr>
          <w:rFonts w:ascii="Times New Roman" w:eastAsia="等线" w:hAnsi="Times New Roman"/>
          <w:szCs w:val="20"/>
          <w:lang w:eastAsia="zh-CN"/>
        </w:rPr>
        <w:t xml:space="preserve"> phase, </w:t>
      </w:r>
      <w:r w:rsidR="00440462">
        <w:rPr>
          <w:rFonts w:ascii="Times New Roman" w:eastAsia="等线" w:hAnsi="Times New Roman"/>
          <w:szCs w:val="20"/>
          <w:lang w:eastAsia="zh-CN"/>
        </w:rPr>
        <w:t>therefore</w:t>
      </w:r>
      <w:r>
        <w:rPr>
          <w:rFonts w:ascii="Times New Roman" w:eastAsia="等线" w:hAnsi="Times New Roman"/>
          <w:szCs w:val="20"/>
          <w:lang w:eastAsia="zh-CN"/>
        </w:rPr>
        <w:t xml:space="preserve"> is not </w:t>
      </w:r>
      <w:r w:rsidR="00440462">
        <w:rPr>
          <w:rFonts w:ascii="Times New Roman" w:eastAsia="等线" w:hAnsi="Times New Roman"/>
          <w:szCs w:val="20"/>
          <w:lang w:eastAsia="zh-CN"/>
        </w:rPr>
        <w:t xml:space="preserve">subject to </w:t>
      </w:r>
      <w:r>
        <w:rPr>
          <w:rFonts w:ascii="Times New Roman" w:eastAsia="等线" w:hAnsi="Times New Roman"/>
          <w:szCs w:val="20"/>
          <w:lang w:eastAsia="zh-CN"/>
        </w:rPr>
        <w:t xml:space="preserve">further </w:t>
      </w:r>
      <w:r w:rsidR="00440462">
        <w:rPr>
          <w:rFonts w:ascii="Times New Roman" w:eastAsia="等线" w:hAnsi="Times New Roman"/>
          <w:szCs w:val="20"/>
          <w:lang w:eastAsia="zh-CN"/>
        </w:rPr>
        <w:t>consideration</w:t>
      </w:r>
      <w:r>
        <w:rPr>
          <w:rFonts w:ascii="Times New Roman" w:eastAsia="等线" w:hAnsi="Times New Roman"/>
          <w:szCs w:val="20"/>
          <w:lang w:eastAsia="zh-CN"/>
        </w:rPr>
        <w:t xml:space="preserve">. </w:t>
      </w:r>
    </w:p>
    <w:p w14:paraId="41FC5D1A" w14:textId="2FDF8907" w:rsidR="00293B8D" w:rsidRDefault="00257070" w:rsidP="00C46DF0">
      <w:pPr>
        <w:adjustRightInd w:val="0"/>
        <w:snapToGrid w:val="0"/>
        <w:spacing w:beforeLines="50" w:before="120"/>
        <w:jc w:val="both"/>
        <w:rPr>
          <w:rFonts w:ascii="Times New Roman" w:eastAsia="等线" w:hAnsi="Times New Roman"/>
          <w:szCs w:val="20"/>
          <w:lang w:eastAsia="zh-CN"/>
        </w:rPr>
      </w:pPr>
      <w:r w:rsidRPr="00257070">
        <w:rPr>
          <w:rFonts w:ascii="Times New Roman" w:eastAsia="等线" w:hAnsi="Times New Roman" w:hint="eastAsia"/>
          <w:szCs w:val="20"/>
          <w:lang w:eastAsia="zh-CN"/>
        </w:rPr>
        <w:t>F</w:t>
      </w:r>
      <w:r w:rsidRPr="00257070">
        <w:rPr>
          <w:rFonts w:ascii="Times New Roman" w:eastAsia="等线" w:hAnsi="Times New Roman"/>
          <w:szCs w:val="20"/>
          <w:lang w:eastAsia="zh-CN"/>
        </w:rPr>
        <w:t xml:space="preserve">or </w:t>
      </w:r>
      <w:r>
        <w:rPr>
          <w:rFonts w:ascii="Times New Roman" w:eastAsia="等线" w:hAnsi="Times New Roman"/>
          <w:szCs w:val="20"/>
          <w:lang w:eastAsia="zh-CN"/>
        </w:rPr>
        <w:t xml:space="preserve">Option 1, </w:t>
      </w:r>
      <w:r w:rsidR="00C46DF0">
        <w:rPr>
          <w:rFonts w:ascii="Times New Roman" w:eastAsia="等线" w:hAnsi="Times New Roman"/>
          <w:szCs w:val="20"/>
          <w:lang w:eastAsia="zh-CN"/>
        </w:rPr>
        <w:t>the amplitude of frequency signal on each RE</w:t>
      </w:r>
      <w:r w:rsidR="00031883">
        <w:rPr>
          <w:rFonts w:ascii="Times New Roman" w:eastAsia="等线" w:hAnsi="Times New Roman"/>
          <w:szCs w:val="20"/>
          <w:lang w:eastAsia="zh-CN"/>
        </w:rPr>
        <w:t xml:space="preserve"> of an OFDM symbol</w:t>
      </w:r>
      <w:r w:rsidR="00C46DF0">
        <w:rPr>
          <w:rFonts w:ascii="Times New Roman" w:eastAsia="等线" w:hAnsi="Times New Roman"/>
          <w:szCs w:val="20"/>
          <w:lang w:eastAsia="zh-CN"/>
        </w:rPr>
        <w:t xml:space="preserve"> </w:t>
      </w:r>
      <w:r w:rsidR="00B34A38">
        <w:rPr>
          <w:rFonts w:ascii="Times New Roman" w:eastAsia="等线" w:hAnsi="Times New Roman"/>
          <w:szCs w:val="20"/>
          <w:lang w:eastAsia="zh-CN"/>
        </w:rPr>
        <w:t xml:space="preserve">is one, if the OFDM symbol </w:t>
      </w:r>
      <w:r w:rsidR="00031883">
        <w:rPr>
          <w:rFonts w:ascii="Times New Roman" w:eastAsia="等线" w:hAnsi="Times New Roman"/>
          <w:szCs w:val="20"/>
          <w:lang w:eastAsia="zh-CN"/>
        </w:rPr>
        <w:t>corresponds</w:t>
      </w:r>
      <w:r w:rsidR="00B34A38">
        <w:rPr>
          <w:rFonts w:ascii="Times New Roman" w:eastAsia="等线" w:hAnsi="Times New Roman"/>
          <w:szCs w:val="20"/>
          <w:lang w:eastAsia="zh-CN"/>
        </w:rPr>
        <w:t xml:space="preserve"> to OOK ON, otherwise, for OFDM symbol</w:t>
      </w:r>
      <w:r w:rsidR="00031883">
        <w:rPr>
          <w:rFonts w:ascii="Times New Roman" w:eastAsia="等线" w:hAnsi="Times New Roman"/>
          <w:szCs w:val="20"/>
          <w:lang w:eastAsia="zh-CN"/>
        </w:rPr>
        <w:t>s</w:t>
      </w:r>
      <w:r w:rsidR="00B34A38">
        <w:rPr>
          <w:rFonts w:ascii="Times New Roman" w:eastAsia="等线" w:hAnsi="Times New Roman"/>
          <w:szCs w:val="20"/>
          <w:lang w:eastAsia="zh-CN"/>
        </w:rPr>
        <w:t xml:space="preserve"> correspond to OOK OFF</w:t>
      </w:r>
      <w:r w:rsidR="00031883">
        <w:rPr>
          <w:rFonts w:ascii="Times New Roman" w:eastAsia="等线" w:hAnsi="Times New Roman"/>
          <w:szCs w:val="20"/>
          <w:lang w:eastAsia="zh-CN"/>
        </w:rPr>
        <w:t>, the amplitude of frequency signal on each RE is zero</w:t>
      </w:r>
      <w:r w:rsidR="00B34A38">
        <w:rPr>
          <w:rFonts w:ascii="Times New Roman" w:eastAsia="等线" w:hAnsi="Times New Roman"/>
          <w:szCs w:val="20"/>
          <w:lang w:eastAsia="zh-CN"/>
        </w:rPr>
        <w:t>.</w:t>
      </w:r>
      <w:r w:rsidR="0080589C">
        <w:rPr>
          <w:rFonts w:ascii="Times New Roman" w:eastAsia="等线" w:hAnsi="Times New Roman"/>
          <w:szCs w:val="20"/>
          <w:lang w:eastAsia="zh-CN"/>
        </w:rPr>
        <w:t xml:space="preserve"> As evaluated in [</w:t>
      </w:r>
      <w:r w:rsidR="000E0C9A">
        <w:rPr>
          <w:rFonts w:ascii="Times New Roman" w:eastAsia="等线" w:hAnsi="Times New Roman"/>
          <w:szCs w:val="20"/>
          <w:lang w:eastAsia="zh-CN"/>
        </w:rPr>
        <w:t>2</w:t>
      </w:r>
      <w:r w:rsidR="0080589C">
        <w:rPr>
          <w:rFonts w:ascii="Times New Roman" w:eastAsia="等线" w:hAnsi="Times New Roman"/>
          <w:szCs w:val="20"/>
          <w:lang w:eastAsia="zh-CN"/>
        </w:rPr>
        <w:t>]</w:t>
      </w:r>
      <w:r w:rsidR="00CF720E">
        <w:rPr>
          <w:rFonts w:ascii="Times New Roman" w:eastAsia="等线" w:hAnsi="Times New Roman"/>
          <w:szCs w:val="20"/>
          <w:lang w:eastAsia="zh-CN"/>
        </w:rPr>
        <w:t>,</w:t>
      </w:r>
      <w:r w:rsidR="00B34A38">
        <w:rPr>
          <w:rFonts w:ascii="Times New Roman" w:eastAsia="等线" w:hAnsi="Times New Roman"/>
          <w:szCs w:val="20"/>
          <w:lang w:eastAsia="zh-CN"/>
        </w:rPr>
        <w:t xml:space="preserve"> </w:t>
      </w:r>
      <w:r w:rsidR="00CF720E">
        <w:rPr>
          <w:rFonts w:ascii="Times New Roman" w:eastAsia="等线" w:hAnsi="Times New Roman"/>
          <w:szCs w:val="20"/>
          <w:lang w:eastAsia="zh-CN"/>
        </w:rPr>
        <w:t>i</w:t>
      </w:r>
      <w:r w:rsidR="00872F73">
        <w:rPr>
          <w:rFonts w:ascii="Times New Roman" w:eastAsia="等线" w:hAnsi="Times New Roman"/>
          <w:szCs w:val="20"/>
          <w:lang w:eastAsia="zh-CN"/>
        </w:rPr>
        <w:t>f the frequency signal in OOK ON symbol</w:t>
      </w:r>
      <w:r w:rsidR="000E1CEC">
        <w:rPr>
          <w:rFonts w:ascii="Times New Roman" w:eastAsia="等线" w:hAnsi="Times New Roman"/>
          <w:szCs w:val="20"/>
          <w:lang w:eastAsia="zh-CN"/>
        </w:rPr>
        <w:t xml:space="preserve"> is </w:t>
      </w:r>
      <w:r w:rsidR="00031883">
        <w:rPr>
          <w:rFonts w:ascii="Times New Roman" w:eastAsia="等线" w:hAnsi="Times New Roman"/>
          <w:szCs w:val="20"/>
          <w:lang w:eastAsia="zh-CN"/>
        </w:rPr>
        <w:t>sufficiently</w:t>
      </w:r>
      <w:r w:rsidR="000E1CEC">
        <w:rPr>
          <w:rFonts w:ascii="Times New Roman" w:eastAsia="等线" w:hAnsi="Times New Roman"/>
          <w:szCs w:val="20"/>
          <w:lang w:eastAsia="zh-CN"/>
        </w:rPr>
        <w:t xml:space="preserve"> p</w:t>
      </w:r>
      <w:r w:rsidR="00872F73" w:rsidRPr="00872F73">
        <w:rPr>
          <w:rFonts w:ascii="Times New Roman" w:eastAsia="等线" w:hAnsi="Times New Roman"/>
          <w:szCs w:val="20"/>
          <w:lang w:eastAsia="zh-CN"/>
        </w:rPr>
        <w:t>seudo-</w:t>
      </w:r>
      <w:r w:rsidR="00872F73" w:rsidRPr="00872F73">
        <w:rPr>
          <w:rFonts w:ascii="Times New Roman" w:eastAsia="等线" w:hAnsi="Times New Roman"/>
          <w:szCs w:val="20"/>
          <w:lang w:eastAsia="zh-CN"/>
        </w:rPr>
        <w:lastRenderedPageBreak/>
        <w:t>random</w:t>
      </w:r>
      <w:r w:rsidR="000E1CEC">
        <w:rPr>
          <w:rFonts w:ascii="Times New Roman" w:eastAsia="等线" w:hAnsi="Times New Roman"/>
          <w:szCs w:val="20"/>
          <w:lang w:eastAsia="zh-CN"/>
        </w:rPr>
        <w:t xml:space="preserve">, the time domain response </w:t>
      </w:r>
      <w:r w:rsidR="00031883">
        <w:rPr>
          <w:rFonts w:ascii="Times New Roman" w:eastAsia="等线" w:hAnsi="Times New Roman"/>
          <w:szCs w:val="20"/>
          <w:lang w:eastAsia="zh-CN"/>
        </w:rPr>
        <w:t>will</w:t>
      </w:r>
      <w:r w:rsidR="000E1CEC">
        <w:rPr>
          <w:rFonts w:ascii="Times New Roman" w:eastAsia="等线" w:hAnsi="Times New Roman"/>
          <w:szCs w:val="20"/>
          <w:lang w:eastAsia="zh-CN"/>
        </w:rPr>
        <w:t xml:space="preserve"> be flat, thus </w:t>
      </w:r>
      <w:r w:rsidR="00031883">
        <w:rPr>
          <w:rFonts w:ascii="Times New Roman" w:eastAsia="等线" w:hAnsi="Times New Roman"/>
          <w:szCs w:val="20"/>
          <w:lang w:eastAsia="zh-CN"/>
        </w:rPr>
        <w:t>will</w:t>
      </w:r>
      <w:r w:rsidR="000E1CEC">
        <w:rPr>
          <w:rFonts w:ascii="Times New Roman" w:eastAsia="等线" w:hAnsi="Times New Roman"/>
          <w:szCs w:val="20"/>
          <w:lang w:eastAsia="zh-CN"/>
        </w:rPr>
        <w:t xml:space="preserve"> not </w:t>
      </w:r>
      <w:r w:rsidR="00031883">
        <w:rPr>
          <w:rFonts w:ascii="Times New Roman" w:eastAsia="等线" w:hAnsi="Times New Roman"/>
          <w:szCs w:val="20"/>
          <w:lang w:eastAsia="zh-CN"/>
        </w:rPr>
        <w:t>impair</w:t>
      </w:r>
      <w:r w:rsidR="000E1CEC">
        <w:rPr>
          <w:rFonts w:ascii="Times New Roman" w:eastAsia="等线" w:hAnsi="Times New Roman"/>
          <w:szCs w:val="20"/>
          <w:lang w:eastAsia="zh-CN"/>
        </w:rPr>
        <w:t xml:space="preserve"> OOK detection</w:t>
      </w:r>
      <w:r w:rsidR="00CF720E">
        <w:rPr>
          <w:rFonts w:ascii="Times New Roman" w:eastAsia="等线" w:hAnsi="Times New Roman"/>
          <w:szCs w:val="20"/>
          <w:lang w:eastAsia="zh-CN"/>
        </w:rPr>
        <w:t xml:space="preserve">. </w:t>
      </w:r>
      <w:r w:rsidR="000E1CEC">
        <w:rPr>
          <w:rFonts w:ascii="Times New Roman" w:eastAsia="等线" w:hAnsi="Times New Roman"/>
          <w:szCs w:val="20"/>
          <w:lang w:eastAsia="zh-CN"/>
        </w:rPr>
        <w:t xml:space="preserve"> However, </w:t>
      </w:r>
      <w:r w:rsidR="00031883">
        <w:rPr>
          <w:rFonts w:ascii="Times New Roman" w:eastAsia="等线" w:hAnsi="Times New Roman"/>
          <w:szCs w:val="20"/>
          <w:lang w:eastAsia="zh-CN"/>
        </w:rPr>
        <w:t xml:space="preserve">the </w:t>
      </w:r>
      <w:proofErr w:type="spellStart"/>
      <w:r w:rsidR="00293B8D">
        <w:rPr>
          <w:rFonts w:ascii="Times New Roman" w:eastAsia="等线" w:hAnsi="Times New Roman"/>
          <w:szCs w:val="20"/>
          <w:lang w:eastAsia="zh-CN"/>
        </w:rPr>
        <w:t>exisiting</w:t>
      </w:r>
      <w:proofErr w:type="spellEnd"/>
      <w:r w:rsidR="00293B8D">
        <w:rPr>
          <w:rFonts w:ascii="Times New Roman" w:eastAsia="等线" w:hAnsi="Times New Roman"/>
          <w:szCs w:val="20"/>
          <w:lang w:eastAsia="zh-CN"/>
        </w:rPr>
        <w:t xml:space="preserve"> option 1 </w:t>
      </w:r>
      <w:r w:rsidR="00031883">
        <w:rPr>
          <w:rFonts w:ascii="Times New Roman" w:eastAsia="等线" w:hAnsi="Times New Roman"/>
          <w:szCs w:val="20"/>
          <w:lang w:eastAsia="zh-CN"/>
        </w:rPr>
        <w:t>fails to</w:t>
      </w:r>
      <w:r w:rsidR="00293B8D">
        <w:rPr>
          <w:rFonts w:ascii="Times New Roman" w:eastAsia="等线" w:hAnsi="Times New Roman"/>
          <w:szCs w:val="20"/>
          <w:lang w:eastAsia="zh-CN"/>
        </w:rPr>
        <w:t xml:space="preserve"> reflect randomization </w:t>
      </w:r>
      <w:proofErr w:type="spellStart"/>
      <w:r w:rsidR="00293B8D">
        <w:rPr>
          <w:rFonts w:ascii="Times New Roman" w:eastAsia="等线" w:hAnsi="Times New Roman"/>
          <w:szCs w:val="20"/>
          <w:lang w:eastAsia="zh-CN"/>
        </w:rPr>
        <w:t>charasteric</w:t>
      </w:r>
      <w:proofErr w:type="spellEnd"/>
      <w:r w:rsidR="00293B8D">
        <w:rPr>
          <w:rFonts w:ascii="Times New Roman" w:eastAsia="等线" w:hAnsi="Times New Roman"/>
          <w:szCs w:val="20"/>
          <w:lang w:eastAsia="zh-CN"/>
        </w:rPr>
        <w:t xml:space="preserve"> of the frequency signal. Option 2 </w:t>
      </w:r>
      <w:r w:rsidR="00031883">
        <w:rPr>
          <w:rFonts w:ascii="Times New Roman" w:eastAsia="等线" w:hAnsi="Times New Roman"/>
          <w:szCs w:val="20"/>
          <w:lang w:eastAsia="zh-CN"/>
        </w:rPr>
        <w:t>faces a</w:t>
      </w:r>
      <w:r w:rsidR="00293B8D">
        <w:rPr>
          <w:rFonts w:ascii="Times New Roman" w:eastAsia="等线" w:hAnsi="Times New Roman"/>
          <w:szCs w:val="20"/>
          <w:lang w:eastAsia="zh-CN"/>
        </w:rPr>
        <w:t xml:space="preserve"> similar </w:t>
      </w:r>
      <w:r w:rsidR="00031883">
        <w:rPr>
          <w:rFonts w:ascii="Times New Roman" w:eastAsia="等线" w:hAnsi="Times New Roman"/>
          <w:szCs w:val="20"/>
          <w:lang w:eastAsia="zh-CN"/>
        </w:rPr>
        <w:t>issue</w:t>
      </w:r>
      <w:r w:rsidR="00293B8D">
        <w:rPr>
          <w:rFonts w:ascii="Times New Roman" w:eastAsia="等线" w:hAnsi="Times New Roman"/>
          <w:szCs w:val="20"/>
          <w:lang w:eastAsia="zh-CN"/>
        </w:rPr>
        <w:t xml:space="preserve">.  </w:t>
      </w:r>
    </w:p>
    <w:p w14:paraId="2232DD8E" w14:textId="033AC064" w:rsidR="00B46CB7" w:rsidRDefault="009A78F4" w:rsidP="00C46DF0">
      <w:pPr>
        <w:adjustRightInd w:val="0"/>
        <w:snapToGrid w:val="0"/>
        <w:spacing w:beforeLines="50" w:before="120"/>
        <w:jc w:val="both"/>
        <w:rPr>
          <w:rFonts w:ascii="Times New Roman" w:eastAsia="等线" w:hAnsi="Times New Roman"/>
          <w:szCs w:val="20"/>
          <w:lang w:eastAsia="zh-CN"/>
        </w:rPr>
      </w:pPr>
      <w:r>
        <w:rPr>
          <w:rFonts w:ascii="Times New Roman" w:eastAsia="等线" w:hAnsi="Times New Roman"/>
          <w:szCs w:val="20"/>
          <w:lang w:eastAsia="zh-CN"/>
        </w:rPr>
        <w:t xml:space="preserve">To ensure </w:t>
      </w:r>
      <w:r w:rsidR="00031883">
        <w:rPr>
          <w:rFonts w:ascii="Times New Roman" w:eastAsia="等线" w:hAnsi="Times New Roman"/>
          <w:szCs w:val="20"/>
          <w:lang w:eastAsia="zh-CN"/>
        </w:rPr>
        <w:t xml:space="preserve">the </w:t>
      </w:r>
      <w:r>
        <w:rPr>
          <w:rFonts w:ascii="Times New Roman" w:eastAsia="等线" w:hAnsi="Times New Roman"/>
          <w:szCs w:val="20"/>
          <w:lang w:eastAsia="zh-CN"/>
        </w:rPr>
        <w:t>randomization property,</w:t>
      </w:r>
      <w:r w:rsidR="00B46CB7">
        <w:rPr>
          <w:rFonts w:ascii="Times New Roman" w:eastAsia="等线" w:hAnsi="Times New Roman"/>
          <w:szCs w:val="20"/>
          <w:lang w:eastAsia="zh-CN"/>
        </w:rPr>
        <w:t xml:space="preserve"> one possible </w:t>
      </w:r>
      <w:r w:rsidR="00031883">
        <w:rPr>
          <w:rFonts w:ascii="Times New Roman" w:eastAsia="等线" w:hAnsi="Times New Roman"/>
          <w:szCs w:val="20"/>
          <w:lang w:eastAsia="zh-CN"/>
        </w:rPr>
        <w:t>approach</w:t>
      </w:r>
      <w:r w:rsidR="00B46CB7">
        <w:rPr>
          <w:rFonts w:ascii="Times New Roman" w:eastAsia="等线" w:hAnsi="Times New Roman"/>
          <w:szCs w:val="20"/>
          <w:lang w:eastAsia="zh-CN"/>
        </w:rPr>
        <w:t xml:space="preserve"> is to</w:t>
      </w:r>
      <w:r>
        <w:rPr>
          <w:rFonts w:ascii="Times New Roman" w:eastAsia="等线" w:hAnsi="Times New Roman"/>
          <w:szCs w:val="20"/>
          <w:lang w:eastAsia="zh-CN"/>
        </w:rPr>
        <w:t xml:space="preserve"> restrict the DFT</w:t>
      </w:r>
      <w:r w:rsidR="00031883">
        <w:rPr>
          <w:rFonts w:ascii="Times New Roman" w:eastAsia="等线" w:hAnsi="Times New Roman"/>
          <w:szCs w:val="20"/>
          <w:lang w:eastAsia="zh-CN"/>
        </w:rPr>
        <w:t xml:space="preserve"> output</w:t>
      </w:r>
      <w:r>
        <w:rPr>
          <w:rFonts w:ascii="Times New Roman" w:eastAsia="等线" w:hAnsi="Times New Roman"/>
          <w:szCs w:val="20"/>
          <w:lang w:eastAsia="zh-CN"/>
        </w:rPr>
        <w:t xml:space="preserve"> to be </w:t>
      </w:r>
      <w:r w:rsidR="00B46CB7">
        <w:rPr>
          <w:rFonts w:ascii="Times New Roman" w:eastAsia="等线" w:hAnsi="Times New Roman"/>
          <w:szCs w:val="20"/>
          <w:lang w:eastAsia="zh-CN"/>
        </w:rPr>
        <w:t xml:space="preserve">at least </w:t>
      </w:r>
      <w:bookmarkStart w:id="21" w:name="OLE_LINK11"/>
      <w:r w:rsidR="00B46CB7">
        <w:rPr>
          <w:rFonts w:ascii="Times New Roman" w:eastAsia="等线" w:hAnsi="Times New Roman"/>
          <w:szCs w:val="20"/>
          <w:lang w:eastAsia="zh-CN"/>
        </w:rPr>
        <w:t xml:space="preserve">part of </w:t>
      </w:r>
      <w:r w:rsidR="00031883">
        <w:rPr>
          <w:rFonts w:ascii="Times New Roman" w:eastAsia="等线" w:hAnsi="Times New Roman"/>
          <w:szCs w:val="20"/>
          <w:lang w:eastAsia="zh-CN"/>
        </w:rPr>
        <w:t xml:space="preserve">either </w:t>
      </w:r>
      <w:r w:rsidR="00B46CB7">
        <w:rPr>
          <w:rFonts w:ascii="Times New Roman" w:eastAsia="等线" w:hAnsi="Times New Roman"/>
          <w:szCs w:val="20"/>
          <w:lang w:eastAsia="zh-CN"/>
        </w:rPr>
        <w:t xml:space="preserve">the </w:t>
      </w:r>
      <w:proofErr w:type="spellStart"/>
      <w:r w:rsidR="00B46CB7">
        <w:rPr>
          <w:rFonts w:ascii="Times New Roman" w:eastAsia="等线" w:hAnsi="Times New Roman"/>
          <w:szCs w:val="20"/>
          <w:lang w:eastAsia="zh-CN"/>
        </w:rPr>
        <w:t>psedudo</w:t>
      </w:r>
      <w:proofErr w:type="spellEnd"/>
      <w:r w:rsidR="00B46CB7">
        <w:rPr>
          <w:rFonts w:ascii="Times New Roman" w:eastAsia="等线" w:hAnsi="Times New Roman"/>
          <w:szCs w:val="20"/>
          <w:lang w:eastAsia="zh-CN"/>
        </w:rPr>
        <w:t xml:space="preserve">-random sequence </w:t>
      </w:r>
      <w:bookmarkEnd w:id="21"/>
      <w:r w:rsidR="00B46CB7">
        <w:rPr>
          <w:rFonts w:ascii="Times New Roman" w:eastAsia="等线" w:hAnsi="Times New Roman"/>
          <w:szCs w:val="20"/>
          <w:lang w:eastAsia="zh-CN"/>
        </w:rPr>
        <w:t>defined in TS 38.211 section 5.2.1</w:t>
      </w:r>
      <w:r w:rsidR="00DF02B7">
        <w:rPr>
          <w:rFonts w:ascii="Times New Roman" w:eastAsia="等线" w:hAnsi="Times New Roman"/>
          <w:szCs w:val="20"/>
          <w:lang w:eastAsia="zh-CN"/>
        </w:rPr>
        <w:t xml:space="preserve"> or ZC sequence defined in section 5.2.2</w:t>
      </w:r>
      <w:r w:rsidR="00293B8D">
        <w:rPr>
          <w:rFonts w:ascii="Times New Roman" w:eastAsia="等线" w:hAnsi="Times New Roman"/>
          <w:szCs w:val="20"/>
          <w:lang w:eastAsia="zh-CN"/>
        </w:rPr>
        <w:t>, or randomized BSPK/QPSK symbol</w:t>
      </w:r>
      <w:r w:rsidR="00031883">
        <w:rPr>
          <w:rFonts w:ascii="Times New Roman" w:eastAsia="等线" w:hAnsi="Times New Roman"/>
          <w:szCs w:val="20"/>
          <w:lang w:eastAsia="zh-CN"/>
        </w:rPr>
        <w:t>s</w:t>
      </w:r>
      <w:r w:rsidR="00293B8D">
        <w:rPr>
          <w:rFonts w:ascii="Times New Roman" w:eastAsia="等线" w:hAnsi="Times New Roman"/>
          <w:szCs w:val="20"/>
          <w:lang w:eastAsia="zh-CN"/>
        </w:rPr>
        <w:t xml:space="preserve">. </w:t>
      </w:r>
    </w:p>
    <w:p w14:paraId="106F4662" w14:textId="469D12B9" w:rsidR="00617B4B" w:rsidRDefault="00617B4B" w:rsidP="00CF720E">
      <w:pPr>
        <w:adjustRightInd w:val="0"/>
        <w:snapToGrid w:val="0"/>
        <w:spacing w:beforeLines="50" w:before="120" w:afterLines="50" w:after="120"/>
        <w:rPr>
          <w:rFonts w:ascii="Times New Roman" w:eastAsia="等线" w:hAnsi="Times New Roman"/>
          <w:szCs w:val="20"/>
          <w:lang w:eastAsia="zh-CN"/>
        </w:rPr>
      </w:pPr>
      <w:r>
        <w:rPr>
          <w:rFonts w:ascii="Times New Roman" w:eastAsia="等线" w:hAnsi="Times New Roman"/>
          <w:szCs w:val="20"/>
          <w:lang w:eastAsia="zh-CN"/>
        </w:rPr>
        <w:t xml:space="preserve">If </w:t>
      </w:r>
      <w:r w:rsidR="00B6147B">
        <w:rPr>
          <w:rFonts w:ascii="Times New Roman" w:eastAsia="等线" w:hAnsi="Times New Roman"/>
          <w:szCs w:val="20"/>
          <w:lang w:eastAsia="zh-CN"/>
        </w:rPr>
        <w:t xml:space="preserve">modified </w:t>
      </w:r>
      <w:r>
        <w:rPr>
          <w:rFonts w:ascii="Times New Roman" w:eastAsia="等线" w:hAnsi="Times New Roman"/>
          <w:szCs w:val="20"/>
          <w:lang w:eastAsia="zh-CN"/>
        </w:rPr>
        <w:t>Option 1</w:t>
      </w:r>
      <w:r w:rsidR="00293B8D">
        <w:rPr>
          <w:rFonts w:ascii="Times New Roman" w:eastAsia="等线" w:hAnsi="Times New Roman"/>
          <w:szCs w:val="20"/>
          <w:lang w:eastAsia="zh-CN"/>
        </w:rPr>
        <w:t xml:space="preserve"> </w:t>
      </w:r>
      <w:r>
        <w:rPr>
          <w:rFonts w:ascii="Times New Roman" w:eastAsia="等线" w:hAnsi="Times New Roman"/>
          <w:szCs w:val="20"/>
          <w:lang w:eastAsia="zh-CN"/>
        </w:rPr>
        <w:t>is</w:t>
      </w:r>
      <w:r w:rsidR="00B6147B">
        <w:rPr>
          <w:rFonts w:ascii="Times New Roman" w:eastAsia="等线" w:hAnsi="Times New Roman"/>
          <w:szCs w:val="20"/>
          <w:lang w:eastAsia="zh-CN"/>
        </w:rPr>
        <w:t xml:space="preserve"> to be</w:t>
      </w:r>
      <w:r>
        <w:rPr>
          <w:rFonts w:ascii="Times New Roman" w:eastAsia="等线" w:hAnsi="Times New Roman"/>
          <w:szCs w:val="20"/>
          <w:lang w:eastAsia="zh-CN"/>
        </w:rPr>
        <w:t xml:space="preserve"> supported, </w:t>
      </w:r>
      <w:r w:rsidR="00A317FF">
        <w:rPr>
          <w:rFonts w:ascii="Times New Roman" w:eastAsia="等线" w:hAnsi="Times New Roman"/>
          <w:szCs w:val="20"/>
          <w:lang w:eastAsia="zh-CN"/>
        </w:rPr>
        <w:t xml:space="preserve">i.e., </w:t>
      </w:r>
      <w:proofErr w:type="spellStart"/>
      <w:r w:rsidR="00A317FF">
        <w:rPr>
          <w:rFonts w:ascii="Times New Roman" w:eastAsia="等线" w:hAnsi="Times New Roman"/>
          <w:szCs w:val="20"/>
          <w:lang w:eastAsia="zh-CN"/>
        </w:rPr>
        <w:t>Optoin</w:t>
      </w:r>
      <w:proofErr w:type="spellEnd"/>
      <w:r w:rsidR="00A317FF">
        <w:rPr>
          <w:rFonts w:ascii="Times New Roman" w:eastAsia="等线" w:hAnsi="Times New Roman"/>
          <w:szCs w:val="20"/>
          <w:lang w:eastAsia="zh-CN"/>
        </w:rPr>
        <w:t xml:space="preserve"> 1 with </w:t>
      </w:r>
      <w:r w:rsidR="00031883">
        <w:rPr>
          <w:rFonts w:ascii="Times New Roman" w:eastAsia="等线" w:hAnsi="Times New Roman"/>
          <w:szCs w:val="20"/>
          <w:lang w:eastAsia="zh-CN"/>
        </w:rPr>
        <w:t xml:space="preserve">the </w:t>
      </w:r>
      <w:r w:rsidR="00A317FF">
        <w:rPr>
          <w:rFonts w:ascii="Times New Roman" w:eastAsia="等线" w:hAnsi="Times New Roman"/>
          <w:szCs w:val="20"/>
          <w:lang w:eastAsia="zh-CN"/>
        </w:rPr>
        <w:t xml:space="preserve">additional restriction </w:t>
      </w:r>
      <w:r w:rsidR="00031883">
        <w:rPr>
          <w:rFonts w:ascii="Times New Roman" w:eastAsia="等线" w:hAnsi="Times New Roman"/>
          <w:szCs w:val="20"/>
          <w:lang w:eastAsia="zh-CN"/>
        </w:rPr>
        <w:t>that</w:t>
      </w:r>
      <w:r w:rsidR="00A317FF">
        <w:rPr>
          <w:rFonts w:ascii="Times New Roman" w:eastAsia="等线" w:hAnsi="Times New Roman"/>
          <w:szCs w:val="20"/>
          <w:lang w:eastAsia="zh-CN"/>
        </w:rPr>
        <w:t xml:space="preserve"> signal generation </w:t>
      </w:r>
      <w:r w:rsidR="00031883">
        <w:rPr>
          <w:rFonts w:ascii="Times New Roman" w:eastAsia="等线" w:hAnsi="Times New Roman"/>
          <w:szCs w:val="20"/>
          <w:lang w:eastAsia="zh-CN"/>
        </w:rPr>
        <w:t xml:space="preserve">is </w:t>
      </w:r>
      <w:r w:rsidR="00A317FF">
        <w:rPr>
          <w:rFonts w:ascii="Times New Roman" w:eastAsia="等线" w:hAnsi="Times New Roman"/>
          <w:szCs w:val="20"/>
          <w:lang w:eastAsia="zh-CN"/>
        </w:rPr>
        <w:t xml:space="preserve">based on </w:t>
      </w:r>
      <w:proofErr w:type="spellStart"/>
      <w:r w:rsidR="00A317FF">
        <w:rPr>
          <w:rFonts w:ascii="Times New Roman" w:eastAsia="等线" w:hAnsi="Times New Roman"/>
          <w:szCs w:val="20"/>
          <w:lang w:eastAsia="zh-CN"/>
        </w:rPr>
        <w:t>psedudo</w:t>
      </w:r>
      <w:proofErr w:type="spellEnd"/>
      <w:r w:rsidR="00A317FF">
        <w:rPr>
          <w:rFonts w:ascii="Times New Roman" w:eastAsia="等线" w:hAnsi="Times New Roman"/>
          <w:szCs w:val="20"/>
          <w:lang w:eastAsia="zh-CN"/>
        </w:rPr>
        <w:t>-random sequence defined in TS 38.211 section 5.2.1</w:t>
      </w:r>
      <w:r w:rsidR="00DF02B7">
        <w:rPr>
          <w:rFonts w:ascii="Times New Roman" w:eastAsia="等线" w:hAnsi="Times New Roman"/>
          <w:szCs w:val="20"/>
          <w:lang w:eastAsia="zh-CN"/>
        </w:rPr>
        <w:t xml:space="preserve"> or ZC sequence in section </w:t>
      </w:r>
      <w:proofErr w:type="gramStart"/>
      <w:r w:rsidR="00DF02B7">
        <w:rPr>
          <w:rFonts w:ascii="Times New Roman" w:eastAsia="等线" w:hAnsi="Times New Roman"/>
          <w:szCs w:val="20"/>
          <w:lang w:eastAsia="zh-CN"/>
        </w:rPr>
        <w:t xml:space="preserve">5.2.2 </w:t>
      </w:r>
      <w:r w:rsidR="00A317FF">
        <w:rPr>
          <w:rFonts w:ascii="Times New Roman" w:eastAsia="等线" w:hAnsi="Times New Roman"/>
          <w:szCs w:val="20"/>
          <w:lang w:eastAsia="zh-CN"/>
        </w:rPr>
        <w:t>,</w:t>
      </w:r>
      <w:proofErr w:type="gramEnd"/>
      <w:r w:rsidR="00A317FF">
        <w:rPr>
          <w:rFonts w:ascii="Times New Roman" w:eastAsia="等线" w:hAnsi="Times New Roman"/>
          <w:szCs w:val="20"/>
          <w:lang w:eastAsia="zh-CN"/>
        </w:rPr>
        <w:t xml:space="preserve"> the following correction can be considered. </w:t>
      </w:r>
    </w:p>
    <w:tbl>
      <w:tblPr>
        <w:tblStyle w:val="afc"/>
        <w:tblW w:w="0" w:type="auto"/>
        <w:tblLook w:val="04A0" w:firstRow="1" w:lastRow="0" w:firstColumn="1" w:lastColumn="0" w:noHBand="0" w:noVBand="1"/>
      </w:tblPr>
      <w:tblGrid>
        <w:gridCol w:w="9060"/>
      </w:tblGrid>
      <w:tr w:rsidR="00A317FF" w14:paraId="6C5AD22B" w14:textId="77777777" w:rsidTr="00587696">
        <w:tc>
          <w:tcPr>
            <w:tcW w:w="9060" w:type="dxa"/>
          </w:tcPr>
          <w:p w14:paraId="352A0352" w14:textId="77777777" w:rsidR="00A317FF" w:rsidRDefault="00A317FF" w:rsidP="00587696">
            <w:pPr>
              <w:rPr>
                <w:rFonts w:eastAsiaTheme="minorEastAsia"/>
                <w:lang w:eastAsia="zh-CN"/>
              </w:rPr>
            </w:pPr>
          </w:p>
          <w:tbl>
            <w:tblPr>
              <w:tblStyle w:val="afc"/>
              <w:tblW w:w="0" w:type="auto"/>
              <w:tblLook w:val="04A0" w:firstRow="1" w:lastRow="0" w:firstColumn="1" w:lastColumn="0" w:noHBand="0" w:noVBand="1"/>
            </w:tblPr>
            <w:tblGrid>
              <w:gridCol w:w="2007"/>
              <w:gridCol w:w="6827"/>
            </w:tblGrid>
            <w:tr w:rsidR="00A317FF" w14:paraId="2FDE3702" w14:textId="77777777" w:rsidTr="00587696">
              <w:tc>
                <w:tcPr>
                  <w:tcW w:w="2007" w:type="dxa"/>
                </w:tcPr>
                <w:p w14:paraId="27CE2593" w14:textId="77777777" w:rsidR="00A317FF" w:rsidRPr="008616DD" w:rsidRDefault="00A317FF" w:rsidP="00587696">
                  <w:pPr>
                    <w:adjustRightInd w:val="0"/>
                    <w:snapToGrid w:val="0"/>
                    <w:spacing w:afterLines="50" w:after="120"/>
                    <w:rPr>
                      <w:rFonts w:ascii="Times New Roman" w:hAnsi="Times New Roman"/>
                      <w:b/>
                    </w:rPr>
                  </w:pPr>
                  <w:r w:rsidRPr="008616DD">
                    <w:rPr>
                      <w:rFonts w:ascii="Times New Roman" w:hAnsi="Times New Roman"/>
                      <w:b/>
                    </w:rPr>
                    <w:t xml:space="preserve">Reason for change: </w:t>
                  </w:r>
                </w:p>
              </w:tc>
              <w:tc>
                <w:tcPr>
                  <w:tcW w:w="6827" w:type="dxa"/>
                </w:tcPr>
                <w:p w14:paraId="2A844881" w14:textId="4FB5DC60" w:rsidR="00A317FF" w:rsidRPr="008616DD" w:rsidRDefault="00A317FF" w:rsidP="00587696">
                  <w:pPr>
                    <w:adjustRightInd w:val="0"/>
                    <w:snapToGrid w:val="0"/>
                    <w:spacing w:afterLines="50" w:after="120"/>
                    <w:rPr>
                      <w:rFonts w:ascii="Times New Roman" w:eastAsiaTheme="minorEastAsia" w:hAnsi="Times New Roman"/>
                      <w:lang w:eastAsia="zh-CN"/>
                    </w:rPr>
                  </w:pPr>
                  <w:r w:rsidRPr="008616DD">
                    <w:rPr>
                      <w:rFonts w:ascii="Times New Roman" w:hAnsi="Times New Roman"/>
                    </w:rPr>
                    <w:t xml:space="preserve">OOK waveform generation is missing, </w:t>
                  </w:r>
                  <w:r w:rsidR="00B6147B">
                    <w:rPr>
                      <w:rFonts w:ascii="Times New Roman" w:hAnsi="Times New Roman"/>
                    </w:rPr>
                    <w:t xml:space="preserve">when </w:t>
                  </w:r>
                  <w:r w:rsidRPr="008616DD">
                    <w:rPr>
                      <w:rFonts w:ascii="Times New Roman" w:hAnsi="Times New Roman"/>
                    </w:rPr>
                    <w:t>specified overlaid OFDM sequence is not configured for LP-SS with M=1</w:t>
                  </w:r>
                </w:p>
              </w:tc>
            </w:tr>
            <w:tr w:rsidR="00A317FF" w14:paraId="6C85077E" w14:textId="77777777" w:rsidTr="00587696">
              <w:tc>
                <w:tcPr>
                  <w:tcW w:w="2007" w:type="dxa"/>
                </w:tcPr>
                <w:p w14:paraId="7AF11FC4" w14:textId="77777777" w:rsidR="00A317FF" w:rsidRPr="008616DD" w:rsidRDefault="00A317FF" w:rsidP="00587696">
                  <w:pPr>
                    <w:adjustRightInd w:val="0"/>
                    <w:snapToGrid w:val="0"/>
                    <w:spacing w:afterLines="50" w:after="120"/>
                    <w:rPr>
                      <w:rFonts w:ascii="Times New Roman" w:hAnsi="Times New Roman"/>
                      <w:b/>
                    </w:rPr>
                  </w:pPr>
                  <w:r w:rsidRPr="008616DD">
                    <w:rPr>
                      <w:rFonts w:ascii="Times New Roman" w:hAnsi="Times New Roman"/>
                      <w:b/>
                    </w:rPr>
                    <w:t>Summary of change:</w:t>
                  </w:r>
                </w:p>
              </w:tc>
              <w:tc>
                <w:tcPr>
                  <w:tcW w:w="6827" w:type="dxa"/>
                </w:tcPr>
                <w:p w14:paraId="0F5C8C74" w14:textId="1A2D98D6" w:rsidR="00A317FF" w:rsidRPr="008616DD" w:rsidRDefault="00A317FF" w:rsidP="00587696">
                  <w:pPr>
                    <w:rPr>
                      <w:rFonts w:ascii="Times New Roman" w:eastAsiaTheme="minorEastAsia" w:hAnsi="Times New Roman"/>
                      <w:lang w:eastAsia="zh-CN"/>
                    </w:rPr>
                  </w:pPr>
                  <w:r>
                    <w:rPr>
                      <w:rFonts w:ascii="Times New Roman" w:hAnsi="Times New Roman"/>
                      <w:lang w:eastAsia="zh-CN"/>
                    </w:rPr>
                    <w:t xml:space="preserve">Adding OOK waveform generation </w:t>
                  </w:r>
                  <w:r w:rsidR="006C0D95">
                    <w:rPr>
                      <w:rFonts w:ascii="Times New Roman" w:hAnsi="Times New Roman"/>
                      <w:lang w:eastAsia="zh-CN"/>
                    </w:rPr>
                    <w:t>when the</w:t>
                  </w:r>
                  <w:r w:rsidRPr="008616DD">
                    <w:rPr>
                      <w:rFonts w:ascii="Times New Roman" w:hAnsi="Times New Roman"/>
                      <w:lang w:eastAsia="zh-CN"/>
                    </w:rPr>
                    <w:t xml:space="preserve"> specified overlaid OFDM sequence</w:t>
                  </w:r>
                  <w:r w:rsidR="006C0D95">
                    <w:rPr>
                      <w:rFonts w:ascii="Times New Roman" w:hAnsi="Times New Roman"/>
                      <w:lang w:eastAsia="zh-CN"/>
                    </w:rPr>
                    <w:t xml:space="preserve"> is not configured</w:t>
                  </w:r>
                  <w:r w:rsidRPr="008616DD">
                    <w:rPr>
                      <w:rFonts w:ascii="Times New Roman" w:hAnsi="Times New Roman"/>
                      <w:lang w:eastAsia="zh-CN"/>
                    </w:rPr>
                    <w:t xml:space="preserve"> for LP-SS</w:t>
                  </w:r>
                  <w:r w:rsidRPr="008616DD">
                    <w:rPr>
                      <w:rFonts w:ascii="Times New Roman" w:hAnsi="Times New Roman"/>
                    </w:rPr>
                    <w:t xml:space="preserve"> </w:t>
                  </w:r>
                </w:p>
              </w:tc>
            </w:tr>
            <w:tr w:rsidR="00A317FF" w14:paraId="21D49EA3" w14:textId="77777777" w:rsidTr="00587696">
              <w:tc>
                <w:tcPr>
                  <w:tcW w:w="2007" w:type="dxa"/>
                </w:tcPr>
                <w:p w14:paraId="467D664F" w14:textId="77777777" w:rsidR="00A317FF" w:rsidRPr="008616DD" w:rsidRDefault="00A317FF" w:rsidP="00587696">
                  <w:pPr>
                    <w:adjustRightInd w:val="0"/>
                    <w:snapToGrid w:val="0"/>
                    <w:spacing w:afterLines="50" w:after="120"/>
                    <w:rPr>
                      <w:rFonts w:ascii="Times New Roman" w:hAnsi="Times New Roman"/>
                      <w:b/>
                    </w:rPr>
                  </w:pPr>
                  <w:r w:rsidRPr="008616DD">
                    <w:rPr>
                      <w:rFonts w:ascii="Times New Roman" w:hAnsi="Times New Roman"/>
                      <w:b/>
                    </w:rPr>
                    <w:t>Consequences if not approved:</w:t>
                  </w:r>
                </w:p>
              </w:tc>
              <w:tc>
                <w:tcPr>
                  <w:tcW w:w="6827" w:type="dxa"/>
                </w:tcPr>
                <w:p w14:paraId="53CAB027" w14:textId="77777777" w:rsidR="00A317FF" w:rsidRPr="008616DD" w:rsidRDefault="00A317FF" w:rsidP="00587696">
                  <w:pPr>
                    <w:rPr>
                      <w:rFonts w:ascii="Times New Roman" w:eastAsiaTheme="minorEastAsia" w:hAnsi="Times New Roman"/>
                      <w:lang w:eastAsia="zh-CN"/>
                    </w:rPr>
                  </w:pPr>
                  <w:r w:rsidRPr="008616DD">
                    <w:rPr>
                      <w:rFonts w:ascii="Times New Roman" w:eastAsiaTheme="minorEastAsia" w:hAnsi="Times New Roman"/>
                      <w:lang w:eastAsia="zh-CN"/>
                    </w:rPr>
                    <w:t xml:space="preserve">OOK waveform generation when </w:t>
                  </w:r>
                  <w:r w:rsidRPr="008616DD">
                    <w:rPr>
                      <w:rFonts w:ascii="Times New Roman" w:hAnsi="Times New Roman"/>
                    </w:rPr>
                    <w:t xml:space="preserve">specified overlaid OFDM sequence is not configured for LP-SS with M=1 </w:t>
                  </w:r>
                  <w:r w:rsidRPr="008616DD">
                    <w:rPr>
                      <w:rFonts w:ascii="Times New Roman" w:eastAsiaTheme="minorEastAsia" w:hAnsi="Times New Roman"/>
                      <w:lang w:eastAsia="zh-CN"/>
                    </w:rPr>
                    <w:t>is not clear</w:t>
                  </w:r>
                </w:p>
              </w:tc>
            </w:tr>
          </w:tbl>
          <w:p w14:paraId="74D69E37" w14:textId="77777777" w:rsidR="00A317FF" w:rsidRDefault="00A317FF" w:rsidP="00587696">
            <w:pPr>
              <w:rPr>
                <w:rFonts w:eastAsiaTheme="minorEastAsia"/>
                <w:lang w:eastAsia="zh-CN"/>
              </w:rPr>
            </w:pPr>
          </w:p>
          <w:p w14:paraId="3E44F6BC"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68809D5D" w14:textId="7582B85A" w:rsidR="00A317FF" w:rsidRPr="00110B85" w:rsidRDefault="00A317FF" w:rsidP="00587696">
            <w:pPr>
              <w:rPr>
                <w:rFonts w:ascii="Times New Roman" w:eastAsiaTheme="minorEastAsia" w:hAnsi="Times New Roman"/>
                <w:lang w:eastAsia="zh-CN"/>
              </w:rPr>
            </w:pPr>
          </w:p>
          <w:p w14:paraId="27824944" w14:textId="77777777" w:rsidR="006C0D95" w:rsidRPr="006C0D95" w:rsidRDefault="006C0D95" w:rsidP="006C0D95">
            <w:pPr>
              <w:pStyle w:val="51"/>
              <w:rPr>
                <w:rFonts w:ascii="Times New Roman" w:hAnsi="Times New Roman"/>
                <w:sz w:val="20"/>
                <w:szCs w:val="20"/>
              </w:rPr>
            </w:pPr>
            <w:r w:rsidRPr="006C0D95">
              <w:rPr>
                <w:rFonts w:ascii="Times New Roman" w:hAnsi="Times New Roman"/>
                <w:sz w:val="20"/>
                <w:szCs w:val="20"/>
              </w:rPr>
              <w:t>7.4.5.1.3</w:t>
            </w:r>
            <w:r w:rsidRPr="006C0D95">
              <w:rPr>
                <w:rFonts w:ascii="Times New Roman" w:hAnsi="Times New Roman"/>
                <w:sz w:val="20"/>
                <w:szCs w:val="20"/>
              </w:rPr>
              <w:tab/>
              <w:t xml:space="preserve">Generation of </w:t>
            </w:r>
            <m:oMath>
              <m:sSub>
                <m:sSubPr>
                  <m:ctrlPr>
                    <w:rPr>
                      <w:rFonts w:ascii="Cambria Math" w:hAnsi="Cambria Math"/>
                      <w:i/>
                      <w:sz w:val="20"/>
                      <w:szCs w:val="20"/>
                    </w:rPr>
                  </m:ctrlPr>
                </m:sSubPr>
                <m:e>
                  <m:r>
                    <m:rPr>
                      <m:sty m:val="bi"/>
                    </m:rPr>
                    <w:rPr>
                      <w:rFonts w:ascii="Cambria Math" w:hAnsi="Cambria Math"/>
                      <w:sz w:val="20"/>
                      <w:szCs w:val="20"/>
                    </w:rPr>
                    <m:t>r</m:t>
                  </m:r>
                </m:e>
                <m:sub>
                  <m:r>
                    <m:rPr>
                      <m:nor/>
                    </m:rPr>
                    <w:rPr>
                      <w:rFonts w:ascii="Times New Roman" w:hAnsi="Times New Roman"/>
                      <w:sz w:val="20"/>
                      <w:szCs w:val="20"/>
                    </w:rPr>
                    <m:t>LPSS</m:t>
                  </m:r>
                </m:sub>
              </m:sSub>
              <m:r>
                <m:rPr>
                  <m:sty m:val="bi"/>
                </m:rPr>
                <w:rPr>
                  <w:rFonts w:ascii="Cambria Math" w:hAnsi="Cambria Math"/>
                  <w:sz w:val="20"/>
                  <w:szCs w:val="20"/>
                </w:rPr>
                <m:t>(n)</m:t>
              </m:r>
            </m:oMath>
          </w:p>
          <w:p w14:paraId="4C4185E0" w14:textId="5FF17DD7" w:rsidR="006C0D95" w:rsidRPr="006C0D95" w:rsidRDefault="006C0D95" w:rsidP="006C0D95">
            <w:pPr>
              <w:rPr>
                <w:rFonts w:ascii="Times New Roman" w:hAnsi="Times New Roman"/>
                <w:szCs w:val="20"/>
              </w:rPr>
            </w:pPr>
            <w:r w:rsidRPr="00AF75C4">
              <w:rPr>
                <w:rFonts w:ascii="Times New Roman" w:hAnsi="Times New Roman"/>
                <w:color w:val="C00000"/>
                <w:szCs w:val="20"/>
              </w:rPr>
              <w:t>I</w:t>
            </w:r>
            <w:r w:rsidRPr="00AF75C4">
              <w:rPr>
                <w:rFonts w:ascii="Times New Roman" w:eastAsiaTheme="minorEastAsia" w:hAnsi="Times New Roman"/>
                <w:color w:val="C00000"/>
                <w:szCs w:val="20"/>
                <w:lang w:eastAsia="zh-CN"/>
              </w:rPr>
              <w:t>f</w:t>
            </w:r>
            <w:r w:rsidRPr="00AF75C4">
              <w:rPr>
                <w:rFonts w:ascii="Times New Roman" w:hAnsi="Times New Roman"/>
                <w:color w:val="C00000"/>
                <w:szCs w:val="20"/>
              </w:rPr>
              <w:t xml:space="preserve"> the quantity </w:t>
            </w:r>
            <m:oMath>
              <m:r>
                <w:rPr>
                  <w:rFonts w:ascii="Cambria Math" w:hAnsi="Cambria Math"/>
                  <w:color w:val="C00000"/>
                  <w:szCs w:val="20"/>
                </w:rPr>
                <m:t>qϵ</m:t>
              </m:r>
              <m:d>
                <m:dPr>
                  <m:begChr m:val="{"/>
                  <m:endChr m:val="}"/>
                  <m:ctrlPr>
                    <w:rPr>
                      <w:rFonts w:ascii="Cambria Math" w:hAnsi="Cambria Math"/>
                      <w:i/>
                      <w:color w:val="C00000"/>
                      <w:szCs w:val="20"/>
                    </w:rPr>
                  </m:ctrlPr>
                </m:dPr>
                <m:e>
                  <m:r>
                    <w:rPr>
                      <w:rFonts w:ascii="Cambria Math" w:hAnsi="Cambria Math"/>
                      <w:color w:val="C00000"/>
                      <w:szCs w:val="20"/>
                    </w:rPr>
                    <m:t>1,…,</m:t>
                  </m:r>
                  <m:sSub>
                    <m:sSubPr>
                      <m:ctrlPr>
                        <w:rPr>
                          <w:rFonts w:ascii="Cambria Math" w:hAnsi="Cambria Math"/>
                          <w:i/>
                          <w:color w:val="C00000"/>
                          <w:szCs w:val="20"/>
                        </w:rPr>
                      </m:ctrlPr>
                    </m:sSubPr>
                    <m:e>
                      <m:r>
                        <w:rPr>
                          <w:rFonts w:ascii="Cambria Math" w:hAnsi="Cambria Math"/>
                          <w:color w:val="C00000"/>
                          <w:szCs w:val="20"/>
                        </w:rPr>
                        <m:t>N</m:t>
                      </m:r>
                    </m:e>
                    <m:sub>
                      <m:r>
                        <m:rPr>
                          <m:nor/>
                        </m:rPr>
                        <w:rPr>
                          <w:rFonts w:ascii="Times New Roman" w:hAnsi="Times New Roman"/>
                          <w:color w:val="C00000"/>
                          <w:szCs w:val="20"/>
                        </w:rPr>
                        <m:t>ZC</m:t>
                      </m:r>
                    </m:sub>
                  </m:sSub>
                  <m:r>
                    <w:rPr>
                      <w:rFonts w:ascii="Cambria Math" w:hAnsi="Cambria Math"/>
                      <w:color w:val="C00000"/>
                      <w:szCs w:val="20"/>
                    </w:rPr>
                    <m:t>-1</m:t>
                  </m:r>
                </m:e>
              </m:d>
              <m:r>
                <w:rPr>
                  <w:rFonts w:ascii="Cambria Math" w:hAnsi="Cambria Math"/>
                  <w:color w:val="C00000"/>
                  <w:szCs w:val="20"/>
                </w:rPr>
                <m:t xml:space="preserve"> </m:t>
              </m:r>
            </m:oMath>
            <w:r w:rsidRPr="00AF75C4">
              <w:rPr>
                <w:rFonts w:ascii="Times New Roman" w:hAnsi="Times New Roman"/>
                <w:color w:val="C00000"/>
                <w:szCs w:val="20"/>
              </w:rPr>
              <w:t>in Cluse 7.4.5.1.2 is configured by the higher-layer parameter XXX, t</w:t>
            </w:r>
            <w:r w:rsidRPr="006C0D95">
              <w:rPr>
                <w:rFonts w:ascii="Times New Roman" w:hAnsi="Times New Roman"/>
                <w:strike/>
                <w:szCs w:val="20"/>
              </w:rPr>
              <w:t>T</w:t>
            </w:r>
            <w:r w:rsidRPr="006C0D95">
              <w:rPr>
                <w:rFonts w:ascii="Times New Roman" w:hAnsi="Times New Roman"/>
                <w:szCs w:val="20"/>
              </w:rPr>
              <w:t xml:space="preserve">he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sidRPr="006C0D95">
              <w:rPr>
                <w:rFonts w:ascii="Times New Roman" w:hAnsi="Times New Roman"/>
                <w:szCs w:val="20"/>
              </w:rPr>
              <w:t xml:space="preserve"> is defined by</w:t>
            </w:r>
          </w:p>
          <w:bookmarkStart w:id="22" w:name="OLE_LINK19"/>
          <w:p w14:paraId="08B9C9DB" w14:textId="77777777" w:rsidR="006C0D95" w:rsidRPr="006C0D95" w:rsidRDefault="001F20B2" w:rsidP="006C0D95">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w:bookmarkEnd w:id="22"/>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5A81841D" w14:textId="77777777" w:rsidR="006C0D95" w:rsidRPr="006C0D95" w:rsidRDefault="006C0D95" w:rsidP="006C0D95">
            <w:pPr>
              <w:rPr>
                <w:rFonts w:ascii="Times New Roman" w:hAnsi="Times New Roman"/>
                <w:szCs w:val="20"/>
              </w:rPr>
            </w:pPr>
            <m:oMathPara>
              <m:oMath>
                <m:r>
                  <w:rPr>
                    <w:rFonts w:ascii="Cambria Math" w:hAnsi="Cambria Math"/>
                    <w:szCs w:val="20"/>
                  </w:rPr>
                  <m:t>k=0,1,…,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oMath>
            </m:oMathPara>
          </w:p>
          <w:p w14:paraId="35B63729" w14:textId="77777777" w:rsidR="006C0D95" w:rsidRPr="006C0D95" w:rsidRDefault="006C0D95" w:rsidP="006C0D95">
            <w:pPr>
              <w:rPr>
                <w:rFonts w:ascii="Times New Roman" w:hAnsi="Times New Roman"/>
                <w:szCs w:val="20"/>
              </w:rPr>
            </w:pPr>
            <m:oMathPara>
              <m:oMath>
                <m:r>
                  <w:rPr>
                    <w:rFonts w:ascii="Cambria Math" w:hAnsi="Cambria Math"/>
                    <w:szCs w:val="20"/>
                  </w:rPr>
                  <m:t>l=0,1,…,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LPSS</m:t>
                        </m:r>
                      </m:sub>
                    </m:sSub>
                  </m:den>
                </m:f>
                <m:r>
                  <w:rPr>
                    <w:rFonts w:ascii="Cambria Math" w:hAnsi="Cambria Math"/>
                    <w:szCs w:val="20"/>
                  </w:rPr>
                  <m:t>-1</m:t>
                </m:r>
              </m:oMath>
            </m:oMathPara>
          </w:p>
          <w:p w14:paraId="2A6EE594" w14:textId="77777777" w:rsidR="006C0D95" w:rsidRPr="006C0D95" w:rsidRDefault="001F20B2" w:rsidP="006C0D95">
            <w:pPr>
              <w:pStyle w:val="B10"/>
              <w:ind w:left="0" w:firstLine="0"/>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7B6A35C1" w14:textId="77777777" w:rsidR="006C0D95" w:rsidRPr="006C0D95" w:rsidRDefault="006C0D95" w:rsidP="006C0D95">
            <w:pPr>
              <w:rPr>
                <w:rFonts w:ascii="Times New Roman" w:hAnsi="Times New Roman"/>
                <w:szCs w:val="20"/>
              </w:rPr>
            </w:pPr>
            <w:proofErr w:type="gramStart"/>
            <w:r w:rsidRPr="006C0D95">
              <w:rPr>
                <w:rFonts w:ascii="Times New Roman" w:hAnsi="Times New Roman"/>
                <w:szCs w:val="20"/>
              </w:rPr>
              <w:t>where</w:t>
            </w:r>
            <w:proofErr w:type="gramEnd"/>
          </w:p>
          <w:p w14:paraId="349D28E5" w14:textId="77777777" w:rsidR="006C0D95" w:rsidRPr="006C0D95" w:rsidRDefault="001F20B2" w:rsidP="006C0D95">
            <w:pPr>
              <w:rPr>
                <w:rFonts w:ascii="Times New Roman" w:hAnsi="Times New Roman"/>
                <w:szCs w:val="20"/>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OOK</m:t>
                    </m:r>
                  </m:sub>
                </m:sSub>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m:oMathPara>
          </w:p>
          <w:p w14:paraId="0C36B5BB" w14:textId="77777777" w:rsidR="006C0D95" w:rsidRPr="006C0D95" w:rsidRDefault="006C0D95" w:rsidP="006C0D95">
            <w:pPr>
              <w:rPr>
                <w:rFonts w:ascii="Times New Roman" w:hAnsi="Times New Roman"/>
                <w:szCs w:val="20"/>
              </w:rPr>
            </w:pPr>
            <m:oMathPara>
              <m:oMath>
                <m:r>
                  <w:rPr>
                    <w:rFonts w:ascii="Cambria Math" w:hAnsi="Cambria Math"/>
                    <w:szCs w:val="20"/>
                  </w:rPr>
                  <m:t>m=0,1,…,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r>
                  <w:rPr>
                    <w:rFonts w:ascii="Cambria Math" w:hAnsi="Cambria Math"/>
                    <w:szCs w:val="20"/>
                  </w:rPr>
                  <m:t>-1</m:t>
                </m:r>
              </m:oMath>
            </m:oMathPara>
          </w:p>
          <w:p w14:paraId="7AE69B8D" w14:textId="29E686ED" w:rsidR="00A317FF" w:rsidRPr="006C0D95" w:rsidRDefault="006C0D95" w:rsidP="006C0D95">
            <w:pPr>
              <w:pStyle w:val="B10"/>
              <w:ind w:left="0" w:firstLine="0"/>
              <w:rPr>
                <w:rFonts w:ascii="Times New Roman" w:hAnsi="Times New Roman"/>
              </w:rPr>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lang w:val="en-US"/>
                      </w:rPr>
                      <m:t>ZC</m:t>
                    </m:r>
                  </m:sub>
                </m:sSub>
                <m:r>
                  <w:rPr>
                    <w:rFonts w:ascii="Cambria Math" w:hAnsi="Cambria Math"/>
                  </w:rPr>
                  <m:t>-1</m:t>
                </m:r>
                <m:r>
                  <m:rPr>
                    <m:sty m:val="p"/>
                  </m:rPr>
                  <w:rPr>
                    <w:rFonts w:ascii="Cambria Math" w:hAnsi="Cambria Math"/>
                    <w:lang w:val="en-US"/>
                  </w:rPr>
                  <w:br/>
                </m:r>
              </m:oMath>
            </m:oMathPara>
          </w:p>
          <w:p w14:paraId="138FA1A8" w14:textId="2411FF7F" w:rsidR="006C0D95" w:rsidRPr="00110B85" w:rsidRDefault="006C0D95" w:rsidP="00587696">
            <w:pPr>
              <w:adjustRightInd w:val="0"/>
              <w:snapToGrid w:val="0"/>
              <w:spacing w:beforeLines="50" w:before="120"/>
              <w:rPr>
                <w:rFonts w:ascii="Times New Roman" w:eastAsia="等线" w:hAnsi="Times New Roman"/>
                <w:color w:val="C00000"/>
                <w:szCs w:val="20"/>
                <w:lang w:eastAsia="zh-CN"/>
              </w:rPr>
            </w:pPr>
            <w:r w:rsidRPr="006C0D95">
              <w:rPr>
                <w:rFonts w:ascii="Times New Roman" w:eastAsia="等线" w:hAnsi="Times New Roman" w:hint="eastAsia"/>
                <w:color w:val="C00000"/>
                <w:szCs w:val="20"/>
                <w:lang w:eastAsia="zh-CN"/>
              </w:rPr>
              <w:t>O</w:t>
            </w:r>
            <w:r w:rsidRPr="006C0D95">
              <w:rPr>
                <w:rFonts w:ascii="Times New Roman" w:eastAsia="等线" w:hAnsi="Times New Roman"/>
                <w:color w:val="C00000"/>
                <w:szCs w:val="20"/>
                <w:lang w:eastAsia="zh-CN"/>
              </w:rPr>
              <w:t xml:space="preserve">therwise, </w:t>
            </w:r>
            <w:r>
              <w:rPr>
                <w:rFonts w:ascii="Times New Roman" w:eastAsia="等线" w:hAnsi="Times New Roman"/>
                <w:color w:val="C00000"/>
                <w:szCs w:val="20"/>
                <w:lang w:eastAsia="zh-CN"/>
              </w:rPr>
              <w:t xml:space="preserve"> </w:t>
            </w:r>
            <w:bookmarkStart w:id="23" w:name="OLE_LINK21"/>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bookmarkEnd w:id="23"/>
            <w:r w:rsidRPr="00110B85">
              <w:rPr>
                <w:rFonts w:ascii="Times New Roman" w:eastAsia="等线" w:hAnsi="Times New Roman" w:hint="eastAsia"/>
                <w:color w:val="C00000"/>
                <w:szCs w:val="20"/>
                <w:lang w:eastAsia="zh-CN"/>
              </w:rPr>
              <w:t xml:space="preserve"> </w:t>
            </w:r>
            <w:r w:rsidRPr="00110B85">
              <w:rPr>
                <w:rFonts w:ascii="Times New Roman" w:eastAsia="等线" w:hAnsi="Times New Roman"/>
                <w:color w:val="C00000"/>
                <w:szCs w:val="20"/>
                <w:lang w:eastAsia="zh-CN"/>
              </w:rPr>
              <w:t xml:space="preserve">is defined by </w:t>
            </w:r>
          </w:p>
          <w:p w14:paraId="6F5D05DE" w14:textId="68CAB838" w:rsidR="00A317FF" w:rsidRPr="00110B85" w:rsidRDefault="001F20B2" w:rsidP="006C0D95">
            <w:pPr>
              <w:adjustRightInd w:val="0"/>
              <w:snapToGrid w:val="0"/>
              <w:spacing w:beforeLines="50" w:before="120"/>
              <w:jc w:val="center"/>
              <w:rPr>
                <w:rFonts w:ascii="Times New Roman" w:eastAsiaTheme="minorEastAsia" w:hAnsi="Times New Roman"/>
                <w:color w:val="C00000"/>
                <w:kern w:val="2"/>
                <w:szCs w:val="20"/>
                <w:lang w:eastAsia="zh-CN"/>
              </w:rPr>
            </w:pPr>
            <m:oMath>
              <m:d>
                <m:dPr>
                  <m:begChr m:val="|"/>
                  <m:endChr m:val="|"/>
                  <m:ctrlPr>
                    <w:rPr>
                      <w:rFonts w:ascii="Cambria Math" w:eastAsiaTheme="minorEastAsia" w:hAnsi="Cambria Math"/>
                      <w:color w:val="C00000"/>
                      <w:kern w:val="2"/>
                      <w:szCs w:val="20"/>
                      <w:lang w:eastAsia="zh-CN"/>
                    </w:rPr>
                  </m:ctrlPr>
                </m:dPr>
                <m:e>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LPSS</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sSubSup>
                        <m:sSubSupPr>
                          <m:ctrlPr>
                            <w:rPr>
                              <w:rFonts w:ascii="Cambria Math" w:eastAsiaTheme="minorEastAsia" w:hAnsi="Cambria Math"/>
                              <w:color w:val="C00000"/>
                              <w:kern w:val="2"/>
                              <w:szCs w:val="20"/>
                              <w:lang w:eastAsia="zh-CN"/>
                            </w:rPr>
                          </m:ctrlPr>
                        </m:sSubSup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sc</m:t>
                          </m:r>
                        </m:sub>
                        <m:sup>
                          <m:r>
                            <m:rPr>
                              <m:nor/>
                            </m:rPr>
                            <w:rPr>
                              <w:rFonts w:ascii="Times New Roman" w:eastAsiaTheme="minorEastAsia" w:hAnsi="Times New Roman"/>
                              <w:color w:val="C00000"/>
                              <w:kern w:val="2"/>
                              <w:szCs w:val="20"/>
                              <w:lang w:eastAsia="zh-CN"/>
                            </w:rPr>
                            <m:t>WUS</m:t>
                          </m:r>
                        </m:sup>
                      </m:sSubSup>
                      <m:r>
                        <m:rPr>
                          <m:sty m:val="p"/>
                        </m:rPr>
                        <w:rPr>
                          <w:rFonts w:ascii="Cambria Math" w:eastAsiaTheme="minorEastAsia" w:hAnsi="Cambria Math"/>
                          <w:color w:val="C00000"/>
                          <w:kern w:val="2"/>
                          <w:szCs w:val="20"/>
                          <w:lang w:eastAsia="zh-CN"/>
                        </w:rPr>
                        <m:t>+</m:t>
                      </m:r>
                      <m:r>
                        <w:rPr>
                          <w:rFonts w:ascii="Cambria Math" w:eastAsiaTheme="minorEastAsia" w:hAnsi="Cambria Math"/>
                          <w:color w:val="C00000"/>
                          <w:kern w:val="2"/>
                          <w:szCs w:val="20"/>
                          <w:lang w:eastAsia="zh-CN"/>
                        </w:rPr>
                        <m:t>k</m:t>
                      </m:r>
                    </m:e>
                  </m:d>
                </m:e>
              </m:d>
              <m:r>
                <m:rPr>
                  <m:sty m:val="p"/>
                </m:rPr>
                <w:rPr>
                  <w:rFonts w:ascii="Cambria Math" w:eastAsiaTheme="minorEastAsia" w:hAnsi="Cambria Math"/>
                  <w:color w:val="C00000"/>
                  <w:kern w:val="2"/>
                  <w:szCs w:val="20"/>
                  <w:lang w:eastAsia="zh-CN"/>
                </w:rPr>
                <m:t>=</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OOK</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e>
              </m:d>
              <m:r>
                <m:rPr>
                  <m:sty m:val="p"/>
                </m:rPr>
                <w:rPr>
                  <w:rFonts w:ascii="Cambria Math" w:eastAsiaTheme="minorEastAsia" w:hAnsi="Cambria Math"/>
                  <w:color w:val="C00000"/>
                  <w:kern w:val="2"/>
                  <w:szCs w:val="20"/>
                  <w:lang w:eastAsia="zh-CN"/>
                </w:rPr>
                <m:t>,</m:t>
              </m:r>
            </m:oMath>
            <w:r w:rsidR="006C0D95" w:rsidRPr="00110B85">
              <w:rPr>
                <w:rFonts w:ascii="Times New Roman" w:eastAsiaTheme="minorEastAsia" w:hAnsi="Times New Roman"/>
                <w:color w:val="C00000"/>
                <w:kern w:val="2"/>
                <w:szCs w:val="20"/>
                <w:lang w:eastAsia="zh-CN"/>
              </w:rPr>
              <w:t xml:space="preserve"> for </w:t>
            </w:r>
            <m:oMath>
              <m:r>
                <m:rPr>
                  <m:sty m:val="p"/>
                </m:rPr>
                <w:rPr>
                  <w:rFonts w:ascii="Cambria Math" w:eastAsiaTheme="minorEastAsia" w:hAnsi="Cambria Math"/>
                  <w:color w:val="C00000"/>
                  <w:kern w:val="2"/>
                  <w:szCs w:val="20"/>
                  <w:lang w:eastAsia="zh-CN"/>
                </w:rPr>
                <m:t xml:space="preserve"> </m:t>
              </m:r>
              <m:r>
                <w:rPr>
                  <w:rFonts w:ascii="Cambria Math" w:eastAsiaTheme="minorEastAsia" w:hAnsi="Cambria Math"/>
                  <w:color w:val="C00000"/>
                  <w:kern w:val="2"/>
                  <w:szCs w:val="20"/>
                  <w:lang w:eastAsia="zh-CN"/>
                </w:rPr>
                <m:t>l</m:t>
              </m:r>
              <m:r>
                <m:rPr>
                  <m:sty m:val="p"/>
                </m:rPr>
                <w:rPr>
                  <w:rFonts w:ascii="Cambria Math" w:eastAsiaTheme="minorEastAsia" w:hAnsi="Cambria Math"/>
                  <w:color w:val="C00000"/>
                  <w:kern w:val="2"/>
                  <w:szCs w:val="20"/>
                  <w:lang w:eastAsia="zh-CN"/>
                </w:rPr>
                <m:t xml:space="preserve">=0,1, …, </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OOK</m:t>
                  </m:r>
                </m:sub>
              </m:sSub>
              <m:r>
                <m:rPr>
                  <m:sty m:val="p"/>
                </m:rPr>
                <w:rPr>
                  <w:rFonts w:ascii="Cambria Math" w:eastAsiaTheme="minorEastAsia" w:hAnsi="Cambria Math"/>
                  <w:color w:val="C00000"/>
                  <w:kern w:val="2"/>
                  <w:szCs w:val="20"/>
                  <w:lang w:eastAsia="zh-CN"/>
                </w:rPr>
                <m:t>-1</m:t>
              </m:r>
            </m:oMath>
          </w:p>
          <w:p w14:paraId="1ADE152A" w14:textId="5B19D733" w:rsidR="006C0D95" w:rsidRDefault="006C0D95" w:rsidP="00110B85">
            <w:pPr>
              <w:adjustRightInd w:val="0"/>
              <w:snapToGrid w:val="0"/>
              <w:spacing w:beforeLines="50" w:before="120"/>
              <w:jc w:val="both"/>
              <w:rPr>
                <w:rFonts w:ascii="Times New Roman" w:eastAsia="宋体" w:hAnsi="Times New Roman"/>
                <w:color w:val="C00000"/>
                <w:kern w:val="2"/>
                <w:szCs w:val="20"/>
                <w:lang w:eastAsia="zh-CN"/>
              </w:rPr>
            </w:pPr>
            <w:r w:rsidRPr="00110B85">
              <w:rPr>
                <w:rFonts w:ascii="Times New Roman" w:eastAsiaTheme="minorEastAsia" w:hAnsi="Times New Roman"/>
                <w:color w:val="C00000"/>
                <w:szCs w:val="20"/>
                <w:lang w:eastAsia="zh-CN"/>
              </w:rPr>
              <w:t xml:space="preserve">where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sidRPr="00110B85">
              <w:rPr>
                <w:rFonts w:ascii="Times New Roman" w:eastAsiaTheme="minorEastAsia" w:hAnsi="Times New Roman" w:hint="eastAsia"/>
                <w:color w:val="C00000"/>
                <w:szCs w:val="20"/>
                <w:lang w:eastAsia="zh-CN"/>
              </w:rPr>
              <w:t xml:space="preserve"> </w:t>
            </w:r>
            <w:r w:rsidRPr="00110B85">
              <w:rPr>
                <w:rFonts w:ascii="Times New Roman" w:eastAsiaTheme="minorEastAsia" w:hAnsi="Times New Roman"/>
                <w:color w:val="C00000"/>
                <w:szCs w:val="20"/>
                <w:lang w:eastAsia="zh-CN"/>
              </w:rPr>
              <w:t xml:space="preserve">is generated by </w:t>
            </w:r>
            <w:r w:rsidRPr="00110B85">
              <w:rPr>
                <w:rFonts w:ascii="Times New Roman" w:eastAsia="宋体" w:hAnsi="Times New Roman"/>
                <w:color w:val="C00000"/>
                <w:szCs w:val="20"/>
                <w:lang w:eastAsia="zh-CN"/>
              </w:rPr>
              <w:t>pseudo-random sequence defined in clause 5.2.1</w:t>
            </w:r>
            <w:r w:rsidR="00DF02B7">
              <w:rPr>
                <w:rFonts w:ascii="Times New Roman" w:eastAsia="宋体" w:hAnsi="Times New Roman"/>
                <w:color w:val="C00000"/>
                <w:szCs w:val="20"/>
                <w:lang w:eastAsia="zh-CN"/>
              </w:rPr>
              <w:t xml:space="preserve"> or Low-PARP sequence defined in clause 5.2.2</w:t>
            </w:r>
            <w:r w:rsidRPr="00110B85">
              <w:rPr>
                <w:rFonts w:ascii="Times New Roman" w:eastAsia="宋体" w:hAnsi="Times New Roman"/>
                <w:color w:val="C00000"/>
                <w:szCs w:val="20"/>
                <w:lang w:eastAsia="zh-CN"/>
              </w:rPr>
              <w:t xml:space="preserve">, if </w:t>
            </w:r>
            <m:oMath>
              <m:d>
                <m:dPr>
                  <m:begChr m:val="|"/>
                  <m:endChr m:val="|"/>
                  <m:ctrlPr>
                    <w:rPr>
                      <w:rFonts w:ascii="Cambria Math" w:eastAsiaTheme="minorEastAsia" w:hAnsi="Cambria Math"/>
                      <w:color w:val="C00000"/>
                      <w:kern w:val="2"/>
                      <w:szCs w:val="20"/>
                      <w:lang w:eastAsia="zh-CN"/>
                    </w:rPr>
                  </m:ctrlPr>
                </m:dPr>
                <m:e>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LPSS</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sSubSup>
                        <m:sSubSupPr>
                          <m:ctrlPr>
                            <w:rPr>
                              <w:rFonts w:ascii="Cambria Math" w:eastAsiaTheme="minorEastAsia" w:hAnsi="Cambria Math"/>
                              <w:color w:val="C00000"/>
                              <w:kern w:val="2"/>
                              <w:szCs w:val="20"/>
                              <w:lang w:eastAsia="zh-CN"/>
                            </w:rPr>
                          </m:ctrlPr>
                        </m:sSubSup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sc</m:t>
                          </m:r>
                        </m:sub>
                        <m:sup>
                          <m:r>
                            <m:rPr>
                              <m:nor/>
                            </m:rPr>
                            <w:rPr>
                              <w:rFonts w:ascii="Times New Roman" w:eastAsiaTheme="minorEastAsia" w:hAnsi="Times New Roman"/>
                              <w:color w:val="C00000"/>
                              <w:kern w:val="2"/>
                              <w:szCs w:val="20"/>
                              <w:lang w:eastAsia="zh-CN"/>
                            </w:rPr>
                            <m:t>WUS</m:t>
                          </m:r>
                        </m:sup>
                      </m:sSubSup>
                      <m:r>
                        <m:rPr>
                          <m:sty m:val="p"/>
                        </m:rPr>
                        <w:rPr>
                          <w:rFonts w:ascii="Cambria Math" w:eastAsiaTheme="minorEastAsia" w:hAnsi="Cambria Math"/>
                          <w:color w:val="C00000"/>
                          <w:kern w:val="2"/>
                          <w:szCs w:val="20"/>
                          <w:lang w:eastAsia="zh-CN"/>
                        </w:rPr>
                        <m:t>+</m:t>
                      </m:r>
                      <m:r>
                        <w:rPr>
                          <w:rFonts w:ascii="Cambria Math" w:eastAsiaTheme="minorEastAsia" w:hAnsi="Cambria Math"/>
                          <w:color w:val="C00000"/>
                          <w:kern w:val="2"/>
                          <w:szCs w:val="20"/>
                          <w:lang w:eastAsia="zh-CN"/>
                        </w:rPr>
                        <m:t>k</m:t>
                      </m:r>
                    </m:e>
                  </m:d>
                </m:e>
              </m:d>
              <m:r>
                <w:rPr>
                  <w:rFonts w:ascii="Cambria Math" w:eastAsiaTheme="minorEastAsia" w:hAnsi="Cambria Math"/>
                  <w:color w:val="C00000"/>
                  <w:kern w:val="2"/>
                  <w:szCs w:val="20"/>
                  <w:lang w:eastAsia="zh-CN"/>
                </w:rPr>
                <m:t>=1</m:t>
              </m:r>
            </m:oMath>
          </w:p>
          <w:p w14:paraId="54DEA128" w14:textId="77777777" w:rsidR="00110B85" w:rsidRPr="00AF75C4" w:rsidRDefault="00110B85" w:rsidP="00110B85">
            <w:pPr>
              <w:rPr>
                <w:rFonts w:ascii="Times New Roman" w:hAnsi="Times New Roman"/>
                <w:color w:val="C00000"/>
                <w:szCs w:val="20"/>
              </w:rPr>
            </w:pPr>
          </w:p>
          <w:p w14:paraId="29416CAC"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7BEA736B" w14:textId="32E74B02" w:rsidR="00110B85" w:rsidRPr="00110B85" w:rsidRDefault="00110B85" w:rsidP="00110B85">
            <w:pPr>
              <w:adjustRightInd w:val="0"/>
              <w:snapToGrid w:val="0"/>
              <w:spacing w:beforeLines="50" w:before="120"/>
              <w:jc w:val="both"/>
              <w:rPr>
                <w:rFonts w:ascii="Times New Roman" w:eastAsiaTheme="minorEastAsia" w:hAnsi="Times New Roman"/>
                <w:szCs w:val="20"/>
                <w:lang w:eastAsia="zh-CN"/>
              </w:rPr>
            </w:pPr>
          </w:p>
        </w:tc>
      </w:tr>
    </w:tbl>
    <w:p w14:paraId="60A50126" w14:textId="77777777" w:rsidR="00A317FF" w:rsidRPr="00A317FF" w:rsidRDefault="00A317FF" w:rsidP="00AA7202">
      <w:pPr>
        <w:adjustRightInd w:val="0"/>
        <w:snapToGrid w:val="0"/>
        <w:spacing w:beforeLines="50" w:before="120"/>
        <w:rPr>
          <w:rFonts w:ascii="Times New Roman" w:eastAsia="等线" w:hAnsi="Times New Roman"/>
          <w:szCs w:val="20"/>
          <w:lang w:eastAsia="zh-CN"/>
        </w:rPr>
      </w:pPr>
    </w:p>
    <w:p w14:paraId="157FC957" w14:textId="121B1237" w:rsidR="00617B4B" w:rsidRDefault="00617B4B" w:rsidP="00AA7202">
      <w:pPr>
        <w:adjustRightInd w:val="0"/>
        <w:snapToGrid w:val="0"/>
        <w:spacing w:beforeLines="50" w:before="120"/>
        <w:rPr>
          <w:rFonts w:ascii="Times New Roman" w:eastAsia="等线" w:hAnsi="Times New Roman"/>
          <w:szCs w:val="20"/>
          <w:lang w:eastAsia="zh-CN"/>
        </w:rPr>
      </w:pPr>
      <w:r>
        <w:rPr>
          <w:rFonts w:ascii="Times New Roman" w:eastAsia="等线" w:hAnsi="Times New Roman" w:hint="eastAsia"/>
          <w:szCs w:val="20"/>
          <w:lang w:eastAsia="zh-CN"/>
        </w:rPr>
        <w:t>I</w:t>
      </w:r>
      <w:r>
        <w:rPr>
          <w:rFonts w:ascii="Times New Roman" w:eastAsia="等线" w:hAnsi="Times New Roman"/>
          <w:szCs w:val="20"/>
          <w:lang w:eastAsia="zh-CN"/>
        </w:rPr>
        <w:t xml:space="preserve">f </w:t>
      </w:r>
      <w:r w:rsidR="0080589C">
        <w:rPr>
          <w:rFonts w:ascii="Times New Roman" w:eastAsia="等线" w:hAnsi="Times New Roman"/>
          <w:szCs w:val="20"/>
          <w:lang w:eastAsia="zh-CN"/>
        </w:rPr>
        <w:t xml:space="preserve">modified </w:t>
      </w:r>
      <w:proofErr w:type="spellStart"/>
      <w:r>
        <w:rPr>
          <w:rFonts w:ascii="Times New Roman" w:eastAsia="等线" w:hAnsi="Times New Roman"/>
          <w:szCs w:val="20"/>
          <w:lang w:eastAsia="zh-CN"/>
        </w:rPr>
        <w:t>Optoin</w:t>
      </w:r>
      <w:proofErr w:type="spellEnd"/>
      <w:r>
        <w:rPr>
          <w:rFonts w:ascii="Times New Roman" w:eastAsia="等线" w:hAnsi="Times New Roman"/>
          <w:szCs w:val="20"/>
          <w:lang w:eastAsia="zh-CN"/>
        </w:rPr>
        <w:t xml:space="preserve"> </w:t>
      </w:r>
      <w:r w:rsidR="0080589C">
        <w:rPr>
          <w:rFonts w:ascii="Times New Roman" w:eastAsia="等线" w:hAnsi="Times New Roman"/>
          <w:szCs w:val="20"/>
          <w:lang w:eastAsia="zh-CN"/>
        </w:rPr>
        <w:t>2</w:t>
      </w:r>
      <w:r>
        <w:rPr>
          <w:rFonts w:ascii="Times New Roman" w:eastAsia="等线" w:hAnsi="Times New Roman"/>
          <w:szCs w:val="20"/>
          <w:lang w:eastAsia="zh-CN"/>
        </w:rPr>
        <w:t xml:space="preserve"> is</w:t>
      </w:r>
      <w:r w:rsidR="00B6147B">
        <w:rPr>
          <w:rFonts w:ascii="Times New Roman" w:eastAsia="等线" w:hAnsi="Times New Roman"/>
          <w:szCs w:val="20"/>
          <w:lang w:eastAsia="zh-CN"/>
        </w:rPr>
        <w:t xml:space="preserve"> to be</w:t>
      </w:r>
      <w:r>
        <w:rPr>
          <w:rFonts w:ascii="Times New Roman" w:eastAsia="等线" w:hAnsi="Times New Roman"/>
          <w:szCs w:val="20"/>
          <w:lang w:eastAsia="zh-CN"/>
        </w:rPr>
        <w:t xml:space="preserve"> supported, the following correction can be considered. </w:t>
      </w:r>
    </w:p>
    <w:tbl>
      <w:tblPr>
        <w:tblStyle w:val="afc"/>
        <w:tblW w:w="0" w:type="auto"/>
        <w:tblLook w:val="04A0" w:firstRow="1" w:lastRow="0" w:firstColumn="1" w:lastColumn="0" w:noHBand="0" w:noVBand="1"/>
      </w:tblPr>
      <w:tblGrid>
        <w:gridCol w:w="9060"/>
      </w:tblGrid>
      <w:tr w:rsidR="00617B4B" w14:paraId="482A96E6" w14:textId="77777777" w:rsidTr="00617B4B">
        <w:tc>
          <w:tcPr>
            <w:tcW w:w="9060" w:type="dxa"/>
          </w:tcPr>
          <w:p w14:paraId="061C2795" w14:textId="77777777" w:rsidR="0080589C" w:rsidRDefault="0080589C" w:rsidP="0080589C">
            <w:pPr>
              <w:rPr>
                <w:rFonts w:eastAsiaTheme="minorEastAsia"/>
                <w:lang w:eastAsia="zh-CN"/>
              </w:rPr>
            </w:pPr>
            <w:bookmarkStart w:id="24" w:name="OLE_LINK18"/>
          </w:p>
          <w:tbl>
            <w:tblPr>
              <w:tblStyle w:val="afc"/>
              <w:tblW w:w="0" w:type="auto"/>
              <w:tblLook w:val="04A0" w:firstRow="1" w:lastRow="0" w:firstColumn="1" w:lastColumn="0" w:noHBand="0" w:noVBand="1"/>
            </w:tblPr>
            <w:tblGrid>
              <w:gridCol w:w="2007"/>
              <w:gridCol w:w="6827"/>
            </w:tblGrid>
            <w:tr w:rsidR="0080589C" w14:paraId="44FF8329" w14:textId="77777777" w:rsidTr="00C62131">
              <w:tc>
                <w:tcPr>
                  <w:tcW w:w="2007" w:type="dxa"/>
                </w:tcPr>
                <w:p w14:paraId="012741F8" w14:textId="77777777" w:rsidR="0080589C" w:rsidRPr="008616DD" w:rsidRDefault="0080589C" w:rsidP="0080589C">
                  <w:pPr>
                    <w:adjustRightInd w:val="0"/>
                    <w:snapToGrid w:val="0"/>
                    <w:spacing w:afterLines="50" w:after="120"/>
                    <w:rPr>
                      <w:rFonts w:ascii="Times New Roman" w:hAnsi="Times New Roman"/>
                      <w:b/>
                    </w:rPr>
                  </w:pPr>
                  <w:r w:rsidRPr="008616DD">
                    <w:rPr>
                      <w:rFonts w:ascii="Times New Roman" w:hAnsi="Times New Roman"/>
                      <w:b/>
                    </w:rPr>
                    <w:t xml:space="preserve">Reason for change: </w:t>
                  </w:r>
                </w:p>
              </w:tc>
              <w:tc>
                <w:tcPr>
                  <w:tcW w:w="6827" w:type="dxa"/>
                </w:tcPr>
                <w:p w14:paraId="5A1A7B78" w14:textId="28C3378F" w:rsidR="0080589C" w:rsidRPr="008616DD" w:rsidRDefault="0080589C" w:rsidP="0080589C">
                  <w:pPr>
                    <w:adjustRightInd w:val="0"/>
                    <w:snapToGrid w:val="0"/>
                    <w:spacing w:afterLines="50" w:after="120"/>
                    <w:rPr>
                      <w:rFonts w:ascii="Times New Roman" w:eastAsiaTheme="minorEastAsia" w:hAnsi="Times New Roman"/>
                      <w:lang w:eastAsia="zh-CN"/>
                    </w:rPr>
                  </w:pPr>
                  <w:r w:rsidRPr="008616DD">
                    <w:rPr>
                      <w:rFonts w:ascii="Times New Roman" w:hAnsi="Times New Roman"/>
                    </w:rPr>
                    <w:t xml:space="preserve">OOK waveform generation is missing, </w:t>
                  </w:r>
                  <w:r w:rsidR="00B6147B">
                    <w:rPr>
                      <w:rFonts w:ascii="Times New Roman" w:hAnsi="Times New Roman"/>
                    </w:rPr>
                    <w:t>when</w:t>
                  </w:r>
                  <w:r w:rsidRPr="008616DD">
                    <w:rPr>
                      <w:rFonts w:ascii="Times New Roman" w:hAnsi="Times New Roman"/>
                    </w:rPr>
                    <w:t xml:space="preserve"> specified overlaid OFDM sequence is not configured for LP-SS with M=1</w:t>
                  </w:r>
                </w:p>
              </w:tc>
            </w:tr>
            <w:tr w:rsidR="0080589C" w14:paraId="5A227F97" w14:textId="77777777" w:rsidTr="00C62131">
              <w:tc>
                <w:tcPr>
                  <w:tcW w:w="2007" w:type="dxa"/>
                </w:tcPr>
                <w:p w14:paraId="195795A9" w14:textId="77777777" w:rsidR="0080589C" w:rsidRPr="008616DD" w:rsidRDefault="0080589C" w:rsidP="0080589C">
                  <w:pPr>
                    <w:adjustRightInd w:val="0"/>
                    <w:snapToGrid w:val="0"/>
                    <w:spacing w:afterLines="50" w:after="120"/>
                    <w:rPr>
                      <w:rFonts w:ascii="Times New Roman" w:hAnsi="Times New Roman"/>
                      <w:b/>
                    </w:rPr>
                  </w:pPr>
                  <w:r w:rsidRPr="008616DD">
                    <w:rPr>
                      <w:rFonts w:ascii="Times New Roman" w:hAnsi="Times New Roman"/>
                      <w:b/>
                    </w:rPr>
                    <w:t>Summary of change:</w:t>
                  </w:r>
                </w:p>
              </w:tc>
              <w:tc>
                <w:tcPr>
                  <w:tcW w:w="6827" w:type="dxa"/>
                </w:tcPr>
                <w:p w14:paraId="50153F19" w14:textId="77777777" w:rsidR="0080589C" w:rsidRPr="008616DD" w:rsidRDefault="0080589C" w:rsidP="0080589C">
                  <w:pPr>
                    <w:rPr>
                      <w:rFonts w:ascii="Times New Roman" w:eastAsiaTheme="minorEastAsia" w:hAnsi="Times New Roman"/>
                      <w:lang w:eastAsia="zh-CN"/>
                    </w:rPr>
                  </w:pPr>
                  <w:r>
                    <w:rPr>
                      <w:rFonts w:ascii="Times New Roman" w:hAnsi="Times New Roman"/>
                      <w:lang w:eastAsia="zh-CN"/>
                    </w:rPr>
                    <w:t>Adding OOK waveform generation when the</w:t>
                  </w:r>
                  <w:r w:rsidRPr="008616DD">
                    <w:rPr>
                      <w:rFonts w:ascii="Times New Roman" w:hAnsi="Times New Roman"/>
                      <w:lang w:eastAsia="zh-CN"/>
                    </w:rPr>
                    <w:t xml:space="preserve"> specified overlaid OFDM sequence</w:t>
                  </w:r>
                  <w:r>
                    <w:rPr>
                      <w:rFonts w:ascii="Times New Roman" w:hAnsi="Times New Roman"/>
                      <w:lang w:eastAsia="zh-CN"/>
                    </w:rPr>
                    <w:t xml:space="preserve"> is not configured</w:t>
                  </w:r>
                  <w:r w:rsidRPr="008616DD">
                    <w:rPr>
                      <w:rFonts w:ascii="Times New Roman" w:hAnsi="Times New Roman"/>
                      <w:lang w:eastAsia="zh-CN"/>
                    </w:rPr>
                    <w:t xml:space="preserve"> for LP-SS</w:t>
                  </w:r>
                  <w:r w:rsidRPr="008616DD">
                    <w:rPr>
                      <w:rFonts w:ascii="Times New Roman" w:hAnsi="Times New Roman"/>
                    </w:rPr>
                    <w:t xml:space="preserve"> </w:t>
                  </w:r>
                </w:p>
              </w:tc>
            </w:tr>
            <w:tr w:rsidR="0080589C" w14:paraId="5EC9614B" w14:textId="77777777" w:rsidTr="00C62131">
              <w:tc>
                <w:tcPr>
                  <w:tcW w:w="2007" w:type="dxa"/>
                </w:tcPr>
                <w:p w14:paraId="7885B811" w14:textId="77777777" w:rsidR="0080589C" w:rsidRPr="008616DD" w:rsidRDefault="0080589C" w:rsidP="0080589C">
                  <w:pPr>
                    <w:adjustRightInd w:val="0"/>
                    <w:snapToGrid w:val="0"/>
                    <w:spacing w:afterLines="50" w:after="120"/>
                    <w:rPr>
                      <w:rFonts w:ascii="Times New Roman" w:hAnsi="Times New Roman"/>
                      <w:b/>
                    </w:rPr>
                  </w:pPr>
                  <w:r w:rsidRPr="008616DD">
                    <w:rPr>
                      <w:rFonts w:ascii="Times New Roman" w:hAnsi="Times New Roman"/>
                      <w:b/>
                    </w:rPr>
                    <w:t>Consequences if not approved:</w:t>
                  </w:r>
                </w:p>
              </w:tc>
              <w:tc>
                <w:tcPr>
                  <w:tcW w:w="6827" w:type="dxa"/>
                </w:tcPr>
                <w:p w14:paraId="3CF359D0" w14:textId="77777777" w:rsidR="0080589C" w:rsidRPr="008616DD" w:rsidRDefault="0080589C" w:rsidP="0080589C">
                  <w:pPr>
                    <w:rPr>
                      <w:rFonts w:ascii="Times New Roman" w:eastAsiaTheme="minorEastAsia" w:hAnsi="Times New Roman"/>
                      <w:lang w:eastAsia="zh-CN"/>
                    </w:rPr>
                  </w:pPr>
                  <w:r w:rsidRPr="008616DD">
                    <w:rPr>
                      <w:rFonts w:ascii="Times New Roman" w:eastAsiaTheme="minorEastAsia" w:hAnsi="Times New Roman"/>
                      <w:lang w:eastAsia="zh-CN"/>
                    </w:rPr>
                    <w:t xml:space="preserve">OOK waveform generation when </w:t>
                  </w:r>
                  <w:r w:rsidRPr="008616DD">
                    <w:rPr>
                      <w:rFonts w:ascii="Times New Roman" w:hAnsi="Times New Roman"/>
                    </w:rPr>
                    <w:t xml:space="preserve">specified overlaid OFDM sequence is not configured for LP-SS with M=1 </w:t>
                  </w:r>
                  <w:r w:rsidRPr="008616DD">
                    <w:rPr>
                      <w:rFonts w:ascii="Times New Roman" w:eastAsiaTheme="minorEastAsia" w:hAnsi="Times New Roman"/>
                      <w:lang w:eastAsia="zh-CN"/>
                    </w:rPr>
                    <w:t>is not clear</w:t>
                  </w:r>
                </w:p>
              </w:tc>
            </w:tr>
          </w:tbl>
          <w:p w14:paraId="6EA66730" w14:textId="77777777" w:rsidR="0080589C" w:rsidRDefault="0080589C" w:rsidP="0080589C">
            <w:pPr>
              <w:rPr>
                <w:rFonts w:eastAsiaTheme="minorEastAsia"/>
                <w:lang w:eastAsia="zh-CN"/>
              </w:rPr>
            </w:pPr>
          </w:p>
          <w:p w14:paraId="453097E3"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050E4A58" w14:textId="77777777" w:rsidR="0080589C" w:rsidRPr="006C0D95" w:rsidRDefault="0080589C" w:rsidP="0080589C">
            <w:pPr>
              <w:pStyle w:val="51"/>
              <w:rPr>
                <w:rFonts w:ascii="Times New Roman" w:hAnsi="Times New Roman"/>
                <w:sz w:val="20"/>
                <w:szCs w:val="20"/>
              </w:rPr>
            </w:pPr>
            <w:r w:rsidRPr="006C0D95">
              <w:rPr>
                <w:rFonts w:ascii="Times New Roman" w:hAnsi="Times New Roman"/>
                <w:sz w:val="20"/>
                <w:szCs w:val="20"/>
              </w:rPr>
              <w:t>7.4.5.1.3</w:t>
            </w:r>
            <w:r w:rsidRPr="006C0D95">
              <w:rPr>
                <w:rFonts w:ascii="Times New Roman" w:hAnsi="Times New Roman"/>
                <w:sz w:val="20"/>
                <w:szCs w:val="20"/>
              </w:rPr>
              <w:tab/>
              <w:t xml:space="preserve">Generation of </w:t>
            </w:r>
            <m:oMath>
              <m:sSub>
                <m:sSubPr>
                  <m:ctrlPr>
                    <w:rPr>
                      <w:rFonts w:ascii="Cambria Math" w:hAnsi="Cambria Math"/>
                      <w:i/>
                      <w:sz w:val="20"/>
                      <w:szCs w:val="20"/>
                    </w:rPr>
                  </m:ctrlPr>
                </m:sSubPr>
                <m:e>
                  <m:r>
                    <m:rPr>
                      <m:sty m:val="bi"/>
                    </m:rPr>
                    <w:rPr>
                      <w:rFonts w:ascii="Cambria Math" w:hAnsi="Cambria Math"/>
                      <w:sz w:val="20"/>
                      <w:szCs w:val="20"/>
                    </w:rPr>
                    <m:t>r</m:t>
                  </m:r>
                </m:e>
                <m:sub>
                  <m:r>
                    <m:rPr>
                      <m:nor/>
                    </m:rPr>
                    <w:rPr>
                      <w:rFonts w:ascii="Times New Roman" w:hAnsi="Times New Roman"/>
                      <w:sz w:val="20"/>
                      <w:szCs w:val="20"/>
                    </w:rPr>
                    <m:t>LPSS</m:t>
                  </m:r>
                </m:sub>
              </m:sSub>
              <m:r>
                <m:rPr>
                  <m:sty m:val="bi"/>
                </m:rPr>
                <w:rPr>
                  <w:rFonts w:ascii="Cambria Math" w:hAnsi="Cambria Math"/>
                  <w:sz w:val="20"/>
                  <w:szCs w:val="20"/>
                </w:rPr>
                <m:t>(n)</m:t>
              </m:r>
            </m:oMath>
          </w:p>
          <w:p w14:paraId="1046D39C" w14:textId="77777777" w:rsidR="0080589C" w:rsidRPr="006C0D95" w:rsidRDefault="0080589C" w:rsidP="0080589C">
            <w:pPr>
              <w:rPr>
                <w:rFonts w:ascii="Times New Roman" w:hAnsi="Times New Roman"/>
                <w:szCs w:val="20"/>
              </w:rPr>
            </w:pPr>
            <w:r w:rsidRPr="00D03687">
              <w:rPr>
                <w:rFonts w:ascii="Times New Roman" w:hAnsi="Times New Roman"/>
                <w:color w:val="C00000"/>
                <w:szCs w:val="20"/>
              </w:rPr>
              <w:t>I</w:t>
            </w:r>
            <w:r w:rsidRPr="00D03687">
              <w:rPr>
                <w:rFonts w:ascii="Times New Roman" w:eastAsiaTheme="minorEastAsia" w:hAnsi="Times New Roman"/>
                <w:color w:val="C00000"/>
                <w:szCs w:val="20"/>
                <w:lang w:eastAsia="zh-CN"/>
              </w:rPr>
              <w:t>f</w:t>
            </w:r>
            <w:r w:rsidRPr="00D03687">
              <w:rPr>
                <w:rFonts w:ascii="Times New Roman" w:hAnsi="Times New Roman"/>
                <w:color w:val="C00000"/>
                <w:szCs w:val="20"/>
              </w:rPr>
              <w:t xml:space="preserve"> the quantity </w:t>
            </w:r>
            <m:oMath>
              <m:r>
                <w:rPr>
                  <w:rFonts w:ascii="Cambria Math" w:hAnsi="Cambria Math"/>
                  <w:color w:val="C00000"/>
                  <w:szCs w:val="20"/>
                </w:rPr>
                <m:t>qϵ</m:t>
              </m:r>
              <m:d>
                <m:dPr>
                  <m:begChr m:val="{"/>
                  <m:endChr m:val="}"/>
                  <m:ctrlPr>
                    <w:rPr>
                      <w:rFonts w:ascii="Cambria Math" w:hAnsi="Cambria Math"/>
                      <w:i/>
                      <w:color w:val="C00000"/>
                      <w:szCs w:val="20"/>
                    </w:rPr>
                  </m:ctrlPr>
                </m:dPr>
                <m:e>
                  <m:r>
                    <w:rPr>
                      <w:rFonts w:ascii="Cambria Math" w:hAnsi="Cambria Math"/>
                      <w:color w:val="C00000"/>
                      <w:szCs w:val="20"/>
                    </w:rPr>
                    <m:t>1,…,</m:t>
                  </m:r>
                  <m:sSub>
                    <m:sSubPr>
                      <m:ctrlPr>
                        <w:rPr>
                          <w:rFonts w:ascii="Cambria Math" w:hAnsi="Cambria Math"/>
                          <w:i/>
                          <w:color w:val="C00000"/>
                          <w:szCs w:val="20"/>
                        </w:rPr>
                      </m:ctrlPr>
                    </m:sSubPr>
                    <m:e>
                      <m:r>
                        <w:rPr>
                          <w:rFonts w:ascii="Cambria Math" w:hAnsi="Cambria Math"/>
                          <w:color w:val="C00000"/>
                          <w:szCs w:val="20"/>
                        </w:rPr>
                        <m:t>N</m:t>
                      </m:r>
                    </m:e>
                    <m:sub>
                      <m:r>
                        <m:rPr>
                          <m:nor/>
                        </m:rPr>
                        <w:rPr>
                          <w:rFonts w:ascii="Times New Roman" w:hAnsi="Times New Roman"/>
                          <w:color w:val="C00000"/>
                          <w:szCs w:val="20"/>
                        </w:rPr>
                        <m:t>ZC</m:t>
                      </m:r>
                    </m:sub>
                  </m:sSub>
                  <m:r>
                    <w:rPr>
                      <w:rFonts w:ascii="Cambria Math" w:hAnsi="Cambria Math"/>
                      <w:color w:val="C00000"/>
                      <w:szCs w:val="20"/>
                    </w:rPr>
                    <m:t>-1</m:t>
                  </m:r>
                </m:e>
              </m:d>
              <m:r>
                <w:rPr>
                  <w:rFonts w:ascii="Cambria Math" w:hAnsi="Cambria Math"/>
                  <w:color w:val="C00000"/>
                  <w:szCs w:val="20"/>
                </w:rPr>
                <m:t xml:space="preserve"> </m:t>
              </m:r>
            </m:oMath>
            <w:r w:rsidRPr="00D03687">
              <w:rPr>
                <w:rFonts w:ascii="Times New Roman" w:hAnsi="Times New Roman"/>
                <w:color w:val="C00000"/>
                <w:szCs w:val="20"/>
              </w:rPr>
              <w:t>in Cluse 7.4.5.1.2 is configured by the higher-layer parameter XXX, t</w:t>
            </w:r>
            <w:r w:rsidRPr="006C0D95">
              <w:rPr>
                <w:rFonts w:ascii="Times New Roman" w:hAnsi="Times New Roman"/>
                <w:strike/>
                <w:szCs w:val="20"/>
              </w:rPr>
              <w:t>T</w:t>
            </w:r>
            <w:r w:rsidRPr="006C0D95">
              <w:rPr>
                <w:rFonts w:ascii="Times New Roman" w:hAnsi="Times New Roman"/>
                <w:szCs w:val="20"/>
              </w:rPr>
              <w:t xml:space="preserve">he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sidRPr="006C0D95">
              <w:rPr>
                <w:rFonts w:ascii="Times New Roman" w:hAnsi="Times New Roman"/>
                <w:szCs w:val="20"/>
              </w:rPr>
              <w:t xml:space="preserve"> is defined by</w:t>
            </w:r>
          </w:p>
          <w:p w14:paraId="0830CB25" w14:textId="77777777" w:rsidR="0080589C" w:rsidRPr="006C0D95" w:rsidRDefault="001F20B2" w:rsidP="0080589C">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52EDF8E1" w14:textId="77777777" w:rsidR="0080589C" w:rsidRPr="006C0D95" w:rsidRDefault="0080589C" w:rsidP="0080589C">
            <w:pPr>
              <w:rPr>
                <w:rFonts w:ascii="Times New Roman" w:hAnsi="Times New Roman"/>
                <w:szCs w:val="20"/>
              </w:rPr>
            </w:pPr>
            <m:oMathPara>
              <m:oMath>
                <m:r>
                  <w:rPr>
                    <w:rFonts w:ascii="Cambria Math" w:hAnsi="Cambria Math"/>
                    <w:szCs w:val="20"/>
                  </w:rPr>
                  <m:t>k=0,1,…,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oMath>
            </m:oMathPara>
          </w:p>
          <w:p w14:paraId="0E71A2BE" w14:textId="77777777" w:rsidR="0080589C" w:rsidRPr="006C0D95" w:rsidRDefault="0080589C" w:rsidP="0080589C">
            <w:pPr>
              <w:rPr>
                <w:rFonts w:ascii="Times New Roman" w:hAnsi="Times New Roman"/>
                <w:szCs w:val="20"/>
              </w:rPr>
            </w:pPr>
            <m:oMathPara>
              <m:oMath>
                <m:r>
                  <w:rPr>
                    <w:rFonts w:ascii="Cambria Math" w:hAnsi="Cambria Math"/>
                    <w:szCs w:val="20"/>
                  </w:rPr>
                  <m:t>l=0,1,…,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LPSS</m:t>
                        </m:r>
                      </m:sub>
                    </m:sSub>
                  </m:den>
                </m:f>
                <m:r>
                  <w:rPr>
                    <w:rFonts w:ascii="Cambria Math" w:hAnsi="Cambria Math"/>
                    <w:szCs w:val="20"/>
                  </w:rPr>
                  <m:t>-1</m:t>
                </m:r>
              </m:oMath>
            </m:oMathPara>
          </w:p>
          <w:p w14:paraId="387D1842" w14:textId="77777777" w:rsidR="0080589C" w:rsidRPr="006C0D95" w:rsidRDefault="001F20B2" w:rsidP="0080589C">
            <w:pPr>
              <w:pStyle w:val="B10"/>
              <w:ind w:left="0" w:firstLine="0"/>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32186F86" w14:textId="77777777" w:rsidR="0080589C" w:rsidRPr="006C0D95" w:rsidRDefault="0080589C" w:rsidP="0080589C">
            <w:pPr>
              <w:rPr>
                <w:rFonts w:ascii="Times New Roman" w:hAnsi="Times New Roman"/>
                <w:szCs w:val="20"/>
              </w:rPr>
            </w:pPr>
            <w:proofErr w:type="gramStart"/>
            <w:r w:rsidRPr="006C0D95">
              <w:rPr>
                <w:rFonts w:ascii="Times New Roman" w:hAnsi="Times New Roman"/>
                <w:szCs w:val="20"/>
              </w:rPr>
              <w:t>where</w:t>
            </w:r>
            <w:proofErr w:type="gramEnd"/>
          </w:p>
          <w:p w14:paraId="6E7B2F75" w14:textId="77777777" w:rsidR="0080589C" w:rsidRPr="006C0D95" w:rsidRDefault="001F20B2" w:rsidP="0080589C">
            <w:pPr>
              <w:rPr>
                <w:rFonts w:ascii="Times New Roman" w:hAnsi="Times New Roman"/>
                <w:szCs w:val="20"/>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OOK</m:t>
                    </m:r>
                  </m:sub>
                </m:sSub>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m:oMathPara>
          </w:p>
          <w:p w14:paraId="06D89C29" w14:textId="77777777" w:rsidR="0080589C" w:rsidRPr="006C0D95" w:rsidRDefault="0080589C" w:rsidP="0080589C">
            <w:pPr>
              <w:rPr>
                <w:rFonts w:ascii="Times New Roman" w:hAnsi="Times New Roman"/>
                <w:szCs w:val="20"/>
              </w:rPr>
            </w:pPr>
            <m:oMathPara>
              <m:oMath>
                <m:r>
                  <w:rPr>
                    <w:rFonts w:ascii="Cambria Math" w:hAnsi="Cambria Math"/>
                    <w:szCs w:val="20"/>
                  </w:rPr>
                  <m:t>m=0,1,…,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r>
                  <w:rPr>
                    <w:rFonts w:ascii="Cambria Math" w:hAnsi="Cambria Math"/>
                    <w:szCs w:val="20"/>
                  </w:rPr>
                  <m:t>-1</m:t>
                </m:r>
              </m:oMath>
            </m:oMathPara>
          </w:p>
          <w:p w14:paraId="3EEB7FBA" w14:textId="77777777" w:rsidR="0080589C" w:rsidRPr="006C0D95" w:rsidRDefault="0080589C" w:rsidP="0080589C">
            <w:pPr>
              <w:pStyle w:val="B10"/>
              <w:ind w:left="0" w:firstLine="0"/>
              <w:rPr>
                <w:rFonts w:ascii="Times New Roman" w:hAnsi="Times New Roman"/>
              </w:rPr>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lang w:val="en-US"/>
                      </w:rPr>
                      <m:t>ZC</m:t>
                    </m:r>
                  </m:sub>
                </m:sSub>
                <m:r>
                  <w:rPr>
                    <w:rFonts w:ascii="Cambria Math" w:hAnsi="Cambria Math"/>
                  </w:rPr>
                  <m:t>-1</m:t>
                </m:r>
                <m:r>
                  <m:rPr>
                    <m:sty m:val="p"/>
                  </m:rPr>
                  <w:rPr>
                    <w:rFonts w:ascii="Cambria Math" w:hAnsi="Cambria Math"/>
                    <w:lang w:val="en-US"/>
                  </w:rPr>
                  <w:br/>
                </m:r>
              </m:oMath>
            </m:oMathPara>
          </w:p>
          <w:p w14:paraId="021ACBFD" w14:textId="77777777" w:rsidR="002367D8" w:rsidRPr="00110B85" w:rsidRDefault="0080589C" w:rsidP="002367D8">
            <w:pPr>
              <w:adjustRightInd w:val="0"/>
              <w:snapToGrid w:val="0"/>
              <w:spacing w:beforeLines="50" w:before="120"/>
              <w:rPr>
                <w:rFonts w:ascii="Times New Roman" w:eastAsia="等线" w:hAnsi="Times New Roman"/>
                <w:color w:val="C00000"/>
                <w:szCs w:val="20"/>
                <w:lang w:eastAsia="zh-CN"/>
              </w:rPr>
            </w:pPr>
            <w:r w:rsidRPr="006C0D95">
              <w:rPr>
                <w:rFonts w:ascii="Times New Roman" w:eastAsia="等线" w:hAnsi="Times New Roman" w:hint="eastAsia"/>
                <w:color w:val="C00000"/>
                <w:szCs w:val="20"/>
                <w:lang w:eastAsia="zh-CN"/>
              </w:rPr>
              <w:t>O</w:t>
            </w:r>
            <w:r w:rsidRPr="006C0D95">
              <w:rPr>
                <w:rFonts w:ascii="Times New Roman" w:eastAsia="等线" w:hAnsi="Times New Roman"/>
                <w:color w:val="C00000"/>
                <w:szCs w:val="20"/>
                <w:lang w:eastAsia="zh-CN"/>
              </w:rPr>
              <w:t xml:space="preserve">therwise,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sidR="002367D8" w:rsidRPr="00110B85">
              <w:rPr>
                <w:rFonts w:ascii="Times New Roman" w:eastAsia="等线" w:hAnsi="Times New Roman" w:hint="eastAsia"/>
                <w:color w:val="C00000"/>
                <w:szCs w:val="20"/>
                <w:lang w:eastAsia="zh-CN"/>
              </w:rPr>
              <w:t xml:space="preserve"> </w:t>
            </w:r>
            <w:r w:rsidR="002367D8" w:rsidRPr="00110B85">
              <w:rPr>
                <w:rFonts w:ascii="Times New Roman" w:eastAsia="等线" w:hAnsi="Times New Roman"/>
                <w:color w:val="C00000"/>
                <w:szCs w:val="20"/>
                <w:lang w:eastAsia="zh-CN"/>
              </w:rPr>
              <w:t xml:space="preserve">is defined by </w:t>
            </w:r>
          </w:p>
          <w:p w14:paraId="7902F916" w14:textId="7694FE9F" w:rsidR="002367D8" w:rsidRPr="002367D8" w:rsidRDefault="001F20B2" w:rsidP="002367D8">
            <w:pPr>
              <w:adjustRightInd w:val="0"/>
              <w:snapToGrid w:val="0"/>
              <w:spacing w:beforeLines="50" w:before="120"/>
              <w:jc w:val="center"/>
              <w:rPr>
                <w:rFonts w:ascii="Times New Roman" w:eastAsiaTheme="minorEastAsia" w:hAnsi="Times New Roman"/>
                <w:color w:val="C00000"/>
                <w:kern w:val="2"/>
                <w:szCs w:val="20"/>
                <w:lang w:eastAsia="zh-CN"/>
              </w:rPr>
            </w:pPr>
            <m:oMath>
              <m:d>
                <m:dPr>
                  <m:begChr m:val="|"/>
                  <m:endChr m:val="|"/>
                  <m:ctrlPr>
                    <w:rPr>
                      <w:rFonts w:ascii="Cambria Math" w:eastAsiaTheme="minorEastAsia" w:hAnsi="Cambria Math"/>
                      <w:color w:val="C00000"/>
                      <w:kern w:val="2"/>
                      <w:szCs w:val="20"/>
                      <w:lang w:eastAsia="zh-CN"/>
                    </w:rPr>
                  </m:ctrlPr>
                </m:dPr>
                <m:e>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LPSS</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sSubSup>
                        <m:sSubSupPr>
                          <m:ctrlPr>
                            <w:rPr>
                              <w:rFonts w:ascii="Cambria Math" w:eastAsiaTheme="minorEastAsia" w:hAnsi="Cambria Math"/>
                              <w:color w:val="C00000"/>
                              <w:kern w:val="2"/>
                              <w:szCs w:val="20"/>
                              <w:lang w:eastAsia="zh-CN"/>
                            </w:rPr>
                          </m:ctrlPr>
                        </m:sSubSup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sc</m:t>
                          </m:r>
                        </m:sub>
                        <m:sup>
                          <m:r>
                            <m:rPr>
                              <m:nor/>
                            </m:rPr>
                            <w:rPr>
                              <w:rFonts w:ascii="Times New Roman" w:eastAsiaTheme="minorEastAsia" w:hAnsi="Times New Roman"/>
                              <w:color w:val="C00000"/>
                              <w:kern w:val="2"/>
                              <w:szCs w:val="20"/>
                              <w:lang w:eastAsia="zh-CN"/>
                            </w:rPr>
                            <m:t>WUS</m:t>
                          </m:r>
                        </m:sup>
                      </m:sSubSup>
                      <m:r>
                        <m:rPr>
                          <m:sty m:val="p"/>
                        </m:rPr>
                        <w:rPr>
                          <w:rFonts w:ascii="Cambria Math" w:eastAsiaTheme="minorEastAsia" w:hAnsi="Cambria Math"/>
                          <w:color w:val="C00000"/>
                          <w:kern w:val="2"/>
                          <w:szCs w:val="20"/>
                          <w:lang w:eastAsia="zh-CN"/>
                        </w:rPr>
                        <m:t>+</m:t>
                      </m:r>
                      <m:r>
                        <w:rPr>
                          <w:rFonts w:ascii="Cambria Math" w:eastAsiaTheme="minorEastAsia" w:hAnsi="Cambria Math"/>
                          <w:color w:val="C00000"/>
                          <w:kern w:val="2"/>
                          <w:szCs w:val="20"/>
                          <w:lang w:eastAsia="zh-CN"/>
                        </w:rPr>
                        <m:t>k</m:t>
                      </m:r>
                    </m:e>
                  </m:d>
                </m:e>
              </m:d>
              <m:r>
                <m:rPr>
                  <m:sty m:val="p"/>
                </m:rPr>
                <w:rPr>
                  <w:rFonts w:ascii="Cambria Math" w:eastAsiaTheme="minorEastAsia" w:hAnsi="Cambria Math"/>
                  <w:color w:val="C00000"/>
                  <w:kern w:val="2"/>
                  <w:szCs w:val="20"/>
                  <w:lang w:eastAsia="zh-CN"/>
                </w:rPr>
                <m:t>=</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OOK</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e>
              </m:d>
              <m:r>
                <m:rPr>
                  <m:sty m:val="p"/>
                </m:rPr>
                <w:rPr>
                  <w:rFonts w:ascii="Cambria Math" w:eastAsiaTheme="minorEastAsia" w:hAnsi="Cambria Math"/>
                  <w:color w:val="C00000"/>
                  <w:kern w:val="2"/>
                  <w:szCs w:val="20"/>
                  <w:lang w:eastAsia="zh-CN"/>
                </w:rPr>
                <m:t>,</m:t>
              </m:r>
            </m:oMath>
            <w:r w:rsidR="002367D8" w:rsidRPr="00110B85">
              <w:rPr>
                <w:rFonts w:ascii="Times New Roman" w:eastAsiaTheme="minorEastAsia" w:hAnsi="Times New Roman"/>
                <w:color w:val="C00000"/>
                <w:kern w:val="2"/>
                <w:szCs w:val="20"/>
                <w:lang w:eastAsia="zh-CN"/>
              </w:rPr>
              <w:t xml:space="preserve"> for </w:t>
            </w:r>
            <m:oMath>
              <m:r>
                <m:rPr>
                  <m:sty m:val="p"/>
                </m:rPr>
                <w:rPr>
                  <w:rFonts w:ascii="Cambria Math" w:eastAsiaTheme="minorEastAsia" w:hAnsi="Cambria Math"/>
                  <w:color w:val="C00000"/>
                  <w:kern w:val="2"/>
                  <w:szCs w:val="20"/>
                  <w:lang w:eastAsia="zh-CN"/>
                </w:rPr>
                <m:t xml:space="preserve"> </m:t>
              </m:r>
              <m:r>
                <w:rPr>
                  <w:rFonts w:ascii="Cambria Math" w:eastAsiaTheme="minorEastAsia" w:hAnsi="Cambria Math"/>
                  <w:color w:val="C00000"/>
                  <w:kern w:val="2"/>
                  <w:szCs w:val="20"/>
                  <w:lang w:eastAsia="zh-CN"/>
                </w:rPr>
                <m:t>l</m:t>
              </m:r>
              <m:r>
                <m:rPr>
                  <m:sty m:val="p"/>
                </m:rPr>
                <w:rPr>
                  <w:rFonts w:ascii="Cambria Math" w:eastAsiaTheme="minorEastAsia" w:hAnsi="Cambria Math"/>
                  <w:color w:val="C00000"/>
                  <w:kern w:val="2"/>
                  <w:szCs w:val="20"/>
                  <w:lang w:eastAsia="zh-CN"/>
                </w:rPr>
                <m:t xml:space="preserve">=0,1, …, </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OOK</m:t>
                  </m:r>
                </m:sub>
              </m:sSub>
              <m:r>
                <m:rPr>
                  <m:sty m:val="p"/>
                </m:rPr>
                <w:rPr>
                  <w:rFonts w:ascii="Cambria Math" w:eastAsiaTheme="minorEastAsia" w:hAnsi="Cambria Math"/>
                  <w:color w:val="C00000"/>
                  <w:kern w:val="2"/>
                  <w:szCs w:val="20"/>
                  <w:lang w:eastAsia="zh-CN"/>
                </w:rPr>
                <m:t>-1</m:t>
              </m:r>
            </m:oMath>
          </w:p>
          <w:p w14:paraId="0171F22C" w14:textId="05185539" w:rsidR="00200DB5" w:rsidRDefault="002367D8" w:rsidP="00EA78FE">
            <w:pPr>
              <w:adjustRightInd w:val="0"/>
              <w:snapToGrid w:val="0"/>
              <w:spacing w:beforeLines="50" w:before="120"/>
              <w:rPr>
                <w:rFonts w:ascii="Times New Roman" w:eastAsia="等线" w:hAnsi="Times New Roman"/>
                <w:color w:val="C00000"/>
                <w:szCs w:val="20"/>
                <w:lang w:eastAsia="zh-CN"/>
              </w:rPr>
            </w:pPr>
            <w:r>
              <w:rPr>
                <w:rFonts w:ascii="Times New Roman" w:eastAsia="等线" w:hAnsi="Times New Roman"/>
                <w:color w:val="C00000"/>
                <w:szCs w:val="20"/>
                <w:lang w:eastAsia="zh-CN"/>
              </w:rPr>
              <w:t>where</w:t>
            </w:r>
            <w:r w:rsidR="0080589C">
              <w:rPr>
                <w:rFonts w:ascii="Times New Roman" w:eastAsia="等线" w:hAnsi="Times New Roman"/>
                <w:color w:val="C00000"/>
                <w:szCs w:val="20"/>
                <w:lang w:eastAsia="zh-CN"/>
              </w:rPr>
              <w:t xml:space="preserve"> </w:t>
            </w:r>
            <w:bookmarkStart w:id="25" w:name="OLE_LINK24"/>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bookmarkEnd w:id="25"/>
            <w:r w:rsidR="0080589C" w:rsidRPr="00110B85">
              <w:rPr>
                <w:rFonts w:ascii="Times New Roman" w:eastAsia="等线" w:hAnsi="Times New Roman" w:hint="eastAsia"/>
                <w:color w:val="C00000"/>
                <w:szCs w:val="20"/>
                <w:lang w:eastAsia="zh-CN"/>
              </w:rPr>
              <w:t xml:space="preserve"> </w:t>
            </w:r>
            <w:r w:rsidR="0080589C" w:rsidRPr="00110B85">
              <w:rPr>
                <w:rFonts w:ascii="Times New Roman" w:eastAsia="等线" w:hAnsi="Times New Roman"/>
                <w:color w:val="C00000"/>
                <w:szCs w:val="20"/>
                <w:lang w:eastAsia="zh-CN"/>
              </w:rPr>
              <w:t xml:space="preserve">is </w:t>
            </w:r>
            <w:r w:rsidR="00EA78FE">
              <w:rPr>
                <w:rFonts w:ascii="Times New Roman" w:eastAsia="等线" w:hAnsi="Times New Roman"/>
                <w:color w:val="C00000"/>
                <w:szCs w:val="20"/>
                <w:lang w:eastAsia="zh-CN"/>
              </w:rPr>
              <w:t xml:space="preserve">BPSK or QPSK symbol generated according to clause 5.1.2 or 5.1.3, </w:t>
            </w:r>
            <w:r w:rsidR="00A34164">
              <w:rPr>
                <w:rFonts w:ascii="Times New Roman" w:eastAsia="等线" w:hAnsi="Times New Roman"/>
                <w:color w:val="C00000"/>
                <w:szCs w:val="20"/>
                <w:lang w:eastAsia="zh-CN"/>
              </w:rPr>
              <w:t>and</w:t>
            </w:r>
            <w:r w:rsidR="00EA78FE">
              <w:rPr>
                <w:rFonts w:ascii="Times New Roman" w:eastAsia="等线" w:hAnsi="Times New Roman"/>
                <w:color w:val="C00000"/>
                <w:szCs w:val="20"/>
                <w:lang w:eastAsia="zh-CN"/>
              </w:rPr>
              <w:t xml:space="preserve">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sidR="00EA78FE">
              <w:rPr>
                <w:rFonts w:ascii="Times New Roman" w:eastAsia="等线" w:hAnsi="Times New Roman" w:hint="eastAsia"/>
                <w:color w:val="C00000"/>
                <w:szCs w:val="20"/>
                <w:lang w:eastAsia="zh-CN"/>
              </w:rPr>
              <w:t xml:space="preserve"> </w:t>
            </w:r>
            <w:r w:rsidR="00EA78FE">
              <w:rPr>
                <w:rFonts w:ascii="Times New Roman" w:eastAsia="等线" w:hAnsi="Times New Roman"/>
                <w:color w:val="C00000"/>
                <w:szCs w:val="20"/>
                <w:lang w:eastAsia="zh-CN"/>
              </w:rPr>
              <w:t xml:space="preserve">is not the same for </w:t>
            </w:r>
            <w:r w:rsidR="00273DB5">
              <w:rPr>
                <w:rFonts w:ascii="Times New Roman" w:eastAsia="等线" w:hAnsi="Times New Roman"/>
                <w:color w:val="C00000"/>
                <w:szCs w:val="20"/>
                <w:lang w:eastAsia="zh-CN"/>
              </w:rPr>
              <w:t xml:space="preserve">different </w:t>
            </w:r>
            <w:r w:rsidR="00EA78FE">
              <w:rPr>
                <w:rFonts w:ascii="Times New Roman" w:eastAsia="等线" w:hAnsi="Times New Roman"/>
                <w:color w:val="C00000"/>
                <w:szCs w:val="20"/>
                <w:lang w:eastAsia="zh-CN"/>
              </w:rPr>
              <w:t xml:space="preserve">subcarrier </w:t>
            </w:r>
            <w:r w:rsidR="00EA78FE" w:rsidRPr="00EA78FE">
              <w:rPr>
                <w:rFonts w:ascii="Times New Roman" w:eastAsia="等线" w:hAnsi="Times New Roman"/>
                <w:i/>
                <w:iCs/>
                <w:color w:val="C00000"/>
                <w:szCs w:val="20"/>
                <w:lang w:eastAsia="zh-CN"/>
              </w:rPr>
              <w:t>k</w:t>
            </w:r>
            <w:r w:rsidR="00EA78FE">
              <w:rPr>
                <w:rFonts w:ascii="Times New Roman" w:eastAsia="等线" w:hAnsi="Times New Roman"/>
                <w:color w:val="C00000"/>
                <w:szCs w:val="20"/>
                <w:lang w:eastAsia="zh-CN"/>
              </w:rPr>
              <w:t xml:space="preserve">. </w:t>
            </w:r>
          </w:p>
          <w:p w14:paraId="118A2D46" w14:textId="77777777" w:rsidR="00AF75C4" w:rsidRPr="00EA78FE" w:rsidRDefault="00AF75C4" w:rsidP="00EA78FE">
            <w:pPr>
              <w:adjustRightInd w:val="0"/>
              <w:snapToGrid w:val="0"/>
              <w:spacing w:beforeLines="50" w:before="120"/>
              <w:rPr>
                <w:rFonts w:ascii="Times New Roman" w:eastAsia="等线" w:hAnsi="Times New Roman"/>
                <w:color w:val="C00000"/>
                <w:szCs w:val="20"/>
                <w:lang w:eastAsia="zh-CN"/>
              </w:rPr>
            </w:pPr>
          </w:p>
          <w:p w14:paraId="73264D54"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597066F4" w14:textId="08A5A170" w:rsidR="00617B4B" w:rsidRPr="0080589C" w:rsidRDefault="00617B4B" w:rsidP="00200DB5">
            <w:pPr>
              <w:pStyle w:val="B10"/>
              <w:ind w:left="0" w:firstLine="0"/>
              <w:rPr>
                <w:rFonts w:ascii="Times New Roman" w:hAnsi="Times New Roman"/>
                <w:lang w:val="en-US"/>
              </w:rPr>
            </w:pPr>
          </w:p>
        </w:tc>
      </w:tr>
      <w:bookmarkEnd w:id="24"/>
    </w:tbl>
    <w:p w14:paraId="7594AFB3" w14:textId="77777777" w:rsidR="001564A5" w:rsidRPr="00031883" w:rsidRDefault="001564A5" w:rsidP="00AA7202">
      <w:pPr>
        <w:adjustRightInd w:val="0"/>
        <w:snapToGrid w:val="0"/>
        <w:spacing w:beforeLines="50" w:before="120"/>
        <w:rPr>
          <w:rFonts w:ascii="Times New Roman" w:eastAsia="等线" w:hAnsi="Times New Roman"/>
          <w:szCs w:val="20"/>
          <w:lang w:eastAsia="zh-CN"/>
        </w:rPr>
      </w:pPr>
    </w:p>
    <w:p w14:paraId="0AF59025" w14:textId="309CB3EA" w:rsidR="00617B4B" w:rsidRDefault="001564A5" w:rsidP="00E450FC">
      <w:pPr>
        <w:adjustRightInd w:val="0"/>
        <w:snapToGrid w:val="0"/>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t>I</w:t>
      </w:r>
      <w:r>
        <w:rPr>
          <w:rFonts w:ascii="Times New Roman" w:eastAsia="等线" w:hAnsi="Times New Roman"/>
          <w:szCs w:val="20"/>
          <w:lang w:eastAsia="zh-CN"/>
        </w:rPr>
        <w:t xml:space="preserve">f RAN1 still </w:t>
      </w:r>
      <w:proofErr w:type="spellStart"/>
      <w:r>
        <w:rPr>
          <w:rFonts w:ascii="Times New Roman" w:eastAsia="等线" w:hAnsi="Times New Roman"/>
          <w:szCs w:val="20"/>
          <w:lang w:eastAsia="zh-CN"/>
        </w:rPr>
        <w:t>can not</w:t>
      </w:r>
      <w:proofErr w:type="spellEnd"/>
      <w:r>
        <w:rPr>
          <w:rFonts w:ascii="Times New Roman" w:eastAsia="等线" w:hAnsi="Times New Roman"/>
          <w:szCs w:val="20"/>
          <w:lang w:eastAsia="zh-CN"/>
        </w:rPr>
        <w:t xml:space="preserve"> </w:t>
      </w:r>
      <w:proofErr w:type="spellStart"/>
      <w:r w:rsidR="00031883">
        <w:rPr>
          <w:rFonts w:ascii="Times New Roman" w:eastAsia="等线" w:hAnsi="Times New Roman"/>
          <w:szCs w:val="20"/>
          <w:lang w:eastAsia="zh-CN"/>
        </w:rPr>
        <w:t>resach</w:t>
      </w:r>
      <w:proofErr w:type="spellEnd"/>
      <w:r w:rsidR="00031883">
        <w:rPr>
          <w:rFonts w:ascii="Times New Roman" w:eastAsia="等线" w:hAnsi="Times New Roman"/>
          <w:szCs w:val="20"/>
          <w:lang w:eastAsia="zh-CN"/>
        </w:rPr>
        <w:t xml:space="preserve"> a consensus, leaving</w:t>
      </w:r>
      <w:r w:rsidR="00E450FC">
        <w:rPr>
          <w:rFonts w:ascii="Times New Roman" w:eastAsia="等线" w:hAnsi="Times New Roman"/>
          <w:szCs w:val="20"/>
          <w:lang w:eastAsia="zh-CN"/>
        </w:rPr>
        <w:t xml:space="preserve">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oMath>
      <w:r w:rsidR="00E450FC" w:rsidRPr="00E450FC">
        <w:rPr>
          <w:rFonts w:ascii="Times New Roman" w:eastAsia="等线" w:hAnsi="Times New Roman" w:hint="eastAsia"/>
          <w:szCs w:val="20"/>
          <w:lang w:eastAsia="zh-CN"/>
        </w:rPr>
        <w:t xml:space="preserve"> </w:t>
      </w:r>
      <w:r w:rsidR="00031883">
        <w:rPr>
          <w:rFonts w:ascii="Times New Roman" w:eastAsia="等线" w:hAnsi="Times New Roman"/>
          <w:szCs w:val="20"/>
          <w:lang w:eastAsia="zh-CN"/>
        </w:rPr>
        <w:t xml:space="preserve">unspecified could </w:t>
      </w:r>
      <w:r w:rsidR="00E450FC" w:rsidRPr="00E450FC">
        <w:rPr>
          <w:rFonts w:ascii="Times New Roman" w:eastAsia="等线" w:hAnsi="Times New Roman"/>
          <w:szCs w:val="20"/>
          <w:lang w:eastAsia="zh-CN"/>
        </w:rPr>
        <w:t>be a</w:t>
      </w:r>
      <w:r w:rsidR="00E450FC">
        <w:rPr>
          <w:rFonts w:ascii="Times New Roman" w:eastAsia="等线" w:hAnsi="Times New Roman"/>
          <w:szCs w:val="20"/>
          <w:lang w:eastAsia="zh-CN"/>
        </w:rPr>
        <w:t>nother simple</w:t>
      </w:r>
      <w:r w:rsidR="00E450FC" w:rsidRPr="00E450FC">
        <w:rPr>
          <w:rFonts w:ascii="Times New Roman" w:eastAsia="等线" w:hAnsi="Times New Roman"/>
          <w:szCs w:val="20"/>
          <w:lang w:eastAsia="zh-CN"/>
        </w:rPr>
        <w:t xml:space="preserve"> optio</w:t>
      </w:r>
      <w:r w:rsidR="00E450FC">
        <w:rPr>
          <w:rFonts w:ascii="Times New Roman" w:eastAsia="等线" w:hAnsi="Times New Roman"/>
          <w:szCs w:val="20"/>
          <w:lang w:eastAsia="zh-CN"/>
        </w:rPr>
        <w:t xml:space="preserve">n (option 4). </w:t>
      </w:r>
      <w:r w:rsidR="0078684E">
        <w:rPr>
          <w:rFonts w:ascii="Times New Roman" w:eastAsia="等线" w:hAnsi="Times New Roman"/>
          <w:szCs w:val="20"/>
          <w:lang w:eastAsia="zh-CN"/>
        </w:rPr>
        <w:t xml:space="preserve">Typically, </w:t>
      </w:r>
      <w:r>
        <w:rPr>
          <w:rFonts w:ascii="Times New Roman" w:eastAsia="等线" w:hAnsi="Times New Roman"/>
          <w:szCs w:val="20"/>
          <w:lang w:eastAsia="zh-CN"/>
        </w:rPr>
        <w:t>RAN4</w:t>
      </w:r>
      <w:r w:rsidR="0078684E">
        <w:rPr>
          <w:rFonts w:ascii="Times New Roman" w:eastAsia="等线" w:hAnsi="Times New Roman"/>
          <w:szCs w:val="20"/>
          <w:lang w:eastAsia="zh-CN"/>
        </w:rPr>
        <w:t xml:space="preserve"> </w:t>
      </w:r>
      <w:r w:rsidR="00E450FC">
        <w:rPr>
          <w:rFonts w:ascii="Times New Roman" w:eastAsia="等线" w:hAnsi="Times New Roman"/>
          <w:szCs w:val="20"/>
          <w:lang w:eastAsia="zh-CN"/>
        </w:rPr>
        <w:t>specif</w:t>
      </w:r>
      <w:r w:rsidR="0078684E">
        <w:rPr>
          <w:rFonts w:ascii="Times New Roman" w:eastAsia="等线" w:hAnsi="Times New Roman"/>
          <w:szCs w:val="20"/>
          <w:lang w:eastAsia="zh-CN"/>
        </w:rPr>
        <w:t xml:space="preserve">ies RRM measurement </w:t>
      </w:r>
      <w:proofErr w:type="spellStart"/>
      <w:r w:rsidR="0078684E">
        <w:rPr>
          <w:rFonts w:ascii="Times New Roman" w:eastAsia="等线" w:hAnsi="Times New Roman"/>
          <w:szCs w:val="20"/>
          <w:lang w:eastAsia="zh-CN"/>
        </w:rPr>
        <w:t>performace</w:t>
      </w:r>
      <w:proofErr w:type="spellEnd"/>
      <w:r w:rsidR="0078684E">
        <w:rPr>
          <w:rFonts w:ascii="Times New Roman" w:eastAsia="等线" w:hAnsi="Times New Roman"/>
          <w:szCs w:val="20"/>
          <w:lang w:eastAsia="zh-CN"/>
        </w:rPr>
        <w:t xml:space="preserve"> requirement for</w:t>
      </w:r>
      <w:r w:rsidR="00E450FC">
        <w:rPr>
          <w:rFonts w:ascii="Times New Roman" w:eastAsia="等线" w:hAnsi="Times New Roman"/>
          <w:szCs w:val="20"/>
          <w:lang w:eastAsia="zh-CN"/>
        </w:rPr>
        <w:t xml:space="preserve"> LP-SS with overlaid OFDM sequence, </w:t>
      </w:r>
      <w:r w:rsidR="0078684E">
        <w:rPr>
          <w:rFonts w:ascii="Times New Roman" w:eastAsia="等线" w:hAnsi="Times New Roman"/>
          <w:szCs w:val="20"/>
          <w:lang w:eastAsia="zh-CN"/>
        </w:rPr>
        <w:t xml:space="preserve">without </w:t>
      </w:r>
      <w:r w:rsidR="00031883">
        <w:rPr>
          <w:rFonts w:ascii="Times New Roman" w:eastAsia="等线" w:hAnsi="Times New Roman"/>
          <w:szCs w:val="20"/>
          <w:lang w:eastAsia="zh-CN"/>
        </w:rPr>
        <w:t>defining</w:t>
      </w:r>
      <w:r w:rsidR="0078684E">
        <w:rPr>
          <w:rFonts w:ascii="Times New Roman" w:eastAsia="等线" w:hAnsi="Times New Roman"/>
          <w:szCs w:val="20"/>
          <w:lang w:eastAsia="zh-CN"/>
        </w:rPr>
        <w:t xml:space="preserve"> </w:t>
      </w:r>
      <w:r>
        <w:rPr>
          <w:rFonts w:ascii="Times New Roman" w:eastAsia="等线" w:hAnsi="Times New Roman"/>
          <w:szCs w:val="20"/>
          <w:lang w:eastAsia="zh-CN"/>
        </w:rPr>
        <w:t>add</w:t>
      </w:r>
      <w:r w:rsidR="00E450FC">
        <w:rPr>
          <w:rFonts w:ascii="Times New Roman" w:eastAsia="等线" w:hAnsi="Times New Roman"/>
          <w:szCs w:val="20"/>
          <w:lang w:eastAsia="zh-CN"/>
        </w:rPr>
        <w:t>i</w:t>
      </w:r>
      <w:r>
        <w:rPr>
          <w:rFonts w:ascii="Times New Roman" w:eastAsia="等线" w:hAnsi="Times New Roman"/>
          <w:szCs w:val="20"/>
          <w:lang w:eastAsia="zh-CN"/>
        </w:rPr>
        <w:t>ti</w:t>
      </w:r>
      <w:r w:rsidR="00E450FC">
        <w:rPr>
          <w:rFonts w:ascii="Times New Roman" w:eastAsia="等线" w:hAnsi="Times New Roman"/>
          <w:szCs w:val="20"/>
          <w:lang w:eastAsia="zh-CN"/>
        </w:rPr>
        <w:t>on</w:t>
      </w:r>
      <w:r>
        <w:rPr>
          <w:rFonts w:ascii="Times New Roman" w:eastAsia="等线" w:hAnsi="Times New Roman"/>
          <w:szCs w:val="20"/>
          <w:lang w:eastAsia="zh-CN"/>
        </w:rPr>
        <w:t xml:space="preserve">al </w:t>
      </w:r>
      <w:bookmarkStart w:id="26" w:name="OLE_LINK25"/>
      <w:r w:rsidR="00031883">
        <w:rPr>
          <w:rFonts w:ascii="Times New Roman" w:eastAsia="等线" w:hAnsi="Times New Roman"/>
          <w:szCs w:val="20"/>
          <w:lang w:eastAsia="zh-CN"/>
        </w:rPr>
        <w:t>requirement</w:t>
      </w:r>
      <w:r w:rsidR="00E450FC">
        <w:rPr>
          <w:rFonts w:ascii="Times New Roman" w:eastAsia="等线" w:hAnsi="Times New Roman"/>
          <w:szCs w:val="20"/>
          <w:lang w:eastAsia="zh-CN"/>
        </w:rPr>
        <w:t xml:space="preserve"> for</w:t>
      </w:r>
      <w:r w:rsidR="0078684E">
        <w:rPr>
          <w:rFonts w:ascii="Times New Roman" w:eastAsia="等线" w:hAnsi="Times New Roman"/>
          <w:szCs w:val="20"/>
          <w:lang w:eastAsia="zh-CN"/>
        </w:rPr>
        <w:t xml:space="preserve"> special </w:t>
      </w:r>
      <w:r w:rsidR="00031883">
        <w:rPr>
          <w:rFonts w:ascii="Times New Roman" w:eastAsia="等线" w:hAnsi="Times New Roman"/>
          <w:szCs w:val="20"/>
          <w:lang w:eastAsia="zh-CN"/>
        </w:rPr>
        <w:t>scenarios</w:t>
      </w:r>
      <w:r w:rsidR="0078684E">
        <w:rPr>
          <w:rFonts w:ascii="Times New Roman" w:eastAsia="等线" w:hAnsi="Times New Roman"/>
          <w:szCs w:val="20"/>
          <w:lang w:eastAsia="zh-CN"/>
        </w:rPr>
        <w:t xml:space="preserve"> </w:t>
      </w:r>
      <w:r w:rsidR="008623E7">
        <w:rPr>
          <w:rFonts w:ascii="Times New Roman" w:eastAsia="等线" w:hAnsi="Times New Roman"/>
          <w:szCs w:val="20"/>
          <w:lang w:eastAsia="zh-CN"/>
        </w:rPr>
        <w:t>such as</w:t>
      </w:r>
      <w:r w:rsidR="00E450FC">
        <w:rPr>
          <w:rFonts w:ascii="Times New Roman" w:eastAsia="等线" w:hAnsi="Times New Roman"/>
          <w:szCs w:val="20"/>
          <w:lang w:eastAsia="zh-CN"/>
        </w:rPr>
        <w:t xml:space="preserve"> LP-SS without overlaid OFDM sequence</w:t>
      </w:r>
      <w:r>
        <w:rPr>
          <w:rFonts w:ascii="Times New Roman" w:eastAsia="等线" w:hAnsi="Times New Roman"/>
          <w:szCs w:val="20"/>
          <w:lang w:eastAsia="zh-CN"/>
        </w:rPr>
        <w:t>.</w:t>
      </w:r>
      <w:bookmarkEnd w:id="26"/>
      <w:r>
        <w:rPr>
          <w:rFonts w:ascii="Times New Roman" w:eastAsia="等线" w:hAnsi="Times New Roman"/>
          <w:szCs w:val="20"/>
          <w:lang w:eastAsia="zh-CN"/>
        </w:rPr>
        <w:t xml:space="preserve"> </w:t>
      </w:r>
      <w:r w:rsidR="00E450FC">
        <w:rPr>
          <w:rFonts w:ascii="Times New Roman" w:eastAsia="等线" w:hAnsi="Times New Roman"/>
          <w:szCs w:val="20"/>
          <w:lang w:eastAsia="zh-CN"/>
        </w:rPr>
        <w:t xml:space="preserve">OOK-based LP-WUR should be designed to </w:t>
      </w:r>
      <w:r w:rsidR="0078684E">
        <w:rPr>
          <w:rFonts w:ascii="Times New Roman" w:eastAsia="等线" w:hAnsi="Times New Roman"/>
          <w:szCs w:val="20"/>
          <w:lang w:eastAsia="zh-CN"/>
        </w:rPr>
        <w:t>meet the requirement specified by RAN4</w:t>
      </w:r>
      <w:r w:rsidR="00E450FC">
        <w:rPr>
          <w:rFonts w:ascii="Times New Roman" w:eastAsia="等线" w:hAnsi="Times New Roman"/>
          <w:szCs w:val="20"/>
          <w:lang w:eastAsia="zh-CN"/>
        </w:rPr>
        <w:t xml:space="preserve">, and </w:t>
      </w:r>
      <w:r w:rsidR="008623E7">
        <w:rPr>
          <w:rFonts w:ascii="Times New Roman" w:eastAsia="等线" w:hAnsi="Times New Roman"/>
          <w:szCs w:val="20"/>
          <w:lang w:eastAsia="zh-CN"/>
        </w:rPr>
        <w:t xml:space="preserve">their </w:t>
      </w:r>
      <w:proofErr w:type="spellStart"/>
      <w:r>
        <w:rPr>
          <w:rFonts w:ascii="Times New Roman" w:eastAsia="等线" w:hAnsi="Times New Roman"/>
          <w:szCs w:val="20"/>
          <w:lang w:eastAsia="zh-CN"/>
        </w:rPr>
        <w:t>behaviour</w:t>
      </w:r>
      <w:proofErr w:type="spellEnd"/>
      <w:r>
        <w:rPr>
          <w:rFonts w:ascii="Times New Roman" w:eastAsia="等线" w:hAnsi="Times New Roman"/>
          <w:szCs w:val="20"/>
          <w:lang w:eastAsia="zh-CN"/>
        </w:rPr>
        <w:t xml:space="preserve"> is not expected to change</w:t>
      </w:r>
      <w:r w:rsidR="0078684E">
        <w:rPr>
          <w:rFonts w:ascii="Times New Roman" w:eastAsia="等线" w:hAnsi="Times New Roman"/>
          <w:szCs w:val="20"/>
          <w:lang w:eastAsia="zh-CN"/>
        </w:rPr>
        <w:t xml:space="preserve"> regardless of </w:t>
      </w:r>
      <w:r w:rsidR="00E450FC">
        <w:rPr>
          <w:rFonts w:ascii="Times New Roman" w:eastAsia="等线" w:hAnsi="Times New Roman"/>
          <w:szCs w:val="20"/>
          <w:lang w:eastAsia="zh-CN"/>
        </w:rPr>
        <w:t xml:space="preserve">LP-SS </w:t>
      </w:r>
      <w:r w:rsidR="0078684E">
        <w:rPr>
          <w:rFonts w:ascii="Times New Roman" w:eastAsia="等线" w:hAnsi="Times New Roman"/>
          <w:szCs w:val="20"/>
          <w:lang w:eastAsia="zh-CN"/>
        </w:rPr>
        <w:t>w/ or w/o</w:t>
      </w:r>
      <w:r>
        <w:rPr>
          <w:rFonts w:ascii="Times New Roman" w:eastAsia="等线" w:hAnsi="Times New Roman"/>
          <w:szCs w:val="20"/>
          <w:lang w:eastAsia="zh-CN"/>
        </w:rPr>
        <w:t xml:space="preserve"> overlaid OFDM sequence.</w:t>
      </w:r>
      <w:r w:rsidR="00E450FC">
        <w:rPr>
          <w:rFonts w:ascii="Times New Roman" w:eastAsia="等线" w:hAnsi="Times New Roman"/>
          <w:szCs w:val="20"/>
          <w:lang w:eastAsia="zh-CN"/>
        </w:rPr>
        <w:t xml:space="preserve"> In other words, if gNB does not transmit LP-SS with overlaid OFDM </w:t>
      </w:r>
      <w:proofErr w:type="gramStart"/>
      <w:r w:rsidR="00E450FC">
        <w:rPr>
          <w:rFonts w:ascii="Times New Roman" w:eastAsia="等线" w:hAnsi="Times New Roman"/>
          <w:szCs w:val="20"/>
          <w:lang w:eastAsia="zh-CN"/>
        </w:rPr>
        <w:t xml:space="preserve">sequence, </w:t>
      </w:r>
      <w:r>
        <w:rPr>
          <w:rFonts w:ascii="Times New Roman" w:eastAsia="等线" w:hAnsi="Times New Roman"/>
          <w:szCs w:val="20"/>
          <w:lang w:eastAsia="zh-CN"/>
        </w:rPr>
        <w:t xml:space="preserve"> </w:t>
      </w:r>
      <w:r w:rsidR="00E450FC">
        <w:rPr>
          <w:rFonts w:ascii="Times New Roman" w:eastAsia="等线" w:hAnsi="Times New Roman"/>
          <w:szCs w:val="20"/>
          <w:lang w:eastAsia="zh-CN"/>
        </w:rPr>
        <w:t>i</w:t>
      </w:r>
      <w:r>
        <w:rPr>
          <w:rFonts w:ascii="Times New Roman" w:eastAsia="等线" w:hAnsi="Times New Roman"/>
          <w:szCs w:val="20"/>
          <w:lang w:eastAsia="zh-CN"/>
        </w:rPr>
        <w:t>t</w:t>
      </w:r>
      <w:proofErr w:type="gramEnd"/>
      <w:r>
        <w:rPr>
          <w:rFonts w:ascii="Times New Roman" w:eastAsia="等线" w:hAnsi="Times New Roman"/>
          <w:szCs w:val="20"/>
          <w:lang w:eastAsia="zh-CN"/>
        </w:rPr>
        <w:t xml:space="preserve"> is network</w:t>
      </w:r>
      <w:r w:rsidR="00286B95">
        <w:rPr>
          <w:rFonts w:ascii="Times New Roman" w:eastAsia="等线" w:hAnsi="Times New Roman"/>
          <w:szCs w:val="20"/>
          <w:lang w:eastAsia="zh-CN"/>
        </w:rPr>
        <w:t>’s responsibility</w:t>
      </w:r>
      <w:r>
        <w:rPr>
          <w:rFonts w:ascii="Times New Roman" w:eastAsia="等线" w:hAnsi="Times New Roman"/>
          <w:szCs w:val="20"/>
          <w:lang w:eastAsia="zh-CN"/>
        </w:rPr>
        <w:t xml:space="preserve"> to </w:t>
      </w:r>
      <w:proofErr w:type="spellStart"/>
      <w:r>
        <w:rPr>
          <w:rFonts w:ascii="Times New Roman" w:eastAsia="等线" w:hAnsi="Times New Roman"/>
          <w:szCs w:val="20"/>
          <w:lang w:eastAsia="zh-CN"/>
        </w:rPr>
        <w:t>gurantee</w:t>
      </w:r>
      <w:proofErr w:type="spellEnd"/>
      <w:r>
        <w:rPr>
          <w:rFonts w:ascii="Times New Roman" w:eastAsia="等线" w:hAnsi="Times New Roman"/>
          <w:szCs w:val="20"/>
          <w:lang w:eastAsia="zh-CN"/>
        </w:rPr>
        <w:t xml:space="preserve"> the performance of OOK-based LP-WUR.</w:t>
      </w:r>
    </w:p>
    <w:p w14:paraId="75F25FDD" w14:textId="4A960BEC" w:rsidR="008616DD" w:rsidRPr="00273DB5" w:rsidRDefault="008616DD" w:rsidP="00286B95">
      <w:pPr>
        <w:adjustRightInd w:val="0"/>
        <w:snapToGrid w:val="0"/>
        <w:spacing w:afterLines="50" w:after="120"/>
        <w:jc w:val="both"/>
        <w:rPr>
          <w:rFonts w:ascii="Times New Roman" w:eastAsia="等线" w:hAnsi="Times New Roman"/>
          <w:b/>
          <w:bCs/>
          <w:szCs w:val="20"/>
          <w:lang w:eastAsia="zh-CN"/>
        </w:rPr>
      </w:pPr>
      <w:r w:rsidRPr="00273DB5">
        <w:rPr>
          <w:rFonts w:ascii="Times New Roman" w:hAnsi="Times New Roman"/>
          <w:b/>
          <w:bCs/>
          <w:szCs w:val="20"/>
        </w:rPr>
        <w:t xml:space="preserve">Proposal </w:t>
      </w:r>
      <w:r w:rsidRPr="00273DB5">
        <w:rPr>
          <w:rFonts w:ascii="Times New Roman" w:hAnsi="Times New Roman"/>
          <w:b/>
          <w:bCs/>
          <w:szCs w:val="20"/>
        </w:rPr>
        <w:fldChar w:fldCharType="begin"/>
      </w:r>
      <w:r w:rsidRPr="00273DB5">
        <w:rPr>
          <w:rFonts w:ascii="Times New Roman" w:hAnsi="Times New Roman"/>
          <w:b/>
          <w:bCs/>
          <w:szCs w:val="20"/>
        </w:rPr>
        <w:instrText xml:space="preserve"> SEQ Proposal \* ARABIC </w:instrText>
      </w:r>
      <w:r w:rsidRPr="00273DB5">
        <w:rPr>
          <w:rFonts w:ascii="Times New Roman" w:hAnsi="Times New Roman"/>
          <w:b/>
          <w:bCs/>
          <w:szCs w:val="20"/>
        </w:rPr>
        <w:fldChar w:fldCharType="separate"/>
      </w:r>
      <w:r w:rsidR="00273DB5" w:rsidRPr="00273DB5">
        <w:rPr>
          <w:rFonts w:ascii="Times New Roman" w:hAnsi="Times New Roman"/>
          <w:b/>
          <w:bCs/>
          <w:noProof/>
          <w:szCs w:val="20"/>
        </w:rPr>
        <w:t>3</w:t>
      </w:r>
      <w:r w:rsidRPr="00273DB5">
        <w:rPr>
          <w:rFonts w:ascii="Times New Roman" w:hAnsi="Times New Roman"/>
          <w:b/>
          <w:bCs/>
          <w:szCs w:val="20"/>
        </w:rPr>
        <w:fldChar w:fldCharType="end"/>
      </w:r>
      <w:r w:rsidRPr="00273DB5">
        <w:rPr>
          <w:rFonts w:ascii="Times New Roman" w:hAnsi="Times New Roman"/>
          <w:b/>
          <w:bCs/>
          <w:szCs w:val="20"/>
        </w:rPr>
        <w:t>:</w:t>
      </w:r>
      <w:r w:rsidR="0080589C" w:rsidRPr="00273DB5">
        <w:rPr>
          <w:rFonts w:ascii="Times New Roman" w:eastAsia="等线" w:hAnsi="Times New Roman"/>
          <w:b/>
          <w:bCs/>
          <w:szCs w:val="20"/>
          <w:lang w:eastAsia="zh-CN"/>
        </w:rPr>
        <w:t xml:space="preserve">Down-select </w:t>
      </w:r>
      <w:r w:rsidR="00A34164">
        <w:rPr>
          <w:rFonts w:ascii="Times New Roman" w:eastAsia="等线" w:hAnsi="Times New Roman"/>
          <w:b/>
          <w:bCs/>
          <w:szCs w:val="20"/>
          <w:lang w:eastAsia="zh-CN"/>
        </w:rPr>
        <w:t>among following options</w:t>
      </w:r>
      <w:r w:rsidR="0080589C" w:rsidRPr="00273DB5">
        <w:rPr>
          <w:rFonts w:ascii="Times New Roman" w:eastAsia="等线" w:hAnsi="Times New Roman"/>
          <w:b/>
          <w:bCs/>
          <w:szCs w:val="20"/>
          <w:lang w:eastAsia="zh-CN"/>
        </w:rPr>
        <w:t xml:space="preserve">, </w:t>
      </w:r>
      <w:proofErr w:type="gramStart"/>
      <w:r w:rsidR="0080589C" w:rsidRPr="00273DB5">
        <w:rPr>
          <w:rFonts w:ascii="Times New Roman" w:eastAsia="等线" w:hAnsi="Times New Roman"/>
          <w:b/>
          <w:bCs/>
          <w:szCs w:val="20"/>
          <w:lang w:eastAsia="zh-CN"/>
        </w:rPr>
        <w:t xml:space="preserve">and </w:t>
      </w:r>
      <w:r w:rsidRPr="00273DB5">
        <w:rPr>
          <w:rFonts w:ascii="Times New Roman" w:eastAsia="等线" w:hAnsi="Times New Roman"/>
          <w:b/>
          <w:bCs/>
          <w:szCs w:val="20"/>
          <w:lang w:eastAsia="zh-CN"/>
        </w:rPr>
        <w:t xml:space="preserve"> adopt</w:t>
      </w:r>
      <w:proofErr w:type="gramEnd"/>
      <w:r w:rsidRPr="00273DB5">
        <w:rPr>
          <w:rFonts w:ascii="Times New Roman" w:eastAsia="等线" w:hAnsi="Times New Roman"/>
          <w:b/>
          <w:bCs/>
          <w:szCs w:val="20"/>
          <w:lang w:eastAsia="zh-CN"/>
        </w:rPr>
        <w:t xml:space="preserve"> corresponding TB in TS 38.211 Clause 7.4.5.1</w:t>
      </w:r>
      <w:r w:rsidR="0080589C" w:rsidRPr="00273DB5">
        <w:rPr>
          <w:rFonts w:ascii="Times New Roman" w:eastAsia="等线" w:hAnsi="Times New Roman"/>
          <w:b/>
          <w:bCs/>
          <w:szCs w:val="20"/>
          <w:lang w:eastAsia="zh-CN"/>
        </w:rPr>
        <w:t>.3</w:t>
      </w:r>
    </w:p>
    <w:p w14:paraId="6E54A4C8" w14:textId="30036679" w:rsidR="008616DD" w:rsidRPr="00273DB5" w:rsidRDefault="008616DD" w:rsidP="00286B95">
      <w:pPr>
        <w:pStyle w:val="af0"/>
        <w:numPr>
          <w:ilvl w:val="0"/>
          <w:numId w:val="36"/>
        </w:numPr>
        <w:adjustRightInd w:val="0"/>
        <w:snapToGrid w:val="0"/>
        <w:spacing w:afterLines="50" w:after="120"/>
        <w:ind w:firstLineChars="0"/>
        <w:rPr>
          <w:rFonts w:ascii="Times New Roman" w:eastAsia="等线" w:hAnsi="Times New Roman"/>
          <w:b/>
          <w:bCs/>
          <w:sz w:val="20"/>
          <w:szCs w:val="20"/>
        </w:rPr>
      </w:pPr>
      <w:bookmarkStart w:id="27" w:name="OLE_LINK13"/>
      <w:r w:rsidRPr="00273DB5">
        <w:rPr>
          <w:rFonts w:ascii="Times New Roman" w:eastAsiaTheme="minorEastAsia" w:hAnsi="Times New Roman"/>
          <w:sz w:val="20"/>
          <w:szCs w:val="20"/>
        </w:rPr>
        <w:t xml:space="preserve">Option 1: </w:t>
      </w:r>
      <w:bookmarkEnd w:id="27"/>
      <w:r w:rsidRPr="00273DB5">
        <w:rPr>
          <w:rFonts w:ascii="Times New Roman" w:eastAsiaTheme="minorEastAsia" w:hAnsi="Times New Roman"/>
          <w:sz w:val="20"/>
          <w:szCs w:val="20"/>
        </w:rPr>
        <w:t xml:space="preserve">the output of DFT shall satisfy </w:t>
      </w:r>
      <m:oMath>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e>
        </m:d>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OOK</m:t>
            </m:r>
          </m:sub>
        </m:sSub>
        <m:d>
          <m:dPr>
            <m:ctrlPr>
              <w:rPr>
                <w:rFonts w:ascii="Cambria Math" w:eastAsiaTheme="minorEastAsia" w:hAnsi="Cambria Math"/>
                <w:sz w:val="20"/>
                <w:szCs w:val="20"/>
              </w:rPr>
            </m:ctrlPr>
          </m:dPr>
          <m:e>
            <m:r>
              <w:rPr>
                <w:rFonts w:ascii="Cambria Math" w:eastAsiaTheme="minorEastAsia" w:hAnsi="Cambria Math"/>
                <w:sz w:val="20"/>
                <w:szCs w:val="20"/>
              </w:rPr>
              <m:t>l</m:t>
            </m:r>
          </m:e>
        </m:d>
        <m:r>
          <m:rPr>
            <m:sty m:val="p"/>
          </m:rPr>
          <w:rPr>
            <w:rFonts w:ascii="Cambria Math" w:eastAsiaTheme="minorEastAsia" w:hAnsi="Cambria Math"/>
            <w:sz w:val="20"/>
            <w:szCs w:val="20"/>
          </w:rPr>
          <m:t>,</m:t>
        </m:r>
      </m:oMath>
      <w:r w:rsidRPr="00273DB5">
        <w:rPr>
          <w:rFonts w:ascii="Times New Roman" w:eastAsiaTheme="minorEastAsia" w:hAnsi="Times New Roman"/>
          <w:sz w:val="20"/>
          <w:szCs w:val="20"/>
        </w:rPr>
        <w:t xml:space="preserve"> for </w:t>
      </w:r>
      <m:oMath>
        <m:r>
          <m:rPr>
            <m:sty m:val="p"/>
          </m:rPr>
          <w:rPr>
            <w:rFonts w:ascii="Cambria Math" w:eastAsiaTheme="minorEastAsia" w:hAnsi="Cambria Math"/>
            <w:sz w:val="20"/>
            <w:szCs w:val="20"/>
          </w:rPr>
          <m:t xml:space="preserve"> </m:t>
        </m:r>
        <m:r>
          <w:rPr>
            <w:rFonts w:ascii="Cambria Math" w:eastAsiaTheme="minorEastAsia" w:hAnsi="Cambria Math"/>
            <w:sz w:val="20"/>
            <w:szCs w:val="20"/>
          </w:rPr>
          <m:t>l</m:t>
        </m:r>
        <m:r>
          <m:rPr>
            <m:sty m:val="p"/>
          </m:rPr>
          <w:rPr>
            <w:rFonts w:ascii="Cambria Math" w:eastAsiaTheme="minorEastAsia" w:hAnsi="Cambria Math"/>
            <w:sz w:val="20"/>
            <w:szCs w:val="20"/>
          </w:rPr>
          <m:t xml:space="preserve">=0,1, …, </m:t>
        </m:r>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nor/>
              </m:rPr>
              <w:rPr>
                <w:rFonts w:ascii="Times New Roman" w:eastAsiaTheme="minorEastAsia" w:hAnsi="Times New Roman"/>
                <w:sz w:val="20"/>
                <w:szCs w:val="20"/>
              </w:rPr>
              <m:t>OOK</m:t>
            </m:r>
          </m:sub>
        </m:sSub>
        <m:r>
          <m:rPr>
            <m:sty m:val="p"/>
          </m:rPr>
          <w:rPr>
            <w:rFonts w:ascii="Cambria Math" w:eastAsiaTheme="minorEastAsia" w:hAnsi="Cambria Math"/>
            <w:sz w:val="20"/>
            <w:szCs w:val="20"/>
          </w:rPr>
          <m:t>-1</m:t>
        </m:r>
      </m:oMath>
      <w:r w:rsidRPr="00273DB5">
        <w:rPr>
          <w:rFonts w:ascii="Times New Roman" w:eastAsiaTheme="minorEastAsia" w:hAnsi="Times New Roman"/>
          <w:sz w:val="20"/>
          <w:szCs w:val="20"/>
        </w:rPr>
        <w:t xml:space="preserve">, where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sidRPr="00273DB5">
        <w:rPr>
          <w:rFonts w:ascii="Times New Roman" w:eastAsiaTheme="minorEastAsia" w:hAnsi="Times New Roman" w:hint="eastAsia"/>
          <w:sz w:val="20"/>
          <w:szCs w:val="20"/>
        </w:rPr>
        <w:t xml:space="preserve"> </w:t>
      </w:r>
      <w:r w:rsidRPr="00273DB5">
        <w:rPr>
          <w:rFonts w:ascii="Times New Roman" w:eastAsiaTheme="minorEastAsia" w:hAnsi="Times New Roman"/>
          <w:sz w:val="20"/>
          <w:szCs w:val="20"/>
        </w:rPr>
        <w:t xml:space="preserve">is generated </w:t>
      </w:r>
      <w:bookmarkStart w:id="28" w:name="OLE_LINK22"/>
      <w:r w:rsidRPr="00273DB5">
        <w:rPr>
          <w:rFonts w:ascii="Times New Roman" w:eastAsiaTheme="minorEastAsia" w:hAnsi="Times New Roman"/>
          <w:sz w:val="20"/>
          <w:szCs w:val="20"/>
        </w:rPr>
        <w:t xml:space="preserve">from </w:t>
      </w:r>
      <w:r w:rsidRPr="00273DB5">
        <w:rPr>
          <w:rFonts w:ascii="Times New Roman" w:hAnsi="Times New Roman"/>
          <w:sz w:val="20"/>
          <w:szCs w:val="20"/>
        </w:rPr>
        <w:t>pseudo-random sequence defined in TS 38.211 clause 5.2.1</w:t>
      </w:r>
      <w:bookmarkEnd w:id="28"/>
      <w:r w:rsidR="007B5DEF" w:rsidRPr="00273DB5">
        <w:rPr>
          <w:rFonts w:ascii="Times New Roman" w:hAnsi="Times New Roman"/>
          <w:sz w:val="20"/>
          <w:szCs w:val="20"/>
        </w:rPr>
        <w:t xml:space="preserve"> or clause 5.2.2</w:t>
      </w:r>
      <w:r w:rsidR="006C0D95" w:rsidRPr="00273DB5">
        <w:rPr>
          <w:rFonts w:ascii="Times New Roman" w:hAnsi="Times New Roman"/>
          <w:sz w:val="20"/>
          <w:szCs w:val="20"/>
        </w:rPr>
        <w:t xml:space="preserve">, when </w:t>
      </w:r>
      <w:r w:rsidR="006C0D95" w:rsidRPr="00273DB5">
        <w:rPr>
          <w:rFonts w:ascii="Times New Roman" w:eastAsiaTheme="minorEastAsia" w:hAnsi="Times New Roman"/>
          <w:sz w:val="20"/>
          <w:szCs w:val="20"/>
        </w:rPr>
        <w:t xml:space="preserve"> </w:t>
      </w:r>
      <m:oMath>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e>
        </m:d>
        <m:r>
          <w:rPr>
            <w:rFonts w:ascii="Cambria Math" w:eastAsiaTheme="minorEastAsia" w:hAnsi="Cambria Math"/>
            <w:sz w:val="20"/>
            <w:szCs w:val="20"/>
          </w:rPr>
          <m:t>=1</m:t>
        </m:r>
      </m:oMath>
      <w:r w:rsidR="006C0D95" w:rsidRPr="00273DB5">
        <w:rPr>
          <w:rFonts w:ascii="Times New Roman" w:eastAsiaTheme="minorEastAsia" w:hAnsi="Times New Roman" w:hint="eastAsia"/>
          <w:sz w:val="20"/>
          <w:szCs w:val="20"/>
        </w:rPr>
        <w:t>.</w:t>
      </w:r>
    </w:p>
    <w:p w14:paraId="16C350CA" w14:textId="06AEF645" w:rsidR="00617B4B" w:rsidRPr="00286B95" w:rsidRDefault="0080589C" w:rsidP="00286B95">
      <w:pPr>
        <w:pStyle w:val="af0"/>
        <w:numPr>
          <w:ilvl w:val="0"/>
          <w:numId w:val="36"/>
        </w:numPr>
        <w:adjustRightInd w:val="0"/>
        <w:snapToGrid w:val="0"/>
        <w:spacing w:afterLines="50" w:after="120"/>
        <w:ind w:firstLineChars="0"/>
        <w:rPr>
          <w:rFonts w:ascii="Times New Roman" w:eastAsia="等线" w:hAnsi="Times New Roman"/>
          <w:b/>
          <w:bCs/>
          <w:sz w:val="20"/>
          <w:szCs w:val="20"/>
        </w:rPr>
      </w:pPr>
      <w:r w:rsidRPr="00273DB5">
        <w:rPr>
          <w:rFonts w:ascii="Times New Roman" w:eastAsiaTheme="minorEastAsia" w:hAnsi="Times New Roman"/>
          <w:sz w:val="20"/>
          <w:szCs w:val="20"/>
        </w:rPr>
        <w:t xml:space="preserve">Option 2: the output of DFT shall satisfy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sidRPr="00273DB5">
        <w:rPr>
          <w:rFonts w:ascii="Times New Roman" w:eastAsiaTheme="minorEastAsia" w:hAnsi="Times New Roman" w:hint="eastAsia"/>
          <w:sz w:val="20"/>
          <w:szCs w:val="20"/>
        </w:rPr>
        <w:t xml:space="preserve"> </w:t>
      </w:r>
      <w:r w:rsidRPr="00273DB5">
        <w:rPr>
          <w:rFonts w:ascii="Times New Roman" w:eastAsiaTheme="minorEastAsia" w:hAnsi="Times New Roman"/>
          <w:sz w:val="20"/>
          <w:szCs w:val="20"/>
        </w:rPr>
        <w:t xml:space="preserve">is BPSK or QPSK symbol, </w:t>
      </w:r>
      <w:r w:rsidR="00240E85" w:rsidRPr="00273DB5">
        <w:rPr>
          <w:rFonts w:ascii="Times New Roman" w:hAnsi="Times New Roman"/>
          <w:sz w:val="20"/>
          <w:szCs w:val="20"/>
        </w:rPr>
        <w:t xml:space="preserve">when </w:t>
      </w:r>
      <w:r w:rsidR="00240E85" w:rsidRPr="00273DB5">
        <w:rPr>
          <w:rFonts w:ascii="Times New Roman" w:eastAsiaTheme="minorEastAsia" w:hAnsi="Times New Roman"/>
          <w:sz w:val="20"/>
          <w:szCs w:val="20"/>
        </w:rPr>
        <w:t xml:space="preserve"> </w:t>
      </w:r>
      <m:oMath>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e>
        </m:d>
        <m:r>
          <w:rPr>
            <w:rFonts w:ascii="Cambria Math" w:eastAsiaTheme="minorEastAsia" w:hAnsi="Cambria Math"/>
            <w:sz w:val="20"/>
            <w:szCs w:val="20"/>
          </w:rPr>
          <m:t>=1</m:t>
        </m:r>
      </m:oMath>
      <w:r w:rsidR="00240E85">
        <w:rPr>
          <w:rFonts w:ascii="Times New Roman" w:eastAsiaTheme="minorEastAsia" w:hAnsi="Times New Roman"/>
          <w:sz w:val="20"/>
          <w:szCs w:val="20"/>
        </w:rPr>
        <w:t xml:space="preserve">, </w:t>
      </w:r>
      <w:r w:rsidRPr="00273DB5">
        <w:rPr>
          <w:rFonts w:ascii="Times New Roman" w:eastAsiaTheme="minorEastAsia" w:hAnsi="Times New Roman"/>
          <w:sz w:val="20"/>
          <w:szCs w:val="20"/>
        </w:rPr>
        <w:t xml:space="preserve">where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sidRPr="00273DB5">
        <w:rPr>
          <w:rFonts w:ascii="Times New Roman" w:eastAsiaTheme="minorEastAsia" w:hAnsi="Times New Roman" w:hint="eastAsia"/>
          <w:sz w:val="20"/>
          <w:szCs w:val="20"/>
        </w:rPr>
        <w:t xml:space="preserve"> </w:t>
      </w:r>
      <w:r w:rsidRPr="00273DB5">
        <w:rPr>
          <w:rFonts w:ascii="Times New Roman" w:eastAsiaTheme="minorEastAsia" w:hAnsi="Times New Roman"/>
          <w:sz w:val="20"/>
          <w:szCs w:val="20"/>
        </w:rPr>
        <w:t xml:space="preserve">for different subcarriers is not the same. </w:t>
      </w:r>
    </w:p>
    <w:p w14:paraId="012A7BE1" w14:textId="4AFF3D5C" w:rsidR="00286B95" w:rsidRPr="00E450FC" w:rsidRDefault="00286B95" w:rsidP="00286B95">
      <w:pPr>
        <w:pStyle w:val="af0"/>
        <w:numPr>
          <w:ilvl w:val="0"/>
          <w:numId w:val="36"/>
        </w:numPr>
        <w:adjustRightInd w:val="0"/>
        <w:snapToGrid w:val="0"/>
        <w:spacing w:afterLines="50" w:after="120"/>
        <w:ind w:firstLineChars="0"/>
        <w:rPr>
          <w:rFonts w:ascii="Times New Roman" w:eastAsia="等线" w:hAnsi="Times New Roman"/>
          <w:b/>
          <w:bCs/>
          <w:sz w:val="20"/>
          <w:szCs w:val="20"/>
        </w:rPr>
      </w:pPr>
      <w:r w:rsidRPr="00273DB5">
        <w:rPr>
          <w:rFonts w:ascii="Times New Roman" w:eastAsiaTheme="minorEastAsia" w:hAnsi="Times New Roman"/>
          <w:sz w:val="20"/>
          <w:szCs w:val="20"/>
        </w:rPr>
        <w:t xml:space="preserve">Option </w:t>
      </w:r>
      <w:r>
        <w:rPr>
          <w:rFonts w:ascii="Times New Roman" w:eastAsiaTheme="minorEastAsia" w:hAnsi="Times New Roman"/>
          <w:sz w:val="20"/>
          <w:szCs w:val="20"/>
        </w:rPr>
        <w:t>4</w:t>
      </w:r>
      <w:r w:rsidRPr="00273DB5">
        <w:rPr>
          <w:rFonts w:ascii="Times New Roman" w:eastAsiaTheme="minorEastAsia" w:hAnsi="Times New Roman"/>
          <w:sz w:val="20"/>
          <w:szCs w:val="20"/>
        </w:rPr>
        <w:t>:</w:t>
      </w:r>
      <w:r>
        <w:rPr>
          <w:rFonts w:ascii="Times New Roman" w:eastAsiaTheme="minorEastAsia" w:hAnsi="Times New Roman"/>
          <w:sz w:val="20"/>
          <w:szCs w:val="20"/>
        </w:rPr>
        <w:t xml:space="preserve">  </w:t>
      </w:r>
      <w:r w:rsidRPr="00273DB5">
        <w:rPr>
          <w:rFonts w:ascii="Times New Roman" w:eastAsiaTheme="minorEastAsia" w:hAnsi="Times New Roman"/>
          <w:sz w:val="20"/>
          <w:szCs w:val="20"/>
        </w:rPr>
        <w:t>the output of DFT</w:t>
      </w:r>
      <w:r>
        <w:rPr>
          <w:rFonts w:ascii="Times New Roman" w:eastAsiaTheme="minorEastAsia" w:hAnsi="Times New Roman"/>
          <w:sz w:val="20"/>
          <w:szCs w:val="20"/>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Pr>
          <w:rFonts w:ascii="Times New Roman" w:eastAsiaTheme="minorEastAsia" w:hAnsi="Times New Roman" w:hint="eastAsia"/>
          <w:sz w:val="20"/>
          <w:szCs w:val="20"/>
        </w:rPr>
        <w:t xml:space="preserve"> </w:t>
      </w:r>
      <w:r>
        <w:rPr>
          <w:rFonts w:ascii="Times New Roman" w:eastAsiaTheme="minorEastAsia" w:hAnsi="Times New Roman"/>
          <w:sz w:val="20"/>
          <w:szCs w:val="20"/>
        </w:rPr>
        <w:t xml:space="preserve">is unspecified. </w:t>
      </w:r>
    </w:p>
    <w:bookmarkEnd w:id="13"/>
    <w:bookmarkEnd w:id="14"/>
    <w:bookmarkEnd w:id="15"/>
    <w:bookmarkEnd w:id="16"/>
    <w:p w14:paraId="29CCD4BB" w14:textId="1E2382CF" w:rsidR="00670725" w:rsidRPr="00CB2208" w:rsidRDefault="00670725" w:rsidP="0067072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CB2208">
        <w:rPr>
          <w:rFonts w:ascii="Arial" w:eastAsia="宋体" w:hAnsi="Arial" w:hint="eastAsia"/>
          <w:sz w:val="36"/>
          <w:szCs w:val="20"/>
          <w:lang w:val="fr-FR" w:eastAsia="zh-CN"/>
        </w:rPr>
        <w:t>Conclusion</w:t>
      </w:r>
    </w:p>
    <w:p w14:paraId="50F974B9" w14:textId="70AE4505" w:rsidR="00CA2333" w:rsidRDefault="00670725" w:rsidP="00CA2333">
      <w:pPr>
        <w:spacing w:after="120"/>
        <w:jc w:val="both"/>
        <w:rPr>
          <w:rFonts w:eastAsia="宋体"/>
        </w:rPr>
      </w:pPr>
      <w:r w:rsidRPr="00CB2208">
        <w:rPr>
          <w:rFonts w:ascii="Times New Roman" w:eastAsia="宋体" w:hAnsi="Times New Roman"/>
        </w:rPr>
        <w:t>In this contribution, we provide our views on</w:t>
      </w:r>
      <w:r w:rsidR="00EA78FE">
        <w:rPr>
          <w:rFonts w:ascii="Times New Roman" w:eastAsia="宋体" w:hAnsi="Times New Roman"/>
        </w:rPr>
        <w:t xml:space="preserve"> </w:t>
      </w:r>
      <w:r w:rsidR="00EA78FE">
        <w:rPr>
          <w:rFonts w:ascii="Times New Roman" w:eastAsia="宋体" w:hAnsi="Times New Roman"/>
          <w:lang w:eastAsia="zh-CN"/>
        </w:rPr>
        <w:t>remaining</w:t>
      </w:r>
      <w:r w:rsidR="00EA78FE">
        <w:rPr>
          <w:rFonts w:ascii="Times New Roman" w:eastAsia="宋体" w:hAnsi="Times New Roman"/>
        </w:rPr>
        <w:t xml:space="preserve"> issues of</w:t>
      </w:r>
      <w:r w:rsidRPr="00CB2208">
        <w:rPr>
          <w:rFonts w:ascii="Times New Roman" w:eastAsia="宋体" w:hAnsi="Times New Roman"/>
        </w:rPr>
        <w:t xml:space="preserve"> LP-WUS and LP-SS design aspects</w:t>
      </w:r>
      <w:r w:rsidRPr="00CB2208">
        <w:rPr>
          <w:rFonts w:ascii="Times New Roman" w:eastAsia="宋体" w:hAnsi="Times New Roman"/>
          <w:szCs w:val="20"/>
        </w:rPr>
        <w:t xml:space="preserve">. </w:t>
      </w:r>
      <w:r w:rsidRPr="00CB2208">
        <w:rPr>
          <w:rFonts w:ascii="Times New Roman" w:eastAsia="宋体" w:hAnsi="Times New Roman"/>
        </w:rPr>
        <w:t>The proposals are summarized as follows</w:t>
      </w:r>
      <w:r w:rsidR="007B09EE">
        <w:rPr>
          <w:rFonts w:ascii="Times New Roman" w:eastAsia="宋体" w:hAnsi="Times New Roman"/>
        </w:rPr>
        <w:t xml:space="preserve">. </w:t>
      </w:r>
    </w:p>
    <w:p w14:paraId="07FBC705" w14:textId="77777777" w:rsidR="00D943BC" w:rsidRPr="00AE6C53" w:rsidRDefault="00D943BC" w:rsidP="00D943BC">
      <w:pPr>
        <w:adjustRightInd w:val="0"/>
        <w:snapToGrid w:val="0"/>
        <w:ind w:left="198"/>
        <w:jc w:val="both"/>
        <w:rPr>
          <w:rFonts w:ascii="Times New Roman" w:hAnsi="Times New Roman"/>
          <w:b/>
          <w:bCs/>
          <w:szCs w:val="20"/>
        </w:rPr>
      </w:pPr>
      <w:r w:rsidRPr="00AE6C53">
        <w:rPr>
          <w:rFonts w:ascii="Times New Roman" w:hAnsi="Times New Roman"/>
          <w:b/>
          <w:bCs/>
          <w:szCs w:val="20"/>
        </w:rPr>
        <w:t xml:space="preserve">Proposal </w:t>
      </w:r>
      <w:r w:rsidRPr="00AE6C53">
        <w:rPr>
          <w:rFonts w:ascii="Times New Roman" w:hAnsi="Times New Roman"/>
          <w:b/>
          <w:bCs/>
          <w:szCs w:val="20"/>
        </w:rPr>
        <w:fldChar w:fldCharType="begin"/>
      </w:r>
      <w:r w:rsidRPr="00AE6C53">
        <w:rPr>
          <w:rFonts w:ascii="Times New Roman" w:hAnsi="Times New Roman"/>
          <w:b/>
          <w:bCs/>
          <w:szCs w:val="20"/>
        </w:rPr>
        <w:instrText xml:space="preserve"> SEQ Proposal \* ARABIC </w:instrText>
      </w:r>
      <w:r w:rsidRPr="00AE6C53">
        <w:rPr>
          <w:rFonts w:ascii="Times New Roman" w:hAnsi="Times New Roman"/>
          <w:b/>
          <w:bCs/>
          <w:szCs w:val="20"/>
        </w:rPr>
        <w:fldChar w:fldCharType="separate"/>
      </w:r>
      <w:r w:rsidRPr="00AE6C53">
        <w:rPr>
          <w:rFonts w:ascii="Times New Roman" w:hAnsi="Times New Roman"/>
          <w:b/>
          <w:bCs/>
          <w:noProof/>
          <w:szCs w:val="20"/>
        </w:rPr>
        <w:t>1</w:t>
      </w:r>
      <w:r w:rsidRPr="00AE6C53">
        <w:rPr>
          <w:rFonts w:ascii="Times New Roman" w:hAnsi="Times New Roman"/>
          <w:b/>
          <w:bCs/>
          <w:szCs w:val="20"/>
        </w:rPr>
        <w:fldChar w:fldCharType="end"/>
      </w:r>
      <w:r w:rsidRPr="00AE6C53">
        <w:rPr>
          <w:rFonts w:ascii="Times New Roman" w:hAnsi="Times New Roman"/>
          <w:b/>
          <w:bCs/>
          <w:szCs w:val="20"/>
        </w:rPr>
        <w:t xml:space="preserve">: Introduce a new RRC </w:t>
      </w:r>
      <w:proofErr w:type="gramStart"/>
      <w:r w:rsidRPr="00AE6C53">
        <w:rPr>
          <w:rFonts w:ascii="Times New Roman" w:hAnsi="Times New Roman"/>
          <w:b/>
          <w:bCs/>
          <w:szCs w:val="20"/>
        </w:rPr>
        <w:t xml:space="preserve">parameter  </w:t>
      </w:r>
      <w:proofErr w:type="spellStart"/>
      <w:r w:rsidRPr="00AE6C53">
        <w:rPr>
          <w:rFonts w:ascii="Times New Roman" w:hAnsi="Times New Roman"/>
          <w:b/>
          <w:bCs/>
          <w:i/>
          <w:iCs/>
          <w:szCs w:val="20"/>
        </w:rPr>
        <w:t>WUS</w:t>
      </w:r>
      <w:proofErr w:type="gramEnd"/>
      <w:r w:rsidRPr="00AE6C53">
        <w:rPr>
          <w:rFonts w:ascii="Times New Roman" w:hAnsi="Times New Roman"/>
          <w:b/>
          <w:bCs/>
          <w:i/>
          <w:iCs/>
          <w:szCs w:val="20"/>
        </w:rPr>
        <w:t>_ActualMO_duration</w:t>
      </w:r>
      <w:proofErr w:type="spellEnd"/>
      <w:r w:rsidRPr="00AE6C53">
        <w:rPr>
          <w:rFonts w:ascii="Times New Roman" w:hAnsi="Times New Roman"/>
          <w:b/>
          <w:bCs/>
          <w:i/>
          <w:iCs/>
          <w:szCs w:val="20"/>
        </w:rPr>
        <w:t>_ IDLE/INACTIVE_OFDM</w:t>
      </w:r>
      <w:r w:rsidRPr="00AE6C53">
        <w:rPr>
          <w:rFonts w:ascii="Times New Roman" w:hAnsi="Times New Roman"/>
          <w:b/>
          <w:bCs/>
          <w:szCs w:val="20"/>
        </w:rPr>
        <w:t xml:space="preserve"> in addition to </w:t>
      </w:r>
      <w:proofErr w:type="spellStart"/>
      <w:r w:rsidRPr="00AE6C53">
        <w:rPr>
          <w:rFonts w:ascii="Times New Roman" w:hAnsi="Times New Roman"/>
          <w:b/>
          <w:bCs/>
          <w:i/>
          <w:iCs/>
          <w:szCs w:val="20"/>
        </w:rPr>
        <w:t>WUS_ActualMO_duration</w:t>
      </w:r>
      <w:proofErr w:type="spellEnd"/>
      <w:r w:rsidRPr="00AE6C53">
        <w:rPr>
          <w:rFonts w:ascii="Times New Roman" w:hAnsi="Times New Roman"/>
          <w:b/>
          <w:bCs/>
          <w:i/>
          <w:iCs/>
          <w:szCs w:val="20"/>
        </w:rPr>
        <w:t>_ IDLE/INACTIVE</w:t>
      </w:r>
    </w:p>
    <w:p w14:paraId="610EC5DC" w14:textId="77777777" w:rsidR="00D943BC" w:rsidRPr="00AE6C53" w:rsidRDefault="00D943BC" w:rsidP="00D943BC">
      <w:pPr>
        <w:pStyle w:val="af0"/>
        <w:numPr>
          <w:ilvl w:val="0"/>
          <w:numId w:val="40"/>
        </w:numPr>
        <w:adjustRightInd w:val="0"/>
        <w:snapToGrid w:val="0"/>
        <w:ind w:firstLineChars="0"/>
        <w:rPr>
          <w:rFonts w:ascii="Times New Roman" w:hAnsi="Times New Roman"/>
          <w:b/>
          <w:bCs/>
          <w:sz w:val="20"/>
          <w:szCs w:val="20"/>
        </w:rPr>
      </w:pPr>
      <w:r w:rsidRPr="00AE6C53">
        <w:rPr>
          <w:rFonts w:ascii="Times New Roman" w:hAnsi="Times New Roman"/>
          <w:b/>
          <w:bCs/>
          <w:sz w:val="20"/>
          <w:szCs w:val="20"/>
        </w:rPr>
        <w:t xml:space="preserve">If only </w:t>
      </w:r>
      <w:proofErr w:type="spellStart"/>
      <w:r w:rsidRPr="00AE6C53">
        <w:rPr>
          <w:rFonts w:ascii="Times New Roman" w:hAnsi="Times New Roman"/>
          <w:b/>
          <w:bCs/>
          <w:i/>
          <w:iCs/>
          <w:sz w:val="20"/>
          <w:szCs w:val="20"/>
        </w:rPr>
        <w:t>WUS_ActualMO_duration</w:t>
      </w:r>
      <w:proofErr w:type="spellEnd"/>
      <w:r w:rsidRPr="00AE6C53">
        <w:rPr>
          <w:rFonts w:ascii="Times New Roman" w:hAnsi="Times New Roman"/>
          <w:b/>
          <w:bCs/>
          <w:i/>
          <w:iCs/>
          <w:sz w:val="20"/>
          <w:szCs w:val="20"/>
        </w:rPr>
        <w:t>_ IDLE/</w:t>
      </w:r>
      <w:proofErr w:type="gramStart"/>
      <w:r w:rsidRPr="00AE6C53">
        <w:rPr>
          <w:rFonts w:ascii="Times New Roman" w:hAnsi="Times New Roman"/>
          <w:b/>
          <w:bCs/>
          <w:i/>
          <w:iCs/>
          <w:sz w:val="20"/>
          <w:szCs w:val="20"/>
        </w:rPr>
        <w:t xml:space="preserve">INACTIVE </w:t>
      </w:r>
      <w:r w:rsidRPr="00AE6C53">
        <w:rPr>
          <w:rFonts w:ascii="Times New Roman" w:hAnsi="Times New Roman"/>
          <w:b/>
          <w:bCs/>
          <w:sz w:val="20"/>
          <w:szCs w:val="20"/>
        </w:rPr>
        <w:t xml:space="preserve"> is</w:t>
      </w:r>
      <w:proofErr w:type="gramEnd"/>
      <w:r w:rsidRPr="00AE6C53">
        <w:rPr>
          <w:rFonts w:ascii="Times New Roman" w:hAnsi="Times New Roman"/>
          <w:b/>
          <w:bCs/>
          <w:sz w:val="20"/>
          <w:szCs w:val="20"/>
        </w:rPr>
        <w:t xml:space="preserve"> provided, UE monitors LP-WUS based on </w:t>
      </w:r>
      <w:r w:rsidRPr="00AE6C53">
        <w:rPr>
          <w:rFonts w:ascii="Times New Roman" w:hAnsi="Times New Roman"/>
          <w:b/>
          <w:bCs/>
          <w:sz w:val="20"/>
          <w:szCs w:val="20"/>
        </w:rPr>
        <w:lastRenderedPageBreak/>
        <w:t xml:space="preserve">this parameter regardless of LP-WUR type. </w:t>
      </w:r>
    </w:p>
    <w:p w14:paraId="0EC967DC" w14:textId="28A5D51A" w:rsidR="00D943BC" w:rsidRPr="00AE6C53" w:rsidRDefault="00D943BC" w:rsidP="00D943BC">
      <w:pPr>
        <w:pStyle w:val="af0"/>
        <w:numPr>
          <w:ilvl w:val="0"/>
          <w:numId w:val="40"/>
        </w:numPr>
        <w:adjustRightInd w:val="0"/>
        <w:snapToGrid w:val="0"/>
        <w:ind w:firstLineChars="0"/>
        <w:rPr>
          <w:rFonts w:ascii="Times New Roman" w:hAnsi="Times New Roman"/>
          <w:b/>
          <w:bCs/>
          <w:sz w:val="20"/>
          <w:szCs w:val="20"/>
        </w:rPr>
      </w:pPr>
      <w:r w:rsidRPr="00AE6C53">
        <w:rPr>
          <w:rFonts w:ascii="Times New Roman" w:hAnsi="Times New Roman"/>
          <w:b/>
          <w:bCs/>
          <w:sz w:val="20"/>
          <w:szCs w:val="20"/>
        </w:rPr>
        <w:t xml:space="preserve">If both </w:t>
      </w:r>
      <w:proofErr w:type="spellStart"/>
      <w:r w:rsidRPr="00AE6C53">
        <w:rPr>
          <w:rFonts w:ascii="Times New Roman" w:hAnsi="Times New Roman"/>
          <w:b/>
          <w:bCs/>
          <w:i/>
          <w:iCs/>
          <w:sz w:val="20"/>
          <w:szCs w:val="20"/>
        </w:rPr>
        <w:t>WUS_ActualMO_duration_IDLE</w:t>
      </w:r>
      <w:proofErr w:type="spellEnd"/>
      <w:r w:rsidRPr="00AE6C53">
        <w:rPr>
          <w:rFonts w:ascii="Times New Roman" w:hAnsi="Times New Roman"/>
          <w:b/>
          <w:bCs/>
          <w:i/>
          <w:iCs/>
          <w:sz w:val="20"/>
          <w:szCs w:val="20"/>
        </w:rPr>
        <w:t>/INACTIVE</w:t>
      </w:r>
      <w:r w:rsidRPr="00AE6C53">
        <w:rPr>
          <w:rFonts w:ascii="Times New Roman" w:hAnsi="Times New Roman"/>
          <w:b/>
          <w:bCs/>
          <w:sz w:val="20"/>
          <w:szCs w:val="20"/>
        </w:rPr>
        <w:t xml:space="preserve"> and </w:t>
      </w:r>
      <w:proofErr w:type="spellStart"/>
      <w:r w:rsidRPr="00AE6C53">
        <w:rPr>
          <w:rFonts w:ascii="Times New Roman" w:hAnsi="Times New Roman"/>
          <w:b/>
          <w:bCs/>
          <w:i/>
          <w:iCs/>
          <w:sz w:val="20"/>
          <w:szCs w:val="20"/>
        </w:rPr>
        <w:t>WUS_ActualMO_duration</w:t>
      </w:r>
      <w:proofErr w:type="spellEnd"/>
      <w:r w:rsidRPr="00AE6C53">
        <w:rPr>
          <w:rFonts w:ascii="Times New Roman" w:hAnsi="Times New Roman"/>
          <w:b/>
          <w:bCs/>
          <w:i/>
          <w:iCs/>
          <w:sz w:val="20"/>
          <w:szCs w:val="20"/>
        </w:rPr>
        <w:t xml:space="preserve">_ IDLE/INACTIVE _OFDM </w:t>
      </w:r>
      <w:r w:rsidRPr="00AE6C53">
        <w:rPr>
          <w:rFonts w:ascii="Times New Roman" w:hAnsi="Times New Roman"/>
          <w:b/>
          <w:bCs/>
          <w:sz w:val="20"/>
          <w:szCs w:val="20"/>
        </w:rPr>
        <w:t xml:space="preserve">are provided, UE with OOK-based LP-WUR </w:t>
      </w:r>
      <w:proofErr w:type="gramStart"/>
      <w:r w:rsidRPr="00AE6C53">
        <w:rPr>
          <w:rFonts w:ascii="Times New Roman" w:hAnsi="Times New Roman"/>
          <w:b/>
          <w:bCs/>
          <w:sz w:val="20"/>
          <w:szCs w:val="20"/>
        </w:rPr>
        <w:t>monitors  LP</w:t>
      </w:r>
      <w:proofErr w:type="gramEnd"/>
      <w:r w:rsidRPr="00AE6C53">
        <w:rPr>
          <w:rFonts w:ascii="Times New Roman" w:hAnsi="Times New Roman"/>
          <w:b/>
          <w:bCs/>
          <w:sz w:val="20"/>
          <w:szCs w:val="20"/>
        </w:rPr>
        <w:t xml:space="preserve">-WUS </w:t>
      </w:r>
      <w:r w:rsidR="00BF495C">
        <w:rPr>
          <w:rFonts w:ascii="Times New Roman" w:hAnsi="Times New Roman"/>
          <w:b/>
          <w:bCs/>
          <w:sz w:val="20"/>
          <w:szCs w:val="20"/>
        </w:rPr>
        <w:t xml:space="preserve">according to </w:t>
      </w:r>
      <w:proofErr w:type="spellStart"/>
      <w:r w:rsidRPr="00AE6C53">
        <w:rPr>
          <w:rFonts w:ascii="Times New Roman" w:hAnsi="Times New Roman"/>
          <w:b/>
          <w:bCs/>
          <w:i/>
          <w:iCs/>
          <w:sz w:val="20"/>
          <w:szCs w:val="20"/>
        </w:rPr>
        <w:t>WUS_ActualMO_duration</w:t>
      </w:r>
      <w:proofErr w:type="spellEnd"/>
      <w:r w:rsidRPr="00AE6C53">
        <w:rPr>
          <w:rFonts w:ascii="Times New Roman" w:hAnsi="Times New Roman"/>
          <w:b/>
          <w:bCs/>
          <w:i/>
          <w:iCs/>
          <w:sz w:val="20"/>
          <w:szCs w:val="20"/>
        </w:rPr>
        <w:t>_ IDLE/INACTIVE</w:t>
      </w:r>
      <w:r w:rsidRPr="00AE6C53">
        <w:rPr>
          <w:rFonts w:ascii="Times New Roman" w:hAnsi="Times New Roman"/>
          <w:b/>
          <w:bCs/>
          <w:sz w:val="20"/>
          <w:szCs w:val="20"/>
        </w:rPr>
        <w:t xml:space="preserve">, and UE with OFDM-based LP-WUR </w:t>
      </w:r>
      <w:r w:rsidR="00A34164">
        <w:rPr>
          <w:rFonts w:ascii="Times New Roman" w:hAnsi="Times New Roman"/>
          <w:b/>
          <w:bCs/>
          <w:sz w:val="20"/>
          <w:szCs w:val="20"/>
        </w:rPr>
        <w:t xml:space="preserve">can </w:t>
      </w:r>
      <w:r w:rsidRPr="00AE6C53">
        <w:rPr>
          <w:rFonts w:ascii="Times New Roman" w:hAnsi="Times New Roman"/>
          <w:b/>
          <w:bCs/>
          <w:sz w:val="20"/>
          <w:szCs w:val="20"/>
        </w:rPr>
        <w:t xml:space="preserve">monitor LP-WUS </w:t>
      </w:r>
      <w:r w:rsidR="00BF495C">
        <w:rPr>
          <w:rFonts w:ascii="Times New Roman" w:hAnsi="Times New Roman"/>
          <w:b/>
          <w:bCs/>
          <w:sz w:val="20"/>
          <w:szCs w:val="20"/>
        </w:rPr>
        <w:t>according to</w:t>
      </w:r>
      <w:r w:rsidRPr="00AE6C53">
        <w:rPr>
          <w:rFonts w:ascii="Times New Roman" w:hAnsi="Times New Roman"/>
          <w:b/>
          <w:bCs/>
          <w:sz w:val="20"/>
          <w:szCs w:val="20"/>
        </w:rPr>
        <w:t xml:space="preserve"> </w:t>
      </w:r>
      <w:proofErr w:type="spellStart"/>
      <w:r w:rsidRPr="00AE6C53">
        <w:rPr>
          <w:rFonts w:ascii="Times New Roman" w:hAnsi="Times New Roman"/>
          <w:b/>
          <w:bCs/>
          <w:i/>
          <w:iCs/>
          <w:sz w:val="20"/>
          <w:szCs w:val="20"/>
        </w:rPr>
        <w:t>WUS_ActualMO_duration</w:t>
      </w:r>
      <w:proofErr w:type="spellEnd"/>
      <w:r w:rsidRPr="00AE6C53">
        <w:rPr>
          <w:rFonts w:ascii="Times New Roman" w:hAnsi="Times New Roman"/>
          <w:b/>
          <w:bCs/>
          <w:i/>
          <w:iCs/>
          <w:sz w:val="20"/>
          <w:szCs w:val="20"/>
        </w:rPr>
        <w:t>_ IDLE/INACTIVE</w:t>
      </w:r>
      <w:r w:rsidRPr="00AE6C53">
        <w:rPr>
          <w:rFonts w:ascii="Times New Roman" w:hAnsi="Times New Roman"/>
          <w:b/>
          <w:bCs/>
          <w:sz w:val="20"/>
          <w:szCs w:val="20"/>
        </w:rPr>
        <w:t xml:space="preserve"> _</w:t>
      </w:r>
      <w:r w:rsidRPr="00AE6C53">
        <w:rPr>
          <w:rFonts w:ascii="Times New Roman" w:hAnsi="Times New Roman"/>
          <w:b/>
          <w:bCs/>
          <w:i/>
          <w:iCs/>
          <w:sz w:val="20"/>
          <w:szCs w:val="20"/>
        </w:rPr>
        <w:t>OFDM</w:t>
      </w:r>
      <w:r w:rsidRPr="00AE6C53">
        <w:rPr>
          <w:rFonts w:ascii="Times New Roman" w:hAnsi="Times New Roman"/>
          <w:b/>
          <w:bCs/>
          <w:sz w:val="20"/>
          <w:szCs w:val="20"/>
        </w:rPr>
        <w:t xml:space="preserve">. </w:t>
      </w:r>
    </w:p>
    <w:tbl>
      <w:tblPr>
        <w:tblStyle w:val="afc"/>
        <w:tblW w:w="8444" w:type="dxa"/>
        <w:tblInd w:w="198" w:type="dxa"/>
        <w:tblLayout w:type="fixed"/>
        <w:tblLook w:val="04A0" w:firstRow="1" w:lastRow="0" w:firstColumn="1" w:lastColumn="0" w:noHBand="0" w:noVBand="1"/>
      </w:tblPr>
      <w:tblGrid>
        <w:gridCol w:w="3199"/>
        <w:gridCol w:w="5245"/>
      </w:tblGrid>
      <w:tr w:rsidR="00D943BC" w:rsidRPr="0074337D" w14:paraId="41BF1710" w14:textId="77777777" w:rsidTr="00C62131">
        <w:trPr>
          <w:trHeight w:val="520"/>
        </w:trPr>
        <w:tc>
          <w:tcPr>
            <w:tcW w:w="3199" w:type="dxa"/>
            <w:hideMark/>
          </w:tcPr>
          <w:p w14:paraId="61831076" w14:textId="77777777" w:rsidR="00D943BC" w:rsidRPr="0074337D" w:rsidRDefault="00D943BC" w:rsidP="00C62131">
            <w:pPr>
              <w:rPr>
                <w:rFonts w:ascii="Times New Roman" w:eastAsia="等线" w:hAnsi="Times New Roman"/>
                <w:b/>
                <w:bCs/>
                <w:szCs w:val="20"/>
                <w:lang w:eastAsia="zh-CN"/>
              </w:rPr>
            </w:pPr>
            <w:proofErr w:type="spellStart"/>
            <w:r w:rsidRPr="0074337D">
              <w:rPr>
                <w:rFonts w:ascii="Times New Roman" w:eastAsia="等线" w:hAnsi="Times New Roman"/>
                <w:b/>
                <w:bCs/>
                <w:szCs w:val="20"/>
                <w:lang w:eastAsia="zh-CN"/>
              </w:rPr>
              <w:t>Parame</w:t>
            </w:r>
            <w:proofErr w:type="spellEnd"/>
            <w:r w:rsidRPr="0074337D">
              <w:rPr>
                <w:rFonts w:ascii="Times New Roman" w:hAnsi="Times New Roman"/>
                <w:szCs w:val="20"/>
              </w:rPr>
              <w:t xml:space="preserve"> </w:t>
            </w:r>
            <w:r w:rsidRPr="0074337D">
              <w:rPr>
                <w:rFonts w:ascii="Times New Roman" w:eastAsia="等线" w:hAnsi="Times New Roman"/>
                <w:b/>
                <w:bCs/>
                <w:szCs w:val="20"/>
                <w:lang w:eastAsia="zh-CN"/>
              </w:rPr>
              <w:t xml:space="preserve">Parameter name in the text </w:t>
            </w:r>
            <w:proofErr w:type="spellStart"/>
            <w:r w:rsidRPr="0074337D">
              <w:rPr>
                <w:rFonts w:ascii="Times New Roman" w:eastAsia="等线" w:hAnsi="Times New Roman"/>
                <w:b/>
                <w:bCs/>
                <w:szCs w:val="20"/>
                <w:lang w:eastAsia="zh-CN"/>
              </w:rPr>
              <w:t>ter</w:t>
            </w:r>
            <w:proofErr w:type="spellEnd"/>
            <w:r w:rsidRPr="0074337D">
              <w:rPr>
                <w:rFonts w:ascii="Times New Roman" w:eastAsia="等线" w:hAnsi="Times New Roman"/>
                <w:b/>
                <w:bCs/>
                <w:szCs w:val="20"/>
                <w:lang w:eastAsia="zh-CN"/>
              </w:rPr>
              <w:t xml:space="preserve"> name in the text</w:t>
            </w:r>
          </w:p>
        </w:tc>
        <w:tc>
          <w:tcPr>
            <w:tcW w:w="5245" w:type="dxa"/>
            <w:hideMark/>
          </w:tcPr>
          <w:p w14:paraId="7C1B6358" w14:textId="77777777" w:rsidR="00D943BC" w:rsidRPr="0074337D" w:rsidRDefault="00D943BC" w:rsidP="00C62131">
            <w:pPr>
              <w:rPr>
                <w:rFonts w:ascii="Times New Roman" w:eastAsia="等线" w:hAnsi="Times New Roman"/>
                <w:b/>
                <w:bCs/>
                <w:szCs w:val="20"/>
                <w:lang w:eastAsia="zh-CN"/>
              </w:rPr>
            </w:pPr>
            <w:r w:rsidRPr="0074337D">
              <w:rPr>
                <w:rFonts w:ascii="Times New Roman" w:eastAsia="等线" w:hAnsi="Times New Roman"/>
                <w:b/>
                <w:bCs/>
                <w:szCs w:val="20"/>
                <w:lang w:eastAsia="zh-CN"/>
              </w:rPr>
              <w:t>Description</w:t>
            </w:r>
          </w:p>
        </w:tc>
      </w:tr>
      <w:tr w:rsidR="00D943BC" w14:paraId="09B003DE" w14:textId="77777777" w:rsidTr="00C62131">
        <w:tc>
          <w:tcPr>
            <w:tcW w:w="3199" w:type="dxa"/>
          </w:tcPr>
          <w:p w14:paraId="5AE49076" w14:textId="77777777" w:rsidR="00D943BC" w:rsidRPr="00071867" w:rsidRDefault="00D943BC" w:rsidP="00C62131">
            <w:pPr>
              <w:adjustRightInd w:val="0"/>
              <w:snapToGrid w:val="0"/>
              <w:jc w:val="both"/>
              <w:rPr>
                <w:rFonts w:ascii="Times New Roman" w:eastAsia="等线" w:hAnsi="Times New Roman"/>
                <w:color w:val="C00000"/>
                <w:szCs w:val="20"/>
                <w:lang w:eastAsia="zh-CN"/>
              </w:rPr>
            </w:pPr>
            <w:proofErr w:type="spellStart"/>
            <w:r w:rsidRPr="00071867">
              <w:rPr>
                <w:rFonts w:ascii="Times New Roman" w:hAnsi="Times New Roman"/>
                <w:color w:val="C00000"/>
                <w:szCs w:val="20"/>
              </w:rPr>
              <w:t>WUS_ActualMO_duration</w:t>
            </w:r>
            <w:proofErr w:type="spellEnd"/>
            <w:r w:rsidRPr="00071867">
              <w:rPr>
                <w:rFonts w:ascii="Times New Roman" w:hAnsi="Times New Roman"/>
                <w:color w:val="C00000"/>
                <w:szCs w:val="20"/>
              </w:rPr>
              <w:t>_ IDLE/INACTIVE _OFDM</w:t>
            </w:r>
          </w:p>
        </w:tc>
        <w:tc>
          <w:tcPr>
            <w:tcW w:w="5245" w:type="dxa"/>
          </w:tcPr>
          <w:p w14:paraId="0D86DBEE" w14:textId="77777777" w:rsidR="00D943BC" w:rsidRPr="00413DCE" w:rsidRDefault="00D943BC" w:rsidP="00C62131">
            <w:pPr>
              <w:adjustRightInd w:val="0"/>
              <w:snapToGrid w:val="0"/>
              <w:jc w:val="both"/>
              <w:rPr>
                <w:rFonts w:ascii="Times New Roman" w:eastAsia="等线" w:hAnsi="Times New Roman"/>
                <w:color w:val="C00000"/>
                <w:szCs w:val="20"/>
                <w:lang w:eastAsia="zh-CN"/>
              </w:rPr>
            </w:pPr>
            <w:r w:rsidRPr="00413DCE">
              <w:rPr>
                <w:rFonts w:ascii="Times New Roman" w:eastAsia="等线" w:hAnsi="Times New Roman"/>
                <w:color w:val="C00000"/>
                <w:szCs w:val="20"/>
                <w:lang w:eastAsia="zh-CN"/>
              </w:rPr>
              <w:t>To configure the actual duration for LP-WUS in IDLE/INACTVE, in number of OFDM symbols</w:t>
            </w:r>
            <w:r w:rsidRPr="00413DCE">
              <w:rPr>
                <w:rFonts w:ascii="Times New Roman" w:hAnsi="Times New Roman"/>
                <w:bCs/>
                <w:color w:val="C00000"/>
                <w:szCs w:val="20"/>
              </w:rPr>
              <w:t>, for OFDM</w:t>
            </w:r>
            <w:r>
              <w:rPr>
                <w:rFonts w:ascii="Times New Roman" w:hAnsi="Times New Roman"/>
                <w:bCs/>
                <w:color w:val="C00000"/>
                <w:szCs w:val="20"/>
              </w:rPr>
              <w:t>-</w:t>
            </w:r>
            <w:r w:rsidRPr="00413DCE">
              <w:rPr>
                <w:rFonts w:ascii="Times New Roman" w:hAnsi="Times New Roman"/>
                <w:bCs/>
                <w:color w:val="C00000"/>
                <w:szCs w:val="20"/>
              </w:rPr>
              <w:t xml:space="preserve">based LP-WUR. </w:t>
            </w:r>
          </w:p>
        </w:tc>
      </w:tr>
    </w:tbl>
    <w:p w14:paraId="5CE26107" w14:textId="78C4898C" w:rsidR="00870D8A" w:rsidRPr="00D943BC" w:rsidRDefault="00870D8A" w:rsidP="0089706A">
      <w:pPr>
        <w:pStyle w:val="B10"/>
        <w:spacing w:beforeLines="50" w:before="120"/>
        <w:ind w:left="0" w:firstLine="0"/>
        <w:jc w:val="both"/>
        <w:rPr>
          <w:rFonts w:eastAsia="宋体"/>
          <w:lang w:val="en-US"/>
        </w:rPr>
      </w:pPr>
    </w:p>
    <w:p w14:paraId="222419DD" w14:textId="77777777" w:rsidR="00D943BC" w:rsidRDefault="00D943BC" w:rsidP="00D943BC">
      <w:pPr>
        <w:adjustRightInd w:val="0"/>
        <w:snapToGrid w:val="0"/>
        <w:ind w:left="198"/>
        <w:jc w:val="both"/>
        <w:rPr>
          <w:rFonts w:ascii="Times New Roman" w:hAnsi="Times New Roman"/>
          <w:b/>
          <w:bCs/>
          <w:szCs w:val="20"/>
        </w:rPr>
      </w:pPr>
      <w:r w:rsidRPr="00C12C71">
        <w:rPr>
          <w:rFonts w:ascii="Times New Roman" w:hAnsi="Times New Roman"/>
          <w:b/>
          <w:bCs/>
          <w:szCs w:val="20"/>
        </w:rPr>
        <w:t>Proposal</w:t>
      </w:r>
      <w:r>
        <w:rPr>
          <w:rFonts w:ascii="Times New Roman" w:hAnsi="Times New Roman"/>
          <w:b/>
          <w:bCs/>
          <w:szCs w:val="20"/>
        </w:rPr>
        <w:t xml:space="preserve"> </w:t>
      </w:r>
      <w:r w:rsidRPr="00C12C71">
        <w:rPr>
          <w:rFonts w:ascii="Times New Roman" w:hAnsi="Times New Roman"/>
          <w:b/>
          <w:bCs/>
          <w:szCs w:val="20"/>
        </w:rPr>
        <w:fldChar w:fldCharType="begin"/>
      </w:r>
      <w:r w:rsidRPr="00C12C71">
        <w:rPr>
          <w:rFonts w:ascii="Times New Roman" w:hAnsi="Times New Roman"/>
          <w:b/>
          <w:bCs/>
          <w:szCs w:val="20"/>
        </w:rPr>
        <w:instrText xml:space="preserve"> SEQ Proposal \* ARABIC </w:instrText>
      </w:r>
      <w:r w:rsidRPr="00C12C71">
        <w:rPr>
          <w:rFonts w:ascii="Times New Roman" w:hAnsi="Times New Roman"/>
          <w:b/>
          <w:bCs/>
          <w:szCs w:val="20"/>
        </w:rPr>
        <w:fldChar w:fldCharType="separate"/>
      </w:r>
      <w:r>
        <w:rPr>
          <w:rFonts w:ascii="Times New Roman" w:hAnsi="Times New Roman"/>
          <w:b/>
          <w:bCs/>
          <w:noProof/>
          <w:szCs w:val="20"/>
        </w:rPr>
        <w:t>2</w:t>
      </w:r>
      <w:r w:rsidRPr="00C12C71">
        <w:rPr>
          <w:rFonts w:ascii="Times New Roman" w:hAnsi="Times New Roman"/>
          <w:b/>
          <w:bCs/>
          <w:szCs w:val="20"/>
        </w:rPr>
        <w:fldChar w:fldCharType="end"/>
      </w:r>
      <w:r w:rsidRPr="00C12C71">
        <w:rPr>
          <w:rFonts w:ascii="Times New Roman" w:hAnsi="Times New Roman"/>
          <w:b/>
          <w:bCs/>
          <w:szCs w:val="20"/>
        </w:rPr>
        <w:t>:</w:t>
      </w:r>
      <w:r>
        <w:rPr>
          <w:rFonts w:ascii="Times New Roman" w:hAnsi="Times New Roman"/>
          <w:b/>
          <w:bCs/>
          <w:szCs w:val="20"/>
        </w:rPr>
        <w:t xml:space="preserve"> Adopt following correction for TS 38.213 clause 10.4C</w:t>
      </w:r>
      <w:r w:rsidRPr="0074337D">
        <w:rPr>
          <w:rFonts w:ascii="Times New Roman" w:hAnsi="Times New Roman"/>
          <w:b/>
          <w:bCs/>
          <w:szCs w:val="20"/>
        </w:rPr>
        <w:t xml:space="preserve">. </w:t>
      </w:r>
    </w:p>
    <w:tbl>
      <w:tblPr>
        <w:tblStyle w:val="afc"/>
        <w:tblW w:w="0" w:type="auto"/>
        <w:tblLook w:val="04A0" w:firstRow="1" w:lastRow="0" w:firstColumn="1" w:lastColumn="0" w:noHBand="0" w:noVBand="1"/>
      </w:tblPr>
      <w:tblGrid>
        <w:gridCol w:w="9060"/>
      </w:tblGrid>
      <w:tr w:rsidR="00D943BC" w14:paraId="65EA82F1" w14:textId="77777777" w:rsidTr="00C62131">
        <w:tc>
          <w:tcPr>
            <w:tcW w:w="9060" w:type="dxa"/>
          </w:tcPr>
          <w:p w14:paraId="5E00E8A2" w14:textId="77777777" w:rsidR="00D943BC" w:rsidRDefault="00D943BC" w:rsidP="00C62131">
            <w:pPr>
              <w:rPr>
                <w:rFonts w:eastAsiaTheme="minorEastAsia"/>
                <w:lang w:eastAsia="zh-CN"/>
              </w:rPr>
            </w:pPr>
          </w:p>
          <w:tbl>
            <w:tblPr>
              <w:tblStyle w:val="afc"/>
              <w:tblW w:w="0" w:type="auto"/>
              <w:tblLook w:val="04A0" w:firstRow="1" w:lastRow="0" w:firstColumn="1" w:lastColumn="0" w:noHBand="0" w:noVBand="1"/>
            </w:tblPr>
            <w:tblGrid>
              <w:gridCol w:w="2007"/>
              <w:gridCol w:w="6827"/>
            </w:tblGrid>
            <w:tr w:rsidR="00D943BC" w14:paraId="09A6EA7B" w14:textId="77777777" w:rsidTr="00C62131">
              <w:tc>
                <w:tcPr>
                  <w:tcW w:w="2007" w:type="dxa"/>
                </w:tcPr>
                <w:p w14:paraId="63E97547"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 xml:space="preserve">Reason for change: </w:t>
                  </w:r>
                </w:p>
              </w:tc>
              <w:tc>
                <w:tcPr>
                  <w:tcW w:w="6827" w:type="dxa"/>
                </w:tcPr>
                <w:p w14:paraId="0E450A40" w14:textId="77777777" w:rsidR="00D943BC" w:rsidRPr="008616DD" w:rsidRDefault="00D943BC" w:rsidP="00C62131">
                  <w:pPr>
                    <w:adjustRightInd w:val="0"/>
                    <w:snapToGrid w:val="0"/>
                    <w:spacing w:afterLines="50" w:after="120"/>
                    <w:rPr>
                      <w:rFonts w:ascii="Times New Roman" w:eastAsiaTheme="minorEastAsia" w:hAnsi="Times New Roman"/>
                      <w:lang w:eastAsia="zh-CN"/>
                    </w:rPr>
                  </w:pPr>
                  <w:r>
                    <w:rPr>
                      <w:rFonts w:ascii="Times New Roman" w:hAnsi="Times New Roman"/>
                    </w:rPr>
                    <w:t xml:space="preserve">Single LP-WUS actual duration is defined without differentiation of LP-WUR types, which results in unnecessary overhead.  </w:t>
                  </w:r>
                </w:p>
              </w:tc>
            </w:tr>
            <w:tr w:rsidR="00D943BC" w14:paraId="61BDC526" w14:textId="77777777" w:rsidTr="00C62131">
              <w:tc>
                <w:tcPr>
                  <w:tcW w:w="2007" w:type="dxa"/>
                </w:tcPr>
                <w:p w14:paraId="637E311F"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Summary of change:</w:t>
                  </w:r>
                </w:p>
              </w:tc>
              <w:tc>
                <w:tcPr>
                  <w:tcW w:w="6827" w:type="dxa"/>
                </w:tcPr>
                <w:p w14:paraId="7B2F5431" w14:textId="77777777" w:rsidR="00D943BC" w:rsidRPr="008616DD" w:rsidRDefault="00D943BC" w:rsidP="00C62131">
                  <w:pPr>
                    <w:rPr>
                      <w:rFonts w:ascii="Times New Roman" w:eastAsiaTheme="minorEastAsia" w:hAnsi="Times New Roman"/>
                      <w:lang w:eastAsia="zh-CN"/>
                    </w:rPr>
                  </w:pPr>
                  <w:r>
                    <w:rPr>
                      <w:rFonts w:ascii="Times New Roman" w:hAnsi="Times New Roman"/>
                    </w:rPr>
                    <w:t xml:space="preserve">Adding one new RRC parameter for LP-WUS actual duration determination for OFDM-based LP-WUR to support different </w:t>
                  </w:r>
                  <w:proofErr w:type="spellStart"/>
                  <w:r>
                    <w:rPr>
                      <w:rFonts w:ascii="Times New Roman" w:hAnsi="Times New Roman"/>
                    </w:rPr>
                    <w:t>acutal</w:t>
                  </w:r>
                  <w:proofErr w:type="spellEnd"/>
                  <w:r>
                    <w:rPr>
                      <w:rFonts w:ascii="Times New Roman" w:hAnsi="Times New Roman"/>
                    </w:rPr>
                    <w:t xml:space="preserve"> duration for different LP-WUR type. </w:t>
                  </w:r>
                </w:p>
              </w:tc>
            </w:tr>
            <w:tr w:rsidR="00D943BC" w14:paraId="6237958E" w14:textId="77777777" w:rsidTr="00C62131">
              <w:tc>
                <w:tcPr>
                  <w:tcW w:w="2007" w:type="dxa"/>
                </w:tcPr>
                <w:p w14:paraId="48412BA1"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Consequences if not approved:</w:t>
                  </w:r>
                </w:p>
              </w:tc>
              <w:tc>
                <w:tcPr>
                  <w:tcW w:w="6827" w:type="dxa"/>
                </w:tcPr>
                <w:p w14:paraId="07339DC0" w14:textId="77777777" w:rsidR="00D943BC" w:rsidRPr="008616DD" w:rsidRDefault="00D943BC" w:rsidP="00C62131">
                  <w:pPr>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 xml:space="preserve">P-WUS </w:t>
                  </w:r>
                  <w:proofErr w:type="spellStart"/>
                  <w:r>
                    <w:rPr>
                      <w:rFonts w:ascii="Times New Roman" w:eastAsiaTheme="minorEastAsia" w:hAnsi="Times New Roman"/>
                      <w:lang w:eastAsia="zh-CN"/>
                    </w:rPr>
                    <w:t>acutal</w:t>
                  </w:r>
                  <w:proofErr w:type="spellEnd"/>
                  <w:r>
                    <w:rPr>
                      <w:rFonts w:ascii="Times New Roman" w:eastAsiaTheme="minorEastAsia" w:hAnsi="Times New Roman"/>
                      <w:lang w:eastAsia="zh-CN"/>
                    </w:rPr>
                    <w:t xml:space="preserve"> duration is always based on OOK-based LP-WUR even when gNB only intends to wake-up OFDM-based LP-WUR, resulting in large overhead.  </w:t>
                  </w:r>
                </w:p>
              </w:tc>
            </w:tr>
          </w:tbl>
          <w:p w14:paraId="09715B61" w14:textId="77777777" w:rsidR="00D943BC" w:rsidRDefault="00D943BC" w:rsidP="00C62131">
            <w:pPr>
              <w:rPr>
                <w:rFonts w:eastAsiaTheme="minorEastAsia"/>
                <w:lang w:eastAsia="zh-CN"/>
              </w:rPr>
            </w:pPr>
          </w:p>
          <w:p w14:paraId="38D46B92"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7FB6EB0B" w14:textId="77777777" w:rsidR="00D943BC" w:rsidRPr="006C0D95" w:rsidRDefault="00D943BC" w:rsidP="00C62131">
            <w:pPr>
              <w:pStyle w:val="51"/>
              <w:spacing w:after="60" w:line="377" w:lineRule="auto"/>
              <w:rPr>
                <w:rFonts w:ascii="Times New Roman" w:hAnsi="Times New Roman"/>
                <w:sz w:val="20"/>
                <w:szCs w:val="20"/>
              </w:rPr>
            </w:pPr>
            <w:r>
              <w:rPr>
                <w:rFonts w:ascii="Times New Roman" w:hAnsi="Times New Roman"/>
                <w:sz w:val="20"/>
                <w:szCs w:val="20"/>
              </w:rPr>
              <w:t>10.4C</w:t>
            </w:r>
            <w:r w:rsidRPr="006C0D95">
              <w:rPr>
                <w:rFonts w:ascii="Times New Roman" w:hAnsi="Times New Roman"/>
                <w:sz w:val="20"/>
                <w:szCs w:val="20"/>
              </w:rPr>
              <w:tab/>
            </w:r>
            <w:r w:rsidRPr="00516882">
              <w:rPr>
                <w:rFonts w:ascii="Times New Roman" w:hAnsi="Times New Roman"/>
                <w:sz w:val="20"/>
                <w:szCs w:val="20"/>
              </w:rPr>
              <w:t>PDCCH monitoring activation by WUS in RRC_IDLE/RRC_INACTIVE</w:t>
            </w:r>
          </w:p>
          <w:p w14:paraId="4A2099DF"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42DD8AA3" w14:textId="4019099F" w:rsidR="00D943BC" w:rsidRDefault="00D943BC" w:rsidP="00C62131">
            <w:pPr>
              <w:jc w:val="both"/>
              <w:rPr>
                <w:rFonts w:ascii="Times New Roman" w:hAnsi="Times New Roman"/>
              </w:rPr>
            </w:pPr>
            <w:r w:rsidRPr="00071867">
              <w:rPr>
                <w:rFonts w:ascii="Times New Roman" w:hAnsi="Times New Roman"/>
              </w:rPr>
              <w:t>A WUS monitoring occasion is over a first number of symbols, provided by</w:t>
            </w:r>
            <w:r w:rsidRPr="00071867">
              <w:rPr>
                <w:rFonts w:ascii="Times New Roman" w:hAnsi="Times New Roman"/>
                <w:i/>
              </w:rPr>
              <w:t xml:space="preserve"> </w:t>
            </w:r>
            <w:proofErr w:type="spellStart"/>
            <w:r w:rsidRPr="00071867">
              <w:rPr>
                <w:rFonts w:ascii="Times New Roman" w:hAnsi="Times New Roman"/>
                <w:i/>
              </w:rPr>
              <w:t>WUS_NominalMO_duration</w:t>
            </w:r>
            <w:proofErr w:type="spellEnd"/>
            <w:r w:rsidRPr="00071867">
              <w:rPr>
                <w:rFonts w:ascii="Times New Roman" w:hAnsi="Times New Roman"/>
                <w:i/>
              </w:rPr>
              <w:t>_ IDLE/INACTIVE</w:t>
            </w:r>
            <w:r w:rsidRPr="00071867">
              <w:rPr>
                <w:rFonts w:ascii="Times New Roman" w:hAnsi="Times New Roman"/>
              </w:rPr>
              <w:t>. If a number of available symbols for the UE to monitor WUS in a WUS monitoring occasion is smaller than a second number of symbols, provided by</w:t>
            </w:r>
            <w:r w:rsidRPr="00071867">
              <w:rPr>
                <w:rFonts w:ascii="Times New Roman" w:hAnsi="Times New Roman"/>
                <w:i/>
              </w:rPr>
              <w:t xml:space="preserve"> </w:t>
            </w:r>
            <w:proofErr w:type="spellStart"/>
            <w:r w:rsidRPr="00071867">
              <w:rPr>
                <w:rFonts w:ascii="Times New Roman" w:hAnsi="Times New Roman"/>
                <w:i/>
              </w:rPr>
              <w:t>WUS_ActualMO_duration</w:t>
            </w:r>
            <w:proofErr w:type="spellEnd"/>
            <w:r w:rsidRPr="00071867">
              <w:rPr>
                <w:rFonts w:ascii="Times New Roman" w:hAnsi="Times New Roman"/>
                <w:i/>
              </w:rPr>
              <w:t>_ IDLE/INACTIVE</w:t>
            </w:r>
            <w:r w:rsidRPr="00071867">
              <w:rPr>
                <w:rFonts w:ascii="Times New Roman" w:hAnsi="Times New Roman"/>
              </w:rPr>
              <w:t xml:space="preserve">, the UE does not monitor WUS in the WUS monitoring occasion. The UE monitors WUS in a WUS monitoring occasion over the earliest available </w:t>
            </w:r>
            <w:proofErr w:type="spellStart"/>
            <w:r w:rsidRPr="00071867">
              <w:rPr>
                <w:rFonts w:ascii="Times New Roman" w:hAnsi="Times New Roman"/>
                <w:i/>
              </w:rPr>
              <w:t>WUS_ActualMO_duration</w:t>
            </w:r>
            <w:proofErr w:type="spellEnd"/>
            <w:r w:rsidRPr="00071867">
              <w:rPr>
                <w:rFonts w:ascii="Times New Roman" w:hAnsi="Times New Roman"/>
                <w:i/>
              </w:rPr>
              <w:t>_ IDLE/INACTIVE</w:t>
            </w:r>
            <w:r w:rsidRPr="00071867">
              <w:rPr>
                <w:rFonts w:ascii="Times New Roman" w:hAnsi="Times New Roman"/>
              </w:rPr>
              <w:t xml:space="preserve"> symbols in the WUS monitoring occasion. </w:t>
            </w:r>
            <w:r w:rsidRPr="00071867">
              <w:rPr>
                <w:rFonts w:ascii="Times New Roman" w:hAnsi="Times New Roman"/>
                <w:color w:val="C00000"/>
              </w:rPr>
              <w:t xml:space="preserve">If </w:t>
            </w:r>
            <w:proofErr w:type="spellStart"/>
            <w:r w:rsidRPr="00071867">
              <w:rPr>
                <w:rFonts w:ascii="Times New Roman" w:hAnsi="Times New Roman"/>
                <w:i/>
                <w:color w:val="C00000"/>
              </w:rPr>
              <w:t>WUS_ActualMO_duration</w:t>
            </w:r>
            <w:proofErr w:type="spellEnd"/>
            <w:r w:rsidRPr="00071867">
              <w:rPr>
                <w:rFonts w:ascii="Times New Roman" w:hAnsi="Times New Roman"/>
                <w:i/>
                <w:color w:val="C00000"/>
              </w:rPr>
              <w:t>_ IDLE/INACTIVE_OFDM</w:t>
            </w:r>
            <w:r w:rsidRPr="00071867">
              <w:rPr>
                <w:rFonts w:ascii="Times New Roman" w:hAnsi="Times New Roman"/>
                <w:color w:val="C00000"/>
              </w:rPr>
              <w:t xml:space="preserve"> symbols is provided, a UE with OFDM-based LP-WUR monitors WUS in a WUS monitoring occasion [at least</w:t>
            </w:r>
            <w:r w:rsidRPr="00071867">
              <w:rPr>
                <w:rFonts w:ascii="Times New Roman" w:hAnsi="Times New Roman"/>
                <w:color w:val="C00000"/>
                <w:u w:val="single"/>
              </w:rPr>
              <w:t>]</w:t>
            </w:r>
            <w:r w:rsidRPr="00071867">
              <w:rPr>
                <w:rFonts w:ascii="Times New Roman" w:hAnsi="Times New Roman"/>
                <w:color w:val="C00000"/>
              </w:rPr>
              <w:t xml:space="preserve"> in the earliest available </w:t>
            </w:r>
            <w:proofErr w:type="spellStart"/>
            <w:r w:rsidRPr="00071867">
              <w:rPr>
                <w:rFonts w:ascii="Times New Roman" w:hAnsi="Times New Roman"/>
                <w:i/>
                <w:color w:val="C00000"/>
              </w:rPr>
              <w:t>WUS_ActualMO_duration</w:t>
            </w:r>
            <w:proofErr w:type="spellEnd"/>
            <w:r w:rsidRPr="00071867">
              <w:rPr>
                <w:rFonts w:ascii="Times New Roman" w:hAnsi="Times New Roman"/>
                <w:i/>
                <w:color w:val="C00000"/>
              </w:rPr>
              <w:t>_ IDLE/INACTIVE_OFDM</w:t>
            </w:r>
            <w:r w:rsidRPr="00071867">
              <w:rPr>
                <w:rFonts w:ascii="Times New Roman" w:hAnsi="Times New Roman"/>
                <w:color w:val="C00000"/>
              </w:rPr>
              <w:t xml:space="preserve"> symbols in the WUS monitoring occasion. </w:t>
            </w:r>
            <w:r w:rsidRPr="00071867">
              <w:rPr>
                <w:rFonts w:ascii="Times New Roman" w:hAnsi="Times New Roman"/>
              </w:rPr>
              <w:t>If a number of available symbols for the UE to monitor WUS in a WUS monitoring occasion includes a symbol for LPSS reception, the UE does not monitor WUS in the WUS monitoring occasion.</w:t>
            </w:r>
          </w:p>
          <w:p w14:paraId="1B92F467" w14:textId="77777777" w:rsidR="00AF75C4" w:rsidRDefault="00AF75C4" w:rsidP="00C62131">
            <w:pPr>
              <w:jc w:val="both"/>
              <w:rPr>
                <w:rFonts w:ascii="Times New Roman" w:hAnsi="Times New Roman"/>
              </w:rPr>
            </w:pPr>
          </w:p>
          <w:p w14:paraId="24BABB5D"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04C07238" w14:textId="1E0C7AB6" w:rsidR="00D943BC" w:rsidRPr="00110B85" w:rsidRDefault="00D943BC" w:rsidP="00C62131">
            <w:pPr>
              <w:adjustRightInd w:val="0"/>
              <w:snapToGrid w:val="0"/>
              <w:spacing w:beforeLines="50" w:before="120"/>
              <w:jc w:val="both"/>
              <w:rPr>
                <w:rFonts w:ascii="Times New Roman" w:eastAsiaTheme="minorEastAsia" w:hAnsi="Times New Roman"/>
                <w:szCs w:val="20"/>
                <w:lang w:eastAsia="zh-CN"/>
              </w:rPr>
            </w:pPr>
          </w:p>
        </w:tc>
      </w:tr>
    </w:tbl>
    <w:p w14:paraId="26DDB2E1" w14:textId="1BADE101" w:rsidR="00D943BC" w:rsidRDefault="00D943BC" w:rsidP="0089706A">
      <w:pPr>
        <w:pStyle w:val="B10"/>
        <w:spacing w:beforeLines="50" w:before="120"/>
        <w:ind w:left="0" w:firstLine="0"/>
        <w:jc w:val="both"/>
        <w:rPr>
          <w:rFonts w:eastAsia="宋体"/>
          <w:lang w:val="en-US"/>
        </w:rPr>
      </w:pPr>
    </w:p>
    <w:p w14:paraId="50F2A4CD" w14:textId="77777777" w:rsidR="00D943BC" w:rsidRPr="00273DB5" w:rsidRDefault="00D943BC" w:rsidP="00D943BC">
      <w:pPr>
        <w:adjustRightInd w:val="0"/>
        <w:snapToGrid w:val="0"/>
        <w:jc w:val="both"/>
        <w:rPr>
          <w:rFonts w:ascii="Times New Roman" w:eastAsia="等线" w:hAnsi="Times New Roman"/>
          <w:b/>
          <w:bCs/>
          <w:szCs w:val="20"/>
          <w:lang w:eastAsia="zh-CN"/>
        </w:rPr>
      </w:pPr>
      <w:r w:rsidRPr="00273DB5">
        <w:rPr>
          <w:rFonts w:ascii="Times New Roman" w:hAnsi="Times New Roman"/>
          <w:b/>
          <w:bCs/>
          <w:szCs w:val="20"/>
        </w:rPr>
        <w:t xml:space="preserve">Proposal </w:t>
      </w:r>
      <w:r w:rsidRPr="00273DB5">
        <w:rPr>
          <w:rFonts w:ascii="Times New Roman" w:hAnsi="Times New Roman"/>
          <w:b/>
          <w:bCs/>
          <w:szCs w:val="20"/>
        </w:rPr>
        <w:fldChar w:fldCharType="begin"/>
      </w:r>
      <w:r w:rsidRPr="00273DB5">
        <w:rPr>
          <w:rFonts w:ascii="Times New Roman" w:hAnsi="Times New Roman"/>
          <w:b/>
          <w:bCs/>
          <w:szCs w:val="20"/>
        </w:rPr>
        <w:instrText xml:space="preserve"> SEQ Proposal \* ARABIC </w:instrText>
      </w:r>
      <w:r w:rsidRPr="00273DB5">
        <w:rPr>
          <w:rFonts w:ascii="Times New Roman" w:hAnsi="Times New Roman"/>
          <w:b/>
          <w:bCs/>
          <w:szCs w:val="20"/>
        </w:rPr>
        <w:fldChar w:fldCharType="separate"/>
      </w:r>
      <w:r w:rsidRPr="00273DB5">
        <w:rPr>
          <w:rFonts w:ascii="Times New Roman" w:hAnsi="Times New Roman"/>
          <w:b/>
          <w:bCs/>
          <w:noProof/>
          <w:szCs w:val="20"/>
        </w:rPr>
        <w:t>3</w:t>
      </w:r>
      <w:r w:rsidRPr="00273DB5">
        <w:rPr>
          <w:rFonts w:ascii="Times New Roman" w:hAnsi="Times New Roman"/>
          <w:b/>
          <w:bCs/>
          <w:szCs w:val="20"/>
        </w:rPr>
        <w:fldChar w:fldCharType="end"/>
      </w:r>
      <w:r w:rsidRPr="00273DB5">
        <w:rPr>
          <w:rFonts w:ascii="Times New Roman" w:hAnsi="Times New Roman"/>
          <w:b/>
          <w:bCs/>
          <w:szCs w:val="20"/>
        </w:rPr>
        <w:t>:</w:t>
      </w:r>
      <w:r w:rsidRPr="00273DB5">
        <w:rPr>
          <w:rFonts w:ascii="Times New Roman" w:eastAsia="等线" w:hAnsi="Times New Roman"/>
          <w:b/>
          <w:bCs/>
          <w:szCs w:val="20"/>
          <w:lang w:eastAsia="zh-CN"/>
        </w:rPr>
        <w:t xml:space="preserve">Down-select between modified Option 1 and Option 2, </w:t>
      </w:r>
      <w:proofErr w:type="gramStart"/>
      <w:r w:rsidRPr="00273DB5">
        <w:rPr>
          <w:rFonts w:ascii="Times New Roman" w:eastAsia="等线" w:hAnsi="Times New Roman"/>
          <w:b/>
          <w:bCs/>
          <w:szCs w:val="20"/>
          <w:lang w:eastAsia="zh-CN"/>
        </w:rPr>
        <w:t>and  adopt</w:t>
      </w:r>
      <w:proofErr w:type="gramEnd"/>
      <w:r w:rsidRPr="00273DB5">
        <w:rPr>
          <w:rFonts w:ascii="Times New Roman" w:eastAsia="等线" w:hAnsi="Times New Roman"/>
          <w:b/>
          <w:bCs/>
          <w:szCs w:val="20"/>
          <w:lang w:eastAsia="zh-CN"/>
        </w:rPr>
        <w:t xml:space="preserve"> corresponding TB in TS 38.211 Clause 7.4.5.1.3</w:t>
      </w:r>
    </w:p>
    <w:p w14:paraId="07A93A3F" w14:textId="77777777" w:rsidR="00D943BC" w:rsidRPr="00273DB5" w:rsidRDefault="00D943BC" w:rsidP="00BF495C">
      <w:pPr>
        <w:pStyle w:val="af0"/>
        <w:numPr>
          <w:ilvl w:val="0"/>
          <w:numId w:val="36"/>
        </w:numPr>
        <w:adjustRightInd w:val="0"/>
        <w:snapToGrid w:val="0"/>
        <w:spacing w:afterLines="50" w:after="120"/>
        <w:ind w:firstLineChars="0"/>
        <w:rPr>
          <w:rFonts w:ascii="Times New Roman" w:eastAsia="等线" w:hAnsi="Times New Roman"/>
          <w:b/>
          <w:bCs/>
          <w:sz w:val="20"/>
          <w:szCs w:val="20"/>
        </w:rPr>
      </w:pPr>
      <w:r w:rsidRPr="00273DB5">
        <w:rPr>
          <w:rFonts w:ascii="Times New Roman" w:eastAsiaTheme="minorEastAsia" w:hAnsi="Times New Roman"/>
          <w:sz w:val="20"/>
          <w:szCs w:val="20"/>
        </w:rPr>
        <w:t xml:space="preserve">Option 1: the output of DFT shall satisfy </w:t>
      </w:r>
      <m:oMath>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e>
        </m:d>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OOK</m:t>
            </m:r>
          </m:sub>
        </m:sSub>
        <m:d>
          <m:dPr>
            <m:ctrlPr>
              <w:rPr>
                <w:rFonts w:ascii="Cambria Math" w:eastAsiaTheme="minorEastAsia" w:hAnsi="Cambria Math"/>
                <w:sz w:val="20"/>
                <w:szCs w:val="20"/>
              </w:rPr>
            </m:ctrlPr>
          </m:dPr>
          <m:e>
            <m:r>
              <w:rPr>
                <w:rFonts w:ascii="Cambria Math" w:eastAsiaTheme="minorEastAsia" w:hAnsi="Cambria Math"/>
                <w:sz w:val="20"/>
                <w:szCs w:val="20"/>
              </w:rPr>
              <m:t>l</m:t>
            </m:r>
          </m:e>
        </m:d>
        <m:r>
          <m:rPr>
            <m:sty m:val="p"/>
          </m:rPr>
          <w:rPr>
            <w:rFonts w:ascii="Cambria Math" w:eastAsiaTheme="minorEastAsia" w:hAnsi="Cambria Math"/>
            <w:sz w:val="20"/>
            <w:szCs w:val="20"/>
          </w:rPr>
          <m:t>,</m:t>
        </m:r>
      </m:oMath>
      <w:r w:rsidRPr="00273DB5">
        <w:rPr>
          <w:rFonts w:ascii="Times New Roman" w:eastAsiaTheme="minorEastAsia" w:hAnsi="Times New Roman"/>
          <w:sz w:val="20"/>
          <w:szCs w:val="20"/>
        </w:rPr>
        <w:t xml:space="preserve"> for </w:t>
      </w:r>
      <m:oMath>
        <m:r>
          <m:rPr>
            <m:sty m:val="p"/>
          </m:rPr>
          <w:rPr>
            <w:rFonts w:ascii="Cambria Math" w:eastAsiaTheme="minorEastAsia" w:hAnsi="Cambria Math"/>
            <w:sz w:val="20"/>
            <w:szCs w:val="20"/>
          </w:rPr>
          <m:t xml:space="preserve"> </m:t>
        </m:r>
        <m:r>
          <w:rPr>
            <w:rFonts w:ascii="Cambria Math" w:eastAsiaTheme="minorEastAsia" w:hAnsi="Cambria Math"/>
            <w:sz w:val="20"/>
            <w:szCs w:val="20"/>
          </w:rPr>
          <m:t>l</m:t>
        </m:r>
        <m:r>
          <m:rPr>
            <m:sty m:val="p"/>
          </m:rPr>
          <w:rPr>
            <w:rFonts w:ascii="Cambria Math" w:eastAsiaTheme="minorEastAsia" w:hAnsi="Cambria Math"/>
            <w:sz w:val="20"/>
            <w:szCs w:val="20"/>
          </w:rPr>
          <m:t xml:space="preserve">=0,1, …, </m:t>
        </m:r>
        <m:sSub>
          <m:sSubPr>
            <m:ctrlPr>
              <w:rPr>
                <w:rFonts w:ascii="Cambria Math" w:eastAsiaTheme="minorEastAsia" w:hAnsi="Cambria Math"/>
                <w:sz w:val="20"/>
                <w:szCs w:val="20"/>
              </w:rPr>
            </m:ctrlPr>
          </m:sSubPr>
          <m:e>
            <m:r>
              <w:rPr>
                <w:rFonts w:ascii="Cambria Math" w:eastAsiaTheme="minorEastAsia" w:hAnsi="Cambria Math"/>
                <w:sz w:val="20"/>
                <w:szCs w:val="20"/>
              </w:rPr>
              <m:t>N</m:t>
            </m:r>
          </m:e>
          <m:sub>
            <m:r>
              <m:rPr>
                <m:nor/>
              </m:rPr>
              <w:rPr>
                <w:rFonts w:ascii="Times New Roman" w:eastAsiaTheme="minorEastAsia" w:hAnsi="Times New Roman"/>
                <w:sz w:val="20"/>
                <w:szCs w:val="20"/>
              </w:rPr>
              <m:t>OOK</m:t>
            </m:r>
          </m:sub>
        </m:sSub>
        <m:r>
          <m:rPr>
            <m:sty m:val="p"/>
          </m:rPr>
          <w:rPr>
            <w:rFonts w:ascii="Cambria Math" w:eastAsiaTheme="minorEastAsia" w:hAnsi="Cambria Math"/>
            <w:sz w:val="20"/>
            <w:szCs w:val="20"/>
          </w:rPr>
          <m:t>-1</m:t>
        </m:r>
      </m:oMath>
      <w:r w:rsidRPr="00273DB5">
        <w:rPr>
          <w:rFonts w:ascii="Times New Roman" w:eastAsiaTheme="minorEastAsia" w:hAnsi="Times New Roman"/>
          <w:sz w:val="20"/>
          <w:szCs w:val="20"/>
        </w:rPr>
        <w:t xml:space="preserve">, where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sidRPr="00273DB5">
        <w:rPr>
          <w:rFonts w:ascii="Times New Roman" w:eastAsiaTheme="minorEastAsia" w:hAnsi="Times New Roman" w:hint="eastAsia"/>
          <w:sz w:val="20"/>
          <w:szCs w:val="20"/>
        </w:rPr>
        <w:t xml:space="preserve"> </w:t>
      </w:r>
      <w:r w:rsidRPr="00273DB5">
        <w:rPr>
          <w:rFonts w:ascii="Times New Roman" w:eastAsiaTheme="minorEastAsia" w:hAnsi="Times New Roman"/>
          <w:sz w:val="20"/>
          <w:szCs w:val="20"/>
        </w:rPr>
        <w:t xml:space="preserve">is generated from </w:t>
      </w:r>
      <w:r w:rsidRPr="00273DB5">
        <w:rPr>
          <w:rFonts w:ascii="Times New Roman" w:hAnsi="Times New Roman"/>
          <w:sz w:val="20"/>
          <w:szCs w:val="20"/>
        </w:rPr>
        <w:t xml:space="preserve">pseudo-random sequence defined in TS 38.211 clause 5.2.1 or clause 5.2.2, when </w:t>
      </w:r>
      <w:r w:rsidRPr="00273DB5">
        <w:rPr>
          <w:rFonts w:ascii="Times New Roman" w:eastAsiaTheme="minorEastAsia" w:hAnsi="Times New Roman"/>
          <w:sz w:val="20"/>
          <w:szCs w:val="20"/>
        </w:rPr>
        <w:t xml:space="preserve"> </w:t>
      </w:r>
      <m:oMath>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e>
        </m:d>
        <m:r>
          <w:rPr>
            <w:rFonts w:ascii="Cambria Math" w:eastAsiaTheme="minorEastAsia" w:hAnsi="Cambria Math"/>
            <w:sz w:val="20"/>
            <w:szCs w:val="20"/>
          </w:rPr>
          <m:t>=1</m:t>
        </m:r>
      </m:oMath>
      <w:r w:rsidRPr="00273DB5">
        <w:rPr>
          <w:rFonts w:ascii="Times New Roman" w:eastAsiaTheme="minorEastAsia" w:hAnsi="Times New Roman" w:hint="eastAsia"/>
          <w:sz w:val="20"/>
          <w:szCs w:val="20"/>
        </w:rPr>
        <w:t>.</w:t>
      </w:r>
    </w:p>
    <w:p w14:paraId="022C3A56" w14:textId="36E42D83" w:rsidR="00D943BC" w:rsidRPr="00BF495C" w:rsidRDefault="00D943BC" w:rsidP="00BF495C">
      <w:pPr>
        <w:pStyle w:val="af0"/>
        <w:numPr>
          <w:ilvl w:val="0"/>
          <w:numId w:val="36"/>
        </w:numPr>
        <w:adjustRightInd w:val="0"/>
        <w:snapToGrid w:val="0"/>
        <w:spacing w:afterLines="50" w:after="120"/>
        <w:ind w:firstLineChars="0"/>
        <w:rPr>
          <w:rFonts w:ascii="Times New Roman" w:eastAsia="等线" w:hAnsi="Times New Roman"/>
          <w:b/>
          <w:bCs/>
          <w:sz w:val="20"/>
          <w:szCs w:val="20"/>
        </w:rPr>
      </w:pPr>
      <w:r w:rsidRPr="00273DB5">
        <w:rPr>
          <w:rFonts w:ascii="Times New Roman" w:eastAsiaTheme="minorEastAsia" w:hAnsi="Times New Roman"/>
          <w:sz w:val="20"/>
          <w:szCs w:val="20"/>
        </w:rPr>
        <w:t xml:space="preserve">Option 2: the output of DFT shall satisfy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sidRPr="00273DB5">
        <w:rPr>
          <w:rFonts w:ascii="Times New Roman" w:eastAsiaTheme="minorEastAsia" w:hAnsi="Times New Roman" w:hint="eastAsia"/>
          <w:sz w:val="20"/>
          <w:szCs w:val="20"/>
        </w:rPr>
        <w:t xml:space="preserve"> </w:t>
      </w:r>
      <w:r w:rsidRPr="00273DB5">
        <w:rPr>
          <w:rFonts w:ascii="Times New Roman" w:eastAsiaTheme="minorEastAsia" w:hAnsi="Times New Roman"/>
          <w:sz w:val="20"/>
          <w:szCs w:val="20"/>
        </w:rPr>
        <w:t xml:space="preserve">is BPSK or QPSK symbol, </w:t>
      </w:r>
      <w:r w:rsidRPr="00273DB5">
        <w:rPr>
          <w:rFonts w:ascii="Times New Roman" w:hAnsi="Times New Roman"/>
          <w:sz w:val="20"/>
          <w:szCs w:val="20"/>
        </w:rPr>
        <w:t xml:space="preserve">when </w:t>
      </w:r>
      <w:r w:rsidRPr="00273DB5">
        <w:rPr>
          <w:rFonts w:ascii="Times New Roman" w:eastAsiaTheme="minorEastAsia" w:hAnsi="Times New Roman"/>
          <w:sz w:val="20"/>
          <w:szCs w:val="20"/>
        </w:rPr>
        <w:t xml:space="preserve"> </w:t>
      </w:r>
      <m:oMath>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e>
        </m:d>
        <m:r>
          <w:rPr>
            <w:rFonts w:ascii="Cambria Math" w:eastAsiaTheme="minorEastAsia" w:hAnsi="Cambria Math"/>
            <w:sz w:val="20"/>
            <w:szCs w:val="20"/>
          </w:rPr>
          <m:t>=1</m:t>
        </m:r>
      </m:oMath>
      <w:r>
        <w:rPr>
          <w:rFonts w:ascii="Times New Roman" w:eastAsiaTheme="minorEastAsia" w:hAnsi="Times New Roman"/>
          <w:sz w:val="20"/>
          <w:szCs w:val="20"/>
        </w:rPr>
        <w:t xml:space="preserve">, </w:t>
      </w:r>
      <w:r w:rsidRPr="00273DB5">
        <w:rPr>
          <w:rFonts w:ascii="Times New Roman" w:eastAsiaTheme="minorEastAsia" w:hAnsi="Times New Roman"/>
          <w:sz w:val="20"/>
          <w:szCs w:val="20"/>
        </w:rPr>
        <w:t xml:space="preserve">where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sidRPr="00273DB5">
        <w:rPr>
          <w:rFonts w:ascii="Times New Roman" w:eastAsiaTheme="minorEastAsia" w:hAnsi="Times New Roman" w:hint="eastAsia"/>
          <w:sz w:val="20"/>
          <w:szCs w:val="20"/>
        </w:rPr>
        <w:t xml:space="preserve"> </w:t>
      </w:r>
      <w:r w:rsidRPr="00273DB5">
        <w:rPr>
          <w:rFonts w:ascii="Times New Roman" w:eastAsiaTheme="minorEastAsia" w:hAnsi="Times New Roman"/>
          <w:sz w:val="20"/>
          <w:szCs w:val="20"/>
        </w:rPr>
        <w:t xml:space="preserve">for different subcarriers is not the same. </w:t>
      </w:r>
    </w:p>
    <w:p w14:paraId="6AB2DA32" w14:textId="7346534C" w:rsidR="00BF495C" w:rsidRPr="00BF495C" w:rsidRDefault="00BF495C" w:rsidP="00BF495C">
      <w:pPr>
        <w:pStyle w:val="af0"/>
        <w:numPr>
          <w:ilvl w:val="0"/>
          <w:numId w:val="36"/>
        </w:numPr>
        <w:adjustRightInd w:val="0"/>
        <w:snapToGrid w:val="0"/>
        <w:spacing w:afterLines="50" w:after="120"/>
        <w:ind w:firstLineChars="0"/>
        <w:rPr>
          <w:rFonts w:ascii="Times New Roman" w:eastAsia="等线" w:hAnsi="Times New Roman"/>
          <w:b/>
          <w:bCs/>
          <w:sz w:val="20"/>
          <w:szCs w:val="20"/>
        </w:rPr>
      </w:pPr>
      <w:r w:rsidRPr="00273DB5">
        <w:rPr>
          <w:rFonts w:ascii="Times New Roman" w:eastAsiaTheme="minorEastAsia" w:hAnsi="Times New Roman"/>
          <w:sz w:val="20"/>
          <w:szCs w:val="20"/>
        </w:rPr>
        <w:t xml:space="preserve">Option </w:t>
      </w:r>
      <w:r>
        <w:rPr>
          <w:rFonts w:ascii="Times New Roman" w:eastAsiaTheme="minorEastAsia" w:hAnsi="Times New Roman"/>
          <w:sz w:val="20"/>
          <w:szCs w:val="20"/>
        </w:rPr>
        <w:t>4</w:t>
      </w:r>
      <w:r w:rsidRPr="00273DB5">
        <w:rPr>
          <w:rFonts w:ascii="Times New Roman" w:eastAsiaTheme="minorEastAsia" w:hAnsi="Times New Roman"/>
          <w:sz w:val="20"/>
          <w:szCs w:val="20"/>
        </w:rPr>
        <w:t>:</w:t>
      </w:r>
      <w:r>
        <w:rPr>
          <w:rFonts w:ascii="Times New Roman" w:eastAsiaTheme="minorEastAsia" w:hAnsi="Times New Roman"/>
          <w:sz w:val="20"/>
          <w:szCs w:val="20"/>
        </w:rPr>
        <w:t xml:space="preserve">  </w:t>
      </w:r>
      <w:r w:rsidRPr="00273DB5">
        <w:rPr>
          <w:rFonts w:ascii="Times New Roman" w:eastAsiaTheme="minorEastAsia" w:hAnsi="Times New Roman"/>
          <w:sz w:val="20"/>
          <w:szCs w:val="20"/>
        </w:rPr>
        <w:t>the output of DFT</w:t>
      </w:r>
      <w:r>
        <w:rPr>
          <w:rFonts w:ascii="Times New Roman" w:eastAsiaTheme="minorEastAsia" w:hAnsi="Times New Roman"/>
          <w:sz w:val="20"/>
          <w:szCs w:val="20"/>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rPr>
              <m:t>r</m:t>
            </m:r>
          </m:e>
          <m:sub>
            <m:r>
              <m:rPr>
                <m:nor/>
              </m:rPr>
              <w:rPr>
                <w:rFonts w:ascii="Times New Roman" w:eastAsiaTheme="minorEastAsia" w:hAnsi="Times New Roman"/>
                <w:sz w:val="20"/>
                <w:szCs w:val="20"/>
              </w:rPr>
              <m:t>LPSS</m:t>
            </m:r>
          </m:sub>
        </m:sSub>
        <m:d>
          <m:dPr>
            <m:ctrlPr>
              <w:rPr>
                <w:rFonts w:ascii="Cambria Math" w:eastAsiaTheme="minorEastAsia" w:hAnsi="Cambria Math"/>
                <w:sz w:val="20"/>
                <w:szCs w:val="20"/>
              </w:rPr>
            </m:ctrlPr>
          </m:dPr>
          <m:e>
            <m:r>
              <w:rPr>
                <w:rFonts w:ascii="Cambria Math" w:eastAsiaTheme="minorEastAsia" w:hAnsi="Cambria Math"/>
                <w:sz w:val="20"/>
                <w:szCs w:val="20"/>
              </w:rPr>
              <m:t>l</m:t>
            </m:r>
            <m:sSubSup>
              <m:sSubSupPr>
                <m:ctrlPr>
                  <w:rPr>
                    <w:rFonts w:ascii="Cambria Math" w:eastAsiaTheme="minorEastAsia" w:hAnsi="Cambria Math"/>
                    <w:sz w:val="20"/>
                    <w:szCs w:val="20"/>
                  </w:rPr>
                </m:ctrlPr>
              </m:sSubSupPr>
              <m:e>
                <m:r>
                  <w:rPr>
                    <w:rFonts w:ascii="Cambria Math" w:eastAsiaTheme="minorEastAsia" w:hAnsi="Cambria Math"/>
                    <w:sz w:val="20"/>
                    <w:szCs w:val="20"/>
                  </w:rPr>
                  <m:t>N</m:t>
                </m:r>
              </m:e>
              <m:sub>
                <m:r>
                  <m:rPr>
                    <m:nor/>
                  </m:rPr>
                  <w:rPr>
                    <w:rFonts w:ascii="Times New Roman" w:eastAsiaTheme="minorEastAsia" w:hAnsi="Times New Roman"/>
                    <w:sz w:val="20"/>
                    <w:szCs w:val="20"/>
                  </w:rPr>
                  <m:t>sc</m:t>
                </m:r>
              </m:sub>
              <m:sup>
                <m:r>
                  <m:rPr>
                    <m:nor/>
                  </m:rPr>
                  <w:rPr>
                    <w:rFonts w:ascii="Times New Roman" w:eastAsiaTheme="minorEastAsia" w:hAnsi="Times New Roman"/>
                    <w:sz w:val="20"/>
                    <w:szCs w:val="20"/>
                  </w:rPr>
                  <m:t>WUS</m:t>
                </m:r>
              </m:sup>
            </m:sSubSup>
            <m:r>
              <m:rPr>
                <m:sty m:val="p"/>
              </m:rPr>
              <w:rPr>
                <w:rFonts w:ascii="Cambria Math" w:eastAsiaTheme="minorEastAsia" w:hAnsi="Cambria Math"/>
                <w:sz w:val="20"/>
                <w:szCs w:val="20"/>
              </w:rPr>
              <m:t>+</m:t>
            </m:r>
            <m:r>
              <w:rPr>
                <w:rFonts w:ascii="Cambria Math" w:eastAsiaTheme="minorEastAsia" w:hAnsi="Cambria Math"/>
                <w:sz w:val="20"/>
                <w:szCs w:val="20"/>
              </w:rPr>
              <m:t>k</m:t>
            </m:r>
          </m:e>
        </m:d>
      </m:oMath>
      <w:r>
        <w:rPr>
          <w:rFonts w:ascii="Times New Roman" w:eastAsiaTheme="minorEastAsia" w:hAnsi="Times New Roman" w:hint="eastAsia"/>
          <w:sz w:val="20"/>
          <w:szCs w:val="20"/>
        </w:rPr>
        <w:t xml:space="preserve"> </w:t>
      </w:r>
      <w:r>
        <w:rPr>
          <w:rFonts w:ascii="Times New Roman" w:eastAsiaTheme="minorEastAsia" w:hAnsi="Times New Roman"/>
          <w:sz w:val="20"/>
          <w:szCs w:val="20"/>
        </w:rPr>
        <w:t xml:space="preserve">is unspecified. </w:t>
      </w:r>
    </w:p>
    <w:p w14:paraId="1BAFA3C2" w14:textId="77777777" w:rsidR="00D943BC" w:rsidRPr="00E450FC" w:rsidRDefault="00D943BC" w:rsidP="00D943BC">
      <w:pPr>
        <w:pStyle w:val="af0"/>
        <w:adjustRightInd w:val="0"/>
        <w:snapToGrid w:val="0"/>
        <w:ind w:left="420" w:firstLineChars="0" w:firstLine="0"/>
        <w:rPr>
          <w:rFonts w:ascii="Times New Roman" w:eastAsia="等线" w:hAnsi="Times New Roman"/>
          <w:b/>
          <w:bCs/>
          <w:sz w:val="20"/>
          <w:szCs w:val="20"/>
        </w:rPr>
      </w:pPr>
    </w:p>
    <w:tbl>
      <w:tblPr>
        <w:tblStyle w:val="afc"/>
        <w:tblW w:w="0" w:type="auto"/>
        <w:tblLook w:val="04A0" w:firstRow="1" w:lastRow="0" w:firstColumn="1" w:lastColumn="0" w:noHBand="0" w:noVBand="1"/>
      </w:tblPr>
      <w:tblGrid>
        <w:gridCol w:w="9060"/>
      </w:tblGrid>
      <w:tr w:rsidR="00D943BC" w14:paraId="1A8CE27D" w14:textId="77777777" w:rsidTr="00C62131">
        <w:tc>
          <w:tcPr>
            <w:tcW w:w="9060" w:type="dxa"/>
          </w:tcPr>
          <w:p w14:paraId="56E9A6BE" w14:textId="7469826C" w:rsidR="00D943BC" w:rsidRPr="00D943BC" w:rsidRDefault="00D943BC" w:rsidP="00D943BC">
            <w:pPr>
              <w:jc w:val="center"/>
              <w:rPr>
                <w:rFonts w:ascii="Times New Roman" w:eastAsiaTheme="minorEastAsia" w:hAnsi="Times New Roman"/>
                <w:b/>
                <w:bCs/>
                <w:lang w:eastAsia="zh-CN"/>
              </w:rPr>
            </w:pPr>
            <w:r w:rsidRPr="00D943BC">
              <w:rPr>
                <w:rFonts w:ascii="Times New Roman" w:eastAsiaTheme="minorEastAsia" w:hAnsi="Times New Roman"/>
                <w:b/>
                <w:bCs/>
                <w:lang w:eastAsia="zh-CN"/>
              </w:rPr>
              <w:t>TP for option 1</w:t>
            </w:r>
          </w:p>
          <w:tbl>
            <w:tblPr>
              <w:tblStyle w:val="afc"/>
              <w:tblW w:w="0" w:type="auto"/>
              <w:tblLook w:val="04A0" w:firstRow="1" w:lastRow="0" w:firstColumn="1" w:lastColumn="0" w:noHBand="0" w:noVBand="1"/>
            </w:tblPr>
            <w:tblGrid>
              <w:gridCol w:w="2007"/>
              <w:gridCol w:w="6827"/>
            </w:tblGrid>
            <w:tr w:rsidR="00D943BC" w14:paraId="051631F5" w14:textId="77777777" w:rsidTr="00C62131">
              <w:tc>
                <w:tcPr>
                  <w:tcW w:w="2007" w:type="dxa"/>
                </w:tcPr>
                <w:p w14:paraId="5CAE9C5E"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 xml:space="preserve">Reason for change: </w:t>
                  </w:r>
                </w:p>
              </w:tc>
              <w:tc>
                <w:tcPr>
                  <w:tcW w:w="6827" w:type="dxa"/>
                </w:tcPr>
                <w:p w14:paraId="31B197B8" w14:textId="77777777" w:rsidR="00D943BC" w:rsidRPr="008616DD" w:rsidRDefault="00D943BC" w:rsidP="00C62131">
                  <w:pPr>
                    <w:adjustRightInd w:val="0"/>
                    <w:snapToGrid w:val="0"/>
                    <w:spacing w:afterLines="50" w:after="120"/>
                    <w:rPr>
                      <w:rFonts w:ascii="Times New Roman" w:eastAsiaTheme="minorEastAsia" w:hAnsi="Times New Roman"/>
                      <w:lang w:eastAsia="zh-CN"/>
                    </w:rPr>
                  </w:pPr>
                  <w:r w:rsidRPr="008616DD">
                    <w:rPr>
                      <w:rFonts w:ascii="Times New Roman" w:hAnsi="Times New Roman"/>
                    </w:rPr>
                    <w:t>OOK waveform generation is missing, if specified overlaid OFDM sequence is not configured for LP-SS with M=1</w:t>
                  </w:r>
                </w:p>
              </w:tc>
            </w:tr>
            <w:tr w:rsidR="00D943BC" w14:paraId="64677F37" w14:textId="77777777" w:rsidTr="00C62131">
              <w:tc>
                <w:tcPr>
                  <w:tcW w:w="2007" w:type="dxa"/>
                </w:tcPr>
                <w:p w14:paraId="3F873BC0"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lastRenderedPageBreak/>
                    <w:t>Summary of change:</w:t>
                  </w:r>
                </w:p>
              </w:tc>
              <w:tc>
                <w:tcPr>
                  <w:tcW w:w="6827" w:type="dxa"/>
                </w:tcPr>
                <w:p w14:paraId="420C13FC" w14:textId="77777777" w:rsidR="00D943BC" w:rsidRPr="008616DD" w:rsidRDefault="00D943BC" w:rsidP="00C62131">
                  <w:pPr>
                    <w:rPr>
                      <w:rFonts w:ascii="Times New Roman" w:eastAsiaTheme="minorEastAsia" w:hAnsi="Times New Roman"/>
                      <w:lang w:eastAsia="zh-CN"/>
                    </w:rPr>
                  </w:pPr>
                  <w:r>
                    <w:rPr>
                      <w:rFonts w:ascii="Times New Roman" w:hAnsi="Times New Roman"/>
                      <w:lang w:eastAsia="zh-CN"/>
                    </w:rPr>
                    <w:t>Adding OOK waveform generation when the</w:t>
                  </w:r>
                  <w:r w:rsidRPr="008616DD">
                    <w:rPr>
                      <w:rFonts w:ascii="Times New Roman" w:hAnsi="Times New Roman"/>
                      <w:lang w:eastAsia="zh-CN"/>
                    </w:rPr>
                    <w:t xml:space="preserve"> specified overlaid OFDM sequence</w:t>
                  </w:r>
                  <w:r>
                    <w:rPr>
                      <w:rFonts w:ascii="Times New Roman" w:hAnsi="Times New Roman"/>
                      <w:lang w:eastAsia="zh-CN"/>
                    </w:rPr>
                    <w:t xml:space="preserve"> is not configured</w:t>
                  </w:r>
                  <w:r w:rsidRPr="008616DD">
                    <w:rPr>
                      <w:rFonts w:ascii="Times New Roman" w:hAnsi="Times New Roman"/>
                      <w:lang w:eastAsia="zh-CN"/>
                    </w:rPr>
                    <w:t xml:space="preserve"> for LP-SS</w:t>
                  </w:r>
                  <w:r w:rsidRPr="008616DD">
                    <w:rPr>
                      <w:rFonts w:ascii="Times New Roman" w:hAnsi="Times New Roman"/>
                    </w:rPr>
                    <w:t xml:space="preserve"> </w:t>
                  </w:r>
                </w:p>
              </w:tc>
            </w:tr>
            <w:tr w:rsidR="00D943BC" w14:paraId="09A78B8C" w14:textId="77777777" w:rsidTr="00C62131">
              <w:tc>
                <w:tcPr>
                  <w:tcW w:w="2007" w:type="dxa"/>
                </w:tcPr>
                <w:p w14:paraId="7188448F"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Consequences if not approved:</w:t>
                  </w:r>
                </w:p>
              </w:tc>
              <w:tc>
                <w:tcPr>
                  <w:tcW w:w="6827" w:type="dxa"/>
                </w:tcPr>
                <w:p w14:paraId="13BB0B27" w14:textId="77777777" w:rsidR="00D943BC" w:rsidRPr="008616DD" w:rsidRDefault="00D943BC" w:rsidP="00C62131">
                  <w:pPr>
                    <w:rPr>
                      <w:rFonts w:ascii="Times New Roman" w:eastAsiaTheme="minorEastAsia" w:hAnsi="Times New Roman"/>
                      <w:lang w:eastAsia="zh-CN"/>
                    </w:rPr>
                  </w:pPr>
                  <w:r w:rsidRPr="008616DD">
                    <w:rPr>
                      <w:rFonts w:ascii="Times New Roman" w:eastAsiaTheme="minorEastAsia" w:hAnsi="Times New Roman"/>
                      <w:lang w:eastAsia="zh-CN"/>
                    </w:rPr>
                    <w:t xml:space="preserve">OOK waveform generation when </w:t>
                  </w:r>
                  <w:r w:rsidRPr="008616DD">
                    <w:rPr>
                      <w:rFonts w:ascii="Times New Roman" w:hAnsi="Times New Roman"/>
                    </w:rPr>
                    <w:t xml:space="preserve">specified overlaid OFDM sequence is not configured for LP-SS with M=1 </w:t>
                  </w:r>
                  <w:r w:rsidRPr="008616DD">
                    <w:rPr>
                      <w:rFonts w:ascii="Times New Roman" w:eastAsiaTheme="minorEastAsia" w:hAnsi="Times New Roman"/>
                      <w:lang w:eastAsia="zh-CN"/>
                    </w:rPr>
                    <w:t>is not clear</w:t>
                  </w:r>
                </w:p>
              </w:tc>
            </w:tr>
          </w:tbl>
          <w:p w14:paraId="7BA12C0F" w14:textId="77777777" w:rsidR="00D943BC" w:rsidRDefault="00D943BC" w:rsidP="00C62131">
            <w:pPr>
              <w:rPr>
                <w:rFonts w:eastAsiaTheme="minorEastAsia"/>
                <w:lang w:eastAsia="zh-CN"/>
              </w:rPr>
            </w:pPr>
          </w:p>
          <w:p w14:paraId="75AE79AD"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14569B55" w14:textId="77777777" w:rsidR="00D943BC" w:rsidRPr="006C0D95" w:rsidRDefault="00D943BC" w:rsidP="00C62131">
            <w:pPr>
              <w:pStyle w:val="51"/>
              <w:rPr>
                <w:rFonts w:ascii="Times New Roman" w:hAnsi="Times New Roman"/>
                <w:sz w:val="20"/>
                <w:szCs w:val="20"/>
              </w:rPr>
            </w:pPr>
            <w:r w:rsidRPr="006C0D95">
              <w:rPr>
                <w:rFonts w:ascii="Times New Roman" w:hAnsi="Times New Roman"/>
                <w:sz w:val="20"/>
                <w:szCs w:val="20"/>
              </w:rPr>
              <w:t>7.4.5.1.3</w:t>
            </w:r>
            <w:r w:rsidRPr="006C0D95">
              <w:rPr>
                <w:rFonts w:ascii="Times New Roman" w:hAnsi="Times New Roman"/>
                <w:sz w:val="20"/>
                <w:szCs w:val="20"/>
              </w:rPr>
              <w:tab/>
              <w:t xml:space="preserve">Generation of </w:t>
            </w:r>
            <m:oMath>
              <m:sSub>
                <m:sSubPr>
                  <m:ctrlPr>
                    <w:rPr>
                      <w:rFonts w:ascii="Cambria Math" w:hAnsi="Cambria Math"/>
                      <w:i/>
                      <w:sz w:val="20"/>
                      <w:szCs w:val="20"/>
                    </w:rPr>
                  </m:ctrlPr>
                </m:sSubPr>
                <m:e>
                  <m:r>
                    <m:rPr>
                      <m:sty m:val="bi"/>
                    </m:rPr>
                    <w:rPr>
                      <w:rFonts w:ascii="Cambria Math" w:hAnsi="Cambria Math"/>
                      <w:sz w:val="20"/>
                      <w:szCs w:val="20"/>
                    </w:rPr>
                    <m:t>r</m:t>
                  </m:r>
                </m:e>
                <m:sub>
                  <m:r>
                    <m:rPr>
                      <m:nor/>
                    </m:rPr>
                    <w:rPr>
                      <w:rFonts w:ascii="Times New Roman" w:hAnsi="Times New Roman"/>
                      <w:sz w:val="20"/>
                      <w:szCs w:val="20"/>
                    </w:rPr>
                    <m:t>LPSS</m:t>
                  </m:r>
                </m:sub>
              </m:sSub>
              <m:r>
                <m:rPr>
                  <m:sty m:val="bi"/>
                </m:rPr>
                <w:rPr>
                  <w:rFonts w:ascii="Cambria Math" w:hAnsi="Cambria Math"/>
                  <w:sz w:val="20"/>
                  <w:szCs w:val="20"/>
                </w:rPr>
                <m:t>(n)</m:t>
              </m:r>
            </m:oMath>
          </w:p>
          <w:p w14:paraId="5991DAC7" w14:textId="77777777" w:rsidR="00D943BC" w:rsidRPr="006C0D95" w:rsidRDefault="00D943BC" w:rsidP="00C62131">
            <w:pPr>
              <w:rPr>
                <w:rFonts w:ascii="Times New Roman" w:hAnsi="Times New Roman"/>
                <w:szCs w:val="20"/>
              </w:rPr>
            </w:pPr>
            <w:r w:rsidRPr="00AF75C4">
              <w:rPr>
                <w:rFonts w:ascii="Times New Roman" w:hAnsi="Times New Roman"/>
                <w:color w:val="C00000"/>
                <w:szCs w:val="20"/>
              </w:rPr>
              <w:t>I</w:t>
            </w:r>
            <w:r w:rsidRPr="00AF75C4">
              <w:rPr>
                <w:rFonts w:ascii="Times New Roman" w:eastAsiaTheme="minorEastAsia" w:hAnsi="Times New Roman"/>
                <w:color w:val="C00000"/>
                <w:szCs w:val="20"/>
                <w:lang w:eastAsia="zh-CN"/>
              </w:rPr>
              <w:t>f</w:t>
            </w:r>
            <w:r w:rsidRPr="00AF75C4">
              <w:rPr>
                <w:rFonts w:ascii="Times New Roman" w:hAnsi="Times New Roman"/>
                <w:color w:val="C00000"/>
                <w:szCs w:val="20"/>
              </w:rPr>
              <w:t xml:space="preserve"> the quantity </w:t>
            </w:r>
            <m:oMath>
              <m:r>
                <w:rPr>
                  <w:rFonts w:ascii="Cambria Math" w:hAnsi="Cambria Math"/>
                  <w:color w:val="C00000"/>
                  <w:szCs w:val="20"/>
                </w:rPr>
                <m:t>qϵ</m:t>
              </m:r>
              <m:d>
                <m:dPr>
                  <m:begChr m:val="{"/>
                  <m:endChr m:val="}"/>
                  <m:ctrlPr>
                    <w:rPr>
                      <w:rFonts w:ascii="Cambria Math" w:hAnsi="Cambria Math"/>
                      <w:i/>
                      <w:color w:val="C00000"/>
                      <w:szCs w:val="20"/>
                    </w:rPr>
                  </m:ctrlPr>
                </m:dPr>
                <m:e>
                  <m:r>
                    <w:rPr>
                      <w:rFonts w:ascii="Cambria Math" w:hAnsi="Cambria Math"/>
                      <w:color w:val="C00000"/>
                      <w:szCs w:val="20"/>
                    </w:rPr>
                    <m:t>1,…,</m:t>
                  </m:r>
                  <m:sSub>
                    <m:sSubPr>
                      <m:ctrlPr>
                        <w:rPr>
                          <w:rFonts w:ascii="Cambria Math" w:hAnsi="Cambria Math"/>
                          <w:i/>
                          <w:color w:val="C00000"/>
                          <w:szCs w:val="20"/>
                        </w:rPr>
                      </m:ctrlPr>
                    </m:sSubPr>
                    <m:e>
                      <m:r>
                        <w:rPr>
                          <w:rFonts w:ascii="Cambria Math" w:hAnsi="Cambria Math"/>
                          <w:color w:val="C00000"/>
                          <w:szCs w:val="20"/>
                        </w:rPr>
                        <m:t>N</m:t>
                      </m:r>
                    </m:e>
                    <m:sub>
                      <m:r>
                        <m:rPr>
                          <m:nor/>
                        </m:rPr>
                        <w:rPr>
                          <w:rFonts w:ascii="Times New Roman" w:hAnsi="Times New Roman"/>
                          <w:color w:val="C00000"/>
                          <w:szCs w:val="20"/>
                        </w:rPr>
                        <m:t>ZC</m:t>
                      </m:r>
                    </m:sub>
                  </m:sSub>
                  <m:r>
                    <w:rPr>
                      <w:rFonts w:ascii="Cambria Math" w:hAnsi="Cambria Math"/>
                      <w:color w:val="C00000"/>
                      <w:szCs w:val="20"/>
                    </w:rPr>
                    <m:t>-1</m:t>
                  </m:r>
                </m:e>
              </m:d>
              <m:r>
                <w:rPr>
                  <w:rFonts w:ascii="Cambria Math" w:hAnsi="Cambria Math"/>
                  <w:color w:val="C00000"/>
                  <w:szCs w:val="20"/>
                </w:rPr>
                <m:t xml:space="preserve"> </m:t>
              </m:r>
            </m:oMath>
            <w:r w:rsidRPr="00AF75C4">
              <w:rPr>
                <w:rFonts w:ascii="Times New Roman" w:hAnsi="Times New Roman"/>
                <w:color w:val="C00000"/>
                <w:szCs w:val="20"/>
              </w:rPr>
              <w:t>in Cluse 7.4.5.1.2 is configured by the higher-layer parameter XXX, t</w:t>
            </w:r>
            <w:r w:rsidRPr="006C0D95">
              <w:rPr>
                <w:rFonts w:ascii="Times New Roman" w:hAnsi="Times New Roman"/>
                <w:strike/>
                <w:szCs w:val="20"/>
              </w:rPr>
              <w:t>T</w:t>
            </w:r>
            <w:r w:rsidRPr="006C0D95">
              <w:rPr>
                <w:rFonts w:ascii="Times New Roman" w:hAnsi="Times New Roman"/>
                <w:szCs w:val="20"/>
              </w:rPr>
              <w:t xml:space="preserve">he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sidRPr="006C0D95">
              <w:rPr>
                <w:rFonts w:ascii="Times New Roman" w:hAnsi="Times New Roman"/>
                <w:szCs w:val="20"/>
              </w:rPr>
              <w:t xml:space="preserve"> is defined by</w:t>
            </w:r>
          </w:p>
          <w:p w14:paraId="4B82E866" w14:textId="77777777" w:rsidR="00D943BC" w:rsidRPr="006C0D95" w:rsidRDefault="001F20B2" w:rsidP="00C62131">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781A5E4D" w14:textId="77777777" w:rsidR="00D943BC" w:rsidRPr="006C0D95" w:rsidRDefault="00D943BC" w:rsidP="00C62131">
            <w:pPr>
              <w:rPr>
                <w:rFonts w:ascii="Times New Roman" w:hAnsi="Times New Roman"/>
                <w:szCs w:val="20"/>
              </w:rPr>
            </w:pPr>
            <m:oMathPara>
              <m:oMath>
                <m:r>
                  <w:rPr>
                    <w:rFonts w:ascii="Cambria Math" w:hAnsi="Cambria Math"/>
                    <w:szCs w:val="20"/>
                  </w:rPr>
                  <m:t>k=0,1,…,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oMath>
            </m:oMathPara>
          </w:p>
          <w:p w14:paraId="26A0BA98" w14:textId="77777777" w:rsidR="00D943BC" w:rsidRPr="006C0D95" w:rsidRDefault="00D943BC" w:rsidP="00C62131">
            <w:pPr>
              <w:rPr>
                <w:rFonts w:ascii="Times New Roman" w:hAnsi="Times New Roman"/>
                <w:szCs w:val="20"/>
              </w:rPr>
            </w:pPr>
            <m:oMathPara>
              <m:oMath>
                <m:r>
                  <w:rPr>
                    <w:rFonts w:ascii="Cambria Math" w:hAnsi="Cambria Math"/>
                    <w:szCs w:val="20"/>
                  </w:rPr>
                  <m:t>l=0,1,…,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LPSS</m:t>
                        </m:r>
                      </m:sub>
                    </m:sSub>
                  </m:den>
                </m:f>
                <m:r>
                  <w:rPr>
                    <w:rFonts w:ascii="Cambria Math" w:hAnsi="Cambria Math"/>
                    <w:szCs w:val="20"/>
                  </w:rPr>
                  <m:t>-1</m:t>
                </m:r>
              </m:oMath>
            </m:oMathPara>
          </w:p>
          <w:p w14:paraId="7F230E31" w14:textId="77777777" w:rsidR="00D943BC" w:rsidRPr="006C0D95" w:rsidRDefault="001F20B2" w:rsidP="00C62131">
            <w:pPr>
              <w:pStyle w:val="B10"/>
              <w:ind w:left="0" w:firstLine="0"/>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7EE457BF" w14:textId="77777777" w:rsidR="00D943BC" w:rsidRPr="006C0D95" w:rsidRDefault="00D943BC" w:rsidP="00C62131">
            <w:pPr>
              <w:rPr>
                <w:rFonts w:ascii="Times New Roman" w:hAnsi="Times New Roman"/>
                <w:szCs w:val="20"/>
              </w:rPr>
            </w:pPr>
            <w:proofErr w:type="gramStart"/>
            <w:r w:rsidRPr="006C0D95">
              <w:rPr>
                <w:rFonts w:ascii="Times New Roman" w:hAnsi="Times New Roman"/>
                <w:szCs w:val="20"/>
              </w:rPr>
              <w:t>where</w:t>
            </w:r>
            <w:proofErr w:type="gramEnd"/>
          </w:p>
          <w:p w14:paraId="19073499" w14:textId="77777777" w:rsidR="00D943BC" w:rsidRPr="006C0D95" w:rsidRDefault="001F20B2" w:rsidP="00C62131">
            <w:pPr>
              <w:rPr>
                <w:rFonts w:ascii="Times New Roman" w:hAnsi="Times New Roman"/>
                <w:szCs w:val="20"/>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OOK</m:t>
                    </m:r>
                  </m:sub>
                </m:sSub>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m:oMathPara>
          </w:p>
          <w:p w14:paraId="44798EF3" w14:textId="77777777" w:rsidR="00D943BC" w:rsidRPr="006C0D95" w:rsidRDefault="00D943BC" w:rsidP="00C62131">
            <w:pPr>
              <w:rPr>
                <w:rFonts w:ascii="Times New Roman" w:hAnsi="Times New Roman"/>
                <w:szCs w:val="20"/>
              </w:rPr>
            </w:pPr>
            <m:oMathPara>
              <m:oMath>
                <m:r>
                  <w:rPr>
                    <w:rFonts w:ascii="Cambria Math" w:hAnsi="Cambria Math"/>
                    <w:szCs w:val="20"/>
                  </w:rPr>
                  <m:t>m=0,1,…,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r>
                  <w:rPr>
                    <w:rFonts w:ascii="Cambria Math" w:hAnsi="Cambria Math"/>
                    <w:szCs w:val="20"/>
                  </w:rPr>
                  <m:t>-1</m:t>
                </m:r>
              </m:oMath>
            </m:oMathPara>
          </w:p>
          <w:p w14:paraId="066DD10E" w14:textId="77777777" w:rsidR="00D943BC" w:rsidRPr="006C0D95" w:rsidRDefault="00D943BC" w:rsidP="00C62131">
            <w:pPr>
              <w:pStyle w:val="B10"/>
              <w:ind w:left="0" w:firstLine="0"/>
              <w:rPr>
                <w:rFonts w:ascii="Times New Roman" w:hAnsi="Times New Roman"/>
              </w:rPr>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lang w:val="en-US"/>
                      </w:rPr>
                      <m:t>ZC</m:t>
                    </m:r>
                  </m:sub>
                </m:sSub>
                <m:r>
                  <w:rPr>
                    <w:rFonts w:ascii="Cambria Math" w:hAnsi="Cambria Math"/>
                  </w:rPr>
                  <m:t>-1</m:t>
                </m:r>
                <m:r>
                  <m:rPr>
                    <m:sty m:val="p"/>
                  </m:rPr>
                  <w:rPr>
                    <w:rFonts w:ascii="Cambria Math" w:hAnsi="Cambria Math"/>
                    <w:lang w:val="en-US"/>
                  </w:rPr>
                  <w:br/>
                </m:r>
              </m:oMath>
            </m:oMathPara>
          </w:p>
          <w:p w14:paraId="3DF9B238" w14:textId="77777777" w:rsidR="00D943BC" w:rsidRPr="00110B85" w:rsidRDefault="00D943BC" w:rsidP="00C62131">
            <w:pPr>
              <w:adjustRightInd w:val="0"/>
              <w:snapToGrid w:val="0"/>
              <w:spacing w:beforeLines="50" w:before="120"/>
              <w:rPr>
                <w:rFonts w:ascii="Times New Roman" w:eastAsia="等线" w:hAnsi="Times New Roman"/>
                <w:color w:val="C00000"/>
                <w:szCs w:val="20"/>
                <w:lang w:eastAsia="zh-CN"/>
              </w:rPr>
            </w:pPr>
            <w:r w:rsidRPr="006C0D95">
              <w:rPr>
                <w:rFonts w:ascii="Times New Roman" w:eastAsia="等线" w:hAnsi="Times New Roman" w:hint="eastAsia"/>
                <w:color w:val="C00000"/>
                <w:szCs w:val="20"/>
                <w:lang w:eastAsia="zh-CN"/>
              </w:rPr>
              <w:t>O</w:t>
            </w:r>
            <w:r w:rsidRPr="006C0D95">
              <w:rPr>
                <w:rFonts w:ascii="Times New Roman" w:eastAsia="等线" w:hAnsi="Times New Roman"/>
                <w:color w:val="C00000"/>
                <w:szCs w:val="20"/>
                <w:lang w:eastAsia="zh-CN"/>
              </w:rPr>
              <w:t xml:space="preserve">therwise, </w:t>
            </w:r>
            <w:r>
              <w:rPr>
                <w:rFonts w:ascii="Times New Roman" w:eastAsia="等线" w:hAnsi="Times New Roman"/>
                <w:color w:val="C00000"/>
                <w:szCs w:val="20"/>
                <w:lang w:eastAsia="zh-CN"/>
              </w:rPr>
              <w:t xml:space="preserve">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sidRPr="00110B85">
              <w:rPr>
                <w:rFonts w:ascii="Times New Roman" w:eastAsia="等线" w:hAnsi="Times New Roman" w:hint="eastAsia"/>
                <w:color w:val="C00000"/>
                <w:szCs w:val="20"/>
                <w:lang w:eastAsia="zh-CN"/>
              </w:rPr>
              <w:t xml:space="preserve"> </w:t>
            </w:r>
            <w:r w:rsidRPr="00110B85">
              <w:rPr>
                <w:rFonts w:ascii="Times New Roman" w:eastAsia="等线" w:hAnsi="Times New Roman"/>
                <w:color w:val="C00000"/>
                <w:szCs w:val="20"/>
                <w:lang w:eastAsia="zh-CN"/>
              </w:rPr>
              <w:t xml:space="preserve">is defined by </w:t>
            </w:r>
          </w:p>
          <w:p w14:paraId="2F36E7A9" w14:textId="77777777" w:rsidR="00D943BC" w:rsidRPr="00110B85" w:rsidRDefault="001F20B2" w:rsidP="00C62131">
            <w:pPr>
              <w:adjustRightInd w:val="0"/>
              <w:snapToGrid w:val="0"/>
              <w:spacing w:beforeLines="50" w:before="120"/>
              <w:jc w:val="center"/>
              <w:rPr>
                <w:rFonts w:ascii="Times New Roman" w:eastAsiaTheme="minorEastAsia" w:hAnsi="Times New Roman"/>
                <w:color w:val="C00000"/>
                <w:kern w:val="2"/>
                <w:szCs w:val="20"/>
                <w:lang w:eastAsia="zh-CN"/>
              </w:rPr>
            </w:pPr>
            <m:oMath>
              <m:d>
                <m:dPr>
                  <m:begChr m:val="|"/>
                  <m:endChr m:val="|"/>
                  <m:ctrlPr>
                    <w:rPr>
                      <w:rFonts w:ascii="Cambria Math" w:eastAsiaTheme="minorEastAsia" w:hAnsi="Cambria Math"/>
                      <w:color w:val="C00000"/>
                      <w:kern w:val="2"/>
                      <w:szCs w:val="20"/>
                      <w:lang w:eastAsia="zh-CN"/>
                    </w:rPr>
                  </m:ctrlPr>
                </m:dPr>
                <m:e>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LPSS</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sSubSup>
                        <m:sSubSupPr>
                          <m:ctrlPr>
                            <w:rPr>
                              <w:rFonts w:ascii="Cambria Math" w:eastAsiaTheme="minorEastAsia" w:hAnsi="Cambria Math"/>
                              <w:color w:val="C00000"/>
                              <w:kern w:val="2"/>
                              <w:szCs w:val="20"/>
                              <w:lang w:eastAsia="zh-CN"/>
                            </w:rPr>
                          </m:ctrlPr>
                        </m:sSubSup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sc</m:t>
                          </m:r>
                        </m:sub>
                        <m:sup>
                          <m:r>
                            <m:rPr>
                              <m:nor/>
                            </m:rPr>
                            <w:rPr>
                              <w:rFonts w:ascii="Times New Roman" w:eastAsiaTheme="minorEastAsia" w:hAnsi="Times New Roman"/>
                              <w:color w:val="C00000"/>
                              <w:kern w:val="2"/>
                              <w:szCs w:val="20"/>
                              <w:lang w:eastAsia="zh-CN"/>
                            </w:rPr>
                            <m:t>WUS</m:t>
                          </m:r>
                        </m:sup>
                      </m:sSubSup>
                      <m:r>
                        <m:rPr>
                          <m:sty m:val="p"/>
                        </m:rPr>
                        <w:rPr>
                          <w:rFonts w:ascii="Cambria Math" w:eastAsiaTheme="minorEastAsia" w:hAnsi="Cambria Math"/>
                          <w:color w:val="C00000"/>
                          <w:kern w:val="2"/>
                          <w:szCs w:val="20"/>
                          <w:lang w:eastAsia="zh-CN"/>
                        </w:rPr>
                        <m:t>+</m:t>
                      </m:r>
                      <m:r>
                        <w:rPr>
                          <w:rFonts w:ascii="Cambria Math" w:eastAsiaTheme="minorEastAsia" w:hAnsi="Cambria Math"/>
                          <w:color w:val="C00000"/>
                          <w:kern w:val="2"/>
                          <w:szCs w:val="20"/>
                          <w:lang w:eastAsia="zh-CN"/>
                        </w:rPr>
                        <m:t>k</m:t>
                      </m:r>
                    </m:e>
                  </m:d>
                </m:e>
              </m:d>
              <m:r>
                <m:rPr>
                  <m:sty m:val="p"/>
                </m:rPr>
                <w:rPr>
                  <w:rFonts w:ascii="Cambria Math" w:eastAsiaTheme="minorEastAsia" w:hAnsi="Cambria Math"/>
                  <w:color w:val="C00000"/>
                  <w:kern w:val="2"/>
                  <w:szCs w:val="20"/>
                  <w:lang w:eastAsia="zh-CN"/>
                </w:rPr>
                <m:t>=</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OOK</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e>
              </m:d>
              <m:r>
                <m:rPr>
                  <m:sty m:val="p"/>
                </m:rPr>
                <w:rPr>
                  <w:rFonts w:ascii="Cambria Math" w:eastAsiaTheme="minorEastAsia" w:hAnsi="Cambria Math"/>
                  <w:color w:val="C00000"/>
                  <w:kern w:val="2"/>
                  <w:szCs w:val="20"/>
                  <w:lang w:eastAsia="zh-CN"/>
                </w:rPr>
                <m:t>,</m:t>
              </m:r>
            </m:oMath>
            <w:r w:rsidR="00D943BC" w:rsidRPr="00110B85">
              <w:rPr>
                <w:rFonts w:ascii="Times New Roman" w:eastAsiaTheme="minorEastAsia" w:hAnsi="Times New Roman"/>
                <w:color w:val="C00000"/>
                <w:kern w:val="2"/>
                <w:szCs w:val="20"/>
                <w:lang w:eastAsia="zh-CN"/>
              </w:rPr>
              <w:t xml:space="preserve"> for </w:t>
            </w:r>
            <m:oMath>
              <m:r>
                <m:rPr>
                  <m:sty m:val="p"/>
                </m:rPr>
                <w:rPr>
                  <w:rFonts w:ascii="Cambria Math" w:eastAsiaTheme="minorEastAsia" w:hAnsi="Cambria Math"/>
                  <w:color w:val="C00000"/>
                  <w:kern w:val="2"/>
                  <w:szCs w:val="20"/>
                  <w:lang w:eastAsia="zh-CN"/>
                </w:rPr>
                <m:t xml:space="preserve"> </m:t>
              </m:r>
              <m:r>
                <w:rPr>
                  <w:rFonts w:ascii="Cambria Math" w:eastAsiaTheme="minorEastAsia" w:hAnsi="Cambria Math"/>
                  <w:color w:val="C00000"/>
                  <w:kern w:val="2"/>
                  <w:szCs w:val="20"/>
                  <w:lang w:eastAsia="zh-CN"/>
                </w:rPr>
                <m:t>l</m:t>
              </m:r>
              <m:r>
                <m:rPr>
                  <m:sty m:val="p"/>
                </m:rPr>
                <w:rPr>
                  <w:rFonts w:ascii="Cambria Math" w:eastAsiaTheme="minorEastAsia" w:hAnsi="Cambria Math"/>
                  <w:color w:val="C00000"/>
                  <w:kern w:val="2"/>
                  <w:szCs w:val="20"/>
                  <w:lang w:eastAsia="zh-CN"/>
                </w:rPr>
                <m:t xml:space="preserve">=0,1, …, </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OOK</m:t>
                  </m:r>
                </m:sub>
              </m:sSub>
              <m:r>
                <m:rPr>
                  <m:sty m:val="p"/>
                </m:rPr>
                <w:rPr>
                  <w:rFonts w:ascii="Cambria Math" w:eastAsiaTheme="minorEastAsia" w:hAnsi="Cambria Math"/>
                  <w:color w:val="C00000"/>
                  <w:kern w:val="2"/>
                  <w:szCs w:val="20"/>
                  <w:lang w:eastAsia="zh-CN"/>
                </w:rPr>
                <m:t>-1</m:t>
              </m:r>
            </m:oMath>
          </w:p>
          <w:p w14:paraId="686205A6" w14:textId="77777777" w:rsidR="00D943BC" w:rsidRDefault="00D943BC" w:rsidP="00C62131">
            <w:pPr>
              <w:adjustRightInd w:val="0"/>
              <w:snapToGrid w:val="0"/>
              <w:spacing w:beforeLines="50" w:before="120"/>
              <w:jc w:val="both"/>
              <w:rPr>
                <w:rFonts w:ascii="Times New Roman" w:eastAsia="宋体" w:hAnsi="Times New Roman"/>
                <w:color w:val="C00000"/>
                <w:kern w:val="2"/>
                <w:szCs w:val="20"/>
                <w:lang w:eastAsia="zh-CN"/>
              </w:rPr>
            </w:pPr>
            <w:r w:rsidRPr="00110B85">
              <w:rPr>
                <w:rFonts w:ascii="Times New Roman" w:eastAsiaTheme="minorEastAsia" w:hAnsi="Times New Roman"/>
                <w:color w:val="C00000"/>
                <w:szCs w:val="20"/>
                <w:lang w:eastAsia="zh-CN"/>
              </w:rPr>
              <w:t xml:space="preserve">where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sidRPr="00110B85">
              <w:rPr>
                <w:rFonts w:ascii="Times New Roman" w:eastAsiaTheme="minorEastAsia" w:hAnsi="Times New Roman" w:hint="eastAsia"/>
                <w:color w:val="C00000"/>
                <w:szCs w:val="20"/>
                <w:lang w:eastAsia="zh-CN"/>
              </w:rPr>
              <w:t xml:space="preserve"> </w:t>
            </w:r>
            <w:r w:rsidRPr="00110B85">
              <w:rPr>
                <w:rFonts w:ascii="Times New Roman" w:eastAsiaTheme="minorEastAsia" w:hAnsi="Times New Roman"/>
                <w:color w:val="C00000"/>
                <w:szCs w:val="20"/>
                <w:lang w:eastAsia="zh-CN"/>
              </w:rPr>
              <w:t xml:space="preserve">is generated by </w:t>
            </w:r>
            <w:r w:rsidRPr="00110B85">
              <w:rPr>
                <w:rFonts w:ascii="Times New Roman" w:eastAsia="宋体" w:hAnsi="Times New Roman"/>
                <w:color w:val="C00000"/>
                <w:szCs w:val="20"/>
                <w:lang w:eastAsia="zh-CN"/>
              </w:rPr>
              <w:t>pseudo-random sequence defined in clause 5.2.1</w:t>
            </w:r>
            <w:r>
              <w:rPr>
                <w:rFonts w:ascii="Times New Roman" w:eastAsia="宋体" w:hAnsi="Times New Roman"/>
                <w:color w:val="C00000"/>
                <w:szCs w:val="20"/>
                <w:lang w:eastAsia="zh-CN"/>
              </w:rPr>
              <w:t xml:space="preserve"> or Low-PARP sequence defined in clause 5.2.2</w:t>
            </w:r>
            <w:r w:rsidRPr="00110B85">
              <w:rPr>
                <w:rFonts w:ascii="Times New Roman" w:eastAsia="宋体" w:hAnsi="Times New Roman"/>
                <w:color w:val="C00000"/>
                <w:szCs w:val="20"/>
                <w:lang w:eastAsia="zh-CN"/>
              </w:rPr>
              <w:t xml:space="preserve">, if </w:t>
            </w:r>
            <m:oMath>
              <m:d>
                <m:dPr>
                  <m:begChr m:val="|"/>
                  <m:endChr m:val="|"/>
                  <m:ctrlPr>
                    <w:rPr>
                      <w:rFonts w:ascii="Cambria Math" w:eastAsiaTheme="minorEastAsia" w:hAnsi="Cambria Math"/>
                      <w:color w:val="C00000"/>
                      <w:kern w:val="2"/>
                      <w:szCs w:val="20"/>
                      <w:lang w:eastAsia="zh-CN"/>
                    </w:rPr>
                  </m:ctrlPr>
                </m:dPr>
                <m:e>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LPSS</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sSubSup>
                        <m:sSubSupPr>
                          <m:ctrlPr>
                            <w:rPr>
                              <w:rFonts w:ascii="Cambria Math" w:eastAsiaTheme="minorEastAsia" w:hAnsi="Cambria Math"/>
                              <w:color w:val="C00000"/>
                              <w:kern w:val="2"/>
                              <w:szCs w:val="20"/>
                              <w:lang w:eastAsia="zh-CN"/>
                            </w:rPr>
                          </m:ctrlPr>
                        </m:sSubSup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sc</m:t>
                          </m:r>
                        </m:sub>
                        <m:sup>
                          <m:r>
                            <m:rPr>
                              <m:nor/>
                            </m:rPr>
                            <w:rPr>
                              <w:rFonts w:ascii="Times New Roman" w:eastAsiaTheme="minorEastAsia" w:hAnsi="Times New Roman"/>
                              <w:color w:val="C00000"/>
                              <w:kern w:val="2"/>
                              <w:szCs w:val="20"/>
                              <w:lang w:eastAsia="zh-CN"/>
                            </w:rPr>
                            <m:t>WUS</m:t>
                          </m:r>
                        </m:sup>
                      </m:sSubSup>
                      <m:r>
                        <m:rPr>
                          <m:sty m:val="p"/>
                        </m:rPr>
                        <w:rPr>
                          <w:rFonts w:ascii="Cambria Math" w:eastAsiaTheme="minorEastAsia" w:hAnsi="Cambria Math"/>
                          <w:color w:val="C00000"/>
                          <w:kern w:val="2"/>
                          <w:szCs w:val="20"/>
                          <w:lang w:eastAsia="zh-CN"/>
                        </w:rPr>
                        <m:t>+</m:t>
                      </m:r>
                      <m:r>
                        <w:rPr>
                          <w:rFonts w:ascii="Cambria Math" w:eastAsiaTheme="minorEastAsia" w:hAnsi="Cambria Math"/>
                          <w:color w:val="C00000"/>
                          <w:kern w:val="2"/>
                          <w:szCs w:val="20"/>
                          <w:lang w:eastAsia="zh-CN"/>
                        </w:rPr>
                        <m:t>k</m:t>
                      </m:r>
                    </m:e>
                  </m:d>
                </m:e>
              </m:d>
              <m:r>
                <w:rPr>
                  <w:rFonts w:ascii="Cambria Math" w:eastAsiaTheme="minorEastAsia" w:hAnsi="Cambria Math"/>
                  <w:color w:val="C00000"/>
                  <w:kern w:val="2"/>
                  <w:szCs w:val="20"/>
                  <w:lang w:eastAsia="zh-CN"/>
                </w:rPr>
                <m:t>=1</m:t>
              </m:r>
            </m:oMath>
          </w:p>
          <w:p w14:paraId="137FA78B" w14:textId="77777777" w:rsidR="00D943BC" w:rsidRPr="003D4D9A" w:rsidRDefault="00D943BC" w:rsidP="00C62131">
            <w:pPr>
              <w:rPr>
                <w:rFonts w:eastAsiaTheme="minorEastAsia"/>
                <w:lang w:eastAsia="zh-CN"/>
              </w:rPr>
            </w:pPr>
          </w:p>
          <w:p w14:paraId="0961DEA4"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234B4B1A" w14:textId="462F4D20" w:rsidR="00D943BC" w:rsidRPr="00110B85" w:rsidRDefault="00D943BC" w:rsidP="00C62131">
            <w:pPr>
              <w:adjustRightInd w:val="0"/>
              <w:snapToGrid w:val="0"/>
              <w:spacing w:beforeLines="50" w:before="120"/>
              <w:jc w:val="both"/>
              <w:rPr>
                <w:rFonts w:ascii="Times New Roman" w:eastAsiaTheme="minorEastAsia" w:hAnsi="Times New Roman"/>
                <w:szCs w:val="20"/>
                <w:lang w:eastAsia="zh-CN"/>
              </w:rPr>
            </w:pPr>
          </w:p>
        </w:tc>
      </w:tr>
    </w:tbl>
    <w:p w14:paraId="789D988F" w14:textId="3C4B01EF" w:rsidR="00D943BC" w:rsidRDefault="00D943BC" w:rsidP="0089706A">
      <w:pPr>
        <w:pStyle w:val="B10"/>
        <w:spacing w:beforeLines="50" w:before="120"/>
        <w:ind w:left="0" w:firstLine="0"/>
        <w:jc w:val="both"/>
        <w:rPr>
          <w:rFonts w:eastAsia="宋体"/>
          <w:lang w:val="en-US"/>
        </w:rPr>
      </w:pPr>
    </w:p>
    <w:tbl>
      <w:tblPr>
        <w:tblStyle w:val="afc"/>
        <w:tblW w:w="0" w:type="auto"/>
        <w:tblLook w:val="04A0" w:firstRow="1" w:lastRow="0" w:firstColumn="1" w:lastColumn="0" w:noHBand="0" w:noVBand="1"/>
      </w:tblPr>
      <w:tblGrid>
        <w:gridCol w:w="9060"/>
      </w:tblGrid>
      <w:tr w:rsidR="00D943BC" w14:paraId="56779615" w14:textId="77777777" w:rsidTr="00C62131">
        <w:tc>
          <w:tcPr>
            <w:tcW w:w="9060" w:type="dxa"/>
          </w:tcPr>
          <w:p w14:paraId="665462CF" w14:textId="6125E32C" w:rsidR="00D943BC" w:rsidRPr="00D943BC" w:rsidRDefault="00D943BC" w:rsidP="00D943BC">
            <w:pPr>
              <w:jc w:val="center"/>
              <w:rPr>
                <w:rFonts w:ascii="Times New Roman" w:eastAsiaTheme="minorEastAsia" w:hAnsi="Times New Roman"/>
                <w:b/>
                <w:bCs/>
                <w:lang w:eastAsia="zh-CN"/>
              </w:rPr>
            </w:pPr>
            <w:r w:rsidRPr="00D943BC">
              <w:rPr>
                <w:rFonts w:ascii="Times New Roman" w:eastAsiaTheme="minorEastAsia" w:hAnsi="Times New Roman"/>
                <w:b/>
                <w:bCs/>
                <w:lang w:eastAsia="zh-CN"/>
              </w:rPr>
              <w:t xml:space="preserve">TP for option </w:t>
            </w:r>
            <w:r>
              <w:rPr>
                <w:rFonts w:ascii="Times New Roman" w:eastAsiaTheme="minorEastAsia" w:hAnsi="Times New Roman"/>
                <w:b/>
                <w:bCs/>
                <w:lang w:eastAsia="zh-CN"/>
              </w:rPr>
              <w:t>2</w:t>
            </w:r>
          </w:p>
          <w:tbl>
            <w:tblPr>
              <w:tblStyle w:val="afc"/>
              <w:tblW w:w="0" w:type="auto"/>
              <w:tblLook w:val="04A0" w:firstRow="1" w:lastRow="0" w:firstColumn="1" w:lastColumn="0" w:noHBand="0" w:noVBand="1"/>
            </w:tblPr>
            <w:tblGrid>
              <w:gridCol w:w="2007"/>
              <w:gridCol w:w="6827"/>
            </w:tblGrid>
            <w:tr w:rsidR="00D943BC" w14:paraId="36D95FEE" w14:textId="77777777" w:rsidTr="00C62131">
              <w:tc>
                <w:tcPr>
                  <w:tcW w:w="2007" w:type="dxa"/>
                </w:tcPr>
                <w:p w14:paraId="088B2726"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 xml:space="preserve">Reason for change: </w:t>
                  </w:r>
                </w:p>
              </w:tc>
              <w:tc>
                <w:tcPr>
                  <w:tcW w:w="6827" w:type="dxa"/>
                </w:tcPr>
                <w:p w14:paraId="5D69972C" w14:textId="77777777" w:rsidR="00D943BC" w:rsidRPr="008616DD" w:rsidRDefault="00D943BC" w:rsidP="00C62131">
                  <w:pPr>
                    <w:adjustRightInd w:val="0"/>
                    <w:snapToGrid w:val="0"/>
                    <w:spacing w:afterLines="50" w:after="120"/>
                    <w:rPr>
                      <w:rFonts w:ascii="Times New Roman" w:eastAsiaTheme="minorEastAsia" w:hAnsi="Times New Roman"/>
                      <w:lang w:eastAsia="zh-CN"/>
                    </w:rPr>
                  </w:pPr>
                  <w:r w:rsidRPr="008616DD">
                    <w:rPr>
                      <w:rFonts w:ascii="Times New Roman" w:hAnsi="Times New Roman"/>
                    </w:rPr>
                    <w:t>OOK waveform generation is missing, if specified overlaid OFDM sequence is not configured for LP-SS with M=1</w:t>
                  </w:r>
                </w:p>
              </w:tc>
            </w:tr>
            <w:tr w:rsidR="00D943BC" w14:paraId="2B5D776E" w14:textId="77777777" w:rsidTr="00C62131">
              <w:tc>
                <w:tcPr>
                  <w:tcW w:w="2007" w:type="dxa"/>
                </w:tcPr>
                <w:p w14:paraId="4C420B58"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Summary of change:</w:t>
                  </w:r>
                </w:p>
              </w:tc>
              <w:tc>
                <w:tcPr>
                  <w:tcW w:w="6827" w:type="dxa"/>
                </w:tcPr>
                <w:p w14:paraId="1CBA1FAA" w14:textId="77777777" w:rsidR="00D943BC" w:rsidRPr="008616DD" w:rsidRDefault="00D943BC" w:rsidP="00C62131">
                  <w:pPr>
                    <w:rPr>
                      <w:rFonts w:ascii="Times New Roman" w:eastAsiaTheme="minorEastAsia" w:hAnsi="Times New Roman"/>
                      <w:lang w:eastAsia="zh-CN"/>
                    </w:rPr>
                  </w:pPr>
                  <w:r>
                    <w:rPr>
                      <w:rFonts w:ascii="Times New Roman" w:hAnsi="Times New Roman"/>
                      <w:lang w:eastAsia="zh-CN"/>
                    </w:rPr>
                    <w:t>Adding OOK waveform generation when the</w:t>
                  </w:r>
                  <w:r w:rsidRPr="008616DD">
                    <w:rPr>
                      <w:rFonts w:ascii="Times New Roman" w:hAnsi="Times New Roman"/>
                      <w:lang w:eastAsia="zh-CN"/>
                    </w:rPr>
                    <w:t xml:space="preserve"> specified overlaid OFDM sequence</w:t>
                  </w:r>
                  <w:r>
                    <w:rPr>
                      <w:rFonts w:ascii="Times New Roman" w:hAnsi="Times New Roman"/>
                      <w:lang w:eastAsia="zh-CN"/>
                    </w:rPr>
                    <w:t xml:space="preserve"> is not configured</w:t>
                  </w:r>
                  <w:r w:rsidRPr="008616DD">
                    <w:rPr>
                      <w:rFonts w:ascii="Times New Roman" w:hAnsi="Times New Roman"/>
                      <w:lang w:eastAsia="zh-CN"/>
                    </w:rPr>
                    <w:t xml:space="preserve"> for LP-SS</w:t>
                  </w:r>
                  <w:r w:rsidRPr="008616DD">
                    <w:rPr>
                      <w:rFonts w:ascii="Times New Roman" w:hAnsi="Times New Roman"/>
                    </w:rPr>
                    <w:t xml:space="preserve"> </w:t>
                  </w:r>
                </w:p>
              </w:tc>
            </w:tr>
            <w:tr w:rsidR="00D943BC" w14:paraId="3CC1603D" w14:textId="77777777" w:rsidTr="00C62131">
              <w:tc>
                <w:tcPr>
                  <w:tcW w:w="2007" w:type="dxa"/>
                </w:tcPr>
                <w:p w14:paraId="3BBB730E" w14:textId="77777777" w:rsidR="00D943BC" w:rsidRPr="008616DD" w:rsidRDefault="00D943BC" w:rsidP="00C62131">
                  <w:pPr>
                    <w:adjustRightInd w:val="0"/>
                    <w:snapToGrid w:val="0"/>
                    <w:spacing w:afterLines="50" w:after="120"/>
                    <w:rPr>
                      <w:rFonts w:ascii="Times New Roman" w:hAnsi="Times New Roman"/>
                      <w:b/>
                    </w:rPr>
                  </w:pPr>
                  <w:r w:rsidRPr="008616DD">
                    <w:rPr>
                      <w:rFonts w:ascii="Times New Roman" w:hAnsi="Times New Roman"/>
                      <w:b/>
                    </w:rPr>
                    <w:t>Consequences if not approved:</w:t>
                  </w:r>
                </w:p>
              </w:tc>
              <w:tc>
                <w:tcPr>
                  <w:tcW w:w="6827" w:type="dxa"/>
                </w:tcPr>
                <w:p w14:paraId="2139AD7D" w14:textId="77777777" w:rsidR="00D943BC" w:rsidRPr="008616DD" w:rsidRDefault="00D943BC" w:rsidP="00C62131">
                  <w:pPr>
                    <w:rPr>
                      <w:rFonts w:ascii="Times New Roman" w:eastAsiaTheme="minorEastAsia" w:hAnsi="Times New Roman"/>
                      <w:lang w:eastAsia="zh-CN"/>
                    </w:rPr>
                  </w:pPr>
                  <w:r w:rsidRPr="008616DD">
                    <w:rPr>
                      <w:rFonts w:ascii="Times New Roman" w:eastAsiaTheme="minorEastAsia" w:hAnsi="Times New Roman"/>
                      <w:lang w:eastAsia="zh-CN"/>
                    </w:rPr>
                    <w:t xml:space="preserve">OOK waveform generation when </w:t>
                  </w:r>
                  <w:r w:rsidRPr="008616DD">
                    <w:rPr>
                      <w:rFonts w:ascii="Times New Roman" w:hAnsi="Times New Roman"/>
                    </w:rPr>
                    <w:t xml:space="preserve">specified overlaid OFDM sequence is not configured for LP-SS with M=1 </w:t>
                  </w:r>
                  <w:r w:rsidRPr="008616DD">
                    <w:rPr>
                      <w:rFonts w:ascii="Times New Roman" w:eastAsiaTheme="minorEastAsia" w:hAnsi="Times New Roman"/>
                      <w:lang w:eastAsia="zh-CN"/>
                    </w:rPr>
                    <w:t>is not clear</w:t>
                  </w:r>
                </w:p>
              </w:tc>
            </w:tr>
          </w:tbl>
          <w:p w14:paraId="6195D71B" w14:textId="77777777" w:rsidR="00D943BC" w:rsidRPr="00AF75C4" w:rsidRDefault="00D943BC" w:rsidP="00C62131">
            <w:pPr>
              <w:rPr>
                <w:rFonts w:ascii="Times New Roman" w:hAnsi="Times New Roman"/>
                <w:color w:val="C00000"/>
                <w:szCs w:val="20"/>
              </w:rPr>
            </w:pPr>
          </w:p>
          <w:p w14:paraId="651DF004"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1A17CCEF" w14:textId="77777777" w:rsidR="00D943BC" w:rsidRPr="006C0D95" w:rsidRDefault="00D943BC" w:rsidP="00C62131">
            <w:pPr>
              <w:pStyle w:val="51"/>
              <w:rPr>
                <w:rFonts w:ascii="Times New Roman" w:hAnsi="Times New Roman"/>
                <w:sz w:val="20"/>
                <w:szCs w:val="20"/>
              </w:rPr>
            </w:pPr>
            <w:r w:rsidRPr="006C0D95">
              <w:rPr>
                <w:rFonts w:ascii="Times New Roman" w:hAnsi="Times New Roman"/>
                <w:sz w:val="20"/>
                <w:szCs w:val="20"/>
              </w:rPr>
              <w:t>7.4.5.1.3</w:t>
            </w:r>
            <w:r w:rsidRPr="006C0D95">
              <w:rPr>
                <w:rFonts w:ascii="Times New Roman" w:hAnsi="Times New Roman"/>
                <w:sz w:val="20"/>
                <w:szCs w:val="20"/>
              </w:rPr>
              <w:tab/>
              <w:t xml:space="preserve">Generation of </w:t>
            </w:r>
            <m:oMath>
              <m:sSub>
                <m:sSubPr>
                  <m:ctrlPr>
                    <w:rPr>
                      <w:rFonts w:ascii="Cambria Math" w:hAnsi="Cambria Math"/>
                      <w:i/>
                      <w:sz w:val="20"/>
                      <w:szCs w:val="20"/>
                    </w:rPr>
                  </m:ctrlPr>
                </m:sSubPr>
                <m:e>
                  <m:r>
                    <m:rPr>
                      <m:sty m:val="bi"/>
                    </m:rPr>
                    <w:rPr>
                      <w:rFonts w:ascii="Cambria Math" w:hAnsi="Cambria Math"/>
                      <w:sz w:val="20"/>
                      <w:szCs w:val="20"/>
                    </w:rPr>
                    <m:t>r</m:t>
                  </m:r>
                </m:e>
                <m:sub>
                  <m:r>
                    <m:rPr>
                      <m:nor/>
                    </m:rPr>
                    <w:rPr>
                      <w:rFonts w:ascii="Times New Roman" w:hAnsi="Times New Roman"/>
                      <w:sz w:val="20"/>
                      <w:szCs w:val="20"/>
                    </w:rPr>
                    <m:t>LPSS</m:t>
                  </m:r>
                </m:sub>
              </m:sSub>
              <m:r>
                <m:rPr>
                  <m:sty m:val="bi"/>
                </m:rPr>
                <w:rPr>
                  <w:rFonts w:ascii="Cambria Math" w:hAnsi="Cambria Math"/>
                  <w:sz w:val="20"/>
                  <w:szCs w:val="20"/>
                </w:rPr>
                <m:t>(n)</m:t>
              </m:r>
            </m:oMath>
          </w:p>
          <w:p w14:paraId="1E1DBEF3" w14:textId="77777777" w:rsidR="00D943BC" w:rsidRPr="006C0D95" w:rsidRDefault="00D943BC" w:rsidP="00C62131">
            <w:pPr>
              <w:rPr>
                <w:rFonts w:ascii="Times New Roman" w:hAnsi="Times New Roman"/>
                <w:szCs w:val="20"/>
              </w:rPr>
            </w:pPr>
            <w:r w:rsidRPr="00AF75C4">
              <w:rPr>
                <w:rFonts w:ascii="Times New Roman" w:hAnsi="Times New Roman"/>
                <w:color w:val="C00000"/>
                <w:szCs w:val="20"/>
              </w:rPr>
              <w:t>I</w:t>
            </w:r>
            <w:r w:rsidRPr="00AF75C4">
              <w:rPr>
                <w:rFonts w:ascii="Times New Roman" w:eastAsiaTheme="minorEastAsia" w:hAnsi="Times New Roman"/>
                <w:color w:val="C00000"/>
                <w:szCs w:val="20"/>
                <w:lang w:eastAsia="zh-CN"/>
              </w:rPr>
              <w:t>f</w:t>
            </w:r>
            <w:r w:rsidRPr="00AF75C4">
              <w:rPr>
                <w:rFonts w:ascii="Times New Roman" w:hAnsi="Times New Roman"/>
                <w:color w:val="C00000"/>
                <w:szCs w:val="20"/>
              </w:rPr>
              <w:t xml:space="preserve"> the quantity </w:t>
            </w:r>
            <m:oMath>
              <m:r>
                <w:rPr>
                  <w:rFonts w:ascii="Cambria Math" w:hAnsi="Cambria Math"/>
                  <w:color w:val="C00000"/>
                  <w:szCs w:val="20"/>
                </w:rPr>
                <m:t>qϵ</m:t>
              </m:r>
              <m:d>
                <m:dPr>
                  <m:begChr m:val="{"/>
                  <m:endChr m:val="}"/>
                  <m:ctrlPr>
                    <w:rPr>
                      <w:rFonts w:ascii="Cambria Math" w:hAnsi="Cambria Math"/>
                      <w:i/>
                      <w:color w:val="C00000"/>
                      <w:szCs w:val="20"/>
                    </w:rPr>
                  </m:ctrlPr>
                </m:dPr>
                <m:e>
                  <m:r>
                    <w:rPr>
                      <w:rFonts w:ascii="Cambria Math" w:hAnsi="Cambria Math"/>
                      <w:color w:val="C00000"/>
                      <w:szCs w:val="20"/>
                    </w:rPr>
                    <m:t>1,…,</m:t>
                  </m:r>
                  <m:sSub>
                    <m:sSubPr>
                      <m:ctrlPr>
                        <w:rPr>
                          <w:rFonts w:ascii="Cambria Math" w:hAnsi="Cambria Math"/>
                          <w:i/>
                          <w:color w:val="C00000"/>
                          <w:szCs w:val="20"/>
                        </w:rPr>
                      </m:ctrlPr>
                    </m:sSubPr>
                    <m:e>
                      <m:r>
                        <w:rPr>
                          <w:rFonts w:ascii="Cambria Math" w:hAnsi="Cambria Math"/>
                          <w:color w:val="C00000"/>
                          <w:szCs w:val="20"/>
                        </w:rPr>
                        <m:t>N</m:t>
                      </m:r>
                    </m:e>
                    <m:sub>
                      <m:r>
                        <m:rPr>
                          <m:nor/>
                        </m:rPr>
                        <w:rPr>
                          <w:rFonts w:ascii="Times New Roman" w:hAnsi="Times New Roman"/>
                          <w:color w:val="C00000"/>
                          <w:szCs w:val="20"/>
                        </w:rPr>
                        <m:t>ZC</m:t>
                      </m:r>
                    </m:sub>
                  </m:sSub>
                  <m:r>
                    <w:rPr>
                      <w:rFonts w:ascii="Cambria Math" w:hAnsi="Cambria Math"/>
                      <w:color w:val="C00000"/>
                      <w:szCs w:val="20"/>
                    </w:rPr>
                    <m:t>-1</m:t>
                  </m:r>
                </m:e>
              </m:d>
              <m:r>
                <w:rPr>
                  <w:rFonts w:ascii="Cambria Math" w:hAnsi="Cambria Math"/>
                  <w:color w:val="C00000"/>
                  <w:szCs w:val="20"/>
                </w:rPr>
                <m:t xml:space="preserve"> </m:t>
              </m:r>
            </m:oMath>
            <w:r w:rsidRPr="00AF75C4">
              <w:rPr>
                <w:rFonts w:ascii="Times New Roman" w:hAnsi="Times New Roman"/>
                <w:color w:val="C00000"/>
                <w:szCs w:val="20"/>
              </w:rPr>
              <w:t xml:space="preserve">in Cluse 7.4.5.1.2 is configured by the higher-layer parameter XXX, </w:t>
            </w:r>
            <w:proofErr w:type="spellStart"/>
            <w:r w:rsidRPr="00AF75C4">
              <w:rPr>
                <w:rFonts w:ascii="Times New Roman" w:hAnsi="Times New Roman"/>
                <w:color w:val="C00000"/>
                <w:szCs w:val="20"/>
              </w:rPr>
              <w:t>t</w:t>
            </w:r>
            <w:r w:rsidRPr="006C0D95">
              <w:rPr>
                <w:rFonts w:ascii="Times New Roman" w:hAnsi="Times New Roman"/>
                <w:strike/>
                <w:szCs w:val="20"/>
              </w:rPr>
              <w:t>T</w:t>
            </w:r>
            <w:r w:rsidRPr="006C0D95">
              <w:rPr>
                <w:rFonts w:ascii="Times New Roman" w:hAnsi="Times New Roman"/>
                <w:szCs w:val="20"/>
              </w:rPr>
              <w:t>he</w:t>
            </w:r>
            <w:proofErr w:type="spellEnd"/>
            <w:r w:rsidRPr="006C0D95">
              <w:rPr>
                <w:rFonts w:ascii="Times New Roman" w:hAnsi="Times New Roman"/>
                <w:szCs w:val="20"/>
              </w:rPr>
              <w:t xml:space="preserv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sidRPr="006C0D95">
              <w:rPr>
                <w:rFonts w:ascii="Times New Roman" w:hAnsi="Times New Roman"/>
                <w:szCs w:val="20"/>
              </w:rPr>
              <w:t xml:space="preserve"> is defined by</w:t>
            </w:r>
          </w:p>
          <w:p w14:paraId="763326BF" w14:textId="77777777" w:rsidR="00D943BC" w:rsidRPr="006C0D95" w:rsidRDefault="001F20B2" w:rsidP="00C62131">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23626F9D" w14:textId="77777777" w:rsidR="00D943BC" w:rsidRPr="006C0D95" w:rsidRDefault="00D943BC" w:rsidP="00C62131">
            <w:pPr>
              <w:rPr>
                <w:rFonts w:ascii="Times New Roman" w:hAnsi="Times New Roman"/>
                <w:szCs w:val="20"/>
              </w:rPr>
            </w:pPr>
            <m:oMathPara>
              <m:oMath>
                <m:r>
                  <w:rPr>
                    <w:rFonts w:ascii="Cambria Math" w:hAnsi="Cambria Math"/>
                    <w:szCs w:val="20"/>
                  </w:rPr>
                  <m:t>k=0,1,…,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oMath>
            </m:oMathPara>
          </w:p>
          <w:p w14:paraId="1260A830" w14:textId="77777777" w:rsidR="00D943BC" w:rsidRPr="006C0D95" w:rsidRDefault="00D943BC" w:rsidP="00C62131">
            <w:pPr>
              <w:rPr>
                <w:rFonts w:ascii="Times New Roman" w:hAnsi="Times New Roman"/>
                <w:szCs w:val="20"/>
              </w:rPr>
            </w:pPr>
            <m:oMathPara>
              <m:oMath>
                <m:r>
                  <w:rPr>
                    <w:rFonts w:ascii="Cambria Math" w:hAnsi="Cambria Math"/>
                    <w:szCs w:val="20"/>
                  </w:rPr>
                  <m:t>l=0,1,…,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LPSS</m:t>
                        </m:r>
                      </m:sub>
                    </m:sSub>
                  </m:den>
                </m:f>
                <m:r>
                  <w:rPr>
                    <w:rFonts w:ascii="Cambria Math" w:hAnsi="Cambria Math"/>
                    <w:szCs w:val="20"/>
                  </w:rPr>
                  <m:t>-1</m:t>
                </m:r>
              </m:oMath>
            </m:oMathPara>
          </w:p>
          <w:p w14:paraId="2120FE39" w14:textId="77777777" w:rsidR="00D943BC" w:rsidRPr="006C0D95" w:rsidRDefault="001F20B2" w:rsidP="00C62131">
            <w:pPr>
              <w:pStyle w:val="B10"/>
              <w:ind w:left="0" w:firstLine="0"/>
              <w:rPr>
                <w:rFonts w:ascii="Times New Roman" w:hAnsi="Times New Roman"/>
              </w:rPr>
            </w:pPr>
            <m:oMathPara>
              <m:oMath>
                <m:sSubSup>
                  <m:sSubSupPr>
                    <m:ctrlPr>
                      <w:rPr>
                        <w:rFonts w:ascii="Cambria Math" w:hAnsi="Cambria Math"/>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oMath>
            </m:oMathPara>
          </w:p>
          <w:p w14:paraId="09C5A0CF" w14:textId="77777777" w:rsidR="00D943BC" w:rsidRPr="006C0D95" w:rsidRDefault="00D943BC" w:rsidP="00C62131">
            <w:pPr>
              <w:rPr>
                <w:rFonts w:ascii="Times New Roman" w:hAnsi="Times New Roman"/>
                <w:szCs w:val="20"/>
              </w:rPr>
            </w:pPr>
            <w:proofErr w:type="gramStart"/>
            <w:r w:rsidRPr="006C0D95">
              <w:rPr>
                <w:rFonts w:ascii="Times New Roman" w:hAnsi="Times New Roman"/>
                <w:szCs w:val="20"/>
              </w:rPr>
              <w:lastRenderedPageBreak/>
              <w:t>where</w:t>
            </w:r>
            <w:proofErr w:type="gramEnd"/>
          </w:p>
          <w:p w14:paraId="7DB6DF57" w14:textId="77777777" w:rsidR="00D943BC" w:rsidRPr="006C0D95" w:rsidRDefault="001F20B2" w:rsidP="00C62131">
            <w:pPr>
              <w:rPr>
                <w:rFonts w:ascii="Times New Roman" w:hAnsi="Times New Roman"/>
                <w:szCs w:val="20"/>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OOK</m:t>
                    </m:r>
                  </m:sub>
                </m:sSub>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m:oMathPara>
          </w:p>
          <w:p w14:paraId="6BA30B02" w14:textId="77777777" w:rsidR="00D943BC" w:rsidRPr="006C0D95" w:rsidRDefault="00D943BC" w:rsidP="00C62131">
            <w:pPr>
              <w:rPr>
                <w:rFonts w:ascii="Times New Roman" w:hAnsi="Times New Roman"/>
                <w:szCs w:val="20"/>
              </w:rPr>
            </w:pPr>
            <m:oMathPara>
              <m:oMath>
                <m:r>
                  <w:rPr>
                    <w:rFonts w:ascii="Cambria Math" w:hAnsi="Cambria Math"/>
                    <w:szCs w:val="20"/>
                  </w:rPr>
                  <m:t>m=0,1,…,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r>
                  <w:rPr>
                    <w:rFonts w:ascii="Cambria Math" w:hAnsi="Cambria Math"/>
                    <w:szCs w:val="20"/>
                  </w:rPr>
                  <m:t>-1</m:t>
                </m:r>
              </m:oMath>
            </m:oMathPara>
          </w:p>
          <w:p w14:paraId="68EA360C" w14:textId="77777777" w:rsidR="00D943BC" w:rsidRPr="006C0D95" w:rsidRDefault="00D943BC" w:rsidP="00C62131">
            <w:pPr>
              <w:pStyle w:val="B10"/>
              <w:ind w:left="0" w:firstLine="0"/>
              <w:rPr>
                <w:rFonts w:ascii="Times New Roman" w:hAnsi="Times New Roman"/>
              </w:rPr>
            </w:pPr>
            <m:oMathPara>
              <m:oMath>
                <m:r>
                  <w:rPr>
                    <w:rFonts w:ascii="Cambria Math" w:hAnsi="Cambria Math"/>
                    <w:lang w:val="sv-SE"/>
                  </w:rPr>
                  <m:t>n</m:t>
                </m:r>
                <m:r>
                  <w:rPr>
                    <w:rFonts w:ascii="Cambria Math" w:hAnsi="Cambria Math"/>
                    <w:lang w:val="en-US"/>
                  </w:rPr>
                  <m:t>=0,1,…,</m:t>
                </m:r>
                <m:sSub>
                  <m:sSubPr>
                    <m:ctrlPr>
                      <w:rPr>
                        <w:rFonts w:ascii="Cambria Math" w:eastAsiaTheme="minorHAnsi" w:hAnsi="Cambria Math"/>
                        <w:i/>
                        <w:kern w:val="2"/>
                        <w14:ligatures w14:val="standardContextual"/>
                      </w:rPr>
                    </m:ctrlPr>
                  </m:sSubPr>
                  <m:e>
                    <m:r>
                      <w:rPr>
                        <w:rFonts w:ascii="Cambria Math" w:hAnsi="Cambria Math"/>
                      </w:rPr>
                      <m:t>M</m:t>
                    </m:r>
                  </m:e>
                  <m:sub>
                    <m:r>
                      <m:rPr>
                        <m:nor/>
                      </m:rPr>
                      <w:rPr>
                        <w:rFonts w:ascii="Times New Roman" w:hAnsi="Times New Roman"/>
                        <w:lang w:val="en-US"/>
                      </w:rPr>
                      <m:t>ZC</m:t>
                    </m:r>
                  </m:sub>
                </m:sSub>
                <m:r>
                  <w:rPr>
                    <w:rFonts w:ascii="Cambria Math" w:hAnsi="Cambria Math"/>
                  </w:rPr>
                  <m:t>-1</m:t>
                </m:r>
                <m:r>
                  <m:rPr>
                    <m:sty m:val="p"/>
                  </m:rPr>
                  <w:rPr>
                    <w:rFonts w:ascii="Cambria Math" w:hAnsi="Cambria Math"/>
                    <w:lang w:val="en-US"/>
                  </w:rPr>
                  <w:br/>
                </m:r>
              </m:oMath>
            </m:oMathPara>
          </w:p>
          <w:p w14:paraId="7A93CBA6" w14:textId="77777777" w:rsidR="00A34164" w:rsidRPr="00110B85" w:rsidRDefault="00A34164" w:rsidP="00A34164">
            <w:pPr>
              <w:adjustRightInd w:val="0"/>
              <w:snapToGrid w:val="0"/>
              <w:spacing w:beforeLines="50" w:before="120"/>
              <w:rPr>
                <w:rFonts w:ascii="Times New Roman" w:eastAsia="等线" w:hAnsi="Times New Roman"/>
                <w:color w:val="C00000"/>
                <w:szCs w:val="20"/>
                <w:lang w:eastAsia="zh-CN"/>
              </w:rPr>
            </w:pPr>
            <w:r w:rsidRPr="006C0D95">
              <w:rPr>
                <w:rFonts w:ascii="Times New Roman" w:eastAsia="等线" w:hAnsi="Times New Roman" w:hint="eastAsia"/>
                <w:color w:val="C00000"/>
                <w:szCs w:val="20"/>
                <w:lang w:eastAsia="zh-CN"/>
              </w:rPr>
              <w:t>O</w:t>
            </w:r>
            <w:r w:rsidRPr="006C0D95">
              <w:rPr>
                <w:rFonts w:ascii="Times New Roman" w:eastAsia="等线" w:hAnsi="Times New Roman"/>
                <w:color w:val="C00000"/>
                <w:szCs w:val="20"/>
                <w:lang w:eastAsia="zh-CN"/>
              </w:rPr>
              <w:t xml:space="preserve">therwise,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sidRPr="00110B85">
              <w:rPr>
                <w:rFonts w:ascii="Times New Roman" w:eastAsia="等线" w:hAnsi="Times New Roman" w:hint="eastAsia"/>
                <w:color w:val="C00000"/>
                <w:szCs w:val="20"/>
                <w:lang w:eastAsia="zh-CN"/>
              </w:rPr>
              <w:t xml:space="preserve"> </w:t>
            </w:r>
            <w:r w:rsidRPr="00110B85">
              <w:rPr>
                <w:rFonts w:ascii="Times New Roman" w:eastAsia="等线" w:hAnsi="Times New Roman"/>
                <w:color w:val="C00000"/>
                <w:szCs w:val="20"/>
                <w:lang w:eastAsia="zh-CN"/>
              </w:rPr>
              <w:t xml:space="preserve">is defined by </w:t>
            </w:r>
          </w:p>
          <w:p w14:paraId="12F8A607" w14:textId="77777777" w:rsidR="00A34164" w:rsidRPr="002367D8" w:rsidRDefault="001F20B2" w:rsidP="00A34164">
            <w:pPr>
              <w:adjustRightInd w:val="0"/>
              <w:snapToGrid w:val="0"/>
              <w:spacing w:beforeLines="50" w:before="120"/>
              <w:jc w:val="center"/>
              <w:rPr>
                <w:rFonts w:ascii="Times New Roman" w:eastAsiaTheme="minorEastAsia" w:hAnsi="Times New Roman"/>
                <w:color w:val="C00000"/>
                <w:kern w:val="2"/>
                <w:szCs w:val="20"/>
                <w:lang w:eastAsia="zh-CN"/>
              </w:rPr>
            </w:pPr>
            <m:oMath>
              <m:d>
                <m:dPr>
                  <m:begChr m:val="|"/>
                  <m:endChr m:val="|"/>
                  <m:ctrlPr>
                    <w:rPr>
                      <w:rFonts w:ascii="Cambria Math" w:eastAsiaTheme="minorEastAsia" w:hAnsi="Cambria Math"/>
                      <w:color w:val="C00000"/>
                      <w:kern w:val="2"/>
                      <w:szCs w:val="20"/>
                      <w:lang w:eastAsia="zh-CN"/>
                    </w:rPr>
                  </m:ctrlPr>
                </m:dPr>
                <m:e>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LPSS</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sSubSup>
                        <m:sSubSupPr>
                          <m:ctrlPr>
                            <w:rPr>
                              <w:rFonts w:ascii="Cambria Math" w:eastAsiaTheme="minorEastAsia" w:hAnsi="Cambria Math"/>
                              <w:color w:val="C00000"/>
                              <w:kern w:val="2"/>
                              <w:szCs w:val="20"/>
                              <w:lang w:eastAsia="zh-CN"/>
                            </w:rPr>
                          </m:ctrlPr>
                        </m:sSubSup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sc</m:t>
                          </m:r>
                        </m:sub>
                        <m:sup>
                          <m:r>
                            <m:rPr>
                              <m:nor/>
                            </m:rPr>
                            <w:rPr>
                              <w:rFonts w:ascii="Times New Roman" w:eastAsiaTheme="minorEastAsia" w:hAnsi="Times New Roman"/>
                              <w:color w:val="C00000"/>
                              <w:kern w:val="2"/>
                              <w:szCs w:val="20"/>
                              <w:lang w:eastAsia="zh-CN"/>
                            </w:rPr>
                            <m:t>WUS</m:t>
                          </m:r>
                        </m:sup>
                      </m:sSubSup>
                      <m:r>
                        <m:rPr>
                          <m:sty m:val="p"/>
                        </m:rPr>
                        <w:rPr>
                          <w:rFonts w:ascii="Cambria Math" w:eastAsiaTheme="minorEastAsia" w:hAnsi="Cambria Math"/>
                          <w:color w:val="C00000"/>
                          <w:kern w:val="2"/>
                          <w:szCs w:val="20"/>
                          <w:lang w:eastAsia="zh-CN"/>
                        </w:rPr>
                        <m:t>+</m:t>
                      </m:r>
                      <m:r>
                        <w:rPr>
                          <w:rFonts w:ascii="Cambria Math" w:eastAsiaTheme="minorEastAsia" w:hAnsi="Cambria Math"/>
                          <w:color w:val="C00000"/>
                          <w:kern w:val="2"/>
                          <w:szCs w:val="20"/>
                          <w:lang w:eastAsia="zh-CN"/>
                        </w:rPr>
                        <m:t>k</m:t>
                      </m:r>
                    </m:e>
                  </m:d>
                </m:e>
              </m:d>
              <m:r>
                <m:rPr>
                  <m:sty m:val="p"/>
                </m:rPr>
                <w:rPr>
                  <w:rFonts w:ascii="Cambria Math" w:eastAsiaTheme="minorEastAsia" w:hAnsi="Cambria Math"/>
                  <w:color w:val="C00000"/>
                  <w:kern w:val="2"/>
                  <w:szCs w:val="20"/>
                  <w:lang w:eastAsia="zh-CN"/>
                </w:rPr>
                <m:t>=</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r</m:t>
                  </m:r>
                </m:e>
                <m:sub>
                  <m:r>
                    <m:rPr>
                      <m:nor/>
                    </m:rPr>
                    <w:rPr>
                      <w:rFonts w:ascii="Times New Roman" w:eastAsiaTheme="minorEastAsia" w:hAnsi="Times New Roman"/>
                      <w:color w:val="C00000"/>
                      <w:kern w:val="2"/>
                      <w:szCs w:val="20"/>
                      <w:lang w:eastAsia="zh-CN"/>
                    </w:rPr>
                    <m:t>OOK</m:t>
                  </m:r>
                </m:sub>
              </m:sSub>
              <m:d>
                <m:dPr>
                  <m:ctrlPr>
                    <w:rPr>
                      <w:rFonts w:ascii="Cambria Math" w:eastAsiaTheme="minorEastAsia" w:hAnsi="Cambria Math"/>
                      <w:color w:val="C00000"/>
                      <w:kern w:val="2"/>
                      <w:szCs w:val="20"/>
                      <w:lang w:eastAsia="zh-CN"/>
                    </w:rPr>
                  </m:ctrlPr>
                </m:dPr>
                <m:e>
                  <m:r>
                    <w:rPr>
                      <w:rFonts w:ascii="Cambria Math" w:eastAsiaTheme="minorEastAsia" w:hAnsi="Cambria Math"/>
                      <w:color w:val="C00000"/>
                      <w:kern w:val="2"/>
                      <w:szCs w:val="20"/>
                      <w:lang w:eastAsia="zh-CN"/>
                    </w:rPr>
                    <m:t>l</m:t>
                  </m:r>
                </m:e>
              </m:d>
              <m:r>
                <m:rPr>
                  <m:sty m:val="p"/>
                </m:rPr>
                <w:rPr>
                  <w:rFonts w:ascii="Cambria Math" w:eastAsiaTheme="minorEastAsia" w:hAnsi="Cambria Math"/>
                  <w:color w:val="C00000"/>
                  <w:kern w:val="2"/>
                  <w:szCs w:val="20"/>
                  <w:lang w:eastAsia="zh-CN"/>
                </w:rPr>
                <m:t>,</m:t>
              </m:r>
            </m:oMath>
            <w:r w:rsidR="00A34164" w:rsidRPr="00110B85">
              <w:rPr>
                <w:rFonts w:ascii="Times New Roman" w:eastAsiaTheme="minorEastAsia" w:hAnsi="Times New Roman"/>
                <w:color w:val="C00000"/>
                <w:kern w:val="2"/>
                <w:szCs w:val="20"/>
                <w:lang w:eastAsia="zh-CN"/>
              </w:rPr>
              <w:t xml:space="preserve"> for </w:t>
            </w:r>
            <m:oMath>
              <m:r>
                <m:rPr>
                  <m:sty m:val="p"/>
                </m:rPr>
                <w:rPr>
                  <w:rFonts w:ascii="Cambria Math" w:eastAsiaTheme="minorEastAsia" w:hAnsi="Cambria Math"/>
                  <w:color w:val="C00000"/>
                  <w:kern w:val="2"/>
                  <w:szCs w:val="20"/>
                  <w:lang w:eastAsia="zh-CN"/>
                </w:rPr>
                <m:t xml:space="preserve"> </m:t>
              </m:r>
              <m:r>
                <w:rPr>
                  <w:rFonts w:ascii="Cambria Math" w:eastAsiaTheme="minorEastAsia" w:hAnsi="Cambria Math"/>
                  <w:color w:val="C00000"/>
                  <w:kern w:val="2"/>
                  <w:szCs w:val="20"/>
                  <w:lang w:eastAsia="zh-CN"/>
                </w:rPr>
                <m:t>l</m:t>
              </m:r>
              <m:r>
                <m:rPr>
                  <m:sty m:val="p"/>
                </m:rPr>
                <w:rPr>
                  <w:rFonts w:ascii="Cambria Math" w:eastAsiaTheme="minorEastAsia" w:hAnsi="Cambria Math"/>
                  <w:color w:val="C00000"/>
                  <w:kern w:val="2"/>
                  <w:szCs w:val="20"/>
                  <w:lang w:eastAsia="zh-CN"/>
                </w:rPr>
                <m:t xml:space="preserve">=0,1, …, </m:t>
              </m:r>
              <m:sSub>
                <m:sSubPr>
                  <m:ctrlPr>
                    <w:rPr>
                      <w:rFonts w:ascii="Cambria Math" w:eastAsiaTheme="minorEastAsia" w:hAnsi="Cambria Math"/>
                      <w:color w:val="C00000"/>
                      <w:kern w:val="2"/>
                      <w:szCs w:val="20"/>
                      <w:lang w:eastAsia="zh-CN"/>
                    </w:rPr>
                  </m:ctrlPr>
                </m:sSubPr>
                <m:e>
                  <m:r>
                    <w:rPr>
                      <w:rFonts w:ascii="Cambria Math" w:eastAsiaTheme="minorEastAsia" w:hAnsi="Cambria Math"/>
                      <w:color w:val="C00000"/>
                      <w:kern w:val="2"/>
                      <w:szCs w:val="20"/>
                      <w:lang w:eastAsia="zh-CN"/>
                    </w:rPr>
                    <m:t>N</m:t>
                  </m:r>
                </m:e>
                <m:sub>
                  <m:r>
                    <m:rPr>
                      <m:nor/>
                    </m:rPr>
                    <w:rPr>
                      <w:rFonts w:ascii="Times New Roman" w:eastAsiaTheme="minorEastAsia" w:hAnsi="Times New Roman"/>
                      <w:color w:val="C00000"/>
                      <w:kern w:val="2"/>
                      <w:szCs w:val="20"/>
                      <w:lang w:eastAsia="zh-CN"/>
                    </w:rPr>
                    <m:t>OOK</m:t>
                  </m:r>
                </m:sub>
              </m:sSub>
              <m:r>
                <m:rPr>
                  <m:sty m:val="p"/>
                </m:rPr>
                <w:rPr>
                  <w:rFonts w:ascii="Cambria Math" w:eastAsiaTheme="minorEastAsia" w:hAnsi="Cambria Math"/>
                  <w:color w:val="C00000"/>
                  <w:kern w:val="2"/>
                  <w:szCs w:val="20"/>
                  <w:lang w:eastAsia="zh-CN"/>
                </w:rPr>
                <m:t>-1</m:t>
              </m:r>
            </m:oMath>
          </w:p>
          <w:p w14:paraId="7C2860F8" w14:textId="1A378767" w:rsidR="00A34164" w:rsidRDefault="00A34164" w:rsidP="00A34164">
            <w:pPr>
              <w:adjustRightInd w:val="0"/>
              <w:snapToGrid w:val="0"/>
              <w:spacing w:beforeLines="50" w:before="120"/>
              <w:rPr>
                <w:rFonts w:ascii="Times New Roman" w:eastAsia="等线" w:hAnsi="Times New Roman"/>
                <w:color w:val="C00000"/>
                <w:szCs w:val="20"/>
                <w:lang w:eastAsia="zh-CN"/>
              </w:rPr>
            </w:pPr>
            <w:r>
              <w:rPr>
                <w:rFonts w:ascii="Times New Roman" w:eastAsia="等线" w:hAnsi="Times New Roman"/>
                <w:color w:val="C00000"/>
                <w:szCs w:val="20"/>
                <w:lang w:eastAsia="zh-CN"/>
              </w:rPr>
              <w:t xml:space="preserve">where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sidRPr="00110B85">
              <w:rPr>
                <w:rFonts w:ascii="Times New Roman" w:eastAsia="等线" w:hAnsi="Times New Roman" w:hint="eastAsia"/>
                <w:color w:val="C00000"/>
                <w:szCs w:val="20"/>
                <w:lang w:eastAsia="zh-CN"/>
              </w:rPr>
              <w:t xml:space="preserve"> </w:t>
            </w:r>
            <w:r w:rsidRPr="00110B85">
              <w:rPr>
                <w:rFonts w:ascii="Times New Roman" w:eastAsia="等线" w:hAnsi="Times New Roman"/>
                <w:color w:val="C00000"/>
                <w:szCs w:val="20"/>
                <w:lang w:eastAsia="zh-CN"/>
              </w:rPr>
              <w:t xml:space="preserve">is </w:t>
            </w:r>
            <w:r>
              <w:rPr>
                <w:rFonts w:ascii="Times New Roman" w:eastAsia="等线" w:hAnsi="Times New Roman"/>
                <w:color w:val="C00000"/>
                <w:szCs w:val="20"/>
                <w:lang w:eastAsia="zh-CN"/>
              </w:rPr>
              <w:t xml:space="preserve">BPSK or QPSK symbol generated according to clause 5.1.2 or 5.1.3, and </w:t>
            </w:r>
            <m:oMath>
              <m:sSub>
                <m:sSubPr>
                  <m:ctrlPr>
                    <w:rPr>
                      <w:rFonts w:ascii="Cambria Math" w:hAnsi="Cambria Math"/>
                      <w:i/>
                      <w:color w:val="C00000"/>
                      <w:szCs w:val="20"/>
                    </w:rPr>
                  </m:ctrlPr>
                </m:sSubPr>
                <m:e>
                  <m:r>
                    <w:rPr>
                      <w:rFonts w:ascii="Cambria Math" w:hAnsi="Cambria Math"/>
                      <w:color w:val="C00000"/>
                      <w:szCs w:val="20"/>
                    </w:rPr>
                    <m:t>r</m:t>
                  </m:r>
                </m:e>
                <m:sub>
                  <m:r>
                    <m:rPr>
                      <m:nor/>
                    </m:rPr>
                    <w:rPr>
                      <w:rFonts w:ascii="Times New Roman" w:hAnsi="Times New Roman"/>
                      <w:color w:val="C00000"/>
                      <w:szCs w:val="20"/>
                    </w:rPr>
                    <m:t>LPSS</m:t>
                  </m:r>
                </m:sub>
              </m:sSub>
              <m:d>
                <m:dPr>
                  <m:ctrlPr>
                    <w:rPr>
                      <w:rFonts w:ascii="Cambria Math" w:hAnsi="Cambria Math"/>
                      <w:color w:val="C00000"/>
                      <w:szCs w:val="20"/>
                    </w:rPr>
                  </m:ctrlPr>
                </m:dPr>
                <m:e>
                  <m:r>
                    <w:rPr>
                      <w:rFonts w:ascii="Cambria Math" w:hAnsi="Cambria Math"/>
                      <w:color w:val="C00000"/>
                      <w:szCs w:val="20"/>
                    </w:rPr>
                    <m:t>l</m:t>
                  </m:r>
                  <m:sSubSup>
                    <m:sSubSupPr>
                      <m:ctrlPr>
                        <w:rPr>
                          <w:rFonts w:ascii="Cambria Math" w:hAnsi="Cambria Math"/>
                          <w:color w:val="C00000"/>
                          <w:szCs w:val="20"/>
                        </w:rPr>
                      </m:ctrlPr>
                    </m:sSubSupPr>
                    <m:e>
                      <m:r>
                        <w:rPr>
                          <w:rFonts w:ascii="Cambria Math" w:hAnsi="Cambria Math"/>
                          <w:color w:val="C00000"/>
                          <w:szCs w:val="20"/>
                        </w:rPr>
                        <m:t>N</m:t>
                      </m:r>
                    </m:e>
                    <m:sub>
                      <m:r>
                        <m:rPr>
                          <m:nor/>
                        </m:rPr>
                        <w:rPr>
                          <w:rFonts w:ascii="Times New Roman" w:hAnsi="Times New Roman"/>
                          <w:color w:val="C00000"/>
                          <w:szCs w:val="20"/>
                        </w:rPr>
                        <m:t>sc</m:t>
                      </m:r>
                    </m:sub>
                    <m:sup>
                      <m:r>
                        <m:rPr>
                          <m:nor/>
                        </m:rPr>
                        <w:rPr>
                          <w:rFonts w:ascii="Times New Roman" w:hAnsi="Times New Roman"/>
                          <w:color w:val="C00000"/>
                          <w:szCs w:val="20"/>
                        </w:rPr>
                        <m:t>WUS</m:t>
                      </m:r>
                    </m:sup>
                  </m:sSubSup>
                  <m:r>
                    <w:rPr>
                      <w:rFonts w:ascii="Cambria Math" w:hAnsi="Cambria Math"/>
                      <w:color w:val="C00000"/>
                      <w:szCs w:val="20"/>
                    </w:rPr>
                    <m:t>+k</m:t>
                  </m:r>
                </m:e>
              </m:d>
            </m:oMath>
            <w:r>
              <w:rPr>
                <w:rFonts w:ascii="Times New Roman" w:eastAsia="等线" w:hAnsi="Times New Roman" w:hint="eastAsia"/>
                <w:color w:val="C00000"/>
                <w:szCs w:val="20"/>
                <w:lang w:eastAsia="zh-CN"/>
              </w:rPr>
              <w:t xml:space="preserve"> </w:t>
            </w:r>
            <w:r>
              <w:rPr>
                <w:rFonts w:ascii="Times New Roman" w:eastAsia="等线" w:hAnsi="Times New Roman"/>
                <w:color w:val="C00000"/>
                <w:szCs w:val="20"/>
                <w:lang w:eastAsia="zh-CN"/>
              </w:rPr>
              <w:t xml:space="preserve">is not the same for different subcarrier </w:t>
            </w:r>
            <w:r w:rsidRPr="00EA78FE">
              <w:rPr>
                <w:rFonts w:ascii="Times New Roman" w:eastAsia="等线" w:hAnsi="Times New Roman"/>
                <w:i/>
                <w:iCs/>
                <w:color w:val="C00000"/>
                <w:szCs w:val="20"/>
                <w:lang w:eastAsia="zh-CN"/>
              </w:rPr>
              <w:t>k</w:t>
            </w:r>
            <w:r>
              <w:rPr>
                <w:rFonts w:ascii="Times New Roman" w:eastAsia="等线" w:hAnsi="Times New Roman"/>
                <w:color w:val="C00000"/>
                <w:szCs w:val="20"/>
                <w:lang w:eastAsia="zh-CN"/>
              </w:rPr>
              <w:t xml:space="preserve">. </w:t>
            </w:r>
          </w:p>
          <w:p w14:paraId="5F52439F" w14:textId="77777777" w:rsidR="00AF75C4" w:rsidRPr="00EA78FE" w:rsidRDefault="00AF75C4" w:rsidP="00A34164">
            <w:pPr>
              <w:adjustRightInd w:val="0"/>
              <w:snapToGrid w:val="0"/>
              <w:spacing w:beforeLines="50" w:before="120"/>
              <w:rPr>
                <w:rFonts w:ascii="Times New Roman" w:eastAsia="等线" w:hAnsi="Times New Roman"/>
                <w:color w:val="C00000"/>
                <w:szCs w:val="20"/>
                <w:lang w:eastAsia="zh-CN"/>
              </w:rPr>
            </w:pPr>
          </w:p>
          <w:p w14:paraId="19748C41" w14:textId="77777777" w:rsidR="003E025E" w:rsidRPr="00AF75C4" w:rsidRDefault="003E025E" w:rsidP="003E025E">
            <w:pPr>
              <w:jc w:val="center"/>
              <w:rPr>
                <w:rFonts w:ascii="Times New Roman" w:hAnsi="Times New Roman"/>
                <w:color w:val="C00000"/>
                <w:szCs w:val="20"/>
              </w:rPr>
            </w:pPr>
            <w:r w:rsidRPr="00AF75C4">
              <w:rPr>
                <w:rFonts w:ascii="Times New Roman" w:hAnsi="Times New Roman"/>
                <w:color w:val="C00000"/>
                <w:szCs w:val="20"/>
              </w:rPr>
              <w:t>*** Unchanged parts are omitted ***</w:t>
            </w:r>
          </w:p>
          <w:p w14:paraId="341CF88A" w14:textId="3BCD5DCE" w:rsidR="00D943BC" w:rsidRPr="0080589C" w:rsidRDefault="00D943BC" w:rsidP="00C62131">
            <w:pPr>
              <w:pStyle w:val="B10"/>
              <w:ind w:left="0" w:firstLine="0"/>
              <w:rPr>
                <w:rFonts w:ascii="Times New Roman" w:hAnsi="Times New Roman"/>
                <w:lang w:val="en-US"/>
              </w:rPr>
            </w:pPr>
          </w:p>
        </w:tc>
      </w:tr>
    </w:tbl>
    <w:p w14:paraId="456D9D37" w14:textId="448EF97A" w:rsidR="0080589C" w:rsidRPr="000E0C9A" w:rsidRDefault="0088529D" w:rsidP="000E0C9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CB2208">
        <w:rPr>
          <w:rFonts w:ascii="Arial" w:eastAsia="宋体" w:hAnsi="Arial"/>
          <w:sz w:val="36"/>
          <w:szCs w:val="20"/>
          <w:lang w:eastAsia="zh-CN"/>
        </w:rPr>
        <w:lastRenderedPageBreak/>
        <w:t>References</w:t>
      </w:r>
      <w:bookmarkStart w:id="29" w:name="_Ref115439951"/>
      <w:bookmarkStart w:id="30" w:name="_Hlk115169067"/>
    </w:p>
    <w:p w14:paraId="1D1D56DB" w14:textId="4E95C8EB" w:rsidR="00780EF4" w:rsidRPr="0080589C" w:rsidRDefault="000E0C9A" w:rsidP="0080589C">
      <w:pPr>
        <w:widowControl w:val="0"/>
        <w:numPr>
          <w:ilvl w:val="0"/>
          <w:numId w:val="6"/>
        </w:numPr>
        <w:spacing w:before="120" w:after="120"/>
        <w:jc w:val="both"/>
        <w:rPr>
          <w:rFonts w:ascii="Times New Roman" w:eastAsia="等线" w:hAnsi="Times New Roman"/>
          <w:lang w:eastAsia="zh-CN"/>
        </w:rPr>
      </w:pPr>
      <w:r w:rsidRPr="0080589C">
        <w:rPr>
          <w:rFonts w:ascii="Times New Roman" w:eastAsia="等线" w:hAnsi="Times New Roman"/>
          <w:lang w:eastAsia="zh-CN"/>
        </w:rPr>
        <w:t>R1-2504832, Summary #4 of discussions on LP-WUS and LP-SS design</w:t>
      </w:r>
      <w:r w:rsidR="0080589C" w:rsidRPr="0080589C">
        <w:rPr>
          <w:rFonts w:ascii="Times New Roman" w:eastAsia="等线" w:hAnsi="Times New Roman"/>
          <w:lang w:eastAsia="zh-CN"/>
        </w:rPr>
        <w:t xml:space="preserve">, </w:t>
      </w:r>
      <w:r w:rsidRPr="0080589C">
        <w:rPr>
          <w:rFonts w:ascii="Times New Roman" w:eastAsia="等线" w:hAnsi="Times New Roman"/>
          <w:lang w:eastAsia="zh-CN"/>
        </w:rPr>
        <w:t xml:space="preserve">Moderator </w:t>
      </w:r>
      <w:r>
        <w:rPr>
          <w:rFonts w:ascii="Times New Roman" w:eastAsia="等线" w:hAnsi="Times New Roman"/>
          <w:lang w:eastAsia="zh-CN"/>
        </w:rPr>
        <w:t>(</w:t>
      </w:r>
      <w:r w:rsidR="0080589C" w:rsidRPr="0080589C">
        <w:rPr>
          <w:rFonts w:ascii="Times New Roman" w:eastAsia="等线" w:hAnsi="Times New Roman"/>
          <w:lang w:eastAsia="zh-CN"/>
        </w:rPr>
        <w:t>vivo</w:t>
      </w:r>
      <w:r>
        <w:rPr>
          <w:rFonts w:ascii="Times New Roman" w:eastAsia="等线" w:hAnsi="Times New Roman"/>
          <w:lang w:eastAsia="zh-CN"/>
        </w:rPr>
        <w:t>)</w:t>
      </w:r>
      <w:r w:rsidR="00780EF4" w:rsidRPr="0080589C">
        <w:rPr>
          <w:rFonts w:ascii="Times New Roman" w:eastAsia="等线" w:hAnsi="Times New Roman"/>
          <w:lang w:eastAsia="zh-CN"/>
        </w:rPr>
        <w:t xml:space="preserve"> </w:t>
      </w:r>
    </w:p>
    <w:p w14:paraId="2E7A9E8D" w14:textId="7A7D0AC5" w:rsidR="00E90E86" w:rsidRPr="00EA78FE" w:rsidRDefault="00E70E13" w:rsidP="002512B5">
      <w:pPr>
        <w:widowControl w:val="0"/>
        <w:numPr>
          <w:ilvl w:val="0"/>
          <w:numId w:val="6"/>
        </w:numPr>
        <w:tabs>
          <w:tab w:val="clear" w:pos="420"/>
        </w:tabs>
        <w:spacing w:before="120" w:after="120"/>
        <w:jc w:val="both"/>
        <w:rPr>
          <w:rFonts w:ascii="Times New Roman" w:eastAsia="宋体" w:hAnsi="Times New Roman"/>
        </w:rPr>
      </w:pPr>
      <w:bookmarkStart w:id="31" w:name="_Hlk111134044"/>
      <w:bookmarkEnd w:id="29"/>
      <w:bookmarkEnd w:id="30"/>
      <w:r>
        <w:rPr>
          <w:rFonts w:ascii="Times New Roman" w:eastAsia="等线" w:hAnsi="Times New Roman"/>
          <w:lang w:eastAsia="zh-CN"/>
        </w:rPr>
        <w:t>R1-2</w:t>
      </w:r>
      <w:r w:rsidR="0080589C">
        <w:rPr>
          <w:rFonts w:ascii="Times New Roman" w:eastAsia="等线" w:hAnsi="Times New Roman"/>
          <w:lang w:eastAsia="zh-CN"/>
        </w:rPr>
        <w:t>504018,</w:t>
      </w:r>
      <w:r>
        <w:rPr>
          <w:rFonts w:ascii="Times New Roman" w:eastAsia="等线" w:hAnsi="Times New Roman"/>
          <w:lang w:eastAsia="zh-CN"/>
        </w:rPr>
        <w:t xml:space="preserve"> LP-WUS and LP-SS design, </w:t>
      </w:r>
      <w:r w:rsidR="0080589C">
        <w:rPr>
          <w:rFonts w:ascii="Times New Roman" w:eastAsia="等线" w:hAnsi="Times New Roman"/>
          <w:lang w:eastAsia="zh-CN"/>
        </w:rPr>
        <w:t>E</w:t>
      </w:r>
      <w:r w:rsidR="0080589C">
        <w:rPr>
          <w:rFonts w:ascii="Times New Roman" w:eastAsia="等线" w:hAnsi="Times New Roman" w:hint="eastAsia"/>
          <w:lang w:eastAsia="zh-CN"/>
        </w:rPr>
        <w:t>/</w:t>
      </w:r>
      <w:r w:rsidR="0080589C">
        <w:rPr>
          <w:rFonts w:ascii="Times New Roman" w:eastAsia="等线" w:hAnsi="Times New Roman"/>
          <w:lang w:eastAsia="zh-CN"/>
        </w:rPr>
        <w:t>//</w:t>
      </w:r>
      <w:r>
        <w:rPr>
          <w:rFonts w:ascii="Times New Roman" w:eastAsia="等线" w:hAnsi="Times New Roman"/>
          <w:lang w:eastAsia="zh-CN"/>
        </w:rPr>
        <w:t xml:space="preserve">. </w:t>
      </w:r>
      <w:bookmarkEnd w:id="0"/>
      <w:bookmarkEnd w:id="31"/>
    </w:p>
    <w:sectPr w:rsidR="00E90E86" w:rsidRPr="00EA78FE" w:rsidSect="00A824EE">
      <w:foot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F7E37" w14:textId="77777777" w:rsidR="001F20B2" w:rsidRDefault="001F20B2">
      <w:r>
        <w:separator/>
      </w:r>
    </w:p>
  </w:endnote>
  <w:endnote w:type="continuationSeparator" w:id="0">
    <w:p w14:paraId="23603073" w14:textId="77777777" w:rsidR="001F20B2" w:rsidRDefault="001F20B2">
      <w:r>
        <w:continuationSeparator/>
      </w:r>
    </w:p>
  </w:endnote>
  <w:endnote w:type="continuationNotice" w:id="1">
    <w:p w14:paraId="0329327A" w14:textId="77777777" w:rsidR="001F20B2" w:rsidRDefault="001F20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B82EF5" w:rsidRDefault="00B82EF5">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B82EF5" w:rsidRDefault="00B82EF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FE55D" w14:textId="77777777" w:rsidR="001F20B2" w:rsidRDefault="001F20B2">
      <w:r>
        <w:separator/>
      </w:r>
    </w:p>
  </w:footnote>
  <w:footnote w:type="continuationSeparator" w:id="0">
    <w:p w14:paraId="026FEE80" w14:textId="77777777" w:rsidR="001F20B2" w:rsidRDefault="001F20B2">
      <w:r>
        <w:continuationSeparator/>
      </w:r>
    </w:p>
  </w:footnote>
  <w:footnote w:type="continuationNotice" w:id="1">
    <w:p w14:paraId="4FE761F1" w14:textId="77777777" w:rsidR="001F20B2" w:rsidRDefault="001F20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5079DA"/>
    <w:multiLevelType w:val="hybridMultilevel"/>
    <w:tmpl w:val="2844FFDC"/>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99713FD"/>
    <w:multiLevelType w:val="hybridMultilevel"/>
    <w:tmpl w:val="F7B6904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139602CA"/>
    <w:multiLevelType w:val="multilevel"/>
    <w:tmpl w:val="4ECC7E40"/>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485546B"/>
    <w:multiLevelType w:val="hybridMultilevel"/>
    <w:tmpl w:val="B98A7E00"/>
    <w:lvl w:ilvl="0" w:tplc="8554555E">
      <w:start w:val="150"/>
      <w:numFmt w:val="bullet"/>
      <w:lvlText w:val="-"/>
      <w:lvlJc w:val="left"/>
      <w:pPr>
        <w:ind w:left="618" w:hanging="420"/>
      </w:pPr>
      <w:rPr>
        <w:rFonts w:ascii="Times" w:eastAsia="Batang" w:hAnsi="Times" w:cs="Times"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6" w15:restartNumberingAfterBreak="0">
    <w:nsid w:val="1D4B0B68"/>
    <w:multiLevelType w:val="hybridMultilevel"/>
    <w:tmpl w:val="674A0B5C"/>
    <w:lvl w:ilvl="0" w:tplc="7E6A4A8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F95BE8"/>
    <w:multiLevelType w:val="hybridMultilevel"/>
    <w:tmpl w:val="0988F0B8"/>
    <w:lvl w:ilvl="0" w:tplc="100C14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F00335"/>
    <w:multiLevelType w:val="multilevel"/>
    <w:tmpl w:val="22F003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E59635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8203BF"/>
    <w:multiLevelType w:val="hybridMultilevel"/>
    <w:tmpl w:val="2AC632A4"/>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8E54D53"/>
    <w:multiLevelType w:val="multilevel"/>
    <w:tmpl w:val="C4965E84"/>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9A742CA"/>
    <w:multiLevelType w:val="multilevel"/>
    <w:tmpl w:val="49A742CA"/>
    <w:lvl w:ilvl="0">
      <w:start w:val="150"/>
      <w:numFmt w:val="bullet"/>
      <w:lvlText w:val="-"/>
      <w:lvlJc w:val="left"/>
      <w:pPr>
        <w:ind w:left="646" w:hanging="420"/>
      </w:pPr>
      <w:rPr>
        <w:rFonts w:ascii="Times" w:eastAsia="Batang" w:hAnsi="Times" w:cs="Times" w:hint="default"/>
      </w:rPr>
    </w:lvl>
    <w:lvl w:ilvl="1">
      <w:start w:val="1"/>
      <w:numFmt w:val="bullet"/>
      <w:lvlText w:val=""/>
      <w:lvlJc w:val="left"/>
      <w:pPr>
        <w:ind w:left="1066" w:hanging="420"/>
      </w:pPr>
      <w:rPr>
        <w:rFonts w:ascii="Wingdings" w:hAnsi="Wingdings" w:hint="default"/>
      </w:rPr>
    </w:lvl>
    <w:lvl w:ilvl="2">
      <w:start w:val="1"/>
      <w:numFmt w:val="bullet"/>
      <w:lvlText w:val=""/>
      <w:lvlJc w:val="left"/>
      <w:pPr>
        <w:ind w:left="1486" w:hanging="420"/>
      </w:pPr>
      <w:rPr>
        <w:rFonts w:ascii="Wingdings" w:hAnsi="Wingdings" w:hint="default"/>
      </w:rPr>
    </w:lvl>
    <w:lvl w:ilvl="3">
      <w:start w:val="1"/>
      <w:numFmt w:val="bullet"/>
      <w:lvlText w:val=""/>
      <w:lvlJc w:val="left"/>
      <w:pPr>
        <w:ind w:left="1906" w:hanging="420"/>
      </w:pPr>
      <w:rPr>
        <w:rFonts w:ascii="Wingdings" w:hAnsi="Wingdings" w:hint="default"/>
      </w:rPr>
    </w:lvl>
    <w:lvl w:ilvl="4">
      <w:start w:val="1"/>
      <w:numFmt w:val="bullet"/>
      <w:lvlText w:val=""/>
      <w:lvlJc w:val="left"/>
      <w:pPr>
        <w:ind w:left="2326" w:hanging="420"/>
      </w:pPr>
      <w:rPr>
        <w:rFonts w:ascii="Wingdings" w:hAnsi="Wingdings" w:hint="default"/>
      </w:rPr>
    </w:lvl>
    <w:lvl w:ilvl="5">
      <w:start w:val="1"/>
      <w:numFmt w:val="bullet"/>
      <w:lvlText w:val=""/>
      <w:lvlJc w:val="left"/>
      <w:pPr>
        <w:ind w:left="2746" w:hanging="420"/>
      </w:pPr>
      <w:rPr>
        <w:rFonts w:ascii="Wingdings" w:hAnsi="Wingdings" w:hint="default"/>
      </w:rPr>
    </w:lvl>
    <w:lvl w:ilvl="6">
      <w:start w:val="1"/>
      <w:numFmt w:val="bullet"/>
      <w:lvlText w:val=""/>
      <w:lvlJc w:val="left"/>
      <w:pPr>
        <w:ind w:left="3166" w:hanging="420"/>
      </w:pPr>
      <w:rPr>
        <w:rFonts w:ascii="Wingdings" w:hAnsi="Wingdings" w:hint="default"/>
      </w:rPr>
    </w:lvl>
    <w:lvl w:ilvl="7">
      <w:start w:val="1"/>
      <w:numFmt w:val="bullet"/>
      <w:lvlText w:val=""/>
      <w:lvlJc w:val="left"/>
      <w:pPr>
        <w:ind w:left="3586" w:hanging="420"/>
      </w:pPr>
      <w:rPr>
        <w:rFonts w:ascii="Wingdings" w:hAnsi="Wingdings" w:hint="default"/>
      </w:rPr>
    </w:lvl>
    <w:lvl w:ilvl="8">
      <w:start w:val="1"/>
      <w:numFmt w:val="bullet"/>
      <w:lvlText w:val=""/>
      <w:lvlJc w:val="left"/>
      <w:pPr>
        <w:ind w:left="4006"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330047"/>
    <w:multiLevelType w:val="hybridMultilevel"/>
    <w:tmpl w:val="4FC4A0EE"/>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3C5194"/>
    <w:multiLevelType w:val="hybridMultilevel"/>
    <w:tmpl w:val="CE24CEB4"/>
    <w:lvl w:ilvl="0" w:tplc="8554555E">
      <w:start w:val="150"/>
      <w:numFmt w:val="bullet"/>
      <w:lvlText w:val="-"/>
      <w:lvlJc w:val="left"/>
      <w:pPr>
        <w:ind w:left="467" w:hanging="420"/>
      </w:pPr>
      <w:rPr>
        <w:rFonts w:ascii="Times" w:eastAsia="Batang" w:hAnsi="Times" w:cs="Time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4" w15:restartNumberingAfterBreak="0">
    <w:nsid w:val="6F184812"/>
    <w:multiLevelType w:val="hybridMultilevel"/>
    <w:tmpl w:val="07FC8D6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5955E6"/>
    <w:multiLevelType w:val="hybridMultilevel"/>
    <w:tmpl w:val="3C72375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E765B0"/>
    <w:multiLevelType w:val="hybridMultilevel"/>
    <w:tmpl w:val="D5B6385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8"/>
  </w:num>
  <w:num w:numId="2">
    <w:abstractNumId w:val="37"/>
  </w:num>
  <w:num w:numId="3">
    <w:abstractNumId w:val="24"/>
  </w:num>
  <w:num w:numId="4">
    <w:abstractNumId w:val="25"/>
  </w:num>
  <w:num w:numId="5">
    <w:abstractNumId w:val="32"/>
  </w:num>
  <w:num w:numId="6">
    <w:abstractNumId w:val="40"/>
  </w:num>
  <w:num w:numId="7">
    <w:abstractNumId w:val="22"/>
  </w:num>
  <w:num w:numId="8">
    <w:abstractNumId w:val="38"/>
  </w:num>
  <w:num w:numId="9">
    <w:abstractNumId w:val="3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20"/>
  </w:num>
  <w:num w:numId="22">
    <w:abstractNumId w:val="14"/>
  </w:num>
  <w:num w:numId="23">
    <w:abstractNumId w:val="17"/>
  </w:num>
  <w:num w:numId="24">
    <w:abstractNumId w:val="30"/>
  </w:num>
  <w:num w:numId="25">
    <w:abstractNumId w:val="23"/>
  </w:num>
  <w:num w:numId="26">
    <w:abstractNumId w:val="34"/>
  </w:num>
  <w:num w:numId="27">
    <w:abstractNumId w:val="21"/>
  </w:num>
  <w:num w:numId="28">
    <w:abstractNumId w:val="16"/>
  </w:num>
  <w:num w:numId="29">
    <w:abstractNumId w:val="11"/>
  </w:num>
  <w:num w:numId="30">
    <w:abstractNumId w:val="29"/>
  </w:num>
  <w:num w:numId="31">
    <w:abstractNumId w:val="36"/>
  </w:num>
  <w:num w:numId="32">
    <w:abstractNumId w:val="26"/>
  </w:num>
  <w:num w:numId="33">
    <w:abstractNumId w:val="18"/>
  </w:num>
  <w:num w:numId="34">
    <w:abstractNumId w:val="13"/>
  </w:num>
  <w:num w:numId="35">
    <w:abstractNumId w:val="31"/>
  </w:num>
  <w:num w:numId="36">
    <w:abstractNumId w:val="39"/>
  </w:num>
  <w:num w:numId="37">
    <w:abstractNumId w:val="12"/>
  </w:num>
  <w:num w:numId="38">
    <w:abstractNumId w:val="27"/>
  </w:num>
  <w:num w:numId="39">
    <w:abstractNumId w:val="33"/>
  </w:num>
  <w:num w:numId="4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4CF"/>
    <w:rsid w:val="000005C3"/>
    <w:rsid w:val="0000069E"/>
    <w:rsid w:val="00000750"/>
    <w:rsid w:val="0000089F"/>
    <w:rsid w:val="000008C3"/>
    <w:rsid w:val="0000090B"/>
    <w:rsid w:val="00000B42"/>
    <w:rsid w:val="00000DB8"/>
    <w:rsid w:val="00001070"/>
    <w:rsid w:val="0000112F"/>
    <w:rsid w:val="00001285"/>
    <w:rsid w:val="00001291"/>
    <w:rsid w:val="00001415"/>
    <w:rsid w:val="00001876"/>
    <w:rsid w:val="00001A85"/>
    <w:rsid w:val="00001B82"/>
    <w:rsid w:val="00001B8B"/>
    <w:rsid w:val="00002134"/>
    <w:rsid w:val="00002341"/>
    <w:rsid w:val="00002463"/>
    <w:rsid w:val="000024E0"/>
    <w:rsid w:val="0000259C"/>
    <w:rsid w:val="000025B0"/>
    <w:rsid w:val="000027C6"/>
    <w:rsid w:val="00002842"/>
    <w:rsid w:val="00002B5E"/>
    <w:rsid w:val="00002E1F"/>
    <w:rsid w:val="00002E82"/>
    <w:rsid w:val="0000314A"/>
    <w:rsid w:val="00003582"/>
    <w:rsid w:val="00003650"/>
    <w:rsid w:val="000036F0"/>
    <w:rsid w:val="00003886"/>
    <w:rsid w:val="00003AC5"/>
    <w:rsid w:val="00003C0A"/>
    <w:rsid w:val="00003E83"/>
    <w:rsid w:val="00003F6C"/>
    <w:rsid w:val="0000410D"/>
    <w:rsid w:val="0000416C"/>
    <w:rsid w:val="000042C4"/>
    <w:rsid w:val="000044D9"/>
    <w:rsid w:val="000045FD"/>
    <w:rsid w:val="0000460A"/>
    <w:rsid w:val="00004707"/>
    <w:rsid w:val="00004806"/>
    <w:rsid w:val="00004924"/>
    <w:rsid w:val="00004948"/>
    <w:rsid w:val="000049FC"/>
    <w:rsid w:val="00004D1B"/>
    <w:rsid w:val="00004F37"/>
    <w:rsid w:val="00004F43"/>
    <w:rsid w:val="00004F59"/>
    <w:rsid w:val="00005012"/>
    <w:rsid w:val="0000502C"/>
    <w:rsid w:val="0000539E"/>
    <w:rsid w:val="000054C0"/>
    <w:rsid w:val="000055F9"/>
    <w:rsid w:val="0000587F"/>
    <w:rsid w:val="00005909"/>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BAD"/>
    <w:rsid w:val="00006C67"/>
    <w:rsid w:val="00006D90"/>
    <w:rsid w:val="00006DBB"/>
    <w:rsid w:val="0000709F"/>
    <w:rsid w:val="000072DD"/>
    <w:rsid w:val="00007373"/>
    <w:rsid w:val="00007567"/>
    <w:rsid w:val="00007727"/>
    <w:rsid w:val="00007805"/>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EC6"/>
    <w:rsid w:val="00010F29"/>
    <w:rsid w:val="00010F56"/>
    <w:rsid w:val="00011207"/>
    <w:rsid w:val="000113F1"/>
    <w:rsid w:val="0001154B"/>
    <w:rsid w:val="00011576"/>
    <w:rsid w:val="00011673"/>
    <w:rsid w:val="000116A5"/>
    <w:rsid w:val="0001192A"/>
    <w:rsid w:val="00011C54"/>
    <w:rsid w:val="00011C8C"/>
    <w:rsid w:val="00011E94"/>
    <w:rsid w:val="00011F30"/>
    <w:rsid w:val="00011FB3"/>
    <w:rsid w:val="00011FC7"/>
    <w:rsid w:val="00011FFB"/>
    <w:rsid w:val="000120DF"/>
    <w:rsid w:val="00012168"/>
    <w:rsid w:val="0001222F"/>
    <w:rsid w:val="00012414"/>
    <w:rsid w:val="000124C4"/>
    <w:rsid w:val="000125F2"/>
    <w:rsid w:val="000125F3"/>
    <w:rsid w:val="000125F4"/>
    <w:rsid w:val="000126D5"/>
    <w:rsid w:val="000126F3"/>
    <w:rsid w:val="0001276B"/>
    <w:rsid w:val="00012787"/>
    <w:rsid w:val="000127E8"/>
    <w:rsid w:val="000128A9"/>
    <w:rsid w:val="00012954"/>
    <w:rsid w:val="00012ACB"/>
    <w:rsid w:val="00012CF7"/>
    <w:rsid w:val="00012EF5"/>
    <w:rsid w:val="00012F48"/>
    <w:rsid w:val="00012FA9"/>
    <w:rsid w:val="00013072"/>
    <w:rsid w:val="00013138"/>
    <w:rsid w:val="000132C3"/>
    <w:rsid w:val="00013471"/>
    <w:rsid w:val="00013473"/>
    <w:rsid w:val="0001366F"/>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88C"/>
    <w:rsid w:val="00014921"/>
    <w:rsid w:val="00014A8F"/>
    <w:rsid w:val="00014C6C"/>
    <w:rsid w:val="00014D04"/>
    <w:rsid w:val="00014D15"/>
    <w:rsid w:val="00014DB7"/>
    <w:rsid w:val="00014DE9"/>
    <w:rsid w:val="000150F9"/>
    <w:rsid w:val="0001520A"/>
    <w:rsid w:val="0001537C"/>
    <w:rsid w:val="000153CC"/>
    <w:rsid w:val="000153D5"/>
    <w:rsid w:val="00015469"/>
    <w:rsid w:val="00015501"/>
    <w:rsid w:val="00015520"/>
    <w:rsid w:val="0001554B"/>
    <w:rsid w:val="000156C4"/>
    <w:rsid w:val="000157A4"/>
    <w:rsid w:val="0001585A"/>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E4"/>
    <w:rsid w:val="0001702F"/>
    <w:rsid w:val="000170E4"/>
    <w:rsid w:val="000172A9"/>
    <w:rsid w:val="000174AD"/>
    <w:rsid w:val="000174E2"/>
    <w:rsid w:val="000175C3"/>
    <w:rsid w:val="00017684"/>
    <w:rsid w:val="000176A5"/>
    <w:rsid w:val="000177C6"/>
    <w:rsid w:val="00017AB0"/>
    <w:rsid w:val="00017BA4"/>
    <w:rsid w:val="00017C54"/>
    <w:rsid w:val="00017D35"/>
    <w:rsid w:val="00017EED"/>
    <w:rsid w:val="00017F49"/>
    <w:rsid w:val="00020173"/>
    <w:rsid w:val="000201BC"/>
    <w:rsid w:val="00020219"/>
    <w:rsid w:val="00020317"/>
    <w:rsid w:val="00020344"/>
    <w:rsid w:val="00020383"/>
    <w:rsid w:val="000203BB"/>
    <w:rsid w:val="00020452"/>
    <w:rsid w:val="00020789"/>
    <w:rsid w:val="000208A6"/>
    <w:rsid w:val="00020990"/>
    <w:rsid w:val="000209BD"/>
    <w:rsid w:val="000209F3"/>
    <w:rsid w:val="00020A0A"/>
    <w:rsid w:val="00020A1C"/>
    <w:rsid w:val="00020A35"/>
    <w:rsid w:val="00020B63"/>
    <w:rsid w:val="00020B8F"/>
    <w:rsid w:val="00020E1E"/>
    <w:rsid w:val="000212DF"/>
    <w:rsid w:val="0002163E"/>
    <w:rsid w:val="00021685"/>
    <w:rsid w:val="00021878"/>
    <w:rsid w:val="0002192B"/>
    <w:rsid w:val="0002195F"/>
    <w:rsid w:val="00021979"/>
    <w:rsid w:val="00021995"/>
    <w:rsid w:val="00021B1B"/>
    <w:rsid w:val="00021C03"/>
    <w:rsid w:val="00021C68"/>
    <w:rsid w:val="00021D58"/>
    <w:rsid w:val="00021EDD"/>
    <w:rsid w:val="00022004"/>
    <w:rsid w:val="0002205D"/>
    <w:rsid w:val="000220E5"/>
    <w:rsid w:val="000223AD"/>
    <w:rsid w:val="00022580"/>
    <w:rsid w:val="000225E9"/>
    <w:rsid w:val="00022699"/>
    <w:rsid w:val="0002274B"/>
    <w:rsid w:val="000227D9"/>
    <w:rsid w:val="000229D9"/>
    <w:rsid w:val="00022A7D"/>
    <w:rsid w:val="00022BC7"/>
    <w:rsid w:val="00022CC0"/>
    <w:rsid w:val="00022DE3"/>
    <w:rsid w:val="00022E7D"/>
    <w:rsid w:val="0002322B"/>
    <w:rsid w:val="000234B0"/>
    <w:rsid w:val="000235E6"/>
    <w:rsid w:val="00023728"/>
    <w:rsid w:val="00023B2B"/>
    <w:rsid w:val="00023E81"/>
    <w:rsid w:val="000241CB"/>
    <w:rsid w:val="000241D7"/>
    <w:rsid w:val="000242B8"/>
    <w:rsid w:val="00024387"/>
    <w:rsid w:val="0002442C"/>
    <w:rsid w:val="0002445B"/>
    <w:rsid w:val="00024592"/>
    <w:rsid w:val="00024601"/>
    <w:rsid w:val="000246E7"/>
    <w:rsid w:val="00024775"/>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C"/>
    <w:rsid w:val="0002621A"/>
    <w:rsid w:val="00026321"/>
    <w:rsid w:val="00026356"/>
    <w:rsid w:val="00026385"/>
    <w:rsid w:val="00026387"/>
    <w:rsid w:val="000264EF"/>
    <w:rsid w:val="000267F8"/>
    <w:rsid w:val="00026972"/>
    <w:rsid w:val="00026A71"/>
    <w:rsid w:val="00026C85"/>
    <w:rsid w:val="00026F9B"/>
    <w:rsid w:val="00027013"/>
    <w:rsid w:val="000270E5"/>
    <w:rsid w:val="0002722B"/>
    <w:rsid w:val="000272C6"/>
    <w:rsid w:val="0002754F"/>
    <w:rsid w:val="000275DE"/>
    <w:rsid w:val="000276AB"/>
    <w:rsid w:val="000277C0"/>
    <w:rsid w:val="0002781A"/>
    <w:rsid w:val="000278F1"/>
    <w:rsid w:val="000278F7"/>
    <w:rsid w:val="00027903"/>
    <w:rsid w:val="00027919"/>
    <w:rsid w:val="000279C1"/>
    <w:rsid w:val="00027A6A"/>
    <w:rsid w:val="00027AF8"/>
    <w:rsid w:val="00027B4B"/>
    <w:rsid w:val="00027E38"/>
    <w:rsid w:val="000300C3"/>
    <w:rsid w:val="00030132"/>
    <w:rsid w:val="000303A0"/>
    <w:rsid w:val="00030529"/>
    <w:rsid w:val="000305F4"/>
    <w:rsid w:val="00030815"/>
    <w:rsid w:val="00030829"/>
    <w:rsid w:val="00030907"/>
    <w:rsid w:val="00030A5C"/>
    <w:rsid w:val="00030B0F"/>
    <w:rsid w:val="00030B85"/>
    <w:rsid w:val="00030BD6"/>
    <w:rsid w:val="00030DC4"/>
    <w:rsid w:val="00030DFC"/>
    <w:rsid w:val="00030E37"/>
    <w:rsid w:val="000310C6"/>
    <w:rsid w:val="0003121E"/>
    <w:rsid w:val="00031241"/>
    <w:rsid w:val="00031420"/>
    <w:rsid w:val="0003167C"/>
    <w:rsid w:val="0003167E"/>
    <w:rsid w:val="000317D3"/>
    <w:rsid w:val="00031883"/>
    <w:rsid w:val="00031A22"/>
    <w:rsid w:val="00031AC8"/>
    <w:rsid w:val="00031BC5"/>
    <w:rsid w:val="00031D0E"/>
    <w:rsid w:val="00031D38"/>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6B4"/>
    <w:rsid w:val="000336FB"/>
    <w:rsid w:val="000338A4"/>
    <w:rsid w:val="000338E5"/>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C55"/>
    <w:rsid w:val="00035DC3"/>
    <w:rsid w:val="00035E82"/>
    <w:rsid w:val="00036264"/>
    <w:rsid w:val="000362AB"/>
    <w:rsid w:val="000363AE"/>
    <w:rsid w:val="000363FD"/>
    <w:rsid w:val="00036631"/>
    <w:rsid w:val="00036635"/>
    <w:rsid w:val="000366E1"/>
    <w:rsid w:val="0003671A"/>
    <w:rsid w:val="00036787"/>
    <w:rsid w:val="00036AB8"/>
    <w:rsid w:val="00036C47"/>
    <w:rsid w:val="00036CBB"/>
    <w:rsid w:val="00036CC3"/>
    <w:rsid w:val="00036E22"/>
    <w:rsid w:val="00036F9C"/>
    <w:rsid w:val="00036FC4"/>
    <w:rsid w:val="000370D2"/>
    <w:rsid w:val="00037117"/>
    <w:rsid w:val="00037141"/>
    <w:rsid w:val="0003714A"/>
    <w:rsid w:val="000371B5"/>
    <w:rsid w:val="000374D2"/>
    <w:rsid w:val="000375DD"/>
    <w:rsid w:val="0003772C"/>
    <w:rsid w:val="000377A2"/>
    <w:rsid w:val="000377D4"/>
    <w:rsid w:val="000378DD"/>
    <w:rsid w:val="00037A41"/>
    <w:rsid w:val="00037BB9"/>
    <w:rsid w:val="00037CE8"/>
    <w:rsid w:val="00037D96"/>
    <w:rsid w:val="00037DBD"/>
    <w:rsid w:val="00037E65"/>
    <w:rsid w:val="00037F1A"/>
    <w:rsid w:val="00037FAF"/>
    <w:rsid w:val="000401CF"/>
    <w:rsid w:val="00040293"/>
    <w:rsid w:val="00040500"/>
    <w:rsid w:val="0004056F"/>
    <w:rsid w:val="00040812"/>
    <w:rsid w:val="000408C9"/>
    <w:rsid w:val="00040A81"/>
    <w:rsid w:val="00040AC8"/>
    <w:rsid w:val="00040B8C"/>
    <w:rsid w:val="00040D01"/>
    <w:rsid w:val="00040F5B"/>
    <w:rsid w:val="00040FB1"/>
    <w:rsid w:val="00040FE4"/>
    <w:rsid w:val="0004101C"/>
    <w:rsid w:val="00041174"/>
    <w:rsid w:val="000412E1"/>
    <w:rsid w:val="000413B1"/>
    <w:rsid w:val="00041439"/>
    <w:rsid w:val="00041531"/>
    <w:rsid w:val="00041536"/>
    <w:rsid w:val="00041685"/>
    <w:rsid w:val="000417F0"/>
    <w:rsid w:val="000418A3"/>
    <w:rsid w:val="000419EC"/>
    <w:rsid w:val="00041B61"/>
    <w:rsid w:val="00041E6C"/>
    <w:rsid w:val="00041EBD"/>
    <w:rsid w:val="00041F4A"/>
    <w:rsid w:val="00041FD9"/>
    <w:rsid w:val="000420C4"/>
    <w:rsid w:val="0004218C"/>
    <w:rsid w:val="00042192"/>
    <w:rsid w:val="000421F2"/>
    <w:rsid w:val="0004223E"/>
    <w:rsid w:val="00042340"/>
    <w:rsid w:val="000423FF"/>
    <w:rsid w:val="00042600"/>
    <w:rsid w:val="0004268B"/>
    <w:rsid w:val="00042725"/>
    <w:rsid w:val="00042847"/>
    <w:rsid w:val="00042955"/>
    <w:rsid w:val="00042D40"/>
    <w:rsid w:val="00042F64"/>
    <w:rsid w:val="00042F70"/>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47C"/>
    <w:rsid w:val="000445A0"/>
    <w:rsid w:val="00044623"/>
    <w:rsid w:val="000448AC"/>
    <w:rsid w:val="0004497D"/>
    <w:rsid w:val="00044B9C"/>
    <w:rsid w:val="00045071"/>
    <w:rsid w:val="000451A8"/>
    <w:rsid w:val="00045340"/>
    <w:rsid w:val="00045435"/>
    <w:rsid w:val="0004559E"/>
    <w:rsid w:val="00045841"/>
    <w:rsid w:val="000458CB"/>
    <w:rsid w:val="000458CF"/>
    <w:rsid w:val="000458D0"/>
    <w:rsid w:val="000458FF"/>
    <w:rsid w:val="0004591D"/>
    <w:rsid w:val="00045950"/>
    <w:rsid w:val="00045D8D"/>
    <w:rsid w:val="00045E5A"/>
    <w:rsid w:val="00045F57"/>
    <w:rsid w:val="0004603E"/>
    <w:rsid w:val="0004622D"/>
    <w:rsid w:val="0004623A"/>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D75"/>
    <w:rsid w:val="00047E1F"/>
    <w:rsid w:val="00047E2C"/>
    <w:rsid w:val="000503D0"/>
    <w:rsid w:val="000504F2"/>
    <w:rsid w:val="000505A5"/>
    <w:rsid w:val="00050642"/>
    <w:rsid w:val="00050715"/>
    <w:rsid w:val="00050717"/>
    <w:rsid w:val="000508EF"/>
    <w:rsid w:val="00050AB9"/>
    <w:rsid w:val="00050D96"/>
    <w:rsid w:val="00050E3E"/>
    <w:rsid w:val="00050EEF"/>
    <w:rsid w:val="00050FE2"/>
    <w:rsid w:val="0005111F"/>
    <w:rsid w:val="00051279"/>
    <w:rsid w:val="00051374"/>
    <w:rsid w:val="00051591"/>
    <w:rsid w:val="000515D7"/>
    <w:rsid w:val="000517BF"/>
    <w:rsid w:val="000517C0"/>
    <w:rsid w:val="000519A5"/>
    <w:rsid w:val="00051C37"/>
    <w:rsid w:val="00051C53"/>
    <w:rsid w:val="00051CCA"/>
    <w:rsid w:val="00051D2F"/>
    <w:rsid w:val="00051D8B"/>
    <w:rsid w:val="00051D9C"/>
    <w:rsid w:val="00051E0D"/>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AFC"/>
    <w:rsid w:val="00052C7C"/>
    <w:rsid w:val="00052F14"/>
    <w:rsid w:val="00052FC3"/>
    <w:rsid w:val="00053004"/>
    <w:rsid w:val="00053071"/>
    <w:rsid w:val="000530B9"/>
    <w:rsid w:val="0005317C"/>
    <w:rsid w:val="00053284"/>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4F83"/>
    <w:rsid w:val="00055024"/>
    <w:rsid w:val="0005518B"/>
    <w:rsid w:val="00055237"/>
    <w:rsid w:val="0005528C"/>
    <w:rsid w:val="0005529F"/>
    <w:rsid w:val="0005533C"/>
    <w:rsid w:val="000555D6"/>
    <w:rsid w:val="000555F8"/>
    <w:rsid w:val="000558B4"/>
    <w:rsid w:val="0005599D"/>
    <w:rsid w:val="000559D2"/>
    <w:rsid w:val="000559FA"/>
    <w:rsid w:val="00055B46"/>
    <w:rsid w:val="00055C51"/>
    <w:rsid w:val="00055C5C"/>
    <w:rsid w:val="00055C80"/>
    <w:rsid w:val="00055E49"/>
    <w:rsid w:val="00056068"/>
    <w:rsid w:val="000560D5"/>
    <w:rsid w:val="0005614C"/>
    <w:rsid w:val="00056300"/>
    <w:rsid w:val="0005643A"/>
    <w:rsid w:val="0005646C"/>
    <w:rsid w:val="00056685"/>
    <w:rsid w:val="0005672D"/>
    <w:rsid w:val="000569C9"/>
    <w:rsid w:val="00056B1B"/>
    <w:rsid w:val="00056B6A"/>
    <w:rsid w:val="00056B99"/>
    <w:rsid w:val="00056BBC"/>
    <w:rsid w:val="00056D56"/>
    <w:rsid w:val="000570AC"/>
    <w:rsid w:val="000571F9"/>
    <w:rsid w:val="000572B6"/>
    <w:rsid w:val="000572F7"/>
    <w:rsid w:val="0005738F"/>
    <w:rsid w:val="0005750D"/>
    <w:rsid w:val="0005772F"/>
    <w:rsid w:val="00057840"/>
    <w:rsid w:val="00057879"/>
    <w:rsid w:val="00057888"/>
    <w:rsid w:val="00057909"/>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9D3"/>
    <w:rsid w:val="00062A6B"/>
    <w:rsid w:val="00062C6E"/>
    <w:rsid w:val="00062D62"/>
    <w:rsid w:val="00062D7F"/>
    <w:rsid w:val="00062E69"/>
    <w:rsid w:val="00063118"/>
    <w:rsid w:val="00063156"/>
    <w:rsid w:val="00063183"/>
    <w:rsid w:val="000632E4"/>
    <w:rsid w:val="000633BF"/>
    <w:rsid w:val="00063678"/>
    <w:rsid w:val="000637ED"/>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E8A"/>
    <w:rsid w:val="0006508B"/>
    <w:rsid w:val="00065240"/>
    <w:rsid w:val="00065407"/>
    <w:rsid w:val="0006574B"/>
    <w:rsid w:val="0006579B"/>
    <w:rsid w:val="0006581F"/>
    <w:rsid w:val="000658F2"/>
    <w:rsid w:val="00065907"/>
    <w:rsid w:val="00065908"/>
    <w:rsid w:val="00065928"/>
    <w:rsid w:val="00065C8B"/>
    <w:rsid w:val="00065D39"/>
    <w:rsid w:val="00065D79"/>
    <w:rsid w:val="00065D8A"/>
    <w:rsid w:val="00065D94"/>
    <w:rsid w:val="00065E17"/>
    <w:rsid w:val="0006604D"/>
    <w:rsid w:val="00066225"/>
    <w:rsid w:val="00066247"/>
    <w:rsid w:val="00066273"/>
    <w:rsid w:val="0006633A"/>
    <w:rsid w:val="00066460"/>
    <w:rsid w:val="000665A1"/>
    <w:rsid w:val="00066956"/>
    <w:rsid w:val="0006695F"/>
    <w:rsid w:val="000669F2"/>
    <w:rsid w:val="00066C3C"/>
    <w:rsid w:val="00066C8D"/>
    <w:rsid w:val="00066E27"/>
    <w:rsid w:val="00066EFF"/>
    <w:rsid w:val="00066FAA"/>
    <w:rsid w:val="0006716F"/>
    <w:rsid w:val="000672A4"/>
    <w:rsid w:val="00067324"/>
    <w:rsid w:val="00067381"/>
    <w:rsid w:val="00067558"/>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0EE9"/>
    <w:rsid w:val="000710A5"/>
    <w:rsid w:val="000710A9"/>
    <w:rsid w:val="000710EB"/>
    <w:rsid w:val="000711E2"/>
    <w:rsid w:val="00071207"/>
    <w:rsid w:val="000712EA"/>
    <w:rsid w:val="00071351"/>
    <w:rsid w:val="000713D9"/>
    <w:rsid w:val="00071681"/>
    <w:rsid w:val="000716B7"/>
    <w:rsid w:val="000716FA"/>
    <w:rsid w:val="00071867"/>
    <w:rsid w:val="00071A17"/>
    <w:rsid w:val="00071A9A"/>
    <w:rsid w:val="00071E18"/>
    <w:rsid w:val="00071E64"/>
    <w:rsid w:val="00071E9D"/>
    <w:rsid w:val="0007205F"/>
    <w:rsid w:val="000720CC"/>
    <w:rsid w:val="000722A7"/>
    <w:rsid w:val="00072455"/>
    <w:rsid w:val="0007249F"/>
    <w:rsid w:val="000724C0"/>
    <w:rsid w:val="00072517"/>
    <w:rsid w:val="00072740"/>
    <w:rsid w:val="000728D6"/>
    <w:rsid w:val="00072B64"/>
    <w:rsid w:val="00072DA9"/>
    <w:rsid w:val="00072EE7"/>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1D0"/>
    <w:rsid w:val="00074227"/>
    <w:rsid w:val="00074269"/>
    <w:rsid w:val="00074306"/>
    <w:rsid w:val="0007469D"/>
    <w:rsid w:val="000747A6"/>
    <w:rsid w:val="00074811"/>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92D"/>
    <w:rsid w:val="000759EE"/>
    <w:rsid w:val="00075AFE"/>
    <w:rsid w:val="00075F7D"/>
    <w:rsid w:val="00075FDA"/>
    <w:rsid w:val="0007634F"/>
    <w:rsid w:val="00076367"/>
    <w:rsid w:val="0007680E"/>
    <w:rsid w:val="00076A2B"/>
    <w:rsid w:val="00076E3A"/>
    <w:rsid w:val="00077008"/>
    <w:rsid w:val="0007701F"/>
    <w:rsid w:val="00077076"/>
    <w:rsid w:val="000770A7"/>
    <w:rsid w:val="000773A6"/>
    <w:rsid w:val="000773F8"/>
    <w:rsid w:val="00077424"/>
    <w:rsid w:val="00077459"/>
    <w:rsid w:val="00077878"/>
    <w:rsid w:val="000779C0"/>
    <w:rsid w:val="00077A10"/>
    <w:rsid w:val="00077C76"/>
    <w:rsid w:val="00077DB2"/>
    <w:rsid w:val="00077DB6"/>
    <w:rsid w:val="00077E03"/>
    <w:rsid w:val="00077E1D"/>
    <w:rsid w:val="00077FD0"/>
    <w:rsid w:val="0008045F"/>
    <w:rsid w:val="000804E1"/>
    <w:rsid w:val="000806A0"/>
    <w:rsid w:val="000806BE"/>
    <w:rsid w:val="00080916"/>
    <w:rsid w:val="00080921"/>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8B"/>
    <w:rsid w:val="000831D2"/>
    <w:rsid w:val="000832F9"/>
    <w:rsid w:val="000834E2"/>
    <w:rsid w:val="0008351E"/>
    <w:rsid w:val="0008356F"/>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1D"/>
    <w:rsid w:val="0008485A"/>
    <w:rsid w:val="00084940"/>
    <w:rsid w:val="000849C5"/>
    <w:rsid w:val="00084EB0"/>
    <w:rsid w:val="00084F5A"/>
    <w:rsid w:val="00084FDF"/>
    <w:rsid w:val="00085032"/>
    <w:rsid w:val="00085091"/>
    <w:rsid w:val="000850EC"/>
    <w:rsid w:val="00085140"/>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6C"/>
    <w:rsid w:val="00087CF0"/>
    <w:rsid w:val="00087DFE"/>
    <w:rsid w:val="00087E64"/>
    <w:rsid w:val="00087EDF"/>
    <w:rsid w:val="00087F61"/>
    <w:rsid w:val="000900FF"/>
    <w:rsid w:val="00090319"/>
    <w:rsid w:val="000903C4"/>
    <w:rsid w:val="000903DE"/>
    <w:rsid w:val="00090543"/>
    <w:rsid w:val="000905F0"/>
    <w:rsid w:val="00090BB3"/>
    <w:rsid w:val="00090DC0"/>
    <w:rsid w:val="00090FD2"/>
    <w:rsid w:val="000910A4"/>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3"/>
    <w:rsid w:val="00091ECC"/>
    <w:rsid w:val="00091F63"/>
    <w:rsid w:val="00092134"/>
    <w:rsid w:val="000921E3"/>
    <w:rsid w:val="000921EC"/>
    <w:rsid w:val="00092299"/>
    <w:rsid w:val="000922F3"/>
    <w:rsid w:val="0009234A"/>
    <w:rsid w:val="0009278D"/>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5B4"/>
    <w:rsid w:val="00096616"/>
    <w:rsid w:val="00096648"/>
    <w:rsid w:val="00096710"/>
    <w:rsid w:val="000968F4"/>
    <w:rsid w:val="00096910"/>
    <w:rsid w:val="00096915"/>
    <w:rsid w:val="00096CAF"/>
    <w:rsid w:val="00096E01"/>
    <w:rsid w:val="00096E3C"/>
    <w:rsid w:val="00096F93"/>
    <w:rsid w:val="00097079"/>
    <w:rsid w:val="0009707E"/>
    <w:rsid w:val="0009748D"/>
    <w:rsid w:val="000976C3"/>
    <w:rsid w:val="0009777D"/>
    <w:rsid w:val="00097795"/>
    <w:rsid w:val="000977CE"/>
    <w:rsid w:val="000977F6"/>
    <w:rsid w:val="0009783A"/>
    <w:rsid w:val="00097909"/>
    <w:rsid w:val="0009796D"/>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ED5"/>
    <w:rsid w:val="000A4FE7"/>
    <w:rsid w:val="000A513F"/>
    <w:rsid w:val="000A5156"/>
    <w:rsid w:val="000A5357"/>
    <w:rsid w:val="000A535E"/>
    <w:rsid w:val="000A53D8"/>
    <w:rsid w:val="000A5539"/>
    <w:rsid w:val="000A5568"/>
    <w:rsid w:val="000A5607"/>
    <w:rsid w:val="000A56D9"/>
    <w:rsid w:val="000A574F"/>
    <w:rsid w:val="000A575E"/>
    <w:rsid w:val="000A5784"/>
    <w:rsid w:val="000A58EB"/>
    <w:rsid w:val="000A5A97"/>
    <w:rsid w:val="000A5C6A"/>
    <w:rsid w:val="000A5C78"/>
    <w:rsid w:val="000A5D9B"/>
    <w:rsid w:val="000A5E0C"/>
    <w:rsid w:val="000A5FFD"/>
    <w:rsid w:val="000A640B"/>
    <w:rsid w:val="000A65C8"/>
    <w:rsid w:val="000A68E5"/>
    <w:rsid w:val="000A6AE7"/>
    <w:rsid w:val="000A6BF8"/>
    <w:rsid w:val="000A6E08"/>
    <w:rsid w:val="000A6FC7"/>
    <w:rsid w:val="000A709C"/>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872"/>
    <w:rsid w:val="000B0969"/>
    <w:rsid w:val="000B09FE"/>
    <w:rsid w:val="000B0A5F"/>
    <w:rsid w:val="000B0AAE"/>
    <w:rsid w:val="000B0AB5"/>
    <w:rsid w:val="000B0AE1"/>
    <w:rsid w:val="000B0B2F"/>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EC"/>
    <w:rsid w:val="000B26EB"/>
    <w:rsid w:val="000B2B00"/>
    <w:rsid w:val="000B2CB1"/>
    <w:rsid w:val="000B2D73"/>
    <w:rsid w:val="000B2F47"/>
    <w:rsid w:val="000B304F"/>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40D1"/>
    <w:rsid w:val="000B4275"/>
    <w:rsid w:val="000B4365"/>
    <w:rsid w:val="000B458C"/>
    <w:rsid w:val="000B46AA"/>
    <w:rsid w:val="000B47F9"/>
    <w:rsid w:val="000B4A6D"/>
    <w:rsid w:val="000B4B4B"/>
    <w:rsid w:val="000B4CCE"/>
    <w:rsid w:val="000B4E86"/>
    <w:rsid w:val="000B4F24"/>
    <w:rsid w:val="000B5322"/>
    <w:rsid w:val="000B5333"/>
    <w:rsid w:val="000B5398"/>
    <w:rsid w:val="000B5452"/>
    <w:rsid w:val="000B54AC"/>
    <w:rsid w:val="000B555C"/>
    <w:rsid w:val="000B574E"/>
    <w:rsid w:val="000B58F3"/>
    <w:rsid w:val="000B5901"/>
    <w:rsid w:val="000B5921"/>
    <w:rsid w:val="000B5A66"/>
    <w:rsid w:val="000B5AAB"/>
    <w:rsid w:val="000B5C5F"/>
    <w:rsid w:val="000B5CC3"/>
    <w:rsid w:val="000B5E23"/>
    <w:rsid w:val="000B5F99"/>
    <w:rsid w:val="000B607A"/>
    <w:rsid w:val="000B633D"/>
    <w:rsid w:val="000B66EA"/>
    <w:rsid w:val="000B6718"/>
    <w:rsid w:val="000B67C5"/>
    <w:rsid w:val="000B6824"/>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FE4"/>
    <w:rsid w:val="000C2155"/>
    <w:rsid w:val="000C2208"/>
    <w:rsid w:val="000C2281"/>
    <w:rsid w:val="000C22C2"/>
    <w:rsid w:val="000C24B9"/>
    <w:rsid w:val="000C2575"/>
    <w:rsid w:val="000C27A7"/>
    <w:rsid w:val="000C2B78"/>
    <w:rsid w:val="000C2C7E"/>
    <w:rsid w:val="000C2DE8"/>
    <w:rsid w:val="000C31B8"/>
    <w:rsid w:val="000C3230"/>
    <w:rsid w:val="000C32FC"/>
    <w:rsid w:val="000C33E3"/>
    <w:rsid w:val="000C3407"/>
    <w:rsid w:val="000C3668"/>
    <w:rsid w:val="000C37D7"/>
    <w:rsid w:val="000C3AB0"/>
    <w:rsid w:val="000C3CFF"/>
    <w:rsid w:val="000C3D1A"/>
    <w:rsid w:val="000C3D2C"/>
    <w:rsid w:val="000C3E62"/>
    <w:rsid w:val="000C3E67"/>
    <w:rsid w:val="000C3F0A"/>
    <w:rsid w:val="000C422D"/>
    <w:rsid w:val="000C42A5"/>
    <w:rsid w:val="000C4438"/>
    <w:rsid w:val="000C4500"/>
    <w:rsid w:val="000C452A"/>
    <w:rsid w:val="000C4626"/>
    <w:rsid w:val="000C4736"/>
    <w:rsid w:val="000C4A8B"/>
    <w:rsid w:val="000C4BCA"/>
    <w:rsid w:val="000C4CA9"/>
    <w:rsid w:val="000C4CEC"/>
    <w:rsid w:val="000C4D73"/>
    <w:rsid w:val="000C4F09"/>
    <w:rsid w:val="000C5089"/>
    <w:rsid w:val="000C515A"/>
    <w:rsid w:val="000C5168"/>
    <w:rsid w:val="000C5716"/>
    <w:rsid w:val="000C5868"/>
    <w:rsid w:val="000C58CD"/>
    <w:rsid w:val="000C5A47"/>
    <w:rsid w:val="000C5A5C"/>
    <w:rsid w:val="000C5B54"/>
    <w:rsid w:val="000C5D5A"/>
    <w:rsid w:val="000C5F17"/>
    <w:rsid w:val="000C5FFD"/>
    <w:rsid w:val="000C62F7"/>
    <w:rsid w:val="000C6704"/>
    <w:rsid w:val="000C6794"/>
    <w:rsid w:val="000C6951"/>
    <w:rsid w:val="000C696A"/>
    <w:rsid w:val="000C6987"/>
    <w:rsid w:val="000C69BB"/>
    <w:rsid w:val="000C6C7B"/>
    <w:rsid w:val="000C6DB8"/>
    <w:rsid w:val="000C6EB3"/>
    <w:rsid w:val="000C6F30"/>
    <w:rsid w:val="000C7019"/>
    <w:rsid w:val="000C7228"/>
    <w:rsid w:val="000C7578"/>
    <w:rsid w:val="000C7637"/>
    <w:rsid w:val="000C76D4"/>
    <w:rsid w:val="000C76FA"/>
    <w:rsid w:val="000C7746"/>
    <w:rsid w:val="000C7873"/>
    <w:rsid w:val="000C7F6E"/>
    <w:rsid w:val="000D0061"/>
    <w:rsid w:val="000D00DB"/>
    <w:rsid w:val="000D0459"/>
    <w:rsid w:val="000D0550"/>
    <w:rsid w:val="000D06E6"/>
    <w:rsid w:val="000D0B36"/>
    <w:rsid w:val="000D0B55"/>
    <w:rsid w:val="000D0BB2"/>
    <w:rsid w:val="000D0BC9"/>
    <w:rsid w:val="000D0BE9"/>
    <w:rsid w:val="000D0DDB"/>
    <w:rsid w:val="000D0F02"/>
    <w:rsid w:val="000D0F39"/>
    <w:rsid w:val="000D0F44"/>
    <w:rsid w:val="000D112C"/>
    <w:rsid w:val="000D1301"/>
    <w:rsid w:val="000D13EC"/>
    <w:rsid w:val="000D1410"/>
    <w:rsid w:val="000D14D3"/>
    <w:rsid w:val="000D16A7"/>
    <w:rsid w:val="000D19AE"/>
    <w:rsid w:val="000D19FE"/>
    <w:rsid w:val="000D1DA1"/>
    <w:rsid w:val="000D1E97"/>
    <w:rsid w:val="000D201D"/>
    <w:rsid w:val="000D21F4"/>
    <w:rsid w:val="000D231E"/>
    <w:rsid w:val="000D23FC"/>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448"/>
    <w:rsid w:val="000D360C"/>
    <w:rsid w:val="000D361D"/>
    <w:rsid w:val="000D373A"/>
    <w:rsid w:val="000D3872"/>
    <w:rsid w:val="000D3958"/>
    <w:rsid w:val="000D3A53"/>
    <w:rsid w:val="000D3C4D"/>
    <w:rsid w:val="000D3F49"/>
    <w:rsid w:val="000D3FDF"/>
    <w:rsid w:val="000D3FE4"/>
    <w:rsid w:val="000D403F"/>
    <w:rsid w:val="000D41AF"/>
    <w:rsid w:val="000D422B"/>
    <w:rsid w:val="000D44C6"/>
    <w:rsid w:val="000D47A3"/>
    <w:rsid w:val="000D47FA"/>
    <w:rsid w:val="000D5031"/>
    <w:rsid w:val="000D50CD"/>
    <w:rsid w:val="000D515C"/>
    <w:rsid w:val="000D51F2"/>
    <w:rsid w:val="000D5391"/>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502"/>
    <w:rsid w:val="000D659A"/>
    <w:rsid w:val="000D67F0"/>
    <w:rsid w:val="000D6826"/>
    <w:rsid w:val="000D6916"/>
    <w:rsid w:val="000D69DE"/>
    <w:rsid w:val="000D6A21"/>
    <w:rsid w:val="000D6A83"/>
    <w:rsid w:val="000D6C5D"/>
    <w:rsid w:val="000D6C6A"/>
    <w:rsid w:val="000D6C7D"/>
    <w:rsid w:val="000D6CBA"/>
    <w:rsid w:val="000D6CDC"/>
    <w:rsid w:val="000D7080"/>
    <w:rsid w:val="000D74D4"/>
    <w:rsid w:val="000D7554"/>
    <w:rsid w:val="000D769D"/>
    <w:rsid w:val="000D76BF"/>
    <w:rsid w:val="000D77A3"/>
    <w:rsid w:val="000D77B8"/>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7FA"/>
    <w:rsid w:val="000E0AD9"/>
    <w:rsid w:val="000E0BE2"/>
    <w:rsid w:val="000E0C9A"/>
    <w:rsid w:val="000E0F87"/>
    <w:rsid w:val="000E1043"/>
    <w:rsid w:val="000E1408"/>
    <w:rsid w:val="000E16B5"/>
    <w:rsid w:val="000E1909"/>
    <w:rsid w:val="000E19AB"/>
    <w:rsid w:val="000E1B66"/>
    <w:rsid w:val="000E1BAF"/>
    <w:rsid w:val="000E1C14"/>
    <w:rsid w:val="000E1CEC"/>
    <w:rsid w:val="000E1D38"/>
    <w:rsid w:val="000E201A"/>
    <w:rsid w:val="000E20BC"/>
    <w:rsid w:val="000E2177"/>
    <w:rsid w:val="000E217B"/>
    <w:rsid w:val="000E2307"/>
    <w:rsid w:val="000E232A"/>
    <w:rsid w:val="000E26DF"/>
    <w:rsid w:val="000E294E"/>
    <w:rsid w:val="000E2985"/>
    <w:rsid w:val="000E29F2"/>
    <w:rsid w:val="000E2B51"/>
    <w:rsid w:val="000E2BEC"/>
    <w:rsid w:val="000E2EAC"/>
    <w:rsid w:val="000E31D2"/>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93"/>
    <w:rsid w:val="000E67EB"/>
    <w:rsid w:val="000E6863"/>
    <w:rsid w:val="000E6984"/>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85"/>
    <w:rsid w:val="000F048D"/>
    <w:rsid w:val="000F050F"/>
    <w:rsid w:val="000F0545"/>
    <w:rsid w:val="000F0A0A"/>
    <w:rsid w:val="000F0A49"/>
    <w:rsid w:val="000F0D23"/>
    <w:rsid w:val="000F1063"/>
    <w:rsid w:val="000F11F0"/>
    <w:rsid w:val="000F12C8"/>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5F5"/>
    <w:rsid w:val="000F469F"/>
    <w:rsid w:val="000F48E3"/>
    <w:rsid w:val="000F4932"/>
    <w:rsid w:val="000F498B"/>
    <w:rsid w:val="000F4A06"/>
    <w:rsid w:val="000F4AEE"/>
    <w:rsid w:val="000F4C85"/>
    <w:rsid w:val="000F4D07"/>
    <w:rsid w:val="000F4EDB"/>
    <w:rsid w:val="000F4EF9"/>
    <w:rsid w:val="000F5364"/>
    <w:rsid w:val="000F56D2"/>
    <w:rsid w:val="000F572F"/>
    <w:rsid w:val="000F57D5"/>
    <w:rsid w:val="000F59E5"/>
    <w:rsid w:val="000F5C14"/>
    <w:rsid w:val="000F6168"/>
    <w:rsid w:val="000F6236"/>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1D0"/>
    <w:rsid w:val="000F71FA"/>
    <w:rsid w:val="000F72B9"/>
    <w:rsid w:val="000F72ED"/>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E1"/>
    <w:rsid w:val="00100A38"/>
    <w:rsid w:val="00100B2C"/>
    <w:rsid w:val="00100BDA"/>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F"/>
    <w:rsid w:val="00101CC0"/>
    <w:rsid w:val="00101D09"/>
    <w:rsid w:val="00101E22"/>
    <w:rsid w:val="00102113"/>
    <w:rsid w:val="0010257A"/>
    <w:rsid w:val="00102604"/>
    <w:rsid w:val="00102703"/>
    <w:rsid w:val="00102774"/>
    <w:rsid w:val="001029B3"/>
    <w:rsid w:val="00102E58"/>
    <w:rsid w:val="00102F21"/>
    <w:rsid w:val="00102FC9"/>
    <w:rsid w:val="00102FED"/>
    <w:rsid w:val="001032FB"/>
    <w:rsid w:val="00103628"/>
    <w:rsid w:val="0010367A"/>
    <w:rsid w:val="00103796"/>
    <w:rsid w:val="0010388E"/>
    <w:rsid w:val="00103937"/>
    <w:rsid w:val="00103A43"/>
    <w:rsid w:val="00103C1B"/>
    <w:rsid w:val="00103E96"/>
    <w:rsid w:val="00103F99"/>
    <w:rsid w:val="0010409B"/>
    <w:rsid w:val="00104183"/>
    <w:rsid w:val="001041EE"/>
    <w:rsid w:val="0010443A"/>
    <w:rsid w:val="00104570"/>
    <w:rsid w:val="0010477D"/>
    <w:rsid w:val="0010493D"/>
    <w:rsid w:val="0010494B"/>
    <w:rsid w:val="00104ABA"/>
    <w:rsid w:val="00104DA0"/>
    <w:rsid w:val="00104E84"/>
    <w:rsid w:val="00104F9E"/>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7A4"/>
    <w:rsid w:val="0010682D"/>
    <w:rsid w:val="001069DB"/>
    <w:rsid w:val="001069F5"/>
    <w:rsid w:val="00106BC9"/>
    <w:rsid w:val="00106DB5"/>
    <w:rsid w:val="00107051"/>
    <w:rsid w:val="001071AA"/>
    <w:rsid w:val="001071FD"/>
    <w:rsid w:val="00107304"/>
    <w:rsid w:val="00107478"/>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D9"/>
    <w:rsid w:val="00110837"/>
    <w:rsid w:val="00110852"/>
    <w:rsid w:val="001109E6"/>
    <w:rsid w:val="001109FC"/>
    <w:rsid w:val="00110AEB"/>
    <w:rsid w:val="00110B85"/>
    <w:rsid w:val="00110C59"/>
    <w:rsid w:val="00110C91"/>
    <w:rsid w:val="00110ECE"/>
    <w:rsid w:val="00110ED7"/>
    <w:rsid w:val="0011134C"/>
    <w:rsid w:val="00111392"/>
    <w:rsid w:val="001113AF"/>
    <w:rsid w:val="0011148E"/>
    <w:rsid w:val="001114D3"/>
    <w:rsid w:val="001114FB"/>
    <w:rsid w:val="00111719"/>
    <w:rsid w:val="00111945"/>
    <w:rsid w:val="00111A7E"/>
    <w:rsid w:val="00111B21"/>
    <w:rsid w:val="00111BDF"/>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1C9"/>
    <w:rsid w:val="0011321E"/>
    <w:rsid w:val="0011322D"/>
    <w:rsid w:val="0011324C"/>
    <w:rsid w:val="001132FD"/>
    <w:rsid w:val="00113355"/>
    <w:rsid w:val="00113559"/>
    <w:rsid w:val="001135BA"/>
    <w:rsid w:val="0011371E"/>
    <w:rsid w:val="00113985"/>
    <w:rsid w:val="00113AA0"/>
    <w:rsid w:val="00113BAE"/>
    <w:rsid w:val="00113CC5"/>
    <w:rsid w:val="00113CFF"/>
    <w:rsid w:val="00113F6B"/>
    <w:rsid w:val="001140A4"/>
    <w:rsid w:val="00114221"/>
    <w:rsid w:val="001142E6"/>
    <w:rsid w:val="001145DC"/>
    <w:rsid w:val="00114605"/>
    <w:rsid w:val="00114741"/>
    <w:rsid w:val="0011476F"/>
    <w:rsid w:val="001147FC"/>
    <w:rsid w:val="001149DF"/>
    <w:rsid w:val="00114A8A"/>
    <w:rsid w:val="00114BD9"/>
    <w:rsid w:val="00114E84"/>
    <w:rsid w:val="00114EA0"/>
    <w:rsid w:val="00114F04"/>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D41"/>
    <w:rsid w:val="00115D89"/>
    <w:rsid w:val="00115DE2"/>
    <w:rsid w:val="00115ECD"/>
    <w:rsid w:val="00116039"/>
    <w:rsid w:val="0011621D"/>
    <w:rsid w:val="001163E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C71"/>
    <w:rsid w:val="00117D1E"/>
    <w:rsid w:val="00117F72"/>
    <w:rsid w:val="00120129"/>
    <w:rsid w:val="00120300"/>
    <w:rsid w:val="001204C6"/>
    <w:rsid w:val="0012064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8B"/>
    <w:rsid w:val="001213C4"/>
    <w:rsid w:val="001213DD"/>
    <w:rsid w:val="001213FA"/>
    <w:rsid w:val="00121441"/>
    <w:rsid w:val="001215F3"/>
    <w:rsid w:val="001216B6"/>
    <w:rsid w:val="001216CA"/>
    <w:rsid w:val="00121A9E"/>
    <w:rsid w:val="00121B3F"/>
    <w:rsid w:val="00121ECB"/>
    <w:rsid w:val="00121ED3"/>
    <w:rsid w:val="00122196"/>
    <w:rsid w:val="0012232F"/>
    <w:rsid w:val="00122469"/>
    <w:rsid w:val="00122470"/>
    <w:rsid w:val="001227D0"/>
    <w:rsid w:val="001227E9"/>
    <w:rsid w:val="001227F9"/>
    <w:rsid w:val="00122903"/>
    <w:rsid w:val="0012296F"/>
    <w:rsid w:val="00122A3F"/>
    <w:rsid w:val="00122C6C"/>
    <w:rsid w:val="00122D1E"/>
    <w:rsid w:val="00122E1F"/>
    <w:rsid w:val="00122F56"/>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59F"/>
    <w:rsid w:val="00124776"/>
    <w:rsid w:val="00124B58"/>
    <w:rsid w:val="00124BE6"/>
    <w:rsid w:val="00124CF0"/>
    <w:rsid w:val="00124E79"/>
    <w:rsid w:val="00124E90"/>
    <w:rsid w:val="00125028"/>
    <w:rsid w:val="0012519B"/>
    <w:rsid w:val="001256F7"/>
    <w:rsid w:val="0012574A"/>
    <w:rsid w:val="00125750"/>
    <w:rsid w:val="00125B7A"/>
    <w:rsid w:val="00125C01"/>
    <w:rsid w:val="00125CA4"/>
    <w:rsid w:val="00125D20"/>
    <w:rsid w:val="00125E6B"/>
    <w:rsid w:val="00125ED7"/>
    <w:rsid w:val="00125FB3"/>
    <w:rsid w:val="00126077"/>
    <w:rsid w:val="00126107"/>
    <w:rsid w:val="0012613B"/>
    <w:rsid w:val="001261AC"/>
    <w:rsid w:val="001261C4"/>
    <w:rsid w:val="0012631F"/>
    <w:rsid w:val="00126329"/>
    <w:rsid w:val="001265B3"/>
    <w:rsid w:val="00126658"/>
    <w:rsid w:val="001266A7"/>
    <w:rsid w:val="00126753"/>
    <w:rsid w:val="00126884"/>
    <w:rsid w:val="00126890"/>
    <w:rsid w:val="001269B1"/>
    <w:rsid w:val="001269BE"/>
    <w:rsid w:val="00126A1D"/>
    <w:rsid w:val="00126B6F"/>
    <w:rsid w:val="00126F8B"/>
    <w:rsid w:val="00127001"/>
    <w:rsid w:val="00127029"/>
    <w:rsid w:val="00127066"/>
    <w:rsid w:val="00127101"/>
    <w:rsid w:val="001271DF"/>
    <w:rsid w:val="00127206"/>
    <w:rsid w:val="00127526"/>
    <w:rsid w:val="00127558"/>
    <w:rsid w:val="00127598"/>
    <w:rsid w:val="001275B6"/>
    <w:rsid w:val="001276BD"/>
    <w:rsid w:val="00127773"/>
    <w:rsid w:val="0012779B"/>
    <w:rsid w:val="001277B7"/>
    <w:rsid w:val="001279D0"/>
    <w:rsid w:val="00127A57"/>
    <w:rsid w:val="00127B92"/>
    <w:rsid w:val="00127E31"/>
    <w:rsid w:val="00127EA2"/>
    <w:rsid w:val="00130148"/>
    <w:rsid w:val="001301DF"/>
    <w:rsid w:val="00130297"/>
    <w:rsid w:val="0013030B"/>
    <w:rsid w:val="001303B0"/>
    <w:rsid w:val="001304E9"/>
    <w:rsid w:val="00130753"/>
    <w:rsid w:val="001307DF"/>
    <w:rsid w:val="00130992"/>
    <w:rsid w:val="00130A3D"/>
    <w:rsid w:val="00130A40"/>
    <w:rsid w:val="00130ADC"/>
    <w:rsid w:val="00130ADF"/>
    <w:rsid w:val="00130B3A"/>
    <w:rsid w:val="00130B3C"/>
    <w:rsid w:val="00130B64"/>
    <w:rsid w:val="00130B83"/>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15"/>
    <w:rsid w:val="00131E2C"/>
    <w:rsid w:val="00131FF2"/>
    <w:rsid w:val="0013213E"/>
    <w:rsid w:val="001323DF"/>
    <w:rsid w:val="00132576"/>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5FF"/>
    <w:rsid w:val="0013361D"/>
    <w:rsid w:val="00133750"/>
    <w:rsid w:val="00133897"/>
    <w:rsid w:val="00133A45"/>
    <w:rsid w:val="00133F53"/>
    <w:rsid w:val="00133F95"/>
    <w:rsid w:val="00133FD5"/>
    <w:rsid w:val="0013400B"/>
    <w:rsid w:val="00134215"/>
    <w:rsid w:val="00134385"/>
    <w:rsid w:val="0013441E"/>
    <w:rsid w:val="001347B7"/>
    <w:rsid w:val="00134974"/>
    <w:rsid w:val="00134A0F"/>
    <w:rsid w:val="00134B37"/>
    <w:rsid w:val="00134B9D"/>
    <w:rsid w:val="00134BDE"/>
    <w:rsid w:val="00134CC6"/>
    <w:rsid w:val="00134FEC"/>
    <w:rsid w:val="0013547B"/>
    <w:rsid w:val="00135689"/>
    <w:rsid w:val="00135691"/>
    <w:rsid w:val="001356D8"/>
    <w:rsid w:val="00135910"/>
    <w:rsid w:val="0013594B"/>
    <w:rsid w:val="00135972"/>
    <w:rsid w:val="00135A19"/>
    <w:rsid w:val="00135BB2"/>
    <w:rsid w:val="00135BEB"/>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BEB"/>
    <w:rsid w:val="00136C46"/>
    <w:rsid w:val="00136C93"/>
    <w:rsid w:val="00136CE2"/>
    <w:rsid w:val="00136EA1"/>
    <w:rsid w:val="001372CC"/>
    <w:rsid w:val="00137523"/>
    <w:rsid w:val="0013757C"/>
    <w:rsid w:val="001376AA"/>
    <w:rsid w:val="001376B0"/>
    <w:rsid w:val="00137705"/>
    <w:rsid w:val="00137839"/>
    <w:rsid w:val="00137884"/>
    <w:rsid w:val="001378D7"/>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1D"/>
    <w:rsid w:val="0014129F"/>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460"/>
    <w:rsid w:val="0014252D"/>
    <w:rsid w:val="001425EB"/>
    <w:rsid w:val="001426D9"/>
    <w:rsid w:val="00142740"/>
    <w:rsid w:val="001427F3"/>
    <w:rsid w:val="00142989"/>
    <w:rsid w:val="001429B5"/>
    <w:rsid w:val="00142AF8"/>
    <w:rsid w:val="00142D23"/>
    <w:rsid w:val="00142D25"/>
    <w:rsid w:val="0014300C"/>
    <w:rsid w:val="00143149"/>
    <w:rsid w:val="00143213"/>
    <w:rsid w:val="00143232"/>
    <w:rsid w:val="00143265"/>
    <w:rsid w:val="0014326A"/>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93D"/>
    <w:rsid w:val="00144B15"/>
    <w:rsid w:val="00144CE1"/>
    <w:rsid w:val="00144D06"/>
    <w:rsid w:val="00144DCB"/>
    <w:rsid w:val="00144F55"/>
    <w:rsid w:val="001451A7"/>
    <w:rsid w:val="0014535C"/>
    <w:rsid w:val="0014538C"/>
    <w:rsid w:val="001453B6"/>
    <w:rsid w:val="001453DC"/>
    <w:rsid w:val="00145497"/>
    <w:rsid w:val="00145863"/>
    <w:rsid w:val="001458D1"/>
    <w:rsid w:val="00145A08"/>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ECB"/>
    <w:rsid w:val="00146F50"/>
    <w:rsid w:val="00146FCA"/>
    <w:rsid w:val="00146FF8"/>
    <w:rsid w:val="00147003"/>
    <w:rsid w:val="00147092"/>
    <w:rsid w:val="001470B5"/>
    <w:rsid w:val="00147141"/>
    <w:rsid w:val="00147183"/>
    <w:rsid w:val="0014735C"/>
    <w:rsid w:val="001473AC"/>
    <w:rsid w:val="0014745A"/>
    <w:rsid w:val="00147580"/>
    <w:rsid w:val="001475A8"/>
    <w:rsid w:val="00147729"/>
    <w:rsid w:val="001477A0"/>
    <w:rsid w:val="00147871"/>
    <w:rsid w:val="00147EE7"/>
    <w:rsid w:val="00147F44"/>
    <w:rsid w:val="00150317"/>
    <w:rsid w:val="00150427"/>
    <w:rsid w:val="00150448"/>
    <w:rsid w:val="001505E6"/>
    <w:rsid w:val="00150808"/>
    <w:rsid w:val="0015097A"/>
    <w:rsid w:val="00150982"/>
    <w:rsid w:val="00150B16"/>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B53"/>
    <w:rsid w:val="00152CA8"/>
    <w:rsid w:val="00152D64"/>
    <w:rsid w:val="00152D7E"/>
    <w:rsid w:val="00152E97"/>
    <w:rsid w:val="00153000"/>
    <w:rsid w:val="0015306D"/>
    <w:rsid w:val="0015312D"/>
    <w:rsid w:val="00153307"/>
    <w:rsid w:val="001534EE"/>
    <w:rsid w:val="001534FC"/>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E1B"/>
    <w:rsid w:val="00154E9D"/>
    <w:rsid w:val="00154F45"/>
    <w:rsid w:val="001551A5"/>
    <w:rsid w:val="00155520"/>
    <w:rsid w:val="001555C1"/>
    <w:rsid w:val="00155683"/>
    <w:rsid w:val="00155755"/>
    <w:rsid w:val="00155845"/>
    <w:rsid w:val="00155B12"/>
    <w:rsid w:val="00155BAB"/>
    <w:rsid w:val="00155CD9"/>
    <w:rsid w:val="00155CDA"/>
    <w:rsid w:val="001561EC"/>
    <w:rsid w:val="00156226"/>
    <w:rsid w:val="00156298"/>
    <w:rsid w:val="001562C1"/>
    <w:rsid w:val="001562ED"/>
    <w:rsid w:val="00156490"/>
    <w:rsid w:val="001564A5"/>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72"/>
    <w:rsid w:val="00157AB5"/>
    <w:rsid w:val="00157BD9"/>
    <w:rsid w:val="00157D89"/>
    <w:rsid w:val="00157E43"/>
    <w:rsid w:val="00160202"/>
    <w:rsid w:val="00160266"/>
    <w:rsid w:val="00160321"/>
    <w:rsid w:val="00160338"/>
    <w:rsid w:val="0016040A"/>
    <w:rsid w:val="0016065D"/>
    <w:rsid w:val="00160691"/>
    <w:rsid w:val="0016085E"/>
    <w:rsid w:val="001608D4"/>
    <w:rsid w:val="00160A2D"/>
    <w:rsid w:val="00160C3F"/>
    <w:rsid w:val="00160C79"/>
    <w:rsid w:val="00160DF4"/>
    <w:rsid w:val="00160EB3"/>
    <w:rsid w:val="00160ED5"/>
    <w:rsid w:val="00160F22"/>
    <w:rsid w:val="00160FEF"/>
    <w:rsid w:val="00161189"/>
    <w:rsid w:val="001611D2"/>
    <w:rsid w:val="001615CC"/>
    <w:rsid w:val="001616FD"/>
    <w:rsid w:val="0016172D"/>
    <w:rsid w:val="00161A00"/>
    <w:rsid w:val="00161A12"/>
    <w:rsid w:val="00161A5C"/>
    <w:rsid w:val="00161DC1"/>
    <w:rsid w:val="00161E41"/>
    <w:rsid w:val="00161E61"/>
    <w:rsid w:val="00161F24"/>
    <w:rsid w:val="00161F86"/>
    <w:rsid w:val="00161FC4"/>
    <w:rsid w:val="0016213F"/>
    <w:rsid w:val="001621FA"/>
    <w:rsid w:val="00162433"/>
    <w:rsid w:val="00162488"/>
    <w:rsid w:val="00162655"/>
    <w:rsid w:val="001627C6"/>
    <w:rsid w:val="0016280B"/>
    <w:rsid w:val="0016296B"/>
    <w:rsid w:val="00162AEC"/>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BAA"/>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6C"/>
    <w:rsid w:val="001650C5"/>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029"/>
    <w:rsid w:val="001671E5"/>
    <w:rsid w:val="001672F3"/>
    <w:rsid w:val="001672F7"/>
    <w:rsid w:val="00167384"/>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4BE"/>
    <w:rsid w:val="00170691"/>
    <w:rsid w:val="00170A25"/>
    <w:rsid w:val="00170BFE"/>
    <w:rsid w:val="00170CE9"/>
    <w:rsid w:val="00170DC6"/>
    <w:rsid w:val="00170DC7"/>
    <w:rsid w:val="00170DF9"/>
    <w:rsid w:val="00170ED8"/>
    <w:rsid w:val="00171017"/>
    <w:rsid w:val="00171465"/>
    <w:rsid w:val="00171567"/>
    <w:rsid w:val="001716DD"/>
    <w:rsid w:val="00171882"/>
    <w:rsid w:val="0017189D"/>
    <w:rsid w:val="001718FC"/>
    <w:rsid w:val="001719B3"/>
    <w:rsid w:val="00171CFD"/>
    <w:rsid w:val="0017201F"/>
    <w:rsid w:val="00172301"/>
    <w:rsid w:val="00172336"/>
    <w:rsid w:val="001723BA"/>
    <w:rsid w:val="001725FD"/>
    <w:rsid w:val="00172625"/>
    <w:rsid w:val="00172660"/>
    <w:rsid w:val="00172832"/>
    <w:rsid w:val="00172994"/>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E1"/>
    <w:rsid w:val="001741BE"/>
    <w:rsid w:val="001743B2"/>
    <w:rsid w:val="001745F3"/>
    <w:rsid w:val="001747AE"/>
    <w:rsid w:val="001748B5"/>
    <w:rsid w:val="00174AD1"/>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7D"/>
    <w:rsid w:val="001763AF"/>
    <w:rsid w:val="0017668D"/>
    <w:rsid w:val="0017669A"/>
    <w:rsid w:val="00176858"/>
    <w:rsid w:val="00176871"/>
    <w:rsid w:val="00176905"/>
    <w:rsid w:val="001769FB"/>
    <w:rsid w:val="00176A7E"/>
    <w:rsid w:val="00176C8E"/>
    <w:rsid w:val="00176D09"/>
    <w:rsid w:val="00176D18"/>
    <w:rsid w:val="00176E3F"/>
    <w:rsid w:val="00177031"/>
    <w:rsid w:val="00177122"/>
    <w:rsid w:val="00177342"/>
    <w:rsid w:val="0017747D"/>
    <w:rsid w:val="00177528"/>
    <w:rsid w:val="00177795"/>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CE"/>
    <w:rsid w:val="00180EFF"/>
    <w:rsid w:val="00181647"/>
    <w:rsid w:val="00181A4E"/>
    <w:rsid w:val="00181B64"/>
    <w:rsid w:val="00181CE9"/>
    <w:rsid w:val="00181D73"/>
    <w:rsid w:val="00181E4E"/>
    <w:rsid w:val="00181EB8"/>
    <w:rsid w:val="00181F65"/>
    <w:rsid w:val="00182207"/>
    <w:rsid w:val="001822EA"/>
    <w:rsid w:val="001822F3"/>
    <w:rsid w:val="00182323"/>
    <w:rsid w:val="00182460"/>
    <w:rsid w:val="00182525"/>
    <w:rsid w:val="001826D6"/>
    <w:rsid w:val="001828C3"/>
    <w:rsid w:val="001829FA"/>
    <w:rsid w:val="00182DCC"/>
    <w:rsid w:val="001832D7"/>
    <w:rsid w:val="0018341C"/>
    <w:rsid w:val="0018347D"/>
    <w:rsid w:val="001834CF"/>
    <w:rsid w:val="00183510"/>
    <w:rsid w:val="0018370C"/>
    <w:rsid w:val="0018370D"/>
    <w:rsid w:val="0018382C"/>
    <w:rsid w:val="00183857"/>
    <w:rsid w:val="00183912"/>
    <w:rsid w:val="00183982"/>
    <w:rsid w:val="00183A5C"/>
    <w:rsid w:val="00183BF9"/>
    <w:rsid w:val="00183C8D"/>
    <w:rsid w:val="00183FCB"/>
    <w:rsid w:val="001841A0"/>
    <w:rsid w:val="00184249"/>
    <w:rsid w:val="0018430B"/>
    <w:rsid w:val="00184335"/>
    <w:rsid w:val="001844BA"/>
    <w:rsid w:val="0018498B"/>
    <w:rsid w:val="00184992"/>
    <w:rsid w:val="00184A0A"/>
    <w:rsid w:val="00184C7A"/>
    <w:rsid w:val="00184D7A"/>
    <w:rsid w:val="00184F6C"/>
    <w:rsid w:val="00184FB7"/>
    <w:rsid w:val="00185062"/>
    <w:rsid w:val="00185102"/>
    <w:rsid w:val="0018546A"/>
    <w:rsid w:val="0018547C"/>
    <w:rsid w:val="001856C6"/>
    <w:rsid w:val="0018573F"/>
    <w:rsid w:val="0018598D"/>
    <w:rsid w:val="00185B5F"/>
    <w:rsid w:val="00185BB2"/>
    <w:rsid w:val="00185BEC"/>
    <w:rsid w:val="00185F31"/>
    <w:rsid w:val="00186080"/>
    <w:rsid w:val="0018628C"/>
    <w:rsid w:val="001862E3"/>
    <w:rsid w:val="00186342"/>
    <w:rsid w:val="0018636B"/>
    <w:rsid w:val="001868B4"/>
    <w:rsid w:val="00186983"/>
    <w:rsid w:val="00186D7B"/>
    <w:rsid w:val="00186DEA"/>
    <w:rsid w:val="00186EDF"/>
    <w:rsid w:val="00187020"/>
    <w:rsid w:val="00187198"/>
    <w:rsid w:val="001871FE"/>
    <w:rsid w:val="0018735F"/>
    <w:rsid w:val="001873D4"/>
    <w:rsid w:val="00187415"/>
    <w:rsid w:val="001874EE"/>
    <w:rsid w:val="00187599"/>
    <w:rsid w:val="001878ED"/>
    <w:rsid w:val="001879E1"/>
    <w:rsid w:val="00187A02"/>
    <w:rsid w:val="00187A8A"/>
    <w:rsid w:val="00187B67"/>
    <w:rsid w:val="00187BA6"/>
    <w:rsid w:val="00187D62"/>
    <w:rsid w:val="00187E83"/>
    <w:rsid w:val="00187F6A"/>
    <w:rsid w:val="00187F78"/>
    <w:rsid w:val="001905BB"/>
    <w:rsid w:val="001905EE"/>
    <w:rsid w:val="00190682"/>
    <w:rsid w:val="001907C0"/>
    <w:rsid w:val="001907C4"/>
    <w:rsid w:val="001908A4"/>
    <w:rsid w:val="0019090B"/>
    <w:rsid w:val="00190D45"/>
    <w:rsid w:val="00190D7C"/>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212C"/>
    <w:rsid w:val="0019214A"/>
    <w:rsid w:val="00192165"/>
    <w:rsid w:val="001921FD"/>
    <w:rsid w:val="00192333"/>
    <w:rsid w:val="00192355"/>
    <w:rsid w:val="001925B1"/>
    <w:rsid w:val="00192686"/>
    <w:rsid w:val="001927F4"/>
    <w:rsid w:val="001928FA"/>
    <w:rsid w:val="001929DB"/>
    <w:rsid w:val="00192A96"/>
    <w:rsid w:val="00192AA7"/>
    <w:rsid w:val="00192C3F"/>
    <w:rsid w:val="00192D23"/>
    <w:rsid w:val="00192D53"/>
    <w:rsid w:val="00192DAC"/>
    <w:rsid w:val="00192F8B"/>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537"/>
    <w:rsid w:val="00194579"/>
    <w:rsid w:val="00194A45"/>
    <w:rsid w:val="00194A63"/>
    <w:rsid w:val="00194A9A"/>
    <w:rsid w:val="00194B75"/>
    <w:rsid w:val="00194B7E"/>
    <w:rsid w:val="00194C1C"/>
    <w:rsid w:val="00194FE3"/>
    <w:rsid w:val="0019501B"/>
    <w:rsid w:val="00195360"/>
    <w:rsid w:val="0019560D"/>
    <w:rsid w:val="001957D9"/>
    <w:rsid w:val="00195A08"/>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3A1"/>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97F9E"/>
    <w:rsid w:val="001A0163"/>
    <w:rsid w:val="001A0275"/>
    <w:rsid w:val="001A0345"/>
    <w:rsid w:val="001A082C"/>
    <w:rsid w:val="001A094E"/>
    <w:rsid w:val="001A098A"/>
    <w:rsid w:val="001A0997"/>
    <w:rsid w:val="001A09BD"/>
    <w:rsid w:val="001A0A32"/>
    <w:rsid w:val="001A0D80"/>
    <w:rsid w:val="001A0F1E"/>
    <w:rsid w:val="001A0F5F"/>
    <w:rsid w:val="001A103E"/>
    <w:rsid w:val="001A1232"/>
    <w:rsid w:val="001A12B9"/>
    <w:rsid w:val="001A150F"/>
    <w:rsid w:val="001A15B0"/>
    <w:rsid w:val="001A15FB"/>
    <w:rsid w:val="001A1600"/>
    <w:rsid w:val="001A181F"/>
    <w:rsid w:val="001A186B"/>
    <w:rsid w:val="001A18A2"/>
    <w:rsid w:val="001A1963"/>
    <w:rsid w:val="001A1CCE"/>
    <w:rsid w:val="001A1E56"/>
    <w:rsid w:val="001A1F10"/>
    <w:rsid w:val="001A20A7"/>
    <w:rsid w:val="001A2237"/>
    <w:rsid w:val="001A2279"/>
    <w:rsid w:val="001A23E3"/>
    <w:rsid w:val="001A269F"/>
    <w:rsid w:val="001A28A3"/>
    <w:rsid w:val="001A28A7"/>
    <w:rsid w:val="001A28C4"/>
    <w:rsid w:val="001A29E7"/>
    <w:rsid w:val="001A2A23"/>
    <w:rsid w:val="001A2A36"/>
    <w:rsid w:val="001A2B77"/>
    <w:rsid w:val="001A2C5C"/>
    <w:rsid w:val="001A2F7E"/>
    <w:rsid w:val="001A302D"/>
    <w:rsid w:val="001A30C5"/>
    <w:rsid w:val="001A3196"/>
    <w:rsid w:val="001A3203"/>
    <w:rsid w:val="001A3319"/>
    <w:rsid w:val="001A3353"/>
    <w:rsid w:val="001A350E"/>
    <w:rsid w:val="001A362D"/>
    <w:rsid w:val="001A36FE"/>
    <w:rsid w:val="001A391F"/>
    <w:rsid w:val="001A3AC1"/>
    <w:rsid w:val="001A3B08"/>
    <w:rsid w:val="001A3CE5"/>
    <w:rsid w:val="001A3E3A"/>
    <w:rsid w:val="001A3F69"/>
    <w:rsid w:val="001A4348"/>
    <w:rsid w:val="001A4414"/>
    <w:rsid w:val="001A498A"/>
    <w:rsid w:val="001A4992"/>
    <w:rsid w:val="001A4A77"/>
    <w:rsid w:val="001A4ECB"/>
    <w:rsid w:val="001A514A"/>
    <w:rsid w:val="001A51EB"/>
    <w:rsid w:val="001A5211"/>
    <w:rsid w:val="001A53DB"/>
    <w:rsid w:val="001A551B"/>
    <w:rsid w:val="001A559C"/>
    <w:rsid w:val="001A5953"/>
    <w:rsid w:val="001A59C1"/>
    <w:rsid w:val="001A59F8"/>
    <w:rsid w:val="001A5CC4"/>
    <w:rsid w:val="001A5E47"/>
    <w:rsid w:val="001A5EC1"/>
    <w:rsid w:val="001A5F47"/>
    <w:rsid w:val="001A5FED"/>
    <w:rsid w:val="001A6032"/>
    <w:rsid w:val="001A63CC"/>
    <w:rsid w:val="001A6611"/>
    <w:rsid w:val="001A6634"/>
    <w:rsid w:val="001A6A16"/>
    <w:rsid w:val="001A6AB7"/>
    <w:rsid w:val="001A6B45"/>
    <w:rsid w:val="001A6DE3"/>
    <w:rsid w:val="001A6E6D"/>
    <w:rsid w:val="001A6E9C"/>
    <w:rsid w:val="001A6EE0"/>
    <w:rsid w:val="001A709F"/>
    <w:rsid w:val="001A70D3"/>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5A4"/>
    <w:rsid w:val="001B06A2"/>
    <w:rsid w:val="001B06C9"/>
    <w:rsid w:val="001B06FB"/>
    <w:rsid w:val="001B092E"/>
    <w:rsid w:val="001B09AD"/>
    <w:rsid w:val="001B09B6"/>
    <w:rsid w:val="001B0A22"/>
    <w:rsid w:val="001B0A47"/>
    <w:rsid w:val="001B0ACF"/>
    <w:rsid w:val="001B0B3A"/>
    <w:rsid w:val="001B0D86"/>
    <w:rsid w:val="001B0DC5"/>
    <w:rsid w:val="001B0F71"/>
    <w:rsid w:val="001B10B8"/>
    <w:rsid w:val="001B1192"/>
    <w:rsid w:val="001B14E0"/>
    <w:rsid w:val="001B189B"/>
    <w:rsid w:val="001B18D8"/>
    <w:rsid w:val="001B18F2"/>
    <w:rsid w:val="001B18F7"/>
    <w:rsid w:val="001B1A1A"/>
    <w:rsid w:val="001B1A39"/>
    <w:rsid w:val="001B1BAF"/>
    <w:rsid w:val="001B1C53"/>
    <w:rsid w:val="001B1CA8"/>
    <w:rsid w:val="001B1D4D"/>
    <w:rsid w:val="001B1D92"/>
    <w:rsid w:val="001B1DAE"/>
    <w:rsid w:val="001B1EFC"/>
    <w:rsid w:val="001B1F7C"/>
    <w:rsid w:val="001B2020"/>
    <w:rsid w:val="001B204B"/>
    <w:rsid w:val="001B20D9"/>
    <w:rsid w:val="001B20F0"/>
    <w:rsid w:val="001B2186"/>
    <w:rsid w:val="001B223A"/>
    <w:rsid w:val="001B27C1"/>
    <w:rsid w:val="001B2810"/>
    <w:rsid w:val="001B2816"/>
    <w:rsid w:val="001B28F9"/>
    <w:rsid w:val="001B2939"/>
    <w:rsid w:val="001B2958"/>
    <w:rsid w:val="001B29E9"/>
    <w:rsid w:val="001B2D33"/>
    <w:rsid w:val="001B2D45"/>
    <w:rsid w:val="001B2F86"/>
    <w:rsid w:val="001B2FF2"/>
    <w:rsid w:val="001B302E"/>
    <w:rsid w:val="001B3303"/>
    <w:rsid w:val="001B345C"/>
    <w:rsid w:val="001B35A4"/>
    <w:rsid w:val="001B38B4"/>
    <w:rsid w:val="001B3934"/>
    <w:rsid w:val="001B39E8"/>
    <w:rsid w:val="001B3B5D"/>
    <w:rsid w:val="001B3C54"/>
    <w:rsid w:val="001B3CC9"/>
    <w:rsid w:val="001B3ED2"/>
    <w:rsid w:val="001B411F"/>
    <w:rsid w:val="001B4207"/>
    <w:rsid w:val="001B470B"/>
    <w:rsid w:val="001B4779"/>
    <w:rsid w:val="001B4816"/>
    <w:rsid w:val="001B49B4"/>
    <w:rsid w:val="001B4B6C"/>
    <w:rsid w:val="001B4BA7"/>
    <w:rsid w:val="001B4BDA"/>
    <w:rsid w:val="001B4D4A"/>
    <w:rsid w:val="001B4E82"/>
    <w:rsid w:val="001B5018"/>
    <w:rsid w:val="001B50C2"/>
    <w:rsid w:val="001B5170"/>
    <w:rsid w:val="001B5558"/>
    <w:rsid w:val="001B588F"/>
    <w:rsid w:val="001B59FF"/>
    <w:rsid w:val="001B5BB0"/>
    <w:rsid w:val="001B5D66"/>
    <w:rsid w:val="001B5DB6"/>
    <w:rsid w:val="001B5DCF"/>
    <w:rsid w:val="001B5E13"/>
    <w:rsid w:val="001B5F0C"/>
    <w:rsid w:val="001B5F0E"/>
    <w:rsid w:val="001B5FC1"/>
    <w:rsid w:val="001B60C3"/>
    <w:rsid w:val="001B61E0"/>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AD"/>
    <w:rsid w:val="001B7323"/>
    <w:rsid w:val="001B7370"/>
    <w:rsid w:val="001B7378"/>
    <w:rsid w:val="001B749D"/>
    <w:rsid w:val="001B7520"/>
    <w:rsid w:val="001B7906"/>
    <w:rsid w:val="001B7935"/>
    <w:rsid w:val="001B7942"/>
    <w:rsid w:val="001B798B"/>
    <w:rsid w:val="001B7C94"/>
    <w:rsid w:val="001B7E72"/>
    <w:rsid w:val="001B7F69"/>
    <w:rsid w:val="001C01B7"/>
    <w:rsid w:val="001C04A6"/>
    <w:rsid w:val="001C0547"/>
    <w:rsid w:val="001C0612"/>
    <w:rsid w:val="001C0721"/>
    <w:rsid w:val="001C0BC4"/>
    <w:rsid w:val="001C0DFF"/>
    <w:rsid w:val="001C0F86"/>
    <w:rsid w:val="001C0FC7"/>
    <w:rsid w:val="001C1044"/>
    <w:rsid w:val="001C12E1"/>
    <w:rsid w:val="001C136F"/>
    <w:rsid w:val="001C14AB"/>
    <w:rsid w:val="001C16C5"/>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965"/>
    <w:rsid w:val="001C2ADC"/>
    <w:rsid w:val="001C2CCE"/>
    <w:rsid w:val="001C2DEB"/>
    <w:rsid w:val="001C2EC3"/>
    <w:rsid w:val="001C30AF"/>
    <w:rsid w:val="001C33EE"/>
    <w:rsid w:val="001C345C"/>
    <w:rsid w:val="001C3492"/>
    <w:rsid w:val="001C35DD"/>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D23"/>
    <w:rsid w:val="001C4E1B"/>
    <w:rsid w:val="001C4F0D"/>
    <w:rsid w:val="001C4F81"/>
    <w:rsid w:val="001C517C"/>
    <w:rsid w:val="001C53E4"/>
    <w:rsid w:val="001C5523"/>
    <w:rsid w:val="001C5617"/>
    <w:rsid w:val="001C56C5"/>
    <w:rsid w:val="001C58FC"/>
    <w:rsid w:val="001C5AE9"/>
    <w:rsid w:val="001C5B59"/>
    <w:rsid w:val="001C5C43"/>
    <w:rsid w:val="001C5D2D"/>
    <w:rsid w:val="001C5F80"/>
    <w:rsid w:val="001C5F87"/>
    <w:rsid w:val="001C6078"/>
    <w:rsid w:val="001C626F"/>
    <w:rsid w:val="001C634D"/>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EF"/>
    <w:rsid w:val="001C7636"/>
    <w:rsid w:val="001C78FC"/>
    <w:rsid w:val="001C7938"/>
    <w:rsid w:val="001C7A23"/>
    <w:rsid w:val="001C7B2B"/>
    <w:rsid w:val="001D03EB"/>
    <w:rsid w:val="001D0468"/>
    <w:rsid w:val="001D096F"/>
    <w:rsid w:val="001D0979"/>
    <w:rsid w:val="001D099B"/>
    <w:rsid w:val="001D0C29"/>
    <w:rsid w:val="001D0C44"/>
    <w:rsid w:val="001D0CCF"/>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2249"/>
    <w:rsid w:val="001D22B4"/>
    <w:rsid w:val="001D241A"/>
    <w:rsid w:val="001D2543"/>
    <w:rsid w:val="001D254C"/>
    <w:rsid w:val="001D2684"/>
    <w:rsid w:val="001D26B1"/>
    <w:rsid w:val="001D29A7"/>
    <w:rsid w:val="001D2ADF"/>
    <w:rsid w:val="001D32D8"/>
    <w:rsid w:val="001D3452"/>
    <w:rsid w:val="001D34E1"/>
    <w:rsid w:val="001D3507"/>
    <w:rsid w:val="001D3542"/>
    <w:rsid w:val="001D3559"/>
    <w:rsid w:val="001D3605"/>
    <w:rsid w:val="001D3627"/>
    <w:rsid w:val="001D363E"/>
    <w:rsid w:val="001D37F8"/>
    <w:rsid w:val="001D3941"/>
    <w:rsid w:val="001D39F2"/>
    <w:rsid w:val="001D3A16"/>
    <w:rsid w:val="001D3A36"/>
    <w:rsid w:val="001D3B45"/>
    <w:rsid w:val="001D3BBB"/>
    <w:rsid w:val="001D3C7C"/>
    <w:rsid w:val="001D3CC4"/>
    <w:rsid w:val="001D42F4"/>
    <w:rsid w:val="001D4412"/>
    <w:rsid w:val="001D455C"/>
    <w:rsid w:val="001D4640"/>
    <w:rsid w:val="001D4657"/>
    <w:rsid w:val="001D4B4C"/>
    <w:rsid w:val="001D4DBF"/>
    <w:rsid w:val="001D4E4B"/>
    <w:rsid w:val="001D4E94"/>
    <w:rsid w:val="001D4EA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9DC"/>
    <w:rsid w:val="001D6C45"/>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A1"/>
    <w:rsid w:val="001D7ABF"/>
    <w:rsid w:val="001D7B72"/>
    <w:rsid w:val="001D7C40"/>
    <w:rsid w:val="001D7C8F"/>
    <w:rsid w:val="001E0099"/>
    <w:rsid w:val="001E00F1"/>
    <w:rsid w:val="001E0100"/>
    <w:rsid w:val="001E011F"/>
    <w:rsid w:val="001E0394"/>
    <w:rsid w:val="001E03C2"/>
    <w:rsid w:val="001E04B5"/>
    <w:rsid w:val="001E06EA"/>
    <w:rsid w:val="001E07AD"/>
    <w:rsid w:val="001E085D"/>
    <w:rsid w:val="001E09A2"/>
    <w:rsid w:val="001E0AEF"/>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87"/>
    <w:rsid w:val="001E3ADE"/>
    <w:rsid w:val="001E3AFD"/>
    <w:rsid w:val="001E3C84"/>
    <w:rsid w:val="001E3EFE"/>
    <w:rsid w:val="001E4190"/>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C7"/>
    <w:rsid w:val="001E59D8"/>
    <w:rsid w:val="001E59F8"/>
    <w:rsid w:val="001E5B1E"/>
    <w:rsid w:val="001E5DCA"/>
    <w:rsid w:val="001E5DE6"/>
    <w:rsid w:val="001E634A"/>
    <w:rsid w:val="001E6479"/>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20B2"/>
    <w:rsid w:val="001F20C3"/>
    <w:rsid w:val="001F20ED"/>
    <w:rsid w:val="001F210B"/>
    <w:rsid w:val="001F241F"/>
    <w:rsid w:val="001F2622"/>
    <w:rsid w:val="001F2A96"/>
    <w:rsid w:val="001F2CDD"/>
    <w:rsid w:val="001F2E64"/>
    <w:rsid w:val="001F3018"/>
    <w:rsid w:val="001F325F"/>
    <w:rsid w:val="001F3265"/>
    <w:rsid w:val="001F35C8"/>
    <w:rsid w:val="001F377F"/>
    <w:rsid w:val="001F3963"/>
    <w:rsid w:val="001F3C10"/>
    <w:rsid w:val="001F3D94"/>
    <w:rsid w:val="001F3F0F"/>
    <w:rsid w:val="001F3FCA"/>
    <w:rsid w:val="001F3FF6"/>
    <w:rsid w:val="001F416E"/>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5D"/>
    <w:rsid w:val="001F50D4"/>
    <w:rsid w:val="001F521A"/>
    <w:rsid w:val="001F526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0D1"/>
    <w:rsid w:val="001F7199"/>
    <w:rsid w:val="001F71D3"/>
    <w:rsid w:val="001F7261"/>
    <w:rsid w:val="001F72D3"/>
    <w:rsid w:val="001F72E5"/>
    <w:rsid w:val="001F747E"/>
    <w:rsid w:val="001F748E"/>
    <w:rsid w:val="001F779E"/>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DB5"/>
    <w:rsid w:val="00200E4E"/>
    <w:rsid w:val="00200F0C"/>
    <w:rsid w:val="00200FD4"/>
    <w:rsid w:val="00200FE0"/>
    <w:rsid w:val="00201017"/>
    <w:rsid w:val="0020125C"/>
    <w:rsid w:val="002012C9"/>
    <w:rsid w:val="0020132E"/>
    <w:rsid w:val="0020134F"/>
    <w:rsid w:val="00201427"/>
    <w:rsid w:val="00201914"/>
    <w:rsid w:val="00201C07"/>
    <w:rsid w:val="00201C89"/>
    <w:rsid w:val="00201CD3"/>
    <w:rsid w:val="00201D35"/>
    <w:rsid w:val="00201D3F"/>
    <w:rsid w:val="00201E0B"/>
    <w:rsid w:val="00201E41"/>
    <w:rsid w:val="0020210B"/>
    <w:rsid w:val="002024A0"/>
    <w:rsid w:val="002024D2"/>
    <w:rsid w:val="002024E9"/>
    <w:rsid w:val="002025BB"/>
    <w:rsid w:val="00202661"/>
    <w:rsid w:val="00202693"/>
    <w:rsid w:val="0020289C"/>
    <w:rsid w:val="00202925"/>
    <w:rsid w:val="00202955"/>
    <w:rsid w:val="00202992"/>
    <w:rsid w:val="00202AD8"/>
    <w:rsid w:val="00202CAA"/>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3AC"/>
    <w:rsid w:val="002045A4"/>
    <w:rsid w:val="0020466D"/>
    <w:rsid w:val="002046D0"/>
    <w:rsid w:val="002047B8"/>
    <w:rsid w:val="002049AC"/>
    <w:rsid w:val="002049C3"/>
    <w:rsid w:val="00204A5B"/>
    <w:rsid w:val="00205374"/>
    <w:rsid w:val="0020540C"/>
    <w:rsid w:val="0020575A"/>
    <w:rsid w:val="00205A86"/>
    <w:rsid w:val="00205C52"/>
    <w:rsid w:val="00205EB1"/>
    <w:rsid w:val="00205F5A"/>
    <w:rsid w:val="002063A2"/>
    <w:rsid w:val="0020655B"/>
    <w:rsid w:val="0020677C"/>
    <w:rsid w:val="002067ED"/>
    <w:rsid w:val="002068CB"/>
    <w:rsid w:val="00206C17"/>
    <w:rsid w:val="00206CB7"/>
    <w:rsid w:val="00206EF0"/>
    <w:rsid w:val="00206F2C"/>
    <w:rsid w:val="00207136"/>
    <w:rsid w:val="00207387"/>
    <w:rsid w:val="002073ED"/>
    <w:rsid w:val="00207470"/>
    <w:rsid w:val="00207621"/>
    <w:rsid w:val="0020769D"/>
    <w:rsid w:val="002076D0"/>
    <w:rsid w:val="00207749"/>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209"/>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52"/>
    <w:rsid w:val="00213676"/>
    <w:rsid w:val="002138B9"/>
    <w:rsid w:val="002138FA"/>
    <w:rsid w:val="00213BD3"/>
    <w:rsid w:val="00213E13"/>
    <w:rsid w:val="00213F07"/>
    <w:rsid w:val="00213F3B"/>
    <w:rsid w:val="002140A6"/>
    <w:rsid w:val="002142C9"/>
    <w:rsid w:val="002146A8"/>
    <w:rsid w:val="002148FD"/>
    <w:rsid w:val="0021491E"/>
    <w:rsid w:val="00214A27"/>
    <w:rsid w:val="00214C34"/>
    <w:rsid w:val="00214C84"/>
    <w:rsid w:val="00214DB6"/>
    <w:rsid w:val="00214E38"/>
    <w:rsid w:val="00214FB8"/>
    <w:rsid w:val="002151C8"/>
    <w:rsid w:val="002153F7"/>
    <w:rsid w:val="0021556D"/>
    <w:rsid w:val="0021564C"/>
    <w:rsid w:val="0021569A"/>
    <w:rsid w:val="002157BD"/>
    <w:rsid w:val="002157C1"/>
    <w:rsid w:val="00215A54"/>
    <w:rsid w:val="00215AB9"/>
    <w:rsid w:val="00215D53"/>
    <w:rsid w:val="00215F10"/>
    <w:rsid w:val="00215F39"/>
    <w:rsid w:val="00216096"/>
    <w:rsid w:val="002160D7"/>
    <w:rsid w:val="002160F9"/>
    <w:rsid w:val="00216107"/>
    <w:rsid w:val="00216153"/>
    <w:rsid w:val="00216246"/>
    <w:rsid w:val="0021631C"/>
    <w:rsid w:val="0021631D"/>
    <w:rsid w:val="00216343"/>
    <w:rsid w:val="002165CB"/>
    <w:rsid w:val="00216631"/>
    <w:rsid w:val="0021664D"/>
    <w:rsid w:val="002166FB"/>
    <w:rsid w:val="002167B8"/>
    <w:rsid w:val="002167E4"/>
    <w:rsid w:val="00216928"/>
    <w:rsid w:val="0021696C"/>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92F"/>
    <w:rsid w:val="002179B9"/>
    <w:rsid w:val="002179E1"/>
    <w:rsid w:val="00217A8F"/>
    <w:rsid w:val="00217AD8"/>
    <w:rsid w:val="00217AE5"/>
    <w:rsid w:val="00217C79"/>
    <w:rsid w:val="00217DA5"/>
    <w:rsid w:val="0022024E"/>
    <w:rsid w:val="00220485"/>
    <w:rsid w:val="002208F4"/>
    <w:rsid w:val="00220C74"/>
    <w:rsid w:val="00220DAD"/>
    <w:rsid w:val="002210AD"/>
    <w:rsid w:val="00221137"/>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54E"/>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2F"/>
    <w:rsid w:val="002238CC"/>
    <w:rsid w:val="00223B5A"/>
    <w:rsid w:val="00223BE1"/>
    <w:rsid w:val="00223FDA"/>
    <w:rsid w:val="00223FF5"/>
    <w:rsid w:val="00224169"/>
    <w:rsid w:val="002246EA"/>
    <w:rsid w:val="002247C0"/>
    <w:rsid w:val="0022489F"/>
    <w:rsid w:val="00224A12"/>
    <w:rsid w:val="00224A21"/>
    <w:rsid w:val="00224EED"/>
    <w:rsid w:val="00224F03"/>
    <w:rsid w:val="00224F4E"/>
    <w:rsid w:val="00225225"/>
    <w:rsid w:val="002253A8"/>
    <w:rsid w:val="0022545B"/>
    <w:rsid w:val="00225475"/>
    <w:rsid w:val="00225551"/>
    <w:rsid w:val="002256C8"/>
    <w:rsid w:val="002257DE"/>
    <w:rsid w:val="00225871"/>
    <w:rsid w:val="00225A90"/>
    <w:rsid w:val="00225AA7"/>
    <w:rsid w:val="00225B2C"/>
    <w:rsid w:val="00225BA1"/>
    <w:rsid w:val="00225C4C"/>
    <w:rsid w:val="00225C7E"/>
    <w:rsid w:val="00225C8B"/>
    <w:rsid w:val="00225D45"/>
    <w:rsid w:val="00225E58"/>
    <w:rsid w:val="00226139"/>
    <w:rsid w:val="0022620B"/>
    <w:rsid w:val="0022639B"/>
    <w:rsid w:val="002265F7"/>
    <w:rsid w:val="00226865"/>
    <w:rsid w:val="0022689A"/>
    <w:rsid w:val="002268E0"/>
    <w:rsid w:val="00226915"/>
    <w:rsid w:val="002269C9"/>
    <w:rsid w:val="00226B08"/>
    <w:rsid w:val="00226BB0"/>
    <w:rsid w:val="0022702C"/>
    <w:rsid w:val="002271CE"/>
    <w:rsid w:val="00227234"/>
    <w:rsid w:val="00227412"/>
    <w:rsid w:val="00227591"/>
    <w:rsid w:val="0022776C"/>
    <w:rsid w:val="00227878"/>
    <w:rsid w:val="00227C2D"/>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F2"/>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534"/>
    <w:rsid w:val="002338A6"/>
    <w:rsid w:val="002338C1"/>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B22"/>
    <w:rsid w:val="00234C3F"/>
    <w:rsid w:val="00234E73"/>
    <w:rsid w:val="00234E91"/>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1CA"/>
    <w:rsid w:val="00236365"/>
    <w:rsid w:val="0023652B"/>
    <w:rsid w:val="002365F8"/>
    <w:rsid w:val="002367D8"/>
    <w:rsid w:val="002368B6"/>
    <w:rsid w:val="002368FC"/>
    <w:rsid w:val="002369BD"/>
    <w:rsid w:val="00236AA7"/>
    <w:rsid w:val="00236B8F"/>
    <w:rsid w:val="00236C97"/>
    <w:rsid w:val="00236D30"/>
    <w:rsid w:val="00236E0C"/>
    <w:rsid w:val="002371CD"/>
    <w:rsid w:val="002374D0"/>
    <w:rsid w:val="0023757E"/>
    <w:rsid w:val="0023760F"/>
    <w:rsid w:val="0023767B"/>
    <w:rsid w:val="0023781E"/>
    <w:rsid w:val="00237849"/>
    <w:rsid w:val="002378CB"/>
    <w:rsid w:val="00237B46"/>
    <w:rsid w:val="00237B84"/>
    <w:rsid w:val="00237BEF"/>
    <w:rsid w:val="00237C2A"/>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C18"/>
    <w:rsid w:val="00240C1F"/>
    <w:rsid w:val="00240E43"/>
    <w:rsid w:val="00240E56"/>
    <w:rsid w:val="00240E85"/>
    <w:rsid w:val="00240ECB"/>
    <w:rsid w:val="002412BF"/>
    <w:rsid w:val="002413CA"/>
    <w:rsid w:val="002413D5"/>
    <w:rsid w:val="00241416"/>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BB"/>
    <w:rsid w:val="002445A0"/>
    <w:rsid w:val="00244855"/>
    <w:rsid w:val="00244922"/>
    <w:rsid w:val="00244A25"/>
    <w:rsid w:val="00244A81"/>
    <w:rsid w:val="00244A9B"/>
    <w:rsid w:val="00244ADA"/>
    <w:rsid w:val="00244C32"/>
    <w:rsid w:val="00244DD6"/>
    <w:rsid w:val="00244DE2"/>
    <w:rsid w:val="00245057"/>
    <w:rsid w:val="0024511F"/>
    <w:rsid w:val="002451FE"/>
    <w:rsid w:val="00245249"/>
    <w:rsid w:val="00245300"/>
    <w:rsid w:val="0024551C"/>
    <w:rsid w:val="002457C9"/>
    <w:rsid w:val="0024581B"/>
    <w:rsid w:val="002458AA"/>
    <w:rsid w:val="0024591A"/>
    <w:rsid w:val="00245B25"/>
    <w:rsid w:val="00245E71"/>
    <w:rsid w:val="00245F1A"/>
    <w:rsid w:val="002460E3"/>
    <w:rsid w:val="00246241"/>
    <w:rsid w:val="00246287"/>
    <w:rsid w:val="00246527"/>
    <w:rsid w:val="00246639"/>
    <w:rsid w:val="00246921"/>
    <w:rsid w:val="00246A33"/>
    <w:rsid w:val="00246A67"/>
    <w:rsid w:val="00246C9D"/>
    <w:rsid w:val="0024704D"/>
    <w:rsid w:val="002471BD"/>
    <w:rsid w:val="0024723B"/>
    <w:rsid w:val="002473E3"/>
    <w:rsid w:val="00247470"/>
    <w:rsid w:val="00247486"/>
    <w:rsid w:val="002474F3"/>
    <w:rsid w:val="00247563"/>
    <w:rsid w:val="002476A2"/>
    <w:rsid w:val="00247873"/>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0FD8"/>
    <w:rsid w:val="00251075"/>
    <w:rsid w:val="002510C3"/>
    <w:rsid w:val="00251191"/>
    <w:rsid w:val="0025126E"/>
    <w:rsid w:val="002512B5"/>
    <w:rsid w:val="00251450"/>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29C"/>
    <w:rsid w:val="002532F5"/>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BAC"/>
    <w:rsid w:val="00255DF6"/>
    <w:rsid w:val="00255E74"/>
    <w:rsid w:val="00255F29"/>
    <w:rsid w:val="00255F3A"/>
    <w:rsid w:val="00255FF2"/>
    <w:rsid w:val="002560C4"/>
    <w:rsid w:val="0025641E"/>
    <w:rsid w:val="0025699D"/>
    <w:rsid w:val="002569EE"/>
    <w:rsid w:val="00256B58"/>
    <w:rsid w:val="00257070"/>
    <w:rsid w:val="002570DF"/>
    <w:rsid w:val="00257150"/>
    <w:rsid w:val="0025725F"/>
    <w:rsid w:val="002572EA"/>
    <w:rsid w:val="00257389"/>
    <w:rsid w:val="002573BB"/>
    <w:rsid w:val="00257502"/>
    <w:rsid w:val="00257545"/>
    <w:rsid w:val="002577E5"/>
    <w:rsid w:val="002578C9"/>
    <w:rsid w:val="00257AC5"/>
    <w:rsid w:val="00257B05"/>
    <w:rsid w:val="00257B17"/>
    <w:rsid w:val="00257BD3"/>
    <w:rsid w:val="00257C0D"/>
    <w:rsid w:val="00257C26"/>
    <w:rsid w:val="00257C6F"/>
    <w:rsid w:val="00257D92"/>
    <w:rsid w:val="00257E82"/>
    <w:rsid w:val="0026017F"/>
    <w:rsid w:val="002601BE"/>
    <w:rsid w:val="0026073C"/>
    <w:rsid w:val="00260758"/>
    <w:rsid w:val="002607FA"/>
    <w:rsid w:val="002608FD"/>
    <w:rsid w:val="00260951"/>
    <w:rsid w:val="002609BD"/>
    <w:rsid w:val="00260C6B"/>
    <w:rsid w:val="00260DA5"/>
    <w:rsid w:val="00260DC3"/>
    <w:rsid w:val="00260DEA"/>
    <w:rsid w:val="00260F60"/>
    <w:rsid w:val="0026120C"/>
    <w:rsid w:val="00261759"/>
    <w:rsid w:val="002617E4"/>
    <w:rsid w:val="002618D2"/>
    <w:rsid w:val="00261A01"/>
    <w:rsid w:val="00261AF8"/>
    <w:rsid w:val="00261EAC"/>
    <w:rsid w:val="00262256"/>
    <w:rsid w:val="00262432"/>
    <w:rsid w:val="002625DD"/>
    <w:rsid w:val="002625E6"/>
    <w:rsid w:val="00262848"/>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C20"/>
    <w:rsid w:val="00263C87"/>
    <w:rsid w:val="00263CB3"/>
    <w:rsid w:val="00263CE8"/>
    <w:rsid w:val="00263CEB"/>
    <w:rsid w:val="00263D75"/>
    <w:rsid w:val="00263F09"/>
    <w:rsid w:val="00264171"/>
    <w:rsid w:val="002642AF"/>
    <w:rsid w:val="002642D5"/>
    <w:rsid w:val="00264337"/>
    <w:rsid w:val="0026436C"/>
    <w:rsid w:val="00264444"/>
    <w:rsid w:val="00264592"/>
    <w:rsid w:val="002646B0"/>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6A"/>
    <w:rsid w:val="002670CB"/>
    <w:rsid w:val="00267216"/>
    <w:rsid w:val="0026725B"/>
    <w:rsid w:val="00267290"/>
    <w:rsid w:val="0026731B"/>
    <w:rsid w:val="00267592"/>
    <w:rsid w:val="0026769B"/>
    <w:rsid w:val="002677E2"/>
    <w:rsid w:val="002677FC"/>
    <w:rsid w:val="00267806"/>
    <w:rsid w:val="0026797A"/>
    <w:rsid w:val="00267C5A"/>
    <w:rsid w:val="00267D34"/>
    <w:rsid w:val="00267D9B"/>
    <w:rsid w:val="00267DBA"/>
    <w:rsid w:val="00267E77"/>
    <w:rsid w:val="00267F0A"/>
    <w:rsid w:val="00267F55"/>
    <w:rsid w:val="00267FDA"/>
    <w:rsid w:val="0027004D"/>
    <w:rsid w:val="002701A0"/>
    <w:rsid w:val="00270269"/>
    <w:rsid w:val="0027032D"/>
    <w:rsid w:val="00270443"/>
    <w:rsid w:val="0027052D"/>
    <w:rsid w:val="00270567"/>
    <w:rsid w:val="0027060F"/>
    <w:rsid w:val="002707A3"/>
    <w:rsid w:val="0027081C"/>
    <w:rsid w:val="002708D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0BA"/>
    <w:rsid w:val="00272192"/>
    <w:rsid w:val="00272349"/>
    <w:rsid w:val="00272414"/>
    <w:rsid w:val="0027249A"/>
    <w:rsid w:val="002724BB"/>
    <w:rsid w:val="002724DA"/>
    <w:rsid w:val="002725AE"/>
    <w:rsid w:val="0027270D"/>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F8"/>
    <w:rsid w:val="00273A18"/>
    <w:rsid w:val="00273AA1"/>
    <w:rsid w:val="00273BF0"/>
    <w:rsid w:val="00273C79"/>
    <w:rsid w:val="00273DB5"/>
    <w:rsid w:val="00273DD6"/>
    <w:rsid w:val="00273F47"/>
    <w:rsid w:val="00273F87"/>
    <w:rsid w:val="00274054"/>
    <w:rsid w:val="0027407E"/>
    <w:rsid w:val="00274241"/>
    <w:rsid w:val="0027442C"/>
    <w:rsid w:val="0027448C"/>
    <w:rsid w:val="00274641"/>
    <w:rsid w:val="00274805"/>
    <w:rsid w:val="0027483C"/>
    <w:rsid w:val="002749AA"/>
    <w:rsid w:val="00274A4C"/>
    <w:rsid w:val="00274BFB"/>
    <w:rsid w:val="00274CBC"/>
    <w:rsid w:val="00274E15"/>
    <w:rsid w:val="00274EA2"/>
    <w:rsid w:val="00274EED"/>
    <w:rsid w:val="00274FDD"/>
    <w:rsid w:val="00275037"/>
    <w:rsid w:val="00275128"/>
    <w:rsid w:val="0027513F"/>
    <w:rsid w:val="0027529D"/>
    <w:rsid w:val="00275303"/>
    <w:rsid w:val="0027557D"/>
    <w:rsid w:val="00275911"/>
    <w:rsid w:val="00275952"/>
    <w:rsid w:val="00275A8C"/>
    <w:rsid w:val="00275AED"/>
    <w:rsid w:val="00275C98"/>
    <w:rsid w:val="00275DDB"/>
    <w:rsid w:val="00275E7E"/>
    <w:rsid w:val="00275EF6"/>
    <w:rsid w:val="00275F03"/>
    <w:rsid w:val="0027628C"/>
    <w:rsid w:val="002763EA"/>
    <w:rsid w:val="0027662B"/>
    <w:rsid w:val="002766C7"/>
    <w:rsid w:val="0027687F"/>
    <w:rsid w:val="00276BF5"/>
    <w:rsid w:val="00276C30"/>
    <w:rsid w:val="00276C40"/>
    <w:rsid w:val="00276C61"/>
    <w:rsid w:val="00276C67"/>
    <w:rsid w:val="00276F56"/>
    <w:rsid w:val="002774C3"/>
    <w:rsid w:val="0027764D"/>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841"/>
    <w:rsid w:val="00280862"/>
    <w:rsid w:val="002808B9"/>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3016"/>
    <w:rsid w:val="00283136"/>
    <w:rsid w:val="002832DD"/>
    <w:rsid w:val="00283371"/>
    <w:rsid w:val="00283501"/>
    <w:rsid w:val="0028363C"/>
    <w:rsid w:val="00283718"/>
    <w:rsid w:val="0028374B"/>
    <w:rsid w:val="00283757"/>
    <w:rsid w:val="002839DE"/>
    <w:rsid w:val="00283A45"/>
    <w:rsid w:val="00283B5A"/>
    <w:rsid w:val="00283B8C"/>
    <w:rsid w:val="00283C49"/>
    <w:rsid w:val="00283D10"/>
    <w:rsid w:val="00283D7C"/>
    <w:rsid w:val="00283DED"/>
    <w:rsid w:val="00283F35"/>
    <w:rsid w:val="00283F56"/>
    <w:rsid w:val="00283FAB"/>
    <w:rsid w:val="002841D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07"/>
    <w:rsid w:val="0028587E"/>
    <w:rsid w:val="002858BD"/>
    <w:rsid w:val="00285902"/>
    <w:rsid w:val="00285997"/>
    <w:rsid w:val="00285B56"/>
    <w:rsid w:val="00285D54"/>
    <w:rsid w:val="00285D5D"/>
    <w:rsid w:val="00285DF2"/>
    <w:rsid w:val="00285F43"/>
    <w:rsid w:val="00285F92"/>
    <w:rsid w:val="00286158"/>
    <w:rsid w:val="002861A3"/>
    <w:rsid w:val="00286216"/>
    <w:rsid w:val="002864FD"/>
    <w:rsid w:val="00286513"/>
    <w:rsid w:val="00286525"/>
    <w:rsid w:val="0028656E"/>
    <w:rsid w:val="00286727"/>
    <w:rsid w:val="00286779"/>
    <w:rsid w:val="0028679E"/>
    <w:rsid w:val="00286888"/>
    <w:rsid w:val="00286A79"/>
    <w:rsid w:val="00286A8A"/>
    <w:rsid w:val="00286B95"/>
    <w:rsid w:val="00286C76"/>
    <w:rsid w:val="00286CAF"/>
    <w:rsid w:val="00286FD3"/>
    <w:rsid w:val="002871E0"/>
    <w:rsid w:val="002872CA"/>
    <w:rsid w:val="0028737B"/>
    <w:rsid w:val="00287506"/>
    <w:rsid w:val="00287689"/>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5F"/>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8D"/>
    <w:rsid w:val="00293BB9"/>
    <w:rsid w:val="00293BD5"/>
    <w:rsid w:val="00293C50"/>
    <w:rsid w:val="00293DF4"/>
    <w:rsid w:val="00293E73"/>
    <w:rsid w:val="00293F1F"/>
    <w:rsid w:val="00293F4E"/>
    <w:rsid w:val="00293F9A"/>
    <w:rsid w:val="00293FB3"/>
    <w:rsid w:val="002942D1"/>
    <w:rsid w:val="00294430"/>
    <w:rsid w:val="002944EB"/>
    <w:rsid w:val="002945F3"/>
    <w:rsid w:val="002945FF"/>
    <w:rsid w:val="002946FB"/>
    <w:rsid w:val="0029472F"/>
    <w:rsid w:val="00294775"/>
    <w:rsid w:val="0029483B"/>
    <w:rsid w:val="00294997"/>
    <w:rsid w:val="00294A33"/>
    <w:rsid w:val="00294A4E"/>
    <w:rsid w:val="00294B2F"/>
    <w:rsid w:val="00294B61"/>
    <w:rsid w:val="00294D4B"/>
    <w:rsid w:val="00294E79"/>
    <w:rsid w:val="00294EF0"/>
    <w:rsid w:val="00295269"/>
    <w:rsid w:val="002952A8"/>
    <w:rsid w:val="00295319"/>
    <w:rsid w:val="0029540B"/>
    <w:rsid w:val="00295560"/>
    <w:rsid w:val="00295624"/>
    <w:rsid w:val="002956AD"/>
    <w:rsid w:val="002956DF"/>
    <w:rsid w:val="00295818"/>
    <w:rsid w:val="00295A6A"/>
    <w:rsid w:val="00295E3C"/>
    <w:rsid w:val="00295E9B"/>
    <w:rsid w:val="00295FBB"/>
    <w:rsid w:val="00295FC7"/>
    <w:rsid w:val="00296077"/>
    <w:rsid w:val="00296206"/>
    <w:rsid w:val="00296236"/>
    <w:rsid w:val="002962E3"/>
    <w:rsid w:val="002963A9"/>
    <w:rsid w:val="002963FE"/>
    <w:rsid w:val="0029643C"/>
    <w:rsid w:val="00296831"/>
    <w:rsid w:val="00296903"/>
    <w:rsid w:val="00296A03"/>
    <w:rsid w:val="00296B85"/>
    <w:rsid w:val="00296C9E"/>
    <w:rsid w:val="00296D4A"/>
    <w:rsid w:val="00296E24"/>
    <w:rsid w:val="00296EE7"/>
    <w:rsid w:val="0029708E"/>
    <w:rsid w:val="002971EB"/>
    <w:rsid w:val="00297269"/>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0A4"/>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724"/>
    <w:rsid w:val="002A3761"/>
    <w:rsid w:val="002A37C5"/>
    <w:rsid w:val="002A37C8"/>
    <w:rsid w:val="002A38D8"/>
    <w:rsid w:val="002A3ABA"/>
    <w:rsid w:val="002A3E8F"/>
    <w:rsid w:val="002A434B"/>
    <w:rsid w:val="002A43D8"/>
    <w:rsid w:val="002A44E2"/>
    <w:rsid w:val="002A45D8"/>
    <w:rsid w:val="002A4650"/>
    <w:rsid w:val="002A46C5"/>
    <w:rsid w:val="002A49F1"/>
    <w:rsid w:val="002A4B12"/>
    <w:rsid w:val="002A4B57"/>
    <w:rsid w:val="002A4BCC"/>
    <w:rsid w:val="002A4E52"/>
    <w:rsid w:val="002A4EA0"/>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33"/>
    <w:rsid w:val="002A68C7"/>
    <w:rsid w:val="002A6C13"/>
    <w:rsid w:val="002A6CA0"/>
    <w:rsid w:val="002A6D2B"/>
    <w:rsid w:val="002A6DDB"/>
    <w:rsid w:val="002A6E6B"/>
    <w:rsid w:val="002A718C"/>
    <w:rsid w:val="002A748E"/>
    <w:rsid w:val="002A74DD"/>
    <w:rsid w:val="002A76EB"/>
    <w:rsid w:val="002A79B0"/>
    <w:rsid w:val="002A7BBA"/>
    <w:rsid w:val="002A7C14"/>
    <w:rsid w:val="002A7D2D"/>
    <w:rsid w:val="002A7F96"/>
    <w:rsid w:val="002B0056"/>
    <w:rsid w:val="002B0061"/>
    <w:rsid w:val="002B01A3"/>
    <w:rsid w:val="002B01E1"/>
    <w:rsid w:val="002B0238"/>
    <w:rsid w:val="002B039A"/>
    <w:rsid w:val="002B05DC"/>
    <w:rsid w:val="002B05FE"/>
    <w:rsid w:val="002B0787"/>
    <w:rsid w:val="002B07FC"/>
    <w:rsid w:val="002B08B6"/>
    <w:rsid w:val="002B08E9"/>
    <w:rsid w:val="002B0D15"/>
    <w:rsid w:val="002B0D26"/>
    <w:rsid w:val="002B0DDC"/>
    <w:rsid w:val="002B10F5"/>
    <w:rsid w:val="002B12B3"/>
    <w:rsid w:val="002B1398"/>
    <w:rsid w:val="002B1456"/>
    <w:rsid w:val="002B14B4"/>
    <w:rsid w:val="002B181B"/>
    <w:rsid w:val="002B18CE"/>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3F85"/>
    <w:rsid w:val="002B41CB"/>
    <w:rsid w:val="002B42AD"/>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93"/>
    <w:rsid w:val="002B5BD6"/>
    <w:rsid w:val="002B5C35"/>
    <w:rsid w:val="002B5E21"/>
    <w:rsid w:val="002B5E64"/>
    <w:rsid w:val="002B6375"/>
    <w:rsid w:val="002B66BE"/>
    <w:rsid w:val="002B6B19"/>
    <w:rsid w:val="002B6C08"/>
    <w:rsid w:val="002B6F07"/>
    <w:rsid w:val="002B7006"/>
    <w:rsid w:val="002B72A6"/>
    <w:rsid w:val="002B72C2"/>
    <w:rsid w:val="002B73A8"/>
    <w:rsid w:val="002B7473"/>
    <w:rsid w:val="002B7542"/>
    <w:rsid w:val="002B7623"/>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2F"/>
    <w:rsid w:val="002C0E7A"/>
    <w:rsid w:val="002C0E7B"/>
    <w:rsid w:val="002C0F01"/>
    <w:rsid w:val="002C0FB2"/>
    <w:rsid w:val="002C10E4"/>
    <w:rsid w:val="002C10F9"/>
    <w:rsid w:val="002C11A3"/>
    <w:rsid w:val="002C1254"/>
    <w:rsid w:val="002C12EF"/>
    <w:rsid w:val="002C1378"/>
    <w:rsid w:val="002C1544"/>
    <w:rsid w:val="002C1558"/>
    <w:rsid w:val="002C15BC"/>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D6"/>
    <w:rsid w:val="002C2C2B"/>
    <w:rsid w:val="002C2D40"/>
    <w:rsid w:val="002C2D65"/>
    <w:rsid w:val="002C2FBF"/>
    <w:rsid w:val="002C2FC9"/>
    <w:rsid w:val="002C319E"/>
    <w:rsid w:val="002C32FA"/>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A1"/>
    <w:rsid w:val="002C43CA"/>
    <w:rsid w:val="002C4515"/>
    <w:rsid w:val="002C469A"/>
    <w:rsid w:val="002C4BF3"/>
    <w:rsid w:val="002C4D46"/>
    <w:rsid w:val="002C4EA1"/>
    <w:rsid w:val="002C4F30"/>
    <w:rsid w:val="002C5146"/>
    <w:rsid w:val="002C51C8"/>
    <w:rsid w:val="002C526C"/>
    <w:rsid w:val="002C52E1"/>
    <w:rsid w:val="002C546A"/>
    <w:rsid w:val="002C565F"/>
    <w:rsid w:val="002C59D4"/>
    <w:rsid w:val="002C5AFD"/>
    <w:rsid w:val="002C5BBA"/>
    <w:rsid w:val="002C5CE1"/>
    <w:rsid w:val="002C5D62"/>
    <w:rsid w:val="002C6210"/>
    <w:rsid w:val="002C6245"/>
    <w:rsid w:val="002C6318"/>
    <w:rsid w:val="002C645D"/>
    <w:rsid w:val="002C64F7"/>
    <w:rsid w:val="002C6675"/>
    <w:rsid w:val="002C698E"/>
    <w:rsid w:val="002C6BD8"/>
    <w:rsid w:val="002C6CF1"/>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68"/>
    <w:rsid w:val="002D0323"/>
    <w:rsid w:val="002D037D"/>
    <w:rsid w:val="002D05B5"/>
    <w:rsid w:val="002D05E6"/>
    <w:rsid w:val="002D06D6"/>
    <w:rsid w:val="002D06E4"/>
    <w:rsid w:val="002D078F"/>
    <w:rsid w:val="002D07B2"/>
    <w:rsid w:val="002D080B"/>
    <w:rsid w:val="002D0852"/>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834"/>
    <w:rsid w:val="002D39E0"/>
    <w:rsid w:val="002D39ED"/>
    <w:rsid w:val="002D3A00"/>
    <w:rsid w:val="002D3CAE"/>
    <w:rsid w:val="002D3FC4"/>
    <w:rsid w:val="002D40F0"/>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E01C5"/>
    <w:rsid w:val="002E0246"/>
    <w:rsid w:val="002E0458"/>
    <w:rsid w:val="002E061C"/>
    <w:rsid w:val="002E0833"/>
    <w:rsid w:val="002E093C"/>
    <w:rsid w:val="002E0956"/>
    <w:rsid w:val="002E0983"/>
    <w:rsid w:val="002E0A63"/>
    <w:rsid w:val="002E0A70"/>
    <w:rsid w:val="002E0C95"/>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F0"/>
    <w:rsid w:val="002E206E"/>
    <w:rsid w:val="002E20F7"/>
    <w:rsid w:val="002E21B1"/>
    <w:rsid w:val="002E22C3"/>
    <w:rsid w:val="002E24F2"/>
    <w:rsid w:val="002E277D"/>
    <w:rsid w:val="002E2882"/>
    <w:rsid w:val="002E29CA"/>
    <w:rsid w:val="002E2BFA"/>
    <w:rsid w:val="002E2F0B"/>
    <w:rsid w:val="002E30C1"/>
    <w:rsid w:val="002E3476"/>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E5A"/>
    <w:rsid w:val="002F0310"/>
    <w:rsid w:val="002F03F6"/>
    <w:rsid w:val="002F0414"/>
    <w:rsid w:val="002F0441"/>
    <w:rsid w:val="002F052A"/>
    <w:rsid w:val="002F0589"/>
    <w:rsid w:val="002F0707"/>
    <w:rsid w:val="002F0920"/>
    <w:rsid w:val="002F0927"/>
    <w:rsid w:val="002F0A8D"/>
    <w:rsid w:val="002F0BFD"/>
    <w:rsid w:val="002F12C2"/>
    <w:rsid w:val="002F12EF"/>
    <w:rsid w:val="002F13AD"/>
    <w:rsid w:val="002F173E"/>
    <w:rsid w:val="002F17B4"/>
    <w:rsid w:val="002F1A23"/>
    <w:rsid w:val="002F1B64"/>
    <w:rsid w:val="002F1CA8"/>
    <w:rsid w:val="002F1CBD"/>
    <w:rsid w:val="002F1DC3"/>
    <w:rsid w:val="002F1E31"/>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0CB"/>
    <w:rsid w:val="002F31F1"/>
    <w:rsid w:val="002F31FB"/>
    <w:rsid w:val="002F3228"/>
    <w:rsid w:val="002F323B"/>
    <w:rsid w:val="002F3291"/>
    <w:rsid w:val="002F33BD"/>
    <w:rsid w:val="002F33F6"/>
    <w:rsid w:val="002F3415"/>
    <w:rsid w:val="002F3449"/>
    <w:rsid w:val="002F3463"/>
    <w:rsid w:val="002F366B"/>
    <w:rsid w:val="002F36B2"/>
    <w:rsid w:val="002F375D"/>
    <w:rsid w:val="002F37E0"/>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AE"/>
    <w:rsid w:val="002F57C7"/>
    <w:rsid w:val="002F57F8"/>
    <w:rsid w:val="002F589F"/>
    <w:rsid w:val="002F5A43"/>
    <w:rsid w:val="002F5E47"/>
    <w:rsid w:val="002F5F0A"/>
    <w:rsid w:val="002F5FED"/>
    <w:rsid w:val="002F6074"/>
    <w:rsid w:val="002F608F"/>
    <w:rsid w:val="002F61C7"/>
    <w:rsid w:val="002F6223"/>
    <w:rsid w:val="002F6278"/>
    <w:rsid w:val="002F63E0"/>
    <w:rsid w:val="002F6455"/>
    <w:rsid w:val="002F64C2"/>
    <w:rsid w:val="002F681B"/>
    <w:rsid w:val="002F6B91"/>
    <w:rsid w:val="002F6CFA"/>
    <w:rsid w:val="002F6D47"/>
    <w:rsid w:val="002F6D79"/>
    <w:rsid w:val="002F6DD0"/>
    <w:rsid w:val="002F6FD8"/>
    <w:rsid w:val="002F6FEC"/>
    <w:rsid w:val="002F7027"/>
    <w:rsid w:val="002F70BD"/>
    <w:rsid w:val="002F7121"/>
    <w:rsid w:val="002F7365"/>
    <w:rsid w:val="002F7449"/>
    <w:rsid w:val="002F7713"/>
    <w:rsid w:val="002F776A"/>
    <w:rsid w:val="002F7815"/>
    <w:rsid w:val="002F7919"/>
    <w:rsid w:val="002F7928"/>
    <w:rsid w:val="002F7A0B"/>
    <w:rsid w:val="002F7B8C"/>
    <w:rsid w:val="002F7BE9"/>
    <w:rsid w:val="002F7E8F"/>
    <w:rsid w:val="002F7F2D"/>
    <w:rsid w:val="002F7FB2"/>
    <w:rsid w:val="003000DE"/>
    <w:rsid w:val="00300156"/>
    <w:rsid w:val="00300377"/>
    <w:rsid w:val="0030043B"/>
    <w:rsid w:val="0030069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3FC"/>
    <w:rsid w:val="003026B6"/>
    <w:rsid w:val="00302A23"/>
    <w:rsid w:val="00302E1A"/>
    <w:rsid w:val="0030307A"/>
    <w:rsid w:val="00303206"/>
    <w:rsid w:val="00303391"/>
    <w:rsid w:val="00303392"/>
    <w:rsid w:val="00303461"/>
    <w:rsid w:val="0030348B"/>
    <w:rsid w:val="0030369E"/>
    <w:rsid w:val="003037BA"/>
    <w:rsid w:val="003037BE"/>
    <w:rsid w:val="003039E6"/>
    <w:rsid w:val="00303AD9"/>
    <w:rsid w:val="00303C80"/>
    <w:rsid w:val="00303D67"/>
    <w:rsid w:val="00303F32"/>
    <w:rsid w:val="00303F36"/>
    <w:rsid w:val="00303F44"/>
    <w:rsid w:val="0030431F"/>
    <w:rsid w:val="00304445"/>
    <w:rsid w:val="00304596"/>
    <w:rsid w:val="00304809"/>
    <w:rsid w:val="003049CF"/>
    <w:rsid w:val="00304AA9"/>
    <w:rsid w:val="00304BD3"/>
    <w:rsid w:val="00304C31"/>
    <w:rsid w:val="00304C8D"/>
    <w:rsid w:val="00304D2C"/>
    <w:rsid w:val="00304DD1"/>
    <w:rsid w:val="00304E1A"/>
    <w:rsid w:val="00304E2C"/>
    <w:rsid w:val="003050A4"/>
    <w:rsid w:val="0030534F"/>
    <w:rsid w:val="0030542F"/>
    <w:rsid w:val="003054B4"/>
    <w:rsid w:val="00305639"/>
    <w:rsid w:val="00305899"/>
    <w:rsid w:val="00305AC9"/>
    <w:rsid w:val="00305AF6"/>
    <w:rsid w:val="00305B01"/>
    <w:rsid w:val="00305B69"/>
    <w:rsid w:val="00305D3B"/>
    <w:rsid w:val="00305E61"/>
    <w:rsid w:val="00306032"/>
    <w:rsid w:val="003060F8"/>
    <w:rsid w:val="00306200"/>
    <w:rsid w:val="00306521"/>
    <w:rsid w:val="00306670"/>
    <w:rsid w:val="003066D8"/>
    <w:rsid w:val="00306706"/>
    <w:rsid w:val="0030679C"/>
    <w:rsid w:val="0030680B"/>
    <w:rsid w:val="00306965"/>
    <w:rsid w:val="00306A0C"/>
    <w:rsid w:val="00306AB6"/>
    <w:rsid w:val="00306AB9"/>
    <w:rsid w:val="00306AD6"/>
    <w:rsid w:val="00306B8A"/>
    <w:rsid w:val="00306BAC"/>
    <w:rsid w:val="00306BC6"/>
    <w:rsid w:val="00306D39"/>
    <w:rsid w:val="00306EC5"/>
    <w:rsid w:val="00307400"/>
    <w:rsid w:val="00307553"/>
    <w:rsid w:val="003075B5"/>
    <w:rsid w:val="003076DA"/>
    <w:rsid w:val="00307C54"/>
    <w:rsid w:val="00307C82"/>
    <w:rsid w:val="00307CB3"/>
    <w:rsid w:val="00310013"/>
    <w:rsid w:val="00310070"/>
    <w:rsid w:val="0031022C"/>
    <w:rsid w:val="0031039C"/>
    <w:rsid w:val="00310484"/>
    <w:rsid w:val="00310637"/>
    <w:rsid w:val="00310A16"/>
    <w:rsid w:val="00310AF7"/>
    <w:rsid w:val="00310D20"/>
    <w:rsid w:val="00310DCE"/>
    <w:rsid w:val="00310E14"/>
    <w:rsid w:val="00310E35"/>
    <w:rsid w:val="003112C1"/>
    <w:rsid w:val="003112F3"/>
    <w:rsid w:val="003113D3"/>
    <w:rsid w:val="0031142E"/>
    <w:rsid w:val="003114B6"/>
    <w:rsid w:val="0031161B"/>
    <w:rsid w:val="00311713"/>
    <w:rsid w:val="003117B5"/>
    <w:rsid w:val="00311814"/>
    <w:rsid w:val="0031198A"/>
    <w:rsid w:val="00311C40"/>
    <w:rsid w:val="00311E13"/>
    <w:rsid w:val="00311EA1"/>
    <w:rsid w:val="00311FDB"/>
    <w:rsid w:val="0031203F"/>
    <w:rsid w:val="003121AA"/>
    <w:rsid w:val="003122D0"/>
    <w:rsid w:val="003122D9"/>
    <w:rsid w:val="003125CB"/>
    <w:rsid w:val="00312656"/>
    <w:rsid w:val="0031265C"/>
    <w:rsid w:val="0031268D"/>
    <w:rsid w:val="00312760"/>
    <w:rsid w:val="0031276D"/>
    <w:rsid w:val="00312A55"/>
    <w:rsid w:val="00312A8B"/>
    <w:rsid w:val="00312AF6"/>
    <w:rsid w:val="00312B28"/>
    <w:rsid w:val="00312BD9"/>
    <w:rsid w:val="00312C66"/>
    <w:rsid w:val="00312DE2"/>
    <w:rsid w:val="00313021"/>
    <w:rsid w:val="0031303C"/>
    <w:rsid w:val="00313107"/>
    <w:rsid w:val="00313108"/>
    <w:rsid w:val="003132A2"/>
    <w:rsid w:val="003137BC"/>
    <w:rsid w:val="00313838"/>
    <w:rsid w:val="003138AD"/>
    <w:rsid w:val="003139DC"/>
    <w:rsid w:val="00313AAA"/>
    <w:rsid w:val="00313ACB"/>
    <w:rsid w:val="00313AE3"/>
    <w:rsid w:val="00313E4C"/>
    <w:rsid w:val="00314056"/>
    <w:rsid w:val="00314132"/>
    <w:rsid w:val="003142E8"/>
    <w:rsid w:val="0031445E"/>
    <w:rsid w:val="00314497"/>
    <w:rsid w:val="0031453C"/>
    <w:rsid w:val="00314543"/>
    <w:rsid w:val="003145D5"/>
    <w:rsid w:val="00314616"/>
    <w:rsid w:val="00314E40"/>
    <w:rsid w:val="00315041"/>
    <w:rsid w:val="0031507D"/>
    <w:rsid w:val="003150A8"/>
    <w:rsid w:val="00315119"/>
    <w:rsid w:val="0031512E"/>
    <w:rsid w:val="0031514D"/>
    <w:rsid w:val="003154CD"/>
    <w:rsid w:val="003154DE"/>
    <w:rsid w:val="003154F0"/>
    <w:rsid w:val="00315517"/>
    <w:rsid w:val="003156F1"/>
    <w:rsid w:val="003156FD"/>
    <w:rsid w:val="003157EB"/>
    <w:rsid w:val="00315864"/>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FBB"/>
    <w:rsid w:val="0032026E"/>
    <w:rsid w:val="0032054F"/>
    <w:rsid w:val="003206E2"/>
    <w:rsid w:val="0032083C"/>
    <w:rsid w:val="0032085A"/>
    <w:rsid w:val="003209E9"/>
    <w:rsid w:val="00320AAC"/>
    <w:rsid w:val="00320C62"/>
    <w:rsid w:val="00320CAE"/>
    <w:rsid w:val="00320CE2"/>
    <w:rsid w:val="00320FA2"/>
    <w:rsid w:val="00320FF2"/>
    <w:rsid w:val="0032102A"/>
    <w:rsid w:val="00321076"/>
    <w:rsid w:val="00321134"/>
    <w:rsid w:val="00321179"/>
    <w:rsid w:val="00321260"/>
    <w:rsid w:val="00321431"/>
    <w:rsid w:val="0032146A"/>
    <w:rsid w:val="00321849"/>
    <w:rsid w:val="00321886"/>
    <w:rsid w:val="003218AF"/>
    <w:rsid w:val="0032190E"/>
    <w:rsid w:val="003219B1"/>
    <w:rsid w:val="00321AD1"/>
    <w:rsid w:val="00321F57"/>
    <w:rsid w:val="00321FFA"/>
    <w:rsid w:val="003220D6"/>
    <w:rsid w:val="0032213C"/>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C3D"/>
    <w:rsid w:val="00323D47"/>
    <w:rsid w:val="00323DC7"/>
    <w:rsid w:val="00323DD9"/>
    <w:rsid w:val="00323FFC"/>
    <w:rsid w:val="0032412E"/>
    <w:rsid w:val="0032418A"/>
    <w:rsid w:val="003242D2"/>
    <w:rsid w:val="0032438F"/>
    <w:rsid w:val="0032453D"/>
    <w:rsid w:val="003245CA"/>
    <w:rsid w:val="003245EC"/>
    <w:rsid w:val="0032466F"/>
    <w:rsid w:val="00324996"/>
    <w:rsid w:val="00324AA5"/>
    <w:rsid w:val="00324CC6"/>
    <w:rsid w:val="00324CC7"/>
    <w:rsid w:val="00324FD9"/>
    <w:rsid w:val="00325063"/>
    <w:rsid w:val="0032507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3"/>
    <w:rsid w:val="00326D35"/>
    <w:rsid w:val="003270EA"/>
    <w:rsid w:val="00327290"/>
    <w:rsid w:val="0032738E"/>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6B7"/>
    <w:rsid w:val="003317BE"/>
    <w:rsid w:val="00331A05"/>
    <w:rsid w:val="00331B9C"/>
    <w:rsid w:val="00331BF7"/>
    <w:rsid w:val="00331BFF"/>
    <w:rsid w:val="00331C65"/>
    <w:rsid w:val="00331E1C"/>
    <w:rsid w:val="00331F28"/>
    <w:rsid w:val="00332330"/>
    <w:rsid w:val="00332364"/>
    <w:rsid w:val="0033249A"/>
    <w:rsid w:val="003324AC"/>
    <w:rsid w:val="003324D7"/>
    <w:rsid w:val="003324E6"/>
    <w:rsid w:val="0033251F"/>
    <w:rsid w:val="0033283F"/>
    <w:rsid w:val="00332843"/>
    <w:rsid w:val="00332871"/>
    <w:rsid w:val="00332BCF"/>
    <w:rsid w:val="00332BD8"/>
    <w:rsid w:val="00332DB3"/>
    <w:rsid w:val="00332F3B"/>
    <w:rsid w:val="00332F59"/>
    <w:rsid w:val="003331E7"/>
    <w:rsid w:val="0033337E"/>
    <w:rsid w:val="0033337F"/>
    <w:rsid w:val="003334B6"/>
    <w:rsid w:val="0033352B"/>
    <w:rsid w:val="003339EF"/>
    <w:rsid w:val="00333AC9"/>
    <w:rsid w:val="00333F7A"/>
    <w:rsid w:val="003341FC"/>
    <w:rsid w:val="0033486C"/>
    <w:rsid w:val="003348BE"/>
    <w:rsid w:val="00334E4A"/>
    <w:rsid w:val="00334F0D"/>
    <w:rsid w:val="0033518D"/>
    <w:rsid w:val="0033533A"/>
    <w:rsid w:val="00335374"/>
    <w:rsid w:val="0033541B"/>
    <w:rsid w:val="00335469"/>
    <w:rsid w:val="0033566B"/>
    <w:rsid w:val="00335792"/>
    <w:rsid w:val="003357E7"/>
    <w:rsid w:val="003357E9"/>
    <w:rsid w:val="0033580D"/>
    <w:rsid w:val="003359D0"/>
    <w:rsid w:val="00335ADE"/>
    <w:rsid w:val="00335BA1"/>
    <w:rsid w:val="00335C0E"/>
    <w:rsid w:val="00335CC6"/>
    <w:rsid w:val="00335D9C"/>
    <w:rsid w:val="00335F80"/>
    <w:rsid w:val="00335F9E"/>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B1"/>
    <w:rsid w:val="0033774D"/>
    <w:rsid w:val="0033790D"/>
    <w:rsid w:val="00337959"/>
    <w:rsid w:val="00337985"/>
    <w:rsid w:val="003379AE"/>
    <w:rsid w:val="00337ACE"/>
    <w:rsid w:val="00337BC1"/>
    <w:rsid w:val="00337C91"/>
    <w:rsid w:val="00337D35"/>
    <w:rsid w:val="00337F2E"/>
    <w:rsid w:val="00340050"/>
    <w:rsid w:val="003401A4"/>
    <w:rsid w:val="0034028C"/>
    <w:rsid w:val="003402F0"/>
    <w:rsid w:val="0034034F"/>
    <w:rsid w:val="003403D0"/>
    <w:rsid w:val="003403E6"/>
    <w:rsid w:val="003405C8"/>
    <w:rsid w:val="003407D4"/>
    <w:rsid w:val="00340910"/>
    <w:rsid w:val="003409C8"/>
    <w:rsid w:val="00340A15"/>
    <w:rsid w:val="00340D17"/>
    <w:rsid w:val="00340ED7"/>
    <w:rsid w:val="00340EE5"/>
    <w:rsid w:val="00340F64"/>
    <w:rsid w:val="00340FAD"/>
    <w:rsid w:val="003410C8"/>
    <w:rsid w:val="00341169"/>
    <w:rsid w:val="003413F6"/>
    <w:rsid w:val="0034146A"/>
    <w:rsid w:val="003414DE"/>
    <w:rsid w:val="003416AE"/>
    <w:rsid w:val="003417B3"/>
    <w:rsid w:val="003417BB"/>
    <w:rsid w:val="003417C5"/>
    <w:rsid w:val="003418F2"/>
    <w:rsid w:val="00341A2D"/>
    <w:rsid w:val="00341A2E"/>
    <w:rsid w:val="00341CCA"/>
    <w:rsid w:val="00341E5C"/>
    <w:rsid w:val="00341EEB"/>
    <w:rsid w:val="003421AE"/>
    <w:rsid w:val="00342356"/>
    <w:rsid w:val="003423A9"/>
    <w:rsid w:val="003425C5"/>
    <w:rsid w:val="00342662"/>
    <w:rsid w:val="00342722"/>
    <w:rsid w:val="0034291E"/>
    <w:rsid w:val="003429CB"/>
    <w:rsid w:val="00342B1C"/>
    <w:rsid w:val="00342B34"/>
    <w:rsid w:val="00342B4A"/>
    <w:rsid w:val="00342C19"/>
    <w:rsid w:val="00342C1F"/>
    <w:rsid w:val="003430CB"/>
    <w:rsid w:val="003431CC"/>
    <w:rsid w:val="003431FF"/>
    <w:rsid w:val="00343224"/>
    <w:rsid w:val="003434EE"/>
    <w:rsid w:val="00343839"/>
    <w:rsid w:val="00343873"/>
    <w:rsid w:val="0034390B"/>
    <w:rsid w:val="00343911"/>
    <w:rsid w:val="003439B8"/>
    <w:rsid w:val="00343A20"/>
    <w:rsid w:val="00343C09"/>
    <w:rsid w:val="00343C55"/>
    <w:rsid w:val="00343C76"/>
    <w:rsid w:val="00343D60"/>
    <w:rsid w:val="00343F23"/>
    <w:rsid w:val="00343F46"/>
    <w:rsid w:val="00344281"/>
    <w:rsid w:val="0034436E"/>
    <w:rsid w:val="003443B2"/>
    <w:rsid w:val="0034468C"/>
    <w:rsid w:val="003447F3"/>
    <w:rsid w:val="00344894"/>
    <w:rsid w:val="003448CD"/>
    <w:rsid w:val="00344AC0"/>
    <w:rsid w:val="00344B5B"/>
    <w:rsid w:val="00344B6C"/>
    <w:rsid w:val="00344B9E"/>
    <w:rsid w:val="00344CF8"/>
    <w:rsid w:val="00344D92"/>
    <w:rsid w:val="00344DAE"/>
    <w:rsid w:val="00344E46"/>
    <w:rsid w:val="00344EAB"/>
    <w:rsid w:val="00344ECB"/>
    <w:rsid w:val="00344F08"/>
    <w:rsid w:val="00344F6E"/>
    <w:rsid w:val="00345057"/>
    <w:rsid w:val="003450BA"/>
    <w:rsid w:val="003450BF"/>
    <w:rsid w:val="00345288"/>
    <w:rsid w:val="00345347"/>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47"/>
    <w:rsid w:val="00346E91"/>
    <w:rsid w:val="00346EDD"/>
    <w:rsid w:val="00346F48"/>
    <w:rsid w:val="00346FB2"/>
    <w:rsid w:val="00347159"/>
    <w:rsid w:val="003471B7"/>
    <w:rsid w:val="00347253"/>
    <w:rsid w:val="003473EA"/>
    <w:rsid w:val="0034759D"/>
    <w:rsid w:val="00347649"/>
    <w:rsid w:val="00347702"/>
    <w:rsid w:val="00347903"/>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C6"/>
    <w:rsid w:val="00350DE8"/>
    <w:rsid w:val="00350E2A"/>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49C"/>
    <w:rsid w:val="00353693"/>
    <w:rsid w:val="0035372B"/>
    <w:rsid w:val="003538E6"/>
    <w:rsid w:val="00353AD6"/>
    <w:rsid w:val="00353DAD"/>
    <w:rsid w:val="003543CC"/>
    <w:rsid w:val="00354689"/>
    <w:rsid w:val="0035470E"/>
    <w:rsid w:val="00354772"/>
    <w:rsid w:val="00354894"/>
    <w:rsid w:val="00354A36"/>
    <w:rsid w:val="00354B71"/>
    <w:rsid w:val="00354B73"/>
    <w:rsid w:val="00354D39"/>
    <w:rsid w:val="00354D8A"/>
    <w:rsid w:val="00354F1B"/>
    <w:rsid w:val="0035503E"/>
    <w:rsid w:val="0035517A"/>
    <w:rsid w:val="0035523A"/>
    <w:rsid w:val="0035540E"/>
    <w:rsid w:val="00355442"/>
    <w:rsid w:val="003554C1"/>
    <w:rsid w:val="003555A3"/>
    <w:rsid w:val="003555C7"/>
    <w:rsid w:val="003555E3"/>
    <w:rsid w:val="00355802"/>
    <w:rsid w:val="00355836"/>
    <w:rsid w:val="00355960"/>
    <w:rsid w:val="00355AA6"/>
    <w:rsid w:val="00355BA1"/>
    <w:rsid w:val="00355BC7"/>
    <w:rsid w:val="00355C2E"/>
    <w:rsid w:val="00355ED7"/>
    <w:rsid w:val="00355EDA"/>
    <w:rsid w:val="00355F99"/>
    <w:rsid w:val="0035630C"/>
    <w:rsid w:val="003564C0"/>
    <w:rsid w:val="0035650D"/>
    <w:rsid w:val="003565F6"/>
    <w:rsid w:val="00356668"/>
    <w:rsid w:val="00356709"/>
    <w:rsid w:val="003567B8"/>
    <w:rsid w:val="003567E8"/>
    <w:rsid w:val="00356882"/>
    <w:rsid w:val="003569A1"/>
    <w:rsid w:val="00356D8E"/>
    <w:rsid w:val="00356DC1"/>
    <w:rsid w:val="003571F0"/>
    <w:rsid w:val="00357241"/>
    <w:rsid w:val="0035762F"/>
    <w:rsid w:val="00357738"/>
    <w:rsid w:val="00357856"/>
    <w:rsid w:val="00357B04"/>
    <w:rsid w:val="00357BF6"/>
    <w:rsid w:val="00357F46"/>
    <w:rsid w:val="00357F73"/>
    <w:rsid w:val="003600E6"/>
    <w:rsid w:val="00360110"/>
    <w:rsid w:val="003601F4"/>
    <w:rsid w:val="0036032A"/>
    <w:rsid w:val="00360340"/>
    <w:rsid w:val="003604F1"/>
    <w:rsid w:val="003605B0"/>
    <w:rsid w:val="00360649"/>
    <w:rsid w:val="0036070A"/>
    <w:rsid w:val="00360734"/>
    <w:rsid w:val="00360760"/>
    <w:rsid w:val="003607A4"/>
    <w:rsid w:val="003608FD"/>
    <w:rsid w:val="0036094F"/>
    <w:rsid w:val="00360AC9"/>
    <w:rsid w:val="00360BE0"/>
    <w:rsid w:val="00360E25"/>
    <w:rsid w:val="00360EB3"/>
    <w:rsid w:val="00360F55"/>
    <w:rsid w:val="00360FCC"/>
    <w:rsid w:val="00361178"/>
    <w:rsid w:val="003611D5"/>
    <w:rsid w:val="00361317"/>
    <w:rsid w:val="003613CB"/>
    <w:rsid w:val="003615F3"/>
    <w:rsid w:val="00361620"/>
    <w:rsid w:val="003616EF"/>
    <w:rsid w:val="00361760"/>
    <w:rsid w:val="0036176D"/>
    <w:rsid w:val="00361BC8"/>
    <w:rsid w:val="00361C59"/>
    <w:rsid w:val="00361CA5"/>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FD6"/>
    <w:rsid w:val="00364263"/>
    <w:rsid w:val="0036427C"/>
    <w:rsid w:val="00364448"/>
    <w:rsid w:val="003644CE"/>
    <w:rsid w:val="00364735"/>
    <w:rsid w:val="00364763"/>
    <w:rsid w:val="003647DD"/>
    <w:rsid w:val="003648A4"/>
    <w:rsid w:val="00364AD6"/>
    <w:rsid w:val="00364BB2"/>
    <w:rsid w:val="00364E20"/>
    <w:rsid w:val="00364EA3"/>
    <w:rsid w:val="003654F5"/>
    <w:rsid w:val="00365603"/>
    <w:rsid w:val="0036569E"/>
    <w:rsid w:val="00365863"/>
    <w:rsid w:val="00365869"/>
    <w:rsid w:val="003658AF"/>
    <w:rsid w:val="003658CF"/>
    <w:rsid w:val="00365967"/>
    <w:rsid w:val="00365A27"/>
    <w:rsid w:val="00365A54"/>
    <w:rsid w:val="00365BEC"/>
    <w:rsid w:val="00365C83"/>
    <w:rsid w:val="00365D34"/>
    <w:rsid w:val="00365EDB"/>
    <w:rsid w:val="00365F7A"/>
    <w:rsid w:val="00366097"/>
    <w:rsid w:val="0036645F"/>
    <w:rsid w:val="003665F7"/>
    <w:rsid w:val="003666A1"/>
    <w:rsid w:val="0036687D"/>
    <w:rsid w:val="00366DB5"/>
    <w:rsid w:val="00366DCC"/>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709"/>
    <w:rsid w:val="00370720"/>
    <w:rsid w:val="00370ACB"/>
    <w:rsid w:val="00370B92"/>
    <w:rsid w:val="00370C63"/>
    <w:rsid w:val="00370C9D"/>
    <w:rsid w:val="00370D82"/>
    <w:rsid w:val="00370D89"/>
    <w:rsid w:val="00370F48"/>
    <w:rsid w:val="00370F6A"/>
    <w:rsid w:val="0037115B"/>
    <w:rsid w:val="003711C3"/>
    <w:rsid w:val="003712E6"/>
    <w:rsid w:val="0037178D"/>
    <w:rsid w:val="003717F9"/>
    <w:rsid w:val="00371865"/>
    <w:rsid w:val="00371924"/>
    <w:rsid w:val="00371994"/>
    <w:rsid w:val="00371C33"/>
    <w:rsid w:val="00371E27"/>
    <w:rsid w:val="00372046"/>
    <w:rsid w:val="0037236E"/>
    <w:rsid w:val="00372402"/>
    <w:rsid w:val="003725DC"/>
    <w:rsid w:val="0037270F"/>
    <w:rsid w:val="003727D1"/>
    <w:rsid w:val="00372A07"/>
    <w:rsid w:val="00372BF3"/>
    <w:rsid w:val="00372CA4"/>
    <w:rsid w:val="00372FAF"/>
    <w:rsid w:val="00373084"/>
    <w:rsid w:val="00373118"/>
    <w:rsid w:val="00373151"/>
    <w:rsid w:val="003731FE"/>
    <w:rsid w:val="00373264"/>
    <w:rsid w:val="003734F6"/>
    <w:rsid w:val="003735F6"/>
    <w:rsid w:val="0037367F"/>
    <w:rsid w:val="003736EC"/>
    <w:rsid w:val="00373765"/>
    <w:rsid w:val="0037397C"/>
    <w:rsid w:val="00373B50"/>
    <w:rsid w:val="00373EFB"/>
    <w:rsid w:val="00374195"/>
    <w:rsid w:val="003742A3"/>
    <w:rsid w:val="003742B8"/>
    <w:rsid w:val="0037443C"/>
    <w:rsid w:val="003745F2"/>
    <w:rsid w:val="003747EB"/>
    <w:rsid w:val="003749FB"/>
    <w:rsid w:val="00374B02"/>
    <w:rsid w:val="00374BE5"/>
    <w:rsid w:val="00375018"/>
    <w:rsid w:val="003751D7"/>
    <w:rsid w:val="0037540A"/>
    <w:rsid w:val="003755AF"/>
    <w:rsid w:val="003755BF"/>
    <w:rsid w:val="0037567A"/>
    <w:rsid w:val="00375797"/>
    <w:rsid w:val="00375D41"/>
    <w:rsid w:val="00375E76"/>
    <w:rsid w:val="003760F9"/>
    <w:rsid w:val="00376266"/>
    <w:rsid w:val="00376286"/>
    <w:rsid w:val="0037632A"/>
    <w:rsid w:val="0037636D"/>
    <w:rsid w:val="003763D3"/>
    <w:rsid w:val="00376447"/>
    <w:rsid w:val="00376455"/>
    <w:rsid w:val="0037645D"/>
    <w:rsid w:val="0037655C"/>
    <w:rsid w:val="00376732"/>
    <w:rsid w:val="003769CC"/>
    <w:rsid w:val="00376A96"/>
    <w:rsid w:val="00376ABF"/>
    <w:rsid w:val="00376B1A"/>
    <w:rsid w:val="00376BAA"/>
    <w:rsid w:val="00376E48"/>
    <w:rsid w:val="00376ED2"/>
    <w:rsid w:val="00376F99"/>
    <w:rsid w:val="00377039"/>
    <w:rsid w:val="0037711F"/>
    <w:rsid w:val="003771A5"/>
    <w:rsid w:val="003774FE"/>
    <w:rsid w:val="00377699"/>
    <w:rsid w:val="00377ACC"/>
    <w:rsid w:val="00377C9D"/>
    <w:rsid w:val="00377CDF"/>
    <w:rsid w:val="00377D16"/>
    <w:rsid w:val="00377D7F"/>
    <w:rsid w:val="00377DE7"/>
    <w:rsid w:val="0038022E"/>
    <w:rsid w:val="003804D5"/>
    <w:rsid w:val="003808F0"/>
    <w:rsid w:val="003809B0"/>
    <w:rsid w:val="003809C1"/>
    <w:rsid w:val="00380A01"/>
    <w:rsid w:val="00380AA1"/>
    <w:rsid w:val="00380D19"/>
    <w:rsid w:val="00380E69"/>
    <w:rsid w:val="00380FB8"/>
    <w:rsid w:val="00380FC3"/>
    <w:rsid w:val="003810B8"/>
    <w:rsid w:val="003810E8"/>
    <w:rsid w:val="00381241"/>
    <w:rsid w:val="00381267"/>
    <w:rsid w:val="0038128E"/>
    <w:rsid w:val="00381413"/>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FE6"/>
    <w:rsid w:val="003841A1"/>
    <w:rsid w:val="00384468"/>
    <w:rsid w:val="0038477F"/>
    <w:rsid w:val="00384793"/>
    <w:rsid w:val="00384AC7"/>
    <w:rsid w:val="00384B2A"/>
    <w:rsid w:val="00384B9B"/>
    <w:rsid w:val="00384BAD"/>
    <w:rsid w:val="00384CDC"/>
    <w:rsid w:val="00384CFE"/>
    <w:rsid w:val="00384CFF"/>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952"/>
    <w:rsid w:val="003859E2"/>
    <w:rsid w:val="00385A60"/>
    <w:rsid w:val="00385B57"/>
    <w:rsid w:val="00385C46"/>
    <w:rsid w:val="00385E23"/>
    <w:rsid w:val="00385F76"/>
    <w:rsid w:val="0038603A"/>
    <w:rsid w:val="003860F4"/>
    <w:rsid w:val="0038611B"/>
    <w:rsid w:val="00386145"/>
    <w:rsid w:val="0038614B"/>
    <w:rsid w:val="0038627F"/>
    <w:rsid w:val="0038644C"/>
    <w:rsid w:val="00386466"/>
    <w:rsid w:val="003864AD"/>
    <w:rsid w:val="003865E6"/>
    <w:rsid w:val="00386773"/>
    <w:rsid w:val="003868E9"/>
    <w:rsid w:val="00386944"/>
    <w:rsid w:val="00386954"/>
    <w:rsid w:val="00386C50"/>
    <w:rsid w:val="00386C9A"/>
    <w:rsid w:val="00386D1C"/>
    <w:rsid w:val="00386F02"/>
    <w:rsid w:val="00386F6E"/>
    <w:rsid w:val="00386FF9"/>
    <w:rsid w:val="00387032"/>
    <w:rsid w:val="00387086"/>
    <w:rsid w:val="003870EF"/>
    <w:rsid w:val="00387225"/>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A6"/>
    <w:rsid w:val="00390BE7"/>
    <w:rsid w:val="00390C9F"/>
    <w:rsid w:val="00390F9D"/>
    <w:rsid w:val="003911E9"/>
    <w:rsid w:val="00391656"/>
    <w:rsid w:val="003917AA"/>
    <w:rsid w:val="00391858"/>
    <w:rsid w:val="00391954"/>
    <w:rsid w:val="003919B8"/>
    <w:rsid w:val="003919EC"/>
    <w:rsid w:val="00391A8C"/>
    <w:rsid w:val="00391D58"/>
    <w:rsid w:val="00391ECD"/>
    <w:rsid w:val="00391FBE"/>
    <w:rsid w:val="0039208B"/>
    <w:rsid w:val="00392238"/>
    <w:rsid w:val="00392288"/>
    <w:rsid w:val="00392313"/>
    <w:rsid w:val="0039237E"/>
    <w:rsid w:val="003924A6"/>
    <w:rsid w:val="0039251C"/>
    <w:rsid w:val="0039258B"/>
    <w:rsid w:val="003928C7"/>
    <w:rsid w:val="0039297A"/>
    <w:rsid w:val="00392A94"/>
    <w:rsid w:val="00392BAB"/>
    <w:rsid w:val="00392BCA"/>
    <w:rsid w:val="00392BDC"/>
    <w:rsid w:val="00392FB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557"/>
    <w:rsid w:val="003975A8"/>
    <w:rsid w:val="0039790C"/>
    <w:rsid w:val="00397A79"/>
    <w:rsid w:val="00397C25"/>
    <w:rsid w:val="00397C37"/>
    <w:rsid w:val="00397D86"/>
    <w:rsid w:val="00397E0A"/>
    <w:rsid w:val="00397E67"/>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544"/>
    <w:rsid w:val="003A3724"/>
    <w:rsid w:val="003A375E"/>
    <w:rsid w:val="003A375F"/>
    <w:rsid w:val="003A38A1"/>
    <w:rsid w:val="003A398B"/>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120"/>
    <w:rsid w:val="003A61AA"/>
    <w:rsid w:val="003A6309"/>
    <w:rsid w:val="003A6326"/>
    <w:rsid w:val="003A6390"/>
    <w:rsid w:val="003A63C5"/>
    <w:rsid w:val="003A648F"/>
    <w:rsid w:val="003A64D1"/>
    <w:rsid w:val="003A6657"/>
    <w:rsid w:val="003A66EE"/>
    <w:rsid w:val="003A675D"/>
    <w:rsid w:val="003A68CE"/>
    <w:rsid w:val="003A6A01"/>
    <w:rsid w:val="003A6A39"/>
    <w:rsid w:val="003A6C8F"/>
    <w:rsid w:val="003A7223"/>
    <w:rsid w:val="003A736B"/>
    <w:rsid w:val="003A7420"/>
    <w:rsid w:val="003A7426"/>
    <w:rsid w:val="003A743D"/>
    <w:rsid w:val="003A75D8"/>
    <w:rsid w:val="003A787B"/>
    <w:rsid w:val="003A7A7F"/>
    <w:rsid w:val="003A7DF1"/>
    <w:rsid w:val="003A7E5F"/>
    <w:rsid w:val="003A7EBD"/>
    <w:rsid w:val="003B007A"/>
    <w:rsid w:val="003B011D"/>
    <w:rsid w:val="003B0150"/>
    <w:rsid w:val="003B034D"/>
    <w:rsid w:val="003B04F1"/>
    <w:rsid w:val="003B0679"/>
    <w:rsid w:val="003B06B5"/>
    <w:rsid w:val="003B0702"/>
    <w:rsid w:val="003B090C"/>
    <w:rsid w:val="003B0981"/>
    <w:rsid w:val="003B0A8F"/>
    <w:rsid w:val="003B0AC1"/>
    <w:rsid w:val="003B0E0B"/>
    <w:rsid w:val="003B0ED5"/>
    <w:rsid w:val="003B11A5"/>
    <w:rsid w:val="003B120D"/>
    <w:rsid w:val="003B1813"/>
    <w:rsid w:val="003B1A71"/>
    <w:rsid w:val="003B1B34"/>
    <w:rsid w:val="003B1BB5"/>
    <w:rsid w:val="003B1C98"/>
    <w:rsid w:val="003B1D53"/>
    <w:rsid w:val="003B1DCB"/>
    <w:rsid w:val="003B1F98"/>
    <w:rsid w:val="003B20BE"/>
    <w:rsid w:val="003B2130"/>
    <w:rsid w:val="003B2358"/>
    <w:rsid w:val="003B237F"/>
    <w:rsid w:val="003B2484"/>
    <w:rsid w:val="003B24F3"/>
    <w:rsid w:val="003B2729"/>
    <w:rsid w:val="003B2A34"/>
    <w:rsid w:val="003B2BF4"/>
    <w:rsid w:val="003B2C37"/>
    <w:rsid w:val="003B2F65"/>
    <w:rsid w:val="003B3045"/>
    <w:rsid w:val="003B3288"/>
    <w:rsid w:val="003B332B"/>
    <w:rsid w:val="003B3334"/>
    <w:rsid w:val="003B343E"/>
    <w:rsid w:val="003B3444"/>
    <w:rsid w:val="003B34F2"/>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6E0"/>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1C4"/>
    <w:rsid w:val="003B727E"/>
    <w:rsid w:val="003B72C5"/>
    <w:rsid w:val="003B7385"/>
    <w:rsid w:val="003B7430"/>
    <w:rsid w:val="003B76AB"/>
    <w:rsid w:val="003B776B"/>
    <w:rsid w:val="003B7785"/>
    <w:rsid w:val="003B78F0"/>
    <w:rsid w:val="003B7C08"/>
    <w:rsid w:val="003B7C98"/>
    <w:rsid w:val="003B7E07"/>
    <w:rsid w:val="003C0171"/>
    <w:rsid w:val="003C029C"/>
    <w:rsid w:val="003C02BF"/>
    <w:rsid w:val="003C0462"/>
    <w:rsid w:val="003C05CE"/>
    <w:rsid w:val="003C06D2"/>
    <w:rsid w:val="003C076F"/>
    <w:rsid w:val="003C081B"/>
    <w:rsid w:val="003C088F"/>
    <w:rsid w:val="003C08D6"/>
    <w:rsid w:val="003C092D"/>
    <w:rsid w:val="003C0C5F"/>
    <w:rsid w:val="003C0C68"/>
    <w:rsid w:val="003C0E8A"/>
    <w:rsid w:val="003C0FAD"/>
    <w:rsid w:val="003C0FE1"/>
    <w:rsid w:val="003C104F"/>
    <w:rsid w:val="003C105E"/>
    <w:rsid w:val="003C11C0"/>
    <w:rsid w:val="003C11F9"/>
    <w:rsid w:val="003C12D5"/>
    <w:rsid w:val="003C1478"/>
    <w:rsid w:val="003C1538"/>
    <w:rsid w:val="003C1605"/>
    <w:rsid w:val="003C1705"/>
    <w:rsid w:val="003C17CC"/>
    <w:rsid w:val="003C180F"/>
    <w:rsid w:val="003C18D8"/>
    <w:rsid w:val="003C1A01"/>
    <w:rsid w:val="003C1A83"/>
    <w:rsid w:val="003C1A95"/>
    <w:rsid w:val="003C1AA9"/>
    <w:rsid w:val="003C1E4F"/>
    <w:rsid w:val="003C1EE5"/>
    <w:rsid w:val="003C208F"/>
    <w:rsid w:val="003C209C"/>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B8"/>
    <w:rsid w:val="003C3FE2"/>
    <w:rsid w:val="003C41A4"/>
    <w:rsid w:val="003C43B6"/>
    <w:rsid w:val="003C4440"/>
    <w:rsid w:val="003C4636"/>
    <w:rsid w:val="003C4720"/>
    <w:rsid w:val="003C474A"/>
    <w:rsid w:val="003C494E"/>
    <w:rsid w:val="003C49D7"/>
    <w:rsid w:val="003C4B9A"/>
    <w:rsid w:val="003C4C9D"/>
    <w:rsid w:val="003C4CBB"/>
    <w:rsid w:val="003C4CC6"/>
    <w:rsid w:val="003C4CD3"/>
    <w:rsid w:val="003C4E71"/>
    <w:rsid w:val="003C4F09"/>
    <w:rsid w:val="003C5004"/>
    <w:rsid w:val="003C50D5"/>
    <w:rsid w:val="003C5138"/>
    <w:rsid w:val="003C5336"/>
    <w:rsid w:val="003C53A6"/>
    <w:rsid w:val="003C5459"/>
    <w:rsid w:val="003C570C"/>
    <w:rsid w:val="003C581F"/>
    <w:rsid w:val="003C5C4C"/>
    <w:rsid w:val="003C5E6F"/>
    <w:rsid w:val="003C619A"/>
    <w:rsid w:val="003C61F6"/>
    <w:rsid w:val="003C6221"/>
    <w:rsid w:val="003C634E"/>
    <w:rsid w:val="003C6590"/>
    <w:rsid w:val="003C678F"/>
    <w:rsid w:val="003C6886"/>
    <w:rsid w:val="003C6C5E"/>
    <w:rsid w:val="003C6D04"/>
    <w:rsid w:val="003C6D05"/>
    <w:rsid w:val="003C6FC8"/>
    <w:rsid w:val="003C7438"/>
    <w:rsid w:val="003C7C01"/>
    <w:rsid w:val="003C7D1E"/>
    <w:rsid w:val="003C7ED7"/>
    <w:rsid w:val="003D0180"/>
    <w:rsid w:val="003D01B0"/>
    <w:rsid w:val="003D0250"/>
    <w:rsid w:val="003D035C"/>
    <w:rsid w:val="003D03AA"/>
    <w:rsid w:val="003D0416"/>
    <w:rsid w:val="003D0512"/>
    <w:rsid w:val="003D0894"/>
    <w:rsid w:val="003D0957"/>
    <w:rsid w:val="003D0A0C"/>
    <w:rsid w:val="003D0E6D"/>
    <w:rsid w:val="003D10F5"/>
    <w:rsid w:val="003D12A1"/>
    <w:rsid w:val="003D164F"/>
    <w:rsid w:val="003D18CF"/>
    <w:rsid w:val="003D19EF"/>
    <w:rsid w:val="003D1E9D"/>
    <w:rsid w:val="003D1EB2"/>
    <w:rsid w:val="003D207A"/>
    <w:rsid w:val="003D20EA"/>
    <w:rsid w:val="003D234D"/>
    <w:rsid w:val="003D2438"/>
    <w:rsid w:val="003D2603"/>
    <w:rsid w:val="003D2773"/>
    <w:rsid w:val="003D2797"/>
    <w:rsid w:val="003D2873"/>
    <w:rsid w:val="003D2926"/>
    <w:rsid w:val="003D2A8F"/>
    <w:rsid w:val="003D2B67"/>
    <w:rsid w:val="003D2D34"/>
    <w:rsid w:val="003D2E18"/>
    <w:rsid w:val="003D2E53"/>
    <w:rsid w:val="003D2E80"/>
    <w:rsid w:val="003D3037"/>
    <w:rsid w:val="003D30B4"/>
    <w:rsid w:val="003D30B6"/>
    <w:rsid w:val="003D30E6"/>
    <w:rsid w:val="003D3397"/>
    <w:rsid w:val="003D34F6"/>
    <w:rsid w:val="003D3632"/>
    <w:rsid w:val="003D3672"/>
    <w:rsid w:val="003D36BC"/>
    <w:rsid w:val="003D36F1"/>
    <w:rsid w:val="003D3883"/>
    <w:rsid w:val="003D38E6"/>
    <w:rsid w:val="003D399C"/>
    <w:rsid w:val="003D3A75"/>
    <w:rsid w:val="003D3AC2"/>
    <w:rsid w:val="003D3B4F"/>
    <w:rsid w:val="003D3CC6"/>
    <w:rsid w:val="003D433B"/>
    <w:rsid w:val="003D43D4"/>
    <w:rsid w:val="003D4429"/>
    <w:rsid w:val="003D451C"/>
    <w:rsid w:val="003D4571"/>
    <w:rsid w:val="003D45F8"/>
    <w:rsid w:val="003D4689"/>
    <w:rsid w:val="003D4849"/>
    <w:rsid w:val="003D485D"/>
    <w:rsid w:val="003D4896"/>
    <w:rsid w:val="003D49D1"/>
    <w:rsid w:val="003D4A6A"/>
    <w:rsid w:val="003D4CE2"/>
    <w:rsid w:val="003D4F1E"/>
    <w:rsid w:val="003D4FA3"/>
    <w:rsid w:val="003D51BB"/>
    <w:rsid w:val="003D51F5"/>
    <w:rsid w:val="003D5265"/>
    <w:rsid w:val="003D52AC"/>
    <w:rsid w:val="003D52CF"/>
    <w:rsid w:val="003D52D4"/>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E4"/>
    <w:rsid w:val="003D7FF9"/>
    <w:rsid w:val="003E00BF"/>
    <w:rsid w:val="003E0212"/>
    <w:rsid w:val="003E025E"/>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701"/>
    <w:rsid w:val="003E172F"/>
    <w:rsid w:val="003E1919"/>
    <w:rsid w:val="003E1967"/>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C6D"/>
    <w:rsid w:val="003E2D23"/>
    <w:rsid w:val="003E2D5B"/>
    <w:rsid w:val="003E2D84"/>
    <w:rsid w:val="003E2E71"/>
    <w:rsid w:val="003E3095"/>
    <w:rsid w:val="003E3228"/>
    <w:rsid w:val="003E325C"/>
    <w:rsid w:val="003E334A"/>
    <w:rsid w:val="003E3459"/>
    <w:rsid w:val="003E3554"/>
    <w:rsid w:val="003E366C"/>
    <w:rsid w:val="003E36B2"/>
    <w:rsid w:val="003E3798"/>
    <w:rsid w:val="003E39A3"/>
    <w:rsid w:val="003E3A44"/>
    <w:rsid w:val="003E3E73"/>
    <w:rsid w:val="003E3EBD"/>
    <w:rsid w:val="003E4106"/>
    <w:rsid w:val="003E41E1"/>
    <w:rsid w:val="003E4277"/>
    <w:rsid w:val="003E42ED"/>
    <w:rsid w:val="003E4634"/>
    <w:rsid w:val="003E4664"/>
    <w:rsid w:val="003E466A"/>
    <w:rsid w:val="003E4743"/>
    <w:rsid w:val="003E47C4"/>
    <w:rsid w:val="003E4BBD"/>
    <w:rsid w:val="003E4C62"/>
    <w:rsid w:val="003E5043"/>
    <w:rsid w:val="003E510E"/>
    <w:rsid w:val="003E5178"/>
    <w:rsid w:val="003E520E"/>
    <w:rsid w:val="003E534C"/>
    <w:rsid w:val="003E5464"/>
    <w:rsid w:val="003E5486"/>
    <w:rsid w:val="003E54E2"/>
    <w:rsid w:val="003E5948"/>
    <w:rsid w:val="003E5A0C"/>
    <w:rsid w:val="003E5A23"/>
    <w:rsid w:val="003E5A9F"/>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210"/>
    <w:rsid w:val="003E733C"/>
    <w:rsid w:val="003E752D"/>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C85"/>
    <w:rsid w:val="003F0D8A"/>
    <w:rsid w:val="003F0EF7"/>
    <w:rsid w:val="003F1113"/>
    <w:rsid w:val="003F1327"/>
    <w:rsid w:val="003F1512"/>
    <w:rsid w:val="003F15E6"/>
    <w:rsid w:val="003F1628"/>
    <w:rsid w:val="003F1646"/>
    <w:rsid w:val="003F1689"/>
    <w:rsid w:val="003F16CC"/>
    <w:rsid w:val="003F16EB"/>
    <w:rsid w:val="003F1ACB"/>
    <w:rsid w:val="003F1B04"/>
    <w:rsid w:val="003F1CB0"/>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FD5"/>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E6E"/>
    <w:rsid w:val="003F5109"/>
    <w:rsid w:val="003F520C"/>
    <w:rsid w:val="003F5488"/>
    <w:rsid w:val="003F5492"/>
    <w:rsid w:val="003F56D4"/>
    <w:rsid w:val="003F57C9"/>
    <w:rsid w:val="003F58FB"/>
    <w:rsid w:val="003F5941"/>
    <w:rsid w:val="003F59D1"/>
    <w:rsid w:val="003F5A29"/>
    <w:rsid w:val="003F5A2F"/>
    <w:rsid w:val="003F5A40"/>
    <w:rsid w:val="003F5B55"/>
    <w:rsid w:val="003F5E9E"/>
    <w:rsid w:val="003F6034"/>
    <w:rsid w:val="003F6121"/>
    <w:rsid w:val="003F61BB"/>
    <w:rsid w:val="003F61D4"/>
    <w:rsid w:val="003F6216"/>
    <w:rsid w:val="003F6341"/>
    <w:rsid w:val="003F63B0"/>
    <w:rsid w:val="003F645A"/>
    <w:rsid w:val="003F6658"/>
    <w:rsid w:val="003F6680"/>
    <w:rsid w:val="003F675F"/>
    <w:rsid w:val="003F67B7"/>
    <w:rsid w:val="003F6870"/>
    <w:rsid w:val="003F68F0"/>
    <w:rsid w:val="003F6C44"/>
    <w:rsid w:val="003F6C92"/>
    <w:rsid w:val="003F6ED2"/>
    <w:rsid w:val="003F6EE1"/>
    <w:rsid w:val="003F6F30"/>
    <w:rsid w:val="003F703C"/>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4D1"/>
    <w:rsid w:val="00400503"/>
    <w:rsid w:val="004005B6"/>
    <w:rsid w:val="00400744"/>
    <w:rsid w:val="004009E8"/>
    <w:rsid w:val="00400C31"/>
    <w:rsid w:val="00400CFF"/>
    <w:rsid w:val="00401031"/>
    <w:rsid w:val="0040104C"/>
    <w:rsid w:val="00401091"/>
    <w:rsid w:val="00401279"/>
    <w:rsid w:val="004012F2"/>
    <w:rsid w:val="004013D9"/>
    <w:rsid w:val="004015F3"/>
    <w:rsid w:val="0040166E"/>
    <w:rsid w:val="00401684"/>
    <w:rsid w:val="004017C8"/>
    <w:rsid w:val="00401849"/>
    <w:rsid w:val="00401856"/>
    <w:rsid w:val="00401969"/>
    <w:rsid w:val="00401997"/>
    <w:rsid w:val="00401A35"/>
    <w:rsid w:val="00401B58"/>
    <w:rsid w:val="00401CA7"/>
    <w:rsid w:val="00401EC6"/>
    <w:rsid w:val="00402686"/>
    <w:rsid w:val="004026AE"/>
    <w:rsid w:val="004027FF"/>
    <w:rsid w:val="0040295D"/>
    <w:rsid w:val="00402963"/>
    <w:rsid w:val="00402A84"/>
    <w:rsid w:val="00402C9F"/>
    <w:rsid w:val="00402F10"/>
    <w:rsid w:val="0040335B"/>
    <w:rsid w:val="0040355F"/>
    <w:rsid w:val="004038AB"/>
    <w:rsid w:val="004039FD"/>
    <w:rsid w:val="00403BDD"/>
    <w:rsid w:val="00403E25"/>
    <w:rsid w:val="004040D0"/>
    <w:rsid w:val="0040427D"/>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43B"/>
    <w:rsid w:val="004066FE"/>
    <w:rsid w:val="00406A66"/>
    <w:rsid w:val="00406C82"/>
    <w:rsid w:val="00406CB9"/>
    <w:rsid w:val="00406F84"/>
    <w:rsid w:val="0040704C"/>
    <w:rsid w:val="0040734D"/>
    <w:rsid w:val="004074AB"/>
    <w:rsid w:val="00407553"/>
    <w:rsid w:val="0040763D"/>
    <w:rsid w:val="004077A9"/>
    <w:rsid w:val="004078B6"/>
    <w:rsid w:val="00407B38"/>
    <w:rsid w:val="00407B3D"/>
    <w:rsid w:val="00407C66"/>
    <w:rsid w:val="00407E6A"/>
    <w:rsid w:val="00407E79"/>
    <w:rsid w:val="00407FCD"/>
    <w:rsid w:val="004101E0"/>
    <w:rsid w:val="004103A3"/>
    <w:rsid w:val="00410641"/>
    <w:rsid w:val="00410818"/>
    <w:rsid w:val="00410A29"/>
    <w:rsid w:val="00410A82"/>
    <w:rsid w:val="00410C74"/>
    <w:rsid w:val="00410CDB"/>
    <w:rsid w:val="00410DC8"/>
    <w:rsid w:val="00410F0B"/>
    <w:rsid w:val="004110B2"/>
    <w:rsid w:val="0041119F"/>
    <w:rsid w:val="0041126A"/>
    <w:rsid w:val="004113D1"/>
    <w:rsid w:val="00411402"/>
    <w:rsid w:val="00411492"/>
    <w:rsid w:val="00411516"/>
    <w:rsid w:val="00411580"/>
    <w:rsid w:val="0041164E"/>
    <w:rsid w:val="00411700"/>
    <w:rsid w:val="0041174B"/>
    <w:rsid w:val="004117DE"/>
    <w:rsid w:val="00411957"/>
    <w:rsid w:val="00411A73"/>
    <w:rsid w:val="00411BDF"/>
    <w:rsid w:val="00411F50"/>
    <w:rsid w:val="00412032"/>
    <w:rsid w:val="004120A9"/>
    <w:rsid w:val="0041221A"/>
    <w:rsid w:val="004122DF"/>
    <w:rsid w:val="00412A5D"/>
    <w:rsid w:val="00412B9B"/>
    <w:rsid w:val="00412FDD"/>
    <w:rsid w:val="00413096"/>
    <w:rsid w:val="00413098"/>
    <w:rsid w:val="00413157"/>
    <w:rsid w:val="004131E5"/>
    <w:rsid w:val="004131F0"/>
    <w:rsid w:val="00413214"/>
    <w:rsid w:val="00413262"/>
    <w:rsid w:val="004132B9"/>
    <w:rsid w:val="0041344F"/>
    <w:rsid w:val="00413466"/>
    <w:rsid w:val="00413568"/>
    <w:rsid w:val="004135E7"/>
    <w:rsid w:val="0041362C"/>
    <w:rsid w:val="0041363D"/>
    <w:rsid w:val="0041375F"/>
    <w:rsid w:val="004138EE"/>
    <w:rsid w:val="004138F1"/>
    <w:rsid w:val="00413A14"/>
    <w:rsid w:val="00413A9E"/>
    <w:rsid w:val="00413C7E"/>
    <w:rsid w:val="00413D17"/>
    <w:rsid w:val="00413D47"/>
    <w:rsid w:val="00413DAD"/>
    <w:rsid w:val="00413DCE"/>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1D"/>
    <w:rsid w:val="00416DFD"/>
    <w:rsid w:val="00416FAB"/>
    <w:rsid w:val="00417186"/>
    <w:rsid w:val="004171A1"/>
    <w:rsid w:val="0041732D"/>
    <w:rsid w:val="0041747E"/>
    <w:rsid w:val="00417588"/>
    <w:rsid w:val="004175FF"/>
    <w:rsid w:val="0041786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71F"/>
    <w:rsid w:val="00420894"/>
    <w:rsid w:val="004209B9"/>
    <w:rsid w:val="00420E03"/>
    <w:rsid w:val="00420FF3"/>
    <w:rsid w:val="00421071"/>
    <w:rsid w:val="00421160"/>
    <w:rsid w:val="0042126E"/>
    <w:rsid w:val="0042130F"/>
    <w:rsid w:val="0042132A"/>
    <w:rsid w:val="004213CE"/>
    <w:rsid w:val="004213FD"/>
    <w:rsid w:val="00421721"/>
    <w:rsid w:val="004217B4"/>
    <w:rsid w:val="0042182E"/>
    <w:rsid w:val="00421A9F"/>
    <w:rsid w:val="00421B6F"/>
    <w:rsid w:val="00421D45"/>
    <w:rsid w:val="00421DC1"/>
    <w:rsid w:val="00421F83"/>
    <w:rsid w:val="004223DF"/>
    <w:rsid w:val="00422572"/>
    <w:rsid w:val="004226E1"/>
    <w:rsid w:val="00422758"/>
    <w:rsid w:val="0042278E"/>
    <w:rsid w:val="004227A9"/>
    <w:rsid w:val="0042298D"/>
    <w:rsid w:val="00422A68"/>
    <w:rsid w:val="00422C38"/>
    <w:rsid w:val="00422C6E"/>
    <w:rsid w:val="00422EE2"/>
    <w:rsid w:val="00423180"/>
    <w:rsid w:val="004231D1"/>
    <w:rsid w:val="00423437"/>
    <w:rsid w:val="00423493"/>
    <w:rsid w:val="004236A0"/>
    <w:rsid w:val="004236C4"/>
    <w:rsid w:val="00423877"/>
    <w:rsid w:val="0042388A"/>
    <w:rsid w:val="004239F0"/>
    <w:rsid w:val="00423A71"/>
    <w:rsid w:val="00423AF5"/>
    <w:rsid w:val="00423CD0"/>
    <w:rsid w:val="00423D1D"/>
    <w:rsid w:val="00423EC4"/>
    <w:rsid w:val="00423F49"/>
    <w:rsid w:val="00423FED"/>
    <w:rsid w:val="004241C7"/>
    <w:rsid w:val="004242F7"/>
    <w:rsid w:val="004243CD"/>
    <w:rsid w:val="004244B9"/>
    <w:rsid w:val="0042495E"/>
    <w:rsid w:val="0042495F"/>
    <w:rsid w:val="00424AB6"/>
    <w:rsid w:val="00424AFD"/>
    <w:rsid w:val="00424BD3"/>
    <w:rsid w:val="00424CF3"/>
    <w:rsid w:val="00424CF5"/>
    <w:rsid w:val="00424DFC"/>
    <w:rsid w:val="00425195"/>
    <w:rsid w:val="004254FF"/>
    <w:rsid w:val="00425542"/>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7D9"/>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3DC"/>
    <w:rsid w:val="004303EF"/>
    <w:rsid w:val="004307CA"/>
    <w:rsid w:val="00430895"/>
    <w:rsid w:val="004309BA"/>
    <w:rsid w:val="00430AA9"/>
    <w:rsid w:val="00430B0E"/>
    <w:rsid w:val="00430C5F"/>
    <w:rsid w:val="00430C98"/>
    <w:rsid w:val="004315BE"/>
    <w:rsid w:val="004317A8"/>
    <w:rsid w:val="004318DE"/>
    <w:rsid w:val="00431948"/>
    <w:rsid w:val="00431957"/>
    <w:rsid w:val="00431AD6"/>
    <w:rsid w:val="00431B30"/>
    <w:rsid w:val="00431CAB"/>
    <w:rsid w:val="00431D36"/>
    <w:rsid w:val="00431D56"/>
    <w:rsid w:val="00431EC0"/>
    <w:rsid w:val="00431FC0"/>
    <w:rsid w:val="00432149"/>
    <w:rsid w:val="004321E2"/>
    <w:rsid w:val="00432237"/>
    <w:rsid w:val="0043228B"/>
    <w:rsid w:val="00432443"/>
    <w:rsid w:val="004326FD"/>
    <w:rsid w:val="0043272B"/>
    <w:rsid w:val="00432CB1"/>
    <w:rsid w:val="00432D8D"/>
    <w:rsid w:val="00432DB3"/>
    <w:rsid w:val="00432DDC"/>
    <w:rsid w:val="00432FC1"/>
    <w:rsid w:val="00432FE4"/>
    <w:rsid w:val="004330CF"/>
    <w:rsid w:val="00433186"/>
    <w:rsid w:val="00433412"/>
    <w:rsid w:val="0043344D"/>
    <w:rsid w:val="00433B5C"/>
    <w:rsid w:val="00433CB6"/>
    <w:rsid w:val="00433E00"/>
    <w:rsid w:val="00433FA7"/>
    <w:rsid w:val="00433FDF"/>
    <w:rsid w:val="004340C4"/>
    <w:rsid w:val="00434188"/>
    <w:rsid w:val="004341AF"/>
    <w:rsid w:val="00434378"/>
    <w:rsid w:val="00434383"/>
    <w:rsid w:val="00434384"/>
    <w:rsid w:val="0043447C"/>
    <w:rsid w:val="004345D1"/>
    <w:rsid w:val="004348B4"/>
    <w:rsid w:val="004348BC"/>
    <w:rsid w:val="004348BF"/>
    <w:rsid w:val="0043494B"/>
    <w:rsid w:val="00434A8A"/>
    <w:rsid w:val="00434B34"/>
    <w:rsid w:val="00434ED1"/>
    <w:rsid w:val="00434F12"/>
    <w:rsid w:val="004350FB"/>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CD"/>
    <w:rsid w:val="004376F5"/>
    <w:rsid w:val="0043774C"/>
    <w:rsid w:val="00437864"/>
    <w:rsid w:val="004378FE"/>
    <w:rsid w:val="004379AD"/>
    <w:rsid w:val="00437B92"/>
    <w:rsid w:val="00437CE5"/>
    <w:rsid w:val="00437D3A"/>
    <w:rsid w:val="00437F16"/>
    <w:rsid w:val="00440121"/>
    <w:rsid w:val="0044025A"/>
    <w:rsid w:val="004403FE"/>
    <w:rsid w:val="0044044E"/>
    <w:rsid w:val="00440462"/>
    <w:rsid w:val="004408BB"/>
    <w:rsid w:val="00440931"/>
    <w:rsid w:val="00440995"/>
    <w:rsid w:val="00440A27"/>
    <w:rsid w:val="00440B55"/>
    <w:rsid w:val="00440D49"/>
    <w:rsid w:val="00440D6E"/>
    <w:rsid w:val="00440F1A"/>
    <w:rsid w:val="004410CA"/>
    <w:rsid w:val="00441392"/>
    <w:rsid w:val="004413F4"/>
    <w:rsid w:val="00441403"/>
    <w:rsid w:val="0044156E"/>
    <w:rsid w:val="00441786"/>
    <w:rsid w:val="004418F2"/>
    <w:rsid w:val="00441A50"/>
    <w:rsid w:val="00441D12"/>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28A"/>
    <w:rsid w:val="00443682"/>
    <w:rsid w:val="004437A2"/>
    <w:rsid w:val="00443C1F"/>
    <w:rsid w:val="00443CA7"/>
    <w:rsid w:val="00444035"/>
    <w:rsid w:val="0044406E"/>
    <w:rsid w:val="00444088"/>
    <w:rsid w:val="00444150"/>
    <w:rsid w:val="0044426C"/>
    <w:rsid w:val="00444274"/>
    <w:rsid w:val="00444289"/>
    <w:rsid w:val="0044432A"/>
    <w:rsid w:val="0044435E"/>
    <w:rsid w:val="00444449"/>
    <w:rsid w:val="00444530"/>
    <w:rsid w:val="004445DF"/>
    <w:rsid w:val="0044474B"/>
    <w:rsid w:val="00444904"/>
    <w:rsid w:val="00444A04"/>
    <w:rsid w:val="00444D70"/>
    <w:rsid w:val="00444F2C"/>
    <w:rsid w:val="00444FC0"/>
    <w:rsid w:val="00445258"/>
    <w:rsid w:val="004452A6"/>
    <w:rsid w:val="00445315"/>
    <w:rsid w:val="00445426"/>
    <w:rsid w:val="004456ED"/>
    <w:rsid w:val="004459DF"/>
    <w:rsid w:val="00445B24"/>
    <w:rsid w:val="00445B70"/>
    <w:rsid w:val="00445EAA"/>
    <w:rsid w:val="0044608C"/>
    <w:rsid w:val="0044632E"/>
    <w:rsid w:val="0044634B"/>
    <w:rsid w:val="004463B0"/>
    <w:rsid w:val="004463C0"/>
    <w:rsid w:val="0044648A"/>
    <w:rsid w:val="00446491"/>
    <w:rsid w:val="0044653F"/>
    <w:rsid w:val="004465B0"/>
    <w:rsid w:val="00446703"/>
    <w:rsid w:val="00446870"/>
    <w:rsid w:val="00446884"/>
    <w:rsid w:val="00446C34"/>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FC"/>
    <w:rsid w:val="004500BE"/>
    <w:rsid w:val="00450175"/>
    <w:rsid w:val="004503F7"/>
    <w:rsid w:val="0045071F"/>
    <w:rsid w:val="00450763"/>
    <w:rsid w:val="004507BE"/>
    <w:rsid w:val="00450985"/>
    <w:rsid w:val="00450A30"/>
    <w:rsid w:val="00450A63"/>
    <w:rsid w:val="00450BA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8BA"/>
    <w:rsid w:val="00452A6C"/>
    <w:rsid w:val="0045318D"/>
    <w:rsid w:val="00453209"/>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74F"/>
    <w:rsid w:val="004547B0"/>
    <w:rsid w:val="00454913"/>
    <w:rsid w:val="00454937"/>
    <w:rsid w:val="00454949"/>
    <w:rsid w:val="00454A44"/>
    <w:rsid w:val="00454A6C"/>
    <w:rsid w:val="00454B2F"/>
    <w:rsid w:val="00454CA4"/>
    <w:rsid w:val="00454DB6"/>
    <w:rsid w:val="00454DEE"/>
    <w:rsid w:val="0045519C"/>
    <w:rsid w:val="004551AD"/>
    <w:rsid w:val="00455304"/>
    <w:rsid w:val="0045545C"/>
    <w:rsid w:val="004556EC"/>
    <w:rsid w:val="00455793"/>
    <w:rsid w:val="0045583F"/>
    <w:rsid w:val="004558B4"/>
    <w:rsid w:val="0045595E"/>
    <w:rsid w:val="00455A6C"/>
    <w:rsid w:val="00455D36"/>
    <w:rsid w:val="00455E01"/>
    <w:rsid w:val="00455E86"/>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E1"/>
    <w:rsid w:val="00460B03"/>
    <w:rsid w:val="00460B49"/>
    <w:rsid w:val="00460CBC"/>
    <w:rsid w:val="00460CFD"/>
    <w:rsid w:val="00461313"/>
    <w:rsid w:val="00461327"/>
    <w:rsid w:val="0046139E"/>
    <w:rsid w:val="00461668"/>
    <w:rsid w:val="004618AC"/>
    <w:rsid w:val="00461934"/>
    <w:rsid w:val="00461A1D"/>
    <w:rsid w:val="00461AFA"/>
    <w:rsid w:val="00461B23"/>
    <w:rsid w:val="00461C40"/>
    <w:rsid w:val="00461CB4"/>
    <w:rsid w:val="00461CF8"/>
    <w:rsid w:val="00461EF6"/>
    <w:rsid w:val="00461EF7"/>
    <w:rsid w:val="00462135"/>
    <w:rsid w:val="0046226D"/>
    <w:rsid w:val="00462393"/>
    <w:rsid w:val="00462436"/>
    <w:rsid w:val="0046251D"/>
    <w:rsid w:val="00462740"/>
    <w:rsid w:val="004627B5"/>
    <w:rsid w:val="004628E9"/>
    <w:rsid w:val="00462A99"/>
    <w:rsid w:val="00462E7D"/>
    <w:rsid w:val="00462EB0"/>
    <w:rsid w:val="00462F16"/>
    <w:rsid w:val="004630AB"/>
    <w:rsid w:val="004631A5"/>
    <w:rsid w:val="004632B8"/>
    <w:rsid w:val="004632D1"/>
    <w:rsid w:val="00463667"/>
    <w:rsid w:val="004636F8"/>
    <w:rsid w:val="004637A6"/>
    <w:rsid w:val="004637DF"/>
    <w:rsid w:val="00463886"/>
    <w:rsid w:val="00463962"/>
    <w:rsid w:val="004639CE"/>
    <w:rsid w:val="00463A16"/>
    <w:rsid w:val="00463A6A"/>
    <w:rsid w:val="00463AF1"/>
    <w:rsid w:val="0046405D"/>
    <w:rsid w:val="004640B0"/>
    <w:rsid w:val="00464188"/>
    <w:rsid w:val="00464261"/>
    <w:rsid w:val="0046440D"/>
    <w:rsid w:val="00464447"/>
    <w:rsid w:val="004644A2"/>
    <w:rsid w:val="0046456C"/>
    <w:rsid w:val="00464694"/>
    <w:rsid w:val="004646A9"/>
    <w:rsid w:val="004646C3"/>
    <w:rsid w:val="00464982"/>
    <w:rsid w:val="004649BE"/>
    <w:rsid w:val="00464A8F"/>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2"/>
    <w:rsid w:val="0046663E"/>
    <w:rsid w:val="00466644"/>
    <w:rsid w:val="00466658"/>
    <w:rsid w:val="00466693"/>
    <w:rsid w:val="00466A56"/>
    <w:rsid w:val="00466BD2"/>
    <w:rsid w:val="00466C97"/>
    <w:rsid w:val="00466E51"/>
    <w:rsid w:val="00467155"/>
    <w:rsid w:val="004671F3"/>
    <w:rsid w:val="00467367"/>
    <w:rsid w:val="004673FE"/>
    <w:rsid w:val="0046745F"/>
    <w:rsid w:val="004674AF"/>
    <w:rsid w:val="0046750B"/>
    <w:rsid w:val="0046750C"/>
    <w:rsid w:val="004678A9"/>
    <w:rsid w:val="00467A0C"/>
    <w:rsid w:val="00467A1B"/>
    <w:rsid w:val="00467B17"/>
    <w:rsid w:val="00467C50"/>
    <w:rsid w:val="00467D02"/>
    <w:rsid w:val="00467D3A"/>
    <w:rsid w:val="00467F2D"/>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80"/>
    <w:rsid w:val="00470BA4"/>
    <w:rsid w:val="00470F4F"/>
    <w:rsid w:val="00470F83"/>
    <w:rsid w:val="00470FDC"/>
    <w:rsid w:val="00471059"/>
    <w:rsid w:val="004713DF"/>
    <w:rsid w:val="0047154A"/>
    <w:rsid w:val="004716B2"/>
    <w:rsid w:val="004716BE"/>
    <w:rsid w:val="0047170E"/>
    <w:rsid w:val="00471819"/>
    <w:rsid w:val="00471A3D"/>
    <w:rsid w:val="00471CAA"/>
    <w:rsid w:val="00471DD5"/>
    <w:rsid w:val="00471EB1"/>
    <w:rsid w:val="00471F1A"/>
    <w:rsid w:val="00471FA8"/>
    <w:rsid w:val="004721B4"/>
    <w:rsid w:val="004722CA"/>
    <w:rsid w:val="0047237D"/>
    <w:rsid w:val="00472465"/>
    <w:rsid w:val="004724C4"/>
    <w:rsid w:val="00472837"/>
    <w:rsid w:val="00472AF5"/>
    <w:rsid w:val="00472BFB"/>
    <w:rsid w:val="00472C5B"/>
    <w:rsid w:val="00472C99"/>
    <w:rsid w:val="00472F9A"/>
    <w:rsid w:val="00472F9B"/>
    <w:rsid w:val="004730C3"/>
    <w:rsid w:val="00473435"/>
    <w:rsid w:val="00473741"/>
    <w:rsid w:val="0047376E"/>
    <w:rsid w:val="004737EC"/>
    <w:rsid w:val="00473B1A"/>
    <w:rsid w:val="00473C19"/>
    <w:rsid w:val="00473E33"/>
    <w:rsid w:val="00473EC7"/>
    <w:rsid w:val="0047416F"/>
    <w:rsid w:val="00474346"/>
    <w:rsid w:val="004744E5"/>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6A5"/>
    <w:rsid w:val="004757CC"/>
    <w:rsid w:val="004757E2"/>
    <w:rsid w:val="00475859"/>
    <w:rsid w:val="00475943"/>
    <w:rsid w:val="00475B73"/>
    <w:rsid w:val="00475BFA"/>
    <w:rsid w:val="00475E4C"/>
    <w:rsid w:val="00475FA5"/>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38"/>
    <w:rsid w:val="00480B4F"/>
    <w:rsid w:val="00480B7E"/>
    <w:rsid w:val="00480B86"/>
    <w:rsid w:val="00480BC1"/>
    <w:rsid w:val="00480BFA"/>
    <w:rsid w:val="00480C8D"/>
    <w:rsid w:val="00480C8E"/>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9BB"/>
    <w:rsid w:val="00481A3F"/>
    <w:rsid w:val="00481A5C"/>
    <w:rsid w:val="00481C55"/>
    <w:rsid w:val="00481D53"/>
    <w:rsid w:val="00481EAD"/>
    <w:rsid w:val="00482003"/>
    <w:rsid w:val="004821F0"/>
    <w:rsid w:val="00482485"/>
    <w:rsid w:val="00482854"/>
    <w:rsid w:val="0048292D"/>
    <w:rsid w:val="00482AA0"/>
    <w:rsid w:val="00482DE4"/>
    <w:rsid w:val="00482EDD"/>
    <w:rsid w:val="00483009"/>
    <w:rsid w:val="004830EC"/>
    <w:rsid w:val="00483202"/>
    <w:rsid w:val="0048324B"/>
    <w:rsid w:val="004834D9"/>
    <w:rsid w:val="00483578"/>
    <w:rsid w:val="0048364A"/>
    <w:rsid w:val="00483752"/>
    <w:rsid w:val="004837A8"/>
    <w:rsid w:val="004838BB"/>
    <w:rsid w:val="0048390D"/>
    <w:rsid w:val="00483A85"/>
    <w:rsid w:val="00483B9B"/>
    <w:rsid w:val="00483C60"/>
    <w:rsid w:val="00483CBD"/>
    <w:rsid w:val="00483D39"/>
    <w:rsid w:val="00483E14"/>
    <w:rsid w:val="00483E83"/>
    <w:rsid w:val="0048415C"/>
    <w:rsid w:val="00484162"/>
    <w:rsid w:val="00484197"/>
    <w:rsid w:val="004841D9"/>
    <w:rsid w:val="00484384"/>
    <w:rsid w:val="004846F4"/>
    <w:rsid w:val="00484849"/>
    <w:rsid w:val="004848F0"/>
    <w:rsid w:val="00484A5B"/>
    <w:rsid w:val="00484E8B"/>
    <w:rsid w:val="00484F97"/>
    <w:rsid w:val="00484FB7"/>
    <w:rsid w:val="00485131"/>
    <w:rsid w:val="00485364"/>
    <w:rsid w:val="00485483"/>
    <w:rsid w:val="004854EA"/>
    <w:rsid w:val="00485588"/>
    <w:rsid w:val="00485C52"/>
    <w:rsid w:val="00485C7D"/>
    <w:rsid w:val="00485D93"/>
    <w:rsid w:val="00485E5B"/>
    <w:rsid w:val="00485F31"/>
    <w:rsid w:val="0048600D"/>
    <w:rsid w:val="0048601D"/>
    <w:rsid w:val="00486032"/>
    <w:rsid w:val="004861C0"/>
    <w:rsid w:val="0048626A"/>
    <w:rsid w:val="004862F2"/>
    <w:rsid w:val="0048631B"/>
    <w:rsid w:val="00486368"/>
    <w:rsid w:val="00486510"/>
    <w:rsid w:val="004866B4"/>
    <w:rsid w:val="00486723"/>
    <w:rsid w:val="0048686A"/>
    <w:rsid w:val="004868CE"/>
    <w:rsid w:val="00486923"/>
    <w:rsid w:val="004869F8"/>
    <w:rsid w:val="00486B4D"/>
    <w:rsid w:val="00486C63"/>
    <w:rsid w:val="00486D90"/>
    <w:rsid w:val="00486EF9"/>
    <w:rsid w:val="0048720B"/>
    <w:rsid w:val="00487287"/>
    <w:rsid w:val="004872DA"/>
    <w:rsid w:val="004874B7"/>
    <w:rsid w:val="0048752F"/>
    <w:rsid w:val="00487756"/>
    <w:rsid w:val="004879E3"/>
    <w:rsid w:val="00487A47"/>
    <w:rsid w:val="00487A78"/>
    <w:rsid w:val="00487BAD"/>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99F"/>
    <w:rsid w:val="0049307B"/>
    <w:rsid w:val="00493109"/>
    <w:rsid w:val="0049311A"/>
    <w:rsid w:val="00493381"/>
    <w:rsid w:val="004934AD"/>
    <w:rsid w:val="00493624"/>
    <w:rsid w:val="00493731"/>
    <w:rsid w:val="004937BA"/>
    <w:rsid w:val="004937F9"/>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48"/>
    <w:rsid w:val="00495B95"/>
    <w:rsid w:val="00495CE5"/>
    <w:rsid w:val="00495D99"/>
    <w:rsid w:val="0049616F"/>
    <w:rsid w:val="00496295"/>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51"/>
    <w:rsid w:val="00497CDC"/>
    <w:rsid w:val="00497D95"/>
    <w:rsid w:val="00497F2D"/>
    <w:rsid w:val="004A01C3"/>
    <w:rsid w:val="004A02A3"/>
    <w:rsid w:val="004A0388"/>
    <w:rsid w:val="004A0463"/>
    <w:rsid w:val="004A0571"/>
    <w:rsid w:val="004A05E6"/>
    <w:rsid w:val="004A0681"/>
    <w:rsid w:val="004A082C"/>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B1E"/>
    <w:rsid w:val="004A1C5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E75"/>
    <w:rsid w:val="004A4F2D"/>
    <w:rsid w:val="004A5164"/>
    <w:rsid w:val="004A5299"/>
    <w:rsid w:val="004A5320"/>
    <w:rsid w:val="004A533C"/>
    <w:rsid w:val="004A5363"/>
    <w:rsid w:val="004A5545"/>
    <w:rsid w:val="004A56CB"/>
    <w:rsid w:val="004A570D"/>
    <w:rsid w:val="004A58E7"/>
    <w:rsid w:val="004A5973"/>
    <w:rsid w:val="004A59A4"/>
    <w:rsid w:val="004A5BAA"/>
    <w:rsid w:val="004A5F2F"/>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CC5"/>
    <w:rsid w:val="004B0CD9"/>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A3"/>
    <w:rsid w:val="004B24E0"/>
    <w:rsid w:val="004B296B"/>
    <w:rsid w:val="004B2DBA"/>
    <w:rsid w:val="004B2EF2"/>
    <w:rsid w:val="004B3124"/>
    <w:rsid w:val="004B317B"/>
    <w:rsid w:val="004B31D0"/>
    <w:rsid w:val="004B33D9"/>
    <w:rsid w:val="004B3593"/>
    <w:rsid w:val="004B3814"/>
    <w:rsid w:val="004B383D"/>
    <w:rsid w:val="004B3893"/>
    <w:rsid w:val="004B38D4"/>
    <w:rsid w:val="004B3B76"/>
    <w:rsid w:val="004B3CBB"/>
    <w:rsid w:val="004B3D35"/>
    <w:rsid w:val="004B3D7C"/>
    <w:rsid w:val="004B3EAD"/>
    <w:rsid w:val="004B4069"/>
    <w:rsid w:val="004B408E"/>
    <w:rsid w:val="004B40B9"/>
    <w:rsid w:val="004B43E2"/>
    <w:rsid w:val="004B440D"/>
    <w:rsid w:val="004B4692"/>
    <w:rsid w:val="004B46E1"/>
    <w:rsid w:val="004B4855"/>
    <w:rsid w:val="004B4987"/>
    <w:rsid w:val="004B49CC"/>
    <w:rsid w:val="004B4C34"/>
    <w:rsid w:val="004B4D09"/>
    <w:rsid w:val="004B4D69"/>
    <w:rsid w:val="004B4E4F"/>
    <w:rsid w:val="004B4FE5"/>
    <w:rsid w:val="004B539B"/>
    <w:rsid w:val="004B5411"/>
    <w:rsid w:val="004B585D"/>
    <w:rsid w:val="004B5B6B"/>
    <w:rsid w:val="004B5B81"/>
    <w:rsid w:val="004B5BEA"/>
    <w:rsid w:val="004B5D95"/>
    <w:rsid w:val="004B5F9D"/>
    <w:rsid w:val="004B667C"/>
    <w:rsid w:val="004B676C"/>
    <w:rsid w:val="004B6B60"/>
    <w:rsid w:val="004B702C"/>
    <w:rsid w:val="004B7074"/>
    <w:rsid w:val="004B70F2"/>
    <w:rsid w:val="004B7370"/>
    <w:rsid w:val="004B7389"/>
    <w:rsid w:val="004B738F"/>
    <w:rsid w:val="004B761D"/>
    <w:rsid w:val="004B76F6"/>
    <w:rsid w:val="004B777F"/>
    <w:rsid w:val="004B7909"/>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99"/>
    <w:rsid w:val="004C125F"/>
    <w:rsid w:val="004C1395"/>
    <w:rsid w:val="004C13EC"/>
    <w:rsid w:val="004C157E"/>
    <w:rsid w:val="004C15A7"/>
    <w:rsid w:val="004C18ED"/>
    <w:rsid w:val="004C1A26"/>
    <w:rsid w:val="004C1A60"/>
    <w:rsid w:val="004C1CFC"/>
    <w:rsid w:val="004C1E4F"/>
    <w:rsid w:val="004C1EF7"/>
    <w:rsid w:val="004C1F9D"/>
    <w:rsid w:val="004C1FFE"/>
    <w:rsid w:val="004C2052"/>
    <w:rsid w:val="004C2390"/>
    <w:rsid w:val="004C2713"/>
    <w:rsid w:val="004C27AC"/>
    <w:rsid w:val="004C27CF"/>
    <w:rsid w:val="004C29B5"/>
    <w:rsid w:val="004C2B5E"/>
    <w:rsid w:val="004C2BE1"/>
    <w:rsid w:val="004C2C31"/>
    <w:rsid w:val="004C2C76"/>
    <w:rsid w:val="004C2DF2"/>
    <w:rsid w:val="004C2EFF"/>
    <w:rsid w:val="004C2F2E"/>
    <w:rsid w:val="004C2F90"/>
    <w:rsid w:val="004C308F"/>
    <w:rsid w:val="004C31F3"/>
    <w:rsid w:val="004C32EB"/>
    <w:rsid w:val="004C33E3"/>
    <w:rsid w:val="004C353E"/>
    <w:rsid w:val="004C35E4"/>
    <w:rsid w:val="004C37B0"/>
    <w:rsid w:val="004C3B16"/>
    <w:rsid w:val="004C3B97"/>
    <w:rsid w:val="004C3C27"/>
    <w:rsid w:val="004C3C62"/>
    <w:rsid w:val="004C3E3A"/>
    <w:rsid w:val="004C3ECC"/>
    <w:rsid w:val="004C3EE4"/>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E4"/>
    <w:rsid w:val="004C55A1"/>
    <w:rsid w:val="004C57FD"/>
    <w:rsid w:val="004C5B26"/>
    <w:rsid w:val="004C5D60"/>
    <w:rsid w:val="004C5DD2"/>
    <w:rsid w:val="004C60EB"/>
    <w:rsid w:val="004C60EF"/>
    <w:rsid w:val="004C61D1"/>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2F7"/>
    <w:rsid w:val="004D130B"/>
    <w:rsid w:val="004D13BB"/>
    <w:rsid w:val="004D1433"/>
    <w:rsid w:val="004D145D"/>
    <w:rsid w:val="004D1548"/>
    <w:rsid w:val="004D18E9"/>
    <w:rsid w:val="004D1924"/>
    <w:rsid w:val="004D1B70"/>
    <w:rsid w:val="004D1B98"/>
    <w:rsid w:val="004D1D42"/>
    <w:rsid w:val="004D1D7A"/>
    <w:rsid w:val="004D1D81"/>
    <w:rsid w:val="004D1DB0"/>
    <w:rsid w:val="004D1DFB"/>
    <w:rsid w:val="004D1FEE"/>
    <w:rsid w:val="004D23F8"/>
    <w:rsid w:val="004D255C"/>
    <w:rsid w:val="004D25F4"/>
    <w:rsid w:val="004D2776"/>
    <w:rsid w:val="004D282B"/>
    <w:rsid w:val="004D2883"/>
    <w:rsid w:val="004D2958"/>
    <w:rsid w:val="004D2A87"/>
    <w:rsid w:val="004D2BFF"/>
    <w:rsid w:val="004D2C79"/>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AA8"/>
    <w:rsid w:val="004D4B1A"/>
    <w:rsid w:val="004D51E2"/>
    <w:rsid w:val="004D51FE"/>
    <w:rsid w:val="004D54A9"/>
    <w:rsid w:val="004D5635"/>
    <w:rsid w:val="004D566F"/>
    <w:rsid w:val="004D581D"/>
    <w:rsid w:val="004D58AC"/>
    <w:rsid w:val="004D59BA"/>
    <w:rsid w:val="004D59CC"/>
    <w:rsid w:val="004D5EEC"/>
    <w:rsid w:val="004D60EC"/>
    <w:rsid w:val="004D6300"/>
    <w:rsid w:val="004D6407"/>
    <w:rsid w:val="004D6787"/>
    <w:rsid w:val="004D699B"/>
    <w:rsid w:val="004D6ACC"/>
    <w:rsid w:val="004D6C40"/>
    <w:rsid w:val="004D6C4F"/>
    <w:rsid w:val="004D6D18"/>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2A7"/>
    <w:rsid w:val="004E033D"/>
    <w:rsid w:val="004E04AE"/>
    <w:rsid w:val="004E05C4"/>
    <w:rsid w:val="004E06F6"/>
    <w:rsid w:val="004E076A"/>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2BA"/>
    <w:rsid w:val="004E32EE"/>
    <w:rsid w:val="004E33A8"/>
    <w:rsid w:val="004E346F"/>
    <w:rsid w:val="004E356B"/>
    <w:rsid w:val="004E36E8"/>
    <w:rsid w:val="004E3753"/>
    <w:rsid w:val="004E3A0D"/>
    <w:rsid w:val="004E3A56"/>
    <w:rsid w:val="004E3B69"/>
    <w:rsid w:val="004E3C09"/>
    <w:rsid w:val="004E3D2E"/>
    <w:rsid w:val="004E3FCC"/>
    <w:rsid w:val="004E4164"/>
    <w:rsid w:val="004E4212"/>
    <w:rsid w:val="004E422F"/>
    <w:rsid w:val="004E4320"/>
    <w:rsid w:val="004E443E"/>
    <w:rsid w:val="004E451E"/>
    <w:rsid w:val="004E45D4"/>
    <w:rsid w:val="004E4707"/>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467"/>
    <w:rsid w:val="004E64E6"/>
    <w:rsid w:val="004E6648"/>
    <w:rsid w:val="004E6836"/>
    <w:rsid w:val="004E68E1"/>
    <w:rsid w:val="004E69DE"/>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9BE"/>
    <w:rsid w:val="004F1AAD"/>
    <w:rsid w:val="004F1B50"/>
    <w:rsid w:val="004F1BD0"/>
    <w:rsid w:val="004F1DC8"/>
    <w:rsid w:val="004F1DD8"/>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300F"/>
    <w:rsid w:val="004F3085"/>
    <w:rsid w:val="004F311A"/>
    <w:rsid w:val="004F3155"/>
    <w:rsid w:val="004F36DC"/>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6B"/>
    <w:rsid w:val="004F4EB9"/>
    <w:rsid w:val="004F565D"/>
    <w:rsid w:val="004F5738"/>
    <w:rsid w:val="004F582B"/>
    <w:rsid w:val="004F592B"/>
    <w:rsid w:val="004F5DC6"/>
    <w:rsid w:val="004F63CF"/>
    <w:rsid w:val="004F63F1"/>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409"/>
    <w:rsid w:val="004F7427"/>
    <w:rsid w:val="004F753A"/>
    <w:rsid w:val="004F76FF"/>
    <w:rsid w:val="004F7752"/>
    <w:rsid w:val="004F793E"/>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DB"/>
    <w:rsid w:val="0050166E"/>
    <w:rsid w:val="00501739"/>
    <w:rsid w:val="00501802"/>
    <w:rsid w:val="00501963"/>
    <w:rsid w:val="00501976"/>
    <w:rsid w:val="00501A6D"/>
    <w:rsid w:val="00501A96"/>
    <w:rsid w:val="00501B04"/>
    <w:rsid w:val="00501BE8"/>
    <w:rsid w:val="00501F4D"/>
    <w:rsid w:val="00501FCB"/>
    <w:rsid w:val="0050200D"/>
    <w:rsid w:val="00502080"/>
    <w:rsid w:val="0050213F"/>
    <w:rsid w:val="005022F0"/>
    <w:rsid w:val="00502578"/>
    <w:rsid w:val="0050272E"/>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93"/>
    <w:rsid w:val="0050403D"/>
    <w:rsid w:val="00504117"/>
    <w:rsid w:val="00504290"/>
    <w:rsid w:val="0050445A"/>
    <w:rsid w:val="00504864"/>
    <w:rsid w:val="00504876"/>
    <w:rsid w:val="00504B87"/>
    <w:rsid w:val="00504EA7"/>
    <w:rsid w:val="00504F89"/>
    <w:rsid w:val="00504F8F"/>
    <w:rsid w:val="00505021"/>
    <w:rsid w:val="00505122"/>
    <w:rsid w:val="00505155"/>
    <w:rsid w:val="0050516C"/>
    <w:rsid w:val="00505302"/>
    <w:rsid w:val="00505672"/>
    <w:rsid w:val="005058B1"/>
    <w:rsid w:val="005058D0"/>
    <w:rsid w:val="00505BF3"/>
    <w:rsid w:val="00505E01"/>
    <w:rsid w:val="00505F5F"/>
    <w:rsid w:val="00506036"/>
    <w:rsid w:val="005061BF"/>
    <w:rsid w:val="00506289"/>
    <w:rsid w:val="005062F6"/>
    <w:rsid w:val="00506311"/>
    <w:rsid w:val="00506373"/>
    <w:rsid w:val="00506408"/>
    <w:rsid w:val="005064EF"/>
    <w:rsid w:val="005064F5"/>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07FC9"/>
    <w:rsid w:val="00507FFB"/>
    <w:rsid w:val="0051002F"/>
    <w:rsid w:val="0051003E"/>
    <w:rsid w:val="005100F9"/>
    <w:rsid w:val="005101F5"/>
    <w:rsid w:val="00510757"/>
    <w:rsid w:val="005109D4"/>
    <w:rsid w:val="0051100B"/>
    <w:rsid w:val="00511013"/>
    <w:rsid w:val="0051114B"/>
    <w:rsid w:val="0051139D"/>
    <w:rsid w:val="005113F3"/>
    <w:rsid w:val="00511417"/>
    <w:rsid w:val="005115CE"/>
    <w:rsid w:val="0051185A"/>
    <w:rsid w:val="00511971"/>
    <w:rsid w:val="00511A53"/>
    <w:rsid w:val="00511AFC"/>
    <w:rsid w:val="00511CEE"/>
    <w:rsid w:val="0051208E"/>
    <w:rsid w:val="00512114"/>
    <w:rsid w:val="005121FF"/>
    <w:rsid w:val="00512353"/>
    <w:rsid w:val="00512580"/>
    <w:rsid w:val="005126BA"/>
    <w:rsid w:val="005127B3"/>
    <w:rsid w:val="005128C9"/>
    <w:rsid w:val="00512B80"/>
    <w:rsid w:val="00512CFA"/>
    <w:rsid w:val="00512D41"/>
    <w:rsid w:val="00512D82"/>
    <w:rsid w:val="00512E6E"/>
    <w:rsid w:val="00513209"/>
    <w:rsid w:val="00513213"/>
    <w:rsid w:val="005132AB"/>
    <w:rsid w:val="00513565"/>
    <w:rsid w:val="005135F6"/>
    <w:rsid w:val="00513846"/>
    <w:rsid w:val="0051388C"/>
    <w:rsid w:val="0051398C"/>
    <w:rsid w:val="00513C9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E1"/>
    <w:rsid w:val="0051682E"/>
    <w:rsid w:val="0051686B"/>
    <w:rsid w:val="00516882"/>
    <w:rsid w:val="005168DB"/>
    <w:rsid w:val="00516AC1"/>
    <w:rsid w:val="00516C46"/>
    <w:rsid w:val="00516DB8"/>
    <w:rsid w:val="0051703F"/>
    <w:rsid w:val="0051716C"/>
    <w:rsid w:val="00517335"/>
    <w:rsid w:val="0051793A"/>
    <w:rsid w:val="00517B57"/>
    <w:rsid w:val="00517D20"/>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F0F"/>
    <w:rsid w:val="00523032"/>
    <w:rsid w:val="0052304D"/>
    <w:rsid w:val="005231A3"/>
    <w:rsid w:val="005231F0"/>
    <w:rsid w:val="00523251"/>
    <w:rsid w:val="00523477"/>
    <w:rsid w:val="005235D3"/>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4DA"/>
    <w:rsid w:val="00526569"/>
    <w:rsid w:val="005265BF"/>
    <w:rsid w:val="0052669A"/>
    <w:rsid w:val="005267A1"/>
    <w:rsid w:val="00526A86"/>
    <w:rsid w:val="00526AF0"/>
    <w:rsid w:val="00526D35"/>
    <w:rsid w:val="00526D66"/>
    <w:rsid w:val="00526D96"/>
    <w:rsid w:val="00526DD2"/>
    <w:rsid w:val="00526E9B"/>
    <w:rsid w:val="00526F22"/>
    <w:rsid w:val="00527073"/>
    <w:rsid w:val="0052708D"/>
    <w:rsid w:val="005270AA"/>
    <w:rsid w:val="005271D3"/>
    <w:rsid w:val="00527267"/>
    <w:rsid w:val="005272F6"/>
    <w:rsid w:val="0052758B"/>
    <w:rsid w:val="00527753"/>
    <w:rsid w:val="00527E00"/>
    <w:rsid w:val="00527FC2"/>
    <w:rsid w:val="00527FE6"/>
    <w:rsid w:val="0053012A"/>
    <w:rsid w:val="005302B4"/>
    <w:rsid w:val="00530330"/>
    <w:rsid w:val="00530452"/>
    <w:rsid w:val="00530805"/>
    <w:rsid w:val="005308F8"/>
    <w:rsid w:val="0053093A"/>
    <w:rsid w:val="0053095F"/>
    <w:rsid w:val="00530C5E"/>
    <w:rsid w:val="00530C79"/>
    <w:rsid w:val="00530E38"/>
    <w:rsid w:val="00530F95"/>
    <w:rsid w:val="00530FFE"/>
    <w:rsid w:val="0053111D"/>
    <w:rsid w:val="00531264"/>
    <w:rsid w:val="00531269"/>
    <w:rsid w:val="005313C7"/>
    <w:rsid w:val="00531496"/>
    <w:rsid w:val="00531651"/>
    <w:rsid w:val="00531749"/>
    <w:rsid w:val="005317CA"/>
    <w:rsid w:val="005317D0"/>
    <w:rsid w:val="00531A76"/>
    <w:rsid w:val="00531C12"/>
    <w:rsid w:val="00531C56"/>
    <w:rsid w:val="0053209B"/>
    <w:rsid w:val="0053237C"/>
    <w:rsid w:val="0053263C"/>
    <w:rsid w:val="0053274A"/>
    <w:rsid w:val="0053283C"/>
    <w:rsid w:val="00532A4F"/>
    <w:rsid w:val="00532DCE"/>
    <w:rsid w:val="0053309B"/>
    <w:rsid w:val="005330B9"/>
    <w:rsid w:val="00533389"/>
    <w:rsid w:val="005333E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CF"/>
    <w:rsid w:val="00537CF7"/>
    <w:rsid w:val="00537CFC"/>
    <w:rsid w:val="00537D30"/>
    <w:rsid w:val="00537D44"/>
    <w:rsid w:val="00537E18"/>
    <w:rsid w:val="00537E69"/>
    <w:rsid w:val="00537F04"/>
    <w:rsid w:val="00537F20"/>
    <w:rsid w:val="0054016C"/>
    <w:rsid w:val="00540277"/>
    <w:rsid w:val="005402E2"/>
    <w:rsid w:val="005404F1"/>
    <w:rsid w:val="005405B7"/>
    <w:rsid w:val="0054083E"/>
    <w:rsid w:val="00540927"/>
    <w:rsid w:val="00540AF9"/>
    <w:rsid w:val="00540B9D"/>
    <w:rsid w:val="00540C91"/>
    <w:rsid w:val="00540DB2"/>
    <w:rsid w:val="00540EDF"/>
    <w:rsid w:val="00540F46"/>
    <w:rsid w:val="00540FF1"/>
    <w:rsid w:val="005410E4"/>
    <w:rsid w:val="0054110E"/>
    <w:rsid w:val="00541229"/>
    <w:rsid w:val="00541328"/>
    <w:rsid w:val="005414B2"/>
    <w:rsid w:val="0054160F"/>
    <w:rsid w:val="00541615"/>
    <w:rsid w:val="00541A5E"/>
    <w:rsid w:val="00541C72"/>
    <w:rsid w:val="00541D66"/>
    <w:rsid w:val="00541F17"/>
    <w:rsid w:val="00541FEE"/>
    <w:rsid w:val="005420B1"/>
    <w:rsid w:val="00542111"/>
    <w:rsid w:val="00542408"/>
    <w:rsid w:val="0054283F"/>
    <w:rsid w:val="0054288C"/>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9F"/>
    <w:rsid w:val="00543F10"/>
    <w:rsid w:val="00543F33"/>
    <w:rsid w:val="0054401B"/>
    <w:rsid w:val="005441EA"/>
    <w:rsid w:val="0054426A"/>
    <w:rsid w:val="005442B9"/>
    <w:rsid w:val="005443AD"/>
    <w:rsid w:val="00544445"/>
    <w:rsid w:val="00544482"/>
    <w:rsid w:val="005444A1"/>
    <w:rsid w:val="005444F0"/>
    <w:rsid w:val="00544F2D"/>
    <w:rsid w:val="00544F6F"/>
    <w:rsid w:val="00544FEB"/>
    <w:rsid w:val="00544FFC"/>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CBF"/>
    <w:rsid w:val="00546E98"/>
    <w:rsid w:val="00546F74"/>
    <w:rsid w:val="00546FCD"/>
    <w:rsid w:val="005471BF"/>
    <w:rsid w:val="005472B5"/>
    <w:rsid w:val="005473A3"/>
    <w:rsid w:val="005474B7"/>
    <w:rsid w:val="0054753D"/>
    <w:rsid w:val="005475D3"/>
    <w:rsid w:val="005476F8"/>
    <w:rsid w:val="0054793F"/>
    <w:rsid w:val="00547A08"/>
    <w:rsid w:val="00547AE7"/>
    <w:rsid w:val="00547B6D"/>
    <w:rsid w:val="00547C62"/>
    <w:rsid w:val="00547FA4"/>
    <w:rsid w:val="005500C6"/>
    <w:rsid w:val="00550196"/>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7D"/>
    <w:rsid w:val="005516FA"/>
    <w:rsid w:val="005517D6"/>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C09"/>
    <w:rsid w:val="00552C49"/>
    <w:rsid w:val="00552D50"/>
    <w:rsid w:val="00552D8C"/>
    <w:rsid w:val="00552DAF"/>
    <w:rsid w:val="00552E66"/>
    <w:rsid w:val="00552ED1"/>
    <w:rsid w:val="00552F70"/>
    <w:rsid w:val="0055326D"/>
    <w:rsid w:val="0055334E"/>
    <w:rsid w:val="00553659"/>
    <w:rsid w:val="00553855"/>
    <w:rsid w:val="0055387F"/>
    <w:rsid w:val="00553918"/>
    <w:rsid w:val="00553A36"/>
    <w:rsid w:val="00553B8A"/>
    <w:rsid w:val="00553FB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57F0D"/>
    <w:rsid w:val="00560000"/>
    <w:rsid w:val="005600A7"/>
    <w:rsid w:val="005601DA"/>
    <w:rsid w:val="00560245"/>
    <w:rsid w:val="0056025A"/>
    <w:rsid w:val="00560590"/>
    <w:rsid w:val="005605FA"/>
    <w:rsid w:val="005606E8"/>
    <w:rsid w:val="005606F7"/>
    <w:rsid w:val="0056088B"/>
    <w:rsid w:val="005608C2"/>
    <w:rsid w:val="005608F1"/>
    <w:rsid w:val="00560926"/>
    <w:rsid w:val="005609E1"/>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23F"/>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E40"/>
    <w:rsid w:val="00564ECC"/>
    <w:rsid w:val="00564F78"/>
    <w:rsid w:val="00565083"/>
    <w:rsid w:val="00565630"/>
    <w:rsid w:val="005656D8"/>
    <w:rsid w:val="00565844"/>
    <w:rsid w:val="005658C2"/>
    <w:rsid w:val="00565B6C"/>
    <w:rsid w:val="00565C45"/>
    <w:rsid w:val="00565C73"/>
    <w:rsid w:val="0056609D"/>
    <w:rsid w:val="005660E4"/>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316"/>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A5"/>
    <w:rsid w:val="00570DD8"/>
    <w:rsid w:val="00570F16"/>
    <w:rsid w:val="00570F48"/>
    <w:rsid w:val="0057108D"/>
    <w:rsid w:val="005712B4"/>
    <w:rsid w:val="005712F8"/>
    <w:rsid w:val="00571301"/>
    <w:rsid w:val="0057136D"/>
    <w:rsid w:val="005717A2"/>
    <w:rsid w:val="0057180C"/>
    <w:rsid w:val="00571819"/>
    <w:rsid w:val="00571826"/>
    <w:rsid w:val="0057194E"/>
    <w:rsid w:val="00571A2B"/>
    <w:rsid w:val="00571B82"/>
    <w:rsid w:val="00571DFD"/>
    <w:rsid w:val="00571E05"/>
    <w:rsid w:val="00571F28"/>
    <w:rsid w:val="00571F70"/>
    <w:rsid w:val="00572074"/>
    <w:rsid w:val="0057209C"/>
    <w:rsid w:val="005721EB"/>
    <w:rsid w:val="0057232E"/>
    <w:rsid w:val="005723F3"/>
    <w:rsid w:val="00572618"/>
    <w:rsid w:val="00572687"/>
    <w:rsid w:val="005726A3"/>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B49"/>
    <w:rsid w:val="00573B75"/>
    <w:rsid w:val="00573CE9"/>
    <w:rsid w:val="00573DF8"/>
    <w:rsid w:val="00573E4C"/>
    <w:rsid w:val="00573FD0"/>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2A"/>
    <w:rsid w:val="005758CC"/>
    <w:rsid w:val="00575A6D"/>
    <w:rsid w:val="00575B65"/>
    <w:rsid w:val="00575BC6"/>
    <w:rsid w:val="00575E05"/>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76F"/>
    <w:rsid w:val="005779C3"/>
    <w:rsid w:val="00577AE3"/>
    <w:rsid w:val="005800F8"/>
    <w:rsid w:val="005801AA"/>
    <w:rsid w:val="005801CF"/>
    <w:rsid w:val="005801ED"/>
    <w:rsid w:val="005803D8"/>
    <w:rsid w:val="00580416"/>
    <w:rsid w:val="00580449"/>
    <w:rsid w:val="005806D7"/>
    <w:rsid w:val="005807F7"/>
    <w:rsid w:val="0058090B"/>
    <w:rsid w:val="0058096D"/>
    <w:rsid w:val="00580A07"/>
    <w:rsid w:val="00580B1B"/>
    <w:rsid w:val="00580B7E"/>
    <w:rsid w:val="00580B86"/>
    <w:rsid w:val="00580C09"/>
    <w:rsid w:val="00580FAE"/>
    <w:rsid w:val="00580FF3"/>
    <w:rsid w:val="00581068"/>
    <w:rsid w:val="0058126F"/>
    <w:rsid w:val="0058156A"/>
    <w:rsid w:val="005815B4"/>
    <w:rsid w:val="0058166C"/>
    <w:rsid w:val="00581673"/>
    <w:rsid w:val="00581816"/>
    <w:rsid w:val="00581967"/>
    <w:rsid w:val="00581992"/>
    <w:rsid w:val="005819C0"/>
    <w:rsid w:val="00581A66"/>
    <w:rsid w:val="00581AB5"/>
    <w:rsid w:val="00581B87"/>
    <w:rsid w:val="00581D52"/>
    <w:rsid w:val="00581D5E"/>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D09"/>
    <w:rsid w:val="00582F56"/>
    <w:rsid w:val="00582F94"/>
    <w:rsid w:val="00583273"/>
    <w:rsid w:val="00583631"/>
    <w:rsid w:val="00583758"/>
    <w:rsid w:val="005837F8"/>
    <w:rsid w:val="00583957"/>
    <w:rsid w:val="00583A05"/>
    <w:rsid w:val="00583AF7"/>
    <w:rsid w:val="00583B1E"/>
    <w:rsid w:val="00583C56"/>
    <w:rsid w:val="00583C58"/>
    <w:rsid w:val="00583DCF"/>
    <w:rsid w:val="00583E1D"/>
    <w:rsid w:val="00583F3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525"/>
    <w:rsid w:val="00585538"/>
    <w:rsid w:val="0058570E"/>
    <w:rsid w:val="005857B4"/>
    <w:rsid w:val="00585813"/>
    <w:rsid w:val="00585A49"/>
    <w:rsid w:val="00585B4A"/>
    <w:rsid w:val="00585F26"/>
    <w:rsid w:val="00585FB8"/>
    <w:rsid w:val="00586005"/>
    <w:rsid w:val="0058608A"/>
    <w:rsid w:val="00586093"/>
    <w:rsid w:val="005860CF"/>
    <w:rsid w:val="0058617A"/>
    <w:rsid w:val="00586187"/>
    <w:rsid w:val="005861E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935"/>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07"/>
    <w:rsid w:val="005917C2"/>
    <w:rsid w:val="00591863"/>
    <w:rsid w:val="005918DC"/>
    <w:rsid w:val="00591FD4"/>
    <w:rsid w:val="0059203D"/>
    <w:rsid w:val="00592105"/>
    <w:rsid w:val="00592174"/>
    <w:rsid w:val="0059224E"/>
    <w:rsid w:val="005922C2"/>
    <w:rsid w:val="00592404"/>
    <w:rsid w:val="00592516"/>
    <w:rsid w:val="00592518"/>
    <w:rsid w:val="00592524"/>
    <w:rsid w:val="00592632"/>
    <w:rsid w:val="005926FF"/>
    <w:rsid w:val="00592878"/>
    <w:rsid w:val="0059294D"/>
    <w:rsid w:val="00592A53"/>
    <w:rsid w:val="00592AF9"/>
    <w:rsid w:val="00592B0F"/>
    <w:rsid w:val="00592BA5"/>
    <w:rsid w:val="00592C86"/>
    <w:rsid w:val="00592D1E"/>
    <w:rsid w:val="00592F45"/>
    <w:rsid w:val="00593280"/>
    <w:rsid w:val="0059339B"/>
    <w:rsid w:val="005933B5"/>
    <w:rsid w:val="00593540"/>
    <w:rsid w:val="005937F7"/>
    <w:rsid w:val="00593811"/>
    <w:rsid w:val="00593838"/>
    <w:rsid w:val="00593997"/>
    <w:rsid w:val="00593DCE"/>
    <w:rsid w:val="00593E82"/>
    <w:rsid w:val="00593F06"/>
    <w:rsid w:val="00593F49"/>
    <w:rsid w:val="00593FAC"/>
    <w:rsid w:val="00593FF1"/>
    <w:rsid w:val="0059402D"/>
    <w:rsid w:val="005941A7"/>
    <w:rsid w:val="0059435A"/>
    <w:rsid w:val="005943E2"/>
    <w:rsid w:val="0059488B"/>
    <w:rsid w:val="005948CF"/>
    <w:rsid w:val="00594A39"/>
    <w:rsid w:val="00594C32"/>
    <w:rsid w:val="00594C6C"/>
    <w:rsid w:val="00594D00"/>
    <w:rsid w:val="00595019"/>
    <w:rsid w:val="0059503C"/>
    <w:rsid w:val="00595126"/>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1C8"/>
    <w:rsid w:val="005963D4"/>
    <w:rsid w:val="0059669B"/>
    <w:rsid w:val="00596718"/>
    <w:rsid w:val="005967BD"/>
    <w:rsid w:val="005968AE"/>
    <w:rsid w:val="00596926"/>
    <w:rsid w:val="00596C17"/>
    <w:rsid w:val="00596CC9"/>
    <w:rsid w:val="00596D38"/>
    <w:rsid w:val="00596D57"/>
    <w:rsid w:val="00596DBF"/>
    <w:rsid w:val="00596DF4"/>
    <w:rsid w:val="00596E1E"/>
    <w:rsid w:val="00596F41"/>
    <w:rsid w:val="00596FF1"/>
    <w:rsid w:val="0059709B"/>
    <w:rsid w:val="0059726E"/>
    <w:rsid w:val="00597456"/>
    <w:rsid w:val="00597520"/>
    <w:rsid w:val="0059759B"/>
    <w:rsid w:val="005978CD"/>
    <w:rsid w:val="005979F6"/>
    <w:rsid w:val="00597E70"/>
    <w:rsid w:val="00597ED0"/>
    <w:rsid w:val="00597F18"/>
    <w:rsid w:val="00597FE5"/>
    <w:rsid w:val="005A004D"/>
    <w:rsid w:val="005A013A"/>
    <w:rsid w:val="005A01A9"/>
    <w:rsid w:val="005A01AD"/>
    <w:rsid w:val="005A0305"/>
    <w:rsid w:val="005A03E3"/>
    <w:rsid w:val="005A07E1"/>
    <w:rsid w:val="005A0825"/>
    <w:rsid w:val="005A085D"/>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4F5"/>
    <w:rsid w:val="005A3994"/>
    <w:rsid w:val="005A39A3"/>
    <w:rsid w:val="005A39C0"/>
    <w:rsid w:val="005A3A55"/>
    <w:rsid w:val="005A3B18"/>
    <w:rsid w:val="005A3C59"/>
    <w:rsid w:val="005A3C75"/>
    <w:rsid w:val="005A3D52"/>
    <w:rsid w:val="005A3D9F"/>
    <w:rsid w:val="005A3EF5"/>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A96"/>
    <w:rsid w:val="005A5D37"/>
    <w:rsid w:val="005A5DC6"/>
    <w:rsid w:val="005A6029"/>
    <w:rsid w:val="005A606D"/>
    <w:rsid w:val="005A60D8"/>
    <w:rsid w:val="005A628E"/>
    <w:rsid w:val="005A62CD"/>
    <w:rsid w:val="005A62F3"/>
    <w:rsid w:val="005A6518"/>
    <w:rsid w:val="005A6641"/>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71"/>
    <w:rsid w:val="005A7D4B"/>
    <w:rsid w:val="005A7F14"/>
    <w:rsid w:val="005A7FB6"/>
    <w:rsid w:val="005B0009"/>
    <w:rsid w:val="005B003C"/>
    <w:rsid w:val="005B0335"/>
    <w:rsid w:val="005B0354"/>
    <w:rsid w:val="005B0534"/>
    <w:rsid w:val="005B05E6"/>
    <w:rsid w:val="005B05F6"/>
    <w:rsid w:val="005B0739"/>
    <w:rsid w:val="005B0CE3"/>
    <w:rsid w:val="005B0D43"/>
    <w:rsid w:val="005B0DE0"/>
    <w:rsid w:val="005B0E99"/>
    <w:rsid w:val="005B0ECA"/>
    <w:rsid w:val="005B1002"/>
    <w:rsid w:val="005B10E4"/>
    <w:rsid w:val="005B1186"/>
    <w:rsid w:val="005B119C"/>
    <w:rsid w:val="005B121B"/>
    <w:rsid w:val="005B1402"/>
    <w:rsid w:val="005B141E"/>
    <w:rsid w:val="005B18D8"/>
    <w:rsid w:val="005B18F6"/>
    <w:rsid w:val="005B1BC8"/>
    <w:rsid w:val="005B1BFD"/>
    <w:rsid w:val="005B1C47"/>
    <w:rsid w:val="005B1CEA"/>
    <w:rsid w:val="005B1CED"/>
    <w:rsid w:val="005B1E1C"/>
    <w:rsid w:val="005B1F83"/>
    <w:rsid w:val="005B2095"/>
    <w:rsid w:val="005B22A7"/>
    <w:rsid w:val="005B253A"/>
    <w:rsid w:val="005B26C3"/>
    <w:rsid w:val="005B2719"/>
    <w:rsid w:val="005B2769"/>
    <w:rsid w:val="005B2853"/>
    <w:rsid w:val="005B2A0E"/>
    <w:rsid w:val="005B2B11"/>
    <w:rsid w:val="005B2B3B"/>
    <w:rsid w:val="005B2B8E"/>
    <w:rsid w:val="005B2CBA"/>
    <w:rsid w:val="005B2F7C"/>
    <w:rsid w:val="005B32B6"/>
    <w:rsid w:val="005B33DC"/>
    <w:rsid w:val="005B35B7"/>
    <w:rsid w:val="005B35F1"/>
    <w:rsid w:val="005B367D"/>
    <w:rsid w:val="005B368A"/>
    <w:rsid w:val="005B36B5"/>
    <w:rsid w:val="005B36C1"/>
    <w:rsid w:val="005B37A8"/>
    <w:rsid w:val="005B380D"/>
    <w:rsid w:val="005B3855"/>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3BF"/>
    <w:rsid w:val="005B4515"/>
    <w:rsid w:val="005B4654"/>
    <w:rsid w:val="005B4661"/>
    <w:rsid w:val="005B471C"/>
    <w:rsid w:val="005B4779"/>
    <w:rsid w:val="005B4B4E"/>
    <w:rsid w:val="005B4C36"/>
    <w:rsid w:val="005B5109"/>
    <w:rsid w:val="005B52A4"/>
    <w:rsid w:val="005B5428"/>
    <w:rsid w:val="005B543C"/>
    <w:rsid w:val="005B547C"/>
    <w:rsid w:val="005B5493"/>
    <w:rsid w:val="005B55D2"/>
    <w:rsid w:val="005B5623"/>
    <w:rsid w:val="005B56A3"/>
    <w:rsid w:val="005B58A3"/>
    <w:rsid w:val="005B5C29"/>
    <w:rsid w:val="005B5D11"/>
    <w:rsid w:val="005B5F40"/>
    <w:rsid w:val="005B5F47"/>
    <w:rsid w:val="005B5FF3"/>
    <w:rsid w:val="005B60A0"/>
    <w:rsid w:val="005B6160"/>
    <w:rsid w:val="005B61F1"/>
    <w:rsid w:val="005B62EC"/>
    <w:rsid w:val="005B64CC"/>
    <w:rsid w:val="005B64EA"/>
    <w:rsid w:val="005B66A2"/>
    <w:rsid w:val="005B66AB"/>
    <w:rsid w:val="005B66B4"/>
    <w:rsid w:val="005B66F7"/>
    <w:rsid w:val="005B67BD"/>
    <w:rsid w:val="005B6903"/>
    <w:rsid w:val="005B6BC6"/>
    <w:rsid w:val="005B6C5A"/>
    <w:rsid w:val="005B6D1D"/>
    <w:rsid w:val="005B6D5F"/>
    <w:rsid w:val="005B6DFE"/>
    <w:rsid w:val="005B6E64"/>
    <w:rsid w:val="005B713F"/>
    <w:rsid w:val="005B71F3"/>
    <w:rsid w:val="005B72C7"/>
    <w:rsid w:val="005B7462"/>
    <w:rsid w:val="005B7609"/>
    <w:rsid w:val="005B77B9"/>
    <w:rsid w:val="005B77CB"/>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506"/>
    <w:rsid w:val="005C15FE"/>
    <w:rsid w:val="005C1668"/>
    <w:rsid w:val="005C176B"/>
    <w:rsid w:val="005C17BF"/>
    <w:rsid w:val="005C187A"/>
    <w:rsid w:val="005C1947"/>
    <w:rsid w:val="005C19F9"/>
    <w:rsid w:val="005C1D6F"/>
    <w:rsid w:val="005C1F21"/>
    <w:rsid w:val="005C20FC"/>
    <w:rsid w:val="005C2148"/>
    <w:rsid w:val="005C22C8"/>
    <w:rsid w:val="005C2402"/>
    <w:rsid w:val="005C255A"/>
    <w:rsid w:val="005C2648"/>
    <w:rsid w:val="005C2659"/>
    <w:rsid w:val="005C294A"/>
    <w:rsid w:val="005C298A"/>
    <w:rsid w:val="005C2A11"/>
    <w:rsid w:val="005C2E82"/>
    <w:rsid w:val="005C2F12"/>
    <w:rsid w:val="005C2F8A"/>
    <w:rsid w:val="005C30B8"/>
    <w:rsid w:val="005C31EE"/>
    <w:rsid w:val="005C3239"/>
    <w:rsid w:val="005C326A"/>
    <w:rsid w:val="005C32D5"/>
    <w:rsid w:val="005C333D"/>
    <w:rsid w:val="005C34E7"/>
    <w:rsid w:val="005C365A"/>
    <w:rsid w:val="005C3829"/>
    <w:rsid w:val="005C3AA2"/>
    <w:rsid w:val="005C3B19"/>
    <w:rsid w:val="005C3B25"/>
    <w:rsid w:val="005C3D94"/>
    <w:rsid w:val="005C4057"/>
    <w:rsid w:val="005C4094"/>
    <w:rsid w:val="005C40A6"/>
    <w:rsid w:val="005C40C9"/>
    <w:rsid w:val="005C41EA"/>
    <w:rsid w:val="005C42B9"/>
    <w:rsid w:val="005C43D5"/>
    <w:rsid w:val="005C444C"/>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3BC"/>
    <w:rsid w:val="005C63F0"/>
    <w:rsid w:val="005C644A"/>
    <w:rsid w:val="005C64C7"/>
    <w:rsid w:val="005C6645"/>
    <w:rsid w:val="005C68E9"/>
    <w:rsid w:val="005C6BF8"/>
    <w:rsid w:val="005C6C10"/>
    <w:rsid w:val="005C6E20"/>
    <w:rsid w:val="005C6F4B"/>
    <w:rsid w:val="005C6FA7"/>
    <w:rsid w:val="005C71AF"/>
    <w:rsid w:val="005C75E0"/>
    <w:rsid w:val="005C75FE"/>
    <w:rsid w:val="005C776A"/>
    <w:rsid w:val="005C781F"/>
    <w:rsid w:val="005C787F"/>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AC8"/>
    <w:rsid w:val="005D0C6F"/>
    <w:rsid w:val="005D0D1A"/>
    <w:rsid w:val="005D0EEC"/>
    <w:rsid w:val="005D0EF0"/>
    <w:rsid w:val="005D0F2E"/>
    <w:rsid w:val="005D0F8D"/>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A37"/>
    <w:rsid w:val="005D2B41"/>
    <w:rsid w:val="005D2BEC"/>
    <w:rsid w:val="005D2E13"/>
    <w:rsid w:val="005D2F0D"/>
    <w:rsid w:val="005D2F73"/>
    <w:rsid w:val="005D2FD7"/>
    <w:rsid w:val="005D3067"/>
    <w:rsid w:val="005D30ED"/>
    <w:rsid w:val="005D3193"/>
    <w:rsid w:val="005D31DB"/>
    <w:rsid w:val="005D32EA"/>
    <w:rsid w:val="005D3788"/>
    <w:rsid w:val="005D3922"/>
    <w:rsid w:val="005D394A"/>
    <w:rsid w:val="005D3A07"/>
    <w:rsid w:val="005D3CBA"/>
    <w:rsid w:val="005D3F7D"/>
    <w:rsid w:val="005D400A"/>
    <w:rsid w:val="005D415B"/>
    <w:rsid w:val="005D42DD"/>
    <w:rsid w:val="005D4372"/>
    <w:rsid w:val="005D45B3"/>
    <w:rsid w:val="005D4766"/>
    <w:rsid w:val="005D4897"/>
    <w:rsid w:val="005D49D5"/>
    <w:rsid w:val="005D4AEF"/>
    <w:rsid w:val="005D4BE9"/>
    <w:rsid w:val="005D4DA5"/>
    <w:rsid w:val="005D4E65"/>
    <w:rsid w:val="005D4E8B"/>
    <w:rsid w:val="005D4ED3"/>
    <w:rsid w:val="005D4FB7"/>
    <w:rsid w:val="005D50F4"/>
    <w:rsid w:val="005D5320"/>
    <w:rsid w:val="005D55B5"/>
    <w:rsid w:val="005D56AF"/>
    <w:rsid w:val="005D588C"/>
    <w:rsid w:val="005D5B15"/>
    <w:rsid w:val="005D5BE2"/>
    <w:rsid w:val="005D5FE2"/>
    <w:rsid w:val="005D60B7"/>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E3"/>
    <w:rsid w:val="005D720A"/>
    <w:rsid w:val="005D723E"/>
    <w:rsid w:val="005D754F"/>
    <w:rsid w:val="005D7670"/>
    <w:rsid w:val="005D772C"/>
    <w:rsid w:val="005D78B5"/>
    <w:rsid w:val="005D78C4"/>
    <w:rsid w:val="005D7A72"/>
    <w:rsid w:val="005D7BCD"/>
    <w:rsid w:val="005D7DE7"/>
    <w:rsid w:val="005D7DEE"/>
    <w:rsid w:val="005D7F25"/>
    <w:rsid w:val="005D7F56"/>
    <w:rsid w:val="005E0175"/>
    <w:rsid w:val="005E056E"/>
    <w:rsid w:val="005E0719"/>
    <w:rsid w:val="005E078B"/>
    <w:rsid w:val="005E088E"/>
    <w:rsid w:val="005E096B"/>
    <w:rsid w:val="005E0ACA"/>
    <w:rsid w:val="005E0C4D"/>
    <w:rsid w:val="005E0D68"/>
    <w:rsid w:val="005E0DEF"/>
    <w:rsid w:val="005E10B3"/>
    <w:rsid w:val="005E140C"/>
    <w:rsid w:val="005E146D"/>
    <w:rsid w:val="005E1753"/>
    <w:rsid w:val="005E1758"/>
    <w:rsid w:val="005E1839"/>
    <w:rsid w:val="005E183D"/>
    <w:rsid w:val="005E18A8"/>
    <w:rsid w:val="005E1A94"/>
    <w:rsid w:val="005E1EB3"/>
    <w:rsid w:val="005E216B"/>
    <w:rsid w:val="005E2314"/>
    <w:rsid w:val="005E2370"/>
    <w:rsid w:val="005E2386"/>
    <w:rsid w:val="005E2486"/>
    <w:rsid w:val="005E24B0"/>
    <w:rsid w:val="005E275F"/>
    <w:rsid w:val="005E27D1"/>
    <w:rsid w:val="005E28F3"/>
    <w:rsid w:val="005E2943"/>
    <w:rsid w:val="005E2A43"/>
    <w:rsid w:val="005E2BA8"/>
    <w:rsid w:val="005E2BAD"/>
    <w:rsid w:val="005E2D1A"/>
    <w:rsid w:val="005E2E2A"/>
    <w:rsid w:val="005E2ED7"/>
    <w:rsid w:val="005E2F94"/>
    <w:rsid w:val="005E2FB4"/>
    <w:rsid w:val="005E303B"/>
    <w:rsid w:val="005E34BE"/>
    <w:rsid w:val="005E371A"/>
    <w:rsid w:val="005E3882"/>
    <w:rsid w:val="005E3981"/>
    <w:rsid w:val="005E398B"/>
    <w:rsid w:val="005E3B6F"/>
    <w:rsid w:val="005E3C3E"/>
    <w:rsid w:val="005E3D20"/>
    <w:rsid w:val="005E3F7E"/>
    <w:rsid w:val="005E4137"/>
    <w:rsid w:val="005E4190"/>
    <w:rsid w:val="005E426D"/>
    <w:rsid w:val="005E430E"/>
    <w:rsid w:val="005E436D"/>
    <w:rsid w:val="005E43B1"/>
    <w:rsid w:val="005E4499"/>
    <w:rsid w:val="005E44EB"/>
    <w:rsid w:val="005E458C"/>
    <w:rsid w:val="005E45AD"/>
    <w:rsid w:val="005E4686"/>
    <w:rsid w:val="005E47E8"/>
    <w:rsid w:val="005E484F"/>
    <w:rsid w:val="005E4C71"/>
    <w:rsid w:val="005E4F2B"/>
    <w:rsid w:val="005E4FF2"/>
    <w:rsid w:val="005E5137"/>
    <w:rsid w:val="005E52C0"/>
    <w:rsid w:val="005E538F"/>
    <w:rsid w:val="005E53E8"/>
    <w:rsid w:val="005E555E"/>
    <w:rsid w:val="005E5587"/>
    <w:rsid w:val="005E565B"/>
    <w:rsid w:val="005E56A9"/>
    <w:rsid w:val="005E57AE"/>
    <w:rsid w:val="005E57D9"/>
    <w:rsid w:val="005E583B"/>
    <w:rsid w:val="005E5BC8"/>
    <w:rsid w:val="005E5BE5"/>
    <w:rsid w:val="005E5DB0"/>
    <w:rsid w:val="005E5DCB"/>
    <w:rsid w:val="005E613C"/>
    <w:rsid w:val="005E62B9"/>
    <w:rsid w:val="005E62DE"/>
    <w:rsid w:val="005E62F1"/>
    <w:rsid w:val="005E644B"/>
    <w:rsid w:val="005E64C1"/>
    <w:rsid w:val="005E6508"/>
    <w:rsid w:val="005E65E5"/>
    <w:rsid w:val="005E6659"/>
    <w:rsid w:val="005E66FA"/>
    <w:rsid w:val="005E6833"/>
    <w:rsid w:val="005E690B"/>
    <w:rsid w:val="005E69DF"/>
    <w:rsid w:val="005E6AFC"/>
    <w:rsid w:val="005E6C92"/>
    <w:rsid w:val="005E6E34"/>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C4"/>
    <w:rsid w:val="005F0029"/>
    <w:rsid w:val="005F0407"/>
    <w:rsid w:val="005F044F"/>
    <w:rsid w:val="005F0491"/>
    <w:rsid w:val="005F04B8"/>
    <w:rsid w:val="005F0600"/>
    <w:rsid w:val="005F0709"/>
    <w:rsid w:val="005F08AC"/>
    <w:rsid w:val="005F0905"/>
    <w:rsid w:val="005F0929"/>
    <w:rsid w:val="005F0938"/>
    <w:rsid w:val="005F0F4F"/>
    <w:rsid w:val="005F0F5F"/>
    <w:rsid w:val="005F0FB8"/>
    <w:rsid w:val="005F1100"/>
    <w:rsid w:val="005F1133"/>
    <w:rsid w:val="005F1186"/>
    <w:rsid w:val="005F178C"/>
    <w:rsid w:val="005F1813"/>
    <w:rsid w:val="005F192D"/>
    <w:rsid w:val="005F193B"/>
    <w:rsid w:val="005F1A2E"/>
    <w:rsid w:val="005F1A5C"/>
    <w:rsid w:val="005F1ADD"/>
    <w:rsid w:val="005F1E42"/>
    <w:rsid w:val="005F1E93"/>
    <w:rsid w:val="005F2151"/>
    <w:rsid w:val="005F21AA"/>
    <w:rsid w:val="005F2577"/>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D11"/>
    <w:rsid w:val="005F5032"/>
    <w:rsid w:val="005F5147"/>
    <w:rsid w:val="005F514F"/>
    <w:rsid w:val="005F51EB"/>
    <w:rsid w:val="005F521A"/>
    <w:rsid w:val="005F5270"/>
    <w:rsid w:val="005F52D1"/>
    <w:rsid w:val="005F52D2"/>
    <w:rsid w:val="005F53C3"/>
    <w:rsid w:val="005F5433"/>
    <w:rsid w:val="005F54CD"/>
    <w:rsid w:val="005F5599"/>
    <w:rsid w:val="005F55FC"/>
    <w:rsid w:val="005F56E6"/>
    <w:rsid w:val="005F58AE"/>
    <w:rsid w:val="005F5DCC"/>
    <w:rsid w:val="005F5E4C"/>
    <w:rsid w:val="005F5E58"/>
    <w:rsid w:val="005F5EA1"/>
    <w:rsid w:val="005F5EFB"/>
    <w:rsid w:val="005F60B6"/>
    <w:rsid w:val="005F60E5"/>
    <w:rsid w:val="005F6163"/>
    <w:rsid w:val="005F6215"/>
    <w:rsid w:val="005F635D"/>
    <w:rsid w:val="005F639D"/>
    <w:rsid w:val="005F6622"/>
    <w:rsid w:val="005F6664"/>
    <w:rsid w:val="005F66E7"/>
    <w:rsid w:val="005F66FA"/>
    <w:rsid w:val="005F6718"/>
    <w:rsid w:val="005F683A"/>
    <w:rsid w:val="005F6893"/>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4BE"/>
    <w:rsid w:val="006006BC"/>
    <w:rsid w:val="006006BD"/>
    <w:rsid w:val="006006C4"/>
    <w:rsid w:val="0060085C"/>
    <w:rsid w:val="00600BA1"/>
    <w:rsid w:val="00600DBB"/>
    <w:rsid w:val="00600E6D"/>
    <w:rsid w:val="0060100B"/>
    <w:rsid w:val="006011F7"/>
    <w:rsid w:val="00601323"/>
    <w:rsid w:val="00601441"/>
    <w:rsid w:val="0060145B"/>
    <w:rsid w:val="006015EA"/>
    <w:rsid w:val="006017B2"/>
    <w:rsid w:val="006017D6"/>
    <w:rsid w:val="006019E7"/>
    <w:rsid w:val="00601AA0"/>
    <w:rsid w:val="00601AE2"/>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D9C"/>
    <w:rsid w:val="00602E28"/>
    <w:rsid w:val="00602F64"/>
    <w:rsid w:val="00603072"/>
    <w:rsid w:val="0060313F"/>
    <w:rsid w:val="00603177"/>
    <w:rsid w:val="006032E4"/>
    <w:rsid w:val="00603395"/>
    <w:rsid w:val="0060361C"/>
    <w:rsid w:val="00603841"/>
    <w:rsid w:val="00603932"/>
    <w:rsid w:val="00603B08"/>
    <w:rsid w:val="00603BC9"/>
    <w:rsid w:val="00603D13"/>
    <w:rsid w:val="00603E67"/>
    <w:rsid w:val="00603F3F"/>
    <w:rsid w:val="00603F44"/>
    <w:rsid w:val="00603FBF"/>
    <w:rsid w:val="006040D6"/>
    <w:rsid w:val="00604377"/>
    <w:rsid w:val="00604456"/>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385"/>
    <w:rsid w:val="0060740A"/>
    <w:rsid w:val="006074C2"/>
    <w:rsid w:val="006074DD"/>
    <w:rsid w:val="006075E7"/>
    <w:rsid w:val="0060763F"/>
    <w:rsid w:val="006076C8"/>
    <w:rsid w:val="0060778D"/>
    <w:rsid w:val="00607802"/>
    <w:rsid w:val="00607891"/>
    <w:rsid w:val="0060793E"/>
    <w:rsid w:val="00607965"/>
    <w:rsid w:val="00607C8F"/>
    <w:rsid w:val="00607CE2"/>
    <w:rsid w:val="00607DD1"/>
    <w:rsid w:val="00607F55"/>
    <w:rsid w:val="00607FCF"/>
    <w:rsid w:val="0061017F"/>
    <w:rsid w:val="006107AA"/>
    <w:rsid w:val="0061081D"/>
    <w:rsid w:val="0061099A"/>
    <w:rsid w:val="00610C1F"/>
    <w:rsid w:val="00610FE2"/>
    <w:rsid w:val="006112D0"/>
    <w:rsid w:val="00611408"/>
    <w:rsid w:val="00611737"/>
    <w:rsid w:val="006117CA"/>
    <w:rsid w:val="0061180C"/>
    <w:rsid w:val="00611AB9"/>
    <w:rsid w:val="00611AF4"/>
    <w:rsid w:val="00611D95"/>
    <w:rsid w:val="0061202C"/>
    <w:rsid w:val="006122D7"/>
    <w:rsid w:val="00612339"/>
    <w:rsid w:val="00612341"/>
    <w:rsid w:val="006123CD"/>
    <w:rsid w:val="0061267C"/>
    <w:rsid w:val="00612876"/>
    <w:rsid w:val="00612995"/>
    <w:rsid w:val="00612AA9"/>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CA"/>
    <w:rsid w:val="006165D8"/>
    <w:rsid w:val="0061681B"/>
    <w:rsid w:val="00616872"/>
    <w:rsid w:val="00616DF5"/>
    <w:rsid w:val="00616E2E"/>
    <w:rsid w:val="00616F58"/>
    <w:rsid w:val="00616FCC"/>
    <w:rsid w:val="00617206"/>
    <w:rsid w:val="006174B5"/>
    <w:rsid w:val="006176C7"/>
    <w:rsid w:val="00617716"/>
    <w:rsid w:val="006179A5"/>
    <w:rsid w:val="006179F6"/>
    <w:rsid w:val="00617B4B"/>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C4"/>
    <w:rsid w:val="0062164B"/>
    <w:rsid w:val="0062174C"/>
    <w:rsid w:val="00621CC5"/>
    <w:rsid w:val="00621FB9"/>
    <w:rsid w:val="00622127"/>
    <w:rsid w:val="006221C1"/>
    <w:rsid w:val="00622240"/>
    <w:rsid w:val="00622341"/>
    <w:rsid w:val="006224BC"/>
    <w:rsid w:val="006225A0"/>
    <w:rsid w:val="00622642"/>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B2F"/>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D92"/>
    <w:rsid w:val="00624E2A"/>
    <w:rsid w:val="00624EFC"/>
    <w:rsid w:val="00624F40"/>
    <w:rsid w:val="0062531E"/>
    <w:rsid w:val="00625381"/>
    <w:rsid w:val="006253F0"/>
    <w:rsid w:val="0062540D"/>
    <w:rsid w:val="00625412"/>
    <w:rsid w:val="0062558B"/>
    <w:rsid w:val="006256B2"/>
    <w:rsid w:val="006256B8"/>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F2A"/>
    <w:rsid w:val="006270BA"/>
    <w:rsid w:val="0062714C"/>
    <w:rsid w:val="006271A9"/>
    <w:rsid w:val="00627200"/>
    <w:rsid w:val="006272B4"/>
    <w:rsid w:val="0062756E"/>
    <w:rsid w:val="00627A0C"/>
    <w:rsid w:val="00627DE5"/>
    <w:rsid w:val="00627F76"/>
    <w:rsid w:val="00627FEC"/>
    <w:rsid w:val="00630051"/>
    <w:rsid w:val="006301C5"/>
    <w:rsid w:val="00630372"/>
    <w:rsid w:val="00630558"/>
    <w:rsid w:val="00630709"/>
    <w:rsid w:val="006307BF"/>
    <w:rsid w:val="00630902"/>
    <w:rsid w:val="00630AD8"/>
    <w:rsid w:val="00630B34"/>
    <w:rsid w:val="00630BA1"/>
    <w:rsid w:val="00630C3D"/>
    <w:rsid w:val="00630D32"/>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AF"/>
    <w:rsid w:val="00632D00"/>
    <w:rsid w:val="00632DCF"/>
    <w:rsid w:val="00632DF3"/>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495"/>
    <w:rsid w:val="0063652D"/>
    <w:rsid w:val="006365F5"/>
    <w:rsid w:val="006366AD"/>
    <w:rsid w:val="006368F4"/>
    <w:rsid w:val="00636F3B"/>
    <w:rsid w:val="00636F82"/>
    <w:rsid w:val="006374BD"/>
    <w:rsid w:val="00637554"/>
    <w:rsid w:val="006375F5"/>
    <w:rsid w:val="0063762F"/>
    <w:rsid w:val="0063764D"/>
    <w:rsid w:val="006376AB"/>
    <w:rsid w:val="006376D7"/>
    <w:rsid w:val="00637743"/>
    <w:rsid w:val="00637822"/>
    <w:rsid w:val="006378A9"/>
    <w:rsid w:val="006379E7"/>
    <w:rsid w:val="00637A87"/>
    <w:rsid w:val="00637B7F"/>
    <w:rsid w:val="00637BE4"/>
    <w:rsid w:val="00637C55"/>
    <w:rsid w:val="00637CDF"/>
    <w:rsid w:val="00637EAE"/>
    <w:rsid w:val="00637F38"/>
    <w:rsid w:val="00637F9A"/>
    <w:rsid w:val="0064000F"/>
    <w:rsid w:val="0064015A"/>
    <w:rsid w:val="00640177"/>
    <w:rsid w:val="00640622"/>
    <w:rsid w:val="0064091F"/>
    <w:rsid w:val="006409FF"/>
    <w:rsid w:val="00640AA7"/>
    <w:rsid w:val="00640BA4"/>
    <w:rsid w:val="0064120F"/>
    <w:rsid w:val="0064142C"/>
    <w:rsid w:val="00641860"/>
    <w:rsid w:val="00641C61"/>
    <w:rsid w:val="00641CA2"/>
    <w:rsid w:val="00641DA1"/>
    <w:rsid w:val="00641DAF"/>
    <w:rsid w:val="00641E09"/>
    <w:rsid w:val="00641EF5"/>
    <w:rsid w:val="00641F7C"/>
    <w:rsid w:val="0064215D"/>
    <w:rsid w:val="00642211"/>
    <w:rsid w:val="0064222E"/>
    <w:rsid w:val="00642285"/>
    <w:rsid w:val="0064246F"/>
    <w:rsid w:val="00642604"/>
    <w:rsid w:val="006427D0"/>
    <w:rsid w:val="00642A25"/>
    <w:rsid w:val="00642BAB"/>
    <w:rsid w:val="00642C75"/>
    <w:rsid w:val="00642E5B"/>
    <w:rsid w:val="0064326E"/>
    <w:rsid w:val="0064327F"/>
    <w:rsid w:val="00643387"/>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2BB"/>
    <w:rsid w:val="0064734B"/>
    <w:rsid w:val="0064739A"/>
    <w:rsid w:val="00647737"/>
    <w:rsid w:val="00647800"/>
    <w:rsid w:val="006478C7"/>
    <w:rsid w:val="0064793D"/>
    <w:rsid w:val="0064796D"/>
    <w:rsid w:val="006479A9"/>
    <w:rsid w:val="006479B6"/>
    <w:rsid w:val="00647B1B"/>
    <w:rsid w:val="00647B89"/>
    <w:rsid w:val="00647BB7"/>
    <w:rsid w:val="0065007B"/>
    <w:rsid w:val="006500C4"/>
    <w:rsid w:val="006500E6"/>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EC3"/>
    <w:rsid w:val="00650FA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5E"/>
    <w:rsid w:val="00653161"/>
    <w:rsid w:val="00653245"/>
    <w:rsid w:val="00653306"/>
    <w:rsid w:val="006533DC"/>
    <w:rsid w:val="00653478"/>
    <w:rsid w:val="00653561"/>
    <w:rsid w:val="00653578"/>
    <w:rsid w:val="00653587"/>
    <w:rsid w:val="006535C1"/>
    <w:rsid w:val="006536F1"/>
    <w:rsid w:val="0065371D"/>
    <w:rsid w:val="006537AF"/>
    <w:rsid w:val="006538DD"/>
    <w:rsid w:val="00653979"/>
    <w:rsid w:val="006539E6"/>
    <w:rsid w:val="00653A54"/>
    <w:rsid w:val="00653BB4"/>
    <w:rsid w:val="00653DB6"/>
    <w:rsid w:val="00653F3C"/>
    <w:rsid w:val="00654111"/>
    <w:rsid w:val="006543CB"/>
    <w:rsid w:val="00654456"/>
    <w:rsid w:val="006547B4"/>
    <w:rsid w:val="00654852"/>
    <w:rsid w:val="00654873"/>
    <w:rsid w:val="00654890"/>
    <w:rsid w:val="006548AB"/>
    <w:rsid w:val="006548F6"/>
    <w:rsid w:val="00654984"/>
    <w:rsid w:val="0065498F"/>
    <w:rsid w:val="00654A4D"/>
    <w:rsid w:val="00654D45"/>
    <w:rsid w:val="00654DE8"/>
    <w:rsid w:val="00654E0F"/>
    <w:rsid w:val="00654EA1"/>
    <w:rsid w:val="00654FF5"/>
    <w:rsid w:val="0065508A"/>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5A"/>
    <w:rsid w:val="00656EB9"/>
    <w:rsid w:val="0065710F"/>
    <w:rsid w:val="0065711E"/>
    <w:rsid w:val="0065725D"/>
    <w:rsid w:val="00657397"/>
    <w:rsid w:val="006573F8"/>
    <w:rsid w:val="0065793A"/>
    <w:rsid w:val="00657DDA"/>
    <w:rsid w:val="00657DE4"/>
    <w:rsid w:val="00657E51"/>
    <w:rsid w:val="00657E82"/>
    <w:rsid w:val="00657F02"/>
    <w:rsid w:val="00657F3D"/>
    <w:rsid w:val="00657F65"/>
    <w:rsid w:val="00660394"/>
    <w:rsid w:val="0066062B"/>
    <w:rsid w:val="00660670"/>
    <w:rsid w:val="006606CC"/>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235"/>
    <w:rsid w:val="006624A8"/>
    <w:rsid w:val="00662686"/>
    <w:rsid w:val="00662738"/>
    <w:rsid w:val="0066286D"/>
    <w:rsid w:val="00662928"/>
    <w:rsid w:val="0066292F"/>
    <w:rsid w:val="00662944"/>
    <w:rsid w:val="00662968"/>
    <w:rsid w:val="00662C8C"/>
    <w:rsid w:val="00662E02"/>
    <w:rsid w:val="00662F70"/>
    <w:rsid w:val="006630BA"/>
    <w:rsid w:val="006631D4"/>
    <w:rsid w:val="006635E6"/>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709"/>
    <w:rsid w:val="00664743"/>
    <w:rsid w:val="00664BE0"/>
    <w:rsid w:val="00664C14"/>
    <w:rsid w:val="00664C3C"/>
    <w:rsid w:val="00664D3B"/>
    <w:rsid w:val="00664D4E"/>
    <w:rsid w:val="00664D6F"/>
    <w:rsid w:val="00664EB9"/>
    <w:rsid w:val="00664F7A"/>
    <w:rsid w:val="00664F86"/>
    <w:rsid w:val="00664FE8"/>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32F"/>
    <w:rsid w:val="00667431"/>
    <w:rsid w:val="0066751D"/>
    <w:rsid w:val="00667523"/>
    <w:rsid w:val="0066761C"/>
    <w:rsid w:val="00667762"/>
    <w:rsid w:val="006677BC"/>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F3E"/>
    <w:rsid w:val="00670FD1"/>
    <w:rsid w:val="006710B3"/>
    <w:rsid w:val="0067123E"/>
    <w:rsid w:val="006712FA"/>
    <w:rsid w:val="006715D1"/>
    <w:rsid w:val="006715E0"/>
    <w:rsid w:val="006715E2"/>
    <w:rsid w:val="00671668"/>
    <w:rsid w:val="006716D3"/>
    <w:rsid w:val="006719D0"/>
    <w:rsid w:val="006719FA"/>
    <w:rsid w:val="00671A0A"/>
    <w:rsid w:val="00671A2F"/>
    <w:rsid w:val="00671CFE"/>
    <w:rsid w:val="00671E25"/>
    <w:rsid w:val="00671E40"/>
    <w:rsid w:val="00671EDB"/>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0C5"/>
    <w:rsid w:val="006742BF"/>
    <w:rsid w:val="0067432B"/>
    <w:rsid w:val="00674569"/>
    <w:rsid w:val="00674758"/>
    <w:rsid w:val="0067485B"/>
    <w:rsid w:val="00674880"/>
    <w:rsid w:val="006748BD"/>
    <w:rsid w:val="00674998"/>
    <w:rsid w:val="00674A53"/>
    <w:rsid w:val="00674A93"/>
    <w:rsid w:val="00674B4C"/>
    <w:rsid w:val="00674B92"/>
    <w:rsid w:val="00674BE2"/>
    <w:rsid w:val="00674C05"/>
    <w:rsid w:val="00674F13"/>
    <w:rsid w:val="00675144"/>
    <w:rsid w:val="00675279"/>
    <w:rsid w:val="0067533B"/>
    <w:rsid w:val="00675462"/>
    <w:rsid w:val="0067546F"/>
    <w:rsid w:val="006754B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629"/>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1161"/>
    <w:rsid w:val="006811BB"/>
    <w:rsid w:val="00681465"/>
    <w:rsid w:val="00681576"/>
    <w:rsid w:val="00681590"/>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7F"/>
    <w:rsid w:val="006834B8"/>
    <w:rsid w:val="006836B1"/>
    <w:rsid w:val="00683774"/>
    <w:rsid w:val="0068382E"/>
    <w:rsid w:val="00683ACA"/>
    <w:rsid w:val="00683C5A"/>
    <w:rsid w:val="00683D7F"/>
    <w:rsid w:val="00683E18"/>
    <w:rsid w:val="00683E83"/>
    <w:rsid w:val="00684118"/>
    <w:rsid w:val="00684305"/>
    <w:rsid w:val="006843CB"/>
    <w:rsid w:val="006844A2"/>
    <w:rsid w:val="00684506"/>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6B2"/>
    <w:rsid w:val="0068585C"/>
    <w:rsid w:val="00685865"/>
    <w:rsid w:val="006858DD"/>
    <w:rsid w:val="00685985"/>
    <w:rsid w:val="00685B62"/>
    <w:rsid w:val="00685B6D"/>
    <w:rsid w:val="00685D21"/>
    <w:rsid w:val="00685D7D"/>
    <w:rsid w:val="00685F76"/>
    <w:rsid w:val="006860AA"/>
    <w:rsid w:val="006860E6"/>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E7"/>
    <w:rsid w:val="0068799C"/>
    <w:rsid w:val="006879E2"/>
    <w:rsid w:val="006879EB"/>
    <w:rsid w:val="00687B50"/>
    <w:rsid w:val="00687D11"/>
    <w:rsid w:val="00687DD5"/>
    <w:rsid w:val="00687F33"/>
    <w:rsid w:val="00690076"/>
    <w:rsid w:val="00690192"/>
    <w:rsid w:val="006902D8"/>
    <w:rsid w:val="00690359"/>
    <w:rsid w:val="006903EF"/>
    <w:rsid w:val="0069046D"/>
    <w:rsid w:val="0069050E"/>
    <w:rsid w:val="006909F4"/>
    <w:rsid w:val="00690CE3"/>
    <w:rsid w:val="00690DB4"/>
    <w:rsid w:val="00690DF3"/>
    <w:rsid w:val="00690FE4"/>
    <w:rsid w:val="0069117F"/>
    <w:rsid w:val="00691590"/>
    <w:rsid w:val="00691908"/>
    <w:rsid w:val="00691AFB"/>
    <w:rsid w:val="006920D9"/>
    <w:rsid w:val="006920E6"/>
    <w:rsid w:val="00692143"/>
    <w:rsid w:val="0069217E"/>
    <w:rsid w:val="006921EF"/>
    <w:rsid w:val="00692356"/>
    <w:rsid w:val="0069236E"/>
    <w:rsid w:val="00692430"/>
    <w:rsid w:val="006924CF"/>
    <w:rsid w:val="0069259E"/>
    <w:rsid w:val="00692632"/>
    <w:rsid w:val="006926B1"/>
    <w:rsid w:val="00692798"/>
    <w:rsid w:val="006927E0"/>
    <w:rsid w:val="0069297B"/>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F03"/>
    <w:rsid w:val="00694F54"/>
    <w:rsid w:val="00694F73"/>
    <w:rsid w:val="00694F8C"/>
    <w:rsid w:val="00694FAC"/>
    <w:rsid w:val="00695016"/>
    <w:rsid w:val="0069501D"/>
    <w:rsid w:val="006951E8"/>
    <w:rsid w:val="006952CA"/>
    <w:rsid w:val="006952DE"/>
    <w:rsid w:val="006953FC"/>
    <w:rsid w:val="00695DB3"/>
    <w:rsid w:val="00695EAD"/>
    <w:rsid w:val="006960F5"/>
    <w:rsid w:val="00696575"/>
    <w:rsid w:val="0069666D"/>
    <w:rsid w:val="0069670C"/>
    <w:rsid w:val="00696882"/>
    <w:rsid w:val="00696954"/>
    <w:rsid w:val="00696A75"/>
    <w:rsid w:val="00696BB6"/>
    <w:rsid w:val="00696C45"/>
    <w:rsid w:val="00696D3D"/>
    <w:rsid w:val="00696DF9"/>
    <w:rsid w:val="00696E31"/>
    <w:rsid w:val="006970DE"/>
    <w:rsid w:val="006970F5"/>
    <w:rsid w:val="00697118"/>
    <w:rsid w:val="0069712C"/>
    <w:rsid w:val="00697333"/>
    <w:rsid w:val="00697377"/>
    <w:rsid w:val="00697704"/>
    <w:rsid w:val="00697892"/>
    <w:rsid w:val="00697955"/>
    <w:rsid w:val="00697980"/>
    <w:rsid w:val="00697A04"/>
    <w:rsid w:val="00697A12"/>
    <w:rsid w:val="00697AEE"/>
    <w:rsid w:val="00697B6B"/>
    <w:rsid w:val="00697C75"/>
    <w:rsid w:val="00697E9B"/>
    <w:rsid w:val="006A0113"/>
    <w:rsid w:val="006A032A"/>
    <w:rsid w:val="006A03F3"/>
    <w:rsid w:val="006A049C"/>
    <w:rsid w:val="006A0558"/>
    <w:rsid w:val="006A0584"/>
    <w:rsid w:val="006A06A1"/>
    <w:rsid w:val="006A06C8"/>
    <w:rsid w:val="006A0715"/>
    <w:rsid w:val="006A0845"/>
    <w:rsid w:val="006A086C"/>
    <w:rsid w:val="006A0909"/>
    <w:rsid w:val="006A0A66"/>
    <w:rsid w:val="006A0B5A"/>
    <w:rsid w:val="006A0BA2"/>
    <w:rsid w:val="006A0CAE"/>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4F72"/>
    <w:rsid w:val="006A5306"/>
    <w:rsid w:val="006A55F4"/>
    <w:rsid w:val="006A592F"/>
    <w:rsid w:val="006A597F"/>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F31"/>
    <w:rsid w:val="006A731D"/>
    <w:rsid w:val="006A7321"/>
    <w:rsid w:val="006A7356"/>
    <w:rsid w:val="006A7397"/>
    <w:rsid w:val="006A7592"/>
    <w:rsid w:val="006A7767"/>
    <w:rsid w:val="006A7784"/>
    <w:rsid w:val="006A7994"/>
    <w:rsid w:val="006A7A95"/>
    <w:rsid w:val="006A7CC3"/>
    <w:rsid w:val="006A7D49"/>
    <w:rsid w:val="006A7E68"/>
    <w:rsid w:val="006A7EE6"/>
    <w:rsid w:val="006A7EEA"/>
    <w:rsid w:val="006A7F4F"/>
    <w:rsid w:val="006B03A8"/>
    <w:rsid w:val="006B03C7"/>
    <w:rsid w:val="006B044E"/>
    <w:rsid w:val="006B05C6"/>
    <w:rsid w:val="006B0864"/>
    <w:rsid w:val="006B09D6"/>
    <w:rsid w:val="006B0B20"/>
    <w:rsid w:val="006B0B90"/>
    <w:rsid w:val="006B0C14"/>
    <w:rsid w:val="006B0C75"/>
    <w:rsid w:val="006B0D8E"/>
    <w:rsid w:val="006B0E1D"/>
    <w:rsid w:val="006B0F1E"/>
    <w:rsid w:val="006B0F79"/>
    <w:rsid w:val="006B0FF8"/>
    <w:rsid w:val="006B10DE"/>
    <w:rsid w:val="006B113F"/>
    <w:rsid w:val="006B1430"/>
    <w:rsid w:val="006B1527"/>
    <w:rsid w:val="006B15D1"/>
    <w:rsid w:val="006B1695"/>
    <w:rsid w:val="006B1788"/>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F8"/>
    <w:rsid w:val="006B3C2E"/>
    <w:rsid w:val="006B3E4A"/>
    <w:rsid w:val="006B3E4B"/>
    <w:rsid w:val="006B3FAD"/>
    <w:rsid w:val="006B40AA"/>
    <w:rsid w:val="006B417E"/>
    <w:rsid w:val="006B41C3"/>
    <w:rsid w:val="006B422F"/>
    <w:rsid w:val="006B430F"/>
    <w:rsid w:val="006B45D7"/>
    <w:rsid w:val="006B466D"/>
    <w:rsid w:val="006B4938"/>
    <w:rsid w:val="006B49AA"/>
    <w:rsid w:val="006B4A0C"/>
    <w:rsid w:val="006B4A2A"/>
    <w:rsid w:val="006B4A51"/>
    <w:rsid w:val="006B4A53"/>
    <w:rsid w:val="006B4C8D"/>
    <w:rsid w:val="006B5060"/>
    <w:rsid w:val="006B5104"/>
    <w:rsid w:val="006B51D6"/>
    <w:rsid w:val="006B51ED"/>
    <w:rsid w:val="006B5532"/>
    <w:rsid w:val="006B55A3"/>
    <w:rsid w:val="006B56F4"/>
    <w:rsid w:val="006B5886"/>
    <w:rsid w:val="006B59BA"/>
    <w:rsid w:val="006B5BB7"/>
    <w:rsid w:val="006B5E1B"/>
    <w:rsid w:val="006B5EB1"/>
    <w:rsid w:val="006B5F9E"/>
    <w:rsid w:val="006B605E"/>
    <w:rsid w:val="006B6177"/>
    <w:rsid w:val="006B6285"/>
    <w:rsid w:val="006B6293"/>
    <w:rsid w:val="006B64C5"/>
    <w:rsid w:val="006B6589"/>
    <w:rsid w:val="006B685B"/>
    <w:rsid w:val="006B6936"/>
    <w:rsid w:val="006B69F0"/>
    <w:rsid w:val="006B6B8F"/>
    <w:rsid w:val="006B6C86"/>
    <w:rsid w:val="006B6CA9"/>
    <w:rsid w:val="006B6CAF"/>
    <w:rsid w:val="006B6CD1"/>
    <w:rsid w:val="006B6EA6"/>
    <w:rsid w:val="006B71FD"/>
    <w:rsid w:val="006B7342"/>
    <w:rsid w:val="006B75D5"/>
    <w:rsid w:val="006B76EF"/>
    <w:rsid w:val="006B7A0B"/>
    <w:rsid w:val="006B7A33"/>
    <w:rsid w:val="006B7CB4"/>
    <w:rsid w:val="006C00B3"/>
    <w:rsid w:val="006C0332"/>
    <w:rsid w:val="006C05AE"/>
    <w:rsid w:val="006C0670"/>
    <w:rsid w:val="006C09D9"/>
    <w:rsid w:val="006C09E1"/>
    <w:rsid w:val="006C0A56"/>
    <w:rsid w:val="006C0B0C"/>
    <w:rsid w:val="006C0CAD"/>
    <w:rsid w:val="006C0D95"/>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396"/>
    <w:rsid w:val="006C341E"/>
    <w:rsid w:val="006C3547"/>
    <w:rsid w:val="006C35F4"/>
    <w:rsid w:val="006C3644"/>
    <w:rsid w:val="006C3673"/>
    <w:rsid w:val="006C36B9"/>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834"/>
    <w:rsid w:val="006C491F"/>
    <w:rsid w:val="006C494A"/>
    <w:rsid w:val="006C4B83"/>
    <w:rsid w:val="006C4CD4"/>
    <w:rsid w:val="006C501D"/>
    <w:rsid w:val="006C5065"/>
    <w:rsid w:val="006C5083"/>
    <w:rsid w:val="006C50A2"/>
    <w:rsid w:val="006C50E9"/>
    <w:rsid w:val="006C512B"/>
    <w:rsid w:val="006C518E"/>
    <w:rsid w:val="006C51C2"/>
    <w:rsid w:val="006C524B"/>
    <w:rsid w:val="006C531B"/>
    <w:rsid w:val="006C5618"/>
    <w:rsid w:val="006C5766"/>
    <w:rsid w:val="006C5823"/>
    <w:rsid w:val="006C5B2A"/>
    <w:rsid w:val="006C5DCF"/>
    <w:rsid w:val="006C5F1D"/>
    <w:rsid w:val="006C6089"/>
    <w:rsid w:val="006C6299"/>
    <w:rsid w:val="006C633C"/>
    <w:rsid w:val="006C6347"/>
    <w:rsid w:val="006C63C8"/>
    <w:rsid w:val="006C653A"/>
    <w:rsid w:val="006C656D"/>
    <w:rsid w:val="006C65E2"/>
    <w:rsid w:val="006C67DE"/>
    <w:rsid w:val="006C6972"/>
    <w:rsid w:val="006C69C5"/>
    <w:rsid w:val="006C69DD"/>
    <w:rsid w:val="006C6AED"/>
    <w:rsid w:val="006C6AFC"/>
    <w:rsid w:val="006C6CC9"/>
    <w:rsid w:val="006C6DA4"/>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20A"/>
    <w:rsid w:val="006D129B"/>
    <w:rsid w:val="006D137C"/>
    <w:rsid w:val="006D13EA"/>
    <w:rsid w:val="006D14E7"/>
    <w:rsid w:val="006D1658"/>
    <w:rsid w:val="006D1685"/>
    <w:rsid w:val="006D1695"/>
    <w:rsid w:val="006D18D8"/>
    <w:rsid w:val="006D1913"/>
    <w:rsid w:val="006D192B"/>
    <w:rsid w:val="006D1A03"/>
    <w:rsid w:val="006D1C39"/>
    <w:rsid w:val="006D1E35"/>
    <w:rsid w:val="006D1ECA"/>
    <w:rsid w:val="006D1F05"/>
    <w:rsid w:val="006D201B"/>
    <w:rsid w:val="006D20B1"/>
    <w:rsid w:val="006D2321"/>
    <w:rsid w:val="006D248F"/>
    <w:rsid w:val="006D2491"/>
    <w:rsid w:val="006D2576"/>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B81"/>
    <w:rsid w:val="006D3C9D"/>
    <w:rsid w:val="006D3D81"/>
    <w:rsid w:val="006D3F39"/>
    <w:rsid w:val="006D3F5C"/>
    <w:rsid w:val="006D4049"/>
    <w:rsid w:val="006D41FA"/>
    <w:rsid w:val="006D42CD"/>
    <w:rsid w:val="006D43FF"/>
    <w:rsid w:val="006D44AC"/>
    <w:rsid w:val="006D44CC"/>
    <w:rsid w:val="006D452D"/>
    <w:rsid w:val="006D4781"/>
    <w:rsid w:val="006D4797"/>
    <w:rsid w:val="006D4906"/>
    <w:rsid w:val="006D49D0"/>
    <w:rsid w:val="006D4A3C"/>
    <w:rsid w:val="006D4BD6"/>
    <w:rsid w:val="006D4C77"/>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A95"/>
    <w:rsid w:val="006E0BBC"/>
    <w:rsid w:val="006E0C43"/>
    <w:rsid w:val="006E0D8C"/>
    <w:rsid w:val="006E0DD5"/>
    <w:rsid w:val="006E0FA7"/>
    <w:rsid w:val="006E0FD9"/>
    <w:rsid w:val="006E103D"/>
    <w:rsid w:val="006E10CB"/>
    <w:rsid w:val="006E1233"/>
    <w:rsid w:val="006E1256"/>
    <w:rsid w:val="006E12AC"/>
    <w:rsid w:val="006E151D"/>
    <w:rsid w:val="006E160D"/>
    <w:rsid w:val="006E16B9"/>
    <w:rsid w:val="006E196A"/>
    <w:rsid w:val="006E19CD"/>
    <w:rsid w:val="006E1A3A"/>
    <w:rsid w:val="006E1B72"/>
    <w:rsid w:val="006E1BA3"/>
    <w:rsid w:val="006E1EBE"/>
    <w:rsid w:val="006E210E"/>
    <w:rsid w:val="006E230C"/>
    <w:rsid w:val="006E2355"/>
    <w:rsid w:val="006E23DC"/>
    <w:rsid w:val="006E2C9C"/>
    <w:rsid w:val="006E2CDE"/>
    <w:rsid w:val="006E2DEA"/>
    <w:rsid w:val="006E2E20"/>
    <w:rsid w:val="006E2FE1"/>
    <w:rsid w:val="006E328A"/>
    <w:rsid w:val="006E339F"/>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807"/>
    <w:rsid w:val="006E688A"/>
    <w:rsid w:val="006E694F"/>
    <w:rsid w:val="006E6A17"/>
    <w:rsid w:val="006E6B7F"/>
    <w:rsid w:val="006E6C82"/>
    <w:rsid w:val="006E6CDE"/>
    <w:rsid w:val="006E6DB3"/>
    <w:rsid w:val="006E6E25"/>
    <w:rsid w:val="006E6E5B"/>
    <w:rsid w:val="006E7045"/>
    <w:rsid w:val="006E7102"/>
    <w:rsid w:val="006E72A9"/>
    <w:rsid w:val="006E73D3"/>
    <w:rsid w:val="006E7516"/>
    <w:rsid w:val="006E78A2"/>
    <w:rsid w:val="006E78B2"/>
    <w:rsid w:val="006E78E7"/>
    <w:rsid w:val="006E7A9F"/>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ECC"/>
    <w:rsid w:val="006F1004"/>
    <w:rsid w:val="006F110D"/>
    <w:rsid w:val="006F1140"/>
    <w:rsid w:val="006F11AA"/>
    <w:rsid w:val="006F11D5"/>
    <w:rsid w:val="006F1294"/>
    <w:rsid w:val="006F142B"/>
    <w:rsid w:val="006F1464"/>
    <w:rsid w:val="006F1757"/>
    <w:rsid w:val="006F1827"/>
    <w:rsid w:val="006F18F9"/>
    <w:rsid w:val="006F1AC8"/>
    <w:rsid w:val="006F1C54"/>
    <w:rsid w:val="006F1D28"/>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AC"/>
    <w:rsid w:val="006F2976"/>
    <w:rsid w:val="006F2B5E"/>
    <w:rsid w:val="006F2D49"/>
    <w:rsid w:val="006F30B3"/>
    <w:rsid w:val="006F3173"/>
    <w:rsid w:val="006F32BD"/>
    <w:rsid w:val="006F33EB"/>
    <w:rsid w:val="006F33FC"/>
    <w:rsid w:val="006F3443"/>
    <w:rsid w:val="006F385D"/>
    <w:rsid w:val="006F3874"/>
    <w:rsid w:val="006F395D"/>
    <w:rsid w:val="006F3B04"/>
    <w:rsid w:val="006F3B6E"/>
    <w:rsid w:val="006F3B87"/>
    <w:rsid w:val="006F3B89"/>
    <w:rsid w:val="006F3E94"/>
    <w:rsid w:val="006F3EE5"/>
    <w:rsid w:val="006F3FC8"/>
    <w:rsid w:val="006F40F8"/>
    <w:rsid w:val="006F42A6"/>
    <w:rsid w:val="006F435B"/>
    <w:rsid w:val="006F4446"/>
    <w:rsid w:val="006F4487"/>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C2B"/>
    <w:rsid w:val="006F5C33"/>
    <w:rsid w:val="006F5C52"/>
    <w:rsid w:val="006F5CF0"/>
    <w:rsid w:val="006F5D24"/>
    <w:rsid w:val="006F5DD7"/>
    <w:rsid w:val="006F5E0B"/>
    <w:rsid w:val="006F5F53"/>
    <w:rsid w:val="006F5FA0"/>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DD"/>
    <w:rsid w:val="006F76EB"/>
    <w:rsid w:val="006F77A1"/>
    <w:rsid w:val="006F7930"/>
    <w:rsid w:val="006F79BF"/>
    <w:rsid w:val="006F7A29"/>
    <w:rsid w:val="006F7D5A"/>
    <w:rsid w:val="006F7ED4"/>
    <w:rsid w:val="007001C9"/>
    <w:rsid w:val="0070048A"/>
    <w:rsid w:val="00700564"/>
    <w:rsid w:val="007006D2"/>
    <w:rsid w:val="00700744"/>
    <w:rsid w:val="007009AA"/>
    <w:rsid w:val="00700A9A"/>
    <w:rsid w:val="00700B07"/>
    <w:rsid w:val="00700B1A"/>
    <w:rsid w:val="00700B9A"/>
    <w:rsid w:val="00700DAB"/>
    <w:rsid w:val="00700DDC"/>
    <w:rsid w:val="007010F1"/>
    <w:rsid w:val="00701174"/>
    <w:rsid w:val="007011F0"/>
    <w:rsid w:val="00701201"/>
    <w:rsid w:val="0070139F"/>
    <w:rsid w:val="007014F8"/>
    <w:rsid w:val="007018E8"/>
    <w:rsid w:val="00701A1E"/>
    <w:rsid w:val="00701A75"/>
    <w:rsid w:val="00701D8C"/>
    <w:rsid w:val="00701DEB"/>
    <w:rsid w:val="00701E07"/>
    <w:rsid w:val="00701EE3"/>
    <w:rsid w:val="007020B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A99"/>
    <w:rsid w:val="00703C06"/>
    <w:rsid w:val="00703C5B"/>
    <w:rsid w:val="00703CEA"/>
    <w:rsid w:val="00703D1A"/>
    <w:rsid w:val="00703EA9"/>
    <w:rsid w:val="00703EED"/>
    <w:rsid w:val="00703F4C"/>
    <w:rsid w:val="007041EA"/>
    <w:rsid w:val="00704299"/>
    <w:rsid w:val="007042D9"/>
    <w:rsid w:val="0070431B"/>
    <w:rsid w:val="0070437B"/>
    <w:rsid w:val="007043CC"/>
    <w:rsid w:val="007043D0"/>
    <w:rsid w:val="007044B7"/>
    <w:rsid w:val="0070452A"/>
    <w:rsid w:val="00704764"/>
    <w:rsid w:val="00704A10"/>
    <w:rsid w:val="00704C9F"/>
    <w:rsid w:val="00704ECC"/>
    <w:rsid w:val="00704FAF"/>
    <w:rsid w:val="00705025"/>
    <w:rsid w:val="007050B4"/>
    <w:rsid w:val="00705211"/>
    <w:rsid w:val="0070526A"/>
    <w:rsid w:val="007053B6"/>
    <w:rsid w:val="00705428"/>
    <w:rsid w:val="007055EE"/>
    <w:rsid w:val="00705656"/>
    <w:rsid w:val="00705ACA"/>
    <w:rsid w:val="00705BFE"/>
    <w:rsid w:val="00705CBD"/>
    <w:rsid w:val="00705FB6"/>
    <w:rsid w:val="00706037"/>
    <w:rsid w:val="00706276"/>
    <w:rsid w:val="00706280"/>
    <w:rsid w:val="00706336"/>
    <w:rsid w:val="0070636A"/>
    <w:rsid w:val="00706419"/>
    <w:rsid w:val="0070647B"/>
    <w:rsid w:val="007066E8"/>
    <w:rsid w:val="00706876"/>
    <w:rsid w:val="00706892"/>
    <w:rsid w:val="00706894"/>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E2E"/>
    <w:rsid w:val="00707E5E"/>
    <w:rsid w:val="0071023B"/>
    <w:rsid w:val="00710326"/>
    <w:rsid w:val="007103FE"/>
    <w:rsid w:val="0071044E"/>
    <w:rsid w:val="00710512"/>
    <w:rsid w:val="00710547"/>
    <w:rsid w:val="00710687"/>
    <w:rsid w:val="0071076E"/>
    <w:rsid w:val="007108E9"/>
    <w:rsid w:val="00710C1C"/>
    <w:rsid w:val="00710CA7"/>
    <w:rsid w:val="00710DDE"/>
    <w:rsid w:val="00711060"/>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64C"/>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498"/>
    <w:rsid w:val="00713549"/>
    <w:rsid w:val="0071354C"/>
    <w:rsid w:val="007135B7"/>
    <w:rsid w:val="00713685"/>
    <w:rsid w:val="007138DA"/>
    <w:rsid w:val="007139B6"/>
    <w:rsid w:val="00713B0D"/>
    <w:rsid w:val="00713B28"/>
    <w:rsid w:val="00713B2E"/>
    <w:rsid w:val="00713C9A"/>
    <w:rsid w:val="00713CF4"/>
    <w:rsid w:val="00713D36"/>
    <w:rsid w:val="00713D38"/>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6A1"/>
    <w:rsid w:val="00715836"/>
    <w:rsid w:val="00715965"/>
    <w:rsid w:val="007159A6"/>
    <w:rsid w:val="00715B67"/>
    <w:rsid w:val="00715E4B"/>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132"/>
    <w:rsid w:val="00717298"/>
    <w:rsid w:val="007174AF"/>
    <w:rsid w:val="00717611"/>
    <w:rsid w:val="0071761A"/>
    <w:rsid w:val="00717727"/>
    <w:rsid w:val="00717988"/>
    <w:rsid w:val="00717A60"/>
    <w:rsid w:val="00717B35"/>
    <w:rsid w:val="00717C7E"/>
    <w:rsid w:val="007200AB"/>
    <w:rsid w:val="007203C4"/>
    <w:rsid w:val="00720448"/>
    <w:rsid w:val="0072071A"/>
    <w:rsid w:val="00720764"/>
    <w:rsid w:val="007208B2"/>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FE7"/>
    <w:rsid w:val="00723390"/>
    <w:rsid w:val="007234B7"/>
    <w:rsid w:val="00723535"/>
    <w:rsid w:val="0072359E"/>
    <w:rsid w:val="00723629"/>
    <w:rsid w:val="00723650"/>
    <w:rsid w:val="007236DE"/>
    <w:rsid w:val="00723723"/>
    <w:rsid w:val="00723794"/>
    <w:rsid w:val="0072389A"/>
    <w:rsid w:val="00723980"/>
    <w:rsid w:val="007239C7"/>
    <w:rsid w:val="00723E3D"/>
    <w:rsid w:val="00723FF5"/>
    <w:rsid w:val="007240FB"/>
    <w:rsid w:val="0072428C"/>
    <w:rsid w:val="00724786"/>
    <w:rsid w:val="00724823"/>
    <w:rsid w:val="0072490D"/>
    <w:rsid w:val="00724A22"/>
    <w:rsid w:val="00724A52"/>
    <w:rsid w:val="00724A89"/>
    <w:rsid w:val="00725015"/>
    <w:rsid w:val="00725120"/>
    <w:rsid w:val="007251B0"/>
    <w:rsid w:val="00725382"/>
    <w:rsid w:val="0072544D"/>
    <w:rsid w:val="00725560"/>
    <w:rsid w:val="007255E4"/>
    <w:rsid w:val="00725667"/>
    <w:rsid w:val="007256E6"/>
    <w:rsid w:val="0072577C"/>
    <w:rsid w:val="00725D01"/>
    <w:rsid w:val="00725D5D"/>
    <w:rsid w:val="00725F8C"/>
    <w:rsid w:val="00726066"/>
    <w:rsid w:val="007262B9"/>
    <w:rsid w:val="00726339"/>
    <w:rsid w:val="0072636D"/>
    <w:rsid w:val="00726422"/>
    <w:rsid w:val="00726807"/>
    <w:rsid w:val="00726984"/>
    <w:rsid w:val="007269A5"/>
    <w:rsid w:val="00726A07"/>
    <w:rsid w:val="00726A68"/>
    <w:rsid w:val="00726B93"/>
    <w:rsid w:val="00726CA0"/>
    <w:rsid w:val="00727095"/>
    <w:rsid w:val="007270A5"/>
    <w:rsid w:val="0072714B"/>
    <w:rsid w:val="007271E1"/>
    <w:rsid w:val="0072749C"/>
    <w:rsid w:val="00727824"/>
    <w:rsid w:val="00727B37"/>
    <w:rsid w:val="00727E29"/>
    <w:rsid w:val="00727E9C"/>
    <w:rsid w:val="00727EA2"/>
    <w:rsid w:val="00730023"/>
    <w:rsid w:val="007302DA"/>
    <w:rsid w:val="00730364"/>
    <w:rsid w:val="00730392"/>
    <w:rsid w:val="007305E9"/>
    <w:rsid w:val="00730691"/>
    <w:rsid w:val="00730714"/>
    <w:rsid w:val="00730745"/>
    <w:rsid w:val="007307BA"/>
    <w:rsid w:val="007307D8"/>
    <w:rsid w:val="00730805"/>
    <w:rsid w:val="00730A00"/>
    <w:rsid w:val="00730C3C"/>
    <w:rsid w:val="00730C42"/>
    <w:rsid w:val="00730CDA"/>
    <w:rsid w:val="00730E2C"/>
    <w:rsid w:val="00730EB9"/>
    <w:rsid w:val="00730FDD"/>
    <w:rsid w:val="00731093"/>
    <w:rsid w:val="007310E4"/>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598"/>
    <w:rsid w:val="00732686"/>
    <w:rsid w:val="00732895"/>
    <w:rsid w:val="00732914"/>
    <w:rsid w:val="00732A6E"/>
    <w:rsid w:val="00732E5D"/>
    <w:rsid w:val="00732F9C"/>
    <w:rsid w:val="00732FE9"/>
    <w:rsid w:val="00733058"/>
    <w:rsid w:val="00733219"/>
    <w:rsid w:val="0073343D"/>
    <w:rsid w:val="00733456"/>
    <w:rsid w:val="0073357F"/>
    <w:rsid w:val="00733617"/>
    <w:rsid w:val="0073371B"/>
    <w:rsid w:val="0073375C"/>
    <w:rsid w:val="007339AE"/>
    <w:rsid w:val="00733B12"/>
    <w:rsid w:val="00733B36"/>
    <w:rsid w:val="00733BE1"/>
    <w:rsid w:val="00733C68"/>
    <w:rsid w:val="00733DA7"/>
    <w:rsid w:val="00733F06"/>
    <w:rsid w:val="00734025"/>
    <w:rsid w:val="00734263"/>
    <w:rsid w:val="00734294"/>
    <w:rsid w:val="00734380"/>
    <w:rsid w:val="007343A6"/>
    <w:rsid w:val="007344AD"/>
    <w:rsid w:val="007346F9"/>
    <w:rsid w:val="00734772"/>
    <w:rsid w:val="00734877"/>
    <w:rsid w:val="007348A1"/>
    <w:rsid w:val="007349DC"/>
    <w:rsid w:val="00734B6D"/>
    <w:rsid w:val="00734BDB"/>
    <w:rsid w:val="00734CA2"/>
    <w:rsid w:val="00734DD2"/>
    <w:rsid w:val="00734DEF"/>
    <w:rsid w:val="00735061"/>
    <w:rsid w:val="00735169"/>
    <w:rsid w:val="007351B0"/>
    <w:rsid w:val="00735316"/>
    <w:rsid w:val="0073531D"/>
    <w:rsid w:val="007355B8"/>
    <w:rsid w:val="00735649"/>
    <w:rsid w:val="0073572B"/>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A0"/>
    <w:rsid w:val="007366BD"/>
    <w:rsid w:val="007366DC"/>
    <w:rsid w:val="0073675A"/>
    <w:rsid w:val="007367C0"/>
    <w:rsid w:val="00736884"/>
    <w:rsid w:val="007369DA"/>
    <w:rsid w:val="00736A35"/>
    <w:rsid w:val="00736A84"/>
    <w:rsid w:val="00736D6A"/>
    <w:rsid w:val="00736D87"/>
    <w:rsid w:val="0073706C"/>
    <w:rsid w:val="007370BF"/>
    <w:rsid w:val="007373F0"/>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B6C"/>
    <w:rsid w:val="00740E59"/>
    <w:rsid w:val="00740F09"/>
    <w:rsid w:val="0074113A"/>
    <w:rsid w:val="007413B3"/>
    <w:rsid w:val="0074141D"/>
    <w:rsid w:val="007414BA"/>
    <w:rsid w:val="007415BE"/>
    <w:rsid w:val="007415DA"/>
    <w:rsid w:val="007418E3"/>
    <w:rsid w:val="0074192E"/>
    <w:rsid w:val="00741B50"/>
    <w:rsid w:val="00741B65"/>
    <w:rsid w:val="00741C04"/>
    <w:rsid w:val="00741C09"/>
    <w:rsid w:val="00741ECC"/>
    <w:rsid w:val="00741F43"/>
    <w:rsid w:val="00741F77"/>
    <w:rsid w:val="00742095"/>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E"/>
    <w:rsid w:val="00742F02"/>
    <w:rsid w:val="00742FC1"/>
    <w:rsid w:val="00742FC5"/>
    <w:rsid w:val="0074307B"/>
    <w:rsid w:val="00743357"/>
    <w:rsid w:val="0074337D"/>
    <w:rsid w:val="007436FC"/>
    <w:rsid w:val="0074389A"/>
    <w:rsid w:val="00743B27"/>
    <w:rsid w:val="00743C65"/>
    <w:rsid w:val="00743D81"/>
    <w:rsid w:val="00743DB7"/>
    <w:rsid w:val="00743DCD"/>
    <w:rsid w:val="0074400C"/>
    <w:rsid w:val="00744276"/>
    <w:rsid w:val="00744372"/>
    <w:rsid w:val="0074438B"/>
    <w:rsid w:val="007444D5"/>
    <w:rsid w:val="00744742"/>
    <w:rsid w:val="00744877"/>
    <w:rsid w:val="007449AC"/>
    <w:rsid w:val="00744E89"/>
    <w:rsid w:val="00744FA5"/>
    <w:rsid w:val="007450C6"/>
    <w:rsid w:val="0074511A"/>
    <w:rsid w:val="00745154"/>
    <w:rsid w:val="0074529F"/>
    <w:rsid w:val="007452F4"/>
    <w:rsid w:val="0074546A"/>
    <w:rsid w:val="00745506"/>
    <w:rsid w:val="00745554"/>
    <w:rsid w:val="0074559D"/>
    <w:rsid w:val="007455AB"/>
    <w:rsid w:val="00745650"/>
    <w:rsid w:val="00745801"/>
    <w:rsid w:val="007459F4"/>
    <w:rsid w:val="00745B42"/>
    <w:rsid w:val="00745BCA"/>
    <w:rsid w:val="00745C64"/>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A7"/>
    <w:rsid w:val="007476B7"/>
    <w:rsid w:val="00747703"/>
    <w:rsid w:val="00747816"/>
    <w:rsid w:val="00747A3C"/>
    <w:rsid w:val="00747C09"/>
    <w:rsid w:val="00747C7F"/>
    <w:rsid w:val="00747D80"/>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1BE"/>
    <w:rsid w:val="00751224"/>
    <w:rsid w:val="007512D8"/>
    <w:rsid w:val="007513A1"/>
    <w:rsid w:val="00751768"/>
    <w:rsid w:val="0075179D"/>
    <w:rsid w:val="00751A98"/>
    <w:rsid w:val="00751B8B"/>
    <w:rsid w:val="00751D57"/>
    <w:rsid w:val="00751DA8"/>
    <w:rsid w:val="00751F1B"/>
    <w:rsid w:val="00752079"/>
    <w:rsid w:val="00752108"/>
    <w:rsid w:val="007521BD"/>
    <w:rsid w:val="007521DA"/>
    <w:rsid w:val="0075226E"/>
    <w:rsid w:val="00752375"/>
    <w:rsid w:val="00752403"/>
    <w:rsid w:val="007526A1"/>
    <w:rsid w:val="00752718"/>
    <w:rsid w:val="0075271A"/>
    <w:rsid w:val="007528D8"/>
    <w:rsid w:val="007529C9"/>
    <w:rsid w:val="00752AE2"/>
    <w:rsid w:val="00752B45"/>
    <w:rsid w:val="00752CB1"/>
    <w:rsid w:val="00752D1B"/>
    <w:rsid w:val="00752DAD"/>
    <w:rsid w:val="00752F2B"/>
    <w:rsid w:val="007532B3"/>
    <w:rsid w:val="0075349E"/>
    <w:rsid w:val="007535A5"/>
    <w:rsid w:val="0075369D"/>
    <w:rsid w:val="007536AE"/>
    <w:rsid w:val="007536C1"/>
    <w:rsid w:val="007538B7"/>
    <w:rsid w:val="00753971"/>
    <w:rsid w:val="00753975"/>
    <w:rsid w:val="00753C02"/>
    <w:rsid w:val="00753CA4"/>
    <w:rsid w:val="00753E22"/>
    <w:rsid w:val="00753E96"/>
    <w:rsid w:val="0075414B"/>
    <w:rsid w:val="00754169"/>
    <w:rsid w:val="007541BF"/>
    <w:rsid w:val="00754605"/>
    <w:rsid w:val="007546BA"/>
    <w:rsid w:val="00754774"/>
    <w:rsid w:val="007547D7"/>
    <w:rsid w:val="0075481C"/>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FD"/>
    <w:rsid w:val="00756003"/>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D5"/>
    <w:rsid w:val="007606E0"/>
    <w:rsid w:val="00760733"/>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F9"/>
    <w:rsid w:val="00766357"/>
    <w:rsid w:val="00766889"/>
    <w:rsid w:val="007669E3"/>
    <w:rsid w:val="007669F8"/>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592"/>
    <w:rsid w:val="0077266A"/>
    <w:rsid w:val="007727B5"/>
    <w:rsid w:val="00772A18"/>
    <w:rsid w:val="00772BF8"/>
    <w:rsid w:val="00772C82"/>
    <w:rsid w:val="00772CBF"/>
    <w:rsid w:val="00772D92"/>
    <w:rsid w:val="00772FCE"/>
    <w:rsid w:val="0077302A"/>
    <w:rsid w:val="0077347A"/>
    <w:rsid w:val="007734CD"/>
    <w:rsid w:val="00773773"/>
    <w:rsid w:val="007737DB"/>
    <w:rsid w:val="0077385E"/>
    <w:rsid w:val="0077395C"/>
    <w:rsid w:val="0077398A"/>
    <w:rsid w:val="00773A73"/>
    <w:rsid w:val="00773C2F"/>
    <w:rsid w:val="00773E29"/>
    <w:rsid w:val="00774013"/>
    <w:rsid w:val="00774172"/>
    <w:rsid w:val="0077418E"/>
    <w:rsid w:val="007742E2"/>
    <w:rsid w:val="00774376"/>
    <w:rsid w:val="0077445A"/>
    <w:rsid w:val="00774487"/>
    <w:rsid w:val="007744AD"/>
    <w:rsid w:val="00774502"/>
    <w:rsid w:val="00774544"/>
    <w:rsid w:val="00774593"/>
    <w:rsid w:val="00774646"/>
    <w:rsid w:val="007746C6"/>
    <w:rsid w:val="00774737"/>
    <w:rsid w:val="00774776"/>
    <w:rsid w:val="00774825"/>
    <w:rsid w:val="0077482D"/>
    <w:rsid w:val="007748B6"/>
    <w:rsid w:val="00774DB6"/>
    <w:rsid w:val="00774E7A"/>
    <w:rsid w:val="00774ECA"/>
    <w:rsid w:val="00774F8A"/>
    <w:rsid w:val="00774FCB"/>
    <w:rsid w:val="007750E9"/>
    <w:rsid w:val="007750ED"/>
    <w:rsid w:val="00775180"/>
    <w:rsid w:val="00775214"/>
    <w:rsid w:val="0077530B"/>
    <w:rsid w:val="00775395"/>
    <w:rsid w:val="00775488"/>
    <w:rsid w:val="00775565"/>
    <w:rsid w:val="007756C5"/>
    <w:rsid w:val="0077573D"/>
    <w:rsid w:val="00775814"/>
    <w:rsid w:val="007758C7"/>
    <w:rsid w:val="007758DA"/>
    <w:rsid w:val="00775A0A"/>
    <w:rsid w:val="00775BE5"/>
    <w:rsid w:val="00775CA0"/>
    <w:rsid w:val="00775CFE"/>
    <w:rsid w:val="00775F67"/>
    <w:rsid w:val="0077603D"/>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E30"/>
    <w:rsid w:val="00776F74"/>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E8F"/>
    <w:rsid w:val="00780EF4"/>
    <w:rsid w:val="0078104C"/>
    <w:rsid w:val="0078109D"/>
    <w:rsid w:val="007813A9"/>
    <w:rsid w:val="00781419"/>
    <w:rsid w:val="00781566"/>
    <w:rsid w:val="00781604"/>
    <w:rsid w:val="00781632"/>
    <w:rsid w:val="00781641"/>
    <w:rsid w:val="00781658"/>
    <w:rsid w:val="007818D1"/>
    <w:rsid w:val="007818F8"/>
    <w:rsid w:val="0078193B"/>
    <w:rsid w:val="00782092"/>
    <w:rsid w:val="00782257"/>
    <w:rsid w:val="0078231A"/>
    <w:rsid w:val="00782339"/>
    <w:rsid w:val="00782551"/>
    <w:rsid w:val="0078256F"/>
    <w:rsid w:val="007827D1"/>
    <w:rsid w:val="007828DD"/>
    <w:rsid w:val="00782AF0"/>
    <w:rsid w:val="00782C78"/>
    <w:rsid w:val="00782E4E"/>
    <w:rsid w:val="00782F19"/>
    <w:rsid w:val="0078301A"/>
    <w:rsid w:val="00783086"/>
    <w:rsid w:val="00783244"/>
    <w:rsid w:val="00783293"/>
    <w:rsid w:val="007834D5"/>
    <w:rsid w:val="007835A1"/>
    <w:rsid w:val="00783668"/>
    <w:rsid w:val="00783681"/>
    <w:rsid w:val="0078368A"/>
    <w:rsid w:val="0078370C"/>
    <w:rsid w:val="007837E8"/>
    <w:rsid w:val="007838D7"/>
    <w:rsid w:val="00783965"/>
    <w:rsid w:val="007839AC"/>
    <w:rsid w:val="00783A3F"/>
    <w:rsid w:val="00783A70"/>
    <w:rsid w:val="00783AC2"/>
    <w:rsid w:val="00783F8E"/>
    <w:rsid w:val="00784220"/>
    <w:rsid w:val="00784334"/>
    <w:rsid w:val="007843DA"/>
    <w:rsid w:val="007843E3"/>
    <w:rsid w:val="00784463"/>
    <w:rsid w:val="00784624"/>
    <w:rsid w:val="00784790"/>
    <w:rsid w:val="007847FF"/>
    <w:rsid w:val="00784C7B"/>
    <w:rsid w:val="00784E78"/>
    <w:rsid w:val="0078511C"/>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4AF"/>
    <w:rsid w:val="007864ED"/>
    <w:rsid w:val="0078653B"/>
    <w:rsid w:val="00786604"/>
    <w:rsid w:val="0078684E"/>
    <w:rsid w:val="007869E0"/>
    <w:rsid w:val="00786C7B"/>
    <w:rsid w:val="00786F75"/>
    <w:rsid w:val="00786F8C"/>
    <w:rsid w:val="00787011"/>
    <w:rsid w:val="00787105"/>
    <w:rsid w:val="007872A2"/>
    <w:rsid w:val="007872B7"/>
    <w:rsid w:val="007872D8"/>
    <w:rsid w:val="0078736B"/>
    <w:rsid w:val="00787409"/>
    <w:rsid w:val="007874A5"/>
    <w:rsid w:val="0078754D"/>
    <w:rsid w:val="00787564"/>
    <w:rsid w:val="007875EF"/>
    <w:rsid w:val="007878D3"/>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4F"/>
    <w:rsid w:val="00790BE7"/>
    <w:rsid w:val="00790D6B"/>
    <w:rsid w:val="00790DE7"/>
    <w:rsid w:val="00790EC3"/>
    <w:rsid w:val="00790F90"/>
    <w:rsid w:val="0079114A"/>
    <w:rsid w:val="0079126B"/>
    <w:rsid w:val="007914D5"/>
    <w:rsid w:val="00791555"/>
    <w:rsid w:val="007916CE"/>
    <w:rsid w:val="00791983"/>
    <w:rsid w:val="00791A56"/>
    <w:rsid w:val="00791BEA"/>
    <w:rsid w:val="00791D83"/>
    <w:rsid w:val="00791DF4"/>
    <w:rsid w:val="00791ECA"/>
    <w:rsid w:val="00791F8A"/>
    <w:rsid w:val="007920DB"/>
    <w:rsid w:val="00792185"/>
    <w:rsid w:val="00792361"/>
    <w:rsid w:val="0079236B"/>
    <w:rsid w:val="00792701"/>
    <w:rsid w:val="007928BF"/>
    <w:rsid w:val="0079292F"/>
    <w:rsid w:val="007929F8"/>
    <w:rsid w:val="00792B9C"/>
    <w:rsid w:val="00792C64"/>
    <w:rsid w:val="00792D2E"/>
    <w:rsid w:val="00792D34"/>
    <w:rsid w:val="00792D51"/>
    <w:rsid w:val="0079329D"/>
    <w:rsid w:val="0079336C"/>
    <w:rsid w:val="00793421"/>
    <w:rsid w:val="00793565"/>
    <w:rsid w:val="007936A6"/>
    <w:rsid w:val="00793763"/>
    <w:rsid w:val="007937E4"/>
    <w:rsid w:val="00793940"/>
    <w:rsid w:val="007939DA"/>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769"/>
    <w:rsid w:val="007978A9"/>
    <w:rsid w:val="0079790D"/>
    <w:rsid w:val="0079795D"/>
    <w:rsid w:val="00797998"/>
    <w:rsid w:val="007979B6"/>
    <w:rsid w:val="00797F5C"/>
    <w:rsid w:val="00797F7F"/>
    <w:rsid w:val="007A0017"/>
    <w:rsid w:val="007A0250"/>
    <w:rsid w:val="007A02A3"/>
    <w:rsid w:val="007A03EC"/>
    <w:rsid w:val="007A0427"/>
    <w:rsid w:val="007A04AD"/>
    <w:rsid w:val="007A052E"/>
    <w:rsid w:val="007A0791"/>
    <w:rsid w:val="007A088A"/>
    <w:rsid w:val="007A0C8F"/>
    <w:rsid w:val="007A0D40"/>
    <w:rsid w:val="007A0E95"/>
    <w:rsid w:val="007A0F89"/>
    <w:rsid w:val="007A1288"/>
    <w:rsid w:val="007A12AD"/>
    <w:rsid w:val="007A12FE"/>
    <w:rsid w:val="007A147C"/>
    <w:rsid w:val="007A170F"/>
    <w:rsid w:val="007A1D82"/>
    <w:rsid w:val="007A1DFE"/>
    <w:rsid w:val="007A1E4C"/>
    <w:rsid w:val="007A1EBF"/>
    <w:rsid w:val="007A1EC6"/>
    <w:rsid w:val="007A1FF8"/>
    <w:rsid w:val="007A216E"/>
    <w:rsid w:val="007A2377"/>
    <w:rsid w:val="007A23B5"/>
    <w:rsid w:val="007A242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58C"/>
    <w:rsid w:val="007A56A2"/>
    <w:rsid w:val="007A57ED"/>
    <w:rsid w:val="007A5829"/>
    <w:rsid w:val="007A5847"/>
    <w:rsid w:val="007A588C"/>
    <w:rsid w:val="007A58E5"/>
    <w:rsid w:val="007A5955"/>
    <w:rsid w:val="007A5B1B"/>
    <w:rsid w:val="007A5C72"/>
    <w:rsid w:val="007A5D36"/>
    <w:rsid w:val="007A5E6E"/>
    <w:rsid w:val="007A5EE6"/>
    <w:rsid w:val="007A6164"/>
    <w:rsid w:val="007A6289"/>
    <w:rsid w:val="007A62E5"/>
    <w:rsid w:val="007A63CD"/>
    <w:rsid w:val="007A6413"/>
    <w:rsid w:val="007A65F4"/>
    <w:rsid w:val="007A66C7"/>
    <w:rsid w:val="007A6A21"/>
    <w:rsid w:val="007A6A9B"/>
    <w:rsid w:val="007A6AB3"/>
    <w:rsid w:val="007A6C60"/>
    <w:rsid w:val="007A6D99"/>
    <w:rsid w:val="007A6F8E"/>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EE"/>
    <w:rsid w:val="007B0A3D"/>
    <w:rsid w:val="007B0A79"/>
    <w:rsid w:val="007B0B36"/>
    <w:rsid w:val="007B0C82"/>
    <w:rsid w:val="007B0DFB"/>
    <w:rsid w:val="007B1052"/>
    <w:rsid w:val="007B10EE"/>
    <w:rsid w:val="007B11DA"/>
    <w:rsid w:val="007B1695"/>
    <w:rsid w:val="007B16AF"/>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32"/>
    <w:rsid w:val="007B31C6"/>
    <w:rsid w:val="007B31CB"/>
    <w:rsid w:val="007B3213"/>
    <w:rsid w:val="007B356F"/>
    <w:rsid w:val="007B39B9"/>
    <w:rsid w:val="007B3B08"/>
    <w:rsid w:val="007B3E80"/>
    <w:rsid w:val="007B3EDC"/>
    <w:rsid w:val="007B3F0A"/>
    <w:rsid w:val="007B3FB9"/>
    <w:rsid w:val="007B4296"/>
    <w:rsid w:val="007B43D9"/>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A3"/>
    <w:rsid w:val="007B5407"/>
    <w:rsid w:val="007B576E"/>
    <w:rsid w:val="007B5915"/>
    <w:rsid w:val="007B5AA3"/>
    <w:rsid w:val="007B5B78"/>
    <w:rsid w:val="007B5CBD"/>
    <w:rsid w:val="007B5DEF"/>
    <w:rsid w:val="007B5F4A"/>
    <w:rsid w:val="007B600E"/>
    <w:rsid w:val="007B6146"/>
    <w:rsid w:val="007B6155"/>
    <w:rsid w:val="007B620F"/>
    <w:rsid w:val="007B6228"/>
    <w:rsid w:val="007B627A"/>
    <w:rsid w:val="007B6316"/>
    <w:rsid w:val="007B63EE"/>
    <w:rsid w:val="007B641F"/>
    <w:rsid w:val="007B6526"/>
    <w:rsid w:val="007B6606"/>
    <w:rsid w:val="007B6834"/>
    <w:rsid w:val="007B6848"/>
    <w:rsid w:val="007B68A2"/>
    <w:rsid w:val="007B6919"/>
    <w:rsid w:val="007B6956"/>
    <w:rsid w:val="007B69A1"/>
    <w:rsid w:val="007B6A0F"/>
    <w:rsid w:val="007B6B0E"/>
    <w:rsid w:val="007B6BAB"/>
    <w:rsid w:val="007B6C07"/>
    <w:rsid w:val="007B6DDB"/>
    <w:rsid w:val="007B6EE1"/>
    <w:rsid w:val="007B7229"/>
    <w:rsid w:val="007B744E"/>
    <w:rsid w:val="007B7472"/>
    <w:rsid w:val="007B76D2"/>
    <w:rsid w:val="007B782D"/>
    <w:rsid w:val="007B78E4"/>
    <w:rsid w:val="007B7AA7"/>
    <w:rsid w:val="007B7C22"/>
    <w:rsid w:val="007B7C30"/>
    <w:rsid w:val="007B7D39"/>
    <w:rsid w:val="007B7D71"/>
    <w:rsid w:val="007B7FFD"/>
    <w:rsid w:val="007C0079"/>
    <w:rsid w:val="007C00C8"/>
    <w:rsid w:val="007C0185"/>
    <w:rsid w:val="007C02DB"/>
    <w:rsid w:val="007C0406"/>
    <w:rsid w:val="007C0428"/>
    <w:rsid w:val="007C0498"/>
    <w:rsid w:val="007C0499"/>
    <w:rsid w:val="007C0705"/>
    <w:rsid w:val="007C0747"/>
    <w:rsid w:val="007C083E"/>
    <w:rsid w:val="007C08DF"/>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F14"/>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E62"/>
    <w:rsid w:val="007C2EDB"/>
    <w:rsid w:val="007C32F9"/>
    <w:rsid w:val="007C343C"/>
    <w:rsid w:val="007C3497"/>
    <w:rsid w:val="007C3539"/>
    <w:rsid w:val="007C353B"/>
    <w:rsid w:val="007C358F"/>
    <w:rsid w:val="007C3671"/>
    <w:rsid w:val="007C3838"/>
    <w:rsid w:val="007C3B28"/>
    <w:rsid w:val="007C3C48"/>
    <w:rsid w:val="007C3C60"/>
    <w:rsid w:val="007C3C65"/>
    <w:rsid w:val="007C3F27"/>
    <w:rsid w:val="007C3FCB"/>
    <w:rsid w:val="007C3FFA"/>
    <w:rsid w:val="007C406A"/>
    <w:rsid w:val="007C4114"/>
    <w:rsid w:val="007C4219"/>
    <w:rsid w:val="007C42B0"/>
    <w:rsid w:val="007C4405"/>
    <w:rsid w:val="007C44F2"/>
    <w:rsid w:val="007C4528"/>
    <w:rsid w:val="007C486C"/>
    <w:rsid w:val="007C48DE"/>
    <w:rsid w:val="007C49F6"/>
    <w:rsid w:val="007C4AC7"/>
    <w:rsid w:val="007C4C1D"/>
    <w:rsid w:val="007C4C34"/>
    <w:rsid w:val="007C4C84"/>
    <w:rsid w:val="007C4CAD"/>
    <w:rsid w:val="007C4DBB"/>
    <w:rsid w:val="007C5102"/>
    <w:rsid w:val="007C5442"/>
    <w:rsid w:val="007C56D8"/>
    <w:rsid w:val="007C577B"/>
    <w:rsid w:val="007C5793"/>
    <w:rsid w:val="007C5795"/>
    <w:rsid w:val="007C57E3"/>
    <w:rsid w:val="007C5959"/>
    <w:rsid w:val="007C59F2"/>
    <w:rsid w:val="007C5A41"/>
    <w:rsid w:val="007C5D22"/>
    <w:rsid w:val="007C5D9C"/>
    <w:rsid w:val="007C600B"/>
    <w:rsid w:val="007C601D"/>
    <w:rsid w:val="007C60A3"/>
    <w:rsid w:val="007C60A6"/>
    <w:rsid w:val="007C61C2"/>
    <w:rsid w:val="007C61F9"/>
    <w:rsid w:val="007C6284"/>
    <w:rsid w:val="007C632E"/>
    <w:rsid w:val="007C6418"/>
    <w:rsid w:val="007C6608"/>
    <w:rsid w:val="007C66D9"/>
    <w:rsid w:val="007C673B"/>
    <w:rsid w:val="007C676D"/>
    <w:rsid w:val="007C6B9F"/>
    <w:rsid w:val="007C6D37"/>
    <w:rsid w:val="007C6E17"/>
    <w:rsid w:val="007C6F06"/>
    <w:rsid w:val="007C6FC4"/>
    <w:rsid w:val="007C71B4"/>
    <w:rsid w:val="007C723F"/>
    <w:rsid w:val="007C73CA"/>
    <w:rsid w:val="007C746A"/>
    <w:rsid w:val="007C7544"/>
    <w:rsid w:val="007C75FF"/>
    <w:rsid w:val="007C77B2"/>
    <w:rsid w:val="007C785C"/>
    <w:rsid w:val="007C7912"/>
    <w:rsid w:val="007C7925"/>
    <w:rsid w:val="007C7A0A"/>
    <w:rsid w:val="007C7A75"/>
    <w:rsid w:val="007C7B87"/>
    <w:rsid w:val="007C7F78"/>
    <w:rsid w:val="007D0069"/>
    <w:rsid w:val="007D01D7"/>
    <w:rsid w:val="007D033D"/>
    <w:rsid w:val="007D034A"/>
    <w:rsid w:val="007D03D5"/>
    <w:rsid w:val="007D0450"/>
    <w:rsid w:val="007D072B"/>
    <w:rsid w:val="007D07E6"/>
    <w:rsid w:val="007D084C"/>
    <w:rsid w:val="007D0898"/>
    <w:rsid w:val="007D08B0"/>
    <w:rsid w:val="007D0A22"/>
    <w:rsid w:val="007D0A76"/>
    <w:rsid w:val="007D0B67"/>
    <w:rsid w:val="007D0E2B"/>
    <w:rsid w:val="007D0EE9"/>
    <w:rsid w:val="007D0F07"/>
    <w:rsid w:val="007D136E"/>
    <w:rsid w:val="007D1462"/>
    <w:rsid w:val="007D15B3"/>
    <w:rsid w:val="007D190D"/>
    <w:rsid w:val="007D1C1E"/>
    <w:rsid w:val="007D24AC"/>
    <w:rsid w:val="007D2586"/>
    <w:rsid w:val="007D2648"/>
    <w:rsid w:val="007D26B3"/>
    <w:rsid w:val="007D2777"/>
    <w:rsid w:val="007D27C6"/>
    <w:rsid w:val="007D2A46"/>
    <w:rsid w:val="007D2C9F"/>
    <w:rsid w:val="007D323A"/>
    <w:rsid w:val="007D32A3"/>
    <w:rsid w:val="007D33F5"/>
    <w:rsid w:val="007D3419"/>
    <w:rsid w:val="007D347A"/>
    <w:rsid w:val="007D34EF"/>
    <w:rsid w:val="007D3532"/>
    <w:rsid w:val="007D358E"/>
    <w:rsid w:val="007D38BC"/>
    <w:rsid w:val="007D39F2"/>
    <w:rsid w:val="007D3A67"/>
    <w:rsid w:val="007D3A90"/>
    <w:rsid w:val="007D3AA5"/>
    <w:rsid w:val="007D3BD3"/>
    <w:rsid w:val="007D3C53"/>
    <w:rsid w:val="007D3D67"/>
    <w:rsid w:val="007D3D8C"/>
    <w:rsid w:val="007D3DB0"/>
    <w:rsid w:val="007D3F32"/>
    <w:rsid w:val="007D40ED"/>
    <w:rsid w:val="007D4194"/>
    <w:rsid w:val="007D4307"/>
    <w:rsid w:val="007D4387"/>
    <w:rsid w:val="007D4479"/>
    <w:rsid w:val="007D46EF"/>
    <w:rsid w:val="007D4715"/>
    <w:rsid w:val="007D4739"/>
    <w:rsid w:val="007D48B4"/>
    <w:rsid w:val="007D49DA"/>
    <w:rsid w:val="007D4AD2"/>
    <w:rsid w:val="007D4BA0"/>
    <w:rsid w:val="007D4C31"/>
    <w:rsid w:val="007D4D02"/>
    <w:rsid w:val="007D4F88"/>
    <w:rsid w:val="007D4FD1"/>
    <w:rsid w:val="007D501C"/>
    <w:rsid w:val="007D5186"/>
    <w:rsid w:val="007D528B"/>
    <w:rsid w:val="007D5333"/>
    <w:rsid w:val="007D5693"/>
    <w:rsid w:val="007D58A0"/>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40D"/>
    <w:rsid w:val="007D663F"/>
    <w:rsid w:val="007D668E"/>
    <w:rsid w:val="007D66F3"/>
    <w:rsid w:val="007D6777"/>
    <w:rsid w:val="007D6782"/>
    <w:rsid w:val="007D67D0"/>
    <w:rsid w:val="007D69A5"/>
    <w:rsid w:val="007D6AC1"/>
    <w:rsid w:val="007D6B67"/>
    <w:rsid w:val="007D6CEA"/>
    <w:rsid w:val="007D6D11"/>
    <w:rsid w:val="007D6DD4"/>
    <w:rsid w:val="007D6DD9"/>
    <w:rsid w:val="007D70A9"/>
    <w:rsid w:val="007D712C"/>
    <w:rsid w:val="007D7221"/>
    <w:rsid w:val="007D7307"/>
    <w:rsid w:val="007D73C6"/>
    <w:rsid w:val="007D742A"/>
    <w:rsid w:val="007D74CA"/>
    <w:rsid w:val="007D7657"/>
    <w:rsid w:val="007D76FE"/>
    <w:rsid w:val="007D7806"/>
    <w:rsid w:val="007D786E"/>
    <w:rsid w:val="007D7926"/>
    <w:rsid w:val="007D799B"/>
    <w:rsid w:val="007D7B9E"/>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775"/>
    <w:rsid w:val="007E68BE"/>
    <w:rsid w:val="007E6988"/>
    <w:rsid w:val="007E6A6F"/>
    <w:rsid w:val="007E6AAF"/>
    <w:rsid w:val="007E6E31"/>
    <w:rsid w:val="007E6E98"/>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822"/>
    <w:rsid w:val="007F0828"/>
    <w:rsid w:val="007F0C47"/>
    <w:rsid w:val="007F0D14"/>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ECB"/>
    <w:rsid w:val="007F1FFB"/>
    <w:rsid w:val="007F2113"/>
    <w:rsid w:val="007F24DF"/>
    <w:rsid w:val="007F2550"/>
    <w:rsid w:val="007F2780"/>
    <w:rsid w:val="007F285D"/>
    <w:rsid w:val="007F29B6"/>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FA"/>
    <w:rsid w:val="007F3D1C"/>
    <w:rsid w:val="007F3D86"/>
    <w:rsid w:val="007F3DC9"/>
    <w:rsid w:val="007F3E8C"/>
    <w:rsid w:val="007F40F3"/>
    <w:rsid w:val="007F4224"/>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6E6"/>
    <w:rsid w:val="007F6705"/>
    <w:rsid w:val="007F6865"/>
    <w:rsid w:val="007F6941"/>
    <w:rsid w:val="007F6AAC"/>
    <w:rsid w:val="007F6C9D"/>
    <w:rsid w:val="007F6CFF"/>
    <w:rsid w:val="007F6E98"/>
    <w:rsid w:val="007F6F71"/>
    <w:rsid w:val="007F70AB"/>
    <w:rsid w:val="007F7111"/>
    <w:rsid w:val="007F7152"/>
    <w:rsid w:val="007F7277"/>
    <w:rsid w:val="007F7296"/>
    <w:rsid w:val="007F72D7"/>
    <w:rsid w:val="007F74FB"/>
    <w:rsid w:val="007F74FD"/>
    <w:rsid w:val="007F7567"/>
    <w:rsid w:val="007F7643"/>
    <w:rsid w:val="007F7897"/>
    <w:rsid w:val="007F7AE2"/>
    <w:rsid w:val="007F7E3B"/>
    <w:rsid w:val="00800592"/>
    <w:rsid w:val="008008B2"/>
    <w:rsid w:val="00800A67"/>
    <w:rsid w:val="00800CE1"/>
    <w:rsid w:val="00800D62"/>
    <w:rsid w:val="00800D8A"/>
    <w:rsid w:val="00800DF8"/>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74"/>
    <w:rsid w:val="00801BAE"/>
    <w:rsid w:val="00801C02"/>
    <w:rsid w:val="00801C58"/>
    <w:rsid w:val="00801CEB"/>
    <w:rsid w:val="0080243C"/>
    <w:rsid w:val="00802450"/>
    <w:rsid w:val="008024B9"/>
    <w:rsid w:val="008024BC"/>
    <w:rsid w:val="00802559"/>
    <w:rsid w:val="00802565"/>
    <w:rsid w:val="008026EC"/>
    <w:rsid w:val="00802905"/>
    <w:rsid w:val="008029A5"/>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878"/>
    <w:rsid w:val="00804AAA"/>
    <w:rsid w:val="00804B42"/>
    <w:rsid w:val="00804DE7"/>
    <w:rsid w:val="00804E7C"/>
    <w:rsid w:val="00805181"/>
    <w:rsid w:val="0080522A"/>
    <w:rsid w:val="00805258"/>
    <w:rsid w:val="0080546A"/>
    <w:rsid w:val="0080589C"/>
    <w:rsid w:val="008059B3"/>
    <w:rsid w:val="00805B43"/>
    <w:rsid w:val="00805C42"/>
    <w:rsid w:val="00805EB6"/>
    <w:rsid w:val="00805FB8"/>
    <w:rsid w:val="0080620D"/>
    <w:rsid w:val="008062B3"/>
    <w:rsid w:val="008063B3"/>
    <w:rsid w:val="008063D6"/>
    <w:rsid w:val="00806525"/>
    <w:rsid w:val="008065EE"/>
    <w:rsid w:val="00806636"/>
    <w:rsid w:val="0080665B"/>
    <w:rsid w:val="00806753"/>
    <w:rsid w:val="00806852"/>
    <w:rsid w:val="008068D6"/>
    <w:rsid w:val="00806971"/>
    <w:rsid w:val="008069C3"/>
    <w:rsid w:val="00806CF2"/>
    <w:rsid w:val="00806CF4"/>
    <w:rsid w:val="00806E1B"/>
    <w:rsid w:val="008070DF"/>
    <w:rsid w:val="0080727F"/>
    <w:rsid w:val="008072E5"/>
    <w:rsid w:val="00807393"/>
    <w:rsid w:val="00807590"/>
    <w:rsid w:val="00807745"/>
    <w:rsid w:val="00807768"/>
    <w:rsid w:val="008078E9"/>
    <w:rsid w:val="00807B02"/>
    <w:rsid w:val="00807DD1"/>
    <w:rsid w:val="00807FBE"/>
    <w:rsid w:val="00807FF5"/>
    <w:rsid w:val="00810055"/>
    <w:rsid w:val="0081045C"/>
    <w:rsid w:val="0081046C"/>
    <w:rsid w:val="008106B4"/>
    <w:rsid w:val="00810A20"/>
    <w:rsid w:val="00810A4F"/>
    <w:rsid w:val="00810B3D"/>
    <w:rsid w:val="00810E05"/>
    <w:rsid w:val="00810E32"/>
    <w:rsid w:val="00810FFD"/>
    <w:rsid w:val="0081101D"/>
    <w:rsid w:val="008110FF"/>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E18"/>
    <w:rsid w:val="0081226C"/>
    <w:rsid w:val="0081231E"/>
    <w:rsid w:val="008124A5"/>
    <w:rsid w:val="008126ED"/>
    <w:rsid w:val="00812750"/>
    <w:rsid w:val="008127B0"/>
    <w:rsid w:val="00812991"/>
    <w:rsid w:val="008129EF"/>
    <w:rsid w:val="00812ADB"/>
    <w:rsid w:val="00812B65"/>
    <w:rsid w:val="00812B91"/>
    <w:rsid w:val="00812E2F"/>
    <w:rsid w:val="00812F23"/>
    <w:rsid w:val="00812FA0"/>
    <w:rsid w:val="00813218"/>
    <w:rsid w:val="00813230"/>
    <w:rsid w:val="00813254"/>
    <w:rsid w:val="0081335D"/>
    <w:rsid w:val="0081342B"/>
    <w:rsid w:val="00813468"/>
    <w:rsid w:val="00813811"/>
    <w:rsid w:val="0081392A"/>
    <w:rsid w:val="00813A1E"/>
    <w:rsid w:val="00813D00"/>
    <w:rsid w:val="00813ED0"/>
    <w:rsid w:val="00813FDC"/>
    <w:rsid w:val="00814167"/>
    <w:rsid w:val="00814340"/>
    <w:rsid w:val="008143CB"/>
    <w:rsid w:val="00814593"/>
    <w:rsid w:val="00814651"/>
    <w:rsid w:val="00814699"/>
    <w:rsid w:val="008146AA"/>
    <w:rsid w:val="008146F7"/>
    <w:rsid w:val="008147DB"/>
    <w:rsid w:val="0081485B"/>
    <w:rsid w:val="008149BE"/>
    <w:rsid w:val="008149C8"/>
    <w:rsid w:val="00814B4C"/>
    <w:rsid w:val="00814F1E"/>
    <w:rsid w:val="00814FA8"/>
    <w:rsid w:val="00814FE6"/>
    <w:rsid w:val="0081508A"/>
    <w:rsid w:val="008150B1"/>
    <w:rsid w:val="00815379"/>
    <w:rsid w:val="008153AE"/>
    <w:rsid w:val="00815674"/>
    <w:rsid w:val="00815DD4"/>
    <w:rsid w:val="008160BA"/>
    <w:rsid w:val="00816174"/>
    <w:rsid w:val="00816354"/>
    <w:rsid w:val="008163E9"/>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20105"/>
    <w:rsid w:val="0082021E"/>
    <w:rsid w:val="00820588"/>
    <w:rsid w:val="0082062D"/>
    <w:rsid w:val="0082075B"/>
    <w:rsid w:val="00820803"/>
    <w:rsid w:val="00820A1D"/>
    <w:rsid w:val="00820AE8"/>
    <w:rsid w:val="00820BEC"/>
    <w:rsid w:val="00820DA1"/>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52D"/>
    <w:rsid w:val="008226CA"/>
    <w:rsid w:val="00822827"/>
    <w:rsid w:val="008228D6"/>
    <w:rsid w:val="00822957"/>
    <w:rsid w:val="00822C6D"/>
    <w:rsid w:val="0082311B"/>
    <w:rsid w:val="008233A2"/>
    <w:rsid w:val="00823407"/>
    <w:rsid w:val="00823576"/>
    <w:rsid w:val="00823631"/>
    <w:rsid w:val="00823771"/>
    <w:rsid w:val="008238B0"/>
    <w:rsid w:val="00823A00"/>
    <w:rsid w:val="00823BE1"/>
    <w:rsid w:val="00823C4E"/>
    <w:rsid w:val="00823C51"/>
    <w:rsid w:val="00823C70"/>
    <w:rsid w:val="00823D0F"/>
    <w:rsid w:val="00823DCC"/>
    <w:rsid w:val="00823F9F"/>
    <w:rsid w:val="0082430E"/>
    <w:rsid w:val="008248DE"/>
    <w:rsid w:val="00824B71"/>
    <w:rsid w:val="00824C14"/>
    <w:rsid w:val="00824C53"/>
    <w:rsid w:val="00824CA3"/>
    <w:rsid w:val="00824D35"/>
    <w:rsid w:val="00824FF9"/>
    <w:rsid w:val="008250DE"/>
    <w:rsid w:val="0082541B"/>
    <w:rsid w:val="0082568E"/>
    <w:rsid w:val="008257BC"/>
    <w:rsid w:val="00825812"/>
    <w:rsid w:val="0082581C"/>
    <w:rsid w:val="00825935"/>
    <w:rsid w:val="00825A86"/>
    <w:rsid w:val="00825AAF"/>
    <w:rsid w:val="00825AE2"/>
    <w:rsid w:val="00825F2F"/>
    <w:rsid w:val="00825F8B"/>
    <w:rsid w:val="00825FD1"/>
    <w:rsid w:val="00826048"/>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D35"/>
    <w:rsid w:val="00827D93"/>
    <w:rsid w:val="00827DF7"/>
    <w:rsid w:val="00830172"/>
    <w:rsid w:val="00830236"/>
    <w:rsid w:val="008302AF"/>
    <w:rsid w:val="00830355"/>
    <w:rsid w:val="008305D0"/>
    <w:rsid w:val="008306D9"/>
    <w:rsid w:val="0083072B"/>
    <w:rsid w:val="0083084C"/>
    <w:rsid w:val="00830B42"/>
    <w:rsid w:val="00830CE7"/>
    <w:rsid w:val="00830D54"/>
    <w:rsid w:val="00830D84"/>
    <w:rsid w:val="00831075"/>
    <w:rsid w:val="00831107"/>
    <w:rsid w:val="008315A0"/>
    <w:rsid w:val="00831AF8"/>
    <w:rsid w:val="00831C33"/>
    <w:rsid w:val="00831CCB"/>
    <w:rsid w:val="00831CF6"/>
    <w:rsid w:val="00831DA3"/>
    <w:rsid w:val="00831DC7"/>
    <w:rsid w:val="00832226"/>
    <w:rsid w:val="0083244F"/>
    <w:rsid w:val="0083246F"/>
    <w:rsid w:val="0083255B"/>
    <w:rsid w:val="0083255E"/>
    <w:rsid w:val="0083260C"/>
    <w:rsid w:val="00832689"/>
    <w:rsid w:val="008326D9"/>
    <w:rsid w:val="008326E0"/>
    <w:rsid w:val="008327A3"/>
    <w:rsid w:val="008327EA"/>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5BC"/>
    <w:rsid w:val="00835754"/>
    <w:rsid w:val="00835839"/>
    <w:rsid w:val="00835888"/>
    <w:rsid w:val="00835897"/>
    <w:rsid w:val="00835999"/>
    <w:rsid w:val="00835DA3"/>
    <w:rsid w:val="00835DFA"/>
    <w:rsid w:val="00835FC6"/>
    <w:rsid w:val="00836104"/>
    <w:rsid w:val="00836170"/>
    <w:rsid w:val="008361CA"/>
    <w:rsid w:val="0083626E"/>
    <w:rsid w:val="0083630F"/>
    <w:rsid w:val="00836320"/>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2C8"/>
    <w:rsid w:val="0083739E"/>
    <w:rsid w:val="00837612"/>
    <w:rsid w:val="00837A2D"/>
    <w:rsid w:val="00840019"/>
    <w:rsid w:val="00840190"/>
    <w:rsid w:val="008401F9"/>
    <w:rsid w:val="008405C9"/>
    <w:rsid w:val="008405F5"/>
    <w:rsid w:val="00840654"/>
    <w:rsid w:val="00840ACA"/>
    <w:rsid w:val="00840ACB"/>
    <w:rsid w:val="00840BB2"/>
    <w:rsid w:val="00840C1A"/>
    <w:rsid w:val="00840CCC"/>
    <w:rsid w:val="00840CF0"/>
    <w:rsid w:val="00840D3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61D"/>
    <w:rsid w:val="0084478A"/>
    <w:rsid w:val="008447AC"/>
    <w:rsid w:val="008449B0"/>
    <w:rsid w:val="00844B56"/>
    <w:rsid w:val="00844CA8"/>
    <w:rsid w:val="00844E97"/>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47FCD"/>
    <w:rsid w:val="00850273"/>
    <w:rsid w:val="00850288"/>
    <w:rsid w:val="008502DA"/>
    <w:rsid w:val="008504B3"/>
    <w:rsid w:val="008504D9"/>
    <w:rsid w:val="00850815"/>
    <w:rsid w:val="00850988"/>
    <w:rsid w:val="00850989"/>
    <w:rsid w:val="00850998"/>
    <w:rsid w:val="00850C05"/>
    <w:rsid w:val="00850E33"/>
    <w:rsid w:val="00850F67"/>
    <w:rsid w:val="00851185"/>
    <w:rsid w:val="00851273"/>
    <w:rsid w:val="0085131B"/>
    <w:rsid w:val="0085189A"/>
    <w:rsid w:val="008519EE"/>
    <w:rsid w:val="00851A33"/>
    <w:rsid w:val="00851C98"/>
    <w:rsid w:val="00851E82"/>
    <w:rsid w:val="0085207A"/>
    <w:rsid w:val="00852156"/>
    <w:rsid w:val="008522CD"/>
    <w:rsid w:val="008522F3"/>
    <w:rsid w:val="008523DE"/>
    <w:rsid w:val="008524AB"/>
    <w:rsid w:val="008524E8"/>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AB"/>
    <w:rsid w:val="00854349"/>
    <w:rsid w:val="00854503"/>
    <w:rsid w:val="008545B8"/>
    <w:rsid w:val="0085469A"/>
    <w:rsid w:val="008546FD"/>
    <w:rsid w:val="0085470E"/>
    <w:rsid w:val="008547B5"/>
    <w:rsid w:val="00854AFD"/>
    <w:rsid w:val="00854B47"/>
    <w:rsid w:val="00854B55"/>
    <w:rsid w:val="00854B59"/>
    <w:rsid w:val="00854C99"/>
    <w:rsid w:val="00854EED"/>
    <w:rsid w:val="00854F45"/>
    <w:rsid w:val="008551AF"/>
    <w:rsid w:val="008553C2"/>
    <w:rsid w:val="008555FD"/>
    <w:rsid w:val="0085561E"/>
    <w:rsid w:val="008556E9"/>
    <w:rsid w:val="00855707"/>
    <w:rsid w:val="0085578F"/>
    <w:rsid w:val="00855926"/>
    <w:rsid w:val="008559EC"/>
    <w:rsid w:val="00855A6C"/>
    <w:rsid w:val="00855AF6"/>
    <w:rsid w:val="00855D69"/>
    <w:rsid w:val="00855E23"/>
    <w:rsid w:val="00855E36"/>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B1E"/>
    <w:rsid w:val="00856B2E"/>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D01"/>
    <w:rsid w:val="00857D1E"/>
    <w:rsid w:val="0086008E"/>
    <w:rsid w:val="008601FC"/>
    <w:rsid w:val="008602CE"/>
    <w:rsid w:val="00860310"/>
    <w:rsid w:val="008603B6"/>
    <w:rsid w:val="008607F2"/>
    <w:rsid w:val="00860803"/>
    <w:rsid w:val="0086088D"/>
    <w:rsid w:val="008608D2"/>
    <w:rsid w:val="00860A02"/>
    <w:rsid w:val="00860A0A"/>
    <w:rsid w:val="00860A47"/>
    <w:rsid w:val="00860B8D"/>
    <w:rsid w:val="00861119"/>
    <w:rsid w:val="00861160"/>
    <w:rsid w:val="0086117F"/>
    <w:rsid w:val="008611CD"/>
    <w:rsid w:val="00861220"/>
    <w:rsid w:val="00861365"/>
    <w:rsid w:val="008616DD"/>
    <w:rsid w:val="008618AD"/>
    <w:rsid w:val="008618B9"/>
    <w:rsid w:val="008618F4"/>
    <w:rsid w:val="0086199A"/>
    <w:rsid w:val="00861D83"/>
    <w:rsid w:val="00861E01"/>
    <w:rsid w:val="00861F22"/>
    <w:rsid w:val="00861FF1"/>
    <w:rsid w:val="00861FFC"/>
    <w:rsid w:val="00862095"/>
    <w:rsid w:val="0086220B"/>
    <w:rsid w:val="00862228"/>
    <w:rsid w:val="0086222F"/>
    <w:rsid w:val="008623E7"/>
    <w:rsid w:val="00862452"/>
    <w:rsid w:val="008626FA"/>
    <w:rsid w:val="0086275C"/>
    <w:rsid w:val="008627E1"/>
    <w:rsid w:val="00862898"/>
    <w:rsid w:val="00862990"/>
    <w:rsid w:val="008629B7"/>
    <w:rsid w:val="00862B81"/>
    <w:rsid w:val="00862E9A"/>
    <w:rsid w:val="00862F19"/>
    <w:rsid w:val="00863044"/>
    <w:rsid w:val="00863090"/>
    <w:rsid w:val="0086328F"/>
    <w:rsid w:val="00863400"/>
    <w:rsid w:val="0086356B"/>
    <w:rsid w:val="008635A8"/>
    <w:rsid w:val="008635BD"/>
    <w:rsid w:val="00863905"/>
    <w:rsid w:val="00863A9F"/>
    <w:rsid w:val="00863BE4"/>
    <w:rsid w:val="00863C3A"/>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BD"/>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80"/>
    <w:rsid w:val="00870579"/>
    <w:rsid w:val="008705CF"/>
    <w:rsid w:val="00870634"/>
    <w:rsid w:val="0087066A"/>
    <w:rsid w:val="00870815"/>
    <w:rsid w:val="00870A31"/>
    <w:rsid w:val="00870A6C"/>
    <w:rsid w:val="00870B58"/>
    <w:rsid w:val="00870B5F"/>
    <w:rsid w:val="00870CA1"/>
    <w:rsid w:val="00870D8A"/>
    <w:rsid w:val="00870DA0"/>
    <w:rsid w:val="008711B7"/>
    <w:rsid w:val="0087144A"/>
    <w:rsid w:val="008714A1"/>
    <w:rsid w:val="008714BE"/>
    <w:rsid w:val="00871621"/>
    <w:rsid w:val="00871996"/>
    <w:rsid w:val="008719AF"/>
    <w:rsid w:val="00871B63"/>
    <w:rsid w:val="00871D98"/>
    <w:rsid w:val="00871FBD"/>
    <w:rsid w:val="008721AC"/>
    <w:rsid w:val="008723F8"/>
    <w:rsid w:val="00872501"/>
    <w:rsid w:val="00872591"/>
    <w:rsid w:val="00872659"/>
    <w:rsid w:val="00872725"/>
    <w:rsid w:val="00872975"/>
    <w:rsid w:val="00872A17"/>
    <w:rsid w:val="00872ADB"/>
    <w:rsid w:val="00872C12"/>
    <w:rsid w:val="00872C3D"/>
    <w:rsid w:val="00872D1A"/>
    <w:rsid w:val="00872D41"/>
    <w:rsid w:val="00872D87"/>
    <w:rsid w:val="00872ED5"/>
    <w:rsid w:val="00872F73"/>
    <w:rsid w:val="0087302B"/>
    <w:rsid w:val="00873073"/>
    <w:rsid w:val="0087315E"/>
    <w:rsid w:val="008731EE"/>
    <w:rsid w:val="00873567"/>
    <w:rsid w:val="008735C0"/>
    <w:rsid w:val="008735ED"/>
    <w:rsid w:val="008737E5"/>
    <w:rsid w:val="008739CF"/>
    <w:rsid w:val="00873CAB"/>
    <w:rsid w:val="00873DBE"/>
    <w:rsid w:val="008742DE"/>
    <w:rsid w:val="0087434C"/>
    <w:rsid w:val="008743DE"/>
    <w:rsid w:val="00874444"/>
    <w:rsid w:val="008744FE"/>
    <w:rsid w:val="0087451A"/>
    <w:rsid w:val="00874541"/>
    <w:rsid w:val="008746DE"/>
    <w:rsid w:val="0087489D"/>
    <w:rsid w:val="00874954"/>
    <w:rsid w:val="008749FA"/>
    <w:rsid w:val="00874A12"/>
    <w:rsid w:val="00874B70"/>
    <w:rsid w:val="00874C62"/>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8"/>
    <w:rsid w:val="0087618A"/>
    <w:rsid w:val="008761F2"/>
    <w:rsid w:val="008764C7"/>
    <w:rsid w:val="008765B4"/>
    <w:rsid w:val="00876662"/>
    <w:rsid w:val="00876787"/>
    <w:rsid w:val="00876ABF"/>
    <w:rsid w:val="00876B26"/>
    <w:rsid w:val="00876B66"/>
    <w:rsid w:val="00876BAC"/>
    <w:rsid w:val="00876BC2"/>
    <w:rsid w:val="00876BD0"/>
    <w:rsid w:val="00876BE5"/>
    <w:rsid w:val="00876BE8"/>
    <w:rsid w:val="00876D36"/>
    <w:rsid w:val="00876D4B"/>
    <w:rsid w:val="00876DBB"/>
    <w:rsid w:val="00876F7B"/>
    <w:rsid w:val="00877186"/>
    <w:rsid w:val="008771C2"/>
    <w:rsid w:val="00877329"/>
    <w:rsid w:val="0087733E"/>
    <w:rsid w:val="008773C6"/>
    <w:rsid w:val="00877422"/>
    <w:rsid w:val="0087748C"/>
    <w:rsid w:val="0087773B"/>
    <w:rsid w:val="00877A65"/>
    <w:rsid w:val="00877B4B"/>
    <w:rsid w:val="00877CED"/>
    <w:rsid w:val="00877F12"/>
    <w:rsid w:val="0088021D"/>
    <w:rsid w:val="00880430"/>
    <w:rsid w:val="00880460"/>
    <w:rsid w:val="008805D6"/>
    <w:rsid w:val="00880820"/>
    <w:rsid w:val="00880842"/>
    <w:rsid w:val="00880BE5"/>
    <w:rsid w:val="00880C67"/>
    <w:rsid w:val="00880F89"/>
    <w:rsid w:val="00881079"/>
    <w:rsid w:val="0088127C"/>
    <w:rsid w:val="008812BB"/>
    <w:rsid w:val="00881433"/>
    <w:rsid w:val="00881619"/>
    <w:rsid w:val="00881637"/>
    <w:rsid w:val="00881648"/>
    <w:rsid w:val="008817FA"/>
    <w:rsid w:val="00881822"/>
    <w:rsid w:val="00881988"/>
    <w:rsid w:val="00881A07"/>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810"/>
    <w:rsid w:val="0088581B"/>
    <w:rsid w:val="008859EB"/>
    <w:rsid w:val="00885A64"/>
    <w:rsid w:val="00885B09"/>
    <w:rsid w:val="00885B21"/>
    <w:rsid w:val="00885B5E"/>
    <w:rsid w:val="00885BB6"/>
    <w:rsid w:val="00885C44"/>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28A"/>
    <w:rsid w:val="008873A5"/>
    <w:rsid w:val="00887879"/>
    <w:rsid w:val="00887C5D"/>
    <w:rsid w:val="00887EF9"/>
    <w:rsid w:val="00887F93"/>
    <w:rsid w:val="00890056"/>
    <w:rsid w:val="00890101"/>
    <w:rsid w:val="00890253"/>
    <w:rsid w:val="00890451"/>
    <w:rsid w:val="00890452"/>
    <w:rsid w:val="0089074A"/>
    <w:rsid w:val="008907B1"/>
    <w:rsid w:val="00890AB0"/>
    <w:rsid w:val="00890B3F"/>
    <w:rsid w:val="00890CE1"/>
    <w:rsid w:val="00890D2A"/>
    <w:rsid w:val="00890DFD"/>
    <w:rsid w:val="00890F87"/>
    <w:rsid w:val="00891222"/>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8D1"/>
    <w:rsid w:val="00893B93"/>
    <w:rsid w:val="00893D87"/>
    <w:rsid w:val="00893E9F"/>
    <w:rsid w:val="008941D9"/>
    <w:rsid w:val="0089429E"/>
    <w:rsid w:val="0089459C"/>
    <w:rsid w:val="00894642"/>
    <w:rsid w:val="0089465A"/>
    <w:rsid w:val="00894697"/>
    <w:rsid w:val="0089469A"/>
    <w:rsid w:val="00894A43"/>
    <w:rsid w:val="00894AFA"/>
    <w:rsid w:val="00894C05"/>
    <w:rsid w:val="0089524D"/>
    <w:rsid w:val="0089534A"/>
    <w:rsid w:val="00895632"/>
    <w:rsid w:val="00895755"/>
    <w:rsid w:val="0089575A"/>
    <w:rsid w:val="0089577B"/>
    <w:rsid w:val="00895849"/>
    <w:rsid w:val="00895B20"/>
    <w:rsid w:val="00895BF6"/>
    <w:rsid w:val="00895C40"/>
    <w:rsid w:val="00895CD6"/>
    <w:rsid w:val="00895D6B"/>
    <w:rsid w:val="00895DBB"/>
    <w:rsid w:val="00895E80"/>
    <w:rsid w:val="00895ECE"/>
    <w:rsid w:val="00895F61"/>
    <w:rsid w:val="00895FFE"/>
    <w:rsid w:val="0089604E"/>
    <w:rsid w:val="008960BC"/>
    <w:rsid w:val="00896215"/>
    <w:rsid w:val="00896468"/>
    <w:rsid w:val="0089660C"/>
    <w:rsid w:val="008966AE"/>
    <w:rsid w:val="00896720"/>
    <w:rsid w:val="008968BF"/>
    <w:rsid w:val="0089693D"/>
    <w:rsid w:val="00896968"/>
    <w:rsid w:val="00896998"/>
    <w:rsid w:val="008969C9"/>
    <w:rsid w:val="008969E3"/>
    <w:rsid w:val="00896A74"/>
    <w:rsid w:val="00896C32"/>
    <w:rsid w:val="00896F84"/>
    <w:rsid w:val="00896FBC"/>
    <w:rsid w:val="00897033"/>
    <w:rsid w:val="0089706A"/>
    <w:rsid w:val="00897098"/>
    <w:rsid w:val="0089717F"/>
    <w:rsid w:val="00897739"/>
    <w:rsid w:val="0089779D"/>
    <w:rsid w:val="00897910"/>
    <w:rsid w:val="0089795D"/>
    <w:rsid w:val="00897A4A"/>
    <w:rsid w:val="00897B61"/>
    <w:rsid w:val="00897B6F"/>
    <w:rsid w:val="00897D1E"/>
    <w:rsid w:val="00897E51"/>
    <w:rsid w:val="008A0111"/>
    <w:rsid w:val="008A0182"/>
    <w:rsid w:val="008A02A3"/>
    <w:rsid w:val="008A0548"/>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BC0"/>
    <w:rsid w:val="008A1BD4"/>
    <w:rsid w:val="008A1DE8"/>
    <w:rsid w:val="008A1ED2"/>
    <w:rsid w:val="008A1FDB"/>
    <w:rsid w:val="008A2065"/>
    <w:rsid w:val="008A215B"/>
    <w:rsid w:val="008A22F8"/>
    <w:rsid w:val="008A24F4"/>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75"/>
    <w:rsid w:val="008A4798"/>
    <w:rsid w:val="008A47C3"/>
    <w:rsid w:val="008A4922"/>
    <w:rsid w:val="008A494F"/>
    <w:rsid w:val="008A49D2"/>
    <w:rsid w:val="008A4A7D"/>
    <w:rsid w:val="008A4B2C"/>
    <w:rsid w:val="008A4B30"/>
    <w:rsid w:val="008A4D18"/>
    <w:rsid w:val="008A4D9B"/>
    <w:rsid w:val="008A4F4B"/>
    <w:rsid w:val="008A5102"/>
    <w:rsid w:val="008A539F"/>
    <w:rsid w:val="008A53F6"/>
    <w:rsid w:val="008A55A4"/>
    <w:rsid w:val="008A55DC"/>
    <w:rsid w:val="008A58F1"/>
    <w:rsid w:val="008A5A71"/>
    <w:rsid w:val="008A5F17"/>
    <w:rsid w:val="008A604B"/>
    <w:rsid w:val="008A6083"/>
    <w:rsid w:val="008A61C9"/>
    <w:rsid w:val="008A6219"/>
    <w:rsid w:val="008A6340"/>
    <w:rsid w:val="008A6367"/>
    <w:rsid w:val="008A6369"/>
    <w:rsid w:val="008A638E"/>
    <w:rsid w:val="008A63AE"/>
    <w:rsid w:val="008A6482"/>
    <w:rsid w:val="008A6596"/>
    <w:rsid w:val="008A6634"/>
    <w:rsid w:val="008A6731"/>
    <w:rsid w:val="008A6B4E"/>
    <w:rsid w:val="008A6C0D"/>
    <w:rsid w:val="008A6C8E"/>
    <w:rsid w:val="008A6C91"/>
    <w:rsid w:val="008A6F1A"/>
    <w:rsid w:val="008A6FB5"/>
    <w:rsid w:val="008A6FCA"/>
    <w:rsid w:val="008A70E0"/>
    <w:rsid w:val="008A7152"/>
    <w:rsid w:val="008A7227"/>
    <w:rsid w:val="008A733B"/>
    <w:rsid w:val="008A7379"/>
    <w:rsid w:val="008A76A2"/>
    <w:rsid w:val="008A7821"/>
    <w:rsid w:val="008A78E2"/>
    <w:rsid w:val="008A797F"/>
    <w:rsid w:val="008A79D2"/>
    <w:rsid w:val="008A7C8A"/>
    <w:rsid w:val="008A7DBB"/>
    <w:rsid w:val="008A7E23"/>
    <w:rsid w:val="008A7ECE"/>
    <w:rsid w:val="008B0137"/>
    <w:rsid w:val="008B0158"/>
    <w:rsid w:val="008B021D"/>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B94"/>
    <w:rsid w:val="008B1D75"/>
    <w:rsid w:val="008B1F43"/>
    <w:rsid w:val="008B1FA1"/>
    <w:rsid w:val="008B1FBB"/>
    <w:rsid w:val="008B1FC2"/>
    <w:rsid w:val="008B20B2"/>
    <w:rsid w:val="008B2318"/>
    <w:rsid w:val="008B269F"/>
    <w:rsid w:val="008B2925"/>
    <w:rsid w:val="008B29A8"/>
    <w:rsid w:val="008B2A5F"/>
    <w:rsid w:val="008B2BB7"/>
    <w:rsid w:val="008B2BFE"/>
    <w:rsid w:val="008B2CD2"/>
    <w:rsid w:val="008B2D0C"/>
    <w:rsid w:val="008B2ECC"/>
    <w:rsid w:val="008B2F0C"/>
    <w:rsid w:val="008B2F15"/>
    <w:rsid w:val="008B2F66"/>
    <w:rsid w:val="008B2FE4"/>
    <w:rsid w:val="008B3388"/>
    <w:rsid w:val="008B3536"/>
    <w:rsid w:val="008B36C1"/>
    <w:rsid w:val="008B397D"/>
    <w:rsid w:val="008B3A23"/>
    <w:rsid w:val="008B3AA0"/>
    <w:rsid w:val="008B3B1C"/>
    <w:rsid w:val="008B3B8E"/>
    <w:rsid w:val="008B3BEB"/>
    <w:rsid w:val="008B41E3"/>
    <w:rsid w:val="008B43A0"/>
    <w:rsid w:val="008B4499"/>
    <w:rsid w:val="008B4681"/>
    <w:rsid w:val="008B46B4"/>
    <w:rsid w:val="008B47AA"/>
    <w:rsid w:val="008B4D62"/>
    <w:rsid w:val="008B4F39"/>
    <w:rsid w:val="008B4F5C"/>
    <w:rsid w:val="008B5082"/>
    <w:rsid w:val="008B531D"/>
    <w:rsid w:val="008B538E"/>
    <w:rsid w:val="008B53D1"/>
    <w:rsid w:val="008B5581"/>
    <w:rsid w:val="008B56F2"/>
    <w:rsid w:val="008B5901"/>
    <w:rsid w:val="008B595E"/>
    <w:rsid w:val="008B5AB5"/>
    <w:rsid w:val="008B5B03"/>
    <w:rsid w:val="008B5BC4"/>
    <w:rsid w:val="008B5D92"/>
    <w:rsid w:val="008B5EF7"/>
    <w:rsid w:val="008B5FF8"/>
    <w:rsid w:val="008B6128"/>
    <w:rsid w:val="008B613D"/>
    <w:rsid w:val="008B6294"/>
    <w:rsid w:val="008B62E7"/>
    <w:rsid w:val="008B62F4"/>
    <w:rsid w:val="008B634A"/>
    <w:rsid w:val="008B63C3"/>
    <w:rsid w:val="008B64CE"/>
    <w:rsid w:val="008B6940"/>
    <w:rsid w:val="008B6C24"/>
    <w:rsid w:val="008B6C74"/>
    <w:rsid w:val="008B6E4A"/>
    <w:rsid w:val="008B6FE2"/>
    <w:rsid w:val="008B7050"/>
    <w:rsid w:val="008B70FE"/>
    <w:rsid w:val="008B71A0"/>
    <w:rsid w:val="008B71F8"/>
    <w:rsid w:val="008B72E3"/>
    <w:rsid w:val="008B7656"/>
    <w:rsid w:val="008B778B"/>
    <w:rsid w:val="008B77DA"/>
    <w:rsid w:val="008B7C09"/>
    <w:rsid w:val="008B7EE9"/>
    <w:rsid w:val="008C0447"/>
    <w:rsid w:val="008C0512"/>
    <w:rsid w:val="008C057F"/>
    <w:rsid w:val="008C05F3"/>
    <w:rsid w:val="008C06E1"/>
    <w:rsid w:val="008C07E6"/>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448"/>
    <w:rsid w:val="008C1541"/>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7C8"/>
    <w:rsid w:val="008C3837"/>
    <w:rsid w:val="008C3A18"/>
    <w:rsid w:val="008C3A3E"/>
    <w:rsid w:val="008C3E94"/>
    <w:rsid w:val="008C3FF6"/>
    <w:rsid w:val="008C40C5"/>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B1B"/>
    <w:rsid w:val="008C5D47"/>
    <w:rsid w:val="008C5D86"/>
    <w:rsid w:val="008C5DC9"/>
    <w:rsid w:val="008C6058"/>
    <w:rsid w:val="008C61DF"/>
    <w:rsid w:val="008C620E"/>
    <w:rsid w:val="008C6213"/>
    <w:rsid w:val="008C6250"/>
    <w:rsid w:val="008C67AC"/>
    <w:rsid w:val="008C68AC"/>
    <w:rsid w:val="008C68BA"/>
    <w:rsid w:val="008C6A24"/>
    <w:rsid w:val="008C6D3D"/>
    <w:rsid w:val="008C6FB1"/>
    <w:rsid w:val="008C70AD"/>
    <w:rsid w:val="008C7143"/>
    <w:rsid w:val="008C7145"/>
    <w:rsid w:val="008C7260"/>
    <w:rsid w:val="008C72EB"/>
    <w:rsid w:val="008C73F4"/>
    <w:rsid w:val="008C7405"/>
    <w:rsid w:val="008C7487"/>
    <w:rsid w:val="008C75C0"/>
    <w:rsid w:val="008C75EA"/>
    <w:rsid w:val="008C77B3"/>
    <w:rsid w:val="008C7947"/>
    <w:rsid w:val="008C7A86"/>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275"/>
    <w:rsid w:val="008D130C"/>
    <w:rsid w:val="008D138B"/>
    <w:rsid w:val="008D13B3"/>
    <w:rsid w:val="008D13C4"/>
    <w:rsid w:val="008D14B6"/>
    <w:rsid w:val="008D1502"/>
    <w:rsid w:val="008D15C2"/>
    <w:rsid w:val="008D15C9"/>
    <w:rsid w:val="008D17ED"/>
    <w:rsid w:val="008D18AF"/>
    <w:rsid w:val="008D18ED"/>
    <w:rsid w:val="008D1AC8"/>
    <w:rsid w:val="008D1F63"/>
    <w:rsid w:val="008D1FEA"/>
    <w:rsid w:val="008D2048"/>
    <w:rsid w:val="008D229B"/>
    <w:rsid w:val="008D2405"/>
    <w:rsid w:val="008D2460"/>
    <w:rsid w:val="008D2637"/>
    <w:rsid w:val="008D2666"/>
    <w:rsid w:val="008D26E7"/>
    <w:rsid w:val="008D276E"/>
    <w:rsid w:val="008D2784"/>
    <w:rsid w:val="008D27DE"/>
    <w:rsid w:val="008D2A48"/>
    <w:rsid w:val="008D2F03"/>
    <w:rsid w:val="008D3072"/>
    <w:rsid w:val="008D3085"/>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E1"/>
    <w:rsid w:val="008D421F"/>
    <w:rsid w:val="008D42DF"/>
    <w:rsid w:val="008D4374"/>
    <w:rsid w:val="008D444F"/>
    <w:rsid w:val="008D45B2"/>
    <w:rsid w:val="008D467F"/>
    <w:rsid w:val="008D4879"/>
    <w:rsid w:val="008D4B55"/>
    <w:rsid w:val="008D4B65"/>
    <w:rsid w:val="008D4B88"/>
    <w:rsid w:val="008D4B9F"/>
    <w:rsid w:val="008D4C7B"/>
    <w:rsid w:val="008D4C85"/>
    <w:rsid w:val="008D4CB9"/>
    <w:rsid w:val="008D4D03"/>
    <w:rsid w:val="008D4D29"/>
    <w:rsid w:val="008D4E50"/>
    <w:rsid w:val="008D4FB6"/>
    <w:rsid w:val="008D5188"/>
    <w:rsid w:val="008D51FA"/>
    <w:rsid w:val="008D5541"/>
    <w:rsid w:val="008D56C4"/>
    <w:rsid w:val="008D58D0"/>
    <w:rsid w:val="008D5A96"/>
    <w:rsid w:val="008D5B71"/>
    <w:rsid w:val="008D60BF"/>
    <w:rsid w:val="008D624E"/>
    <w:rsid w:val="008D62CD"/>
    <w:rsid w:val="008D659E"/>
    <w:rsid w:val="008D6641"/>
    <w:rsid w:val="008D6652"/>
    <w:rsid w:val="008D6686"/>
    <w:rsid w:val="008D66E1"/>
    <w:rsid w:val="008D67BF"/>
    <w:rsid w:val="008D6A19"/>
    <w:rsid w:val="008D6B15"/>
    <w:rsid w:val="008D6B9A"/>
    <w:rsid w:val="008D6CB2"/>
    <w:rsid w:val="008D6DE5"/>
    <w:rsid w:val="008D6E9B"/>
    <w:rsid w:val="008D7154"/>
    <w:rsid w:val="008D7241"/>
    <w:rsid w:val="008D727A"/>
    <w:rsid w:val="008D73A8"/>
    <w:rsid w:val="008D760A"/>
    <w:rsid w:val="008D76A0"/>
    <w:rsid w:val="008D77AE"/>
    <w:rsid w:val="008D78CC"/>
    <w:rsid w:val="008D7A6B"/>
    <w:rsid w:val="008D7B33"/>
    <w:rsid w:val="008D7B6B"/>
    <w:rsid w:val="008D7BE2"/>
    <w:rsid w:val="008D7CC2"/>
    <w:rsid w:val="008D7DB4"/>
    <w:rsid w:val="008D7E49"/>
    <w:rsid w:val="008D7F9D"/>
    <w:rsid w:val="008E0070"/>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5F9"/>
    <w:rsid w:val="008E2745"/>
    <w:rsid w:val="008E274C"/>
    <w:rsid w:val="008E2B5D"/>
    <w:rsid w:val="008E2CD8"/>
    <w:rsid w:val="008E2CE5"/>
    <w:rsid w:val="008E2DFA"/>
    <w:rsid w:val="008E2DFF"/>
    <w:rsid w:val="008E2F1F"/>
    <w:rsid w:val="008E31A8"/>
    <w:rsid w:val="008E3217"/>
    <w:rsid w:val="008E336D"/>
    <w:rsid w:val="008E33C7"/>
    <w:rsid w:val="008E3552"/>
    <w:rsid w:val="008E36FC"/>
    <w:rsid w:val="008E3773"/>
    <w:rsid w:val="008E3954"/>
    <w:rsid w:val="008E3969"/>
    <w:rsid w:val="008E3B54"/>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EDA"/>
    <w:rsid w:val="008E5104"/>
    <w:rsid w:val="008E5138"/>
    <w:rsid w:val="008E5312"/>
    <w:rsid w:val="008E5347"/>
    <w:rsid w:val="008E54DD"/>
    <w:rsid w:val="008E5568"/>
    <w:rsid w:val="008E55D9"/>
    <w:rsid w:val="008E5677"/>
    <w:rsid w:val="008E5771"/>
    <w:rsid w:val="008E589E"/>
    <w:rsid w:val="008E5958"/>
    <w:rsid w:val="008E5C6C"/>
    <w:rsid w:val="008E5F49"/>
    <w:rsid w:val="008E5FE8"/>
    <w:rsid w:val="008E5FFA"/>
    <w:rsid w:val="008E63D5"/>
    <w:rsid w:val="008E63E4"/>
    <w:rsid w:val="008E640F"/>
    <w:rsid w:val="008E653E"/>
    <w:rsid w:val="008E6731"/>
    <w:rsid w:val="008E67D7"/>
    <w:rsid w:val="008E6927"/>
    <w:rsid w:val="008E6A1E"/>
    <w:rsid w:val="008E6A2F"/>
    <w:rsid w:val="008E6ABB"/>
    <w:rsid w:val="008E6B9A"/>
    <w:rsid w:val="008E6C0B"/>
    <w:rsid w:val="008E6CB7"/>
    <w:rsid w:val="008E6D94"/>
    <w:rsid w:val="008E70FF"/>
    <w:rsid w:val="008E7227"/>
    <w:rsid w:val="008E722C"/>
    <w:rsid w:val="008E7348"/>
    <w:rsid w:val="008E7377"/>
    <w:rsid w:val="008E73FB"/>
    <w:rsid w:val="008E7649"/>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0E76"/>
    <w:rsid w:val="008F1148"/>
    <w:rsid w:val="008F11C6"/>
    <w:rsid w:val="008F144E"/>
    <w:rsid w:val="008F17E0"/>
    <w:rsid w:val="008F1BB6"/>
    <w:rsid w:val="008F1D99"/>
    <w:rsid w:val="008F1E41"/>
    <w:rsid w:val="008F1F61"/>
    <w:rsid w:val="008F220D"/>
    <w:rsid w:val="008F2250"/>
    <w:rsid w:val="008F22BF"/>
    <w:rsid w:val="008F2304"/>
    <w:rsid w:val="008F2367"/>
    <w:rsid w:val="008F267A"/>
    <w:rsid w:val="008F2817"/>
    <w:rsid w:val="008F2B17"/>
    <w:rsid w:val="008F2BBD"/>
    <w:rsid w:val="008F2C47"/>
    <w:rsid w:val="008F2D51"/>
    <w:rsid w:val="008F2FA2"/>
    <w:rsid w:val="008F309A"/>
    <w:rsid w:val="008F3218"/>
    <w:rsid w:val="008F3223"/>
    <w:rsid w:val="008F329E"/>
    <w:rsid w:val="008F3421"/>
    <w:rsid w:val="008F3501"/>
    <w:rsid w:val="008F3532"/>
    <w:rsid w:val="008F3556"/>
    <w:rsid w:val="008F38E5"/>
    <w:rsid w:val="008F397D"/>
    <w:rsid w:val="008F3BFB"/>
    <w:rsid w:val="008F3CE3"/>
    <w:rsid w:val="008F3D0E"/>
    <w:rsid w:val="008F3D86"/>
    <w:rsid w:val="008F3FB5"/>
    <w:rsid w:val="008F41D0"/>
    <w:rsid w:val="008F44A8"/>
    <w:rsid w:val="008F4541"/>
    <w:rsid w:val="008F4555"/>
    <w:rsid w:val="008F457F"/>
    <w:rsid w:val="008F477F"/>
    <w:rsid w:val="008F4BB4"/>
    <w:rsid w:val="008F4E99"/>
    <w:rsid w:val="008F5116"/>
    <w:rsid w:val="008F52D5"/>
    <w:rsid w:val="008F53C2"/>
    <w:rsid w:val="008F5605"/>
    <w:rsid w:val="008F563E"/>
    <w:rsid w:val="008F56C7"/>
    <w:rsid w:val="008F591D"/>
    <w:rsid w:val="008F5938"/>
    <w:rsid w:val="008F5B44"/>
    <w:rsid w:val="008F5B5B"/>
    <w:rsid w:val="008F5CE1"/>
    <w:rsid w:val="008F5ED5"/>
    <w:rsid w:val="008F5F6D"/>
    <w:rsid w:val="008F6080"/>
    <w:rsid w:val="008F62A0"/>
    <w:rsid w:val="008F62AF"/>
    <w:rsid w:val="008F6483"/>
    <w:rsid w:val="008F66EE"/>
    <w:rsid w:val="008F678F"/>
    <w:rsid w:val="008F694A"/>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A07"/>
    <w:rsid w:val="00900A0D"/>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34B"/>
    <w:rsid w:val="009023A6"/>
    <w:rsid w:val="009024A9"/>
    <w:rsid w:val="009024DB"/>
    <w:rsid w:val="009025E9"/>
    <w:rsid w:val="00902611"/>
    <w:rsid w:val="00902844"/>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C7D"/>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0CE"/>
    <w:rsid w:val="0091010D"/>
    <w:rsid w:val="009104B9"/>
    <w:rsid w:val="00910611"/>
    <w:rsid w:val="0091062E"/>
    <w:rsid w:val="009107FE"/>
    <w:rsid w:val="00910BA7"/>
    <w:rsid w:val="00910BFE"/>
    <w:rsid w:val="00910BFF"/>
    <w:rsid w:val="00910C14"/>
    <w:rsid w:val="00910D61"/>
    <w:rsid w:val="00910DDD"/>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6"/>
    <w:rsid w:val="00912A09"/>
    <w:rsid w:val="00912B0D"/>
    <w:rsid w:val="00912BF9"/>
    <w:rsid w:val="00912C17"/>
    <w:rsid w:val="00912E5B"/>
    <w:rsid w:val="00912FA7"/>
    <w:rsid w:val="009130E6"/>
    <w:rsid w:val="0091320E"/>
    <w:rsid w:val="00913221"/>
    <w:rsid w:val="009133CA"/>
    <w:rsid w:val="0091361C"/>
    <w:rsid w:val="009136F9"/>
    <w:rsid w:val="00913709"/>
    <w:rsid w:val="00913977"/>
    <w:rsid w:val="00913AEF"/>
    <w:rsid w:val="00913CFA"/>
    <w:rsid w:val="00913D7A"/>
    <w:rsid w:val="00913DDB"/>
    <w:rsid w:val="00913DDE"/>
    <w:rsid w:val="00913E05"/>
    <w:rsid w:val="00914099"/>
    <w:rsid w:val="0091412B"/>
    <w:rsid w:val="00914203"/>
    <w:rsid w:val="0091423B"/>
    <w:rsid w:val="0091424D"/>
    <w:rsid w:val="00914339"/>
    <w:rsid w:val="0091441A"/>
    <w:rsid w:val="0091444F"/>
    <w:rsid w:val="009144D5"/>
    <w:rsid w:val="00914628"/>
    <w:rsid w:val="0091486A"/>
    <w:rsid w:val="00914894"/>
    <w:rsid w:val="009149EE"/>
    <w:rsid w:val="00914AA6"/>
    <w:rsid w:val="00914B66"/>
    <w:rsid w:val="00914B77"/>
    <w:rsid w:val="00914C7A"/>
    <w:rsid w:val="009151F4"/>
    <w:rsid w:val="00915526"/>
    <w:rsid w:val="009155EE"/>
    <w:rsid w:val="0091566F"/>
    <w:rsid w:val="00915672"/>
    <w:rsid w:val="00915928"/>
    <w:rsid w:val="00915BC5"/>
    <w:rsid w:val="00915BFC"/>
    <w:rsid w:val="00915C32"/>
    <w:rsid w:val="00915FDC"/>
    <w:rsid w:val="009161FE"/>
    <w:rsid w:val="009162A1"/>
    <w:rsid w:val="00916327"/>
    <w:rsid w:val="009163F2"/>
    <w:rsid w:val="0091649F"/>
    <w:rsid w:val="00916515"/>
    <w:rsid w:val="00916A21"/>
    <w:rsid w:val="00916BE5"/>
    <w:rsid w:val="00916D8B"/>
    <w:rsid w:val="00916EFF"/>
    <w:rsid w:val="00917026"/>
    <w:rsid w:val="00917128"/>
    <w:rsid w:val="00917189"/>
    <w:rsid w:val="009171D9"/>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336"/>
    <w:rsid w:val="009225F9"/>
    <w:rsid w:val="00922705"/>
    <w:rsid w:val="009228DD"/>
    <w:rsid w:val="00922BA1"/>
    <w:rsid w:val="00922C36"/>
    <w:rsid w:val="00922D63"/>
    <w:rsid w:val="00922EEE"/>
    <w:rsid w:val="00922F8B"/>
    <w:rsid w:val="009231C2"/>
    <w:rsid w:val="009231CA"/>
    <w:rsid w:val="00923273"/>
    <w:rsid w:val="00923368"/>
    <w:rsid w:val="009238D2"/>
    <w:rsid w:val="00923C17"/>
    <w:rsid w:val="00923CE0"/>
    <w:rsid w:val="00923D63"/>
    <w:rsid w:val="00923DD8"/>
    <w:rsid w:val="00923E30"/>
    <w:rsid w:val="00923FD2"/>
    <w:rsid w:val="0092453D"/>
    <w:rsid w:val="0092459B"/>
    <w:rsid w:val="009245C6"/>
    <w:rsid w:val="0092486C"/>
    <w:rsid w:val="00924966"/>
    <w:rsid w:val="009249ED"/>
    <w:rsid w:val="00924DAF"/>
    <w:rsid w:val="00924DB5"/>
    <w:rsid w:val="00924E11"/>
    <w:rsid w:val="009250D3"/>
    <w:rsid w:val="00925294"/>
    <w:rsid w:val="00925374"/>
    <w:rsid w:val="009254F7"/>
    <w:rsid w:val="0092560D"/>
    <w:rsid w:val="0092580E"/>
    <w:rsid w:val="00925867"/>
    <w:rsid w:val="00925ABE"/>
    <w:rsid w:val="00925C84"/>
    <w:rsid w:val="00925DD5"/>
    <w:rsid w:val="00925E08"/>
    <w:rsid w:val="00925F46"/>
    <w:rsid w:val="00926020"/>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815"/>
    <w:rsid w:val="00927A27"/>
    <w:rsid w:val="00927C6A"/>
    <w:rsid w:val="00927D0E"/>
    <w:rsid w:val="00927D16"/>
    <w:rsid w:val="00927D5B"/>
    <w:rsid w:val="00927F34"/>
    <w:rsid w:val="00930216"/>
    <w:rsid w:val="009303DA"/>
    <w:rsid w:val="0093041E"/>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193"/>
    <w:rsid w:val="0093454A"/>
    <w:rsid w:val="0093454B"/>
    <w:rsid w:val="009345F4"/>
    <w:rsid w:val="00934643"/>
    <w:rsid w:val="0093474E"/>
    <w:rsid w:val="00934780"/>
    <w:rsid w:val="009348A1"/>
    <w:rsid w:val="00934AEB"/>
    <w:rsid w:val="00934D8F"/>
    <w:rsid w:val="00934E0C"/>
    <w:rsid w:val="00934F2C"/>
    <w:rsid w:val="0093512A"/>
    <w:rsid w:val="00935203"/>
    <w:rsid w:val="0093528A"/>
    <w:rsid w:val="009353A2"/>
    <w:rsid w:val="009353B3"/>
    <w:rsid w:val="00935433"/>
    <w:rsid w:val="009358D5"/>
    <w:rsid w:val="009358F5"/>
    <w:rsid w:val="00935F50"/>
    <w:rsid w:val="0093664C"/>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815"/>
    <w:rsid w:val="00941ACA"/>
    <w:rsid w:val="00941C32"/>
    <w:rsid w:val="00941E2D"/>
    <w:rsid w:val="00941F9F"/>
    <w:rsid w:val="00942307"/>
    <w:rsid w:val="009423D8"/>
    <w:rsid w:val="009424B0"/>
    <w:rsid w:val="009425CA"/>
    <w:rsid w:val="009425F9"/>
    <w:rsid w:val="0094267A"/>
    <w:rsid w:val="009428A3"/>
    <w:rsid w:val="00942936"/>
    <w:rsid w:val="00942B8B"/>
    <w:rsid w:val="00942D67"/>
    <w:rsid w:val="00942DF6"/>
    <w:rsid w:val="00942FC0"/>
    <w:rsid w:val="0094303C"/>
    <w:rsid w:val="00943094"/>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2A7"/>
    <w:rsid w:val="00944430"/>
    <w:rsid w:val="009444EA"/>
    <w:rsid w:val="0094467A"/>
    <w:rsid w:val="009446C4"/>
    <w:rsid w:val="0094481F"/>
    <w:rsid w:val="009448CF"/>
    <w:rsid w:val="009449C4"/>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5C"/>
    <w:rsid w:val="00946B04"/>
    <w:rsid w:val="00946B76"/>
    <w:rsid w:val="00946CEF"/>
    <w:rsid w:val="0094702E"/>
    <w:rsid w:val="0094707D"/>
    <w:rsid w:val="009473D9"/>
    <w:rsid w:val="0094741E"/>
    <w:rsid w:val="009474B2"/>
    <w:rsid w:val="009476EA"/>
    <w:rsid w:val="00947763"/>
    <w:rsid w:val="00947868"/>
    <w:rsid w:val="009479F1"/>
    <w:rsid w:val="00947EFE"/>
    <w:rsid w:val="00950498"/>
    <w:rsid w:val="009504E7"/>
    <w:rsid w:val="00950620"/>
    <w:rsid w:val="00950646"/>
    <w:rsid w:val="009507BD"/>
    <w:rsid w:val="009508EE"/>
    <w:rsid w:val="00950968"/>
    <w:rsid w:val="009509FD"/>
    <w:rsid w:val="00950CE3"/>
    <w:rsid w:val="00950CE7"/>
    <w:rsid w:val="00950F43"/>
    <w:rsid w:val="00951109"/>
    <w:rsid w:val="0095115E"/>
    <w:rsid w:val="00951171"/>
    <w:rsid w:val="00951261"/>
    <w:rsid w:val="00951359"/>
    <w:rsid w:val="00951365"/>
    <w:rsid w:val="00951689"/>
    <w:rsid w:val="009517DA"/>
    <w:rsid w:val="00951990"/>
    <w:rsid w:val="00951AE4"/>
    <w:rsid w:val="00951C3E"/>
    <w:rsid w:val="00951D55"/>
    <w:rsid w:val="00952477"/>
    <w:rsid w:val="0095248B"/>
    <w:rsid w:val="009524EE"/>
    <w:rsid w:val="009525BC"/>
    <w:rsid w:val="009526ED"/>
    <w:rsid w:val="009529CE"/>
    <w:rsid w:val="009529F2"/>
    <w:rsid w:val="00952D46"/>
    <w:rsid w:val="00952D77"/>
    <w:rsid w:val="00952D79"/>
    <w:rsid w:val="00952DDB"/>
    <w:rsid w:val="00952DE6"/>
    <w:rsid w:val="00952E91"/>
    <w:rsid w:val="00952EA2"/>
    <w:rsid w:val="00952F1B"/>
    <w:rsid w:val="00952F91"/>
    <w:rsid w:val="00953041"/>
    <w:rsid w:val="00953192"/>
    <w:rsid w:val="00953266"/>
    <w:rsid w:val="00953349"/>
    <w:rsid w:val="0095344E"/>
    <w:rsid w:val="009534A3"/>
    <w:rsid w:val="009534AD"/>
    <w:rsid w:val="009534FB"/>
    <w:rsid w:val="009535FD"/>
    <w:rsid w:val="009536DF"/>
    <w:rsid w:val="009536F6"/>
    <w:rsid w:val="00953B26"/>
    <w:rsid w:val="00953BC4"/>
    <w:rsid w:val="00953C5E"/>
    <w:rsid w:val="0095408A"/>
    <w:rsid w:val="00954094"/>
    <w:rsid w:val="00954136"/>
    <w:rsid w:val="0095430E"/>
    <w:rsid w:val="00954340"/>
    <w:rsid w:val="00954488"/>
    <w:rsid w:val="009546D1"/>
    <w:rsid w:val="00954784"/>
    <w:rsid w:val="00954A06"/>
    <w:rsid w:val="00954B9B"/>
    <w:rsid w:val="00954C2B"/>
    <w:rsid w:val="0095500C"/>
    <w:rsid w:val="00955120"/>
    <w:rsid w:val="0095517B"/>
    <w:rsid w:val="00955312"/>
    <w:rsid w:val="00955512"/>
    <w:rsid w:val="009555DC"/>
    <w:rsid w:val="0095560C"/>
    <w:rsid w:val="00955674"/>
    <w:rsid w:val="009556E9"/>
    <w:rsid w:val="00955916"/>
    <w:rsid w:val="009559B1"/>
    <w:rsid w:val="00955ABF"/>
    <w:rsid w:val="00955D8E"/>
    <w:rsid w:val="00955EEF"/>
    <w:rsid w:val="00955FF3"/>
    <w:rsid w:val="00956080"/>
    <w:rsid w:val="009561C0"/>
    <w:rsid w:val="009564D6"/>
    <w:rsid w:val="00956640"/>
    <w:rsid w:val="00956731"/>
    <w:rsid w:val="0095674F"/>
    <w:rsid w:val="009567A2"/>
    <w:rsid w:val="00956846"/>
    <w:rsid w:val="0095697F"/>
    <w:rsid w:val="00956988"/>
    <w:rsid w:val="00956996"/>
    <w:rsid w:val="00956C9C"/>
    <w:rsid w:val="00956CC6"/>
    <w:rsid w:val="00956CDF"/>
    <w:rsid w:val="00956CE5"/>
    <w:rsid w:val="00956D70"/>
    <w:rsid w:val="00956F60"/>
    <w:rsid w:val="009571A4"/>
    <w:rsid w:val="009572D6"/>
    <w:rsid w:val="009573D6"/>
    <w:rsid w:val="0095749F"/>
    <w:rsid w:val="0095757A"/>
    <w:rsid w:val="00957933"/>
    <w:rsid w:val="009579B2"/>
    <w:rsid w:val="00957C59"/>
    <w:rsid w:val="00957E50"/>
    <w:rsid w:val="00957F63"/>
    <w:rsid w:val="00960002"/>
    <w:rsid w:val="00960027"/>
    <w:rsid w:val="00960110"/>
    <w:rsid w:val="0096014A"/>
    <w:rsid w:val="00960389"/>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4A3"/>
    <w:rsid w:val="0096252E"/>
    <w:rsid w:val="0096254C"/>
    <w:rsid w:val="009626BC"/>
    <w:rsid w:val="0096271E"/>
    <w:rsid w:val="00962857"/>
    <w:rsid w:val="00962A3E"/>
    <w:rsid w:val="00962A99"/>
    <w:rsid w:val="00962AAF"/>
    <w:rsid w:val="00962D67"/>
    <w:rsid w:val="00962DD4"/>
    <w:rsid w:val="00962E97"/>
    <w:rsid w:val="00962F49"/>
    <w:rsid w:val="009631EE"/>
    <w:rsid w:val="0096334A"/>
    <w:rsid w:val="0096341A"/>
    <w:rsid w:val="00963470"/>
    <w:rsid w:val="0096347C"/>
    <w:rsid w:val="009635E0"/>
    <w:rsid w:val="009638DA"/>
    <w:rsid w:val="00963AFF"/>
    <w:rsid w:val="00963B0B"/>
    <w:rsid w:val="00963DA3"/>
    <w:rsid w:val="00963F25"/>
    <w:rsid w:val="00963FB8"/>
    <w:rsid w:val="009642B5"/>
    <w:rsid w:val="0096438D"/>
    <w:rsid w:val="00964425"/>
    <w:rsid w:val="0096455F"/>
    <w:rsid w:val="0096459F"/>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51F"/>
    <w:rsid w:val="00965570"/>
    <w:rsid w:val="009656D8"/>
    <w:rsid w:val="00965B97"/>
    <w:rsid w:val="00965CC9"/>
    <w:rsid w:val="00965DF2"/>
    <w:rsid w:val="00965E56"/>
    <w:rsid w:val="00965F20"/>
    <w:rsid w:val="00966232"/>
    <w:rsid w:val="00966408"/>
    <w:rsid w:val="00966424"/>
    <w:rsid w:val="00966440"/>
    <w:rsid w:val="0096648E"/>
    <w:rsid w:val="009664C7"/>
    <w:rsid w:val="00966642"/>
    <w:rsid w:val="009667A3"/>
    <w:rsid w:val="00966840"/>
    <w:rsid w:val="009669ED"/>
    <w:rsid w:val="00966B0E"/>
    <w:rsid w:val="00966BE5"/>
    <w:rsid w:val="00966C3A"/>
    <w:rsid w:val="00966F32"/>
    <w:rsid w:val="0096707C"/>
    <w:rsid w:val="00967103"/>
    <w:rsid w:val="00967387"/>
    <w:rsid w:val="009673B4"/>
    <w:rsid w:val="00967449"/>
    <w:rsid w:val="00967506"/>
    <w:rsid w:val="00967760"/>
    <w:rsid w:val="0096786E"/>
    <w:rsid w:val="009678D4"/>
    <w:rsid w:val="00967936"/>
    <w:rsid w:val="009679F3"/>
    <w:rsid w:val="00967AC0"/>
    <w:rsid w:val="00967AF2"/>
    <w:rsid w:val="009703F5"/>
    <w:rsid w:val="0097047F"/>
    <w:rsid w:val="00970847"/>
    <w:rsid w:val="00970AAC"/>
    <w:rsid w:val="00970E7E"/>
    <w:rsid w:val="00970EB9"/>
    <w:rsid w:val="00970F49"/>
    <w:rsid w:val="00970F83"/>
    <w:rsid w:val="00970FAB"/>
    <w:rsid w:val="00971067"/>
    <w:rsid w:val="00971292"/>
    <w:rsid w:val="00971294"/>
    <w:rsid w:val="00971515"/>
    <w:rsid w:val="0097171E"/>
    <w:rsid w:val="00971953"/>
    <w:rsid w:val="00971D56"/>
    <w:rsid w:val="00971DB7"/>
    <w:rsid w:val="00971DB8"/>
    <w:rsid w:val="00971DF5"/>
    <w:rsid w:val="00971E3D"/>
    <w:rsid w:val="00971FF6"/>
    <w:rsid w:val="0097206A"/>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81"/>
    <w:rsid w:val="00974FC9"/>
    <w:rsid w:val="009752DC"/>
    <w:rsid w:val="0097542B"/>
    <w:rsid w:val="0097547C"/>
    <w:rsid w:val="0097551D"/>
    <w:rsid w:val="00975553"/>
    <w:rsid w:val="009755F2"/>
    <w:rsid w:val="00975759"/>
    <w:rsid w:val="009757F1"/>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8E"/>
    <w:rsid w:val="009773C4"/>
    <w:rsid w:val="009773EE"/>
    <w:rsid w:val="00977493"/>
    <w:rsid w:val="009774A0"/>
    <w:rsid w:val="00977584"/>
    <w:rsid w:val="009776FB"/>
    <w:rsid w:val="0097776D"/>
    <w:rsid w:val="0097792C"/>
    <w:rsid w:val="0097792D"/>
    <w:rsid w:val="00977AE3"/>
    <w:rsid w:val="00977C62"/>
    <w:rsid w:val="00977C77"/>
    <w:rsid w:val="00977D14"/>
    <w:rsid w:val="00977D43"/>
    <w:rsid w:val="00977D86"/>
    <w:rsid w:val="00977D8F"/>
    <w:rsid w:val="00977E2C"/>
    <w:rsid w:val="00977EE6"/>
    <w:rsid w:val="009802A7"/>
    <w:rsid w:val="009802F9"/>
    <w:rsid w:val="0098030F"/>
    <w:rsid w:val="00980321"/>
    <w:rsid w:val="00980344"/>
    <w:rsid w:val="009803EB"/>
    <w:rsid w:val="0098043D"/>
    <w:rsid w:val="00980583"/>
    <w:rsid w:val="00980793"/>
    <w:rsid w:val="00980B11"/>
    <w:rsid w:val="00980BE7"/>
    <w:rsid w:val="00980CC6"/>
    <w:rsid w:val="00980CEE"/>
    <w:rsid w:val="00980E1C"/>
    <w:rsid w:val="00980FD5"/>
    <w:rsid w:val="009810B3"/>
    <w:rsid w:val="00981131"/>
    <w:rsid w:val="009811D7"/>
    <w:rsid w:val="00981259"/>
    <w:rsid w:val="0098127B"/>
    <w:rsid w:val="0098128A"/>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4296"/>
    <w:rsid w:val="009842EA"/>
    <w:rsid w:val="00984361"/>
    <w:rsid w:val="009843CC"/>
    <w:rsid w:val="00984428"/>
    <w:rsid w:val="00984515"/>
    <w:rsid w:val="009845A3"/>
    <w:rsid w:val="00984654"/>
    <w:rsid w:val="0098490B"/>
    <w:rsid w:val="00984C26"/>
    <w:rsid w:val="00984D1F"/>
    <w:rsid w:val="00984E86"/>
    <w:rsid w:val="00984FBF"/>
    <w:rsid w:val="00985029"/>
    <w:rsid w:val="00985230"/>
    <w:rsid w:val="0098525B"/>
    <w:rsid w:val="00985336"/>
    <w:rsid w:val="0098538D"/>
    <w:rsid w:val="00985717"/>
    <w:rsid w:val="00985770"/>
    <w:rsid w:val="009857D5"/>
    <w:rsid w:val="00985B00"/>
    <w:rsid w:val="00985BFD"/>
    <w:rsid w:val="00985C3D"/>
    <w:rsid w:val="00985DEB"/>
    <w:rsid w:val="009861CC"/>
    <w:rsid w:val="00986206"/>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B4"/>
    <w:rsid w:val="00987E12"/>
    <w:rsid w:val="00987ED4"/>
    <w:rsid w:val="009900E3"/>
    <w:rsid w:val="00990173"/>
    <w:rsid w:val="0099042E"/>
    <w:rsid w:val="0099046B"/>
    <w:rsid w:val="009904FA"/>
    <w:rsid w:val="009905AB"/>
    <w:rsid w:val="00990609"/>
    <w:rsid w:val="0099062F"/>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D7"/>
    <w:rsid w:val="009921AC"/>
    <w:rsid w:val="0099227A"/>
    <w:rsid w:val="009922B3"/>
    <w:rsid w:val="00992378"/>
    <w:rsid w:val="00992617"/>
    <w:rsid w:val="00992828"/>
    <w:rsid w:val="00992AEB"/>
    <w:rsid w:val="00992BAC"/>
    <w:rsid w:val="00992D28"/>
    <w:rsid w:val="00992EBB"/>
    <w:rsid w:val="00992ECB"/>
    <w:rsid w:val="00992FBB"/>
    <w:rsid w:val="0099305B"/>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57"/>
    <w:rsid w:val="009955DF"/>
    <w:rsid w:val="00995717"/>
    <w:rsid w:val="009957E2"/>
    <w:rsid w:val="00995C55"/>
    <w:rsid w:val="00995DB8"/>
    <w:rsid w:val="00995E00"/>
    <w:rsid w:val="00995FDC"/>
    <w:rsid w:val="00996051"/>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536"/>
    <w:rsid w:val="00997732"/>
    <w:rsid w:val="009977E3"/>
    <w:rsid w:val="00997957"/>
    <w:rsid w:val="00997A81"/>
    <w:rsid w:val="00997BA1"/>
    <w:rsid w:val="009A00D6"/>
    <w:rsid w:val="009A00EE"/>
    <w:rsid w:val="009A0102"/>
    <w:rsid w:val="009A0411"/>
    <w:rsid w:val="009A0427"/>
    <w:rsid w:val="009A0432"/>
    <w:rsid w:val="009A0445"/>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D1"/>
    <w:rsid w:val="009A1B9A"/>
    <w:rsid w:val="009A1BED"/>
    <w:rsid w:val="009A1DD5"/>
    <w:rsid w:val="009A2158"/>
    <w:rsid w:val="009A27D6"/>
    <w:rsid w:val="009A2943"/>
    <w:rsid w:val="009A2998"/>
    <w:rsid w:val="009A29EA"/>
    <w:rsid w:val="009A2ACD"/>
    <w:rsid w:val="009A2D35"/>
    <w:rsid w:val="009A2D5D"/>
    <w:rsid w:val="009A2E5C"/>
    <w:rsid w:val="009A3192"/>
    <w:rsid w:val="009A31F8"/>
    <w:rsid w:val="009A38D8"/>
    <w:rsid w:val="009A3982"/>
    <w:rsid w:val="009A39E3"/>
    <w:rsid w:val="009A3D5B"/>
    <w:rsid w:val="009A3EB8"/>
    <w:rsid w:val="009A427C"/>
    <w:rsid w:val="009A43A6"/>
    <w:rsid w:val="009A43AA"/>
    <w:rsid w:val="009A4418"/>
    <w:rsid w:val="009A4511"/>
    <w:rsid w:val="009A464B"/>
    <w:rsid w:val="009A4825"/>
    <w:rsid w:val="009A4A5E"/>
    <w:rsid w:val="009A4CCC"/>
    <w:rsid w:val="009A4F7F"/>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2D2"/>
    <w:rsid w:val="009A7523"/>
    <w:rsid w:val="009A7752"/>
    <w:rsid w:val="009A775C"/>
    <w:rsid w:val="009A7778"/>
    <w:rsid w:val="009A7859"/>
    <w:rsid w:val="009A78ED"/>
    <w:rsid w:val="009A78F4"/>
    <w:rsid w:val="009A7967"/>
    <w:rsid w:val="009A7A07"/>
    <w:rsid w:val="009A7A45"/>
    <w:rsid w:val="009A7AD3"/>
    <w:rsid w:val="009A7B00"/>
    <w:rsid w:val="009A7B0A"/>
    <w:rsid w:val="009A7C12"/>
    <w:rsid w:val="009A7E2C"/>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0D"/>
    <w:rsid w:val="009B0EA9"/>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8E"/>
    <w:rsid w:val="009B1E1B"/>
    <w:rsid w:val="009B1F99"/>
    <w:rsid w:val="009B20D0"/>
    <w:rsid w:val="009B2171"/>
    <w:rsid w:val="009B21D5"/>
    <w:rsid w:val="009B2262"/>
    <w:rsid w:val="009B244B"/>
    <w:rsid w:val="009B2875"/>
    <w:rsid w:val="009B2B5A"/>
    <w:rsid w:val="009B2BC4"/>
    <w:rsid w:val="009B2CEC"/>
    <w:rsid w:val="009B2D2E"/>
    <w:rsid w:val="009B2EB5"/>
    <w:rsid w:val="009B3204"/>
    <w:rsid w:val="009B3564"/>
    <w:rsid w:val="009B363E"/>
    <w:rsid w:val="009B373D"/>
    <w:rsid w:val="009B395F"/>
    <w:rsid w:val="009B3A51"/>
    <w:rsid w:val="009B3ABD"/>
    <w:rsid w:val="009B3ACF"/>
    <w:rsid w:val="009B3AD9"/>
    <w:rsid w:val="009B3BB8"/>
    <w:rsid w:val="009B3CAD"/>
    <w:rsid w:val="009B3E5E"/>
    <w:rsid w:val="009B3F7A"/>
    <w:rsid w:val="009B3FD6"/>
    <w:rsid w:val="009B44F9"/>
    <w:rsid w:val="009B454A"/>
    <w:rsid w:val="009B48D6"/>
    <w:rsid w:val="009B49F0"/>
    <w:rsid w:val="009B4A40"/>
    <w:rsid w:val="009B4AE5"/>
    <w:rsid w:val="009B4CB4"/>
    <w:rsid w:val="009B4CC9"/>
    <w:rsid w:val="009B4DA8"/>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F4"/>
    <w:rsid w:val="009B6299"/>
    <w:rsid w:val="009B6338"/>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E1"/>
    <w:rsid w:val="009C06D4"/>
    <w:rsid w:val="009C078D"/>
    <w:rsid w:val="009C08E2"/>
    <w:rsid w:val="009C0A55"/>
    <w:rsid w:val="009C0BD0"/>
    <w:rsid w:val="009C0BE1"/>
    <w:rsid w:val="009C0C35"/>
    <w:rsid w:val="009C0E8C"/>
    <w:rsid w:val="009C1021"/>
    <w:rsid w:val="009C11C5"/>
    <w:rsid w:val="009C122D"/>
    <w:rsid w:val="009C1262"/>
    <w:rsid w:val="009C1475"/>
    <w:rsid w:val="009C1477"/>
    <w:rsid w:val="009C168A"/>
    <w:rsid w:val="009C174E"/>
    <w:rsid w:val="009C17C1"/>
    <w:rsid w:val="009C17F4"/>
    <w:rsid w:val="009C18B0"/>
    <w:rsid w:val="009C1B33"/>
    <w:rsid w:val="009C1B7D"/>
    <w:rsid w:val="009C1F13"/>
    <w:rsid w:val="009C1FAD"/>
    <w:rsid w:val="009C2006"/>
    <w:rsid w:val="009C2060"/>
    <w:rsid w:val="009C21E7"/>
    <w:rsid w:val="009C24C6"/>
    <w:rsid w:val="009C24D5"/>
    <w:rsid w:val="009C2606"/>
    <w:rsid w:val="009C2708"/>
    <w:rsid w:val="009C2D4D"/>
    <w:rsid w:val="009C3125"/>
    <w:rsid w:val="009C326F"/>
    <w:rsid w:val="009C32C7"/>
    <w:rsid w:val="009C32D8"/>
    <w:rsid w:val="009C33C2"/>
    <w:rsid w:val="009C3488"/>
    <w:rsid w:val="009C3499"/>
    <w:rsid w:val="009C357F"/>
    <w:rsid w:val="009C36F0"/>
    <w:rsid w:val="009C3898"/>
    <w:rsid w:val="009C38CC"/>
    <w:rsid w:val="009C3A08"/>
    <w:rsid w:val="009C3AD1"/>
    <w:rsid w:val="009C3B26"/>
    <w:rsid w:val="009C3B35"/>
    <w:rsid w:val="009C3B5D"/>
    <w:rsid w:val="009C3D02"/>
    <w:rsid w:val="009C3EED"/>
    <w:rsid w:val="009C3F1C"/>
    <w:rsid w:val="009C418E"/>
    <w:rsid w:val="009C42A6"/>
    <w:rsid w:val="009C440A"/>
    <w:rsid w:val="009C446A"/>
    <w:rsid w:val="009C458C"/>
    <w:rsid w:val="009C458E"/>
    <w:rsid w:val="009C4620"/>
    <w:rsid w:val="009C468B"/>
    <w:rsid w:val="009C4859"/>
    <w:rsid w:val="009C4959"/>
    <w:rsid w:val="009C4A2B"/>
    <w:rsid w:val="009C4A33"/>
    <w:rsid w:val="009C4A36"/>
    <w:rsid w:val="009C4CF1"/>
    <w:rsid w:val="009C4D99"/>
    <w:rsid w:val="009C4F4D"/>
    <w:rsid w:val="009C519E"/>
    <w:rsid w:val="009C528F"/>
    <w:rsid w:val="009C52CB"/>
    <w:rsid w:val="009C5329"/>
    <w:rsid w:val="009C548D"/>
    <w:rsid w:val="009C5494"/>
    <w:rsid w:val="009C5587"/>
    <w:rsid w:val="009C5625"/>
    <w:rsid w:val="009C5636"/>
    <w:rsid w:val="009C5821"/>
    <w:rsid w:val="009C5838"/>
    <w:rsid w:val="009C58B4"/>
    <w:rsid w:val="009C58EC"/>
    <w:rsid w:val="009C58ED"/>
    <w:rsid w:val="009C5A09"/>
    <w:rsid w:val="009C5B13"/>
    <w:rsid w:val="009C5B83"/>
    <w:rsid w:val="009C5C99"/>
    <w:rsid w:val="009C5ED9"/>
    <w:rsid w:val="009C5F02"/>
    <w:rsid w:val="009C6259"/>
    <w:rsid w:val="009C629A"/>
    <w:rsid w:val="009C63C7"/>
    <w:rsid w:val="009C63DC"/>
    <w:rsid w:val="009C6443"/>
    <w:rsid w:val="009C6A3A"/>
    <w:rsid w:val="009C6D69"/>
    <w:rsid w:val="009C6E26"/>
    <w:rsid w:val="009C7345"/>
    <w:rsid w:val="009C73E2"/>
    <w:rsid w:val="009C74C2"/>
    <w:rsid w:val="009C76FD"/>
    <w:rsid w:val="009C77BE"/>
    <w:rsid w:val="009C78E2"/>
    <w:rsid w:val="009C79D3"/>
    <w:rsid w:val="009C7A1C"/>
    <w:rsid w:val="009C7BBF"/>
    <w:rsid w:val="009C7C88"/>
    <w:rsid w:val="009C7F36"/>
    <w:rsid w:val="009C7F83"/>
    <w:rsid w:val="009D0069"/>
    <w:rsid w:val="009D01BF"/>
    <w:rsid w:val="009D0230"/>
    <w:rsid w:val="009D0513"/>
    <w:rsid w:val="009D06A6"/>
    <w:rsid w:val="009D0729"/>
    <w:rsid w:val="009D082E"/>
    <w:rsid w:val="009D084A"/>
    <w:rsid w:val="009D0A0C"/>
    <w:rsid w:val="009D0A75"/>
    <w:rsid w:val="009D0A8D"/>
    <w:rsid w:val="009D0E57"/>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590"/>
    <w:rsid w:val="009D25F1"/>
    <w:rsid w:val="009D26DF"/>
    <w:rsid w:val="009D2953"/>
    <w:rsid w:val="009D29F4"/>
    <w:rsid w:val="009D2D3A"/>
    <w:rsid w:val="009D2E7B"/>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3F75"/>
    <w:rsid w:val="009D443A"/>
    <w:rsid w:val="009D482B"/>
    <w:rsid w:val="009D4890"/>
    <w:rsid w:val="009D48DA"/>
    <w:rsid w:val="009D4C13"/>
    <w:rsid w:val="009D4CE8"/>
    <w:rsid w:val="009D4EFA"/>
    <w:rsid w:val="009D4F5A"/>
    <w:rsid w:val="009D501C"/>
    <w:rsid w:val="009D503D"/>
    <w:rsid w:val="009D5045"/>
    <w:rsid w:val="009D5334"/>
    <w:rsid w:val="009D5359"/>
    <w:rsid w:val="009D562F"/>
    <w:rsid w:val="009D58B4"/>
    <w:rsid w:val="009D58F9"/>
    <w:rsid w:val="009D59A7"/>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7045"/>
    <w:rsid w:val="009D7185"/>
    <w:rsid w:val="009D73DE"/>
    <w:rsid w:val="009D7402"/>
    <w:rsid w:val="009D75B0"/>
    <w:rsid w:val="009D75B8"/>
    <w:rsid w:val="009D76C1"/>
    <w:rsid w:val="009D77A5"/>
    <w:rsid w:val="009D7991"/>
    <w:rsid w:val="009D7A5B"/>
    <w:rsid w:val="009D7BBB"/>
    <w:rsid w:val="009D7C64"/>
    <w:rsid w:val="009D7D14"/>
    <w:rsid w:val="009D7EC4"/>
    <w:rsid w:val="009E011F"/>
    <w:rsid w:val="009E027E"/>
    <w:rsid w:val="009E031A"/>
    <w:rsid w:val="009E036F"/>
    <w:rsid w:val="009E0378"/>
    <w:rsid w:val="009E0388"/>
    <w:rsid w:val="009E042E"/>
    <w:rsid w:val="009E0584"/>
    <w:rsid w:val="009E05BF"/>
    <w:rsid w:val="009E06F0"/>
    <w:rsid w:val="009E075F"/>
    <w:rsid w:val="009E09AD"/>
    <w:rsid w:val="009E0A37"/>
    <w:rsid w:val="009E0B79"/>
    <w:rsid w:val="009E0BE8"/>
    <w:rsid w:val="009E0D37"/>
    <w:rsid w:val="009E1120"/>
    <w:rsid w:val="009E114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B0"/>
    <w:rsid w:val="009E27F1"/>
    <w:rsid w:val="009E29CF"/>
    <w:rsid w:val="009E2A57"/>
    <w:rsid w:val="009E2A72"/>
    <w:rsid w:val="009E2A8C"/>
    <w:rsid w:val="009E2B48"/>
    <w:rsid w:val="009E2CAE"/>
    <w:rsid w:val="009E2D39"/>
    <w:rsid w:val="009E2E52"/>
    <w:rsid w:val="009E3339"/>
    <w:rsid w:val="009E3371"/>
    <w:rsid w:val="009E34FC"/>
    <w:rsid w:val="009E371D"/>
    <w:rsid w:val="009E3807"/>
    <w:rsid w:val="009E389B"/>
    <w:rsid w:val="009E39B1"/>
    <w:rsid w:val="009E3A6C"/>
    <w:rsid w:val="009E3ACC"/>
    <w:rsid w:val="009E3C1B"/>
    <w:rsid w:val="009E3F1A"/>
    <w:rsid w:val="009E403B"/>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78"/>
    <w:rsid w:val="009E6266"/>
    <w:rsid w:val="009E64E6"/>
    <w:rsid w:val="009E64F8"/>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B4"/>
    <w:rsid w:val="009F12CD"/>
    <w:rsid w:val="009F12EF"/>
    <w:rsid w:val="009F13EE"/>
    <w:rsid w:val="009F14F4"/>
    <w:rsid w:val="009F1514"/>
    <w:rsid w:val="009F1596"/>
    <w:rsid w:val="009F15B7"/>
    <w:rsid w:val="009F15B9"/>
    <w:rsid w:val="009F1765"/>
    <w:rsid w:val="009F1770"/>
    <w:rsid w:val="009F1A8A"/>
    <w:rsid w:val="009F1B05"/>
    <w:rsid w:val="009F1B4B"/>
    <w:rsid w:val="009F1D58"/>
    <w:rsid w:val="009F20E0"/>
    <w:rsid w:val="009F21F2"/>
    <w:rsid w:val="009F2209"/>
    <w:rsid w:val="009F2245"/>
    <w:rsid w:val="009F2276"/>
    <w:rsid w:val="009F2287"/>
    <w:rsid w:val="009F249F"/>
    <w:rsid w:val="009F26A9"/>
    <w:rsid w:val="009F26B9"/>
    <w:rsid w:val="009F2770"/>
    <w:rsid w:val="009F287E"/>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3A4"/>
    <w:rsid w:val="009F442E"/>
    <w:rsid w:val="009F4510"/>
    <w:rsid w:val="009F45DB"/>
    <w:rsid w:val="009F4865"/>
    <w:rsid w:val="009F4880"/>
    <w:rsid w:val="009F4979"/>
    <w:rsid w:val="009F4991"/>
    <w:rsid w:val="009F4B2A"/>
    <w:rsid w:val="009F4D94"/>
    <w:rsid w:val="009F4DC8"/>
    <w:rsid w:val="009F4F04"/>
    <w:rsid w:val="009F4FEF"/>
    <w:rsid w:val="009F50F6"/>
    <w:rsid w:val="009F53F1"/>
    <w:rsid w:val="009F5602"/>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EB1"/>
    <w:rsid w:val="009F6FE8"/>
    <w:rsid w:val="009F735E"/>
    <w:rsid w:val="009F743F"/>
    <w:rsid w:val="009F75B2"/>
    <w:rsid w:val="009F764C"/>
    <w:rsid w:val="009F77AA"/>
    <w:rsid w:val="009F7842"/>
    <w:rsid w:val="009F78B0"/>
    <w:rsid w:val="009F792B"/>
    <w:rsid w:val="009F7937"/>
    <w:rsid w:val="009F7A4A"/>
    <w:rsid w:val="009F7C7D"/>
    <w:rsid w:val="009F7D0F"/>
    <w:rsid w:val="009F7F30"/>
    <w:rsid w:val="009F7F4C"/>
    <w:rsid w:val="00A00080"/>
    <w:rsid w:val="00A00107"/>
    <w:rsid w:val="00A002A6"/>
    <w:rsid w:val="00A002D7"/>
    <w:rsid w:val="00A003AA"/>
    <w:rsid w:val="00A003B8"/>
    <w:rsid w:val="00A00479"/>
    <w:rsid w:val="00A009A1"/>
    <w:rsid w:val="00A009FA"/>
    <w:rsid w:val="00A00AFA"/>
    <w:rsid w:val="00A00B24"/>
    <w:rsid w:val="00A00B7B"/>
    <w:rsid w:val="00A00C9A"/>
    <w:rsid w:val="00A00CE6"/>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216C"/>
    <w:rsid w:val="00A021C9"/>
    <w:rsid w:val="00A0221E"/>
    <w:rsid w:val="00A02360"/>
    <w:rsid w:val="00A0258E"/>
    <w:rsid w:val="00A02596"/>
    <w:rsid w:val="00A02728"/>
    <w:rsid w:val="00A02814"/>
    <w:rsid w:val="00A02826"/>
    <w:rsid w:val="00A028C1"/>
    <w:rsid w:val="00A02937"/>
    <w:rsid w:val="00A02B5F"/>
    <w:rsid w:val="00A02BC8"/>
    <w:rsid w:val="00A02D12"/>
    <w:rsid w:val="00A02DDC"/>
    <w:rsid w:val="00A02E16"/>
    <w:rsid w:val="00A02F88"/>
    <w:rsid w:val="00A0300F"/>
    <w:rsid w:val="00A032A3"/>
    <w:rsid w:val="00A03370"/>
    <w:rsid w:val="00A03580"/>
    <w:rsid w:val="00A0368E"/>
    <w:rsid w:val="00A0369A"/>
    <w:rsid w:val="00A0378C"/>
    <w:rsid w:val="00A038D7"/>
    <w:rsid w:val="00A03C7B"/>
    <w:rsid w:val="00A03CA9"/>
    <w:rsid w:val="00A03CE4"/>
    <w:rsid w:val="00A03D5F"/>
    <w:rsid w:val="00A03DAA"/>
    <w:rsid w:val="00A03EE7"/>
    <w:rsid w:val="00A03EF8"/>
    <w:rsid w:val="00A03F3A"/>
    <w:rsid w:val="00A0401C"/>
    <w:rsid w:val="00A0407C"/>
    <w:rsid w:val="00A042A7"/>
    <w:rsid w:val="00A0437C"/>
    <w:rsid w:val="00A044A9"/>
    <w:rsid w:val="00A04AA2"/>
    <w:rsid w:val="00A04AD6"/>
    <w:rsid w:val="00A04B74"/>
    <w:rsid w:val="00A04FA5"/>
    <w:rsid w:val="00A05567"/>
    <w:rsid w:val="00A055BA"/>
    <w:rsid w:val="00A055C2"/>
    <w:rsid w:val="00A058B5"/>
    <w:rsid w:val="00A0593F"/>
    <w:rsid w:val="00A05998"/>
    <w:rsid w:val="00A05A25"/>
    <w:rsid w:val="00A05DFB"/>
    <w:rsid w:val="00A05E18"/>
    <w:rsid w:val="00A05FD2"/>
    <w:rsid w:val="00A06245"/>
    <w:rsid w:val="00A06460"/>
    <w:rsid w:val="00A06464"/>
    <w:rsid w:val="00A064DC"/>
    <w:rsid w:val="00A06589"/>
    <w:rsid w:val="00A0685C"/>
    <w:rsid w:val="00A06B5F"/>
    <w:rsid w:val="00A06B9C"/>
    <w:rsid w:val="00A06D8E"/>
    <w:rsid w:val="00A06FF0"/>
    <w:rsid w:val="00A070DA"/>
    <w:rsid w:val="00A07144"/>
    <w:rsid w:val="00A0718E"/>
    <w:rsid w:val="00A07218"/>
    <w:rsid w:val="00A072DA"/>
    <w:rsid w:val="00A0731B"/>
    <w:rsid w:val="00A07427"/>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79"/>
    <w:rsid w:val="00A108B8"/>
    <w:rsid w:val="00A10963"/>
    <w:rsid w:val="00A109BF"/>
    <w:rsid w:val="00A10B19"/>
    <w:rsid w:val="00A10E9B"/>
    <w:rsid w:val="00A10F66"/>
    <w:rsid w:val="00A10FB9"/>
    <w:rsid w:val="00A11008"/>
    <w:rsid w:val="00A110DD"/>
    <w:rsid w:val="00A11158"/>
    <w:rsid w:val="00A1120F"/>
    <w:rsid w:val="00A1122B"/>
    <w:rsid w:val="00A1131E"/>
    <w:rsid w:val="00A11466"/>
    <w:rsid w:val="00A11658"/>
    <w:rsid w:val="00A11870"/>
    <w:rsid w:val="00A1187B"/>
    <w:rsid w:val="00A11B89"/>
    <w:rsid w:val="00A11C75"/>
    <w:rsid w:val="00A11CB4"/>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22"/>
    <w:rsid w:val="00A12EAC"/>
    <w:rsid w:val="00A12F40"/>
    <w:rsid w:val="00A13032"/>
    <w:rsid w:val="00A1319A"/>
    <w:rsid w:val="00A131D1"/>
    <w:rsid w:val="00A13449"/>
    <w:rsid w:val="00A1351E"/>
    <w:rsid w:val="00A13624"/>
    <w:rsid w:val="00A136B0"/>
    <w:rsid w:val="00A1386B"/>
    <w:rsid w:val="00A13946"/>
    <w:rsid w:val="00A139B0"/>
    <w:rsid w:val="00A13D33"/>
    <w:rsid w:val="00A13D6A"/>
    <w:rsid w:val="00A13E05"/>
    <w:rsid w:val="00A13E48"/>
    <w:rsid w:val="00A140AE"/>
    <w:rsid w:val="00A141FC"/>
    <w:rsid w:val="00A1421D"/>
    <w:rsid w:val="00A143B8"/>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8E5"/>
    <w:rsid w:val="00A15910"/>
    <w:rsid w:val="00A15D92"/>
    <w:rsid w:val="00A15EA5"/>
    <w:rsid w:val="00A15EE5"/>
    <w:rsid w:val="00A15F89"/>
    <w:rsid w:val="00A16A19"/>
    <w:rsid w:val="00A16B83"/>
    <w:rsid w:val="00A16C34"/>
    <w:rsid w:val="00A16F01"/>
    <w:rsid w:val="00A16F07"/>
    <w:rsid w:val="00A16F99"/>
    <w:rsid w:val="00A173D2"/>
    <w:rsid w:val="00A1744A"/>
    <w:rsid w:val="00A1776C"/>
    <w:rsid w:val="00A177AA"/>
    <w:rsid w:val="00A179FA"/>
    <w:rsid w:val="00A17A17"/>
    <w:rsid w:val="00A17A29"/>
    <w:rsid w:val="00A17BC5"/>
    <w:rsid w:val="00A17BF9"/>
    <w:rsid w:val="00A17CA2"/>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490"/>
    <w:rsid w:val="00A224D6"/>
    <w:rsid w:val="00A22667"/>
    <w:rsid w:val="00A226BC"/>
    <w:rsid w:val="00A22AE2"/>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AEE"/>
    <w:rsid w:val="00A24B6D"/>
    <w:rsid w:val="00A24DFF"/>
    <w:rsid w:val="00A24E07"/>
    <w:rsid w:val="00A24F88"/>
    <w:rsid w:val="00A2536C"/>
    <w:rsid w:val="00A2540B"/>
    <w:rsid w:val="00A2542A"/>
    <w:rsid w:val="00A2545B"/>
    <w:rsid w:val="00A25522"/>
    <w:rsid w:val="00A25577"/>
    <w:rsid w:val="00A255B9"/>
    <w:rsid w:val="00A2568D"/>
    <w:rsid w:val="00A2576A"/>
    <w:rsid w:val="00A25861"/>
    <w:rsid w:val="00A259D2"/>
    <w:rsid w:val="00A25C29"/>
    <w:rsid w:val="00A25D58"/>
    <w:rsid w:val="00A25E2C"/>
    <w:rsid w:val="00A25E43"/>
    <w:rsid w:val="00A25E9D"/>
    <w:rsid w:val="00A26006"/>
    <w:rsid w:val="00A26041"/>
    <w:rsid w:val="00A2612B"/>
    <w:rsid w:val="00A26160"/>
    <w:rsid w:val="00A26227"/>
    <w:rsid w:val="00A2626F"/>
    <w:rsid w:val="00A26468"/>
    <w:rsid w:val="00A26562"/>
    <w:rsid w:val="00A2677B"/>
    <w:rsid w:val="00A26789"/>
    <w:rsid w:val="00A26A6B"/>
    <w:rsid w:val="00A26A7D"/>
    <w:rsid w:val="00A26C8F"/>
    <w:rsid w:val="00A26FEC"/>
    <w:rsid w:val="00A270ED"/>
    <w:rsid w:val="00A27242"/>
    <w:rsid w:val="00A272EF"/>
    <w:rsid w:val="00A27543"/>
    <w:rsid w:val="00A27585"/>
    <w:rsid w:val="00A27648"/>
    <w:rsid w:val="00A27858"/>
    <w:rsid w:val="00A279D1"/>
    <w:rsid w:val="00A27A32"/>
    <w:rsid w:val="00A27A50"/>
    <w:rsid w:val="00A27BCA"/>
    <w:rsid w:val="00A27DA8"/>
    <w:rsid w:val="00A3027A"/>
    <w:rsid w:val="00A308A4"/>
    <w:rsid w:val="00A308D9"/>
    <w:rsid w:val="00A30DEB"/>
    <w:rsid w:val="00A30DF3"/>
    <w:rsid w:val="00A30E7A"/>
    <w:rsid w:val="00A30E88"/>
    <w:rsid w:val="00A30E8A"/>
    <w:rsid w:val="00A31025"/>
    <w:rsid w:val="00A3121B"/>
    <w:rsid w:val="00A31376"/>
    <w:rsid w:val="00A31759"/>
    <w:rsid w:val="00A317FF"/>
    <w:rsid w:val="00A31810"/>
    <w:rsid w:val="00A31957"/>
    <w:rsid w:val="00A31B60"/>
    <w:rsid w:val="00A31BB4"/>
    <w:rsid w:val="00A31C27"/>
    <w:rsid w:val="00A31D44"/>
    <w:rsid w:val="00A31D58"/>
    <w:rsid w:val="00A31DC9"/>
    <w:rsid w:val="00A31E22"/>
    <w:rsid w:val="00A31F4B"/>
    <w:rsid w:val="00A321D6"/>
    <w:rsid w:val="00A323F7"/>
    <w:rsid w:val="00A3240C"/>
    <w:rsid w:val="00A32450"/>
    <w:rsid w:val="00A32476"/>
    <w:rsid w:val="00A325C5"/>
    <w:rsid w:val="00A32625"/>
    <w:rsid w:val="00A327AC"/>
    <w:rsid w:val="00A327FD"/>
    <w:rsid w:val="00A32B43"/>
    <w:rsid w:val="00A32B70"/>
    <w:rsid w:val="00A32B8F"/>
    <w:rsid w:val="00A32D87"/>
    <w:rsid w:val="00A32DF0"/>
    <w:rsid w:val="00A32F0E"/>
    <w:rsid w:val="00A3311F"/>
    <w:rsid w:val="00A33166"/>
    <w:rsid w:val="00A33527"/>
    <w:rsid w:val="00A335F7"/>
    <w:rsid w:val="00A338D5"/>
    <w:rsid w:val="00A339EA"/>
    <w:rsid w:val="00A33A15"/>
    <w:rsid w:val="00A33AF7"/>
    <w:rsid w:val="00A33D88"/>
    <w:rsid w:val="00A33E1A"/>
    <w:rsid w:val="00A34010"/>
    <w:rsid w:val="00A34164"/>
    <w:rsid w:val="00A34517"/>
    <w:rsid w:val="00A345FA"/>
    <w:rsid w:val="00A3462B"/>
    <w:rsid w:val="00A348FF"/>
    <w:rsid w:val="00A34A4E"/>
    <w:rsid w:val="00A34B3B"/>
    <w:rsid w:val="00A34BBD"/>
    <w:rsid w:val="00A34D25"/>
    <w:rsid w:val="00A34D5F"/>
    <w:rsid w:val="00A34DE7"/>
    <w:rsid w:val="00A34EB0"/>
    <w:rsid w:val="00A34EFF"/>
    <w:rsid w:val="00A34F1A"/>
    <w:rsid w:val="00A35520"/>
    <w:rsid w:val="00A35646"/>
    <w:rsid w:val="00A35737"/>
    <w:rsid w:val="00A3582F"/>
    <w:rsid w:val="00A35845"/>
    <w:rsid w:val="00A35976"/>
    <w:rsid w:val="00A35BC6"/>
    <w:rsid w:val="00A35E95"/>
    <w:rsid w:val="00A362D1"/>
    <w:rsid w:val="00A363CF"/>
    <w:rsid w:val="00A3666D"/>
    <w:rsid w:val="00A3675E"/>
    <w:rsid w:val="00A3679A"/>
    <w:rsid w:val="00A36CFB"/>
    <w:rsid w:val="00A36D18"/>
    <w:rsid w:val="00A36DE9"/>
    <w:rsid w:val="00A36EF2"/>
    <w:rsid w:val="00A37207"/>
    <w:rsid w:val="00A3743E"/>
    <w:rsid w:val="00A3751E"/>
    <w:rsid w:val="00A3761E"/>
    <w:rsid w:val="00A37688"/>
    <w:rsid w:val="00A3773A"/>
    <w:rsid w:val="00A377D5"/>
    <w:rsid w:val="00A37855"/>
    <w:rsid w:val="00A37BB1"/>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833"/>
    <w:rsid w:val="00A41994"/>
    <w:rsid w:val="00A41B40"/>
    <w:rsid w:val="00A41E10"/>
    <w:rsid w:val="00A41EFC"/>
    <w:rsid w:val="00A42122"/>
    <w:rsid w:val="00A421DD"/>
    <w:rsid w:val="00A421E3"/>
    <w:rsid w:val="00A423FA"/>
    <w:rsid w:val="00A424A9"/>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4"/>
    <w:rsid w:val="00A43CD0"/>
    <w:rsid w:val="00A43D0E"/>
    <w:rsid w:val="00A43E7F"/>
    <w:rsid w:val="00A43EE3"/>
    <w:rsid w:val="00A43EF4"/>
    <w:rsid w:val="00A44039"/>
    <w:rsid w:val="00A440D6"/>
    <w:rsid w:val="00A4410D"/>
    <w:rsid w:val="00A44126"/>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E9E"/>
    <w:rsid w:val="00A46020"/>
    <w:rsid w:val="00A460A4"/>
    <w:rsid w:val="00A46469"/>
    <w:rsid w:val="00A466FB"/>
    <w:rsid w:val="00A46765"/>
    <w:rsid w:val="00A46976"/>
    <w:rsid w:val="00A46AD9"/>
    <w:rsid w:val="00A46C31"/>
    <w:rsid w:val="00A46CDE"/>
    <w:rsid w:val="00A46D67"/>
    <w:rsid w:val="00A46DC8"/>
    <w:rsid w:val="00A470A0"/>
    <w:rsid w:val="00A47321"/>
    <w:rsid w:val="00A47418"/>
    <w:rsid w:val="00A4742E"/>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E60"/>
    <w:rsid w:val="00A51F6B"/>
    <w:rsid w:val="00A52111"/>
    <w:rsid w:val="00A52159"/>
    <w:rsid w:val="00A521D4"/>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AD0"/>
    <w:rsid w:val="00A54B29"/>
    <w:rsid w:val="00A54B97"/>
    <w:rsid w:val="00A54D28"/>
    <w:rsid w:val="00A54D5C"/>
    <w:rsid w:val="00A54E47"/>
    <w:rsid w:val="00A54E7B"/>
    <w:rsid w:val="00A54EC3"/>
    <w:rsid w:val="00A550EE"/>
    <w:rsid w:val="00A552D0"/>
    <w:rsid w:val="00A5553E"/>
    <w:rsid w:val="00A555FF"/>
    <w:rsid w:val="00A55842"/>
    <w:rsid w:val="00A55910"/>
    <w:rsid w:val="00A55A2A"/>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27"/>
    <w:rsid w:val="00A5700B"/>
    <w:rsid w:val="00A570CC"/>
    <w:rsid w:val="00A570E1"/>
    <w:rsid w:val="00A5739C"/>
    <w:rsid w:val="00A573B0"/>
    <w:rsid w:val="00A575B4"/>
    <w:rsid w:val="00A5777B"/>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C04"/>
    <w:rsid w:val="00A60C0F"/>
    <w:rsid w:val="00A60DB1"/>
    <w:rsid w:val="00A60E0F"/>
    <w:rsid w:val="00A60F0E"/>
    <w:rsid w:val="00A613C6"/>
    <w:rsid w:val="00A613EC"/>
    <w:rsid w:val="00A61425"/>
    <w:rsid w:val="00A615D6"/>
    <w:rsid w:val="00A615EA"/>
    <w:rsid w:val="00A61685"/>
    <w:rsid w:val="00A6177F"/>
    <w:rsid w:val="00A61792"/>
    <w:rsid w:val="00A61B02"/>
    <w:rsid w:val="00A61C49"/>
    <w:rsid w:val="00A61D16"/>
    <w:rsid w:val="00A61FF2"/>
    <w:rsid w:val="00A622AB"/>
    <w:rsid w:val="00A62353"/>
    <w:rsid w:val="00A6244C"/>
    <w:rsid w:val="00A62489"/>
    <w:rsid w:val="00A624B8"/>
    <w:rsid w:val="00A628FF"/>
    <w:rsid w:val="00A62A3E"/>
    <w:rsid w:val="00A62AD8"/>
    <w:rsid w:val="00A62B70"/>
    <w:rsid w:val="00A62BCD"/>
    <w:rsid w:val="00A62C6C"/>
    <w:rsid w:val="00A62F8A"/>
    <w:rsid w:val="00A62F98"/>
    <w:rsid w:val="00A631D8"/>
    <w:rsid w:val="00A631EC"/>
    <w:rsid w:val="00A636FC"/>
    <w:rsid w:val="00A638E6"/>
    <w:rsid w:val="00A638F2"/>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CA2"/>
    <w:rsid w:val="00A64D2B"/>
    <w:rsid w:val="00A64DAC"/>
    <w:rsid w:val="00A6506B"/>
    <w:rsid w:val="00A6514B"/>
    <w:rsid w:val="00A65306"/>
    <w:rsid w:val="00A6531C"/>
    <w:rsid w:val="00A6544C"/>
    <w:rsid w:val="00A65462"/>
    <w:rsid w:val="00A655F4"/>
    <w:rsid w:val="00A656C9"/>
    <w:rsid w:val="00A65720"/>
    <w:rsid w:val="00A658CE"/>
    <w:rsid w:val="00A6595B"/>
    <w:rsid w:val="00A65968"/>
    <w:rsid w:val="00A6598A"/>
    <w:rsid w:val="00A65A17"/>
    <w:rsid w:val="00A6606B"/>
    <w:rsid w:val="00A6608B"/>
    <w:rsid w:val="00A66191"/>
    <w:rsid w:val="00A6621D"/>
    <w:rsid w:val="00A66366"/>
    <w:rsid w:val="00A663C6"/>
    <w:rsid w:val="00A6651A"/>
    <w:rsid w:val="00A66522"/>
    <w:rsid w:val="00A66738"/>
    <w:rsid w:val="00A66B1A"/>
    <w:rsid w:val="00A66F69"/>
    <w:rsid w:val="00A671C5"/>
    <w:rsid w:val="00A671D2"/>
    <w:rsid w:val="00A6722C"/>
    <w:rsid w:val="00A67337"/>
    <w:rsid w:val="00A67AC5"/>
    <w:rsid w:val="00A67B20"/>
    <w:rsid w:val="00A67B6C"/>
    <w:rsid w:val="00A67CED"/>
    <w:rsid w:val="00A67EA7"/>
    <w:rsid w:val="00A67EF1"/>
    <w:rsid w:val="00A67F2F"/>
    <w:rsid w:val="00A7004F"/>
    <w:rsid w:val="00A700DA"/>
    <w:rsid w:val="00A7025D"/>
    <w:rsid w:val="00A702E7"/>
    <w:rsid w:val="00A7033D"/>
    <w:rsid w:val="00A70495"/>
    <w:rsid w:val="00A704D9"/>
    <w:rsid w:val="00A70683"/>
    <w:rsid w:val="00A70798"/>
    <w:rsid w:val="00A7082A"/>
    <w:rsid w:val="00A7090D"/>
    <w:rsid w:val="00A7096D"/>
    <w:rsid w:val="00A70A7C"/>
    <w:rsid w:val="00A70D4C"/>
    <w:rsid w:val="00A70EAC"/>
    <w:rsid w:val="00A70F0E"/>
    <w:rsid w:val="00A71007"/>
    <w:rsid w:val="00A710C3"/>
    <w:rsid w:val="00A710EE"/>
    <w:rsid w:val="00A71150"/>
    <w:rsid w:val="00A715D1"/>
    <w:rsid w:val="00A71690"/>
    <w:rsid w:val="00A71694"/>
    <w:rsid w:val="00A716D8"/>
    <w:rsid w:val="00A717D9"/>
    <w:rsid w:val="00A7195C"/>
    <w:rsid w:val="00A71AEC"/>
    <w:rsid w:val="00A71B5D"/>
    <w:rsid w:val="00A71C4B"/>
    <w:rsid w:val="00A71DE4"/>
    <w:rsid w:val="00A71E60"/>
    <w:rsid w:val="00A7207E"/>
    <w:rsid w:val="00A72249"/>
    <w:rsid w:val="00A72883"/>
    <w:rsid w:val="00A72AA2"/>
    <w:rsid w:val="00A72AF0"/>
    <w:rsid w:val="00A72B46"/>
    <w:rsid w:val="00A72F0D"/>
    <w:rsid w:val="00A72FBC"/>
    <w:rsid w:val="00A72FF2"/>
    <w:rsid w:val="00A7315C"/>
    <w:rsid w:val="00A7316B"/>
    <w:rsid w:val="00A73175"/>
    <w:rsid w:val="00A731AD"/>
    <w:rsid w:val="00A731E2"/>
    <w:rsid w:val="00A7340E"/>
    <w:rsid w:val="00A735BD"/>
    <w:rsid w:val="00A737E4"/>
    <w:rsid w:val="00A73838"/>
    <w:rsid w:val="00A738B1"/>
    <w:rsid w:val="00A7393D"/>
    <w:rsid w:val="00A73952"/>
    <w:rsid w:val="00A7399D"/>
    <w:rsid w:val="00A739B3"/>
    <w:rsid w:val="00A739E6"/>
    <w:rsid w:val="00A73B16"/>
    <w:rsid w:val="00A73CC6"/>
    <w:rsid w:val="00A73D2E"/>
    <w:rsid w:val="00A741C5"/>
    <w:rsid w:val="00A74362"/>
    <w:rsid w:val="00A743EF"/>
    <w:rsid w:val="00A747BB"/>
    <w:rsid w:val="00A74A48"/>
    <w:rsid w:val="00A74B12"/>
    <w:rsid w:val="00A74D6D"/>
    <w:rsid w:val="00A74E05"/>
    <w:rsid w:val="00A74E28"/>
    <w:rsid w:val="00A74E83"/>
    <w:rsid w:val="00A75144"/>
    <w:rsid w:val="00A75236"/>
    <w:rsid w:val="00A75295"/>
    <w:rsid w:val="00A75431"/>
    <w:rsid w:val="00A7545A"/>
    <w:rsid w:val="00A754DE"/>
    <w:rsid w:val="00A756D1"/>
    <w:rsid w:val="00A758AA"/>
    <w:rsid w:val="00A758EB"/>
    <w:rsid w:val="00A75B25"/>
    <w:rsid w:val="00A75BD1"/>
    <w:rsid w:val="00A75C2F"/>
    <w:rsid w:val="00A75D64"/>
    <w:rsid w:val="00A75E1B"/>
    <w:rsid w:val="00A75EA0"/>
    <w:rsid w:val="00A75EBE"/>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9A5"/>
    <w:rsid w:val="00A77AF3"/>
    <w:rsid w:val="00A77C14"/>
    <w:rsid w:val="00A77C78"/>
    <w:rsid w:val="00A77DCC"/>
    <w:rsid w:val="00A77E21"/>
    <w:rsid w:val="00A77F24"/>
    <w:rsid w:val="00A800B7"/>
    <w:rsid w:val="00A8025A"/>
    <w:rsid w:val="00A803E7"/>
    <w:rsid w:val="00A8054C"/>
    <w:rsid w:val="00A806F3"/>
    <w:rsid w:val="00A80787"/>
    <w:rsid w:val="00A809C6"/>
    <w:rsid w:val="00A80A32"/>
    <w:rsid w:val="00A80C94"/>
    <w:rsid w:val="00A80CEF"/>
    <w:rsid w:val="00A80DB4"/>
    <w:rsid w:val="00A80EDC"/>
    <w:rsid w:val="00A80F2B"/>
    <w:rsid w:val="00A810B0"/>
    <w:rsid w:val="00A811A4"/>
    <w:rsid w:val="00A81641"/>
    <w:rsid w:val="00A8167B"/>
    <w:rsid w:val="00A816EF"/>
    <w:rsid w:val="00A81868"/>
    <w:rsid w:val="00A81886"/>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F92"/>
    <w:rsid w:val="00A840AD"/>
    <w:rsid w:val="00A84194"/>
    <w:rsid w:val="00A84453"/>
    <w:rsid w:val="00A8459F"/>
    <w:rsid w:val="00A8488E"/>
    <w:rsid w:val="00A84D54"/>
    <w:rsid w:val="00A84D91"/>
    <w:rsid w:val="00A84EC0"/>
    <w:rsid w:val="00A84F8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9062C"/>
    <w:rsid w:val="00A9062D"/>
    <w:rsid w:val="00A906D1"/>
    <w:rsid w:val="00A9098D"/>
    <w:rsid w:val="00A90ADD"/>
    <w:rsid w:val="00A90B3F"/>
    <w:rsid w:val="00A90C3C"/>
    <w:rsid w:val="00A90D12"/>
    <w:rsid w:val="00A90EFD"/>
    <w:rsid w:val="00A90FEB"/>
    <w:rsid w:val="00A91083"/>
    <w:rsid w:val="00A91196"/>
    <w:rsid w:val="00A91555"/>
    <w:rsid w:val="00A91941"/>
    <w:rsid w:val="00A91A55"/>
    <w:rsid w:val="00A91A73"/>
    <w:rsid w:val="00A91AA4"/>
    <w:rsid w:val="00A91AE2"/>
    <w:rsid w:val="00A91C8A"/>
    <w:rsid w:val="00A91C99"/>
    <w:rsid w:val="00A91D74"/>
    <w:rsid w:val="00A92016"/>
    <w:rsid w:val="00A9208B"/>
    <w:rsid w:val="00A92142"/>
    <w:rsid w:val="00A9217C"/>
    <w:rsid w:val="00A924C4"/>
    <w:rsid w:val="00A924E4"/>
    <w:rsid w:val="00A92641"/>
    <w:rsid w:val="00A92650"/>
    <w:rsid w:val="00A92762"/>
    <w:rsid w:val="00A928BE"/>
    <w:rsid w:val="00A92AB8"/>
    <w:rsid w:val="00A92B9B"/>
    <w:rsid w:val="00A92C8A"/>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315"/>
    <w:rsid w:val="00A944A2"/>
    <w:rsid w:val="00A9461B"/>
    <w:rsid w:val="00A948B5"/>
    <w:rsid w:val="00A94911"/>
    <w:rsid w:val="00A949D5"/>
    <w:rsid w:val="00A94D2D"/>
    <w:rsid w:val="00A94E7E"/>
    <w:rsid w:val="00A94FFF"/>
    <w:rsid w:val="00A95113"/>
    <w:rsid w:val="00A951A4"/>
    <w:rsid w:val="00A952FA"/>
    <w:rsid w:val="00A953BA"/>
    <w:rsid w:val="00A95566"/>
    <w:rsid w:val="00A955D3"/>
    <w:rsid w:val="00A95733"/>
    <w:rsid w:val="00A95737"/>
    <w:rsid w:val="00A957AA"/>
    <w:rsid w:val="00A95B0E"/>
    <w:rsid w:val="00A95BC5"/>
    <w:rsid w:val="00A95C5C"/>
    <w:rsid w:val="00A95FA8"/>
    <w:rsid w:val="00A96016"/>
    <w:rsid w:val="00A9611D"/>
    <w:rsid w:val="00A961C5"/>
    <w:rsid w:val="00A9637B"/>
    <w:rsid w:val="00A964C3"/>
    <w:rsid w:val="00A96694"/>
    <w:rsid w:val="00A9682B"/>
    <w:rsid w:val="00A9694B"/>
    <w:rsid w:val="00A969D4"/>
    <w:rsid w:val="00A96B1B"/>
    <w:rsid w:val="00A96D87"/>
    <w:rsid w:val="00A96E55"/>
    <w:rsid w:val="00A96F0A"/>
    <w:rsid w:val="00A975CD"/>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5BB"/>
    <w:rsid w:val="00AA0614"/>
    <w:rsid w:val="00AA061F"/>
    <w:rsid w:val="00AA070C"/>
    <w:rsid w:val="00AA0809"/>
    <w:rsid w:val="00AA0A73"/>
    <w:rsid w:val="00AA0E4F"/>
    <w:rsid w:val="00AA0F6B"/>
    <w:rsid w:val="00AA14DA"/>
    <w:rsid w:val="00AA16A2"/>
    <w:rsid w:val="00AA1709"/>
    <w:rsid w:val="00AA1785"/>
    <w:rsid w:val="00AA17AC"/>
    <w:rsid w:val="00AA180D"/>
    <w:rsid w:val="00AA18D7"/>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F5"/>
    <w:rsid w:val="00AA5A54"/>
    <w:rsid w:val="00AA5A82"/>
    <w:rsid w:val="00AA5C1F"/>
    <w:rsid w:val="00AA5CFC"/>
    <w:rsid w:val="00AA5EA3"/>
    <w:rsid w:val="00AA6164"/>
    <w:rsid w:val="00AA6190"/>
    <w:rsid w:val="00AA673E"/>
    <w:rsid w:val="00AA67C7"/>
    <w:rsid w:val="00AA6941"/>
    <w:rsid w:val="00AA6A11"/>
    <w:rsid w:val="00AA6E5C"/>
    <w:rsid w:val="00AA710F"/>
    <w:rsid w:val="00AA7147"/>
    <w:rsid w:val="00AA7202"/>
    <w:rsid w:val="00AA7288"/>
    <w:rsid w:val="00AA7383"/>
    <w:rsid w:val="00AA7477"/>
    <w:rsid w:val="00AA748D"/>
    <w:rsid w:val="00AA74E6"/>
    <w:rsid w:val="00AA7645"/>
    <w:rsid w:val="00AA77FB"/>
    <w:rsid w:val="00AA7890"/>
    <w:rsid w:val="00AA78BD"/>
    <w:rsid w:val="00AA7953"/>
    <w:rsid w:val="00AA7A7A"/>
    <w:rsid w:val="00AA7B7F"/>
    <w:rsid w:val="00AA7C4F"/>
    <w:rsid w:val="00AA7CA8"/>
    <w:rsid w:val="00AA7EFA"/>
    <w:rsid w:val="00AA7F72"/>
    <w:rsid w:val="00AB0274"/>
    <w:rsid w:val="00AB02B4"/>
    <w:rsid w:val="00AB0311"/>
    <w:rsid w:val="00AB03E0"/>
    <w:rsid w:val="00AB077E"/>
    <w:rsid w:val="00AB0842"/>
    <w:rsid w:val="00AB0B46"/>
    <w:rsid w:val="00AB0C35"/>
    <w:rsid w:val="00AB0D05"/>
    <w:rsid w:val="00AB0D92"/>
    <w:rsid w:val="00AB0E42"/>
    <w:rsid w:val="00AB0FCC"/>
    <w:rsid w:val="00AB1034"/>
    <w:rsid w:val="00AB1312"/>
    <w:rsid w:val="00AB13EB"/>
    <w:rsid w:val="00AB140D"/>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69"/>
    <w:rsid w:val="00AB28F6"/>
    <w:rsid w:val="00AB29CB"/>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C6A"/>
    <w:rsid w:val="00AB5F1B"/>
    <w:rsid w:val="00AB5F48"/>
    <w:rsid w:val="00AB5F65"/>
    <w:rsid w:val="00AB60CB"/>
    <w:rsid w:val="00AB61BE"/>
    <w:rsid w:val="00AB6383"/>
    <w:rsid w:val="00AB63E6"/>
    <w:rsid w:val="00AB64DE"/>
    <w:rsid w:val="00AB65AF"/>
    <w:rsid w:val="00AB65D9"/>
    <w:rsid w:val="00AB67B7"/>
    <w:rsid w:val="00AB692A"/>
    <w:rsid w:val="00AB6A20"/>
    <w:rsid w:val="00AB6A35"/>
    <w:rsid w:val="00AB6D71"/>
    <w:rsid w:val="00AB6E0A"/>
    <w:rsid w:val="00AB712C"/>
    <w:rsid w:val="00AB7196"/>
    <w:rsid w:val="00AB731E"/>
    <w:rsid w:val="00AB73EA"/>
    <w:rsid w:val="00AB741C"/>
    <w:rsid w:val="00AB74D5"/>
    <w:rsid w:val="00AB7548"/>
    <w:rsid w:val="00AB7566"/>
    <w:rsid w:val="00AB7797"/>
    <w:rsid w:val="00AB7888"/>
    <w:rsid w:val="00AB7B33"/>
    <w:rsid w:val="00AC0013"/>
    <w:rsid w:val="00AC0119"/>
    <w:rsid w:val="00AC031D"/>
    <w:rsid w:val="00AC03C8"/>
    <w:rsid w:val="00AC0750"/>
    <w:rsid w:val="00AC0807"/>
    <w:rsid w:val="00AC0CE8"/>
    <w:rsid w:val="00AC0CFE"/>
    <w:rsid w:val="00AC0D12"/>
    <w:rsid w:val="00AC0D3A"/>
    <w:rsid w:val="00AC0D72"/>
    <w:rsid w:val="00AC104A"/>
    <w:rsid w:val="00AC12A4"/>
    <w:rsid w:val="00AC13DB"/>
    <w:rsid w:val="00AC158A"/>
    <w:rsid w:val="00AC1600"/>
    <w:rsid w:val="00AC16A1"/>
    <w:rsid w:val="00AC18C0"/>
    <w:rsid w:val="00AC19F3"/>
    <w:rsid w:val="00AC1B5D"/>
    <w:rsid w:val="00AC1B78"/>
    <w:rsid w:val="00AC1B99"/>
    <w:rsid w:val="00AC1CF5"/>
    <w:rsid w:val="00AC1F51"/>
    <w:rsid w:val="00AC1F92"/>
    <w:rsid w:val="00AC21F6"/>
    <w:rsid w:val="00AC2229"/>
    <w:rsid w:val="00AC229B"/>
    <w:rsid w:val="00AC238C"/>
    <w:rsid w:val="00AC239F"/>
    <w:rsid w:val="00AC24E2"/>
    <w:rsid w:val="00AC25CE"/>
    <w:rsid w:val="00AC261A"/>
    <w:rsid w:val="00AC2970"/>
    <w:rsid w:val="00AC2B18"/>
    <w:rsid w:val="00AC2C30"/>
    <w:rsid w:val="00AC328C"/>
    <w:rsid w:val="00AC32E8"/>
    <w:rsid w:val="00AC332D"/>
    <w:rsid w:val="00AC3330"/>
    <w:rsid w:val="00AC359B"/>
    <w:rsid w:val="00AC35D7"/>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5055"/>
    <w:rsid w:val="00AC53C8"/>
    <w:rsid w:val="00AC5410"/>
    <w:rsid w:val="00AC5535"/>
    <w:rsid w:val="00AC571E"/>
    <w:rsid w:val="00AC572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77C"/>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05"/>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E17"/>
    <w:rsid w:val="00AD1F2C"/>
    <w:rsid w:val="00AD1FC9"/>
    <w:rsid w:val="00AD2001"/>
    <w:rsid w:val="00AD2055"/>
    <w:rsid w:val="00AD2163"/>
    <w:rsid w:val="00AD2392"/>
    <w:rsid w:val="00AD2476"/>
    <w:rsid w:val="00AD24C0"/>
    <w:rsid w:val="00AD270C"/>
    <w:rsid w:val="00AD2764"/>
    <w:rsid w:val="00AD28C5"/>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8CC"/>
    <w:rsid w:val="00AD4A35"/>
    <w:rsid w:val="00AD4BF0"/>
    <w:rsid w:val="00AD4CF4"/>
    <w:rsid w:val="00AD4FBE"/>
    <w:rsid w:val="00AD4FFA"/>
    <w:rsid w:val="00AD5226"/>
    <w:rsid w:val="00AD545D"/>
    <w:rsid w:val="00AD54CC"/>
    <w:rsid w:val="00AD5551"/>
    <w:rsid w:val="00AD5870"/>
    <w:rsid w:val="00AD5948"/>
    <w:rsid w:val="00AD59E1"/>
    <w:rsid w:val="00AD5A35"/>
    <w:rsid w:val="00AD5CB2"/>
    <w:rsid w:val="00AD5FB5"/>
    <w:rsid w:val="00AD6003"/>
    <w:rsid w:val="00AD6099"/>
    <w:rsid w:val="00AD6267"/>
    <w:rsid w:val="00AD62EB"/>
    <w:rsid w:val="00AD6323"/>
    <w:rsid w:val="00AD63A7"/>
    <w:rsid w:val="00AD64C1"/>
    <w:rsid w:val="00AD64CA"/>
    <w:rsid w:val="00AD6705"/>
    <w:rsid w:val="00AD6867"/>
    <w:rsid w:val="00AD69CC"/>
    <w:rsid w:val="00AD6A96"/>
    <w:rsid w:val="00AD6B23"/>
    <w:rsid w:val="00AD6B96"/>
    <w:rsid w:val="00AD6D78"/>
    <w:rsid w:val="00AD6FC2"/>
    <w:rsid w:val="00AD7007"/>
    <w:rsid w:val="00AD726B"/>
    <w:rsid w:val="00AD733A"/>
    <w:rsid w:val="00AD741B"/>
    <w:rsid w:val="00AD747B"/>
    <w:rsid w:val="00AD754F"/>
    <w:rsid w:val="00AD772D"/>
    <w:rsid w:val="00AD7835"/>
    <w:rsid w:val="00AD78B0"/>
    <w:rsid w:val="00AD7925"/>
    <w:rsid w:val="00AD79CC"/>
    <w:rsid w:val="00AD79E0"/>
    <w:rsid w:val="00AD7A06"/>
    <w:rsid w:val="00AD7D77"/>
    <w:rsid w:val="00AE0025"/>
    <w:rsid w:val="00AE0042"/>
    <w:rsid w:val="00AE00A4"/>
    <w:rsid w:val="00AE0142"/>
    <w:rsid w:val="00AE014C"/>
    <w:rsid w:val="00AE01FC"/>
    <w:rsid w:val="00AE0274"/>
    <w:rsid w:val="00AE0419"/>
    <w:rsid w:val="00AE057E"/>
    <w:rsid w:val="00AE0633"/>
    <w:rsid w:val="00AE078D"/>
    <w:rsid w:val="00AE098B"/>
    <w:rsid w:val="00AE0AAE"/>
    <w:rsid w:val="00AE0D4B"/>
    <w:rsid w:val="00AE0DEE"/>
    <w:rsid w:val="00AE0E74"/>
    <w:rsid w:val="00AE0FEF"/>
    <w:rsid w:val="00AE10EC"/>
    <w:rsid w:val="00AE1403"/>
    <w:rsid w:val="00AE148B"/>
    <w:rsid w:val="00AE14E5"/>
    <w:rsid w:val="00AE152B"/>
    <w:rsid w:val="00AE1611"/>
    <w:rsid w:val="00AE1A65"/>
    <w:rsid w:val="00AE1B13"/>
    <w:rsid w:val="00AE1C73"/>
    <w:rsid w:val="00AE1C79"/>
    <w:rsid w:val="00AE1D93"/>
    <w:rsid w:val="00AE1E71"/>
    <w:rsid w:val="00AE219A"/>
    <w:rsid w:val="00AE21B4"/>
    <w:rsid w:val="00AE2217"/>
    <w:rsid w:val="00AE235B"/>
    <w:rsid w:val="00AE240F"/>
    <w:rsid w:val="00AE246C"/>
    <w:rsid w:val="00AE253E"/>
    <w:rsid w:val="00AE2780"/>
    <w:rsid w:val="00AE2794"/>
    <w:rsid w:val="00AE28ED"/>
    <w:rsid w:val="00AE297D"/>
    <w:rsid w:val="00AE2C44"/>
    <w:rsid w:val="00AE2C45"/>
    <w:rsid w:val="00AE2CA4"/>
    <w:rsid w:val="00AE2D87"/>
    <w:rsid w:val="00AE3204"/>
    <w:rsid w:val="00AE33C0"/>
    <w:rsid w:val="00AE3435"/>
    <w:rsid w:val="00AE3444"/>
    <w:rsid w:val="00AE355A"/>
    <w:rsid w:val="00AE35D8"/>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A0"/>
    <w:rsid w:val="00AE4DE6"/>
    <w:rsid w:val="00AE4E92"/>
    <w:rsid w:val="00AE4F2A"/>
    <w:rsid w:val="00AE529E"/>
    <w:rsid w:val="00AE5320"/>
    <w:rsid w:val="00AE53E7"/>
    <w:rsid w:val="00AE543D"/>
    <w:rsid w:val="00AE54A0"/>
    <w:rsid w:val="00AE5669"/>
    <w:rsid w:val="00AE56A1"/>
    <w:rsid w:val="00AE56DD"/>
    <w:rsid w:val="00AE586B"/>
    <w:rsid w:val="00AE5920"/>
    <w:rsid w:val="00AE5937"/>
    <w:rsid w:val="00AE5CC7"/>
    <w:rsid w:val="00AE5D42"/>
    <w:rsid w:val="00AE6059"/>
    <w:rsid w:val="00AE6137"/>
    <w:rsid w:val="00AE6247"/>
    <w:rsid w:val="00AE665C"/>
    <w:rsid w:val="00AE665D"/>
    <w:rsid w:val="00AE6806"/>
    <w:rsid w:val="00AE6979"/>
    <w:rsid w:val="00AE6994"/>
    <w:rsid w:val="00AE6C53"/>
    <w:rsid w:val="00AE6C7B"/>
    <w:rsid w:val="00AE6F26"/>
    <w:rsid w:val="00AE6F55"/>
    <w:rsid w:val="00AE73E6"/>
    <w:rsid w:val="00AE7457"/>
    <w:rsid w:val="00AE7BA7"/>
    <w:rsid w:val="00AE7C61"/>
    <w:rsid w:val="00AE7F2C"/>
    <w:rsid w:val="00AF0034"/>
    <w:rsid w:val="00AF0118"/>
    <w:rsid w:val="00AF0419"/>
    <w:rsid w:val="00AF042E"/>
    <w:rsid w:val="00AF04E1"/>
    <w:rsid w:val="00AF0675"/>
    <w:rsid w:val="00AF072E"/>
    <w:rsid w:val="00AF0A3C"/>
    <w:rsid w:val="00AF1062"/>
    <w:rsid w:val="00AF10C8"/>
    <w:rsid w:val="00AF11CA"/>
    <w:rsid w:val="00AF1390"/>
    <w:rsid w:val="00AF139B"/>
    <w:rsid w:val="00AF13CE"/>
    <w:rsid w:val="00AF1561"/>
    <w:rsid w:val="00AF15B8"/>
    <w:rsid w:val="00AF1635"/>
    <w:rsid w:val="00AF16D1"/>
    <w:rsid w:val="00AF1A0F"/>
    <w:rsid w:val="00AF1A4B"/>
    <w:rsid w:val="00AF1C1A"/>
    <w:rsid w:val="00AF1D8E"/>
    <w:rsid w:val="00AF1DA6"/>
    <w:rsid w:val="00AF2046"/>
    <w:rsid w:val="00AF22CE"/>
    <w:rsid w:val="00AF22EE"/>
    <w:rsid w:val="00AF2379"/>
    <w:rsid w:val="00AF249D"/>
    <w:rsid w:val="00AF25CF"/>
    <w:rsid w:val="00AF25F7"/>
    <w:rsid w:val="00AF2A4B"/>
    <w:rsid w:val="00AF2AC4"/>
    <w:rsid w:val="00AF2F6C"/>
    <w:rsid w:val="00AF2F8F"/>
    <w:rsid w:val="00AF30FB"/>
    <w:rsid w:val="00AF315C"/>
    <w:rsid w:val="00AF31F1"/>
    <w:rsid w:val="00AF33F6"/>
    <w:rsid w:val="00AF3788"/>
    <w:rsid w:val="00AF3984"/>
    <w:rsid w:val="00AF3A02"/>
    <w:rsid w:val="00AF3AB0"/>
    <w:rsid w:val="00AF3EE7"/>
    <w:rsid w:val="00AF4010"/>
    <w:rsid w:val="00AF405D"/>
    <w:rsid w:val="00AF4273"/>
    <w:rsid w:val="00AF4320"/>
    <w:rsid w:val="00AF437D"/>
    <w:rsid w:val="00AF4441"/>
    <w:rsid w:val="00AF45B4"/>
    <w:rsid w:val="00AF4761"/>
    <w:rsid w:val="00AF4D35"/>
    <w:rsid w:val="00AF50DB"/>
    <w:rsid w:val="00AF5331"/>
    <w:rsid w:val="00AF53A6"/>
    <w:rsid w:val="00AF5434"/>
    <w:rsid w:val="00AF5589"/>
    <w:rsid w:val="00AF56F5"/>
    <w:rsid w:val="00AF57D9"/>
    <w:rsid w:val="00AF587A"/>
    <w:rsid w:val="00AF58FB"/>
    <w:rsid w:val="00AF5A2F"/>
    <w:rsid w:val="00AF5B87"/>
    <w:rsid w:val="00AF5BB9"/>
    <w:rsid w:val="00AF5C6E"/>
    <w:rsid w:val="00AF5DBA"/>
    <w:rsid w:val="00AF5E3D"/>
    <w:rsid w:val="00AF5F2A"/>
    <w:rsid w:val="00AF5FB7"/>
    <w:rsid w:val="00AF601E"/>
    <w:rsid w:val="00AF60B1"/>
    <w:rsid w:val="00AF610D"/>
    <w:rsid w:val="00AF623E"/>
    <w:rsid w:val="00AF629D"/>
    <w:rsid w:val="00AF62F1"/>
    <w:rsid w:val="00AF62F2"/>
    <w:rsid w:val="00AF653B"/>
    <w:rsid w:val="00AF6670"/>
    <w:rsid w:val="00AF66E3"/>
    <w:rsid w:val="00AF6CCF"/>
    <w:rsid w:val="00AF7065"/>
    <w:rsid w:val="00AF717A"/>
    <w:rsid w:val="00AF71E9"/>
    <w:rsid w:val="00AF75C4"/>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EE"/>
    <w:rsid w:val="00B01458"/>
    <w:rsid w:val="00B01619"/>
    <w:rsid w:val="00B016BA"/>
    <w:rsid w:val="00B017B4"/>
    <w:rsid w:val="00B01C6C"/>
    <w:rsid w:val="00B01C75"/>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2BF"/>
    <w:rsid w:val="00B03510"/>
    <w:rsid w:val="00B0367E"/>
    <w:rsid w:val="00B03960"/>
    <w:rsid w:val="00B039A6"/>
    <w:rsid w:val="00B039B2"/>
    <w:rsid w:val="00B039CD"/>
    <w:rsid w:val="00B03C33"/>
    <w:rsid w:val="00B03E72"/>
    <w:rsid w:val="00B03E79"/>
    <w:rsid w:val="00B0446E"/>
    <w:rsid w:val="00B0453C"/>
    <w:rsid w:val="00B04559"/>
    <w:rsid w:val="00B045C2"/>
    <w:rsid w:val="00B0461F"/>
    <w:rsid w:val="00B046C6"/>
    <w:rsid w:val="00B04837"/>
    <w:rsid w:val="00B04943"/>
    <w:rsid w:val="00B04A19"/>
    <w:rsid w:val="00B04BB2"/>
    <w:rsid w:val="00B04DA4"/>
    <w:rsid w:val="00B05023"/>
    <w:rsid w:val="00B05130"/>
    <w:rsid w:val="00B051C6"/>
    <w:rsid w:val="00B05219"/>
    <w:rsid w:val="00B05261"/>
    <w:rsid w:val="00B053B1"/>
    <w:rsid w:val="00B05442"/>
    <w:rsid w:val="00B0544B"/>
    <w:rsid w:val="00B05556"/>
    <w:rsid w:val="00B05A8B"/>
    <w:rsid w:val="00B05B79"/>
    <w:rsid w:val="00B05B7A"/>
    <w:rsid w:val="00B05CF0"/>
    <w:rsid w:val="00B05DF8"/>
    <w:rsid w:val="00B05EB5"/>
    <w:rsid w:val="00B06667"/>
    <w:rsid w:val="00B0666B"/>
    <w:rsid w:val="00B06673"/>
    <w:rsid w:val="00B068C3"/>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FCF"/>
    <w:rsid w:val="00B100B2"/>
    <w:rsid w:val="00B1016C"/>
    <w:rsid w:val="00B10338"/>
    <w:rsid w:val="00B1037F"/>
    <w:rsid w:val="00B103A7"/>
    <w:rsid w:val="00B10550"/>
    <w:rsid w:val="00B107AF"/>
    <w:rsid w:val="00B10B34"/>
    <w:rsid w:val="00B10B4B"/>
    <w:rsid w:val="00B10CD2"/>
    <w:rsid w:val="00B11011"/>
    <w:rsid w:val="00B11254"/>
    <w:rsid w:val="00B113DD"/>
    <w:rsid w:val="00B11404"/>
    <w:rsid w:val="00B11454"/>
    <w:rsid w:val="00B11913"/>
    <w:rsid w:val="00B11C80"/>
    <w:rsid w:val="00B11E80"/>
    <w:rsid w:val="00B12024"/>
    <w:rsid w:val="00B12071"/>
    <w:rsid w:val="00B12315"/>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55F"/>
    <w:rsid w:val="00B13574"/>
    <w:rsid w:val="00B1358C"/>
    <w:rsid w:val="00B135A7"/>
    <w:rsid w:val="00B13944"/>
    <w:rsid w:val="00B13E57"/>
    <w:rsid w:val="00B13E5E"/>
    <w:rsid w:val="00B13FE7"/>
    <w:rsid w:val="00B1429E"/>
    <w:rsid w:val="00B1431C"/>
    <w:rsid w:val="00B145BA"/>
    <w:rsid w:val="00B14728"/>
    <w:rsid w:val="00B1487D"/>
    <w:rsid w:val="00B14A08"/>
    <w:rsid w:val="00B14BAD"/>
    <w:rsid w:val="00B14BE5"/>
    <w:rsid w:val="00B14C1A"/>
    <w:rsid w:val="00B14D2B"/>
    <w:rsid w:val="00B14DBB"/>
    <w:rsid w:val="00B14E2C"/>
    <w:rsid w:val="00B15023"/>
    <w:rsid w:val="00B15097"/>
    <w:rsid w:val="00B1521D"/>
    <w:rsid w:val="00B1552C"/>
    <w:rsid w:val="00B15672"/>
    <w:rsid w:val="00B15822"/>
    <w:rsid w:val="00B15B84"/>
    <w:rsid w:val="00B15C22"/>
    <w:rsid w:val="00B15C4E"/>
    <w:rsid w:val="00B15DF0"/>
    <w:rsid w:val="00B1615B"/>
    <w:rsid w:val="00B16299"/>
    <w:rsid w:val="00B165AC"/>
    <w:rsid w:val="00B168FB"/>
    <w:rsid w:val="00B16970"/>
    <w:rsid w:val="00B16A69"/>
    <w:rsid w:val="00B16ADB"/>
    <w:rsid w:val="00B16AF4"/>
    <w:rsid w:val="00B16E19"/>
    <w:rsid w:val="00B172FE"/>
    <w:rsid w:val="00B17517"/>
    <w:rsid w:val="00B17599"/>
    <w:rsid w:val="00B175E0"/>
    <w:rsid w:val="00B17612"/>
    <w:rsid w:val="00B1777E"/>
    <w:rsid w:val="00B177D2"/>
    <w:rsid w:val="00B1782F"/>
    <w:rsid w:val="00B17866"/>
    <w:rsid w:val="00B17D5D"/>
    <w:rsid w:val="00B17D65"/>
    <w:rsid w:val="00B17D8A"/>
    <w:rsid w:val="00B202E1"/>
    <w:rsid w:val="00B2048C"/>
    <w:rsid w:val="00B2058A"/>
    <w:rsid w:val="00B205DB"/>
    <w:rsid w:val="00B20665"/>
    <w:rsid w:val="00B20862"/>
    <w:rsid w:val="00B208AE"/>
    <w:rsid w:val="00B20A11"/>
    <w:rsid w:val="00B20B59"/>
    <w:rsid w:val="00B20DD7"/>
    <w:rsid w:val="00B20EF4"/>
    <w:rsid w:val="00B212DF"/>
    <w:rsid w:val="00B215D4"/>
    <w:rsid w:val="00B21606"/>
    <w:rsid w:val="00B2167B"/>
    <w:rsid w:val="00B216DD"/>
    <w:rsid w:val="00B21757"/>
    <w:rsid w:val="00B217ED"/>
    <w:rsid w:val="00B21899"/>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7C9"/>
    <w:rsid w:val="00B229F1"/>
    <w:rsid w:val="00B22C11"/>
    <w:rsid w:val="00B22C6D"/>
    <w:rsid w:val="00B22C97"/>
    <w:rsid w:val="00B22E11"/>
    <w:rsid w:val="00B231C8"/>
    <w:rsid w:val="00B23328"/>
    <w:rsid w:val="00B2337F"/>
    <w:rsid w:val="00B234F1"/>
    <w:rsid w:val="00B2389F"/>
    <w:rsid w:val="00B2391B"/>
    <w:rsid w:val="00B23A16"/>
    <w:rsid w:val="00B23B1A"/>
    <w:rsid w:val="00B23B53"/>
    <w:rsid w:val="00B23B6E"/>
    <w:rsid w:val="00B23DC0"/>
    <w:rsid w:val="00B23E8C"/>
    <w:rsid w:val="00B241CF"/>
    <w:rsid w:val="00B24356"/>
    <w:rsid w:val="00B24452"/>
    <w:rsid w:val="00B244C7"/>
    <w:rsid w:val="00B244E6"/>
    <w:rsid w:val="00B24724"/>
    <w:rsid w:val="00B247AB"/>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9E1"/>
    <w:rsid w:val="00B259E6"/>
    <w:rsid w:val="00B25AB0"/>
    <w:rsid w:val="00B25E6B"/>
    <w:rsid w:val="00B25EA2"/>
    <w:rsid w:val="00B25FB7"/>
    <w:rsid w:val="00B26008"/>
    <w:rsid w:val="00B26183"/>
    <w:rsid w:val="00B262A8"/>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72E1"/>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288"/>
    <w:rsid w:val="00B3034D"/>
    <w:rsid w:val="00B30499"/>
    <w:rsid w:val="00B304E7"/>
    <w:rsid w:val="00B305D0"/>
    <w:rsid w:val="00B3060B"/>
    <w:rsid w:val="00B3069B"/>
    <w:rsid w:val="00B30825"/>
    <w:rsid w:val="00B3084E"/>
    <w:rsid w:val="00B30971"/>
    <w:rsid w:val="00B30A3F"/>
    <w:rsid w:val="00B30AF2"/>
    <w:rsid w:val="00B30BB2"/>
    <w:rsid w:val="00B30C39"/>
    <w:rsid w:val="00B30C99"/>
    <w:rsid w:val="00B30D0A"/>
    <w:rsid w:val="00B30D53"/>
    <w:rsid w:val="00B30EDF"/>
    <w:rsid w:val="00B30F95"/>
    <w:rsid w:val="00B3124B"/>
    <w:rsid w:val="00B313C2"/>
    <w:rsid w:val="00B3144C"/>
    <w:rsid w:val="00B31563"/>
    <w:rsid w:val="00B31572"/>
    <w:rsid w:val="00B315F5"/>
    <w:rsid w:val="00B3176E"/>
    <w:rsid w:val="00B3183C"/>
    <w:rsid w:val="00B318CD"/>
    <w:rsid w:val="00B31957"/>
    <w:rsid w:val="00B31A1E"/>
    <w:rsid w:val="00B31D3E"/>
    <w:rsid w:val="00B31DDE"/>
    <w:rsid w:val="00B31E68"/>
    <w:rsid w:val="00B32265"/>
    <w:rsid w:val="00B32367"/>
    <w:rsid w:val="00B3254C"/>
    <w:rsid w:val="00B3271B"/>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BC"/>
    <w:rsid w:val="00B344CA"/>
    <w:rsid w:val="00B34613"/>
    <w:rsid w:val="00B34663"/>
    <w:rsid w:val="00B346CB"/>
    <w:rsid w:val="00B34855"/>
    <w:rsid w:val="00B34A38"/>
    <w:rsid w:val="00B34B0B"/>
    <w:rsid w:val="00B34B3E"/>
    <w:rsid w:val="00B34CF6"/>
    <w:rsid w:val="00B34FE0"/>
    <w:rsid w:val="00B35000"/>
    <w:rsid w:val="00B3506A"/>
    <w:rsid w:val="00B35135"/>
    <w:rsid w:val="00B3543E"/>
    <w:rsid w:val="00B35590"/>
    <w:rsid w:val="00B3568B"/>
    <w:rsid w:val="00B356A4"/>
    <w:rsid w:val="00B35A9B"/>
    <w:rsid w:val="00B35C0D"/>
    <w:rsid w:val="00B35D32"/>
    <w:rsid w:val="00B35FCD"/>
    <w:rsid w:val="00B360A7"/>
    <w:rsid w:val="00B3614D"/>
    <w:rsid w:val="00B362A7"/>
    <w:rsid w:val="00B3639F"/>
    <w:rsid w:val="00B3662A"/>
    <w:rsid w:val="00B36669"/>
    <w:rsid w:val="00B366BB"/>
    <w:rsid w:val="00B36A62"/>
    <w:rsid w:val="00B36A97"/>
    <w:rsid w:val="00B36C0B"/>
    <w:rsid w:val="00B36D5F"/>
    <w:rsid w:val="00B36F6E"/>
    <w:rsid w:val="00B3705D"/>
    <w:rsid w:val="00B373CA"/>
    <w:rsid w:val="00B37580"/>
    <w:rsid w:val="00B3762B"/>
    <w:rsid w:val="00B37705"/>
    <w:rsid w:val="00B37D6B"/>
    <w:rsid w:val="00B40031"/>
    <w:rsid w:val="00B4027B"/>
    <w:rsid w:val="00B403B1"/>
    <w:rsid w:val="00B407D3"/>
    <w:rsid w:val="00B40DC6"/>
    <w:rsid w:val="00B40F77"/>
    <w:rsid w:val="00B41055"/>
    <w:rsid w:val="00B410F3"/>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303F"/>
    <w:rsid w:val="00B4326E"/>
    <w:rsid w:val="00B43318"/>
    <w:rsid w:val="00B43324"/>
    <w:rsid w:val="00B43344"/>
    <w:rsid w:val="00B43396"/>
    <w:rsid w:val="00B433BF"/>
    <w:rsid w:val="00B435ED"/>
    <w:rsid w:val="00B43909"/>
    <w:rsid w:val="00B43ACB"/>
    <w:rsid w:val="00B43BA9"/>
    <w:rsid w:val="00B43EFA"/>
    <w:rsid w:val="00B43F28"/>
    <w:rsid w:val="00B43F2B"/>
    <w:rsid w:val="00B43FEA"/>
    <w:rsid w:val="00B44090"/>
    <w:rsid w:val="00B440CC"/>
    <w:rsid w:val="00B440D6"/>
    <w:rsid w:val="00B4423B"/>
    <w:rsid w:val="00B44503"/>
    <w:rsid w:val="00B446C4"/>
    <w:rsid w:val="00B446F0"/>
    <w:rsid w:val="00B44897"/>
    <w:rsid w:val="00B44990"/>
    <w:rsid w:val="00B44B1B"/>
    <w:rsid w:val="00B44C96"/>
    <w:rsid w:val="00B44E68"/>
    <w:rsid w:val="00B45024"/>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41"/>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CB7"/>
    <w:rsid w:val="00B46E7A"/>
    <w:rsid w:val="00B46EE0"/>
    <w:rsid w:val="00B47009"/>
    <w:rsid w:val="00B47394"/>
    <w:rsid w:val="00B47443"/>
    <w:rsid w:val="00B474FA"/>
    <w:rsid w:val="00B4765A"/>
    <w:rsid w:val="00B4777D"/>
    <w:rsid w:val="00B477AC"/>
    <w:rsid w:val="00B47903"/>
    <w:rsid w:val="00B47909"/>
    <w:rsid w:val="00B47915"/>
    <w:rsid w:val="00B47967"/>
    <w:rsid w:val="00B479E9"/>
    <w:rsid w:val="00B47ABF"/>
    <w:rsid w:val="00B47D3D"/>
    <w:rsid w:val="00B500B4"/>
    <w:rsid w:val="00B50178"/>
    <w:rsid w:val="00B50187"/>
    <w:rsid w:val="00B5049F"/>
    <w:rsid w:val="00B5056A"/>
    <w:rsid w:val="00B507CB"/>
    <w:rsid w:val="00B509C1"/>
    <w:rsid w:val="00B50C71"/>
    <w:rsid w:val="00B50D3A"/>
    <w:rsid w:val="00B50DA6"/>
    <w:rsid w:val="00B51117"/>
    <w:rsid w:val="00B51186"/>
    <w:rsid w:val="00B511B9"/>
    <w:rsid w:val="00B51242"/>
    <w:rsid w:val="00B516B8"/>
    <w:rsid w:val="00B516D9"/>
    <w:rsid w:val="00B5171E"/>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63"/>
    <w:rsid w:val="00B52864"/>
    <w:rsid w:val="00B52878"/>
    <w:rsid w:val="00B5288F"/>
    <w:rsid w:val="00B52AB2"/>
    <w:rsid w:val="00B52AFA"/>
    <w:rsid w:val="00B52BE8"/>
    <w:rsid w:val="00B52C07"/>
    <w:rsid w:val="00B52C39"/>
    <w:rsid w:val="00B52CFB"/>
    <w:rsid w:val="00B52D6F"/>
    <w:rsid w:val="00B52E01"/>
    <w:rsid w:val="00B52F76"/>
    <w:rsid w:val="00B5329F"/>
    <w:rsid w:val="00B539D3"/>
    <w:rsid w:val="00B53B06"/>
    <w:rsid w:val="00B53B29"/>
    <w:rsid w:val="00B53D45"/>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9AB"/>
    <w:rsid w:val="00B55C6A"/>
    <w:rsid w:val="00B55CE0"/>
    <w:rsid w:val="00B55E70"/>
    <w:rsid w:val="00B55FDC"/>
    <w:rsid w:val="00B5602E"/>
    <w:rsid w:val="00B56105"/>
    <w:rsid w:val="00B5619E"/>
    <w:rsid w:val="00B561C5"/>
    <w:rsid w:val="00B5626C"/>
    <w:rsid w:val="00B56328"/>
    <w:rsid w:val="00B563A7"/>
    <w:rsid w:val="00B56404"/>
    <w:rsid w:val="00B56628"/>
    <w:rsid w:val="00B566D9"/>
    <w:rsid w:val="00B56860"/>
    <w:rsid w:val="00B56A4C"/>
    <w:rsid w:val="00B56B56"/>
    <w:rsid w:val="00B56B8E"/>
    <w:rsid w:val="00B56C6C"/>
    <w:rsid w:val="00B56E36"/>
    <w:rsid w:val="00B56F85"/>
    <w:rsid w:val="00B570A3"/>
    <w:rsid w:val="00B570F6"/>
    <w:rsid w:val="00B5717B"/>
    <w:rsid w:val="00B57230"/>
    <w:rsid w:val="00B57243"/>
    <w:rsid w:val="00B572EB"/>
    <w:rsid w:val="00B57477"/>
    <w:rsid w:val="00B574C7"/>
    <w:rsid w:val="00B57A8D"/>
    <w:rsid w:val="00B57AA1"/>
    <w:rsid w:val="00B57C6A"/>
    <w:rsid w:val="00B57DCA"/>
    <w:rsid w:val="00B57E08"/>
    <w:rsid w:val="00B57E3C"/>
    <w:rsid w:val="00B60008"/>
    <w:rsid w:val="00B600CC"/>
    <w:rsid w:val="00B602C6"/>
    <w:rsid w:val="00B60360"/>
    <w:rsid w:val="00B6039D"/>
    <w:rsid w:val="00B60428"/>
    <w:rsid w:val="00B6051C"/>
    <w:rsid w:val="00B60624"/>
    <w:rsid w:val="00B60BCF"/>
    <w:rsid w:val="00B60C43"/>
    <w:rsid w:val="00B60E34"/>
    <w:rsid w:val="00B61129"/>
    <w:rsid w:val="00B61147"/>
    <w:rsid w:val="00B6132F"/>
    <w:rsid w:val="00B6147B"/>
    <w:rsid w:val="00B614D3"/>
    <w:rsid w:val="00B616B1"/>
    <w:rsid w:val="00B61864"/>
    <w:rsid w:val="00B61995"/>
    <w:rsid w:val="00B61CB4"/>
    <w:rsid w:val="00B61DE8"/>
    <w:rsid w:val="00B61EF6"/>
    <w:rsid w:val="00B61FE9"/>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81D"/>
    <w:rsid w:val="00B639B9"/>
    <w:rsid w:val="00B63A4E"/>
    <w:rsid w:val="00B63AE0"/>
    <w:rsid w:val="00B63BBD"/>
    <w:rsid w:val="00B63DB5"/>
    <w:rsid w:val="00B641B1"/>
    <w:rsid w:val="00B641F9"/>
    <w:rsid w:val="00B643A4"/>
    <w:rsid w:val="00B648F5"/>
    <w:rsid w:val="00B64981"/>
    <w:rsid w:val="00B649E3"/>
    <w:rsid w:val="00B64AD1"/>
    <w:rsid w:val="00B64BAC"/>
    <w:rsid w:val="00B64BE6"/>
    <w:rsid w:val="00B64DA2"/>
    <w:rsid w:val="00B65084"/>
    <w:rsid w:val="00B65252"/>
    <w:rsid w:val="00B652DF"/>
    <w:rsid w:val="00B653A9"/>
    <w:rsid w:val="00B654DA"/>
    <w:rsid w:val="00B6582C"/>
    <w:rsid w:val="00B65939"/>
    <w:rsid w:val="00B65A61"/>
    <w:rsid w:val="00B65AFB"/>
    <w:rsid w:val="00B65B71"/>
    <w:rsid w:val="00B65B7E"/>
    <w:rsid w:val="00B65BAB"/>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F3B"/>
    <w:rsid w:val="00B671CD"/>
    <w:rsid w:val="00B67285"/>
    <w:rsid w:val="00B67293"/>
    <w:rsid w:val="00B67429"/>
    <w:rsid w:val="00B6743D"/>
    <w:rsid w:val="00B67566"/>
    <w:rsid w:val="00B67755"/>
    <w:rsid w:val="00B679BE"/>
    <w:rsid w:val="00B679C4"/>
    <w:rsid w:val="00B67C08"/>
    <w:rsid w:val="00B67CD3"/>
    <w:rsid w:val="00B67DB4"/>
    <w:rsid w:val="00B700D1"/>
    <w:rsid w:val="00B7015F"/>
    <w:rsid w:val="00B7038E"/>
    <w:rsid w:val="00B70439"/>
    <w:rsid w:val="00B705A0"/>
    <w:rsid w:val="00B705F7"/>
    <w:rsid w:val="00B70610"/>
    <w:rsid w:val="00B707B6"/>
    <w:rsid w:val="00B70B5F"/>
    <w:rsid w:val="00B70C0E"/>
    <w:rsid w:val="00B70C23"/>
    <w:rsid w:val="00B70C6F"/>
    <w:rsid w:val="00B70D03"/>
    <w:rsid w:val="00B70E24"/>
    <w:rsid w:val="00B710CC"/>
    <w:rsid w:val="00B7122F"/>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7F"/>
    <w:rsid w:val="00B7578D"/>
    <w:rsid w:val="00B7595E"/>
    <w:rsid w:val="00B759E4"/>
    <w:rsid w:val="00B759E7"/>
    <w:rsid w:val="00B75A21"/>
    <w:rsid w:val="00B75B28"/>
    <w:rsid w:val="00B75F78"/>
    <w:rsid w:val="00B76092"/>
    <w:rsid w:val="00B76182"/>
    <w:rsid w:val="00B761D5"/>
    <w:rsid w:val="00B764B1"/>
    <w:rsid w:val="00B76682"/>
    <w:rsid w:val="00B766A2"/>
    <w:rsid w:val="00B766A7"/>
    <w:rsid w:val="00B76721"/>
    <w:rsid w:val="00B76962"/>
    <w:rsid w:val="00B76977"/>
    <w:rsid w:val="00B76AE2"/>
    <w:rsid w:val="00B76AFF"/>
    <w:rsid w:val="00B76BF5"/>
    <w:rsid w:val="00B76CD0"/>
    <w:rsid w:val="00B76DCE"/>
    <w:rsid w:val="00B76E97"/>
    <w:rsid w:val="00B7718E"/>
    <w:rsid w:val="00B772ED"/>
    <w:rsid w:val="00B7732E"/>
    <w:rsid w:val="00B775A9"/>
    <w:rsid w:val="00B77739"/>
    <w:rsid w:val="00B77A4C"/>
    <w:rsid w:val="00B77BF2"/>
    <w:rsid w:val="00B77D60"/>
    <w:rsid w:val="00B77DB8"/>
    <w:rsid w:val="00B77EBF"/>
    <w:rsid w:val="00B77FF2"/>
    <w:rsid w:val="00B800D3"/>
    <w:rsid w:val="00B801DB"/>
    <w:rsid w:val="00B803AA"/>
    <w:rsid w:val="00B8052B"/>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DB6"/>
    <w:rsid w:val="00B81E9C"/>
    <w:rsid w:val="00B81F1C"/>
    <w:rsid w:val="00B81F55"/>
    <w:rsid w:val="00B82291"/>
    <w:rsid w:val="00B8265D"/>
    <w:rsid w:val="00B82691"/>
    <w:rsid w:val="00B82737"/>
    <w:rsid w:val="00B8277F"/>
    <w:rsid w:val="00B828AF"/>
    <w:rsid w:val="00B82991"/>
    <w:rsid w:val="00B829B0"/>
    <w:rsid w:val="00B82CBE"/>
    <w:rsid w:val="00B82EF5"/>
    <w:rsid w:val="00B82F90"/>
    <w:rsid w:val="00B831DF"/>
    <w:rsid w:val="00B832BB"/>
    <w:rsid w:val="00B83393"/>
    <w:rsid w:val="00B833DC"/>
    <w:rsid w:val="00B8356D"/>
    <w:rsid w:val="00B8365A"/>
    <w:rsid w:val="00B8369D"/>
    <w:rsid w:val="00B836FF"/>
    <w:rsid w:val="00B83A94"/>
    <w:rsid w:val="00B83CFB"/>
    <w:rsid w:val="00B83ED8"/>
    <w:rsid w:val="00B83F5D"/>
    <w:rsid w:val="00B84016"/>
    <w:rsid w:val="00B840D4"/>
    <w:rsid w:val="00B841E4"/>
    <w:rsid w:val="00B843B5"/>
    <w:rsid w:val="00B845C4"/>
    <w:rsid w:val="00B8467B"/>
    <w:rsid w:val="00B846C9"/>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83E"/>
    <w:rsid w:val="00B8788B"/>
    <w:rsid w:val="00B8794B"/>
    <w:rsid w:val="00B87962"/>
    <w:rsid w:val="00B879C4"/>
    <w:rsid w:val="00B87AB1"/>
    <w:rsid w:val="00B87ABC"/>
    <w:rsid w:val="00B87C77"/>
    <w:rsid w:val="00B87D75"/>
    <w:rsid w:val="00B87E87"/>
    <w:rsid w:val="00B87FBC"/>
    <w:rsid w:val="00B900FA"/>
    <w:rsid w:val="00B903D9"/>
    <w:rsid w:val="00B9047A"/>
    <w:rsid w:val="00B90654"/>
    <w:rsid w:val="00B906B1"/>
    <w:rsid w:val="00B906E9"/>
    <w:rsid w:val="00B9072C"/>
    <w:rsid w:val="00B90885"/>
    <w:rsid w:val="00B90B68"/>
    <w:rsid w:val="00B90CF0"/>
    <w:rsid w:val="00B90F7D"/>
    <w:rsid w:val="00B910F4"/>
    <w:rsid w:val="00B91111"/>
    <w:rsid w:val="00B911D2"/>
    <w:rsid w:val="00B913DE"/>
    <w:rsid w:val="00B91503"/>
    <w:rsid w:val="00B916D2"/>
    <w:rsid w:val="00B91784"/>
    <w:rsid w:val="00B917F4"/>
    <w:rsid w:val="00B91942"/>
    <w:rsid w:val="00B91977"/>
    <w:rsid w:val="00B919C7"/>
    <w:rsid w:val="00B91BC4"/>
    <w:rsid w:val="00B91F3A"/>
    <w:rsid w:val="00B9207C"/>
    <w:rsid w:val="00B920B3"/>
    <w:rsid w:val="00B9218E"/>
    <w:rsid w:val="00B9232F"/>
    <w:rsid w:val="00B9246C"/>
    <w:rsid w:val="00B9249C"/>
    <w:rsid w:val="00B925CE"/>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9"/>
    <w:rsid w:val="00B9511E"/>
    <w:rsid w:val="00B95260"/>
    <w:rsid w:val="00B95285"/>
    <w:rsid w:val="00B952FB"/>
    <w:rsid w:val="00B95398"/>
    <w:rsid w:val="00B9559C"/>
    <w:rsid w:val="00B955D5"/>
    <w:rsid w:val="00B95B62"/>
    <w:rsid w:val="00B95BD7"/>
    <w:rsid w:val="00B95C89"/>
    <w:rsid w:val="00B95E2F"/>
    <w:rsid w:val="00B95E73"/>
    <w:rsid w:val="00B95EC0"/>
    <w:rsid w:val="00B95EF4"/>
    <w:rsid w:val="00B9606C"/>
    <w:rsid w:val="00B96143"/>
    <w:rsid w:val="00B9648B"/>
    <w:rsid w:val="00B964A1"/>
    <w:rsid w:val="00B96500"/>
    <w:rsid w:val="00B9652B"/>
    <w:rsid w:val="00B9654A"/>
    <w:rsid w:val="00B96575"/>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D1"/>
    <w:rsid w:val="00B9780F"/>
    <w:rsid w:val="00B9795C"/>
    <w:rsid w:val="00B97B53"/>
    <w:rsid w:val="00B97BD8"/>
    <w:rsid w:val="00B97BDE"/>
    <w:rsid w:val="00B97CDE"/>
    <w:rsid w:val="00B97FB7"/>
    <w:rsid w:val="00BA01F8"/>
    <w:rsid w:val="00BA0259"/>
    <w:rsid w:val="00BA0355"/>
    <w:rsid w:val="00BA0434"/>
    <w:rsid w:val="00BA049B"/>
    <w:rsid w:val="00BA0B6F"/>
    <w:rsid w:val="00BA0C24"/>
    <w:rsid w:val="00BA0DF6"/>
    <w:rsid w:val="00BA0F63"/>
    <w:rsid w:val="00BA0F7E"/>
    <w:rsid w:val="00BA1082"/>
    <w:rsid w:val="00BA10EB"/>
    <w:rsid w:val="00BA120D"/>
    <w:rsid w:val="00BA14D1"/>
    <w:rsid w:val="00BA16E0"/>
    <w:rsid w:val="00BA1722"/>
    <w:rsid w:val="00BA1800"/>
    <w:rsid w:val="00BA1879"/>
    <w:rsid w:val="00BA18A6"/>
    <w:rsid w:val="00BA1936"/>
    <w:rsid w:val="00BA1B80"/>
    <w:rsid w:val="00BA1C0D"/>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968"/>
    <w:rsid w:val="00BA3A00"/>
    <w:rsid w:val="00BA3EA0"/>
    <w:rsid w:val="00BA3F2D"/>
    <w:rsid w:val="00BA3F38"/>
    <w:rsid w:val="00BA414E"/>
    <w:rsid w:val="00BA414F"/>
    <w:rsid w:val="00BA41C2"/>
    <w:rsid w:val="00BA42DA"/>
    <w:rsid w:val="00BA4394"/>
    <w:rsid w:val="00BA4459"/>
    <w:rsid w:val="00BA4491"/>
    <w:rsid w:val="00BA44EB"/>
    <w:rsid w:val="00BA450E"/>
    <w:rsid w:val="00BA482F"/>
    <w:rsid w:val="00BA4B40"/>
    <w:rsid w:val="00BA4CE0"/>
    <w:rsid w:val="00BA4ED8"/>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56B"/>
    <w:rsid w:val="00BA66E8"/>
    <w:rsid w:val="00BA6A57"/>
    <w:rsid w:val="00BA6AEB"/>
    <w:rsid w:val="00BA6D9A"/>
    <w:rsid w:val="00BA6E92"/>
    <w:rsid w:val="00BA6F01"/>
    <w:rsid w:val="00BA6FDA"/>
    <w:rsid w:val="00BA71ED"/>
    <w:rsid w:val="00BA73ED"/>
    <w:rsid w:val="00BA74E8"/>
    <w:rsid w:val="00BA7510"/>
    <w:rsid w:val="00BA7698"/>
    <w:rsid w:val="00BA7969"/>
    <w:rsid w:val="00BA7C39"/>
    <w:rsid w:val="00BA7D4C"/>
    <w:rsid w:val="00BA7E12"/>
    <w:rsid w:val="00BA7F4C"/>
    <w:rsid w:val="00BA7FC8"/>
    <w:rsid w:val="00BB018E"/>
    <w:rsid w:val="00BB0269"/>
    <w:rsid w:val="00BB02A3"/>
    <w:rsid w:val="00BB0414"/>
    <w:rsid w:val="00BB04CF"/>
    <w:rsid w:val="00BB05B9"/>
    <w:rsid w:val="00BB0658"/>
    <w:rsid w:val="00BB0698"/>
    <w:rsid w:val="00BB072A"/>
    <w:rsid w:val="00BB0836"/>
    <w:rsid w:val="00BB085C"/>
    <w:rsid w:val="00BB0981"/>
    <w:rsid w:val="00BB0B12"/>
    <w:rsid w:val="00BB0C59"/>
    <w:rsid w:val="00BB0C62"/>
    <w:rsid w:val="00BB0CAE"/>
    <w:rsid w:val="00BB0D38"/>
    <w:rsid w:val="00BB0E78"/>
    <w:rsid w:val="00BB0E85"/>
    <w:rsid w:val="00BB10AD"/>
    <w:rsid w:val="00BB112B"/>
    <w:rsid w:val="00BB128B"/>
    <w:rsid w:val="00BB187D"/>
    <w:rsid w:val="00BB1894"/>
    <w:rsid w:val="00BB1994"/>
    <w:rsid w:val="00BB1CC0"/>
    <w:rsid w:val="00BB1DDD"/>
    <w:rsid w:val="00BB2416"/>
    <w:rsid w:val="00BB24DD"/>
    <w:rsid w:val="00BB2682"/>
    <w:rsid w:val="00BB26F8"/>
    <w:rsid w:val="00BB28FB"/>
    <w:rsid w:val="00BB291E"/>
    <w:rsid w:val="00BB299B"/>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7E7"/>
    <w:rsid w:val="00BB3936"/>
    <w:rsid w:val="00BB3AD9"/>
    <w:rsid w:val="00BB3B35"/>
    <w:rsid w:val="00BB3B41"/>
    <w:rsid w:val="00BB3B54"/>
    <w:rsid w:val="00BB3C6F"/>
    <w:rsid w:val="00BB3D5A"/>
    <w:rsid w:val="00BB3D7A"/>
    <w:rsid w:val="00BB3FB8"/>
    <w:rsid w:val="00BB42A7"/>
    <w:rsid w:val="00BB44BD"/>
    <w:rsid w:val="00BB4538"/>
    <w:rsid w:val="00BB45D3"/>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7FE"/>
    <w:rsid w:val="00BB58D2"/>
    <w:rsid w:val="00BB5C4B"/>
    <w:rsid w:val="00BB5C88"/>
    <w:rsid w:val="00BB5EFA"/>
    <w:rsid w:val="00BB5F85"/>
    <w:rsid w:val="00BB5FBA"/>
    <w:rsid w:val="00BB60DE"/>
    <w:rsid w:val="00BB64CB"/>
    <w:rsid w:val="00BB6562"/>
    <w:rsid w:val="00BB66E3"/>
    <w:rsid w:val="00BB679F"/>
    <w:rsid w:val="00BB6819"/>
    <w:rsid w:val="00BB6BA6"/>
    <w:rsid w:val="00BB6D26"/>
    <w:rsid w:val="00BB6DB9"/>
    <w:rsid w:val="00BB6E82"/>
    <w:rsid w:val="00BB7070"/>
    <w:rsid w:val="00BB72AE"/>
    <w:rsid w:val="00BB72B0"/>
    <w:rsid w:val="00BB72DF"/>
    <w:rsid w:val="00BB75A2"/>
    <w:rsid w:val="00BB776D"/>
    <w:rsid w:val="00BB787A"/>
    <w:rsid w:val="00BB7AB0"/>
    <w:rsid w:val="00BB7D11"/>
    <w:rsid w:val="00BB7DB9"/>
    <w:rsid w:val="00BB7F85"/>
    <w:rsid w:val="00BB7FCD"/>
    <w:rsid w:val="00BC02D6"/>
    <w:rsid w:val="00BC0478"/>
    <w:rsid w:val="00BC04D5"/>
    <w:rsid w:val="00BC0597"/>
    <w:rsid w:val="00BC07C8"/>
    <w:rsid w:val="00BC08E7"/>
    <w:rsid w:val="00BC0903"/>
    <w:rsid w:val="00BC099A"/>
    <w:rsid w:val="00BC0A1E"/>
    <w:rsid w:val="00BC0B8F"/>
    <w:rsid w:val="00BC0D3F"/>
    <w:rsid w:val="00BC0EB6"/>
    <w:rsid w:val="00BC0FB5"/>
    <w:rsid w:val="00BC105A"/>
    <w:rsid w:val="00BC13AE"/>
    <w:rsid w:val="00BC1786"/>
    <w:rsid w:val="00BC17A8"/>
    <w:rsid w:val="00BC1804"/>
    <w:rsid w:val="00BC1979"/>
    <w:rsid w:val="00BC1BCE"/>
    <w:rsid w:val="00BC1D8A"/>
    <w:rsid w:val="00BC1E52"/>
    <w:rsid w:val="00BC1ED7"/>
    <w:rsid w:val="00BC1EEF"/>
    <w:rsid w:val="00BC2127"/>
    <w:rsid w:val="00BC2277"/>
    <w:rsid w:val="00BC2292"/>
    <w:rsid w:val="00BC269E"/>
    <w:rsid w:val="00BC27D7"/>
    <w:rsid w:val="00BC2DEF"/>
    <w:rsid w:val="00BC2E22"/>
    <w:rsid w:val="00BC3218"/>
    <w:rsid w:val="00BC322A"/>
    <w:rsid w:val="00BC3378"/>
    <w:rsid w:val="00BC33B2"/>
    <w:rsid w:val="00BC3404"/>
    <w:rsid w:val="00BC35AF"/>
    <w:rsid w:val="00BC3623"/>
    <w:rsid w:val="00BC3629"/>
    <w:rsid w:val="00BC3696"/>
    <w:rsid w:val="00BC37FE"/>
    <w:rsid w:val="00BC39DE"/>
    <w:rsid w:val="00BC3A2F"/>
    <w:rsid w:val="00BC3AE2"/>
    <w:rsid w:val="00BC3BB6"/>
    <w:rsid w:val="00BC3DB1"/>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7112"/>
    <w:rsid w:val="00BC73AE"/>
    <w:rsid w:val="00BC7623"/>
    <w:rsid w:val="00BC765F"/>
    <w:rsid w:val="00BC77B5"/>
    <w:rsid w:val="00BC77E1"/>
    <w:rsid w:val="00BC7C38"/>
    <w:rsid w:val="00BC7D14"/>
    <w:rsid w:val="00BD0059"/>
    <w:rsid w:val="00BD0132"/>
    <w:rsid w:val="00BD04D9"/>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586"/>
    <w:rsid w:val="00BD1806"/>
    <w:rsid w:val="00BD1825"/>
    <w:rsid w:val="00BD1B0C"/>
    <w:rsid w:val="00BD1E82"/>
    <w:rsid w:val="00BD1EA3"/>
    <w:rsid w:val="00BD1F00"/>
    <w:rsid w:val="00BD1F94"/>
    <w:rsid w:val="00BD20A8"/>
    <w:rsid w:val="00BD2190"/>
    <w:rsid w:val="00BD2253"/>
    <w:rsid w:val="00BD23B9"/>
    <w:rsid w:val="00BD2490"/>
    <w:rsid w:val="00BD260E"/>
    <w:rsid w:val="00BD29C2"/>
    <w:rsid w:val="00BD2B28"/>
    <w:rsid w:val="00BD2CE8"/>
    <w:rsid w:val="00BD2DB7"/>
    <w:rsid w:val="00BD30CB"/>
    <w:rsid w:val="00BD3162"/>
    <w:rsid w:val="00BD31B2"/>
    <w:rsid w:val="00BD32FA"/>
    <w:rsid w:val="00BD3378"/>
    <w:rsid w:val="00BD33BA"/>
    <w:rsid w:val="00BD3428"/>
    <w:rsid w:val="00BD35BB"/>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E6"/>
    <w:rsid w:val="00BD4695"/>
    <w:rsid w:val="00BD46CB"/>
    <w:rsid w:val="00BD4714"/>
    <w:rsid w:val="00BD4AAD"/>
    <w:rsid w:val="00BD4ABE"/>
    <w:rsid w:val="00BD4BA8"/>
    <w:rsid w:val="00BD4DB1"/>
    <w:rsid w:val="00BD500A"/>
    <w:rsid w:val="00BD50BD"/>
    <w:rsid w:val="00BD5120"/>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28"/>
    <w:rsid w:val="00BD64FE"/>
    <w:rsid w:val="00BD65D8"/>
    <w:rsid w:val="00BD6786"/>
    <w:rsid w:val="00BD67E5"/>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318"/>
    <w:rsid w:val="00BE04BB"/>
    <w:rsid w:val="00BE0537"/>
    <w:rsid w:val="00BE08ED"/>
    <w:rsid w:val="00BE0AD3"/>
    <w:rsid w:val="00BE0AE5"/>
    <w:rsid w:val="00BE0C99"/>
    <w:rsid w:val="00BE0CFD"/>
    <w:rsid w:val="00BE0DA0"/>
    <w:rsid w:val="00BE10AE"/>
    <w:rsid w:val="00BE1165"/>
    <w:rsid w:val="00BE1190"/>
    <w:rsid w:val="00BE1448"/>
    <w:rsid w:val="00BE1451"/>
    <w:rsid w:val="00BE14D7"/>
    <w:rsid w:val="00BE164F"/>
    <w:rsid w:val="00BE1660"/>
    <w:rsid w:val="00BE1725"/>
    <w:rsid w:val="00BE17FC"/>
    <w:rsid w:val="00BE1853"/>
    <w:rsid w:val="00BE1873"/>
    <w:rsid w:val="00BE1936"/>
    <w:rsid w:val="00BE1CC5"/>
    <w:rsid w:val="00BE1FB0"/>
    <w:rsid w:val="00BE20A4"/>
    <w:rsid w:val="00BE2145"/>
    <w:rsid w:val="00BE228C"/>
    <w:rsid w:val="00BE24E1"/>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8F7"/>
    <w:rsid w:val="00BE498D"/>
    <w:rsid w:val="00BE49B6"/>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D39"/>
    <w:rsid w:val="00BE5D4C"/>
    <w:rsid w:val="00BE5D4E"/>
    <w:rsid w:val="00BE5E6D"/>
    <w:rsid w:val="00BE6073"/>
    <w:rsid w:val="00BE6124"/>
    <w:rsid w:val="00BE617D"/>
    <w:rsid w:val="00BE61EE"/>
    <w:rsid w:val="00BE62E8"/>
    <w:rsid w:val="00BE6392"/>
    <w:rsid w:val="00BE63E6"/>
    <w:rsid w:val="00BE661C"/>
    <w:rsid w:val="00BE6681"/>
    <w:rsid w:val="00BE66B0"/>
    <w:rsid w:val="00BE66DE"/>
    <w:rsid w:val="00BE6842"/>
    <w:rsid w:val="00BE68BA"/>
    <w:rsid w:val="00BE68FA"/>
    <w:rsid w:val="00BE69ED"/>
    <w:rsid w:val="00BE69F5"/>
    <w:rsid w:val="00BE6B8E"/>
    <w:rsid w:val="00BE6BA3"/>
    <w:rsid w:val="00BE6E7E"/>
    <w:rsid w:val="00BE70AA"/>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D49"/>
    <w:rsid w:val="00BE7D81"/>
    <w:rsid w:val="00BE7F3F"/>
    <w:rsid w:val="00BF040B"/>
    <w:rsid w:val="00BF0434"/>
    <w:rsid w:val="00BF05C4"/>
    <w:rsid w:val="00BF0696"/>
    <w:rsid w:val="00BF06A3"/>
    <w:rsid w:val="00BF07F5"/>
    <w:rsid w:val="00BF0824"/>
    <w:rsid w:val="00BF08EF"/>
    <w:rsid w:val="00BF0B18"/>
    <w:rsid w:val="00BF0DFC"/>
    <w:rsid w:val="00BF1107"/>
    <w:rsid w:val="00BF1111"/>
    <w:rsid w:val="00BF11E7"/>
    <w:rsid w:val="00BF12B9"/>
    <w:rsid w:val="00BF16CC"/>
    <w:rsid w:val="00BF1824"/>
    <w:rsid w:val="00BF182C"/>
    <w:rsid w:val="00BF1ED8"/>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83"/>
    <w:rsid w:val="00BF31C9"/>
    <w:rsid w:val="00BF33A2"/>
    <w:rsid w:val="00BF362E"/>
    <w:rsid w:val="00BF36A6"/>
    <w:rsid w:val="00BF3842"/>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95C"/>
    <w:rsid w:val="00BF4AF2"/>
    <w:rsid w:val="00BF4AF7"/>
    <w:rsid w:val="00BF4B4C"/>
    <w:rsid w:val="00BF4B9A"/>
    <w:rsid w:val="00BF4BDA"/>
    <w:rsid w:val="00BF4C5E"/>
    <w:rsid w:val="00BF4E5E"/>
    <w:rsid w:val="00BF502D"/>
    <w:rsid w:val="00BF51EB"/>
    <w:rsid w:val="00BF5251"/>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2E"/>
    <w:rsid w:val="00BF72E9"/>
    <w:rsid w:val="00BF735D"/>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C24"/>
    <w:rsid w:val="00C00C8F"/>
    <w:rsid w:val="00C00DE0"/>
    <w:rsid w:val="00C00E39"/>
    <w:rsid w:val="00C00F74"/>
    <w:rsid w:val="00C01156"/>
    <w:rsid w:val="00C0116F"/>
    <w:rsid w:val="00C01219"/>
    <w:rsid w:val="00C012A1"/>
    <w:rsid w:val="00C012AA"/>
    <w:rsid w:val="00C0133D"/>
    <w:rsid w:val="00C013AF"/>
    <w:rsid w:val="00C01539"/>
    <w:rsid w:val="00C016C1"/>
    <w:rsid w:val="00C0178F"/>
    <w:rsid w:val="00C01841"/>
    <w:rsid w:val="00C01BB2"/>
    <w:rsid w:val="00C01D1D"/>
    <w:rsid w:val="00C01D3D"/>
    <w:rsid w:val="00C01EC8"/>
    <w:rsid w:val="00C01FF0"/>
    <w:rsid w:val="00C020EE"/>
    <w:rsid w:val="00C02174"/>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C1"/>
    <w:rsid w:val="00C035DD"/>
    <w:rsid w:val="00C03779"/>
    <w:rsid w:val="00C037A3"/>
    <w:rsid w:val="00C03851"/>
    <w:rsid w:val="00C03D37"/>
    <w:rsid w:val="00C03ECA"/>
    <w:rsid w:val="00C03ECD"/>
    <w:rsid w:val="00C03FAF"/>
    <w:rsid w:val="00C03FC0"/>
    <w:rsid w:val="00C04089"/>
    <w:rsid w:val="00C041D2"/>
    <w:rsid w:val="00C043C6"/>
    <w:rsid w:val="00C044F7"/>
    <w:rsid w:val="00C0455B"/>
    <w:rsid w:val="00C04AC7"/>
    <w:rsid w:val="00C04AE5"/>
    <w:rsid w:val="00C04C1B"/>
    <w:rsid w:val="00C04CDA"/>
    <w:rsid w:val="00C04E1E"/>
    <w:rsid w:val="00C0503C"/>
    <w:rsid w:val="00C05103"/>
    <w:rsid w:val="00C05387"/>
    <w:rsid w:val="00C053A3"/>
    <w:rsid w:val="00C05481"/>
    <w:rsid w:val="00C055A0"/>
    <w:rsid w:val="00C057CB"/>
    <w:rsid w:val="00C0593B"/>
    <w:rsid w:val="00C05A8F"/>
    <w:rsid w:val="00C05B88"/>
    <w:rsid w:val="00C05CF3"/>
    <w:rsid w:val="00C05D66"/>
    <w:rsid w:val="00C05D6B"/>
    <w:rsid w:val="00C05EAD"/>
    <w:rsid w:val="00C0602F"/>
    <w:rsid w:val="00C061A6"/>
    <w:rsid w:val="00C0632B"/>
    <w:rsid w:val="00C063F0"/>
    <w:rsid w:val="00C0648B"/>
    <w:rsid w:val="00C065D2"/>
    <w:rsid w:val="00C06850"/>
    <w:rsid w:val="00C068CF"/>
    <w:rsid w:val="00C06994"/>
    <w:rsid w:val="00C06BA8"/>
    <w:rsid w:val="00C06C8F"/>
    <w:rsid w:val="00C06DA4"/>
    <w:rsid w:val="00C06DC9"/>
    <w:rsid w:val="00C06DCE"/>
    <w:rsid w:val="00C06E04"/>
    <w:rsid w:val="00C06E5E"/>
    <w:rsid w:val="00C0703F"/>
    <w:rsid w:val="00C0716F"/>
    <w:rsid w:val="00C074CD"/>
    <w:rsid w:val="00C07565"/>
    <w:rsid w:val="00C07638"/>
    <w:rsid w:val="00C0767A"/>
    <w:rsid w:val="00C076DA"/>
    <w:rsid w:val="00C077C3"/>
    <w:rsid w:val="00C07865"/>
    <w:rsid w:val="00C079F7"/>
    <w:rsid w:val="00C07A01"/>
    <w:rsid w:val="00C07C7B"/>
    <w:rsid w:val="00C07CBE"/>
    <w:rsid w:val="00C07F4E"/>
    <w:rsid w:val="00C07F6D"/>
    <w:rsid w:val="00C07FFA"/>
    <w:rsid w:val="00C10038"/>
    <w:rsid w:val="00C10137"/>
    <w:rsid w:val="00C10262"/>
    <w:rsid w:val="00C1027C"/>
    <w:rsid w:val="00C102D6"/>
    <w:rsid w:val="00C10811"/>
    <w:rsid w:val="00C10A78"/>
    <w:rsid w:val="00C10C5E"/>
    <w:rsid w:val="00C10CFD"/>
    <w:rsid w:val="00C10E68"/>
    <w:rsid w:val="00C10EEA"/>
    <w:rsid w:val="00C11086"/>
    <w:rsid w:val="00C110E9"/>
    <w:rsid w:val="00C1117E"/>
    <w:rsid w:val="00C11205"/>
    <w:rsid w:val="00C112E4"/>
    <w:rsid w:val="00C11355"/>
    <w:rsid w:val="00C114A5"/>
    <w:rsid w:val="00C115E2"/>
    <w:rsid w:val="00C1168B"/>
    <w:rsid w:val="00C117BE"/>
    <w:rsid w:val="00C117C6"/>
    <w:rsid w:val="00C1182A"/>
    <w:rsid w:val="00C11916"/>
    <w:rsid w:val="00C11B4F"/>
    <w:rsid w:val="00C11D84"/>
    <w:rsid w:val="00C11E08"/>
    <w:rsid w:val="00C11F3B"/>
    <w:rsid w:val="00C120B1"/>
    <w:rsid w:val="00C121D1"/>
    <w:rsid w:val="00C1234E"/>
    <w:rsid w:val="00C12381"/>
    <w:rsid w:val="00C123AC"/>
    <w:rsid w:val="00C123DF"/>
    <w:rsid w:val="00C126B6"/>
    <w:rsid w:val="00C129C2"/>
    <w:rsid w:val="00C12C71"/>
    <w:rsid w:val="00C12DAC"/>
    <w:rsid w:val="00C13091"/>
    <w:rsid w:val="00C13244"/>
    <w:rsid w:val="00C133E5"/>
    <w:rsid w:val="00C13713"/>
    <w:rsid w:val="00C1378F"/>
    <w:rsid w:val="00C137F8"/>
    <w:rsid w:val="00C1392A"/>
    <w:rsid w:val="00C13B55"/>
    <w:rsid w:val="00C13C62"/>
    <w:rsid w:val="00C13D5C"/>
    <w:rsid w:val="00C13D82"/>
    <w:rsid w:val="00C13DEB"/>
    <w:rsid w:val="00C13EE8"/>
    <w:rsid w:val="00C14309"/>
    <w:rsid w:val="00C14461"/>
    <w:rsid w:val="00C1473B"/>
    <w:rsid w:val="00C14C6D"/>
    <w:rsid w:val="00C14CAB"/>
    <w:rsid w:val="00C14D99"/>
    <w:rsid w:val="00C14EA1"/>
    <w:rsid w:val="00C14FE8"/>
    <w:rsid w:val="00C15166"/>
    <w:rsid w:val="00C15831"/>
    <w:rsid w:val="00C15AA3"/>
    <w:rsid w:val="00C15ABA"/>
    <w:rsid w:val="00C15B3E"/>
    <w:rsid w:val="00C15E0B"/>
    <w:rsid w:val="00C1611C"/>
    <w:rsid w:val="00C162AD"/>
    <w:rsid w:val="00C163AC"/>
    <w:rsid w:val="00C16582"/>
    <w:rsid w:val="00C1671D"/>
    <w:rsid w:val="00C167CB"/>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4"/>
    <w:rsid w:val="00C1790F"/>
    <w:rsid w:val="00C17995"/>
    <w:rsid w:val="00C17BCE"/>
    <w:rsid w:val="00C17C96"/>
    <w:rsid w:val="00C20148"/>
    <w:rsid w:val="00C20202"/>
    <w:rsid w:val="00C202D6"/>
    <w:rsid w:val="00C2030B"/>
    <w:rsid w:val="00C204CF"/>
    <w:rsid w:val="00C20560"/>
    <w:rsid w:val="00C20565"/>
    <w:rsid w:val="00C205FB"/>
    <w:rsid w:val="00C20970"/>
    <w:rsid w:val="00C209A9"/>
    <w:rsid w:val="00C209DB"/>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B3E"/>
    <w:rsid w:val="00C23CC7"/>
    <w:rsid w:val="00C23CDF"/>
    <w:rsid w:val="00C23F24"/>
    <w:rsid w:val="00C23F82"/>
    <w:rsid w:val="00C23FB8"/>
    <w:rsid w:val="00C2417E"/>
    <w:rsid w:val="00C2431B"/>
    <w:rsid w:val="00C244C9"/>
    <w:rsid w:val="00C24667"/>
    <w:rsid w:val="00C246D7"/>
    <w:rsid w:val="00C24731"/>
    <w:rsid w:val="00C24A49"/>
    <w:rsid w:val="00C24DEA"/>
    <w:rsid w:val="00C24E46"/>
    <w:rsid w:val="00C252FD"/>
    <w:rsid w:val="00C254A6"/>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6AC"/>
    <w:rsid w:val="00C30734"/>
    <w:rsid w:val="00C3076F"/>
    <w:rsid w:val="00C30849"/>
    <w:rsid w:val="00C30A5A"/>
    <w:rsid w:val="00C30E1D"/>
    <w:rsid w:val="00C30F1C"/>
    <w:rsid w:val="00C30F42"/>
    <w:rsid w:val="00C30F71"/>
    <w:rsid w:val="00C30F96"/>
    <w:rsid w:val="00C3107A"/>
    <w:rsid w:val="00C3118C"/>
    <w:rsid w:val="00C311A8"/>
    <w:rsid w:val="00C312A2"/>
    <w:rsid w:val="00C31303"/>
    <w:rsid w:val="00C313B2"/>
    <w:rsid w:val="00C3176B"/>
    <w:rsid w:val="00C317CC"/>
    <w:rsid w:val="00C3190A"/>
    <w:rsid w:val="00C31980"/>
    <w:rsid w:val="00C319DC"/>
    <w:rsid w:val="00C31A1E"/>
    <w:rsid w:val="00C31A39"/>
    <w:rsid w:val="00C31B43"/>
    <w:rsid w:val="00C31C91"/>
    <w:rsid w:val="00C31CA2"/>
    <w:rsid w:val="00C31FB8"/>
    <w:rsid w:val="00C320DF"/>
    <w:rsid w:val="00C32207"/>
    <w:rsid w:val="00C32624"/>
    <w:rsid w:val="00C329C7"/>
    <w:rsid w:val="00C32A06"/>
    <w:rsid w:val="00C32D24"/>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688"/>
    <w:rsid w:val="00C3490A"/>
    <w:rsid w:val="00C34B1F"/>
    <w:rsid w:val="00C34BCB"/>
    <w:rsid w:val="00C34BD8"/>
    <w:rsid w:val="00C34D5D"/>
    <w:rsid w:val="00C34E7E"/>
    <w:rsid w:val="00C34F2B"/>
    <w:rsid w:val="00C3505B"/>
    <w:rsid w:val="00C35303"/>
    <w:rsid w:val="00C3549F"/>
    <w:rsid w:val="00C354CE"/>
    <w:rsid w:val="00C35564"/>
    <w:rsid w:val="00C35632"/>
    <w:rsid w:val="00C35693"/>
    <w:rsid w:val="00C35765"/>
    <w:rsid w:val="00C35895"/>
    <w:rsid w:val="00C35BBA"/>
    <w:rsid w:val="00C35C6D"/>
    <w:rsid w:val="00C35D44"/>
    <w:rsid w:val="00C35DD9"/>
    <w:rsid w:val="00C35E0A"/>
    <w:rsid w:val="00C35E6A"/>
    <w:rsid w:val="00C35EC7"/>
    <w:rsid w:val="00C35ED0"/>
    <w:rsid w:val="00C3612A"/>
    <w:rsid w:val="00C361F4"/>
    <w:rsid w:val="00C3623B"/>
    <w:rsid w:val="00C36464"/>
    <w:rsid w:val="00C364B4"/>
    <w:rsid w:val="00C3659F"/>
    <w:rsid w:val="00C366CB"/>
    <w:rsid w:val="00C36710"/>
    <w:rsid w:val="00C367A9"/>
    <w:rsid w:val="00C367E8"/>
    <w:rsid w:val="00C369C2"/>
    <w:rsid w:val="00C36B25"/>
    <w:rsid w:val="00C36C3B"/>
    <w:rsid w:val="00C36D69"/>
    <w:rsid w:val="00C36D7C"/>
    <w:rsid w:val="00C36EE1"/>
    <w:rsid w:val="00C36F1E"/>
    <w:rsid w:val="00C36FB3"/>
    <w:rsid w:val="00C37042"/>
    <w:rsid w:val="00C375D0"/>
    <w:rsid w:val="00C3765D"/>
    <w:rsid w:val="00C37774"/>
    <w:rsid w:val="00C377A6"/>
    <w:rsid w:val="00C37920"/>
    <w:rsid w:val="00C37C75"/>
    <w:rsid w:val="00C37EF3"/>
    <w:rsid w:val="00C4003A"/>
    <w:rsid w:val="00C40491"/>
    <w:rsid w:val="00C40AD7"/>
    <w:rsid w:val="00C4111D"/>
    <w:rsid w:val="00C41122"/>
    <w:rsid w:val="00C41164"/>
    <w:rsid w:val="00C412CF"/>
    <w:rsid w:val="00C4133A"/>
    <w:rsid w:val="00C413E3"/>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863"/>
    <w:rsid w:val="00C43917"/>
    <w:rsid w:val="00C43C3B"/>
    <w:rsid w:val="00C43C4F"/>
    <w:rsid w:val="00C43D37"/>
    <w:rsid w:val="00C43EB7"/>
    <w:rsid w:val="00C44089"/>
    <w:rsid w:val="00C440DB"/>
    <w:rsid w:val="00C440DF"/>
    <w:rsid w:val="00C441D7"/>
    <w:rsid w:val="00C441E8"/>
    <w:rsid w:val="00C44382"/>
    <w:rsid w:val="00C44393"/>
    <w:rsid w:val="00C448B1"/>
    <w:rsid w:val="00C44ABA"/>
    <w:rsid w:val="00C44B7B"/>
    <w:rsid w:val="00C44BB7"/>
    <w:rsid w:val="00C44CBA"/>
    <w:rsid w:val="00C44D1E"/>
    <w:rsid w:val="00C44D2E"/>
    <w:rsid w:val="00C44FCB"/>
    <w:rsid w:val="00C44FF6"/>
    <w:rsid w:val="00C450E9"/>
    <w:rsid w:val="00C4534E"/>
    <w:rsid w:val="00C4550A"/>
    <w:rsid w:val="00C45594"/>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DF0"/>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BAD"/>
    <w:rsid w:val="00C47DF8"/>
    <w:rsid w:val="00C47E2C"/>
    <w:rsid w:val="00C47ED6"/>
    <w:rsid w:val="00C47F04"/>
    <w:rsid w:val="00C5001F"/>
    <w:rsid w:val="00C5011A"/>
    <w:rsid w:val="00C50295"/>
    <w:rsid w:val="00C502CD"/>
    <w:rsid w:val="00C503C3"/>
    <w:rsid w:val="00C50513"/>
    <w:rsid w:val="00C5056F"/>
    <w:rsid w:val="00C50693"/>
    <w:rsid w:val="00C5073F"/>
    <w:rsid w:val="00C5080C"/>
    <w:rsid w:val="00C50A13"/>
    <w:rsid w:val="00C50A9F"/>
    <w:rsid w:val="00C50ABF"/>
    <w:rsid w:val="00C50C25"/>
    <w:rsid w:val="00C51295"/>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56"/>
    <w:rsid w:val="00C532A1"/>
    <w:rsid w:val="00C534F0"/>
    <w:rsid w:val="00C535BB"/>
    <w:rsid w:val="00C53773"/>
    <w:rsid w:val="00C53962"/>
    <w:rsid w:val="00C53A05"/>
    <w:rsid w:val="00C53A71"/>
    <w:rsid w:val="00C53EDE"/>
    <w:rsid w:val="00C53FD6"/>
    <w:rsid w:val="00C5403D"/>
    <w:rsid w:val="00C5411F"/>
    <w:rsid w:val="00C54248"/>
    <w:rsid w:val="00C544E3"/>
    <w:rsid w:val="00C5462C"/>
    <w:rsid w:val="00C54719"/>
    <w:rsid w:val="00C5471A"/>
    <w:rsid w:val="00C547B9"/>
    <w:rsid w:val="00C54A8D"/>
    <w:rsid w:val="00C54C1F"/>
    <w:rsid w:val="00C550D9"/>
    <w:rsid w:val="00C551B3"/>
    <w:rsid w:val="00C552C3"/>
    <w:rsid w:val="00C5539C"/>
    <w:rsid w:val="00C553F3"/>
    <w:rsid w:val="00C554D2"/>
    <w:rsid w:val="00C55532"/>
    <w:rsid w:val="00C555A3"/>
    <w:rsid w:val="00C5576A"/>
    <w:rsid w:val="00C55820"/>
    <w:rsid w:val="00C559EF"/>
    <w:rsid w:val="00C55A65"/>
    <w:rsid w:val="00C55A92"/>
    <w:rsid w:val="00C55C29"/>
    <w:rsid w:val="00C55CA9"/>
    <w:rsid w:val="00C55DCC"/>
    <w:rsid w:val="00C560BD"/>
    <w:rsid w:val="00C56202"/>
    <w:rsid w:val="00C5633C"/>
    <w:rsid w:val="00C56476"/>
    <w:rsid w:val="00C564A5"/>
    <w:rsid w:val="00C56569"/>
    <w:rsid w:val="00C568A2"/>
    <w:rsid w:val="00C56AB7"/>
    <w:rsid w:val="00C56B5B"/>
    <w:rsid w:val="00C56C73"/>
    <w:rsid w:val="00C56CCB"/>
    <w:rsid w:val="00C56D1F"/>
    <w:rsid w:val="00C56F4F"/>
    <w:rsid w:val="00C56F63"/>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61F"/>
    <w:rsid w:val="00C60722"/>
    <w:rsid w:val="00C60AE2"/>
    <w:rsid w:val="00C60C04"/>
    <w:rsid w:val="00C60C08"/>
    <w:rsid w:val="00C60C66"/>
    <w:rsid w:val="00C60CFF"/>
    <w:rsid w:val="00C60F74"/>
    <w:rsid w:val="00C6106A"/>
    <w:rsid w:val="00C61071"/>
    <w:rsid w:val="00C612C8"/>
    <w:rsid w:val="00C6165B"/>
    <w:rsid w:val="00C61901"/>
    <w:rsid w:val="00C619C4"/>
    <w:rsid w:val="00C61A4C"/>
    <w:rsid w:val="00C61C8E"/>
    <w:rsid w:val="00C61CFA"/>
    <w:rsid w:val="00C6200C"/>
    <w:rsid w:val="00C6229A"/>
    <w:rsid w:val="00C622D9"/>
    <w:rsid w:val="00C624B8"/>
    <w:rsid w:val="00C625DF"/>
    <w:rsid w:val="00C625E5"/>
    <w:rsid w:val="00C62720"/>
    <w:rsid w:val="00C62768"/>
    <w:rsid w:val="00C6288C"/>
    <w:rsid w:val="00C62912"/>
    <w:rsid w:val="00C62A19"/>
    <w:rsid w:val="00C62B5D"/>
    <w:rsid w:val="00C62BF3"/>
    <w:rsid w:val="00C62D06"/>
    <w:rsid w:val="00C62D0B"/>
    <w:rsid w:val="00C62D58"/>
    <w:rsid w:val="00C62D97"/>
    <w:rsid w:val="00C62DA8"/>
    <w:rsid w:val="00C62E21"/>
    <w:rsid w:val="00C62EA0"/>
    <w:rsid w:val="00C62FEC"/>
    <w:rsid w:val="00C630A2"/>
    <w:rsid w:val="00C63183"/>
    <w:rsid w:val="00C63364"/>
    <w:rsid w:val="00C633AA"/>
    <w:rsid w:val="00C633DC"/>
    <w:rsid w:val="00C633F0"/>
    <w:rsid w:val="00C6348C"/>
    <w:rsid w:val="00C6377A"/>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359"/>
    <w:rsid w:val="00C6541B"/>
    <w:rsid w:val="00C6559C"/>
    <w:rsid w:val="00C6564D"/>
    <w:rsid w:val="00C656B2"/>
    <w:rsid w:val="00C656E8"/>
    <w:rsid w:val="00C658AB"/>
    <w:rsid w:val="00C65C43"/>
    <w:rsid w:val="00C65D84"/>
    <w:rsid w:val="00C65DD8"/>
    <w:rsid w:val="00C65FDF"/>
    <w:rsid w:val="00C6604F"/>
    <w:rsid w:val="00C660B0"/>
    <w:rsid w:val="00C6627D"/>
    <w:rsid w:val="00C662D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8A3"/>
    <w:rsid w:val="00C70AF5"/>
    <w:rsid w:val="00C70C43"/>
    <w:rsid w:val="00C70C8F"/>
    <w:rsid w:val="00C70D04"/>
    <w:rsid w:val="00C70D2A"/>
    <w:rsid w:val="00C70E84"/>
    <w:rsid w:val="00C711FF"/>
    <w:rsid w:val="00C71631"/>
    <w:rsid w:val="00C7166B"/>
    <w:rsid w:val="00C716BB"/>
    <w:rsid w:val="00C71906"/>
    <w:rsid w:val="00C719EA"/>
    <w:rsid w:val="00C71A8E"/>
    <w:rsid w:val="00C71F57"/>
    <w:rsid w:val="00C71F5E"/>
    <w:rsid w:val="00C722A6"/>
    <w:rsid w:val="00C724E8"/>
    <w:rsid w:val="00C72556"/>
    <w:rsid w:val="00C727FD"/>
    <w:rsid w:val="00C729B1"/>
    <w:rsid w:val="00C7301C"/>
    <w:rsid w:val="00C7301F"/>
    <w:rsid w:val="00C730FB"/>
    <w:rsid w:val="00C73266"/>
    <w:rsid w:val="00C733B9"/>
    <w:rsid w:val="00C736B0"/>
    <w:rsid w:val="00C736BA"/>
    <w:rsid w:val="00C73766"/>
    <w:rsid w:val="00C7384B"/>
    <w:rsid w:val="00C73887"/>
    <w:rsid w:val="00C73BC4"/>
    <w:rsid w:val="00C73E22"/>
    <w:rsid w:val="00C73F1D"/>
    <w:rsid w:val="00C73F44"/>
    <w:rsid w:val="00C74238"/>
    <w:rsid w:val="00C742B8"/>
    <w:rsid w:val="00C74347"/>
    <w:rsid w:val="00C74475"/>
    <w:rsid w:val="00C7469F"/>
    <w:rsid w:val="00C74A0E"/>
    <w:rsid w:val="00C74A85"/>
    <w:rsid w:val="00C74B48"/>
    <w:rsid w:val="00C74BB9"/>
    <w:rsid w:val="00C74C26"/>
    <w:rsid w:val="00C74C4F"/>
    <w:rsid w:val="00C74ED3"/>
    <w:rsid w:val="00C74F3C"/>
    <w:rsid w:val="00C7513D"/>
    <w:rsid w:val="00C75194"/>
    <w:rsid w:val="00C75487"/>
    <w:rsid w:val="00C75861"/>
    <w:rsid w:val="00C75A06"/>
    <w:rsid w:val="00C75A33"/>
    <w:rsid w:val="00C75B9C"/>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985"/>
    <w:rsid w:val="00C80A6D"/>
    <w:rsid w:val="00C80BF5"/>
    <w:rsid w:val="00C80BF6"/>
    <w:rsid w:val="00C80C62"/>
    <w:rsid w:val="00C80D3A"/>
    <w:rsid w:val="00C80E2C"/>
    <w:rsid w:val="00C80F7A"/>
    <w:rsid w:val="00C80F92"/>
    <w:rsid w:val="00C811CF"/>
    <w:rsid w:val="00C81392"/>
    <w:rsid w:val="00C81439"/>
    <w:rsid w:val="00C816E3"/>
    <w:rsid w:val="00C81709"/>
    <w:rsid w:val="00C81712"/>
    <w:rsid w:val="00C81875"/>
    <w:rsid w:val="00C819B6"/>
    <w:rsid w:val="00C81A8E"/>
    <w:rsid w:val="00C81B5C"/>
    <w:rsid w:val="00C81BEB"/>
    <w:rsid w:val="00C81BF4"/>
    <w:rsid w:val="00C81C59"/>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605"/>
    <w:rsid w:val="00C846BC"/>
    <w:rsid w:val="00C84742"/>
    <w:rsid w:val="00C848F3"/>
    <w:rsid w:val="00C849FA"/>
    <w:rsid w:val="00C84BC4"/>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2A"/>
    <w:rsid w:val="00C85EC0"/>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0ED"/>
    <w:rsid w:val="00C90297"/>
    <w:rsid w:val="00C904E4"/>
    <w:rsid w:val="00C9070D"/>
    <w:rsid w:val="00C90768"/>
    <w:rsid w:val="00C907BF"/>
    <w:rsid w:val="00C90955"/>
    <w:rsid w:val="00C90A8B"/>
    <w:rsid w:val="00C90ADA"/>
    <w:rsid w:val="00C90BC2"/>
    <w:rsid w:val="00C90D2E"/>
    <w:rsid w:val="00C90E6B"/>
    <w:rsid w:val="00C911CD"/>
    <w:rsid w:val="00C9124D"/>
    <w:rsid w:val="00C913AC"/>
    <w:rsid w:val="00C91414"/>
    <w:rsid w:val="00C91437"/>
    <w:rsid w:val="00C91488"/>
    <w:rsid w:val="00C914CB"/>
    <w:rsid w:val="00C91699"/>
    <w:rsid w:val="00C918F2"/>
    <w:rsid w:val="00C91A25"/>
    <w:rsid w:val="00C91CB4"/>
    <w:rsid w:val="00C91EC8"/>
    <w:rsid w:val="00C91FD5"/>
    <w:rsid w:val="00C92255"/>
    <w:rsid w:val="00C925A8"/>
    <w:rsid w:val="00C928AE"/>
    <w:rsid w:val="00C928BD"/>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801"/>
    <w:rsid w:val="00C939E7"/>
    <w:rsid w:val="00C93A2E"/>
    <w:rsid w:val="00C93ADF"/>
    <w:rsid w:val="00C93C95"/>
    <w:rsid w:val="00C93CDD"/>
    <w:rsid w:val="00C93DD9"/>
    <w:rsid w:val="00C93E2C"/>
    <w:rsid w:val="00C93ECD"/>
    <w:rsid w:val="00C93EE1"/>
    <w:rsid w:val="00C93F18"/>
    <w:rsid w:val="00C9409E"/>
    <w:rsid w:val="00C94215"/>
    <w:rsid w:val="00C942C1"/>
    <w:rsid w:val="00C943A0"/>
    <w:rsid w:val="00C945F9"/>
    <w:rsid w:val="00C948DD"/>
    <w:rsid w:val="00C9497A"/>
    <w:rsid w:val="00C94A77"/>
    <w:rsid w:val="00C94C3D"/>
    <w:rsid w:val="00C94D09"/>
    <w:rsid w:val="00C94D9B"/>
    <w:rsid w:val="00C94DB9"/>
    <w:rsid w:val="00C94F6F"/>
    <w:rsid w:val="00C94FF0"/>
    <w:rsid w:val="00C94FFC"/>
    <w:rsid w:val="00C9507C"/>
    <w:rsid w:val="00C952B8"/>
    <w:rsid w:val="00C952CC"/>
    <w:rsid w:val="00C953A1"/>
    <w:rsid w:val="00C95621"/>
    <w:rsid w:val="00C9579A"/>
    <w:rsid w:val="00C95A25"/>
    <w:rsid w:val="00C95A2B"/>
    <w:rsid w:val="00C95B40"/>
    <w:rsid w:val="00C95E4E"/>
    <w:rsid w:val="00C95EA4"/>
    <w:rsid w:val="00C96004"/>
    <w:rsid w:val="00C96268"/>
    <w:rsid w:val="00C96365"/>
    <w:rsid w:val="00C96463"/>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5A2"/>
    <w:rsid w:val="00CA1637"/>
    <w:rsid w:val="00CA1803"/>
    <w:rsid w:val="00CA18C3"/>
    <w:rsid w:val="00CA18FF"/>
    <w:rsid w:val="00CA1AB5"/>
    <w:rsid w:val="00CA1B17"/>
    <w:rsid w:val="00CA1C0A"/>
    <w:rsid w:val="00CA1D07"/>
    <w:rsid w:val="00CA21A3"/>
    <w:rsid w:val="00CA21D4"/>
    <w:rsid w:val="00CA2256"/>
    <w:rsid w:val="00CA2333"/>
    <w:rsid w:val="00CA25B6"/>
    <w:rsid w:val="00CA299A"/>
    <w:rsid w:val="00CA2AF9"/>
    <w:rsid w:val="00CA2BD0"/>
    <w:rsid w:val="00CA2BE8"/>
    <w:rsid w:val="00CA2C7C"/>
    <w:rsid w:val="00CA2FD2"/>
    <w:rsid w:val="00CA32CE"/>
    <w:rsid w:val="00CA3347"/>
    <w:rsid w:val="00CA3554"/>
    <w:rsid w:val="00CA35F9"/>
    <w:rsid w:val="00CA365B"/>
    <w:rsid w:val="00CA385B"/>
    <w:rsid w:val="00CA388D"/>
    <w:rsid w:val="00CA3A43"/>
    <w:rsid w:val="00CA3EBB"/>
    <w:rsid w:val="00CA3F1B"/>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52A"/>
    <w:rsid w:val="00CA756A"/>
    <w:rsid w:val="00CA7957"/>
    <w:rsid w:val="00CA7BA2"/>
    <w:rsid w:val="00CA7DFD"/>
    <w:rsid w:val="00CA7E40"/>
    <w:rsid w:val="00CA7FF0"/>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A3A"/>
    <w:rsid w:val="00CB1AA6"/>
    <w:rsid w:val="00CB1BAB"/>
    <w:rsid w:val="00CB1C18"/>
    <w:rsid w:val="00CB1D15"/>
    <w:rsid w:val="00CB1D19"/>
    <w:rsid w:val="00CB1EF9"/>
    <w:rsid w:val="00CB1FBA"/>
    <w:rsid w:val="00CB2068"/>
    <w:rsid w:val="00CB213B"/>
    <w:rsid w:val="00CB2208"/>
    <w:rsid w:val="00CB2823"/>
    <w:rsid w:val="00CB29DC"/>
    <w:rsid w:val="00CB2CBC"/>
    <w:rsid w:val="00CB2DC7"/>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6A3"/>
    <w:rsid w:val="00CB46E3"/>
    <w:rsid w:val="00CB474A"/>
    <w:rsid w:val="00CB47FF"/>
    <w:rsid w:val="00CB4A28"/>
    <w:rsid w:val="00CB4B91"/>
    <w:rsid w:val="00CB4BBA"/>
    <w:rsid w:val="00CB4D65"/>
    <w:rsid w:val="00CB4DB8"/>
    <w:rsid w:val="00CB4F19"/>
    <w:rsid w:val="00CB512B"/>
    <w:rsid w:val="00CB5179"/>
    <w:rsid w:val="00CB51F5"/>
    <w:rsid w:val="00CB5373"/>
    <w:rsid w:val="00CB5653"/>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41D"/>
    <w:rsid w:val="00CB755E"/>
    <w:rsid w:val="00CB7CD9"/>
    <w:rsid w:val="00CB7D61"/>
    <w:rsid w:val="00CB7DD6"/>
    <w:rsid w:val="00CB7F96"/>
    <w:rsid w:val="00CC005C"/>
    <w:rsid w:val="00CC0125"/>
    <w:rsid w:val="00CC0228"/>
    <w:rsid w:val="00CC0330"/>
    <w:rsid w:val="00CC04BD"/>
    <w:rsid w:val="00CC04C8"/>
    <w:rsid w:val="00CC066F"/>
    <w:rsid w:val="00CC0676"/>
    <w:rsid w:val="00CC08A4"/>
    <w:rsid w:val="00CC0918"/>
    <w:rsid w:val="00CC0A8B"/>
    <w:rsid w:val="00CC0AFF"/>
    <w:rsid w:val="00CC0B14"/>
    <w:rsid w:val="00CC0B99"/>
    <w:rsid w:val="00CC0C45"/>
    <w:rsid w:val="00CC0C90"/>
    <w:rsid w:val="00CC0F74"/>
    <w:rsid w:val="00CC1050"/>
    <w:rsid w:val="00CC11AC"/>
    <w:rsid w:val="00CC1386"/>
    <w:rsid w:val="00CC151F"/>
    <w:rsid w:val="00CC1738"/>
    <w:rsid w:val="00CC1BA3"/>
    <w:rsid w:val="00CC1E2A"/>
    <w:rsid w:val="00CC1E9E"/>
    <w:rsid w:val="00CC1EE8"/>
    <w:rsid w:val="00CC1EFB"/>
    <w:rsid w:val="00CC1F31"/>
    <w:rsid w:val="00CC2083"/>
    <w:rsid w:val="00CC212F"/>
    <w:rsid w:val="00CC21EC"/>
    <w:rsid w:val="00CC23CB"/>
    <w:rsid w:val="00CC250A"/>
    <w:rsid w:val="00CC26EB"/>
    <w:rsid w:val="00CC2827"/>
    <w:rsid w:val="00CC2B53"/>
    <w:rsid w:val="00CC2CC2"/>
    <w:rsid w:val="00CC2E00"/>
    <w:rsid w:val="00CC3106"/>
    <w:rsid w:val="00CC3187"/>
    <w:rsid w:val="00CC338B"/>
    <w:rsid w:val="00CC33E0"/>
    <w:rsid w:val="00CC3452"/>
    <w:rsid w:val="00CC3875"/>
    <w:rsid w:val="00CC3901"/>
    <w:rsid w:val="00CC3E1A"/>
    <w:rsid w:val="00CC3E48"/>
    <w:rsid w:val="00CC3F96"/>
    <w:rsid w:val="00CC4049"/>
    <w:rsid w:val="00CC4128"/>
    <w:rsid w:val="00CC435C"/>
    <w:rsid w:val="00CC44AC"/>
    <w:rsid w:val="00CC44EC"/>
    <w:rsid w:val="00CC4658"/>
    <w:rsid w:val="00CC468F"/>
    <w:rsid w:val="00CC46A8"/>
    <w:rsid w:val="00CC46C8"/>
    <w:rsid w:val="00CC4CC8"/>
    <w:rsid w:val="00CC4DAA"/>
    <w:rsid w:val="00CC4EBA"/>
    <w:rsid w:val="00CC513A"/>
    <w:rsid w:val="00CC5290"/>
    <w:rsid w:val="00CC5319"/>
    <w:rsid w:val="00CC53FD"/>
    <w:rsid w:val="00CC55FD"/>
    <w:rsid w:val="00CC56CE"/>
    <w:rsid w:val="00CC5942"/>
    <w:rsid w:val="00CC5A10"/>
    <w:rsid w:val="00CC5B00"/>
    <w:rsid w:val="00CC5D78"/>
    <w:rsid w:val="00CC5F23"/>
    <w:rsid w:val="00CC601C"/>
    <w:rsid w:val="00CC60AA"/>
    <w:rsid w:val="00CC60E9"/>
    <w:rsid w:val="00CC61AE"/>
    <w:rsid w:val="00CC61DB"/>
    <w:rsid w:val="00CC61E2"/>
    <w:rsid w:val="00CC6335"/>
    <w:rsid w:val="00CC63D5"/>
    <w:rsid w:val="00CC6612"/>
    <w:rsid w:val="00CC661C"/>
    <w:rsid w:val="00CC6924"/>
    <w:rsid w:val="00CC6B7F"/>
    <w:rsid w:val="00CC6E00"/>
    <w:rsid w:val="00CC6F6C"/>
    <w:rsid w:val="00CC6FC3"/>
    <w:rsid w:val="00CC7069"/>
    <w:rsid w:val="00CC7293"/>
    <w:rsid w:val="00CC7323"/>
    <w:rsid w:val="00CC73F0"/>
    <w:rsid w:val="00CC755F"/>
    <w:rsid w:val="00CC797C"/>
    <w:rsid w:val="00CC79D7"/>
    <w:rsid w:val="00CC7A3C"/>
    <w:rsid w:val="00CC7BC8"/>
    <w:rsid w:val="00CC7BF9"/>
    <w:rsid w:val="00CC7C4E"/>
    <w:rsid w:val="00CC7CA8"/>
    <w:rsid w:val="00CC7E3A"/>
    <w:rsid w:val="00CD0165"/>
    <w:rsid w:val="00CD030C"/>
    <w:rsid w:val="00CD0393"/>
    <w:rsid w:val="00CD03E7"/>
    <w:rsid w:val="00CD0445"/>
    <w:rsid w:val="00CD060E"/>
    <w:rsid w:val="00CD065F"/>
    <w:rsid w:val="00CD0975"/>
    <w:rsid w:val="00CD09C6"/>
    <w:rsid w:val="00CD0B17"/>
    <w:rsid w:val="00CD1052"/>
    <w:rsid w:val="00CD107C"/>
    <w:rsid w:val="00CD10D5"/>
    <w:rsid w:val="00CD11B7"/>
    <w:rsid w:val="00CD120E"/>
    <w:rsid w:val="00CD148C"/>
    <w:rsid w:val="00CD154C"/>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A"/>
    <w:rsid w:val="00CD2CC9"/>
    <w:rsid w:val="00CD2E42"/>
    <w:rsid w:val="00CD2EBA"/>
    <w:rsid w:val="00CD2EFD"/>
    <w:rsid w:val="00CD3009"/>
    <w:rsid w:val="00CD3395"/>
    <w:rsid w:val="00CD33CE"/>
    <w:rsid w:val="00CD3624"/>
    <w:rsid w:val="00CD37A8"/>
    <w:rsid w:val="00CD3825"/>
    <w:rsid w:val="00CD3848"/>
    <w:rsid w:val="00CD3851"/>
    <w:rsid w:val="00CD38BE"/>
    <w:rsid w:val="00CD38C9"/>
    <w:rsid w:val="00CD3AB9"/>
    <w:rsid w:val="00CD3B6A"/>
    <w:rsid w:val="00CD3F6C"/>
    <w:rsid w:val="00CD40E5"/>
    <w:rsid w:val="00CD41A1"/>
    <w:rsid w:val="00CD42AE"/>
    <w:rsid w:val="00CD437B"/>
    <w:rsid w:val="00CD438C"/>
    <w:rsid w:val="00CD4447"/>
    <w:rsid w:val="00CD4479"/>
    <w:rsid w:val="00CD4700"/>
    <w:rsid w:val="00CD471B"/>
    <w:rsid w:val="00CD4819"/>
    <w:rsid w:val="00CD48C0"/>
    <w:rsid w:val="00CD495D"/>
    <w:rsid w:val="00CD49B9"/>
    <w:rsid w:val="00CD49D3"/>
    <w:rsid w:val="00CD4A97"/>
    <w:rsid w:val="00CD4B94"/>
    <w:rsid w:val="00CD4CAE"/>
    <w:rsid w:val="00CD5065"/>
    <w:rsid w:val="00CD509C"/>
    <w:rsid w:val="00CD50C8"/>
    <w:rsid w:val="00CD50F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5F8D"/>
    <w:rsid w:val="00CD6167"/>
    <w:rsid w:val="00CD616C"/>
    <w:rsid w:val="00CD6189"/>
    <w:rsid w:val="00CD61AA"/>
    <w:rsid w:val="00CD6297"/>
    <w:rsid w:val="00CD637B"/>
    <w:rsid w:val="00CD63D8"/>
    <w:rsid w:val="00CD6551"/>
    <w:rsid w:val="00CD65F9"/>
    <w:rsid w:val="00CD6748"/>
    <w:rsid w:val="00CD6858"/>
    <w:rsid w:val="00CD69C9"/>
    <w:rsid w:val="00CD6A08"/>
    <w:rsid w:val="00CD6AEF"/>
    <w:rsid w:val="00CD6BEB"/>
    <w:rsid w:val="00CD6CC4"/>
    <w:rsid w:val="00CD6D7E"/>
    <w:rsid w:val="00CD6E47"/>
    <w:rsid w:val="00CD7003"/>
    <w:rsid w:val="00CD7068"/>
    <w:rsid w:val="00CD7104"/>
    <w:rsid w:val="00CD71C5"/>
    <w:rsid w:val="00CD71C9"/>
    <w:rsid w:val="00CD73A6"/>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397"/>
    <w:rsid w:val="00CE0415"/>
    <w:rsid w:val="00CE05F2"/>
    <w:rsid w:val="00CE0BB6"/>
    <w:rsid w:val="00CE0C41"/>
    <w:rsid w:val="00CE0CD3"/>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99C"/>
    <w:rsid w:val="00CE3BEC"/>
    <w:rsid w:val="00CE3CAE"/>
    <w:rsid w:val="00CE40A8"/>
    <w:rsid w:val="00CE4152"/>
    <w:rsid w:val="00CE41C2"/>
    <w:rsid w:val="00CE41C4"/>
    <w:rsid w:val="00CE430A"/>
    <w:rsid w:val="00CE44AD"/>
    <w:rsid w:val="00CE46D6"/>
    <w:rsid w:val="00CE46E9"/>
    <w:rsid w:val="00CE48B2"/>
    <w:rsid w:val="00CE4B55"/>
    <w:rsid w:val="00CE4B78"/>
    <w:rsid w:val="00CE4C57"/>
    <w:rsid w:val="00CE4D0E"/>
    <w:rsid w:val="00CE4E7A"/>
    <w:rsid w:val="00CE4FE6"/>
    <w:rsid w:val="00CE51D1"/>
    <w:rsid w:val="00CE527F"/>
    <w:rsid w:val="00CE55CE"/>
    <w:rsid w:val="00CE5698"/>
    <w:rsid w:val="00CE5B7C"/>
    <w:rsid w:val="00CE5BFB"/>
    <w:rsid w:val="00CE5D29"/>
    <w:rsid w:val="00CE5F66"/>
    <w:rsid w:val="00CE5F8F"/>
    <w:rsid w:val="00CE60A4"/>
    <w:rsid w:val="00CE60F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15D"/>
    <w:rsid w:val="00CE7283"/>
    <w:rsid w:val="00CE7308"/>
    <w:rsid w:val="00CE7445"/>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CC9"/>
    <w:rsid w:val="00CF10B5"/>
    <w:rsid w:val="00CF1108"/>
    <w:rsid w:val="00CF15C3"/>
    <w:rsid w:val="00CF18E8"/>
    <w:rsid w:val="00CF1985"/>
    <w:rsid w:val="00CF19DB"/>
    <w:rsid w:val="00CF1B22"/>
    <w:rsid w:val="00CF1B93"/>
    <w:rsid w:val="00CF1C9C"/>
    <w:rsid w:val="00CF1CE3"/>
    <w:rsid w:val="00CF1E71"/>
    <w:rsid w:val="00CF2046"/>
    <w:rsid w:val="00CF2397"/>
    <w:rsid w:val="00CF2464"/>
    <w:rsid w:val="00CF24F3"/>
    <w:rsid w:val="00CF2896"/>
    <w:rsid w:val="00CF296E"/>
    <w:rsid w:val="00CF2A20"/>
    <w:rsid w:val="00CF2F9E"/>
    <w:rsid w:val="00CF302D"/>
    <w:rsid w:val="00CF305E"/>
    <w:rsid w:val="00CF3272"/>
    <w:rsid w:val="00CF3324"/>
    <w:rsid w:val="00CF339E"/>
    <w:rsid w:val="00CF33CE"/>
    <w:rsid w:val="00CF3406"/>
    <w:rsid w:val="00CF38DD"/>
    <w:rsid w:val="00CF39E7"/>
    <w:rsid w:val="00CF3BA8"/>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CF2"/>
    <w:rsid w:val="00CF4EA7"/>
    <w:rsid w:val="00CF4ECA"/>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46C"/>
    <w:rsid w:val="00CF6516"/>
    <w:rsid w:val="00CF6596"/>
    <w:rsid w:val="00CF6607"/>
    <w:rsid w:val="00CF673A"/>
    <w:rsid w:val="00CF6782"/>
    <w:rsid w:val="00CF67BC"/>
    <w:rsid w:val="00CF697F"/>
    <w:rsid w:val="00CF6A88"/>
    <w:rsid w:val="00CF6B14"/>
    <w:rsid w:val="00CF6C6E"/>
    <w:rsid w:val="00CF6CCB"/>
    <w:rsid w:val="00CF6DA5"/>
    <w:rsid w:val="00CF7028"/>
    <w:rsid w:val="00CF70A9"/>
    <w:rsid w:val="00CF7205"/>
    <w:rsid w:val="00CF720E"/>
    <w:rsid w:val="00CF7222"/>
    <w:rsid w:val="00CF72F0"/>
    <w:rsid w:val="00CF7452"/>
    <w:rsid w:val="00CF7528"/>
    <w:rsid w:val="00CF756B"/>
    <w:rsid w:val="00CF7885"/>
    <w:rsid w:val="00CF79DB"/>
    <w:rsid w:val="00CF7BA0"/>
    <w:rsid w:val="00CF7BD1"/>
    <w:rsid w:val="00CF7C89"/>
    <w:rsid w:val="00CF7C94"/>
    <w:rsid w:val="00CF7F0B"/>
    <w:rsid w:val="00D0011F"/>
    <w:rsid w:val="00D0039E"/>
    <w:rsid w:val="00D004AD"/>
    <w:rsid w:val="00D00783"/>
    <w:rsid w:val="00D008EB"/>
    <w:rsid w:val="00D00A5D"/>
    <w:rsid w:val="00D00B2D"/>
    <w:rsid w:val="00D00BC3"/>
    <w:rsid w:val="00D00D95"/>
    <w:rsid w:val="00D0113A"/>
    <w:rsid w:val="00D0138A"/>
    <w:rsid w:val="00D013C8"/>
    <w:rsid w:val="00D014A7"/>
    <w:rsid w:val="00D01612"/>
    <w:rsid w:val="00D019C6"/>
    <w:rsid w:val="00D01A1E"/>
    <w:rsid w:val="00D01B19"/>
    <w:rsid w:val="00D01B38"/>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C69"/>
    <w:rsid w:val="00D02CA5"/>
    <w:rsid w:val="00D02D0C"/>
    <w:rsid w:val="00D02F36"/>
    <w:rsid w:val="00D03066"/>
    <w:rsid w:val="00D03099"/>
    <w:rsid w:val="00D0315C"/>
    <w:rsid w:val="00D0321C"/>
    <w:rsid w:val="00D033F7"/>
    <w:rsid w:val="00D033FD"/>
    <w:rsid w:val="00D034DA"/>
    <w:rsid w:val="00D03687"/>
    <w:rsid w:val="00D03752"/>
    <w:rsid w:val="00D03946"/>
    <w:rsid w:val="00D03AB0"/>
    <w:rsid w:val="00D03BCB"/>
    <w:rsid w:val="00D03C49"/>
    <w:rsid w:val="00D03C60"/>
    <w:rsid w:val="00D03DC8"/>
    <w:rsid w:val="00D03E65"/>
    <w:rsid w:val="00D03F00"/>
    <w:rsid w:val="00D041C8"/>
    <w:rsid w:val="00D04325"/>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701"/>
    <w:rsid w:val="00D058DE"/>
    <w:rsid w:val="00D05BF2"/>
    <w:rsid w:val="00D05CFE"/>
    <w:rsid w:val="00D05DFF"/>
    <w:rsid w:val="00D05E82"/>
    <w:rsid w:val="00D05EEA"/>
    <w:rsid w:val="00D06051"/>
    <w:rsid w:val="00D06061"/>
    <w:rsid w:val="00D060B7"/>
    <w:rsid w:val="00D06192"/>
    <w:rsid w:val="00D06516"/>
    <w:rsid w:val="00D06621"/>
    <w:rsid w:val="00D06628"/>
    <w:rsid w:val="00D06BD9"/>
    <w:rsid w:val="00D06CC9"/>
    <w:rsid w:val="00D06E5B"/>
    <w:rsid w:val="00D06EEF"/>
    <w:rsid w:val="00D06F14"/>
    <w:rsid w:val="00D0710C"/>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16A"/>
    <w:rsid w:val="00D101C6"/>
    <w:rsid w:val="00D103CB"/>
    <w:rsid w:val="00D10473"/>
    <w:rsid w:val="00D104A1"/>
    <w:rsid w:val="00D10655"/>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21D8"/>
    <w:rsid w:val="00D124D8"/>
    <w:rsid w:val="00D126A3"/>
    <w:rsid w:val="00D1295E"/>
    <w:rsid w:val="00D12967"/>
    <w:rsid w:val="00D12B9D"/>
    <w:rsid w:val="00D12DF9"/>
    <w:rsid w:val="00D12DFA"/>
    <w:rsid w:val="00D12E39"/>
    <w:rsid w:val="00D12F51"/>
    <w:rsid w:val="00D13032"/>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D2C"/>
    <w:rsid w:val="00D14167"/>
    <w:rsid w:val="00D143E3"/>
    <w:rsid w:val="00D14571"/>
    <w:rsid w:val="00D1460B"/>
    <w:rsid w:val="00D14735"/>
    <w:rsid w:val="00D147E7"/>
    <w:rsid w:val="00D14918"/>
    <w:rsid w:val="00D14963"/>
    <w:rsid w:val="00D149D8"/>
    <w:rsid w:val="00D14C1A"/>
    <w:rsid w:val="00D14D9E"/>
    <w:rsid w:val="00D14E4F"/>
    <w:rsid w:val="00D14E64"/>
    <w:rsid w:val="00D14F94"/>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7A8"/>
    <w:rsid w:val="00D17988"/>
    <w:rsid w:val="00D17A96"/>
    <w:rsid w:val="00D17ABE"/>
    <w:rsid w:val="00D17DE0"/>
    <w:rsid w:val="00D17FB7"/>
    <w:rsid w:val="00D200FD"/>
    <w:rsid w:val="00D2017D"/>
    <w:rsid w:val="00D20230"/>
    <w:rsid w:val="00D204AD"/>
    <w:rsid w:val="00D20534"/>
    <w:rsid w:val="00D20698"/>
    <w:rsid w:val="00D206B7"/>
    <w:rsid w:val="00D207D0"/>
    <w:rsid w:val="00D20880"/>
    <w:rsid w:val="00D2088A"/>
    <w:rsid w:val="00D20A66"/>
    <w:rsid w:val="00D20BA8"/>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EE"/>
    <w:rsid w:val="00D21EBC"/>
    <w:rsid w:val="00D2205E"/>
    <w:rsid w:val="00D22100"/>
    <w:rsid w:val="00D22119"/>
    <w:rsid w:val="00D2220E"/>
    <w:rsid w:val="00D222BD"/>
    <w:rsid w:val="00D222F9"/>
    <w:rsid w:val="00D22553"/>
    <w:rsid w:val="00D226A0"/>
    <w:rsid w:val="00D22875"/>
    <w:rsid w:val="00D228CF"/>
    <w:rsid w:val="00D229DE"/>
    <w:rsid w:val="00D22E15"/>
    <w:rsid w:val="00D23046"/>
    <w:rsid w:val="00D23071"/>
    <w:rsid w:val="00D230CE"/>
    <w:rsid w:val="00D23163"/>
    <w:rsid w:val="00D23195"/>
    <w:rsid w:val="00D23592"/>
    <w:rsid w:val="00D235F0"/>
    <w:rsid w:val="00D23669"/>
    <w:rsid w:val="00D2378B"/>
    <w:rsid w:val="00D23942"/>
    <w:rsid w:val="00D239EB"/>
    <w:rsid w:val="00D23D83"/>
    <w:rsid w:val="00D23EBC"/>
    <w:rsid w:val="00D242EE"/>
    <w:rsid w:val="00D2441A"/>
    <w:rsid w:val="00D245B3"/>
    <w:rsid w:val="00D24DB4"/>
    <w:rsid w:val="00D24E68"/>
    <w:rsid w:val="00D24E87"/>
    <w:rsid w:val="00D24E95"/>
    <w:rsid w:val="00D250B2"/>
    <w:rsid w:val="00D2540B"/>
    <w:rsid w:val="00D255D4"/>
    <w:rsid w:val="00D256BB"/>
    <w:rsid w:val="00D2585F"/>
    <w:rsid w:val="00D259BF"/>
    <w:rsid w:val="00D25A2A"/>
    <w:rsid w:val="00D25B0D"/>
    <w:rsid w:val="00D25B87"/>
    <w:rsid w:val="00D25C8D"/>
    <w:rsid w:val="00D25D89"/>
    <w:rsid w:val="00D25F54"/>
    <w:rsid w:val="00D25F96"/>
    <w:rsid w:val="00D260AB"/>
    <w:rsid w:val="00D26127"/>
    <w:rsid w:val="00D2622B"/>
    <w:rsid w:val="00D26292"/>
    <w:rsid w:val="00D262A2"/>
    <w:rsid w:val="00D262BF"/>
    <w:rsid w:val="00D266D2"/>
    <w:rsid w:val="00D2674D"/>
    <w:rsid w:val="00D2684C"/>
    <w:rsid w:val="00D2691B"/>
    <w:rsid w:val="00D2691E"/>
    <w:rsid w:val="00D269A2"/>
    <w:rsid w:val="00D26A55"/>
    <w:rsid w:val="00D26B28"/>
    <w:rsid w:val="00D26B49"/>
    <w:rsid w:val="00D26C0A"/>
    <w:rsid w:val="00D26C90"/>
    <w:rsid w:val="00D26F19"/>
    <w:rsid w:val="00D2717C"/>
    <w:rsid w:val="00D271E5"/>
    <w:rsid w:val="00D2759A"/>
    <w:rsid w:val="00D2778E"/>
    <w:rsid w:val="00D27850"/>
    <w:rsid w:val="00D27886"/>
    <w:rsid w:val="00D279E1"/>
    <w:rsid w:val="00D27A11"/>
    <w:rsid w:val="00D27A44"/>
    <w:rsid w:val="00D27B24"/>
    <w:rsid w:val="00D27B79"/>
    <w:rsid w:val="00D27C65"/>
    <w:rsid w:val="00D27D99"/>
    <w:rsid w:val="00D27DE6"/>
    <w:rsid w:val="00D27F2D"/>
    <w:rsid w:val="00D27F4B"/>
    <w:rsid w:val="00D30184"/>
    <w:rsid w:val="00D30307"/>
    <w:rsid w:val="00D30348"/>
    <w:rsid w:val="00D30530"/>
    <w:rsid w:val="00D3058D"/>
    <w:rsid w:val="00D306B5"/>
    <w:rsid w:val="00D307E8"/>
    <w:rsid w:val="00D30877"/>
    <w:rsid w:val="00D30BBD"/>
    <w:rsid w:val="00D30ED8"/>
    <w:rsid w:val="00D30FEA"/>
    <w:rsid w:val="00D310C9"/>
    <w:rsid w:val="00D3110E"/>
    <w:rsid w:val="00D31140"/>
    <w:rsid w:val="00D3126C"/>
    <w:rsid w:val="00D312B0"/>
    <w:rsid w:val="00D313A0"/>
    <w:rsid w:val="00D31507"/>
    <w:rsid w:val="00D31583"/>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5DE"/>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4D"/>
    <w:rsid w:val="00D345E9"/>
    <w:rsid w:val="00D3469C"/>
    <w:rsid w:val="00D34873"/>
    <w:rsid w:val="00D34BB7"/>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762"/>
    <w:rsid w:val="00D40824"/>
    <w:rsid w:val="00D40909"/>
    <w:rsid w:val="00D40945"/>
    <w:rsid w:val="00D40D1C"/>
    <w:rsid w:val="00D40E4B"/>
    <w:rsid w:val="00D40FF5"/>
    <w:rsid w:val="00D41048"/>
    <w:rsid w:val="00D4109A"/>
    <w:rsid w:val="00D411D6"/>
    <w:rsid w:val="00D411EA"/>
    <w:rsid w:val="00D411FE"/>
    <w:rsid w:val="00D4125C"/>
    <w:rsid w:val="00D41307"/>
    <w:rsid w:val="00D41350"/>
    <w:rsid w:val="00D4144E"/>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D31"/>
    <w:rsid w:val="00D42D6A"/>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93D"/>
    <w:rsid w:val="00D459E6"/>
    <w:rsid w:val="00D45A1B"/>
    <w:rsid w:val="00D45B5B"/>
    <w:rsid w:val="00D45C5B"/>
    <w:rsid w:val="00D45DF1"/>
    <w:rsid w:val="00D45E45"/>
    <w:rsid w:val="00D45EA6"/>
    <w:rsid w:val="00D460A8"/>
    <w:rsid w:val="00D46344"/>
    <w:rsid w:val="00D46412"/>
    <w:rsid w:val="00D4666F"/>
    <w:rsid w:val="00D466A9"/>
    <w:rsid w:val="00D466D0"/>
    <w:rsid w:val="00D46713"/>
    <w:rsid w:val="00D46ADA"/>
    <w:rsid w:val="00D46BC1"/>
    <w:rsid w:val="00D46BE2"/>
    <w:rsid w:val="00D46CD3"/>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D7E"/>
    <w:rsid w:val="00D47DC1"/>
    <w:rsid w:val="00D47EB5"/>
    <w:rsid w:val="00D47EBB"/>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725"/>
    <w:rsid w:val="00D51DBE"/>
    <w:rsid w:val="00D51E6F"/>
    <w:rsid w:val="00D51F3B"/>
    <w:rsid w:val="00D52022"/>
    <w:rsid w:val="00D52029"/>
    <w:rsid w:val="00D520AF"/>
    <w:rsid w:val="00D5228F"/>
    <w:rsid w:val="00D522CD"/>
    <w:rsid w:val="00D524FB"/>
    <w:rsid w:val="00D5253D"/>
    <w:rsid w:val="00D525A4"/>
    <w:rsid w:val="00D5293F"/>
    <w:rsid w:val="00D5295D"/>
    <w:rsid w:val="00D52B7C"/>
    <w:rsid w:val="00D52BE8"/>
    <w:rsid w:val="00D52D4E"/>
    <w:rsid w:val="00D52F00"/>
    <w:rsid w:val="00D52FE5"/>
    <w:rsid w:val="00D5314C"/>
    <w:rsid w:val="00D5317C"/>
    <w:rsid w:val="00D53348"/>
    <w:rsid w:val="00D53362"/>
    <w:rsid w:val="00D5344C"/>
    <w:rsid w:val="00D5367F"/>
    <w:rsid w:val="00D5372B"/>
    <w:rsid w:val="00D5397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0C"/>
    <w:rsid w:val="00D55871"/>
    <w:rsid w:val="00D5594D"/>
    <w:rsid w:val="00D559CC"/>
    <w:rsid w:val="00D55BDD"/>
    <w:rsid w:val="00D55C15"/>
    <w:rsid w:val="00D55D95"/>
    <w:rsid w:val="00D55F46"/>
    <w:rsid w:val="00D55FBD"/>
    <w:rsid w:val="00D561C6"/>
    <w:rsid w:val="00D5642D"/>
    <w:rsid w:val="00D56494"/>
    <w:rsid w:val="00D564D1"/>
    <w:rsid w:val="00D564DD"/>
    <w:rsid w:val="00D56748"/>
    <w:rsid w:val="00D5679D"/>
    <w:rsid w:val="00D56844"/>
    <w:rsid w:val="00D56873"/>
    <w:rsid w:val="00D569CA"/>
    <w:rsid w:val="00D56ECF"/>
    <w:rsid w:val="00D56EDD"/>
    <w:rsid w:val="00D56FBF"/>
    <w:rsid w:val="00D57007"/>
    <w:rsid w:val="00D5709B"/>
    <w:rsid w:val="00D5712A"/>
    <w:rsid w:val="00D57255"/>
    <w:rsid w:val="00D572B9"/>
    <w:rsid w:val="00D57546"/>
    <w:rsid w:val="00D577CE"/>
    <w:rsid w:val="00D577DD"/>
    <w:rsid w:val="00D57A27"/>
    <w:rsid w:val="00D57A9A"/>
    <w:rsid w:val="00D57AE6"/>
    <w:rsid w:val="00D57B45"/>
    <w:rsid w:val="00D57B51"/>
    <w:rsid w:val="00D57C4C"/>
    <w:rsid w:val="00D57D96"/>
    <w:rsid w:val="00D57DA3"/>
    <w:rsid w:val="00D57E56"/>
    <w:rsid w:val="00D57F05"/>
    <w:rsid w:val="00D600A4"/>
    <w:rsid w:val="00D600C2"/>
    <w:rsid w:val="00D60156"/>
    <w:rsid w:val="00D601A4"/>
    <w:rsid w:val="00D6024C"/>
    <w:rsid w:val="00D603FF"/>
    <w:rsid w:val="00D60498"/>
    <w:rsid w:val="00D604E2"/>
    <w:rsid w:val="00D60512"/>
    <w:rsid w:val="00D605BF"/>
    <w:rsid w:val="00D60866"/>
    <w:rsid w:val="00D60A56"/>
    <w:rsid w:val="00D60B35"/>
    <w:rsid w:val="00D60B94"/>
    <w:rsid w:val="00D60CC1"/>
    <w:rsid w:val="00D60E4E"/>
    <w:rsid w:val="00D6148A"/>
    <w:rsid w:val="00D616CD"/>
    <w:rsid w:val="00D6172D"/>
    <w:rsid w:val="00D61820"/>
    <w:rsid w:val="00D618A7"/>
    <w:rsid w:val="00D61997"/>
    <w:rsid w:val="00D61A1E"/>
    <w:rsid w:val="00D61AB5"/>
    <w:rsid w:val="00D61BB9"/>
    <w:rsid w:val="00D61E0A"/>
    <w:rsid w:val="00D6207A"/>
    <w:rsid w:val="00D622E5"/>
    <w:rsid w:val="00D6232B"/>
    <w:rsid w:val="00D62356"/>
    <w:rsid w:val="00D6251B"/>
    <w:rsid w:val="00D62684"/>
    <w:rsid w:val="00D626E1"/>
    <w:rsid w:val="00D62795"/>
    <w:rsid w:val="00D627A8"/>
    <w:rsid w:val="00D62D92"/>
    <w:rsid w:val="00D62DBB"/>
    <w:rsid w:val="00D62EEC"/>
    <w:rsid w:val="00D62FA8"/>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44"/>
    <w:rsid w:val="00D66AD1"/>
    <w:rsid w:val="00D66CB4"/>
    <w:rsid w:val="00D66CCD"/>
    <w:rsid w:val="00D66CE7"/>
    <w:rsid w:val="00D66D44"/>
    <w:rsid w:val="00D66DAC"/>
    <w:rsid w:val="00D66DF3"/>
    <w:rsid w:val="00D66E01"/>
    <w:rsid w:val="00D67028"/>
    <w:rsid w:val="00D67036"/>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05"/>
    <w:rsid w:val="00D70B7F"/>
    <w:rsid w:val="00D70CF9"/>
    <w:rsid w:val="00D70EE8"/>
    <w:rsid w:val="00D71158"/>
    <w:rsid w:val="00D712C3"/>
    <w:rsid w:val="00D715C3"/>
    <w:rsid w:val="00D7194F"/>
    <w:rsid w:val="00D7196A"/>
    <w:rsid w:val="00D71AF3"/>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54"/>
    <w:rsid w:val="00D74156"/>
    <w:rsid w:val="00D741F0"/>
    <w:rsid w:val="00D741F5"/>
    <w:rsid w:val="00D7430D"/>
    <w:rsid w:val="00D7433D"/>
    <w:rsid w:val="00D7456F"/>
    <w:rsid w:val="00D7466E"/>
    <w:rsid w:val="00D74810"/>
    <w:rsid w:val="00D74837"/>
    <w:rsid w:val="00D7491C"/>
    <w:rsid w:val="00D749CB"/>
    <w:rsid w:val="00D74BED"/>
    <w:rsid w:val="00D74C81"/>
    <w:rsid w:val="00D74D13"/>
    <w:rsid w:val="00D74F41"/>
    <w:rsid w:val="00D750F3"/>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119"/>
    <w:rsid w:val="00D76253"/>
    <w:rsid w:val="00D762E5"/>
    <w:rsid w:val="00D76402"/>
    <w:rsid w:val="00D768EF"/>
    <w:rsid w:val="00D76A1F"/>
    <w:rsid w:val="00D7700D"/>
    <w:rsid w:val="00D770A3"/>
    <w:rsid w:val="00D7738B"/>
    <w:rsid w:val="00D773F3"/>
    <w:rsid w:val="00D7768B"/>
    <w:rsid w:val="00D779AA"/>
    <w:rsid w:val="00D77A52"/>
    <w:rsid w:val="00D77AFB"/>
    <w:rsid w:val="00D77B58"/>
    <w:rsid w:val="00D77C05"/>
    <w:rsid w:val="00D77EBE"/>
    <w:rsid w:val="00D77EE4"/>
    <w:rsid w:val="00D80055"/>
    <w:rsid w:val="00D8028F"/>
    <w:rsid w:val="00D80407"/>
    <w:rsid w:val="00D80470"/>
    <w:rsid w:val="00D80480"/>
    <w:rsid w:val="00D804EB"/>
    <w:rsid w:val="00D80538"/>
    <w:rsid w:val="00D80621"/>
    <w:rsid w:val="00D806A8"/>
    <w:rsid w:val="00D80837"/>
    <w:rsid w:val="00D80839"/>
    <w:rsid w:val="00D80D77"/>
    <w:rsid w:val="00D80EE2"/>
    <w:rsid w:val="00D80EF8"/>
    <w:rsid w:val="00D810FE"/>
    <w:rsid w:val="00D81267"/>
    <w:rsid w:val="00D81495"/>
    <w:rsid w:val="00D81519"/>
    <w:rsid w:val="00D816C2"/>
    <w:rsid w:val="00D819EE"/>
    <w:rsid w:val="00D81A40"/>
    <w:rsid w:val="00D81A51"/>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139"/>
    <w:rsid w:val="00D841EF"/>
    <w:rsid w:val="00D8425A"/>
    <w:rsid w:val="00D842AB"/>
    <w:rsid w:val="00D842E1"/>
    <w:rsid w:val="00D84335"/>
    <w:rsid w:val="00D84429"/>
    <w:rsid w:val="00D844B7"/>
    <w:rsid w:val="00D84543"/>
    <w:rsid w:val="00D8460A"/>
    <w:rsid w:val="00D849FF"/>
    <w:rsid w:val="00D84BD5"/>
    <w:rsid w:val="00D84D73"/>
    <w:rsid w:val="00D84E08"/>
    <w:rsid w:val="00D84E34"/>
    <w:rsid w:val="00D84E4A"/>
    <w:rsid w:val="00D84EB7"/>
    <w:rsid w:val="00D84F83"/>
    <w:rsid w:val="00D85049"/>
    <w:rsid w:val="00D85264"/>
    <w:rsid w:val="00D852DE"/>
    <w:rsid w:val="00D852E6"/>
    <w:rsid w:val="00D85581"/>
    <w:rsid w:val="00D856EA"/>
    <w:rsid w:val="00D857C7"/>
    <w:rsid w:val="00D85A23"/>
    <w:rsid w:val="00D85A56"/>
    <w:rsid w:val="00D85B2E"/>
    <w:rsid w:val="00D85B5C"/>
    <w:rsid w:val="00D85B7E"/>
    <w:rsid w:val="00D85D7C"/>
    <w:rsid w:val="00D85E87"/>
    <w:rsid w:val="00D85F70"/>
    <w:rsid w:val="00D85FD4"/>
    <w:rsid w:val="00D86183"/>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6A"/>
    <w:rsid w:val="00D87CA9"/>
    <w:rsid w:val="00D87D73"/>
    <w:rsid w:val="00D87D81"/>
    <w:rsid w:val="00D87E36"/>
    <w:rsid w:val="00D87F4A"/>
    <w:rsid w:val="00D900C6"/>
    <w:rsid w:val="00D90171"/>
    <w:rsid w:val="00D90358"/>
    <w:rsid w:val="00D904BC"/>
    <w:rsid w:val="00D904EF"/>
    <w:rsid w:val="00D9052C"/>
    <w:rsid w:val="00D9060A"/>
    <w:rsid w:val="00D906F3"/>
    <w:rsid w:val="00D90708"/>
    <w:rsid w:val="00D90806"/>
    <w:rsid w:val="00D909CE"/>
    <w:rsid w:val="00D90BC1"/>
    <w:rsid w:val="00D90D09"/>
    <w:rsid w:val="00D90E27"/>
    <w:rsid w:val="00D90F0F"/>
    <w:rsid w:val="00D9103F"/>
    <w:rsid w:val="00D91159"/>
    <w:rsid w:val="00D9125A"/>
    <w:rsid w:val="00D912B4"/>
    <w:rsid w:val="00D912C4"/>
    <w:rsid w:val="00D9149D"/>
    <w:rsid w:val="00D915B9"/>
    <w:rsid w:val="00D9161A"/>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01"/>
    <w:rsid w:val="00D9362A"/>
    <w:rsid w:val="00D936AE"/>
    <w:rsid w:val="00D93787"/>
    <w:rsid w:val="00D93796"/>
    <w:rsid w:val="00D938BD"/>
    <w:rsid w:val="00D93CA3"/>
    <w:rsid w:val="00D93D8A"/>
    <w:rsid w:val="00D93F51"/>
    <w:rsid w:val="00D93F81"/>
    <w:rsid w:val="00D940BD"/>
    <w:rsid w:val="00D941FF"/>
    <w:rsid w:val="00D943BC"/>
    <w:rsid w:val="00D9455F"/>
    <w:rsid w:val="00D9457F"/>
    <w:rsid w:val="00D946B0"/>
    <w:rsid w:val="00D946E8"/>
    <w:rsid w:val="00D94C82"/>
    <w:rsid w:val="00D94C95"/>
    <w:rsid w:val="00D94D73"/>
    <w:rsid w:val="00D94DCF"/>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404"/>
    <w:rsid w:val="00D96828"/>
    <w:rsid w:val="00D96A92"/>
    <w:rsid w:val="00D96B39"/>
    <w:rsid w:val="00D96BD6"/>
    <w:rsid w:val="00D96CC3"/>
    <w:rsid w:val="00D96CEB"/>
    <w:rsid w:val="00D96EBC"/>
    <w:rsid w:val="00D970A9"/>
    <w:rsid w:val="00D97152"/>
    <w:rsid w:val="00D97251"/>
    <w:rsid w:val="00D97375"/>
    <w:rsid w:val="00D974C2"/>
    <w:rsid w:val="00D974CF"/>
    <w:rsid w:val="00D975F4"/>
    <w:rsid w:val="00D975F7"/>
    <w:rsid w:val="00D9781B"/>
    <w:rsid w:val="00D97821"/>
    <w:rsid w:val="00D978BA"/>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1191"/>
    <w:rsid w:val="00DA135C"/>
    <w:rsid w:val="00DA14FA"/>
    <w:rsid w:val="00DA153A"/>
    <w:rsid w:val="00DA16F9"/>
    <w:rsid w:val="00DA181C"/>
    <w:rsid w:val="00DA1A7E"/>
    <w:rsid w:val="00DA1F96"/>
    <w:rsid w:val="00DA20DB"/>
    <w:rsid w:val="00DA247C"/>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B0F"/>
    <w:rsid w:val="00DA3E01"/>
    <w:rsid w:val="00DA3F92"/>
    <w:rsid w:val="00DA3FBC"/>
    <w:rsid w:val="00DA4059"/>
    <w:rsid w:val="00DA415E"/>
    <w:rsid w:val="00DA42CD"/>
    <w:rsid w:val="00DA44A4"/>
    <w:rsid w:val="00DA4509"/>
    <w:rsid w:val="00DA4787"/>
    <w:rsid w:val="00DA4819"/>
    <w:rsid w:val="00DA4D54"/>
    <w:rsid w:val="00DA5168"/>
    <w:rsid w:val="00DA5269"/>
    <w:rsid w:val="00DA53AC"/>
    <w:rsid w:val="00DA5458"/>
    <w:rsid w:val="00DA5520"/>
    <w:rsid w:val="00DA55B2"/>
    <w:rsid w:val="00DA5812"/>
    <w:rsid w:val="00DA584D"/>
    <w:rsid w:val="00DA5911"/>
    <w:rsid w:val="00DA5A12"/>
    <w:rsid w:val="00DA5D21"/>
    <w:rsid w:val="00DA5EB7"/>
    <w:rsid w:val="00DA5F4D"/>
    <w:rsid w:val="00DA5F9D"/>
    <w:rsid w:val="00DA6565"/>
    <w:rsid w:val="00DA66FE"/>
    <w:rsid w:val="00DA6774"/>
    <w:rsid w:val="00DA6B18"/>
    <w:rsid w:val="00DA6B69"/>
    <w:rsid w:val="00DA6C47"/>
    <w:rsid w:val="00DA6CA0"/>
    <w:rsid w:val="00DA6F2D"/>
    <w:rsid w:val="00DA6F4D"/>
    <w:rsid w:val="00DA7001"/>
    <w:rsid w:val="00DA7062"/>
    <w:rsid w:val="00DA70D0"/>
    <w:rsid w:val="00DA722E"/>
    <w:rsid w:val="00DA73C4"/>
    <w:rsid w:val="00DA7733"/>
    <w:rsid w:val="00DA7929"/>
    <w:rsid w:val="00DA7AC6"/>
    <w:rsid w:val="00DA7C22"/>
    <w:rsid w:val="00DA7D2C"/>
    <w:rsid w:val="00DA7DD9"/>
    <w:rsid w:val="00DA7ECD"/>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82E"/>
    <w:rsid w:val="00DB29C5"/>
    <w:rsid w:val="00DB2BC0"/>
    <w:rsid w:val="00DB2CCD"/>
    <w:rsid w:val="00DB2F25"/>
    <w:rsid w:val="00DB3019"/>
    <w:rsid w:val="00DB3109"/>
    <w:rsid w:val="00DB326E"/>
    <w:rsid w:val="00DB33A5"/>
    <w:rsid w:val="00DB35A2"/>
    <w:rsid w:val="00DB3618"/>
    <w:rsid w:val="00DB3761"/>
    <w:rsid w:val="00DB398E"/>
    <w:rsid w:val="00DB39D0"/>
    <w:rsid w:val="00DB3A30"/>
    <w:rsid w:val="00DB3B3E"/>
    <w:rsid w:val="00DB3D65"/>
    <w:rsid w:val="00DB3EE9"/>
    <w:rsid w:val="00DB3F0F"/>
    <w:rsid w:val="00DB4000"/>
    <w:rsid w:val="00DB4114"/>
    <w:rsid w:val="00DB4127"/>
    <w:rsid w:val="00DB414C"/>
    <w:rsid w:val="00DB41F8"/>
    <w:rsid w:val="00DB4275"/>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4B5"/>
    <w:rsid w:val="00DB557D"/>
    <w:rsid w:val="00DB5686"/>
    <w:rsid w:val="00DB57A1"/>
    <w:rsid w:val="00DB57C5"/>
    <w:rsid w:val="00DB57F9"/>
    <w:rsid w:val="00DB585F"/>
    <w:rsid w:val="00DB5D16"/>
    <w:rsid w:val="00DB5D61"/>
    <w:rsid w:val="00DB6247"/>
    <w:rsid w:val="00DB62FD"/>
    <w:rsid w:val="00DB633B"/>
    <w:rsid w:val="00DB6410"/>
    <w:rsid w:val="00DB653A"/>
    <w:rsid w:val="00DB6592"/>
    <w:rsid w:val="00DB6961"/>
    <w:rsid w:val="00DB6A38"/>
    <w:rsid w:val="00DB6B94"/>
    <w:rsid w:val="00DB6C88"/>
    <w:rsid w:val="00DB6FE6"/>
    <w:rsid w:val="00DB70C5"/>
    <w:rsid w:val="00DB70CF"/>
    <w:rsid w:val="00DB73C8"/>
    <w:rsid w:val="00DB7676"/>
    <w:rsid w:val="00DB76B3"/>
    <w:rsid w:val="00DB7751"/>
    <w:rsid w:val="00DB781C"/>
    <w:rsid w:val="00DB7837"/>
    <w:rsid w:val="00DB7960"/>
    <w:rsid w:val="00DB7AA4"/>
    <w:rsid w:val="00DB7ACE"/>
    <w:rsid w:val="00DB7B0F"/>
    <w:rsid w:val="00DC02A3"/>
    <w:rsid w:val="00DC02C7"/>
    <w:rsid w:val="00DC036F"/>
    <w:rsid w:val="00DC047F"/>
    <w:rsid w:val="00DC06D6"/>
    <w:rsid w:val="00DC07BF"/>
    <w:rsid w:val="00DC0826"/>
    <w:rsid w:val="00DC0A78"/>
    <w:rsid w:val="00DC0C23"/>
    <w:rsid w:val="00DC0D6B"/>
    <w:rsid w:val="00DC0D70"/>
    <w:rsid w:val="00DC0EC5"/>
    <w:rsid w:val="00DC0ED8"/>
    <w:rsid w:val="00DC0FDB"/>
    <w:rsid w:val="00DC13B4"/>
    <w:rsid w:val="00DC1441"/>
    <w:rsid w:val="00DC15ED"/>
    <w:rsid w:val="00DC1631"/>
    <w:rsid w:val="00DC16D1"/>
    <w:rsid w:val="00DC1807"/>
    <w:rsid w:val="00DC1848"/>
    <w:rsid w:val="00DC1981"/>
    <w:rsid w:val="00DC198F"/>
    <w:rsid w:val="00DC1A47"/>
    <w:rsid w:val="00DC1A75"/>
    <w:rsid w:val="00DC1AF9"/>
    <w:rsid w:val="00DC1BAB"/>
    <w:rsid w:val="00DC1C5E"/>
    <w:rsid w:val="00DC1D9F"/>
    <w:rsid w:val="00DC1F36"/>
    <w:rsid w:val="00DC26BC"/>
    <w:rsid w:val="00DC29EA"/>
    <w:rsid w:val="00DC2AAB"/>
    <w:rsid w:val="00DC2BC9"/>
    <w:rsid w:val="00DC2D9A"/>
    <w:rsid w:val="00DC2F23"/>
    <w:rsid w:val="00DC31CE"/>
    <w:rsid w:val="00DC324B"/>
    <w:rsid w:val="00DC32AA"/>
    <w:rsid w:val="00DC33EB"/>
    <w:rsid w:val="00DC3492"/>
    <w:rsid w:val="00DC3519"/>
    <w:rsid w:val="00DC3521"/>
    <w:rsid w:val="00DC37CD"/>
    <w:rsid w:val="00DC3806"/>
    <w:rsid w:val="00DC3E35"/>
    <w:rsid w:val="00DC3E94"/>
    <w:rsid w:val="00DC3EBB"/>
    <w:rsid w:val="00DC3EE6"/>
    <w:rsid w:val="00DC401A"/>
    <w:rsid w:val="00DC4203"/>
    <w:rsid w:val="00DC4712"/>
    <w:rsid w:val="00DC48A5"/>
    <w:rsid w:val="00DC4918"/>
    <w:rsid w:val="00DC4A04"/>
    <w:rsid w:val="00DC4CB9"/>
    <w:rsid w:val="00DC4CD1"/>
    <w:rsid w:val="00DC4D1E"/>
    <w:rsid w:val="00DC4D8F"/>
    <w:rsid w:val="00DC4DD2"/>
    <w:rsid w:val="00DC4E42"/>
    <w:rsid w:val="00DC514E"/>
    <w:rsid w:val="00DC519D"/>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BD8"/>
    <w:rsid w:val="00DC7C7E"/>
    <w:rsid w:val="00DC7DDE"/>
    <w:rsid w:val="00DC7E19"/>
    <w:rsid w:val="00DC7E93"/>
    <w:rsid w:val="00DC7F9B"/>
    <w:rsid w:val="00DD0034"/>
    <w:rsid w:val="00DD00A9"/>
    <w:rsid w:val="00DD00E4"/>
    <w:rsid w:val="00DD04D6"/>
    <w:rsid w:val="00DD0583"/>
    <w:rsid w:val="00DD060B"/>
    <w:rsid w:val="00DD0731"/>
    <w:rsid w:val="00DD0740"/>
    <w:rsid w:val="00DD07E6"/>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7F6"/>
    <w:rsid w:val="00DD181E"/>
    <w:rsid w:val="00DD1864"/>
    <w:rsid w:val="00DD187C"/>
    <w:rsid w:val="00DD1996"/>
    <w:rsid w:val="00DD1C14"/>
    <w:rsid w:val="00DD1C63"/>
    <w:rsid w:val="00DD1DAC"/>
    <w:rsid w:val="00DD1E35"/>
    <w:rsid w:val="00DD1EAE"/>
    <w:rsid w:val="00DD1F68"/>
    <w:rsid w:val="00DD1F8D"/>
    <w:rsid w:val="00DD2020"/>
    <w:rsid w:val="00DD206F"/>
    <w:rsid w:val="00DD20AA"/>
    <w:rsid w:val="00DD248D"/>
    <w:rsid w:val="00DD2539"/>
    <w:rsid w:val="00DD2583"/>
    <w:rsid w:val="00DD25E6"/>
    <w:rsid w:val="00DD261E"/>
    <w:rsid w:val="00DD27A2"/>
    <w:rsid w:val="00DD282A"/>
    <w:rsid w:val="00DD2971"/>
    <w:rsid w:val="00DD2CC6"/>
    <w:rsid w:val="00DD2E1E"/>
    <w:rsid w:val="00DD2E20"/>
    <w:rsid w:val="00DD2F0C"/>
    <w:rsid w:val="00DD2F3B"/>
    <w:rsid w:val="00DD3292"/>
    <w:rsid w:val="00DD32B2"/>
    <w:rsid w:val="00DD3604"/>
    <w:rsid w:val="00DD36DC"/>
    <w:rsid w:val="00DD3770"/>
    <w:rsid w:val="00DD377D"/>
    <w:rsid w:val="00DD37FB"/>
    <w:rsid w:val="00DD3809"/>
    <w:rsid w:val="00DD399A"/>
    <w:rsid w:val="00DD39B8"/>
    <w:rsid w:val="00DD3D19"/>
    <w:rsid w:val="00DD3F5E"/>
    <w:rsid w:val="00DD3F8C"/>
    <w:rsid w:val="00DD3FF0"/>
    <w:rsid w:val="00DD3FF1"/>
    <w:rsid w:val="00DD40F5"/>
    <w:rsid w:val="00DD422C"/>
    <w:rsid w:val="00DD439C"/>
    <w:rsid w:val="00DD43D0"/>
    <w:rsid w:val="00DD4648"/>
    <w:rsid w:val="00DD46A4"/>
    <w:rsid w:val="00DD470B"/>
    <w:rsid w:val="00DD4835"/>
    <w:rsid w:val="00DD4895"/>
    <w:rsid w:val="00DD48C0"/>
    <w:rsid w:val="00DD4B3A"/>
    <w:rsid w:val="00DD4B82"/>
    <w:rsid w:val="00DD4F02"/>
    <w:rsid w:val="00DD4FF8"/>
    <w:rsid w:val="00DD5022"/>
    <w:rsid w:val="00DD51B4"/>
    <w:rsid w:val="00DD5283"/>
    <w:rsid w:val="00DD53B4"/>
    <w:rsid w:val="00DD53EA"/>
    <w:rsid w:val="00DD542B"/>
    <w:rsid w:val="00DD569D"/>
    <w:rsid w:val="00DD56A0"/>
    <w:rsid w:val="00DD56A3"/>
    <w:rsid w:val="00DD5858"/>
    <w:rsid w:val="00DD5A12"/>
    <w:rsid w:val="00DD5A37"/>
    <w:rsid w:val="00DD5AB8"/>
    <w:rsid w:val="00DD5B45"/>
    <w:rsid w:val="00DD5CA6"/>
    <w:rsid w:val="00DD5CB8"/>
    <w:rsid w:val="00DD5E7D"/>
    <w:rsid w:val="00DD5F6F"/>
    <w:rsid w:val="00DD6071"/>
    <w:rsid w:val="00DD607A"/>
    <w:rsid w:val="00DD6099"/>
    <w:rsid w:val="00DD60AA"/>
    <w:rsid w:val="00DD60CB"/>
    <w:rsid w:val="00DD61E9"/>
    <w:rsid w:val="00DD628C"/>
    <w:rsid w:val="00DD6396"/>
    <w:rsid w:val="00DD63A9"/>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F4C"/>
    <w:rsid w:val="00DD707F"/>
    <w:rsid w:val="00DD70EA"/>
    <w:rsid w:val="00DD710E"/>
    <w:rsid w:val="00DD7399"/>
    <w:rsid w:val="00DD73E6"/>
    <w:rsid w:val="00DD7549"/>
    <w:rsid w:val="00DD782E"/>
    <w:rsid w:val="00DD7880"/>
    <w:rsid w:val="00DD79CD"/>
    <w:rsid w:val="00DD79D0"/>
    <w:rsid w:val="00DD7C14"/>
    <w:rsid w:val="00DD7C9C"/>
    <w:rsid w:val="00DD7CC4"/>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E09"/>
    <w:rsid w:val="00DE1E49"/>
    <w:rsid w:val="00DE2177"/>
    <w:rsid w:val="00DE245B"/>
    <w:rsid w:val="00DE25F6"/>
    <w:rsid w:val="00DE2858"/>
    <w:rsid w:val="00DE2B5A"/>
    <w:rsid w:val="00DE2C0F"/>
    <w:rsid w:val="00DE2C3B"/>
    <w:rsid w:val="00DE2D42"/>
    <w:rsid w:val="00DE2EE0"/>
    <w:rsid w:val="00DE2F24"/>
    <w:rsid w:val="00DE31BA"/>
    <w:rsid w:val="00DE3292"/>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D8"/>
    <w:rsid w:val="00DE4867"/>
    <w:rsid w:val="00DE48B7"/>
    <w:rsid w:val="00DE4917"/>
    <w:rsid w:val="00DE49DC"/>
    <w:rsid w:val="00DE4B5A"/>
    <w:rsid w:val="00DE4C03"/>
    <w:rsid w:val="00DE4DCF"/>
    <w:rsid w:val="00DE4FDE"/>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599"/>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B7"/>
    <w:rsid w:val="00DF02F8"/>
    <w:rsid w:val="00DF0386"/>
    <w:rsid w:val="00DF05B6"/>
    <w:rsid w:val="00DF060C"/>
    <w:rsid w:val="00DF06EB"/>
    <w:rsid w:val="00DF0879"/>
    <w:rsid w:val="00DF08D0"/>
    <w:rsid w:val="00DF0A7F"/>
    <w:rsid w:val="00DF0A9E"/>
    <w:rsid w:val="00DF0C6A"/>
    <w:rsid w:val="00DF0ECD"/>
    <w:rsid w:val="00DF0FD9"/>
    <w:rsid w:val="00DF1050"/>
    <w:rsid w:val="00DF11CE"/>
    <w:rsid w:val="00DF11E3"/>
    <w:rsid w:val="00DF133F"/>
    <w:rsid w:val="00DF1394"/>
    <w:rsid w:val="00DF1427"/>
    <w:rsid w:val="00DF148A"/>
    <w:rsid w:val="00DF1564"/>
    <w:rsid w:val="00DF1630"/>
    <w:rsid w:val="00DF16B0"/>
    <w:rsid w:val="00DF1880"/>
    <w:rsid w:val="00DF1A7A"/>
    <w:rsid w:val="00DF1B58"/>
    <w:rsid w:val="00DF1BFC"/>
    <w:rsid w:val="00DF1C44"/>
    <w:rsid w:val="00DF1D1A"/>
    <w:rsid w:val="00DF1F3F"/>
    <w:rsid w:val="00DF1F49"/>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B19"/>
    <w:rsid w:val="00DF3C1D"/>
    <w:rsid w:val="00DF3C67"/>
    <w:rsid w:val="00DF3D83"/>
    <w:rsid w:val="00DF3DB4"/>
    <w:rsid w:val="00DF3E74"/>
    <w:rsid w:val="00DF3FBA"/>
    <w:rsid w:val="00DF4030"/>
    <w:rsid w:val="00DF4099"/>
    <w:rsid w:val="00DF40DD"/>
    <w:rsid w:val="00DF40E0"/>
    <w:rsid w:val="00DF41CC"/>
    <w:rsid w:val="00DF4262"/>
    <w:rsid w:val="00DF42FE"/>
    <w:rsid w:val="00DF4377"/>
    <w:rsid w:val="00DF43C8"/>
    <w:rsid w:val="00DF4630"/>
    <w:rsid w:val="00DF4777"/>
    <w:rsid w:val="00DF4A6D"/>
    <w:rsid w:val="00DF4A83"/>
    <w:rsid w:val="00DF4A8D"/>
    <w:rsid w:val="00DF4DE8"/>
    <w:rsid w:val="00DF4E29"/>
    <w:rsid w:val="00DF4E89"/>
    <w:rsid w:val="00DF4EAB"/>
    <w:rsid w:val="00DF4FEF"/>
    <w:rsid w:val="00DF5110"/>
    <w:rsid w:val="00DF516E"/>
    <w:rsid w:val="00DF5660"/>
    <w:rsid w:val="00DF5AD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72B9"/>
    <w:rsid w:val="00DF74E8"/>
    <w:rsid w:val="00DF764D"/>
    <w:rsid w:val="00DF76FF"/>
    <w:rsid w:val="00DF779E"/>
    <w:rsid w:val="00DF7971"/>
    <w:rsid w:val="00DF79AD"/>
    <w:rsid w:val="00DF7A12"/>
    <w:rsid w:val="00DF7C75"/>
    <w:rsid w:val="00DF7C9A"/>
    <w:rsid w:val="00DF7CE1"/>
    <w:rsid w:val="00DF7F60"/>
    <w:rsid w:val="00E000A0"/>
    <w:rsid w:val="00E000BE"/>
    <w:rsid w:val="00E00318"/>
    <w:rsid w:val="00E007DD"/>
    <w:rsid w:val="00E0087B"/>
    <w:rsid w:val="00E008EE"/>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76E"/>
    <w:rsid w:val="00E01985"/>
    <w:rsid w:val="00E01BB4"/>
    <w:rsid w:val="00E01C3B"/>
    <w:rsid w:val="00E01E0F"/>
    <w:rsid w:val="00E01F25"/>
    <w:rsid w:val="00E021B9"/>
    <w:rsid w:val="00E02350"/>
    <w:rsid w:val="00E02610"/>
    <w:rsid w:val="00E02668"/>
    <w:rsid w:val="00E026E4"/>
    <w:rsid w:val="00E027AD"/>
    <w:rsid w:val="00E02950"/>
    <w:rsid w:val="00E02EB4"/>
    <w:rsid w:val="00E02F6A"/>
    <w:rsid w:val="00E03035"/>
    <w:rsid w:val="00E032B5"/>
    <w:rsid w:val="00E032B7"/>
    <w:rsid w:val="00E03389"/>
    <w:rsid w:val="00E033D2"/>
    <w:rsid w:val="00E03603"/>
    <w:rsid w:val="00E036E4"/>
    <w:rsid w:val="00E0371D"/>
    <w:rsid w:val="00E03823"/>
    <w:rsid w:val="00E03990"/>
    <w:rsid w:val="00E039C2"/>
    <w:rsid w:val="00E03ACF"/>
    <w:rsid w:val="00E03DF0"/>
    <w:rsid w:val="00E03EA7"/>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4AC"/>
    <w:rsid w:val="00E06723"/>
    <w:rsid w:val="00E06878"/>
    <w:rsid w:val="00E068C6"/>
    <w:rsid w:val="00E06973"/>
    <w:rsid w:val="00E069F6"/>
    <w:rsid w:val="00E06ADB"/>
    <w:rsid w:val="00E06C0A"/>
    <w:rsid w:val="00E06CD7"/>
    <w:rsid w:val="00E06DF4"/>
    <w:rsid w:val="00E070A7"/>
    <w:rsid w:val="00E071AF"/>
    <w:rsid w:val="00E0725B"/>
    <w:rsid w:val="00E073AC"/>
    <w:rsid w:val="00E073D0"/>
    <w:rsid w:val="00E074D9"/>
    <w:rsid w:val="00E076B7"/>
    <w:rsid w:val="00E07A4D"/>
    <w:rsid w:val="00E07A7E"/>
    <w:rsid w:val="00E07CA8"/>
    <w:rsid w:val="00E07D8A"/>
    <w:rsid w:val="00E07DD9"/>
    <w:rsid w:val="00E07E82"/>
    <w:rsid w:val="00E07F08"/>
    <w:rsid w:val="00E1024F"/>
    <w:rsid w:val="00E10643"/>
    <w:rsid w:val="00E106F6"/>
    <w:rsid w:val="00E107C8"/>
    <w:rsid w:val="00E107EC"/>
    <w:rsid w:val="00E10832"/>
    <w:rsid w:val="00E109EC"/>
    <w:rsid w:val="00E10A4E"/>
    <w:rsid w:val="00E10C14"/>
    <w:rsid w:val="00E10D85"/>
    <w:rsid w:val="00E11094"/>
    <w:rsid w:val="00E11173"/>
    <w:rsid w:val="00E112D1"/>
    <w:rsid w:val="00E1132C"/>
    <w:rsid w:val="00E11437"/>
    <w:rsid w:val="00E115CF"/>
    <w:rsid w:val="00E11616"/>
    <w:rsid w:val="00E11636"/>
    <w:rsid w:val="00E119B8"/>
    <w:rsid w:val="00E11AC7"/>
    <w:rsid w:val="00E11B07"/>
    <w:rsid w:val="00E11B66"/>
    <w:rsid w:val="00E11C15"/>
    <w:rsid w:val="00E1211B"/>
    <w:rsid w:val="00E121DD"/>
    <w:rsid w:val="00E12309"/>
    <w:rsid w:val="00E1238E"/>
    <w:rsid w:val="00E1249C"/>
    <w:rsid w:val="00E124AE"/>
    <w:rsid w:val="00E12591"/>
    <w:rsid w:val="00E12806"/>
    <w:rsid w:val="00E12864"/>
    <w:rsid w:val="00E12966"/>
    <w:rsid w:val="00E12986"/>
    <w:rsid w:val="00E12A3D"/>
    <w:rsid w:val="00E12A8E"/>
    <w:rsid w:val="00E12E18"/>
    <w:rsid w:val="00E12F2F"/>
    <w:rsid w:val="00E12F43"/>
    <w:rsid w:val="00E12F61"/>
    <w:rsid w:val="00E130B2"/>
    <w:rsid w:val="00E13166"/>
    <w:rsid w:val="00E133EA"/>
    <w:rsid w:val="00E133F0"/>
    <w:rsid w:val="00E13402"/>
    <w:rsid w:val="00E13424"/>
    <w:rsid w:val="00E13429"/>
    <w:rsid w:val="00E135E1"/>
    <w:rsid w:val="00E13710"/>
    <w:rsid w:val="00E13765"/>
    <w:rsid w:val="00E138BF"/>
    <w:rsid w:val="00E13CB0"/>
    <w:rsid w:val="00E13F01"/>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B7F"/>
    <w:rsid w:val="00E14C15"/>
    <w:rsid w:val="00E14C3F"/>
    <w:rsid w:val="00E14C8A"/>
    <w:rsid w:val="00E14D3F"/>
    <w:rsid w:val="00E14D7A"/>
    <w:rsid w:val="00E14DA4"/>
    <w:rsid w:val="00E15066"/>
    <w:rsid w:val="00E1511B"/>
    <w:rsid w:val="00E15135"/>
    <w:rsid w:val="00E15240"/>
    <w:rsid w:val="00E15279"/>
    <w:rsid w:val="00E15433"/>
    <w:rsid w:val="00E1574D"/>
    <w:rsid w:val="00E159B8"/>
    <w:rsid w:val="00E15A9C"/>
    <w:rsid w:val="00E15E29"/>
    <w:rsid w:val="00E15E62"/>
    <w:rsid w:val="00E161B8"/>
    <w:rsid w:val="00E16305"/>
    <w:rsid w:val="00E16307"/>
    <w:rsid w:val="00E1630B"/>
    <w:rsid w:val="00E16382"/>
    <w:rsid w:val="00E16478"/>
    <w:rsid w:val="00E165EC"/>
    <w:rsid w:val="00E16626"/>
    <w:rsid w:val="00E16AAE"/>
    <w:rsid w:val="00E16B08"/>
    <w:rsid w:val="00E16B53"/>
    <w:rsid w:val="00E16E19"/>
    <w:rsid w:val="00E16F4B"/>
    <w:rsid w:val="00E16FF8"/>
    <w:rsid w:val="00E1707F"/>
    <w:rsid w:val="00E17196"/>
    <w:rsid w:val="00E17227"/>
    <w:rsid w:val="00E172FF"/>
    <w:rsid w:val="00E17424"/>
    <w:rsid w:val="00E1765A"/>
    <w:rsid w:val="00E1783F"/>
    <w:rsid w:val="00E1790C"/>
    <w:rsid w:val="00E17A54"/>
    <w:rsid w:val="00E17B09"/>
    <w:rsid w:val="00E17D8D"/>
    <w:rsid w:val="00E17DB4"/>
    <w:rsid w:val="00E17F05"/>
    <w:rsid w:val="00E17FF7"/>
    <w:rsid w:val="00E20127"/>
    <w:rsid w:val="00E2034C"/>
    <w:rsid w:val="00E207D9"/>
    <w:rsid w:val="00E20A40"/>
    <w:rsid w:val="00E20A83"/>
    <w:rsid w:val="00E20C0C"/>
    <w:rsid w:val="00E210D4"/>
    <w:rsid w:val="00E21113"/>
    <w:rsid w:val="00E2111A"/>
    <w:rsid w:val="00E21134"/>
    <w:rsid w:val="00E21196"/>
    <w:rsid w:val="00E21291"/>
    <w:rsid w:val="00E21315"/>
    <w:rsid w:val="00E214CB"/>
    <w:rsid w:val="00E21AD5"/>
    <w:rsid w:val="00E21C67"/>
    <w:rsid w:val="00E220DD"/>
    <w:rsid w:val="00E221B2"/>
    <w:rsid w:val="00E22218"/>
    <w:rsid w:val="00E223B5"/>
    <w:rsid w:val="00E225D1"/>
    <w:rsid w:val="00E226CD"/>
    <w:rsid w:val="00E2282A"/>
    <w:rsid w:val="00E228B3"/>
    <w:rsid w:val="00E22AB1"/>
    <w:rsid w:val="00E22B61"/>
    <w:rsid w:val="00E22E82"/>
    <w:rsid w:val="00E232D4"/>
    <w:rsid w:val="00E232F7"/>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1F"/>
    <w:rsid w:val="00E25136"/>
    <w:rsid w:val="00E25241"/>
    <w:rsid w:val="00E2552C"/>
    <w:rsid w:val="00E25697"/>
    <w:rsid w:val="00E25700"/>
    <w:rsid w:val="00E259BE"/>
    <w:rsid w:val="00E25A64"/>
    <w:rsid w:val="00E25B73"/>
    <w:rsid w:val="00E25E77"/>
    <w:rsid w:val="00E25E85"/>
    <w:rsid w:val="00E25FAB"/>
    <w:rsid w:val="00E2603A"/>
    <w:rsid w:val="00E26071"/>
    <w:rsid w:val="00E26095"/>
    <w:rsid w:val="00E260A2"/>
    <w:rsid w:val="00E261B0"/>
    <w:rsid w:val="00E26293"/>
    <w:rsid w:val="00E262A9"/>
    <w:rsid w:val="00E263BC"/>
    <w:rsid w:val="00E26569"/>
    <w:rsid w:val="00E265BD"/>
    <w:rsid w:val="00E26708"/>
    <w:rsid w:val="00E26773"/>
    <w:rsid w:val="00E268DA"/>
    <w:rsid w:val="00E268FD"/>
    <w:rsid w:val="00E26915"/>
    <w:rsid w:val="00E269A5"/>
    <w:rsid w:val="00E26AD1"/>
    <w:rsid w:val="00E26B13"/>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18"/>
    <w:rsid w:val="00E30123"/>
    <w:rsid w:val="00E301A7"/>
    <w:rsid w:val="00E301CE"/>
    <w:rsid w:val="00E3022E"/>
    <w:rsid w:val="00E3028B"/>
    <w:rsid w:val="00E30292"/>
    <w:rsid w:val="00E30322"/>
    <w:rsid w:val="00E3034C"/>
    <w:rsid w:val="00E3042B"/>
    <w:rsid w:val="00E30574"/>
    <w:rsid w:val="00E305CC"/>
    <w:rsid w:val="00E3065D"/>
    <w:rsid w:val="00E3083A"/>
    <w:rsid w:val="00E30B02"/>
    <w:rsid w:val="00E30D27"/>
    <w:rsid w:val="00E30D71"/>
    <w:rsid w:val="00E30DC7"/>
    <w:rsid w:val="00E30ECC"/>
    <w:rsid w:val="00E3104F"/>
    <w:rsid w:val="00E310B6"/>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EE"/>
    <w:rsid w:val="00E32141"/>
    <w:rsid w:val="00E323B1"/>
    <w:rsid w:val="00E32442"/>
    <w:rsid w:val="00E32539"/>
    <w:rsid w:val="00E32585"/>
    <w:rsid w:val="00E325AC"/>
    <w:rsid w:val="00E326D3"/>
    <w:rsid w:val="00E32A31"/>
    <w:rsid w:val="00E32A76"/>
    <w:rsid w:val="00E32B78"/>
    <w:rsid w:val="00E32B8E"/>
    <w:rsid w:val="00E32C66"/>
    <w:rsid w:val="00E32E6C"/>
    <w:rsid w:val="00E32FBC"/>
    <w:rsid w:val="00E330C3"/>
    <w:rsid w:val="00E330F2"/>
    <w:rsid w:val="00E3312D"/>
    <w:rsid w:val="00E33165"/>
    <w:rsid w:val="00E331A2"/>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464"/>
    <w:rsid w:val="00E34991"/>
    <w:rsid w:val="00E34CC9"/>
    <w:rsid w:val="00E34DA7"/>
    <w:rsid w:val="00E34EDA"/>
    <w:rsid w:val="00E34EF2"/>
    <w:rsid w:val="00E35060"/>
    <w:rsid w:val="00E3552D"/>
    <w:rsid w:val="00E3557D"/>
    <w:rsid w:val="00E357AA"/>
    <w:rsid w:val="00E357DE"/>
    <w:rsid w:val="00E358DD"/>
    <w:rsid w:val="00E35B62"/>
    <w:rsid w:val="00E35BF0"/>
    <w:rsid w:val="00E35D64"/>
    <w:rsid w:val="00E35DAE"/>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EC0"/>
    <w:rsid w:val="00E36FC3"/>
    <w:rsid w:val="00E3713F"/>
    <w:rsid w:val="00E3720A"/>
    <w:rsid w:val="00E37302"/>
    <w:rsid w:val="00E37327"/>
    <w:rsid w:val="00E373D6"/>
    <w:rsid w:val="00E37425"/>
    <w:rsid w:val="00E375D2"/>
    <w:rsid w:val="00E3771B"/>
    <w:rsid w:val="00E37746"/>
    <w:rsid w:val="00E3784F"/>
    <w:rsid w:val="00E37894"/>
    <w:rsid w:val="00E37997"/>
    <w:rsid w:val="00E379D0"/>
    <w:rsid w:val="00E37A8D"/>
    <w:rsid w:val="00E37B5C"/>
    <w:rsid w:val="00E37B62"/>
    <w:rsid w:val="00E37B69"/>
    <w:rsid w:val="00E37B92"/>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CA1"/>
    <w:rsid w:val="00E41D55"/>
    <w:rsid w:val="00E41E38"/>
    <w:rsid w:val="00E41E74"/>
    <w:rsid w:val="00E41EF3"/>
    <w:rsid w:val="00E41F01"/>
    <w:rsid w:val="00E41F09"/>
    <w:rsid w:val="00E41FB5"/>
    <w:rsid w:val="00E41FEC"/>
    <w:rsid w:val="00E42153"/>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CBF"/>
    <w:rsid w:val="00E43D1D"/>
    <w:rsid w:val="00E43DAC"/>
    <w:rsid w:val="00E43EC2"/>
    <w:rsid w:val="00E43F15"/>
    <w:rsid w:val="00E440C9"/>
    <w:rsid w:val="00E44298"/>
    <w:rsid w:val="00E442A6"/>
    <w:rsid w:val="00E443C5"/>
    <w:rsid w:val="00E444E6"/>
    <w:rsid w:val="00E445DD"/>
    <w:rsid w:val="00E447E1"/>
    <w:rsid w:val="00E449DD"/>
    <w:rsid w:val="00E44A34"/>
    <w:rsid w:val="00E44B31"/>
    <w:rsid w:val="00E44FA6"/>
    <w:rsid w:val="00E44FF6"/>
    <w:rsid w:val="00E450FC"/>
    <w:rsid w:val="00E45125"/>
    <w:rsid w:val="00E4523B"/>
    <w:rsid w:val="00E45247"/>
    <w:rsid w:val="00E454D9"/>
    <w:rsid w:val="00E45768"/>
    <w:rsid w:val="00E45919"/>
    <w:rsid w:val="00E45B9E"/>
    <w:rsid w:val="00E45C1D"/>
    <w:rsid w:val="00E45D30"/>
    <w:rsid w:val="00E45DC6"/>
    <w:rsid w:val="00E45E94"/>
    <w:rsid w:val="00E45EB8"/>
    <w:rsid w:val="00E45F7B"/>
    <w:rsid w:val="00E46258"/>
    <w:rsid w:val="00E46367"/>
    <w:rsid w:val="00E463FA"/>
    <w:rsid w:val="00E46482"/>
    <w:rsid w:val="00E4658A"/>
    <w:rsid w:val="00E46680"/>
    <w:rsid w:val="00E468B3"/>
    <w:rsid w:val="00E46998"/>
    <w:rsid w:val="00E46BF3"/>
    <w:rsid w:val="00E46C59"/>
    <w:rsid w:val="00E46C99"/>
    <w:rsid w:val="00E46E8D"/>
    <w:rsid w:val="00E471B3"/>
    <w:rsid w:val="00E471D0"/>
    <w:rsid w:val="00E472D4"/>
    <w:rsid w:val="00E4772C"/>
    <w:rsid w:val="00E47750"/>
    <w:rsid w:val="00E477A2"/>
    <w:rsid w:val="00E47820"/>
    <w:rsid w:val="00E478C1"/>
    <w:rsid w:val="00E47BD3"/>
    <w:rsid w:val="00E47D01"/>
    <w:rsid w:val="00E47D6D"/>
    <w:rsid w:val="00E5014A"/>
    <w:rsid w:val="00E501C5"/>
    <w:rsid w:val="00E5027D"/>
    <w:rsid w:val="00E502B1"/>
    <w:rsid w:val="00E502BB"/>
    <w:rsid w:val="00E502D0"/>
    <w:rsid w:val="00E503AA"/>
    <w:rsid w:val="00E50436"/>
    <w:rsid w:val="00E504BC"/>
    <w:rsid w:val="00E504EA"/>
    <w:rsid w:val="00E50599"/>
    <w:rsid w:val="00E50902"/>
    <w:rsid w:val="00E50943"/>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1FAB"/>
    <w:rsid w:val="00E523F1"/>
    <w:rsid w:val="00E52446"/>
    <w:rsid w:val="00E52491"/>
    <w:rsid w:val="00E52496"/>
    <w:rsid w:val="00E527CB"/>
    <w:rsid w:val="00E52BB0"/>
    <w:rsid w:val="00E52CB4"/>
    <w:rsid w:val="00E52D22"/>
    <w:rsid w:val="00E52D62"/>
    <w:rsid w:val="00E52FA7"/>
    <w:rsid w:val="00E52FC3"/>
    <w:rsid w:val="00E53064"/>
    <w:rsid w:val="00E53254"/>
    <w:rsid w:val="00E534ED"/>
    <w:rsid w:val="00E53586"/>
    <w:rsid w:val="00E535E3"/>
    <w:rsid w:val="00E535EC"/>
    <w:rsid w:val="00E53827"/>
    <w:rsid w:val="00E5394C"/>
    <w:rsid w:val="00E53AF5"/>
    <w:rsid w:val="00E53B24"/>
    <w:rsid w:val="00E53D7F"/>
    <w:rsid w:val="00E53E7D"/>
    <w:rsid w:val="00E53F2B"/>
    <w:rsid w:val="00E54025"/>
    <w:rsid w:val="00E54063"/>
    <w:rsid w:val="00E54141"/>
    <w:rsid w:val="00E542FF"/>
    <w:rsid w:val="00E54624"/>
    <w:rsid w:val="00E54640"/>
    <w:rsid w:val="00E54D52"/>
    <w:rsid w:val="00E54DC3"/>
    <w:rsid w:val="00E54DF0"/>
    <w:rsid w:val="00E54DF1"/>
    <w:rsid w:val="00E54EC0"/>
    <w:rsid w:val="00E54F04"/>
    <w:rsid w:val="00E55161"/>
    <w:rsid w:val="00E5525C"/>
    <w:rsid w:val="00E556B1"/>
    <w:rsid w:val="00E557F2"/>
    <w:rsid w:val="00E55906"/>
    <w:rsid w:val="00E55AAB"/>
    <w:rsid w:val="00E55C8A"/>
    <w:rsid w:val="00E55C97"/>
    <w:rsid w:val="00E55D8A"/>
    <w:rsid w:val="00E55DEC"/>
    <w:rsid w:val="00E5614D"/>
    <w:rsid w:val="00E561C6"/>
    <w:rsid w:val="00E5636D"/>
    <w:rsid w:val="00E5640B"/>
    <w:rsid w:val="00E56424"/>
    <w:rsid w:val="00E567DC"/>
    <w:rsid w:val="00E5686C"/>
    <w:rsid w:val="00E56896"/>
    <w:rsid w:val="00E56B10"/>
    <w:rsid w:val="00E56D61"/>
    <w:rsid w:val="00E56EB9"/>
    <w:rsid w:val="00E56F26"/>
    <w:rsid w:val="00E57088"/>
    <w:rsid w:val="00E570C9"/>
    <w:rsid w:val="00E5710F"/>
    <w:rsid w:val="00E571B0"/>
    <w:rsid w:val="00E572B0"/>
    <w:rsid w:val="00E57307"/>
    <w:rsid w:val="00E57489"/>
    <w:rsid w:val="00E5765A"/>
    <w:rsid w:val="00E577E1"/>
    <w:rsid w:val="00E5788E"/>
    <w:rsid w:val="00E57D07"/>
    <w:rsid w:val="00E57D0A"/>
    <w:rsid w:val="00E57D13"/>
    <w:rsid w:val="00E57DEC"/>
    <w:rsid w:val="00E57DF1"/>
    <w:rsid w:val="00E6010E"/>
    <w:rsid w:val="00E6021A"/>
    <w:rsid w:val="00E60274"/>
    <w:rsid w:val="00E60397"/>
    <w:rsid w:val="00E60470"/>
    <w:rsid w:val="00E60652"/>
    <w:rsid w:val="00E6071D"/>
    <w:rsid w:val="00E607B6"/>
    <w:rsid w:val="00E60884"/>
    <w:rsid w:val="00E60B11"/>
    <w:rsid w:val="00E60D33"/>
    <w:rsid w:val="00E60D47"/>
    <w:rsid w:val="00E60E70"/>
    <w:rsid w:val="00E61042"/>
    <w:rsid w:val="00E612BD"/>
    <w:rsid w:val="00E612CC"/>
    <w:rsid w:val="00E61307"/>
    <w:rsid w:val="00E61407"/>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759"/>
    <w:rsid w:val="00E627CE"/>
    <w:rsid w:val="00E627ED"/>
    <w:rsid w:val="00E62813"/>
    <w:rsid w:val="00E62840"/>
    <w:rsid w:val="00E62E26"/>
    <w:rsid w:val="00E62FF1"/>
    <w:rsid w:val="00E63110"/>
    <w:rsid w:val="00E6326A"/>
    <w:rsid w:val="00E63414"/>
    <w:rsid w:val="00E6347E"/>
    <w:rsid w:val="00E636D2"/>
    <w:rsid w:val="00E63945"/>
    <w:rsid w:val="00E639BC"/>
    <w:rsid w:val="00E63ADC"/>
    <w:rsid w:val="00E63DB5"/>
    <w:rsid w:val="00E63E6F"/>
    <w:rsid w:val="00E641E0"/>
    <w:rsid w:val="00E64212"/>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8B"/>
    <w:rsid w:val="00E65190"/>
    <w:rsid w:val="00E651BF"/>
    <w:rsid w:val="00E65361"/>
    <w:rsid w:val="00E6548B"/>
    <w:rsid w:val="00E65496"/>
    <w:rsid w:val="00E65589"/>
    <w:rsid w:val="00E656A0"/>
    <w:rsid w:val="00E6573E"/>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B6C"/>
    <w:rsid w:val="00E66BBF"/>
    <w:rsid w:val="00E66E09"/>
    <w:rsid w:val="00E66EFC"/>
    <w:rsid w:val="00E66FB8"/>
    <w:rsid w:val="00E671AE"/>
    <w:rsid w:val="00E6721A"/>
    <w:rsid w:val="00E672CB"/>
    <w:rsid w:val="00E672E4"/>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FD"/>
    <w:rsid w:val="00E71089"/>
    <w:rsid w:val="00E71337"/>
    <w:rsid w:val="00E7136A"/>
    <w:rsid w:val="00E7187A"/>
    <w:rsid w:val="00E71958"/>
    <w:rsid w:val="00E71A37"/>
    <w:rsid w:val="00E71AEB"/>
    <w:rsid w:val="00E71AF1"/>
    <w:rsid w:val="00E71B65"/>
    <w:rsid w:val="00E71CAA"/>
    <w:rsid w:val="00E71E6E"/>
    <w:rsid w:val="00E71FB0"/>
    <w:rsid w:val="00E7223F"/>
    <w:rsid w:val="00E72377"/>
    <w:rsid w:val="00E72476"/>
    <w:rsid w:val="00E7247B"/>
    <w:rsid w:val="00E724BF"/>
    <w:rsid w:val="00E72606"/>
    <w:rsid w:val="00E72833"/>
    <w:rsid w:val="00E7293A"/>
    <w:rsid w:val="00E72FC5"/>
    <w:rsid w:val="00E7301C"/>
    <w:rsid w:val="00E73278"/>
    <w:rsid w:val="00E7331E"/>
    <w:rsid w:val="00E7335E"/>
    <w:rsid w:val="00E73400"/>
    <w:rsid w:val="00E73636"/>
    <w:rsid w:val="00E73667"/>
    <w:rsid w:val="00E73A78"/>
    <w:rsid w:val="00E73B78"/>
    <w:rsid w:val="00E73C44"/>
    <w:rsid w:val="00E73DE3"/>
    <w:rsid w:val="00E73FD6"/>
    <w:rsid w:val="00E73FF2"/>
    <w:rsid w:val="00E740D2"/>
    <w:rsid w:val="00E7427E"/>
    <w:rsid w:val="00E743D6"/>
    <w:rsid w:val="00E743DD"/>
    <w:rsid w:val="00E74435"/>
    <w:rsid w:val="00E7444D"/>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EF"/>
    <w:rsid w:val="00E758FB"/>
    <w:rsid w:val="00E75ACF"/>
    <w:rsid w:val="00E75C54"/>
    <w:rsid w:val="00E75C83"/>
    <w:rsid w:val="00E75CD4"/>
    <w:rsid w:val="00E75D4C"/>
    <w:rsid w:val="00E75F60"/>
    <w:rsid w:val="00E762C6"/>
    <w:rsid w:val="00E76410"/>
    <w:rsid w:val="00E7654F"/>
    <w:rsid w:val="00E767A2"/>
    <w:rsid w:val="00E767A7"/>
    <w:rsid w:val="00E76952"/>
    <w:rsid w:val="00E769D1"/>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A2"/>
    <w:rsid w:val="00E81743"/>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169"/>
    <w:rsid w:val="00E8318F"/>
    <w:rsid w:val="00E831E5"/>
    <w:rsid w:val="00E832B4"/>
    <w:rsid w:val="00E83573"/>
    <w:rsid w:val="00E83809"/>
    <w:rsid w:val="00E839D6"/>
    <w:rsid w:val="00E83A3B"/>
    <w:rsid w:val="00E83A88"/>
    <w:rsid w:val="00E83AE3"/>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39D"/>
    <w:rsid w:val="00E853F0"/>
    <w:rsid w:val="00E856B6"/>
    <w:rsid w:val="00E85704"/>
    <w:rsid w:val="00E85A1E"/>
    <w:rsid w:val="00E85A3A"/>
    <w:rsid w:val="00E85B33"/>
    <w:rsid w:val="00E85E8E"/>
    <w:rsid w:val="00E85EFD"/>
    <w:rsid w:val="00E8604C"/>
    <w:rsid w:val="00E8607A"/>
    <w:rsid w:val="00E86182"/>
    <w:rsid w:val="00E86187"/>
    <w:rsid w:val="00E862AE"/>
    <w:rsid w:val="00E86301"/>
    <w:rsid w:val="00E863EA"/>
    <w:rsid w:val="00E8651A"/>
    <w:rsid w:val="00E8677B"/>
    <w:rsid w:val="00E867B1"/>
    <w:rsid w:val="00E8680F"/>
    <w:rsid w:val="00E86A74"/>
    <w:rsid w:val="00E86C2A"/>
    <w:rsid w:val="00E86F6F"/>
    <w:rsid w:val="00E8711D"/>
    <w:rsid w:val="00E87144"/>
    <w:rsid w:val="00E8734A"/>
    <w:rsid w:val="00E87364"/>
    <w:rsid w:val="00E873B1"/>
    <w:rsid w:val="00E874B5"/>
    <w:rsid w:val="00E875F4"/>
    <w:rsid w:val="00E87611"/>
    <w:rsid w:val="00E8767E"/>
    <w:rsid w:val="00E8775D"/>
    <w:rsid w:val="00E87810"/>
    <w:rsid w:val="00E879D9"/>
    <w:rsid w:val="00E87C7D"/>
    <w:rsid w:val="00E87D16"/>
    <w:rsid w:val="00E87D1F"/>
    <w:rsid w:val="00E87F23"/>
    <w:rsid w:val="00E87F3E"/>
    <w:rsid w:val="00E90049"/>
    <w:rsid w:val="00E9009D"/>
    <w:rsid w:val="00E903B4"/>
    <w:rsid w:val="00E90571"/>
    <w:rsid w:val="00E905D5"/>
    <w:rsid w:val="00E906B7"/>
    <w:rsid w:val="00E90777"/>
    <w:rsid w:val="00E908F0"/>
    <w:rsid w:val="00E9090C"/>
    <w:rsid w:val="00E90A19"/>
    <w:rsid w:val="00E90B73"/>
    <w:rsid w:val="00E90C53"/>
    <w:rsid w:val="00E90DFB"/>
    <w:rsid w:val="00E90E05"/>
    <w:rsid w:val="00E90E86"/>
    <w:rsid w:val="00E91109"/>
    <w:rsid w:val="00E91181"/>
    <w:rsid w:val="00E9124D"/>
    <w:rsid w:val="00E912E2"/>
    <w:rsid w:val="00E913D0"/>
    <w:rsid w:val="00E9146B"/>
    <w:rsid w:val="00E91563"/>
    <w:rsid w:val="00E91629"/>
    <w:rsid w:val="00E91692"/>
    <w:rsid w:val="00E91B10"/>
    <w:rsid w:val="00E91D38"/>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1EF"/>
    <w:rsid w:val="00E93302"/>
    <w:rsid w:val="00E9358E"/>
    <w:rsid w:val="00E93755"/>
    <w:rsid w:val="00E938B3"/>
    <w:rsid w:val="00E93951"/>
    <w:rsid w:val="00E939B8"/>
    <w:rsid w:val="00E93A60"/>
    <w:rsid w:val="00E93C52"/>
    <w:rsid w:val="00E93D08"/>
    <w:rsid w:val="00E93DD4"/>
    <w:rsid w:val="00E9420D"/>
    <w:rsid w:val="00E94352"/>
    <w:rsid w:val="00E94674"/>
    <w:rsid w:val="00E946C2"/>
    <w:rsid w:val="00E949FD"/>
    <w:rsid w:val="00E94C75"/>
    <w:rsid w:val="00E9517E"/>
    <w:rsid w:val="00E951D4"/>
    <w:rsid w:val="00E952FD"/>
    <w:rsid w:val="00E953CF"/>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F0"/>
    <w:rsid w:val="00EA00F4"/>
    <w:rsid w:val="00EA02C5"/>
    <w:rsid w:val="00EA02E6"/>
    <w:rsid w:val="00EA03D3"/>
    <w:rsid w:val="00EA0453"/>
    <w:rsid w:val="00EA0519"/>
    <w:rsid w:val="00EA069D"/>
    <w:rsid w:val="00EA0709"/>
    <w:rsid w:val="00EA08BD"/>
    <w:rsid w:val="00EA09CB"/>
    <w:rsid w:val="00EA0C50"/>
    <w:rsid w:val="00EA0D68"/>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5AD"/>
    <w:rsid w:val="00EA360B"/>
    <w:rsid w:val="00EA362B"/>
    <w:rsid w:val="00EA3665"/>
    <w:rsid w:val="00EA3690"/>
    <w:rsid w:val="00EA36AC"/>
    <w:rsid w:val="00EA36C5"/>
    <w:rsid w:val="00EA3843"/>
    <w:rsid w:val="00EA3886"/>
    <w:rsid w:val="00EA38CC"/>
    <w:rsid w:val="00EA3BA8"/>
    <w:rsid w:val="00EA3E40"/>
    <w:rsid w:val="00EA3F82"/>
    <w:rsid w:val="00EA4009"/>
    <w:rsid w:val="00EA4088"/>
    <w:rsid w:val="00EA4175"/>
    <w:rsid w:val="00EA426F"/>
    <w:rsid w:val="00EA431B"/>
    <w:rsid w:val="00EA43C4"/>
    <w:rsid w:val="00EA4492"/>
    <w:rsid w:val="00EA459C"/>
    <w:rsid w:val="00EA45A3"/>
    <w:rsid w:val="00EA468E"/>
    <w:rsid w:val="00EA47BF"/>
    <w:rsid w:val="00EA486B"/>
    <w:rsid w:val="00EA4907"/>
    <w:rsid w:val="00EA4A20"/>
    <w:rsid w:val="00EA4A5C"/>
    <w:rsid w:val="00EA4C3F"/>
    <w:rsid w:val="00EA4CA2"/>
    <w:rsid w:val="00EA4F55"/>
    <w:rsid w:val="00EA5343"/>
    <w:rsid w:val="00EA534E"/>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F72"/>
    <w:rsid w:val="00EA5F73"/>
    <w:rsid w:val="00EA5FB5"/>
    <w:rsid w:val="00EA5FE4"/>
    <w:rsid w:val="00EA63A7"/>
    <w:rsid w:val="00EA63C3"/>
    <w:rsid w:val="00EA6409"/>
    <w:rsid w:val="00EA6540"/>
    <w:rsid w:val="00EA661F"/>
    <w:rsid w:val="00EA66C3"/>
    <w:rsid w:val="00EA6777"/>
    <w:rsid w:val="00EA6986"/>
    <w:rsid w:val="00EA6B41"/>
    <w:rsid w:val="00EA6EC0"/>
    <w:rsid w:val="00EA6F3B"/>
    <w:rsid w:val="00EA6F50"/>
    <w:rsid w:val="00EA70B6"/>
    <w:rsid w:val="00EA71B6"/>
    <w:rsid w:val="00EA7273"/>
    <w:rsid w:val="00EA7296"/>
    <w:rsid w:val="00EA7574"/>
    <w:rsid w:val="00EA75D7"/>
    <w:rsid w:val="00EA7674"/>
    <w:rsid w:val="00EA78FE"/>
    <w:rsid w:val="00EA7AF6"/>
    <w:rsid w:val="00EA7C60"/>
    <w:rsid w:val="00EA7D6D"/>
    <w:rsid w:val="00EA7F89"/>
    <w:rsid w:val="00EA7FE3"/>
    <w:rsid w:val="00EB00C8"/>
    <w:rsid w:val="00EB0279"/>
    <w:rsid w:val="00EB02EB"/>
    <w:rsid w:val="00EB03DD"/>
    <w:rsid w:val="00EB0712"/>
    <w:rsid w:val="00EB0869"/>
    <w:rsid w:val="00EB08C4"/>
    <w:rsid w:val="00EB0AAA"/>
    <w:rsid w:val="00EB0BB7"/>
    <w:rsid w:val="00EB1076"/>
    <w:rsid w:val="00EB1118"/>
    <w:rsid w:val="00EB1338"/>
    <w:rsid w:val="00EB1533"/>
    <w:rsid w:val="00EB1549"/>
    <w:rsid w:val="00EB154B"/>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404"/>
    <w:rsid w:val="00EB4484"/>
    <w:rsid w:val="00EB44A8"/>
    <w:rsid w:val="00EB4573"/>
    <w:rsid w:val="00EB469E"/>
    <w:rsid w:val="00EB47AF"/>
    <w:rsid w:val="00EB490C"/>
    <w:rsid w:val="00EB4989"/>
    <w:rsid w:val="00EB49ED"/>
    <w:rsid w:val="00EB4B12"/>
    <w:rsid w:val="00EB4B7C"/>
    <w:rsid w:val="00EB4BEF"/>
    <w:rsid w:val="00EB4BFA"/>
    <w:rsid w:val="00EB4D13"/>
    <w:rsid w:val="00EB4E90"/>
    <w:rsid w:val="00EB4EA7"/>
    <w:rsid w:val="00EB4F49"/>
    <w:rsid w:val="00EB50C6"/>
    <w:rsid w:val="00EB5150"/>
    <w:rsid w:val="00EB5433"/>
    <w:rsid w:val="00EB5657"/>
    <w:rsid w:val="00EB56B0"/>
    <w:rsid w:val="00EB5791"/>
    <w:rsid w:val="00EB57C6"/>
    <w:rsid w:val="00EB595A"/>
    <w:rsid w:val="00EB5965"/>
    <w:rsid w:val="00EB5A47"/>
    <w:rsid w:val="00EB5B1F"/>
    <w:rsid w:val="00EB5B69"/>
    <w:rsid w:val="00EB5BC1"/>
    <w:rsid w:val="00EB5CB9"/>
    <w:rsid w:val="00EB5D6D"/>
    <w:rsid w:val="00EB5F6F"/>
    <w:rsid w:val="00EB5FC2"/>
    <w:rsid w:val="00EB6139"/>
    <w:rsid w:val="00EB6327"/>
    <w:rsid w:val="00EB6410"/>
    <w:rsid w:val="00EB644D"/>
    <w:rsid w:val="00EB6522"/>
    <w:rsid w:val="00EB6786"/>
    <w:rsid w:val="00EB6A76"/>
    <w:rsid w:val="00EB6E22"/>
    <w:rsid w:val="00EB6EB5"/>
    <w:rsid w:val="00EB6EDA"/>
    <w:rsid w:val="00EB6EFD"/>
    <w:rsid w:val="00EB6FE8"/>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72A"/>
    <w:rsid w:val="00EC38F0"/>
    <w:rsid w:val="00EC3B0D"/>
    <w:rsid w:val="00EC3B4E"/>
    <w:rsid w:val="00EC3C12"/>
    <w:rsid w:val="00EC3DEE"/>
    <w:rsid w:val="00EC3EDF"/>
    <w:rsid w:val="00EC418C"/>
    <w:rsid w:val="00EC444D"/>
    <w:rsid w:val="00EC449B"/>
    <w:rsid w:val="00EC4948"/>
    <w:rsid w:val="00EC49A0"/>
    <w:rsid w:val="00EC49D0"/>
    <w:rsid w:val="00EC4A33"/>
    <w:rsid w:val="00EC4C6F"/>
    <w:rsid w:val="00EC4ED9"/>
    <w:rsid w:val="00EC4FD3"/>
    <w:rsid w:val="00EC5100"/>
    <w:rsid w:val="00EC527D"/>
    <w:rsid w:val="00EC5391"/>
    <w:rsid w:val="00EC5402"/>
    <w:rsid w:val="00EC5437"/>
    <w:rsid w:val="00EC57EF"/>
    <w:rsid w:val="00EC589C"/>
    <w:rsid w:val="00EC58F8"/>
    <w:rsid w:val="00EC5933"/>
    <w:rsid w:val="00EC5C34"/>
    <w:rsid w:val="00EC5C3E"/>
    <w:rsid w:val="00EC5D45"/>
    <w:rsid w:val="00EC5F7F"/>
    <w:rsid w:val="00EC60FD"/>
    <w:rsid w:val="00EC6114"/>
    <w:rsid w:val="00EC62EF"/>
    <w:rsid w:val="00EC63D7"/>
    <w:rsid w:val="00EC65D4"/>
    <w:rsid w:val="00EC66C3"/>
    <w:rsid w:val="00EC6784"/>
    <w:rsid w:val="00EC68E8"/>
    <w:rsid w:val="00EC6B24"/>
    <w:rsid w:val="00EC6CCD"/>
    <w:rsid w:val="00EC6CF4"/>
    <w:rsid w:val="00EC6ED9"/>
    <w:rsid w:val="00EC6FAD"/>
    <w:rsid w:val="00EC6FB6"/>
    <w:rsid w:val="00EC6FC3"/>
    <w:rsid w:val="00EC7052"/>
    <w:rsid w:val="00EC7115"/>
    <w:rsid w:val="00EC7248"/>
    <w:rsid w:val="00EC7262"/>
    <w:rsid w:val="00EC7469"/>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E20"/>
    <w:rsid w:val="00ED0F35"/>
    <w:rsid w:val="00ED11CE"/>
    <w:rsid w:val="00ED1203"/>
    <w:rsid w:val="00ED1248"/>
    <w:rsid w:val="00ED133C"/>
    <w:rsid w:val="00ED15E1"/>
    <w:rsid w:val="00ED1620"/>
    <w:rsid w:val="00ED1807"/>
    <w:rsid w:val="00ED185F"/>
    <w:rsid w:val="00ED1878"/>
    <w:rsid w:val="00ED18B1"/>
    <w:rsid w:val="00ED197C"/>
    <w:rsid w:val="00ED19A9"/>
    <w:rsid w:val="00ED1FD8"/>
    <w:rsid w:val="00ED2070"/>
    <w:rsid w:val="00ED209E"/>
    <w:rsid w:val="00ED21C4"/>
    <w:rsid w:val="00ED23E5"/>
    <w:rsid w:val="00ED2408"/>
    <w:rsid w:val="00ED2523"/>
    <w:rsid w:val="00ED2991"/>
    <w:rsid w:val="00ED2A59"/>
    <w:rsid w:val="00ED2AE0"/>
    <w:rsid w:val="00ED2B14"/>
    <w:rsid w:val="00ED2CBF"/>
    <w:rsid w:val="00ED2CEE"/>
    <w:rsid w:val="00ED2FA1"/>
    <w:rsid w:val="00ED3503"/>
    <w:rsid w:val="00ED3606"/>
    <w:rsid w:val="00ED36AC"/>
    <w:rsid w:val="00ED38D4"/>
    <w:rsid w:val="00ED39F2"/>
    <w:rsid w:val="00ED3AA0"/>
    <w:rsid w:val="00ED3D0B"/>
    <w:rsid w:val="00ED3D7A"/>
    <w:rsid w:val="00ED3DD2"/>
    <w:rsid w:val="00ED3E00"/>
    <w:rsid w:val="00ED413F"/>
    <w:rsid w:val="00ED4258"/>
    <w:rsid w:val="00ED42A1"/>
    <w:rsid w:val="00ED42A4"/>
    <w:rsid w:val="00ED44C2"/>
    <w:rsid w:val="00ED4682"/>
    <w:rsid w:val="00ED492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9B5"/>
    <w:rsid w:val="00ED5A69"/>
    <w:rsid w:val="00ED5AAC"/>
    <w:rsid w:val="00ED5C4B"/>
    <w:rsid w:val="00ED5CD2"/>
    <w:rsid w:val="00ED5F3C"/>
    <w:rsid w:val="00ED5FE2"/>
    <w:rsid w:val="00ED604D"/>
    <w:rsid w:val="00ED6188"/>
    <w:rsid w:val="00ED620B"/>
    <w:rsid w:val="00ED634C"/>
    <w:rsid w:val="00ED63C3"/>
    <w:rsid w:val="00ED68A2"/>
    <w:rsid w:val="00ED6955"/>
    <w:rsid w:val="00ED6A2D"/>
    <w:rsid w:val="00ED6CEC"/>
    <w:rsid w:val="00ED6D94"/>
    <w:rsid w:val="00ED6FF8"/>
    <w:rsid w:val="00ED7003"/>
    <w:rsid w:val="00ED70C9"/>
    <w:rsid w:val="00ED72F1"/>
    <w:rsid w:val="00ED738E"/>
    <w:rsid w:val="00ED7489"/>
    <w:rsid w:val="00ED7509"/>
    <w:rsid w:val="00ED7640"/>
    <w:rsid w:val="00ED77BA"/>
    <w:rsid w:val="00ED77CC"/>
    <w:rsid w:val="00ED78BE"/>
    <w:rsid w:val="00ED7998"/>
    <w:rsid w:val="00ED7A1E"/>
    <w:rsid w:val="00ED7AFD"/>
    <w:rsid w:val="00ED7B3E"/>
    <w:rsid w:val="00ED7C56"/>
    <w:rsid w:val="00ED7D40"/>
    <w:rsid w:val="00ED7EEA"/>
    <w:rsid w:val="00EE00D8"/>
    <w:rsid w:val="00EE0124"/>
    <w:rsid w:val="00EE01F0"/>
    <w:rsid w:val="00EE02DE"/>
    <w:rsid w:val="00EE0443"/>
    <w:rsid w:val="00EE05A0"/>
    <w:rsid w:val="00EE0791"/>
    <w:rsid w:val="00EE0837"/>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5B"/>
    <w:rsid w:val="00EE1A81"/>
    <w:rsid w:val="00EE1B29"/>
    <w:rsid w:val="00EE1CC7"/>
    <w:rsid w:val="00EE1D82"/>
    <w:rsid w:val="00EE1E5A"/>
    <w:rsid w:val="00EE1E86"/>
    <w:rsid w:val="00EE1FAD"/>
    <w:rsid w:val="00EE1FCB"/>
    <w:rsid w:val="00EE1FE6"/>
    <w:rsid w:val="00EE201E"/>
    <w:rsid w:val="00EE24C0"/>
    <w:rsid w:val="00EE2688"/>
    <w:rsid w:val="00EE273C"/>
    <w:rsid w:val="00EE28B6"/>
    <w:rsid w:val="00EE2A25"/>
    <w:rsid w:val="00EE2BED"/>
    <w:rsid w:val="00EE2E28"/>
    <w:rsid w:val="00EE2F82"/>
    <w:rsid w:val="00EE3091"/>
    <w:rsid w:val="00EE323B"/>
    <w:rsid w:val="00EE3323"/>
    <w:rsid w:val="00EE33E7"/>
    <w:rsid w:val="00EE34ED"/>
    <w:rsid w:val="00EE39E4"/>
    <w:rsid w:val="00EE3AAE"/>
    <w:rsid w:val="00EE3B8A"/>
    <w:rsid w:val="00EE3BDE"/>
    <w:rsid w:val="00EE3C8A"/>
    <w:rsid w:val="00EE3CD2"/>
    <w:rsid w:val="00EE3E85"/>
    <w:rsid w:val="00EE3FDC"/>
    <w:rsid w:val="00EE4046"/>
    <w:rsid w:val="00EE40AC"/>
    <w:rsid w:val="00EE4175"/>
    <w:rsid w:val="00EE45D5"/>
    <w:rsid w:val="00EE46D8"/>
    <w:rsid w:val="00EE4B17"/>
    <w:rsid w:val="00EE4F5F"/>
    <w:rsid w:val="00EE5060"/>
    <w:rsid w:val="00EE5100"/>
    <w:rsid w:val="00EE522B"/>
    <w:rsid w:val="00EE526E"/>
    <w:rsid w:val="00EE53A6"/>
    <w:rsid w:val="00EE5633"/>
    <w:rsid w:val="00EE564C"/>
    <w:rsid w:val="00EE581A"/>
    <w:rsid w:val="00EE5B91"/>
    <w:rsid w:val="00EE5D98"/>
    <w:rsid w:val="00EE5F74"/>
    <w:rsid w:val="00EE5FB8"/>
    <w:rsid w:val="00EE628F"/>
    <w:rsid w:val="00EE62F2"/>
    <w:rsid w:val="00EE6337"/>
    <w:rsid w:val="00EE63D6"/>
    <w:rsid w:val="00EE63FE"/>
    <w:rsid w:val="00EE6472"/>
    <w:rsid w:val="00EE682C"/>
    <w:rsid w:val="00EE6AB2"/>
    <w:rsid w:val="00EE6D32"/>
    <w:rsid w:val="00EE6E8B"/>
    <w:rsid w:val="00EE712F"/>
    <w:rsid w:val="00EE7204"/>
    <w:rsid w:val="00EE7235"/>
    <w:rsid w:val="00EE737E"/>
    <w:rsid w:val="00EE77D4"/>
    <w:rsid w:val="00EE784F"/>
    <w:rsid w:val="00EE7897"/>
    <w:rsid w:val="00EE7A16"/>
    <w:rsid w:val="00EE7CAA"/>
    <w:rsid w:val="00EE7D17"/>
    <w:rsid w:val="00EF00CC"/>
    <w:rsid w:val="00EF02CD"/>
    <w:rsid w:val="00EF02DC"/>
    <w:rsid w:val="00EF0330"/>
    <w:rsid w:val="00EF03CF"/>
    <w:rsid w:val="00EF04C1"/>
    <w:rsid w:val="00EF091E"/>
    <w:rsid w:val="00EF0925"/>
    <w:rsid w:val="00EF09CC"/>
    <w:rsid w:val="00EF0A5F"/>
    <w:rsid w:val="00EF0ACB"/>
    <w:rsid w:val="00EF0AF0"/>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7C4"/>
    <w:rsid w:val="00EF2808"/>
    <w:rsid w:val="00EF2C03"/>
    <w:rsid w:val="00EF2EA9"/>
    <w:rsid w:val="00EF2EE8"/>
    <w:rsid w:val="00EF2F97"/>
    <w:rsid w:val="00EF2FEA"/>
    <w:rsid w:val="00EF303C"/>
    <w:rsid w:val="00EF3170"/>
    <w:rsid w:val="00EF3221"/>
    <w:rsid w:val="00EF3696"/>
    <w:rsid w:val="00EF371A"/>
    <w:rsid w:val="00EF3814"/>
    <w:rsid w:val="00EF389A"/>
    <w:rsid w:val="00EF38BD"/>
    <w:rsid w:val="00EF39E0"/>
    <w:rsid w:val="00EF3A22"/>
    <w:rsid w:val="00EF3D5C"/>
    <w:rsid w:val="00EF3E3C"/>
    <w:rsid w:val="00EF3E6E"/>
    <w:rsid w:val="00EF3F13"/>
    <w:rsid w:val="00EF3F67"/>
    <w:rsid w:val="00EF405E"/>
    <w:rsid w:val="00EF42A2"/>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AC2"/>
    <w:rsid w:val="00EF5F79"/>
    <w:rsid w:val="00EF5FE8"/>
    <w:rsid w:val="00EF648E"/>
    <w:rsid w:val="00EF6535"/>
    <w:rsid w:val="00EF6611"/>
    <w:rsid w:val="00EF6694"/>
    <w:rsid w:val="00EF68DB"/>
    <w:rsid w:val="00EF6AEF"/>
    <w:rsid w:val="00EF6BA4"/>
    <w:rsid w:val="00EF6BF0"/>
    <w:rsid w:val="00EF6CD3"/>
    <w:rsid w:val="00EF7025"/>
    <w:rsid w:val="00EF75BA"/>
    <w:rsid w:val="00EF76FA"/>
    <w:rsid w:val="00EF771B"/>
    <w:rsid w:val="00EF7788"/>
    <w:rsid w:val="00EF788F"/>
    <w:rsid w:val="00EF7BF9"/>
    <w:rsid w:val="00EF7DA5"/>
    <w:rsid w:val="00EF7E2D"/>
    <w:rsid w:val="00F000B0"/>
    <w:rsid w:val="00F00159"/>
    <w:rsid w:val="00F001C1"/>
    <w:rsid w:val="00F00271"/>
    <w:rsid w:val="00F00645"/>
    <w:rsid w:val="00F006F4"/>
    <w:rsid w:val="00F00763"/>
    <w:rsid w:val="00F00B20"/>
    <w:rsid w:val="00F00BB0"/>
    <w:rsid w:val="00F00BC2"/>
    <w:rsid w:val="00F00C09"/>
    <w:rsid w:val="00F00CBC"/>
    <w:rsid w:val="00F00CDF"/>
    <w:rsid w:val="00F00CFE"/>
    <w:rsid w:val="00F00F3E"/>
    <w:rsid w:val="00F010FF"/>
    <w:rsid w:val="00F0116F"/>
    <w:rsid w:val="00F01313"/>
    <w:rsid w:val="00F0157D"/>
    <w:rsid w:val="00F01624"/>
    <w:rsid w:val="00F0165B"/>
    <w:rsid w:val="00F0175B"/>
    <w:rsid w:val="00F019DD"/>
    <w:rsid w:val="00F01A14"/>
    <w:rsid w:val="00F01A89"/>
    <w:rsid w:val="00F01C25"/>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F14"/>
    <w:rsid w:val="00F04021"/>
    <w:rsid w:val="00F043AA"/>
    <w:rsid w:val="00F046D6"/>
    <w:rsid w:val="00F04983"/>
    <w:rsid w:val="00F04998"/>
    <w:rsid w:val="00F04AA2"/>
    <w:rsid w:val="00F04BC6"/>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4F9"/>
    <w:rsid w:val="00F06704"/>
    <w:rsid w:val="00F06763"/>
    <w:rsid w:val="00F06843"/>
    <w:rsid w:val="00F06A66"/>
    <w:rsid w:val="00F06FA7"/>
    <w:rsid w:val="00F07113"/>
    <w:rsid w:val="00F07258"/>
    <w:rsid w:val="00F07405"/>
    <w:rsid w:val="00F074AC"/>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BB5"/>
    <w:rsid w:val="00F11C43"/>
    <w:rsid w:val="00F11C9B"/>
    <w:rsid w:val="00F11D6E"/>
    <w:rsid w:val="00F11E3C"/>
    <w:rsid w:val="00F1235B"/>
    <w:rsid w:val="00F123DA"/>
    <w:rsid w:val="00F1244A"/>
    <w:rsid w:val="00F1252A"/>
    <w:rsid w:val="00F125DC"/>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4E8B"/>
    <w:rsid w:val="00F14F09"/>
    <w:rsid w:val="00F150FB"/>
    <w:rsid w:val="00F151C0"/>
    <w:rsid w:val="00F1521E"/>
    <w:rsid w:val="00F153C8"/>
    <w:rsid w:val="00F15557"/>
    <w:rsid w:val="00F155C4"/>
    <w:rsid w:val="00F158EB"/>
    <w:rsid w:val="00F1596B"/>
    <w:rsid w:val="00F15CF1"/>
    <w:rsid w:val="00F160ED"/>
    <w:rsid w:val="00F161BD"/>
    <w:rsid w:val="00F16391"/>
    <w:rsid w:val="00F16487"/>
    <w:rsid w:val="00F167DD"/>
    <w:rsid w:val="00F16A24"/>
    <w:rsid w:val="00F16A4E"/>
    <w:rsid w:val="00F16B2C"/>
    <w:rsid w:val="00F16BD4"/>
    <w:rsid w:val="00F16C73"/>
    <w:rsid w:val="00F16CF6"/>
    <w:rsid w:val="00F16D9C"/>
    <w:rsid w:val="00F16F60"/>
    <w:rsid w:val="00F16FA0"/>
    <w:rsid w:val="00F170AF"/>
    <w:rsid w:val="00F17365"/>
    <w:rsid w:val="00F176B7"/>
    <w:rsid w:val="00F176FF"/>
    <w:rsid w:val="00F17721"/>
    <w:rsid w:val="00F177DB"/>
    <w:rsid w:val="00F17888"/>
    <w:rsid w:val="00F17A05"/>
    <w:rsid w:val="00F17D32"/>
    <w:rsid w:val="00F20053"/>
    <w:rsid w:val="00F20058"/>
    <w:rsid w:val="00F2031A"/>
    <w:rsid w:val="00F203FA"/>
    <w:rsid w:val="00F20442"/>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4D3"/>
    <w:rsid w:val="00F214DC"/>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A01"/>
    <w:rsid w:val="00F23C09"/>
    <w:rsid w:val="00F23E46"/>
    <w:rsid w:val="00F2403B"/>
    <w:rsid w:val="00F24116"/>
    <w:rsid w:val="00F241BE"/>
    <w:rsid w:val="00F24318"/>
    <w:rsid w:val="00F243E8"/>
    <w:rsid w:val="00F244F0"/>
    <w:rsid w:val="00F245A3"/>
    <w:rsid w:val="00F2471A"/>
    <w:rsid w:val="00F2471B"/>
    <w:rsid w:val="00F24933"/>
    <w:rsid w:val="00F249F1"/>
    <w:rsid w:val="00F24B6E"/>
    <w:rsid w:val="00F24CDC"/>
    <w:rsid w:val="00F25010"/>
    <w:rsid w:val="00F250D8"/>
    <w:rsid w:val="00F2511A"/>
    <w:rsid w:val="00F251D8"/>
    <w:rsid w:val="00F25237"/>
    <w:rsid w:val="00F254FF"/>
    <w:rsid w:val="00F2552F"/>
    <w:rsid w:val="00F256BC"/>
    <w:rsid w:val="00F25868"/>
    <w:rsid w:val="00F25AF8"/>
    <w:rsid w:val="00F25B69"/>
    <w:rsid w:val="00F25C21"/>
    <w:rsid w:val="00F25FA5"/>
    <w:rsid w:val="00F25FCA"/>
    <w:rsid w:val="00F26065"/>
    <w:rsid w:val="00F260F1"/>
    <w:rsid w:val="00F26390"/>
    <w:rsid w:val="00F26580"/>
    <w:rsid w:val="00F26737"/>
    <w:rsid w:val="00F26812"/>
    <w:rsid w:val="00F26847"/>
    <w:rsid w:val="00F268D7"/>
    <w:rsid w:val="00F26985"/>
    <w:rsid w:val="00F26A57"/>
    <w:rsid w:val="00F26AF7"/>
    <w:rsid w:val="00F26B90"/>
    <w:rsid w:val="00F26BA6"/>
    <w:rsid w:val="00F26CE7"/>
    <w:rsid w:val="00F27059"/>
    <w:rsid w:val="00F270C3"/>
    <w:rsid w:val="00F2748F"/>
    <w:rsid w:val="00F2757C"/>
    <w:rsid w:val="00F27625"/>
    <w:rsid w:val="00F276B5"/>
    <w:rsid w:val="00F2789B"/>
    <w:rsid w:val="00F278A7"/>
    <w:rsid w:val="00F2798A"/>
    <w:rsid w:val="00F2799D"/>
    <w:rsid w:val="00F279D9"/>
    <w:rsid w:val="00F300C5"/>
    <w:rsid w:val="00F30155"/>
    <w:rsid w:val="00F30223"/>
    <w:rsid w:val="00F30256"/>
    <w:rsid w:val="00F302FE"/>
    <w:rsid w:val="00F30417"/>
    <w:rsid w:val="00F30536"/>
    <w:rsid w:val="00F30760"/>
    <w:rsid w:val="00F307DD"/>
    <w:rsid w:val="00F30846"/>
    <w:rsid w:val="00F309AA"/>
    <w:rsid w:val="00F30BF5"/>
    <w:rsid w:val="00F30DA9"/>
    <w:rsid w:val="00F30DC9"/>
    <w:rsid w:val="00F30E15"/>
    <w:rsid w:val="00F30E8C"/>
    <w:rsid w:val="00F30E90"/>
    <w:rsid w:val="00F3104D"/>
    <w:rsid w:val="00F311B9"/>
    <w:rsid w:val="00F31322"/>
    <w:rsid w:val="00F3142B"/>
    <w:rsid w:val="00F31528"/>
    <w:rsid w:val="00F315FA"/>
    <w:rsid w:val="00F31649"/>
    <w:rsid w:val="00F31684"/>
    <w:rsid w:val="00F3179F"/>
    <w:rsid w:val="00F3184F"/>
    <w:rsid w:val="00F3188B"/>
    <w:rsid w:val="00F318DF"/>
    <w:rsid w:val="00F31B69"/>
    <w:rsid w:val="00F31E61"/>
    <w:rsid w:val="00F31FDC"/>
    <w:rsid w:val="00F32015"/>
    <w:rsid w:val="00F321EE"/>
    <w:rsid w:val="00F32239"/>
    <w:rsid w:val="00F3240A"/>
    <w:rsid w:val="00F3240E"/>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6C7"/>
    <w:rsid w:val="00F367AF"/>
    <w:rsid w:val="00F367CA"/>
    <w:rsid w:val="00F367DC"/>
    <w:rsid w:val="00F368BF"/>
    <w:rsid w:val="00F369FB"/>
    <w:rsid w:val="00F36A04"/>
    <w:rsid w:val="00F36C4C"/>
    <w:rsid w:val="00F370AE"/>
    <w:rsid w:val="00F3736F"/>
    <w:rsid w:val="00F37670"/>
    <w:rsid w:val="00F376EF"/>
    <w:rsid w:val="00F37854"/>
    <w:rsid w:val="00F378BD"/>
    <w:rsid w:val="00F37926"/>
    <w:rsid w:val="00F37A27"/>
    <w:rsid w:val="00F37A6D"/>
    <w:rsid w:val="00F37AE3"/>
    <w:rsid w:val="00F37CEF"/>
    <w:rsid w:val="00F37E52"/>
    <w:rsid w:val="00F37EAB"/>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311"/>
    <w:rsid w:val="00F414BB"/>
    <w:rsid w:val="00F416E8"/>
    <w:rsid w:val="00F4171C"/>
    <w:rsid w:val="00F41772"/>
    <w:rsid w:val="00F41826"/>
    <w:rsid w:val="00F41AA9"/>
    <w:rsid w:val="00F41AB0"/>
    <w:rsid w:val="00F41B3C"/>
    <w:rsid w:val="00F41B52"/>
    <w:rsid w:val="00F41C1F"/>
    <w:rsid w:val="00F41EAE"/>
    <w:rsid w:val="00F41ED1"/>
    <w:rsid w:val="00F41FA6"/>
    <w:rsid w:val="00F41FF6"/>
    <w:rsid w:val="00F4242C"/>
    <w:rsid w:val="00F427AF"/>
    <w:rsid w:val="00F428D5"/>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5AB"/>
    <w:rsid w:val="00F4365A"/>
    <w:rsid w:val="00F439EE"/>
    <w:rsid w:val="00F43ADC"/>
    <w:rsid w:val="00F43AFE"/>
    <w:rsid w:val="00F43C31"/>
    <w:rsid w:val="00F43C4C"/>
    <w:rsid w:val="00F43CE7"/>
    <w:rsid w:val="00F43D9B"/>
    <w:rsid w:val="00F43E2A"/>
    <w:rsid w:val="00F43ED7"/>
    <w:rsid w:val="00F447D8"/>
    <w:rsid w:val="00F44833"/>
    <w:rsid w:val="00F44946"/>
    <w:rsid w:val="00F44B0E"/>
    <w:rsid w:val="00F44B86"/>
    <w:rsid w:val="00F44C03"/>
    <w:rsid w:val="00F44C6C"/>
    <w:rsid w:val="00F44C96"/>
    <w:rsid w:val="00F44E77"/>
    <w:rsid w:val="00F45080"/>
    <w:rsid w:val="00F45088"/>
    <w:rsid w:val="00F45262"/>
    <w:rsid w:val="00F45307"/>
    <w:rsid w:val="00F453B7"/>
    <w:rsid w:val="00F454C9"/>
    <w:rsid w:val="00F455D6"/>
    <w:rsid w:val="00F45635"/>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93"/>
    <w:rsid w:val="00F503FF"/>
    <w:rsid w:val="00F5049C"/>
    <w:rsid w:val="00F504BF"/>
    <w:rsid w:val="00F505F5"/>
    <w:rsid w:val="00F507E3"/>
    <w:rsid w:val="00F5080C"/>
    <w:rsid w:val="00F50965"/>
    <w:rsid w:val="00F50C7C"/>
    <w:rsid w:val="00F50CA0"/>
    <w:rsid w:val="00F50CCD"/>
    <w:rsid w:val="00F50DCB"/>
    <w:rsid w:val="00F50FC2"/>
    <w:rsid w:val="00F5126F"/>
    <w:rsid w:val="00F5127C"/>
    <w:rsid w:val="00F51399"/>
    <w:rsid w:val="00F513ED"/>
    <w:rsid w:val="00F514C4"/>
    <w:rsid w:val="00F51BE8"/>
    <w:rsid w:val="00F51BFD"/>
    <w:rsid w:val="00F51C2D"/>
    <w:rsid w:val="00F51D9B"/>
    <w:rsid w:val="00F51DDA"/>
    <w:rsid w:val="00F51EB8"/>
    <w:rsid w:val="00F5209A"/>
    <w:rsid w:val="00F5239E"/>
    <w:rsid w:val="00F524F5"/>
    <w:rsid w:val="00F52501"/>
    <w:rsid w:val="00F5279A"/>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9E"/>
    <w:rsid w:val="00F53420"/>
    <w:rsid w:val="00F535C0"/>
    <w:rsid w:val="00F53B9C"/>
    <w:rsid w:val="00F53BE5"/>
    <w:rsid w:val="00F5411C"/>
    <w:rsid w:val="00F541E4"/>
    <w:rsid w:val="00F5431D"/>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8A3"/>
    <w:rsid w:val="00F55954"/>
    <w:rsid w:val="00F55A75"/>
    <w:rsid w:val="00F55C4F"/>
    <w:rsid w:val="00F55CB3"/>
    <w:rsid w:val="00F55D43"/>
    <w:rsid w:val="00F55D48"/>
    <w:rsid w:val="00F55E61"/>
    <w:rsid w:val="00F55EF0"/>
    <w:rsid w:val="00F56292"/>
    <w:rsid w:val="00F563DD"/>
    <w:rsid w:val="00F56662"/>
    <w:rsid w:val="00F56707"/>
    <w:rsid w:val="00F5677B"/>
    <w:rsid w:val="00F56834"/>
    <w:rsid w:val="00F5689C"/>
    <w:rsid w:val="00F56986"/>
    <w:rsid w:val="00F56C09"/>
    <w:rsid w:val="00F56DF1"/>
    <w:rsid w:val="00F56EEF"/>
    <w:rsid w:val="00F56F20"/>
    <w:rsid w:val="00F56F8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437"/>
    <w:rsid w:val="00F60493"/>
    <w:rsid w:val="00F608B3"/>
    <w:rsid w:val="00F60920"/>
    <w:rsid w:val="00F60995"/>
    <w:rsid w:val="00F60B13"/>
    <w:rsid w:val="00F60C89"/>
    <w:rsid w:val="00F60D07"/>
    <w:rsid w:val="00F60E8D"/>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23A"/>
    <w:rsid w:val="00F652DC"/>
    <w:rsid w:val="00F654D0"/>
    <w:rsid w:val="00F6553C"/>
    <w:rsid w:val="00F655E8"/>
    <w:rsid w:val="00F65691"/>
    <w:rsid w:val="00F65E07"/>
    <w:rsid w:val="00F65EBC"/>
    <w:rsid w:val="00F65FBA"/>
    <w:rsid w:val="00F660E2"/>
    <w:rsid w:val="00F66117"/>
    <w:rsid w:val="00F661B7"/>
    <w:rsid w:val="00F663A5"/>
    <w:rsid w:val="00F663D9"/>
    <w:rsid w:val="00F66428"/>
    <w:rsid w:val="00F66604"/>
    <w:rsid w:val="00F6661D"/>
    <w:rsid w:val="00F66746"/>
    <w:rsid w:val="00F66836"/>
    <w:rsid w:val="00F668C1"/>
    <w:rsid w:val="00F66A0F"/>
    <w:rsid w:val="00F66C90"/>
    <w:rsid w:val="00F66DC6"/>
    <w:rsid w:val="00F66E54"/>
    <w:rsid w:val="00F66EF8"/>
    <w:rsid w:val="00F670F2"/>
    <w:rsid w:val="00F67327"/>
    <w:rsid w:val="00F67407"/>
    <w:rsid w:val="00F6747A"/>
    <w:rsid w:val="00F6773B"/>
    <w:rsid w:val="00F677D0"/>
    <w:rsid w:val="00F6794C"/>
    <w:rsid w:val="00F67AA7"/>
    <w:rsid w:val="00F67B0F"/>
    <w:rsid w:val="00F67C9D"/>
    <w:rsid w:val="00F67DB8"/>
    <w:rsid w:val="00F67FF0"/>
    <w:rsid w:val="00F70006"/>
    <w:rsid w:val="00F7034F"/>
    <w:rsid w:val="00F7037A"/>
    <w:rsid w:val="00F70522"/>
    <w:rsid w:val="00F705B3"/>
    <w:rsid w:val="00F7078E"/>
    <w:rsid w:val="00F707A8"/>
    <w:rsid w:val="00F708A2"/>
    <w:rsid w:val="00F7092E"/>
    <w:rsid w:val="00F7095B"/>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588"/>
    <w:rsid w:val="00F73619"/>
    <w:rsid w:val="00F7361E"/>
    <w:rsid w:val="00F737C0"/>
    <w:rsid w:val="00F7383E"/>
    <w:rsid w:val="00F73843"/>
    <w:rsid w:val="00F738A4"/>
    <w:rsid w:val="00F739F2"/>
    <w:rsid w:val="00F73F03"/>
    <w:rsid w:val="00F74096"/>
    <w:rsid w:val="00F744A6"/>
    <w:rsid w:val="00F746DF"/>
    <w:rsid w:val="00F747B0"/>
    <w:rsid w:val="00F7494A"/>
    <w:rsid w:val="00F749EC"/>
    <w:rsid w:val="00F74D19"/>
    <w:rsid w:val="00F74DF0"/>
    <w:rsid w:val="00F74E21"/>
    <w:rsid w:val="00F74F3D"/>
    <w:rsid w:val="00F74FCF"/>
    <w:rsid w:val="00F75069"/>
    <w:rsid w:val="00F75647"/>
    <w:rsid w:val="00F7572A"/>
    <w:rsid w:val="00F7592B"/>
    <w:rsid w:val="00F7606C"/>
    <w:rsid w:val="00F76159"/>
    <w:rsid w:val="00F7636B"/>
    <w:rsid w:val="00F76371"/>
    <w:rsid w:val="00F76646"/>
    <w:rsid w:val="00F76689"/>
    <w:rsid w:val="00F7682E"/>
    <w:rsid w:val="00F76AC4"/>
    <w:rsid w:val="00F76C55"/>
    <w:rsid w:val="00F76CA6"/>
    <w:rsid w:val="00F76D4C"/>
    <w:rsid w:val="00F76EB5"/>
    <w:rsid w:val="00F76FF6"/>
    <w:rsid w:val="00F770C5"/>
    <w:rsid w:val="00F77167"/>
    <w:rsid w:val="00F771F5"/>
    <w:rsid w:val="00F772C6"/>
    <w:rsid w:val="00F7732A"/>
    <w:rsid w:val="00F773F6"/>
    <w:rsid w:val="00F77423"/>
    <w:rsid w:val="00F774E7"/>
    <w:rsid w:val="00F77505"/>
    <w:rsid w:val="00F77648"/>
    <w:rsid w:val="00F77A4A"/>
    <w:rsid w:val="00F77C63"/>
    <w:rsid w:val="00F77CA2"/>
    <w:rsid w:val="00F8005C"/>
    <w:rsid w:val="00F80204"/>
    <w:rsid w:val="00F802FE"/>
    <w:rsid w:val="00F80504"/>
    <w:rsid w:val="00F8068D"/>
    <w:rsid w:val="00F80723"/>
    <w:rsid w:val="00F80B4D"/>
    <w:rsid w:val="00F80C5E"/>
    <w:rsid w:val="00F81038"/>
    <w:rsid w:val="00F810BD"/>
    <w:rsid w:val="00F81112"/>
    <w:rsid w:val="00F81119"/>
    <w:rsid w:val="00F81160"/>
    <w:rsid w:val="00F8141B"/>
    <w:rsid w:val="00F81448"/>
    <w:rsid w:val="00F8148E"/>
    <w:rsid w:val="00F81663"/>
    <w:rsid w:val="00F81773"/>
    <w:rsid w:val="00F81828"/>
    <w:rsid w:val="00F818A6"/>
    <w:rsid w:val="00F81C53"/>
    <w:rsid w:val="00F81F6A"/>
    <w:rsid w:val="00F8201E"/>
    <w:rsid w:val="00F820E8"/>
    <w:rsid w:val="00F8213E"/>
    <w:rsid w:val="00F82431"/>
    <w:rsid w:val="00F8248E"/>
    <w:rsid w:val="00F824C8"/>
    <w:rsid w:val="00F82737"/>
    <w:rsid w:val="00F82830"/>
    <w:rsid w:val="00F82990"/>
    <w:rsid w:val="00F829A6"/>
    <w:rsid w:val="00F82C50"/>
    <w:rsid w:val="00F82C72"/>
    <w:rsid w:val="00F82FF5"/>
    <w:rsid w:val="00F831CE"/>
    <w:rsid w:val="00F832F5"/>
    <w:rsid w:val="00F83421"/>
    <w:rsid w:val="00F83485"/>
    <w:rsid w:val="00F834D5"/>
    <w:rsid w:val="00F835FF"/>
    <w:rsid w:val="00F83650"/>
    <w:rsid w:val="00F83739"/>
    <w:rsid w:val="00F838C9"/>
    <w:rsid w:val="00F839F6"/>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56D"/>
    <w:rsid w:val="00F87666"/>
    <w:rsid w:val="00F8772C"/>
    <w:rsid w:val="00F877AB"/>
    <w:rsid w:val="00F87811"/>
    <w:rsid w:val="00F87940"/>
    <w:rsid w:val="00F87AD3"/>
    <w:rsid w:val="00F87BDC"/>
    <w:rsid w:val="00F87C57"/>
    <w:rsid w:val="00F87EE7"/>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FC"/>
    <w:rsid w:val="00F91620"/>
    <w:rsid w:val="00F91664"/>
    <w:rsid w:val="00F91761"/>
    <w:rsid w:val="00F918AC"/>
    <w:rsid w:val="00F91931"/>
    <w:rsid w:val="00F91971"/>
    <w:rsid w:val="00F9199A"/>
    <w:rsid w:val="00F91D33"/>
    <w:rsid w:val="00F91E5F"/>
    <w:rsid w:val="00F91F8F"/>
    <w:rsid w:val="00F91FF7"/>
    <w:rsid w:val="00F921CC"/>
    <w:rsid w:val="00F922C0"/>
    <w:rsid w:val="00F92505"/>
    <w:rsid w:val="00F92774"/>
    <w:rsid w:val="00F9280B"/>
    <w:rsid w:val="00F92A7E"/>
    <w:rsid w:val="00F92D67"/>
    <w:rsid w:val="00F92ECE"/>
    <w:rsid w:val="00F92F32"/>
    <w:rsid w:val="00F9309A"/>
    <w:rsid w:val="00F931EF"/>
    <w:rsid w:val="00F93318"/>
    <w:rsid w:val="00F934D2"/>
    <w:rsid w:val="00F93547"/>
    <w:rsid w:val="00F935EC"/>
    <w:rsid w:val="00F9363F"/>
    <w:rsid w:val="00F93A8B"/>
    <w:rsid w:val="00F93AB6"/>
    <w:rsid w:val="00F93ACE"/>
    <w:rsid w:val="00F93E15"/>
    <w:rsid w:val="00F94049"/>
    <w:rsid w:val="00F9423C"/>
    <w:rsid w:val="00F942D7"/>
    <w:rsid w:val="00F94691"/>
    <w:rsid w:val="00F94712"/>
    <w:rsid w:val="00F9472D"/>
    <w:rsid w:val="00F9476A"/>
    <w:rsid w:val="00F94844"/>
    <w:rsid w:val="00F94C9A"/>
    <w:rsid w:val="00F94CBD"/>
    <w:rsid w:val="00F94CC1"/>
    <w:rsid w:val="00F94CE8"/>
    <w:rsid w:val="00F94D0D"/>
    <w:rsid w:val="00F94E2A"/>
    <w:rsid w:val="00F94E84"/>
    <w:rsid w:val="00F94FCC"/>
    <w:rsid w:val="00F951B6"/>
    <w:rsid w:val="00F95367"/>
    <w:rsid w:val="00F9548A"/>
    <w:rsid w:val="00F954F6"/>
    <w:rsid w:val="00F955CF"/>
    <w:rsid w:val="00F955F0"/>
    <w:rsid w:val="00F956A7"/>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768"/>
    <w:rsid w:val="00F9683D"/>
    <w:rsid w:val="00F969F6"/>
    <w:rsid w:val="00F96C47"/>
    <w:rsid w:val="00F96C5B"/>
    <w:rsid w:val="00F96D06"/>
    <w:rsid w:val="00F96DCF"/>
    <w:rsid w:val="00F96F3A"/>
    <w:rsid w:val="00F96F43"/>
    <w:rsid w:val="00F97038"/>
    <w:rsid w:val="00F9703E"/>
    <w:rsid w:val="00F970F8"/>
    <w:rsid w:val="00F97140"/>
    <w:rsid w:val="00F9718D"/>
    <w:rsid w:val="00F97462"/>
    <w:rsid w:val="00F9750E"/>
    <w:rsid w:val="00F9761F"/>
    <w:rsid w:val="00F97656"/>
    <w:rsid w:val="00F976CC"/>
    <w:rsid w:val="00F97731"/>
    <w:rsid w:val="00F97855"/>
    <w:rsid w:val="00F9789B"/>
    <w:rsid w:val="00F97944"/>
    <w:rsid w:val="00F97A66"/>
    <w:rsid w:val="00F97CB2"/>
    <w:rsid w:val="00FA0205"/>
    <w:rsid w:val="00FA0448"/>
    <w:rsid w:val="00FA04A8"/>
    <w:rsid w:val="00FA0AE3"/>
    <w:rsid w:val="00FA0AF4"/>
    <w:rsid w:val="00FA0BA5"/>
    <w:rsid w:val="00FA0C1F"/>
    <w:rsid w:val="00FA0D2B"/>
    <w:rsid w:val="00FA0FFF"/>
    <w:rsid w:val="00FA12A8"/>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7B0"/>
    <w:rsid w:val="00FA4844"/>
    <w:rsid w:val="00FA49B8"/>
    <w:rsid w:val="00FA49B9"/>
    <w:rsid w:val="00FA4D0C"/>
    <w:rsid w:val="00FA4DE6"/>
    <w:rsid w:val="00FA4EB5"/>
    <w:rsid w:val="00FA5047"/>
    <w:rsid w:val="00FA51AF"/>
    <w:rsid w:val="00FA545E"/>
    <w:rsid w:val="00FA5496"/>
    <w:rsid w:val="00FA55B2"/>
    <w:rsid w:val="00FA55E3"/>
    <w:rsid w:val="00FA564E"/>
    <w:rsid w:val="00FA5778"/>
    <w:rsid w:val="00FA581F"/>
    <w:rsid w:val="00FA5A08"/>
    <w:rsid w:val="00FA5A0C"/>
    <w:rsid w:val="00FA5AB4"/>
    <w:rsid w:val="00FA5B55"/>
    <w:rsid w:val="00FA5BBC"/>
    <w:rsid w:val="00FA5BCB"/>
    <w:rsid w:val="00FA5C1C"/>
    <w:rsid w:val="00FA5DC0"/>
    <w:rsid w:val="00FA5E76"/>
    <w:rsid w:val="00FA5F7A"/>
    <w:rsid w:val="00FA606A"/>
    <w:rsid w:val="00FA637E"/>
    <w:rsid w:val="00FA6583"/>
    <w:rsid w:val="00FA65F5"/>
    <w:rsid w:val="00FA660C"/>
    <w:rsid w:val="00FA6780"/>
    <w:rsid w:val="00FA67A7"/>
    <w:rsid w:val="00FA67BA"/>
    <w:rsid w:val="00FA681C"/>
    <w:rsid w:val="00FA6866"/>
    <w:rsid w:val="00FA6991"/>
    <w:rsid w:val="00FA69BC"/>
    <w:rsid w:val="00FA6B47"/>
    <w:rsid w:val="00FA6B4D"/>
    <w:rsid w:val="00FA6BB0"/>
    <w:rsid w:val="00FA6BE0"/>
    <w:rsid w:val="00FA6C22"/>
    <w:rsid w:val="00FA6CE3"/>
    <w:rsid w:val="00FA6D0F"/>
    <w:rsid w:val="00FA6FF1"/>
    <w:rsid w:val="00FA7473"/>
    <w:rsid w:val="00FA758C"/>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076"/>
    <w:rsid w:val="00FB2189"/>
    <w:rsid w:val="00FB22E5"/>
    <w:rsid w:val="00FB232D"/>
    <w:rsid w:val="00FB2390"/>
    <w:rsid w:val="00FB258D"/>
    <w:rsid w:val="00FB2619"/>
    <w:rsid w:val="00FB2661"/>
    <w:rsid w:val="00FB2686"/>
    <w:rsid w:val="00FB26B1"/>
    <w:rsid w:val="00FB26B3"/>
    <w:rsid w:val="00FB26D7"/>
    <w:rsid w:val="00FB2748"/>
    <w:rsid w:val="00FB27CA"/>
    <w:rsid w:val="00FB27E2"/>
    <w:rsid w:val="00FB292F"/>
    <w:rsid w:val="00FB2A07"/>
    <w:rsid w:val="00FB2A65"/>
    <w:rsid w:val="00FB2B6A"/>
    <w:rsid w:val="00FB2B91"/>
    <w:rsid w:val="00FB2B99"/>
    <w:rsid w:val="00FB2C47"/>
    <w:rsid w:val="00FB3093"/>
    <w:rsid w:val="00FB30B1"/>
    <w:rsid w:val="00FB341A"/>
    <w:rsid w:val="00FB3612"/>
    <w:rsid w:val="00FB361A"/>
    <w:rsid w:val="00FB363D"/>
    <w:rsid w:val="00FB36E9"/>
    <w:rsid w:val="00FB3789"/>
    <w:rsid w:val="00FB398D"/>
    <w:rsid w:val="00FB3A35"/>
    <w:rsid w:val="00FB3AE4"/>
    <w:rsid w:val="00FB3B01"/>
    <w:rsid w:val="00FB3C05"/>
    <w:rsid w:val="00FB3C71"/>
    <w:rsid w:val="00FB3D0E"/>
    <w:rsid w:val="00FB3ED3"/>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D63"/>
    <w:rsid w:val="00FB7118"/>
    <w:rsid w:val="00FB7166"/>
    <w:rsid w:val="00FB77AA"/>
    <w:rsid w:val="00FB77DC"/>
    <w:rsid w:val="00FB797C"/>
    <w:rsid w:val="00FB7A2F"/>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3F6F"/>
    <w:rsid w:val="00FC4036"/>
    <w:rsid w:val="00FC40AE"/>
    <w:rsid w:val="00FC4117"/>
    <w:rsid w:val="00FC41CE"/>
    <w:rsid w:val="00FC42A5"/>
    <w:rsid w:val="00FC453E"/>
    <w:rsid w:val="00FC455C"/>
    <w:rsid w:val="00FC45DD"/>
    <w:rsid w:val="00FC4693"/>
    <w:rsid w:val="00FC47A1"/>
    <w:rsid w:val="00FC488D"/>
    <w:rsid w:val="00FC48FA"/>
    <w:rsid w:val="00FC4995"/>
    <w:rsid w:val="00FC4F33"/>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DF"/>
    <w:rsid w:val="00FC7518"/>
    <w:rsid w:val="00FC77D2"/>
    <w:rsid w:val="00FC77F9"/>
    <w:rsid w:val="00FC79B7"/>
    <w:rsid w:val="00FC79E7"/>
    <w:rsid w:val="00FC7A79"/>
    <w:rsid w:val="00FC7B49"/>
    <w:rsid w:val="00FC7B4F"/>
    <w:rsid w:val="00FC7B74"/>
    <w:rsid w:val="00FC7BDA"/>
    <w:rsid w:val="00FC7C4F"/>
    <w:rsid w:val="00FC7DD4"/>
    <w:rsid w:val="00FD0003"/>
    <w:rsid w:val="00FD0009"/>
    <w:rsid w:val="00FD00FB"/>
    <w:rsid w:val="00FD0107"/>
    <w:rsid w:val="00FD01AE"/>
    <w:rsid w:val="00FD0288"/>
    <w:rsid w:val="00FD04BB"/>
    <w:rsid w:val="00FD0510"/>
    <w:rsid w:val="00FD086D"/>
    <w:rsid w:val="00FD08BC"/>
    <w:rsid w:val="00FD099B"/>
    <w:rsid w:val="00FD09A2"/>
    <w:rsid w:val="00FD0AEA"/>
    <w:rsid w:val="00FD0B33"/>
    <w:rsid w:val="00FD0B98"/>
    <w:rsid w:val="00FD0C00"/>
    <w:rsid w:val="00FD0ED4"/>
    <w:rsid w:val="00FD119F"/>
    <w:rsid w:val="00FD1305"/>
    <w:rsid w:val="00FD1343"/>
    <w:rsid w:val="00FD1490"/>
    <w:rsid w:val="00FD19AE"/>
    <w:rsid w:val="00FD1B3B"/>
    <w:rsid w:val="00FD1BE0"/>
    <w:rsid w:val="00FD1E95"/>
    <w:rsid w:val="00FD1ECE"/>
    <w:rsid w:val="00FD1F52"/>
    <w:rsid w:val="00FD1F5F"/>
    <w:rsid w:val="00FD21DC"/>
    <w:rsid w:val="00FD23D8"/>
    <w:rsid w:val="00FD240D"/>
    <w:rsid w:val="00FD285B"/>
    <w:rsid w:val="00FD2A0F"/>
    <w:rsid w:val="00FD2CB4"/>
    <w:rsid w:val="00FD2CCA"/>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1E6"/>
    <w:rsid w:val="00FD425B"/>
    <w:rsid w:val="00FD427B"/>
    <w:rsid w:val="00FD428A"/>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B9"/>
    <w:rsid w:val="00FD5FFE"/>
    <w:rsid w:val="00FD627C"/>
    <w:rsid w:val="00FD6371"/>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6B8"/>
    <w:rsid w:val="00FE071C"/>
    <w:rsid w:val="00FE0725"/>
    <w:rsid w:val="00FE082E"/>
    <w:rsid w:val="00FE08A4"/>
    <w:rsid w:val="00FE09EB"/>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7E7"/>
    <w:rsid w:val="00FE2881"/>
    <w:rsid w:val="00FE297C"/>
    <w:rsid w:val="00FE2B8C"/>
    <w:rsid w:val="00FE2CFB"/>
    <w:rsid w:val="00FE2CFF"/>
    <w:rsid w:val="00FE2F17"/>
    <w:rsid w:val="00FE3099"/>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F2"/>
    <w:rsid w:val="00FE6B6F"/>
    <w:rsid w:val="00FE6BCF"/>
    <w:rsid w:val="00FE6C00"/>
    <w:rsid w:val="00FE6F49"/>
    <w:rsid w:val="00FE6FBD"/>
    <w:rsid w:val="00FE7160"/>
    <w:rsid w:val="00FE75BC"/>
    <w:rsid w:val="00FE75F5"/>
    <w:rsid w:val="00FE768C"/>
    <w:rsid w:val="00FE770D"/>
    <w:rsid w:val="00FE7AA2"/>
    <w:rsid w:val="00FE7AB5"/>
    <w:rsid w:val="00FE7B73"/>
    <w:rsid w:val="00FE7D07"/>
    <w:rsid w:val="00FE7D5A"/>
    <w:rsid w:val="00FF01F9"/>
    <w:rsid w:val="00FF02EE"/>
    <w:rsid w:val="00FF03B7"/>
    <w:rsid w:val="00FF0586"/>
    <w:rsid w:val="00FF0611"/>
    <w:rsid w:val="00FF0711"/>
    <w:rsid w:val="00FF07D4"/>
    <w:rsid w:val="00FF0A95"/>
    <w:rsid w:val="00FF0AF1"/>
    <w:rsid w:val="00FF0C1B"/>
    <w:rsid w:val="00FF0C84"/>
    <w:rsid w:val="00FF0EEA"/>
    <w:rsid w:val="00FF0FD0"/>
    <w:rsid w:val="00FF1072"/>
    <w:rsid w:val="00FF112D"/>
    <w:rsid w:val="00FF1221"/>
    <w:rsid w:val="00FF1259"/>
    <w:rsid w:val="00FF1291"/>
    <w:rsid w:val="00FF13E0"/>
    <w:rsid w:val="00FF1610"/>
    <w:rsid w:val="00FF16F8"/>
    <w:rsid w:val="00FF192C"/>
    <w:rsid w:val="00FF19A0"/>
    <w:rsid w:val="00FF1A63"/>
    <w:rsid w:val="00FF1D8E"/>
    <w:rsid w:val="00FF1DDD"/>
    <w:rsid w:val="00FF1EFC"/>
    <w:rsid w:val="00FF1F1E"/>
    <w:rsid w:val="00FF2066"/>
    <w:rsid w:val="00FF236A"/>
    <w:rsid w:val="00FF2425"/>
    <w:rsid w:val="00FF246E"/>
    <w:rsid w:val="00FF24B0"/>
    <w:rsid w:val="00FF26EE"/>
    <w:rsid w:val="00FF2C10"/>
    <w:rsid w:val="00FF2DF2"/>
    <w:rsid w:val="00FF2E5F"/>
    <w:rsid w:val="00FF30C6"/>
    <w:rsid w:val="00FF3180"/>
    <w:rsid w:val="00FF34D2"/>
    <w:rsid w:val="00FF3568"/>
    <w:rsid w:val="00FF360E"/>
    <w:rsid w:val="00FF367E"/>
    <w:rsid w:val="00FF38D5"/>
    <w:rsid w:val="00FF3936"/>
    <w:rsid w:val="00FF394D"/>
    <w:rsid w:val="00FF3AA1"/>
    <w:rsid w:val="00FF3C67"/>
    <w:rsid w:val="00FF3DCB"/>
    <w:rsid w:val="00FF3E57"/>
    <w:rsid w:val="00FF3F74"/>
    <w:rsid w:val="00FF3F8A"/>
    <w:rsid w:val="00FF4021"/>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71C"/>
    <w:rsid w:val="00FF77F5"/>
    <w:rsid w:val="00FF793D"/>
    <w:rsid w:val="00FF7B23"/>
    <w:rsid w:val="00FF7D8E"/>
    <w:rsid w:val="00FF7E0D"/>
    <w:rsid w:val="00FF7EAB"/>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lsdException w:name="caption" w:qFormat="1"/>
    <w:lsdException w:name="annotation reference" w:uiPriority="99" w:qFormat="1"/>
    <w:lsdException w:name="List" w:uiPriority="99"/>
    <w:lsdException w:name="List Bullet" w:qFormat="1"/>
    <w:lsdException w:name="Title" w:qFormat="1"/>
    <w:lsdException w:name="Default Paragraph Font" w:semiHidden="1" w:uiPriority="1"/>
    <w:lsdException w:name="Body Text" w:qFormat="1"/>
    <w:lsdException w:name="Subtitle" w:qFormat="1"/>
    <w:lsdException w:name="Dat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uiPriority w:val="99"/>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uiPriority w:val="99"/>
    <w:qFormat/>
    <w:pPr>
      <w:tabs>
        <w:tab w:val="center" w:pos="4536"/>
        <w:tab w:val="right" w:pos="9072"/>
      </w:tabs>
    </w:pPr>
    <w:rPr>
      <w:rFonts w:ascii="Arial" w:eastAsia="MS Mincho" w:hAnsi="Arial"/>
      <w:b/>
    </w:rPr>
  </w:style>
  <w:style w:type="paragraph" w:styleId="af6">
    <w:name w:val="Balloon Text"/>
    <w:basedOn w:val="a1"/>
    <w:link w:val="af7"/>
    <w:uiPriority w:val="99"/>
    <w:semiHidden/>
    <w:rPr>
      <w:sz w:val="18"/>
      <w:szCs w:val="18"/>
    </w:rPr>
  </w:style>
  <w:style w:type="paragraph" w:styleId="af4">
    <w:name w:val="List"/>
    <w:basedOn w:val="a1"/>
    <w:uiPriority w:val="99"/>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P"/>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link w:val="B4Char"/>
    <w:qFormat/>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uiPriority w:val="99"/>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qFormat/>
    <w:rsid w:val="00B52AB2"/>
    <w:pPr>
      <w:spacing w:after="180"/>
    </w:pPr>
    <w:rPr>
      <w:rFonts w:ascii="Times New Roman" w:eastAsia="MS Mincho" w:hAnsi="Times New Roman"/>
      <w:szCs w:val="20"/>
      <w:lang w:val="en-GB"/>
    </w:rPr>
  </w:style>
  <w:style w:type="character" w:customStyle="1" w:styleId="aff9">
    <w:name w:val="日期 字符"/>
    <w:basedOn w:val="a3"/>
    <w:link w:val="aff8"/>
    <w:qFormat/>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qFormat/>
    <w:rsid w:val="00B52AB2"/>
    <w:rPr>
      <w:rFonts w:ascii="Times New Roman" w:eastAsia="MS Mincho" w:hAnsi="Times New Roman"/>
      <w:szCs w:val="20"/>
      <w:lang w:val="en-GB"/>
    </w:rPr>
  </w:style>
  <w:style w:type="character" w:customStyle="1" w:styleId="afff1">
    <w:name w:val="脚注文本 字符"/>
    <w:basedOn w:val="a3"/>
    <w:link w:val="afff0"/>
    <w:qFormat/>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qFormat/>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next w:val="afc"/>
    <w:uiPriority w:val="39"/>
    <w:qFormat/>
    <w:rsid w:val="00B71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E01C3B"/>
    <w:rPr>
      <w:rFonts w:ascii="Times New Roman" w:eastAsia="MS Mincho" w:hAnsi="Times New Roman"/>
      <w:lang w:val="en-GB" w:eastAsia="en-US"/>
    </w:rPr>
  </w:style>
  <w:style w:type="paragraph" w:customStyle="1" w:styleId="ArialText">
    <w:name w:val="Arial Text"/>
    <w:basedOn w:val="a1"/>
    <w:link w:val="ArialTextChar"/>
    <w:qFormat/>
    <w:rsid w:val="001519F1"/>
    <w:pPr>
      <w:numPr>
        <w:ilvl w:val="1"/>
        <w:numId w:val="25"/>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3"/>
    <w:link w:val="ArialText"/>
    <w:qFormat/>
    <w:rsid w:val="001519F1"/>
    <w:rPr>
      <w:rFonts w:ascii="Arial" w:eastAsiaTheme="minorHAnsi" w:hAnsi="Arial" w:cstheme="minorBidi"/>
      <w:szCs w:val="22"/>
      <w:lang w:eastAsia="ja-JP"/>
    </w:rPr>
  </w:style>
  <w:style w:type="numbering" w:customStyle="1" w:styleId="2f">
    <w:name w:val="无列表2"/>
    <w:next w:val="a5"/>
    <w:uiPriority w:val="99"/>
    <w:semiHidden/>
    <w:unhideWhenUsed/>
    <w:rsid w:val="0049181B"/>
  </w:style>
  <w:style w:type="table" w:customStyle="1" w:styleId="TableGrid9">
    <w:name w:val="TableGrid9"/>
    <w:basedOn w:val="a4"/>
    <w:next w:val="afc"/>
    <w:uiPriority w:val="59"/>
    <w:qFormat/>
    <w:rsid w:val="00491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rsid w:val="00AE529E"/>
    <w:pPr>
      <w:tabs>
        <w:tab w:val="left" w:pos="1701"/>
        <w:tab w:val="right" w:pos="9639"/>
      </w:tabs>
      <w:spacing w:after="240"/>
    </w:pPr>
    <w:rPr>
      <w:rFonts w:ascii="Times New Roman" w:hAnsi="Times New Roman"/>
      <w:b/>
      <w:sz w:val="24"/>
      <w:lang w:eastAsia="zh-CN"/>
    </w:rPr>
  </w:style>
  <w:style w:type="character" w:customStyle="1" w:styleId="3d">
    <w:name w:val="批注文字 字符3"/>
    <w:basedOn w:val="a3"/>
    <w:uiPriority w:val="99"/>
    <w:semiHidden/>
    <w:rsid w:val="00EC5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311">
      <w:bodyDiv w:val="1"/>
      <w:marLeft w:val="0"/>
      <w:marRight w:val="0"/>
      <w:marTop w:val="0"/>
      <w:marBottom w:val="0"/>
      <w:divBdr>
        <w:top w:val="none" w:sz="0" w:space="0" w:color="auto"/>
        <w:left w:val="none" w:sz="0" w:space="0" w:color="auto"/>
        <w:bottom w:val="none" w:sz="0" w:space="0" w:color="auto"/>
        <w:right w:val="none" w:sz="0" w:space="0" w:color="auto"/>
      </w:divBdr>
    </w:div>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45049244">
      <w:bodyDiv w:val="1"/>
      <w:marLeft w:val="0"/>
      <w:marRight w:val="0"/>
      <w:marTop w:val="0"/>
      <w:marBottom w:val="0"/>
      <w:divBdr>
        <w:top w:val="none" w:sz="0" w:space="0" w:color="auto"/>
        <w:left w:val="none" w:sz="0" w:space="0" w:color="auto"/>
        <w:bottom w:val="none" w:sz="0" w:space="0" w:color="auto"/>
        <w:right w:val="none" w:sz="0" w:space="0" w:color="auto"/>
      </w:divBdr>
      <w:divsChild>
        <w:div w:id="1087189262">
          <w:marLeft w:val="446"/>
          <w:marRight w:val="0"/>
          <w:marTop w:val="0"/>
          <w:marBottom w:val="0"/>
          <w:divBdr>
            <w:top w:val="none" w:sz="0" w:space="0" w:color="auto"/>
            <w:left w:val="none" w:sz="0" w:space="0" w:color="auto"/>
            <w:bottom w:val="none" w:sz="0" w:space="0" w:color="auto"/>
            <w:right w:val="none" w:sz="0" w:space="0" w:color="auto"/>
          </w:divBdr>
        </w:div>
        <w:div w:id="1064446499">
          <w:marLeft w:val="1166"/>
          <w:marRight w:val="0"/>
          <w:marTop w:val="0"/>
          <w:marBottom w:val="0"/>
          <w:divBdr>
            <w:top w:val="none" w:sz="0" w:space="0" w:color="auto"/>
            <w:left w:val="none" w:sz="0" w:space="0" w:color="auto"/>
            <w:bottom w:val="none" w:sz="0" w:space="0" w:color="auto"/>
            <w:right w:val="none" w:sz="0" w:space="0" w:color="auto"/>
          </w:divBdr>
        </w:div>
        <w:div w:id="1790392874">
          <w:marLeft w:val="1166"/>
          <w:marRight w:val="0"/>
          <w:marTop w:val="0"/>
          <w:marBottom w:val="0"/>
          <w:divBdr>
            <w:top w:val="none" w:sz="0" w:space="0" w:color="auto"/>
            <w:left w:val="none" w:sz="0" w:space="0" w:color="auto"/>
            <w:bottom w:val="none" w:sz="0" w:space="0" w:color="auto"/>
            <w:right w:val="none" w:sz="0" w:space="0" w:color="auto"/>
          </w:divBdr>
        </w:div>
        <w:div w:id="886335520">
          <w:marLeft w:val="1166"/>
          <w:marRight w:val="0"/>
          <w:marTop w:val="0"/>
          <w:marBottom w:val="0"/>
          <w:divBdr>
            <w:top w:val="none" w:sz="0" w:space="0" w:color="auto"/>
            <w:left w:val="none" w:sz="0" w:space="0" w:color="auto"/>
            <w:bottom w:val="none" w:sz="0" w:space="0" w:color="auto"/>
            <w:right w:val="none" w:sz="0" w:space="0" w:color="auto"/>
          </w:divBdr>
        </w:div>
        <w:div w:id="1936936739">
          <w:marLeft w:val="1166"/>
          <w:marRight w:val="0"/>
          <w:marTop w:val="0"/>
          <w:marBottom w:val="0"/>
          <w:divBdr>
            <w:top w:val="none" w:sz="0" w:space="0" w:color="auto"/>
            <w:left w:val="none" w:sz="0" w:space="0" w:color="auto"/>
            <w:bottom w:val="none" w:sz="0" w:space="0" w:color="auto"/>
            <w:right w:val="none" w:sz="0" w:space="0" w:color="auto"/>
          </w:divBdr>
        </w:div>
        <w:div w:id="484855827">
          <w:marLeft w:val="1166"/>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2961925">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06723300">
      <w:bodyDiv w:val="1"/>
      <w:marLeft w:val="0"/>
      <w:marRight w:val="0"/>
      <w:marTop w:val="0"/>
      <w:marBottom w:val="0"/>
      <w:divBdr>
        <w:top w:val="none" w:sz="0" w:space="0" w:color="auto"/>
        <w:left w:val="none" w:sz="0" w:space="0" w:color="auto"/>
        <w:bottom w:val="none" w:sz="0" w:space="0" w:color="auto"/>
        <w:right w:val="none" w:sz="0" w:space="0" w:color="auto"/>
      </w:divBdr>
    </w:div>
    <w:div w:id="209466783">
      <w:bodyDiv w:val="1"/>
      <w:marLeft w:val="0"/>
      <w:marRight w:val="0"/>
      <w:marTop w:val="0"/>
      <w:marBottom w:val="0"/>
      <w:divBdr>
        <w:top w:val="none" w:sz="0" w:space="0" w:color="auto"/>
        <w:left w:val="none" w:sz="0" w:space="0" w:color="auto"/>
        <w:bottom w:val="none" w:sz="0" w:space="0" w:color="auto"/>
        <w:right w:val="none" w:sz="0" w:space="0" w:color="auto"/>
      </w:divBdr>
      <w:divsChild>
        <w:div w:id="344673549">
          <w:marLeft w:val="1267"/>
          <w:marRight w:val="0"/>
          <w:marTop w:val="0"/>
          <w:marBottom w:val="60"/>
          <w:divBdr>
            <w:top w:val="none" w:sz="0" w:space="0" w:color="auto"/>
            <w:left w:val="none" w:sz="0" w:space="0" w:color="auto"/>
            <w:bottom w:val="none" w:sz="0" w:space="0" w:color="auto"/>
            <w:right w:val="none" w:sz="0" w:space="0" w:color="auto"/>
          </w:divBdr>
        </w:div>
      </w:divsChild>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4400272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4943981">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213053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381143">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0772330">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20433343">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8248397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6631250">
      <w:bodyDiv w:val="1"/>
      <w:marLeft w:val="0"/>
      <w:marRight w:val="0"/>
      <w:marTop w:val="0"/>
      <w:marBottom w:val="0"/>
      <w:divBdr>
        <w:top w:val="none" w:sz="0" w:space="0" w:color="auto"/>
        <w:left w:val="none" w:sz="0" w:space="0" w:color="auto"/>
        <w:bottom w:val="none" w:sz="0" w:space="0" w:color="auto"/>
        <w:right w:val="none" w:sz="0" w:space="0" w:color="auto"/>
      </w:divBdr>
    </w:div>
    <w:div w:id="417337012">
      <w:bodyDiv w:val="1"/>
      <w:marLeft w:val="0"/>
      <w:marRight w:val="0"/>
      <w:marTop w:val="0"/>
      <w:marBottom w:val="0"/>
      <w:divBdr>
        <w:top w:val="none" w:sz="0" w:space="0" w:color="auto"/>
        <w:left w:val="none" w:sz="0" w:space="0" w:color="auto"/>
        <w:bottom w:val="none" w:sz="0" w:space="0" w:color="auto"/>
        <w:right w:val="none" w:sz="0" w:space="0" w:color="auto"/>
      </w:divBdr>
      <w:divsChild>
        <w:div w:id="157427294">
          <w:marLeft w:val="0"/>
          <w:marRight w:val="0"/>
          <w:marTop w:val="0"/>
          <w:marBottom w:val="0"/>
          <w:divBdr>
            <w:top w:val="single" w:sz="2" w:space="0" w:color="auto"/>
            <w:left w:val="single" w:sz="2" w:space="0" w:color="auto"/>
            <w:bottom w:val="single" w:sz="2" w:space="0" w:color="auto"/>
            <w:right w:val="single" w:sz="2" w:space="0" w:color="auto"/>
          </w:divBdr>
          <w:divsChild>
            <w:div w:id="796948589">
              <w:marLeft w:val="0"/>
              <w:marRight w:val="0"/>
              <w:marTop w:val="0"/>
              <w:marBottom w:val="0"/>
              <w:divBdr>
                <w:top w:val="single" w:sz="2" w:space="0" w:color="auto"/>
                <w:left w:val="single" w:sz="2" w:space="0" w:color="auto"/>
                <w:bottom w:val="single" w:sz="2" w:space="0" w:color="auto"/>
                <w:right w:val="single" w:sz="2" w:space="0" w:color="auto"/>
              </w:divBdr>
              <w:divsChild>
                <w:div w:id="2012873476">
                  <w:marLeft w:val="0"/>
                  <w:marRight w:val="0"/>
                  <w:marTop w:val="0"/>
                  <w:marBottom w:val="0"/>
                  <w:divBdr>
                    <w:top w:val="single" w:sz="2" w:space="0" w:color="auto"/>
                    <w:left w:val="single" w:sz="2" w:space="0" w:color="auto"/>
                    <w:bottom w:val="single" w:sz="2" w:space="0" w:color="auto"/>
                    <w:right w:val="single" w:sz="2" w:space="0" w:color="auto"/>
                  </w:divBdr>
                  <w:divsChild>
                    <w:div w:id="1388456649">
                      <w:marLeft w:val="0"/>
                      <w:marRight w:val="0"/>
                      <w:marTop w:val="0"/>
                      <w:marBottom w:val="0"/>
                      <w:divBdr>
                        <w:top w:val="single" w:sz="2" w:space="0" w:color="auto"/>
                        <w:left w:val="single" w:sz="2" w:space="0" w:color="auto"/>
                        <w:bottom w:val="single" w:sz="2" w:space="0" w:color="auto"/>
                        <w:right w:val="single" w:sz="2" w:space="0" w:color="auto"/>
                      </w:divBdr>
                      <w:divsChild>
                        <w:div w:id="1070080885">
                          <w:marLeft w:val="0"/>
                          <w:marRight w:val="0"/>
                          <w:marTop w:val="180"/>
                          <w:marBottom w:val="0"/>
                          <w:divBdr>
                            <w:top w:val="single" w:sz="2" w:space="0" w:color="auto"/>
                            <w:left w:val="single" w:sz="2" w:space="6" w:color="auto"/>
                            <w:bottom w:val="single" w:sz="2" w:space="0" w:color="auto"/>
                            <w:right w:val="single" w:sz="2" w:space="6" w:color="auto"/>
                          </w:divBdr>
                          <w:divsChild>
                            <w:div w:id="1960070087">
                              <w:marLeft w:val="0"/>
                              <w:marRight w:val="0"/>
                              <w:marTop w:val="0"/>
                              <w:marBottom w:val="0"/>
                              <w:divBdr>
                                <w:top w:val="single" w:sz="2" w:space="0" w:color="auto"/>
                                <w:left w:val="single" w:sz="2" w:space="0" w:color="auto"/>
                                <w:bottom w:val="single" w:sz="2" w:space="0" w:color="auto"/>
                                <w:right w:val="single" w:sz="2" w:space="0" w:color="auto"/>
                              </w:divBdr>
                              <w:divsChild>
                                <w:div w:id="389425865">
                                  <w:marLeft w:val="0"/>
                                  <w:marRight w:val="0"/>
                                  <w:marTop w:val="0"/>
                                  <w:marBottom w:val="0"/>
                                  <w:divBdr>
                                    <w:top w:val="single" w:sz="2" w:space="0" w:color="auto"/>
                                    <w:left w:val="single" w:sz="2" w:space="0" w:color="auto"/>
                                    <w:bottom w:val="single" w:sz="2" w:space="0" w:color="auto"/>
                                    <w:right w:val="single" w:sz="2" w:space="0" w:color="auto"/>
                                  </w:divBdr>
                                  <w:divsChild>
                                    <w:div w:id="1126200122">
                                      <w:marLeft w:val="0"/>
                                      <w:marRight w:val="0"/>
                                      <w:marTop w:val="0"/>
                                      <w:marBottom w:val="0"/>
                                      <w:divBdr>
                                        <w:top w:val="single" w:sz="2" w:space="0" w:color="auto"/>
                                        <w:left w:val="single" w:sz="2" w:space="0" w:color="auto"/>
                                        <w:bottom w:val="single" w:sz="2" w:space="0" w:color="auto"/>
                                        <w:right w:val="single" w:sz="2" w:space="0" w:color="auto"/>
                                      </w:divBdr>
                                      <w:divsChild>
                                        <w:div w:id="1064722932">
                                          <w:marLeft w:val="0"/>
                                          <w:marRight w:val="0"/>
                                          <w:marTop w:val="0"/>
                                          <w:marBottom w:val="0"/>
                                          <w:divBdr>
                                            <w:top w:val="single" w:sz="2" w:space="0" w:color="auto"/>
                                            <w:left w:val="single" w:sz="2" w:space="0" w:color="auto"/>
                                            <w:bottom w:val="single" w:sz="2" w:space="0" w:color="auto"/>
                                            <w:right w:val="single" w:sz="2" w:space="0" w:color="auto"/>
                                          </w:divBdr>
                                          <w:divsChild>
                                            <w:div w:id="1140195476">
                                              <w:marLeft w:val="0"/>
                                              <w:marRight w:val="0"/>
                                              <w:marTop w:val="0"/>
                                              <w:marBottom w:val="0"/>
                                              <w:divBdr>
                                                <w:top w:val="single" w:sz="2" w:space="0" w:color="auto"/>
                                                <w:left w:val="single" w:sz="2" w:space="0" w:color="auto"/>
                                                <w:bottom w:val="single" w:sz="2" w:space="0" w:color="auto"/>
                                                <w:right w:val="single" w:sz="2" w:space="0" w:color="auto"/>
                                              </w:divBdr>
                                              <w:divsChild>
                                                <w:div w:id="207649385">
                                                  <w:marLeft w:val="0"/>
                                                  <w:marRight w:val="0"/>
                                                  <w:marTop w:val="0"/>
                                                  <w:marBottom w:val="0"/>
                                                  <w:divBdr>
                                                    <w:top w:val="single" w:sz="2" w:space="0" w:color="auto"/>
                                                    <w:left w:val="single" w:sz="2" w:space="0" w:color="auto"/>
                                                    <w:bottom w:val="single" w:sz="2" w:space="0" w:color="auto"/>
                                                    <w:right w:val="single" w:sz="2" w:space="0" w:color="auto"/>
                                                  </w:divBdr>
                                                  <w:divsChild>
                                                    <w:div w:id="15545845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448500861">
                                          <w:marLeft w:val="0"/>
                                          <w:marRight w:val="0"/>
                                          <w:marTop w:val="0"/>
                                          <w:marBottom w:val="0"/>
                                          <w:divBdr>
                                            <w:top w:val="single" w:sz="2" w:space="0" w:color="auto"/>
                                            <w:left w:val="single" w:sz="2" w:space="0" w:color="auto"/>
                                            <w:bottom w:val="single" w:sz="2" w:space="0" w:color="auto"/>
                                            <w:right w:val="single" w:sz="2" w:space="0" w:color="auto"/>
                                          </w:divBdr>
                                          <w:divsChild>
                                            <w:div w:id="1931111217">
                                              <w:marLeft w:val="0"/>
                                              <w:marRight w:val="0"/>
                                              <w:marTop w:val="0"/>
                                              <w:marBottom w:val="0"/>
                                              <w:divBdr>
                                                <w:top w:val="single" w:sz="2" w:space="0" w:color="auto"/>
                                                <w:left w:val="single" w:sz="2" w:space="0" w:color="auto"/>
                                                <w:bottom w:val="single" w:sz="2" w:space="0" w:color="auto"/>
                                                <w:right w:val="single" w:sz="2" w:space="0" w:color="auto"/>
                                              </w:divBdr>
                                              <w:divsChild>
                                                <w:div w:id="2100255410">
                                                  <w:marLeft w:val="0"/>
                                                  <w:marRight w:val="0"/>
                                                  <w:marTop w:val="0"/>
                                                  <w:marBottom w:val="0"/>
                                                  <w:divBdr>
                                                    <w:top w:val="single" w:sz="2" w:space="0" w:color="auto"/>
                                                    <w:left w:val="single" w:sz="2" w:space="0" w:color="auto"/>
                                                    <w:bottom w:val="single" w:sz="2" w:space="0" w:color="auto"/>
                                                    <w:right w:val="single" w:sz="2" w:space="0" w:color="auto"/>
                                                  </w:divBdr>
                                                  <w:divsChild>
                                                    <w:div w:id="1883326792">
                                                      <w:marLeft w:val="0"/>
                                                      <w:marRight w:val="0"/>
                                                      <w:marTop w:val="0"/>
                                                      <w:marBottom w:val="0"/>
                                                      <w:divBdr>
                                                        <w:top w:val="single" w:sz="2" w:space="0" w:color="auto"/>
                                                        <w:left w:val="single" w:sz="2" w:space="0" w:color="auto"/>
                                                        <w:bottom w:val="single" w:sz="2" w:space="0" w:color="auto"/>
                                                        <w:right w:val="single" w:sz="2" w:space="0" w:color="auto"/>
                                                      </w:divBdr>
                                                      <w:divsChild>
                                                        <w:div w:id="18598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43753816">
                                          <w:marLeft w:val="0"/>
                                          <w:marRight w:val="0"/>
                                          <w:marTop w:val="360"/>
                                          <w:marBottom w:val="0"/>
                                          <w:divBdr>
                                            <w:top w:val="single" w:sz="2" w:space="0" w:color="auto"/>
                                            <w:left w:val="single" w:sz="2" w:space="0" w:color="auto"/>
                                            <w:bottom w:val="single" w:sz="2" w:space="0" w:color="auto"/>
                                            <w:right w:val="single" w:sz="2" w:space="0" w:color="auto"/>
                                          </w:divBdr>
                                          <w:divsChild>
                                            <w:div w:id="25637872">
                                              <w:marLeft w:val="0"/>
                                              <w:marRight w:val="0"/>
                                              <w:marTop w:val="0"/>
                                              <w:marBottom w:val="0"/>
                                              <w:divBdr>
                                                <w:top w:val="single" w:sz="2" w:space="7" w:color="auto"/>
                                                <w:left w:val="single" w:sz="2" w:space="12" w:color="auto"/>
                                                <w:bottom w:val="single" w:sz="2" w:space="7" w:color="auto"/>
                                                <w:right w:val="single" w:sz="2" w:space="8" w:color="auto"/>
                                              </w:divBdr>
                                            </w:div>
                                            <w:div w:id="155726951">
                                              <w:marLeft w:val="0"/>
                                              <w:marRight w:val="0"/>
                                              <w:marTop w:val="0"/>
                                              <w:marBottom w:val="0"/>
                                              <w:divBdr>
                                                <w:top w:val="single" w:sz="2" w:space="7" w:color="auto"/>
                                                <w:left w:val="single" w:sz="2" w:space="12" w:color="auto"/>
                                                <w:bottom w:val="single" w:sz="2" w:space="7" w:color="auto"/>
                                                <w:right w:val="single" w:sz="2" w:space="8" w:color="auto"/>
                                              </w:divBdr>
                                            </w:div>
                                            <w:div w:id="2023849604">
                                              <w:marLeft w:val="0"/>
                                              <w:marRight w:val="0"/>
                                              <w:marTop w:val="0"/>
                                              <w:marBottom w:val="0"/>
                                              <w:divBdr>
                                                <w:top w:val="single" w:sz="2" w:space="7" w:color="auto"/>
                                                <w:left w:val="single" w:sz="2" w:space="12" w:color="auto"/>
                                                <w:bottom w:val="single" w:sz="2" w:space="7" w:color="auto"/>
                                                <w:right w:val="single" w:sz="2" w:space="8" w:color="auto"/>
                                              </w:divBdr>
                                            </w:div>
                                          </w:divsChild>
                                        </w:div>
                                      </w:divsChild>
                                    </w:div>
                                  </w:divsChild>
                                </w:div>
                              </w:divsChild>
                            </w:div>
                          </w:divsChild>
                        </w:div>
                      </w:divsChild>
                    </w:div>
                  </w:divsChild>
                </w:div>
              </w:divsChild>
            </w:div>
          </w:divsChild>
        </w:div>
      </w:divsChild>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3599434">
      <w:bodyDiv w:val="1"/>
      <w:marLeft w:val="0"/>
      <w:marRight w:val="0"/>
      <w:marTop w:val="0"/>
      <w:marBottom w:val="0"/>
      <w:divBdr>
        <w:top w:val="none" w:sz="0" w:space="0" w:color="auto"/>
        <w:left w:val="none" w:sz="0" w:space="0" w:color="auto"/>
        <w:bottom w:val="none" w:sz="0" w:space="0" w:color="auto"/>
        <w:right w:val="none" w:sz="0" w:space="0" w:color="auto"/>
      </w:divBdr>
    </w:div>
    <w:div w:id="43617122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0229498">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177367">
      <w:bodyDiv w:val="1"/>
      <w:marLeft w:val="0"/>
      <w:marRight w:val="0"/>
      <w:marTop w:val="0"/>
      <w:marBottom w:val="0"/>
      <w:divBdr>
        <w:top w:val="none" w:sz="0" w:space="0" w:color="auto"/>
        <w:left w:val="none" w:sz="0" w:space="0" w:color="auto"/>
        <w:bottom w:val="none" w:sz="0" w:space="0" w:color="auto"/>
        <w:right w:val="none" w:sz="0" w:space="0" w:color="auto"/>
      </w:divBdr>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7770808">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04514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7846687">
      <w:bodyDiv w:val="1"/>
      <w:marLeft w:val="0"/>
      <w:marRight w:val="0"/>
      <w:marTop w:val="0"/>
      <w:marBottom w:val="0"/>
      <w:divBdr>
        <w:top w:val="none" w:sz="0" w:space="0" w:color="auto"/>
        <w:left w:val="none" w:sz="0" w:space="0" w:color="auto"/>
        <w:bottom w:val="none" w:sz="0" w:space="0" w:color="auto"/>
        <w:right w:val="none" w:sz="0" w:space="0" w:color="auto"/>
      </w:divBdr>
    </w:div>
    <w:div w:id="4820908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4102994">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7089284">
      <w:bodyDiv w:val="1"/>
      <w:marLeft w:val="0"/>
      <w:marRight w:val="0"/>
      <w:marTop w:val="0"/>
      <w:marBottom w:val="0"/>
      <w:divBdr>
        <w:top w:val="none" w:sz="0" w:space="0" w:color="auto"/>
        <w:left w:val="none" w:sz="0" w:space="0" w:color="auto"/>
        <w:bottom w:val="none" w:sz="0" w:space="0" w:color="auto"/>
        <w:right w:val="none" w:sz="0" w:space="0" w:color="auto"/>
      </w:divBdr>
    </w:div>
    <w:div w:id="520053081">
      <w:bodyDiv w:val="1"/>
      <w:marLeft w:val="0"/>
      <w:marRight w:val="0"/>
      <w:marTop w:val="0"/>
      <w:marBottom w:val="0"/>
      <w:divBdr>
        <w:top w:val="none" w:sz="0" w:space="0" w:color="auto"/>
        <w:left w:val="none" w:sz="0" w:space="0" w:color="auto"/>
        <w:bottom w:val="none" w:sz="0" w:space="0" w:color="auto"/>
        <w:right w:val="none" w:sz="0" w:space="0" w:color="auto"/>
      </w:divBdr>
      <w:divsChild>
        <w:div w:id="697466189">
          <w:marLeft w:val="1886"/>
          <w:marRight w:val="0"/>
          <w:marTop w:val="60"/>
          <w:marBottom w:val="6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29149330">
      <w:bodyDiv w:val="1"/>
      <w:marLeft w:val="0"/>
      <w:marRight w:val="0"/>
      <w:marTop w:val="0"/>
      <w:marBottom w:val="0"/>
      <w:divBdr>
        <w:top w:val="none" w:sz="0" w:space="0" w:color="auto"/>
        <w:left w:val="none" w:sz="0" w:space="0" w:color="auto"/>
        <w:bottom w:val="none" w:sz="0" w:space="0" w:color="auto"/>
        <w:right w:val="none" w:sz="0" w:space="0" w:color="auto"/>
      </w:divBdr>
      <w:divsChild>
        <w:div w:id="1793404755">
          <w:marLeft w:val="1886"/>
          <w:marRight w:val="0"/>
          <w:marTop w:val="60"/>
          <w:marBottom w:val="60"/>
          <w:divBdr>
            <w:top w:val="none" w:sz="0" w:space="0" w:color="auto"/>
            <w:left w:val="none" w:sz="0" w:space="0" w:color="auto"/>
            <w:bottom w:val="none" w:sz="0" w:space="0" w:color="auto"/>
            <w:right w:val="none" w:sz="0" w:space="0" w:color="auto"/>
          </w:divBdr>
        </w:div>
      </w:divsChild>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115123">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7469888">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52029230">
      <w:bodyDiv w:val="1"/>
      <w:marLeft w:val="0"/>
      <w:marRight w:val="0"/>
      <w:marTop w:val="0"/>
      <w:marBottom w:val="0"/>
      <w:divBdr>
        <w:top w:val="none" w:sz="0" w:space="0" w:color="auto"/>
        <w:left w:val="none" w:sz="0" w:space="0" w:color="auto"/>
        <w:bottom w:val="none" w:sz="0" w:space="0" w:color="auto"/>
        <w:right w:val="none" w:sz="0" w:space="0" w:color="auto"/>
      </w:divBdr>
      <w:divsChild>
        <w:div w:id="1022513682">
          <w:marLeft w:val="547"/>
          <w:marRight w:val="0"/>
          <w:marTop w:val="120"/>
          <w:marBottom w:val="6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5539189">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3622937">
      <w:bodyDiv w:val="1"/>
      <w:marLeft w:val="0"/>
      <w:marRight w:val="0"/>
      <w:marTop w:val="0"/>
      <w:marBottom w:val="0"/>
      <w:divBdr>
        <w:top w:val="none" w:sz="0" w:space="0" w:color="auto"/>
        <w:left w:val="none" w:sz="0" w:space="0" w:color="auto"/>
        <w:bottom w:val="none" w:sz="0" w:space="0" w:color="auto"/>
        <w:right w:val="none" w:sz="0" w:space="0" w:color="auto"/>
      </w:divBdr>
    </w:div>
    <w:div w:id="738670281">
      <w:bodyDiv w:val="1"/>
      <w:marLeft w:val="0"/>
      <w:marRight w:val="0"/>
      <w:marTop w:val="0"/>
      <w:marBottom w:val="0"/>
      <w:divBdr>
        <w:top w:val="none" w:sz="0" w:space="0" w:color="auto"/>
        <w:left w:val="none" w:sz="0" w:space="0" w:color="auto"/>
        <w:bottom w:val="none" w:sz="0" w:space="0" w:color="auto"/>
        <w:right w:val="none" w:sz="0" w:space="0" w:color="auto"/>
      </w:divBdr>
    </w:div>
    <w:div w:id="739333135">
      <w:bodyDiv w:val="1"/>
      <w:marLeft w:val="0"/>
      <w:marRight w:val="0"/>
      <w:marTop w:val="0"/>
      <w:marBottom w:val="0"/>
      <w:divBdr>
        <w:top w:val="none" w:sz="0" w:space="0" w:color="auto"/>
        <w:left w:val="none" w:sz="0" w:space="0" w:color="auto"/>
        <w:bottom w:val="none" w:sz="0" w:space="0" w:color="auto"/>
        <w:right w:val="none" w:sz="0" w:space="0" w:color="auto"/>
      </w:divBdr>
    </w:div>
    <w:div w:id="741298037">
      <w:bodyDiv w:val="1"/>
      <w:marLeft w:val="0"/>
      <w:marRight w:val="0"/>
      <w:marTop w:val="0"/>
      <w:marBottom w:val="0"/>
      <w:divBdr>
        <w:top w:val="none" w:sz="0" w:space="0" w:color="auto"/>
        <w:left w:val="none" w:sz="0" w:space="0" w:color="auto"/>
        <w:bottom w:val="none" w:sz="0" w:space="0" w:color="auto"/>
        <w:right w:val="none" w:sz="0" w:space="0" w:color="auto"/>
      </w:divBdr>
    </w:div>
    <w:div w:id="743912051">
      <w:bodyDiv w:val="1"/>
      <w:marLeft w:val="0"/>
      <w:marRight w:val="0"/>
      <w:marTop w:val="0"/>
      <w:marBottom w:val="0"/>
      <w:divBdr>
        <w:top w:val="none" w:sz="0" w:space="0" w:color="auto"/>
        <w:left w:val="none" w:sz="0" w:space="0" w:color="auto"/>
        <w:bottom w:val="none" w:sz="0" w:space="0" w:color="auto"/>
        <w:right w:val="none" w:sz="0" w:space="0" w:color="auto"/>
      </w:divBdr>
    </w:div>
    <w:div w:id="746920379">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6378">
      <w:bodyDiv w:val="1"/>
      <w:marLeft w:val="0"/>
      <w:marRight w:val="0"/>
      <w:marTop w:val="0"/>
      <w:marBottom w:val="0"/>
      <w:divBdr>
        <w:top w:val="none" w:sz="0" w:space="0" w:color="auto"/>
        <w:left w:val="none" w:sz="0" w:space="0" w:color="auto"/>
        <w:bottom w:val="none" w:sz="0" w:space="0" w:color="auto"/>
        <w:right w:val="none" w:sz="0" w:space="0" w:color="auto"/>
      </w:divBdr>
      <w:divsChild>
        <w:div w:id="79452098">
          <w:marLeft w:val="1886"/>
          <w:marRight w:val="0"/>
          <w:marTop w:val="0"/>
          <w:marBottom w:val="120"/>
          <w:divBdr>
            <w:top w:val="none" w:sz="0" w:space="0" w:color="auto"/>
            <w:left w:val="none" w:sz="0" w:space="0" w:color="auto"/>
            <w:bottom w:val="none" w:sz="0" w:space="0" w:color="auto"/>
            <w:right w:val="none" w:sz="0" w:space="0" w:color="auto"/>
          </w:divBdr>
        </w:div>
        <w:div w:id="1135758359">
          <w:marLeft w:val="1886"/>
          <w:marRight w:val="0"/>
          <w:marTop w:val="0"/>
          <w:marBottom w:val="120"/>
          <w:divBdr>
            <w:top w:val="none" w:sz="0" w:space="0" w:color="auto"/>
            <w:left w:val="none" w:sz="0" w:space="0" w:color="auto"/>
            <w:bottom w:val="none" w:sz="0" w:space="0" w:color="auto"/>
            <w:right w:val="none" w:sz="0" w:space="0" w:color="auto"/>
          </w:divBdr>
        </w:div>
        <w:div w:id="1330869427">
          <w:marLeft w:val="1886"/>
          <w:marRight w:val="0"/>
          <w:marTop w:val="0"/>
          <w:marBottom w:val="12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00079009">
      <w:bodyDiv w:val="1"/>
      <w:marLeft w:val="0"/>
      <w:marRight w:val="0"/>
      <w:marTop w:val="0"/>
      <w:marBottom w:val="0"/>
      <w:divBdr>
        <w:top w:val="none" w:sz="0" w:space="0" w:color="auto"/>
        <w:left w:val="none" w:sz="0" w:space="0" w:color="auto"/>
        <w:bottom w:val="none" w:sz="0" w:space="0" w:color="auto"/>
        <w:right w:val="none" w:sz="0" w:space="0" w:color="auto"/>
      </w:divBdr>
    </w:div>
    <w:div w:id="801769426">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27405741">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79246322">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8126405">
      <w:bodyDiv w:val="1"/>
      <w:marLeft w:val="0"/>
      <w:marRight w:val="0"/>
      <w:marTop w:val="0"/>
      <w:marBottom w:val="0"/>
      <w:divBdr>
        <w:top w:val="none" w:sz="0" w:space="0" w:color="auto"/>
        <w:left w:val="none" w:sz="0" w:space="0" w:color="auto"/>
        <w:bottom w:val="none" w:sz="0" w:space="0" w:color="auto"/>
        <w:right w:val="none" w:sz="0" w:space="0" w:color="auto"/>
      </w:divBdr>
    </w:div>
    <w:div w:id="900561308">
      <w:bodyDiv w:val="1"/>
      <w:marLeft w:val="0"/>
      <w:marRight w:val="0"/>
      <w:marTop w:val="0"/>
      <w:marBottom w:val="0"/>
      <w:divBdr>
        <w:top w:val="none" w:sz="0" w:space="0" w:color="auto"/>
        <w:left w:val="none" w:sz="0" w:space="0" w:color="auto"/>
        <w:bottom w:val="none" w:sz="0" w:space="0" w:color="auto"/>
        <w:right w:val="none" w:sz="0" w:space="0" w:color="auto"/>
      </w:divBdr>
      <w:divsChild>
        <w:div w:id="534736928">
          <w:marLeft w:val="446"/>
          <w:marRight w:val="0"/>
          <w:marTop w:val="0"/>
          <w:marBottom w:val="0"/>
          <w:divBdr>
            <w:top w:val="none" w:sz="0" w:space="0" w:color="auto"/>
            <w:left w:val="none" w:sz="0" w:space="0" w:color="auto"/>
            <w:bottom w:val="none" w:sz="0" w:space="0" w:color="auto"/>
            <w:right w:val="none" w:sz="0" w:space="0" w:color="auto"/>
          </w:divBdr>
        </w:div>
        <w:div w:id="492264416">
          <w:marLeft w:val="446"/>
          <w:marRight w:val="0"/>
          <w:marTop w:val="0"/>
          <w:marBottom w:val="0"/>
          <w:divBdr>
            <w:top w:val="none" w:sz="0" w:space="0" w:color="auto"/>
            <w:left w:val="none" w:sz="0" w:space="0" w:color="auto"/>
            <w:bottom w:val="none" w:sz="0" w:space="0" w:color="auto"/>
            <w:right w:val="none" w:sz="0" w:space="0" w:color="auto"/>
          </w:divBdr>
        </w:div>
      </w:divsChild>
    </w:div>
    <w:div w:id="905188143">
      <w:bodyDiv w:val="1"/>
      <w:marLeft w:val="0"/>
      <w:marRight w:val="0"/>
      <w:marTop w:val="0"/>
      <w:marBottom w:val="0"/>
      <w:divBdr>
        <w:top w:val="none" w:sz="0" w:space="0" w:color="auto"/>
        <w:left w:val="none" w:sz="0" w:space="0" w:color="auto"/>
        <w:bottom w:val="none" w:sz="0" w:space="0" w:color="auto"/>
        <w:right w:val="none" w:sz="0" w:space="0" w:color="auto"/>
      </w:divBdr>
      <w:divsChild>
        <w:div w:id="917635424">
          <w:marLeft w:val="1267"/>
          <w:marRight w:val="0"/>
          <w:marTop w:val="0"/>
          <w:marBottom w:val="0"/>
          <w:divBdr>
            <w:top w:val="none" w:sz="0" w:space="0" w:color="auto"/>
            <w:left w:val="none" w:sz="0" w:space="0" w:color="auto"/>
            <w:bottom w:val="none" w:sz="0" w:space="0" w:color="auto"/>
            <w:right w:val="none" w:sz="0" w:space="0" w:color="auto"/>
          </w:divBdr>
        </w:div>
      </w:divsChild>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228514">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37325341">
      <w:bodyDiv w:val="1"/>
      <w:marLeft w:val="0"/>
      <w:marRight w:val="0"/>
      <w:marTop w:val="0"/>
      <w:marBottom w:val="0"/>
      <w:divBdr>
        <w:top w:val="none" w:sz="0" w:space="0" w:color="auto"/>
        <w:left w:val="none" w:sz="0" w:space="0" w:color="auto"/>
        <w:bottom w:val="none" w:sz="0" w:space="0" w:color="auto"/>
        <w:right w:val="none" w:sz="0" w:space="0" w:color="auto"/>
      </w:divBdr>
      <w:divsChild>
        <w:div w:id="100036157">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296116">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5787539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6798">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48719248">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54163190">
      <w:bodyDiv w:val="1"/>
      <w:marLeft w:val="0"/>
      <w:marRight w:val="0"/>
      <w:marTop w:val="0"/>
      <w:marBottom w:val="0"/>
      <w:divBdr>
        <w:top w:val="none" w:sz="0" w:space="0" w:color="auto"/>
        <w:left w:val="none" w:sz="0" w:space="0" w:color="auto"/>
        <w:bottom w:val="none" w:sz="0" w:space="0" w:color="auto"/>
        <w:right w:val="none" w:sz="0" w:space="0" w:color="auto"/>
      </w:divBdr>
      <w:divsChild>
        <w:div w:id="2047631274">
          <w:marLeft w:val="0"/>
          <w:marRight w:val="0"/>
          <w:marTop w:val="0"/>
          <w:marBottom w:val="0"/>
          <w:divBdr>
            <w:top w:val="single" w:sz="2" w:space="0" w:color="auto"/>
            <w:left w:val="single" w:sz="2" w:space="0" w:color="auto"/>
            <w:bottom w:val="single" w:sz="2" w:space="0" w:color="auto"/>
            <w:right w:val="single" w:sz="2" w:space="0" w:color="auto"/>
          </w:divBdr>
          <w:divsChild>
            <w:div w:id="1410619284">
              <w:marLeft w:val="0"/>
              <w:marRight w:val="0"/>
              <w:marTop w:val="0"/>
              <w:marBottom w:val="0"/>
              <w:divBdr>
                <w:top w:val="single" w:sz="2" w:space="0" w:color="auto"/>
                <w:left w:val="single" w:sz="2" w:space="0" w:color="auto"/>
                <w:bottom w:val="single" w:sz="2" w:space="0" w:color="auto"/>
                <w:right w:val="single" w:sz="2" w:space="0" w:color="auto"/>
              </w:divBdr>
              <w:divsChild>
                <w:div w:id="1759908497">
                  <w:marLeft w:val="0"/>
                  <w:marRight w:val="0"/>
                  <w:marTop w:val="0"/>
                  <w:marBottom w:val="0"/>
                  <w:divBdr>
                    <w:top w:val="single" w:sz="2" w:space="0" w:color="auto"/>
                    <w:left w:val="single" w:sz="2" w:space="0" w:color="auto"/>
                    <w:bottom w:val="single" w:sz="2" w:space="0" w:color="auto"/>
                    <w:right w:val="single" w:sz="2" w:space="0" w:color="auto"/>
                  </w:divBdr>
                  <w:divsChild>
                    <w:div w:id="1369572178">
                      <w:marLeft w:val="0"/>
                      <w:marRight w:val="0"/>
                      <w:marTop w:val="0"/>
                      <w:marBottom w:val="0"/>
                      <w:divBdr>
                        <w:top w:val="single" w:sz="2" w:space="0" w:color="auto"/>
                        <w:left w:val="single" w:sz="2" w:space="0" w:color="auto"/>
                        <w:bottom w:val="single" w:sz="2" w:space="0" w:color="auto"/>
                        <w:right w:val="single" w:sz="2" w:space="0" w:color="auto"/>
                      </w:divBdr>
                      <w:divsChild>
                        <w:div w:id="2144886042">
                          <w:marLeft w:val="0"/>
                          <w:marRight w:val="0"/>
                          <w:marTop w:val="180"/>
                          <w:marBottom w:val="0"/>
                          <w:divBdr>
                            <w:top w:val="single" w:sz="2" w:space="0" w:color="auto"/>
                            <w:left w:val="single" w:sz="2" w:space="6" w:color="auto"/>
                            <w:bottom w:val="single" w:sz="2" w:space="0" w:color="auto"/>
                            <w:right w:val="single" w:sz="2" w:space="6" w:color="auto"/>
                          </w:divBdr>
                          <w:divsChild>
                            <w:div w:id="924806065">
                              <w:marLeft w:val="0"/>
                              <w:marRight w:val="0"/>
                              <w:marTop w:val="0"/>
                              <w:marBottom w:val="0"/>
                              <w:divBdr>
                                <w:top w:val="single" w:sz="2" w:space="0" w:color="auto"/>
                                <w:left w:val="single" w:sz="2" w:space="0" w:color="auto"/>
                                <w:bottom w:val="single" w:sz="2" w:space="0" w:color="auto"/>
                                <w:right w:val="single" w:sz="2" w:space="0" w:color="auto"/>
                              </w:divBdr>
                              <w:divsChild>
                                <w:div w:id="428891304">
                                  <w:marLeft w:val="0"/>
                                  <w:marRight w:val="0"/>
                                  <w:marTop w:val="0"/>
                                  <w:marBottom w:val="0"/>
                                  <w:divBdr>
                                    <w:top w:val="single" w:sz="2" w:space="0" w:color="auto"/>
                                    <w:left w:val="single" w:sz="2" w:space="0" w:color="auto"/>
                                    <w:bottom w:val="single" w:sz="2" w:space="0" w:color="auto"/>
                                    <w:right w:val="single" w:sz="2" w:space="0" w:color="auto"/>
                                  </w:divBdr>
                                  <w:divsChild>
                                    <w:div w:id="1479153603">
                                      <w:marLeft w:val="0"/>
                                      <w:marRight w:val="0"/>
                                      <w:marTop w:val="0"/>
                                      <w:marBottom w:val="0"/>
                                      <w:divBdr>
                                        <w:top w:val="single" w:sz="2" w:space="0" w:color="auto"/>
                                        <w:left w:val="single" w:sz="2" w:space="0" w:color="auto"/>
                                        <w:bottom w:val="single" w:sz="2" w:space="0" w:color="auto"/>
                                        <w:right w:val="single" w:sz="2" w:space="0" w:color="auto"/>
                                      </w:divBdr>
                                      <w:divsChild>
                                        <w:div w:id="700521819">
                                          <w:marLeft w:val="0"/>
                                          <w:marRight w:val="0"/>
                                          <w:marTop w:val="0"/>
                                          <w:marBottom w:val="0"/>
                                          <w:divBdr>
                                            <w:top w:val="single" w:sz="2" w:space="0" w:color="auto"/>
                                            <w:left w:val="single" w:sz="2" w:space="0" w:color="auto"/>
                                            <w:bottom w:val="single" w:sz="2" w:space="0" w:color="auto"/>
                                            <w:right w:val="single" w:sz="2" w:space="0" w:color="auto"/>
                                          </w:divBdr>
                                          <w:divsChild>
                                            <w:div w:id="1610625812">
                                              <w:marLeft w:val="0"/>
                                              <w:marRight w:val="0"/>
                                              <w:marTop w:val="0"/>
                                              <w:marBottom w:val="0"/>
                                              <w:divBdr>
                                                <w:top w:val="single" w:sz="2" w:space="0" w:color="auto"/>
                                                <w:left w:val="single" w:sz="2" w:space="0" w:color="auto"/>
                                                <w:bottom w:val="single" w:sz="2" w:space="0" w:color="auto"/>
                                                <w:right w:val="single" w:sz="2" w:space="0" w:color="auto"/>
                                              </w:divBdr>
                                              <w:divsChild>
                                                <w:div w:id="1050572978">
                                                  <w:marLeft w:val="0"/>
                                                  <w:marRight w:val="0"/>
                                                  <w:marTop w:val="0"/>
                                                  <w:marBottom w:val="0"/>
                                                  <w:divBdr>
                                                    <w:top w:val="single" w:sz="2" w:space="0" w:color="auto"/>
                                                    <w:left w:val="single" w:sz="2" w:space="0" w:color="auto"/>
                                                    <w:bottom w:val="single" w:sz="2" w:space="0" w:color="auto"/>
                                                    <w:right w:val="single" w:sz="2" w:space="0" w:color="auto"/>
                                                  </w:divBdr>
                                                  <w:divsChild>
                                                    <w:div w:id="124040586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731997159">
                                          <w:marLeft w:val="0"/>
                                          <w:marRight w:val="0"/>
                                          <w:marTop w:val="0"/>
                                          <w:marBottom w:val="0"/>
                                          <w:divBdr>
                                            <w:top w:val="single" w:sz="2" w:space="0" w:color="auto"/>
                                            <w:left w:val="single" w:sz="2" w:space="0" w:color="auto"/>
                                            <w:bottom w:val="single" w:sz="2" w:space="0" w:color="auto"/>
                                            <w:right w:val="single" w:sz="2" w:space="0" w:color="auto"/>
                                          </w:divBdr>
                                          <w:divsChild>
                                            <w:div w:id="1486973882">
                                              <w:marLeft w:val="0"/>
                                              <w:marRight w:val="0"/>
                                              <w:marTop w:val="0"/>
                                              <w:marBottom w:val="0"/>
                                              <w:divBdr>
                                                <w:top w:val="single" w:sz="2" w:space="0" w:color="auto"/>
                                                <w:left w:val="single" w:sz="2" w:space="0" w:color="auto"/>
                                                <w:bottom w:val="single" w:sz="2" w:space="0" w:color="auto"/>
                                                <w:right w:val="single" w:sz="2" w:space="0" w:color="auto"/>
                                              </w:divBdr>
                                              <w:divsChild>
                                                <w:div w:id="20132413">
                                                  <w:marLeft w:val="0"/>
                                                  <w:marRight w:val="0"/>
                                                  <w:marTop w:val="0"/>
                                                  <w:marBottom w:val="0"/>
                                                  <w:divBdr>
                                                    <w:top w:val="single" w:sz="2" w:space="0" w:color="auto"/>
                                                    <w:left w:val="single" w:sz="2" w:space="0" w:color="auto"/>
                                                    <w:bottom w:val="single" w:sz="2" w:space="0" w:color="auto"/>
                                                    <w:right w:val="single" w:sz="2" w:space="0" w:color="auto"/>
                                                  </w:divBdr>
                                                  <w:divsChild>
                                                    <w:div w:id="578903967">
                                                      <w:marLeft w:val="0"/>
                                                      <w:marRight w:val="0"/>
                                                      <w:marTop w:val="0"/>
                                                      <w:marBottom w:val="0"/>
                                                      <w:divBdr>
                                                        <w:top w:val="single" w:sz="2" w:space="0" w:color="auto"/>
                                                        <w:left w:val="single" w:sz="2" w:space="0" w:color="auto"/>
                                                        <w:bottom w:val="single" w:sz="2" w:space="0" w:color="auto"/>
                                                        <w:right w:val="single" w:sz="2" w:space="0" w:color="auto"/>
                                                      </w:divBdr>
                                                      <w:divsChild>
                                                        <w:div w:id="11124368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8165330">
                                          <w:marLeft w:val="0"/>
                                          <w:marRight w:val="0"/>
                                          <w:marTop w:val="360"/>
                                          <w:marBottom w:val="0"/>
                                          <w:divBdr>
                                            <w:top w:val="single" w:sz="2" w:space="0" w:color="auto"/>
                                            <w:left w:val="single" w:sz="2" w:space="0" w:color="auto"/>
                                            <w:bottom w:val="single" w:sz="2" w:space="0" w:color="auto"/>
                                            <w:right w:val="single" w:sz="2" w:space="0" w:color="auto"/>
                                          </w:divBdr>
                                          <w:divsChild>
                                            <w:div w:id="464082148">
                                              <w:marLeft w:val="0"/>
                                              <w:marRight w:val="0"/>
                                              <w:marTop w:val="0"/>
                                              <w:marBottom w:val="0"/>
                                              <w:divBdr>
                                                <w:top w:val="single" w:sz="2" w:space="7" w:color="auto"/>
                                                <w:left w:val="single" w:sz="2" w:space="12" w:color="auto"/>
                                                <w:bottom w:val="single" w:sz="2" w:space="7" w:color="auto"/>
                                                <w:right w:val="single" w:sz="2" w:space="8" w:color="auto"/>
                                              </w:divBdr>
                                            </w:div>
                                            <w:div w:id="1553887658">
                                              <w:marLeft w:val="0"/>
                                              <w:marRight w:val="0"/>
                                              <w:marTop w:val="0"/>
                                              <w:marBottom w:val="0"/>
                                              <w:divBdr>
                                                <w:top w:val="single" w:sz="2" w:space="7" w:color="auto"/>
                                                <w:left w:val="single" w:sz="2" w:space="12" w:color="auto"/>
                                                <w:bottom w:val="single" w:sz="2" w:space="7" w:color="auto"/>
                                                <w:right w:val="single" w:sz="2" w:space="8" w:color="auto"/>
                                              </w:divBdr>
                                            </w:div>
                                            <w:div w:id="653601765">
                                              <w:marLeft w:val="0"/>
                                              <w:marRight w:val="0"/>
                                              <w:marTop w:val="0"/>
                                              <w:marBottom w:val="0"/>
                                              <w:divBdr>
                                                <w:top w:val="single" w:sz="2" w:space="7" w:color="auto"/>
                                                <w:left w:val="single" w:sz="2" w:space="12" w:color="auto"/>
                                                <w:bottom w:val="single" w:sz="2" w:space="7" w:color="auto"/>
                                                <w:right w:val="single" w:sz="2" w:space="8" w:color="auto"/>
                                              </w:divBdr>
                                            </w:div>
                                          </w:divsChild>
                                        </w:div>
                                      </w:divsChild>
                                    </w:div>
                                  </w:divsChild>
                                </w:div>
                              </w:divsChild>
                            </w:div>
                          </w:divsChild>
                        </w:div>
                      </w:divsChild>
                    </w:div>
                  </w:divsChild>
                </w:div>
              </w:divsChild>
            </w:div>
          </w:divsChild>
        </w:div>
      </w:divsChild>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83146224">
      <w:bodyDiv w:val="1"/>
      <w:marLeft w:val="0"/>
      <w:marRight w:val="0"/>
      <w:marTop w:val="0"/>
      <w:marBottom w:val="0"/>
      <w:divBdr>
        <w:top w:val="none" w:sz="0" w:space="0" w:color="auto"/>
        <w:left w:val="none" w:sz="0" w:space="0" w:color="auto"/>
        <w:bottom w:val="none" w:sz="0" w:space="0" w:color="auto"/>
        <w:right w:val="none" w:sz="0" w:space="0" w:color="auto"/>
      </w:divBdr>
      <w:divsChild>
        <w:div w:id="1704940622">
          <w:marLeft w:val="562"/>
          <w:marRight w:val="0"/>
          <w:marTop w:val="0"/>
          <w:marBottom w:val="0"/>
          <w:divBdr>
            <w:top w:val="none" w:sz="0" w:space="0" w:color="auto"/>
            <w:left w:val="none" w:sz="0" w:space="0" w:color="auto"/>
            <w:bottom w:val="none" w:sz="0" w:space="0" w:color="auto"/>
            <w:right w:val="none" w:sz="0" w:space="0" w:color="auto"/>
          </w:divBdr>
        </w:div>
      </w:divsChild>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8765681">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0824780">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1332070">
      <w:bodyDiv w:val="1"/>
      <w:marLeft w:val="0"/>
      <w:marRight w:val="0"/>
      <w:marTop w:val="0"/>
      <w:marBottom w:val="0"/>
      <w:divBdr>
        <w:top w:val="none" w:sz="0" w:space="0" w:color="auto"/>
        <w:left w:val="none" w:sz="0" w:space="0" w:color="auto"/>
        <w:bottom w:val="none" w:sz="0" w:space="0" w:color="auto"/>
        <w:right w:val="none" w:sz="0" w:space="0" w:color="auto"/>
      </w:divBdr>
      <w:divsChild>
        <w:div w:id="955211322">
          <w:marLeft w:val="1886"/>
          <w:marRight w:val="0"/>
          <w:marTop w:val="0"/>
          <w:marBottom w:val="60"/>
          <w:divBdr>
            <w:top w:val="none" w:sz="0" w:space="0" w:color="auto"/>
            <w:left w:val="none" w:sz="0" w:space="0" w:color="auto"/>
            <w:bottom w:val="none" w:sz="0" w:space="0" w:color="auto"/>
            <w:right w:val="none" w:sz="0" w:space="0" w:color="auto"/>
          </w:divBdr>
        </w:div>
        <w:div w:id="1852603109">
          <w:marLeft w:val="1886"/>
          <w:marRight w:val="0"/>
          <w:marTop w:val="0"/>
          <w:marBottom w:val="60"/>
          <w:divBdr>
            <w:top w:val="none" w:sz="0" w:space="0" w:color="auto"/>
            <w:left w:val="none" w:sz="0" w:space="0" w:color="auto"/>
            <w:bottom w:val="none" w:sz="0" w:space="0" w:color="auto"/>
            <w:right w:val="none" w:sz="0" w:space="0" w:color="auto"/>
          </w:divBdr>
        </w:div>
        <w:div w:id="1152797563">
          <w:marLeft w:val="1886"/>
          <w:marRight w:val="0"/>
          <w:marTop w:val="0"/>
          <w:marBottom w:val="60"/>
          <w:divBdr>
            <w:top w:val="none" w:sz="0" w:space="0" w:color="auto"/>
            <w:left w:val="none" w:sz="0" w:space="0" w:color="auto"/>
            <w:bottom w:val="none" w:sz="0" w:space="0" w:color="auto"/>
            <w:right w:val="none" w:sz="0" w:space="0" w:color="auto"/>
          </w:divBdr>
        </w:div>
      </w:divsChild>
    </w:div>
    <w:div w:id="1195967694">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34585609">
      <w:bodyDiv w:val="1"/>
      <w:marLeft w:val="0"/>
      <w:marRight w:val="0"/>
      <w:marTop w:val="0"/>
      <w:marBottom w:val="0"/>
      <w:divBdr>
        <w:top w:val="none" w:sz="0" w:space="0" w:color="auto"/>
        <w:left w:val="none" w:sz="0" w:space="0" w:color="auto"/>
        <w:bottom w:val="none" w:sz="0" w:space="0" w:color="auto"/>
        <w:right w:val="none" w:sz="0" w:space="0" w:color="auto"/>
      </w:divBdr>
    </w:div>
    <w:div w:id="1241063651">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30607">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3463029">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37616148">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0743240">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68990195">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10484">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1346655">
      <w:bodyDiv w:val="1"/>
      <w:marLeft w:val="0"/>
      <w:marRight w:val="0"/>
      <w:marTop w:val="0"/>
      <w:marBottom w:val="0"/>
      <w:divBdr>
        <w:top w:val="none" w:sz="0" w:space="0" w:color="auto"/>
        <w:left w:val="none" w:sz="0" w:space="0" w:color="auto"/>
        <w:bottom w:val="none" w:sz="0" w:space="0" w:color="auto"/>
        <w:right w:val="none" w:sz="0" w:space="0" w:color="auto"/>
      </w:divBdr>
      <w:divsChild>
        <w:div w:id="988751433">
          <w:marLeft w:val="1166"/>
          <w:marRight w:val="0"/>
          <w:marTop w:val="240"/>
          <w:marBottom w:val="60"/>
          <w:divBdr>
            <w:top w:val="none" w:sz="0" w:space="0" w:color="auto"/>
            <w:left w:val="none" w:sz="0" w:space="0" w:color="auto"/>
            <w:bottom w:val="none" w:sz="0" w:space="0" w:color="auto"/>
            <w:right w:val="none" w:sz="0" w:space="0" w:color="auto"/>
          </w:divBdr>
        </w:div>
      </w:divsChild>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4447309">
      <w:bodyDiv w:val="1"/>
      <w:marLeft w:val="0"/>
      <w:marRight w:val="0"/>
      <w:marTop w:val="0"/>
      <w:marBottom w:val="0"/>
      <w:divBdr>
        <w:top w:val="none" w:sz="0" w:space="0" w:color="auto"/>
        <w:left w:val="none" w:sz="0" w:space="0" w:color="auto"/>
        <w:bottom w:val="none" w:sz="0" w:space="0" w:color="auto"/>
        <w:right w:val="none" w:sz="0" w:space="0" w:color="auto"/>
      </w:divBdr>
    </w:div>
    <w:div w:id="1407729921">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67163266">
      <w:bodyDiv w:val="1"/>
      <w:marLeft w:val="0"/>
      <w:marRight w:val="0"/>
      <w:marTop w:val="0"/>
      <w:marBottom w:val="0"/>
      <w:divBdr>
        <w:top w:val="none" w:sz="0" w:space="0" w:color="auto"/>
        <w:left w:val="none" w:sz="0" w:space="0" w:color="auto"/>
        <w:bottom w:val="none" w:sz="0" w:space="0" w:color="auto"/>
        <w:right w:val="none" w:sz="0" w:space="0" w:color="auto"/>
      </w:divBdr>
      <w:divsChild>
        <w:div w:id="429086825">
          <w:marLeft w:val="1267"/>
          <w:marRight w:val="0"/>
          <w:marTop w:val="0"/>
          <w:marBottom w:val="0"/>
          <w:divBdr>
            <w:top w:val="none" w:sz="0" w:space="0" w:color="auto"/>
            <w:left w:val="none" w:sz="0" w:space="0" w:color="auto"/>
            <w:bottom w:val="none" w:sz="0" w:space="0" w:color="auto"/>
            <w:right w:val="none" w:sz="0" w:space="0" w:color="auto"/>
          </w:divBdr>
        </w:div>
      </w:divsChild>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2499762">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22744442">
      <w:bodyDiv w:val="1"/>
      <w:marLeft w:val="0"/>
      <w:marRight w:val="0"/>
      <w:marTop w:val="0"/>
      <w:marBottom w:val="0"/>
      <w:divBdr>
        <w:top w:val="none" w:sz="0" w:space="0" w:color="auto"/>
        <w:left w:val="none" w:sz="0" w:space="0" w:color="auto"/>
        <w:bottom w:val="none" w:sz="0" w:space="0" w:color="auto"/>
        <w:right w:val="none" w:sz="0" w:space="0" w:color="auto"/>
      </w:divBdr>
      <w:divsChild>
        <w:div w:id="556285146">
          <w:marLeft w:val="446"/>
          <w:marRight w:val="0"/>
          <w:marTop w:val="0"/>
          <w:marBottom w:val="0"/>
          <w:divBdr>
            <w:top w:val="none" w:sz="0" w:space="0" w:color="auto"/>
            <w:left w:val="none" w:sz="0" w:space="0" w:color="auto"/>
            <w:bottom w:val="none" w:sz="0" w:space="0" w:color="auto"/>
            <w:right w:val="none" w:sz="0" w:space="0" w:color="auto"/>
          </w:divBdr>
        </w:div>
        <w:div w:id="944116843">
          <w:marLeft w:val="446"/>
          <w:marRight w:val="0"/>
          <w:marTop w:val="0"/>
          <w:marBottom w:val="0"/>
          <w:divBdr>
            <w:top w:val="none" w:sz="0" w:space="0" w:color="auto"/>
            <w:left w:val="none" w:sz="0" w:space="0" w:color="auto"/>
            <w:bottom w:val="none" w:sz="0" w:space="0" w:color="auto"/>
            <w:right w:val="none" w:sz="0" w:space="0" w:color="auto"/>
          </w:divBdr>
        </w:div>
      </w:divsChild>
    </w:div>
    <w:div w:id="1531840830">
      <w:bodyDiv w:val="1"/>
      <w:marLeft w:val="0"/>
      <w:marRight w:val="0"/>
      <w:marTop w:val="0"/>
      <w:marBottom w:val="0"/>
      <w:divBdr>
        <w:top w:val="none" w:sz="0" w:space="0" w:color="auto"/>
        <w:left w:val="none" w:sz="0" w:space="0" w:color="auto"/>
        <w:bottom w:val="none" w:sz="0" w:space="0" w:color="auto"/>
        <w:right w:val="none" w:sz="0" w:space="0" w:color="auto"/>
      </w:divBdr>
      <w:divsChild>
        <w:div w:id="354238640">
          <w:marLeft w:val="1886"/>
          <w:marRight w:val="0"/>
          <w:marTop w:val="60"/>
          <w:marBottom w:val="60"/>
          <w:divBdr>
            <w:top w:val="none" w:sz="0" w:space="0" w:color="auto"/>
            <w:left w:val="none" w:sz="0" w:space="0" w:color="auto"/>
            <w:bottom w:val="none" w:sz="0" w:space="0" w:color="auto"/>
            <w:right w:val="none" w:sz="0" w:space="0" w:color="auto"/>
          </w:divBdr>
        </w:div>
        <w:div w:id="735206973">
          <w:marLeft w:val="1886"/>
          <w:marRight w:val="0"/>
          <w:marTop w:val="60"/>
          <w:marBottom w:val="60"/>
          <w:divBdr>
            <w:top w:val="none" w:sz="0" w:space="0" w:color="auto"/>
            <w:left w:val="none" w:sz="0" w:space="0" w:color="auto"/>
            <w:bottom w:val="none" w:sz="0" w:space="0" w:color="auto"/>
            <w:right w:val="none" w:sz="0" w:space="0" w:color="auto"/>
          </w:divBdr>
        </w:div>
        <w:div w:id="17322276">
          <w:marLeft w:val="1886"/>
          <w:marRight w:val="0"/>
          <w:marTop w:val="60"/>
          <w:marBottom w:val="60"/>
          <w:divBdr>
            <w:top w:val="none" w:sz="0" w:space="0" w:color="auto"/>
            <w:left w:val="none" w:sz="0" w:space="0" w:color="auto"/>
            <w:bottom w:val="none" w:sz="0" w:space="0" w:color="auto"/>
            <w:right w:val="none" w:sz="0" w:space="0" w:color="auto"/>
          </w:divBdr>
        </w:div>
        <w:div w:id="1546139567">
          <w:marLeft w:val="1886"/>
          <w:marRight w:val="0"/>
          <w:marTop w:val="60"/>
          <w:marBottom w:val="60"/>
          <w:divBdr>
            <w:top w:val="none" w:sz="0" w:space="0" w:color="auto"/>
            <w:left w:val="none" w:sz="0" w:space="0" w:color="auto"/>
            <w:bottom w:val="none" w:sz="0" w:space="0" w:color="auto"/>
            <w:right w:val="none" w:sz="0" w:space="0" w:color="auto"/>
          </w:divBdr>
        </w:div>
      </w:divsChild>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7913892">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3882940">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2402092">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00019210">
      <w:bodyDiv w:val="1"/>
      <w:marLeft w:val="0"/>
      <w:marRight w:val="0"/>
      <w:marTop w:val="0"/>
      <w:marBottom w:val="0"/>
      <w:divBdr>
        <w:top w:val="none" w:sz="0" w:space="0" w:color="auto"/>
        <w:left w:val="none" w:sz="0" w:space="0" w:color="auto"/>
        <w:bottom w:val="none" w:sz="0" w:space="0" w:color="auto"/>
        <w:right w:val="none" w:sz="0" w:space="0" w:color="auto"/>
      </w:divBdr>
      <w:divsChild>
        <w:div w:id="1751923859">
          <w:marLeft w:val="562"/>
          <w:marRight w:val="0"/>
          <w:marTop w:val="0"/>
          <w:marBottom w:val="0"/>
          <w:divBdr>
            <w:top w:val="none" w:sz="0" w:space="0" w:color="auto"/>
            <w:left w:val="none" w:sz="0" w:space="0" w:color="auto"/>
            <w:bottom w:val="none" w:sz="0" w:space="0" w:color="auto"/>
            <w:right w:val="none" w:sz="0" w:space="0" w:color="auto"/>
          </w:divBdr>
        </w:div>
      </w:divsChild>
    </w:div>
    <w:div w:id="1604924205">
      <w:bodyDiv w:val="1"/>
      <w:marLeft w:val="0"/>
      <w:marRight w:val="0"/>
      <w:marTop w:val="0"/>
      <w:marBottom w:val="0"/>
      <w:divBdr>
        <w:top w:val="none" w:sz="0" w:space="0" w:color="auto"/>
        <w:left w:val="none" w:sz="0" w:space="0" w:color="auto"/>
        <w:bottom w:val="none" w:sz="0" w:space="0" w:color="auto"/>
        <w:right w:val="none" w:sz="0" w:space="0" w:color="auto"/>
      </w:divBdr>
      <w:divsChild>
        <w:div w:id="372657282">
          <w:marLeft w:val="446"/>
          <w:marRight w:val="0"/>
          <w:marTop w:val="0"/>
          <w:marBottom w:val="0"/>
          <w:divBdr>
            <w:top w:val="none" w:sz="0" w:space="0" w:color="auto"/>
            <w:left w:val="none" w:sz="0" w:space="0" w:color="auto"/>
            <w:bottom w:val="none" w:sz="0" w:space="0" w:color="auto"/>
            <w:right w:val="none" w:sz="0" w:space="0" w:color="auto"/>
          </w:divBdr>
        </w:div>
        <w:div w:id="1105855062">
          <w:marLeft w:val="446"/>
          <w:marRight w:val="0"/>
          <w:marTop w:val="0"/>
          <w:marBottom w:val="0"/>
          <w:divBdr>
            <w:top w:val="none" w:sz="0" w:space="0" w:color="auto"/>
            <w:left w:val="none" w:sz="0" w:space="0" w:color="auto"/>
            <w:bottom w:val="none" w:sz="0" w:space="0" w:color="auto"/>
            <w:right w:val="none" w:sz="0" w:space="0" w:color="auto"/>
          </w:divBdr>
        </w:div>
        <w:div w:id="878014698">
          <w:marLeft w:val="446"/>
          <w:marRight w:val="0"/>
          <w:marTop w:val="0"/>
          <w:marBottom w:val="0"/>
          <w:divBdr>
            <w:top w:val="none" w:sz="0" w:space="0" w:color="auto"/>
            <w:left w:val="none" w:sz="0" w:space="0" w:color="auto"/>
            <w:bottom w:val="none" w:sz="0" w:space="0" w:color="auto"/>
            <w:right w:val="none" w:sz="0" w:space="0" w:color="auto"/>
          </w:divBdr>
        </w:div>
        <w:div w:id="1433863970">
          <w:marLeft w:val="446"/>
          <w:marRight w:val="0"/>
          <w:marTop w:val="0"/>
          <w:marBottom w:val="0"/>
          <w:divBdr>
            <w:top w:val="none" w:sz="0" w:space="0" w:color="auto"/>
            <w:left w:val="none" w:sz="0" w:space="0" w:color="auto"/>
            <w:bottom w:val="none" w:sz="0" w:space="0" w:color="auto"/>
            <w:right w:val="none" w:sz="0" w:space="0" w:color="auto"/>
          </w:divBdr>
        </w:div>
      </w:divsChild>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681324">
      <w:bodyDiv w:val="1"/>
      <w:marLeft w:val="0"/>
      <w:marRight w:val="0"/>
      <w:marTop w:val="0"/>
      <w:marBottom w:val="0"/>
      <w:divBdr>
        <w:top w:val="none" w:sz="0" w:space="0" w:color="auto"/>
        <w:left w:val="none" w:sz="0" w:space="0" w:color="auto"/>
        <w:bottom w:val="none" w:sz="0" w:space="0" w:color="auto"/>
        <w:right w:val="none" w:sz="0" w:space="0" w:color="auto"/>
      </w:divBdr>
    </w:div>
    <w:div w:id="164196053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3360666">
      <w:bodyDiv w:val="1"/>
      <w:marLeft w:val="0"/>
      <w:marRight w:val="0"/>
      <w:marTop w:val="0"/>
      <w:marBottom w:val="0"/>
      <w:divBdr>
        <w:top w:val="none" w:sz="0" w:space="0" w:color="auto"/>
        <w:left w:val="none" w:sz="0" w:space="0" w:color="auto"/>
        <w:bottom w:val="none" w:sz="0" w:space="0" w:color="auto"/>
        <w:right w:val="none" w:sz="0" w:space="0" w:color="auto"/>
      </w:divBdr>
    </w:div>
    <w:div w:id="1730030741">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66882406">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79636933">
      <w:bodyDiv w:val="1"/>
      <w:marLeft w:val="0"/>
      <w:marRight w:val="0"/>
      <w:marTop w:val="0"/>
      <w:marBottom w:val="0"/>
      <w:divBdr>
        <w:top w:val="none" w:sz="0" w:space="0" w:color="auto"/>
        <w:left w:val="none" w:sz="0" w:space="0" w:color="auto"/>
        <w:bottom w:val="none" w:sz="0" w:space="0" w:color="auto"/>
        <w:right w:val="none" w:sz="0" w:space="0" w:color="auto"/>
      </w:divBdr>
      <w:divsChild>
        <w:div w:id="2142184049">
          <w:marLeft w:val="1886"/>
          <w:marRight w:val="0"/>
          <w:marTop w:val="60"/>
          <w:marBottom w:val="60"/>
          <w:divBdr>
            <w:top w:val="none" w:sz="0" w:space="0" w:color="auto"/>
            <w:left w:val="none" w:sz="0" w:space="0" w:color="auto"/>
            <w:bottom w:val="none" w:sz="0" w:space="0" w:color="auto"/>
            <w:right w:val="none" w:sz="0" w:space="0" w:color="auto"/>
          </w:divBdr>
        </w:div>
      </w:divsChild>
    </w:div>
    <w:div w:id="1783963439">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6921127">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015990">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35493297">
      <w:bodyDiv w:val="1"/>
      <w:marLeft w:val="0"/>
      <w:marRight w:val="0"/>
      <w:marTop w:val="0"/>
      <w:marBottom w:val="0"/>
      <w:divBdr>
        <w:top w:val="none" w:sz="0" w:space="0" w:color="auto"/>
        <w:left w:val="none" w:sz="0" w:space="0" w:color="auto"/>
        <w:bottom w:val="none" w:sz="0" w:space="0" w:color="auto"/>
        <w:right w:val="none" w:sz="0" w:space="0" w:color="auto"/>
      </w:divBdr>
    </w:div>
    <w:div w:id="1839417173">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49785642">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8351730">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1459658">
      <w:bodyDiv w:val="1"/>
      <w:marLeft w:val="0"/>
      <w:marRight w:val="0"/>
      <w:marTop w:val="0"/>
      <w:marBottom w:val="0"/>
      <w:divBdr>
        <w:top w:val="none" w:sz="0" w:space="0" w:color="auto"/>
        <w:left w:val="none" w:sz="0" w:space="0" w:color="auto"/>
        <w:bottom w:val="none" w:sz="0" w:space="0" w:color="auto"/>
        <w:right w:val="none" w:sz="0" w:space="0" w:color="auto"/>
      </w:divBdr>
    </w:div>
    <w:div w:id="1898979625">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603281">
      <w:bodyDiv w:val="1"/>
      <w:marLeft w:val="0"/>
      <w:marRight w:val="0"/>
      <w:marTop w:val="0"/>
      <w:marBottom w:val="0"/>
      <w:divBdr>
        <w:top w:val="none" w:sz="0" w:space="0" w:color="auto"/>
        <w:left w:val="none" w:sz="0" w:space="0" w:color="auto"/>
        <w:bottom w:val="none" w:sz="0" w:space="0" w:color="auto"/>
        <w:right w:val="none" w:sz="0" w:space="0" w:color="auto"/>
      </w:divBdr>
      <w:divsChild>
        <w:div w:id="227351603">
          <w:marLeft w:val="1886"/>
          <w:marRight w:val="0"/>
          <w:marTop w:val="60"/>
          <w:marBottom w:val="60"/>
          <w:divBdr>
            <w:top w:val="none" w:sz="0" w:space="0" w:color="auto"/>
            <w:left w:val="none" w:sz="0" w:space="0" w:color="auto"/>
            <w:bottom w:val="none" w:sz="0" w:space="0" w:color="auto"/>
            <w:right w:val="none" w:sz="0" w:space="0" w:color="auto"/>
          </w:divBdr>
        </w:div>
      </w:divsChild>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718177">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2224771">
      <w:bodyDiv w:val="1"/>
      <w:marLeft w:val="0"/>
      <w:marRight w:val="0"/>
      <w:marTop w:val="0"/>
      <w:marBottom w:val="0"/>
      <w:divBdr>
        <w:top w:val="none" w:sz="0" w:space="0" w:color="auto"/>
        <w:left w:val="none" w:sz="0" w:space="0" w:color="auto"/>
        <w:bottom w:val="none" w:sz="0" w:space="0" w:color="auto"/>
        <w:right w:val="none" w:sz="0" w:space="0" w:color="auto"/>
      </w:divBdr>
      <w:divsChild>
        <w:div w:id="1519734536">
          <w:marLeft w:val="1267"/>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6428215">
      <w:bodyDiv w:val="1"/>
      <w:marLeft w:val="0"/>
      <w:marRight w:val="0"/>
      <w:marTop w:val="0"/>
      <w:marBottom w:val="0"/>
      <w:divBdr>
        <w:top w:val="none" w:sz="0" w:space="0" w:color="auto"/>
        <w:left w:val="none" w:sz="0" w:space="0" w:color="auto"/>
        <w:bottom w:val="none" w:sz="0" w:space="0" w:color="auto"/>
        <w:right w:val="none" w:sz="0" w:space="0" w:color="auto"/>
      </w:divBdr>
      <w:divsChild>
        <w:div w:id="536431781">
          <w:marLeft w:val="1267"/>
          <w:marRight w:val="0"/>
          <w:marTop w:val="0"/>
          <w:marBottom w:val="0"/>
          <w:divBdr>
            <w:top w:val="none" w:sz="0" w:space="0" w:color="auto"/>
            <w:left w:val="none" w:sz="0" w:space="0" w:color="auto"/>
            <w:bottom w:val="none" w:sz="0" w:space="0" w:color="auto"/>
            <w:right w:val="none" w:sz="0" w:space="0" w:color="auto"/>
          </w:divBdr>
        </w:div>
      </w:divsChild>
    </w:div>
    <w:div w:id="1968005561">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75212703">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5772602">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1999379376">
      <w:bodyDiv w:val="1"/>
      <w:marLeft w:val="0"/>
      <w:marRight w:val="0"/>
      <w:marTop w:val="0"/>
      <w:marBottom w:val="0"/>
      <w:divBdr>
        <w:top w:val="none" w:sz="0" w:space="0" w:color="auto"/>
        <w:left w:val="none" w:sz="0" w:space="0" w:color="auto"/>
        <w:bottom w:val="none" w:sz="0" w:space="0" w:color="auto"/>
        <w:right w:val="none" w:sz="0" w:space="0" w:color="auto"/>
      </w:divBdr>
      <w:divsChild>
        <w:div w:id="1480150730">
          <w:marLeft w:val="562"/>
          <w:marRight w:val="0"/>
          <w:marTop w:val="0"/>
          <w:marBottom w:val="0"/>
          <w:divBdr>
            <w:top w:val="none" w:sz="0" w:space="0" w:color="auto"/>
            <w:left w:val="none" w:sz="0" w:space="0" w:color="auto"/>
            <w:bottom w:val="none" w:sz="0" w:space="0" w:color="auto"/>
            <w:right w:val="none" w:sz="0" w:space="0" w:color="auto"/>
          </w:divBdr>
        </w:div>
      </w:divsChild>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1179029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45982759">
      <w:bodyDiv w:val="1"/>
      <w:marLeft w:val="0"/>
      <w:marRight w:val="0"/>
      <w:marTop w:val="0"/>
      <w:marBottom w:val="0"/>
      <w:divBdr>
        <w:top w:val="none" w:sz="0" w:space="0" w:color="auto"/>
        <w:left w:val="none" w:sz="0" w:space="0" w:color="auto"/>
        <w:bottom w:val="none" w:sz="0" w:space="0" w:color="auto"/>
        <w:right w:val="none" w:sz="0" w:space="0" w:color="auto"/>
      </w:divBdr>
    </w:div>
    <w:div w:id="2051303599">
      <w:bodyDiv w:val="1"/>
      <w:marLeft w:val="0"/>
      <w:marRight w:val="0"/>
      <w:marTop w:val="0"/>
      <w:marBottom w:val="0"/>
      <w:divBdr>
        <w:top w:val="none" w:sz="0" w:space="0" w:color="auto"/>
        <w:left w:val="none" w:sz="0" w:space="0" w:color="auto"/>
        <w:bottom w:val="none" w:sz="0" w:space="0" w:color="auto"/>
        <w:right w:val="none" w:sz="0" w:space="0" w:color="auto"/>
      </w:divBdr>
      <w:divsChild>
        <w:div w:id="2063015814">
          <w:marLeft w:val="1987"/>
          <w:marRight w:val="0"/>
          <w:marTop w:val="0"/>
          <w:marBottom w:val="0"/>
          <w:divBdr>
            <w:top w:val="none" w:sz="0" w:space="0" w:color="auto"/>
            <w:left w:val="none" w:sz="0" w:space="0" w:color="auto"/>
            <w:bottom w:val="none" w:sz="0" w:space="0" w:color="auto"/>
            <w:right w:val="none" w:sz="0" w:space="0" w:color="auto"/>
          </w:divBdr>
        </w:div>
        <w:div w:id="896208546">
          <w:marLeft w:val="1987"/>
          <w:marRight w:val="0"/>
          <w:marTop w:val="0"/>
          <w:marBottom w:val="0"/>
          <w:divBdr>
            <w:top w:val="none" w:sz="0" w:space="0" w:color="auto"/>
            <w:left w:val="none" w:sz="0" w:space="0" w:color="auto"/>
            <w:bottom w:val="none" w:sz="0" w:space="0" w:color="auto"/>
            <w:right w:val="none" w:sz="0" w:space="0" w:color="auto"/>
          </w:divBdr>
        </w:div>
      </w:divsChild>
    </w:div>
    <w:div w:id="2051877680">
      <w:bodyDiv w:val="1"/>
      <w:marLeft w:val="0"/>
      <w:marRight w:val="0"/>
      <w:marTop w:val="0"/>
      <w:marBottom w:val="0"/>
      <w:divBdr>
        <w:top w:val="none" w:sz="0" w:space="0" w:color="auto"/>
        <w:left w:val="none" w:sz="0" w:space="0" w:color="auto"/>
        <w:bottom w:val="none" w:sz="0" w:space="0" w:color="auto"/>
        <w:right w:val="none" w:sz="0" w:space="0" w:color="auto"/>
      </w:divBdr>
      <w:divsChild>
        <w:div w:id="1841776448">
          <w:marLeft w:val="547"/>
          <w:marRight w:val="0"/>
          <w:marTop w:val="0"/>
          <w:marBottom w:val="6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194551">
      <w:bodyDiv w:val="1"/>
      <w:marLeft w:val="0"/>
      <w:marRight w:val="0"/>
      <w:marTop w:val="0"/>
      <w:marBottom w:val="0"/>
      <w:divBdr>
        <w:top w:val="none" w:sz="0" w:space="0" w:color="auto"/>
        <w:left w:val="none" w:sz="0" w:space="0" w:color="auto"/>
        <w:bottom w:val="none" w:sz="0" w:space="0" w:color="auto"/>
        <w:right w:val="none" w:sz="0" w:space="0" w:color="auto"/>
      </w:divBdr>
      <w:divsChild>
        <w:div w:id="1040596341">
          <w:marLeft w:val="547"/>
          <w:marRight w:val="0"/>
          <w:marTop w:val="0"/>
          <w:marBottom w:val="0"/>
          <w:divBdr>
            <w:top w:val="none" w:sz="0" w:space="0" w:color="auto"/>
            <w:left w:val="none" w:sz="0" w:space="0" w:color="auto"/>
            <w:bottom w:val="none" w:sz="0" w:space="0" w:color="auto"/>
            <w:right w:val="none" w:sz="0" w:space="0" w:color="auto"/>
          </w:divBdr>
        </w:div>
        <w:div w:id="600338621">
          <w:marLeft w:val="1267"/>
          <w:marRight w:val="0"/>
          <w:marTop w:val="0"/>
          <w:marBottom w:val="0"/>
          <w:divBdr>
            <w:top w:val="none" w:sz="0" w:space="0" w:color="auto"/>
            <w:left w:val="none" w:sz="0" w:space="0" w:color="auto"/>
            <w:bottom w:val="none" w:sz="0" w:space="0" w:color="auto"/>
            <w:right w:val="none" w:sz="0" w:space="0" w:color="auto"/>
          </w:divBdr>
        </w:div>
        <w:div w:id="228464895">
          <w:marLeft w:val="1267"/>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703208">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692542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30AE658F-9369-4F0E-8318-5F804BEFE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600C53-28C0-42EE-A2A3-8B3B959ED1AE}">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8</Pages>
  <Words>3136</Words>
  <Characters>17881</Characters>
  <Application>Microsoft Office Word</Application>
  <DocSecurity>0</DocSecurity>
  <Lines>149</Lines>
  <Paragraphs>41</Paragraphs>
  <ScaleCrop>false</ScaleCrop>
  <Company>Vivo</Company>
  <LinksUpToDate>false</LinksUpToDate>
  <CharactersWithSpaces>20976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vivo-Lidongru</cp:lastModifiedBy>
  <cp:revision>70</cp:revision>
  <cp:lastPrinted>2011-08-03T09:36:00Z</cp:lastPrinted>
  <dcterms:created xsi:type="dcterms:W3CDTF">2025-08-08T05:28:00Z</dcterms:created>
  <dcterms:modified xsi:type="dcterms:W3CDTF">2025-08-15T10:39:00Z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