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16072" w14:textId="77777777" w:rsidR="00BA26D3" w:rsidRDefault="00CA3D06">
      <w:pPr>
        <w:tabs>
          <w:tab w:val="center" w:pos="4536"/>
          <w:tab w:val="right" w:pos="8280"/>
          <w:tab w:val="right" w:pos="9781"/>
        </w:tabs>
        <w:ind w:right="-58"/>
        <w:jc w:val="both"/>
        <w:rPr>
          <w:rFonts w:ascii="Arial" w:hAnsi="Arial" w:cs="Arial"/>
          <w:b/>
          <w:bCs/>
          <w:sz w:val="28"/>
        </w:rPr>
      </w:pPr>
      <w:bookmarkStart w:id="0" w:name="_Toc193024528"/>
      <w:r>
        <w:rPr>
          <w:rFonts w:ascii="Arial" w:hAnsi="Arial" w:cs="Arial"/>
          <w:b/>
          <w:bCs/>
          <w:sz w:val="28"/>
        </w:rPr>
        <w:t>3GPP TSG RAN WG1 #122</w:t>
      </w:r>
      <w:r>
        <w:rPr>
          <w:rFonts w:ascii="Arial" w:eastAsia="MS Mincho" w:hAnsi="Arial" w:cs="Arial"/>
          <w:b/>
          <w:bCs/>
          <w:sz w:val="28"/>
          <w:lang w:eastAsia="ja-JP"/>
        </w:rPr>
        <w:t xml:space="preserve">                                                       </w:t>
      </w:r>
      <w:r>
        <w:rPr>
          <w:rFonts w:ascii="Arial" w:hAnsi="Arial" w:cs="Arial"/>
          <w:b/>
          <w:bCs/>
          <w:sz w:val="28"/>
        </w:rPr>
        <w:t>R1-2506024</w:t>
      </w:r>
    </w:p>
    <w:p w14:paraId="19EDBF39" w14:textId="77777777" w:rsidR="00BA26D3" w:rsidRDefault="00CA3D06">
      <w:pPr>
        <w:tabs>
          <w:tab w:val="center" w:pos="4536"/>
          <w:tab w:val="right" w:pos="8280"/>
          <w:tab w:val="right" w:pos="9781"/>
        </w:tabs>
        <w:ind w:right="-58"/>
        <w:jc w:val="both"/>
        <w:rPr>
          <w:rFonts w:ascii="Arial" w:eastAsiaTheme="minorEastAsia" w:hAnsi="Arial" w:cs="Arial"/>
          <w:b/>
          <w:bCs/>
          <w:sz w:val="28"/>
          <w:lang w:eastAsia="zh-TW"/>
        </w:rPr>
      </w:pPr>
      <w:r>
        <w:rPr>
          <w:rFonts w:ascii="Arial" w:eastAsia="MS Mincho" w:hAnsi="Arial" w:cs="Arial"/>
          <w:b/>
          <w:bCs/>
          <w:sz w:val="28"/>
          <w:lang w:eastAsia="ja-JP"/>
        </w:rPr>
        <w:t>Bengaluru, India, Aug 25th – 29th, 2025</w:t>
      </w:r>
    </w:p>
    <w:p w14:paraId="50CD9DF6" w14:textId="77777777" w:rsidR="00BA26D3" w:rsidRDefault="00CA3D06">
      <w:pPr>
        <w:pStyle w:val="af8"/>
        <w:tabs>
          <w:tab w:val="left" w:pos="6521"/>
        </w:tabs>
        <w:jc w:val="both"/>
        <w:rPr>
          <w:color w:val="D9D9D9"/>
          <w:lang w:val="en-US"/>
        </w:rPr>
      </w:pPr>
      <w:r>
        <w:rPr>
          <w:noProof/>
          <w:color w:val="D9D9D9"/>
          <w:lang w:val="en-US" w:eastAsia="zh-TW"/>
        </w:rPr>
        <mc:AlternateContent>
          <mc:Choice Requires="wps">
            <w:drawing>
              <wp:anchor distT="9525" distB="8890" distL="9525" distR="8890" simplePos="0" relativeHeight="251659264" behindDoc="0" locked="0" layoutInCell="0" hidden="1" allowOverlap="1" wp14:anchorId="1F34AD5D" wp14:editId="42EB8481">
                <wp:simplePos x="0" y="0"/>
                <wp:positionH relativeFrom="column">
                  <wp:posOffset>0</wp:posOffset>
                </wp:positionH>
                <wp:positionV relativeFrom="paragraph">
                  <wp:posOffset>635</wp:posOffset>
                </wp:positionV>
                <wp:extent cx="635" cy="635"/>
                <wp:effectExtent l="8890" t="5715" r="4445" b="10795"/>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xmlns:w16sdtfl="http://schemas.microsoft.com/office/word/2024/wordml/sdtformatlock" xmlns:w16du="http://schemas.microsoft.com/office/word/2023/wordml/word16du">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05pt;height:0.05pt;width:0.05pt;visibility:hidden;z-index:251659264;mso-width-relative:page;mso-height-relative:page;" fillcolor="#FFFFFF" filled="t" stroked="t" coordsize="21600,21600" o:allowincell="f" o:gfxdata="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color="#000000" joinstyle="miter"/>
                <v:imagedata o:title=""/>
                <o:lock v:ext="edit" aspectratio="f"/>
              </v:shape>
            </w:pict>
          </mc:Fallback>
        </mc:AlternateContent>
      </w:r>
      <w:r>
        <w:rPr>
          <w:color w:val="D9D9D9"/>
          <w:lang w:val="en-US" w:eastAsia="zh-TW"/>
        </w:rPr>
        <w:t xml:space="preserve"> </w:t>
      </w:r>
    </w:p>
    <w:p w14:paraId="7B31BF4E" w14:textId="77777777" w:rsidR="00BA26D3" w:rsidRDefault="00CA3D06">
      <w:pPr>
        <w:tabs>
          <w:tab w:val="left" w:pos="1985"/>
        </w:tabs>
        <w:spacing w:after="240"/>
        <w:jc w:val="both"/>
        <w:rPr>
          <w:rFonts w:ascii="Arial" w:eastAsia="新細明體" w:hAnsi="Arial"/>
          <w:b/>
          <w:color w:val="000000"/>
          <w:sz w:val="24"/>
          <w:lang w:eastAsia="zh-TW"/>
        </w:rPr>
      </w:pPr>
      <w:r>
        <w:rPr>
          <w:rFonts w:ascii="Arial" w:hAnsi="Arial"/>
          <w:b/>
          <w:sz w:val="24"/>
        </w:rPr>
        <w:t>Agenda item:</w:t>
      </w:r>
      <w:r>
        <w:rPr>
          <w:rFonts w:ascii="Arial" w:hAnsi="Arial"/>
          <w:b/>
          <w:sz w:val="24"/>
        </w:rPr>
        <w:tab/>
      </w:r>
      <w:r>
        <w:rPr>
          <w:rFonts w:ascii="Arial" w:eastAsia="新細明體" w:hAnsi="Arial"/>
          <w:color w:val="000000"/>
          <w:sz w:val="24"/>
          <w:lang w:eastAsia="zh-TW"/>
        </w:rPr>
        <w:t>11.5</w:t>
      </w:r>
    </w:p>
    <w:p w14:paraId="3E85047A" w14:textId="77777777" w:rsidR="00BA26D3" w:rsidRDefault="00CA3D06">
      <w:pPr>
        <w:tabs>
          <w:tab w:val="left" w:pos="1985"/>
        </w:tabs>
        <w:jc w:val="both"/>
        <w:rPr>
          <w:rFonts w:ascii="Arial" w:eastAsia="新細明體" w:hAnsi="Arial"/>
          <w:b/>
          <w:sz w:val="24"/>
          <w:lang w:eastAsia="zh-TW"/>
        </w:rPr>
      </w:pPr>
      <w:r>
        <w:rPr>
          <w:rFonts w:ascii="Arial" w:hAnsi="Arial"/>
          <w:b/>
          <w:sz w:val="24"/>
        </w:rPr>
        <w:t xml:space="preserve">Source: </w:t>
      </w:r>
      <w:r>
        <w:rPr>
          <w:rFonts w:ascii="Arial" w:hAnsi="Arial"/>
          <w:b/>
          <w:sz w:val="24"/>
        </w:rPr>
        <w:tab/>
      </w:r>
      <w:r>
        <w:rPr>
          <w:rFonts w:ascii="Arial" w:eastAsia="新細明體" w:hAnsi="Arial"/>
          <w:sz w:val="24"/>
          <w:lang w:eastAsia="zh-TW"/>
        </w:rPr>
        <w:t>MediaTek Inc.</w:t>
      </w:r>
    </w:p>
    <w:p w14:paraId="1009A0CD" w14:textId="77777777" w:rsidR="00BA26D3" w:rsidRDefault="00CA3D06">
      <w:pPr>
        <w:tabs>
          <w:tab w:val="left" w:pos="1985"/>
        </w:tabs>
        <w:spacing w:after="240"/>
        <w:jc w:val="both"/>
        <w:rPr>
          <w:rFonts w:ascii="Arial" w:eastAsia="新細明體" w:hAnsi="Arial"/>
          <w:sz w:val="24"/>
          <w:lang w:eastAsia="zh-TW"/>
        </w:rPr>
      </w:pPr>
      <w:r>
        <w:rPr>
          <w:rFonts w:ascii="Arial" w:hAnsi="Arial"/>
          <w:b/>
          <w:sz w:val="24"/>
        </w:rPr>
        <w:t xml:space="preserve">Title: </w:t>
      </w:r>
      <w:r>
        <w:rPr>
          <w:rFonts w:ascii="Arial" w:hAnsi="Arial"/>
          <w:b/>
          <w:sz w:val="24"/>
        </w:rPr>
        <w:tab/>
      </w:r>
      <w:r>
        <w:rPr>
          <w:rFonts w:ascii="Arial" w:eastAsiaTheme="minorEastAsia" w:hAnsi="Arial"/>
          <w:bCs/>
          <w:sz w:val="24"/>
          <w:lang w:eastAsia="zh-TW"/>
        </w:rPr>
        <w:t xml:space="preserve">FL Summary for Connected Mode </w:t>
      </w:r>
      <w:r>
        <w:rPr>
          <w:rFonts w:ascii="Arial" w:hAnsi="Arial"/>
          <w:sz w:val="24"/>
        </w:rPr>
        <w:t xml:space="preserve">Energy efficiency </w:t>
      </w:r>
    </w:p>
    <w:p w14:paraId="5C6AA233" w14:textId="77777777" w:rsidR="00BA26D3" w:rsidRDefault="00CA3D06">
      <w:pPr>
        <w:tabs>
          <w:tab w:val="left" w:pos="1985"/>
        </w:tabs>
        <w:spacing w:after="240"/>
        <w:jc w:val="both"/>
        <w:rPr>
          <w:rFonts w:ascii="Arial" w:eastAsia="新細明體" w:hAnsi="Arial"/>
          <w:b/>
          <w:sz w:val="24"/>
          <w:lang w:eastAsia="zh-TW"/>
        </w:rPr>
      </w:pPr>
      <w:r>
        <w:rPr>
          <w:rFonts w:ascii="Arial" w:hAnsi="Arial"/>
          <w:b/>
          <w:sz w:val="24"/>
        </w:rPr>
        <w:t>Document for:</w:t>
      </w:r>
      <w:r>
        <w:rPr>
          <w:rFonts w:ascii="Arial" w:hAnsi="Arial"/>
          <w:b/>
          <w:sz w:val="24"/>
        </w:rPr>
        <w:tab/>
      </w:r>
      <w:r>
        <w:rPr>
          <w:rFonts w:ascii="Arial" w:hAnsi="Arial"/>
          <w:sz w:val="24"/>
        </w:rPr>
        <w:t>Discussion and decision</w:t>
      </w:r>
    </w:p>
    <w:p w14:paraId="01DD748B" w14:textId="77777777" w:rsidR="00BA26D3" w:rsidRDefault="00CA3D06">
      <w:pPr>
        <w:pStyle w:val="1"/>
        <w:jc w:val="both"/>
        <w:rPr>
          <w:lang w:val="en-US"/>
        </w:rPr>
      </w:pPr>
      <w:r>
        <w:rPr>
          <w:lang w:val="en-US"/>
        </w:rPr>
        <w:t>Introduction</w:t>
      </w:r>
      <w:r>
        <w:rPr>
          <w:rFonts w:asciiTheme="minorEastAsia" w:eastAsiaTheme="minorEastAsia" w:hAnsiTheme="minorEastAsia"/>
          <w:lang w:eastAsia="zh-TW"/>
        </w:rPr>
        <w:t xml:space="preserve"> </w:t>
      </w:r>
      <w:r>
        <w:t xml:space="preserve">  </w:t>
      </w:r>
      <w:bookmarkEnd w:id="0"/>
    </w:p>
    <w:p w14:paraId="27CCAF32" w14:textId="77777777" w:rsidR="00BA26D3" w:rsidRDefault="00CA3D06">
      <w:r>
        <w:t>A new SID was introduced in for 6G study with the following excerpted objectives.</w:t>
      </w:r>
    </w:p>
    <w:tbl>
      <w:tblPr>
        <w:tblStyle w:val="afe"/>
        <w:tblW w:w="9632" w:type="dxa"/>
        <w:tblLayout w:type="fixed"/>
        <w:tblLook w:val="04A0" w:firstRow="1" w:lastRow="0" w:firstColumn="1" w:lastColumn="0" w:noHBand="0" w:noVBand="1"/>
      </w:tblPr>
      <w:tblGrid>
        <w:gridCol w:w="9632"/>
      </w:tblGrid>
      <w:tr w:rsidR="00BA26D3" w14:paraId="581283E4" w14:textId="77777777">
        <w:tc>
          <w:tcPr>
            <w:tcW w:w="9632" w:type="dxa"/>
          </w:tcPr>
          <w:p w14:paraId="7269DB91" w14:textId="77777777" w:rsidR="00BA26D3" w:rsidRDefault="00CA3D06">
            <w:pPr>
              <w:rPr>
                <w:rFonts w:ascii="CG Times (WN)" w:hAnsi="CG Times (WN)"/>
                <w:color w:val="000000" w:themeColor="text1"/>
              </w:rPr>
            </w:pPr>
            <w:r>
              <w:rPr>
                <w:rFonts w:ascii="CG Times (WN)" w:hAnsi="CG Times (WN)"/>
                <w:color w:val="000000" w:themeColor="text1"/>
              </w:rPr>
              <w:t>The detailed objectives of the study are:</w:t>
            </w:r>
          </w:p>
          <w:p w14:paraId="621948AD" w14:textId="77777777" w:rsidR="00BA26D3" w:rsidRDefault="00CA3D06">
            <w:pPr>
              <w:pStyle w:val="aff6"/>
              <w:numPr>
                <w:ilvl w:val="0"/>
                <w:numId w:val="12"/>
              </w:numPr>
              <w:overflowPunct/>
              <w:spacing w:after="120"/>
              <w:contextualSpacing/>
              <w:rPr>
                <w:rFonts w:ascii="CG Times (WN)" w:hAnsi="CG Times (WN)"/>
                <w:color w:val="000000" w:themeColor="text1"/>
                <w:sz w:val="20"/>
                <w:szCs w:val="20"/>
              </w:rPr>
            </w:pPr>
            <w:r>
              <w:rPr>
                <w:rFonts w:ascii="CG Times (WN)" w:hAnsi="CG Times (WN)"/>
                <w:color w:val="000000" w:themeColor="text1"/>
                <w:sz w:val="20"/>
                <w:szCs w:val="20"/>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F06108D" w14:textId="77777777" w:rsidR="00BA26D3" w:rsidRDefault="00CA3D06">
            <w:pPr>
              <w:pStyle w:val="aff6"/>
              <w:numPr>
                <w:ilvl w:val="1"/>
                <w:numId w:val="13"/>
              </w:numPr>
              <w:overflowPunct/>
              <w:spacing w:after="120"/>
              <w:contextualSpacing/>
              <w:rPr>
                <w:rFonts w:ascii="CG Times (WN)" w:hAnsi="CG Times (WN)"/>
                <w:color w:val="000000" w:themeColor="text1"/>
                <w:sz w:val="20"/>
                <w:szCs w:val="20"/>
              </w:rPr>
            </w:pPr>
            <w:r>
              <w:rPr>
                <w:rFonts w:ascii="CG Times (WN)" w:hAnsi="CG Times (WN)"/>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26B5ED28" w14:textId="77777777" w:rsidR="00BA26D3" w:rsidRDefault="00CA3D06">
            <w:pPr>
              <w:pStyle w:val="aff6"/>
              <w:numPr>
                <w:ilvl w:val="1"/>
                <w:numId w:val="13"/>
              </w:numPr>
              <w:overflowPunct/>
              <w:spacing w:after="120"/>
              <w:contextualSpacing/>
              <w:rPr>
                <w:rFonts w:ascii="CG Times (WN)" w:hAnsi="CG Times (WN)"/>
                <w:color w:val="000000" w:themeColor="text1"/>
                <w:sz w:val="20"/>
                <w:szCs w:val="20"/>
              </w:rPr>
            </w:pPr>
            <w:r>
              <w:rPr>
                <w:rFonts w:ascii="CG Times (WN)" w:hAnsi="CG Times (WN)"/>
                <w:color w:val="000000" w:themeColor="text1"/>
                <w:sz w:val="20"/>
                <w:szCs w:val="20"/>
              </w:rPr>
              <w:t>Energy efficiency and energy saving: both for network and device.</w:t>
            </w:r>
          </w:p>
          <w:p w14:paraId="2C57DBA5" w14:textId="77777777" w:rsidR="00BA26D3" w:rsidRDefault="00CA3D06">
            <w:pPr>
              <w:pStyle w:val="aff6"/>
              <w:numPr>
                <w:ilvl w:val="1"/>
                <w:numId w:val="13"/>
              </w:numPr>
              <w:overflowPunct/>
              <w:spacing w:after="120"/>
              <w:contextualSpacing/>
              <w:rPr>
                <w:rFonts w:ascii="CG Times (WN)" w:hAnsi="CG Times (WN)"/>
                <w:color w:val="000000" w:themeColor="text1"/>
                <w:sz w:val="20"/>
                <w:szCs w:val="20"/>
              </w:rPr>
            </w:pPr>
            <w:r>
              <w:rPr>
                <w:rFonts w:ascii="CG Times (WN)" w:hAnsi="CG Times (WN)"/>
                <w:color w:val="000000" w:themeColor="text1"/>
                <w:sz w:val="20"/>
                <w:szCs w:val="20"/>
              </w:rPr>
              <w:t xml:space="preserve">Enhanced spectral efficiency. </w:t>
            </w:r>
          </w:p>
          <w:p w14:paraId="419200B0" w14:textId="77777777" w:rsidR="00BA26D3" w:rsidRDefault="00CA3D06">
            <w:pPr>
              <w:pStyle w:val="aff6"/>
              <w:numPr>
                <w:ilvl w:val="1"/>
                <w:numId w:val="13"/>
              </w:numPr>
              <w:overflowPunct/>
              <w:spacing w:after="120"/>
              <w:contextualSpacing/>
              <w:rPr>
                <w:rFonts w:ascii="CG Times (WN)" w:hAnsi="CG Times (WN)"/>
                <w:color w:val="000000" w:themeColor="text1"/>
                <w:sz w:val="20"/>
                <w:szCs w:val="20"/>
              </w:rPr>
            </w:pPr>
            <w:r>
              <w:rPr>
                <w:rFonts w:ascii="CG Times (WN)" w:hAnsi="CG Times (WN)"/>
                <w:color w:val="000000" w:themeColor="text1"/>
                <w:sz w:val="20"/>
                <w:szCs w:val="20"/>
              </w:rPr>
              <w:t>Enhanced overall coverage, focus on cell-edge performance and UL coverage.</w:t>
            </w:r>
          </w:p>
          <w:p w14:paraId="19313F2D" w14:textId="77777777" w:rsidR="00BA26D3" w:rsidRDefault="00CA3D06">
            <w:pPr>
              <w:pStyle w:val="aff6"/>
              <w:numPr>
                <w:ilvl w:val="1"/>
                <w:numId w:val="13"/>
              </w:numPr>
              <w:overflowPunct/>
              <w:spacing w:after="120"/>
              <w:contextualSpacing/>
              <w:rPr>
                <w:rFonts w:ascii="CG Times (WN)" w:hAnsi="CG Times (WN)"/>
                <w:color w:val="000000" w:themeColor="text1"/>
                <w:sz w:val="20"/>
                <w:szCs w:val="20"/>
              </w:rPr>
            </w:pPr>
            <w:r>
              <w:rPr>
                <w:rFonts w:ascii="CG Times (WN)" w:hAnsi="CG Times (WN)"/>
                <w:color w:val="000000" w:themeColor="text1"/>
                <w:sz w:val="20"/>
                <w:szCs w:val="20"/>
              </w:rPr>
              <w:t>Wider channel bandwidth (at least 200MHz) support for 6G deployments at least above 2 GHz, around 7 GHz.</w:t>
            </w:r>
          </w:p>
          <w:p w14:paraId="11514FA8" w14:textId="77777777" w:rsidR="00BA26D3" w:rsidRDefault="00CA3D06">
            <w:pPr>
              <w:pStyle w:val="aff6"/>
              <w:numPr>
                <w:ilvl w:val="1"/>
                <w:numId w:val="13"/>
              </w:numPr>
              <w:overflowPunct/>
              <w:spacing w:after="120"/>
              <w:contextualSpacing/>
              <w:rPr>
                <w:rFonts w:ascii="CG Times (WN)" w:hAnsi="CG Times (WN)"/>
                <w:color w:val="000000" w:themeColor="text1"/>
                <w:sz w:val="20"/>
                <w:szCs w:val="20"/>
              </w:rPr>
            </w:pPr>
            <w:r>
              <w:rPr>
                <w:rFonts w:ascii="CG Times (WN)" w:hAnsi="CG Times (WN)"/>
                <w:color w:val="000000" w:themeColor="text1"/>
                <w:sz w:val="20"/>
                <w:szCs w:val="20"/>
              </w:rPr>
              <w:t>Re-use of existing 5G mid-band (~3.5GHz) site grid for 6G deployments in at least around 7 GHz and targeting comparable coverage to 5G mid-band.</w:t>
            </w:r>
          </w:p>
          <w:p w14:paraId="77699D3F" w14:textId="77777777" w:rsidR="00BA26D3" w:rsidRDefault="00CA3D06">
            <w:pPr>
              <w:pStyle w:val="aff6"/>
              <w:numPr>
                <w:ilvl w:val="1"/>
                <w:numId w:val="13"/>
              </w:numPr>
              <w:overflowPunct/>
              <w:spacing w:after="120"/>
              <w:contextualSpacing/>
              <w:rPr>
                <w:rFonts w:ascii="CG Times (WN)" w:hAnsi="CG Times (WN)"/>
                <w:color w:val="000000" w:themeColor="text1"/>
                <w:sz w:val="20"/>
                <w:szCs w:val="20"/>
              </w:rPr>
            </w:pPr>
            <w:r>
              <w:rPr>
                <w:rFonts w:ascii="CG Times (WN)" w:hAnsi="CG Times (WN)"/>
                <w:color w:val="000000" w:themeColor="text1"/>
                <w:sz w:val="20"/>
                <w:szCs w:val="20"/>
              </w:rPr>
              <w:t>Target scalable and forward compatible design for diverse device types.</w:t>
            </w:r>
          </w:p>
          <w:p w14:paraId="29C26316" w14:textId="77777777" w:rsidR="00BA26D3" w:rsidRDefault="00CA3D06">
            <w:pPr>
              <w:pStyle w:val="aff6"/>
              <w:numPr>
                <w:ilvl w:val="1"/>
                <w:numId w:val="13"/>
              </w:numPr>
              <w:overflowPunct/>
              <w:spacing w:after="120"/>
              <w:contextualSpacing/>
              <w:rPr>
                <w:rFonts w:ascii="CG Times (WN)" w:hAnsi="CG Times (WN)"/>
                <w:color w:val="000000" w:themeColor="text1"/>
                <w:sz w:val="20"/>
                <w:szCs w:val="20"/>
              </w:rPr>
            </w:pPr>
            <w:r>
              <w:rPr>
                <w:rFonts w:ascii="CG Times (WN)" w:hAnsi="CG Times (WN)"/>
                <w:color w:val="000000" w:themeColor="text1"/>
                <w:sz w:val="20"/>
                <w:szCs w:val="20"/>
              </w:rPr>
              <w:t xml:space="preserve">Improved spectrum utilization and operations </w:t>
            </w:r>
            <w:proofErr w:type="gramStart"/>
            <w:r>
              <w:rPr>
                <w:rFonts w:ascii="CG Times (WN)" w:hAnsi="CG Times (WN)"/>
                <w:color w:val="000000" w:themeColor="text1"/>
                <w:sz w:val="20"/>
                <w:szCs w:val="20"/>
              </w:rPr>
              <w:t>taking into account</w:t>
            </w:r>
            <w:proofErr w:type="gramEnd"/>
            <w:r>
              <w:rPr>
                <w:rFonts w:ascii="CG Times (WN)" w:hAnsi="CG Times (WN)"/>
                <w:color w:val="000000" w:themeColor="text1"/>
                <w:sz w:val="20"/>
                <w:szCs w:val="20"/>
              </w:rPr>
              <w:t xml:space="preserve"> diverse spectrum allocations.</w:t>
            </w:r>
          </w:p>
          <w:p w14:paraId="21601DBC" w14:textId="77777777" w:rsidR="00BA26D3" w:rsidRDefault="00CA3D06">
            <w:pPr>
              <w:pStyle w:val="aff6"/>
              <w:numPr>
                <w:ilvl w:val="1"/>
                <w:numId w:val="13"/>
              </w:numPr>
              <w:overflowPunct/>
              <w:spacing w:after="120"/>
              <w:contextualSpacing/>
              <w:rPr>
                <w:rFonts w:ascii="CG Times (WN)" w:hAnsi="CG Times (WN)"/>
                <w:color w:val="000000" w:themeColor="text1"/>
                <w:sz w:val="20"/>
                <w:szCs w:val="20"/>
              </w:rPr>
            </w:pPr>
            <w:r>
              <w:rPr>
                <w:rFonts w:ascii="CG Times (WN)" w:hAnsi="CG Times (WN)"/>
                <w:color w:val="000000" w:themeColor="text1"/>
                <w:sz w:val="20"/>
                <w:szCs w:val="20"/>
              </w:rPr>
              <w:t>Aim at using common 6G Radio design, which meets mobile broadband service requirements as high priority, to also meet vertical needs.</w:t>
            </w:r>
          </w:p>
          <w:p w14:paraId="7F61677F" w14:textId="77777777" w:rsidR="00BA26D3" w:rsidRDefault="00CA3D06">
            <w:pPr>
              <w:pStyle w:val="aff6"/>
              <w:numPr>
                <w:ilvl w:val="1"/>
                <w:numId w:val="13"/>
              </w:numPr>
              <w:overflowPunct/>
              <w:spacing w:after="120"/>
              <w:contextualSpacing/>
              <w:rPr>
                <w:rFonts w:ascii="CG Times (WN)" w:hAnsi="CG Times (WN)"/>
                <w:color w:val="000000" w:themeColor="text1"/>
                <w:sz w:val="20"/>
                <w:szCs w:val="20"/>
              </w:rPr>
            </w:pPr>
            <w:r>
              <w:rPr>
                <w:rFonts w:ascii="CG Times (WN)" w:hAnsi="CG Times (WN)"/>
                <w:color w:val="000000" w:themeColor="text1"/>
                <w:sz w:val="20"/>
                <w:szCs w:val="20"/>
              </w:rPr>
              <w:t>Aim at a harmonized 6G Radio design for TN and NTN, including their integration.</w:t>
            </w:r>
          </w:p>
          <w:p w14:paraId="56CC67CD" w14:textId="77777777" w:rsidR="00BA26D3" w:rsidRDefault="00CA3D06">
            <w:pPr>
              <w:pStyle w:val="aff6"/>
              <w:numPr>
                <w:ilvl w:val="1"/>
                <w:numId w:val="13"/>
              </w:numPr>
              <w:overflowPunct/>
              <w:spacing w:after="120"/>
              <w:contextualSpacing/>
              <w:rPr>
                <w:rFonts w:ascii="CG Times (WN)" w:hAnsi="CG Times (WN)"/>
                <w:color w:val="000000" w:themeColor="text1"/>
                <w:sz w:val="20"/>
                <w:szCs w:val="20"/>
              </w:rPr>
            </w:pPr>
            <w:r>
              <w:rPr>
                <w:rFonts w:ascii="CG Times (WN)" w:hAnsi="CG Times (WN)"/>
                <w:color w:val="000000" w:themeColor="text1"/>
                <w:sz w:val="20"/>
                <w:szCs w:val="20"/>
              </w:rPr>
              <w:t>System simplification, including reducing configuration complexity, enabling more efficient Cell/UE management, etc.</w:t>
            </w:r>
          </w:p>
          <w:p w14:paraId="7AB6F644" w14:textId="77777777" w:rsidR="00BA26D3" w:rsidRDefault="00CA3D06">
            <w:pPr>
              <w:spacing w:after="120"/>
              <w:ind w:left="426"/>
              <w:rPr>
                <w:rFonts w:ascii="CG Times (WN)" w:hAnsi="CG Times (WN)"/>
                <w:color w:val="000000" w:themeColor="text1"/>
                <w:lang w:eastAsia="ja-JP"/>
              </w:rPr>
            </w:pPr>
            <w:r>
              <w:rPr>
                <w:rFonts w:ascii="CG Times (WN)" w:hAnsi="CG Times (WN)"/>
                <w:color w:val="000000" w:themeColor="text1"/>
                <w:lang w:eastAsia="ja-JP"/>
              </w:rPr>
              <w:t xml:space="preserve">Note1: the term stand-alone architecture does not imply any </w:t>
            </w:r>
            <w:proofErr w:type="gramStart"/>
            <w:r>
              <w:rPr>
                <w:rFonts w:ascii="CG Times (WN)" w:hAnsi="CG Times (WN)"/>
                <w:color w:val="000000" w:themeColor="text1"/>
                <w:lang w:eastAsia="ja-JP"/>
              </w:rPr>
              <w:t>particular Core</w:t>
            </w:r>
            <w:proofErr w:type="gramEnd"/>
            <w:r>
              <w:rPr>
                <w:rFonts w:ascii="CG Times (WN)" w:hAnsi="CG Times (WN)"/>
                <w:color w:val="000000" w:themeColor="text1"/>
                <w:lang w:eastAsia="ja-JP"/>
              </w:rPr>
              <w:t xml:space="preserve"> network architecture, which is up to SA2 discussion.</w:t>
            </w:r>
          </w:p>
        </w:tc>
      </w:tr>
    </w:tbl>
    <w:p w14:paraId="595A9EF6" w14:textId="77777777" w:rsidR="00BA26D3" w:rsidRDefault="00BA26D3">
      <w:pPr>
        <w:rPr>
          <w:rFonts w:eastAsiaTheme="minorEastAsia"/>
          <w:lang w:eastAsia="zh-TW"/>
        </w:rPr>
      </w:pPr>
    </w:p>
    <w:p w14:paraId="04913B1B" w14:textId="77777777" w:rsidR="00BA26D3" w:rsidRDefault="00CA3D06">
      <w:pPr>
        <w:rPr>
          <w:rFonts w:eastAsiaTheme="minorEastAsia"/>
          <w:lang w:eastAsia="zh-TW"/>
        </w:rPr>
      </w:pPr>
      <w:r>
        <w:rPr>
          <w:rFonts w:eastAsiaTheme="minorEastAsia"/>
          <w:lang w:eastAsia="zh-TW"/>
        </w:rPr>
        <w:t>Work partition between FLs (Ericsson/Magnus and MediaTek/Weide):</w:t>
      </w:r>
    </w:p>
    <w:tbl>
      <w:tblPr>
        <w:tblStyle w:val="afe"/>
        <w:tblW w:w="9629" w:type="dxa"/>
        <w:tblLayout w:type="fixed"/>
        <w:tblLook w:val="04A0" w:firstRow="1" w:lastRow="0" w:firstColumn="1" w:lastColumn="0" w:noHBand="0" w:noVBand="1"/>
      </w:tblPr>
      <w:tblGrid>
        <w:gridCol w:w="4814"/>
        <w:gridCol w:w="4815"/>
      </w:tblGrid>
      <w:tr w:rsidR="00BA26D3" w14:paraId="7E743689" w14:textId="77777777">
        <w:tc>
          <w:tcPr>
            <w:tcW w:w="4814" w:type="dxa"/>
            <w:shd w:val="clear" w:color="auto" w:fill="ED7D31" w:themeFill="accent2"/>
          </w:tcPr>
          <w:p w14:paraId="52953853" w14:textId="77777777" w:rsidR="00BA26D3" w:rsidRDefault="00CA3D06">
            <w:pPr>
              <w:rPr>
                <w:rFonts w:ascii="CG Times (WN)" w:eastAsiaTheme="minorEastAsia" w:hAnsi="CG Times (WN)"/>
                <w:b/>
                <w:bCs/>
                <w:lang w:val="en-GB" w:eastAsia="zh-TW"/>
              </w:rPr>
            </w:pPr>
            <w:r>
              <w:rPr>
                <w:rFonts w:ascii="CG Times (WN)" w:eastAsiaTheme="minorEastAsia" w:hAnsi="CG Times (WN)"/>
                <w:b/>
                <w:bCs/>
                <w:lang w:val="en-GB" w:eastAsia="zh-TW"/>
              </w:rPr>
              <w:t>UE IDLE mode / BS unloaded</w:t>
            </w:r>
          </w:p>
        </w:tc>
        <w:tc>
          <w:tcPr>
            <w:tcW w:w="4814" w:type="dxa"/>
            <w:shd w:val="clear" w:color="auto" w:fill="ED7D31" w:themeFill="accent2"/>
          </w:tcPr>
          <w:p w14:paraId="419EA6DD" w14:textId="77777777" w:rsidR="00BA26D3" w:rsidRDefault="00CA3D06">
            <w:pPr>
              <w:rPr>
                <w:rFonts w:ascii="CG Times (WN)" w:eastAsiaTheme="minorEastAsia" w:hAnsi="CG Times (WN)"/>
                <w:b/>
                <w:bCs/>
                <w:lang w:val="en-GB" w:eastAsia="zh-TW"/>
              </w:rPr>
            </w:pPr>
            <w:r>
              <w:rPr>
                <w:rFonts w:ascii="CG Times (WN)" w:eastAsiaTheme="minorEastAsia" w:hAnsi="CG Times (WN)"/>
                <w:b/>
                <w:bCs/>
                <w:lang w:val="en-GB" w:eastAsia="zh-TW"/>
              </w:rPr>
              <w:t>UE CONNECTED mode / BS loaded</w:t>
            </w:r>
          </w:p>
        </w:tc>
      </w:tr>
      <w:tr w:rsidR="00BA26D3" w14:paraId="439A700D" w14:textId="77777777">
        <w:tc>
          <w:tcPr>
            <w:tcW w:w="4814" w:type="dxa"/>
          </w:tcPr>
          <w:p w14:paraId="4B5D2632" w14:textId="77777777" w:rsidR="00BA26D3" w:rsidRDefault="00CA3D06">
            <w:pPr>
              <w:rPr>
                <w:rFonts w:ascii="CG Times (WN)" w:eastAsiaTheme="minorEastAsia" w:hAnsi="CG Times (WN)"/>
                <w:lang w:val="en-GB" w:eastAsia="zh-TW"/>
              </w:rPr>
            </w:pPr>
            <w:r>
              <w:rPr>
                <w:rFonts w:ascii="CG Times (WN)" w:eastAsiaTheme="minorEastAsia" w:hAnsi="CG Times (WN)"/>
                <w:lang w:val="en-GB" w:eastAsia="zh-TW"/>
              </w:rPr>
              <w:t>SSB</w:t>
            </w:r>
          </w:p>
        </w:tc>
        <w:tc>
          <w:tcPr>
            <w:tcW w:w="4814" w:type="dxa"/>
          </w:tcPr>
          <w:p w14:paraId="4F8F32BE" w14:textId="77777777" w:rsidR="00BA26D3" w:rsidRDefault="00CA3D06">
            <w:pPr>
              <w:rPr>
                <w:rFonts w:ascii="CG Times (WN)" w:eastAsiaTheme="minorEastAsia" w:hAnsi="CG Times (WN)"/>
                <w:lang w:val="en-GB" w:eastAsia="zh-TW"/>
              </w:rPr>
            </w:pPr>
            <w:r>
              <w:rPr>
                <w:rFonts w:ascii="CG Times (WN)" w:eastAsiaTheme="minorEastAsia" w:hAnsi="CG Times (WN)"/>
                <w:lang w:val="en-GB" w:eastAsia="zh-TW"/>
              </w:rPr>
              <w:t>Spatial domain enhancements, including CSI enhancement, etc.</w:t>
            </w:r>
          </w:p>
        </w:tc>
      </w:tr>
      <w:tr w:rsidR="00BA26D3" w14:paraId="6BEBC13E" w14:textId="77777777">
        <w:tc>
          <w:tcPr>
            <w:tcW w:w="4814" w:type="dxa"/>
          </w:tcPr>
          <w:p w14:paraId="16C97213" w14:textId="77777777" w:rsidR="00BA26D3" w:rsidRDefault="00CA3D06">
            <w:pPr>
              <w:rPr>
                <w:rFonts w:ascii="CG Times (WN)" w:eastAsiaTheme="minorEastAsia" w:hAnsi="CG Times (WN)"/>
                <w:lang w:val="en-GB" w:eastAsia="zh-TW"/>
              </w:rPr>
            </w:pPr>
            <w:r>
              <w:rPr>
                <w:rFonts w:ascii="CG Times (WN)" w:eastAsiaTheme="minorEastAsia" w:hAnsi="CG Times (WN)"/>
                <w:lang w:val="en-GB" w:eastAsia="zh-TW"/>
              </w:rPr>
              <w:t>SIB1/system information</w:t>
            </w:r>
          </w:p>
        </w:tc>
        <w:tc>
          <w:tcPr>
            <w:tcW w:w="4814" w:type="dxa"/>
          </w:tcPr>
          <w:p w14:paraId="492A0417" w14:textId="77777777" w:rsidR="00BA26D3" w:rsidRDefault="00CA3D06">
            <w:pPr>
              <w:rPr>
                <w:rFonts w:ascii="CG Times (WN)" w:eastAsiaTheme="minorEastAsia" w:hAnsi="CG Times (WN)"/>
                <w:lang w:val="en-GB" w:eastAsia="zh-TW"/>
              </w:rPr>
            </w:pPr>
            <w:r>
              <w:rPr>
                <w:rFonts w:ascii="CG Times (WN)" w:eastAsiaTheme="minorEastAsia" w:hAnsi="CG Times (WN)"/>
                <w:lang w:val="en-GB" w:eastAsia="zh-TW"/>
              </w:rPr>
              <w:t>Frequency domain enhancements, including BWP, Multi-carrier/CA, etc.</w:t>
            </w:r>
          </w:p>
        </w:tc>
      </w:tr>
      <w:tr w:rsidR="00BA26D3" w14:paraId="0F516F6B" w14:textId="77777777">
        <w:tc>
          <w:tcPr>
            <w:tcW w:w="4814" w:type="dxa"/>
          </w:tcPr>
          <w:p w14:paraId="4E614E06" w14:textId="77777777" w:rsidR="00BA26D3" w:rsidRDefault="00CA3D06">
            <w:pPr>
              <w:rPr>
                <w:rFonts w:ascii="CG Times (WN)" w:eastAsiaTheme="minorEastAsia" w:hAnsi="CG Times (WN)"/>
                <w:lang w:val="en-GB" w:eastAsia="zh-TW"/>
              </w:rPr>
            </w:pPr>
            <w:r>
              <w:rPr>
                <w:rFonts w:ascii="CG Times (WN)" w:eastAsiaTheme="minorEastAsia" w:hAnsi="CG Times (WN)"/>
                <w:lang w:val="en-GB" w:eastAsia="zh-TW"/>
              </w:rPr>
              <w:t>WUS/WUR</w:t>
            </w:r>
          </w:p>
        </w:tc>
        <w:tc>
          <w:tcPr>
            <w:tcW w:w="4814" w:type="dxa"/>
          </w:tcPr>
          <w:p w14:paraId="05FB289B" w14:textId="77777777" w:rsidR="00BA26D3" w:rsidRDefault="00CA3D06">
            <w:pPr>
              <w:rPr>
                <w:rFonts w:ascii="CG Times (WN)" w:eastAsiaTheme="minorEastAsia" w:hAnsi="CG Times (WN)"/>
                <w:lang w:val="en-GB" w:eastAsia="zh-TW"/>
              </w:rPr>
            </w:pPr>
            <w:r>
              <w:rPr>
                <w:rFonts w:ascii="CG Times (WN)" w:eastAsiaTheme="minorEastAsia" w:hAnsi="CG Times (WN)"/>
                <w:lang w:val="en-GB" w:eastAsia="zh-TW"/>
              </w:rPr>
              <w:t xml:space="preserve">Connected domain enhancements, including PDCCH monitoring reduction, </w:t>
            </w:r>
            <w:proofErr w:type="spellStart"/>
            <w:r>
              <w:rPr>
                <w:rFonts w:ascii="CG Times (WN)" w:eastAsiaTheme="minorEastAsia" w:hAnsi="CG Times (WN)"/>
                <w:lang w:val="en-GB" w:eastAsia="zh-TW"/>
              </w:rPr>
              <w:t>cWUS</w:t>
            </w:r>
            <w:proofErr w:type="spellEnd"/>
            <w:r>
              <w:rPr>
                <w:rFonts w:ascii="CG Times (WN)" w:eastAsiaTheme="minorEastAsia" w:hAnsi="CG Times (WN)"/>
                <w:lang w:val="en-GB" w:eastAsia="zh-TW"/>
              </w:rPr>
              <w:t xml:space="preserve"> operation, etc.</w:t>
            </w:r>
          </w:p>
        </w:tc>
      </w:tr>
      <w:tr w:rsidR="00BA26D3" w14:paraId="2F1DEF4B" w14:textId="77777777">
        <w:tc>
          <w:tcPr>
            <w:tcW w:w="4814" w:type="dxa"/>
          </w:tcPr>
          <w:p w14:paraId="422C1CAF" w14:textId="77777777" w:rsidR="00BA26D3" w:rsidRDefault="00CA3D06">
            <w:pPr>
              <w:rPr>
                <w:rFonts w:ascii="CG Times (WN)" w:eastAsiaTheme="minorEastAsia" w:hAnsi="CG Times (WN)"/>
                <w:lang w:val="en-GB" w:eastAsia="zh-TW"/>
              </w:rPr>
            </w:pPr>
            <w:r>
              <w:rPr>
                <w:rFonts w:ascii="CG Times (WN)" w:eastAsiaTheme="minorEastAsia" w:hAnsi="CG Times (WN)"/>
                <w:lang w:val="en-GB" w:eastAsia="zh-TW"/>
              </w:rPr>
              <w:lastRenderedPageBreak/>
              <w:t>Cell DTX/DRX</w:t>
            </w:r>
          </w:p>
        </w:tc>
        <w:tc>
          <w:tcPr>
            <w:tcW w:w="4814" w:type="dxa"/>
          </w:tcPr>
          <w:p w14:paraId="315543FC" w14:textId="77777777" w:rsidR="00BA26D3" w:rsidRDefault="00CA3D06">
            <w:pPr>
              <w:rPr>
                <w:rFonts w:ascii="CG Times (WN)" w:eastAsiaTheme="minorEastAsia" w:hAnsi="CG Times (WN)"/>
                <w:lang w:val="en-GB" w:eastAsia="zh-TW"/>
              </w:rPr>
            </w:pPr>
            <w:r>
              <w:rPr>
                <w:rFonts w:ascii="CG Times (WN)" w:eastAsiaTheme="minorEastAsia" w:hAnsi="CG Times (WN)"/>
                <w:lang w:val="en-GB" w:eastAsia="zh-TW"/>
              </w:rPr>
              <w:t>Power domain enhancements (if not overlapping with waveform agenda)</w:t>
            </w:r>
          </w:p>
        </w:tc>
      </w:tr>
      <w:tr w:rsidR="00BA26D3" w14:paraId="5A040BBF" w14:textId="77777777">
        <w:tc>
          <w:tcPr>
            <w:tcW w:w="4814" w:type="dxa"/>
          </w:tcPr>
          <w:p w14:paraId="2A71D46F" w14:textId="77777777" w:rsidR="00BA26D3" w:rsidRDefault="00CA3D06">
            <w:pPr>
              <w:rPr>
                <w:rFonts w:ascii="CG Times (WN)" w:eastAsiaTheme="minorEastAsia" w:hAnsi="CG Times (WN)"/>
                <w:lang w:val="en-GB" w:eastAsia="zh-TW"/>
              </w:rPr>
            </w:pPr>
            <w:r>
              <w:rPr>
                <w:rFonts w:ascii="CG Times (WN)" w:eastAsiaTheme="minorEastAsia" w:hAnsi="CG Times (WN)"/>
                <w:lang w:val="en-GB" w:eastAsia="zh-TW"/>
              </w:rPr>
              <w:t>Idle mode metrics and scenarios</w:t>
            </w:r>
          </w:p>
        </w:tc>
        <w:tc>
          <w:tcPr>
            <w:tcW w:w="4814" w:type="dxa"/>
          </w:tcPr>
          <w:p w14:paraId="6BEF6509" w14:textId="77777777" w:rsidR="00BA26D3" w:rsidRDefault="00CA3D06">
            <w:pPr>
              <w:rPr>
                <w:rFonts w:ascii="CG Times (WN)" w:eastAsiaTheme="minorEastAsia" w:hAnsi="CG Times (WN)"/>
                <w:lang w:val="en-GB" w:eastAsia="zh-TW"/>
              </w:rPr>
            </w:pPr>
            <w:r>
              <w:rPr>
                <w:rFonts w:ascii="CG Times (WN)" w:eastAsiaTheme="minorEastAsia" w:hAnsi="CG Times (WN)"/>
                <w:lang w:val="en-GB" w:eastAsia="zh-TW"/>
              </w:rPr>
              <w:t>Connected mode metrics and scenarios</w:t>
            </w:r>
          </w:p>
        </w:tc>
      </w:tr>
      <w:tr w:rsidR="00BA26D3" w14:paraId="463C4B69" w14:textId="77777777">
        <w:tc>
          <w:tcPr>
            <w:tcW w:w="4814" w:type="dxa"/>
          </w:tcPr>
          <w:p w14:paraId="6843736E" w14:textId="77777777" w:rsidR="00BA26D3" w:rsidRDefault="00BA26D3">
            <w:pPr>
              <w:rPr>
                <w:rFonts w:ascii="CG Times (WN)" w:eastAsiaTheme="minorEastAsia" w:hAnsi="CG Times (WN)"/>
                <w:lang w:val="en-GB" w:eastAsia="zh-TW"/>
              </w:rPr>
            </w:pPr>
          </w:p>
        </w:tc>
        <w:tc>
          <w:tcPr>
            <w:tcW w:w="4814" w:type="dxa"/>
          </w:tcPr>
          <w:p w14:paraId="7EB02304" w14:textId="77777777" w:rsidR="00BA26D3" w:rsidRDefault="00CA3D06">
            <w:pPr>
              <w:rPr>
                <w:rFonts w:ascii="CG Times (WN)" w:eastAsiaTheme="minorEastAsia" w:hAnsi="CG Times (WN)"/>
                <w:lang w:val="en-GB" w:eastAsia="zh-TW"/>
              </w:rPr>
            </w:pPr>
            <w:r>
              <w:rPr>
                <w:rFonts w:ascii="CG Times (WN)" w:eastAsiaTheme="minorEastAsia" w:hAnsi="CG Times (WN)"/>
                <w:lang w:val="en-GB" w:eastAsia="zh-TW"/>
              </w:rPr>
              <w:t>Power model updates</w:t>
            </w:r>
          </w:p>
        </w:tc>
      </w:tr>
    </w:tbl>
    <w:p w14:paraId="1225D7D5" w14:textId="77777777" w:rsidR="00BA26D3" w:rsidRDefault="00BA26D3">
      <w:pPr>
        <w:rPr>
          <w:rFonts w:eastAsiaTheme="minorEastAsia"/>
          <w:lang w:eastAsia="zh-TW"/>
        </w:rPr>
      </w:pPr>
    </w:p>
    <w:p w14:paraId="50D5D44E" w14:textId="77777777" w:rsidR="00BA26D3" w:rsidRDefault="00CA3D06">
      <w:pPr>
        <w:rPr>
          <w:rFonts w:eastAsiaTheme="minorEastAsia"/>
          <w:lang w:eastAsia="zh-TW"/>
        </w:rPr>
      </w:pPr>
      <w:r>
        <w:rPr>
          <w:rFonts w:eastAsiaTheme="minorEastAsia"/>
          <w:lang w:eastAsia="zh-TW"/>
        </w:rPr>
        <w:t>In this FL summary (FLS), we will focus on connected mode energy efficiency covering metric(s)/scenarios, collection of enhancement directions. Additionally, power consumption model updates (for both idle and connected) will be discussed in this FLS.</w:t>
      </w:r>
    </w:p>
    <w:p w14:paraId="67F1C497" w14:textId="77777777" w:rsidR="005050EE" w:rsidRDefault="005050EE">
      <w:pPr>
        <w:rPr>
          <w:rFonts w:eastAsiaTheme="minorEastAsia"/>
          <w:lang w:eastAsia="zh-TW"/>
        </w:rPr>
      </w:pPr>
    </w:p>
    <w:p w14:paraId="0E948195" w14:textId="2415B1FD" w:rsidR="005050EE" w:rsidRPr="005050EE" w:rsidRDefault="005050EE" w:rsidP="005050EE">
      <w:pPr>
        <w:pStyle w:val="20"/>
        <w:tabs>
          <w:tab w:val="clear" w:pos="4253"/>
        </w:tabs>
        <w:ind w:left="576"/>
      </w:pPr>
      <w:r w:rsidRPr="005050EE">
        <w:t xml:space="preserve">8/28 </w:t>
      </w:r>
      <w:proofErr w:type="spellStart"/>
      <w:r w:rsidRPr="005050EE">
        <w:t>Thur</w:t>
      </w:r>
      <w:proofErr w:type="spellEnd"/>
      <w:r w:rsidRPr="005050EE">
        <w:t xml:space="preserve"> online</w:t>
      </w:r>
    </w:p>
    <w:p w14:paraId="723BFAA1" w14:textId="6AA29EE2" w:rsidR="005050EE" w:rsidRPr="005050EE" w:rsidRDefault="005050EE" w:rsidP="005050EE">
      <w:pPr>
        <w:rPr>
          <w:rFonts w:eastAsiaTheme="minorEastAsia"/>
          <w:color w:val="0000FF"/>
          <w:sz w:val="22"/>
          <w:szCs w:val="22"/>
          <w:lang w:eastAsia="zh-TW"/>
        </w:rPr>
      </w:pPr>
      <w:r w:rsidRPr="005050EE">
        <w:rPr>
          <w:rFonts w:eastAsiaTheme="minorEastAsia"/>
          <w:color w:val="0000FF"/>
          <w:sz w:val="22"/>
          <w:szCs w:val="22"/>
          <w:lang w:eastAsia="zh-TW"/>
        </w:rPr>
        <w:t xml:space="preserve">Based on companies </w:t>
      </w:r>
      <w:proofErr w:type="gramStart"/>
      <w:r w:rsidRPr="005050EE">
        <w:rPr>
          <w:rFonts w:eastAsiaTheme="minorEastAsia"/>
          <w:color w:val="0000FF"/>
          <w:sz w:val="22"/>
          <w:szCs w:val="22"/>
          <w:lang w:eastAsia="zh-TW"/>
        </w:rPr>
        <w:t>feedbacks</w:t>
      </w:r>
      <w:proofErr w:type="gramEnd"/>
      <w:r w:rsidRPr="005050EE">
        <w:rPr>
          <w:rFonts w:eastAsiaTheme="minorEastAsia"/>
          <w:color w:val="0000FF"/>
          <w:sz w:val="22"/>
          <w:szCs w:val="22"/>
          <w:lang w:eastAsia="zh-TW"/>
        </w:rPr>
        <w:t xml:space="preserve"> by around 4AM 8/28 Bengaluru time, moderator generally see updating UEPS TR and NES TR for 6G UE and BS power models has better consensus, and therefor</w:t>
      </w:r>
      <w:r>
        <w:rPr>
          <w:rFonts w:eastAsiaTheme="minorEastAsia"/>
          <w:color w:val="0000FF"/>
          <w:sz w:val="22"/>
          <w:szCs w:val="22"/>
          <w:lang w:eastAsia="zh-TW"/>
        </w:rPr>
        <w:t>e</w:t>
      </w:r>
      <w:r w:rsidRPr="005050EE">
        <w:rPr>
          <w:rFonts w:eastAsiaTheme="minorEastAsia"/>
          <w:color w:val="0000FF"/>
          <w:sz w:val="22"/>
          <w:szCs w:val="22"/>
          <w:lang w:eastAsia="zh-TW"/>
        </w:rPr>
        <w:t xml:space="preserve"> the following proposals will be suggested for online discussion/decision:</w:t>
      </w:r>
    </w:p>
    <w:p w14:paraId="1A131F40" w14:textId="77777777" w:rsidR="005050EE" w:rsidRDefault="005050EE" w:rsidP="005050EE">
      <w:pPr>
        <w:rPr>
          <w:rFonts w:eastAsiaTheme="minorEastAsia"/>
          <w:color w:val="0000FF"/>
          <w:sz w:val="22"/>
          <w:szCs w:val="22"/>
          <w:lang w:eastAsia="zh-TW"/>
        </w:rPr>
      </w:pPr>
    </w:p>
    <w:p w14:paraId="020AF9F6" w14:textId="20B3500F" w:rsidR="005050EE" w:rsidRPr="005050EE" w:rsidRDefault="005050EE" w:rsidP="005050EE">
      <w:pPr>
        <w:rPr>
          <w:rFonts w:eastAsiaTheme="minorEastAsia"/>
          <w:b/>
          <w:sz w:val="22"/>
          <w:szCs w:val="22"/>
          <w:lang w:eastAsia="zh-TW"/>
        </w:rPr>
      </w:pPr>
      <w:r w:rsidRPr="005050EE">
        <w:rPr>
          <w:rFonts w:eastAsiaTheme="minorEastAsia"/>
          <w:b/>
          <w:sz w:val="22"/>
          <w:szCs w:val="22"/>
          <w:lang w:eastAsia="zh-TW"/>
        </w:rPr>
        <w:t>Proposal 3.1-1a: Study how to reuse and update reference configurations in TR 38.864 for 6G BS.</w:t>
      </w:r>
    </w:p>
    <w:p w14:paraId="7A24156D" w14:textId="77777777" w:rsidR="005050EE" w:rsidRPr="005050EE" w:rsidRDefault="005050EE" w:rsidP="005050EE">
      <w:pPr>
        <w:numPr>
          <w:ilvl w:val="0"/>
          <w:numId w:val="40"/>
        </w:numPr>
        <w:rPr>
          <w:rFonts w:eastAsiaTheme="minorEastAsia"/>
          <w:b/>
          <w:sz w:val="22"/>
          <w:szCs w:val="22"/>
          <w:lang w:val="en-IN" w:eastAsia="zh-TW"/>
        </w:rPr>
      </w:pPr>
      <w:r w:rsidRPr="005050EE">
        <w:rPr>
          <w:rFonts w:eastAsiaTheme="minorEastAsia"/>
          <w:b/>
          <w:sz w:val="22"/>
          <w:szCs w:val="22"/>
          <w:lang w:val="en-IN" w:eastAsia="zh-TW"/>
        </w:rPr>
        <w:t>Include new Set4 FR3; FFS yellow marked values</w:t>
      </w:r>
    </w:p>
    <w:p w14:paraId="01CBBBCF" w14:textId="18A68632" w:rsidR="005050EE" w:rsidRPr="005050EE" w:rsidRDefault="005050EE" w:rsidP="005050EE">
      <w:pPr>
        <w:numPr>
          <w:ilvl w:val="0"/>
          <w:numId w:val="40"/>
        </w:numPr>
        <w:rPr>
          <w:rFonts w:eastAsiaTheme="minorEastAsia"/>
          <w:b/>
          <w:sz w:val="22"/>
          <w:szCs w:val="22"/>
          <w:lang w:eastAsia="zh-TW"/>
        </w:rPr>
      </w:pPr>
      <w:r w:rsidRPr="005050EE">
        <w:rPr>
          <w:rFonts w:eastAsiaTheme="minorEastAsia"/>
          <w:b/>
          <w:sz w:val="22"/>
          <w:szCs w:val="22"/>
          <w:lang w:eastAsia="zh-TW"/>
        </w:rPr>
        <w:t xml:space="preserve">Note: U6G </w:t>
      </w:r>
      <w:r w:rsidRPr="005050EE">
        <w:rPr>
          <w:rFonts w:eastAsiaTheme="minorEastAsia"/>
          <w:b/>
          <w:sz w:val="22"/>
          <w:szCs w:val="22"/>
          <w:lang w:val="en-IN" w:eastAsia="zh-TW"/>
        </w:rPr>
        <w:t>band (</w:t>
      </w:r>
      <w:r w:rsidRPr="005050EE">
        <w:rPr>
          <w:rFonts w:eastAsiaTheme="minorEastAsia"/>
          <w:b/>
          <w:sz w:val="22"/>
          <w:szCs w:val="22"/>
          <w:lang w:eastAsia="zh-TW"/>
        </w:rPr>
        <w:t>6425-7125MHz</w:t>
      </w:r>
      <w:r w:rsidRPr="005050EE">
        <w:rPr>
          <w:rFonts w:eastAsiaTheme="minorEastAsia"/>
          <w:b/>
          <w:sz w:val="22"/>
          <w:szCs w:val="22"/>
          <w:lang w:val="en-IN" w:eastAsia="zh-TW"/>
        </w:rPr>
        <w:t>)</w:t>
      </w:r>
      <w:r w:rsidRPr="005050EE">
        <w:rPr>
          <w:rFonts w:eastAsiaTheme="minorEastAsia"/>
          <w:b/>
          <w:sz w:val="22"/>
          <w:szCs w:val="22"/>
          <w:lang w:eastAsia="zh-TW"/>
        </w:rPr>
        <w:t xml:space="preserve"> belongs to </w:t>
      </w:r>
      <w:r w:rsidRPr="005050EE">
        <w:rPr>
          <w:rFonts w:eastAsiaTheme="minorEastAsia"/>
          <w:b/>
          <w:sz w:val="22"/>
          <w:szCs w:val="22"/>
          <w:lang w:val="en-IN" w:eastAsia="zh-TW"/>
        </w:rPr>
        <w:t>FR1</w:t>
      </w:r>
    </w:p>
    <w:tbl>
      <w:tblPr>
        <w:tblW w:w="5000" w:type="pct"/>
        <w:tblLook w:val="04A0" w:firstRow="1" w:lastRow="0" w:firstColumn="1" w:lastColumn="0" w:noHBand="0" w:noVBand="1"/>
      </w:tblPr>
      <w:tblGrid>
        <w:gridCol w:w="1804"/>
        <w:gridCol w:w="1837"/>
        <w:gridCol w:w="1995"/>
        <w:gridCol w:w="1997"/>
        <w:gridCol w:w="1997"/>
      </w:tblGrid>
      <w:tr w:rsidR="00E04810" w:rsidRPr="005050EE" w14:paraId="28AED089" w14:textId="77777777" w:rsidTr="005050EE">
        <w:tc>
          <w:tcPr>
            <w:tcW w:w="936" w:type="pct"/>
            <w:tcBorders>
              <w:top w:val="single" w:sz="4" w:space="0" w:color="000000"/>
              <w:left w:val="single" w:sz="4" w:space="0" w:color="000000"/>
              <w:bottom w:val="single" w:sz="4" w:space="0" w:color="000000"/>
              <w:right w:val="single" w:sz="4" w:space="0" w:color="000000"/>
            </w:tcBorders>
          </w:tcPr>
          <w:p w14:paraId="7FF09B29" w14:textId="77777777" w:rsidR="005050EE" w:rsidRPr="005050EE" w:rsidRDefault="005050EE" w:rsidP="005050EE">
            <w:pPr>
              <w:rPr>
                <w:rFonts w:eastAsiaTheme="minorEastAsia"/>
                <w:b/>
                <w:sz w:val="22"/>
                <w:szCs w:val="22"/>
                <w:lang w:val="en-IN" w:eastAsia="zh-TW"/>
              </w:rPr>
            </w:pPr>
          </w:p>
        </w:tc>
        <w:tc>
          <w:tcPr>
            <w:tcW w:w="954" w:type="pct"/>
            <w:tcBorders>
              <w:top w:val="single" w:sz="4" w:space="0" w:color="000000"/>
              <w:left w:val="single" w:sz="4" w:space="0" w:color="000000"/>
              <w:bottom w:val="single" w:sz="4" w:space="0" w:color="000000"/>
              <w:right w:val="single" w:sz="4" w:space="0" w:color="000000"/>
            </w:tcBorders>
            <w:hideMark/>
          </w:tcPr>
          <w:p w14:paraId="4C7D5F1E" w14:textId="77777777" w:rsidR="005050EE" w:rsidRPr="005050EE" w:rsidRDefault="005050EE" w:rsidP="005050EE">
            <w:pPr>
              <w:rPr>
                <w:rFonts w:eastAsiaTheme="minorEastAsia"/>
                <w:b/>
                <w:sz w:val="22"/>
                <w:szCs w:val="22"/>
                <w:lang w:val="en-IN" w:eastAsia="zh-TW"/>
              </w:rPr>
            </w:pPr>
            <w:r w:rsidRPr="005050EE">
              <w:rPr>
                <w:rFonts w:eastAsiaTheme="minorEastAsia"/>
                <w:b/>
                <w:sz w:val="22"/>
                <w:szCs w:val="22"/>
                <w:lang w:val="en-IN" w:eastAsia="zh-TW"/>
              </w:rPr>
              <w:t>Set 1 FR1</w:t>
            </w:r>
          </w:p>
        </w:tc>
        <w:tc>
          <w:tcPr>
            <w:tcW w:w="1036" w:type="pct"/>
            <w:tcBorders>
              <w:top w:val="single" w:sz="4" w:space="0" w:color="000000"/>
              <w:left w:val="single" w:sz="4" w:space="0" w:color="000000"/>
              <w:bottom w:val="single" w:sz="4" w:space="0" w:color="000000"/>
              <w:right w:val="single" w:sz="4" w:space="0" w:color="000000"/>
            </w:tcBorders>
            <w:hideMark/>
          </w:tcPr>
          <w:p w14:paraId="00B6EFF9" w14:textId="77777777" w:rsidR="005050EE" w:rsidRPr="005050EE" w:rsidRDefault="005050EE" w:rsidP="005050EE">
            <w:pPr>
              <w:rPr>
                <w:rFonts w:eastAsiaTheme="minorEastAsia"/>
                <w:b/>
                <w:sz w:val="22"/>
                <w:szCs w:val="22"/>
                <w:lang w:val="en-IN" w:eastAsia="zh-TW"/>
              </w:rPr>
            </w:pPr>
            <w:r w:rsidRPr="005050EE">
              <w:rPr>
                <w:rFonts w:eastAsiaTheme="minorEastAsia"/>
                <w:b/>
                <w:sz w:val="22"/>
                <w:szCs w:val="22"/>
                <w:lang w:val="en-IN" w:eastAsia="zh-TW"/>
              </w:rPr>
              <w:t>Set 2 FR1</w:t>
            </w:r>
          </w:p>
        </w:tc>
        <w:tc>
          <w:tcPr>
            <w:tcW w:w="1037" w:type="pct"/>
            <w:tcBorders>
              <w:top w:val="single" w:sz="4" w:space="0" w:color="000000"/>
              <w:left w:val="single" w:sz="4" w:space="0" w:color="000000"/>
              <w:bottom w:val="single" w:sz="4" w:space="0" w:color="000000"/>
              <w:right w:val="single" w:sz="4" w:space="0" w:color="000000"/>
            </w:tcBorders>
            <w:hideMark/>
          </w:tcPr>
          <w:p w14:paraId="0520D06B" w14:textId="77777777" w:rsidR="005050EE" w:rsidRPr="005050EE" w:rsidRDefault="005050EE" w:rsidP="005050EE">
            <w:pPr>
              <w:rPr>
                <w:rFonts w:eastAsiaTheme="minorEastAsia"/>
                <w:b/>
                <w:sz w:val="22"/>
                <w:szCs w:val="22"/>
                <w:lang w:val="en-IN" w:eastAsia="zh-TW"/>
              </w:rPr>
            </w:pPr>
            <w:r w:rsidRPr="005050EE">
              <w:rPr>
                <w:rFonts w:eastAsiaTheme="minorEastAsia"/>
                <w:b/>
                <w:sz w:val="22"/>
                <w:szCs w:val="22"/>
                <w:lang w:val="en-IN" w:eastAsia="zh-TW"/>
              </w:rPr>
              <w:t>Set 3 FR2</w:t>
            </w:r>
          </w:p>
        </w:tc>
        <w:tc>
          <w:tcPr>
            <w:tcW w:w="1037" w:type="pct"/>
            <w:tcBorders>
              <w:top w:val="single" w:sz="4" w:space="0" w:color="000000"/>
              <w:left w:val="single" w:sz="4" w:space="0" w:color="000000"/>
              <w:bottom w:val="single" w:sz="4" w:space="0" w:color="000000"/>
              <w:right w:val="single" w:sz="4" w:space="0" w:color="000000"/>
            </w:tcBorders>
            <w:hideMark/>
          </w:tcPr>
          <w:p w14:paraId="56E84BBF" w14:textId="77777777" w:rsidR="005050EE" w:rsidRPr="005050EE" w:rsidRDefault="005050EE" w:rsidP="005050EE">
            <w:pPr>
              <w:rPr>
                <w:rFonts w:eastAsiaTheme="minorEastAsia"/>
                <w:b/>
                <w:sz w:val="22"/>
                <w:szCs w:val="22"/>
                <w:highlight w:val="yellow"/>
                <w:lang w:val="en-IN" w:eastAsia="zh-TW"/>
              </w:rPr>
            </w:pPr>
            <w:r w:rsidRPr="005050EE">
              <w:rPr>
                <w:rFonts w:eastAsiaTheme="minorEastAsia"/>
                <w:b/>
                <w:sz w:val="22"/>
                <w:szCs w:val="22"/>
                <w:highlight w:val="yellow"/>
                <w:lang w:val="en-IN" w:eastAsia="zh-TW"/>
              </w:rPr>
              <w:t>Set 4 FR3</w:t>
            </w:r>
          </w:p>
        </w:tc>
      </w:tr>
      <w:tr w:rsidR="00E04810" w:rsidRPr="005050EE" w14:paraId="0B706102" w14:textId="77777777" w:rsidTr="005050EE">
        <w:tc>
          <w:tcPr>
            <w:tcW w:w="936" w:type="pct"/>
            <w:tcBorders>
              <w:top w:val="single" w:sz="4" w:space="0" w:color="000000"/>
              <w:left w:val="single" w:sz="4" w:space="0" w:color="000000"/>
              <w:bottom w:val="single" w:sz="4" w:space="0" w:color="000000"/>
              <w:right w:val="single" w:sz="4" w:space="0" w:color="000000"/>
            </w:tcBorders>
            <w:hideMark/>
          </w:tcPr>
          <w:p w14:paraId="5582F2CE"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Duplex</w:t>
            </w:r>
          </w:p>
        </w:tc>
        <w:tc>
          <w:tcPr>
            <w:tcW w:w="954" w:type="pct"/>
            <w:tcBorders>
              <w:top w:val="single" w:sz="4" w:space="0" w:color="000000"/>
              <w:left w:val="single" w:sz="4" w:space="0" w:color="000000"/>
              <w:bottom w:val="single" w:sz="4" w:space="0" w:color="000000"/>
              <w:right w:val="single" w:sz="4" w:space="0" w:color="000000"/>
            </w:tcBorders>
            <w:hideMark/>
          </w:tcPr>
          <w:p w14:paraId="1BA9BD47"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TDD</w:t>
            </w:r>
          </w:p>
        </w:tc>
        <w:tc>
          <w:tcPr>
            <w:tcW w:w="1036" w:type="pct"/>
            <w:tcBorders>
              <w:top w:val="single" w:sz="4" w:space="0" w:color="000000"/>
              <w:left w:val="single" w:sz="4" w:space="0" w:color="000000"/>
              <w:bottom w:val="single" w:sz="4" w:space="0" w:color="000000"/>
              <w:right w:val="single" w:sz="4" w:space="0" w:color="000000"/>
            </w:tcBorders>
            <w:hideMark/>
          </w:tcPr>
          <w:p w14:paraId="59CF0A9C"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FDD</w:t>
            </w:r>
          </w:p>
        </w:tc>
        <w:tc>
          <w:tcPr>
            <w:tcW w:w="1037" w:type="pct"/>
            <w:tcBorders>
              <w:top w:val="single" w:sz="4" w:space="0" w:color="000000"/>
              <w:left w:val="single" w:sz="4" w:space="0" w:color="000000"/>
              <w:bottom w:val="single" w:sz="4" w:space="0" w:color="000000"/>
              <w:right w:val="single" w:sz="4" w:space="0" w:color="000000"/>
            </w:tcBorders>
            <w:hideMark/>
          </w:tcPr>
          <w:p w14:paraId="76D6D6E3"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TDD</w:t>
            </w:r>
          </w:p>
        </w:tc>
        <w:tc>
          <w:tcPr>
            <w:tcW w:w="1037" w:type="pct"/>
            <w:tcBorders>
              <w:top w:val="single" w:sz="4" w:space="0" w:color="000000"/>
              <w:left w:val="single" w:sz="4" w:space="0" w:color="000000"/>
              <w:bottom w:val="single" w:sz="4" w:space="0" w:color="000000"/>
              <w:right w:val="single" w:sz="4" w:space="0" w:color="000000"/>
            </w:tcBorders>
            <w:hideMark/>
          </w:tcPr>
          <w:p w14:paraId="2AFEC8F6" w14:textId="77777777" w:rsidR="005050EE" w:rsidRPr="005050EE" w:rsidRDefault="005050EE" w:rsidP="005050EE">
            <w:pPr>
              <w:rPr>
                <w:rFonts w:eastAsiaTheme="minorEastAsia"/>
                <w:sz w:val="22"/>
                <w:szCs w:val="22"/>
                <w:highlight w:val="yellow"/>
                <w:lang w:val="en-IN" w:eastAsia="zh-TW"/>
              </w:rPr>
            </w:pPr>
            <w:r w:rsidRPr="005050EE">
              <w:rPr>
                <w:rFonts w:eastAsiaTheme="minorEastAsia"/>
                <w:sz w:val="22"/>
                <w:szCs w:val="22"/>
                <w:highlight w:val="yellow"/>
                <w:lang w:val="en-IN" w:eastAsia="zh-TW"/>
              </w:rPr>
              <w:t>TDD</w:t>
            </w:r>
          </w:p>
        </w:tc>
      </w:tr>
      <w:tr w:rsidR="00E04810" w:rsidRPr="005050EE" w14:paraId="56EEB854" w14:textId="77777777" w:rsidTr="005050EE">
        <w:tc>
          <w:tcPr>
            <w:tcW w:w="936" w:type="pct"/>
            <w:tcBorders>
              <w:top w:val="single" w:sz="4" w:space="0" w:color="000000"/>
              <w:left w:val="single" w:sz="4" w:space="0" w:color="000000"/>
              <w:bottom w:val="single" w:sz="4" w:space="0" w:color="000000"/>
              <w:right w:val="single" w:sz="4" w:space="0" w:color="000000"/>
            </w:tcBorders>
            <w:hideMark/>
          </w:tcPr>
          <w:p w14:paraId="714642D2"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System BW</w:t>
            </w:r>
          </w:p>
        </w:tc>
        <w:tc>
          <w:tcPr>
            <w:tcW w:w="954" w:type="pct"/>
            <w:tcBorders>
              <w:top w:val="single" w:sz="4" w:space="0" w:color="000000"/>
              <w:left w:val="single" w:sz="4" w:space="0" w:color="000000"/>
              <w:bottom w:val="single" w:sz="4" w:space="0" w:color="000000"/>
              <w:right w:val="single" w:sz="4" w:space="0" w:color="000000"/>
            </w:tcBorders>
            <w:hideMark/>
          </w:tcPr>
          <w:p w14:paraId="2F7E5BDD"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100 MHz</w:t>
            </w:r>
          </w:p>
        </w:tc>
        <w:tc>
          <w:tcPr>
            <w:tcW w:w="1036" w:type="pct"/>
            <w:tcBorders>
              <w:top w:val="single" w:sz="4" w:space="0" w:color="000000"/>
              <w:left w:val="single" w:sz="4" w:space="0" w:color="000000"/>
              <w:bottom w:val="single" w:sz="4" w:space="0" w:color="000000"/>
              <w:right w:val="single" w:sz="4" w:space="0" w:color="000000"/>
            </w:tcBorders>
            <w:hideMark/>
          </w:tcPr>
          <w:p w14:paraId="1D970494"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20 MHz</w:t>
            </w:r>
          </w:p>
        </w:tc>
        <w:tc>
          <w:tcPr>
            <w:tcW w:w="1037" w:type="pct"/>
            <w:tcBorders>
              <w:top w:val="single" w:sz="4" w:space="0" w:color="000000"/>
              <w:left w:val="single" w:sz="4" w:space="0" w:color="000000"/>
              <w:bottom w:val="single" w:sz="4" w:space="0" w:color="000000"/>
              <w:right w:val="single" w:sz="4" w:space="0" w:color="000000"/>
            </w:tcBorders>
            <w:hideMark/>
          </w:tcPr>
          <w:p w14:paraId="45976CB2"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100 MHz</w:t>
            </w:r>
          </w:p>
        </w:tc>
        <w:tc>
          <w:tcPr>
            <w:tcW w:w="1037" w:type="pct"/>
            <w:tcBorders>
              <w:top w:val="single" w:sz="4" w:space="0" w:color="000000"/>
              <w:left w:val="single" w:sz="4" w:space="0" w:color="000000"/>
              <w:bottom w:val="single" w:sz="4" w:space="0" w:color="000000"/>
              <w:right w:val="single" w:sz="4" w:space="0" w:color="000000"/>
            </w:tcBorders>
            <w:hideMark/>
          </w:tcPr>
          <w:p w14:paraId="5D31B4B7" w14:textId="77777777" w:rsidR="005050EE" w:rsidRPr="005050EE" w:rsidRDefault="005050EE" w:rsidP="005050EE">
            <w:pPr>
              <w:rPr>
                <w:rFonts w:eastAsiaTheme="minorEastAsia"/>
                <w:sz w:val="22"/>
                <w:szCs w:val="22"/>
                <w:highlight w:val="yellow"/>
                <w:lang w:val="en-IN" w:eastAsia="zh-TW"/>
              </w:rPr>
            </w:pPr>
            <w:r w:rsidRPr="005050EE">
              <w:rPr>
                <w:rFonts w:eastAsiaTheme="minorEastAsia"/>
                <w:sz w:val="22"/>
                <w:szCs w:val="22"/>
                <w:highlight w:val="yellow"/>
                <w:lang w:val="en-IN" w:eastAsia="zh-TW"/>
              </w:rPr>
              <w:t>TBD</w:t>
            </w:r>
          </w:p>
        </w:tc>
      </w:tr>
      <w:tr w:rsidR="00E04810" w:rsidRPr="005050EE" w14:paraId="5046A723" w14:textId="77777777" w:rsidTr="005050EE">
        <w:tc>
          <w:tcPr>
            <w:tcW w:w="936" w:type="pct"/>
            <w:tcBorders>
              <w:top w:val="single" w:sz="4" w:space="0" w:color="000000"/>
              <w:left w:val="single" w:sz="4" w:space="0" w:color="000000"/>
              <w:bottom w:val="single" w:sz="4" w:space="0" w:color="000000"/>
              <w:right w:val="single" w:sz="4" w:space="0" w:color="000000"/>
            </w:tcBorders>
            <w:hideMark/>
          </w:tcPr>
          <w:p w14:paraId="1F226547"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SCS</w:t>
            </w:r>
          </w:p>
        </w:tc>
        <w:tc>
          <w:tcPr>
            <w:tcW w:w="954" w:type="pct"/>
            <w:tcBorders>
              <w:top w:val="single" w:sz="4" w:space="0" w:color="000000"/>
              <w:left w:val="single" w:sz="4" w:space="0" w:color="000000"/>
              <w:bottom w:val="single" w:sz="4" w:space="0" w:color="000000"/>
              <w:right w:val="single" w:sz="4" w:space="0" w:color="000000"/>
            </w:tcBorders>
            <w:hideMark/>
          </w:tcPr>
          <w:p w14:paraId="05942AD1"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30 kHz</w:t>
            </w:r>
          </w:p>
        </w:tc>
        <w:tc>
          <w:tcPr>
            <w:tcW w:w="1036" w:type="pct"/>
            <w:tcBorders>
              <w:top w:val="single" w:sz="4" w:space="0" w:color="000000"/>
              <w:left w:val="single" w:sz="4" w:space="0" w:color="000000"/>
              <w:bottom w:val="single" w:sz="4" w:space="0" w:color="000000"/>
              <w:right w:val="single" w:sz="4" w:space="0" w:color="000000"/>
            </w:tcBorders>
            <w:hideMark/>
          </w:tcPr>
          <w:p w14:paraId="203B351F"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15 kHz</w:t>
            </w:r>
          </w:p>
        </w:tc>
        <w:tc>
          <w:tcPr>
            <w:tcW w:w="1037" w:type="pct"/>
            <w:tcBorders>
              <w:top w:val="single" w:sz="4" w:space="0" w:color="000000"/>
              <w:left w:val="single" w:sz="4" w:space="0" w:color="000000"/>
              <w:bottom w:val="single" w:sz="4" w:space="0" w:color="000000"/>
              <w:right w:val="single" w:sz="4" w:space="0" w:color="000000"/>
            </w:tcBorders>
            <w:hideMark/>
          </w:tcPr>
          <w:p w14:paraId="1A71ABA6"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120 kHz</w:t>
            </w:r>
          </w:p>
        </w:tc>
        <w:tc>
          <w:tcPr>
            <w:tcW w:w="1037" w:type="pct"/>
            <w:tcBorders>
              <w:top w:val="single" w:sz="4" w:space="0" w:color="000000"/>
              <w:left w:val="single" w:sz="4" w:space="0" w:color="000000"/>
              <w:bottom w:val="single" w:sz="4" w:space="0" w:color="000000"/>
              <w:right w:val="single" w:sz="4" w:space="0" w:color="000000"/>
            </w:tcBorders>
            <w:hideMark/>
          </w:tcPr>
          <w:p w14:paraId="15D2BA6D" w14:textId="77777777" w:rsidR="005050EE" w:rsidRPr="005050EE" w:rsidRDefault="005050EE" w:rsidP="005050EE">
            <w:pPr>
              <w:rPr>
                <w:rFonts w:eastAsiaTheme="minorEastAsia"/>
                <w:sz w:val="22"/>
                <w:szCs w:val="22"/>
                <w:highlight w:val="yellow"/>
                <w:lang w:val="en-IN" w:eastAsia="zh-TW"/>
              </w:rPr>
            </w:pPr>
            <w:r w:rsidRPr="005050EE">
              <w:rPr>
                <w:rFonts w:eastAsiaTheme="minorEastAsia"/>
                <w:sz w:val="22"/>
                <w:szCs w:val="22"/>
                <w:highlight w:val="yellow"/>
                <w:lang w:val="en-IN" w:eastAsia="zh-TW"/>
              </w:rPr>
              <w:t>TBD</w:t>
            </w:r>
          </w:p>
        </w:tc>
      </w:tr>
      <w:tr w:rsidR="00E04810" w:rsidRPr="005050EE" w14:paraId="7DA3760A" w14:textId="77777777" w:rsidTr="005050EE">
        <w:tc>
          <w:tcPr>
            <w:tcW w:w="936" w:type="pct"/>
            <w:tcBorders>
              <w:top w:val="single" w:sz="4" w:space="0" w:color="000000"/>
              <w:left w:val="single" w:sz="4" w:space="0" w:color="000000"/>
              <w:bottom w:val="single" w:sz="4" w:space="0" w:color="000000"/>
              <w:right w:val="single" w:sz="4" w:space="0" w:color="000000"/>
            </w:tcBorders>
            <w:hideMark/>
          </w:tcPr>
          <w:p w14:paraId="4186C4C1"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Number of TRP</w:t>
            </w:r>
          </w:p>
        </w:tc>
        <w:tc>
          <w:tcPr>
            <w:tcW w:w="954" w:type="pct"/>
            <w:tcBorders>
              <w:top w:val="single" w:sz="4" w:space="0" w:color="000000"/>
              <w:left w:val="single" w:sz="4" w:space="0" w:color="000000"/>
              <w:bottom w:val="single" w:sz="4" w:space="0" w:color="000000"/>
              <w:right w:val="single" w:sz="4" w:space="0" w:color="000000"/>
            </w:tcBorders>
            <w:hideMark/>
          </w:tcPr>
          <w:p w14:paraId="6A36EE30"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1</w:t>
            </w:r>
          </w:p>
        </w:tc>
        <w:tc>
          <w:tcPr>
            <w:tcW w:w="1036" w:type="pct"/>
            <w:tcBorders>
              <w:top w:val="single" w:sz="4" w:space="0" w:color="000000"/>
              <w:left w:val="single" w:sz="4" w:space="0" w:color="000000"/>
              <w:bottom w:val="single" w:sz="4" w:space="0" w:color="000000"/>
              <w:right w:val="single" w:sz="4" w:space="0" w:color="000000"/>
            </w:tcBorders>
            <w:hideMark/>
          </w:tcPr>
          <w:p w14:paraId="585C8B9E"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1</w:t>
            </w:r>
          </w:p>
        </w:tc>
        <w:tc>
          <w:tcPr>
            <w:tcW w:w="1037" w:type="pct"/>
            <w:tcBorders>
              <w:top w:val="single" w:sz="4" w:space="0" w:color="000000"/>
              <w:left w:val="single" w:sz="4" w:space="0" w:color="000000"/>
              <w:bottom w:val="single" w:sz="4" w:space="0" w:color="000000"/>
              <w:right w:val="single" w:sz="4" w:space="0" w:color="000000"/>
            </w:tcBorders>
            <w:hideMark/>
          </w:tcPr>
          <w:p w14:paraId="7165009D"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1</w:t>
            </w:r>
          </w:p>
        </w:tc>
        <w:tc>
          <w:tcPr>
            <w:tcW w:w="1037" w:type="pct"/>
            <w:tcBorders>
              <w:top w:val="single" w:sz="4" w:space="0" w:color="000000"/>
              <w:left w:val="single" w:sz="4" w:space="0" w:color="000000"/>
              <w:bottom w:val="single" w:sz="4" w:space="0" w:color="000000"/>
              <w:right w:val="single" w:sz="4" w:space="0" w:color="000000"/>
            </w:tcBorders>
            <w:hideMark/>
          </w:tcPr>
          <w:p w14:paraId="4AD58D88" w14:textId="77777777" w:rsidR="005050EE" w:rsidRPr="005050EE" w:rsidRDefault="005050EE" w:rsidP="005050EE">
            <w:pPr>
              <w:rPr>
                <w:rFonts w:eastAsiaTheme="minorEastAsia"/>
                <w:sz w:val="22"/>
                <w:szCs w:val="22"/>
                <w:highlight w:val="yellow"/>
                <w:lang w:val="en-IN" w:eastAsia="zh-TW"/>
              </w:rPr>
            </w:pPr>
            <w:r w:rsidRPr="005050EE">
              <w:rPr>
                <w:rFonts w:eastAsiaTheme="minorEastAsia"/>
                <w:sz w:val="22"/>
                <w:szCs w:val="22"/>
                <w:highlight w:val="yellow"/>
                <w:lang w:val="en-IN" w:eastAsia="zh-TW"/>
              </w:rPr>
              <w:t>1</w:t>
            </w:r>
          </w:p>
        </w:tc>
      </w:tr>
      <w:tr w:rsidR="00E04810" w:rsidRPr="005050EE" w14:paraId="1BE2AB2C" w14:textId="77777777" w:rsidTr="005050EE">
        <w:tc>
          <w:tcPr>
            <w:tcW w:w="936" w:type="pct"/>
            <w:tcBorders>
              <w:top w:val="single" w:sz="4" w:space="0" w:color="000000"/>
              <w:left w:val="single" w:sz="4" w:space="0" w:color="000000"/>
              <w:bottom w:val="single" w:sz="4" w:space="0" w:color="000000"/>
              <w:right w:val="single" w:sz="4" w:space="0" w:color="000000"/>
            </w:tcBorders>
            <w:hideMark/>
          </w:tcPr>
          <w:p w14:paraId="02F46375"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Total number of DL TX RUs</w:t>
            </w:r>
          </w:p>
        </w:tc>
        <w:tc>
          <w:tcPr>
            <w:tcW w:w="954" w:type="pct"/>
            <w:tcBorders>
              <w:top w:val="single" w:sz="4" w:space="0" w:color="000000"/>
              <w:left w:val="single" w:sz="4" w:space="0" w:color="000000"/>
              <w:bottom w:val="single" w:sz="4" w:space="0" w:color="000000"/>
              <w:right w:val="single" w:sz="4" w:space="0" w:color="000000"/>
            </w:tcBorders>
            <w:hideMark/>
          </w:tcPr>
          <w:p w14:paraId="749842DD"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64</w:t>
            </w:r>
          </w:p>
        </w:tc>
        <w:tc>
          <w:tcPr>
            <w:tcW w:w="1036" w:type="pct"/>
            <w:tcBorders>
              <w:top w:val="single" w:sz="4" w:space="0" w:color="000000"/>
              <w:left w:val="single" w:sz="4" w:space="0" w:color="000000"/>
              <w:bottom w:val="single" w:sz="4" w:space="0" w:color="000000"/>
              <w:right w:val="single" w:sz="4" w:space="0" w:color="000000"/>
            </w:tcBorders>
            <w:hideMark/>
          </w:tcPr>
          <w:p w14:paraId="1049FD72" w14:textId="77777777" w:rsidR="005050EE" w:rsidRPr="005050EE" w:rsidRDefault="005050EE" w:rsidP="005050EE">
            <w:pPr>
              <w:rPr>
                <w:rFonts w:eastAsiaTheme="minorEastAsia"/>
                <w:sz w:val="22"/>
                <w:szCs w:val="22"/>
                <w:lang w:val="en-GB" w:eastAsia="zh-TW"/>
              </w:rPr>
            </w:pPr>
            <w:r w:rsidRPr="005050EE">
              <w:rPr>
                <w:rFonts w:eastAsiaTheme="minorEastAsia"/>
                <w:sz w:val="22"/>
                <w:szCs w:val="22"/>
                <w:lang w:val="en-IN" w:eastAsia="zh-TW"/>
              </w:rPr>
              <w:t>32</w:t>
            </w:r>
          </w:p>
        </w:tc>
        <w:tc>
          <w:tcPr>
            <w:tcW w:w="1037" w:type="pct"/>
            <w:tcBorders>
              <w:top w:val="single" w:sz="4" w:space="0" w:color="000000"/>
              <w:left w:val="single" w:sz="4" w:space="0" w:color="000000"/>
              <w:bottom w:val="single" w:sz="4" w:space="0" w:color="000000"/>
              <w:right w:val="single" w:sz="4" w:space="0" w:color="000000"/>
            </w:tcBorders>
            <w:hideMark/>
          </w:tcPr>
          <w:p w14:paraId="018CAADA"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2</w:t>
            </w:r>
          </w:p>
        </w:tc>
        <w:tc>
          <w:tcPr>
            <w:tcW w:w="1037" w:type="pct"/>
            <w:tcBorders>
              <w:top w:val="single" w:sz="4" w:space="0" w:color="000000"/>
              <w:left w:val="single" w:sz="4" w:space="0" w:color="000000"/>
              <w:bottom w:val="single" w:sz="4" w:space="0" w:color="000000"/>
              <w:right w:val="single" w:sz="4" w:space="0" w:color="000000"/>
            </w:tcBorders>
            <w:hideMark/>
          </w:tcPr>
          <w:p w14:paraId="0C8315A9" w14:textId="77777777" w:rsidR="005050EE" w:rsidRPr="005050EE" w:rsidRDefault="005050EE" w:rsidP="005050EE">
            <w:pPr>
              <w:rPr>
                <w:rFonts w:eastAsiaTheme="minorEastAsia"/>
                <w:sz w:val="22"/>
                <w:szCs w:val="22"/>
                <w:highlight w:val="yellow"/>
                <w:lang w:val="en-IN" w:eastAsia="zh-TW"/>
              </w:rPr>
            </w:pPr>
            <w:r w:rsidRPr="005050EE">
              <w:rPr>
                <w:rFonts w:eastAsiaTheme="minorEastAsia"/>
                <w:sz w:val="22"/>
                <w:szCs w:val="22"/>
                <w:highlight w:val="yellow"/>
                <w:lang w:val="en-IN" w:eastAsia="zh-TW"/>
              </w:rPr>
              <w:t>TBD</w:t>
            </w:r>
          </w:p>
        </w:tc>
      </w:tr>
      <w:tr w:rsidR="00E04810" w:rsidRPr="005050EE" w14:paraId="4AC0C9EE" w14:textId="77777777" w:rsidTr="005050EE">
        <w:tc>
          <w:tcPr>
            <w:tcW w:w="936" w:type="pct"/>
            <w:tcBorders>
              <w:top w:val="single" w:sz="4" w:space="0" w:color="000000"/>
              <w:left w:val="single" w:sz="4" w:space="0" w:color="000000"/>
              <w:bottom w:val="single" w:sz="4" w:space="0" w:color="000000"/>
              <w:right w:val="single" w:sz="4" w:space="0" w:color="000000"/>
            </w:tcBorders>
            <w:hideMark/>
          </w:tcPr>
          <w:p w14:paraId="61CD6D7E"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Total DL power level</w:t>
            </w:r>
          </w:p>
        </w:tc>
        <w:tc>
          <w:tcPr>
            <w:tcW w:w="954" w:type="pct"/>
            <w:tcBorders>
              <w:top w:val="single" w:sz="4" w:space="0" w:color="000000"/>
              <w:left w:val="single" w:sz="4" w:space="0" w:color="000000"/>
              <w:bottom w:val="single" w:sz="4" w:space="0" w:color="000000"/>
              <w:right w:val="single" w:sz="4" w:space="0" w:color="000000"/>
            </w:tcBorders>
            <w:hideMark/>
          </w:tcPr>
          <w:p w14:paraId="20EE6D4E"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55 dBm</w:t>
            </w:r>
          </w:p>
        </w:tc>
        <w:tc>
          <w:tcPr>
            <w:tcW w:w="1036" w:type="pct"/>
            <w:tcBorders>
              <w:top w:val="single" w:sz="4" w:space="0" w:color="000000"/>
              <w:left w:val="single" w:sz="4" w:space="0" w:color="000000"/>
              <w:bottom w:val="single" w:sz="4" w:space="0" w:color="000000"/>
              <w:right w:val="single" w:sz="4" w:space="0" w:color="000000"/>
            </w:tcBorders>
            <w:hideMark/>
          </w:tcPr>
          <w:p w14:paraId="75E40221"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49 dBm</w:t>
            </w:r>
          </w:p>
        </w:tc>
        <w:tc>
          <w:tcPr>
            <w:tcW w:w="1037" w:type="pct"/>
            <w:tcBorders>
              <w:top w:val="single" w:sz="4" w:space="0" w:color="000000"/>
              <w:left w:val="single" w:sz="4" w:space="0" w:color="000000"/>
              <w:bottom w:val="single" w:sz="4" w:space="0" w:color="000000"/>
              <w:right w:val="single" w:sz="4" w:space="0" w:color="000000"/>
            </w:tcBorders>
            <w:hideMark/>
          </w:tcPr>
          <w:p w14:paraId="4732A00D"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33 dBm</w:t>
            </w:r>
          </w:p>
        </w:tc>
        <w:tc>
          <w:tcPr>
            <w:tcW w:w="1037" w:type="pct"/>
            <w:tcBorders>
              <w:top w:val="single" w:sz="4" w:space="0" w:color="000000"/>
              <w:left w:val="single" w:sz="4" w:space="0" w:color="000000"/>
              <w:bottom w:val="single" w:sz="4" w:space="0" w:color="000000"/>
              <w:right w:val="single" w:sz="4" w:space="0" w:color="000000"/>
            </w:tcBorders>
            <w:hideMark/>
          </w:tcPr>
          <w:p w14:paraId="7C32FA7F" w14:textId="77777777" w:rsidR="005050EE" w:rsidRPr="005050EE" w:rsidRDefault="005050EE" w:rsidP="005050EE">
            <w:pPr>
              <w:rPr>
                <w:rFonts w:eastAsiaTheme="minorEastAsia"/>
                <w:sz w:val="22"/>
                <w:szCs w:val="22"/>
                <w:highlight w:val="yellow"/>
                <w:lang w:val="en-IN" w:eastAsia="zh-TW"/>
              </w:rPr>
            </w:pPr>
            <w:r w:rsidRPr="005050EE">
              <w:rPr>
                <w:rFonts w:eastAsiaTheme="minorEastAsia"/>
                <w:sz w:val="22"/>
                <w:szCs w:val="22"/>
                <w:highlight w:val="yellow"/>
                <w:lang w:val="en-IN" w:eastAsia="zh-TW"/>
              </w:rPr>
              <w:t>TBD</w:t>
            </w:r>
          </w:p>
        </w:tc>
      </w:tr>
      <w:tr w:rsidR="00E04810" w:rsidRPr="005050EE" w14:paraId="2281A8EB" w14:textId="77777777" w:rsidTr="005050EE">
        <w:trPr>
          <w:trHeight w:val="36"/>
        </w:trPr>
        <w:tc>
          <w:tcPr>
            <w:tcW w:w="936" w:type="pct"/>
            <w:tcBorders>
              <w:top w:val="single" w:sz="4" w:space="0" w:color="000000"/>
              <w:left w:val="single" w:sz="4" w:space="0" w:color="000000"/>
              <w:bottom w:val="single" w:sz="4" w:space="0" w:color="000000"/>
              <w:right w:val="single" w:sz="4" w:space="0" w:color="000000"/>
            </w:tcBorders>
            <w:hideMark/>
          </w:tcPr>
          <w:p w14:paraId="610F8999"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Total number of UL Rx RUs</w:t>
            </w:r>
          </w:p>
        </w:tc>
        <w:tc>
          <w:tcPr>
            <w:tcW w:w="954" w:type="pct"/>
            <w:tcBorders>
              <w:top w:val="single" w:sz="4" w:space="0" w:color="000000"/>
              <w:left w:val="single" w:sz="4" w:space="0" w:color="000000"/>
              <w:bottom w:val="single" w:sz="4" w:space="0" w:color="000000"/>
              <w:right w:val="single" w:sz="4" w:space="0" w:color="000000"/>
            </w:tcBorders>
            <w:hideMark/>
          </w:tcPr>
          <w:p w14:paraId="2C1EA021"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64</w:t>
            </w:r>
          </w:p>
        </w:tc>
        <w:tc>
          <w:tcPr>
            <w:tcW w:w="1036" w:type="pct"/>
            <w:tcBorders>
              <w:top w:val="single" w:sz="4" w:space="0" w:color="000000"/>
              <w:left w:val="single" w:sz="4" w:space="0" w:color="000000"/>
              <w:bottom w:val="single" w:sz="4" w:space="0" w:color="000000"/>
              <w:right w:val="single" w:sz="4" w:space="0" w:color="000000"/>
            </w:tcBorders>
            <w:hideMark/>
          </w:tcPr>
          <w:p w14:paraId="2DF1DAE5"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32</w:t>
            </w:r>
          </w:p>
        </w:tc>
        <w:tc>
          <w:tcPr>
            <w:tcW w:w="1037" w:type="pct"/>
            <w:tcBorders>
              <w:top w:val="single" w:sz="4" w:space="0" w:color="000000"/>
              <w:left w:val="single" w:sz="4" w:space="0" w:color="000000"/>
              <w:bottom w:val="single" w:sz="4" w:space="0" w:color="000000"/>
              <w:right w:val="single" w:sz="4" w:space="0" w:color="000000"/>
            </w:tcBorders>
            <w:hideMark/>
          </w:tcPr>
          <w:p w14:paraId="326752EB" w14:textId="77777777" w:rsidR="005050EE" w:rsidRPr="005050EE" w:rsidRDefault="005050EE" w:rsidP="005050EE">
            <w:pPr>
              <w:rPr>
                <w:rFonts w:eastAsiaTheme="minorEastAsia"/>
                <w:sz w:val="22"/>
                <w:szCs w:val="22"/>
                <w:lang w:val="en-IN" w:eastAsia="zh-TW"/>
              </w:rPr>
            </w:pPr>
            <w:r w:rsidRPr="005050EE">
              <w:rPr>
                <w:rFonts w:eastAsiaTheme="minorEastAsia"/>
                <w:sz w:val="22"/>
                <w:szCs w:val="22"/>
                <w:lang w:val="en-IN" w:eastAsia="zh-TW"/>
              </w:rPr>
              <w:t>2</w:t>
            </w:r>
          </w:p>
        </w:tc>
        <w:tc>
          <w:tcPr>
            <w:tcW w:w="1037" w:type="pct"/>
            <w:tcBorders>
              <w:top w:val="single" w:sz="4" w:space="0" w:color="000000"/>
              <w:left w:val="single" w:sz="4" w:space="0" w:color="000000"/>
              <w:bottom w:val="single" w:sz="4" w:space="0" w:color="000000"/>
              <w:right w:val="single" w:sz="4" w:space="0" w:color="000000"/>
            </w:tcBorders>
            <w:hideMark/>
          </w:tcPr>
          <w:p w14:paraId="40E4BF0A" w14:textId="77777777" w:rsidR="005050EE" w:rsidRPr="005050EE" w:rsidRDefault="005050EE" w:rsidP="005050EE">
            <w:pPr>
              <w:rPr>
                <w:rFonts w:eastAsiaTheme="minorEastAsia"/>
                <w:sz w:val="22"/>
                <w:szCs w:val="22"/>
                <w:highlight w:val="yellow"/>
                <w:lang w:val="en-IN" w:eastAsia="zh-TW"/>
              </w:rPr>
            </w:pPr>
            <w:r w:rsidRPr="005050EE">
              <w:rPr>
                <w:rFonts w:eastAsiaTheme="minorEastAsia"/>
                <w:sz w:val="22"/>
                <w:szCs w:val="22"/>
                <w:highlight w:val="yellow"/>
                <w:lang w:val="en-IN" w:eastAsia="zh-TW"/>
              </w:rPr>
              <w:t>TBD</w:t>
            </w:r>
          </w:p>
        </w:tc>
      </w:tr>
    </w:tbl>
    <w:p w14:paraId="633A0162" w14:textId="77777777" w:rsidR="005050EE" w:rsidRPr="005050EE" w:rsidRDefault="005050EE" w:rsidP="005050EE">
      <w:pPr>
        <w:rPr>
          <w:rFonts w:eastAsiaTheme="minorEastAsia"/>
          <w:sz w:val="22"/>
          <w:szCs w:val="22"/>
          <w:lang w:eastAsia="zh-TW"/>
        </w:rPr>
      </w:pPr>
    </w:p>
    <w:p w14:paraId="4353E76A" w14:textId="62247A82" w:rsidR="005050EE" w:rsidRPr="005050EE" w:rsidRDefault="005050EE" w:rsidP="005050EE">
      <w:pPr>
        <w:rPr>
          <w:rFonts w:eastAsiaTheme="minorEastAsia"/>
          <w:b/>
          <w:sz w:val="22"/>
          <w:szCs w:val="22"/>
          <w:lang w:eastAsia="zh-TW"/>
        </w:rPr>
      </w:pPr>
      <w:r w:rsidRPr="005050EE">
        <w:rPr>
          <w:rFonts w:eastAsiaTheme="minorEastAsia"/>
          <w:b/>
          <w:sz w:val="22"/>
          <w:szCs w:val="22"/>
          <w:lang w:eastAsia="zh-TW"/>
        </w:rPr>
        <w:t xml:space="preserve">Proposal 3.1-2a: Study necessary update to the power model, formula in TR 38.864 for evaluating BS power consumption for 6G BS, including aspects of </w:t>
      </w:r>
      <w:r w:rsidRPr="005050EE">
        <w:rPr>
          <w:rFonts w:eastAsiaTheme="minorEastAsia"/>
          <w:b/>
          <w:color w:val="FF0000"/>
          <w:sz w:val="22"/>
          <w:szCs w:val="22"/>
          <w:lang w:eastAsia="zh-TW"/>
        </w:rPr>
        <w:t>BS sleep state</w:t>
      </w:r>
      <w:r w:rsidRPr="00E04810">
        <w:rPr>
          <w:rFonts w:eastAsiaTheme="minorEastAsia"/>
          <w:b/>
          <w:color w:val="FF0000"/>
          <w:sz w:val="22"/>
          <w:szCs w:val="22"/>
          <w:lang w:eastAsia="zh-TW"/>
        </w:rPr>
        <w:t xml:space="preserve"> definitions</w:t>
      </w:r>
      <w:r w:rsidRPr="005050EE">
        <w:rPr>
          <w:rFonts w:eastAsiaTheme="minorEastAsia"/>
          <w:b/>
          <w:sz w:val="22"/>
          <w:szCs w:val="22"/>
          <w:lang w:eastAsia="zh-TW"/>
        </w:rPr>
        <w:t>, PA/PAPR effects, etc.</w:t>
      </w:r>
    </w:p>
    <w:p w14:paraId="5044B50E" w14:textId="77777777" w:rsidR="005050EE" w:rsidRPr="00E04810" w:rsidRDefault="005050EE" w:rsidP="005050EE">
      <w:pPr>
        <w:rPr>
          <w:rFonts w:eastAsiaTheme="minorEastAsia"/>
          <w:sz w:val="22"/>
          <w:szCs w:val="22"/>
          <w:lang w:eastAsia="zh-TW"/>
        </w:rPr>
      </w:pPr>
    </w:p>
    <w:p w14:paraId="60B8492C" w14:textId="25AF4708" w:rsidR="005050EE" w:rsidRPr="005050EE" w:rsidRDefault="005050EE" w:rsidP="005050EE">
      <w:pPr>
        <w:rPr>
          <w:rFonts w:eastAsiaTheme="minorEastAsia"/>
          <w:b/>
          <w:sz w:val="22"/>
          <w:szCs w:val="22"/>
          <w:lang w:eastAsia="zh-TW"/>
        </w:rPr>
      </w:pPr>
      <w:r w:rsidRPr="005050EE">
        <w:rPr>
          <w:rFonts w:eastAsiaTheme="minorEastAsia"/>
          <w:b/>
          <w:sz w:val="22"/>
          <w:szCs w:val="22"/>
          <w:lang w:eastAsia="zh-TW"/>
        </w:rPr>
        <w:t>Proposal 3.1-3a: Study necessary update to reference configurations and power consumption model in TR 38.840 for 6G UE, considering new spectrum and different UE types</w:t>
      </w:r>
    </w:p>
    <w:p w14:paraId="18DC1672" w14:textId="77777777" w:rsidR="005050EE" w:rsidRPr="005050EE" w:rsidRDefault="005050EE" w:rsidP="005050EE">
      <w:pPr>
        <w:numPr>
          <w:ilvl w:val="0"/>
          <w:numId w:val="41"/>
        </w:numPr>
        <w:tabs>
          <w:tab w:val="clear" w:pos="0"/>
        </w:tabs>
        <w:rPr>
          <w:rFonts w:eastAsiaTheme="minorEastAsia"/>
          <w:b/>
          <w:sz w:val="22"/>
          <w:szCs w:val="22"/>
          <w:lang w:val="en-IN" w:eastAsia="zh-TW"/>
        </w:rPr>
      </w:pPr>
      <w:r w:rsidRPr="005050EE">
        <w:rPr>
          <w:rFonts w:eastAsiaTheme="minorEastAsia"/>
          <w:b/>
          <w:sz w:val="22"/>
          <w:szCs w:val="22"/>
          <w:lang w:val="en-IN" w:eastAsia="zh-TW"/>
        </w:rPr>
        <w:t>For EE evaluation purpose, multiple types of devices can be considered, noting that the 6GR device types are to be separately decided in other agenda</w:t>
      </w:r>
    </w:p>
    <w:p w14:paraId="4E55D7C0" w14:textId="77777777" w:rsidR="005050EE" w:rsidRPr="005050EE" w:rsidRDefault="005050EE" w:rsidP="005050EE">
      <w:pPr>
        <w:rPr>
          <w:rFonts w:eastAsiaTheme="minorEastAsia"/>
          <w:color w:val="0000FF"/>
          <w:sz w:val="22"/>
          <w:szCs w:val="22"/>
          <w:lang w:val="en-IN" w:eastAsia="zh-TW"/>
        </w:rPr>
      </w:pPr>
    </w:p>
    <w:p w14:paraId="24606F8F" w14:textId="180AB41A" w:rsidR="005050EE" w:rsidRDefault="005050EE" w:rsidP="005050EE">
      <w:pPr>
        <w:rPr>
          <w:rFonts w:eastAsiaTheme="minorEastAsia"/>
          <w:color w:val="0000FF"/>
          <w:sz w:val="22"/>
          <w:szCs w:val="22"/>
          <w:lang w:eastAsia="zh-TW"/>
        </w:rPr>
      </w:pPr>
      <w:r>
        <w:rPr>
          <w:rFonts w:eastAsiaTheme="minorEastAsia"/>
          <w:color w:val="0000FF"/>
          <w:sz w:val="22"/>
          <w:szCs w:val="22"/>
          <w:lang w:eastAsia="zh-TW"/>
        </w:rPr>
        <w:lastRenderedPageBreak/>
        <w:t>If time suffices, moderator will also try the following proposals:</w:t>
      </w:r>
    </w:p>
    <w:p w14:paraId="7B4EED2D" w14:textId="77777777" w:rsidR="005050EE" w:rsidRPr="00E04810" w:rsidRDefault="005050EE" w:rsidP="005050EE">
      <w:pPr>
        <w:rPr>
          <w:rFonts w:eastAsiaTheme="minorEastAsia"/>
          <w:sz w:val="22"/>
          <w:szCs w:val="22"/>
          <w:lang w:eastAsia="zh-TW"/>
        </w:rPr>
      </w:pPr>
    </w:p>
    <w:p w14:paraId="6F031B49" w14:textId="083640CB" w:rsidR="005050EE" w:rsidRPr="005050EE" w:rsidRDefault="005050EE" w:rsidP="005050EE">
      <w:pPr>
        <w:rPr>
          <w:rFonts w:eastAsiaTheme="minorEastAsia"/>
          <w:b/>
          <w:bCs/>
          <w:sz w:val="22"/>
          <w:szCs w:val="22"/>
          <w:lang w:eastAsia="zh-TW"/>
        </w:rPr>
      </w:pPr>
      <w:r w:rsidRPr="005050EE">
        <w:rPr>
          <w:rFonts w:eastAsiaTheme="minorEastAsia"/>
          <w:b/>
          <w:bCs/>
          <w:sz w:val="22"/>
          <w:szCs w:val="22"/>
          <w:lang w:eastAsia="zh-TW"/>
        </w:rPr>
        <w:t>Proposal 2.1-2a: Define relative evaluation metrics for BS and UE under common baseline profiles.</w:t>
      </w:r>
    </w:p>
    <w:p w14:paraId="653ABBAC" w14:textId="4DD6F21E" w:rsidR="005050EE" w:rsidRPr="005050EE" w:rsidRDefault="005050EE" w:rsidP="005050EE">
      <w:pPr>
        <w:numPr>
          <w:ilvl w:val="0"/>
          <w:numId w:val="42"/>
        </w:numPr>
        <w:rPr>
          <w:rFonts w:eastAsiaTheme="minorEastAsia"/>
          <w:b/>
          <w:bCs/>
          <w:sz w:val="22"/>
          <w:szCs w:val="22"/>
          <w:lang w:eastAsia="zh-TW"/>
        </w:rPr>
      </w:pPr>
      <w:r w:rsidRPr="005050EE">
        <w:rPr>
          <w:rFonts w:eastAsiaTheme="minorEastAsia"/>
          <w:b/>
          <w:bCs/>
          <w:sz w:val="22"/>
          <w:szCs w:val="22"/>
          <w:lang w:eastAsia="zh-TW"/>
        </w:rPr>
        <w:t xml:space="preserve">FFS: Definition of baseline profiles considering NR UEPS/NES features and 6G </w:t>
      </w:r>
      <w:r w:rsidRPr="00E04810">
        <w:rPr>
          <w:rFonts w:eastAsiaTheme="minorEastAsia"/>
          <w:b/>
          <w:bCs/>
          <w:sz w:val="22"/>
          <w:szCs w:val="22"/>
          <w:lang w:eastAsia="zh-TW"/>
        </w:rPr>
        <w:t>reference</w:t>
      </w:r>
      <w:r w:rsidRPr="005050EE">
        <w:rPr>
          <w:rFonts w:eastAsiaTheme="minorEastAsia"/>
          <w:b/>
          <w:bCs/>
          <w:sz w:val="22"/>
          <w:szCs w:val="22"/>
          <w:lang w:eastAsia="zh-TW"/>
        </w:rPr>
        <w:t xml:space="preserve"> settings</w:t>
      </w:r>
    </w:p>
    <w:p w14:paraId="41C7B7AE" w14:textId="77777777" w:rsidR="00BA26D3" w:rsidRDefault="00CA3D06">
      <w:pPr>
        <w:rPr>
          <w:rFonts w:eastAsiaTheme="minorEastAsia"/>
          <w:lang w:eastAsia="zh-TW"/>
        </w:rPr>
      </w:pPr>
      <w:r>
        <w:rPr>
          <w:rFonts w:eastAsiaTheme="minorEastAsia"/>
          <w:lang w:eastAsia="zh-TW"/>
        </w:rPr>
        <w:br/>
        <w:t xml:space="preserve"> </w:t>
      </w:r>
    </w:p>
    <w:p w14:paraId="25DE77A3" w14:textId="77777777" w:rsidR="00BA26D3" w:rsidRDefault="00CA3D06">
      <w:pPr>
        <w:pStyle w:val="1"/>
      </w:pPr>
      <w:r>
        <w:rPr>
          <w:lang w:val="en-US"/>
        </w:rPr>
        <w:t>Energy Efficiency Related Metrics</w:t>
      </w:r>
    </w:p>
    <w:p w14:paraId="62A0717E" w14:textId="77777777" w:rsidR="00BA26D3" w:rsidRDefault="00CA3D06">
      <w:pPr>
        <w:pStyle w:val="20"/>
      </w:pPr>
      <w:r>
        <w:t>Energy Efficiency</w:t>
      </w:r>
    </w:p>
    <w:p w14:paraId="402EE157" w14:textId="77777777" w:rsidR="00BA26D3" w:rsidRDefault="00CA3D06">
      <w:pPr>
        <w:rPr>
          <w:rFonts w:eastAsia="新細明體"/>
          <w:lang w:eastAsia="zh-TW"/>
        </w:rPr>
      </w:pPr>
      <w:r>
        <w:rPr>
          <w:rFonts w:eastAsia="新細明體"/>
          <w:lang w:eastAsia="zh-TW"/>
        </w:rPr>
        <w:t>Multiple companies support defining energy efficiency metrics based on data rate and power consumption. [MediaTek], [Ericsson], [AT&amp;T], [</w:t>
      </w:r>
      <w:proofErr w:type="spellStart"/>
      <w:r>
        <w:rPr>
          <w:rFonts w:eastAsia="新細明體"/>
          <w:lang w:eastAsia="zh-TW"/>
        </w:rPr>
        <w:t>InterDigital</w:t>
      </w:r>
      <w:proofErr w:type="spellEnd"/>
      <w:r>
        <w:rPr>
          <w:rFonts w:eastAsia="新細明體"/>
          <w:lang w:eastAsia="zh-TW"/>
        </w:rPr>
        <w:t>], [Fraunhofer IIS/HHI], [MediaTek</w:t>
      </w:r>
      <w:proofErr w:type="gramStart"/>
      <w:r>
        <w:rPr>
          <w:rFonts w:eastAsia="新細明體"/>
          <w:lang w:eastAsia="zh-TW"/>
        </w:rPr>
        <w:t>] ,</w:t>
      </w:r>
      <w:proofErr w:type="gramEnd"/>
      <w:r>
        <w:rPr>
          <w:rFonts w:eastAsia="新細明體"/>
          <w:lang w:eastAsia="zh-TW"/>
        </w:rPr>
        <w:t xml:space="preserve"> et al., emphasize the importance of energy efficiency metrics as critical KPIs alongside traditional performance indicators. [TCL] and [FUTUREWEI] reference the IMT-2020 definition of bits per Joule. [Xiaomi], [OPPO], and [vivo] stress the need for joint consideration of network and UE energy efficiency. Based on companies’ inputs, it is suggested to define a unified EE metric that can be utilized for BS or UE. To consider reuse/extend 3GPP power consumption model, “3GPP unit” instead of “Walt/Joule” is utilized. Also to include consideration of latency requirement when counting the delivered information amount, as highlighted in [Huawei], the following proposal is suggested:</w:t>
      </w:r>
    </w:p>
    <w:p w14:paraId="61879607" w14:textId="77777777" w:rsidR="00BA26D3" w:rsidRDefault="00CA3D06">
      <w:pPr>
        <w:pStyle w:val="aa"/>
        <w:rPr>
          <w:rFonts w:eastAsia="新細明體"/>
          <w:lang w:eastAsia="zh-TW"/>
        </w:rPr>
      </w:pPr>
      <w:r>
        <w:rPr>
          <w:rFonts w:eastAsia="新細明體"/>
          <w:bCs/>
          <w:lang w:eastAsia="zh-TW"/>
        </w:rPr>
        <w:br/>
      </w:r>
      <w:r>
        <w:t>Proposal 2.1-1</w:t>
      </w:r>
      <w:r>
        <w:rPr>
          <w:rFonts w:eastAsia="新細明體"/>
          <w:lang w:eastAsia="zh-TW"/>
        </w:rPr>
        <w:t>:  Define the energy efficiency (EE) metric as total valid bits subject to traffic latency requirement over energy consumption, evaluated over a common duration T.</w:t>
      </w:r>
    </w:p>
    <w:p w14:paraId="29937910" w14:textId="77777777" w:rsidR="00BA26D3" w:rsidRDefault="00CA3D06">
      <w:pPr>
        <w:pStyle w:val="aa"/>
        <w:numPr>
          <w:ilvl w:val="0"/>
          <w:numId w:val="15"/>
        </w:numPr>
        <w:rPr>
          <w:rFonts w:eastAsia="新細明體"/>
          <w:lang w:eastAsia="zh-TW"/>
        </w:rPr>
      </w:pPr>
      <w:r>
        <w:rPr>
          <w:rFonts w:eastAsia="新細明體"/>
          <w:lang w:eastAsia="zh-TW"/>
        </w:rPr>
        <w:t xml:space="preserve">EE </w:t>
      </w:r>
      <w:r>
        <w:rPr>
          <w:rFonts w:ascii="MS Mincho" w:eastAsia="MS Mincho" w:hAnsi="MS Mincho" w:cs="MS Mincho"/>
          <w:lang w:eastAsia="zh-TW"/>
        </w:rPr>
        <w:t>≜</w:t>
      </w:r>
      <w:r>
        <w:rPr>
          <w:rFonts w:eastAsia="新細明體"/>
          <w:lang w:eastAsia="zh-TW"/>
        </w:rPr>
        <w:t xml:space="preserve"> Average data rate (Mbps) / Average power consumption (3GPP unit)</w:t>
      </w:r>
    </w:p>
    <w:p w14:paraId="19983195" w14:textId="77777777" w:rsidR="00BA26D3" w:rsidRDefault="00CA3D06">
      <w:pPr>
        <w:pStyle w:val="aa"/>
        <w:numPr>
          <w:ilvl w:val="0"/>
          <w:numId w:val="15"/>
        </w:numPr>
        <w:rPr>
          <w:rFonts w:eastAsia="新細明體"/>
          <w:lang w:eastAsia="zh-TW"/>
        </w:rPr>
      </w:pPr>
      <w:r>
        <w:rPr>
          <w:rFonts w:eastAsia="新細明體"/>
          <w:lang w:eastAsia="zh-TW"/>
        </w:rPr>
        <w:t xml:space="preserve">FFS: T definition (simulation time vs. traffic-latency-dependent window) </w:t>
      </w:r>
    </w:p>
    <w:p w14:paraId="7EB2E1A3" w14:textId="77777777" w:rsidR="00BA26D3" w:rsidRDefault="00BA26D3">
      <w:pPr>
        <w:pStyle w:val="aa"/>
        <w:rPr>
          <w:rFonts w:eastAsia="新細明體"/>
          <w:bCs/>
          <w:lang w:val="en-GB" w:eastAsia="zh-TW"/>
        </w:rPr>
      </w:pPr>
    </w:p>
    <w:tbl>
      <w:tblPr>
        <w:tblStyle w:val="afe"/>
        <w:tblW w:w="9630" w:type="dxa"/>
        <w:tblLayout w:type="fixed"/>
        <w:tblLook w:val="04A0" w:firstRow="1" w:lastRow="0" w:firstColumn="1" w:lastColumn="0" w:noHBand="0" w:noVBand="1"/>
      </w:tblPr>
      <w:tblGrid>
        <w:gridCol w:w="1271"/>
        <w:gridCol w:w="1580"/>
        <w:gridCol w:w="6779"/>
      </w:tblGrid>
      <w:tr w:rsidR="00BA26D3" w14:paraId="6E10A072" w14:textId="77777777">
        <w:tc>
          <w:tcPr>
            <w:tcW w:w="1271" w:type="dxa"/>
            <w:shd w:val="clear" w:color="auto" w:fill="D9D9D9" w:themeFill="background1" w:themeFillShade="D9"/>
          </w:tcPr>
          <w:p w14:paraId="2F87397B" w14:textId="77777777" w:rsidR="00BA26D3" w:rsidRDefault="00CA3D06">
            <w:pPr>
              <w:rPr>
                <w:rFonts w:ascii="Aptos" w:eastAsia="新細明體" w:hAnsi="Aptos"/>
                <w:b/>
                <w:bCs/>
                <w:lang w:eastAsia="zh-TW"/>
              </w:rPr>
            </w:pPr>
            <w:r>
              <w:rPr>
                <w:rFonts w:ascii="Aptos" w:eastAsia="新細明體" w:hAnsi="Aptos"/>
                <w:b/>
                <w:bCs/>
                <w:lang w:eastAsia="zh-TW"/>
              </w:rPr>
              <w:t>Company</w:t>
            </w:r>
          </w:p>
        </w:tc>
        <w:tc>
          <w:tcPr>
            <w:tcW w:w="1580" w:type="dxa"/>
            <w:shd w:val="clear" w:color="auto" w:fill="D9D9D9" w:themeFill="background1" w:themeFillShade="D9"/>
          </w:tcPr>
          <w:p w14:paraId="71B4E28C" w14:textId="77777777" w:rsidR="00BA26D3" w:rsidRDefault="00CA3D06">
            <w:pPr>
              <w:rPr>
                <w:rFonts w:ascii="Aptos" w:eastAsia="新細明體" w:hAnsi="Aptos"/>
                <w:b/>
                <w:bCs/>
                <w:lang w:eastAsia="zh-TW"/>
              </w:rPr>
            </w:pPr>
            <w:r>
              <w:rPr>
                <w:rFonts w:ascii="Aptos" w:eastAsia="新細明體" w:hAnsi="Aptos"/>
                <w:b/>
                <w:bCs/>
                <w:lang w:eastAsia="zh-TW"/>
              </w:rPr>
              <w:t>Support? (Y/N)</w:t>
            </w:r>
          </w:p>
        </w:tc>
        <w:tc>
          <w:tcPr>
            <w:tcW w:w="6779" w:type="dxa"/>
            <w:shd w:val="clear" w:color="auto" w:fill="D9D9D9" w:themeFill="background1" w:themeFillShade="D9"/>
          </w:tcPr>
          <w:p w14:paraId="4363FDE9" w14:textId="77777777" w:rsidR="00BA26D3" w:rsidRDefault="00CA3D06">
            <w:pPr>
              <w:rPr>
                <w:rFonts w:ascii="Aptos" w:eastAsia="新細明體" w:hAnsi="Aptos"/>
                <w:b/>
                <w:bCs/>
                <w:lang w:eastAsia="zh-TW"/>
              </w:rPr>
            </w:pPr>
            <w:r>
              <w:rPr>
                <w:rFonts w:ascii="Aptos" w:eastAsia="新細明體" w:hAnsi="Aptos"/>
                <w:b/>
                <w:bCs/>
                <w:lang w:eastAsia="zh-TW"/>
              </w:rPr>
              <w:t>Comments/Revisions</w:t>
            </w:r>
          </w:p>
        </w:tc>
      </w:tr>
      <w:tr w:rsidR="00BA26D3" w14:paraId="3DEC72BA" w14:textId="77777777">
        <w:tc>
          <w:tcPr>
            <w:tcW w:w="1271" w:type="dxa"/>
          </w:tcPr>
          <w:p w14:paraId="0EE8163A" w14:textId="77777777" w:rsidR="00BA26D3" w:rsidRDefault="00CA3D06">
            <w:pPr>
              <w:rPr>
                <w:rFonts w:ascii="CG Times (WN)" w:eastAsia="SimSun" w:hAnsi="CG Times (WN)"/>
                <w:lang w:eastAsia="zh-CN"/>
              </w:rPr>
            </w:pPr>
            <w:r>
              <w:rPr>
                <w:rFonts w:ascii="CG Times (WN)" w:eastAsia="SimSun" w:hAnsi="CG Times (WN)"/>
                <w:lang w:eastAsia="zh-CN"/>
              </w:rPr>
              <w:t>LG Electronics</w:t>
            </w:r>
          </w:p>
        </w:tc>
        <w:tc>
          <w:tcPr>
            <w:tcW w:w="1580" w:type="dxa"/>
          </w:tcPr>
          <w:p w14:paraId="78A95641" w14:textId="77777777" w:rsidR="00BA26D3" w:rsidRDefault="00BA26D3">
            <w:pPr>
              <w:rPr>
                <w:rFonts w:ascii="CG Times (WN)" w:eastAsia="SimSun" w:hAnsi="CG Times (WN)"/>
                <w:lang w:eastAsia="zh-CN"/>
              </w:rPr>
            </w:pPr>
          </w:p>
        </w:tc>
        <w:tc>
          <w:tcPr>
            <w:tcW w:w="6779" w:type="dxa"/>
          </w:tcPr>
          <w:p w14:paraId="135EFBBE" w14:textId="77777777" w:rsidR="00BA26D3" w:rsidRDefault="00CA3D06">
            <w:pPr>
              <w:rPr>
                <w:rFonts w:ascii="CG Times (WN)" w:eastAsia="SimSun" w:hAnsi="CG Times (WN)"/>
                <w:lang w:eastAsia="zh-CN"/>
              </w:rPr>
            </w:pPr>
            <w:r>
              <w:rPr>
                <w:rFonts w:ascii="CG Times (WN)" w:eastAsia="SimSun" w:hAnsi="CG Times (WN)"/>
                <w:lang w:eastAsia="zh-CN"/>
              </w:rPr>
              <w:t>Our preference is to define average power consumption as metric, as we did in NR. Companies can report throughput and latency in addition.</w:t>
            </w:r>
          </w:p>
        </w:tc>
      </w:tr>
      <w:tr w:rsidR="00BA26D3" w14:paraId="038B9512" w14:textId="77777777">
        <w:tc>
          <w:tcPr>
            <w:tcW w:w="1271" w:type="dxa"/>
          </w:tcPr>
          <w:p w14:paraId="32FA2715" w14:textId="77777777" w:rsidR="00BA26D3" w:rsidRDefault="00CA3D06">
            <w:pPr>
              <w:rPr>
                <w:rFonts w:ascii="Aptos" w:eastAsia="新細明體" w:hAnsi="Aptos"/>
                <w:lang w:eastAsia="zh-TW"/>
              </w:rPr>
            </w:pPr>
            <w:r>
              <w:rPr>
                <w:rFonts w:ascii="CG Times (WN)" w:eastAsia="SimSun" w:hAnsi="CG Times (WN)"/>
                <w:lang w:eastAsia="zh-CN"/>
              </w:rPr>
              <w:t>CMCC</w:t>
            </w:r>
          </w:p>
        </w:tc>
        <w:tc>
          <w:tcPr>
            <w:tcW w:w="1580" w:type="dxa"/>
          </w:tcPr>
          <w:p w14:paraId="41BA1E7B" w14:textId="77777777" w:rsidR="00BA26D3" w:rsidRDefault="00BA26D3">
            <w:pPr>
              <w:rPr>
                <w:rFonts w:ascii="Aptos" w:eastAsia="新細明體" w:hAnsi="Aptos"/>
                <w:lang w:eastAsia="zh-TW"/>
              </w:rPr>
            </w:pPr>
          </w:p>
        </w:tc>
        <w:tc>
          <w:tcPr>
            <w:tcW w:w="6779" w:type="dxa"/>
          </w:tcPr>
          <w:p w14:paraId="1C3023F6" w14:textId="77777777" w:rsidR="00BA26D3" w:rsidRDefault="00CA3D06">
            <w:pPr>
              <w:rPr>
                <w:rFonts w:ascii="CG Times (WN)" w:eastAsia="SimSun" w:hAnsi="CG Times (WN)"/>
                <w:lang w:eastAsia="zh-CN"/>
              </w:rPr>
            </w:pPr>
            <w:r>
              <w:rPr>
                <w:rFonts w:ascii="CG Times (WN)" w:eastAsia="SimSun" w:hAnsi="CG Times (WN)"/>
                <w:lang w:eastAsia="zh-CN"/>
              </w:rPr>
              <w:t>We can understand the intention for FL and companies to have such EE definition, but it seems 1% average data rate here equals to 1% power consumption, is it feasible to do the direct calculation like this?</w:t>
            </w:r>
          </w:p>
          <w:p w14:paraId="7DE04E95" w14:textId="77777777" w:rsidR="00BA26D3" w:rsidRDefault="00CA3D06">
            <w:pPr>
              <w:rPr>
                <w:rFonts w:ascii="CG Times (WN)" w:eastAsia="SimSun" w:hAnsi="CG Times (WN)"/>
                <w:lang w:eastAsia="zh-CN"/>
              </w:rPr>
            </w:pPr>
            <w:r>
              <w:rPr>
                <w:rFonts w:ascii="CG Times (WN)" w:eastAsia="SimSun" w:hAnsi="CG Times (WN)"/>
                <w:lang w:eastAsia="zh-CN"/>
              </w:rPr>
              <w:t>Also note that currently both RAN 6G SI and TPR for IMT-2030 are discussing EE definition. We prefer to have a unify design between RAN1 and RAN (and ITU-R, if possible:)), that is:</w:t>
            </w:r>
          </w:p>
          <w:p w14:paraId="2133AF81" w14:textId="77777777" w:rsidR="00BA26D3" w:rsidRDefault="00CA3D06">
            <w:pPr>
              <w:pStyle w:val="aff6"/>
              <w:numPr>
                <w:ilvl w:val="0"/>
                <w:numId w:val="16"/>
              </w:numPr>
              <w:rPr>
                <w:rFonts w:ascii="CG Times (WN)" w:eastAsia="SimSun" w:hAnsi="CG Times (WN)"/>
                <w:sz w:val="20"/>
                <w:szCs w:val="20"/>
                <w:lang w:eastAsia="zh-CN"/>
              </w:rPr>
            </w:pPr>
            <w:r>
              <w:rPr>
                <w:rFonts w:ascii="CG Times (WN)" w:eastAsia="SimSun" w:hAnsi="CG Times (WN)"/>
                <w:sz w:val="20"/>
              </w:rPr>
              <w:t>The relative target of certain metric</w:t>
            </w:r>
            <w:r>
              <w:rPr>
                <w:rFonts w:ascii="CG Times (WN)" w:eastAsia="SimSun" w:hAnsi="CG Times (WN)"/>
                <w:sz w:val="20"/>
                <w:szCs w:val="19"/>
              </w:rPr>
              <w:t xml:space="preserve"> (e.g. threshold value for the metric, or certain performance loss compared with the benchmark) can be set</w:t>
            </w:r>
            <w:r>
              <w:rPr>
                <w:rFonts w:ascii="CG Times (WN)" w:eastAsia="SimSun" w:hAnsi="CG Times (WN)"/>
                <w:sz w:val="20"/>
              </w:rPr>
              <w:t>. Constant like certain percent (e.g. 90%) of the UE fulfils the target should be achieved while evaluating the relative power saving for each load case.</w:t>
            </w:r>
          </w:p>
          <w:p w14:paraId="56E0A7A0" w14:textId="77777777" w:rsidR="00BA26D3" w:rsidRDefault="00CA3D06">
            <w:pPr>
              <w:rPr>
                <w:rFonts w:ascii="Aptos" w:eastAsia="新細明體" w:hAnsi="Aptos"/>
                <w:lang w:eastAsia="zh-TW"/>
              </w:rPr>
            </w:pPr>
            <w:r>
              <w:rPr>
                <w:rFonts w:ascii="CG Times (WN)" w:eastAsia="SimSun" w:hAnsi="CG Times (WN)"/>
                <w:szCs w:val="24"/>
              </w:rPr>
              <w:t xml:space="preserve">In addition, since different service </w:t>
            </w:r>
            <w:proofErr w:type="gramStart"/>
            <w:r>
              <w:rPr>
                <w:rFonts w:ascii="CG Times (WN)" w:eastAsia="SimSun" w:hAnsi="CG Times (WN)"/>
                <w:szCs w:val="24"/>
              </w:rPr>
              <w:t>may</w:t>
            </w:r>
            <w:proofErr w:type="gramEnd"/>
            <w:r>
              <w:rPr>
                <w:rFonts w:ascii="CG Times (WN)" w:eastAsia="SimSun" w:hAnsi="CG Times (WN)"/>
                <w:szCs w:val="24"/>
              </w:rPr>
              <w:t xml:space="preserve"> sensitive to different type of metric, it is recommended that the certain metric can be selected according to the service type</w:t>
            </w:r>
            <w:r>
              <w:rPr>
                <w:rFonts w:ascii="CG Times (WN)" w:eastAsia="SimSun" w:hAnsi="CG Times (WN)"/>
              </w:rPr>
              <w:t xml:space="preserve">, for instance, latency for Vo6G (i.e. </w:t>
            </w:r>
            <w:proofErr w:type="spellStart"/>
            <w:r>
              <w:rPr>
                <w:rFonts w:ascii="CG Times (WN)" w:eastAsia="SimSun" w:hAnsi="CG Times (WN)"/>
              </w:rPr>
              <w:t>VoNR</w:t>
            </w:r>
            <w:proofErr w:type="spellEnd"/>
            <w:r>
              <w:rPr>
                <w:rFonts w:ascii="CG Times (WN)" w:eastAsia="SimSun" w:hAnsi="CG Times (WN)"/>
              </w:rPr>
              <w:t>-like) service, latency or data rate for XR service, QoS or UPT for burst-buffer service.</w:t>
            </w:r>
          </w:p>
        </w:tc>
      </w:tr>
      <w:tr w:rsidR="00BA26D3" w14:paraId="4B048534" w14:textId="77777777">
        <w:tc>
          <w:tcPr>
            <w:tcW w:w="1271" w:type="dxa"/>
          </w:tcPr>
          <w:p w14:paraId="1CE29541" w14:textId="77777777" w:rsidR="00BA26D3" w:rsidRDefault="00CA3D06">
            <w:pPr>
              <w:rPr>
                <w:rFonts w:ascii="Aptos" w:eastAsia="新細明體" w:hAnsi="Aptos"/>
                <w:lang w:eastAsia="zh-TW"/>
              </w:rPr>
            </w:pPr>
            <w:r>
              <w:rPr>
                <w:rFonts w:ascii="CG Times (WN)" w:eastAsia="SimSun" w:hAnsi="CG Times (WN)"/>
                <w:lang w:eastAsia="zh-CN"/>
              </w:rPr>
              <w:t>Fujitsu</w:t>
            </w:r>
          </w:p>
        </w:tc>
        <w:tc>
          <w:tcPr>
            <w:tcW w:w="1580" w:type="dxa"/>
          </w:tcPr>
          <w:p w14:paraId="3B849D8E" w14:textId="77777777" w:rsidR="00BA26D3" w:rsidRDefault="00CA3D06">
            <w:pPr>
              <w:rPr>
                <w:rFonts w:ascii="Aptos" w:eastAsia="新細明體" w:hAnsi="Aptos"/>
                <w:lang w:eastAsia="zh-TW"/>
              </w:rPr>
            </w:pPr>
            <w:r>
              <w:rPr>
                <w:rFonts w:ascii="CG Times (WN)" w:eastAsia="SimSun" w:hAnsi="CG Times (WN)"/>
                <w:lang w:eastAsia="zh-CN"/>
              </w:rPr>
              <w:t>Y</w:t>
            </w:r>
          </w:p>
        </w:tc>
        <w:tc>
          <w:tcPr>
            <w:tcW w:w="6779" w:type="dxa"/>
          </w:tcPr>
          <w:p w14:paraId="699D1A3D" w14:textId="77777777" w:rsidR="00BA26D3" w:rsidRDefault="00BA26D3">
            <w:pPr>
              <w:rPr>
                <w:rFonts w:ascii="Aptos" w:eastAsia="新細明體" w:hAnsi="Aptos"/>
                <w:lang w:eastAsia="zh-TW"/>
              </w:rPr>
            </w:pPr>
          </w:p>
        </w:tc>
      </w:tr>
      <w:tr w:rsidR="00BA26D3" w14:paraId="3BC67B66" w14:textId="77777777">
        <w:tc>
          <w:tcPr>
            <w:tcW w:w="1271" w:type="dxa"/>
          </w:tcPr>
          <w:p w14:paraId="0776FD14" w14:textId="77777777" w:rsidR="00BA26D3" w:rsidRDefault="00CA3D06">
            <w:pPr>
              <w:rPr>
                <w:rFonts w:ascii="CG Times (WN)" w:eastAsia="新細明體" w:hAnsi="CG Times (WN)"/>
                <w:lang w:eastAsia="zh-TW"/>
              </w:rPr>
            </w:pPr>
            <w:proofErr w:type="spellStart"/>
            <w:r>
              <w:rPr>
                <w:rFonts w:ascii="CG Times (WN)" w:eastAsia="SimSun" w:hAnsi="CG Times (WN)"/>
                <w:lang w:eastAsia="zh-CN"/>
              </w:rPr>
              <w:t>Spreadtrum</w:t>
            </w:r>
            <w:proofErr w:type="spellEnd"/>
          </w:p>
        </w:tc>
        <w:tc>
          <w:tcPr>
            <w:tcW w:w="1580" w:type="dxa"/>
          </w:tcPr>
          <w:p w14:paraId="7AD78BEE" w14:textId="77777777" w:rsidR="00BA26D3" w:rsidRDefault="00BA26D3">
            <w:pPr>
              <w:rPr>
                <w:rFonts w:ascii="CG Times (WN)" w:eastAsia="新細明體" w:hAnsi="CG Times (WN)"/>
                <w:lang w:eastAsia="zh-TW"/>
              </w:rPr>
            </w:pPr>
          </w:p>
        </w:tc>
        <w:tc>
          <w:tcPr>
            <w:tcW w:w="6779" w:type="dxa"/>
          </w:tcPr>
          <w:p w14:paraId="3A2014FC" w14:textId="77777777" w:rsidR="00BA26D3" w:rsidRDefault="00CA3D06">
            <w:pPr>
              <w:rPr>
                <w:rFonts w:ascii="CG Times (WN)" w:eastAsia="SimSun" w:hAnsi="CG Times (WN)"/>
                <w:lang w:eastAsia="zh-CN"/>
              </w:rPr>
            </w:pPr>
            <w:r>
              <w:rPr>
                <w:rFonts w:ascii="CG Times (WN)" w:eastAsia="SimSun" w:hAnsi="CG Times (WN)"/>
                <w:lang w:eastAsia="zh-CN"/>
              </w:rPr>
              <w:t xml:space="preserve">It is unclear what the “total valid bits subject to traffic latency requirement over energy consumption” means. </w:t>
            </w:r>
          </w:p>
          <w:p w14:paraId="7BD1D432" w14:textId="77777777" w:rsidR="00BA26D3" w:rsidRDefault="00CA3D06">
            <w:pPr>
              <w:rPr>
                <w:rFonts w:ascii="CG Times (WN)" w:eastAsia="新細明體" w:hAnsi="CG Times (WN)"/>
                <w:lang w:eastAsia="zh-TW"/>
              </w:rPr>
            </w:pPr>
            <w:r>
              <w:rPr>
                <w:rFonts w:ascii="CG Times (WN)" w:eastAsia="SimSun" w:hAnsi="CG Times (WN)"/>
                <w:lang w:eastAsia="zh-CN"/>
              </w:rPr>
              <w:lastRenderedPageBreak/>
              <w:t>For definition of T, we need further discussion and “(simulation time vs. traffic-latency-dependent window)” should be removed.</w:t>
            </w:r>
          </w:p>
        </w:tc>
      </w:tr>
      <w:tr w:rsidR="00BA26D3" w14:paraId="2E2A5220" w14:textId="77777777">
        <w:tc>
          <w:tcPr>
            <w:tcW w:w="1271" w:type="dxa"/>
          </w:tcPr>
          <w:p w14:paraId="4878CDD9" w14:textId="77777777" w:rsidR="00BA26D3" w:rsidRDefault="00CA3D06">
            <w:pPr>
              <w:rPr>
                <w:rFonts w:ascii="CG Times (WN)" w:eastAsia="SimSun" w:hAnsi="CG Times (WN)"/>
                <w:lang w:eastAsia="zh-CN"/>
              </w:rPr>
            </w:pPr>
            <w:r>
              <w:rPr>
                <w:rFonts w:ascii="Aptos" w:eastAsia="新細明體" w:hAnsi="Aptos"/>
                <w:lang w:eastAsia="zh-TW"/>
              </w:rPr>
              <w:lastRenderedPageBreak/>
              <w:t>Panasonic</w:t>
            </w:r>
          </w:p>
        </w:tc>
        <w:tc>
          <w:tcPr>
            <w:tcW w:w="1580" w:type="dxa"/>
          </w:tcPr>
          <w:p w14:paraId="5D7DD6D8" w14:textId="77777777" w:rsidR="00BA26D3" w:rsidRDefault="00BA26D3">
            <w:pPr>
              <w:rPr>
                <w:rFonts w:ascii="CG Times (WN)" w:eastAsia="新細明體" w:hAnsi="CG Times (WN)"/>
                <w:lang w:eastAsia="zh-TW"/>
              </w:rPr>
            </w:pPr>
          </w:p>
        </w:tc>
        <w:tc>
          <w:tcPr>
            <w:tcW w:w="6779" w:type="dxa"/>
          </w:tcPr>
          <w:p w14:paraId="3FA81494" w14:textId="77777777" w:rsidR="00BA26D3" w:rsidRDefault="00CA3D06">
            <w:pPr>
              <w:rPr>
                <w:rFonts w:ascii="CG Times (WN)" w:eastAsia="SimSun" w:hAnsi="CG Times (WN)"/>
                <w:lang w:eastAsia="zh-CN"/>
              </w:rPr>
            </w:pPr>
            <w:r>
              <w:rPr>
                <w:rFonts w:ascii="Aptos" w:eastAsia="新細明體" w:hAnsi="Aptos"/>
                <w:lang w:eastAsia="zh-TW"/>
              </w:rPr>
              <w:t>To clarify our understanding, the reading of the physical meaning is like bits/per energy unit and then divided by average packet latency?</w:t>
            </w:r>
          </w:p>
        </w:tc>
      </w:tr>
      <w:tr w:rsidR="00BA26D3" w14:paraId="2AF6A7D2" w14:textId="77777777">
        <w:tc>
          <w:tcPr>
            <w:tcW w:w="1271" w:type="dxa"/>
          </w:tcPr>
          <w:p w14:paraId="289D5FBB" w14:textId="77777777" w:rsidR="00BA26D3" w:rsidRDefault="00CA3D06">
            <w:pPr>
              <w:rPr>
                <w:rFonts w:ascii="Aptos" w:eastAsia="新細明體" w:hAnsi="Aptos"/>
                <w:lang w:eastAsia="zh-TW"/>
              </w:rPr>
            </w:pPr>
            <w:r>
              <w:rPr>
                <w:rFonts w:ascii="CG Times (WN)" w:eastAsia="SimSun" w:hAnsi="CG Times (WN)"/>
                <w:lang w:eastAsia="zh-CN"/>
              </w:rPr>
              <w:t>Xiaomi</w:t>
            </w:r>
          </w:p>
        </w:tc>
        <w:tc>
          <w:tcPr>
            <w:tcW w:w="1580" w:type="dxa"/>
          </w:tcPr>
          <w:p w14:paraId="386E5510" w14:textId="77777777" w:rsidR="00BA26D3" w:rsidRDefault="00BA26D3">
            <w:pPr>
              <w:rPr>
                <w:rFonts w:ascii="CG Times (WN)" w:eastAsia="新細明體" w:hAnsi="CG Times (WN)"/>
                <w:lang w:eastAsia="zh-TW"/>
              </w:rPr>
            </w:pPr>
          </w:p>
        </w:tc>
        <w:tc>
          <w:tcPr>
            <w:tcW w:w="6779" w:type="dxa"/>
          </w:tcPr>
          <w:p w14:paraId="7BC20F44" w14:textId="77777777" w:rsidR="00BA26D3" w:rsidRDefault="00CA3D06">
            <w:pPr>
              <w:rPr>
                <w:rFonts w:ascii="CG Times (WN)" w:eastAsia="SimSun" w:hAnsi="CG Times (WN)"/>
                <w:lang w:eastAsia="zh-CN"/>
              </w:rPr>
            </w:pPr>
            <w:r>
              <w:rPr>
                <w:rFonts w:ascii="CG Times (WN)" w:eastAsia="SimSun" w:hAnsi="CG Times (WN)"/>
                <w:lang w:eastAsia="zh-CN"/>
              </w:rPr>
              <w:t>We are fine to define the energy efficiency (EE) metric for connected mode evaluation, but for this proposal, we have the following questions:</w:t>
            </w:r>
          </w:p>
          <w:p w14:paraId="5ED09658" w14:textId="77777777" w:rsidR="00BA26D3" w:rsidRDefault="00CA3D06">
            <w:pPr>
              <w:rPr>
                <w:rFonts w:ascii="CG Times (WN)" w:eastAsia="SimSun" w:hAnsi="CG Times (WN)"/>
                <w:lang w:eastAsia="zh-CN"/>
              </w:rPr>
            </w:pPr>
            <w:r>
              <w:rPr>
                <w:rFonts w:ascii="CG Times (WN)" w:eastAsia="SimSun" w:hAnsi="CG Times (WN)"/>
                <w:lang w:eastAsia="zh-CN"/>
              </w:rPr>
              <w:t xml:space="preserve">1. </w:t>
            </w:r>
            <w:proofErr w:type="gramStart"/>
            <w:r>
              <w:rPr>
                <w:rFonts w:ascii="CG Times (WN)" w:eastAsia="SimSun" w:hAnsi="CG Times (WN)"/>
                <w:lang w:eastAsia="zh-CN"/>
              </w:rPr>
              <w:t>Does</w:t>
            </w:r>
            <w:proofErr w:type="gramEnd"/>
            <w:r>
              <w:rPr>
                <w:rFonts w:ascii="CG Times (WN)" w:eastAsia="SimSun" w:hAnsi="CG Times (WN)"/>
                <w:lang w:eastAsia="zh-CN"/>
              </w:rPr>
              <w:t xml:space="preserve"> the </w:t>
            </w:r>
            <w:r>
              <w:rPr>
                <w:rFonts w:ascii="CG Times (WN)" w:eastAsia="新細明體" w:hAnsi="CG Times (WN)"/>
                <w:lang w:eastAsia="zh-TW"/>
              </w:rPr>
              <w:t>valid bits</w:t>
            </w:r>
            <w:r>
              <w:rPr>
                <w:rFonts w:ascii="CG Times (WN)" w:eastAsia="SimSun" w:hAnsi="CG Times (WN)"/>
                <w:lang w:eastAsia="zh-CN"/>
              </w:rPr>
              <w:t xml:space="preserve"> mean the bits successfully decoded? A clear definition may be needed.</w:t>
            </w:r>
          </w:p>
          <w:p w14:paraId="0324845D" w14:textId="77777777" w:rsidR="00BA26D3" w:rsidRDefault="00CA3D06">
            <w:pPr>
              <w:rPr>
                <w:rFonts w:ascii="Aptos" w:eastAsia="新細明體" w:hAnsi="Aptos"/>
                <w:lang w:eastAsia="zh-TW"/>
              </w:rPr>
            </w:pPr>
            <w:r>
              <w:rPr>
                <w:rFonts w:ascii="CG Times (WN)" w:eastAsia="SimSun" w:hAnsi="CG Times (WN)"/>
                <w:lang w:eastAsia="zh-CN"/>
              </w:rPr>
              <w:t>2. The definition of “</w:t>
            </w:r>
            <w:r>
              <w:rPr>
                <w:rFonts w:ascii="CG Times (WN)" w:eastAsia="新細明體" w:hAnsi="CG Times (WN)"/>
                <w:lang w:eastAsia="zh-TW"/>
              </w:rPr>
              <w:t>traffic-latency-dependent window</w:t>
            </w:r>
            <w:r>
              <w:rPr>
                <w:rFonts w:ascii="CG Times (WN)" w:eastAsia="SimSun" w:hAnsi="CG Times (WN)"/>
                <w:lang w:eastAsia="zh-CN"/>
              </w:rPr>
              <w:t>” is not clear, we prefer to remove the whole bracket of the FFS part for now.</w:t>
            </w:r>
          </w:p>
        </w:tc>
      </w:tr>
      <w:tr w:rsidR="00BA26D3" w14:paraId="666C4613" w14:textId="77777777">
        <w:tc>
          <w:tcPr>
            <w:tcW w:w="1271" w:type="dxa"/>
          </w:tcPr>
          <w:p w14:paraId="5390FA6F" w14:textId="77777777" w:rsidR="00BA26D3" w:rsidRDefault="00CA3D06">
            <w:pPr>
              <w:rPr>
                <w:rFonts w:ascii="CG Times (WN)" w:eastAsia="新細明體" w:hAnsi="CG Times (WN)"/>
                <w:lang w:eastAsia="zh-CN"/>
              </w:rPr>
            </w:pPr>
            <w:r>
              <w:rPr>
                <w:rFonts w:ascii="CG Times (WN)" w:eastAsia="新細明體" w:hAnsi="CG Times (WN)"/>
                <w:lang w:eastAsia="zh-CN"/>
              </w:rPr>
              <w:t>vivo</w:t>
            </w:r>
          </w:p>
        </w:tc>
        <w:tc>
          <w:tcPr>
            <w:tcW w:w="1580" w:type="dxa"/>
          </w:tcPr>
          <w:p w14:paraId="7BE44851" w14:textId="77777777" w:rsidR="00BA26D3" w:rsidRDefault="00BA26D3">
            <w:pPr>
              <w:rPr>
                <w:rFonts w:ascii="CG Times (WN)" w:eastAsia="新細明體" w:hAnsi="CG Times (WN)"/>
                <w:lang w:eastAsia="zh-TW"/>
              </w:rPr>
            </w:pPr>
          </w:p>
        </w:tc>
        <w:tc>
          <w:tcPr>
            <w:tcW w:w="6779" w:type="dxa"/>
          </w:tcPr>
          <w:p w14:paraId="7FB73D03" w14:textId="77777777" w:rsidR="00BA26D3" w:rsidRDefault="00CA3D06">
            <w:pPr>
              <w:rPr>
                <w:rFonts w:ascii="CG Times (WN)" w:eastAsia="新細明體" w:hAnsi="CG Times (WN)"/>
                <w:lang w:eastAsia="zh-CN"/>
              </w:rPr>
            </w:pPr>
            <w:r>
              <w:rPr>
                <w:rFonts w:ascii="CG Times (WN)" w:eastAsia="新細明體" w:hAnsi="CG Times (WN)"/>
                <w:lang w:eastAsia="zh-CN"/>
              </w:rPr>
              <w:t>Clarification is needed for the following</w:t>
            </w:r>
          </w:p>
          <w:p w14:paraId="33ACAA61" w14:textId="77777777" w:rsidR="00BA26D3" w:rsidRDefault="00CA3D06">
            <w:pPr>
              <w:numPr>
                <w:ilvl w:val="0"/>
                <w:numId w:val="17"/>
              </w:numPr>
              <w:rPr>
                <w:rFonts w:ascii="CG Times (WN)" w:eastAsia="新細明體" w:hAnsi="CG Times (WN)"/>
                <w:u w:val="single"/>
                <w:lang w:eastAsia="zh-CN"/>
              </w:rPr>
            </w:pPr>
            <w:r>
              <w:rPr>
                <w:rFonts w:ascii="CG Times (WN)" w:eastAsia="新細明體" w:hAnsi="CG Times (WN)"/>
                <w:lang w:eastAsia="zh-CN"/>
              </w:rPr>
              <w:t xml:space="preserve">How to understand </w:t>
            </w:r>
            <w:proofErr w:type="gramStart"/>
            <w:r>
              <w:rPr>
                <w:rFonts w:ascii="CG Times (WN)" w:eastAsia="新細明體" w:hAnsi="CG Times (WN)"/>
                <w:lang w:eastAsia="zh-CN"/>
              </w:rPr>
              <w:t>the  total</w:t>
            </w:r>
            <w:proofErr w:type="gramEnd"/>
            <w:r>
              <w:rPr>
                <w:rFonts w:ascii="CG Times (WN)" w:eastAsia="新細明體" w:hAnsi="CG Times (WN)"/>
                <w:lang w:eastAsia="zh-CN"/>
              </w:rPr>
              <w:t xml:space="preserve"> valid bits</w:t>
            </w:r>
            <w:r>
              <w:rPr>
                <w:rFonts w:ascii="CG Times (WN)" w:eastAsia="新細明體" w:hAnsi="CG Times (WN)"/>
                <w:b/>
                <w:bCs/>
                <w:lang w:eastAsia="zh-CN"/>
              </w:rPr>
              <w:t xml:space="preserve"> </w:t>
            </w:r>
            <w:r>
              <w:rPr>
                <w:rFonts w:ascii="CG Times (WN)" w:eastAsia="新細明體" w:hAnsi="CG Times (WN)"/>
                <w:b/>
                <w:bCs/>
                <w:u w:val="single"/>
                <w:lang w:eastAsia="zh-CN"/>
              </w:rPr>
              <w:t>subject to traffic latency requirement</w:t>
            </w:r>
            <w:r>
              <w:rPr>
                <w:rFonts w:ascii="CG Times (WN)" w:eastAsia="新細明體" w:hAnsi="CG Times (WN)"/>
                <w:u w:val="single"/>
                <w:lang w:eastAsia="zh-CN"/>
              </w:rPr>
              <w:t>?</w:t>
            </w:r>
          </w:p>
          <w:p w14:paraId="021122AF" w14:textId="77777777" w:rsidR="00BA26D3" w:rsidRDefault="00CA3D06">
            <w:pPr>
              <w:numPr>
                <w:ilvl w:val="0"/>
                <w:numId w:val="17"/>
              </w:numPr>
              <w:rPr>
                <w:rFonts w:ascii="CG Times (WN)" w:eastAsia="新細明體" w:hAnsi="CG Times (WN)"/>
                <w:lang w:eastAsia="zh-CN"/>
              </w:rPr>
            </w:pPr>
            <w:r>
              <w:rPr>
                <w:rFonts w:ascii="CG Times (WN)" w:eastAsia="新細明體" w:hAnsi="CG Times (WN)"/>
                <w:lang w:eastAsia="zh-CN"/>
              </w:rPr>
              <w:t xml:space="preserve">What is the </w:t>
            </w:r>
            <w:r>
              <w:rPr>
                <w:rFonts w:ascii="CG Times (WN)" w:eastAsia="新細明體" w:hAnsi="CG Times (WN)"/>
                <w:lang w:eastAsia="zh-TW"/>
              </w:rPr>
              <w:t>traffic-latency-dependent window</w:t>
            </w:r>
            <w:r>
              <w:rPr>
                <w:rFonts w:ascii="CG Times (WN)" w:eastAsia="SimSun" w:hAnsi="CG Times (WN)"/>
                <w:lang w:eastAsia="zh-CN"/>
              </w:rPr>
              <w:t>?</w:t>
            </w:r>
          </w:p>
        </w:tc>
      </w:tr>
      <w:tr w:rsidR="00BA26D3" w14:paraId="57B697F2" w14:textId="77777777">
        <w:tc>
          <w:tcPr>
            <w:tcW w:w="1271" w:type="dxa"/>
          </w:tcPr>
          <w:p w14:paraId="62C93114" w14:textId="77777777" w:rsidR="00BA26D3" w:rsidRDefault="00CA3D06">
            <w:pPr>
              <w:rPr>
                <w:rFonts w:ascii="Aptos" w:eastAsia="新細明體" w:hAnsi="Aptos"/>
                <w:lang w:eastAsia="zh-TW"/>
              </w:rPr>
            </w:pPr>
            <w:r>
              <w:rPr>
                <w:rFonts w:ascii="CG Times (WN)" w:hAnsi="CG Times (WN)"/>
              </w:rPr>
              <w:t>Nokia</w:t>
            </w:r>
          </w:p>
        </w:tc>
        <w:tc>
          <w:tcPr>
            <w:tcW w:w="1580" w:type="dxa"/>
          </w:tcPr>
          <w:p w14:paraId="5B6CA581" w14:textId="77777777" w:rsidR="00BA26D3" w:rsidRDefault="00BA26D3">
            <w:pPr>
              <w:rPr>
                <w:rFonts w:ascii="Aptos" w:eastAsia="新細明體" w:hAnsi="Aptos"/>
                <w:lang w:eastAsia="zh-TW"/>
              </w:rPr>
            </w:pPr>
          </w:p>
        </w:tc>
        <w:tc>
          <w:tcPr>
            <w:tcW w:w="6779" w:type="dxa"/>
          </w:tcPr>
          <w:p w14:paraId="72162C83" w14:textId="77777777" w:rsidR="00BA26D3" w:rsidRDefault="00CA3D06">
            <w:pPr>
              <w:rPr>
                <w:rFonts w:ascii="CG Times (WN)" w:hAnsi="CG Times (WN)"/>
              </w:rPr>
            </w:pPr>
            <w:r>
              <w:rPr>
                <w:rFonts w:ascii="CG Times (WN)" w:hAnsi="CG Times (WN)"/>
              </w:rPr>
              <w:t xml:space="preserve">We think that the metrics used in past studies should be used at least initially and then developed if needed for certain cases. </w:t>
            </w:r>
          </w:p>
        </w:tc>
      </w:tr>
      <w:tr w:rsidR="00BA26D3" w14:paraId="5B127FD9" w14:textId="77777777">
        <w:tc>
          <w:tcPr>
            <w:tcW w:w="1271" w:type="dxa"/>
          </w:tcPr>
          <w:p w14:paraId="12F01095" w14:textId="77777777" w:rsidR="00BA26D3" w:rsidRDefault="00CA3D06">
            <w:pPr>
              <w:rPr>
                <w:rFonts w:ascii="CG Times (WN)" w:hAnsi="CG Times (WN)"/>
              </w:rPr>
            </w:pPr>
            <w:r>
              <w:rPr>
                <w:rFonts w:ascii="CG Times (WN)" w:hAnsi="CG Times (WN)"/>
              </w:rPr>
              <w:t>Ericsson</w:t>
            </w:r>
          </w:p>
        </w:tc>
        <w:tc>
          <w:tcPr>
            <w:tcW w:w="1580" w:type="dxa"/>
          </w:tcPr>
          <w:p w14:paraId="1EB8ECA9" w14:textId="77777777" w:rsidR="00BA26D3" w:rsidRDefault="00BA26D3">
            <w:pPr>
              <w:rPr>
                <w:rFonts w:ascii="Aptos" w:eastAsia="新細明體" w:hAnsi="Aptos"/>
                <w:lang w:eastAsia="zh-TW"/>
              </w:rPr>
            </w:pPr>
          </w:p>
        </w:tc>
        <w:tc>
          <w:tcPr>
            <w:tcW w:w="6779" w:type="dxa"/>
          </w:tcPr>
          <w:p w14:paraId="375BE2A4" w14:textId="77777777" w:rsidR="00BA26D3" w:rsidRDefault="00CA3D06">
            <w:pPr>
              <w:rPr>
                <w:rFonts w:ascii="CG Times (WN)" w:hAnsi="CG Times (WN)"/>
              </w:rPr>
            </w:pPr>
            <w:r>
              <w:rPr>
                <w:rFonts w:ascii="Aptos" w:eastAsia="新細明體" w:hAnsi="Aptos"/>
                <w:lang w:eastAsia="zh-TW"/>
              </w:rPr>
              <w:t>UPT shall not be the only measure. It depends on what type of traffic it is, and therefore the proper KPI shall be considered per service type. We need more discussion before agreement.</w:t>
            </w:r>
          </w:p>
        </w:tc>
      </w:tr>
      <w:tr w:rsidR="00BA26D3" w14:paraId="7C5BF1C8" w14:textId="77777777">
        <w:tc>
          <w:tcPr>
            <w:tcW w:w="1271" w:type="dxa"/>
          </w:tcPr>
          <w:p w14:paraId="6FBF929A" w14:textId="77777777" w:rsidR="00BA26D3" w:rsidRDefault="00CA3D06">
            <w:pPr>
              <w:rPr>
                <w:rFonts w:ascii="CG Times (WN)" w:hAnsi="CG Times (WN)"/>
              </w:rPr>
            </w:pPr>
            <w:proofErr w:type="spellStart"/>
            <w:r>
              <w:rPr>
                <w:rFonts w:ascii="CG Times (WN)" w:eastAsia="Malgun Gothic" w:hAnsi="CG Times (WN)"/>
                <w:lang w:eastAsia="ko-KR"/>
              </w:rPr>
              <w:t>InterDigital</w:t>
            </w:r>
            <w:proofErr w:type="spellEnd"/>
          </w:p>
        </w:tc>
        <w:tc>
          <w:tcPr>
            <w:tcW w:w="1580" w:type="dxa"/>
          </w:tcPr>
          <w:p w14:paraId="236817EE" w14:textId="77777777" w:rsidR="00BA26D3" w:rsidRDefault="00BA26D3">
            <w:pPr>
              <w:rPr>
                <w:rFonts w:ascii="Aptos" w:eastAsia="新細明體" w:hAnsi="Aptos"/>
                <w:lang w:eastAsia="zh-TW"/>
              </w:rPr>
            </w:pPr>
          </w:p>
        </w:tc>
        <w:tc>
          <w:tcPr>
            <w:tcW w:w="6779" w:type="dxa"/>
          </w:tcPr>
          <w:p w14:paraId="6B6AD435" w14:textId="77777777" w:rsidR="00BA26D3" w:rsidRDefault="00CA3D06">
            <w:pPr>
              <w:rPr>
                <w:rFonts w:ascii="Aptos" w:eastAsia="新細明體" w:hAnsi="Aptos"/>
                <w:lang w:eastAsia="zh-TW"/>
              </w:rPr>
            </w:pPr>
            <w:r>
              <w:rPr>
                <w:rFonts w:ascii="CG Times (WN)" w:eastAsia="Malgun Gothic" w:hAnsi="CG Times (WN)"/>
                <w:lang w:eastAsia="ko-KR"/>
              </w:rPr>
              <w:t xml:space="preserve">We are fine with defining energy efficiency </w:t>
            </w:r>
            <w:proofErr w:type="gramStart"/>
            <w:r>
              <w:rPr>
                <w:rFonts w:ascii="CG Times (WN)" w:eastAsia="Malgun Gothic" w:hAnsi="CG Times (WN)"/>
                <w:lang w:eastAsia="ko-KR"/>
              </w:rPr>
              <w:t>metric, but</w:t>
            </w:r>
            <w:proofErr w:type="gramEnd"/>
            <w:r>
              <w:rPr>
                <w:rFonts w:ascii="CG Times (WN)" w:eastAsia="Malgun Gothic" w:hAnsi="CG Times (WN)"/>
                <w:lang w:eastAsia="ko-KR"/>
              </w:rPr>
              <w:t xml:space="preserve"> would like to be careful for the decision. As this is the first meeting, it is too early to finalize the definition. </w:t>
            </w:r>
          </w:p>
        </w:tc>
      </w:tr>
      <w:tr w:rsidR="00BA26D3" w14:paraId="56C16C0C" w14:textId="77777777">
        <w:tc>
          <w:tcPr>
            <w:tcW w:w="1271" w:type="dxa"/>
          </w:tcPr>
          <w:p w14:paraId="6E578183" w14:textId="77777777" w:rsidR="00BA26D3" w:rsidRDefault="00CA3D06">
            <w:pPr>
              <w:rPr>
                <w:rFonts w:ascii="CG Times (WN)" w:eastAsia="Malgun Gothic" w:hAnsi="CG Times (WN)"/>
                <w:lang w:eastAsia="ko-KR"/>
              </w:rPr>
            </w:pPr>
            <w:r>
              <w:rPr>
                <w:rFonts w:ascii="CG Times (WN)" w:eastAsia="Malgun Gothic" w:hAnsi="CG Times (WN)"/>
                <w:lang w:eastAsia="ko-KR"/>
              </w:rPr>
              <w:t>Apple</w:t>
            </w:r>
          </w:p>
        </w:tc>
        <w:tc>
          <w:tcPr>
            <w:tcW w:w="1580" w:type="dxa"/>
          </w:tcPr>
          <w:p w14:paraId="2E10622C" w14:textId="77777777" w:rsidR="00BA26D3" w:rsidRDefault="00BA26D3">
            <w:pPr>
              <w:rPr>
                <w:rFonts w:ascii="Aptos" w:eastAsia="新細明體" w:hAnsi="Aptos"/>
                <w:lang w:eastAsia="zh-TW"/>
              </w:rPr>
            </w:pPr>
          </w:p>
        </w:tc>
        <w:tc>
          <w:tcPr>
            <w:tcW w:w="6779" w:type="dxa"/>
          </w:tcPr>
          <w:p w14:paraId="4592F4E5" w14:textId="77777777" w:rsidR="00BA26D3" w:rsidRDefault="00CA3D06">
            <w:pPr>
              <w:rPr>
                <w:rFonts w:eastAsia="新細明體"/>
                <w:lang w:eastAsia="zh-TW"/>
              </w:rPr>
            </w:pPr>
            <w:r>
              <w:rPr>
                <w:rFonts w:eastAsia="新細明體"/>
                <w:lang w:eastAsia="zh-TW"/>
              </w:rPr>
              <w:t xml:space="preserve">We wonder which way is better: EE as defined here, or energy per bit (Eb=Average power consumption (3GPP unit)/Average data rate (Mbps)). If we use energy per bit, the relatively energy saving gain would be defined as (1 - </w:t>
            </w:r>
            <w:proofErr w:type="spellStart"/>
            <w:r>
              <w:rPr>
                <w:rFonts w:eastAsia="新細明體"/>
                <w:lang w:eastAsia="zh-TW"/>
              </w:rPr>
              <w:t>Eb_with_scheme</w:t>
            </w:r>
            <w:proofErr w:type="spellEnd"/>
            <w:r>
              <w:rPr>
                <w:rFonts w:eastAsia="新細明體"/>
                <w:lang w:eastAsia="zh-TW"/>
              </w:rPr>
              <w:t xml:space="preserve"> / </w:t>
            </w:r>
            <w:proofErr w:type="spellStart"/>
            <w:r>
              <w:rPr>
                <w:rFonts w:eastAsia="新細明體"/>
                <w:lang w:eastAsia="zh-TW"/>
              </w:rPr>
              <w:t>Eb_baseline</w:t>
            </w:r>
            <w:proofErr w:type="spellEnd"/>
            <w:r>
              <w:rPr>
                <w:rFonts w:eastAsia="新細明體"/>
                <w:lang w:eastAsia="zh-TW"/>
              </w:rPr>
              <w:t xml:space="preserve">), which is </w:t>
            </w:r>
            <w:proofErr w:type="gramStart"/>
            <w:r>
              <w:rPr>
                <w:rFonts w:eastAsia="新細明體"/>
                <w:lang w:eastAsia="zh-TW"/>
              </w:rPr>
              <w:t>similar to</w:t>
            </w:r>
            <w:proofErr w:type="gramEnd"/>
            <w:r>
              <w:rPr>
                <w:rFonts w:eastAsia="新細明體"/>
                <w:lang w:eastAsia="zh-TW"/>
              </w:rPr>
              <w:t xml:space="preserve"> the power saving gain that has been used so far in NR UEPS and NES evaluations.</w:t>
            </w:r>
          </w:p>
          <w:p w14:paraId="31C9D6E6" w14:textId="77777777" w:rsidR="00BA26D3" w:rsidRDefault="00CA3D06">
            <w:pPr>
              <w:rPr>
                <w:rFonts w:eastAsia="新細明體"/>
                <w:lang w:eastAsia="zh-TW"/>
              </w:rPr>
            </w:pPr>
            <w:r>
              <w:rPr>
                <w:rFonts w:eastAsia="新細明體"/>
                <w:lang w:eastAsia="zh-TW"/>
              </w:rPr>
              <w:t>We also wonder if comparing the energy consumption directly for different schemes under the same load would be sufficient already.</w:t>
            </w:r>
          </w:p>
          <w:p w14:paraId="27460A00" w14:textId="77777777" w:rsidR="00BA26D3" w:rsidRDefault="00CA3D06">
            <w:pPr>
              <w:rPr>
                <w:rFonts w:eastAsia="新細明體"/>
                <w:lang w:eastAsia="zh-TW"/>
              </w:rPr>
            </w:pPr>
            <w:r>
              <w:rPr>
                <w:rFonts w:eastAsia="新細明體"/>
                <w:lang w:eastAsia="zh-TW"/>
              </w:rPr>
              <w:t>We are open to hear views from companies.</w:t>
            </w:r>
          </w:p>
          <w:p w14:paraId="44FA70AD" w14:textId="77777777" w:rsidR="00BA26D3" w:rsidRDefault="00CA3D06">
            <w:pPr>
              <w:rPr>
                <w:rFonts w:ascii="CG Times (WN)" w:eastAsia="Malgun Gothic" w:hAnsi="CG Times (WN)"/>
                <w:lang w:eastAsia="ko-KR"/>
              </w:rPr>
            </w:pPr>
            <w:r>
              <w:rPr>
                <w:rFonts w:eastAsia="新細明體"/>
                <w:lang w:eastAsia="zh-TW"/>
              </w:rPr>
              <w:t>“Subject to traffic latency requirement” may not be necessary here. We will need to discuss the exact performance requirements, which may be different for different service types.</w:t>
            </w:r>
          </w:p>
        </w:tc>
      </w:tr>
      <w:tr w:rsidR="00BA26D3" w14:paraId="4BCF8DFD" w14:textId="77777777">
        <w:tc>
          <w:tcPr>
            <w:tcW w:w="1271" w:type="dxa"/>
          </w:tcPr>
          <w:p w14:paraId="555AE1F9" w14:textId="77777777" w:rsidR="00BA26D3" w:rsidRDefault="00CA3D06">
            <w:pPr>
              <w:rPr>
                <w:rFonts w:ascii="CG Times (WN)" w:eastAsia="Malgun Gothic" w:hAnsi="CG Times (WN)"/>
                <w:lang w:eastAsia="ko-KR"/>
              </w:rPr>
            </w:pPr>
            <w:r>
              <w:rPr>
                <w:rFonts w:ascii="Aptos" w:eastAsia="新細明體" w:hAnsi="Aptos"/>
                <w:lang w:eastAsia="zh-TW"/>
              </w:rPr>
              <w:t>Qualcomm</w:t>
            </w:r>
          </w:p>
        </w:tc>
        <w:tc>
          <w:tcPr>
            <w:tcW w:w="1580" w:type="dxa"/>
          </w:tcPr>
          <w:p w14:paraId="1A9BF097" w14:textId="77777777" w:rsidR="00BA26D3" w:rsidRDefault="00CA3D06">
            <w:pPr>
              <w:rPr>
                <w:rFonts w:ascii="Aptos" w:eastAsia="新細明體" w:hAnsi="Aptos"/>
                <w:lang w:eastAsia="zh-TW"/>
              </w:rPr>
            </w:pPr>
            <w:r>
              <w:rPr>
                <w:rFonts w:ascii="Aptos" w:eastAsia="新細明體" w:hAnsi="Aptos"/>
                <w:lang w:eastAsia="zh-TW"/>
              </w:rPr>
              <w:t>N</w:t>
            </w:r>
          </w:p>
        </w:tc>
        <w:tc>
          <w:tcPr>
            <w:tcW w:w="6779" w:type="dxa"/>
          </w:tcPr>
          <w:p w14:paraId="6B69903E" w14:textId="77777777" w:rsidR="00BA26D3" w:rsidRDefault="00CA3D06">
            <w:pPr>
              <w:rPr>
                <w:rFonts w:ascii="CG Times (WN)" w:eastAsia="新細明體" w:hAnsi="CG Times (WN)"/>
                <w:lang w:eastAsia="zh-TW"/>
              </w:rPr>
            </w:pPr>
            <w:r>
              <w:rPr>
                <w:rFonts w:ascii="Aptos" w:eastAsia="新細明體" w:hAnsi="Aptos"/>
                <w:lang w:eastAsia="zh-TW"/>
              </w:rPr>
              <w:t>It is not clear why we need to include data rate here. It also is not clear that the equation corresponds to the proposal. The proposal states that the valid bits are subject to latency requirement, which would be a binary pass/</w:t>
            </w:r>
            <w:proofErr w:type="gramStart"/>
            <w:r>
              <w:rPr>
                <w:rFonts w:ascii="Aptos" w:eastAsia="新細明體" w:hAnsi="Aptos"/>
                <w:lang w:eastAsia="zh-TW"/>
              </w:rPr>
              <w:t>fail</w:t>
            </w:r>
            <w:proofErr w:type="gramEnd"/>
            <w:r>
              <w:rPr>
                <w:rFonts w:ascii="Aptos" w:eastAsia="新細明體" w:hAnsi="Aptos"/>
                <w:lang w:eastAsia="zh-TW"/>
              </w:rPr>
              <w:t>. The equation scales with the actual latency. Finally, it is not clear how this would apply to cases where PDCCH is monitored without data transmission.</w:t>
            </w:r>
          </w:p>
        </w:tc>
      </w:tr>
      <w:tr w:rsidR="00BA26D3" w14:paraId="5956146B" w14:textId="77777777">
        <w:tc>
          <w:tcPr>
            <w:tcW w:w="1271" w:type="dxa"/>
          </w:tcPr>
          <w:p w14:paraId="7486F94D" w14:textId="77777777" w:rsidR="00BA26D3" w:rsidRDefault="00CA3D06">
            <w:pPr>
              <w:rPr>
                <w:rFonts w:ascii="Aptos" w:eastAsia="新細明體" w:hAnsi="Aptos"/>
                <w:lang w:eastAsia="zh-TW"/>
              </w:rPr>
            </w:pPr>
            <w:r>
              <w:rPr>
                <w:rFonts w:ascii="Aptos" w:eastAsia="SimSun" w:hAnsi="Aptos"/>
                <w:lang w:eastAsia="zh-CN"/>
              </w:rPr>
              <w:t xml:space="preserve">Huawei, </w:t>
            </w:r>
            <w:proofErr w:type="spellStart"/>
            <w:r>
              <w:rPr>
                <w:rFonts w:ascii="Aptos" w:eastAsia="SimSun" w:hAnsi="Aptos"/>
                <w:lang w:eastAsia="zh-CN"/>
              </w:rPr>
              <w:t>HiSilicon</w:t>
            </w:r>
            <w:proofErr w:type="spellEnd"/>
          </w:p>
        </w:tc>
        <w:tc>
          <w:tcPr>
            <w:tcW w:w="1580" w:type="dxa"/>
          </w:tcPr>
          <w:p w14:paraId="7916E95E" w14:textId="77777777" w:rsidR="00BA26D3" w:rsidRDefault="00CA3D06">
            <w:pPr>
              <w:rPr>
                <w:rFonts w:ascii="CG Times (WN)" w:eastAsia="新細明體" w:hAnsi="CG Times (WN)"/>
                <w:lang w:eastAsia="zh-TW"/>
              </w:rPr>
            </w:pPr>
            <w:r>
              <w:rPr>
                <w:rFonts w:ascii="Aptos" w:eastAsia="SimSun" w:hAnsi="Aptos"/>
                <w:lang w:eastAsia="zh-CN"/>
              </w:rPr>
              <w:t>Clarification needed</w:t>
            </w:r>
          </w:p>
        </w:tc>
        <w:tc>
          <w:tcPr>
            <w:tcW w:w="6779" w:type="dxa"/>
          </w:tcPr>
          <w:p w14:paraId="7F03B8A6" w14:textId="77777777" w:rsidR="00BA26D3" w:rsidRDefault="00CA3D06">
            <w:pPr>
              <w:rPr>
                <w:rFonts w:ascii="Aptos" w:eastAsia="SimSun" w:hAnsi="Aptos"/>
                <w:lang w:eastAsia="zh-CN"/>
              </w:rPr>
            </w:pPr>
            <w:r>
              <w:rPr>
                <w:rFonts w:ascii="Aptos" w:eastAsia="SimSun" w:hAnsi="Aptos"/>
                <w:lang w:eastAsia="zh-CN"/>
              </w:rPr>
              <w:t xml:space="preserve">For fair comparison of different solutions, the total amount of data (to be transmitted in the simulation duration </w:t>
            </w:r>
            <w:proofErr w:type="gramStart"/>
            <w:r>
              <w:rPr>
                <w:rFonts w:ascii="Aptos" w:eastAsia="SimSun" w:hAnsi="Aptos"/>
                <w:lang w:eastAsia="zh-CN"/>
              </w:rPr>
              <w:t>time  T</w:t>
            </w:r>
            <w:proofErr w:type="gramEnd"/>
            <w:r>
              <w:rPr>
                <w:rFonts w:ascii="Aptos" w:eastAsia="SimSun" w:hAnsi="Aptos"/>
                <w:lang w:eastAsia="zh-CN"/>
              </w:rPr>
              <w:t>) should be fixed and the duration T should also be common, which means the average data rate is fixed. Then the only variable would be the average power consumption. Direct use of average power consumption seems natural.</w:t>
            </w:r>
          </w:p>
          <w:p w14:paraId="4CCFC219" w14:textId="77777777" w:rsidR="00BA26D3" w:rsidRDefault="00CA3D06">
            <w:pPr>
              <w:rPr>
                <w:rFonts w:ascii="Aptos" w:eastAsia="新細明體" w:hAnsi="Aptos"/>
                <w:lang w:eastAsia="zh-TW"/>
              </w:rPr>
            </w:pPr>
            <w:r>
              <w:rPr>
                <w:rFonts w:ascii="Aptos" w:eastAsia="SimSun" w:hAnsi="Aptos"/>
                <w:lang w:eastAsia="zh-CN"/>
              </w:rPr>
              <w:lastRenderedPageBreak/>
              <w:t xml:space="preserve">In addition, we recommend </w:t>
            </w:r>
            <w:proofErr w:type="gramStart"/>
            <w:r>
              <w:rPr>
                <w:rFonts w:ascii="Aptos" w:eastAsia="SimSun" w:hAnsi="Aptos"/>
                <w:lang w:eastAsia="zh-CN"/>
              </w:rPr>
              <w:t>to compare</w:t>
            </w:r>
            <w:proofErr w:type="gramEnd"/>
            <w:r>
              <w:rPr>
                <w:rFonts w:ascii="Aptos" w:eastAsia="SimSun" w:hAnsi="Aptos"/>
                <w:lang w:eastAsia="zh-CN"/>
              </w:rPr>
              <w:t xml:space="preserve"> EE or average power consumption for different energy saving techniques, with a given user’s QoS satisfaction rate.</w:t>
            </w:r>
          </w:p>
        </w:tc>
      </w:tr>
      <w:tr w:rsidR="00BA26D3" w14:paraId="294788C0" w14:textId="77777777">
        <w:tc>
          <w:tcPr>
            <w:tcW w:w="1271" w:type="dxa"/>
          </w:tcPr>
          <w:p w14:paraId="565A36D2" w14:textId="77777777" w:rsidR="00BA26D3" w:rsidRDefault="00CA3D06">
            <w:pPr>
              <w:rPr>
                <w:rFonts w:ascii="Aptos" w:eastAsia="SimSun" w:hAnsi="Aptos"/>
                <w:lang w:eastAsia="zh-CN"/>
              </w:rPr>
            </w:pPr>
            <w:r>
              <w:rPr>
                <w:rFonts w:ascii="CG Times (WN)" w:hAnsi="CG Times (WN)"/>
              </w:rPr>
              <w:lastRenderedPageBreak/>
              <w:t>Lenovo</w:t>
            </w:r>
          </w:p>
        </w:tc>
        <w:tc>
          <w:tcPr>
            <w:tcW w:w="1580" w:type="dxa"/>
          </w:tcPr>
          <w:p w14:paraId="5DF5E9FC" w14:textId="77777777" w:rsidR="00BA26D3" w:rsidRDefault="00CA3D06">
            <w:pPr>
              <w:rPr>
                <w:rFonts w:ascii="Aptos" w:eastAsia="SimSun" w:hAnsi="Aptos"/>
                <w:lang w:eastAsia="zh-CN"/>
              </w:rPr>
            </w:pPr>
            <w:r>
              <w:rPr>
                <w:rFonts w:ascii="Aptos" w:eastAsia="SimSun" w:hAnsi="Aptos"/>
                <w:lang w:eastAsia="zh-CN"/>
              </w:rPr>
              <w:t>N</w:t>
            </w:r>
          </w:p>
        </w:tc>
        <w:tc>
          <w:tcPr>
            <w:tcW w:w="6779" w:type="dxa"/>
          </w:tcPr>
          <w:p w14:paraId="3E1E3E44" w14:textId="77777777" w:rsidR="00BA26D3" w:rsidRDefault="00CA3D06">
            <w:pPr>
              <w:rPr>
                <w:rFonts w:ascii="Aptos" w:eastAsia="SimSun" w:hAnsi="Aptos"/>
                <w:lang w:eastAsia="zh-CN"/>
              </w:rPr>
            </w:pPr>
            <w:r>
              <w:rPr>
                <w:rFonts w:ascii="Aptos" w:eastAsia="新細明體" w:hAnsi="Aptos"/>
                <w:lang w:eastAsia="zh-TW"/>
              </w:rPr>
              <w:t xml:space="preserve">Metric from 5G NR TR38.864 is taken as baseline to evaluate BS power consumption and we can discuss what is the cons and further improvement needs.  </w:t>
            </w:r>
          </w:p>
        </w:tc>
      </w:tr>
      <w:tr w:rsidR="00BA26D3" w14:paraId="42B1AB6B" w14:textId="77777777">
        <w:tc>
          <w:tcPr>
            <w:tcW w:w="1271" w:type="dxa"/>
          </w:tcPr>
          <w:p w14:paraId="3856039E" w14:textId="77777777" w:rsidR="00BA26D3" w:rsidRDefault="00CA3D06">
            <w:pPr>
              <w:rPr>
                <w:rFonts w:ascii="CG Times (WN)" w:eastAsia="新細明體" w:hAnsi="CG Times (WN)"/>
                <w:lang w:eastAsia="zh-CN"/>
              </w:rPr>
            </w:pPr>
            <w:r>
              <w:rPr>
                <w:rFonts w:ascii="CG Times (WN)" w:eastAsia="新細明體" w:hAnsi="CG Times (WN)"/>
                <w:lang w:eastAsia="zh-CN"/>
              </w:rPr>
              <w:t>ZTE, Sanechips</w:t>
            </w:r>
          </w:p>
        </w:tc>
        <w:tc>
          <w:tcPr>
            <w:tcW w:w="1580" w:type="dxa"/>
          </w:tcPr>
          <w:p w14:paraId="56D5A461" w14:textId="77777777" w:rsidR="00BA26D3" w:rsidRDefault="00BA26D3">
            <w:pPr>
              <w:rPr>
                <w:rFonts w:ascii="CG Times (WN)" w:eastAsia="新細明體" w:hAnsi="CG Times (WN)"/>
                <w:lang w:eastAsia="zh-CN"/>
              </w:rPr>
            </w:pPr>
          </w:p>
        </w:tc>
        <w:tc>
          <w:tcPr>
            <w:tcW w:w="6779" w:type="dxa"/>
          </w:tcPr>
          <w:p w14:paraId="5D10113A" w14:textId="77777777" w:rsidR="00BA26D3" w:rsidRDefault="00CA3D06">
            <w:pPr>
              <w:rPr>
                <w:rFonts w:ascii="CG Times (WN)" w:eastAsia="新細明體" w:hAnsi="CG Times (WN)"/>
                <w:lang w:eastAsia="zh-CN"/>
              </w:rPr>
            </w:pPr>
            <w:r>
              <w:rPr>
                <w:rFonts w:ascii="CG Times (WN)" w:eastAsia="新細明體" w:hAnsi="CG Times (WN)"/>
                <w:lang w:eastAsia="zh-CN"/>
              </w:rPr>
              <w:t>Firstly, we need to consider whether/how to use the 5G metrics, e.g., power saving gain, latency, UPT or some other metrics.</w:t>
            </w:r>
          </w:p>
          <w:p w14:paraId="4C71BECD" w14:textId="77777777" w:rsidR="00BA26D3" w:rsidRDefault="00CA3D06">
            <w:pPr>
              <w:rPr>
                <w:rFonts w:ascii="CG Times (WN)" w:eastAsia="新細明體" w:hAnsi="CG Times (WN)"/>
                <w:lang w:eastAsia="zh-TW"/>
              </w:rPr>
            </w:pPr>
            <w:r>
              <w:rPr>
                <w:rFonts w:ascii="CG Times (WN)" w:eastAsia="新細明體" w:hAnsi="CG Times (WN)"/>
                <w:lang w:eastAsia="zh-CN"/>
              </w:rPr>
              <w:t xml:space="preserve">Secondly, we think for some cases, the EE metric </w:t>
            </w:r>
            <w:proofErr w:type="spellStart"/>
            <w:r>
              <w:rPr>
                <w:rFonts w:ascii="CG Times (WN)" w:eastAsia="新細明體" w:hAnsi="CG Times (WN)"/>
                <w:lang w:eastAsia="zh-CN"/>
              </w:rPr>
              <w:t>can not</w:t>
            </w:r>
            <w:proofErr w:type="spellEnd"/>
            <w:r>
              <w:rPr>
                <w:rFonts w:ascii="CG Times (WN)" w:eastAsia="新細明體" w:hAnsi="CG Times (WN)"/>
                <w:lang w:eastAsia="zh-CN"/>
              </w:rPr>
              <w:t xml:space="preserve"> reflect whether some schemes are beneficial or not. For example, for a delay tolerant UE, e.g., tolerant up to 80ms, with LP-WUS scheme, the latency may be increased from 1ms to 40ms due to wake-up delay. In this case, the latency is increased, and the average data rate is decreased, and then EE may be decreased. However, the UE can tolerant this and </w:t>
            </w:r>
            <w:proofErr w:type="gramStart"/>
            <w:r>
              <w:rPr>
                <w:rFonts w:ascii="CG Times (WN)" w:eastAsia="新細明體" w:hAnsi="CG Times (WN)"/>
                <w:lang w:eastAsia="zh-CN"/>
              </w:rPr>
              <w:t>no</w:t>
            </w:r>
            <w:proofErr w:type="gramEnd"/>
            <w:r>
              <w:rPr>
                <w:rFonts w:ascii="CG Times (WN)" w:eastAsia="新細明體" w:hAnsi="CG Times (WN)"/>
                <w:lang w:eastAsia="zh-CN"/>
              </w:rPr>
              <w:t xml:space="preserve"> much impact. Therefore, we think we should take this into account.</w:t>
            </w:r>
          </w:p>
        </w:tc>
      </w:tr>
      <w:tr w:rsidR="00BA26D3" w14:paraId="53D05F1A" w14:textId="77777777">
        <w:tc>
          <w:tcPr>
            <w:tcW w:w="1271" w:type="dxa"/>
            <w:tcBorders>
              <w:top w:val="nil"/>
              <w:bottom w:val="single" w:sz="4" w:space="0" w:color="auto"/>
            </w:tcBorders>
          </w:tcPr>
          <w:p w14:paraId="350A05C2" w14:textId="77777777" w:rsidR="00BA26D3" w:rsidRDefault="00CA3D06">
            <w:pPr>
              <w:rPr>
                <w:rFonts w:eastAsia="SimSun"/>
                <w:lang w:eastAsia="zh-CN"/>
              </w:rPr>
            </w:pPr>
            <w:proofErr w:type="spellStart"/>
            <w:r>
              <w:rPr>
                <w:rFonts w:eastAsia="SimSun"/>
                <w:lang w:eastAsia="zh-CN"/>
              </w:rPr>
              <w:t>CEWiT</w:t>
            </w:r>
            <w:proofErr w:type="spellEnd"/>
          </w:p>
        </w:tc>
        <w:tc>
          <w:tcPr>
            <w:tcW w:w="1580" w:type="dxa"/>
            <w:tcBorders>
              <w:top w:val="nil"/>
              <w:bottom w:val="single" w:sz="4" w:space="0" w:color="auto"/>
            </w:tcBorders>
          </w:tcPr>
          <w:p w14:paraId="5C8BADCE" w14:textId="77777777" w:rsidR="00BA26D3" w:rsidRDefault="00BA26D3">
            <w:pPr>
              <w:rPr>
                <w:rFonts w:ascii="CG Times (WN)" w:eastAsia="新細明體" w:hAnsi="CG Times (WN)"/>
                <w:lang w:eastAsia="zh-TW"/>
              </w:rPr>
            </w:pPr>
          </w:p>
        </w:tc>
        <w:tc>
          <w:tcPr>
            <w:tcW w:w="6779" w:type="dxa"/>
            <w:tcBorders>
              <w:top w:val="nil"/>
              <w:bottom w:val="single" w:sz="4" w:space="0" w:color="auto"/>
            </w:tcBorders>
          </w:tcPr>
          <w:p w14:paraId="759798DD" w14:textId="77777777" w:rsidR="00BA26D3" w:rsidRDefault="00CA3D06">
            <w:pPr>
              <w:rPr>
                <w:rFonts w:eastAsia="SimSun"/>
                <w:lang w:eastAsia="zh-CN"/>
              </w:rPr>
            </w:pPr>
            <w:r>
              <w:rPr>
                <w:rFonts w:eastAsia="SimSun"/>
                <w:lang w:eastAsia="zh-CN"/>
              </w:rPr>
              <w:t>We share views with LG. Our preference also is to define average energy consumption as metric, as was done in NR. Further throughput and latency can be reported in addition.</w:t>
            </w:r>
          </w:p>
        </w:tc>
      </w:tr>
      <w:tr w:rsidR="00BA26D3" w14:paraId="2097F543" w14:textId="77777777">
        <w:tc>
          <w:tcPr>
            <w:tcW w:w="1271" w:type="dxa"/>
            <w:tcBorders>
              <w:top w:val="single" w:sz="4" w:space="0" w:color="auto"/>
              <w:bottom w:val="single" w:sz="4" w:space="0" w:color="auto"/>
            </w:tcBorders>
          </w:tcPr>
          <w:p w14:paraId="7BDD5C35" w14:textId="77777777" w:rsidR="00BA26D3" w:rsidRDefault="00CA3D06">
            <w:pPr>
              <w:rPr>
                <w:rFonts w:eastAsia="SimSun"/>
                <w:lang w:eastAsia="zh-CN"/>
              </w:rPr>
            </w:pPr>
            <w:r>
              <w:rPr>
                <w:rFonts w:ascii="Aptos" w:eastAsia="Malgun Gothic" w:hAnsi="Aptos" w:hint="eastAsia"/>
                <w:lang w:eastAsia="ko-KR"/>
              </w:rPr>
              <w:t>S</w:t>
            </w:r>
            <w:r>
              <w:rPr>
                <w:rFonts w:ascii="Aptos" w:eastAsia="Malgun Gothic" w:hAnsi="Aptos"/>
                <w:lang w:eastAsia="ko-KR"/>
              </w:rPr>
              <w:t>amsung</w:t>
            </w:r>
          </w:p>
        </w:tc>
        <w:tc>
          <w:tcPr>
            <w:tcW w:w="1580" w:type="dxa"/>
            <w:tcBorders>
              <w:top w:val="single" w:sz="4" w:space="0" w:color="auto"/>
              <w:bottom w:val="single" w:sz="4" w:space="0" w:color="auto"/>
            </w:tcBorders>
          </w:tcPr>
          <w:p w14:paraId="76274F71" w14:textId="77777777" w:rsidR="00BA26D3" w:rsidRDefault="00BA26D3">
            <w:pPr>
              <w:rPr>
                <w:rFonts w:ascii="CG Times (WN)" w:eastAsia="新細明體" w:hAnsi="CG Times (WN)"/>
                <w:lang w:eastAsia="zh-TW"/>
              </w:rPr>
            </w:pPr>
          </w:p>
        </w:tc>
        <w:tc>
          <w:tcPr>
            <w:tcW w:w="6779" w:type="dxa"/>
            <w:tcBorders>
              <w:top w:val="single" w:sz="4" w:space="0" w:color="auto"/>
              <w:bottom w:val="single" w:sz="4" w:space="0" w:color="auto"/>
            </w:tcBorders>
          </w:tcPr>
          <w:p w14:paraId="5D1F9B5C" w14:textId="77777777" w:rsidR="00BA26D3" w:rsidRDefault="00CA3D06">
            <w:pPr>
              <w:rPr>
                <w:rFonts w:eastAsia="SimSun"/>
                <w:lang w:eastAsia="zh-CN"/>
              </w:rPr>
            </w:pPr>
            <w:r>
              <w:rPr>
                <w:rFonts w:ascii="Aptos" w:eastAsia="Malgun Gothic" w:hAnsi="Aptos" w:hint="eastAsia"/>
                <w:lang w:eastAsia="ko-KR"/>
              </w:rPr>
              <w:t>N</w:t>
            </w:r>
            <w:r>
              <w:rPr>
                <w:rFonts w:ascii="Aptos" w:eastAsia="Malgun Gothic" w:hAnsi="Aptos"/>
                <w:lang w:eastAsia="ko-KR"/>
              </w:rPr>
              <w:t>eed to be consistent with on-going RAN discussion for TPR</w:t>
            </w:r>
          </w:p>
        </w:tc>
      </w:tr>
      <w:tr w:rsidR="00BA26D3" w14:paraId="19DBBEA0" w14:textId="77777777">
        <w:tc>
          <w:tcPr>
            <w:tcW w:w="1271" w:type="dxa"/>
            <w:tcBorders>
              <w:top w:val="single" w:sz="4" w:space="0" w:color="auto"/>
              <w:bottom w:val="single" w:sz="4" w:space="0" w:color="auto"/>
            </w:tcBorders>
          </w:tcPr>
          <w:p w14:paraId="00A8C0D8" w14:textId="77777777" w:rsidR="00BA26D3" w:rsidRDefault="00CA3D06">
            <w:pPr>
              <w:rPr>
                <w:rFonts w:ascii="Aptos" w:eastAsia="Malgun Gothic" w:hAnsi="Aptos"/>
                <w:lang w:eastAsia="ko-KR"/>
              </w:rPr>
            </w:pPr>
            <w:r>
              <w:rPr>
                <w:rFonts w:ascii="CG Times (WN)" w:eastAsia="新細明體" w:hAnsi="CG Times (WN)"/>
                <w:lang w:eastAsia="zh-CN"/>
              </w:rPr>
              <w:t>Fraunhofer</w:t>
            </w:r>
          </w:p>
        </w:tc>
        <w:tc>
          <w:tcPr>
            <w:tcW w:w="1580" w:type="dxa"/>
            <w:tcBorders>
              <w:top w:val="single" w:sz="4" w:space="0" w:color="auto"/>
              <w:bottom w:val="single" w:sz="4" w:space="0" w:color="auto"/>
            </w:tcBorders>
          </w:tcPr>
          <w:p w14:paraId="64FAC61B" w14:textId="77777777" w:rsidR="00BA26D3" w:rsidRDefault="00CA3D06">
            <w:pPr>
              <w:rPr>
                <w:rFonts w:ascii="CG Times (WN)" w:eastAsia="新細明體" w:hAnsi="CG Times (WN)"/>
                <w:lang w:eastAsia="zh-TW"/>
              </w:rPr>
            </w:pPr>
            <w:r>
              <w:rPr>
                <w:rFonts w:ascii="CG Times (WN)" w:eastAsia="新細明體" w:hAnsi="CG Times (WN)"/>
                <w:lang w:eastAsia="zh-CN"/>
              </w:rPr>
              <w:t>N</w:t>
            </w:r>
          </w:p>
        </w:tc>
        <w:tc>
          <w:tcPr>
            <w:tcW w:w="6779" w:type="dxa"/>
            <w:tcBorders>
              <w:top w:val="single" w:sz="4" w:space="0" w:color="auto"/>
              <w:bottom w:val="single" w:sz="4" w:space="0" w:color="auto"/>
            </w:tcBorders>
          </w:tcPr>
          <w:p w14:paraId="038ED706" w14:textId="77777777" w:rsidR="00BA26D3" w:rsidRDefault="00CA3D06">
            <w:pPr>
              <w:rPr>
                <w:rFonts w:ascii="Aptos" w:eastAsia="Malgun Gothic" w:hAnsi="Aptos"/>
                <w:lang w:eastAsia="ko-KR"/>
              </w:rPr>
            </w:pPr>
            <w:r>
              <w:rPr>
                <w:rFonts w:ascii="CG Times (WN)" w:eastAsia="新細明體" w:hAnsi="CG Times (WN)"/>
                <w:lang w:eastAsia="zh-CN"/>
              </w:rPr>
              <w:t>We share concerns raised by Qualcomm.  Especially when there is no data to transmit with only the common signals and the sleep states in between, how would this metric represent energy consumption? As Lenovo and others pointed out, the metric from TR38.864 should be the basis.</w:t>
            </w:r>
          </w:p>
        </w:tc>
      </w:tr>
      <w:tr w:rsidR="00BA26D3" w14:paraId="3CF247EE" w14:textId="77777777">
        <w:tc>
          <w:tcPr>
            <w:tcW w:w="1271" w:type="dxa"/>
            <w:tcBorders>
              <w:top w:val="single" w:sz="4" w:space="0" w:color="auto"/>
            </w:tcBorders>
          </w:tcPr>
          <w:p w14:paraId="1E2CB181" w14:textId="77777777" w:rsidR="00BA26D3" w:rsidRDefault="00CA3D06">
            <w:pPr>
              <w:rPr>
                <w:rFonts w:ascii="CG Times (WN)" w:eastAsia="新細明體" w:hAnsi="CG Times (WN)"/>
                <w:lang w:eastAsia="zh-CN"/>
              </w:rPr>
            </w:pPr>
            <w:r>
              <w:rPr>
                <w:rFonts w:ascii="CG Times (WN)" w:eastAsia="新細明體" w:hAnsi="CG Times (WN)" w:hint="eastAsia"/>
                <w:lang w:eastAsia="zh-CN"/>
              </w:rPr>
              <w:t>TCL</w:t>
            </w:r>
          </w:p>
        </w:tc>
        <w:tc>
          <w:tcPr>
            <w:tcW w:w="1580" w:type="dxa"/>
            <w:tcBorders>
              <w:top w:val="single" w:sz="4" w:space="0" w:color="auto"/>
            </w:tcBorders>
          </w:tcPr>
          <w:p w14:paraId="33A2703D" w14:textId="77777777" w:rsidR="00BA26D3" w:rsidRDefault="00BA26D3">
            <w:pPr>
              <w:rPr>
                <w:rFonts w:ascii="CG Times (WN)" w:eastAsia="新細明體" w:hAnsi="CG Times (WN)"/>
                <w:lang w:eastAsia="zh-CN"/>
              </w:rPr>
            </w:pPr>
          </w:p>
        </w:tc>
        <w:tc>
          <w:tcPr>
            <w:tcW w:w="6779" w:type="dxa"/>
            <w:tcBorders>
              <w:top w:val="single" w:sz="4" w:space="0" w:color="auto"/>
            </w:tcBorders>
          </w:tcPr>
          <w:p w14:paraId="79B8ADD9" w14:textId="77777777" w:rsidR="00BA26D3" w:rsidRDefault="00CA3D06">
            <w:pPr>
              <w:jc w:val="both"/>
              <w:rPr>
                <w:rFonts w:ascii="CG Times (WN)" w:eastAsia="新細明體" w:hAnsi="CG Times (WN)"/>
                <w:lang w:eastAsia="zh-CN"/>
              </w:rPr>
            </w:pPr>
            <w:r>
              <w:rPr>
                <w:rFonts w:eastAsia="SimSun" w:hint="eastAsia"/>
                <w:szCs w:val="24"/>
                <w:lang w:eastAsia="zh-CN"/>
              </w:rPr>
              <w:t>It</w:t>
            </w:r>
            <w:r>
              <w:rPr>
                <w:rFonts w:eastAsia="SimSun"/>
                <w:szCs w:val="24"/>
                <w:lang w:eastAsia="zh-CN"/>
              </w:rPr>
              <w:t xml:space="preserve"> seems EE definition in bullet 1 could be baseline to further study. In our understanding, some significant metrics could be combined with EE to further define, e.g., energy density for whole system during different time periodicity, </w:t>
            </w:r>
            <w:proofErr w:type="gramStart"/>
            <w:r>
              <w:rPr>
                <w:rFonts w:eastAsia="SimSun"/>
                <w:szCs w:val="24"/>
                <w:lang w:eastAsia="zh-CN"/>
              </w:rPr>
              <w:t>and  latency</w:t>
            </w:r>
            <w:proofErr w:type="gramEnd"/>
            <w:r>
              <w:rPr>
                <w:rFonts w:eastAsia="SimSun"/>
                <w:szCs w:val="24"/>
                <w:lang w:eastAsia="zh-CN"/>
              </w:rPr>
              <w:t xml:space="preserve"> for URLLC traffic, UPT, sleep mode power consumption with monitoring function, etc.</w:t>
            </w:r>
          </w:p>
        </w:tc>
      </w:tr>
      <w:tr w:rsidR="004B6805" w:rsidRPr="00A33AFB" w14:paraId="17463336" w14:textId="77777777" w:rsidTr="004B6805">
        <w:tc>
          <w:tcPr>
            <w:tcW w:w="1271" w:type="dxa"/>
          </w:tcPr>
          <w:p w14:paraId="61D91A4D" w14:textId="77777777" w:rsidR="004B6805" w:rsidRPr="00A33AFB" w:rsidRDefault="004B6805" w:rsidP="00150F99">
            <w:pPr>
              <w:rPr>
                <w:rFonts w:ascii="Aptos" w:eastAsia="SimSun" w:hAnsi="Aptos"/>
                <w:lang w:eastAsia="zh-CN"/>
              </w:rPr>
            </w:pPr>
            <w:r>
              <w:rPr>
                <w:rFonts w:ascii="Aptos" w:eastAsia="SimSun" w:hAnsi="Aptos" w:hint="eastAsia"/>
                <w:lang w:eastAsia="zh-CN"/>
              </w:rPr>
              <w:t>O</w:t>
            </w:r>
            <w:r>
              <w:rPr>
                <w:rFonts w:ascii="Aptos" w:eastAsia="SimSun" w:hAnsi="Aptos"/>
                <w:lang w:eastAsia="zh-CN"/>
              </w:rPr>
              <w:t>PPO</w:t>
            </w:r>
          </w:p>
        </w:tc>
        <w:tc>
          <w:tcPr>
            <w:tcW w:w="1580" w:type="dxa"/>
          </w:tcPr>
          <w:p w14:paraId="60D2D9B5" w14:textId="77777777" w:rsidR="004B6805" w:rsidRPr="00A33AFB" w:rsidRDefault="004B6805" w:rsidP="00150F99">
            <w:pPr>
              <w:rPr>
                <w:rFonts w:ascii="Aptos" w:eastAsia="SimSun" w:hAnsi="Aptos"/>
                <w:lang w:eastAsia="zh-CN"/>
              </w:rPr>
            </w:pPr>
          </w:p>
        </w:tc>
        <w:tc>
          <w:tcPr>
            <w:tcW w:w="6779" w:type="dxa"/>
          </w:tcPr>
          <w:p w14:paraId="13F6D783" w14:textId="77777777" w:rsidR="004B6805" w:rsidRDefault="004B6805" w:rsidP="00150F99">
            <w:pPr>
              <w:rPr>
                <w:rFonts w:ascii="Aptos" w:eastAsia="SimSun" w:hAnsi="Aptos"/>
                <w:lang w:eastAsia="zh-CN"/>
              </w:rPr>
            </w:pPr>
            <w:r>
              <w:rPr>
                <w:rFonts w:ascii="Aptos" w:eastAsia="SimSun" w:hAnsi="Aptos"/>
                <w:lang w:eastAsia="zh-CN"/>
              </w:rPr>
              <w:t>We need to clarify if the EE value would be simulated by system level simulation or not. The data rat is highly related to the geometry for both UE side and Network side.</w:t>
            </w:r>
          </w:p>
          <w:p w14:paraId="7FB67F7F" w14:textId="77777777" w:rsidR="004B6805" w:rsidRPr="00A33AFB" w:rsidRDefault="004B6805" w:rsidP="00150F99">
            <w:pPr>
              <w:rPr>
                <w:rFonts w:ascii="Aptos" w:eastAsia="SimSun" w:hAnsi="Aptos"/>
                <w:lang w:eastAsia="zh-CN"/>
              </w:rPr>
            </w:pPr>
            <w:r>
              <w:rPr>
                <w:rFonts w:ascii="Aptos" w:eastAsia="SimSun" w:hAnsi="Aptos"/>
                <w:lang w:eastAsia="zh-CN"/>
              </w:rPr>
              <w:t xml:space="preserve">The detail methodology would behind the metrics should also be determined. </w:t>
            </w:r>
          </w:p>
        </w:tc>
      </w:tr>
      <w:tr w:rsidR="00A66F94" w:rsidRPr="00A33AFB" w14:paraId="2F83C603" w14:textId="77777777" w:rsidTr="004B6805">
        <w:tc>
          <w:tcPr>
            <w:tcW w:w="1271" w:type="dxa"/>
          </w:tcPr>
          <w:p w14:paraId="69B63AE0" w14:textId="7B235919" w:rsidR="00A66F94" w:rsidRDefault="00A66F94" w:rsidP="00150F99">
            <w:pPr>
              <w:rPr>
                <w:rFonts w:ascii="Aptos" w:eastAsia="SimSun" w:hAnsi="Aptos"/>
                <w:lang w:eastAsia="zh-CN"/>
              </w:rPr>
            </w:pPr>
            <w:r>
              <w:rPr>
                <w:rFonts w:ascii="Aptos" w:eastAsia="SimSun" w:hAnsi="Aptos"/>
                <w:lang w:eastAsia="zh-CN"/>
              </w:rPr>
              <w:t>Vodafone</w:t>
            </w:r>
          </w:p>
        </w:tc>
        <w:tc>
          <w:tcPr>
            <w:tcW w:w="1580" w:type="dxa"/>
          </w:tcPr>
          <w:p w14:paraId="0EFD7FFD" w14:textId="00FDFD0A" w:rsidR="00A66F94" w:rsidRPr="00A33AFB" w:rsidRDefault="00A66F94" w:rsidP="00150F99">
            <w:pPr>
              <w:rPr>
                <w:rFonts w:ascii="Aptos" w:eastAsia="SimSun" w:hAnsi="Aptos"/>
                <w:lang w:eastAsia="zh-CN"/>
              </w:rPr>
            </w:pPr>
            <w:r>
              <w:rPr>
                <w:rFonts w:ascii="Aptos" w:eastAsia="SimSun" w:hAnsi="Aptos"/>
                <w:lang w:eastAsia="zh-CN"/>
              </w:rPr>
              <w:t>Clarification needed</w:t>
            </w:r>
          </w:p>
        </w:tc>
        <w:tc>
          <w:tcPr>
            <w:tcW w:w="6779" w:type="dxa"/>
          </w:tcPr>
          <w:p w14:paraId="2E23D3DE" w14:textId="2AE11F42" w:rsidR="00A66F94" w:rsidRDefault="00A66F94" w:rsidP="00150F99">
            <w:pPr>
              <w:rPr>
                <w:rFonts w:ascii="Aptos" w:eastAsia="SimSun" w:hAnsi="Aptos"/>
                <w:lang w:eastAsia="zh-CN"/>
              </w:rPr>
            </w:pPr>
            <w:r>
              <w:rPr>
                <w:rFonts w:ascii="Aptos" w:eastAsia="SimSun" w:hAnsi="Aptos"/>
                <w:lang w:eastAsia="zh-CN"/>
              </w:rPr>
              <w:t xml:space="preserve">Agree to specify </w:t>
            </w:r>
            <w:proofErr w:type="spellStart"/>
            <w:proofErr w:type="gramStart"/>
            <w:r>
              <w:rPr>
                <w:rFonts w:ascii="Aptos" w:eastAsia="SimSun" w:hAnsi="Aptos"/>
                <w:lang w:eastAsia="zh-CN"/>
              </w:rPr>
              <w:t>a</w:t>
            </w:r>
            <w:proofErr w:type="spellEnd"/>
            <w:proofErr w:type="gramEnd"/>
            <w:r>
              <w:rPr>
                <w:rFonts w:ascii="Aptos" w:eastAsia="SimSun" w:hAnsi="Aptos"/>
                <w:lang w:eastAsia="zh-CN"/>
              </w:rPr>
              <w:t xml:space="preserve"> energy efficiency metric. Is there a common understanding that this metric is to be used across all different areas of study in 6GR and not only limited to energy saving techniques?</w:t>
            </w:r>
          </w:p>
        </w:tc>
      </w:tr>
      <w:tr w:rsidR="00A5463A" w:rsidRPr="00A33AFB" w14:paraId="0BC1774B" w14:textId="77777777" w:rsidTr="002F1170">
        <w:tc>
          <w:tcPr>
            <w:tcW w:w="1271" w:type="dxa"/>
          </w:tcPr>
          <w:p w14:paraId="27EE83F6" w14:textId="77777777" w:rsidR="00A5463A" w:rsidRDefault="00A5463A" w:rsidP="002F1170">
            <w:pPr>
              <w:rPr>
                <w:rFonts w:ascii="Aptos" w:eastAsia="SimSun" w:hAnsi="Aptos"/>
                <w:lang w:eastAsia="zh-CN"/>
              </w:rPr>
            </w:pPr>
            <w:proofErr w:type="spellStart"/>
            <w:r>
              <w:rPr>
                <w:rFonts w:ascii="Aptos" w:eastAsia="新細明體" w:hAnsi="Aptos"/>
                <w:lang w:eastAsia="zh-TW"/>
              </w:rPr>
              <w:t>Futurewei</w:t>
            </w:r>
            <w:proofErr w:type="spellEnd"/>
          </w:p>
        </w:tc>
        <w:tc>
          <w:tcPr>
            <w:tcW w:w="1580" w:type="dxa"/>
          </w:tcPr>
          <w:p w14:paraId="04493C87" w14:textId="77777777" w:rsidR="00A5463A" w:rsidRPr="00A33AFB" w:rsidRDefault="00A5463A" w:rsidP="002F1170">
            <w:pPr>
              <w:rPr>
                <w:rFonts w:ascii="Aptos" w:eastAsia="SimSun" w:hAnsi="Aptos"/>
                <w:lang w:eastAsia="zh-CN"/>
              </w:rPr>
            </w:pPr>
          </w:p>
        </w:tc>
        <w:tc>
          <w:tcPr>
            <w:tcW w:w="6779" w:type="dxa"/>
          </w:tcPr>
          <w:p w14:paraId="08A3B773" w14:textId="77777777" w:rsidR="00A5463A" w:rsidRDefault="00A5463A" w:rsidP="002F1170">
            <w:pPr>
              <w:rPr>
                <w:rFonts w:ascii="Aptos" w:eastAsia="SimSun" w:hAnsi="Aptos"/>
                <w:lang w:eastAsia="zh-CN"/>
              </w:rPr>
            </w:pPr>
            <w:r>
              <w:rPr>
                <w:rFonts w:ascii="Aptos" w:eastAsia="新細明體" w:hAnsi="Aptos"/>
                <w:lang w:eastAsia="zh-TW"/>
              </w:rPr>
              <w:t xml:space="preserve">To clarify, are the bits both control and data bits?  Will each company make some assumptions on the control size necessary to transport some data bits and then report the results?  </w:t>
            </w:r>
          </w:p>
        </w:tc>
      </w:tr>
      <w:tr w:rsidR="00A5463A" w:rsidRPr="00A33AFB" w14:paraId="44450C1D" w14:textId="77777777" w:rsidTr="004B6805">
        <w:tc>
          <w:tcPr>
            <w:tcW w:w="1271" w:type="dxa"/>
          </w:tcPr>
          <w:p w14:paraId="048D903D" w14:textId="77777777" w:rsidR="00A5463A" w:rsidRDefault="00A5463A" w:rsidP="00150F99">
            <w:pPr>
              <w:rPr>
                <w:rFonts w:ascii="Aptos" w:eastAsia="SimSun" w:hAnsi="Aptos"/>
                <w:lang w:eastAsia="zh-CN"/>
              </w:rPr>
            </w:pPr>
          </w:p>
        </w:tc>
        <w:tc>
          <w:tcPr>
            <w:tcW w:w="1580" w:type="dxa"/>
          </w:tcPr>
          <w:p w14:paraId="45E33739" w14:textId="77777777" w:rsidR="00A5463A" w:rsidRDefault="00A5463A" w:rsidP="00150F99">
            <w:pPr>
              <w:rPr>
                <w:rFonts w:ascii="Aptos" w:eastAsia="SimSun" w:hAnsi="Aptos"/>
                <w:lang w:eastAsia="zh-CN"/>
              </w:rPr>
            </w:pPr>
          </w:p>
        </w:tc>
        <w:tc>
          <w:tcPr>
            <w:tcW w:w="6779" w:type="dxa"/>
          </w:tcPr>
          <w:p w14:paraId="38CA4EFD" w14:textId="77777777" w:rsidR="00A5463A" w:rsidRDefault="00A5463A" w:rsidP="00150F99">
            <w:pPr>
              <w:rPr>
                <w:rFonts w:ascii="Aptos" w:eastAsia="SimSun" w:hAnsi="Aptos"/>
                <w:lang w:eastAsia="zh-CN"/>
              </w:rPr>
            </w:pPr>
          </w:p>
        </w:tc>
      </w:tr>
    </w:tbl>
    <w:p w14:paraId="35BE5718" w14:textId="77777777" w:rsidR="00BA26D3" w:rsidRPr="004B6805" w:rsidRDefault="00BA26D3">
      <w:pPr>
        <w:ind w:firstLine="284"/>
        <w:rPr>
          <w:rFonts w:eastAsia="新細明體"/>
          <w:lang w:eastAsia="zh-TW"/>
        </w:rPr>
      </w:pPr>
    </w:p>
    <w:p w14:paraId="62200131" w14:textId="77777777" w:rsidR="00BA26D3" w:rsidRDefault="00CA3D06">
      <w:pPr>
        <w:rPr>
          <w:rFonts w:eastAsia="新細明體"/>
          <w:lang w:val="en-GB" w:eastAsia="zh-TW"/>
        </w:rPr>
      </w:pPr>
      <w:r>
        <w:rPr>
          <w:rFonts w:eastAsia="新細明體"/>
          <w:lang w:eastAsia="zh-TW"/>
        </w:rPr>
        <w:t xml:space="preserve">[AT&amp;T], [Fraunhofer IIS/HHI], et al., support defining comparative energy-efficiency gain (EEG) metrics across baselines to enable scheme comparisons. Since the “3GPP” units for BS and UE are </w:t>
      </w:r>
      <w:proofErr w:type="gramStart"/>
      <w:r>
        <w:rPr>
          <w:rFonts w:eastAsia="新細明體"/>
          <w:lang w:eastAsia="zh-TW"/>
        </w:rPr>
        <w:t>actually different</w:t>
      </w:r>
      <w:proofErr w:type="gramEnd"/>
      <w:r>
        <w:rPr>
          <w:rFonts w:eastAsia="新細明體"/>
          <w:lang w:eastAsia="zh-TW"/>
        </w:rPr>
        <w:t>, defining relative EEG also helpful for checking the degree of EE improvement on BS and UE.</w:t>
      </w:r>
    </w:p>
    <w:p w14:paraId="00DAADF7" w14:textId="77777777" w:rsidR="00BA26D3" w:rsidRDefault="00CA3D06">
      <w:pPr>
        <w:pStyle w:val="aa"/>
        <w:rPr>
          <w:rFonts w:eastAsia="新細明體"/>
          <w:lang w:eastAsia="zh-TW"/>
        </w:rPr>
      </w:pPr>
      <w:r>
        <w:rPr>
          <w:rFonts w:eastAsia="新細明體"/>
          <w:bCs/>
          <w:lang w:eastAsia="zh-TW"/>
        </w:rPr>
        <w:br/>
      </w:r>
      <w:r>
        <w:t>Proposal 2.1-2</w:t>
      </w:r>
      <w:r>
        <w:rPr>
          <w:rFonts w:eastAsia="新細明體"/>
          <w:lang w:eastAsia="zh-TW"/>
        </w:rPr>
        <w:t>: Define energy efficiency gain (EEG) for BS and UE relative to a baseline setting:</w:t>
      </w:r>
    </w:p>
    <w:p w14:paraId="60508531" w14:textId="77777777" w:rsidR="00BA26D3" w:rsidRDefault="00CA3D06">
      <w:pPr>
        <w:pStyle w:val="aa"/>
        <w:numPr>
          <w:ilvl w:val="0"/>
          <w:numId w:val="18"/>
        </w:numPr>
        <w:rPr>
          <w:rFonts w:eastAsia="新細明體"/>
          <w:lang w:eastAsia="zh-TW"/>
        </w:rPr>
      </w:pPr>
      <w:r>
        <w:rPr>
          <w:rFonts w:eastAsia="新細明體"/>
          <w:lang w:eastAsia="zh-TW"/>
        </w:rPr>
        <w:t>EEG_X = (</w:t>
      </w:r>
      <w:proofErr w:type="spellStart"/>
      <w:r>
        <w:rPr>
          <w:rFonts w:eastAsia="新細明體"/>
          <w:lang w:eastAsia="zh-TW"/>
        </w:rPr>
        <w:t>EE_with_scheme_X</w:t>
      </w:r>
      <w:proofErr w:type="spellEnd"/>
      <w:r>
        <w:rPr>
          <w:rFonts w:eastAsia="新細明體"/>
          <w:lang w:eastAsia="zh-TW"/>
        </w:rPr>
        <w:t xml:space="preserve"> / </w:t>
      </w:r>
      <w:proofErr w:type="spellStart"/>
      <w:r>
        <w:rPr>
          <w:rFonts w:eastAsia="新細明體"/>
          <w:lang w:eastAsia="zh-TW"/>
        </w:rPr>
        <w:t>EE_baseline_X</w:t>
      </w:r>
      <w:proofErr w:type="spellEnd"/>
      <w:r>
        <w:rPr>
          <w:rFonts w:eastAsia="新細明體"/>
          <w:lang w:eastAsia="zh-TW"/>
        </w:rPr>
        <w:t xml:space="preserve"> − 1) × 100, where X </w:t>
      </w:r>
      <w:r>
        <w:rPr>
          <w:rFonts w:ascii="Cambria Math" w:eastAsia="新細明體" w:hAnsi="Cambria Math" w:cs="Cambria Math"/>
          <w:lang w:eastAsia="zh-TW"/>
        </w:rPr>
        <w:t>∈</w:t>
      </w:r>
      <w:r>
        <w:rPr>
          <w:rFonts w:eastAsia="新細明體"/>
          <w:lang w:eastAsia="zh-TW"/>
        </w:rPr>
        <w:t xml:space="preserve"> {BS, UE}</w:t>
      </w:r>
    </w:p>
    <w:p w14:paraId="0C1285F1" w14:textId="77777777" w:rsidR="00BA26D3" w:rsidRDefault="00CA3D06">
      <w:pPr>
        <w:pStyle w:val="aa"/>
        <w:numPr>
          <w:ilvl w:val="0"/>
          <w:numId w:val="18"/>
        </w:numPr>
        <w:rPr>
          <w:rFonts w:eastAsia="新細明體"/>
          <w:lang w:eastAsia="zh-TW"/>
        </w:rPr>
      </w:pPr>
      <w:r>
        <w:rPr>
          <w:rFonts w:eastAsia="新細明體"/>
          <w:lang w:eastAsia="zh-TW"/>
        </w:rPr>
        <w:lastRenderedPageBreak/>
        <w:t>FFS: Baseline configurations for BS/UE.</w:t>
      </w:r>
    </w:p>
    <w:p w14:paraId="3DA92506" w14:textId="77777777" w:rsidR="00BA26D3" w:rsidRDefault="00CA3D06">
      <w:pPr>
        <w:pStyle w:val="aa"/>
        <w:rPr>
          <w:rFonts w:eastAsia="新細明體"/>
          <w:b w:val="0"/>
          <w:bCs/>
          <w:lang w:eastAsia="zh-TW"/>
        </w:rPr>
      </w:pPr>
      <w:r>
        <w:rPr>
          <w:rFonts w:eastAsia="新細明體"/>
          <w:b w:val="0"/>
          <w:bCs/>
          <w:lang w:eastAsia="zh-TW"/>
        </w:rPr>
        <w:t xml:space="preserve"> </w:t>
      </w:r>
    </w:p>
    <w:tbl>
      <w:tblPr>
        <w:tblStyle w:val="afe"/>
        <w:tblW w:w="9630" w:type="dxa"/>
        <w:tblLayout w:type="fixed"/>
        <w:tblLook w:val="04A0" w:firstRow="1" w:lastRow="0" w:firstColumn="1" w:lastColumn="0" w:noHBand="0" w:noVBand="1"/>
      </w:tblPr>
      <w:tblGrid>
        <w:gridCol w:w="1271"/>
        <w:gridCol w:w="1580"/>
        <w:gridCol w:w="6779"/>
      </w:tblGrid>
      <w:tr w:rsidR="00BA26D3" w14:paraId="799B8E2B" w14:textId="77777777">
        <w:tc>
          <w:tcPr>
            <w:tcW w:w="1271" w:type="dxa"/>
            <w:shd w:val="clear" w:color="auto" w:fill="D9D9D9" w:themeFill="background1" w:themeFillShade="D9"/>
          </w:tcPr>
          <w:p w14:paraId="1CFE330B" w14:textId="77777777" w:rsidR="00BA26D3" w:rsidRDefault="00CA3D06">
            <w:pPr>
              <w:rPr>
                <w:rFonts w:ascii="CG Times (WN)" w:eastAsia="新細明體" w:hAnsi="CG Times (WN)"/>
                <w:b/>
                <w:bCs/>
                <w:lang w:eastAsia="zh-TW"/>
              </w:rPr>
            </w:pPr>
            <w:r>
              <w:rPr>
                <w:rFonts w:ascii="CG Times (WN)" w:eastAsia="新細明體" w:hAnsi="CG Times (WN)"/>
                <w:b/>
                <w:bCs/>
                <w:lang w:eastAsia="zh-TW"/>
              </w:rPr>
              <w:t>Company</w:t>
            </w:r>
          </w:p>
        </w:tc>
        <w:tc>
          <w:tcPr>
            <w:tcW w:w="1580" w:type="dxa"/>
            <w:shd w:val="clear" w:color="auto" w:fill="D9D9D9" w:themeFill="background1" w:themeFillShade="D9"/>
          </w:tcPr>
          <w:p w14:paraId="5EF8FAFF" w14:textId="77777777" w:rsidR="00BA26D3" w:rsidRDefault="00CA3D06">
            <w:pPr>
              <w:rPr>
                <w:rFonts w:ascii="CG Times (WN)" w:eastAsia="新細明體" w:hAnsi="CG Times (WN)"/>
                <w:b/>
                <w:bCs/>
                <w:lang w:eastAsia="zh-TW"/>
              </w:rPr>
            </w:pPr>
            <w:r>
              <w:rPr>
                <w:rFonts w:ascii="CG Times (WN)" w:eastAsia="新細明體" w:hAnsi="CG Times (WN)"/>
                <w:b/>
                <w:bCs/>
                <w:lang w:eastAsia="zh-TW"/>
              </w:rPr>
              <w:t>Support? (Y/N)</w:t>
            </w:r>
          </w:p>
        </w:tc>
        <w:tc>
          <w:tcPr>
            <w:tcW w:w="6779" w:type="dxa"/>
            <w:shd w:val="clear" w:color="auto" w:fill="D9D9D9" w:themeFill="background1" w:themeFillShade="D9"/>
          </w:tcPr>
          <w:p w14:paraId="10C1E5DA" w14:textId="77777777" w:rsidR="00BA26D3" w:rsidRDefault="00CA3D06">
            <w:pPr>
              <w:rPr>
                <w:rFonts w:ascii="CG Times (WN)" w:eastAsia="新細明體" w:hAnsi="CG Times (WN)"/>
                <w:b/>
                <w:bCs/>
                <w:lang w:eastAsia="zh-TW"/>
              </w:rPr>
            </w:pPr>
            <w:r>
              <w:rPr>
                <w:rFonts w:ascii="CG Times (WN)" w:eastAsia="新細明體" w:hAnsi="CG Times (WN)"/>
                <w:b/>
                <w:bCs/>
                <w:lang w:eastAsia="zh-TW"/>
              </w:rPr>
              <w:t>Comments/Revisions</w:t>
            </w:r>
          </w:p>
        </w:tc>
      </w:tr>
      <w:tr w:rsidR="00BA26D3" w14:paraId="6611FABD" w14:textId="77777777">
        <w:tc>
          <w:tcPr>
            <w:tcW w:w="1271" w:type="dxa"/>
          </w:tcPr>
          <w:p w14:paraId="5FAA0DBE" w14:textId="77777777" w:rsidR="00BA26D3" w:rsidRDefault="00CA3D06">
            <w:pPr>
              <w:rPr>
                <w:rFonts w:ascii="CG Times (WN)" w:eastAsia="新細明體" w:hAnsi="CG Times (WN)"/>
                <w:lang w:eastAsia="zh-TW"/>
              </w:rPr>
            </w:pPr>
            <w:r>
              <w:rPr>
                <w:rFonts w:ascii="CG Times (WN)" w:eastAsia="Malgun Gothic" w:hAnsi="CG Times (WN)"/>
                <w:lang w:eastAsia="ko-KR"/>
              </w:rPr>
              <w:t>LG Electronics</w:t>
            </w:r>
          </w:p>
        </w:tc>
        <w:tc>
          <w:tcPr>
            <w:tcW w:w="1580" w:type="dxa"/>
          </w:tcPr>
          <w:p w14:paraId="19DE111C" w14:textId="77777777" w:rsidR="00BA26D3" w:rsidRDefault="00CA3D06">
            <w:pPr>
              <w:rPr>
                <w:rFonts w:ascii="CG Times (WN)" w:eastAsia="新細明體" w:hAnsi="CG Times (WN)"/>
                <w:lang w:eastAsia="zh-TW"/>
              </w:rPr>
            </w:pPr>
            <w:r>
              <w:rPr>
                <w:rFonts w:ascii="CG Times (WN)" w:eastAsia="Malgun Gothic" w:hAnsi="CG Times (WN)"/>
                <w:lang w:eastAsia="ko-KR"/>
              </w:rPr>
              <w:t>Y</w:t>
            </w:r>
          </w:p>
        </w:tc>
        <w:tc>
          <w:tcPr>
            <w:tcW w:w="6779" w:type="dxa"/>
          </w:tcPr>
          <w:p w14:paraId="774325E7" w14:textId="77777777" w:rsidR="00BA26D3" w:rsidRDefault="00BA26D3">
            <w:pPr>
              <w:rPr>
                <w:rFonts w:ascii="CG Times (WN)" w:eastAsia="新細明體" w:hAnsi="CG Times (WN)"/>
                <w:lang w:eastAsia="zh-TW"/>
              </w:rPr>
            </w:pPr>
          </w:p>
        </w:tc>
      </w:tr>
      <w:tr w:rsidR="00BA26D3" w14:paraId="0CEF9BD9" w14:textId="77777777">
        <w:tc>
          <w:tcPr>
            <w:tcW w:w="1271" w:type="dxa"/>
          </w:tcPr>
          <w:p w14:paraId="5ACD0D2F" w14:textId="77777777" w:rsidR="00BA26D3" w:rsidRDefault="00CA3D06">
            <w:pPr>
              <w:rPr>
                <w:rFonts w:ascii="CG Times (WN)" w:eastAsia="SimSun" w:hAnsi="CG Times (WN)"/>
                <w:lang w:eastAsia="zh-CN"/>
              </w:rPr>
            </w:pPr>
            <w:r>
              <w:rPr>
                <w:rFonts w:ascii="CG Times (WN)" w:eastAsia="SimSun" w:hAnsi="CG Times (WN)"/>
                <w:lang w:eastAsia="zh-CN"/>
              </w:rPr>
              <w:t>CMCC</w:t>
            </w:r>
          </w:p>
        </w:tc>
        <w:tc>
          <w:tcPr>
            <w:tcW w:w="1580" w:type="dxa"/>
          </w:tcPr>
          <w:p w14:paraId="077FACD4" w14:textId="77777777" w:rsidR="00BA26D3" w:rsidRDefault="00CA3D06">
            <w:pPr>
              <w:rPr>
                <w:rFonts w:ascii="CG Times (WN)" w:eastAsia="SimSun" w:hAnsi="CG Times (WN)"/>
                <w:lang w:eastAsia="zh-CN"/>
              </w:rPr>
            </w:pPr>
            <w:r>
              <w:rPr>
                <w:rFonts w:ascii="CG Times (WN)" w:eastAsia="SimSun" w:hAnsi="CG Times (WN)"/>
                <w:lang w:eastAsia="zh-CN"/>
              </w:rPr>
              <w:t>Y</w:t>
            </w:r>
          </w:p>
        </w:tc>
        <w:tc>
          <w:tcPr>
            <w:tcW w:w="6779" w:type="dxa"/>
          </w:tcPr>
          <w:p w14:paraId="4815F1F2" w14:textId="77777777" w:rsidR="00BA26D3" w:rsidRDefault="00CA3D06">
            <w:pPr>
              <w:rPr>
                <w:rFonts w:ascii="CG Times (WN)" w:eastAsia="SimSun" w:hAnsi="CG Times (WN)"/>
                <w:lang w:eastAsia="zh-CN"/>
              </w:rPr>
            </w:pPr>
            <w:r>
              <w:rPr>
                <w:rFonts w:ascii="CG Times (WN)" w:eastAsia="SimSun" w:hAnsi="CG Times (WN)"/>
                <w:lang w:eastAsia="zh-CN"/>
              </w:rPr>
              <w:t>Generally fine</w:t>
            </w:r>
          </w:p>
        </w:tc>
      </w:tr>
      <w:tr w:rsidR="00BA26D3" w14:paraId="474AF2D5" w14:textId="77777777">
        <w:tc>
          <w:tcPr>
            <w:tcW w:w="1271" w:type="dxa"/>
          </w:tcPr>
          <w:p w14:paraId="5F3A7985" w14:textId="77777777" w:rsidR="00BA26D3" w:rsidRDefault="00CA3D06">
            <w:pPr>
              <w:rPr>
                <w:rFonts w:ascii="CG Times (WN)" w:eastAsia="新細明體" w:hAnsi="CG Times (WN)"/>
                <w:lang w:eastAsia="zh-TW"/>
              </w:rPr>
            </w:pPr>
            <w:r>
              <w:rPr>
                <w:rFonts w:ascii="CG Times (WN)" w:eastAsia="MS Mincho" w:hAnsi="CG Times (WN)"/>
                <w:lang w:eastAsia="ja-JP"/>
              </w:rPr>
              <w:t>Fujitsu</w:t>
            </w:r>
          </w:p>
        </w:tc>
        <w:tc>
          <w:tcPr>
            <w:tcW w:w="1580" w:type="dxa"/>
          </w:tcPr>
          <w:p w14:paraId="6154CB2A" w14:textId="77777777" w:rsidR="00BA26D3" w:rsidRDefault="00CA3D06">
            <w:pPr>
              <w:rPr>
                <w:rFonts w:ascii="CG Times (WN)" w:eastAsia="新細明體" w:hAnsi="CG Times (WN)"/>
                <w:lang w:eastAsia="zh-TW"/>
              </w:rPr>
            </w:pPr>
            <w:r>
              <w:rPr>
                <w:rFonts w:ascii="CG Times (WN)" w:eastAsia="MS Mincho" w:hAnsi="CG Times (WN)"/>
                <w:lang w:eastAsia="ja-JP"/>
              </w:rPr>
              <w:t>Y</w:t>
            </w:r>
          </w:p>
        </w:tc>
        <w:tc>
          <w:tcPr>
            <w:tcW w:w="6779" w:type="dxa"/>
          </w:tcPr>
          <w:p w14:paraId="0D030106" w14:textId="77777777" w:rsidR="00BA26D3" w:rsidRDefault="00BA26D3">
            <w:pPr>
              <w:rPr>
                <w:rFonts w:ascii="CG Times (WN)" w:eastAsia="新細明體" w:hAnsi="CG Times (WN)"/>
                <w:lang w:eastAsia="zh-TW"/>
              </w:rPr>
            </w:pPr>
          </w:p>
        </w:tc>
      </w:tr>
      <w:tr w:rsidR="00BA26D3" w14:paraId="14BA5E1D" w14:textId="77777777">
        <w:tc>
          <w:tcPr>
            <w:tcW w:w="1271" w:type="dxa"/>
          </w:tcPr>
          <w:p w14:paraId="2152C34D" w14:textId="77777777" w:rsidR="00BA26D3" w:rsidRDefault="00CA3D06">
            <w:pPr>
              <w:rPr>
                <w:rFonts w:ascii="CG Times (WN)" w:eastAsia="新細明體" w:hAnsi="CG Times (WN)"/>
                <w:lang w:eastAsia="zh-TW"/>
              </w:rPr>
            </w:pPr>
            <w:r>
              <w:rPr>
                <w:rFonts w:ascii="CG Times (WN)" w:eastAsia="新細明體" w:hAnsi="CG Times (WN)"/>
                <w:lang w:eastAsia="zh-TW"/>
              </w:rPr>
              <w:t>Panasonic</w:t>
            </w:r>
          </w:p>
        </w:tc>
        <w:tc>
          <w:tcPr>
            <w:tcW w:w="1580" w:type="dxa"/>
          </w:tcPr>
          <w:p w14:paraId="7F1B265A" w14:textId="77777777" w:rsidR="00BA26D3" w:rsidRDefault="00CA3D06">
            <w:pPr>
              <w:rPr>
                <w:rFonts w:ascii="CG Times (WN)" w:eastAsia="新細明體" w:hAnsi="CG Times (WN)"/>
                <w:lang w:eastAsia="zh-TW"/>
              </w:rPr>
            </w:pPr>
            <w:r>
              <w:rPr>
                <w:rFonts w:ascii="CG Times (WN)" w:eastAsia="新細明體" w:hAnsi="CG Times (WN)"/>
                <w:lang w:eastAsia="zh-TW"/>
              </w:rPr>
              <w:t>Y</w:t>
            </w:r>
          </w:p>
        </w:tc>
        <w:tc>
          <w:tcPr>
            <w:tcW w:w="6779" w:type="dxa"/>
          </w:tcPr>
          <w:p w14:paraId="4F9B528A" w14:textId="77777777" w:rsidR="00BA26D3" w:rsidRDefault="00BA26D3">
            <w:pPr>
              <w:rPr>
                <w:rFonts w:ascii="CG Times (WN)" w:eastAsia="新細明體" w:hAnsi="CG Times (WN)"/>
                <w:lang w:eastAsia="zh-TW"/>
              </w:rPr>
            </w:pPr>
          </w:p>
        </w:tc>
      </w:tr>
      <w:tr w:rsidR="00BA26D3" w14:paraId="23010B5F" w14:textId="77777777">
        <w:tc>
          <w:tcPr>
            <w:tcW w:w="1271" w:type="dxa"/>
          </w:tcPr>
          <w:p w14:paraId="4CB93A2D" w14:textId="77777777" w:rsidR="00BA26D3" w:rsidRDefault="00CA3D06">
            <w:pPr>
              <w:rPr>
                <w:rFonts w:ascii="CG Times (WN)" w:eastAsia="新細明體" w:hAnsi="CG Times (WN)"/>
                <w:lang w:eastAsia="zh-TW"/>
              </w:rPr>
            </w:pPr>
            <w:r>
              <w:rPr>
                <w:rFonts w:ascii="CG Times (WN)" w:eastAsia="SimSun" w:hAnsi="CG Times (WN)"/>
                <w:lang w:eastAsia="zh-CN"/>
              </w:rPr>
              <w:t>Xiaomi</w:t>
            </w:r>
          </w:p>
        </w:tc>
        <w:tc>
          <w:tcPr>
            <w:tcW w:w="1580" w:type="dxa"/>
          </w:tcPr>
          <w:p w14:paraId="78F9C0A9" w14:textId="77777777" w:rsidR="00BA26D3" w:rsidRDefault="00BA26D3">
            <w:pPr>
              <w:rPr>
                <w:rFonts w:ascii="CG Times (WN)" w:eastAsia="新細明體" w:hAnsi="CG Times (WN)"/>
                <w:lang w:eastAsia="zh-TW"/>
              </w:rPr>
            </w:pPr>
          </w:p>
        </w:tc>
        <w:tc>
          <w:tcPr>
            <w:tcW w:w="6779" w:type="dxa"/>
          </w:tcPr>
          <w:p w14:paraId="20611E50" w14:textId="77777777" w:rsidR="00BA26D3" w:rsidRDefault="00CA3D06">
            <w:pPr>
              <w:rPr>
                <w:rFonts w:ascii="CG Times (WN)" w:eastAsia="SimSun" w:hAnsi="CG Times (WN)"/>
                <w:lang w:eastAsia="zh-CN"/>
              </w:rPr>
            </w:pPr>
            <w:r>
              <w:rPr>
                <w:rFonts w:ascii="CG Times (WN)" w:eastAsia="SimSun" w:hAnsi="CG Times (WN)"/>
                <w:lang w:eastAsia="zh-CN"/>
              </w:rPr>
              <w:t>Whether the EEG is the only metric for the scheme comparison? If so, SLS is the only evaluation method, other methodology, e.g., numerical analysis used in 5G phase is precluded in some sense.</w:t>
            </w:r>
          </w:p>
          <w:p w14:paraId="48D4B3C3" w14:textId="77777777" w:rsidR="00BA26D3" w:rsidRDefault="00CA3D06">
            <w:pPr>
              <w:rPr>
                <w:rFonts w:ascii="CG Times (WN)" w:eastAsia="新細明體" w:hAnsi="CG Times (WN)"/>
                <w:lang w:eastAsia="zh-TW"/>
              </w:rPr>
            </w:pPr>
            <w:r>
              <w:rPr>
                <w:rFonts w:ascii="CG Times (WN)" w:eastAsia="SimSun" w:hAnsi="CG Times (WN)"/>
                <w:lang w:eastAsia="zh-CN"/>
              </w:rPr>
              <w:t xml:space="preserve">For baseline setting, we </w:t>
            </w:r>
            <w:proofErr w:type="gramStart"/>
            <w:r>
              <w:rPr>
                <w:rFonts w:ascii="CG Times (WN)" w:eastAsia="SimSun" w:hAnsi="CG Times (WN)"/>
                <w:lang w:eastAsia="zh-CN"/>
              </w:rPr>
              <w:t>wondering</w:t>
            </w:r>
            <w:proofErr w:type="gramEnd"/>
            <w:r>
              <w:rPr>
                <w:rFonts w:ascii="CG Times (WN)" w:eastAsia="SimSun" w:hAnsi="CG Times (WN)"/>
                <w:lang w:eastAsia="zh-CN"/>
              </w:rPr>
              <w:t xml:space="preserve"> how to consider the existing 5G power saving schemes, should these schemes be a part of the comparison baseline?</w:t>
            </w:r>
          </w:p>
        </w:tc>
      </w:tr>
      <w:tr w:rsidR="00BA26D3" w14:paraId="104E9847" w14:textId="77777777">
        <w:tc>
          <w:tcPr>
            <w:tcW w:w="1271" w:type="dxa"/>
          </w:tcPr>
          <w:p w14:paraId="7A1DF295" w14:textId="77777777" w:rsidR="00BA26D3" w:rsidRDefault="00CA3D06">
            <w:pPr>
              <w:rPr>
                <w:rFonts w:ascii="CG Times (WN)" w:eastAsia="SimSun" w:hAnsi="CG Times (WN)"/>
                <w:lang w:eastAsia="zh-CN"/>
              </w:rPr>
            </w:pPr>
            <w:r>
              <w:rPr>
                <w:rFonts w:ascii="CG Times (WN)" w:eastAsia="SimSun" w:hAnsi="CG Times (WN)"/>
                <w:lang w:eastAsia="zh-CN"/>
              </w:rPr>
              <w:t>vivo</w:t>
            </w:r>
          </w:p>
        </w:tc>
        <w:tc>
          <w:tcPr>
            <w:tcW w:w="1580" w:type="dxa"/>
          </w:tcPr>
          <w:p w14:paraId="69F02B5F" w14:textId="77777777" w:rsidR="00BA26D3" w:rsidRDefault="00BA26D3">
            <w:pPr>
              <w:rPr>
                <w:rFonts w:ascii="CG Times (WN)" w:eastAsia="SimSun" w:hAnsi="CG Times (WN)"/>
                <w:lang w:eastAsia="zh-CN"/>
              </w:rPr>
            </w:pPr>
          </w:p>
        </w:tc>
        <w:tc>
          <w:tcPr>
            <w:tcW w:w="6779" w:type="dxa"/>
          </w:tcPr>
          <w:p w14:paraId="3DBCD545" w14:textId="77777777" w:rsidR="00BA26D3" w:rsidRDefault="00CA3D06">
            <w:pPr>
              <w:rPr>
                <w:rFonts w:ascii="CG Times (WN)" w:eastAsia="SimSun" w:hAnsi="CG Times (WN)"/>
                <w:lang w:eastAsia="zh-CN"/>
              </w:rPr>
            </w:pPr>
            <w:r>
              <w:rPr>
                <w:rFonts w:ascii="CG Times (WN)" w:eastAsia="SimSun" w:hAnsi="CG Times (WN)"/>
                <w:lang w:eastAsia="zh-CN"/>
              </w:rPr>
              <w:t xml:space="preserve">We think this proposal is </w:t>
            </w:r>
            <w:proofErr w:type="gramStart"/>
            <w:r>
              <w:rPr>
                <w:rFonts w:ascii="CG Times (WN)" w:eastAsia="SimSun" w:hAnsi="CG Times (WN)"/>
                <w:lang w:eastAsia="zh-CN"/>
              </w:rPr>
              <w:t>straightforward, but</w:t>
            </w:r>
            <w:proofErr w:type="gramEnd"/>
            <w:r>
              <w:rPr>
                <w:rFonts w:ascii="CG Times (WN)" w:eastAsia="SimSun" w:hAnsi="CG Times (WN)"/>
                <w:lang w:eastAsia="zh-CN"/>
              </w:rPr>
              <w:t xml:space="preserve"> may not be needed as EEG definition is clear. The more important discussion is the FFS</w:t>
            </w:r>
            <w:r>
              <w:rPr>
                <w:rFonts w:ascii="CG Times (WN)" w:eastAsia="新細明體" w:hAnsi="CG Times (WN)"/>
                <w:lang w:eastAsia="zh-TW"/>
              </w:rPr>
              <w:t xml:space="preserve"> Baseline configurations for BS/UE</w:t>
            </w:r>
            <w:r>
              <w:rPr>
                <w:rFonts w:ascii="CG Times (WN)" w:eastAsia="SimSun" w:hAnsi="CG Times (WN)"/>
                <w:lang w:eastAsia="zh-CN"/>
              </w:rPr>
              <w:t>. We suggest directly discussing the Baseline configurations</w:t>
            </w:r>
          </w:p>
        </w:tc>
      </w:tr>
      <w:tr w:rsidR="00BA26D3" w14:paraId="31954778" w14:textId="77777777">
        <w:tc>
          <w:tcPr>
            <w:tcW w:w="1271" w:type="dxa"/>
          </w:tcPr>
          <w:p w14:paraId="323497F6" w14:textId="77777777" w:rsidR="00BA26D3" w:rsidRDefault="00CA3D06">
            <w:pPr>
              <w:rPr>
                <w:rFonts w:ascii="CG Times (WN)" w:eastAsia="新細明體" w:hAnsi="CG Times (WN)"/>
                <w:lang w:eastAsia="zh-TW"/>
              </w:rPr>
            </w:pPr>
            <w:r>
              <w:rPr>
                <w:rFonts w:ascii="CG Times (WN)" w:hAnsi="CG Times (WN)"/>
              </w:rPr>
              <w:t>Nokia</w:t>
            </w:r>
          </w:p>
        </w:tc>
        <w:tc>
          <w:tcPr>
            <w:tcW w:w="1580" w:type="dxa"/>
          </w:tcPr>
          <w:p w14:paraId="26B68CBD" w14:textId="77777777" w:rsidR="00BA26D3" w:rsidRDefault="00CA3D06">
            <w:pPr>
              <w:rPr>
                <w:rFonts w:ascii="CG Times (WN)" w:eastAsia="新細明體" w:hAnsi="CG Times (WN)"/>
                <w:lang w:eastAsia="zh-TW"/>
              </w:rPr>
            </w:pPr>
            <w:r>
              <w:rPr>
                <w:rFonts w:ascii="CG Times (WN)" w:hAnsi="CG Times (WN)"/>
              </w:rPr>
              <w:t>Y</w:t>
            </w:r>
          </w:p>
        </w:tc>
        <w:tc>
          <w:tcPr>
            <w:tcW w:w="6779" w:type="dxa"/>
          </w:tcPr>
          <w:p w14:paraId="4441F65E" w14:textId="77777777" w:rsidR="00BA26D3" w:rsidRDefault="00BA26D3">
            <w:pPr>
              <w:rPr>
                <w:rFonts w:ascii="CG Times (WN)" w:eastAsia="新細明體" w:hAnsi="CG Times (WN)"/>
                <w:lang w:eastAsia="zh-TW"/>
              </w:rPr>
            </w:pPr>
          </w:p>
        </w:tc>
      </w:tr>
      <w:tr w:rsidR="00BA26D3" w14:paraId="63109425" w14:textId="77777777">
        <w:tc>
          <w:tcPr>
            <w:tcW w:w="1271" w:type="dxa"/>
          </w:tcPr>
          <w:p w14:paraId="46E39FD5" w14:textId="77777777" w:rsidR="00BA26D3" w:rsidRDefault="00CA3D06">
            <w:pPr>
              <w:rPr>
                <w:rFonts w:ascii="CG Times (WN)" w:hAnsi="CG Times (WN)"/>
              </w:rPr>
            </w:pPr>
            <w:r>
              <w:rPr>
                <w:rFonts w:ascii="CG Times (WN)" w:hAnsi="CG Times (WN)"/>
              </w:rPr>
              <w:t>Ericsson</w:t>
            </w:r>
          </w:p>
        </w:tc>
        <w:tc>
          <w:tcPr>
            <w:tcW w:w="1580" w:type="dxa"/>
          </w:tcPr>
          <w:p w14:paraId="25779508" w14:textId="77777777" w:rsidR="00BA26D3" w:rsidRDefault="00BA26D3">
            <w:pPr>
              <w:rPr>
                <w:rFonts w:ascii="CG Times (WN)" w:hAnsi="CG Times (WN)"/>
              </w:rPr>
            </w:pPr>
          </w:p>
        </w:tc>
        <w:tc>
          <w:tcPr>
            <w:tcW w:w="6779" w:type="dxa"/>
          </w:tcPr>
          <w:p w14:paraId="779D27E6" w14:textId="77777777" w:rsidR="00BA26D3" w:rsidRDefault="00CA3D06">
            <w:pPr>
              <w:rPr>
                <w:rFonts w:ascii="CG Times (WN)" w:eastAsia="新細明體" w:hAnsi="CG Times (WN)"/>
                <w:lang w:eastAsia="zh-TW"/>
              </w:rPr>
            </w:pPr>
            <w:r>
              <w:rPr>
                <w:rFonts w:eastAsia="新細明體"/>
                <w:lang w:eastAsia="zh-TW"/>
              </w:rPr>
              <w:t xml:space="preserve">In </w:t>
            </w:r>
            <w:proofErr w:type="gramStart"/>
            <w:r>
              <w:rPr>
                <w:rFonts w:eastAsia="新細明體"/>
                <w:lang w:eastAsia="zh-TW"/>
              </w:rPr>
              <w:t>general</w:t>
            </w:r>
            <w:proofErr w:type="gramEnd"/>
            <w:r>
              <w:rPr>
                <w:rFonts w:eastAsia="新細明體"/>
                <w:lang w:eastAsia="zh-TW"/>
              </w:rPr>
              <w:t xml:space="preserve"> we think that a relative metric like this is good, but this proposal depends on 2.1-1, and we want to discuss that more (see comment to 2.1-1).</w:t>
            </w:r>
          </w:p>
        </w:tc>
      </w:tr>
      <w:tr w:rsidR="00BA26D3" w14:paraId="0F213021" w14:textId="77777777">
        <w:tc>
          <w:tcPr>
            <w:tcW w:w="1271" w:type="dxa"/>
          </w:tcPr>
          <w:p w14:paraId="0E10375F" w14:textId="77777777" w:rsidR="00BA26D3" w:rsidRDefault="00CA3D06">
            <w:pPr>
              <w:rPr>
                <w:rFonts w:ascii="CG Times (WN)" w:hAnsi="CG Times (WN)"/>
              </w:rPr>
            </w:pPr>
            <w:proofErr w:type="spellStart"/>
            <w:r>
              <w:rPr>
                <w:rFonts w:ascii="CG Times (WN)" w:eastAsia="Malgun Gothic" w:hAnsi="CG Times (WN)"/>
                <w:lang w:eastAsia="ko-KR"/>
              </w:rPr>
              <w:t>InterDigital</w:t>
            </w:r>
            <w:proofErr w:type="spellEnd"/>
          </w:p>
        </w:tc>
        <w:tc>
          <w:tcPr>
            <w:tcW w:w="1580" w:type="dxa"/>
          </w:tcPr>
          <w:p w14:paraId="1F28E884" w14:textId="77777777" w:rsidR="00BA26D3" w:rsidRDefault="00BA26D3">
            <w:pPr>
              <w:rPr>
                <w:rFonts w:ascii="CG Times (WN)" w:hAnsi="CG Times (WN)"/>
              </w:rPr>
            </w:pPr>
          </w:p>
        </w:tc>
        <w:tc>
          <w:tcPr>
            <w:tcW w:w="6779" w:type="dxa"/>
          </w:tcPr>
          <w:p w14:paraId="7F6CE1D9" w14:textId="77777777" w:rsidR="00BA26D3" w:rsidRDefault="00CA3D06">
            <w:pPr>
              <w:rPr>
                <w:rFonts w:ascii="CG Times (WN)" w:eastAsia="新細明體" w:hAnsi="CG Times (WN)"/>
                <w:lang w:eastAsia="zh-TW"/>
              </w:rPr>
            </w:pPr>
            <w:r>
              <w:rPr>
                <w:rFonts w:ascii="CG Times (WN)" w:eastAsia="Malgun Gothic" w:hAnsi="CG Times (WN)"/>
                <w:lang w:eastAsia="ko-KR"/>
              </w:rPr>
              <w:t xml:space="preserve">The definition itself may be straightforward, but no need to hurry. The definition can be agreed with the EE definition when the definition is ready to be approved. </w:t>
            </w:r>
          </w:p>
        </w:tc>
      </w:tr>
      <w:tr w:rsidR="00BA26D3" w14:paraId="4983C5DB" w14:textId="77777777">
        <w:tc>
          <w:tcPr>
            <w:tcW w:w="1271" w:type="dxa"/>
          </w:tcPr>
          <w:p w14:paraId="074023DB" w14:textId="77777777" w:rsidR="00BA26D3" w:rsidRDefault="00CA3D06">
            <w:pPr>
              <w:rPr>
                <w:rFonts w:ascii="CG Times (WN)" w:eastAsia="Malgun Gothic" w:hAnsi="CG Times (WN)"/>
                <w:lang w:eastAsia="ko-KR"/>
              </w:rPr>
            </w:pPr>
            <w:r>
              <w:rPr>
                <w:rFonts w:ascii="CG Times (WN)" w:eastAsia="Malgun Gothic" w:hAnsi="CG Times (WN)"/>
                <w:lang w:eastAsia="ko-KR"/>
              </w:rPr>
              <w:t>Apple</w:t>
            </w:r>
          </w:p>
        </w:tc>
        <w:tc>
          <w:tcPr>
            <w:tcW w:w="1580" w:type="dxa"/>
          </w:tcPr>
          <w:p w14:paraId="42AC2F12" w14:textId="77777777" w:rsidR="00BA26D3" w:rsidRDefault="00BA26D3">
            <w:pPr>
              <w:rPr>
                <w:rFonts w:ascii="CG Times (WN)" w:hAnsi="CG Times (WN)"/>
              </w:rPr>
            </w:pPr>
          </w:p>
        </w:tc>
        <w:tc>
          <w:tcPr>
            <w:tcW w:w="6779" w:type="dxa"/>
          </w:tcPr>
          <w:p w14:paraId="6296AD50" w14:textId="77777777" w:rsidR="00BA26D3" w:rsidRDefault="00CA3D06">
            <w:pPr>
              <w:rPr>
                <w:rFonts w:ascii="CG Times (WN)" w:eastAsia="Malgun Gothic" w:hAnsi="CG Times (WN)"/>
                <w:lang w:eastAsia="ko-KR"/>
              </w:rPr>
            </w:pPr>
            <w:r>
              <w:rPr>
                <w:rFonts w:eastAsia="新細明體"/>
                <w:lang w:eastAsia="zh-TW"/>
              </w:rPr>
              <w:t>Please see comment for P2.1-1.</w:t>
            </w:r>
          </w:p>
        </w:tc>
      </w:tr>
      <w:tr w:rsidR="00BA26D3" w14:paraId="4F135A67" w14:textId="77777777">
        <w:tc>
          <w:tcPr>
            <w:tcW w:w="1271" w:type="dxa"/>
          </w:tcPr>
          <w:p w14:paraId="5F4A3CB2" w14:textId="77777777" w:rsidR="00BA26D3" w:rsidRDefault="00CA3D06">
            <w:pPr>
              <w:rPr>
                <w:rFonts w:ascii="CG Times (WN)" w:eastAsia="Malgun Gothic" w:hAnsi="CG Times (WN)"/>
                <w:lang w:eastAsia="ko-KR"/>
              </w:rPr>
            </w:pPr>
            <w:r>
              <w:rPr>
                <w:rFonts w:ascii="CG Times (WN)" w:eastAsia="Malgun Gothic" w:hAnsi="CG Times (WN)"/>
                <w:lang w:eastAsia="ko-KR"/>
              </w:rPr>
              <w:t>Qualcomm</w:t>
            </w:r>
          </w:p>
        </w:tc>
        <w:tc>
          <w:tcPr>
            <w:tcW w:w="1580" w:type="dxa"/>
          </w:tcPr>
          <w:p w14:paraId="3E076636" w14:textId="77777777" w:rsidR="00BA26D3" w:rsidRDefault="00CA3D06">
            <w:pPr>
              <w:rPr>
                <w:rFonts w:ascii="CG Times (WN)" w:hAnsi="CG Times (WN)"/>
              </w:rPr>
            </w:pPr>
            <w:r>
              <w:rPr>
                <w:rFonts w:ascii="CG Times (WN)" w:hAnsi="CG Times (WN)"/>
              </w:rPr>
              <w:t>Y</w:t>
            </w:r>
          </w:p>
        </w:tc>
        <w:tc>
          <w:tcPr>
            <w:tcW w:w="6779" w:type="dxa"/>
          </w:tcPr>
          <w:p w14:paraId="3CE8EE86" w14:textId="77777777" w:rsidR="00BA26D3" w:rsidRDefault="00BA26D3">
            <w:pPr>
              <w:rPr>
                <w:rFonts w:ascii="CG Times (WN)" w:eastAsia="新細明體" w:hAnsi="CG Times (WN)"/>
                <w:lang w:eastAsia="zh-TW"/>
              </w:rPr>
            </w:pPr>
          </w:p>
        </w:tc>
      </w:tr>
      <w:tr w:rsidR="00BA26D3" w14:paraId="48E94F77" w14:textId="77777777">
        <w:tc>
          <w:tcPr>
            <w:tcW w:w="1271" w:type="dxa"/>
          </w:tcPr>
          <w:p w14:paraId="34800573" w14:textId="77777777" w:rsidR="00BA26D3" w:rsidRDefault="00CA3D06">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2E5DD310" w14:textId="77777777" w:rsidR="00BA26D3" w:rsidRDefault="00BA26D3">
            <w:pPr>
              <w:rPr>
                <w:rFonts w:eastAsia="新細明體"/>
                <w:lang w:eastAsia="zh-TW"/>
              </w:rPr>
            </w:pPr>
          </w:p>
        </w:tc>
        <w:tc>
          <w:tcPr>
            <w:tcW w:w="6779" w:type="dxa"/>
          </w:tcPr>
          <w:p w14:paraId="6076CED3" w14:textId="77777777" w:rsidR="00BA26D3" w:rsidRDefault="00CA3D06">
            <w:pPr>
              <w:rPr>
                <w:rFonts w:eastAsia="SimSun"/>
                <w:lang w:eastAsia="zh-CN"/>
              </w:rPr>
            </w:pPr>
            <w:r>
              <w:rPr>
                <w:rFonts w:eastAsia="SimSun"/>
                <w:lang w:eastAsia="zh-CN"/>
              </w:rPr>
              <w:t>With our understanding of Proposal 2.1-1, it is equivalent to the power saving gain.</w:t>
            </w:r>
          </w:p>
        </w:tc>
      </w:tr>
      <w:tr w:rsidR="00BA26D3" w14:paraId="3A4D0570" w14:textId="77777777">
        <w:tc>
          <w:tcPr>
            <w:tcW w:w="1271" w:type="dxa"/>
          </w:tcPr>
          <w:p w14:paraId="399A67C4" w14:textId="77777777" w:rsidR="00BA26D3" w:rsidRDefault="00CA3D06">
            <w:pPr>
              <w:rPr>
                <w:rFonts w:ascii="CG Times (WN)" w:eastAsia="SimSun" w:hAnsi="CG Times (WN)"/>
                <w:lang w:eastAsia="zh-CN"/>
              </w:rPr>
            </w:pPr>
            <w:r>
              <w:rPr>
                <w:rFonts w:ascii="CG Times (WN)" w:eastAsia="SimSun" w:hAnsi="CG Times (WN)"/>
                <w:lang w:eastAsia="zh-CN"/>
              </w:rPr>
              <w:t xml:space="preserve">Lenovo </w:t>
            </w:r>
          </w:p>
        </w:tc>
        <w:tc>
          <w:tcPr>
            <w:tcW w:w="1580" w:type="dxa"/>
          </w:tcPr>
          <w:p w14:paraId="738B9461" w14:textId="77777777" w:rsidR="00BA26D3" w:rsidRDefault="00CA3D06">
            <w:pPr>
              <w:rPr>
                <w:rFonts w:ascii="CG Times (WN)" w:eastAsia="新細明體" w:hAnsi="CG Times (WN)"/>
                <w:lang w:eastAsia="zh-TW"/>
              </w:rPr>
            </w:pPr>
            <w:r>
              <w:rPr>
                <w:rFonts w:ascii="CG Times (WN)" w:eastAsia="新細明體" w:hAnsi="CG Times (WN)"/>
                <w:lang w:eastAsia="zh-TW"/>
              </w:rPr>
              <w:t>Y</w:t>
            </w:r>
          </w:p>
        </w:tc>
        <w:tc>
          <w:tcPr>
            <w:tcW w:w="6779" w:type="dxa"/>
          </w:tcPr>
          <w:p w14:paraId="4CC846B2" w14:textId="77777777" w:rsidR="00BA26D3" w:rsidRDefault="00BA26D3">
            <w:pPr>
              <w:rPr>
                <w:rFonts w:ascii="CG Times (WN)" w:eastAsia="SimSun" w:hAnsi="CG Times (WN)"/>
                <w:lang w:eastAsia="zh-CN"/>
              </w:rPr>
            </w:pPr>
          </w:p>
        </w:tc>
      </w:tr>
      <w:tr w:rsidR="00BA26D3" w14:paraId="7225F468" w14:textId="77777777">
        <w:tc>
          <w:tcPr>
            <w:tcW w:w="1271" w:type="dxa"/>
          </w:tcPr>
          <w:p w14:paraId="37D66D4F" w14:textId="77777777" w:rsidR="00BA26D3" w:rsidRDefault="00CA3D06">
            <w:pPr>
              <w:rPr>
                <w:rFonts w:ascii="CG Times (WN)" w:eastAsia="SimSun" w:hAnsi="CG Times (WN)"/>
                <w:lang w:eastAsia="zh-CN"/>
              </w:rPr>
            </w:pPr>
            <w:r>
              <w:rPr>
                <w:rFonts w:ascii="CG Times (WN)" w:eastAsia="SimSun" w:hAnsi="CG Times (WN)"/>
                <w:lang w:eastAsia="zh-CN"/>
              </w:rPr>
              <w:t>ZTE, Sanechips</w:t>
            </w:r>
          </w:p>
        </w:tc>
        <w:tc>
          <w:tcPr>
            <w:tcW w:w="1580" w:type="dxa"/>
          </w:tcPr>
          <w:p w14:paraId="382C3E73" w14:textId="77777777" w:rsidR="00BA26D3" w:rsidRDefault="00BA26D3">
            <w:pPr>
              <w:rPr>
                <w:rFonts w:ascii="CG Times (WN)" w:eastAsia="新細明體" w:hAnsi="CG Times (WN)"/>
                <w:lang w:eastAsia="zh-TW"/>
              </w:rPr>
            </w:pPr>
          </w:p>
        </w:tc>
        <w:tc>
          <w:tcPr>
            <w:tcW w:w="6779" w:type="dxa"/>
          </w:tcPr>
          <w:p w14:paraId="146497F3" w14:textId="77777777" w:rsidR="00BA26D3" w:rsidRDefault="00CA3D06">
            <w:pPr>
              <w:rPr>
                <w:rFonts w:ascii="CG Times (WN)" w:eastAsia="SimSun" w:hAnsi="CG Times (WN)"/>
                <w:lang w:eastAsia="zh-CN"/>
              </w:rPr>
            </w:pPr>
            <w:r>
              <w:rPr>
                <w:rFonts w:ascii="CG Times (WN)" w:eastAsia="SimSun" w:hAnsi="CG Times (WN)"/>
                <w:lang w:eastAsia="zh-CN"/>
              </w:rPr>
              <w:t>Based on energy efficiency definition discussion. We do not think EE should be the only metric.</w:t>
            </w:r>
          </w:p>
        </w:tc>
      </w:tr>
      <w:tr w:rsidR="00BA26D3" w14:paraId="28993FDD" w14:textId="77777777">
        <w:tc>
          <w:tcPr>
            <w:tcW w:w="1271" w:type="dxa"/>
            <w:tcBorders>
              <w:top w:val="nil"/>
              <w:bottom w:val="single" w:sz="4" w:space="0" w:color="auto"/>
            </w:tcBorders>
          </w:tcPr>
          <w:p w14:paraId="351E1D49" w14:textId="77777777" w:rsidR="00BA26D3" w:rsidRDefault="00CA3D06">
            <w:pPr>
              <w:rPr>
                <w:rFonts w:eastAsia="新細明體"/>
                <w:lang w:eastAsia="zh-TW"/>
              </w:rPr>
            </w:pPr>
            <w:proofErr w:type="spellStart"/>
            <w:r>
              <w:rPr>
                <w:rFonts w:eastAsia="新細明體"/>
                <w:lang w:eastAsia="zh-TW"/>
              </w:rPr>
              <w:t>CEWiT</w:t>
            </w:r>
            <w:proofErr w:type="spellEnd"/>
          </w:p>
        </w:tc>
        <w:tc>
          <w:tcPr>
            <w:tcW w:w="1580" w:type="dxa"/>
            <w:tcBorders>
              <w:top w:val="nil"/>
              <w:bottom w:val="single" w:sz="4" w:space="0" w:color="auto"/>
            </w:tcBorders>
          </w:tcPr>
          <w:p w14:paraId="5F565BC0" w14:textId="77777777" w:rsidR="00BA26D3" w:rsidRDefault="00CA3D06">
            <w:pPr>
              <w:rPr>
                <w:rFonts w:eastAsia="新細明體"/>
                <w:lang w:eastAsia="zh-TW"/>
              </w:rPr>
            </w:pPr>
            <w:r>
              <w:rPr>
                <w:rFonts w:eastAsia="新細明體"/>
                <w:lang w:eastAsia="zh-TW"/>
              </w:rPr>
              <w:t>Y</w:t>
            </w:r>
          </w:p>
        </w:tc>
        <w:tc>
          <w:tcPr>
            <w:tcW w:w="6779" w:type="dxa"/>
            <w:tcBorders>
              <w:top w:val="nil"/>
              <w:bottom w:val="single" w:sz="4" w:space="0" w:color="auto"/>
            </w:tcBorders>
          </w:tcPr>
          <w:p w14:paraId="0F0AB39D" w14:textId="77777777" w:rsidR="00BA26D3" w:rsidRDefault="00CA3D06">
            <w:pPr>
              <w:rPr>
                <w:rFonts w:eastAsia="新細明體"/>
                <w:lang w:eastAsia="zh-TW"/>
              </w:rPr>
            </w:pPr>
            <w:r>
              <w:rPr>
                <w:rFonts w:eastAsia="新細明體"/>
                <w:lang w:eastAsia="zh-TW"/>
              </w:rPr>
              <w:t>Fine</w:t>
            </w:r>
          </w:p>
        </w:tc>
      </w:tr>
      <w:tr w:rsidR="00BA26D3" w14:paraId="16DBFD88" w14:textId="77777777">
        <w:tc>
          <w:tcPr>
            <w:tcW w:w="1271" w:type="dxa"/>
            <w:tcBorders>
              <w:top w:val="single" w:sz="4" w:space="0" w:color="auto"/>
              <w:bottom w:val="single" w:sz="4" w:space="0" w:color="auto"/>
            </w:tcBorders>
          </w:tcPr>
          <w:p w14:paraId="1A33D31C" w14:textId="77777777" w:rsidR="00BA26D3" w:rsidRDefault="00CA3D06">
            <w:pPr>
              <w:rPr>
                <w:rFonts w:eastAsia="新細明體"/>
                <w:lang w:eastAsia="zh-TW"/>
              </w:rPr>
            </w:pPr>
            <w:r>
              <w:rPr>
                <w:rFonts w:eastAsia="新細明體"/>
                <w:lang w:eastAsia="zh-TW"/>
              </w:rPr>
              <w:t>Samsung</w:t>
            </w:r>
          </w:p>
        </w:tc>
        <w:tc>
          <w:tcPr>
            <w:tcW w:w="1580" w:type="dxa"/>
            <w:tcBorders>
              <w:top w:val="single" w:sz="4" w:space="0" w:color="auto"/>
              <w:bottom w:val="single" w:sz="4" w:space="0" w:color="auto"/>
            </w:tcBorders>
          </w:tcPr>
          <w:p w14:paraId="51369A22" w14:textId="77777777" w:rsidR="00BA26D3" w:rsidRDefault="00BA26D3">
            <w:pPr>
              <w:rPr>
                <w:rFonts w:eastAsia="新細明體"/>
                <w:lang w:eastAsia="zh-TW"/>
              </w:rPr>
            </w:pPr>
          </w:p>
        </w:tc>
        <w:tc>
          <w:tcPr>
            <w:tcW w:w="6779" w:type="dxa"/>
            <w:tcBorders>
              <w:top w:val="single" w:sz="4" w:space="0" w:color="auto"/>
              <w:bottom w:val="single" w:sz="4" w:space="0" w:color="auto"/>
            </w:tcBorders>
          </w:tcPr>
          <w:p w14:paraId="36C3F6B3" w14:textId="77777777" w:rsidR="00BA26D3" w:rsidRDefault="00CA3D06">
            <w:pPr>
              <w:rPr>
                <w:rFonts w:eastAsia="新細明體"/>
                <w:lang w:eastAsia="zh-TW"/>
              </w:rPr>
            </w:pPr>
            <w:r>
              <w:rPr>
                <w:rFonts w:eastAsia="Malgun Gothic"/>
                <w:lang w:eastAsia="ko-KR"/>
              </w:rPr>
              <w:t>First, need to stabilize above Proposal 2.1-1</w:t>
            </w:r>
          </w:p>
        </w:tc>
      </w:tr>
      <w:tr w:rsidR="00BA26D3" w14:paraId="5142C042" w14:textId="77777777">
        <w:tc>
          <w:tcPr>
            <w:tcW w:w="1271" w:type="dxa"/>
            <w:tcBorders>
              <w:top w:val="single" w:sz="4" w:space="0" w:color="auto"/>
            </w:tcBorders>
          </w:tcPr>
          <w:p w14:paraId="109A0F58" w14:textId="77777777" w:rsidR="00BA26D3" w:rsidRDefault="00CA3D06">
            <w:pPr>
              <w:rPr>
                <w:rFonts w:eastAsia="新細明體"/>
                <w:lang w:eastAsia="zh-TW"/>
              </w:rPr>
            </w:pPr>
            <w:r>
              <w:rPr>
                <w:rFonts w:eastAsia="新細明體"/>
                <w:lang w:eastAsia="zh-TW"/>
              </w:rPr>
              <w:t>TCL</w:t>
            </w:r>
          </w:p>
        </w:tc>
        <w:tc>
          <w:tcPr>
            <w:tcW w:w="1580" w:type="dxa"/>
            <w:tcBorders>
              <w:top w:val="single" w:sz="4" w:space="0" w:color="auto"/>
            </w:tcBorders>
          </w:tcPr>
          <w:p w14:paraId="014B5AA5" w14:textId="77777777" w:rsidR="00BA26D3" w:rsidRDefault="00CA3D06">
            <w:pPr>
              <w:rPr>
                <w:rFonts w:eastAsia="新細明體"/>
                <w:lang w:eastAsia="zh-TW"/>
              </w:rPr>
            </w:pPr>
            <w:r>
              <w:rPr>
                <w:rFonts w:eastAsia="新細明體"/>
                <w:lang w:eastAsia="zh-TW"/>
              </w:rPr>
              <w:t>Y</w:t>
            </w:r>
          </w:p>
        </w:tc>
        <w:tc>
          <w:tcPr>
            <w:tcW w:w="6779" w:type="dxa"/>
            <w:tcBorders>
              <w:top w:val="single" w:sz="4" w:space="0" w:color="auto"/>
            </w:tcBorders>
          </w:tcPr>
          <w:p w14:paraId="42E11DD8" w14:textId="77777777" w:rsidR="00BA26D3" w:rsidRDefault="00BA26D3">
            <w:pPr>
              <w:rPr>
                <w:rFonts w:eastAsia="Malgun Gothic"/>
                <w:lang w:eastAsia="ko-KR"/>
              </w:rPr>
            </w:pPr>
          </w:p>
        </w:tc>
      </w:tr>
      <w:tr w:rsidR="004B6805" w:rsidRPr="00A402D5" w14:paraId="7DD008A7" w14:textId="77777777" w:rsidTr="004B6805">
        <w:tc>
          <w:tcPr>
            <w:tcW w:w="1271" w:type="dxa"/>
          </w:tcPr>
          <w:p w14:paraId="64A6D434" w14:textId="77777777" w:rsidR="004B6805" w:rsidRPr="00A402D5" w:rsidRDefault="004B6805" w:rsidP="00150F99">
            <w:pPr>
              <w:rPr>
                <w:rFonts w:eastAsia="SimSun"/>
                <w:lang w:eastAsia="zh-CN"/>
              </w:rPr>
            </w:pPr>
            <w:r>
              <w:rPr>
                <w:rFonts w:eastAsia="SimSun"/>
                <w:lang w:eastAsia="zh-CN"/>
              </w:rPr>
              <w:t>OPPO</w:t>
            </w:r>
          </w:p>
        </w:tc>
        <w:tc>
          <w:tcPr>
            <w:tcW w:w="1580" w:type="dxa"/>
          </w:tcPr>
          <w:p w14:paraId="6F27C3DA" w14:textId="77777777" w:rsidR="004B6805" w:rsidRPr="00A402D5" w:rsidRDefault="004B6805" w:rsidP="00150F99">
            <w:pPr>
              <w:rPr>
                <w:rFonts w:eastAsia="SimSun"/>
                <w:lang w:eastAsia="zh-CN"/>
              </w:rPr>
            </w:pPr>
            <w:r>
              <w:rPr>
                <w:rFonts w:eastAsia="SimSun" w:hint="eastAsia"/>
                <w:lang w:eastAsia="zh-CN"/>
              </w:rPr>
              <w:t>Y</w:t>
            </w:r>
          </w:p>
        </w:tc>
        <w:tc>
          <w:tcPr>
            <w:tcW w:w="6779" w:type="dxa"/>
          </w:tcPr>
          <w:p w14:paraId="639170CA" w14:textId="77777777" w:rsidR="004B6805" w:rsidRDefault="004B6805" w:rsidP="00150F99">
            <w:pPr>
              <w:rPr>
                <w:rFonts w:eastAsia="SimSun"/>
                <w:lang w:eastAsia="zh-CN"/>
              </w:rPr>
            </w:pPr>
            <w:r>
              <w:rPr>
                <w:rFonts w:eastAsia="SimSun" w:hint="eastAsia"/>
                <w:lang w:eastAsia="zh-CN"/>
              </w:rPr>
              <w:t>W</w:t>
            </w:r>
            <w:r>
              <w:rPr>
                <w:rFonts w:eastAsia="SimSun"/>
                <w:lang w:eastAsia="zh-CN"/>
              </w:rPr>
              <w:t xml:space="preserve">e can consider the </w:t>
            </w:r>
            <w:r>
              <w:rPr>
                <w:rFonts w:eastAsia="SimSun" w:hint="eastAsia"/>
                <w:lang w:eastAsia="zh-CN"/>
              </w:rPr>
              <w:t>NR</w:t>
            </w:r>
            <w:r>
              <w:rPr>
                <w:rFonts w:eastAsia="SimSun"/>
                <w:lang w:eastAsia="zh-CN"/>
              </w:rPr>
              <w:t xml:space="preserve"> </w:t>
            </w:r>
            <w:r>
              <w:rPr>
                <w:rFonts w:eastAsia="SimSun" w:hint="eastAsia"/>
                <w:lang w:eastAsia="zh-CN"/>
              </w:rPr>
              <w:t>a</w:t>
            </w:r>
            <w:r>
              <w:rPr>
                <w:rFonts w:eastAsia="SimSun"/>
                <w:lang w:eastAsia="zh-CN"/>
              </w:rPr>
              <w:t xml:space="preserve">s baseline, </w:t>
            </w:r>
            <w:r>
              <w:rPr>
                <w:rFonts w:eastAsia="SimSun" w:hint="eastAsia"/>
                <w:lang w:eastAsia="zh-CN"/>
              </w:rPr>
              <w:t>coul</w:t>
            </w:r>
            <w:r>
              <w:rPr>
                <w:rFonts w:eastAsia="SimSun"/>
                <w:lang w:eastAsia="zh-CN"/>
              </w:rPr>
              <w:t>d be FFS for exact release.</w:t>
            </w:r>
          </w:p>
          <w:p w14:paraId="5DA0D31E" w14:textId="77777777" w:rsidR="004B6805" w:rsidRPr="00A402D5" w:rsidRDefault="004B6805" w:rsidP="00150F99">
            <w:pPr>
              <w:rPr>
                <w:rFonts w:eastAsia="SimSun"/>
                <w:lang w:eastAsia="zh-CN"/>
              </w:rPr>
            </w:pPr>
          </w:p>
        </w:tc>
      </w:tr>
      <w:tr w:rsidR="00A66F94" w:rsidRPr="00A402D5" w14:paraId="27F81F8C" w14:textId="77777777" w:rsidTr="004B6805">
        <w:tc>
          <w:tcPr>
            <w:tcW w:w="1271" w:type="dxa"/>
          </w:tcPr>
          <w:p w14:paraId="53096E88" w14:textId="4207F865" w:rsidR="00A66F94" w:rsidRDefault="00A66F94" w:rsidP="00150F99">
            <w:pPr>
              <w:rPr>
                <w:rFonts w:eastAsia="SimSun"/>
                <w:lang w:eastAsia="zh-CN"/>
              </w:rPr>
            </w:pPr>
            <w:r>
              <w:rPr>
                <w:rFonts w:eastAsia="SimSun"/>
                <w:lang w:eastAsia="zh-CN"/>
              </w:rPr>
              <w:t>Vodafone</w:t>
            </w:r>
          </w:p>
        </w:tc>
        <w:tc>
          <w:tcPr>
            <w:tcW w:w="1580" w:type="dxa"/>
          </w:tcPr>
          <w:p w14:paraId="2BE23A03" w14:textId="46D11894" w:rsidR="00A66F94" w:rsidRDefault="00A66F94" w:rsidP="00150F99">
            <w:pPr>
              <w:rPr>
                <w:rFonts w:eastAsia="SimSun"/>
                <w:lang w:eastAsia="zh-CN"/>
              </w:rPr>
            </w:pPr>
            <w:r>
              <w:rPr>
                <w:rFonts w:eastAsia="SimSun"/>
                <w:lang w:eastAsia="zh-CN"/>
              </w:rPr>
              <w:t>Y</w:t>
            </w:r>
          </w:p>
        </w:tc>
        <w:tc>
          <w:tcPr>
            <w:tcW w:w="6779" w:type="dxa"/>
          </w:tcPr>
          <w:p w14:paraId="20D8606E" w14:textId="6D45F0E1" w:rsidR="00A66F94" w:rsidRDefault="00A66F94" w:rsidP="00150F99">
            <w:pPr>
              <w:rPr>
                <w:rFonts w:eastAsia="SimSun"/>
                <w:lang w:eastAsia="zh-CN"/>
              </w:rPr>
            </w:pPr>
            <w:r>
              <w:rPr>
                <w:rFonts w:eastAsia="SimSun"/>
                <w:lang w:eastAsia="zh-CN"/>
              </w:rPr>
              <w:t>Although it depends on Proposal 2.1-1</w:t>
            </w:r>
          </w:p>
        </w:tc>
      </w:tr>
      <w:tr w:rsidR="00A5463A" w:rsidRPr="00A402D5" w14:paraId="2B020C9A" w14:textId="77777777" w:rsidTr="002F1170">
        <w:tc>
          <w:tcPr>
            <w:tcW w:w="1271" w:type="dxa"/>
          </w:tcPr>
          <w:p w14:paraId="662BC507" w14:textId="77777777" w:rsidR="00A5463A" w:rsidRDefault="00A5463A" w:rsidP="002F1170">
            <w:pPr>
              <w:rPr>
                <w:rFonts w:eastAsia="SimSun"/>
                <w:lang w:eastAsia="zh-CN"/>
              </w:rPr>
            </w:pPr>
            <w:proofErr w:type="spellStart"/>
            <w:r>
              <w:rPr>
                <w:rFonts w:eastAsia="SimSun"/>
                <w:lang w:eastAsia="zh-CN"/>
              </w:rPr>
              <w:t>Futurewei</w:t>
            </w:r>
            <w:proofErr w:type="spellEnd"/>
          </w:p>
        </w:tc>
        <w:tc>
          <w:tcPr>
            <w:tcW w:w="1580" w:type="dxa"/>
          </w:tcPr>
          <w:p w14:paraId="3832986D" w14:textId="77777777" w:rsidR="00A5463A" w:rsidRDefault="00A5463A" w:rsidP="002F1170">
            <w:pPr>
              <w:rPr>
                <w:rFonts w:eastAsia="SimSun"/>
                <w:lang w:eastAsia="zh-CN"/>
              </w:rPr>
            </w:pPr>
          </w:p>
        </w:tc>
        <w:tc>
          <w:tcPr>
            <w:tcW w:w="6779" w:type="dxa"/>
          </w:tcPr>
          <w:p w14:paraId="080E633F" w14:textId="77777777" w:rsidR="00A5463A" w:rsidRDefault="00A5463A" w:rsidP="002F1170">
            <w:pPr>
              <w:rPr>
                <w:rFonts w:eastAsia="SimSun"/>
                <w:lang w:eastAsia="zh-CN"/>
              </w:rPr>
            </w:pPr>
            <w:r>
              <w:rPr>
                <w:rFonts w:eastAsia="SimSun"/>
                <w:lang w:eastAsia="zh-CN"/>
              </w:rPr>
              <w:t>Let’s agree on the metric first. Open to discuss.</w:t>
            </w:r>
          </w:p>
        </w:tc>
      </w:tr>
      <w:tr w:rsidR="00A5463A" w:rsidRPr="00A402D5" w14:paraId="66EB265E" w14:textId="77777777" w:rsidTr="004B6805">
        <w:tc>
          <w:tcPr>
            <w:tcW w:w="1271" w:type="dxa"/>
          </w:tcPr>
          <w:p w14:paraId="70BD5769" w14:textId="77777777" w:rsidR="00A5463A" w:rsidRDefault="00A5463A" w:rsidP="00150F99">
            <w:pPr>
              <w:rPr>
                <w:rFonts w:eastAsia="SimSun"/>
                <w:lang w:eastAsia="zh-CN"/>
              </w:rPr>
            </w:pPr>
          </w:p>
        </w:tc>
        <w:tc>
          <w:tcPr>
            <w:tcW w:w="1580" w:type="dxa"/>
          </w:tcPr>
          <w:p w14:paraId="2ACF4C8F" w14:textId="77777777" w:rsidR="00A5463A" w:rsidRDefault="00A5463A" w:rsidP="00150F99">
            <w:pPr>
              <w:rPr>
                <w:rFonts w:eastAsia="SimSun"/>
                <w:lang w:eastAsia="zh-CN"/>
              </w:rPr>
            </w:pPr>
          </w:p>
        </w:tc>
        <w:tc>
          <w:tcPr>
            <w:tcW w:w="6779" w:type="dxa"/>
          </w:tcPr>
          <w:p w14:paraId="6DB8D5B3" w14:textId="77777777" w:rsidR="00A5463A" w:rsidRDefault="00A5463A" w:rsidP="00150F99">
            <w:pPr>
              <w:rPr>
                <w:rFonts w:eastAsia="SimSun"/>
                <w:lang w:eastAsia="zh-CN"/>
              </w:rPr>
            </w:pPr>
          </w:p>
        </w:tc>
      </w:tr>
    </w:tbl>
    <w:p w14:paraId="08D692A6" w14:textId="77777777" w:rsidR="00BA26D3" w:rsidRPr="004B6805" w:rsidRDefault="00BA26D3">
      <w:pPr>
        <w:pStyle w:val="aa"/>
        <w:rPr>
          <w:rFonts w:eastAsia="新細明體"/>
          <w:lang w:eastAsia="zh-TW"/>
        </w:rPr>
      </w:pPr>
    </w:p>
    <w:p w14:paraId="2AC4A8A6" w14:textId="77777777" w:rsidR="00BA26D3" w:rsidRDefault="00CA3D06">
      <w:pPr>
        <w:rPr>
          <w:rFonts w:eastAsia="新細明體"/>
          <w:lang w:eastAsia="zh-TW"/>
        </w:rPr>
      </w:pPr>
      <w:r>
        <w:rPr>
          <w:rFonts w:eastAsia="新細明體"/>
          <w:lang w:eastAsia="zh-TW"/>
        </w:rPr>
        <w:t>[AT&amp;T], [Ericsson], [Xiaomi], [OPPO], [CMCC], [vivo], [FUTUREWEI], [Nokia], [Huawei], [CATT], [Samsung], [Ericsson], [NTT DOCOMO], [Apple], [Fujitsu], [ZTE], [</w:t>
      </w:r>
      <w:proofErr w:type="spellStart"/>
      <w:r>
        <w:rPr>
          <w:rFonts w:eastAsia="新細明體"/>
          <w:lang w:eastAsia="zh-TW"/>
        </w:rPr>
        <w:t>InterDigital</w:t>
      </w:r>
      <w:proofErr w:type="spellEnd"/>
      <w:r>
        <w:rPr>
          <w:rFonts w:eastAsia="新細明體"/>
          <w:lang w:eastAsia="zh-TW"/>
        </w:rPr>
        <w:t xml:space="preserve">] strongly support joint consideration of network and UE energy efficiency. There are some proposals trying to define a single joint EE metric for both BS and UE, but moderator suggests </w:t>
      </w:r>
      <w:proofErr w:type="gramStart"/>
      <w:r>
        <w:rPr>
          <w:rFonts w:eastAsia="新細明體"/>
          <w:lang w:eastAsia="zh-TW"/>
        </w:rPr>
        <w:t>to report</w:t>
      </w:r>
      <w:proofErr w:type="gramEnd"/>
      <w:r>
        <w:rPr>
          <w:rFonts w:eastAsia="新細明體"/>
          <w:lang w:eastAsia="zh-TW"/>
        </w:rPr>
        <w:t xml:space="preserve"> EEGs for both BS and UE as starting point:</w:t>
      </w:r>
    </w:p>
    <w:p w14:paraId="5586A093" w14:textId="77777777" w:rsidR="00BA26D3" w:rsidRDefault="00CA3D06">
      <w:pPr>
        <w:pStyle w:val="aa"/>
        <w:rPr>
          <w:rFonts w:eastAsia="新細明體"/>
          <w:iCs/>
          <w:lang w:eastAsia="zh-TW"/>
        </w:rPr>
      </w:pPr>
      <w:r>
        <w:rPr>
          <w:rFonts w:eastAsia="新細明體"/>
          <w:lang w:eastAsia="zh-TW"/>
        </w:rPr>
        <w:br/>
      </w:r>
      <w:r>
        <w:t>Proposal 2.1-3:</w:t>
      </w:r>
      <w:r>
        <w:rPr>
          <w:rFonts w:eastAsia="新細明體"/>
          <w:lang w:eastAsia="zh-TW"/>
        </w:rPr>
        <w:t xml:space="preserve">  To study joint EE improvement for given EE optimizing scheme(s), both </w:t>
      </w:r>
      <m:oMath>
        <m:r>
          <m:rPr>
            <m:sty m:val="bi"/>
          </m:rPr>
          <w:rPr>
            <w:rFonts w:ascii="Cambria Math" w:hAnsi="Cambria Math"/>
          </w:rPr>
          <m:t>EE</m:t>
        </m:r>
        <m:sSub>
          <m:sSubPr>
            <m:ctrlPr>
              <w:rPr>
                <w:rFonts w:ascii="Cambria Math" w:hAnsi="Cambria Math"/>
              </w:rPr>
            </m:ctrlPr>
          </m:sSubPr>
          <m:e>
            <m:r>
              <m:rPr>
                <m:sty m:val="bi"/>
              </m:rPr>
              <w:rPr>
                <w:rFonts w:ascii="Cambria Math" w:hAnsi="Cambria Math"/>
              </w:rPr>
              <m:t>G</m:t>
            </m:r>
          </m:e>
          <m:sub>
            <m:r>
              <m:rPr>
                <m:sty m:val="bi"/>
              </m:rPr>
              <w:rPr>
                <w:rFonts w:ascii="Cambria Math" w:hAnsi="Cambria Math"/>
              </w:rPr>
              <m:t>BS</m:t>
            </m:r>
          </m:sub>
        </m:sSub>
      </m:oMath>
      <w:r>
        <w:rPr>
          <w:rFonts w:eastAsia="新細明體"/>
          <w:lang w:eastAsia="zh-TW"/>
        </w:rPr>
        <w:t xml:space="preserve"> and </w:t>
      </w:r>
      <m:oMath>
        <m:r>
          <m:rPr>
            <m:sty m:val="bi"/>
          </m:rPr>
          <w:rPr>
            <w:rFonts w:ascii="Cambria Math" w:hAnsi="Cambria Math"/>
          </w:rPr>
          <m:t>EE</m:t>
        </m:r>
        <m:sSub>
          <m:sSubPr>
            <m:ctrlPr>
              <w:rPr>
                <w:rFonts w:ascii="Cambria Math" w:hAnsi="Cambria Math"/>
              </w:rPr>
            </m:ctrlPr>
          </m:sSubPr>
          <m:e>
            <m:r>
              <m:rPr>
                <m:sty m:val="bi"/>
              </m:rPr>
              <w:rPr>
                <w:rFonts w:ascii="Cambria Math" w:hAnsi="Cambria Math"/>
              </w:rPr>
              <m:t>G</m:t>
            </m:r>
          </m:e>
          <m:sub>
            <m:r>
              <m:rPr>
                <m:sty m:val="bi"/>
              </m:rPr>
              <w:rPr>
                <w:rFonts w:ascii="Cambria Math" w:hAnsi="Cambria Math"/>
              </w:rPr>
              <m:t>UE</m:t>
            </m:r>
          </m:sub>
        </m:sSub>
      </m:oMath>
      <w:r>
        <w:rPr>
          <w:rFonts w:eastAsia="新細明體"/>
          <w:iCs/>
          <w:lang w:eastAsia="zh-TW"/>
        </w:rPr>
        <w:t xml:space="preserve"> are considered.</w:t>
      </w:r>
    </w:p>
    <w:p w14:paraId="28CB110E" w14:textId="77777777" w:rsidR="00BA26D3" w:rsidRDefault="00CA3D06">
      <w:pPr>
        <w:pStyle w:val="aff6"/>
        <w:numPr>
          <w:ilvl w:val="0"/>
          <w:numId w:val="19"/>
        </w:numPr>
        <w:rPr>
          <w:rFonts w:eastAsia="新細明體"/>
          <w:b/>
          <w:bCs/>
          <w:sz w:val="20"/>
          <w:szCs w:val="20"/>
          <w:lang w:eastAsia="zh-TW"/>
        </w:rPr>
      </w:pPr>
      <w:r>
        <w:rPr>
          <w:rFonts w:eastAsia="新細明體"/>
          <w:b/>
          <w:bCs/>
          <w:sz w:val="20"/>
          <w:szCs w:val="20"/>
          <w:lang w:eastAsia="zh-TW"/>
        </w:rPr>
        <w:t>FFS: Whether/how to define a joint EE metric for both BS and UE</w:t>
      </w:r>
    </w:p>
    <w:p w14:paraId="1159FDE9" w14:textId="77777777" w:rsidR="00BA26D3" w:rsidRDefault="00BA26D3">
      <w:pPr>
        <w:rPr>
          <w:rFonts w:eastAsia="新細明體"/>
          <w:b/>
          <w:bCs/>
          <w:lang w:eastAsia="zh-TW"/>
        </w:rPr>
      </w:pPr>
    </w:p>
    <w:tbl>
      <w:tblPr>
        <w:tblStyle w:val="afe"/>
        <w:tblW w:w="9630" w:type="dxa"/>
        <w:tblLayout w:type="fixed"/>
        <w:tblLook w:val="04A0" w:firstRow="1" w:lastRow="0" w:firstColumn="1" w:lastColumn="0" w:noHBand="0" w:noVBand="1"/>
      </w:tblPr>
      <w:tblGrid>
        <w:gridCol w:w="1271"/>
        <w:gridCol w:w="1580"/>
        <w:gridCol w:w="6779"/>
      </w:tblGrid>
      <w:tr w:rsidR="00BA26D3" w14:paraId="78A2C8A9" w14:textId="77777777">
        <w:tc>
          <w:tcPr>
            <w:tcW w:w="1271" w:type="dxa"/>
            <w:shd w:val="clear" w:color="auto" w:fill="D9D9D9" w:themeFill="background1" w:themeFillShade="D9"/>
          </w:tcPr>
          <w:p w14:paraId="446E937C" w14:textId="77777777" w:rsidR="00BA26D3" w:rsidRDefault="00CA3D06">
            <w:pPr>
              <w:pStyle w:val="aa"/>
              <w:rPr>
                <w:rFonts w:ascii="CG Times (WN)" w:eastAsia="新細明體" w:hAnsi="CG Times (WN)"/>
                <w:bCs/>
              </w:rPr>
            </w:pPr>
            <w:r>
              <w:rPr>
                <w:rFonts w:ascii="CG Times (WN)" w:eastAsia="新細明體" w:hAnsi="CG Times (WN)"/>
                <w:bCs/>
              </w:rPr>
              <w:t>Company</w:t>
            </w:r>
          </w:p>
        </w:tc>
        <w:tc>
          <w:tcPr>
            <w:tcW w:w="1580" w:type="dxa"/>
            <w:shd w:val="clear" w:color="auto" w:fill="D9D9D9" w:themeFill="background1" w:themeFillShade="D9"/>
          </w:tcPr>
          <w:p w14:paraId="611CCC98" w14:textId="77777777" w:rsidR="00BA26D3" w:rsidRDefault="00CA3D06">
            <w:pPr>
              <w:pStyle w:val="aa"/>
              <w:rPr>
                <w:rFonts w:ascii="CG Times (WN)" w:eastAsia="新細明體" w:hAnsi="CG Times (WN)"/>
                <w:bCs/>
              </w:rPr>
            </w:pPr>
            <w:r>
              <w:rPr>
                <w:rFonts w:ascii="CG Times (WN)" w:eastAsia="新細明體" w:hAnsi="CG Times (WN)"/>
                <w:bCs/>
              </w:rPr>
              <w:t>Support? (Y/N)</w:t>
            </w:r>
          </w:p>
        </w:tc>
        <w:tc>
          <w:tcPr>
            <w:tcW w:w="6779" w:type="dxa"/>
            <w:shd w:val="clear" w:color="auto" w:fill="D9D9D9" w:themeFill="background1" w:themeFillShade="D9"/>
          </w:tcPr>
          <w:p w14:paraId="28E1C72D" w14:textId="77777777" w:rsidR="00BA26D3" w:rsidRDefault="00CA3D06">
            <w:pPr>
              <w:pStyle w:val="aa"/>
              <w:rPr>
                <w:rFonts w:ascii="CG Times (WN)" w:eastAsia="新細明體" w:hAnsi="CG Times (WN)"/>
                <w:bCs/>
              </w:rPr>
            </w:pPr>
            <w:r>
              <w:rPr>
                <w:rFonts w:ascii="CG Times (WN)" w:eastAsia="新細明體" w:hAnsi="CG Times (WN)"/>
                <w:bCs/>
              </w:rPr>
              <w:t>Comments/Revisions</w:t>
            </w:r>
          </w:p>
        </w:tc>
      </w:tr>
      <w:tr w:rsidR="00BA26D3" w14:paraId="7A4E4842" w14:textId="77777777">
        <w:tc>
          <w:tcPr>
            <w:tcW w:w="1271" w:type="dxa"/>
          </w:tcPr>
          <w:p w14:paraId="17F8E7E5" w14:textId="77777777" w:rsidR="00BA26D3" w:rsidRDefault="00CA3D06">
            <w:pPr>
              <w:pStyle w:val="aa"/>
              <w:rPr>
                <w:rFonts w:ascii="CG Times (WN)" w:eastAsia="新細明體" w:hAnsi="CG Times (WN)"/>
                <w:bCs/>
              </w:rPr>
            </w:pPr>
            <w:r>
              <w:rPr>
                <w:rFonts w:ascii="CG Times (WN)" w:eastAsia="Malgun Gothic" w:hAnsi="CG Times (WN)"/>
                <w:b w:val="0"/>
                <w:lang w:eastAsia="ko-KR"/>
              </w:rPr>
              <w:t>LG Electronics</w:t>
            </w:r>
          </w:p>
        </w:tc>
        <w:tc>
          <w:tcPr>
            <w:tcW w:w="1580" w:type="dxa"/>
          </w:tcPr>
          <w:p w14:paraId="42E4F044" w14:textId="77777777" w:rsidR="00BA26D3" w:rsidRDefault="00CA3D06">
            <w:pPr>
              <w:pStyle w:val="aa"/>
              <w:rPr>
                <w:rFonts w:ascii="CG Times (WN)" w:eastAsia="新細明體" w:hAnsi="CG Times (WN)"/>
                <w:bCs/>
              </w:rPr>
            </w:pPr>
            <w:r>
              <w:rPr>
                <w:rFonts w:ascii="CG Times (WN)" w:eastAsia="Malgun Gothic" w:hAnsi="CG Times (WN)"/>
                <w:b w:val="0"/>
                <w:lang w:eastAsia="ko-KR"/>
              </w:rPr>
              <w:t>Y</w:t>
            </w:r>
          </w:p>
        </w:tc>
        <w:tc>
          <w:tcPr>
            <w:tcW w:w="6779" w:type="dxa"/>
          </w:tcPr>
          <w:p w14:paraId="63E243C2" w14:textId="77777777" w:rsidR="00BA26D3" w:rsidRDefault="00BA26D3">
            <w:pPr>
              <w:pStyle w:val="aa"/>
              <w:rPr>
                <w:rFonts w:ascii="CG Times (WN)" w:eastAsia="新細明體" w:hAnsi="CG Times (WN)"/>
                <w:bCs/>
              </w:rPr>
            </w:pPr>
          </w:p>
        </w:tc>
      </w:tr>
      <w:tr w:rsidR="00BA26D3" w14:paraId="5766612E" w14:textId="77777777">
        <w:tc>
          <w:tcPr>
            <w:tcW w:w="1271" w:type="dxa"/>
          </w:tcPr>
          <w:p w14:paraId="28370390" w14:textId="77777777" w:rsidR="00BA26D3" w:rsidRDefault="00CA3D06">
            <w:pPr>
              <w:rPr>
                <w:rFonts w:ascii="CG Times (WN)" w:eastAsia="SimSun" w:hAnsi="CG Times (WN)"/>
                <w:lang w:eastAsia="zh-CN"/>
              </w:rPr>
            </w:pPr>
            <w:r>
              <w:rPr>
                <w:rFonts w:ascii="CG Times (WN)" w:eastAsia="SimSun" w:hAnsi="CG Times (WN)"/>
                <w:lang w:eastAsia="zh-CN"/>
              </w:rPr>
              <w:t>CMCC</w:t>
            </w:r>
          </w:p>
        </w:tc>
        <w:tc>
          <w:tcPr>
            <w:tcW w:w="1580" w:type="dxa"/>
          </w:tcPr>
          <w:p w14:paraId="61908141" w14:textId="77777777" w:rsidR="00BA26D3" w:rsidRDefault="00CA3D06">
            <w:pPr>
              <w:rPr>
                <w:rFonts w:ascii="CG Times (WN)" w:eastAsia="SimSun" w:hAnsi="CG Times (WN)"/>
                <w:lang w:eastAsia="zh-CN"/>
              </w:rPr>
            </w:pPr>
            <w:r>
              <w:rPr>
                <w:rFonts w:ascii="CG Times (WN)" w:eastAsia="SimSun" w:hAnsi="CG Times (WN)"/>
                <w:lang w:eastAsia="zh-CN"/>
              </w:rPr>
              <w:t>Y</w:t>
            </w:r>
          </w:p>
        </w:tc>
        <w:tc>
          <w:tcPr>
            <w:tcW w:w="6779" w:type="dxa"/>
          </w:tcPr>
          <w:p w14:paraId="7FBB8190" w14:textId="77777777" w:rsidR="00BA26D3" w:rsidRDefault="00CA3D06">
            <w:pPr>
              <w:rPr>
                <w:rFonts w:ascii="CG Times (WN)" w:eastAsia="SimSun" w:hAnsi="CG Times (WN)"/>
                <w:lang w:eastAsia="zh-CN"/>
              </w:rPr>
            </w:pPr>
            <w:r>
              <w:rPr>
                <w:rFonts w:ascii="CG Times (WN)" w:eastAsia="SimSun" w:hAnsi="CG Times (WN)"/>
                <w:lang w:eastAsia="zh-CN"/>
              </w:rPr>
              <w:t>Generally fine</w:t>
            </w:r>
          </w:p>
        </w:tc>
      </w:tr>
      <w:tr w:rsidR="00BA26D3" w14:paraId="6378014C" w14:textId="77777777">
        <w:tc>
          <w:tcPr>
            <w:tcW w:w="1271" w:type="dxa"/>
          </w:tcPr>
          <w:p w14:paraId="0DAB02E5" w14:textId="77777777" w:rsidR="00BA26D3" w:rsidRDefault="00CA3D06">
            <w:pPr>
              <w:pStyle w:val="aa"/>
              <w:rPr>
                <w:rFonts w:ascii="CG Times (WN)" w:eastAsia="新細明體" w:hAnsi="CG Times (WN)"/>
                <w:b w:val="0"/>
                <w:bCs/>
              </w:rPr>
            </w:pPr>
            <w:r>
              <w:rPr>
                <w:rFonts w:ascii="CG Times (WN)" w:eastAsia="MS Mincho" w:hAnsi="CG Times (WN)"/>
                <w:b w:val="0"/>
                <w:bCs/>
                <w:lang w:eastAsia="ja-JP"/>
              </w:rPr>
              <w:t>Fujitsu</w:t>
            </w:r>
          </w:p>
        </w:tc>
        <w:tc>
          <w:tcPr>
            <w:tcW w:w="1580" w:type="dxa"/>
          </w:tcPr>
          <w:p w14:paraId="749AD538" w14:textId="77777777" w:rsidR="00BA26D3" w:rsidRDefault="00CA3D06">
            <w:pPr>
              <w:pStyle w:val="aa"/>
              <w:rPr>
                <w:rFonts w:ascii="CG Times (WN)" w:eastAsia="新細明體" w:hAnsi="CG Times (WN)"/>
                <w:b w:val="0"/>
                <w:bCs/>
              </w:rPr>
            </w:pPr>
            <w:r>
              <w:rPr>
                <w:rFonts w:ascii="CG Times (WN)" w:eastAsia="MS Mincho" w:hAnsi="CG Times (WN)"/>
                <w:b w:val="0"/>
                <w:bCs/>
                <w:lang w:eastAsia="ja-JP"/>
              </w:rPr>
              <w:t>Y</w:t>
            </w:r>
          </w:p>
        </w:tc>
        <w:tc>
          <w:tcPr>
            <w:tcW w:w="6779" w:type="dxa"/>
          </w:tcPr>
          <w:p w14:paraId="72F2B0DD" w14:textId="77777777" w:rsidR="00BA26D3" w:rsidRDefault="00BA26D3">
            <w:pPr>
              <w:pStyle w:val="aa"/>
              <w:rPr>
                <w:rFonts w:ascii="CG Times (WN)" w:eastAsia="新細明體" w:hAnsi="CG Times (WN)"/>
                <w:bCs/>
              </w:rPr>
            </w:pPr>
          </w:p>
        </w:tc>
      </w:tr>
      <w:tr w:rsidR="00BA26D3" w14:paraId="5E04AD02" w14:textId="77777777">
        <w:tc>
          <w:tcPr>
            <w:tcW w:w="1271" w:type="dxa"/>
          </w:tcPr>
          <w:p w14:paraId="0DD6B9EC" w14:textId="77777777" w:rsidR="00BA26D3" w:rsidRDefault="00CA3D06">
            <w:pPr>
              <w:pStyle w:val="aa"/>
              <w:rPr>
                <w:rFonts w:ascii="CG Times (WN)" w:eastAsia="新細明體" w:hAnsi="CG Times (WN)"/>
                <w:b w:val="0"/>
              </w:rPr>
            </w:pPr>
            <w:r>
              <w:rPr>
                <w:rFonts w:ascii="CG Times (WN)" w:eastAsia="新細明體" w:hAnsi="CG Times (WN)"/>
                <w:b w:val="0"/>
              </w:rPr>
              <w:t>Panasonic</w:t>
            </w:r>
          </w:p>
        </w:tc>
        <w:tc>
          <w:tcPr>
            <w:tcW w:w="1580" w:type="dxa"/>
          </w:tcPr>
          <w:p w14:paraId="01A74923" w14:textId="77777777" w:rsidR="00BA26D3" w:rsidRDefault="00CA3D06">
            <w:pPr>
              <w:pStyle w:val="aa"/>
              <w:rPr>
                <w:rFonts w:ascii="CG Times (WN)" w:eastAsia="新細明體" w:hAnsi="CG Times (WN)"/>
                <w:b w:val="0"/>
              </w:rPr>
            </w:pPr>
            <w:r>
              <w:rPr>
                <w:rFonts w:ascii="CG Times (WN)" w:eastAsia="新細明體" w:hAnsi="CG Times (WN)"/>
                <w:b w:val="0"/>
              </w:rPr>
              <w:t>Y</w:t>
            </w:r>
          </w:p>
        </w:tc>
        <w:tc>
          <w:tcPr>
            <w:tcW w:w="6779" w:type="dxa"/>
          </w:tcPr>
          <w:p w14:paraId="09AD7240" w14:textId="77777777" w:rsidR="00BA26D3" w:rsidRDefault="00BA26D3">
            <w:pPr>
              <w:pStyle w:val="aa"/>
              <w:rPr>
                <w:rFonts w:ascii="CG Times (WN)" w:eastAsia="新細明體" w:hAnsi="CG Times (WN)"/>
                <w:b w:val="0"/>
              </w:rPr>
            </w:pPr>
          </w:p>
        </w:tc>
      </w:tr>
      <w:tr w:rsidR="00BA26D3" w14:paraId="71D1559C" w14:textId="77777777">
        <w:tc>
          <w:tcPr>
            <w:tcW w:w="1271" w:type="dxa"/>
          </w:tcPr>
          <w:p w14:paraId="746E0E10" w14:textId="77777777" w:rsidR="00BA26D3" w:rsidRDefault="00CA3D06">
            <w:pPr>
              <w:pStyle w:val="aa"/>
              <w:rPr>
                <w:rFonts w:ascii="CG Times (WN)" w:eastAsia="新細明體" w:hAnsi="CG Times (WN)"/>
                <w:b w:val="0"/>
              </w:rPr>
            </w:pPr>
            <w:r>
              <w:rPr>
                <w:rFonts w:ascii="CG Times (WN)" w:eastAsia="SimSun" w:hAnsi="CG Times (WN)"/>
                <w:b w:val="0"/>
                <w:lang w:eastAsia="zh-CN"/>
              </w:rPr>
              <w:t>Xiaomi</w:t>
            </w:r>
          </w:p>
        </w:tc>
        <w:tc>
          <w:tcPr>
            <w:tcW w:w="1580" w:type="dxa"/>
          </w:tcPr>
          <w:p w14:paraId="3D1E665C" w14:textId="77777777" w:rsidR="00BA26D3" w:rsidRDefault="00CA3D06">
            <w:pPr>
              <w:pStyle w:val="aa"/>
              <w:rPr>
                <w:rFonts w:ascii="CG Times (WN)" w:eastAsia="新細明體" w:hAnsi="CG Times (WN)"/>
                <w:b w:val="0"/>
              </w:rPr>
            </w:pPr>
            <w:r>
              <w:rPr>
                <w:rFonts w:ascii="CG Times (WN)" w:eastAsia="SimSun" w:hAnsi="CG Times (WN)"/>
                <w:b w:val="0"/>
                <w:lang w:eastAsia="zh-CN"/>
              </w:rPr>
              <w:t>Y</w:t>
            </w:r>
          </w:p>
        </w:tc>
        <w:tc>
          <w:tcPr>
            <w:tcW w:w="6779" w:type="dxa"/>
          </w:tcPr>
          <w:p w14:paraId="5249BC80" w14:textId="77777777" w:rsidR="00BA26D3" w:rsidRDefault="00BA26D3">
            <w:pPr>
              <w:pStyle w:val="aa"/>
              <w:rPr>
                <w:rFonts w:ascii="CG Times (WN)" w:eastAsia="新細明體" w:hAnsi="CG Times (WN)"/>
                <w:b w:val="0"/>
              </w:rPr>
            </w:pPr>
          </w:p>
        </w:tc>
      </w:tr>
      <w:tr w:rsidR="00BA26D3" w14:paraId="2813C726" w14:textId="77777777">
        <w:tc>
          <w:tcPr>
            <w:tcW w:w="1271" w:type="dxa"/>
          </w:tcPr>
          <w:p w14:paraId="06CE3D15" w14:textId="77777777" w:rsidR="00BA26D3" w:rsidRDefault="00CA3D06">
            <w:pPr>
              <w:pStyle w:val="aa"/>
              <w:rPr>
                <w:rFonts w:ascii="CG Times (WN)" w:eastAsia="SimSun" w:hAnsi="CG Times (WN)"/>
                <w:b w:val="0"/>
                <w:lang w:eastAsia="zh-CN"/>
              </w:rPr>
            </w:pPr>
            <w:r>
              <w:rPr>
                <w:rFonts w:ascii="CG Times (WN)" w:eastAsia="SimSun" w:hAnsi="CG Times (WN)"/>
                <w:b w:val="0"/>
                <w:lang w:eastAsia="zh-CN"/>
              </w:rPr>
              <w:t>vivo</w:t>
            </w:r>
          </w:p>
        </w:tc>
        <w:tc>
          <w:tcPr>
            <w:tcW w:w="1580" w:type="dxa"/>
          </w:tcPr>
          <w:p w14:paraId="310A0866" w14:textId="77777777" w:rsidR="00BA26D3" w:rsidRDefault="00BA26D3">
            <w:pPr>
              <w:pStyle w:val="aa"/>
              <w:rPr>
                <w:rFonts w:ascii="CG Times (WN)" w:eastAsia="新細明體" w:hAnsi="CG Times (WN)"/>
                <w:b w:val="0"/>
              </w:rPr>
            </w:pPr>
          </w:p>
        </w:tc>
        <w:tc>
          <w:tcPr>
            <w:tcW w:w="6779" w:type="dxa"/>
          </w:tcPr>
          <w:p w14:paraId="68F10C9D" w14:textId="77777777" w:rsidR="00BA26D3" w:rsidRDefault="00CA3D06">
            <w:pPr>
              <w:rPr>
                <w:rFonts w:ascii="CG Times (WN)" w:eastAsia="SimSun" w:hAnsi="CG Times (WN)"/>
                <w:lang w:eastAsia="zh-CN"/>
              </w:rPr>
            </w:pPr>
            <w:proofErr w:type="gramStart"/>
            <w:r>
              <w:rPr>
                <w:rFonts w:ascii="CG Times (WN)" w:eastAsia="SimSun" w:hAnsi="CG Times (WN)"/>
                <w:lang w:eastAsia="zh-CN"/>
              </w:rPr>
              <w:t>First of all</w:t>
            </w:r>
            <w:proofErr w:type="gramEnd"/>
            <w:r>
              <w:rPr>
                <w:rFonts w:ascii="CG Times (WN)" w:eastAsia="SimSun" w:hAnsi="CG Times (WN)"/>
                <w:lang w:eastAsia="zh-CN"/>
              </w:rPr>
              <w:t>, we do not think define the joint EE is realistic, considering following:</w:t>
            </w:r>
          </w:p>
          <w:p w14:paraId="027DE1E5" w14:textId="77777777" w:rsidR="00BA26D3" w:rsidRDefault="00CA3D06">
            <w:pPr>
              <w:numPr>
                <w:ilvl w:val="0"/>
                <w:numId w:val="20"/>
              </w:numPr>
              <w:rPr>
                <w:rFonts w:ascii="CG Times (WN)" w:hAnsi="CG Times (WN)"/>
                <w:lang w:eastAsia="zh-CN"/>
              </w:rPr>
            </w:pPr>
            <w:r>
              <w:rPr>
                <w:rFonts w:ascii="CG Times (WN)" w:eastAsia="SimSun" w:hAnsi="CG Times (WN)"/>
                <w:lang w:eastAsia="zh-CN"/>
              </w:rPr>
              <w:t xml:space="preserve">The power unit difference between BS and UE, they cannot be aligned </w:t>
            </w:r>
          </w:p>
          <w:p w14:paraId="324FAF29" w14:textId="77777777" w:rsidR="00BA26D3" w:rsidRDefault="00CA3D06">
            <w:pPr>
              <w:numPr>
                <w:ilvl w:val="0"/>
                <w:numId w:val="20"/>
              </w:numPr>
              <w:rPr>
                <w:rFonts w:ascii="CG Times (WN)" w:hAnsi="CG Times (WN)"/>
                <w:lang w:eastAsia="zh-CN"/>
              </w:rPr>
            </w:pPr>
            <w:r>
              <w:rPr>
                <w:rFonts w:ascii="CG Times (WN)" w:eastAsia="SimSun" w:hAnsi="CG Times (WN)"/>
                <w:lang w:eastAsia="zh-CN"/>
              </w:rPr>
              <w:t xml:space="preserve">Different number of UEs with different service requirements served by one BS. </w:t>
            </w:r>
          </w:p>
          <w:p w14:paraId="35FF8EBD" w14:textId="77777777" w:rsidR="00BA26D3" w:rsidRDefault="00CA3D06">
            <w:pPr>
              <w:rPr>
                <w:rFonts w:ascii="CG Times (WN)" w:eastAsia="SimSun" w:hAnsi="CG Times (WN)"/>
                <w:lang w:eastAsia="zh-CN"/>
              </w:rPr>
            </w:pPr>
            <w:r>
              <w:rPr>
                <w:rFonts w:ascii="CG Times (WN)" w:eastAsia="SimSun" w:hAnsi="CG Times (WN)"/>
                <w:lang w:eastAsia="zh-CN"/>
              </w:rPr>
              <w:t xml:space="preserve">Assuming there is no joint EE definition, when use separate </w:t>
            </w:r>
            <m:oMath>
              <m:r>
                <w:rPr>
                  <w:rFonts w:ascii="Cambria Math" w:hAnsi="Cambria Math"/>
                </w:rPr>
                <m:t>EE</m:t>
              </m:r>
              <m:sSub>
                <m:sSubPr>
                  <m:ctrlPr>
                    <w:rPr>
                      <w:rFonts w:ascii="Cambria Math" w:hAnsi="Cambria Math"/>
                    </w:rPr>
                  </m:ctrlPr>
                </m:sSubPr>
                <m:e>
                  <m:r>
                    <w:rPr>
                      <w:rFonts w:ascii="Cambria Math" w:hAnsi="Cambria Math"/>
                    </w:rPr>
                    <m:t>G</m:t>
                  </m:r>
                </m:e>
                <m:sub>
                  <m:r>
                    <w:rPr>
                      <w:rFonts w:ascii="Cambria Math" w:hAnsi="Cambria Math"/>
                    </w:rPr>
                    <m:t>BS</m:t>
                  </m:r>
                </m:sub>
              </m:sSub>
            </m:oMath>
            <w:r>
              <w:rPr>
                <w:rFonts w:ascii="CG Times (WN)" w:eastAsia="SimSun" w:hAnsi="CG Times (WN)"/>
                <w:iCs/>
                <w:lang w:eastAsia="zh-CN"/>
              </w:rPr>
              <w:t xml:space="preserve"> and </w:t>
            </w:r>
            <m:oMath>
              <m:r>
                <w:rPr>
                  <w:rFonts w:ascii="Cambria Math" w:hAnsi="Cambria Math"/>
                </w:rPr>
                <m:t>EE</m:t>
              </m:r>
              <m:sSub>
                <m:sSubPr>
                  <m:ctrlPr>
                    <w:rPr>
                      <w:rFonts w:ascii="Cambria Math" w:hAnsi="Cambria Math"/>
                    </w:rPr>
                  </m:ctrlPr>
                </m:sSubPr>
                <m:e>
                  <m:r>
                    <w:rPr>
                      <w:rFonts w:ascii="Cambria Math" w:hAnsi="Cambria Math"/>
                    </w:rPr>
                    <m:t>G</m:t>
                  </m:r>
                </m:e>
                <m:sub>
                  <m:r>
                    <w:rPr>
                      <w:rFonts w:ascii="Cambria Math" w:hAnsi="Cambria Math"/>
                    </w:rPr>
                    <m:t>UE</m:t>
                  </m:r>
                </m:sub>
              </m:sSub>
            </m:oMath>
            <w:r>
              <w:rPr>
                <w:rFonts w:ascii="CG Times (WN)" w:eastAsia="SimSun" w:hAnsi="CG Times (WN)"/>
                <w:iCs/>
                <w:lang w:eastAsia="zh-CN"/>
              </w:rPr>
              <w:t xml:space="preserve">, </w:t>
            </w:r>
            <w:r>
              <w:rPr>
                <w:rFonts w:ascii="CG Times (WN)" w:eastAsia="SimSun" w:hAnsi="CG Times (WN)"/>
                <w:lang w:eastAsia="zh-CN"/>
              </w:rPr>
              <w:t xml:space="preserve">how to understand the joint EE improvement and what is the criterion to determine there is improvement if the EE is separate between BS and </w:t>
            </w:r>
            <w:proofErr w:type="spellStart"/>
            <w:r>
              <w:rPr>
                <w:rFonts w:ascii="CG Times (WN)" w:eastAsia="SimSun" w:hAnsi="CG Times (WN)"/>
                <w:lang w:eastAsia="zh-CN"/>
              </w:rPr>
              <w:t>UE.for</w:t>
            </w:r>
            <w:proofErr w:type="spellEnd"/>
            <w:r>
              <w:rPr>
                <w:rFonts w:ascii="CG Times (WN)" w:eastAsia="SimSun" w:hAnsi="CG Times (WN)"/>
                <w:lang w:eastAsia="zh-CN"/>
              </w:rPr>
              <w:t xml:space="preserve"> example, if the solution provide 20% gain for UE EE and 10% loss for BS, do we consider this is joint EE improvement or loss? </w:t>
            </w:r>
          </w:p>
        </w:tc>
      </w:tr>
      <w:tr w:rsidR="00BA26D3" w14:paraId="76ABC213" w14:textId="77777777">
        <w:tc>
          <w:tcPr>
            <w:tcW w:w="1271" w:type="dxa"/>
          </w:tcPr>
          <w:p w14:paraId="19CBB228" w14:textId="77777777" w:rsidR="00BA26D3" w:rsidRDefault="00CA3D06">
            <w:pPr>
              <w:pStyle w:val="aa"/>
              <w:rPr>
                <w:rFonts w:ascii="CG Times (WN)" w:eastAsia="新細明體" w:hAnsi="CG Times (WN)"/>
                <w:bCs/>
              </w:rPr>
            </w:pPr>
            <w:r>
              <w:rPr>
                <w:rFonts w:ascii="CG Times (WN)" w:hAnsi="CG Times (WN)"/>
                <w:b w:val="0"/>
              </w:rPr>
              <w:t>Nokia</w:t>
            </w:r>
          </w:p>
        </w:tc>
        <w:tc>
          <w:tcPr>
            <w:tcW w:w="1580" w:type="dxa"/>
          </w:tcPr>
          <w:p w14:paraId="367E6899" w14:textId="77777777" w:rsidR="00BA26D3" w:rsidRDefault="00BA26D3">
            <w:pPr>
              <w:pStyle w:val="aa"/>
              <w:rPr>
                <w:rFonts w:ascii="CG Times (WN)" w:eastAsia="新細明體" w:hAnsi="CG Times (WN)"/>
                <w:bCs/>
              </w:rPr>
            </w:pPr>
          </w:p>
        </w:tc>
        <w:tc>
          <w:tcPr>
            <w:tcW w:w="6779" w:type="dxa"/>
          </w:tcPr>
          <w:p w14:paraId="2A7F74AC" w14:textId="77777777" w:rsidR="00BA26D3" w:rsidRDefault="00CA3D06">
            <w:pPr>
              <w:pStyle w:val="aa"/>
              <w:rPr>
                <w:rFonts w:ascii="CG Times (WN)" w:eastAsia="新細明體" w:hAnsi="CG Times (WN)"/>
                <w:bCs/>
              </w:rPr>
            </w:pPr>
            <w:r>
              <w:rPr>
                <w:rFonts w:ascii="CG Times (WN)" w:hAnsi="CG Times (WN)"/>
                <w:b w:val="0"/>
              </w:rPr>
              <w:t xml:space="preserve">At this stage we do not see the need for </w:t>
            </w:r>
            <w:r>
              <w:rPr>
                <w:rFonts w:ascii="CG Times (WN)" w:eastAsia="新細明體" w:hAnsi="CG Times (WN)"/>
                <w:b w:val="0"/>
              </w:rPr>
              <w:t xml:space="preserve">a joint metric. </w:t>
            </w:r>
            <w:r>
              <w:rPr>
                <w:rFonts w:ascii="CG Times (WN)" w:hAnsi="CG Times (WN)"/>
                <w:b w:val="0"/>
              </w:rPr>
              <w:br/>
            </w:r>
            <w:r>
              <w:rPr>
                <w:rFonts w:ascii="CG Times (WN)" w:hAnsi="CG Times (WN)"/>
                <w:b w:val="0"/>
              </w:rPr>
              <w:br/>
              <w:t>The issue with any joint metric, is the relative weighting of BS and UE EE metrics is arbitrary and therefore not helpful.  Therefore, it is better to consider separate metrics for BS and UE.</w:t>
            </w:r>
          </w:p>
        </w:tc>
      </w:tr>
      <w:tr w:rsidR="00BA26D3" w14:paraId="5393BE64" w14:textId="77777777">
        <w:tc>
          <w:tcPr>
            <w:tcW w:w="1271" w:type="dxa"/>
          </w:tcPr>
          <w:p w14:paraId="364139B4" w14:textId="77777777" w:rsidR="00BA26D3" w:rsidRDefault="00CA3D06">
            <w:pPr>
              <w:pStyle w:val="aa"/>
              <w:rPr>
                <w:rFonts w:ascii="CG Times (WN)" w:hAnsi="CG Times (WN)"/>
                <w:b w:val="0"/>
              </w:rPr>
            </w:pPr>
            <w:r>
              <w:rPr>
                <w:rFonts w:ascii="CG Times (WN)" w:hAnsi="CG Times (WN)"/>
                <w:b w:val="0"/>
              </w:rPr>
              <w:t>Ericsson</w:t>
            </w:r>
          </w:p>
        </w:tc>
        <w:tc>
          <w:tcPr>
            <w:tcW w:w="1580" w:type="dxa"/>
          </w:tcPr>
          <w:p w14:paraId="7F4F9052" w14:textId="77777777" w:rsidR="00BA26D3" w:rsidRDefault="00BA26D3">
            <w:pPr>
              <w:pStyle w:val="aa"/>
              <w:rPr>
                <w:rFonts w:ascii="CG Times (WN)" w:eastAsia="新細明體" w:hAnsi="CG Times (WN)"/>
                <w:bCs/>
              </w:rPr>
            </w:pPr>
          </w:p>
        </w:tc>
        <w:tc>
          <w:tcPr>
            <w:tcW w:w="6779" w:type="dxa"/>
          </w:tcPr>
          <w:p w14:paraId="2A608324" w14:textId="77777777" w:rsidR="00BA26D3" w:rsidRDefault="00CA3D06">
            <w:pPr>
              <w:pStyle w:val="aa"/>
              <w:rPr>
                <w:rFonts w:ascii="CG Times (WN)" w:hAnsi="CG Times (WN)"/>
                <w:b w:val="0"/>
              </w:rPr>
            </w:pPr>
            <w:r>
              <w:rPr>
                <w:rFonts w:ascii="CG Times (WN)" w:hAnsi="CG Times (WN)"/>
                <w:b w:val="0"/>
              </w:rPr>
              <w:t>See comment on 2.1-1</w:t>
            </w:r>
          </w:p>
        </w:tc>
      </w:tr>
      <w:tr w:rsidR="00BA26D3" w14:paraId="70AF56B0" w14:textId="77777777">
        <w:tc>
          <w:tcPr>
            <w:tcW w:w="1271" w:type="dxa"/>
          </w:tcPr>
          <w:p w14:paraId="65FBD2A6" w14:textId="77777777" w:rsidR="00BA26D3" w:rsidRDefault="00CA3D06">
            <w:pPr>
              <w:pStyle w:val="aa"/>
              <w:rPr>
                <w:rFonts w:ascii="CG Times (WN)" w:hAnsi="CG Times (WN)"/>
                <w:b w:val="0"/>
              </w:rPr>
            </w:pPr>
            <w:r>
              <w:rPr>
                <w:rFonts w:eastAsia="新細明體"/>
                <w:b w:val="0"/>
                <w:bCs/>
                <w:lang w:eastAsia="zh-TW"/>
              </w:rPr>
              <w:t>Google</w:t>
            </w:r>
          </w:p>
        </w:tc>
        <w:tc>
          <w:tcPr>
            <w:tcW w:w="1580" w:type="dxa"/>
          </w:tcPr>
          <w:p w14:paraId="08CD1FB9" w14:textId="77777777" w:rsidR="00BA26D3" w:rsidRDefault="00CA3D06">
            <w:pPr>
              <w:pStyle w:val="aa"/>
              <w:rPr>
                <w:rFonts w:ascii="CG Times (WN)" w:eastAsia="新細明體" w:hAnsi="CG Times (WN)"/>
                <w:bCs/>
              </w:rPr>
            </w:pPr>
            <w:r>
              <w:rPr>
                <w:rFonts w:eastAsia="新細明體"/>
                <w:b w:val="0"/>
                <w:bCs/>
                <w:lang w:eastAsia="zh-TW"/>
              </w:rPr>
              <w:t>Y</w:t>
            </w:r>
          </w:p>
        </w:tc>
        <w:tc>
          <w:tcPr>
            <w:tcW w:w="6779" w:type="dxa"/>
          </w:tcPr>
          <w:p w14:paraId="4046A186" w14:textId="77777777" w:rsidR="00BA26D3" w:rsidRDefault="00BA26D3">
            <w:pPr>
              <w:pStyle w:val="aa"/>
              <w:rPr>
                <w:rFonts w:ascii="CG Times (WN)" w:hAnsi="CG Times (WN)"/>
                <w:b w:val="0"/>
              </w:rPr>
            </w:pPr>
          </w:p>
        </w:tc>
      </w:tr>
      <w:tr w:rsidR="00BA26D3" w14:paraId="2C43B8B3" w14:textId="77777777">
        <w:tc>
          <w:tcPr>
            <w:tcW w:w="1271" w:type="dxa"/>
          </w:tcPr>
          <w:p w14:paraId="119D82F2" w14:textId="77777777" w:rsidR="00BA26D3" w:rsidRDefault="00CA3D06">
            <w:pPr>
              <w:pStyle w:val="aa"/>
              <w:rPr>
                <w:rFonts w:ascii="CG Times (WN)" w:eastAsia="新細明體" w:hAnsi="CG Times (WN)"/>
                <w:b w:val="0"/>
                <w:bCs/>
                <w:lang w:eastAsia="zh-TW"/>
              </w:rPr>
            </w:pPr>
            <w:proofErr w:type="spellStart"/>
            <w:r>
              <w:rPr>
                <w:rFonts w:ascii="CG Times (WN)" w:eastAsia="Malgun Gothic" w:hAnsi="CG Times (WN)"/>
                <w:b w:val="0"/>
                <w:lang w:eastAsia="ko-KR"/>
              </w:rPr>
              <w:t>InterDigital</w:t>
            </w:r>
            <w:proofErr w:type="spellEnd"/>
          </w:p>
        </w:tc>
        <w:tc>
          <w:tcPr>
            <w:tcW w:w="1580" w:type="dxa"/>
          </w:tcPr>
          <w:p w14:paraId="62B52BB2" w14:textId="77777777" w:rsidR="00BA26D3" w:rsidRDefault="00BA26D3">
            <w:pPr>
              <w:pStyle w:val="aa"/>
              <w:rPr>
                <w:rFonts w:ascii="CG Times (WN)" w:eastAsia="新細明體" w:hAnsi="CG Times (WN)"/>
                <w:b w:val="0"/>
                <w:bCs/>
                <w:lang w:eastAsia="zh-TW"/>
              </w:rPr>
            </w:pPr>
          </w:p>
        </w:tc>
        <w:tc>
          <w:tcPr>
            <w:tcW w:w="6779" w:type="dxa"/>
          </w:tcPr>
          <w:p w14:paraId="5B5A24D4" w14:textId="77777777" w:rsidR="00BA26D3" w:rsidRDefault="00CA3D06">
            <w:pPr>
              <w:pStyle w:val="aa"/>
              <w:rPr>
                <w:rFonts w:ascii="CG Times (WN)" w:hAnsi="CG Times (WN)"/>
                <w:b w:val="0"/>
              </w:rPr>
            </w:pPr>
            <w:r>
              <w:rPr>
                <w:rFonts w:ascii="CG Times (WN)" w:eastAsia="Malgun Gothic" w:hAnsi="CG Times (WN)"/>
                <w:b w:val="0"/>
                <w:lang w:eastAsia="ko-KR"/>
              </w:rPr>
              <w:t>Fine to consider the joint metrics, but it</w:t>
            </w:r>
            <w:r>
              <w:rPr>
                <w:rFonts w:ascii="CG Times (WN)" w:eastAsia="Malgun Gothic" w:hAnsi="CG Times (WN)"/>
                <w:lang w:eastAsia="ko-KR"/>
              </w:rPr>
              <w:t xml:space="preserve"> </w:t>
            </w:r>
            <w:r>
              <w:rPr>
                <w:rFonts w:ascii="CG Times (WN)" w:eastAsia="Malgun Gothic" w:hAnsi="CG Times (WN)"/>
                <w:b w:val="0"/>
                <w:bCs/>
                <w:lang w:eastAsia="ko-KR"/>
              </w:rPr>
              <w:t>can be agreed with the EE definition when the definition is ready to be approved.</w:t>
            </w:r>
          </w:p>
        </w:tc>
      </w:tr>
      <w:tr w:rsidR="00BA26D3" w14:paraId="56710F45" w14:textId="77777777">
        <w:tc>
          <w:tcPr>
            <w:tcW w:w="1271" w:type="dxa"/>
          </w:tcPr>
          <w:p w14:paraId="3D118325" w14:textId="77777777" w:rsidR="00BA26D3" w:rsidRDefault="00CA3D06">
            <w:pPr>
              <w:pStyle w:val="aa"/>
              <w:rPr>
                <w:rFonts w:ascii="CG Times (WN)" w:eastAsia="Malgun Gothic" w:hAnsi="CG Times (WN)"/>
                <w:b w:val="0"/>
                <w:lang w:eastAsia="ko-KR"/>
              </w:rPr>
            </w:pPr>
            <w:r>
              <w:rPr>
                <w:rFonts w:ascii="CG Times (WN)" w:eastAsia="Malgun Gothic" w:hAnsi="CG Times (WN)"/>
                <w:b w:val="0"/>
                <w:lang w:eastAsia="ko-KR"/>
              </w:rPr>
              <w:t>Apple</w:t>
            </w:r>
          </w:p>
        </w:tc>
        <w:tc>
          <w:tcPr>
            <w:tcW w:w="1580" w:type="dxa"/>
          </w:tcPr>
          <w:p w14:paraId="63E0ED4B" w14:textId="77777777" w:rsidR="00BA26D3" w:rsidRDefault="00BA26D3">
            <w:pPr>
              <w:pStyle w:val="aa"/>
              <w:rPr>
                <w:rFonts w:ascii="CG Times (WN)" w:eastAsia="新細明體" w:hAnsi="CG Times (WN)"/>
                <w:b w:val="0"/>
                <w:bCs/>
                <w:lang w:eastAsia="zh-TW"/>
              </w:rPr>
            </w:pPr>
          </w:p>
        </w:tc>
        <w:tc>
          <w:tcPr>
            <w:tcW w:w="6779" w:type="dxa"/>
          </w:tcPr>
          <w:p w14:paraId="46FC41B1" w14:textId="77777777" w:rsidR="00BA26D3" w:rsidRDefault="00CA3D06">
            <w:pPr>
              <w:pStyle w:val="aa"/>
              <w:rPr>
                <w:rFonts w:ascii="CG Times (WN)" w:eastAsia="Malgun Gothic" w:hAnsi="CG Times (WN)"/>
                <w:b w:val="0"/>
                <w:lang w:eastAsia="ko-KR"/>
              </w:rPr>
            </w:pPr>
            <w:r>
              <w:rPr>
                <w:rFonts w:ascii="CG Times (WN)" w:eastAsia="Malgun Gothic" w:hAnsi="CG Times (WN)"/>
                <w:b w:val="0"/>
                <w:lang w:eastAsia="ko-KR"/>
              </w:rPr>
              <w:t>Generally OK with the direction.</w:t>
            </w:r>
          </w:p>
        </w:tc>
      </w:tr>
      <w:tr w:rsidR="00BA26D3" w14:paraId="02F80C64" w14:textId="77777777">
        <w:tc>
          <w:tcPr>
            <w:tcW w:w="1271" w:type="dxa"/>
          </w:tcPr>
          <w:p w14:paraId="4A63C074" w14:textId="77777777" w:rsidR="00BA26D3" w:rsidRDefault="00CA3D06">
            <w:pPr>
              <w:pStyle w:val="aa"/>
              <w:rPr>
                <w:rFonts w:ascii="CG Times (WN)" w:eastAsia="Malgun Gothic" w:hAnsi="CG Times (WN)"/>
                <w:b w:val="0"/>
                <w:lang w:eastAsia="ko-KR"/>
              </w:rPr>
            </w:pPr>
            <w:r>
              <w:rPr>
                <w:rFonts w:ascii="CG Times (WN)" w:eastAsia="Malgun Gothic" w:hAnsi="CG Times (WN)"/>
                <w:b w:val="0"/>
                <w:lang w:eastAsia="ko-KR"/>
              </w:rPr>
              <w:t>Qualcomm</w:t>
            </w:r>
          </w:p>
        </w:tc>
        <w:tc>
          <w:tcPr>
            <w:tcW w:w="1580" w:type="dxa"/>
          </w:tcPr>
          <w:p w14:paraId="6FDAFBAD" w14:textId="77777777" w:rsidR="00BA26D3" w:rsidRDefault="00CA3D06">
            <w:pPr>
              <w:pStyle w:val="aa"/>
              <w:rPr>
                <w:rFonts w:ascii="CG Times (WN)" w:eastAsia="新細明體" w:hAnsi="CG Times (WN)"/>
                <w:b w:val="0"/>
                <w:bCs/>
                <w:lang w:eastAsia="zh-TW"/>
              </w:rPr>
            </w:pPr>
            <w:r>
              <w:rPr>
                <w:rFonts w:ascii="CG Times (WN)" w:eastAsia="新細明體" w:hAnsi="CG Times (WN)"/>
                <w:b w:val="0"/>
                <w:bCs/>
                <w:lang w:eastAsia="zh-TW"/>
              </w:rPr>
              <w:t>Y</w:t>
            </w:r>
          </w:p>
        </w:tc>
        <w:tc>
          <w:tcPr>
            <w:tcW w:w="6779" w:type="dxa"/>
          </w:tcPr>
          <w:p w14:paraId="3EF61E60" w14:textId="77777777" w:rsidR="00BA26D3" w:rsidRDefault="00BA26D3">
            <w:pPr>
              <w:pStyle w:val="aa"/>
              <w:rPr>
                <w:rFonts w:ascii="CG Times (WN)" w:eastAsia="Malgun Gothic" w:hAnsi="CG Times (WN)"/>
                <w:b w:val="0"/>
                <w:lang w:eastAsia="ko-KR"/>
              </w:rPr>
            </w:pPr>
          </w:p>
        </w:tc>
      </w:tr>
      <w:tr w:rsidR="00BA26D3" w14:paraId="54BED9EE" w14:textId="77777777">
        <w:tc>
          <w:tcPr>
            <w:tcW w:w="1271" w:type="dxa"/>
          </w:tcPr>
          <w:p w14:paraId="00FFFEB2" w14:textId="77777777" w:rsidR="00BA26D3" w:rsidRDefault="00CA3D06">
            <w:pPr>
              <w:pStyle w:val="aa"/>
              <w:rPr>
                <w:rFonts w:eastAsia="SimSun"/>
                <w:b w:val="0"/>
                <w:lang w:eastAsia="zh-CN"/>
              </w:rPr>
            </w:pPr>
            <w:r>
              <w:rPr>
                <w:rFonts w:eastAsia="SimSun"/>
                <w:b w:val="0"/>
                <w:lang w:eastAsia="zh-CN"/>
              </w:rPr>
              <w:t xml:space="preserve">Huawei, </w:t>
            </w:r>
            <w:proofErr w:type="spellStart"/>
            <w:r>
              <w:rPr>
                <w:rFonts w:eastAsia="SimSun"/>
                <w:b w:val="0"/>
                <w:lang w:eastAsia="zh-CN"/>
              </w:rPr>
              <w:t>HiSilicon</w:t>
            </w:r>
            <w:proofErr w:type="spellEnd"/>
          </w:p>
        </w:tc>
        <w:tc>
          <w:tcPr>
            <w:tcW w:w="1580" w:type="dxa"/>
          </w:tcPr>
          <w:p w14:paraId="77DAA624" w14:textId="77777777" w:rsidR="00BA26D3" w:rsidRDefault="00BA26D3">
            <w:pPr>
              <w:pStyle w:val="aa"/>
              <w:rPr>
                <w:rFonts w:eastAsia="新細明體"/>
                <w:b w:val="0"/>
              </w:rPr>
            </w:pPr>
          </w:p>
        </w:tc>
        <w:tc>
          <w:tcPr>
            <w:tcW w:w="6779" w:type="dxa"/>
          </w:tcPr>
          <w:p w14:paraId="1A249BC0" w14:textId="77777777" w:rsidR="00BA26D3" w:rsidRDefault="00CA3D06">
            <w:pPr>
              <w:rPr>
                <w:rFonts w:eastAsia="SimSun"/>
                <w:lang w:eastAsia="zh-CN"/>
              </w:rPr>
            </w:pPr>
            <w:r>
              <w:rPr>
                <w:rFonts w:eastAsia="SimSun"/>
                <w:lang w:eastAsia="zh-CN"/>
              </w:rPr>
              <w:t xml:space="preserve">When stating “both </w:t>
            </w:r>
            <w:proofErr w:type="spellStart"/>
            <w:r>
              <w:rPr>
                <w:rFonts w:eastAsia="SimSun"/>
                <w:lang w:eastAsia="zh-CN"/>
              </w:rPr>
              <w:t>EEGbs</w:t>
            </w:r>
            <w:proofErr w:type="spellEnd"/>
            <w:r>
              <w:rPr>
                <w:rFonts w:eastAsia="SimSun"/>
                <w:lang w:eastAsia="zh-CN"/>
              </w:rPr>
              <w:t xml:space="preserve"> and </w:t>
            </w:r>
            <w:proofErr w:type="spellStart"/>
            <w:r>
              <w:rPr>
                <w:rFonts w:eastAsia="SimSun"/>
                <w:lang w:eastAsia="zh-CN"/>
              </w:rPr>
              <w:t>EEGue</w:t>
            </w:r>
            <w:proofErr w:type="spellEnd"/>
            <w:r>
              <w:rPr>
                <w:rFonts w:eastAsia="SimSun"/>
                <w:lang w:eastAsia="zh-CN"/>
              </w:rPr>
              <w:t xml:space="preserve"> are considered”, we interpret that both EEG should be used for a same evaluation. However, we agree that solutions beneficial to both sides are aimed, where the benefits on one side may not be EE </w:t>
            </w:r>
            <w:r>
              <w:rPr>
                <w:rFonts w:eastAsia="SimSun"/>
                <w:lang w:eastAsia="zh-CN"/>
              </w:rPr>
              <w:lastRenderedPageBreak/>
              <w:t xml:space="preserve">for some cases, for example, it might be complexity reduction, coverage etc. </w:t>
            </w:r>
            <w:proofErr w:type="gramStart"/>
            <w:r>
              <w:rPr>
                <w:rFonts w:eastAsia="SimSun"/>
                <w:lang w:eastAsia="zh-CN"/>
              </w:rPr>
              <w:t>Thus</w:t>
            </w:r>
            <w:proofErr w:type="gramEnd"/>
            <w:r>
              <w:rPr>
                <w:rFonts w:eastAsia="SimSun"/>
                <w:lang w:eastAsia="zh-CN"/>
              </w:rPr>
              <w:t xml:space="preserve"> mandating the use of both EEGs may not be optimal.</w:t>
            </w:r>
          </w:p>
          <w:p w14:paraId="0977D1F8" w14:textId="77777777" w:rsidR="00BA26D3" w:rsidRDefault="00CA3D06">
            <w:pPr>
              <w:rPr>
                <w:rFonts w:eastAsia="SimSun"/>
                <w:lang w:eastAsia="zh-CN"/>
              </w:rPr>
            </w:pPr>
            <w:r>
              <w:rPr>
                <w:rFonts w:eastAsia="SimSun"/>
                <w:lang w:eastAsia="zh-CN"/>
              </w:rPr>
              <w:t xml:space="preserve">For the joint EE metric, discussion could be diverse on how to define the weight between BS EE and UE EE for different use cases, for which we tend to avoid. </w:t>
            </w:r>
          </w:p>
        </w:tc>
      </w:tr>
      <w:tr w:rsidR="00BA26D3" w14:paraId="29E049FE" w14:textId="77777777">
        <w:tc>
          <w:tcPr>
            <w:tcW w:w="1271" w:type="dxa"/>
          </w:tcPr>
          <w:p w14:paraId="38BB5A33" w14:textId="77777777" w:rsidR="00BA26D3" w:rsidRDefault="00CA3D06">
            <w:pPr>
              <w:pStyle w:val="aa"/>
              <w:rPr>
                <w:rFonts w:ascii="CG Times (WN)" w:eastAsia="SimSun" w:hAnsi="CG Times (WN)"/>
                <w:b w:val="0"/>
                <w:lang w:eastAsia="zh-CN"/>
              </w:rPr>
            </w:pPr>
            <w:r>
              <w:rPr>
                <w:rFonts w:ascii="CG Times (WN)" w:eastAsia="SimSun" w:hAnsi="CG Times (WN)"/>
                <w:b w:val="0"/>
                <w:lang w:eastAsia="zh-CN"/>
              </w:rPr>
              <w:lastRenderedPageBreak/>
              <w:t xml:space="preserve">Lenovo </w:t>
            </w:r>
          </w:p>
        </w:tc>
        <w:tc>
          <w:tcPr>
            <w:tcW w:w="1580" w:type="dxa"/>
          </w:tcPr>
          <w:p w14:paraId="06802F19" w14:textId="77777777" w:rsidR="00BA26D3" w:rsidRDefault="00BA26D3">
            <w:pPr>
              <w:pStyle w:val="aa"/>
              <w:rPr>
                <w:rFonts w:ascii="CG Times (WN)" w:eastAsia="新細明體" w:hAnsi="CG Times (WN)"/>
                <w:b w:val="0"/>
              </w:rPr>
            </w:pPr>
          </w:p>
        </w:tc>
        <w:tc>
          <w:tcPr>
            <w:tcW w:w="6779" w:type="dxa"/>
          </w:tcPr>
          <w:p w14:paraId="7E9B7A04" w14:textId="77777777" w:rsidR="00BA26D3" w:rsidRDefault="00CA3D06">
            <w:pPr>
              <w:pStyle w:val="aa"/>
              <w:rPr>
                <w:rFonts w:ascii="CG Times (WN)" w:hAnsi="CG Times (WN)"/>
                <w:b w:val="0"/>
              </w:rPr>
            </w:pPr>
            <w:r>
              <w:rPr>
                <w:rFonts w:ascii="CG Times (WN)" w:hAnsi="CG Times (WN)"/>
                <w:b w:val="0"/>
              </w:rPr>
              <w:t xml:space="preserve">Relative power values </w:t>
            </w:r>
            <w:proofErr w:type="spellStart"/>
            <w:r>
              <w:rPr>
                <w:rFonts w:ascii="CG Times (WN)" w:hAnsi="CG Times (WN)"/>
                <w:b w:val="0"/>
              </w:rPr>
              <w:t>forBS</w:t>
            </w:r>
            <w:proofErr w:type="spellEnd"/>
            <w:r>
              <w:rPr>
                <w:rFonts w:ascii="CG Times (WN)" w:hAnsi="CG Times (WN)"/>
                <w:b w:val="0"/>
              </w:rPr>
              <w:t xml:space="preserve"> and UE are quite different and hence a joint metric is difficult to obtain. </w:t>
            </w:r>
          </w:p>
          <w:p w14:paraId="2DA4E48A" w14:textId="77777777" w:rsidR="00BA26D3" w:rsidRDefault="00CA3D06">
            <w:pPr>
              <w:rPr>
                <w:rFonts w:ascii="CG Times (WN)" w:eastAsia="SimSun" w:hAnsi="CG Times (WN)"/>
                <w:lang w:eastAsia="zh-CN"/>
              </w:rPr>
            </w:pPr>
            <w:r>
              <w:rPr>
                <w:rFonts w:ascii="CG Times (WN)" w:hAnsi="CG Times (WN)"/>
                <w:b/>
              </w:rPr>
              <w:t xml:space="preserve">Discuss whether possible to obtain joint metric should be the proposal, since it </w:t>
            </w:r>
            <w:proofErr w:type="gramStart"/>
            <w:r>
              <w:rPr>
                <w:rFonts w:ascii="CG Times (WN)" w:hAnsi="CG Times (WN)"/>
                <w:b/>
              </w:rPr>
              <w:t>not clear</w:t>
            </w:r>
            <w:proofErr w:type="gramEnd"/>
            <w:r>
              <w:rPr>
                <w:rFonts w:ascii="CG Times (WN)" w:hAnsi="CG Times (WN)"/>
                <w:b/>
              </w:rPr>
              <w:t xml:space="preserve"> how to obtain it.  </w:t>
            </w:r>
          </w:p>
        </w:tc>
      </w:tr>
      <w:tr w:rsidR="00BA26D3" w14:paraId="3256AB6D" w14:textId="77777777">
        <w:tc>
          <w:tcPr>
            <w:tcW w:w="1271" w:type="dxa"/>
          </w:tcPr>
          <w:p w14:paraId="1C83502B" w14:textId="77777777" w:rsidR="00BA26D3" w:rsidRDefault="00CA3D06">
            <w:pPr>
              <w:pStyle w:val="aa"/>
              <w:rPr>
                <w:rFonts w:ascii="CG Times (WN)" w:eastAsia="SimSun" w:hAnsi="CG Times (WN)"/>
                <w:b w:val="0"/>
                <w:lang w:eastAsia="zh-CN"/>
              </w:rPr>
            </w:pPr>
            <w:r>
              <w:rPr>
                <w:rFonts w:ascii="CG Times (WN)" w:eastAsia="SimSun" w:hAnsi="CG Times (WN)"/>
                <w:b w:val="0"/>
                <w:lang w:eastAsia="zh-CN"/>
              </w:rPr>
              <w:t>ZTE, Sanechips</w:t>
            </w:r>
          </w:p>
        </w:tc>
        <w:tc>
          <w:tcPr>
            <w:tcW w:w="1580" w:type="dxa"/>
          </w:tcPr>
          <w:p w14:paraId="74A7529E" w14:textId="77777777" w:rsidR="00BA26D3" w:rsidRDefault="00BA26D3">
            <w:pPr>
              <w:pStyle w:val="aa"/>
              <w:rPr>
                <w:rFonts w:ascii="CG Times (WN)" w:eastAsia="新細明體" w:hAnsi="CG Times (WN)"/>
                <w:b w:val="0"/>
              </w:rPr>
            </w:pPr>
          </w:p>
        </w:tc>
        <w:tc>
          <w:tcPr>
            <w:tcW w:w="6779" w:type="dxa"/>
          </w:tcPr>
          <w:p w14:paraId="52195ECC" w14:textId="77777777" w:rsidR="00BA26D3" w:rsidRDefault="00CA3D06">
            <w:pPr>
              <w:rPr>
                <w:rFonts w:ascii="CG Times (WN)" w:eastAsia="SimSun" w:hAnsi="CG Times (WN)"/>
                <w:lang w:eastAsia="zh-CN"/>
              </w:rPr>
            </w:pPr>
            <w:r>
              <w:rPr>
                <w:rFonts w:ascii="CG Times (WN)" w:eastAsia="SimSun" w:hAnsi="CG Times (WN)"/>
                <w:lang w:eastAsia="zh-CN"/>
              </w:rPr>
              <w:t xml:space="preserve">We also don’t think joint EE metric is realistic. The weight for UE side or NW side </w:t>
            </w:r>
            <w:proofErr w:type="spellStart"/>
            <w:r>
              <w:rPr>
                <w:rFonts w:ascii="CG Times (WN)" w:eastAsia="SimSun" w:hAnsi="CG Times (WN)"/>
                <w:lang w:eastAsia="zh-CN"/>
              </w:rPr>
              <w:t>can not</w:t>
            </w:r>
            <w:proofErr w:type="spellEnd"/>
            <w:r>
              <w:rPr>
                <w:rFonts w:ascii="CG Times (WN)" w:eastAsia="SimSun" w:hAnsi="CG Times (WN)"/>
                <w:lang w:eastAsia="zh-CN"/>
              </w:rPr>
              <w:t xml:space="preserve"> converge.</w:t>
            </w:r>
          </w:p>
        </w:tc>
      </w:tr>
      <w:tr w:rsidR="00BA26D3" w14:paraId="5B38448B" w14:textId="77777777">
        <w:tc>
          <w:tcPr>
            <w:tcW w:w="1271" w:type="dxa"/>
            <w:tcBorders>
              <w:top w:val="nil"/>
              <w:bottom w:val="single" w:sz="4" w:space="0" w:color="auto"/>
            </w:tcBorders>
          </w:tcPr>
          <w:p w14:paraId="41FB3CFB" w14:textId="77777777" w:rsidR="00BA26D3" w:rsidRDefault="00CA3D06">
            <w:pPr>
              <w:pStyle w:val="aa"/>
              <w:rPr>
                <w:rFonts w:eastAsia="新細明體"/>
                <w:b w:val="0"/>
              </w:rPr>
            </w:pPr>
            <w:proofErr w:type="spellStart"/>
            <w:r>
              <w:rPr>
                <w:rFonts w:eastAsia="新細明體"/>
                <w:b w:val="0"/>
              </w:rPr>
              <w:t>CEWiT</w:t>
            </w:r>
            <w:proofErr w:type="spellEnd"/>
          </w:p>
        </w:tc>
        <w:tc>
          <w:tcPr>
            <w:tcW w:w="1580" w:type="dxa"/>
            <w:tcBorders>
              <w:top w:val="nil"/>
              <w:bottom w:val="single" w:sz="4" w:space="0" w:color="auto"/>
            </w:tcBorders>
          </w:tcPr>
          <w:p w14:paraId="5E5F2E7E" w14:textId="77777777" w:rsidR="00BA26D3" w:rsidRDefault="00CA3D06">
            <w:pPr>
              <w:pStyle w:val="aa"/>
              <w:rPr>
                <w:rFonts w:eastAsia="新細明體"/>
                <w:b w:val="0"/>
              </w:rPr>
            </w:pPr>
            <w:r>
              <w:rPr>
                <w:rFonts w:eastAsia="新細明體"/>
                <w:b w:val="0"/>
              </w:rPr>
              <w:t>Y</w:t>
            </w:r>
          </w:p>
        </w:tc>
        <w:tc>
          <w:tcPr>
            <w:tcW w:w="6779" w:type="dxa"/>
            <w:tcBorders>
              <w:top w:val="nil"/>
              <w:bottom w:val="single" w:sz="4" w:space="0" w:color="auto"/>
            </w:tcBorders>
          </w:tcPr>
          <w:p w14:paraId="0487724A" w14:textId="77777777" w:rsidR="00BA26D3" w:rsidRDefault="00CA3D06">
            <w:pPr>
              <w:pStyle w:val="aa"/>
              <w:rPr>
                <w:rFonts w:eastAsia="新細明體"/>
                <w:b w:val="0"/>
              </w:rPr>
            </w:pPr>
            <w:r>
              <w:rPr>
                <w:rFonts w:eastAsia="新細明體"/>
                <w:b w:val="0"/>
              </w:rPr>
              <w:t>We comply with moderator suggestion to report EEGs for both BS and UE independently</w:t>
            </w:r>
          </w:p>
        </w:tc>
      </w:tr>
      <w:tr w:rsidR="00BA26D3" w14:paraId="277DC983" w14:textId="77777777">
        <w:tc>
          <w:tcPr>
            <w:tcW w:w="1271" w:type="dxa"/>
            <w:tcBorders>
              <w:top w:val="single" w:sz="4" w:space="0" w:color="auto"/>
              <w:bottom w:val="single" w:sz="4" w:space="0" w:color="auto"/>
            </w:tcBorders>
          </w:tcPr>
          <w:p w14:paraId="18AA6329" w14:textId="77777777" w:rsidR="00BA26D3" w:rsidRDefault="00CA3D06">
            <w:pPr>
              <w:pStyle w:val="aa"/>
              <w:rPr>
                <w:rFonts w:eastAsia="新細明體"/>
                <w:b w:val="0"/>
              </w:rPr>
            </w:pPr>
            <w:r>
              <w:rPr>
                <w:rFonts w:eastAsia="新細明體"/>
                <w:bCs/>
              </w:rPr>
              <w:t>Samsung</w:t>
            </w:r>
          </w:p>
        </w:tc>
        <w:tc>
          <w:tcPr>
            <w:tcW w:w="1580" w:type="dxa"/>
            <w:tcBorders>
              <w:top w:val="single" w:sz="4" w:space="0" w:color="auto"/>
              <w:bottom w:val="single" w:sz="4" w:space="0" w:color="auto"/>
            </w:tcBorders>
          </w:tcPr>
          <w:p w14:paraId="5BAAED7D" w14:textId="77777777" w:rsidR="00BA26D3" w:rsidRDefault="00BA26D3">
            <w:pPr>
              <w:pStyle w:val="aa"/>
              <w:rPr>
                <w:rFonts w:eastAsia="新細明體"/>
                <w:b w:val="0"/>
              </w:rPr>
            </w:pPr>
          </w:p>
        </w:tc>
        <w:tc>
          <w:tcPr>
            <w:tcW w:w="6779" w:type="dxa"/>
            <w:tcBorders>
              <w:top w:val="single" w:sz="4" w:space="0" w:color="auto"/>
              <w:bottom w:val="single" w:sz="4" w:space="0" w:color="auto"/>
            </w:tcBorders>
          </w:tcPr>
          <w:p w14:paraId="4765CD32" w14:textId="77777777" w:rsidR="00BA26D3" w:rsidRDefault="00CA3D06">
            <w:pPr>
              <w:pStyle w:val="aa"/>
              <w:rPr>
                <w:rFonts w:eastAsia="新細明體"/>
                <w:b w:val="0"/>
              </w:rPr>
            </w:pPr>
            <w:r>
              <w:rPr>
                <w:rFonts w:eastAsia="新細明體"/>
                <w:b w:val="0"/>
                <w:bCs/>
              </w:rPr>
              <w:t xml:space="preserve">OK to consider both network and UE. However, as any UE power savings scheme is up to the NW to deploy and a NW will not do so if NES takes a “significant” hit, it will be good to also discuss prioritizations in case scheme 1 has larger </w:t>
            </w:r>
            <m:oMath>
              <m:r>
                <m:rPr>
                  <m:sty m:val="b"/>
                </m:rPr>
                <w:rPr>
                  <w:rFonts w:ascii="Cambria Math" w:eastAsia="新細明體" w:hAnsi="Cambria Math"/>
                  <w:lang w:eastAsia="zh-TW"/>
                </w:rPr>
                <m:t>EE</m:t>
              </m:r>
              <m:sSub>
                <m:sSubPr>
                  <m:ctrlPr>
                    <w:rPr>
                      <w:rFonts w:ascii="Cambria Math" w:eastAsia="新細明體" w:hAnsi="Cambria Math"/>
                      <w:b w:val="0"/>
                      <w:iCs/>
                      <w:lang w:eastAsia="zh-TW"/>
                    </w:rPr>
                  </m:ctrlPr>
                </m:sSubPr>
                <m:e>
                  <m:r>
                    <m:rPr>
                      <m:sty m:val="b"/>
                    </m:rPr>
                    <w:rPr>
                      <w:rFonts w:ascii="Cambria Math" w:eastAsia="新細明體" w:hAnsi="Cambria Math"/>
                      <w:lang w:eastAsia="zh-TW"/>
                    </w:rPr>
                    <m:t>G</m:t>
                  </m:r>
                </m:e>
                <m:sub>
                  <m:r>
                    <m:rPr>
                      <m:sty m:val="b"/>
                    </m:rPr>
                    <w:rPr>
                      <w:rFonts w:ascii="Cambria Math" w:eastAsia="新細明體" w:hAnsi="Cambria Math"/>
                      <w:lang w:eastAsia="zh-TW"/>
                    </w:rPr>
                    <m:t>BS</m:t>
                  </m:r>
                </m:sub>
              </m:sSub>
            </m:oMath>
            <w:r>
              <w:rPr>
                <w:rFonts w:eastAsia="新細明體"/>
                <w:b w:val="0"/>
                <w:lang w:eastAsia="zh-TW"/>
              </w:rPr>
              <w:t xml:space="preserve"> and smaller </w:t>
            </w:r>
            <m:oMath>
              <m:r>
                <m:rPr>
                  <m:sty m:val="b"/>
                </m:rPr>
                <w:rPr>
                  <w:rFonts w:ascii="Cambria Math" w:eastAsia="新細明體" w:hAnsi="Cambria Math"/>
                  <w:lang w:eastAsia="zh-TW"/>
                </w:rPr>
                <m:t>EE</m:t>
              </m:r>
              <m:sSub>
                <m:sSubPr>
                  <m:ctrlPr>
                    <w:rPr>
                      <w:rFonts w:ascii="Cambria Math" w:eastAsia="新細明體" w:hAnsi="Cambria Math"/>
                      <w:b w:val="0"/>
                      <w:iCs/>
                      <w:lang w:eastAsia="zh-TW"/>
                    </w:rPr>
                  </m:ctrlPr>
                </m:sSubPr>
                <m:e>
                  <m:r>
                    <m:rPr>
                      <m:sty m:val="b"/>
                    </m:rPr>
                    <w:rPr>
                      <w:rFonts w:ascii="Cambria Math" w:eastAsia="新細明體" w:hAnsi="Cambria Math"/>
                      <w:lang w:eastAsia="zh-TW"/>
                    </w:rPr>
                    <m:t>G</m:t>
                  </m:r>
                </m:e>
                <m:sub>
                  <m:r>
                    <m:rPr>
                      <m:sty m:val="b"/>
                    </m:rPr>
                    <w:rPr>
                      <w:rFonts w:ascii="Cambria Math" w:eastAsia="新細明體" w:hAnsi="Cambria Math"/>
                      <w:lang w:eastAsia="zh-TW"/>
                    </w:rPr>
                    <m:t>UE</m:t>
                  </m:r>
                </m:sub>
              </m:sSub>
            </m:oMath>
            <w:r>
              <w:rPr>
                <w:rFonts w:eastAsia="新細明體"/>
                <w:b w:val="0"/>
                <w:iCs/>
                <w:lang w:eastAsia="zh-TW"/>
              </w:rPr>
              <w:t xml:space="preserve"> and scheme 2 is the reverse.</w:t>
            </w:r>
          </w:p>
        </w:tc>
      </w:tr>
      <w:tr w:rsidR="00BA26D3" w14:paraId="1EEF369E" w14:textId="77777777">
        <w:tc>
          <w:tcPr>
            <w:tcW w:w="1271" w:type="dxa"/>
            <w:tcBorders>
              <w:top w:val="single" w:sz="4" w:space="0" w:color="auto"/>
            </w:tcBorders>
          </w:tcPr>
          <w:p w14:paraId="1FA871F8" w14:textId="77777777" w:rsidR="00BA26D3" w:rsidRDefault="00CA3D06">
            <w:pPr>
              <w:pStyle w:val="aa"/>
              <w:rPr>
                <w:rFonts w:eastAsia="新細明體"/>
                <w:b w:val="0"/>
              </w:rPr>
            </w:pPr>
            <w:r>
              <w:rPr>
                <w:rFonts w:eastAsia="新細明體"/>
                <w:b w:val="0"/>
              </w:rPr>
              <w:t>TCL</w:t>
            </w:r>
          </w:p>
        </w:tc>
        <w:tc>
          <w:tcPr>
            <w:tcW w:w="1580" w:type="dxa"/>
            <w:tcBorders>
              <w:top w:val="single" w:sz="4" w:space="0" w:color="auto"/>
            </w:tcBorders>
          </w:tcPr>
          <w:p w14:paraId="1C290698" w14:textId="77777777" w:rsidR="00BA26D3" w:rsidRDefault="00CA3D06">
            <w:pPr>
              <w:pStyle w:val="aa"/>
              <w:rPr>
                <w:rFonts w:eastAsia="新細明體"/>
                <w:b w:val="0"/>
              </w:rPr>
            </w:pPr>
            <w:r>
              <w:rPr>
                <w:rFonts w:eastAsia="新細明體"/>
                <w:b w:val="0"/>
              </w:rPr>
              <w:t>Y</w:t>
            </w:r>
          </w:p>
        </w:tc>
        <w:tc>
          <w:tcPr>
            <w:tcW w:w="6779" w:type="dxa"/>
            <w:tcBorders>
              <w:top w:val="single" w:sz="4" w:space="0" w:color="auto"/>
            </w:tcBorders>
          </w:tcPr>
          <w:p w14:paraId="6CEEC457" w14:textId="77777777" w:rsidR="00BA26D3" w:rsidRDefault="00BA26D3">
            <w:pPr>
              <w:pStyle w:val="aa"/>
              <w:rPr>
                <w:rFonts w:eastAsia="新細明體"/>
                <w:b w:val="0"/>
                <w:bCs/>
              </w:rPr>
            </w:pPr>
          </w:p>
        </w:tc>
      </w:tr>
      <w:tr w:rsidR="004B6805" w:rsidRPr="00A402D5" w14:paraId="5DCF03A0" w14:textId="77777777" w:rsidTr="004B6805">
        <w:tc>
          <w:tcPr>
            <w:tcW w:w="1271" w:type="dxa"/>
          </w:tcPr>
          <w:p w14:paraId="0BF94618" w14:textId="77777777" w:rsidR="004B6805" w:rsidRPr="00A402D5" w:rsidRDefault="004B6805" w:rsidP="00150F99">
            <w:pPr>
              <w:pStyle w:val="aa"/>
              <w:rPr>
                <w:rFonts w:eastAsia="SimSun"/>
                <w:bCs/>
                <w:lang w:eastAsia="zh-CN"/>
              </w:rPr>
            </w:pPr>
            <w:r>
              <w:rPr>
                <w:rFonts w:eastAsia="SimSun" w:hint="eastAsia"/>
                <w:bCs/>
                <w:lang w:eastAsia="zh-CN"/>
              </w:rPr>
              <w:t>O</w:t>
            </w:r>
            <w:r>
              <w:rPr>
                <w:rFonts w:eastAsia="SimSun"/>
                <w:bCs/>
                <w:lang w:eastAsia="zh-CN"/>
              </w:rPr>
              <w:t>PPO</w:t>
            </w:r>
          </w:p>
        </w:tc>
        <w:tc>
          <w:tcPr>
            <w:tcW w:w="1580" w:type="dxa"/>
          </w:tcPr>
          <w:p w14:paraId="7502B625" w14:textId="77777777" w:rsidR="004B6805" w:rsidRPr="00A402D5" w:rsidRDefault="004B6805" w:rsidP="00150F99">
            <w:pPr>
              <w:pStyle w:val="aa"/>
              <w:rPr>
                <w:rFonts w:eastAsia="SimSun"/>
                <w:bCs/>
                <w:lang w:eastAsia="zh-CN"/>
              </w:rPr>
            </w:pPr>
            <w:r>
              <w:rPr>
                <w:rFonts w:eastAsia="SimSun" w:hint="eastAsia"/>
                <w:bCs/>
                <w:lang w:eastAsia="zh-CN"/>
              </w:rPr>
              <w:t>Y</w:t>
            </w:r>
          </w:p>
        </w:tc>
        <w:tc>
          <w:tcPr>
            <w:tcW w:w="6779" w:type="dxa"/>
          </w:tcPr>
          <w:p w14:paraId="0412A8D3" w14:textId="77777777" w:rsidR="004B6805" w:rsidRDefault="004B6805" w:rsidP="00150F99">
            <w:pPr>
              <w:pStyle w:val="aa"/>
              <w:rPr>
                <w:rFonts w:eastAsia="SimSun"/>
                <w:bCs/>
                <w:lang w:eastAsia="zh-CN"/>
              </w:rPr>
            </w:pPr>
            <w:r>
              <w:rPr>
                <w:rFonts w:eastAsia="SimSun" w:hint="eastAsia"/>
                <w:bCs/>
                <w:lang w:eastAsia="zh-CN"/>
              </w:rPr>
              <w:t>W</w:t>
            </w:r>
            <w:r>
              <w:rPr>
                <w:rFonts w:eastAsia="SimSun"/>
                <w:bCs/>
                <w:lang w:eastAsia="zh-CN"/>
              </w:rPr>
              <w:t xml:space="preserve">ould be better to have </w:t>
            </w:r>
            <w:r>
              <w:rPr>
                <w:rFonts w:eastAsia="SimSun" w:hint="eastAsia"/>
                <w:bCs/>
                <w:lang w:eastAsia="zh-CN"/>
              </w:rPr>
              <w:t>to</w:t>
            </w:r>
            <w:r>
              <w:rPr>
                <w:rFonts w:eastAsia="SimSun"/>
                <w:bCs/>
                <w:lang w:eastAsia="zh-CN"/>
              </w:rPr>
              <w:t xml:space="preserve"> explore the energy consumption model with the Joint energy state of UE and BS.</w:t>
            </w:r>
          </w:p>
          <w:p w14:paraId="5AE35209" w14:textId="77777777" w:rsidR="004B6805" w:rsidRPr="00A402D5" w:rsidRDefault="004B6805" w:rsidP="00150F99">
            <w:pPr>
              <w:rPr>
                <w:rFonts w:eastAsia="SimSun"/>
                <w:lang w:eastAsia="zh-CN"/>
              </w:rPr>
            </w:pPr>
          </w:p>
        </w:tc>
      </w:tr>
      <w:tr w:rsidR="00A66F94" w:rsidRPr="00A402D5" w14:paraId="037B4F34" w14:textId="77777777" w:rsidTr="004B6805">
        <w:tc>
          <w:tcPr>
            <w:tcW w:w="1271" w:type="dxa"/>
          </w:tcPr>
          <w:p w14:paraId="64039E1C" w14:textId="5269E559" w:rsidR="00A66F94" w:rsidRPr="00A66F94" w:rsidRDefault="00A66F94" w:rsidP="00150F99">
            <w:pPr>
              <w:pStyle w:val="aa"/>
              <w:rPr>
                <w:rFonts w:eastAsia="SimSun"/>
                <w:b w:val="0"/>
                <w:lang w:eastAsia="zh-CN"/>
              </w:rPr>
            </w:pPr>
            <w:r w:rsidRPr="00A66F94">
              <w:rPr>
                <w:rFonts w:eastAsia="SimSun"/>
                <w:b w:val="0"/>
                <w:lang w:eastAsia="zh-CN"/>
              </w:rPr>
              <w:t>Vodafone</w:t>
            </w:r>
          </w:p>
        </w:tc>
        <w:tc>
          <w:tcPr>
            <w:tcW w:w="1580" w:type="dxa"/>
          </w:tcPr>
          <w:p w14:paraId="79D57574" w14:textId="77777777" w:rsidR="00A66F94" w:rsidRDefault="00A66F94" w:rsidP="00150F99">
            <w:pPr>
              <w:pStyle w:val="aa"/>
              <w:rPr>
                <w:rFonts w:eastAsia="SimSun"/>
                <w:bCs/>
                <w:lang w:eastAsia="zh-CN"/>
              </w:rPr>
            </w:pPr>
          </w:p>
        </w:tc>
        <w:tc>
          <w:tcPr>
            <w:tcW w:w="6779" w:type="dxa"/>
          </w:tcPr>
          <w:p w14:paraId="0D07E8D1" w14:textId="550CF49D" w:rsidR="00A66F94" w:rsidRPr="00A66F94" w:rsidRDefault="00A66F94" w:rsidP="00150F99">
            <w:pPr>
              <w:pStyle w:val="aa"/>
              <w:rPr>
                <w:rFonts w:eastAsia="SimSun"/>
                <w:b w:val="0"/>
                <w:lang w:eastAsia="zh-CN"/>
              </w:rPr>
            </w:pPr>
            <w:r>
              <w:rPr>
                <w:rFonts w:eastAsia="SimSun"/>
                <w:b w:val="0"/>
                <w:lang w:eastAsia="zh-CN"/>
              </w:rPr>
              <w:t xml:space="preserve">It is more transparent for the evaluation and for the comparison of different techniques to have separate metrics for UE and </w:t>
            </w:r>
            <w:proofErr w:type="spellStart"/>
            <w:r>
              <w:rPr>
                <w:rFonts w:eastAsia="SimSun"/>
                <w:b w:val="0"/>
                <w:lang w:eastAsia="zh-CN"/>
              </w:rPr>
              <w:t>gNB</w:t>
            </w:r>
            <w:proofErr w:type="spellEnd"/>
            <w:r>
              <w:rPr>
                <w:rFonts w:eastAsia="SimSun"/>
                <w:b w:val="0"/>
                <w:lang w:eastAsia="zh-CN"/>
              </w:rPr>
              <w:t xml:space="preserve">. </w:t>
            </w:r>
          </w:p>
        </w:tc>
      </w:tr>
      <w:tr w:rsidR="00A5463A" w:rsidRPr="00A402D5" w14:paraId="4BBDFA69" w14:textId="77777777" w:rsidTr="002F1170">
        <w:tc>
          <w:tcPr>
            <w:tcW w:w="1271" w:type="dxa"/>
          </w:tcPr>
          <w:p w14:paraId="5273C06F" w14:textId="77777777" w:rsidR="00A5463A" w:rsidRDefault="00A5463A" w:rsidP="002F1170">
            <w:pPr>
              <w:pStyle w:val="aa"/>
              <w:rPr>
                <w:rFonts w:eastAsia="SimSun"/>
                <w:bCs/>
                <w:lang w:eastAsia="zh-CN"/>
              </w:rPr>
            </w:pPr>
            <w:proofErr w:type="spellStart"/>
            <w:r>
              <w:rPr>
                <w:rFonts w:eastAsia="SimSun"/>
                <w:bCs/>
                <w:lang w:eastAsia="zh-CN"/>
              </w:rPr>
              <w:t>Futurewei</w:t>
            </w:r>
            <w:proofErr w:type="spellEnd"/>
          </w:p>
        </w:tc>
        <w:tc>
          <w:tcPr>
            <w:tcW w:w="1580" w:type="dxa"/>
          </w:tcPr>
          <w:p w14:paraId="3DAA37AB" w14:textId="77777777" w:rsidR="00A5463A" w:rsidRDefault="00A5463A" w:rsidP="002F1170">
            <w:pPr>
              <w:pStyle w:val="aa"/>
              <w:rPr>
                <w:rFonts w:eastAsia="SimSun"/>
                <w:bCs/>
                <w:lang w:eastAsia="zh-CN"/>
              </w:rPr>
            </w:pPr>
          </w:p>
        </w:tc>
        <w:tc>
          <w:tcPr>
            <w:tcW w:w="6779" w:type="dxa"/>
          </w:tcPr>
          <w:p w14:paraId="462670B0" w14:textId="77777777" w:rsidR="00A5463A" w:rsidRPr="007048B4" w:rsidRDefault="00A5463A" w:rsidP="002F1170">
            <w:pPr>
              <w:rPr>
                <w:rFonts w:eastAsia="SimSun"/>
                <w:lang w:eastAsia="zh-CN"/>
              </w:rPr>
            </w:pPr>
            <w:r>
              <w:rPr>
                <w:rFonts w:eastAsia="SimSun"/>
                <w:lang w:eastAsia="zh-CN"/>
              </w:rPr>
              <w:t xml:space="preserve">We want to make sure that the same the metrics are captured for UEs in both RRC Idle and Connected modes. </w:t>
            </w:r>
          </w:p>
        </w:tc>
      </w:tr>
      <w:tr w:rsidR="00A5463A" w:rsidRPr="00A402D5" w14:paraId="092B0537" w14:textId="77777777" w:rsidTr="004B6805">
        <w:tc>
          <w:tcPr>
            <w:tcW w:w="1271" w:type="dxa"/>
          </w:tcPr>
          <w:p w14:paraId="16F4904F" w14:textId="77777777" w:rsidR="00A5463A" w:rsidRPr="00A66F94" w:rsidRDefault="00A5463A" w:rsidP="00150F99">
            <w:pPr>
              <w:pStyle w:val="aa"/>
              <w:rPr>
                <w:rFonts w:eastAsia="SimSun"/>
                <w:b w:val="0"/>
                <w:lang w:eastAsia="zh-CN"/>
              </w:rPr>
            </w:pPr>
          </w:p>
        </w:tc>
        <w:tc>
          <w:tcPr>
            <w:tcW w:w="1580" w:type="dxa"/>
          </w:tcPr>
          <w:p w14:paraId="3F50E3C4" w14:textId="77777777" w:rsidR="00A5463A" w:rsidRDefault="00A5463A" w:rsidP="00150F99">
            <w:pPr>
              <w:pStyle w:val="aa"/>
              <w:rPr>
                <w:rFonts w:eastAsia="SimSun"/>
                <w:bCs/>
                <w:lang w:eastAsia="zh-CN"/>
              </w:rPr>
            </w:pPr>
          </w:p>
        </w:tc>
        <w:tc>
          <w:tcPr>
            <w:tcW w:w="6779" w:type="dxa"/>
          </w:tcPr>
          <w:p w14:paraId="1D3EB178" w14:textId="77777777" w:rsidR="00A5463A" w:rsidRDefault="00A5463A" w:rsidP="00150F99">
            <w:pPr>
              <w:pStyle w:val="aa"/>
              <w:rPr>
                <w:rFonts w:eastAsia="SimSun"/>
                <w:b w:val="0"/>
                <w:lang w:eastAsia="zh-CN"/>
              </w:rPr>
            </w:pPr>
          </w:p>
        </w:tc>
      </w:tr>
    </w:tbl>
    <w:p w14:paraId="5A0F0C5C" w14:textId="77777777" w:rsidR="00BA26D3" w:rsidRPr="004B6805" w:rsidRDefault="00BA26D3">
      <w:pPr>
        <w:pStyle w:val="aa"/>
        <w:rPr>
          <w:rFonts w:eastAsia="新細明體"/>
          <w:b w:val="0"/>
          <w:bCs/>
        </w:rPr>
      </w:pPr>
    </w:p>
    <w:p w14:paraId="0E5A11C6" w14:textId="77777777" w:rsidR="00BA26D3" w:rsidRDefault="00CA3D06">
      <w:pPr>
        <w:pStyle w:val="aa"/>
        <w:rPr>
          <w:rFonts w:eastAsia="新細明體"/>
          <w:lang w:eastAsia="zh-TW"/>
        </w:rPr>
      </w:pPr>
      <w:r>
        <w:rPr>
          <w:rFonts w:eastAsia="新細明體"/>
          <w:bCs/>
          <w:lang w:eastAsia="zh-TW"/>
        </w:rPr>
        <w:br/>
      </w:r>
    </w:p>
    <w:p w14:paraId="30687F12" w14:textId="77777777" w:rsidR="00BA26D3" w:rsidRDefault="00CA3D06">
      <w:pPr>
        <w:pStyle w:val="1"/>
        <w:rPr>
          <w:lang w:val="en-US"/>
        </w:rPr>
      </w:pPr>
      <w:r>
        <w:rPr>
          <w:lang w:val="en-US"/>
        </w:rPr>
        <w:t>6G Power Consumption Models</w:t>
      </w:r>
    </w:p>
    <w:p w14:paraId="33DF9A79" w14:textId="77777777" w:rsidR="00BA26D3" w:rsidRDefault="00CA3D06">
      <w:pPr>
        <w:pStyle w:val="20"/>
        <w:tabs>
          <w:tab w:val="left" w:pos="1307"/>
        </w:tabs>
      </w:pPr>
      <w:r>
        <w:t>6G BS and UE power consumption models</w:t>
      </w:r>
    </w:p>
    <w:p w14:paraId="2435F1FE" w14:textId="77777777" w:rsidR="00BA26D3" w:rsidRDefault="00CA3D06">
      <w:pPr>
        <w:tabs>
          <w:tab w:val="left" w:pos="1307"/>
        </w:tabs>
        <w:rPr>
          <w:bCs/>
        </w:rPr>
      </w:pPr>
      <w:r>
        <w:rPr>
          <w:bCs/>
        </w:rPr>
        <w:t>[Nokia], [Samsung], [Ericsson], [FUTUREWEI], [Fraunhofer IIS/HHI], [MediaTek], et al. support reusing and updating BS power models from TR 38.864. [Samsung] and [MediaTek] specifically propose adding Set 4 FR3 configuration. [Lenovo] suggests considering wider bandwidth (200MHz) and increased Tx &amp; Rx RUs (256) for XL-MIMO operations. With the above inputs, moderator suggests the following proposal to proceed:</w:t>
      </w:r>
    </w:p>
    <w:p w14:paraId="4491758A" w14:textId="77777777" w:rsidR="00BA26D3" w:rsidRDefault="00CA3D06">
      <w:pPr>
        <w:tabs>
          <w:tab w:val="left" w:pos="1307"/>
        </w:tabs>
        <w:rPr>
          <w:b/>
        </w:rPr>
      </w:pPr>
      <w:r>
        <w:rPr>
          <w:b/>
        </w:rPr>
        <w:t xml:space="preserve">Proposal 3.1-1: Study how to reuse and update reference configurations in TR 38.864 for 6G BS, including adding new Set 4 FR3 configuration. </w:t>
      </w:r>
    </w:p>
    <w:p w14:paraId="1B5707ED" w14:textId="77777777" w:rsidR="00BA26D3" w:rsidRDefault="00CA3D06">
      <w:pPr>
        <w:pStyle w:val="aff6"/>
        <w:numPr>
          <w:ilvl w:val="0"/>
          <w:numId w:val="19"/>
        </w:numPr>
        <w:tabs>
          <w:tab w:val="left" w:pos="1307"/>
        </w:tabs>
        <w:rPr>
          <w:rFonts w:eastAsia="Times New Roman"/>
          <w:b/>
          <w:sz w:val="20"/>
          <w:szCs w:val="20"/>
          <w:lang w:eastAsia="en-GB"/>
        </w:rPr>
      </w:pPr>
      <w:r>
        <w:rPr>
          <w:rFonts w:eastAsia="Times New Roman"/>
          <w:b/>
          <w:sz w:val="20"/>
          <w:szCs w:val="20"/>
          <w:lang w:eastAsia="en-GB"/>
        </w:rPr>
        <w:t xml:space="preserve">Discuss and decide the yellow marked values in the below table in RAN1#122-bis meeting </w:t>
      </w:r>
    </w:p>
    <w:p w14:paraId="74D7CBF0" w14:textId="77777777" w:rsidR="00BA26D3" w:rsidRDefault="00BA26D3">
      <w:pPr>
        <w:pStyle w:val="aff6"/>
        <w:tabs>
          <w:tab w:val="left" w:pos="1307"/>
        </w:tabs>
        <w:ind w:left="720" w:firstLine="0"/>
        <w:rPr>
          <w:rFonts w:eastAsia="Times New Roman"/>
          <w:b/>
          <w:sz w:val="20"/>
          <w:szCs w:val="20"/>
          <w:lang w:eastAsia="en-GB"/>
        </w:rPr>
      </w:pPr>
    </w:p>
    <w:tbl>
      <w:tblPr>
        <w:tblW w:w="5000" w:type="pct"/>
        <w:tblLayout w:type="fixed"/>
        <w:tblLook w:val="04A0" w:firstRow="1" w:lastRow="0" w:firstColumn="1" w:lastColumn="0" w:noHBand="0" w:noVBand="1"/>
      </w:tblPr>
      <w:tblGrid>
        <w:gridCol w:w="1770"/>
        <w:gridCol w:w="1963"/>
        <w:gridCol w:w="1963"/>
        <w:gridCol w:w="1967"/>
        <w:gridCol w:w="1967"/>
      </w:tblGrid>
      <w:tr w:rsidR="00BA26D3" w14:paraId="3D1E2347" w14:textId="77777777">
        <w:tc>
          <w:tcPr>
            <w:tcW w:w="1772" w:type="dxa"/>
            <w:tcBorders>
              <w:top w:val="single" w:sz="4" w:space="0" w:color="000000"/>
              <w:left w:val="single" w:sz="4" w:space="0" w:color="000000"/>
              <w:bottom w:val="single" w:sz="4" w:space="0" w:color="000000"/>
              <w:right w:val="single" w:sz="4" w:space="0" w:color="000000"/>
            </w:tcBorders>
          </w:tcPr>
          <w:p w14:paraId="15B7A2E9" w14:textId="77777777" w:rsidR="00BA26D3" w:rsidRDefault="00BA26D3">
            <w:pPr>
              <w:tabs>
                <w:tab w:val="left" w:pos="1307"/>
              </w:tabs>
              <w:rPr>
                <w:b/>
              </w:rPr>
            </w:pPr>
          </w:p>
        </w:tc>
        <w:tc>
          <w:tcPr>
            <w:tcW w:w="1965" w:type="dxa"/>
            <w:tcBorders>
              <w:top w:val="single" w:sz="4" w:space="0" w:color="000000"/>
              <w:left w:val="single" w:sz="4" w:space="0" w:color="000000"/>
              <w:bottom w:val="single" w:sz="4" w:space="0" w:color="000000"/>
              <w:right w:val="single" w:sz="4" w:space="0" w:color="000000"/>
            </w:tcBorders>
          </w:tcPr>
          <w:p w14:paraId="40F18DB3" w14:textId="77777777" w:rsidR="00BA26D3" w:rsidRDefault="00CA3D06">
            <w:pPr>
              <w:tabs>
                <w:tab w:val="left" w:pos="1307"/>
              </w:tabs>
              <w:rPr>
                <w:b/>
              </w:rPr>
            </w:pPr>
            <w:r>
              <w:rPr>
                <w:b/>
              </w:rPr>
              <w:t>Set 1 FR1</w:t>
            </w:r>
          </w:p>
        </w:tc>
        <w:tc>
          <w:tcPr>
            <w:tcW w:w="1965" w:type="dxa"/>
            <w:tcBorders>
              <w:top w:val="single" w:sz="4" w:space="0" w:color="000000"/>
              <w:left w:val="single" w:sz="4" w:space="0" w:color="000000"/>
              <w:bottom w:val="single" w:sz="4" w:space="0" w:color="000000"/>
              <w:right w:val="single" w:sz="4" w:space="0" w:color="000000"/>
            </w:tcBorders>
          </w:tcPr>
          <w:p w14:paraId="0DD5E9B1" w14:textId="77777777" w:rsidR="00BA26D3" w:rsidRDefault="00CA3D06">
            <w:pPr>
              <w:tabs>
                <w:tab w:val="left" w:pos="1307"/>
              </w:tabs>
              <w:rPr>
                <w:b/>
              </w:rPr>
            </w:pPr>
            <w:r>
              <w:rPr>
                <w:b/>
              </w:rPr>
              <w:t>Set 2 FR1</w:t>
            </w:r>
          </w:p>
        </w:tc>
        <w:tc>
          <w:tcPr>
            <w:tcW w:w="1969" w:type="dxa"/>
            <w:tcBorders>
              <w:top w:val="single" w:sz="4" w:space="0" w:color="000000"/>
              <w:left w:val="single" w:sz="4" w:space="0" w:color="000000"/>
              <w:bottom w:val="single" w:sz="4" w:space="0" w:color="000000"/>
              <w:right w:val="single" w:sz="4" w:space="0" w:color="000000"/>
            </w:tcBorders>
          </w:tcPr>
          <w:p w14:paraId="6272E0B9" w14:textId="77777777" w:rsidR="00BA26D3" w:rsidRDefault="00CA3D06">
            <w:pPr>
              <w:tabs>
                <w:tab w:val="left" w:pos="1307"/>
              </w:tabs>
              <w:rPr>
                <w:b/>
              </w:rPr>
            </w:pPr>
            <w:r>
              <w:rPr>
                <w:b/>
              </w:rPr>
              <w:t>Set 3 FR2</w:t>
            </w:r>
          </w:p>
        </w:tc>
        <w:tc>
          <w:tcPr>
            <w:tcW w:w="1969" w:type="dxa"/>
            <w:tcBorders>
              <w:top w:val="single" w:sz="4" w:space="0" w:color="000000"/>
              <w:left w:val="single" w:sz="4" w:space="0" w:color="000000"/>
              <w:bottom w:val="single" w:sz="4" w:space="0" w:color="000000"/>
              <w:right w:val="single" w:sz="4" w:space="0" w:color="000000"/>
            </w:tcBorders>
          </w:tcPr>
          <w:p w14:paraId="6C24069A" w14:textId="77777777" w:rsidR="00BA26D3" w:rsidRDefault="00CA3D06">
            <w:pPr>
              <w:tabs>
                <w:tab w:val="left" w:pos="1307"/>
              </w:tabs>
              <w:rPr>
                <w:b/>
                <w:highlight w:val="yellow"/>
              </w:rPr>
            </w:pPr>
            <w:r>
              <w:rPr>
                <w:b/>
                <w:highlight w:val="yellow"/>
              </w:rPr>
              <w:t>Set 4 FR3</w:t>
            </w:r>
          </w:p>
        </w:tc>
      </w:tr>
      <w:tr w:rsidR="00BA26D3" w14:paraId="1245614E" w14:textId="77777777">
        <w:tc>
          <w:tcPr>
            <w:tcW w:w="1772" w:type="dxa"/>
            <w:tcBorders>
              <w:top w:val="single" w:sz="4" w:space="0" w:color="000000"/>
              <w:left w:val="single" w:sz="4" w:space="0" w:color="000000"/>
              <w:bottom w:val="single" w:sz="4" w:space="0" w:color="000000"/>
              <w:right w:val="single" w:sz="4" w:space="0" w:color="000000"/>
            </w:tcBorders>
          </w:tcPr>
          <w:p w14:paraId="483C32D5" w14:textId="77777777" w:rsidR="00BA26D3" w:rsidRDefault="00CA3D06">
            <w:pPr>
              <w:tabs>
                <w:tab w:val="left" w:pos="1307"/>
              </w:tabs>
            </w:pPr>
            <w:r>
              <w:lastRenderedPageBreak/>
              <w:t>Duplex</w:t>
            </w:r>
          </w:p>
        </w:tc>
        <w:tc>
          <w:tcPr>
            <w:tcW w:w="1965" w:type="dxa"/>
            <w:tcBorders>
              <w:top w:val="single" w:sz="4" w:space="0" w:color="000000"/>
              <w:left w:val="single" w:sz="4" w:space="0" w:color="000000"/>
              <w:bottom w:val="single" w:sz="4" w:space="0" w:color="000000"/>
              <w:right w:val="single" w:sz="4" w:space="0" w:color="000000"/>
            </w:tcBorders>
          </w:tcPr>
          <w:p w14:paraId="4876FFA1" w14:textId="77777777" w:rsidR="00BA26D3" w:rsidRDefault="00CA3D06">
            <w:pPr>
              <w:tabs>
                <w:tab w:val="left" w:pos="1307"/>
              </w:tabs>
              <w:rPr>
                <w:highlight w:val="yellow"/>
              </w:rPr>
            </w:pPr>
            <w:r>
              <w:rPr>
                <w:highlight w:val="yellow"/>
              </w:rPr>
              <w:t>TDD</w:t>
            </w:r>
          </w:p>
        </w:tc>
        <w:tc>
          <w:tcPr>
            <w:tcW w:w="1965" w:type="dxa"/>
            <w:tcBorders>
              <w:top w:val="single" w:sz="4" w:space="0" w:color="000000"/>
              <w:left w:val="single" w:sz="4" w:space="0" w:color="000000"/>
              <w:bottom w:val="single" w:sz="4" w:space="0" w:color="000000"/>
              <w:right w:val="single" w:sz="4" w:space="0" w:color="000000"/>
            </w:tcBorders>
          </w:tcPr>
          <w:p w14:paraId="18398CB2" w14:textId="77777777" w:rsidR="00BA26D3" w:rsidRDefault="00CA3D06">
            <w:pPr>
              <w:tabs>
                <w:tab w:val="left" w:pos="1307"/>
              </w:tabs>
              <w:rPr>
                <w:highlight w:val="yellow"/>
              </w:rPr>
            </w:pPr>
            <w:r>
              <w:rPr>
                <w:highlight w:val="yellow"/>
              </w:rPr>
              <w:t>FDD</w:t>
            </w:r>
          </w:p>
        </w:tc>
        <w:tc>
          <w:tcPr>
            <w:tcW w:w="1969" w:type="dxa"/>
            <w:tcBorders>
              <w:top w:val="single" w:sz="4" w:space="0" w:color="000000"/>
              <w:left w:val="single" w:sz="4" w:space="0" w:color="000000"/>
              <w:bottom w:val="single" w:sz="4" w:space="0" w:color="000000"/>
              <w:right w:val="single" w:sz="4" w:space="0" w:color="000000"/>
            </w:tcBorders>
          </w:tcPr>
          <w:p w14:paraId="72D74DE5" w14:textId="77777777" w:rsidR="00BA26D3" w:rsidRDefault="00CA3D06">
            <w:pPr>
              <w:tabs>
                <w:tab w:val="left" w:pos="1307"/>
              </w:tabs>
              <w:rPr>
                <w:highlight w:val="yellow"/>
              </w:rPr>
            </w:pPr>
            <w:r>
              <w:rPr>
                <w:highlight w:val="yellow"/>
              </w:rPr>
              <w:t>TDD</w:t>
            </w:r>
          </w:p>
        </w:tc>
        <w:tc>
          <w:tcPr>
            <w:tcW w:w="1969" w:type="dxa"/>
            <w:tcBorders>
              <w:top w:val="single" w:sz="4" w:space="0" w:color="000000"/>
              <w:left w:val="single" w:sz="4" w:space="0" w:color="000000"/>
              <w:bottom w:val="single" w:sz="4" w:space="0" w:color="000000"/>
              <w:right w:val="single" w:sz="4" w:space="0" w:color="000000"/>
            </w:tcBorders>
          </w:tcPr>
          <w:p w14:paraId="48D44419" w14:textId="77777777" w:rsidR="00BA26D3" w:rsidRDefault="00CA3D06">
            <w:pPr>
              <w:tabs>
                <w:tab w:val="left" w:pos="1307"/>
              </w:tabs>
              <w:rPr>
                <w:highlight w:val="yellow"/>
              </w:rPr>
            </w:pPr>
            <w:r>
              <w:rPr>
                <w:highlight w:val="yellow"/>
              </w:rPr>
              <w:t>TDD</w:t>
            </w:r>
          </w:p>
        </w:tc>
      </w:tr>
      <w:tr w:rsidR="00BA26D3" w14:paraId="1331ED9B" w14:textId="77777777">
        <w:tc>
          <w:tcPr>
            <w:tcW w:w="1772" w:type="dxa"/>
            <w:tcBorders>
              <w:top w:val="single" w:sz="4" w:space="0" w:color="000000"/>
              <w:left w:val="single" w:sz="4" w:space="0" w:color="000000"/>
              <w:bottom w:val="single" w:sz="4" w:space="0" w:color="000000"/>
              <w:right w:val="single" w:sz="4" w:space="0" w:color="000000"/>
            </w:tcBorders>
          </w:tcPr>
          <w:p w14:paraId="0AB2A83C" w14:textId="77777777" w:rsidR="00BA26D3" w:rsidRDefault="00CA3D06">
            <w:pPr>
              <w:tabs>
                <w:tab w:val="left" w:pos="1307"/>
              </w:tabs>
            </w:pPr>
            <w:r>
              <w:t>System BW</w:t>
            </w:r>
          </w:p>
        </w:tc>
        <w:tc>
          <w:tcPr>
            <w:tcW w:w="1965" w:type="dxa"/>
            <w:tcBorders>
              <w:top w:val="single" w:sz="4" w:space="0" w:color="000000"/>
              <w:left w:val="single" w:sz="4" w:space="0" w:color="000000"/>
              <w:bottom w:val="single" w:sz="4" w:space="0" w:color="000000"/>
              <w:right w:val="single" w:sz="4" w:space="0" w:color="000000"/>
            </w:tcBorders>
          </w:tcPr>
          <w:p w14:paraId="02ECB06F" w14:textId="77777777" w:rsidR="00BA26D3" w:rsidRDefault="00CA3D06">
            <w:pPr>
              <w:tabs>
                <w:tab w:val="left" w:pos="1307"/>
              </w:tabs>
              <w:rPr>
                <w:highlight w:val="yellow"/>
              </w:rPr>
            </w:pPr>
            <w:r>
              <w:rPr>
                <w:highlight w:val="yellow"/>
              </w:rPr>
              <w:t>100 MHz</w:t>
            </w:r>
          </w:p>
        </w:tc>
        <w:tc>
          <w:tcPr>
            <w:tcW w:w="1965" w:type="dxa"/>
            <w:tcBorders>
              <w:top w:val="single" w:sz="4" w:space="0" w:color="000000"/>
              <w:left w:val="single" w:sz="4" w:space="0" w:color="000000"/>
              <w:bottom w:val="single" w:sz="4" w:space="0" w:color="000000"/>
              <w:right w:val="single" w:sz="4" w:space="0" w:color="000000"/>
            </w:tcBorders>
          </w:tcPr>
          <w:p w14:paraId="4D39535D" w14:textId="77777777" w:rsidR="00BA26D3" w:rsidRDefault="00CA3D06">
            <w:pPr>
              <w:tabs>
                <w:tab w:val="left" w:pos="1307"/>
              </w:tabs>
              <w:rPr>
                <w:highlight w:val="yellow"/>
              </w:rPr>
            </w:pPr>
            <w:r>
              <w:rPr>
                <w:highlight w:val="yellow"/>
              </w:rPr>
              <w:t>20 MHz</w:t>
            </w:r>
          </w:p>
        </w:tc>
        <w:tc>
          <w:tcPr>
            <w:tcW w:w="1969" w:type="dxa"/>
            <w:tcBorders>
              <w:top w:val="single" w:sz="4" w:space="0" w:color="000000"/>
              <w:left w:val="single" w:sz="4" w:space="0" w:color="000000"/>
              <w:bottom w:val="single" w:sz="4" w:space="0" w:color="000000"/>
              <w:right w:val="single" w:sz="4" w:space="0" w:color="000000"/>
            </w:tcBorders>
          </w:tcPr>
          <w:p w14:paraId="2B3FE3BE" w14:textId="77777777" w:rsidR="00BA26D3" w:rsidRDefault="00CA3D06">
            <w:pPr>
              <w:tabs>
                <w:tab w:val="left" w:pos="1307"/>
              </w:tabs>
              <w:rPr>
                <w:highlight w:val="yellow"/>
              </w:rPr>
            </w:pPr>
            <w:r>
              <w:rPr>
                <w:highlight w:val="yellow"/>
              </w:rPr>
              <w:t>100 MHz</w:t>
            </w:r>
          </w:p>
        </w:tc>
        <w:tc>
          <w:tcPr>
            <w:tcW w:w="1969" w:type="dxa"/>
            <w:tcBorders>
              <w:top w:val="single" w:sz="4" w:space="0" w:color="000000"/>
              <w:left w:val="single" w:sz="4" w:space="0" w:color="000000"/>
              <w:bottom w:val="single" w:sz="4" w:space="0" w:color="000000"/>
              <w:right w:val="single" w:sz="4" w:space="0" w:color="000000"/>
            </w:tcBorders>
          </w:tcPr>
          <w:p w14:paraId="4D10A90B" w14:textId="77777777" w:rsidR="00BA26D3" w:rsidRDefault="00CA3D06">
            <w:pPr>
              <w:tabs>
                <w:tab w:val="left" w:pos="1307"/>
              </w:tabs>
              <w:rPr>
                <w:highlight w:val="yellow"/>
              </w:rPr>
            </w:pPr>
            <w:r>
              <w:rPr>
                <w:highlight w:val="yellow"/>
              </w:rPr>
              <w:t>200 MHz</w:t>
            </w:r>
          </w:p>
        </w:tc>
      </w:tr>
      <w:tr w:rsidR="00BA26D3" w14:paraId="414A134A" w14:textId="77777777">
        <w:tc>
          <w:tcPr>
            <w:tcW w:w="1772" w:type="dxa"/>
            <w:tcBorders>
              <w:top w:val="single" w:sz="4" w:space="0" w:color="000000"/>
              <w:left w:val="single" w:sz="4" w:space="0" w:color="000000"/>
              <w:bottom w:val="single" w:sz="4" w:space="0" w:color="000000"/>
              <w:right w:val="single" w:sz="4" w:space="0" w:color="000000"/>
            </w:tcBorders>
          </w:tcPr>
          <w:p w14:paraId="7D750848" w14:textId="77777777" w:rsidR="00BA26D3" w:rsidRDefault="00CA3D06">
            <w:pPr>
              <w:tabs>
                <w:tab w:val="left" w:pos="1307"/>
              </w:tabs>
            </w:pPr>
            <w:r>
              <w:t>SCS</w:t>
            </w:r>
          </w:p>
        </w:tc>
        <w:tc>
          <w:tcPr>
            <w:tcW w:w="1965" w:type="dxa"/>
            <w:tcBorders>
              <w:top w:val="single" w:sz="4" w:space="0" w:color="000000"/>
              <w:left w:val="single" w:sz="4" w:space="0" w:color="000000"/>
              <w:bottom w:val="single" w:sz="4" w:space="0" w:color="000000"/>
              <w:right w:val="single" w:sz="4" w:space="0" w:color="000000"/>
            </w:tcBorders>
          </w:tcPr>
          <w:p w14:paraId="0DCB9C1C" w14:textId="77777777" w:rsidR="00BA26D3" w:rsidRDefault="00CA3D06">
            <w:pPr>
              <w:tabs>
                <w:tab w:val="left" w:pos="1307"/>
              </w:tabs>
              <w:rPr>
                <w:highlight w:val="yellow"/>
              </w:rPr>
            </w:pPr>
            <w:r>
              <w:rPr>
                <w:highlight w:val="yellow"/>
              </w:rPr>
              <w:t>30 kHz</w:t>
            </w:r>
          </w:p>
        </w:tc>
        <w:tc>
          <w:tcPr>
            <w:tcW w:w="1965" w:type="dxa"/>
            <w:tcBorders>
              <w:top w:val="single" w:sz="4" w:space="0" w:color="000000"/>
              <w:left w:val="single" w:sz="4" w:space="0" w:color="000000"/>
              <w:bottom w:val="single" w:sz="4" w:space="0" w:color="000000"/>
              <w:right w:val="single" w:sz="4" w:space="0" w:color="000000"/>
            </w:tcBorders>
          </w:tcPr>
          <w:p w14:paraId="57308B81" w14:textId="77777777" w:rsidR="00BA26D3" w:rsidRDefault="00CA3D06">
            <w:pPr>
              <w:tabs>
                <w:tab w:val="left" w:pos="1307"/>
              </w:tabs>
              <w:rPr>
                <w:highlight w:val="yellow"/>
              </w:rPr>
            </w:pPr>
            <w:r>
              <w:rPr>
                <w:highlight w:val="yellow"/>
              </w:rPr>
              <w:t>15 kHz</w:t>
            </w:r>
          </w:p>
        </w:tc>
        <w:tc>
          <w:tcPr>
            <w:tcW w:w="1969" w:type="dxa"/>
            <w:tcBorders>
              <w:top w:val="single" w:sz="4" w:space="0" w:color="000000"/>
              <w:left w:val="single" w:sz="4" w:space="0" w:color="000000"/>
              <w:bottom w:val="single" w:sz="4" w:space="0" w:color="000000"/>
              <w:right w:val="single" w:sz="4" w:space="0" w:color="000000"/>
            </w:tcBorders>
          </w:tcPr>
          <w:p w14:paraId="7C64A994" w14:textId="77777777" w:rsidR="00BA26D3" w:rsidRDefault="00CA3D06">
            <w:pPr>
              <w:tabs>
                <w:tab w:val="left" w:pos="1307"/>
              </w:tabs>
              <w:rPr>
                <w:highlight w:val="yellow"/>
              </w:rPr>
            </w:pPr>
            <w:r>
              <w:rPr>
                <w:highlight w:val="yellow"/>
              </w:rPr>
              <w:t>120 kHz</w:t>
            </w:r>
          </w:p>
        </w:tc>
        <w:tc>
          <w:tcPr>
            <w:tcW w:w="1969" w:type="dxa"/>
            <w:tcBorders>
              <w:top w:val="single" w:sz="4" w:space="0" w:color="000000"/>
              <w:left w:val="single" w:sz="4" w:space="0" w:color="000000"/>
              <w:bottom w:val="single" w:sz="4" w:space="0" w:color="000000"/>
              <w:right w:val="single" w:sz="4" w:space="0" w:color="000000"/>
            </w:tcBorders>
          </w:tcPr>
          <w:p w14:paraId="3CCA8B2D" w14:textId="77777777" w:rsidR="00BA26D3" w:rsidRDefault="00CA3D06">
            <w:pPr>
              <w:tabs>
                <w:tab w:val="left" w:pos="1307"/>
              </w:tabs>
              <w:rPr>
                <w:highlight w:val="yellow"/>
              </w:rPr>
            </w:pPr>
            <w:r>
              <w:rPr>
                <w:highlight w:val="yellow"/>
              </w:rPr>
              <w:t>30 kHz</w:t>
            </w:r>
          </w:p>
        </w:tc>
      </w:tr>
      <w:tr w:rsidR="00BA26D3" w14:paraId="0A9F43E8" w14:textId="77777777">
        <w:tc>
          <w:tcPr>
            <w:tcW w:w="1772" w:type="dxa"/>
            <w:tcBorders>
              <w:top w:val="single" w:sz="4" w:space="0" w:color="000000"/>
              <w:left w:val="single" w:sz="4" w:space="0" w:color="000000"/>
              <w:bottom w:val="single" w:sz="4" w:space="0" w:color="000000"/>
              <w:right w:val="single" w:sz="4" w:space="0" w:color="000000"/>
            </w:tcBorders>
          </w:tcPr>
          <w:p w14:paraId="51D2E4D5" w14:textId="77777777" w:rsidR="00BA26D3" w:rsidRDefault="00CA3D06">
            <w:pPr>
              <w:tabs>
                <w:tab w:val="left" w:pos="1307"/>
              </w:tabs>
            </w:pPr>
            <w:r>
              <w:t>Number of TRP</w:t>
            </w:r>
          </w:p>
        </w:tc>
        <w:tc>
          <w:tcPr>
            <w:tcW w:w="1965" w:type="dxa"/>
            <w:tcBorders>
              <w:top w:val="single" w:sz="4" w:space="0" w:color="000000"/>
              <w:left w:val="single" w:sz="4" w:space="0" w:color="000000"/>
              <w:bottom w:val="single" w:sz="4" w:space="0" w:color="000000"/>
              <w:right w:val="single" w:sz="4" w:space="0" w:color="000000"/>
            </w:tcBorders>
          </w:tcPr>
          <w:p w14:paraId="22A1AF40" w14:textId="77777777" w:rsidR="00BA26D3" w:rsidRDefault="00CA3D06">
            <w:pPr>
              <w:tabs>
                <w:tab w:val="left" w:pos="1307"/>
              </w:tabs>
              <w:rPr>
                <w:highlight w:val="yellow"/>
              </w:rPr>
            </w:pPr>
            <w:r>
              <w:rPr>
                <w:highlight w:val="yellow"/>
              </w:rPr>
              <w:t>1</w:t>
            </w:r>
          </w:p>
        </w:tc>
        <w:tc>
          <w:tcPr>
            <w:tcW w:w="1965" w:type="dxa"/>
            <w:tcBorders>
              <w:top w:val="single" w:sz="4" w:space="0" w:color="000000"/>
              <w:left w:val="single" w:sz="4" w:space="0" w:color="000000"/>
              <w:bottom w:val="single" w:sz="4" w:space="0" w:color="000000"/>
              <w:right w:val="single" w:sz="4" w:space="0" w:color="000000"/>
            </w:tcBorders>
          </w:tcPr>
          <w:p w14:paraId="2FCCE4FF" w14:textId="77777777" w:rsidR="00BA26D3" w:rsidRDefault="00CA3D06">
            <w:pPr>
              <w:tabs>
                <w:tab w:val="left" w:pos="1307"/>
              </w:tabs>
              <w:rPr>
                <w:highlight w:val="yellow"/>
              </w:rPr>
            </w:pPr>
            <w:r>
              <w:rPr>
                <w:highlight w:val="yellow"/>
              </w:rPr>
              <w:t>1</w:t>
            </w:r>
          </w:p>
        </w:tc>
        <w:tc>
          <w:tcPr>
            <w:tcW w:w="1969" w:type="dxa"/>
            <w:tcBorders>
              <w:top w:val="single" w:sz="4" w:space="0" w:color="000000"/>
              <w:left w:val="single" w:sz="4" w:space="0" w:color="000000"/>
              <w:bottom w:val="single" w:sz="4" w:space="0" w:color="000000"/>
              <w:right w:val="single" w:sz="4" w:space="0" w:color="000000"/>
            </w:tcBorders>
          </w:tcPr>
          <w:p w14:paraId="6279CDB2" w14:textId="77777777" w:rsidR="00BA26D3" w:rsidRDefault="00CA3D06">
            <w:pPr>
              <w:tabs>
                <w:tab w:val="left" w:pos="1307"/>
              </w:tabs>
              <w:rPr>
                <w:highlight w:val="yellow"/>
              </w:rPr>
            </w:pPr>
            <w:r>
              <w:rPr>
                <w:highlight w:val="yellow"/>
              </w:rPr>
              <w:t>1</w:t>
            </w:r>
          </w:p>
        </w:tc>
        <w:tc>
          <w:tcPr>
            <w:tcW w:w="1969" w:type="dxa"/>
            <w:tcBorders>
              <w:top w:val="single" w:sz="4" w:space="0" w:color="000000"/>
              <w:left w:val="single" w:sz="4" w:space="0" w:color="000000"/>
              <w:bottom w:val="single" w:sz="4" w:space="0" w:color="000000"/>
              <w:right w:val="single" w:sz="4" w:space="0" w:color="000000"/>
            </w:tcBorders>
          </w:tcPr>
          <w:p w14:paraId="75D5154E" w14:textId="77777777" w:rsidR="00BA26D3" w:rsidRDefault="00CA3D06">
            <w:pPr>
              <w:tabs>
                <w:tab w:val="left" w:pos="1307"/>
              </w:tabs>
              <w:rPr>
                <w:highlight w:val="yellow"/>
              </w:rPr>
            </w:pPr>
            <w:r>
              <w:rPr>
                <w:highlight w:val="yellow"/>
              </w:rPr>
              <w:t>1</w:t>
            </w:r>
          </w:p>
        </w:tc>
      </w:tr>
      <w:tr w:rsidR="00BA26D3" w14:paraId="32402F69" w14:textId="77777777">
        <w:tc>
          <w:tcPr>
            <w:tcW w:w="1772" w:type="dxa"/>
            <w:tcBorders>
              <w:top w:val="single" w:sz="4" w:space="0" w:color="000000"/>
              <w:left w:val="single" w:sz="4" w:space="0" w:color="000000"/>
              <w:bottom w:val="single" w:sz="4" w:space="0" w:color="000000"/>
              <w:right w:val="single" w:sz="4" w:space="0" w:color="000000"/>
            </w:tcBorders>
          </w:tcPr>
          <w:p w14:paraId="1AFCC46B" w14:textId="77777777" w:rsidR="00BA26D3" w:rsidRDefault="00CA3D06">
            <w:pPr>
              <w:tabs>
                <w:tab w:val="left" w:pos="1307"/>
              </w:tabs>
            </w:pPr>
            <w:r>
              <w:t>Total number of DL TX RUs</w:t>
            </w:r>
          </w:p>
        </w:tc>
        <w:tc>
          <w:tcPr>
            <w:tcW w:w="1965" w:type="dxa"/>
            <w:tcBorders>
              <w:top w:val="single" w:sz="4" w:space="0" w:color="000000"/>
              <w:left w:val="single" w:sz="4" w:space="0" w:color="000000"/>
              <w:bottom w:val="single" w:sz="4" w:space="0" w:color="000000"/>
              <w:right w:val="single" w:sz="4" w:space="0" w:color="000000"/>
            </w:tcBorders>
          </w:tcPr>
          <w:p w14:paraId="6E080BFE" w14:textId="77777777" w:rsidR="00BA26D3" w:rsidRDefault="00CA3D06">
            <w:pPr>
              <w:tabs>
                <w:tab w:val="left" w:pos="1307"/>
              </w:tabs>
              <w:rPr>
                <w:highlight w:val="yellow"/>
              </w:rPr>
            </w:pPr>
            <w:r>
              <w:rPr>
                <w:highlight w:val="yellow"/>
              </w:rPr>
              <w:t>64</w:t>
            </w:r>
          </w:p>
        </w:tc>
        <w:tc>
          <w:tcPr>
            <w:tcW w:w="1965" w:type="dxa"/>
            <w:tcBorders>
              <w:top w:val="single" w:sz="4" w:space="0" w:color="000000"/>
              <w:left w:val="single" w:sz="4" w:space="0" w:color="000000"/>
              <w:bottom w:val="single" w:sz="4" w:space="0" w:color="000000"/>
              <w:right w:val="single" w:sz="4" w:space="0" w:color="000000"/>
            </w:tcBorders>
          </w:tcPr>
          <w:p w14:paraId="45C10848" w14:textId="77777777" w:rsidR="00BA26D3" w:rsidRDefault="00CA3D06">
            <w:pPr>
              <w:tabs>
                <w:tab w:val="left" w:pos="1307"/>
              </w:tabs>
              <w:rPr>
                <w:highlight w:val="yellow"/>
                <w:lang w:val="en-GB"/>
              </w:rPr>
            </w:pPr>
            <w:r>
              <w:rPr>
                <w:highlight w:val="yellow"/>
              </w:rPr>
              <w:t>32</w:t>
            </w:r>
          </w:p>
        </w:tc>
        <w:tc>
          <w:tcPr>
            <w:tcW w:w="1969" w:type="dxa"/>
            <w:tcBorders>
              <w:top w:val="single" w:sz="4" w:space="0" w:color="000000"/>
              <w:left w:val="single" w:sz="4" w:space="0" w:color="000000"/>
              <w:bottom w:val="single" w:sz="4" w:space="0" w:color="000000"/>
              <w:right w:val="single" w:sz="4" w:space="0" w:color="000000"/>
            </w:tcBorders>
          </w:tcPr>
          <w:p w14:paraId="1967997C" w14:textId="77777777" w:rsidR="00BA26D3" w:rsidRDefault="00CA3D06">
            <w:pPr>
              <w:tabs>
                <w:tab w:val="left" w:pos="1307"/>
              </w:tabs>
              <w:rPr>
                <w:highlight w:val="yellow"/>
              </w:rPr>
            </w:pPr>
            <w:r>
              <w:rPr>
                <w:highlight w:val="yellow"/>
              </w:rPr>
              <w:t>2</w:t>
            </w:r>
          </w:p>
        </w:tc>
        <w:tc>
          <w:tcPr>
            <w:tcW w:w="1969" w:type="dxa"/>
            <w:tcBorders>
              <w:top w:val="single" w:sz="4" w:space="0" w:color="000000"/>
              <w:left w:val="single" w:sz="4" w:space="0" w:color="000000"/>
              <w:bottom w:val="single" w:sz="4" w:space="0" w:color="000000"/>
              <w:right w:val="single" w:sz="4" w:space="0" w:color="000000"/>
            </w:tcBorders>
          </w:tcPr>
          <w:p w14:paraId="3677F008" w14:textId="77777777" w:rsidR="00BA26D3" w:rsidRDefault="00CA3D06">
            <w:pPr>
              <w:tabs>
                <w:tab w:val="left" w:pos="1307"/>
              </w:tabs>
              <w:rPr>
                <w:highlight w:val="yellow"/>
              </w:rPr>
            </w:pPr>
            <w:r>
              <w:rPr>
                <w:highlight w:val="yellow"/>
              </w:rPr>
              <w:t>256</w:t>
            </w:r>
          </w:p>
        </w:tc>
      </w:tr>
      <w:tr w:rsidR="00BA26D3" w14:paraId="74418B67" w14:textId="77777777">
        <w:tc>
          <w:tcPr>
            <w:tcW w:w="1772" w:type="dxa"/>
            <w:tcBorders>
              <w:top w:val="single" w:sz="4" w:space="0" w:color="000000"/>
              <w:left w:val="single" w:sz="4" w:space="0" w:color="000000"/>
              <w:bottom w:val="single" w:sz="4" w:space="0" w:color="000000"/>
              <w:right w:val="single" w:sz="4" w:space="0" w:color="000000"/>
            </w:tcBorders>
          </w:tcPr>
          <w:p w14:paraId="63679414" w14:textId="77777777" w:rsidR="00BA26D3" w:rsidRDefault="00CA3D06">
            <w:pPr>
              <w:tabs>
                <w:tab w:val="left" w:pos="1307"/>
              </w:tabs>
            </w:pPr>
            <w:r>
              <w:t>Total DL power level</w:t>
            </w:r>
          </w:p>
        </w:tc>
        <w:tc>
          <w:tcPr>
            <w:tcW w:w="1965" w:type="dxa"/>
            <w:tcBorders>
              <w:top w:val="single" w:sz="4" w:space="0" w:color="000000"/>
              <w:left w:val="single" w:sz="4" w:space="0" w:color="000000"/>
              <w:bottom w:val="single" w:sz="4" w:space="0" w:color="000000"/>
              <w:right w:val="single" w:sz="4" w:space="0" w:color="000000"/>
            </w:tcBorders>
          </w:tcPr>
          <w:p w14:paraId="17A8A14E" w14:textId="77777777" w:rsidR="00BA26D3" w:rsidRDefault="00CA3D06">
            <w:pPr>
              <w:tabs>
                <w:tab w:val="left" w:pos="1307"/>
              </w:tabs>
              <w:rPr>
                <w:highlight w:val="yellow"/>
              </w:rPr>
            </w:pPr>
            <w:r>
              <w:rPr>
                <w:highlight w:val="yellow"/>
              </w:rPr>
              <w:t>55 dBm</w:t>
            </w:r>
          </w:p>
        </w:tc>
        <w:tc>
          <w:tcPr>
            <w:tcW w:w="1965" w:type="dxa"/>
            <w:tcBorders>
              <w:top w:val="single" w:sz="4" w:space="0" w:color="000000"/>
              <w:left w:val="single" w:sz="4" w:space="0" w:color="000000"/>
              <w:bottom w:val="single" w:sz="4" w:space="0" w:color="000000"/>
              <w:right w:val="single" w:sz="4" w:space="0" w:color="000000"/>
            </w:tcBorders>
          </w:tcPr>
          <w:p w14:paraId="3B40DF3D" w14:textId="77777777" w:rsidR="00BA26D3" w:rsidRDefault="00CA3D06">
            <w:pPr>
              <w:tabs>
                <w:tab w:val="left" w:pos="1307"/>
              </w:tabs>
              <w:rPr>
                <w:highlight w:val="yellow"/>
              </w:rPr>
            </w:pPr>
            <w:r>
              <w:rPr>
                <w:highlight w:val="yellow"/>
              </w:rPr>
              <w:t>49 dBm</w:t>
            </w:r>
          </w:p>
        </w:tc>
        <w:tc>
          <w:tcPr>
            <w:tcW w:w="1969" w:type="dxa"/>
            <w:tcBorders>
              <w:top w:val="single" w:sz="4" w:space="0" w:color="000000"/>
              <w:left w:val="single" w:sz="4" w:space="0" w:color="000000"/>
              <w:bottom w:val="single" w:sz="4" w:space="0" w:color="000000"/>
              <w:right w:val="single" w:sz="4" w:space="0" w:color="000000"/>
            </w:tcBorders>
          </w:tcPr>
          <w:p w14:paraId="42C0FFF3" w14:textId="77777777" w:rsidR="00BA26D3" w:rsidRDefault="00CA3D06">
            <w:pPr>
              <w:tabs>
                <w:tab w:val="left" w:pos="1307"/>
              </w:tabs>
              <w:rPr>
                <w:highlight w:val="yellow"/>
              </w:rPr>
            </w:pPr>
            <w:r>
              <w:rPr>
                <w:highlight w:val="yellow"/>
              </w:rPr>
              <w:t>33 dBm</w:t>
            </w:r>
          </w:p>
        </w:tc>
        <w:tc>
          <w:tcPr>
            <w:tcW w:w="1969" w:type="dxa"/>
            <w:tcBorders>
              <w:top w:val="single" w:sz="4" w:space="0" w:color="000000"/>
              <w:left w:val="single" w:sz="4" w:space="0" w:color="000000"/>
              <w:bottom w:val="single" w:sz="4" w:space="0" w:color="000000"/>
              <w:right w:val="single" w:sz="4" w:space="0" w:color="000000"/>
            </w:tcBorders>
          </w:tcPr>
          <w:p w14:paraId="0127F07D" w14:textId="77777777" w:rsidR="00BA26D3" w:rsidRDefault="00CA3D06">
            <w:pPr>
              <w:tabs>
                <w:tab w:val="left" w:pos="1307"/>
              </w:tabs>
              <w:rPr>
                <w:highlight w:val="yellow"/>
              </w:rPr>
            </w:pPr>
            <w:r>
              <w:rPr>
                <w:highlight w:val="yellow"/>
              </w:rPr>
              <w:t>TBD</w:t>
            </w:r>
          </w:p>
        </w:tc>
      </w:tr>
      <w:tr w:rsidR="00BA26D3" w14:paraId="42F16315" w14:textId="77777777">
        <w:trPr>
          <w:trHeight w:val="36"/>
        </w:trPr>
        <w:tc>
          <w:tcPr>
            <w:tcW w:w="1772" w:type="dxa"/>
            <w:tcBorders>
              <w:top w:val="single" w:sz="4" w:space="0" w:color="000000"/>
              <w:left w:val="single" w:sz="4" w:space="0" w:color="000000"/>
              <w:bottom w:val="single" w:sz="4" w:space="0" w:color="000000"/>
              <w:right w:val="single" w:sz="4" w:space="0" w:color="000000"/>
            </w:tcBorders>
          </w:tcPr>
          <w:p w14:paraId="118DDDC4" w14:textId="77777777" w:rsidR="00BA26D3" w:rsidRDefault="00CA3D06">
            <w:pPr>
              <w:tabs>
                <w:tab w:val="left" w:pos="1307"/>
              </w:tabs>
            </w:pPr>
            <w:r>
              <w:t>Total number of UL Rx RUs</w:t>
            </w:r>
          </w:p>
        </w:tc>
        <w:tc>
          <w:tcPr>
            <w:tcW w:w="1965" w:type="dxa"/>
            <w:tcBorders>
              <w:top w:val="single" w:sz="4" w:space="0" w:color="000000"/>
              <w:left w:val="single" w:sz="4" w:space="0" w:color="000000"/>
              <w:bottom w:val="single" w:sz="4" w:space="0" w:color="000000"/>
              <w:right w:val="single" w:sz="4" w:space="0" w:color="000000"/>
            </w:tcBorders>
          </w:tcPr>
          <w:p w14:paraId="0A816413" w14:textId="77777777" w:rsidR="00BA26D3" w:rsidRDefault="00CA3D06">
            <w:pPr>
              <w:tabs>
                <w:tab w:val="left" w:pos="1307"/>
              </w:tabs>
              <w:rPr>
                <w:highlight w:val="yellow"/>
              </w:rPr>
            </w:pPr>
            <w:r>
              <w:rPr>
                <w:highlight w:val="yellow"/>
              </w:rPr>
              <w:t>64</w:t>
            </w:r>
          </w:p>
        </w:tc>
        <w:tc>
          <w:tcPr>
            <w:tcW w:w="1965" w:type="dxa"/>
            <w:tcBorders>
              <w:top w:val="single" w:sz="4" w:space="0" w:color="000000"/>
              <w:left w:val="single" w:sz="4" w:space="0" w:color="000000"/>
              <w:bottom w:val="single" w:sz="4" w:space="0" w:color="000000"/>
              <w:right w:val="single" w:sz="4" w:space="0" w:color="000000"/>
            </w:tcBorders>
          </w:tcPr>
          <w:p w14:paraId="20E8E567" w14:textId="77777777" w:rsidR="00BA26D3" w:rsidRDefault="00CA3D06">
            <w:pPr>
              <w:tabs>
                <w:tab w:val="left" w:pos="1307"/>
              </w:tabs>
              <w:rPr>
                <w:highlight w:val="yellow"/>
              </w:rPr>
            </w:pPr>
            <w:r>
              <w:rPr>
                <w:highlight w:val="yellow"/>
              </w:rPr>
              <w:t>32</w:t>
            </w:r>
          </w:p>
        </w:tc>
        <w:tc>
          <w:tcPr>
            <w:tcW w:w="1969" w:type="dxa"/>
            <w:tcBorders>
              <w:top w:val="single" w:sz="4" w:space="0" w:color="000000"/>
              <w:left w:val="single" w:sz="4" w:space="0" w:color="000000"/>
              <w:bottom w:val="single" w:sz="4" w:space="0" w:color="000000"/>
              <w:right w:val="single" w:sz="4" w:space="0" w:color="000000"/>
            </w:tcBorders>
          </w:tcPr>
          <w:p w14:paraId="21B5523F" w14:textId="77777777" w:rsidR="00BA26D3" w:rsidRDefault="00CA3D06">
            <w:pPr>
              <w:tabs>
                <w:tab w:val="left" w:pos="1307"/>
              </w:tabs>
              <w:rPr>
                <w:highlight w:val="yellow"/>
              </w:rPr>
            </w:pPr>
            <w:r>
              <w:rPr>
                <w:highlight w:val="yellow"/>
              </w:rPr>
              <w:t>2</w:t>
            </w:r>
          </w:p>
        </w:tc>
        <w:tc>
          <w:tcPr>
            <w:tcW w:w="1969" w:type="dxa"/>
            <w:tcBorders>
              <w:top w:val="single" w:sz="4" w:space="0" w:color="000000"/>
              <w:left w:val="single" w:sz="4" w:space="0" w:color="000000"/>
              <w:bottom w:val="single" w:sz="4" w:space="0" w:color="000000"/>
              <w:right w:val="single" w:sz="4" w:space="0" w:color="000000"/>
            </w:tcBorders>
          </w:tcPr>
          <w:p w14:paraId="44210CB5" w14:textId="77777777" w:rsidR="00BA26D3" w:rsidRDefault="00CA3D06">
            <w:pPr>
              <w:tabs>
                <w:tab w:val="left" w:pos="1307"/>
              </w:tabs>
              <w:rPr>
                <w:highlight w:val="yellow"/>
              </w:rPr>
            </w:pPr>
            <w:r>
              <w:rPr>
                <w:highlight w:val="yellow"/>
              </w:rPr>
              <w:t>256</w:t>
            </w:r>
          </w:p>
        </w:tc>
      </w:tr>
    </w:tbl>
    <w:p w14:paraId="4172E29D" w14:textId="77777777" w:rsidR="00BA26D3" w:rsidRDefault="00BA26D3">
      <w:pPr>
        <w:tabs>
          <w:tab w:val="left" w:pos="1307"/>
        </w:tabs>
      </w:pPr>
    </w:p>
    <w:tbl>
      <w:tblPr>
        <w:tblStyle w:val="afe"/>
        <w:tblW w:w="9630" w:type="dxa"/>
        <w:tblLayout w:type="fixed"/>
        <w:tblLook w:val="04A0" w:firstRow="1" w:lastRow="0" w:firstColumn="1" w:lastColumn="0" w:noHBand="0" w:noVBand="1"/>
      </w:tblPr>
      <w:tblGrid>
        <w:gridCol w:w="1271"/>
        <w:gridCol w:w="1580"/>
        <w:gridCol w:w="6779"/>
      </w:tblGrid>
      <w:tr w:rsidR="00BA26D3" w14:paraId="3EDADDE2" w14:textId="77777777">
        <w:tc>
          <w:tcPr>
            <w:tcW w:w="1271" w:type="dxa"/>
            <w:shd w:val="clear" w:color="auto" w:fill="D9D9D9" w:themeFill="background1" w:themeFillShade="D9"/>
          </w:tcPr>
          <w:p w14:paraId="6F6C6D89" w14:textId="77777777" w:rsidR="00BA26D3" w:rsidRDefault="00CA3D06">
            <w:pPr>
              <w:tabs>
                <w:tab w:val="left" w:pos="1307"/>
              </w:tabs>
              <w:rPr>
                <w:rFonts w:ascii="Aptos" w:hAnsi="Aptos"/>
                <w:b/>
                <w:bCs/>
              </w:rPr>
            </w:pPr>
            <w:r>
              <w:rPr>
                <w:rFonts w:ascii="Aptos" w:hAnsi="Aptos"/>
                <w:b/>
                <w:bCs/>
              </w:rPr>
              <w:t>Company</w:t>
            </w:r>
          </w:p>
        </w:tc>
        <w:tc>
          <w:tcPr>
            <w:tcW w:w="1580" w:type="dxa"/>
            <w:shd w:val="clear" w:color="auto" w:fill="D9D9D9" w:themeFill="background1" w:themeFillShade="D9"/>
          </w:tcPr>
          <w:p w14:paraId="2DB30C11" w14:textId="77777777" w:rsidR="00BA26D3" w:rsidRDefault="00CA3D06">
            <w:pPr>
              <w:tabs>
                <w:tab w:val="left" w:pos="1307"/>
              </w:tabs>
              <w:rPr>
                <w:rFonts w:ascii="Aptos" w:hAnsi="Aptos"/>
                <w:b/>
                <w:bCs/>
              </w:rPr>
            </w:pPr>
            <w:r>
              <w:rPr>
                <w:rFonts w:ascii="Aptos" w:hAnsi="Aptos"/>
                <w:b/>
                <w:bCs/>
              </w:rPr>
              <w:t>Support? (Y/N)</w:t>
            </w:r>
          </w:p>
        </w:tc>
        <w:tc>
          <w:tcPr>
            <w:tcW w:w="6779" w:type="dxa"/>
            <w:shd w:val="clear" w:color="auto" w:fill="D9D9D9" w:themeFill="background1" w:themeFillShade="D9"/>
          </w:tcPr>
          <w:p w14:paraId="48E2C636" w14:textId="77777777" w:rsidR="00BA26D3" w:rsidRDefault="00CA3D06">
            <w:pPr>
              <w:tabs>
                <w:tab w:val="left" w:pos="1307"/>
              </w:tabs>
              <w:rPr>
                <w:rFonts w:ascii="Aptos" w:hAnsi="Aptos"/>
                <w:b/>
                <w:bCs/>
              </w:rPr>
            </w:pPr>
            <w:r>
              <w:rPr>
                <w:rFonts w:ascii="Aptos" w:hAnsi="Aptos"/>
                <w:b/>
                <w:bCs/>
              </w:rPr>
              <w:t>Comments/Revisions</w:t>
            </w:r>
          </w:p>
        </w:tc>
      </w:tr>
      <w:tr w:rsidR="00BA26D3" w14:paraId="16DB2579" w14:textId="77777777">
        <w:tc>
          <w:tcPr>
            <w:tcW w:w="1271" w:type="dxa"/>
          </w:tcPr>
          <w:p w14:paraId="6D7EFFE4" w14:textId="77777777" w:rsidR="00BA26D3" w:rsidRDefault="00CA3D06">
            <w:pPr>
              <w:tabs>
                <w:tab w:val="left" w:pos="1307"/>
              </w:tabs>
              <w:rPr>
                <w:rFonts w:ascii="CG Times (WN)" w:hAnsi="CG Times (WN)"/>
                <w:b/>
                <w:bCs/>
              </w:rPr>
            </w:pPr>
            <w:r>
              <w:rPr>
                <w:rFonts w:ascii="CG Times (WN)" w:hAnsi="CG Times (WN)"/>
                <w:b/>
                <w:bCs/>
              </w:rPr>
              <w:t>Ofinno</w:t>
            </w:r>
          </w:p>
        </w:tc>
        <w:tc>
          <w:tcPr>
            <w:tcW w:w="1580" w:type="dxa"/>
          </w:tcPr>
          <w:p w14:paraId="3C2BB109" w14:textId="77777777" w:rsidR="00BA26D3" w:rsidRDefault="00BA26D3">
            <w:pPr>
              <w:tabs>
                <w:tab w:val="left" w:pos="1307"/>
              </w:tabs>
              <w:rPr>
                <w:rFonts w:ascii="CG Times (WN)" w:hAnsi="CG Times (WN)"/>
                <w:b/>
                <w:bCs/>
              </w:rPr>
            </w:pPr>
          </w:p>
        </w:tc>
        <w:tc>
          <w:tcPr>
            <w:tcW w:w="6779" w:type="dxa"/>
          </w:tcPr>
          <w:p w14:paraId="73336CA0" w14:textId="77777777" w:rsidR="00BA26D3" w:rsidRDefault="00CA3D06">
            <w:pPr>
              <w:tabs>
                <w:tab w:val="left" w:pos="1307"/>
              </w:tabs>
              <w:rPr>
                <w:rFonts w:ascii="CG Times (WN)" w:hAnsi="CG Times (WN)"/>
                <w:b/>
                <w:bCs/>
              </w:rPr>
            </w:pPr>
            <w:r>
              <w:rPr>
                <w:rFonts w:ascii="CG Times (WN)" w:hAnsi="CG Times (WN)"/>
                <w:b/>
                <w:bCs/>
              </w:rPr>
              <w:t>Given the discussion that happened during the frame structure AI it may be better to postpone the FR/set discussion</w:t>
            </w:r>
          </w:p>
        </w:tc>
      </w:tr>
      <w:tr w:rsidR="00BA26D3" w14:paraId="7D4A2B40" w14:textId="77777777">
        <w:tc>
          <w:tcPr>
            <w:tcW w:w="1271" w:type="dxa"/>
          </w:tcPr>
          <w:p w14:paraId="70394348" w14:textId="77777777" w:rsidR="00BA26D3" w:rsidRDefault="00CA3D06">
            <w:pPr>
              <w:tabs>
                <w:tab w:val="left" w:pos="1307"/>
              </w:tabs>
              <w:rPr>
                <w:rFonts w:ascii="CG Times (WN)" w:hAnsi="CG Times (WN)"/>
                <w:b/>
                <w:bCs/>
              </w:rPr>
            </w:pPr>
            <w:r>
              <w:rPr>
                <w:rFonts w:ascii="CG Times (WN)" w:eastAsia="Malgun Gothic" w:hAnsi="CG Times (WN)"/>
                <w:lang w:eastAsia="ko-KR"/>
              </w:rPr>
              <w:t>LG Electronics</w:t>
            </w:r>
          </w:p>
        </w:tc>
        <w:tc>
          <w:tcPr>
            <w:tcW w:w="1580" w:type="dxa"/>
          </w:tcPr>
          <w:p w14:paraId="5FD7276D" w14:textId="77777777" w:rsidR="00BA26D3" w:rsidRDefault="00BA26D3">
            <w:pPr>
              <w:tabs>
                <w:tab w:val="left" w:pos="1307"/>
              </w:tabs>
              <w:rPr>
                <w:rFonts w:ascii="CG Times (WN)" w:hAnsi="CG Times (WN)"/>
                <w:b/>
                <w:bCs/>
              </w:rPr>
            </w:pPr>
          </w:p>
        </w:tc>
        <w:tc>
          <w:tcPr>
            <w:tcW w:w="6779" w:type="dxa"/>
          </w:tcPr>
          <w:p w14:paraId="5C106D9E" w14:textId="77777777" w:rsidR="00BA26D3" w:rsidRDefault="00CA3D06">
            <w:pPr>
              <w:tabs>
                <w:tab w:val="left" w:pos="1307"/>
              </w:tabs>
              <w:rPr>
                <w:rFonts w:ascii="CG Times (WN)" w:hAnsi="CG Times (WN)"/>
                <w:b/>
                <w:bCs/>
              </w:rPr>
            </w:pPr>
            <w:r>
              <w:rPr>
                <w:rFonts w:ascii="CG Times (WN)" w:eastAsia="Malgun Gothic" w:hAnsi="CG Times (WN)"/>
                <w:lang w:eastAsia="ko-KR"/>
              </w:rPr>
              <w:t>OK in general. However, some values (e.g., SCS, # TXRUs) can be decided after RAN1#122-bis since they are related with other agenda items’ decision.</w:t>
            </w:r>
          </w:p>
        </w:tc>
      </w:tr>
      <w:tr w:rsidR="00BA26D3" w14:paraId="472354ED" w14:textId="77777777">
        <w:tc>
          <w:tcPr>
            <w:tcW w:w="1271" w:type="dxa"/>
          </w:tcPr>
          <w:p w14:paraId="216A22D3"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CMCC</w:t>
            </w:r>
          </w:p>
        </w:tc>
        <w:tc>
          <w:tcPr>
            <w:tcW w:w="1580" w:type="dxa"/>
          </w:tcPr>
          <w:p w14:paraId="7FC6B3C4" w14:textId="77777777" w:rsidR="00BA26D3" w:rsidRDefault="00BA26D3">
            <w:pPr>
              <w:tabs>
                <w:tab w:val="left" w:pos="1307"/>
              </w:tabs>
              <w:rPr>
                <w:rFonts w:ascii="CG Times (WN)" w:eastAsia="SimSun" w:hAnsi="CG Times (WN)"/>
                <w:bCs/>
                <w:lang w:eastAsia="zh-CN"/>
              </w:rPr>
            </w:pPr>
          </w:p>
        </w:tc>
        <w:tc>
          <w:tcPr>
            <w:tcW w:w="6779" w:type="dxa"/>
          </w:tcPr>
          <w:p w14:paraId="04EB7279"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Generally fine with the structure, but a small issue here: whether U6G (i.e. 6.425GHz-7.125GHz) is for FR1 or FR3?  From our knowledge it belongs to FR1 according to TS 38.104.</w:t>
            </w:r>
          </w:p>
          <w:p w14:paraId="579340A1" w14:textId="77777777" w:rsidR="00BA26D3" w:rsidRDefault="00CA3D06">
            <w:pPr>
              <w:tabs>
                <w:tab w:val="left" w:pos="1307"/>
              </w:tabs>
              <w:rPr>
                <w:rFonts w:ascii="CG Times (WN)" w:eastAsia="SimSun" w:hAnsi="CG Times (WN)"/>
                <w:bCs/>
                <w:lang w:eastAsia="zh-CN"/>
              </w:rPr>
            </w:pPr>
            <w:r>
              <w:rPr>
                <w:noProof/>
              </w:rPr>
              <w:drawing>
                <wp:inline distT="0" distB="0" distL="0" distR="0" wp14:anchorId="604719C9" wp14:editId="22B51474">
                  <wp:extent cx="4132580" cy="950595"/>
                  <wp:effectExtent l="0" t="0" r="0" b="0"/>
                  <wp:docPr id="2" name="图片 2" descr="D:\Tencent\Document\xwechat_files\wxid_n7jmasvfnyox22_fd0e\temp\InputTemp\0c6b6a23-8b3a-47de-bddf-b06e3377a2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Tencent\Document\xwechat_files\wxid_n7jmasvfnyox22_fd0e\temp\InputTemp\0c6b6a23-8b3a-47de-bddf-b06e3377a2e2.png"/>
                          <pic:cNvPicPr>
                            <a:picLocks noChangeAspect="1" noChangeArrowheads="1"/>
                          </pic:cNvPicPr>
                        </pic:nvPicPr>
                        <pic:blipFill>
                          <a:blip r:embed="rId12"/>
                          <a:stretch>
                            <a:fillRect/>
                          </a:stretch>
                        </pic:blipFill>
                        <pic:spPr>
                          <a:xfrm>
                            <a:off x="0" y="0"/>
                            <a:ext cx="4132580" cy="950595"/>
                          </a:xfrm>
                          <a:prstGeom prst="rect">
                            <a:avLst/>
                          </a:prstGeom>
                        </pic:spPr>
                      </pic:pic>
                    </a:graphicData>
                  </a:graphic>
                </wp:inline>
              </w:drawing>
            </w:r>
          </w:p>
        </w:tc>
      </w:tr>
      <w:tr w:rsidR="00BA26D3" w14:paraId="66196144" w14:textId="77777777">
        <w:tc>
          <w:tcPr>
            <w:tcW w:w="1271" w:type="dxa"/>
          </w:tcPr>
          <w:p w14:paraId="317DEC47" w14:textId="77777777" w:rsidR="00BA26D3" w:rsidRDefault="00CA3D06">
            <w:pPr>
              <w:tabs>
                <w:tab w:val="left" w:pos="1307"/>
              </w:tabs>
              <w:rPr>
                <w:rFonts w:ascii="CG Times (WN)" w:hAnsi="CG Times (WN)"/>
                <w:b/>
                <w:bCs/>
              </w:rPr>
            </w:pPr>
            <w:r>
              <w:rPr>
                <w:rFonts w:ascii="CG Times (WN)" w:eastAsia="MS Mincho" w:hAnsi="CG Times (WN)"/>
                <w:lang w:eastAsia="ja-JP"/>
              </w:rPr>
              <w:t>Fujitsu</w:t>
            </w:r>
          </w:p>
        </w:tc>
        <w:tc>
          <w:tcPr>
            <w:tcW w:w="1580" w:type="dxa"/>
          </w:tcPr>
          <w:p w14:paraId="46DE3403" w14:textId="77777777" w:rsidR="00BA26D3" w:rsidRDefault="00CA3D06">
            <w:pPr>
              <w:tabs>
                <w:tab w:val="left" w:pos="1307"/>
              </w:tabs>
              <w:rPr>
                <w:rFonts w:ascii="CG Times (WN)" w:hAnsi="CG Times (WN)"/>
                <w:b/>
                <w:bCs/>
              </w:rPr>
            </w:pPr>
            <w:r>
              <w:rPr>
                <w:rFonts w:ascii="CG Times (WN)" w:eastAsia="MS Mincho" w:hAnsi="CG Times (WN)"/>
                <w:lang w:eastAsia="ja-JP"/>
              </w:rPr>
              <w:t>Y</w:t>
            </w:r>
          </w:p>
        </w:tc>
        <w:tc>
          <w:tcPr>
            <w:tcW w:w="6779" w:type="dxa"/>
          </w:tcPr>
          <w:p w14:paraId="557E3739" w14:textId="77777777" w:rsidR="00BA26D3" w:rsidRDefault="00CA3D06">
            <w:pPr>
              <w:tabs>
                <w:tab w:val="left" w:pos="1307"/>
              </w:tabs>
              <w:rPr>
                <w:rFonts w:ascii="CG Times (WN)" w:hAnsi="CG Times (WN)"/>
                <w:b/>
                <w:bCs/>
              </w:rPr>
            </w:pPr>
            <w:r>
              <w:rPr>
                <w:rFonts w:ascii="CG Times (WN)" w:eastAsia="MS Mincho" w:hAnsi="CG Times (WN)"/>
                <w:lang w:eastAsia="ja-JP"/>
              </w:rPr>
              <w:t xml:space="preserve">Although we understand that alignment across different agenda items is required, the discussion can be conducted in parallel, considering that this agenda item </w:t>
            </w:r>
            <w:r>
              <w:rPr>
                <w:rFonts w:ascii="CG Times (WN)" w:hAnsi="CG Times (WN)"/>
                <w:lang w:eastAsia="ja-JP"/>
              </w:rPr>
              <w:t>has</w:t>
            </w:r>
            <w:r>
              <w:rPr>
                <w:rFonts w:ascii="CG Times (WN)" w:eastAsia="MS Mincho" w:hAnsi="CG Times (WN)"/>
                <w:lang w:eastAsia="ja-JP"/>
              </w:rPr>
              <w:t xml:space="preserve"> only</w:t>
            </w:r>
            <w:r>
              <w:rPr>
                <w:rFonts w:ascii="CG Times (WN)" w:hAnsi="CG Times (WN)"/>
                <w:lang w:eastAsia="ja-JP"/>
              </w:rPr>
              <w:t xml:space="preserve"> been scheduled for three meetings</w:t>
            </w:r>
            <w:r>
              <w:rPr>
                <w:rFonts w:ascii="CG Times (WN)" w:eastAsia="MS Mincho" w:hAnsi="CG Times (WN)"/>
                <w:lang w:eastAsia="ja-JP"/>
              </w:rPr>
              <w:t xml:space="preserve">. </w:t>
            </w:r>
          </w:p>
        </w:tc>
      </w:tr>
      <w:tr w:rsidR="00BA26D3" w14:paraId="206FFD7C" w14:textId="77777777">
        <w:tc>
          <w:tcPr>
            <w:tcW w:w="1271" w:type="dxa"/>
          </w:tcPr>
          <w:p w14:paraId="76B56C8E" w14:textId="77777777" w:rsidR="00BA26D3" w:rsidRDefault="00CA3D06">
            <w:pPr>
              <w:tabs>
                <w:tab w:val="left" w:pos="1307"/>
              </w:tabs>
              <w:rPr>
                <w:rFonts w:ascii="CG Times (WN)" w:eastAsia="SimSun" w:hAnsi="CG Times (WN)"/>
                <w:bCs/>
                <w:lang w:eastAsia="zh-CN"/>
              </w:rPr>
            </w:pPr>
            <w:proofErr w:type="spellStart"/>
            <w:r>
              <w:rPr>
                <w:rFonts w:ascii="CG Times (WN)" w:eastAsia="SimSun" w:hAnsi="CG Times (WN)"/>
                <w:bCs/>
                <w:lang w:eastAsia="zh-CN"/>
              </w:rPr>
              <w:t>Spreadtrum</w:t>
            </w:r>
            <w:proofErr w:type="spellEnd"/>
          </w:p>
        </w:tc>
        <w:tc>
          <w:tcPr>
            <w:tcW w:w="1580" w:type="dxa"/>
          </w:tcPr>
          <w:p w14:paraId="29127148"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Y</w:t>
            </w:r>
          </w:p>
        </w:tc>
        <w:tc>
          <w:tcPr>
            <w:tcW w:w="6779" w:type="dxa"/>
          </w:tcPr>
          <w:p w14:paraId="4390AE00" w14:textId="77777777" w:rsidR="00BA26D3" w:rsidRDefault="00BA26D3">
            <w:pPr>
              <w:tabs>
                <w:tab w:val="left" w:pos="1307"/>
              </w:tabs>
              <w:rPr>
                <w:rFonts w:ascii="CG Times (WN)" w:hAnsi="CG Times (WN)"/>
                <w:b/>
                <w:bCs/>
              </w:rPr>
            </w:pPr>
          </w:p>
        </w:tc>
      </w:tr>
      <w:tr w:rsidR="00BA26D3" w14:paraId="68A2A0D2" w14:textId="77777777">
        <w:tc>
          <w:tcPr>
            <w:tcW w:w="1271" w:type="dxa"/>
          </w:tcPr>
          <w:p w14:paraId="035C3C77" w14:textId="77777777" w:rsidR="00BA26D3" w:rsidRDefault="00CA3D06">
            <w:pPr>
              <w:tabs>
                <w:tab w:val="left" w:pos="1307"/>
              </w:tabs>
              <w:rPr>
                <w:rFonts w:ascii="CG Times (WN)" w:eastAsia="SimSun" w:hAnsi="CG Times (WN)"/>
                <w:bCs/>
                <w:lang w:eastAsia="zh-CN"/>
              </w:rPr>
            </w:pPr>
            <w:r>
              <w:rPr>
                <w:rFonts w:ascii="CG Times (WN)" w:hAnsi="CG Times (WN)"/>
                <w:bCs/>
              </w:rPr>
              <w:t>Panasonic</w:t>
            </w:r>
          </w:p>
        </w:tc>
        <w:tc>
          <w:tcPr>
            <w:tcW w:w="1580" w:type="dxa"/>
          </w:tcPr>
          <w:p w14:paraId="04886079" w14:textId="77777777" w:rsidR="00BA26D3" w:rsidRDefault="00CA3D06">
            <w:pPr>
              <w:tabs>
                <w:tab w:val="left" w:pos="1307"/>
              </w:tabs>
              <w:rPr>
                <w:rFonts w:ascii="CG Times (WN)" w:eastAsia="SimSun" w:hAnsi="CG Times (WN)"/>
                <w:bCs/>
                <w:lang w:eastAsia="zh-CN"/>
              </w:rPr>
            </w:pPr>
            <w:r>
              <w:rPr>
                <w:rFonts w:ascii="CG Times (WN)" w:hAnsi="CG Times (WN)"/>
                <w:bCs/>
              </w:rPr>
              <w:t>Y</w:t>
            </w:r>
          </w:p>
        </w:tc>
        <w:tc>
          <w:tcPr>
            <w:tcW w:w="6779" w:type="dxa"/>
          </w:tcPr>
          <w:p w14:paraId="7EE9C11E" w14:textId="77777777" w:rsidR="00BA26D3" w:rsidRDefault="00CA3D06">
            <w:pPr>
              <w:tabs>
                <w:tab w:val="left" w:pos="1307"/>
              </w:tabs>
              <w:rPr>
                <w:rFonts w:ascii="CG Times (WN)" w:hAnsi="CG Times (WN)"/>
                <w:b/>
                <w:bCs/>
              </w:rPr>
            </w:pPr>
            <w:r>
              <w:rPr>
                <w:rFonts w:ascii="CG Times (WN)" w:hAnsi="CG Times (WN)"/>
              </w:rPr>
              <w:t>We propose to prioritize just one set for each of FR1/2/3 is helpful for further investigation.</w:t>
            </w:r>
          </w:p>
        </w:tc>
      </w:tr>
      <w:tr w:rsidR="00BA26D3" w14:paraId="1BB9362C" w14:textId="77777777">
        <w:tc>
          <w:tcPr>
            <w:tcW w:w="1271" w:type="dxa"/>
          </w:tcPr>
          <w:p w14:paraId="42007AF8" w14:textId="77777777" w:rsidR="00BA26D3" w:rsidRDefault="00CA3D06">
            <w:pPr>
              <w:tabs>
                <w:tab w:val="left" w:pos="1307"/>
              </w:tabs>
              <w:rPr>
                <w:rFonts w:ascii="CG Times (WN)" w:hAnsi="CG Times (WN)"/>
                <w:bCs/>
              </w:rPr>
            </w:pPr>
            <w:r>
              <w:rPr>
                <w:rFonts w:ascii="CG Times (WN)" w:eastAsia="SimSun" w:hAnsi="CG Times (WN)"/>
                <w:bCs/>
                <w:lang w:eastAsia="zh-CN"/>
              </w:rPr>
              <w:t>CATT</w:t>
            </w:r>
          </w:p>
        </w:tc>
        <w:tc>
          <w:tcPr>
            <w:tcW w:w="1580" w:type="dxa"/>
          </w:tcPr>
          <w:p w14:paraId="277A5E67" w14:textId="77777777" w:rsidR="00BA26D3" w:rsidRDefault="00CA3D06">
            <w:pPr>
              <w:tabs>
                <w:tab w:val="left" w:pos="1307"/>
              </w:tabs>
              <w:rPr>
                <w:rFonts w:ascii="CG Times (WN)" w:hAnsi="CG Times (WN)"/>
                <w:bCs/>
              </w:rPr>
            </w:pPr>
            <w:r>
              <w:rPr>
                <w:rFonts w:ascii="CG Times (WN)" w:eastAsia="SimSun" w:hAnsi="CG Times (WN)"/>
                <w:bCs/>
                <w:lang w:eastAsia="zh-CN"/>
              </w:rPr>
              <w:t>Y</w:t>
            </w:r>
          </w:p>
        </w:tc>
        <w:tc>
          <w:tcPr>
            <w:tcW w:w="6779" w:type="dxa"/>
          </w:tcPr>
          <w:p w14:paraId="1C8454E2" w14:textId="77777777" w:rsidR="00BA26D3" w:rsidRDefault="00BA26D3">
            <w:pPr>
              <w:tabs>
                <w:tab w:val="left" w:pos="1307"/>
              </w:tabs>
              <w:rPr>
                <w:rFonts w:ascii="CG Times (WN)" w:hAnsi="CG Times (WN)"/>
              </w:rPr>
            </w:pPr>
          </w:p>
        </w:tc>
      </w:tr>
      <w:tr w:rsidR="00BA26D3" w14:paraId="59EB6E0A" w14:textId="77777777">
        <w:tc>
          <w:tcPr>
            <w:tcW w:w="1271" w:type="dxa"/>
          </w:tcPr>
          <w:p w14:paraId="2B60082F" w14:textId="77777777" w:rsidR="00BA26D3" w:rsidRDefault="00CA3D06">
            <w:pPr>
              <w:tabs>
                <w:tab w:val="left" w:pos="1307"/>
              </w:tabs>
              <w:rPr>
                <w:rFonts w:ascii="CG Times (WN)" w:eastAsia="SimSun" w:hAnsi="CG Times (WN)"/>
                <w:bCs/>
                <w:lang w:eastAsia="zh-CN"/>
              </w:rPr>
            </w:pPr>
            <w:r>
              <w:rPr>
                <w:rFonts w:ascii="CG Times (WN)" w:eastAsia="SimSun" w:hAnsi="CG Times (WN)"/>
                <w:lang w:eastAsia="zh-CN"/>
              </w:rPr>
              <w:t>Xiaomi</w:t>
            </w:r>
          </w:p>
        </w:tc>
        <w:tc>
          <w:tcPr>
            <w:tcW w:w="1580" w:type="dxa"/>
          </w:tcPr>
          <w:p w14:paraId="1E26B085" w14:textId="77777777" w:rsidR="00BA26D3" w:rsidRDefault="00CA3D06">
            <w:pPr>
              <w:tabs>
                <w:tab w:val="left" w:pos="1307"/>
              </w:tabs>
              <w:rPr>
                <w:rFonts w:ascii="CG Times (WN)" w:eastAsia="SimSun" w:hAnsi="CG Times (WN)"/>
                <w:bCs/>
                <w:lang w:eastAsia="zh-CN"/>
              </w:rPr>
            </w:pPr>
            <w:r>
              <w:rPr>
                <w:rFonts w:ascii="CG Times (WN)" w:eastAsia="SimSun" w:hAnsi="CG Times (WN)"/>
                <w:lang w:eastAsia="zh-CN"/>
              </w:rPr>
              <w:t>Y with comments</w:t>
            </w:r>
          </w:p>
        </w:tc>
        <w:tc>
          <w:tcPr>
            <w:tcW w:w="6779" w:type="dxa"/>
          </w:tcPr>
          <w:p w14:paraId="4D4E8FB2" w14:textId="77777777" w:rsidR="00BA26D3" w:rsidRDefault="00CA3D06">
            <w:pPr>
              <w:tabs>
                <w:tab w:val="left" w:pos="1307"/>
              </w:tabs>
              <w:rPr>
                <w:rFonts w:ascii="CG Times (WN)" w:hAnsi="CG Times (WN)"/>
              </w:rPr>
            </w:pPr>
            <w:r>
              <w:rPr>
                <w:rFonts w:ascii="CG Times (WN)" w:eastAsia="SimSun" w:hAnsi="CG Times (WN)"/>
                <w:lang w:eastAsia="zh-CN"/>
              </w:rPr>
              <w:t>The table in the proposal should be the starting point. Rows and columns can be added, if any.</w:t>
            </w:r>
          </w:p>
        </w:tc>
      </w:tr>
      <w:tr w:rsidR="00BA26D3" w14:paraId="59F4B08E" w14:textId="77777777">
        <w:tc>
          <w:tcPr>
            <w:tcW w:w="1271" w:type="dxa"/>
          </w:tcPr>
          <w:p w14:paraId="37E94F53" w14:textId="77777777" w:rsidR="00BA26D3" w:rsidRDefault="00CA3D06">
            <w:pPr>
              <w:tabs>
                <w:tab w:val="left" w:pos="1307"/>
              </w:tabs>
              <w:rPr>
                <w:rFonts w:ascii="CG Times (WN)" w:eastAsia="SimSun" w:hAnsi="CG Times (WN)"/>
                <w:b/>
                <w:bCs/>
                <w:lang w:eastAsia="zh-CN"/>
              </w:rPr>
            </w:pPr>
            <w:r>
              <w:rPr>
                <w:rFonts w:ascii="CG Times (WN)" w:eastAsia="SimSun" w:hAnsi="CG Times (WN)"/>
                <w:lang w:eastAsia="zh-CN"/>
              </w:rPr>
              <w:t>vivo</w:t>
            </w:r>
          </w:p>
        </w:tc>
        <w:tc>
          <w:tcPr>
            <w:tcW w:w="1580" w:type="dxa"/>
          </w:tcPr>
          <w:p w14:paraId="0C94E6E4" w14:textId="77777777" w:rsidR="00BA26D3" w:rsidRDefault="00BA26D3">
            <w:pPr>
              <w:tabs>
                <w:tab w:val="left" w:pos="1307"/>
              </w:tabs>
              <w:rPr>
                <w:rFonts w:ascii="CG Times (WN)" w:eastAsia="SimSun" w:hAnsi="CG Times (WN)"/>
                <w:b/>
                <w:bCs/>
                <w:lang w:eastAsia="zh-CN"/>
              </w:rPr>
            </w:pPr>
          </w:p>
        </w:tc>
        <w:tc>
          <w:tcPr>
            <w:tcW w:w="6779" w:type="dxa"/>
          </w:tcPr>
          <w:p w14:paraId="476A7419" w14:textId="77777777" w:rsidR="00BA26D3" w:rsidRDefault="00CA3D06">
            <w:pPr>
              <w:tabs>
                <w:tab w:val="left" w:pos="1307"/>
              </w:tabs>
              <w:rPr>
                <w:rFonts w:ascii="CG Times (WN)" w:hAnsi="CG Times (WN)"/>
                <w:b/>
                <w:bCs/>
              </w:rPr>
            </w:pPr>
            <w:r>
              <w:rPr>
                <w:rFonts w:ascii="CG Times (WN)" w:eastAsia="SimSun" w:hAnsi="CG Times (WN)"/>
                <w:lang w:eastAsia="zh-CN"/>
              </w:rPr>
              <w:t>What is FR1 range needs to be clarified, e.g. whether 6425-7125MHz is included in FR1 or not</w:t>
            </w:r>
          </w:p>
        </w:tc>
      </w:tr>
      <w:tr w:rsidR="00BA26D3" w14:paraId="76FAAF7B" w14:textId="77777777">
        <w:tc>
          <w:tcPr>
            <w:tcW w:w="1271" w:type="dxa"/>
          </w:tcPr>
          <w:p w14:paraId="1B2630BF" w14:textId="77777777" w:rsidR="00BA26D3" w:rsidRDefault="00CA3D06">
            <w:pPr>
              <w:tabs>
                <w:tab w:val="left" w:pos="1307"/>
              </w:tabs>
              <w:rPr>
                <w:rFonts w:ascii="CG Times (WN)" w:hAnsi="CG Times (WN)"/>
                <w:b/>
                <w:bCs/>
              </w:rPr>
            </w:pPr>
            <w:r>
              <w:rPr>
                <w:rFonts w:ascii="CG Times (WN)" w:hAnsi="CG Times (WN)"/>
              </w:rPr>
              <w:t>Nokia</w:t>
            </w:r>
          </w:p>
        </w:tc>
        <w:tc>
          <w:tcPr>
            <w:tcW w:w="1580" w:type="dxa"/>
          </w:tcPr>
          <w:p w14:paraId="2328DE37" w14:textId="77777777" w:rsidR="00BA26D3" w:rsidRDefault="00CA3D06">
            <w:pPr>
              <w:tabs>
                <w:tab w:val="left" w:pos="1307"/>
              </w:tabs>
              <w:rPr>
                <w:rFonts w:ascii="CG Times (WN)" w:hAnsi="CG Times (WN)"/>
                <w:b/>
                <w:bCs/>
              </w:rPr>
            </w:pPr>
            <w:r>
              <w:rPr>
                <w:rFonts w:ascii="CG Times (WN)" w:hAnsi="CG Times (WN)"/>
              </w:rPr>
              <w:t>Y</w:t>
            </w:r>
          </w:p>
        </w:tc>
        <w:tc>
          <w:tcPr>
            <w:tcW w:w="6779" w:type="dxa"/>
          </w:tcPr>
          <w:p w14:paraId="71E19AC0" w14:textId="77777777" w:rsidR="00BA26D3" w:rsidRDefault="00CA3D06">
            <w:pPr>
              <w:tabs>
                <w:tab w:val="left" w:pos="1307"/>
              </w:tabs>
              <w:rPr>
                <w:rFonts w:ascii="CG Times (WN)" w:hAnsi="CG Times (WN)"/>
                <w:b/>
                <w:bCs/>
              </w:rPr>
            </w:pPr>
            <w:r>
              <w:rPr>
                <w:rFonts w:ascii="CG Times (WN)" w:hAnsi="CG Times (WN)"/>
              </w:rPr>
              <w:t xml:space="preserve">OK to reusing Set 1-3 from TR38.864 and to add Set 4. The values can be discussed in next meeting e.g. if there is need to update set 1-3 and what values to use for </w:t>
            </w:r>
            <w:proofErr w:type="gramStart"/>
            <w:r>
              <w:rPr>
                <w:rFonts w:ascii="CG Times (WN)" w:hAnsi="CG Times (WN)"/>
              </w:rPr>
              <w:t>set</w:t>
            </w:r>
            <w:proofErr w:type="gramEnd"/>
            <w:r>
              <w:rPr>
                <w:rFonts w:ascii="CG Times (WN)" w:hAnsi="CG Times (WN)"/>
              </w:rPr>
              <w:t xml:space="preserve"> 4 (omitted for time being).</w:t>
            </w:r>
          </w:p>
        </w:tc>
      </w:tr>
      <w:tr w:rsidR="00BA26D3" w14:paraId="340144FD" w14:textId="77777777">
        <w:tc>
          <w:tcPr>
            <w:tcW w:w="1271" w:type="dxa"/>
          </w:tcPr>
          <w:p w14:paraId="0A2B0BEE" w14:textId="77777777" w:rsidR="00BA26D3" w:rsidRDefault="00CA3D06">
            <w:pPr>
              <w:tabs>
                <w:tab w:val="left" w:pos="1307"/>
              </w:tabs>
              <w:rPr>
                <w:rFonts w:ascii="CG Times (WN)" w:hAnsi="CG Times (WN)"/>
              </w:rPr>
            </w:pPr>
            <w:r>
              <w:rPr>
                <w:rFonts w:ascii="CG Times (WN)" w:hAnsi="CG Times (WN)"/>
              </w:rPr>
              <w:t>Ericsson</w:t>
            </w:r>
          </w:p>
        </w:tc>
        <w:tc>
          <w:tcPr>
            <w:tcW w:w="1580" w:type="dxa"/>
          </w:tcPr>
          <w:p w14:paraId="307561E2" w14:textId="77777777" w:rsidR="00BA26D3" w:rsidRDefault="00CA3D06">
            <w:pPr>
              <w:tabs>
                <w:tab w:val="left" w:pos="1307"/>
              </w:tabs>
              <w:rPr>
                <w:rFonts w:ascii="CG Times (WN)" w:hAnsi="CG Times (WN)"/>
              </w:rPr>
            </w:pPr>
            <w:r>
              <w:rPr>
                <w:rFonts w:ascii="CG Times (WN)" w:hAnsi="CG Times (WN)"/>
              </w:rPr>
              <w:t>Support with modification</w:t>
            </w:r>
          </w:p>
        </w:tc>
        <w:tc>
          <w:tcPr>
            <w:tcW w:w="6779" w:type="dxa"/>
          </w:tcPr>
          <w:p w14:paraId="2238EC53" w14:textId="77777777" w:rsidR="00BA26D3" w:rsidRDefault="00CA3D06">
            <w:pPr>
              <w:tabs>
                <w:tab w:val="left" w:pos="1307"/>
              </w:tabs>
              <w:rPr>
                <w:rFonts w:ascii="CG Times (WN)" w:hAnsi="CG Times (WN)"/>
              </w:rPr>
            </w:pPr>
            <w:r>
              <w:rPr>
                <w:rFonts w:ascii="CG Times (WN)" w:hAnsi="CG Times (WN)"/>
              </w:rPr>
              <w:t>Support with following modifications:</w:t>
            </w:r>
          </w:p>
          <w:p w14:paraId="7CCF0217" w14:textId="77777777" w:rsidR="00BA26D3" w:rsidRDefault="00CA3D06">
            <w:pPr>
              <w:pStyle w:val="aff6"/>
              <w:numPr>
                <w:ilvl w:val="0"/>
                <w:numId w:val="19"/>
              </w:numPr>
              <w:tabs>
                <w:tab w:val="left" w:pos="1307"/>
              </w:tabs>
              <w:rPr>
                <w:rFonts w:ascii="CG Times (WN)" w:hAnsi="CG Times (WN)"/>
              </w:rPr>
            </w:pPr>
            <w:r>
              <w:rPr>
                <w:rFonts w:ascii="CG Times (WN)" w:eastAsia="Times New Roman" w:hAnsi="CG Times (WN)"/>
                <w:sz w:val="20"/>
                <w:szCs w:val="20"/>
                <w:lang w:eastAsia="en-GB"/>
              </w:rPr>
              <w:t>Set 4 FR3, Total number of DL TX RUs should be “</w:t>
            </w:r>
            <w:r>
              <w:rPr>
                <w:rFonts w:ascii="CG Times (WN)" w:eastAsia="Times New Roman" w:hAnsi="CG Times (WN)"/>
                <w:sz w:val="20"/>
                <w:szCs w:val="20"/>
                <w:highlight w:val="yellow"/>
                <w:lang w:eastAsia="en-GB"/>
              </w:rPr>
              <w:t>TBD</w:t>
            </w:r>
            <w:r>
              <w:rPr>
                <w:rFonts w:ascii="CG Times (WN)" w:eastAsia="Times New Roman" w:hAnsi="CG Times (WN)"/>
                <w:sz w:val="20"/>
                <w:szCs w:val="20"/>
                <w:lang w:eastAsia="en-GB"/>
              </w:rPr>
              <w:t>” instead of 256.</w:t>
            </w:r>
          </w:p>
          <w:p w14:paraId="2C9039AC" w14:textId="77777777" w:rsidR="00BA26D3" w:rsidRDefault="00CA3D06">
            <w:pPr>
              <w:pStyle w:val="aff6"/>
              <w:numPr>
                <w:ilvl w:val="0"/>
                <w:numId w:val="19"/>
              </w:numPr>
              <w:tabs>
                <w:tab w:val="left" w:pos="1307"/>
              </w:tabs>
              <w:rPr>
                <w:rFonts w:ascii="CG Times (WN)" w:hAnsi="CG Times (WN)"/>
              </w:rPr>
            </w:pPr>
            <w:r>
              <w:rPr>
                <w:rFonts w:ascii="CG Times (WN)" w:eastAsia="Times New Roman" w:hAnsi="CG Times (WN)"/>
                <w:sz w:val="20"/>
                <w:szCs w:val="20"/>
                <w:lang w:eastAsia="en-GB"/>
              </w:rPr>
              <w:lastRenderedPageBreak/>
              <w:t xml:space="preserve">Set 4 FR3, Total number of </w:t>
            </w:r>
            <w:r>
              <w:rPr>
                <w:rFonts w:ascii="CG Times (WN)" w:hAnsi="CG Times (WN)"/>
                <w:sz w:val="20"/>
                <w:szCs w:val="20"/>
              </w:rPr>
              <w:t>U</w:t>
            </w:r>
            <w:r>
              <w:rPr>
                <w:rFonts w:ascii="CG Times (WN)" w:eastAsia="Times New Roman" w:hAnsi="CG Times (WN)"/>
                <w:sz w:val="20"/>
                <w:szCs w:val="20"/>
                <w:lang w:eastAsia="en-GB"/>
              </w:rPr>
              <w:t xml:space="preserve">L </w:t>
            </w:r>
            <w:r>
              <w:rPr>
                <w:rFonts w:ascii="CG Times (WN)" w:hAnsi="CG Times (WN)"/>
                <w:sz w:val="20"/>
                <w:szCs w:val="20"/>
              </w:rPr>
              <w:t>R</w:t>
            </w:r>
            <w:r>
              <w:rPr>
                <w:rFonts w:ascii="CG Times (WN)" w:eastAsia="Times New Roman" w:hAnsi="CG Times (WN)"/>
                <w:sz w:val="20"/>
                <w:szCs w:val="20"/>
                <w:lang w:eastAsia="en-GB"/>
              </w:rPr>
              <w:t>X RUs should be “</w:t>
            </w:r>
            <w:r>
              <w:rPr>
                <w:rFonts w:ascii="CG Times (WN)" w:eastAsia="Times New Roman" w:hAnsi="CG Times (WN)"/>
                <w:sz w:val="20"/>
                <w:szCs w:val="20"/>
                <w:highlight w:val="yellow"/>
                <w:lang w:eastAsia="en-GB"/>
              </w:rPr>
              <w:t>TBD</w:t>
            </w:r>
            <w:r>
              <w:rPr>
                <w:rFonts w:ascii="CG Times (WN)" w:eastAsia="Times New Roman" w:hAnsi="CG Times (WN)"/>
                <w:sz w:val="20"/>
                <w:szCs w:val="20"/>
                <w:lang w:eastAsia="en-GB"/>
              </w:rPr>
              <w:t>” instead of 256.</w:t>
            </w:r>
          </w:p>
        </w:tc>
      </w:tr>
      <w:tr w:rsidR="00BA26D3" w14:paraId="15A7F605" w14:textId="77777777">
        <w:tc>
          <w:tcPr>
            <w:tcW w:w="1271" w:type="dxa"/>
          </w:tcPr>
          <w:p w14:paraId="2FC07F05" w14:textId="77777777" w:rsidR="00BA26D3" w:rsidRDefault="00CA3D06">
            <w:pPr>
              <w:tabs>
                <w:tab w:val="left" w:pos="1307"/>
              </w:tabs>
              <w:rPr>
                <w:rFonts w:ascii="CG Times (WN)" w:hAnsi="CG Times (WN)"/>
              </w:rPr>
            </w:pPr>
            <w:proofErr w:type="spellStart"/>
            <w:r>
              <w:rPr>
                <w:rFonts w:ascii="CG Times (WN)" w:eastAsia="Malgun Gothic" w:hAnsi="CG Times (WN)"/>
                <w:lang w:eastAsia="ko-KR"/>
              </w:rPr>
              <w:lastRenderedPageBreak/>
              <w:t>InterDigital</w:t>
            </w:r>
            <w:proofErr w:type="spellEnd"/>
          </w:p>
        </w:tc>
        <w:tc>
          <w:tcPr>
            <w:tcW w:w="1580" w:type="dxa"/>
          </w:tcPr>
          <w:p w14:paraId="06D5A5E2" w14:textId="77777777" w:rsidR="00BA26D3" w:rsidRDefault="00CA3D06">
            <w:pPr>
              <w:tabs>
                <w:tab w:val="left" w:pos="1307"/>
              </w:tabs>
              <w:rPr>
                <w:rFonts w:ascii="CG Times (WN)" w:hAnsi="CG Times (WN)"/>
              </w:rPr>
            </w:pPr>
            <w:r>
              <w:rPr>
                <w:rFonts w:ascii="CG Times (WN)" w:eastAsia="Malgun Gothic" w:hAnsi="CG Times (WN)"/>
                <w:lang w:eastAsia="ko-KR"/>
              </w:rPr>
              <w:t>Y</w:t>
            </w:r>
          </w:p>
        </w:tc>
        <w:tc>
          <w:tcPr>
            <w:tcW w:w="6779" w:type="dxa"/>
          </w:tcPr>
          <w:p w14:paraId="4D497205" w14:textId="77777777" w:rsidR="00BA26D3" w:rsidRDefault="00BA26D3">
            <w:pPr>
              <w:tabs>
                <w:tab w:val="left" w:pos="1307"/>
              </w:tabs>
              <w:rPr>
                <w:rFonts w:ascii="CG Times (WN)" w:hAnsi="CG Times (WN)"/>
              </w:rPr>
            </w:pPr>
          </w:p>
        </w:tc>
      </w:tr>
      <w:tr w:rsidR="00BA26D3" w14:paraId="3A9EC5B3" w14:textId="77777777">
        <w:tc>
          <w:tcPr>
            <w:tcW w:w="1271" w:type="dxa"/>
          </w:tcPr>
          <w:p w14:paraId="6795ED3D" w14:textId="77777777" w:rsidR="00BA26D3" w:rsidRDefault="00CA3D06">
            <w:pPr>
              <w:tabs>
                <w:tab w:val="left" w:pos="1307"/>
              </w:tabs>
              <w:rPr>
                <w:rFonts w:ascii="CG Times (WN)" w:eastAsia="Malgun Gothic" w:hAnsi="CG Times (WN)"/>
                <w:lang w:eastAsia="ko-KR"/>
              </w:rPr>
            </w:pPr>
            <w:r>
              <w:rPr>
                <w:rFonts w:ascii="CG Times (WN)" w:eastAsia="Malgun Gothic" w:hAnsi="CG Times (WN)"/>
                <w:lang w:eastAsia="ko-KR"/>
              </w:rPr>
              <w:t>Apple</w:t>
            </w:r>
          </w:p>
        </w:tc>
        <w:tc>
          <w:tcPr>
            <w:tcW w:w="1580" w:type="dxa"/>
          </w:tcPr>
          <w:p w14:paraId="7DBB2BAD" w14:textId="77777777" w:rsidR="00BA26D3" w:rsidRDefault="00CA3D06">
            <w:pPr>
              <w:tabs>
                <w:tab w:val="left" w:pos="1307"/>
              </w:tabs>
              <w:rPr>
                <w:rFonts w:ascii="CG Times (WN)" w:eastAsia="Malgun Gothic" w:hAnsi="CG Times (WN)"/>
                <w:lang w:eastAsia="ko-KR"/>
              </w:rPr>
            </w:pPr>
            <w:r>
              <w:rPr>
                <w:rFonts w:ascii="CG Times (WN)" w:eastAsia="Malgun Gothic" w:hAnsi="CG Times (WN)"/>
                <w:lang w:eastAsia="ko-KR"/>
              </w:rPr>
              <w:t>Y</w:t>
            </w:r>
          </w:p>
        </w:tc>
        <w:tc>
          <w:tcPr>
            <w:tcW w:w="6779" w:type="dxa"/>
          </w:tcPr>
          <w:p w14:paraId="108788FB" w14:textId="77777777" w:rsidR="00BA26D3" w:rsidRDefault="00BA26D3">
            <w:pPr>
              <w:tabs>
                <w:tab w:val="left" w:pos="1307"/>
              </w:tabs>
              <w:rPr>
                <w:rFonts w:ascii="CG Times (WN)" w:hAnsi="CG Times (WN)"/>
              </w:rPr>
            </w:pPr>
          </w:p>
        </w:tc>
      </w:tr>
      <w:tr w:rsidR="00BA26D3" w14:paraId="22904BD4" w14:textId="77777777">
        <w:tc>
          <w:tcPr>
            <w:tcW w:w="1271" w:type="dxa"/>
          </w:tcPr>
          <w:p w14:paraId="78132690" w14:textId="77777777" w:rsidR="00BA26D3" w:rsidRDefault="00CA3D06">
            <w:pPr>
              <w:tabs>
                <w:tab w:val="left" w:pos="1307"/>
              </w:tabs>
              <w:rPr>
                <w:rFonts w:ascii="CG Times (WN)" w:eastAsia="Malgun Gothic" w:hAnsi="CG Times (WN)"/>
                <w:lang w:eastAsia="ko-KR"/>
              </w:rPr>
            </w:pPr>
            <w:r>
              <w:rPr>
                <w:rFonts w:ascii="CG Times (WN)" w:hAnsi="CG Times (WN)"/>
              </w:rPr>
              <w:t>Qualcomm</w:t>
            </w:r>
          </w:p>
        </w:tc>
        <w:tc>
          <w:tcPr>
            <w:tcW w:w="1580" w:type="dxa"/>
          </w:tcPr>
          <w:p w14:paraId="11BB478B" w14:textId="77777777" w:rsidR="00BA26D3" w:rsidRDefault="00BA26D3">
            <w:pPr>
              <w:tabs>
                <w:tab w:val="left" w:pos="1307"/>
              </w:tabs>
              <w:rPr>
                <w:rFonts w:ascii="CG Times (WN)" w:eastAsia="Malgun Gothic" w:hAnsi="CG Times (WN)"/>
                <w:lang w:eastAsia="ko-KR"/>
              </w:rPr>
            </w:pPr>
          </w:p>
        </w:tc>
        <w:tc>
          <w:tcPr>
            <w:tcW w:w="6779" w:type="dxa"/>
          </w:tcPr>
          <w:p w14:paraId="58B46242" w14:textId="77777777" w:rsidR="00BA26D3" w:rsidRDefault="00CA3D06">
            <w:pPr>
              <w:tabs>
                <w:tab w:val="left" w:pos="1307"/>
              </w:tabs>
              <w:rPr>
                <w:rFonts w:ascii="CG Times (WN)" w:hAnsi="CG Times (WN)"/>
              </w:rPr>
            </w:pPr>
            <w:r>
              <w:rPr>
                <w:rFonts w:ascii="CG Times (WN)" w:hAnsi="CG Times (WN)"/>
              </w:rPr>
              <w:t>For Set 4, we’d like to consider 400MHz instead of 200MHz bandwidth, and 60kHz SCS instead of 30.</w:t>
            </w:r>
          </w:p>
          <w:p w14:paraId="1B2A51C0" w14:textId="77777777" w:rsidR="00BA26D3" w:rsidRDefault="00CA3D06">
            <w:pPr>
              <w:tabs>
                <w:tab w:val="left" w:pos="1307"/>
              </w:tabs>
              <w:rPr>
                <w:rFonts w:ascii="CG Times (WN)" w:hAnsi="CG Times (WN)"/>
              </w:rPr>
            </w:pPr>
            <w:r>
              <w:rPr>
                <w:rFonts w:ascii="CG Times (WN)" w:hAnsi="CG Times (WN)"/>
              </w:rPr>
              <w:t>On the number of antennas and DL power, our understanding is that those will be based on the discussions in Agenda Item 11.2.</w:t>
            </w:r>
          </w:p>
          <w:p w14:paraId="418EE913" w14:textId="77777777" w:rsidR="00BA26D3" w:rsidRDefault="00CA3D06">
            <w:pPr>
              <w:tabs>
                <w:tab w:val="left" w:pos="1307"/>
              </w:tabs>
              <w:rPr>
                <w:rFonts w:ascii="CG Times (WN)" w:hAnsi="CG Times (WN)"/>
              </w:rPr>
            </w:pPr>
            <w:r>
              <w:rPr>
                <w:rFonts w:ascii="CG Times (WN)" w:hAnsi="CG Times (WN)"/>
              </w:rPr>
              <w:t>We submitted our energy evaluation assumptions under the evaluation assumption agenda (11.2) in R1-2506217. There we provided input on UE and BS power models</w:t>
            </w:r>
          </w:p>
        </w:tc>
      </w:tr>
      <w:tr w:rsidR="00BA26D3" w14:paraId="5F08A151" w14:textId="77777777">
        <w:tc>
          <w:tcPr>
            <w:tcW w:w="1271" w:type="dxa"/>
          </w:tcPr>
          <w:p w14:paraId="14B9DA43" w14:textId="77777777" w:rsidR="00BA26D3" w:rsidRDefault="00CA3D06">
            <w:pPr>
              <w:tabs>
                <w:tab w:val="left" w:pos="1307"/>
              </w:tabs>
              <w:rPr>
                <w:rFonts w:ascii="CG Times (WN)" w:eastAsia="SimSun" w:hAnsi="CG Times (WN)"/>
                <w:lang w:eastAsia="zh-C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38F6F270" w14:textId="77777777" w:rsidR="00BA26D3" w:rsidRDefault="00CA3D06">
            <w:pPr>
              <w:tabs>
                <w:tab w:val="left" w:pos="1307"/>
              </w:tabs>
              <w:rPr>
                <w:rFonts w:ascii="CG Times (WN)" w:eastAsia="SimSun" w:hAnsi="CG Times (WN)"/>
                <w:lang w:eastAsia="zh-CN"/>
              </w:rPr>
            </w:pPr>
            <w:r>
              <w:rPr>
                <w:rFonts w:ascii="CG Times (WN)" w:eastAsia="SimSun" w:hAnsi="CG Times (WN)"/>
                <w:lang w:eastAsia="zh-CN"/>
              </w:rPr>
              <w:t>Minor</w:t>
            </w:r>
          </w:p>
        </w:tc>
        <w:tc>
          <w:tcPr>
            <w:tcW w:w="6779" w:type="dxa"/>
          </w:tcPr>
          <w:p w14:paraId="74BF9211" w14:textId="77777777" w:rsidR="00BA26D3" w:rsidRDefault="00CA3D06">
            <w:pPr>
              <w:tabs>
                <w:tab w:val="left" w:pos="1307"/>
              </w:tabs>
              <w:rPr>
                <w:rFonts w:eastAsia="SimSun"/>
                <w:lang w:eastAsia="zh-CN"/>
              </w:rPr>
            </w:pPr>
            <w:r>
              <w:rPr>
                <w:rFonts w:eastAsia="SimSun"/>
                <w:lang w:eastAsia="zh-CN"/>
              </w:rPr>
              <w:t>On “system BW” row, FR3 is not officially defined yet. Besides, suggest</w:t>
            </w:r>
          </w:p>
          <w:p w14:paraId="74539F24" w14:textId="77777777" w:rsidR="00BA26D3" w:rsidRDefault="00CA3D06">
            <w:pPr>
              <w:tabs>
                <w:tab w:val="left" w:pos="1307"/>
              </w:tabs>
              <w:rPr>
                <w:rFonts w:eastAsia="SimSun"/>
                <w:lang w:eastAsia="zh-CN"/>
              </w:rPr>
            </w:pPr>
            <w:r>
              <w:rPr>
                <w:rFonts w:eastAsia="SimSun"/>
                <w:b/>
                <w:bCs/>
                <w:lang w:eastAsia="zh-CN"/>
              </w:rPr>
              <w:t xml:space="preserve">[100MHz, 200MHz] </w:t>
            </w:r>
            <w:r>
              <w:rPr>
                <w:rFonts w:eastAsia="SimSun"/>
                <w:lang w:eastAsia="zh-CN"/>
              </w:rPr>
              <w:t>for further discussion/down-selection.</w:t>
            </w:r>
          </w:p>
          <w:p w14:paraId="470D29C7" w14:textId="77777777" w:rsidR="00BA26D3" w:rsidRDefault="00CA3D06">
            <w:pPr>
              <w:tabs>
                <w:tab w:val="left" w:pos="1307"/>
              </w:tabs>
              <w:rPr>
                <w:rFonts w:eastAsia="SimSun"/>
                <w:lang w:eastAsia="zh-CN"/>
              </w:rPr>
            </w:pPr>
            <w:r>
              <w:rPr>
                <w:rFonts w:eastAsia="SimSun"/>
                <w:lang w:eastAsia="zh-CN"/>
              </w:rPr>
              <w:t xml:space="preserve">Reason: the max BW for FR2 is 400M while the system BW in the reference configuration for FR2 was defined as100MHz in Rel-18 NES, due to the reason that scaling can be used. Thus, system BW is not necessarily same as the max BW in a FR. </w:t>
            </w:r>
          </w:p>
        </w:tc>
      </w:tr>
      <w:tr w:rsidR="00BA26D3" w14:paraId="25AD3129" w14:textId="77777777">
        <w:tc>
          <w:tcPr>
            <w:tcW w:w="1271" w:type="dxa"/>
          </w:tcPr>
          <w:p w14:paraId="69217B16" w14:textId="77777777" w:rsidR="00BA26D3" w:rsidRDefault="00CA3D06">
            <w:pPr>
              <w:tabs>
                <w:tab w:val="left" w:pos="1307"/>
              </w:tabs>
              <w:rPr>
                <w:rFonts w:ascii="CG Times (WN)" w:eastAsia="SimSun" w:hAnsi="CG Times (WN)"/>
                <w:lang w:eastAsia="zh-CN"/>
              </w:rPr>
            </w:pPr>
            <w:r>
              <w:rPr>
                <w:rFonts w:ascii="CG Times (WN)" w:eastAsia="SimSun" w:hAnsi="CG Times (WN)"/>
                <w:lang w:eastAsia="zh-CN"/>
              </w:rPr>
              <w:t xml:space="preserve">Lenovo </w:t>
            </w:r>
          </w:p>
        </w:tc>
        <w:tc>
          <w:tcPr>
            <w:tcW w:w="1580" w:type="dxa"/>
          </w:tcPr>
          <w:p w14:paraId="447BF2F4" w14:textId="77777777" w:rsidR="00BA26D3" w:rsidRDefault="00CA3D06">
            <w:pPr>
              <w:tabs>
                <w:tab w:val="left" w:pos="1307"/>
              </w:tabs>
              <w:rPr>
                <w:rFonts w:ascii="CG Times (WN)" w:eastAsia="SimSun" w:hAnsi="CG Times (WN)"/>
                <w:lang w:eastAsia="zh-CN"/>
              </w:rPr>
            </w:pPr>
            <w:r>
              <w:rPr>
                <w:rFonts w:ascii="CG Times (WN)" w:eastAsia="SimSun" w:hAnsi="CG Times (WN)"/>
                <w:lang w:eastAsia="zh-CN"/>
              </w:rPr>
              <w:t>Y</w:t>
            </w:r>
          </w:p>
        </w:tc>
        <w:tc>
          <w:tcPr>
            <w:tcW w:w="6779" w:type="dxa"/>
          </w:tcPr>
          <w:p w14:paraId="62244D0F" w14:textId="77777777" w:rsidR="00BA26D3" w:rsidRDefault="00BA26D3">
            <w:pPr>
              <w:tabs>
                <w:tab w:val="left" w:pos="1307"/>
              </w:tabs>
              <w:rPr>
                <w:rFonts w:ascii="CG Times (WN)" w:eastAsia="SimSun" w:hAnsi="CG Times (WN)"/>
                <w:lang w:eastAsia="zh-CN"/>
              </w:rPr>
            </w:pPr>
          </w:p>
        </w:tc>
      </w:tr>
      <w:tr w:rsidR="00BA26D3" w14:paraId="0E16AD87" w14:textId="77777777">
        <w:tc>
          <w:tcPr>
            <w:tcW w:w="1271" w:type="dxa"/>
          </w:tcPr>
          <w:p w14:paraId="0043BD47" w14:textId="77777777" w:rsidR="00BA26D3" w:rsidRDefault="00CA3D06">
            <w:pPr>
              <w:tabs>
                <w:tab w:val="left" w:pos="1307"/>
              </w:tabs>
              <w:rPr>
                <w:rFonts w:ascii="CG Times (WN)" w:eastAsia="SimSun" w:hAnsi="CG Times (WN)"/>
                <w:lang w:eastAsia="zh-CN"/>
              </w:rPr>
            </w:pPr>
            <w:r>
              <w:rPr>
                <w:rFonts w:ascii="CG Times (WN)" w:eastAsia="SimSun" w:hAnsi="CG Times (WN)"/>
                <w:lang w:eastAsia="zh-CN"/>
              </w:rPr>
              <w:t>ZTE, Sanechips</w:t>
            </w:r>
          </w:p>
        </w:tc>
        <w:tc>
          <w:tcPr>
            <w:tcW w:w="1580" w:type="dxa"/>
          </w:tcPr>
          <w:p w14:paraId="41C0F5EE" w14:textId="77777777" w:rsidR="00BA26D3" w:rsidRDefault="00CA3D06">
            <w:pPr>
              <w:tabs>
                <w:tab w:val="left" w:pos="1307"/>
              </w:tabs>
              <w:rPr>
                <w:rFonts w:ascii="CG Times (WN)" w:eastAsia="SimSun" w:hAnsi="CG Times (WN)"/>
                <w:b/>
                <w:bCs/>
                <w:lang w:eastAsia="zh-CN"/>
              </w:rPr>
            </w:pPr>
            <w:r>
              <w:rPr>
                <w:rFonts w:ascii="CG Times (WN)" w:eastAsia="SimSun" w:hAnsi="CG Times (WN)"/>
                <w:b/>
                <w:bCs/>
                <w:lang w:eastAsia="zh-CN"/>
              </w:rPr>
              <w:t>Y</w:t>
            </w:r>
          </w:p>
        </w:tc>
        <w:tc>
          <w:tcPr>
            <w:tcW w:w="6779" w:type="dxa"/>
          </w:tcPr>
          <w:p w14:paraId="22A77A97" w14:textId="77777777" w:rsidR="00BA26D3" w:rsidRDefault="00BA26D3">
            <w:pPr>
              <w:tabs>
                <w:tab w:val="left" w:pos="1307"/>
              </w:tabs>
              <w:rPr>
                <w:rFonts w:ascii="CG Times (WN)" w:eastAsia="SimSun" w:hAnsi="CG Times (WN)"/>
                <w:lang w:eastAsia="zh-CN"/>
              </w:rPr>
            </w:pPr>
          </w:p>
        </w:tc>
      </w:tr>
      <w:tr w:rsidR="00BA26D3" w14:paraId="272F1085" w14:textId="77777777">
        <w:tc>
          <w:tcPr>
            <w:tcW w:w="1271" w:type="dxa"/>
            <w:tcBorders>
              <w:top w:val="nil"/>
              <w:bottom w:val="single" w:sz="4" w:space="0" w:color="auto"/>
            </w:tcBorders>
          </w:tcPr>
          <w:p w14:paraId="170BD023" w14:textId="77777777" w:rsidR="00BA26D3" w:rsidRDefault="00CA3D06">
            <w:pPr>
              <w:tabs>
                <w:tab w:val="left" w:pos="1307"/>
              </w:tabs>
              <w:rPr>
                <w:bCs/>
              </w:rPr>
            </w:pPr>
            <w:proofErr w:type="spellStart"/>
            <w:r>
              <w:rPr>
                <w:bCs/>
              </w:rPr>
              <w:t>CEWiT</w:t>
            </w:r>
            <w:proofErr w:type="spellEnd"/>
          </w:p>
        </w:tc>
        <w:tc>
          <w:tcPr>
            <w:tcW w:w="1580" w:type="dxa"/>
            <w:tcBorders>
              <w:top w:val="nil"/>
              <w:bottom w:val="single" w:sz="4" w:space="0" w:color="auto"/>
            </w:tcBorders>
          </w:tcPr>
          <w:p w14:paraId="3B3C9C1E" w14:textId="77777777" w:rsidR="00BA26D3" w:rsidRDefault="00CA3D06">
            <w:pPr>
              <w:tabs>
                <w:tab w:val="left" w:pos="1307"/>
              </w:tabs>
              <w:rPr>
                <w:bCs/>
              </w:rPr>
            </w:pPr>
            <w:r>
              <w:rPr>
                <w:bCs/>
              </w:rPr>
              <w:t>Y</w:t>
            </w:r>
          </w:p>
        </w:tc>
        <w:tc>
          <w:tcPr>
            <w:tcW w:w="6779" w:type="dxa"/>
            <w:tcBorders>
              <w:top w:val="nil"/>
              <w:bottom w:val="single" w:sz="4" w:space="0" w:color="auto"/>
            </w:tcBorders>
          </w:tcPr>
          <w:p w14:paraId="1F3DF6BA" w14:textId="77777777" w:rsidR="00BA26D3" w:rsidRDefault="00CA3D06">
            <w:pPr>
              <w:tabs>
                <w:tab w:val="left" w:pos="1307"/>
              </w:tabs>
              <w:rPr>
                <w:rFonts w:ascii="CG Times (WN)" w:hAnsi="CG Times (WN)"/>
              </w:rPr>
            </w:pPr>
            <w:r>
              <w:rPr>
                <w:rFonts w:ascii="CG Times (WN)" w:hAnsi="CG Times (WN)"/>
              </w:rPr>
              <w:t>We are ok to discuss the proposal starting from RAN1#122</w:t>
            </w:r>
          </w:p>
        </w:tc>
      </w:tr>
      <w:tr w:rsidR="00BA26D3" w14:paraId="2804447A" w14:textId="77777777">
        <w:tc>
          <w:tcPr>
            <w:tcW w:w="1271" w:type="dxa"/>
            <w:tcBorders>
              <w:top w:val="single" w:sz="4" w:space="0" w:color="auto"/>
              <w:bottom w:val="single" w:sz="4" w:space="0" w:color="auto"/>
            </w:tcBorders>
          </w:tcPr>
          <w:p w14:paraId="539974B7" w14:textId="77777777" w:rsidR="00BA26D3" w:rsidRDefault="00CA3D06">
            <w:pPr>
              <w:tabs>
                <w:tab w:val="left" w:pos="1307"/>
              </w:tabs>
              <w:rPr>
                <w:bCs/>
              </w:rPr>
            </w:pPr>
            <w:r>
              <w:rPr>
                <w:bCs/>
              </w:rPr>
              <w:t>Samsung</w:t>
            </w:r>
          </w:p>
        </w:tc>
        <w:tc>
          <w:tcPr>
            <w:tcW w:w="1580" w:type="dxa"/>
            <w:tcBorders>
              <w:top w:val="single" w:sz="4" w:space="0" w:color="auto"/>
              <w:bottom w:val="single" w:sz="4" w:space="0" w:color="auto"/>
            </w:tcBorders>
          </w:tcPr>
          <w:p w14:paraId="411F6560" w14:textId="77777777" w:rsidR="00BA26D3" w:rsidRDefault="00CA3D06">
            <w:pPr>
              <w:tabs>
                <w:tab w:val="left" w:pos="1307"/>
              </w:tabs>
              <w:rPr>
                <w:bCs/>
              </w:rPr>
            </w:pPr>
            <w:r>
              <w:rPr>
                <w:rFonts w:eastAsia="Malgun Gothic" w:hint="eastAsia"/>
                <w:bCs/>
                <w:lang w:eastAsia="ko-KR"/>
              </w:rPr>
              <w:t>Y</w:t>
            </w:r>
          </w:p>
        </w:tc>
        <w:tc>
          <w:tcPr>
            <w:tcW w:w="6779" w:type="dxa"/>
            <w:tcBorders>
              <w:top w:val="single" w:sz="4" w:space="0" w:color="auto"/>
              <w:bottom w:val="single" w:sz="4" w:space="0" w:color="auto"/>
            </w:tcBorders>
          </w:tcPr>
          <w:p w14:paraId="6C80E5FE" w14:textId="77777777" w:rsidR="00BA26D3" w:rsidRDefault="00BA26D3">
            <w:pPr>
              <w:tabs>
                <w:tab w:val="left" w:pos="1307"/>
              </w:tabs>
              <w:rPr>
                <w:rFonts w:ascii="CG Times (WN)" w:hAnsi="CG Times (WN)"/>
              </w:rPr>
            </w:pPr>
          </w:p>
        </w:tc>
      </w:tr>
      <w:tr w:rsidR="00BA26D3" w14:paraId="6AD3D042" w14:textId="77777777">
        <w:tc>
          <w:tcPr>
            <w:tcW w:w="1271" w:type="dxa"/>
            <w:tcBorders>
              <w:top w:val="single" w:sz="4" w:space="0" w:color="auto"/>
              <w:bottom w:val="single" w:sz="4" w:space="0" w:color="auto"/>
            </w:tcBorders>
          </w:tcPr>
          <w:p w14:paraId="46C3B1E5" w14:textId="77777777" w:rsidR="00BA26D3" w:rsidRDefault="00CA3D06">
            <w:pPr>
              <w:tabs>
                <w:tab w:val="left" w:pos="1307"/>
              </w:tabs>
              <w:rPr>
                <w:bCs/>
              </w:rPr>
            </w:pPr>
            <w:r>
              <w:rPr>
                <w:bCs/>
              </w:rPr>
              <w:t>Fraunhofer</w:t>
            </w:r>
          </w:p>
        </w:tc>
        <w:tc>
          <w:tcPr>
            <w:tcW w:w="1580" w:type="dxa"/>
            <w:tcBorders>
              <w:top w:val="single" w:sz="4" w:space="0" w:color="auto"/>
              <w:bottom w:val="single" w:sz="4" w:space="0" w:color="auto"/>
            </w:tcBorders>
          </w:tcPr>
          <w:p w14:paraId="5C8C7329" w14:textId="77777777" w:rsidR="00BA26D3" w:rsidRDefault="00CA3D06">
            <w:pPr>
              <w:tabs>
                <w:tab w:val="left" w:pos="1307"/>
              </w:tabs>
              <w:rPr>
                <w:rFonts w:eastAsia="Malgun Gothic"/>
                <w:bCs/>
                <w:lang w:eastAsia="ko-KR"/>
              </w:rPr>
            </w:pPr>
            <w:r>
              <w:rPr>
                <w:rFonts w:eastAsia="Malgun Gothic"/>
                <w:bCs/>
                <w:lang w:eastAsia="ko-KR"/>
              </w:rPr>
              <w:t>Y</w:t>
            </w:r>
          </w:p>
        </w:tc>
        <w:tc>
          <w:tcPr>
            <w:tcW w:w="6779" w:type="dxa"/>
            <w:tcBorders>
              <w:top w:val="single" w:sz="4" w:space="0" w:color="auto"/>
              <w:bottom w:val="single" w:sz="4" w:space="0" w:color="auto"/>
            </w:tcBorders>
          </w:tcPr>
          <w:p w14:paraId="132AC4FD" w14:textId="77777777" w:rsidR="00BA26D3" w:rsidRDefault="00BA26D3">
            <w:pPr>
              <w:tabs>
                <w:tab w:val="left" w:pos="1307"/>
              </w:tabs>
              <w:rPr>
                <w:rFonts w:ascii="CG Times (WN)" w:hAnsi="CG Times (WN)"/>
              </w:rPr>
            </w:pPr>
          </w:p>
        </w:tc>
      </w:tr>
      <w:tr w:rsidR="00BA26D3" w14:paraId="413AE0E1" w14:textId="77777777">
        <w:tc>
          <w:tcPr>
            <w:tcW w:w="1271" w:type="dxa"/>
            <w:tcBorders>
              <w:top w:val="single" w:sz="4" w:space="0" w:color="auto"/>
            </w:tcBorders>
          </w:tcPr>
          <w:p w14:paraId="5AE97693" w14:textId="77777777" w:rsidR="00BA26D3" w:rsidRDefault="00CA3D06">
            <w:pPr>
              <w:tabs>
                <w:tab w:val="left" w:pos="1307"/>
              </w:tabs>
              <w:rPr>
                <w:bCs/>
              </w:rPr>
            </w:pPr>
            <w:r>
              <w:rPr>
                <w:bCs/>
              </w:rPr>
              <w:t>TCL</w:t>
            </w:r>
          </w:p>
        </w:tc>
        <w:tc>
          <w:tcPr>
            <w:tcW w:w="1580" w:type="dxa"/>
            <w:tcBorders>
              <w:top w:val="single" w:sz="4" w:space="0" w:color="auto"/>
            </w:tcBorders>
          </w:tcPr>
          <w:p w14:paraId="4976D652" w14:textId="77777777" w:rsidR="00BA26D3" w:rsidRDefault="00BA26D3">
            <w:pPr>
              <w:tabs>
                <w:tab w:val="left" w:pos="1307"/>
              </w:tabs>
              <w:rPr>
                <w:rFonts w:eastAsia="Malgun Gothic"/>
                <w:bCs/>
                <w:lang w:eastAsia="ko-KR"/>
              </w:rPr>
            </w:pPr>
          </w:p>
        </w:tc>
        <w:tc>
          <w:tcPr>
            <w:tcW w:w="6779" w:type="dxa"/>
            <w:tcBorders>
              <w:top w:val="single" w:sz="4" w:space="0" w:color="auto"/>
            </w:tcBorders>
          </w:tcPr>
          <w:p w14:paraId="6F08D75C" w14:textId="77777777" w:rsidR="00BA26D3" w:rsidRDefault="00CA3D06">
            <w:pPr>
              <w:tabs>
                <w:tab w:val="left" w:pos="1307"/>
              </w:tabs>
              <w:rPr>
                <w:rFonts w:ascii="CG Times (WN)" w:hAnsi="CG Times (WN)"/>
              </w:rPr>
            </w:pPr>
            <w:r>
              <w:rPr>
                <w:rFonts w:ascii="CG Times (WN)" w:hAnsi="CG Times (WN)"/>
              </w:rPr>
              <w:t xml:space="preserve">Some parameters </w:t>
            </w:r>
            <w:proofErr w:type="gramStart"/>
            <w:r>
              <w:rPr>
                <w:rFonts w:ascii="CG Times (WN)" w:hAnsi="CG Times (WN)"/>
              </w:rPr>
              <w:t>needs</w:t>
            </w:r>
            <w:proofErr w:type="gramEnd"/>
            <w:r>
              <w:rPr>
                <w:rFonts w:ascii="CG Times (WN)" w:hAnsi="CG Times (WN)"/>
              </w:rPr>
              <w:t xml:space="preserve"> to be carefully checked especially for FR 3 setting.</w:t>
            </w:r>
          </w:p>
        </w:tc>
      </w:tr>
      <w:tr w:rsidR="004B6805" w:rsidRPr="00427FFA" w14:paraId="2747ED41" w14:textId="77777777" w:rsidTr="004B6805">
        <w:tc>
          <w:tcPr>
            <w:tcW w:w="1271" w:type="dxa"/>
          </w:tcPr>
          <w:p w14:paraId="4B1F132E" w14:textId="77777777" w:rsidR="004B6805" w:rsidRPr="00770A70" w:rsidRDefault="004B6805" w:rsidP="00150F99">
            <w:pPr>
              <w:tabs>
                <w:tab w:val="left" w:pos="1307"/>
              </w:tabs>
              <w:rPr>
                <w:rFonts w:eastAsia="SimSun"/>
                <w:b/>
                <w:bCs/>
                <w:lang w:eastAsia="zh-CN"/>
              </w:rPr>
            </w:pPr>
            <w:r>
              <w:rPr>
                <w:rFonts w:eastAsia="SimSun" w:hint="eastAsia"/>
                <w:b/>
                <w:bCs/>
                <w:lang w:eastAsia="zh-CN"/>
              </w:rPr>
              <w:t>OPPO</w:t>
            </w:r>
          </w:p>
        </w:tc>
        <w:tc>
          <w:tcPr>
            <w:tcW w:w="1580" w:type="dxa"/>
          </w:tcPr>
          <w:p w14:paraId="022F9C30" w14:textId="77777777" w:rsidR="004B6805" w:rsidRPr="00770A70" w:rsidRDefault="004B6805" w:rsidP="00150F99">
            <w:pPr>
              <w:tabs>
                <w:tab w:val="left" w:pos="1307"/>
              </w:tabs>
              <w:rPr>
                <w:rFonts w:eastAsia="SimSun"/>
                <w:b/>
                <w:bCs/>
                <w:lang w:eastAsia="zh-CN"/>
              </w:rPr>
            </w:pPr>
            <w:r>
              <w:rPr>
                <w:rFonts w:eastAsia="SimSun" w:hint="eastAsia"/>
                <w:b/>
                <w:bCs/>
                <w:lang w:eastAsia="zh-CN"/>
              </w:rPr>
              <w:t>Y</w:t>
            </w:r>
          </w:p>
        </w:tc>
        <w:tc>
          <w:tcPr>
            <w:tcW w:w="6779" w:type="dxa"/>
          </w:tcPr>
          <w:p w14:paraId="7787940F" w14:textId="77777777" w:rsidR="004B6805" w:rsidRPr="00427FFA" w:rsidRDefault="004B6805" w:rsidP="00150F99">
            <w:pPr>
              <w:tabs>
                <w:tab w:val="left" w:pos="1307"/>
              </w:tabs>
              <w:rPr>
                <w:b/>
                <w:bCs/>
              </w:rPr>
            </w:pPr>
          </w:p>
        </w:tc>
      </w:tr>
      <w:tr w:rsidR="00A66F94" w:rsidRPr="00427FFA" w14:paraId="01E952D8" w14:textId="77777777" w:rsidTr="004B6805">
        <w:tc>
          <w:tcPr>
            <w:tcW w:w="1271" w:type="dxa"/>
          </w:tcPr>
          <w:p w14:paraId="1D8C0054" w14:textId="3BC97BDE" w:rsidR="00A66F94" w:rsidRPr="00A66F94" w:rsidRDefault="00A66F94" w:rsidP="00150F99">
            <w:pPr>
              <w:tabs>
                <w:tab w:val="left" w:pos="1307"/>
              </w:tabs>
              <w:rPr>
                <w:rFonts w:eastAsia="SimSun"/>
                <w:lang w:eastAsia="zh-CN"/>
              </w:rPr>
            </w:pPr>
            <w:r>
              <w:rPr>
                <w:rFonts w:eastAsia="SimSun"/>
                <w:lang w:eastAsia="zh-CN"/>
              </w:rPr>
              <w:t>Vodafone</w:t>
            </w:r>
          </w:p>
        </w:tc>
        <w:tc>
          <w:tcPr>
            <w:tcW w:w="1580" w:type="dxa"/>
          </w:tcPr>
          <w:p w14:paraId="1EF55289" w14:textId="77777777" w:rsidR="00A66F94" w:rsidRDefault="00A66F94" w:rsidP="00150F99">
            <w:pPr>
              <w:tabs>
                <w:tab w:val="left" w:pos="1307"/>
              </w:tabs>
              <w:rPr>
                <w:rFonts w:eastAsia="SimSun"/>
                <w:b/>
                <w:bCs/>
                <w:lang w:eastAsia="zh-CN"/>
              </w:rPr>
            </w:pPr>
          </w:p>
        </w:tc>
        <w:tc>
          <w:tcPr>
            <w:tcW w:w="6779" w:type="dxa"/>
          </w:tcPr>
          <w:p w14:paraId="446C1834" w14:textId="16387122" w:rsidR="00A66F94" w:rsidRPr="00A66F94" w:rsidRDefault="00A66F94" w:rsidP="00150F99">
            <w:pPr>
              <w:tabs>
                <w:tab w:val="left" w:pos="1307"/>
              </w:tabs>
            </w:pPr>
            <w:r w:rsidRPr="00A66F94">
              <w:t>We propose to also have a new set for the evaluation of SBFD base station and ISAC base station, as the extra hardware components required to perform both techniques may generate extra energy consumption</w:t>
            </w:r>
          </w:p>
        </w:tc>
      </w:tr>
    </w:tbl>
    <w:p w14:paraId="0AD1E657" w14:textId="77777777" w:rsidR="00BA26D3" w:rsidRDefault="00BA26D3">
      <w:pPr>
        <w:tabs>
          <w:tab w:val="left" w:pos="1307"/>
        </w:tabs>
      </w:pPr>
    </w:p>
    <w:p w14:paraId="317E5FD6" w14:textId="77777777" w:rsidR="00BA26D3" w:rsidRDefault="00BA26D3">
      <w:pPr>
        <w:tabs>
          <w:tab w:val="left" w:pos="1307"/>
        </w:tabs>
      </w:pPr>
    </w:p>
    <w:p w14:paraId="582F727A" w14:textId="77777777" w:rsidR="00BA26D3" w:rsidRDefault="00CA3D06">
      <w:pPr>
        <w:tabs>
          <w:tab w:val="left" w:pos="1307"/>
        </w:tabs>
      </w:pPr>
      <w:r>
        <w:t>[Nokia], [FUTUREWEI], [Ericsson] support reusing the BS power consumption formula from TR 38.864. [Nokia] specifically recommends using Cat.2 model as starting point, and [Vodafone], [Lenovo], [Rakuten], [NEC] suggests modeling of PA/PAPR effects. With the above considerations, moderator would like to suggest the following proposal:</w:t>
      </w:r>
    </w:p>
    <w:p w14:paraId="2F479514" w14:textId="77777777" w:rsidR="00BA26D3" w:rsidRDefault="00CA3D06">
      <w:pPr>
        <w:tabs>
          <w:tab w:val="left" w:pos="1307"/>
        </w:tabs>
        <w:rPr>
          <w:b/>
        </w:rPr>
      </w:pPr>
      <w:r>
        <w:rPr>
          <w:b/>
        </w:rPr>
        <w:t>Proposal 3.1-2: Study how to reuse and update the formula of BS power consumption in TR 38.864 for 6G BS, including aspects BS Cat.1/Cat.2 definition or selection/prioritization, PA/PAPR effects, etc.</w:t>
      </w:r>
    </w:p>
    <w:tbl>
      <w:tblPr>
        <w:tblStyle w:val="afe"/>
        <w:tblW w:w="9630" w:type="dxa"/>
        <w:tblLayout w:type="fixed"/>
        <w:tblLook w:val="04A0" w:firstRow="1" w:lastRow="0" w:firstColumn="1" w:lastColumn="0" w:noHBand="0" w:noVBand="1"/>
      </w:tblPr>
      <w:tblGrid>
        <w:gridCol w:w="1271"/>
        <w:gridCol w:w="1580"/>
        <w:gridCol w:w="6779"/>
      </w:tblGrid>
      <w:tr w:rsidR="00BA26D3" w14:paraId="09865816" w14:textId="77777777">
        <w:tc>
          <w:tcPr>
            <w:tcW w:w="1271" w:type="dxa"/>
            <w:shd w:val="clear" w:color="auto" w:fill="D9D9D9" w:themeFill="background1" w:themeFillShade="D9"/>
          </w:tcPr>
          <w:p w14:paraId="682EE32D" w14:textId="77777777" w:rsidR="00BA26D3" w:rsidRDefault="00CA3D06">
            <w:pPr>
              <w:tabs>
                <w:tab w:val="left" w:pos="1307"/>
              </w:tabs>
              <w:rPr>
                <w:rFonts w:ascii="Aptos" w:hAnsi="Aptos"/>
                <w:b/>
                <w:bCs/>
              </w:rPr>
            </w:pPr>
            <w:r>
              <w:rPr>
                <w:rFonts w:ascii="Aptos" w:hAnsi="Aptos"/>
                <w:b/>
                <w:bCs/>
              </w:rPr>
              <w:t>Company</w:t>
            </w:r>
          </w:p>
        </w:tc>
        <w:tc>
          <w:tcPr>
            <w:tcW w:w="1580" w:type="dxa"/>
            <w:shd w:val="clear" w:color="auto" w:fill="D9D9D9" w:themeFill="background1" w:themeFillShade="D9"/>
          </w:tcPr>
          <w:p w14:paraId="69CE170D" w14:textId="77777777" w:rsidR="00BA26D3" w:rsidRDefault="00CA3D06">
            <w:pPr>
              <w:tabs>
                <w:tab w:val="left" w:pos="1307"/>
              </w:tabs>
              <w:rPr>
                <w:rFonts w:ascii="Aptos" w:hAnsi="Aptos"/>
                <w:b/>
                <w:bCs/>
              </w:rPr>
            </w:pPr>
            <w:r>
              <w:rPr>
                <w:rFonts w:ascii="Aptos" w:hAnsi="Aptos"/>
                <w:b/>
                <w:bCs/>
              </w:rPr>
              <w:t>Support? (Y/N)</w:t>
            </w:r>
          </w:p>
        </w:tc>
        <w:tc>
          <w:tcPr>
            <w:tcW w:w="6779" w:type="dxa"/>
            <w:shd w:val="clear" w:color="auto" w:fill="D9D9D9" w:themeFill="background1" w:themeFillShade="D9"/>
          </w:tcPr>
          <w:p w14:paraId="22574888" w14:textId="77777777" w:rsidR="00BA26D3" w:rsidRDefault="00CA3D06">
            <w:pPr>
              <w:tabs>
                <w:tab w:val="left" w:pos="1307"/>
              </w:tabs>
              <w:rPr>
                <w:rFonts w:ascii="Aptos" w:hAnsi="Aptos"/>
                <w:b/>
                <w:bCs/>
              </w:rPr>
            </w:pPr>
            <w:r>
              <w:rPr>
                <w:rFonts w:ascii="Aptos" w:hAnsi="Aptos"/>
                <w:b/>
                <w:bCs/>
              </w:rPr>
              <w:t>Comments/Revisions</w:t>
            </w:r>
          </w:p>
        </w:tc>
      </w:tr>
      <w:tr w:rsidR="00BA26D3" w14:paraId="0CBC6B28" w14:textId="77777777">
        <w:tc>
          <w:tcPr>
            <w:tcW w:w="1271" w:type="dxa"/>
          </w:tcPr>
          <w:p w14:paraId="01EDECD5" w14:textId="77777777" w:rsidR="00BA26D3" w:rsidRDefault="00CA3D06">
            <w:pPr>
              <w:tabs>
                <w:tab w:val="left" w:pos="1307"/>
              </w:tabs>
              <w:rPr>
                <w:rFonts w:ascii="CG Times (WN)" w:hAnsi="CG Times (WN)"/>
                <w:b/>
                <w:bCs/>
              </w:rPr>
            </w:pPr>
            <w:r>
              <w:rPr>
                <w:rFonts w:ascii="CG Times (WN)" w:eastAsia="Malgun Gothic" w:hAnsi="CG Times (WN)"/>
                <w:lang w:eastAsia="ko-KR"/>
              </w:rPr>
              <w:t>LG Electronics</w:t>
            </w:r>
          </w:p>
        </w:tc>
        <w:tc>
          <w:tcPr>
            <w:tcW w:w="1580" w:type="dxa"/>
          </w:tcPr>
          <w:p w14:paraId="1FA35AA2" w14:textId="77777777" w:rsidR="00BA26D3" w:rsidRDefault="00CA3D06">
            <w:pPr>
              <w:tabs>
                <w:tab w:val="left" w:pos="1307"/>
              </w:tabs>
              <w:rPr>
                <w:rFonts w:ascii="CG Times (WN)" w:hAnsi="CG Times (WN)"/>
                <w:b/>
                <w:bCs/>
              </w:rPr>
            </w:pPr>
            <w:r>
              <w:rPr>
                <w:rFonts w:ascii="CG Times (WN)" w:eastAsia="Malgun Gothic" w:hAnsi="CG Times (WN)"/>
                <w:lang w:eastAsia="ko-KR"/>
              </w:rPr>
              <w:t>Y</w:t>
            </w:r>
          </w:p>
        </w:tc>
        <w:tc>
          <w:tcPr>
            <w:tcW w:w="6779" w:type="dxa"/>
          </w:tcPr>
          <w:p w14:paraId="58D8B59F" w14:textId="77777777" w:rsidR="00BA26D3" w:rsidRDefault="00BA26D3">
            <w:pPr>
              <w:tabs>
                <w:tab w:val="left" w:pos="1307"/>
              </w:tabs>
              <w:rPr>
                <w:rFonts w:ascii="CG Times (WN)" w:hAnsi="CG Times (WN)"/>
                <w:b/>
                <w:bCs/>
              </w:rPr>
            </w:pPr>
          </w:p>
        </w:tc>
      </w:tr>
      <w:tr w:rsidR="00BA26D3" w14:paraId="145E6E2F" w14:textId="77777777">
        <w:tc>
          <w:tcPr>
            <w:tcW w:w="1271" w:type="dxa"/>
          </w:tcPr>
          <w:p w14:paraId="3367A191"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CMCC</w:t>
            </w:r>
          </w:p>
        </w:tc>
        <w:tc>
          <w:tcPr>
            <w:tcW w:w="1580" w:type="dxa"/>
          </w:tcPr>
          <w:p w14:paraId="29AE0ED2"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Y</w:t>
            </w:r>
          </w:p>
        </w:tc>
        <w:tc>
          <w:tcPr>
            <w:tcW w:w="6779" w:type="dxa"/>
          </w:tcPr>
          <w:p w14:paraId="157B4B49"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We support to reuse the general structure of BS power consumption model while:</w:t>
            </w:r>
          </w:p>
          <w:p w14:paraId="3603DD74" w14:textId="77777777" w:rsidR="00BA26D3" w:rsidRDefault="00CA3D06">
            <w:pPr>
              <w:numPr>
                <w:ilvl w:val="0"/>
                <w:numId w:val="21"/>
              </w:numPr>
              <w:overflowPunct w:val="0"/>
              <w:spacing w:after="0" w:line="259" w:lineRule="auto"/>
              <w:textAlignment w:val="auto"/>
              <w:rPr>
                <w:rFonts w:ascii="CG Times (WN)" w:eastAsia="DengXian" w:hAnsi="CG Times (WN)"/>
                <w:lang w:val="en-GB" w:eastAsia="zh-CN"/>
              </w:rPr>
            </w:pPr>
            <w:r>
              <w:rPr>
                <w:rFonts w:ascii="CG Times (WN)" w:eastAsia="DengXian" w:hAnsi="CG Times (WN)"/>
                <w:lang w:eastAsia="zh-CN"/>
              </w:rPr>
              <w:lastRenderedPageBreak/>
              <w:t xml:space="preserve">Revisit </w:t>
            </w:r>
            <w:r>
              <w:rPr>
                <w:rFonts w:ascii="CG Times (WN)" w:eastAsia="DengXian" w:hAnsi="CG Times (WN)"/>
                <w:lang w:val="en-GB" w:eastAsia="zh-CN"/>
              </w:rPr>
              <w:t xml:space="preserve">specific values of relative power, transition time and additional transition energy considering the evolution of product at the year of 2030 (i.e. the year that 6GR is potentially ready for commercial use). </w:t>
            </w:r>
          </w:p>
          <w:p w14:paraId="4D536BE1" w14:textId="77777777" w:rsidR="00BA26D3" w:rsidRDefault="00CA3D06">
            <w:pPr>
              <w:numPr>
                <w:ilvl w:val="0"/>
                <w:numId w:val="21"/>
              </w:numPr>
              <w:overflowPunct w:val="0"/>
              <w:spacing w:after="0" w:line="259" w:lineRule="auto"/>
              <w:textAlignment w:val="auto"/>
              <w:rPr>
                <w:rFonts w:ascii="CG Times (WN)" w:eastAsia="DengXian" w:hAnsi="CG Times (WN)"/>
                <w:lang w:val="en-GB" w:eastAsia="zh-CN"/>
              </w:rPr>
            </w:pPr>
            <w:r>
              <w:rPr>
                <w:rFonts w:ascii="CG Times (WN)" w:eastAsia="DengXian" w:hAnsi="CG Times (WN)"/>
                <w:lang w:eastAsia="zh-CN"/>
              </w:rPr>
              <w:t>Consider more accurate model for PA efficiency, if any.</w:t>
            </w:r>
          </w:p>
        </w:tc>
      </w:tr>
      <w:tr w:rsidR="00BA26D3" w14:paraId="291ED7B8" w14:textId="77777777">
        <w:tc>
          <w:tcPr>
            <w:tcW w:w="1271" w:type="dxa"/>
          </w:tcPr>
          <w:p w14:paraId="05B5B394" w14:textId="77777777" w:rsidR="00BA26D3" w:rsidRDefault="00CA3D06">
            <w:pPr>
              <w:tabs>
                <w:tab w:val="left" w:pos="1307"/>
              </w:tabs>
              <w:rPr>
                <w:rFonts w:ascii="CG Times (WN)" w:hAnsi="CG Times (WN)"/>
                <w:b/>
                <w:bCs/>
              </w:rPr>
            </w:pPr>
            <w:r>
              <w:rPr>
                <w:rFonts w:ascii="CG Times (WN)" w:eastAsia="MS Mincho" w:hAnsi="CG Times (WN)"/>
                <w:lang w:eastAsia="ja-JP"/>
              </w:rPr>
              <w:lastRenderedPageBreak/>
              <w:t>Fujitsu</w:t>
            </w:r>
          </w:p>
        </w:tc>
        <w:tc>
          <w:tcPr>
            <w:tcW w:w="1580" w:type="dxa"/>
          </w:tcPr>
          <w:p w14:paraId="26B6F894" w14:textId="77777777" w:rsidR="00BA26D3" w:rsidRDefault="00CA3D06">
            <w:pPr>
              <w:tabs>
                <w:tab w:val="left" w:pos="1307"/>
              </w:tabs>
              <w:rPr>
                <w:rFonts w:ascii="CG Times (WN)" w:hAnsi="CG Times (WN)"/>
                <w:b/>
                <w:bCs/>
              </w:rPr>
            </w:pPr>
            <w:r>
              <w:rPr>
                <w:rFonts w:ascii="CG Times (WN)" w:eastAsia="MS Mincho" w:hAnsi="CG Times (WN)"/>
                <w:lang w:eastAsia="ja-JP"/>
              </w:rPr>
              <w:t>Y</w:t>
            </w:r>
          </w:p>
        </w:tc>
        <w:tc>
          <w:tcPr>
            <w:tcW w:w="6779" w:type="dxa"/>
          </w:tcPr>
          <w:p w14:paraId="546B0800" w14:textId="77777777" w:rsidR="00BA26D3" w:rsidRDefault="00BA26D3">
            <w:pPr>
              <w:tabs>
                <w:tab w:val="left" w:pos="1307"/>
              </w:tabs>
              <w:rPr>
                <w:rFonts w:ascii="CG Times (WN)" w:hAnsi="CG Times (WN)"/>
                <w:b/>
                <w:bCs/>
              </w:rPr>
            </w:pPr>
          </w:p>
        </w:tc>
      </w:tr>
      <w:tr w:rsidR="00BA26D3" w14:paraId="7043B7F8" w14:textId="77777777">
        <w:tc>
          <w:tcPr>
            <w:tcW w:w="1271" w:type="dxa"/>
          </w:tcPr>
          <w:p w14:paraId="1F468104" w14:textId="77777777" w:rsidR="00BA26D3" w:rsidRDefault="00CA3D06">
            <w:pPr>
              <w:tabs>
                <w:tab w:val="left" w:pos="1307"/>
              </w:tabs>
              <w:rPr>
                <w:rFonts w:ascii="CG Times (WN)" w:hAnsi="CG Times (WN)"/>
                <w:b/>
                <w:bCs/>
              </w:rPr>
            </w:pPr>
            <w:proofErr w:type="spellStart"/>
            <w:r>
              <w:rPr>
                <w:rFonts w:ascii="CG Times (WN)" w:eastAsia="SimSun" w:hAnsi="CG Times (WN)"/>
                <w:bCs/>
                <w:lang w:eastAsia="zh-CN"/>
              </w:rPr>
              <w:t>Spreadtrum</w:t>
            </w:r>
            <w:proofErr w:type="spellEnd"/>
          </w:p>
        </w:tc>
        <w:tc>
          <w:tcPr>
            <w:tcW w:w="1580" w:type="dxa"/>
          </w:tcPr>
          <w:p w14:paraId="6ED041C1" w14:textId="77777777" w:rsidR="00BA26D3" w:rsidRDefault="00CA3D06">
            <w:pPr>
              <w:tabs>
                <w:tab w:val="left" w:pos="1307"/>
              </w:tabs>
              <w:rPr>
                <w:rFonts w:ascii="CG Times (WN)" w:hAnsi="CG Times (WN)"/>
                <w:b/>
                <w:bCs/>
              </w:rPr>
            </w:pPr>
            <w:r>
              <w:rPr>
                <w:rFonts w:ascii="CG Times (WN)" w:eastAsia="SimSun" w:hAnsi="CG Times (WN)"/>
                <w:bCs/>
                <w:lang w:eastAsia="zh-CN"/>
              </w:rPr>
              <w:t>Y</w:t>
            </w:r>
          </w:p>
        </w:tc>
        <w:tc>
          <w:tcPr>
            <w:tcW w:w="6779" w:type="dxa"/>
          </w:tcPr>
          <w:p w14:paraId="46777802" w14:textId="77777777" w:rsidR="00BA26D3" w:rsidRDefault="00BA26D3">
            <w:pPr>
              <w:tabs>
                <w:tab w:val="left" w:pos="1307"/>
              </w:tabs>
              <w:rPr>
                <w:rFonts w:ascii="CG Times (WN)" w:hAnsi="CG Times (WN)"/>
                <w:b/>
                <w:bCs/>
              </w:rPr>
            </w:pPr>
          </w:p>
        </w:tc>
      </w:tr>
      <w:tr w:rsidR="00BA26D3" w14:paraId="74A81179" w14:textId="77777777">
        <w:tc>
          <w:tcPr>
            <w:tcW w:w="1271" w:type="dxa"/>
          </w:tcPr>
          <w:p w14:paraId="70F59DBA" w14:textId="77777777" w:rsidR="00BA26D3" w:rsidRDefault="00CA3D06">
            <w:pPr>
              <w:tabs>
                <w:tab w:val="left" w:pos="1307"/>
              </w:tabs>
              <w:rPr>
                <w:rFonts w:ascii="CG Times (WN)" w:hAnsi="CG Times (WN)"/>
              </w:rPr>
            </w:pPr>
            <w:r>
              <w:rPr>
                <w:rFonts w:ascii="CG Times (WN)" w:hAnsi="CG Times (WN)"/>
              </w:rPr>
              <w:t>Panasonic</w:t>
            </w:r>
          </w:p>
        </w:tc>
        <w:tc>
          <w:tcPr>
            <w:tcW w:w="1580" w:type="dxa"/>
          </w:tcPr>
          <w:p w14:paraId="19B0D359" w14:textId="77777777" w:rsidR="00BA26D3" w:rsidRDefault="00CA3D06">
            <w:pPr>
              <w:tabs>
                <w:tab w:val="left" w:pos="1307"/>
              </w:tabs>
              <w:rPr>
                <w:rFonts w:ascii="CG Times (WN)" w:hAnsi="CG Times (WN)"/>
              </w:rPr>
            </w:pPr>
            <w:r>
              <w:rPr>
                <w:rFonts w:ascii="CG Times (WN)" w:hAnsi="CG Times (WN)"/>
              </w:rPr>
              <w:t>Y</w:t>
            </w:r>
          </w:p>
        </w:tc>
        <w:tc>
          <w:tcPr>
            <w:tcW w:w="6779" w:type="dxa"/>
          </w:tcPr>
          <w:p w14:paraId="2FA8AAAA" w14:textId="77777777" w:rsidR="00BA26D3" w:rsidRDefault="00CA3D06">
            <w:pPr>
              <w:tabs>
                <w:tab w:val="left" w:pos="1307"/>
              </w:tabs>
              <w:rPr>
                <w:rFonts w:ascii="CG Times (WN)" w:hAnsi="CG Times (WN)"/>
                <w:b/>
                <w:bCs/>
              </w:rPr>
            </w:pPr>
            <w:r>
              <w:rPr>
                <w:rFonts w:ascii="CG Times (WN)" w:hAnsi="CG Times (WN)"/>
              </w:rPr>
              <w:t>We support to prioritize one BS category or merging both categories to make the picture clearer.</w:t>
            </w:r>
          </w:p>
        </w:tc>
      </w:tr>
      <w:tr w:rsidR="00BA26D3" w14:paraId="57998426" w14:textId="77777777">
        <w:tc>
          <w:tcPr>
            <w:tcW w:w="1271" w:type="dxa"/>
          </w:tcPr>
          <w:p w14:paraId="6EB3475D" w14:textId="77777777" w:rsidR="00BA26D3" w:rsidRDefault="00CA3D06">
            <w:pPr>
              <w:tabs>
                <w:tab w:val="left" w:pos="1307"/>
              </w:tabs>
              <w:rPr>
                <w:rFonts w:ascii="CG Times (WN)" w:hAnsi="CG Times (WN)"/>
              </w:rPr>
            </w:pPr>
            <w:r>
              <w:rPr>
                <w:rFonts w:ascii="CG Times (WN)" w:eastAsia="SimSun" w:hAnsi="CG Times (WN)"/>
                <w:bCs/>
                <w:lang w:eastAsia="zh-CN"/>
              </w:rPr>
              <w:t>CATT</w:t>
            </w:r>
          </w:p>
        </w:tc>
        <w:tc>
          <w:tcPr>
            <w:tcW w:w="1580" w:type="dxa"/>
          </w:tcPr>
          <w:p w14:paraId="6EC5B717" w14:textId="77777777" w:rsidR="00BA26D3" w:rsidRDefault="00CA3D06">
            <w:pPr>
              <w:tabs>
                <w:tab w:val="left" w:pos="1307"/>
              </w:tabs>
              <w:rPr>
                <w:rFonts w:ascii="CG Times (WN)" w:hAnsi="CG Times (WN)"/>
              </w:rPr>
            </w:pPr>
            <w:r>
              <w:rPr>
                <w:rFonts w:ascii="CG Times (WN)" w:eastAsia="SimSun" w:hAnsi="CG Times (WN)"/>
                <w:bCs/>
                <w:lang w:eastAsia="zh-CN"/>
              </w:rPr>
              <w:t>Y</w:t>
            </w:r>
          </w:p>
        </w:tc>
        <w:tc>
          <w:tcPr>
            <w:tcW w:w="6779" w:type="dxa"/>
          </w:tcPr>
          <w:p w14:paraId="320DD462" w14:textId="77777777" w:rsidR="00BA26D3" w:rsidRDefault="00BA26D3">
            <w:pPr>
              <w:tabs>
                <w:tab w:val="left" w:pos="1307"/>
              </w:tabs>
              <w:rPr>
                <w:rFonts w:ascii="CG Times (WN)" w:hAnsi="CG Times (WN)"/>
              </w:rPr>
            </w:pPr>
          </w:p>
        </w:tc>
      </w:tr>
      <w:tr w:rsidR="00BA26D3" w14:paraId="3550ED32" w14:textId="77777777">
        <w:tc>
          <w:tcPr>
            <w:tcW w:w="1271" w:type="dxa"/>
          </w:tcPr>
          <w:p w14:paraId="376F89C3"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Xiaomi</w:t>
            </w:r>
          </w:p>
        </w:tc>
        <w:tc>
          <w:tcPr>
            <w:tcW w:w="1580" w:type="dxa"/>
          </w:tcPr>
          <w:p w14:paraId="4D04BD27"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 xml:space="preserve">Y </w:t>
            </w:r>
          </w:p>
        </w:tc>
        <w:tc>
          <w:tcPr>
            <w:tcW w:w="6779" w:type="dxa"/>
          </w:tcPr>
          <w:p w14:paraId="49D96DAA" w14:textId="77777777" w:rsidR="00BA26D3" w:rsidRDefault="00BA26D3">
            <w:pPr>
              <w:tabs>
                <w:tab w:val="left" w:pos="1307"/>
              </w:tabs>
              <w:rPr>
                <w:rFonts w:ascii="CG Times (WN)" w:hAnsi="CG Times (WN)"/>
              </w:rPr>
            </w:pPr>
          </w:p>
        </w:tc>
      </w:tr>
      <w:tr w:rsidR="00BA26D3" w14:paraId="2340A16F" w14:textId="77777777">
        <w:tc>
          <w:tcPr>
            <w:tcW w:w="1271" w:type="dxa"/>
          </w:tcPr>
          <w:p w14:paraId="7CA87A37" w14:textId="77777777" w:rsidR="00BA26D3" w:rsidRDefault="00CA3D06">
            <w:pPr>
              <w:tabs>
                <w:tab w:val="left" w:pos="1307"/>
              </w:tabs>
              <w:rPr>
                <w:rFonts w:ascii="CG Times (WN)" w:hAnsi="CG Times (WN)"/>
                <w:lang w:eastAsia="zh-CN"/>
              </w:rPr>
            </w:pPr>
            <w:r>
              <w:rPr>
                <w:rFonts w:ascii="CG Times (WN)" w:hAnsi="CG Times (WN)"/>
                <w:lang w:eastAsia="zh-CN"/>
              </w:rPr>
              <w:t>vivo</w:t>
            </w:r>
          </w:p>
        </w:tc>
        <w:tc>
          <w:tcPr>
            <w:tcW w:w="1580" w:type="dxa"/>
          </w:tcPr>
          <w:p w14:paraId="66659520" w14:textId="77777777" w:rsidR="00BA26D3" w:rsidRDefault="00CA3D06">
            <w:pPr>
              <w:tabs>
                <w:tab w:val="left" w:pos="1307"/>
              </w:tabs>
              <w:rPr>
                <w:rFonts w:ascii="CG Times (WN)" w:hAnsi="CG Times (WN)"/>
                <w:lang w:eastAsia="zh-CN"/>
              </w:rPr>
            </w:pPr>
            <w:r>
              <w:rPr>
                <w:rFonts w:ascii="CG Times (WN)" w:hAnsi="CG Times (WN)"/>
                <w:lang w:eastAsia="zh-CN"/>
              </w:rPr>
              <w:t>Y</w:t>
            </w:r>
          </w:p>
        </w:tc>
        <w:tc>
          <w:tcPr>
            <w:tcW w:w="6779" w:type="dxa"/>
          </w:tcPr>
          <w:p w14:paraId="6216E449" w14:textId="77777777" w:rsidR="00BA26D3" w:rsidRDefault="00CA3D06">
            <w:pPr>
              <w:tabs>
                <w:tab w:val="left" w:pos="1307"/>
              </w:tabs>
              <w:rPr>
                <w:rFonts w:ascii="CG Times (WN)" w:eastAsia="SimSun" w:hAnsi="CG Times (WN)"/>
                <w:lang w:eastAsia="zh-CN"/>
              </w:rPr>
            </w:pPr>
            <w:r>
              <w:rPr>
                <w:rFonts w:ascii="CG Times (WN)" w:eastAsia="SimSun" w:hAnsi="CG Times (WN)"/>
                <w:lang w:eastAsia="zh-CN"/>
              </w:rPr>
              <w:t xml:space="preserve">We think this study should be prioritized within the 3 meetings before initial access study starts. </w:t>
            </w:r>
          </w:p>
        </w:tc>
      </w:tr>
      <w:tr w:rsidR="00BA26D3" w14:paraId="110F2567" w14:textId="77777777">
        <w:tc>
          <w:tcPr>
            <w:tcW w:w="1271" w:type="dxa"/>
          </w:tcPr>
          <w:p w14:paraId="017DDBCC" w14:textId="77777777" w:rsidR="00BA26D3" w:rsidRDefault="00CA3D06">
            <w:pPr>
              <w:tabs>
                <w:tab w:val="left" w:pos="1307"/>
              </w:tabs>
              <w:rPr>
                <w:rFonts w:ascii="CG Times (WN)" w:hAnsi="CG Times (WN)"/>
                <w:b/>
                <w:bCs/>
              </w:rPr>
            </w:pPr>
            <w:r>
              <w:rPr>
                <w:rFonts w:ascii="CG Times (WN)" w:hAnsi="CG Times (WN)"/>
              </w:rPr>
              <w:t>Nokia</w:t>
            </w:r>
          </w:p>
        </w:tc>
        <w:tc>
          <w:tcPr>
            <w:tcW w:w="1580" w:type="dxa"/>
          </w:tcPr>
          <w:p w14:paraId="5465C4A0" w14:textId="77777777" w:rsidR="00BA26D3" w:rsidRDefault="00BA26D3">
            <w:pPr>
              <w:tabs>
                <w:tab w:val="left" w:pos="1307"/>
              </w:tabs>
              <w:rPr>
                <w:rFonts w:ascii="CG Times (WN)" w:hAnsi="CG Times (WN)"/>
                <w:b/>
                <w:bCs/>
              </w:rPr>
            </w:pPr>
          </w:p>
        </w:tc>
        <w:tc>
          <w:tcPr>
            <w:tcW w:w="6779" w:type="dxa"/>
          </w:tcPr>
          <w:p w14:paraId="5F350BB6" w14:textId="77777777" w:rsidR="00BA26D3" w:rsidRDefault="00CA3D06">
            <w:pPr>
              <w:tabs>
                <w:tab w:val="left" w:pos="1307"/>
              </w:tabs>
              <w:rPr>
                <w:rFonts w:ascii="CG Times (WN)" w:hAnsi="CG Times (WN)"/>
                <w:b/>
                <w:bCs/>
              </w:rPr>
            </w:pPr>
            <w:r>
              <w:rPr>
                <w:rFonts w:ascii="CG Times (WN)" w:hAnsi="CG Times (WN)"/>
              </w:rPr>
              <w:t>Suggested update:</w:t>
            </w:r>
            <w:r>
              <w:rPr>
                <w:rFonts w:ascii="CG Times (WN)" w:hAnsi="CG Times (WN)"/>
              </w:rPr>
              <w:br/>
            </w:r>
            <w:r>
              <w:rPr>
                <w:rFonts w:ascii="CG Times (WN)" w:hAnsi="CG Times (WN)"/>
              </w:rPr>
              <w:br/>
              <w:t xml:space="preserve">Study how to reuse and update </w:t>
            </w:r>
            <w:r>
              <w:rPr>
                <w:rFonts w:ascii="CG Times (WN)" w:hAnsi="CG Times (WN)"/>
                <w:color w:val="FF0000"/>
              </w:rPr>
              <w:t xml:space="preserve">the model of </w:t>
            </w:r>
            <w:proofErr w:type="gramStart"/>
            <w:r>
              <w:rPr>
                <w:rFonts w:ascii="CG Times (WN)" w:hAnsi="CG Times (WN)"/>
                <w:strike/>
                <w:color w:val="FF0000"/>
              </w:rPr>
              <w:t>formula  of</w:t>
            </w:r>
            <w:proofErr w:type="gramEnd"/>
            <w:r>
              <w:rPr>
                <w:rFonts w:ascii="CG Times (WN)" w:hAnsi="CG Times (WN)"/>
                <w:color w:val="FF0000"/>
              </w:rPr>
              <w:t xml:space="preserve"> </w:t>
            </w:r>
            <w:r>
              <w:rPr>
                <w:rFonts w:ascii="CG Times (WN)" w:hAnsi="CG Times (WN)"/>
              </w:rPr>
              <w:t>BS power consumption in TR 38.864 for 6G BS, including aspects BS Cat.1/Cat.2 definition or selection/prioritization, PA/PAPR effects, etc. To simplify the evaluation effort, we could attempt to conclude a single BS category</w:t>
            </w:r>
          </w:p>
        </w:tc>
      </w:tr>
      <w:tr w:rsidR="00BA26D3" w14:paraId="2E498174" w14:textId="77777777">
        <w:tc>
          <w:tcPr>
            <w:tcW w:w="1271" w:type="dxa"/>
          </w:tcPr>
          <w:p w14:paraId="0D1AA38F" w14:textId="77777777" w:rsidR="00BA26D3" w:rsidRDefault="00CA3D06">
            <w:pPr>
              <w:tabs>
                <w:tab w:val="left" w:pos="1307"/>
              </w:tabs>
              <w:rPr>
                <w:rFonts w:ascii="CG Times (WN)" w:hAnsi="CG Times (WN)"/>
              </w:rPr>
            </w:pPr>
            <w:r>
              <w:rPr>
                <w:rFonts w:ascii="CG Times (WN)" w:hAnsi="CG Times (WN)"/>
              </w:rPr>
              <w:t>Ericsson</w:t>
            </w:r>
          </w:p>
        </w:tc>
        <w:tc>
          <w:tcPr>
            <w:tcW w:w="1580" w:type="dxa"/>
          </w:tcPr>
          <w:p w14:paraId="52014ED5" w14:textId="77777777" w:rsidR="00BA26D3" w:rsidRDefault="00CA3D06">
            <w:pPr>
              <w:tabs>
                <w:tab w:val="left" w:pos="1307"/>
              </w:tabs>
              <w:rPr>
                <w:rFonts w:ascii="CG Times (WN)" w:hAnsi="CG Times (WN)"/>
              </w:rPr>
            </w:pPr>
            <w:r>
              <w:rPr>
                <w:rFonts w:ascii="CG Times (WN)" w:hAnsi="CG Times (WN)"/>
              </w:rPr>
              <w:t>Y</w:t>
            </w:r>
          </w:p>
        </w:tc>
        <w:tc>
          <w:tcPr>
            <w:tcW w:w="6779" w:type="dxa"/>
          </w:tcPr>
          <w:p w14:paraId="173A2FD3" w14:textId="77777777" w:rsidR="00BA26D3" w:rsidRDefault="00CA3D06">
            <w:pPr>
              <w:tabs>
                <w:tab w:val="left" w:pos="1307"/>
              </w:tabs>
              <w:rPr>
                <w:rFonts w:ascii="CG Times (WN)" w:hAnsi="CG Times (WN)"/>
              </w:rPr>
            </w:pPr>
            <w:r>
              <w:rPr>
                <w:rFonts w:ascii="CG Times (WN)" w:hAnsi="CG Times (WN)"/>
              </w:rPr>
              <w:t>For BS modelling, Category 1 in TR 38.864 should be the baseline for 6GR evaluations. Category 1 reflects future-oriented BSs with faster and deeper transitions into energy-saving states, aligned with advanced and flexible 6G deployments (which is expected to be after 2030). By contrast, Category 2 assumes slower and less efficient transitions, which are not representative of anticipated 6G HW capabilities.</w:t>
            </w:r>
          </w:p>
        </w:tc>
      </w:tr>
      <w:tr w:rsidR="00BA26D3" w14:paraId="080E2720" w14:textId="77777777">
        <w:tc>
          <w:tcPr>
            <w:tcW w:w="1271" w:type="dxa"/>
          </w:tcPr>
          <w:p w14:paraId="54F803C6" w14:textId="77777777" w:rsidR="00BA26D3" w:rsidRDefault="00CA3D06">
            <w:pPr>
              <w:tabs>
                <w:tab w:val="left" w:pos="1307"/>
              </w:tabs>
              <w:rPr>
                <w:rFonts w:ascii="CG Times (WN)" w:hAnsi="CG Times (WN)"/>
              </w:rPr>
            </w:pPr>
            <w:proofErr w:type="spellStart"/>
            <w:r>
              <w:rPr>
                <w:rFonts w:ascii="CG Times (WN)" w:eastAsia="Malgun Gothic" w:hAnsi="CG Times (WN)"/>
                <w:lang w:eastAsia="ko-KR"/>
              </w:rPr>
              <w:t>InterDigital</w:t>
            </w:r>
            <w:proofErr w:type="spellEnd"/>
          </w:p>
        </w:tc>
        <w:tc>
          <w:tcPr>
            <w:tcW w:w="1580" w:type="dxa"/>
          </w:tcPr>
          <w:p w14:paraId="49B5AB74" w14:textId="77777777" w:rsidR="00BA26D3" w:rsidRDefault="00CA3D06">
            <w:pPr>
              <w:tabs>
                <w:tab w:val="left" w:pos="1307"/>
              </w:tabs>
              <w:rPr>
                <w:rFonts w:ascii="CG Times (WN)" w:hAnsi="CG Times (WN)"/>
              </w:rPr>
            </w:pPr>
            <w:r>
              <w:rPr>
                <w:rFonts w:ascii="CG Times (WN)" w:eastAsia="Malgun Gothic" w:hAnsi="CG Times (WN)"/>
                <w:lang w:eastAsia="ko-KR"/>
              </w:rPr>
              <w:t>Y</w:t>
            </w:r>
          </w:p>
        </w:tc>
        <w:tc>
          <w:tcPr>
            <w:tcW w:w="6779" w:type="dxa"/>
          </w:tcPr>
          <w:p w14:paraId="597F69E4" w14:textId="77777777" w:rsidR="00BA26D3" w:rsidRDefault="00BA26D3">
            <w:pPr>
              <w:tabs>
                <w:tab w:val="left" w:pos="1307"/>
              </w:tabs>
              <w:rPr>
                <w:rFonts w:ascii="CG Times (WN)" w:hAnsi="CG Times (WN)"/>
              </w:rPr>
            </w:pPr>
          </w:p>
        </w:tc>
      </w:tr>
      <w:tr w:rsidR="00BA26D3" w14:paraId="58B73991" w14:textId="77777777">
        <w:tc>
          <w:tcPr>
            <w:tcW w:w="1271" w:type="dxa"/>
          </w:tcPr>
          <w:p w14:paraId="21FF9B31" w14:textId="77777777" w:rsidR="00BA26D3" w:rsidRDefault="00CA3D06">
            <w:pPr>
              <w:tabs>
                <w:tab w:val="left" w:pos="1307"/>
              </w:tabs>
              <w:rPr>
                <w:rFonts w:ascii="CG Times (WN)" w:eastAsia="Malgun Gothic" w:hAnsi="CG Times (WN)"/>
                <w:lang w:eastAsia="ko-KR"/>
              </w:rPr>
            </w:pPr>
            <w:r>
              <w:rPr>
                <w:rFonts w:ascii="CG Times (WN)" w:eastAsia="Malgun Gothic" w:hAnsi="CG Times (WN)"/>
                <w:lang w:eastAsia="ko-KR"/>
              </w:rPr>
              <w:t>Apple</w:t>
            </w:r>
          </w:p>
        </w:tc>
        <w:tc>
          <w:tcPr>
            <w:tcW w:w="1580" w:type="dxa"/>
          </w:tcPr>
          <w:p w14:paraId="65F172DA" w14:textId="77777777" w:rsidR="00BA26D3" w:rsidRDefault="00BA26D3">
            <w:pPr>
              <w:tabs>
                <w:tab w:val="left" w:pos="1307"/>
              </w:tabs>
              <w:rPr>
                <w:rFonts w:ascii="CG Times (WN)" w:eastAsia="Malgun Gothic" w:hAnsi="CG Times (WN)"/>
                <w:lang w:eastAsia="ko-KR"/>
              </w:rPr>
            </w:pPr>
          </w:p>
        </w:tc>
        <w:tc>
          <w:tcPr>
            <w:tcW w:w="6779" w:type="dxa"/>
          </w:tcPr>
          <w:p w14:paraId="7ACFFD0B" w14:textId="77777777" w:rsidR="00BA26D3" w:rsidRDefault="00CA3D06">
            <w:pPr>
              <w:tabs>
                <w:tab w:val="left" w:pos="1307"/>
              </w:tabs>
              <w:rPr>
                <w:rFonts w:ascii="CG Times (WN)" w:hAnsi="CG Times (WN)"/>
              </w:rPr>
            </w:pPr>
            <w:r>
              <w:rPr>
                <w:rFonts w:ascii="CG Times (WN)" w:hAnsi="CG Times (WN)"/>
              </w:rPr>
              <w:t>We think it is important that we converge to a single power model for BS, and suggest the following change:</w:t>
            </w:r>
          </w:p>
          <w:p w14:paraId="182B85C3" w14:textId="77777777" w:rsidR="00BA26D3" w:rsidRDefault="00CA3D06">
            <w:pPr>
              <w:tabs>
                <w:tab w:val="left" w:pos="1307"/>
              </w:tabs>
              <w:rPr>
                <w:rFonts w:ascii="CG Times (WN)" w:hAnsi="CG Times (WN)"/>
              </w:rPr>
            </w:pPr>
            <w:r>
              <w:rPr>
                <w:rFonts w:ascii="CG Times (WN)" w:hAnsi="CG Times (WN)"/>
                <w:b/>
              </w:rPr>
              <w:t xml:space="preserve">Proposal 3.1-2: Study how to reuse and update the formula of BS power consumption in TR 38.864 for 6G BS, including aspects BS Cat.1/Cat.2 definition or selection/prioritization, PA/PAPR effects, </w:t>
            </w:r>
            <w:proofErr w:type="spellStart"/>
            <w:r>
              <w:rPr>
                <w:rFonts w:ascii="CG Times (WN)" w:hAnsi="CG Times (WN)"/>
                <w:b/>
              </w:rPr>
              <w:t>etc</w:t>
            </w:r>
            <w:proofErr w:type="spellEnd"/>
            <w:r>
              <w:rPr>
                <w:rFonts w:ascii="CG Times (WN)" w:hAnsi="CG Times (WN)"/>
                <w:b/>
                <w:color w:val="EE0000"/>
              </w:rPr>
              <w:t>, targeting for a single BS category</w:t>
            </w:r>
            <w:r>
              <w:rPr>
                <w:rFonts w:ascii="CG Times (WN)" w:hAnsi="CG Times (WN)"/>
                <w:b/>
              </w:rPr>
              <w:t>.</w:t>
            </w:r>
          </w:p>
        </w:tc>
      </w:tr>
      <w:tr w:rsidR="00BA26D3" w14:paraId="66CEE460" w14:textId="77777777">
        <w:tc>
          <w:tcPr>
            <w:tcW w:w="1271" w:type="dxa"/>
          </w:tcPr>
          <w:p w14:paraId="08286491" w14:textId="77777777" w:rsidR="00BA26D3" w:rsidRDefault="00CA3D06">
            <w:pPr>
              <w:tabs>
                <w:tab w:val="left" w:pos="1307"/>
              </w:tabs>
              <w:rPr>
                <w:rFonts w:ascii="CG Times (WN)" w:eastAsia="Malgun Gothic" w:hAnsi="CG Times (WN)"/>
                <w:lang w:eastAsia="ko-KR"/>
              </w:rPr>
            </w:pPr>
            <w:r>
              <w:rPr>
                <w:rFonts w:ascii="CG Times (WN)" w:eastAsia="Malgun Gothic" w:hAnsi="CG Times (WN)"/>
                <w:lang w:eastAsia="ko-KR"/>
              </w:rPr>
              <w:t>Qualcomm</w:t>
            </w:r>
          </w:p>
        </w:tc>
        <w:tc>
          <w:tcPr>
            <w:tcW w:w="1580" w:type="dxa"/>
          </w:tcPr>
          <w:p w14:paraId="10A6CFF1" w14:textId="77777777" w:rsidR="00BA26D3" w:rsidRDefault="00CA3D06">
            <w:pPr>
              <w:tabs>
                <w:tab w:val="left" w:pos="1307"/>
              </w:tabs>
              <w:rPr>
                <w:rFonts w:ascii="CG Times (WN)" w:eastAsia="Malgun Gothic" w:hAnsi="CG Times (WN)"/>
                <w:lang w:eastAsia="ko-KR"/>
              </w:rPr>
            </w:pPr>
            <w:r>
              <w:rPr>
                <w:rFonts w:ascii="CG Times (WN)" w:eastAsia="Malgun Gothic" w:hAnsi="CG Times (WN)"/>
                <w:lang w:eastAsia="ko-KR"/>
              </w:rPr>
              <w:t>Y</w:t>
            </w:r>
          </w:p>
        </w:tc>
        <w:tc>
          <w:tcPr>
            <w:tcW w:w="6779" w:type="dxa"/>
          </w:tcPr>
          <w:p w14:paraId="6A840C0B" w14:textId="77777777" w:rsidR="00BA26D3" w:rsidRDefault="00BA26D3">
            <w:pPr>
              <w:tabs>
                <w:tab w:val="left" w:pos="1307"/>
              </w:tabs>
              <w:rPr>
                <w:rFonts w:ascii="CG Times (WN)" w:hAnsi="CG Times (WN)"/>
              </w:rPr>
            </w:pPr>
          </w:p>
        </w:tc>
      </w:tr>
      <w:tr w:rsidR="00BA26D3" w14:paraId="12803442" w14:textId="77777777">
        <w:tc>
          <w:tcPr>
            <w:tcW w:w="1271" w:type="dxa"/>
          </w:tcPr>
          <w:p w14:paraId="2A1C23AC" w14:textId="77777777" w:rsidR="00BA26D3" w:rsidRDefault="00CA3D06">
            <w:pPr>
              <w:tabs>
                <w:tab w:val="left" w:pos="1307"/>
              </w:tabs>
              <w:rPr>
                <w:rFonts w:ascii="CG Times (WN)" w:hAnsi="CG Times (W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14914D70" w14:textId="77777777" w:rsidR="00BA26D3" w:rsidRDefault="00CA3D06">
            <w:pPr>
              <w:tabs>
                <w:tab w:val="left" w:pos="1307"/>
              </w:tabs>
              <w:rPr>
                <w:rFonts w:ascii="CG Times (WN)" w:eastAsia="SimSun" w:hAnsi="CG Times (WN)"/>
                <w:lang w:eastAsia="zh-CN"/>
              </w:rPr>
            </w:pPr>
            <w:r>
              <w:rPr>
                <w:rFonts w:eastAsia="SimSun"/>
                <w:lang w:eastAsia="zh-CN"/>
              </w:rPr>
              <w:t>Partially</w:t>
            </w:r>
          </w:p>
        </w:tc>
        <w:tc>
          <w:tcPr>
            <w:tcW w:w="6779" w:type="dxa"/>
          </w:tcPr>
          <w:p w14:paraId="25546DE6" w14:textId="77777777" w:rsidR="00BA26D3" w:rsidRDefault="00CA3D06">
            <w:pPr>
              <w:tabs>
                <w:tab w:val="left" w:pos="1307"/>
              </w:tabs>
              <w:rPr>
                <w:rFonts w:eastAsia="SimSun"/>
                <w:lang w:eastAsia="zh-CN"/>
              </w:rPr>
            </w:pPr>
            <w:r>
              <w:rPr>
                <w:rFonts w:eastAsia="SimSun"/>
                <w:lang w:eastAsia="zh-CN"/>
              </w:rPr>
              <w:t>With development evolution, we believe update to the BS power model of TR 38.864 is necessary to achieve an up-to-date BS model.</w:t>
            </w:r>
          </w:p>
          <w:p w14:paraId="3308CA7A" w14:textId="77777777" w:rsidR="00BA26D3" w:rsidRDefault="00CA3D06">
            <w:pPr>
              <w:tabs>
                <w:tab w:val="left" w:pos="1307"/>
              </w:tabs>
              <w:rPr>
                <w:rFonts w:eastAsia="SimSun"/>
                <w:lang w:eastAsia="zh-CN"/>
              </w:rPr>
            </w:pPr>
            <w:r>
              <w:rPr>
                <w:rFonts w:eastAsia="SimSun"/>
                <w:lang w:eastAsia="zh-CN"/>
              </w:rPr>
              <w:t xml:space="preserve"> We don’t prefer </w:t>
            </w:r>
            <w:proofErr w:type="gramStart"/>
            <w:r>
              <w:rPr>
                <w:rFonts w:eastAsia="SimSun"/>
                <w:lang w:eastAsia="zh-CN"/>
              </w:rPr>
              <w:t>keep</w:t>
            </w:r>
            <w:proofErr w:type="gramEnd"/>
            <w:r>
              <w:rPr>
                <w:rFonts w:eastAsia="SimSun"/>
                <w:lang w:eastAsia="zh-CN"/>
              </w:rPr>
              <w:t xml:space="preserve"> both Cat1 and Cat2, but understand that selection is part of the discussion.</w:t>
            </w:r>
          </w:p>
          <w:p w14:paraId="734C6D74" w14:textId="77777777" w:rsidR="00BA26D3" w:rsidRDefault="00CA3D06">
            <w:pPr>
              <w:tabs>
                <w:tab w:val="left" w:pos="1307"/>
              </w:tabs>
              <w:rPr>
                <w:rFonts w:eastAsia="SimSun"/>
                <w:lang w:eastAsia="zh-CN"/>
              </w:rPr>
            </w:pPr>
            <w:r>
              <w:rPr>
                <w:rFonts w:eastAsia="SimSun"/>
                <w:lang w:eastAsia="zh-CN"/>
              </w:rPr>
              <w:t>Relative power values as well as transition time/power states can also be revisited.</w:t>
            </w:r>
          </w:p>
          <w:p w14:paraId="560FF1C0" w14:textId="77777777" w:rsidR="00BA26D3" w:rsidRDefault="00CA3D06">
            <w:pPr>
              <w:tabs>
                <w:tab w:val="left" w:pos="1307"/>
              </w:tabs>
              <w:rPr>
                <w:rFonts w:eastAsia="SimSun"/>
                <w:lang w:eastAsia="zh-CN"/>
              </w:rPr>
            </w:pPr>
            <w:r>
              <w:rPr>
                <w:rFonts w:eastAsia="SimSun"/>
                <w:lang w:eastAsia="zh-CN"/>
              </w:rPr>
              <w:t>Additionally, scaling is also one aspect to be discussed. As explained in our contribution, with large number of antenna equipped at BS and advanced implementation, switch-off of antennas/</w:t>
            </w:r>
            <w:proofErr w:type="spellStart"/>
            <w:r>
              <w:rPr>
                <w:rFonts w:eastAsia="SimSun"/>
                <w:lang w:eastAsia="zh-CN"/>
              </w:rPr>
              <w:t>TRxU</w:t>
            </w:r>
            <w:proofErr w:type="spellEnd"/>
            <w:r>
              <w:rPr>
                <w:rFonts w:eastAsia="SimSun"/>
                <w:lang w:eastAsia="zh-CN"/>
              </w:rPr>
              <w:t xml:space="preserve"> can also reduce the static power part of the total power, different from that in NR. </w:t>
            </w:r>
          </w:p>
          <w:p w14:paraId="3CBA4145" w14:textId="77777777" w:rsidR="00BA26D3" w:rsidRDefault="00CA3D06">
            <w:pPr>
              <w:tabs>
                <w:tab w:val="left" w:pos="1307"/>
              </w:tabs>
              <w:rPr>
                <w:rFonts w:eastAsia="SimSun"/>
                <w:lang w:eastAsia="zh-CN"/>
              </w:rPr>
            </w:pPr>
            <w:r>
              <w:rPr>
                <w:rFonts w:eastAsia="SimSun"/>
                <w:lang w:eastAsia="zh-CN"/>
              </w:rPr>
              <w:t>We see this may be related to proposal 3.2-1, however, to separately define a power model specific to a mode, an implementation or configuration may not be desirable. Given the above, the below is sufficient</w:t>
            </w:r>
          </w:p>
          <w:p w14:paraId="5066CAD5" w14:textId="77777777" w:rsidR="00BA26D3" w:rsidRDefault="00CA3D06">
            <w:pPr>
              <w:tabs>
                <w:tab w:val="left" w:pos="1307"/>
              </w:tabs>
              <w:rPr>
                <w:rFonts w:ascii="CG Times (WN)" w:eastAsia="SimSun" w:hAnsi="CG Times (WN)"/>
                <w:b/>
                <w:bCs/>
                <w:lang w:eastAsia="zh-CN"/>
              </w:rPr>
            </w:pPr>
            <w:r>
              <w:rPr>
                <w:rFonts w:ascii="CG Times (WN)" w:hAnsi="CG Times (WN)"/>
                <w:b/>
              </w:rPr>
              <w:lastRenderedPageBreak/>
              <w:t xml:space="preserve">Study necessary update to the </w:t>
            </w:r>
            <w:r>
              <w:rPr>
                <w:rFonts w:ascii="CG Times (WN)" w:hAnsi="CG Times (WN)"/>
                <w:b/>
                <w:color w:val="00B0F0"/>
              </w:rPr>
              <w:t>power model,</w:t>
            </w:r>
            <w:r>
              <w:rPr>
                <w:rFonts w:ascii="CG Times (WN)" w:hAnsi="CG Times (WN)"/>
                <w:b/>
              </w:rPr>
              <w:t xml:space="preserve"> formula</w:t>
            </w:r>
            <w:r>
              <w:rPr>
                <w:rFonts w:ascii="CG Times (WN)" w:hAnsi="CG Times (WN)"/>
                <w:b/>
                <w:color w:val="00B0F0"/>
              </w:rPr>
              <w:t xml:space="preserve"> </w:t>
            </w:r>
            <w:r>
              <w:rPr>
                <w:rFonts w:ascii="CG Times (WN)" w:hAnsi="CG Times (WN)"/>
                <w:b/>
              </w:rPr>
              <w:t xml:space="preserve">in TR 38.864 </w:t>
            </w:r>
            <w:r>
              <w:rPr>
                <w:rFonts w:ascii="CG Times (WN)" w:hAnsi="CG Times (WN)"/>
                <w:b/>
                <w:color w:val="00B0F0"/>
              </w:rPr>
              <w:t>for evaluating</w:t>
            </w:r>
            <w:r>
              <w:rPr>
                <w:rFonts w:ascii="CG Times (WN)" w:hAnsi="CG Times (WN)"/>
                <w:b/>
              </w:rPr>
              <w:t xml:space="preserve"> BS power consumption for 6G BS</w:t>
            </w:r>
          </w:p>
        </w:tc>
      </w:tr>
      <w:tr w:rsidR="00BA26D3" w14:paraId="0F0E3DA0" w14:textId="77777777">
        <w:tc>
          <w:tcPr>
            <w:tcW w:w="1271" w:type="dxa"/>
          </w:tcPr>
          <w:p w14:paraId="5B618A83" w14:textId="77777777" w:rsidR="00BA26D3" w:rsidRDefault="00CA3D06">
            <w:pPr>
              <w:tabs>
                <w:tab w:val="left" w:pos="1307"/>
              </w:tabs>
              <w:rPr>
                <w:rFonts w:ascii="CG Times (WN)" w:eastAsia="SimSun" w:hAnsi="CG Times (WN)"/>
                <w:lang w:eastAsia="zh-CN"/>
              </w:rPr>
            </w:pPr>
            <w:r>
              <w:rPr>
                <w:rFonts w:ascii="CG Times (WN)" w:eastAsia="SimSun" w:hAnsi="CG Times (WN)"/>
                <w:lang w:eastAsia="zh-CN"/>
              </w:rPr>
              <w:lastRenderedPageBreak/>
              <w:t xml:space="preserve">Lenovo </w:t>
            </w:r>
          </w:p>
        </w:tc>
        <w:tc>
          <w:tcPr>
            <w:tcW w:w="1580" w:type="dxa"/>
          </w:tcPr>
          <w:p w14:paraId="480BA8D1" w14:textId="77777777" w:rsidR="00BA26D3" w:rsidRDefault="00BA26D3">
            <w:pPr>
              <w:tabs>
                <w:tab w:val="left" w:pos="1307"/>
              </w:tabs>
              <w:rPr>
                <w:rFonts w:ascii="CG Times (WN)" w:eastAsia="SimSun" w:hAnsi="CG Times (WN)"/>
                <w:lang w:eastAsia="zh-CN"/>
              </w:rPr>
            </w:pPr>
          </w:p>
        </w:tc>
        <w:tc>
          <w:tcPr>
            <w:tcW w:w="6779" w:type="dxa"/>
          </w:tcPr>
          <w:p w14:paraId="025842FB" w14:textId="77777777" w:rsidR="00BA26D3" w:rsidRDefault="00CA3D06">
            <w:pPr>
              <w:tabs>
                <w:tab w:val="left" w:pos="1307"/>
              </w:tabs>
              <w:rPr>
                <w:rFonts w:ascii="CG Times (WN)" w:eastAsia="SimSun" w:hAnsi="CG Times (WN)"/>
                <w:lang w:eastAsia="zh-CN"/>
              </w:rPr>
            </w:pPr>
            <w:r>
              <w:rPr>
                <w:rFonts w:ascii="CG Times (WN)" w:hAnsi="CG Times (WN)"/>
              </w:rPr>
              <w:t xml:space="preserve">A single BS category should be used for evaluation to minimize effort. </w:t>
            </w:r>
          </w:p>
        </w:tc>
      </w:tr>
      <w:tr w:rsidR="00BA26D3" w14:paraId="69C7DBE6" w14:textId="77777777">
        <w:tc>
          <w:tcPr>
            <w:tcW w:w="1271" w:type="dxa"/>
          </w:tcPr>
          <w:p w14:paraId="305EDD93" w14:textId="77777777" w:rsidR="00BA26D3" w:rsidRDefault="00CA3D06">
            <w:pPr>
              <w:tabs>
                <w:tab w:val="left" w:pos="1307"/>
              </w:tabs>
              <w:rPr>
                <w:rFonts w:ascii="CG Times (WN)" w:hAnsi="CG Times (WN)"/>
                <w:lang w:eastAsia="zh-CN"/>
              </w:rPr>
            </w:pPr>
            <w:r>
              <w:rPr>
                <w:rFonts w:ascii="CG Times (WN)" w:hAnsi="CG Times (WN)"/>
                <w:lang w:eastAsia="zh-CN"/>
              </w:rPr>
              <w:t>ZTE, Sanechips</w:t>
            </w:r>
          </w:p>
        </w:tc>
        <w:tc>
          <w:tcPr>
            <w:tcW w:w="1580" w:type="dxa"/>
          </w:tcPr>
          <w:p w14:paraId="42670E98" w14:textId="77777777" w:rsidR="00BA26D3" w:rsidRDefault="00CA3D06">
            <w:pPr>
              <w:tabs>
                <w:tab w:val="left" w:pos="1307"/>
              </w:tabs>
              <w:rPr>
                <w:rFonts w:ascii="CG Times (WN)" w:hAnsi="CG Times (WN)"/>
                <w:lang w:eastAsia="zh-CN"/>
              </w:rPr>
            </w:pPr>
            <w:r>
              <w:rPr>
                <w:rFonts w:ascii="CG Times (WN)" w:hAnsi="CG Times (WN)"/>
                <w:lang w:eastAsia="zh-CN"/>
              </w:rPr>
              <w:t>Y</w:t>
            </w:r>
          </w:p>
        </w:tc>
        <w:tc>
          <w:tcPr>
            <w:tcW w:w="6779" w:type="dxa"/>
          </w:tcPr>
          <w:p w14:paraId="06A7ADEC" w14:textId="77777777" w:rsidR="00BA26D3" w:rsidRDefault="00BA26D3">
            <w:pPr>
              <w:tabs>
                <w:tab w:val="left" w:pos="1307"/>
              </w:tabs>
              <w:rPr>
                <w:rFonts w:ascii="CG Times (WN)" w:hAnsi="CG Times (WN)"/>
              </w:rPr>
            </w:pPr>
          </w:p>
        </w:tc>
      </w:tr>
      <w:tr w:rsidR="00BA26D3" w14:paraId="6B858F4E" w14:textId="77777777">
        <w:tc>
          <w:tcPr>
            <w:tcW w:w="1271" w:type="dxa"/>
            <w:tcBorders>
              <w:top w:val="nil"/>
              <w:bottom w:val="single" w:sz="4" w:space="0" w:color="auto"/>
            </w:tcBorders>
          </w:tcPr>
          <w:p w14:paraId="334BE3FE" w14:textId="77777777" w:rsidR="00BA26D3" w:rsidRDefault="00CA3D06">
            <w:pPr>
              <w:tabs>
                <w:tab w:val="left" w:pos="1307"/>
              </w:tabs>
            </w:pPr>
            <w:proofErr w:type="spellStart"/>
            <w:r>
              <w:t>CEWiT</w:t>
            </w:r>
            <w:proofErr w:type="spellEnd"/>
          </w:p>
        </w:tc>
        <w:tc>
          <w:tcPr>
            <w:tcW w:w="1580" w:type="dxa"/>
            <w:tcBorders>
              <w:top w:val="nil"/>
              <w:bottom w:val="single" w:sz="4" w:space="0" w:color="auto"/>
            </w:tcBorders>
          </w:tcPr>
          <w:p w14:paraId="01764E29" w14:textId="77777777" w:rsidR="00BA26D3" w:rsidRDefault="00CA3D06">
            <w:pPr>
              <w:tabs>
                <w:tab w:val="left" w:pos="1307"/>
              </w:tabs>
            </w:pPr>
            <w:r>
              <w:t>Y</w:t>
            </w:r>
          </w:p>
        </w:tc>
        <w:tc>
          <w:tcPr>
            <w:tcW w:w="6779" w:type="dxa"/>
            <w:tcBorders>
              <w:top w:val="nil"/>
              <w:bottom w:val="single" w:sz="4" w:space="0" w:color="auto"/>
            </w:tcBorders>
          </w:tcPr>
          <w:p w14:paraId="32A127ED" w14:textId="77777777" w:rsidR="00BA26D3" w:rsidRDefault="00BA26D3">
            <w:pPr>
              <w:tabs>
                <w:tab w:val="left" w:pos="1307"/>
              </w:tabs>
              <w:rPr>
                <w:rFonts w:ascii="CG Times (WN)" w:hAnsi="CG Times (WN)"/>
              </w:rPr>
            </w:pPr>
          </w:p>
        </w:tc>
      </w:tr>
      <w:tr w:rsidR="00BA26D3" w14:paraId="6EFAEF0C" w14:textId="77777777">
        <w:tc>
          <w:tcPr>
            <w:tcW w:w="1271" w:type="dxa"/>
            <w:tcBorders>
              <w:top w:val="single" w:sz="4" w:space="0" w:color="auto"/>
              <w:bottom w:val="single" w:sz="4" w:space="0" w:color="auto"/>
            </w:tcBorders>
          </w:tcPr>
          <w:p w14:paraId="7DD7915D" w14:textId="77777777" w:rsidR="00BA26D3" w:rsidRDefault="00CA3D06">
            <w:pPr>
              <w:tabs>
                <w:tab w:val="left" w:pos="1307"/>
              </w:tabs>
            </w:pPr>
            <w:r>
              <w:rPr>
                <w:bCs/>
              </w:rPr>
              <w:t>Samsung</w:t>
            </w:r>
          </w:p>
        </w:tc>
        <w:tc>
          <w:tcPr>
            <w:tcW w:w="1580" w:type="dxa"/>
            <w:tcBorders>
              <w:top w:val="single" w:sz="4" w:space="0" w:color="auto"/>
              <w:bottom w:val="single" w:sz="4" w:space="0" w:color="auto"/>
            </w:tcBorders>
          </w:tcPr>
          <w:p w14:paraId="51F0A621" w14:textId="77777777" w:rsidR="00BA26D3" w:rsidRDefault="00CA3D06">
            <w:pPr>
              <w:tabs>
                <w:tab w:val="left" w:pos="1307"/>
              </w:tabs>
            </w:pPr>
            <w:r>
              <w:rPr>
                <w:rFonts w:eastAsia="Malgun Gothic" w:hint="eastAsia"/>
                <w:bCs/>
                <w:lang w:eastAsia="ko-KR"/>
              </w:rPr>
              <w:t>Y</w:t>
            </w:r>
          </w:p>
        </w:tc>
        <w:tc>
          <w:tcPr>
            <w:tcW w:w="6779" w:type="dxa"/>
            <w:tcBorders>
              <w:top w:val="single" w:sz="4" w:space="0" w:color="auto"/>
              <w:bottom w:val="single" w:sz="4" w:space="0" w:color="auto"/>
            </w:tcBorders>
          </w:tcPr>
          <w:p w14:paraId="182217E2" w14:textId="77777777" w:rsidR="00BA26D3" w:rsidRDefault="00BA26D3">
            <w:pPr>
              <w:tabs>
                <w:tab w:val="left" w:pos="1307"/>
              </w:tabs>
              <w:rPr>
                <w:rFonts w:ascii="CG Times (WN)" w:hAnsi="CG Times (WN)"/>
              </w:rPr>
            </w:pPr>
          </w:p>
        </w:tc>
      </w:tr>
      <w:tr w:rsidR="00BA26D3" w14:paraId="35E12C98" w14:textId="77777777">
        <w:tc>
          <w:tcPr>
            <w:tcW w:w="1271" w:type="dxa"/>
            <w:tcBorders>
              <w:top w:val="single" w:sz="4" w:space="0" w:color="auto"/>
            </w:tcBorders>
          </w:tcPr>
          <w:p w14:paraId="2BB1972C" w14:textId="77777777" w:rsidR="00BA26D3" w:rsidRDefault="00CA3D06">
            <w:pPr>
              <w:tabs>
                <w:tab w:val="left" w:pos="1307"/>
              </w:tabs>
              <w:rPr>
                <w:bCs/>
              </w:rPr>
            </w:pPr>
            <w:r>
              <w:rPr>
                <w:bCs/>
              </w:rPr>
              <w:t>TCL</w:t>
            </w:r>
          </w:p>
        </w:tc>
        <w:tc>
          <w:tcPr>
            <w:tcW w:w="1580" w:type="dxa"/>
            <w:tcBorders>
              <w:top w:val="single" w:sz="4" w:space="0" w:color="auto"/>
            </w:tcBorders>
          </w:tcPr>
          <w:p w14:paraId="5701378B" w14:textId="77777777" w:rsidR="00BA26D3" w:rsidRDefault="00CA3D06">
            <w:pPr>
              <w:tabs>
                <w:tab w:val="left" w:pos="1307"/>
              </w:tabs>
              <w:rPr>
                <w:rFonts w:eastAsia="Malgun Gothic"/>
                <w:bCs/>
                <w:lang w:eastAsia="ko-KR"/>
              </w:rPr>
            </w:pPr>
            <w:r>
              <w:rPr>
                <w:rFonts w:eastAsia="Malgun Gothic"/>
                <w:bCs/>
                <w:lang w:eastAsia="ko-KR"/>
              </w:rPr>
              <w:t>Y</w:t>
            </w:r>
          </w:p>
        </w:tc>
        <w:tc>
          <w:tcPr>
            <w:tcW w:w="6779" w:type="dxa"/>
            <w:tcBorders>
              <w:top w:val="single" w:sz="4" w:space="0" w:color="auto"/>
            </w:tcBorders>
          </w:tcPr>
          <w:p w14:paraId="64BCB10D" w14:textId="77777777" w:rsidR="00BA26D3" w:rsidRDefault="00CA3D06">
            <w:pPr>
              <w:tabs>
                <w:tab w:val="left" w:pos="1307"/>
              </w:tabs>
              <w:rPr>
                <w:rFonts w:ascii="CG Times (WN)" w:hAnsi="CG Times (WN)"/>
              </w:rPr>
            </w:pPr>
            <w:r>
              <w:rPr>
                <w:rFonts w:ascii="CG Times (WN)" w:hAnsi="CG Times (WN)"/>
              </w:rPr>
              <w:t xml:space="preserve">Same views </w:t>
            </w:r>
            <w:proofErr w:type="gramStart"/>
            <w:r>
              <w:rPr>
                <w:rFonts w:ascii="CG Times (WN)" w:hAnsi="CG Times (WN)"/>
              </w:rPr>
              <w:t>like</w:t>
            </w:r>
            <w:proofErr w:type="gramEnd"/>
            <w:r>
              <w:rPr>
                <w:rFonts w:ascii="CG Times (WN)" w:hAnsi="CG Times (WN)"/>
              </w:rPr>
              <w:t xml:space="preserve"> CMCC. </w:t>
            </w:r>
          </w:p>
        </w:tc>
      </w:tr>
      <w:tr w:rsidR="004B6805" w:rsidRPr="00427FFA" w14:paraId="612BB091" w14:textId="77777777" w:rsidTr="004B6805">
        <w:tc>
          <w:tcPr>
            <w:tcW w:w="1271" w:type="dxa"/>
          </w:tcPr>
          <w:p w14:paraId="146397F4" w14:textId="77777777" w:rsidR="004B6805" w:rsidRPr="00D2624A" w:rsidRDefault="004B6805" w:rsidP="00150F99">
            <w:pPr>
              <w:tabs>
                <w:tab w:val="left" w:pos="1307"/>
              </w:tabs>
              <w:rPr>
                <w:rFonts w:eastAsia="SimSun"/>
                <w:b/>
                <w:bCs/>
                <w:lang w:eastAsia="zh-CN"/>
              </w:rPr>
            </w:pPr>
            <w:r>
              <w:rPr>
                <w:rFonts w:eastAsia="SimSun" w:hint="eastAsia"/>
                <w:b/>
                <w:bCs/>
                <w:lang w:eastAsia="zh-CN"/>
              </w:rPr>
              <w:t>OPPO</w:t>
            </w:r>
          </w:p>
        </w:tc>
        <w:tc>
          <w:tcPr>
            <w:tcW w:w="1580" w:type="dxa"/>
          </w:tcPr>
          <w:p w14:paraId="4BC91B98" w14:textId="77777777" w:rsidR="004B6805" w:rsidRPr="00D2624A" w:rsidRDefault="004B6805" w:rsidP="00150F99">
            <w:pPr>
              <w:tabs>
                <w:tab w:val="left" w:pos="1307"/>
              </w:tabs>
              <w:rPr>
                <w:rFonts w:eastAsia="SimSun"/>
                <w:b/>
                <w:bCs/>
                <w:lang w:eastAsia="zh-CN"/>
              </w:rPr>
            </w:pPr>
            <w:r>
              <w:rPr>
                <w:rFonts w:eastAsia="SimSun" w:hint="eastAsia"/>
                <w:b/>
                <w:bCs/>
                <w:lang w:eastAsia="zh-CN"/>
              </w:rPr>
              <w:t>Y</w:t>
            </w:r>
          </w:p>
        </w:tc>
        <w:tc>
          <w:tcPr>
            <w:tcW w:w="6779" w:type="dxa"/>
          </w:tcPr>
          <w:p w14:paraId="7D3479A5" w14:textId="77777777" w:rsidR="004B6805" w:rsidRPr="00427FFA" w:rsidRDefault="004B6805" w:rsidP="00150F99">
            <w:pPr>
              <w:tabs>
                <w:tab w:val="left" w:pos="1307"/>
              </w:tabs>
              <w:rPr>
                <w:b/>
                <w:bCs/>
              </w:rPr>
            </w:pPr>
          </w:p>
        </w:tc>
      </w:tr>
      <w:tr w:rsidR="004D1980" w:rsidRPr="00427FFA" w14:paraId="780DBA3E" w14:textId="77777777" w:rsidTr="004B6805">
        <w:tc>
          <w:tcPr>
            <w:tcW w:w="1271" w:type="dxa"/>
          </w:tcPr>
          <w:p w14:paraId="23EBA51D" w14:textId="40EE3B6D" w:rsidR="004D1980" w:rsidRPr="004D1980" w:rsidRDefault="004D1980" w:rsidP="00150F99">
            <w:pPr>
              <w:tabs>
                <w:tab w:val="left" w:pos="1307"/>
              </w:tabs>
              <w:rPr>
                <w:rFonts w:eastAsia="SimSun"/>
                <w:lang w:eastAsia="zh-CN"/>
              </w:rPr>
            </w:pPr>
            <w:r w:rsidRPr="004D1980">
              <w:rPr>
                <w:rFonts w:eastAsia="SimSun"/>
                <w:lang w:eastAsia="zh-CN"/>
              </w:rPr>
              <w:t>Vodafone</w:t>
            </w:r>
          </w:p>
        </w:tc>
        <w:tc>
          <w:tcPr>
            <w:tcW w:w="1580" w:type="dxa"/>
          </w:tcPr>
          <w:p w14:paraId="222A1E95" w14:textId="77777777" w:rsidR="004D1980" w:rsidRDefault="004D1980" w:rsidP="00150F99">
            <w:pPr>
              <w:tabs>
                <w:tab w:val="left" w:pos="1307"/>
              </w:tabs>
              <w:rPr>
                <w:rFonts w:eastAsia="SimSun"/>
                <w:b/>
                <w:bCs/>
                <w:lang w:eastAsia="zh-CN"/>
              </w:rPr>
            </w:pPr>
          </w:p>
        </w:tc>
        <w:tc>
          <w:tcPr>
            <w:tcW w:w="6779" w:type="dxa"/>
          </w:tcPr>
          <w:p w14:paraId="44E3F3D3" w14:textId="3F03C75C" w:rsidR="004D1980" w:rsidRPr="004D1980" w:rsidRDefault="004D1980" w:rsidP="00150F99">
            <w:pPr>
              <w:tabs>
                <w:tab w:val="left" w:pos="1307"/>
              </w:tabs>
            </w:pPr>
            <w:r w:rsidRPr="004D1980">
              <w:t>There should be</w:t>
            </w:r>
            <w:r>
              <w:t xml:space="preserve"> at least</w:t>
            </w:r>
            <w:r w:rsidRPr="004D1980">
              <w:t xml:space="preserve"> an update on the PA efficiency model for a more accurate evaluation of NES techniques on the power domain</w:t>
            </w:r>
          </w:p>
        </w:tc>
      </w:tr>
      <w:tr w:rsidR="00A5463A" w:rsidRPr="00427FFA" w14:paraId="40EB83FA" w14:textId="77777777" w:rsidTr="002F1170">
        <w:tc>
          <w:tcPr>
            <w:tcW w:w="1271" w:type="dxa"/>
          </w:tcPr>
          <w:p w14:paraId="794672C7" w14:textId="77777777" w:rsidR="00A5463A" w:rsidRDefault="00A5463A" w:rsidP="002F1170">
            <w:pPr>
              <w:tabs>
                <w:tab w:val="left" w:pos="1307"/>
              </w:tabs>
              <w:rPr>
                <w:rFonts w:eastAsia="SimSun"/>
                <w:b/>
                <w:bCs/>
                <w:lang w:eastAsia="zh-CN"/>
              </w:rPr>
            </w:pPr>
            <w:proofErr w:type="spellStart"/>
            <w:r>
              <w:rPr>
                <w:rFonts w:eastAsia="SimSun"/>
                <w:b/>
                <w:bCs/>
                <w:lang w:eastAsia="zh-CN"/>
              </w:rPr>
              <w:t>Futurewei</w:t>
            </w:r>
            <w:proofErr w:type="spellEnd"/>
          </w:p>
        </w:tc>
        <w:tc>
          <w:tcPr>
            <w:tcW w:w="1580" w:type="dxa"/>
          </w:tcPr>
          <w:p w14:paraId="1EAE3561" w14:textId="77777777" w:rsidR="00A5463A" w:rsidRDefault="00A5463A" w:rsidP="002F1170">
            <w:pPr>
              <w:tabs>
                <w:tab w:val="left" w:pos="1307"/>
              </w:tabs>
              <w:rPr>
                <w:rFonts w:eastAsia="SimSun"/>
                <w:b/>
                <w:bCs/>
                <w:lang w:eastAsia="zh-CN"/>
              </w:rPr>
            </w:pPr>
          </w:p>
        </w:tc>
        <w:tc>
          <w:tcPr>
            <w:tcW w:w="6779" w:type="dxa"/>
          </w:tcPr>
          <w:p w14:paraId="1C429219" w14:textId="77777777" w:rsidR="00A5463A" w:rsidRPr="00427FFA" w:rsidRDefault="00A5463A" w:rsidP="002F1170">
            <w:pPr>
              <w:tabs>
                <w:tab w:val="left" w:pos="1307"/>
              </w:tabs>
              <w:rPr>
                <w:b/>
                <w:bCs/>
              </w:rPr>
            </w:pPr>
            <w:r>
              <w:rPr>
                <w:b/>
                <w:bCs/>
              </w:rPr>
              <w:t>OK in principle.</w:t>
            </w:r>
          </w:p>
        </w:tc>
      </w:tr>
      <w:tr w:rsidR="00A5463A" w:rsidRPr="00427FFA" w14:paraId="614398B6" w14:textId="77777777" w:rsidTr="004B6805">
        <w:tc>
          <w:tcPr>
            <w:tcW w:w="1271" w:type="dxa"/>
          </w:tcPr>
          <w:p w14:paraId="4A30224A" w14:textId="77777777" w:rsidR="00A5463A" w:rsidRPr="004D1980" w:rsidRDefault="00A5463A" w:rsidP="00150F99">
            <w:pPr>
              <w:tabs>
                <w:tab w:val="left" w:pos="1307"/>
              </w:tabs>
              <w:rPr>
                <w:rFonts w:eastAsia="SimSun"/>
                <w:lang w:eastAsia="zh-CN"/>
              </w:rPr>
            </w:pPr>
          </w:p>
        </w:tc>
        <w:tc>
          <w:tcPr>
            <w:tcW w:w="1580" w:type="dxa"/>
          </w:tcPr>
          <w:p w14:paraId="33A05A15" w14:textId="77777777" w:rsidR="00A5463A" w:rsidRDefault="00A5463A" w:rsidP="00150F99">
            <w:pPr>
              <w:tabs>
                <w:tab w:val="left" w:pos="1307"/>
              </w:tabs>
              <w:rPr>
                <w:rFonts w:eastAsia="SimSun"/>
                <w:b/>
                <w:bCs/>
                <w:lang w:eastAsia="zh-CN"/>
              </w:rPr>
            </w:pPr>
          </w:p>
        </w:tc>
        <w:tc>
          <w:tcPr>
            <w:tcW w:w="6779" w:type="dxa"/>
          </w:tcPr>
          <w:p w14:paraId="29ACB25E" w14:textId="77777777" w:rsidR="00A5463A" w:rsidRPr="004D1980" w:rsidRDefault="00A5463A" w:rsidP="00150F99">
            <w:pPr>
              <w:tabs>
                <w:tab w:val="left" w:pos="1307"/>
              </w:tabs>
            </w:pPr>
          </w:p>
        </w:tc>
      </w:tr>
    </w:tbl>
    <w:p w14:paraId="1A789A23" w14:textId="77777777" w:rsidR="00BA26D3" w:rsidRDefault="00BA26D3">
      <w:pPr>
        <w:tabs>
          <w:tab w:val="left" w:pos="1307"/>
        </w:tabs>
      </w:pPr>
    </w:p>
    <w:p w14:paraId="1FBDFF2B" w14:textId="77777777" w:rsidR="00BA26D3" w:rsidRDefault="00CA3D06">
      <w:pPr>
        <w:tabs>
          <w:tab w:val="left" w:pos="1307"/>
        </w:tabs>
      </w:pPr>
      <w:r>
        <w:t>[Nokia], [FUTUREWEI] support updating UE reference configurations and power consumption model for 6G. [TCL] and [MediaTek] suggest configurations of different device types. The following proposal is therefore suggested:</w:t>
      </w:r>
    </w:p>
    <w:p w14:paraId="56F2CEEA" w14:textId="77777777" w:rsidR="00BA26D3" w:rsidRDefault="00CA3D06">
      <w:pPr>
        <w:tabs>
          <w:tab w:val="left" w:pos="1307"/>
        </w:tabs>
        <w:rPr>
          <w:b/>
        </w:rPr>
      </w:pPr>
      <w:r>
        <w:rPr>
          <w:b/>
        </w:rPr>
        <w:t>Proposal 3.1-3: Study how to reuse and update reference configurations and power consumption model in TR 38.840 for 6G UE, including 6G FR3 UE and 6G C-IOT UE</w:t>
      </w:r>
    </w:p>
    <w:p w14:paraId="3BF8CCFC" w14:textId="77777777" w:rsidR="00BA26D3" w:rsidRDefault="00CA3D06">
      <w:pPr>
        <w:pStyle w:val="aff6"/>
        <w:numPr>
          <w:ilvl w:val="0"/>
          <w:numId w:val="19"/>
        </w:numPr>
        <w:tabs>
          <w:tab w:val="left" w:pos="1307"/>
        </w:tabs>
        <w:rPr>
          <w:rFonts w:eastAsia="Times New Roman"/>
          <w:b/>
          <w:sz w:val="20"/>
          <w:szCs w:val="20"/>
          <w:lang w:eastAsia="en-GB"/>
        </w:rPr>
      </w:pPr>
      <w:r>
        <w:rPr>
          <w:rFonts w:eastAsia="Times New Roman"/>
          <w:b/>
          <w:sz w:val="20"/>
          <w:szCs w:val="20"/>
          <w:lang w:eastAsia="en-GB"/>
        </w:rPr>
        <w:t>Discuss and decide device types for 6G UE and corresponding reference configurations in RAN1#122-bis</w:t>
      </w:r>
    </w:p>
    <w:p w14:paraId="52DCC18D" w14:textId="77777777" w:rsidR="00BA26D3" w:rsidRDefault="00BA26D3">
      <w:pPr>
        <w:pStyle w:val="aff6"/>
        <w:tabs>
          <w:tab w:val="left" w:pos="1307"/>
        </w:tabs>
        <w:ind w:left="720" w:firstLine="0"/>
        <w:rPr>
          <w:rFonts w:eastAsia="Times New Roman"/>
          <w:b/>
          <w:sz w:val="20"/>
          <w:szCs w:val="20"/>
          <w:lang w:eastAsia="en-GB"/>
        </w:rPr>
      </w:pPr>
    </w:p>
    <w:tbl>
      <w:tblPr>
        <w:tblW w:w="5000" w:type="pct"/>
        <w:tblLayout w:type="fixed"/>
        <w:tblLook w:val="04A0" w:firstRow="1" w:lastRow="0" w:firstColumn="1" w:lastColumn="0" w:noHBand="0" w:noVBand="1"/>
      </w:tblPr>
      <w:tblGrid>
        <w:gridCol w:w="2546"/>
        <w:gridCol w:w="1843"/>
        <w:gridCol w:w="2693"/>
        <w:gridCol w:w="2548"/>
      </w:tblGrid>
      <w:tr w:rsidR="00BA26D3" w14:paraId="23ACC676" w14:textId="77777777">
        <w:trPr>
          <w:trHeight w:val="261"/>
        </w:trPr>
        <w:tc>
          <w:tcPr>
            <w:tcW w:w="2548" w:type="dxa"/>
            <w:tcBorders>
              <w:top w:val="single" w:sz="4" w:space="0" w:color="000000"/>
              <w:left w:val="single" w:sz="4" w:space="0" w:color="000000"/>
              <w:bottom w:val="single" w:sz="4" w:space="0" w:color="000000"/>
              <w:right w:val="single" w:sz="4" w:space="0" w:color="000000"/>
            </w:tcBorders>
          </w:tcPr>
          <w:p w14:paraId="79FA2E89" w14:textId="77777777" w:rsidR="00BA26D3" w:rsidRDefault="00CA3D06">
            <w:pPr>
              <w:tabs>
                <w:tab w:val="left" w:pos="1307"/>
              </w:tabs>
              <w:rPr>
                <w:b/>
                <w:bCs/>
                <w:lang w:val="en-GB"/>
              </w:rPr>
            </w:pPr>
            <w:r>
              <w:rPr>
                <w:b/>
                <w:bCs/>
                <w:lang w:val="en-GB"/>
              </w:rPr>
              <w:t xml:space="preserve">New 6G Device types </w:t>
            </w:r>
          </w:p>
        </w:tc>
        <w:tc>
          <w:tcPr>
            <w:tcW w:w="1845" w:type="dxa"/>
            <w:tcBorders>
              <w:top w:val="single" w:sz="4" w:space="0" w:color="000000"/>
              <w:left w:val="single" w:sz="4" w:space="0" w:color="000000"/>
              <w:bottom w:val="single" w:sz="4" w:space="0" w:color="000000"/>
              <w:right w:val="single" w:sz="4" w:space="0" w:color="000000"/>
            </w:tcBorders>
          </w:tcPr>
          <w:p w14:paraId="0DD848B1" w14:textId="77777777" w:rsidR="00BA26D3" w:rsidRDefault="00CA3D06">
            <w:pPr>
              <w:tabs>
                <w:tab w:val="left" w:pos="1307"/>
              </w:tabs>
              <w:rPr>
                <w:b/>
                <w:bCs/>
                <w:highlight w:val="yellow"/>
                <w:lang w:val="en-GB"/>
              </w:rPr>
            </w:pPr>
            <w:r>
              <w:rPr>
                <w:b/>
                <w:bCs/>
                <w:highlight w:val="yellow"/>
              </w:rPr>
              <w:t>6G Cellular IOT</w:t>
            </w:r>
          </w:p>
        </w:tc>
        <w:tc>
          <w:tcPr>
            <w:tcW w:w="2696" w:type="dxa"/>
            <w:tcBorders>
              <w:top w:val="single" w:sz="4" w:space="0" w:color="000000"/>
              <w:left w:val="single" w:sz="4" w:space="0" w:color="000000"/>
              <w:bottom w:val="single" w:sz="4" w:space="0" w:color="000000"/>
              <w:right w:val="single" w:sz="4" w:space="0" w:color="000000"/>
            </w:tcBorders>
          </w:tcPr>
          <w:p w14:paraId="3D6958A3" w14:textId="77777777" w:rsidR="00BA26D3" w:rsidRDefault="00CA3D06">
            <w:pPr>
              <w:tabs>
                <w:tab w:val="left" w:pos="1307"/>
              </w:tabs>
              <w:rPr>
                <w:b/>
                <w:bCs/>
                <w:highlight w:val="yellow"/>
                <w:lang w:val="en-GB"/>
              </w:rPr>
            </w:pPr>
            <w:r>
              <w:rPr>
                <w:b/>
                <w:bCs/>
                <w:highlight w:val="yellow"/>
                <w:lang w:val="en-GB"/>
              </w:rPr>
              <w:t>6G Mobile computing</w:t>
            </w:r>
          </w:p>
        </w:tc>
        <w:tc>
          <w:tcPr>
            <w:tcW w:w="2550" w:type="dxa"/>
            <w:tcBorders>
              <w:top w:val="single" w:sz="4" w:space="0" w:color="000000"/>
              <w:left w:val="single" w:sz="4" w:space="0" w:color="000000"/>
              <w:bottom w:val="single" w:sz="4" w:space="0" w:color="000000"/>
              <w:right w:val="single" w:sz="4" w:space="0" w:color="000000"/>
            </w:tcBorders>
          </w:tcPr>
          <w:p w14:paraId="0D7A30BF" w14:textId="77777777" w:rsidR="00BA26D3" w:rsidRDefault="00CA3D06">
            <w:pPr>
              <w:tabs>
                <w:tab w:val="left" w:pos="1307"/>
              </w:tabs>
              <w:rPr>
                <w:b/>
                <w:bCs/>
                <w:highlight w:val="yellow"/>
                <w:lang w:val="en-GB"/>
              </w:rPr>
            </w:pPr>
            <w:r>
              <w:rPr>
                <w:b/>
                <w:bCs/>
                <w:highlight w:val="yellow"/>
                <w:lang w:val="en-GB"/>
              </w:rPr>
              <w:t>6G CPE/FWA</w:t>
            </w:r>
          </w:p>
        </w:tc>
      </w:tr>
      <w:tr w:rsidR="00BA26D3" w14:paraId="65C9331C" w14:textId="77777777">
        <w:trPr>
          <w:trHeight w:val="261"/>
        </w:trPr>
        <w:tc>
          <w:tcPr>
            <w:tcW w:w="2548" w:type="dxa"/>
            <w:tcBorders>
              <w:top w:val="single" w:sz="4" w:space="0" w:color="000000"/>
              <w:left w:val="single" w:sz="4" w:space="0" w:color="000000"/>
              <w:bottom w:val="single" w:sz="4" w:space="0" w:color="000000"/>
              <w:right w:val="single" w:sz="4" w:space="0" w:color="000000"/>
            </w:tcBorders>
          </w:tcPr>
          <w:p w14:paraId="364663C0" w14:textId="77777777" w:rsidR="00BA26D3" w:rsidRDefault="00CA3D06">
            <w:pPr>
              <w:tabs>
                <w:tab w:val="left" w:pos="1307"/>
              </w:tabs>
              <w:rPr>
                <w:lang w:val="en-GB"/>
              </w:rPr>
            </w:pPr>
            <w:r>
              <w:rPr>
                <w:lang w:val="en-GB"/>
              </w:rPr>
              <w:t>Frequency band</w:t>
            </w:r>
          </w:p>
        </w:tc>
        <w:tc>
          <w:tcPr>
            <w:tcW w:w="1845" w:type="dxa"/>
            <w:tcBorders>
              <w:top w:val="single" w:sz="4" w:space="0" w:color="000000"/>
              <w:left w:val="single" w:sz="4" w:space="0" w:color="000000"/>
              <w:bottom w:val="single" w:sz="4" w:space="0" w:color="000000"/>
              <w:right w:val="single" w:sz="4" w:space="0" w:color="000000"/>
            </w:tcBorders>
          </w:tcPr>
          <w:p w14:paraId="456D9025" w14:textId="77777777" w:rsidR="00BA26D3" w:rsidRDefault="00CA3D06">
            <w:pPr>
              <w:tabs>
                <w:tab w:val="left" w:pos="1307"/>
              </w:tabs>
              <w:rPr>
                <w:highlight w:val="yellow"/>
              </w:rPr>
            </w:pPr>
            <w:r>
              <w:rPr>
                <w:highlight w:val="yellow"/>
              </w:rPr>
              <w:t>FR1</w:t>
            </w:r>
          </w:p>
        </w:tc>
        <w:tc>
          <w:tcPr>
            <w:tcW w:w="2696" w:type="dxa"/>
            <w:tcBorders>
              <w:top w:val="single" w:sz="4" w:space="0" w:color="000000"/>
              <w:left w:val="single" w:sz="4" w:space="0" w:color="000000"/>
              <w:bottom w:val="single" w:sz="4" w:space="0" w:color="000000"/>
              <w:right w:val="single" w:sz="4" w:space="0" w:color="000000"/>
            </w:tcBorders>
          </w:tcPr>
          <w:p w14:paraId="173FBBA7" w14:textId="77777777" w:rsidR="00BA26D3" w:rsidRDefault="00CA3D06">
            <w:pPr>
              <w:tabs>
                <w:tab w:val="left" w:pos="1307"/>
              </w:tabs>
              <w:rPr>
                <w:highlight w:val="yellow"/>
                <w:lang w:val="en-GB"/>
              </w:rPr>
            </w:pPr>
            <w:r>
              <w:rPr>
                <w:highlight w:val="yellow"/>
                <w:lang w:val="en-GB"/>
              </w:rPr>
              <w:t>FR1/FR3/FR2</w:t>
            </w:r>
          </w:p>
        </w:tc>
        <w:tc>
          <w:tcPr>
            <w:tcW w:w="2550" w:type="dxa"/>
            <w:tcBorders>
              <w:top w:val="single" w:sz="4" w:space="0" w:color="000000"/>
              <w:left w:val="single" w:sz="4" w:space="0" w:color="000000"/>
              <w:bottom w:val="single" w:sz="4" w:space="0" w:color="000000"/>
              <w:right w:val="single" w:sz="4" w:space="0" w:color="000000"/>
            </w:tcBorders>
          </w:tcPr>
          <w:p w14:paraId="030EB1D7" w14:textId="77777777" w:rsidR="00BA26D3" w:rsidRDefault="00CA3D06">
            <w:pPr>
              <w:tabs>
                <w:tab w:val="left" w:pos="1307"/>
              </w:tabs>
              <w:rPr>
                <w:highlight w:val="yellow"/>
                <w:lang w:val="en-GB"/>
              </w:rPr>
            </w:pPr>
            <w:r>
              <w:rPr>
                <w:highlight w:val="yellow"/>
                <w:lang w:val="en-GB"/>
              </w:rPr>
              <w:t>FR1/FR3/FR2</w:t>
            </w:r>
          </w:p>
        </w:tc>
      </w:tr>
      <w:tr w:rsidR="00BA26D3" w14:paraId="661D26C9" w14:textId="77777777">
        <w:trPr>
          <w:trHeight w:val="261"/>
        </w:trPr>
        <w:tc>
          <w:tcPr>
            <w:tcW w:w="2548" w:type="dxa"/>
            <w:tcBorders>
              <w:top w:val="single" w:sz="4" w:space="0" w:color="000000"/>
              <w:left w:val="single" w:sz="4" w:space="0" w:color="000000"/>
              <w:bottom w:val="single" w:sz="4" w:space="0" w:color="000000"/>
              <w:right w:val="single" w:sz="4" w:space="0" w:color="000000"/>
            </w:tcBorders>
          </w:tcPr>
          <w:p w14:paraId="72BAA73E" w14:textId="77777777" w:rsidR="00BA26D3" w:rsidRDefault="00CA3D06">
            <w:pPr>
              <w:tabs>
                <w:tab w:val="left" w:pos="1307"/>
              </w:tabs>
              <w:rPr>
                <w:lang w:val="en-GB"/>
              </w:rPr>
            </w:pPr>
            <w:r>
              <w:rPr>
                <w:lang w:val="en-GB"/>
              </w:rPr>
              <w:t>Subcarrier space</w:t>
            </w:r>
          </w:p>
        </w:tc>
        <w:tc>
          <w:tcPr>
            <w:tcW w:w="1845" w:type="dxa"/>
            <w:tcBorders>
              <w:top w:val="single" w:sz="4" w:space="0" w:color="000000"/>
              <w:left w:val="single" w:sz="4" w:space="0" w:color="000000"/>
              <w:bottom w:val="single" w:sz="4" w:space="0" w:color="000000"/>
              <w:right w:val="single" w:sz="4" w:space="0" w:color="000000"/>
            </w:tcBorders>
          </w:tcPr>
          <w:p w14:paraId="7DAEDFD8" w14:textId="77777777" w:rsidR="00BA26D3" w:rsidRDefault="00CA3D06">
            <w:pPr>
              <w:tabs>
                <w:tab w:val="left" w:pos="1307"/>
              </w:tabs>
              <w:rPr>
                <w:highlight w:val="yellow"/>
                <w:lang w:val="en-GB"/>
              </w:rPr>
            </w:pPr>
            <w:r>
              <w:rPr>
                <w:highlight w:val="yellow"/>
              </w:rPr>
              <w:t>15 kHz</w:t>
            </w:r>
          </w:p>
        </w:tc>
        <w:tc>
          <w:tcPr>
            <w:tcW w:w="2696" w:type="dxa"/>
            <w:tcBorders>
              <w:top w:val="single" w:sz="4" w:space="0" w:color="000000"/>
              <w:left w:val="single" w:sz="4" w:space="0" w:color="000000"/>
              <w:bottom w:val="single" w:sz="4" w:space="0" w:color="000000"/>
              <w:right w:val="single" w:sz="4" w:space="0" w:color="000000"/>
            </w:tcBorders>
          </w:tcPr>
          <w:p w14:paraId="38CE5815" w14:textId="77777777" w:rsidR="00BA26D3" w:rsidRDefault="00CA3D06">
            <w:pPr>
              <w:tabs>
                <w:tab w:val="left" w:pos="1307"/>
              </w:tabs>
              <w:rPr>
                <w:highlight w:val="yellow"/>
                <w:lang w:val="en-GB"/>
              </w:rPr>
            </w:pPr>
            <w:r>
              <w:rPr>
                <w:highlight w:val="yellow"/>
                <w:lang w:val="en-GB"/>
              </w:rPr>
              <w:t>30 kHz/30 kHz/120 kHz</w:t>
            </w:r>
          </w:p>
        </w:tc>
        <w:tc>
          <w:tcPr>
            <w:tcW w:w="2550" w:type="dxa"/>
            <w:tcBorders>
              <w:top w:val="single" w:sz="4" w:space="0" w:color="000000"/>
              <w:left w:val="single" w:sz="4" w:space="0" w:color="000000"/>
              <w:bottom w:val="single" w:sz="4" w:space="0" w:color="000000"/>
              <w:right w:val="single" w:sz="4" w:space="0" w:color="000000"/>
            </w:tcBorders>
          </w:tcPr>
          <w:p w14:paraId="5F15E5C9" w14:textId="77777777" w:rsidR="00BA26D3" w:rsidRDefault="00CA3D06">
            <w:pPr>
              <w:tabs>
                <w:tab w:val="left" w:pos="1307"/>
              </w:tabs>
              <w:rPr>
                <w:highlight w:val="yellow"/>
                <w:lang w:val="en-GB"/>
              </w:rPr>
            </w:pPr>
            <w:r>
              <w:rPr>
                <w:highlight w:val="yellow"/>
                <w:lang w:val="en-GB"/>
              </w:rPr>
              <w:t>30 kHz/30 kHz/120 kHz</w:t>
            </w:r>
          </w:p>
        </w:tc>
      </w:tr>
      <w:tr w:rsidR="00BA26D3" w14:paraId="08408E84" w14:textId="77777777">
        <w:trPr>
          <w:trHeight w:val="261"/>
        </w:trPr>
        <w:tc>
          <w:tcPr>
            <w:tcW w:w="2548" w:type="dxa"/>
            <w:tcBorders>
              <w:top w:val="single" w:sz="4" w:space="0" w:color="000000"/>
              <w:left w:val="single" w:sz="4" w:space="0" w:color="000000"/>
              <w:bottom w:val="single" w:sz="4" w:space="0" w:color="000000"/>
              <w:right w:val="single" w:sz="4" w:space="0" w:color="000000"/>
            </w:tcBorders>
          </w:tcPr>
          <w:p w14:paraId="0765D3E6" w14:textId="77777777" w:rsidR="00BA26D3" w:rsidRDefault="00CA3D06">
            <w:pPr>
              <w:tabs>
                <w:tab w:val="left" w:pos="1307"/>
              </w:tabs>
              <w:rPr>
                <w:lang w:val="en-GB"/>
              </w:rPr>
            </w:pPr>
            <w:r>
              <w:rPr>
                <w:lang w:val="en-GB"/>
              </w:rPr>
              <w:t>Maximum bandwidth</w:t>
            </w:r>
          </w:p>
        </w:tc>
        <w:tc>
          <w:tcPr>
            <w:tcW w:w="1845" w:type="dxa"/>
            <w:tcBorders>
              <w:top w:val="single" w:sz="4" w:space="0" w:color="000000"/>
              <w:left w:val="single" w:sz="4" w:space="0" w:color="000000"/>
              <w:bottom w:val="single" w:sz="4" w:space="0" w:color="000000"/>
              <w:right w:val="single" w:sz="4" w:space="0" w:color="000000"/>
            </w:tcBorders>
          </w:tcPr>
          <w:p w14:paraId="687EE117" w14:textId="77777777" w:rsidR="00BA26D3" w:rsidRDefault="00CA3D06">
            <w:pPr>
              <w:tabs>
                <w:tab w:val="left" w:pos="1307"/>
              </w:tabs>
              <w:rPr>
                <w:highlight w:val="yellow"/>
                <w:lang w:val="en-GB"/>
              </w:rPr>
            </w:pPr>
            <w:r>
              <w:rPr>
                <w:highlight w:val="yellow"/>
              </w:rPr>
              <w:t>20 MHz</w:t>
            </w:r>
          </w:p>
        </w:tc>
        <w:tc>
          <w:tcPr>
            <w:tcW w:w="2696" w:type="dxa"/>
            <w:tcBorders>
              <w:top w:val="single" w:sz="4" w:space="0" w:color="000000"/>
              <w:left w:val="single" w:sz="4" w:space="0" w:color="000000"/>
              <w:bottom w:val="single" w:sz="4" w:space="0" w:color="000000"/>
              <w:right w:val="single" w:sz="4" w:space="0" w:color="000000"/>
            </w:tcBorders>
          </w:tcPr>
          <w:p w14:paraId="668E1495" w14:textId="77777777" w:rsidR="00BA26D3" w:rsidRDefault="00CA3D06">
            <w:pPr>
              <w:tabs>
                <w:tab w:val="left" w:pos="1307"/>
              </w:tabs>
              <w:rPr>
                <w:highlight w:val="yellow"/>
                <w:lang w:val="en-GB"/>
              </w:rPr>
            </w:pPr>
            <w:r>
              <w:rPr>
                <w:highlight w:val="yellow"/>
                <w:lang w:val="en-GB"/>
              </w:rPr>
              <w:t>100MHz/200 MHz/100MHz</w:t>
            </w:r>
          </w:p>
        </w:tc>
        <w:tc>
          <w:tcPr>
            <w:tcW w:w="2550" w:type="dxa"/>
            <w:tcBorders>
              <w:top w:val="single" w:sz="4" w:space="0" w:color="000000"/>
              <w:left w:val="single" w:sz="4" w:space="0" w:color="000000"/>
              <w:bottom w:val="single" w:sz="4" w:space="0" w:color="000000"/>
              <w:right w:val="single" w:sz="4" w:space="0" w:color="000000"/>
            </w:tcBorders>
          </w:tcPr>
          <w:p w14:paraId="73B8812D" w14:textId="77777777" w:rsidR="00BA26D3" w:rsidRDefault="00CA3D06">
            <w:pPr>
              <w:tabs>
                <w:tab w:val="left" w:pos="1307"/>
              </w:tabs>
              <w:rPr>
                <w:highlight w:val="yellow"/>
                <w:lang w:val="en-GB"/>
              </w:rPr>
            </w:pPr>
            <w:r>
              <w:rPr>
                <w:highlight w:val="yellow"/>
                <w:lang w:val="en-GB"/>
              </w:rPr>
              <w:t>100MHz/200 MHz/100MHz</w:t>
            </w:r>
          </w:p>
        </w:tc>
      </w:tr>
      <w:tr w:rsidR="00BA26D3" w14:paraId="4B5CE030" w14:textId="77777777">
        <w:trPr>
          <w:trHeight w:val="261"/>
        </w:trPr>
        <w:tc>
          <w:tcPr>
            <w:tcW w:w="2548" w:type="dxa"/>
            <w:tcBorders>
              <w:top w:val="single" w:sz="4" w:space="0" w:color="000000"/>
              <w:left w:val="single" w:sz="4" w:space="0" w:color="000000"/>
              <w:bottom w:val="single" w:sz="4" w:space="0" w:color="000000"/>
              <w:right w:val="single" w:sz="4" w:space="0" w:color="000000"/>
            </w:tcBorders>
          </w:tcPr>
          <w:p w14:paraId="2FA81879" w14:textId="77777777" w:rsidR="00BA26D3" w:rsidRDefault="00CA3D06">
            <w:pPr>
              <w:tabs>
                <w:tab w:val="left" w:pos="1307"/>
              </w:tabs>
            </w:pPr>
            <w:r>
              <w:t>Maximum Modulation order</w:t>
            </w:r>
          </w:p>
        </w:tc>
        <w:tc>
          <w:tcPr>
            <w:tcW w:w="1845" w:type="dxa"/>
            <w:tcBorders>
              <w:top w:val="single" w:sz="4" w:space="0" w:color="000000"/>
              <w:left w:val="single" w:sz="4" w:space="0" w:color="000000"/>
              <w:bottom w:val="single" w:sz="4" w:space="0" w:color="000000"/>
              <w:right w:val="single" w:sz="4" w:space="0" w:color="000000"/>
            </w:tcBorders>
          </w:tcPr>
          <w:p w14:paraId="5EBFAE79" w14:textId="77777777" w:rsidR="00BA26D3" w:rsidRDefault="00CA3D06">
            <w:pPr>
              <w:tabs>
                <w:tab w:val="left" w:pos="1307"/>
              </w:tabs>
              <w:rPr>
                <w:highlight w:val="yellow"/>
                <w:lang w:val="en-GB"/>
              </w:rPr>
            </w:pPr>
            <w:r>
              <w:rPr>
                <w:highlight w:val="yellow"/>
              </w:rPr>
              <w:t>64 QAM</w:t>
            </w:r>
          </w:p>
        </w:tc>
        <w:tc>
          <w:tcPr>
            <w:tcW w:w="2696" w:type="dxa"/>
            <w:tcBorders>
              <w:top w:val="single" w:sz="4" w:space="0" w:color="000000"/>
              <w:left w:val="single" w:sz="4" w:space="0" w:color="000000"/>
              <w:bottom w:val="single" w:sz="4" w:space="0" w:color="000000"/>
              <w:right w:val="single" w:sz="4" w:space="0" w:color="000000"/>
            </w:tcBorders>
          </w:tcPr>
          <w:p w14:paraId="7A9553F6" w14:textId="77777777" w:rsidR="00BA26D3" w:rsidRDefault="00CA3D06">
            <w:pPr>
              <w:tabs>
                <w:tab w:val="left" w:pos="1307"/>
              </w:tabs>
              <w:rPr>
                <w:highlight w:val="yellow"/>
                <w:lang w:val="en-GB"/>
              </w:rPr>
            </w:pPr>
            <w:r>
              <w:rPr>
                <w:highlight w:val="yellow"/>
                <w:lang w:val="en-GB"/>
              </w:rPr>
              <w:t>256 QAM</w:t>
            </w:r>
          </w:p>
        </w:tc>
        <w:tc>
          <w:tcPr>
            <w:tcW w:w="2550" w:type="dxa"/>
            <w:tcBorders>
              <w:top w:val="single" w:sz="4" w:space="0" w:color="000000"/>
              <w:left w:val="single" w:sz="4" w:space="0" w:color="000000"/>
              <w:bottom w:val="single" w:sz="4" w:space="0" w:color="000000"/>
              <w:right w:val="single" w:sz="4" w:space="0" w:color="000000"/>
            </w:tcBorders>
          </w:tcPr>
          <w:p w14:paraId="4DC2F5CF" w14:textId="77777777" w:rsidR="00BA26D3" w:rsidRDefault="00CA3D06">
            <w:pPr>
              <w:tabs>
                <w:tab w:val="left" w:pos="1307"/>
              </w:tabs>
              <w:rPr>
                <w:highlight w:val="yellow"/>
                <w:lang w:val="en-GB"/>
              </w:rPr>
            </w:pPr>
            <w:r>
              <w:rPr>
                <w:highlight w:val="yellow"/>
                <w:lang w:val="en-GB"/>
              </w:rPr>
              <w:t>1024 QAM</w:t>
            </w:r>
          </w:p>
        </w:tc>
      </w:tr>
      <w:tr w:rsidR="00BA26D3" w14:paraId="38773C13" w14:textId="77777777">
        <w:trPr>
          <w:trHeight w:val="261"/>
        </w:trPr>
        <w:tc>
          <w:tcPr>
            <w:tcW w:w="2548" w:type="dxa"/>
            <w:tcBorders>
              <w:top w:val="single" w:sz="4" w:space="0" w:color="000000"/>
              <w:left w:val="single" w:sz="4" w:space="0" w:color="000000"/>
              <w:bottom w:val="single" w:sz="4" w:space="0" w:color="000000"/>
              <w:right w:val="single" w:sz="4" w:space="0" w:color="000000"/>
            </w:tcBorders>
          </w:tcPr>
          <w:p w14:paraId="4511710C" w14:textId="77777777" w:rsidR="00BA26D3" w:rsidRDefault="00CA3D06">
            <w:pPr>
              <w:tabs>
                <w:tab w:val="left" w:pos="1307"/>
              </w:tabs>
              <w:rPr>
                <w:lang w:val="en-GB"/>
              </w:rPr>
            </w:pPr>
            <w:r>
              <w:t>MIMO configuration</w:t>
            </w:r>
          </w:p>
        </w:tc>
        <w:tc>
          <w:tcPr>
            <w:tcW w:w="1845" w:type="dxa"/>
            <w:tcBorders>
              <w:top w:val="single" w:sz="4" w:space="0" w:color="000000"/>
              <w:left w:val="single" w:sz="4" w:space="0" w:color="000000"/>
              <w:bottom w:val="single" w:sz="4" w:space="0" w:color="000000"/>
              <w:right w:val="single" w:sz="4" w:space="0" w:color="000000"/>
            </w:tcBorders>
          </w:tcPr>
          <w:p w14:paraId="492AAA82" w14:textId="77777777" w:rsidR="00BA26D3" w:rsidRDefault="00CA3D06">
            <w:pPr>
              <w:tabs>
                <w:tab w:val="left" w:pos="1307"/>
              </w:tabs>
              <w:rPr>
                <w:highlight w:val="yellow"/>
                <w:lang w:val="en-GB"/>
              </w:rPr>
            </w:pPr>
            <w:r>
              <w:rPr>
                <w:highlight w:val="yellow"/>
              </w:rPr>
              <w:t xml:space="preserve">1R </w:t>
            </w:r>
            <m:oMath>
              <m:r>
                <w:rPr>
                  <w:rFonts w:ascii="Cambria Math" w:hAnsi="Cambria Math"/>
                </w:rPr>
                <m:t>×</m:t>
              </m:r>
            </m:oMath>
            <w:r>
              <w:rPr>
                <w:highlight w:val="yellow"/>
              </w:rPr>
              <w:t xml:space="preserve"> 1-layer</w:t>
            </w:r>
          </w:p>
        </w:tc>
        <w:tc>
          <w:tcPr>
            <w:tcW w:w="2696" w:type="dxa"/>
            <w:tcBorders>
              <w:top w:val="single" w:sz="4" w:space="0" w:color="000000"/>
              <w:left w:val="single" w:sz="4" w:space="0" w:color="000000"/>
              <w:bottom w:val="single" w:sz="4" w:space="0" w:color="000000"/>
              <w:right w:val="single" w:sz="4" w:space="0" w:color="000000"/>
            </w:tcBorders>
          </w:tcPr>
          <w:p w14:paraId="04DC0C34" w14:textId="77777777" w:rsidR="00BA26D3" w:rsidRDefault="00CA3D06">
            <w:pPr>
              <w:tabs>
                <w:tab w:val="left" w:pos="1307"/>
              </w:tabs>
              <w:rPr>
                <w:highlight w:val="yellow"/>
                <w:lang w:val="en-GB"/>
              </w:rPr>
            </w:pPr>
            <w:r>
              <w:rPr>
                <w:highlight w:val="yellow"/>
                <w:lang w:val="en-GB"/>
              </w:rPr>
              <w:t xml:space="preserve">4R </w:t>
            </w:r>
            <m:oMath>
              <m:r>
                <w:rPr>
                  <w:rFonts w:ascii="Cambria Math" w:hAnsi="Cambria Math"/>
                </w:rPr>
                <m:t>×</m:t>
              </m:r>
            </m:oMath>
            <w:r>
              <w:rPr>
                <w:highlight w:val="yellow"/>
                <w:lang w:val="en-GB"/>
              </w:rPr>
              <w:t xml:space="preserve"> 4-layer</w:t>
            </w:r>
          </w:p>
        </w:tc>
        <w:tc>
          <w:tcPr>
            <w:tcW w:w="2550" w:type="dxa"/>
            <w:tcBorders>
              <w:top w:val="single" w:sz="4" w:space="0" w:color="000000"/>
              <w:left w:val="single" w:sz="4" w:space="0" w:color="000000"/>
              <w:bottom w:val="single" w:sz="4" w:space="0" w:color="000000"/>
              <w:right w:val="single" w:sz="4" w:space="0" w:color="000000"/>
            </w:tcBorders>
          </w:tcPr>
          <w:p w14:paraId="08CCEB9B" w14:textId="77777777" w:rsidR="00BA26D3" w:rsidRDefault="00CA3D06">
            <w:pPr>
              <w:tabs>
                <w:tab w:val="left" w:pos="1307"/>
              </w:tabs>
              <w:rPr>
                <w:highlight w:val="yellow"/>
                <w:lang w:val="en-GB"/>
              </w:rPr>
            </w:pPr>
            <w:r>
              <w:rPr>
                <w:highlight w:val="yellow"/>
                <w:lang w:val="en-GB"/>
              </w:rPr>
              <w:t xml:space="preserve">8R </w:t>
            </w:r>
            <m:oMath>
              <m:r>
                <w:rPr>
                  <w:rFonts w:ascii="Cambria Math" w:hAnsi="Cambria Math"/>
                </w:rPr>
                <m:t>×</m:t>
              </m:r>
            </m:oMath>
            <w:r>
              <w:rPr>
                <w:highlight w:val="yellow"/>
                <w:lang w:val="en-GB"/>
              </w:rPr>
              <w:t xml:space="preserve"> 8-layer</w:t>
            </w:r>
          </w:p>
        </w:tc>
      </w:tr>
      <w:tr w:rsidR="00BA26D3" w14:paraId="68BB5EF3" w14:textId="77777777">
        <w:trPr>
          <w:trHeight w:val="261"/>
        </w:trPr>
        <w:tc>
          <w:tcPr>
            <w:tcW w:w="2548" w:type="dxa"/>
            <w:tcBorders>
              <w:top w:val="single" w:sz="4" w:space="0" w:color="000000"/>
              <w:left w:val="single" w:sz="4" w:space="0" w:color="000000"/>
              <w:bottom w:val="single" w:sz="4" w:space="0" w:color="000000"/>
              <w:right w:val="single" w:sz="4" w:space="0" w:color="000000"/>
            </w:tcBorders>
          </w:tcPr>
          <w:p w14:paraId="51488988" w14:textId="77777777" w:rsidR="00BA26D3" w:rsidRDefault="00CA3D06">
            <w:pPr>
              <w:tabs>
                <w:tab w:val="left" w:pos="1307"/>
              </w:tabs>
              <w:rPr>
                <w:lang w:val="en-GB"/>
              </w:rPr>
            </w:pPr>
            <w:r>
              <w:t>Tx antenna configuration</w:t>
            </w:r>
          </w:p>
        </w:tc>
        <w:tc>
          <w:tcPr>
            <w:tcW w:w="1845" w:type="dxa"/>
            <w:tcBorders>
              <w:top w:val="single" w:sz="4" w:space="0" w:color="000000"/>
              <w:left w:val="single" w:sz="4" w:space="0" w:color="000000"/>
              <w:bottom w:val="single" w:sz="4" w:space="0" w:color="000000"/>
              <w:right w:val="single" w:sz="4" w:space="0" w:color="000000"/>
            </w:tcBorders>
          </w:tcPr>
          <w:p w14:paraId="66D0FE12" w14:textId="77777777" w:rsidR="00BA26D3" w:rsidRDefault="00CA3D06">
            <w:pPr>
              <w:tabs>
                <w:tab w:val="left" w:pos="1307"/>
              </w:tabs>
              <w:rPr>
                <w:highlight w:val="yellow"/>
                <w:lang w:val="en-GB"/>
              </w:rPr>
            </w:pPr>
            <w:r>
              <w:rPr>
                <w:highlight w:val="yellow"/>
              </w:rPr>
              <w:t>1TX</w:t>
            </w:r>
          </w:p>
        </w:tc>
        <w:tc>
          <w:tcPr>
            <w:tcW w:w="2696" w:type="dxa"/>
            <w:tcBorders>
              <w:top w:val="single" w:sz="4" w:space="0" w:color="000000"/>
              <w:left w:val="single" w:sz="4" w:space="0" w:color="000000"/>
              <w:bottom w:val="single" w:sz="4" w:space="0" w:color="000000"/>
              <w:right w:val="single" w:sz="4" w:space="0" w:color="000000"/>
            </w:tcBorders>
          </w:tcPr>
          <w:p w14:paraId="7AAFE64E" w14:textId="77777777" w:rsidR="00BA26D3" w:rsidRDefault="00CA3D06">
            <w:pPr>
              <w:tabs>
                <w:tab w:val="left" w:pos="1307"/>
              </w:tabs>
              <w:rPr>
                <w:highlight w:val="yellow"/>
                <w:lang w:val="en-GB"/>
              </w:rPr>
            </w:pPr>
            <w:r>
              <w:rPr>
                <w:highlight w:val="yellow"/>
                <w:lang w:val="en-GB"/>
              </w:rPr>
              <w:t>2TX</w:t>
            </w:r>
          </w:p>
        </w:tc>
        <w:tc>
          <w:tcPr>
            <w:tcW w:w="2550" w:type="dxa"/>
            <w:tcBorders>
              <w:top w:val="single" w:sz="4" w:space="0" w:color="000000"/>
              <w:left w:val="single" w:sz="4" w:space="0" w:color="000000"/>
              <w:bottom w:val="single" w:sz="4" w:space="0" w:color="000000"/>
              <w:right w:val="single" w:sz="4" w:space="0" w:color="000000"/>
            </w:tcBorders>
          </w:tcPr>
          <w:p w14:paraId="49234282" w14:textId="77777777" w:rsidR="00BA26D3" w:rsidRDefault="00CA3D06">
            <w:pPr>
              <w:tabs>
                <w:tab w:val="left" w:pos="1307"/>
              </w:tabs>
              <w:rPr>
                <w:highlight w:val="yellow"/>
                <w:lang w:val="en-GB"/>
              </w:rPr>
            </w:pPr>
            <w:r>
              <w:rPr>
                <w:highlight w:val="yellow"/>
                <w:lang w:val="en-GB"/>
              </w:rPr>
              <w:t>4TX</w:t>
            </w:r>
          </w:p>
        </w:tc>
      </w:tr>
      <w:tr w:rsidR="00BA26D3" w14:paraId="525B55AB" w14:textId="77777777">
        <w:trPr>
          <w:trHeight w:val="267"/>
        </w:trPr>
        <w:tc>
          <w:tcPr>
            <w:tcW w:w="2548" w:type="dxa"/>
            <w:tcBorders>
              <w:top w:val="single" w:sz="4" w:space="0" w:color="000000"/>
              <w:left w:val="single" w:sz="4" w:space="0" w:color="000000"/>
              <w:bottom w:val="single" w:sz="4" w:space="0" w:color="000000"/>
              <w:right w:val="single" w:sz="4" w:space="0" w:color="000000"/>
            </w:tcBorders>
          </w:tcPr>
          <w:p w14:paraId="7736756D" w14:textId="77777777" w:rsidR="00BA26D3" w:rsidRDefault="00CA3D06">
            <w:pPr>
              <w:tabs>
                <w:tab w:val="left" w:pos="1307"/>
              </w:tabs>
              <w:rPr>
                <w:lang w:val="en-GB"/>
              </w:rPr>
            </w:pPr>
            <w:r>
              <w:rPr>
                <w:lang w:val="en-GB"/>
              </w:rPr>
              <w:t xml:space="preserve">Tx power level </w:t>
            </w:r>
          </w:p>
        </w:tc>
        <w:tc>
          <w:tcPr>
            <w:tcW w:w="1845" w:type="dxa"/>
            <w:tcBorders>
              <w:top w:val="single" w:sz="4" w:space="0" w:color="000000"/>
              <w:left w:val="single" w:sz="4" w:space="0" w:color="000000"/>
              <w:bottom w:val="single" w:sz="4" w:space="0" w:color="000000"/>
              <w:right w:val="single" w:sz="4" w:space="0" w:color="000000"/>
            </w:tcBorders>
          </w:tcPr>
          <w:p w14:paraId="7F43DF0A" w14:textId="77777777" w:rsidR="00BA26D3" w:rsidRDefault="00CA3D06">
            <w:pPr>
              <w:tabs>
                <w:tab w:val="left" w:pos="1307"/>
              </w:tabs>
              <w:rPr>
                <w:highlight w:val="yellow"/>
                <w:lang w:val="en-GB"/>
              </w:rPr>
            </w:pPr>
            <w:r>
              <w:rPr>
                <w:highlight w:val="yellow"/>
                <w:lang w:val="en-GB"/>
              </w:rPr>
              <w:t>TBD</w:t>
            </w:r>
          </w:p>
        </w:tc>
        <w:tc>
          <w:tcPr>
            <w:tcW w:w="2696" w:type="dxa"/>
            <w:tcBorders>
              <w:top w:val="single" w:sz="4" w:space="0" w:color="000000"/>
              <w:left w:val="single" w:sz="4" w:space="0" w:color="000000"/>
              <w:bottom w:val="single" w:sz="4" w:space="0" w:color="000000"/>
              <w:right w:val="single" w:sz="4" w:space="0" w:color="000000"/>
            </w:tcBorders>
          </w:tcPr>
          <w:p w14:paraId="69D079FE" w14:textId="77777777" w:rsidR="00BA26D3" w:rsidRDefault="00CA3D06">
            <w:pPr>
              <w:tabs>
                <w:tab w:val="left" w:pos="1307"/>
              </w:tabs>
              <w:rPr>
                <w:highlight w:val="yellow"/>
                <w:lang w:val="en-GB"/>
              </w:rPr>
            </w:pPr>
            <w:r>
              <w:rPr>
                <w:highlight w:val="yellow"/>
                <w:lang w:val="en-GB"/>
              </w:rPr>
              <w:t>26 dBm</w:t>
            </w:r>
          </w:p>
        </w:tc>
        <w:tc>
          <w:tcPr>
            <w:tcW w:w="2550" w:type="dxa"/>
            <w:tcBorders>
              <w:top w:val="single" w:sz="4" w:space="0" w:color="000000"/>
              <w:left w:val="single" w:sz="4" w:space="0" w:color="000000"/>
              <w:bottom w:val="single" w:sz="4" w:space="0" w:color="000000"/>
              <w:right w:val="single" w:sz="4" w:space="0" w:color="000000"/>
            </w:tcBorders>
          </w:tcPr>
          <w:p w14:paraId="7DE4ECBF" w14:textId="77777777" w:rsidR="00BA26D3" w:rsidRDefault="00CA3D06">
            <w:pPr>
              <w:tabs>
                <w:tab w:val="left" w:pos="1307"/>
              </w:tabs>
              <w:rPr>
                <w:highlight w:val="yellow"/>
                <w:lang w:val="en-GB"/>
              </w:rPr>
            </w:pPr>
            <w:r>
              <w:rPr>
                <w:highlight w:val="yellow"/>
                <w:lang w:val="en-GB"/>
              </w:rPr>
              <w:t>29 dBm</w:t>
            </w:r>
          </w:p>
        </w:tc>
      </w:tr>
    </w:tbl>
    <w:p w14:paraId="14F26BBF" w14:textId="77777777" w:rsidR="00BA26D3" w:rsidRDefault="00BA26D3">
      <w:pPr>
        <w:tabs>
          <w:tab w:val="left" w:pos="1307"/>
        </w:tabs>
        <w:rPr>
          <w:lang w:val="en-GB"/>
        </w:rPr>
      </w:pPr>
    </w:p>
    <w:tbl>
      <w:tblPr>
        <w:tblStyle w:val="afe"/>
        <w:tblW w:w="9630" w:type="dxa"/>
        <w:tblLayout w:type="fixed"/>
        <w:tblLook w:val="04A0" w:firstRow="1" w:lastRow="0" w:firstColumn="1" w:lastColumn="0" w:noHBand="0" w:noVBand="1"/>
      </w:tblPr>
      <w:tblGrid>
        <w:gridCol w:w="1271"/>
        <w:gridCol w:w="1580"/>
        <w:gridCol w:w="6779"/>
      </w:tblGrid>
      <w:tr w:rsidR="00BA26D3" w14:paraId="7345FE30" w14:textId="77777777">
        <w:tc>
          <w:tcPr>
            <w:tcW w:w="1271" w:type="dxa"/>
            <w:shd w:val="clear" w:color="auto" w:fill="D9D9D9" w:themeFill="background1" w:themeFillShade="D9"/>
          </w:tcPr>
          <w:p w14:paraId="331C4412" w14:textId="77777777" w:rsidR="00BA26D3" w:rsidRDefault="00CA3D06">
            <w:pPr>
              <w:tabs>
                <w:tab w:val="left" w:pos="1307"/>
              </w:tabs>
              <w:rPr>
                <w:rFonts w:ascii="CG Times (WN)" w:hAnsi="CG Times (WN)"/>
                <w:b/>
                <w:bCs/>
              </w:rPr>
            </w:pPr>
            <w:r>
              <w:rPr>
                <w:rFonts w:ascii="CG Times (WN)" w:hAnsi="CG Times (WN)"/>
                <w:b/>
                <w:bCs/>
              </w:rPr>
              <w:t>Company</w:t>
            </w:r>
          </w:p>
        </w:tc>
        <w:tc>
          <w:tcPr>
            <w:tcW w:w="1580" w:type="dxa"/>
            <w:shd w:val="clear" w:color="auto" w:fill="D9D9D9" w:themeFill="background1" w:themeFillShade="D9"/>
          </w:tcPr>
          <w:p w14:paraId="5E6C3D87" w14:textId="77777777" w:rsidR="00BA26D3" w:rsidRDefault="00CA3D06">
            <w:pPr>
              <w:tabs>
                <w:tab w:val="left" w:pos="1307"/>
              </w:tabs>
              <w:rPr>
                <w:rFonts w:ascii="CG Times (WN)" w:hAnsi="CG Times (WN)"/>
                <w:b/>
                <w:bCs/>
              </w:rPr>
            </w:pPr>
            <w:r>
              <w:rPr>
                <w:rFonts w:ascii="CG Times (WN)" w:hAnsi="CG Times (WN)"/>
                <w:b/>
                <w:bCs/>
              </w:rPr>
              <w:t>Support? (Y/N)</w:t>
            </w:r>
          </w:p>
        </w:tc>
        <w:tc>
          <w:tcPr>
            <w:tcW w:w="6779" w:type="dxa"/>
            <w:shd w:val="clear" w:color="auto" w:fill="D9D9D9" w:themeFill="background1" w:themeFillShade="D9"/>
          </w:tcPr>
          <w:p w14:paraId="79815FD2" w14:textId="77777777" w:rsidR="00BA26D3" w:rsidRDefault="00CA3D06">
            <w:pPr>
              <w:tabs>
                <w:tab w:val="left" w:pos="1307"/>
              </w:tabs>
              <w:rPr>
                <w:rFonts w:ascii="CG Times (WN)" w:hAnsi="CG Times (WN)"/>
                <w:b/>
                <w:bCs/>
              </w:rPr>
            </w:pPr>
            <w:r>
              <w:rPr>
                <w:rFonts w:ascii="CG Times (WN)" w:hAnsi="CG Times (WN)"/>
                <w:b/>
                <w:bCs/>
              </w:rPr>
              <w:t>Comments/Revisions</w:t>
            </w:r>
          </w:p>
        </w:tc>
      </w:tr>
      <w:tr w:rsidR="00BA26D3" w14:paraId="439755F1" w14:textId="77777777">
        <w:tc>
          <w:tcPr>
            <w:tcW w:w="1271" w:type="dxa"/>
          </w:tcPr>
          <w:p w14:paraId="5F355DDD" w14:textId="77777777" w:rsidR="00BA26D3" w:rsidRDefault="00CA3D06">
            <w:pPr>
              <w:tabs>
                <w:tab w:val="left" w:pos="1307"/>
              </w:tabs>
              <w:rPr>
                <w:rFonts w:ascii="CG Times (WN)" w:hAnsi="CG Times (WN)"/>
                <w:b/>
                <w:bCs/>
              </w:rPr>
            </w:pPr>
            <w:r>
              <w:rPr>
                <w:rFonts w:ascii="CG Times (WN)" w:eastAsia="Malgun Gothic" w:hAnsi="CG Times (WN)"/>
                <w:lang w:eastAsia="ko-KR"/>
              </w:rPr>
              <w:t>LG Electronics</w:t>
            </w:r>
          </w:p>
        </w:tc>
        <w:tc>
          <w:tcPr>
            <w:tcW w:w="1580" w:type="dxa"/>
          </w:tcPr>
          <w:p w14:paraId="1D5ECCD1" w14:textId="77777777" w:rsidR="00BA26D3" w:rsidRDefault="00BA26D3">
            <w:pPr>
              <w:tabs>
                <w:tab w:val="left" w:pos="1307"/>
              </w:tabs>
              <w:rPr>
                <w:rFonts w:ascii="CG Times (WN)" w:hAnsi="CG Times (WN)"/>
                <w:b/>
                <w:bCs/>
              </w:rPr>
            </w:pPr>
          </w:p>
        </w:tc>
        <w:tc>
          <w:tcPr>
            <w:tcW w:w="6779" w:type="dxa"/>
          </w:tcPr>
          <w:p w14:paraId="58E4261F" w14:textId="77777777" w:rsidR="00BA26D3" w:rsidRDefault="00CA3D06">
            <w:pPr>
              <w:tabs>
                <w:tab w:val="left" w:pos="1307"/>
              </w:tabs>
              <w:rPr>
                <w:rFonts w:ascii="CG Times (WN)" w:hAnsi="CG Times (WN)"/>
                <w:b/>
                <w:bCs/>
              </w:rPr>
            </w:pPr>
            <w:r>
              <w:rPr>
                <w:rFonts w:ascii="CG Times (WN)" w:eastAsia="Malgun Gothic" w:hAnsi="CG Times (WN)"/>
                <w:lang w:eastAsia="ko-KR"/>
              </w:rPr>
              <w:t>We are fine with considering TR 38.840 as the baseline for UE power modelling. However, what kind of NEW device types needs to be evaluated under this agenda item requires further discussion.</w:t>
            </w:r>
          </w:p>
        </w:tc>
      </w:tr>
      <w:tr w:rsidR="00BA26D3" w14:paraId="481EFDCA" w14:textId="77777777">
        <w:tc>
          <w:tcPr>
            <w:tcW w:w="1271" w:type="dxa"/>
          </w:tcPr>
          <w:p w14:paraId="1FC8E0DC"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CMCC</w:t>
            </w:r>
          </w:p>
        </w:tc>
        <w:tc>
          <w:tcPr>
            <w:tcW w:w="1580" w:type="dxa"/>
          </w:tcPr>
          <w:p w14:paraId="78671762"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Y</w:t>
            </w:r>
          </w:p>
        </w:tc>
        <w:tc>
          <w:tcPr>
            <w:tcW w:w="6779" w:type="dxa"/>
          </w:tcPr>
          <w:p w14:paraId="25F90509"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Okay for further study. Furthermore, we think that the 6G UE power model shall:</w:t>
            </w:r>
          </w:p>
          <w:p w14:paraId="5D42FC77" w14:textId="77777777" w:rsidR="00BA26D3" w:rsidRDefault="00CA3D06">
            <w:pPr>
              <w:pStyle w:val="aff6"/>
              <w:numPr>
                <w:ilvl w:val="0"/>
                <w:numId w:val="21"/>
              </w:numPr>
              <w:spacing w:line="259" w:lineRule="auto"/>
              <w:rPr>
                <w:rFonts w:ascii="CG Times (WN)" w:eastAsia="DengXian" w:hAnsi="CG Times (WN)"/>
                <w:sz w:val="20"/>
                <w:szCs w:val="20"/>
                <w:lang w:eastAsia="zh-CN"/>
              </w:rPr>
            </w:pPr>
            <w:r>
              <w:rPr>
                <w:rFonts w:ascii="CG Times (WN)" w:eastAsia="DengXian" w:hAnsi="CG Times (WN)"/>
                <w:sz w:val="20"/>
                <w:szCs w:val="20"/>
                <w:lang w:eastAsia="zh-CN"/>
              </w:rPr>
              <w:t>Consider more accurate scaling method to jointly evaluate RU in frequency/spatial/power domain, and further consider aspects like PDCCH blind decoding.</w:t>
            </w:r>
          </w:p>
          <w:p w14:paraId="6DDC4508" w14:textId="77777777" w:rsidR="00BA26D3" w:rsidRDefault="00CA3D06">
            <w:pPr>
              <w:pStyle w:val="aff6"/>
              <w:numPr>
                <w:ilvl w:val="0"/>
                <w:numId w:val="21"/>
              </w:numPr>
              <w:spacing w:line="259" w:lineRule="auto"/>
              <w:rPr>
                <w:rFonts w:ascii="CG Times (WN)" w:eastAsia="DengXian" w:hAnsi="CG Times (WN)"/>
                <w:sz w:val="20"/>
                <w:szCs w:val="20"/>
                <w:lang w:eastAsia="zh-CN"/>
              </w:rPr>
            </w:pPr>
            <w:r>
              <w:rPr>
                <w:rFonts w:ascii="CG Times (WN)" w:eastAsia="DengXian" w:hAnsi="CG Times (WN)"/>
                <w:sz w:val="20"/>
                <w:szCs w:val="20"/>
                <w:lang w:eastAsia="zh-CN"/>
              </w:rPr>
              <w:t>Consider both Tx and Rx at the same time for evaluation.</w:t>
            </w:r>
          </w:p>
          <w:p w14:paraId="36514203" w14:textId="77777777" w:rsidR="00BA26D3" w:rsidRDefault="00CA3D06">
            <w:pPr>
              <w:pStyle w:val="aff6"/>
              <w:numPr>
                <w:ilvl w:val="0"/>
                <w:numId w:val="21"/>
              </w:numPr>
              <w:spacing w:line="259" w:lineRule="auto"/>
              <w:rPr>
                <w:rFonts w:ascii="CG Times (WN)" w:eastAsia="DengXian" w:hAnsi="CG Times (WN)"/>
                <w:sz w:val="20"/>
                <w:szCs w:val="20"/>
                <w:lang w:eastAsia="zh-CN"/>
              </w:rPr>
            </w:pPr>
            <w:r>
              <w:rPr>
                <w:rFonts w:ascii="CG Times (WN)" w:eastAsia="DengXian" w:hAnsi="CG Times (WN)"/>
                <w:sz w:val="20"/>
                <w:szCs w:val="20"/>
                <w:lang w:eastAsia="zh-CN"/>
              </w:rPr>
              <w:t>Consider More accurate model for PA efficiency, if any.</w:t>
            </w:r>
          </w:p>
          <w:p w14:paraId="665E3B8A" w14:textId="77777777" w:rsidR="00BA26D3" w:rsidRDefault="00CA3D06">
            <w:pPr>
              <w:spacing w:line="259" w:lineRule="auto"/>
              <w:rPr>
                <w:rFonts w:ascii="CG Times (WN)" w:eastAsia="DengXian" w:hAnsi="CG Times (WN)"/>
                <w:lang w:eastAsia="zh-CN"/>
              </w:rPr>
            </w:pPr>
            <w:r>
              <w:rPr>
                <w:rFonts w:ascii="CG Times (WN)" w:eastAsia="SimSun" w:hAnsi="CG Times (WN)"/>
                <w:bCs/>
                <w:lang w:eastAsia="zh-CN"/>
              </w:rPr>
              <w:lastRenderedPageBreak/>
              <w:t>Also, the issue on frequency should be clarified, which is same as Proposal 3.1-1.</w:t>
            </w:r>
          </w:p>
        </w:tc>
      </w:tr>
      <w:tr w:rsidR="00BA26D3" w14:paraId="05C6AD91" w14:textId="77777777">
        <w:tc>
          <w:tcPr>
            <w:tcW w:w="1271" w:type="dxa"/>
          </w:tcPr>
          <w:p w14:paraId="67FB145C" w14:textId="77777777" w:rsidR="00BA26D3" w:rsidRDefault="00CA3D06">
            <w:pPr>
              <w:tabs>
                <w:tab w:val="left" w:pos="1307"/>
              </w:tabs>
              <w:rPr>
                <w:rFonts w:ascii="CG Times (WN)" w:hAnsi="CG Times (WN)"/>
                <w:b/>
                <w:bCs/>
              </w:rPr>
            </w:pPr>
            <w:r>
              <w:rPr>
                <w:rFonts w:ascii="CG Times (WN)" w:eastAsia="MS Mincho" w:hAnsi="CG Times (WN)"/>
                <w:lang w:eastAsia="ja-JP"/>
              </w:rPr>
              <w:lastRenderedPageBreak/>
              <w:t>Fujitsu</w:t>
            </w:r>
          </w:p>
        </w:tc>
        <w:tc>
          <w:tcPr>
            <w:tcW w:w="1580" w:type="dxa"/>
          </w:tcPr>
          <w:p w14:paraId="2648EF6E" w14:textId="77777777" w:rsidR="00BA26D3" w:rsidRDefault="00CA3D06">
            <w:pPr>
              <w:tabs>
                <w:tab w:val="left" w:pos="1307"/>
              </w:tabs>
              <w:rPr>
                <w:rFonts w:ascii="CG Times (WN)" w:hAnsi="CG Times (WN)"/>
                <w:b/>
                <w:bCs/>
              </w:rPr>
            </w:pPr>
            <w:r>
              <w:rPr>
                <w:rFonts w:ascii="CG Times (WN)" w:eastAsia="MS Mincho" w:hAnsi="CG Times (WN)"/>
                <w:lang w:eastAsia="ja-JP"/>
              </w:rPr>
              <w:t>Y</w:t>
            </w:r>
          </w:p>
        </w:tc>
        <w:tc>
          <w:tcPr>
            <w:tcW w:w="6779" w:type="dxa"/>
          </w:tcPr>
          <w:p w14:paraId="571618EA" w14:textId="77777777" w:rsidR="00BA26D3" w:rsidRDefault="00BA26D3">
            <w:pPr>
              <w:tabs>
                <w:tab w:val="left" w:pos="1307"/>
              </w:tabs>
              <w:rPr>
                <w:rFonts w:ascii="CG Times (WN)" w:hAnsi="CG Times (WN)"/>
                <w:b/>
                <w:bCs/>
              </w:rPr>
            </w:pPr>
          </w:p>
        </w:tc>
      </w:tr>
      <w:tr w:rsidR="00BA26D3" w14:paraId="4F757385" w14:textId="77777777">
        <w:tc>
          <w:tcPr>
            <w:tcW w:w="1271" w:type="dxa"/>
          </w:tcPr>
          <w:p w14:paraId="31FD3E03" w14:textId="77777777" w:rsidR="00BA26D3" w:rsidRDefault="00CA3D06">
            <w:pPr>
              <w:tabs>
                <w:tab w:val="left" w:pos="1307"/>
              </w:tabs>
              <w:rPr>
                <w:rFonts w:ascii="CG Times (WN)" w:hAnsi="CG Times (WN)"/>
                <w:bCs/>
              </w:rPr>
            </w:pPr>
            <w:proofErr w:type="spellStart"/>
            <w:r>
              <w:rPr>
                <w:rFonts w:ascii="CG Times (WN)" w:eastAsia="SimSun" w:hAnsi="CG Times (WN)"/>
                <w:bCs/>
                <w:lang w:eastAsia="zh-CN"/>
              </w:rPr>
              <w:t>Spreadtrum</w:t>
            </w:r>
            <w:proofErr w:type="spellEnd"/>
          </w:p>
        </w:tc>
        <w:tc>
          <w:tcPr>
            <w:tcW w:w="1580" w:type="dxa"/>
          </w:tcPr>
          <w:p w14:paraId="5B40C49E" w14:textId="77777777" w:rsidR="00BA26D3" w:rsidRDefault="00BA26D3">
            <w:pPr>
              <w:tabs>
                <w:tab w:val="left" w:pos="1307"/>
              </w:tabs>
              <w:rPr>
                <w:rFonts w:ascii="CG Times (WN)" w:hAnsi="CG Times (WN)"/>
                <w:bCs/>
              </w:rPr>
            </w:pPr>
          </w:p>
        </w:tc>
        <w:tc>
          <w:tcPr>
            <w:tcW w:w="6779" w:type="dxa"/>
          </w:tcPr>
          <w:p w14:paraId="5EC3BED5"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A little revision.</w:t>
            </w:r>
          </w:p>
          <w:p w14:paraId="167CDEA1" w14:textId="77777777" w:rsidR="00BA26D3" w:rsidRDefault="00CA3D06">
            <w:pPr>
              <w:tabs>
                <w:tab w:val="left" w:pos="1307"/>
              </w:tabs>
              <w:rPr>
                <w:rFonts w:ascii="CG Times (WN)" w:hAnsi="CG Times (WN)"/>
                <w:bCs/>
              </w:rPr>
            </w:pPr>
            <w:r>
              <w:rPr>
                <w:rFonts w:ascii="CG Times (WN)" w:hAnsi="CG Times (WN)"/>
              </w:rPr>
              <w:t xml:space="preserve">Discuss and decide </w:t>
            </w:r>
            <w:r>
              <w:rPr>
                <w:rFonts w:ascii="CG Times (WN)" w:hAnsi="CG Times (WN)"/>
                <w:strike/>
                <w:color w:val="FF0000"/>
                <w:u w:val="single"/>
              </w:rPr>
              <w:t>device types for 6G UE and corresponding reference configurations</w:t>
            </w:r>
            <w:r>
              <w:rPr>
                <w:rFonts w:ascii="CG Times (WN)" w:hAnsi="CG Times (WN)"/>
              </w:rPr>
              <w:t xml:space="preserve"> </w:t>
            </w:r>
            <w:r>
              <w:rPr>
                <w:rFonts w:ascii="CG Times (WN)" w:hAnsi="CG Times (WN)"/>
                <w:color w:val="FF0000"/>
              </w:rPr>
              <w:t>the yellow marked values in the below table</w:t>
            </w:r>
            <w:r>
              <w:rPr>
                <w:rFonts w:ascii="CG Times (WN)" w:hAnsi="CG Times (WN)"/>
              </w:rPr>
              <w:t xml:space="preserve"> in RAN1#122-bis</w:t>
            </w:r>
          </w:p>
        </w:tc>
      </w:tr>
      <w:tr w:rsidR="00BA26D3" w14:paraId="7D36C8B7" w14:textId="77777777">
        <w:tc>
          <w:tcPr>
            <w:tcW w:w="1271" w:type="dxa"/>
          </w:tcPr>
          <w:p w14:paraId="67DD9586" w14:textId="77777777" w:rsidR="00BA26D3" w:rsidRDefault="00CA3D06">
            <w:pPr>
              <w:tabs>
                <w:tab w:val="left" w:pos="1307"/>
              </w:tabs>
              <w:rPr>
                <w:rFonts w:ascii="CG Times (WN)" w:hAnsi="CG Times (WN)"/>
              </w:rPr>
            </w:pPr>
            <w:r>
              <w:rPr>
                <w:rFonts w:ascii="CG Times (WN)" w:hAnsi="CG Times (WN)"/>
              </w:rPr>
              <w:t>Panasonic</w:t>
            </w:r>
          </w:p>
        </w:tc>
        <w:tc>
          <w:tcPr>
            <w:tcW w:w="1580" w:type="dxa"/>
          </w:tcPr>
          <w:p w14:paraId="3ABE1836" w14:textId="77777777" w:rsidR="00BA26D3" w:rsidRDefault="00BA26D3">
            <w:pPr>
              <w:tabs>
                <w:tab w:val="left" w:pos="1307"/>
              </w:tabs>
              <w:rPr>
                <w:rFonts w:ascii="CG Times (WN)" w:hAnsi="CG Times (WN)"/>
                <w:b/>
                <w:bCs/>
              </w:rPr>
            </w:pPr>
          </w:p>
        </w:tc>
        <w:tc>
          <w:tcPr>
            <w:tcW w:w="6779" w:type="dxa"/>
          </w:tcPr>
          <w:p w14:paraId="29B3A3FD" w14:textId="77777777" w:rsidR="00BA26D3" w:rsidRDefault="00CA3D06">
            <w:pPr>
              <w:tabs>
                <w:tab w:val="left" w:pos="1307"/>
              </w:tabs>
              <w:rPr>
                <w:rFonts w:ascii="CG Times (WN)" w:hAnsi="CG Times (WN)"/>
              </w:rPr>
            </w:pPr>
            <w:r>
              <w:rPr>
                <w:rFonts w:ascii="CG Times (WN)" w:hAnsi="CG Times (WN)"/>
              </w:rPr>
              <w:t>We support to reuse and update reference configurations, but a bit concerned about too many variations of UE types, which would possibly lead to not so clear results, especially when checking together with EEG_BS.</w:t>
            </w:r>
          </w:p>
          <w:p w14:paraId="6BA6E89D" w14:textId="77777777" w:rsidR="00BA26D3" w:rsidRDefault="00CA3D06">
            <w:pPr>
              <w:tabs>
                <w:tab w:val="left" w:pos="1307"/>
              </w:tabs>
              <w:rPr>
                <w:rFonts w:ascii="CG Times (WN)" w:hAnsi="CG Times (WN)"/>
                <w:b/>
                <w:bCs/>
              </w:rPr>
            </w:pPr>
            <w:proofErr w:type="gramStart"/>
            <w:r>
              <w:rPr>
                <w:rFonts w:ascii="CG Times (WN)" w:hAnsi="CG Times (WN)"/>
              </w:rPr>
              <w:t>Thus</w:t>
            </w:r>
            <w:proofErr w:type="gramEnd"/>
            <w:r>
              <w:rPr>
                <w:rFonts w:ascii="CG Times (WN)" w:hAnsi="CG Times (WN)"/>
              </w:rPr>
              <w:t xml:space="preserve"> we propose to prioritize a most typical type of device and can include other types as optional.</w:t>
            </w:r>
          </w:p>
        </w:tc>
      </w:tr>
      <w:tr w:rsidR="00BA26D3" w14:paraId="53324349" w14:textId="77777777">
        <w:tc>
          <w:tcPr>
            <w:tcW w:w="1271" w:type="dxa"/>
          </w:tcPr>
          <w:p w14:paraId="39BF1416" w14:textId="77777777" w:rsidR="00BA26D3" w:rsidRDefault="00CA3D06">
            <w:pPr>
              <w:tabs>
                <w:tab w:val="left" w:pos="1307"/>
              </w:tabs>
              <w:rPr>
                <w:rFonts w:ascii="CG Times (WN)" w:hAnsi="CG Times (WN)"/>
              </w:rPr>
            </w:pPr>
            <w:r>
              <w:rPr>
                <w:rFonts w:ascii="CG Times (WN)" w:eastAsia="SimSun" w:hAnsi="CG Times (WN)"/>
                <w:bCs/>
                <w:lang w:eastAsia="zh-CN"/>
              </w:rPr>
              <w:t>CATT</w:t>
            </w:r>
          </w:p>
        </w:tc>
        <w:tc>
          <w:tcPr>
            <w:tcW w:w="1580" w:type="dxa"/>
          </w:tcPr>
          <w:p w14:paraId="7272505A" w14:textId="77777777" w:rsidR="00BA26D3" w:rsidRDefault="00CA3D06">
            <w:pPr>
              <w:tabs>
                <w:tab w:val="left" w:pos="1307"/>
              </w:tabs>
              <w:rPr>
                <w:rFonts w:ascii="CG Times (WN)" w:hAnsi="CG Times (WN)"/>
                <w:b/>
                <w:bCs/>
              </w:rPr>
            </w:pPr>
            <w:r>
              <w:rPr>
                <w:rFonts w:ascii="CG Times (WN)" w:eastAsia="SimSun" w:hAnsi="CG Times (WN)"/>
                <w:bCs/>
                <w:lang w:eastAsia="zh-CN"/>
              </w:rPr>
              <w:t>Y</w:t>
            </w:r>
          </w:p>
        </w:tc>
        <w:tc>
          <w:tcPr>
            <w:tcW w:w="6779" w:type="dxa"/>
          </w:tcPr>
          <w:p w14:paraId="26818E06" w14:textId="77777777" w:rsidR="00BA26D3" w:rsidRDefault="00BA26D3">
            <w:pPr>
              <w:tabs>
                <w:tab w:val="left" w:pos="1307"/>
              </w:tabs>
              <w:rPr>
                <w:rFonts w:ascii="CG Times (WN)" w:hAnsi="CG Times (WN)"/>
              </w:rPr>
            </w:pPr>
          </w:p>
        </w:tc>
      </w:tr>
      <w:tr w:rsidR="00BA26D3" w14:paraId="0F163989" w14:textId="77777777">
        <w:tc>
          <w:tcPr>
            <w:tcW w:w="1271" w:type="dxa"/>
          </w:tcPr>
          <w:p w14:paraId="4A4C2FD2"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Xiaomi</w:t>
            </w:r>
          </w:p>
        </w:tc>
        <w:tc>
          <w:tcPr>
            <w:tcW w:w="1580" w:type="dxa"/>
          </w:tcPr>
          <w:p w14:paraId="67D35F22" w14:textId="77777777" w:rsidR="00BA26D3" w:rsidRDefault="00BA26D3">
            <w:pPr>
              <w:tabs>
                <w:tab w:val="left" w:pos="1307"/>
              </w:tabs>
              <w:rPr>
                <w:rFonts w:ascii="CG Times (WN)" w:eastAsia="SimSun" w:hAnsi="CG Times (WN)"/>
                <w:bCs/>
                <w:lang w:eastAsia="zh-CN"/>
              </w:rPr>
            </w:pPr>
          </w:p>
        </w:tc>
        <w:tc>
          <w:tcPr>
            <w:tcW w:w="6779" w:type="dxa"/>
          </w:tcPr>
          <w:p w14:paraId="32F57F02" w14:textId="77777777" w:rsidR="00BA26D3" w:rsidRDefault="00CA3D06">
            <w:pPr>
              <w:tabs>
                <w:tab w:val="left" w:pos="1307"/>
              </w:tabs>
              <w:rPr>
                <w:rFonts w:ascii="CG Times (WN)" w:hAnsi="CG Times (WN)"/>
              </w:rPr>
            </w:pPr>
            <w:r>
              <w:rPr>
                <w:rFonts w:ascii="CG Times (WN)" w:eastAsia="SimSun" w:hAnsi="CG Times (WN)"/>
                <w:bCs/>
                <w:lang w:eastAsia="zh-CN"/>
              </w:rPr>
              <w:t>The configurations for PDCCH, PDSCH, SSB etc., are important for the determination of the relative power for the corresponding state, but the PDCCH, PDSCH, SSB design are unclear for now. How to consider this part?</w:t>
            </w:r>
          </w:p>
        </w:tc>
      </w:tr>
      <w:tr w:rsidR="00BA26D3" w14:paraId="714BAC1C" w14:textId="77777777">
        <w:tc>
          <w:tcPr>
            <w:tcW w:w="1271" w:type="dxa"/>
          </w:tcPr>
          <w:p w14:paraId="62A9ED06" w14:textId="77777777" w:rsidR="00BA26D3" w:rsidRDefault="00CA3D06">
            <w:pPr>
              <w:tabs>
                <w:tab w:val="left" w:pos="1307"/>
              </w:tabs>
              <w:rPr>
                <w:rFonts w:ascii="CG Times (WN)" w:eastAsia="SimSun" w:hAnsi="CG Times (WN)"/>
                <w:b/>
                <w:bCs/>
                <w:lang w:eastAsia="zh-CN"/>
              </w:rPr>
            </w:pPr>
            <w:r>
              <w:rPr>
                <w:rFonts w:ascii="CG Times (WN)" w:eastAsia="SimSun" w:hAnsi="CG Times (WN)"/>
                <w:lang w:eastAsia="zh-CN"/>
              </w:rPr>
              <w:t>vivo</w:t>
            </w:r>
          </w:p>
        </w:tc>
        <w:tc>
          <w:tcPr>
            <w:tcW w:w="1580" w:type="dxa"/>
          </w:tcPr>
          <w:p w14:paraId="2BF6D81F" w14:textId="77777777" w:rsidR="00BA26D3" w:rsidRDefault="00BA26D3">
            <w:pPr>
              <w:tabs>
                <w:tab w:val="left" w:pos="1307"/>
              </w:tabs>
              <w:rPr>
                <w:rFonts w:ascii="CG Times (WN)" w:eastAsia="SimSun" w:hAnsi="CG Times (WN)"/>
                <w:b/>
                <w:bCs/>
                <w:lang w:eastAsia="zh-CN"/>
              </w:rPr>
            </w:pPr>
          </w:p>
        </w:tc>
        <w:tc>
          <w:tcPr>
            <w:tcW w:w="6779" w:type="dxa"/>
          </w:tcPr>
          <w:p w14:paraId="37CDE80A" w14:textId="77777777" w:rsidR="00BA26D3" w:rsidRDefault="00CA3D06">
            <w:pPr>
              <w:tabs>
                <w:tab w:val="left" w:pos="1307"/>
              </w:tabs>
              <w:rPr>
                <w:rFonts w:ascii="CG Times (WN)" w:eastAsia="SimSun" w:hAnsi="CG Times (WN)"/>
                <w:b/>
                <w:bCs/>
                <w:lang w:eastAsia="zh-CN"/>
              </w:rPr>
            </w:pPr>
            <w:r>
              <w:rPr>
                <w:rFonts w:ascii="CG Times (WN)" w:eastAsia="SimSun" w:hAnsi="CG Times (WN)"/>
                <w:lang w:eastAsia="zh-CN"/>
              </w:rPr>
              <w:t xml:space="preserve">It’s important to study reference configurations and power consumption model for 6G UE. And regarding the device types, we suggest to study reference configurations and power consumption model for </w:t>
            </w:r>
            <w:proofErr w:type="spellStart"/>
            <w:r>
              <w:rPr>
                <w:rFonts w:ascii="CG Times (WN)" w:eastAsia="SimSun" w:hAnsi="CG Times (WN)"/>
                <w:lang w:eastAsia="zh-CN"/>
              </w:rPr>
              <w:t>eMBB</w:t>
            </w:r>
            <w:proofErr w:type="spellEnd"/>
            <w:r>
              <w:rPr>
                <w:rFonts w:ascii="CG Times (WN)" w:eastAsia="SimSun" w:hAnsi="CG Times (WN)"/>
                <w:lang w:eastAsia="zh-CN"/>
              </w:rPr>
              <w:t xml:space="preserve"> UE first, and we can further study on other device types depending on progress in other agenda for device type discussion. </w:t>
            </w:r>
            <w:r>
              <w:rPr>
                <w:rFonts w:ascii="CG Times (WN)" w:eastAsia="SimSun" w:hAnsi="CG Times (WN)"/>
                <w:b/>
                <w:bCs/>
                <w:lang w:eastAsia="zh-CN"/>
              </w:rPr>
              <w:t xml:space="preserve"> </w:t>
            </w:r>
          </w:p>
        </w:tc>
      </w:tr>
      <w:tr w:rsidR="00BA26D3" w14:paraId="7DE527BF" w14:textId="77777777">
        <w:tc>
          <w:tcPr>
            <w:tcW w:w="1271" w:type="dxa"/>
          </w:tcPr>
          <w:p w14:paraId="7F169E43" w14:textId="77777777" w:rsidR="00BA26D3" w:rsidRDefault="00CA3D06">
            <w:pPr>
              <w:tabs>
                <w:tab w:val="left" w:pos="1307"/>
              </w:tabs>
              <w:rPr>
                <w:rFonts w:ascii="CG Times (WN)" w:hAnsi="CG Times (WN)"/>
                <w:b/>
                <w:bCs/>
              </w:rPr>
            </w:pPr>
            <w:r>
              <w:rPr>
                <w:rFonts w:ascii="CG Times (WN)" w:hAnsi="CG Times (WN)"/>
              </w:rPr>
              <w:t>Nokia</w:t>
            </w:r>
          </w:p>
        </w:tc>
        <w:tc>
          <w:tcPr>
            <w:tcW w:w="1580" w:type="dxa"/>
          </w:tcPr>
          <w:p w14:paraId="21C2665B" w14:textId="77777777" w:rsidR="00BA26D3" w:rsidRDefault="00BA26D3">
            <w:pPr>
              <w:tabs>
                <w:tab w:val="left" w:pos="1307"/>
              </w:tabs>
              <w:rPr>
                <w:rFonts w:ascii="CG Times (WN)" w:hAnsi="CG Times (WN)"/>
                <w:b/>
                <w:bCs/>
              </w:rPr>
            </w:pPr>
          </w:p>
        </w:tc>
        <w:tc>
          <w:tcPr>
            <w:tcW w:w="6779" w:type="dxa"/>
          </w:tcPr>
          <w:p w14:paraId="39DD67D5" w14:textId="77777777" w:rsidR="00BA26D3" w:rsidRDefault="00CA3D06">
            <w:pPr>
              <w:tabs>
                <w:tab w:val="left" w:pos="1307"/>
              </w:tabs>
              <w:rPr>
                <w:rFonts w:ascii="CG Times (WN)" w:hAnsi="CG Times (WN)"/>
                <w:b/>
                <w:bCs/>
              </w:rPr>
            </w:pPr>
            <w:r>
              <w:rPr>
                <w:rFonts w:ascii="CG Times (WN)" w:hAnsi="CG Times (WN)"/>
              </w:rPr>
              <w:t xml:space="preserve">Whether to study/identify necessary updates to the UE power consumption model seems reasonable, but what is not fully clear, are the 6G UE descriptions. </w:t>
            </w:r>
            <w:r>
              <w:rPr>
                <w:rFonts w:ascii="CG Times (WN)" w:hAnsi="CG Times (WN)"/>
              </w:rPr>
              <w:br/>
            </w:r>
            <w:r>
              <w:rPr>
                <w:rFonts w:ascii="CG Times (WN)" w:hAnsi="CG Times (WN)"/>
              </w:rPr>
              <w:br/>
              <w:t>Is the intention to discuss valid values for device types (including possible device types/categories)? If that is the intention, should we, or another AI, step back and identify first the device types and then agree related parameter values?</w:t>
            </w:r>
          </w:p>
        </w:tc>
      </w:tr>
      <w:tr w:rsidR="00BA26D3" w14:paraId="031E8D9D" w14:textId="77777777">
        <w:tc>
          <w:tcPr>
            <w:tcW w:w="1271" w:type="dxa"/>
          </w:tcPr>
          <w:p w14:paraId="5B32D4A1" w14:textId="77777777" w:rsidR="00BA26D3" w:rsidRDefault="00CA3D06">
            <w:pPr>
              <w:tabs>
                <w:tab w:val="left" w:pos="1307"/>
              </w:tabs>
              <w:rPr>
                <w:rFonts w:ascii="CG Times (WN)" w:hAnsi="CG Times (WN)"/>
              </w:rPr>
            </w:pPr>
            <w:r>
              <w:rPr>
                <w:rFonts w:ascii="CG Times (WN)" w:hAnsi="CG Times (WN)"/>
              </w:rPr>
              <w:t>Ericsson</w:t>
            </w:r>
          </w:p>
        </w:tc>
        <w:tc>
          <w:tcPr>
            <w:tcW w:w="1580" w:type="dxa"/>
          </w:tcPr>
          <w:p w14:paraId="48140346" w14:textId="77777777" w:rsidR="00BA26D3" w:rsidRDefault="00BA26D3">
            <w:pPr>
              <w:tabs>
                <w:tab w:val="left" w:pos="1307"/>
              </w:tabs>
              <w:rPr>
                <w:rFonts w:ascii="CG Times (WN)" w:hAnsi="CG Times (WN)"/>
                <w:b/>
                <w:bCs/>
              </w:rPr>
            </w:pPr>
          </w:p>
        </w:tc>
        <w:tc>
          <w:tcPr>
            <w:tcW w:w="6779" w:type="dxa"/>
          </w:tcPr>
          <w:p w14:paraId="42CE65A7" w14:textId="77777777" w:rsidR="00BA26D3" w:rsidRDefault="00CA3D06">
            <w:pPr>
              <w:tabs>
                <w:tab w:val="left" w:pos="1307"/>
              </w:tabs>
              <w:rPr>
                <w:rFonts w:ascii="CG Times (WN)" w:hAnsi="CG Times (WN)"/>
              </w:rPr>
            </w:pPr>
            <w:r>
              <w:rPr>
                <w:rFonts w:ascii="CG Times (WN)" w:hAnsi="CG Times (WN)"/>
              </w:rPr>
              <w:t>The table indicates that the maximum bandwidth for “6G Cellular IoT” is assumed to be 20 MHz, but this has not been decided yet. In agenda item 11.1, study of 3, 5, 10, and 20 MHz is proposed.</w:t>
            </w:r>
          </w:p>
        </w:tc>
      </w:tr>
      <w:tr w:rsidR="00BA26D3" w14:paraId="258B87A8" w14:textId="77777777">
        <w:tc>
          <w:tcPr>
            <w:tcW w:w="1271" w:type="dxa"/>
          </w:tcPr>
          <w:p w14:paraId="462B80A0" w14:textId="77777777" w:rsidR="00BA26D3" w:rsidRDefault="00CA3D06">
            <w:pPr>
              <w:tabs>
                <w:tab w:val="left" w:pos="1307"/>
              </w:tabs>
              <w:rPr>
                <w:rFonts w:ascii="CG Times (WN)" w:hAnsi="CG Times (WN)"/>
              </w:rPr>
            </w:pPr>
            <w:r>
              <w:t>Google</w:t>
            </w:r>
          </w:p>
        </w:tc>
        <w:tc>
          <w:tcPr>
            <w:tcW w:w="1580" w:type="dxa"/>
          </w:tcPr>
          <w:p w14:paraId="0DF243A3" w14:textId="77777777" w:rsidR="00BA26D3" w:rsidRDefault="00BA26D3">
            <w:pPr>
              <w:tabs>
                <w:tab w:val="left" w:pos="1307"/>
              </w:tabs>
              <w:rPr>
                <w:rFonts w:ascii="CG Times (WN)" w:hAnsi="CG Times (WN)"/>
                <w:b/>
                <w:bCs/>
              </w:rPr>
            </w:pPr>
          </w:p>
        </w:tc>
        <w:tc>
          <w:tcPr>
            <w:tcW w:w="6779" w:type="dxa"/>
          </w:tcPr>
          <w:p w14:paraId="22196F9A" w14:textId="77777777" w:rsidR="00BA26D3" w:rsidRDefault="00CA3D06">
            <w:pPr>
              <w:tabs>
                <w:tab w:val="left" w:pos="1307"/>
              </w:tabs>
              <w:rPr>
                <w:lang w:eastAsia="zh-TW"/>
              </w:rPr>
            </w:pPr>
            <w:r>
              <w:t xml:space="preserve">We have concern on maximum bandwidth of Cellular IoT. 20 MHz would be too large. We would prefer to consider 10 MHz, 5 MHz or even 3 </w:t>
            </w:r>
            <w:proofErr w:type="spellStart"/>
            <w:r>
              <w:t>MHz.</w:t>
            </w:r>
            <w:proofErr w:type="spellEnd"/>
            <w:r>
              <w:rPr>
                <w:lang w:eastAsia="zh-TW"/>
              </w:rPr>
              <w:t xml:space="preserve"> </w:t>
            </w:r>
          </w:p>
          <w:p w14:paraId="44DB20F1" w14:textId="77777777" w:rsidR="00BA26D3" w:rsidRDefault="00CA3D06">
            <w:pPr>
              <w:tabs>
                <w:tab w:val="left" w:pos="1307"/>
              </w:tabs>
              <w:rPr>
                <w:rFonts w:ascii="CG Times (WN)" w:hAnsi="CG Times (WN)"/>
              </w:rPr>
            </w:pPr>
            <w:r>
              <w:t xml:space="preserve">Or is it FL’s intention to mean that among those 6G IoT devices, the maximum bandwidth of some IoT devices is 20 MHz, but there could be other 6G IoT devices with maximum bandwidth as 5 or 3 MHz? </w:t>
            </w:r>
          </w:p>
        </w:tc>
      </w:tr>
      <w:tr w:rsidR="00BA26D3" w14:paraId="2BE35213" w14:textId="77777777">
        <w:tc>
          <w:tcPr>
            <w:tcW w:w="1271" w:type="dxa"/>
          </w:tcPr>
          <w:p w14:paraId="74E00428" w14:textId="77777777" w:rsidR="00BA26D3" w:rsidRDefault="00CA3D06">
            <w:pPr>
              <w:tabs>
                <w:tab w:val="left" w:pos="1307"/>
              </w:tabs>
              <w:rPr>
                <w:rFonts w:ascii="CG Times (WN)" w:hAnsi="CG Times (WN)"/>
              </w:rPr>
            </w:pPr>
            <w:r>
              <w:rPr>
                <w:rFonts w:ascii="CG Times (WN)" w:hAnsi="CG Times (WN)"/>
              </w:rPr>
              <w:t>Apple</w:t>
            </w:r>
          </w:p>
        </w:tc>
        <w:tc>
          <w:tcPr>
            <w:tcW w:w="1580" w:type="dxa"/>
          </w:tcPr>
          <w:p w14:paraId="510C6159" w14:textId="77777777" w:rsidR="00BA26D3" w:rsidRDefault="00BA26D3">
            <w:pPr>
              <w:tabs>
                <w:tab w:val="left" w:pos="1307"/>
              </w:tabs>
              <w:rPr>
                <w:rFonts w:ascii="CG Times (WN)" w:hAnsi="CG Times (WN)"/>
                <w:b/>
                <w:bCs/>
              </w:rPr>
            </w:pPr>
          </w:p>
        </w:tc>
        <w:tc>
          <w:tcPr>
            <w:tcW w:w="6779" w:type="dxa"/>
          </w:tcPr>
          <w:p w14:paraId="62FF860C" w14:textId="77777777" w:rsidR="00BA26D3" w:rsidRDefault="00CA3D06">
            <w:pPr>
              <w:tabs>
                <w:tab w:val="left" w:pos="1307"/>
              </w:tabs>
              <w:rPr>
                <w:rFonts w:ascii="CG Times (WN)" w:hAnsi="CG Times (WN)"/>
              </w:rPr>
            </w:pPr>
            <w:r>
              <w:rPr>
                <w:rFonts w:ascii="CG Times (WN)" w:hAnsi="CG Times (WN)"/>
              </w:rPr>
              <w:t>This is related to the discussion on diverse device types. Ideally, we should follow the outcome of that discussion in terms of definition of different device types.</w:t>
            </w:r>
          </w:p>
          <w:p w14:paraId="7FC657B7" w14:textId="77777777" w:rsidR="00BA26D3" w:rsidRDefault="00CA3D06">
            <w:pPr>
              <w:tabs>
                <w:tab w:val="left" w:pos="1307"/>
              </w:tabs>
              <w:rPr>
                <w:rFonts w:ascii="CG Times (WN)" w:hAnsi="CG Times (WN)"/>
              </w:rPr>
            </w:pPr>
            <w:r>
              <w:rPr>
                <w:rFonts w:ascii="CG Times (WN)" w:hAnsi="CG Times (WN)"/>
              </w:rPr>
              <w:t xml:space="preserve">We are not sure if it is necessary to consider CPE/FWA devices in energy efficiency discussion, because we do not think they are the </w:t>
            </w:r>
            <w:proofErr w:type="gramStart"/>
            <w:r>
              <w:rPr>
                <w:rFonts w:ascii="CG Times (WN)" w:hAnsi="CG Times (WN)"/>
              </w:rPr>
              <w:t>main focus</w:t>
            </w:r>
            <w:proofErr w:type="gramEnd"/>
            <w:r>
              <w:rPr>
                <w:rFonts w:ascii="CG Times (WN)" w:hAnsi="CG Times (WN)"/>
              </w:rPr>
              <w:t xml:space="preserve"> for energy saving features.</w:t>
            </w:r>
          </w:p>
          <w:p w14:paraId="7720141E" w14:textId="77777777" w:rsidR="00BA26D3" w:rsidRDefault="00CA3D06">
            <w:pPr>
              <w:tabs>
                <w:tab w:val="left" w:pos="1307"/>
              </w:tabs>
              <w:rPr>
                <w:rFonts w:ascii="CG Times (WN)" w:hAnsi="CG Times (WN)"/>
              </w:rPr>
            </w:pPr>
            <w:r>
              <w:rPr>
                <w:rFonts w:ascii="CG Times (WN)" w:hAnsi="CG Times (WN)"/>
              </w:rPr>
              <w:t xml:space="preserve">The definition of mobile computing devices and the necessity of including it in energy efficiency discussion is also not clear to us. This needs to be clarified.  </w:t>
            </w:r>
          </w:p>
          <w:p w14:paraId="24B0C0DB" w14:textId="77777777" w:rsidR="00BA26D3" w:rsidRDefault="00CA3D06">
            <w:pPr>
              <w:tabs>
                <w:tab w:val="left" w:pos="1307"/>
              </w:tabs>
              <w:rPr>
                <w:rFonts w:ascii="CG Times (WN)" w:hAnsi="CG Times (WN)"/>
              </w:rPr>
            </w:pPr>
            <w:r>
              <w:rPr>
                <w:rFonts w:ascii="CG Times (WN)" w:hAnsi="CG Times (WN)"/>
              </w:rPr>
              <w:lastRenderedPageBreak/>
              <w:t>We are open to discuss IOT devices.</w:t>
            </w:r>
          </w:p>
        </w:tc>
      </w:tr>
      <w:tr w:rsidR="00BA26D3" w14:paraId="6498AC40" w14:textId="77777777">
        <w:tc>
          <w:tcPr>
            <w:tcW w:w="1271" w:type="dxa"/>
          </w:tcPr>
          <w:p w14:paraId="4AD06570" w14:textId="77777777" w:rsidR="00BA26D3" w:rsidRDefault="00CA3D06">
            <w:pPr>
              <w:tabs>
                <w:tab w:val="left" w:pos="1307"/>
              </w:tabs>
              <w:rPr>
                <w:rFonts w:ascii="CG Times (WN)" w:hAnsi="CG Times (WN)"/>
              </w:rPr>
            </w:pPr>
            <w:r>
              <w:lastRenderedPageBreak/>
              <w:t>Qualcomm</w:t>
            </w:r>
          </w:p>
        </w:tc>
        <w:tc>
          <w:tcPr>
            <w:tcW w:w="1580" w:type="dxa"/>
          </w:tcPr>
          <w:p w14:paraId="37D05EEB" w14:textId="77777777" w:rsidR="00BA26D3" w:rsidRDefault="00CA3D06">
            <w:pPr>
              <w:tabs>
                <w:tab w:val="left" w:pos="1307"/>
              </w:tabs>
              <w:rPr>
                <w:rFonts w:ascii="CG Times (WN)" w:hAnsi="CG Times (WN)"/>
              </w:rPr>
            </w:pPr>
            <w:r>
              <w:t>N</w:t>
            </w:r>
          </w:p>
        </w:tc>
        <w:tc>
          <w:tcPr>
            <w:tcW w:w="6779" w:type="dxa"/>
          </w:tcPr>
          <w:p w14:paraId="4FD6200E" w14:textId="77777777" w:rsidR="00BA26D3" w:rsidRDefault="00CA3D06">
            <w:pPr>
              <w:tabs>
                <w:tab w:val="left" w:pos="1307"/>
              </w:tabs>
              <w:rPr>
                <w:rFonts w:ascii="CG Times (WN)" w:hAnsi="CG Times (WN)"/>
              </w:rPr>
            </w:pPr>
            <w:r>
              <w:t>It is not clear to us that there is a need new to define additional device types in this study and propose to not do that.</w:t>
            </w:r>
          </w:p>
        </w:tc>
      </w:tr>
      <w:tr w:rsidR="00BA26D3" w14:paraId="0694B3D9" w14:textId="77777777">
        <w:tc>
          <w:tcPr>
            <w:tcW w:w="1271" w:type="dxa"/>
          </w:tcPr>
          <w:p w14:paraId="5014F40F" w14:textId="77777777" w:rsidR="00BA26D3" w:rsidRDefault="00CA3D06">
            <w:pPr>
              <w:tabs>
                <w:tab w:val="left" w:pos="1307"/>
              </w:tabs>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4EE3B100" w14:textId="77777777" w:rsidR="00BA26D3" w:rsidRDefault="00CA3D06">
            <w:pPr>
              <w:tabs>
                <w:tab w:val="left" w:pos="1307"/>
              </w:tabs>
              <w:rPr>
                <w:rFonts w:eastAsia="SimSun"/>
                <w:lang w:eastAsia="zh-CN"/>
              </w:rPr>
            </w:pPr>
            <w:r>
              <w:rPr>
                <w:rFonts w:eastAsia="SimSun"/>
                <w:lang w:eastAsia="zh-CN"/>
              </w:rPr>
              <w:t>Almost</w:t>
            </w:r>
          </w:p>
        </w:tc>
        <w:tc>
          <w:tcPr>
            <w:tcW w:w="6779" w:type="dxa"/>
          </w:tcPr>
          <w:p w14:paraId="100A26C4" w14:textId="77777777" w:rsidR="00BA26D3" w:rsidRDefault="00CA3D06">
            <w:pPr>
              <w:tabs>
                <w:tab w:val="left" w:pos="1307"/>
              </w:tabs>
              <w:rPr>
                <w:rFonts w:eastAsia="SimSun"/>
                <w:lang w:eastAsia="zh-CN"/>
              </w:rPr>
            </w:pPr>
            <w:r>
              <w:rPr>
                <w:rFonts w:eastAsia="SimSun"/>
                <w:lang w:eastAsia="zh-CN"/>
              </w:rPr>
              <w:t>Our understanding is that device types are to be decided in e.g. initial access agenda.</w:t>
            </w:r>
          </w:p>
          <w:p w14:paraId="707DF7E7" w14:textId="77777777" w:rsidR="00BA26D3" w:rsidRDefault="00CA3D06">
            <w:pPr>
              <w:tabs>
                <w:tab w:val="left" w:pos="1307"/>
              </w:tabs>
              <w:rPr>
                <w:rFonts w:eastAsia="SimSun"/>
                <w:lang w:eastAsia="zh-CN"/>
              </w:rPr>
            </w:pPr>
            <w:r>
              <w:rPr>
                <w:rFonts w:eastAsia="SimSun"/>
                <w:lang w:eastAsia="zh-CN"/>
              </w:rPr>
              <w:t xml:space="preserve">We can refer to that once progress of that is made, while for the moment we consider the names could be moderate, e.g. lower tier, medium tier and </w:t>
            </w:r>
            <w:proofErr w:type="gramStart"/>
            <w:r>
              <w:rPr>
                <w:rFonts w:eastAsia="SimSun"/>
                <w:lang w:eastAsia="zh-CN"/>
              </w:rPr>
              <w:t>high end</w:t>
            </w:r>
            <w:proofErr w:type="gramEnd"/>
            <w:r>
              <w:rPr>
                <w:rFonts w:eastAsia="SimSun"/>
                <w:lang w:eastAsia="zh-CN"/>
              </w:rPr>
              <w:t xml:space="preserve"> device. Alternatively, if the intention is just for EE evaluation purpose, we could be fine to consider 3 types – the 6GR device types are to be decided separately.</w:t>
            </w:r>
          </w:p>
          <w:p w14:paraId="2B9C5CCB" w14:textId="77777777" w:rsidR="00BA26D3" w:rsidRDefault="00CA3D06">
            <w:pPr>
              <w:tabs>
                <w:tab w:val="left" w:pos="1307"/>
              </w:tabs>
              <w:rPr>
                <w:rFonts w:eastAsia="SimSun"/>
                <w:lang w:eastAsia="zh-CN"/>
              </w:rPr>
            </w:pPr>
            <w:r>
              <w:rPr>
                <w:rFonts w:eastAsia="SimSun"/>
                <w:lang w:eastAsia="zh-CN"/>
              </w:rPr>
              <w:t>Note FR3 is undefined and to be updated in the proposal.</w:t>
            </w:r>
          </w:p>
          <w:p w14:paraId="28A0A599" w14:textId="77777777" w:rsidR="00BA26D3" w:rsidRDefault="00BA26D3">
            <w:pPr>
              <w:tabs>
                <w:tab w:val="left" w:pos="1307"/>
              </w:tabs>
              <w:rPr>
                <w:rFonts w:eastAsia="SimSun"/>
                <w:lang w:eastAsia="zh-CN"/>
              </w:rPr>
            </w:pPr>
          </w:p>
          <w:p w14:paraId="35FDADDB" w14:textId="77777777" w:rsidR="00BA26D3" w:rsidRDefault="00CA3D06">
            <w:pPr>
              <w:tabs>
                <w:tab w:val="left" w:pos="1307"/>
              </w:tabs>
              <w:rPr>
                <w:rFonts w:ascii="CG Times (WN)" w:hAnsi="CG Times (WN)"/>
                <w:b/>
                <w:color w:val="00B0F0"/>
              </w:rPr>
            </w:pPr>
            <w:r>
              <w:rPr>
                <w:rFonts w:ascii="CG Times (WN)" w:hAnsi="CG Times (WN)"/>
                <w:b/>
              </w:rPr>
              <w:t>Proposal 3.1-3</w:t>
            </w:r>
            <w:r>
              <w:rPr>
                <w:rFonts w:ascii="CG Times (WN)" w:hAnsi="CG Times (WN)"/>
                <w:b/>
                <w:color w:val="00B0F0"/>
              </w:rPr>
              <w:t>- Huawei</w:t>
            </w:r>
            <w:r>
              <w:rPr>
                <w:rFonts w:ascii="CG Times (WN)" w:hAnsi="CG Times (WN)"/>
                <w:b/>
              </w:rPr>
              <w:t xml:space="preserve">: Study </w:t>
            </w:r>
            <w:r>
              <w:rPr>
                <w:rFonts w:ascii="CG Times (WN)" w:hAnsi="CG Times (WN)"/>
                <w:b/>
                <w:color w:val="00B0F0"/>
              </w:rPr>
              <w:t>necessary</w:t>
            </w:r>
            <w:r>
              <w:rPr>
                <w:rFonts w:ascii="CG Times (WN)" w:hAnsi="CG Times (WN)"/>
                <w:b/>
              </w:rPr>
              <w:t xml:space="preserve"> update </w:t>
            </w:r>
            <w:r>
              <w:rPr>
                <w:rFonts w:ascii="CG Times (WN)" w:hAnsi="CG Times (WN)"/>
                <w:b/>
                <w:color w:val="00B0F0"/>
              </w:rPr>
              <w:t xml:space="preserve">to </w:t>
            </w:r>
            <w:r>
              <w:rPr>
                <w:rFonts w:ascii="CG Times (WN)" w:hAnsi="CG Times (WN)"/>
                <w:b/>
              </w:rPr>
              <w:t xml:space="preserve">reference configurations and power consumption model in TR 38.840 for 6G UE, </w:t>
            </w:r>
            <w:r>
              <w:rPr>
                <w:rFonts w:ascii="CG Times (WN)" w:hAnsi="CG Times (WN)"/>
                <w:b/>
                <w:strike/>
                <w:color w:val="00B0F0"/>
              </w:rPr>
              <w:t>including 6G FR3 UE and 6G C-IOT UE</w:t>
            </w:r>
            <w:r>
              <w:rPr>
                <w:rFonts w:ascii="CG Times (WN)" w:hAnsi="CG Times (WN)"/>
                <w:b/>
              </w:rPr>
              <w:t xml:space="preserve"> </w:t>
            </w:r>
            <w:r>
              <w:rPr>
                <w:rFonts w:ascii="CG Times (WN)" w:hAnsi="CG Times (WN)"/>
                <w:b/>
                <w:color w:val="00B0F0"/>
              </w:rPr>
              <w:t>considering new spectrum and different UE types</w:t>
            </w:r>
          </w:p>
          <w:p w14:paraId="60038B24" w14:textId="77777777" w:rsidR="00BA26D3" w:rsidRDefault="00CA3D06">
            <w:pPr>
              <w:pStyle w:val="aff6"/>
              <w:numPr>
                <w:ilvl w:val="0"/>
                <w:numId w:val="19"/>
              </w:numPr>
              <w:tabs>
                <w:tab w:val="left" w:pos="1307"/>
              </w:tabs>
              <w:rPr>
                <w:rFonts w:ascii="CG Times (WN)" w:eastAsia="Times New Roman" w:hAnsi="CG Times (WN)"/>
                <w:b/>
                <w:color w:val="00B0F0"/>
                <w:sz w:val="20"/>
                <w:szCs w:val="20"/>
                <w:lang w:eastAsia="en-GB"/>
              </w:rPr>
            </w:pPr>
            <w:r>
              <w:rPr>
                <w:rFonts w:ascii="CG Times (WN)" w:eastAsia="Times New Roman" w:hAnsi="CG Times (WN)"/>
                <w:b/>
                <w:color w:val="00B0F0"/>
                <w:sz w:val="20"/>
                <w:szCs w:val="20"/>
                <w:lang w:eastAsia="en-GB"/>
              </w:rPr>
              <w:t xml:space="preserve">For EE evaluation purpose, three types of </w:t>
            </w:r>
            <w:proofErr w:type="gramStart"/>
            <w:r>
              <w:rPr>
                <w:rFonts w:ascii="CG Times (WN)" w:eastAsia="Times New Roman" w:hAnsi="CG Times (WN)"/>
                <w:b/>
                <w:color w:val="00B0F0"/>
                <w:sz w:val="20"/>
                <w:szCs w:val="20"/>
                <w:lang w:eastAsia="en-GB"/>
              </w:rPr>
              <w:t>device</w:t>
            </w:r>
            <w:proofErr w:type="gramEnd"/>
            <w:r>
              <w:rPr>
                <w:rFonts w:ascii="CG Times (WN)" w:eastAsia="Times New Roman" w:hAnsi="CG Times (WN)"/>
                <w:b/>
                <w:color w:val="00B0F0"/>
                <w:sz w:val="20"/>
                <w:szCs w:val="20"/>
                <w:lang w:eastAsia="en-GB"/>
              </w:rPr>
              <w:t xml:space="preserve"> are considered, noting that the 6GR device types are to be separately decided in other agenda</w:t>
            </w:r>
          </w:p>
          <w:p w14:paraId="02FDC317" w14:textId="77777777" w:rsidR="00BA26D3" w:rsidRDefault="00CA3D06">
            <w:pPr>
              <w:pStyle w:val="aff6"/>
              <w:numPr>
                <w:ilvl w:val="0"/>
                <w:numId w:val="19"/>
              </w:numPr>
              <w:tabs>
                <w:tab w:val="left" w:pos="1307"/>
              </w:tabs>
              <w:rPr>
                <w:rFonts w:ascii="CG Times (WN)" w:eastAsia="Times New Roman" w:hAnsi="CG Times (WN)"/>
                <w:b/>
                <w:strike/>
                <w:color w:val="00B0F0"/>
                <w:sz w:val="20"/>
                <w:szCs w:val="20"/>
                <w:lang w:eastAsia="en-GB"/>
              </w:rPr>
            </w:pPr>
            <w:r>
              <w:rPr>
                <w:rFonts w:ascii="CG Times (WN)" w:eastAsia="Times New Roman" w:hAnsi="CG Times (WN)"/>
                <w:b/>
                <w:strike/>
                <w:color w:val="00B0F0"/>
                <w:sz w:val="20"/>
                <w:szCs w:val="20"/>
                <w:lang w:eastAsia="en-GB"/>
              </w:rPr>
              <w:t>Discuss and decide device types for 6G UE and corresponding reference configurations in RAN1#122-bis</w:t>
            </w:r>
          </w:p>
          <w:p w14:paraId="5C32091E" w14:textId="77777777" w:rsidR="00BA26D3" w:rsidRDefault="00BA26D3">
            <w:pPr>
              <w:tabs>
                <w:tab w:val="left" w:pos="1307"/>
              </w:tabs>
              <w:rPr>
                <w:rFonts w:eastAsia="SimSun"/>
                <w:lang w:eastAsia="zh-CN"/>
              </w:rPr>
            </w:pPr>
          </w:p>
        </w:tc>
      </w:tr>
      <w:tr w:rsidR="00BA26D3" w14:paraId="311C7D1A" w14:textId="77777777">
        <w:tc>
          <w:tcPr>
            <w:tcW w:w="1271" w:type="dxa"/>
          </w:tcPr>
          <w:p w14:paraId="11C43E30" w14:textId="77777777" w:rsidR="00BA26D3" w:rsidRDefault="00CA3D06">
            <w:pPr>
              <w:tabs>
                <w:tab w:val="left" w:pos="1307"/>
              </w:tabs>
              <w:rPr>
                <w:rFonts w:ascii="CG Times (WN)" w:eastAsia="SimSun" w:hAnsi="CG Times (WN)"/>
                <w:lang w:eastAsia="zh-CN"/>
              </w:rPr>
            </w:pPr>
            <w:r>
              <w:rPr>
                <w:rFonts w:ascii="CG Times (WN)" w:eastAsia="SimSun" w:hAnsi="CG Times (WN)"/>
                <w:lang w:eastAsia="zh-CN"/>
              </w:rPr>
              <w:t xml:space="preserve">Lenovo </w:t>
            </w:r>
          </w:p>
        </w:tc>
        <w:tc>
          <w:tcPr>
            <w:tcW w:w="1580" w:type="dxa"/>
          </w:tcPr>
          <w:p w14:paraId="30926D50" w14:textId="77777777" w:rsidR="00BA26D3" w:rsidRDefault="00BA26D3">
            <w:pPr>
              <w:tabs>
                <w:tab w:val="left" w:pos="1307"/>
              </w:tabs>
              <w:rPr>
                <w:rFonts w:ascii="CG Times (WN)" w:eastAsia="SimSun" w:hAnsi="CG Times (WN)"/>
                <w:lang w:eastAsia="zh-CN"/>
              </w:rPr>
            </w:pPr>
          </w:p>
        </w:tc>
        <w:tc>
          <w:tcPr>
            <w:tcW w:w="6779" w:type="dxa"/>
          </w:tcPr>
          <w:p w14:paraId="7C78608A" w14:textId="77777777" w:rsidR="00BA26D3" w:rsidRDefault="00CA3D06">
            <w:pPr>
              <w:tabs>
                <w:tab w:val="left" w:pos="1307"/>
              </w:tabs>
              <w:rPr>
                <w:rFonts w:ascii="CG Times (WN)" w:eastAsia="SimSun" w:hAnsi="CG Times (WN)"/>
                <w:lang w:eastAsia="zh-CN"/>
              </w:rPr>
            </w:pPr>
            <w:r>
              <w:rPr>
                <w:rFonts w:ascii="CG Times (WN)" w:hAnsi="CG Times (WN)"/>
              </w:rPr>
              <w:t xml:space="preserve">As Ericsson </w:t>
            </w:r>
            <w:proofErr w:type="gramStart"/>
            <w:r>
              <w:rPr>
                <w:rFonts w:ascii="CG Times (WN)" w:hAnsi="CG Times (WN)"/>
              </w:rPr>
              <w:t>suggested,  IoT</w:t>
            </w:r>
            <w:proofErr w:type="gramEnd"/>
            <w:r>
              <w:rPr>
                <w:rFonts w:ascii="CG Times (WN)" w:hAnsi="CG Times (WN)"/>
              </w:rPr>
              <w:t xml:space="preserve"> bandwidth can start from 3, …, 20 MHz as it depends on the MNO carrier bandwidth., suggest to add coverage for the IoT too, as NES impact on supporting a larger coverage should be studied. </w:t>
            </w:r>
          </w:p>
        </w:tc>
      </w:tr>
      <w:tr w:rsidR="00BA26D3" w14:paraId="4A73EE3E" w14:textId="77777777">
        <w:tc>
          <w:tcPr>
            <w:tcW w:w="1271" w:type="dxa"/>
          </w:tcPr>
          <w:p w14:paraId="2CF828BC" w14:textId="77777777" w:rsidR="00BA26D3" w:rsidRDefault="00CA3D06">
            <w:pPr>
              <w:tabs>
                <w:tab w:val="left" w:pos="1307"/>
              </w:tabs>
              <w:rPr>
                <w:rFonts w:ascii="CG Times (WN)" w:hAnsi="CG Times (WN)"/>
                <w:lang w:eastAsia="zh-CN"/>
              </w:rPr>
            </w:pPr>
            <w:r>
              <w:rPr>
                <w:rFonts w:ascii="CG Times (WN)" w:hAnsi="CG Times (WN)"/>
                <w:lang w:eastAsia="zh-CN"/>
              </w:rPr>
              <w:t>ZTE, Sanechips</w:t>
            </w:r>
          </w:p>
        </w:tc>
        <w:tc>
          <w:tcPr>
            <w:tcW w:w="1580" w:type="dxa"/>
          </w:tcPr>
          <w:p w14:paraId="473F896A" w14:textId="77777777" w:rsidR="00BA26D3" w:rsidRDefault="00CA3D06">
            <w:pPr>
              <w:tabs>
                <w:tab w:val="left" w:pos="1307"/>
              </w:tabs>
              <w:rPr>
                <w:rFonts w:ascii="CG Times (WN)" w:hAnsi="CG Times (WN)"/>
                <w:lang w:eastAsia="zh-CN"/>
              </w:rPr>
            </w:pPr>
            <w:r>
              <w:rPr>
                <w:rFonts w:ascii="CG Times (WN)" w:hAnsi="CG Times (WN)"/>
                <w:lang w:eastAsia="zh-CN"/>
              </w:rPr>
              <w:t>Y</w:t>
            </w:r>
          </w:p>
        </w:tc>
        <w:tc>
          <w:tcPr>
            <w:tcW w:w="6779" w:type="dxa"/>
          </w:tcPr>
          <w:p w14:paraId="6B878E88" w14:textId="77777777" w:rsidR="00BA26D3" w:rsidRDefault="00BA26D3">
            <w:pPr>
              <w:tabs>
                <w:tab w:val="left" w:pos="1307"/>
              </w:tabs>
              <w:rPr>
                <w:rFonts w:ascii="CG Times (WN)" w:hAnsi="CG Times (WN)"/>
              </w:rPr>
            </w:pPr>
          </w:p>
        </w:tc>
      </w:tr>
      <w:tr w:rsidR="00BA26D3" w14:paraId="36980FEF" w14:textId="77777777">
        <w:tc>
          <w:tcPr>
            <w:tcW w:w="1271" w:type="dxa"/>
            <w:tcBorders>
              <w:top w:val="nil"/>
              <w:bottom w:val="single" w:sz="4" w:space="0" w:color="auto"/>
            </w:tcBorders>
          </w:tcPr>
          <w:p w14:paraId="5C879D82" w14:textId="77777777" w:rsidR="00BA26D3" w:rsidRDefault="00CA3D06">
            <w:pPr>
              <w:tabs>
                <w:tab w:val="left" w:pos="1307"/>
              </w:tabs>
            </w:pPr>
            <w:proofErr w:type="spellStart"/>
            <w:r>
              <w:t>CEWiT</w:t>
            </w:r>
            <w:proofErr w:type="spellEnd"/>
          </w:p>
        </w:tc>
        <w:tc>
          <w:tcPr>
            <w:tcW w:w="1580" w:type="dxa"/>
            <w:tcBorders>
              <w:top w:val="nil"/>
              <w:bottom w:val="single" w:sz="4" w:space="0" w:color="auto"/>
            </w:tcBorders>
          </w:tcPr>
          <w:p w14:paraId="59B26E06" w14:textId="77777777" w:rsidR="00BA26D3" w:rsidRDefault="00CA3D06">
            <w:pPr>
              <w:tabs>
                <w:tab w:val="left" w:pos="1307"/>
              </w:tabs>
            </w:pPr>
            <w:r>
              <w:t>Y</w:t>
            </w:r>
          </w:p>
        </w:tc>
        <w:tc>
          <w:tcPr>
            <w:tcW w:w="6779" w:type="dxa"/>
            <w:tcBorders>
              <w:top w:val="nil"/>
              <w:bottom w:val="single" w:sz="4" w:space="0" w:color="auto"/>
            </w:tcBorders>
          </w:tcPr>
          <w:p w14:paraId="2D33C84D" w14:textId="77777777" w:rsidR="00BA26D3" w:rsidRDefault="00CA3D06">
            <w:pPr>
              <w:tabs>
                <w:tab w:val="left" w:pos="1307"/>
              </w:tabs>
              <w:rPr>
                <w:rFonts w:ascii="CG Times (WN)" w:hAnsi="CG Times (WN)"/>
              </w:rPr>
            </w:pPr>
            <w:r>
              <w:rPr>
                <w:rFonts w:ascii="CG Times (WN)" w:hAnsi="CG Times (WN)"/>
              </w:rPr>
              <w:t>We support the proposal in general, however we suggest prioritizing the most typical UE type as mandatory for evaluations and making others optional.</w:t>
            </w:r>
          </w:p>
        </w:tc>
      </w:tr>
      <w:tr w:rsidR="00BA26D3" w14:paraId="2DC4FFCE" w14:textId="77777777">
        <w:tc>
          <w:tcPr>
            <w:tcW w:w="1271" w:type="dxa"/>
            <w:tcBorders>
              <w:top w:val="single" w:sz="4" w:space="0" w:color="auto"/>
              <w:bottom w:val="single" w:sz="4" w:space="0" w:color="auto"/>
            </w:tcBorders>
          </w:tcPr>
          <w:p w14:paraId="02A81520" w14:textId="77777777" w:rsidR="00BA26D3" w:rsidRDefault="00CA3D06">
            <w:pPr>
              <w:tabs>
                <w:tab w:val="left" w:pos="1307"/>
              </w:tabs>
            </w:pPr>
            <w:r>
              <w:rPr>
                <w:bCs/>
              </w:rPr>
              <w:t>Samsung</w:t>
            </w:r>
          </w:p>
        </w:tc>
        <w:tc>
          <w:tcPr>
            <w:tcW w:w="1580" w:type="dxa"/>
            <w:tcBorders>
              <w:top w:val="single" w:sz="4" w:space="0" w:color="auto"/>
              <w:bottom w:val="single" w:sz="4" w:space="0" w:color="auto"/>
            </w:tcBorders>
          </w:tcPr>
          <w:p w14:paraId="053F232D" w14:textId="77777777" w:rsidR="00BA26D3" w:rsidRDefault="00CA3D06">
            <w:pPr>
              <w:tabs>
                <w:tab w:val="left" w:pos="1307"/>
              </w:tabs>
            </w:pPr>
            <w:r>
              <w:rPr>
                <w:rFonts w:eastAsia="Malgun Gothic" w:hint="eastAsia"/>
                <w:bCs/>
                <w:lang w:eastAsia="ko-KR"/>
              </w:rPr>
              <w:t>Y</w:t>
            </w:r>
          </w:p>
        </w:tc>
        <w:tc>
          <w:tcPr>
            <w:tcW w:w="6779" w:type="dxa"/>
            <w:tcBorders>
              <w:top w:val="single" w:sz="4" w:space="0" w:color="auto"/>
              <w:bottom w:val="single" w:sz="4" w:space="0" w:color="auto"/>
            </w:tcBorders>
          </w:tcPr>
          <w:p w14:paraId="623531D1" w14:textId="77777777" w:rsidR="00BA26D3" w:rsidRDefault="00BA26D3">
            <w:pPr>
              <w:tabs>
                <w:tab w:val="left" w:pos="1307"/>
              </w:tabs>
              <w:rPr>
                <w:rFonts w:ascii="CG Times (WN)" w:hAnsi="CG Times (WN)"/>
              </w:rPr>
            </w:pPr>
          </w:p>
        </w:tc>
      </w:tr>
      <w:tr w:rsidR="00BA26D3" w14:paraId="2BA8F98E" w14:textId="77777777">
        <w:tc>
          <w:tcPr>
            <w:tcW w:w="1271" w:type="dxa"/>
            <w:tcBorders>
              <w:top w:val="single" w:sz="4" w:space="0" w:color="auto"/>
            </w:tcBorders>
          </w:tcPr>
          <w:p w14:paraId="79964EB6" w14:textId="77777777" w:rsidR="00BA26D3" w:rsidRDefault="00CA3D06">
            <w:pPr>
              <w:tabs>
                <w:tab w:val="left" w:pos="1307"/>
              </w:tabs>
              <w:rPr>
                <w:bCs/>
              </w:rPr>
            </w:pPr>
            <w:r>
              <w:rPr>
                <w:bCs/>
              </w:rPr>
              <w:t>TCL</w:t>
            </w:r>
          </w:p>
        </w:tc>
        <w:tc>
          <w:tcPr>
            <w:tcW w:w="1580" w:type="dxa"/>
            <w:tcBorders>
              <w:top w:val="single" w:sz="4" w:space="0" w:color="auto"/>
            </w:tcBorders>
          </w:tcPr>
          <w:p w14:paraId="165683E5" w14:textId="77777777" w:rsidR="00BA26D3" w:rsidRDefault="00BA26D3">
            <w:pPr>
              <w:tabs>
                <w:tab w:val="left" w:pos="1307"/>
              </w:tabs>
              <w:rPr>
                <w:rFonts w:eastAsia="Malgun Gothic"/>
                <w:bCs/>
                <w:lang w:eastAsia="ko-KR"/>
              </w:rPr>
            </w:pPr>
          </w:p>
        </w:tc>
        <w:tc>
          <w:tcPr>
            <w:tcW w:w="6779" w:type="dxa"/>
            <w:tcBorders>
              <w:top w:val="single" w:sz="4" w:space="0" w:color="auto"/>
            </w:tcBorders>
          </w:tcPr>
          <w:p w14:paraId="100EB1B3" w14:textId="77777777" w:rsidR="00BA26D3" w:rsidRDefault="00CA3D06">
            <w:pPr>
              <w:tabs>
                <w:tab w:val="left" w:pos="1307"/>
              </w:tabs>
            </w:pPr>
            <w:proofErr w:type="gramStart"/>
            <w:r>
              <w:t>Basically</w:t>
            </w:r>
            <w:proofErr w:type="gramEnd"/>
            <w:r>
              <w:t xml:space="preserve"> support this proposal. Two suggestions,</w:t>
            </w:r>
          </w:p>
          <w:p w14:paraId="1EC3DAC6" w14:textId="77777777" w:rsidR="00BA26D3" w:rsidRDefault="00CA3D06">
            <w:pPr>
              <w:tabs>
                <w:tab w:val="left" w:pos="1307"/>
              </w:tabs>
            </w:pPr>
            <w:r>
              <w:t>-- We are not sure if modulation</w:t>
            </w:r>
            <w:r>
              <w:rPr>
                <w:rFonts w:eastAsia="SimSun" w:hint="eastAsia"/>
                <w:lang w:eastAsia="zh-CN"/>
              </w:rPr>
              <w:t xml:space="preserve"> order</w:t>
            </w:r>
            <w:r>
              <w:t xml:space="preserve"> could be 1024QAM for FR 3. </w:t>
            </w:r>
          </w:p>
          <w:p w14:paraId="5AACA0FD" w14:textId="77777777" w:rsidR="00BA26D3" w:rsidRDefault="00CA3D06">
            <w:pPr>
              <w:tabs>
                <w:tab w:val="left" w:pos="1307"/>
              </w:tabs>
              <w:rPr>
                <w:rFonts w:ascii="CG Times (WN)" w:hAnsi="CG Times (WN)"/>
              </w:rPr>
            </w:pPr>
            <w:r>
              <w:t>-- Consider minimum BW limitation especially for 6G cellular IoT device.</w:t>
            </w:r>
          </w:p>
        </w:tc>
      </w:tr>
      <w:tr w:rsidR="004B6805" w:rsidRPr="00A402D5" w14:paraId="4071296C" w14:textId="77777777" w:rsidTr="004B6805">
        <w:tc>
          <w:tcPr>
            <w:tcW w:w="1271" w:type="dxa"/>
          </w:tcPr>
          <w:p w14:paraId="1288273A" w14:textId="77777777" w:rsidR="004B6805" w:rsidRPr="00A402D5" w:rsidRDefault="004B6805" w:rsidP="00150F99">
            <w:pPr>
              <w:tabs>
                <w:tab w:val="left" w:pos="1307"/>
              </w:tabs>
              <w:rPr>
                <w:rFonts w:eastAsia="SimSun"/>
                <w:b/>
                <w:bCs/>
                <w:lang w:eastAsia="zh-CN"/>
              </w:rPr>
            </w:pPr>
            <w:r>
              <w:rPr>
                <w:rFonts w:eastAsia="SimSun" w:hint="eastAsia"/>
                <w:b/>
                <w:bCs/>
                <w:lang w:eastAsia="zh-CN"/>
              </w:rPr>
              <w:t>O</w:t>
            </w:r>
            <w:r>
              <w:rPr>
                <w:rFonts w:eastAsia="SimSun"/>
                <w:b/>
                <w:bCs/>
                <w:lang w:eastAsia="zh-CN"/>
              </w:rPr>
              <w:t>PPO</w:t>
            </w:r>
          </w:p>
        </w:tc>
        <w:tc>
          <w:tcPr>
            <w:tcW w:w="1580" w:type="dxa"/>
          </w:tcPr>
          <w:p w14:paraId="0C55928C" w14:textId="77777777" w:rsidR="004B6805" w:rsidRPr="00DE6670" w:rsidRDefault="004B6805" w:rsidP="00150F99">
            <w:pPr>
              <w:tabs>
                <w:tab w:val="left" w:pos="1307"/>
              </w:tabs>
              <w:rPr>
                <w:b/>
                <w:bCs/>
              </w:rPr>
            </w:pPr>
          </w:p>
        </w:tc>
        <w:tc>
          <w:tcPr>
            <w:tcW w:w="6779" w:type="dxa"/>
          </w:tcPr>
          <w:p w14:paraId="49E3BA5C" w14:textId="77777777" w:rsidR="004B6805" w:rsidRPr="00A402D5" w:rsidRDefault="004B6805" w:rsidP="00150F99">
            <w:pPr>
              <w:tabs>
                <w:tab w:val="left" w:pos="1307"/>
              </w:tabs>
              <w:rPr>
                <w:rFonts w:eastAsia="SimSun"/>
                <w:b/>
                <w:bCs/>
                <w:lang w:eastAsia="zh-CN"/>
              </w:rPr>
            </w:pPr>
            <w:r>
              <w:rPr>
                <w:rFonts w:eastAsia="SimSun" w:hint="eastAsia"/>
                <w:b/>
                <w:bCs/>
                <w:lang w:eastAsia="zh-CN"/>
              </w:rPr>
              <w:t>W</w:t>
            </w:r>
            <w:r>
              <w:rPr>
                <w:rFonts w:eastAsia="SimSun"/>
                <w:b/>
                <w:bCs/>
                <w:lang w:eastAsia="zh-CN"/>
              </w:rPr>
              <w:t xml:space="preserve">e’d better to only focus fewer type of devices. 1 device like </w:t>
            </w:r>
            <w:r w:rsidRPr="00A402D5">
              <w:rPr>
                <w:rFonts w:eastAsia="SimSun"/>
                <w:b/>
                <w:bCs/>
                <w:lang w:eastAsia="zh-CN"/>
              </w:rPr>
              <w:t xml:space="preserve">Immersive </w:t>
            </w:r>
            <w:proofErr w:type="gramStart"/>
            <w:r w:rsidRPr="00A402D5">
              <w:rPr>
                <w:rFonts w:eastAsia="SimSun"/>
                <w:b/>
                <w:bCs/>
                <w:lang w:eastAsia="zh-CN"/>
              </w:rPr>
              <w:t>Communication</w:t>
            </w:r>
            <w:r>
              <w:rPr>
                <w:rFonts w:eastAsia="SimSun"/>
                <w:b/>
                <w:bCs/>
                <w:lang w:eastAsia="zh-CN"/>
              </w:rPr>
              <w:t>(</w:t>
            </w:r>
            <w:proofErr w:type="gramEnd"/>
            <w:r>
              <w:rPr>
                <w:rFonts w:eastAsia="SimSun"/>
                <w:b/>
                <w:bCs/>
                <w:lang w:eastAsia="zh-CN"/>
              </w:rPr>
              <w:t>mobile computing) would be desirable.</w:t>
            </w:r>
          </w:p>
        </w:tc>
      </w:tr>
      <w:tr w:rsidR="00A5463A" w:rsidRPr="007048B4" w14:paraId="4AF20F4A" w14:textId="77777777" w:rsidTr="002F1170">
        <w:tc>
          <w:tcPr>
            <w:tcW w:w="1271" w:type="dxa"/>
          </w:tcPr>
          <w:p w14:paraId="41DD5DBF" w14:textId="77777777" w:rsidR="00A5463A" w:rsidRPr="007048B4" w:rsidRDefault="00A5463A" w:rsidP="002F1170">
            <w:pPr>
              <w:tabs>
                <w:tab w:val="left" w:pos="1307"/>
              </w:tabs>
              <w:rPr>
                <w:rFonts w:eastAsia="SimSun"/>
                <w:lang w:eastAsia="zh-CN"/>
              </w:rPr>
            </w:pPr>
            <w:proofErr w:type="spellStart"/>
            <w:r w:rsidRPr="007048B4">
              <w:rPr>
                <w:rFonts w:eastAsia="SimSun"/>
                <w:lang w:eastAsia="zh-CN"/>
              </w:rPr>
              <w:t>Futurewei</w:t>
            </w:r>
            <w:proofErr w:type="spellEnd"/>
          </w:p>
        </w:tc>
        <w:tc>
          <w:tcPr>
            <w:tcW w:w="1580" w:type="dxa"/>
          </w:tcPr>
          <w:p w14:paraId="646241A0" w14:textId="77777777" w:rsidR="00A5463A" w:rsidRPr="007048B4" w:rsidRDefault="00A5463A" w:rsidP="002F1170">
            <w:pPr>
              <w:tabs>
                <w:tab w:val="left" w:pos="1307"/>
              </w:tabs>
            </w:pPr>
          </w:p>
        </w:tc>
        <w:tc>
          <w:tcPr>
            <w:tcW w:w="6779" w:type="dxa"/>
          </w:tcPr>
          <w:p w14:paraId="287C7DC7" w14:textId="77777777" w:rsidR="00A5463A" w:rsidRPr="007048B4" w:rsidRDefault="00A5463A" w:rsidP="002F1170">
            <w:pPr>
              <w:tabs>
                <w:tab w:val="left" w:pos="1307"/>
              </w:tabs>
              <w:rPr>
                <w:rFonts w:eastAsia="SimSun"/>
                <w:lang w:eastAsia="zh-CN"/>
              </w:rPr>
            </w:pPr>
            <w:r w:rsidRPr="007048B4">
              <w:rPr>
                <w:rFonts w:eastAsia="SimSun"/>
                <w:lang w:eastAsia="zh-CN"/>
              </w:rPr>
              <w:t>Not sure that defining the UE types are part of this agenda. This can wait until they are defined.</w:t>
            </w:r>
          </w:p>
        </w:tc>
      </w:tr>
      <w:tr w:rsidR="00A5463A" w:rsidRPr="00A402D5" w14:paraId="2DE19351" w14:textId="77777777" w:rsidTr="004B6805">
        <w:tc>
          <w:tcPr>
            <w:tcW w:w="1271" w:type="dxa"/>
          </w:tcPr>
          <w:p w14:paraId="6E98C566" w14:textId="77777777" w:rsidR="00A5463A" w:rsidRDefault="00A5463A" w:rsidP="00150F99">
            <w:pPr>
              <w:tabs>
                <w:tab w:val="left" w:pos="1307"/>
              </w:tabs>
              <w:rPr>
                <w:rFonts w:eastAsia="SimSun"/>
                <w:b/>
                <w:bCs/>
                <w:lang w:eastAsia="zh-CN"/>
              </w:rPr>
            </w:pPr>
          </w:p>
        </w:tc>
        <w:tc>
          <w:tcPr>
            <w:tcW w:w="1580" w:type="dxa"/>
          </w:tcPr>
          <w:p w14:paraId="75D9D9E1" w14:textId="77777777" w:rsidR="00A5463A" w:rsidRPr="00DE6670" w:rsidRDefault="00A5463A" w:rsidP="00150F99">
            <w:pPr>
              <w:tabs>
                <w:tab w:val="left" w:pos="1307"/>
              </w:tabs>
              <w:rPr>
                <w:b/>
                <w:bCs/>
              </w:rPr>
            </w:pPr>
          </w:p>
        </w:tc>
        <w:tc>
          <w:tcPr>
            <w:tcW w:w="6779" w:type="dxa"/>
          </w:tcPr>
          <w:p w14:paraId="4188884C" w14:textId="77777777" w:rsidR="00A5463A" w:rsidRDefault="00A5463A" w:rsidP="00150F99">
            <w:pPr>
              <w:tabs>
                <w:tab w:val="left" w:pos="1307"/>
              </w:tabs>
              <w:rPr>
                <w:rFonts w:eastAsia="SimSun"/>
                <w:b/>
                <w:bCs/>
                <w:lang w:eastAsia="zh-CN"/>
              </w:rPr>
            </w:pPr>
          </w:p>
        </w:tc>
      </w:tr>
    </w:tbl>
    <w:p w14:paraId="0C7A88CB" w14:textId="77777777" w:rsidR="00BA26D3" w:rsidRPr="004B6805" w:rsidRDefault="00BA26D3">
      <w:pPr>
        <w:tabs>
          <w:tab w:val="left" w:pos="1307"/>
        </w:tabs>
      </w:pPr>
    </w:p>
    <w:p w14:paraId="53DE7CCE" w14:textId="77777777" w:rsidR="00BA26D3" w:rsidRDefault="00BA26D3">
      <w:pPr>
        <w:tabs>
          <w:tab w:val="left" w:pos="1307"/>
        </w:tabs>
        <w:rPr>
          <w:lang w:val="en-GB"/>
        </w:rPr>
      </w:pPr>
    </w:p>
    <w:p w14:paraId="1966D95C" w14:textId="77777777" w:rsidR="00BA26D3" w:rsidRDefault="00CA3D06">
      <w:pPr>
        <w:pStyle w:val="20"/>
      </w:pPr>
      <w:r>
        <w:lastRenderedPageBreak/>
        <w:t>Power consumption model for low-power transmitter and receiver (LP-TX/RX)</w:t>
      </w:r>
    </w:p>
    <w:p w14:paraId="19AD4ED4" w14:textId="77777777" w:rsidR="00BA26D3" w:rsidRDefault="00CA3D06">
      <w:pPr>
        <w:tabs>
          <w:tab w:val="left" w:pos="1307"/>
        </w:tabs>
      </w:pPr>
      <w:r>
        <w:t>[CATT], [Huawei], [MediaTek] propose studying power consumption models for BS LP-TX/RX with functionality restricted to simple signals. Since LP-TX/RX look important BS power saving techniques, particularly for Cat.2 BS, moderator suggests the following proposal for further study:</w:t>
      </w:r>
    </w:p>
    <w:p w14:paraId="28B5DB88" w14:textId="77777777" w:rsidR="00BA26D3" w:rsidRDefault="00CA3D06">
      <w:pPr>
        <w:tabs>
          <w:tab w:val="left" w:pos="1307"/>
        </w:tabs>
        <w:rPr>
          <w:b/>
        </w:rPr>
      </w:pPr>
      <w:r>
        <w:rPr>
          <w:b/>
        </w:rPr>
        <w:t>Proposal 3.2-1: Study power consumption model for 6G BS LP-TX/RX utilized for only transmitting/receiving specific signals (e.g., SSB, paging/WUS, PRACH triggers).</w:t>
      </w:r>
    </w:p>
    <w:p w14:paraId="63B3B2F1" w14:textId="77777777" w:rsidR="00BA26D3" w:rsidRDefault="00CA3D06">
      <w:pPr>
        <w:pStyle w:val="aff6"/>
        <w:numPr>
          <w:ilvl w:val="0"/>
          <w:numId w:val="19"/>
        </w:numPr>
        <w:tabs>
          <w:tab w:val="left" w:pos="1307"/>
        </w:tabs>
        <w:rPr>
          <w:rFonts w:eastAsia="Times New Roman"/>
          <w:b/>
          <w:sz w:val="20"/>
          <w:szCs w:val="20"/>
          <w:lang w:eastAsia="en-GB"/>
        </w:rPr>
      </w:pPr>
      <w:r>
        <w:rPr>
          <w:rFonts w:eastAsia="Times New Roman"/>
          <w:b/>
          <w:sz w:val="20"/>
          <w:szCs w:val="20"/>
          <w:lang w:eastAsia="en-GB"/>
        </w:rPr>
        <w:t>FFS: Specific signals for BS TX and RX</w:t>
      </w:r>
    </w:p>
    <w:p w14:paraId="7FE4ACC6" w14:textId="77777777" w:rsidR="00BA26D3" w:rsidRDefault="00BA26D3">
      <w:pPr>
        <w:pStyle w:val="aff6"/>
        <w:tabs>
          <w:tab w:val="left" w:pos="1307"/>
        </w:tabs>
        <w:ind w:left="720" w:firstLine="0"/>
        <w:rPr>
          <w:rFonts w:eastAsia="Times New Roman"/>
          <w:b/>
          <w:sz w:val="20"/>
          <w:szCs w:val="20"/>
          <w:lang w:eastAsia="en-GB"/>
        </w:rPr>
      </w:pPr>
    </w:p>
    <w:tbl>
      <w:tblPr>
        <w:tblStyle w:val="afe"/>
        <w:tblW w:w="9630" w:type="dxa"/>
        <w:tblLayout w:type="fixed"/>
        <w:tblLook w:val="04A0" w:firstRow="1" w:lastRow="0" w:firstColumn="1" w:lastColumn="0" w:noHBand="0" w:noVBand="1"/>
      </w:tblPr>
      <w:tblGrid>
        <w:gridCol w:w="1271"/>
        <w:gridCol w:w="1580"/>
        <w:gridCol w:w="6779"/>
      </w:tblGrid>
      <w:tr w:rsidR="00BA26D3" w14:paraId="34EB446E" w14:textId="77777777">
        <w:tc>
          <w:tcPr>
            <w:tcW w:w="1271" w:type="dxa"/>
            <w:shd w:val="clear" w:color="auto" w:fill="D9D9D9" w:themeFill="background1" w:themeFillShade="D9"/>
          </w:tcPr>
          <w:p w14:paraId="02C53759" w14:textId="77777777" w:rsidR="00BA26D3" w:rsidRDefault="00CA3D06">
            <w:pPr>
              <w:tabs>
                <w:tab w:val="left" w:pos="1307"/>
              </w:tabs>
              <w:rPr>
                <w:rFonts w:ascii="CG Times (WN)" w:hAnsi="CG Times (WN)"/>
                <w:b/>
                <w:bCs/>
              </w:rPr>
            </w:pPr>
            <w:r>
              <w:rPr>
                <w:rFonts w:ascii="CG Times (WN)" w:hAnsi="CG Times (WN)"/>
                <w:b/>
                <w:bCs/>
              </w:rPr>
              <w:t>Company</w:t>
            </w:r>
          </w:p>
        </w:tc>
        <w:tc>
          <w:tcPr>
            <w:tcW w:w="1580" w:type="dxa"/>
            <w:shd w:val="clear" w:color="auto" w:fill="D9D9D9" w:themeFill="background1" w:themeFillShade="D9"/>
          </w:tcPr>
          <w:p w14:paraId="62E8F7C5" w14:textId="77777777" w:rsidR="00BA26D3" w:rsidRDefault="00CA3D06">
            <w:pPr>
              <w:tabs>
                <w:tab w:val="left" w:pos="1307"/>
              </w:tabs>
              <w:rPr>
                <w:rFonts w:ascii="CG Times (WN)" w:hAnsi="CG Times (WN)"/>
                <w:b/>
                <w:bCs/>
              </w:rPr>
            </w:pPr>
            <w:r>
              <w:rPr>
                <w:rFonts w:ascii="CG Times (WN)" w:hAnsi="CG Times (WN)"/>
                <w:b/>
                <w:bCs/>
              </w:rPr>
              <w:t>Support? (Y/N)</w:t>
            </w:r>
          </w:p>
        </w:tc>
        <w:tc>
          <w:tcPr>
            <w:tcW w:w="6779" w:type="dxa"/>
            <w:shd w:val="clear" w:color="auto" w:fill="D9D9D9" w:themeFill="background1" w:themeFillShade="D9"/>
          </w:tcPr>
          <w:p w14:paraId="1E762161" w14:textId="77777777" w:rsidR="00BA26D3" w:rsidRDefault="00CA3D06">
            <w:pPr>
              <w:tabs>
                <w:tab w:val="left" w:pos="1307"/>
              </w:tabs>
              <w:rPr>
                <w:rFonts w:ascii="CG Times (WN)" w:hAnsi="CG Times (WN)"/>
                <w:b/>
                <w:bCs/>
              </w:rPr>
            </w:pPr>
            <w:r>
              <w:rPr>
                <w:rFonts w:ascii="CG Times (WN)" w:hAnsi="CG Times (WN)"/>
                <w:b/>
                <w:bCs/>
              </w:rPr>
              <w:t>Comments/Revisions</w:t>
            </w:r>
          </w:p>
        </w:tc>
      </w:tr>
      <w:tr w:rsidR="00BA26D3" w14:paraId="66CF5BDD" w14:textId="77777777">
        <w:tc>
          <w:tcPr>
            <w:tcW w:w="1271" w:type="dxa"/>
          </w:tcPr>
          <w:p w14:paraId="40AD00A9" w14:textId="77777777" w:rsidR="00BA26D3" w:rsidRDefault="00CA3D06">
            <w:pPr>
              <w:tabs>
                <w:tab w:val="left" w:pos="1307"/>
              </w:tabs>
              <w:rPr>
                <w:rFonts w:ascii="CG Times (WN)" w:hAnsi="CG Times (WN)"/>
                <w:b/>
                <w:bCs/>
              </w:rPr>
            </w:pPr>
            <w:r>
              <w:rPr>
                <w:rFonts w:ascii="CG Times (WN)" w:hAnsi="CG Times (WN)"/>
                <w:b/>
                <w:bCs/>
              </w:rPr>
              <w:t>Ofinno</w:t>
            </w:r>
          </w:p>
        </w:tc>
        <w:tc>
          <w:tcPr>
            <w:tcW w:w="1580" w:type="dxa"/>
          </w:tcPr>
          <w:p w14:paraId="47FF1EEC" w14:textId="77777777" w:rsidR="00BA26D3" w:rsidRDefault="00BA26D3">
            <w:pPr>
              <w:tabs>
                <w:tab w:val="left" w:pos="1307"/>
              </w:tabs>
              <w:rPr>
                <w:rFonts w:ascii="CG Times (WN)" w:hAnsi="CG Times (WN)"/>
                <w:b/>
                <w:bCs/>
              </w:rPr>
            </w:pPr>
          </w:p>
        </w:tc>
        <w:tc>
          <w:tcPr>
            <w:tcW w:w="6779" w:type="dxa"/>
          </w:tcPr>
          <w:p w14:paraId="2152212C" w14:textId="77777777" w:rsidR="00BA26D3" w:rsidRDefault="00CA3D06">
            <w:pPr>
              <w:tabs>
                <w:tab w:val="left" w:pos="1307"/>
              </w:tabs>
              <w:rPr>
                <w:rFonts w:ascii="CG Times (WN)" w:hAnsi="CG Times (WN)"/>
                <w:b/>
                <w:bCs/>
              </w:rPr>
            </w:pPr>
            <w:r>
              <w:rPr>
                <w:rFonts w:ascii="CG Times (WN)" w:hAnsi="CG Times (WN)"/>
                <w:b/>
                <w:bCs/>
              </w:rPr>
              <w:t>We are open to discuss but not sure if there is a common understanding what BS LP-TX/RX means</w:t>
            </w:r>
          </w:p>
        </w:tc>
      </w:tr>
      <w:tr w:rsidR="00BA26D3" w14:paraId="042FD59C" w14:textId="77777777">
        <w:tc>
          <w:tcPr>
            <w:tcW w:w="1271" w:type="dxa"/>
          </w:tcPr>
          <w:p w14:paraId="3C04270B" w14:textId="77777777" w:rsidR="00BA26D3" w:rsidRDefault="00CA3D06">
            <w:pPr>
              <w:tabs>
                <w:tab w:val="left" w:pos="1307"/>
              </w:tabs>
              <w:rPr>
                <w:rFonts w:ascii="CG Times (WN)" w:hAnsi="CG Times (WN)"/>
                <w:b/>
                <w:bCs/>
              </w:rPr>
            </w:pPr>
            <w:r>
              <w:rPr>
                <w:rFonts w:ascii="CG Times (WN)" w:eastAsia="Malgun Gothic" w:hAnsi="CG Times (WN)"/>
                <w:lang w:eastAsia="ko-KR"/>
              </w:rPr>
              <w:t>LG Electronics</w:t>
            </w:r>
          </w:p>
        </w:tc>
        <w:tc>
          <w:tcPr>
            <w:tcW w:w="1580" w:type="dxa"/>
          </w:tcPr>
          <w:p w14:paraId="065AB135" w14:textId="77777777" w:rsidR="00BA26D3" w:rsidRDefault="00CA3D06">
            <w:pPr>
              <w:tabs>
                <w:tab w:val="left" w:pos="1307"/>
              </w:tabs>
              <w:rPr>
                <w:rFonts w:ascii="CG Times (WN)" w:hAnsi="CG Times (WN)"/>
                <w:b/>
                <w:bCs/>
              </w:rPr>
            </w:pPr>
            <w:r>
              <w:rPr>
                <w:rFonts w:ascii="CG Times (WN)" w:eastAsia="Malgun Gothic" w:hAnsi="CG Times (WN)"/>
                <w:lang w:eastAsia="ko-KR"/>
              </w:rPr>
              <w:t>Y</w:t>
            </w:r>
          </w:p>
        </w:tc>
        <w:tc>
          <w:tcPr>
            <w:tcW w:w="6779" w:type="dxa"/>
          </w:tcPr>
          <w:p w14:paraId="604CFA6B" w14:textId="77777777" w:rsidR="00BA26D3" w:rsidRDefault="00BA26D3">
            <w:pPr>
              <w:tabs>
                <w:tab w:val="left" w:pos="1307"/>
              </w:tabs>
              <w:rPr>
                <w:rFonts w:ascii="CG Times (WN)" w:hAnsi="CG Times (WN)"/>
                <w:b/>
                <w:bCs/>
              </w:rPr>
            </w:pPr>
          </w:p>
        </w:tc>
      </w:tr>
      <w:tr w:rsidR="00BA26D3" w14:paraId="774CA56C" w14:textId="77777777">
        <w:tc>
          <w:tcPr>
            <w:tcW w:w="1271" w:type="dxa"/>
          </w:tcPr>
          <w:p w14:paraId="3A226304"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CMCC</w:t>
            </w:r>
          </w:p>
        </w:tc>
        <w:tc>
          <w:tcPr>
            <w:tcW w:w="1580" w:type="dxa"/>
          </w:tcPr>
          <w:p w14:paraId="543D63C6"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Y, but</w:t>
            </w:r>
          </w:p>
        </w:tc>
        <w:tc>
          <w:tcPr>
            <w:tcW w:w="6779" w:type="dxa"/>
          </w:tcPr>
          <w:p w14:paraId="52297C2B"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We are fine with 6G BS LP-RX study.</w:t>
            </w:r>
          </w:p>
          <w:p w14:paraId="1C8D6446"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Regarding 6G BS LP-TX, since 6GR is potential deployed on a higher frequency (e.g. U6G), the coverage issue should also be carefully considered.</w:t>
            </w:r>
          </w:p>
        </w:tc>
      </w:tr>
      <w:tr w:rsidR="00BA26D3" w14:paraId="5CF3463F" w14:textId="77777777">
        <w:tc>
          <w:tcPr>
            <w:tcW w:w="1271" w:type="dxa"/>
          </w:tcPr>
          <w:p w14:paraId="527311D3" w14:textId="77777777" w:rsidR="00BA26D3" w:rsidRDefault="00CA3D06">
            <w:pPr>
              <w:tabs>
                <w:tab w:val="left" w:pos="1307"/>
              </w:tabs>
              <w:rPr>
                <w:rFonts w:ascii="CG Times (WN)" w:hAnsi="CG Times (WN)"/>
                <w:b/>
                <w:bCs/>
              </w:rPr>
            </w:pPr>
            <w:r>
              <w:rPr>
                <w:rFonts w:ascii="CG Times (WN)" w:eastAsia="MS Mincho" w:hAnsi="CG Times (WN)"/>
                <w:lang w:eastAsia="ja-JP"/>
              </w:rPr>
              <w:t>Fujitsu</w:t>
            </w:r>
          </w:p>
        </w:tc>
        <w:tc>
          <w:tcPr>
            <w:tcW w:w="1580" w:type="dxa"/>
          </w:tcPr>
          <w:p w14:paraId="237FB394" w14:textId="77777777" w:rsidR="00BA26D3" w:rsidRDefault="00BA26D3">
            <w:pPr>
              <w:tabs>
                <w:tab w:val="left" w:pos="1307"/>
              </w:tabs>
              <w:rPr>
                <w:rFonts w:ascii="CG Times (WN)" w:hAnsi="CG Times (WN)"/>
                <w:b/>
                <w:bCs/>
              </w:rPr>
            </w:pPr>
          </w:p>
        </w:tc>
        <w:tc>
          <w:tcPr>
            <w:tcW w:w="6779" w:type="dxa"/>
          </w:tcPr>
          <w:p w14:paraId="75190C21" w14:textId="77777777" w:rsidR="00BA26D3" w:rsidRDefault="00CA3D06">
            <w:pPr>
              <w:tabs>
                <w:tab w:val="left" w:pos="1307"/>
              </w:tabs>
              <w:rPr>
                <w:rFonts w:ascii="CG Times (WN)" w:hAnsi="CG Times (WN)"/>
                <w:b/>
                <w:bCs/>
              </w:rPr>
            </w:pPr>
            <w:r>
              <w:rPr>
                <w:rFonts w:ascii="CG Times (WN)" w:eastAsia="MS Mincho" w:hAnsi="CG Times (WN)"/>
                <w:lang w:eastAsia="ja-JP"/>
              </w:rPr>
              <w:t xml:space="preserve">We wonder what the difference is between this proposal and Proposal 3.1-2 (how to reuse and update the formula of BS power consumption in TR 38.864). </w:t>
            </w:r>
          </w:p>
        </w:tc>
      </w:tr>
      <w:tr w:rsidR="00BA26D3" w14:paraId="3090B5E1" w14:textId="77777777">
        <w:tc>
          <w:tcPr>
            <w:tcW w:w="1271" w:type="dxa"/>
          </w:tcPr>
          <w:p w14:paraId="7BDACD41" w14:textId="77777777" w:rsidR="00BA26D3" w:rsidRDefault="00CA3D06">
            <w:pPr>
              <w:tabs>
                <w:tab w:val="left" w:pos="1307"/>
              </w:tabs>
              <w:rPr>
                <w:rFonts w:ascii="CG Times (WN)" w:hAnsi="CG Times (WN)"/>
                <w:b/>
                <w:bCs/>
              </w:rPr>
            </w:pPr>
            <w:proofErr w:type="spellStart"/>
            <w:r>
              <w:rPr>
                <w:rFonts w:ascii="CG Times (WN)" w:eastAsia="SimSun" w:hAnsi="CG Times (WN)"/>
                <w:bCs/>
                <w:lang w:eastAsia="zh-CN"/>
              </w:rPr>
              <w:t>Spreadtrum</w:t>
            </w:r>
            <w:proofErr w:type="spellEnd"/>
          </w:p>
        </w:tc>
        <w:tc>
          <w:tcPr>
            <w:tcW w:w="1580" w:type="dxa"/>
          </w:tcPr>
          <w:p w14:paraId="140125CF" w14:textId="77777777" w:rsidR="00BA26D3" w:rsidRDefault="00BA26D3">
            <w:pPr>
              <w:tabs>
                <w:tab w:val="left" w:pos="1307"/>
              </w:tabs>
              <w:rPr>
                <w:rFonts w:ascii="CG Times (WN)" w:hAnsi="CG Times (WN)"/>
                <w:b/>
                <w:bCs/>
              </w:rPr>
            </w:pPr>
          </w:p>
        </w:tc>
        <w:tc>
          <w:tcPr>
            <w:tcW w:w="6779" w:type="dxa"/>
          </w:tcPr>
          <w:p w14:paraId="0B143EF5"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 xml:space="preserve">Firstly, LP-TX/RX in UE side should also be considered. </w:t>
            </w:r>
          </w:p>
          <w:p w14:paraId="22BFFECB"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Secondly, we think “(e.g., SSB, paging/WUS, PRACH triggers).” should be removed.</w:t>
            </w:r>
          </w:p>
          <w:p w14:paraId="3A9E77A8"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 xml:space="preserve">We suggest </w:t>
            </w:r>
            <w:proofErr w:type="gramStart"/>
            <w:r>
              <w:rPr>
                <w:rFonts w:ascii="CG Times (WN)" w:eastAsia="SimSun" w:hAnsi="CG Times (WN)"/>
                <w:bCs/>
                <w:lang w:eastAsia="zh-CN"/>
              </w:rPr>
              <w:t>to revise</w:t>
            </w:r>
            <w:proofErr w:type="gramEnd"/>
            <w:r>
              <w:rPr>
                <w:rFonts w:ascii="CG Times (WN)" w:eastAsia="SimSun" w:hAnsi="CG Times (WN)"/>
                <w:bCs/>
                <w:lang w:eastAsia="zh-CN"/>
              </w:rPr>
              <w:t xml:space="preserve"> the proposal as follow</w:t>
            </w:r>
          </w:p>
          <w:p w14:paraId="6C612D90" w14:textId="77777777" w:rsidR="00BA26D3" w:rsidRDefault="00CA3D06">
            <w:pPr>
              <w:tabs>
                <w:tab w:val="left" w:pos="1307"/>
              </w:tabs>
              <w:rPr>
                <w:rFonts w:ascii="CG Times (WN)" w:hAnsi="CG Times (WN)"/>
              </w:rPr>
            </w:pPr>
            <w:r>
              <w:rPr>
                <w:rFonts w:ascii="CG Times (WN)" w:hAnsi="CG Times (WN)"/>
              </w:rPr>
              <w:t xml:space="preserve">Proposal 3.2-1: Study power consumption model for 6G BS </w:t>
            </w:r>
            <w:r>
              <w:rPr>
                <w:rFonts w:ascii="CG Times (WN)" w:hAnsi="CG Times (WN)"/>
                <w:color w:val="FF0000"/>
              </w:rPr>
              <w:t>and UE</w:t>
            </w:r>
            <w:r>
              <w:rPr>
                <w:rFonts w:ascii="CG Times (WN)" w:hAnsi="CG Times (WN)"/>
              </w:rPr>
              <w:t xml:space="preserve"> LP-TX/RX utilized for only transmitting/receiving specific signals </w:t>
            </w:r>
            <w:r>
              <w:rPr>
                <w:rFonts w:ascii="CG Times (WN)" w:hAnsi="CG Times (WN)"/>
                <w:strike/>
                <w:color w:val="FF0000"/>
              </w:rPr>
              <w:t>(e.g., SSB, paging/WUS, PRACH triggers).</w:t>
            </w:r>
          </w:p>
          <w:p w14:paraId="671DDCBB" w14:textId="77777777" w:rsidR="00BA26D3" w:rsidRDefault="00CA3D06">
            <w:pPr>
              <w:pStyle w:val="aff6"/>
              <w:numPr>
                <w:ilvl w:val="0"/>
                <w:numId w:val="19"/>
              </w:numPr>
              <w:tabs>
                <w:tab w:val="left" w:pos="1307"/>
              </w:tabs>
              <w:rPr>
                <w:rFonts w:ascii="CG Times (WN)" w:eastAsia="Times New Roman" w:hAnsi="CG Times (WN)"/>
                <w:sz w:val="20"/>
                <w:szCs w:val="20"/>
                <w:lang w:eastAsia="en-GB"/>
              </w:rPr>
            </w:pPr>
            <w:r>
              <w:rPr>
                <w:rFonts w:ascii="CG Times (WN)" w:eastAsia="Times New Roman" w:hAnsi="CG Times (WN)"/>
                <w:sz w:val="20"/>
                <w:szCs w:val="20"/>
                <w:lang w:eastAsia="en-GB"/>
              </w:rPr>
              <w:t>FFS: Specific signals</w:t>
            </w:r>
            <w:r>
              <w:rPr>
                <w:rFonts w:ascii="CG Times (WN)" w:eastAsia="Times New Roman" w:hAnsi="CG Times (WN)"/>
                <w:strike/>
                <w:color w:val="FF0000"/>
                <w:sz w:val="20"/>
                <w:szCs w:val="20"/>
                <w:lang w:eastAsia="en-GB"/>
              </w:rPr>
              <w:t xml:space="preserve"> for BS TX and RX</w:t>
            </w:r>
          </w:p>
          <w:p w14:paraId="7FA9CFAA" w14:textId="77777777" w:rsidR="00BA26D3" w:rsidRDefault="00BA26D3">
            <w:pPr>
              <w:tabs>
                <w:tab w:val="left" w:pos="1307"/>
              </w:tabs>
              <w:rPr>
                <w:rFonts w:ascii="CG Times (WN)" w:hAnsi="CG Times (WN)"/>
                <w:b/>
                <w:bCs/>
              </w:rPr>
            </w:pPr>
          </w:p>
        </w:tc>
      </w:tr>
      <w:tr w:rsidR="00BA26D3" w14:paraId="3A8C9A72" w14:textId="77777777">
        <w:tc>
          <w:tcPr>
            <w:tcW w:w="1271" w:type="dxa"/>
          </w:tcPr>
          <w:p w14:paraId="3A9E3BA6" w14:textId="77777777" w:rsidR="00BA26D3" w:rsidRDefault="00CA3D06">
            <w:pPr>
              <w:tabs>
                <w:tab w:val="left" w:pos="1307"/>
              </w:tabs>
              <w:rPr>
                <w:rFonts w:ascii="CG Times (WN)" w:eastAsia="SimSun" w:hAnsi="CG Times (WN)"/>
                <w:lang w:eastAsia="zh-CN"/>
              </w:rPr>
            </w:pPr>
            <w:r>
              <w:rPr>
                <w:rFonts w:ascii="CG Times (WN)" w:hAnsi="CG Times (WN)"/>
              </w:rPr>
              <w:t>Panasonic</w:t>
            </w:r>
          </w:p>
        </w:tc>
        <w:tc>
          <w:tcPr>
            <w:tcW w:w="1580" w:type="dxa"/>
          </w:tcPr>
          <w:p w14:paraId="63633102" w14:textId="77777777" w:rsidR="00BA26D3" w:rsidRDefault="00CA3D06">
            <w:pPr>
              <w:tabs>
                <w:tab w:val="left" w:pos="1307"/>
              </w:tabs>
              <w:rPr>
                <w:rFonts w:ascii="CG Times (WN)" w:hAnsi="CG Times (WN)"/>
              </w:rPr>
            </w:pPr>
            <w:r>
              <w:rPr>
                <w:rFonts w:ascii="CG Times (WN)" w:hAnsi="CG Times (WN)"/>
              </w:rPr>
              <w:t>Y</w:t>
            </w:r>
          </w:p>
        </w:tc>
        <w:tc>
          <w:tcPr>
            <w:tcW w:w="6779" w:type="dxa"/>
          </w:tcPr>
          <w:p w14:paraId="6F5C1488" w14:textId="77777777" w:rsidR="00BA26D3" w:rsidRDefault="00CA3D06">
            <w:pPr>
              <w:tabs>
                <w:tab w:val="left" w:pos="1307"/>
              </w:tabs>
              <w:rPr>
                <w:rFonts w:ascii="CG Times (WN)" w:eastAsia="SimSun" w:hAnsi="CG Times (WN)"/>
                <w:lang w:eastAsia="zh-CN"/>
              </w:rPr>
            </w:pPr>
            <w:r>
              <w:rPr>
                <w:rFonts w:ascii="CG Times (WN)" w:hAnsi="CG Times (WN)"/>
              </w:rPr>
              <w:t>We support to study this, but is a bit concerned on how to properly assume the signal/channel structure, as SS, PBCH, WUS, PRACH and so on are not discussed yet. Or do we assume the NR signal/channel design and then adapt to potential new design in later phase?</w:t>
            </w:r>
          </w:p>
        </w:tc>
      </w:tr>
      <w:tr w:rsidR="00BA26D3" w14:paraId="63B2E55D" w14:textId="77777777">
        <w:tc>
          <w:tcPr>
            <w:tcW w:w="1271" w:type="dxa"/>
          </w:tcPr>
          <w:p w14:paraId="3F0DD69D" w14:textId="77777777" w:rsidR="00BA26D3" w:rsidRDefault="00CA3D06">
            <w:pPr>
              <w:tabs>
                <w:tab w:val="left" w:pos="1307"/>
              </w:tabs>
              <w:rPr>
                <w:rFonts w:ascii="CG Times (WN)" w:hAnsi="CG Times (WN)"/>
              </w:rPr>
            </w:pPr>
            <w:r>
              <w:rPr>
                <w:rFonts w:ascii="CG Times (WN)" w:eastAsia="SimSun" w:hAnsi="CG Times (WN)"/>
                <w:bCs/>
                <w:lang w:eastAsia="zh-CN"/>
              </w:rPr>
              <w:t>CATT</w:t>
            </w:r>
          </w:p>
        </w:tc>
        <w:tc>
          <w:tcPr>
            <w:tcW w:w="1580" w:type="dxa"/>
          </w:tcPr>
          <w:p w14:paraId="10EF1EA7" w14:textId="77777777" w:rsidR="00BA26D3" w:rsidRDefault="00CA3D06">
            <w:pPr>
              <w:tabs>
                <w:tab w:val="left" w:pos="1307"/>
              </w:tabs>
              <w:rPr>
                <w:rFonts w:ascii="CG Times (WN)" w:hAnsi="CG Times (WN)"/>
              </w:rPr>
            </w:pPr>
            <w:r>
              <w:rPr>
                <w:rFonts w:ascii="CG Times (WN)" w:eastAsia="SimSun" w:hAnsi="CG Times (WN)"/>
                <w:bCs/>
                <w:lang w:eastAsia="zh-CN"/>
              </w:rPr>
              <w:t>Y</w:t>
            </w:r>
          </w:p>
        </w:tc>
        <w:tc>
          <w:tcPr>
            <w:tcW w:w="6779" w:type="dxa"/>
          </w:tcPr>
          <w:p w14:paraId="4077A96F"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 xml:space="preserve">The LP-Tx/Rx state of network and UE can be implemented by using low-power consumption of components or configurations. For the low-power consumption of components, </w:t>
            </w:r>
            <w:proofErr w:type="gramStart"/>
            <w:r>
              <w:rPr>
                <w:rFonts w:ascii="CG Times (WN)" w:eastAsia="SimSun" w:hAnsi="CG Times (WN)"/>
                <w:bCs/>
                <w:lang w:eastAsia="zh-CN"/>
              </w:rPr>
              <w:t>similar to</w:t>
            </w:r>
            <w:proofErr w:type="gramEnd"/>
            <w:r>
              <w:rPr>
                <w:rFonts w:ascii="CG Times (WN)" w:eastAsia="SimSun" w:hAnsi="CG Times (WN)"/>
                <w:bCs/>
                <w:lang w:eastAsia="zh-CN"/>
              </w:rPr>
              <w:t xml:space="preserve"> Rel-19 LP-WUR in 5G, low power consumption of transmitter/receiver could be considered, e.g., low complexity baseband components, low complexity signal detection, less antenna configuration, etc. For low power consumption of configuration, narrower bandwidth, low frequency, and low power consumption of spatial domain configuration could be considered for network and UE. On the other hand, low power consumption of algorithm and signal design suitable to low power consumption of components or configurations should also be studied.</w:t>
            </w:r>
          </w:p>
          <w:p w14:paraId="49ABED14" w14:textId="77777777" w:rsidR="00BA26D3" w:rsidRDefault="00CA3D06">
            <w:pPr>
              <w:tabs>
                <w:tab w:val="left" w:pos="1307"/>
              </w:tabs>
              <w:rPr>
                <w:rFonts w:ascii="CG Times (WN)" w:hAnsi="CG Times (WN)"/>
              </w:rPr>
            </w:pPr>
            <w:r>
              <w:rPr>
                <w:rFonts w:ascii="CG Times (WN)" w:eastAsia="SimSun" w:hAnsi="CG Times (WN)"/>
                <w:bCs/>
                <w:lang w:eastAsia="zh-CN"/>
              </w:rPr>
              <w:lastRenderedPageBreak/>
              <w:t>The corresponding low power consumption of procedure should also be studied for both network and UE to match LP-Tx/Rx state well.</w:t>
            </w:r>
          </w:p>
        </w:tc>
      </w:tr>
      <w:tr w:rsidR="00BA26D3" w14:paraId="486B89B1" w14:textId="77777777">
        <w:tc>
          <w:tcPr>
            <w:tcW w:w="1271" w:type="dxa"/>
          </w:tcPr>
          <w:p w14:paraId="61161D77" w14:textId="77777777" w:rsidR="00BA26D3" w:rsidRDefault="00CA3D06">
            <w:pPr>
              <w:tabs>
                <w:tab w:val="left" w:pos="1307"/>
              </w:tabs>
              <w:rPr>
                <w:rFonts w:ascii="CG Times (WN)" w:eastAsia="SimSun" w:hAnsi="CG Times (WN)"/>
                <w:lang w:eastAsia="zh-CN"/>
              </w:rPr>
            </w:pPr>
            <w:r>
              <w:rPr>
                <w:rFonts w:ascii="CG Times (WN)" w:eastAsia="SimSun" w:hAnsi="CG Times (WN)"/>
                <w:lang w:eastAsia="zh-CN"/>
              </w:rPr>
              <w:lastRenderedPageBreak/>
              <w:t>vivo</w:t>
            </w:r>
          </w:p>
        </w:tc>
        <w:tc>
          <w:tcPr>
            <w:tcW w:w="1580" w:type="dxa"/>
          </w:tcPr>
          <w:p w14:paraId="287541A9" w14:textId="77777777" w:rsidR="00BA26D3" w:rsidRDefault="00BA26D3">
            <w:pPr>
              <w:tabs>
                <w:tab w:val="left" w:pos="1307"/>
              </w:tabs>
              <w:rPr>
                <w:rFonts w:ascii="CG Times (WN)" w:hAnsi="CG Times (WN)"/>
              </w:rPr>
            </w:pPr>
          </w:p>
        </w:tc>
        <w:tc>
          <w:tcPr>
            <w:tcW w:w="6779" w:type="dxa"/>
          </w:tcPr>
          <w:p w14:paraId="3564CBA8" w14:textId="77777777" w:rsidR="00BA26D3" w:rsidRDefault="00CA3D06">
            <w:pPr>
              <w:tabs>
                <w:tab w:val="left" w:pos="1307"/>
              </w:tabs>
              <w:rPr>
                <w:rFonts w:ascii="CG Times (WN)" w:eastAsia="SimSun" w:hAnsi="CG Times (WN)"/>
                <w:lang w:eastAsia="zh-CN"/>
              </w:rPr>
            </w:pPr>
            <w:r>
              <w:rPr>
                <w:rFonts w:ascii="CG Times (WN)" w:eastAsia="SimSun" w:hAnsi="CG Times (WN)"/>
                <w:lang w:eastAsia="zh-CN"/>
              </w:rPr>
              <w:t>Suggest following change since BS LP-TX/RX may be misunderstood as a separate radio.</w:t>
            </w:r>
          </w:p>
          <w:p w14:paraId="76E5CF02" w14:textId="77777777" w:rsidR="00BA26D3" w:rsidRDefault="00CA3D06">
            <w:pPr>
              <w:tabs>
                <w:tab w:val="left" w:pos="1307"/>
              </w:tabs>
              <w:rPr>
                <w:rFonts w:ascii="CG Times (WN)" w:hAnsi="CG Times (WN)"/>
                <w:b/>
              </w:rPr>
            </w:pPr>
            <w:r>
              <w:rPr>
                <w:rFonts w:ascii="CG Times (WN)" w:hAnsi="CG Times (WN)"/>
                <w:b/>
              </w:rPr>
              <w:t xml:space="preserve">Proposal 3.2-1: Study power consumption model for 6G BS </w:t>
            </w:r>
            <w:r>
              <w:rPr>
                <w:rFonts w:ascii="CG Times (WN)" w:hAnsi="CG Times (WN)"/>
                <w:b/>
                <w:strike/>
                <w:color w:val="FF0000"/>
              </w:rPr>
              <w:t>LP-TX/RX utilized for</w:t>
            </w:r>
            <w:r>
              <w:rPr>
                <w:rFonts w:ascii="CG Times (WN)" w:hAnsi="CG Times (WN)"/>
                <w:b/>
              </w:rPr>
              <w:t xml:space="preserve"> only transmitting/receiving specific signals (e.g., SSB, paging/WUS, PRACH triggers).</w:t>
            </w:r>
          </w:p>
          <w:p w14:paraId="69437DE7" w14:textId="77777777" w:rsidR="00BA26D3" w:rsidRDefault="00CA3D06">
            <w:pPr>
              <w:pStyle w:val="aff6"/>
              <w:numPr>
                <w:ilvl w:val="0"/>
                <w:numId w:val="19"/>
              </w:numPr>
              <w:tabs>
                <w:tab w:val="left" w:pos="1307"/>
              </w:tabs>
              <w:rPr>
                <w:rFonts w:ascii="CG Times (WN)" w:eastAsia="Times New Roman" w:hAnsi="CG Times (WN)"/>
                <w:b/>
                <w:sz w:val="20"/>
                <w:szCs w:val="20"/>
                <w:lang w:eastAsia="en-GB"/>
              </w:rPr>
            </w:pPr>
            <w:r>
              <w:rPr>
                <w:rFonts w:ascii="CG Times (WN)" w:eastAsia="Times New Roman" w:hAnsi="CG Times (WN)"/>
                <w:b/>
                <w:sz w:val="20"/>
                <w:szCs w:val="20"/>
                <w:lang w:eastAsia="en-GB"/>
              </w:rPr>
              <w:t>FFS: Specific signals for BS TX and RX</w:t>
            </w:r>
          </w:p>
          <w:p w14:paraId="5D4202A0" w14:textId="77777777" w:rsidR="00BA26D3" w:rsidRDefault="00BA26D3">
            <w:pPr>
              <w:tabs>
                <w:tab w:val="left" w:pos="1307"/>
              </w:tabs>
              <w:rPr>
                <w:rFonts w:ascii="CG Times (WN)" w:eastAsia="SimSun" w:hAnsi="CG Times (WN)"/>
                <w:lang w:eastAsia="zh-CN"/>
              </w:rPr>
            </w:pPr>
          </w:p>
        </w:tc>
      </w:tr>
      <w:tr w:rsidR="00BA26D3" w14:paraId="6ED1A251" w14:textId="77777777">
        <w:tc>
          <w:tcPr>
            <w:tcW w:w="1271" w:type="dxa"/>
          </w:tcPr>
          <w:p w14:paraId="608E35C6" w14:textId="77777777" w:rsidR="00BA26D3" w:rsidRDefault="00CA3D06">
            <w:pPr>
              <w:tabs>
                <w:tab w:val="left" w:pos="1307"/>
              </w:tabs>
              <w:rPr>
                <w:rFonts w:ascii="CG Times (WN)" w:hAnsi="CG Times (WN)"/>
                <w:b/>
                <w:bCs/>
              </w:rPr>
            </w:pPr>
            <w:r>
              <w:rPr>
                <w:rFonts w:ascii="CG Times (WN)" w:hAnsi="CG Times (WN)"/>
              </w:rPr>
              <w:t>Nokia</w:t>
            </w:r>
          </w:p>
        </w:tc>
        <w:tc>
          <w:tcPr>
            <w:tcW w:w="1580" w:type="dxa"/>
          </w:tcPr>
          <w:p w14:paraId="4AB1CB0A" w14:textId="77777777" w:rsidR="00BA26D3" w:rsidRDefault="00BA26D3">
            <w:pPr>
              <w:tabs>
                <w:tab w:val="left" w:pos="1307"/>
              </w:tabs>
              <w:rPr>
                <w:rFonts w:ascii="CG Times (WN)" w:hAnsi="CG Times (WN)"/>
                <w:b/>
                <w:bCs/>
              </w:rPr>
            </w:pPr>
          </w:p>
        </w:tc>
        <w:tc>
          <w:tcPr>
            <w:tcW w:w="6779" w:type="dxa"/>
          </w:tcPr>
          <w:p w14:paraId="21C71DDE" w14:textId="77777777" w:rsidR="00BA26D3" w:rsidRDefault="00CA3D06">
            <w:pPr>
              <w:rPr>
                <w:rFonts w:ascii="CG Times (WN)" w:hAnsi="CG Times (WN)"/>
              </w:rPr>
            </w:pPr>
            <w:r>
              <w:rPr>
                <w:rFonts w:ascii="CG Times (WN)" w:hAnsi="CG Times (WN)"/>
              </w:rPr>
              <w:t>Before we study the model, it should be first clarified what a BS LP-TX/RX entails (what to model) and what possible enhancements it offers over other methods discussed e.g. later, it is noted that the current BS power model already covers SSB, paging/WUS, PRACH, etc.</w:t>
            </w:r>
          </w:p>
        </w:tc>
      </w:tr>
      <w:tr w:rsidR="00BA26D3" w14:paraId="7B22DC2F" w14:textId="77777777">
        <w:tc>
          <w:tcPr>
            <w:tcW w:w="1271" w:type="dxa"/>
          </w:tcPr>
          <w:p w14:paraId="7B4CE101" w14:textId="77777777" w:rsidR="00BA26D3" w:rsidRDefault="00CA3D06">
            <w:pPr>
              <w:tabs>
                <w:tab w:val="left" w:pos="1307"/>
              </w:tabs>
              <w:rPr>
                <w:rFonts w:ascii="CG Times (WN)" w:hAnsi="CG Times (WN)"/>
              </w:rPr>
            </w:pPr>
            <w:r>
              <w:rPr>
                <w:rFonts w:ascii="CG Times (WN)" w:hAnsi="CG Times (WN)"/>
              </w:rPr>
              <w:t>Ericsson</w:t>
            </w:r>
          </w:p>
        </w:tc>
        <w:tc>
          <w:tcPr>
            <w:tcW w:w="1580" w:type="dxa"/>
          </w:tcPr>
          <w:p w14:paraId="4F60CCA3" w14:textId="77777777" w:rsidR="00BA26D3" w:rsidRDefault="00CA3D06">
            <w:pPr>
              <w:tabs>
                <w:tab w:val="left" w:pos="1307"/>
              </w:tabs>
              <w:rPr>
                <w:rFonts w:ascii="CG Times (WN)" w:hAnsi="CG Times (WN)"/>
              </w:rPr>
            </w:pPr>
            <w:r>
              <w:rPr>
                <w:rFonts w:ascii="CG Times (WN)" w:hAnsi="CG Times (WN)"/>
              </w:rPr>
              <w:t>N</w:t>
            </w:r>
          </w:p>
        </w:tc>
        <w:tc>
          <w:tcPr>
            <w:tcW w:w="6779" w:type="dxa"/>
          </w:tcPr>
          <w:p w14:paraId="4F976AFF" w14:textId="77777777" w:rsidR="00BA26D3" w:rsidRDefault="00CA3D06">
            <w:pPr>
              <w:rPr>
                <w:rFonts w:ascii="CG Times (WN)" w:hAnsi="CG Times (WN)"/>
              </w:rPr>
            </w:pPr>
            <w:r>
              <w:rPr>
                <w:rFonts w:ascii="CG Times (WN)" w:hAnsi="CG Times (WN)"/>
              </w:rPr>
              <w:t xml:space="preserve">It is too early to study a power consumption model because the concept is too vague at this point. There is no common understanding of the function of this 6G BS LP-TX/RX entity. Is it a separate radio or a mode of operation? How does it interact with the </w:t>
            </w:r>
            <w:proofErr w:type="gramStart"/>
            <w:r>
              <w:rPr>
                <w:rFonts w:ascii="CG Times (WN)" w:hAnsi="CG Times (WN)"/>
              </w:rPr>
              <w:t>main-radio</w:t>
            </w:r>
            <w:proofErr w:type="gramEnd"/>
            <w:r>
              <w:rPr>
                <w:rFonts w:ascii="CG Times (WN)" w:hAnsi="CG Times (WN)"/>
              </w:rPr>
              <w:t xml:space="preserve">? What are the requirements regarding link-performance? </w:t>
            </w:r>
          </w:p>
          <w:p w14:paraId="7EF0940C" w14:textId="77777777" w:rsidR="00BA26D3" w:rsidRDefault="00CA3D06">
            <w:pPr>
              <w:rPr>
                <w:rFonts w:ascii="CG Times (WN)" w:hAnsi="CG Times (WN)"/>
              </w:rPr>
            </w:pPr>
            <w:r>
              <w:rPr>
                <w:rFonts w:ascii="CG Times (WN)" w:hAnsi="CG Times (WN)"/>
              </w:rPr>
              <w:t xml:space="preserve">Moreover, the proposal suggests that CAT2 BS model should be used for </w:t>
            </w:r>
            <w:proofErr w:type="gramStart"/>
            <w:r>
              <w:rPr>
                <w:rFonts w:ascii="CG Times (WN)" w:hAnsi="CG Times (WN)"/>
              </w:rPr>
              <w:t>MR</w:t>
            </w:r>
            <w:proofErr w:type="gramEnd"/>
            <w:r>
              <w:rPr>
                <w:rFonts w:ascii="CG Times (WN)" w:hAnsi="CG Times (WN)"/>
              </w:rPr>
              <w:t xml:space="preserve"> but we disagree, CAT2 BS model is not representative for 6G.</w:t>
            </w:r>
          </w:p>
          <w:p w14:paraId="6E6C8146" w14:textId="77777777" w:rsidR="00BA26D3" w:rsidRDefault="00CA3D06">
            <w:pPr>
              <w:rPr>
                <w:rFonts w:ascii="CG Times (WN)" w:hAnsi="CG Times (WN)"/>
              </w:rPr>
            </w:pPr>
            <w:r>
              <w:rPr>
                <w:rFonts w:ascii="CG Times (WN)" w:hAnsi="CG Times (WN)"/>
              </w:rPr>
              <w:t>BS LP-TX/RX that wakes up a main-radio can lead to long latency. If Cat.2. BS is assumed for MR (as suggested), then the delays will be ~ 10s.</w:t>
            </w:r>
          </w:p>
          <w:p w14:paraId="53A85071" w14:textId="77777777" w:rsidR="00BA26D3" w:rsidRDefault="00CA3D06">
            <w:pPr>
              <w:rPr>
                <w:rFonts w:ascii="CG Times (WN)" w:hAnsi="CG Times (WN)"/>
              </w:rPr>
            </w:pPr>
            <w:r>
              <w:rPr>
                <w:rFonts w:ascii="CG Times (WN)" w:hAnsi="CG Times (WN)"/>
              </w:rPr>
              <w:t>The market-penetration of this type of radio will be small, if any. We should prioritize the models for widely deployed radios.</w:t>
            </w:r>
          </w:p>
        </w:tc>
      </w:tr>
      <w:tr w:rsidR="00BA26D3" w14:paraId="3F302113" w14:textId="77777777">
        <w:tc>
          <w:tcPr>
            <w:tcW w:w="1271" w:type="dxa"/>
          </w:tcPr>
          <w:p w14:paraId="0365EED0" w14:textId="77777777" w:rsidR="00BA26D3" w:rsidRDefault="00CA3D06">
            <w:pPr>
              <w:tabs>
                <w:tab w:val="left" w:pos="1307"/>
              </w:tabs>
              <w:rPr>
                <w:rFonts w:ascii="CG Times (WN)" w:hAnsi="CG Times (WN)"/>
              </w:rPr>
            </w:pPr>
            <w:proofErr w:type="spellStart"/>
            <w:r>
              <w:rPr>
                <w:rFonts w:ascii="CG Times (WN)" w:eastAsia="Malgun Gothic" w:hAnsi="CG Times (WN)"/>
                <w:lang w:eastAsia="ko-KR"/>
              </w:rPr>
              <w:t>InterDigital</w:t>
            </w:r>
            <w:proofErr w:type="spellEnd"/>
          </w:p>
        </w:tc>
        <w:tc>
          <w:tcPr>
            <w:tcW w:w="1580" w:type="dxa"/>
          </w:tcPr>
          <w:p w14:paraId="78875F13" w14:textId="77777777" w:rsidR="00BA26D3" w:rsidRDefault="00BA26D3">
            <w:pPr>
              <w:tabs>
                <w:tab w:val="left" w:pos="1307"/>
              </w:tabs>
              <w:rPr>
                <w:rFonts w:ascii="CG Times (WN)" w:hAnsi="CG Times (WN)"/>
              </w:rPr>
            </w:pPr>
          </w:p>
        </w:tc>
        <w:tc>
          <w:tcPr>
            <w:tcW w:w="6779" w:type="dxa"/>
          </w:tcPr>
          <w:p w14:paraId="7C5760F9" w14:textId="77777777" w:rsidR="00BA26D3" w:rsidRDefault="00CA3D06">
            <w:pPr>
              <w:rPr>
                <w:rFonts w:ascii="CG Times (WN)" w:hAnsi="CG Times (WN)"/>
              </w:rPr>
            </w:pPr>
            <w:r>
              <w:rPr>
                <w:rFonts w:ascii="CG Times (WN)" w:eastAsia="Malgun Gothic" w:hAnsi="CG Times (WN)"/>
                <w:lang w:eastAsia="ko-KR"/>
              </w:rPr>
              <w:t>We support the study.</w:t>
            </w:r>
          </w:p>
        </w:tc>
      </w:tr>
      <w:tr w:rsidR="00BA26D3" w14:paraId="24073773" w14:textId="77777777">
        <w:tc>
          <w:tcPr>
            <w:tcW w:w="1271" w:type="dxa"/>
          </w:tcPr>
          <w:p w14:paraId="3471B00B" w14:textId="77777777" w:rsidR="00BA26D3" w:rsidRDefault="00CA3D06">
            <w:pPr>
              <w:tabs>
                <w:tab w:val="left" w:pos="1307"/>
              </w:tabs>
              <w:rPr>
                <w:rFonts w:ascii="CG Times (WN)" w:eastAsia="Malgun Gothic" w:hAnsi="CG Times (WN)"/>
                <w:lang w:eastAsia="ko-KR"/>
              </w:rPr>
            </w:pPr>
            <w:r>
              <w:rPr>
                <w:rFonts w:ascii="CG Times (WN)" w:eastAsia="Malgun Gothic" w:hAnsi="CG Times (WN)"/>
                <w:lang w:eastAsia="ko-KR"/>
              </w:rPr>
              <w:t>Apple</w:t>
            </w:r>
          </w:p>
        </w:tc>
        <w:tc>
          <w:tcPr>
            <w:tcW w:w="1580" w:type="dxa"/>
          </w:tcPr>
          <w:p w14:paraId="087B5D2F" w14:textId="77777777" w:rsidR="00BA26D3" w:rsidRDefault="00BA26D3">
            <w:pPr>
              <w:tabs>
                <w:tab w:val="left" w:pos="1307"/>
              </w:tabs>
              <w:rPr>
                <w:rFonts w:ascii="CG Times (WN)" w:hAnsi="CG Times (WN)"/>
              </w:rPr>
            </w:pPr>
          </w:p>
        </w:tc>
        <w:tc>
          <w:tcPr>
            <w:tcW w:w="6779" w:type="dxa"/>
          </w:tcPr>
          <w:p w14:paraId="7FB2769D" w14:textId="77777777" w:rsidR="00BA26D3" w:rsidRDefault="00CA3D06">
            <w:pPr>
              <w:rPr>
                <w:rFonts w:ascii="CG Times (WN)" w:eastAsia="Malgun Gothic" w:hAnsi="CG Times (WN)"/>
                <w:lang w:eastAsia="ko-KR"/>
              </w:rPr>
            </w:pPr>
            <w:r>
              <w:rPr>
                <w:rFonts w:ascii="CG Times (WN)" w:eastAsia="Malgun Gothic" w:hAnsi="CG Times (WN)"/>
                <w:lang w:eastAsia="ko-KR"/>
              </w:rPr>
              <w:t>We are open to study.</w:t>
            </w:r>
          </w:p>
          <w:p w14:paraId="7C7D5B1E" w14:textId="77777777" w:rsidR="00BA26D3" w:rsidRDefault="00CA3D06">
            <w:pPr>
              <w:tabs>
                <w:tab w:val="left" w:pos="1307"/>
              </w:tabs>
            </w:pPr>
            <w:r>
              <w:t>Suggested changes:</w:t>
            </w:r>
          </w:p>
          <w:p w14:paraId="701D984A" w14:textId="77777777" w:rsidR="00BA26D3" w:rsidRDefault="00CA3D06">
            <w:pPr>
              <w:tabs>
                <w:tab w:val="left" w:pos="1307"/>
              </w:tabs>
              <w:rPr>
                <w:strike/>
                <w:color w:val="EE0000"/>
              </w:rPr>
            </w:pPr>
            <w:r>
              <w:t xml:space="preserve">Proposal 3.2-1: Study </w:t>
            </w:r>
            <w:r>
              <w:rPr>
                <w:color w:val="EE0000"/>
              </w:rPr>
              <w:t>the feasibility of using a LP-TX/RX for BS to transmit/receive some specific signals (e.g., SSB, paging/WUS, PRACH triggers) and the corresponding</w:t>
            </w:r>
            <w:r>
              <w:t xml:space="preserve"> power consumption model. </w:t>
            </w:r>
            <w:r>
              <w:rPr>
                <w:strike/>
                <w:color w:val="EE0000"/>
              </w:rPr>
              <w:t>for 6G BS LP-TX/RX utilized for only transmitting/receiving specific signals (e.g., SSB, paging/WUS, PRACH triggers).</w:t>
            </w:r>
          </w:p>
          <w:p w14:paraId="3A683B9B" w14:textId="77777777" w:rsidR="00BA26D3" w:rsidRDefault="00CA3D06">
            <w:pPr>
              <w:pStyle w:val="aff6"/>
              <w:numPr>
                <w:ilvl w:val="0"/>
                <w:numId w:val="19"/>
              </w:numPr>
              <w:tabs>
                <w:tab w:val="left" w:pos="1307"/>
              </w:tabs>
              <w:rPr>
                <w:rFonts w:eastAsia="Times New Roman"/>
                <w:strike/>
                <w:color w:val="EE0000"/>
                <w:sz w:val="20"/>
                <w:szCs w:val="20"/>
                <w:lang w:eastAsia="en-GB"/>
              </w:rPr>
            </w:pPr>
            <w:r>
              <w:rPr>
                <w:rFonts w:eastAsia="Times New Roman"/>
                <w:strike/>
                <w:color w:val="EE0000"/>
                <w:sz w:val="20"/>
                <w:szCs w:val="20"/>
                <w:lang w:eastAsia="en-GB"/>
              </w:rPr>
              <w:t>FFS: Specific signals for BS TX and RX</w:t>
            </w:r>
          </w:p>
          <w:p w14:paraId="4BC3725D" w14:textId="77777777" w:rsidR="00BA26D3" w:rsidRDefault="00BA26D3">
            <w:pPr>
              <w:rPr>
                <w:rFonts w:ascii="CG Times (WN)" w:eastAsia="Malgun Gothic" w:hAnsi="CG Times (WN)"/>
                <w:lang w:eastAsia="ko-KR"/>
              </w:rPr>
            </w:pPr>
          </w:p>
        </w:tc>
      </w:tr>
      <w:tr w:rsidR="00BA26D3" w14:paraId="250F945C" w14:textId="77777777">
        <w:tc>
          <w:tcPr>
            <w:tcW w:w="1271" w:type="dxa"/>
          </w:tcPr>
          <w:p w14:paraId="43E6EC34" w14:textId="77777777" w:rsidR="00BA26D3" w:rsidRDefault="00CA3D06">
            <w:pPr>
              <w:tabs>
                <w:tab w:val="left" w:pos="1307"/>
              </w:tabs>
              <w:rPr>
                <w:rFonts w:ascii="CG Times (WN)" w:eastAsia="Malgun Gothic" w:hAnsi="CG Times (WN)"/>
                <w:lang w:eastAsia="ko-KR"/>
              </w:rPr>
            </w:pPr>
            <w:r>
              <w:t>Qualcomm</w:t>
            </w:r>
          </w:p>
        </w:tc>
        <w:tc>
          <w:tcPr>
            <w:tcW w:w="1580" w:type="dxa"/>
          </w:tcPr>
          <w:p w14:paraId="0D004DED" w14:textId="77777777" w:rsidR="00BA26D3" w:rsidRDefault="00BA26D3">
            <w:pPr>
              <w:tabs>
                <w:tab w:val="left" w:pos="1307"/>
              </w:tabs>
              <w:rPr>
                <w:rFonts w:ascii="CG Times (WN)" w:hAnsi="CG Times (WN)"/>
              </w:rPr>
            </w:pPr>
          </w:p>
        </w:tc>
        <w:tc>
          <w:tcPr>
            <w:tcW w:w="6779" w:type="dxa"/>
          </w:tcPr>
          <w:p w14:paraId="5FBA3811" w14:textId="77777777" w:rsidR="00BA26D3" w:rsidRDefault="00CA3D06">
            <w:pPr>
              <w:tabs>
                <w:tab w:val="left" w:pos="1307"/>
              </w:tabs>
            </w:pPr>
            <w:r>
              <w:t>We generally support the proposal but would like to remove the LP-Tx/LP-Rx terminology. We can follow what Huawei used in the evaluation contribution and use “low-power configuration” or what we used in our contribution and use “energy-efficient mode”.</w:t>
            </w:r>
          </w:p>
          <w:p w14:paraId="0605BC25" w14:textId="77777777" w:rsidR="00BA26D3" w:rsidRDefault="00CA3D06">
            <w:pPr>
              <w:rPr>
                <w:rFonts w:ascii="CG Times (WN)" w:eastAsia="Malgun Gothic" w:hAnsi="CG Times (WN)"/>
                <w:lang w:eastAsia="ko-KR"/>
              </w:rPr>
            </w:pPr>
            <w:r>
              <w:t>We discuss this in our evaluation assumption contribution (R1-2506217)</w:t>
            </w:r>
          </w:p>
        </w:tc>
      </w:tr>
      <w:tr w:rsidR="00BA26D3" w14:paraId="187384BF" w14:textId="77777777">
        <w:tc>
          <w:tcPr>
            <w:tcW w:w="1271" w:type="dxa"/>
          </w:tcPr>
          <w:p w14:paraId="61BB5ABF" w14:textId="77777777" w:rsidR="00BA26D3" w:rsidRDefault="00CA3D06">
            <w:pPr>
              <w:tabs>
                <w:tab w:val="left" w:pos="1307"/>
              </w:tabs>
              <w:rPr>
                <w:rFonts w:eastAsia="SimSun"/>
                <w:b/>
                <w:bCs/>
                <w:lang w:eastAsia="zh-C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6B953C9B" w14:textId="77777777" w:rsidR="00BA26D3" w:rsidRDefault="00CA3D06">
            <w:pPr>
              <w:tabs>
                <w:tab w:val="left" w:pos="1307"/>
              </w:tabs>
              <w:rPr>
                <w:b/>
                <w:bCs/>
              </w:rPr>
            </w:pPr>
            <w:r>
              <w:rPr>
                <w:rFonts w:eastAsia="SimSun"/>
                <w:lang w:eastAsia="zh-CN"/>
              </w:rPr>
              <w:t>Almost</w:t>
            </w:r>
          </w:p>
        </w:tc>
        <w:tc>
          <w:tcPr>
            <w:tcW w:w="6779" w:type="dxa"/>
          </w:tcPr>
          <w:p w14:paraId="574303BD" w14:textId="77777777" w:rsidR="00BA26D3" w:rsidRDefault="00BA26D3">
            <w:pPr>
              <w:tabs>
                <w:tab w:val="left" w:pos="1307"/>
              </w:tabs>
              <w:rPr>
                <w:b/>
                <w:bCs/>
              </w:rPr>
            </w:pPr>
          </w:p>
          <w:p w14:paraId="40F3460C" w14:textId="77777777" w:rsidR="00BA26D3" w:rsidRDefault="00CA3D06">
            <w:pPr>
              <w:tabs>
                <w:tab w:val="left" w:pos="1307"/>
              </w:tabs>
              <w:rPr>
                <w:rFonts w:ascii="CG Times (WN)" w:hAnsi="CG Times (WN)"/>
                <w:b/>
              </w:rPr>
            </w:pPr>
            <w:r>
              <w:rPr>
                <w:rFonts w:ascii="CG Times (WN)" w:hAnsi="CG Times (WN)"/>
                <w:b/>
              </w:rPr>
              <w:t>Proposal 3.2-1-</w:t>
            </w:r>
            <w:r>
              <w:rPr>
                <w:rFonts w:ascii="CG Times (WN)" w:hAnsi="CG Times (WN)"/>
                <w:b/>
                <w:color w:val="00B0F0"/>
              </w:rPr>
              <w:t>Huawei</w:t>
            </w:r>
            <w:r>
              <w:rPr>
                <w:rFonts w:ascii="CG Times (WN)" w:hAnsi="CG Times (WN)"/>
                <w:b/>
              </w:rPr>
              <w:t xml:space="preserve">: Study </w:t>
            </w:r>
            <w:r>
              <w:rPr>
                <w:rFonts w:ascii="CG Times (WN)" w:hAnsi="CG Times (WN)"/>
                <w:b/>
                <w:color w:val="00B0F0"/>
              </w:rPr>
              <w:t>and aim for a unified</w:t>
            </w:r>
            <w:r>
              <w:rPr>
                <w:rFonts w:ascii="CG Times (WN)" w:hAnsi="CG Times (WN)"/>
                <w:b/>
              </w:rPr>
              <w:t xml:space="preserve"> power consumption model for 6G BS LP-TX/RX utilized for only transmitting/receiving specific signals (e.g., SSB, paging/WUS, PRACH triggers).</w:t>
            </w:r>
          </w:p>
          <w:p w14:paraId="4FD312C6" w14:textId="77777777" w:rsidR="00BA26D3" w:rsidRDefault="00CA3D06">
            <w:pPr>
              <w:pStyle w:val="aff6"/>
              <w:numPr>
                <w:ilvl w:val="0"/>
                <w:numId w:val="19"/>
              </w:numPr>
              <w:tabs>
                <w:tab w:val="left" w:pos="1307"/>
              </w:tabs>
              <w:rPr>
                <w:rFonts w:ascii="CG Times (WN)" w:eastAsia="Times New Roman" w:hAnsi="CG Times (WN)"/>
                <w:b/>
                <w:sz w:val="20"/>
                <w:szCs w:val="20"/>
                <w:lang w:eastAsia="en-GB"/>
              </w:rPr>
            </w:pPr>
            <w:r>
              <w:rPr>
                <w:rFonts w:ascii="CG Times (WN)" w:eastAsia="Times New Roman" w:hAnsi="CG Times (WN)"/>
                <w:b/>
                <w:sz w:val="20"/>
                <w:szCs w:val="20"/>
                <w:lang w:eastAsia="en-GB"/>
              </w:rPr>
              <w:t>FFS: Specific signals for BS TX and RX</w:t>
            </w:r>
          </w:p>
          <w:p w14:paraId="6F841CA7" w14:textId="77777777" w:rsidR="00BA26D3" w:rsidRDefault="00CA3D06">
            <w:pPr>
              <w:pStyle w:val="aff6"/>
              <w:numPr>
                <w:ilvl w:val="0"/>
                <w:numId w:val="19"/>
              </w:numPr>
              <w:tabs>
                <w:tab w:val="left" w:pos="1307"/>
              </w:tabs>
              <w:rPr>
                <w:rFonts w:ascii="CG Times (WN)" w:eastAsia="Times New Roman" w:hAnsi="CG Times (WN)"/>
                <w:b/>
                <w:color w:val="00B0F0"/>
                <w:sz w:val="20"/>
                <w:szCs w:val="20"/>
                <w:lang w:eastAsia="en-GB"/>
              </w:rPr>
            </w:pPr>
            <w:r>
              <w:rPr>
                <w:rFonts w:ascii="CG Times (WN)" w:eastAsia="SimSun" w:hAnsi="CG Times (WN)"/>
                <w:b/>
                <w:color w:val="00B0F0"/>
                <w:sz w:val="20"/>
                <w:szCs w:val="20"/>
                <w:lang w:eastAsia="zh-CN"/>
              </w:rPr>
              <w:t>FFS: applicable functions/procedures/scenarios</w:t>
            </w:r>
          </w:p>
          <w:p w14:paraId="3A4C33FF" w14:textId="77777777" w:rsidR="00BA26D3" w:rsidRDefault="00BA26D3">
            <w:pPr>
              <w:tabs>
                <w:tab w:val="left" w:pos="1307"/>
              </w:tabs>
              <w:rPr>
                <w:b/>
                <w:bCs/>
              </w:rPr>
            </w:pPr>
          </w:p>
        </w:tc>
      </w:tr>
      <w:tr w:rsidR="00BA26D3" w14:paraId="3BD2BD0D" w14:textId="77777777">
        <w:tc>
          <w:tcPr>
            <w:tcW w:w="1271" w:type="dxa"/>
          </w:tcPr>
          <w:p w14:paraId="22B85553" w14:textId="77777777" w:rsidR="00BA26D3" w:rsidRDefault="00CA3D06">
            <w:pPr>
              <w:tabs>
                <w:tab w:val="left" w:pos="1307"/>
              </w:tabs>
              <w:rPr>
                <w:rFonts w:ascii="CG Times (WN)" w:eastAsia="SimSun" w:hAnsi="CG Times (WN)"/>
                <w:lang w:eastAsia="zh-CN"/>
              </w:rPr>
            </w:pPr>
            <w:r>
              <w:rPr>
                <w:rFonts w:ascii="CG Times (WN)" w:eastAsia="SimSun" w:hAnsi="CG Times (WN)"/>
                <w:lang w:eastAsia="zh-CN"/>
              </w:rPr>
              <w:lastRenderedPageBreak/>
              <w:t xml:space="preserve">Lenovo </w:t>
            </w:r>
          </w:p>
        </w:tc>
        <w:tc>
          <w:tcPr>
            <w:tcW w:w="1580" w:type="dxa"/>
          </w:tcPr>
          <w:p w14:paraId="14AE2500" w14:textId="77777777" w:rsidR="00BA26D3" w:rsidRDefault="00BA26D3">
            <w:pPr>
              <w:tabs>
                <w:tab w:val="left" w:pos="1307"/>
              </w:tabs>
              <w:rPr>
                <w:rFonts w:ascii="CG Times (WN)" w:eastAsia="SimSun" w:hAnsi="CG Times (WN)"/>
                <w:lang w:eastAsia="zh-CN"/>
              </w:rPr>
            </w:pPr>
          </w:p>
        </w:tc>
        <w:tc>
          <w:tcPr>
            <w:tcW w:w="6779" w:type="dxa"/>
          </w:tcPr>
          <w:p w14:paraId="77CE2E4A" w14:textId="77777777" w:rsidR="00BA26D3" w:rsidRDefault="00CA3D06">
            <w:pPr>
              <w:tabs>
                <w:tab w:val="left" w:pos="1307"/>
              </w:tabs>
              <w:rPr>
                <w:rFonts w:ascii="CG Times (WN)" w:hAnsi="CG Times (WN)"/>
                <w:b/>
                <w:bCs/>
              </w:rPr>
            </w:pPr>
            <w:r>
              <w:rPr>
                <w:rFonts w:ascii="CG Times (WN)" w:hAnsi="CG Times (WN)"/>
              </w:rPr>
              <w:t xml:space="preserve">It is not clear how LP signal structure with OFDM WUR Tx/Rx looks like, and first, we can discuss how much of the signals from the main radio can be reused and later discuss this proposal. </w:t>
            </w:r>
          </w:p>
        </w:tc>
      </w:tr>
      <w:tr w:rsidR="00BA26D3" w14:paraId="7E89DEE5" w14:textId="77777777">
        <w:tc>
          <w:tcPr>
            <w:tcW w:w="1271" w:type="dxa"/>
          </w:tcPr>
          <w:p w14:paraId="1EAB726B" w14:textId="77777777" w:rsidR="00BA26D3" w:rsidRDefault="00CA3D06">
            <w:pPr>
              <w:tabs>
                <w:tab w:val="left" w:pos="1307"/>
              </w:tabs>
              <w:rPr>
                <w:rFonts w:ascii="CG Times (WN)" w:eastAsia="SimSun" w:hAnsi="CG Times (WN)"/>
                <w:lang w:eastAsia="zh-CN"/>
              </w:rPr>
            </w:pPr>
            <w:r>
              <w:rPr>
                <w:rFonts w:ascii="CG Times (WN)" w:eastAsia="SimSun" w:hAnsi="CG Times (WN)"/>
                <w:lang w:eastAsia="zh-CN"/>
              </w:rPr>
              <w:t>ZTE, Sanechips</w:t>
            </w:r>
          </w:p>
        </w:tc>
        <w:tc>
          <w:tcPr>
            <w:tcW w:w="1580" w:type="dxa"/>
          </w:tcPr>
          <w:p w14:paraId="32512C6B" w14:textId="77777777" w:rsidR="00BA26D3" w:rsidRDefault="00BA26D3">
            <w:pPr>
              <w:tabs>
                <w:tab w:val="left" w:pos="1307"/>
              </w:tabs>
              <w:rPr>
                <w:rFonts w:ascii="CG Times (WN)" w:eastAsia="SimSun" w:hAnsi="CG Times (WN)"/>
                <w:lang w:eastAsia="zh-CN"/>
              </w:rPr>
            </w:pPr>
          </w:p>
        </w:tc>
        <w:tc>
          <w:tcPr>
            <w:tcW w:w="6779" w:type="dxa"/>
          </w:tcPr>
          <w:p w14:paraId="6F21CB87" w14:textId="77777777" w:rsidR="00BA26D3" w:rsidRDefault="00CA3D06">
            <w:pPr>
              <w:tabs>
                <w:tab w:val="left" w:pos="1307"/>
              </w:tabs>
              <w:rPr>
                <w:rFonts w:ascii="CG Times (WN)" w:eastAsia="SimSun" w:hAnsi="CG Times (WN)"/>
                <w:bCs/>
                <w:lang w:eastAsia="zh-CN"/>
              </w:rPr>
            </w:pPr>
            <w:r>
              <w:rPr>
                <w:rFonts w:ascii="CG Times (WN)" w:eastAsia="SimSun" w:hAnsi="CG Times (WN)"/>
                <w:lang w:eastAsia="zh-CN"/>
              </w:rPr>
              <w:t xml:space="preserve">We should firstly study the feasibility and necessity. In our understanding, it would be quite challenging for </w:t>
            </w:r>
            <w:proofErr w:type="spellStart"/>
            <w:r>
              <w:rPr>
                <w:rFonts w:ascii="CG Times (WN)" w:eastAsia="SimSun" w:hAnsi="CG Times (WN)"/>
                <w:lang w:eastAsia="zh-CN"/>
              </w:rPr>
              <w:t>gNB</w:t>
            </w:r>
            <w:proofErr w:type="spellEnd"/>
            <w:r>
              <w:rPr>
                <w:rFonts w:ascii="CG Times (WN)" w:eastAsia="SimSun" w:hAnsi="CG Times (WN)"/>
                <w:lang w:eastAsia="zh-CN"/>
              </w:rPr>
              <w:t xml:space="preserve"> to keep the same PRACH receiving performance but have the less power consumption.</w:t>
            </w:r>
          </w:p>
        </w:tc>
      </w:tr>
      <w:tr w:rsidR="00BA26D3" w14:paraId="4D7E69FE" w14:textId="77777777">
        <w:tc>
          <w:tcPr>
            <w:tcW w:w="1271" w:type="dxa"/>
            <w:tcBorders>
              <w:top w:val="nil"/>
              <w:bottom w:val="nil"/>
            </w:tcBorders>
          </w:tcPr>
          <w:p w14:paraId="0A38E3C4" w14:textId="77777777" w:rsidR="00BA26D3" w:rsidRDefault="00CA3D06">
            <w:pPr>
              <w:tabs>
                <w:tab w:val="left" w:pos="1307"/>
              </w:tabs>
              <w:rPr>
                <w:rFonts w:ascii="CG Times (WN)" w:eastAsia="SimSun" w:hAnsi="CG Times (WN)"/>
                <w:lang w:eastAsia="zh-CN"/>
              </w:rPr>
            </w:pPr>
            <w:r>
              <w:rPr>
                <w:b/>
                <w:bCs/>
              </w:rPr>
              <w:t>Samsung</w:t>
            </w:r>
          </w:p>
        </w:tc>
        <w:tc>
          <w:tcPr>
            <w:tcW w:w="1580" w:type="dxa"/>
            <w:tcBorders>
              <w:top w:val="nil"/>
              <w:bottom w:val="nil"/>
            </w:tcBorders>
          </w:tcPr>
          <w:p w14:paraId="43869152" w14:textId="77777777" w:rsidR="00BA26D3" w:rsidRDefault="00BA26D3">
            <w:pPr>
              <w:tabs>
                <w:tab w:val="left" w:pos="1307"/>
              </w:tabs>
              <w:rPr>
                <w:rFonts w:ascii="CG Times (WN)" w:eastAsia="SimSun" w:hAnsi="CG Times (WN)"/>
                <w:lang w:eastAsia="zh-CN"/>
              </w:rPr>
            </w:pPr>
          </w:p>
        </w:tc>
        <w:tc>
          <w:tcPr>
            <w:tcW w:w="6779" w:type="dxa"/>
            <w:tcBorders>
              <w:top w:val="nil"/>
              <w:bottom w:val="nil"/>
            </w:tcBorders>
          </w:tcPr>
          <w:p w14:paraId="1C81DCB2" w14:textId="77777777" w:rsidR="00BA26D3" w:rsidRDefault="00CA3D06">
            <w:pPr>
              <w:tabs>
                <w:tab w:val="left" w:pos="1307"/>
              </w:tabs>
            </w:pPr>
            <w:r>
              <w:t>At first, need to clarify 6G BS LP-TX/RX.</w:t>
            </w:r>
          </w:p>
          <w:p w14:paraId="3CFC4D57" w14:textId="77777777" w:rsidR="00BA26D3" w:rsidRDefault="00CA3D06">
            <w:pPr>
              <w:tabs>
                <w:tab w:val="left" w:pos="1307"/>
              </w:tabs>
              <w:rPr>
                <w:rFonts w:eastAsia="Malgun Gothic"/>
                <w:lang w:eastAsia="ko-KR"/>
              </w:rPr>
            </w:pPr>
            <w:r>
              <w:rPr>
                <w:rFonts w:eastAsia="Malgun Gothic" w:hint="eastAsia"/>
                <w:lang w:eastAsia="ko-KR"/>
              </w:rPr>
              <w:t>S</w:t>
            </w:r>
            <w:r>
              <w:rPr>
                <w:rFonts w:eastAsia="Malgun Gothic"/>
                <w:lang w:eastAsia="ko-KR"/>
              </w:rPr>
              <w:t>uggest rewording:</w:t>
            </w:r>
          </w:p>
          <w:p w14:paraId="362FD0AF" w14:textId="77777777" w:rsidR="00BA26D3" w:rsidRDefault="00CA3D06">
            <w:pPr>
              <w:tabs>
                <w:tab w:val="left" w:pos="1307"/>
              </w:tabs>
              <w:rPr>
                <w:b/>
              </w:rPr>
            </w:pPr>
            <w:r>
              <w:rPr>
                <w:b/>
              </w:rPr>
              <w:t xml:space="preserve">Proposal 3.2-1: Study power consumption model for 6G BS LP-TX/RX utilized for </w:t>
            </w:r>
            <w:r>
              <w:rPr>
                <w:b/>
                <w:strike/>
                <w:color w:val="FF0000"/>
              </w:rPr>
              <w:t>only</w:t>
            </w:r>
            <w:r>
              <w:rPr>
                <w:b/>
                <w:color w:val="FF0000"/>
              </w:rPr>
              <w:t xml:space="preserve"> </w:t>
            </w:r>
            <w:r>
              <w:rPr>
                <w:b/>
              </w:rPr>
              <w:t xml:space="preserve">transmitting/receiving </w:t>
            </w:r>
            <w:r>
              <w:rPr>
                <w:b/>
                <w:color w:val="FF0000"/>
              </w:rPr>
              <w:t xml:space="preserve">only </w:t>
            </w:r>
            <w:r>
              <w:rPr>
                <w:b/>
              </w:rPr>
              <w:t xml:space="preserve">specific signals </w:t>
            </w:r>
            <w:r>
              <w:rPr>
                <w:b/>
                <w:strike/>
                <w:color w:val="FF0000"/>
              </w:rPr>
              <w:t>(e.g., SSB, paging/WUS, PRACH triggers)</w:t>
            </w:r>
            <w:r>
              <w:rPr>
                <w:b/>
                <w:color w:val="FF0000"/>
              </w:rPr>
              <w:t xml:space="preserve"> to/from UEs in CONNECTED mode</w:t>
            </w:r>
            <w:r>
              <w:rPr>
                <w:b/>
              </w:rPr>
              <w:t>.</w:t>
            </w:r>
          </w:p>
          <w:p w14:paraId="63658763" w14:textId="77777777" w:rsidR="00BA26D3" w:rsidRDefault="00CA3D06">
            <w:pPr>
              <w:pStyle w:val="aff6"/>
              <w:numPr>
                <w:ilvl w:val="0"/>
                <w:numId w:val="22"/>
              </w:numPr>
              <w:tabs>
                <w:tab w:val="left" w:pos="1307"/>
              </w:tabs>
              <w:suppressAutoHyphens w:val="0"/>
              <w:overflowPunct/>
              <w:rPr>
                <w:rFonts w:eastAsia="Times New Roman"/>
                <w:b/>
                <w:sz w:val="20"/>
                <w:szCs w:val="20"/>
                <w:lang w:eastAsia="en-GB"/>
              </w:rPr>
            </w:pPr>
            <w:r>
              <w:rPr>
                <w:rFonts w:eastAsia="Times New Roman"/>
                <w:b/>
                <w:sz w:val="20"/>
                <w:szCs w:val="20"/>
                <w:lang w:eastAsia="en-GB"/>
              </w:rPr>
              <w:t xml:space="preserve">FFS: </w:t>
            </w:r>
            <w:r>
              <w:rPr>
                <w:rFonts w:eastAsia="Times New Roman"/>
                <w:b/>
                <w:color w:val="FF0000"/>
                <w:sz w:val="20"/>
                <w:szCs w:val="20"/>
                <w:lang w:eastAsia="en-GB"/>
              </w:rPr>
              <w:t xml:space="preserve">which </w:t>
            </w:r>
            <w:r>
              <w:rPr>
                <w:rFonts w:eastAsia="Times New Roman"/>
                <w:b/>
                <w:sz w:val="20"/>
                <w:szCs w:val="20"/>
                <w:lang w:eastAsia="en-GB"/>
              </w:rPr>
              <w:t>Specific signals for BS TX and RX</w:t>
            </w:r>
          </w:p>
          <w:p w14:paraId="4907DB8C" w14:textId="77777777" w:rsidR="00BA26D3" w:rsidRDefault="00BA26D3">
            <w:pPr>
              <w:tabs>
                <w:tab w:val="left" w:pos="1307"/>
              </w:tabs>
              <w:rPr>
                <w:rFonts w:ascii="CG Times (WN)" w:eastAsia="SimSun" w:hAnsi="CG Times (WN)"/>
                <w:bCs/>
                <w:lang w:eastAsia="zh-CN"/>
              </w:rPr>
            </w:pPr>
          </w:p>
        </w:tc>
      </w:tr>
      <w:tr w:rsidR="00BA26D3" w14:paraId="034763D6" w14:textId="77777777">
        <w:tc>
          <w:tcPr>
            <w:tcW w:w="1271" w:type="dxa"/>
            <w:tcBorders>
              <w:top w:val="single" w:sz="4" w:space="0" w:color="auto"/>
              <w:bottom w:val="single" w:sz="4" w:space="0" w:color="auto"/>
            </w:tcBorders>
          </w:tcPr>
          <w:p w14:paraId="05B510D7" w14:textId="77777777" w:rsidR="00BA26D3" w:rsidRDefault="00CA3D06">
            <w:pPr>
              <w:tabs>
                <w:tab w:val="left" w:pos="1307"/>
              </w:tabs>
            </w:pPr>
            <w:r>
              <w:t>Fraunhofer</w:t>
            </w:r>
          </w:p>
        </w:tc>
        <w:tc>
          <w:tcPr>
            <w:tcW w:w="1580" w:type="dxa"/>
            <w:tcBorders>
              <w:top w:val="single" w:sz="4" w:space="0" w:color="auto"/>
              <w:bottom w:val="single" w:sz="4" w:space="0" w:color="auto"/>
            </w:tcBorders>
          </w:tcPr>
          <w:p w14:paraId="0E53BA3C" w14:textId="77777777" w:rsidR="00BA26D3" w:rsidRDefault="00BA26D3">
            <w:pPr>
              <w:tabs>
                <w:tab w:val="left" w:pos="1307"/>
              </w:tabs>
              <w:rPr>
                <w:rFonts w:ascii="CG Times (WN)" w:eastAsia="SimSun" w:hAnsi="CG Times (WN)"/>
                <w:lang w:eastAsia="zh-CN"/>
              </w:rPr>
            </w:pPr>
          </w:p>
        </w:tc>
        <w:tc>
          <w:tcPr>
            <w:tcW w:w="6779" w:type="dxa"/>
            <w:tcBorders>
              <w:top w:val="single" w:sz="4" w:space="0" w:color="auto"/>
              <w:bottom w:val="single" w:sz="4" w:space="0" w:color="auto"/>
            </w:tcBorders>
          </w:tcPr>
          <w:p w14:paraId="3D1C5721" w14:textId="77777777" w:rsidR="00BA26D3" w:rsidRDefault="00CA3D06">
            <w:pPr>
              <w:tabs>
                <w:tab w:val="left" w:pos="1307"/>
              </w:tabs>
            </w:pPr>
            <w:r>
              <w:rPr>
                <w:rFonts w:ascii="CG Times (WN)" w:eastAsia="SimSun" w:hAnsi="CG Times (WN)"/>
                <w:lang w:eastAsia="zh-CN"/>
              </w:rPr>
              <w:t>We support studying this.</w:t>
            </w:r>
          </w:p>
        </w:tc>
      </w:tr>
      <w:tr w:rsidR="00BA26D3" w14:paraId="26CF5F51" w14:textId="77777777">
        <w:tc>
          <w:tcPr>
            <w:tcW w:w="1271" w:type="dxa"/>
            <w:tcBorders>
              <w:top w:val="single" w:sz="4" w:space="0" w:color="auto"/>
            </w:tcBorders>
          </w:tcPr>
          <w:p w14:paraId="64CDA9DC" w14:textId="77777777" w:rsidR="00BA26D3" w:rsidRDefault="00CA3D06">
            <w:pPr>
              <w:tabs>
                <w:tab w:val="left" w:pos="1307"/>
              </w:tabs>
            </w:pPr>
            <w:r>
              <w:t>TCL</w:t>
            </w:r>
          </w:p>
        </w:tc>
        <w:tc>
          <w:tcPr>
            <w:tcW w:w="1580" w:type="dxa"/>
            <w:tcBorders>
              <w:top w:val="single" w:sz="4" w:space="0" w:color="auto"/>
            </w:tcBorders>
          </w:tcPr>
          <w:p w14:paraId="40FA41B4" w14:textId="77777777" w:rsidR="00BA26D3" w:rsidRDefault="00CA3D06">
            <w:pPr>
              <w:tabs>
                <w:tab w:val="left" w:pos="1307"/>
              </w:tabs>
              <w:rPr>
                <w:rFonts w:ascii="CG Times (WN)" w:eastAsia="SimSun" w:hAnsi="CG Times (WN)"/>
                <w:lang w:eastAsia="zh-CN"/>
              </w:rPr>
            </w:pPr>
            <w:r>
              <w:rPr>
                <w:rFonts w:ascii="CG Times (WN)" w:eastAsia="SimSun" w:hAnsi="CG Times (WN)"/>
                <w:lang w:eastAsia="zh-CN"/>
              </w:rPr>
              <w:t>Y</w:t>
            </w:r>
          </w:p>
        </w:tc>
        <w:tc>
          <w:tcPr>
            <w:tcW w:w="6779" w:type="dxa"/>
            <w:tcBorders>
              <w:top w:val="single" w:sz="4" w:space="0" w:color="auto"/>
            </w:tcBorders>
          </w:tcPr>
          <w:p w14:paraId="5BB76CA2" w14:textId="77777777" w:rsidR="00BA26D3" w:rsidRDefault="00BA26D3">
            <w:pPr>
              <w:tabs>
                <w:tab w:val="left" w:pos="1307"/>
              </w:tabs>
              <w:rPr>
                <w:rFonts w:ascii="CG Times (WN)" w:eastAsia="SimSun" w:hAnsi="CG Times (WN)"/>
                <w:lang w:eastAsia="zh-CN"/>
              </w:rPr>
            </w:pPr>
          </w:p>
        </w:tc>
      </w:tr>
      <w:tr w:rsidR="004B6805" w:rsidRPr="00475771" w14:paraId="3F888B82" w14:textId="77777777" w:rsidTr="004B6805">
        <w:tc>
          <w:tcPr>
            <w:tcW w:w="1271" w:type="dxa"/>
          </w:tcPr>
          <w:p w14:paraId="256117F2" w14:textId="77777777" w:rsidR="004B6805" w:rsidRPr="00770A70" w:rsidRDefault="004B6805" w:rsidP="00150F99">
            <w:pPr>
              <w:tabs>
                <w:tab w:val="left" w:pos="1307"/>
              </w:tabs>
              <w:rPr>
                <w:rFonts w:eastAsia="SimSun"/>
                <w:b/>
                <w:bCs/>
                <w:lang w:eastAsia="zh-CN"/>
              </w:rPr>
            </w:pPr>
            <w:r>
              <w:rPr>
                <w:rFonts w:eastAsia="SimSun" w:hint="eastAsia"/>
                <w:b/>
                <w:bCs/>
                <w:lang w:eastAsia="zh-CN"/>
              </w:rPr>
              <w:t>OPPO</w:t>
            </w:r>
          </w:p>
        </w:tc>
        <w:tc>
          <w:tcPr>
            <w:tcW w:w="1580" w:type="dxa"/>
          </w:tcPr>
          <w:p w14:paraId="18E06580" w14:textId="77777777" w:rsidR="004B6805" w:rsidRPr="00770A70" w:rsidRDefault="004B6805" w:rsidP="00150F99">
            <w:pPr>
              <w:tabs>
                <w:tab w:val="left" w:pos="1307"/>
              </w:tabs>
              <w:rPr>
                <w:rFonts w:eastAsia="SimSun"/>
                <w:b/>
                <w:bCs/>
                <w:lang w:eastAsia="zh-CN"/>
              </w:rPr>
            </w:pPr>
            <w:r>
              <w:rPr>
                <w:rFonts w:eastAsia="SimSun" w:hint="eastAsia"/>
                <w:b/>
                <w:bCs/>
                <w:lang w:eastAsia="zh-CN"/>
              </w:rPr>
              <w:t>Y</w:t>
            </w:r>
          </w:p>
        </w:tc>
        <w:tc>
          <w:tcPr>
            <w:tcW w:w="6779" w:type="dxa"/>
          </w:tcPr>
          <w:p w14:paraId="73A29705" w14:textId="77777777" w:rsidR="004B6805" w:rsidRPr="00475771" w:rsidRDefault="004B6805" w:rsidP="00150F99">
            <w:pPr>
              <w:tabs>
                <w:tab w:val="left" w:pos="1307"/>
              </w:tabs>
              <w:rPr>
                <w:b/>
                <w:bCs/>
              </w:rPr>
            </w:pPr>
          </w:p>
        </w:tc>
      </w:tr>
      <w:tr w:rsidR="00A5463A" w:rsidRPr="00475771" w14:paraId="2777134F" w14:textId="77777777" w:rsidTr="002F1170">
        <w:tc>
          <w:tcPr>
            <w:tcW w:w="1271" w:type="dxa"/>
          </w:tcPr>
          <w:p w14:paraId="6D717F5F" w14:textId="77777777" w:rsidR="00A5463A" w:rsidRPr="00B41EF2" w:rsidRDefault="00A5463A" w:rsidP="002F1170">
            <w:pPr>
              <w:tabs>
                <w:tab w:val="left" w:pos="1307"/>
              </w:tabs>
              <w:rPr>
                <w:rFonts w:eastAsia="SimSun"/>
                <w:lang w:eastAsia="zh-CN"/>
              </w:rPr>
            </w:pPr>
            <w:proofErr w:type="spellStart"/>
            <w:r w:rsidRPr="00B41EF2">
              <w:rPr>
                <w:rFonts w:eastAsia="SimSun"/>
                <w:lang w:eastAsia="zh-CN"/>
              </w:rPr>
              <w:t>Futurewei</w:t>
            </w:r>
            <w:proofErr w:type="spellEnd"/>
          </w:p>
        </w:tc>
        <w:tc>
          <w:tcPr>
            <w:tcW w:w="1580" w:type="dxa"/>
          </w:tcPr>
          <w:p w14:paraId="3630426B" w14:textId="77777777" w:rsidR="00A5463A" w:rsidRPr="00B41EF2" w:rsidRDefault="00A5463A" w:rsidP="002F1170">
            <w:pPr>
              <w:tabs>
                <w:tab w:val="left" w:pos="1307"/>
              </w:tabs>
              <w:rPr>
                <w:rFonts w:eastAsia="SimSun"/>
                <w:lang w:eastAsia="zh-CN"/>
              </w:rPr>
            </w:pPr>
          </w:p>
        </w:tc>
        <w:tc>
          <w:tcPr>
            <w:tcW w:w="6779" w:type="dxa"/>
          </w:tcPr>
          <w:p w14:paraId="7470D3B7" w14:textId="77777777" w:rsidR="00A5463A" w:rsidRPr="00B41EF2" w:rsidRDefault="00A5463A" w:rsidP="002F1170">
            <w:pPr>
              <w:tabs>
                <w:tab w:val="left" w:pos="1307"/>
              </w:tabs>
            </w:pPr>
            <w:r w:rsidRPr="00B41EF2">
              <w:t xml:space="preserve">Not sure how this works. </w:t>
            </w:r>
            <w:r>
              <w:t>We prefer that these signals and behavior to be defined first, i.e., which signals will exactly be considered for the LP-TX/RX? Are we going to consider the impact on the UE in the IDLE state too?</w:t>
            </w:r>
          </w:p>
        </w:tc>
      </w:tr>
      <w:tr w:rsidR="00A5463A" w:rsidRPr="00475771" w14:paraId="696F49DC" w14:textId="77777777" w:rsidTr="004B6805">
        <w:tc>
          <w:tcPr>
            <w:tcW w:w="1271" w:type="dxa"/>
          </w:tcPr>
          <w:p w14:paraId="6E9BB871" w14:textId="77777777" w:rsidR="00A5463A" w:rsidRDefault="00A5463A" w:rsidP="00150F99">
            <w:pPr>
              <w:tabs>
                <w:tab w:val="left" w:pos="1307"/>
              </w:tabs>
              <w:rPr>
                <w:rFonts w:eastAsia="SimSun"/>
                <w:b/>
                <w:bCs/>
                <w:lang w:eastAsia="zh-CN"/>
              </w:rPr>
            </w:pPr>
          </w:p>
        </w:tc>
        <w:tc>
          <w:tcPr>
            <w:tcW w:w="1580" w:type="dxa"/>
          </w:tcPr>
          <w:p w14:paraId="66FFCA06" w14:textId="77777777" w:rsidR="00A5463A" w:rsidRDefault="00A5463A" w:rsidP="00150F99">
            <w:pPr>
              <w:tabs>
                <w:tab w:val="left" w:pos="1307"/>
              </w:tabs>
              <w:rPr>
                <w:rFonts w:eastAsia="SimSun"/>
                <w:b/>
                <w:bCs/>
                <w:lang w:eastAsia="zh-CN"/>
              </w:rPr>
            </w:pPr>
          </w:p>
        </w:tc>
        <w:tc>
          <w:tcPr>
            <w:tcW w:w="6779" w:type="dxa"/>
          </w:tcPr>
          <w:p w14:paraId="7DF6357F" w14:textId="77777777" w:rsidR="00A5463A" w:rsidRPr="00475771" w:rsidRDefault="00A5463A" w:rsidP="00150F99">
            <w:pPr>
              <w:tabs>
                <w:tab w:val="left" w:pos="1307"/>
              </w:tabs>
              <w:rPr>
                <w:b/>
                <w:bCs/>
              </w:rPr>
            </w:pPr>
          </w:p>
        </w:tc>
      </w:tr>
    </w:tbl>
    <w:p w14:paraId="7C885F71" w14:textId="77777777" w:rsidR="00BA26D3" w:rsidRDefault="00BA26D3">
      <w:pPr>
        <w:tabs>
          <w:tab w:val="left" w:pos="1307"/>
        </w:tabs>
      </w:pPr>
    </w:p>
    <w:p w14:paraId="16C27B06" w14:textId="77777777" w:rsidR="00BA26D3" w:rsidRDefault="00CA3D06">
      <w:pPr>
        <w:tabs>
          <w:tab w:val="left" w:pos="1307"/>
        </w:tabs>
      </w:pPr>
      <w:r>
        <w:t>[CMCC], [vivo], [NTT DOCOMO], [Ericsson], [Samsung], [FUTUREWEI], [</w:t>
      </w:r>
      <w:proofErr w:type="spellStart"/>
      <w:r>
        <w:t>InterDigital</w:t>
      </w:r>
      <w:proofErr w:type="spellEnd"/>
      <w:r>
        <w:t xml:space="preserve">], [Vodafone], [Apple], [Qualcomm], [MediaTek], et al. support OFDM-based WUR design. Since the definition/characteristics of OFDM-based WUR for 6G needs to be clarified, the following proposal is therefore suggested by moderator: </w:t>
      </w:r>
    </w:p>
    <w:p w14:paraId="3DF64A28" w14:textId="77777777" w:rsidR="00BA26D3" w:rsidRDefault="00CA3D06">
      <w:pPr>
        <w:tabs>
          <w:tab w:val="left" w:pos="1307"/>
        </w:tabs>
        <w:rPr>
          <w:b/>
        </w:rPr>
      </w:pPr>
      <w:r>
        <w:rPr>
          <w:b/>
        </w:rPr>
        <w:t>Proposal 3.2-2: Study the definition and power consumption model for 6G OFDM-based WUR, considering at least the following aspects: RX antenna setting, CFO characteristics, restrictions in processing capability (e.g., 3/5MHz, sequence matching only), etc.</w:t>
      </w:r>
    </w:p>
    <w:tbl>
      <w:tblPr>
        <w:tblStyle w:val="afe"/>
        <w:tblW w:w="9630" w:type="dxa"/>
        <w:tblLayout w:type="fixed"/>
        <w:tblLook w:val="04A0" w:firstRow="1" w:lastRow="0" w:firstColumn="1" w:lastColumn="0" w:noHBand="0" w:noVBand="1"/>
      </w:tblPr>
      <w:tblGrid>
        <w:gridCol w:w="1271"/>
        <w:gridCol w:w="1580"/>
        <w:gridCol w:w="6779"/>
      </w:tblGrid>
      <w:tr w:rsidR="00BA26D3" w14:paraId="7B320B3B" w14:textId="77777777">
        <w:tc>
          <w:tcPr>
            <w:tcW w:w="1271" w:type="dxa"/>
            <w:shd w:val="clear" w:color="auto" w:fill="D9D9D9" w:themeFill="background1" w:themeFillShade="D9"/>
          </w:tcPr>
          <w:p w14:paraId="2C87A41E" w14:textId="77777777" w:rsidR="00BA26D3" w:rsidRDefault="00CA3D06">
            <w:pPr>
              <w:rPr>
                <w:rFonts w:ascii="CG Times (WN)" w:hAnsi="CG Times (WN)"/>
                <w:b/>
                <w:bCs/>
              </w:rPr>
            </w:pPr>
            <w:r>
              <w:rPr>
                <w:rFonts w:ascii="CG Times (WN)" w:hAnsi="CG Times (WN)"/>
                <w:b/>
                <w:bCs/>
              </w:rPr>
              <w:t>Company</w:t>
            </w:r>
          </w:p>
        </w:tc>
        <w:tc>
          <w:tcPr>
            <w:tcW w:w="1580" w:type="dxa"/>
            <w:shd w:val="clear" w:color="auto" w:fill="D9D9D9" w:themeFill="background1" w:themeFillShade="D9"/>
          </w:tcPr>
          <w:p w14:paraId="6AAFE697" w14:textId="77777777" w:rsidR="00BA26D3" w:rsidRDefault="00CA3D06">
            <w:pPr>
              <w:rPr>
                <w:rFonts w:ascii="CG Times (WN)" w:hAnsi="CG Times (WN)"/>
                <w:b/>
                <w:bCs/>
              </w:rPr>
            </w:pPr>
            <w:r>
              <w:rPr>
                <w:rFonts w:ascii="CG Times (WN)" w:hAnsi="CG Times (WN)"/>
                <w:b/>
                <w:bCs/>
              </w:rPr>
              <w:t>Support? (Y/N)</w:t>
            </w:r>
          </w:p>
        </w:tc>
        <w:tc>
          <w:tcPr>
            <w:tcW w:w="6779" w:type="dxa"/>
            <w:shd w:val="clear" w:color="auto" w:fill="D9D9D9" w:themeFill="background1" w:themeFillShade="D9"/>
          </w:tcPr>
          <w:p w14:paraId="792E2AEF" w14:textId="77777777" w:rsidR="00BA26D3" w:rsidRDefault="00CA3D06">
            <w:pPr>
              <w:rPr>
                <w:rFonts w:ascii="CG Times (WN)" w:hAnsi="CG Times (WN)"/>
                <w:b/>
                <w:bCs/>
              </w:rPr>
            </w:pPr>
            <w:r>
              <w:rPr>
                <w:rFonts w:ascii="CG Times (WN)" w:hAnsi="CG Times (WN)"/>
                <w:b/>
                <w:bCs/>
              </w:rPr>
              <w:t>Comments/Revisions</w:t>
            </w:r>
          </w:p>
        </w:tc>
      </w:tr>
      <w:tr w:rsidR="00BA26D3" w14:paraId="2678E422" w14:textId="77777777">
        <w:tc>
          <w:tcPr>
            <w:tcW w:w="1271" w:type="dxa"/>
          </w:tcPr>
          <w:p w14:paraId="49E5D2BD" w14:textId="77777777" w:rsidR="00BA26D3" w:rsidRDefault="00CA3D06">
            <w:pPr>
              <w:rPr>
                <w:rFonts w:ascii="CG Times (WN)" w:hAnsi="CG Times (WN)"/>
                <w:b/>
                <w:bCs/>
              </w:rPr>
            </w:pPr>
            <w:r>
              <w:rPr>
                <w:rFonts w:ascii="CG Times (WN)" w:hAnsi="CG Times (WN)"/>
                <w:b/>
                <w:bCs/>
              </w:rPr>
              <w:t>Ofinno</w:t>
            </w:r>
          </w:p>
        </w:tc>
        <w:tc>
          <w:tcPr>
            <w:tcW w:w="1580" w:type="dxa"/>
          </w:tcPr>
          <w:p w14:paraId="10D283B1" w14:textId="77777777" w:rsidR="00BA26D3" w:rsidRDefault="00BA26D3">
            <w:pPr>
              <w:rPr>
                <w:rFonts w:ascii="CG Times (WN)" w:hAnsi="CG Times (WN)"/>
                <w:b/>
                <w:bCs/>
              </w:rPr>
            </w:pPr>
          </w:p>
        </w:tc>
        <w:tc>
          <w:tcPr>
            <w:tcW w:w="6779" w:type="dxa"/>
          </w:tcPr>
          <w:p w14:paraId="7712C768" w14:textId="77777777" w:rsidR="00BA26D3" w:rsidRDefault="00CA3D06">
            <w:pPr>
              <w:rPr>
                <w:rFonts w:ascii="CG Times (WN)" w:hAnsi="CG Times (WN)"/>
                <w:b/>
                <w:bCs/>
              </w:rPr>
            </w:pPr>
            <w:r>
              <w:rPr>
                <w:rFonts w:ascii="CG Times (WN)" w:hAnsi="CG Times (WN)"/>
                <w:b/>
                <w:bCs/>
              </w:rPr>
              <w:t xml:space="preserve">Is this only for UE side? </w:t>
            </w:r>
          </w:p>
        </w:tc>
      </w:tr>
      <w:tr w:rsidR="00BA26D3" w14:paraId="02B90623" w14:textId="77777777">
        <w:tc>
          <w:tcPr>
            <w:tcW w:w="1271" w:type="dxa"/>
          </w:tcPr>
          <w:p w14:paraId="06D4AFDE" w14:textId="77777777" w:rsidR="00BA26D3" w:rsidRDefault="00CA3D06">
            <w:pPr>
              <w:rPr>
                <w:rFonts w:ascii="CG Times (WN)" w:hAnsi="CG Times (WN)"/>
                <w:b/>
                <w:bCs/>
              </w:rPr>
            </w:pPr>
            <w:r>
              <w:rPr>
                <w:rFonts w:ascii="CG Times (WN)" w:eastAsia="Malgun Gothic" w:hAnsi="CG Times (WN)"/>
                <w:lang w:eastAsia="ko-KR"/>
              </w:rPr>
              <w:t>LG Electronics</w:t>
            </w:r>
          </w:p>
        </w:tc>
        <w:tc>
          <w:tcPr>
            <w:tcW w:w="1580" w:type="dxa"/>
          </w:tcPr>
          <w:p w14:paraId="286B7E03" w14:textId="77777777" w:rsidR="00BA26D3" w:rsidRDefault="00CA3D06">
            <w:pPr>
              <w:rPr>
                <w:rFonts w:ascii="CG Times (WN)" w:hAnsi="CG Times (WN)"/>
                <w:b/>
                <w:bCs/>
              </w:rPr>
            </w:pPr>
            <w:r>
              <w:rPr>
                <w:rFonts w:ascii="CG Times (WN)" w:eastAsia="Malgun Gothic" w:hAnsi="CG Times (WN)"/>
                <w:lang w:eastAsia="ko-KR"/>
              </w:rPr>
              <w:t>Y</w:t>
            </w:r>
          </w:p>
        </w:tc>
        <w:tc>
          <w:tcPr>
            <w:tcW w:w="6779" w:type="dxa"/>
          </w:tcPr>
          <w:p w14:paraId="3ECE12EE" w14:textId="77777777" w:rsidR="00BA26D3" w:rsidRDefault="00BA26D3">
            <w:pPr>
              <w:rPr>
                <w:rFonts w:ascii="CG Times (WN)" w:hAnsi="CG Times (WN)"/>
                <w:b/>
                <w:bCs/>
              </w:rPr>
            </w:pPr>
          </w:p>
        </w:tc>
      </w:tr>
      <w:tr w:rsidR="00BA26D3" w14:paraId="2740BBA4" w14:textId="77777777">
        <w:tc>
          <w:tcPr>
            <w:tcW w:w="1271" w:type="dxa"/>
          </w:tcPr>
          <w:p w14:paraId="0F2D1FBF" w14:textId="77777777" w:rsidR="00BA26D3" w:rsidRDefault="00CA3D06">
            <w:pPr>
              <w:rPr>
                <w:rFonts w:ascii="CG Times (WN)" w:hAnsi="CG Times (WN)"/>
                <w:b/>
                <w:bCs/>
              </w:rPr>
            </w:pPr>
            <w:r>
              <w:rPr>
                <w:rFonts w:ascii="CG Times (WN)" w:eastAsia="SimSun" w:hAnsi="CG Times (WN)"/>
                <w:bCs/>
                <w:lang w:eastAsia="zh-CN"/>
              </w:rPr>
              <w:t>CMCC</w:t>
            </w:r>
          </w:p>
        </w:tc>
        <w:tc>
          <w:tcPr>
            <w:tcW w:w="1580" w:type="dxa"/>
          </w:tcPr>
          <w:p w14:paraId="51278A40" w14:textId="77777777" w:rsidR="00BA26D3" w:rsidRDefault="00CA3D06">
            <w:pPr>
              <w:rPr>
                <w:rFonts w:ascii="CG Times (WN)" w:eastAsia="SimSun" w:hAnsi="CG Times (WN)"/>
                <w:bCs/>
                <w:lang w:eastAsia="zh-CN"/>
              </w:rPr>
            </w:pPr>
            <w:r>
              <w:rPr>
                <w:rFonts w:ascii="CG Times (WN)" w:eastAsia="SimSun" w:hAnsi="CG Times (WN)"/>
                <w:bCs/>
                <w:lang w:eastAsia="zh-CN"/>
              </w:rPr>
              <w:t>Y</w:t>
            </w:r>
          </w:p>
        </w:tc>
        <w:tc>
          <w:tcPr>
            <w:tcW w:w="6779" w:type="dxa"/>
          </w:tcPr>
          <w:p w14:paraId="74EF9C01" w14:textId="77777777" w:rsidR="00BA26D3" w:rsidRDefault="00BA26D3">
            <w:pPr>
              <w:rPr>
                <w:rFonts w:ascii="CG Times (WN)" w:hAnsi="CG Times (WN)"/>
                <w:b/>
                <w:bCs/>
              </w:rPr>
            </w:pPr>
          </w:p>
        </w:tc>
      </w:tr>
      <w:tr w:rsidR="00BA26D3" w14:paraId="0AA36F5F" w14:textId="77777777">
        <w:tc>
          <w:tcPr>
            <w:tcW w:w="1271" w:type="dxa"/>
          </w:tcPr>
          <w:p w14:paraId="796B3DFE" w14:textId="77777777" w:rsidR="00BA26D3" w:rsidRDefault="00CA3D06">
            <w:pPr>
              <w:rPr>
                <w:rFonts w:ascii="CG Times (WN)" w:hAnsi="CG Times (WN)"/>
                <w:bCs/>
              </w:rPr>
            </w:pPr>
            <w:proofErr w:type="spellStart"/>
            <w:r>
              <w:rPr>
                <w:rFonts w:ascii="CG Times (WN)" w:eastAsia="SimSun" w:hAnsi="CG Times (WN)"/>
                <w:bCs/>
                <w:lang w:eastAsia="zh-CN"/>
              </w:rPr>
              <w:t>Spreadtrum</w:t>
            </w:r>
            <w:proofErr w:type="spellEnd"/>
          </w:p>
        </w:tc>
        <w:tc>
          <w:tcPr>
            <w:tcW w:w="1580" w:type="dxa"/>
          </w:tcPr>
          <w:p w14:paraId="22363B0D" w14:textId="77777777" w:rsidR="00BA26D3" w:rsidRDefault="00BA26D3">
            <w:pPr>
              <w:rPr>
                <w:rFonts w:ascii="CG Times (WN)" w:hAnsi="CG Times (WN)"/>
                <w:bCs/>
              </w:rPr>
            </w:pPr>
          </w:p>
        </w:tc>
        <w:tc>
          <w:tcPr>
            <w:tcW w:w="6779" w:type="dxa"/>
          </w:tcPr>
          <w:p w14:paraId="15842C47" w14:textId="77777777" w:rsidR="00BA26D3" w:rsidRDefault="00CA3D06">
            <w:pPr>
              <w:rPr>
                <w:rFonts w:ascii="CG Times (WN)" w:hAnsi="CG Times (WN)"/>
                <w:bCs/>
              </w:rPr>
            </w:pPr>
            <w:r>
              <w:rPr>
                <w:rFonts w:ascii="CG Times (WN)" w:eastAsia="SimSun" w:hAnsi="CG Times (WN)"/>
                <w:bCs/>
                <w:lang w:eastAsia="zh-CN"/>
              </w:rPr>
              <w:t>We think this proposal is for UE side, and it is better to clarify “Study the definition and power consumption model for 6G OFDM-based WUR for UE”</w:t>
            </w:r>
          </w:p>
        </w:tc>
      </w:tr>
      <w:tr w:rsidR="00BA26D3" w14:paraId="3EE78867" w14:textId="77777777">
        <w:tc>
          <w:tcPr>
            <w:tcW w:w="1271" w:type="dxa"/>
          </w:tcPr>
          <w:p w14:paraId="3AF43F3E" w14:textId="77777777" w:rsidR="00BA26D3" w:rsidRDefault="00CA3D06">
            <w:pPr>
              <w:rPr>
                <w:rFonts w:ascii="CG Times (WN)" w:hAnsi="CG Times (WN)"/>
              </w:rPr>
            </w:pPr>
            <w:r>
              <w:rPr>
                <w:rFonts w:ascii="CG Times (WN)" w:hAnsi="CG Times (WN)"/>
              </w:rPr>
              <w:t>Panasonic</w:t>
            </w:r>
          </w:p>
        </w:tc>
        <w:tc>
          <w:tcPr>
            <w:tcW w:w="1580" w:type="dxa"/>
          </w:tcPr>
          <w:p w14:paraId="472AFC0C" w14:textId="77777777" w:rsidR="00BA26D3" w:rsidRDefault="00CA3D06">
            <w:pPr>
              <w:rPr>
                <w:rFonts w:ascii="CG Times (WN)" w:hAnsi="CG Times (WN)"/>
              </w:rPr>
            </w:pPr>
            <w:r>
              <w:rPr>
                <w:rFonts w:ascii="CG Times (WN)" w:hAnsi="CG Times (WN)"/>
              </w:rPr>
              <w:t>Y</w:t>
            </w:r>
          </w:p>
        </w:tc>
        <w:tc>
          <w:tcPr>
            <w:tcW w:w="6779" w:type="dxa"/>
          </w:tcPr>
          <w:p w14:paraId="57143FFC" w14:textId="77777777" w:rsidR="00BA26D3" w:rsidRDefault="00CA3D06">
            <w:pPr>
              <w:rPr>
                <w:rFonts w:ascii="CG Times (WN)" w:hAnsi="CG Times (WN)"/>
              </w:rPr>
            </w:pPr>
            <w:r>
              <w:rPr>
                <w:rFonts w:ascii="CG Times (WN)" w:hAnsi="CG Times (WN)"/>
              </w:rPr>
              <w:t>Similar comments for above proposal.</w:t>
            </w:r>
          </w:p>
        </w:tc>
      </w:tr>
      <w:tr w:rsidR="00BA26D3" w14:paraId="45015B84" w14:textId="77777777">
        <w:tc>
          <w:tcPr>
            <w:tcW w:w="1271" w:type="dxa"/>
          </w:tcPr>
          <w:p w14:paraId="5368B9CC" w14:textId="77777777" w:rsidR="00BA26D3" w:rsidRDefault="00CA3D06">
            <w:pPr>
              <w:rPr>
                <w:rFonts w:ascii="CG Times (WN)" w:eastAsia="SimSun" w:hAnsi="CG Times (WN)"/>
                <w:lang w:eastAsia="zh-CN"/>
              </w:rPr>
            </w:pPr>
            <w:r>
              <w:rPr>
                <w:rFonts w:ascii="CG Times (WN)" w:eastAsia="SimSun" w:hAnsi="CG Times (WN)"/>
                <w:lang w:eastAsia="zh-CN"/>
              </w:rPr>
              <w:t>vivo</w:t>
            </w:r>
          </w:p>
        </w:tc>
        <w:tc>
          <w:tcPr>
            <w:tcW w:w="1580" w:type="dxa"/>
          </w:tcPr>
          <w:p w14:paraId="73ACB3E7" w14:textId="77777777" w:rsidR="00BA26D3" w:rsidRDefault="00BA26D3">
            <w:pPr>
              <w:rPr>
                <w:rFonts w:ascii="CG Times (WN)" w:hAnsi="CG Times (WN)"/>
              </w:rPr>
            </w:pPr>
          </w:p>
        </w:tc>
        <w:tc>
          <w:tcPr>
            <w:tcW w:w="6779" w:type="dxa"/>
          </w:tcPr>
          <w:p w14:paraId="437E9B3B" w14:textId="77777777" w:rsidR="00BA26D3" w:rsidRDefault="00CA3D06">
            <w:pPr>
              <w:tabs>
                <w:tab w:val="left" w:pos="1307"/>
              </w:tabs>
              <w:rPr>
                <w:rFonts w:ascii="CG Times (WN)" w:eastAsia="SimSun" w:hAnsi="CG Times (WN)"/>
                <w:bCs/>
                <w:lang w:eastAsia="zh-CN"/>
              </w:rPr>
            </w:pPr>
            <w:r>
              <w:rPr>
                <w:rFonts w:ascii="CG Times (WN)" w:eastAsia="SimSun" w:hAnsi="CG Times (WN)"/>
                <w:lang w:eastAsia="zh-CN"/>
              </w:rPr>
              <w:t xml:space="preserve">This is from UE side, so main bullet should add at UE side after OFDM-based WUR. In addition, the definition for OFDM-based WUR should be clear based on </w:t>
            </w:r>
            <w:r>
              <w:rPr>
                <w:rFonts w:ascii="CG Times (WN)" w:eastAsia="SimSun" w:hAnsi="CG Times (WN)"/>
                <w:b/>
                <w:bCs/>
                <w:lang w:eastAsia="zh-CN"/>
              </w:rPr>
              <w:t xml:space="preserve">NR Rel-19 </w:t>
            </w:r>
            <w:r>
              <w:rPr>
                <w:rFonts w:ascii="CG Times (WN)" w:hAnsi="CG Times (WN)"/>
                <w:b/>
                <w:bCs/>
              </w:rPr>
              <w:t>OFDM-based WUR</w:t>
            </w:r>
            <w:r>
              <w:rPr>
                <w:rFonts w:ascii="CG Times (WN)" w:eastAsia="SimSun" w:hAnsi="CG Times (WN)"/>
                <w:b/>
                <w:bCs/>
                <w:lang w:eastAsia="zh-CN"/>
              </w:rPr>
              <w:t xml:space="preserve"> TR 38.869 and NR Rel-19 </w:t>
            </w:r>
            <w:r>
              <w:rPr>
                <w:rFonts w:ascii="CG Times (WN)" w:hAnsi="CG Times (WN)"/>
                <w:b/>
                <w:bCs/>
              </w:rPr>
              <w:t xml:space="preserve">OFDM-based </w:t>
            </w:r>
            <w:proofErr w:type="spellStart"/>
            <w:r>
              <w:rPr>
                <w:rFonts w:ascii="CG Times (WN)" w:hAnsi="CG Times (WN)"/>
                <w:b/>
                <w:bCs/>
              </w:rPr>
              <w:t>WUR</w:t>
            </w:r>
            <w:r>
              <w:rPr>
                <w:rFonts w:ascii="CG Times (WN)" w:eastAsia="SimSun" w:hAnsi="CG Times (WN)"/>
                <w:b/>
                <w:bCs/>
                <w:lang w:eastAsia="zh-CN"/>
              </w:rPr>
              <w:t>should</w:t>
            </w:r>
            <w:proofErr w:type="spellEnd"/>
            <w:r>
              <w:rPr>
                <w:rFonts w:ascii="CG Times (WN)" w:eastAsia="SimSun" w:hAnsi="CG Times (WN)"/>
                <w:b/>
                <w:bCs/>
                <w:lang w:eastAsia="zh-CN"/>
              </w:rPr>
              <w:t xml:space="preserve"> be </w:t>
            </w:r>
            <w:r>
              <w:rPr>
                <w:rFonts w:ascii="CG Times (WN)" w:eastAsia="SimSun" w:hAnsi="CG Times (WN)"/>
                <w:b/>
                <w:lang w:eastAsia="zh-CN"/>
              </w:rPr>
              <w:t xml:space="preserve">the starting point </w:t>
            </w:r>
            <w:r>
              <w:rPr>
                <w:rFonts w:ascii="CG Times (WN)" w:hAnsi="CG Times (WN)"/>
                <w:b/>
              </w:rPr>
              <w:t>for 6G OFDM-based WUR</w:t>
            </w:r>
            <w:r>
              <w:rPr>
                <w:rFonts w:ascii="CG Times (WN)" w:eastAsia="SimSun" w:hAnsi="CG Times (WN)"/>
                <w:b/>
                <w:lang w:eastAsia="zh-CN"/>
              </w:rPr>
              <w:t xml:space="preserve">. </w:t>
            </w:r>
            <w:r>
              <w:rPr>
                <w:rFonts w:ascii="CG Times (WN)" w:eastAsia="SimSun" w:hAnsi="CG Times (WN)"/>
                <w:bCs/>
                <w:lang w:eastAsia="zh-CN"/>
              </w:rPr>
              <w:t xml:space="preserve">Suggest following </w:t>
            </w:r>
          </w:p>
          <w:p w14:paraId="6B15F914" w14:textId="77777777" w:rsidR="00BA26D3" w:rsidRDefault="00CA3D06">
            <w:pPr>
              <w:tabs>
                <w:tab w:val="left" w:pos="1307"/>
              </w:tabs>
              <w:rPr>
                <w:rFonts w:ascii="CG Times (WN)" w:eastAsia="SimSun" w:hAnsi="CG Times (WN)"/>
                <w:b/>
                <w:lang w:eastAsia="zh-CN"/>
              </w:rPr>
            </w:pPr>
            <w:r>
              <w:rPr>
                <w:rFonts w:ascii="CG Times (WN)" w:hAnsi="CG Times (WN)"/>
                <w:b/>
              </w:rPr>
              <w:lastRenderedPageBreak/>
              <w:t xml:space="preserve">Proposal 3.2-2: Study the </w:t>
            </w:r>
            <w:r>
              <w:rPr>
                <w:rFonts w:ascii="CG Times (WN)" w:hAnsi="CG Times (WN)"/>
                <w:b/>
                <w:strike/>
                <w:color w:val="FF0000"/>
              </w:rPr>
              <w:t xml:space="preserve">definition and </w:t>
            </w:r>
            <w:r>
              <w:rPr>
                <w:rFonts w:ascii="CG Times (WN)" w:hAnsi="CG Times (WN)"/>
                <w:b/>
              </w:rPr>
              <w:t>power consumption model for 6G OFDM-based WUR</w:t>
            </w:r>
            <w:r>
              <w:rPr>
                <w:rFonts w:ascii="CG Times (WN)" w:eastAsia="SimSun" w:hAnsi="CG Times (WN)"/>
                <w:b/>
                <w:lang w:eastAsia="zh-CN"/>
              </w:rPr>
              <w:t xml:space="preserve"> </w:t>
            </w:r>
            <w:r>
              <w:rPr>
                <w:rFonts w:ascii="CG Times (WN)" w:eastAsia="SimSun" w:hAnsi="CG Times (WN)"/>
                <w:b/>
                <w:color w:val="FF0000"/>
                <w:lang w:eastAsia="zh-CN"/>
              </w:rPr>
              <w:t xml:space="preserve">at UE side using </w:t>
            </w:r>
            <w:r>
              <w:rPr>
                <w:rFonts w:ascii="CG Times (WN)" w:eastAsia="SimSun" w:hAnsi="CG Times (WN)"/>
                <w:b/>
                <w:bCs/>
                <w:lang w:eastAsia="zh-CN"/>
              </w:rPr>
              <w:t xml:space="preserve">NR Rel-19 </w:t>
            </w:r>
            <w:r>
              <w:rPr>
                <w:rFonts w:ascii="CG Times (WN)" w:hAnsi="CG Times (WN)"/>
                <w:b/>
                <w:bCs/>
              </w:rPr>
              <w:t>OFDM-based WUR</w:t>
            </w:r>
            <w:r>
              <w:rPr>
                <w:rFonts w:ascii="CG Times (WN)" w:eastAsia="SimSun" w:hAnsi="CG Times (WN)"/>
                <w:b/>
                <w:bCs/>
                <w:lang w:eastAsia="zh-CN"/>
              </w:rPr>
              <w:t xml:space="preserve"> in TR 38.869 </w:t>
            </w:r>
            <w:r>
              <w:rPr>
                <w:rFonts w:ascii="CG Times (WN)" w:eastAsia="SimSun" w:hAnsi="CG Times (WN)"/>
                <w:b/>
                <w:color w:val="FF0000"/>
                <w:lang w:eastAsia="zh-CN"/>
              </w:rPr>
              <w:t>as starting point</w:t>
            </w:r>
            <w:r>
              <w:rPr>
                <w:rFonts w:ascii="CG Times (WN)" w:hAnsi="CG Times (WN)"/>
                <w:b/>
              </w:rPr>
              <w:t>, considering at least the following aspects: RX antenna setting, CFO characteristics, restrictions in processing capability (e.g., 3/5MHz, sequence matching only), etc.</w:t>
            </w:r>
          </w:p>
        </w:tc>
      </w:tr>
      <w:tr w:rsidR="00BA26D3" w14:paraId="782886CA" w14:textId="77777777">
        <w:tc>
          <w:tcPr>
            <w:tcW w:w="1271" w:type="dxa"/>
          </w:tcPr>
          <w:p w14:paraId="6020BC54" w14:textId="77777777" w:rsidR="00BA26D3" w:rsidRDefault="00CA3D06">
            <w:pPr>
              <w:rPr>
                <w:rFonts w:ascii="CG Times (WN)" w:hAnsi="CG Times (WN)"/>
                <w:b/>
                <w:bCs/>
              </w:rPr>
            </w:pPr>
            <w:r>
              <w:rPr>
                <w:rFonts w:ascii="CG Times (WN)" w:hAnsi="CG Times (WN)"/>
              </w:rPr>
              <w:lastRenderedPageBreak/>
              <w:t>Nokia</w:t>
            </w:r>
          </w:p>
        </w:tc>
        <w:tc>
          <w:tcPr>
            <w:tcW w:w="1580" w:type="dxa"/>
          </w:tcPr>
          <w:p w14:paraId="62E5D980" w14:textId="77777777" w:rsidR="00BA26D3" w:rsidRDefault="00BA26D3">
            <w:pPr>
              <w:rPr>
                <w:rFonts w:ascii="CG Times (WN)" w:hAnsi="CG Times (WN)"/>
                <w:b/>
                <w:bCs/>
              </w:rPr>
            </w:pPr>
          </w:p>
        </w:tc>
        <w:tc>
          <w:tcPr>
            <w:tcW w:w="6779" w:type="dxa"/>
          </w:tcPr>
          <w:p w14:paraId="26D5EE6D" w14:textId="77777777" w:rsidR="00BA26D3" w:rsidRDefault="00CA3D06">
            <w:pPr>
              <w:tabs>
                <w:tab w:val="left" w:pos="1307"/>
              </w:tabs>
              <w:spacing w:line="259" w:lineRule="auto"/>
              <w:rPr>
                <w:rFonts w:ascii="CG Times (WN)" w:hAnsi="CG Times (WN)"/>
              </w:rPr>
            </w:pPr>
            <w:r>
              <w:rPr>
                <w:rFonts w:ascii="CG Times (WN)" w:hAnsi="CG Times (WN)"/>
              </w:rPr>
              <w:t xml:space="preserve">Is the intention to identify the afore aspects for OFDM-based WUR (as considered in TS38.869) with the purpose to be able to establish/identify the benefit and applicability of different use cases in scope of the CONNECTED mode? </w:t>
            </w:r>
          </w:p>
        </w:tc>
      </w:tr>
      <w:tr w:rsidR="00BA26D3" w14:paraId="03E00862" w14:textId="77777777">
        <w:tc>
          <w:tcPr>
            <w:tcW w:w="1271" w:type="dxa"/>
          </w:tcPr>
          <w:p w14:paraId="45C7E041" w14:textId="77777777" w:rsidR="00BA26D3" w:rsidRDefault="00CA3D06">
            <w:pPr>
              <w:rPr>
                <w:rFonts w:ascii="CG Times (WN)" w:hAnsi="CG Times (WN)"/>
              </w:rPr>
            </w:pPr>
            <w:r>
              <w:rPr>
                <w:rFonts w:ascii="CG Times (WN)" w:hAnsi="CG Times (WN)"/>
              </w:rPr>
              <w:t>Ericsson</w:t>
            </w:r>
          </w:p>
        </w:tc>
        <w:tc>
          <w:tcPr>
            <w:tcW w:w="1580" w:type="dxa"/>
          </w:tcPr>
          <w:p w14:paraId="1FF2F49B" w14:textId="77777777" w:rsidR="00BA26D3" w:rsidRDefault="00BA26D3">
            <w:pPr>
              <w:rPr>
                <w:rFonts w:ascii="CG Times (WN)" w:hAnsi="CG Times (WN)"/>
                <w:b/>
                <w:bCs/>
              </w:rPr>
            </w:pPr>
          </w:p>
        </w:tc>
        <w:tc>
          <w:tcPr>
            <w:tcW w:w="6779" w:type="dxa"/>
          </w:tcPr>
          <w:p w14:paraId="469EB3BA" w14:textId="77777777" w:rsidR="00BA26D3" w:rsidRDefault="00CA3D06">
            <w:pPr>
              <w:tabs>
                <w:tab w:val="left" w:pos="1307"/>
              </w:tabs>
              <w:spacing w:line="259" w:lineRule="auto"/>
              <w:rPr>
                <w:rFonts w:ascii="CG Times (WN)" w:hAnsi="CG Times (WN)"/>
              </w:rPr>
            </w:pPr>
            <w:r>
              <w:rPr>
                <w:rFonts w:ascii="CG Times (WN)" w:hAnsi="CG Times (WN)"/>
              </w:rPr>
              <w:t xml:space="preserve">Why </w:t>
            </w:r>
            <w:proofErr w:type="gramStart"/>
            <w:r>
              <w:rPr>
                <w:rFonts w:ascii="CG Times (WN)" w:hAnsi="CG Times (WN)"/>
              </w:rPr>
              <w:t>the “definition” is</w:t>
            </w:r>
            <w:proofErr w:type="gramEnd"/>
            <w:r>
              <w:rPr>
                <w:rFonts w:ascii="CG Times (WN)" w:hAnsi="CG Times (WN)"/>
              </w:rPr>
              <w:t xml:space="preserve"> needed?</w:t>
            </w:r>
          </w:p>
          <w:p w14:paraId="5161C31B" w14:textId="77777777" w:rsidR="00BA26D3" w:rsidRDefault="00CA3D06">
            <w:pPr>
              <w:tabs>
                <w:tab w:val="left" w:pos="1307"/>
              </w:tabs>
              <w:spacing w:line="259" w:lineRule="auto"/>
              <w:rPr>
                <w:rFonts w:ascii="CG Times (WN)" w:hAnsi="CG Times (WN)"/>
              </w:rPr>
            </w:pPr>
            <w:r>
              <w:rPr>
                <w:rFonts w:ascii="CG Times (WN)" w:hAnsi="CG Times (WN)"/>
              </w:rPr>
              <w:t xml:space="preserve">In Rel-19, there are power consumption values for OFDM-WUR which can be reused. </w:t>
            </w:r>
          </w:p>
          <w:p w14:paraId="2E86C929" w14:textId="77777777" w:rsidR="00BA26D3" w:rsidRDefault="00CA3D06">
            <w:pPr>
              <w:tabs>
                <w:tab w:val="left" w:pos="1307"/>
              </w:tabs>
              <w:spacing w:line="259" w:lineRule="auto"/>
              <w:rPr>
                <w:rFonts w:ascii="CG Times (WN)" w:hAnsi="CG Times (WN)"/>
              </w:rPr>
            </w:pPr>
            <w:r>
              <w:rPr>
                <w:rFonts w:ascii="CG Times (WN)" w:hAnsi="CG Times (WN)"/>
              </w:rPr>
              <w:t xml:space="preserve">Also, suggest </w:t>
            </w:r>
            <w:proofErr w:type="gramStart"/>
            <w:r>
              <w:rPr>
                <w:rFonts w:ascii="CG Times (WN)" w:hAnsi="CG Times (WN)"/>
              </w:rPr>
              <w:t>to remove</w:t>
            </w:r>
            <w:proofErr w:type="gramEnd"/>
            <w:r>
              <w:rPr>
                <w:rFonts w:ascii="CG Times (WN)" w:hAnsi="CG Times (WN)"/>
              </w:rPr>
              <w:t xml:space="preserve"> “(e.g., 3/5MHz, sequence matching only)”</w:t>
            </w:r>
          </w:p>
        </w:tc>
      </w:tr>
      <w:tr w:rsidR="00BA26D3" w14:paraId="7C2C280E" w14:textId="77777777">
        <w:tc>
          <w:tcPr>
            <w:tcW w:w="1271" w:type="dxa"/>
          </w:tcPr>
          <w:p w14:paraId="44AE4CF3" w14:textId="77777777" w:rsidR="00BA26D3" w:rsidRDefault="00CA3D06">
            <w:pPr>
              <w:rPr>
                <w:rFonts w:ascii="CG Times (WN)" w:hAnsi="CG Times (WN)"/>
              </w:rPr>
            </w:pPr>
            <w:r>
              <w:t>Google</w:t>
            </w:r>
          </w:p>
        </w:tc>
        <w:tc>
          <w:tcPr>
            <w:tcW w:w="1580" w:type="dxa"/>
          </w:tcPr>
          <w:p w14:paraId="6DCAECB4" w14:textId="77777777" w:rsidR="00BA26D3" w:rsidRDefault="00CA3D06">
            <w:pPr>
              <w:rPr>
                <w:rFonts w:ascii="CG Times (WN)" w:hAnsi="CG Times (WN)"/>
                <w:b/>
                <w:bCs/>
              </w:rPr>
            </w:pPr>
            <w:r>
              <w:t>Y</w:t>
            </w:r>
          </w:p>
        </w:tc>
        <w:tc>
          <w:tcPr>
            <w:tcW w:w="6779" w:type="dxa"/>
          </w:tcPr>
          <w:p w14:paraId="1CE79AD9" w14:textId="77777777" w:rsidR="00BA26D3" w:rsidRDefault="00BA26D3">
            <w:pPr>
              <w:tabs>
                <w:tab w:val="left" w:pos="1307"/>
              </w:tabs>
              <w:spacing w:line="259" w:lineRule="auto"/>
              <w:rPr>
                <w:rFonts w:ascii="CG Times (WN)" w:hAnsi="CG Times (WN)"/>
              </w:rPr>
            </w:pPr>
          </w:p>
        </w:tc>
      </w:tr>
      <w:tr w:rsidR="00BA26D3" w14:paraId="57EF651F" w14:textId="77777777">
        <w:tc>
          <w:tcPr>
            <w:tcW w:w="1271" w:type="dxa"/>
          </w:tcPr>
          <w:p w14:paraId="4509AE40" w14:textId="77777777" w:rsidR="00BA26D3" w:rsidRDefault="00CA3D06">
            <w:pPr>
              <w:rPr>
                <w:rFonts w:ascii="CG Times (WN)" w:hAnsi="CG Times (WN)"/>
              </w:rPr>
            </w:pPr>
            <w:proofErr w:type="spellStart"/>
            <w:r>
              <w:rPr>
                <w:rFonts w:ascii="CG Times (WN)" w:eastAsia="Malgun Gothic" w:hAnsi="CG Times (WN)"/>
                <w:lang w:eastAsia="ko-KR"/>
              </w:rPr>
              <w:t>InterDigital</w:t>
            </w:r>
            <w:proofErr w:type="spellEnd"/>
          </w:p>
        </w:tc>
        <w:tc>
          <w:tcPr>
            <w:tcW w:w="1580" w:type="dxa"/>
          </w:tcPr>
          <w:p w14:paraId="1F6EAF2F" w14:textId="77777777" w:rsidR="00BA26D3" w:rsidRDefault="00BA26D3">
            <w:pPr>
              <w:rPr>
                <w:rFonts w:ascii="CG Times (WN)" w:hAnsi="CG Times (WN)"/>
              </w:rPr>
            </w:pPr>
          </w:p>
        </w:tc>
        <w:tc>
          <w:tcPr>
            <w:tcW w:w="6779" w:type="dxa"/>
          </w:tcPr>
          <w:p w14:paraId="7443610F" w14:textId="77777777" w:rsidR="00BA26D3" w:rsidRDefault="00CA3D06">
            <w:pPr>
              <w:tabs>
                <w:tab w:val="left" w:pos="1307"/>
              </w:tabs>
              <w:spacing w:line="259" w:lineRule="auto"/>
              <w:rPr>
                <w:rFonts w:ascii="CG Times (WN)" w:hAnsi="CG Times (WN)"/>
              </w:rPr>
            </w:pPr>
            <w:r>
              <w:rPr>
                <w:rFonts w:ascii="CG Times (WN)" w:eastAsia="Malgun Gothic" w:hAnsi="CG Times (WN)"/>
                <w:lang w:eastAsia="ko-KR"/>
              </w:rPr>
              <w:t>Fine with the proposal with the clarification that this proposal applies to UE.</w:t>
            </w:r>
          </w:p>
        </w:tc>
      </w:tr>
      <w:tr w:rsidR="00BA26D3" w14:paraId="4501E1EE" w14:textId="77777777">
        <w:tc>
          <w:tcPr>
            <w:tcW w:w="1271" w:type="dxa"/>
          </w:tcPr>
          <w:p w14:paraId="16074D07" w14:textId="77777777" w:rsidR="00BA26D3" w:rsidRDefault="00CA3D06">
            <w:pPr>
              <w:rPr>
                <w:rFonts w:ascii="CG Times (WN)" w:eastAsia="Malgun Gothic" w:hAnsi="CG Times (WN)"/>
                <w:lang w:eastAsia="ko-KR"/>
              </w:rPr>
            </w:pPr>
            <w:r>
              <w:rPr>
                <w:rFonts w:ascii="CG Times (WN)" w:eastAsia="Malgun Gothic" w:hAnsi="CG Times (WN)"/>
                <w:lang w:eastAsia="ko-KR"/>
              </w:rPr>
              <w:t>Apple</w:t>
            </w:r>
          </w:p>
        </w:tc>
        <w:tc>
          <w:tcPr>
            <w:tcW w:w="1580" w:type="dxa"/>
          </w:tcPr>
          <w:p w14:paraId="3122B533" w14:textId="77777777" w:rsidR="00BA26D3" w:rsidRDefault="00BA26D3">
            <w:pPr>
              <w:rPr>
                <w:rFonts w:ascii="CG Times (WN)" w:hAnsi="CG Times (WN)"/>
              </w:rPr>
            </w:pPr>
          </w:p>
        </w:tc>
        <w:tc>
          <w:tcPr>
            <w:tcW w:w="6779" w:type="dxa"/>
          </w:tcPr>
          <w:p w14:paraId="1B8E2D16" w14:textId="77777777" w:rsidR="00BA26D3" w:rsidRDefault="00CA3D06">
            <w:r>
              <w:t xml:space="preserve">We support using OFDM-based LP-WUS design in NR as the starting point, but do not want to limit to it at this stage. </w:t>
            </w:r>
          </w:p>
          <w:p w14:paraId="38646A60" w14:textId="77777777" w:rsidR="00BA26D3" w:rsidRDefault="00CA3D06">
            <w:pPr>
              <w:tabs>
                <w:tab w:val="left" w:pos="1307"/>
              </w:tabs>
              <w:rPr>
                <w:b/>
              </w:rPr>
            </w:pPr>
            <w:r>
              <w:rPr>
                <w:b/>
              </w:rPr>
              <w:t xml:space="preserve">Proposal 3.2-2: Study </w:t>
            </w:r>
            <w:r>
              <w:rPr>
                <w:b/>
                <w:color w:val="EE0000"/>
              </w:rPr>
              <w:t xml:space="preserve">the potential functions/capabilities of low-power receiver at the UE </w:t>
            </w:r>
            <w:r>
              <w:rPr>
                <w:b/>
              </w:rPr>
              <w:t xml:space="preserve">and </w:t>
            </w:r>
            <w:r>
              <w:rPr>
                <w:b/>
                <w:color w:val="EE0000"/>
              </w:rPr>
              <w:t xml:space="preserve">the corresponding </w:t>
            </w:r>
            <w:r>
              <w:rPr>
                <w:b/>
              </w:rPr>
              <w:t xml:space="preserve">power consumption model for 6G </w:t>
            </w:r>
            <w:r>
              <w:rPr>
                <w:b/>
                <w:strike/>
                <w:color w:val="EE0000"/>
              </w:rPr>
              <w:t>OFDM-based WUR</w:t>
            </w:r>
          </w:p>
          <w:p w14:paraId="7F51C65A" w14:textId="77777777" w:rsidR="00BA26D3" w:rsidRDefault="00CA3D06">
            <w:pPr>
              <w:pStyle w:val="aff6"/>
              <w:numPr>
                <w:ilvl w:val="0"/>
                <w:numId w:val="19"/>
              </w:numPr>
              <w:tabs>
                <w:tab w:val="left" w:pos="1307"/>
              </w:tabs>
              <w:rPr>
                <w:b/>
                <w:sz w:val="20"/>
                <w:szCs w:val="20"/>
              </w:rPr>
            </w:pPr>
            <w:r>
              <w:rPr>
                <w:b/>
                <w:sz w:val="20"/>
                <w:szCs w:val="20"/>
              </w:rPr>
              <w:t>consider</w:t>
            </w:r>
            <w:r>
              <w:rPr>
                <w:b/>
                <w:strike/>
                <w:color w:val="EE0000"/>
                <w:sz w:val="20"/>
                <w:szCs w:val="20"/>
              </w:rPr>
              <w:t>ing</w:t>
            </w:r>
            <w:r>
              <w:rPr>
                <w:b/>
                <w:sz w:val="20"/>
                <w:szCs w:val="20"/>
              </w:rPr>
              <w:t xml:space="preserve"> at least the following aspects: RX antenna setting, CFO characteristics, restrictions in processing capability (e.g., 3/5MHz, sequence matching only), etc.</w:t>
            </w:r>
          </w:p>
          <w:p w14:paraId="7F3376F5" w14:textId="77777777" w:rsidR="00BA26D3" w:rsidRDefault="00CA3D06">
            <w:pPr>
              <w:pStyle w:val="aff6"/>
              <w:numPr>
                <w:ilvl w:val="0"/>
                <w:numId w:val="19"/>
              </w:numPr>
              <w:tabs>
                <w:tab w:val="left" w:pos="1307"/>
              </w:tabs>
              <w:rPr>
                <w:b/>
                <w:color w:val="EE0000"/>
                <w:sz w:val="20"/>
                <w:szCs w:val="20"/>
              </w:rPr>
            </w:pPr>
            <w:r>
              <w:rPr>
                <w:b/>
                <w:color w:val="EE0000"/>
                <w:sz w:val="20"/>
                <w:szCs w:val="20"/>
              </w:rPr>
              <w:t>OFDM-based WUS/WUR in NR is considered as the starting point</w:t>
            </w:r>
          </w:p>
          <w:p w14:paraId="74679667" w14:textId="77777777" w:rsidR="00BA26D3" w:rsidRDefault="00BA26D3">
            <w:pPr>
              <w:tabs>
                <w:tab w:val="left" w:pos="1307"/>
              </w:tabs>
              <w:spacing w:line="259" w:lineRule="auto"/>
              <w:rPr>
                <w:rFonts w:ascii="CG Times (WN)" w:eastAsia="Malgun Gothic" w:hAnsi="CG Times (WN)"/>
                <w:lang w:eastAsia="ko-KR"/>
              </w:rPr>
            </w:pPr>
          </w:p>
        </w:tc>
      </w:tr>
      <w:tr w:rsidR="00BA26D3" w14:paraId="7EF53D91" w14:textId="77777777">
        <w:tc>
          <w:tcPr>
            <w:tcW w:w="1271" w:type="dxa"/>
          </w:tcPr>
          <w:p w14:paraId="744552AE" w14:textId="77777777" w:rsidR="00BA26D3" w:rsidRDefault="00CA3D06">
            <w:pPr>
              <w:rPr>
                <w:rFonts w:ascii="CG Times (WN)" w:eastAsia="Malgun Gothic" w:hAnsi="CG Times (WN)"/>
                <w:lang w:eastAsia="ko-KR"/>
              </w:rPr>
            </w:pPr>
            <w:r>
              <w:t>Qualcomm</w:t>
            </w:r>
          </w:p>
        </w:tc>
        <w:tc>
          <w:tcPr>
            <w:tcW w:w="1580" w:type="dxa"/>
          </w:tcPr>
          <w:p w14:paraId="2281DAA5" w14:textId="77777777" w:rsidR="00BA26D3" w:rsidRDefault="00BA26D3">
            <w:pPr>
              <w:rPr>
                <w:rFonts w:ascii="CG Times (WN)" w:hAnsi="CG Times (WN)"/>
              </w:rPr>
            </w:pPr>
          </w:p>
        </w:tc>
        <w:tc>
          <w:tcPr>
            <w:tcW w:w="6779" w:type="dxa"/>
          </w:tcPr>
          <w:p w14:paraId="6AADA1F6" w14:textId="77777777" w:rsidR="00BA26D3" w:rsidRDefault="00CA3D06">
            <w:pPr>
              <w:rPr>
                <w:rFonts w:eastAsia="MS Mincho"/>
                <w:lang w:eastAsia="ja-JP"/>
              </w:rPr>
            </w:pPr>
            <w:r>
              <w:t xml:space="preserve">We support to </w:t>
            </w:r>
            <w:r>
              <w:rPr>
                <w:rFonts w:eastAsia="MS Mincho"/>
                <w:lang w:eastAsia="ja-JP"/>
              </w:rPr>
              <w:t xml:space="preserve">study the power consumption model of UE energy-efficient mode in RRC connected state. The power model in TR38.869 for NR OFDM-based LP-WUS operation can be taken as the starting point and merged into the UE power model. </w:t>
            </w:r>
          </w:p>
          <w:p w14:paraId="222B5926" w14:textId="77777777" w:rsidR="00BA26D3" w:rsidRDefault="00CA3D06">
            <w:r>
              <w:rPr>
                <w:rFonts w:eastAsia="MS Mincho"/>
                <w:lang w:eastAsia="ja-JP"/>
              </w:rPr>
              <w:t>We propose to not define</w:t>
            </w:r>
            <w:r>
              <w:t xml:space="preserve"> a separate receiver (WUR) and avoid discussing architecture.</w:t>
            </w:r>
          </w:p>
          <w:p w14:paraId="7407C72A" w14:textId="77777777" w:rsidR="00BA26D3" w:rsidRDefault="00CA3D06">
            <w:r>
              <w:t>At this stage, we propose to not go into the detail of this mode.</w:t>
            </w:r>
          </w:p>
          <w:p w14:paraId="69709795" w14:textId="77777777" w:rsidR="00BA26D3" w:rsidRDefault="00BA26D3"/>
          <w:p w14:paraId="1F741C9A" w14:textId="77777777" w:rsidR="00BA26D3" w:rsidRDefault="00CA3D06">
            <w:pPr>
              <w:tabs>
                <w:tab w:val="left" w:pos="1307"/>
              </w:tabs>
              <w:rPr>
                <w:rFonts w:ascii="CG Times (WN)" w:hAnsi="CG Times (WN)"/>
                <w:b/>
              </w:rPr>
            </w:pPr>
            <w:r>
              <w:rPr>
                <w:rFonts w:ascii="CG Times (WN)" w:hAnsi="CG Times (WN)"/>
                <w:bCs/>
              </w:rPr>
              <w:t xml:space="preserve">Proposal 3.2-2: Study the definition and power consumption model for 6G OFDM-based </w:t>
            </w:r>
            <w:r>
              <w:rPr>
                <w:rFonts w:ascii="CG Times (WN)" w:hAnsi="CG Times (WN)"/>
                <w:bCs/>
                <w:strike/>
                <w:color w:val="FF0000"/>
              </w:rPr>
              <w:t>WUR</w:t>
            </w:r>
            <w:r>
              <w:rPr>
                <w:rFonts w:ascii="CG Times (WN)" w:hAnsi="CG Times (WN)"/>
                <w:bCs/>
              </w:rPr>
              <w:t xml:space="preserve"> </w:t>
            </w:r>
            <w:r>
              <w:rPr>
                <w:rFonts w:ascii="CG Times (WN)" w:hAnsi="CG Times (WN)"/>
                <w:bCs/>
                <w:color w:val="FF0000"/>
              </w:rPr>
              <w:t>energy-efficient modem mode</w:t>
            </w:r>
            <w:r>
              <w:rPr>
                <w:rFonts w:ascii="CG Times (WN)" w:hAnsi="CG Times (WN)"/>
                <w:bCs/>
              </w:rPr>
              <w:t xml:space="preserve">, </w:t>
            </w:r>
            <w:r>
              <w:rPr>
                <w:rFonts w:ascii="CG Times (WN)" w:hAnsi="CG Times (WN)"/>
                <w:bCs/>
                <w:strike/>
                <w:color w:val="FF0000"/>
              </w:rPr>
              <w:t>considering at least the following aspects: RX antenna setting, CFO characteristics, restrictions in processing capability (e.g., 3/5MHz, sequence matching only), etc</w:t>
            </w:r>
            <w:r>
              <w:rPr>
                <w:rFonts w:ascii="CG Times (WN)" w:hAnsi="CG Times (WN)"/>
                <w:b/>
                <w:strike/>
                <w:color w:val="FF0000"/>
              </w:rPr>
              <w:t>.</w:t>
            </w:r>
          </w:p>
          <w:p w14:paraId="447A01E2" w14:textId="77777777" w:rsidR="00BA26D3" w:rsidRDefault="00BA26D3">
            <w:pPr>
              <w:rPr>
                <w:rFonts w:eastAsia="MS Mincho"/>
              </w:rPr>
            </w:pPr>
          </w:p>
          <w:p w14:paraId="17A70EF3" w14:textId="77777777" w:rsidR="00BA26D3" w:rsidRDefault="00BA26D3">
            <w:pPr>
              <w:rPr>
                <w:rFonts w:ascii="CG Times (WN)" w:hAnsi="CG Times (WN)"/>
              </w:rPr>
            </w:pPr>
          </w:p>
        </w:tc>
      </w:tr>
      <w:tr w:rsidR="00BA26D3" w14:paraId="362D27A1" w14:textId="77777777">
        <w:tc>
          <w:tcPr>
            <w:tcW w:w="1271" w:type="dxa"/>
          </w:tcPr>
          <w:p w14:paraId="2147D3D8" w14:textId="77777777" w:rsidR="00BA26D3" w:rsidRDefault="00CA3D06">
            <w:r>
              <w:rPr>
                <w:rFonts w:eastAsia="SimSun"/>
                <w:lang w:eastAsia="zh-CN"/>
              </w:rPr>
              <w:t xml:space="preserve">Huawei, </w:t>
            </w:r>
            <w:proofErr w:type="spellStart"/>
            <w:r>
              <w:rPr>
                <w:rFonts w:eastAsia="SimSun"/>
                <w:lang w:eastAsia="zh-CN"/>
              </w:rPr>
              <w:t>HiSilicon</w:t>
            </w:r>
            <w:proofErr w:type="spellEnd"/>
          </w:p>
        </w:tc>
        <w:tc>
          <w:tcPr>
            <w:tcW w:w="1580" w:type="dxa"/>
          </w:tcPr>
          <w:p w14:paraId="5B96DC29" w14:textId="77777777" w:rsidR="00BA26D3" w:rsidRDefault="00CA3D06">
            <w:pPr>
              <w:rPr>
                <w:rFonts w:eastAsia="SimSun"/>
                <w:lang w:eastAsia="zh-CN"/>
              </w:rPr>
            </w:pPr>
            <w:r>
              <w:rPr>
                <w:rFonts w:eastAsia="SimSun"/>
                <w:lang w:eastAsia="zh-CN"/>
              </w:rPr>
              <w:t>Almost</w:t>
            </w:r>
          </w:p>
        </w:tc>
        <w:tc>
          <w:tcPr>
            <w:tcW w:w="6779" w:type="dxa"/>
          </w:tcPr>
          <w:p w14:paraId="4588F0CD" w14:textId="77777777" w:rsidR="00BA26D3" w:rsidRDefault="00CA3D06">
            <w:pPr>
              <w:rPr>
                <w:rFonts w:eastAsia="SimSun"/>
                <w:lang w:eastAsia="zh-CN"/>
              </w:rPr>
            </w:pPr>
            <w:r>
              <w:rPr>
                <w:rFonts w:eastAsia="SimSun"/>
                <w:lang w:eastAsia="zh-CN"/>
              </w:rPr>
              <w:t>Generally OK. Another aspect to be considered is whether it is time domain processing or frequency domain processing.</w:t>
            </w:r>
          </w:p>
          <w:p w14:paraId="318AD57F" w14:textId="77777777" w:rsidR="00BA26D3" w:rsidRDefault="00CA3D06">
            <w:pPr>
              <w:tabs>
                <w:tab w:val="left" w:pos="1307"/>
              </w:tabs>
              <w:rPr>
                <w:rFonts w:ascii="CG Times (WN)" w:hAnsi="CG Times (WN)"/>
                <w:b/>
              </w:rPr>
            </w:pPr>
            <w:r>
              <w:rPr>
                <w:rFonts w:ascii="CG Times (WN)" w:hAnsi="CG Times (WN)"/>
                <w:b/>
              </w:rPr>
              <w:t>Proposal 3.2-2</w:t>
            </w:r>
            <w:r>
              <w:rPr>
                <w:rFonts w:ascii="CG Times (WN)" w:hAnsi="CG Times (WN)"/>
                <w:b/>
                <w:color w:val="00B0F0"/>
              </w:rPr>
              <w:t>-Huawei</w:t>
            </w:r>
            <w:r>
              <w:rPr>
                <w:rFonts w:ascii="CG Times (WN)" w:hAnsi="CG Times (WN)"/>
                <w:b/>
              </w:rPr>
              <w:t xml:space="preserve">: Study the definition and power consumption model for 6G OFDM-based WUR, considering at least the following </w:t>
            </w:r>
            <w:r>
              <w:rPr>
                <w:rFonts w:ascii="CG Times (WN)" w:hAnsi="CG Times (WN)"/>
                <w:b/>
              </w:rPr>
              <w:lastRenderedPageBreak/>
              <w:t>aspects: RX antenna setting, CFO characteristics, restrictions in processing capability (e.g., 3/5MHz, sequence matching only</w:t>
            </w:r>
            <w:r>
              <w:rPr>
                <w:rFonts w:ascii="CG Times (WN)" w:hAnsi="CG Times (WN)"/>
                <w:b/>
                <w:color w:val="00B0F0"/>
              </w:rPr>
              <w:t>, time or frequency processing</w:t>
            </w:r>
            <w:r>
              <w:rPr>
                <w:rFonts w:ascii="CG Times (WN)" w:hAnsi="CG Times (WN)"/>
                <w:b/>
              </w:rPr>
              <w:t>), etc.</w:t>
            </w:r>
          </w:p>
        </w:tc>
      </w:tr>
      <w:tr w:rsidR="00BA26D3" w14:paraId="6A27811D" w14:textId="77777777">
        <w:tc>
          <w:tcPr>
            <w:tcW w:w="1271" w:type="dxa"/>
          </w:tcPr>
          <w:p w14:paraId="7D5611B1" w14:textId="77777777" w:rsidR="00BA26D3" w:rsidRDefault="00CA3D06">
            <w:pPr>
              <w:rPr>
                <w:rFonts w:ascii="CG Times (WN)" w:eastAsia="SimSun" w:hAnsi="CG Times (WN)"/>
                <w:lang w:eastAsia="zh-CN"/>
              </w:rPr>
            </w:pPr>
            <w:r>
              <w:rPr>
                <w:rFonts w:ascii="CG Times (WN)" w:eastAsia="SimSun" w:hAnsi="CG Times (WN)"/>
                <w:lang w:eastAsia="zh-CN"/>
              </w:rPr>
              <w:lastRenderedPageBreak/>
              <w:t xml:space="preserve">Lenovo </w:t>
            </w:r>
          </w:p>
        </w:tc>
        <w:tc>
          <w:tcPr>
            <w:tcW w:w="1580" w:type="dxa"/>
          </w:tcPr>
          <w:p w14:paraId="69F1BB12" w14:textId="77777777" w:rsidR="00BA26D3" w:rsidRDefault="00BA26D3">
            <w:pPr>
              <w:rPr>
                <w:rFonts w:ascii="CG Times (WN)" w:eastAsia="SimSun" w:hAnsi="CG Times (WN)"/>
                <w:lang w:eastAsia="zh-CN"/>
              </w:rPr>
            </w:pPr>
          </w:p>
        </w:tc>
        <w:tc>
          <w:tcPr>
            <w:tcW w:w="6779" w:type="dxa"/>
          </w:tcPr>
          <w:p w14:paraId="79A28078" w14:textId="77777777" w:rsidR="00BA26D3" w:rsidRDefault="00CA3D06">
            <w:pPr>
              <w:rPr>
                <w:rFonts w:ascii="CG Times (WN)" w:eastAsia="SimSun" w:hAnsi="CG Times (WN)"/>
                <w:lang w:eastAsia="zh-CN"/>
              </w:rPr>
            </w:pPr>
            <w:r>
              <w:rPr>
                <w:rFonts w:ascii="CG Times (WN)" w:eastAsia="SimSun" w:hAnsi="CG Times (WN)"/>
                <w:lang w:eastAsia="zh-CN"/>
              </w:rPr>
              <w:t xml:space="preserve">Ok </w:t>
            </w:r>
          </w:p>
        </w:tc>
      </w:tr>
      <w:tr w:rsidR="00BA26D3" w14:paraId="27D7EF39" w14:textId="77777777">
        <w:tc>
          <w:tcPr>
            <w:tcW w:w="1271" w:type="dxa"/>
          </w:tcPr>
          <w:p w14:paraId="0891299A" w14:textId="77777777" w:rsidR="00BA26D3" w:rsidRDefault="00CA3D06">
            <w:pPr>
              <w:rPr>
                <w:rFonts w:ascii="CG Times (WN)" w:eastAsia="SimSun" w:hAnsi="CG Times (WN)"/>
                <w:lang w:eastAsia="zh-CN"/>
              </w:rPr>
            </w:pPr>
            <w:r>
              <w:rPr>
                <w:rFonts w:ascii="CG Times (WN)" w:eastAsia="SimSun" w:hAnsi="CG Times (WN)"/>
                <w:lang w:eastAsia="zh-CN"/>
              </w:rPr>
              <w:t>ZTE, Sanechips</w:t>
            </w:r>
          </w:p>
        </w:tc>
        <w:tc>
          <w:tcPr>
            <w:tcW w:w="1580" w:type="dxa"/>
          </w:tcPr>
          <w:p w14:paraId="43F5BA48" w14:textId="77777777" w:rsidR="00BA26D3" w:rsidRDefault="00CA3D06">
            <w:pPr>
              <w:rPr>
                <w:rFonts w:ascii="CG Times (WN)" w:eastAsia="SimSun" w:hAnsi="CG Times (WN)"/>
                <w:lang w:eastAsia="zh-CN"/>
              </w:rPr>
            </w:pPr>
            <w:r>
              <w:rPr>
                <w:rFonts w:ascii="CG Times (WN)" w:eastAsia="SimSun" w:hAnsi="CG Times (WN)"/>
                <w:lang w:eastAsia="zh-CN"/>
              </w:rPr>
              <w:t>Y</w:t>
            </w:r>
          </w:p>
        </w:tc>
        <w:tc>
          <w:tcPr>
            <w:tcW w:w="6779" w:type="dxa"/>
          </w:tcPr>
          <w:p w14:paraId="44F844FB" w14:textId="77777777" w:rsidR="00BA26D3" w:rsidRDefault="00CA3D06">
            <w:pPr>
              <w:tabs>
                <w:tab w:val="left" w:pos="1307"/>
              </w:tabs>
              <w:rPr>
                <w:rFonts w:ascii="CG Times (WN)" w:eastAsia="SimSun" w:hAnsi="CG Times (WN)"/>
                <w:bCs/>
                <w:lang w:eastAsia="zh-CN"/>
              </w:rPr>
            </w:pPr>
            <w:r>
              <w:rPr>
                <w:rFonts w:ascii="CG Times (WN)" w:eastAsia="SimSun" w:hAnsi="CG Times (WN)"/>
                <w:bCs/>
                <w:lang w:eastAsia="zh-CN"/>
              </w:rPr>
              <w:t>This aspect also is discussed in idle mode.</w:t>
            </w:r>
          </w:p>
          <w:p w14:paraId="037B2F73" w14:textId="77777777" w:rsidR="00BA26D3" w:rsidRDefault="00BA26D3">
            <w:pPr>
              <w:tabs>
                <w:tab w:val="left" w:pos="1307"/>
              </w:tabs>
              <w:rPr>
                <w:rFonts w:ascii="CG Times (WN)" w:eastAsia="SimSun" w:hAnsi="CG Times (WN)"/>
                <w:bCs/>
                <w:lang w:eastAsia="zh-CN"/>
              </w:rPr>
            </w:pPr>
          </w:p>
        </w:tc>
      </w:tr>
      <w:tr w:rsidR="00BA26D3" w14:paraId="15B564F3" w14:textId="77777777">
        <w:tc>
          <w:tcPr>
            <w:tcW w:w="1271" w:type="dxa"/>
            <w:tcBorders>
              <w:top w:val="nil"/>
              <w:bottom w:val="single" w:sz="4" w:space="0" w:color="auto"/>
            </w:tcBorders>
          </w:tcPr>
          <w:p w14:paraId="22012A23" w14:textId="77777777" w:rsidR="00BA26D3" w:rsidRDefault="00CA3D06">
            <w:proofErr w:type="spellStart"/>
            <w:r>
              <w:t>CEWiT</w:t>
            </w:r>
            <w:proofErr w:type="spellEnd"/>
          </w:p>
        </w:tc>
        <w:tc>
          <w:tcPr>
            <w:tcW w:w="1580" w:type="dxa"/>
            <w:tcBorders>
              <w:top w:val="nil"/>
              <w:bottom w:val="single" w:sz="4" w:space="0" w:color="auto"/>
            </w:tcBorders>
          </w:tcPr>
          <w:p w14:paraId="21BA3EAF" w14:textId="77777777" w:rsidR="00BA26D3" w:rsidRDefault="00BA26D3"/>
        </w:tc>
        <w:tc>
          <w:tcPr>
            <w:tcW w:w="6779" w:type="dxa"/>
            <w:tcBorders>
              <w:top w:val="nil"/>
              <w:bottom w:val="single" w:sz="4" w:space="0" w:color="auto"/>
            </w:tcBorders>
          </w:tcPr>
          <w:p w14:paraId="01037B5F" w14:textId="77777777" w:rsidR="00BA26D3" w:rsidRDefault="00CA3D06">
            <w:r>
              <w:t xml:space="preserve">The proposal is not clear, whether </w:t>
            </w:r>
            <w:proofErr w:type="spellStart"/>
            <w:r>
              <w:t>its</w:t>
            </w:r>
            <w:proofErr w:type="spellEnd"/>
            <w:r>
              <w:t xml:space="preserve"> for UE. If yes, then we agree with the comment of </w:t>
            </w:r>
            <w:proofErr w:type="spellStart"/>
            <w:r>
              <w:t>spreadtrum</w:t>
            </w:r>
            <w:proofErr w:type="spellEnd"/>
            <w:r>
              <w:t xml:space="preserve"> to clarify</w:t>
            </w:r>
          </w:p>
          <w:p w14:paraId="7DA09D09" w14:textId="77777777" w:rsidR="00BA26D3" w:rsidRDefault="00CA3D06">
            <w:r>
              <w:t xml:space="preserve"> “Study the definition and power consumption model for 6G OFDM-based WUR</w:t>
            </w:r>
            <w:r>
              <w:rPr>
                <w:b/>
                <w:bCs/>
                <w:color w:val="FF4000"/>
              </w:rPr>
              <w:t xml:space="preserve"> for UE</w:t>
            </w:r>
            <w:r>
              <w:t>, considering at least the following aspects: RX antenna setting, CFO characteristics, restrictions in processing capability (e.g., 3/5MHz, sequence matching only), etc.”</w:t>
            </w:r>
          </w:p>
        </w:tc>
      </w:tr>
      <w:tr w:rsidR="00BA26D3" w14:paraId="0E4C64E4" w14:textId="77777777">
        <w:tc>
          <w:tcPr>
            <w:tcW w:w="1271" w:type="dxa"/>
            <w:tcBorders>
              <w:top w:val="single" w:sz="4" w:space="0" w:color="auto"/>
              <w:bottom w:val="single" w:sz="4" w:space="0" w:color="auto"/>
            </w:tcBorders>
          </w:tcPr>
          <w:p w14:paraId="6AEE74E6" w14:textId="77777777" w:rsidR="00BA26D3" w:rsidRDefault="00CA3D06">
            <w:r>
              <w:rPr>
                <w:rFonts w:eastAsia="Malgun Gothic" w:hint="eastAsia"/>
                <w:b/>
                <w:bCs/>
                <w:lang w:eastAsia="ko-KR"/>
              </w:rPr>
              <w:t>S</w:t>
            </w:r>
            <w:r>
              <w:rPr>
                <w:rFonts w:eastAsia="Malgun Gothic"/>
                <w:b/>
                <w:bCs/>
                <w:lang w:eastAsia="ko-KR"/>
              </w:rPr>
              <w:t>amsung</w:t>
            </w:r>
          </w:p>
        </w:tc>
        <w:tc>
          <w:tcPr>
            <w:tcW w:w="1580" w:type="dxa"/>
            <w:tcBorders>
              <w:top w:val="single" w:sz="4" w:space="0" w:color="auto"/>
              <w:bottom w:val="single" w:sz="4" w:space="0" w:color="auto"/>
            </w:tcBorders>
          </w:tcPr>
          <w:p w14:paraId="5907855A" w14:textId="77777777" w:rsidR="00BA26D3" w:rsidRDefault="00BA26D3"/>
        </w:tc>
        <w:tc>
          <w:tcPr>
            <w:tcW w:w="6779" w:type="dxa"/>
            <w:tcBorders>
              <w:top w:val="single" w:sz="4" w:space="0" w:color="auto"/>
              <w:bottom w:val="single" w:sz="4" w:space="0" w:color="auto"/>
            </w:tcBorders>
          </w:tcPr>
          <w:p w14:paraId="1093B9D2" w14:textId="77777777" w:rsidR="00BA26D3" w:rsidRDefault="00CA3D06">
            <w:r>
              <w:rPr>
                <w:b/>
              </w:rPr>
              <w:t xml:space="preserve">Proposal 3.2-2: Study the </w:t>
            </w:r>
            <w:r>
              <w:rPr>
                <w:b/>
                <w:strike/>
                <w:color w:val="FF0000"/>
              </w:rPr>
              <w:t>definition</w:t>
            </w:r>
            <w:r>
              <w:rPr>
                <w:b/>
                <w:color w:val="FF0000"/>
              </w:rPr>
              <w:t xml:space="preserve"> use-cases, architecture </w:t>
            </w:r>
            <w:r>
              <w:rPr>
                <w:b/>
              </w:rPr>
              <w:t xml:space="preserve">and power consumption model </w:t>
            </w:r>
            <w:r>
              <w:rPr>
                <w:b/>
                <w:color w:val="FF0000"/>
              </w:rPr>
              <w:t xml:space="preserve">of UE receiver </w:t>
            </w:r>
            <w:r>
              <w:rPr>
                <w:b/>
              </w:rPr>
              <w:t xml:space="preserve">for 6G </w:t>
            </w:r>
            <w:r>
              <w:rPr>
                <w:b/>
                <w:color w:val="FF0000"/>
              </w:rPr>
              <w:t>OFDM</w:t>
            </w:r>
            <w:r>
              <w:rPr>
                <w:b/>
              </w:rPr>
              <w:t xml:space="preserve">-based </w:t>
            </w:r>
            <w:r>
              <w:rPr>
                <w:b/>
                <w:color w:val="FF0000"/>
              </w:rPr>
              <w:t>DL WUS</w:t>
            </w:r>
            <w:r>
              <w:rPr>
                <w:b/>
              </w:rPr>
              <w:t xml:space="preserve"> </w:t>
            </w:r>
            <w:r>
              <w:rPr>
                <w:b/>
                <w:strike/>
                <w:color w:val="FF0000"/>
              </w:rPr>
              <w:t>WUR</w:t>
            </w:r>
            <w:r>
              <w:rPr>
                <w:b/>
              </w:rPr>
              <w:t>, considering at least the following aspects: RX antenna setting, CFO characteristics, restrictions in processing capability (e.g., 3/5MHz, sequence matching only), etc.</w:t>
            </w:r>
          </w:p>
        </w:tc>
      </w:tr>
      <w:tr w:rsidR="00BA26D3" w14:paraId="4EAC7002" w14:textId="77777777">
        <w:tc>
          <w:tcPr>
            <w:tcW w:w="1271" w:type="dxa"/>
            <w:tcBorders>
              <w:top w:val="single" w:sz="4" w:space="0" w:color="auto"/>
              <w:bottom w:val="single" w:sz="4" w:space="0" w:color="auto"/>
            </w:tcBorders>
          </w:tcPr>
          <w:p w14:paraId="23C729C4" w14:textId="77777777" w:rsidR="00BA26D3" w:rsidRDefault="00CA3D06">
            <w:pPr>
              <w:rPr>
                <w:rFonts w:eastAsia="Malgun Gothic"/>
                <w:lang w:eastAsia="ko-KR"/>
              </w:rPr>
            </w:pPr>
            <w:r>
              <w:rPr>
                <w:rFonts w:eastAsia="Malgun Gothic"/>
                <w:lang w:eastAsia="ko-KR"/>
              </w:rPr>
              <w:t>Fraunhofer</w:t>
            </w:r>
          </w:p>
        </w:tc>
        <w:tc>
          <w:tcPr>
            <w:tcW w:w="1580" w:type="dxa"/>
            <w:tcBorders>
              <w:top w:val="single" w:sz="4" w:space="0" w:color="auto"/>
              <w:bottom w:val="single" w:sz="4" w:space="0" w:color="auto"/>
            </w:tcBorders>
          </w:tcPr>
          <w:p w14:paraId="2A99FAC1" w14:textId="77777777" w:rsidR="00BA26D3" w:rsidRDefault="00CA3D06">
            <w:r>
              <w:t>Y</w:t>
            </w:r>
          </w:p>
        </w:tc>
        <w:tc>
          <w:tcPr>
            <w:tcW w:w="6779" w:type="dxa"/>
            <w:tcBorders>
              <w:top w:val="single" w:sz="4" w:space="0" w:color="auto"/>
              <w:bottom w:val="single" w:sz="4" w:space="0" w:color="auto"/>
            </w:tcBorders>
          </w:tcPr>
          <w:p w14:paraId="70357A94" w14:textId="77777777" w:rsidR="00BA26D3" w:rsidRDefault="00BA26D3">
            <w:pPr>
              <w:rPr>
                <w:b/>
              </w:rPr>
            </w:pPr>
          </w:p>
        </w:tc>
      </w:tr>
      <w:tr w:rsidR="00BA26D3" w14:paraId="79D25E91" w14:textId="77777777">
        <w:tc>
          <w:tcPr>
            <w:tcW w:w="1271" w:type="dxa"/>
            <w:tcBorders>
              <w:top w:val="single" w:sz="4" w:space="0" w:color="auto"/>
            </w:tcBorders>
          </w:tcPr>
          <w:p w14:paraId="4851DA50" w14:textId="77777777" w:rsidR="00BA26D3" w:rsidRDefault="00CA3D06">
            <w:pPr>
              <w:rPr>
                <w:rFonts w:eastAsia="Malgun Gothic"/>
                <w:lang w:eastAsia="ko-KR"/>
              </w:rPr>
            </w:pPr>
            <w:r>
              <w:rPr>
                <w:rFonts w:eastAsia="Malgun Gothic"/>
                <w:lang w:eastAsia="ko-KR"/>
              </w:rPr>
              <w:t>TCL</w:t>
            </w:r>
          </w:p>
        </w:tc>
        <w:tc>
          <w:tcPr>
            <w:tcW w:w="1580" w:type="dxa"/>
            <w:tcBorders>
              <w:top w:val="single" w:sz="4" w:space="0" w:color="auto"/>
            </w:tcBorders>
          </w:tcPr>
          <w:p w14:paraId="073103E3" w14:textId="77777777" w:rsidR="00BA26D3" w:rsidRDefault="00CA3D06">
            <w:r>
              <w:t>Y</w:t>
            </w:r>
          </w:p>
        </w:tc>
        <w:tc>
          <w:tcPr>
            <w:tcW w:w="6779" w:type="dxa"/>
            <w:tcBorders>
              <w:top w:val="single" w:sz="4" w:space="0" w:color="auto"/>
            </w:tcBorders>
          </w:tcPr>
          <w:p w14:paraId="7E6EC040" w14:textId="77777777" w:rsidR="00BA26D3" w:rsidRDefault="00BA26D3">
            <w:pPr>
              <w:rPr>
                <w:b/>
              </w:rPr>
            </w:pPr>
          </w:p>
        </w:tc>
      </w:tr>
      <w:tr w:rsidR="004B6805" w:rsidRPr="00770A70" w14:paraId="283F46B3" w14:textId="77777777" w:rsidTr="004B6805">
        <w:tc>
          <w:tcPr>
            <w:tcW w:w="1271" w:type="dxa"/>
          </w:tcPr>
          <w:p w14:paraId="5CD4AD88" w14:textId="77777777" w:rsidR="004B6805" w:rsidRPr="00770A70" w:rsidRDefault="004B6805" w:rsidP="00150F99">
            <w:pPr>
              <w:rPr>
                <w:rFonts w:eastAsia="SimSun"/>
                <w:b/>
                <w:bCs/>
                <w:lang w:eastAsia="zh-CN"/>
              </w:rPr>
            </w:pPr>
            <w:r>
              <w:rPr>
                <w:rFonts w:eastAsia="SimSun" w:hint="eastAsia"/>
                <w:b/>
                <w:bCs/>
                <w:lang w:eastAsia="zh-CN"/>
              </w:rPr>
              <w:t>OPPO</w:t>
            </w:r>
          </w:p>
        </w:tc>
        <w:tc>
          <w:tcPr>
            <w:tcW w:w="1580" w:type="dxa"/>
          </w:tcPr>
          <w:p w14:paraId="66123177" w14:textId="77777777" w:rsidR="004B6805" w:rsidRPr="00770A70" w:rsidRDefault="004B6805" w:rsidP="00150F99">
            <w:pPr>
              <w:rPr>
                <w:rFonts w:eastAsia="SimSun"/>
                <w:b/>
                <w:bCs/>
                <w:lang w:eastAsia="zh-CN"/>
              </w:rPr>
            </w:pPr>
            <w:r>
              <w:rPr>
                <w:rFonts w:eastAsia="SimSun" w:hint="eastAsia"/>
                <w:b/>
                <w:bCs/>
                <w:lang w:eastAsia="zh-CN"/>
              </w:rPr>
              <w:t>Y</w:t>
            </w:r>
          </w:p>
        </w:tc>
        <w:tc>
          <w:tcPr>
            <w:tcW w:w="6779" w:type="dxa"/>
          </w:tcPr>
          <w:p w14:paraId="6300941F" w14:textId="77777777" w:rsidR="004B6805" w:rsidRPr="00770A70" w:rsidRDefault="004B6805" w:rsidP="00150F99">
            <w:pPr>
              <w:rPr>
                <w:rFonts w:eastAsia="SimSun"/>
                <w:lang w:eastAsia="zh-CN"/>
              </w:rPr>
            </w:pPr>
            <w:r>
              <w:rPr>
                <w:rFonts w:eastAsia="SimSun" w:hint="eastAsia"/>
                <w:lang w:eastAsia="zh-CN"/>
              </w:rPr>
              <w:t xml:space="preserve">The term of OFDM-based WUR/WUS is used in both FL summary of idle mode and connected mode. It is important to reach a common understanding. In FL of idle mode, we understand that it refers to a signal transmitted from BS to UE. </w:t>
            </w:r>
            <w:r>
              <w:rPr>
                <w:rFonts w:eastAsia="SimSun"/>
                <w:lang w:eastAsia="zh-CN"/>
              </w:rPr>
              <w:t xml:space="preserve">We assume this is the same in connected mode, even the related procedures are different. </w:t>
            </w:r>
          </w:p>
        </w:tc>
      </w:tr>
      <w:tr w:rsidR="00A5463A" w:rsidRPr="00770A70" w14:paraId="64631CC8" w14:textId="77777777" w:rsidTr="004B6805">
        <w:tc>
          <w:tcPr>
            <w:tcW w:w="1271" w:type="dxa"/>
          </w:tcPr>
          <w:p w14:paraId="13028AA2" w14:textId="77777777" w:rsidR="00A5463A" w:rsidRDefault="00A5463A" w:rsidP="00150F99">
            <w:pPr>
              <w:rPr>
                <w:rFonts w:eastAsia="SimSun"/>
                <w:b/>
                <w:bCs/>
                <w:lang w:eastAsia="zh-CN"/>
              </w:rPr>
            </w:pPr>
          </w:p>
        </w:tc>
        <w:tc>
          <w:tcPr>
            <w:tcW w:w="1580" w:type="dxa"/>
          </w:tcPr>
          <w:p w14:paraId="638D1F19" w14:textId="77777777" w:rsidR="00A5463A" w:rsidRDefault="00A5463A" w:rsidP="00150F99">
            <w:pPr>
              <w:rPr>
                <w:rFonts w:eastAsia="SimSun"/>
                <w:b/>
                <w:bCs/>
                <w:lang w:eastAsia="zh-CN"/>
              </w:rPr>
            </w:pPr>
          </w:p>
        </w:tc>
        <w:tc>
          <w:tcPr>
            <w:tcW w:w="6779" w:type="dxa"/>
          </w:tcPr>
          <w:p w14:paraId="37EEEF67" w14:textId="77777777" w:rsidR="00A5463A" w:rsidRDefault="00A5463A" w:rsidP="00150F99">
            <w:pPr>
              <w:rPr>
                <w:rFonts w:eastAsia="SimSun"/>
                <w:lang w:eastAsia="zh-CN"/>
              </w:rPr>
            </w:pPr>
          </w:p>
        </w:tc>
      </w:tr>
    </w:tbl>
    <w:p w14:paraId="1682E288" w14:textId="77777777" w:rsidR="00BA26D3" w:rsidRPr="004B6805" w:rsidRDefault="00BA26D3"/>
    <w:p w14:paraId="363926A4" w14:textId="77777777" w:rsidR="00BA26D3" w:rsidRDefault="00BA26D3">
      <w:pPr>
        <w:rPr>
          <w:lang w:val="en-GB"/>
        </w:rPr>
      </w:pPr>
    </w:p>
    <w:p w14:paraId="498C3400" w14:textId="77777777" w:rsidR="00BA26D3" w:rsidRDefault="00CA3D06">
      <w:pPr>
        <w:pStyle w:val="20"/>
      </w:pPr>
      <w:r>
        <w:t>Other BS/UE power consumption model requirements</w:t>
      </w:r>
    </w:p>
    <w:p w14:paraId="22B3B659" w14:textId="77777777" w:rsidR="00BA26D3" w:rsidRDefault="00CA3D06">
      <w:pPr>
        <w:rPr>
          <w:lang w:val="en-GB"/>
        </w:rPr>
      </w:pPr>
      <w:r>
        <w:t>[FUTUREWEI] proposes studying energy consumption evaluation methodologies for AI/ML-based approaches. [NEC] emphasizes accounting for power consumption of real-time model inference. Therefore, the following is suggested:</w:t>
      </w:r>
    </w:p>
    <w:p w14:paraId="63673FB5" w14:textId="77777777" w:rsidR="00BA26D3" w:rsidRDefault="00CA3D06">
      <w:pPr>
        <w:rPr>
          <w:b/>
          <w:bCs/>
        </w:rPr>
      </w:pPr>
      <w:r>
        <w:rPr>
          <w:b/>
          <w:bCs/>
        </w:rPr>
        <w:t>Proposal 3.3-1: Study whether/how to model/evaluate power consumption for AI/ML-based processing in 6G</w:t>
      </w:r>
    </w:p>
    <w:tbl>
      <w:tblPr>
        <w:tblStyle w:val="afe"/>
        <w:tblW w:w="9630" w:type="dxa"/>
        <w:tblLayout w:type="fixed"/>
        <w:tblLook w:val="04A0" w:firstRow="1" w:lastRow="0" w:firstColumn="1" w:lastColumn="0" w:noHBand="0" w:noVBand="1"/>
      </w:tblPr>
      <w:tblGrid>
        <w:gridCol w:w="1271"/>
        <w:gridCol w:w="1580"/>
        <w:gridCol w:w="6779"/>
      </w:tblGrid>
      <w:tr w:rsidR="00BA26D3" w14:paraId="545C7667" w14:textId="77777777">
        <w:tc>
          <w:tcPr>
            <w:tcW w:w="1271" w:type="dxa"/>
            <w:shd w:val="clear" w:color="auto" w:fill="D9D9D9" w:themeFill="background1" w:themeFillShade="D9"/>
          </w:tcPr>
          <w:p w14:paraId="0B03F89F" w14:textId="77777777" w:rsidR="00BA26D3" w:rsidRDefault="00CA3D06">
            <w:pPr>
              <w:rPr>
                <w:rFonts w:ascii="CG Times (WN)" w:hAnsi="CG Times (WN)"/>
                <w:b/>
                <w:bCs/>
              </w:rPr>
            </w:pPr>
            <w:r>
              <w:rPr>
                <w:rFonts w:ascii="CG Times (WN)" w:hAnsi="CG Times (WN)"/>
                <w:b/>
                <w:bCs/>
              </w:rPr>
              <w:t>Company</w:t>
            </w:r>
          </w:p>
        </w:tc>
        <w:tc>
          <w:tcPr>
            <w:tcW w:w="1580" w:type="dxa"/>
            <w:shd w:val="clear" w:color="auto" w:fill="D9D9D9" w:themeFill="background1" w:themeFillShade="D9"/>
          </w:tcPr>
          <w:p w14:paraId="32659486" w14:textId="77777777" w:rsidR="00BA26D3" w:rsidRDefault="00CA3D06">
            <w:pPr>
              <w:rPr>
                <w:rFonts w:ascii="CG Times (WN)" w:hAnsi="CG Times (WN)"/>
                <w:b/>
                <w:bCs/>
              </w:rPr>
            </w:pPr>
            <w:r>
              <w:rPr>
                <w:rFonts w:ascii="CG Times (WN)" w:hAnsi="CG Times (WN)"/>
                <w:b/>
                <w:bCs/>
              </w:rPr>
              <w:t>Support? (Y/N)</w:t>
            </w:r>
          </w:p>
        </w:tc>
        <w:tc>
          <w:tcPr>
            <w:tcW w:w="6779" w:type="dxa"/>
            <w:shd w:val="clear" w:color="auto" w:fill="D9D9D9" w:themeFill="background1" w:themeFillShade="D9"/>
          </w:tcPr>
          <w:p w14:paraId="7DFFAB52" w14:textId="77777777" w:rsidR="00BA26D3" w:rsidRDefault="00CA3D06">
            <w:pPr>
              <w:rPr>
                <w:rFonts w:ascii="CG Times (WN)" w:hAnsi="CG Times (WN)"/>
                <w:b/>
                <w:bCs/>
              </w:rPr>
            </w:pPr>
            <w:r>
              <w:rPr>
                <w:rFonts w:ascii="CG Times (WN)" w:hAnsi="CG Times (WN)"/>
                <w:b/>
                <w:bCs/>
              </w:rPr>
              <w:t>Comments/Revisions</w:t>
            </w:r>
          </w:p>
        </w:tc>
      </w:tr>
      <w:tr w:rsidR="00BA26D3" w14:paraId="3F3ACF1E" w14:textId="77777777">
        <w:tc>
          <w:tcPr>
            <w:tcW w:w="1271" w:type="dxa"/>
          </w:tcPr>
          <w:p w14:paraId="7A3732CB" w14:textId="77777777" w:rsidR="00BA26D3" w:rsidRDefault="00CA3D06">
            <w:pPr>
              <w:rPr>
                <w:rFonts w:ascii="CG Times (WN)" w:hAnsi="CG Times (WN)"/>
                <w:b/>
                <w:bCs/>
              </w:rPr>
            </w:pPr>
            <w:r>
              <w:rPr>
                <w:rFonts w:ascii="CG Times (WN)" w:hAnsi="CG Times (WN)"/>
                <w:b/>
                <w:bCs/>
              </w:rPr>
              <w:t>Ofinno</w:t>
            </w:r>
          </w:p>
        </w:tc>
        <w:tc>
          <w:tcPr>
            <w:tcW w:w="1580" w:type="dxa"/>
          </w:tcPr>
          <w:p w14:paraId="32A48CBC" w14:textId="77777777" w:rsidR="00BA26D3" w:rsidRDefault="00BA26D3">
            <w:pPr>
              <w:rPr>
                <w:rFonts w:ascii="CG Times (WN)" w:hAnsi="CG Times (WN)"/>
                <w:b/>
                <w:bCs/>
              </w:rPr>
            </w:pPr>
          </w:p>
        </w:tc>
        <w:tc>
          <w:tcPr>
            <w:tcW w:w="6779" w:type="dxa"/>
          </w:tcPr>
          <w:p w14:paraId="6DB7CCDB" w14:textId="77777777" w:rsidR="00BA26D3" w:rsidRDefault="00CA3D06">
            <w:pPr>
              <w:rPr>
                <w:rFonts w:ascii="CG Times (WN)" w:hAnsi="CG Times (WN)"/>
                <w:b/>
                <w:bCs/>
              </w:rPr>
            </w:pPr>
            <w:r>
              <w:rPr>
                <w:rFonts w:ascii="CG Times (WN)" w:hAnsi="CG Times (WN)"/>
                <w:b/>
                <w:bCs/>
              </w:rPr>
              <w:t xml:space="preserve">We should take a common view across this whole agenda. In the Idle mode FL </w:t>
            </w:r>
            <w:proofErr w:type="gramStart"/>
            <w:r>
              <w:rPr>
                <w:rFonts w:ascii="CG Times (WN)" w:hAnsi="CG Times (WN)"/>
                <w:b/>
                <w:bCs/>
              </w:rPr>
              <w:t>summary</w:t>
            </w:r>
            <w:proofErr w:type="gramEnd"/>
            <w:r>
              <w:rPr>
                <w:rFonts w:ascii="CG Times (WN)" w:hAnsi="CG Times (WN)"/>
                <w:b/>
                <w:bCs/>
              </w:rPr>
              <w:t xml:space="preserve"> it is indicated that AI/ML will be discussed in 11.6 directly. If that is agreeable for </w:t>
            </w:r>
            <w:proofErr w:type="gramStart"/>
            <w:r>
              <w:rPr>
                <w:rFonts w:ascii="CG Times (WN)" w:hAnsi="CG Times (WN)"/>
                <w:b/>
                <w:bCs/>
              </w:rPr>
              <w:t>companies</w:t>
            </w:r>
            <w:proofErr w:type="gramEnd"/>
            <w:r>
              <w:rPr>
                <w:rFonts w:ascii="CG Times (WN)" w:hAnsi="CG Times (WN)"/>
                <w:b/>
                <w:bCs/>
              </w:rPr>
              <w:t xml:space="preserve"> then we should take the same approach here. </w:t>
            </w:r>
          </w:p>
        </w:tc>
      </w:tr>
      <w:tr w:rsidR="00BA26D3" w14:paraId="4001C9FB" w14:textId="77777777">
        <w:tc>
          <w:tcPr>
            <w:tcW w:w="1271" w:type="dxa"/>
          </w:tcPr>
          <w:p w14:paraId="4E287868" w14:textId="77777777" w:rsidR="00BA26D3" w:rsidRDefault="00CA3D06">
            <w:pPr>
              <w:rPr>
                <w:rFonts w:ascii="CG Times (WN)" w:hAnsi="CG Times (WN)"/>
                <w:b/>
                <w:bCs/>
              </w:rPr>
            </w:pPr>
            <w:r>
              <w:rPr>
                <w:rFonts w:ascii="CG Times (WN)" w:eastAsia="Malgun Gothic" w:hAnsi="CG Times (WN)"/>
                <w:lang w:eastAsia="ko-KR"/>
              </w:rPr>
              <w:t>LG Electronics</w:t>
            </w:r>
          </w:p>
        </w:tc>
        <w:tc>
          <w:tcPr>
            <w:tcW w:w="1580" w:type="dxa"/>
          </w:tcPr>
          <w:p w14:paraId="01A004B4" w14:textId="77777777" w:rsidR="00BA26D3" w:rsidRDefault="00BA26D3">
            <w:pPr>
              <w:rPr>
                <w:rFonts w:ascii="CG Times (WN)" w:hAnsi="CG Times (WN)"/>
                <w:b/>
                <w:bCs/>
              </w:rPr>
            </w:pPr>
          </w:p>
        </w:tc>
        <w:tc>
          <w:tcPr>
            <w:tcW w:w="6779" w:type="dxa"/>
          </w:tcPr>
          <w:p w14:paraId="72E11579" w14:textId="77777777" w:rsidR="00BA26D3" w:rsidRDefault="00CA3D06">
            <w:pPr>
              <w:rPr>
                <w:rFonts w:ascii="CG Times (WN)" w:hAnsi="CG Times (WN)"/>
                <w:b/>
                <w:bCs/>
              </w:rPr>
            </w:pPr>
            <w:r>
              <w:rPr>
                <w:rFonts w:ascii="CG Times (WN)" w:eastAsia="Malgun Gothic" w:hAnsi="CG Times (WN)"/>
                <w:lang w:eastAsia="ko-KR"/>
              </w:rPr>
              <w:t>We are open to discuss power consumption modeling for AI/ML. However, we may need to first discuss in which agenda item this modeling can be studied.</w:t>
            </w:r>
          </w:p>
        </w:tc>
      </w:tr>
      <w:tr w:rsidR="00BA26D3" w14:paraId="3FFEEFFA" w14:textId="77777777">
        <w:tc>
          <w:tcPr>
            <w:tcW w:w="1271" w:type="dxa"/>
          </w:tcPr>
          <w:p w14:paraId="1FAE6D57" w14:textId="77777777" w:rsidR="00BA26D3" w:rsidRDefault="00CA3D06">
            <w:pPr>
              <w:rPr>
                <w:rFonts w:ascii="CG Times (WN)" w:eastAsia="SimSun" w:hAnsi="CG Times (WN)"/>
                <w:bCs/>
                <w:lang w:eastAsia="zh-CN"/>
              </w:rPr>
            </w:pPr>
            <w:r>
              <w:rPr>
                <w:rFonts w:ascii="CG Times (WN)" w:eastAsia="SimSun" w:hAnsi="CG Times (WN)"/>
                <w:bCs/>
                <w:lang w:eastAsia="zh-CN"/>
              </w:rPr>
              <w:t>CMCC</w:t>
            </w:r>
          </w:p>
        </w:tc>
        <w:tc>
          <w:tcPr>
            <w:tcW w:w="1580" w:type="dxa"/>
          </w:tcPr>
          <w:p w14:paraId="01A55D34" w14:textId="77777777" w:rsidR="00BA26D3" w:rsidRDefault="00CA3D06">
            <w:pPr>
              <w:rPr>
                <w:rFonts w:ascii="CG Times (WN)" w:eastAsia="SimSun" w:hAnsi="CG Times (WN)"/>
                <w:bCs/>
                <w:lang w:eastAsia="zh-CN"/>
              </w:rPr>
            </w:pPr>
            <w:r>
              <w:rPr>
                <w:rFonts w:ascii="CG Times (WN)" w:eastAsia="SimSun" w:hAnsi="CG Times (WN)"/>
                <w:bCs/>
                <w:lang w:eastAsia="zh-CN"/>
              </w:rPr>
              <w:t>N</w:t>
            </w:r>
          </w:p>
        </w:tc>
        <w:tc>
          <w:tcPr>
            <w:tcW w:w="6779" w:type="dxa"/>
          </w:tcPr>
          <w:p w14:paraId="3FF54904" w14:textId="77777777" w:rsidR="00BA26D3" w:rsidRDefault="00CA3D06">
            <w:pPr>
              <w:rPr>
                <w:rFonts w:ascii="CG Times (WN)" w:eastAsia="SimSun" w:hAnsi="CG Times (WN)"/>
                <w:bCs/>
                <w:lang w:eastAsia="zh-CN"/>
              </w:rPr>
            </w:pPr>
            <w:r>
              <w:rPr>
                <w:rFonts w:ascii="CG Times (WN)" w:eastAsia="SimSun" w:hAnsi="CG Times (WN)"/>
                <w:bCs/>
                <w:lang w:eastAsia="zh-CN"/>
              </w:rPr>
              <w:t>Should be discussed in AI 11.6.</w:t>
            </w:r>
          </w:p>
        </w:tc>
      </w:tr>
      <w:tr w:rsidR="00BA26D3" w14:paraId="4521BDFE" w14:textId="77777777">
        <w:tc>
          <w:tcPr>
            <w:tcW w:w="1271" w:type="dxa"/>
          </w:tcPr>
          <w:p w14:paraId="324920BD" w14:textId="77777777" w:rsidR="00BA26D3" w:rsidRDefault="00CA3D06">
            <w:pPr>
              <w:rPr>
                <w:rFonts w:ascii="CG Times (WN)" w:hAnsi="CG Times (WN)"/>
                <w:b/>
                <w:bCs/>
              </w:rPr>
            </w:pPr>
            <w:r>
              <w:rPr>
                <w:rFonts w:ascii="CG Times (WN)" w:eastAsia="MS Mincho" w:hAnsi="CG Times (WN)"/>
                <w:lang w:eastAsia="ja-JP"/>
              </w:rPr>
              <w:lastRenderedPageBreak/>
              <w:t>Fujitsu</w:t>
            </w:r>
          </w:p>
        </w:tc>
        <w:tc>
          <w:tcPr>
            <w:tcW w:w="1580" w:type="dxa"/>
          </w:tcPr>
          <w:p w14:paraId="3A79C11C" w14:textId="77777777" w:rsidR="00BA26D3" w:rsidRDefault="00BA26D3">
            <w:pPr>
              <w:rPr>
                <w:rFonts w:ascii="CG Times (WN)" w:hAnsi="CG Times (WN)"/>
                <w:b/>
                <w:bCs/>
              </w:rPr>
            </w:pPr>
          </w:p>
        </w:tc>
        <w:tc>
          <w:tcPr>
            <w:tcW w:w="6779" w:type="dxa"/>
          </w:tcPr>
          <w:p w14:paraId="6BF22FD4" w14:textId="77777777" w:rsidR="00BA26D3" w:rsidRDefault="00CA3D06">
            <w:pPr>
              <w:rPr>
                <w:rFonts w:ascii="CG Times (WN)" w:hAnsi="CG Times (WN)"/>
                <w:b/>
                <w:bCs/>
              </w:rPr>
            </w:pPr>
            <w:r>
              <w:rPr>
                <w:rFonts w:ascii="CG Times (WN)" w:eastAsia="MS Mincho" w:hAnsi="CG Times (WN)"/>
                <w:lang w:eastAsia="ja-JP"/>
              </w:rPr>
              <w:t>Clarification is needed regarding WUR. Is it equipped on UE side only or can be equipped on both BS and UE sides.</w:t>
            </w:r>
          </w:p>
        </w:tc>
      </w:tr>
      <w:tr w:rsidR="00BA26D3" w14:paraId="055A397A" w14:textId="77777777">
        <w:tc>
          <w:tcPr>
            <w:tcW w:w="1271" w:type="dxa"/>
          </w:tcPr>
          <w:p w14:paraId="3A829B5B" w14:textId="77777777" w:rsidR="00BA26D3" w:rsidRDefault="00CA3D06">
            <w:pPr>
              <w:rPr>
                <w:rFonts w:ascii="CG Times (WN)" w:hAnsi="CG Times (WN)"/>
                <w:b/>
                <w:bCs/>
              </w:rPr>
            </w:pPr>
            <w:r>
              <w:rPr>
                <w:rFonts w:ascii="CG Times (WN)" w:eastAsia="MS Mincho" w:hAnsi="CG Times (WN)"/>
                <w:lang w:eastAsia="ja-JP"/>
              </w:rPr>
              <w:t>CATT</w:t>
            </w:r>
          </w:p>
        </w:tc>
        <w:tc>
          <w:tcPr>
            <w:tcW w:w="1580" w:type="dxa"/>
          </w:tcPr>
          <w:p w14:paraId="3F8EC2FB" w14:textId="77777777" w:rsidR="00BA26D3" w:rsidRDefault="00BA26D3">
            <w:pPr>
              <w:rPr>
                <w:rFonts w:ascii="CG Times (WN)" w:hAnsi="CG Times (WN)"/>
                <w:b/>
                <w:bCs/>
              </w:rPr>
            </w:pPr>
          </w:p>
        </w:tc>
        <w:tc>
          <w:tcPr>
            <w:tcW w:w="6779" w:type="dxa"/>
          </w:tcPr>
          <w:p w14:paraId="62DAF79D" w14:textId="77777777" w:rsidR="00BA26D3" w:rsidRDefault="00CA3D06">
            <w:pPr>
              <w:rPr>
                <w:rFonts w:ascii="CG Times (WN)" w:hAnsi="CG Times (WN)"/>
                <w:b/>
                <w:bCs/>
              </w:rPr>
            </w:pPr>
            <w:r>
              <w:rPr>
                <w:rFonts w:ascii="CG Times (WN)" w:eastAsia="MS Mincho" w:hAnsi="CG Times (WN)"/>
                <w:lang w:eastAsia="ja-JP"/>
              </w:rPr>
              <w:t>Similar view with Ofinno and CMCC, Proposal 3.3-1 can be discussed in AI 11.6</w:t>
            </w:r>
          </w:p>
        </w:tc>
      </w:tr>
      <w:tr w:rsidR="00BA26D3" w14:paraId="66487F53" w14:textId="77777777">
        <w:trPr>
          <w:trHeight w:val="354"/>
        </w:trPr>
        <w:tc>
          <w:tcPr>
            <w:tcW w:w="1271" w:type="dxa"/>
          </w:tcPr>
          <w:p w14:paraId="715B9EF6" w14:textId="77777777" w:rsidR="00BA26D3" w:rsidRDefault="00CA3D06">
            <w:pPr>
              <w:rPr>
                <w:rFonts w:ascii="CG Times (WN)" w:eastAsia="SimSun" w:hAnsi="CG Times (WN)"/>
                <w:lang w:eastAsia="zh-CN"/>
              </w:rPr>
            </w:pPr>
            <w:r>
              <w:rPr>
                <w:rFonts w:ascii="CG Times (WN)" w:eastAsia="SimSun" w:hAnsi="CG Times (WN)"/>
                <w:lang w:eastAsia="zh-CN"/>
              </w:rPr>
              <w:t>vivo</w:t>
            </w:r>
          </w:p>
        </w:tc>
        <w:tc>
          <w:tcPr>
            <w:tcW w:w="1580" w:type="dxa"/>
          </w:tcPr>
          <w:p w14:paraId="62EE328F" w14:textId="77777777" w:rsidR="00BA26D3" w:rsidRDefault="00BA26D3">
            <w:pPr>
              <w:rPr>
                <w:rFonts w:ascii="CG Times (WN)" w:hAnsi="CG Times (WN)"/>
              </w:rPr>
            </w:pPr>
          </w:p>
        </w:tc>
        <w:tc>
          <w:tcPr>
            <w:tcW w:w="6779" w:type="dxa"/>
          </w:tcPr>
          <w:p w14:paraId="67168711" w14:textId="77777777" w:rsidR="00BA26D3" w:rsidRDefault="00CA3D06">
            <w:pPr>
              <w:rPr>
                <w:rFonts w:ascii="CG Times (WN)" w:eastAsia="SimSun" w:hAnsi="CG Times (WN)"/>
                <w:lang w:eastAsia="zh-CN"/>
              </w:rPr>
            </w:pPr>
            <w:r>
              <w:rPr>
                <w:rFonts w:ascii="CG Times (WN)" w:eastAsia="SimSun" w:hAnsi="CG Times (WN)"/>
                <w:lang w:eastAsia="zh-CN"/>
              </w:rPr>
              <w:t xml:space="preserve">We support to study this in AI ML agenda </w:t>
            </w:r>
          </w:p>
        </w:tc>
      </w:tr>
      <w:tr w:rsidR="00BA26D3" w14:paraId="3B71DE71" w14:textId="77777777">
        <w:tc>
          <w:tcPr>
            <w:tcW w:w="1271" w:type="dxa"/>
          </w:tcPr>
          <w:p w14:paraId="06497F6D" w14:textId="77777777" w:rsidR="00BA26D3" w:rsidRDefault="00CA3D06">
            <w:pPr>
              <w:rPr>
                <w:rFonts w:ascii="CG Times (WN)" w:hAnsi="CG Times (WN)"/>
                <w:b/>
                <w:bCs/>
              </w:rPr>
            </w:pPr>
            <w:r>
              <w:rPr>
                <w:rFonts w:ascii="CG Times (WN)" w:hAnsi="CG Times (WN)"/>
              </w:rPr>
              <w:t>Nokia</w:t>
            </w:r>
          </w:p>
        </w:tc>
        <w:tc>
          <w:tcPr>
            <w:tcW w:w="1580" w:type="dxa"/>
          </w:tcPr>
          <w:p w14:paraId="4CAA3E21" w14:textId="77777777" w:rsidR="00BA26D3" w:rsidRDefault="00BA26D3">
            <w:pPr>
              <w:rPr>
                <w:rFonts w:ascii="CG Times (WN)" w:hAnsi="CG Times (WN)"/>
                <w:b/>
                <w:bCs/>
              </w:rPr>
            </w:pPr>
          </w:p>
        </w:tc>
        <w:tc>
          <w:tcPr>
            <w:tcW w:w="6779" w:type="dxa"/>
          </w:tcPr>
          <w:p w14:paraId="3A1E6768" w14:textId="77777777" w:rsidR="00BA26D3" w:rsidRDefault="00CA3D06">
            <w:pPr>
              <w:rPr>
                <w:rFonts w:ascii="CG Times (WN)" w:hAnsi="CG Times (WN)"/>
                <w:b/>
                <w:bCs/>
              </w:rPr>
            </w:pPr>
            <w:r>
              <w:rPr>
                <w:rFonts w:ascii="CG Times (WN)" w:hAnsi="CG Times (WN)"/>
              </w:rPr>
              <w:t>We agree this should be studied, but in the AI/ML agenda item.</w:t>
            </w:r>
          </w:p>
        </w:tc>
      </w:tr>
      <w:tr w:rsidR="00BA26D3" w14:paraId="54A8AB53" w14:textId="77777777">
        <w:tc>
          <w:tcPr>
            <w:tcW w:w="1271" w:type="dxa"/>
          </w:tcPr>
          <w:p w14:paraId="1A6F70D7" w14:textId="77777777" w:rsidR="00BA26D3" w:rsidRDefault="00CA3D06">
            <w:pPr>
              <w:rPr>
                <w:rFonts w:ascii="CG Times (WN)" w:hAnsi="CG Times (WN)"/>
              </w:rPr>
            </w:pPr>
            <w:r>
              <w:rPr>
                <w:rFonts w:ascii="CG Times (WN)" w:hAnsi="CG Times (WN)"/>
              </w:rPr>
              <w:t>Ericsson</w:t>
            </w:r>
          </w:p>
        </w:tc>
        <w:tc>
          <w:tcPr>
            <w:tcW w:w="1580" w:type="dxa"/>
          </w:tcPr>
          <w:p w14:paraId="4048AF23" w14:textId="77777777" w:rsidR="00BA26D3" w:rsidRDefault="00BA26D3">
            <w:pPr>
              <w:rPr>
                <w:rFonts w:ascii="CG Times (WN)" w:hAnsi="CG Times (WN)"/>
                <w:b/>
                <w:bCs/>
              </w:rPr>
            </w:pPr>
          </w:p>
        </w:tc>
        <w:tc>
          <w:tcPr>
            <w:tcW w:w="6779" w:type="dxa"/>
          </w:tcPr>
          <w:p w14:paraId="3F73B30C" w14:textId="77777777" w:rsidR="00BA26D3" w:rsidRDefault="00CA3D06">
            <w:pPr>
              <w:rPr>
                <w:rFonts w:ascii="CG Times (WN)" w:hAnsi="CG Times (WN)"/>
              </w:rPr>
            </w:pPr>
            <w:r>
              <w:rPr>
                <w:rFonts w:ascii="CG Times (WN)" w:hAnsi="CG Times (WN)"/>
              </w:rPr>
              <w:t>We should focus on communication-related power consumption to avoid complication. AI/ML aspects can be discussed in AI 11.6 and 11.2.</w:t>
            </w:r>
          </w:p>
        </w:tc>
      </w:tr>
      <w:tr w:rsidR="00BA26D3" w14:paraId="7DE4321B" w14:textId="77777777">
        <w:tc>
          <w:tcPr>
            <w:tcW w:w="1271" w:type="dxa"/>
          </w:tcPr>
          <w:p w14:paraId="65C1726E" w14:textId="77777777" w:rsidR="00BA26D3" w:rsidRDefault="00CA3D06">
            <w:pPr>
              <w:rPr>
                <w:rFonts w:ascii="CG Times (WN)" w:hAnsi="CG Times (WN)"/>
              </w:rPr>
            </w:pPr>
            <w:r>
              <w:t>Google</w:t>
            </w:r>
          </w:p>
        </w:tc>
        <w:tc>
          <w:tcPr>
            <w:tcW w:w="1580" w:type="dxa"/>
          </w:tcPr>
          <w:p w14:paraId="494FD9A6" w14:textId="77777777" w:rsidR="00BA26D3" w:rsidRDefault="00CA3D06">
            <w:pPr>
              <w:rPr>
                <w:rFonts w:ascii="CG Times (WN)" w:hAnsi="CG Times (WN)"/>
                <w:b/>
                <w:bCs/>
              </w:rPr>
            </w:pPr>
            <w:r>
              <w:t>Y</w:t>
            </w:r>
          </w:p>
        </w:tc>
        <w:tc>
          <w:tcPr>
            <w:tcW w:w="6779" w:type="dxa"/>
          </w:tcPr>
          <w:p w14:paraId="175DA088" w14:textId="77777777" w:rsidR="00BA26D3" w:rsidRDefault="00CA3D06">
            <w:pPr>
              <w:rPr>
                <w:rFonts w:ascii="CG Times (WN)" w:hAnsi="CG Times (WN)"/>
              </w:rPr>
            </w:pPr>
            <w:r>
              <w:t xml:space="preserve">We believe this is critical. Power consumption for AI/ML processing is quite different from other processing. Since we image more AI-related processing would be introduced in 6GR, we support this proposal. </w:t>
            </w:r>
          </w:p>
        </w:tc>
      </w:tr>
      <w:tr w:rsidR="00BA26D3" w14:paraId="6F31B271" w14:textId="77777777">
        <w:tc>
          <w:tcPr>
            <w:tcW w:w="1271" w:type="dxa"/>
          </w:tcPr>
          <w:p w14:paraId="3663388F" w14:textId="77777777" w:rsidR="00BA26D3" w:rsidRDefault="00CA3D06">
            <w:pPr>
              <w:rPr>
                <w:rFonts w:ascii="CG Times (WN)" w:hAnsi="CG Times (WN)"/>
              </w:rPr>
            </w:pPr>
            <w:proofErr w:type="spellStart"/>
            <w:r>
              <w:rPr>
                <w:rFonts w:ascii="CG Times (WN)" w:eastAsia="Malgun Gothic" w:hAnsi="CG Times (WN)"/>
                <w:lang w:eastAsia="ko-KR"/>
              </w:rPr>
              <w:t>InterDigital</w:t>
            </w:r>
            <w:proofErr w:type="spellEnd"/>
          </w:p>
        </w:tc>
        <w:tc>
          <w:tcPr>
            <w:tcW w:w="1580" w:type="dxa"/>
          </w:tcPr>
          <w:p w14:paraId="177D9E71" w14:textId="77777777" w:rsidR="00BA26D3" w:rsidRDefault="00BA26D3">
            <w:pPr>
              <w:rPr>
                <w:rFonts w:ascii="CG Times (WN)" w:hAnsi="CG Times (WN)"/>
              </w:rPr>
            </w:pPr>
          </w:p>
        </w:tc>
        <w:tc>
          <w:tcPr>
            <w:tcW w:w="6779" w:type="dxa"/>
          </w:tcPr>
          <w:p w14:paraId="49341C62" w14:textId="77777777" w:rsidR="00BA26D3" w:rsidRDefault="00CA3D06">
            <w:pPr>
              <w:rPr>
                <w:rFonts w:ascii="CG Times (WN)" w:hAnsi="CG Times (WN)"/>
              </w:rPr>
            </w:pPr>
            <w:r>
              <w:rPr>
                <w:rFonts w:ascii="CG Times (WN)" w:eastAsia="Malgun Gothic" w:hAnsi="CG Times (WN)"/>
                <w:lang w:eastAsia="ko-KR"/>
              </w:rPr>
              <w:t>In our view, power consumption model can be defined within this agenda, but details on the model structures should be agreed before the discussion in AI 11.6</w:t>
            </w:r>
          </w:p>
        </w:tc>
      </w:tr>
      <w:tr w:rsidR="00BA26D3" w14:paraId="5D684031" w14:textId="77777777">
        <w:tc>
          <w:tcPr>
            <w:tcW w:w="1271" w:type="dxa"/>
          </w:tcPr>
          <w:p w14:paraId="609786E5" w14:textId="77777777" w:rsidR="00BA26D3" w:rsidRDefault="00CA3D06">
            <w:pPr>
              <w:rPr>
                <w:rFonts w:ascii="CG Times (WN)" w:eastAsia="Malgun Gothic" w:hAnsi="CG Times (WN)"/>
                <w:lang w:eastAsia="ko-KR"/>
              </w:rPr>
            </w:pPr>
            <w:r>
              <w:rPr>
                <w:rFonts w:ascii="CG Times (WN)" w:eastAsia="Malgun Gothic" w:hAnsi="CG Times (WN)"/>
                <w:lang w:eastAsia="ko-KR"/>
              </w:rPr>
              <w:t>Apple</w:t>
            </w:r>
          </w:p>
        </w:tc>
        <w:tc>
          <w:tcPr>
            <w:tcW w:w="1580" w:type="dxa"/>
          </w:tcPr>
          <w:p w14:paraId="301EE3F9" w14:textId="77777777" w:rsidR="00BA26D3" w:rsidRDefault="00BA26D3">
            <w:pPr>
              <w:rPr>
                <w:rFonts w:ascii="CG Times (WN)" w:hAnsi="CG Times (WN)"/>
              </w:rPr>
            </w:pPr>
          </w:p>
        </w:tc>
        <w:tc>
          <w:tcPr>
            <w:tcW w:w="6779" w:type="dxa"/>
          </w:tcPr>
          <w:p w14:paraId="2C1C86B3" w14:textId="77777777" w:rsidR="00BA26D3" w:rsidRDefault="00CA3D06">
            <w:pPr>
              <w:rPr>
                <w:rFonts w:ascii="CG Times (WN)" w:eastAsia="Malgun Gothic" w:hAnsi="CG Times (WN)"/>
                <w:lang w:eastAsia="ko-KR"/>
              </w:rPr>
            </w:pPr>
            <w:r>
              <w:rPr>
                <w:rFonts w:ascii="CG Times (WN)" w:eastAsia="Malgun Gothic" w:hAnsi="CG Times (WN)"/>
                <w:lang w:eastAsia="ko-KR"/>
              </w:rPr>
              <w:t>The topic was discussed in R18 AI/ML study. The general view was that the power consumption of AI/ML-based processing is very much implementation dependent even for the same amount of processing complexity, and it did not seem possible to have a common power consumption model. It was decided to use FLOPs as the metric. We would like to understand if the situation has changed before we agree to study it again.</w:t>
            </w:r>
          </w:p>
        </w:tc>
      </w:tr>
      <w:tr w:rsidR="00BA26D3" w14:paraId="6C6211D5" w14:textId="77777777">
        <w:tc>
          <w:tcPr>
            <w:tcW w:w="1271" w:type="dxa"/>
          </w:tcPr>
          <w:p w14:paraId="0373765D" w14:textId="77777777" w:rsidR="00BA26D3" w:rsidRDefault="00CA3D06">
            <w:pPr>
              <w:rPr>
                <w:rFonts w:ascii="CG Times (WN)" w:eastAsia="Malgun Gothic" w:hAnsi="CG Times (WN)"/>
                <w:lang w:eastAsia="ko-KR"/>
              </w:rPr>
            </w:pPr>
            <w:r>
              <w:t>Qualcomm</w:t>
            </w:r>
          </w:p>
        </w:tc>
        <w:tc>
          <w:tcPr>
            <w:tcW w:w="1580" w:type="dxa"/>
          </w:tcPr>
          <w:p w14:paraId="7F908A19" w14:textId="77777777" w:rsidR="00BA26D3" w:rsidRDefault="00CA3D06">
            <w:pPr>
              <w:rPr>
                <w:rFonts w:ascii="CG Times (WN)" w:hAnsi="CG Times (WN)"/>
              </w:rPr>
            </w:pPr>
            <w:r>
              <w:t>N</w:t>
            </w:r>
          </w:p>
        </w:tc>
        <w:tc>
          <w:tcPr>
            <w:tcW w:w="6779" w:type="dxa"/>
          </w:tcPr>
          <w:p w14:paraId="670EE9C0" w14:textId="77777777" w:rsidR="00BA26D3" w:rsidRDefault="00CA3D06">
            <w:r>
              <w:t xml:space="preserve">Not in this agenda item. </w:t>
            </w:r>
          </w:p>
          <w:p w14:paraId="422A5094" w14:textId="77777777" w:rsidR="00BA26D3" w:rsidRDefault="00CA3D06">
            <w:pPr>
              <w:rPr>
                <w:rFonts w:ascii="CG Times (WN)" w:eastAsia="Malgun Gothic" w:hAnsi="CG Times (WN)"/>
                <w:lang w:eastAsia="ko-KR"/>
              </w:rPr>
            </w:pPr>
            <w:r>
              <w:t>How to evaluate the complexity and power impact of AI/ML processing in 6G should be discussed the AI/ML agenda item if needed.</w:t>
            </w:r>
          </w:p>
        </w:tc>
      </w:tr>
      <w:tr w:rsidR="00BA26D3" w14:paraId="4CAE93B8" w14:textId="77777777">
        <w:tc>
          <w:tcPr>
            <w:tcW w:w="1271" w:type="dxa"/>
          </w:tcPr>
          <w:p w14:paraId="095310F1" w14:textId="77777777" w:rsidR="00BA26D3" w:rsidRDefault="00CA3D06">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52BDAB11" w14:textId="77777777" w:rsidR="00BA26D3" w:rsidRDefault="00CA3D06">
            <w:pPr>
              <w:rPr>
                <w:rFonts w:eastAsia="SimSun"/>
                <w:lang w:eastAsia="zh-CN"/>
              </w:rPr>
            </w:pPr>
            <w:r>
              <w:rPr>
                <w:rFonts w:eastAsia="SimSun"/>
                <w:lang w:eastAsia="zh-CN"/>
              </w:rPr>
              <w:t>Unsure</w:t>
            </w:r>
          </w:p>
        </w:tc>
        <w:tc>
          <w:tcPr>
            <w:tcW w:w="6779" w:type="dxa"/>
          </w:tcPr>
          <w:p w14:paraId="515889E2" w14:textId="77777777" w:rsidR="00BA26D3" w:rsidRDefault="00CA3D06">
            <w:pPr>
              <w:rPr>
                <w:rFonts w:eastAsia="SimSun"/>
                <w:lang w:eastAsia="zh-CN"/>
              </w:rPr>
            </w:pPr>
            <w:r>
              <w:rPr>
                <w:rFonts w:eastAsia="SimSun"/>
                <w:lang w:eastAsia="zh-CN"/>
              </w:rPr>
              <w:t xml:space="preserve">To be discussed later. </w:t>
            </w:r>
          </w:p>
        </w:tc>
      </w:tr>
      <w:tr w:rsidR="00BA26D3" w14:paraId="7CAD069F" w14:textId="77777777">
        <w:tc>
          <w:tcPr>
            <w:tcW w:w="1271" w:type="dxa"/>
          </w:tcPr>
          <w:p w14:paraId="6065D3E8" w14:textId="77777777" w:rsidR="00BA26D3" w:rsidRDefault="00CA3D06">
            <w:pPr>
              <w:rPr>
                <w:rFonts w:ascii="CG Times (WN)" w:eastAsia="SimSun" w:hAnsi="CG Times (WN)"/>
                <w:lang w:eastAsia="zh-CN"/>
              </w:rPr>
            </w:pPr>
            <w:r>
              <w:rPr>
                <w:rFonts w:ascii="CG Times (WN)" w:eastAsia="SimSun" w:hAnsi="CG Times (WN)"/>
                <w:lang w:eastAsia="zh-CN"/>
              </w:rPr>
              <w:t>Lenovo</w:t>
            </w:r>
          </w:p>
        </w:tc>
        <w:tc>
          <w:tcPr>
            <w:tcW w:w="1580" w:type="dxa"/>
          </w:tcPr>
          <w:p w14:paraId="3D7F51DC" w14:textId="77777777" w:rsidR="00BA26D3" w:rsidRDefault="00BA26D3">
            <w:pPr>
              <w:rPr>
                <w:rFonts w:ascii="CG Times (WN)" w:eastAsia="SimSun" w:hAnsi="CG Times (WN)"/>
                <w:lang w:eastAsia="zh-CN"/>
              </w:rPr>
            </w:pPr>
          </w:p>
        </w:tc>
        <w:tc>
          <w:tcPr>
            <w:tcW w:w="6779" w:type="dxa"/>
          </w:tcPr>
          <w:p w14:paraId="587431F2" w14:textId="77777777" w:rsidR="00BA26D3" w:rsidRDefault="00CA3D06">
            <w:pPr>
              <w:rPr>
                <w:rFonts w:ascii="CG Times (WN)" w:eastAsia="SimSun" w:hAnsi="CG Times (WN)"/>
                <w:lang w:eastAsia="zh-CN"/>
              </w:rPr>
            </w:pPr>
            <w:r>
              <w:rPr>
                <w:rFonts w:ascii="CG Times (WN)" w:hAnsi="CG Times (WN)"/>
              </w:rPr>
              <w:t xml:space="preserve">Can be studied as part of AI/ML </w:t>
            </w:r>
            <w:proofErr w:type="gramStart"/>
            <w:r>
              <w:rPr>
                <w:rFonts w:ascii="CG Times (WN)" w:hAnsi="CG Times (WN)"/>
              </w:rPr>
              <w:t>A.I</w:t>
            </w:r>
            <w:proofErr w:type="gramEnd"/>
          </w:p>
        </w:tc>
      </w:tr>
      <w:tr w:rsidR="00BA26D3" w14:paraId="6E4C9287" w14:textId="77777777">
        <w:tc>
          <w:tcPr>
            <w:tcW w:w="1271" w:type="dxa"/>
          </w:tcPr>
          <w:p w14:paraId="14E40FAE" w14:textId="77777777" w:rsidR="00BA26D3" w:rsidRDefault="00CA3D06">
            <w:pPr>
              <w:rPr>
                <w:rFonts w:ascii="CG Times (WN)" w:eastAsia="SimSun" w:hAnsi="CG Times (WN)"/>
                <w:lang w:eastAsia="zh-CN"/>
              </w:rPr>
            </w:pPr>
            <w:r>
              <w:rPr>
                <w:rFonts w:ascii="CG Times (WN)" w:eastAsia="SimSun" w:hAnsi="CG Times (WN)"/>
                <w:lang w:eastAsia="zh-CN"/>
              </w:rPr>
              <w:t>ZTE, Sanechips</w:t>
            </w:r>
          </w:p>
        </w:tc>
        <w:tc>
          <w:tcPr>
            <w:tcW w:w="1580" w:type="dxa"/>
          </w:tcPr>
          <w:p w14:paraId="0C3A3ABD" w14:textId="77777777" w:rsidR="00BA26D3" w:rsidRDefault="00BA26D3">
            <w:pPr>
              <w:rPr>
                <w:rFonts w:ascii="CG Times (WN)" w:hAnsi="CG Times (WN)"/>
                <w:lang w:eastAsia="zh-CN"/>
              </w:rPr>
            </w:pPr>
          </w:p>
        </w:tc>
        <w:tc>
          <w:tcPr>
            <w:tcW w:w="6779" w:type="dxa"/>
          </w:tcPr>
          <w:p w14:paraId="30EC24CD" w14:textId="77777777" w:rsidR="00BA26D3" w:rsidRDefault="00CA3D06">
            <w:pPr>
              <w:rPr>
                <w:rFonts w:ascii="CG Times (WN)" w:eastAsia="SimSun" w:hAnsi="CG Times (WN)"/>
                <w:lang w:eastAsia="zh-CN"/>
              </w:rPr>
            </w:pPr>
            <w:r>
              <w:rPr>
                <w:rFonts w:ascii="CG Times (WN)" w:eastAsia="SimSun" w:hAnsi="CG Times (WN)"/>
                <w:lang w:eastAsia="zh-CN"/>
              </w:rPr>
              <w:t>OK to discuss in AI/ML agenda</w:t>
            </w:r>
          </w:p>
        </w:tc>
      </w:tr>
      <w:tr w:rsidR="00BA26D3" w14:paraId="1FF42C99" w14:textId="77777777">
        <w:tc>
          <w:tcPr>
            <w:tcW w:w="1271" w:type="dxa"/>
            <w:tcBorders>
              <w:top w:val="nil"/>
              <w:bottom w:val="single" w:sz="4" w:space="0" w:color="auto"/>
            </w:tcBorders>
          </w:tcPr>
          <w:p w14:paraId="0A9E3EE1" w14:textId="77777777" w:rsidR="00BA26D3" w:rsidRDefault="00CA3D06">
            <w:proofErr w:type="spellStart"/>
            <w:r>
              <w:t>CEWiT</w:t>
            </w:r>
            <w:proofErr w:type="spellEnd"/>
          </w:p>
        </w:tc>
        <w:tc>
          <w:tcPr>
            <w:tcW w:w="1580" w:type="dxa"/>
            <w:tcBorders>
              <w:top w:val="nil"/>
              <w:bottom w:val="single" w:sz="4" w:space="0" w:color="auto"/>
            </w:tcBorders>
          </w:tcPr>
          <w:p w14:paraId="73DEFE8C" w14:textId="77777777" w:rsidR="00BA26D3" w:rsidRDefault="00BA26D3">
            <w:pPr>
              <w:rPr>
                <w:b/>
                <w:bCs/>
              </w:rPr>
            </w:pPr>
          </w:p>
        </w:tc>
        <w:tc>
          <w:tcPr>
            <w:tcW w:w="6779" w:type="dxa"/>
            <w:tcBorders>
              <w:top w:val="nil"/>
              <w:bottom w:val="single" w:sz="4" w:space="0" w:color="auto"/>
            </w:tcBorders>
          </w:tcPr>
          <w:p w14:paraId="4CD845A2" w14:textId="77777777" w:rsidR="00BA26D3" w:rsidRDefault="00CA3D06">
            <w:r>
              <w:t>We’re open to discuss power consumption modeling for AI/ML based energy efficiency in 6G, but the right agenda item needs to be decided first.</w:t>
            </w:r>
          </w:p>
        </w:tc>
      </w:tr>
      <w:tr w:rsidR="00BA26D3" w14:paraId="5A98C20E" w14:textId="77777777">
        <w:tc>
          <w:tcPr>
            <w:tcW w:w="1271" w:type="dxa"/>
            <w:tcBorders>
              <w:top w:val="single" w:sz="4" w:space="0" w:color="auto"/>
              <w:bottom w:val="single" w:sz="4" w:space="0" w:color="auto"/>
            </w:tcBorders>
          </w:tcPr>
          <w:p w14:paraId="755FADC4" w14:textId="77777777" w:rsidR="00BA26D3" w:rsidRDefault="00CA3D06">
            <w:r>
              <w:rPr>
                <w:bCs/>
              </w:rPr>
              <w:t>Samsung</w:t>
            </w:r>
          </w:p>
        </w:tc>
        <w:tc>
          <w:tcPr>
            <w:tcW w:w="1580" w:type="dxa"/>
            <w:tcBorders>
              <w:top w:val="single" w:sz="4" w:space="0" w:color="auto"/>
              <w:bottom w:val="single" w:sz="4" w:space="0" w:color="auto"/>
            </w:tcBorders>
          </w:tcPr>
          <w:p w14:paraId="729A1D47" w14:textId="77777777" w:rsidR="00BA26D3" w:rsidRDefault="00BA26D3">
            <w:pPr>
              <w:rPr>
                <w:b/>
                <w:bCs/>
              </w:rPr>
            </w:pPr>
          </w:p>
        </w:tc>
        <w:tc>
          <w:tcPr>
            <w:tcW w:w="6779" w:type="dxa"/>
            <w:tcBorders>
              <w:top w:val="single" w:sz="4" w:space="0" w:color="auto"/>
              <w:bottom w:val="single" w:sz="4" w:space="0" w:color="auto"/>
            </w:tcBorders>
          </w:tcPr>
          <w:p w14:paraId="1D622E59" w14:textId="77777777" w:rsidR="00BA26D3" w:rsidRDefault="00CA3D06">
            <w:r>
              <w:rPr>
                <w:bCs/>
              </w:rPr>
              <w:t>OK – it can be done in AI/ML</w:t>
            </w:r>
          </w:p>
        </w:tc>
      </w:tr>
      <w:tr w:rsidR="00BA26D3" w14:paraId="1C6E6CC4" w14:textId="77777777">
        <w:tc>
          <w:tcPr>
            <w:tcW w:w="1271" w:type="dxa"/>
            <w:tcBorders>
              <w:top w:val="single" w:sz="4" w:space="0" w:color="auto"/>
              <w:bottom w:val="single" w:sz="4" w:space="0" w:color="auto"/>
            </w:tcBorders>
          </w:tcPr>
          <w:p w14:paraId="315975FE" w14:textId="77777777" w:rsidR="00BA26D3" w:rsidRDefault="00CA3D06">
            <w:pPr>
              <w:rPr>
                <w:bCs/>
              </w:rPr>
            </w:pPr>
            <w:r>
              <w:rPr>
                <w:bCs/>
              </w:rPr>
              <w:t>Fraunhofer</w:t>
            </w:r>
          </w:p>
        </w:tc>
        <w:tc>
          <w:tcPr>
            <w:tcW w:w="1580" w:type="dxa"/>
            <w:tcBorders>
              <w:top w:val="single" w:sz="4" w:space="0" w:color="auto"/>
              <w:bottom w:val="single" w:sz="4" w:space="0" w:color="auto"/>
            </w:tcBorders>
          </w:tcPr>
          <w:p w14:paraId="5010621F" w14:textId="77777777" w:rsidR="00BA26D3" w:rsidRDefault="00BA26D3">
            <w:pPr>
              <w:rPr>
                <w:b/>
                <w:bCs/>
              </w:rPr>
            </w:pPr>
          </w:p>
        </w:tc>
        <w:tc>
          <w:tcPr>
            <w:tcW w:w="6779" w:type="dxa"/>
            <w:tcBorders>
              <w:top w:val="single" w:sz="4" w:space="0" w:color="auto"/>
              <w:bottom w:val="single" w:sz="4" w:space="0" w:color="auto"/>
            </w:tcBorders>
          </w:tcPr>
          <w:p w14:paraId="1F9118BA" w14:textId="77777777" w:rsidR="00BA26D3" w:rsidRDefault="00CA3D06">
            <w:pPr>
              <w:rPr>
                <w:bCs/>
              </w:rPr>
            </w:pPr>
            <w:r>
              <w:rPr>
                <w:rFonts w:ascii="CG Times (WN)" w:eastAsia="SimSun" w:hAnsi="CG Times (WN)"/>
                <w:lang w:eastAsia="zh-CN"/>
              </w:rPr>
              <w:t>While we consider this to be an important aspect, it might not fit in this agenda item.</w:t>
            </w:r>
          </w:p>
        </w:tc>
      </w:tr>
      <w:tr w:rsidR="00BA26D3" w14:paraId="64CBFB8A" w14:textId="77777777">
        <w:tc>
          <w:tcPr>
            <w:tcW w:w="1271" w:type="dxa"/>
            <w:tcBorders>
              <w:top w:val="single" w:sz="4" w:space="0" w:color="auto"/>
            </w:tcBorders>
          </w:tcPr>
          <w:p w14:paraId="534F62D5" w14:textId="77777777" w:rsidR="00BA26D3" w:rsidRDefault="00CA3D06">
            <w:pPr>
              <w:rPr>
                <w:bCs/>
              </w:rPr>
            </w:pPr>
            <w:r>
              <w:rPr>
                <w:bCs/>
              </w:rPr>
              <w:t>TCL</w:t>
            </w:r>
          </w:p>
        </w:tc>
        <w:tc>
          <w:tcPr>
            <w:tcW w:w="1580" w:type="dxa"/>
            <w:tcBorders>
              <w:top w:val="single" w:sz="4" w:space="0" w:color="auto"/>
            </w:tcBorders>
          </w:tcPr>
          <w:p w14:paraId="278F7819" w14:textId="77777777" w:rsidR="00BA26D3" w:rsidRDefault="00BA26D3">
            <w:pPr>
              <w:rPr>
                <w:b/>
                <w:bCs/>
              </w:rPr>
            </w:pPr>
          </w:p>
        </w:tc>
        <w:tc>
          <w:tcPr>
            <w:tcW w:w="6779" w:type="dxa"/>
            <w:tcBorders>
              <w:top w:val="single" w:sz="4" w:space="0" w:color="auto"/>
            </w:tcBorders>
          </w:tcPr>
          <w:p w14:paraId="45FF0E14" w14:textId="77777777" w:rsidR="00BA26D3" w:rsidRDefault="00CA3D06">
            <w:pPr>
              <w:rPr>
                <w:rFonts w:ascii="CG Times (WN)" w:eastAsia="SimSun" w:hAnsi="CG Times (WN)"/>
                <w:lang w:eastAsia="zh-CN"/>
              </w:rPr>
            </w:pPr>
            <w:r>
              <w:t>We are open to discuss but at least do not need to discuss in this topic at this stage.</w:t>
            </w:r>
          </w:p>
        </w:tc>
      </w:tr>
      <w:tr w:rsidR="004B6805" w:rsidRPr="00854190" w14:paraId="54F162F8" w14:textId="77777777" w:rsidTr="004B6805">
        <w:tc>
          <w:tcPr>
            <w:tcW w:w="1271" w:type="dxa"/>
          </w:tcPr>
          <w:p w14:paraId="592313A4" w14:textId="77777777" w:rsidR="004B6805" w:rsidRPr="00770A70" w:rsidRDefault="004B6805" w:rsidP="00150F99">
            <w:pPr>
              <w:rPr>
                <w:rFonts w:eastAsia="SimSun"/>
                <w:b/>
                <w:bCs/>
                <w:lang w:eastAsia="zh-CN"/>
              </w:rPr>
            </w:pPr>
            <w:r>
              <w:rPr>
                <w:rFonts w:eastAsia="SimSun" w:hint="eastAsia"/>
                <w:b/>
                <w:bCs/>
                <w:lang w:eastAsia="zh-CN"/>
              </w:rPr>
              <w:t>OPPO</w:t>
            </w:r>
          </w:p>
        </w:tc>
        <w:tc>
          <w:tcPr>
            <w:tcW w:w="1580" w:type="dxa"/>
          </w:tcPr>
          <w:p w14:paraId="31B56162" w14:textId="77777777" w:rsidR="004B6805" w:rsidRPr="00770A70" w:rsidRDefault="004B6805" w:rsidP="00150F99">
            <w:pPr>
              <w:rPr>
                <w:rFonts w:eastAsia="SimSun"/>
                <w:b/>
                <w:bCs/>
                <w:lang w:eastAsia="zh-CN"/>
              </w:rPr>
            </w:pPr>
            <w:r>
              <w:rPr>
                <w:rFonts w:eastAsia="SimSun" w:hint="eastAsia"/>
                <w:b/>
                <w:bCs/>
                <w:lang w:eastAsia="zh-CN"/>
              </w:rPr>
              <w:t>Y</w:t>
            </w:r>
          </w:p>
        </w:tc>
        <w:tc>
          <w:tcPr>
            <w:tcW w:w="6779" w:type="dxa"/>
          </w:tcPr>
          <w:p w14:paraId="1665A82C" w14:textId="77777777" w:rsidR="004B6805" w:rsidRPr="00854190" w:rsidRDefault="004B6805" w:rsidP="00150F99">
            <w:pPr>
              <w:rPr>
                <w:b/>
                <w:bCs/>
              </w:rPr>
            </w:pPr>
          </w:p>
        </w:tc>
      </w:tr>
      <w:tr w:rsidR="004D1980" w:rsidRPr="00854190" w14:paraId="27FD1769" w14:textId="77777777" w:rsidTr="004B6805">
        <w:tc>
          <w:tcPr>
            <w:tcW w:w="1271" w:type="dxa"/>
          </w:tcPr>
          <w:p w14:paraId="1A7A69D8" w14:textId="431F6B9E" w:rsidR="004D1980" w:rsidRPr="004D1980" w:rsidRDefault="004D1980" w:rsidP="00150F99">
            <w:pPr>
              <w:rPr>
                <w:rFonts w:eastAsia="SimSun"/>
                <w:lang w:eastAsia="zh-CN"/>
              </w:rPr>
            </w:pPr>
            <w:r w:rsidRPr="004D1980">
              <w:rPr>
                <w:rFonts w:eastAsia="SimSun"/>
                <w:lang w:eastAsia="zh-CN"/>
              </w:rPr>
              <w:t>Vodafone</w:t>
            </w:r>
          </w:p>
        </w:tc>
        <w:tc>
          <w:tcPr>
            <w:tcW w:w="1580" w:type="dxa"/>
          </w:tcPr>
          <w:p w14:paraId="653B3119" w14:textId="27705395" w:rsidR="004D1980" w:rsidRPr="004D1980" w:rsidRDefault="004D1980" w:rsidP="00150F99">
            <w:pPr>
              <w:rPr>
                <w:rFonts w:eastAsia="SimSun"/>
                <w:lang w:eastAsia="zh-CN"/>
              </w:rPr>
            </w:pPr>
            <w:r w:rsidRPr="004D1980">
              <w:rPr>
                <w:rFonts w:eastAsia="SimSun"/>
                <w:lang w:eastAsia="zh-CN"/>
              </w:rPr>
              <w:t>Y</w:t>
            </w:r>
          </w:p>
        </w:tc>
        <w:tc>
          <w:tcPr>
            <w:tcW w:w="6779" w:type="dxa"/>
          </w:tcPr>
          <w:p w14:paraId="2AD77DAD" w14:textId="155EB6AE" w:rsidR="004D1980" w:rsidRPr="004D1980" w:rsidRDefault="004D1980" w:rsidP="00150F99">
            <w:r w:rsidRPr="004D1980">
              <w:t>Important to have this evaluation, the power modelling can be done in this agenda item and its usage can be done in the AI/ML agenda item.</w:t>
            </w:r>
          </w:p>
        </w:tc>
      </w:tr>
      <w:tr w:rsidR="00A5463A" w:rsidRPr="00854190" w14:paraId="4D67F5C1" w14:textId="77777777" w:rsidTr="002F1170">
        <w:tc>
          <w:tcPr>
            <w:tcW w:w="1271" w:type="dxa"/>
          </w:tcPr>
          <w:p w14:paraId="4CD29B37" w14:textId="77777777" w:rsidR="00A5463A" w:rsidRPr="00EC7CAB" w:rsidRDefault="00A5463A" w:rsidP="002F1170">
            <w:pPr>
              <w:rPr>
                <w:rFonts w:eastAsia="SimSun"/>
                <w:lang w:eastAsia="zh-CN"/>
              </w:rPr>
            </w:pPr>
            <w:proofErr w:type="spellStart"/>
            <w:r w:rsidRPr="00EC7CAB">
              <w:rPr>
                <w:rFonts w:eastAsia="SimSun"/>
                <w:lang w:eastAsia="zh-CN"/>
              </w:rPr>
              <w:t>Futurewei</w:t>
            </w:r>
            <w:proofErr w:type="spellEnd"/>
          </w:p>
        </w:tc>
        <w:tc>
          <w:tcPr>
            <w:tcW w:w="1580" w:type="dxa"/>
          </w:tcPr>
          <w:p w14:paraId="46997E1F" w14:textId="77777777" w:rsidR="00A5463A" w:rsidRPr="00EC7CAB" w:rsidRDefault="00A5463A" w:rsidP="002F1170">
            <w:pPr>
              <w:rPr>
                <w:rFonts w:eastAsia="SimSun"/>
                <w:lang w:eastAsia="zh-CN"/>
              </w:rPr>
            </w:pPr>
            <w:r w:rsidRPr="00EC7CAB">
              <w:rPr>
                <w:rFonts w:eastAsia="SimSun"/>
                <w:lang w:eastAsia="zh-CN"/>
              </w:rPr>
              <w:t>Y</w:t>
            </w:r>
          </w:p>
        </w:tc>
        <w:tc>
          <w:tcPr>
            <w:tcW w:w="6779" w:type="dxa"/>
          </w:tcPr>
          <w:p w14:paraId="09884FBF" w14:textId="77777777" w:rsidR="00A5463A" w:rsidRPr="00EC7CAB" w:rsidRDefault="00A5463A" w:rsidP="002F1170">
            <w:r w:rsidRPr="00EC7CAB">
              <w:t xml:space="preserve">While we would prefer to treat this problem </w:t>
            </w:r>
            <w:r>
              <w:t>here</w:t>
            </w:r>
            <w:r w:rsidRPr="00EC7CAB">
              <w:t>, we think that the most important for RAN1 is to make sure that the AI/ML energy problem is covered. We are OK if the majority wants it to be treated on the AI/ML agenda.</w:t>
            </w:r>
          </w:p>
        </w:tc>
      </w:tr>
      <w:tr w:rsidR="00A5463A" w:rsidRPr="00854190" w14:paraId="206138F4" w14:textId="77777777" w:rsidTr="004B6805">
        <w:tc>
          <w:tcPr>
            <w:tcW w:w="1271" w:type="dxa"/>
          </w:tcPr>
          <w:p w14:paraId="79BFAEFB" w14:textId="77777777" w:rsidR="00A5463A" w:rsidRPr="004D1980" w:rsidRDefault="00A5463A" w:rsidP="00150F99">
            <w:pPr>
              <w:rPr>
                <w:rFonts w:eastAsia="SimSun"/>
                <w:lang w:eastAsia="zh-CN"/>
              </w:rPr>
            </w:pPr>
          </w:p>
        </w:tc>
        <w:tc>
          <w:tcPr>
            <w:tcW w:w="1580" w:type="dxa"/>
          </w:tcPr>
          <w:p w14:paraId="49A8DE07" w14:textId="77777777" w:rsidR="00A5463A" w:rsidRPr="004D1980" w:rsidRDefault="00A5463A" w:rsidP="00150F99">
            <w:pPr>
              <w:rPr>
                <w:rFonts w:eastAsia="SimSun"/>
                <w:lang w:eastAsia="zh-CN"/>
              </w:rPr>
            </w:pPr>
          </w:p>
        </w:tc>
        <w:tc>
          <w:tcPr>
            <w:tcW w:w="6779" w:type="dxa"/>
          </w:tcPr>
          <w:p w14:paraId="6E5A7C58" w14:textId="77777777" w:rsidR="00A5463A" w:rsidRPr="004D1980" w:rsidRDefault="00A5463A" w:rsidP="00150F99"/>
        </w:tc>
      </w:tr>
    </w:tbl>
    <w:p w14:paraId="007DDB04" w14:textId="77777777" w:rsidR="00BA26D3" w:rsidRDefault="00BA26D3">
      <w:pPr>
        <w:rPr>
          <w:rFonts w:eastAsiaTheme="minorEastAsia"/>
          <w:lang w:eastAsia="zh-TW"/>
        </w:rPr>
      </w:pPr>
    </w:p>
    <w:p w14:paraId="7747E1EC" w14:textId="77777777" w:rsidR="00BA26D3" w:rsidRDefault="00BA26D3"/>
    <w:p w14:paraId="1BB300CA" w14:textId="77777777" w:rsidR="00BA26D3" w:rsidRDefault="00CA3D06">
      <w:pPr>
        <w:pStyle w:val="1"/>
      </w:pPr>
      <w:r>
        <w:rPr>
          <w:lang w:val="en-US"/>
        </w:rPr>
        <w:t xml:space="preserve">Spatial-Domain Enhancement Directions </w:t>
      </w:r>
      <w:bookmarkStart w:id="1" w:name="OLE_LINK21"/>
      <w:bookmarkStart w:id="2" w:name="OLE_LINK83"/>
    </w:p>
    <w:p w14:paraId="3D321389" w14:textId="77777777" w:rsidR="00BA26D3" w:rsidRDefault="00CA3D06">
      <w:pPr>
        <w:pStyle w:val="20"/>
        <w:rPr>
          <w:rFonts w:eastAsiaTheme="minorEastAsia"/>
          <w:lang w:eastAsia="zh-TW"/>
        </w:rPr>
      </w:pPr>
      <w:r>
        <w:rPr>
          <w:rFonts w:eastAsiaTheme="minorEastAsia"/>
          <w:lang w:eastAsia="zh-TW"/>
        </w:rPr>
        <w:t>CSI Related Enhancements</w:t>
      </w:r>
    </w:p>
    <w:p w14:paraId="4524338E" w14:textId="77777777" w:rsidR="00BA26D3" w:rsidRDefault="00CA3D06">
      <w:pPr>
        <w:rPr>
          <w:rFonts w:eastAsiaTheme="minorEastAsia"/>
          <w:bCs/>
          <w:lang w:eastAsia="zh-TW"/>
        </w:rPr>
      </w:pPr>
      <w:r>
        <w:rPr>
          <w:rFonts w:eastAsiaTheme="minorEastAsia"/>
          <w:bCs/>
          <w:lang w:eastAsia="zh-TW"/>
        </w:rPr>
        <w:t>[Ericsson], [CMCC], [Lenovo], [</w:t>
      </w:r>
      <w:proofErr w:type="spellStart"/>
      <w:r>
        <w:rPr>
          <w:rFonts w:eastAsiaTheme="minorEastAsia"/>
          <w:bCs/>
          <w:lang w:eastAsia="zh-TW"/>
        </w:rPr>
        <w:t>InterDigital</w:t>
      </w:r>
      <w:proofErr w:type="spellEnd"/>
      <w:r>
        <w:rPr>
          <w:rFonts w:eastAsiaTheme="minorEastAsia"/>
          <w:bCs/>
          <w:lang w:eastAsia="zh-TW"/>
        </w:rPr>
        <w:t>], [NTT DOCOMO], [Fujitsu], [vivo], [ZTE], et. al, jointly support enabling spatial-/power-domain adaptation with reduced reference signals/feedback and related CSI enhancements, including study multi-CSI reporting for different on-off patterns/power levels with overhead reduction. [AT&amp;T] specifically proposes to investigate DFT-based precoding framework for straightforward sub-precoder derivation. [NEC] proposes to study CSI framework supporting dynamic antenna adaptation across multiple TRPs. With the above CSI related considerations, moderator would like to suggest the following proposal:</w:t>
      </w:r>
    </w:p>
    <w:p w14:paraId="18DA9EB0" w14:textId="77777777" w:rsidR="00BA26D3" w:rsidRDefault="00CA3D06">
      <w:pPr>
        <w:rPr>
          <w:rFonts w:eastAsiaTheme="minorEastAsia"/>
          <w:b/>
          <w:bCs/>
          <w:lang w:eastAsia="zh-TW"/>
        </w:rPr>
      </w:pPr>
      <w:r>
        <w:rPr>
          <w:rFonts w:eastAsiaTheme="minorEastAsia"/>
          <w:b/>
          <w:lang w:eastAsia="zh-TW"/>
        </w:rPr>
        <w:t>Proposal 4.1-1</w:t>
      </w:r>
      <w:r>
        <w:rPr>
          <w:rFonts w:eastAsiaTheme="minorEastAsia"/>
          <w:b/>
          <w:bCs/>
          <w:lang w:eastAsia="zh-TW"/>
        </w:rPr>
        <w:t xml:space="preserve">: </w:t>
      </w:r>
      <w:bookmarkEnd w:id="1"/>
      <w:bookmarkEnd w:id="2"/>
      <w:r>
        <w:rPr>
          <w:rFonts w:eastAsiaTheme="minorEastAsia"/>
          <w:b/>
          <w:bCs/>
          <w:lang w:eastAsia="zh-TW"/>
        </w:rPr>
        <w:t xml:space="preserve">Identify CSI related enhancement direction(s)/solution(s) for 6G EE improvement, considering </w:t>
      </w:r>
    </w:p>
    <w:p w14:paraId="16068016" w14:textId="77777777" w:rsidR="00BA26D3" w:rsidRDefault="00CA3D06">
      <w:pPr>
        <w:pStyle w:val="aff6"/>
        <w:numPr>
          <w:ilvl w:val="0"/>
          <w:numId w:val="19"/>
        </w:numPr>
        <w:rPr>
          <w:rFonts w:eastAsiaTheme="minorEastAsia"/>
          <w:b/>
          <w:bCs/>
          <w:sz w:val="20"/>
          <w:szCs w:val="20"/>
          <w:lang w:eastAsia="zh-TW"/>
        </w:rPr>
      </w:pPr>
      <w:r>
        <w:rPr>
          <w:rFonts w:eastAsiaTheme="minorEastAsia"/>
          <w:b/>
          <w:bCs/>
          <w:sz w:val="20"/>
          <w:szCs w:val="20"/>
          <w:lang w:eastAsia="zh-TW"/>
        </w:rPr>
        <w:t>Reduced CSI-RS overhead (e.g. scaling with cell load)</w:t>
      </w:r>
    </w:p>
    <w:p w14:paraId="126C7DAC" w14:textId="77777777" w:rsidR="00BA26D3" w:rsidRDefault="00CA3D06">
      <w:pPr>
        <w:pStyle w:val="aff6"/>
        <w:numPr>
          <w:ilvl w:val="0"/>
          <w:numId w:val="19"/>
        </w:numPr>
        <w:rPr>
          <w:rFonts w:eastAsiaTheme="minorEastAsia"/>
          <w:b/>
          <w:bCs/>
          <w:sz w:val="20"/>
          <w:szCs w:val="20"/>
          <w:lang w:eastAsia="zh-TW"/>
        </w:rPr>
      </w:pPr>
      <w:r>
        <w:rPr>
          <w:rFonts w:eastAsiaTheme="minorEastAsia"/>
          <w:b/>
          <w:bCs/>
          <w:sz w:val="20"/>
          <w:szCs w:val="20"/>
          <w:lang w:eastAsia="zh-TW"/>
        </w:rPr>
        <w:t>Reduced CSI calculation complexity and feedback overhead</w:t>
      </w:r>
    </w:p>
    <w:p w14:paraId="671DF35E" w14:textId="77777777" w:rsidR="00BA26D3" w:rsidRDefault="00CA3D06">
      <w:pPr>
        <w:pStyle w:val="aff6"/>
        <w:numPr>
          <w:ilvl w:val="0"/>
          <w:numId w:val="19"/>
        </w:numPr>
        <w:rPr>
          <w:rFonts w:eastAsiaTheme="minorEastAsia"/>
          <w:b/>
          <w:bCs/>
          <w:sz w:val="20"/>
          <w:szCs w:val="20"/>
          <w:lang w:eastAsia="zh-TW"/>
        </w:rPr>
      </w:pPr>
      <w:r>
        <w:rPr>
          <w:rFonts w:eastAsiaTheme="minorEastAsia"/>
          <w:b/>
          <w:bCs/>
          <w:sz w:val="20"/>
          <w:szCs w:val="20"/>
          <w:lang w:eastAsia="zh-TW"/>
        </w:rPr>
        <w:t>Support of coordinated adaptation across multiple TRPs</w:t>
      </w:r>
    </w:p>
    <w:p w14:paraId="030E4CB9" w14:textId="77777777" w:rsidR="00BA26D3" w:rsidRDefault="00BA26D3">
      <w:pPr>
        <w:rPr>
          <w:rFonts w:eastAsiaTheme="minorEastAsia"/>
          <w:b/>
          <w:bCs/>
          <w:lang w:eastAsia="zh-TW"/>
        </w:rPr>
      </w:pPr>
    </w:p>
    <w:tbl>
      <w:tblPr>
        <w:tblStyle w:val="afe"/>
        <w:tblW w:w="9630" w:type="dxa"/>
        <w:tblLayout w:type="fixed"/>
        <w:tblLook w:val="04A0" w:firstRow="1" w:lastRow="0" w:firstColumn="1" w:lastColumn="0" w:noHBand="0" w:noVBand="1"/>
      </w:tblPr>
      <w:tblGrid>
        <w:gridCol w:w="1271"/>
        <w:gridCol w:w="1580"/>
        <w:gridCol w:w="6779"/>
      </w:tblGrid>
      <w:tr w:rsidR="00BA26D3" w14:paraId="72D56F8D" w14:textId="77777777">
        <w:tc>
          <w:tcPr>
            <w:tcW w:w="1271" w:type="dxa"/>
            <w:shd w:val="clear" w:color="auto" w:fill="D9D9D9" w:themeFill="background1" w:themeFillShade="D9"/>
          </w:tcPr>
          <w:p w14:paraId="56A1F414"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Company</w:t>
            </w:r>
          </w:p>
        </w:tc>
        <w:tc>
          <w:tcPr>
            <w:tcW w:w="1580" w:type="dxa"/>
            <w:shd w:val="clear" w:color="auto" w:fill="D9D9D9" w:themeFill="background1" w:themeFillShade="D9"/>
          </w:tcPr>
          <w:p w14:paraId="1E1D76D1"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Support? (Y/N)</w:t>
            </w:r>
          </w:p>
        </w:tc>
        <w:tc>
          <w:tcPr>
            <w:tcW w:w="6779" w:type="dxa"/>
            <w:shd w:val="clear" w:color="auto" w:fill="D9D9D9" w:themeFill="background1" w:themeFillShade="D9"/>
          </w:tcPr>
          <w:p w14:paraId="6B63E858"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Comments/Revisions</w:t>
            </w:r>
          </w:p>
        </w:tc>
      </w:tr>
      <w:tr w:rsidR="00BA26D3" w14:paraId="2EB11882" w14:textId="77777777">
        <w:tc>
          <w:tcPr>
            <w:tcW w:w="1271" w:type="dxa"/>
          </w:tcPr>
          <w:p w14:paraId="01257088"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Ofinno</w:t>
            </w:r>
          </w:p>
        </w:tc>
        <w:tc>
          <w:tcPr>
            <w:tcW w:w="1580" w:type="dxa"/>
          </w:tcPr>
          <w:p w14:paraId="145AD213" w14:textId="77777777" w:rsidR="00BA26D3" w:rsidRDefault="00BA26D3">
            <w:pPr>
              <w:rPr>
                <w:rFonts w:ascii="CG Times (WN)" w:eastAsiaTheme="minorEastAsia" w:hAnsi="CG Times (WN)"/>
                <w:b/>
                <w:bCs/>
                <w:lang w:eastAsia="zh-TW"/>
              </w:rPr>
            </w:pPr>
          </w:p>
        </w:tc>
        <w:tc>
          <w:tcPr>
            <w:tcW w:w="6779" w:type="dxa"/>
          </w:tcPr>
          <w:p w14:paraId="7B39CD03"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 xml:space="preserve">In generally to study but are we already identifying the sub-bullets as directions? Maybe we can say considering potential direction(s)/solution(s): </w:t>
            </w:r>
            <w:proofErr w:type="gramStart"/>
            <w:r>
              <w:rPr>
                <w:rFonts w:ascii="CG Times (WN)" w:eastAsiaTheme="minorEastAsia" w:hAnsi="CG Times (WN)"/>
                <w:b/>
                <w:bCs/>
                <w:lang w:eastAsia="zh-TW"/>
              </w:rPr>
              <w:t>… .</w:t>
            </w:r>
            <w:proofErr w:type="gramEnd"/>
            <w:r>
              <w:rPr>
                <w:rFonts w:ascii="CG Times (WN)" w:eastAsiaTheme="minorEastAsia" w:hAnsi="CG Times (WN)"/>
                <w:b/>
                <w:bCs/>
                <w:lang w:eastAsia="zh-TW"/>
              </w:rPr>
              <w:t xml:space="preserve"> Same comment may apply to most of the FL proposals in our view. </w:t>
            </w:r>
          </w:p>
          <w:p w14:paraId="737AD493" w14:textId="77777777" w:rsidR="00BA26D3" w:rsidRDefault="00BA26D3">
            <w:pPr>
              <w:rPr>
                <w:rFonts w:ascii="CG Times (WN)" w:eastAsiaTheme="minorEastAsia" w:hAnsi="CG Times (WN)"/>
                <w:b/>
                <w:bCs/>
                <w:lang w:eastAsia="zh-TW"/>
              </w:rPr>
            </w:pPr>
          </w:p>
          <w:p w14:paraId="4A3A03D0"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 xml:space="preserve">By “reduced” do we mean adaptation of CSI-RS in spatial domain? </w:t>
            </w:r>
          </w:p>
        </w:tc>
      </w:tr>
      <w:tr w:rsidR="00BA26D3" w14:paraId="110E309A" w14:textId="77777777">
        <w:tc>
          <w:tcPr>
            <w:tcW w:w="1271" w:type="dxa"/>
          </w:tcPr>
          <w:p w14:paraId="5B05F3D0" w14:textId="77777777" w:rsidR="00BA26D3" w:rsidRDefault="00CA3D06">
            <w:pPr>
              <w:rPr>
                <w:rFonts w:ascii="CG Times (WN)" w:eastAsiaTheme="minorEastAsia" w:hAnsi="CG Times (WN)"/>
                <w:b/>
                <w:bCs/>
                <w:lang w:eastAsia="zh-TW"/>
              </w:rPr>
            </w:pPr>
            <w:r>
              <w:rPr>
                <w:rFonts w:ascii="CG Times (WN)" w:eastAsia="Malgun Gothic" w:hAnsi="CG Times (WN)"/>
                <w:lang w:eastAsia="ko-KR"/>
              </w:rPr>
              <w:t>LG Electronics</w:t>
            </w:r>
          </w:p>
        </w:tc>
        <w:tc>
          <w:tcPr>
            <w:tcW w:w="1580" w:type="dxa"/>
          </w:tcPr>
          <w:p w14:paraId="0E67626F" w14:textId="77777777" w:rsidR="00BA26D3" w:rsidRDefault="00CA3D06">
            <w:pPr>
              <w:rPr>
                <w:rFonts w:ascii="CG Times (WN)" w:eastAsiaTheme="minorEastAsia" w:hAnsi="CG Times (WN)"/>
                <w:b/>
                <w:bCs/>
                <w:lang w:eastAsia="zh-TW"/>
              </w:rPr>
            </w:pPr>
            <w:r>
              <w:rPr>
                <w:rFonts w:ascii="CG Times (WN)" w:eastAsia="Malgun Gothic" w:hAnsi="CG Times (WN)"/>
                <w:lang w:eastAsia="ko-KR"/>
              </w:rPr>
              <w:t>Y</w:t>
            </w:r>
          </w:p>
        </w:tc>
        <w:tc>
          <w:tcPr>
            <w:tcW w:w="6779" w:type="dxa"/>
          </w:tcPr>
          <w:p w14:paraId="2F37F712" w14:textId="77777777" w:rsidR="00BA26D3" w:rsidRDefault="00BA26D3">
            <w:pPr>
              <w:rPr>
                <w:rFonts w:ascii="CG Times (WN)" w:eastAsiaTheme="minorEastAsia" w:hAnsi="CG Times (WN)"/>
                <w:b/>
                <w:bCs/>
                <w:lang w:eastAsia="zh-TW"/>
              </w:rPr>
            </w:pPr>
          </w:p>
        </w:tc>
      </w:tr>
      <w:tr w:rsidR="00BA26D3" w14:paraId="2154DBB7" w14:textId="77777777">
        <w:tc>
          <w:tcPr>
            <w:tcW w:w="1271" w:type="dxa"/>
          </w:tcPr>
          <w:p w14:paraId="686B4D39" w14:textId="77777777" w:rsidR="00BA26D3" w:rsidRDefault="00CA3D06">
            <w:pPr>
              <w:rPr>
                <w:rFonts w:ascii="CG Times (WN)" w:eastAsia="SimSun" w:hAnsi="CG Times (WN)"/>
                <w:bCs/>
                <w:lang w:eastAsia="zh-CN"/>
              </w:rPr>
            </w:pPr>
            <w:r>
              <w:rPr>
                <w:rFonts w:ascii="CG Times (WN)" w:eastAsia="SimSun" w:hAnsi="CG Times (WN)"/>
                <w:bCs/>
                <w:lang w:eastAsia="zh-CN"/>
              </w:rPr>
              <w:t>CMCC</w:t>
            </w:r>
          </w:p>
        </w:tc>
        <w:tc>
          <w:tcPr>
            <w:tcW w:w="1580" w:type="dxa"/>
          </w:tcPr>
          <w:p w14:paraId="777E7645" w14:textId="77777777" w:rsidR="00BA26D3" w:rsidRDefault="00CA3D06">
            <w:pPr>
              <w:rPr>
                <w:rFonts w:ascii="CG Times (WN)" w:eastAsia="SimSun" w:hAnsi="CG Times (WN)"/>
                <w:bCs/>
                <w:lang w:eastAsia="zh-CN"/>
              </w:rPr>
            </w:pPr>
            <w:r>
              <w:rPr>
                <w:rFonts w:ascii="CG Times (WN)" w:eastAsia="SimSun" w:hAnsi="CG Times (WN)"/>
                <w:bCs/>
                <w:lang w:eastAsia="zh-CN"/>
              </w:rPr>
              <w:t>Y</w:t>
            </w:r>
          </w:p>
        </w:tc>
        <w:tc>
          <w:tcPr>
            <w:tcW w:w="6779" w:type="dxa"/>
          </w:tcPr>
          <w:p w14:paraId="498C2ADA" w14:textId="77777777" w:rsidR="00BA26D3" w:rsidRDefault="00CA3D06">
            <w:pPr>
              <w:rPr>
                <w:rFonts w:ascii="CG Times (WN)" w:eastAsiaTheme="minorEastAsia" w:hAnsi="CG Times (WN)"/>
                <w:bCs/>
                <w:lang w:eastAsia="zh-TW"/>
              </w:rPr>
            </w:pPr>
            <w:r>
              <w:rPr>
                <w:rFonts w:ascii="CG Times (WN)" w:eastAsia="SimSun" w:hAnsi="CG Times (WN)"/>
                <w:bCs/>
                <w:lang w:eastAsia="zh-CN"/>
              </w:rPr>
              <w:t>Okay for further study</w:t>
            </w:r>
          </w:p>
        </w:tc>
      </w:tr>
      <w:tr w:rsidR="00BA26D3" w14:paraId="55A79DE3" w14:textId="77777777">
        <w:tc>
          <w:tcPr>
            <w:tcW w:w="1271" w:type="dxa"/>
          </w:tcPr>
          <w:p w14:paraId="4F7DD23F" w14:textId="77777777" w:rsidR="00BA26D3" w:rsidRDefault="00CA3D06">
            <w:pPr>
              <w:rPr>
                <w:rFonts w:ascii="CG Times (WN)" w:eastAsiaTheme="minorEastAsia" w:hAnsi="CG Times (WN)"/>
                <w:b/>
                <w:bCs/>
                <w:lang w:eastAsia="zh-TW"/>
              </w:rPr>
            </w:pPr>
            <w:r>
              <w:rPr>
                <w:rFonts w:ascii="CG Times (WN)" w:eastAsia="Malgun Gothic" w:hAnsi="CG Times (WN)"/>
                <w:lang w:eastAsia="ko-KR"/>
              </w:rPr>
              <w:t>ETRI</w:t>
            </w:r>
          </w:p>
        </w:tc>
        <w:tc>
          <w:tcPr>
            <w:tcW w:w="1580" w:type="dxa"/>
          </w:tcPr>
          <w:p w14:paraId="28F7A1C4" w14:textId="77777777" w:rsidR="00BA26D3" w:rsidRDefault="00BA26D3">
            <w:pPr>
              <w:rPr>
                <w:rFonts w:ascii="CG Times (WN)" w:eastAsiaTheme="minorEastAsia" w:hAnsi="CG Times (WN)"/>
                <w:b/>
                <w:bCs/>
                <w:lang w:eastAsia="zh-TW"/>
              </w:rPr>
            </w:pPr>
          </w:p>
        </w:tc>
        <w:tc>
          <w:tcPr>
            <w:tcW w:w="6779" w:type="dxa"/>
          </w:tcPr>
          <w:p w14:paraId="3F059EBD" w14:textId="77777777" w:rsidR="00BA26D3" w:rsidRDefault="00CA3D06">
            <w:pPr>
              <w:rPr>
                <w:rFonts w:ascii="CG Times (WN)" w:eastAsiaTheme="minorEastAsia" w:hAnsi="CG Times (WN)"/>
                <w:b/>
                <w:bCs/>
                <w:lang w:eastAsia="zh-TW"/>
              </w:rPr>
            </w:pPr>
            <w:r>
              <w:rPr>
                <w:rFonts w:ascii="CG Times (WN)" w:eastAsia="Malgun Gothic" w:hAnsi="CG Times (WN)"/>
                <w:lang w:eastAsia="ko-KR"/>
              </w:rPr>
              <w:t>We are okay with the main sentence and first two bullet points, but for the last bullet, clarification seems needed to better understand the scheme.</w:t>
            </w:r>
          </w:p>
        </w:tc>
      </w:tr>
      <w:tr w:rsidR="00BA26D3" w14:paraId="79944948" w14:textId="77777777">
        <w:tc>
          <w:tcPr>
            <w:tcW w:w="1271" w:type="dxa"/>
          </w:tcPr>
          <w:p w14:paraId="1A60F684" w14:textId="77777777" w:rsidR="00BA26D3" w:rsidRDefault="00CA3D06">
            <w:pPr>
              <w:rPr>
                <w:rFonts w:ascii="CG Times (WN)" w:eastAsiaTheme="minorEastAsia" w:hAnsi="CG Times (WN)"/>
                <w:b/>
                <w:bCs/>
                <w:lang w:eastAsia="zh-TW"/>
              </w:rPr>
            </w:pPr>
            <w:r>
              <w:rPr>
                <w:rFonts w:ascii="CG Times (WN)" w:eastAsia="MS Mincho" w:hAnsi="CG Times (WN)"/>
                <w:lang w:eastAsia="ja-JP"/>
              </w:rPr>
              <w:t>Fujitsu</w:t>
            </w:r>
          </w:p>
        </w:tc>
        <w:tc>
          <w:tcPr>
            <w:tcW w:w="1580" w:type="dxa"/>
          </w:tcPr>
          <w:p w14:paraId="14DDF2C2" w14:textId="77777777" w:rsidR="00BA26D3" w:rsidRDefault="00CA3D06">
            <w:pPr>
              <w:rPr>
                <w:rFonts w:ascii="CG Times (WN)" w:eastAsiaTheme="minorEastAsia" w:hAnsi="CG Times (WN)"/>
                <w:b/>
                <w:bCs/>
                <w:lang w:eastAsia="zh-TW"/>
              </w:rPr>
            </w:pPr>
            <w:r>
              <w:rPr>
                <w:rFonts w:ascii="CG Times (WN)" w:eastAsia="MS Mincho" w:hAnsi="CG Times (WN)"/>
                <w:lang w:eastAsia="ja-JP"/>
              </w:rPr>
              <w:t>Y</w:t>
            </w:r>
          </w:p>
        </w:tc>
        <w:tc>
          <w:tcPr>
            <w:tcW w:w="6779" w:type="dxa"/>
          </w:tcPr>
          <w:p w14:paraId="21B6B6EC" w14:textId="77777777" w:rsidR="00BA26D3" w:rsidRDefault="00BA26D3">
            <w:pPr>
              <w:rPr>
                <w:rFonts w:ascii="CG Times (WN)" w:eastAsiaTheme="minorEastAsia" w:hAnsi="CG Times (WN)"/>
                <w:b/>
                <w:bCs/>
                <w:lang w:eastAsia="zh-TW"/>
              </w:rPr>
            </w:pPr>
          </w:p>
        </w:tc>
      </w:tr>
      <w:tr w:rsidR="00BA26D3" w14:paraId="7E2346E6" w14:textId="77777777">
        <w:tc>
          <w:tcPr>
            <w:tcW w:w="1271" w:type="dxa"/>
          </w:tcPr>
          <w:p w14:paraId="48CC4F49" w14:textId="77777777" w:rsidR="00BA26D3" w:rsidRDefault="00CA3D06">
            <w:pPr>
              <w:rPr>
                <w:rFonts w:ascii="CG Times (WN)" w:eastAsia="MS Mincho" w:hAnsi="CG Times (WN)"/>
                <w:lang w:eastAsia="ja-JP"/>
              </w:rPr>
            </w:pPr>
            <w:proofErr w:type="spellStart"/>
            <w:r>
              <w:rPr>
                <w:rFonts w:ascii="CG Times (WN)" w:eastAsia="SimSun" w:hAnsi="CG Times (WN)"/>
                <w:bCs/>
                <w:lang w:eastAsia="zh-CN"/>
              </w:rPr>
              <w:t>Spreadtrum</w:t>
            </w:r>
            <w:proofErr w:type="spellEnd"/>
          </w:p>
        </w:tc>
        <w:tc>
          <w:tcPr>
            <w:tcW w:w="1580" w:type="dxa"/>
          </w:tcPr>
          <w:p w14:paraId="610A6E39" w14:textId="77777777" w:rsidR="00BA26D3" w:rsidRDefault="00BA26D3">
            <w:pPr>
              <w:rPr>
                <w:rFonts w:ascii="CG Times (WN)" w:eastAsia="MS Mincho" w:hAnsi="CG Times (WN)"/>
                <w:lang w:eastAsia="ja-JP"/>
              </w:rPr>
            </w:pPr>
          </w:p>
        </w:tc>
        <w:tc>
          <w:tcPr>
            <w:tcW w:w="6779" w:type="dxa"/>
          </w:tcPr>
          <w:p w14:paraId="68335E37" w14:textId="77777777" w:rsidR="00BA26D3" w:rsidRDefault="00CA3D06">
            <w:pPr>
              <w:rPr>
                <w:rFonts w:ascii="CG Times (WN)" w:eastAsia="SimSun" w:hAnsi="CG Times (WN)"/>
                <w:bCs/>
                <w:lang w:eastAsia="zh-CN"/>
              </w:rPr>
            </w:pPr>
            <w:r>
              <w:rPr>
                <w:rFonts w:ascii="CG Times (WN)" w:eastAsia="SimSun" w:hAnsi="CG Times (WN)"/>
                <w:bCs/>
                <w:lang w:eastAsia="zh-CN"/>
              </w:rPr>
              <w:t>We should focus on high-level technologies, e.g.,</w:t>
            </w:r>
          </w:p>
          <w:p w14:paraId="15B25832" w14:textId="77777777" w:rsidR="00BA26D3" w:rsidRDefault="00CA3D06">
            <w:pPr>
              <w:pStyle w:val="aff6"/>
              <w:numPr>
                <w:ilvl w:val="0"/>
                <w:numId w:val="23"/>
              </w:numPr>
              <w:rPr>
                <w:rFonts w:ascii="CG Times (WN)" w:eastAsia="SimSun" w:hAnsi="CG Times (WN)"/>
                <w:bCs/>
                <w:sz w:val="20"/>
                <w:lang w:eastAsia="zh-CN"/>
              </w:rPr>
            </w:pPr>
            <w:r>
              <w:rPr>
                <w:rFonts w:ascii="CG Times (WN)" w:eastAsia="SimSun" w:hAnsi="CG Times (WN)"/>
                <w:bCs/>
                <w:sz w:val="20"/>
                <w:lang w:eastAsia="zh-CN"/>
              </w:rPr>
              <w:t>Enhancements on CSI-RS (re)configuration</w:t>
            </w:r>
          </w:p>
          <w:p w14:paraId="75EE456F" w14:textId="77777777" w:rsidR="00BA26D3" w:rsidRDefault="00CA3D06">
            <w:pPr>
              <w:pStyle w:val="aff6"/>
              <w:numPr>
                <w:ilvl w:val="0"/>
                <w:numId w:val="23"/>
              </w:numPr>
              <w:rPr>
                <w:rFonts w:ascii="CG Times (WN)" w:eastAsia="SimSun" w:hAnsi="CG Times (WN)"/>
                <w:bCs/>
                <w:sz w:val="20"/>
                <w:lang w:eastAsia="zh-CN"/>
              </w:rPr>
            </w:pPr>
            <w:r>
              <w:rPr>
                <w:rFonts w:ascii="CG Times (WN)" w:eastAsia="SimSun" w:hAnsi="CG Times (WN)"/>
                <w:bCs/>
                <w:sz w:val="20"/>
                <w:lang w:eastAsia="zh-CN"/>
              </w:rPr>
              <w:t>Enhancements on CSI feedback</w:t>
            </w:r>
          </w:p>
          <w:p w14:paraId="50EABA45" w14:textId="77777777" w:rsidR="00BA26D3" w:rsidRDefault="00CA3D06">
            <w:pPr>
              <w:pStyle w:val="aff6"/>
              <w:numPr>
                <w:ilvl w:val="0"/>
                <w:numId w:val="23"/>
              </w:numPr>
              <w:rPr>
                <w:rFonts w:ascii="CG Times (WN)" w:eastAsia="SimSun" w:hAnsi="CG Times (WN)"/>
                <w:bCs/>
                <w:sz w:val="20"/>
                <w:lang w:eastAsia="zh-CN"/>
              </w:rPr>
            </w:pPr>
            <w:r>
              <w:rPr>
                <w:rFonts w:ascii="CG Times (WN)" w:eastAsia="SimSun" w:hAnsi="CG Times (WN)"/>
                <w:bCs/>
                <w:sz w:val="20"/>
                <w:lang w:eastAsia="zh-CN"/>
              </w:rPr>
              <w:t>Coordinated adaptation across multiple TRPs</w:t>
            </w:r>
          </w:p>
          <w:p w14:paraId="57F8C826" w14:textId="77777777" w:rsidR="00BA26D3" w:rsidRDefault="00BA26D3">
            <w:pPr>
              <w:rPr>
                <w:rFonts w:ascii="CG Times (WN)" w:eastAsiaTheme="minorEastAsia" w:hAnsi="CG Times (WN)"/>
                <w:b/>
                <w:bCs/>
                <w:lang w:eastAsia="zh-TW"/>
              </w:rPr>
            </w:pPr>
          </w:p>
        </w:tc>
      </w:tr>
      <w:tr w:rsidR="00BA26D3" w14:paraId="19B77B21" w14:textId="77777777">
        <w:tc>
          <w:tcPr>
            <w:tcW w:w="1271" w:type="dxa"/>
          </w:tcPr>
          <w:p w14:paraId="2A63D161" w14:textId="77777777" w:rsidR="00BA26D3" w:rsidRDefault="00CA3D06">
            <w:pPr>
              <w:rPr>
                <w:rFonts w:ascii="CG Times (WN)" w:eastAsia="SimSun" w:hAnsi="CG Times (WN)"/>
                <w:bCs/>
                <w:lang w:eastAsia="zh-CN"/>
              </w:rPr>
            </w:pPr>
            <w:r>
              <w:rPr>
                <w:rFonts w:ascii="CG Times (WN)" w:eastAsia="SimSun" w:hAnsi="CG Times (WN)"/>
                <w:bCs/>
                <w:lang w:eastAsia="zh-CN"/>
              </w:rPr>
              <w:t>CATT</w:t>
            </w:r>
          </w:p>
        </w:tc>
        <w:tc>
          <w:tcPr>
            <w:tcW w:w="1580" w:type="dxa"/>
          </w:tcPr>
          <w:p w14:paraId="52643866" w14:textId="77777777" w:rsidR="00BA26D3" w:rsidRDefault="00BA26D3">
            <w:pPr>
              <w:rPr>
                <w:rFonts w:ascii="CG Times (WN)" w:eastAsia="MS Mincho" w:hAnsi="CG Times (WN)"/>
                <w:lang w:eastAsia="ja-JP"/>
              </w:rPr>
            </w:pPr>
          </w:p>
        </w:tc>
        <w:tc>
          <w:tcPr>
            <w:tcW w:w="6779" w:type="dxa"/>
          </w:tcPr>
          <w:p w14:paraId="69D489CD" w14:textId="77777777" w:rsidR="00BA26D3" w:rsidRDefault="00CA3D06">
            <w:pPr>
              <w:rPr>
                <w:rFonts w:ascii="CG Times (WN)" w:eastAsia="SimSun" w:hAnsi="CG Times (WN)"/>
                <w:bCs/>
                <w:lang w:eastAsia="zh-CN"/>
              </w:rPr>
            </w:pPr>
            <w:r>
              <w:rPr>
                <w:rFonts w:ascii="CG Times (WN)" w:eastAsia="SimSun" w:hAnsi="CG Times (WN)"/>
                <w:bCs/>
                <w:lang w:eastAsia="zh-CN"/>
              </w:rPr>
              <w:t xml:space="preserve">We think </w:t>
            </w:r>
            <w:proofErr w:type="spellStart"/>
            <w:r>
              <w:rPr>
                <w:rFonts w:ascii="CG Times (WN)" w:eastAsia="SimSun" w:hAnsi="CG Times (WN)"/>
                <w:bCs/>
                <w:lang w:eastAsia="zh-CN"/>
              </w:rPr>
              <w:t>Spreadtrum’s</w:t>
            </w:r>
            <w:proofErr w:type="spellEnd"/>
            <w:r>
              <w:rPr>
                <w:rFonts w:ascii="CG Times (WN)" w:eastAsia="SimSun" w:hAnsi="CG Times (WN)"/>
                <w:bCs/>
                <w:lang w:eastAsia="zh-CN"/>
              </w:rPr>
              <w:t xml:space="preserve"> version is better to make the proposal more general. </w:t>
            </w:r>
          </w:p>
        </w:tc>
      </w:tr>
      <w:tr w:rsidR="00BA26D3" w14:paraId="5575E964" w14:textId="77777777">
        <w:tc>
          <w:tcPr>
            <w:tcW w:w="1271" w:type="dxa"/>
          </w:tcPr>
          <w:p w14:paraId="2EFB6BEB" w14:textId="77777777" w:rsidR="00BA26D3" w:rsidRDefault="00CA3D06">
            <w:pPr>
              <w:rPr>
                <w:rFonts w:ascii="CG Times (WN)" w:eastAsia="SimSun" w:hAnsi="CG Times (WN)"/>
                <w:bCs/>
                <w:lang w:eastAsia="zh-CN"/>
              </w:rPr>
            </w:pPr>
            <w:r>
              <w:rPr>
                <w:rFonts w:ascii="CG Times (WN)" w:eastAsia="SimSun" w:hAnsi="CG Times (WN)"/>
                <w:lang w:eastAsia="zh-CN"/>
              </w:rPr>
              <w:t>Xiaomi</w:t>
            </w:r>
          </w:p>
        </w:tc>
        <w:tc>
          <w:tcPr>
            <w:tcW w:w="1580" w:type="dxa"/>
          </w:tcPr>
          <w:p w14:paraId="7E67E26B" w14:textId="77777777" w:rsidR="00BA26D3" w:rsidRDefault="00BA26D3">
            <w:pPr>
              <w:rPr>
                <w:rFonts w:ascii="CG Times (WN)" w:eastAsia="MS Mincho" w:hAnsi="CG Times (WN)"/>
                <w:lang w:eastAsia="ja-JP"/>
              </w:rPr>
            </w:pPr>
          </w:p>
        </w:tc>
        <w:tc>
          <w:tcPr>
            <w:tcW w:w="6779" w:type="dxa"/>
          </w:tcPr>
          <w:p w14:paraId="72663115" w14:textId="77777777" w:rsidR="00BA26D3" w:rsidRDefault="00CA3D06">
            <w:pPr>
              <w:rPr>
                <w:rFonts w:ascii="CG Times (WN)" w:eastAsia="SimSun" w:hAnsi="CG Times (WN)"/>
                <w:bCs/>
                <w:lang w:eastAsia="zh-CN"/>
              </w:rPr>
            </w:pPr>
            <w:r>
              <w:rPr>
                <w:rFonts w:ascii="CG Times (WN)" w:eastAsia="SimSun" w:hAnsi="CG Times (WN)"/>
                <w:lang w:eastAsia="zh-CN"/>
              </w:rPr>
              <w:t>We are fine with the direction of studying CSI related enhancement for 6G EE. However, we doubt to the necessity to including multi-TRP at this stage as it highly depends on MIMO discussion whether multi-TRP is supported or not in Day 1.</w:t>
            </w:r>
          </w:p>
        </w:tc>
      </w:tr>
      <w:tr w:rsidR="00BA26D3" w14:paraId="5795914D" w14:textId="77777777">
        <w:tc>
          <w:tcPr>
            <w:tcW w:w="1271" w:type="dxa"/>
          </w:tcPr>
          <w:p w14:paraId="2787776C" w14:textId="77777777" w:rsidR="00BA26D3" w:rsidRDefault="00CA3D06">
            <w:pPr>
              <w:rPr>
                <w:rFonts w:ascii="CG Times (WN)" w:eastAsia="SimSun" w:hAnsi="CG Times (WN)"/>
                <w:lang w:eastAsia="zh-CN"/>
              </w:rPr>
            </w:pPr>
            <w:r>
              <w:rPr>
                <w:rFonts w:ascii="CG Times (WN)" w:eastAsia="SimSun" w:hAnsi="CG Times (WN)"/>
                <w:lang w:eastAsia="zh-CN"/>
              </w:rPr>
              <w:t>vivo</w:t>
            </w:r>
          </w:p>
        </w:tc>
        <w:tc>
          <w:tcPr>
            <w:tcW w:w="1580" w:type="dxa"/>
          </w:tcPr>
          <w:p w14:paraId="12FD38C3" w14:textId="77777777" w:rsidR="00BA26D3" w:rsidRDefault="00BA26D3">
            <w:pPr>
              <w:rPr>
                <w:rFonts w:ascii="CG Times (WN)" w:eastAsiaTheme="minorEastAsia" w:hAnsi="CG Times (WN)"/>
                <w:lang w:eastAsia="zh-TW"/>
              </w:rPr>
            </w:pPr>
          </w:p>
        </w:tc>
        <w:tc>
          <w:tcPr>
            <w:tcW w:w="6779" w:type="dxa"/>
          </w:tcPr>
          <w:p w14:paraId="1777521B" w14:textId="77777777" w:rsidR="00BA26D3" w:rsidRDefault="00CA3D06">
            <w:pPr>
              <w:rPr>
                <w:rFonts w:ascii="CG Times (WN)" w:eastAsia="SimSun" w:hAnsi="CG Times (WN)"/>
                <w:b/>
                <w:bCs/>
                <w:lang w:eastAsia="zh-CN"/>
              </w:rPr>
            </w:pPr>
            <w:r>
              <w:rPr>
                <w:rFonts w:ascii="CG Times (WN)" w:eastAsia="SimSun" w:hAnsi="CG Times (WN)"/>
                <w:lang w:eastAsia="zh-CN"/>
              </w:rPr>
              <w:t xml:space="preserve">Each technique for EE study should be clear about the target, this EE target is mainly for BS or for UE Before we agree to study; </w:t>
            </w:r>
            <w:proofErr w:type="gramStart"/>
            <w:r>
              <w:rPr>
                <w:rFonts w:ascii="CG Times (WN)" w:eastAsia="SimSun" w:hAnsi="CG Times (WN)"/>
                <w:lang w:eastAsia="zh-CN"/>
              </w:rPr>
              <w:t>otherwise</w:t>
            </w:r>
            <w:proofErr w:type="gramEnd"/>
            <w:r>
              <w:rPr>
                <w:rFonts w:ascii="CG Times (WN)" w:eastAsia="SimSun" w:hAnsi="CG Times (WN)"/>
                <w:lang w:eastAsia="zh-CN"/>
              </w:rPr>
              <w:t xml:space="preserve"> it is not clear what and how to study. </w:t>
            </w:r>
          </w:p>
        </w:tc>
      </w:tr>
      <w:tr w:rsidR="00BA26D3" w14:paraId="75C19711" w14:textId="77777777">
        <w:tc>
          <w:tcPr>
            <w:tcW w:w="1271" w:type="dxa"/>
          </w:tcPr>
          <w:p w14:paraId="1FF4195B" w14:textId="77777777" w:rsidR="00BA26D3" w:rsidRDefault="00CA3D06">
            <w:pPr>
              <w:rPr>
                <w:rFonts w:ascii="CG Times (WN)" w:hAnsi="CG Times (WN)"/>
              </w:rPr>
            </w:pPr>
            <w:r>
              <w:rPr>
                <w:rFonts w:ascii="CG Times (WN)" w:eastAsiaTheme="minorEastAsia" w:hAnsi="CG Times (WN)"/>
                <w:lang w:eastAsia="zh-TW"/>
              </w:rPr>
              <w:lastRenderedPageBreak/>
              <w:t>Nokia</w:t>
            </w:r>
          </w:p>
        </w:tc>
        <w:tc>
          <w:tcPr>
            <w:tcW w:w="1580" w:type="dxa"/>
          </w:tcPr>
          <w:p w14:paraId="727D7E7D" w14:textId="77777777" w:rsidR="00BA26D3" w:rsidRDefault="00BA26D3">
            <w:pPr>
              <w:rPr>
                <w:rFonts w:ascii="CG Times (WN)" w:hAnsi="CG Times (WN)"/>
              </w:rPr>
            </w:pPr>
          </w:p>
        </w:tc>
        <w:tc>
          <w:tcPr>
            <w:tcW w:w="6779" w:type="dxa"/>
          </w:tcPr>
          <w:p w14:paraId="536A77B9" w14:textId="77777777" w:rsidR="00BA26D3" w:rsidRDefault="00CA3D06">
            <w:pPr>
              <w:rPr>
                <w:rFonts w:ascii="CG Times (WN)" w:hAnsi="CG Times (WN)"/>
              </w:rPr>
            </w:pPr>
            <w:r>
              <w:rPr>
                <w:rFonts w:ascii="CG Times (WN)" w:eastAsiaTheme="minorEastAsia" w:hAnsi="CG Times (WN)"/>
                <w:lang w:eastAsia="zh-TW"/>
              </w:rPr>
              <w:t xml:space="preserve">We believe </w:t>
            </w:r>
            <w:r>
              <w:rPr>
                <w:rFonts w:ascii="CG Times (WN)" w:hAnsi="CG Times (WN)"/>
              </w:rPr>
              <w:t>that</w:t>
            </w:r>
            <w:r>
              <w:rPr>
                <w:rFonts w:ascii="CG Times (WN)" w:eastAsiaTheme="minorEastAsia" w:hAnsi="CG Times (WN)"/>
                <w:lang w:eastAsia="zh-TW"/>
              </w:rPr>
              <w:t xml:space="preserve"> MIMO experts could add more improvements </w:t>
            </w:r>
            <w:r>
              <w:rPr>
                <w:rFonts w:ascii="CG Times (WN)" w:hAnsi="CG Times (WN)"/>
              </w:rPr>
              <w:t>later</w:t>
            </w:r>
            <w:r>
              <w:rPr>
                <w:rFonts w:ascii="CG Times (WN)" w:eastAsiaTheme="minorEastAsia" w:hAnsi="CG Times (WN)"/>
                <w:lang w:eastAsia="zh-TW"/>
              </w:rPr>
              <w:t xml:space="preserve">. Thus, we propose to add “…. considering </w:t>
            </w:r>
            <w:r>
              <w:rPr>
                <w:rFonts w:ascii="CG Times (WN)" w:hAnsi="CG Times (WN)"/>
              </w:rPr>
              <w:t>at least</w:t>
            </w:r>
            <w:r>
              <w:rPr>
                <w:rFonts w:ascii="CG Times (WN)" w:eastAsiaTheme="minorEastAsia" w:hAnsi="CG Times (WN)"/>
                <w:lang w:eastAsia="zh-TW"/>
              </w:rPr>
              <w:t xml:space="preserve">”. </w:t>
            </w:r>
          </w:p>
          <w:p w14:paraId="367FC6DB" w14:textId="77777777" w:rsidR="00BA26D3" w:rsidRDefault="00CA3D06">
            <w:pPr>
              <w:rPr>
                <w:rFonts w:ascii="CG Times (WN)" w:hAnsi="CG Times (WN)"/>
              </w:rPr>
            </w:pPr>
            <w:r>
              <w:rPr>
                <w:rFonts w:ascii="CG Times (WN)" w:hAnsi="CG Times (WN)"/>
              </w:rPr>
              <w:t>In addition</w:t>
            </w:r>
            <w:r>
              <w:rPr>
                <w:rFonts w:ascii="CG Times (WN)" w:eastAsiaTheme="minorEastAsia" w:hAnsi="CG Times (WN)"/>
                <w:lang w:eastAsia="zh-TW"/>
              </w:rPr>
              <w:t xml:space="preserve">, we </w:t>
            </w:r>
            <w:r>
              <w:rPr>
                <w:rFonts w:ascii="CG Times (WN)" w:hAnsi="CG Times (WN)"/>
              </w:rPr>
              <w:t>would</w:t>
            </w:r>
            <w:r>
              <w:rPr>
                <w:rFonts w:ascii="CG Times (WN)" w:eastAsiaTheme="minorEastAsia" w:hAnsi="CG Times (WN)"/>
                <w:lang w:eastAsia="zh-TW"/>
              </w:rPr>
              <w:t xml:space="preserve"> like to add the following bullet point</w:t>
            </w:r>
            <w:r>
              <w:rPr>
                <w:rFonts w:ascii="CG Times (WN)" w:hAnsi="CG Times (WN)"/>
              </w:rPr>
              <w:t>s</w:t>
            </w:r>
            <w:r>
              <w:rPr>
                <w:rFonts w:ascii="CG Times (WN)" w:eastAsiaTheme="minorEastAsia" w:hAnsi="CG Times (WN)"/>
                <w:lang w:eastAsia="zh-TW"/>
              </w:rPr>
              <w:t>:</w:t>
            </w:r>
          </w:p>
          <w:p w14:paraId="5EFC8072" w14:textId="77777777" w:rsidR="00BA26D3" w:rsidRDefault="00CA3D06">
            <w:pPr>
              <w:pStyle w:val="aff6"/>
              <w:numPr>
                <w:ilvl w:val="0"/>
                <w:numId w:val="24"/>
              </w:numPr>
              <w:rPr>
                <w:rFonts w:ascii="CG Times (WN)" w:eastAsia="Times New Roman" w:hAnsi="CG Times (WN)"/>
                <w:sz w:val="20"/>
                <w:szCs w:val="20"/>
                <w:lang w:eastAsia="en-GB"/>
              </w:rPr>
            </w:pPr>
            <w:r>
              <w:rPr>
                <w:rFonts w:ascii="CG Times (WN)" w:eastAsia="Times New Roman" w:hAnsi="CG Times (WN)"/>
                <w:sz w:val="20"/>
                <w:szCs w:val="20"/>
                <w:lang w:eastAsia="en-GB"/>
              </w:rPr>
              <w:t>I</w:t>
            </w:r>
            <w:r>
              <w:rPr>
                <w:rFonts w:ascii="CG Times (WN)" w:eastAsiaTheme="minorEastAsia" w:hAnsi="CG Times (WN)"/>
                <w:sz w:val="20"/>
                <w:szCs w:val="20"/>
                <w:lang w:eastAsia="zh-TW"/>
              </w:rPr>
              <w:t xml:space="preserve">nvestigate also the SRS-based operation for 6G EE. </w:t>
            </w:r>
          </w:p>
          <w:p w14:paraId="17D87ACB" w14:textId="77777777" w:rsidR="00BA26D3" w:rsidRDefault="00CA3D06">
            <w:pPr>
              <w:pStyle w:val="aff6"/>
              <w:numPr>
                <w:ilvl w:val="0"/>
                <w:numId w:val="24"/>
              </w:numPr>
              <w:rPr>
                <w:rFonts w:ascii="CG Times (WN)" w:eastAsia="Times New Roman" w:hAnsi="CG Times (WN)"/>
                <w:sz w:val="20"/>
                <w:szCs w:val="20"/>
                <w:lang w:eastAsia="en-GB"/>
              </w:rPr>
            </w:pPr>
            <w:r>
              <w:rPr>
                <w:rFonts w:ascii="CG Times (WN)" w:eastAsia="Times New Roman" w:hAnsi="CG Times (WN)"/>
                <w:sz w:val="20"/>
                <w:szCs w:val="20"/>
                <w:lang w:eastAsia="en-GB"/>
              </w:rPr>
              <w:t xml:space="preserve">Potential power adaptation for CSI-RS operations. </w:t>
            </w:r>
          </w:p>
          <w:p w14:paraId="66EB8E5E" w14:textId="77777777" w:rsidR="00BA26D3" w:rsidRDefault="00CA3D06">
            <w:pPr>
              <w:pStyle w:val="aff6"/>
              <w:numPr>
                <w:ilvl w:val="0"/>
                <w:numId w:val="24"/>
              </w:numPr>
              <w:rPr>
                <w:rFonts w:ascii="CG Times (WN)" w:eastAsia="Times New Roman" w:hAnsi="CG Times (WN)"/>
                <w:sz w:val="20"/>
                <w:szCs w:val="20"/>
              </w:rPr>
            </w:pPr>
            <w:r>
              <w:rPr>
                <w:rFonts w:ascii="CG Times (WN)" w:eastAsia="Times New Roman" w:hAnsi="CG Times (WN)"/>
                <w:sz w:val="20"/>
                <w:szCs w:val="20"/>
                <w:lang w:eastAsia="en-GB"/>
              </w:rPr>
              <w:t>Enhanced CSI triggering mechanisms</w:t>
            </w:r>
          </w:p>
        </w:tc>
      </w:tr>
      <w:tr w:rsidR="00BA26D3" w14:paraId="7D9B4D60" w14:textId="77777777">
        <w:tc>
          <w:tcPr>
            <w:tcW w:w="1271" w:type="dxa"/>
          </w:tcPr>
          <w:p w14:paraId="1ECD6F19" w14:textId="77777777" w:rsidR="00BA26D3" w:rsidRDefault="00CA3D06">
            <w:pPr>
              <w:rPr>
                <w:rFonts w:ascii="CG Times (WN)" w:eastAsiaTheme="minorEastAsia" w:hAnsi="CG Times (WN)"/>
                <w:lang w:eastAsia="zh-TW"/>
              </w:rPr>
            </w:pPr>
            <w:r>
              <w:rPr>
                <w:rFonts w:ascii="CG Times (WN)" w:eastAsiaTheme="minorEastAsia" w:hAnsi="CG Times (WN)"/>
                <w:lang w:eastAsia="zh-TW"/>
              </w:rPr>
              <w:t>Ericsson</w:t>
            </w:r>
          </w:p>
        </w:tc>
        <w:tc>
          <w:tcPr>
            <w:tcW w:w="1580" w:type="dxa"/>
          </w:tcPr>
          <w:p w14:paraId="4A2BD897" w14:textId="77777777" w:rsidR="00BA26D3" w:rsidRDefault="00CA3D06">
            <w:pPr>
              <w:rPr>
                <w:rFonts w:ascii="CG Times (WN)" w:hAnsi="CG Times (WN)"/>
              </w:rPr>
            </w:pPr>
            <w:r>
              <w:rPr>
                <w:rFonts w:ascii="CG Times (WN)" w:hAnsi="CG Times (WN)"/>
              </w:rPr>
              <w:t>Y</w:t>
            </w:r>
          </w:p>
        </w:tc>
        <w:tc>
          <w:tcPr>
            <w:tcW w:w="6779" w:type="dxa"/>
          </w:tcPr>
          <w:p w14:paraId="0F20EFC7" w14:textId="77777777" w:rsidR="00BA26D3" w:rsidRDefault="00BA26D3">
            <w:pPr>
              <w:rPr>
                <w:rFonts w:ascii="CG Times (WN)" w:eastAsiaTheme="minorEastAsia" w:hAnsi="CG Times (WN)"/>
                <w:lang w:eastAsia="zh-TW"/>
              </w:rPr>
            </w:pPr>
          </w:p>
        </w:tc>
      </w:tr>
      <w:tr w:rsidR="00BA26D3" w14:paraId="307F2A72" w14:textId="77777777">
        <w:tc>
          <w:tcPr>
            <w:tcW w:w="1271" w:type="dxa"/>
          </w:tcPr>
          <w:p w14:paraId="49F462E5" w14:textId="77777777" w:rsidR="00BA26D3" w:rsidRDefault="00CA3D06">
            <w:pPr>
              <w:rPr>
                <w:rFonts w:ascii="CG Times (WN)" w:eastAsiaTheme="minorEastAsia" w:hAnsi="CG Times (WN)"/>
                <w:lang w:eastAsia="zh-TW"/>
              </w:rPr>
            </w:pPr>
            <w:r>
              <w:rPr>
                <w:rFonts w:eastAsiaTheme="minorEastAsia"/>
                <w:lang w:eastAsia="zh-TW"/>
              </w:rPr>
              <w:t>Google</w:t>
            </w:r>
          </w:p>
        </w:tc>
        <w:tc>
          <w:tcPr>
            <w:tcW w:w="1580" w:type="dxa"/>
          </w:tcPr>
          <w:p w14:paraId="3F82D12B" w14:textId="77777777" w:rsidR="00BA26D3" w:rsidRDefault="00BA26D3">
            <w:pPr>
              <w:rPr>
                <w:rFonts w:ascii="CG Times (WN)" w:hAnsi="CG Times (WN)"/>
              </w:rPr>
            </w:pPr>
          </w:p>
        </w:tc>
        <w:tc>
          <w:tcPr>
            <w:tcW w:w="6779" w:type="dxa"/>
          </w:tcPr>
          <w:p w14:paraId="189F40A1" w14:textId="77777777" w:rsidR="00BA26D3" w:rsidRDefault="00CA3D06">
            <w:pPr>
              <w:rPr>
                <w:rFonts w:ascii="CG Times (WN)" w:eastAsiaTheme="minorEastAsia" w:hAnsi="CG Times (WN)"/>
                <w:lang w:eastAsia="zh-TW"/>
              </w:rPr>
            </w:pPr>
            <w:r>
              <w:rPr>
                <w:rFonts w:eastAsiaTheme="minorEastAsia"/>
                <w:lang w:eastAsia="zh-TW"/>
              </w:rPr>
              <w:t xml:space="preserve">We are fine with the first two bullets. However, regarding the third bullet, we are reluctant to support it. We should study from single TRP scenario, which should be the basic scenario. </w:t>
            </w:r>
          </w:p>
        </w:tc>
      </w:tr>
      <w:tr w:rsidR="00BA26D3" w14:paraId="10D75652" w14:textId="77777777">
        <w:tc>
          <w:tcPr>
            <w:tcW w:w="1271" w:type="dxa"/>
          </w:tcPr>
          <w:p w14:paraId="198C159B" w14:textId="77777777" w:rsidR="00BA26D3" w:rsidRDefault="00CA3D06">
            <w:pPr>
              <w:rPr>
                <w:rFonts w:ascii="CG Times (WN)" w:eastAsiaTheme="minorEastAsia" w:hAnsi="CG Times (WN)"/>
                <w:lang w:eastAsia="zh-TW"/>
              </w:rPr>
            </w:pPr>
            <w:proofErr w:type="spellStart"/>
            <w:r>
              <w:rPr>
                <w:rFonts w:ascii="CG Times (WN)" w:eastAsia="Malgun Gothic" w:hAnsi="CG Times (WN)"/>
                <w:lang w:eastAsia="ko-KR"/>
              </w:rPr>
              <w:t>InterDigital</w:t>
            </w:r>
            <w:proofErr w:type="spellEnd"/>
          </w:p>
        </w:tc>
        <w:tc>
          <w:tcPr>
            <w:tcW w:w="1580" w:type="dxa"/>
          </w:tcPr>
          <w:p w14:paraId="2E25AC02" w14:textId="77777777" w:rsidR="00BA26D3" w:rsidRDefault="00BA26D3">
            <w:pPr>
              <w:rPr>
                <w:rFonts w:ascii="CG Times (WN)" w:hAnsi="CG Times (WN)"/>
              </w:rPr>
            </w:pPr>
          </w:p>
        </w:tc>
        <w:tc>
          <w:tcPr>
            <w:tcW w:w="6779" w:type="dxa"/>
          </w:tcPr>
          <w:p w14:paraId="76449440" w14:textId="77777777" w:rsidR="00BA26D3" w:rsidRDefault="00CA3D06">
            <w:pPr>
              <w:rPr>
                <w:rFonts w:ascii="CG Times (WN)" w:eastAsia="Malgun Gothic" w:hAnsi="CG Times (WN)"/>
                <w:lang w:eastAsia="ko-KR"/>
              </w:rPr>
            </w:pPr>
            <w:r>
              <w:rPr>
                <w:rFonts w:ascii="CG Times (WN)" w:eastAsia="Malgun Gothic" w:hAnsi="CG Times (WN)"/>
                <w:lang w:eastAsia="ko-KR"/>
              </w:rPr>
              <w:t xml:space="preserve">We would like to propose more general study scopes and propose the following based on the </w:t>
            </w:r>
            <w:proofErr w:type="spellStart"/>
            <w:r>
              <w:rPr>
                <w:rFonts w:ascii="CG Times (WN)" w:eastAsia="Malgun Gothic" w:hAnsi="CG Times (WN)"/>
                <w:lang w:eastAsia="ko-KR"/>
              </w:rPr>
              <w:t>Spreadtrum’s</w:t>
            </w:r>
            <w:proofErr w:type="spellEnd"/>
            <w:r>
              <w:rPr>
                <w:rFonts w:ascii="CG Times (WN)" w:eastAsia="Malgun Gothic" w:hAnsi="CG Times (WN)"/>
                <w:lang w:eastAsia="ko-KR"/>
              </w:rPr>
              <w:t xml:space="preserve"> proposal. </w:t>
            </w:r>
          </w:p>
          <w:p w14:paraId="3FF85F0D" w14:textId="77777777" w:rsidR="00BA26D3" w:rsidRDefault="00CA3D06">
            <w:pPr>
              <w:pStyle w:val="aff6"/>
              <w:numPr>
                <w:ilvl w:val="0"/>
                <w:numId w:val="23"/>
              </w:numPr>
              <w:rPr>
                <w:rFonts w:ascii="CG Times (WN)" w:eastAsia="SimSun" w:hAnsi="CG Times (WN)"/>
                <w:bCs/>
                <w:sz w:val="20"/>
                <w:lang w:eastAsia="zh-CN"/>
              </w:rPr>
            </w:pPr>
            <w:r>
              <w:rPr>
                <w:rFonts w:ascii="CG Times (WN)" w:eastAsia="SimSun" w:hAnsi="CG Times (WN)"/>
                <w:bCs/>
                <w:sz w:val="20"/>
                <w:lang w:eastAsia="zh-CN"/>
              </w:rPr>
              <w:t>Enhancements on CSI-RS</w:t>
            </w:r>
          </w:p>
          <w:p w14:paraId="36633CAE" w14:textId="77777777" w:rsidR="00BA26D3" w:rsidRDefault="00CA3D06">
            <w:pPr>
              <w:pStyle w:val="aff6"/>
              <w:numPr>
                <w:ilvl w:val="0"/>
                <w:numId w:val="23"/>
              </w:numPr>
              <w:rPr>
                <w:rFonts w:ascii="CG Times (WN)" w:eastAsia="SimSun" w:hAnsi="CG Times (WN)"/>
                <w:bCs/>
                <w:sz w:val="20"/>
                <w:lang w:eastAsia="zh-CN"/>
              </w:rPr>
            </w:pPr>
            <w:r>
              <w:rPr>
                <w:rFonts w:ascii="CG Times (WN)" w:eastAsia="SimSun" w:hAnsi="CG Times (WN)"/>
                <w:bCs/>
                <w:sz w:val="20"/>
                <w:lang w:eastAsia="zh-CN"/>
              </w:rPr>
              <w:t>Enhancements on CSI feedback</w:t>
            </w:r>
          </w:p>
          <w:p w14:paraId="181BB994" w14:textId="77777777" w:rsidR="00BA26D3" w:rsidRDefault="00CA3D06">
            <w:pPr>
              <w:pStyle w:val="aff6"/>
              <w:numPr>
                <w:ilvl w:val="0"/>
                <w:numId w:val="23"/>
              </w:numPr>
              <w:rPr>
                <w:rFonts w:ascii="CG Times (WN)" w:eastAsia="SimSun" w:hAnsi="CG Times (WN)"/>
                <w:bCs/>
                <w:sz w:val="20"/>
                <w:lang w:eastAsia="zh-CN"/>
              </w:rPr>
            </w:pPr>
            <w:r>
              <w:rPr>
                <w:rFonts w:ascii="CG Times (WN)" w:eastAsia="Malgun Gothic" w:hAnsi="CG Times (WN)"/>
                <w:bCs/>
                <w:sz w:val="20"/>
                <w:lang w:eastAsia="ko-KR"/>
              </w:rPr>
              <w:t>Enhancements on</w:t>
            </w:r>
            <w:r>
              <w:rPr>
                <w:rFonts w:ascii="CG Times (WN)" w:eastAsia="SimSun" w:hAnsi="CG Times (WN)"/>
                <w:bCs/>
                <w:sz w:val="20"/>
                <w:lang w:eastAsia="zh-CN"/>
              </w:rPr>
              <w:t xml:space="preserve"> multi</w:t>
            </w:r>
            <w:r>
              <w:rPr>
                <w:rFonts w:ascii="CG Times (WN)" w:eastAsia="Malgun Gothic" w:hAnsi="CG Times (WN)"/>
                <w:bCs/>
                <w:sz w:val="20"/>
                <w:lang w:eastAsia="ko-KR"/>
              </w:rPr>
              <w:t>-TRP operation</w:t>
            </w:r>
          </w:p>
          <w:p w14:paraId="7AAB187C" w14:textId="77777777" w:rsidR="00BA26D3" w:rsidRDefault="00BA26D3">
            <w:pPr>
              <w:rPr>
                <w:rFonts w:ascii="CG Times (WN)" w:eastAsiaTheme="minorEastAsia" w:hAnsi="CG Times (WN)"/>
                <w:lang w:eastAsia="zh-TW"/>
              </w:rPr>
            </w:pPr>
          </w:p>
        </w:tc>
      </w:tr>
      <w:tr w:rsidR="00BA26D3" w14:paraId="31C0B274" w14:textId="77777777">
        <w:tc>
          <w:tcPr>
            <w:tcW w:w="1271" w:type="dxa"/>
          </w:tcPr>
          <w:p w14:paraId="30173246" w14:textId="77777777" w:rsidR="00BA26D3" w:rsidRDefault="00CA3D06">
            <w:pPr>
              <w:rPr>
                <w:rFonts w:ascii="CG Times (WN)" w:eastAsia="Malgun Gothic" w:hAnsi="CG Times (WN)"/>
                <w:lang w:eastAsia="ko-KR"/>
              </w:rPr>
            </w:pPr>
            <w:r>
              <w:rPr>
                <w:rFonts w:ascii="CG Times (WN)" w:eastAsia="Malgun Gothic" w:hAnsi="CG Times (WN)"/>
                <w:lang w:eastAsia="ko-KR"/>
              </w:rPr>
              <w:t>Apple</w:t>
            </w:r>
          </w:p>
        </w:tc>
        <w:tc>
          <w:tcPr>
            <w:tcW w:w="1580" w:type="dxa"/>
          </w:tcPr>
          <w:p w14:paraId="04F080E6" w14:textId="77777777" w:rsidR="00BA26D3" w:rsidRDefault="00BA26D3">
            <w:pPr>
              <w:rPr>
                <w:rFonts w:ascii="CG Times (WN)" w:hAnsi="CG Times (WN)"/>
              </w:rPr>
            </w:pPr>
          </w:p>
        </w:tc>
        <w:tc>
          <w:tcPr>
            <w:tcW w:w="6779" w:type="dxa"/>
          </w:tcPr>
          <w:p w14:paraId="198DA663" w14:textId="77777777" w:rsidR="00BA26D3" w:rsidRDefault="00CA3D06">
            <w:pPr>
              <w:rPr>
                <w:rFonts w:eastAsiaTheme="minorEastAsia"/>
                <w:lang w:eastAsia="zh-TW"/>
              </w:rPr>
            </w:pPr>
            <w:r>
              <w:rPr>
                <w:rFonts w:eastAsiaTheme="minorEastAsia"/>
                <w:lang w:eastAsia="zh-TW"/>
              </w:rPr>
              <w:t>A general comment for this proposal and the subsequent proposals is that the language should be open at this stage in terms of what direction(s)/solution(s) are studied. The meaning of each sub-bullet should also be clear.</w:t>
            </w:r>
          </w:p>
          <w:p w14:paraId="6A34EB98" w14:textId="77777777" w:rsidR="00BA26D3" w:rsidRDefault="00CA3D06">
            <w:pPr>
              <w:rPr>
                <w:rFonts w:eastAsiaTheme="minorEastAsia"/>
                <w:b/>
                <w:bCs/>
                <w:lang w:eastAsia="zh-TW"/>
              </w:rPr>
            </w:pPr>
            <w:r>
              <w:rPr>
                <w:rFonts w:eastAsiaTheme="minorEastAsia"/>
                <w:b/>
                <w:lang w:eastAsia="zh-TW"/>
              </w:rPr>
              <w:t>Proposal 4.1-1</w:t>
            </w:r>
            <w:r>
              <w:rPr>
                <w:rFonts w:eastAsiaTheme="minorEastAsia"/>
                <w:b/>
                <w:bCs/>
                <w:lang w:eastAsia="zh-TW"/>
              </w:rPr>
              <w:t xml:space="preserve">: Identify </w:t>
            </w:r>
            <w:r>
              <w:rPr>
                <w:rFonts w:eastAsiaTheme="minorEastAsia"/>
                <w:b/>
                <w:bCs/>
                <w:color w:val="EE0000"/>
                <w:lang w:eastAsia="zh-TW"/>
              </w:rPr>
              <w:t xml:space="preserve">potential </w:t>
            </w:r>
            <w:r>
              <w:rPr>
                <w:rFonts w:eastAsiaTheme="minorEastAsia"/>
                <w:b/>
                <w:bCs/>
                <w:lang w:eastAsia="zh-TW"/>
              </w:rPr>
              <w:t xml:space="preserve">CSI related enhancement direction(s)/solution(s) for 6G EE improvement, considering </w:t>
            </w:r>
            <w:r>
              <w:rPr>
                <w:rFonts w:eastAsiaTheme="minorEastAsia"/>
                <w:b/>
                <w:bCs/>
                <w:color w:val="EE0000"/>
                <w:lang w:eastAsia="zh-TW"/>
              </w:rPr>
              <w:t>e.g.</w:t>
            </w:r>
          </w:p>
          <w:p w14:paraId="0B3F18F0" w14:textId="77777777" w:rsidR="00BA26D3" w:rsidRDefault="00CA3D06">
            <w:pPr>
              <w:pStyle w:val="aff6"/>
              <w:numPr>
                <w:ilvl w:val="0"/>
                <w:numId w:val="19"/>
              </w:numPr>
              <w:rPr>
                <w:rFonts w:eastAsiaTheme="minorEastAsia"/>
                <w:b/>
                <w:bCs/>
                <w:sz w:val="20"/>
                <w:szCs w:val="20"/>
                <w:lang w:eastAsia="zh-TW"/>
              </w:rPr>
            </w:pPr>
            <w:r>
              <w:rPr>
                <w:rFonts w:eastAsiaTheme="minorEastAsia"/>
                <w:b/>
                <w:bCs/>
                <w:sz w:val="20"/>
                <w:szCs w:val="20"/>
                <w:lang w:eastAsia="zh-TW"/>
              </w:rPr>
              <w:t>Reduced CSI-RS overhead (e.g. scaling with cell load)</w:t>
            </w:r>
          </w:p>
          <w:p w14:paraId="0EAC6630" w14:textId="77777777" w:rsidR="00BA26D3" w:rsidRDefault="00CA3D06">
            <w:pPr>
              <w:pStyle w:val="aff6"/>
              <w:numPr>
                <w:ilvl w:val="0"/>
                <w:numId w:val="19"/>
              </w:numPr>
              <w:rPr>
                <w:rFonts w:eastAsiaTheme="minorEastAsia"/>
                <w:b/>
                <w:bCs/>
                <w:sz w:val="20"/>
                <w:szCs w:val="20"/>
                <w:lang w:eastAsia="zh-TW"/>
              </w:rPr>
            </w:pPr>
            <w:r>
              <w:rPr>
                <w:rFonts w:eastAsiaTheme="minorEastAsia"/>
                <w:b/>
                <w:bCs/>
                <w:sz w:val="20"/>
                <w:szCs w:val="20"/>
                <w:lang w:eastAsia="zh-TW"/>
              </w:rPr>
              <w:t>Reduced CSI calculation complexity and feedback overhead</w:t>
            </w:r>
          </w:p>
          <w:p w14:paraId="06D8FF5B" w14:textId="77777777" w:rsidR="00BA26D3" w:rsidRDefault="00CA3D06">
            <w:pPr>
              <w:pStyle w:val="aff6"/>
              <w:numPr>
                <w:ilvl w:val="0"/>
                <w:numId w:val="19"/>
              </w:numPr>
              <w:rPr>
                <w:rFonts w:eastAsiaTheme="minorEastAsia"/>
                <w:b/>
                <w:bCs/>
                <w:sz w:val="20"/>
                <w:szCs w:val="20"/>
                <w:lang w:eastAsia="zh-TW"/>
              </w:rPr>
            </w:pPr>
            <w:r>
              <w:rPr>
                <w:rFonts w:eastAsiaTheme="minorEastAsia"/>
                <w:b/>
                <w:bCs/>
                <w:sz w:val="20"/>
                <w:szCs w:val="20"/>
                <w:lang w:eastAsia="zh-TW"/>
              </w:rPr>
              <w:t>Support of coordinated adaptation across multiple TRPs</w:t>
            </w:r>
          </w:p>
          <w:p w14:paraId="4DC8F736" w14:textId="77777777" w:rsidR="00BA26D3" w:rsidRDefault="00BA26D3">
            <w:pPr>
              <w:rPr>
                <w:rFonts w:ascii="CG Times (WN)" w:eastAsia="Malgun Gothic" w:hAnsi="CG Times (WN)"/>
                <w:lang w:eastAsia="ko-KR"/>
              </w:rPr>
            </w:pPr>
          </w:p>
        </w:tc>
      </w:tr>
      <w:tr w:rsidR="00BA26D3" w14:paraId="17677ABD" w14:textId="77777777">
        <w:tc>
          <w:tcPr>
            <w:tcW w:w="1271" w:type="dxa"/>
          </w:tcPr>
          <w:p w14:paraId="488ACBD4" w14:textId="77777777" w:rsidR="00BA26D3" w:rsidRDefault="00CA3D06">
            <w:pPr>
              <w:rPr>
                <w:rFonts w:ascii="CG Times (WN)" w:eastAsia="Malgun Gothic" w:hAnsi="CG Times (WN)"/>
                <w:lang w:eastAsia="ko-KR"/>
              </w:rPr>
            </w:pPr>
            <w:r>
              <w:rPr>
                <w:rFonts w:eastAsiaTheme="minorEastAsia"/>
                <w:lang w:eastAsia="zh-TW"/>
              </w:rPr>
              <w:t>Qualcomm</w:t>
            </w:r>
          </w:p>
        </w:tc>
        <w:tc>
          <w:tcPr>
            <w:tcW w:w="1580" w:type="dxa"/>
          </w:tcPr>
          <w:p w14:paraId="0FBA6CFE" w14:textId="77777777" w:rsidR="00BA26D3" w:rsidRDefault="00CA3D06">
            <w:pPr>
              <w:rPr>
                <w:rFonts w:ascii="CG Times (WN)" w:hAnsi="CG Times (WN)"/>
              </w:rPr>
            </w:pPr>
            <w:r>
              <w:rPr>
                <w:rFonts w:eastAsiaTheme="minorEastAsia"/>
                <w:lang w:eastAsia="zh-TW"/>
              </w:rPr>
              <w:t>N</w:t>
            </w:r>
          </w:p>
        </w:tc>
        <w:tc>
          <w:tcPr>
            <w:tcW w:w="6779" w:type="dxa"/>
          </w:tcPr>
          <w:p w14:paraId="7DF4121A" w14:textId="77777777" w:rsidR="00BA26D3" w:rsidRDefault="00CA3D06">
            <w:pPr>
              <w:rPr>
                <w:rFonts w:ascii="CG Times (WN)" w:eastAsiaTheme="minorEastAsia" w:hAnsi="CG Times (WN)"/>
                <w:lang w:eastAsia="zh-TW"/>
              </w:rPr>
            </w:pPr>
            <w:r>
              <w:rPr>
                <w:rFonts w:eastAsiaTheme="minorEastAsia"/>
                <w:lang w:eastAsia="zh-TW"/>
              </w:rPr>
              <w:t>We should discuss the energy enhancement mechanism before identifying and discussing its CSI impact.</w:t>
            </w:r>
          </w:p>
        </w:tc>
      </w:tr>
      <w:tr w:rsidR="00BA26D3" w14:paraId="09BB120A" w14:textId="77777777">
        <w:tc>
          <w:tcPr>
            <w:tcW w:w="1271" w:type="dxa"/>
          </w:tcPr>
          <w:p w14:paraId="77DC71E8" w14:textId="77777777" w:rsidR="00BA26D3" w:rsidRDefault="00CA3D06">
            <w:pPr>
              <w:rPr>
                <w:rFonts w:eastAsiaTheme="minorEastAsia"/>
                <w:b/>
                <w:bCs/>
                <w:lang w:eastAsia="zh-TW"/>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5F0ADBE6" w14:textId="77777777" w:rsidR="00BA26D3" w:rsidRDefault="00CA3D06">
            <w:pPr>
              <w:rPr>
                <w:rFonts w:eastAsia="SimSun"/>
                <w:lang w:eastAsia="zh-CN"/>
              </w:rPr>
            </w:pPr>
            <w:r>
              <w:rPr>
                <w:rFonts w:eastAsia="SimSun"/>
                <w:lang w:eastAsia="zh-CN"/>
              </w:rPr>
              <w:t>Almost</w:t>
            </w:r>
          </w:p>
        </w:tc>
        <w:tc>
          <w:tcPr>
            <w:tcW w:w="6779" w:type="dxa"/>
          </w:tcPr>
          <w:p w14:paraId="3EA2E1BE" w14:textId="77777777" w:rsidR="00BA26D3" w:rsidRDefault="00CA3D06">
            <w:pPr>
              <w:rPr>
                <w:rFonts w:eastAsia="SimSun"/>
                <w:lang w:eastAsia="zh-CN"/>
              </w:rPr>
            </w:pPr>
            <w:r>
              <w:rPr>
                <w:rFonts w:eastAsia="SimSun"/>
                <w:lang w:eastAsia="zh-CN"/>
              </w:rPr>
              <w:t>We consider certain NR techniques are baseline, e.g. the CSI enhancements in Rel-18.</w:t>
            </w:r>
          </w:p>
        </w:tc>
      </w:tr>
      <w:tr w:rsidR="00BA26D3" w14:paraId="37C692D3" w14:textId="77777777">
        <w:tc>
          <w:tcPr>
            <w:tcW w:w="1271" w:type="dxa"/>
          </w:tcPr>
          <w:p w14:paraId="68AFBF34" w14:textId="77777777" w:rsidR="00BA26D3" w:rsidRDefault="00CA3D06">
            <w:pPr>
              <w:rPr>
                <w:rFonts w:ascii="CG Times (WN)" w:eastAsia="SimSun" w:hAnsi="CG Times (WN)"/>
                <w:lang w:eastAsia="zh-CN"/>
              </w:rPr>
            </w:pPr>
            <w:r>
              <w:rPr>
                <w:rFonts w:ascii="CG Times (WN)" w:eastAsia="SimSun" w:hAnsi="CG Times (WN)"/>
                <w:lang w:eastAsia="zh-CN"/>
              </w:rPr>
              <w:t xml:space="preserve">Lenovo </w:t>
            </w:r>
          </w:p>
        </w:tc>
        <w:tc>
          <w:tcPr>
            <w:tcW w:w="1580" w:type="dxa"/>
          </w:tcPr>
          <w:p w14:paraId="39472939" w14:textId="77777777" w:rsidR="00BA26D3" w:rsidRDefault="00BA26D3">
            <w:pPr>
              <w:rPr>
                <w:rFonts w:ascii="CG Times (WN)" w:eastAsia="SimSun" w:hAnsi="CG Times (WN)"/>
                <w:lang w:eastAsia="zh-CN"/>
              </w:rPr>
            </w:pPr>
          </w:p>
        </w:tc>
        <w:tc>
          <w:tcPr>
            <w:tcW w:w="6779" w:type="dxa"/>
          </w:tcPr>
          <w:p w14:paraId="7A0548CB" w14:textId="77777777" w:rsidR="00BA26D3" w:rsidRDefault="00CA3D06">
            <w:pPr>
              <w:rPr>
                <w:rFonts w:ascii="CG Times (WN)" w:eastAsia="SimSun" w:hAnsi="CG Times (WN)"/>
                <w:lang w:eastAsia="zh-CN"/>
              </w:rPr>
            </w:pPr>
            <w:r>
              <w:rPr>
                <w:rFonts w:ascii="CG Times (WN)" w:hAnsi="CG Times (WN)"/>
              </w:rPr>
              <w:t>ok</w:t>
            </w:r>
          </w:p>
        </w:tc>
      </w:tr>
      <w:tr w:rsidR="00BA26D3" w14:paraId="28092F67" w14:textId="77777777">
        <w:tc>
          <w:tcPr>
            <w:tcW w:w="1271" w:type="dxa"/>
          </w:tcPr>
          <w:p w14:paraId="57FB84E3" w14:textId="77777777" w:rsidR="00BA26D3" w:rsidRDefault="00CA3D06">
            <w:pPr>
              <w:rPr>
                <w:rFonts w:ascii="CG Times (WN)" w:eastAsia="SimSun" w:hAnsi="CG Times (WN)"/>
                <w:lang w:eastAsia="zh-CN"/>
              </w:rPr>
            </w:pPr>
            <w:r>
              <w:rPr>
                <w:rFonts w:ascii="CG Times (WN)" w:eastAsia="SimSun" w:hAnsi="CG Times (WN)"/>
                <w:lang w:eastAsia="zh-CN"/>
              </w:rPr>
              <w:t>ZTE, Sanechips</w:t>
            </w:r>
          </w:p>
        </w:tc>
        <w:tc>
          <w:tcPr>
            <w:tcW w:w="1580" w:type="dxa"/>
          </w:tcPr>
          <w:p w14:paraId="6725E94E" w14:textId="77777777" w:rsidR="00BA26D3" w:rsidRDefault="00BA26D3">
            <w:pPr>
              <w:rPr>
                <w:rFonts w:ascii="CG Times (WN)" w:eastAsiaTheme="minorEastAsia" w:hAnsi="CG Times (WN)"/>
                <w:lang w:eastAsia="zh-CN"/>
              </w:rPr>
            </w:pPr>
          </w:p>
        </w:tc>
        <w:tc>
          <w:tcPr>
            <w:tcW w:w="6779" w:type="dxa"/>
          </w:tcPr>
          <w:p w14:paraId="3474444E" w14:textId="77777777" w:rsidR="00BA26D3" w:rsidRDefault="00CA3D06">
            <w:pPr>
              <w:rPr>
                <w:rFonts w:ascii="CG Times (WN)" w:eastAsia="SimSun" w:hAnsi="CG Times (WN)"/>
                <w:lang w:eastAsia="zh-CN"/>
              </w:rPr>
            </w:pPr>
            <w:r>
              <w:rPr>
                <w:rFonts w:ascii="CG Times (WN)" w:eastAsia="SimSun" w:hAnsi="CG Times (WN)"/>
                <w:lang w:eastAsia="zh-CN"/>
              </w:rPr>
              <w:t xml:space="preserve">We think the second </w:t>
            </w:r>
            <w:proofErr w:type="spellStart"/>
            <w:r>
              <w:rPr>
                <w:rFonts w:ascii="CG Times (WN)" w:eastAsia="SimSun" w:hAnsi="CG Times (WN)"/>
                <w:lang w:eastAsia="zh-CN"/>
              </w:rPr>
              <w:t>subbullet</w:t>
            </w:r>
            <w:proofErr w:type="spellEnd"/>
            <w:r>
              <w:rPr>
                <w:rFonts w:ascii="CG Times (WN)" w:eastAsia="SimSun" w:hAnsi="CG Times (WN)"/>
                <w:lang w:eastAsia="zh-CN"/>
              </w:rPr>
              <w:t xml:space="preserve"> is for multi-CSI report case. </w:t>
            </w:r>
            <w:proofErr w:type="gramStart"/>
            <w:r>
              <w:rPr>
                <w:rFonts w:ascii="CG Times (WN)" w:eastAsia="SimSun" w:hAnsi="CG Times (WN)"/>
                <w:lang w:eastAsia="zh-CN"/>
              </w:rPr>
              <w:t>So</w:t>
            </w:r>
            <w:proofErr w:type="gramEnd"/>
            <w:r>
              <w:rPr>
                <w:rFonts w:ascii="CG Times (WN)" w:eastAsia="SimSun" w:hAnsi="CG Times (WN)"/>
                <w:lang w:eastAsia="zh-CN"/>
              </w:rPr>
              <w:t xml:space="preserve"> to avoid confusion, it is updated accordingly.</w:t>
            </w:r>
          </w:p>
          <w:p w14:paraId="6B6D3E8C" w14:textId="77777777" w:rsidR="00BA26D3" w:rsidRDefault="00CA3D06">
            <w:pPr>
              <w:rPr>
                <w:rFonts w:eastAsiaTheme="minorEastAsia"/>
                <w:b/>
                <w:bCs/>
                <w:lang w:eastAsia="zh-TW"/>
              </w:rPr>
            </w:pPr>
            <w:r>
              <w:rPr>
                <w:rFonts w:eastAsiaTheme="minorEastAsia"/>
                <w:b/>
                <w:lang w:eastAsia="zh-TW"/>
              </w:rPr>
              <w:t>Proposal 4.1-1</w:t>
            </w:r>
            <w:r>
              <w:rPr>
                <w:rFonts w:eastAsiaTheme="minorEastAsia"/>
                <w:b/>
                <w:bCs/>
                <w:lang w:eastAsia="zh-TW"/>
              </w:rPr>
              <w:t xml:space="preserve">: Identify CSI related enhancement direction(s)/solution(s) for 6G EE improvement, considering </w:t>
            </w:r>
          </w:p>
          <w:p w14:paraId="5905755F" w14:textId="77777777" w:rsidR="00BA26D3" w:rsidRDefault="00CA3D06">
            <w:pPr>
              <w:pStyle w:val="aff6"/>
              <w:numPr>
                <w:ilvl w:val="0"/>
                <w:numId w:val="19"/>
              </w:numPr>
              <w:rPr>
                <w:rFonts w:eastAsiaTheme="minorEastAsia"/>
                <w:b/>
                <w:bCs/>
                <w:sz w:val="20"/>
                <w:szCs w:val="20"/>
                <w:lang w:eastAsia="zh-TW"/>
              </w:rPr>
            </w:pPr>
            <w:r>
              <w:rPr>
                <w:rFonts w:eastAsiaTheme="minorEastAsia"/>
                <w:b/>
                <w:bCs/>
                <w:sz w:val="20"/>
                <w:szCs w:val="20"/>
                <w:lang w:eastAsia="zh-TW"/>
              </w:rPr>
              <w:t>Reduced CSI-RS overhead (e.g. scaling with cell load)</w:t>
            </w:r>
          </w:p>
          <w:p w14:paraId="4174A8BC" w14:textId="77777777" w:rsidR="00BA26D3" w:rsidRDefault="00CA3D06">
            <w:pPr>
              <w:pStyle w:val="aff6"/>
              <w:numPr>
                <w:ilvl w:val="0"/>
                <w:numId w:val="19"/>
              </w:numPr>
              <w:rPr>
                <w:rFonts w:eastAsiaTheme="minorEastAsia"/>
                <w:b/>
                <w:bCs/>
                <w:sz w:val="20"/>
                <w:szCs w:val="20"/>
                <w:lang w:eastAsia="zh-TW"/>
              </w:rPr>
            </w:pPr>
            <w:r>
              <w:rPr>
                <w:rFonts w:eastAsiaTheme="minorEastAsia"/>
                <w:b/>
                <w:bCs/>
                <w:sz w:val="20"/>
                <w:szCs w:val="20"/>
                <w:lang w:eastAsia="zh-TW"/>
              </w:rPr>
              <w:t xml:space="preserve">Reduced </w:t>
            </w:r>
            <w:r>
              <w:rPr>
                <w:rFonts w:eastAsia="SimSun"/>
                <w:b/>
                <w:bCs/>
                <w:color w:val="FF0000"/>
                <w:sz w:val="20"/>
                <w:szCs w:val="20"/>
                <w:lang w:eastAsia="zh-CN"/>
              </w:rPr>
              <w:t>multi-</w:t>
            </w:r>
            <w:r>
              <w:rPr>
                <w:rFonts w:eastAsiaTheme="minorEastAsia"/>
                <w:b/>
                <w:bCs/>
                <w:sz w:val="20"/>
                <w:szCs w:val="20"/>
                <w:lang w:eastAsia="zh-TW"/>
              </w:rPr>
              <w:t>CSI calculation complexity and feedback overhead</w:t>
            </w:r>
          </w:p>
          <w:p w14:paraId="337A0B5D" w14:textId="77777777" w:rsidR="00BA26D3" w:rsidRDefault="00CA3D06">
            <w:pPr>
              <w:pStyle w:val="aff6"/>
              <w:numPr>
                <w:ilvl w:val="0"/>
                <w:numId w:val="19"/>
              </w:numPr>
              <w:rPr>
                <w:rFonts w:eastAsiaTheme="minorEastAsia"/>
                <w:b/>
                <w:bCs/>
                <w:sz w:val="20"/>
                <w:szCs w:val="20"/>
                <w:lang w:eastAsia="zh-TW"/>
              </w:rPr>
            </w:pPr>
            <w:r>
              <w:rPr>
                <w:rFonts w:eastAsiaTheme="minorEastAsia"/>
                <w:b/>
                <w:bCs/>
                <w:sz w:val="20"/>
                <w:szCs w:val="20"/>
                <w:lang w:eastAsia="zh-TW"/>
              </w:rPr>
              <w:t>Support of coordinated adaptation across multiple TRPs</w:t>
            </w:r>
          </w:p>
          <w:p w14:paraId="6C12CB2B" w14:textId="77777777" w:rsidR="00BA26D3" w:rsidRDefault="00BA26D3">
            <w:pPr>
              <w:rPr>
                <w:rFonts w:ascii="CG Times (WN)" w:eastAsia="SimSun" w:hAnsi="CG Times (WN)"/>
                <w:lang w:eastAsia="zh-CN"/>
              </w:rPr>
            </w:pPr>
          </w:p>
        </w:tc>
      </w:tr>
      <w:tr w:rsidR="00BA26D3" w14:paraId="506A1406" w14:textId="77777777">
        <w:tc>
          <w:tcPr>
            <w:tcW w:w="1271" w:type="dxa"/>
            <w:tcBorders>
              <w:top w:val="nil"/>
              <w:bottom w:val="single" w:sz="4" w:space="0" w:color="auto"/>
            </w:tcBorders>
          </w:tcPr>
          <w:p w14:paraId="036C42C9" w14:textId="77777777" w:rsidR="00BA26D3" w:rsidRDefault="00CA3D06">
            <w:pPr>
              <w:rPr>
                <w:rFonts w:eastAsia="SimSun"/>
                <w:bCs/>
                <w:lang w:eastAsia="zh-CN"/>
              </w:rPr>
            </w:pPr>
            <w:proofErr w:type="spellStart"/>
            <w:r>
              <w:rPr>
                <w:rFonts w:eastAsia="SimSun"/>
                <w:bCs/>
                <w:lang w:eastAsia="zh-CN"/>
              </w:rPr>
              <w:t>CEWiT</w:t>
            </w:r>
            <w:proofErr w:type="spellEnd"/>
          </w:p>
        </w:tc>
        <w:tc>
          <w:tcPr>
            <w:tcW w:w="1580" w:type="dxa"/>
            <w:tcBorders>
              <w:top w:val="nil"/>
              <w:bottom w:val="single" w:sz="4" w:space="0" w:color="auto"/>
            </w:tcBorders>
          </w:tcPr>
          <w:p w14:paraId="6B4ACD9E" w14:textId="77777777" w:rsidR="00BA26D3" w:rsidRDefault="00BA26D3">
            <w:pPr>
              <w:rPr>
                <w:rFonts w:ascii="CG Times (WN)" w:eastAsia="MS Mincho" w:hAnsi="CG Times (WN)"/>
                <w:lang w:eastAsia="ja-JP"/>
              </w:rPr>
            </w:pPr>
          </w:p>
        </w:tc>
        <w:tc>
          <w:tcPr>
            <w:tcW w:w="6779" w:type="dxa"/>
            <w:tcBorders>
              <w:top w:val="nil"/>
              <w:bottom w:val="single" w:sz="4" w:space="0" w:color="auto"/>
            </w:tcBorders>
          </w:tcPr>
          <w:p w14:paraId="2FBF13DF" w14:textId="77777777" w:rsidR="00BA26D3" w:rsidRDefault="00CA3D06">
            <w:pPr>
              <w:rPr>
                <w:rFonts w:eastAsia="SimSun"/>
                <w:bCs/>
                <w:lang w:eastAsia="zh-CN"/>
              </w:rPr>
            </w:pPr>
            <w:r>
              <w:rPr>
                <w:rFonts w:eastAsia="SimSun"/>
                <w:bCs/>
                <w:lang w:eastAsia="zh-CN"/>
              </w:rPr>
              <w:t xml:space="preserve">Similar view </w:t>
            </w:r>
            <w:proofErr w:type="gramStart"/>
            <w:r>
              <w:rPr>
                <w:rFonts w:eastAsia="SimSun"/>
                <w:bCs/>
                <w:lang w:eastAsia="zh-CN"/>
              </w:rPr>
              <w:t>with  CATT</w:t>
            </w:r>
            <w:proofErr w:type="gramEnd"/>
            <w:r>
              <w:rPr>
                <w:rFonts w:eastAsia="SimSun"/>
                <w:bCs/>
                <w:lang w:eastAsia="zh-CN"/>
              </w:rPr>
              <w:t xml:space="preserve">, that </w:t>
            </w:r>
            <w:proofErr w:type="spellStart"/>
            <w:r>
              <w:rPr>
                <w:rFonts w:eastAsia="SimSun"/>
                <w:bCs/>
                <w:lang w:eastAsia="zh-CN"/>
              </w:rPr>
              <w:t>Spreadtrum’s</w:t>
            </w:r>
            <w:proofErr w:type="spellEnd"/>
            <w:r>
              <w:rPr>
                <w:rFonts w:eastAsia="SimSun"/>
                <w:bCs/>
                <w:lang w:eastAsia="zh-CN"/>
              </w:rPr>
              <w:t xml:space="preserve"> version of the proposal is more generic and suitable for this meeting.</w:t>
            </w:r>
          </w:p>
        </w:tc>
      </w:tr>
      <w:tr w:rsidR="00BA26D3" w14:paraId="4FB53EBE" w14:textId="77777777">
        <w:tc>
          <w:tcPr>
            <w:tcW w:w="1271" w:type="dxa"/>
            <w:tcBorders>
              <w:top w:val="single" w:sz="4" w:space="0" w:color="auto"/>
              <w:bottom w:val="single" w:sz="4" w:space="0" w:color="auto"/>
            </w:tcBorders>
          </w:tcPr>
          <w:p w14:paraId="108F04FF" w14:textId="77777777" w:rsidR="00BA26D3" w:rsidRDefault="00CA3D06">
            <w:pPr>
              <w:rPr>
                <w:rFonts w:eastAsia="SimSun"/>
                <w:bCs/>
                <w:lang w:eastAsia="zh-CN"/>
              </w:rPr>
            </w:pPr>
            <w:r>
              <w:rPr>
                <w:rFonts w:eastAsia="Malgun Gothic" w:hint="eastAsia"/>
                <w:b/>
                <w:bCs/>
                <w:lang w:eastAsia="ko-KR"/>
              </w:rPr>
              <w:t>S</w:t>
            </w:r>
            <w:r>
              <w:rPr>
                <w:rFonts w:eastAsia="Malgun Gothic"/>
                <w:b/>
                <w:bCs/>
                <w:lang w:eastAsia="ko-KR"/>
              </w:rPr>
              <w:t>amsung</w:t>
            </w:r>
          </w:p>
        </w:tc>
        <w:tc>
          <w:tcPr>
            <w:tcW w:w="1580" w:type="dxa"/>
            <w:tcBorders>
              <w:top w:val="single" w:sz="4" w:space="0" w:color="auto"/>
              <w:bottom w:val="single" w:sz="4" w:space="0" w:color="auto"/>
            </w:tcBorders>
          </w:tcPr>
          <w:p w14:paraId="59BF63CE" w14:textId="77777777" w:rsidR="00BA26D3" w:rsidRDefault="00BA26D3">
            <w:pPr>
              <w:rPr>
                <w:rFonts w:ascii="CG Times (WN)" w:eastAsia="MS Mincho" w:hAnsi="CG Times (WN)"/>
                <w:lang w:eastAsia="ja-JP"/>
              </w:rPr>
            </w:pPr>
          </w:p>
        </w:tc>
        <w:tc>
          <w:tcPr>
            <w:tcW w:w="6779" w:type="dxa"/>
            <w:tcBorders>
              <w:top w:val="single" w:sz="4" w:space="0" w:color="auto"/>
              <w:bottom w:val="single" w:sz="4" w:space="0" w:color="auto"/>
            </w:tcBorders>
          </w:tcPr>
          <w:p w14:paraId="1E64C661" w14:textId="77777777" w:rsidR="00BA26D3" w:rsidRDefault="00CA3D06">
            <w:pPr>
              <w:rPr>
                <w:rFonts w:eastAsiaTheme="minorEastAsia"/>
                <w:b/>
                <w:bCs/>
                <w:lang w:eastAsia="zh-TW"/>
              </w:rPr>
            </w:pPr>
            <w:r>
              <w:rPr>
                <w:rFonts w:eastAsiaTheme="minorEastAsia"/>
                <w:b/>
                <w:lang w:eastAsia="zh-TW"/>
              </w:rPr>
              <w:t>Proposal 4.1-1</w:t>
            </w:r>
            <w:r>
              <w:rPr>
                <w:rFonts w:eastAsiaTheme="minorEastAsia"/>
                <w:b/>
                <w:bCs/>
                <w:lang w:eastAsia="zh-TW"/>
              </w:rPr>
              <w:t xml:space="preserve">: </w:t>
            </w:r>
            <w:proofErr w:type="spellStart"/>
            <w:r>
              <w:rPr>
                <w:rFonts w:eastAsiaTheme="minorEastAsia"/>
                <w:b/>
                <w:bCs/>
                <w:strike/>
                <w:color w:val="FF0000"/>
                <w:lang w:eastAsia="zh-TW"/>
              </w:rPr>
              <w:t>Identify</w:t>
            </w:r>
            <w:r>
              <w:rPr>
                <w:rFonts w:eastAsiaTheme="minorEastAsia"/>
                <w:b/>
                <w:bCs/>
                <w:color w:val="FF0000"/>
                <w:lang w:eastAsia="zh-TW"/>
              </w:rPr>
              <w:t>Study</w:t>
            </w:r>
            <w:proofErr w:type="spellEnd"/>
            <w:r>
              <w:rPr>
                <w:rFonts w:eastAsiaTheme="minorEastAsia"/>
                <w:b/>
                <w:bCs/>
                <w:lang w:eastAsia="zh-TW"/>
              </w:rPr>
              <w:t xml:space="preserve"> CSI related enhancement direction(s)/solution(s) for 6G EE improvement</w:t>
            </w:r>
            <w:r>
              <w:rPr>
                <w:rFonts w:eastAsiaTheme="minorEastAsia" w:hint="eastAsia"/>
                <w:b/>
                <w:bCs/>
                <w:lang w:eastAsia="zh-TW"/>
              </w:rPr>
              <w:t xml:space="preserve">, considering </w:t>
            </w:r>
          </w:p>
          <w:p w14:paraId="1B1B4A56" w14:textId="77777777" w:rsidR="00BA26D3" w:rsidRDefault="00CA3D06">
            <w:pPr>
              <w:pStyle w:val="aff6"/>
              <w:numPr>
                <w:ilvl w:val="0"/>
                <w:numId w:val="22"/>
              </w:numPr>
              <w:suppressAutoHyphens w:val="0"/>
              <w:overflowPunct/>
              <w:rPr>
                <w:rFonts w:eastAsiaTheme="minorEastAsia"/>
                <w:b/>
                <w:bCs/>
                <w:sz w:val="20"/>
                <w:szCs w:val="20"/>
                <w:lang w:eastAsia="zh-TW"/>
              </w:rPr>
            </w:pPr>
            <w:r>
              <w:rPr>
                <w:rFonts w:eastAsiaTheme="minorEastAsia" w:hint="eastAsia"/>
                <w:b/>
                <w:bCs/>
                <w:sz w:val="20"/>
                <w:szCs w:val="20"/>
                <w:lang w:eastAsia="zh-TW"/>
              </w:rPr>
              <w:t>Reduced CSI-RS overhead</w:t>
            </w:r>
            <w:r>
              <w:rPr>
                <w:rFonts w:eastAsiaTheme="minorEastAsia" w:hint="eastAsia"/>
                <w:b/>
                <w:bCs/>
                <w:strike/>
                <w:color w:val="FF0000"/>
                <w:sz w:val="20"/>
                <w:szCs w:val="20"/>
                <w:lang w:eastAsia="zh-TW"/>
              </w:rPr>
              <w:t xml:space="preserve"> (e.g. scaling with cell load)</w:t>
            </w:r>
          </w:p>
          <w:p w14:paraId="00FF8995" w14:textId="77777777" w:rsidR="00BA26D3" w:rsidRDefault="00CA3D06">
            <w:pPr>
              <w:pStyle w:val="aff6"/>
              <w:numPr>
                <w:ilvl w:val="0"/>
                <w:numId w:val="22"/>
              </w:numPr>
              <w:suppressAutoHyphens w:val="0"/>
              <w:overflowPunct/>
              <w:rPr>
                <w:rFonts w:eastAsiaTheme="minorEastAsia"/>
                <w:b/>
                <w:bCs/>
                <w:sz w:val="20"/>
                <w:szCs w:val="20"/>
                <w:lang w:eastAsia="zh-TW"/>
              </w:rPr>
            </w:pPr>
            <w:r>
              <w:rPr>
                <w:rFonts w:eastAsiaTheme="minorEastAsia" w:hint="eastAsia"/>
                <w:b/>
                <w:bCs/>
                <w:sz w:val="20"/>
                <w:szCs w:val="20"/>
                <w:lang w:eastAsia="zh-TW"/>
              </w:rPr>
              <w:t>Reduced CSI calculation complexity and feedback overhead</w:t>
            </w:r>
          </w:p>
          <w:p w14:paraId="664DBF6A" w14:textId="77777777" w:rsidR="00BA26D3" w:rsidRDefault="00CA3D06">
            <w:pPr>
              <w:rPr>
                <w:rFonts w:eastAsia="SimSun"/>
                <w:bCs/>
                <w:lang w:eastAsia="zh-CN"/>
              </w:rPr>
            </w:pPr>
            <w:r>
              <w:rPr>
                <w:rFonts w:eastAsiaTheme="minorEastAsia" w:hint="eastAsia"/>
                <w:b/>
                <w:bCs/>
                <w:lang w:eastAsia="zh-TW"/>
              </w:rPr>
              <w:t>Support of coordinated adaptation across multiple TRPs</w:t>
            </w:r>
          </w:p>
        </w:tc>
      </w:tr>
      <w:tr w:rsidR="00BA26D3" w14:paraId="544F03DC" w14:textId="77777777" w:rsidTr="008B78DA">
        <w:tc>
          <w:tcPr>
            <w:tcW w:w="1271" w:type="dxa"/>
            <w:tcBorders>
              <w:top w:val="single" w:sz="4" w:space="0" w:color="auto"/>
              <w:bottom w:val="single" w:sz="4" w:space="0" w:color="auto"/>
            </w:tcBorders>
          </w:tcPr>
          <w:p w14:paraId="7734E047" w14:textId="77777777" w:rsidR="00BA26D3" w:rsidRDefault="00CA3D06">
            <w:pPr>
              <w:rPr>
                <w:rFonts w:eastAsia="Malgun Gothic"/>
                <w:lang w:eastAsia="ko-KR"/>
              </w:rPr>
            </w:pPr>
            <w:r>
              <w:rPr>
                <w:rFonts w:eastAsia="Malgun Gothic"/>
                <w:lang w:eastAsia="ko-KR"/>
              </w:rPr>
              <w:lastRenderedPageBreak/>
              <w:t>TCL</w:t>
            </w:r>
          </w:p>
        </w:tc>
        <w:tc>
          <w:tcPr>
            <w:tcW w:w="1580" w:type="dxa"/>
            <w:tcBorders>
              <w:top w:val="single" w:sz="4" w:space="0" w:color="auto"/>
              <w:bottom w:val="single" w:sz="4" w:space="0" w:color="auto"/>
            </w:tcBorders>
          </w:tcPr>
          <w:p w14:paraId="428CFB27" w14:textId="77777777" w:rsidR="00BA26D3" w:rsidRDefault="00CA3D06">
            <w:pPr>
              <w:rPr>
                <w:rFonts w:ascii="CG Times (WN)" w:eastAsia="MS Mincho" w:hAnsi="CG Times (WN)"/>
                <w:lang w:eastAsia="ja-JP"/>
              </w:rPr>
            </w:pPr>
            <w:r>
              <w:rPr>
                <w:rFonts w:ascii="CG Times (WN)" w:eastAsia="MS Mincho" w:hAnsi="CG Times (WN)"/>
                <w:lang w:eastAsia="ja-JP"/>
              </w:rPr>
              <w:t>Y</w:t>
            </w:r>
          </w:p>
        </w:tc>
        <w:tc>
          <w:tcPr>
            <w:tcW w:w="6779" w:type="dxa"/>
            <w:tcBorders>
              <w:top w:val="single" w:sz="4" w:space="0" w:color="auto"/>
              <w:bottom w:val="single" w:sz="4" w:space="0" w:color="auto"/>
            </w:tcBorders>
          </w:tcPr>
          <w:p w14:paraId="358BEEA5" w14:textId="77777777" w:rsidR="00BA26D3" w:rsidRDefault="00BA26D3">
            <w:pPr>
              <w:rPr>
                <w:rFonts w:eastAsiaTheme="minorEastAsia"/>
                <w:b/>
                <w:bCs/>
                <w:lang w:eastAsia="zh-TW"/>
              </w:rPr>
            </w:pPr>
          </w:p>
        </w:tc>
      </w:tr>
      <w:tr w:rsidR="008B78DA" w14:paraId="12B36FBE" w14:textId="77777777">
        <w:tc>
          <w:tcPr>
            <w:tcW w:w="1271" w:type="dxa"/>
            <w:tcBorders>
              <w:top w:val="single" w:sz="4" w:space="0" w:color="auto"/>
            </w:tcBorders>
          </w:tcPr>
          <w:p w14:paraId="4D01001D" w14:textId="3E955E00" w:rsidR="008B78DA" w:rsidRDefault="008B78DA" w:rsidP="008B78DA">
            <w:pPr>
              <w:rPr>
                <w:rFonts w:eastAsia="Malgun Gothic"/>
                <w:lang w:eastAsia="ko-KR"/>
              </w:rPr>
            </w:pPr>
            <w:proofErr w:type="spellStart"/>
            <w:r>
              <w:rPr>
                <w:rFonts w:eastAsia="Malgun Gothic"/>
                <w:lang w:eastAsia="ko-KR"/>
              </w:rPr>
              <w:t>Fainity</w:t>
            </w:r>
            <w:proofErr w:type="spellEnd"/>
          </w:p>
        </w:tc>
        <w:tc>
          <w:tcPr>
            <w:tcW w:w="1580" w:type="dxa"/>
            <w:tcBorders>
              <w:top w:val="single" w:sz="4" w:space="0" w:color="auto"/>
            </w:tcBorders>
          </w:tcPr>
          <w:p w14:paraId="3A6E3DB0" w14:textId="0343ED1C" w:rsidR="008B78DA" w:rsidRDefault="008B78DA" w:rsidP="008B78DA">
            <w:pPr>
              <w:rPr>
                <w:rFonts w:ascii="CG Times (WN)" w:eastAsia="MS Mincho" w:hAnsi="CG Times (WN)"/>
                <w:lang w:eastAsia="ja-JP"/>
              </w:rPr>
            </w:pPr>
            <w:r>
              <w:rPr>
                <w:rFonts w:ascii="CG Times (WN)" w:eastAsia="MS Mincho" w:hAnsi="CG Times (WN)"/>
                <w:lang w:eastAsia="ja-JP"/>
              </w:rPr>
              <w:t>Y</w:t>
            </w:r>
          </w:p>
        </w:tc>
        <w:tc>
          <w:tcPr>
            <w:tcW w:w="6779" w:type="dxa"/>
            <w:tcBorders>
              <w:top w:val="single" w:sz="4" w:space="0" w:color="auto"/>
            </w:tcBorders>
          </w:tcPr>
          <w:p w14:paraId="32416B05" w14:textId="496FF222" w:rsidR="008B78DA" w:rsidRDefault="008B78DA" w:rsidP="008B78DA">
            <w:pPr>
              <w:rPr>
                <w:rFonts w:eastAsiaTheme="minorEastAsia"/>
                <w:b/>
                <w:bCs/>
                <w:lang w:eastAsia="zh-TW"/>
              </w:rPr>
            </w:pPr>
            <w:r w:rsidRPr="000726D4">
              <w:rPr>
                <w:rFonts w:eastAsia="SimSun"/>
                <w:bCs/>
                <w:lang w:eastAsia="zh-CN"/>
              </w:rPr>
              <w:t>Does the first bullet mean (1) “avoid scaling CSI-RS overhead when the cell load becomes higher” or (2) “reduce CSI-RS overhead, but the overhead scales when cell load becomes higher”?</w:t>
            </w:r>
          </w:p>
        </w:tc>
      </w:tr>
      <w:tr w:rsidR="004B6805" w:rsidRPr="003069D1" w14:paraId="118CF971" w14:textId="77777777" w:rsidTr="004B6805">
        <w:tc>
          <w:tcPr>
            <w:tcW w:w="1271" w:type="dxa"/>
          </w:tcPr>
          <w:p w14:paraId="6CD8FA60" w14:textId="77777777" w:rsidR="004B6805" w:rsidRPr="00770A70" w:rsidRDefault="004B6805" w:rsidP="00150F99">
            <w:pPr>
              <w:rPr>
                <w:rFonts w:eastAsia="SimSun"/>
                <w:b/>
                <w:bCs/>
                <w:lang w:eastAsia="zh-CN"/>
              </w:rPr>
            </w:pPr>
            <w:r>
              <w:rPr>
                <w:rFonts w:eastAsia="SimSun" w:hint="eastAsia"/>
                <w:b/>
                <w:bCs/>
                <w:lang w:eastAsia="zh-CN"/>
              </w:rPr>
              <w:t>OPPO</w:t>
            </w:r>
          </w:p>
        </w:tc>
        <w:tc>
          <w:tcPr>
            <w:tcW w:w="1580" w:type="dxa"/>
          </w:tcPr>
          <w:p w14:paraId="5B0A21E5" w14:textId="77777777" w:rsidR="004B6805" w:rsidRPr="00770A70" w:rsidRDefault="004B6805" w:rsidP="00150F99">
            <w:pPr>
              <w:rPr>
                <w:rFonts w:eastAsia="SimSun"/>
                <w:b/>
                <w:bCs/>
                <w:lang w:eastAsia="zh-CN"/>
              </w:rPr>
            </w:pPr>
            <w:r>
              <w:rPr>
                <w:rFonts w:eastAsia="SimSun" w:hint="eastAsia"/>
                <w:b/>
                <w:bCs/>
                <w:lang w:eastAsia="zh-CN"/>
              </w:rPr>
              <w:t>Y</w:t>
            </w:r>
          </w:p>
        </w:tc>
        <w:tc>
          <w:tcPr>
            <w:tcW w:w="6779" w:type="dxa"/>
          </w:tcPr>
          <w:p w14:paraId="2EC3331F" w14:textId="77777777" w:rsidR="004B6805" w:rsidRPr="003069D1" w:rsidRDefault="004B6805" w:rsidP="00150F99">
            <w:pPr>
              <w:rPr>
                <w:rFonts w:eastAsiaTheme="minorEastAsia"/>
                <w:b/>
                <w:bCs/>
                <w:lang w:eastAsia="zh-TW"/>
              </w:rPr>
            </w:pPr>
            <w:r>
              <w:rPr>
                <w:rFonts w:eastAsia="SimSun" w:hint="eastAsia"/>
                <w:lang w:eastAsia="zh-CN"/>
              </w:rPr>
              <w:t xml:space="preserve">Suggest </w:t>
            </w:r>
            <w:proofErr w:type="gramStart"/>
            <w:r>
              <w:rPr>
                <w:rFonts w:eastAsia="SimSun" w:hint="eastAsia"/>
                <w:lang w:eastAsia="zh-CN"/>
              </w:rPr>
              <w:t>to use</w:t>
            </w:r>
            <w:proofErr w:type="gramEnd"/>
            <w:r>
              <w:rPr>
                <w:rFonts w:eastAsia="SimSun" w:hint="eastAsia"/>
                <w:lang w:eastAsia="zh-CN"/>
              </w:rPr>
              <w:t xml:space="preserve"> study instead of identify.</w:t>
            </w:r>
          </w:p>
        </w:tc>
      </w:tr>
      <w:tr w:rsidR="004D1980" w:rsidRPr="003069D1" w14:paraId="06F80EA5" w14:textId="77777777" w:rsidTr="004B6805">
        <w:tc>
          <w:tcPr>
            <w:tcW w:w="1271" w:type="dxa"/>
          </w:tcPr>
          <w:p w14:paraId="2E8FF606" w14:textId="4AA9FC86" w:rsidR="004D1980" w:rsidRDefault="004D1980" w:rsidP="00150F99">
            <w:pPr>
              <w:rPr>
                <w:rFonts w:eastAsia="SimSun"/>
                <w:b/>
                <w:bCs/>
                <w:lang w:eastAsia="zh-CN"/>
              </w:rPr>
            </w:pPr>
            <w:r>
              <w:rPr>
                <w:rFonts w:eastAsia="SimSun"/>
                <w:b/>
                <w:bCs/>
                <w:lang w:eastAsia="zh-CN"/>
              </w:rPr>
              <w:t>Vodafone</w:t>
            </w:r>
          </w:p>
        </w:tc>
        <w:tc>
          <w:tcPr>
            <w:tcW w:w="1580" w:type="dxa"/>
          </w:tcPr>
          <w:p w14:paraId="63DE1C12" w14:textId="77777777" w:rsidR="004D1980" w:rsidRDefault="004D1980" w:rsidP="00150F99">
            <w:pPr>
              <w:rPr>
                <w:rFonts w:eastAsia="SimSun"/>
                <w:b/>
                <w:bCs/>
                <w:lang w:eastAsia="zh-CN"/>
              </w:rPr>
            </w:pPr>
          </w:p>
        </w:tc>
        <w:tc>
          <w:tcPr>
            <w:tcW w:w="6779" w:type="dxa"/>
          </w:tcPr>
          <w:p w14:paraId="5AE7BAD9" w14:textId="430A059A" w:rsidR="004D1980" w:rsidRDefault="004D1980" w:rsidP="00150F99">
            <w:pPr>
              <w:rPr>
                <w:rFonts w:eastAsia="SimSun"/>
                <w:lang w:eastAsia="zh-CN"/>
              </w:rPr>
            </w:pPr>
            <w:r>
              <w:rPr>
                <w:rFonts w:eastAsia="SimSun"/>
                <w:lang w:eastAsia="zh-CN"/>
              </w:rPr>
              <w:t xml:space="preserve">Propose to study either here or in the AI/ML agenda whether CSI compression can be used to reduce the CSI-RS overhead for spatial port </w:t>
            </w:r>
            <w:proofErr w:type="spellStart"/>
            <w:r>
              <w:rPr>
                <w:rFonts w:eastAsia="SimSun"/>
                <w:lang w:eastAsia="zh-CN"/>
              </w:rPr>
              <w:t>adapation</w:t>
            </w:r>
            <w:proofErr w:type="spellEnd"/>
          </w:p>
        </w:tc>
      </w:tr>
      <w:tr w:rsidR="00A5463A" w:rsidRPr="003069D1" w14:paraId="3F0D6447" w14:textId="77777777" w:rsidTr="002F1170">
        <w:tc>
          <w:tcPr>
            <w:tcW w:w="1271" w:type="dxa"/>
          </w:tcPr>
          <w:p w14:paraId="5D3B9B81" w14:textId="77777777" w:rsidR="00A5463A" w:rsidRPr="00EC7CAB" w:rsidRDefault="00A5463A" w:rsidP="002F1170">
            <w:pPr>
              <w:rPr>
                <w:rFonts w:eastAsia="SimSun"/>
                <w:lang w:eastAsia="zh-CN"/>
              </w:rPr>
            </w:pPr>
            <w:proofErr w:type="spellStart"/>
            <w:r w:rsidRPr="00EC7CAB">
              <w:rPr>
                <w:rFonts w:eastAsia="SimSun"/>
                <w:lang w:eastAsia="zh-CN"/>
              </w:rPr>
              <w:t>Futurewei</w:t>
            </w:r>
            <w:proofErr w:type="spellEnd"/>
          </w:p>
        </w:tc>
        <w:tc>
          <w:tcPr>
            <w:tcW w:w="1580" w:type="dxa"/>
          </w:tcPr>
          <w:p w14:paraId="52C99860" w14:textId="77777777" w:rsidR="00A5463A" w:rsidRPr="00EC7CAB" w:rsidRDefault="00A5463A" w:rsidP="002F1170">
            <w:pPr>
              <w:rPr>
                <w:rFonts w:eastAsia="SimSun"/>
                <w:lang w:eastAsia="zh-CN"/>
              </w:rPr>
            </w:pPr>
          </w:p>
        </w:tc>
        <w:tc>
          <w:tcPr>
            <w:tcW w:w="6779" w:type="dxa"/>
          </w:tcPr>
          <w:p w14:paraId="1AE78606" w14:textId="77777777" w:rsidR="00A5463A" w:rsidRPr="00EC7CAB" w:rsidRDefault="00A5463A" w:rsidP="002F1170">
            <w:pPr>
              <w:rPr>
                <w:rFonts w:eastAsia="SimSun"/>
                <w:lang w:eastAsia="zh-CN"/>
              </w:rPr>
            </w:pPr>
            <w:r>
              <w:rPr>
                <w:rFonts w:eastAsia="SimSun"/>
                <w:lang w:eastAsia="zh-CN"/>
              </w:rPr>
              <w:t>We want to clarify that this does not refer to AI/ML techniques to improve CSI and CSI reporting. Otherwise, the question should have the same answer as the question above on AI/ML energy efficiency.</w:t>
            </w:r>
          </w:p>
        </w:tc>
      </w:tr>
      <w:tr w:rsidR="00A5463A" w:rsidRPr="003069D1" w14:paraId="6787BBC6" w14:textId="77777777" w:rsidTr="004B6805">
        <w:tc>
          <w:tcPr>
            <w:tcW w:w="1271" w:type="dxa"/>
          </w:tcPr>
          <w:p w14:paraId="578EE2B8" w14:textId="77777777" w:rsidR="00A5463A" w:rsidRDefault="00A5463A" w:rsidP="00150F99">
            <w:pPr>
              <w:rPr>
                <w:rFonts w:eastAsia="SimSun"/>
                <w:b/>
                <w:bCs/>
                <w:lang w:eastAsia="zh-CN"/>
              </w:rPr>
            </w:pPr>
          </w:p>
        </w:tc>
        <w:tc>
          <w:tcPr>
            <w:tcW w:w="1580" w:type="dxa"/>
          </w:tcPr>
          <w:p w14:paraId="1F9C8915" w14:textId="77777777" w:rsidR="00A5463A" w:rsidRDefault="00A5463A" w:rsidP="00150F99">
            <w:pPr>
              <w:rPr>
                <w:rFonts w:eastAsia="SimSun"/>
                <w:b/>
                <w:bCs/>
                <w:lang w:eastAsia="zh-CN"/>
              </w:rPr>
            </w:pPr>
          </w:p>
        </w:tc>
        <w:tc>
          <w:tcPr>
            <w:tcW w:w="6779" w:type="dxa"/>
          </w:tcPr>
          <w:p w14:paraId="5343B51B" w14:textId="77777777" w:rsidR="00A5463A" w:rsidRDefault="00A5463A" w:rsidP="00150F99">
            <w:pPr>
              <w:rPr>
                <w:rFonts w:eastAsia="SimSun"/>
                <w:lang w:eastAsia="zh-CN"/>
              </w:rPr>
            </w:pPr>
          </w:p>
        </w:tc>
      </w:tr>
    </w:tbl>
    <w:p w14:paraId="7653F98B" w14:textId="77777777" w:rsidR="00BA26D3" w:rsidRPr="004B6805" w:rsidRDefault="00BA26D3">
      <w:pPr>
        <w:rPr>
          <w:rFonts w:eastAsiaTheme="minorEastAsia"/>
          <w:lang w:eastAsia="zh-TW"/>
        </w:rPr>
      </w:pPr>
    </w:p>
    <w:p w14:paraId="0E99358C" w14:textId="77777777" w:rsidR="00BA26D3" w:rsidRDefault="00CA3D06">
      <w:pPr>
        <w:pStyle w:val="20"/>
      </w:pPr>
      <w:r>
        <w:rPr>
          <w:rFonts w:eastAsiaTheme="minorEastAsia"/>
          <w:lang w:eastAsia="zh-TW"/>
        </w:rPr>
        <w:t>BM Related</w:t>
      </w:r>
      <w:r>
        <w:t xml:space="preserve"> Enhancements </w:t>
      </w:r>
    </w:p>
    <w:p w14:paraId="26A7EC7D" w14:textId="77777777" w:rsidR="00BA26D3" w:rsidRDefault="00CA3D06">
      <w:pPr>
        <w:rPr>
          <w:rFonts w:eastAsiaTheme="minorEastAsia"/>
          <w:lang w:eastAsia="zh-TW"/>
        </w:rPr>
      </w:pPr>
      <w:r>
        <w:rPr>
          <w:rFonts w:eastAsiaTheme="minorEastAsia"/>
          <w:lang w:eastAsia="zh-TW"/>
        </w:rPr>
        <w:t>[ETRI], [NEC], [ZTE], [</w:t>
      </w:r>
      <w:proofErr w:type="gramStart"/>
      <w:r>
        <w:rPr>
          <w:rFonts w:eastAsiaTheme="minorEastAsia"/>
          <w:lang w:eastAsia="zh-TW"/>
        </w:rPr>
        <w:t>CATT]  propose</w:t>
      </w:r>
      <w:proofErr w:type="gramEnd"/>
      <w:r>
        <w:rPr>
          <w:rFonts w:eastAsiaTheme="minorEastAsia"/>
          <w:lang w:eastAsia="zh-TW"/>
        </w:rPr>
        <w:t xml:space="preserve"> dynamic TRP-level on-off operation as part of beam management framework, and [Rakuten] suggests beam-level and antenna-port-level muting with interaction to CSI reporting and PDCCH scheduling. With the above, the following is proposed for further study</w:t>
      </w:r>
    </w:p>
    <w:p w14:paraId="13284CD5" w14:textId="77777777" w:rsidR="00BA26D3" w:rsidRDefault="00CA3D06">
      <w:pPr>
        <w:rPr>
          <w:rFonts w:eastAsiaTheme="minorEastAsia"/>
          <w:b/>
          <w:bCs/>
          <w:lang w:eastAsia="zh-TW"/>
        </w:rPr>
      </w:pPr>
      <w:r>
        <w:rPr>
          <w:rFonts w:eastAsiaTheme="minorEastAsia"/>
          <w:b/>
          <w:bCs/>
          <w:lang w:eastAsia="zh-TW"/>
        </w:rPr>
        <w:t>Proposal 4.2-1:</w:t>
      </w:r>
      <w:r>
        <w:rPr>
          <w:rFonts w:eastAsiaTheme="minorEastAsia"/>
          <w:lang w:eastAsia="zh-TW"/>
        </w:rPr>
        <w:t xml:space="preserve"> </w:t>
      </w:r>
      <w:r>
        <w:rPr>
          <w:rFonts w:eastAsiaTheme="minorEastAsia"/>
          <w:b/>
          <w:bCs/>
          <w:lang w:eastAsia="zh-TW"/>
        </w:rPr>
        <w:t>Identify BM related enhancement direction(s)/solution(s) for 6G EE improvement, considering</w:t>
      </w:r>
    </w:p>
    <w:p w14:paraId="0C183D8E" w14:textId="77777777" w:rsidR="00BA26D3" w:rsidRDefault="00CA3D06">
      <w:pPr>
        <w:pStyle w:val="aff6"/>
        <w:numPr>
          <w:ilvl w:val="0"/>
          <w:numId w:val="25"/>
        </w:numPr>
        <w:rPr>
          <w:rFonts w:eastAsiaTheme="minorEastAsia"/>
          <w:b/>
          <w:bCs/>
          <w:sz w:val="20"/>
          <w:szCs w:val="20"/>
          <w:lang w:eastAsia="zh-TW"/>
        </w:rPr>
      </w:pPr>
      <w:r>
        <w:rPr>
          <w:rFonts w:eastAsiaTheme="minorEastAsia"/>
          <w:b/>
          <w:bCs/>
          <w:sz w:val="20"/>
          <w:szCs w:val="20"/>
          <w:lang w:eastAsia="zh-TW"/>
        </w:rPr>
        <w:t>Inclusion of TRP-level on-off operation as part of beam management framework</w:t>
      </w:r>
    </w:p>
    <w:p w14:paraId="18FE3094" w14:textId="77777777" w:rsidR="00BA26D3" w:rsidRDefault="00CA3D06">
      <w:pPr>
        <w:pStyle w:val="aff6"/>
        <w:numPr>
          <w:ilvl w:val="0"/>
          <w:numId w:val="25"/>
        </w:numPr>
        <w:rPr>
          <w:rFonts w:eastAsiaTheme="minorEastAsia"/>
          <w:b/>
          <w:bCs/>
          <w:sz w:val="20"/>
          <w:szCs w:val="20"/>
          <w:lang w:eastAsia="zh-TW"/>
        </w:rPr>
      </w:pPr>
      <w:r>
        <w:rPr>
          <w:rFonts w:eastAsiaTheme="minorEastAsia"/>
          <w:b/>
          <w:bCs/>
          <w:sz w:val="20"/>
          <w:szCs w:val="20"/>
          <w:lang w:eastAsia="zh-TW"/>
        </w:rPr>
        <w:t>Beam-level antenna muting and DTX/DRX</w:t>
      </w:r>
      <w:r>
        <w:rPr>
          <w:rFonts w:eastAsiaTheme="minorEastAsia"/>
          <w:b/>
          <w:bCs/>
          <w:sz w:val="20"/>
          <w:szCs w:val="20"/>
          <w:lang w:eastAsia="zh-TW"/>
        </w:rPr>
        <w:br/>
      </w:r>
    </w:p>
    <w:tbl>
      <w:tblPr>
        <w:tblStyle w:val="afe"/>
        <w:tblW w:w="9630" w:type="dxa"/>
        <w:tblLayout w:type="fixed"/>
        <w:tblLook w:val="04A0" w:firstRow="1" w:lastRow="0" w:firstColumn="1" w:lastColumn="0" w:noHBand="0" w:noVBand="1"/>
      </w:tblPr>
      <w:tblGrid>
        <w:gridCol w:w="1271"/>
        <w:gridCol w:w="1580"/>
        <w:gridCol w:w="6779"/>
      </w:tblGrid>
      <w:tr w:rsidR="00BA26D3" w14:paraId="253EAE62" w14:textId="77777777">
        <w:tc>
          <w:tcPr>
            <w:tcW w:w="1271" w:type="dxa"/>
            <w:shd w:val="clear" w:color="auto" w:fill="D9D9D9" w:themeFill="background1" w:themeFillShade="D9"/>
          </w:tcPr>
          <w:p w14:paraId="6A9A55E2"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Company</w:t>
            </w:r>
          </w:p>
        </w:tc>
        <w:tc>
          <w:tcPr>
            <w:tcW w:w="1580" w:type="dxa"/>
            <w:shd w:val="clear" w:color="auto" w:fill="D9D9D9" w:themeFill="background1" w:themeFillShade="D9"/>
          </w:tcPr>
          <w:p w14:paraId="3DDDC12D"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Support? (Y/N)</w:t>
            </w:r>
          </w:p>
        </w:tc>
        <w:tc>
          <w:tcPr>
            <w:tcW w:w="6779" w:type="dxa"/>
            <w:shd w:val="clear" w:color="auto" w:fill="D9D9D9" w:themeFill="background1" w:themeFillShade="D9"/>
          </w:tcPr>
          <w:p w14:paraId="7F48C1C5"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Comments/Revisions</w:t>
            </w:r>
          </w:p>
        </w:tc>
      </w:tr>
      <w:tr w:rsidR="00BA26D3" w14:paraId="54B1D3E2" w14:textId="77777777">
        <w:tc>
          <w:tcPr>
            <w:tcW w:w="1271" w:type="dxa"/>
          </w:tcPr>
          <w:p w14:paraId="70B4BD31"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Ofinno</w:t>
            </w:r>
          </w:p>
        </w:tc>
        <w:tc>
          <w:tcPr>
            <w:tcW w:w="1580" w:type="dxa"/>
          </w:tcPr>
          <w:p w14:paraId="60CAE79A" w14:textId="77777777" w:rsidR="00BA26D3" w:rsidRDefault="00BA26D3">
            <w:pPr>
              <w:rPr>
                <w:rFonts w:ascii="CG Times (WN)" w:eastAsiaTheme="minorEastAsia" w:hAnsi="CG Times (WN)"/>
                <w:b/>
                <w:bCs/>
                <w:lang w:eastAsia="zh-TW"/>
              </w:rPr>
            </w:pPr>
          </w:p>
        </w:tc>
        <w:tc>
          <w:tcPr>
            <w:tcW w:w="6779" w:type="dxa"/>
          </w:tcPr>
          <w:p w14:paraId="6323E0E0"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Mixing DTX/DRX which overlaps with other proposals in both this summary and the idle mode FL summary may create duplicated discussion.</w:t>
            </w:r>
          </w:p>
          <w:p w14:paraId="7276DAB9"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 xml:space="preserve">We are not sure that beam-level muting is necessary to be included at this point. We could focus on TRP level first.   </w:t>
            </w:r>
          </w:p>
        </w:tc>
      </w:tr>
      <w:tr w:rsidR="00BA26D3" w14:paraId="36F0E4C2" w14:textId="77777777">
        <w:tc>
          <w:tcPr>
            <w:tcW w:w="1271" w:type="dxa"/>
          </w:tcPr>
          <w:p w14:paraId="451A5580" w14:textId="77777777" w:rsidR="00BA26D3" w:rsidRDefault="00CA3D06">
            <w:pPr>
              <w:rPr>
                <w:rFonts w:ascii="CG Times (WN)" w:eastAsiaTheme="minorEastAsia" w:hAnsi="CG Times (WN)"/>
                <w:b/>
                <w:bCs/>
                <w:lang w:eastAsia="zh-TW"/>
              </w:rPr>
            </w:pPr>
            <w:r>
              <w:rPr>
                <w:rFonts w:ascii="CG Times (WN)" w:eastAsia="Malgun Gothic" w:hAnsi="CG Times (WN)"/>
                <w:lang w:eastAsia="ko-KR"/>
              </w:rPr>
              <w:t>LG Electronics</w:t>
            </w:r>
          </w:p>
        </w:tc>
        <w:tc>
          <w:tcPr>
            <w:tcW w:w="1580" w:type="dxa"/>
          </w:tcPr>
          <w:p w14:paraId="1E4EE585" w14:textId="77777777" w:rsidR="00BA26D3" w:rsidRDefault="00BA26D3">
            <w:pPr>
              <w:rPr>
                <w:rFonts w:ascii="CG Times (WN)" w:eastAsiaTheme="minorEastAsia" w:hAnsi="CG Times (WN)"/>
                <w:b/>
                <w:bCs/>
                <w:lang w:eastAsia="zh-TW"/>
              </w:rPr>
            </w:pPr>
          </w:p>
        </w:tc>
        <w:tc>
          <w:tcPr>
            <w:tcW w:w="6779" w:type="dxa"/>
          </w:tcPr>
          <w:p w14:paraId="53C7E6DF" w14:textId="77777777" w:rsidR="00BA26D3" w:rsidRDefault="00CA3D06">
            <w:pPr>
              <w:rPr>
                <w:rFonts w:ascii="CG Times (WN)" w:eastAsiaTheme="minorEastAsia" w:hAnsi="CG Times (WN)"/>
                <w:b/>
                <w:bCs/>
                <w:lang w:eastAsia="zh-TW"/>
              </w:rPr>
            </w:pPr>
            <w:r>
              <w:rPr>
                <w:rFonts w:ascii="CG Times (WN)" w:eastAsia="Malgun Gothic" w:hAnsi="CG Times (WN)"/>
                <w:lang w:eastAsia="ko-KR"/>
              </w:rPr>
              <w:t>In our view, TRP on/off operation is higher level issue than beam management enhancement. So, we propose to promote TRP on/off operation to the main bullet while putting BM related enhancement into the sub-bullet.</w:t>
            </w:r>
          </w:p>
        </w:tc>
      </w:tr>
      <w:tr w:rsidR="00BA26D3" w14:paraId="482F39DD" w14:textId="77777777">
        <w:tc>
          <w:tcPr>
            <w:tcW w:w="1271" w:type="dxa"/>
          </w:tcPr>
          <w:p w14:paraId="5284C7F5" w14:textId="77777777" w:rsidR="00BA26D3" w:rsidRDefault="00CA3D06">
            <w:pPr>
              <w:rPr>
                <w:rFonts w:ascii="CG Times (WN)" w:eastAsia="SimSun" w:hAnsi="CG Times (WN)"/>
                <w:bCs/>
                <w:lang w:eastAsia="zh-CN"/>
              </w:rPr>
            </w:pPr>
            <w:r>
              <w:rPr>
                <w:rFonts w:ascii="CG Times (WN)" w:eastAsia="SimSun" w:hAnsi="CG Times (WN)"/>
                <w:bCs/>
                <w:lang w:eastAsia="zh-CN"/>
              </w:rPr>
              <w:t>CMCC</w:t>
            </w:r>
          </w:p>
        </w:tc>
        <w:tc>
          <w:tcPr>
            <w:tcW w:w="1580" w:type="dxa"/>
          </w:tcPr>
          <w:p w14:paraId="4AF7E7E8" w14:textId="77777777" w:rsidR="00BA26D3" w:rsidRDefault="00CA3D06">
            <w:pPr>
              <w:rPr>
                <w:rFonts w:ascii="CG Times (WN)" w:eastAsia="SimSun" w:hAnsi="CG Times (WN)"/>
                <w:bCs/>
                <w:lang w:eastAsia="zh-CN"/>
              </w:rPr>
            </w:pPr>
            <w:r>
              <w:rPr>
                <w:rFonts w:ascii="CG Times (WN)" w:eastAsia="SimSun" w:hAnsi="CG Times (WN)"/>
                <w:bCs/>
                <w:lang w:eastAsia="zh-CN"/>
              </w:rPr>
              <w:t>Y</w:t>
            </w:r>
          </w:p>
        </w:tc>
        <w:tc>
          <w:tcPr>
            <w:tcW w:w="6779" w:type="dxa"/>
          </w:tcPr>
          <w:p w14:paraId="23888A52" w14:textId="77777777" w:rsidR="00BA26D3" w:rsidRDefault="00CA3D06">
            <w:pPr>
              <w:rPr>
                <w:rFonts w:ascii="CG Times (WN)" w:eastAsiaTheme="minorEastAsia" w:hAnsi="CG Times (WN)"/>
                <w:bCs/>
                <w:lang w:eastAsia="zh-TW"/>
              </w:rPr>
            </w:pPr>
            <w:r>
              <w:rPr>
                <w:rFonts w:ascii="CG Times (WN)" w:eastAsia="SimSun" w:hAnsi="CG Times (WN)"/>
                <w:bCs/>
                <w:lang w:eastAsia="zh-CN"/>
              </w:rPr>
              <w:t>Okay for further study</w:t>
            </w:r>
          </w:p>
        </w:tc>
      </w:tr>
      <w:tr w:rsidR="00BA26D3" w14:paraId="1FEBD936" w14:textId="77777777">
        <w:tc>
          <w:tcPr>
            <w:tcW w:w="1271" w:type="dxa"/>
          </w:tcPr>
          <w:p w14:paraId="56CBB777" w14:textId="77777777" w:rsidR="00BA26D3" w:rsidRDefault="00CA3D06">
            <w:pPr>
              <w:rPr>
                <w:rFonts w:ascii="CG Times (WN)" w:eastAsiaTheme="minorEastAsia" w:hAnsi="CG Times (WN)"/>
                <w:b/>
                <w:bCs/>
                <w:lang w:eastAsia="zh-TW"/>
              </w:rPr>
            </w:pPr>
            <w:r>
              <w:rPr>
                <w:rFonts w:ascii="CG Times (WN)" w:eastAsia="Malgun Gothic" w:hAnsi="CG Times (WN)"/>
                <w:lang w:eastAsia="ko-KR"/>
              </w:rPr>
              <w:t>ETRI</w:t>
            </w:r>
          </w:p>
        </w:tc>
        <w:tc>
          <w:tcPr>
            <w:tcW w:w="1580" w:type="dxa"/>
          </w:tcPr>
          <w:p w14:paraId="604A2473" w14:textId="77777777" w:rsidR="00BA26D3" w:rsidRDefault="00CA3D06">
            <w:pPr>
              <w:rPr>
                <w:rFonts w:ascii="CG Times (WN)" w:eastAsiaTheme="minorEastAsia" w:hAnsi="CG Times (WN)"/>
                <w:b/>
                <w:bCs/>
                <w:lang w:eastAsia="zh-TW"/>
              </w:rPr>
            </w:pPr>
            <w:r>
              <w:rPr>
                <w:rFonts w:ascii="CG Times (WN)" w:eastAsia="Malgun Gothic" w:hAnsi="CG Times (WN)"/>
                <w:lang w:eastAsia="ko-KR"/>
              </w:rPr>
              <w:t>Y</w:t>
            </w:r>
          </w:p>
        </w:tc>
        <w:tc>
          <w:tcPr>
            <w:tcW w:w="6779" w:type="dxa"/>
          </w:tcPr>
          <w:p w14:paraId="17652FEA" w14:textId="77777777" w:rsidR="00BA26D3" w:rsidRDefault="00CA3D06">
            <w:pPr>
              <w:rPr>
                <w:rFonts w:ascii="CG Times (WN)" w:eastAsiaTheme="minorEastAsia" w:hAnsi="CG Times (WN)"/>
                <w:b/>
                <w:bCs/>
                <w:lang w:eastAsia="zh-TW"/>
              </w:rPr>
            </w:pPr>
            <w:r>
              <w:rPr>
                <w:rFonts w:ascii="CG Times (WN)" w:eastAsia="Malgun Gothic" w:hAnsi="CG Times (WN)"/>
                <w:lang w:eastAsia="ko-KR"/>
              </w:rPr>
              <w:t>For proper agenda item to discuss TRP-level on-off operation, we basically think that it can be treated under TCI framework in MIMO agenda in the future. However, at this stage, we can focus on identifying issues/directions and the wording “as part of BM framework” may be removed for now.</w:t>
            </w:r>
          </w:p>
        </w:tc>
      </w:tr>
      <w:tr w:rsidR="00BA26D3" w14:paraId="7985786A" w14:textId="77777777">
        <w:tc>
          <w:tcPr>
            <w:tcW w:w="1271" w:type="dxa"/>
          </w:tcPr>
          <w:p w14:paraId="35F89EBF" w14:textId="77777777" w:rsidR="00BA26D3" w:rsidRDefault="00CA3D06">
            <w:pPr>
              <w:rPr>
                <w:rFonts w:ascii="CG Times (WN)" w:eastAsiaTheme="minorEastAsia" w:hAnsi="CG Times (WN)"/>
                <w:b/>
                <w:bCs/>
                <w:lang w:eastAsia="zh-TW"/>
              </w:rPr>
            </w:pPr>
            <w:r>
              <w:rPr>
                <w:rFonts w:ascii="CG Times (WN)" w:eastAsia="MS Mincho" w:hAnsi="CG Times (WN)"/>
                <w:lang w:eastAsia="ja-JP"/>
              </w:rPr>
              <w:t>Fujitsu</w:t>
            </w:r>
          </w:p>
        </w:tc>
        <w:tc>
          <w:tcPr>
            <w:tcW w:w="1580" w:type="dxa"/>
          </w:tcPr>
          <w:p w14:paraId="1DEECCB9" w14:textId="77777777" w:rsidR="00BA26D3" w:rsidRDefault="00BA26D3">
            <w:pPr>
              <w:rPr>
                <w:rFonts w:ascii="CG Times (WN)" w:eastAsiaTheme="minorEastAsia" w:hAnsi="CG Times (WN)"/>
                <w:b/>
                <w:bCs/>
                <w:lang w:eastAsia="zh-TW"/>
              </w:rPr>
            </w:pPr>
          </w:p>
        </w:tc>
        <w:tc>
          <w:tcPr>
            <w:tcW w:w="6779" w:type="dxa"/>
          </w:tcPr>
          <w:p w14:paraId="6D3085AF" w14:textId="77777777" w:rsidR="00BA26D3" w:rsidRDefault="00CA3D06">
            <w:pPr>
              <w:rPr>
                <w:rFonts w:ascii="CG Times (WN)" w:eastAsiaTheme="minorEastAsia" w:hAnsi="CG Times (WN)"/>
                <w:b/>
                <w:bCs/>
                <w:lang w:eastAsia="zh-TW"/>
              </w:rPr>
            </w:pPr>
            <w:r>
              <w:rPr>
                <w:rFonts w:ascii="CG Times (WN)" w:eastAsia="SimSun" w:hAnsi="CG Times (WN)"/>
                <w:lang w:eastAsia="zh-CN"/>
              </w:rPr>
              <w:t>The relationship between DTX/DRX and beam management is unclear. Besides, it needs to be clarified whether the DTX/DRX refers to the cell DTX/DRX or the UE DTX/DRX.</w:t>
            </w:r>
          </w:p>
        </w:tc>
      </w:tr>
      <w:tr w:rsidR="00BA26D3" w14:paraId="0397DB5D" w14:textId="77777777">
        <w:tc>
          <w:tcPr>
            <w:tcW w:w="1271" w:type="dxa"/>
          </w:tcPr>
          <w:p w14:paraId="106985A7" w14:textId="77777777" w:rsidR="00BA26D3" w:rsidRDefault="00CA3D06">
            <w:pPr>
              <w:rPr>
                <w:rFonts w:ascii="CG Times (WN)" w:eastAsia="MS Mincho" w:hAnsi="CG Times (WN)"/>
                <w:lang w:eastAsia="ja-JP"/>
              </w:rPr>
            </w:pPr>
            <w:proofErr w:type="spellStart"/>
            <w:r>
              <w:rPr>
                <w:rFonts w:ascii="CG Times (WN)" w:eastAsia="SimSun" w:hAnsi="CG Times (WN)"/>
                <w:bCs/>
                <w:lang w:eastAsia="zh-CN"/>
              </w:rPr>
              <w:t>Spreadtrum</w:t>
            </w:r>
            <w:proofErr w:type="spellEnd"/>
          </w:p>
        </w:tc>
        <w:tc>
          <w:tcPr>
            <w:tcW w:w="1580" w:type="dxa"/>
          </w:tcPr>
          <w:p w14:paraId="3B3916FC" w14:textId="77777777" w:rsidR="00BA26D3" w:rsidRDefault="00BA26D3">
            <w:pPr>
              <w:rPr>
                <w:rFonts w:ascii="CG Times (WN)" w:eastAsiaTheme="minorEastAsia" w:hAnsi="CG Times (WN)"/>
                <w:bCs/>
                <w:lang w:eastAsia="zh-TW"/>
              </w:rPr>
            </w:pPr>
          </w:p>
        </w:tc>
        <w:tc>
          <w:tcPr>
            <w:tcW w:w="6779" w:type="dxa"/>
          </w:tcPr>
          <w:p w14:paraId="183387AF" w14:textId="77777777" w:rsidR="00BA26D3" w:rsidRDefault="00CA3D06">
            <w:pPr>
              <w:rPr>
                <w:rFonts w:ascii="CG Times (WN)" w:eastAsia="SimSun" w:hAnsi="CG Times (WN)"/>
                <w:bCs/>
                <w:lang w:eastAsia="zh-CN"/>
              </w:rPr>
            </w:pPr>
            <w:r>
              <w:rPr>
                <w:rFonts w:ascii="CG Times (WN)" w:eastAsia="SimSun" w:hAnsi="CG Times (WN)"/>
                <w:bCs/>
                <w:lang w:eastAsia="zh-CN"/>
              </w:rPr>
              <w:t>For first sub-bullet, the relationship between it and beam management framework is unclear. It can be revised as “TRP-level on-off operation”.</w:t>
            </w:r>
          </w:p>
          <w:p w14:paraId="0BE8F8A7" w14:textId="77777777" w:rsidR="00BA26D3" w:rsidRDefault="00CA3D06">
            <w:pPr>
              <w:rPr>
                <w:rFonts w:ascii="CG Times (WN)" w:eastAsia="SimSun" w:hAnsi="CG Times (WN)"/>
                <w:lang w:eastAsia="zh-CN"/>
              </w:rPr>
            </w:pPr>
            <w:r>
              <w:rPr>
                <w:rFonts w:ascii="CG Times (WN)" w:eastAsia="SimSun" w:hAnsi="CG Times (WN)"/>
                <w:bCs/>
                <w:lang w:eastAsia="zh-CN"/>
              </w:rPr>
              <w:t>For second sub-bullet, “DTX/DRX” is unclear for us. It can be revised as “Beam-level antenna muting”</w:t>
            </w:r>
          </w:p>
        </w:tc>
      </w:tr>
      <w:tr w:rsidR="00BA26D3" w14:paraId="233B3C4B" w14:textId="77777777">
        <w:tc>
          <w:tcPr>
            <w:tcW w:w="1271" w:type="dxa"/>
          </w:tcPr>
          <w:p w14:paraId="73C73734" w14:textId="77777777" w:rsidR="00BA26D3" w:rsidRDefault="00CA3D06">
            <w:pPr>
              <w:rPr>
                <w:rFonts w:ascii="CG Times (WN)" w:eastAsia="SimSun" w:hAnsi="CG Times (WN)"/>
                <w:lang w:eastAsia="zh-CN"/>
              </w:rPr>
            </w:pPr>
            <w:r>
              <w:rPr>
                <w:rFonts w:ascii="CG Times (WN)" w:eastAsiaTheme="minorEastAsia" w:hAnsi="CG Times (WN)"/>
                <w:lang w:eastAsia="zh-TW"/>
              </w:rPr>
              <w:t>Panasonic</w:t>
            </w:r>
          </w:p>
        </w:tc>
        <w:tc>
          <w:tcPr>
            <w:tcW w:w="1580" w:type="dxa"/>
          </w:tcPr>
          <w:p w14:paraId="3C9DBD7A" w14:textId="77777777" w:rsidR="00BA26D3" w:rsidRDefault="00CA3D06">
            <w:pPr>
              <w:rPr>
                <w:rFonts w:ascii="CG Times (WN)" w:eastAsiaTheme="minorEastAsia" w:hAnsi="CG Times (WN)"/>
                <w:lang w:eastAsia="zh-TW"/>
              </w:rPr>
            </w:pPr>
            <w:r>
              <w:rPr>
                <w:rFonts w:ascii="CG Times (WN)" w:eastAsiaTheme="minorEastAsia" w:hAnsi="CG Times (WN)"/>
                <w:lang w:eastAsia="zh-TW"/>
              </w:rPr>
              <w:t>Y</w:t>
            </w:r>
          </w:p>
        </w:tc>
        <w:tc>
          <w:tcPr>
            <w:tcW w:w="6779" w:type="dxa"/>
          </w:tcPr>
          <w:p w14:paraId="0A7AC744" w14:textId="77777777" w:rsidR="00BA26D3" w:rsidRDefault="00BA26D3">
            <w:pPr>
              <w:rPr>
                <w:rFonts w:ascii="CG Times (WN)" w:eastAsia="SimSun" w:hAnsi="CG Times (WN)"/>
                <w:lang w:eastAsia="zh-CN"/>
              </w:rPr>
            </w:pPr>
          </w:p>
        </w:tc>
      </w:tr>
      <w:tr w:rsidR="00BA26D3" w14:paraId="08548ED5" w14:textId="77777777">
        <w:tc>
          <w:tcPr>
            <w:tcW w:w="1271" w:type="dxa"/>
          </w:tcPr>
          <w:p w14:paraId="3284D2C0" w14:textId="77777777" w:rsidR="00BA26D3" w:rsidRDefault="00CA3D06">
            <w:pPr>
              <w:rPr>
                <w:rFonts w:ascii="CG Times (WN)" w:eastAsiaTheme="minorEastAsia" w:hAnsi="CG Times (WN)"/>
                <w:lang w:eastAsia="zh-TW"/>
              </w:rPr>
            </w:pPr>
            <w:r>
              <w:rPr>
                <w:rFonts w:ascii="CG Times (WN)" w:eastAsia="SimSun" w:hAnsi="CG Times (WN)"/>
                <w:bCs/>
                <w:lang w:eastAsia="zh-CN"/>
              </w:rPr>
              <w:lastRenderedPageBreak/>
              <w:t>CATT</w:t>
            </w:r>
          </w:p>
        </w:tc>
        <w:tc>
          <w:tcPr>
            <w:tcW w:w="1580" w:type="dxa"/>
          </w:tcPr>
          <w:p w14:paraId="2C95F0DC" w14:textId="77777777" w:rsidR="00BA26D3" w:rsidRDefault="00CA3D06">
            <w:pPr>
              <w:rPr>
                <w:rFonts w:ascii="CG Times (WN)" w:eastAsiaTheme="minorEastAsia" w:hAnsi="CG Times (WN)"/>
                <w:lang w:eastAsia="zh-TW"/>
              </w:rPr>
            </w:pPr>
            <w:r>
              <w:rPr>
                <w:rFonts w:ascii="CG Times (WN)" w:eastAsia="SimSun" w:hAnsi="CG Times (WN)"/>
                <w:bCs/>
                <w:lang w:eastAsia="zh-CN"/>
              </w:rPr>
              <w:t>Y</w:t>
            </w:r>
          </w:p>
        </w:tc>
        <w:tc>
          <w:tcPr>
            <w:tcW w:w="6779" w:type="dxa"/>
          </w:tcPr>
          <w:p w14:paraId="0F45EAFC" w14:textId="77777777" w:rsidR="00BA26D3" w:rsidRDefault="00CA3D06">
            <w:pPr>
              <w:rPr>
                <w:rFonts w:ascii="CG Times (WN)" w:eastAsia="SimSun" w:hAnsi="CG Times (WN)"/>
                <w:lang w:eastAsia="zh-CN"/>
              </w:rPr>
            </w:pPr>
            <w:r>
              <w:rPr>
                <w:rFonts w:ascii="CG Times (WN)" w:eastAsia="SimSun" w:hAnsi="CG Times (WN)"/>
                <w:bCs/>
                <w:lang w:eastAsia="zh-CN"/>
              </w:rPr>
              <w:t xml:space="preserve">Agree with the proposal. </w:t>
            </w:r>
          </w:p>
        </w:tc>
      </w:tr>
      <w:tr w:rsidR="00BA26D3" w14:paraId="269156FA" w14:textId="77777777">
        <w:tc>
          <w:tcPr>
            <w:tcW w:w="1271" w:type="dxa"/>
          </w:tcPr>
          <w:p w14:paraId="2EF82738" w14:textId="77777777" w:rsidR="00BA26D3" w:rsidRDefault="00CA3D06">
            <w:pPr>
              <w:rPr>
                <w:rFonts w:ascii="CG Times (WN)" w:eastAsia="SimSun" w:hAnsi="CG Times (WN)"/>
                <w:bCs/>
                <w:lang w:eastAsia="zh-CN"/>
              </w:rPr>
            </w:pPr>
            <w:proofErr w:type="spellStart"/>
            <w:r>
              <w:rPr>
                <w:rFonts w:ascii="CG Times (WN)" w:eastAsia="SimSun" w:hAnsi="CG Times (WN)"/>
                <w:lang w:eastAsia="zh-CN"/>
              </w:rPr>
              <w:t>xiaomi</w:t>
            </w:r>
            <w:proofErr w:type="spellEnd"/>
          </w:p>
        </w:tc>
        <w:tc>
          <w:tcPr>
            <w:tcW w:w="1580" w:type="dxa"/>
          </w:tcPr>
          <w:p w14:paraId="01055EC6" w14:textId="77777777" w:rsidR="00BA26D3" w:rsidRDefault="00BA26D3">
            <w:pPr>
              <w:rPr>
                <w:rFonts w:ascii="CG Times (WN)" w:eastAsia="SimSun" w:hAnsi="CG Times (WN)"/>
                <w:bCs/>
                <w:lang w:eastAsia="zh-CN"/>
              </w:rPr>
            </w:pPr>
          </w:p>
        </w:tc>
        <w:tc>
          <w:tcPr>
            <w:tcW w:w="6779" w:type="dxa"/>
          </w:tcPr>
          <w:p w14:paraId="461173B9" w14:textId="77777777" w:rsidR="00BA26D3" w:rsidRDefault="00CA3D06">
            <w:pPr>
              <w:rPr>
                <w:rFonts w:ascii="CG Times (WN)" w:eastAsia="SimSun" w:hAnsi="CG Times (WN)"/>
                <w:bCs/>
                <w:lang w:eastAsia="zh-CN"/>
              </w:rPr>
            </w:pPr>
            <w:r>
              <w:rPr>
                <w:rFonts w:ascii="CG Times (WN)" w:eastAsia="SimSun" w:hAnsi="CG Times (WN)"/>
                <w:lang w:eastAsia="zh-CN"/>
              </w:rPr>
              <w:t>Same comments as Proposal 4.1-1. We are open to discuss TRP based solution but want to first check whether multi-TRP is Day 1 feature or not.</w:t>
            </w:r>
          </w:p>
        </w:tc>
      </w:tr>
      <w:tr w:rsidR="00BA26D3" w14:paraId="68931763" w14:textId="77777777">
        <w:tc>
          <w:tcPr>
            <w:tcW w:w="1271" w:type="dxa"/>
          </w:tcPr>
          <w:p w14:paraId="30C280CD" w14:textId="77777777" w:rsidR="00BA26D3" w:rsidRDefault="00CA3D06">
            <w:pPr>
              <w:rPr>
                <w:rFonts w:ascii="CG Times (WN)" w:eastAsia="SimSun" w:hAnsi="CG Times (WN)"/>
                <w:lang w:eastAsia="zh-CN"/>
              </w:rPr>
            </w:pPr>
            <w:r>
              <w:rPr>
                <w:rFonts w:ascii="CG Times (WN)" w:eastAsia="SimSun" w:hAnsi="CG Times (WN)"/>
                <w:lang w:eastAsia="zh-CN"/>
              </w:rPr>
              <w:t>vivo</w:t>
            </w:r>
          </w:p>
        </w:tc>
        <w:tc>
          <w:tcPr>
            <w:tcW w:w="1580" w:type="dxa"/>
          </w:tcPr>
          <w:p w14:paraId="30D3F2FE" w14:textId="77777777" w:rsidR="00BA26D3" w:rsidRDefault="00CA3D06">
            <w:pPr>
              <w:rPr>
                <w:rFonts w:ascii="CG Times (WN)" w:eastAsia="SimSun" w:hAnsi="CG Times (WN)"/>
                <w:lang w:eastAsia="zh-CN"/>
              </w:rPr>
            </w:pPr>
            <w:r>
              <w:rPr>
                <w:rFonts w:ascii="CG Times (WN)" w:eastAsia="SimSun" w:hAnsi="CG Times (WN)"/>
                <w:lang w:eastAsia="zh-CN"/>
              </w:rPr>
              <w:t>N</w:t>
            </w:r>
          </w:p>
        </w:tc>
        <w:tc>
          <w:tcPr>
            <w:tcW w:w="6779" w:type="dxa"/>
          </w:tcPr>
          <w:p w14:paraId="4E1DCECB" w14:textId="77777777" w:rsidR="00BA26D3" w:rsidRDefault="00CA3D06">
            <w:pPr>
              <w:rPr>
                <w:rFonts w:ascii="CG Times (WN)" w:eastAsia="SimSun" w:hAnsi="CG Times (WN)"/>
                <w:b/>
                <w:bCs/>
                <w:lang w:eastAsia="zh-CN"/>
              </w:rPr>
            </w:pPr>
            <w:r>
              <w:rPr>
                <w:rFonts w:ascii="CG Times (WN)" w:eastAsia="SimSun" w:hAnsi="CG Times (WN)"/>
                <w:lang w:eastAsia="zh-CN"/>
              </w:rPr>
              <w:t xml:space="preserve">Each technique for EE study should be clear about the target, this EE target is mainly for BS or for UE before we agree to study; </w:t>
            </w:r>
            <w:proofErr w:type="gramStart"/>
            <w:r>
              <w:rPr>
                <w:rFonts w:ascii="CG Times (WN)" w:eastAsia="SimSun" w:hAnsi="CG Times (WN)"/>
                <w:lang w:eastAsia="zh-CN"/>
              </w:rPr>
              <w:t>otherwise</w:t>
            </w:r>
            <w:proofErr w:type="gramEnd"/>
            <w:r>
              <w:rPr>
                <w:rFonts w:ascii="CG Times (WN)" w:eastAsia="SimSun" w:hAnsi="CG Times (WN)"/>
                <w:lang w:eastAsia="zh-CN"/>
              </w:rPr>
              <w:t xml:space="preserve"> it is not clear what and how to study. For example, we are not sure “Beam-level antenna muting and DTX/DRX” is BS side or UE side or both. </w:t>
            </w:r>
          </w:p>
        </w:tc>
      </w:tr>
      <w:tr w:rsidR="00BA26D3" w14:paraId="0B1AF172" w14:textId="77777777">
        <w:tc>
          <w:tcPr>
            <w:tcW w:w="1271" w:type="dxa"/>
          </w:tcPr>
          <w:p w14:paraId="6DF52267" w14:textId="77777777" w:rsidR="00BA26D3" w:rsidRDefault="00CA3D06">
            <w:pPr>
              <w:rPr>
                <w:rFonts w:ascii="CG Times (WN)" w:hAnsi="CG Times (WN)"/>
              </w:rPr>
            </w:pPr>
            <w:r>
              <w:rPr>
                <w:rFonts w:ascii="CG Times (WN)" w:eastAsiaTheme="minorEastAsia" w:hAnsi="CG Times (WN)"/>
                <w:lang w:eastAsia="zh-TW"/>
              </w:rPr>
              <w:t>Nokia</w:t>
            </w:r>
          </w:p>
        </w:tc>
        <w:tc>
          <w:tcPr>
            <w:tcW w:w="1580" w:type="dxa"/>
          </w:tcPr>
          <w:p w14:paraId="7035C9C4" w14:textId="77777777" w:rsidR="00BA26D3" w:rsidRDefault="00BA26D3">
            <w:pPr>
              <w:rPr>
                <w:rFonts w:ascii="CG Times (WN)" w:hAnsi="CG Times (WN)"/>
              </w:rPr>
            </w:pPr>
          </w:p>
        </w:tc>
        <w:tc>
          <w:tcPr>
            <w:tcW w:w="6779" w:type="dxa"/>
          </w:tcPr>
          <w:p w14:paraId="5A8A6A40" w14:textId="77777777" w:rsidR="00BA26D3" w:rsidRDefault="00CA3D06">
            <w:pPr>
              <w:rPr>
                <w:rFonts w:ascii="CG Times (WN)" w:hAnsi="CG Times (WN)"/>
              </w:rPr>
            </w:pPr>
            <w:r>
              <w:rPr>
                <w:rFonts w:ascii="CG Times (WN)" w:hAnsi="CG Times (WN)"/>
              </w:rPr>
              <w:t xml:space="preserve">We prefer to add </w:t>
            </w:r>
            <w:r>
              <w:rPr>
                <w:rFonts w:ascii="CG Times (WN)" w:eastAsiaTheme="minorEastAsia" w:hAnsi="CG Times (WN)"/>
                <w:lang w:eastAsia="zh-TW"/>
              </w:rPr>
              <w:t>“</w:t>
            </w:r>
            <w:r>
              <w:rPr>
                <w:rFonts w:ascii="CG Times (WN)" w:hAnsi="CG Times (WN)"/>
              </w:rPr>
              <w:t>at least</w:t>
            </w:r>
            <w:r>
              <w:rPr>
                <w:rFonts w:ascii="CG Times (WN)" w:eastAsiaTheme="minorEastAsia" w:hAnsi="CG Times (WN)"/>
                <w:lang w:eastAsia="zh-TW"/>
              </w:rPr>
              <w:t>”</w:t>
            </w:r>
            <w:r>
              <w:rPr>
                <w:rFonts w:ascii="CG Times (WN)" w:hAnsi="CG Times (WN)"/>
              </w:rPr>
              <w:t xml:space="preserve"> to the first line. </w:t>
            </w:r>
          </w:p>
        </w:tc>
      </w:tr>
      <w:tr w:rsidR="00BA26D3" w14:paraId="0DB0835C" w14:textId="77777777">
        <w:tc>
          <w:tcPr>
            <w:tcW w:w="1271" w:type="dxa"/>
          </w:tcPr>
          <w:p w14:paraId="23AD4DE0" w14:textId="77777777" w:rsidR="00BA26D3" w:rsidRDefault="00CA3D06">
            <w:pPr>
              <w:rPr>
                <w:rFonts w:ascii="CG Times (WN)" w:eastAsiaTheme="minorEastAsia" w:hAnsi="CG Times (WN)"/>
                <w:lang w:eastAsia="zh-TW"/>
              </w:rPr>
            </w:pPr>
            <w:r>
              <w:rPr>
                <w:rFonts w:ascii="CG Times (WN)" w:eastAsiaTheme="minorEastAsia" w:hAnsi="CG Times (WN)"/>
                <w:lang w:eastAsia="zh-TW"/>
              </w:rPr>
              <w:t>Ericsson</w:t>
            </w:r>
          </w:p>
        </w:tc>
        <w:tc>
          <w:tcPr>
            <w:tcW w:w="1580" w:type="dxa"/>
          </w:tcPr>
          <w:p w14:paraId="4A914B56" w14:textId="77777777" w:rsidR="00BA26D3" w:rsidRDefault="00CA3D06">
            <w:pPr>
              <w:rPr>
                <w:rFonts w:ascii="CG Times (WN)" w:hAnsi="CG Times (WN)"/>
              </w:rPr>
            </w:pPr>
            <w:r>
              <w:rPr>
                <w:rFonts w:ascii="CG Times (WN)" w:hAnsi="CG Times (WN)"/>
              </w:rPr>
              <w:t>Y</w:t>
            </w:r>
          </w:p>
        </w:tc>
        <w:tc>
          <w:tcPr>
            <w:tcW w:w="6779" w:type="dxa"/>
          </w:tcPr>
          <w:p w14:paraId="43040E97" w14:textId="77777777" w:rsidR="00BA26D3" w:rsidRDefault="00CA3D06">
            <w:pPr>
              <w:rPr>
                <w:rFonts w:ascii="CG Times (WN)" w:hAnsi="CG Times (WN)"/>
              </w:rPr>
            </w:pPr>
            <w:r>
              <w:rPr>
                <w:rFonts w:ascii="CG Times (WN)" w:eastAsiaTheme="minorEastAsia" w:hAnsi="CG Times (WN)"/>
                <w:lang w:eastAsia="zh-TW"/>
              </w:rPr>
              <w:t xml:space="preserve">In our understanding, TRP-Level on-off inclusion means that the UE only measures the Beams corresponding to the TRPs that are on and do not measure the beams that are off.  In 5G, the number of beams (and the corresponding channel measurement resources) the UE shall measure are indicated to the UE as part of the CSI report configuration.  It is already possible to configure multiple CSI report configs with different beams in the 5G NR to support this use-case. More efficient ways to support TRP-level on-off concept and beam-level antenna muting and DTX/DRX can be studied in 6G. Having said that we like to emphasize that </w:t>
            </w:r>
            <w:proofErr w:type="gramStart"/>
            <w:r>
              <w:rPr>
                <w:rFonts w:ascii="CG Times (WN)" w:eastAsiaTheme="minorEastAsia" w:hAnsi="CG Times (WN)"/>
                <w:lang w:eastAsia="zh-TW"/>
              </w:rPr>
              <w:t>similar to</w:t>
            </w:r>
            <w:proofErr w:type="gramEnd"/>
            <w:r>
              <w:rPr>
                <w:rFonts w:ascii="CG Times (WN)" w:eastAsiaTheme="minorEastAsia" w:hAnsi="CG Times (WN)"/>
                <w:lang w:eastAsia="zh-TW"/>
              </w:rPr>
              <w:t xml:space="preserve"> 5G, TRP should be transparent to the UE.</w:t>
            </w:r>
          </w:p>
        </w:tc>
      </w:tr>
      <w:tr w:rsidR="00BA26D3" w14:paraId="5B1C4E56" w14:textId="77777777">
        <w:tc>
          <w:tcPr>
            <w:tcW w:w="1271" w:type="dxa"/>
          </w:tcPr>
          <w:p w14:paraId="47AC255B" w14:textId="77777777" w:rsidR="00BA26D3" w:rsidRDefault="00CA3D06">
            <w:pPr>
              <w:rPr>
                <w:rFonts w:ascii="CG Times (WN)" w:eastAsiaTheme="minorEastAsia" w:hAnsi="CG Times (WN)"/>
                <w:lang w:eastAsia="zh-TW"/>
              </w:rPr>
            </w:pPr>
            <w:r>
              <w:rPr>
                <w:rFonts w:eastAsiaTheme="minorEastAsia"/>
                <w:lang w:eastAsia="zh-TW"/>
              </w:rPr>
              <w:t>Google</w:t>
            </w:r>
          </w:p>
        </w:tc>
        <w:tc>
          <w:tcPr>
            <w:tcW w:w="1580" w:type="dxa"/>
          </w:tcPr>
          <w:p w14:paraId="3221F218" w14:textId="77777777" w:rsidR="00BA26D3" w:rsidRDefault="00BA26D3">
            <w:pPr>
              <w:rPr>
                <w:rFonts w:ascii="CG Times (WN)" w:hAnsi="CG Times (WN)"/>
              </w:rPr>
            </w:pPr>
          </w:p>
        </w:tc>
        <w:tc>
          <w:tcPr>
            <w:tcW w:w="6779" w:type="dxa"/>
          </w:tcPr>
          <w:p w14:paraId="5B515AFC" w14:textId="77777777" w:rsidR="00BA26D3" w:rsidRDefault="00CA3D06">
            <w:pPr>
              <w:rPr>
                <w:rFonts w:ascii="CG Times (WN)" w:eastAsiaTheme="minorEastAsia" w:hAnsi="CG Times (WN)"/>
                <w:lang w:eastAsia="zh-TW"/>
              </w:rPr>
            </w:pPr>
            <w:r>
              <w:rPr>
                <w:rFonts w:eastAsiaTheme="minorEastAsia"/>
                <w:lang w:eastAsia="zh-TW"/>
              </w:rPr>
              <w:t xml:space="preserve">On TRP-level on-off operation, again, we believe that 6GR should consider S-TRP scenario as basis.  </w:t>
            </w:r>
          </w:p>
        </w:tc>
      </w:tr>
      <w:tr w:rsidR="00BA26D3" w14:paraId="23907EF8" w14:textId="77777777">
        <w:tc>
          <w:tcPr>
            <w:tcW w:w="1271" w:type="dxa"/>
          </w:tcPr>
          <w:p w14:paraId="67F61C72" w14:textId="77777777" w:rsidR="00BA26D3" w:rsidRDefault="00CA3D06">
            <w:pPr>
              <w:rPr>
                <w:rFonts w:ascii="CG Times (WN)" w:eastAsiaTheme="minorEastAsia" w:hAnsi="CG Times (WN)"/>
                <w:lang w:eastAsia="zh-TW"/>
              </w:rPr>
            </w:pPr>
            <w:proofErr w:type="spellStart"/>
            <w:r>
              <w:rPr>
                <w:rFonts w:ascii="CG Times (WN)" w:eastAsia="Malgun Gothic" w:hAnsi="CG Times (WN)"/>
                <w:lang w:eastAsia="ko-KR"/>
              </w:rPr>
              <w:t>InterDigital</w:t>
            </w:r>
            <w:proofErr w:type="spellEnd"/>
          </w:p>
        </w:tc>
        <w:tc>
          <w:tcPr>
            <w:tcW w:w="1580" w:type="dxa"/>
          </w:tcPr>
          <w:p w14:paraId="67AE2E22" w14:textId="77777777" w:rsidR="00BA26D3" w:rsidRDefault="00BA26D3">
            <w:pPr>
              <w:rPr>
                <w:rFonts w:ascii="CG Times (WN)" w:hAnsi="CG Times (WN)"/>
              </w:rPr>
            </w:pPr>
          </w:p>
        </w:tc>
        <w:tc>
          <w:tcPr>
            <w:tcW w:w="6779" w:type="dxa"/>
          </w:tcPr>
          <w:p w14:paraId="202CBDB3" w14:textId="77777777" w:rsidR="00BA26D3" w:rsidRDefault="00CA3D06">
            <w:pPr>
              <w:rPr>
                <w:rFonts w:ascii="CG Times (WN)" w:eastAsia="Malgun Gothic" w:hAnsi="CG Times (WN)"/>
                <w:lang w:eastAsia="ko-KR"/>
              </w:rPr>
            </w:pPr>
            <w:r>
              <w:rPr>
                <w:rFonts w:ascii="CG Times (WN)" w:eastAsia="Malgun Gothic" w:hAnsi="CG Times (WN)"/>
                <w:lang w:eastAsia="ko-KR"/>
              </w:rPr>
              <w:t xml:space="preserve">We would like to have a more general proposal without specific study scopes as shown in the below. </w:t>
            </w:r>
          </w:p>
          <w:p w14:paraId="6F762C5B" w14:textId="77777777" w:rsidR="00BA26D3" w:rsidRDefault="00CA3D06">
            <w:pPr>
              <w:rPr>
                <w:rFonts w:ascii="CG Times (WN)" w:eastAsiaTheme="minorEastAsia" w:hAnsi="CG Times (WN)"/>
                <w:lang w:eastAsia="zh-TW"/>
              </w:rPr>
            </w:pPr>
            <w:r>
              <w:rPr>
                <w:rFonts w:ascii="CG Times (WN)" w:eastAsia="Malgun Gothic" w:hAnsi="CG Times (WN)"/>
                <w:b/>
                <w:bCs/>
                <w:lang w:eastAsia="ko-KR"/>
              </w:rPr>
              <w:t>Study</w:t>
            </w:r>
            <w:r>
              <w:rPr>
                <w:rFonts w:ascii="CG Times (WN)" w:eastAsiaTheme="minorEastAsia" w:hAnsi="CG Times (WN)"/>
                <w:b/>
                <w:bCs/>
                <w:lang w:eastAsia="zh-TW"/>
              </w:rPr>
              <w:t xml:space="preserve"> BM related enhancement</w:t>
            </w:r>
            <w:r>
              <w:rPr>
                <w:rFonts w:ascii="CG Times (WN)" w:eastAsia="Malgun Gothic" w:hAnsi="CG Times (WN)"/>
                <w:b/>
                <w:bCs/>
                <w:lang w:eastAsia="ko-KR"/>
              </w:rPr>
              <w:t>s</w:t>
            </w:r>
            <w:r>
              <w:rPr>
                <w:rFonts w:ascii="CG Times (WN)" w:eastAsiaTheme="minorEastAsia" w:hAnsi="CG Times (WN)"/>
                <w:b/>
                <w:bCs/>
                <w:lang w:eastAsia="zh-TW"/>
              </w:rPr>
              <w:t xml:space="preserve"> for 6G EE improvement,</w:t>
            </w:r>
          </w:p>
        </w:tc>
      </w:tr>
      <w:tr w:rsidR="00BA26D3" w14:paraId="5D9400D2" w14:textId="77777777">
        <w:tc>
          <w:tcPr>
            <w:tcW w:w="1271" w:type="dxa"/>
          </w:tcPr>
          <w:p w14:paraId="7963B6BF" w14:textId="77777777" w:rsidR="00BA26D3" w:rsidRDefault="00CA3D06">
            <w:pPr>
              <w:rPr>
                <w:rFonts w:ascii="CG Times (WN)" w:eastAsia="Malgun Gothic" w:hAnsi="CG Times (WN)"/>
                <w:lang w:eastAsia="ko-KR"/>
              </w:rPr>
            </w:pPr>
            <w:r>
              <w:rPr>
                <w:rFonts w:ascii="CG Times (WN)" w:eastAsia="Malgun Gothic" w:hAnsi="CG Times (WN)"/>
                <w:lang w:eastAsia="ko-KR"/>
              </w:rPr>
              <w:t>Apple</w:t>
            </w:r>
          </w:p>
        </w:tc>
        <w:tc>
          <w:tcPr>
            <w:tcW w:w="1580" w:type="dxa"/>
          </w:tcPr>
          <w:p w14:paraId="0166C89C" w14:textId="77777777" w:rsidR="00BA26D3" w:rsidRDefault="00BA26D3">
            <w:pPr>
              <w:rPr>
                <w:rFonts w:ascii="CG Times (WN)" w:hAnsi="CG Times (WN)"/>
              </w:rPr>
            </w:pPr>
          </w:p>
        </w:tc>
        <w:tc>
          <w:tcPr>
            <w:tcW w:w="6779" w:type="dxa"/>
          </w:tcPr>
          <w:p w14:paraId="5F2AA884" w14:textId="77777777" w:rsidR="00BA26D3" w:rsidRDefault="00CA3D06">
            <w:pPr>
              <w:rPr>
                <w:rFonts w:ascii="CG Times (WN)" w:eastAsia="Malgun Gothic" w:hAnsi="CG Times (WN)"/>
                <w:lang w:eastAsia="ko-KR"/>
              </w:rPr>
            </w:pPr>
            <w:r>
              <w:rPr>
                <w:rFonts w:ascii="CG Times (WN)" w:eastAsia="Malgun Gothic" w:hAnsi="CG Times (WN)"/>
                <w:lang w:eastAsia="ko-KR"/>
              </w:rPr>
              <w:t>It is probably sufficient to list “TRP on-off operation” as one potential direction. Whether it is part of beam management framework or not can be further discussed when we get down to the next level of details.</w:t>
            </w:r>
          </w:p>
          <w:p w14:paraId="028FB15D" w14:textId="77777777" w:rsidR="00BA26D3" w:rsidRDefault="00CA3D06">
            <w:pPr>
              <w:rPr>
                <w:rFonts w:ascii="CG Times (WN)" w:eastAsia="Malgun Gothic" w:hAnsi="CG Times (WN)"/>
                <w:lang w:eastAsia="ko-KR"/>
              </w:rPr>
            </w:pPr>
            <w:r>
              <w:rPr>
                <w:rFonts w:ascii="CG Times (WN)" w:eastAsia="Malgun Gothic" w:hAnsi="CG Times (WN)"/>
                <w:lang w:eastAsia="ko-KR"/>
              </w:rPr>
              <w:t>“Beam-level antenna muting” and “DTX/DRX” in the 2nd sub-bullet are not clear. Need clarification.</w:t>
            </w:r>
          </w:p>
        </w:tc>
      </w:tr>
      <w:tr w:rsidR="00BA26D3" w14:paraId="74F15360" w14:textId="77777777">
        <w:tc>
          <w:tcPr>
            <w:tcW w:w="1271" w:type="dxa"/>
          </w:tcPr>
          <w:p w14:paraId="11F04F70" w14:textId="77777777" w:rsidR="00BA26D3" w:rsidRDefault="00CA3D06">
            <w:pPr>
              <w:rPr>
                <w:rFonts w:ascii="CG Times (WN)" w:eastAsia="Malgun Gothic" w:hAnsi="CG Times (WN)"/>
                <w:lang w:eastAsia="ko-KR"/>
              </w:rPr>
            </w:pPr>
            <w:r>
              <w:rPr>
                <w:rFonts w:eastAsiaTheme="minorEastAsia"/>
                <w:lang w:eastAsia="zh-TW"/>
              </w:rPr>
              <w:t>Qualcomm</w:t>
            </w:r>
          </w:p>
        </w:tc>
        <w:tc>
          <w:tcPr>
            <w:tcW w:w="1580" w:type="dxa"/>
          </w:tcPr>
          <w:p w14:paraId="4B242952" w14:textId="77777777" w:rsidR="00BA26D3" w:rsidRDefault="00CA3D06">
            <w:pPr>
              <w:rPr>
                <w:rFonts w:ascii="CG Times (WN)" w:hAnsi="CG Times (WN)"/>
              </w:rPr>
            </w:pPr>
            <w:r>
              <w:rPr>
                <w:rFonts w:eastAsiaTheme="minorEastAsia"/>
                <w:lang w:eastAsia="zh-TW"/>
              </w:rPr>
              <w:t>N</w:t>
            </w:r>
          </w:p>
        </w:tc>
        <w:tc>
          <w:tcPr>
            <w:tcW w:w="6779" w:type="dxa"/>
          </w:tcPr>
          <w:p w14:paraId="4551FA04" w14:textId="77777777" w:rsidR="00BA26D3" w:rsidRDefault="00CA3D06">
            <w:pPr>
              <w:rPr>
                <w:rFonts w:ascii="CG Times (WN)" w:eastAsia="Malgun Gothic" w:hAnsi="CG Times (WN)"/>
                <w:lang w:eastAsia="ko-KR"/>
              </w:rPr>
            </w:pPr>
            <w:r>
              <w:rPr>
                <w:rFonts w:eastAsiaTheme="minorEastAsia"/>
                <w:lang w:eastAsia="zh-TW"/>
              </w:rPr>
              <w:t>As in 4.1, there should be a discussion on BM and energy savings before identifying and discussing candidates.</w:t>
            </w:r>
          </w:p>
        </w:tc>
      </w:tr>
      <w:tr w:rsidR="00BA26D3" w14:paraId="612D374C" w14:textId="77777777">
        <w:tc>
          <w:tcPr>
            <w:tcW w:w="1271" w:type="dxa"/>
          </w:tcPr>
          <w:p w14:paraId="6918879A" w14:textId="77777777" w:rsidR="00BA26D3" w:rsidRDefault="00CA3D06">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6D171734" w14:textId="77777777" w:rsidR="00BA26D3" w:rsidRDefault="00CA3D06">
            <w:pPr>
              <w:rPr>
                <w:rFonts w:eastAsia="SimSun"/>
                <w:lang w:eastAsia="zh-CN"/>
              </w:rPr>
            </w:pPr>
            <w:r>
              <w:rPr>
                <w:rFonts w:eastAsia="SimSun"/>
                <w:lang w:eastAsia="zh-CN"/>
              </w:rPr>
              <w:t>Y</w:t>
            </w:r>
          </w:p>
        </w:tc>
        <w:tc>
          <w:tcPr>
            <w:tcW w:w="6779" w:type="dxa"/>
          </w:tcPr>
          <w:p w14:paraId="29E21430" w14:textId="77777777" w:rsidR="00BA26D3" w:rsidRDefault="00BA26D3">
            <w:pPr>
              <w:rPr>
                <w:rFonts w:eastAsiaTheme="minorEastAsia"/>
                <w:b/>
                <w:bCs/>
                <w:lang w:eastAsia="zh-TW"/>
              </w:rPr>
            </w:pPr>
          </w:p>
        </w:tc>
      </w:tr>
      <w:tr w:rsidR="00BA26D3" w14:paraId="1C8A6296" w14:textId="77777777">
        <w:tc>
          <w:tcPr>
            <w:tcW w:w="1271" w:type="dxa"/>
          </w:tcPr>
          <w:p w14:paraId="1EAF51DA" w14:textId="77777777" w:rsidR="00BA26D3" w:rsidRDefault="00CA3D06">
            <w:pPr>
              <w:rPr>
                <w:rFonts w:ascii="CG Times (WN)" w:eastAsia="SimSun" w:hAnsi="CG Times (WN)"/>
                <w:lang w:eastAsia="zh-CN"/>
              </w:rPr>
            </w:pPr>
            <w:r>
              <w:rPr>
                <w:rFonts w:ascii="CG Times (WN)" w:eastAsia="SimSun" w:hAnsi="CG Times (WN)"/>
                <w:lang w:eastAsia="zh-CN"/>
              </w:rPr>
              <w:t>Lenovo</w:t>
            </w:r>
          </w:p>
        </w:tc>
        <w:tc>
          <w:tcPr>
            <w:tcW w:w="1580" w:type="dxa"/>
          </w:tcPr>
          <w:p w14:paraId="46E3D99C" w14:textId="77777777" w:rsidR="00BA26D3" w:rsidRDefault="00CA3D06">
            <w:pPr>
              <w:rPr>
                <w:rFonts w:ascii="CG Times (WN)" w:eastAsia="SimSun" w:hAnsi="CG Times (WN)"/>
                <w:lang w:eastAsia="zh-CN"/>
              </w:rPr>
            </w:pPr>
            <w:r>
              <w:rPr>
                <w:rFonts w:ascii="CG Times (WN)" w:eastAsia="SimSun" w:hAnsi="CG Times (WN)"/>
                <w:lang w:eastAsia="zh-CN"/>
              </w:rPr>
              <w:t>Y</w:t>
            </w:r>
          </w:p>
        </w:tc>
        <w:tc>
          <w:tcPr>
            <w:tcW w:w="6779" w:type="dxa"/>
          </w:tcPr>
          <w:p w14:paraId="2E1FFF1A" w14:textId="77777777" w:rsidR="00BA26D3" w:rsidRDefault="00BA26D3">
            <w:pPr>
              <w:rPr>
                <w:rFonts w:ascii="CG Times (WN)" w:eastAsiaTheme="minorEastAsia" w:hAnsi="CG Times (WN)"/>
                <w:b/>
                <w:bCs/>
                <w:lang w:eastAsia="zh-TW"/>
              </w:rPr>
            </w:pPr>
          </w:p>
        </w:tc>
      </w:tr>
      <w:tr w:rsidR="00BA26D3" w14:paraId="7AFD48C5" w14:textId="77777777">
        <w:tc>
          <w:tcPr>
            <w:tcW w:w="1271" w:type="dxa"/>
          </w:tcPr>
          <w:p w14:paraId="03F4DBAE" w14:textId="77777777" w:rsidR="00BA26D3" w:rsidRDefault="00CA3D06">
            <w:pPr>
              <w:rPr>
                <w:rFonts w:ascii="CG Times (WN)" w:eastAsia="SimSun" w:hAnsi="CG Times (WN)"/>
                <w:lang w:eastAsia="zh-CN"/>
              </w:rPr>
            </w:pPr>
            <w:r>
              <w:rPr>
                <w:rFonts w:ascii="CG Times (WN)" w:eastAsia="SimSun" w:hAnsi="CG Times (WN)"/>
                <w:lang w:eastAsia="zh-CN"/>
              </w:rPr>
              <w:t>ZTE, Sanechips</w:t>
            </w:r>
          </w:p>
        </w:tc>
        <w:tc>
          <w:tcPr>
            <w:tcW w:w="1580" w:type="dxa"/>
          </w:tcPr>
          <w:p w14:paraId="639C44C0" w14:textId="77777777" w:rsidR="00BA26D3" w:rsidRDefault="00CA3D06">
            <w:pPr>
              <w:rPr>
                <w:rFonts w:ascii="CG Times (WN)" w:eastAsia="SimSun" w:hAnsi="CG Times (WN)"/>
                <w:lang w:eastAsia="zh-CN"/>
              </w:rPr>
            </w:pPr>
            <w:r>
              <w:rPr>
                <w:rFonts w:ascii="CG Times (WN)" w:eastAsia="SimSun" w:hAnsi="CG Times (WN)"/>
                <w:lang w:eastAsia="zh-CN"/>
              </w:rPr>
              <w:t>Y</w:t>
            </w:r>
          </w:p>
        </w:tc>
        <w:tc>
          <w:tcPr>
            <w:tcW w:w="6779" w:type="dxa"/>
          </w:tcPr>
          <w:p w14:paraId="7D066FD5" w14:textId="77777777" w:rsidR="00BA26D3" w:rsidRDefault="00BA26D3">
            <w:pPr>
              <w:rPr>
                <w:rFonts w:ascii="CG Times (WN)" w:eastAsiaTheme="minorEastAsia" w:hAnsi="CG Times (WN)"/>
                <w:b/>
                <w:bCs/>
                <w:lang w:eastAsia="zh-TW"/>
              </w:rPr>
            </w:pPr>
          </w:p>
        </w:tc>
      </w:tr>
      <w:tr w:rsidR="00BA26D3" w14:paraId="79677D9E" w14:textId="77777777">
        <w:tc>
          <w:tcPr>
            <w:tcW w:w="1271" w:type="dxa"/>
            <w:tcBorders>
              <w:top w:val="nil"/>
              <w:bottom w:val="single" w:sz="4" w:space="0" w:color="auto"/>
            </w:tcBorders>
          </w:tcPr>
          <w:p w14:paraId="61DD9A49" w14:textId="77777777" w:rsidR="00BA26D3" w:rsidRDefault="00CA3D06">
            <w:pPr>
              <w:rPr>
                <w:rFonts w:eastAsia="SimSun"/>
                <w:bCs/>
                <w:lang w:eastAsia="zh-CN"/>
              </w:rPr>
            </w:pPr>
            <w:proofErr w:type="spellStart"/>
            <w:r>
              <w:rPr>
                <w:rFonts w:eastAsia="SimSun"/>
                <w:bCs/>
                <w:lang w:eastAsia="zh-CN"/>
              </w:rPr>
              <w:t>CEWiT</w:t>
            </w:r>
            <w:proofErr w:type="spellEnd"/>
          </w:p>
        </w:tc>
        <w:tc>
          <w:tcPr>
            <w:tcW w:w="1580" w:type="dxa"/>
            <w:tcBorders>
              <w:top w:val="nil"/>
              <w:bottom w:val="single" w:sz="4" w:space="0" w:color="auto"/>
            </w:tcBorders>
          </w:tcPr>
          <w:p w14:paraId="0D74D1F1" w14:textId="77777777" w:rsidR="00BA26D3" w:rsidRDefault="00BA26D3">
            <w:pPr>
              <w:rPr>
                <w:rFonts w:eastAsia="SimSun"/>
                <w:bCs/>
                <w:lang w:eastAsia="zh-CN"/>
              </w:rPr>
            </w:pPr>
          </w:p>
        </w:tc>
        <w:tc>
          <w:tcPr>
            <w:tcW w:w="6779" w:type="dxa"/>
            <w:tcBorders>
              <w:top w:val="nil"/>
              <w:bottom w:val="single" w:sz="4" w:space="0" w:color="auto"/>
            </w:tcBorders>
          </w:tcPr>
          <w:p w14:paraId="55A6C1D9" w14:textId="77777777" w:rsidR="00BA26D3" w:rsidRDefault="00CA3D06">
            <w:pPr>
              <w:rPr>
                <w:rFonts w:eastAsia="SimSun"/>
                <w:bCs/>
                <w:lang w:eastAsia="zh-CN"/>
              </w:rPr>
            </w:pPr>
            <w:r>
              <w:rPr>
                <w:rFonts w:eastAsia="SimSun"/>
                <w:bCs/>
                <w:lang w:eastAsia="zh-CN"/>
              </w:rPr>
              <w:t>For second sub-bullet, the relationship between DTX/DRX and beam management is unclear.</w:t>
            </w:r>
          </w:p>
        </w:tc>
      </w:tr>
      <w:tr w:rsidR="00BA26D3" w14:paraId="6BE1600E" w14:textId="77777777">
        <w:tc>
          <w:tcPr>
            <w:tcW w:w="1271" w:type="dxa"/>
            <w:tcBorders>
              <w:top w:val="single" w:sz="4" w:space="0" w:color="auto"/>
              <w:bottom w:val="single" w:sz="4" w:space="0" w:color="auto"/>
            </w:tcBorders>
          </w:tcPr>
          <w:p w14:paraId="124B03CC" w14:textId="77777777" w:rsidR="00BA26D3" w:rsidRDefault="00CA3D06">
            <w:pPr>
              <w:rPr>
                <w:rFonts w:eastAsia="SimSun"/>
                <w:bCs/>
                <w:lang w:eastAsia="zh-CN"/>
              </w:rPr>
            </w:pPr>
            <w:r>
              <w:rPr>
                <w:rFonts w:eastAsia="Malgun Gothic" w:hint="eastAsia"/>
                <w:b/>
                <w:bCs/>
                <w:lang w:eastAsia="ko-KR"/>
              </w:rPr>
              <w:t>S</w:t>
            </w:r>
            <w:r>
              <w:rPr>
                <w:rFonts w:eastAsia="Malgun Gothic"/>
                <w:b/>
                <w:bCs/>
                <w:lang w:eastAsia="ko-KR"/>
              </w:rPr>
              <w:t>amsung</w:t>
            </w:r>
          </w:p>
        </w:tc>
        <w:tc>
          <w:tcPr>
            <w:tcW w:w="1580" w:type="dxa"/>
            <w:tcBorders>
              <w:top w:val="single" w:sz="4" w:space="0" w:color="auto"/>
              <w:bottom w:val="single" w:sz="4" w:space="0" w:color="auto"/>
            </w:tcBorders>
          </w:tcPr>
          <w:p w14:paraId="62DD6413" w14:textId="77777777" w:rsidR="00BA26D3" w:rsidRDefault="00BA26D3">
            <w:pPr>
              <w:rPr>
                <w:rFonts w:eastAsia="SimSun"/>
                <w:bCs/>
                <w:lang w:eastAsia="zh-CN"/>
              </w:rPr>
            </w:pPr>
          </w:p>
        </w:tc>
        <w:tc>
          <w:tcPr>
            <w:tcW w:w="6779" w:type="dxa"/>
            <w:tcBorders>
              <w:top w:val="single" w:sz="4" w:space="0" w:color="auto"/>
              <w:bottom w:val="single" w:sz="4" w:space="0" w:color="auto"/>
            </w:tcBorders>
          </w:tcPr>
          <w:p w14:paraId="62552B3B" w14:textId="77777777" w:rsidR="00BA26D3" w:rsidRDefault="00CA3D06">
            <w:pPr>
              <w:rPr>
                <w:rFonts w:eastAsiaTheme="minorEastAsia"/>
                <w:b/>
                <w:bCs/>
                <w:lang w:eastAsia="zh-TW"/>
              </w:rPr>
            </w:pPr>
            <w:r>
              <w:rPr>
                <w:rFonts w:eastAsiaTheme="minorEastAsia"/>
                <w:b/>
                <w:bCs/>
                <w:lang w:eastAsia="zh-TW"/>
              </w:rPr>
              <w:t>Proposal 4.2-1:</w:t>
            </w:r>
            <w:r>
              <w:rPr>
                <w:rFonts w:eastAsiaTheme="minorEastAsia"/>
                <w:lang w:eastAsia="zh-TW"/>
              </w:rPr>
              <w:t xml:space="preserve"> </w:t>
            </w:r>
            <w:proofErr w:type="spellStart"/>
            <w:r>
              <w:rPr>
                <w:rFonts w:eastAsiaTheme="minorEastAsia"/>
                <w:b/>
                <w:bCs/>
                <w:strike/>
                <w:color w:val="FF0000"/>
                <w:lang w:eastAsia="zh-TW"/>
              </w:rPr>
              <w:t>Identify</w:t>
            </w:r>
            <w:r>
              <w:rPr>
                <w:rFonts w:eastAsiaTheme="minorEastAsia"/>
                <w:b/>
                <w:bCs/>
                <w:color w:val="FF0000"/>
                <w:lang w:eastAsia="zh-TW"/>
              </w:rPr>
              <w:t>Study</w:t>
            </w:r>
            <w:proofErr w:type="spellEnd"/>
            <w:r>
              <w:rPr>
                <w:rFonts w:eastAsiaTheme="minorEastAsia"/>
                <w:b/>
                <w:bCs/>
                <w:color w:val="FF0000"/>
                <w:lang w:eastAsia="zh-TW"/>
              </w:rPr>
              <w:t xml:space="preserve"> </w:t>
            </w:r>
            <w:r>
              <w:rPr>
                <w:rFonts w:eastAsiaTheme="minorEastAsia"/>
                <w:b/>
                <w:bCs/>
                <w:lang w:eastAsia="zh-TW"/>
              </w:rPr>
              <w:t>BM related enhancement direction(s)/solution(s) for 6G EE improvement, considering</w:t>
            </w:r>
          </w:p>
          <w:p w14:paraId="786859B6" w14:textId="77777777" w:rsidR="00BA26D3" w:rsidRDefault="00CA3D06">
            <w:pPr>
              <w:pStyle w:val="aff6"/>
              <w:numPr>
                <w:ilvl w:val="0"/>
                <w:numId w:val="26"/>
              </w:numPr>
              <w:suppressAutoHyphens w:val="0"/>
              <w:overflowPunct/>
              <w:rPr>
                <w:rFonts w:eastAsiaTheme="minorEastAsia"/>
                <w:b/>
                <w:bCs/>
                <w:sz w:val="20"/>
                <w:szCs w:val="20"/>
                <w:lang w:eastAsia="zh-TW"/>
              </w:rPr>
            </w:pPr>
            <w:r>
              <w:rPr>
                <w:rFonts w:eastAsiaTheme="minorEastAsia"/>
                <w:b/>
                <w:bCs/>
                <w:sz w:val="20"/>
                <w:szCs w:val="20"/>
                <w:lang w:eastAsia="zh-TW"/>
              </w:rPr>
              <w:t>Inclusion of TRP-level on-off operation as part of beam management framework</w:t>
            </w:r>
          </w:p>
          <w:p w14:paraId="56468ECE" w14:textId="77777777" w:rsidR="00BA26D3" w:rsidRDefault="00CA3D06">
            <w:pPr>
              <w:rPr>
                <w:rFonts w:eastAsia="SimSun"/>
                <w:bCs/>
                <w:lang w:eastAsia="zh-CN"/>
              </w:rPr>
            </w:pPr>
            <w:r>
              <w:rPr>
                <w:rFonts w:eastAsiaTheme="minorEastAsia"/>
                <w:b/>
                <w:bCs/>
                <w:lang w:eastAsia="zh-TW"/>
              </w:rPr>
              <w:t>Beam-level antenna muting and DTX/DRX</w:t>
            </w:r>
          </w:p>
        </w:tc>
      </w:tr>
      <w:tr w:rsidR="00BA26D3" w14:paraId="3FD0528B" w14:textId="77777777">
        <w:tc>
          <w:tcPr>
            <w:tcW w:w="1271" w:type="dxa"/>
            <w:tcBorders>
              <w:top w:val="single" w:sz="4" w:space="0" w:color="auto"/>
              <w:bottom w:val="single" w:sz="4" w:space="0" w:color="auto"/>
            </w:tcBorders>
          </w:tcPr>
          <w:p w14:paraId="402EF684" w14:textId="77777777" w:rsidR="00BA26D3" w:rsidRDefault="00CA3D06">
            <w:pPr>
              <w:rPr>
                <w:rFonts w:eastAsia="Malgun Gothic"/>
                <w:b/>
                <w:bCs/>
                <w:lang w:eastAsia="ko-KR"/>
              </w:rPr>
            </w:pPr>
            <w:r>
              <w:rPr>
                <w:rFonts w:ascii="CG Times (WN)" w:eastAsia="SimSun" w:hAnsi="CG Times (WN)"/>
                <w:lang w:eastAsia="zh-CN"/>
              </w:rPr>
              <w:t>Fraunhofer</w:t>
            </w:r>
          </w:p>
        </w:tc>
        <w:tc>
          <w:tcPr>
            <w:tcW w:w="1580" w:type="dxa"/>
            <w:tcBorders>
              <w:top w:val="single" w:sz="4" w:space="0" w:color="auto"/>
              <w:bottom w:val="single" w:sz="4" w:space="0" w:color="auto"/>
            </w:tcBorders>
          </w:tcPr>
          <w:p w14:paraId="64B40256" w14:textId="77777777" w:rsidR="00BA26D3" w:rsidRDefault="00CA3D06">
            <w:pPr>
              <w:rPr>
                <w:rFonts w:eastAsia="SimSun"/>
                <w:bCs/>
                <w:lang w:eastAsia="zh-CN"/>
              </w:rPr>
            </w:pPr>
            <w:r>
              <w:rPr>
                <w:rFonts w:ascii="CG Times (WN)" w:eastAsiaTheme="minorEastAsia" w:hAnsi="CG Times (WN)"/>
                <w:lang w:eastAsia="zh-CN"/>
              </w:rPr>
              <w:t>Y</w:t>
            </w:r>
          </w:p>
        </w:tc>
        <w:tc>
          <w:tcPr>
            <w:tcW w:w="6779" w:type="dxa"/>
            <w:tcBorders>
              <w:top w:val="single" w:sz="4" w:space="0" w:color="auto"/>
              <w:bottom w:val="single" w:sz="4" w:space="0" w:color="auto"/>
            </w:tcBorders>
          </w:tcPr>
          <w:p w14:paraId="68CA9C05" w14:textId="77777777" w:rsidR="00BA26D3" w:rsidRDefault="00BA26D3">
            <w:pPr>
              <w:rPr>
                <w:rFonts w:eastAsiaTheme="minorEastAsia"/>
                <w:b/>
                <w:bCs/>
                <w:lang w:eastAsia="zh-TW"/>
              </w:rPr>
            </w:pPr>
          </w:p>
        </w:tc>
      </w:tr>
      <w:tr w:rsidR="00BA26D3" w14:paraId="42747852" w14:textId="77777777" w:rsidTr="008B78DA">
        <w:tc>
          <w:tcPr>
            <w:tcW w:w="1271" w:type="dxa"/>
            <w:tcBorders>
              <w:top w:val="single" w:sz="4" w:space="0" w:color="auto"/>
              <w:bottom w:val="single" w:sz="4" w:space="0" w:color="auto"/>
            </w:tcBorders>
          </w:tcPr>
          <w:p w14:paraId="35FB7976" w14:textId="77777777" w:rsidR="00BA26D3" w:rsidRDefault="00CA3D06">
            <w:pPr>
              <w:rPr>
                <w:rFonts w:ascii="CG Times (WN)" w:eastAsia="SimSun" w:hAnsi="CG Times (WN)"/>
                <w:lang w:eastAsia="zh-CN"/>
              </w:rPr>
            </w:pPr>
            <w:r>
              <w:rPr>
                <w:rFonts w:ascii="CG Times (WN)" w:eastAsia="SimSun" w:hAnsi="CG Times (WN)"/>
                <w:lang w:eastAsia="zh-CN"/>
              </w:rPr>
              <w:t>TCL</w:t>
            </w:r>
          </w:p>
        </w:tc>
        <w:tc>
          <w:tcPr>
            <w:tcW w:w="1580" w:type="dxa"/>
            <w:tcBorders>
              <w:top w:val="single" w:sz="4" w:space="0" w:color="auto"/>
              <w:bottom w:val="single" w:sz="4" w:space="0" w:color="auto"/>
            </w:tcBorders>
          </w:tcPr>
          <w:p w14:paraId="0B6F6AFA" w14:textId="77777777" w:rsidR="00BA26D3" w:rsidRDefault="00CA3D06">
            <w:pPr>
              <w:rPr>
                <w:rFonts w:ascii="CG Times (WN)" w:eastAsiaTheme="minorEastAsia" w:hAnsi="CG Times (WN)"/>
                <w:lang w:eastAsia="zh-CN"/>
              </w:rPr>
            </w:pPr>
            <w:r>
              <w:rPr>
                <w:rFonts w:ascii="CG Times (WN)" w:eastAsiaTheme="minorEastAsia" w:hAnsi="CG Times (WN)"/>
                <w:lang w:eastAsia="zh-CN"/>
              </w:rPr>
              <w:t>Y</w:t>
            </w:r>
          </w:p>
        </w:tc>
        <w:tc>
          <w:tcPr>
            <w:tcW w:w="6779" w:type="dxa"/>
            <w:tcBorders>
              <w:top w:val="single" w:sz="4" w:space="0" w:color="auto"/>
              <w:bottom w:val="single" w:sz="4" w:space="0" w:color="auto"/>
            </w:tcBorders>
          </w:tcPr>
          <w:p w14:paraId="4C67BAC2" w14:textId="77777777" w:rsidR="00BA26D3" w:rsidRDefault="00BA26D3">
            <w:pPr>
              <w:rPr>
                <w:rFonts w:eastAsiaTheme="minorEastAsia"/>
                <w:b/>
                <w:bCs/>
                <w:lang w:eastAsia="zh-TW"/>
              </w:rPr>
            </w:pPr>
          </w:p>
        </w:tc>
      </w:tr>
      <w:tr w:rsidR="008B78DA" w14:paraId="2A91B706" w14:textId="77777777">
        <w:tc>
          <w:tcPr>
            <w:tcW w:w="1271" w:type="dxa"/>
            <w:tcBorders>
              <w:top w:val="single" w:sz="4" w:space="0" w:color="auto"/>
            </w:tcBorders>
          </w:tcPr>
          <w:p w14:paraId="41411605" w14:textId="200D67FE" w:rsidR="008B78DA" w:rsidRDefault="008B78DA">
            <w:pPr>
              <w:rPr>
                <w:rFonts w:ascii="CG Times (WN)" w:eastAsia="SimSun" w:hAnsi="CG Times (WN)"/>
                <w:lang w:eastAsia="zh-CN"/>
              </w:rPr>
            </w:pPr>
            <w:proofErr w:type="spellStart"/>
            <w:r>
              <w:rPr>
                <w:rFonts w:ascii="CG Times (WN)" w:eastAsia="SimSun" w:hAnsi="CG Times (WN)"/>
                <w:lang w:eastAsia="zh-CN"/>
              </w:rPr>
              <w:lastRenderedPageBreak/>
              <w:t>Fainity</w:t>
            </w:r>
            <w:proofErr w:type="spellEnd"/>
          </w:p>
        </w:tc>
        <w:tc>
          <w:tcPr>
            <w:tcW w:w="1580" w:type="dxa"/>
            <w:tcBorders>
              <w:top w:val="single" w:sz="4" w:space="0" w:color="auto"/>
            </w:tcBorders>
          </w:tcPr>
          <w:p w14:paraId="78F68BE3" w14:textId="3D5B4694" w:rsidR="008B78DA" w:rsidRDefault="008B78DA">
            <w:pPr>
              <w:rPr>
                <w:rFonts w:ascii="CG Times (WN)" w:eastAsiaTheme="minorEastAsia" w:hAnsi="CG Times (WN)"/>
                <w:lang w:eastAsia="zh-CN"/>
              </w:rPr>
            </w:pPr>
            <w:r>
              <w:rPr>
                <w:rFonts w:ascii="CG Times (WN)" w:eastAsiaTheme="minorEastAsia" w:hAnsi="CG Times (WN)"/>
                <w:lang w:eastAsia="zh-CN"/>
              </w:rPr>
              <w:t>Y</w:t>
            </w:r>
          </w:p>
        </w:tc>
        <w:tc>
          <w:tcPr>
            <w:tcW w:w="6779" w:type="dxa"/>
            <w:tcBorders>
              <w:top w:val="single" w:sz="4" w:space="0" w:color="auto"/>
            </w:tcBorders>
          </w:tcPr>
          <w:p w14:paraId="25618E02" w14:textId="400FF71C" w:rsidR="008B78DA" w:rsidRDefault="008B78DA">
            <w:pPr>
              <w:rPr>
                <w:rFonts w:eastAsiaTheme="minorEastAsia"/>
                <w:b/>
                <w:bCs/>
                <w:lang w:eastAsia="zh-TW"/>
              </w:rPr>
            </w:pPr>
            <w:r w:rsidRPr="00327EF5">
              <w:t>UL-only TRP deployment could be an efficient way to save UE’s transmission power. Asymmetric TRP scenario is suggested to be considered under this study.</w:t>
            </w:r>
          </w:p>
        </w:tc>
      </w:tr>
      <w:tr w:rsidR="004B6805" w14:paraId="0B5FCCC0" w14:textId="77777777" w:rsidTr="004B6805">
        <w:tc>
          <w:tcPr>
            <w:tcW w:w="1271" w:type="dxa"/>
          </w:tcPr>
          <w:p w14:paraId="363177B5" w14:textId="77777777" w:rsidR="004B6805" w:rsidRPr="00770A70" w:rsidRDefault="004B6805" w:rsidP="00150F99">
            <w:pPr>
              <w:rPr>
                <w:rFonts w:eastAsia="SimSun"/>
                <w:b/>
                <w:bCs/>
                <w:lang w:eastAsia="zh-CN"/>
              </w:rPr>
            </w:pPr>
            <w:r>
              <w:rPr>
                <w:rFonts w:eastAsia="SimSun" w:hint="eastAsia"/>
                <w:b/>
                <w:bCs/>
                <w:lang w:eastAsia="zh-CN"/>
              </w:rPr>
              <w:t>OPPO</w:t>
            </w:r>
          </w:p>
        </w:tc>
        <w:tc>
          <w:tcPr>
            <w:tcW w:w="1580" w:type="dxa"/>
          </w:tcPr>
          <w:p w14:paraId="22CA2EC0" w14:textId="77777777" w:rsidR="004B6805" w:rsidRPr="00770A70" w:rsidRDefault="004B6805" w:rsidP="00150F99">
            <w:pPr>
              <w:rPr>
                <w:rFonts w:eastAsia="SimSun"/>
                <w:b/>
                <w:bCs/>
                <w:lang w:eastAsia="zh-CN"/>
              </w:rPr>
            </w:pPr>
            <w:r>
              <w:rPr>
                <w:rFonts w:eastAsia="SimSun" w:hint="eastAsia"/>
                <w:b/>
                <w:bCs/>
                <w:lang w:eastAsia="zh-CN"/>
              </w:rPr>
              <w:t>Y</w:t>
            </w:r>
          </w:p>
        </w:tc>
        <w:tc>
          <w:tcPr>
            <w:tcW w:w="6779" w:type="dxa"/>
          </w:tcPr>
          <w:p w14:paraId="417046FA" w14:textId="77777777" w:rsidR="004B6805" w:rsidRDefault="004B6805" w:rsidP="00150F99">
            <w:pPr>
              <w:rPr>
                <w:rFonts w:eastAsiaTheme="minorEastAsia"/>
                <w:b/>
                <w:bCs/>
                <w:lang w:eastAsia="zh-TW"/>
              </w:rPr>
            </w:pPr>
            <w:r>
              <w:rPr>
                <w:rFonts w:eastAsia="SimSun" w:hint="eastAsia"/>
                <w:lang w:eastAsia="zh-CN"/>
              </w:rPr>
              <w:t xml:space="preserve">Suggest </w:t>
            </w:r>
            <w:proofErr w:type="gramStart"/>
            <w:r>
              <w:rPr>
                <w:rFonts w:eastAsia="SimSun" w:hint="eastAsia"/>
                <w:lang w:eastAsia="zh-CN"/>
              </w:rPr>
              <w:t>to use</w:t>
            </w:r>
            <w:proofErr w:type="gramEnd"/>
            <w:r>
              <w:rPr>
                <w:rFonts w:eastAsia="SimSun" w:hint="eastAsia"/>
                <w:lang w:eastAsia="zh-CN"/>
              </w:rPr>
              <w:t xml:space="preserve"> study instead of identify.</w:t>
            </w:r>
          </w:p>
        </w:tc>
      </w:tr>
      <w:tr w:rsidR="004D1980" w14:paraId="650ECD7D" w14:textId="77777777" w:rsidTr="004B6805">
        <w:tc>
          <w:tcPr>
            <w:tcW w:w="1271" w:type="dxa"/>
          </w:tcPr>
          <w:p w14:paraId="54428E6C" w14:textId="22E376DE" w:rsidR="004D1980" w:rsidRDefault="004D1980" w:rsidP="004D1980">
            <w:pPr>
              <w:rPr>
                <w:rFonts w:eastAsia="SimSun"/>
                <w:b/>
                <w:bCs/>
                <w:lang w:eastAsia="zh-CN"/>
              </w:rPr>
            </w:pPr>
            <w:r>
              <w:rPr>
                <w:rFonts w:eastAsia="SimSun"/>
                <w:b/>
                <w:bCs/>
                <w:lang w:eastAsia="zh-CN"/>
              </w:rPr>
              <w:t>Vodafone</w:t>
            </w:r>
          </w:p>
        </w:tc>
        <w:tc>
          <w:tcPr>
            <w:tcW w:w="1580" w:type="dxa"/>
          </w:tcPr>
          <w:p w14:paraId="185EB7F4" w14:textId="77777777" w:rsidR="004D1980" w:rsidRDefault="004D1980" w:rsidP="004D1980">
            <w:pPr>
              <w:rPr>
                <w:rFonts w:eastAsia="SimSun"/>
                <w:b/>
                <w:bCs/>
                <w:lang w:eastAsia="zh-CN"/>
              </w:rPr>
            </w:pPr>
          </w:p>
        </w:tc>
        <w:tc>
          <w:tcPr>
            <w:tcW w:w="6779" w:type="dxa"/>
          </w:tcPr>
          <w:p w14:paraId="04C3C2A4" w14:textId="582C30BD" w:rsidR="004D1980" w:rsidRDefault="004D1980" w:rsidP="004D1980">
            <w:pPr>
              <w:rPr>
                <w:rFonts w:eastAsia="SimSun"/>
                <w:lang w:eastAsia="zh-CN"/>
              </w:rPr>
            </w:pPr>
            <w:r>
              <w:rPr>
                <w:rFonts w:eastAsia="SimSun"/>
                <w:lang w:eastAsia="zh-CN"/>
              </w:rPr>
              <w:t xml:space="preserve">Propose to study either here or in the AI/ML agenda whether beam management AI/ML framework can be used for the </w:t>
            </w:r>
            <w:r w:rsidRPr="004D1980">
              <w:rPr>
                <w:rFonts w:eastAsiaTheme="minorEastAsia"/>
                <w:lang w:eastAsia="zh-TW"/>
              </w:rPr>
              <w:t>Beam-level antenna muting</w:t>
            </w:r>
          </w:p>
        </w:tc>
      </w:tr>
      <w:tr w:rsidR="00A5463A" w14:paraId="564A96D9" w14:textId="77777777" w:rsidTr="002F1170">
        <w:tc>
          <w:tcPr>
            <w:tcW w:w="1271" w:type="dxa"/>
          </w:tcPr>
          <w:p w14:paraId="312FF310" w14:textId="77777777" w:rsidR="00A5463A" w:rsidRDefault="00A5463A" w:rsidP="002F1170">
            <w:pPr>
              <w:rPr>
                <w:rFonts w:eastAsia="SimSun"/>
                <w:b/>
                <w:bCs/>
                <w:lang w:eastAsia="zh-CN"/>
              </w:rPr>
            </w:pPr>
            <w:proofErr w:type="spellStart"/>
            <w:r>
              <w:rPr>
                <w:rFonts w:eastAsia="SimSun"/>
                <w:b/>
                <w:bCs/>
                <w:lang w:eastAsia="zh-CN"/>
              </w:rPr>
              <w:t>Futurewei</w:t>
            </w:r>
            <w:proofErr w:type="spellEnd"/>
          </w:p>
        </w:tc>
        <w:tc>
          <w:tcPr>
            <w:tcW w:w="1580" w:type="dxa"/>
          </w:tcPr>
          <w:p w14:paraId="178C7BCA" w14:textId="77777777" w:rsidR="00A5463A" w:rsidRDefault="00A5463A" w:rsidP="002F1170">
            <w:pPr>
              <w:rPr>
                <w:rFonts w:eastAsia="SimSun"/>
                <w:b/>
                <w:bCs/>
                <w:lang w:eastAsia="zh-CN"/>
              </w:rPr>
            </w:pPr>
          </w:p>
        </w:tc>
        <w:tc>
          <w:tcPr>
            <w:tcW w:w="6779" w:type="dxa"/>
          </w:tcPr>
          <w:p w14:paraId="0375B919" w14:textId="77777777" w:rsidR="00A5463A" w:rsidRDefault="00A5463A" w:rsidP="002F1170">
            <w:pPr>
              <w:rPr>
                <w:rFonts w:eastAsia="SimSun"/>
                <w:lang w:eastAsia="zh-CN"/>
              </w:rPr>
            </w:pPr>
            <w:r>
              <w:rPr>
                <w:rFonts w:eastAsia="SimSun"/>
                <w:lang w:eastAsia="zh-CN"/>
              </w:rPr>
              <w:t>Which BM solutions will be identified/? Are they part of the MIMO agenda item? Should we wait until these BM solutions are identified?</w:t>
            </w:r>
          </w:p>
        </w:tc>
      </w:tr>
      <w:tr w:rsidR="00A5463A" w14:paraId="309076F2" w14:textId="77777777" w:rsidTr="004B6805">
        <w:tc>
          <w:tcPr>
            <w:tcW w:w="1271" w:type="dxa"/>
          </w:tcPr>
          <w:p w14:paraId="77372524" w14:textId="77777777" w:rsidR="00A5463A" w:rsidRDefault="00A5463A" w:rsidP="004D1980">
            <w:pPr>
              <w:rPr>
                <w:rFonts w:eastAsia="SimSun"/>
                <w:b/>
                <w:bCs/>
                <w:lang w:eastAsia="zh-CN"/>
              </w:rPr>
            </w:pPr>
          </w:p>
        </w:tc>
        <w:tc>
          <w:tcPr>
            <w:tcW w:w="1580" w:type="dxa"/>
          </w:tcPr>
          <w:p w14:paraId="1998C786" w14:textId="77777777" w:rsidR="00A5463A" w:rsidRDefault="00A5463A" w:rsidP="004D1980">
            <w:pPr>
              <w:rPr>
                <w:rFonts w:eastAsia="SimSun"/>
                <w:b/>
                <w:bCs/>
                <w:lang w:eastAsia="zh-CN"/>
              </w:rPr>
            </w:pPr>
          </w:p>
        </w:tc>
        <w:tc>
          <w:tcPr>
            <w:tcW w:w="6779" w:type="dxa"/>
          </w:tcPr>
          <w:p w14:paraId="152B134F" w14:textId="77777777" w:rsidR="00A5463A" w:rsidRDefault="00A5463A" w:rsidP="004D1980">
            <w:pPr>
              <w:rPr>
                <w:rFonts w:eastAsia="SimSun"/>
                <w:lang w:eastAsia="zh-CN"/>
              </w:rPr>
            </w:pPr>
          </w:p>
        </w:tc>
      </w:tr>
    </w:tbl>
    <w:p w14:paraId="0938C573" w14:textId="77777777" w:rsidR="00BA26D3" w:rsidRPr="004B6805" w:rsidRDefault="00BA26D3">
      <w:pPr>
        <w:rPr>
          <w:rFonts w:eastAsiaTheme="minorEastAsia"/>
          <w:lang w:eastAsia="zh-TW"/>
        </w:rPr>
      </w:pPr>
    </w:p>
    <w:p w14:paraId="61FB7037" w14:textId="77777777" w:rsidR="00BA26D3" w:rsidRDefault="00CA3D06">
      <w:pPr>
        <w:pStyle w:val="20"/>
      </w:pPr>
      <w:r>
        <w:t xml:space="preserve">Other Spatial-Domain Enhancements </w:t>
      </w:r>
    </w:p>
    <w:p w14:paraId="060CEAF7" w14:textId="77777777" w:rsidR="00BA26D3" w:rsidRDefault="00CA3D06">
      <w:pPr>
        <w:rPr>
          <w:rFonts w:eastAsiaTheme="minorEastAsia"/>
          <w:lang w:eastAsia="zh-TW"/>
        </w:rPr>
      </w:pPr>
      <w:r>
        <w:rPr>
          <w:rFonts w:eastAsiaTheme="minorEastAsia"/>
          <w:lang w:eastAsia="zh-TW"/>
        </w:rPr>
        <w:t>If the above proposals cannot include your spatial-domain EE improving schemes, companies are encouraged to provide comments/references for other companies’ investigation/evaluation.</w:t>
      </w:r>
    </w:p>
    <w:tbl>
      <w:tblPr>
        <w:tblStyle w:val="afe"/>
        <w:tblW w:w="9572" w:type="dxa"/>
        <w:tblLayout w:type="fixed"/>
        <w:tblLook w:val="04A0" w:firstRow="1" w:lastRow="0" w:firstColumn="1" w:lastColumn="0" w:noHBand="0" w:noVBand="1"/>
      </w:tblPr>
      <w:tblGrid>
        <w:gridCol w:w="1271"/>
        <w:gridCol w:w="8301"/>
      </w:tblGrid>
      <w:tr w:rsidR="00BA26D3" w14:paraId="056E21CE" w14:textId="77777777">
        <w:trPr>
          <w:trHeight w:val="390"/>
        </w:trPr>
        <w:tc>
          <w:tcPr>
            <w:tcW w:w="1271" w:type="dxa"/>
            <w:shd w:val="clear" w:color="auto" w:fill="D9D9D9" w:themeFill="background1" w:themeFillShade="D9"/>
          </w:tcPr>
          <w:p w14:paraId="389EB84F"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Company</w:t>
            </w:r>
          </w:p>
        </w:tc>
        <w:tc>
          <w:tcPr>
            <w:tcW w:w="8300" w:type="dxa"/>
            <w:shd w:val="clear" w:color="auto" w:fill="D9D9D9" w:themeFill="background1" w:themeFillShade="D9"/>
          </w:tcPr>
          <w:p w14:paraId="3C11797A"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Comments for additional enhancement(s)</w:t>
            </w:r>
          </w:p>
        </w:tc>
      </w:tr>
      <w:tr w:rsidR="00BA26D3" w14:paraId="4A8B3445" w14:textId="77777777">
        <w:trPr>
          <w:trHeight w:val="397"/>
        </w:trPr>
        <w:tc>
          <w:tcPr>
            <w:tcW w:w="1271" w:type="dxa"/>
          </w:tcPr>
          <w:p w14:paraId="6D137F33"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Ericsson</w:t>
            </w:r>
          </w:p>
        </w:tc>
        <w:tc>
          <w:tcPr>
            <w:tcW w:w="8300" w:type="dxa"/>
          </w:tcPr>
          <w:p w14:paraId="2003BD8B" w14:textId="77777777" w:rsidR="00BA26D3" w:rsidRDefault="00CA3D06">
            <w:pPr>
              <w:rPr>
                <w:rFonts w:ascii="CG Times (WN)" w:eastAsiaTheme="minorEastAsia" w:hAnsi="CG Times (WN)"/>
                <w:b/>
                <w:bCs/>
                <w:lang w:eastAsia="zh-TW"/>
              </w:rPr>
            </w:pPr>
            <w:r>
              <w:rPr>
                <w:rFonts w:ascii="CG Times (WN)" w:eastAsiaTheme="minorEastAsia" w:hAnsi="CG Times (WN)"/>
                <w:lang w:eastAsia="zh-TW"/>
              </w:rPr>
              <w:t>We think that spatial domain adaptations for PRACH should also be included.</w:t>
            </w:r>
          </w:p>
        </w:tc>
      </w:tr>
      <w:tr w:rsidR="00BA26D3" w14:paraId="23808163" w14:textId="77777777">
        <w:trPr>
          <w:trHeight w:val="390"/>
        </w:trPr>
        <w:tc>
          <w:tcPr>
            <w:tcW w:w="1271" w:type="dxa"/>
          </w:tcPr>
          <w:p w14:paraId="59610C70" w14:textId="77777777" w:rsidR="00BA26D3" w:rsidRDefault="00CA3D06">
            <w:pPr>
              <w:rPr>
                <w:rFonts w:ascii="CG Times (WN)" w:eastAsiaTheme="minorEastAsia" w:hAnsi="CG Times (WN)"/>
                <w:lang w:eastAsia="zh-TW"/>
              </w:rPr>
            </w:pPr>
            <w:r>
              <w:rPr>
                <w:rFonts w:ascii="CG Times (WN)" w:eastAsiaTheme="minorEastAsia" w:hAnsi="CG Times (WN)"/>
                <w:lang w:eastAsia="zh-TW"/>
              </w:rPr>
              <w:t>Qualcomm</w:t>
            </w:r>
          </w:p>
        </w:tc>
        <w:tc>
          <w:tcPr>
            <w:tcW w:w="8300" w:type="dxa"/>
          </w:tcPr>
          <w:p w14:paraId="7B270890" w14:textId="77777777" w:rsidR="00BA26D3" w:rsidRDefault="00CA3D06">
            <w:pPr>
              <w:rPr>
                <w:rFonts w:ascii="CG Times (WN)" w:eastAsiaTheme="minorEastAsia" w:hAnsi="CG Times (WN)"/>
                <w:lang w:eastAsia="zh-TW"/>
              </w:rPr>
            </w:pPr>
            <w:r>
              <w:rPr>
                <w:rFonts w:ascii="CG Times (WN)" w:eastAsiaTheme="minorEastAsia" w:hAnsi="CG Times (WN)"/>
                <w:lang w:eastAsia="zh-TW"/>
              </w:rPr>
              <w:t>We propose to study support of monitoring PDCCH with a reduced number of antennas.</w:t>
            </w:r>
          </w:p>
        </w:tc>
      </w:tr>
      <w:tr w:rsidR="00BA26D3" w14:paraId="1023275C" w14:textId="77777777">
        <w:trPr>
          <w:trHeight w:val="397"/>
        </w:trPr>
        <w:tc>
          <w:tcPr>
            <w:tcW w:w="1271" w:type="dxa"/>
          </w:tcPr>
          <w:p w14:paraId="13F07D39"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 xml:space="preserve">Lenovo </w:t>
            </w:r>
          </w:p>
        </w:tc>
        <w:tc>
          <w:tcPr>
            <w:tcW w:w="8300" w:type="dxa"/>
          </w:tcPr>
          <w:p w14:paraId="0C00A769"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 xml:space="preserve">Study Low resolution ADC/DAC based transmitter and receiver chain and quantify the benefit in terms of NES, OOB leakage etc., </w:t>
            </w:r>
          </w:p>
        </w:tc>
      </w:tr>
      <w:tr w:rsidR="00BA26D3" w14:paraId="29633B2D" w14:textId="77777777">
        <w:trPr>
          <w:trHeight w:val="390"/>
        </w:trPr>
        <w:tc>
          <w:tcPr>
            <w:tcW w:w="1271" w:type="dxa"/>
          </w:tcPr>
          <w:p w14:paraId="2FA9C173" w14:textId="77777777" w:rsidR="00BA26D3" w:rsidRDefault="00CA3D06">
            <w:pPr>
              <w:rPr>
                <w:rFonts w:eastAsia="新細明體"/>
                <w:b/>
                <w:bCs/>
                <w:lang w:eastAsia="zh-TW"/>
              </w:rPr>
            </w:pPr>
            <w:proofErr w:type="spellStart"/>
            <w:r>
              <w:rPr>
                <w:rFonts w:eastAsia="新細明體"/>
                <w:b/>
                <w:bCs/>
                <w:lang w:eastAsia="zh-TW"/>
              </w:rPr>
              <w:t>CEWiT</w:t>
            </w:r>
            <w:proofErr w:type="spellEnd"/>
          </w:p>
        </w:tc>
        <w:tc>
          <w:tcPr>
            <w:tcW w:w="8300" w:type="dxa"/>
          </w:tcPr>
          <w:p w14:paraId="1E6F2821" w14:textId="77777777" w:rsidR="00BA26D3" w:rsidRDefault="00CA3D06">
            <w:pPr>
              <w:rPr>
                <w:rFonts w:eastAsia="新細明體"/>
                <w:lang w:eastAsia="zh-TW"/>
              </w:rPr>
            </w:pPr>
            <w:r>
              <w:rPr>
                <w:rFonts w:eastAsia="新細明體"/>
                <w:lang w:eastAsia="zh-TW"/>
              </w:rPr>
              <w:t>Applicability of the adaptation to different signals and channels including SSB can be considered. Further, it should be discussed if AI/ML based enhancements for spatial-domain adaptation can be studied in this Agenda.</w:t>
            </w:r>
          </w:p>
        </w:tc>
      </w:tr>
    </w:tbl>
    <w:p w14:paraId="5EE2083C" w14:textId="77777777" w:rsidR="00BA26D3" w:rsidRDefault="00BA26D3">
      <w:pPr>
        <w:rPr>
          <w:rFonts w:eastAsiaTheme="minorEastAsia"/>
          <w:lang w:eastAsia="zh-TW"/>
        </w:rPr>
      </w:pPr>
    </w:p>
    <w:p w14:paraId="2062CC4D" w14:textId="77777777" w:rsidR="00BA26D3" w:rsidRDefault="00BA26D3"/>
    <w:p w14:paraId="09446C09" w14:textId="77777777" w:rsidR="00BA26D3" w:rsidRDefault="00CA3D06">
      <w:pPr>
        <w:pStyle w:val="1"/>
      </w:pPr>
      <w:r>
        <w:rPr>
          <w:lang w:val="en-US"/>
        </w:rPr>
        <w:t xml:space="preserve">Frequency-Domain Enhancement Directions </w:t>
      </w:r>
    </w:p>
    <w:p w14:paraId="20F14261" w14:textId="77777777" w:rsidR="00BA26D3" w:rsidRDefault="00CA3D06">
      <w:pPr>
        <w:pStyle w:val="20"/>
      </w:pPr>
      <w:r>
        <w:t>Multi-Carrier/CA Related Enhancements</w:t>
      </w:r>
    </w:p>
    <w:p w14:paraId="628C440D" w14:textId="77777777" w:rsidR="00BA26D3" w:rsidRDefault="00CA3D06">
      <w:r>
        <w:t>[Samsung], [Qualcomm], [NTT DOCOMO], [OPPO], [vivo], [TCL], [Ericsson], [ZTE], [Lenovo], [</w:t>
      </w:r>
      <w:proofErr w:type="spellStart"/>
      <w:r>
        <w:t>InterDigital</w:t>
      </w:r>
      <w:proofErr w:type="spellEnd"/>
      <w:r>
        <w:t xml:space="preserve">], [Rakuten] support multi-carrier and CA enhancements. Companies emphasize SSB-less </w:t>
      </w:r>
      <w:proofErr w:type="spellStart"/>
      <w:r>
        <w:t>SCell</w:t>
      </w:r>
      <w:proofErr w:type="spellEnd"/>
      <w:r>
        <w:t>, on-demand activation, and single-cell multi-carrier approaches. In this regard, moderator would like to suggest the following proposal:</w:t>
      </w:r>
    </w:p>
    <w:p w14:paraId="3A1B8522" w14:textId="77777777" w:rsidR="00BA26D3" w:rsidRDefault="00CA3D06">
      <w:pPr>
        <w:rPr>
          <w:b/>
          <w:bCs/>
        </w:rPr>
      </w:pPr>
      <w:r>
        <w:rPr>
          <w:b/>
          <w:bCs/>
        </w:rPr>
        <w:t>Proposal 5.1-1:  Identify multi-carrier/CA related enhancement direction(s)/solution(s) for 6G EE improvement, considering the following aspects</w:t>
      </w:r>
    </w:p>
    <w:p w14:paraId="4CCF3E18" w14:textId="77777777" w:rsidR="00BA26D3" w:rsidRDefault="00CA3D06">
      <w:pPr>
        <w:pStyle w:val="aff6"/>
        <w:numPr>
          <w:ilvl w:val="0"/>
          <w:numId w:val="27"/>
        </w:numPr>
        <w:rPr>
          <w:rFonts w:eastAsia="Times New Roman"/>
          <w:b/>
          <w:bCs/>
          <w:sz w:val="20"/>
          <w:szCs w:val="20"/>
          <w:lang w:eastAsia="en-GB"/>
        </w:rPr>
      </w:pPr>
      <w:r>
        <w:rPr>
          <w:rFonts w:eastAsia="Times New Roman"/>
          <w:b/>
          <w:bCs/>
          <w:sz w:val="20"/>
          <w:szCs w:val="20"/>
          <w:lang w:eastAsia="en-GB"/>
        </w:rPr>
        <w:t>Anchor/beacon carrier and data carrier architecture</w:t>
      </w:r>
    </w:p>
    <w:p w14:paraId="458E0944" w14:textId="77777777" w:rsidR="00BA26D3" w:rsidRDefault="00CA3D06">
      <w:pPr>
        <w:pStyle w:val="aff6"/>
        <w:numPr>
          <w:ilvl w:val="1"/>
          <w:numId w:val="27"/>
        </w:numPr>
        <w:rPr>
          <w:rFonts w:eastAsia="Times New Roman"/>
          <w:b/>
          <w:bCs/>
          <w:sz w:val="20"/>
          <w:szCs w:val="20"/>
          <w:lang w:eastAsia="en-GB"/>
        </w:rPr>
      </w:pPr>
      <w:r>
        <w:rPr>
          <w:rFonts w:eastAsia="Times New Roman"/>
          <w:b/>
          <w:bCs/>
          <w:sz w:val="20"/>
          <w:szCs w:val="20"/>
          <w:lang w:eastAsia="en-GB"/>
        </w:rPr>
        <w:t>Anchor carrier provides AO SSB/OD SIB1/PRACH/paging on demand or at low periodicity</w:t>
      </w:r>
    </w:p>
    <w:p w14:paraId="75065AC7" w14:textId="77777777" w:rsidR="00BA26D3" w:rsidRDefault="00CA3D06">
      <w:pPr>
        <w:pStyle w:val="aff6"/>
        <w:numPr>
          <w:ilvl w:val="1"/>
          <w:numId w:val="27"/>
        </w:numPr>
        <w:rPr>
          <w:rFonts w:eastAsia="Times New Roman"/>
          <w:b/>
          <w:bCs/>
          <w:sz w:val="20"/>
          <w:szCs w:val="20"/>
          <w:lang w:eastAsia="en-GB"/>
        </w:rPr>
      </w:pPr>
      <w:r>
        <w:rPr>
          <w:rFonts w:eastAsia="Times New Roman"/>
          <w:b/>
          <w:bCs/>
          <w:sz w:val="20"/>
          <w:szCs w:val="20"/>
          <w:lang w:eastAsia="en-GB"/>
        </w:rPr>
        <w:t>Data carriers remain dormant by default; (de)activation by network or UE demand</w:t>
      </w:r>
    </w:p>
    <w:p w14:paraId="0FD585C6" w14:textId="77777777" w:rsidR="00BA26D3" w:rsidRDefault="00CA3D06">
      <w:pPr>
        <w:pStyle w:val="aff6"/>
        <w:numPr>
          <w:ilvl w:val="0"/>
          <w:numId w:val="27"/>
        </w:numPr>
        <w:rPr>
          <w:rFonts w:eastAsia="Times New Roman"/>
          <w:b/>
          <w:bCs/>
          <w:sz w:val="20"/>
          <w:szCs w:val="20"/>
          <w:lang w:eastAsia="en-GB"/>
        </w:rPr>
      </w:pPr>
      <w:r>
        <w:rPr>
          <w:rFonts w:eastAsia="Times New Roman"/>
          <w:b/>
          <w:bCs/>
          <w:sz w:val="20"/>
          <w:szCs w:val="20"/>
          <w:lang w:eastAsia="en-GB"/>
        </w:rPr>
        <w:t xml:space="preserve">Single cell of multi carriers </w:t>
      </w:r>
    </w:p>
    <w:p w14:paraId="0D79AB9D" w14:textId="77777777" w:rsidR="00BA26D3" w:rsidRDefault="00CA3D06">
      <w:pPr>
        <w:pStyle w:val="aff6"/>
        <w:numPr>
          <w:ilvl w:val="0"/>
          <w:numId w:val="27"/>
        </w:numPr>
        <w:rPr>
          <w:rFonts w:eastAsia="Times New Roman"/>
          <w:b/>
          <w:bCs/>
          <w:sz w:val="20"/>
          <w:szCs w:val="20"/>
          <w:lang w:eastAsia="en-GB"/>
        </w:rPr>
      </w:pPr>
      <w:r>
        <w:rPr>
          <w:rFonts w:eastAsia="Times New Roman"/>
          <w:b/>
          <w:bCs/>
          <w:sz w:val="20"/>
          <w:szCs w:val="20"/>
          <w:lang w:eastAsia="en-GB"/>
        </w:rPr>
        <w:t xml:space="preserve">SSB less </w:t>
      </w:r>
      <w:proofErr w:type="spellStart"/>
      <w:r>
        <w:rPr>
          <w:rFonts w:eastAsia="Times New Roman"/>
          <w:b/>
          <w:bCs/>
          <w:sz w:val="20"/>
          <w:szCs w:val="20"/>
          <w:lang w:eastAsia="en-GB"/>
        </w:rPr>
        <w:t>SCell</w:t>
      </w:r>
      <w:proofErr w:type="spellEnd"/>
      <w:r>
        <w:rPr>
          <w:rFonts w:eastAsia="Times New Roman"/>
          <w:b/>
          <w:bCs/>
          <w:sz w:val="20"/>
          <w:szCs w:val="20"/>
          <w:lang w:eastAsia="en-GB"/>
        </w:rPr>
        <w:t xml:space="preserve"> operations </w:t>
      </w:r>
    </w:p>
    <w:p w14:paraId="0FB95FBC" w14:textId="77777777" w:rsidR="00BA26D3" w:rsidRDefault="00BA26D3">
      <w:pPr>
        <w:rPr>
          <w:rFonts w:eastAsiaTheme="minorEastAsia"/>
          <w:b/>
          <w:bCs/>
          <w:lang w:eastAsia="zh-TW"/>
        </w:rPr>
      </w:pPr>
    </w:p>
    <w:tbl>
      <w:tblPr>
        <w:tblStyle w:val="afe"/>
        <w:tblW w:w="9630" w:type="dxa"/>
        <w:tblLayout w:type="fixed"/>
        <w:tblLook w:val="04A0" w:firstRow="1" w:lastRow="0" w:firstColumn="1" w:lastColumn="0" w:noHBand="0" w:noVBand="1"/>
      </w:tblPr>
      <w:tblGrid>
        <w:gridCol w:w="1271"/>
        <w:gridCol w:w="1580"/>
        <w:gridCol w:w="6779"/>
      </w:tblGrid>
      <w:tr w:rsidR="00BA26D3" w14:paraId="69AFEB45" w14:textId="77777777">
        <w:tc>
          <w:tcPr>
            <w:tcW w:w="1271" w:type="dxa"/>
            <w:shd w:val="clear" w:color="auto" w:fill="D9D9D9" w:themeFill="background1" w:themeFillShade="D9"/>
          </w:tcPr>
          <w:p w14:paraId="559A5D87"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Company</w:t>
            </w:r>
          </w:p>
        </w:tc>
        <w:tc>
          <w:tcPr>
            <w:tcW w:w="1580" w:type="dxa"/>
            <w:shd w:val="clear" w:color="auto" w:fill="D9D9D9" w:themeFill="background1" w:themeFillShade="D9"/>
          </w:tcPr>
          <w:p w14:paraId="1E02E0A8"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Support? (Y/N)</w:t>
            </w:r>
          </w:p>
        </w:tc>
        <w:tc>
          <w:tcPr>
            <w:tcW w:w="6779" w:type="dxa"/>
            <w:shd w:val="clear" w:color="auto" w:fill="D9D9D9" w:themeFill="background1" w:themeFillShade="D9"/>
          </w:tcPr>
          <w:p w14:paraId="6F7153FC"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Comments/Revisions</w:t>
            </w:r>
          </w:p>
        </w:tc>
      </w:tr>
      <w:tr w:rsidR="00BA26D3" w14:paraId="5B09AFC2" w14:textId="77777777">
        <w:tc>
          <w:tcPr>
            <w:tcW w:w="1271" w:type="dxa"/>
          </w:tcPr>
          <w:p w14:paraId="1CE1B885"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lastRenderedPageBreak/>
              <w:t>Ofinno</w:t>
            </w:r>
          </w:p>
        </w:tc>
        <w:tc>
          <w:tcPr>
            <w:tcW w:w="1580" w:type="dxa"/>
          </w:tcPr>
          <w:p w14:paraId="1A7082DC" w14:textId="77777777" w:rsidR="00BA26D3" w:rsidRDefault="00BA26D3">
            <w:pPr>
              <w:rPr>
                <w:rFonts w:ascii="CG Times (WN)" w:eastAsiaTheme="minorEastAsia" w:hAnsi="CG Times (WN)"/>
                <w:b/>
                <w:bCs/>
                <w:lang w:eastAsia="zh-TW"/>
              </w:rPr>
            </w:pPr>
          </w:p>
        </w:tc>
        <w:tc>
          <w:tcPr>
            <w:tcW w:w="6779" w:type="dxa"/>
          </w:tcPr>
          <w:p w14:paraId="695902C4"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 xml:space="preserve">Generally okay to study. This proposal may have some impact to/dependency on other agenda items as well. Some comments: </w:t>
            </w:r>
          </w:p>
          <w:p w14:paraId="16CC1909" w14:textId="77777777" w:rsidR="00BA26D3" w:rsidRDefault="00CA3D06">
            <w:pPr>
              <w:pStyle w:val="aff6"/>
              <w:numPr>
                <w:ilvl w:val="0"/>
                <w:numId w:val="28"/>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 xml:space="preserve">We would like to clarify if this is only for single cell or also for multi-cell. If for both we suggest </w:t>
            </w:r>
            <w:proofErr w:type="gramStart"/>
            <w:r>
              <w:rPr>
                <w:rFonts w:ascii="CG Times (WN)" w:eastAsiaTheme="minorEastAsia" w:hAnsi="CG Times (WN)"/>
                <w:b/>
                <w:bCs/>
                <w:sz w:val="20"/>
                <w:szCs w:val="20"/>
                <w:lang w:eastAsia="zh-TW"/>
              </w:rPr>
              <w:t>to modify</w:t>
            </w:r>
            <w:proofErr w:type="gramEnd"/>
            <w:r>
              <w:rPr>
                <w:rFonts w:ascii="CG Times (WN)" w:eastAsiaTheme="minorEastAsia" w:hAnsi="CG Times (WN)"/>
                <w:b/>
                <w:bCs/>
                <w:sz w:val="20"/>
                <w:szCs w:val="20"/>
                <w:lang w:eastAsia="zh-TW"/>
              </w:rPr>
              <w:t xml:space="preserve"> the main bullet to say multi-carrier/</w:t>
            </w:r>
            <w:r>
              <w:rPr>
                <w:rFonts w:ascii="CG Times (WN)" w:eastAsiaTheme="minorEastAsia" w:hAnsi="CG Times (WN)"/>
                <w:b/>
                <w:bCs/>
                <w:sz w:val="20"/>
                <w:szCs w:val="20"/>
                <w:u w:val="single"/>
                <w:lang w:eastAsia="zh-TW"/>
              </w:rPr>
              <w:t>cell/</w:t>
            </w:r>
            <w:r>
              <w:rPr>
                <w:rFonts w:ascii="CG Times (WN)" w:eastAsiaTheme="minorEastAsia" w:hAnsi="CG Times (WN)"/>
                <w:b/>
                <w:bCs/>
                <w:sz w:val="20"/>
                <w:szCs w:val="20"/>
                <w:lang w:eastAsia="zh-TW"/>
              </w:rPr>
              <w:t xml:space="preserve">CA. </w:t>
            </w:r>
          </w:p>
          <w:p w14:paraId="2EE91D1A" w14:textId="77777777" w:rsidR="00BA26D3" w:rsidRDefault="00CA3D06">
            <w:pPr>
              <w:pStyle w:val="aff6"/>
              <w:numPr>
                <w:ilvl w:val="0"/>
                <w:numId w:val="28"/>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We think we could discuss further the definition/behavior of anchor carrier and data carrier. Perhaps we can just say “study definition/behavior of anchor and data carriers considering always on and on-demand signals/channels”</w:t>
            </w:r>
          </w:p>
          <w:p w14:paraId="400E3614" w14:textId="77777777" w:rsidR="00BA26D3" w:rsidRDefault="00CA3D06">
            <w:pPr>
              <w:pStyle w:val="aff6"/>
              <w:numPr>
                <w:ilvl w:val="0"/>
                <w:numId w:val="28"/>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Suggest to just use one term for now (i.e., remove “beacon”)</w:t>
            </w:r>
          </w:p>
          <w:p w14:paraId="7C3D699D" w14:textId="77777777" w:rsidR="00BA26D3" w:rsidRDefault="00CA3D06">
            <w:pPr>
              <w:pStyle w:val="aff6"/>
              <w:numPr>
                <w:ilvl w:val="0"/>
                <w:numId w:val="28"/>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 xml:space="preserve">Suggest to also say Single cell </w:t>
            </w:r>
            <w:r>
              <w:rPr>
                <w:rFonts w:ascii="CG Times (WN)" w:eastAsiaTheme="minorEastAsia" w:hAnsi="CG Times (WN)"/>
                <w:b/>
                <w:bCs/>
                <w:sz w:val="20"/>
                <w:szCs w:val="20"/>
                <w:u w:val="single"/>
                <w:lang w:eastAsia="zh-TW"/>
              </w:rPr>
              <w:t>with</w:t>
            </w:r>
            <w:r>
              <w:rPr>
                <w:rFonts w:ascii="CG Times (WN)" w:eastAsiaTheme="minorEastAsia" w:hAnsi="CG Times (WN)"/>
                <w:b/>
                <w:bCs/>
                <w:sz w:val="20"/>
                <w:szCs w:val="20"/>
                <w:lang w:eastAsia="zh-TW"/>
              </w:rPr>
              <w:t xml:space="preserve"> multi carriers</w:t>
            </w:r>
          </w:p>
        </w:tc>
      </w:tr>
      <w:tr w:rsidR="00BA26D3" w14:paraId="44B27828" w14:textId="77777777">
        <w:tc>
          <w:tcPr>
            <w:tcW w:w="1271" w:type="dxa"/>
          </w:tcPr>
          <w:p w14:paraId="1DA88BC2" w14:textId="77777777" w:rsidR="00BA26D3" w:rsidRDefault="00CA3D06">
            <w:pPr>
              <w:rPr>
                <w:rFonts w:ascii="CG Times (WN)" w:eastAsiaTheme="minorEastAsia" w:hAnsi="CG Times (WN)"/>
                <w:b/>
                <w:bCs/>
                <w:lang w:eastAsia="zh-TW"/>
              </w:rPr>
            </w:pPr>
            <w:r>
              <w:rPr>
                <w:rFonts w:ascii="CG Times (WN)" w:eastAsia="Malgun Gothic" w:hAnsi="CG Times (WN)"/>
                <w:lang w:eastAsia="ko-KR"/>
              </w:rPr>
              <w:t>LG Electronics</w:t>
            </w:r>
          </w:p>
        </w:tc>
        <w:tc>
          <w:tcPr>
            <w:tcW w:w="1580" w:type="dxa"/>
          </w:tcPr>
          <w:p w14:paraId="660642A1" w14:textId="77777777" w:rsidR="00BA26D3" w:rsidRDefault="00BA26D3">
            <w:pPr>
              <w:rPr>
                <w:rFonts w:ascii="CG Times (WN)" w:eastAsiaTheme="minorEastAsia" w:hAnsi="CG Times (WN)"/>
                <w:b/>
                <w:bCs/>
                <w:lang w:eastAsia="zh-TW"/>
              </w:rPr>
            </w:pPr>
          </w:p>
        </w:tc>
        <w:tc>
          <w:tcPr>
            <w:tcW w:w="6779" w:type="dxa"/>
          </w:tcPr>
          <w:p w14:paraId="1936FA53" w14:textId="77777777" w:rsidR="00BA26D3" w:rsidRDefault="00CA3D06">
            <w:pPr>
              <w:rPr>
                <w:rFonts w:ascii="CG Times (WN)" w:eastAsia="Malgun Gothic" w:hAnsi="CG Times (WN)"/>
                <w:lang w:eastAsia="ko-KR"/>
              </w:rPr>
            </w:pPr>
            <w:r>
              <w:rPr>
                <w:rFonts w:ascii="CG Times (WN)" w:eastAsia="Malgun Gothic" w:hAnsi="CG Times (WN)"/>
                <w:lang w:eastAsia="ko-KR"/>
              </w:rPr>
              <w:t xml:space="preserve">We prefer to make sub-bullets more general, e.g., </w:t>
            </w:r>
          </w:p>
          <w:p w14:paraId="6D2E01D7" w14:textId="77777777" w:rsidR="00BA26D3" w:rsidRDefault="00CA3D06">
            <w:pPr>
              <w:rPr>
                <w:rFonts w:ascii="CG Times (WN)" w:hAnsi="CG Times (WN)"/>
                <w:b/>
                <w:bCs/>
              </w:rPr>
            </w:pPr>
            <w:r>
              <w:rPr>
                <w:rFonts w:ascii="CG Times (WN)" w:hAnsi="CG Times (WN)"/>
                <w:b/>
                <w:bCs/>
              </w:rPr>
              <w:t>Proposal 5.1-1:  Identify multi-carrier/CA related enhancement direction(s)/solution(s) for 6G EE improvement, considering the following aspects</w:t>
            </w:r>
          </w:p>
          <w:p w14:paraId="19097E15" w14:textId="77777777" w:rsidR="00BA26D3" w:rsidRDefault="00CA3D06">
            <w:pPr>
              <w:pStyle w:val="aff6"/>
              <w:numPr>
                <w:ilvl w:val="0"/>
                <w:numId w:val="27"/>
              </w:numPr>
              <w:rPr>
                <w:rFonts w:ascii="CG Times (WN)" w:eastAsia="Times New Roman" w:hAnsi="CG Times (WN)"/>
                <w:b/>
                <w:bCs/>
                <w:sz w:val="20"/>
                <w:szCs w:val="20"/>
                <w:lang w:eastAsia="en-GB"/>
              </w:rPr>
            </w:pPr>
            <w:r>
              <w:rPr>
                <w:rFonts w:ascii="CG Times (WN)" w:eastAsia="Times New Roman" w:hAnsi="CG Times (WN)"/>
                <w:b/>
                <w:bCs/>
                <w:sz w:val="20"/>
                <w:szCs w:val="20"/>
                <w:lang w:eastAsia="en-GB"/>
              </w:rPr>
              <w:t>Anchor/beacon carrier and data carrier architecture</w:t>
            </w:r>
          </w:p>
          <w:p w14:paraId="1C36B18A" w14:textId="77777777" w:rsidR="00BA26D3" w:rsidRDefault="00CA3D06">
            <w:pPr>
              <w:pStyle w:val="aff6"/>
              <w:numPr>
                <w:ilvl w:val="1"/>
                <w:numId w:val="27"/>
              </w:numPr>
              <w:rPr>
                <w:rFonts w:ascii="CG Times (WN)" w:eastAsia="Times New Roman" w:hAnsi="CG Times (WN)"/>
                <w:b/>
                <w:bCs/>
                <w:color w:val="EE0000"/>
                <w:sz w:val="20"/>
                <w:szCs w:val="20"/>
                <w:lang w:eastAsia="en-GB"/>
              </w:rPr>
            </w:pPr>
            <w:r>
              <w:rPr>
                <w:rFonts w:ascii="CG Times (WN)" w:eastAsia="Malgun Gothic" w:hAnsi="CG Times (WN)"/>
                <w:b/>
                <w:bCs/>
                <w:color w:val="EE0000"/>
                <w:sz w:val="20"/>
                <w:szCs w:val="20"/>
                <w:lang w:eastAsia="ko-KR"/>
              </w:rPr>
              <w:t>FFS: definition/functionality of anchor/beacon/data carrier</w:t>
            </w:r>
          </w:p>
          <w:p w14:paraId="7945C0AA" w14:textId="77777777" w:rsidR="00BA26D3" w:rsidRDefault="00CA3D06">
            <w:pPr>
              <w:pStyle w:val="aff6"/>
              <w:numPr>
                <w:ilvl w:val="1"/>
                <w:numId w:val="27"/>
              </w:numPr>
              <w:rPr>
                <w:rFonts w:ascii="CG Times (WN)" w:eastAsia="Times New Roman" w:hAnsi="CG Times (WN)"/>
                <w:b/>
                <w:bCs/>
                <w:strike/>
                <w:color w:val="EE0000"/>
                <w:sz w:val="20"/>
                <w:szCs w:val="20"/>
                <w:lang w:eastAsia="en-GB"/>
              </w:rPr>
            </w:pPr>
            <w:r>
              <w:rPr>
                <w:rFonts w:ascii="CG Times (WN)" w:eastAsia="Times New Roman" w:hAnsi="CG Times (WN)"/>
                <w:b/>
                <w:bCs/>
                <w:strike/>
                <w:color w:val="EE0000"/>
                <w:sz w:val="20"/>
                <w:szCs w:val="20"/>
                <w:lang w:eastAsia="en-GB"/>
              </w:rPr>
              <w:t>Anchor carrier provides AO SSB/OD SIB1/PRACH/paging on demand or at low periodicity</w:t>
            </w:r>
          </w:p>
          <w:p w14:paraId="03FD292E" w14:textId="77777777" w:rsidR="00BA26D3" w:rsidRDefault="00CA3D06">
            <w:pPr>
              <w:pStyle w:val="aff6"/>
              <w:numPr>
                <w:ilvl w:val="1"/>
                <w:numId w:val="27"/>
              </w:numPr>
              <w:rPr>
                <w:rFonts w:ascii="CG Times (WN)" w:eastAsia="Times New Roman" w:hAnsi="CG Times (WN)"/>
                <w:b/>
                <w:bCs/>
                <w:strike/>
                <w:color w:val="EE0000"/>
                <w:sz w:val="20"/>
                <w:szCs w:val="20"/>
                <w:lang w:eastAsia="en-GB"/>
              </w:rPr>
            </w:pPr>
            <w:r>
              <w:rPr>
                <w:rFonts w:ascii="CG Times (WN)" w:eastAsia="Times New Roman" w:hAnsi="CG Times (WN)"/>
                <w:b/>
                <w:bCs/>
                <w:strike/>
                <w:color w:val="EE0000"/>
                <w:sz w:val="20"/>
                <w:szCs w:val="20"/>
                <w:lang w:eastAsia="en-GB"/>
              </w:rPr>
              <w:t>Data carriers remain dormant by default; (de)activation by network or UE demand</w:t>
            </w:r>
          </w:p>
          <w:p w14:paraId="22218116" w14:textId="77777777" w:rsidR="00BA26D3" w:rsidRDefault="00CA3D06">
            <w:pPr>
              <w:pStyle w:val="aff6"/>
              <w:numPr>
                <w:ilvl w:val="0"/>
                <w:numId w:val="27"/>
              </w:numPr>
              <w:rPr>
                <w:rFonts w:ascii="CG Times (WN)" w:eastAsia="Times New Roman" w:hAnsi="CG Times (WN)"/>
                <w:b/>
                <w:bCs/>
                <w:sz w:val="20"/>
                <w:szCs w:val="20"/>
                <w:lang w:eastAsia="en-GB"/>
              </w:rPr>
            </w:pPr>
            <w:r>
              <w:rPr>
                <w:rFonts w:ascii="CG Times (WN)" w:eastAsia="Times New Roman" w:hAnsi="CG Times (WN)"/>
                <w:b/>
                <w:bCs/>
                <w:sz w:val="20"/>
                <w:szCs w:val="20"/>
                <w:lang w:eastAsia="en-GB"/>
              </w:rPr>
              <w:t xml:space="preserve">Single cell </w:t>
            </w:r>
            <w:r>
              <w:rPr>
                <w:rFonts w:ascii="CG Times (WN)" w:eastAsia="Malgun Gothic" w:hAnsi="CG Times (WN)"/>
                <w:b/>
                <w:bCs/>
                <w:color w:val="EE0000"/>
                <w:sz w:val="20"/>
                <w:szCs w:val="20"/>
                <w:lang w:eastAsia="ko-KR"/>
              </w:rPr>
              <w:t xml:space="preserve">consisting </w:t>
            </w:r>
            <w:r>
              <w:rPr>
                <w:rFonts w:ascii="CG Times (WN)" w:eastAsia="Times New Roman" w:hAnsi="CG Times (WN)"/>
                <w:b/>
                <w:bCs/>
                <w:sz w:val="20"/>
                <w:szCs w:val="20"/>
                <w:lang w:eastAsia="en-GB"/>
              </w:rPr>
              <w:t xml:space="preserve">of multi carriers </w:t>
            </w:r>
          </w:p>
          <w:p w14:paraId="7A61E562" w14:textId="77777777" w:rsidR="00BA26D3" w:rsidRDefault="00CA3D06">
            <w:pPr>
              <w:pStyle w:val="aff6"/>
              <w:numPr>
                <w:ilvl w:val="0"/>
                <w:numId w:val="27"/>
              </w:numPr>
              <w:rPr>
                <w:rFonts w:ascii="CG Times (WN)" w:eastAsia="Times New Roman" w:hAnsi="CG Times (WN)"/>
                <w:b/>
                <w:bCs/>
                <w:sz w:val="20"/>
                <w:szCs w:val="20"/>
                <w:lang w:eastAsia="en-GB"/>
              </w:rPr>
            </w:pPr>
            <w:r>
              <w:rPr>
                <w:rFonts w:ascii="CG Times (WN)" w:eastAsia="Times New Roman" w:hAnsi="CG Times (WN)"/>
                <w:b/>
                <w:bCs/>
                <w:sz w:val="20"/>
                <w:szCs w:val="20"/>
                <w:lang w:eastAsia="en-GB"/>
              </w:rPr>
              <w:t xml:space="preserve">SSB less </w:t>
            </w:r>
            <w:proofErr w:type="spellStart"/>
            <w:r>
              <w:rPr>
                <w:rFonts w:ascii="CG Times (WN)" w:eastAsia="Times New Roman" w:hAnsi="CG Times (WN)"/>
                <w:b/>
                <w:bCs/>
                <w:sz w:val="20"/>
                <w:szCs w:val="20"/>
                <w:lang w:eastAsia="en-GB"/>
              </w:rPr>
              <w:t>SCell</w:t>
            </w:r>
            <w:proofErr w:type="spellEnd"/>
            <w:r>
              <w:rPr>
                <w:rFonts w:ascii="CG Times (WN)" w:eastAsia="Times New Roman" w:hAnsi="CG Times (WN)"/>
                <w:b/>
                <w:bCs/>
                <w:sz w:val="20"/>
                <w:szCs w:val="20"/>
                <w:lang w:eastAsia="en-GB"/>
              </w:rPr>
              <w:t xml:space="preserve"> operations </w:t>
            </w:r>
          </w:p>
          <w:p w14:paraId="18A9C9E1" w14:textId="77777777" w:rsidR="00BA26D3" w:rsidRDefault="00BA26D3">
            <w:pPr>
              <w:rPr>
                <w:rFonts w:ascii="CG Times (WN)" w:eastAsiaTheme="minorEastAsia" w:hAnsi="CG Times (WN)"/>
                <w:b/>
                <w:bCs/>
                <w:lang w:eastAsia="zh-TW"/>
              </w:rPr>
            </w:pPr>
          </w:p>
        </w:tc>
      </w:tr>
      <w:tr w:rsidR="00BA26D3" w14:paraId="0A2139B8" w14:textId="77777777">
        <w:tc>
          <w:tcPr>
            <w:tcW w:w="1271" w:type="dxa"/>
          </w:tcPr>
          <w:p w14:paraId="0DB871F2" w14:textId="77777777" w:rsidR="00BA26D3" w:rsidRDefault="00CA3D06">
            <w:pPr>
              <w:rPr>
                <w:rFonts w:ascii="CG Times (WN)" w:eastAsia="SimSun" w:hAnsi="CG Times (WN)"/>
                <w:bCs/>
                <w:lang w:eastAsia="zh-CN"/>
              </w:rPr>
            </w:pPr>
            <w:r>
              <w:rPr>
                <w:rFonts w:ascii="CG Times (WN)" w:eastAsia="SimSun" w:hAnsi="CG Times (WN)"/>
                <w:bCs/>
                <w:lang w:eastAsia="zh-CN"/>
              </w:rPr>
              <w:t>CMCC</w:t>
            </w:r>
          </w:p>
        </w:tc>
        <w:tc>
          <w:tcPr>
            <w:tcW w:w="1580" w:type="dxa"/>
          </w:tcPr>
          <w:p w14:paraId="77F81B77" w14:textId="77777777" w:rsidR="00BA26D3" w:rsidRDefault="00CA3D06">
            <w:pPr>
              <w:rPr>
                <w:rFonts w:ascii="CG Times (WN)" w:eastAsia="SimSun" w:hAnsi="CG Times (WN)"/>
                <w:bCs/>
                <w:lang w:eastAsia="zh-CN"/>
              </w:rPr>
            </w:pPr>
            <w:r>
              <w:rPr>
                <w:rFonts w:ascii="CG Times (WN)" w:eastAsia="SimSun" w:hAnsi="CG Times (WN)"/>
                <w:bCs/>
                <w:lang w:eastAsia="zh-CN"/>
              </w:rPr>
              <w:t>Y</w:t>
            </w:r>
          </w:p>
        </w:tc>
        <w:tc>
          <w:tcPr>
            <w:tcW w:w="6779" w:type="dxa"/>
          </w:tcPr>
          <w:p w14:paraId="04429A2C" w14:textId="77777777" w:rsidR="00BA26D3" w:rsidRDefault="00CA3D06">
            <w:pPr>
              <w:rPr>
                <w:rFonts w:ascii="CG Times (WN)" w:eastAsiaTheme="minorEastAsia" w:hAnsi="CG Times (WN)"/>
                <w:bCs/>
                <w:lang w:eastAsia="zh-TW"/>
              </w:rPr>
            </w:pPr>
            <w:r>
              <w:rPr>
                <w:rFonts w:ascii="CG Times (WN)" w:eastAsia="SimSun" w:hAnsi="CG Times (WN)"/>
                <w:bCs/>
                <w:lang w:eastAsia="zh-CN"/>
              </w:rPr>
              <w:t>Okay for further study</w:t>
            </w:r>
          </w:p>
        </w:tc>
      </w:tr>
      <w:tr w:rsidR="00BA26D3" w14:paraId="3F7F71ED" w14:textId="77777777">
        <w:tc>
          <w:tcPr>
            <w:tcW w:w="1271" w:type="dxa"/>
          </w:tcPr>
          <w:p w14:paraId="37AFF002" w14:textId="77777777" w:rsidR="00BA26D3" w:rsidRDefault="00CA3D06">
            <w:pPr>
              <w:rPr>
                <w:rFonts w:ascii="CG Times (WN)" w:eastAsiaTheme="minorEastAsia" w:hAnsi="CG Times (WN)"/>
                <w:b/>
                <w:bCs/>
                <w:lang w:eastAsia="zh-TW"/>
              </w:rPr>
            </w:pPr>
            <w:r>
              <w:rPr>
                <w:rFonts w:ascii="CG Times (WN)" w:eastAsia="Malgun Gothic" w:hAnsi="CG Times (WN)"/>
                <w:lang w:eastAsia="ko-KR"/>
              </w:rPr>
              <w:t>ETRI</w:t>
            </w:r>
          </w:p>
        </w:tc>
        <w:tc>
          <w:tcPr>
            <w:tcW w:w="1580" w:type="dxa"/>
          </w:tcPr>
          <w:p w14:paraId="73973DFC" w14:textId="77777777" w:rsidR="00BA26D3" w:rsidRDefault="00CA3D06">
            <w:pPr>
              <w:rPr>
                <w:rFonts w:ascii="CG Times (WN)" w:eastAsiaTheme="minorEastAsia" w:hAnsi="CG Times (WN)"/>
                <w:b/>
                <w:bCs/>
                <w:lang w:eastAsia="zh-TW"/>
              </w:rPr>
            </w:pPr>
            <w:r>
              <w:rPr>
                <w:rFonts w:ascii="CG Times (WN)" w:eastAsia="Malgun Gothic" w:hAnsi="CG Times (WN)"/>
                <w:lang w:eastAsia="ko-KR"/>
              </w:rPr>
              <w:t>Y</w:t>
            </w:r>
          </w:p>
        </w:tc>
        <w:tc>
          <w:tcPr>
            <w:tcW w:w="6779" w:type="dxa"/>
          </w:tcPr>
          <w:p w14:paraId="0C31F4C5" w14:textId="77777777" w:rsidR="00BA26D3" w:rsidRDefault="00CA3D06">
            <w:pPr>
              <w:rPr>
                <w:rFonts w:ascii="CG Times (WN)" w:eastAsia="Malgun Gothic" w:hAnsi="CG Times (WN)"/>
                <w:lang w:eastAsia="ko-KR"/>
              </w:rPr>
            </w:pPr>
            <w:r>
              <w:rPr>
                <w:rFonts w:ascii="CG Times (WN)" w:eastAsia="Malgun Gothic" w:hAnsi="CG Times (WN)"/>
                <w:lang w:eastAsia="ko-KR"/>
              </w:rPr>
              <w:t xml:space="preserve">We support the proposal </w:t>
            </w:r>
            <w:proofErr w:type="gramStart"/>
            <w:r>
              <w:rPr>
                <w:rFonts w:ascii="CG Times (WN)" w:eastAsia="Malgun Gothic" w:hAnsi="CG Times (WN)"/>
                <w:lang w:eastAsia="ko-KR"/>
              </w:rPr>
              <w:t>and also</w:t>
            </w:r>
            <w:proofErr w:type="gramEnd"/>
            <w:r>
              <w:rPr>
                <w:rFonts w:ascii="CG Times (WN)" w:eastAsia="Malgun Gothic" w:hAnsi="CG Times (WN)"/>
                <w:lang w:eastAsia="ko-KR"/>
              </w:rPr>
              <w:t xml:space="preserve"> support the LG’s revised version.</w:t>
            </w:r>
          </w:p>
          <w:p w14:paraId="7387E595" w14:textId="77777777" w:rsidR="00BA26D3" w:rsidRDefault="00CA3D06">
            <w:pPr>
              <w:rPr>
                <w:rFonts w:ascii="CG Times (WN)" w:eastAsia="Malgun Gothic" w:hAnsi="CG Times (WN)"/>
                <w:lang w:eastAsia="ko-KR"/>
              </w:rPr>
            </w:pPr>
            <w:r>
              <w:rPr>
                <w:rFonts w:ascii="CG Times (WN)" w:eastAsia="Malgun Gothic" w:hAnsi="CG Times (WN)"/>
                <w:lang w:eastAsia="ko-KR"/>
              </w:rPr>
              <w:t>One question for clarification: Does this proposal cover both idle mode and connected mode operations, or focus only on connected mode operation? We think that the multi-cell operation with functionally separated cells is also applicable for idle mode.</w:t>
            </w:r>
          </w:p>
        </w:tc>
      </w:tr>
      <w:tr w:rsidR="00BA26D3" w14:paraId="5E7B7785" w14:textId="77777777">
        <w:tc>
          <w:tcPr>
            <w:tcW w:w="1271" w:type="dxa"/>
          </w:tcPr>
          <w:p w14:paraId="1742610D" w14:textId="77777777" w:rsidR="00BA26D3" w:rsidRDefault="00CA3D06">
            <w:pPr>
              <w:rPr>
                <w:rFonts w:ascii="CG Times (WN)" w:eastAsiaTheme="minorEastAsia" w:hAnsi="CG Times (WN)"/>
                <w:b/>
                <w:bCs/>
                <w:lang w:eastAsia="zh-TW"/>
              </w:rPr>
            </w:pPr>
            <w:r>
              <w:rPr>
                <w:rFonts w:ascii="CG Times (WN)" w:eastAsia="SimSun" w:hAnsi="CG Times (WN)"/>
                <w:lang w:eastAsia="zh-CN"/>
              </w:rPr>
              <w:t>Fujitsu</w:t>
            </w:r>
          </w:p>
        </w:tc>
        <w:tc>
          <w:tcPr>
            <w:tcW w:w="1580" w:type="dxa"/>
          </w:tcPr>
          <w:p w14:paraId="6891DBEE" w14:textId="77777777" w:rsidR="00BA26D3" w:rsidRDefault="00BA26D3">
            <w:pPr>
              <w:rPr>
                <w:rFonts w:ascii="CG Times (WN)" w:eastAsiaTheme="minorEastAsia" w:hAnsi="CG Times (WN)"/>
                <w:b/>
                <w:bCs/>
                <w:lang w:eastAsia="zh-TW"/>
              </w:rPr>
            </w:pPr>
          </w:p>
        </w:tc>
        <w:tc>
          <w:tcPr>
            <w:tcW w:w="6779" w:type="dxa"/>
          </w:tcPr>
          <w:p w14:paraId="3EAF19BF" w14:textId="77777777" w:rsidR="00BA26D3" w:rsidRDefault="00CA3D06">
            <w:pPr>
              <w:rPr>
                <w:rFonts w:ascii="CG Times (WN)" w:eastAsiaTheme="minorEastAsia" w:hAnsi="CG Times (WN)"/>
                <w:b/>
                <w:bCs/>
                <w:lang w:eastAsia="zh-TW"/>
              </w:rPr>
            </w:pPr>
            <w:r>
              <w:rPr>
                <w:rFonts w:ascii="CG Times (WN)" w:eastAsia="SimSun" w:hAnsi="CG Times (WN)"/>
                <w:lang w:eastAsia="zh-CN"/>
              </w:rPr>
              <w:t>Regarding the 1</w:t>
            </w:r>
            <w:r>
              <w:rPr>
                <w:rFonts w:ascii="CG Times (WN)" w:eastAsia="SimSun" w:hAnsi="CG Times (WN)"/>
                <w:vertAlign w:val="superscript"/>
                <w:lang w:eastAsia="zh-CN"/>
              </w:rPr>
              <w:t>st</w:t>
            </w:r>
            <w:r>
              <w:rPr>
                <w:rFonts w:ascii="CG Times (WN)" w:eastAsia="SimSun" w:hAnsi="CG Times (WN)"/>
                <w:lang w:eastAsia="zh-CN"/>
              </w:rPr>
              <w:t xml:space="preserve"> bullet, the definition of anchor carrier and data carrier as well as the default state (e.g., data carriers remain dormant by default), requires further discussion. </w:t>
            </w:r>
            <w:r>
              <w:rPr>
                <w:rFonts w:ascii="CG Times (WN)" w:eastAsia="MS Mincho" w:hAnsi="CG Times (WN)"/>
                <w:lang w:eastAsia="ja-JP"/>
              </w:rPr>
              <w:t xml:space="preserve">Updates from </w:t>
            </w:r>
            <w:r>
              <w:rPr>
                <w:rFonts w:ascii="CG Times (WN)" w:eastAsia="SimSun" w:hAnsi="CG Times (WN)"/>
                <w:lang w:eastAsia="zh-CN"/>
              </w:rPr>
              <w:t>LG</w:t>
            </w:r>
            <w:r>
              <w:rPr>
                <w:rFonts w:ascii="CG Times (WN)" w:eastAsia="MS Mincho" w:hAnsi="CG Times (WN)"/>
                <w:lang w:eastAsia="ja-JP"/>
              </w:rPr>
              <w:t xml:space="preserve"> are fine with us.</w:t>
            </w:r>
          </w:p>
        </w:tc>
      </w:tr>
      <w:tr w:rsidR="00BA26D3" w14:paraId="264C0700" w14:textId="77777777">
        <w:tc>
          <w:tcPr>
            <w:tcW w:w="1271" w:type="dxa"/>
          </w:tcPr>
          <w:p w14:paraId="41A51FEE" w14:textId="77777777" w:rsidR="00BA26D3" w:rsidRDefault="00CA3D06">
            <w:pPr>
              <w:rPr>
                <w:rFonts w:ascii="CG Times (WN)" w:eastAsia="SimSun" w:hAnsi="CG Times (WN)"/>
                <w:lang w:eastAsia="zh-CN"/>
              </w:rPr>
            </w:pPr>
            <w:proofErr w:type="spellStart"/>
            <w:r>
              <w:rPr>
                <w:rFonts w:ascii="CG Times (WN)" w:eastAsia="SimSun" w:hAnsi="CG Times (WN)"/>
                <w:bCs/>
                <w:lang w:eastAsia="zh-CN"/>
              </w:rPr>
              <w:t>Spreadtrum</w:t>
            </w:r>
            <w:proofErr w:type="spellEnd"/>
          </w:p>
        </w:tc>
        <w:tc>
          <w:tcPr>
            <w:tcW w:w="1580" w:type="dxa"/>
          </w:tcPr>
          <w:p w14:paraId="76C6B58A" w14:textId="77777777" w:rsidR="00BA26D3" w:rsidRDefault="00BA26D3">
            <w:pPr>
              <w:rPr>
                <w:rFonts w:ascii="CG Times (WN)" w:eastAsiaTheme="minorEastAsia" w:hAnsi="CG Times (WN)"/>
                <w:b/>
                <w:bCs/>
                <w:lang w:eastAsia="zh-TW"/>
              </w:rPr>
            </w:pPr>
          </w:p>
        </w:tc>
        <w:tc>
          <w:tcPr>
            <w:tcW w:w="6779" w:type="dxa"/>
          </w:tcPr>
          <w:p w14:paraId="402F654C" w14:textId="77777777" w:rsidR="00BA26D3" w:rsidRDefault="00CA3D06">
            <w:pPr>
              <w:rPr>
                <w:rFonts w:ascii="CG Times (WN)" w:eastAsia="SimSun" w:hAnsi="CG Times (WN)"/>
                <w:bCs/>
                <w:lang w:eastAsia="zh-CN"/>
              </w:rPr>
            </w:pPr>
            <w:r>
              <w:rPr>
                <w:rFonts w:ascii="CG Times (WN)" w:eastAsia="SimSun" w:hAnsi="CG Times (WN)"/>
                <w:bCs/>
                <w:lang w:eastAsia="zh-CN"/>
              </w:rPr>
              <w:t xml:space="preserve">For first sub-bullet, we think it is a scenario or use case of multi-carriers. Whether data carriers </w:t>
            </w:r>
            <w:proofErr w:type="gramStart"/>
            <w:r>
              <w:rPr>
                <w:rFonts w:ascii="CG Times (WN)" w:eastAsia="SimSun" w:hAnsi="CG Times (WN)"/>
                <w:bCs/>
                <w:lang w:eastAsia="zh-CN"/>
              </w:rPr>
              <w:t>is</w:t>
            </w:r>
            <w:proofErr w:type="gramEnd"/>
            <w:r>
              <w:rPr>
                <w:rFonts w:ascii="CG Times (WN)" w:eastAsia="SimSun" w:hAnsi="CG Times (WN)"/>
                <w:bCs/>
                <w:lang w:eastAsia="zh-CN"/>
              </w:rPr>
              <w:t xml:space="preserve"> only used for data transmission is unclear.</w:t>
            </w:r>
          </w:p>
          <w:p w14:paraId="754DD951" w14:textId="77777777" w:rsidR="00BA26D3" w:rsidRDefault="00CA3D06">
            <w:pPr>
              <w:rPr>
                <w:rFonts w:ascii="CG Times (WN)" w:eastAsia="SimSun" w:hAnsi="CG Times (WN)"/>
                <w:bCs/>
                <w:lang w:eastAsia="zh-CN"/>
              </w:rPr>
            </w:pPr>
            <w:r>
              <w:rPr>
                <w:rFonts w:ascii="CG Times (WN)" w:eastAsia="SimSun" w:hAnsi="CG Times (WN)"/>
                <w:bCs/>
                <w:lang w:eastAsia="zh-CN"/>
              </w:rPr>
              <w:t xml:space="preserve">For third sub-bullet, besides SSB less for </w:t>
            </w:r>
            <w:proofErr w:type="spellStart"/>
            <w:r>
              <w:rPr>
                <w:rFonts w:ascii="CG Times (WN)" w:eastAsia="SimSun" w:hAnsi="CG Times (WN)"/>
                <w:bCs/>
                <w:lang w:eastAsia="zh-CN"/>
              </w:rPr>
              <w:t>SCell</w:t>
            </w:r>
            <w:proofErr w:type="spellEnd"/>
            <w:r>
              <w:rPr>
                <w:rFonts w:ascii="CG Times (WN)" w:eastAsia="SimSun" w:hAnsi="CG Times (WN)"/>
                <w:bCs/>
                <w:lang w:eastAsia="zh-CN"/>
              </w:rPr>
              <w:t xml:space="preserve">, fast activation/deactivation for </w:t>
            </w:r>
            <w:proofErr w:type="spellStart"/>
            <w:r>
              <w:rPr>
                <w:rFonts w:ascii="CG Times (WN)" w:eastAsia="SimSun" w:hAnsi="CG Times (WN)"/>
                <w:bCs/>
                <w:lang w:eastAsia="zh-CN"/>
              </w:rPr>
              <w:t>SCell</w:t>
            </w:r>
            <w:proofErr w:type="spellEnd"/>
            <w:r>
              <w:rPr>
                <w:rFonts w:ascii="CG Times (WN)" w:eastAsia="SimSun" w:hAnsi="CG Times (WN)"/>
                <w:bCs/>
                <w:lang w:eastAsia="zh-CN"/>
              </w:rPr>
              <w:t xml:space="preserve"> should also be considered.</w:t>
            </w:r>
          </w:p>
          <w:p w14:paraId="4696E7EB" w14:textId="77777777" w:rsidR="00BA26D3" w:rsidRDefault="00BA26D3">
            <w:pPr>
              <w:rPr>
                <w:rFonts w:ascii="CG Times (WN)" w:eastAsia="SimSun" w:hAnsi="CG Times (WN)"/>
                <w:lang w:eastAsia="zh-CN"/>
              </w:rPr>
            </w:pPr>
          </w:p>
        </w:tc>
      </w:tr>
      <w:tr w:rsidR="00BA26D3" w14:paraId="631015EB" w14:textId="77777777">
        <w:tc>
          <w:tcPr>
            <w:tcW w:w="1271" w:type="dxa"/>
          </w:tcPr>
          <w:p w14:paraId="4DB562AA" w14:textId="77777777" w:rsidR="00BA26D3" w:rsidRDefault="00CA3D06">
            <w:pPr>
              <w:rPr>
                <w:rFonts w:ascii="CG Times (WN)" w:eastAsia="SimSun" w:hAnsi="CG Times (WN)"/>
                <w:lang w:eastAsia="zh-CN"/>
              </w:rPr>
            </w:pPr>
            <w:r>
              <w:rPr>
                <w:rFonts w:ascii="CG Times (WN)" w:eastAsiaTheme="minorEastAsia" w:hAnsi="CG Times (WN)"/>
                <w:lang w:eastAsia="zh-TW"/>
              </w:rPr>
              <w:t>Panasonic</w:t>
            </w:r>
          </w:p>
        </w:tc>
        <w:tc>
          <w:tcPr>
            <w:tcW w:w="1580" w:type="dxa"/>
          </w:tcPr>
          <w:p w14:paraId="42970187" w14:textId="77777777" w:rsidR="00BA26D3" w:rsidRDefault="00CA3D06">
            <w:pPr>
              <w:rPr>
                <w:rFonts w:ascii="CG Times (WN)" w:eastAsiaTheme="minorEastAsia" w:hAnsi="CG Times (WN)"/>
                <w:lang w:eastAsia="zh-TW"/>
              </w:rPr>
            </w:pPr>
            <w:r>
              <w:rPr>
                <w:rFonts w:ascii="CG Times (WN)" w:eastAsiaTheme="minorEastAsia" w:hAnsi="CG Times (WN)"/>
                <w:lang w:eastAsia="zh-TW"/>
              </w:rPr>
              <w:t xml:space="preserve">Y </w:t>
            </w:r>
          </w:p>
        </w:tc>
        <w:tc>
          <w:tcPr>
            <w:tcW w:w="6779" w:type="dxa"/>
          </w:tcPr>
          <w:p w14:paraId="362275DB" w14:textId="77777777" w:rsidR="00BA26D3" w:rsidRDefault="00CA3D06">
            <w:pPr>
              <w:rPr>
                <w:rFonts w:ascii="CG Times (WN)" w:eastAsia="SimSun" w:hAnsi="CG Times (WN)"/>
                <w:lang w:eastAsia="zh-CN"/>
              </w:rPr>
            </w:pPr>
            <w:r>
              <w:rPr>
                <w:rFonts w:ascii="CG Times (WN)" w:eastAsiaTheme="minorEastAsia" w:hAnsi="CG Times (WN)"/>
                <w:lang w:eastAsia="zh-TW"/>
              </w:rPr>
              <w:t>To clarify, the second bullet is not clear to us. Does it mean single cell with multiple BWP/frequency fragments?</w:t>
            </w:r>
          </w:p>
        </w:tc>
      </w:tr>
      <w:tr w:rsidR="00BA26D3" w14:paraId="0DAC1539" w14:textId="77777777">
        <w:tc>
          <w:tcPr>
            <w:tcW w:w="1271" w:type="dxa"/>
          </w:tcPr>
          <w:p w14:paraId="7B25BD85" w14:textId="77777777" w:rsidR="00BA26D3" w:rsidRDefault="00CA3D06">
            <w:pPr>
              <w:rPr>
                <w:rFonts w:ascii="CG Times (WN)" w:eastAsiaTheme="minorEastAsia" w:hAnsi="CG Times (WN)"/>
                <w:lang w:eastAsia="zh-TW"/>
              </w:rPr>
            </w:pPr>
            <w:r>
              <w:rPr>
                <w:rFonts w:ascii="CG Times (WN)" w:eastAsia="SimSun" w:hAnsi="CG Times (WN)"/>
                <w:bCs/>
                <w:lang w:eastAsia="zh-CN"/>
              </w:rPr>
              <w:t>CATT</w:t>
            </w:r>
          </w:p>
        </w:tc>
        <w:tc>
          <w:tcPr>
            <w:tcW w:w="1580" w:type="dxa"/>
          </w:tcPr>
          <w:p w14:paraId="71E49FC2" w14:textId="77777777" w:rsidR="00BA26D3" w:rsidRDefault="00CA3D06">
            <w:pPr>
              <w:rPr>
                <w:rFonts w:ascii="CG Times (WN)" w:eastAsiaTheme="minorEastAsia" w:hAnsi="CG Times (WN)"/>
                <w:lang w:eastAsia="zh-TW"/>
              </w:rPr>
            </w:pPr>
            <w:r>
              <w:rPr>
                <w:rFonts w:ascii="CG Times (WN)" w:eastAsia="SimSun" w:hAnsi="CG Times (WN)"/>
                <w:bCs/>
                <w:lang w:eastAsia="zh-CN"/>
              </w:rPr>
              <w:t>Y</w:t>
            </w:r>
          </w:p>
        </w:tc>
        <w:tc>
          <w:tcPr>
            <w:tcW w:w="6779" w:type="dxa"/>
          </w:tcPr>
          <w:p w14:paraId="6AD1CCD6" w14:textId="77777777" w:rsidR="00BA26D3" w:rsidRDefault="00CA3D06">
            <w:pPr>
              <w:rPr>
                <w:rFonts w:ascii="CG Times (WN)" w:eastAsiaTheme="minorEastAsia" w:hAnsi="CG Times (WN)"/>
                <w:lang w:eastAsia="zh-TW"/>
              </w:rPr>
            </w:pPr>
            <w:r>
              <w:rPr>
                <w:rFonts w:ascii="CG Times (WN)" w:eastAsia="SimSun" w:hAnsi="CG Times (WN)"/>
                <w:bCs/>
                <w:lang w:eastAsia="zh-CN"/>
              </w:rPr>
              <w:t>Okay for further study</w:t>
            </w:r>
          </w:p>
        </w:tc>
      </w:tr>
      <w:tr w:rsidR="00BA26D3" w14:paraId="6089E106" w14:textId="77777777">
        <w:tc>
          <w:tcPr>
            <w:tcW w:w="1271" w:type="dxa"/>
          </w:tcPr>
          <w:p w14:paraId="1DB6D957" w14:textId="77777777" w:rsidR="00BA26D3" w:rsidRDefault="00CA3D06">
            <w:pPr>
              <w:rPr>
                <w:rFonts w:ascii="CG Times (WN)" w:eastAsia="SimSun" w:hAnsi="CG Times (WN)"/>
                <w:lang w:eastAsia="zh-CN"/>
              </w:rPr>
            </w:pPr>
            <w:r>
              <w:rPr>
                <w:rFonts w:ascii="CG Times (WN)" w:eastAsia="SimSun" w:hAnsi="CG Times (WN)"/>
                <w:lang w:eastAsia="zh-CN"/>
              </w:rPr>
              <w:t>vivo</w:t>
            </w:r>
          </w:p>
        </w:tc>
        <w:tc>
          <w:tcPr>
            <w:tcW w:w="1580" w:type="dxa"/>
          </w:tcPr>
          <w:p w14:paraId="0ABCA9D6" w14:textId="77777777" w:rsidR="00BA26D3" w:rsidRDefault="00BA26D3">
            <w:pPr>
              <w:rPr>
                <w:rFonts w:ascii="CG Times (WN)" w:eastAsiaTheme="minorEastAsia" w:hAnsi="CG Times (WN)"/>
                <w:lang w:eastAsia="zh-TW"/>
              </w:rPr>
            </w:pPr>
          </w:p>
        </w:tc>
        <w:tc>
          <w:tcPr>
            <w:tcW w:w="6779" w:type="dxa"/>
          </w:tcPr>
          <w:p w14:paraId="02CC384F" w14:textId="77777777" w:rsidR="00BA26D3" w:rsidRDefault="00CA3D06">
            <w:pPr>
              <w:rPr>
                <w:rFonts w:ascii="CG Times (WN)" w:eastAsia="SimSun" w:hAnsi="CG Times (WN)"/>
                <w:lang w:eastAsia="zh-CN"/>
              </w:rPr>
            </w:pPr>
            <w:r>
              <w:rPr>
                <w:rFonts w:ascii="CG Times (WN)" w:eastAsia="SimSun" w:hAnsi="CG Times (WN)"/>
                <w:lang w:eastAsia="zh-CN"/>
              </w:rPr>
              <w:t xml:space="preserve">Not sure the Anchor/beacon carrier and data carrier architecture related to connected mode </w:t>
            </w:r>
            <w:proofErr w:type="gramStart"/>
            <w:r>
              <w:rPr>
                <w:rFonts w:ascii="CG Times (WN)" w:eastAsia="SimSun" w:hAnsi="CG Times (WN)"/>
                <w:lang w:eastAsia="zh-CN"/>
              </w:rPr>
              <w:t>operation</w:t>
            </w:r>
            <w:proofErr w:type="gramEnd"/>
            <w:r>
              <w:rPr>
                <w:rFonts w:ascii="CG Times (WN)" w:eastAsia="SimSun" w:hAnsi="CG Times (WN)"/>
                <w:lang w:eastAsia="zh-CN"/>
              </w:rPr>
              <w:t xml:space="preserve"> and it is for UE/NW power saving. Same comments for Single cell of multi carriers. </w:t>
            </w:r>
          </w:p>
          <w:p w14:paraId="6F98DFB3" w14:textId="77777777" w:rsidR="00BA26D3" w:rsidRDefault="00CA3D06">
            <w:pPr>
              <w:rPr>
                <w:rFonts w:ascii="CG Times (WN)" w:eastAsia="SimSun" w:hAnsi="CG Times (WN)"/>
                <w:lang w:eastAsia="zh-CN"/>
              </w:rPr>
            </w:pPr>
            <w:r>
              <w:rPr>
                <w:rFonts w:ascii="CG Times (WN)" w:eastAsia="SimSun" w:hAnsi="CG Times (WN)"/>
                <w:lang w:eastAsia="zh-CN"/>
              </w:rPr>
              <w:t xml:space="preserve">In our view, for connected mode power saving solutions in frequency domain, fast </w:t>
            </w:r>
            <w:proofErr w:type="spellStart"/>
            <w:r>
              <w:rPr>
                <w:rFonts w:ascii="CG Times (WN)" w:eastAsia="SimSun" w:hAnsi="CG Times (WN)"/>
                <w:lang w:eastAsia="zh-CN"/>
              </w:rPr>
              <w:t>SCell</w:t>
            </w:r>
            <w:proofErr w:type="spellEnd"/>
            <w:r>
              <w:rPr>
                <w:rFonts w:ascii="CG Times (WN)" w:eastAsia="SimSun" w:hAnsi="CG Times (WN)"/>
                <w:lang w:eastAsia="zh-CN"/>
              </w:rPr>
              <w:t xml:space="preserve"> activation/</w:t>
            </w:r>
            <w:proofErr w:type="gramStart"/>
            <w:r>
              <w:rPr>
                <w:rFonts w:ascii="CG Times (WN)" w:eastAsia="SimSun" w:hAnsi="CG Times (WN)"/>
                <w:lang w:eastAsia="zh-CN"/>
              </w:rPr>
              <w:t>deactivation  needs</w:t>
            </w:r>
            <w:proofErr w:type="gramEnd"/>
            <w:r>
              <w:rPr>
                <w:rFonts w:ascii="CG Times (WN)" w:eastAsia="SimSun" w:hAnsi="CG Times (WN)"/>
                <w:lang w:eastAsia="zh-CN"/>
              </w:rPr>
              <w:t xml:space="preserve"> to be studied. In case the fast activation of </w:t>
            </w:r>
            <w:proofErr w:type="spellStart"/>
            <w:r>
              <w:rPr>
                <w:rFonts w:ascii="CG Times (WN)" w:eastAsia="SimSun" w:hAnsi="CG Times (WN)"/>
                <w:lang w:eastAsia="zh-CN"/>
              </w:rPr>
              <w:t>SCell</w:t>
            </w:r>
            <w:proofErr w:type="spellEnd"/>
            <w:r>
              <w:rPr>
                <w:rFonts w:ascii="CG Times (WN)" w:eastAsia="SimSun" w:hAnsi="CG Times (WN)"/>
                <w:lang w:eastAsia="zh-CN"/>
              </w:rPr>
              <w:t xml:space="preserve"> can be done, then the necessity of </w:t>
            </w:r>
            <w:proofErr w:type="spellStart"/>
            <w:r>
              <w:rPr>
                <w:rFonts w:ascii="CG Times (WN)" w:eastAsia="SimSun" w:hAnsi="CG Times (WN)"/>
                <w:lang w:eastAsia="zh-CN"/>
              </w:rPr>
              <w:t>Scell</w:t>
            </w:r>
            <w:proofErr w:type="spellEnd"/>
            <w:r>
              <w:rPr>
                <w:rFonts w:ascii="CG Times (WN)" w:eastAsia="SimSun" w:hAnsi="CG Times (WN)"/>
                <w:lang w:eastAsia="zh-CN"/>
              </w:rPr>
              <w:t xml:space="preserve"> dormancy can be re-evaluated. We suggest following change </w:t>
            </w:r>
          </w:p>
          <w:p w14:paraId="56CACE4A" w14:textId="77777777" w:rsidR="00BA26D3" w:rsidRDefault="00CA3D06">
            <w:pPr>
              <w:rPr>
                <w:rFonts w:ascii="CG Times (WN)" w:hAnsi="CG Times (WN)"/>
                <w:b/>
                <w:bCs/>
              </w:rPr>
            </w:pPr>
            <w:r>
              <w:rPr>
                <w:rFonts w:ascii="CG Times (WN)" w:hAnsi="CG Times (WN)"/>
                <w:b/>
                <w:bCs/>
              </w:rPr>
              <w:lastRenderedPageBreak/>
              <w:t>Proposal 5.1-1:  Identify multi-carrier/CA related enhancement direction(s)/solution(s) for 6G EE improvement</w:t>
            </w:r>
            <w:r>
              <w:rPr>
                <w:rFonts w:ascii="CG Times (WN)" w:eastAsia="SimSun" w:hAnsi="CG Times (WN)"/>
                <w:b/>
                <w:bCs/>
                <w:color w:val="FF0000"/>
                <w:lang w:eastAsia="zh-CN"/>
              </w:rPr>
              <w:t xml:space="preserve"> for BS and UE</w:t>
            </w:r>
            <w:r>
              <w:rPr>
                <w:rFonts w:ascii="CG Times (WN)" w:hAnsi="CG Times (WN)"/>
                <w:b/>
                <w:bCs/>
              </w:rPr>
              <w:t>, considering the following aspects</w:t>
            </w:r>
          </w:p>
          <w:p w14:paraId="3D58CBD1" w14:textId="77777777" w:rsidR="00BA26D3" w:rsidRDefault="00CA3D06">
            <w:pPr>
              <w:pStyle w:val="aff6"/>
              <w:numPr>
                <w:ilvl w:val="0"/>
                <w:numId w:val="27"/>
              </w:numPr>
              <w:rPr>
                <w:rFonts w:ascii="CG Times (WN)" w:eastAsia="Times New Roman" w:hAnsi="CG Times (WN)"/>
                <w:b/>
                <w:bCs/>
                <w:strike/>
                <w:color w:val="FF0000"/>
                <w:sz w:val="20"/>
                <w:szCs w:val="20"/>
                <w:lang w:eastAsia="en-GB"/>
              </w:rPr>
            </w:pPr>
            <w:r>
              <w:rPr>
                <w:rFonts w:ascii="CG Times (WN)" w:eastAsia="Times New Roman" w:hAnsi="CG Times (WN)"/>
                <w:b/>
                <w:bCs/>
                <w:strike/>
                <w:color w:val="FF0000"/>
                <w:sz w:val="20"/>
                <w:szCs w:val="20"/>
                <w:lang w:eastAsia="en-GB"/>
              </w:rPr>
              <w:t>Anchor/beacon carrier and data carrier architecture</w:t>
            </w:r>
          </w:p>
          <w:p w14:paraId="128FF016" w14:textId="77777777" w:rsidR="00BA26D3" w:rsidRDefault="00CA3D06">
            <w:pPr>
              <w:pStyle w:val="aff6"/>
              <w:numPr>
                <w:ilvl w:val="1"/>
                <w:numId w:val="27"/>
              </w:numPr>
              <w:rPr>
                <w:rFonts w:ascii="CG Times (WN)" w:eastAsia="Times New Roman" w:hAnsi="CG Times (WN)"/>
                <w:b/>
                <w:bCs/>
                <w:strike/>
                <w:color w:val="FF0000"/>
                <w:sz w:val="20"/>
                <w:szCs w:val="20"/>
                <w:lang w:eastAsia="en-GB"/>
              </w:rPr>
            </w:pPr>
            <w:r>
              <w:rPr>
                <w:rFonts w:ascii="CG Times (WN)" w:eastAsia="Times New Roman" w:hAnsi="CG Times (WN)"/>
                <w:b/>
                <w:bCs/>
                <w:strike/>
                <w:color w:val="FF0000"/>
                <w:sz w:val="20"/>
                <w:szCs w:val="20"/>
                <w:lang w:eastAsia="en-GB"/>
              </w:rPr>
              <w:t>Anchor carrier provides AO SSB/OD SIB1/PRACH/paging on demand or at low periodicity</w:t>
            </w:r>
          </w:p>
          <w:p w14:paraId="36FA49B2" w14:textId="77777777" w:rsidR="00BA26D3" w:rsidRDefault="00CA3D06">
            <w:pPr>
              <w:pStyle w:val="aff6"/>
              <w:numPr>
                <w:ilvl w:val="1"/>
                <w:numId w:val="27"/>
              </w:numPr>
              <w:rPr>
                <w:rFonts w:ascii="CG Times (WN)" w:eastAsia="Times New Roman" w:hAnsi="CG Times (WN)"/>
                <w:b/>
                <w:bCs/>
                <w:color w:val="FF0000"/>
                <w:sz w:val="20"/>
                <w:szCs w:val="20"/>
                <w:lang w:eastAsia="en-GB"/>
              </w:rPr>
            </w:pPr>
            <w:r>
              <w:rPr>
                <w:rFonts w:ascii="CG Times (WN)" w:eastAsia="Times New Roman" w:hAnsi="CG Times (WN)"/>
                <w:b/>
                <w:bCs/>
                <w:strike/>
                <w:color w:val="FF0000"/>
                <w:sz w:val="20"/>
                <w:szCs w:val="20"/>
                <w:lang w:eastAsia="en-GB"/>
              </w:rPr>
              <w:t>Data carriers remain dormant by default; (de)activation by network or UE demand</w:t>
            </w:r>
          </w:p>
          <w:p w14:paraId="3AE9F301" w14:textId="77777777" w:rsidR="00BA26D3" w:rsidRDefault="00CA3D06">
            <w:pPr>
              <w:pStyle w:val="aff6"/>
              <w:numPr>
                <w:ilvl w:val="0"/>
                <w:numId w:val="27"/>
              </w:numPr>
              <w:rPr>
                <w:rFonts w:ascii="CG Times (WN)" w:eastAsia="Times New Roman" w:hAnsi="CG Times (WN)"/>
                <w:b/>
                <w:bCs/>
                <w:strike/>
                <w:color w:val="FF0000"/>
                <w:sz w:val="20"/>
                <w:szCs w:val="20"/>
                <w:lang w:eastAsia="en-GB"/>
              </w:rPr>
            </w:pPr>
            <w:r>
              <w:rPr>
                <w:rFonts w:ascii="CG Times (WN)" w:eastAsia="Times New Roman" w:hAnsi="CG Times (WN)"/>
                <w:b/>
                <w:bCs/>
                <w:strike/>
                <w:color w:val="FF0000"/>
                <w:sz w:val="20"/>
                <w:szCs w:val="20"/>
                <w:lang w:eastAsia="en-GB"/>
              </w:rPr>
              <w:t xml:space="preserve">Single cell of multi carriers </w:t>
            </w:r>
          </w:p>
          <w:p w14:paraId="3C1C2FD3" w14:textId="77777777" w:rsidR="00BA26D3" w:rsidRDefault="00CA3D06">
            <w:pPr>
              <w:pStyle w:val="aff6"/>
              <w:numPr>
                <w:ilvl w:val="0"/>
                <w:numId w:val="27"/>
              </w:numPr>
              <w:rPr>
                <w:rFonts w:ascii="CG Times (WN)" w:eastAsia="Times New Roman" w:hAnsi="CG Times (WN)"/>
                <w:b/>
                <w:bCs/>
                <w:color w:val="FF0000"/>
                <w:sz w:val="20"/>
                <w:szCs w:val="20"/>
                <w:lang w:eastAsia="en-GB"/>
              </w:rPr>
            </w:pPr>
            <w:r>
              <w:rPr>
                <w:rFonts w:ascii="CG Times (WN)" w:eastAsia="SimSun" w:hAnsi="CG Times (WN)"/>
                <w:b/>
                <w:bCs/>
                <w:color w:val="FF0000"/>
                <w:sz w:val="20"/>
                <w:szCs w:val="20"/>
                <w:lang w:eastAsia="zh-CN"/>
              </w:rPr>
              <w:t xml:space="preserve">Fast </w:t>
            </w:r>
            <w:proofErr w:type="spellStart"/>
            <w:r>
              <w:rPr>
                <w:rFonts w:ascii="CG Times (WN)" w:eastAsia="SimSun" w:hAnsi="CG Times (WN)"/>
                <w:b/>
                <w:bCs/>
                <w:color w:val="FF0000"/>
                <w:sz w:val="20"/>
                <w:szCs w:val="20"/>
                <w:lang w:eastAsia="zh-CN"/>
              </w:rPr>
              <w:t>Scell</w:t>
            </w:r>
            <w:proofErr w:type="spellEnd"/>
            <w:r>
              <w:rPr>
                <w:rFonts w:ascii="CG Times (WN)" w:eastAsia="SimSun" w:hAnsi="CG Times (WN)"/>
                <w:b/>
                <w:bCs/>
                <w:color w:val="FF0000"/>
                <w:sz w:val="20"/>
                <w:szCs w:val="20"/>
                <w:lang w:eastAsia="zh-CN"/>
              </w:rPr>
              <w:t xml:space="preserve"> activation and deactivation </w:t>
            </w:r>
          </w:p>
          <w:p w14:paraId="20638FEA" w14:textId="77777777" w:rsidR="00BA26D3" w:rsidRDefault="00CA3D06">
            <w:pPr>
              <w:pStyle w:val="aff6"/>
              <w:numPr>
                <w:ilvl w:val="1"/>
                <w:numId w:val="27"/>
              </w:numPr>
              <w:rPr>
                <w:rFonts w:ascii="CG Times (WN)" w:eastAsia="Times New Roman" w:hAnsi="CG Times (WN)"/>
                <w:b/>
                <w:bCs/>
                <w:color w:val="FF0000"/>
                <w:sz w:val="20"/>
                <w:szCs w:val="20"/>
                <w:lang w:eastAsia="en-GB"/>
              </w:rPr>
            </w:pPr>
            <w:r>
              <w:rPr>
                <w:rFonts w:ascii="CG Times (WN)" w:eastAsia="SimSun" w:hAnsi="CG Times (WN)"/>
                <w:b/>
                <w:bCs/>
                <w:color w:val="FF0000"/>
                <w:sz w:val="20"/>
                <w:szCs w:val="20"/>
                <w:lang w:eastAsia="zh-CN"/>
              </w:rPr>
              <w:t xml:space="preserve">FFS the necessity of </w:t>
            </w:r>
            <w:proofErr w:type="spellStart"/>
            <w:r>
              <w:rPr>
                <w:rFonts w:ascii="CG Times (WN)" w:eastAsia="SimSun" w:hAnsi="CG Times (WN)"/>
                <w:b/>
                <w:bCs/>
                <w:color w:val="FF0000"/>
                <w:sz w:val="20"/>
                <w:szCs w:val="20"/>
                <w:lang w:eastAsia="zh-CN"/>
              </w:rPr>
              <w:t>SCell</w:t>
            </w:r>
            <w:proofErr w:type="spellEnd"/>
            <w:r>
              <w:rPr>
                <w:rFonts w:ascii="CG Times (WN)" w:eastAsia="SimSun" w:hAnsi="CG Times (WN)"/>
                <w:b/>
                <w:bCs/>
                <w:color w:val="FF0000"/>
                <w:sz w:val="20"/>
                <w:szCs w:val="20"/>
                <w:lang w:eastAsia="zh-CN"/>
              </w:rPr>
              <w:t xml:space="preserve"> dormancy </w:t>
            </w:r>
          </w:p>
          <w:p w14:paraId="2694CAD1" w14:textId="77777777" w:rsidR="00BA26D3" w:rsidRDefault="00CA3D06">
            <w:pPr>
              <w:pStyle w:val="aff6"/>
              <w:numPr>
                <w:ilvl w:val="0"/>
                <w:numId w:val="27"/>
              </w:numPr>
              <w:rPr>
                <w:rFonts w:ascii="CG Times (WN)" w:eastAsia="Times New Roman" w:hAnsi="CG Times (WN)"/>
                <w:b/>
                <w:bCs/>
                <w:sz w:val="20"/>
                <w:szCs w:val="20"/>
                <w:lang w:eastAsia="en-GB"/>
              </w:rPr>
            </w:pPr>
            <w:r>
              <w:rPr>
                <w:rFonts w:ascii="CG Times (WN)" w:eastAsia="Times New Roman" w:hAnsi="CG Times (WN)"/>
                <w:b/>
                <w:bCs/>
                <w:sz w:val="20"/>
                <w:szCs w:val="20"/>
                <w:lang w:eastAsia="en-GB"/>
              </w:rPr>
              <w:t xml:space="preserve">SSB less </w:t>
            </w:r>
            <w:proofErr w:type="spellStart"/>
            <w:r>
              <w:rPr>
                <w:rFonts w:ascii="CG Times (WN)" w:eastAsia="Times New Roman" w:hAnsi="CG Times (WN)"/>
                <w:b/>
                <w:bCs/>
                <w:sz w:val="20"/>
                <w:szCs w:val="20"/>
                <w:lang w:eastAsia="en-GB"/>
              </w:rPr>
              <w:t>SCell</w:t>
            </w:r>
            <w:proofErr w:type="spellEnd"/>
            <w:r>
              <w:rPr>
                <w:rFonts w:ascii="CG Times (WN)" w:eastAsia="Times New Roman" w:hAnsi="CG Times (WN)"/>
                <w:b/>
                <w:bCs/>
                <w:sz w:val="20"/>
                <w:szCs w:val="20"/>
                <w:lang w:eastAsia="en-GB"/>
              </w:rPr>
              <w:t xml:space="preserve"> operations </w:t>
            </w:r>
          </w:p>
          <w:p w14:paraId="3535805B" w14:textId="77777777" w:rsidR="00BA26D3" w:rsidRDefault="00BA26D3">
            <w:pPr>
              <w:rPr>
                <w:rFonts w:ascii="CG Times (WN)" w:eastAsia="SimSun" w:hAnsi="CG Times (WN)"/>
                <w:lang w:eastAsia="zh-CN"/>
              </w:rPr>
            </w:pPr>
          </w:p>
        </w:tc>
      </w:tr>
      <w:tr w:rsidR="00BA26D3" w14:paraId="288EC4D1" w14:textId="77777777">
        <w:tc>
          <w:tcPr>
            <w:tcW w:w="1271" w:type="dxa"/>
          </w:tcPr>
          <w:p w14:paraId="248A8556" w14:textId="77777777" w:rsidR="00BA26D3" w:rsidRDefault="00CA3D06">
            <w:pPr>
              <w:rPr>
                <w:rFonts w:ascii="CG Times (WN)" w:hAnsi="CG Times (WN)"/>
              </w:rPr>
            </w:pPr>
            <w:r>
              <w:rPr>
                <w:rFonts w:ascii="CG Times (WN)" w:eastAsiaTheme="minorEastAsia" w:hAnsi="CG Times (WN)"/>
                <w:lang w:eastAsia="zh-TW"/>
              </w:rPr>
              <w:lastRenderedPageBreak/>
              <w:t>Nokia</w:t>
            </w:r>
          </w:p>
        </w:tc>
        <w:tc>
          <w:tcPr>
            <w:tcW w:w="1580" w:type="dxa"/>
          </w:tcPr>
          <w:p w14:paraId="712A0C21" w14:textId="77777777" w:rsidR="00BA26D3" w:rsidRDefault="00BA26D3">
            <w:pPr>
              <w:rPr>
                <w:rFonts w:ascii="CG Times (WN)" w:hAnsi="CG Times (WN)"/>
              </w:rPr>
            </w:pPr>
          </w:p>
        </w:tc>
        <w:tc>
          <w:tcPr>
            <w:tcW w:w="6779" w:type="dxa"/>
          </w:tcPr>
          <w:p w14:paraId="752050A9" w14:textId="77777777" w:rsidR="00BA26D3" w:rsidRDefault="00CA3D06">
            <w:pPr>
              <w:rPr>
                <w:rFonts w:ascii="CG Times (WN)" w:hAnsi="CG Times (WN)"/>
              </w:rPr>
            </w:pPr>
            <w:r>
              <w:rPr>
                <w:rFonts w:ascii="CG Times (WN)" w:hAnsi="CG Times (WN)"/>
              </w:rPr>
              <w:t>Add “at least” to the first line.</w:t>
            </w:r>
          </w:p>
          <w:p w14:paraId="73C35B34" w14:textId="77777777" w:rsidR="00BA26D3" w:rsidRDefault="00CA3D06">
            <w:pPr>
              <w:rPr>
                <w:rFonts w:ascii="CG Times (WN)" w:hAnsi="CG Times (WN)"/>
              </w:rPr>
            </w:pPr>
            <w:r>
              <w:rPr>
                <w:rFonts w:ascii="CG Times (WN)" w:hAnsi="CG Times (WN)"/>
              </w:rPr>
              <w:t>OK to study “</w:t>
            </w:r>
            <w:r>
              <w:rPr>
                <w:rFonts w:ascii="CG Times (WN)" w:eastAsiaTheme="minorEastAsia" w:hAnsi="CG Times (WN)"/>
                <w:lang w:eastAsia="zh-TW"/>
              </w:rPr>
              <w:t>C</w:t>
            </w:r>
            <w:r>
              <w:rPr>
                <w:rFonts w:ascii="CG Times (WN)" w:hAnsi="CG Times (WN)"/>
              </w:rPr>
              <w:t>ontrol-Plane</w:t>
            </w:r>
            <w:r>
              <w:rPr>
                <w:rFonts w:ascii="CG Times (WN)" w:eastAsiaTheme="minorEastAsia" w:hAnsi="CG Times (WN)"/>
                <w:lang w:eastAsia="zh-TW"/>
              </w:rPr>
              <w:t>-less</w:t>
            </w:r>
            <w:r>
              <w:rPr>
                <w:rFonts w:ascii="CG Times (WN)" w:hAnsi="CG Times (WN)"/>
              </w:rPr>
              <w:t>”</w:t>
            </w:r>
            <w:r>
              <w:rPr>
                <w:rFonts w:ascii="CG Times (WN)" w:eastAsiaTheme="minorEastAsia" w:hAnsi="CG Times (WN)"/>
                <w:lang w:eastAsia="zh-TW"/>
              </w:rPr>
              <w:t xml:space="preserve"> </w:t>
            </w:r>
            <w:proofErr w:type="spellStart"/>
            <w:r>
              <w:rPr>
                <w:rFonts w:ascii="CG Times (WN)" w:eastAsiaTheme="minorEastAsia" w:hAnsi="CG Times (WN)"/>
                <w:lang w:eastAsia="zh-TW"/>
              </w:rPr>
              <w:t>SCell</w:t>
            </w:r>
            <w:proofErr w:type="spellEnd"/>
            <w:r>
              <w:rPr>
                <w:rFonts w:ascii="CG Times (WN)" w:eastAsiaTheme="minorEastAsia" w:hAnsi="CG Times (WN)"/>
                <w:lang w:eastAsia="zh-TW"/>
              </w:rPr>
              <w:t xml:space="preserve"> (e.g. SSB/SIB/paging-less)</w:t>
            </w:r>
          </w:p>
        </w:tc>
      </w:tr>
      <w:tr w:rsidR="00BA26D3" w14:paraId="6E9167C6" w14:textId="77777777">
        <w:tc>
          <w:tcPr>
            <w:tcW w:w="1271" w:type="dxa"/>
          </w:tcPr>
          <w:p w14:paraId="08214133" w14:textId="77777777" w:rsidR="00BA26D3" w:rsidRDefault="00CA3D06">
            <w:pPr>
              <w:rPr>
                <w:rFonts w:ascii="CG Times (WN)" w:eastAsiaTheme="minorEastAsia" w:hAnsi="CG Times (WN)"/>
                <w:lang w:eastAsia="zh-TW"/>
              </w:rPr>
            </w:pPr>
            <w:r>
              <w:rPr>
                <w:rFonts w:ascii="CG Times (WN)" w:eastAsiaTheme="minorEastAsia" w:hAnsi="CG Times (WN)"/>
                <w:lang w:eastAsia="zh-TW"/>
              </w:rPr>
              <w:t>Ericsson</w:t>
            </w:r>
          </w:p>
        </w:tc>
        <w:tc>
          <w:tcPr>
            <w:tcW w:w="1580" w:type="dxa"/>
          </w:tcPr>
          <w:p w14:paraId="7ECEE8A3" w14:textId="77777777" w:rsidR="00BA26D3" w:rsidRDefault="00CA3D06">
            <w:pPr>
              <w:rPr>
                <w:rFonts w:ascii="CG Times (WN)" w:hAnsi="CG Times (WN)"/>
              </w:rPr>
            </w:pPr>
            <w:r>
              <w:rPr>
                <w:rFonts w:ascii="CG Times (WN)" w:hAnsi="CG Times (WN)"/>
              </w:rPr>
              <w:t>Y (in principle)</w:t>
            </w:r>
          </w:p>
        </w:tc>
        <w:tc>
          <w:tcPr>
            <w:tcW w:w="6779" w:type="dxa"/>
          </w:tcPr>
          <w:p w14:paraId="62BFAE5F" w14:textId="77777777" w:rsidR="00BA26D3" w:rsidRDefault="00CA3D06">
            <w:pPr>
              <w:rPr>
                <w:rFonts w:ascii="CG Times (WN)" w:hAnsi="CG Times (WN)"/>
              </w:rPr>
            </w:pPr>
            <w:r>
              <w:rPr>
                <w:rFonts w:eastAsiaTheme="minorEastAsia"/>
                <w:lang w:eastAsia="zh-TW"/>
              </w:rPr>
              <w:t>It should be part of the study to define what role that the anchor carrier resp. data carrier should take, what dependency there is between them.</w:t>
            </w:r>
          </w:p>
        </w:tc>
      </w:tr>
      <w:tr w:rsidR="00BA26D3" w14:paraId="2F516415" w14:textId="77777777">
        <w:tc>
          <w:tcPr>
            <w:tcW w:w="1271" w:type="dxa"/>
          </w:tcPr>
          <w:p w14:paraId="5B46FB08" w14:textId="77777777" w:rsidR="00BA26D3" w:rsidRDefault="00CA3D06">
            <w:pPr>
              <w:rPr>
                <w:rFonts w:ascii="CG Times (WN)" w:eastAsiaTheme="minorEastAsia" w:hAnsi="CG Times (WN)"/>
                <w:lang w:eastAsia="zh-TW"/>
              </w:rPr>
            </w:pPr>
            <w:r>
              <w:rPr>
                <w:rFonts w:eastAsiaTheme="minorEastAsia"/>
                <w:lang w:eastAsia="zh-TW"/>
              </w:rPr>
              <w:t>Google</w:t>
            </w:r>
          </w:p>
        </w:tc>
        <w:tc>
          <w:tcPr>
            <w:tcW w:w="1580" w:type="dxa"/>
          </w:tcPr>
          <w:p w14:paraId="4D195585" w14:textId="77777777" w:rsidR="00BA26D3" w:rsidRDefault="00BA26D3">
            <w:pPr>
              <w:rPr>
                <w:rFonts w:ascii="CG Times (WN)" w:hAnsi="CG Times (WN)"/>
              </w:rPr>
            </w:pPr>
          </w:p>
        </w:tc>
        <w:tc>
          <w:tcPr>
            <w:tcW w:w="6779" w:type="dxa"/>
          </w:tcPr>
          <w:p w14:paraId="5FF2B392" w14:textId="77777777" w:rsidR="00BA26D3" w:rsidRDefault="00CA3D06">
            <w:pPr>
              <w:rPr>
                <w:rFonts w:eastAsiaTheme="minorEastAsia"/>
                <w:lang w:eastAsia="zh-TW"/>
              </w:rPr>
            </w:pPr>
            <w:r>
              <w:rPr>
                <w:rFonts w:eastAsiaTheme="minorEastAsia"/>
                <w:lang w:eastAsia="zh-TW"/>
              </w:rPr>
              <w:t xml:space="preserve">Structure wise, it seems the first bullet is assumed based on the second </w:t>
            </w:r>
            <w:proofErr w:type="gramStart"/>
            <w:r>
              <w:rPr>
                <w:rFonts w:eastAsiaTheme="minorEastAsia"/>
                <w:lang w:eastAsia="zh-TW"/>
              </w:rPr>
              <w:t>bullet?</w:t>
            </w:r>
            <w:proofErr w:type="gramEnd"/>
            <w:r>
              <w:rPr>
                <w:rFonts w:eastAsiaTheme="minorEastAsia"/>
                <w:lang w:eastAsia="zh-TW"/>
              </w:rPr>
              <w:t xml:space="preserve"> Perhaps we should consider </w:t>
            </w:r>
            <w:proofErr w:type="gramStart"/>
            <w:r>
              <w:rPr>
                <w:rFonts w:eastAsiaTheme="minorEastAsia"/>
                <w:lang w:eastAsia="zh-TW"/>
              </w:rPr>
              <w:t>to move</w:t>
            </w:r>
            <w:proofErr w:type="gramEnd"/>
            <w:r>
              <w:rPr>
                <w:rFonts w:eastAsiaTheme="minorEastAsia"/>
                <w:lang w:eastAsia="zh-TW"/>
              </w:rPr>
              <w:t xml:space="preserve"> the first bullet under the second bullet. </w:t>
            </w:r>
          </w:p>
          <w:p w14:paraId="7CDFC339" w14:textId="77777777" w:rsidR="00BA26D3" w:rsidRDefault="00CA3D06">
            <w:pPr>
              <w:rPr>
                <w:rFonts w:ascii="CG Times (WN)" w:eastAsiaTheme="minorEastAsia" w:hAnsi="CG Times (WN)"/>
                <w:lang w:eastAsia="zh-TW"/>
              </w:rPr>
            </w:pPr>
            <w:r>
              <w:rPr>
                <w:rFonts w:eastAsiaTheme="minorEastAsia"/>
                <w:lang w:eastAsia="zh-TW"/>
              </w:rPr>
              <w:t xml:space="preserve">Regarding anchor carrier, we also suggest OD-SSB, which is also observed in some other contributions. </w:t>
            </w:r>
          </w:p>
        </w:tc>
      </w:tr>
      <w:tr w:rsidR="00BA26D3" w14:paraId="4A02629F" w14:textId="77777777">
        <w:tc>
          <w:tcPr>
            <w:tcW w:w="1271" w:type="dxa"/>
          </w:tcPr>
          <w:p w14:paraId="60795590" w14:textId="77777777" w:rsidR="00BA26D3" w:rsidRDefault="00CA3D06">
            <w:pPr>
              <w:rPr>
                <w:rFonts w:ascii="CG Times (WN)" w:eastAsiaTheme="minorEastAsia" w:hAnsi="CG Times (WN)"/>
                <w:lang w:eastAsia="zh-TW"/>
              </w:rPr>
            </w:pPr>
            <w:proofErr w:type="spellStart"/>
            <w:r>
              <w:rPr>
                <w:rFonts w:ascii="CG Times (WN)" w:eastAsia="Malgun Gothic" w:hAnsi="CG Times (WN)"/>
                <w:lang w:eastAsia="ko-KR"/>
              </w:rPr>
              <w:t>InterDigital</w:t>
            </w:r>
            <w:proofErr w:type="spellEnd"/>
          </w:p>
        </w:tc>
        <w:tc>
          <w:tcPr>
            <w:tcW w:w="1580" w:type="dxa"/>
          </w:tcPr>
          <w:p w14:paraId="29D470A5" w14:textId="77777777" w:rsidR="00BA26D3" w:rsidRDefault="00BA26D3">
            <w:pPr>
              <w:rPr>
                <w:rFonts w:ascii="CG Times (WN)" w:hAnsi="CG Times (WN)"/>
              </w:rPr>
            </w:pPr>
          </w:p>
        </w:tc>
        <w:tc>
          <w:tcPr>
            <w:tcW w:w="6779" w:type="dxa"/>
          </w:tcPr>
          <w:p w14:paraId="55F24308" w14:textId="77777777" w:rsidR="00BA26D3" w:rsidRDefault="00CA3D06">
            <w:pPr>
              <w:rPr>
                <w:rFonts w:ascii="CG Times (WN)" w:eastAsiaTheme="minorEastAsia" w:hAnsi="CG Times (WN)"/>
                <w:lang w:eastAsia="zh-TW"/>
              </w:rPr>
            </w:pPr>
            <w:r>
              <w:rPr>
                <w:rFonts w:ascii="CG Times (WN)" w:eastAsia="Malgun Gothic" w:hAnsi="CG Times (WN)"/>
                <w:lang w:eastAsia="ko-KR"/>
              </w:rPr>
              <w:t>We prefer LGE’s version.</w:t>
            </w:r>
          </w:p>
        </w:tc>
      </w:tr>
      <w:tr w:rsidR="00BA26D3" w14:paraId="2FA6A53C" w14:textId="77777777">
        <w:tc>
          <w:tcPr>
            <w:tcW w:w="1271" w:type="dxa"/>
          </w:tcPr>
          <w:p w14:paraId="588E49FF" w14:textId="77777777" w:rsidR="00BA26D3" w:rsidRDefault="00CA3D06">
            <w:pPr>
              <w:rPr>
                <w:rFonts w:ascii="CG Times (WN)" w:eastAsia="Malgun Gothic" w:hAnsi="CG Times (WN)"/>
                <w:lang w:eastAsia="ko-KR"/>
              </w:rPr>
            </w:pPr>
            <w:r>
              <w:rPr>
                <w:rFonts w:ascii="CG Times (WN)" w:eastAsia="Malgun Gothic" w:hAnsi="CG Times (WN)"/>
                <w:lang w:eastAsia="ko-KR"/>
              </w:rPr>
              <w:t>Apple</w:t>
            </w:r>
          </w:p>
        </w:tc>
        <w:tc>
          <w:tcPr>
            <w:tcW w:w="1580" w:type="dxa"/>
          </w:tcPr>
          <w:p w14:paraId="65B9AC7A" w14:textId="77777777" w:rsidR="00BA26D3" w:rsidRDefault="00BA26D3">
            <w:pPr>
              <w:rPr>
                <w:rFonts w:ascii="CG Times (WN)" w:hAnsi="CG Times (WN)"/>
              </w:rPr>
            </w:pPr>
          </w:p>
        </w:tc>
        <w:tc>
          <w:tcPr>
            <w:tcW w:w="6779" w:type="dxa"/>
          </w:tcPr>
          <w:p w14:paraId="1F1AB34B" w14:textId="77777777" w:rsidR="00BA26D3" w:rsidRDefault="00CA3D06">
            <w:pPr>
              <w:rPr>
                <w:rFonts w:ascii="CG Times (WN)" w:eastAsia="Malgun Gothic" w:hAnsi="CG Times (WN)"/>
                <w:lang w:eastAsia="ko-KR"/>
              </w:rPr>
            </w:pPr>
            <w:r>
              <w:rPr>
                <w:rFonts w:ascii="CG Times (WN)" w:eastAsia="Malgun Gothic" w:hAnsi="CG Times (WN)"/>
                <w:lang w:eastAsia="ko-KR"/>
              </w:rPr>
              <w:t xml:space="preserve">It is not clear what “Anchor/beam carrier” means for connected mode. This seems more related to idle mode operation. Or the intention is to say </w:t>
            </w:r>
            <w:proofErr w:type="spellStart"/>
            <w:r>
              <w:rPr>
                <w:rFonts w:ascii="CG Times (WN)" w:eastAsia="Malgun Gothic" w:hAnsi="CG Times (WN)"/>
                <w:lang w:eastAsia="ko-KR"/>
              </w:rPr>
              <w:t>PCell</w:t>
            </w:r>
            <w:proofErr w:type="spellEnd"/>
            <w:r>
              <w:rPr>
                <w:rFonts w:ascii="CG Times (WN)" w:eastAsia="Malgun Gothic" w:hAnsi="CG Times (WN)"/>
                <w:lang w:eastAsia="ko-KR"/>
              </w:rPr>
              <w:t xml:space="preserve"> and </w:t>
            </w:r>
            <w:proofErr w:type="spellStart"/>
            <w:r>
              <w:rPr>
                <w:rFonts w:ascii="CG Times (WN)" w:eastAsia="Malgun Gothic" w:hAnsi="CG Times (WN)"/>
                <w:lang w:eastAsia="ko-KR"/>
              </w:rPr>
              <w:t>SCell</w:t>
            </w:r>
            <w:proofErr w:type="spellEnd"/>
            <w:r>
              <w:rPr>
                <w:rFonts w:ascii="CG Times (WN)" w:eastAsia="Malgun Gothic" w:hAnsi="CG Times (WN)"/>
                <w:lang w:eastAsia="ko-KR"/>
              </w:rPr>
              <w:t xml:space="preserve">? Maybe the 2nd sub-bullet can be replaced by “fast </w:t>
            </w:r>
            <w:proofErr w:type="spellStart"/>
            <w:r>
              <w:rPr>
                <w:rFonts w:ascii="CG Times (WN)" w:eastAsia="Malgun Gothic" w:hAnsi="CG Times (WN)"/>
                <w:lang w:eastAsia="ko-KR"/>
              </w:rPr>
              <w:t>SCell</w:t>
            </w:r>
            <w:proofErr w:type="spellEnd"/>
            <w:r>
              <w:rPr>
                <w:rFonts w:ascii="CG Times (WN)" w:eastAsia="Malgun Gothic" w:hAnsi="CG Times (WN)"/>
                <w:lang w:eastAsia="ko-KR"/>
              </w:rPr>
              <w:t xml:space="preserve"> activation/deactivation”?</w:t>
            </w:r>
          </w:p>
          <w:p w14:paraId="5E5CF818" w14:textId="77777777" w:rsidR="00BA26D3" w:rsidRDefault="00CA3D06">
            <w:pPr>
              <w:rPr>
                <w:rFonts w:ascii="CG Times (WN)" w:eastAsia="Malgun Gothic" w:hAnsi="CG Times (WN)"/>
                <w:lang w:eastAsia="ko-KR"/>
              </w:rPr>
            </w:pPr>
            <w:r>
              <w:rPr>
                <w:rFonts w:ascii="CG Times (WN)" w:eastAsia="Malgun Gothic" w:hAnsi="CG Times (WN)"/>
                <w:lang w:eastAsia="ko-KR"/>
              </w:rPr>
              <w:t>It is not clear to us how “single cell of multi carriers” is related to energy saving.</w:t>
            </w:r>
          </w:p>
        </w:tc>
      </w:tr>
      <w:tr w:rsidR="00BA26D3" w14:paraId="00A6C2DF" w14:textId="77777777">
        <w:tc>
          <w:tcPr>
            <w:tcW w:w="1271" w:type="dxa"/>
          </w:tcPr>
          <w:p w14:paraId="271DB395" w14:textId="77777777" w:rsidR="00BA26D3" w:rsidRDefault="00CA3D06">
            <w:pPr>
              <w:rPr>
                <w:rFonts w:ascii="CG Times (WN)" w:eastAsia="Malgun Gothic" w:hAnsi="CG Times (WN)"/>
                <w:lang w:eastAsia="ko-KR"/>
              </w:rPr>
            </w:pPr>
            <w:r>
              <w:rPr>
                <w:rFonts w:eastAsiaTheme="minorEastAsia"/>
                <w:b/>
                <w:bCs/>
                <w:lang w:eastAsia="zh-TW"/>
              </w:rPr>
              <w:t>Qualcomm</w:t>
            </w:r>
          </w:p>
        </w:tc>
        <w:tc>
          <w:tcPr>
            <w:tcW w:w="1580" w:type="dxa"/>
          </w:tcPr>
          <w:p w14:paraId="397F2B3A" w14:textId="77777777" w:rsidR="00BA26D3" w:rsidRDefault="00CA3D06">
            <w:pPr>
              <w:rPr>
                <w:rFonts w:ascii="CG Times (WN)" w:hAnsi="CG Times (WN)"/>
              </w:rPr>
            </w:pPr>
            <w:r>
              <w:rPr>
                <w:rFonts w:eastAsiaTheme="minorEastAsia"/>
                <w:b/>
                <w:bCs/>
                <w:lang w:eastAsia="zh-TW"/>
              </w:rPr>
              <w:t>N</w:t>
            </w:r>
          </w:p>
        </w:tc>
        <w:tc>
          <w:tcPr>
            <w:tcW w:w="6779" w:type="dxa"/>
          </w:tcPr>
          <w:p w14:paraId="5EAA3094" w14:textId="77777777" w:rsidR="00BA26D3" w:rsidRDefault="00CA3D06">
            <w:pPr>
              <w:rPr>
                <w:rFonts w:eastAsiaTheme="minorEastAsia"/>
                <w:b/>
                <w:bCs/>
                <w:lang w:eastAsia="zh-TW"/>
              </w:rPr>
            </w:pPr>
            <w:r>
              <w:rPr>
                <w:rFonts w:eastAsiaTheme="minorEastAsia"/>
                <w:b/>
                <w:bCs/>
                <w:lang w:eastAsia="zh-TW"/>
              </w:rPr>
              <w:t>We prefer to not use “identify” in this meeting and to study instead.</w:t>
            </w:r>
          </w:p>
          <w:p w14:paraId="421675CE" w14:textId="77777777" w:rsidR="00BA26D3" w:rsidRDefault="00CA3D06">
            <w:pPr>
              <w:rPr>
                <w:rFonts w:eastAsia="MS Mincho"/>
                <w:b/>
                <w:lang w:eastAsia="ja-JP"/>
              </w:rPr>
            </w:pPr>
            <w:r>
              <w:rPr>
                <w:rFonts w:eastAsia="MS Mincho"/>
                <w:b/>
                <w:bCs/>
                <w:lang w:eastAsia="ja-JP"/>
              </w:rPr>
              <w:t xml:space="preserve">In order to discuss potential solution(s), we suggest </w:t>
            </w:r>
            <w:proofErr w:type="gramStart"/>
            <w:r>
              <w:rPr>
                <w:rFonts w:eastAsia="MS Mincho"/>
                <w:b/>
                <w:bCs/>
                <w:lang w:eastAsia="ja-JP"/>
              </w:rPr>
              <w:t>to set</w:t>
            </w:r>
            <w:proofErr w:type="gramEnd"/>
            <w:r>
              <w:rPr>
                <w:rFonts w:eastAsia="MS Mincho"/>
                <w:b/>
                <w:bCs/>
                <w:lang w:eastAsia="ja-JP"/>
              </w:rPr>
              <w:t xml:space="preserve"> the existing NR CA with </w:t>
            </w:r>
            <w:proofErr w:type="spellStart"/>
            <w:r>
              <w:rPr>
                <w:rFonts w:eastAsia="MS Mincho"/>
                <w:b/>
                <w:bCs/>
                <w:lang w:eastAsia="ja-JP"/>
              </w:rPr>
              <w:t>SCell</w:t>
            </w:r>
            <w:proofErr w:type="spellEnd"/>
            <w:r>
              <w:rPr>
                <w:rFonts w:eastAsia="MS Mincho"/>
                <w:b/>
                <w:bCs/>
                <w:lang w:eastAsia="ja-JP"/>
              </w:rPr>
              <w:t xml:space="preserve"> activation/deactivation/dormancy as the baseline. Further enhancements and performance benefits should be analyzed with the baseline as the reference.</w:t>
            </w:r>
          </w:p>
          <w:p w14:paraId="72B24A15" w14:textId="77777777" w:rsidR="00BA26D3" w:rsidRDefault="00CA3D06">
            <w:pPr>
              <w:rPr>
                <w:rFonts w:eastAsiaTheme="minorEastAsia"/>
                <w:b/>
                <w:lang w:eastAsia="zh-TW"/>
              </w:rPr>
            </w:pPr>
            <w:r>
              <w:rPr>
                <w:rFonts w:eastAsiaTheme="minorEastAsia"/>
                <w:b/>
                <w:bCs/>
                <w:lang w:eastAsia="zh-TW"/>
              </w:rPr>
              <w:t>For this proposal specifically, the list is incomplete. For example, we proposed to study fast cell activation/deactivation and to study UL-only/DL-only/UL-DL cell activation, indicating of maximum number of scheduled active carrier, and PDCCH monitoring.</w:t>
            </w:r>
          </w:p>
          <w:p w14:paraId="3CD0F733" w14:textId="77777777" w:rsidR="00BA26D3" w:rsidRDefault="00CA3D06">
            <w:pPr>
              <w:rPr>
                <w:rFonts w:eastAsia="MS Mincho"/>
                <w:b/>
                <w:bCs/>
                <w:lang w:eastAsia="ja-JP"/>
              </w:rPr>
            </w:pPr>
            <w:r>
              <w:rPr>
                <w:rFonts w:eastAsia="MS Mincho"/>
                <w:b/>
                <w:bCs/>
                <w:lang w:eastAsia="ja-JP"/>
              </w:rPr>
              <w:t xml:space="preserve">Regarding the first bullet, we wonder whether the carriers here are </w:t>
            </w:r>
            <w:proofErr w:type="spellStart"/>
            <w:r>
              <w:rPr>
                <w:rFonts w:eastAsia="MS Mincho"/>
                <w:b/>
                <w:bCs/>
                <w:lang w:eastAsia="ja-JP"/>
              </w:rPr>
              <w:t>PCell</w:t>
            </w:r>
            <w:proofErr w:type="spellEnd"/>
            <w:r>
              <w:rPr>
                <w:rFonts w:eastAsia="MS Mincho"/>
                <w:b/>
                <w:bCs/>
                <w:lang w:eastAsia="ja-JP"/>
              </w:rPr>
              <w:t xml:space="preserve"> and </w:t>
            </w:r>
            <w:proofErr w:type="spellStart"/>
            <w:r>
              <w:rPr>
                <w:rFonts w:eastAsia="MS Mincho"/>
                <w:b/>
                <w:bCs/>
                <w:lang w:eastAsia="ja-JP"/>
              </w:rPr>
              <w:t>SCells</w:t>
            </w:r>
            <w:proofErr w:type="spellEnd"/>
            <w:r>
              <w:rPr>
                <w:rFonts w:eastAsia="MS Mincho"/>
                <w:b/>
                <w:bCs/>
                <w:lang w:eastAsia="ja-JP"/>
              </w:rPr>
              <w:t xml:space="preserve"> of a CA. It looks like CA with </w:t>
            </w:r>
            <w:proofErr w:type="spellStart"/>
            <w:r>
              <w:rPr>
                <w:rFonts w:eastAsia="MS Mincho"/>
                <w:b/>
                <w:bCs/>
                <w:lang w:eastAsia="ja-JP"/>
              </w:rPr>
              <w:t>PCell</w:t>
            </w:r>
            <w:proofErr w:type="spellEnd"/>
            <w:r>
              <w:rPr>
                <w:rFonts w:eastAsia="MS Mincho"/>
                <w:b/>
                <w:bCs/>
                <w:lang w:eastAsia="ja-JP"/>
              </w:rPr>
              <w:t xml:space="preserve"> having on-demand or low periodicity cell-specific signals + SSB-less </w:t>
            </w:r>
            <w:proofErr w:type="spellStart"/>
            <w:r>
              <w:rPr>
                <w:rFonts w:eastAsia="MS Mincho"/>
                <w:b/>
                <w:bCs/>
                <w:lang w:eastAsia="ja-JP"/>
              </w:rPr>
              <w:t>SCells</w:t>
            </w:r>
            <w:proofErr w:type="spellEnd"/>
            <w:r>
              <w:rPr>
                <w:rFonts w:eastAsia="MS Mincho"/>
                <w:b/>
                <w:bCs/>
                <w:lang w:eastAsia="ja-JP"/>
              </w:rPr>
              <w:t xml:space="preserve">, or another form of multi carrier operation beyond CA. Further clarifications are necessary. Given “SSB less </w:t>
            </w:r>
            <w:proofErr w:type="spellStart"/>
            <w:r>
              <w:rPr>
                <w:rFonts w:eastAsia="MS Mincho"/>
                <w:b/>
                <w:bCs/>
                <w:lang w:eastAsia="ja-JP"/>
              </w:rPr>
              <w:t>SCell</w:t>
            </w:r>
            <w:proofErr w:type="spellEnd"/>
            <w:r>
              <w:rPr>
                <w:rFonts w:eastAsia="MS Mincho"/>
                <w:b/>
                <w:bCs/>
                <w:lang w:eastAsia="ja-JP"/>
              </w:rPr>
              <w:t xml:space="preserve"> operations” is listed, we suggest </w:t>
            </w:r>
            <w:proofErr w:type="gramStart"/>
            <w:r>
              <w:rPr>
                <w:rFonts w:eastAsia="MS Mincho"/>
                <w:b/>
                <w:bCs/>
                <w:lang w:eastAsia="ja-JP"/>
              </w:rPr>
              <w:t>to delete</w:t>
            </w:r>
            <w:proofErr w:type="gramEnd"/>
            <w:r>
              <w:rPr>
                <w:rFonts w:eastAsia="MS Mincho"/>
                <w:b/>
                <w:bCs/>
                <w:lang w:eastAsia="ja-JP"/>
              </w:rPr>
              <w:t xml:space="preserve"> this bullet for now. Proponent can further clarify this.</w:t>
            </w:r>
          </w:p>
          <w:p w14:paraId="37A824D6" w14:textId="77777777" w:rsidR="00BA26D3" w:rsidRDefault="00CA3D06">
            <w:pPr>
              <w:rPr>
                <w:rFonts w:eastAsia="MS Mincho"/>
                <w:b/>
                <w:bCs/>
                <w:lang w:eastAsia="ja-JP"/>
              </w:rPr>
            </w:pPr>
            <w:r>
              <w:rPr>
                <w:rFonts w:eastAsia="MS Mincho"/>
                <w:b/>
                <w:bCs/>
                <w:lang w:eastAsia="ja-JP"/>
              </w:rPr>
              <w:t xml:space="preserve">Regarding the second bullet (single cell of multi carriers), this has not been </w:t>
            </w:r>
            <w:proofErr w:type="gramStart"/>
            <w:r>
              <w:rPr>
                <w:rFonts w:eastAsia="MS Mincho"/>
                <w:b/>
                <w:bCs/>
                <w:lang w:eastAsia="ja-JP"/>
              </w:rPr>
              <w:t>defined, and</w:t>
            </w:r>
            <w:proofErr w:type="gramEnd"/>
            <w:r>
              <w:rPr>
                <w:rFonts w:eastAsia="MS Mincho"/>
                <w:b/>
                <w:bCs/>
                <w:lang w:eastAsia="ja-JP"/>
              </w:rPr>
              <w:t xml:space="preserve"> may result in substantial changes on CA framework. Therefore, we suggest </w:t>
            </w:r>
            <w:proofErr w:type="gramStart"/>
            <w:r>
              <w:rPr>
                <w:rFonts w:eastAsia="MS Mincho"/>
                <w:b/>
                <w:bCs/>
                <w:lang w:eastAsia="ja-JP"/>
              </w:rPr>
              <w:t>to have</w:t>
            </w:r>
            <w:proofErr w:type="gramEnd"/>
            <w:r>
              <w:rPr>
                <w:rFonts w:eastAsia="MS Mincho"/>
                <w:b/>
                <w:bCs/>
                <w:lang w:eastAsia="ja-JP"/>
              </w:rPr>
              <w:t xml:space="preserve"> more discussion before agreeing to study energy efficiency benefit of this proposal. </w:t>
            </w:r>
          </w:p>
          <w:p w14:paraId="489A0041" w14:textId="77777777" w:rsidR="00BA26D3" w:rsidRDefault="00BA26D3">
            <w:pPr>
              <w:rPr>
                <w:rFonts w:eastAsia="MS Mincho"/>
                <w:b/>
                <w:bCs/>
                <w:lang w:eastAsia="ja-JP"/>
              </w:rPr>
            </w:pPr>
          </w:p>
          <w:p w14:paraId="5708A7A3" w14:textId="77777777" w:rsidR="00BA26D3" w:rsidRDefault="00CA3D06">
            <w:pPr>
              <w:rPr>
                <w:rFonts w:eastAsia="MS Mincho"/>
                <w:b/>
                <w:lang w:eastAsia="ja-JP"/>
              </w:rPr>
            </w:pPr>
            <w:r>
              <w:rPr>
                <w:rFonts w:eastAsia="MS Mincho"/>
                <w:b/>
                <w:bCs/>
                <w:lang w:eastAsia="ja-JP"/>
              </w:rPr>
              <w:lastRenderedPageBreak/>
              <w:t>We think it might be early to list sub-bullets and potential solutions and our first preference is to remove them. Alt</w:t>
            </w:r>
            <w:r>
              <w:rPr>
                <w:rFonts w:ascii="CG Times (WN)" w:eastAsia="MS Mincho" w:hAnsi="CG Times (WN)"/>
                <w:b/>
                <w:bCs/>
                <w:lang w:eastAsia="ja-JP"/>
              </w:rPr>
              <w:t>ernatively</w:t>
            </w:r>
            <w:r>
              <w:rPr>
                <w:rFonts w:eastAsia="MS Mincho"/>
                <w:b/>
                <w:bCs/>
                <w:lang w:eastAsia="ja-JP"/>
              </w:rPr>
              <w:t xml:space="preserve">, we suggest following updates for the proposal. </w:t>
            </w:r>
          </w:p>
          <w:p w14:paraId="0213F2E2" w14:textId="77777777" w:rsidR="00BA26D3" w:rsidRDefault="00BA26D3">
            <w:pPr>
              <w:rPr>
                <w:rFonts w:eastAsiaTheme="minorEastAsia"/>
                <w:b/>
                <w:bCs/>
                <w:lang w:eastAsia="zh-TW"/>
              </w:rPr>
            </w:pPr>
          </w:p>
          <w:p w14:paraId="52597356" w14:textId="77777777" w:rsidR="00BA26D3" w:rsidRDefault="00CA3D06">
            <w:pPr>
              <w:rPr>
                <w:rFonts w:eastAsiaTheme="minorEastAsia"/>
                <w:b/>
                <w:bCs/>
                <w:lang w:eastAsia="zh-TW"/>
              </w:rPr>
            </w:pPr>
            <w:r>
              <w:rPr>
                <w:rFonts w:eastAsiaTheme="minorEastAsia"/>
                <w:b/>
                <w:bCs/>
                <w:lang w:eastAsia="zh-TW"/>
              </w:rPr>
              <w:t>Proposal (Alt 1):</w:t>
            </w:r>
          </w:p>
          <w:p w14:paraId="4CAA7CAA" w14:textId="77777777" w:rsidR="00BA26D3" w:rsidRDefault="00CA3D06">
            <w:pPr>
              <w:rPr>
                <w:rFonts w:asciiTheme="majorBidi" w:hAnsiTheme="majorBidi" w:cstheme="majorBidi"/>
                <w:b/>
              </w:rPr>
            </w:pPr>
            <w:r>
              <w:rPr>
                <w:rFonts w:eastAsia="MS Mincho" w:cstheme="majorBidi"/>
                <w:b/>
                <w:color w:val="FF0000"/>
                <w:lang w:eastAsia="ja-JP"/>
              </w:rPr>
              <w:t>Study</w:t>
            </w:r>
            <w:r>
              <w:rPr>
                <w:rFonts w:cstheme="majorBidi"/>
                <w:b/>
                <w:color w:val="FF0000"/>
              </w:rPr>
              <w:t xml:space="preserve"> </w:t>
            </w:r>
            <w:r>
              <w:rPr>
                <w:rFonts w:cstheme="majorBidi"/>
                <w:b/>
              </w:rPr>
              <w:t xml:space="preserve">multi-carrier/CA related enhancement direction(s)/solution(s) for 6G EE improvement, </w:t>
            </w:r>
            <w:r>
              <w:rPr>
                <w:rFonts w:cstheme="majorBidi"/>
                <w:b/>
                <w:strike/>
                <w:color w:val="FF0000"/>
              </w:rPr>
              <w:t>considering the following aspects</w:t>
            </w:r>
          </w:p>
          <w:p w14:paraId="437D6F1B" w14:textId="77777777" w:rsidR="00BA26D3" w:rsidRDefault="00BA26D3">
            <w:pPr>
              <w:rPr>
                <w:rFonts w:eastAsiaTheme="minorEastAsia"/>
                <w:b/>
                <w:bCs/>
                <w:lang w:eastAsia="zh-TW"/>
              </w:rPr>
            </w:pPr>
          </w:p>
          <w:p w14:paraId="3E1C477C" w14:textId="77777777" w:rsidR="00BA26D3" w:rsidRDefault="00CA3D06">
            <w:pPr>
              <w:rPr>
                <w:rFonts w:eastAsiaTheme="minorEastAsia"/>
                <w:b/>
                <w:bCs/>
                <w:lang w:eastAsia="zh-TW"/>
              </w:rPr>
            </w:pPr>
            <w:r>
              <w:rPr>
                <w:rFonts w:eastAsiaTheme="minorEastAsia"/>
                <w:b/>
                <w:bCs/>
                <w:lang w:eastAsia="zh-TW"/>
              </w:rPr>
              <w:t>Proposal (Alt 2):</w:t>
            </w:r>
          </w:p>
          <w:p w14:paraId="5DEF305E" w14:textId="77777777" w:rsidR="00BA26D3" w:rsidRDefault="00CA3D06">
            <w:pPr>
              <w:rPr>
                <w:rFonts w:asciiTheme="majorBidi" w:eastAsia="MS Mincho" w:hAnsiTheme="majorBidi" w:cstheme="majorBidi"/>
                <w:b/>
                <w:lang w:eastAsia="ja-JP"/>
              </w:rPr>
            </w:pPr>
            <w:r>
              <w:rPr>
                <w:rFonts w:eastAsia="MS Mincho" w:cstheme="majorBidi"/>
                <w:b/>
                <w:color w:val="FF0000"/>
                <w:lang w:eastAsia="ja-JP"/>
              </w:rPr>
              <w:t>Study</w:t>
            </w:r>
            <w:r>
              <w:rPr>
                <w:rFonts w:cstheme="majorBidi"/>
                <w:b/>
                <w:color w:val="FF0000"/>
              </w:rPr>
              <w:t xml:space="preserve"> </w:t>
            </w:r>
            <w:r>
              <w:rPr>
                <w:rFonts w:cstheme="majorBidi"/>
                <w:b/>
              </w:rPr>
              <w:t xml:space="preserve">multi-carrier/CA related enhancement direction(s)/solution(s) for 6G EE improvement, considering </w:t>
            </w:r>
            <w:r>
              <w:rPr>
                <w:rFonts w:cstheme="majorBidi"/>
                <w:b/>
                <w:color w:val="FF0000"/>
              </w:rPr>
              <w:t xml:space="preserve">at least </w:t>
            </w:r>
            <w:r>
              <w:rPr>
                <w:rFonts w:cstheme="majorBidi"/>
                <w:b/>
              </w:rPr>
              <w:t>the following aspects</w:t>
            </w:r>
            <w:r>
              <w:rPr>
                <w:rFonts w:eastAsia="MS Mincho" w:cstheme="majorBidi"/>
                <w:b/>
                <w:lang w:eastAsia="ja-JP"/>
              </w:rPr>
              <w:t xml:space="preserve">. </w:t>
            </w:r>
          </w:p>
          <w:p w14:paraId="3C1F7B90" w14:textId="77777777" w:rsidR="00BA26D3" w:rsidRDefault="00CA3D06">
            <w:pPr>
              <w:pStyle w:val="aff6"/>
              <w:numPr>
                <w:ilvl w:val="0"/>
                <w:numId w:val="27"/>
              </w:numPr>
              <w:rPr>
                <w:rFonts w:asciiTheme="majorBidi" w:eastAsia="Times New Roman" w:hAnsiTheme="majorBidi" w:cstheme="majorBidi"/>
                <w:b/>
                <w:strike/>
                <w:color w:val="FF0000"/>
                <w:sz w:val="20"/>
                <w:szCs w:val="20"/>
                <w:lang w:eastAsia="en-GB"/>
              </w:rPr>
            </w:pPr>
            <w:r>
              <w:rPr>
                <w:rFonts w:eastAsia="Times New Roman" w:cstheme="majorBidi"/>
                <w:b/>
                <w:strike/>
                <w:color w:val="FF0000"/>
                <w:sz w:val="20"/>
                <w:szCs w:val="20"/>
                <w:lang w:eastAsia="en-GB"/>
              </w:rPr>
              <w:t>Anchor/beacon carrier and data carrier architecture</w:t>
            </w:r>
          </w:p>
          <w:p w14:paraId="1ED40EFE" w14:textId="77777777" w:rsidR="00BA26D3" w:rsidRDefault="00CA3D06">
            <w:pPr>
              <w:pStyle w:val="aff6"/>
              <w:numPr>
                <w:ilvl w:val="1"/>
                <w:numId w:val="27"/>
              </w:numPr>
              <w:rPr>
                <w:rFonts w:asciiTheme="majorBidi" w:eastAsia="Times New Roman" w:hAnsiTheme="majorBidi" w:cstheme="majorBidi"/>
                <w:b/>
                <w:strike/>
                <w:color w:val="FF0000"/>
                <w:sz w:val="20"/>
                <w:szCs w:val="20"/>
                <w:lang w:eastAsia="en-GB"/>
              </w:rPr>
            </w:pPr>
            <w:r>
              <w:rPr>
                <w:rFonts w:eastAsia="Times New Roman" w:cstheme="majorBidi"/>
                <w:b/>
                <w:strike/>
                <w:color w:val="FF0000"/>
                <w:sz w:val="20"/>
                <w:szCs w:val="20"/>
                <w:lang w:eastAsia="en-GB"/>
              </w:rPr>
              <w:t>Anchor carrier provides AO SSB/OD SIB1/PRACH/paging on demand or at low periodicity</w:t>
            </w:r>
          </w:p>
          <w:p w14:paraId="484FEB48" w14:textId="77777777" w:rsidR="00BA26D3" w:rsidRDefault="00CA3D06">
            <w:pPr>
              <w:pStyle w:val="aff6"/>
              <w:numPr>
                <w:ilvl w:val="1"/>
                <w:numId w:val="27"/>
              </w:numPr>
              <w:rPr>
                <w:rFonts w:asciiTheme="majorBidi" w:eastAsia="Times New Roman" w:hAnsiTheme="majorBidi" w:cstheme="majorBidi"/>
                <w:b/>
                <w:strike/>
                <w:color w:val="FF0000"/>
                <w:sz w:val="20"/>
                <w:szCs w:val="20"/>
                <w:lang w:eastAsia="en-GB"/>
              </w:rPr>
            </w:pPr>
            <w:r>
              <w:rPr>
                <w:rFonts w:eastAsia="Times New Roman" w:cstheme="majorBidi"/>
                <w:b/>
                <w:strike/>
                <w:color w:val="FF0000"/>
                <w:sz w:val="20"/>
                <w:szCs w:val="20"/>
                <w:lang w:eastAsia="en-GB"/>
              </w:rPr>
              <w:t>Data carriers remain dormant by default; (de)activation by network or UE demand</w:t>
            </w:r>
          </w:p>
          <w:p w14:paraId="3D020E29" w14:textId="77777777" w:rsidR="00BA26D3" w:rsidRDefault="00CA3D06">
            <w:pPr>
              <w:pStyle w:val="aff6"/>
              <w:numPr>
                <w:ilvl w:val="0"/>
                <w:numId w:val="27"/>
              </w:numPr>
              <w:rPr>
                <w:rFonts w:asciiTheme="majorBidi" w:eastAsia="Times New Roman" w:hAnsiTheme="majorBidi" w:cstheme="majorBidi"/>
                <w:b/>
                <w:sz w:val="20"/>
                <w:szCs w:val="20"/>
                <w:lang w:eastAsia="en-GB"/>
              </w:rPr>
            </w:pPr>
            <w:r>
              <w:rPr>
                <w:rFonts w:cstheme="majorBidi"/>
                <w:b/>
                <w:color w:val="FF0000"/>
                <w:sz w:val="20"/>
                <w:szCs w:val="20"/>
              </w:rPr>
              <w:t>FFS</w:t>
            </w:r>
            <w:r>
              <w:rPr>
                <w:rFonts w:cstheme="majorBidi"/>
                <w:b/>
                <w:sz w:val="20"/>
                <w:szCs w:val="20"/>
              </w:rPr>
              <w:t xml:space="preserve">: </w:t>
            </w:r>
            <w:r>
              <w:rPr>
                <w:rFonts w:eastAsia="Times New Roman" w:cstheme="majorBidi"/>
                <w:b/>
                <w:sz w:val="20"/>
                <w:szCs w:val="20"/>
                <w:lang w:eastAsia="en-GB"/>
              </w:rPr>
              <w:t xml:space="preserve">Single cell of multi carriers </w:t>
            </w:r>
          </w:p>
          <w:p w14:paraId="12E60F0B" w14:textId="77777777" w:rsidR="00BA26D3" w:rsidRDefault="00CA3D06">
            <w:pPr>
              <w:pStyle w:val="aff6"/>
              <w:numPr>
                <w:ilvl w:val="0"/>
                <w:numId w:val="27"/>
              </w:numPr>
              <w:rPr>
                <w:rFonts w:asciiTheme="majorBidi" w:eastAsia="Times New Roman" w:hAnsiTheme="majorBidi" w:cstheme="majorBidi"/>
                <w:b/>
                <w:sz w:val="20"/>
                <w:szCs w:val="20"/>
                <w:lang w:eastAsia="en-GB"/>
              </w:rPr>
            </w:pPr>
            <w:r>
              <w:rPr>
                <w:rFonts w:eastAsia="Times New Roman" w:cstheme="majorBidi"/>
                <w:b/>
                <w:sz w:val="20"/>
                <w:szCs w:val="20"/>
                <w:lang w:eastAsia="en-GB"/>
              </w:rPr>
              <w:t xml:space="preserve">SSB less </w:t>
            </w:r>
            <w:proofErr w:type="spellStart"/>
            <w:r>
              <w:rPr>
                <w:rFonts w:eastAsia="Times New Roman" w:cstheme="majorBidi"/>
                <w:b/>
                <w:sz w:val="20"/>
                <w:szCs w:val="20"/>
                <w:lang w:eastAsia="en-GB"/>
              </w:rPr>
              <w:t>SCell</w:t>
            </w:r>
            <w:proofErr w:type="spellEnd"/>
            <w:r>
              <w:rPr>
                <w:rFonts w:eastAsia="Times New Roman" w:cstheme="majorBidi"/>
                <w:b/>
                <w:sz w:val="20"/>
                <w:szCs w:val="20"/>
                <w:lang w:eastAsia="en-GB"/>
              </w:rPr>
              <w:t xml:space="preserve"> operations </w:t>
            </w:r>
          </w:p>
          <w:p w14:paraId="1EDBCBCD" w14:textId="77777777" w:rsidR="00BA26D3" w:rsidRDefault="00CA3D06">
            <w:pPr>
              <w:pStyle w:val="aff6"/>
              <w:numPr>
                <w:ilvl w:val="0"/>
                <w:numId w:val="27"/>
              </w:numPr>
              <w:rPr>
                <w:rFonts w:asciiTheme="majorBidi" w:eastAsia="Times New Roman" w:hAnsiTheme="majorBidi" w:cstheme="majorBidi"/>
                <w:b/>
                <w:color w:val="FF0000"/>
                <w:sz w:val="20"/>
                <w:szCs w:val="20"/>
                <w:lang w:eastAsia="en-GB"/>
              </w:rPr>
            </w:pPr>
            <w:r>
              <w:rPr>
                <w:rFonts w:eastAsiaTheme="minorEastAsia" w:cstheme="majorBidi"/>
                <w:b/>
                <w:bCs/>
                <w:color w:val="FF0000"/>
                <w:sz w:val="20"/>
                <w:szCs w:val="20"/>
                <w:lang w:eastAsia="zh-TW"/>
              </w:rPr>
              <w:t>Fast</w:t>
            </w:r>
            <w:r>
              <w:rPr>
                <w:rFonts w:eastAsiaTheme="minorEastAsia" w:cstheme="majorBidi"/>
                <w:b/>
                <w:color w:val="FF0000"/>
                <w:sz w:val="20"/>
                <w:szCs w:val="20"/>
                <w:lang w:eastAsia="zh-TW"/>
              </w:rPr>
              <w:t xml:space="preserve"> cell activation/deactivation</w:t>
            </w:r>
          </w:p>
          <w:p w14:paraId="712630CA" w14:textId="77777777" w:rsidR="00BA26D3" w:rsidRDefault="00CA3D06">
            <w:pPr>
              <w:pStyle w:val="aff6"/>
              <w:numPr>
                <w:ilvl w:val="0"/>
                <w:numId w:val="27"/>
              </w:numPr>
              <w:rPr>
                <w:rFonts w:asciiTheme="majorBidi" w:eastAsia="Times New Roman" w:hAnsiTheme="majorBidi" w:cstheme="majorBidi"/>
                <w:b/>
                <w:color w:val="FF0000"/>
                <w:sz w:val="20"/>
                <w:szCs w:val="20"/>
                <w:lang w:eastAsia="en-GB"/>
              </w:rPr>
            </w:pPr>
            <w:r>
              <w:rPr>
                <w:rFonts w:eastAsiaTheme="minorEastAsia" w:cstheme="majorBidi"/>
                <w:b/>
                <w:color w:val="FF0000"/>
                <w:sz w:val="20"/>
                <w:szCs w:val="20"/>
                <w:lang w:eastAsia="zh-TW"/>
              </w:rPr>
              <w:t>UL-only/DL-only/UL-DL cell activation</w:t>
            </w:r>
          </w:p>
          <w:p w14:paraId="612AB3DC" w14:textId="77777777" w:rsidR="00BA26D3" w:rsidRDefault="00CA3D06">
            <w:pPr>
              <w:pStyle w:val="aff6"/>
              <w:numPr>
                <w:ilvl w:val="0"/>
                <w:numId w:val="27"/>
              </w:numPr>
              <w:rPr>
                <w:rFonts w:asciiTheme="majorBidi" w:eastAsia="Times New Roman" w:hAnsiTheme="majorBidi" w:cstheme="majorBidi"/>
                <w:b/>
                <w:bCs/>
                <w:color w:val="FF0000"/>
                <w:sz w:val="20"/>
                <w:szCs w:val="20"/>
                <w:lang w:eastAsia="en-GB"/>
              </w:rPr>
            </w:pPr>
            <w:r>
              <w:rPr>
                <w:rFonts w:eastAsia="Times New Roman" w:cstheme="majorBidi"/>
                <w:b/>
                <w:bCs/>
                <w:color w:val="FF0000"/>
                <w:sz w:val="20"/>
                <w:szCs w:val="20"/>
                <w:lang w:eastAsia="en-GB"/>
              </w:rPr>
              <w:t>RF and baseband adaptation for PDCCH monitoring</w:t>
            </w:r>
          </w:p>
          <w:p w14:paraId="3E42F024" w14:textId="77777777" w:rsidR="00BA26D3" w:rsidRDefault="00BA26D3">
            <w:pPr>
              <w:rPr>
                <w:rFonts w:asciiTheme="majorBidi" w:eastAsia="MS Mincho" w:hAnsiTheme="majorBidi" w:cstheme="majorBidi"/>
                <w:b/>
                <w:lang w:eastAsia="ja-JP"/>
              </w:rPr>
            </w:pPr>
          </w:p>
          <w:p w14:paraId="29035A2A" w14:textId="77777777" w:rsidR="00BA26D3" w:rsidRDefault="00CA3D06">
            <w:pPr>
              <w:rPr>
                <w:rFonts w:ascii="CG Times (WN)" w:eastAsia="Malgun Gothic" w:hAnsi="CG Times (WN)"/>
                <w:lang w:eastAsia="ko-KR"/>
              </w:rPr>
            </w:pPr>
            <w:r>
              <w:rPr>
                <w:rFonts w:eastAsia="MS Mincho" w:cstheme="majorBidi"/>
                <w:b/>
                <w:color w:val="FF0000"/>
                <w:lang w:eastAsia="ja-JP"/>
              </w:rPr>
              <w:t xml:space="preserve">NR CA with </w:t>
            </w:r>
            <w:proofErr w:type="spellStart"/>
            <w:r>
              <w:rPr>
                <w:rFonts w:eastAsia="MS Mincho" w:cstheme="majorBidi"/>
                <w:b/>
                <w:color w:val="FF0000"/>
                <w:lang w:eastAsia="ja-JP"/>
              </w:rPr>
              <w:t>SCell</w:t>
            </w:r>
            <w:proofErr w:type="spellEnd"/>
            <w:r>
              <w:rPr>
                <w:rFonts w:eastAsia="MS Mincho" w:cstheme="majorBidi"/>
                <w:b/>
                <w:color w:val="FF0000"/>
                <w:lang w:eastAsia="ja-JP"/>
              </w:rPr>
              <w:t xml:space="preserve"> activation/deactivation and </w:t>
            </w:r>
            <w:proofErr w:type="spellStart"/>
            <w:r>
              <w:rPr>
                <w:rFonts w:eastAsia="MS Mincho" w:cstheme="majorBidi"/>
                <w:b/>
                <w:color w:val="FF0000"/>
                <w:lang w:eastAsia="ja-JP"/>
              </w:rPr>
              <w:t>SCell</w:t>
            </w:r>
            <w:proofErr w:type="spellEnd"/>
            <w:r>
              <w:rPr>
                <w:rFonts w:eastAsia="MS Mincho" w:cstheme="majorBidi"/>
                <w:b/>
                <w:color w:val="FF0000"/>
                <w:lang w:eastAsia="ja-JP"/>
              </w:rPr>
              <w:t xml:space="preserve"> dormant BWP should be the baseline for further discussion.</w:t>
            </w:r>
          </w:p>
        </w:tc>
      </w:tr>
      <w:tr w:rsidR="00BA26D3" w14:paraId="5820F01D" w14:textId="77777777">
        <w:tc>
          <w:tcPr>
            <w:tcW w:w="1271" w:type="dxa"/>
          </w:tcPr>
          <w:p w14:paraId="188E8EAD" w14:textId="77777777" w:rsidR="00BA26D3" w:rsidRDefault="00CA3D06">
            <w:pPr>
              <w:rPr>
                <w:rFonts w:ascii="CG Times (WN)" w:eastAsia="SimSun" w:hAnsi="CG Times (WN)"/>
                <w:bCs/>
                <w:lang w:eastAsia="zh-CN"/>
              </w:rPr>
            </w:pPr>
            <w:r>
              <w:rPr>
                <w:rFonts w:eastAsia="SimSun"/>
                <w:lang w:eastAsia="zh-CN"/>
              </w:rPr>
              <w:lastRenderedPageBreak/>
              <w:t xml:space="preserve">Huawei, </w:t>
            </w:r>
            <w:proofErr w:type="spellStart"/>
            <w:r>
              <w:rPr>
                <w:rFonts w:eastAsia="SimSun"/>
                <w:lang w:eastAsia="zh-CN"/>
              </w:rPr>
              <w:t>HiSilicon</w:t>
            </w:r>
            <w:proofErr w:type="spellEnd"/>
          </w:p>
        </w:tc>
        <w:tc>
          <w:tcPr>
            <w:tcW w:w="1580" w:type="dxa"/>
          </w:tcPr>
          <w:p w14:paraId="30043607" w14:textId="77777777" w:rsidR="00BA26D3" w:rsidRDefault="00BA26D3">
            <w:pPr>
              <w:rPr>
                <w:rFonts w:ascii="CG Times (WN)" w:eastAsia="SimSun" w:hAnsi="CG Times (WN)"/>
                <w:bCs/>
                <w:lang w:eastAsia="zh-CN"/>
              </w:rPr>
            </w:pPr>
          </w:p>
        </w:tc>
        <w:tc>
          <w:tcPr>
            <w:tcW w:w="6779" w:type="dxa"/>
          </w:tcPr>
          <w:p w14:paraId="2C996BD8" w14:textId="77777777" w:rsidR="00BA26D3" w:rsidRDefault="00CA3D06">
            <w:pPr>
              <w:rPr>
                <w:rFonts w:eastAsia="SimSun"/>
                <w:lang w:eastAsia="zh-CN"/>
              </w:rPr>
            </w:pPr>
            <w:r>
              <w:rPr>
                <w:rFonts w:eastAsia="SimSun"/>
                <w:lang w:eastAsia="zh-CN"/>
              </w:rPr>
              <w:t>The scope of the proposal is unclear on whether/which UE state is relevant.</w:t>
            </w:r>
          </w:p>
          <w:p w14:paraId="14CB0FA1" w14:textId="77777777" w:rsidR="00BA26D3" w:rsidRDefault="00CA3D06">
            <w:pPr>
              <w:rPr>
                <w:rFonts w:eastAsia="SimSun"/>
                <w:lang w:eastAsia="zh-CN"/>
              </w:rPr>
            </w:pPr>
            <w:r>
              <w:rPr>
                <w:rFonts w:eastAsia="SimSun"/>
                <w:lang w:eastAsia="zh-CN"/>
              </w:rPr>
              <w:t>For example, OD-SIB1 is for IDLE UEs, then data carriers cannot be dormant (which is an operation for connected UEs in CA).</w:t>
            </w:r>
          </w:p>
          <w:p w14:paraId="4D2360A0" w14:textId="77777777" w:rsidR="00BA26D3" w:rsidRDefault="00CA3D06">
            <w:pPr>
              <w:rPr>
                <w:rFonts w:eastAsia="SimSun"/>
                <w:lang w:eastAsia="zh-CN"/>
              </w:rPr>
            </w:pPr>
            <w:r>
              <w:rPr>
                <w:rFonts w:eastAsia="SimSun"/>
                <w:lang w:eastAsia="zh-CN"/>
              </w:rPr>
              <w:t>Another example for IDLE UEs, the data carrier may also provide PRACH resource for RACH offloading purpose.</w:t>
            </w:r>
          </w:p>
          <w:p w14:paraId="613EC71B" w14:textId="77777777" w:rsidR="00BA26D3" w:rsidRDefault="00CA3D06">
            <w:pPr>
              <w:rPr>
                <w:rFonts w:eastAsia="SimSun"/>
                <w:lang w:eastAsia="zh-CN"/>
              </w:rPr>
            </w:pPr>
            <w:r>
              <w:rPr>
                <w:rFonts w:eastAsia="SimSun"/>
                <w:lang w:eastAsia="zh-CN"/>
              </w:rPr>
              <w:t>“</w:t>
            </w:r>
            <w:proofErr w:type="gramStart"/>
            <w:r>
              <w:rPr>
                <w:rFonts w:eastAsia="SimSun"/>
                <w:lang w:eastAsia="zh-CN"/>
              </w:rPr>
              <w:t>low</w:t>
            </w:r>
            <w:proofErr w:type="gramEnd"/>
            <w:r>
              <w:rPr>
                <w:rFonts w:eastAsia="SimSun"/>
                <w:lang w:eastAsia="zh-CN"/>
              </w:rPr>
              <w:t xml:space="preserve"> periodicity” is unclear – is the intention longer periodicity?</w:t>
            </w:r>
          </w:p>
          <w:p w14:paraId="40694B66" w14:textId="77777777" w:rsidR="00BA26D3" w:rsidRDefault="00CA3D06">
            <w:pPr>
              <w:rPr>
                <w:rFonts w:eastAsia="SimSun"/>
                <w:lang w:eastAsia="zh-CN"/>
              </w:rPr>
            </w:pPr>
            <w:r>
              <w:rPr>
                <w:rFonts w:eastAsia="SimSun"/>
                <w:lang w:eastAsia="zh-CN"/>
              </w:rPr>
              <w:t xml:space="preserve">In </w:t>
            </w:r>
            <w:proofErr w:type="gramStart"/>
            <w:r>
              <w:rPr>
                <w:rFonts w:eastAsia="SimSun"/>
                <w:lang w:eastAsia="zh-CN"/>
              </w:rPr>
              <w:t>general</w:t>
            </w:r>
            <w:proofErr w:type="gramEnd"/>
            <w:r>
              <w:rPr>
                <w:rFonts w:eastAsia="SimSun"/>
                <w:lang w:eastAsia="zh-CN"/>
              </w:rPr>
              <w:t xml:space="preserve"> we can simplify the proposal without the details:</w:t>
            </w:r>
          </w:p>
          <w:p w14:paraId="227E53CF" w14:textId="77777777" w:rsidR="00BA26D3" w:rsidRDefault="00CA3D06">
            <w:pPr>
              <w:rPr>
                <w:rFonts w:ascii="CG Times (WN)" w:eastAsia="SimSun" w:hAnsi="CG Times (WN)"/>
                <w:b/>
                <w:bCs/>
                <w:lang w:eastAsia="zh-CN"/>
              </w:rPr>
            </w:pPr>
            <w:r>
              <w:rPr>
                <w:rFonts w:ascii="CG Times (WN)" w:eastAsia="SimSun" w:hAnsi="CG Times (WN)"/>
                <w:b/>
                <w:bCs/>
                <w:lang w:eastAsia="zh-CN"/>
              </w:rPr>
              <w:t>Identify multi-carrier/CA related enhancement direction(s)/solution(s) for 6G EE improvement, considering the following aspects</w:t>
            </w:r>
          </w:p>
          <w:p w14:paraId="6361F82D" w14:textId="77777777" w:rsidR="00BA26D3" w:rsidRDefault="00CA3D06">
            <w:pPr>
              <w:numPr>
                <w:ilvl w:val="0"/>
                <w:numId w:val="27"/>
              </w:numPr>
              <w:rPr>
                <w:rFonts w:ascii="CG Times (WN)" w:eastAsia="SimSun" w:hAnsi="CG Times (WN)"/>
                <w:b/>
                <w:bCs/>
                <w:lang w:eastAsia="zh-CN"/>
              </w:rPr>
            </w:pPr>
            <w:r>
              <w:rPr>
                <w:rFonts w:ascii="CG Times (WN)" w:eastAsia="SimSun" w:hAnsi="CG Times (WN)"/>
                <w:b/>
                <w:bCs/>
                <w:lang w:eastAsia="zh-CN"/>
              </w:rPr>
              <w:t>Anchor/beacon carrier and data carrier architecture</w:t>
            </w:r>
          </w:p>
          <w:p w14:paraId="407AB73B" w14:textId="77777777" w:rsidR="00BA26D3" w:rsidRDefault="00CA3D06">
            <w:pPr>
              <w:numPr>
                <w:ilvl w:val="1"/>
                <w:numId w:val="27"/>
              </w:numPr>
              <w:rPr>
                <w:rFonts w:ascii="CG Times (WN)" w:eastAsia="SimSun" w:hAnsi="CG Times (WN)"/>
                <w:b/>
                <w:bCs/>
                <w:strike/>
                <w:color w:val="00B0F0"/>
                <w:lang w:eastAsia="zh-CN"/>
              </w:rPr>
            </w:pPr>
            <w:r>
              <w:rPr>
                <w:rFonts w:ascii="CG Times (WN)" w:eastAsia="SimSun" w:hAnsi="CG Times (WN)"/>
                <w:b/>
                <w:bCs/>
                <w:strike/>
                <w:color w:val="00B0F0"/>
                <w:lang w:eastAsia="zh-CN"/>
              </w:rPr>
              <w:t>Anchor carrier provides AO SSB/OD SIB1/PRACH/paging on demand or at low periodicity</w:t>
            </w:r>
          </w:p>
          <w:p w14:paraId="3ED426F4" w14:textId="77777777" w:rsidR="00BA26D3" w:rsidRDefault="00CA3D06">
            <w:pPr>
              <w:numPr>
                <w:ilvl w:val="1"/>
                <w:numId w:val="27"/>
              </w:numPr>
              <w:rPr>
                <w:rFonts w:ascii="CG Times (WN)" w:eastAsia="SimSun" w:hAnsi="CG Times (WN)"/>
                <w:b/>
                <w:bCs/>
                <w:strike/>
                <w:color w:val="00B0F0"/>
                <w:lang w:eastAsia="zh-CN"/>
              </w:rPr>
            </w:pPr>
            <w:r>
              <w:rPr>
                <w:rFonts w:ascii="CG Times (WN)" w:eastAsia="SimSun" w:hAnsi="CG Times (WN)"/>
                <w:b/>
                <w:bCs/>
                <w:strike/>
                <w:color w:val="00B0F0"/>
                <w:lang w:eastAsia="zh-CN"/>
              </w:rPr>
              <w:t>Data carriers remain dormant by default; (de)activation by network or UE demand</w:t>
            </w:r>
          </w:p>
          <w:p w14:paraId="6BE73448" w14:textId="77777777" w:rsidR="00BA26D3" w:rsidRDefault="00CA3D06">
            <w:pPr>
              <w:numPr>
                <w:ilvl w:val="1"/>
                <w:numId w:val="27"/>
              </w:numPr>
              <w:rPr>
                <w:rFonts w:ascii="CG Times (WN)" w:eastAsia="SimSun" w:hAnsi="CG Times (WN)"/>
                <w:b/>
                <w:bCs/>
                <w:color w:val="00B0F0"/>
                <w:lang w:eastAsia="zh-CN"/>
              </w:rPr>
            </w:pPr>
            <w:r>
              <w:rPr>
                <w:rFonts w:ascii="CG Times (WN)" w:eastAsia="SimSun" w:hAnsi="CG Times (WN)"/>
                <w:b/>
                <w:bCs/>
                <w:color w:val="00B0F0"/>
                <w:lang w:eastAsia="zh-CN"/>
              </w:rPr>
              <w:t>FFS associated signals/functions as well as signaling for respective carrier</w:t>
            </w:r>
          </w:p>
          <w:p w14:paraId="1FCD9F9A" w14:textId="77777777" w:rsidR="00BA26D3" w:rsidRDefault="00CA3D06">
            <w:pPr>
              <w:numPr>
                <w:ilvl w:val="1"/>
                <w:numId w:val="27"/>
              </w:numPr>
              <w:rPr>
                <w:rFonts w:ascii="CG Times (WN)" w:eastAsia="SimSun" w:hAnsi="CG Times (WN)"/>
                <w:b/>
                <w:bCs/>
                <w:color w:val="00B0F0"/>
                <w:lang w:eastAsia="zh-CN"/>
              </w:rPr>
            </w:pPr>
            <w:r>
              <w:rPr>
                <w:rFonts w:ascii="CG Times (WN)" w:eastAsia="SimSun" w:hAnsi="CG Times (WN)"/>
                <w:b/>
                <w:bCs/>
                <w:color w:val="00B0F0"/>
                <w:lang w:eastAsia="zh-CN"/>
              </w:rPr>
              <w:t>Note: the name of the carrier is for discussion purpose</w:t>
            </w:r>
          </w:p>
          <w:p w14:paraId="2E708A93" w14:textId="77777777" w:rsidR="00BA26D3" w:rsidRDefault="00CA3D06">
            <w:pPr>
              <w:numPr>
                <w:ilvl w:val="0"/>
                <w:numId w:val="27"/>
              </w:numPr>
              <w:rPr>
                <w:rFonts w:ascii="CG Times (WN)" w:eastAsia="SimSun" w:hAnsi="CG Times (WN)"/>
                <w:b/>
                <w:bCs/>
                <w:lang w:eastAsia="zh-CN"/>
              </w:rPr>
            </w:pPr>
            <w:r>
              <w:rPr>
                <w:rFonts w:ascii="CG Times (WN)" w:eastAsia="SimSun" w:hAnsi="CG Times (WN)"/>
                <w:b/>
                <w:bCs/>
                <w:lang w:eastAsia="zh-CN"/>
              </w:rPr>
              <w:t xml:space="preserve">Single cell of multi carriers </w:t>
            </w:r>
          </w:p>
          <w:p w14:paraId="2E80E2A6" w14:textId="77777777" w:rsidR="00BA26D3" w:rsidRDefault="00CA3D06">
            <w:pPr>
              <w:numPr>
                <w:ilvl w:val="0"/>
                <w:numId w:val="27"/>
              </w:numPr>
              <w:rPr>
                <w:rFonts w:ascii="CG Times (WN)" w:eastAsia="SimSun" w:hAnsi="CG Times (WN)"/>
                <w:b/>
                <w:bCs/>
                <w:lang w:eastAsia="zh-CN"/>
              </w:rPr>
            </w:pPr>
            <w:r>
              <w:rPr>
                <w:rFonts w:ascii="CG Times (WN)" w:eastAsia="SimSun" w:hAnsi="CG Times (WN)"/>
                <w:b/>
                <w:bCs/>
                <w:lang w:eastAsia="zh-CN"/>
              </w:rPr>
              <w:t xml:space="preserve">SSB less </w:t>
            </w:r>
            <w:proofErr w:type="spellStart"/>
            <w:r>
              <w:rPr>
                <w:rFonts w:ascii="CG Times (WN)" w:eastAsia="SimSun" w:hAnsi="CG Times (WN)"/>
                <w:b/>
                <w:bCs/>
                <w:lang w:eastAsia="zh-CN"/>
              </w:rPr>
              <w:t>SCell</w:t>
            </w:r>
            <w:proofErr w:type="spellEnd"/>
            <w:r>
              <w:rPr>
                <w:rFonts w:ascii="CG Times (WN)" w:eastAsia="SimSun" w:hAnsi="CG Times (WN)"/>
                <w:b/>
                <w:bCs/>
                <w:lang w:eastAsia="zh-CN"/>
              </w:rPr>
              <w:t xml:space="preserve"> operations </w:t>
            </w:r>
          </w:p>
          <w:p w14:paraId="2183CB74" w14:textId="77777777" w:rsidR="00BA26D3" w:rsidRDefault="00BA26D3">
            <w:pPr>
              <w:rPr>
                <w:rFonts w:ascii="CG Times (WN)" w:eastAsia="SimSun" w:hAnsi="CG Times (WN)"/>
                <w:bCs/>
                <w:lang w:eastAsia="zh-CN"/>
              </w:rPr>
            </w:pPr>
          </w:p>
        </w:tc>
      </w:tr>
      <w:tr w:rsidR="00BA26D3" w14:paraId="7C024D1C" w14:textId="77777777">
        <w:tc>
          <w:tcPr>
            <w:tcW w:w="1271" w:type="dxa"/>
          </w:tcPr>
          <w:p w14:paraId="02A8739D" w14:textId="77777777" w:rsidR="00BA26D3" w:rsidRDefault="00CA3D06">
            <w:pPr>
              <w:rPr>
                <w:rFonts w:ascii="CG Times (WN)" w:eastAsia="SimSun" w:hAnsi="CG Times (WN)"/>
                <w:lang w:eastAsia="zh-CN"/>
              </w:rPr>
            </w:pPr>
            <w:r>
              <w:rPr>
                <w:rFonts w:ascii="CG Times (WN)" w:eastAsia="SimSun" w:hAnsi="CG Times (WN)"/>
                <w:lang w:eastAsia="zh-CN"/>
              </w:rPr>
              <w:lastRenderedPageBreak/>
              <w:t xml:space="preserve">Lenovo </w:t>
            </w:r>
          </w:p>
        </w:tc>
        <w:tc>
          <w:tcPr>
            <w:tcW w:w="1580" w:type="dxa"/>
          </w:tcPr>
          <w:p w14:paraId="1367F0CE" w14:textId="77777777" w:rsidR="00BA26D3" w:rsidRDefault="00BA26D3">
            <w:pPr>
              <w:rPr>
                <w:rFonts w:ascii="CG Times (WN)" w:eastAsia="SimSun" w:hAnsi="CG Times (WN)"/>
                <w:bCs/>
                <w:lang w:eastAsia="zh-CN"/>
              </w:rPr>
            </w:pPr>
          </w:p>
        </w:tc>
        <w:tc>
          <w:tcPr>
            <w:tcW w:w="6779" w:type="dxa"/>
          </w:tcPr>
          <w:p w14:paraId="158DCD1B" w14:textId="77777777" w:rsidR="00BA26D3" w:rsidRDefault="00CA3D06">
            <w:pPr>
              <w:rPr>
                <w:rFonts w:ascii="CG Times (WN)" w:eastAsia="SimSun" w:hAnsi="CG Times (WN)"/>
                <w:lang w:eastAsia="zh-CN"/>
              </w:rPr>
            </w:pPr>
            <w:r>
              <w:rPr>
                <w:rFonts w:ascii="CG Times (WN)" w:eastAsia="SimSun" w:hAnsi="CG Times (WN)"/>
                <w:lang w:eastAsia="zh-CN"/>
              </w:rPr>
              <w:t xml:space="preserve">Ok </w:t>
            </w:r>
          </w:p>
        </w:tc>
      </w:tr>
      <w:tr w:rsidR="00BA26D3" w14:paraId="579FD13E" w14:textId="77777777">
        <w:tc>
          <w:tcPr>
            <w:tcW w:w="1271" w:type="dxa"/>
          </w:tcPr>
          <w:p w14:paraId="7F55363C" w14:textId="77777777" w:rsidR="00BA26D3" w:rsidRDefault="00CA3D06">
            <w:pPr>
              <w:rPr>
                <w:rFonts w:ascii="CG Times (WN)" w:eastAsia="SimSun" w:hAnsi="CG Times (WN)"/>
                <w:lang w:eastAsia="zh-CN"/>
              </w:rPr>
            </w:pPr>
            <w:r>
              <w:rPr>
                <w:rFonts w:ascii="CG Times (WN)" w:eastAsia="SimSun" w:hAnsi="CG Times (WN)"/>
                <w:lang w:eastAsia="zh-CN"/>
              </w:rPr>
              <w:t>ZTE, Sanechips</w:t>
            </w:r>
          </w:p>
        </w:tc>
        <w:tc>
          <w:tcPr>
            <w:tcW w:w="1580" w:type="dxa"/>
          </w:tcPr>
          <w:p w14:paraId="030EA0CC" w14:textId="77777777" w:rsidR="00BA26D3" w:rsidRDefault="00BA26D3">
            <w:pPr>
              <w:rPr>
                <w:rFonts w:ascii="CG Times (WN)" w:eastAsiaTheme="minorEastAsia" w:hAnsi="CG Times (WN)"/>
                <w:lang w:eastAsia="zh-CN"/>
              </w:rPr>
            </w:pPr>
          </w:p>
        </w:tc>
        <w:tc>
          <w:tcPr>
            <w:tcW w:w="6779" w:type="dxa"/>
          </w:tcPr>
          <w:p w14:paraId="633B7578" w14:textId="77777777" w:rsidR="00BA26D3" w:rsidRDefault="00CA3D06">
            <w:pPr>
              <w:rPr>
                <w:rFonts w:eastAsia="SimSun"/>
                <w:lang w:eastAsia="zh-CN"/>
              </w:rPr>
            </w:pPr>
            <w:r>
              <w:rPr>
                <w:rFonts w:eastAsia="SimSun"/>
                <w:lang w:eastAsia="zh-CN"/>
              </w:rPr>
              <w:t>Suggest some updates with following reasons</w:t>
            </w:r>
          </w:p>
          <w:p w14:paraId="7B1661BF" w14:textId="77777777" w:rsidR="00BA26D3" w:rsidRDefault="00CA3D06">
            <w:pPr>
              <w:numPr>
                <w:ilvl w:val="0"/>
                <w:numId w:val="29"/>
              </w:numPr>
              <w:rPr>
                <w:rFonts w:eastAsia="SimSun"/>
                <w:lang w:eastAsia="zh-CN"/>
              </w:rPr>
            </w:pPr>
            <w:r>
              <w:rPr>
                <w:rFonts w:eastAsia="SimSun"/>
                <w:lang w:eastAsia="zh-CN"/>
              </w:rPr>
              <w:t>Whether anchor carrier could have OD-SIB1, paging, PRACH should be further discussed. Therefore, at current stage, we can just say at least includes AO SSB.</w:t>
            </w:r>
          </w:p>
          <w:p w14:paraId="24B0D579" w14:textId="77777777" w:rsidR="00BA26D3" w:rsidRDefault="00CA3D06">
            <w:pPr>
              <w:numPr>
                <w:ilvl w:val="0"/>
                <w:numId w:val="29"/>
              </w:numPr>
              <w:rPr>
                <w:rFonts w:eastAsia="SimSun"/>
                <w:lang w:eastAsia="zh-CN"/>
              </w:rPr>
            </w:pPr>
            <w:r>
              <w:rPr>
                <w:rFonts w:eastAsia="SimSun"/>
                <w:lang w:eastAsia="zh-CN"/>
              </w:rPr>
              <w:t>Data carrier implies it is used for data transmission. We should make it more general to avoid confusion</w:t>
            </w:r>
          </w:p>
          <w:p w14:paraId="2EFA4AD1" w14:textId="77777777" w:rsidR="00BA26D3" w:rsidRDefault="00CA3D06">
            <w:pPr>
              <w:numPr>
                <w:ilvl w:val="0"/>
                <w:numId w:val="29"/>
              </w:numPr>
              <w:rPr>
                <w:b/>
                <w:bCs/>
              </w:rPr>
            </w:pPr>
            <w:r>
              <w:rPr>
                <w:rFonts w:eastAsia="SimSun"/>
                <w:lang w:eastAsia="zh-CN"/>
              </w:rPr>
              <w:t xml:space="preserve">Should not limit to the only case, Single cell of multi carriers.  </w:t>
            </w:r>
          </w:p>
          <w:p w14:paraId="5314EED2" w14:textId="77777777" w:rsidR="00BA26D3" w:rsidRDefault="00CA3D06">
            <w:pPr>
              <w:rPr>
                <w:b/>
                <w:bCs/>
              </w:rPr>
            </w:pPr>
            <w:r>
              <w:rPr>
                <w:b/>
                <w:bCs/>
              </w:rPr>
              <w:t>Proposal 5.1-1:  Identify multi-carrier/CA related enhancement direction(s)/solution(s) for 6G EE improvement, considering the following aspects</w:t>
            </w:r>
          </w:p>
          <w:p w14:paraId="651ABF49" w14:textId="77777777" w:rsidR="00BA26D3" w:rsidRDefault="00CA3D06">
            <w:pPr>
              <w:pStyle w:val="aff6"/>
              <w:numPr>
                <w:ilvl w:val="0"/>
                <w:numId w:val="27"/>
              </w:numPr>
              <w:rPr>
                <w:rFonts w:eastAsia="Times New Roman"/>
                <w:b/>
                <w:bCs/>
                <w:sz w:val="20"/>
                <w:szCs w:val="20"/>
                <w:lang w:eastAsia="en-GB"/>
              </w:rPr>
            </w:pPr>
            <w:r>
              <w:rPr>
                <w:rFonts w:eastAsia="Times New Roman"/>
                <w:b/>
                <w:bCs/>
                <w:sz w:val="20"/>
                <w:szCs w:val="20"/>
                <w:lang w:eastAsia="en-GB"/>
              </w:rPr>
              <w:t>Anchor/beacon carrier and data carrier architecture</w:t>
            </w:r>
          </w:p>
          <w:p w14:paraId="4E293AEC" w14:textId="77777777" w:rsidR="00BA26D3" w:rsidRDefault="00CA3D06">
            <w:pPr>
              <w:pStyle w:val="aff6"/>
              <w:numPr>
                <w:ilvl w:val="1"/>
                <w:numId w:val="27"/>
              </w:numPr>
              <w:rPr>
                <w:rFonts w:eastAsia="Times New Roman"/>
                <w:b/>
                <w:bCs/>
                <w:sz w:val="20"/>
                <w:szCs w:val="20"/>
                <w:lang w:eastAsia="en-GB"/>
              </w:rPr>
            </w:pPr>
            <w:r>
              <w:rPr>
                <w:rFonts w:eastAsia="Times New Roman"/>
                <w:b/>
                <w:bCs/>
                <w:sz w:val="20"/>
                <w:szCs w:val="20"/>
                <w:lang w:eastAsia="en-GB"/>
              </w:rPr>
              <w:t>Anchor carrier</w:t>
            </w:r>
            <w:r>
              <w:rPr>
                <w:rFonts w:eastAsia="SimSun"/>
                <w:b/>
                <w:bCs/>
                <w:sz w:val="20"/>
                <w:szCs w:val="20"/>
                <w:lang w:eastAsia="zh-CN"/>
              </w:rPr>
              <w:t xml:space="preserve"> </w:t>
            </w:r>
            <w:r>
              <w:rPr>
                <w:rFonts w:eastAsia="SimSun"/>
                <w:b/>
                <w:bCs/>
                <w:color w:val="FF0000"/>
                <w:sz w:val="20"/>
                <w:szCs w:val="20"/>
                <w:lang w:eastAsia="zh-CN"/>
              </w:rPr>
              <w:t>at least</w:t>
            </w:r>
            <w:r>
              <w:rPr>
                <w:rFonts w:eastAsia="Times New Roman"/>
                <w:b/>
                <w:bCs/>
                <w:color w:val="FF0000"/>
                <w:sz w:val="20"/>
                <w:szCs w:val="20"/>
                <w:lang w:eastAsia="en-GB"/>
              </w:rPr>
              <w:t xml:space="preserve"> </w:t>
            </w:r>
            <w:r>
              <w:rPr>
                <w:rFonts w:eastAsia="Times New Roman"/>
                <w:b/>
                <w:bCs/>
                <w:sz w:val="20"/>
                <w:szCs w:val="20"/>
                <w:lang w:eastAsia="en-GB"/>
              </w:rPr>
              <w:t>provides AO SSB</w:t>
            </w:r>
            <w:r>
              <w:rPr>
                <w:rFonts w:eastAsia="Times New Roman"/>
                <w:b/>
                <w:bCs/>
                <w:color w:val="FF0000"/>
                <w:sz w:val="20"/>
                <w:szCs w:val="20"/>
                <w:lang w:eastAsia="en-GB"/>
              </w:rPr>
              <w:t>/OD SIB1/PRACH/paging on demand or at low periodicity</w:t>
            </w:r>
          </w:p>
          <w:p w14:paraId="1EC63CB0" w14:textId="77777777" w:rsidR="00BA26D3" w:rsidRDefault="00CA3D06">
            <w:pPr>
              <w:pStyle w:val="aff6"/>
              <w:numPr>
                <w:ilvl w:val="1"/>
                <w:numId w:val="27"/>
              </w:numPr>
              <w:rPr>
                <w:rFonts w:eastAsia="Times New Roman"/>
                <w:b/>
                <w:bCs/>
                <w:sz w:val="20"/>
                <w:szCs w:val="20"/>
                <w:lang w:eastAsia="en-GB"/>
              </w:rPr>
            </w:pPr>
            <w:r>
              <w:rPr>
                <w:rFonts w:eastAsia="SimSun"/>
                <w:b/>
                <w:bCs/>
                <w:color w:val="FF0000"/>
                <w:sz w:val="20"/>
                <w:szCs w:val="20"/>
                <w:lang w:eastAsia="zh-CN"/>
              </w:rPr>
              <w:t>Non-anchor</w:t>
            </w:r>
            <w:r>
              <w:rPr>
                <w:rFonts w:eastAsia="SimSun"/>
                <w:b/>
                <w:bCs/>
                <w:sz w:val="20"/>
                <w:szCs w:val="20"/>
                <w:lang w:eastAsia="zh-CN"/>
              </w:rPr>
              <w:t xml:space="preserve"> </w:t>
            </w:r>
            <w:r>
              <w:rPr>
                <w:rFonts w:eastAsia="Times New Roman"/>
                <w:b/>
                <w:bCs/>
                <w:color w:val="FF0000"/>
                <w:sz w:val="20"/>
                <w:szCs w:val="20"/>
                <w:lang w:eastAsia="en-GB"/>
              </w:rPr>
              <w:t xml:space="preserve">Data </w:t>
            </w:r>
            <w:r>
              <w:rPr>
                <w:rFonts w:eastAsia="Times New Roman"/>
                <w:b/>
                <w:bCs/>
                <w:sz w:val="20"/>
                <w:szCs w:val="20"/>
                <w:lang w:eastAsia="en-GB"/>
              </w:rPr>
              <w:t>carriers remain dormant by default; (de)activation by network or UE demand</w:t>
            </w:r>
          </w:p>
          <w:p w14:paraId="3612F452" w14:textId="77777777" w:rsidR="00BA26D3" w:rsidRDefault="00CA3D06">
            <w:pPr>
              <w:pStyle w:val="aff6"/>
              <w:numPr>
                <w:ilvl w:val="0"/>
                <w:numId w:val="27"/>
              </w:numPr>
              <w:rPr>
                <w:rFonts w:eastAsia="Times New Roman"/>
                <w:b/>
                <w:bCs/>
                <w:color w:val="FF0000"/>
                <w:sz w:val="20"/>
                <w:szCs w:val="20"/>
                <w:lang w:eastAsia="en-GB"/>
              </w:rPr>
            </w:pPr>
            <w:r>
              <w:rPr>
                <w:rFonts w:eastAsia="Times New Roman"/>
                <w:b/>
                <w:bCs/>
                <w:sz w:val="20"/>
                <w:szCs w:val="20"/>
                <w:lang w:eastAsia="en-GB"/>
              </w:rPr>
              <w:t>Single cell</w:t>
            </w:r>
            <w:r>
              <w:rPr>
                <w:rFonts w:eastAsia="Times New Roman"/>
                <w:b/>
                <w:bCs/>
                <w:color w:val="FF0000"/>
                <w:sz w:val="20"/>
                <w:szCs w:val="20"/>
                <w:lang w:eastAsia="en-GB"/>
              </w:rPr>
              <w:t xml:space="preserve"> of multi carriers </w:t>
            </w:r>
            <w:r>
              <w:rPr>
                <w:rFonts w:eastAsia="SimSun"/>
                <w:b/>
                <w:bCs/>
                <w:color w:val="FF0000"/>
                <w:sz w:val="20"/>
                <w:szCs w:val="20"/>
                <w:lang w:eastAsia="zh-CN"/>
              </w:rPr>
              <w:t>associates to multi carriers/cells/TRPs</w:t>
            </w:r>
          </w:p>
          <w:p w14:paraId="1033B31A" w14:textId="77777777" w:rsidR="00BA26D3" w:rsidRDefault="00CA3D06">
            <w:pPr>
              <w:pStyle w:val="aff6"/>
              <w:numPr>
                <w:ilvl w:val="0"/>
                <w:numId w:val="27"/>
              </w:numPr>
              <w:rPr>
                <w:rFonts w:eastAsia="Times New Roman"/>
                <w:b/>
                <w:bCs/>
                <w:sz w:val="20"/>
                <w:szCs w:val="20"/>
                <w:lang w:eastAsia="en-GB"/>
              </w:rPr>
            </w:pPr>
            <w:r>
              <w:rPr>
                <w:rFonts w:eastAsia="Times New Roman"/>
                <w:b/>
                <w:bCs/>
                <w:sz w:val="20"/>
                <w:szCs w:val="20"/>
                <w:lang w:eastAsia="en-GB"/>
              </w:rPr>
              <w:t xml:space="preserve">SSB less </w:t>
            </w:r>
            <w:proofErr w:type="spellStart"/>
            <w:r>
              <w:rPr>
                <w:rFonts w:eastAsia="Times New Roman"/>
                <w:b/>
                <w:bCs/>
                <w:sz w:val="20"/>
                <w:szCs w:val="20"/>
                <w:lang w:eastAsia="en-GB"/>
              </w:rPr>
              <w:t>SCell</w:t>
            </w:r>
            <w:proofErr w:type="spellEnd"/>
            <w:r>
              <w:rPr>
                <w:rFonts w:eastAsia="Times New Roman"/>
                <w:b/>
                <w:bCs/>
                <w:sz w:val="20"/>
                <w:szCs w:val="20"/>
                <w:lang w:eastAsia="en-GB"/>
              </w:rPr>
              <w:t xml:space="preserve"> operations </w:t>
            </w:r>
          </w:p>
          <w:p w14:paraId="2A6AA099" w14:textId="77777777" w:rsidR="00BA26D3" w:rsidRDefault="00BA26D3">
            <w:pPr>
              <w:rPr>
                <w:rFonts w:ascii="CG Times (WN)" w:eastAsia="SimSun" w:hAnsi="CG Times (WN)"/>
                <w:lang w:eastAsia="zh-CN"/>
              </w:rPr>
            </w:pPr>
          </w:p>
        </w:tc>
      </w:tr>
      <w:tr w:rsidR="00BA26D3" w14:paraId="1983ACA6" w14:textId="77777777">
        <w:tc>
          <w:tcPr>
            <w:tcW w:w="1271" w:type="dxa"/>
            <w:tcBorders>
              <w:top w:val="nil"/>
              <w:bottom w:val="single" w:sz="4" w:space="0" w:color="auto"/>
            </w:tcBorders>
          </w:tcPr>
          <w:p w14:paraId="292B1230" w14:textId="77777777" w:rsidR="00BA26D3" w:rsidRDefault="00CA3D06">
            <w:pPr>
              <w:rPr>
                <w:rFonts w:ascii="CG Times (WN)" w:eastAsia="SimSun" w:hAnsi="CG Times (WN)"/>
                <w:lang w:eastAsia="zh-CN"/>
              </w:rPr>
            </w:pPr>
            <w:proofErr w:type="spellStart"/>
            <w:r>
              <w:rPr>
                <w:rFonts w:ascii="CG Times (WN)" w:eastAsia="SimSun" w:hAnsi="CG Times (WN)"/>
                <w:lang w:eastAsia="zh-CN"/>
              </w:rPr>
              <w:t>CEWiT</w:t>
            </w:r>
            <w:proofErr w:type="spellEnd"/>
          </w:p>
        </w:tc>
        <w:tc>
          <w:tcPr>
            <w:tcW w:w="1580" w:type="dxa"/>
            <w:tcBorders>
              <w:top w:val="nil"/>
              <w:bottom w:val="single" w:sz="4" w:space="0" w:color="auto"/>
            </w:tcBorders>
          </w:tcPr>
          <w:p w14:paraId="74658D08" w14:textId="77777777" w:rsidR="00BA26D3" w:rsidRDefault="00CA3D06">
            <w:pPr>
              <w:rPr>
                <w:rFonts w:ascii="CG Times (WN)" w:eastAsiaTheme="minorEastAsia" w:hAnsi="CG Times (WN)"/>
                <w:lang w:eastAsia="zh-CN"/>
              </w:rPr>
            </w:pPr>
            <w:r>
              <w:rPr>
                <w:rFonts w:ascii="CG Times (WN)" w:eastAsiaTheme="minorEastAsia" w:hAnsi="CG Times (WN)"/>
                <w:lang w:eastAsia="zh-CN"/>
              </w:rPr>
              <w:t>Y</w:t>
            </w:r>
          </w:p>
        </w:tc>
        <w:tc>
          <w:tcPr>
            <w:tcW w:w="6779" w:type="dxa"/>
            <w:tcBorders>
              <w:top w:val="nil"/>
              <w:bottom w:val="single" w:sz="4" w:space="0" w:color="auto"/>
            </w:tcBorders>
          </w:tcPr>
          <w:p w14:paraId="76E064B0" w14:textId="77777777" w:rsidR="00BA26D3" w:rsidRDefault="00CA3D06">
            <w:pPr>
              <w:rPr>
                <w:rFonts w:eastAsia="SimSun"/>
                <w:lang w:eastAsia="zh-CN"/>
              </w:rPr>
            </w:pPr>
            <w:r>
              <w:rPr>
                <w:rFonts w:eastAsia="新細明體"/>
                <w:lang w:eastAsia="zh-TW"/>
              </w:rPr>
              <w:t xml:space="preserve">Open to further </w:t>
            </w:r>
            <w:proofErr w:type="spellStart"/>
            <w:r>
              <w:rPr>
                <w:rFonts w:eastAsia="新細明體"/>
                <w:lang w:eastAsia="zh-TW"/>
              </w:rPr>
              <w:t>discussYCEWiT</w:t>
            </w:r>
            <w:proofErr w:type="spellEnd"/>
          </w:p>
        </w:tc>
      </w:tr>
      <w:tr w:rsidR="00BA26D3" w14:paraId="50A118C8" w14:textId="77777777">
        <w:tc>
          <w:tcPr>
            <w:tcW w:w="1271" w:type="dxa"/>
            <w:tcBorders>
              <w:top w:val="single" w:sz="4" w:space="0" w:color="auto"/>
              <w:bottom w:val="single" w:sz="4" w:space="0" w:color="auto"/>
            </w:tcBorders>
          </w:tcPr>
          <w:p w14:paraId="6B8327C1" w14:textId="77777777" w:rsidR="00BA26D3" w:rsidRDefault="00CA3D06">
            <w:pPr>
              <w:rPr>
                <w:rFonts w:ascii="CG Times (WN)" w:eastAsia="SimSun" w:hAnsi="CG Times (WN)"/>
                <w:lang w:eastAsia="zh-CN"/>
              </w:rPr>
            </w:pPr>
            <w:r>
              <w:rPr>
                <w:rFonts w:eastAsia="Malgun Gothic"/>
                <w:b/>
                <w:bCs/>
                <w:lang w:eastAsia="ko-KR"/>
              </w:rPr>
              <w:t>Samsung</w:t>
            </w:r>
          </w:p>
        </w:tc>
        <w:tc>
          <w:tcPr>
            <w:tcW w:w="1580" w:type="dxa"/>
            <w:tcBorders>
              <w:top w:val="single" w:sz="4" w:space="0" w:color="auto"/>
              <w:bottom w:val="single" w:sz="4" w:space="0" w:color="auto"/>
            </w:tcBorders>
          </w:tcPr>
          <w:p w14:paraId="219913F2" w14:textId="77777777" w:rsidR="00BA26D3" w:rsidRDefault="00BA26D3">
            <w:pPr>
              <w:rPr>
                <w:rFonts w:ascii="CG Times (WN)" w:eastAsiaTheme="minorEastAsia" w:hAnsi="CG Times (WN)"/>
                <w:lang w:eastAsia="zh-CN"/>
              </w:rPr>
            </w:pPr>
          </w:p>
        </w:tc>
        <w:tc>
          <w:tcPr>
            <w:tcW w:w="6779" w:type="dxa"/>
            <w:tcBorders>
              <w:top w:val="single" w:sz="4" w:space="0" w:color="auto"/>
              <w:bottom w:val="single" w:sz="4" w:space="0" w:color="auto"/>
            </w:tcBorders>
          </w:tcPr>
          <w:p w14:paraId="089EF5EC" w14:textId="77777777" w:rsidR="00BA26D3" w:rsidRDefault="00CA3D06">
            <w:pPr>
              <w:rPr>
                <w:b/>
                <w:bCs/>
              </w:rPr>
            </w:pPr>
            <w:r>
              <w:rPr>
                <w:b/>
                <w:bCs/>
              </w:rPr>
              <w:t xml:space="preserve">Proposal 5.1-1: </w:t>
            </w:r>
            <w:proofErr w:type="spellStart"/>
            <w:r>
              <w:rPr>
                <w:rFonts w:eastAsiaTheme="minorEastAsia"/>
                <w:b/>
                <w:bCs/>
                <w:strike/>
                <w:color w:val="FF0000"/>
                <w:lang w:eastAsia="zh-TW"/>
              </w:rPr>
              <w:t>Identify</w:t>
            </w:r>
            <w:r>
              <w:rPr>
                <w:rFonts w:eastAsiaTheme="minorEastAsia"/>
                <w:b/>
                <w:bCs/>
                <w:color w:val="FF0000"/>
                <w:lang w:eastAsia="zh-TW"/>
              </w:rPr>
              <w:t>Study</w:t>
            </w:r>
            <w:proofErr w:type="spellEnd"/>
            <w:r>
              <w:rPr>
                <w:b/>
                <w:bCs/>
              </w:rPr>
              <w:t xml:space="preserve"> multi-carrier/CA related enhancement direction(s)/solution(s) for 6G EE improvement, considering the following aspects</w:t>
            </w:r>
          </w:p>
          <w:p w14:paraId="554D0B64" w14:textId="77777777" w:rsidR="00BA26D3" w:rsidRDefault="00CA3D06">
            <w:pPr>
              <w:pStyle w:val="aff6"/>
              <w:numPr>
                <w:ilvl w:val="0"/>
                <w:numId w:val="30"/>
              </w:numPr>
              <w:suppressAutoHyphens w:val="0"/>
              <w:overflowPunct/>
              <w:rPr>
                <w:rFonts w:eastAsia="Times New Roman"/>
                <w:b/>
                <w:bCs/>
                <w:sz w:val="20"/>
                <w:szCs w:val="20"/>
                <w:lang w:eastAsia="en-GB"/>
              </w:rPr>
            </w:pPr>
            <w:r>
              <w:rPr>
                <w:rFonts w:eastAsia="Times New Roman"/>
                <w:b/>
                <w:bCs/>
                <w:sz w:val="20"/>
                <w:szCs w:val="20"/>
                <w:lang w:eastAsia="en-GB"/>
              </w:rPr>
              <w:t>Anchor/beacon carrier and data carrier architecture</w:t>
            </w:r>
          </w:p>
          <w:p w14:paraId="07BADF10" w14:textId="77777777" w:rsidR="00BA26D3" w:rsidRDefault="00CA3D06">
            <w:pPr>
              <w:pStyle w:val="aff6"/>
              <w:numPr>
                <w:ilvl w:val="1"/>
                <w:numId w:val="30"/>
              </w:numPr>
              <w:suppressAutoHyphens w:val="0"/>
              <w:overflowPunct/>
              <w:rPr>
                <w:rFonts w:eastAsia="Times New Roman"/>
                <w:b/>
                <w:bCs/>
                <w:sz w:val="20"/>
                <w:szCs w:val="20"/>
                <w:lang w:eastAsia="en-GB"/>
              </w:rPr>
            </w:pPr>
            <w:r>
              <w:rPr>
                <w:rFonts w:eastAsia="Times New Roman"/>
                <w:b/>
                <w:bCs/>
                <w:sz w:val="20"/>
                <w:szCs w:val="20"/>
                <w:lang w:eastAsia="en-GB"/>
              </w:rPr>
              <w:t xml:space="preserve">Anchor carrier provides </w:t>
            </w:r>
            <w:r>
              <w:rPr>
                <w:rFonts w:eastAsia="Times New Roman"/>
                <w:b/>
                <w:bCs/>
                <w:color w:val="FF0000"/>
                <w:sz w:val="20"/>
                <w:szCs w:val="20"/>
                <w:lang w:eastAsia="en-GB"/>
              </w:rPr>
              <w:t xml:space="preserve">basic/common signals or channels (e.g., </w:t>
            </w:r>
            <w:r>
              <w:rPr>
                <w:rFonts w:eastAsia="Times New Roman"/>
                <w:b/>
                <w:bCs/>
                <w:sz w:val="20"/>
                <w:szCs w:val="20"/>
                <w:lang w:eastAsia="en-GB"/>
              </w:rPr>
              <w:t>AO SSB</w:t>
            </w:r>
            <w:r>
              <w:rPr>
                <w:rFonts w:eastAsia="Times New Roman"/>
                <w:b/>
                <w:bCs/>
                <w:color w:val="FF0000"/>
                <w:sz w:val="20"/>
                <w:szCs w:val="20"/>
                <w:lang w:eastAsia="en-GB"/>
              </w:rPr>
              <w:t xml:space="preserve"> or OD SSB</w:t>
            </w:r>
            <w:r>
              <w:rPr>
                <w:rFonts w:eastAsia="Times New Roman"/>
                <w:b/>
                <w:bCs/>
                <w:sz w:val="20"/>
                <w:szCs w:val="20"/>
                <w:lang w:eastAsia="en-GB"/>
              </w:rPr>
              <w:t>/OD SIB1/PRACH/paging</w:t>
            </w:r>
            <w:r>
              <w:rPr>
                <w:rFonts w:eastAsia="Times New Roman"/>
                <w:b/>
                <w:bCs/>
                <w:color w:val="FF0000"/>
                <w:sz w:val="20"/>
                <w:szCs w:val="20"/>
                <w:lang w:eastAsia="en-GB"/>
              </w:rPr>
              <w:t>)</w:t>
            </w:r>
            <w:r>
              <w:rPr>
                <w:rFonts w:eastAsia="Times New Roman"/>
                <w:b/>
                <w:bCs/>
                <w:sz w:val="20"/>
                <w:szCs w:val="20"/>
                <w:lang w:eastAsia="en-GB"/>
              </w:rPr>
              <w:t xml:space="preserve"> on demand or at </w:t>
            </w:r>
            <w:r>
              <w:rPr>
                <w:rFonts w:eastAsia="Times New Roman"/>
                <w:b/>
                <w:bCs/>
                <w:strike/>
                <w:color w:val="FF0000"/>
                <w:sz w:val="20"/>
                <w:szCs w:val="20"/>
                <w:lang w:eastAsia="en-GB"/>
              </w:rPr>
              <w:t>low</w:t>
            </w:r>
            <w:r>
              <w:rPr>
                <w:rFonts w:eastAsia="Times New Roman"/>
                <w:b/>
                <w:bCs/>
                <w:color w:val="FF0000"/>
                <w:sz w:val="20"/>
                <w:szCs w:val="20"/>
                <w:lang w:eastAsia="en-GB"/>
              </w:rPr>
              <w:t xml:space="preserve"> adaptable </w:t>
            </w:r>
            <w:r>
              <w:rPr>
                <w:rFonts w:eastAsia="Times New Roman"/>
                <w:b/>
                <w:bCs/>
                <w:sz w:val="20"/>
                <w:szCs w:val="20"/>
                <w:lang w:eastAsia="en-GB"/>
              </w:rPr>
              <w:t>periodicity</w:t>
            </w:r>
          </w:p>
          <w:p w14:paraId="270C1339" w14:textId="77777777" w:rsidR="00BA26D3" w:rsidRDefault="00CA3D06">
            <w:pPr>
              <w:pStyle w:val="aff6"/>
              <w:numPr>
                <w:ilvl w:val="1"/>
                <w:numId w:val="30"/>
              </w:numPr>
              <w:suppressAutoHyphens w:val="0"/>
              <w:overflowPunct/>
              <w:rPr>
                <w:rFonts w:eastAsia="Times New Roman"/>
                <w:b/>
                <w:bCs/>
                <w:sz w:val="20"/>
                <w:szCs w:val="20"/>
                <w:lang w:eastAsia="en-GB"/>
              </w:rPr>
            </w:pPr>
            <w:r>
              <w:rPr>
                <w:rFonts w:eastAsia="Times New Roman"/>
                <w:b/>
                <w:bCs/>
                <w:sz w:val="20"/>
                <w:szCs w:val="20"/>
                <w:lang w:eastAsia="en-GB"/>
              </w:rPr>
              <w:t>Data carriers remain dormant by default; (de)activation by network or UE demand</w:t>
            </w:r>
          </w:p>
          <w:p w14:paraId="154A4435" w14:textId="77777777" w:rsidR="00BA26D3" w:rsidRDefault="00CA3D06">
            <w:pPr>
              <w:pStyle w:val="aff6"/>
              <w:numPr>
                <w:ilvl w:val="0"/>
                <w:numId w:val="30"/>
              </w:numPr>
              <w:suppressAutoHyphens w:val="0"/>
              <w:overflowPunct/>
              <w:rPr>
                <w:rFonts w:eastAsia="Times New Roman"/>
                <w:b/>
                <w:bCs/>
                <w:sz w:val="20"/>
                <w:szCs w:val="20"/>
                <w:lang w:eastAsia="en-GB"/>
              </w:rPr>
            </w:pPr>
            <w:r>
              <w:rPr>
                <w:rFonts w:eastAsia="Times New Roman"/>
                <w:b/>
                <w:bCs/>
                <w:sz w:val="20"/>
                <w:szCs w:val="20"/>
                <w:lang w:eastAsia="en-GB"/>
              </w:rPr>
              <w:t xml:space="preserve">Single cell </w:t>
            </w:r>
            <w:r>
              <w:rPr>
                <w:rFonts w:eastAsia="Times New Roman"/>
                <w:b/>
                <w:bCs/>
                <w:strike/>
                <w:color w:val="FF0000"/>
                <w:sz w:val="20"/>
                <w:szCs w:val="20"/>
                <w:lang w:eastAsia="en-GB"/>
              </w:rPr>
              <w:t>of</w:t>
            </w:r>
            <w:r>
              <w:rPr>
                <w:rFonts w:eastAsia="Times New Roman"/>
                <w:b/>
                <w:bCs/>
                <w:color w:val="FF0000"/>
                <w:sz w:val="20"/>
                <w:szCs w:val="20"/>
                <w:lang w:eastAsia="en-GB"/>
              </w:rPr>
              <w:t xml:space="preserve"> with </w:t>
            </w:r>
            <w:r>
              <w:rPr>
                <w:rFonts w:eastAsia="Times New Roman"/>
                <w:b/>
                <w:bCs/>
                <w:sz w:val="20"/>
                <w:szCs w:val="20"/>
                <w:lang w:eastAsia="en-GB"/>
              </w:rPr>
              <w:t xml:space="preserve">multi carriers </w:t>
            </w:r>
          </w:p>
          <w:p w14:paraId="5D275834" w14:textId="77777777" w:rsidR="00BA26D3" w:rsidRDefault="00CA3D06">
            <w:pPr>
              <w:pStyle w:val="aff6"/>
              <w:numPr>
                <w:ilvl w:val="0"/>
                <w:numId w:val="30"/>
              </w:numPr>
              <w:suppressAutoHyphens w:val="0"/>
              <w:overflowPunct/>
              <w:rPr>
                <w:rFonts w:eastAsia="Times New Roman"/>
                <w:b/>
                <w:bCs/>
                <w:sz w:val="20"/>
                <w:szCs w:val="20"/>
                <w:lang w:eastAsia="en-GB"/>
              </w:rPr>
            </w:pPr>
            <w:r>
              <w:rPr>
                <w:rFonts w:eastAsia="Times New Roman"/>
                <w:b/>
                <w:bCs/>
                <w:sz w:val="20"/>
                <w:szCs w:val="20"/>
                <w:lang w:eastAsia="en-GB"/>
              </w:rPr>
              <w:t xml:space="preserve">SSB less </w:t>
            </w:r>
            <w:proofErr w:type="spellStart"/>
            <w:r>
              <w:rPr>
                <w:rFonts w:eastAsia="Times New Roman"/>
                <w:b/>
                <w:bCs/>
                <w:strike/>
                <w:color w:val="FF0000"/>
                <w:sz w:val="20"/>
                <w:szCs w:val="20"/>
                <w:lang w:eastAsia="en-GB"/>
              </w:rPr>
              <w:t>SCell</w:t>
            </w:r>
            <w:proofErr w:type="spellEnd"/>
            <w:r>
              <w:rPr>
                <w:rFonts w:eastAsia="Times New Roman"/>
                <w:b/>
                <w:bCs/>
                <w:color w:val="FF0000"/>
                <w:sz w:val="20"/>
                <w:szCs w:val="20"/>
                <w:lang w:eastAsia="en-GB"/>
              </w:rPr>
              <w:t xml:space="preserve"> </w:t>
            </w:r>
            <w:r>
              <w:rPr>
                <w:rFonts w:eastAsia="Times New Roman"/>
                <w:b/>
                <w:bCs/>
                <w:sz w:val="20"/>
                <w:szCs w:val="20"/>
                <w:lang w:eastAsia="en-GB"/>
              </w:rPr>
              <w:t xml:space="preserve">operations </w:t>
            </w:r>
            <w:r>
              <w:rPr>
                <w:rFonts w:eastAsia="Times New Roman"/>
                <w:b/>
                <w:bCs/>
                <w:color w:val="FF0000"/>
                <w:sz w:val="20"/>
                <w:szCs w:val="20"/>
                <w:lang w:eastAsia="en-GB"/>
              </w:rPr>
              <w:t>across multiple cells</w:t>
            </w:r>
          </w:p>
          <w:p w14:paraId="496FB083" w14:textId="77777777" w:rsidR="00BA26D3" w:rsidRDefault="00CA3D06">
            <w:pPr>
              <w:pStyle w:val="aff6"/>
              <w:numPr>
                <w:ilvl w:val="0"/>
                <w:numId w:val="30"/>
              </w:numPr>
              <w:suppressAutoHyphens w:val="0"/>
              <w:overflowPunct/>
              <w:rPr>
                <w:rFonts w:eastAsia="Times New Roman"/>
                <w:b/>
                <w:bCs/>
                <w:sz w:val="20"/>
                <w:szCs w:val="20"/>
                <w:lang w:eastAsia="en-GB"/>
              </w:rPr>
            </w:pPr>
            <w:r>
              <w:rPr>
                <w:rFonts w:eastAsia="Times New Roman"/>
                <w:b/>
                <w:bCs/>
                <w:color w:val="FF0000"/>
                <w:sz w:val="20"/>
                <w:szCs w:val="20"/>
                <w:lang w:eastAsia="en-GB"/>
              </w:rPr>
              <w:t>Sharing or offloading of signals or channels across multiple cells</w:t>
            </w:r>
          </w:p>
          <w:p w14:paraId="5CD36176" w14:textId="77777777" w:rsidR="00BA26D3" w:rsidRDefault="00CA3D06">
            <w:pPr>
              <w:pStyle w:val="aff6"/>
              <w:numPr>
                <w:ilvl w:val="0"/>
                <w:numId w:val="30"/>
              </w:numPr>
              <w:suppressAutoHyphens w:val="0"/>
              <w:overflowPunct/>
              <w:rPr>
                <w:rFonts w:eastAsia="Times New Roman"/>
                <w:b/>
                <w:bCs/>
                <w:sz w:val="20"/>
                <w:szCs w:val="20"/>
                <w:lang w:eastAsia="en-GB"/>
              </w:rPr>
            </w:pPr>
            <w:r>
              <w:rPr>
                <w:rFonts w:eastAsia="Times New Roman"/>
                <w:b/>
                <w:bCs/>
                <w:color w:val="FF0000"/>
                <w:sz w:val="20"/>
                <w:szCs w:val="20"/>
                <w:lang w:eastAsia="en-GB"/>
              </w:rPr>
              <w:t>Other aspects are not precluded</w:t>
            </w:r>
          </w:p>
          <w:p w14:paraId="344EDDD6" w14:textId="77777777" w:rsidR="00BA26D3" w:rsidRDefault="00BA26D3">
            <w:pPr>
              <w:rPr>
                <w:rFonts w:eastAsia="新細明體"/>
                <w:lang w:eastAsia="zh-TW"/>
              </w:rPr>
            </w:pPr>
          </w:p>
        </w:tc>
      </w:tr>
      <w:tr w:rsidR="00BA26D3" w14:paraId="0A201186" w14:textId="77777777">
        <w:tc>
          <w:tcPr>
            <w:tcW w:w="1271" w:type="dxa"/>
            <w:tcBorders>
              <w:top w:val="single" w:sz="4" w:space="0" w:color="auto"/>
              <w:bottom w:val="single" w:sz="4" w:space="0" w:color="auto"/>
            </w:tcBorders>
          </w:tcPr>
          <w:p w14:paraId="4F4099C8" w14:textId="77777777" w:rsidR="00BA26D3" w:rsidRDefault="00CA3D06">
            <w:pPr>
              <w:rPr>
                <w:rFonts w:eastAsia="Malgun Gothic"/>
                <w:b/>
                <w:bCs/>
                <w:lang w:eastAsia="ko-KR"/>
              </w:rPr>
            </w:pPr>
            <w:r>
              <w:rPr>
                <w:rFonts w:ascii="CG Times (WN)" w:eastAsia="SimSun" w:hAnsi="CG Times (WN)"/>
                <w:lang w:eastAsia="zh-CN"/>
              </w:rPr>
              <w:t>Fraunhofer</w:t>
            </w:r>
          </w:p>
        </w:tc>
        <w:tc>
          <w:tcPr>
            <w:tcW w:w="1580" w:type="dxa"/>
            <w:tcBorders>
              <w:top w:val="single" w:sz="4" w:space="0" w:color="auto"/>
              <w:bottom w:val="single" w:sz="4" w:space="0" w:color="auto"/>
            </w:tcBorders>
          </w:tcPr>
          <w:p w14:paraId="7C58616C" w14:textId="77777777" w:rsidR="00BA26D3" w:rsidRDefault="00CA3D06">
            <w:pPr>
              <w:rPr>
                <w:rFonts w:ascii="CG Times (WN)" w:eastAsiaTheme="minorEastAsia" w:hAnsi="CG Times (WN)"/>
                <w:lang w:eastAsia="zh-CN"/>
              </w:rPr>
            </w:pPr>
            <w:r>
              <w:rPr>
                <w:rFonts w:ascii="CG Times (WN)" w:eastAsiaTheme="minorEastAsia" w:hAnsi="CG Times (WN)"/>
                <w:lang w:eastAsia="zh-CN"/>
              </w:rPr>
              <w:t>Y</w:t>
            </w:r>
          </w:p>
        </w:tc>
        <w:tc>
          <w:tcPr>
            <w:tcW w:w="6779" w:type="dxa"/>
            <w:tcBorders>
              <w:top w:val="single" w:sz="4" w:space="0" w:color="auto"/>
              <w:bottom w:val="single" w:sz="4" w:space="0" w:color="auto"/>
            </w:tcBorders>
          </w:tcPr>
          <w:p w14:paraId="659E6F48" w14:textId="77777777" w:rsidR="00BA26D3" w:rsidRDefault="00BA26D3">
            <w:pPr>
              <w:rPr>
                <w:b/>
                <w:bCs/>
              </w:rPr>
            </w:pPr>
          </w:p>
        </w:tc>
      </w:tr>
      <w:tr w:rsidR="00BA26D3" w14:paraId="32975E82" w14:textId="77777777" w:rsidTr="008B78DA">
        <w:tc>
          <w:tcPr>
            <w:tcW w:w="1271" w:type="dxa"/>
            <w:tcBorders>
              <w:top w:val="single" w:sz="4" w:space="0" w:color="auto"/>
              <w:bottom w:val="single" w:sz="4" w:space="0" w:color="auto"/>
            </w:tcBorders>
          </w:tcPr>
          <w:p w14:paraId="0B4CF888" w14:textId="77777777" w:rsidR="00BA26D3" w:rsidRDefault="00CA3D06">
            <w:pPr>
              <w:rPr>
                <w:rFonts w:ascii="CG Times (WN)" w:eastAsia="SimSun" w:hAnsi="CG Times (WN)"/>
                <w:lang w:eastAsia="zh-CN"/>
              </w:rPr>
            </w:pPr>
            <w:r>
              <w:rPr>
                <w:rFonts w:ascii="CG Times (WN)" w:eastAsia="SimSun" w:hAnsi="CG Times (WN)"/>
                <w:lang w:eastAsia="zh-CN"/>
              </w:rPr>
              <w:t>TCL</w:t>
            </w:r>
          </w:p>
        </w:tc>
        <w:tc>
          <w:tcPr>
            <w:tcW w:w="1580" w:type="dxa"/>
            <w:tcBorders>
              <w:top w:val="single" w:sz="4" w:space="0" w:color="auto"/>
              <w:bottom w:val="single" w:sz="4" w:space="0" w:color="auto"/>
            </w:tcBorders>
          </w:tcPr>
          <w:p w14:paraId="22E72B63" w14:textId="77777777" w:rsidR="00BA26D3" w:rsidRDefault="00BA26D3">
            <w:pPr>
              <w:rPr>
                <w:rFonts w:ascii="CG Times (WN)" w:eastAsiaTheme="minorEastAsia" w:hAnsi="CG Times (WN)"/>
                <w:lang w:eastAsia="zh-CN"/>
              </w:rPr>
            </w:pPr>
          </w:p>
        </w:tc>
        <w:tc>
          <w:tcPr>
            <w:tcW w:w="6779" w:type="dxa"/>
            <w:tcBorders>
              <w:top w:val="single" w:sz="4" w:space="0" w:color="auto"/>
              <w:bottom w:val="single" w:sz="4" w:space="0" w:color="auto"/>
            </w:tcBorders>
          </w:tcPr>
          <w:p w14:paraId="19782E5D" w14:textId="77777777" w:rsidR="00BA26D3" w:rsidRDefault="00CA3D06">
            <w:pPr>
              <w:rPr>
                <w:b/>
                <w:bCs/>
              </w:rPr>
            </w:pPr>
            <w:r>
              <w:rPr>
                <w:rFonts w:eastAsia="SimSun"/>
                <w:lang w:eastAsia="zh-CN"/>
              </w:rPr>
              <w:t xml:space="preserve">Same views </w:t>
            </w:r>
            <w:proofErr w:type="gramStart"/>
            <w:r>
              <w:rPr>
                <w:rFonts w:eastAsia="SimSun"/>
                <w:lang w:eastAsia="zh-CN"/>
              </w:rPr>
              <w:t>like</w:t>
            </w:r>
            <w:proofErr w:type="gramEnd"/>
            <w:r>
              <w:rPr>
                <w:rFonts w:eastAsia="SimSun"/>
                <w:lang w:eastAsia="zh-CN"/>
              </w:rPr>
              <w:t xml:space="preserve"> LG.</w:t>
            </w:r>
          </w:p>
        </w:tc>
      </w:tr>
      <w:tr w:rsidR="008B78DA" w14:paraId="59EC0683" w14:textId="77777777">
        <w:tc>
          <w:tcPr>
            <w:tcW w:w="1271" w:type="dxa"/>
            <w:tcBorders>
              <w:top w:val="single" w:sz="4" w:space="0" w:color="auto"/>
            </w:tcBorders>
          </w:tcPr>
          <w:p w14:paraId="16F5758E" w14:textId="66F606AF" w:rsidR="008B78DA" w:rsidRDefault="008B78DA">
            <w:pPr>
              <w:rPr>
                <w:rFonts w:ascii="CG Times (WN)" w:eastAsia="SimSun" w:hAnsi="CG Times (WN)"/>
                <w:lang w:eastAsia="zh-CN"/>
              </w:rPr>
            </w:pPr>
            <w:proofErr w:type="spellStart"/>
            <w:r>
              <w:rPr>
                <w:rFonts w:ascii="CG Times (WN)" w:eastAsia="SimSun" w:hAnsi="CG Times (WN)"/>
                <w:lang w:eastAsia="zh-CN"/>
              </w:rPr>
              <w:t>Fainity</w:t>
            </w:r>
            <w:proofErr w:type="spellEnd"/>
          </w:p>
        </w:tc>
        <w:tc>
          <w:tcPr>
            <w:tcW w:w="1580" w:type="dxa"/>
            <w:tcBorders>
              <w:top w:val="single" w:sz="4" w:space="0" w:color="auto"/>
            </w:tcBorders>
          </w:tcPr>
          <w:p w14:paraId="61AB96BC" w14:textId="4FAAFDA4" w:rsidR="008B78DA" w:rsidRDefault="008B78DA">
            <w:pPr>
              <w:rPr>
                <w:rFonts w:ascii="CG Times (WN)" w:eastAsiaTheme="minorEastAsia" w:hAnsi="CG Times (WN)"/>
                <w:lang w:eastAsia="zh-CN"/>
              </w:rPr>
            </w:pPr>
            <w:r>
              <w:rPr>
                <w:rFonts w:ascii="CG Times (WN)" w:eastAsiaTheme="minorEastAsia" w:hAnsi="CG Times (WN)"/>
                <w:lang w:eastAsia="zh-CN"/>
              </w:rPr>
              <w:t>Y</w:t>
            </w:r>
          </w:p>
        </w:tc>
        <w:tc>
          <w:tcPr>
            <w:tcW w:w="6779" w:type="dxa"/>
            <w:tcBorders>
              <w:top w:val="single" w:sz="4" w:space="0" w:color="auto"/>
            </w:tcBorders>
          </w:tcPr>
          <w:p w14:paraId="0EC29573" w14:textId="18696FB1" w:rsidR="008B78DA" w:rsidRDefault="008B78DA">
            <w:pPr>
              <w:rPr>
                <w:rFonts w:eastAsia="SimSun"/>
                <w:lang w:eastAsia="zh-CN"/>
              </w:rPr>
            </w:pPr>
            <w:r w:rsidRPr="00327EF5">
              <w:t>Generally fine with listed aspects but wonder whether they be discussed separately or jointly since we believe they are mutually impacted by each other.</w:t>
            </w:r>
          </w:p>
        </w:tc>
      </w:tr>
      <w:tr w:rsidR="004B6805" w:rsidRPr="00770A70" w14:paraId="0983F8C1" w14:textId="77777777" w:rsidTr="004B6805">
        <w:tc>
          <w:tcPr>
            <w:tcW w:w="1271" w:type="dxa"/>
          </w:tcPr>
          <w:p w14:paraId="47624C51" w14:textId="77777777" w:rsidR="004B6805" w:rsidRPr="00770A70" w:rsidRDefault="004B6805" w:rsidP="00150F99">
            <w:pPr>
              <w:rPr>
                <w:rFonts w:eastAsia="SimSun"/>
                <w:b/>
                <w:bCs/>
                <w:lang w:eastAsia="zh-CN"/>
              </w:rPr>
            </w:pPr>
            <w:r>
              <w:rPr>
                <w:rFonts w:eastAsia="SimSun" w:hint="eastAsia"/>
                <w:b/>
                <w:bCs/>
                <w:lang w:eastAsia="zh-CN"/>
              </w:rPr>
              <w:t>OPPO</w:t>
            </w:r>
          </w:p>
        </w:tc>
        <w:tc>
          <w:tcPr>
            <w:tcW w:w="1580" w:type="dxa"/>
          </w:tcPr>
          <w:p w14:paraId="21168CFB" w14:textId="77777777" w:rsidR="004B6805" w:rsidRPr="00770A70" w:rsidRDefault="004B6805" w:rsidP="00150F99">
            <w:pPr>
              <w:rPr>
                <w:rFonts w:eastAsia="SimSun"/>
                <w:b/>
                <w:bCs/>
                <w:lang w:eastAsia="zh-CN"/>
              </w:rPr>
            </w:pPr>
            <w:r>
              <w:rPr>
                <w:rFonts w:eastAsia="SimSun" w:hint="eastAsia"/>
                <w:b/>
                <w:bCs/>
                <w:lang w:eastAsia="zh-CN"/>
              </w:rPr>
              <w:t>Y</w:t>
            </w:r>
          </w:p>
        </w:tc>
        <w:tc>
          <w:tcPr>
            <w:tcW w:w="6779" w:type="dxa"/>
          </w:tcPr>
          <w:p w14:paraId="792B2C95" w14:textId="77777777" w:rsidR="004B6805" w:rsidRDefault="004B6805" w:rsidP="00150F99">
            <w:pPr>
              <w:rPr>
                <w:rFonts w:eastAsia="SimSun"/>
                <w:lang w:eastAsia="zh-CN"/>
              </w:rPr>
            </w:pPr>
            <w:r w:rsidRPr="00770A70">
              <w:rPr>
                <w:rFonts w:eastAsia="SimSun" w:hint="eastAsia"/>
                <w:lang w:eastAsia="zh-CN"/>
              </w:rPr>
              <w:t xml:space="preserve">We support this proposal. Although we think that part of the study scope covers both idle and connected mode. </w:t>
            </w:r>
          </w:p>
          <w:p w14:paraId="085A4133" w14:textId="77777777" w:rsidR="004B6805" w:rsidRPr="00770A70" w:rsidRDefault="004B6805" w:rsidP="00150F99">
            <w:pPr>
              <w:rPr>
                <w:rFonts w:eastAsia="SimSun"/>
                <w:lang w:eastAsia="zh-CN"/>
              </w:rPr>
            </w:pPr>
            <w:r>
              <w:rPr>
                <w:rFonts w:eastAsia="SimSun" w:hint="eastAsia"/>
                <w:lang w:eastAsia="zh-CN"/>
              </w:rPr>
              <w:t xml:space="preserve">Suggest </w:t>
            </w:r>
            <w:proofErr w:type="gramStart"/>
            <w:r>
              <w:rPr>
                <w:rFonts w:eastAsia="SimSun" w:hint="eastAsia"/>
                <w:lang w:eastAsia="zh-CN"/>
              </w:rPr>
              <w:t>to use</w:t>
            </w:r>
            <w:proofErr w:type="gramEnd"/>
            <w:r>
              <w:rPr>
                <w:rFonts w:eastAsia="SimSun" w:hint="eastAsia"/>
                <w:lang w:eastAsia="zh-CN"/>
              </w:rPr>
              <w:t xml:space="preserve"> study instead of identify.</w:t>
            </w:r>
          </w:p>
        </w:tc>
      </w:tr>
      <w:tr w:rsidR="004D1980" w:rsidRPr="00770A70" w14:paraId="35D3A961" w14:textId="77777777" w:rsidTr="004B6805">
        <w:tc>
          <w:tcPr>
            <w:tcW w:w="1271" w:type="dxa"/>
          </w:tcPr>
          <w:p w14:paraId="06081A58" w14:textId="237D0D83" w:rsidR="004D1980" w:rsidRPr="004D1980" w:rsidRDefault="004D1980" w:rsidP="00150F99">
            <w:pPr>
              <w:rPr>
                <w:rFonts w:eastAsia="SimSun"/>
                <w:lang w:eastAsia="zh-CN"/>
              </w:rPr>
            </w:pPr>
            <w:r w:rsidRPr="004D1980">
              <w:rPr>
                <w:rFonts w:eastAsia="SimSun"/>
                <w:lang w:eastAsia="zh-CN"/>
              </w:rPr>
              <w:t>Vodafone</w:t>
            </w:r>
          </w:p>
        </w:tc>
        <w:tc>
          <w:tcPr>
            <w:tcW w:w="1580" w:type="dxa"/>
          </w:tcPr>
          <w:p w14:paraId="7FE756DD" w14:textId="0F7C1856" w:rsidR="004D1980" w:rsidRPr="004D1980" w:rsidRDefault="004D1980" w:rsidP="00150F99">
            <w:pPr>
              <w:rPr>
                <w:rFonts w:eastAsia="SimSun"/>
                <w:lang w:eastAsia="zh-CN"/>
              </w:rPr>
            </w:pPr>
            <w:r w:rsidRPr="004D1980">
              <w:rPr>
                <w:rFonts w:eastAsia="SimSun"/>
                <w:lang w:eastAsia="zh-CN"/>
              </w:rPr>
              <w:t>Y</w:t>
            </w:r>
          </w:p>
        </w:tc>
        <w:tc>
          <w:tcPr>
            <w:tcW w:w="6779" w:type="dxa"/>
          </w:tcPr>
          <w:p w14:paraId="68FC65A0" w14:textId="77777777" w:rsidR="004D1980" w:rsidRPr="00770A70" w:rsidRDefault="004D1980" w:rsidP="00150F99">
            <w:pPr>
              <w:rPr>
                <w:rFonts w:eastAsia="SimSun"/>
                <w:lang w:eastAsia="zh-CN"/>
              </w:rPr>
            </w:pPr>
          </w:p>
        </w:tc>
      </w:tr>
      <w:tr w:rsidR="00A5463A" w:rsidRPr="00770A70" w14:paraId="7A242B70" w14:textId="77777777" w:rsidTr="002F1170">
        <w:tc>
          <w:tcPr>
            <w:tcW w:w="1271" w:type="dxa"/>
          </w:tcPr>
          <w:p w14:paraId="34949B52" w14:textId="77777777" w:rsidR="00A5463A" w:rsidRDefault="00A5463A" w:rsidP="002F1170">
            <w:pPr>
              <w:rPr>
                <w:rFonts w:eastAsia="SimSun"/>
                <w:b/>
                <w:bCs/>
                <w:lang w:eastAsia="zh-CN"/>
              </w:rPr>
            </w:pPr>
            <w:proofErr w:type="spellStart"/>
            <w:r>
              <w:rPr>
                <w:rFonts w:eastAsia="SimSun"/>
                <w:b/>
                <w:bCs/>
                <w:lang w:eastAsia="zh-CN"/>
              </w:rPr>
              <w:t>Futurewei</w:t>
            </w:r>
            <w:proofErr w:type="spellEnd"/>
          </w:p>
        </w:tc>
        <w:tc>
          <w:tcPr>
            <w:tcW w:w="1580" w:type="dxa"/>
          </w:tcPr>
          <w:p w14:paraId="44177494" w14:textId="77777777" w:rsidR="00A5463A" w:rsidRDefault="00A5463A" w:rsidP="002F1170">
            <w:pPr>
              <w:rPr>
                <w:rFonts w:eastAsia="SimSun"/>
                <w:b/>
                <w:bCs/>
                <w:lang w:eastAsia="zh-CN"/>
              </w:rPr>
            </w:pPr>
          </w:p>
        </w:tc>
        <w:tc>
          <w:tcPr>
            <w:tcW w:w="6779" w:type="dxa"/>
          </w:tcPr>
          <w:p w14:paraId="52E018CC" w14:textId="77777777" w:rsidR="00A5463A" w:rsidRPr="00770A70" w:rsidRDefault="00A5463A" w:rsidP="002F1170">
            <w:pPr>
              <w:rPr>
                <w:rFonts w:eastAsia="SimSun"/>
                <w:lang w:eastAsia="zh-CN"/>
              </w:rPr>
            </w:pPr>
            <w:r>
              <w:rPr>
                <w:rFonts w:eastAsia="SimSun"/>
                <w:lang w:eastAsia="zh-CN"/>
              </w:rPr>
              <w:t>OK in principle, but more discussions are necessary to clarify the role of the anchor/beacon carriers.  How is the impact on the idle captured? Let’s define the scenarios and UE (IDLE and connected) behavior first.</w:t>
            </w:r>
          </w:p>
        </w:tc>
      </w:tr>
      <w:tr w:rsidR="00A5463A" w:rsidRPr="00770A70" w14:paraId="770276CD" w14:textId="77777777" w:rsidTr="004B6805">
        <w:tc>
          <w:tcPr>
            <w:tcW w:w="1271" w:type="dxa"/>
          </w:tcPr>
          <w:p w14:paraId="40E634DA" w14:textId="77777777" w:rsidR="00A5463A" w:rsidRPr="004D1980" w:rsidRDefault="00A5463A" w:rsidP="00150F99">
            <w:pPr>
              <w:rPr>
                <w:rFonts w:eastAsia="SimSun"/>
                <w:lang w:eastAsia="zh-CN"/>
              </w:rPr>
            </w:pPr>
          </w:p>
        </w:tc>
        <w:tc>
          <w:tcPr>
            <w:tcW w:w="1580" w:type="dxa"/>
          </w:tcPr>
          <w:p w14:paraId="5A865541" w14:textId="77777777" w:rsidR="00A5463A" w:rsidRPr="004D1980" w:rsidRDefault="00A5463A" w:rsidP="00150F99">
            <w:pPr>
              <w:rPr>
                <w:rFonts w:eastAsia="SimSun"/>
                <w:lang w:eastAsia="zh-CN"/>
              </w:rPr>
            </w:pPr>
          </w:p>
        </w:tc>
        <w:tc>
          <w:tcPr>
            <w:tcW w:w="6779" w:type="dxa"/>
          </w:tcPr>
          <w:p w14:paraId="6E817215" w14:textId="77777777" w:rsidR="00A5463A" w:rsidRPr="00770A70" w:rsidRDefault="00A5463A" w:rsidP="00150F99">
            <w:pPr>
              <w:rPr>
                <w:rFonts w:eastAsia="SimSun"/>
                <w:lang w:eastAsia="zh-CN"/>
              </w:rPr>
            </w:pPr>
          </w:p>
        </w:tc>
      </w:tr>
    </w:tbl>
    <w:p w14:paraId="741167F5" w14:textId="77777777" w:rsidR="00BA26D3" w:rsidRPr="004B6805" w:rsidRDefault="00BA26D3">
      <w:pPr>
        <w:rPr>
          <w:rFonts w:eastAsiaTheme="minorEastAsia"/>
          <w:b/>
          <w:bCs/>
          <w:lang w:eastAsia="zh-TW"/>
        </w:rPr>
      </w:pPr>
    </w:p>
    <w:p w14:paraId="5ACE0DD3" w14:textId="77777777" w:rsidR="00BA26D3" w:rsidRDefault="00CA3D06">
      <w:pPr>
        <w:pStyle w:val="20"/>
      </w:pPr>
      <w:r>
        <w:t>BWP Related Enhancements</w:t>
      </w:r>
    </w:p>
    <w:p w14:paraId="2DF5402E" w14:textId="77777777" w:rsidR="00BA26D3" w:rsidRDefault="00CA3D06">
      <w:r>
        <w:t>[Qualcomm], [vivo], [Xiaomi], [Ericsson], [OPPO], [CMCC], [ZTE], [</w:t>
      </w:r>
      <w:proofErr w:type="spellStart"/>
      <w:r>
        <w:t>InterDigital</w:t>
      </w:r>
      <w:proofErr w:type="spellEnd"/>
      <w:r>
        <w:t>], [MediaTek], et. al, support BWP enhancements. Companies emphasize need for simplified BWP switching, reduced parameters, and improved reliability. By the above, the following proposal is suggested:</w:t>
      </w:r>
    </w:p>
    <w:p w14:paraId="34ABE719" w14:textId="77777777" w:rsidR="00BA26D3" w:rsidRDefault="00CA3D06">
      <w:pPr>
        <w:rPr>
          <w:b/>
          <w:bCs/>
        </w:rPr>
      </w:pPr>
      <w:r>
        <w:rPr>
          <w:b/>
          <w:bCs/>
        </w:rPr>
        <w:t>Proposal 5.2-1: Identify BWP related enhancement direction(s)/solution(s) for 6G EE improvement, considering</w:t>
      </w:r>
    </w:p>
    <w:p w14:paraId="41CD8160" w14:textId="77777777" w:rsidR="00BA26D3" w:rsidRDefault="00CA3D06">
      <w:pPr>
        <w:pStyle w:val="aff6"/>
        <w:numPr>
          <w:ilvl w:val="0"/>
          <w:numId w:val="31"/>
        </w:numPr>
        <w:rPr>
          <w:rFonts w:eastAsia="Times New Roman"/>
          <w:b/>
          <w:bCs/>
          <w:sz w:val="20"/>
          <w:szCs w:val="20"/>
          <w:lang w:eastAsia="en-GB"/>
        </w:rPr>
      </w:pPr>
      <w:r>
        <w:rPr>
          <w:rFonts w:eastAsia="Times New Roman"/>
          <w:b/>
          <w:bCs/>
          <w:sz w:val="20"/>
          <w:szCs w:val="20"/>
          <w:lang w:eastAsia="en-GB"/>
        </w:rPr>
        <w:t>Reduced parameter set (e.g., bandwidth, rank, SSSG periodicity, min scheduling offset))</w:t>
      </w:r>
    </w:p>
    <w:p w14:paraId="03E90ACF" w14:textId="77777777" w:rsidR="00BA26D3" w:rsidRDefault="00CA3D06">
      <w:pPr>
        <w:pStyle w:val="aff6"/>
        <w:numPr>
          <w:ilvl w:val="0"/>
          <w:numId w:val="31"/>
        </w:numPr>
        <w:rPr>
          <w:rFonts w:eastAsia="Times New Roman"/>
          <w:b/>
          <w:bCs/>
          <w:sz w:val="20"/>
          <w:szCs w:val="20"/>
          <w:lang w:eastAsia="en-GB"/>
        </w:rPr>
      </w:pPr>
      <w:r>
        <w:rPr>
          <w:rFonts w:eastAsia="Times New Roman"/>
          <w:b/>
          <w:bCs/>
          <w:sz w:val="20"/>
          <w:szCs w:val="20"/>
          <w:lang w:eastAsia="en-GB"/>
        </w:rPr>
        <w:t>Reduced data interruption impact by BWP switching (e.g., by group/common BWP switching)</w:t>
      </w:r>
    </w:p>
    <w:p w14:paraId="1E504CE4" w14:textId="77777777" w:rsidR="00BA26D3" w:rsidRDefault="00CA3D06">
      <w:pPr>
        <w:pStyle w:val="aff6"/>
        <w:numPr>
          <w:ilvl w:val="0"/>
          <w:numId w:val="31"/>
        </w:numPr>
        <w:rPr>
          <w:rFonts w:eastAsia="Times New Roman"/>
          <w:b/>
          <w:bCs/>
          <w:sz w:val="20"/>
          <w:szCs w:val="20"/>
          <w:lang w:eastAsia="en-GB"/>
        </w:rPr>
      </w:pPr>
      <w:r>
        <w:rPr>
          <w:rFonts w:eastAsia="Times New Roman"/>
          <w:b/>
          <w:bCs/>
          <w:sz w:val="20"/>
          <w:szCs w:val="20"/>
          <w:lang w:eastAsia="en-GB"/>
        </w:rPr>
        <w:t>Improved BWP switching reliability</w:t>
      </w:r>
    </w:p>
    <w:p w14:paraId="09A28852" w14:textId="77777777" w:rsidR="00BA26D3" w:rsidRDefault="00BA26D3">
      <w:pPr>
        <w:rPr>
          <w:b/>
          <w:bCs/>
        </w:rPr>
      </w:pPr>
    </w:p>
    <w:tbl>
      <w:tblPr>
        <w:tblStyle w:val="afe"/>
        <w:tblW w:w="9630" w:type="dxa"/>
        <w:tblLayout w:type="fixed"/>
        <w:tblLook w:val="04A0" w:firstRow="1" w:lastRow="0" w:firstColumn="1" w:lastColumn="0" w:noHBand="0" w:noVBand="1"/>
      </w:tblPr>
      <w:tblGrid>
        <w:gridCol w:w="1271"/>
        <w:gridCol w:w="1580"/>
        <w:gridCol w:w="6779"/>
      </w:tblGrid>
      <w:tr w:rsidR="00BA26D3" w14:paraId="756CDC60" w14:textId="77777777">
        <w:tc>
          <w:tcPr>
            <w:tcW w:w="1271" w:type="dxa"/>
            <w:shd w:val="clear" w:color="auto" w:fill="D9D9D9" w:themeFill="background1" w:themeFillShade="D9"/>
          </w:tcPr>
          <w:p w14:paraId="3B545BD3" w14:textId="77777777" w:rsidR="00BA26D3" w:rsidRDefault="00CA3D06">
            <w:pPr>
              <w:rPr>
                <w:rFonts w:ascii="CG Times (WN)" w:hAnsi="CG Times (WN)"/>
                <w:b/>
                <w:bCs/>
              </w:rPr>
            </w:pPr>
            <w:r>
              <w:rPr>
                <w:rFonts w:ascii="CG Times (WN)" w:hAnsi="CG Times (WN)"/>
                <w:b/>
                <w:bCs/>
              </w:rPr>
              <w:t>Company</w:t>
            </w:r>
          </w:p>
        </w:tc>
        <w:tc>
          <w:tcPr>
            <w:tcW w:w="1580" w:type="dxa"/>
            <w:shd w:val="clear" w:color="auto" w:fill="D9D9D9" w:themeFill="background1" w:themeFillShade="D9"/>
          </w:tcPr>
          <w:p w14:paraId="2E5383AC" w14:textId="77777777" w:rsidR="00BA26D3" w:rsidRDefault="00CA3D06">
            <w:pPr>
              <w:rPr>
                <w:rFonts w:ascii="CG Times (WN)" w:hAnsi="CG Times (WN)"/>
                <w:b/>
                <w:bCs/>
              </w:rPr>
            </w:pPr>
            <w:r>
              <w:rPr>
                <w:rFonts w:ascii="CG Times (WN)" w:hAnsi="CG Times (WN)"/>
                <w:b/>
                <w:bCs/>
              </w:rPr>
              <w:t>Support? (Y/N)</w:t>
            </w:r>
          </w:p>
        </w:tc>
        <w:tc>
          <w:tcPr>
            <w:tcW w:w="6779" w:type="dxa"/>
            <w:shd w:val="clear" w:color="auto" w:fill="D9D9D9" w:themeFill="background1" w:themeFillShade="D9"/>
          </w:tcPr>
          <w:p w14:paraId="54EF250A" w14:textId="77777777" w:rsidR="00BA26D3" w:rsidRDefault="00CA3D06">
            <w:pPr>
              <w:rPr>
                <w:rFonts w:ascii="CG Times (WN)" w:hAnsi="CG Times (WN)"/>
                <w:b/>
                <w:bCs/>
              </w:rPr>
            </w:pPr>
            <w:r>
              <w:rPr>
                <w:rFonts w:ascii="CG Times (WN)" w:hAnsi="CG Times (WN)"/>
                <w:b/>
                <w:bCs/>
              </w:rPr>
              <w:t>Comments/Revisions</w:t>
            </w:r>
          </w:p>
        </w:tc>
      </w:tr>
      <w:tr w:rsidR="00BA26D3" w14:paraId="45AEA56F" w14:textId="77777777">
        <w:tc>
          <w:tcPr>
            <w:tcW w:w="1271" w:type="dxa"/>
          </w:tcPr>
          <w:p w14:paraId="6C4F56B8" w14:textId="77777777" w:rsidR="00BA26D3" w:rsidRDefault="00CA3D06">
            <w:pPr>
              <w:rPr>
                <w:rFonts w:ascii="CG Times (WN)" w:hAnsi="CG Times (WN)"/>
                <w:b/>
                <w:bCs/>
              </w:rPr>
            </w:pPr>
            <w:r>
              <w:rPr>
                <w:rFonts w:ascii="CG Times (WN)" w:hAnsi="CG Times (WN)"/>
                <w:b/>
                <w:bCs/>
              </w:rPr>
              <w:t>Ofinno</w:t>
            </w:r>
          </w:p>
        </w:tc>
        <w:tc>
          <w:tcPr>
            <w:tcW w:w="1580" w:type="dxa"/>
          </w:tcPr>
          <w:p w14:paraId="3ABEB6D2" w14:textId="77777777" w:rsidR="00BA26D3" w:rsidRDefault="00CA3D06">
            <w:pPr>
              <w:rPr>
                <w:rFonts w:ascii="CG Times (WN)" w:hAnsi="CG Times (WN)"/>
                <w:b/>
                <w:bCs/>
              </w:rPr>
            </w:pPr>
            <w:r>
              <w:rPr>
                <w:rFonts w:ascii="CG Times (WN)" w:hAnsi="CG Times (WN)"/>
                <w:b/>
                <w:bCs/>
              </w:rPr>
              <w:t>Y</w:t>
            </w:r>
          </w:p>
        </w:tc>
        <w:tc>
          <w:tcPr>
            <w:tcW w:w="6779" w:type="dxa"/>
          </w:tcPr>
          <w:p w14:paraId="4178785F" w14:textId="77777777" w:rsidR="00BA26D3" w:rsidRDefault="00CA3D06">
            <w:pPr>
              <w:rPr>
                <w:rFonts w:ascii="CG Times (WN)" w:hAnsi="CG Times (WN)"/>
                <w:b/>
                <w:bCs/>
              </w:rPr>
            </w:pPr>
            <w:r>
              <w:rPr>
                <w:rFonts w:ascii="CG Times (WN)" w:hAnsi="CG Times (WN)"/>
                <w:b/>
                <w:bCs/>
              </w:rPr>
              <w:t>We prefer to remove the (e.g.,)’s in the two bullets. See also our comment in 4.1.</w:t>
            </w:r>
          </w:p>
        </w:tc>
      </w:tr>
      <w:tr w:rsidR="00BA26D3" w14:paraId="51A045E9" w14:textId="77777777">
        <w:tc>
          <w:tcPr>
            <w:tcW w:w="1271" w:type="dxa"/>
          </w:tcPr>
          <w:p w14:paraId="580D73C1" w14:textId="77777777" w:rsidR="00BA26D3" w:rsidRDefault="00CA3D06">
            <w:pPr>
              <w:rPr>
                <w:rFonts w:ascii="CG Times (WN)" w:hAnsi="CG Times (WN)"/>
                <w:b/>
                <w:bCs/>
              </w:rPr>
            </w:pPr>
            <w:r>
              <w:rPr>
                <w:rFonts w:ascii="CG Times (WN)" w:eastAsia="Malgun Gothic" w:hAnsi="CG Times (WN)"/>
                <w:lang w:eastAsia="ko-KR"/>
              </w:rPr>
              <w:t>LG Electronics</w:t>
            </w:r>
          </w:p>
        </w:tc>
        <w:tc>
          <w:tcPr>
            <w:tcW w:w="1580" w:type="dxa"/>
          </w:tcPr>
          <w:p w14:paraId="171EAA8D" w14:textId="77777777" w:rsidR="00BA26D3" w:rsidRDefault="00BA26D3">
            <w:pPr>
              <w:rPr>
                <w:rFonts w:ascii="CG Times (WN)" w:hAnsi="CG Times (WN)"/>
                <w:b/>
                <w:bCs/>
              </w:rPr>
            </w:pPr>
          </w:p>
        </w:tc>
        <w:tc>
          <w:tcPr>
            <w:tcW w:w="6779" w:type="dxa"/>
          </w:tcPr>
          <w:p w14:paraId="0E81AB3B" w14:textId="77777777" w:rsidR="00BA26D3" w:rsidRDefault="00CA3D06">
            <w:pPr>
              <w:rPr>
                <w:rFonts w:ascii="CG Times (WN)" w:eastAsia="Malgun Gothic" w:hAnsi="CG Times (WN)"/>
                <w:lang w:eastAsia="ko-KR"/>
              </w:rPr>
            </w:pPr>
            <w:r>
              <w:rPr>
                <w:rFonts w:ascii="CG Times (WN)" w:eastAsia="Malgun Gothic" w:hAnsi="CG Times (WN)"/>
                <w:lang w:eastAsia="ko-KR"/>
              </w:rPr>
              <w:t xml:space="preserve">We suggest </w:t>
            </w:r>
            <w:proofErr w:type="gramStart"/>
            <w:r>
              <w:rPr>
                <w:rFonts w:ascii="CG Times (WN)" w:eastAsia="Malgun Gothic" w:hAnsi="CG Times (WN)"/>
                <w:lang w:eastAsia="ko-KR"/>
              </w:rPr>
              <w:t>to remove</w:t>
            </w:r>
            <w:proofErr w:type="gramEnd"/>
            <w:r>
              <w:rPr>
                <w:rFonts w:ascii="CG Times (WN)" w:eastAsia="Malgun Gothic" w:hAnsi="CG Times (WN)"/>
                <w:lang w:eastAsia="ko-KR"/>
              </w:rPr>
              <w:t xml:space="preserve"> detailed examples in the sub-bullets, as follows. Additionally, coordination in terms of which agenda item will treat BWP-related issue might be necessary.</w:t>
            </w:r>
          </w:p>
          <w:p w14:paraId="1F92BF44" w14:textId="77777777" w:rsidR="00BA26D3" w:rsidRDefault="00BA26D3">
            <w:pPr>
              <w:rPr>
                <w:rFonts w:ascii="CG Times (WN)" w:eastAsia="Malgun Gothic" w:hAnsi="CG Times (WN)"/>
                <w:lang w:eastAsia="ko-KR"/>
              </w:rPr>
            </w:pPr>
          </w:p>
          <w:p w14:paraId="5BC05C75" w14:textId="77777777" w:rsidR="00BA26D3" w:rsidRDefault="00CA3D06">
            <w:pPr>
              <w:rPr>
                <w:rFonts w:ascii="CG Times (WN)" w:hAnsi="CG Times (WN)"/>
                <w:b/>
                <w:bCs/>
              </w:rPr>
            </w:pPr>
            <w:r>
              <w:rPr>
                <w:rFonts w:ascii="CG Times (WN)" w:hAnsi="CG Times (WN)"/>
                <w:b/>
                <w:bCs/>
              </w:rPr>
              <w:t>Proposal 5.2-1: Identify BWP related enhancement direction(s)/solution(s) for 6G EE improvement, considering</w:t>
            </w:r>
          </w:p>
          <w:p w14:paraId="7DA7DCA7" w14:textId="77777777" w:rsidR="00BA26D3" w:rsidRDefault="00CA3D06">
            <w:pPr>
              <w:pStyle w:val="aff6"/>
              <w:numPr>
                <w:ilvl w:val="0"/>
                <w:numId w:val="31"/>
              </w:numPr>
              <w:rPr>
                <w:rFonts w:ascii="CG Times (WN)" w:eastAsia="Times New Roman" w:hAnsi="CG Times (WN)"/>
                <w:b/>
                <w:bCs/>
                <w:sz w:val="20"/>
                <w:szCs w:val="20"/>
                <w:lang w:eastAsia="en-GB"/>
              </w:rPr>
            </w:pPr>
            <w:r>
              <w:rPr>
                <w:rFonts w:ascii="CG Times (WN)" w:eastAsia="Times New Roman" w:hAnsi="CG Times (WN)"/>
                <w:b/>
                <w:bCs/>
                <w:sz w:val="20"/>
                <w:szCs w:val="20"/>
                <w:lang w:eastAsia="en-GB"/>
              </w:rPr>
              <w:t xml:space="preserve">Reduced parameter set </w:t>
            </w:r>
            <w:r>
              <w:rPr>
                <w:rFonts w:ascii="CG Times (WN)" w:eastAsia="Times New Roman" w:hAnsi="CG Times (WN)"/>
                <w:b/>
                <w:bCs/>
                <w:strike/>
                <w:color w:val="EE0000"/>
                <w:sz w:val="20"/>
                <w:szCs w:val="20"/>
                <w:lang w:eastAsia="en-GB"/>
              </w:rPr>
              <w:t>(e.g., bandwidth, rank, SSSG periodicity, min scheduling offset))</w:t>
            </w:r>
          </w:p>
          <w:p w14:paraId="2BC8DEF1" w14:textId="77777777" w:rsidR="00BA26D3" w:rsidRDefault="00CA3D06">
            <w:pPr>
              <w:pStyle w:val="aff6"/>
              <w:numPr>
                <w:ilvl w:val="0"/>
                <w:numId w:val="31"/>
              </w:numPr>
              <w:rPr>
                <w:rFonts w:ascii="CG Times (WN)" w:eastAsia="Times New Roman" w:hAnsi="CG Times (WN)"/>
                <w:b/>
                <w:bCs/>
                <w:sz w:val="20"/>
                <w:szCs w:val="20"/>
                <w:lang w:eastAsia="en-GB"/>
              </w:rPr>
            </w:pPr>
            <w:r>
              <w:rPr>
                <w:rFonts w:ascii="CG Times (WN)" w:eastAsia="Times New Roman" w:hAnsi="CG Times (WN)"/>
                <w:b/>
                <w:bCs/>
                <w:sz w:val="20"/>
                <w:szCs w:val="20"/>
                <w:lang w:eastAsia="en-GB"/>
              </w:rPr>
              <w:t xml:space="preserve">Reduced data interruption impact by BWP switching </w:t>
            </w:r>
            <w:r>
              <w:rPr>
                <w:rFonts w:ascii="CG Times (WN)" w:eastAsia="Times New Roman" w:hAnsi="CG Times (WN)"/>
                <w:b/>
                <w:bCs/>
                <w:strike/>
                <w:color w:val="EE0000"/>
                <w:sz w:val="20"/>
                <w:szCs w:val="20"/>
                <w:lang w:eastAsia="en-GB"/>
              </w:rPr>
              <w:t>(e.g., by group/common BWP switching)</w:t>
            </w:r>
          </w:p>
          <w:p w14:paraId="541D8929" w14:textId="77777777" w:rsidR="00BA26D3" w:rsidRDefault="00CA3D06">
            <w:pPr>
              <w:pStyle w:val="aff6"/>
              <w:numPr>
                <w:ilvl w:val="0"/>
                <w:numId w:val="31"/>
              </w:numPr>
              <w:rPr>
                <w:rFonts w:ascii="CG Times (WN)" w:eastAsia="Times New Roman" w:hAnsi="CG Times (WN)"/>
                <w:b/>
                <w:bCs/>
                <w:sz w:val="20"/>
                <w:szCs w:val="20"/>
                <w:lang w:eastAsia="en-GB"/>
              </w:rPr>
            </w:pPr>
            <w:r>
              <w:rPr>
                <w:rFonts w:ascii="CG Times (WN)" w:eastAsia="Times New Roman" w:hAnsi="CG Times (WN)"/>
                <w:b/>
                <w:bCs/>
                <w:sz w:val="20"/>
                <w:szCs w:val="20"/>
                <w:lang w:eastAsia="en-GB"/>
              </w:rPr>
              <w:t>Improved BWP switching reliability</w:t>
            </w:r>
          </w:p>
          <w:p w14:paraId="0C23B9EC" w14:textId="77777777" w:rsidR="00BA26D3" w:rsidRDefault="00BA26D3">
            <w:pPr>
              <w:rPr>
                <w:rFonts w:ascii="CG Times (WN)" w:hAnsi="CG Times (WN)"/>
                <w:b/>
                <w:bCs/>
              </w:rPr>
            </w:pPr>
          </w:p>
        </w:tc>
      </w:tr>
      <w:tr w:rsidR="00BA26D3" w14:paraId="17A9FD50" w14:textId="77777777">
        <w:tc>
          <w:tcPr>
            <w:tcW w:w="1271" w:type="dxa"/>
          </w:tcPr>
          <w:p w14:paraId="0CA6D7CF" w14:textId="77777777" w:rsidR="00BA26D3" w:rsidRDefault="00CA3D06">
            <w:pPr>
              <w:rPr>
                <w:rFonts w:ascii="CG Times (WN)" w:eastAsia="SimSun" w:hAnsi="CG Times (WN)"/>
                <w:bCs/>
                <w:lang w:eastAsia="zh-CN"/>
              </w:rPr>
            </w:pPr>
            <w:r>
              <w:rPr>
                <w:rFonts w:ascii="CG Times (WN)" w:eastAsia="SimSun" w:hAnsi="CG Times (WN)"/>
                <w:bCs/>
                <w:lang w:eastAsia="zh-CN"/>
              </w:rPr>
              <w:t>CMCC</w:t>
            </w:r>
          </w:p>
        </w:tc>
        <w:tc>
          <w:tcPr>
            <w:tcW w:w="1580" w:type="dxa"/>
          </w:tcPr>
          <w:p w14:paraId="77B1E3B5" w14:textId="77777777" w:rsidR="00BA26D3" w:rsidRDefault="00CA3D06">
            <w:pPr>
              <w:rPr>
                <w:rFonts w:ascii="CG Times (WN)" w:eastAsia="SimSun" w:hAnsi="CG Times (WN)"/>
                <w:bCs/>
                <w:lang w:eastAsia="zh-CN"/>
              </w:rPr>
            </w:pPr>
            <w:r>
              <w:rPr>
                <w:rFonts w:ascii="CG Times (WN)" w:eastAsia="SimSun" w:hAnsi="CG Times (WN)"/>
                <w:bCs/>
                <w:lang w:eastAsia="zh-CN"/>
              </w:rPr>
              <w:t>Y</w:t>
            </w:r>
          </w:p>
        </w:tc>
        <w:tc>
          <w:tcPr>
            <w:tcW w:w="6779" w:type="dxa"/>
          </w:tcPr>
          <w:p w14:paraId="7E7989D7" w14:textId="77777777" w:rsidR="00BA26D3" w:rsidRDefault="00CA3D06">
            <w:pPr>
              <w:rPr>
                <w:rFonts w:ascii="CG Times (WN)" w:eastAsiaTheme="minorEastAsia" w:hAnsi="CG Times (WN)"/>
                <w:bCs/>
                <w:lang w:eastAsia="zh-TW"/>
              </w:rPr>
            </w:pPr>
            <w:r>
              <w:rPr>
                <w:rFonts w:ascii="CG Times (WN)" w:eastAsia="SimSun" w:hAnsi="CG Times (WN)"/>
                <w:bCs/>
                <w:lang w:eastAsia="zh-CN"/>
              </w:rPr>
              <w:t>Okay for further study</w:t>
            </w:r>
          </w:p>
        </w:tc>
      </w:tr>
      <w:tr w:rsidR="00BA26D3" w14:paraId="13B3357A" w14:textId="77777777">
        <w:tc>
          <w:tcPr>
            <w:tcW w:w="1271" w:type="dxa"/>
          </w:tcPr>
          <w:p w14:paraId="6F679172" w14:textId="77777777" w:rsidR="00BA26D3" w:rsidRDefault="00CA3D06">
            <w:pPr>
              <w:rPr>
                <w:rFonts w:ascii="CG Times (WN)" w:hAnsi="CG Times (WN)"/>
                <w:b/>
                <w:bCs/>
              </w:rPr>
            </w:pPr>
            <w:r>
              <w:rPr>
                <w:rFonts w:ascii="CG Times (WN)" w:eastAsia="Malgun Gothic" w:hAnsi="CG Times (WN)"/>
                <w:lang w:eastAsia="ko-KR"/>
              </w:rPr>
              <w:t>ETRI</w:t>
            </w:r>
          </w:p>
        </w:tc>
        <w:tc>
          <w:tcPr>
            <w:tcW w:w="1580" w:type="dxa"/>
          </w:tcPr>
          <w:p w14:paraId="7343A2C5" w14:textId="77777777" w:rsidR="00BA26D3" w:rsidRDefault="00CA3D06">
            <w:pPr>
              <w:rPr>
                <w:rFonts w:ascii="CG Times (WN)" w:hAnsi="CG Times (WN)"/>
                <w:b/>
                <w:bCs/>
              </w:rPr>
            </w:pPr>
            <w:r>
              <w:rPr>
                <w:rFonts w:ascii="CG Times (WN)" w:eastAsia="Malgun Gothic" w:hAnsi="CG Times (WN)"/>
                <w:lang w:eastAsia="ko-KR"/>
              </w:rPr>
              <w:t>Y</w:t>
            </w:r>
          </w:p>
        </w:tc>
        <w:tc>
          <w:tcPr>
            <w:tcW w:w="6779" w:type="dxa"/>
          </w:tcPr>
          <w:p w14:paraId="04C8500A" w14:textId="77777777" w:rsidR="00BA26D3" w:rsidRDefault="00CA3D06">
            <w:pPr>
              <w:rPr>
                <w:rFonts w:ascii="CG Times (WN)" w:hAnsi="CG Times (WN)"/>
                <w:b/>
                <w:bCs/>
              </w:rPr>
            </w:pPr>
            <w:r>
              <w:rPr>
                <w:rFonts w:ascii="CG Times (WN)" w:eastAsia="Malgun Gothic" w:hAnsi="CG Times (WN)"/>
                <w:lang w:eastAsia="ko-KR"/>
              </w:rPr>
              <w:t>We prefer to remove examples at this stage.</w:t>
            </w:r>
          </w:p>
        </w:tc>
      </w:tr>
      <w:tr w:rsidR="00BA26D3" w14:paraId="30D53F67" w14:textId="77777777">
        <w:tc>
          <w:tcPr>
            <w:tcW w:w="1271" w:type="dxa"/>
          </w:tcPr>
          <w:p w14:paraId="5D173261" w14:textId="77777777" w:rsidR="00BA26D3" w:rsidRDefault="00CA3D06">
            <w:pPr>
              <w:rPr>
                <w:rFonts w:ascii="CG Times (WN)" w:hAnsi="CG Times (WN)"/>
                <w:b/>
                <w:bCs/>
              </w:rPr>
            </w:pPr>
            <w:r>
              <w:rPr>
                <w:rFonts w:ascii="CG Times (WN)" w:eastAsia="SimSun" w:hAnsi="CG Times (WN)"/>
                <w:lang w:eastAsia="zh-CN"/>
              </w:rPr>
              <w:t>Fujitsu</w:t>
            </w:r>
          </w:p>
        </w:tc>
        <w:tc>
          <w:tcPr>
            <w:tcW w:w="1580" w:type="dxa"/>
          </w:tcPr>
          <w:p w14:paraId="5DF4A1C2" w14:textId="77777777" w:rsidR="00BA26D3" w:rsidRDefault="00CA3D06">
            <w:pPr>
              <w:rPr>
                <w:rFonts w:ascii="CG Times (WN)" w:hAnsi="CG Times (WN)"/>
                <w:b/>
                <w:bCs/>
              </w:rPr>
            </w:pPr>
            <w:r>
              <w:rPr>
                <w:rFonts w:ascii="CG Times (WN)" w:eastAsia="MS Mincho" w:hAnsi="CG Times (WN)"/>
                <w:lang w:eastAsia="ja-JP"/>
              </w:rPr>
              <w:t>Y with comment</w:t>
            </w:r>
          </w:p>
        </w:tc>
        <w:tc>
          <w:tcPr>
            <w:tcW w:w="6779" w:type="dxa"/>
          </w:tcPr>
          <w:p w14:paraId="0CEE663F" w14:textId="77777777" w:rsidR="00BA26D3" w:rsidRDefault="00CA3D06">
            <w:pPr>
              <w:rPr>
                <w:rFonts w:ascii="CG Times (WN)" w:hAnsi="CG Times (WN)"/>
                <w:b/>
                <w:bCs/>
              </w:rPr>
            </w:pPr>
            <w:r>
              <w:rPr>
                <w:rFonts w:ascii="CG Times (WN)" w:eastAsia="SimSun" w:hAnsi="CG Times (WN)"/>
                <w:lang w:eastAsia="zh-CN"/>
              </w:rPr>
              <w:t xml:space="preserve">We suggest </w:t>
            </w:r>
            <w:proofErr w:type="gramStart"/>
            <w:r>
              <w:rPr>
                <w:rFonts w:ascii="CG Times (WN)" w:eastAsia="SimSun" w:hAnsi="CG Times (WN)"/>
                <w:lang w:eastAsia="zh-CN"/>
              </w:rPr>
              <w:t>to remove</w:t>
            </w:r>
            <w:proofErr w:type="gramEnd"/>
            <w:r>
              <w:rPr>
                <w:rFonts w:ascii="CG Times (WN)" w:eastAsia="SimSun" w:hAnsi="CG Times (WN)"/>
                <w:lang w:eastAsia="zh-CN"/>
              </w:rPr>
              <w:t xml:space="preserve"> t</w:t>
            </w:r>
            <w:r>
              <w:rPr>
                <w:rFonts w:ascii="CG Times (WN)" w:eastAsia="MS Mincho" w:hAnsi="CG Times (WN)"/>
                <w:lang w:eastAsia="ja-JP"/>
              </w:rPr>
              <w:t>he “e.g.,” in brackets.</w:t>
            </w:r>
            <w:r>
              <w:rPr>
                <w:rFonts w:ascii="CG Times (WN)" w:eastAsia="SimSun" w:hAnsi="CG Times (WN)"/>
                <w:lang w:eastAsia="zh-CN"/>
              </w:rPr>
              <w:t xml:space="preserve"> At the current stage, general directions would be sufficient.</w:t>
            </w:r>
          </w:p>
        </w:tc>
      </w:tr>
      <w:tr w:rsidR="00BA26D3" w14:paraId="791B19C5" w14:textId="77777777">
        <w:tc>
          <w:tcPr>
            <w:tcW w:w="1271" w:type="dxa"/>
          </w:tcPr>
          <w:p w14:paraId="7FEE14F3" w14:textId="77777777" w:rsidR="00BA26D3" w:rsidRDefault="00CA3D06">
            <w:pPr>
              <w:rPr>
                <w:rFonts w:ascii="CG Times (WN)" w:eastAsia="SimSun" w:hAnsi="CG Times (WN)"/>
                <w:lang w:eastAsia="zh-CN"/>
              </w:rPr>
            </w:pPr>
            <w:proofErr w:type="spellStart"/>
            <w:r>
              <w:rPr>
                <w:rFonts w:ascii="CG Times (WN)" w:eastAsia="SimSun" w:hAnsi="CG Times (WN)"/>
                <w:bCs/>
                <w:lang w:eastAsia="zh-CN"/>
              </w:rPr>
              <w:t>Spreadtrum</w:t>
            </w:r>
            <w:proofErr w:type="spellEnd"/>
          </w:p>
        </w:tc>
        <w:tc>
          <w:tcPr>
            <w:tcW w:w="1580" w:type="dxa"/>
          </w:tcPr>
          <w:p w14:paraId="6BA6B9DE" w14:textId="77777777" w:rsidR="00BA26D3" w:rsidRDefault="00BA26D3">
            <w:pPr>
              <w:rPr>
                <w:rFonts w:ascii="CG Times (WN)" w:eastAsia="MS Mincho" w:hAnsi="CG Times (WN)"/>
                <w:lang w:eastAsia="ja-JP"/>
              </w:rPr>
            </w:pPr>
          </w:p>
        </w:tc>
        <w:tc>
          <w:tcPr>
            <w:tcW w:w="6779" w:type="dxa"/>
          </w:tcPr>
          <w:p w14:paraId="763562C5" w14:textId="77777777" w:rsidR="00BA26D3" w:rsidRDefault="00CA3D06">
            <w:pPr>
              <w:rPr>
                <w:rFonts w:ascii="CG Times (WN)" w:eastAsia="SimSun" w:hAnsi="CG Times (WN)"/>
                <w:lang w:eastAsia="zh-CN"/>
              </w:rPr>
            </w:pPr>
            <w:r>
              <w:rPr>
                <w:rFonts w:ascii="CG Times (WN)" w:eastAsia="SimSun" w:hAnsi="CG Times (WN)"/>
                <w:bCs/>
                <w:lang w:eastAsia="zh-CN"/>
              </w:rPr>
              <w:t>For three sub-bullets, it is unclear whether they are beneficial for energy saving. And it is also unclear whether group/common BWP switching is beneficial for data interruption.</w:t>
            </w:r>
          </w:p>
        </w:tc>
      </w:tr>
      <w:tr w:rsidR="00BA26D3" w14:paraId="1BB0EE1B" w14:textId="77777777">
        <w:tc>
          <w:tcPr>
            <w:tcW w:w="1271" w:type="dxa"/>
          </w:tcPr>
          <w:p w14:paraId="1FB8A4A9" w14:textId="77777777" w:rsidR="00BA26D3" w:rsidRDefault="00CA3D06">
            <w:pPr>
              <w:rPr>
                <w:rFonts w:ascii="CG Times (WN)" w:eastAsia="SimSun" w:hAnsi="CG Times (WN)"/>
                <w:lang w:eastAsia="zh-CN"/>
              </w:rPr>
            </w:pPr>
            <w:r>
              <w:rPr>
                <w:rFonts w:ascii="CG Times (WN)" w:hAnsi="CG Times (WN)"/>
              </w:rPr>
              <w:t>Panasonic</w:t>
            </w:r>
          </w:p>
        </w:tc>
        <w:tc>
          <w:tcPr>
            <w:tcW w:w="1580" w:type="dxa"/>
          </w:tcPr>
          <w:p w14:paraId="0991B83F" w14:textId="77777777" w:rsidR="00BA26D3" w:rsidRDefault="00CA3D06">
            <w:pPr>
              <w:rPr>
                <w:rFonts w:ascii="CG Times (WN)" w:eastAsia="MS Mincho" w:hAnsi="CG Times (WN)"/>
                <w:lang w:eastAsia="ja-JP"/>
              </w:rPr>
            </w:pPr>
            <w:r>
              <w:rPr>
                <w:rFonts w:ascii="CG Times (WN)" w:hAnsi="CG Times (WN)"/>
              </w:rPr>
              <w:t>Y</w:t>
            </w:r>
          </w:p>
        </w:tc>
        <w:tc>
          <w:tcPr>
            <w:tcW w:w="6779" w:type="dxa"/>
          </w:tcPr>
          <w:p w14:paraId="3655FBFD" w14:textId="77777777" w:rsidR="00BA26D3" w:rsidRDefault="00BA26D3">
            <w:pPr>
              <w:rPr>
                <w:rFonts w:ascii="CG Times (WN)" w:eastAsia="SimSun" w:hAnsi="CG Times (WN)"/>
                <w:lang w:eastAsia="zh-CN"/>
              </w:rPr>
            </w:pPr>
          </w:p>
        </w:tc>
      </w:tr>
      <w:tr w:rsidR="00BA26D3" w14:paraId="0A847472" w14:textId="77777777">
        <w:tc>
          <w:tcPr>
            <w:tcW w:w="1271" w:type="dxa"/>
          </w:tcPr>
          <w:p w14:paraId="6DAB4970" w14:textId="77777777" w:rsidR="00BA26D3" w:rsidRDefault="00CA3D06">
            <w:pPr>
              <w:rPr>
                <w:rFonts w:ascii="CG Times (WN)" w:hAnsi="CG Times (WN)"/>
              </w:rPr>
            </w:pPr>
            <w:r>
              <w:rPr>
                <w:rFonts w:ascii="CG Times (WN)" w:eastAsia="SimSun" w:hAnsi="CG Times (WN)"/>
                <w:bCs/>
                <w:lang w:eastAsia="zh-CN"/>
              </w:rPr>
              <w:t>CATT</w:t>
            </w:r>
          </w:p>
        </w:tc>
        <w:tc>
          <w:tcPr>
            <w:tcW w:w="1580" w:type="dxa"/>
          </w:tcPr>
          <w:p w14:paraId="5F2D4067" w14:textId="77777777" w:rsidR="00BA26D3" w:rsidRDefault="00CA3D06">
            <w:pPr>
              <w:rPr>
                <w:rFonts w:ascii="CG Times (WN)" w:hAnsi="CG Times (WN)"/>
              </w:rPr>
            </w:pPr>
            <w:r>
              <w:rPr>
                <w:rFonts w:ascii="CG Times (WN)" w:eastAsia="Malgun Gothic" w:hAnsi="CG Times (WN)"/>
                <w:lang w:eastAsia="ko-KR"/>
              </w:rPr>
              <w:t>Y</w:t>
            </w:r>
          </w:p>
        </w:tc>
        <w:tc>
          <w:tcPr>
            <w:tcW w:w="6779" w:type="dxa"/>
          </w:tcPr>
          <w:p w14:paraId="660C8CDA" w14:textId="77777777" w:rsidR="00BA26D3" w:rsidRDefault="00CA3D06">
            <w:pPr>
              <w:rPr>
                <w:rFonts w:ascii="CG Times (WN)" w:eastAsia="SimSun" w:hAnsi="CG Times (WN)"/>
                <w:lang w:eastAsia="zh-CN"/>
              </w:rPr>
            </w:pPr>
            <w:r>
              <w:rPr>
                <w:rFonts w:ascii="CG Times (WN)" w:eastAsia="SimSun" w:hAnsi="CG Times (WN)"/>
                <w:bCs/>
                <w:lang w:eastAsia="zh-CN"/>
              </w:rPr>
              <w:t>Okay for further study</w:t>
            </w:r>
          </w:p>
        </w:tc>
      </w:tr>
      <w:tr w:rsidR="00BA26D3" w14:paraId="056D4F26" w14:textId="77777777">
        <w:tc>
          <w:tcPr>
            <w:tcW w:w="1271" w:type="dxa"/>
          </w:tcPr>
          <w:p w14:paraId="1673E673" w14:textId="77777777" w:rsidR="00BA26D3" w:rsidRDefault="00CA3D06">
            <w:pPr>
              <w:rPr>
                <w:rFonts w:ascii="CG Times (WN)" w:eastAsia="SimSun" w:hAnsi="CG Times (WN)"/>
                <w:bCs/>
                <w:lang w:eastAsia="zh-CN"/>
              </w:rPr>
            </w:pPr>
            <w:proofErr w:type="spellStart"/>
            <w:r>
              <w:rPr>
                <w:rFonts w:ascii="CG Times (WN)" w:eastAsia="SimSun" w:hAnsi="CG Times (WN)"/>
                <w:lang w:eastAsia="zh-CN"/>
              </w:rPr>
              <w:t>xiaomi</w:t>
            </w:r>
            <w:proofErr w:type="spellEnd"/>
          </w:p>
        </w:tc>
        <w:tc>
          <w:tcPr>
            <w:tcW w:w="1580" w:type="dxa"/>
          </w:tcPr>
          <w:p w14:paraId="775C839E" w14:textId="77777777" w:rsidR="00BA26D3" w:rsidRDefault="00CA3D06">
            <w:pPr>
              <w:rPr>
                <w:rFonts w:ascii="CG Times (WN)" w:eastAsia="Malgun Gothic" w:hAnsi="CG Times (WN)"/>
                <w:lang w:eastAsia="ko-KR"/>
              </w:rPr>
            </w:pPr>
            <w:r>
              <w:rPr>
                <w:rFonts w:ascii="CG Times (WN)" w:eastAsia="SimSun" w:hAnsi="CG Times (WN)"/>
                <w:lang w:eastAsia="zh-CN"/>
              </w:rPr>
              <w:t>Y with comment</w:t>
            </w:r>
          </w:p>
        </w:tc>
        <w:tc>
          <w:tcPr>
            <w:tcW w:w="6779" w:type="dxa"/>
          </w:tcPr>
          <w:p w14:paraId="33324D4B" w14:textId="77777777" w:rsidR="00BA26D3" w:rsidRDefault="00CA3D06">
            <w:pPr>
              <w:rPr>
                <w:rFonts w:ascii="CG Times (WN)" w:eastAsia="SimSun" w:hAnsi="CG Times (WN)"/>
                <w:lang w:eastAsia="zh-CN"/>
              </w:rPr>
            </w:pPr>
            <w:r>
              <w:rPr>
                <w:rFonts w:ascii="CG Times (WN)" w:eastAsia="SimSun" w:hAnsi="CG Times (WN)"/>
                <w:lang w:eastAsia="zh-CN"/>
              </w:rPr>
              <w:t>We agree the direction of BWP simplification/enhancement.</w:t>
            </w:r>
          </w:p>
          <w:p w14:paraId="2BCC0AB1" w14:textId="77777777" w:rsidR="00BA26D3" w:rsidRDefault="00CA3D06">
            <w:pPr>
              <w:rPr>
                <w:rFonts w:ascii="CG Times (WN)" w:eastAsia="SimSun" w:hAnsi="CG Times (WN)"/>
                <w:lang w:eastAsia="zh-CN"/>
              </w:rPr>
            </w:pPr>
            <w:r>
              <w:rPr>
                <w:rFonts w:ascii="CG Times (WN)" w:eastAsia="SimSun" w:hAnsi="CG Times (WN)"/>
                <w:lang w:eastAsia="zh-CN"/>
              </w:rPr>
              <w:t>On the other hand, we think we don’t need to touch many details at this stage. The detailed mechanisms can be discussed in later phase.</w:t>
            </w:r>
          </w:p>
          <w:p w14:paraId="4DC2F6FA" w14:textId="77777777" w:rsidR="00BA26D3" w:rsidRDefault="00CA3D06">
            <w:pPr>
              <w:rPr>
                <w:rFonts w:ascii="CG Times (WN)" w:hAnsi="CG Times (WN)"/>
                <w:b/>
                <w:bCs/>
              </w:rPr>
            </w:pPr>
            <w:r>
              <w:rPr>
                <w:rFonts w:ascii="CG Times (WN)" w:hAnsi="CG Times (WN)"/>
                <w:b/>
                <w:bCs/>
              </w:rPr>
              <w:t>Proposal 5.2-1: Identify BWP related enhancement direction(s)/solution(s) for 6G EE improvement, considering</w:t>
            </w:r>
          </w:p>
          <w:p w14:paraId="4B89A405" w14:textId="77777777" w:rsidR="00BA26D3" w:rsidRDefault="00CA3D06">
            <w:pPr>
              <w:pStyle w:val="aff6"/>
              <w:numPr>
                <w:ilvl w:val="0"/>
                <w:numId w:val="31"/>
              </w:numPr>
              <w:rPr>
                <w:rFonts w:ascii="CG Times (WN)" w:eastAsia="Times New Roman" w:hAnsi="CG Times (WN)"/>
                <w:b/>
                <w:bCs/>
                <w:sz w:val="20"/>
                <w:szCs w:val="20"/>
                <w:lang w:eastAsia="en-GB"/>
              </w:rPr>
            </w:pPr>
            <w:r>
              <w:rPr>
                <w:rFonts w:ascii="CG Times (WN)" w:eastAsia="Times New Roman" w:hAnsi="CG Times (WN)"/>
                <w:b/>
                <w:bCs/>
                <w:sz w:val="20"/>
                <w:szCs w:val="20"/>
                <w:lang w:eastAsia="en-GB"/>
              </w:rPr>
              <w:t xml:space="preserve">Reduced parameter set </w:t>
            </w:r>
            <w:r>
              <w:rPr>
                <w:rFonts w:ascii="CG Times (WN)" w:eastAsia="Times New Roman" w:hAnsi="CG Times (WN)"/>
                <w:b/>
                <w:bCs/>
                <w:strike/>
                <w:color w:val="FF0000"/>
                <w:sz w:val="20"/>
                <w:szCs w:val="20"/>
                <w:lang w:eastAsia="en-GB"/>
              </w:rPr>
              <w:t>(e.g., bandwidth, rank, SSSG periodicity, min scheduling offset))</w:t>
            </w:r>
          </w:p>
          <w:p w14:paraId="7A662D6D" w14:textId="77777777" w:rsidR="00BA26D3" w:rsidRDefault="00CA3D06">
            <w:pPr>
              <w:pStyle w:val="aff6"/>
              <w:numPr>
                <w:ilvl w:val="0"/>
                <w:numId w:val="31"/>
              </w:numPr>
              <w:rPr>
                <w:rFonts w:ascii="CG Times (WN)" w:eastAsia="Times New Roman" w:hAnsi="CG Times (WN)"/>
                <w:b/>
                <w:bCs/>
                <w:strike/>
                <w:color w:val="FF0000"/>
                <w:sz w:val="20"/>
                <w:szCs w:val="20"/>
                <w:lang w:eastAsia="en-GB"/>
              </w:rPr>
            </w:pPr>
            <w:r>
              <w:rPr>
                <w:rFonts w:ascii="CG Times (WN)" w:eastAsia="Times New Roman" w:hAnsi="CG Times (WN)"/>
                <w:b/>
                <w:bCs/>
                <w:sz w:val="20"/>
                <w:szCs w:val="20"/>
                <w:lang w:eastAsia="en-GB"/>
              </w:rPr>
              <w:lastRenderedPageBreak/>
              <w:t xml:space="preserve">Reduced data interruption impact by BWP switching </w:t>
            </w:r>
            <w:r>
              <w:rPr>
                <w:rFonts w:ascii="CG Times (WN)" w:eastAsia="Times New Roman" w:hAnsi="CG Times (WN)"/>
                <w:b/>
                <w:bCs/>
                <w:strike/>
                <w:color w:val="FF0000"/>
                <w:sz w:val="20"/>
                <w:szCs w:val="20"/>
                <w:lang w:eastAsia="en-GB"/>
              </w:rPr>
              <w:t>(e.g., by group/common BWP switching)</w:t>
            </w:r>
          </w:p>
          <w:p w14:paraId="3CE9B817" w14:textId="77777777" w:rsidR="00BA26D3" w:rsidRDefault="00CA3D06">
            <w:pPr>
              <w:pStyle w:val="aff6"/>
              <w:numPr>
                <w:ilvl w:val="0"/>
                <w:numId w:val="31"/>
              </w:numPr>
              <w:rPr>
                <w:rFonts w:ascii="CG Times (WN)" w:eastAsia="Times New Roman" w:hAnsi="CG Times (WN)"/>
                <w:b/>
                <w:bCs/>
                <w:sz w:val="20"/>
                <w:szCs w:val="20"/>
                <w:lang w:eastAsia="en-GB"/>
              </w:rPr>
            </w:pPr>
            <w:r>
              <w:rPr>
                <w:rFonts w:ascii="CG Times (WN)" w:eastAsia="Times New Roman" w:hAnsi="CG Times (WN)"/>
                <w:b/>
                <w:bCs/>
                <w:sz w:val="20"/>
                <w:szCs w:val="20"/>
                <w:lang w:eastAsia="en-GB"/>
              </w:rPr>
              <w:t>Improved BWP switching reliability</w:t>
            </w:r>
          </w:p>
          <w:p w14:paraId="6D48302E" w14:textId="77777777" w:rsidR="00BA26D3" w:rsidRDefault="00BA26D3">
            <w:pPr>
              <w:rPr>
                <w:rFonts w:ascii="CG Times (WN)" w:eastAsia="SimSun" w:hAnsi="CG Times (WN)"/>
                <w:bCs/>
                <w:lang w:eastAsia="zh-CN"/>
              </w:rPr>
            </w:pPr>
          </w:p>
        </w:tc>
      </w:tr>
      <w:tr w:rsidR="00BA26D3" w14:paraId="28B8ACC0" w14:textId="77777777">
        <w:tc>
          <w:tcPr>
            <w:tcW w:w="1271" w:type="dxa"/>
          </w:tcPr>
          <w:p w14:paraId="4D8210A3" w14:textId="77777777" w:rsidR="00BA26D3" w:rsidRDefault="00CA3D06">
            <w:pPr>
              <w:rPr>
                <w:rFonts w:ascii="CG Times (WN)" w:eastAsia="SimSun" w:hAnsi="CG Times (WN)"/>
                <w:lang w:eastAsia="zh-CN"/>
              </w:rPr>
            </w:pPr>
            <w:r>
              <w:rPr>
                <w:rFonts w:ascii="CG Times (WN)" w:eastAsia="SimSun" w:hAnsi="CG Times (WN)"/>
                <w:lang w:eastAsia="zh-CN"/>
              </w:rPr>
              <w:lastRenderedPageBreak/>
              <w:t>vivo</w:t>
            </w:r>
          </w:p>
        </w:tc>
        <w:tc>
          <w:tcPr>
            <w:tcW w:w="1580" w:type="dxa"/>
          </w:tcPr>
          <w:p w14:paraId="11C52106" w14:textId="77777777" w:rsidR="00BA26D3" w:rsidRDefault="00BA26D3">
            <w:pPr>
              <w:rPr>
                <w:rFonts w:ascii="CG Times (WN)" w:hAnsi="CG Times (WN)"/>
              </w:rPr>
            </w:pPr>
          </w:p>
        </w:tc>
        <w:tc>
          <w:tcPr>
            <w:tcW w:w="6779" w:type="dxa"/>
          </w:tcPr>
          <w:p w14:paraId="5290948E" w14:textId="77777777" w:rsidR="00BA26D3" w:rsidRDefault="00CA3D06">
            <w:pPr>
              <w:rPr>
                <w:rFonts w:ascii="CG Times (WN)" w:eastAsia="SimSun" w:hAnsi="CG Times (WN)"/>
                <w:lang w:eastAsia="zh-CN"/>
              </w:rPr>
            </w:pPr>
            <w:r>
              <w:rPr>
                <w:rFonts w:ascii="CG Times (WN)" w:eastAsia="SimSun" w:hAnsi="CG Times (WN)"/>
                <w:lang w:eastAsia="zh-CN"/>
              </w:rPr>
              <w:t xml:space="preserve">We believe the key motivation for BWP switching is for UE power saving. This is true for 6G as well. </w:t>
            </w:r>
          </w:p>
          <w:p w14:paraId="0FA00054" w14:textId="77777777" w:rsidR="00BA26D3" w:rsidRDefault="00CA3D06">
            <w:pPr>
              <w:rPr>
                <w:rFonts w:ascii="CG Times (WN)" w:eastAsia="SimSun" w:hAnsi="CG Times (WN)"/>
                <w:lang w:eastAsia="zh-CN"/>
              </w:rPr>
            </w:pPr>
            <w:r>
              <w:rPr>
                <w:rFonts w:ascii="CG Times (WN)" w:eastAsia="SimSun" w:hAnsi="CG Times (WN)"/>
                <w:lang w:eastAsia="zh-CN"/>
              </w:rPr>
              <w:t xml:space="preserve">About the example of (e.g., by group/common BWP switching), we wondered </w:t>
            </w:r>
            <w:proofErr w:type="gramStart"/>
            <w:r>
              <w:rPr>
                <w:rFonts w:ascii="CG Times (WN)" w:eastAsia="SimSun" w:hAnsi="CG Times (WN)"/>
                <w:lang w:eastAsia="zh-CN"/>
              </w:rPr>
              <w:t>by  group</w:t>
            </w:r>
            <w:proofErr w:type="gramEnd"/>
            <w:r>
              <w:rPr>
                <w:rFonts w:ascii="CG Times (WN)" w:eastAsia="SimSun" w:hAnsi="CG Times (WN)"/>
                <w:lang w:eastAsia="zh-CN"/>
              </w:rPr>
              <w:t xml:space="preserve">/common BWP switching, how the data interruption impact by BWP switching can be reduced? </w:t>
            </w:r>
          </w:p>
          <w:p w14:paraId="083949D8" w14:textId="77777777" w:rsidR="00BA26D3" w:rsidRDefault="00CA3D06">
            <w:pPr>
              <w:rPr>
                <w:rFonts w:ascii="CG Times (WN)" w:eastAsia="SimSun" w:hAnsi="CG Times (WN)"/>
                <w:lang w:eastAsia="zh-CN"/>
              </w:rPr>
            </w:pPr>
            <w:r>
              <w:rPr>
                <w:rFonts w:ascii="CG Times (WN)" w:eastAsia="SimSun" w:hAnsi="CG Times (WN)"/>
                <w:lang w:eastAsia="zh-CN"/>
              </w:rPr>
              <w:t>In addition, as we discussed in our paper, we see EE for DL BWP switching from wider BW to a narrow BW. But for UL, UL BWP switching from wider BW to a narrow BW does not bring much power saving given PA is the dominant factor of the power consumption rather than the BW.</w:t>
            </w:r>
          </w:p>
          <w:p w14:paraId="18D2A735" w14:textId="77777777" w:rsidR="00BA26D3" w:rsidRDefault="00CA3D06">
            <w:pPr>
              <w:rPr>
                <w:rFonts w:ascii="CG Times (WN)" w:eastAsia="SimSun" w:hAnsi="CG Times (WN)"/>
                <w:lang w:eastAsia="zh-CN"/>
              </w:rPr>
            </w:pPr>
            <w:r>
              <w:rPr>
                <w:rFonts w:ascii="CG Times (WN)" w:eastAsia="SimSun" w:hAnsi="CG Times (WN)"/>
                <w:lang w:eastAsia="zh-CN"/>
              </w:rPr>
              <w:t xml:space="preserve">At this stage, the </w:t>
            </w:r>
            <w:proofErr w:type="spellStart"/>
            <w:r>
              <w:rPr>
                <w:rFonts w:ascii="CG Times (WN)" w:eastAsia="SimSun" w:hAnsi="CG Times (WN)"/>
                <w:lang w:eastAsia="zh-CN"/>
              </w:rPr>
              <w:t>signalling</w:t>
            </w:r>
            <w:proofErr w:type="spellEnd"/>
            <w:r>
              <w:rPr>
                <w:rFonts w:ascii="CG Times (WN)" w:eastAsia="SimSun" w:hAnsi="CG Times (WN)"/>
                <w:lang w:eastAsia="zh-CN"/>
              </w:rPr>
              <w:t xml:space="preserve"> design for BWP switching can be discussed later, once we agree by dynamic BWP </w:t>
            </w:r>
            <w:proofErr w:type="gramStart"/>
            <w:r>
              <w:rPr>
                <w:rFonts w:ascii="CG Times (WN)" w:eastAsia="SimSun" w:hAnsi="CG Times (WN)"/>
                <w:lang w:eastAsia="zh-CN"/>
              </w:rPr>
              <w:t>switching ,</w:t>
            </w:r>
            <w:proofErr w:type="gramEnd"/>
            <w:r>
              <w:rPr>
                <w:rFonts w:ascii="CG Times (WN)" w:eastAsia="SimSun" w:hAnsi="CG Times (WN)"/>
                <w:lang w:eastAsia="zh-CN"/>
              </w:rPr>
              <w:t xml:space="preserve"> EE can be achieved. Suggest following</w:t>
            </w:r>
          </w:p>
          <w:p w14:paraId="64655785" w14:textId="77777777" w:rsidR="00BA26D3" w:rsidRDefault="00CA3D06">
            <w:pPr>
              <w:rPr>
                <w:rFonts w:ascii="CG Times (WN)" w:hAnsi="CG Times (WN)"/>
                <w:b/>
                <w:bCs/>
              </w:rPr>
            </w:pPr>
            <w:r>
              <w:rPr>
                <w:rFonts w:ascii="CG Times (WN)" w:hAnsi="CG Times (WN)"/>
                <w:b/>
                <w:bCs/>
              </w:rPr>
              <w:t xml:space="preserve">Proposal 5.2-1: Identify BWP related enhancement direction(s)/solution(s) for 6G </w:t>
            </w:r>
            <w:r>
              <w:rPr>
                <w:rFonts w:ascii="CG Times (WN)" w:eastAsia="SimSun" w:hAnsi="CG Times (WN)"/>
                <w:b/>
                <w:bCs/>
                <w:color w:val="FF0000"/>
                <w:lang w:eastAsia="zh-CN"/>
              </w:rPr>
              <w:t>UE</w:t>
            </w:r>
            <w:r>
              <w:rPr>
                <w:rFonts w:ascii="CG Times (WN)" w:eastAsia="SimSun" w:hAnsi="CG Times (WN)"/>
                <w:b/>
                <w:bCs/>
                <w:lang w:eastAsia="zh-CN"/>
              </w:rPr>
              <w:t xml:space="preserve"> </w:t>
            </w:r>
            <w:r>
              <w:rPr>
                <w:rFonts w:ascii="CG Times (WN)" w:hAnsi="CG Times (WN)"/>
                <w:b/>
                <w:bCs/>
              </w:rPr>
              <w:t>EE improvement, considering</w:t>
            </w:r>
          </w:p>
          <w:p w14:paraId="1EDB7D28" w14:textId="77777777" w:rsidR="00BA26D3" w:rsidRDefault="00CA3D06">
            <w:pPr>
              <w:pStyle w:val="aff6"/>
              <w:numPr>
                <w:ilvl w:val="0"/>
                <w:numId w:val="31"/>
              </w:numPr>
              <w:rPr>
                <w:rFonts w:ascii="CG Times (WN)" w:eastAsia="Times New Roman" w:hAnsi="CG Times (WN)"/>
                <w:b/>
                <w:bCs/>
                <w:sz w:val="20"/>
                <w:szCs w:val="20"/>
                <w:lang w:eastAsia="en-GB"/>
              </w:rPr>
            </w:pPr>
            <w:r>
              <w:rPr>
                <w:rFonts w:ascii="CG Times (WN)" w:eastAsia="Times New Roman" w:hAnsi="CG Times (WN)"/>
                <w:b/>
                <w:bCs/>
                <w:sz w:val="20"/>
                <w:szCs w:val="20"/>
                <w:lang w:eastAsia="en-GB"/>
              </w:rPr>
              <w:t>Reduced parameter set</w:t>
            </w:r>
            <w:r>
              <w:rPr>
                <w:rFonts w:ascii="CG Times (WN)" w:eastAsia="SimSun" w:hAnsi="CG Times (WN)"/>
                <w:b/>
                <w:bCs/>
                <w:sz w:val="20"/>
                <w:szCs w:val="20"/>
                <w:lang w:eastAsia="zh-CN"/>
              </w:rPr>
              <w:t xml:space="preserve"> </w:t>
            </w:r>
            <w:r>
              <w:rPr>
                <w:rFonts w:ascii="CG Times (WN)" w:eastAsia="SimSun" w:hAnsi="CG Times (WN)"/>
                <w:b/>
                <w:bCs/>
                <w:color w:val="FF0000"/>
                <w:sz w:val="20"/>
                <w:szCs w:val="20"/>
                <w:lang w:eastAsia="zh-CN"/>
              </w:rPr>
              <w:t>configured per BWP</w:t>
            </w:r>
            <w:r>
              <w:rPr>
                <w:rFonts w:ascii="CG Times (WN)" w:eastAsia="Times New Roman" w:hAnsi="CG Times (WN)"/>
                <w:b/>
                <w:bCs/>
                <w:color w:val="FF0000"/>
                <w:sz w:val="20"/>
                <w:szCs w:val="20"/>
                <w:lang w:eastAsia="en-GB"/>
              </w:rPr>
              <w:t xml:space="preserve"> </w:t>
            </w:r>
            <w:r>
              <w:rPr>
                <w:rFonts w:ascii="CG Times (WN)" w:eastAsia="Times New Roman" w:hAnsi="CG Times (WN)"/>
                <w:b/>
                <w:bCs/>
                <w:strike/>
                <w:color w:val="FF0000"/>
                <w:sz w:val="20"/>
                <w:szCs w:val="20"/>
                <w:lang w:eastAsia="en-GB"/>
              </w:rPr>
              <w:t>(e.g., bandwidth, rank, SSSG periodicity, min scheduling offset))</w:t>
            </w:r>
          </w:p>
          <w:p w14:paraId="655D3A53" w14:textId="77777777" w:rsidR="00BA26D3" w:rsidRDefault="00CA3D06">
            <w:pPr>
              <w:pStyle w:val="aff6"/>
              <w:numPr>
                <w:ilvl w:val="1"/>
                <w:numId w:val="31"/>
              </w:numPr>
              <w:rPr>
                <w:rFonts w:ascii="CG Times (WN)" w:eastAsia="Times New Roman" w:hAnsi="CG Times (WN)"/>
                <w:b/>
                <w:bCs/>
                <w:sz w:val="20"/>
                <w:szCs w:val="20"/>
                <w:lang w:eastAsia="en-GB"/>
              </w:rPr>
            </w:pPr>
            <w:r>
              <w:rPr>
                <w:rFonts w:ascii="CG Times (WN)" w:eastAsia="SimSun" w:hAnsi="CG Times (WN)"/>
                <w:b/>
                <w:bCs/>
                <w:color w:val="FF0000"/>
                <w:sz w:val="20"/>
                <w:szCs w:val="20"/>
                <w:lang w:eastAsia="zh-CN"/>
              </w:rPr>
              <w:t>Identify the parameters contributing to the power consumption</w:t>
            </w:r>
          </w:p>
          <w:p w14:paraId="44937757" w14:textId="77777777" w:rsidR="00BA26D3" w:rsidRDefault="00CA3D06">
            <w:pPr>
              <w:pStyle w:val="aff6"/>
              <w:numPr>
                <w:ilvl w:val="0"/>
                <w:numId w:val="31"/>
              </w:numPr>
              <w:rPr>
                <w:rFonts w:ascii="CG Times (WN)" w:eastAsia="Times New Roman" w:hAnsi="CG Times (WN)"/>
                <w:b/>
                <w:bCs/>
                <w:strike/>
                <w:color w:val="FF0000"/>
                <w:sz w:val="20"/>
                <w:szCs w:val="20"/>
                <w:lang w:eastAsia="en-GB"/>
              </w:rPr>
            </w:pPr>
            <w:r>
              <w:rPr>
                <w:rFonts w:ascii="CG Times (WN)" w:eastAsia="Times New Roman" w:hAnsi="CG Times (WN)"/>
                <w:b/>
                <w:bCs/>
                <w:color w:val="FF0000"/>
                <w:sz w:val="20"/>
                <w:szCs w:val="20"/>
                <w:lang w:eastAsia="en-GB"/>
              </w:rPr>
              <w:t xml:space="preserve">Reduced data interruption impact by BWP switching </w:t>
            </w:r>
            <w:r>
              <w:rPr>
                <w:rFonts w:ascii="CG Times (WN)" w:eastAsia="Times New Roman" w:hAnsi="CG Times (WN)"/>
                <w:b/>
                <w:bCs/>
                <w:strike/>
                <w:color w:val="FF0000"/>
                <w:sz w:val="20"/>
                <w:szCs w:val="20"/>
                <w:lang w:eastAsia="en-GB"/>
              </w:rPr>
              <w:t>(e.g., by group/common BWP switching)</w:t>
            </w:r>
          </w:p>
          <w:p w14:paraId="685621BD" w14:textId="77777777" w:rsidR="00BA26D3" w:rsidRDefault="00CA3D06">
            <w:pPr>
              <w:pStyle w:val="aff6"/>
              <w:numPr>
                <w:ilvl w:val="0"/>
                <w:numId w:val="31"/>
              </w:numPr>
              <w:rPr>
                <w:rFonts w:ascii="CG Times (WN)" w:eastAsia="SimSun" w:hAnsi="CG Times (WN)"/>
                <w:lang w:eastAsia="zh-CN"/>
              </w:rPr>
            </w:pPr>
            <w:r>
              <w:rPr>
                <w:rFonts w:ascii="CG Times (WN)" w:eastAsia="Times New Roman" w:hAnsi="CG Times (WN)"/>
                <w:b/>
                <w:bCs/>
                <w:sz w:val="20"/>
                <w:szCs w:val="20"/>
                <w:lang w:eastAsia="en-GB"/>
              </w:rPr>
              <w:t>Improved BWP switching reliability</w:t>
            </w:r>
          </w:p>
          <w:p w14:paraId="4B594765" w14:textId="77777777" w:rsidR="00BA26D3" w:rsidRDefault="00CA3D06">
            <w:pPr>
              <w:pStyle w:val="aff6"/>
              <w:numPr>
                <w:ilvl w:val="0"/>
                <w:numId w:val="31"/>
              </w:numPr>
              <w:rPr>
                <w:rFonts w:ascii="CG Times (WN)" w:eastAsia="Times New Roman" w:hAnsi="CG Times (WN)"/>
                <w:b/>
                <w:bCs/>
                <w:color w:val="FF0000"/>
                <w:sz w:val="20"/>
                <w:szCs w:val="20"/>
                <w:lang w:eastAsia="zh-CN"/>
              </w:rPr>
            </w:pPr>
            <w:r>
              <w:rPr>
                <w:rFonts w:ascii="CG Times (WN)" w:eastAsia="Times New Roman" w:hAnsi="CG Times (WN)"/>
                <w:b/>
                <w:bCs/>
                <w:color w:val="FF0000"/>
                <w:sz w:val="20"/>
                <w:szCs w:val="20"/>
                <w:lang w:eastAsia="zh-CN"/>
              </w:rPr>
              <w:t>FFS the need of UL BWP switching for UE power saving</w:t>
            </w:r>
          </w:p>
          <w:p w14:paraId="3B14D192" w14:textId="77777777" w:rsidR="00BA26D3" w:rsidRDefault="00BA26D3">
            <w:pPr>
              <w:rPr>
                <w:rFonts w:ascii="CG Times (WN)" w:eastAsia="SimSun" w:hAnsi="CG Times (WN)"/>
                <w:lang w:eastAsia="zh-CN"/>
              </w:rPr>
            </w:pPr>
          </w:p>
        </w:tc>
      </w:tr>
      <w:tr w:rsidR="00BA26D3" w14:paraId="5E17935F" w14:textId="77777777">
        <w:tc>
          <w:tcPr>
            <w:tcW w:w="1271" w:type="dxa"/>
          </w:tcPr>
          <w:p w14:paraId="4FC80C01" w14:textId="77777777" w:rsidR="00BA26D3" w:rsidRDefault="00CA3D06">
            <w:pPr>
              <w:jc w:val="both"/>
              <w:rPr>
                <w:rFonts w:ascii="CG Times (WN)" w:hAnsi="CG Times (WN)"/>
              </w:rPr>
            </w:pPr>
            <w:r>
              <w:rPr>
                <w:rFonts w:ascii="CG Times (WN)" w:hAnsi="CG Times (WN)"/>
              </w:rPr>
              <w:t>Nokia</w:t>
            </w:r>
          </w:p>
        </w:tc>
        <w:tc>
          <w:tcPr>
            <w:tcW w:w="1580" w:type="dxa"/>
          </w:tcPr>
          <w:p w14:paraId="48815C6D" w14:textId="77777777" w:rsidR="00BA26D3" w:rsidRDefault="00BA26D3">
            <w:pPr>
              <w:rPr>
                <w:rFonts w:ascii="CG Times (WN)" w:hAnsi="CG Times (WN)"/>
              </w:rPr>
            </w:pPr>
          </w:p>
        </w:tc>
        <w:tc>
          <w:tcPr>
            <w:tcW w:w="6779" w:type="dxa"/>
          </w:tcPr>
          <w:p w14:paraId="25C3A82D" w14:textId="77777777" w:rsidR="00BA26D3" w:rsidRDefault="00CA3D06">
            <w:pPr>
              <w:rPr>
                <w:rFonts w:ascii="CG Times (WN)" w:hAnsi="CG Times (WN)"/>
              </w:rPr>
            </w:pPr>
            <w:r>
              <w:rPr>
                <w:rFonts w:ascii="CG Times (WN)" w:hAnsi="CG Times (WN)"/>
              </w:rPr>
              <w:t>It is being proposed to study the UE operating bandwidth framework in 11.1, thus the considered schemes should eventually be subjected to the operating BW framework (e.g. improved NR BWP). The parameter set reduction etc. may be covered in considerations in 11.1 to simplify the operation.</w:t>
            </w:r>
            <w:r>
              <w:rPr>
                <w:rFonts w:ascii="CG Times (WN)" w:hAnsi="CG Times (WN)"/>
              </w:rPr>
              <w:br/>
            </w:r>
            <w:r>
              <w:rPr>
                <w:rFonts w:ascii="CG Times (WN)" w:hAnsi="CG Times (WN)"/>
              </w:rPr>
              <w:br/>
              <w:t xml:space="preserve">Improving the reliability of operating BW adaptation and reducing the delay are important elements to enhance, but these are not only related to EE, but they are also more generic. </w:t>
            </w:r>
            <w:r>
              <w:rPr>
                <w:rFonts w:ascii="CG Times (WN)" w:hAnsi="CG Times (WN)"/>
              </w:rPr>
              <w:br/>
            </w:r>
            <w:r>
              <w:rPr>
                <w:rFonts w:ascii="CG Times (WN)" w:hAnsi="CG Times (WN)"/>
              </w:rPr>
              <w:br/>
              <w:t>In summary, while these are important aspects to study, we are not sure they should be covered under EE agenda.</w:t>
            </w:r>
          </w:p>
        </w:tc>
      </w:tr>
      <w:tr w:rsidR="00BA26D3" w14:paraId="23A189DD" w14:textId="77777777">
        <w:tc>
          <w:tcPr>
            <w:tcW w:w="1271" w:type="dxa"/>
          </w:tcPr>
          <w:p w14:paraId="497D9939" w14:textId="77777777" w:rsidR="00BA26D3" w:rsidRDefault="00CA3D06">
            <w:pPr>
              <w:jc w:val="both"/>
              <w:rPr>
                <w:rFonts w:ascii="CG Times (WN)" w:hAnsi="CG Times (WN)"/>
              </w:rPr>
            </w:pPr>
            <w:r>
              <w:rPr>
                <w:rFonts w:ascii="CG Times (WN)" w:hAnsi="CG Times (WN)"/>
              </w:rPr>
              <w:t>Ericsson</w:t>
            </w:r>
          </w:p>
        </w:tc>
        <w:tc>
          <w:tcPr>
            <w:tcW w:w="1580" w:type="dxa"/>
          </w:tcPr>
          <w:p w14:paraId="726C0741" w14:textId="77777777" w:rsidR="00BA26D3" w:rsidRDefault="00BA26D3">
            <w:pPr>
              <w:rPr>
                <w:rFonts w:ascii="CG Times (WN)" w:hAnsi="CG Times (WN)"/>
              </w:rPr>
            </w:pPr>
          </w:p>
        </w:tc>
        <w:tc>
          <w:tcPr>
            <w:tcW w:w="6779" w:type="dxa"/>
          </w:tcPr>
          <w:p w14:paraId="355F49DE" w14:textId="77777777" w:rsidR="00BA26D3" w:rsidRDefault="00CA3D06">
            <w:pPr>
              <w:rPr>
                <w:rFonts w:ascii="CG Times (WN)" w:hAnsi="CG Times (WN)"/>
              </w:rPr>
            </w:pPr>
            <w:r>
              <w:rPr>
                <w:rFonts w:ascii="CG Times (WN)" w:hAnsi="CG Times (WN)"/>
              </w:rPr>
              <w:t>Add:</w:t>
            </w:r>
            <w:r>
              <w:rPr>
                <w:rFonts w:ascii="CG Times (WN)" w:hAnsi="CG Times (WN)"/>
                <w:b/>
                <w:bCs/>
              </w:rPr>
              <w:t xml:space="preserve"> “BWP switching reliability </w:t>
            </w:r>
            <w:r>
              <w:rPr>
                <w:rFonts w:ascii="CG Times (WN)" w:hAnsi="CG Times (WN)"/>
                <w:b/>
                <w:bCs/>
                <w:color w:val="00B050"/>
              </w:rPr>
              <w:t>and delay</w:t>
            </w:r>
            <w:r>
              <w:rPr>
                <w:rFonts w:ascii="CG Times (WN)" w:hAnsi="CG Times (WN)"/>
                <w:b/>
                <w:bCs/>
              </w:rPr>
              <w:t>”</w:t>
            </w:r>
          </w:p>
        </w:tc>
      </w:tr>
      <w:tr w:rsidR="00BA26D3" w14:paraId="4B525A8D" w14:textId="77777777">
        <w:tc>
          <w:tcPr>
            <w:tcW w:w="1271" w:type="dxa"/>
          </w:tcPr>
          <w:p w14:paraId="0732B051" w14:textId="77777777" w:rsidR="00BA26D3" w:rsidRDefault="00CA3D06">
            <w:pPr>
              <w:jc w:val="both"/>
              <w:rPr>
                <w:rFonts w:ascii="CG Times (WN)" w:hAnsi="CG Times (WN)"/>
              </w:rPr>
            </w:pPr>
            <w:r>
              <w:t>Google</w:t>
            </w:r>
          </w:p>
        </w:tc>
        <w:tc>
          <w:tcPr>
            <w:tcW w:w="1580" w:type="dxa"/>
          </w:tcPr>
          <w:p w14:paraId="3EA2BC69" w14:textId="77777777" w:rsidR="00BA26D3" w:rsidRDefault="00CA3D06">
            <w:pPr>
              <w:rPr>
                <w:rFonts w:ascii="CG Times (WN)" w:hAnsi="CG Times (WN)"/>
              </w:rPr>
            </w:pPr>
            <w:proofErr w:type="gramStart"/>
            <w:r>
              <w:t>Yes</w:t>
            </w:r>
            <w:proofErr w:type="gramEnd"/>
            <w:r>
              <w:t xml:space="preserve"> with comment </w:t>
            </w:r>
          </w:p>
        </w:tc>
        <w:tc>
          <w:tcPr>
            <w:tcW w:w="6779" w:type="dxa"/>
          </w:tcPr>
          <w:p w14:paraId="0422EFB3" w14:textId="77777777" w:rsidR="00BA26D3" w:rsidRDefault="00CA3D06">
            <w:pPr>
              <w:rPr>
                <w:rFonts w:ascii="CG Times (WN)" w:hAnsi="CG Times (WN)"/>
              </w:rPr>
            </w:pPr>
            <w:r>
              <w:t xml:space="preserve">We think BWP related enhancement is needed, which is a bit complicated in 5G. However, we have one clarification question on the first bullet. Is the intention to </w:t>
            </w:r>
            <w:proofErr w:type="gramStart"/>
            <w:r>
              <w:t>say</w:t>
            </w:r>
            <w:proofErr w:type="gramEnd"/>
            <w:r>
              <w:t xml:space="preserve"> “reduced parameter set to be updated during BWP switching” or “reduced parameter set in a BWP configuration”. </w:t>
            </w:r>
          </w:p>
        </w:tc>
      </w:tr>
      <w:tr w:rsidR="00BA26D3" w14:paraId="02C8CF66" w14:textId="77777777">
        <w:tc>
          <w:tcPr>
            <w:tcW w:w="1271" w:type="dxa"/>
          </w:tcPr>
          <w:p w14:paraId="3168B9BA" w14:textId="77777777" w:rsidR="00BA26D3" w:rsidRDefault="00CA3D06">
            <w:pPr>
              <w:jc w:val="both"/>
              <w:rPr>
                <w:rFonts w:ascii="CG Times (WN)" w:hAnsi="CG Times (WN)"/>
              </w:rPr>
            </w:pPr>
            <w:proofErr w:type="spellStart"/>
            <w:r>
              <w:rPr>
                <w:rFonts w:ascii="CG Times (WN)" w:eastAsia="Malgun Gothic" w:hAnsi="CG Times (WN)"/>
                <w:lang w:eastAsia="ko-KR"/>
              </w:rPr>
              <w:t>InterDigital</w:t>
            </w:r>
            <w:proofErr w:type="spellEnd"/>
          </w:p>
        </w:tc>
        <w:tc>
          <w:tcPr>
            <w:tcW w:w="1580" w:type="dxa"/>
          </w:tcPr>
          <w:p w14:paraId="19A9DAA2" w14:textId="77777777" w:rsidR="00BA26D3" w:rsidRDefault="00BA26D3">
            <w:pPr>
              <w:rPr>
                <w:rFonts w:ascii="CG Times (WN)" w:hAnsi="CG Times (WN)"/>
              </w:rPr>
            </w:pPr>
          </w:p>
        </w:tc>
        <w:tc>
          <w:tcPr>
            <w:tcW w:w="6779" w:type="dxa"/>
          </w:tcPr>
          <w:p w14:paraId="243525F6" w14:textId="77777777" w:rsidR="00BA26D3" w:rsidRDefault="00CA3D06">
            <w:pPr>
              <w:rPr>
                <w:rFonts w:ascii="CG Times (WN)" w:hAnsi="CG Times (WN)"/>
              </w:rPr>
            </w:pPr>
            <w:r>
              <w:rPr>
                <w:rFonts w:ascii="CG Times (WN)" w:hAnsi="CG Times (WN)"/>
              </w:rPr>
              <w:t>Prefer to not take 5G BWP as starting point for the discussion on dynamic BW adaptation. Suggested rewording:</w:t>
            </w:r>
          </w:p>
          <w:p w14:paraId="25FE0F2F" w14:textId="77777777" w:rsidR="00BA26D3" w:rsidRDefault="00CA3D06">
            <w:pPr>
              <w:rPr>
                <w:rFonts w:ascii="CG Times (WN)" w:hAnsi="CG Times (WN)"/>
              </w:rPr>
            </w:pPr>
            <w:r>
              <w:rPr>
                <w:rFonts w:ascii="CG Times (WN)" w:hAnsi="CG Times (WN)"/>
              </w:rPr>
              <w:t>Study control of UE operating bandwidth for 6GR:</w:t>
            </w:r>
          </w:p>
          <w:p w14:paraId="1E99361F" w14:textId="77777777" w:rsidR="00BA26D3" w:rsidRDefault="00CA3D06">
            <w:pPr>
              <w:rPr>
                <w:rFonts w:ascii="CG Times (WN)" w:hAnsi="CG Times (WN)"/>
              </w:rPr>
            </w:pPr>
            <w:r>
              <w:rPr>
                <w:rFonts w:ascii="CG Times (WN)" w:hAnsi="CG Times (WN)"/>
              </w:rPr>
              <w:t>Minimize data interruption and maximize reliability when switching between narrowband and wideband operation</w:t>
            </w:r>
          </w:p>
          <w:p w14:paraId="76BE1801" w14:textId="77777777" w:rsidR="00BA26D3" w:rsidRDefault="00CA3D06">
            <w:pPr>
              <w:rPr>
                <w:rFonts w:ascii="CG Times (WN)" w:hAnsi="CG Times (WN)"/>
              </w:rPr>
            </w:pPr>
            <w:r>
              <w:rPr>
                <w:rFonts w:ascii="CG Times (WN)" w:hAnsi="CG Times (WN)"/>
              </w:rPr>
              <w:t>Reduced parameter set when in narrowband operation</w:t>
            </w:r>
          </w:p>
          <w:p w14:paraId="75ABC8E9" w14:textId="77777777" w:rsidR="00BA26D3" w:rsidRDefault="00CA3D06">
            <w:pPr>
              <w:rPr>
                <w:rFonts w:ascii="CG Times (WN)" w:hAnsi="CG Times (WN)"/>
              </w:rPr>
            </w:pPr>
            <w:r>
              <w:rPr>
                <w:rFonts w:ascii="CG Times (WN)" w:hAnsi="CG Times (WN)"/>
              </w:rPr>
              <w:lastRenderedPageBreak/>
              <w:t>[…]</w:t>
            </w:r>
          </w:p>
          <w:p w14:paraId="5A4777B9" w14:textId="77777777" w:rsidR="00BA26D3" w:rsidRDefault="00CA3D06">
            <w:pPr>
              <w:rPr>
                <w:rFonts w:ascii="CG Times (WN)" w:hAnsi="CG Times (WN)"/>
              </w:rPr>
            </w:pPr>
            <w:r>
              <w:rPr>
                <w:rFonts w:ascii="CG Times (WN)" w:hAnsi="CG Times (WN)"/>
              </w:rPr>
              <w:t>Note: there seems to be overlap between this proposal and FL proposals in AI 11.1 and 11.3.2.</w:t>
            </w:r>
          </w:p>
        </w:tc>
      </w:tr>
      <w:tr w:rsidR="00BA26D3" w14:paraId="136CF783" w14:textId="77777777">
        <w:tc>
          <w:tcPr>
            <w:tcW w:w="1271" w:type="dxa"/>
          </w:tcPr>
          <w:p w14:paraId="6CC931B3" w14:textId="77777777" w:rsidR="00BA26D3" w:rsidRDefault="00CA3D06">
            <w:pPr>
              <w:jc w:val="both"/>
              <w:rPr>
                <w:rFonts w:ascii="CG Times (WN)" w:eastAsia="Malgun Gothic" w:hAnsi="CG Times (WN)"/>
                <w:lang w:eastAsia="ko-KR"/>
              </w:rPr>
            </w:pPr>
            <w:r>
              <w:rPr>
                <w:rFonts w:ascii="CG Times (WN)" w:eastAsia="Malgun Gothic" w:hAnsi="CG Times (WN)"/>
                <w:lang w:eastAsia="ko-KR"/>
              </w:rPr>
              <w:lastRenderedPageBreak/>
              <w:t>Apple</w:t>
            </w:r>
          </w:p>
        </w:tc>
        <w:tc>
          <w:tcPr>
            <w:tcW w:w="1580" w:type="dxa"/>
          </w:tcPr>
          <w:p w14:paraId="7D84A254" w14:textId="77777777" w:rsidR="00BA26D3" w:rsidRDefault="00BA26D3">
            <w:pPr>
              <w:rPr>
                <w:rFonts w:ascii="CG Times (WN)" w:hAnsi="CG Times (WN)"/>
              </w:rPr>
            </w:pPr>
          </w:p>
        </w:tc>
        <w:tc>
          <w:tcPr>
            <w:tcW w:w="6779" w:type="dxa"/>
          </w:tcPr>
          <w:p w14:paraId="64545C7C" w14:textId="77777777" w:rsidR="00BA26D3" w:rsidRDefault="00CA3D06">
            <w:pPr>
              <w:rPr>
                <w:rFonts w:ascii="CG Times (WN)" w:hAnsi="CG Times (WN)"/>
              </w:rPr>
            </w:pPr>
            <w:r>
              <w:rPr>
                <w:rFonts w:ascii="CG Times (WN)" w:hAnsi="CG Times (WN)"/>
              </w:rPr>
              <w:t>It is not clear to us how “group/common BWP switching” can reduce the data interruption impact.</w:t>
            </w:r>
          </w:p>
        </w:tc>
      </w:tr>
      <w:tr w:rsidR="00BA26D3" w14:paraId="4B3BF66E" w14:textId="77777777">
        <w:tc>
          <w:tcPr>
            <w:tcW w:w="1271" w:type="dxa"/>
          </w:tcPr>
          <w:p w14:paraId="566016BC" w14:textId="77777777" w:rsidR="00BA26D3" w:rsidRDefault="00CA3D06">
            <w:pPr>
              <w:jc w:val="both"/>
              <w:rPr>
                <w:rFonts w:ascii="CG Times (WN)" w:eastAsia="Malgun Gothic" w:hAnsi="CG Times (WN)"/>
                <w:lang w:eastAsia="ko-KR"/>
              </w:rPr>
            </w:pPr>
            <w:r>
              <w:t>Qualcomm</w:t>
            </w:r>
          </w:p>
        </w:tc>
        <w:tc>
          <w:tcPr>
            <w:tcW w:w="1580" w:type="dxa"/>
          </w:tcPr>
          <w:p w14:paraId="3F550257" w14:textId="77777777" w:rsidR="00BA26D3" w:rsidRDefault="00BA26D3">
            <w:pPr>
              <w:rPr>
                <w:rFonts w:ascii="CG Times (WN)" w:hAnsi="CG Times (WN)"/>
              </w:rPr>
            </w:pPr>
          </w:p>
        </w:tc>
        <w:tc>
          <w:tcPr>
            <w:tcW w:w="6779" w:type="dxa"/>
          </w:tcPr>
          <w:p w14:paraId="3B47877E" w14:textId="77777777" w:rsidR="00BA26D3" w:rsidRDefault="00CA3D06">
            <w:r>
              <w:t xml:space="preserve">In general, we agree to study the adaptation mechanisms and address issues raised above. However, the solution might not replace the BWP framework, but be within it, </w:t>
            </w:r>
            <w:proofErr w:type="gramStart"/>
            <w:r>
              <w:t>similar to</w:t>
            </w:r>
            <w:proofErr w:type="gramEnd"/>
            <w:r>
              <w:t xml:space="preserve"> how SSSG switching works in NR. Therefore, we propose to study an adaptation mechanism and separate we can discuss BWP related issues.</w:t>
            </w:r>
          </w:p>
          <w:p w14:paraId="4225B5FB" w14:textId="77777777" w:rsidR="00BA26D3" w:rsidRDefault="00CA3D06">
            <w:pPr>
              <w:rPr>
                <w:rFonts w:ascii="CG Times (WN)" w:hAnsi="CG Times (WN)"/>
              </w:rPr>
            </w:pPr>
            <w:r>
              <w:rPr>
                <w:rFonts w:ascii="CG Times (WN)" w:hAnsi="CG Times (WN)"/>
              </w:rPr>
              <w:t xml:space="preserve">Proposal 5.2-1: </w:t>
            </w:r>
            <w:r>
              <w:rPr>
                <w:rFonts w:ascii="CG Times (WN)" w:hAnsi="CG Times (WN)"/>
                <w:strike/>
                <w:color w:val="FF0000"/>
              </w:rPr>
              <w:t>Identify</w:t>
            </w:r>
            <w:r>
              <w:rPr>
                <w:rFonts w:ascii="CG Times (WN)" w:hAnsi="CG Times (WN)"/>
                <w:color w:val="FF0000"/>
              </w:rPr>
              <w:t xml:space="preserve"> Study </w:t>
            </w:r>
            <w:r>
              <w:rPr>
                <w:rFonts w:ascii="CG Times (WN)" w:hAnsi="CG Times (WN)"/>
                <w:strike/>
                <w:color w:val="FF0000"/>
              </w:rPr>
              <w:t>BWP</w:t>
            </w:r>
            <w:r>
              <w:rPr>
                <w:rFonts w:ascii="CG Times (WN)" w:hAnsi="CG Times (WN)"/>
                <w:color w:val="FF0000"/>
              </w:rPr>
              <w:t xml:space="preserve"> UE adaptation </w:t>
            </w:r>
            <w:r>
              <w:rPr>
                <w:rFonts w:ascii="CG Times (WN)" w:hAnsi="CG Times (WN)"/>
              </w:rPr>
              <w:t>related enhancement direction(s)/solution(s) for 6G EE improvement, considering</w:t>
            </w:r>
          </w:p>
          <w:p w14:paraId="3BC3236B" w14:textId="77777777" w:rsidR="00BA26D3" w:rsidRDefault="00CA3D06">
            <w:pPr>
              <w:pStyle w:val="aff6"/>
              <w:numPr>
                <w:ilvl w:val="0"/>
                <w:numId w:val="31"/>
              </w:numPr>
              <w:rPr>
                <w:rFonts w:ascii="CG Times (WN)" w:eastAsia="Times New Roman" w:hAnsi="CG Times (WN)"/>
                <w:sz w:val="20"/>
                <w:szCs w:val="20"/>
                <w:lang w:eastAsia="en-GB"/>
              </w:rPr>
            </w:pPr>
            <w:r>
              <w:rPr>
                <w:rFonts w:ascii="CG Times (WN)" w:eastAsia="Times New Roman" w:hAnsi="CG Times (WN)"/>
                <w:sz w:val="20"/>
                <w:szCs w:val="20"/>
                <w:lang w:eastAsia="en-GB"/>
              </w:rPr>
              <w:t>Reduced parameter set (e.g., bandwidth, rank, SSSG periodicity, min scheduling offset))</w:t>
            </w:r>
          </w:p>
          <w:p w14:paraId="4832936A" w14:textId="77777777" w:rsidR="00BA26D3" w:rsidRDefault="00CA3D06">
            <w:pPr>
              <w:pStyle w:val="aff6"/>
              <w:numPr>
                <w:ilvl w:val="0"/>
                <w:numId w:val="31"/>
              </w:numPr>
              <w:rPr>
                <w:rFonts w:ascii="CG Times (WN)" w:eastAsia="Times New Roman" w:hAnsi="CG Times (WN)"/>
                <w:sz w:val="20"/>
                <w:szCs w:val="20"/>
                <w:lang w:eastAsia="en-GB"/>
              </w:rPr>
            </w:pPr>
            <w:r>
              <w:rPr>
                <w:rFonts w:ascii="CG Times (WN)" w:eastAsia="Times New Roman" w:hAnsi="CG Times (WN)"/>
                <w:sz w:val="20"/>
                <w:szCs w:val="20"/>
                <w:lang w:eastAsia="en-GB"/>
              </w:rPr>
              <w:t xml:space="preserve">Reduced data interruption impact by </w:t>
            </w:r>
            <w:r>
              <w:rPr>
                <w:rFonts w:ascii="CG Times (WN)" w:eastAsia="Times New Roman" w:hAnsi="CG Times (WN)"/>
                <w:strike/>
                <w:color w:val="FF0000"/>
                <w:sz w:val="20"/>
                <w:szCs w:val="20"/>
                <w:lang w:eastAsia="en-GB"/>
              </w:rPr>
              <w:t>BWP</w:t>
            </w:r>
            <w:r>
              <w:rPr>
                <w:rFonts w:ascii="CG Times (WN)" w:eastAsia="Times New Roman" w:hAnsi="CG Times (WN)"/>
                <w:color w:val="FF0000"/>
                <w:sz w:val="20"/>
                <w:szCs w:val="20"/>
                <w:lang w:eastAsia="en-GB"/>
              </w:rPr>
              <w:t xml:space="preserve"> </w:t>
            </w:r>
            <w:r>
              <w:rPr>
                <w:rFonts w:ascii="CG Times (WN)" w:eastAsia="Times New Roman" w:hAnsi="CG Times (WN)"/>
                <w:sz w:val="20"/>
                <w:szCs w:val="20"/>
                <w:lang w:eastAsia="en-GB"/>
              </w:rPr>
              <w:t xml:space="preserve">switching (e.g., by group/common </w:t>
            </w:r>
            <w:r>
              <w:rPr>
                <w:rFonts w:ascii="CG Times (WN)" w:eastAsia="Times New Roman" w:hAnsi="CG Times (WN)"/>
                <w:strike/>
                <w:color w:val="FF0000"/>
                <w:sz w:val="20"/>
                <w:szCs w:val="20"/>
                <w:lang w:eastAsia="en-GB"/>
              </w:rPr>
              <w:t>BWP</w:t>
            </w:r>
            <w:r>
              <w:rPr>
                <w:rFonts w:ascii="CG Times (WN)" w:eastAsia="Times New Roman" w:hAnsi="CG Times (WN)"/>
                <w:color w:val="FF0000"/>
                <w:sz w:val="20"/>
                <w:szCs w:val="20"/>
                <w:lang w:eastAsia="en-GB"/>
              </w:rPr>
              <w:t xml:space="preserve"> </w:t>
            </w:r>
            <w:r>
              <w:rPr>
                <w:rFonts w:ascii="CG Times (WN)" w:eastAsia="Times New Roman" w:hAnsi="CG Times (WN)"/>
                <w:sz w:val="20"/>
                <w:szCs w:val="20"/>
                <w:lang w:eastAsia="en-GB"/>
              </w:rPr>
              <w:t>switching)</w:t>
            </w:r>
          </w:p>
          <w:p w14:paraId="574E37A7" w14:textId="77777777" w:rsidR="00BA26D3" w:rsidRDefault="00CA3D06">
            <w:pPr>
              <w:pStyle w:val="aff6"/>
              <w:numPr>
                <w:ilvl w:val="0"/>
                <w:numId w:val="31"/>
              </w:numPr>
              <w:rPr>
                <w:rFonts w:ascii="CG Times (WN)" w:eastAsia="Times New Roman" w:hAnsi="CG Times (WN)"/>
                <w:sz w:val="20"/>
                <w:szCs w:val="20"/>
                <w:lang w:eastAsia="en-GB"/>
              </w:rPr>
            </w:pPr>
            <w:r>
              <w:rPr>
                <w:rFonts w:ascii="CG Times (WN)" w:eastAsia="Times New Roman" w:hAnsi="CG Times (WN)"/>
                <w:sz w:val="20"/>
                <w:szCs w:val="20"/>
                <w:lang w:eastAsia="en-GB"/>
              </w:rPr>
              <w:t xml:space="preserve">Improved </w:t>
            </w:r>
            <w:r>
              <w:rPr>
                <w:rFonts w:ascii="CG Times (WN)" w:eastAsia="Times New Roman" w:hAnsi="CG Times (WN)"/>
                <w:strike/>
                <w:color w:val="FF0000"/>
                <w:sz w:val="20"/>
                <w:szCs w:val="20"/>
                <w:lang w:eastAsia="en-GB"/>
              </w:rPr>
              <w:t>BWP</w:t>
            </w:r>
            <w:r>
              <w:rPr>
                <w:rFonts w:ascii="CG Times (WN)" w:eastAsia="Times New Roman" w:hAnsi="CG Times (WN)"/>
                <w:color w:val="FF0000"/>
                <w:sz w:val="20"/>
                <w:szCs w:val="20"/>
                <w:lang w:eastAsia="en-GB"/>
              </w:rPr>
              <w:t xml:space="preserve"> </w:t>
            </w:r>
            <w:r>
              <w:rPr>
                <w:rFonts w:ascii="CG Times (WN)" w:eastAsia="Times New Roman" w:hAnsi="CG Times (WN)"/>
                <w:sz w:val="20"/>
                <w:szCs w:val="20"/>
                <w:lang w:eastAsia="en-GB"/>
              </w:rPr>
              <w:t>switching reliability</w:t>
            </w:r>
          </w:p>
          <w:p w14:paraId="6EB9DBF4" w14:textId="77777777" w:rsidR="00BA26D3" w:rsidRDefault="00BA26D3">
            <w:pPr>
              <w:rPr>
                <w:rFonts w:ascii="CG Times (WN)" w:hAnsi="CG Times (WN)"/>
              </w:rPr>
            </w:pPr>
          </w:p>
          <w:p w14:paraId="6B381B1F" w14:textId="77777777" w:rsidR="00BA26D3" w:rsidRDefault="00CA3D06">
            <w:pPr>
              <w:rPr>
                <w:rFonts w:ascii="CG Times (WN)" w:hAnsi="CG Times (WN)"/>
              </w:rPr>
            </w:pPr>
            <w:r>
              <w:rPr>
                <w:rFonts w:ascii="CG Times (WN)" w:hAnsi="CG Times (WN)"/>
              </w:rPr>
              <w:t>Generally, we think it would be best to separate the discussion about how to improve the BWP framework and about what needs to be adapted for power savings.</w:t>
            </w:r>
          </w:p>
          <w:p w14:paraId="62755B49" w14:textId="77777777" w:rsidR="00BA26D3" w:rsidRDefault="00BA26D3">
            <w:pPr>
              <w:rPr>
                <w:rFonts w:ascii="CG Times (WN)" w:hAnsi="CG Times (WN)"/>
              </w:rPr>
            </w:pPr>
          </w:p>
        </w:tc>
      </w:tr>
      <w:tr w:rsidR="00BA26D3" w14:paraId="37106CD8" w14:textId="77777777">
        <w:tc>
          <w:tcPr>
            <w:tcW w:w="1271" w:type="dxa"/>
          </w:tcPr>
          <w:p w14:paraId="5669BDEA" w14:textId="77777777" w:rsidR="00BA26D3" w:rsidRDefault="00CA3D06">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31A79FB0" w14:textId="77777777" w:rsidR="00BA26D3" w:rsidRDefault="00BA26D3">
            <w:pPr>
              <w:rPr>
                <w:b/>
                <w:bCs/>
              </w:rPr>
            </w:pPr>
          </w:p>
        </w:tc>
        <w:tc>
          <w:tcPr>
            <w:tcW w:w="6779" w:type="dxa"/>
          </w:tcPr>
          <w:p w14:paraId="06A5E913" w14:textId="77777777" w:rsidR="00BA26D3" w:rsidRDefault="00CA3D06">
            <w:pPr>
              <w:rPr>
                <w:rFonts w:eastAsia="SimSun"/>
                <w:lang w:eastAsia="zh-CN"/>
              </w:rPr>
            </w:pPr>
            <w:r>
              <w:rPr>
                <w:rFonts w:eastAsia="SimSun"/>
                <w:lang w:eastAsia="zh-CN"/>
              </w:rPr>
              <w:t xml:space="preserve">First, it is a little bit confusing how to ‘reduce’ the parameter set. We understand the intention is to have limited number of </w:t>
            </w:r>
            <w:proofErr w:type="gramStart"/>
            <w:r>
              <w:rPr>
                <w:rFonts w:eastAsia="SimSun"/>
                <w:lang w:eastAsia="zh-CN"/>
              </w:rPr>
              <w:t>parameter</w:t>
            </w:r>
            <w:proofErr w:type="gramEnd"/>
            <w:r>
              <w:rPr>
                <w:rFonts w:eastAsia="SimSun"/>
                <w:lang w:eastAsia="zh-CN"/>
              </w:rPr>
              <w:t xml:space="preserve"> set or limited number of candidate values. </w:t>
            </w:r>
            <w:proofErr w:type="gramStart"/>
            <w:r>
              <w:rPr>
                <w:rFonts w:eastAsia="SimSun"/>
                <w:lang w:eastAsia="zh-CN"/>
              </w:rPr>
              <w:t>Thus</w:t>
            </w:r>
            <w:proofErr w:type="gramEnd"/>
            <w:r>
              <w:rPr>
                <w:rFonts w:eastAsia="SimSun"/>
                <w:lang w:eastAsia="zh-CN"/>
              </w:rPr>
              <w:t xml:space="preserve"> we suggest to use ‘restricted’.</w:t>
            </w:r>
          </w:p>
          <w:p w14:paraId="25EB31FB" w14:textId="77777777" w:rsidR="00BA26D3" w:rsidRDefault="00CA3D06">
            <w:pPr>
              <w:rPr>
                <w:rFonts w:eastAsia="SimSun"/>
                <w:lang w:eastAsia="zh-CN"/>
              </w:rPr>
            </w:pPr>
            <w:r>
              <w:rPr>
                <w:rFonts w:eastAsia="SimSun"/>
                <w:lang w:eastAsia="zh-CN"/>
              </w:rPr>
              <w:t>Second, reducing the power consumption of PDCCH itself (e.g., studying the suitable PDCCH CORESET size) is also important for PDCCH power reduction.</w:t>
            </w:r>
          </w:p>
          <w:p w14:paraId="4AE926E0" w14:textId="77777777" w:rsidR="00BA26D3" w:rsidRDefault="00CA3D06">
            <w:pPr>
              <w:rPr>
                <w:rFonts w:eastAsia="SimSun"/>
                <w:lang w:eastAsia="zh-CN"/>
              </w:rPr>
            </w:pPr>
            <w:r>
              <w:rPr>
                <w:rFonts w:eastAsia="SimSun"/>
                <w:lang w:eastAsia="zh-CN"/>
              </w:rPr>
              <w:t>Third, depending on UE implementation, UE power consumption may not scale linearly along with BW. Therefore, it is important to study the BWP size granularity. A coarser BWP granularity can be considered.</w:t>
            </w:r>
          </w:p>
          <w:p w14:paraId="6D853E28" w14:textId="77777777" w:rsidR="00BA26D3" w:rsidRDefault="00CA3D06">
            <w:pPr>
              <w:rPr>
                <w:rFonts w:eastAsia="SimSun"/>
                <w:lang w:eastAsia="zh-CN"/>
              </w:rPr>
            </w:pPr>
            <w:r>
              <w:rPr>
                <w:rFonts w:eastAsia="SimSun"/>
                <w:lang w:eastAsia="zh-CN"/>
              </w:rPr>
              <w:t>Based on the above, we have the following suggestion.</w:t>
            </w:r>
          </w:p>
          <w:p w14:paraId="2BAE7C1E" w14:textId="77777777" w:rsidR="00BA26D3" w:rsidRDefault="00CA3D06">
            <w:pPr>
              <w:rPr>
                <w:rFonts w:ascii="CG Times (WN)" w:hAnsi="CG Times (WN)"/>
                <w:b/>
                <w:bCs/>
              </w:rPr>
            </w:pPr>
            <w:r>
              <w:rPr>
                <w:rFonts w:ascii="CG Times (WN)" w:hAnsi="CG Times (WN)"/>
                <w:b/>
                <w:bCs/>
              </w:rPr>
              <w:t>Proposal 5.2-1</w:t>
            </w:r>
            <w:r>
              <w:rPr>
                <w:rFonts w:ascii="CG Times (WN)" w:hAnsi="CG Times (WN)"/>
                <w:b/>
                <w:bCs/>
                <w:color w:val="00B0F0"/>
              </w:rPr>
              <w:t>-Huawei</w:t>
            </w:r>
            <w:r>
              <w:rPr>
                <w:rFonts w:ascii="CG Times (WN)" w:hAnsi="CG Times (WN)"/>
                <w:b/>
                <w:bCs/>
              </w:rPr>
              <w:t>: Identify BWP related enhancement direction(s)/solution(s) for 6G EE improvement, considering</w:t>
            </w:r>
          </w:p>
          <w:p w14:paraId="5FDC60D7" w14:textId="77777777" w:rsidR="00BA26D3" w:rsidRDefault="00CA3D06">
            <w:pPr>
              <w:pStyle w:val="aff6"/>
              <w:numPr>
                <w:ilvl w:val="0"/>
                <w:numId w:val="31"/>
              </w:numPr>
              <w:rPr>
                <w:rFonts w:ascii="CG Times (WN)" w:eastAsia="Times New Roman" w:hAnsi="CG Times (WN)"/>
                <w:b/>
                <w:bCs/>
                <w:sz w:val="20"/>
                <w:szCs w:val="20"/>
                <w:lang w:eastAsia="en-GB"/>
              </w:rPr>
            </w:pPr>
            <w:proofErr w:type="spellStart"/>
            <w:r>
              <w:rPr>
                <w:rFonts w:ascii="CG Times (WN)" w:eastAsia="Times New Roman" w:hAnsi="CG Times (WN)"/>
                <w:b/>
                <w:bCs/>
                <w:sz w:val="20"/>
                <w:szCs w:val="20"/>
                <w:lang w:eastAsia="en-GB"/>
              </w:rPr>
              <w:t>Re</w:t>
            </w:r>
            <w:r>
              <w:rPr>
                <w:rFonts w:ascii="CG Times (WN)" w:eastAsia="Times New Roman" w:hAnsi="CG Times (WN)"/>
                <w:b/>
                <w:bCs/>
                <w:color w:val="00B0F0"/>
                <w:sz w:val="20"/>
                <w:szCs w:val="20"/>
                <w:lang w:eastAsia="en-GB"/>
              </w:rPr>
              <w:t>stricted</w:t>
            </w:r>
            <w:r>
              <w:rPr>
                <w:rFonts w:ascii="CG Times (WN)" w:eastAsia="Times New Roman" w:hAnsi="CG Times (WN)"/>
                <w:b/>
                <w:bCs/>
                <w:strike/>
                <w:color w:val="00B0F0"/>
                <w:sz w:val="20"/>
                <w:szCs w:val="20"/>
                <w:lang w:eastAsia="en-GB"/>
              </w:rPr>
              <w:t>duced</w:t>
            </w:r>
            <w:proofErr w:type="spellEnd"/>
            <w:r>
              <w:rPr>
                <w:rFonts w:ascii="CG Times (WN)" w:eastAsia="Times New Roman" w:hAnsi="CG Times (WN)"/>
                <w:b/>
                <w:bCs/>
                <w:sz w:val="20"/>
                <w:szCs w:val="20"/>
                <w:lang w:eastAsia="en-GB"/>
              </w:rPr>
              <w:t xml:space="preserve"> parameter set </w:t>
            </w:r>
            <w:r>
              <w:rPr>
                <w:rFonts w:ascii="CG Times (WN)" w:eastAsia="Times New Roman" w:hAnsi="CG Times (WN)"/>
                <w:b/>
                <w:bCs/>
                <w:color w:val="00B0F0"/>
                <w:sz w:val="20"/>
                <w:szCs w:val="20"/>
                <w:lang w:eastAsia="en-GB"/>
              </w:rPr>
              <w:t>or values</w:t>
            </w:r>
            <w:r>
              <w:rPr>
                <w:rFonts w:ascii="CG Times (WN)" w:eastAsia="Times New Roman" w:hAnsi="CG Times (WN)"/>
                <w:b/>
                <w:bCs/>
                <w:sz w:val="20"/>
                <w:szCs w:val="20"/>
                <w:lang w:eastAsia="en-GB"/>
              </w:rPr>
              <w:t xml:space="preserve"> (e.g., </w:t>
            </w:r>
            <w:r>
              <w:rPr>
                <w:rFonts w:ascii="CG Times (WN)" w:eastAsia="Times New Roman" w:hAnsi="CG Times (WN)"/>
                <w:b/>
                <w:bCs/>
                <w:color w:val="00B0F0"/>
                <w:sz w:val="20"/>
                <w:szCs w:val="20"/>
                <w:lang w:eastAsia="en-GB"/>
              </w:rPr>
              <w:t>CORESET size,</w:t>
            </w:r>
            <w:r>
              <w:rPr>
                <w:rFonts w:ascii="CG Times (WN)" w:eastAsia="Times New Roman" w:hAnsi="CG Times (WN)"/>
                <w:b/>
                <w:bCs/>
                <w:sz w:val="20"/>
                <w:szCs w:val="20"/>
                <w:lang w:eastAsia="en-GB"/>
              </w:rPr>
              <w:t xml:space="preserve"> bandwidth, rank, </w:t>
            </w:r>
            <w:r>
              <w:rPr>
                <w:rFonts w:ascii="CG Times (WN)" w:eastAsia="Times New Roman" w:hAnsi="CG Times (WN)"/>
                <w:b/>
                <w:bCs/>
                <w:color w:val="00B0F0"/>
                <w:sz w:val="20"/>
                <w:szCs w:val="20"/>
                <w:lang w:eastAsia="en-GB"/>
              </w:rPr>
              <w:t>SS/</w:t>
            </w:r>
            <w:r>
              <w:rPr>
                <w:rFonts w:ascii="CG Times (WN)" w:eastAsia="Times New Roman" w:hAnsi="CG Times (WN)"/>
                <w:b/>
                <w:bCs/>
                <w:sz w:val="20"/>
                <w:szCs w:val="20"/>
                <w:lang w:eastAsia="en-GB"/>
              </w:rPr>
              <w:t>SSSG periodicity, min scheduling offset))</w:t>
            </w:r>
          </w:p>
          <w:p w14:paraId="247BFF0F" w14:textId="77777777" w:rsidR="00BA26D3" w:rsidRDefault="00CA3D06">
            <w:pPr>
              <w:pStyle w:val="aff6"/>
              <w:numPr>
                <w:ilvl w:val="0"/>
                <w:numId w:val="31"/>
              </w:numPr>
              <w:rPr>
                <w:rFonts w:ascii="CG Times (WN)" w:eastAsia="Times New Roman" w:hAnsi="CG Times (WN)"/>
                <w:b/>
                <w:bCs/>
                <w:sz w:val="20"/>
                <w:szCs w:val="20"/>
                <w:lang w:eastAsia="en-GB"/>
              </w:rPr>
            </w:pPr>
            <w:r>
              <w:rPr>
                <w:rFonts w:ascii="CG Times (WN)" w:eastAsia="Times New Roman" w:hAnsi="CG Times (WN)"/>
                <w:b/>
                <w:bCs/>
                <w:sz w:val="20"/>
                <w:szCs w:val="20"/>
                <w:lang w:eastAsia="en-GB"/>
              </w:rPr>
              <w:t>Reduced data interruption impact by BWP switching (e.g., by group/common BWP switching)</w:t>
            </w:r>
          </w:p>
          <w:p w14:paraId="43F4ABF4" w14:textId="77777777" w:rsidR="00BA26D3" w:rsidRDefault="00CA3D06">
            <w:pPr>
              <w:pStyle w:val="aff6"/>
              <w:numPr>
                <w:ilvl w:val="0"/>
                <w:numId w:val="31"/>
              </w:numPr>
              <w:rPr>
                <w:rFonts w:ascii="CG Times (WN)" w:eastAsia="Times New Roman" w:hAnsi="CG Times (WN)"/>
                <w:b/>
                <w:bCs/>
                <w:sz w:val="20"/>
                <w:szCs w:val="20"/>
                <w:lang w:eastAsia="en-GB"/>
              </w:rPr>
            </w:pPr>
            <w:r>
              <w:rPr>
                <w:rFonts w:ascii="CG Times (WN)" w:eastAsia="Times New Roman" w:hAnsi="CG Times (WN)"/>
                <w:b/>
                <w:bCs/>
                <w:sz w:val="20"/>
                <w:szCs w:val="20"/>
                <w:lang w:eastAsia="en-GB"/>
              </w:rPr>
              <w:t>Improved BWP switching reliability</w:t>
            </w:r>
          </w:p>
          <w:p w14:paraId="1C7590C0" w14:textId="77777777" w:rsidR="00BA26D3" w:rsidRDefault="00CA3D06">
            <w:pPr>
              <w:pStyle w:val="aff6"/>
              <w:numPr>
                <w:ilvl w:val="0"/>
                <w:numId w:val="31"/>
              </w:numPr>
              <w:rPr>
                <w:rFonts w:ascii="CG Times (WN)" w:eastAsia="Times New Roman" w:hAnsi="CG Times (WN)"/>
                <w:b/>
                <w:bCs/>
                <w:color w:val="00B0F0"/>
                <w:sz w:val="20"/>
                <w:szCs w:val="20"/>
                <w:lang w:eastAsia="en-GB"/>
              </w:rPr>
            </w:pPr>
            <w:r>
              <w:rPr>
                <w:rFonts w:ascii="CG Times (WN)" w:eastAsia="SimSun" w:hAnsi="CG Times (WN)"/>
                <w:b/>
                <w:bCs/>
                <w:color w:val="00B0F0"/>
                <w:sz w:val="20"/>
                <w:szCs w:val="20"/>
                <w:lang w:eastAsia="zh-CN"/>
              </w:rPr>
              <w:t>BWP granularity</w:t>
            </w:r>
          </w:p>
          <w:p w14:paraId="653ED8CF" w14:textId="77777777" w:rsidR="00BA26D3" w:rsidRDefault="00BA26D3">
            <w:pPr>
              <w:rPr>
                <w:rFonts w:eastAsia="SimSun"/>
                <w:b/>
                <w:bCs/>
                <w:lang w:eastAsia="zh-CN"/>
              </w:rPr>
            </w:pPr>
          </w:p>
        </w:tc>
      </w:tr>
      <w:tr w:rsidR="00BA26D3" w14:paraId="06C5343E" w14:textId="77777777">
        <w:tc>
          <w:tcPr>
            <w:tcW w:w="1271" w:type="dxa"/>
          </w:tcPr>
          <w:p w14:paraId="0C2C66AD" w14:textId="77777777" w:rsidR="00BA26D3" w:rsidRDefault="00CA3D06">
            <w:pPr>
              <w:rPr>
                <w:rFonts w:ascii="CG Times (WN)" w:eastAsia="SimSun" w:hAnsi="CG Times (WN)"/>
                <w:lang w:eastAsia="zh-CN"/>
              </w:rPr>
            </w:pPr>
            <w:r>
              <w:rPr>
                <w:rFonts w:ascii="CG Times (WN)" w:eastAsia="SimSun" w:hAnsi="CG Times (WN)"/>
                <w:lang w:eastAsia="zh-CN"/>
              </w:rPr>
              <w:t xml:space="preserve">Lenovo </w:t>
            </w:r>
          </w:p>
        </w:tc>
        <w:tc>
          <w:tcPr>
            <w:tcW w:w="1580" w:type="dxa"/>
          </w:tcPr>
          <w:p w14:paraId="1E6BA3E9" w14:textId="77777777" w:rsidR="00BA26D3" w:rsidRDefault="00CA3D06">
            <w:pPr>
              <w:rPr>
                <w:rFonts w:ascii="CG Times (WN)" w:hAnsi="CG Times (WN)"/>
                <w:b/>
                <w:bCs/>
              </w:rPr>
            </w:pPr>
            <w:r>
              <w:rPr>
                <w:rFonts w:ascii="CG Times (WN)" w:hAnsi="CG Times (WN)"/>
                <w:b/>
                <w:bCs/>
              </w:rPr>
              <w:t xml:space="preserve">Y </w:t>
            </w:r>
          </w:p>
        </w:tc>
        <w:tc>
          <w:tcPr>
            <w:tcW w:w="6779" w:type="dxa"/>
          </w:tcPr>
          <w:p w14:paraId="227BE9CD" w14:textId="77777777" w:rsidR="00BA26D3" w:rsidRDefault="00BA26D3">
            <w:pPr>
              <w:rPr>
                <w:rFonts w:ascii="CG Times (WN)" w:eastAsia="SimSun" w:hAnsi="CG Times (WN)"/>
                <w:lang w:eastAsia="zh-CN"/>
              </w:rPr>
            </w:pPr>
          </w:p>
        </w:tc>
      </w:tr>
      <w:tr w:rsidR="00BA26D3" w14:paraId="06E797CE" w14:textId="77777777">
        <w:tc>
          <w:tcPr>
            <w:tcW w:w="1271" w:type="dxa"/>
            <w:tcBorders>
              <w:bottom w:val="single" w:sz="4" w:space="0" w:color="auto"/>
            </w:tcBorders>
          </w:tcPr>
          <w:p w14:paraId="5671EF09" w14:textId="77777777" w:rsidR="00BA26D3" w:rsidRDefault="00CA3D06">
            <w:pPr>
              <w:rPr>
                <w:rFonts w:ascii="CG Times (WN)" w:eastAsia="SimSun" w:hAnsi="CG Times (WN)"/>
                <w:lang w:eastAsia="zh-CN"/>
              </w:rPr>
            </w:pPr>
            <w:r>
              <w:rPr>
                <w:rFonts w:ascii="CG Times (WN)" w:eastAsia="SimSun" w:hAnsi="CG Times (WN)"/>
                <w:lang w:eastAsia="zh-CN"/>
              </w:rPr>
              <w:t>ZTE, Sanechips</w:t>
            </w:r>
          </w:p>
        </w:tc>
        <w:tc>
          <w:tcPr>
            <w:tcW w:w="1580" w:type="dxa"/>
            <w:tcBorders>
              <w:bottom w:val="single" w:sz="4" w:space="0" w:color="auto"/>
            </w:tcBorders>
          </w:tcPr>
          <w:p w14:paraId="6BEC152B" w14:textId="77777777" w:rsidR="00BA26D3" w:rsidRDefault="00BA26D3">
            <w:pPr>
              <w:rPr>
                <w:rFonts w:ascii="CG Times (WN)" w:hAnsi="CG Times (WN)"/>
              </w:rPr>
            </w:pPr>
          </w:p>
        </w:tc>
        <w:tc>
          <w:tcPr>
            <w:tcW w:w="6779" w:type="dxa"/>
            <w:tcBorders>
              <w:bottom w:val="single" w:sz="4" w:space="0" w:color="auto"/>
            </w:tcBorders>
          </w:tcPr>
          <w:p w14:paraId="5AF4F7D9" w14:textId="77777777" w:rsidR="00BA26D3" w:rsidRDefault="00CA3D06">
            <w:pPr>
              <w:rPr>
                <w:rFonts w:ascii="CG Times (WN)" w:eastAsia="SimSun" w:hAnsi="CG Times (WN)"/>
                <w:lang w:eastAsia="zh-CN"/>
              </w:rPr>
            </w:pPr>
            <w:r>
              <w:rPr>
                <w:rFonts w:ascii="CG Times (WN)" w:eastAsia="SimSun" w:hAnsi="CG Times (WN)"/>
                <w:lang w:eastAsia="zh-CN"/>
              </w:rPr>
              <w:t xml:space="preserve">The first </w:t>
            </w:r>
            <w:proofErr w:type="spellStart"/>
            <w:r>
              <w:rPr>
                <w:rFonts w:ascii="CG Times (WN)" w:eastAsia="SimSun" w:hAnsi="CG Times (WN)"/>
                <w:lang w:eastAsia="zh-CN"/>
              </w:rPr>
              <w:t>subbullet</w:t>
            </w:r>
            <w:proofErr w:type="spellEnd"/>
            <w:r>
              <w:rPr>
                <w:rFonts w:ascii="CG Times (WN)" w:eastAsia="SimSun" w:hAnsi="CG Times (WN)"/>
                <w:lang w:eastAsia="zh-CN"/>
              </w:rPr>
              <w:t xml:space="preserve"> is a solution, but the third </w:t>
            </w:r>
            <w:proofErr w:type="spellStart"/>
            <w:r>
              <w:rPr>
                <w:rFonts w:ascii="CG Times (WN)" w:eastAsia="SimSun" w:hAnsi="CG Times (WN)"/>
                <w:lang w:eastAsia="zh-CN"/>
              </w:rPr>
              <w:t>subbullet</w:t>
            </w:r>
            <w:proofErr w:type="spellEnd"/>
            <w:r>
              <w:rPr>
                <w:rFonts w:ascii="CG Times (WN)" w:eastAsia="SimSun" w:hAnsi="CG Times (WN)"/>
                <w:lang w:eastAsia="zh-CN"/>
              </w:rPr>
              <w:t xml:space="preserve"> is a direction. The </w:t>
            </w:r>
            <w:proofErr w:type="spellStart"/>
            <w:r>
              <w:rPr>
                <w:rFonts w:ascii="CG Times (WN)" w:eastAsia="SimSun" w:hAnsi="CG Times (WN)"/>
                <w:lang w:eastAsia="zh-CN"/>
              </w:rPr>
              <w:t>subbullets</w:t>
            </w:r>
            <w:proofErr w:type="spellEnd"/>
            <w:r>
              <w:rPr>
                <w:rFonts w:ascii="CG Times (WN)" w:eastAsia="SimSun" w:hAnsi="CG Times (WN)"/>
                <w:lang w:eastAsia="zh-CN"/>
              </w:rPr>
              <w:t xml:space="preserve"> should be in parallel. We should make the proposal more general, instead of touching the detailed schemes currently</w:t>
            </w:r>
          </w:p>
          <w:p w14:paraId="02D528F6" w14:textId="77777777" w:rsidR="00BA26D3" w:rsidRDefault="00CA3D06">
            <w:pPr>
              <w:rPr>
                <w:b/>
                <w:bCs/>
              </w:rPr>
            </w:pPr>
            <w:r>
              <w:rPr>
                <w:b/>
                <w:bCs/>
              </w:rPr>
              <w:t>Proposal 5.2-1: Identify BWP related enhancement direction(s)/solution(s) for 6G EE improvement, considering</w:t>
            </w:r>
          </w:p>
          <w:p w14:paraId="469112C6" w14:textId="77777777" w:rsidR="00BA26D3" w:rsidRDefault="00CA3D06">
            <w:pPr>
              <w:pStyle w:val="aff6"/>
              <w:numPr>
                <w:ilvl w:val="0"/>
                <w:numId w:val="31"/>
              </w:numPr>
              <w:rPr>
                <w:rFonts w:eastAsia="Times New Roman"/>
                <w:b/>
                <w:bCs/>
                <w:sz w:val="20"/>
                <w:szCs w:val="20"/>
                <w:lang w:eastAsia="en-GB"/>
              </w:rPr>
            </w:pPr>
            <w:r>
              <w:rPr>
                <w:rFonts w:eastAsia="Times New Roman"/>
                <w:b/>
                <w:bCs/>
                <w:sz w:val="20"/>
                <w:szCs w:val="20"/>
                <w:lang w:eastAsia="en-GB"/>
              </w:rPr>
              <w:lastRenderedPageBreak/>
              <w:t xml:space="preserve">Reduced </w:t>
            </w:r>
            <w:r>
              <w:rPr>
                <w:rFonts w:eastAsia="SimSun"/>
                <w:b/>
                <w:bCs/>
                <w:color w:val="FF0000"/>
                <w:sz w:val="20"/>
                <w:szCs w:val="20"/>
                <w:lang w:eastAsia="zh-CN"/>
              </w:rPr>
              <w:t>power consumption</w:t>
            </w:r>
            <w:r>
              <w:rPr>
                <w:rFonts w:eastAsia="SimSun"/>
                <w:b/>
                <w:bCs/>
                <w:sz w:val="20"/>
                <w:szCs w:val="20"/>
                <w:lang w:eastAsia="zh-CN"/>
              </w:rPr>
              <w:t xml:space="preserve"> </w:t>
            </w:r>
            <w:r>
              <w:rPr>
                <w:rFonts w:eastAsia="Times New Roman"/>
                <w:b/>
                <w:bCs/>
                <w:color w:val="FF0000"/>
                <w:sz w:val="20"/>
                <w:szCs w:val="20"/>
                <w:lang w:eastAsia="en-GB"/>
              </w:rPr>
              <w:t>parameter set (e.g., bandwidth, rank, SSSG periodicity, min scheduling offset))</w:t>
            </w:r>
          </w:p>
          <w:p w14:paraId="468A129E" w14:textId="77777777" w:rsidR="00BA26D3" w:rsidRDefault="00CA3D06">
            <w:pPr>
              <w:pStyle w:val="aff6"/>
              <w:numPr>
                <w:ilvl w:val="0"/>
                <w:numId w:val="31"/>
              </w:numPr>
              <w:rPr>
                <w:rFonts w:eastAsia="Times New Roman"/>
                <w:b/>
                <w:bCs/>
                <w:color w:val="FF0000"/>
                <w:sz w:val="20"/>
                <w:szCs w:val="20"/>
                <w:lang w:eastAsia="en-GB"/>
              </w:rPr>
            </w:pPr>
            <w:r>
              <w:rPr>
                <w:rFonts w:eastAsia="Times New Roman"/>
                <w:b/>
                <w:bCs/>
                <w:sz w:val="20"/>
                <w:szCs w:val="20"/>
                <w:lang w:eastAsia="en-GB"/>
              </w:rPr>
              <w:t>Reduced</w:t>
            </w:r>
            <w:r>
              <w:rPr>
                <w:rFonts w:eastAsia="SimSun"/>
                <w:b/>
                <w:bCs/>
                <w:sz w:val="20"/>
                <w:szCs w:val="20"/>
                <w:lang w:eastAsia="zh-CN"/>
              </w:rPr>
              <w:t xml:space="preserve"> </w:t>
            </w:r>
            <w:r>
              <w:rPr>
                <w:rFonts w:eastAsia="SimSun"/>
                <w:b/>
                <w:bCs/>
                <w:color w:val="FF0000"/>
                <w:sz w:val="20"/>
                <w:szCs w:val="20"/>
                <w:lang w:eastAsia="zh-CN"/>
              </w:rPr>
              <w:t>switching delay</w:t>
            </w:r>
            <w:r>
              <w:rPr>
                <w:rFonts w:eastAsia="Times New Roman"/>
                <w:b/>
                <w:bCs/>
                <w:sz w:val="20"/>
                <w:szCs w:val="20"/>
                <w:lang w:eastAsia="en-GB"/>
              </w:rPr>
              <w:t xml:space="preserve"> </w:t>
            </w:r>
            <w:r>
              <w:rPr>
                <w:rFonts w:eastAsia="Times New Roman"/>
                <w:b/>
                <w:bCs/>
                <w:color w:val="FF0000"/>
                <w:sz w:val="20"/>
                <w:szCs w:val="20"/>
                <w:lang w:eastAsia="en-GB"/>
              </w:rPr>
              <w:t>data interruption impact by BWP switching (e.g., by group/common BWP switching)</w:t>
            </w:r>
          </w:p>
          <w:p w14:paraId="39F91C54" w14:textId="77777777" w:rsidR="00BA26D3" w:rsidRDefault="00CA3D06">
            <w:pPr>
              <w:pStyle w:val="aff6"/>
              <w:numPr>
                <w:ilvl w:val="0"/>
                <w:numId w:val="31"/>
              </w:numPr>
              <w:rPr>
                <w:rFonts w:eastAsia="Times New Roman"/>
                <w:b/>
                <w:bCs/>
                <w:sz w:val="20"/>
                <w:szCs w:val="20"/>
                <w:lang w:eastAsia="en-GB"/>
              </w:rPr>
            </w:pPr>
            <w:r>
              <w:rPr>
                <w:rFonts w:eastAsia="Times New Roman"/>
                <w:b/>
                <w:bCs/>
                <w:sz w:val="20"/>
                <w:szCs w:val="20"/>
                <w:lang w:eastAsia="en-GB"/>
              </w:rPr>
              <w:t>Improved BWP switching reliability</w:t>
            </w:r>
          </w:p>
          <w:p w14:paraId="24C08FB2" w14:textId="77777777" w:rsidR="00BA26D3" w:rsidRDefault="00BA26D3">
            <w:pPr>
              <w:rPr>
                <w:rFonts w:ascii="CG Times (WN)" w:eastAsia="SimSun" w:hAnsi="CG Times (WN)"/>
                <w:lang w:eastAsia="zh-CN"/>
              </w:rPr>
            </w:pPr>
          </w:p>
          <w:p w14:paraId="0A555697" w14:textId="77777777" w:rsidR="00BA26D3" w:rsidRDefault="00CA3D06">
            <w:pPr>
              <w:rPr>
                <w:rFonts w:ascii="CG Times (WN)" w:eastAsia="SimSun" w:hAnsi="CG Times (WN)"/>
                <w:lang w:eastAsia="zh-CN"/>
              </w:rPr>
            </w:pPr>
            <w:r>
              <w:rPr>
                <w:rFonts w:ascii="CG Times (WN)" w:eastAsia="SimSun" w:hAnsi="CG Times (WN)"/>
                <w:lang w:eastAsia="zh-CN"/>
              </w:rPr>
              <w:t>Or we can list all the candidate solutions.</w:t>
            </w:r>
          </w:p>
        </w:tc>
      </w:tr>
      <w:tr w:rsidR="00BA26D3" w14:paraId="666B6BED" w14:textId="77777777">
        <w:tc>
          <w:tcPr>
            <w:tcW w:w="1271" w:type="dxa"/>
            <w:tcBorders>
              <w:top w:val="single" w:sz="4" w:space="0" w:color="auto"/>
              <w:bottom w:val="single" w:sz="4" w:space="0" w:color="auto"/>
            </w:tcBorders>
          </w:tcPr>
          <w:p w14:paraId="7DB76F1B" w14:textId="77777777" w:rsidR="00BA26D3" w:rsidRDefault="00CA3D06">
            <w:pPr>
              <w:rPr>
                <w:rFonts w:ascii="CG Times (WN)" w:eastAsia="SimSun" w:hAnsi="CG Times (WN)"/>
                <w:lang w:eastAsia="zh-CN"/>
              </w:rPr>
            </w:pPr>
            <w:r>
              <w:rPr>
                <w:b/>
                <w:bCs/>
              </w:rPr>
              <w:lastRenderedPageBreak/>
              <w:t>Samsung</w:t>
            </w:r>
          </w:p>
        </w:tc>
        <w:tc>
          <w:tcPr>
            <w:tcW w:w="1580" w:type="dxa"/>
            <w:tcBorders>
              <w:top w:val="single" w:sz="4" w:space="0" w:color="auto"/>
              <w:bottom w:val="single" w:sz="4" w:space="0" w:color="auto"/>
            </w:tcBorders>
          </w:tcPr>
          <w:p w14:paraId="012E64A2" w14:textId="77777777" w:rsidR="00BA26D3" w:rsidRDefault="00CA3D06">
            <w:pPr>
              <w:rPr>
                <w:rFonts w:ascii="CG Times (WN)" w:hAnsi="CG Times (WN)"/>
              </w:rPr>
            </w:pPr>
            <w:r>
              <w:rPr>
                <w:b/>
                <w:bCs/>
              </w:rPr>
              <w:t>N</w:t>
            </w:r>
          </w:p>
        </w:tc>
        <w:tc>
          <w:tcPr>
            <w:tcW w:w="6779" w:type="dxa"/>
            <w:tcBorders>
              <w:top w:val="single" w:sz="4" w:space="0" w:color="auto"/>
              <w:bottom w:val="single" w:sz="4" w:space="0" w:color="auto"/>
            </w:tcBorders>
          </w:tcPr>
          <w:p w14:paraId="6BD75E0F" w14:textId="77777777" w:rsidR="00BA26D3" w:rsidRDefault="00CA3D06">
            <w:pPr>
              <w:rPr>
                <w:rFonts w:eastAsiaTheme="minorEastAsia"/>
                <w:bCs/>
                <w:lang w:eastAsia="zh-TW"/>
              </w:rPr>
            </w:pPr>
            <w:r>
              <w:rPr>
                <w:rFonts w:eastAsiaTheme="minorEastAsia"/>
                <w:bCs/>
                <w:lang w:eastAsia="zh-TW"/>
              </w:rPr>
              <w:t>“Study” instead of “identify”</w:t>
            </w:r>
          </w:p>
          <w:p w14:paraId="40406308" w14:textId="77777777" w:rsidR="00BA26D3" w:rsidRDefault="00CA3D06">
            <w:pPr>
              <w:rPr>
                <w:bCs/>
              </w:rPr>
            </w:pPr>
            <w:r>
              <w:rPr>
                <w:bCs/>
              </w:rPr>
              <w:t xml:space="preserve">First discuss whether/when configuration of multiple BWPs is needed before discussing switching. </w:t>
            </w:r>
          </w:p>
          <w:p w14:paraId="0123F969" w14:textId="77777777" w:rsidR="00BA26D3" w:rsidRDefault="00CA3D06">
            <w:pPr>
              <w:rPr>
                <w:bCs/>
              </w:rPr>
            </w:pPr>
            <w:r>
              <w:rPr>
                <w:bCs/>
              </w:rPr>
              <w:t>No need to include specific examples in the parameter set although “bandwidth” is acceptable. Same for the “reduced data interruption impact” which is also related to “reduced parameter set”.</w:t>
            </w:r>
          </w:p>
          <w:p w14:paraId="5C23D9E7" w14:textId="77777777" w:rsidR="00BA26D3" w:rsidRDefault="00CA3D06">
            <w:pPr>
              <w:rPr>
                <w:rFonts w:ascii="CG Times (WN)" w:eastAsia="SimSun" w:hAnsi="CG Times (WN)"/>
                <w:lang w:eastAsia="zh-CN"/>
              </w:rPr>
            </w:pPr>
            <w:r>
              <w:rPr>
                <w:bCs/>
              </w:rPr>
              <w:t>We do not identify any issue with BWP switching reliability – also, discussion, if any, this will need to be for any indication in general (e.g. cell DTX/DRX) and not only for BWP switching.</w:t>
            </w:r>
          </w:p>
        </w:tc>
      </w:tr>
      <w:tr w:rsidR="00BA26D3" w14:paraId="5109EF9B" w14:textId="77777777" w:rsidTr="008B78DA">
        <w:tc>
          <w:tcPr>
            <w:tcW w:w="1271" w:type="dxa"/>
            <w:tcBorders>
              <w:top w:val="single" w:sz="4" w:space="0" w:color="auto"/>
              <w:bottom w:val="single" w:sz="4" w:space="0" w:color="auto"/>
            </w:tcBorders>
          </w:tcPr>
          <w:p w14:paraId="421855D0" w14:textId="77777777" w:rsidR="00BA26D3" w:rsidRDefault="00CA3D06">
            <w:r>
              <w:t>TCL</w:t>
            </w:r>
          </w:p>
        </w:tc>
        <w:tc>
          <w:tcPr>
            <w:tcW w:w="1580" w:type="dxa"/>
            <w:tcBorders>
              <w:top w:val="single" w:sz="4" w:space="0" w:color="auto"/>
              <w:bottom w:val="single" w:sz="4" w:space="0" w:color="auto"/>
            </w:tcBorders>
          </w:tcPr>
          <w:p w14:paraId="3AA0E9EC" w14:textId="77777777" w:rsidR="00BA26D3" w:rsidRDefault="00CA3D06">
            <w:r>
              <w:t>Y</w:t>
            </w:r>
          </w:p>
        </w:tc>
        <w:tc>
          <w:tcPr>
            <w:tcW w:w="6779" w:type="dxa"/>
            <w:tcBorders>
              <w:top w:val="single" w:sz="4" w:space="0" w:color="auto"/>
              <w:bottom w:val="single" w:sz="4" w:space="0" w:color="auto"/>
            </w:tcBorders>
          </w:tcPr>
          <w:p w14:paraId="4A3AE903" w14:textId="77777777" w:rsidR="00BA26D3" w:rsidRDefault="00BA26D3">
            <w:pPr>
              <w:rPr>
                <w:bCs/>
              </w:rPr>
            </w:pPr>
          </w:p>
        </w:tc>
      </w:tr>
      <w:tr w:rsidR="008B78DA" w14:paraId="392D7824" w14:textId="77777777">
        <w:tc>
          <w:tcPr>
            <w:tcW w:w="1271" w:type="dxa"/>
            <w:tcBorders>
              <w:top w:val="single" w:sz="4" w:space="0" w:color="auto"/>
            </w:tcBorders>
          </w:tcPr>
          <w:p w14:paraId="0EC7D7F8" w14:textId="061F37D0" w:rsidR="008B78DA" w:rsidRDefault="008B78DA">
            <w:proofErr w:type="spellStart"/>
            <w:r>
              <w:t>Fainity</w:t>
            </w:r>
            <w:proofErr w:type="spellEnd"/>
          </w:p>
        </w:tc>
        <w:tc>
          <w:tcPr>
            <w:tcW w:w="1580" w:type="dxa"/>
            <w:tcBorders>
              <w:top w:val="single" w:sz="4" w:space="0" w:color="auto"/>
            </w:tcBorders>
          </w:tcPr>
          <w:p w14:paraId="23B509F4" w14:textId="77777777" w:rsidR="008B78DA" w:rsidRDefault="008B78DA"/>
        </w:tc>
        <w:tc>
          <w:tcPr>
            <w:tcW w:w="6779" w:type="dxa"/>
            <w:tcBorders>
              <w:top w:val="single" w:sz="4" w:space="0" w:color="auto"/>
            </w:tcBorders>
          </w:tcPr>
          <w:p w14:paraId="734BACB4" w14:textId="649FF930" w:rsidR="008B78DA" w:rsidRDefault="008B78DA">
            <w:pPr>
              <w:rPr>
                <w:bCs/>
              </w:rPr>
            </w:pPr>
            <w:r w:rsidRPr="00327EF5">
              <w:t>Dormant BWP and further enhancements should be included in the study as well, especially RRM behaviors.</w:t>
            </w:r>
          </w:p>
        </w:tc>
      </w:tr>
      <w:tr w:rsidR="004B6805" w:rsidRPr="00C44BAA" w14:paraId="2A73BC48" w14:textId="77777777" w:rsidTr="004B6805">
        <w:tc>
          <w:tcPr>
            <w:tcW w:w="1271" w:type="dxa"/>
          </w:tcPr>
          <w:p w14:paraId="477A649E" w14:textId="77777777" w:rsidR="004B6805" w:rsidRPr="00C44BAA" w:rsidRDefault="004B6805" w:rsidP="00150F99">
            <w:pPr>
              <w:rPr>
                <w:rFonts w:eastAsia="SimSun"/>
                <w:b/>
                <w:bCs/>
                <w:lang w:eastAsia="zh-CN"/>
              </w:rPr>
            </w:pPr>
            <w:r>
              <w:rPr>
                <w:rFonts w:eastAsia="SimSun" w:hint="eastAsia"/>
                <w:b/>
                <w:bCs/>
                <w:lang w:eastAsia="zh-CN"/>
              </w:rPr>
              <w:t>O</w:t>
            </w:r>
            <w:r>
              <w:rPr>
                <w:rFonts w:eastAsia="SimSun"/>
                <w:b/>
                <w:bCs/>
                <w:lang w:eastAsia="zh-CN"/>
              </w:rPr>
              <w:t>PPO</w:t>
            </w:r>
          </w:p>
        </w:tc>
        <w:tc>
          <w:tcPr>
            <w:tcW w:w="1580" w:type="dxa"/>
          </w:tcPr>
          <w:p w14:paraId="3D72D4B8" w14:textId="77777777" w:rsidR="004B6805" w:rsidRPr="00C44BAA" w:rsidRDefault="004B6805" w:rsidP="00150F99">
            <w:pPr>
              <w:rPr>
                <w:rFonts w:eastAsia="SimSun"/>
                <w:b/>
                <w:bCs/>
                <w:lang w:eastAsia="zh-CN"/>
              </w:rPr>
            </w:pPr>
            <w:r>
              <w:rPr>
                <w:rFonts w:eastAsia="SimSun" w:hint="eastAsia"/>
                <w:b/>
                <w:bCs/>
                <w:lang w:eastAsia="zh-CN"/>
              </w:rPr>
              <w:t>Y</w:t>
            </w:r>
          </w:p>
        </w:tc>
        <w:tc>
          <w:tcPr>
            <w:tcW w:w="6779" w:type="dxa"/>
          </w:tcPr>
          <w:p w14:paraId="79577015" w14:textId="77777777" w:rsidR="004B6805" w:rsidRPr="00C44BAA" w:rsidRDefault="004B6805" w:rsidP="00150F99">
            <w:pPr>
              <w:rPr>
                <w:rFonts w:eastAsia="SimSun"/>
                <w:b/>
                <w:bCs/>
                <w:lang w:eastAsia="zh-CN"/>
              </w:rPr>
            </w:pPr>
            <w:r>
              <w:rPr>
                <w:rFonts w:eastAsia="SimSun" w:hint="eastAsia"/>
                <w:b/>
                <w:bCs/>
                <w:lang w:eastAsia="zh-CN"/>
              </w:rPr>
              <w:t>T</w:t>
            </w:r>
            <w:r>
              <w:rPr>
                <w:rFonts w:eastAsia="SimSun"/>
                <w:b/>
                <w:bCs/>
                <w:lang w:eastAsia="zh-CN"/>
              </w:rPr>
              <w:t xml:space="preserve">he name of BWP could be generalized as “TX/RX parameter adaptation”. It could be BWP or non-BWP. </w:t>
            </w:r>
            <w:proofErr w:type="gramStart"/>
            <w:r>
              <w:rPr>
                <w:rFonts w:eastAsia="SimSun"/>
                <w:b/>
                <w:bCs/>
                <w:lang w:eastAsia="zh-CN"/>
              </w:rPr>
              <w:t>Also</w:t>
            </w:r>
            <w:proofErr w:type="gramEnd"/>
            <w:r>
              <w:rPr>
                <w:rFonts w:eastAsia="SimSun"/>
                <w:b/>
                <w:bCs/>
                <w:lang w:eastAsia="zh-CN"/>
              </w:rPr>
              <w:t xml:space="preserve"> we would be happy to decide earlier if the BWP mechanism is kept in 6G.</w:t>
            </w:r>
          </w:p>
        </w:tc>
      </w:tr>
      <w:tr w:rsidR="00A5463A" w:rsidRPr="00C44BAA" w14:paraId="6E50096C" w14:textId="77777777" w:rsidTr="002F1170">
        <w:tc>
          <w:tcPr>
            <w:tcW w:w="1271" w:type="dxa"/>
          </w:tcPr>
          <w:p w14:paraId="5666FFE5" w14:textId="77777777" w:rsidR="00A5463A" w:rsidRDefault="00A5463A" w:rsidP="002F1170">
            <w:pPr>
              <w:rPr>
                <w:rFonts w:eastAsia="SimSun"/>
                <w:b/>
                <w:bCs/>
                <w:lang w:eastAsia="zh-CN"/>
              </w:rPr>
            </w:pPr>
            <w:proofErr w:type="spellStart"/>
            <w:r>
              <w:rPr>
                <w:rFonts w:eastAsia="SimSun"/>
                <w:b/>
                <w:bCs/>
                <w:lang w:eastAsia="zh-CN"/>
              </w:rPr>
              <w:t>Futurewei</w:t>
            </w:r>
            <w:proofErr w:type="spellEnd"/>
          </w:p>
        </w:tc>
        <w:tc>
          <w:tcPr>
            <w:tcW w:w="1580" w:type="dxa"/>
          </w:tcPr>
          <w:p w14:paraId="4873D4B3" w14:textId="77777777" w:rsidR="00A5463A" w:rsidRDefault="00A5463A" w:rsidP="002F1170">
            <w:pPr>
              <w:rPr>
                <w:rFonts w:eastAsia="SimSun"/>
                <w:b/>
                <w:bCs/>
                <w:lang w:eastAsia="zh-CN"/>
              </w:rPr>
            </w:pPr>
          </w:p>
        </w:tc>
        <w:tc>
          <w:tcPr>
            <w:tcW w:w="6779" w:type="dxa"/>
          </w:tcPr>
          <w:p w14:paraId="1EB3AF12" w14:textId="77777777" w:rsidR="00A5463A" w:rsidRDefault="00A5463A" w:rsidP="002F1170">
            <w:pPr>
              <w:rPr>
                <w:rFonts w:eastAsia="SimSun"/>
                <w:b/>
                <w:bCs/>
                <w:lang w:eastAsia="zh-CN"/>
              </w:rPr>
            </w:pPr>
            <w:r>
              <w:rPr>
                <w:rFonts w:eastAsia="SimSun"/>
                <w:b/>
                <w:bCs/>
                <w:lang w:eastAsia="zh-CN"/>
              </w:rPr>
              <w:t>OK to study</w:t>
            </w:r>
          </w:p>
        </w:tc>
      </w:tr>
      <w:tr w:rsidR="00A5463A" w:rsidRPr="00C44BAA" w14:paraId="4EDEDA3C" w14:textId="77777777" w:rsidTr="004B6805">
        <w:tc>
          <w:tcPr>
            <w:tcW w:w="1271" w:type="dxa"/>
          </w:tcPr>
          <w:p w14:paraId="2CD76223" w14:textId="77777777" w:rsidR="00A5463A" w:rsidRDefault="00A5463A" w:rsidP="00150F99">
            <w:pPr>
              <w:rPr>
                <w:rFonts w:eastAsia="SimSun"/>
                <w:b/>
                <w:bCs/>
                <w:lang w:eastAsia="zh-CN"/>
              </w:rPr>
            </w:pPr>
          </w:p>
        </w:tc>
        <w:tc>
          <w:tcPr>
            <w:tcW w:w="1580" w:type="dxa"/>
          </w:tcPr>
          <w:p w14:paraId="5DDCA391" w14:textId="77777777" w:rsidR="00A5463A" w:rsidRDefault="00A5463A" w:rsidP="00150F99">
            <w:pPr>
              <w:rPr>
                <w:rFonts w:eastAsia="SimSun"/>
                <w:b/>
                <w:bCs/>
                <w:lang w:eastAsia="zh-CN"/>
              </w:rPr>
            </w:pPr>
          </w:p>
        </w:tc>
        <w:tc>
          <w:tcPr>
            <w:tcW w:w="6779" w:type="dxa"/>
          </w:tcPr>
          <w:p w14:paraId="747BDD1F" w14:textId="77777777" w:rsidR="00A5463A" w:rsidRDefault="00A5463A" w:rsidP="00150F99">
            <w:pPr>
              <w:rPr>
                <w:rFonts w:eastAsia="SimSun"/>
                <w:b/>
                <w:bCs/>
                <w:lang w:eastAsia="zh-CN"/>
              </w:rPr>
            </w:pPr>
          </w:p>
        </w:tc>
      </w:tr>
    </w:tbl>
    <w:p w14:paraId="0539ED25" w14:textId="77777777" w:rsidR="00BA26D3" w:rsidRPr="004B6805" w:rsidRDefault="00BA26D3">
      <w:pPr>
        <w:rPr>
          <w:b/>
          <w:bCs/>
        </w:rPr>
      </w:pPr>
    </w:p>
    <w:p w14:paraId="1A4B6422" w14:textId="77777777" w:rsidR="00BA26D3" w:rsidRDefault="00CA3D06">
      <w:pPr>
        <w:pStyle w:val="20"/>
      </w:pPr>
      <w:r>
        <w:t xml:space="preserve">Other Frequency-Domain Enhancements </w:t>
      </w:r>
    </w:p>
    <w:p w14:paraId="594D2EF6" w14:textId="77777777" w:rsidR="00BA26D3" w:rsidRDefault="00CA3D06">
      <w:pPr>
        <w:rPr>
          <w:rFonts w:eastAsiaTheme="minorEastAsia"/>
          <w:lang w:eastAsia="zh-TW"/>
        </w:rPr>
      </w:pPr>
      <w:r>
        <w:rPr>
          <w:rFonts w:eastAsiaTheme="minorEastAsia"/>
          <w:lang w:eastAsia="zh-TW"/>
        </w:rPr>
        <w:t>If the above proposals cannot include your frequency-domain EE improving schemes, companies are encouraged to provide comments/references for other companies’ investigation/evaluation.</w:t>
      </w:r>
    </w:p>
    <w:tbl>
      <w:tblPr>
        <w:tblStyle w:val="afe"/>
        <w:tblW w:w="9570" w:type="dxa"/>
        <w:tblLayout w:type="fixed"/>
        <w:tblLook w:val="04A0" w:firstRow="1" w:lastRow="0" w:firstColumn="1" w:lastColumn="0" w:noHBand="0" w:noVBand="1"/>
      </w:tblPr>
      <w:tblGrid>
        <w:gridCol w:w="1270"/>
        <w:gridCol w:w="8300"/>
      </w:tblGrid>
      <w:tr w:rsidR="00BA26D3" w14:paraId="1B7FC3B4" w14:textId="77777777">
        <w:trPr>
          <w:trHeight w:val="390"/>
        </w:trPr>
        <w:tc>
          <w:tcPr>
            <w:tcW w:w="1270" w:type="dxa"/>
            <w:shd w:val="clear" w:color="auto" w:fill="D9D9D9" w:themeFill="background1" w:themeFillShade="D9"/>
          </w:tcPr>
          <w:p w14:paraId="010F7F91" w14:textId="77777777" w:rsidR="00BA26D3" w:rsidRDefault="00CA3D06">
            <w:pPr>
              <w:rPr>
                <w:rFonts w:ascii="CG Times (WN)" w:hAnsi="CG Times (WN)"/>
                <w:b/>
                <w:bCs/>
              </w:rPr>
            </w:pPr>
            <w:r>
              <w:rPr>
                <w:rFonts w:ascii="CG Times (WN)" w:hAnsi="CG Times (WN)"/>
                <w:b/>
                <w:bCs/>
              </w:rPr>
              <w:t>Company</w:t>
            </w:r>
          </w:p>
        </w:tc>
        <w:tc>
          <w:tcPr>
            <w:tcW w:w="8299" w:type="dxa"/>
            <w:shd w:val="clear" w:color="auto" w:fill="D9D9D9" w:themeFill="background1" w:themeFillShade="D9"/>
          </w:tcPr>
          <w:p w14:paraId="4A9D9C3E" w14:textId="77777777" w:rsidR="00BA26D3" w:rsidRDefault="00CA3D06">
            <w:pPr>
              <w:rPr>
                <w:rFonts w:ascii="CG Times (WN)" w:hAnsi="CG Times (WN)"/>
                <w:b/>
                <w:bCs/>
              </w:rPr>
            </w:pPr>
            <w:r>
              <w:rPr>
                <w:rFonts w:ascii="CG Times (WN)" w:hAnsi="CG Times (WN)"/>
                <w:b/>
                <w:bCs/>
              </w:rPr>
              <w:t>Comments for additional enhancement(s)</w:t>
            </w:r>
          </w:p>
        </w:tc>
      </w:tr>
      <w:tr w:rsidR="00BA26D3" w14:paraId="0DD04C6D" w14:textId="77777777">
        <w:trPr>
          <w:trHeight w:val="397"/>
        </w:trPr>
        <w:tc>
          <w:tcPr>
            <w:tcW w:w="1270" w:type="dxa"/>
          </w:tcPr>
          <w:p w14:paraId="0F8392C8" w14:textId="77777777" w:rsidR="00BA26D3" w:rsidRDefault="00CA3D06">
            <w:pPr>
              <w:rPr>
                <w:rFonts w:ascii="CG Times (WN)" w:hAnsi="CG Times (WN)"/>
                <w:b/>
                <w:bCs/>
              </w:rPr>
            </w:pPr>
            <w:r>
              <w:rPr>
                <w:b/>
                <w:bCs/>
              </w:rPr>
              <w:t>Qualcomm</w:t>
            </w:r>
          </w:p>
        </w:tc>
        <w:tc>
          <w:tcPr>
            <w:tcW w:w="8299" w:type="dxa"/>
          </w:tcPr>
          <w:p w14:paraId="45A2B396" w14:textId="77777777" w:rsidR="00BA26D3" w:rsidRDefault="00CA3D06">
            <w:pPr>
              <w:rPr>
                <w:rFonts w:ascii="CG Times (WN)" w:hAnsi="CG Times (WN)"/>
                <w:b/>
                <w:bCs/>
              </w:rPr>
            </w:pPr>
            <w:r>
              <w:rPr>
                <w:b/>
                <w:bCs/>
              </w:rPr>
              <w:t>We propose to study decoupling, or independent adaptation, of RF and baseband power state. This mechanism enables the UE to more efficiently receive wideband transmission when the full throughput of such a bandwidth will not be sustained. This is a mechanism that balances UE and network energy by enabling the network to move to the more efficient wideband scheduling and at the same time allows the UE baseband to operate slower in an energy-efficient state.</w:t>
            </w:r>
          </w:p>
        </w:tc>
      </w:tr>
      <w:tr w:rsidR="00BA26D3" w14:paraId="155613EA" w14:textId="77777777">
        <w:trPr>
          <w:trHeight w:val="390"/>
        </w:trPr>
        <w:tc>
          <w:tcPr>
            <w:tcW w:w="1270" w:type="dxa"/>
          </w:tcPr>
          <w:p w14:paraId="0B10974A" w14:textId="77777777" w:rsidR="00BA26D3" w:rsidRDefault="00BA26D3">
            <w:pPr>
              <w:rPr>
                <w:rFonts w:ascii="CG Times (WN)" w:hAnsi="CG Times (WN)"/>
                <w:b/>
                <w:bCs/>
              </w:rPr>
            </w:pPr>
          </w:p>
        </w:tc>
        <w:tc>
          <w:tcPr>
            <w:tcW w:w="8299" w:type="dxa"/>
          </w:tcPr>
          <w:p w14:paraId="1688B35F" w14:textId="77777777" w:rsidR="00BA26D3" w:rsidRDefault="00BA26D3">
            <w:pPr>
              <w:rPr>
                <w:rFonts w:ascii="CG Times (WN)" w:hAnsi="CG Times (WN)"/>
                <w:b/>
                <w:bCs/>
              </w:rPr>
            </w:pPr>
          </w:p>
        </w:tc>
      </w:tr>
      <w:tr w:rsidR="00BA26D3" w14:paraId="5168A4CF" w14:textId="77777777">
        <w:trPr>
          <w:trHeight w:val="397"/>
        </w:trPr>
        <w:tc>
          <w:tcPr>
            <w:tcW w:w="1270" w:type="dxa"/>
          </w:tcPr>
          <w:p w14:paraId="2246A7AA" w14:textId="77777777" w:rsidR="00BA26D3" w:rsidRDefault="00BA26D3">
            <w:pPr>
              <w:rPr>
                <w:rFonts w:ascii="CG Times (WN)" w:hAnsi="CG Times (WN)"/>
                <w:b/>
                <w:bCs/>
              </w:rPr>
            </w:pPr>
          </w:p>
        </w:tc>
        <w:tc>
          <w:tcPr>
            <w:tcW w:w="8299" w:type="dxa"/>
          </w:tcPr>
          <w:p w14:paraId="0B9AEC51" w14:textId="77777777" w:rsidR="00BA26D3" w:rsidRDefault="00BA26D3">
            <w:pPr>
              <w:rPr>
                <w:rFonts w:ascii="CG Times (WN)" w:hAnsi="CG Times (WN)"/>
                <w:b/>
                <w:bCs/>
              </w:rPr>
            </w:pPr>
          </w:p>
        </w:tc>
      </w:tr>
      <w:tr w:rsidR="00BA26D3" w14:paraId="1CA07293" w14:textId="77777777">
        <w:trPr>
          <w:trHeight w:val="390"/>
        </w:trPr>
        <w:tc>
          <w:tcPr>
            <w:tcW w:w="1270" w:type="dxa"/>
          </w:tcPr>
          <w:p w14:paraId="36877AAF" w14:textId="77777777" w:rsidR="00BA26D3" w:rsidRDefault="00BA26D3">
            <w:pPr>
              <w:rPr>
                <w:rFonts w:ascii="CG Times (WN)" w:hAnsi="CG Times (WN)"/>
                <w:b/>
                <w:bCs/>
              </w:rPr>
            </w:pPr>
          </w:p>
        </w:tc>
        <w:tc>
          <w:tcPr>
            <w:tcW w:w="8299" w:type="dxa"/>
          </w:tcPr>
          <w:p w14:paraId="067A4B1E" w14:textId="77777777" w:rsidR="00BA26D3" w:rsidRDefault="00BA26D3">
            <w:pPr>
              <w:rPr>
                <w:rFonts w:ascii="CG Times (WN)" w:hAnsi="CG Times (WN)"/>
                <w:b/>
                <w:bCs/>
              </w:rPr>
            </w:pPr>
          </w:p>
        </w:tc>
      </w:tr>
    </w:tbl>
    <w:p w14:paraId="52583F7A" w14:textId="77777777" w:rsidR="00BA26D3" w:rsidRDefault="00BA26D3"/>
    <w:p w14:paraId="1E880F80" w14:textId="77777777" w:rsidR="00BA26D3" w:rsidRDefault="00BA26D3"/>
    <w:p w14:paraId="64C775B8" w14:textId="77777777" w:rsidR="00BA26D3" w:rsidRDefault="00CA3D06">
      <w:pPr>
        <w:pStyle w:val="1"/>
      </w:pPr>
      <w:r>
        <w:rPr>
          <w:lang w:val="en-US"/>
        </w:rPr>
        <w:lastRenderedPageBreak/>
        <w:t xml:space="preserve">Time-Domain Enhancement Directions </w:t>
      </w:r>
    </w:p>
    <w:p w14:paraId="52FBF3FA" w14:textId="77777777" w:rsidR="00BA26D3" w:rsidRDefault="00CA3D06">
      <w:pPr>
        <w:pStyle w:val="20"/>
        <w:rPr>
          <w:rFonts w:eastAsiaTheme="minorEastAsia"/>
          <w:lang w:eastAsia="zh-TW"/>
        </w:rPr>
      </w:pPr>
      <w:r>
        <w:rPr>
          <w:rFonts w:eastAsiaTheme="minorEastAsia"/>
          <w:lang w:eastAsia="zh-TW"/>
        </w:rPr>
        <w:t>PDCCH Monitoring Adaptation</w:t>
      </w:r>
    </w:p>
    <w:p w14:paraId="26CB9962" w14:textId="77777777" w:rsidR="00BA26D3" w:rsidRDefault="00CA3D06">
      <w:pPr>
        <w:rPr>
          <w:rFonts w:eastAsiaTheme="minorEastAsia"/>
          <w:lang w:val="en-GB" w:eastAsia="zh-TW"/>
        </w:rPr>
      </w:pPr>
      <w:r>
        <w:rPr>
          <w:rFonts w:eastAsiaTheme="minorEastAsia"/>
          <w:lang w:eastAsia="zh-TW"/>
        </w:rPr>
        <w:t>[Apple], [Ericsson], [LG], [Qualcomm], [ZTE], [OPPO], [</w:t>
      </w:r>
      <w:proofErr w:type="spellStart"/>
      <w:r>
        <w:rPr>
          <w:rFonts w:eastAsiaTheme="minorEastAsia"/>
          <w:lang w:eastAsia="zh-TW"/>
        </w:rPr>
        <w:t>InterDigital</w:t>
      </w:r>
      <w:proofErr w:type="spellEnd"/>
      <w:r>
        <w:rPr>
          <w:rFonts w:eastAsiaTheme="minorEastAsia"/>
          <w:lang w:eastAsia="zh-TW"/>
        </w:rPr>
        <w:t>], et al, support to harmonize C</w:t>
      </w:r>
      <w:r>
        <w:rPr>
          <w:rFonts w:eastAsiaTheme="minorEastAsia"/>
          <w:lang w:eastAsia="zh-TW"/>
        </w:rPr>
        <w:noBreakHyphen/>
        <w:t>DRX, PDCCH skipping, SSSG switching, LP</w:t>
      </w:r>
      <w:r>
        <w:rPr>
          <w:rFonts w:eastAsiaTheme="minorEastAsia"/>
          <w:lang w:eastAsia="zh-TW"/>
        </w:rPr>
        <w:noBreakHyphen/>
        <w:t>WUS, toward a unified PDCCH monitoring adaptation design. The following are therefore proposed for further study:</w:t>
      </w:r>
    </w:p>
    <w:p w14:paraId="6BC81D17" w14:textId="77777777" w:rsidR="00BA26D3" w:rsidRDefault="00CA3D06">
      <w:pPr>
        <w:rPr>
          <w:rFonts w:eastAsiaTheme="minorEastAsia"/>
          <w:b/>
          <w:bCs/>
          <w:lang w:eastAsia="zh-TW"/>
        </w:rPr>
      </w:pPr>
      <w:r>
        <w:rPr>
          <w:rFonts w:eastAsiaTheme="minorEastAsia"/>
          <w:b/>
          <w:bCs/>
          <w:lang w:eastAsia="zh-TW"/>
        </w:rPr>
        <w:t>Proposal 6.1-1: Identify enhancement direction(s)/solution(s) related to PDCCH monitoring adaptation for 6G EE improvement, considering</w:t>
      </w:r>
    </w:p>
    <w:p w14:paraId="7710E90C" w14:textId="77777777" w:rsidR="00BA26D3" w:rsidRDefault="00CA3D06">
      <w:pPr>
        <w:pStyle w:val="aff6"/>
        <w:numPr>
          <w:ilvl w:val="0"/>
          <w:numId w:val="32"/>
        </w:numPr>
        <w:rPr>
          <w:rFonts w:eastAsiaTheme="minorEastAsia"/>
          <w:b/>
          <w:bCs/>
          <w:sz w:val="20"/>
          <w:szCs w:val="20"/>
          <w:lang w:eastAsia="zh-TW"/>
        </w:rPr>
      </w:pPr>
      <w:r>
        <w:rPr>
          <w:rFonts w:eastAsiaTheme="minorEastAsia"/>
          <w:b/>
          <w:bCs/>
          <w:sz w:val="20"/>
          <w:szCs w:val="20"/>
          <w:lang w:eastAsia="zh-TW"/>
        </w:rPr>
        <w:t>Achieving reduced PDCCH monitoring power consumption with minimum impact to BS scheduling, by e.g., default min scheduling offset &gt; 0 and reset to 0 after 1</w:t>
      </w:r>
      <w:r>
        <w:rPr>
          <w:rFonts w:eastAsiaTheme="minorEastAsia"/>
          <w:b/>
          <w:bCs/>
          <w:sz w:val="20"/>
          <w:szCs w:val="20"/>
          <w:vertAlign w:val="superscript"/>
          <w:lang w:eastAsia="zh-TW"/>
        </w:rPr>
        <w:t>st</w:t>
      </w:r>
      <w:r>
        <w:rPr>
          <w:rFonts w:eastAsiaTheme="minorEastAsia"/>
          <w:b/>
          <w:bCs/>
          <w:sz w:val="20"/>
          <w:szCs w:val="20"/>
          <w:lang w:eastAsia="zh-TW"/>
        </w:rPr>
        <w:t xml:space="preserve"> data scheduling, two</w:t>
      </w:r>
      <w:r>
        <w:rPr>
          <w:rFonts w:eastAsiaTheme="minorEastAsia"/>
          <w:b/>
          <w:bCs/>
          <w:sz w:val="20"/>
          <w:szCs w:val="20"/>
          <w:lang w:eastAsia="zh-TW"/>
        </w:rPr>
        <w:noBreakHyphen/>
        <w:t>stage control indications: low</w:t>
      </w:r>
      <w:r>
        <w:rPr>
          <w:rFonts w:eastAsiaTheme="minorEastAsia"/>
          <w:b/>
          <w:bCs/>
          <w:sz w:val="20"/>
          <w:szCs w:val="20"/>
          <w:lang w:eastAsia="zh-TW"/>
        </w:rPr>
        <w:noBreakHyphen/>
        <w:t>power pre</w:t>
      </w:r>
      <w:r>
        <w:rPr>
          <w:rFonts w:eastAsiaTheme="minorEastAsia"/>
          <w:b/>
          <w:bCs/>
          <w:sz w:val="20"/>
          <w:szCs w:val="20"/>
          <w:lang w:eastAsia="zh-TW"/>
        </w:rPr>
        <w:noBreakHyphen/>
        <w:t>indication before full control decode</w:t>
      </w:r>
    </w:p>
    <w:p w14:paraId="5EC96E90" w14:textId="77777777" w:rsidR="00BA26D3" w:rsidRDefault="00CA3D06">
      <w:pPr>
        <w:pStyle w:val="aff6"/>
        <w:numPr>
          <w:ilvl w:val="0"/>
          <w:numId w:val="32"/>
        </w:numPr>
        <w:rPr>
          <w:rFonts w:eastAsiaTheme="minorEastAsia"/>
          <w:b/>
          <w:bCs/>
          <w:sz w:val="20"/>
          <w:szCs w:val="20"/>
          <w:lang w:eastAsia="zh-TW"/>
        </w:rPr>
      </w:pPr>
      <w:r>
        <w:rPr>
          <w:rFonts w:eastAsiaTheme="minorEastAsia"/>
          <w:b/>
          <w:bCs/>
          <w:sz w:val="20"/>
          <w:szCs w:val="20"/>
          <w:lang w:eastAsia="zh-TW"/>
        </w:rPr>
        <w:t>Unified design of C-DRX, PDCCH skipping, SSSG switching, and 6G WUS</w:t>
      </w:r>
    </w:p>
    <w:p w14:paraId="70A3783B" w14:textId="77777777" w:rsidR="00BA26D3" w:rsidRDefault="00CA3D06">
      <w:pPr>
        <w:pStyle w:val="aff6"/>
        <w:numPr>
          <w:ilvl w:val="0"/>
          <w:numId w:val="32"/>
        </w:numPr>
        <w:rPr>
          <w:rFonts w:eastAsiaTheme="minorEastAsia"/>
          <w:b/>
          <w:bCs/>
          <w:sz w:val="20"/>
          <w:szCs w:val="20"/>
          <w:lang w:eastAsia="zh-TW"/>
        </w:rPr>
      </w:pPr>
      <w:r>
        <w:rPr>
          <w:rFonts w:eastAsiaTheme="minorEastAsia"/>
          <w:b/>
          <w:bCs/>
          <w:sz w:val="20"/>
          <w:szCs w:val="20"/>
          <w:lang w:eastAsia="zh-TW"/>
        </w:rPr>
        <w:t>Mechanism(s) to indicate PDCCH monitoring occasion(s) or blind decoding information </w:t>
      </w:r>
    </w:p>
    <w:p w14:paraId="4A485B2E" w14:textId="77777777" w:rsidR="00BA26D3" w:rsidRDefault="00BA26D3">
      <w:pPr>
        <w:rPr>
          <w:rFonts w:eastAsiaTheme="minorEastAsia"/>
          <w:lang w:eastAsia="zh-TW"/>
        </w:rPr>
      </w:pPr>
    </w:p>
    <w:p w14:paraId="54DED531" w14:textId="77777777" w:rsidR="00BA26D3" w:rsidRDefault="00BA26D3">
      <w:pPr>
        <w:rPr>
          <w:b/>
          <w:bCs/>
        </w:rPr>
      </w:pPr>
    </w:p>
    <w:tbl>
      <w:tblPr>
        <w:tblStyle w:val="afe"/>
        <w:tblW w:w="9630" w:type="dxa"/>
        <w:tblLayout w:type="fixed"/>
        <w:tblLook w:val="04A0" w:firstRow="1" w:lastRow="0" w:firstColumn="1" w:lastColumn="0" w:noHBand="0" w:noVBand="1"/>
      </w:tblPr>
      <w:tblGrid>
        <w:gridCol w:w="1271"/>
        <w:gridCol w:w="1580"/>
        <w:gridCol w:w="6779"/>
      </w:tblGrid>
      <w:tr w:rsidR="00BA26D3" w14:paraId="6323A972" w14:textId="77777777">
        <w:tc>
          <w:tcPr>
            <w:tcW w:w="1271" w:type="dxa"/>
            <w:shd w:val="clear" w:color="auto" w:fill="D9D9D9" w:themeFill="background1" w:themeFillShade="D9"/>
          </w:tcPr>
          <w:p w14:paraId="03A59EB5" w14:textId="77777777" w:rsidR="00BA26D3" w:rsidRDefault="00CA3D06">
            <w:pPr>
              <w:rPr>
                <w:rFonts w:ascii="CG Times (WN)" w:hAnsi="CG Times (WN)"/>
                <w:b/>
                <w:bCs/>
              </w:rPr>
            </w:pPr>
            <w:r>
              <w:rPr>
                <w:rFonts w:ascii="CG Times (WN)" w:hAnsi="CG Times (WN)"/>
                <w:b/>
                <w:bCs/>
              </w:rPr>
              <w:t>Company</w:t>
            </w:r>
          </w:p>
        </w:tc>
        <w:tc>
          <w:tcPr>
            <w:tcW w:w="1580" w:type="dxa"/>
            <w:shd w:val="clear" w:color="auto" w:fill="D9D9D9" w:themeFill="background1" w:themeFillShade="D9"/>
          </w:tcPr>
          <w:p w14:paraId="03C63A6F" w14:textId="77777777" w:rsidR="00BA26D3" w:rsidRDefault="00CA3D06">
            <w:pPr>
              <w:rPr>
                <w:rFonts w:ascii="CG Times (WN)" w:hAnsi="CG Times (WN)"/>
                <w:b/>
                <w:bCs/>
              </w:rPr>
            </w:pPr>
            <w:r>
              <w:rPr>
                <w:rFonts w:ascii="CG Times (WN)" w:hAnsi="CG Times (WN)"/>
                <w:b/>
                <w:bCs/>
              </w:rPr>
              <w:t>Support? (Y/N)</w:t>
            </w:r>
          </w:p>
        </w:tc>
        <w:tc>
          <w:tcPr>
            <w:tcW w:w="6779" w:type="dxa"/>
            <w:shd w:val="clear" w:color="auto" w:fill="D9D9D9" w:themeFill="background1" w:themeFillShade="D9"/>
          </w:tcPr>
          <w:p w14:paraId="66BC5C09" w14:textId="77777777" w:rsidR="00BA26D3" w:rsidRDefault="00CA3D06">
            <w:pPr>
              <w:rPr>
                <w:rFonts w:ascii="CG Times (WN)" w:hAnsi="CG Times (WN)"/>
                <w:b/>
                <w:bCs/>
              </w:rPr>
            </w:pPr>
            <w:r>
              <w:rPr>
                <w:rFonts w:ascii="CG Times (WN)" w:hAnsi="CG Times (WN)"/>
                <w:b/>
                <w:bCs/>
              </w:rPr>
              <w:t>Comments/Revisions</w:t>
            </w:r>
          </w:p>
        </w:tc>
      </w:tr>
      <w:tr w:rsidR="00BA26D3" w14:paraId="1656E305" w14:textId="77777777">
        <w:tc>
          <w:tcPr>
            <w:tcW w:w="1271" w:type="dxa"/>
          </w:tcPr>
          <w:p w14:paraId="6A2874FF" w14:textId="77777777" w:rsidR="00BA26D3" w:rsidRDefault="00CA3D06">
            <w:pPr>
              <w:rPr>
                <w:rFonts w:ascii="CG Times (WN)" w:hAnsi="CG Times (WN)"/>
                <w:b/>
                <w:bCs/>
              </w:rPr>
            </w:pPr>
            <w:r>
              <w:rPr>
                <w:rFonts w:ascii="CG Times (WN)" w:hAnsi="CG Times (WN)"/>
                <w:b/>
                <w:bCs/>
              </w:rPr>
              <w:t>Ofinno</w:t>
            </w:r>
          </w:p>
        </w:tc>
        <w:tc>
          <w:tcPr>
            <w:tcW w:w="1580" w:type="dxa"/>
          </w:tcPr>
          <w:p w14:paraId="2D1D3AC5" w14:textId="77777777" w:rsidR="00BA26D3" w:rsidRDefault="00BA26D3">
            <w:pPr>
              <w:rPr>
                <w:rFonts w:ascii="CG Times (WN)" w:hAnsi="CG Times (WN)"/>
                <w:b/>
                <w:bCs/>
              </w:rPr>
            </w:pPr>
          </w:p>
        </w:tc>
        <w:tc>
          <w:tcPr>
            <w:tcW w:w="6779" w:type="dxa"/>
          </w:tcPr>
          <w:p w14:paraId="55647321" w14:textId="77777777" w:rsidR="00BA26D3" w:rsidRDefault="00CA3D06">
            <w:pPr>
              <w:rPr>
                <w:rFonts w:ascii="CG Times (WN)" w:hAnsi="CG Times (WN)"/>
                <w:b/>
                <w:bCs/>
              </w:rPr>
            </w:pPr>
            <w:r>
              <w:rPr>
                <w:rFonts w:ascii="CG Times (WN)" w:hAnsi="CG Times (WN)"/>
                <w:b/>
                <w:bCs/>
              </w:rPr>
              <w:t xml:space="preserve">First bullet may be too detailed for this stage. Suggest </w:t>
            </w:r>
            <w:proofErr w:type="gramStart"/>
            <w:r>
              <w:rPr>
                <w:rFonts w:ascii="CG Times (WN)" w:hAnsi="CG Times (WN)"/>
                <w:b/>
                <w:bCs/>
              </w:rPr>
              <w:t>to make</w:t>
            </w:r>
            <w:proofErr w:type="gramEnd"/>
            <w:r>
              <w:rPr>
                <w:rFonts w:ascii="CG Times (WN)" w:hAnsi="CG Times (WN)"/>
                <w:b/>
                <w:bCs/>
              </w:rPr>
              <w:t xml:space="preserve"> it more general (e.g., reduced PDCCH monitoring power consumption considering BS impact)</w:t>
            </w:r>
          </w:p>
          <w:p w14:paraId="09A1917B" w14:textId="77777777" w:rsidR="00BA26D3" w:rsidRDefault="00CA3D06">
            <w:pPr>
              <w:rPr>
                <w:rFonts w:ascii="CG Times (WN)" w:hAnsi="CG Times (WN)"/>
                <w:b/>
                <w:bCs/>
              </w:rPr>
            </w:pPr>
            <w:r>
              <w:rPr>
                <w:rFonts w:ascii="CG Times (WN)" w:hAnsi="CG Times (WN)"/>
                <w:b/>
                <w:bCs/>
              </w:rPr>
              <w:t xml:space="preserve">Second bullet seems to imply all the features are studied in detail. Maybe better to say considering minimized number of features for similar functionality </w:t>
            </w:r>
          </w:p>
        </w:tc>
      </w:tr>
      <w:tr w:rsidR="00BA26D3" w14:paraId="4EC260B6" w14:textId="77777777">
        <w:tc>
          <w:tcPr>
            <w:tcW w:w="1271" w:type="dxa"/>
          </w:tcPr>
          <w:p w14:paraId="1E4FE74C" w14:textId="77777777" w:rsidR="00BA26D3" w:rsidRDefault="00CA3D06">
            <w:pPr>
              <w:rPr>
                <w:rFonts w:ascii="CG Times (WN)" w:eastAsia="Malgun Gothic" w:hAnsi="CG Times (WN)"/>
                <w:b/>
                <w:bCs/>
                <w:lang w:eastAsia="ko-KR"/>
              </w:rPr>
            </w:pPr>
            <w:r>
              <w:rPr>
                <w:rFonts w:ascii="CG Times (WN)" w:eastAsia="Malgun Gothic" w:hAnsi="CG Times (WN)"/>
                <w:b/>
                <w:bCs/>
                <w:lang w:eastAsia="ko-KR"/>
              </w:rPr>
              <w:t>LG Electronics</w:t>
            </w:r>
          </w:p>
        </w:tc>
        <w:tc>
          <w:tcPr>
            <w:tcW w:w="1580" w:type="dxa"/>
          </w:tcPr>
          <w:p w14:paraId="7A691616" w14:textId="77777777" w:rsidR="00BA26D3" w:rsidRDefault="00BA26D3">
            <w:pPr>
              <w:rPr>
                <w:rFonts w:ascii="CG Times (WN)" w:hAnsi="CG Times (WN)"/>
                <w:b/>
                <w:bCs/>
              </w:rPr>
            </w:pPr>
          </w:p>
        </w:tc>
        <w:tc>
          <w:tcPr>
            <w:tcW w:w="6779" w:type="dxa"/>
          </w:tcPr>
          <w:p w14:paraId="2C815523" w14:textId="77777777" w:rsidR="00BA26D3" w:rsidRDefault="00CA3D06">
            <w:pPr>
              <w:rPr>
                <w:rFonts w:ascii="CG Times (WN)" w:eastAsia="Malgun Gothic" w:hAnsi="CG Times (WN)"/>
                <w:lang w:eastAsia="ko-KR"/>
              </w:rPr>
            </w:pPr>
            <w:r>
              <w:rPr>
                <w:rFonts w:ascii="CG Times (WN)" w:eastAsia="Malgun Gothic" w:hAnsi="CG Times (WN)"/>
                <w:lang w:eastAsia="ko-KR"/>
              </w:rPr>
              <w:t xml:space="preserve">We suggest </w:t>
            </w:r>
            <w:proofErr w:type="gramStart"/>
            <w:r>
              <w:rPr>
                <w:rFonts w:ascii="CG Times (WN)" w:eastAsia="Malgun Gothic" w:hAnsi="CG Times (WN)"/>
                <w:lang w:eastAsia="ko-KR"/>
              </w:rPr>
              <w:t>to delete</w:t>
            </w:r>
            <w:proofErr w:type="gramEnd"/>
            <w:r>
              <w:rPr>
                <w:rFonts w:ascii="CG Times (WN)" w:eastAsia="Malgun Gothic" w:hAnsi="CG Times (WN)"/>
                <w:lang w:eastAsia="ko-KR"/>
              </w:rPr>
              <w:t xml:space="preserve"> detailed examples in the first sub-bullet, as follows.</w:t>
            </w:r>
          </w:p>
          <w:p w14:paraId="78ABDF07" w14:textId="77777777" w:rsidR="00BA26D3" w:rsidRDefault="00BA26D3">
            <w:pPr>
              <w:rPr>
                <w:rFonts w:ascii="CG Times (WN)" w:eastAsia="Malgun Gothic" w:hAnsi="CG Times (WN)"/>
                <w:lang w:eastAsia="ko-KR"/>
              </w:rPr>
            </w:pPr>
          </w:p>
          <w:p w14:paraId="7497FC09"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Proposal 6.1-1: Identify enhancement direction(s)/solution(s) related to PDCCH monitoring adaptation for 6G EE improvement, considering</w:t>
            </w:r>
          </w:p>
          <w:p w14:paraId="05ACE613" w14:textId="77777777" w:rsidR="00BA26D3" w:rsidRDefault="00CA3D06">
            <w:pPr>
              <w:pStyle w:val="aff6"/>
              <w:numPr>
                <w:ilvl w:val="0"/>
                <w:numId w:val="32"/>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Achieving reduced PDCCH monitoring power consumption with minimum impact to BS scheduling</w:t>
            </w:r>
            <w:r>
              <w:rPr>
                <w:rFonts w:ascii="CG Times (WN)" w:eastAsiaTheme="minorEastAsia" w:hAnsi="CG Times (WN)"/>
                <w:b/>
                <w:bCs/>
                <w:strike/>
                <w:color w:val="EE0000"/>
                <w:sz w:val="20"/>
                <w:szCs w:val="20"/>
                <w:lang w:eastAsia="zh-TW"/>
              </w:rPr>
              <w:t>, by e.g., default min scheduling offset &gt; 0 and reset to 0 after 1</w:t>
            </w:r>
            <w:r>
              <w:rPr>
                <w:rFonts w:ascii="CG Times (WN)" w:eastAsiaTheme="minorEastAsia" w:hAnsi="CG Times (WN)"/>
                <w:b/>
                <w:bCs/>
                <w:strike/>
                <w:color w:val="EE0000"/>
                <w:sz w:val="20"/>
                <w:szCs w:val="20"/>
                <w:vertAlign w:val="superscript"/>
                <w:lang w:eastAsia="zh-TW"/>
              </w:rPr>
              <w:t>st</w:t>
            </w:r>
            <w:r>
              <w:rPr>
                <w:rFonts w:ascii="CG Times (WN)" w:eastAsiaTheme="minorEastAsia" w:hAnsi="CG Times (WN)"/>
                <w:b/>
                <w:bCs/>
                <w:strike/>
                <w:color w:val="EE0000"/>
                <w:sz w:val="20"/>
                <w:szCs w:val="20"/>
                <w:lang w:eastAsia="zh-TW"/>
              </w:rPr>
              <w:t xml:space="preserve"> data scheduling, two</w:t>
            </w:r>
            <w:r>
              <w:rPr>
                <w:rFonts w:ascii="CG Times (WN)" w:eastAsiaTheme="minorEastAsia" w:hAnsi="CG Times (WN)"/>
                <w:b/>
                <w:bCs/>
                <w:strike/>
                <w:color w:val="EE0000"/>
                <w:sz w:val="20"/>
                <w:szCs w:val="20"/>
                <w:lang w:eastAsia="zh-TW"/>
              </w:rPr>
              <w:noBreakHyphen/>
              <w:t>stage control indications: low</w:t>
            </w:r>
            <w:r>
              <w:rPr>
                <w:rFonts w:ascii="CG Times (WN)" w:eastAsiaTheme="minorEastAsia" w:hAnsi="CG Times (WN)"/>
                <w:b/>
                <w:bCs/>
                <w:strike/>
                <w:color w:val="EE0000"/>
                <w:sz w:val="20"/>
                <w:szCs w:val="20"/>
                <w:lang w:eastAsia="zh-TW"/>
              </w:rPr>
              <w:noBreakHyphen/>
              <w:t>power pre</w:t>
            </w:r>
            <w:r>
              <w:rPr>
                <w:rFonts w:ascii="CG Times (WN)" w:eastAsiaTheme="minorEastAsia" w:hAnsi="CG Times (WN)"/>
                <w:b/>
                <w:bCs/>
                <w:strike/>
                <w:color w:val="EE0000"/>
                <w:sz w:val="20"/>
                <w:szCs w:val="20"/>
                <w:lang w:eastAsia="zh-TW"/>
              </w:rPr>
              <w:noBreakHyphen/>
              <w:t>indication before full control decode</w:t>
            </w:r>
          </w:p>
          <w:p w14:paraId="550323AB" w14:textId="77777777" w:rsidR="00BA26D3" w:rsidRDefault="00CA3D06">
            <w:pPr>
              <w:pStyle w:val="aff6"/>
              <w:numPr>
                <w:ilvl w:val="0"/>
                <w:numId w:val="32"/>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Unified design of C-DRX, PDCCH skipping, SSSG switching, and 6G WUS</w:t>
            </w:r>
          </w:p>
          <w:p w14:paraId="747C3CDF" w14:textId="77777777" w:rsidR="00BA26D3" w:rsidRDefault="00CA3D06">
            <w:pPr>
              <w:pStyle w:val="aff6"/>
              <w:numPr>
                <w:ilvl w:val="0"/>
                <w:numId w:val="32"/>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Mechanism(s) to indicate PDCCH monitoring occasion(s) or blind decoding information </w:t>
            </w:r>
          </w:p>
          <w:p w14:paraId="5D382A7A" w14:textId="77777777" w:rsidR="00BA26D3" w:rsidRDefault="00BA26D3">
            <w:pPr>
              <w:rPr>
                <w:rFonts w:ascii="CG Times (WN)" w:hAnsi="CG Times (WN)"/>
                <w:b/>
                <w:bCs/>
              </w:rPr>
            </w:pPr>
          </w:p>
        </w:tc>
      </w:tr>
      <w:tr w:rsidR="00BA26D3" w14:paraId="640DE032" w14:textId="77777777">
        <w:tc>
          <w:tcPr>
            <w:tcW w:w="1271" w:type="dxa"/>
          </w:tcPr>
          <w:p w14:paraId="12051085" w14:textId="77777777" w:rsidR="00BA26D3" w:rsidRDefault="00CA3D06">
            <w:pPr>
              <w:rPr>
                <w:rFonts w:ascii="CG Times (WN)" w:eastAsia="SimSun" w:hAnsi="CG Times (WN)"/>
                <w:bCs/>
                <w:lang w:eastAsia="zh-CN"/>
              </w:rPr>
            </w:pPr>
            <w:r>
              <w:rPr>
                <w:rFonts w:ascii="CG Times (WN)" w:eastAsia="SimSun" w:hAnsi="CG Times (WN)"/>
                <w:bCs/>
                <w:lang w:eastAsia="zh-CN"/>
              </w:rPr>
              <w:t>CMCC</w:t>
            </w:r>
          </w:p>
        </w:tc>
        <w:tc>
          <w:tcPr>
            <w:tcW w:w="1580" w:type="dxa"/>
          </w:tcPr>
          <w:p w14:paraId="67576F18" w14:textId="77777777" w:rsidR="00BA26D3" w:rsidRDefault="00CA3D06">
            <w:pPr>
              <w:rPr>
                <w:rFonts w:ascii="CG Times (WN)" w:eastAsia="SimSun" w:hAnsi="CG Times (WN)"/>
                <w:bCs/>
                <w:lang w:eastAsia="zh-CN"/>
              </w:rPr>
            </w:pPr>
            <w:r>
              <w:rPr>
                <w:rFonts w:ascii="CG Times (WN)" w:eastAsia="SimSun" w:hAnsi="CG Times (WN)"/>
                <w:bCs/>
                <w:lang w:eastAsia="zh-CN"/>
              </w:rPr>
              <w:t>Y</w:t>
            </w:r>
          </w:p>
        </w:tc>
        <w:tc>
          <w:tcPr>
            <w:tcW w:w="6779" w:type="dxa"/>
          </w:tcPr>
          <w:p w14:paraId="204DCF13" w14:textId="77777777" w:rsidR="00BA26D3" w:rsidRDefault="00CA3D06">
            <w:pPr>
              <w:rPr>
                <w:rFonts w:ascii="CG Times (WN)" w:eastAsiaTheme="minorEastAsia" w:hAnsi="CG Times (WN)"/>
                <w:bCs/>
                <w:lang w:eastAsia="zh-TW"/>
              </w:rPr>
            </w:pPr>
            <w:r>
              <w:rPr>
                <w:rFonts w:ascii="CG Times (WN)" w:eastAsia="SimSun" w:hAnsi="CG Times (WN)"/>
                <w:bCs/>
                <w:lang w:eastAsia="zh-CN"/>
              </w:rPr>
              <w:t>Okay for further study</w:t>
            </w:r>
          </w:p>
        </w:tc>
      </w:tr>
      <w:tr w:rsidR="00BA26D3" w14:paraId="635E0F82" w14:textId="77777777">
        <w:tc>
          <w:tcPr>
            <w:tcW w:w="1271" w:type="dxa"/>
          </w:tcPr>
          <w:p w14:paraId="035EC545" w14:textId="77777777" w:rsidR="00BA26D3" w:rsidRDefault="00CA3D06">
            <w:pPr>
              <w:rPr>
                <w:rFonts w:ascii="CG Times (WN)" w:hAnsi="CG Times (WN)"/>
                <w:b/>
                <w:bCs/>
              </w:rPr>
            </w:pPr>
            <w:r>
              <w:rPr>
                <w:rFonts w:ascii="CG Times (WN)" w:eastAsia="Malgun Gothic" w:hAnsi="CG Times (WN)"/>
                <w:lang w:eastAsia="ko-KR"/>
              </w:rPr>
              <w:t>ETRI</w:t>
            </w:r>
          </w:p>
        </w:tc>
        <w:tc>
          <w:tcPr>
            <w:tcW w:w="1580" w:type="dxa"/>
          </w:tcPr>
          <w:p w14:paraId="65C29924" w14:textId="77777777" w:rsidR="00BA26D3" w:rsidRDefault="00BA26D3">
            <w:pPr>
              <w:rPr>
                <w:rFonts w:ascii="CG Times (WN)" w:hAnsi="CG Times (WN)"/>
                <w:b/>
                <w:bCs/>
              </w:rPr>
            </w:pPr>
          </w:p>
        </w:tc>
        <w:tc>
          <w:tcPr>
            <w:tcW w:w="6779" w:type="dxa"/>
          </w:tcPr>
          <w:p w14:paraId="7579F94E" w14:textId="77777777" w:rsidR="00BA26D3" w:rsidRDefault="00CA3D06">
            <w:pPr>
              <w:rPr>
                <w:rFonts w:ascii="CG Times (WN)" w:hAnsi="CG Times (WN)"/>
                <w:b/>
                <w:bCs/>
              </w:rPr>
            </w:pPr>
            <w:r>
              <w:rPr>
                <w:rFonts w:ascii="CG Times (WN)" w:eastAsia="Malgun Gothic" w:hAnsi="CG Times (WN)"/>
                <w:lang w:eastAsia="ko-KR"/>
              </w:rPr>
              <w:t>We support the main sentence. However, bullet points seem too details at this stage.</w:t>
            </w:r>
          </w:p>
        </w:tc>
      </w:tr>
      <w:tr w:rsidR="00BA26D3" w14:paraId="6E207427" w14:textId="77777777">
        <w:tc>
          <w:tcPr>
            <w:tcW w:w="1271" w:type="dxa"/>
          </w:tcPr>
          <w:p w14:paraId="2A85D6E7" w14:textId="77777777" w:rsidR="00BA26D3" w:rsidRDefault="00CA3D06">
            <w:pPr>
              <w:rPr>
                <w:rFonts w:ascii="CG Times (WN)" w:hAnsi="CG Times (WN)"/>
                <w:b/>
                <w:bCs/>
              </w:rPr>
            </w:pPr>
            <w:r>
              <w:rPr>
                <w:rFonts w:ascii="CG Times (WN)" w:eastAsia="SimSun" w:hAnsi="CG Times (WN)"/>
                <w:lang w:eastAsia="zh-CN"/>
              </w:rPr>
              <w:t>Fujitsu</w:t>
            </w:r>
          </w:p>
        </w:tc>
        <w:tc>
          <w:tcPr>
            <w:tcW w:w="1580" w:type="dxa"/>
          </w:tcPr>
          <w:p w14:paraId="6B922C3D" w14:textId="77777777" w:rsidR="00BA26D3" w:rsidRDefault="00CA3D06">
            <w:pPr>
              <w:rPr>
                <w:rFonts w:ascii="CG Times (WN)" w:hAnsi="CG Times (WN)"/>
                <w:b/>
                <w:bCs/>
              </w:rPr>
            </w:pPr>
            <w:r>
              <w:rPr>
                <w:rFonts w:ascii="CG Times (WN)" w:eastAsia="MS Mincho" w:hAnsi="CG Times (WN)"/>
                <w:lang w:eastAsia="ja-JP"/>
              </w:rPr>
              <w:t>Y with comment</w:t>
            </w:r>
          </w:p>
        </w:tc>
        <w:tc>
          <w:tcPr>
            <w:tcW w:w="6779" w:type="dxa"/>
          </w:tcPr>
          <w:p w14:paraId="61B81592" w14:textId="77777777" w:rsidR="00BA26D3" w:rsidRDefault="00CA3D06">
            <w:pPr>
              <w:rPr>
                <w:rFonts w:ascii="CG Times (WN)" w:hAnsi="CG Times (WN)"/>
                <w:b/>
                <w:bCs/>
              </w:rPr>
            </w:pPr>
            <w:r>
              <w:rPr>
                <w:rFonts w:ascii="CG Times (WN)" w:eastAsia="SimSun" w:hAnsi="CG Times (WN)"/>
                <w:lang w:eastAsia="zh-CN"/>
              </w:rPr>
              <w:t>Same view as proposal 5.2-1, we prefer to remove t</w:t>
            </w:r>
            <w:r>
              <w:rPr>
                <w:rFonts w:ascii="CG Times (WN)" w:eastAsia="MS Mincho" w:hAnsi="CG Times (WN)"/>
                <w:lang w:eastAsia="ja-JP"/>
              </w:rPr>
              <w:t>he “e.g.,” in the first bullet.</w:t>
            </w:r>
          </w:p>
        </w:tc>
      </w:tr>
      <w:tr w:rsidR="00BA26D3" w14:paraId="7E5BD2E2" w14:textId="77777777">
        <w:tc>
          <w:tcPr>
            <w:tcW w:w="1271" w:type="dxa"/>
          </w:tcPr>
          <w:p w14:paraId="6E14EE82" w14:textId="77777777" w:rsidR="00BA26D3" w:rsidRDefault="00CA3D06">
            <w:pPr>
              <w:rPr>
                <w:rFonts w:ascii="CG Times (WN)" w:eastAsia="SimSun" w:hAnsi="CG Times (WN)"/>
                <w:lang w:eastAsia="zh-CN"/>
              </w:rPr>
            </w:pPr>
            <w:proofErr w:type="spellStart"/>
            <w:r>
              <w:rPr>
                <w:rFonts w:ascii="CG Times (WN)" w:eastAsia="SimSun" w:hAnsi="CG Times (WN)"/>
                <w:bCs/>
                <w:lang w:eastAsia="zh-CN"/>
              </w:rPr>
              <w:t>Spreadtrum</w:t>
            </w:r>
            <w:proofErr w:type="spellEnd"/>
          </w:p>
        </w:tc>
        <w:tc>
          <w:tcPr>
            <w:tcW w:w="1580" w:type="dxa"/>
          </w:tcPr>
          <w:p w14:paraId="340ED21C" w14:textId="77777777" w:rsidR="00BA26D3" w:rsidRDefault="00BA26D3">
            <w:pPr>
              <w:rPr>
                <w:rFonts w:ascii="CG Times (WN)" w:eastAsia="MS Mincho" w:hAnsi="CG Times (WN)"/>
                <w:lang w:eastAsia="ja-JP"/>
              </w:rPr>
            </w:pPr>
          </w:p>
        </w:tc>
        <w:tc>
          <w:tcPr>
            <w:tcW w:w="6779" w:type="dxa"/>
          </w:tcPr>
          <w:p w14:paraId="379F50C4" w14:textId="77777777" w:rsidR="00BA26D3" w:rsidRDefault="00CA3D06">
            <w:pPr>
              <w:rPr>
                <w:rFonts w:ascii="CG Times (WN)" w:eastAsia="SimSun" w:hAnsi="CG Times (WN)"/>
                <w:bCs/>
                <w:color w:val="000000" w:themeColor="text1"/>
                <w:lang w:eastAsia="zh-CN"/>
              </w:rPr>
            </w:pPr>
            <w:r>
              <w:rPr>
                <w:rFonts w:ascii="CG Times (WN)" w:eastAsia="SimSun" w:hAnsi="CG Times (WN)"/>
                <w:bCs/>
                <w:lang w:eastAsia="zh-CN"/>
              </w:rPr>
              <w:t>For first</w:t>
            </w:r>
            <w:r>
              <w:rPr>
                <w:rFonts w:ascii="CG Times (WN)" w:eastAsia="SimSun" w:hAnsi="CG Times (WN)"/>
                <w:bCs/>
                <w:color w:val="000000" w:themeColor="text1"/>
                <w:lang w:eastAsia="zh-CN"/>
              </w:rPr>
              <w:t xml:space="preserve"> sub-bullet, it seems that “by e.g., default min scheduling offset &gt; 0 and reset to 0 after 1st data scheduling, two</w:t>
            </w:r>
            <w:r>
              <w:rPr>
                <w:rFonts w:ascii="CG Times (WN)" w:eastAsia="SimSun" w:hAnsi="CG Times (WN)"/>
                <w:bCs/>
                <w:color w:val="000000" w:themeColor="text1"/>
                <w:lang w:eastAsia="zh-CN"/>
              </w:rPr>
              <w:noBreakHyphen/>
              <w:t>stage control indications: low</w:t>
            </w:r>
            <w:r>
              <w:rPr>
                <w:rFonts w:ascii="CG Times (WN)" w:eastAsia="SimSun" w:hAnsi="CG Times (WN)"/>
                <w:bCs/>
                <w:color w:val="000000" w:themeColor="text1"/>
                <w:lang w:eastAsia="zh-CN"/>
              </w:rPr>
              <w:noBreakHyphen/>
              <w:t>power pre</w:t>
            </w:r>
            <w:r>
              <w:rPr>
                <w:rFonts w:ascii="CG Times (WN)" w:eastAsia="SimSun" w:hAnsi="CG Times (WN)"/>
                <w:bCs/>
                <w:color w:val="000000" w:themeColor="text1"/>
                <w:lang w:eastAsia="zh-CN"/>
              </w:rPr>
              <w:noBreakHyphen/>
              <w:t>indication before full control decode” are detail technologies. It is too early to discuss and should be removed.</w:t>
            </w:r>
          </w:p>
          <w:p w14:paraId="75EA4BD0" w14:textId="77777777" w:rsidR="00BA26D3" w:rsidRDefault="00CA3D06">
            <w:pPr>
              <w:rPr>
                <w:rFonts w:ascii="CG Times (WN)" w:eastAsia="SimSun" w:hAnsi="CG Times (WN)"/>
                <w:bCs/>
                <w:color w:val="000000" w:themeColor="text1"/>
                <w:lang w:eastAsia="zh-CN"/>
              </w:rPr>
            </w:pPr>
            <w:r>
              <w:rPr>
                <w:rFonts w:ascii="CG Times (WN)" w:eastAsia="SimSun" w:hAnsi="CG Times (WN)"/>
                <w:bCs/>
                <w:color w:val="000000" w:themeColor="text1"/>
                <w:lang w:eastAsia="zh-CN"/>
              </w:rPr>
              <w:lastRenderedPageBreak/>
              <w:t>For second sub-bullet, it is unclear what the “unified design” means.</w:t>
            </w:r>
          </w:p>
          <w:p w14:paraId="386B57E2" w14:textId="77777777" w:rsidR="00BA26D3" w:rsidRDefault="00CA3D06">
            <w:pPr>
              <w:rPr>
                <w:rFonts w:ascii="CG Times (WN)" w:eastAsia="SimSun" w:hAnsi="CG Times (WN)"/>
                <w:bCs/>
                <w:color w:val="000000" w:themeColor="text1"/>
                <w:lang w:eastAsia="zh-CN"/>
              </w:rPr>
            </w:pPr>
            <w:r>
              <w:rPr>
                <w:rFonts w:ascii="CG Times (WN)" w:eastAsia="SimSun" w:hAnsi="CG Times (WN)"/>
                <w:bCs/>
                <w:color w:val="000000" w:themeColor="text1"/>
                <w:lang w:eastAsia="zh-CN"/>
              </w:rPr>
              <w:t>For third sub-bullet, its function is to reduce PDCCH monitoring power consumption, which maybe overlap with first sub-bullet</w:t>
            </w:r>
          </w:p>
          <w:p w14:paraId="0917538B" w14:textId="77777777" w:rsidR="00BA26D3" w:rsidRDefault="00CA3D06">
            <w:pPr>
              <w:rPr>
                <w:rFonts w:ascii="CG Times (WN)" w:eastAsia="SimSun" w:hAnsi="CG Times (WN)"/>
                <w:bCs/>
                <w:color w:val="000000" w:themeColor="text1"/>
                <w:lang w:eastAsia="zh-CN"/>
              </w:rPr>
            </w:pPr>
            <w:r>
              <w:rPr>
                <w:rFonts w:ascii="CG Times (WN)" w:eastAsia="SimSun" w:hAnsi="CG Times (WN)"/>
                <w:bCs/>
                <w:color w:val="000000" w:themeColor="text1"/>
                <w:lang w:eastAsia="zh-CN"/>
              </w:rPr>
              <w:t xml:space="preserve">We suggest </w:t>
            </w:r>
            <w:proofErr w:type="gramStart"/>
            <w:r>
              <w:rPr>
                <w:rFonts w:ascii="CG Times (WN)" w:eastAsia="SimSun" w:hAnsi="CG Times (WN)"/>
                <w:bCs/>
                <w:color w:val="000000" w:themeColor="text1"/>
                <w:lang w:eastAsia="zh-CN"/>
              </w:rPr>
              <w:t>to revise</w:t>
            </w:r>
            <w:proofErr w:type="gramEnd"/>
            <w:r>
              <w:rPr>
                <w:rFonts w:ascii="CG Times (WN)" w:eastAsia="SimSun" w:hAnsi="CG Times (WN)"/>
                <w:bCs/>
                <w:color w:val="000000" w:themeColor="text1"/>
                <w:lang w:eastAsia="zh-CN"/>
              </w:rPr>
              <w:t xml:space="preserve"> the proposal as follow</w:t>
            </w:r>
          </w:p>
          <w:p w14:paraId="5EECB830"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Proposal 6.1-1: Identify enhancement direction(s)/solution(s) related to PDCCH monitoring adaptation for 6G EE improvement, considering</w:t>
            </w:r>
          </w:p>
          <w:p w14:paraId="3A62E839" w14:textId="77777777" w:rsidR="00BA26D3" w:rsidRDefault="00CA3D06">
            <w:pPr>
              <w:pStyle w:val="aff6"/>
              <w:numPr>
                <w:ilvl w:val="0"/>
                <w:numId w:val="32"/>
              </w:numPr>
              <w:rPr>
                <w:rFonts w:ascii="CG Times (WN)" w:eastAsiaTheme="minorEastAsia" w:hAnsi="CG Times (WN)"/>
                <w:b/>
                <w:bCs/>
                <w:strike/>
                <w:color w:val="FF0000"/>
                <w:sz w:val="20"/>
                <w:szCs w:val="20"/>
                <w:lang w:eastAsia="zh-TW"/>
              </w:rPr>
            </w:pPr>
            <w:r>
              <w:rPr>
                <w:rFonts w:ascii="CG Times (WN)" w:eastAsiaTheme="minorEastAsia" w:hAnsi="CG Times (WN)"/>
                <w:b/>
                <w:bCs/>
                <w:sz w:val="20"/>
                <w:szCs w:val="20"/>
                <w:lang w:eastAsia="zh-TW"/>
              </w:rPr>
              <w:t>Achieving reduced PDCCH monitoring power consumption with minimum impact to BS scheduling</w:t>
            </w:r>
            <w:r>
              <w:rPr>
                <w:rFonts w:ascii="CG Times (WN)" w:eastAsiaTheme="minorEastAsia" w:hAnsi="CG Times (WN)"/>
                <w:b/>
                <w:bCs/>
                <w:strike/>
                <w:color w:val="FF0000"/>
                <w:sz w:val="20"/>
                <w:szCs w:val="20"/>
                <w:lang w:eastAsia="zh-TW"/>
              </w:rPr>
              <w:t>, by e.g., default min scheduling offset &gt; 0 and reset to 0 after 1</w:t>
            </w:r>
            <w:r>
              <w:rPr>
                <w:rFonts w:ascii="CG Times (WN)" w:eastAsiaTheme="minorEastAsia" w:hAnsi="CG Times (WN)"/>
                <w:b/>
                <w:bCs/>
                <w:strike/>
                <w:color w:val="FF0000"/>
                <w:sz w:val="20"/>
                <w:szCs w:val="20"/>
                <w:vertAlign w:val="superscript"/>
                <w:lang w:eastAsia="zh-TW"/>
              </w:rPr>
              <w:t>st</w:t>
            </w:r>
            <w:r>
              <w:rPr>
                <w:rFonts w:ascii="CG Times (WN)" w:eastAsiaTheme="minorEastAsia" w:hAnsi="CG Times (WN)"/>
                <w:b/>
                <w:bCs/>
                <w:strike/>
                <w:color w:val="FF0000"/>
                <w:sz w:val="20"/>
                <w:szCs w:val="20"/>
                <w:lang w:eastAsia="zh-TW"/>
              </w:rPr>
              <w:t xml:space="preserve"> data scheduling, two</w:t>
            </w:r>
            <w:r>
              <w:rPr>
                <w:rFonts w:ascii="CG Times (WN)" w:eastAsiaTheme="minorEastAsia" w:hAnsi="CG Times (WN)"/>
                <w:b/>
                <w:bCs/>
                <w:strike/>
                <w:color w:val="FF0000"/>
                <w:sz w:val="20"/>
                <w:szCs w:val="20"/>
                <w:lang w:eastAsia="zh-TW"/>
              </w:rPr>
              <w:noBreakHyphen/>
              <w:t>stage control indications: low</w:t>
            </w:r>
            <w:r>
              <w:rPr>
                <w:rFonts w:ascii="CG Times (WN)" w:eastAsiaTheme="minorEastAsia" w:hAnsi="CG Times (WN)"/>
                <w:b/>
                <w:bCs/>
                <w:strike/>
                <w:color w:val="FF0000"/>
                <w:sz w:val="20"/>
                <w:szCs w:val="20"/>
                <w:lang w:eastAsia="zh-TW"/>
              </w:rPr>
              <w:noBreakHyphen/>
              <w:t>power pre</w:t>
            </w:r>
            <w:r>
              <w:rPr>
                <w:rFonts w:ascii="CG Times (WN)" w:eastAsiaTheme="minorEastAsia" w:hAnsi="CG Times (WN)"/>
                <w:b/>
                <w:bCs/>
                <w:strike/>
                <w:color w:val="FF0000"/>
                <w:sz w:val="20"/>
                <w:szCs w:val="20"/>
                <w:lang w:eastAsia="zh-TW"/>
              </w:rPr>
              <w:noBreakHyphen/>
              <w:t>indication before full control decode</w:t>
            </w:r>
          </w:p>
          <w:p w14:paraId="7F73A3ED" w14:textId="77777777" w:rsidR="00BA26D3" w:rsidRDefault="00CA3D06">
            <w:pPr>
              <w:pStyle w:val="aff6"/>
              <w:numPr>
                <w:ilvl w:val="0"/>
                <w:numId w:val="32"/>
              </w:numPr>
              <w:rPr>
                <w:rFonts w:ascii="CG Times (WN)" w:eastAsiaTheme="minorEastAsia" w:hAnsi="CG Times (WN)"/>
                <w:b/>
                <w:bCs/>
                <w:strike/>
                <w:color w:val="FF0000"/>
                <w:sz w:val="20"/>
                <w:szCs w:val="20"/>
                <w:lang w:eastAsia="zh-TW"/>
              </w:rPr>
            </w:pPr>
            <w:r>
              <w:rPr>
                <w:rFonts w:ascii="CG Times (WN)" w:eastAsiaTheme="minorEastAsia" w:hAnsi="CG Times (WN)"/>
                <w:b/>
                <w:bCs/>
                <w:strike/>
                <w:color w:val="FF0000"/>
                <w:sz w:val="20"/>
                <w:szCs w:val="20"/>
                <w:lang w:eastAsia="zh-TW"/>
              </w:rPr>
              <w:t>Unified design of C-DRX, PDCCH skipping, SSSG switching, and 6G WUS</w:t>
            </w:r>
          </w:p>
          <w:p w14:paraId="1264B768" w14:textId="77777777" w:rsidR="00BA26D3" w:rsidRDefault="00CA3D06">
            <w:pPr>
              <w:pStyle w:val="aff6"/>
              <w:numPr>
                <w:ilvl w:val="0"/>
                <w:numId w:val="32"/>
              </w:numPr>
              <w:rPr>
                <w:rFonts w:ascii="CG Times (WN)" w:eastAsiaTheme="minorEastAsia" w:hAnsi="CG Times (WN)"/>
                <w:b/>
                <w:bCs/>
                <w:strike/>
                <w:color w:val="FF0000"/>
                <w:sz w:val="20"/>
                <w:szCs w:val="20"/>
                <w:lang w:eastAsia="zh-TW"/>
              </w:rPr>
            </w:pPr>
            <w:r>
              <w:rPr>
                <w:rFonts w:ascii="CG Times (WN)" w:eastAsiaTheme="minorEastAsia" w:hAnsi="CG Times (WN)"/>
                <w:b/>
                <w:bCs/>
                <w:strike/>
                <w:color w:val="FF0000"/>
                <w:sz w:val="20"/>
                <w:szCs w:val="20"/>
                <w:lang w:eastAsia="zh-TW"/>
              </w:rPr>
              <w:t>Mechanism(s) to indicate PDCCH monitoring occasion(s) or blind decoding information </w:t>
            </w:r>
          </w:p>
          <w:p w14:paraId="3CDCD172" w14:textId="77777777" w:rsidR="00BA26D3" w:rsidRDefault="00BA26D3">
            <w:pPr>
              <w:rPr>
                <w:rFonts w:ascii="CG Times (WN)" w:eastAsia="SimSun" w:hAnsi="CG Times (WN)"/>
                <w:lang w:eastAsia="zh-CN"/>
              </w:rPr>
            </w:pPr>
          </w:p>
        </w:tc>
      </w:tr>
      <w:tr w:rsidR="00BA26D3" w14:paraId="314E8788" w14:textId="77777777">
        <w:tc>
          <w:tcPr>
            <w:tcW w:w="1271" w:type="dxa"/>
          </w:tcPr>
          <w:p w14:paraId="23B62B74" w14:textId="77777777" w:rsidR="00BA26D3" w:rsidRDefault="00CA3D06">
            <w:pPr>
              <w:rPr>
                <w:rFonts w:ascii="CG Times (WN)" w:eastAsia="SimSun" w:hAnsi="CG Times (WN)"/>
                <w:bCs/>
                <w:lang w:eastAsia="zh-CN"/>
              </w:rPr>
            </w:pPr>
            <w:r>
              <w:rPr>
                <w:rFonts w:ascii="CG Times (WN)" w:eastAsia="SimSun" w:hAnsi="CG Times (WN)"/>
                <w:lang w:eastAsia="zh-CN"/>
              </w:rPr>
              <w:lastRenderedPageBreak/>
              <w:t>Panasonic</w:t>
            </w:r>
          </w:p>
        </w:tc>
        <w:tc>
          <w:tcPr>
            <w:tcW w:w="1580" w:type="dxa"/>
          </w:tcPr>
          <w:p w14:paraId="1EADC4A7" w14:textId="77777777" w:rsidR="00BA26D3" w:rsidRDefault="00CA3D06">
            <w:pPr>
              <w:rPr>
                <w:rFonts w:ascii="CG Times (WN)" w:eastAsia="MS Mincho" w:hAnsi="CG Times (WN)"/>
                <w:lang w:eastAsia="ja-JP"/>
              </w:rPr>
            </w:pPr>
            <w:r>
              <w:rPr>
                <w:rFonts w:ascii="CG Times (WN)" w:eastAsia="MS Mincho" w:hAnsi="CG Times (WN)"/>
                <w:lang w:eastAsia="ja-JP"/>
              </w:rPr>
              <w:t>In general Y</w:t>
            </w:r>
          </w:p>
        </w:tc>
        <w:tc>
          <w:tcPr>
            <w:tcW w:w="6779" w:type="dxa"/>
          </w:tcPr>
          <w:p w14:paraId="0B5E0766" w14:textId="77777777" w:rsidR="00BA26D3" w:rsidRDefault="00CA3D06">
            <w:pPr>
              <w:rPr>
                <w:rFonts w:ascii="CG Times (WN)" w:eastAsia="SimSun" w:hAnsi="CG Times (WN)"/>
                <w:bCs/>
                <w:lang w:eastAsia="zh-CN"/>
              </w:rPr>
            </w:pPr>
            <w:r>
              <w:rPr>
                <w:rFonts w:ascii="CG Times (WN)" w:eastAsia="SimSun" w:hAnsi="CG Times (WN)"/>
                <w:lang w:eastAsia="zh-CN"/>
              </w:rPr>
              <w:t>On the first bullet, we think to adapt the minimum scheduling gap has merit but the example of “</w:t>
            </w:r>
            <w:r>
              <w:rPr>
                <w:rFonts w:ascii="CG Times (WN)" w:eastAsiaTheme="minorEastAsia" w:hAnsi="CG Times (WN)"/>
                <w:b/>
                <w:bCs/>
                <w:lang w:eastAsia="zh-TW"/>
              </w:rPr>
              <w:t>default min scheduling offset &gt; 0 and reset to 0 after 1</w:t>
            </w:r>
            <w:r>
              <w:rPr>
                <w:rFonts w:ascii="CG Times (WN)" w:eastAsiaTheme="minorEastAsia" w:hAnsi="CG Times (WN)"/>
                <w:b/>
                <w:bCs/>
                <w:vertAlign w:val="superscript"/>
                <w:lang w:eastAsia="zh-TW"/>
              </w:rPr>
              <w:t>st</w:t>
            </w:r>
            <w:r>
              <w:rPr>
                <w:rFonts w:ascii="CG Times (WN)" w:eastAsiaTheme="minorEastAsia" w:hAnsi="CG Times (WN)"/>
                <w:b/>
                <w:bCs/>
                <w:lang w:eastAsia="zh-TW"/>
              </w:rPr>
              <w:t xml:space="preserve"> data scheduling</w:t>
            </w:r>
            <w:r>
              <w:rPr>
                <w:rFonts w:ascii="CG Times (WN)" w:eastAsia="SimSun" w:hAnsi="CG Times (WN)"/>
                <w:lang w:eastAsia="zh-CN"/>
              </w:rPr>
              <w:t xml:space="preserve">” is too specific to agree on at this stage. </w:t>
            </w:r>
          </w:p>
        </w:tc>
      </w:tr>
      <w:tr w:rsidR="00BA26D3" w14:paraId="6EF8ACBA" w14:textId="77777777">
        <w:tc>
          <w:tcPr>
            <w:tcW w:w="1271" w:type="dxa"/>
          </w:tcPr>
          <w:p w14:paraId="2CB23E14" w14:textId="77777777" w:rsidR="00BA26D3" w:rsidRDefault="00CA3D06">
            <w:pPr>
              <w:rPr>
                <w:rFonts w:ascii="CG Times (WN)" w:eastAsia="SimSun" w:hAnsi="CG Times (WN)"/>
                <w:lang w:eastAsia="zh-CN"/>
              </w:rPr>
            </w:pPr>
            <w:r>
              <w:rPr>
                <w:rFonts w:ascii="CG Times (WN)" w:eastAsia="SimSun" w:hAnsi="CG Times (WN)"/>
                <w:bCs/>
                <w:lang w:eastAsia="zh-CN"/>
              </w:rPr>
              <w:t>CATT</w:t>
            </w:r>
          </w:p>
        </w:tc>
        <w:tc>
          <w:tcPr>
            <w:tcW w:w="1580" w:type="dxa"/>
          </w:tcPr>
          <w:p w14:paraId="4D045EA8" w14:textId="77777777" w:rsidR="00BA26D3" w:rsidRDefault="00BA26D3">
            <w:pPr>
              <w:rPr>
                <w:rFonts w:ascii="CG Times (WN)" w:eastAsia="MS Mincho" w:hAnsi="CG Times (WN)"/>
                <w:lang w:eastAsia="ja-JP"/>
              </w:rPr>
            </w:pPr>
          </w:p>
        </w:tc>
        <w:tc>
          <w:tcPr>
            <w:tcW w:w="6779" w:type="dxa"/>
          </w:tcPr>
          <w:p w14:paraId="3BB02142" w14:textId="77777777" w:rsidR="00BA26D3" w:rsidRDefault="00CA3D06">
            <w:pPr>
              <w:rPr>
                <w:rFonts w:ascii="CG Times (WN)" w:eastAsia="SimSun" w:hAnsi="CG Times (WN)"/>
                <w:lang w:eastAsia="zh-CN"/>
              </w:rPr>
            </w:pPr>
            <w:r>
              <w:rPr>
                <w:rFonts w:ascii="CG Times (WN)" w:eastAsia="SimSun" w:hAnsi="CG Times (WN)"/>
                <w:bCs/>
                <w:lang w:eastAsia="zh-CN"/>
              </w:rPr>
              <w:t xml:space="preserve">We prefer LG’s version without more details at this stage. </w:t>
            </w:r>
          </w:p>
        </w:tc>
      </w:tr>
      <w:tr w:rsidR="00BA26D3" w14:paraId="5A82D8AC" w14:textId="77777777">
        <w:tc>
          <w:tcPr>
            <w:tcW w:w="1271" w:type="dxa"/>
          </w:tcPr>
          <w:p w14:paraId="55074DE9" w14:textId="77777777" w:rsidR="00BA26D3" w:rsidRDefault="00CA3D06">
            <w:pPr>
              <w:rPr>
                <w:rFonts w:ascii="CG Times (WN)" w:eastAsia="SimSun" w:hAnsi="CG Times (WN)"/>
                <w:bCs/>
                <w:lang w:eastAsia="zh-CN"/>
              </w:rPr>
            </w:pPr>
            <w:r>
              <w:rPr>
                <w:rFonts w:ascii="CG Times (WN)" w:eastAsia="SimSun" w:hAnsi="CG Times (WN)"/>
                <w:lang w:eastAsia="zh-CN"/>
              </w:rPr>
              <w:t>Xiaomi</w:t>
            </w:r>
          </w:p>
        </w:tc>
        <w:tc>
          <w:tcPr>
            <w:tcW w:w="1580" w:type="dxa"/>
          </w:tcPr>
          <w:p w14:paraId="1444C488" w14:textId="77777777" w:rsidR="00BA26D3" w:rsidRDefault="00CA3D06">
            <w:pPr>
              <w:rPr>
                <w:rFonts w:ascii="CG Times (WN)" w:eastAsia="MS Mincho" w:hAnsi="CG Times (WN)"/>
                <w:lang w:eastAsia="ja-JP"/>
              </w:rPr>
            </w:pPr>
            <w:r>
              <w:rPr>
                <w:rFonts w:ascii="CG Times (WN)" w:eastAsia="SimSun" w:hAnsi="CG Times (WN)"/>
                <w:lang w:eastAsia="zh-CN"/>
              </w:rPr>
              <w:t>Y with comment</w:t>
            </w:r>
          </w:p>
        </w:tc>
        <w:tc>
          <w:tcPr>
            <w:tcW w:w="6779" w:type="dxa"/>
          </w:tcPr>
          <w:p w14:paraId="2D344390" w14:textId="77777777" w:rsidR="00BA26D3" w:rsidRDefault="00CA3D06">
            <w:pPr>
              <w:pStyle w:val="aff6"/>
              <w:numPr>
                <w:ilvl w:val="0"/>
                <w:numId w:val="33"/>
              </w:numPr>
              <w:rPr>
                <w:rFonts w:ascii="CG Times (WN)" w:eastAsia="SimSun" w:hAnsi="CG Times (WN)"/>
                <w:sz w:val="20"/>
                <w:szCs w:val="20"/>
                <w:lang w:eastAsia="zh-CN"/>
              </w:rPr>
            </w:pPr>
            <w:r>
              <w:rPr>
                <w:rFonts w:ascii="CG Times (WN)" w:eastAsia="SimSun" w:hAnsi="CG Times (WN)"/>
                <w:sz w:val="20"/>
                <w:szCs w:val="20"/>
                <w:lang w:eastAsia="zh-CN"/>
              </w:rPr>
              <w:t>Agree with LGE that we don’t need mention details</w:t>
            </w:r>
          </w:p>
          <w:p w14:paraId="4910C0F5" w14:textId="77777777" w:rsidR="00BA26D3" w:rsidRDefault="00CA3D06">
            <w:pPr>
              <w:pStyle w:val="aff6"/>
              <w:numPr>
                <w:ilvl w:val="0"/>
                <w:numId w:val="33"/>
              </w:numPr>
              <w:rPr>
                <w:rFonts w:ascii="CG Times (WN)" w:eastAsia="SimSun" w:hAnsi="CG Times (WN)"/>
                <w:sz w:val="20"/>
                <w:szCs w:val="20"/>
                <w:lang w:eastAsia="zh-CN"/>
              </w:rPr>
            </w:pPr>
            <w:r>
              <w:rPr>
                <w:rFonts w:ascii="CG Times (WN)" w:eastAsia="SimSun" w:hAnsi="CG Times (WN)"/>
                <w:sz w:val="20"/>
                <w:szCs w:val="20"/>
                <w:lang w:eastAsia="zh-CN"/>
              </w:rPr>
              <w:t>For ‘</w:t>
            </w:r>
            <w:r>
              <w:rPr>
                <w:rFonts w:ascii="CG Times (WN)" w:eastAsiaTheme="minorEastAsia" w:hAnsi="CG Times (WN)"/>
                <w:b/>
                <w:bCs/>
                <w:sz w:val="20"/>
                <w:szCs w:val="20"/>
                <w:lang w:eastAsia="zh-TW"/>
              </w:rPr>
              <w:t>Unified design of C-DRX, PDCCH skipping, SSSG switching, and 6G WUS</w:t>
            </w:r>
            <w:r>
              <w:rPr>
                <w:rFonts w:ascii="CG Times (WN)" w:eastAsia="SimSun" w:hAnsi="CG Times (WN)"/>
                <w:sz w:val="20"/>
                <w:szCs w:val="20"/>
                <w:lang w:eastAsia="zh-CN"/>
              </w:rPr>
              <w:t xml:space="preserve">’, it is too early to say we can achieve unified design for C-DRX, PDCCH skipping, SSSG switching and 6G WUS. We suggest </w:t>
            </w:r>
            <w:proofErr w:type="gramStart"/>
            <w:r>
              <w:rPr>
                <w:rFonts w:ascii="CG Times (WN)" w:eastAsia="SimSun" w:hAnsi="CG Times (WN)"/>
                <w:sz w:val="20"/>
                <w:szCs w:val="20"/>
                <w:lang w:eastAsia="zh-CN"/>
              </w:rPr>
              <w:t>to have</w:t>
            </w:r>
            <w:proofErr w:type="gramEnd"/>
            <w:r>
              <w:rPr>
                <w:rFonts w:ascii="CG Times (WN)" w:eastAsia="SimSun" w:hAnsi="CG Times (WN)"/>
                <w:sz w:val="20"/>
                <w:szCs w:val="20"/>
                <w:lang w:eastAsia="zh-CN"/>
              </w:rPr>
              <w:t xml:space="preserve"> generic wording like ‘unified design to reduce PDCCH monitoring’</w:t>
            </w:r>
          </w:p>
          <w:p w14:paraId="22C74216" w14:textId="77777777" w:rsidR="00BA26D3" w:rsidRDefault="00CA3D06">
            <w:pPr>
              <w:rPr>
                <w:rFonts w:ascii="CG Times (WN)" w:eastAsia="SimSun" w:hAnsi="CG Times (WN)"/>
                <w:lang w:eastAsia="zh-CN"/>
              </w:rPr>
            </w:pPr>
            <w:r>
              <w:rPr>
                <w:rFonts w:ascii="CG Times (WN)" w:eastAsia="SimSun" w:hAnsi="CG Times (WN)"/>
                <w:lang w:eastAsia="zh-CN"/>
              </w:rPr>
              <w:t>Hence, we have the following suggestion:</w:t>
            </w:r>
          </w:p>
          <w:p w14:paraId="513EF99E"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Proposal 6.1-1: Identify enhancement direction(s)/solution(s) related to PDCCH monitoring adaptation for 6G EE improvement, considering</w:t>
            </w:r>
          </w:p>
          <w:p w14:paraId="77FB0201" w14:textId="77777777" w:rsidR="00BA26D3" w:rsidRDefault="00CA3D06">
            <w:pPr>
              <w:pStyle w:val="aff6"/>
              <w:numPr>
                <w:ilvl w:val="0"/>
                <w:numId w:val="32"/>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Achieving reduced PDCCH monitoring power consumption with minimum impact to BS scheduling</w:t>
            </w:r>
            <w:r>
              <w:rPr>
                <w:rFonts w:ascii="CG Times (WN)" w:eastAsiaTheme="minorEastAsia" w:hAnsi="CG Times (WN)"/>
                <w:b/>
                <w:bCs/>
                <w:strike/>
                <w:color w:val="FF0000"/>
                <w:sz w:val="20"/>
                <w:szCs w:val="20"/>
                <w:lang w:eastAsia="zh-TW"/>
              </w:rPr>
              <w:t>, by e.g., default min scheduling offset &gt; 0 and reset to 0 after 1</w:t>
            </w:r>
            <w:r>
              <w:rPr>
                <w:rFonts w:ascii="CG Times (WN)" w:eastAsiaTheme="minorEastAsia" w:hAnsi="CG Times (WN)"/>
                <w:b/>
                <w:bCs/>
                <w:strike/>
                <w:color w:val="FF0000"/>
                <w:sz w:val="20"/>
                <w:szCs w:val="20"/>
                <w:vertAlign w:val="superscript"/>
                <w:lang w:eastAsia="zh-TW"/>
              </w:rPr>
              <w:t>st</w:t>
            </w:r>
            <w:r>
              <w:rPr>
                <w:rFonts w:ascii="CG Times (WN)" w:eastAsiaTheme="minorEastAsia" w:hAnsi="CG Times (WN)"/>
                <w:b/>
                <w:bCs/>
                <w:strike/>
                <w:color w:val="FF0000"/>
                <w:sz w:val="20"/>
                <w:szCs w:val="20"/>
                <w:lang w:eastAsia="zh-TW"/>
              </w:rPr>
              <w:t xml:space="preserve"> data scheduling, two</w:t>
            </w:r>
            <w:r>
              <w:rPr>
                <w:rFonts w:ascii="CG Times (WN)" w:eastAsiaTheme="minorEastAsia" w:hAnsi="CG Times (WN)"/>
                <w:b/>
                <w:bCs/>
                <w:strike/>
                <w:color w:val="FF0000"/>
                <w:sz w:val="20"/>
                <w:szCs w:val="20"/>
                <w:lang w:eastAsia="zh-TW"/>
              </w:rPr>
              <w:noBreakHyphen/>
              <w:t>stage control indications: low</w:t>
            </w:r>
            <w:r>
              <w:rPr>
                <w:rFonts w:ascii="CG Times (WN)" w:eastAsiaTheme="minorEastAsia" w:hAnsi="CG Times (WN)"/>
                <w:b/>
                <w:bCs/>
                <w:strike/>
                <w:color w:val="FF0000"/>
                <w:sz w:val="20"/>
                <w:szCs w:val="20"/>
                <w:lang w:eastAsia="zh-TW"/>
              </w:rPr>
              <w:noBreakHyphen/>
              <w:t>power pre</w:t>
            </w:r>
            <w:r>
              <w:rPr>
                <w:rFonts w:ascii="CG Times (WN)" w:eastAsiaTheme="minorEastAsia" w:hAnsi="CG Times (WN)"/>
                <w:b/>
                <w:bCs/>
                <w:strike/>
                <w:color w:val="FF0000"/>
                <w:sz w:val="20"/>
                <w:szCs w:val="20"/>
                <w:lang w:eastAsia="zh-TW"/>
              </w:rPr>
              <w:noBreakHyphen/>
              <w:t>indication before full control decode</w:t>
            </w:r>
          </w:p>
          <w:p w14:paraId="7388D7DF" w14:textId="77777777" w:rsidR="00BA26D3" w:rsidRDefault="00CA3D06">
            <w:pPr>
              <w:pStyle w:val="aff6"/>
              <w:numPr>
                <w:ilvl w:val="0"/>
                <w:numId w:val="32"/>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 xml:space="preserve">Unified design of </w:t>
            </w:r>
            <w:r>
              <w:rPr>
                <w:rFonts w:ascii="CG Times (WN)" w:eastAsiaTheme="minorEastAsia" w:hAnsi="CG Times (WN)"/>
                <w:b/>
                <w:bCs/>
                <w:strike/>
                <w:color w:val="FF0000"/>
                <w:sz w:val="20"/>
                <w:szCs w:val="20"/>
                <w:lang w:eastAsia="zh-TW"/>
              </w:rPr>
              <w:t>C-DRX, PDCCH skipping, SSSG switching, and 6G WUS</w:t>
            </w:r>
            <w:r>
              <w:rPr>
                <w:rFonts w:ascii="CG Times (WN)" w:eastAsia="SimSun" w:hAnsi="CG Times (WN)"/>
                <w:b/>
                <w:bCs/>
                <w:strike/>
                <w:color w:val="FF0000"/>
                <w:sz w:val="20"/>
                <w:szCs w:val="20"/>
                <w:lang w:eastAsia="zh-CN"/>
              </w:rPr>
              <w:t xml:space="preserve"> </w:t>
            </w:r>
            <w:r>
              <w:rPr>
                <w:rFonts w:ascii="CG Times (WN)" w:eastAsia="SimSun" w:hAnsi="CG Times (WN)"/>
                <w:b/>
                <w:bCs/>
                <w:color w:val="FF0000"/>
                <w:sz w:val="20"/>
                <w:szCs w:val="20"/>
                <w:u w:val="single"/>
                <w:lang w:eastAsia="zh-CN"/>
              </w:rPr>
              <w:t>reducing PDCCH monitoring</w:t>
            </w:r>
          </w:p>
          <w:p w14:paraId="63CE7B6C" w14:textId="77777777" w:rsidR="00BA26D3" w:rsidRDefault="00CA3D06">
            <w:pPr>
              <w:pStyle w:val="aff6"/>
              <w:numPr>
                <w:ilvl w:val="0"/>
                <w:numId w:val="32"/>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Mechanism(s) to indicate PDCCH monitoring occasion(s) or blind decoding information </w:t>
            </w:r>
          </w:p>
          <w:p w14:paraId="0361D05B" w14:textId="77777777" w:rsidR="00BA26D3" w:rsidRDefault="00BA26D3">
            <w:pPr>
              <w:rPr>
                <w:rFonts w:ascii="CG Times (WN)" w:eastAsia="SimSun" w:hAnsi="CG Times (WN)"/>
                <w:bCs/>
                <w:lang w:eastAsia="zh-CN"/>
              </w:rPr>
            </w:pPr>
          </w:p>
        </w:tc>
      </w:tr>
      <w:tr w:rsidR="00BA26D3" w14:paraId="62409C67" w14:textId="77777777">
        <w:tc>
          <w:tcPr>
            <w:tcW w:w="1271" w:type="dxa"/>
          </w:tcPr>
          <w:p w14:paraId="68BF1F5D" w14:textId="77777777" w:rsidR="00BA26D3" w:rsidRDefault="00CA3D06">
            <w:pPr>
              <w:rPr>
                <w:rFonts w:ascii="CG Times (WN)" w:eastAsia="SimSun" w:hAnsi="CG Times (WN)"/>
                <w:lang w:eastAsia="zh-CN"/>
              </w:rPr>
            </w:pPr>
            <w:r>
              <w:rPr>
                <w:rFonts w:ascii="CG Times (WN)" w:eastAsia="SimSun" w:hAnsi="CG Times (WN)"/>
                <w:lang w:eastAsia="zh-CN"/>
              </w:rPr>
              <w:t>vivo</w:t>
            </w:r>
          </w:p>
        </w:tc>
        <w:tc>
          <w:tcPr>
            <w:tcW w:w="1580" w:type="dxa"/>
          </w:tcPr>
          <w:p w14:paraId="07232DAC" w14:textId="77777777" w:rsidR="00BA26D3" w:rsidRDefault="00BA26D3">
            <w:pPr>
              <w:rPr>
                <w:rFonts w:ascii="CG Times (WN)" w:hAnsi="CG Times (WN)"/>
              </w:rPr>
            </w:pPr>
          </w:p>
        </w:tc>
        <w:tc>
          <w:tcPr>
            <w:tcW w:w="6779" w:type="dxa"/>
          </w:tcPr>
          <w:p w14:paraId="6B9BCEC3" w14:textId="77777777" w:rsidR="00BA26D3" w:rsidRDefault="00CA3D06">
            <w:pPr>
              <w:rPr>
                <w:rFonts w:ascii="CG Times (WN)" w:eastAsia="SimSun" w:hAnsi="CG Times (WN)"/>
                <w:lang w:eastAsia="zh-CN"/>
              </w:rPr>
            </w:pPr>
            <w:r>
              <w:rPr>
                <w:rFonts w:ascii="CG Times (WN)" w:eastAsia="SimSun" w:hAnsi="CG Times (WN)"/>
                <w:lang w:eastAsia="zh-CN"/>
              </w:rPr>
              <w:t xml:space="preserve">There are many solutions to adapt PDCCH monitoring for UE power saving, we think the existing solutions that bring the most power saving gain and less impact on the performance should be prioritized. Any new solutions should be evaluated carefully and compare with existing solutions. The original proposal </w:t>
            </w:r>
            <w:proofErr w:type="gramStart"/>
            <w:r>
              <w:rPr>
                <w:rFonts w:ascii="CG Times (WN)" w:eastAsia="SimSun" w:hAnsi="CG Times (WN)"/>
                <w:lang w:eastAsia="zh-CN"/>
              </w:rPr>
              <w:t>provide</w:t>
            </w:r>
            <w:proofErr w:type="gramEnd"/>
            <w:r>
              <w:rPr>
                <w:rFonts w:ascii="CG Times (WN)" w:eastAsia="SimSun" w:hAnsi="CG Times (WN)"/>
                <w:lang w:eastAsia="zh-CN"/>
              </w:rPr>
              <w:t xml:space="preserve"> too many details.  Therefore, suggest following</w:t>
            </w:r>
          </w:p>
          <w:p w14:paraId="53580048" w14:textId="77777777" w:rsidR="00BA26D3" w:rsidRDefault="00CA3D06">
            <w:pPr>
              <w:pStyle w:val="aff6"/>
              <w:ind w:firstLine="0"/>
              <w:rPr>
                <w:rFonts w:ascii="CG Times (WN)" w:eastAsiaTheme="minorEastAsia" w:hAnsi="CG Times (WN)"/>
                <w:b/>
                <w:bCs/>
                <w:strike/>
                <w:color w:val="FF0000"/>
                <w:sz w:val="20"/>
                <w:szCs w:val="20"/>
                <w:lang w:eastAsia="zh-TW"/>
              </w:rPr>
            </w:pPr>
            <w:r>
              <w:rPr>
                <w:rFonts w:ascii="CG Times (WN)" w:eastAsiaTheme="minorEastAsia" w:hAnsi="CG Times (WN)"/>
                <w:b/>
                <w:bCs/>
                <w:color w:val="FF0000"/>
                <w:sz w:val="20"/>
                <w:szCs w:val="20"/>
                <w:lang w:eastAsia="zh-TW"/>
              </w:rPr>
              <w:t xml:space="preserve">Proposal 6.1-1:  </w:t>
            </w:r>
            <w:r>
              <w:rPr>
                <w:rFonts w:ascii="CG Times (WN)" w:eastAsia="SimSun" w:hAnsi="CG Times (WN)"/>
                <w:b/>
                <w:bCs/>
                <w:color w:val="FF0000"/>
                <w:sz w:val="20"/>
                <w:szCs w:val="20"/>
                <w:lang w:eastAsia="zh-CN"/>
              </w:rPr>
              <w:t xml:space="preserve">For </w:t>
            </w:r>
            <w:r>
              <w:rPr>
                <w:rFonts w:ascii="CG Times (WN)" w:eastAsiaTheme="minorEastAsia" w:hAnsi="CG Times (WN)"/>
                <w:b/>
                <w:bCs/>
                <w:color w:val="FF0000"/>
                <w:sz w:val="20"/>
                <w:szCs w:val="20"/>
                <w:lang w:eastAsia="zh-TW"/>
              </w:rPr>
              <w:t xml:space="preserve">PDCCH monitoring adaptation for 6G </w:t>
            </w:r>
            <w:r>
              <w:rPr>
                <w:rFonts w:ascii="CG Times (WN)" w:eastAsia="SimSun" w:hAnsi="CG Times (WN)"/>
                <w:b/>
                <w:bCs/>
                <w:color w:val="FF0000"/>
                <w:sz w:val="21"/>
                <w:szCs w:val="21"/>
                <w:u w:val="single"/>
                <w:lang w:eastAsia="zh-CN"/>
              </w:rPr>
              <w:t>UE</w:t>
            </w:r>
            <w:r>
              <w:rPr>
                <w:rFonts w:ascii="CG Times (WN)" w:eastAsia="SimSun" w:hAnsi="CG Times (WN)"/>
                <w:b/>
                <w:bCs/>
                <w:color w:val="FF0000"/>
                <w:sz w:val="20"/>
                <w:szCs w:val="20"/>
                <w:lang w:eastAsia="zh-CN"/>
              </w:rPr>
              <w:t xml:space="preserve"> </w:t>
            </w:r>
            <w:r>
              <w:rPr>
                <w:rFonts w:ascii="CG Times (WN)" w:eastAsiaTheme="minorEastAsia" w:hAnsi="CG Times (WN)"/>
                <w:b/>
                <w:bCs/>
                <w:color w:val="FF0000"/>
                <w:sz w:val="20"/>
                <w:szCs w:val="20"/>
                <w:lang w:eastAsia="zh-TW"/>
              </w:rPr>
              <w:t>EE improvement</w:t>
            </w:r>
            <w:r>
              <w:rPr>
                <w:rFonts w:ascii="CG Times (WN)" w:eastAsia="SimSun" w:hAnsi="CG Times (WN)"/>
                <w:b/>
                <w:bCs/>
                <w:color w:val="FF0000"/>
                <w:sz w:val="20"/>
                <w:szCs w:val="20"/>
                <w:lang w:eastAsia="zh-CN"/>
              </w:rPr>
              <w:t xml:space="preserve">, study existing </w:t>
            </w:r>
            <w:r>
              <w:rPr>
                <w:rFonts w:ascii="CG Times (WN)" w:eastAsiaTheme="minorEastAsia" w:hAnsi="CG Times (WN)"/>
                <w:b/>
                <w:bCs/>
                <w:color w:val="FF0000"/>
                <w:sz w:val="20"/>
                <w:szCs w:val="20"/>
                <w:lang w:eastAsia="zh-TW"/>
              </w:rPr>
              <w:t xml:space="preserve">solution(s) </w:t>
            </w:r>
            <w:r>
              <w:rPr>
                <w:rFonts w:ascii="CG Times (WN)" w:eastAsia="SimSun" w:hAnsi="CG Times (WN)"/>
                <w:b/>
                <w:bCs/>
                <w:color w:val="FF0000"/>
                <w:sz w:val="20"/>
                <w:szCs w:val="20"/>
                <w:lang w:eastAsia="zh-CN"/>
              </w:rPr>
              <w:t xml:space="preserve">and potential enhancements that bring the most power saving gain </w:t>
            </w:r>
            <w:r>
              <w:rPr>
                <w:rFonts w:ascii="CG Times (WN)" w:eastAsiaTheme="minorEastAsia" w:hAnsi="CG Times (WN)"/>
                <w:b/>
                <w:bCs/>
                <w:color w:val="FF0000"/>
                <w:sz w:val="20"/>
                <w:szCs w:val="20"/>
                <w:lang w:eastAsia="zh-TW"/>
              </w:rPr>
              <w:t>with minimum impact to BS scheduling,</w:t>
            </w:r>
            <w:r>
              <w:rPr>
                <w:rFonts w:ascii="CG Times (WN)" w:eastAsia="SimSun" w:hAnsi="CG Times (WN)"/>
                <w:b/>
                <w:bCs/>
                <w:color w:val="FF0000"/>
                <w:sz w:val="20"/>
                <w:szCs w:val="20"/>
                <w:lang w:eastAsia="zh-CN"/>
              </w:rPr>
              <w:t xml:space="preserve"> including the following</w:t>
            </w:r>
          </w:p>
          <w:p w14:paraId="720FA424" w14:textId="77777777" w:rsidR="00BA26D3" w:rsidRDefault="00CA3D06">
            <w:pPr>
              <w:pStyle w:val="aff6"/>
              <w:numPr>
                <w:ilvl w:val="0"/>
                <w:numId w:val="32"/>
              </w:numPr>
              <w:rPr>
                <w:rFonts w:ascii="CG Times (WN)" w:eastAsiaTheme="minorEastAsia" w:hAnsi="CG Times (WN)"/>
                <w:b/>
                <w:bCs/>
                <w:color w:val="FF0000"/>
                <w:sz w:val="20"/>
                <w:szCs w:val="20"/>
                <w:lang w:eastAsia="zh-TW"/>
              </w:rPr>
            </w:pPr>
            <w:r>
              <w:rPr>
                <w:rFonts w:ascii="CG Times (WN)" w:eastAsiaTheme="minorEastAsia" w:hAnsi="CG Times (WN)"/>
                <w:b/>
                <w:bCs/>
                <w:color w:val="FF0000"/>
                <w:sz w:val="20"/>
                <w:szCs w:val="20"/>
                <w:lang w:eastAsia="zh-TW"/>
              </w:rPr>
              <w:t xml:space="preserve">C-DRX, </w:t>
            </w:r>
          </w:p>
          <w:p w14:paraId="5D18FF0C" w14:textId="77777777" w:rsidR="00BA26D3" w:rsidRDefault="00CA3D06">
            <w:pPr>
              <w:pStyle w:val="aff6"/>
              <w:numPr>
                <w:ilvl w:val="0"/>
                <w:numId w:val="32"/>
              </w:numPr>
              <w:rPr>
                <w:rFonts w:ascii="CG Times (WN)" w:eastAsiaTheme="minorEastAsia" w:hAnsi="CG Times (WN)"/>
                <w:b/>
                <w:bCs/>
                <w:color w:val="FF0000"/>
                <w:sz w:val="20"/>
                <w:szCs w:val="20"/>
                <w:lang w:eastAsia="zh-TW"/>
              </w:rPr>
            </w:pPr>
            <w:r>
              <w:rPr>
                <w:rFonts w:ascii="CG Times (WN)" w:eastAsiaTheme="minorEastAsia" w:hAnsi="CG Times (WN)"/>
                <w:b/>
                <w:bCs/>
                <w:color w:val="FF0000"/>
                <w:sz w:val="20"/>
                <w:szCs w:val="20"/>
                <w:lang w:eastAsia="zh-TW"/>
              </w:rPr>
              <w:lastRenderedPageBreak/>
              <w:t xml:space="preserve">PDCCH skipping, </w:t>
            </w:r>
          </w:p>
          <w:p w14:paraId="22FD66DF" w14:textId="77777777" w:rsidR="00BA26D3" w:rsidRDefault="00CA3D06">
            <w:pPr>
              <w:pStyle w:val="aff6"/>
              <w:numPr>
                <w:ilvl w:val="0"/>
                <w:numId w:val="32"/>
              </w:numPr>
              <w:rPr>
                <w:rFonts w:ascii="CG Times (WN)" w:eastAsiaTheme="minorEastAsia" w:hAnsi="CG Times (WN)"/>
                <w:b/>
                <w:bCs/>
                <w:color w:val="FF0000"/>
                <w:sz w:val="20"/>
                <w:szCs w:val="20"/>
                <w:lang w:eastAsia="zh-TW"/>
              </w:rPr>
            </w:pPr>
            <w:r>
              <w:rPr>
                <w:rFonts w:ascii="CG Times (WN)" w:eastAsiaTheme="minorEastAsia" w:hAnsi="CG Times (WN)"/>
                <w:b/>
                <w:bCs/>
                <w:color w:val="FF0000"/>
                <w:sz w:val="20"/>
                <w:szCs w:val="20"/>
                <w:lang w:eastAsia="zh-TW"/>
              </w:rPr>
              <w:t xml:space="preserve">SSSG switching, </w:t>
            </w:r>
          </w:p>
          <w:p w14:paraId="6E6047FC" w14:textId="77777777" w:rsidR="00BA26D3" w:rsidRDefault="00CA3D06">
            <w:pPr>
              <w:pStyle w:val="aff6"/>
              <w:numPr>
                <w:ilvl w:val="0"/>
                <w:numId w:val="32"/>
              </w:numPr>
              <w:rPr>
                <w:rFonts w:ascii="CG Times (WN)" w:eastAsiaTheme="minorEastAsia" w:hAnsi="CG Times (WN)"/>
                <w:b/>
                <w:bCs/>
                <w:color w:val="FF0000"/>
                <w:sz w:val="20"/>
                <w:szCs w:val="20"/>
                <w:lang w:eastAsia="zh-TW"/>
              </w:rPr>
            </w:pPr>
            <w:r>
              <w:rPr>
                <w:rFonts w:ascii="CG Times (WN)" w:eastAsia="SimSun" w:hAnsi="CG Times (WN)"/>
                <w:b/>
                <w:bCs/>
                <w:color w:val="FF0000"/>
                <w:sz w:val="20"/>
                <w:szCs w:val="20"/>
                <w:lang w:eastAsia="zh-CN"/>
              </w:rPr>
              <w:t>Cross-slot scheduling</w:t>
            </w:r>
          </w:p>
          <w:p w14:paraId="7EB6799E" w14:textId="77777777" w:rsidR="00BA26D3" w:rsidRDefault="00CA3D06">
            <w:pPr>
              <w:pStyle w:val="aff6"/>
              <w:numPr>
                <w:ilvl w:val="0"/>
                <w:numId w:val="32"/>
              </w:numPr>
              <w:rPr>
                <w:rFonts w:ascii="CG Times (WN)" w:eastAsiaTheme="minorEastAsia" w:hAnsi="CG Times (WN)"/>
                <w:b/>
                <w:bCs/>
                <w:color w:val="FF0000"/>
                <w:sz w:val="20"/>
                <w:szCs w:val="20"/>
                <w:lang w:eastAsia="zh-TW"/>
              </w:rPr>
            </w:pPr>
            <w:r>
              <w:rPr>
                <w:rFonts w:ascii="CG Times (WN)" w:eastAsiaTheme="minorEastAsia" w:hAnsi="CG Times (WN)"/>
                <w:b/>
                <w:bCs/>
                <w:color w:val="FF0000"/>
                <w:sz w:val="20"/>
                <w:szCs w:val="20"/>
                <w:lang w:eastAsia="zh-TW"/>
              </w:rPr>
              <w:t>6G WUS</w:t>
            </w:r>
          </w:p>
          <w:p w14:paraId="396491F8" w14:textId="77777777" w:rsidR="00BA26D3" w:rsidRDefault="00BA26D3">
            <w:pPr>
              <w:rPr>
                <w:rFonts w:ascii="CG Times (WN)" w:eastAsia="SimSun" w:hAnsi="CG Times (WN)"/>
                <w:lang w:eastAsia="zh-CN"/>
              </w:rPr>
            </w:pPr>
          </w:p>
        </w:tc>
      </w:tr>
      <w:tr w:rsidR="00BA26D3" w14:paraId="438E67B7" w14:textId="77777777">
        <w:tc>
          <w:tcPr>
            <w:tcW w:w="1271" w:type="dxa"/>
          </w:tcPr>
          <w:p w14:paraId="63BCF5EE" w14:textId="77777777" w:rsidR="00BA26D3" w:rsidRDefault="00CA3D06">
            <w:pPr>
              <w:rPr>
                <w:rFonts w:ascii="CG Times (WN)" w:eastAsia="SimSun" w:hAnsi="CG Times (WN)"/>
                <w:lang w:eastAsia="zh-CN"/>
              </w:rPr>
            </w:pPr>
            <w:r>
              <w:rPr>
                <w:rFonts w:ascii="CG Times (WN)" w:eastAsia="SimSun" w:hAnsi="CG Times (WN)"/>
                <w:lang w:eastAsia="zh-CN"/>
              </w:rPr>
              <w:lastRenderedPageBreak/>
              <w:t>Nokia</w:t>
            </w:r>
          </w:p>
        </w:tc>
        <w:tc>
          <w:tcPr>
            <w:tcW w:w="1580" w:type="dxa"/>
          </w:tcPr>
          <w:p w14:paraId="6333957C" w14:textId="77777777" w:rsidR="00BA26D3" w:rsidRDefault="00BA26D3">
            <w:pPr>
              <w:rPr>
                <w:rFonts w:ascii="CG Times (WN)" w:eastAsia="MS Mincho" w:hAnsi="CG Times (WN)"/>
                <w:lang w:eastAsia="ja-JP"/>
              </w:rPr>
            </w:pPr>
          </w:p>
        </w:tc>
        <w:tc>
          <w:tcPr>
            <w:tcW w:w="6779" w:type="dxa"/>
          </w:tcPr>
          <w:p w14:paraId="4CFA90B6" w14:textId="77777777" w:rsidR="00BA26D3" w:rsidRDefault="00CA3D06">
            <w:pPr>
              <w:rPr>
                <w:rFonts w:ascii="CG Times (WN)" w:eastAsia="SimSun" w:hAnsi="CG Times (WN)"/>
                <w:lang w:eastAsia="zh-CN"/>
              </w:rPr>
            </w:pPr>
            <w:r>
              <w:rPr>
                <w:rFonts w:ascii="CG Times (WN)" w:hAnsi="CG Times (WN)"/>
              </w:rPr>
              <w:t>Add “at least” to first line.</w:t>
            </w:r>
            <w:r>
              <w:rPr>
                <w:rFonts w:ascii="CG Times (WN)" w:hAnsi="CG Times (WN)"/>
              </w:rPr>
              <w:br/>
              <w:t xml:space="preserve">Remove </w:t>
            </w:r>
            <w:proofErr w:type="spellStart"/>
            <w:r>
              <w:rPr>
                <w:rFonts w:ascii="CG Times (WN)" w:hAnsi="CG Times (WN)"/>
              </w:rPr>
              <w:t>eg</w:t>
            </w:r>
            <w:proofErr w:type="spellEnd"/>
            <w:r>
              <w:rPr>
                <w:rFonts w:ascii="CG Times (WN)" w:hAnsi="CG Times (WN)"/>
              </w:rPr>
              <w:t xml:space="preserve"> example – too detailed for a </w:t>
            </w:r>
            <w:proofErr w:type="gramStart"/>
            <w:r>
              <w:rPr>
                <w:rFonts w:ascii="CG Times (WN)" w:hAnsi="CG Times (WN)"/>
              </w:rPr>
              <w:t>high level</w:t>
            </w:r>
            <w:proofErr w:type="gramEnd"/>
            <w:r>
              <w:rPr>
                <w:rFonts w:ascii="CG Times (WN)" w:hAnsi="CG Times (WN)"/>
              </w:rPr>
              <w:t xml:space="preserve"> proposal</w:t>
            </w:r>
            <w:r>
              <w:rPr>
                <w:rFonts w:ascii="CG Times (WN)" w:hAnsi="CG Times (WN)"/>
              </w:rPr>
              <w:br/>
              <w:t>Final bullet can be deleted, seems unnecessary given earlier bullet</w:t>
            </w:r>
          </w:p>
        </w:tc>
      </w:tr>
      <w:tr w:rsidR="00BA26D3" w14:paraId="2EACBE21" w14:textId="77777777">
        <w:tc>
          <w:tcPr>
            <w:tcW w:w="1271" w:type="dxa"/>
          </w:tcPr>
          <w:p w14:paraId="492DA9E7" w14:textId="77777777" w:rsidR="00BA26D3" w:rsidRDefault="00CA3D06">
            <w:pPr>
              <w:rPr>
                <w:rFonts w:ascii="CG Times (WN)" w:eastAsia="SimSun" w:hAnsi="CG Times (WN)"/>
                <w:lang w:eastAsia="zh-CN"/>
              </w:rPr>
            </w:pPr>
            <w:r>
              <w:rPr>
                <w:rFonts w:ascii="CG Times (WN)" w:eastAsia="SimSun" w:hAnsi="CG Times (WN)"/>
                <w:lang w:eastAsia="zh-CN"/>
              </w:rPr>
              <w:t>Ericsson</w:t>
            </w:r>
          </w:p>
        </w:tc>
        <w:tc>
          <w:tcPr>
            <w:tcW w:w="1580" w:type="dxa"/>
          </w:tcPr>
          <w:p w14:paraId="77DBD543" w14:textId="77777777" w:rsidR="00BA26D3" w:rsidRDefault="00CA3D06">
            <w:pPr>
              <w:rPr>
                <w:rFonts w:ascii="CG Times (WN)" w:hAnsi="CG Times (WN)"/>
              </w:rPr>
            </w:pPr>
            <w:r>
              <w:rPr>
                <w:rFonts w:ascii="CG Times (WN)" w:hAnsi="CG Times (WN)"/>
              </w:rPr>
              <w:t>OK, comment</w:t>
            </w:r>
          </w:p>
        </w:tc>
        <w:tc>
          <w:tcPr>
            <w:tcW w:w="6779" w:type="dxa"/>
          </w:tcPr>
          <w:p w14:paraId="47915D15" w14:textId="77777777" w:rsidR="00BA26D3" w:rsidRDefault="00CA3D06">
            <w:pPr>
              <w:rPr>
                <w:rFonts w:ascii="CG Times (WN)" w:hAnsi="CG Times (WN)"/>
              </w:rPr>
            </w:pPr>
            <w:r>
              <w:rPr>
                <w:rFonts w:ascii="CG Times (WN)" w:hAnsi="CG Times (WN)"/>
              </w:rPr>
              <w:t>‘</w:t>
            </w:r>
            <w:proofErr w:type="gramStart"/>
            <w:r>
              <w:rPr>
                <w:rFonts w:ascii="CG Times (WN)" w:hAnsi="CG Times (WN)"/>
              </w:rPr>
              <w:t>default</w:t>
            </w:r>
            <w:proofErr w:type="gramEnd"/>
            <w:r>
              <w:rPr>
                <w:rFonts w:ascii="CG Times (WN)" w:hAnsi="CG Times (WN)"/>
              </w:rPr>
              <w:t xml:space="preserve"> min scheduling offset &gt; 0 and reset to 0 after 1st data scheduling’ will lead to multiple k0 values in the scheduler.</w:t>
            </w:r>
          </w:p>
        </w:tc>
      </w:tr>
      <w:tr w:rsidR="00BA26D3" w14:paraId="1A5CD604" w14:textId="77777777">
        <w:tc>
          <w:tcPr>
            <w:tcW w:w="1271" w:type="dxa"/>
          </w:tcPr>
          <w:p w14:paraId="3406C71D" w14:textId="77777777" w:rsidR="00BA26D3" w:rsidRDefault="00CA3D06">
            <w:pPr>
              <w:rPr>
                <w:rFonts w:ascii="CG Times (WN)" w:eastAsia="SimSun" w:hAnsi="CG Times (WN)"/>
                <w:lang w:eastAsia="zh-CN"/>
              </w:rPr>
            </w:pPr>
            <w:r>
              <w:rPr>
                <w:rFonts w:eastAsia="SimSun"/>
                <w:bCs/>
                <w:lang w:eastAsia="zh-CN"/>
              </w:rPr>
              <w:t>Google</w:t>
            </w:r>
          </w:p>
        </w:tc>
        <w:tc>
          <w:tcPr>
            <w:tcW w:w="1580" w:type="dxa"/>
          </w:tcPr>
          <w:p w14:paraId="0311762F" w14:textId="77777777" w:rsidR="00BA26D3" w:rsidRDefault="00BA26D3">
            <w:pPr>
              <w:rPr>
                <w:rFonts w:ascii="CG Times (WN)" w:hAnsi="CG Times (WN)"/>
              </w:rPr>
            </w:pPr>
          </w:p>
        </w:tc>
        <w:tc>
          <w:tcPr>
            <w:tcW w:w="6779" w:type="dxa"/>
          </w:tcPr>
          <w:p w14:paraId="4FEFA9F6" w14:textId="77777777" w:rsidR="00BA26D3" w:rsidRDefault="00CA3D06">
            <w:pPr>
              <w:rPr>
                <w:rFonts w:eastAsia="SimSun"/>
                <w:bCs/>
                <w:lang w:eastAsia="zh-CN"/>
              </w:rPr>
            </w:pPr>
            <w:r>
              <w:rPr>
                <w:rFonts w:eastAsia="SimSun"/>
                <w:bCs/>
                <w:lang w:eastAsia="zh-CN"/>
              </w:rPr>
              <w:t xml:space="preserve">As mentioned by some companies, we also think first bullet is too detailed. We can remove the “e.g.” part. On the second bullet, we suggest adding “Strive for” to soften the wordings. </w:t>
            </w:r>
          </w:p>
          <w:p w14:paraId="385827C0" w14:textId="77777777" w:rsidR="00BA26D3" w:rsidRDefault="00CA3D06">
            <w:pPr>
              <w:rPr>
                <w:rFonts w:eastAsia="SimSun"/>
                <w:bCs/>
                <w:lang w:eastAsia="zh-CN"/>
              </w:rPr>
            </w:pPr>
            <w:r>
              <w:rPr>
                <w:rFonts w:eastAsia="SimSun"/>
                <w:bCs/>
                <w:lang w:eastAsia="zh-CN"/>
              </w:rPr>
              <w:t xml:space="preserve">Hence, we suggest the following </w:t>
            </w:r>
            <w:r>
              <w:rPr>
                <w:rFonts w:eastAsia="SimSun"/>
                <w:bCs/>
                <w:color w:val="FF0000"/>
                <w:lang w:eastAsia="zh-CN"/>
              </w:rPr>
              <w:t>revisions</w:t>
            </w:r>
            <w:r>
              <w:rPr>
                <w:rFonts w:eastAsia="SimSun"/>
                <w:bCs/>
                <w:lang w:eastAsia="zh-CN"/>
              </w:rPr>
              <w:t xml:space="preserve">. </w:t>
            </w:r>
          </w:p>
          <w:p w14:paraId="28F9B204" w14:textId="77777777" w:rsidR="00BA26D3" w:rsidRDefault="00BA26D3">
            <w:pPr>
              <w:rPr>
                <w:rFonts w:eastAsia="SimSun"/>
                <w:bCs/>
                <w:lang w:eastAsia="zh-CN"/>
              </w:rPr>
            </w:pPr>
          </w:p>
          <w:p w14:paraId="0E2EFEF3" w14:textId="77777777" w:rsidR="00BA26D3" w:rsidRDefault="00CA3D06">
            <w:pPr>
              <w:rPr>
                <w:rFonts w:eastAsiaTheme="minorEastAsia"/>
                <w:b/>
                <w:bCs/>
                <w:lang w:eastAsia="zh-TW"/>
              </w:rPr>
            </w:pPr>
            <w:r>
              <w:rPr>
                <w:rFonts w:eastAsiaTheme="minorEastAsia"/>
                <w:b/>
                <w:bCs/>
                <w:lang w:eastAsia="zh-TW"/>
              </w:rPr>
              <w:t>Proposal 6.1-1: Identify enhancement direction(s)/solution(s) related to PDCCH monitoring adaptation for 6G EE improvement, considering</w:t>
            </w:r>
          </w:p>
          <w:p w14:paraId="3BF76C4C" w14:textId="77777777" w:rsidR="00BA26D3" w:rsidRDefault="00CA3D06">
            <w:pPr>
              <w:pStyle w:val="aff6"/>
              <w:numPr>
                <w:ilvl w:val="0"/>
                <w:numId w:val="32"/>
              </w:numPr>
              <w:rPr>
                <w:rFonts w:eastAsiaTheme="minorEastAsia"/>
                <w:b/>
                <w:bCs/>
                <w:sz w:val="20"/>
                <w:szCs w:val="20"/>
                <w:lang w:eastAsia="zh-TW"/>
              </w:rPr>
            </w:pPr>
            <w:r>
              <w:rPr>
                <w:rFonts w:eastAsiaTheme="minorEastAsia"/>
                <w:b/>
                <w:bCs/>
                <w:sz w:val="20"/>
                <w:szCs w:val="20"/>
                <w:lang w:eastAsia="zh-TW"/>
              </w:rPr>
              <w:t>Achieving reduced PDCCH monitoring power consumption with minimum impact to BS scheduling</w:t>
            </w:r>
            <w:r>
              <w:rPr>
                <w:rFonts w:eastAsiaTheme="minorEastAsia"/>
                <w:b/>
                <w:bCs/>
                <w:strike/>
                <w:color w:val="FF0000"/>
                <w:sz w:val="20"/>
                <w:szCs w:val="20"/>
                <w:lang w:eastAsia="zh-TW"/>
              </w:rPr>
              <w:t>, by e.g., default min scheduling offset &gt; 0 and reset to 0 after 1</w:t>
            </w:r>
            <w:r>
              <w:rPr>
                <w:rFonts w:eastAsiaTheme="minorEastAsia"/>
                <w:b/>
                <w:bCs/>
                <w:strike/>
                <w:color w:val="FF0000"/>
                <w:sz w:val="20"/>
                <w:szCs w:val="20"/>
                <w:vertAlign w:val="superscript"/>
                <w:lang w:eastAsia="zh-TW"/>
              </w:rPr>
              <w:t>st</w:t>
            </w:r>
            <w:r>
              <w:rPr>
                <w:rFonts w:eastAsiaTheme="minorEastAsia"/>
                <w:b/>
                <w:bCs/>
                <w:strike/>
                <w:color w:val="FF0000"/>
                <w:sz w:val="20"/>
                <w:szCs w:val="20"/>
                <w:lang w:eastAsia="zh-TW"/>
              </w:rPr>
              <w:t xml:space="preserve"> data scheduling, two</w:t>
            </w:r>
            <w:r>
              <w:rPr>
                <w:rFonts w:eastAsiaTheme="minorEastAsia"/>
                <w:b/>
                <w:bCs/>
                <w:strike/>
                <w:color w:val="FF0000"/>
                <w:sz w:val="20"/>
                <w:szCs w:val="20"/>
                <w:lang w:eastAsia="zh-TW"/>
              </w:rPr>
              <w:noBreakHyphen/>
              <w:t>stage control indications: low</w:t>
            </w:r>
            <w:r>
              <w:rPr>
                <w:rFonts w:eastAsiaTheme="minorEastAsia"/>
                <w:b/>
                <w:bCs/>
                <w:strike/>
                <w:color w:val="FF0000"/>
                <w:sz w:val="20"/>
                <w:szCs w:val="20"/>
                <w:lang w:eastAsia="zh-TW"/>
              </w:rPr>
              <w:noBreakHyphen/>
              <w:t>power pre</w:t>
            </w:r>
            <w:r>
              <w:rPr>
                <w:rFonts w:eastAsiaTheme="minorEastAsia"/>
                <w:b/>
                <w:bCs/>
                <w:strike/>
                <w:color w:val="FF0000"/>
                <w:sz w:val="20"/>
                <w:szCs w:val="20"/>
                <w:lang w:eastAsia="zh-TW"/>
              </w:rPr>
              <w:noBreakHyphen/>
              <w:t>indication before full control decode</w:t>
            </w:r>
          </w:p>
          <w:p w14:paraId="1E02660B" w14:textId="77777777" w:rsidR="00BA26D3" w:rsidRDefault="00CA3D06">
            <w:pPr>
              <w:pStyle w:val="aff6"/>
              <w:numPr>
                <w:ilvl w:val="0"/>
                <w:numId w:val="32"/>
              </w:numPr>
              <w:rPr>
                <w:rFonts w:eastAsiaTheme="minorEastAsia"/>
                <w:b/>
                <w:bCs/>
                <w:sz w:val="20"/>
                <w:szCs w:val="20"/>
                <w:lang w:eastAsia="zh-TW"/>
              </w:rPr>
            </w:pPr>
            <w:r>
              <w:rPr>
                <w:rFonts w:eastAsiaTheme="minorEastAsia"/>
                <w:b/>
                <w:bCs/>
                <w:color w:val="FF0000"/>
                <w:sz w:val="20"/>
                <w:szCs w:val="20"/>
                <w:lang w:eastAsia="zh-TW"/>
              </w:rPr>
              <w:t>Strive for</w:t>
            </w:r>
            <w:r>
              <w:rPr>
                <w:rFonts w:eastAsiaTheme="minorEastAsia"/>
                <w:b/>
                <w:bCs/>
                <w:sz w:val="20"/>
                <w:szCs w:val="20"/>
                <w:lang w:eastAsia="zh-TW"/>
              </w:rPr>
              <w:t xml:space="preserve"> </w:t>
            </w:r>
            <w:proofErr w:type="spellStart"/>
            <w:r>
              <w:rPr>
                <w:rFonts w:eastAsiaTheme="minorEastAsia"/>
                <w:b/>
                <w:bCs/>
                <w:strike/>
                <w:color w:val="FF0000"/>
                <w:sz w:val="20"/>
                <w:szCs w:val="20"/>
                <w:lang w:eastAsia="zh-TW"/>
              </w:rPr>
              <w:t>U</w:t>
            </w:r>
            <w:r>
              <w:rPr>
                <w:rFonts w:eastAsiaTheme="minorEastAsia"/>
                <w:b/>
                <w:bCs/>
                <w:color w:val="FF0000"/>
                <w:sz w:val="20"/>
                <w:szCs w:val="20"/>
                <w:lang w:eastAsia="zh-TW"/>
              </w:rPr>
              <w:t>u</w:t>
            </w:r>
            <w:r>
              <w:rPr>
                <w:rFonts w:eastAsiaTheme="minorEastAsia"/>
                <w:b/>
                <w:bCs/>
                <w:sz w:val="20"/>
                <w:szCs w:val="20"/>
                <w:lang w:eastAsia="zh-TW"/>
              </w:rPr>
              <w:t>nified</w:t>
            </w:r>
            <w:proofErr w:type="spellEnd"/>
            <w:r>
              <w:rPr>
                <w:rFonts w:eastAsiaTheme="minorEastAsia"/>
                <w:b/>
                <w:bCs/>
                <w:sz w:val="20"/>
                <w:szCs w:val="20"/>
                <w:lang w:eastAsia="zh-TW"/>
              </w:rPr>
              <w:t xml:space="preserve"> design of C-DRX, PDCCH skipping, SSSG switching, and 6G WUS</w:t>
            </w:r>
          </w:p>
          <w:p w14:paraId="5D1183F1" w14:textId="77777777" w:rsidR="00BA26D3" w:rsidRDefault="00CA3D06">
            <w:pPr>
              <w:pStyle w:val="aff6"/>
              <w:numPr>
                <w:ilvl w:val="0"/>
                <w:numId w:val="32"/>
              </w:numPr>
              <w:rPr>
                <w:rFonts w:eastAsiaTheme="minorEastAsia"/>
                <w:b/>
                <w:bCs/>
                <w:sz w:val="20"/>
                <w:szCs w:val="20"/>
                <w:lang w:eastAsia="zh-TW"/>
              </w:rPr>
            </w:pPr>
            <w:r>
              <w:rPr>
                <w:rFonts w:eastAsiaTheme="minorEastAsia"/>
                <w:b/>
                <w:bCs/>
                <w:sz w:val="20"/>
                <w:szCs w:val="20"/>
                <w:lang w:eastAsia="zh-TW"/>
              </w:rPr>
              <w:t>Mechanism(s) to indicate PDCCH monitoring occasion(s) or blind decoding information </w:t>
            </w:r>
          </w:p>
          <w:p w14:paraId="03FFAD7D" w14:textId="77777777" w:rsidR="00BA26D3" w:rsidRDefault="00BA26D3">
            <w:pPr>
              <w:rPr>
                <w:rFonts w:eastAsia="SimSun"/>
                <w:bCs/>
                <w:lang w:eastAsia="zh-CN"/>
              </w:rPr>
            </w:pPr>
          </w:p>
          <w:p w14:paraId="02AF4E55" w14:textId="77777777" w:rsidR="00BA26D3" w:rsidRDefault="00BA26D3">
            <w:pPr>
              <w:rPr>
                <w:rFonts w:ascii="CG Times (WN)" w:hAnsi="CG Times (WN)"/>
              </w:rPr>
            </w:pPr>
          </w:p>
        </w:tc>
      </w:tr>
      <w:tr w:rsidR="00BA26D3" w14:paraId="22848C6B" w14:textId="77777777">
        <w:tc>
          <w:tcPr>
            <w:tcW w:w="1271" w:type="dxa"/>
          </w:tcPr>
          <w:p w14:paraId="768B27B3" w14:textId="77777777" w:rsidR="00BA26D3" w:rsidRDefault="00CA3D06">
            <w:pPr>
              <w:rPr>
                <w:rFonts w:ascii="CG Times (WN)" w:eastAsia="SimSun" w:hAnsi="CG Times (WN)"/>
                <w:bCs/>
                <w:lang w:eastAsia="zh-CN"/>
              </w:rPr>
            </w:pPr>
            <w:proofErr w:type="spellStart"/>
            <w:r>
              <w:rPr>
                <w:rFonts w:ascii="CG Times (WN)" w:eastAsia="Malgun Gothic" w:hAnsi="CG Times (WN)"/>
                <w:lang w:eastAsia="ko-KR"/>
              </w:rPr>
              <w:t>InterDigital</w:t>
            </w:r>
            <w:proofErr w:type="spellEnd"/>
          </w:p>
        </w:tc>
        <w:tc>
          <w:tcPr>
            <w:tcW w:w="1580" w:type="dxa"/>
          </w:tcPr>
          <w:p w14:paraId="537F0379" w14:textId="77777777" w:rsidR="00BA26D3" w:rsidRDefault="00BA26D3">
            <w:pPr>
              <w:rPr>
                <w:rFonts w:ascii="CG Times (WN)" w:hAnsi="CG Times (WN)"/>
              </w:rPr>
            </w:pPr>
          </w:p>
        </w:tc>
        <w:tc>
          <w:tcPr>
            <w:tcW w:w="6779" w:type="dxa"/>
          </w:tcPr>
          <w:p w14:paraId="4AB52621" w14:textId="77777777" w:rsidR="00BA26D3" w:rsidRDefault="00CA3D06">
            <w:pPr>
              <w:rPr>
                <w:rFonts w:ascii="CG Times (WN)" w:eastAsia="SimSun" w:hAnsi="CG Times (WN)"/>
                <w:bCs/>
                <w:lang w:eastAsia="zh-CN"/>
              </w:rPr>
            </w:pPr>
            <w:r>
              <w:rPr>
                <w:rFonts w:ascii="CG Times (WN)" w:eastAsia="Malgun Gothic" w:hAnsi="CG Times (WN)"/>
                <w:lang w:eastAsia="ko-KR"/>
              </w:rPr>
              <w:t xml:space="preserve">We support Xiaomi’s version. </w:t>
            </w:r>
          </w:p>
        </w:tc>
      </w:tr>
      <w:tr w:rsidR="00BA26D3" w14:paraId="5C0362B0" w14:textId="77777777">
        <w:tc>
          <w:tcPr>
            <w:tcW w:w="1271" w:type="dxa"/>
          </w:tcPr>
          <w:p w14:paraId="520BA2D6" w14:textId="77777777" w:rsidR="00BA26D3" w:rsidRDefault="00CA3D06">
            <w:pPr>
              <w:rPr>
                <w:rFonts w:ascii="CG Times (WN)" w:eastAsia="Malgun Gothic" w:hAnsi="CG Times (WN)"/>
                <w:lang w:eastAsia="ko-KR"/>
              </w:rPr>
            </w:pPr>
            <w:r>
              <w:rPr>
                <w:rFonts w:ascii="CG Times (WN)" w:eastAsia="Malgun Gothic" w:hAnsi="CG Times (WN)"/>
                <w:lang w:eastAsia="ko-KR"/>
              </w:rPr>
              <w:t>Apple</w:t>
            </w:r>
          </w:p>
        </w:tc>
        <w:tc>
          <w:tcPr>
            <w:tcW w:w="1580" w:type="dxa"/>
          </w:tcPr>
          <w:p w14:paraId="2372CDE6" w14:textId="77777777" w:rsidR="00BA26D3" w:rsidRDefault="00BA26D3">
            <w:pPr>
              <w:rPr>
                <w:rFonts w:ascii="CG Times (WN)" w:hAnsi="CG Times (WN)"/>
              </w:rPr>
            </w:pPr>
          </w:p>
        </w:tc>
        <w:tc>
          <w:tcPr>
            <w:tcW w:w="6779" w:type="dxa"/>
          </w:tcPr>
          <w:p w14:paraId="0651C873" w14:textId="77777777" w:rsidR="00BA26D3" w:rsidRDefault="00CA3D06">
            <w:pPr>
              <w:rPr>
                <w:rFonts w:ascii="CG Times (WN)" w:eastAsia="SimSun" w:hAnsi="CG Times (WN)"/>
                <w:lang w:eastAsia="zh-CN"/>
              </w:rPr>
            </w:pPr>
            <w:r>
              <w:rPr>
                <w:rFonts w:ascii="CG Times (WN)" w:eastAsia="SimSun" w:hAnsi="CG Times (WN)"/>
                <w:lang w:eastAsia="zh-CN"/>
              </w:rPr>
              <w:t xml:space="preserve">The first bullet can be replaced by “cross-slot scheduling enhancement”, if the intention is to cover QC’s proposal. However, this does not seem to belong to PDCCH monitoring adaptation.  </w:t>
            </w:r>
          </w:p>
          <w:p w14:paraId="0A8399BB" w14:textId="77777777" w:rsidR="00BA26D3" w:rsidRDefault="00CA3D06">
            <w:pPr>
              <w:rPr>
                <w:rFonts w:ascii="CG Times (WN)" w:eastAsia="新細明體" w:hAnsi="CG Times (WN)"/>
                <w:b/>
                <w:bCs/>
                <w:lang w:eastAsia="zh-TW"/>
              </w:rPr>
            </w:pPr>
            <w:r>
              <w:rPr>
                <w:rFonts w:ascii="CG Times (WN)" w:eastAsia="新細明體" w:hAnsi="CG Times (WN)"/>
                <w:b/>
                <w:bCs/>
                <w:lang w:eastAsia="zh-TW"/>
              </w:rPr>
              <w:t xml:space="preserve">Proposal 6.1-1: Identify </w:t>
            </w:r>
            <w:r>
              <w:rPr>
                <w:rFonts w:ascii="CG Times (WN)" w:eastAsia="新細明體" w:hAnsi="CG Times (WN)"/>
                <w:b/>
                <w:bCs/>
                <w:color w:val="EE0000"/>
                <w:lang w:eastAsia="zh-TW"/>
              </w:rPr>
              <w:t xml:space="preserve">potential </w:t>
            </w:r>
            <w:r>
              <w:rPr>
                <w:rFonts w:ascii="CG Times (WN)" w:eastAsia="新細明體" w:hAnsi="CG Times (WN)"/>
                <w:b/>
                <w:bCs/>
                <w:lang w:eastAsia="zh-TW"/>
              </w:rPr>
              <w:t xml:space="preserve">enhancement direction(s)/solution(s) related to </w:t>
            </w:r>
            <w:r>
              <w:rPr>
                <w:rFonts w:ascii="CG Times (WN)" w:eastAsia="新細明體" w:hAnsi="CG Times (WN)"/>
                <w:b/>
                <w:bCs/>
                <w:color w:val="EE0000"/>
                <w:lang w:eastAsia="zh-TW"/>
              </w:rPr>
              <w:t xml:space="preserve">reduced power consumption for </w:t>
            </w:r>
            <w:r>
              <w:rPr>
                <w:rFonts w:ascii="CG Times (WN)" w:eastAsia="新細明體" w:hAnsi="CG Times (WN)"/>
                <w:b/>
                <w:bCs/>
                <w:lang w:eastAsia="zh-TW"/>
              </w:rPr>
              <w:t xml:space="preserve">PDCCH monitoring </w:t>
            </w:r>
            <w:r>
              <w:rPr>
                <w:rFonts w:ascii="CG Times (WN)" w:eastAsia="新細明體" w:hAnsi="CG Times (WN)"/>
                <w:b/>
                <w:bCs/>
                <w:strike/>
                <w:color w:val="EE0000"/>
                <w:lang w:eastAsia="zh-TW"/>
              </w:rPr>
              <w:t>adaptation</w:t>
            </w:r>
            <w:r>
              <w:rPr>
                <w:rFonts w:ascii="CG Times (WN)" w:eastAsia="新細明體" w:hAnsi="CG Times (WN)"/>
                <w:b/>
                <w:bCs/>
                <w:color w:val="EE0000"/>
                <w:lang w:eastAsia="zh-TW"/>
              </w:rPr>
              <w:t xml:space="preserve"> </w:t>
            </w:r>
            <w:r>
              <w:rPr>
                <w:rFonts w:ascii="CG Times (WN)" w:eastAsia="新細明體" w:hAnsi="CG Times (WN)"/>
                <w:b/>
                <w:bCs/>
                <w:lang w:eastAsia="zh-TW"/>
              </w:rPr>
              <w:t xml:space="preserve">for 6G EE improvement, considering </w:t>
            </w:r>
            <w:r>
              <w:rPr>
                <w:rFonts w:ascii="CG Times (WN)" w:eastAsia="新細明體" w:hAnsi="CG Times (WN)"/>
                <w:b/>
                <w:bCs/>
                <w:color w:val="EE0000"/>
                <w:lang w:eastAsia="zh-TW"/>
              </w:rPr>
              <w:t>e.g.</w:t>
            </w:r>
          </w:p>
          <w:p w14:paraId="75AD4604" w14:textId="77777777" w:rsidR="00BA26D3" w:rsidRDefault="00CA3D06">
            <w:pPr>
              <w:numPr>
                <w:ilvl w:val="0"/>
                <w:numId w:val="32"/>
              </w:numPr>
              <w:overflowPunct w:val="0"/>
              <w:spacing w:after="0"/>
              <w:textAlignment w:val="auto"/>
              <w:rPr>
                <w:rFonts w:ascii="CG Times (WN)" w:eastAsia="新細明體" w:hAnsi="CG Times (WN)"/>
                <w:b/>
                <w:bCs/>
                <w:lang w:eastAsia="zh-TW"/>
              </w:rPr>
            </w:pPr>
            <w:r>
              <w:rPr>
                <w:rFonts w:ascii="CG Times (WN)" w:eastAsia="新細明體" w:hAnsi="CG Times (WN)"/>
                <w:b/>
                <w:bCs/>
                <w:strike/>
                <w:color w:val="EE0000"/>
                <w:lang w:eastAsia="zh-TW"/>
              </w:rPr>
              <w:t>Achieving reduced PDCCH monitoring power consumption with minimum impact to BS scheduling, by e.g., default min scheduling offset &gt; 0 and reset to 0 after 1</w:t>
            </w:r>
            <w:r>
              <w:rPr>
                <w:rFonts w:ascii="CG Times (WN)" w:eastAsia="新細明體" w:hAnsi="CG Times (WN)"/>
                <w:b/>
                <w:bCs/>
                <w:strike/>
                <w:color w:val="EE0000"/>
                <w:vertAlign w:val="superscript"/>
                <w:lang w:eastAsia="zh-TW"/>
              </w:rPr>
              <w:t>st</w:t>
            </w:r>
            <w:r>
              <w:rPr>
                <w:rFonts w:ascii="CG Times (WN)" w:eastAsia="新細明體" w:hAnsi="CG Times (WN)"/>
                <w:b/>
                <w:bCs/>
                <w:strike/>
                <w:color w:val="EE0000"/>
                <w:lang w:eastAsia="zh-TW"/>
              </w:rPr>
              <w:t xml:space="preserve"> data scheduling, two</w:t>
            </w:r>
            <w:r>
              <w:rPr>
                <w:rFonts w:ascii="CG Times (WN)" w:eastAsia="新細明體" w:hAnsi="CG Times (WN)"/>
                <w:b/>
                <w:bCs/>
                <w:strike/>
                <w:color w:val="EE0000"/>
                <w:lang w:eastAsia="zh-TW"/>
              </w:rPr>
              <w:noBreakHyphen/>
              <w:t>stage control indications:</w:t>
            </w:r>
            <w:r>
              <w:rPr>
                <w:rFonts w:ascii="CG Times (WN)" w:eastAsia="新細明體" w:hAnsi="CG Times (WN)"/>
                <w:b/>
                <w:bCs/>
                <w:color w:val="EE0000"/>
                <w:lang w:eastAsia="zh-TW"/>
              </w:rPr>
              <w:t xml:space="preserve"> </w:t>
            </w:r>
            <w:r>
              <w:rPr>
                <w:rFonts w:ascii="CG Times (WN)" w:eastAsia="新細明體" w:hAnsi="CG Times (WN)"/>
                <w:b/>
                <w:bCs/>
                <w:lang w:eastAsia="zh-TW"/>
              </w:rPr>
              <w:t>low</w:t>
            </w:r>
            <w:r>
              <w:rPr>
                <w:rFonts w:ascii="CG Times (WN)" w:eastAsia="新細明體" w:hAnsi="CG Times (WN)"/>
                <w:b/>
                <w:bCs/>
                <w:lang w:eastAsia="zh-TW"/>
              </w:rPr>
              <w:noBreakHyphen/>
              <w:t>power pre</w:t>
            </w:r>
            <w:r>
              <w:rPr>
                <w:rFonts w:ascii="CG Times (WN)" w:eastAsia="新細明體" w:hAnsi="CG Times (WN)"/>
                <w:b/>
                <w:bCs/>
                <w:lang w:eastAsia="zh-TW"/>
              </w:rPr>
              <w:noBreakHyphen/>
              <w:t>indication before full control decode</w:t>
            </w:r>
          </w:p>
          <w:p w14:paraId="1363F24E" w14:textId="77777777" w:rsidR="00BA26D3" w:rsidRDefault="00CA3D06">
            <w:pPr>
              <w:numPr>
                <w:ilvl w:val="0"/>
                <w:numId w:val="32"/>
              </w:numPr>
              <w:overflowPunct w:val="0"/>
              <w:spacing w:after="0"/>
              <w:textAlignment w:val="auto"/>
              <w:rPr>
                <w:rFonts w:ascii="CG Times (WN)" w:eastAsia="新細明體" w:hAnsi="CG Times (WN)"/>
                <w:b/>
                <w:bCs/>
                <w:lang w:eastAsia="zh-TW"/>
              </w:rPr>
            </w:pPr>
            <w:r>
              <w:rPr>
                <w:rFonts w:ascii="CG Times (WN)" w:eastAsia="新細明體" w:hAnsi="CG Times (WN)"/>
                <w:b/>
                <w:bCs/>
                <w:lang w:eastAsia="zh-TW"/>
              </w:rPr>
              <w:t xml:space="preserve">Unified design </w:t>
            </w:r>
            <w:r>
              <w:rPr>
                <w:rFonts w:ascii="CG Times (WN)" w:eastAsia="新細明體" w:hAnsi="CG Times (WN)"/>
                <w:b/>
                <w:bCs/>
                <w:color w:val="EE0000"/>
                <w:lang w:eastAsia="zh-TW"/>
              </w:rPr>
              <w:t xml:space="preserve">for PDCCH monitoring adaptation, </w:t>
            </w:r>
            <w:proofErr w:type="gramStart"/>
            <w:r>
              <w:rPr>
                <w:rFonts w:ascii="CG Times (WN)" w:eastAsia="新細明體" w:hAnsi="CG Times (WN)"/>
                <w:b/>
                <w:bCs/>
                <w:color w:val="EE0000"/>
                <w:lang w:eastAsia="zh-TW"/>
              </w:rPr>
              <w:t>taking into account</w:t>
            </w:r>
            <w:proofErr w:type="gramEnd"/>
            <w:r>
              <w:rPr>
                <w:rFonts w:ascii="CG Times (WN)" w:eastAsia="新細明體" w:hAnsi="CG Times (WN)"/>
                <w:b/>
                <w:bCs/>
                <w:color w:val="EE0000"/>
                <w:lang w:eastAsia="zh-TW"/>
              </w:rPr>
              <w:t xml:space="preserve"> </w:t>
            </w:r>
            <w:r>
              <w:rPr>
                <w:rFonts w:ascii="CG Times (WN)" w:eastAsia="新細明體" w:hAnsi="CG Times (WN)"/>
                <w:b/>
                <w:bCs/>
                <w:strike/>
                <w:color w:val="EE0000"/>
                <w:lang w:eastAsia="zh-TW"/>
              </w:rPr>
              <w:t>of</w:t>
            </w:r>
            <w:r>
              <w:rPr>
                <w:rFonts w:ascii="CG Times (WN)" w:eastAsia="新細明體" w:hAnsi="CG Times (WN)"/>
                <w:b/>
                <w:bCs/>
                <w:color w:val="EE0000"/>
                <w:lang w:eastAsia="zh-TW"/>
              </w:rPr>
              <w:t xml:space="preserve"> </w:t>
            </w:r>
            <w:r>
              <w:rPr>
                <w:rFonts w:ascii="CG Times (WN)" w:eastAsia="新細明體" w:hAnsi="CG Times (WN)"/>
                <w:b/>
                <w:bCs/>
                <w:lang w:eastAsia="zh-TW"/>
              </w:rPr>
              <w:t>C-DRX, PDCCH skipping, SSSG switching, and 6G WUS</w:t>
            </w:r>
          </w:p>
          <w:p w14:paraId="7C534E8F" w14:textId="77777777" w:rsidR="00BA26D3" w:rsidRDefault="00CA3D06">
            <w:pPr>
              <w:numPr>
                <w:ilvl w:val="0"/>
                <w:numId w:val="32"/>
              </w:numPr>
              <w:overflowPunct w:val="0"/>
              <w:spacing w:after="0"/>
              <w:textAlignment w:val="auto"/>
              <w:rPr>
                <w:rFonts w:ascii="CG Times (WN)" w:eastAsia="新細明體" w:hAnsi="CG Times (WN)"/>
                <w:b/>
                <w:bCs/>
                <w:lang w:eastAsia="zh-TW"/>
              </w:rPr>
            </w:pPr>
            <w:r>
              <w:rPr>
                <w:rFonts w:ascii="CG Times (WN)" w:eastAsia="新細明體" w:hAnsi="CG Times (WN)"/>
                <w:b/>
                <w:bCs/>
                <w:lang w:eastAsia="zh-TW"/>
              </w:rPr>
              <w:t>Mechanism(s) to indicate PDCCH monitoring occasion(s) or blind decoding information </w:t>
            </w:r>
          </w:p>
          <w:p w14:paraId="22F9B4F1" w14:textId="77777777" w:rsidR="00BA26D3" w:rsidRDefault="00BA26D3">
            <w:pPr>
              <w:rPr>
                <w:rFonts w:ascii="CG Times (WN)" w:eastAsia="新細明體" w:hAnsi="CG Times (WN)"/>
                <w:lang w:eastAsia="zh-TW"/>
              </w:rPr>
            </w:pPr>
          </w:p>
          <w:p w14:paraId="609F5817" w14:textId="77777777" w:rsidR="00BA26D3" w:rsidRDefault="00BA26D3">
            <w:pPr>
              <w:rPr>
                <w:rFonts w:ascii="CG Times (WN)" w:eastAsia="Malgun Gothic" w:hAnsi="CG Times (WN)"/>
                <w:lang w:eastAsia="ko-KR"/>
              </w:rPr>
            </w:pPr>
          </w:p>
        </w:tc>
      </w:tr>
      <w:tr w:rsidR="00BA26D3" w14:paraId="686580B2" w14:textId="77777777">
        <w:tc>
          <w:tcPr>
            <w:tcW w:w="1271" w:type="dxa"/>
          </w:tcPr>
          <w:p w14:paraId="08EDEF34" w14:textId="77777777" w:rsidR="00BA26D3" w:rsidRDefault="00CA3D06">
            <w:pPr>
              <w:rPr>
                <w:rFonts w:ascii="CG Times (WN)" w:eastAsia="Malgun Gothic" w:hAnsi="CG Times (WN)"/>
                <w:lang w:eastAsia="ko-KR"/>
              </w:rPr>
            </w:pPr>
            <w:r>
              <w:rPr>
                <w:b/>
                <w:bCs/>
              </w:rPr>
              <w:t>Qualcomm</w:t>
            </w:r>
          </w:p>
        </w:tc>
        <w:tc>
          <w:tcPr>
            <w:tcW w:w="1580" w:type="dxa"/>
          </w:tcPr>
          <w:p w14:paraId="2AFE5BA2" w14:textId="77777777" w:rsidR="00BA26D3" w:rsidRDefault="00BA26D3">
            <w:pPr>
              <w:rPr>
                <w:rFonts w:ascii="CG Times (WN)" w:hAnsi="CG Times (WN)"/>
              </w:rPr>
            </w:pPr>
          </w:p>
        </w:tc>
        <w:tc>
          <w:tcPr>
            <w:tcW w:w="6779" w:type="dxa"/>
          </w:tcPr>
          <w:p w14:paraId="7B0E2319" w14:textId="77777777" w:rsidR="00BA26D3" w:rsidRDefault="00CA3D06">
            <w:pPr>
              <w:rPr>
                <w:rFonts w:ascii="CG Times (WN)" w:eastAsia="SimSun" w:hAnsi="CG Times (WN)"/>
                <w:lang w:eastAsia="zh-CN"/>
              </w:rPr>
            </w:pPr>
            <w:proofErr w:type="gramStart"/>
            <w:r>
              <w:rPr>
                <w:rFonts w:cstheme="majorBidi"/>
              </w:rPr>
              <w:t>Similar to</w:t>
            </w:r>
            <w:proofErr w:type="gramEnd"/>
            <w:r>
              <w:rPr>
                <w:rFonts w:cstheme="majorBidi"/>
              </w:rPr>
              <w:t xml:space="preserve"> other cases, we propose to replace “identify” with “study” and the list of items could be removed or extended to cover more cases.</w:t>
            </w:r>
          </w:p>
        </w:tc>
      </w:tr>
      <w:tr w:rsidR="00BA26D3" w14:paraId="0797AE01" w14:textId="77777777">
        <w:tc>
          <w:tcPr>
            <w:tcW w:w="1271" w:type="dxa"/>
          </w:tcPr>
          <w:p w14:paraId="19072E38" w14:textId="77777777" w:rsidR="00BA26D3" w:rsidRDefault="00CA3D06">
            <w:pPr>
              <w:rPr>
                <w:rFonts w:eastAsia="SimSun"/>
                <w:lang w:eastAsia="zh-CN"/>
              </w:rPr>
            </w:pPr>
            <w:r>
              <w:rPr>
                <w:rFonts w:eastAsia="SimSun"/>
                <w:lang w:eastAsia="zh-CN"/>
              </w:rPr>
              <w:lastRenderedPageBreak/>
              <w:t xml:space="preserve">Huawei, </w:t>
            </w:r>
            <w:proofErr w:type="spellStart"/>
            <w:r>
              <w:rPr>
                <w:rFonts w:eastAsia="SimSun"/>
                <w:lang w:eastAsia="zh-CN"/>
              </w:rPr>
              <w:t>HiSilicon</w:t>
            </w:r>
            <w:proofErr w:type="spellEnd"/>
          </w:p>
        </w:tc>
        <w:tc>
          <w:tcPr>
            <w:tcW w:w="1580" w:type="dxa"/>
          </w:tcPr>
          <w:p w14:paraId="4384CFFE" w14:textId="77777777" w:rsidR="00BA26D3" w:rsidRDefault="00BA26D3">
            <w:pPr>
              <w:rPr>
                <w:b/>
                <w:bCs/>
              </w:rPr>
            </w:pPr>
          </w:p>
        </w:tc>
        <w:tc>
          <w:tcPr>
            <w:tcW w:w="6779" w:type="dxa"/>
          </w:tcPr>
          <w:p w14:paraId="592C1F36" w14:textId="77777777" w:rsidR="00BA26D3" w:rsidRDefault="00CA3D06">
            <w:pPr>
              <w:rPr>
                <w:rFonts w:eastAsia="SimSun"/>
                <w:lang w:eastAsia="zh-CN"/>
              </w:rPr>
            </w:pPr>
            <w:r>
              <w:rPr>
                <w:rFonts w:eastAsia="SimSun"/>
                <w:lang w:eastAsia="zh-CN"/>
              </w:rPr>
              <w:t>First, the ‘Achieving reduced PDCCH monitoring power consumption with minimum impact to BS scheduling, by e.g., default min scheduling offset &gt; 0 and reset to 0 after 1st data scheduling’ is more related to power saving for data transmission, instead of PDCCH monitoring. Also, it is better not to have such a detailed description at the very beginning.</w:t>
            </w:r>
          </w:p>
          <w:p w14:paraId="0CB62F97" w14:textId="77777777" w:rsidR="00BA26D3" w:rsidRDefault="00CA3D06">
            <w:pPr>
              <w:rPr>
                <w:rFonts w:eastAsia="SimSun"/>
                <w:lang w:eastAsia="zh-CN"/>
              </w:rPr>
            </w:pPr>
            <w:r>
              <w:rPr>
                <w:rFonts w:eastAsia="SimSun"/>
                <w:lang w:eastAsia="zh-CN"/>
              </w:rPr>
              <w:t xml:space="preserve">Second, PDCCH monitoring triggered by </w:t>
            </w:r>
            <w:proofErr w:type="spellStart"/>
            <w:r>
              <w:rPr>
                <w:rFonts w:eastAsia="SimSun"/>
                <w:lang w:eastAsia="zh-CN"/>
              </w:rPr>
              <w:t>drx-InactivityTimer</w:t>
            </w:r>
            <w:proofErr w:type="spellEnd"/>
            <w:r>
              <w:rPr>
                <w:rFonts w:eastAsia="SimSun"/>
                <w:lang w:eastAsia="zh-CN"/>
              </w:rPr>
              <w:t xml:space="preserve"> due to UL pre-scheduling is also a serious issue, which should be studied.</w:t>
            </w:r>
          </w:p>
          <w:p w14:paraId="444C6695"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Proposal 6.1-1</w:t>
            </w:r>
            <w:r>
              <w:rPr>
                <w:rFonts w:ascii="CG Times (WN)" w:eastAsiaTheme="minorEastAsia" w:hAnsi="CG Times (WN)"/>
                <w:b/>
                <w:bCs/>
                <w:color w:val="00B0F0"/>
                <w:lang w:eastAsia="zh-TW"/>
              </w:rPr>
              <w:t>-Huawei</w:t>
            </w:r>
            <w:r>
              <w:rPr>
                <w:rFonts w:ascii="CG Times (WN)" w:eastAsiaTheme="minorEastAsia" w:hAnsi="CG Times (WN)"/>
                <w:b/>
                <w:bCs/>
                <w:lang w:eastAsia="zh-TW"/>
              </w:rPr>
              <w:t>: Identify enhancement direction(s)/solution(s) related to PDCCH monitoring adaptation for 6G EE improvement, considering</w:t>
            </w:r>
          </w:p>
          <w:p w14:paraId="42083AD8" w14:textId="77777777" w:rsidR="00BA26D3" w:rsidRDefault="00CA3D06">
            <w:pPr>
              <w:pStyle w:val="aff6"/>
              <w:numPr>
                <w:ilvl w:val="0"/>
                <w:numId w:val="31"/>
              </w:numPr>
              <w:rPr>
                <w:rFonts w:ascii="CG Times (WN)" w:eastAsiaTheme="minorEastAsia" w:hAnsi="CG Times (WN)"/>
                <w:b/>
                <w:bCs/>
                <w:sz w:val="20"/>
                <w:szCs w:val="20"/>
                <w:lang w:eastAsia="zh-TW"/>
              </w:rPr>
            </w:pPr>
            <w:r>
              <w:rPr>
                <w:rFonts w:ascii="CG Times (WN)" w:eastAsiaTheme="minorEastAsia" w:hAnsi="CG Times (WN)"/>
                <w:b/>
                <w:bCs/>
                <w:strike/>
                <w:color w:val="00B0F0"/>
                <w:sz w:val="20"/>
                <w:szCs w:val="20"/>
                <w:lang w:eastAsia="zh-TW"/>
              </w:rPr>
              <w:t>Achieving reduced PDCCH monitoring power consumption with minimum impact to BS scheduling, by e.g., default min scheduling offset &gt; 0 and reset to 0 after 1</w:t>
            </w:r>
            <w:r>
              <w:rPr>
                <w:rFonts w:ascii="CG Times (WN)" w:eastAsiaTheme="minorEastAsia" w:hAnsi="CG Times (WN)"/>
                <w:b/>
                <w:bCs/>
                <w:strike/>
                <w:color w:val="00B0F0"/>
                <w:sz w:val="20"/>
                <w:szCs w:val="20"/>
                <w:vertAlign w:val="superscript"/>
                <w:lang w:eastAsia="zh-TW"/>
              </w:rPr>
              <w:t>st</w:t>
            </w:r>
            <w:r>
              <w:rPr>
                <w:rFonts w:ascii="CG Times (WN)" w:eastAsiaTheme="minorEastAsia" w:hAnsi="CG Times (WN)"/>
                <w:b/>
                <w:bCs/>
                <w:strike/>
                <w:color w:val="00B0F0"/>
                <w:sz w:val="20"/>
                <w:szCs w:val="20"/>
                <w:lang w:eastAsia="zh-TW"/>
              </w:rPr>
              <w:t xml:space="preserve"> data scheduling, </w:t>
            </w:r>
            <w:r>
              <w:rPr>
                <w:rFonts w:ascii="CG Times (WN)" w:eastAsiaTheme="minorEastAsia" w:hAnsi="CG Times (WN)"/>
                <w:b/>
                <w:bCs/>
                <w:sz w:val="20"/>
                <w:szCs w:val="20"/>
                <w:lang w:eastAsia="zh-TW"/>
              </w:rPr>
              <w:t>two</w:t>
            </w:r>
            <w:r>
              <w:rPr>
                <w:rFonts w:ascii="CG Times (WN)" w:eastAsiaTheme="minorEastAsia" w:hAnsi="CG Times (WN)"/>
                <w:b/>
                <w:bCs/>
                <w:sz w:val="20"/>
                <w:szCs w:val="20"/>
                <w:lang w:eastAsia="zh-TW"/>
              </w:rPr>
              <w:noBreakHyphen/>
              <w:t>stage control indications: low</w:t>
            </w:r>
            <w:r>
              <w:rPr>
                <w:rFonts w:ascii="CG Times (WN)" w:eastAsiaTheme="minorEastAsia" w:hAnsi="CG Times (WN)"/>
                <w:b/>
                <w:bCs/>
                <w:sz w:val="20"/>
                <w:szCs w:val="20"/>
                <w:lang w:eastAsia="zh-TW"/>
              </w:rPr>
              <w:noBreakHyphen/>
              <w:t>power pre</w:t>
            </w:r>
            <w:r>
              <w:rPr>
                <w:rFonts w:ascii="CG Times (WN)" w:eastAsiaTheme="minorEastAsia" w:hAnsi="CG Times (WN)"/>
                <w:b/>
                <w:bCs/>
                <w:sz w:val="20"/>
                <w:szCs w:val="20"/>
                <w:lang w:eastAsia="zh-TW"/>
              </w:rPr>
              <w:noBreakHyphen/>
              <w:t>indication before full control decode</w:t>
            </w:r>
          </w:p>
          <w:p w14:paraId="50C64CB4" w14:textId="77777777" w:rsidR="00BA26D3" w:rsidRDefault="00CA3D06">
            <w:pPr>
              <w:pStyle w:val="aff6"/>
              <w:numPr>
                <w:ilvl w:val="0"/>
                <w:numId w:val="31"/>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Unified design of C-DRX, PDCCH skipping, SSSG switching, and 6G WUS</w:t>
            </w:r>
          </w:p>
          <w:p w14:paraId="6279863B" w14:textId="77777777" w:rsidR="00BA26D3" w:rsidRDefault="00CA3D06">
            <w:pPr>
              <w:pStyle w:val="aff6"/>
              <w:numPr>
                <w:ilvl w:val="0"/>
                <w:numId w:val="31"/>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Mechanism(s) to indicate PDCCH monitoring occasion(s) or blind decoding information </w:t>
            </w:r>
          </w:p>
          <w:p w14:paraId="6B1F7466" w14:textId="77777777" w:rsidR="00BA26D3" w:rsidRDefault="00CA3D06">
            <w:pPr>
              <w:pStyle w:val="aff6"/>
              <w:numPr>
                <w:ilvl w:val="0"/>
                <w:numId w:val="31"/>
              </w:numPr>
              <w:rPr>
                <w:rFonts w:ascii="CG Times (WN)" w:eastAsia="Times New Roman" w:hAnsi="CG Times (WN)"/>
                <w:b/>
                <w:bCs/>
                <w:color w:val="00B0F0"/>
                <w:sz w:val="20"/>
                <w:szCs w:val="20"/>
                <w:lang w:eastAsia="en-GB"/>
              </w:rPr>
            </w:pPr>
            <w:r>
              <w:rPr>
                <w:rFonts w:ascii="CG Times (WN)" w:eastAsia="SimSun" w:hAnsi="CG Times (WN)"/>
                <w:b/>
                <w:bCs/>
                <w:color w:val="00B0F0"/>
                <w:sz w:val="20"/>
                <w:szCs w:val="20"/>
                <w:lang w:eastAsia="zh-CN"/>
              </w:rPr>
              <w:t xml:space="preserve">Mechanism(s) to avoid unnecessary </w:t>
            </w:r>
            <w:proofErr w:type="spellStart"/>
            <w:r>
              <w:rPr>
                <w:rFonts w:ascii="CG Times (WN)" w:eastAsia="SimSun" w:hAnsi="CG Times (WN)"/>
                <w:b/>
                <w:bCs/>
                <w:color w:val="00B0F0"/>
                <w:sz w:val="20"/>
                <w:szCs w:val="20"/>
                <w:lang w:eastAsia="zh-CN"/>
              </w:rPr>
              <w:t>inactivitytimer</w:t>
            </w:r>
            <w:proofErr w:type="spellEnd"/>
            <w:r>
              <w:rPr>
                <w:rFonts w:ascii="CG Times (WN)" w:eastAsia="SimSun" w:hAnsi="CG Times (WN)"/>
                <w:b/>
                <w:bCs/>
                <w:color w:val="00B0F0"/>
                <w:sz w:val="20"/>
                <w:szCs w:val="20"/>
                <w:lang w:eastAsia="zh-CN"/>
              </w:rPr>
              <w:t xml:space="preserve"> extension for reducing PDCCH monitoring occasions</w:t>
            </w:r>
          </w:p>
          <w:p w14:paraId="30C16DA2" w14:textId="77777777" w:rsidR="00BA26D3" w:rsidRDefault="00BA26D3">
            <w:pPr>
              <w:rPr>
                <w:rFonts w:eastAsia="SimSun"/>
                <w:b/>
                <w:bCs/>
                <w:lang w:eastAsia="zh-CN"/>
              </w:rPr>
            </w:pPr>
          </w:p>
        </w:tc>
      </w:tr>
      <w:tr w:rsidR="00BA26D3" w14:paraId="7B85E1A3" w14:textId="77777777">
        <w:tc>
          <w:tcPr>
            <w:tcW w:w="1271" w:type="dxa"/>
          </w:tcPr>
          <w:p w14:paraId="60FB2125" w14:textId="77777777" w:rsidR="00BA26D3" w:rsidRDefault="00CA3D06">
            <w:pPr>
              <w:rPr>
                <w:rFonts w:ascii="CG Times (WN)" w:eastAsia="SimSun" w:hAnsi="CG Times (WN)"/>
                <w:lang w:eastAsia="zh-CN"/>
              </w:rPr>
            </w:pPr>
            <w:r>
              <w:rPr>
                <w:rFonts w:ascii="CG Times (WN)" w:eastAsia="SimSun" w:hAnsi="CG Times (WN)"/>
                <w:lang w:eastAsia="zh-CN"/>
              </w:rPr>
              <w:t xml:space="preserve">Lenovo   </w:t>
            </w:r>
          </w:p>
        </w:tc>
        <w:tc>
          <w:tcPr>
            <w:tcW w:w="1580" w:type="dxa"/>
          </w:tcPr>
          <w:p w14:paraId="1D337EE8" w14:textId="77777777" w:rsidR="00BA26D3" w:rsidRDefault="00BA26D3">
            <w:pPr>
              <w:rPr>
                <w:rFonts w:ascii="CG Times (WN)" w:hAnsi="CG Times (WN)"/>
                <w:b/>
                <w:bCs/>
              </w:rPr>
            </w:pPr>
          </w:p>
        </w:tc>
        <w:tc>
          <w:tcPr>
            <w:tcW w:w="6779" w:type="dxa"/>
          </w:tcPr>
          <w:p w14:paraId="5B98446D" w14:textId="77777777" w:rsidR="00BA26D3" w:rsidRDefault="00CA3D06">
            <w:pPr>
              <w:rPr>
                <w:rFonts w:ascii="CG Times (WN)" w:eastAsia="SimSun" w:hAnsi="CG Times (WN)"/>
                <w:lang w:eastAsia="zh-CN"/>
              </w:rPr>
            </w:pPr>
            <w:r>
              <w:rPr>
                <w:rFonts w:ascii="CG Times (WN)" w:eastAsia="SimSun" w:hAnsi="CG Times (WN)"/>
                <w:lang w:eastAsia="zh-CN"/>
              </w:rPr>
              <w:t xml:space="preserve">Ok </w:t>
            </w:r>
          </w:p>
        </w:tc>
      </w:tr>
      <w:tr w:rsidR="00BA26D3" w14:paraId="5E10DC47" w14:textId="77777777">
        <w:tc>
          <w:tcPr>
            <w:tcW w:w="1271" w:type="dxa"/>
          </w:tcPr>
          <w:p w14:paraId="5A2E1476" w14:textId="77777777" w:rsidR="00BA26D3" w:rsidRDefault="00CA3D06">
            <w:pPr>
              <w:rPr>
                <w:rFonts w:ascii="CG Times (WN)" w:eastAsia="SimSun" w:hAnsi="CG Times (WN)"/>
                <w:lang w:eastAsia="zh-CN"/>
              </w:rPr>
            </w:pPr>
            <w:r>
              <w:rPr>
                <w:rFonts w:ascii="CG Times (WN)" w:eastAsia="SimSun" w:hAnsi="CG Times (WN)"/>
                <w:lang w:eastAsia="zh-CN"/>
              </w:rPr>
              <w:t>ZTE, Sanechips</w:t>
            </w:r>
          </w:p>
        </w:tc>
        <w:tc>
          <w:tcPr>
            <w:tcW w:w="1580" w:type="dxa"/>
          </w:tcPr>
          <w:p w14:paraId="34D3E270" w14:textId="77777777" w:rsidR="00BA26D3" w:rsidRDefault="00BA26D3">
            <w:pPr>
              <w:rPr>
                <w:rFonts w:ascii="CG Times (WN)" w:hAnsi="CG Times (WN)"/>
              </w:rPr>
            </w:pPr>
          </w:p>
        </w:tc>
        <w:tc>
          <w:tcPr>
            <w:tcW w:w="6779" w:type="dxa"/>
          </w:tcPr>
          <w:p w14:paraId="3FA2A7EC" w14:textId="77777777" w:rsidR="00BA26D3" w:rsidRDefault="00CA3D06">
            <w:pPr>
              <w:rPr>
                <w:rFonts w:ascii="CG Times (WN)" w:eastAsia="SimSun" w:hAnsi="CG Times (WN)"/>
                <w:lang w:eastAsia="zh-CN"/>
              </w:rPr>
            </w:pPr>
            <w:r>
              <w:rPr>
                <w:rFonts w:ascii="CG Times (WN)" w:eastAsia="SimSun" w:hAnsi="CG Times (WN)"/>
                <w:lang w:eastAsia="zh-CN"/>
              </w:rPr>
              <w:t>Open to study. But want to clarify if LP-WUS is introduced, do we really need to enhance the above techniques? I guess the first thing we need to consider is the necessity of the legacy features and the necessity of the enhancement.</w:t>
            </w:r>
          </w:p>
        </w:tc>
      </w:tr>
      <w:tr w:rsidR="00BA26D3" w14:paraId="6E5FC2B6" w14:textId="77777777">
        <w:tc>
          <w:tcPr>
            <w:tcW w:w="1271" w:type="dxa"/>
            <w:tcBorders>
              <w:top w:val="nil"/>
              <w:bottom w:val="single" w:sz="4" w:space="0" w:color="auto"/>
            </w:tcBorders>
          </w:tcPr>
          <w:p w14:paraId="47DF7DF0" w14:textId="77777777" w:rsidR="00BA26D3" w:rsidRDefault="00CA3D06">
            <w:pPr>
              <w:rPr>
                <w:rFonts w:ascii="CG Times (WN)" w:eastAsia="SimSun" w:hAnsi="CG Times (WN)"/>
                <w:bCs/>
                <w:lang w:eastAsia="zh-CN"/>
              </w:rPr>
            </w:pPr>
            <w:proofErr w:type="spellStart"/>
            <w:r>
              <w:rPr>
                <w:rFonts w:ascii="CG Times (WN)" w:eastAsia="SimSun" w:hAnsi="CG Times (WN)"/>
                <w:bCs/>
                <w:lang w:eastAsia="zh-CN"/>
              </w:rPr>
              <w:t>CEWiT</w:t>
            </w:r>
            <w:proofErr w:type="spellEnd"/>
          </w:p>
        </w:tc>
        <w:tc>
          <w:tcPr>
            <w:tcW w:w="1580" w:type="dxa"/>
            <w:tcBorders>
              <w:top w:val="nil"/>
              <w:bottom w:val="single" w:sz="4" w:space="0" w:color="auto"/>
            </w:tcBorders>
          </w:tcPr>
          <w:p w14:paraId="63EF3A79" w14:textId="77777777" w:rsidR="00BA26D3" w:rsidRDefault="00BA26D3">
            <w:pPr>
              <w:rPr>
                <w:rFonts w:ascii="CG Times (WN)" w:eastAsia="MS Mincho" w:hAnsi="CG Times (WN)"/>
                <w:lang w:eastAsia="ja-JP"/>
              </w:rPr>
            </w:pPr>
          </w:p>
        </w:tc>
        <w:tc>
          <w:tcPr>
            <w:tcW w:w="6779" w:type="dxa"/>
            <w:tcBorders>
              <w:top w:val="nil"/>
              <w:bottom w:val="single" w:sz="4" w:space="0" w:color="auto"/>
            </w:tcBorders>
          </w:tcPr>
          <w:p w14:paraId="6BA32F70" w14:textId="77777777" w:rsidR="00BA26D3" w:rsidRDefault="00CA3D06">
            <w:pPr>
              <w:rPr>
                <w:rFonts w:eastAsia="SimSun"/>
                <w:bCs/>
                <w:lang w:eastAsia="zh-CN"/>
              </w:rPr>
            </w:pPr>
            <w:r>
              <w:rPr>
                <w:rFonts w:eastAsia="SimSun"/>
                <w:bCs/>
                <w:lang w:eastAsia="zh-CN"/>
              </w:rPr>
              <w:t>Okay for further study</w:t>
            </w:r>
          </w:p>
        </w:tc>
      </w:tr>
      <w:tr w:rsidR="00BA26D3" w14:paraId="4E434E17" w14:textId="77777777">
        <w:tc>
          <w:tcPr>
            <w:tcW w:w="1271" w:type="dxa"/>
            <w:tcBorders>
              <w:top w:val="single" w:sz="4" w:space="0" w:color="auto"/>
              <w:bottom w:val="single" w:sz="4" w:space="0" w:color="auto"/>
            </w:tcBorders>
          </w:tcPr>
          <w:p w14:paraId="6ABDB707" w14:textId="77777777" w:rsidR="00BA26D3" w:rsidRDefault="00CA3D06">
            <w:pPr>
              <w:rPr>
                <w:rFonts w:ascii="CG Times (WN)" w:eastAsia="Malgun Gothic" w:hAnsi="CG Times (WN)"/>
                <w:bCs/>
                <w:lang w:eastAsia="ko-KR"/>
              </w:rPr>
            </w:pPr>
            <w:r>
              <w:rPr>
                <w:rFonts w:ascii="CG Times (WN)" w:eastAsia="Malgun Gothic" w:hAnsi="CG Times (WN)" w:hint="eastAsia"/>
                <w:bCs/>
                <w:lang w:eastAsia="ko-KR"/>
              </w:rPr>
              <w:t>S</w:t>
            </w:r>
            <w:r>
              <w:rPr>
                <w:rFonts w:ascii="CG Times (WN)" w:eastAsia="Malgun Gothic" w:hAnsi="CG Times (WN)"/>
                <w:bCs/>
                <w:lang w:eastAsia="ko-KR"/>
              </w:rPr>
              <w:t>amsung</w:t>
            </w:r>
          </w:p>
        </w:tc>
        <w:tc>
          <w:tcPr>
            <w:tcW w:w="1580" w:type="dxa"/>
            <w:tcBorders>
              <w:top w:val="single" w:sz="4" w:space="0" w:color="auto"/>
              <w:bottom w:val="single" w:sz="4" w:space="0" w:color="auto"/>
            </w:tcBorders>
          </w:tcPr>
          <w:p w14:paraId="0B236B93" w14:textId="77777777" w:rsidR="00BA26D3" w:rsidRDefault="00BA26D3">
            <w:pPr>
              <w:rPr>
                <w:rFonts w:ascii="CG Times (WN)" w:eastAsia="MS Mincho" w:hAnsi="CG Times (WN)"/>
                <w:lang w:eastAsia="ja-JP"/>
              </w:rPr>
            </w:pPr>
          </w:p>
        </w:tc>
        <w:tc>
          <w:tcPr>
            <w:tcW w:w="6779" w:type="dxa"/>
            <w:tcBorders>
              <w:top w:val="single" w:sz="4" w:space="0" w:color="auto"/>
              <w:bottom w:val="single" w:sz="4" w:space="0" w:color="auto"/>
            </w:tcBorders>
          </w:tcPr>
          <w:p w14:paraId="68E2ACAF" w14:textId="77777777" w:rsidR="00BA26D3" w:rsidRDefault="00CA3D06">
            <w:pPr>
              <w:rPr>
                <w:rFonts w:eastAsiaTheme="minorEastAsia"/>
                <w:bCs/>
                <w:lang w:eastAsia="zh-TW"/>
              </w:rPr>
            </w:pPr>
            <w:r>
              <w:rPr>
                <w:rFonts w:eastAsiaTheme="minorEastAsia"/>
                <w:bCs/>
                <w:lang w:eastAsia="zh-TW"/>
              </w:rPr>
              <w:t>“Study” instead of “identify”</w:t>
            </w:r>
          </w:p>
          <w:p w14:paraId="5B079DF3" w14:textId="77777777" w:rsidR="00BA26D3" w:rsidRDefault="00CA3D06">
            <w:pPr>
              <w:rPr>
                <w:rFonts w:eastAsiaTheme="minorEastAsia"/>
                <w:bCs/>
                <w:lang w:eastAsia="zh-TW"/>
              </w:rPr>
            </w:pPr>
            <w:r>
              <w:rPr>
                <w:rFonts w:eastAsiaTheme="minorEastAsia"/>
                <w:bCs/>
                <w:lang w:eastAsia="zh-TW"/>
              </w:rPr>
              <w:t xml:space="preserve">Proposal 6.1-1: The specifics/sub-bullets for consideration should be removed as there are many other mechanisms to be considered and all need discussion. </w:t>
            </w:r>
          </w:p>
        </w:tc>
      </w:tr>
      <w:tr w:rsidR="00BA26D3" w14:paraId="723845FC" w14:textId="77777777">
        <w:tc>
          <w:tcPr>
            <w:tcW w:w="1271" w:type="dxa"/>
            <w:tcBorders>
              <w:top w:val="single" w:sz="4" w:space="0" w:color="auto"/>
              <w:bottom w:val="single" w:sz="4" w:space="0" w:color="auto"/>
            </w:tcBorders>
          </w:tcPr>
          <w:p w14:paraId="0717A7E5" w14:textId="77777777" w:rsidR="00BA26D3" w:rsidRDefault="00CA3D06">
            <w:pPr>
              <w:rPr>
                <w:rFonts w:ascii="CG Times (WN)" w:eastAsia="Malgun Gothic" w:hAnsi="CG Times (WN)"/>
                <w:bCs/>
                <w:lang w:eastAsia="ko-KR"/>
              </w:rPr>
            </w:pPr>
            <w:r>
              <w:rPr>
                <w:rFonts w:ascii="CG Times (WN)" w:eastAsia="Malgun Gothic" w:hAnsi="CG Times (WN)"/>
                <w:bCs/>
                <w:lang w:eastAsia="ko-KR"/>
              </w:rPr>
              <w:t>Fraunhofer</w:t>
            </w:r>
          </w:p>
        </w:tc>
        <w:tc>
          <w:tcPr>
            <w:tcW w:w="1580" w:type="dxa"/>
            <w:tcBorders>
              <w:top w:val="single" w:sz="4" w:space="0" w:color="auto"/>
              <w:bottom w:val="single" w:sz="4" w:space="0" w:color="auto"/>
            </w:tcBorders>
          </w:tcPr>
          <w:p w14:paraId="3190A002" w14:textId="77777777" w:rsidR="00BA26D3" w:rsidRDefault="00CA3D06">
            <w:pPr>
              <w:rPr>
                <w:rFonts w:ascii="CG Times (WN)" w:eastAsia="MS Mincho" w:hAnsi="CG Times (WN)"/>
                <w:lang w:eastAsia="ja-JP"/>
              </w:rPr>
            </w:pPr>
            <w:r>
              <w:rPr>
                <w:rFonts w:ascii="CG Times (WN)" w:eastAsia="MS Mincho" w:hAnsi="CG Times (WN)"/>
                <w:lang w:eastAsia="ja-JP"/>
              </w:rPr>
              <w:t>Y</w:t>
            </w:r>
          </w:p>
        </w:tc>
        <w:tc>
          <w:tcPr>
            <w:tcW w:w="6779" w:type="dxa"/>
            <w:tcBorders>
              <w:top w:val="single" w:sz="4" w:space="0" w:color="auto"/>
              <w:bottom w:val="single" w:sz="4" w:space="0" w:color="auto"/>
            </w:tcBorders>
          </w:tcPr>
          <w:p w14:paraId="14573FD3" w14:textId="77777777" w:rsidR="00BA26D3" w:rsidRDefault="00BA26D3">
            <w:pPr>
              <w:rPr>
                <w:rFonts w:eastAsiaTheme="minorEastAsia"/>
                <w:bCs/>
                <w:lang w:eastAsia="zh-TW"/>
              </w:rPr>
            </w:pPr>
          </w:p>
        </w:tc>
      </w:tr>
      <w:tr w:rsidR="00BA26D3" w14:paraId="0BDE896E" w14:textId="77777777" w:rsidTr="008B78DA">
        <w:tc>
          <w:tcPr>
            <w:tcW w:w="1271" w:type="dxa"/>
            <w:tcBorders>
              <w:top w:val="single" w:sz="4" w:space="0" w:color="auto"/>
              <w:bottom w:val="single" w:sz="4" w:space="0" w:color="auto"/>
            </w:tcBorders>
          </w:tcPr>
          <w:p w14:paraId="73E1C78F" w14:textId="77777777" w:rsidR="00BA26D3" w:rsidRDefault="00CA3D06">
            <w:pPr>
              <w:rPr>
                <w:rFonts w:ascii="CG Times (WN)" w:eastAsia="Malgun Gothic" w:hAnsi="CG Times (WN)"/>
                <w:bCs/>
                <w:lang w:eastAsia="ko-KR"/>
              </w:rPr>
            </w:pPr>
            <w:r>
              <w:rPr>
                <w:rFonts w:ascii="CG Times (WN)" w:eastAsia="Malgun Gothic" w:hAnsi="CG Times (WN)"/>
                <w:bCs/>
                <w:lang w:eastAsia="ko-KR"/>
              </w:rPr>
              <w:t>TCL</w:t>
            </w:r>
          </w:p>
        </w:tc>
        <w:tc>
          <w:tcPr>
            <w:tcW w:w="1580" w:type="dxa"/>
            <w:tcBorders>
              <w:top w:val="single" w:sz="4" w:space="0" w:color="auto"/>
              <w:bottom w:val="single" w:sz="4" w:space="0" w:color="auto"/>
            </w:tcBorders>
          </w:tcPr>
          <w:p w14:paraId="37B1B242" w14:textId="77777777" w:rsidR="00BA26D3" w:rsidRDefault="00BA26D3">
            <w:pPr>
              <w:rPr>
                <w:rFonts w:ascii="CG Times (WN)" w:eastAsia="MS Mincho" w:hAnsi="CG Times (WN)"/>
                <w:lang w:eastAsia="ja-JP"/>
              </w:rPr>
            </w:pPr>
          </w:p>
        </w:tc>
        <w:tc>
          <w:tcPr>
            <w:tcW w:w="6779" w:type="dxa"/>
            <w:tcBorders>
              <w:top w:val="single" w:sz="4" w:space="0" w:color="auto"/>
              <w:bottom w:val="single" w:sz="4" w:space="0" w:color="auto"/>
            </w:tcBorders>
          </w:tcPr>
          <w:p w14:paraId="37106AD0" w14:textId="77777777" w:rsidR="00BA26D3" w:rsidRDefault="00CA3D06">
            <w:pPr>
              <w:rPr>
                <w:rFonts w:eastAsiaTheme="minorEastAsia"/>
                <w:bCs/>
                <w:lang w:eastAsia="zh-TW"/>
              </w:rPr>
            </w:pPr>
            <w:r>
              <w:rPr>
                <w:rFonts w:eastAsia="SimSun"/>
                <w:lang w:eastAsia="zh-CN"/>
              </w:rPr>
              <w:t xml:space="preserve">Suggest </w:t>
            </w:r>
            <w:proofErr w:type="gramStart"/>
            <w:r>
              <w:rPr>
                <w:rFonts w:eastAsia="SimSun"/>
                <w:lang w:eastAsia="zh-CN"/>
              </w:rPr>
              <w:t>to delete</w:t>
            </w:r>
            <w:proofErr w:type="gramEnd"/>
            <w:r>
              <w:rPr>
                <w:rFonts w:eastAsia="SimSun"/>
                <w:lang w:eastAsia="zh-CN"/>
              </w:rPr>
              <w:t xml:space="preserve"> detailed information at this stage.</w:t>
            </w:r>
          </w:p>
        </w:tc>
      </w:tr>
      <w:tr w:rsidR="008B78DA" w14:paraId="4CECBE59" w14:textId="77777777" w:rsidTr="004B6805">
        <w:tc>
          <w:tcPr>
            <w:tcW w:w="1271" w:type="dxa"/>
            <w:tcBorders>
              <w:top w:val="single" w:sz="4" w:space="0" w:color="auto"/>
              <w:bottom w:val="single" w:sz="4" w:space="0" w:color="auto"/>
            </w:tcBorders>
          </w:tcPr>
          <w:p w14:paraId="3774055E" w14:textId="6149B108" w:rsidR="008B78DA" w:rsidRDefault="008B78DA">
            <w:pPr>
              <w:rPr>
                <w:rFonts w:ascii="CG Times (WN)" w:eastAsia="Malgun Gothic" w:hAnsi="CG Times (WN)"/>
                <w:bCs/>
                <w:lang w:eastAsia="ko-KR"/>
              </w:rPr>
            </w:pPr>
            <w:proofErr w:type="spellStart"/>
            <w:r>
              <w:rPr>
                <w:rFonts w:ascii="CG Times (WN)" w:eastAsia="Malgun Gothic" w:hAnsi="CG Times (WN)"/>
                <w:bCs/>
                <w:lang w:eastAsia="ko-KR"/>
              </w:rPr>
              <w:t>Fainity</w:t>
            </w:r>
            <w:proofErr w:type="spellEnd"/>
          </w:p>
        </w:tc>
        <w:tc>
          <w:tcPr>
            <w:tcW w:w="1580" w:type="dxa"/>
            <w:tcBorders>
              <w:top w:val="single" w:sz="4" w:space="0" w:color="auto"/>
              <w:bottom w:val="single" w:sz="4" w:space="0" w:color="auto"/>
            </w:tcBorders>
          </w:tcPr>
          <w:p w14:paraId="78FEA70F" w14:textId="631969DA" w:rsidR="008B78DA" w:rsidRDefault="008B78DA">
            <w:pPr>
              <w:rPr>
                <w:rFonts w:ascii="CG Times (WN)" w:eastAsia="MS Mincho" w:hAnsi="CG Times (WN)"/>
                <w:lang w:eastAsia="ja-JP"/>
              </w:rPr>
            </w:pPr>
            <w:r>
              <w:rPr>
                <w:rFonts w:ascii="CG Times (WN)" w:eastAsia="MS Mincho" w:hAnsi="CG Times (WN)"/>
                <w:lang w:eastAsia="ja-JP"/>
              </w:rPr>
              <w:t>Y</w:t>
            </w:r>
          </w:p>
        </w:tc>
        <w:tc>
          <w:tcPr>
            <w:tcW w:w="6779" w:type="dxa"/>
            <w:tcBorders>
              <w:top w:val="single" w:sz="4" w:space="0" w:color="auto"/>
              <w:bottom w:val="single" w:sz="4" w:space="0" w:color="auto"/>
            </w:tcBorders>
          </w:tcPr>
          <w:p w14:paraId="5C5BE854" w14:textId="454D8FED" w:rsidR="008B78DA" w:rsidRDefault="008B78DA">
            <w:pPr>
              <w:rPr>
                <w:rFonts w:eastAsia="SimSun"/>
                <w:lang w:eastAsia="zh-CN"/>
              </w:rPr>
            </w:pPr>
            <w:r w:rsidRPr="00327EF5">
              <w:t>Two-stage control indications vs. LP-WUS may require further justification on what the difference is.</w:t>
            </w:r>
          </w:p>
        </w:tc>
      </w:tr>
      <w:tr w:rsidR="004B6805" w14:paraId="289214CE" w14:textId="77777777" w:rsidTr="00A5463A">
        <w:tc>
          <w:tcPr>
            <w:tcW w:w="1271" w:type="dxa"/>
            <w:tcBorders>
              <w:top w:val="single" w:sz="4" w:space="0" w:color="auto"/>
              <w:bottom w:val="single" w:sz="4" w:space="0" w:color="auto"/>
            </w:tcBorders>
          </w:tcPr>
          <w:p w14:paraId="4867DEBB" w14:textId="067970DD" w:rsidR="004B6805" w:rsidRPr="004B6805" w:rsidRDefault="004B6805">
            <w:pPr>
              <w:rPr>
                <w:rFonts w:ascii="CG Times (WN)" w:eastAsia="SimSun" w:hAnsi="CG Times (WN)"/>
                <w:bCs/>
                <w:lang w:eastAsia="zh-CN"/>
              </w:rPr>
            </w:pPr>
            <w:r>
              <w:rPr>
                <w:rFonts w:ascii="CG Times (WN)" w:eastAsia="SimSun" w:hAnsi="CG Times (WN)" w:hint="eastAsia"/>
                <w:bCs/>
                <w:lang w:eastAsia="zh-CN"/>
              </w:rPr>
              <w:t>O</w:t>
            </w:r>
            <w:r>
              <w:rPr>
                <w:rFonts w:ascii="CG Times (WN)" w:eastAsia="SimSun" w:hAnsi="CG Times (WN)"/>
                <w:bCs/>
                <w:lang w:eastAsia="zh-CN"/>
              </w:rPr>
              <w:t>PPO</w:t>
            </w:r>
          </w:p>
        </w:tc>
        <w:tc>
          <w:tcPr>
            <w:tcW w:w="1580" w:type="dxa"/>
            <w:tcBorders>
              <w:top w:val="single" w:sz="4" w:space="0" w:color="auto"/>
              <w:bottom w:val="single" w:sz="4" w:space="0" w:color="auto"/>
            </w:tcBorders>
          </w:tcPr>
          <w:p w14:paraId="53D88206" w14:textId="7BEB7A7D" w:rsidR="004B6805" w:rsidRPr="004B6805" w:rsidRDefault="004B6805">
            <w:pPr>
              <w:rPr>
                <w:rFonts w:ascii="CG Times (WN)" w:eastAsia="SimSun" w:hAnsi="CG Times (WN)"/>
                <w:lang w:eastAsia="zh-CN"/>
              </w:rPr>
            </w:pPr>
            <w:r>
              <w:rPr>
                <w:rFonts w:ascii="CG Times (WN)" w:eastAsia="SimSun" w:hAnsi="CG Times (WN)" w:hint="eastAsia"/>
                <w:lang w:eastAsia="zh-CN"/>
              </w:rPr>
              <w:t>Y</w:t>
            </w:r>
          </w:p>
        </w:tc>
        <w:tc>
          <w:tcPr>
            <w:tcW w:w="6779" w:type="dxa"/>
            <w:tcBorders>
              <w:top w:val="single" w:sz="4" w:space="0" w:color="auto"/>
              <w:bottom w:val="single" w:sz="4" w:space="0" w:color="auto"/>
            </w:tcBorders>
          </w:tcPr>
          <w:p w14:paraId="34011512" w14:textId="094FF8E4" w:rsidR="004B6805" w:rsidRPr="004B6805" w:rsidRDefault="004B6805">
            <w:pPr>
              <w:rPr>
                <w:rFonts w:eastAsia="SimSun"/>
                <w:lang w:eastAsia="zh-CN"/>
              </w:rPr>
            </w:pPr>
            <w:r>
              <w:rPr>
                <w:rFonts w:eastAsia="SimSun" w:hint="eastAsia"/>
                <w:lang w:eastAsia="zh-CN"/>
              </w:rPr>
              <w:t>W</w:t>
            </w:r>
            <w:r>
              <w:rPr>
                <w:rFonts w:eastAsia="SimSun"/>
                <w:lang w:eastAsia="zh-CN"/>
              </w:rPr>
              <w:t>e agree the proposal</w:t>
            </w:r>
          </w:p>
        </w:tc>
      </w:tr>
      <w:tr w:rsidR="00A5463A" w14:paraId="4FBE93F1" w14:textId="77777777" w:rsidTr="002F1170">
        <w:tc>
          <w:tcPr>
            <w:tcW w:w="1271" w:type="dxa"/>
            <w:tcBorders>
              <w:top w:val="single" w:sz="4" w:space="0" w:color="auto"/>
            </w:tcBorders>
          </w:tcPr>
          <w:p w14:paraId="54872672" w14:textId="77777777" w:rsidR="00A5463A" w:rsidRDefault="00A5463A" w:rsidP="002F1170">
            <w:pPr>
              <w:rPr>
                <w:rFonts w:ascii="CG Times (WN)" w:eastAsia="SimSun" w:hAnsi="CG Times (WN)"/>
                <w:bCs/>
                <w:lang w:eastAsia="zh-CN"/>
              </w:rPr>
            </w:pPr>
            <w:proofErr w:type="spellStart"/>
            <w:r>
              <w:rPr>
                <w:rFonts w:ascii="CG Times (WN)" w:eastAsia="SimSun" w:hAnsi="CG Times (WN)"/>
                <w:bCs/>
                <w:lang w:eastAsia="zh-CN"/>
              </w:rPr>
              <w:t>Futurewei</w:t>
            </w:r>
            <w:proofErr w:type="spellEnd"/>
          </w:p>
        </w:tc>
        <w:tc>
          <w:tcPr>
            <w:tcW w:w="1580" w:type="dxa"/>
            <w:tcBorders>
              <w:top w:val="single" w:sz="4" w:space="0" w:color="auto"/>
            </w:tcBorders>
          </w:tcPr>
          <w:p w14:paraId="5FDABE9A" w14:textId="77777777" w:rsidR="00A5463A" w:rsidRDefault="00A5463A" w:rsidP="002F1170">
            <w:pPr>
              <w:rPr>
                <w:rFonts w:ascii="CG Times (WN)" w:eastAsia="SimSun" w:hAnsi="CG Times (WN)"/>
                <w:lang w:eastAsia="zh-CN"/>
              </w:rPr>
            </w:pPr>
          </w:p>
        </w:tc>
        <w:tc>
          <w:tcPr>
            <w:tcW w:w="6779" w:type="dxa"/>
            <w:tcBorders>
              <w:top w:val="single" w:sz="4" w:space="0" w:color="auto"/>
            </w:tcBorders>
          </w:tcPr>
          <w:p w14:paraId="65CEF5F5" w14:textId="77777777" w:rsidR="00A5463A" w:rsidRDefault="00A5463A" w:rsidP="002F1170">
            <w:pPr>
              <w:rPr>
                <w:rFonts w:eastAsia="SimSun"/>
                <w:lang w:eastAsia="zh-CN"/>
              </w:rPr>
            </w:pPr>
            <w:r>
              <w:rPr>
                <w:rFonts w:eastAsia="SimSun"/>
                <w:lang w:eastAsia="zh-CN"/>
              </w:rPr>
              <w:t>OK to study</w:t>
            </w:r>
          </w:p>
        </w:tc>
      </w:tr>
      <w:tr w:rsidR="00A5463A" w14:paraId="1D36A5E6" w14:textId="77777777">
        <w:tc>
          <w:tcPr>
            <w:tcW w:w="1271" w:type="dxa"/>
            <w:tcBorders>
              <w:top w:val="single" w:sz="4" w:space="0" w:color="auto"/>
            </w:tcBorders>
          </w:tcPr>
          <w:p w14:paraId="64228B3F" w14:textId="77777777" w:rsidR="00A5463A" w:rsidRDefault="00A5463A">
            <w:pPr>
              <w:rPr>
                <w:rFonts w:ascii="CG Times (WN)" w:eastAsia="SimSun" w:hAnsi="CG Times (WN)"/>
                <w:bCs/>
                <w:lang w:eastAsia="zh-CN"/>
              </w:rPr>
            </w:pPr>
          </w:p>
        </w:tc>
        <w:tc>
          <w:tcPr>
            <w:tcW w:w="1580" w:type="dxa"/>
            <w:tcBorders>
              <w:top w:val="single" w:sz="4" w:space="0" w:color="auto"/>
            </w:tcBorders>
          </w:tcPr>
          <w:p w14:paraId="1C44E527" w14:textId="77777777" w:rsidR="00A5463A" w:rsidRDefault="00A5463A">
            <w:pPr>
              <w:rPr>
                <w:rFonts w:ascii="CG Times (WN)" w:eastAsia="SimSun" w:hAnsi="CG Times (WN)"/>
                <w:lang w:eastAsia="zh-CN"/>
              </w:rPr>
            </w:pPr>
          </w:p>
        </w:tc>
        <w:tc>
          <w:tcPr>
            <w:tcW w:w="6779" w:type="dxa"/>
            <w:tcBorders>
              <w:top w:val="single" w:sz="4" w:space="0" w:color="auto"/>
            </w:tcBorders>
          </w:tcPr>
          <w:p w14:paraId="1A17C6E9" w14:textId="77777777" w:rsidR="00A5463A" w:rsidRDefault="00A5463A">
            <w:pPr>
              <w:rPr>
                <w:rFonts w:eastAsia="SimSun"/>
                <w:lang w:eastAsia="zh-CN"/>
              </w:rPr>
            </w:pPr>
          </w:p>
        </w:tc>
      </w:tr>
    </w:tbl>
    <w:p w14:paraId="734AE898" w14:textId="77777777" w:rsidR="00BA26D3" w:rsidRDefault="00BA26D3">
      <w:pPr>
        <w:rPr>
          <w:rFonts w:eastAsiaTheme="minorEastAsia"/>
          <w:lang w:eastAsia="zh-TW"/>
        </w:rPr>
      </w:pPr>
    </w:p>
    <w:p w14:paraId="1BCA12CC" w14:textId="77777777" w:rsidR="00BA26D3" w:rsidRDefault="00BA26D3">
      <w:pPr>
        <w:rPr>
          <w:rFonts w:eastAsiaTheme="minorEastAsia"/>
          <w:lang w:eastAsia="zh-TW"/>
        </w:rPr>
      </w:pPr>
    </w:p>
    <w:p w14:paraId="323FCE16" w14:textId="77777777" w:rsidR="00BA26D3" w:rsidRDefault="00CA3D06">
      <w:pPr>
        <w:pStyle w:val="20"/>
        <w:rPr>
          <w:rFonts w:eastAsiaTheme="minorEastAsia"/>
          <w:lang w:eastAsia="zh-TW"/>
        </w:rPr>
      </w:pPr>
      <w:r>
        <w:rPr>
          <w:rFonts w:eastAsiaTheme="minorEastAsia"/>
          <w:lang w:eastAsia="zh-TW"/>
        </w:rPr>
        <w:t>Connected Mode WUS/WUR Operation</w:t>
      </w:r>
    </w:p>
    <w:p w14:paraId="54D201C0" w14:textId="77777777" w:rsidR="00BA26D3" w:rsidRDefault="00CA3D06">
      <w:pPr>
        <w:rPr>
          <w:rFonts w:eastAsiaTheme="minorEastAsia"/>
          <w:lang w:val="en-GB" w:eastAsia="zh-TW"/>
        </w:rPr>
      </w:pPr>
      <w:r>
        <w:rPr>
          <w:rFonts w:eastAsiaTheme="minorEastAsia"/>
          <w:lang w:eastAsia="zh-TW"/>
        </w:rPr>
        <w:t>[vivo], [CMCC], [NTT DOCOMO], [Ericsson], [Samsung], [Apple], [FUTUREWEI], [Nokia], [Huawei], [CATT], [Qualcomm], [ZTE], [</w:t>
      </w:r>
      <w:proofErr w:type="spellStart"/>
      <w:r>
        <w:rPr>
          <w:rFonts w:eastAsiaTheme="minorEastAsia"/>
          <w:lang w:eastAsia="zh-TW"/>
        </w:rPr>
        <w:t>InterDigital</w:t>
      </w:r>
      <w:proofErr w:type="spellEnd"/>
      <w:r>
        <w:rPr>
          <w:rFonts w:eastAsiaTheme="minorEastAsia"/>
          <w:lang w:eastAsia="zh-TW"/>
        </w:rPr>
        <w:t>], [Vodafone], [LG], [NEC], [MediaTek], et. al, strongly support 6G WUS/WUR for connected mode. Companies emphasize OFDM-based design for better coverage.</w:t>
      </w:r>
    </w:p>
    <w:p w14:paraId="179A01D6" w14:textId="77777777" w:rsidR="00BA26D3" w:rsidRDefault="00CA3D06">
      <w:pPr>
        <w:rPr>
          <w:rFonts w:eastAsiaTheme="minorEastAsia"/>
          <w:b/>
          <w:bCs/>
          <w:lang w:eastAsia="zh-TW"/>
        </w:rPr>
      </w:pPr>
      <w:r>
        <w:rPr>
          <w:rFonts w:eastAsiaTheme="minorEastAsia"/>
          <w:b/>
          <w:bCs/>
          <w:lang w:eastAsia="zh-TW"/>
        </w:rPr>
        <w:lastRenderedPageBreak/>
        <w:t xml:space="preserve">Proposal 6.2-1: Identify enhancement direction(s)/solution(s) related to connected mode WUS/WUR operations for 6G EE improvement, considering </w:t>
      </w:r>
    </w:p>
    <w:p w14:paraId="0A45357A" w14:textId="77777777" w:rsidR="00BA26D3" w:rsidRDefault="00CA3D06">
      <w:pPr>
        <w:pStyle w:val="aff6"/>
        <w:numPr>
          <w:ilvl w:val="0"/>
          <w:numId w:val="34"/>
        </w:numPr>
        <w:rPr>
          <w:rFonts w:eastAsiaTheme="minorEastAsia"/>
          <w:b/>
          <w:bCs/>
          <w:sz w:val="20"/>
          <w:szCs w:val="20"/>
          <w:lang w:eastAsia="zh-TW"/>
        </w:rPr>
      </w:pPr>
      <w:r>
        <w:rPr>
          <w:rFonts w:eastAsiaTheme="minorEastAsia"/>
          <w:b/>
          <w:bCs/>
          <w:sz w:val="20"/>
          <w:szCs w:val="20"/>
          <w:lang w:eastAsia="zh-TW"/>
        </w:rPr>
        <w:t>Performance (coverage) and signal overhead trade-off</w:t>
      </w:r>
    </w:p>
    <w:p w14:paraId="1C214EC8" w14:textId="77777777" w:rsidR="00BA26D3" w:rsidRDefault="00CA3D06">
      <w:pPr>
        <w:pStyle w:val="aff6"/>
        <w:numPr>
          <w:ilvl w:val="0"/>
          <w:numId w:val="34"/>
        </w:numPr>
        <w:rPr>
          <w:rFonts w:eastAsiaTheme="minorEastAsia"/>
          <w:b/>
          <w:bCs/>
          <w:sz w:val="20"/>
          <w:szCs w:val="20"/>
          <w:lang w:eastAsia="zh-TW"/>
        </w:rPr>
      </w:pPr>
      <w:r>
        <w:rPr>
          <w:rFonts w:eastAsiaTheme="minorEastAsia"/>
          <w:b/>
          <w:bCs/>
          <w:sz w:val="20"/>
          <w:szCs w:val="20"/>
          <w:lang w:eastAsia="zh-TW"/>
        </w:rPr>
        <w:t>Reliable DRX-less operation</w:t>
      </w:r>
    </w:p>
    <w:p w14:paraId="44D810BE" w14:textId="77777777" w:rsidR="00BA26D3" w:rsidRDefault="00CA3D06">
      <w:pPr>
        <w:pStyle w:val="aff6"/>
        <w:numPr>
          <w:ilvl w:val="0"/>
          <w:numId w:val="34"/>
        </w:numPr>
        <w:rPr>
          <w:rFonts w:eastAsiaTheme="minorEastAsia"/>
          <w:b/>
          <w:bCs/>
          <w:sz w:val="20"/>
          <w:szCs w:val="20"/>
          <w:lang w:eastAsia="zh-TW"/>
        </w:rPr>
      </w:pPr>
      <w:r>
        <w:rPr>
          <w:rFonts w:eastAsiaTheme="minorEastAsia"/>
          <w:b/>
          <w:bCs/>
          <w:sz w:val="20"/>
          <w:szCs w:val="20"/>
          <w:lang w:eastAsia="zh-TW"/>
        </w:rPr>
        <w:t>Integration with PDCCH monitoring adaptation mechanism(s)</w:t>
      </w:r>
    </w:p>
    <w:p w14:paraId="30072ACE" w14:textId="77777777" w:rsidR="00BA26D3" w:rsidRDefault="00CA3D06">
      <w:pPr>
        <w:pStyle w:val="aff6"/>
        <w:numPr>
          <w:ilvl w:val="0"/>
          <w:numId w:val="34"/>
        </w:numPr>
        <w:rPr>
          <w:rFonts w:eastAsiaTheme="minorEastAsia"/>
          <w:b/>
          <w:bCs/>
          <w:sz w:val="20"/>
          <w:szCs w:val="20"/>
          <w:lang w:eastAsia="zh-TW"/>
        </w:rPr>
      </w:pPr>
      <w:r>
        <w:rPr>
          <w:rFonts w:eastAsiaTheme="minorEastAsia"/>
          <w:b/>
          <w:bCs/>
          <w:sz w:val="20"/>
          <w:szCs w:val="20"/>
          <w:lang w:eastAsia="zh-TW"/>
        </w:rPr>
        <w:t>Implementation flexibility without requiring separate receiver</w:t>
      </w:r>
    </w:p>
    <w:p w14:paraId="1E01FC40" w14:textId="77777777" w:rsidR="00BA26D3" w:rsidRDefault="00CA3D06">
      <w:pPr>
        <w:pStyle w:val="aff6"/>
        <w:numPr>
          <w:ilvl w:val="0"/>
          <w:numId w:val="34"/>
        </w:numPr>
        <w:rPr>
          <w:rFonts w:eastAsiaTheme="minorEastAsia"/>
          <w:b/>
          <w:bCs/>
          <w:sz w:val="20"/>
          <w:szCs w:val="20"/>
          <w:lang w:eastAsia="zh-TW"/>
        </w:rPr>
      </w:pPr>
      <w:r>
        <w:rPr>
          <w:rFonts w:eastAsiaTheme="minorEastAsia"/>
          <w:b/>
          <w:bCs/>
          <w:sz w:val="20"/>
          <w:szCs w:val="20"/>
          <w:lang w:eastAsia="zh-TW"/>
        </w:rPr>
        <w:t>Support small payload in WUS</w:t>
      </w:r>
    </w:p>
    <w:p w14:paraId="4D36EDCE" w14:textId="77777777" w:rsidR="00BA26D3" w:rsidRDefault="00BA26D3">
      <w:pPr>
        <w:rPr>
          <w:rFonts w:eastAsiaTheme="minorEastAsia"/>
          <w:lang w:eastAsia="zh-TW"/>
        </w:rPr>
      </w:pPr>
    </w:p>
    <w:p w14:paraId="4F4DC769" w14:textId="77777777" w:rsidR="00BA26D3" w:rsidRDefault="00BA26D3">
      <w:pPr>
        <w:rPr>
          <w:b/>
          <w:bCs/>
        </w:rPr>
      </w:pPr>
    </w:p>
    <w:tbl>
      <w:tblPr>
        <w:tblStyle w:val="afe"/>
        <w:tblW w:w="9630" w:type="dxa"/>
        <w:tblLayout w:type="fixed"/>
        <w:tblLook w:val="04A0" w:firstRow="1" w:lastRow="0" w:firstColumn="1" w:lastColumn="0" w:noHBand="0" w:noVBand="1"/>
      </w:tblPr>
      <w:tblGrid>
        <w:gridCol w:w="1271"/>
        <w:gridCol w:w="1580"/>
        <w:gridCol w:w="6779"/>
      </w:tblGrid>
      <w:tr w:rsidR="00BA26D3" w14:paraId="6645D662" w14:textId="77777777">
        <w:tc>
          <w:tcPr>
            <w:tcW w:w="1271" w:type="dxa"/>
            <w:shd w:val="clear" w:color="auto" w:fill="D9D9D9" w:themeFill="background1" w:themeFillShade="D9"/>
          </w:tcPr>
          <w:p w14:paraId="75E7DD3C" w14:textId="77777777" w:rsidR="00BA26D3" w:rsidRDefault="00CA3D06">
            <w:pPr>
              <w:rPr>
                <w:rFonts w:ascii="CG Times (WN)" w:hAnsi="CG Times (WN)"/>
                <w:b/>
                <w:bCs/>
              </w:rPr>
            </w:pPr>
            <w:r>
              <w:rPr>
                <w:rFonts w:ascii="CG Times (WN)" w:hAnsi="CG Times (WN)"/>
                <w:b/>
                <w:bCs/>
              </w:rPr>
              <w:t>Company</w:t>
            </w:r>
          </w:p>
        </w:tc>
        <w:tc>
          <w:tcPr>
            <w:tcW w:w="1580" w:type="dxa"/>
            <w:shd w:val="clear" w:color="auto" w:fill="D9D9D9" w:themeFill="background1" w:themeFillShade="D9"/>
          </w:tcPr>
          <w:p w14:paraId="5B1F3BAF" w14:textId="77777777" w:rsidR="00BA26D3" w:rsidRDefault="00CA3D06">
            <w:pPr>
              <w:rPr>
                <w:rFonts w:ascii="CG Times (WN)" w:hAnsi="CG Times (WN)"/>
                <w:b/>
                <w:bCs/>
              </w:rPr>
            </w:pPr>
            <w:r>
              <w:rPr>
                <w:rFonts w:ascii="CG Times (WN)" w:hAnsi="CG Times (WN)"/>
                <w:b/>
                <w:bCs/>
              </w:rPr>
              <w:t>Support? (Y/N)</w:t>
            </w:r>
          </w:p>
        </w:tc>
        <w:tc>
          <w:tcPr>
            <w:tcW w:w="6779" w:type="dxa"/>
            <w:shd w:val="clear" w:color="auto" w:fill="D9D9D9" w:themeFill="background1" w:themeFillShade="D9"/>
          </w:tcPr>
          <w:p w14:paraId="58419033" w14:textId="77777777" w:rsidR="00BA26D3" w:rsidRDefault="00CA3D06">
            <w:pPr>
              <w:rPr>
                <w:rFonts w:ascii="CG Times (WN)" w:hAnsi="CG Times (WN)"/>
                <w:b/>
                <w:bCs/>
              </w:rPr>
            </w:pPr>
            <w:r>
              <w:rPr>
                <w:rFonts w:ascii="CG Times (WN)" w:hAnsi="CG Times (WN)"/>
                <w:b/>
                <w:bCs/>
              </w:rPr>
              <w:t>Comments/Revisions</w:t>
            </w:r>
          </w:p>
        </w:tc>
      </w:tr>
      <w:tr w:rsidR="00BA26D3" w14:paraId="45539FEC" w14:textId="77777777">
        <w:tc>
          <w:tcPr>
            <w:tcW w:w="1271" w:type="dxa"/>
          </w:tcPr>
          <w:p w14:paraId="203E4FFC" w14:textId="77777777" w:rsidR="00BA26D3" w:rsidRDefault="00CA3D06">
            <w:pPr>
              <w:rPr>
                <w:rFonts w:ascii="CG Times (WN)" w:hAnsi="CG Times (WN)"/>
                <w:b/>
                <w:bCs/>
              </w:rPr>
            </w:pPr>
            <w:r>
              <w:rPr>
                <w:rFonts w:ascii="CG Times (WN)" w:hAnsi="CG Times (WN)"/>
                <w:b/>
                <w:bCs/>
              </w:rPr>
              <w:t>Ofinno</w:t>
            </w:r>
          </w:p>
        </w:tc>
        <w:tc>
          <w:tcPr>
            <w:tcW w:w="1580" w:type="dxa"/>
          </w:tcPr>
          <w:p w14:paraId="118F3CFC" w14:textId="77777777" w:rsidR="00BA26D3" w:rsidRDefault="00BA26D3">
            <w:pPr>
              <w:rPr>
                <w:rFonts w:ascii="CG Times (WN)" w:hAnsi="CG Times (WN)"/>
                <w:b/>
                <w:bCs/>
              </w:rPr>
            </w:pPr>
          </w:p>
        </w:tc>
        <w:tc>
          <w:tcPr>
            <w:tcW w:w="6779" w:type="dxa"/>
          </w:tcPr>
          <w:p w14:paraId="3F233922" w14:textId="77777777" w:rsidR="00BA26D3" w:rsidRDefault="00CA3D06">
            <w:pPr>
              <w:rPr>
                <w:rFonts w:ascii="CG Times (WN)" w:hAnsi="CG Times (WN)"/>
                <w:b/>
                <w:bCs/>
              </w:rPr>
            </w:pPr>
            <w:r>
              <w:rPr>
                <w:rFonts w:ascii="CG Times (WN)" w:hAnsi="CG Times (WN)"/>
                <w:b/>
                <w:bCs/>
              </w:rPr>
              <w:t xml:space="preserve">Prefer not to list all the techniques at this stage and with limited time to discuss on each one. Maybe we can just agree to the main bullet for now.  </w:t>
            </w:r>
          </w:p>
        </w:tc>
      </w:tr>
      <w:tr w:rsidR="00BA26D3" w14:paraId="7592E9FB" w14:textId="77777777">
        <w:tc>
          <w:tcPr>
            <w:tcW w:w="1271" w:type="dxa"/>
          </w:tcPr>
          <w:p w14:paraId="342B0105" w14:textId="77777777" w:rsidR="00BA26D3" w:rsidRDefault="00CA3D06">
            <w:pPr>
              <w:rPr>
                <w:rFonts w:ascii="CG Times (WN)" w:eastAsia="Malgun Gothic" w:hAnsi="CG Times (WN)"/>
                <w:b/>
                <w:bCs/>
                <w:lang w:eastAsia="ko-KR"/>
              </w:rPr>
            </w:pPr>
            <w:r>
              <w:rPr>
                <w:rFonts w:ascii="CG Times (WN)" w:eastAsia="Malgun Gothic" w:hAnsi="CG Times (WN)"/>
                <w:b/>
                <w:bCs/>
                <w:lang w:eastAsia="ko-KR"/>
              </w:rPr>
              <w:t>LG Electronics</w:t>
            </w:r>
          </w:p>
        </w:tc>
        <w:tc>
          <w:tcPr>
            <w:tcW w:w="1580" w:type="dxa"/>
          </w:tcPr>
          <w:p w14:paraId="70D2DFF3" w14:textId="77777777" w:rsidR="00BA26D3" w:rsidRDefault="00CA3D06">
            <w:pPr>
              <w:rPr>
                <w:rFonts w:ascii="CG Times (WN)" w:eastAsia="Malgun Gothic" w:hAnsi="CG Times (WN)"/>
                <w:b/>
                <w:bCs/>
                <w:lang w:eastAsia="ko-KR"/>
              </w:rPr>
            </w:pPr>
            <w:r>
              <w:rPr>
                <w:rFonts w:ascii="CG Times (WN)" w:eastAsia="Malgun Gothic" w:hAnsi="CG Times (WN)"/>
                <w:b/>
                <w:bCs/>
                <w:lang w:eastAsia="ko-KR"/>
              </w:rPr>
              <w:t>N</w:t>
            </w:r>
          </w:p>
        </w:tc>
        <w:tc>
          <w:tcPr>
            <w:tcW w:w="6779" w:type="dxa"/>
          </w:tcPr>
          <w:p w14:paraId="64E663E3" w14:textId="77777777" w:rsidR="00BA26D3" w:rsidRDefault="00CA3D06">
            <w:pPr>
              <w:rPr>
                <w:rFonts w:ascii="CG Times (WN)" w:hAnsi="CG Times (WN)"/>
                <w:b/>
                <w:bCs/>
              </w:rPr>
            </w:pPr>
            <w:r>
              <w:rPr>
                <w:rFonts w:ascii="CG Times (WN)" w:eastAsia="Malgun Gothic" w:hAnsi="CG Times (WN)"/>
                <w:lang w:eastAsia="ko-KR"/>
              </w:rPr>
              <w:t>Several sub-bullets (e.g., reliable DRX-less operation and small payload in WUS) don’t seem to be suitable under the main bullet, in addition, Proposal 6.1-1 and Proposal 6.2-1 seem to be overlapped. It would be preferrable to combine two proposals at once.</w:t>
            </w:r>
          </w:p>
        </w:tc>
      </w:tr>
      <w:tr w:rsidR="00BA26D3" w14:paraId="772F0738" w14:textId="77777777">
        <w:tc>
          <w:tcPr>
            <w:tcW w:w="1271" w:type="dxa"/>
          </w:tcPr>
          <w:p w14:paraId="20273F51" w14:textId="77777777" w:rsidR="00BA26D3" w:rsidRDefault="00CA3D06">
            <w:pPr>
              <w:rPr>
                <w:rFonts w:ascii="CG Times (WN)" w:eastAsia="SimSun" w:hAnsi="CG Times (WN)"/>
                <w:bCs/>
                <w:lang w:eastAsia="zh-CN"/>
              </w:rPr>
            </w:pPr>
            <w:r>
              <w:rPr>
                <w:rFonts w:ascii="CG Times (WN)" w:eastAsia="SimSun" w:hAnsi="CG Times (WN)"/>
                <w:bCs/>
                <w:lang w:eastAsia="zh-CN"/>
              </w:rPr>
              <w:t>CMCC</w:t>
            </w:r>
          </w:p>
        </w:tc>
        <w:tc>
          <w:tcPr>
            <w:tcW w:w="1580" w:type="dxa"/>
          </w:tcPr>
          <w:p w14:paraId="1CB4C6F1" w14:textId="77777777" w:rsidR="00BA26D3" w:rsidRDefault="00CA3D06">
            <w:pPr>
              <w:rPr>
                <w:rFonts w:ascii="CG Times (WN)" w:eastAsia="SimSun" w:hAnsi="CG Times (WN)"/>
                <w:bCs/>
                <w:lang w:eastAsia="zh-CN"/>
              </w:rPr>
            </w:pPr>
            <w:r>
              <w:rPr>
                <w:rFonts w:ascii="CG Times (WN)" w:eastAsia="SimSun" w:hAnsi="CG Times (WN)"/>
                <w:bCs/>
                <w:lang w:eastAsia="zh-CN"/>
              </w:rPr>
              <w:t>Y</w:t>
            </w:r>
          </w:p>
        </w:tc>
        <w:tc>
          <w:tcPr>
            <w:tcW w:w="6779" w:type="dxa"/>
          </w:tcPr>
          <w:p w14:paraId="5E40CE16" w14:textId="77777777" w:rsidR="00BA26D3" w:rsidRDefault="00CA3D06">
            <w:pPr>
              <w:rPr>
                <w:rFonts w:ascii="CG Times (WN)" w:eastAsiaTheme="minorEastAsia" w:hAnsi="CG Times (WN)"/>
                <w:bCs/>
                <w:lang w:eastAsia="zh-TW"/>
              </w:rPr>
            </w:pPr>
            <w:r>
              <w:rPr>
                <w:rFonts w:ascii="CG Times (WN)" w:eastAsia="SimSun" w:hAnsi="CG Times (WN)"/>
                <w:bCs/>
                <w:lang w:eastAsia="zh-CN"/>
              </w:rPr>
              <w:t>Okay for further study</w:t>
            </w:r>
          </w:p>
        </w:tc>
      </w:tr>
      <w:tr w:rsidR="00BA26D3" w14:paraId="21A27AAF" w14:textId="77777777">
        <w:tc>
          <w:tcPr>
            <w:tcW w:w="1271" w:type="dxa"/>
          </w:tcPr>
          <w:p w14:paraId="6234D864" w14:textId="77777777" w:rsidR="00BA26D3" w:rsidRDefault="00CA3D06">
            <w:pPr>
              <w:rPr>
                <w:rFonts w:ascii="CG Times (WN)" w:hAnsi="CG Times (WN)"/>
                <w:b/>
                <w:bCs/>
              </w:rPr>
            </w:pPr>
            <w:r>
              <w:rPr>
                <w:rFonts w:ascii="CG Times (WN)" w:eastAsia="Malgun Gothic" w:hAnsi="CG Times (WN)"/>
                <w:lang w:eastAsia="ko-KR"/>
              </w:rPr>
              <w:t>ETRI</w:t>
            </w:r>
          </w:p>
        </w:tc>
        <w:tc>
          <w:tcPr>
            <w:tcW w:w="1580" w:type="dxa"/>
          </w:tcPr>
          <w:p w14:paraId="205E677F" w14:textId="77777777" w:rsidR="00BA26D3" w:rsidRDefault="00BA26D3">
            <w:pPr>
              <w:rPr>
                <w:rFonts w:ascii="CG Times (WN)" w:hAnsi="CG Times (WN)"/>
                <w:b/>
                <w:bCs/>
              </w:rPr>
            </w:pPr>
          </w:p>
        </w:tc>
        <w:tc>
          <w:tcPr>
            <w:tcW w:w="6779" w:type="dxa"/>
          </w:tcPr>
          <w:p w14:paraId="60B52D94" w14:textId="77777777" w:rsidR="00BA26D3" w:rsidRDefault="00CA3D06">
            <w:pPr>
              <w:rPr>
                <w:rFonts w:ascii="CG Times (WN)" w:hAnsi="CG Times (WN)"/>
                <w:b/>
                <w:bCs/>
              </w:rPr>
            </w:pPr>
            <w:r>
              <w:rPr>
                <w:rFonts w:ascii="CG Times (WN)" w:eastAsia="Malgun Gothic" w:hAnsi="CG Times (WN)"/>
                <w:lang w:eastAsia="ko-KR"/>
              </w:rPr>
              <w:t>We support the main sentence. However, bullet points seem too details at this stage.</w:t>
            </w:r>
          </w:p>
        </w:tc>
      </w:tr>
      <w:tr w:rsidR="00BA26D3" w14:paraId="2F89C69A" w14:textId="77777777">
        <w:tc>
          <w:tcPr>
            <w:tcW w:w="1271" w:type="dxa"/>
          </w:tcPr>
          <w:p w14:paraId="71493EF9" w14:textId="77777777" w:rsidR="00BA26D3" w:rsidRDefault="00CA3D06">
            <w:pPr>
              <w:rPr>
                <w:rFonts w:ascii="CG Times (WN)" w:hAnsi="CG Times (WN)"/>
                <w:bCs/>
              </w:rPr>
            </w:pPr>
            <w:proofErr w:type="spellStart"/>
            <w:r>
              <w:rPr>
                <w:rFonts w:ascii="CG Times (WN)" w:eastAsia="SimSun" w:hAnsi="CG Times (WN)"/>
                <w:bCs/>
                <w:lang w:eastAsia="zh-CN"/>
              </w:rPr>
              <w:t>Spreadtrum</w:t>
            </w:r>
            <w:proofErr w:type="spellEnd"/>
          </w:p>
        </w:tc>
        <w:tc>
          <w:tcPr>
            <w:tcW w:w="1580" w:type="dxa"/>
          </w:tcPr>
          <w:p w14:paraId="2201C787" w14:textId="77777777" w:rsidR="00BA26D3" w:rsidRDefault="00BA26D3">
            <w:pPr>
              <w:rPr>
                <w:rFonts w:ascii="CG Times (WN)" w:hAnsi="CG Times (WN)"/>
                <w:bCs/>
              </w:rPr>
            </w:pPr>
          </w:p>
        </w:tc>
        <w:tc>
          <w:tcPr>
            <w:tcW w:w="6779" w:type="dxa"/>
          </w:tcPr>
          <w:p w14:paraId="39503D44" w14:textId="77777777" w:rsidR="00BA26D3" w:rsidRDefault="00CA3D06">
            <w:pPr>
              <w:rPr>
                <w:rFonts w:ascii="CG Times (WN)" w:eastAsia="SimSun" w:hAnsi="CG Times (WN)"/>
                <w:bCs/>
                <w:lang w:eastAsia="zh-CN"/>
              </w:rPr>
            </w:pPr>
            <w:r>
              <w:rPr>
                <w:rFonts w:ascii="CG Times (WN)" w:eastAsia="SimSun" w:hAnsi="CG Times (WN)"/>
                <w:bCs/>
                <w:lang w:eastAsia="zh-CN"/>
              </w:rPr>
              <w:t>“Reliable DRX-less operation” is unclear for us. It is too early to support small payload in WUS.</w:t>
            </w:r>
          </w:p>
          <w:p w14:paraId="564B2E85" w14:textId="77777777" w:rsidR="00BA26D3" w:rsidRDefault="00CA3D06">
            <w:pPr>
              <w:rPr>
                <w:rFonts w:ascii="CG Times (WN)" w:eastAsia="SimSun" w:hAnsi="CG Times (WN)"/>
                <w:bCs/>
                <w:lang w:eastAsia="zh-CN"/>
              </w:rPr>
            </w:pPr>
            <w:r>
              <w:rPr>
                <w:rFonts w:ascii="CG Times (WN)" w:eastAsia="SimSun" w:hAnsi="CG Times (WN)"/>
                <w:bCs/>
                <w:lang w:eastAsia="zh-CN"/>
              </w:rPr>
              <w:t xml:space="preserve">We suggest </w:t>
            </w:r>
            <w:proofErr w:type="gramStart"/>
            <w:r>
              <w:rPr>
                <w:rFonts w:ascii="CG Times (WN)" w:eastAsia="SimSun" w:hAnsi="CG Times (WN)"/>
                <w:bCs/>
                <w:lang w:eastAsia="zh-CN"/>
              </w:rPr>
              <w:t>to revise</w:t>
            </w:r>
            <w:proofErr w:type="gramEnd"/>
            <w:r>
              <w:rPr>
                <w:rFonts w:ascii="CG Times (WN)" w:eastAsia="SimSun" w:hAnsi="CG Times (WN)"/>
                <w:bCs/>
                <w:lang w:eastAsia="zh-CN"/>
              </w:rPr>
              <w:t xml:space="preserve"> the proposal as follow</w:t>
            </w:r>
          </w:p>
          <w:p w14:paraId="1D4495D6"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 xml:space="preserve">Proposal 6.2-1: Identify enhancement direction(s)/solution(s) related to connected mode WUS/WUR operations for 6G EE improvement, considering </w:t>
            </w:r>
          </w:p>
          <w:p w14:paraId="6B34ED55" w14:textId="77777777" w:rsidR="00BA26D3" w:rsidRDefault="00CA3D06">
            <w:pPr>
              <w:pStyle w:val="aff6"/>
              <w:numPr>
                <w:ilvl w:val="0"/>
                <w:numId w:val="34"/>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Performance (coverage) and signal overhead trade-off</w:t>
            </w:r>
          </w:p>
          <w:p w14:paraId="6881D7BA" w14:textId="77777777" w:rsidR="00BA26D3" w:rsidRDefault="00CA3D06">
            <w:pPr>
              <w:pStyle w:val="aff6"/>
              <w:numPr>
                <w:ilvl w:val="0"/>
                <w:numId w:val="34"/>
              </w:numPr>
              <w:rPr>
                <w:rFonts w:ascii="CG Times (WN)" w:eastAsiaTheme="minorEastAsia" w:hAnsi="CG Times (WN)"/>
                <w:b/>
                <w:bCs/>
                <w:strike/>
                <w:color w:val="FF0000"/>
                <w:sz w:val="20"/>
                <w:szCs w:val="20"/>
                <w:lang w:eastAsia="zh-TW"/>
              </w:rPr>
            </w:pPr>
            <w:r>
              <w:rPr>
                <w:rFonts w:ascii="CG Times (WN)" w:eastAsiaTheme="minorEastAsia" w:hAnsi="CG Times (WN)"/>
                <w:b/>
                <w:bCs/>
                <w:strike/>
                <w:color w:val="FF0000"/>
                <w:sz w:val="20"/>
                <w:szCs w:val="20"/>
                <w:lang w:eastAsia="zh-TW"/>
              </w:rPr>
              <w:t>Reliable DRX-less operation</w:t>
            </w:r>
          </w:p>
          <w:p w14:paraId="583DF288" w14:textId="77777777" w:rsidR="00BA26D3" w:rsidRDefault="00CA3D06">
            <w:pPr>
              <w:pStyle w:val="aff6"/>
              <w:numPr>
                <w:ilvl w:val="0"/>
                <w:numId w:val="34"/>
              </w:numPr>
              <w:rPr>
                <w:rFonts w:ascii="CG Times (WN)" w:eastAsiaTheme="minorEastAsia" w:hAnsi="CG Times (WN)"/>
                <w:b/>
                <w:bCs/>
                <w:strike/>
                <w:color w:val="FF0000"/>
                <w:sz w:val="20"/>
                <w:szCs w:val="20"/>
                <w:lang w:eastAsia="zh-TW"/>
              </w:rPr>
            </w:pPr>
            <w:r>
              <w:rPr>
                <w:rFonts w:ascii="CG Times (WN)" w:eastAsiaTheme="minorEastAsia" w:hAnsi="CG Times (WN)"/>
                <w:b/>
                <w:bCs/>
                <w:strike/>
                <w:color w:val="FF0000"/>
                <w:sz w:val="20"/>
                <w:szCs w:val="20"/>
                <w:lang w:eastAsia="zh-TW"/>
              </w:rPr>
              <w:t>Integration with PDCCH monitoring adaptation mechanism(s)</w:t>
            </w:r>
          </w:p>
          <w:p w14:paraId="5B8E1DD3" w14:textId="77777777" w:rsidR="00BA26D3" w:rsidRDefault="00CA3D06">
            <w:pPr>
              <w:pStyle w:val="aff6"/>
              <w:numPr>
                <w:ilvl w:val="0"/>
                <w:numId w:val="34"/>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WUS/WUR based PDCCH monitoring adaptation schemes</w:t>
            </w:r>
          </w:p>
          <w:p w14:paraId="761B205C" w14:textId="77777777" w:rsidR="00BA26D3" w:rsidRDefault="00CA3D06">
            <w:pPr>
              <w:pStyle w:val="aff6"/>
              <w:numPr>
                <w:ilvl w:val="0"/>
                <w:numId w:val="34"/>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Implementation flexibility without requiring separate receiver</w:t>
            </w:r>
          </w:p>
          <w:p w14:paraId="09B55B2B" w14:textId="77777777" w:rsidR="00BA26D3" w:rsidRDefault="00CA3D06">
            <w:pPr>
              <w:pStyle w:val="aff6"/>
              <w:numPr>
                <w:ilvl w:val="0"/>
                <w:numId w:val="34"/>
              </w:numPr>
              <w:rPr>
                <w:rFonts w:ascii="CG Times (WN)" w:eastAsiaTheme="minorEastAsia" w:hAnsi="CG Times (WN)"/>
                <w:b/>
                <w:bCs/>
                <w:strike/>
                <w:color w:val="FF0000"/>
                <w:sz w:val="20"/>
                <w:szCs w:val="20"/>
                <w:lang w:eastAsia="zh-TW"/>
              </w:rPr>
            </w:pPr>
            <w:r>
              <w:rPr>
                <w:rFonts w:ascii="CG Times (WN)" w:eastAsiaTheme="minorEastAsia" w:hAnsi="CG Times (WN)"/>
                <w:b/>
                <w:bCs/>
                <w:strike/>
                <w:color w:val="FF0000"/>
                <w:sz w:val="20"/>
                <w:szCs w:val="20"/>
                <w:lang w:eastAsia="zh-TW"/>
              </w:rPr>
              <w:t>Support small payload in WUS</w:t>
            </w:r>
          </w:p>
          <w:p w14:paraId="0D7729C3" w14:textId="77777777" w:rsidR="00BA26D3" w:rsidRDefault="00BA26D3">
            <w:pPr>
              <w:rPr>
                <w:rFonts w:ascii="CG Times (WN)" w:eastAsia="SimSun" w:hAnsi="CG Times (WN)"/>
                <w:bCs/>
                <w:lang w:eastAsia="zh-CN"/>
              </w:rPr>
            </w:pPr>
          </w:p>
        </w:tc>
      </w:tr>
      <w:tr w:rsidR="00BA26D3" w14:paraId="19D77B10" w14:textId="77777777">
        <w:tc>
          <w:tcPr>
            <w:tcW w:w="1271" w:type="dxa"/>
          </w:tcPr>
          <w:p w14:paraId="5394D497" w14:textId="77777777" w:rsidR="00BA26D3" w:rsidRDefault="00CA3D06">
            <w:pPr>
              <w:rPr>
                <w:rFonts w:ascii="CG Times (WN)" w:eastAsia="SimSun" w:hAnsi="CG Times (WN)"/>
                <w:bCs/>
                <w:lang w:eastAsia="zh-CN"/>
              </w:rPr>
            </w:pPr>
            <w:r>
              <w:rPr>
                <w:rFonts w:ascii="CG Times (WN)" w:eastAsia="SimSun" w:hAnsi="CG Times (WN)"/>
                <w:bCs/>
                <w:lang w:eastAsia="zh-CN"/>
              </w:rPr>
              <w:t>CATT</w:t>
            </w:r>
          </w:p>
        </w:tc>
        <w:tc>
          <w:tcPr>
            <w:tcW w:w="1580" w:type="dxa"/>
          </w:tcPr>
          <w:p w14:paraId="0FAC8C1C" w14:textId="77777777" w:rsidR="00BA26D3" w:rsidRDefault="00BA26D3">
            <w:pPr>
              <w:rPr>
                <w:rFonts w:ascii="CG Times (WN)" w:hAnsi="CG Times (WN)"/>
                <w:bCs/>
              </w:rPr>
            </w:pPr>
          </w:p>
        </w:tc>
        <w:tc>
          <w:tcPr>
            <w:tcW w:w="6779" w:type="dxa"/>
          </w:tcPr>
          <w:p w14:paraId="6987CD2F" w14:textId="77777777" w:rsidR="00BA26D3" w:rsidRDefault="00CA3D06">
            <w:pPr>
              <w:rPr>
                <w:rFonts w:ascii="CG Times (WN)" w:eastAsia="SimSun" w:hAnsi="CG Times (WN)"/>
                <w:bCs/>
                <w:lang w:eastAsia="zh-CN"/>
              </w:rPr>
            </w:pPr>
            <w:r>
              <w:rPr>
                <w:rFonts w:ascii="CG Times (WN)" w:eastAsia="SimSun" w:hAnsi="CG Times (WN)"/>
                <w:bCs/>
                <w:lang w:eastAsia="zh-CN"/>
              </w:rPr>
              <w:t xml:space="preserve">Seams that there are some </w:t>
            </w:r>
            <w:proofErr w:type="gramStart"/>
            <w:r>
              <w:rPr>
                <w:rFonts w:ascii="CG Times (WN)" w:eastAsia="SimSun" w:hAnsi="CG Times (WN)"/>
                <w:bCs/>
                <w:lang w:eastAsia="zh-CN"/>
              </w:rPr>
              <w:t>overlap</w:t>
            </w:r>
            <w:proofErr w:type="gramEnd"/>
            <w:r>
              <w:rPr>
                <w:rFonts w:ascii="CG Times (WN)" w:eastAsia="SimSun" w:hAnsi="CG Times (WN)"/>
                <w:bCs/>
                <w:lang w:eastAsia="zh-CN"/>
              </w:rPr>
              <w:t xml:space="preserve"> between Proposal 6.1-1 and 6.2-1e.g. Unified design of C-DRX, PDCCH skipping, SSSG switching, and 6G WUS in Proposal 6.1-1 and Integration with PDCCH monitoring adaptation mechanism(s) in Proposal 6.2-1, both are trying to say how the WUS/WUR operation effect the PDCCH monitoring. </w:t>
            </w:r>
          </w:p>
        </w:tc>
      </w:tr>
      <w:tr w:rsidR="00BA26D3" w14:paraId="14986347" w14:textId="77777777">
        <w:tc>
          <w:tcPr>
            <w:tcW w:w="1271" w:type="dxa"/>
          </w:tcPr>
          <w:p w14:paraId="7A98D95E" w14:textId="77777777" w:rsidR="00BA26D3" w:rsidRDefault="00CA3D06">
            <w:pPr>
              <w:rPr>
                <w:rFonts w:ascii="CG Times (WN)" w:eastAsia="SimSun" w:hAnsi="CG Times (WN)"/>
                <w:bCs/>
                <w:lang w:eastAsia="zh-CN"/>
              </w:rPr>
            </w:pPr>
            <w:r>
              <w:rPr>
                <w:rFonts w:ascii="CG Times (WN)" w:eastAsia="SimSun" w:hAnsi="CG Times (WN)"/>
                <w:bCs/>
                <w:lang w:eastAsia="zh-CN"/>
              </w:rPr>
              <w:t>Xiaomi</w:t>
            </w:r>
          </w:p>
        </w:tc>
        <w:tc>
          <w:tcPr>
            <w:tcW w:w="1580" w:type="dxa"/>
          </w:tcPr>
          <w:p w14:paraId="54D7F311" w14:textId="77777777" w:rsidR="00BA26D3" w:rsidRDefault="00BA26D3">
            <w:pPr>
              <w:rPr>
                <w:rFonts w:ascii="CG Times (WN)" w:hAnsi="CG Times (WN)"/>
                <w:bCs/>
              </w:rPr>
            </w:pPr>
          </w:p>
        </w:tc>
        <w:tc>
          <w:tcPr>
            <w:tcW w:w="6779" w:type="dxa"/>
          </w:tcPr>
          <w:p w14:paraId="7B94C00B" w14:textId="77777777" w:rsidR="00BA26D3" w:rsidRDefault="00CA3D06">
            <w:pPr>
              <w:rPr>
                <w:rFonts w:ascii="CG Times (WN)" w:eastAsia="SimSun" w:hAnsi="CG Times (WN)"/>
                <w:bCs/>
                <w:lang w:eastAsia="zh-CN"/>
              </w:rPr>
            </w:pPr>
            <w:r>
              <w:rPr>
                <w:rFonts w:ascii="CG Times (WN)" w:eastAsia="SimSun" w:hAnsi="CG Times (WN)"/>
                <w:bCs/>
                <w:lang w:eastAsia="zh-CN"/>
              </w:rPr>
              <w:t xml:space="preserve">We suggest we first try to identify what need to enhance for LP-WUS/WUR, instead of diving detailed solutions. With this in mind, we support the version from </w:t>
            </w:r>
            <w:proofErr w:type="spellStart"/>
            <w:r>
              <w:rPr>
                <w:rFonts w:ascii="CG Times (WN)" w:eastAsia="SimSun" w:hAnsi="CG Times (WN)"/>
                <w:bCs/>
                <w:lang w:eastAsia="zh-CN"/>
              </w:rPr>
              <w:t>Spreadtrum</w:t>
            </w:r>
            <w:proofErr w:type="spellEnd"/>
            <w:r>
              <w:rPr>
                <w:rFonts w:ascii="CG Times (WN)" w:eastAsia="SimSun" w:hAnsi="CG Times (WN)"/>
                <w:bCs/>
                <w:lang w:eastAsia="zh-CN"/>
              </w:rPr>
              <w:t>.</w:t>
            </w:r>
          </w:p>
        </w:tc>
      </w:tr>
      <w:tr w:rsidR="00BA26D3" w14:paraId="06316B1E" w14:textId="77777777">
        <w:tc>
          <w:tcPr>
            <w:tcW w:w="1271" w:type="dxa"/>
          </w:tcPr>
          <w:p w14:paraId="3525693E" w14:textId="77777777" w:rsidR="00BA26D3" w:rsidRDefault="00CA3D06">
            <w:pPr>
              <w:rPr>
                <w:rFonts w:ascii="CG Times (WN)" w:eastAsia="SimSun" w:hAnsi="CG Times (WN)"/>
                <w:lang w:eastAsia="zh-CN"/>
              </w:rPr>
            </w:pPr>
            <w:r>
              <w:rPr>
                <w:rFonts w:ascii="CG Times (WN)" w:eastAsia="SimSun" w:hAnsi="CG Times (WN)"/>
                <w:lang w:eastAsia="zh-CN"/>
              </w:rPr>
              <w:t>vivo</w:t>
            </w:r>
          </w:p>
        </w:tc>
        <w:tc>
          <w:tcPr>
            <w:tcW w:w="1580" w:type="dxa"/>
          </w:tcPr>
          <w:p w14:paraId="7743502E" w14:textId="77777777" w:rsidR="00BA26D3" w:rsidRDefault="00BA26D3">
            <w:pPr>
              <w:rPr>
                <w:rFonts w:ascii="CG Times (WN)" w:hAnsi="CG Times (WN)"/>
              </w:rPr>
            </w:pPr>
          </w:p>
        </w:tc>
        <w:tc>
          <w:tcPr>
            <w:tcW w:w="6779" w:type="dxa"/>
          </w:tcPr>
          <w:p w14:paraId="6C67DAB0" w14:textId="77777777" w:rsidR="00BA26D3" w:rsidRDefault="00CA3D06">
            <w:pPr>
              <w:rPr>
                <w:rFonts w:ascii="CG Times (WN)" w:eastAsia="SimSun" w:hAnsi="CG Times (WN)"/>
                <w:lang w:eastAsia="zh-CN"/>
              </w:rPr>
            </w:pPr>
            <w:r>
              <w:rPr>
                <w:rFonts w:ascii="CG Times (WN)" w:eastAsia="SimSun" w:hAnsi="CG Times (WN)"/>
                <w:lang w:eastAsia="zh-CN"/>
              </w:rPr>
              <w:t>This proposal the main target is UE power saving in our understanding.</w:t>
            </w:r>
          </w:p>
          <w:p w14:paraId="673D7404" w14:textId="77777777" w:rsidR="00BA26D3" w:rsidRDefault="00CA3D06">
            <w:pPr>
              <w:rPr>
                <w:rFonts w:ascii="CG Times (WN)" w:eastAsia="SimSun" w:hAnsi="CG Times (WN)"/>
                <w:lang w:eastAsia="zh-CN"/>
              </w:rPr>
            </w:pPr>
            <w:r>
              <w:rPr>
                <w:rFonts w:ascii="CG Times (WN)" w:eastAsia="SimSun" w:hAnsi="CG Times (WN)"/>
                <w:lang w:eastAsia="zh-CN"/>
              </w:rPr>
              <w:t xml:space="preserve">From our reading, many companies proposed following enhancements for </w:t>
            </w:r>
            <w:r>
              <w:rPr>
                <w:rFonts w:ascii="CG Times (WN)" w:eastAsia="SimSun" w:hAnsi="CG Times (WN)"/>
                <w:lang w:eastAsia="zh-TW"/>
              </w:rPr>
              <w:t>connected mode WUS/WUR operations</w:t>
            </w:r>
            <w:r>
              <w:rPr>
                <w:rFonts w:ascii="CG Times (WN)" w:eastAsia="SimSun" w:hAnsi="CG Times (WN)"/>
                <w:lang w:eastAsia="zh-CN"/>
              </w:rPr>
              <w:t>: better coverage, robustness, and efficiency by reducing the overhead and carry more information bits.</w:t>
            </w:r>
          </w:p>
          <w:p w14:paraId="3B98B4D1" w14:textId="77777777" w:rsidR="00BA26D3" w:rsidRDefault="00CA3D06">
            <w:pPr>
              <w:rPr>
                <w:rFonts w:ascii="CG Times (WN)" w:eastAsia="SimSun" w:hAnsi="CG Times (WN)"/>
                <w:lang w:eastAsia="zh-CN"/>
              </w:rPr>
            </w:pPr>
            <w:r>
              <w:rPr>
                <w:rFonts w:ascii="CG Times (WN)" w:eastAsia="SimSun" w:hAnsi="CG Times (WN)"/>
                <w:lang w:eastAsia="zh-CN"/>
              </w:rPr>
              <w:t xml:space="preserve">In addition about whether separate receiver is needed or not is more like implementation issue, even in 5G, the LP-WUS feature does not </w:t>
            </w:r>
            <w:r>
              <w:rPr>
                <w:rFonts w:ascii="CG Times (WN)" w:eastAsia="SimSun" w:hAnsi="CG Times (WN)"/>
                <w:lang w:eastAsia="zh-CN"/>
              </w:rPr>
              <w:lastRenderedPageBreak/>
              <w:t xml:space="preserve">necessarily require the UE to implement a separate </w:t>
            </w:r>
            <w:proofErr w:type="gramStart"/>
            <w:r>
              <w:rPr>
                <w:rFonts w:ascii="CG Times (WN)" w:eastAsia="SimSun" w:hAnsi="CG Times (WN)"/>
                <w:lang w:eastAsia="zh-CN"/>
              </w:rPr>
              <w:t>receiver .</w:t>
            </w:r>
            <w:proofErr w:type="gramEnd"/>
            <w:r>
              <w:rPr>
                <w:rFonts w:ascii="CG Times (WN)" w:eastAsia="SimSun" w:hAnsi="CG Times (WN)"/>
                <w:lang w:eastAsia="zh-CN"/>
              </w:rPr>
              <w:t xml:space="preserve"> Therefore, following update is proposed</w:t>
            </w:r>
          </w:p>
          <w:p w14:paraId="6C5D76F6"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 xml:space="preserve">Proposal 6.2-1: Identify enhancement direction(s)/solution(s) related to connected mode WUS/WUR operations for 6G </w:t>
            </w:r>
            <w:r>
              <w:rPr>
                <w:rFonts w:ascii="CG Times (WN)" w:eastAsia="SimSun" w:hAnsi="CG Times (WN)"/>
                <w:b/>
                <w:bCs/>
                <w:color w:val="FF0000"/>
                <w:lang w:eastAsia="zh-CN"/>
              </w:rPr>
              <w:t>UE</w:t>
            </w:r>
            <w:r>
              <w:rPr>
                <w:rFonts w:ascii="CG Times (WN)" w:eastAsia="SimSun" w:hAnsi="CG Times (WN)"/>
                <w:b/>
                <w:bCs/>
                <w:lang w:eastAsia="zh-CN"/>
              </w:rPr>
              <w:t xml:space="preserve"> </w:t>
            </w:r>
            <w:r>
              <w:rPr>
                <w:rFonts w:ascii="CG Times (WN)" w:eastAsiaTheme="minorEastAsia" w:hAnsi="CG Times (WN)"/>
                <w:b/>
                <w:bCs/>
                <w:lang w:eastAsia="zh-TW"/>
              </w:rPr>
              <w:t xml:space="preserve">EE improvement, considering </w:t>
            </w:r>
          </w:p>
          <w:p w14:paraId="58A9AEAE" w14:textId="77777777" w:rsidR="00BA26D3" w:rsidRDefault="00CA3D06">
            <w:pPr>
              <w:pStyle w:val="aff6"/>
              <w:numPr>
                <w:ilvl w:val="0"/>
                <w:numId w:val="34"/>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Performance (coverage) and signal overhead trade-off</w:t>
            </w:r>
          </w:p>
          <w:p w14:paraId="009F3809" w14:textId="77777777" w:rsidR="00BA26D3" w:rsidRDefault="00CA3D06">
            <w:pPr>
              <w:pStyle w:val="aff6"/>
              <w:numPr>
                <w:ilvl w:val="0"/>
                <w:numId w:val="34"/>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Reliable</w:t>
            </w:r>
            <w:r>
              <w:rPr>
                <w:rFonts w:ascii="CG Times (WN)" w:eastAsia="SimSun" w:hAnsi="CG Times (WN)"/>
                <w:b/>
                <w:bCs/>
                <w:sz w:val="20"/>
                <w:szCs w:val="20"/>
                <w:lang w:eastAsia="zh-CN"/>
              </w:rPr>
              <w:t xml:space="preserve"> C-</w:t>
            </w:r>
            <w:r>
              <w:rPr>
                <w:rFonts w:ascii="CG Times (WN)" w:eastAsiaTheme="minorEastAsia" w:hAnsi="CG Times (WN)"/>
                <w:b/>
                <w:bCs/>
                <w:sz w:val="20"/>
                <w:szCs w:val="20"/>
                <w:lang w:eastAsia="zh-TW"/>
              </w:rPr>
              <w:t>DRX-less operation</w:t>
            </w:r>
          </w:p>
          <w:p w14:paraId="7735572E" w14:textId="77777777" w:rsidR="00BA26D3" w:rsidRDefault="00CA3D06">
            <w:pPr>
              <w:pStyle w:val="aff6"/>
              <w:numPr>
                <w:ilvl w:val="0"/>
                <w:numId w:val="34"/>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Integration with PDCCH monitoring adaptation mechanism(s)</w:t>
            </w:r>
          </w:p>
          <w:p w14:paraId="545E7C77" w14:textId="77777777" w:rsidR="00BA26D3" w:rsidRDefault="00CA3D06">
            <w:pPr>
              <w:pStyle w:val="aff6"/>
              <w:numPr>
                <w:ilvl w:val="0"/>
                <w:numId w:val="34"/>
              </w:numPr>
              <w:rPr>
                <w:rFonts w:ascii="CG Times (WN)" w:eastAsiaTheme="minorEastAsia" w:hAnsi="CG Times (WN)"/>
                <w:b/>
                <w:bCs/>
                <w:strike/>
                <w:color w:val="FF0000"/>
                <w:sz w:val="20"/>
                <w:szCs w:val="20"/>
                <w:lang w:eastAsia="zh-TW"/>
              </w:rPr>
            </w:pPr>
            <w:r>
              <w:rPr>
                <w:rFonts w:ascii="CG Times (WN)" w:eastAsiaTheme="minorEastAsia" w:hAnsi="CG Times (WN)"/>
                <w:b/>
                <w:bCs/>
                <w:strike/>
                <w:color w:val="FF0000"/>
                <w:sz w:val="20"/>
                <w:szCs w:val="20"/>
                <w:lang w:eastAsia="zh-TW"/>
              </w:rPr>
              <w:t>Implementation flexibility without requiring separate receiver</w:t>
            </w:r>
          </w:p>
          <w:p w14:paraId="47D9D718" w14:textId="77777777" w:rsidR="00BA26D3" w:rsidRDefault="00CA3D06">
            <w:pPr>
              <w:pStyle w:val="aff6"/>
              <w:numPr>
                <w:ilvl w:val="0"/>
                <w:numId w:val="34"/>
              </w:numPr>
              <w:rPr>
                <w:rFonts w:ascii="CG Times (WN)" w:eastAsia="SimSun" w:hAnsi="CG Times (WN)"/>
                <w:lang w:eastAsia="zh-CN"/>
              </w:rPr>
            </w:pPr>
            <w:r>
              <w:rPr>
                <w:rFonts w:ascii="CG Times (WN)" w:eastAsia="SimSun" w:hAnsi="CG Times (WN)"/>
                <w:b/>
                <w:bCs/>
                <w:color w:val="FF0000"/>
                <w:sz w:val="20"/>
                <w:szCs w:val="20"/>
                <w:lang w:eastAsia="zh-CN"/>
              </w:rPr>
              <w:t xml:space="preserve">Study the information </w:t>
            </w:r>
            <w:r>
              <w:rPr>
                <w:rFonts w:ascii="CG Times (WN)" w:eastAsiaTheme="minorEastAsia" w:hAnsi="CG Times (WN)"/>
                <w:b/>
                <w:bCs/>
                <w:strike/>
                <w:color w:val="FF0000"/>
                <w:sz w:val="20"/>
                <w:szCs w:val="20"/>
                <w:lang w:eastAsia="zh-TW"/>
              </w:rPr>
              <w:t xml:space="preserve">Support small </w:t>
            </w:r>
            <w:r>
              <w:rPr>
                <w:rFonts w:ascii="CG Times (WN)" w:eastAsiaTheme="minorEastAsia" w:hAnsi="CG Times (WN)"/>
                <w:b/>
                <w:bCs/>
                <w:color w:val="FF0000"/>
                <w:sz w:val="20"/>
                <w:szCs w:val="20"/>
                <w:lang w:eastAsia="zh-TW"/>
              </w:rPr>
              <w:t>payload in WUS</w:t>
            </w:r>
          </w:p>
          <w:p w14:paraId="0B1D82D9" w14:textId="77777777" w:rsidR="00BA26D3" w:rsidRDefault="00CA3D06">
            <w:pPr>
              <w:pStyle w:val="aff6"/>
              <w:numPr>
                <w:ilvl w:val="0"/>
                <w:numId w:val="34"/>
              </w:numPr>
              <w:rPr>
                <w:rFonts w:ascii="CG Times (WN)" w:eastAsia="SimSun" w:hAnsi="CG Times (WN)"/>
                <w:lang w:eastAsia="zh-CN"/>
              </w:rPr>
            </w:pPr>
            <w:r>
              <w:rPr>
                <w:rFonts w:ascii="CG Times (WN)" w:eastAsia="SimSun" w:hAnsi="CG Times (WN)"/>
                <w:b/>
                <w:bCs/>
                <w:color w:val="FF0000"/>
                <w:sz w:val="20"/>
                <w:szCs w:val="20"/>
                <w:lang w:eastAsia="zh-CN"/>
              </w:rPr>
              <w:t>Study further use cases besides waking-up indication</w:t>
            </w:r>
          </w:p>
        </w:tc>
      </w:tr>
      <w:tr w:rsidR="00BA26D3" w14:paraId="22CA5322" w14:textId="77777777">
        <w:tc>
          <w:tcPr>
            <w:tcW w:w="1271" w:type="dxa"/>
          </w:tcPr>
          <w:p w14:paraId="30E71ECA" w14:textId="77777777" w:rsidR="00BA26D3" w:rsidRDefault="00CA3D06">
            <w:pPr>
              <w:rPr>
                <w:rFonts w:ascii="CG Times (WN)" w:hAnsi="CG Times (WN)"/>
              </w:rPr>
            </w:pPr>
            <w:r>
              <w:rPr>
                <w:rFonts w:ascii="CG Times (WN)" w:hAnsi="CG Times (WN)"/>
              </w:rPr>
              <w:lastRenderedPageBreak/>
              <w:t>Nokia</w:t>
            </w:r>
          </w:p>
        </w:tc>
        <w:tc>
          <w:tcPr>
            <w:tcW w:w="1580" w:type="dxa"/>
          </w:tcPr>
          <w:p w14:paraId="2D94EA66" w14:textId="77777777" w:rsidR="00BA26D3" w:rsidRDefault="00BA26D3">
            <w:pPr>
              <w:rPr>
                <w:rFonts w:ascii="CG Times (WN)" w:hAnsi="CG Times (WN)"/>
                <w:b/>
                <w:bCs/>
              </w:rPr>
            </w:pPr>
          </w:p>
        </w:tc>
        <w:tc>
          <w:tcPr>
            <w:tcW w:w="6779" w:type="dxa"/>
          </w:tcPr>
          <w:p w14:paraId="44F11BAD" w14:textId="77777777" w:rsidR="00BA26D3" w:rsidRDefault="00CA3D06">
            <w:pPr>
              <w:spacing w:after="0"/>
              <w:rPr>
                <w:rFonts w:ascii="CG Times (WN)" w:hAnsi="CG Times (WN)"/>
              </w:rPr>
            </w:pPr>
            <w:r>
              <w:rPr>
                <w:rFonts w:ascii="CG Times (WN)" w:hAnsi="CG Times (WN)"/>
              </w:rPr>
              <w:t>Add “at least” to first line</w:t>
            </w:r>
            <w:r>
              <w:rPr>
                <w:rFonts w:ascii="CG Times (WN)" w:hAnsi="CG Times (WN)"/>
              </w:rPr>
              <w:br/>
              <w:t xml:space="preserve">Remove reliable DRX-less operation </w:t>
            </w:r>
          </w:p>
          <w:p w14:paraId="70BFA6C5" w14:textId="77777777" w:rsidR="00BA26D3" w:rsidRDefault="00CA3D06">
            <w:pPr>
              <w:spacing w:after="0"/>
              <w:rPr>
                <w:rFonts w:ascii="CG Times (WN)" w:hAnsi="CG Times (WN)"/>
              </w:rPr>
            </w:pPr>
            <w:r>
              <w:rPr>
                <w:rFonts w:ascii="CG Times (WN)" w:hAnsi="CG Times (WN)"/>
              </w:rPr>
              <w:t>Add “Support measurements” – a key potential benefit of the WUR/Efficient power mode of operation, is to perform measurements without having to fully power up the whole device.</w:t>
            </w:r>
          </w:p>
          <w:p w14:paraId="036DB521" w14:textId="77777777" w:rsidR="00BA26D3" w:rsidRDefault="00BA26D3">
            <w:pPr>
              <w:rPr>
                <w:rFonts w:ascii="CG Times (WN)" w:hAnsi="CG Times (WN)"/>
                <w:b/>
                <w:bCs/>
              </w:rPr>
            </w:pPr>
          </w:p>
        </w:tc>
      </w:tr>
      <w:tr w:rsidR="00BA26D3" w14:paraId="1089056D" w14:textId="77777777">
        <w:tc>
          <w:tcPr>
            <w:tcW w:w="1271" w:type="dxa"/>
          </w:tcPr>
          <w:p w14:paraId="46E41645" w14:textId="77777777" w:rsidR="00BA26D3" w:rsidRDefault="00CA3D06">
            <w:pPr>
              <w:rPr>
                <w:rFonts w:ascii="CG Times (WN)" w:hAnsi="CG Times (WN)"/>
              </w:rPr>
            </w:pPr>
            <w:r>
              <w:rPr>
                <w:rFonts w:ascii="CG Times (WN)" w:hAnsi="CG Times (WN)"/>
              </w:rPr>
              <w:t>Ericsson</w:t>
            </w:r>
          </w:p>
        </w:tc>
        <w:tc>
          <w:tcPr>
            <w:tcW w:w="1580" w:type="dxa"/>
          </w:tcPr>
          <w:p w14:paraId="37372384" w14:textId="77777777" w:rsidR="00BA26D3" w:rsidRDefault="00BA26D3">
            <w:pPr>
              <w:rPr>
                <w:rFonts w:ascii="CG Times (WN)" w:hAnsi="CG Times (WN)"/>
                <w:b/>
                <w:bCs/>
              </w:rPr>
            </w:pPr>
          </w:p>
        </w:tc>
        <w:tc>
          <w:tcPr>
            <w:tcW w:w="6779" w:type="dxa"/>
          </w:tcPr>
          <w:p w14:paraId="595A5F9C" w14:textId="77777777" w:rsidR="00BA26D3" w:rsidRDefault="00CA3D06">
            <w:pPr>
              <w:pStyle w:val="aff6"/>
              <w:numPr>
                <w:ilvl w:val="0"/>
                <w:numId w:val="35"/>
              </w:numPr>
              <w:rPr>
                <w:rFonts w:ascii="CG Times (WN)" w:eastAsiaTheme="minorEastAsia" w:hAnsi="CG Times (WN)"/>
                <w:bCs/>
                <w:sz w:val="20"/>
                <w:szCs w:val="20"/>
                <w:lang w:eastAsia="zh-TW"/>
              </w:rPr>
            </w:pPr>
            <w:r>
              <w:rPr>
                <w:rFonts w:ascii="CG Times (WN)" w:eastAsiaTheme="minorEastAsia" w:hAnsi="CG Times (WN)"/>
                <w:bCs/>
                <w:sz w:val="20"/>
                <w:szCs w:val="20"/>
                <w:lang w:eastAsia="zh-TW"/>
              </w:rPr>
              <w:t>First bullet, not clear on the meaning of 'performance and signal overhead tradeoff'. If we apply only OFDM-based WUR, both performance and overhead aspects are improved. Or we can directly propose considering OFDM-based WUR as starting point as in Idle mode.</w:t>
            </w:r>
          </w:p>
          <w:p w14:paraId="7B12C9A5" w14:textId="77777777" w:rsidR="00BA26D3" w:rsidRDefault="00CA3D06">
            <w:pPr>
              <w:pStyle w:val="aff6"/>
              <w:numPr>
                <w:ilvl w:val="0"/>
                <w:numId w:val="35"/>
              </w:numPr>
              <w:rPr>
                <w:rFonts w:ascii="CG Times (WN)" w:eastAsiaTheme="minorEastAsia" w:hAnsi="CG Times (WN)"/>
                <w:bCs/>
                <w:lang w:eastAsia="zh-TW"/>
              </w:rPr>
            </w:pPr>
            <w:r>
              <w:rPr>
                <w:rFonts w:ascii="CG Times (WN)" w:eastAsiaTheme="minorEastAsia" w:hAnsi="CG Times (WN)"/>
                <w:bCs/>
                <w:sz w:val="20"/>
                <w:szCs w:val="20"/>
                <w:lang w:eastAsia="zh-TW"/>
              </w:rPr>
              <w:t xml:space="preserve">To add NW energy consumption and </w:t>
            </w:r>
            <w:proofErr w:type="spellStart"/>
            <w:r>
              <w:rPr>
                <w:rFonts w:ascii="CG Times (WN)" w:eastAsiaTheme="minorEastAsia" w:hAnsi="CG Times (WN)"/>
                <w:bCs/>
                <w:sz w:val="20"/>
                <w:szCs w:val="20"/>
                <w:lang w:eastAsia="zh-TW"/>
              </w:rPr>
              <w:t>gNB</w:t>
            </w:r>
            <w:proofErr w:type="spellEnd"/>
            <w:r>
              <w:rPr>
                <w:rFonts w:ascii="CG Times (WN)" w:eastAsiaTheme="minorEastAsia" w:hAnsi="CG Times (WN)"/>
                <w:bCs/>
                <w:sz w:val="20"/>
                <w:szCs w:val="20"/>
                <w:lang w:eastAsia="zh-TW"/>
              </w:rPr>
              <w:t xml:space="preserve"> complexity </w:t>
            </w:r>
          </w:p>
          <w:p w14:paraId="1ACEC750" w14:textId="77777777" w:rsidR="00BA26D3" w:rsidRDefault="00CA3D06">
            <w:pPr>
              <w:pStyle w:val="aff6"/>
              <w:numPr>
                <w:ilvl w:val="0"/>
                <w:numId w:val="35"/>
              </w:numPr>
              <w:rPr>
                <w:rFonts w:ascii="CG Times (WN)" w:eastAsiaTheme="minorEastAsia" w:hAnsi="CG Times (WN)"/>
                <w:bCs/>
                <w:lang w:eastAsia="zh-TW"/>
              </w:rPr>
            </w:pPr>
            <w:r>
              <w:rPr>
                <w:rFonts w:ascii="CG Times (WN)" w:eastAsiaTheme="minorEastAsia" w:hAnsi="CG Times (WN)"/>
                <w:bCs/>
                <w:sz w:val="20"/>
                <w:szCs w:val="20"/>
                <w:lang w:eastAsia="zh-TW"/>
              </w:rPr>
              <w:t>“</w:t>
            </w:r>
            <w:proofErr w:type="gramStart"/>
            <w:r>
              <w:rPr>
                <w:rFonts w:ascii="CG Times (WN)" w:eastAsiaTheme="minorEastAsia" w:hAnsi="CG Times (WN)"/>
                <w:bCs/>
                <w:sz w:val="20"/>
                <w:szCs w:val="20"/>
                <w:lang w:eastAsia="zh-TW"/>
              </w:rPr>
              <w:t>without</w:t>
            </w:r>
            <w:proofErr w:type="gramEnd"/>
            <w:r>
              <w:rPr>
                <w:rFonts w:ascii="CG Times (WN)" w:eastAsiaTheme="minorEastAsia" w:hAnsi="CG Times (WN)"/>
                <w:bCs/>
                <w:sz w:val="20"/>
                <w:szCs w:val="20"/>
                <w:lang w:eastAsia="zh-TW"/>
              </w:rPr>
              <w:t xml:space="preserve"> requiring separate receiver” this cannot be ensured as it depends on the implementation. </w:t>
            </w:r>
          </w:p>
          <w:p w14:paraId="09C11205" w14:textId="77777777" w:rsidR="00BA26D3" w:rsidRDefault="00CA3D06">
            <w:pPr>
              <w:pStyle w:val="aff6"/>
              <w:numPr>
                <w:ilvl w:val="0"/>
                <w:numId w:val="35"/>
              </w:numPr>
              <w:rPr>
                <w:rFonts w:ascii="CG Times (WN)" w:hAnsi="CG Times (WN)"/>
              </w:rPr>
            </w:pPr>
            <w:r>
              <w:rPr>
                <w:rFonts w:ascii="CG Times (WN)" w:eastAsiaTheme="minorEastAsia" w:hAnsi="CG Times (WN)"/>
                <w:bCs/>
                <w:sz w:val="20"/>
                <w:szCs w:val="20"/>
                <w:lang w:eastAsia="zh-TW"/>
              </w:rPr>
              <w:t xml:space="preserve">To remove “Support small payload in WUS”. Instead, WUR/WUS functionalities in addition to wake-up indication (e.g., RRM). Early to discuss payload as it depends on other aspects. </w:t>
            </w:r>
          </w:p>
          <w:p w14:paraId="4EDD0802" w14:textId="77777777" w:rsidR="00BA26D3" w:rsidRDefault="00CA3D06">
            <w:pPr>
              <w:pStyle w:val="aff6"/>
              <w:numPr>
                <w:ilvl w:val="0"/>
                <w:numId w:val="35"/>
              </w:numPr>
              <w:rPr>
                <w:rFonts w:ascii="CG Times (WN)" w:hAnsi="CG Times (WN)"/>
              </w:rPr>
            </w:pPr>
            <w:r>
              <w:rPr>
                <w:rFonts w:ascii="CG Times (WN)" w:eastAsiaTheme="minorEastAsia" w:hAnsi="CG Times (WN)"/>
                <w:bCs/>
                <w:sz w:val="20"/>
                <w:szCs w:val="20"/>
                <w:lang w:eastAsia="zh-TW"/>
              </w:rPr>
              <w:t>Add another bullet for RRM measurement.</w:t>
            </w:r>
          </w:p>
        </w:tc>
      </w:tr>
      <w:tr w:rsidR="00BA26D3" w14:paraId="4F11C6EE" w14:textId="77777777">
        <w:tc>
          <w:tcPr>
            <w:tcW w:w="1271" w:type="dxa"/>
          </w:tcPr>
          <w:p w14:paraId="73A1F21F" w14:textId="77777777" w:rsidR="00BA26D3" w:rsidRDefault="00CA3D06">
            <w:pPr>
              <w:rPr>
                <w:rFonts w:ascii="CG Times (WN)" w:hAnsi="CG Times (WN)"/>
              </w:rPr>
            </w:pPr>
            <w:r>
              <w:rPr>
                <w:rFonts w:eastAsia="SimSun"/>
                <w:bCs/>
                <w:lang w:eastAsia="zh-CN"/>
              </w:rPr>
              <w:t>Google</w:t>
            </w:r>
          </w:p>
        </w:tc>
        <w:tc>
          <w:tcPr>
            <w:tcW w:w="1580" w:type="dxa"/>
          </w:tcPr>
          <w:p w14:paraId="26D29310" w14:textId="77777777" w:rsidR="00BA26D3" w:rsidRDefault="00BA26D3">
            <w:pPr>
              <w:rPr>
                <w:rFonts w:ascii="CG Times (WN)" w:hAnsi="CG Times (WN)"/>
                <w:b/>
                <w:bCs/>
              </w:rPr>
            </w:pPr>
          </w:p>
        </w:tc>
        <w:tc>
          <w:tcPr>
            <w:tcW w:w="6779" w:type="dxa"/>
          </w:tcPr>
          <w:p w14:paraId="776093C4" w14:textId="77777777" w:rsidR="00BA26D3" w:rsidRDefault="00CA3D06">
            <w:pPr>
              <w:rPr>
                <w:rFonts w:eastAsiaTheme="minorEastAsia"/>
                <w:bCs/>
                <w:lang w:eastAsia="zh-TW"/>
              </w:rPr>
            </w:pPr>
            <w:r>
              <w:rPr>
                <w:rFonts w:eastAsia="SimSun"/>
                <w:bCs/>
                <w:lang w:eastAsia="zh-CN"/>
              </w:rPr>
              <w:t xml:space="preserve">We also think DRX-less operation is unclear. We can support other bullets. </w:t>
            </w:r>
          </w:p>
        </w:tc>
      </w:tr>
      <w:tr w:rsidR="00BA26D3" w14:paraId="7EB046FF" w14:textId="77777777">
        <w:tc>
          <w:tcPr>
            <w:tcW w:w="1271" w:type="dxa"/>
          </w:tcPr>
          <w:p w14:paraId="7809748B" w14:textId="77777777" w:rsidR="00BA26D3" w:rsidRDefault="00CA3D06">
            <w:pPr>
              <w:rPr>
                <w:rFonts w:ascii="CG Times (WN)" w:eastAsia="SimSun" w:hAnsi="CG Times (WN)"/>
                <w:bCs/>
                <w:lang w:eastAsia="zh-CN"/>
              </w:rPr>
            </w:pPr>
            <w:proofErr w:type="spellStart"/>
            <w:r>
              <w:rPr>
                <w:rFonts w:ascii="CG Times (WN)" w:eastAsia="Malgun Gothic" w:hAnsi="CG Times (WN)"/>
                <w:lang w:eastAsia="ko-KR"/>
              </w:rPr>
              <w:t>InterDigital</w:t>
            </w:r>
            <w:proofErr w:type="spellEnd"/>
          </w:p>
        </w:tc>
        <w:tc>
          <w:tcPr>
            <w:tcW w:w="1580" w:type="dxa"/>
          </w:tcPr>
          <w:p w14:paraId="1DC901C4" w14:textId="77777777" w:rsidR="00BA26D3" w:rsidRDefault="00BA26D3">
            <w:pPr>
              <w:rPr>
                <w:rFonts w:ascii="CG Times (WN)" w:hAnsi="CG Times (WN)"/>
                <w:b/>
                <w:bCs/>
              </w:rPr>
            </w:pPr>
          </w:p>
        </w:tc>
        <w:tc>
          <w:tcPr>
            <w:tcW w:w="6779" w:type="dxa"/>
          </w:tcPr>
          <w:p w14:paraId="43558D0D" w14:textId="77777777" w:rsidR="00BA26D3" w:rsidRDefault="00CA3D06">
            <w:pPr>
              <w:spacing w:after="0"/>
              <w:rPr>
                <w:rFonts w:ascii="CG Times (WN)" w:eastAsia="Malgun Gothic" w:hAnsi="CG Times (WN)"/>
                <w:lang w:eastAsia="ko-KR"/>
              </w:rPr>
            </w:pPr>
            <w:r>
              <w:rPr>
                <w:rFonts w:ascii="CG Times (WN)" w:eastAsia="Malgun Gothic" w:hAnsi="CG Times (WN)"/>
                <w:lang w:eastAsia="ko-KR"/>
              </w:rPr>
              <w:t xml:space="preserve">As we commented before, we prefer not to list all the candidate options. To focus on the principle, we propose the following update.  </w:t>
            </w:r>
          </w:p>
          <w:p w14:paraId="44110530" w14:textId="77777777" w:rsidR="00BA26D3" w:rsidRDefault="00BA26D3">
            <w:pPr>
              <w:spacing w:after="0"/>
              <w:rPr>
                <w:rFonts w:ascii="CG Times (WN)" w:eastAsia="Malgun Gothic" w:hAnsi="CG Times (WN)"/>
                <w:lang w:eastAsia="ko-KR"/>
              </w:rPr>
            </w:pPr>
          </w:p>
          <w:p w14:paraId="5C00D7A1" w14:textId="77777777" w:rsidR="00BA26D3" w:rsidRDefault="00CA3D06">
            <w:pPr>
              <w:rPr>
                <w:rFonts w:ascii="CG Times (WN)" w:eastAsiaTheme="minorEastAsia" w:hAnsi="CG Times (WN)"/>
                <w:b/>
                <w:bCs/>
                <w:strike/>
                <w:lang w:eastAsia="zh-TW"/>
              </w:rPr>
            </w:pPr>
            <w:r>
              <w:rPr>
                <w:rFonts w:ascii="CG Times (WN)" w:eastAsiaTheme="minorEastAsia" w:hAnsi="CG Times (WN)"/>
                <w:b/>
                <w:bCs/>
                <w:lang w:eastAsia="zh-TW"/>
              </w:rPr>
              <w:t>Identify enhancement direction(s)/solution(s) related to connected mode WUS/WUR operations for 6G EE improvement</w:t>
            </w:r>
            <w:r>
              <w:rPr>
                <w:rFonts w:ascii="CG Times (WN)" w:eastAsiaTheme="minorEastAsia" w:hAnsi="CG Times (WN)"/>
                <w:b/>
                <w:bCs/>
                <w:strike/>
                <w:lang w:eastAsia="zh-TW"/>
              </w:rPr>
              <w:t xml:space="preserve">, considering </w:t>
            </w:r>
          </w:p>
          <w:p w14:paraId="275D297C" w14:textId="77777777" w:rsidR="00BA26D3" w:rsidRDefault="00CA3D06">
            <w:pPr>
              <w:pStyle w:val="aff6"/>
              <w:numPr>
                <w:ilvl w:val="0"/>
                <w:numId w:val="34"/>
              </w:numPr>
              <w:rPr>
                <w:rFonts w:ascii="CG Times (WN)" w:eastAsiaTheme="minorEastAsia" w:hAnsi="CG Times (WN)"/>
                <w:b/>
                <w:bCs/>
                <w:strike/>
                <w:sz w:val="20"/>
                <w:szCs w:val="20"/>
                <w:lang w:eastAsia="zh-TW"/>
              </w:rPr>
            </w:pPr>
            <w:r>
              <w:rPr>
                <w:rFonts w:ascii="CG Times (WN)" w:eastAsiaTheme="minorEastAsia" w:hAnsi="CG Times (WN)"/>
                <w:b/>
                <w:bCs/>
                <w:strike/>
                <w:sz w:val="20"/>
                <w:szCs w:val="20"/>
                <w:lang w:eastAsia="zh-TW"/>
              </w:rPr>
              <w:t>Performance (coverage) and signal overhead trade-off</w:t>
            </w:r>
          </w:p>
          <w:p w14:paraId="3C0D4666" w14:textId="77777777" w:rsidR="00BA26D3" w:rsidRDefault="00CA3D06">
            <w:pPr>
              <w:pStyle w:val="aff6"/>
              <w:numPr>
                <w:ilvl w:val="0"/>
                <w:numId w:val="34"/>
              </w:numPr>
              <w:rPr>
                <w:rFonts w:ascii="CG Times (WN)" w:eastAsiaTheme="minorEastAsia" w:hAnsi="CG Times (WN)"/>
                <w:b/>
                <w:bCs/>
                <w:strike/>
                <w:sz w:val="20"/>
                <w:szCs w:val="20"/>
                <w:lang w:eastAsia="zh-TW"/>
              </w:rPr>
            </w:pPr>
            <w:r>
              <w:rPr>
                <w:rFonts w:ascii="CG Times (WN)" w:eastAsiaTheme="minorEastAsia" w:hAnsi="CG Times (WN)"/>
                <w:b/>
                <w:bCs/>
                <w:strike/>
                <w:sz w:val="20"/>
                <w:szCs w:val="20"/>
                <w:lang w:eastAsia="zh-TW"/>
              </w:rPr>
              <w:t>Reliable DRX-less operation</w:t>
            </w:r>
          </w:p>
          <w:p w14:paraId="6452946A" w14:textId="77777777" w:rsidR="00BA26D3" w:rsidRDefault="00CA3D06">
            <w:pPr>
              <w:pStyle w:val="aff6"/>
              <w:numPr>
                <w:ilvl w:val="0"/>
                <w:numId w:val="34"/>
              </w:numPr>
              <w:rPr>
                <w:rFonts w:ascii="CG Times (WN)" w:eastAsiaTheme="minorEastAsia" w:hAnsi="CG Times (WN)"/>
                <w:b/>
                <w:bCs/>
                <w:strike/>
                <w:sz w:val="20"/>
                <w:szCs w:val="20"/>
                <w:lang w:eastAsia="zh-TW"/>
              </w:rPr>
            </w:pPr>
            <w:r>
              <w:rPr>
                <w:rFonts w:ascii="CG Times (WN)" w:eastAsiaTheme="minorEastAsia" w:hAnsi="CG Times (WN)"/>
                <w:b/>
                <w:bCs/>
                <w:strike/>
                <w:sz w:val="20"/>
                <w:szCs w:val="20"/>
                <w:lang w:eastAsia="zh-TW"/>
              </w:rPr>
              <w:t>Integration with PDCCH monitoring adaptation mechanism(s)</w:t>
            </w:r>
          </w:p>
          <w:p w14:paraId="4F148CC9" w14:textId="77777777" w:rsidR="00BA26D3" w:rsidRDefault="00CA3D06">
            <w:pPr>
              <w:pStyle w:val="aff6"/>
              <w:numPr>
                <w:ilvl w:val="0"/>
                <w:numId w:val="34"/>
              </w:numPr>
              <w:rPr>
                <w:rFonts w:ascii="CG Times (WN)" w:eastAsiaTheme="minorEastAsia" w:hAnsi="CG Times (WN)"/>
                <w:b/>
                <w:bCs/>
                <w:strike/>
                <w:sz w:val="20"/>
                <w:szCs w:val="20"/>
                <w:lang w:eastAsia="zh-TW"/>
              </w:rPr>
            </w:pPr>
            <w:r>
              <w:rPr>
                <w:rFonts w:ascii="CG Times (WN)" w:eastAsiaTheme="minorEastAsia" w:hAnsi="CG Times (WN)"/>
                <w:b/>
                <w:bCs/>
                <w:strike/>
                <w:sz w:val="20"/>
                <w:szCs w:val="20"/>
                <w:lang w:eastAsia="zh-TW"/>
              </w:rPr>
              <w:t>Implementation flexibility without requiring separate receiver</w:t>
            </w:r>
          </w:p>
          <w:p w14:paraId="6269D289" w14:textId="77777777" w:rsidR="00BA26D3" w:rsidRDefault="00CA3D06">
            <w:pPr>
              <w:pStyle w:val="aff6"/>
              <w:numPr>
                <w:ilvl w:val="0"/>
                <w:numId w:val="34"/>
              </w:numPr>
              <w:rPr>
                <w:rFonts w:ascii="CG Times (WN)" w:eastAsiaTheme="minorEastAsia" w:hAnsi="CG Times (WN)"/>
                <w:b/>
                <w:bCs/>
                <w:strike/>
                <w:sz w:val="20"/>
                <w:szCs w:val="20"/>
                <w:lang w:eastAsia="zh-TW"/>
              </w:rPr>
            </w:pPr>
            <w:r>
              <w:rPr>
                <w:rFonts w:ascii="CG Times (WN)" w:eastAsiaTheme="minorEastAsia" w:hAnsi="CG Times (WN)"/>
                <w:b/>
                <w:bCs/>
                <w:strike/>
                <w:sz w:val="20"/>
                <w:szCs w:val="20"/>
                <w:lang w:eastAsia="zh-TW"/>
              </w:rPr>
              <w:t>Support small payload in WUS</w:t>
            </w:r>
          </w:p>
          <w:p w14:paraId="10BEB19B" w14:textId="77777777" w:rsidR="00BA26D3" w:rsidRDefault="00BA26D3">
            <w:pPr>
              <w:rPr>
                <w:rFonts w:ascii="CG Times (WN)" w:eastAsia="SimSun" w:hAnsi="CG Times (WN)"/>
                <w:bCs/>
                <w:lang w:eastAsia="zh-CN"/>
              </w:rPr>
            </w:pPr>
          </w:p>
        </w:tc>
      </w:tr>
      <w:tr w:rsidR="00BA26D3" w14:paraId="15143901" w14:textId="77777777">
        <w:tc>
          <w:tcPr>
            <w:tcW w:w="1271" w:type="dxa"/>
          </w:tcPr>
          <w:p w14:paraId="4BA08D9C" w14:textId="77777777" w:rsidR="00BA26D3" w:rsidRDefault="00CA3D06">
            <w:pPr>
              <w:rPr>
                <w:rFonts w:ascii="CG Times (WN)" w:eastAsia="Malgun Gothic" w:hAnsi="CG Times (WN)"/>
                <w:lang w:eastAsia="ko-KR"/>
              </w:rPr>
            </w:pPr>
            <w:r>
              <w:rPr>
                <w:rFonts w:ascii="CG Times (WN)" w:eastAsia="Malgun Gothic" w:hAnsi="CG Times (WN)"/>
                <w:lang w:eastAsia="ko-KR"/>
              </w:rPr>
              <w:t>Apple</w:t>
            </w:r>
          </w:p>
        </w:tc>
        <w:tc>
          <w:tcPr>
            <w:tcW w:w="1580" w:type="dxa"/>
          </w:tcPr>
          <w:p w14:paraId="696585F1" w14:textId="77777777" w:rsidR="00BA26D3" w:rsidRDefault="00BA26D3">
            <w:pPr>
              <w:rPr>
                <w:rFonts w:ascii="CG Times (WN)" w:hAnsi="CG Times (WN)"/>
                <w:b/>
                <w:bCs/>
              </w:rPr>
            </w:pPr>
          </w:p>
        </w:tc>
        <w:tc>
          <w:tcPr>
            <w:tcW w:w="6779" w:type="dxa"/>
          </w:tcPr>
          <w:p w14:paraId="76D05A72" w14:textId="77777777" w:rsidR="00BA26D3" w:rsidRDefault="00CA3D06">
            <w:pPr>
              <w:spacing w:after="0"/>
              <w:rPr>
                <w:rFonts w:ascii="CG Times (WN)" w:eastAsia="Malgun Gothic" w:hAnsi="CG Times (WN)"/>
                <w:lang w:eastAsia="ko-KR"/>
              </w:rPr>
            </w:pPr>
            <w:r>
              <w:rPr>
                <w:rFonts w:ascii="CG Times (WN)" w:eastAsia="Malgun Gothic" w:hAnsi="CG Times (WN)"/>
                <w:lang w:eastAsia="ko-KR"/>
              </w:rPr>
              <w:t>Suggest replacing “Performance (coverage) and signal overhead trade-off” with “Tradeoff between power consumption and performance (coverage)/overhead”</w:t>
            </w:r>
          </w:p>
          <w:p w14:paraId="322AB6D5" w14:textId="77777777" w:rsidR="00BA26D3" w:rsidRDefault="00BA26D3">
            <w:pPr>
              <w:spacing w:after="0"/>
              <w:rPr>
                <w:rFonts w:ascii="CG Times (WN)" w:eastAsia="Malgun Gothic" w:hAnsi="CG Times (WN)"/>
                <w:lang w:eastAsia="ko-KR"/>
              </w:rPr>
            </w:pPr>
          </w:p>
          <w:p w14:paraId="2BB4E71E" w14:textId="77777777" w:rsidR="00BA26D3" w:rsidRDefault="00CA3D06">
            <w:pPr>
              <w:spacing w:after="0"/>
              <w:rPr>
                <w:rFonts w:ascii="CG Times (WN)" w:eastAsia="Malgun Gothic" w:hAnsi="CG Times (WN)"/>
                <w:lang w:eastAsia="ko-KR"/>
              </w:rPr>
            </w:pPr>
            <w:r>
              <w:rPr>
                <w:rFonts w:ascii="CG Times (WN)" w:eastAsia="Malgun Gothic" w:hAnsi="CG Times (WN)"/>
                <w:lang w:eastAsia="ko-KR"/>
              </w:rPr>
              <w:t>It is not clear what “DRX-less operation” is. Is it LP-WUS without C-DRX?</w:t>
            </w:r>
          </w:p>
          <w:p w14:paraId="5613264A" w14:textId="77777777" w:rsidR="00BA26D3" w:rsidRDefault="00BA26D3">
            <w:pPr>
              <w:spacing w:after="0"/>
              <w:rPr>
                <w:rFonts w:ascii="CG Times (WN)" w:eastAsia="Malgun Gothic" w:hAnsi="CG Times (WN)"/>
                <w:lang w:eastAsia="ko-KR"/>
              </w:rPr>
            </w:pPr>
          </w:p>
          <w:p w14:paraId="37B0CE28" w14:textId="77777777" w:rsidR="00BA26D3" w:rsidRDefault="00CA3D06">
            <w:pPr>
              <w:spacing w:after="0"/>
              <w:rPr>
                <w:rFonts w:ascii="CG Times (WN)" w:eastAsia="Malgun Gothic" w:hAnsi="CG Times (WN)"/>
                <w:lang w:eastAsia="ko-KR"/>
              </w:rPr>
            </w:pPr>
            <w:r>
              <w:rPr>
                <w:rFonts w:ascii="CG Times (WN)" w:eastAsia="Malgun Gothic" w:hAnsi="CG Times (WN)"/>
                <w:lang w:eastAsia="ko-KR"/>
              </w:rPr>
              <w:t xml:space="preserve">“Integration with PDCCH monitoring adaptation mechanism(s)” is already covered in the previous proposal. </w:t>
            </w:r>
          </w:p>
          <w:p w14:paraId="14E1B63E" w14:textId="77777777" w:rsidR="00BA26D3" w:rsidRDefault="00BA26D3">
            <w:pPr>
              <w:spacing w:after="0"/>
              <w:rPr>
                <w:rFonts w:ascii="CG Times (WN)" w:eastAsia="Malgun Gothic" w:hAnsi="CG Times (WN)"/>
                <w:lang w:eastAsia="ko-KR"/>
              </w:rPr>
            </w:pPr>
          </w:p>
          <w:p w14:paraId="3219169B" w14:textId="77777777" w:rsidR="00BA26D3" w:rsidRDefault="00CA3D06">
            <w:pPr>
              <w:spacing w:after="0"/>
              <w:rPr>
                <w:rFonts w:ascii="CG Times (WN)" w:eastAsia="Malgun Gothic" w:hAnsi="CG Times (WN)"/>
                <w:lang w:eastAsia="ko-KR"/>
              </w:rPr>
            </w:pPr>
            <w:r>
              <w:rPr>
                <w:rFonts w:ascii="CG Times (WN)" w:eastAsia="Malgun Gothic" w:hAnsi="CG Times (WN)"/>
                <w:lang w:eastAsia="ko-KR"/>
              </w:rPr>
              <w:t>We would like some clarification on “Implementation flexibility without requiring separate receiver” and its implication.</w:t>
            </w:r>
          </w:p>
          <w:p w14:paraId="078506FD" w14:textId="77777777" w:rsidR="00BA26D3" w:rsidRDefault="00BA26D3">
            <w:pPr>
              <w:spacing w:after="0"/>
              <w:rPr>
                <w:rFonts w:ascii="CG Times (WN)" w:eastAsia="Malgun Gothic" w:hAnsi="CG Times (WN)"/>
                <w:lang w:eastAsia="ko-KR"/>
              </w:rPr>
            </w:pPr>
          </w:p>
          <w:p w14:paraId="1569C0C0" w14:textId="77777777" w:rsidR="00BA26D3" w:rsidRDefault="00CA3D06">
            <w:pPr>
              <w:spacing w:after="0"/>
              <w:rPr>
                <w:rFonts w:ascii="CG Times (WN)" w:eastAsia="Malgun Gothic" w:hAnsi="CG Times (WN)"/>
                <w:lang w:eastAsia="ko-KR"/>
              </w:rPr>
            </w:pPr>
            <w:r>
              <w:rPr>
                <w:rFonts w:ascii="CG Times (WN)" w:eastAsia="Malgun Gothic" w:hAnsi="CG Times (WN)"/>
                <w:lang w:eastAsia="ko-KR"/>
              </w:rPr>
              <w:t>Suggest replacing the last bullet with “other payload/signaling that can be received by the low power receiver”</w:t>
            </w:r>
          </w:p>
        </w:tc>
      </w:tr>
      <w:tr w:rsidR="00BA26D3" w14:paraId="621F0C02" w14:textId="77777777">
        <w:tc>
          <w:tcPr>
            <w:tcW w:w="1271" w:type="dxa"/>
          </w:tcPr>
          <w:p w14:paraId="43DB9821" w14:textId="77777777" w:rsidR="00BA26D3" w:rsidRDefault="00CA3D06">
            <w:pPr>
              <w:rPr>
                <w:rFonts w:ascii="CG Times (WN)" w:eastAsia="Malgun Gothic" w:hAnsi="CG Times (WN)"/>
                <w:lang w:eastAsia="ko-KR"/>
              </w:rPr>
            </w:pPr>
            <w:r>
              <w:lastRenderedPageBreak/>
              <w:t>Qualcomm</w:t>
            </w:r>
          </w:p>
        </w:tc>
        <w:tc>
          <w:tcPr>
            <w:tcW w:w="1580" w:type="dxa"/>
          </w:tcPr>
          <w:p w14:paraId="5A680FBD" w14:textId="77777777" w:rsidR="00BA26D3" w:rsidRDefault="00BA26D3">
            <w:pPr>
              <w:rPr>
                <w:rFonts w:ascii="CG Times (WN)" w:hAnsi="CG Times (WN)"/>
                <w:b/>
                <w:bCs/>
              </w:rPr>
            </w:pPr>
          </w:p>
        </w:tc>
        <w:tc>
          <w:tcPr>
            <w:tcW w:w="6779" w:type="dxa"/>
          </w:tcPr>
          <w:p w14:paraId="6530B91F" w14:textId="77777777" w:rsidR="00BA26D3" w:rsidRDefault="00CA3D06">
            <w:pPr>
              <w:rPr>
                <w:rFonts w:ascii="CG Times (WN)" w:eastAsia="MS Mincho" w:hAnsi="CG Times (WN)"/>
                <w:lang w:eastAsia="ja-JP"/>
              </w:rPr>
            </w:pPr>
            <w:r>
              <w:rPr>
                <w:rFonts w:ascii="CG Times (WN)" w:eastAsia="MS Mincho" w:hAnsi="CG Times (WN)"/>
                <w:lang w:eastAsia="ja-JP"/>
              </w:rPr>
              <w:t xml:space="preserve">We suggest </w:t>
            </w:r>
            <w:proofErr w:type="gramStart"/>
            <w:r>
              <w:rPr>
                <w:rFonts w:ascii="CG Times (WN)" w:eastAsia="MS Mincho" w:hAnsi="CG Times (WN)"/>
                <w:lang w:eastAsia="ja-JP"/>
              </w:rPr>
              <w:t>to rephrase</w:t>
            </w:r>
            <w:proofErr w:type="gramEnd"/>
            <w:r>
              <w:rPr>
                <w:rFonts w:ascii="CG Times (WN)" w:eastAsia="MS Mincho" w:hAnsi="CG Times (WN)"/>
                <w:lang w:eastAsia="ja-JP"/>
              </w:rPr>
              <w:t xml:space="preserve"> “Identify” with “Study”, same as our comments to the other proposals. Similar to our comment to Proposal 3.2-2, we propose not to define/assume a separate receiver for energy-</w:t>
            </w:r>
            <w:proofErr w:type="gramStart"/>
            <w:r>
              <w:rPr>
                <w:rFonts w:ascii="CG Times (WN)" w:eastAsia="MS Mincho" w:hAnsi="CG Times (WN)"/>
                <w:lang w:eastAsia="ja-JP"/>
              </w:rPr>
              <w:t>efficient  mode</w:t>
            </w:r>
            <w:proofErr w:type="gramEnd"/>
            <w:r>
              <w:rPr>
                <w:rFonts w:ascii="CG Times (WN)" w:eastAsia="MS Mincho" w:hAnsi="CG Times (WN)"/>
                <w:lang w:eastAsia="ja-JP"/>
              </w:rPr>
              <w:t xml:space="preserve">; rather, it should be treated as a UE state that saves energy consumption while operates a certain type of communication (e.g., WUS or WUS-like signal reception). </w:t>
            </w:r>
          </w:p>
          <w:p w14:paraId="193AD6F2" w14:textId="77777777" w:rsidR="00BA26D3" w:rsidRDefault="00CA3D06">
            <w:pPr>
              <w:rPr>
                <w:rFonts w:ascii="CG Times (WN)" w:eastAsia="MS Mincho" w:hAnsi="CG Times (WN)"/>
                <w:lang w:eastAsia="ja-JP"/>
              </w:rPr>
            </w:pPr>
            <w:r>
              <w:rPr>
                <w:rFonts w:ascii="CG Times (WN)" w:eastAsia="MS Mincho" w:hAnsi="CG Times (WN)"/>
                <w:lang w:eastAsia="ja-JP"/>
              </w:rPr>
              <w:t xml:space="preserve">On the bullets under Proposal 6.2-1, we have not yet common understanding what these are. We suggest </w:t>
            </w:r>
            <w:proofErr w:type="gramStart"/>
            <w:r>
              <w:rPr>
                <w:rFonts w:ascii="CG Times (WN)" w:eastAsia="MS Mincho" w:hAnsi="CG Times (WN)"/>
                <w:lang w:eastAsia="ja-JP"/>
              </w:rPr>
              <w:t>to delete</w:t>
            </w:r>
            <w:proofErr w:type="gramEnd"/>
            <w:r>
              <w:rPr>
                <w:rFonts w:ascii="CG Times (WN)" w:eastAsia="MS Mincho" w:hAnsi="CG Times (WN)"/>
                <w:lang w:eastAsia="ja-JP"/>
              </w:rPr>
              <w:t xml:space="preserve"> these for now.</w:t>
            </w:r>
          </w:p>
          <w:p w14:paraId="0154BEFC" w14:textId="77777777" w:rsidR="00BA26D3" w:rsidRDefault="00CA3D06">
            <w:pPr>
              <w:rPr>
                <w:rFonts w:ascii="CG Times (WN)" w:eastAsia="MS Mincho" w:hAnsi="CG Times (WN)"/>
                <w:lang w:eastAsia="ja-JP"/>
              </w:rPr>
            </w:pPr>
            <w:r>
              <w:rPr>
                <w:rFonts w:ascii="CG Times (WN)" w:eastAsia="MS Mincho" w:hAnsi="CG Times (WN)"/>
                <w:lang w:eastAsia="ja-JP"/>
              </w:rPr>
              <w:t>Having said that, we propose to update the main bullet as follows:</w:t>
            </w:r>
          </w:p>
          <w:p w14:paraId="2B2F7E73" w14:textId="77777777" w:rsidR="00BA26D3" w:rsidRDefault="00CA3D06">
            <w:pPr>
              <w:rPr>
                <w:rFonts w:ascii="CG Times (WN)" w:eastAsia="MS Mincho" w:hAnsi="CG Times (WN)"/>
                <w:lang w:eastAsia="ja-JP"/>
              </w:rPr>
            </w:pPr>
            <w:r>
              <w:rPr>
                <w:rFonts w:ascii="CG Times (WN)" w:eastAsia="MS Mincho" w:hAnsi="CG Times (WN)"/>
                <w:lang w:eastAsia="ja-JP"/>
              </w:rPr>
              <w:t xml:space="preserve">Study energy saving benefits and performance/overhead trade-off of energy efficient UE modem operation in connected mode. NR OFDM-based LP-WUS signal design and the corresponding UE procedures can be taken as the starting point. Companies to provide necessary changes/enhancements to the NR OFDM-based LP-WUS design and procedures. </w:t>
            </w:r>
          </w:p>
          <w:p w14:paraId="5812BE65" w14:textId="77777777" w:rsidR="00BA26D3" w:rsidRDefault="00BA26D3">
            <w:pPr>
              <w:spacing w:after="0"/>
              <w:rPr>
                <w:rFonts w:ascii="CG Times (WN)" w:eastAsia="Malgun Gothic" w:hAnsi="CG Times (WN)"/>
                <w:lang w:eastAsia="ko-KR"/>
              </w:rPr>
            </w:pPr>
          </w:p>
        </w:tc>
      </w:tr>
      <w:tr w:rsidR="00BA26D3" w14:paraId="34A3C425" w14:textId="77777777">
        <w:tc>
          <w:tcPr>
            <w:tcW w:w="1271" w:type="dxa"/>
          </w:tcPr>
          <w:p w14:paraId="5C1C8CC1" w14:textId="77777777" w:rsidR="00BA26D3" w:rsidRDefault="00CA3D06">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4E50B4C2" w14:textId="77777777" w:rsidR="00BA26D3" w:rsidRDefault="00BA26D3">
            <w:pPr>
              <w:rPr>
                <w:b/>
                <w:bCs/>
              </w:rPr>
            </w:pPr>
          </w:p>
        </w:tc>
        <w:tc>
          <w:tcPr>
            <w:tcW w:w="6779" w:type="dxa"/>
          </w:tcPr>
          <w:p w14:paraId="09335EDB" w14:textId="77777777" w:rsidR="00BA26D3" w:rsidRDefault="00CA3D06">
            <w:pPr>
              <w:rPr>
                <w:rFonts w:eastAsia="SimSun"/>
                <w:lang w:eastAsia="zh-CN"/>
              </w:rPr>
            </w:pPr>
            <w:r>
              <w:rPr>
                <w:rFonts w:eastAsia="SimSun"/>
                <w:lang w:eastAsia="zh-CN"/>
              </w:rPr>
              <w:t>For the last bullet, ‘small payload’ is not clear to us. Thanks to the OFDM based waveform, more information bits can be supported, thus more functionality (other than simple wakeup) can be supported.</w:t>
            </w:r>
          </w:p>
          <w:p w14:paraId="12CAAC03"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Proposal 6.1-1</w:t>
            </w:r>
            <w:r>
              <w:rPr>
                <w:rFonts w:ascii="CG Times (WN)" w:eastAsiaTheme="minorEastAsia" w:hAnsi="CG Times (WN)"/>
                <w:b/>
                <w:bCs/>
                <w:color w:val="00B0F0"/>
                <w:lang w:eastAsia="zh-TW"/>
              </w:rPr>
              <w:t>-Huawei</w:t>
            </w:r>
            <w:r>
              <w:rPr>
                <w:rFonts w:ascii="CG Times (WN)" w:eastAsiaTheme="minorEastAsia" w:hAnsi="CG Times (WN)"/>
                <w:b/>
                <w:bCs/>
                <w:lang w:eastAsia="zh-TW"/>
              </w:rPr>
              <w:t xml:space="preserve">: Identify enhancement direction(s)/solution(s) related to connected mode WUS/WUR operations for 6G EE improvement, considering </w:t>
            </w:r>
            <w:r>
              <w:rPr>
                <w:rFonts w:ascii="CG Times (WN)" w:eastAsiaTheme="minorEastAsia" w:hAnsi="CG Times (WN)"/>
                <w:b/>
                <w:bCs/>
                <w:color w:val="00B0F0"/>
                <w:lang w:eastAsia="zh-TW"/>
              </w:rPr>
              <w:t>at least</w:t>
            </w:r>
          </w:p>
          <w:p w14:paraId="0435A844" w14:textId="77777777" w:rsidR="00BA26D3" w:rsidRDefault="00CA3D06">
            <w:pPr>
              <w:pStyle w:val="aff6"/>
              <w:numPr>
                <w:ilvl w:val="0"/>
                <w:numId w:val="34"/>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 xml:space="preserve">Performance (coverage) and </w:t>
            </w:r>
            <w:proofErr w:type="spellStart"/>
            <w:r>
              <w:rPr>
                <w:rFonts w:ascii="CG Times (WN)" w:eastAsiaTheme="minorEastAsia" w:hAnsi="CG Times (WN)"/>
                <w:b/>
                <w:bCs/>
                <w:sz w:val="20"/>
                <w:szCs w:val="20"/>
                <w:lang w:eastAsia="zh-TW"/>
              </w:rPr>
              <w:t>signal</w:t>
            </w:r>
            <w:r>
              <w:rPr>
                <w:rFonts w:ascii="CG Times (WN)" w:eastAsiaTheme="minorEastAsia" w:hAnsi="CG Times (WN)"/>
                <w:b/>
                <w:bCs/>
                <w:color w:val="00B0F0"/>
                <w:sz w:val="20"/>
                <w:szCs w:val="20"/>
                <w:lang w:eastAsia="zh-TW"/>
              </w:rPr>
              <w:t>ling</w:t>
            </w:r>
            <w:proofErr w:type="spellEnd"/>
            <w:r>
              <w:rPr>
                <w:rFonts w:ascii="CG Times (WN)" w:eastAsiaTheme="minorEastAsia" w:hAnsi="CG Times (WN)"/>
                <w:b/>
                <w:bCs/>
                <w:sz w:val="20"/>
                <w:szCs w:val="20"/>
                <w:lang w:eastAsia="zh-TW"/>
              </w:rPr>
              <w:t xml:space="preserve"> overhead trade-off</w:t>
            </w:r>
          </w:p>
          <w:p w14:paraId="1984DC86" w14:textId="77777777" w:rsidR="00BA26D3" w:rsidRDefault="00CA3D06">
            <w:pPr>
              <w:pStyle w:val="aff6"/>
              <w:numPr>
                <w:ilvl w:val="0"/>
                <w:numId w:val="34"/>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Reliable DRX-less operation</w:t>
            </w:r>
          </w:p>
          <w:p w14:paraId="190CAD6A" w14:textId="77777777" w:rsidR="00BA26D3" w:rsidRDefault="00CA3D06">
            <w:pPr>
              <w:pStyle w:val="aff6"/>
              <w:numPr>
                <w:ilvl w:val="0"/>
                <w:numId w:val="34"/>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Integration with PDCCH monitoring adaptation mechanism(s)</w:t>
            </w:r>
          </w:p>
          <w:p w14:paraId="16657FD8" w14:textId="77777777" w:rsidR="00BA26D3" w:rsidRDefault="00CA3D06">
            <w:pPr>
              <w:pStyle w:val="aff6"/>
              <w:numPr>
                <w:ilvl w:val="0"/>
                <w:numId w:val="34"/>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Implementation flexibility without requiring separate receiver</w:t>
            </w:r>
          </w:p>
          <w:p w14:paraId="4EE64E1F" w14:textId="77777777" w:rsidR="00BA26D3" w:rsidRDefault="00CA3D06">
            <w:pPr>
              <w:pStyle w:val="aff6"/>
              <w:numPr>
                <w:ilvl w:val="0"/>
                <w:numId w:val="34"/>
              </w:numPr>
              <w:rPr>
                <w:rFonts w:ascii="CG Times (WN)" w:eastAsiaTheme="minorEastAsia" w:hAnsi="CG Times (WN)"/>
                <w:b/>
                <w:bCs/>
                <w:sz w:val="20"/>
                <w:szCs w:val="20"/>
                <w:lang w:eastAsia="zh-TW"/>
              </w:rPr>
            </w:pPr>
            <w:r>
              <w:rPr>
                <w:rFonts w:ascii="CG Times (WN)" w:eastAsiaTheme="minorEastAsia" w:hAnsi="CG Times (WN)"/>
                <w:b/>
                <w:bCs/>
                <w:sz w:val="20"/>
                <w:szCs w:val="20"/>
                <w:lang w:eastAsia="zh-TW"/>
              </w:rPr>
              <w:t>Support</w:t>
            </w:r>
            <w:r>
              <w:rPr>
                <w:rFonts w:ascii="CG Times (WN)" w:eastAsiaTheme="minorEastAsia" w:hAnsi="CG Times (WN)"/>
                <w:b/>
                <w:bCs/>
                <w:color w:val="00B0F0"/>
                <w:sz w:val="20"/>
                <w:szCs w:val="20"/>
                <w:lang w:eastAsia="zh-TW"/>
              </w:rPr>
              <w:t xml:space="preserve">ed functionalities </w:t>
            </w:r>
            <w:r>
              <w:rPr>
                <w:rFonts w:ascii="CG Times (WN)" w:eastAsiaTheme="minorEastAsia" w:hAnsi="CG Times (WN)"/>
                <w:b/>
                <w:bCs/>
                <w:strike/>
                <w:color w:val="00B0F0"/>
                <w:sz w:val="20"/>
                <w:szCs w:val="20"/>
                <w:lang w:eastAsia="zh-TW"/>
              </w:rPr>
              <w:t xml:space="preserve">small payload in </w:t>
            </w:r>
            <w:r>
              <w:rPr>
                <w:rFonts w:ascii="CG Times (WN)" w:eastAsiaTheme="minorEastAsia" w:hAnsi="CG Times (WN)"/>
                <w:b/>
                <w:bCs/>
                <w:color w:val="00B0F0"/>
                <w:sz w:val="20"/>
                <w:szCs w:val="20"/>
                <w:lang w:eastAsia="zh-TW"/>
              </w:rPr>
              <w:t>of</w:t>
            </w:r>
            <w:r>
              <w:rPr>
                <w:rFonts w:ascii="CG Times (WN)" w:eastAsiaTheme="minorEastAsia" w:hAnsi="CG Times (WN)"/>
                <w:b/>
                <w:bCs/>
                <w:sz w:val="20"/>
                <w:szCs w:val="20"/>
                <w:lang w:eastAsia="zh-TW"/>
              </w:rPr>
              <w:t xml:space="preserve"> WUS</w:t>
            </w:r>
          </w:p>
          <w:p w14:paraId="744FCE21" w14:textId="77777777" w:rsidR="00BA26D3" w:rsidRDefault="00BA26D3">
            <w:pPr>
              <w:rPr>
                <w:rFonts w:eastAsia="SimSun"/>
                <w:b/>
                <w:bCs/>
                <w:lang w:eastAsia="zh-CN"/>
              </w:rPr>
            </w:pPr>
          </w:p>
        </w:tc>
      </w:tr>
      <w:tr w:rsidR="00BA26D3" w14:paraId="539557FA" w14:textId="77777777">
        <w:tc>
          <w:tcPr>
            <w:tcW w:w="1271" w:type="dxa"/>
          </w:tcPr>
          <w:p w14:paraId="09A89889" w14:textId="77777777" w:rsidR="00BA26D3" w:rsidRDefault="00CA3D06">
            <w:pPr>
              <w:rPr>
                <w:rFonts w:ascii="CG Times (WN)" w:eastAsia="SimSun" w:hAnsi="CG Times (WN)"/>
                <w:lang w:eastAsia="zh-CN"/>
              </w:rPr>
            </w:pPr>
            <w:r>
              <w:rPr>
                <w:rFonts w:ascii="CG Times (WN)" w:eastAsia="SimSun" w:hAnsi="CG Times (WN)"/>
                <w:lang w:eastAsia="zh-CN"/>
              </w:rPr>
              <w:t>Lenovo</w:t>
            </w:r>
          </w:p>
        </w:tc>
        <w:tc>
          <w:tcPr>
            <w:tcW w:w="1580" w:type="dxa"/>
          </w:tcPr>
          <w:p w14:paraId="23F07220" w14:textId="77777777" w:rsidR="00BA26D3" w:rsidRDefault="00BA26D3">
            <w:pPr>
              <w:rPr>
                <w:rFonts w:ascii="CG Times (WN)" w:hAnsi="CG Times (WN)"/>
                <w:b/>
                <w:bCs/>
              </w:rPr>
            </w:pPr>
          </w:p>
        </w:tc>
        <w:tc>
          <w:tcPr>
            <w:tcW w:w="6779" w:type="dxa"/>
          </w:tcPr>
          <w:p w14:paraId="5A56EB7F" w14:textId="77777777" w:rsidR="00BA26D3" w:rsidRDefault="00CA3D06">
            <w:pPr>
              <w:rPr>
                <w:rFonts w:ascii="CG Times (WN)" w:eastAsia="SimSun" w:hAnsi="CG Times (WN)"/>
                <w:lang w:eastAsia="zh-CN"/>
              </w:rPr>
            </w:pPr>
            <w:r>
              <w:rPr>
                <w:rFonts w:ascii="CG Times (WN)" w:eastAsiaTheme="minorEastAsia" w:hAnsi="CG Times (WN)"/>
                <w:bCs/>
                <w:lang w:eastAsia="zh-TW"/>
              </w:rPr>
              <w:t>Add potential impact to NW energy savings in the bullet.</w:t>
            </w:r>
          </w:p>
        </w:tc>
      </w:tr>
      <w:tr w:rsidR="00BA26D3" w14:paraId="4F08074E" w14:textId="77777777">
        <w:tc>
          <w:tcPr>
            <w:tcW w:w="1271" w:type="dxa"/>
          </w:tcPr>
          <w:p w14:paraId="235D00CB" w14:textId="77777777" w:rsidR="00BA26D3" w:rsidRDefault="00CA3D06">
            <w:pPr>
              <w:rPr>
                <w:rFonts w:ascii="CG Times (WN)" w:eastAsia="SimSun" w:hAnsi="CG Times (WN)"/>
                <w:lang w:eastAsia="zh-CN"/>
              </w:rPr>
            </w:pPr>
            <w:r>
              <w:rPr>
                <w:rFonts w:ascii="CG Times (WN)" w:eastAsia="SimSun" w:hAnsi="CG Times (WN)"/>
                <w:lang w:eastAsia="zh-CN"/>
              </w:rPr>
              <w:t>ZTE, Sanechips</w:t>
            </w:r>
          </w:p>
        </w:tc>
        <w:tc>
          <w:tcPr>
            <w:tcW w:w="1580" w:type="dxa"/>
          </w:tcPr>
          <w:p w14:paraId="41F41F99" w14:textId="77777777" w:rsidR="00BA26D3" w:rsidRDefault="00BA26D3">
            <w:pPr>
              <w:rPr>
                <w:rFonts w:ascii="CG Times (WN)" w:hAnsi="CG Times (WN)"/>
              </w:rPr>
            </w:pPr>
          </w:p>
        </w:tc>
        <w:tc>
          <w:tcPr>
            <w:tcW w:w="6779" w:type="dxa"/>
          </w:tcPr>
          <w:p w14:paraId="4D6CFEBB" w14:textId="77777777" w:rsidR="00BA26D3" w:rsidRDefault="00CA3D06">
            <w:pPr>
              <w:pStyle w:val="aff6"/>
              <w:ind w:firstLine="0"/>
              <w:rPr>
                <w:rFonts w:ascii="CG Times (WN)" w:eastAsia="SimSun" w:hAnsi="CG Times (WN)"/>
                <w:bCs/>
                <w:sz w:val="20"/>
                <w:szCs w:val="20"/>
                <w:lang w:eastAsia="zh-CN"/>
              </w:rPr>
            </w:pPr>
            <w:proofErr w:type="gramStart"/>
            <w:r>
              <w:rPr>
                <w:rFonts w:ascii="CG Times (WN)" w:eastAsia="SimSun" w:hAnsi="CG Times (WN)"/>
                <w:bCs/>
                <w:sz w:val="20"/>
                <w:szCs w:val="20"/>
                <w:lang w:eastAsia="zh-CN"/>
              </w:rPr>
              <w:t>Also</w:t>
            </w:r>
            <w:proofErr w:type="gramEnd"/>
            <w:r>
              <w:rPr>
                <w:rFonts w:ascii="CG Times (WN)" w:eastAsia="SimSun" w:hAnsi="CG Times (WN)"/>
                <w:bCs/>
                <w:sz w:val="20"/>
                <w:szCs w:val="20"/>
                <w:lang w:eastAsia="zh-CN"/>
              </w:rPr>
              <w:t xml:space="preserve"> should include</w:t>
            </w:r>
          </w:p>
          <w:p w14:paraId="69753714" w14:textId="77777777" w:rsidR="00BA26D3" w:rsidRDefault="00CA3D06">
            <w:pPr>
              <w:pStyle w:val="aff6"/>
              <w:numPr>
                <w:ilvl w:val="0"/>
                <w:numId w:val="34"/>
              </w:numPr>
              <w:rPr>
                <w:rFonts w:ascii="CG Times (WN)" w:eastAsiaTheme="minorEastAsia" w:hAnsi="CG Times (WN)"/>
                <w:b/>
                <w:bCs/>
                <w:sz w:val="20"/>
                <w:szCs w:val="20"/>
                <w:lang w:eastAsia="zh-TW"/>
              </w:rPr>
            </w:pPr>
            <w:r>
              <w:rPr>
                <w:rFonts w:ascii="CG Times (WN)" w:eastAsia="SimSun" w:hAnsi="CG Times (WN)"/>
                <w:b/>
                <w:bCs/>
                <w:sz w:val="20"/>
                <w:szCs w:val="20"/>
                <w:lang w:eastAsia="zh-CN"/>
              </w:rPr>
              <w:t>Function extension, e.g., WUS carrying control information.</w:t>
            </w:r>
          </w:p>
          <w:p w14:paraId="50CEF0BA" w14:textId="77777777" w:rsidR="00BA26D3" w:rsidRDefault="00CA3D06">
            <w:pPr>
              <w:pStyle w:val="aff6"/>
              <w:ind w:firstLine="0"/>
              <w:rPr>
                <w:rFonts w:ascii="CG Times (WN)" w:eastAsia="SimSun" w:hAnsi="CG Times (WN)"/>
                <w:sz w:val="20"/>
                <w:szCs w:val="20"/>
                <w:lang w:eastAsia="zh-CN"/>
              </w:rPr>
            </w:pPr>
            <w:r>
              <w:rPr>
                <w:rFonts w:ascii="CG Times (WN)" w:eastAsia="SimSun" w:hAnsi="CG Times (WN)"/>
                <w:sz w:val="20"/>
                <w:szCs w:val="20"/>
                <w:lang w:eastAsia="zh-CN"/>
              </w:rPr>
              <w:t xml:space="preserve">Additionally, for the </w:t>
            </w:r>
            <w:proofErr w:type="spellStart"/>
            <w:r>
              <w:rPr>
                <w:rFonts w:ascii="CG Times (WN)" w:eastAsia="SimSun" w:hAnsi="CG Times (WN)"/>
                <w:sz w:val="20"/>
                <w:szCs w:val="20"/>
                <w:lang w:eastAsia="zh-CN"/>
              </w:rPr>
              <w:t>subbullet</w:t>
            </w:r>
            <w:proofErr w:type="spellEnd"/>
            <w:r>
              <w:rPr>
                <w:rFonts w:ascii="CG Times (WN)" w:eastAsia="SimSun" w:hAnsi="CG Times (WN)"/>
                <w:sz w:val="20"/>
                <w:szCs w:val="20"/>
                <w:lang w:eastAsia="zh-CN"/>
              </w:rPr>
              <w:t xml:space="preserve"> ‘Implementation flexibility without requiring separate receiver’, if it is implementation issue, we do not need to consider here.</w:t>
            </w:r>
          </w:p>
          <w:p w14:paraId="2DF5F014" w14:textId="77777777" w:rsidR="00BA26D3" w:rsidRDefault="00BA26D3">
            <w:pPr>
              <w:pStyle w:val="aff6"/>
              <w:ind w:firstLine="0"/>
              <w:rPr>
                <w:rFonts w:ascii="CG Times (WN)" w:eastAsia="SimSun" w:hAnsi="CG Times (WN)"/>
                <w:bCs/>
                <w:sz w:val="20"/>
                <w:szCs w:val="20"/>
                <w:lang w:eastAsia="zh-TW"/>
              </w:rPr>
            </w:pPr>
          </w:p>
        </w:tc>
      </w:tr>
      <w:tr w:rsidR="00BA26D3" w14:paraId="7B5980E2" w14:textId="77777777" w:rsidTr="008B78DA">
        <w:tc>
          <w:tcPr>
            <w:tcW w:w="1271" w:type="dxa"/>
            <w:tcBorders>
              <w:top w:val="nil"/>
              <w:bottom w:val="single" w:sz="4" w:space="0" w:color="auto"/>
            </w:tcBorders>
          </w:tcPr>
          <w:p w14:paraId="020D2597" w14:textId="77777777" w:rsidR="00BA26D3" w:rsidRDefault="00CA3D06">
            <w:pPr>
              <w:rPr>
                <w:rFonts w:ascii="CG Times (WN)" w:eastAsia="SimSun" w:hAnsi="CG Times (WN)"/>
                <w:lang w:eastAsia="zh-CN"/>
              </w:rPr>
            </w:pPr>
            <w:r>
              <w:rPr>
                <w:rFonts w:ascii="CG Times (WN)" w:eastAsia="SimSun" w:hAnsi="CG Times (WN)"/>
                <w:lang w:eastAsia="zh-CN"/>
              </w:rPr>
              <w:t>TCL</w:t>
            </w:r>
          </w:p>
        </w:tc>
        <w:tc>
          <w:tcPr>
            <w:tcW w:w="1580" w:type="dxa"/>
            <w:tcBorders>
              <w:top w:val="nil"/>
              <w:bottom w:val="single" w:sz="4" w:space="0" w:color="auto"/>
            </w:tcBorders>
          </w:tcPr>
          <w:p w14:paraId="4D67B4B2" w14:textId="77777777" w:rsidR="00BA26D3" w:rsidRDefault="00BA26D3">
            <w:pPr>
              <w:rPr>
                <w:rFonts w:ascii="CG Times (WN)" w:hAnsi="CG Times (WN)"/>
              </w:rPr>
            </w:pPr>
          </w:p>
        </w:tc>
        <w:tc>
          <w:tcPr>
            <w:tcW w:w="6779" w:type="dxa"/>
            <w:tcBorders>
              <w:top w:val="nil"/>
              <w:bottom w:val="single" w:sz="4" w:space="0" w:color="auto"/>
            </w:tcBorders>
          </w:tcPr>
          <w:p w14:paraId="1E8BFC44" w14:textId="77777777" w:rsidR="00BA26D3" w:rsidRDefault="00CA3D06">
            <w:pPr>
              <w:pStyle w:val="aff6"/>
              <w:ind w:firstLine="0"/>
              <w:rPr>
                <w:rFonts w:ascii="CG Times (WN)" w:eastAsia="SimSun" w:hAnsi="CG Times (WN)"/>
                <w:bCs/>
                <w:sz w:val="20"/>
                <w:szCs w:val="20"/>
                <w:lang w:eastAsia="zh-CN"/>
              </w:rPr>
            </w:pPr>
            <w:r>
              <w:rPr>
                <w:sz w:val="21"/>
                <w:szCs w:val="21"/>
              </w:rPr>
              <w:t>We are fine with main bullet but for five bullets, it seems like no unified direction to discuss, e.g., we are confused what is implementation flexibility for WUS/WUR operations</w:t>
            </w:r>
            <w:r>
              <w:rPr>
                <w:rFonts w:eastAsia="SimSun"/>
                <w:sz w:val="21"/>
                <w:szCs w:val="21"/>
                <w:lang w:eastAsia="zh-CN"/>
              </w:rPr>
              <w:t xml:space="preserve"> </w:t>
            </w:r>
            <w:r>
              <w:rPr>
                <w:rFonts w:eastAsiaTheme="minorEastAsia"/>
                <w:sz w:val="16"/>
                <w:szCs w:val="16"/>
                <w:lang w:eastAsia="zh-TW"/>
              </w:rPr>
              <w:t>without requiring separate receiver</w:t>
            </w:r>
            <w:r>
              <w:rPr>
                <w:sz w:val="21"/>
                <w:szCs w:val="21"/>
              </w:rPr>
              <w:t xml:space="preserve">. We thus suggest </w:t>
            </w:r>
            <w:proofErr w:type="gramStart"/>
            <w:r>
              <w:rPr>
                <w:sz w:val="21"/>
                <w:szCs w:val="21"/>
              </w:rPr>
              <w:t>to simplify</w:t>
            </w:r>
            <w:proofErr w:type="gramEnd"/>
            <w:r>
              <w:rPr>
                <w:sz w:val="21"/>
                <w:szCs w:val="21"/>
              </w:rPr>
              <w:t xml:space="preserve"> the bullet explanations.</w:t>
            </w:r>
          </w:p>
        </w:tc>
      </w:tr>
      <w:tr w:rsidR="008B78DA" w14:paraId="7E33972F" w14:textId="77777777" w:rsidTr="004B6805">
        <w:tc>
          <w:tcPr>
            <w:tcW w:w="1271" w:type="dxa"/>
            <w:tcBorders>
              <w:top w:val="single" w:sz="4" w:space="0" w:color="auto"/>
              <w:bottom w:val="single" w:sz="4" w:space="0" w:color="auto"/>
            </w:tcBorders>
          </w:tcPr>
          <w:p w14:paraId="6DA69249" w14:textId="798B9B92" w:rsidR="008B78DA" w:rsidRDefault="008B78DA">
            <w:pPr>
              <w:rPr>
                <w:rFonts w:ascii="CG Times (WN)" w:eastAsia="SimSun" w:hAnsi="CG Times (WN)"/>
                <w:lang w:eastAsia="zh-CN"/>
              </w:rPr>
            </w:pPr>
            <w:proofErr w:type="spellStart"/>
            <w:r>
              <w:rPr>
                <w:rFonts w:ascii="CG Times (WN)" w:eastAsia="SimSun" w:hAnsi="CG Times (WN)"/>
                <w:lang w:eastAsia="zh-CN"/>
              </w:rPr>
              <w:t>Fainity</w:t>
            </w:r>
            <w:proofErr w:type="spellEnd"/>
          </w:p>
        </w:tc>
        <w:tc>
          <w:tcPr>
            <w:tcW w:w="1580" w:type="dxa"/>
            <w:tcBorders>
              <w:top w:val="single" w:sz="4" w:space="0" w:color="auto"/>
              <w:bottom w:val="single" w:sz="4" w:space="0" w:color="auto"/>
            </w:tcBorders>
          </w:tcPr>
          <w:p w14:paraId="2A46F93A" w14:textId="7DD36856" w:rsidR="008B78DA" w:rsidRDefault="008B78DA">
            <w:pPr>
              <w:rPr>
                <w:rFonts w:ascii="CG Times (WN)" w:hAnsi="CG Times (WN)"/>
              </w:rPr>
            </w:pPr>
            <w:r>
              <w:rPr>
                <w:rFonts w:ascii="CG Times (WN)" w:hAnsi="CG Times (WN)"/>
              </w:rPr>
              <w:t>Y</w:t>
            </w:r>
          </w:p>
        </w:tc>
        <w:tc>
          <w:tcPr>
            <w:tcW w:w="6779" w:type="dxa"/>
            <w:tcBorders>
              <w:top w:val="single" w:sz="4" w:space="0" w:color="auto"/>
              <w:bottom w:val="single" w:sz="4" w:space="0" w:color="auto"/>
            </w:tcBorders>
          </w:tcPr>
          <w:p w14:paraId="7FD3DF89" w14:textId="086B0011" w:rsidR="008B78DA" w:rsidRPr="008B78DA" w:rsidRDefault="008B78DA">
            <w:pPr>
              <w:pStyle w:val="aff6"/>
              <w:ind w:firstLine="0"/>
              <w:rPr>
                <w:rFonts w:eastAsiaTheme="minorEastAsia"/>
                <w:sz w:val="20"/>
                <w:szCs w:val="20"/>
                <w:lang w:eastAsia="zh-TW"/>
              </w:rPr>
            </w:pPr>
            <w:r w:rsidRPr="008B78DA">
              <w:rPr>
                <w:rFonts w:eastAsiaTheme="minorEastAsia"/>
                <w:sz w:val="20"/>
                <w:szCs w:val="20"/>
                <w:lang w:eastAsia="zh-TW"/>
              </w:rPr>
              <w:t xml:space="preserve">The payload size carried by WUS should be carefully designed to reduce unnecessary UE </w:t>
            </w:r>
            <w:proofErr w:type="gramStart"/>
            <w:r w:rsidRPr="008B78DA">
              <w:rPr>
                <w:rFonts w:eastAsiaTheme="minorEastAsia"/>
                <w:sz w:val="20"/>
                <w:szCs w:val="20"/>
                <w:lang w:eastAsia="zh-TW"/>
              </w:rPr>
              <w:t>wake-ups</w:t>
            </w:r>
            <w:proofErr w:type="gramEnd"/>
            <w:r w:rsidRPr="008B78DA">
              <w:rPr>
                <w:rFonts w:eastAsiaTheme="minorEastAsia"/>
                <w:sz w:val="20"/>
                <w:szCs w:val="20"/>
                <w:lang w:eastAsia="zh-TW"/>
              </w:rPr>
              <w:t>.</w:t>
            </w:r>
          </w:p>
        </w:tc>
      </w:tr>
      <w:tr w:rsidR="004B6805" w14:paraId="4A4853AC" w14:textId="77777777" w:rsidTr="00A5463A">
        <w:tc>
          <w:tcPr>
            <w:tcW w:w="1271" w:type="dxa"/>
            <w:tcBorders>
              <w:top w:val="single" w:sz="4" w:space="0" w:color="auto"/>
              <w:bottom w:val="single" w:sz="4" w:space="0" w:color="auto"/>
            </w:tcBorders>
          </w:tcPr>
          <w:p w14:paraId="21A87242" w14:textId="35844D4D" w:rsidR="004B6805" w:rsidRDefault="004B6805">
            <w:pPr>
              <w:rPr>
                <w:rFonts w:ascii="CG Times (WN)" w:eastAsia="SimSun" w:hAnsi="CG Times (WN)"/>
                <w:lang w:eastAsia="zh-CN"/>
              </w:rPr>
            </w:pPr>
            <w:r>
              <w:rPr>
                <w:rFonts w:ascii="CG Times (WN)" w:eastAsia="SimSun" w:hAnsi="CG Times (WN)"/>
                <w:lang w:eastAsia="zh-CN"/>
              </w:rPr>
              <w:t>OPPO</w:t>
            </w:r>
          </w:p>
        </w:tc>
        <w:tc>
          <w:tcPr>
            <w:tcW w:w="1580" w:type="dxa"/>
            <w:tcBorders>
              <w:top w:val="single" w:sz="4" w:space="0" w:color="auto"/>
              <w:bottom w:val="single" w:sz="4" w:space="0" w:color="auto"/>
            </w:tcBorders>
          </w:tcPr>
          <w:p w14:paraId="56342498" w14:textId="2F965911" w:rsidR="004B6805" w:rsidRPr="004B6805" w:rsidRDefault="004B6805">
            <w:pPr>
              <w:rPr>
                <w:rFonts w:ascii="CG Times (WN)" w:eastAsia="SimSun" w:hAnsi="CG Times (WN)"/>
                <w:lang w:eastAsia="zh-CN"/>
              </w:rPr>
            </w:pPr>
            <w:r>
              <w:rPr>
                <w:rFonts w:ascii="CG Times (WN)" w:eastAsia="SimSun" w:hAnsi="CG Times (WN)" w:hint="eastAsia"/>
                <w:lang w:eastAsia="zh-CN"/>
              </w:rPr>
              <w:t>Y</w:t>
            </w:r>
          </w:p>
        </w:tc>
        <w:tc>
          <w:tcPr>
            <w:tcW w:w="6779" w:type="dxa"/>
            <w:tcBorders>
              <w:top w:val="single" w:sz="4" w:space="0" w:color="auto"/>
              <w:bottom w:val="single" w:sz="4" w:space="0" w:color="auto"/>
            </w:tcBorders>
          </w:tcPr>
          <w:p w14:paraId="296CB429" w14:textId="77777777" w:rsidR="004B6805" w:rsidRPr="008B78DA" w:rsidRDefault="004B6805">
            <w:pPr>
              <w:pStyle w:val="aff6"/>
              <w:ind w:firstLine="0"/>
              <w:rPr>
                <w:rFonts w:eastAsiaTheme="minorEastAsia"/>
                <w:sz w:val="20"/>
                <w:szCs w:val="20"/>
                <w:lang w:eastAsia="zh-TW"/>
              </w:rPr>
            </w:pPr>
          </w:p>
        </w:tc>
      </w:tr>
      <w:tr w:rsidR="00A5463A" w14:paraId="322A7B32" w14:textId="77777777" w:rsidTr="002F1170">
        <w:tc>
          <w:tcPr>
            <w:tcW w:w="1271" w:type="dxa"/>
            <w:tcBorders>
              <w:top w:val="single" w:sz="4" w:space="0" w:color="auto"/>
            </w:tcBorders>
          </w:tcPr>
          <w:p w14:paraId="4C8E8AB2" w14:textId="77777777" w:rsidR="00A5463A" w:rsidRDefault="00A5463A" w:rsidP="002F1170">
            <w:pPr>
              <w:rPr>
                <w:rFonts w:ascii="CG Times (WN)" w:eastAsia="SimSun" w:hAnsi="CG Times (WN)"/>
                <w:lang w:eastAsia="zh-CN"/>
              </w:rPr>
            </w:pPr>
            <w:proofErr w:type="spellStart"/>
            <w:r>
              <w:rPr>
                <w:rFonts w:ascii="CG Times (WN)" w:eastAsia="SimSun" w:hAnsi="CG Times (WN)"/>
                <w:lang w:eastAsia="zh-CN"/>
              </w:rPr>
              <w:t>Futurewei</w:t>
            </w:r>
            <w:proofErr w:type="spellEnd"/>
          </w:p>
        </w:tc>
        <w:tc>
          <w:tcPr>
            <w:tcW w:w="1580" w:type="dxa"/>
            <w:tcBorders>
              <w:top w:val="single" w:sz="4" w:space="0" w:color="auto"/>
            </w:tcBorders>
          </w:tcPr>
          <w:p w14:paraId="136BB372" w14:textId="77777777" w:rsidR="00A5463A" w:rsidRDefault="00A5463A" w:rsidP="002F1170">
            <w:pPr>
              <w:rPr>
                <w:rFonts w:ascii="CG Times (WN)" w:eastAsia="SimSun" w:hAnsi="CG Times (WN)"/>
                <w:lang w:eastAsia="zh-CN"/>
              </w:rPr>
            </w:pPr>
          </w:p>
        </w:tc>
        <w:tc>
          <w:tcPr>
            <w:tcW w:w="6779" w:type="dxa"/>
            <w:tcBorders>
              <w:top w:val="single" w:sz="4" w:space="0" w:color="auto"/>
            </w:tcBorders>
          </w:tcPr>
          <w:p w14:paraId="25CFDBA8" w14:textId="77777777" w:rsidR="00A5463A" w:rsidRPr="008B78DA" w:rsidRDefault="00A5463A" w:rsidP="002F1170">
            <w:pPr>
              <w:pStyle w:val="aff6"/>
              <w:ind w:firstLine="0"/>
              <w:rPr>
                <w:rFonts w:eastAsiaTheme="minorEastAsia"/>
                <w:sz w:val="20"/>
                <w:szCs w:val="20"/>
                <w:lang w:eastAsia="zh-TW"/>
              </w:rPr>
            </w:pPr>
            <w:r>
              <w:rPr>
                <w:rFonts w:eastAsiaTheme="minorEastAsia"/>
                <w:sz w:val="20"/>
                <w:szCs w:val="20"/>
                <w:lang w:eastAsia="zh-TW"/>
              </w:rPr>
              <w:t xml:space="preserve">OK with the main bullet. The </w:t>
            </w:r>
            <w:proofErr w:type="spellStart"/>
            <w:r>
              <w:rPr>
                <w:rFonts w:eastAsiaTheme="minorEastAsia"/>
                <w:sz w:val="20"/>
                <w:szCs w:val="20"/>
                <w:lang w:eastAsia="zh-TW"/>
              </w:rPr>
              <w:t>subbulets</w:t>
            </w:r>
            <w:proofErr w:type="spellEnd"/>
            <w:r>
              <w:rPr>
                <w:rFonts w:eastAsiaTheme="minorEastAsia"/>
                <w:sz w:val="20"/>
                <w:szCs w:val="20"/>
                <w:lang w:eastAsia="zh-TW"/>
              </w:rPr>
              <w:t xml:space="preserve"> require more discussions.</w:t>
            </w:r>
          </w:p>
        </w:tc>
      </w:tr>
      <w:tr w:rsidR="00A5463A" w14:paraId="4F0D4EA2" w14:textId="77777777" w:rsidTr="008B78DA">
        <w:tc>
          <w:tcPr>
            <w:tcW w:w="1271" w:type="dxa"/>
            <w:tcBorders>
              <w:top w:val="single" w:sz="4" w:space="0" w:color="auto"/>
            </w:tcBorders>
          </w:tcPr>
          <w:p w14:paraId="6145CFCC" w14:textId="77777777" w:rsidR="00A5463A" w:rsidRDefault="00A5463A">
            <w:pPr>
              <w:rPr>
                <w:rFonts w:ascii="CG Times (WN)" w:eastAsia="SimSun" w:hAnsi="CG Times (WN)"/>
                <w:lang w:eastAsia="zh-CN"/>
              </w:rPr>
            </w:pPr>
          </w:p>
        </w:tc>
        <w:tc>
          <w:tcPr>
            <w:tcW w:w="1580" w:type="dxa"/>
            <w:tcBorders>
              <w:top w:val="single" w:sz="4" w:space="0" w:color="auto"/>
            </w:tcBorders>
          </w:tcPr>
          <w:p w14:paraId="4E419D99" w14:textId="77777777" w:rsidR="00A5463A" w:rsidRDefault="00A5463A">
            <w:pPr>
              <w:rPr>
                <w:rFonts w:ascii="CG Times (WN)" w:eastAsia="SimSun" w:hAnsi="CG Times (WN)"/>
                <w:lang w:eastAsia="zh-CN"/>
              </w:rPr>
            </w:pPr>
          </w:p>
        </w:tc>
        <w:tc>
          <w:tcPr>
            <w:tcW w:w="6779" w:type="dxa"/>
            <w:tcBorders>
              <w:top w:val="single" w:sz="4" w:space="0" w:color="auto"/>
            </w:tcBorders>
          </w:tcPr>
          <w:p w14:paraId="4647E447" w14:textId="77777777" w:rsidR="00A5463A" w:rsidRPr="008B78DA" w:rsidRDefault="00A5463A">
            <w:pPr>
              <w:pStyle w:val="aff6"/>
              <w:ind w:firstLine="0"/>
              <w:rPr>
                <w:rFonts w:eastAsiaTheme="minorEastAsia"/>
                <w:sz w:val="20"/>
                <w:szCs w:val="20"/>
                <w:lang w:eastAsia="zh-TW"/>
              </w:rPr>
            </w:pPr>
          </w:p>
        </w:tc>
      </w:tr>
    </w:tbl>
    <w:p w14:paraId="33B2698B" w14:textId="77777777" w:rsidR="00BA26D3" w:rsidRDefault="00BA26D3">
      <w:pPr>
        <w:rPr>
          <w:rFonts w:eastAsiaTheme="minorEastAsia"/>
          <w:lang w:eastAsia="zh-TW"/>
        </w:rPr>
      </w:pPr>
    </w:p>
    <w:p w14:paraId="5E87D4AF" w14:textId="77777777" w:rsidR="00BA26D3" w:rsidRDefault="00BA26D3">
      <w:pPr>
        <w:rPr>
          <w:rFonts w:eastAsiaTheme="minorEastAsia"/>
          <w:lang w:eastAsia="zh-TW"/>
        </w:rPr>
      </w:pPr>
    </w:p>
    <w:p w14:paraId="1BF71997" w14:textId="77777777" w:rsidR="00BA26D3" w:rsidRDefault="00CA3D06">
      <w:pPr>
        <w:pStyle w:val="20"/>
      </w:pPr>
      <w:r>
        <w:lastRenderedPageBreak/>
        <w:t xml:space="preserve">Other Time-Domain Enhancements </w:t>
      </w:r>
    </w:p>
    <w:p w14:paraId="719D6B6D" w14:textId="77777777" w:rsidR="00BA26D3" w:rsidRDefault="00CA3D06">
      <w:r>
        <w:t>It is noticed that cell-DTX/DRX and on-demand SSB/SIB1 operation will be discussed and handled by FL (Ericsson/Magnus) of idle-mode energy efficiency enhancements. If your timing-domain EE improving scheme(s) can still not be properly included, companies are encouraged to provide comments/references for other companies’ investigation/evaluation.</w:t>
      </w:r>
    </w:p>
    <w:tbl>
      <w:tblPr>
        <w:tblStyle w:val="afe"/>
        <w:tblW w:w="9570" w:type="dxa"/>
        <w:tblLayout w:type="fixed"/>
        <w:tblLook w:val="04A0" w:firstRow="1" w:lastRow="0" w:firstColumn="1" w:lastColumn="0" w:noHBand="0" w:noVBand="1"/>
      </w:tblPr>
      <w:tblGrid>
        <w:gridCol w:w="1270"/>
        <w:gridCol w:w="8300"/>
      </w:tblGrid>
      <w:tr w:rsidR="00BA26D3" w14:paraId="31F277F0" w14:textId="77777777">
        <w:trPr>
          <w:trHeight w:val="390"/>
        </w:trPr>
        <w:tc>
          <w:tcPr>
            <w:tcW w:w="1270" w:type="dxa"/>
            <w:shd w:val="clear" w:color="auto" w:fill="D9D9D9" w:themeFill="background1" w:themeFillShade="D9"/>
          </w:tcPr>
          <w:p w14:paraId="3F2F2FEE" w14:textId="77777777" w:rsidR="00BA26D3" w:rsidRDefault="00CA3D06">
            <w:pPr>
              <w:rPr>
                <w:rFonts w:ascii="CG Times (WN)" w:hAnsi="CG Times (WN)"/>
                <w:b/>
                <w:bCs/>
              </w:rPr>
            </w:pPr>
            <w:r>
              <w:rPr>
                <w:rFonts w:ascii="CG Times (WN)" w:hAnsi="CG Times (WN)"/>
                <w:b/>
                <w:bCs/>
              </w:rPr>
              <w:t>Company</w:t>
            </w:r>
          </w:p>
        </w:tc>
        <w:tc>
          <w:tcPr>
            <w:tcW w:w="8300" w:type="dxa"/>
            <w:shd w:val="clear" w:color="auto" w:fill="D9D9D9" w:themeFill="background1" w:themeFillShade="D9"/>
          </w:tcPr>
          <w:p w14:paraId="104E968E" w14:textId="77777777" w:rsidR="00BA26D3" w:rsidRDefault="00CA3D06">
            <w:pPr>
              <w:rPr>
                <w:rFonts w:ascii="CG Times (WN)" w:hAnsi="CG Times (WN)"/>
                <w:b/>
                <w:bCs/>
              </w:rPr>
            </w:pPr>
            <w:r>
              <w:rPr>
                <w:rFonts w:ascii="CG Times (WN)" w:hAnsi="CG Times (WN)"/>
                <w:b/>
                <w:bCs/>
              </w:rPr>
              <w:t>Comments for additional enhancement(s)</w:t>
            </w:r>
          </w:p>
        </w:tc>
      </w:tr>
      <w:tr w:rsidR="00BA26D3" w14:paraId="469FDD38" w14:textId="77777777">
        <w:trPr>
          <w:trHeight w:val="397"/>
        </w:trPr>
        <w:tc>
          <w:tcPr>
            <w:tcW w:w="1270" w:type="dxa"/>
          </w:tcPr>
          <w:p w14:paraId="3DF00E6D" w14:textId="77777777" w:rsidR="00BA26D3" w:rsidRDefault="00CA3D06">
            <w:pPr>
              <w:rPr>
                <w:rFonts w:ascii="CG Times (WN)" w:eastAsia="SimSun" w:hAnsi="CG Times (WN)"/>
                <w:lang w:eastAsia="zh-CN"/>
              </w:rPr>
            </w:pPr>
            <w:r>
              <w:rPr>
                <w:rFonts w:ascii="CG Times (WN)" w:eastAsia="SimSun" w:hAnsi="CG Times (WN)"/>
                <w:lang w:eastAsia="zh-CN"/>
              </w:rPr>
              <w:t>vivo</w:t>
            </w:r>
          </w:p>
        </w:tc>
        <w:tc>
          <w:tcPr>
            <w:tcW w:w="8300" w:type="dxa"/>
          </w:tcPr>
          <w:p w14:paraId="3D663614" w14:textId="77777777" w:rsidR="00BA26D3" w:rsidRDefault="00CA3D06">
            <w:pPr>
              <w:rPr>
                <w:rFonts w:ascii="CG Times (WN)" w:eastAsia="SimSun" w:hAnsi="CG Times (WN)"/>
                <w:lang w:eastAsia="zh-CN"/>
              </w:rPr>
            </w:pPr>
            <w:r>
              <w:rPr>
                <w:rFonts w:ascii="CG Times (WN)" w:eastAsia="SimSun" w:hAnsi="CG Times (WN)"/>
                <w:lang w:eastAsia="zh-CN"/>
              </w:rPr>
              <w:t>We think following time domain enhancements are also important for 6G UE EE</w:t>
            </w:r>
          </w:p>
          <w:p w14:paraId="153565E0" w14:textId="77777777" w:rsidR="00BA26D3" w:rsidRDefault="00CA3D06">
            <w:pPr>
              <w:numPr>
                <w:ilvl w:val="0"/>
                <w:numId w:val="36"/>
              </w:numPr>
              <w:rPr>
                <w:rFonts w:ascii="CG Times (WN)" w:eastAsia="SimSun" w:hAnsi="CG Times (WN)"/>
                <w:b/>
                <w:bCs/>
                <w:lang w:eastAsia="zh-CN"/>
              </w:rPr>
            </w:pPr>
            <w:r>
              <w:rPr>
                <w:rFonts w:ascii="CG Times (WN)" w:eastAsia="SimSun" w:hAnsi="CG Times (WN)"/>
                <w:b/>
                <w:bCs/>
                <w:lang w:eastAsia="zh-CN"/>
              </w:rPr>
              <w:t>Relax UE L1 and L3 measurement and reporting and its appropriate application scenario(s)</w:t>
            </w:r>
          </w:p>
          <w:p w14:paraId="3C91F63A" w14:textId="77777777" w:rsidR="00BA26D3" w:rsidRDefault="00CA3D06">
            <w:pPr>
              <w:numPr>
                <w:ilvl w:val="0"/>
                <w:numId w:val="36"/>
              </w:numPr>
              <w:rPr>
                <w:rFonts w:ascii="CG Times (WN)" w:eastAsia="SimSun" w:hAnsi="CG Times (WN)"/>
                <w:lang w:eastAsia="zh-CN"/>
              </w:rPr>
            </w:pPr>
            <w:r>
              <w:rPr>
                <w:rFonts w:ascii="CG Times (WN)" w:eastAsiaTheme="minorEastAsia" w:hAnsi="CG Times (WN)"/>
                <w:b/>
                <w:bCs/>
                <w:iCs/>
                <w:lang w:eastAsia="zh-CN"/>
              </w:rPr>
              <w:t>Study UE uplink DTX to reduce the transmission duration and increase sleep duration for UE in 6GR, details in our contribution R1-2505420</w:t>
            </w:r>
          </w:p>
        </w:tc>
      </w:tr>
      <w:tr w:rsidR="00BA26D3" w14:paraId="06CCF099" w14:textId="77777777">
        <w:trPr>
          <w:trHeight w:val="390"/>
        </w:trPr>
        <w:tc>
          <w:tcPr>
            <w:tcW w:w="1270" w:type="dxa"/>
          </w:tcPr>
          <w:p w14:paraId="7DF6987D" w14:textId="77777777" w:rsidR="00BA26D3" w:rsidRDefault="00CA3D06">
            <w:pPr>
              <w:rPr>
                <w:rFonts w:ascii="CG Times (WN)" w:hAnsi="CG Times (WN)"/>
                <w:b/>
                <w:bCs/>
              </w:rPr>
            </w:pPr>
            <w:r>
              <w:rPr>
                <w:rFonts w:ascii="CG Times (WN)" w:hAnsi="CG Times (WN)"/>
              </w:rPr>
              <w:t>Nokia</w:t>
            </w:r>
          </w:p>
        </w:tc>
        <w:tc>
          <w:tcPr>
            <w:tcW w:w="8300" w:type="dxa"/>
          </w:tcPr>
          <w:p w14:paraId="7844E9DE" w14:textId="77777777" w:rsidR="00BA26D3" w:rsidRDefault="00CA3D06">
            <w:pPr>
              <w:rPr>
                <w:rFonts w:ascii="CG Times (WN)" w:hAnsi="CG Times (WN)"/>
                <w:b/>
                <w:bCs/>
              </w:rPr>
            </w:pPr>
            <w:r>
              <w:rPr>
                <w:rFonts w:ascii="CG Times (WN)" w:hAnsi="CG Times (WN)"/>
              </w:rPr>
              <w:t>Cell-DTX/DRX and on-demand SSB/SIB1 operations can be applied to the UE in RRC connected-mode as well. Is it going to be considered in idle-mode energy efficiency enhancements as well? This point is unclear to us. Please clarify it.</w:t>
            </w:r>
          </w:p>
        </w:tc>
      </w:tr>
      <w:tr w:rsidR="00BA26D3" w14:paraId="1CA8B900" w14:textId="77777777">
        <w:trPr>
          <w:trHeight w:val="397"/>
        </w:trPr>
        <w:tc>
          <w:tcPr>
            <w:tcW w:w="1270" w:type="dxa"/>
          </w:tcPr>
          <w:p w14:paraId="7F36D64D" w14:textId="77777777" w:rsidR="00BA26D3" w:rsidRDefault="00CA3D06">
            <w:pPr>
              <w:rPr>
                <w:rFonts w:ascii="CG Times (WN)" w:hAnsi="CG Times (WN)"/>
                <w:b/>
                <w:bCs/>
              </w:rPr>
            </w:pPr>
            <w:r>
              <w:t>Google</w:t>
            </w:r>
          </w:p>
        </w:tc>
        <w:tc>
          <w:tcPr>
            <w:tcW w:w="8300" w:type="dxa"/>
          </w:tcPr>
          <w:p w14:paraId="75C83511" w14:textId="77777777" w:rsidR="00BA26D3" w:rsidRDefault="00CA3D06">
            <w:r>
              <w:t xml:space="preserve">In 5G, Cell DTX/DRX operation is typically governed by a semi-static pattern. This framework lacks a dynamic mechanism to notify UE that a sleeping cell is awakened for urgent </w:t>
            </w:r>
            <w:proofErr w:type="gramStart"/>
            <w:r>
              <w:t>communications</w:t>
            </w:r>
            <w:proofErr w:type="gramEnd"/>
            <w:r>
              <w:t xml:space="preserve"> or an active cell is opportunistically put into sleep mode during sudden drops in traffic load. Consequently, the network cannot efficiently adapt to real-time load variations. Hence, we propose to also study dynamic switch between active and non-active duration. </w:t>
            </w:r>
          </w:p>
        </w:tc>
      </w:tr>
      <w:tr w:rsidR="00BA26D3" w14:paraId="0611393D" w14:textId="77777777">
        <w:trPr>
          <w:trHeight w:val="390"/>
        </w:trPr>
        <w:tc>
          <w:tcPr>
            <w:tcW w:w="1270" w:type="dxa"/>
          </w:tcPr>
          <w:p w14:paraId="0FCDF72A" w14:textId="77777777" w:rsidR="00BA26D3" w:rsidRDefault="00CA3D06">
            <w:pPr>
              <w:rPr>
                <w:rFonts w:ascii="CG Times (WN)" w:hAnsi="CG Times (WN)"/>
              </w:rPr>
            </w:pPr>
            <w:r>
              <w:rPr>
                <w:rFonts w:ascii="CG Times (WN)" w:hAnsi="CG Times (WN)"/>
              </w:rPr>
              <w:t>Apple</w:t>
            </w:r>
          </w:p>
        </w:tc>
        <w:tc>
          <w:tcPr>
            <w:tcW w:w="8300" w:type="dxa"/>
          </w:tcPr>
          <w:p w14:paraId="6B8FC8A4" w14:textId="77777777" w:rsidR="00BA26D3" w:rsidRDefault="00CA3D06">
            <w:pPr>
              <w:rPr>
                <w:rFonts w:ascii="CG Times (WN)" w:hAnsi="CG Times (WN)"/>
              </w:rPr>
            </w:pPr>
            <w:r>
              <w:rPr>
                <w:rFonts w:ascii="CG Times (WN)" w:hAnsi="CG Times (WN)"/>
              </w:rPr>
              <w:t xml:space="preserve">We do not think cell DTX/DRX should be discussed in idle mode agenda. In </w:t>
            </w:r>
            <w:proofErr w:type="gramStart"/>
            <w:r>
              <w:rPr>
                <w:rFonts w:ascii="CG Times (WN)" w:hAnsi="CG Times (WN)"/>
              </w:rPr>
              <w:t>fact</w:t>
            </w:r>
            <w:proofErr w:type="gramEnd"/>
            <w:r>
              <w:rPr>
                <w:rFonts w:ascii="CG Times (WN)" w:hAnsi="CG Times (WN)"/>
              </w:rPr>
              <w:t xml:space="preserve"> the impact is probably much bigger for connected mode. It is better to discuss it here at least for connected mode.</w:t>
            </w:r>
          </w:p>
        </w:tc>
      </w:tr>
      <w:tr w:rsidR="00BA26D3" w14:paraId="19CC9595" w14:textId="77777777">
        <w:trPr>
          <w:trHeight w:val="390"/>
        </w:trPr>
        <w:tc>
          <w:tcPr>
            <w:tcW w:w="1270" w:type="dxa"/>
          </w:tcPr>
          <w:p w14:paraId="5DCD7DCC" w14:textId="77777777" w:rsidR="00BA26D3" w:rsidRDefault="00CA3D06">
            <w:pPr>
              <w:rPr>
                <w:rFonts w:ascii="CG Times (WN)" w:hAnsi="CG Times (WN)"/>
              </w:rPr>
            </w:pPr>
            <w:r>
              <w:t>Qualcomm</w:t>
            </w:r>
          </w:p>
        </w:tc>
        <w:tc>
          <w:tcPr>
            <w:tcW w:w="8300" w:type="dxa"/>
          </w:tcPr>
          <w:p w14:paraId="2F5FF47F" w14:textId="77777777" w:rsidR="00BA26D3" w:rsidRDefault="00CA3D06">
            <w:r>
              <w:t>While not strictly a time-domain enhancement, baseband power state could be driven by uplink instead of downlink this is due to late changes to an uplink transmission and could be prevented by studying methods to guarantee no lates changes to uplink transmissions.</w:t>
            </w:r>
          </w:p>
          <w:p w14:paraId="0F336982" w14:textId="77777777" w:rsidR="00BA26D3" w:rsidRDefault="00CA3D06">
            <w:pPr>
              <w:rPr>
                <w:b/>
                <w:bCs/>
              </w:rPr>
            </w:pPr>
            <w:r>
              <w:rPr>
                <w:b/>
                <w:bCs/>
              </w:rPr>
              <w:t>Proposal: Study how to guarantee no late changes to UL transmissions, to save UE baseband energy.</w:t>
            </w:r>
          </w:p>
          <w:p w14:paraId="42634AA3" w14:textId="77777777" w:rsidR="00BA26D3" w:rsidRDefault="00BA26D3"/>
          <w:p w14:paraId="763321B5" w14:textId="77777777" w:rsidR="00BA26D3" w:rsidRDefault="00CA3D06">
            <w:r>
              <w:t>We propose to study autonomous PUSCH transmission as a method to reduce PDCCH monitoring at the UE and PDCCH transmission at the base station.</w:t>
            </w:r>
          </w:p>
          <w:p w14:paraId="22A11C6F" w14:textId="77777777" w:rsidR="00BA26D3" w:rsidRDefault="00CA3D06">
            <w:pPr>
              <w:rPr>
                <w:rFonts w:asciiTheme="majorBidi" w:hAnsiTheme="majorBidi" w:cstheme="majorBidi"/>
                <w:b/>
                <w:bCs/>
              </w:rPr>
            </w:pPr>
            <w:r>
              <w:rPr>
                <w:rFonts w:cstheme="majorBidi"/>
                <w:b/>
                <w:bCs/>
              </w:rPr>
              <w:t>Proposal: Study a mode for PUSCH transmission without a grant and with UE selected parameters.</w:t>
            </w:r>
          </w:p>
        </w:tc>
      </w:tr>
      <w:tr w:rsidR="00BA26D3" w14:paraId="0005A601" w14:textId="77777777">
        <w:trPr>
          <w:trHeight w:val="397"/>
        </w:trPr>
        <w:tc>
          <w:tcPr>
            <w:tcW w:w="1270" w:type="dxa"/>
          </w:tcPr>
          <w:p w14:paraId="58934500" w14:textId="77777777" w:rsidR="00BA26D3" w:rsidRDefault="00CA3D06">
            <w:pPr>
              <w:rPr>
                <w:b/>
                <w:bCs/>
              </w:rPr>
            </w:pPr>
            <w:r>
              <w:rPr>
                <w:rFonts w:eastAsia="SimSun"/>
                <w:lang w:eastAsia="zh-CN"/>
              </w:rPr>
              <w:t xml:space="preserve">Huawei, </w:t>
            </w:r>
            <w:proofErr w:type="spellStart"/>
            <w:r>
              <w:rPr>
                <w:rFonts w:eastAsia="SimSun"/>
                <w:lang w:eastAsia="zh-CN"/>
              </w:rPr>
              <w:t>HiSilicon</w:t>
            </w:r>
            <w:proofErr w:type="spellEnd"/>
          </w:p>
        </w:tc>
        <w:tc>
          <w:tcPr>
            <w:tcW w:w="8300" w:type="dxa"/>
          </w:tcPr>
          <w:p w14:paraId="24CB02F8" w14:textId="77777777" w:rsidR="00BA26D3" w:rsidRDefault="00CA3D06">
            <w:pPr>
              <w:rPr>
                <w:rFonts w:eastAsia="SimSun"/>
                <w:lang w:eastAsia="zh-CN"/>
              </w:rPr>
            </w:pPr>
            <w:r>
              <w:rPr>
                <w:rFonts w:eastAsia="SimSun"/>
                <w:lang w:eastAsia="zh-CN"/>
              </w:rPr>
              <w:t xml:space="preserve">In 5G, most of the power saving gain comes from reducing unnecessary PDCCH monitoring, since the percentage of PDCCH-only is high. However, in 6G, it is expected that the data volume will be highly increased than 5G. Therefore, energy saving for data transmission should be studied for both </w:t>
            </w:r>
            <w:proofErr w:type="spellStart"/>
            <w:r>
              <w:rPr>
                <w:rFonts w:eastAsia="SimSun"/>
                <w:lang w:eastAsia="zh-CN"/>
              </w:rPr>
              <w:t>gNB</w:t>
            </w:r>
            <w:proofErr w:type="spellEnd"/>
            <w:r>
              <w:rPr>
                <w:rFonts w:eastAsia="SimSun"/>
                <w:lang w:eastAsia="zh-CN"/>
              </w:rPr>
              <w:t xml:space="preserve"> and UE. In our </w:t>
            </w:r>
            <w:proofErr w:type="spellStart"/>
            <w:r>
              <w:rPr>
                <w:rFonts w:eastAsia="SimSun"/>
                <w:lang w:eastAsia="zh-CN"/>
              </w:rPr>
              <w:t>tdoc</w:t>
            </w:r>
            <w:proofErr w:type="spellEnd"/>
            <w:r>
              <w:rPr>
                <w:rFonts w:eastAsia="SimSun"/>
                <w:lang w:eastAsia="zh-CN"/>
              </w:rPr>
              <w:t xml:space="preserve">, we proposed ways to reduce the energy consumption for data transmission, by e.g., aggregated transmission, or avoid transmitting padding bits (e.g., for UL pre-scheduling scenario). </w:t>
            </w:r>
          </w:p>
          <w:p w14:paraId="1B3DA223" w14:textId="77777777" w:rsidR="00BA26D3" w:rsidRDefault="00CA3D06">
            <w:pPr>
              <w:rPr>
                <w:rFonts w:eastAsia="SimSun"/>
                <w:lang w:eastAsia="zh-CN"/>
              </w:rPr>
            </w:pPr>
            <w:r>
              <w:rPr>
                <w:rFonts w:eastAsia="SimSun"/>
                <w:lang w:eastAsia="zh-CN"/>
              </w:rPr>
              <w:t>Also, as we commented under 6.2, cross-slot scheduling can be discussed.</w:t>
            </w:r>
          </w:p>
          <w:p w14:paraId="2681DB7A" w14:textId="77777777" w:rsidR="00BA26D3" w:rsidRDefault="00CA3D06">
            <w:pPr>
              <w:rPr>
                <w:rFonts w:eastAsia="SimSun"/>
                <w:lang w:eastAsia="zh-CN"/>
              </w:rPr>
            </w:pPr>
            <w:r>
              <w:rPr>
                <w:rFonts w:eastAsia="SimSun"/>
                <w:lang w:eastAsia="zh-CN"/>
              </w:rPr>
              <w:t>Furthermore, cell DTRX discussed in another FL Summary seems to focus on idle mode, which is against the original cell DTRX and even UEDRX operation.</w:t>
            </w:r>
          </w:p>
          <w:p w14:paraId="5ECDAB17" w14:textId="77777777" w:rsidR="00BA26D3" w:rsidRDefault="00CA3D06">
            <w:pPr>
              <w:rPr>
                <w:rFonts w:eastAsia="SimSun"/>
                <w:lang w:eastAsia="zh-CN"/>
              </w:rPr>
            </w:pPr>
            <w:r>
              <w:rPr>
                <w:rFonts w:eastAsia="SimSun"/>
                <w:lang w:eastAsia="zh-CN"/>
              </w:rPr>
              <w:t>Therefore, we have the following suggestion.</w:t>
            </w:r>
          </w:p>
          <w:p w14:paraId="13296E0B" w14:textId="77777777" w:rsidR="00BA26D3" w:rsidRDefault="00CA3D06">
            <w:pPr>
              <w:rPr>
                <w:rFonts w:ascii="CG Times (WN)" w:eastAsiaTheme="minorEastAsia" w:hAnsi="CG Times (WN)"/>
                <w:b/>
                <w:bCs/>
                <w:color w:val="00B0F0"/>
                <w:lang w:eastAsia="zh-TW"/>
              </w:rPr>
            </w:pPr>
            <w:r>
              <w:rPr>
                <w:rFonts w:ascii="CG Times (WN)" w:eastAsiaTheme="minorEastAsia" w:hAnsi="CG Times (WN)"/>
                <w:b/>
                <w:bCs/>
                <w:color w:val="00B0F0"/>
                <w:lang w:eastAsia="zh-TW"/>
              </w:rPr>
              <w:t xml:space="preserve">Proposal 6.3-1: Identify enhancement direction(s)/solution(s) related to data transmission for 6G EE improvement, considering </w:t>
            </w:r>
          </w:p>
          <w:p w14:paraId="376F69EC" w14:textId="77777777" w:rsidR="00BA26D3" w:rsidRDefault="00CA3D06">
            <w:pPr>
              <w:pStyle w:val="aff6"/>
              <w:numPr>
                <w:ilvl w:val="0"/>
                <w:numId w:val="34"/>
              </w:numPr>
              <w:rPr>
                <w:rFonts w:ascii="CG Times (WN)" w:eastAsiaTheme="minorEastAsia" w:hAnsi="CG Times (WN)"/>
                <w:b/>
                <w:bCs/>
                <w:color w:val="00B0F0"/>
                <w:sz w:val="20"/>
                <w:szCs w:val="20"/>
                <w:lang w:eastAsia="zh-TW"/>
              </w:rPr>
            </w:pPr>
            <w:r>
              <w:rPr>
                <w:rFonts w:ascii="CG Times (WN)" w:eastAsiaTheme="minorEastAsia" w:hAnsi="CG Times (WN)"/>
                <w:b/>
                <w:bCs/>
                <w:color w:val="00B0F0"/>
                <w:sz w:val="20"/>
                <w:szCs w:val="20"/>
                <w:lang w:eastAsia="zh-TW"/>
              </w:rPr>
              <w:lastRenderedPageBreak/>
              <w:t>Aggregated transmission in one-shot</w:t>
            </w:r>
          </w:p>
          <w:p w14:paraId="483F58FA" w14:textId="77777777" w:rsidR="00BA26D3" w:rsidRDefault="00CA3D06">
            <w:pPr>
              <w:pStyle w:val="aff6"/>
              <w:numPr>
                <w:ilvl w:val="0"/>
                <w:numId w:val="34"/>
              </w:numPr>
              <w:rPr>
                <w:rFonts w:ascii="CG Times (WN)" w:eastAsiaTheme="minorEastAsia" w:hAnsi="CG Times (WN)"/>
                <w:b/>
                <w:bCs/>
                <w:color w:val="00B0F0"/>
                <w:sz w:val="20"/>
                <w:szCs w:val="20"/>
                <w:lang w:eastAsia="zh-TW"/>
              </w:rPr>
            </w:pPr>
            <w:r>
              <w:rPr>
                <w:rFonts w:ascii="CG Times (WN)" w:eastAsia="SimSun" w:hAnsi="CG Times (WN)"/>
                <w:b/>
                <w:bCs/>
                <w:color w:val="00B0F0"/>
                <w:sz w:val="20"/>
                <w:szCs w:val="20"/>
                <w:lang w:eastAsia="zh-CN"/>
              </w:rPr>
              <w:t xml:space="preserve">Enhancements to cell DTRX operation, e.g. dynamic cell DTRX pattern </w:t>
            </w:r>
            <w:proofErr w:type="spellStart"/>
            <w:r>
              <w:rPr>
                <w:rFonts w:ascii="CG Times (WN)" w:eastAsia="SimSun" w:hAnsi="CG Times (WN)"/>
                <w:b/>
                <w:bCs/>
                <w:color w:val="00B0F0"/>
                <w:sz w:val="20"/>
                <w:szCs w:val="20"/>
                <w:lang w:eastAsia="zh-CN"/>
              </w:rPr>
              <w:t>adapatation</w:t>
            </w:r>
            <w:proofErr w:type="spellEnd"/>
          </w:p>
          <w:p w14:paraId="41454B48" w14:textId="77777777" w:rsidR="00BA26D3" w:rsidRDefault="00CA3D06">
            <w:pPr>
              <w:pStyle w:val="aff6"/>
              <w:numPr>
                <w:ilvl w:val="0"/>
                <w:numId w:val="34"/>
              </w:numPr>
              <w:rPr>
                <w:rFonts w:ascii="CG Times (WN)" w:eastAsiaTheme="minorEastAsia" w:hAnsi="CG Times (WN)"/>
                <w:b/>
                <w:bCs/>
                <w:color w:val="00B0F0"/>
                <w:sz w:val="20"/>
                <w:szCs w:val="20"/>
                <w:lang w:eastAsia="zh-TW"/>
              </w:rPr>
            </w:pPr>
            <w:r>
              <w:rPr>
                <w:rFonts w:ascii="CG Times (WN)" w:eastAsiaTheme="minorEastAsia" w:hAnsi="CG Times (WN)"/>
                <w:b/>
                <w:bCs/>
                <w:color w:val="00B0F0"/>
                <w:sz w:val="20"/>
                <w:szCs w:val="20"/>
                <w:lang w:eastAsia="zh-TW"/>
              </w:rPr>
              <w:t>Reduce the power consumption of transmitting padding bits</w:t>
            </w:r>
          </w:p>
          <w:p w14:paraId="1A65E88B" w14:textId="77777777" w:rsidR="00BA26D3" w:rsidRDefault="00CA3D06">
            <w:pPr>
              <w:pStyle w:val="aff6"/>
              <w:numPr>
                <w:ilvl w:val="0"/>
                <w:numId w:val="34"/>
              </w:numPr>
              <w:rPr>
                <w:rFonts w:ascii="CG Times (WN)" w:eastAsiaTheme="minorEastAsia" w:hAnsi="CG Times (WN)"/>
                <w:b/>
                <w:bCs/>
                <w:color w:val="00B0F0"/>
                <w:sz w:val="20"/>
                <w:szCs w:val="20"/>
                <w:lang w:eastAsia="zh-TW"/>
              </w:rPr>
            </w:pPr>
            <w:r>
              <w:rPr>
                <w:rFonts w:ascii="CG Times (WN)" w:eastAsiaTheme="minorEastAsia" w:hAnsi="CG Times (WN)"/>
                <w:b/>
                <w:bCs/>
                <w:color w:val="00B0F0"/>
                <w:sz w:val="20"/>
                <w:szCs w:val="20"/>
                <w:lang w:eastAsia="zh-TW"/>
              </w:rPr>
              <w:t>Cross-slot scheduling for reducing the power consumption of data transmission</w:t>
            </w:r>
          </w:p>
          <w:p w14:paraId="5296D8BD" w14:textId="77777777" w:rsidR="00BA26D3" w:rsidRDefault="00BA26D3">
            <w:pPr>
              <w:rPr>
                <w:b/>
                <w:bCs/>
              </w:rPr>
            </w:pPr>
          </w:p>
        </w:tc>
      </w:tr>
      <w:tr w:rsidR="00BA26D3" w14:paraId="1643C405" w14:textId="77777777">
        <w:trPr>
          <w:trHeight w:val="397"/>
        </w:trPr>
        <w:tc>
          <w:tcPr>
            <w:tcW w:w="1270" w:type="dxa"/>
          </w:tcPr>
          <w:p w14:paraId="73BE1195" w14:textId="77777777" w:rsidR="00BA26D3" w:rsidRDefault="00CA3D06">
            <w:pPr>
              <w:rPr>
                <w:rFonts w:ascii="CG Times (WN)" w:eastAsia="Malgun Gothic" w:hAnsi="CG Times (WN)"/>
                <w:lang w:eastAsia="ko-KR"/>
              </w:rPr>
            </w:pPr>
            <w:r>
              <w:rPr>
                <w:rFonts w:ascii="CG Times (WN)" w:eastAsia="Malgun Gothic" w:hAnsi="CG Times (WN)" w:hint="eastAsia"/>
                <w:lang w:eastAsia="ko-KR"/>
              </w:rPr>
              <w:lastRenderedPageBreak/>
              <w:t>S</w:t>
            </w:r>
            <w:r>
              <w:rPr>
                <w:rFonts w:ascii="CG Times (WN)" w:eastAsia="Malgun Gothic" w:hAnsi="CG Times (WN)"/>
                <w:lang w:eastAsia="ko-KR"/>
              </w:rPr>
              <w:t>amsung</w:t>
            </w:r>
          </w:p>
        </w:tc>
        <w:tc>
          <w:tcPr>
            <w:tcW w:w="8300" w:type="dxa"/>
          </w:tcPr>
          <w:p w14:paraId="5DB57B30" w14:textId="77777777" w:rsidR="00BA26D3" w:rsidRDefault="00CA3D06">
            <w:pPr>
              <w:rPr>
                <w:rFonts w:ascii="CG Times (WN)" w:eastAsia="SimSun" w:hAnsi="CG Times (WN)"/>
                <w:lang w:eastAsia="zh-CN"/>
              </w:rPr>
            </w:pPr>
            <w:r>
              <w:t>cell-DTX/DRX and on-demand SSB/SIB1 should be studied for CONNECTED mode as well.</w:t>
            </w:r>
          </w:p>
        </w:tc>
      </w:tr>
      <w:tr w:rsidR="004B6805" w:rsidRPr="00D72CE8" w14:paraId="3501C282" w14:textId="77777777" w:rsidTr="004B6805">
        <w:trPr>
          <w:trHeight w:val="397"/>
        </w:trPr>
        <w:tc>
          <w:tcPr>
            <w:tcW w:w="1270" w:type="dxa"/>
          </w:tcPr>
          <w:p w14:paraId="10FE26CD" w14:textId="77777777" w:rsidR="004B6805" w:rsidRPr="00D72CE8" w:rsidRDefault="004B6805" w:rsidP="00150F99">
            <w:pPr>
              <w:rPr>
                <w:rFonts w:eastAsia="SimSun"/>
                <w:lang w:eastAsia="zh-CN"/>
              </w:rPr>
            </w:pPr>
            <w:r w:rsidRPr="00D72CE8">
              <w:rPr>
                <w:rFonts w:eastAsia="SimSun"/>
                <w:lang w:eastAsia="zh-CN"/>
              </w:rPr>
              <w:t>OPPO</w:t>
            </w:r>
          </w:p>
        </w:tc>
        <w:tc>
          <w:tcPr>
            <w:tcW w:w="8300" w:type="dxa"/>
          </w:tcPr>
          <w:p w14:paraId="0123523B" w14:textId="77777777" w:rsidR="004B6805" w:rsidRPr="00D72CE8" w:rsidRDefault="004B6805" w:rsidP="00150F99">
            <w:pPr>
              <w:rPr>
                <w:rFonts w:eastAsia="SimSun"/>
                <w:lang w:eastAsia="zh-CN"/>
              </w:rPr>
            </w:pPr>
            <w:r w:rsidRPr="00D72CE8">
              <w:rPr>
                <w:rFonts w:eastAsia="SimSun"/>
                <w:lang w:eastAsia="zh-CN"/>
              </w:rPr>
              <w:t xml:space="preserve">Cell-DTX/DRX for 6G should also study the following aspects which we believe are not in the scope of idle-mode energy efficiency. From our contribution R1-2505761, we see the following aspects and suggest </w:t>
            </w:r>
            <w:proofErr w:type="gramStart"/>
            <w:r w:rsidRPr="00D72CE8">
              <w:rPr>
                <w:rFonts w:eastAsia="SimSun"/>
                <w:lang w:eastAsia="zh-CN"/>
              </w:rPr>
              <w:t>to be</w:t>
            </w:r>
            <w:proofErr w:type="gramEnd"/>
            <w:r w:rsidRPr="00D72CE8">
              <w:rPr>
                <w:rFonts w:eastAsia="SimSun"/>
                <w:lang w:eastAsia="zh-CN"/>
              </w:rPr>
              <w:t xml:space="preserve"> studied:</w:t>
            </w:r>
          </w:p>
          <w:p w14:paraId="4316470C" w14:textId="77777777" w:rsidR="004B6805" w:rsidRPr="00D72CE8" w:rsidRDefault="004B6805" w:rsidP="00150F99">
            <w:pPr>
              <w:rPr>
                <w:rFonts w:eastAsia="SimSun"/>
                <w:lang w:eastAsia="zh-CN"/>
              </w:rPr>
            </w:pPr>
            <w:r>
              <w:rPr>
                <w:rFonts w:eastAsia="SimSun" w:hint="eastAsia"/>
                <w:lang w:eastAsia="zh-CN"/>
              </w:rPr>
              <w:t>-Study</w:t>
            </w:r>
            <w:r w:rsidRPr="00D72CE8">
              <w:rPr>
                <w:rFonts w:eastAsia="SimSun"/>
                <w:lang w:eastAsia="zh-CN"/>
              </w:rPr>
              <w:t xml:space="preserve"> to improve the connected UE scheduling delay</w:t>
            </w:r>
          </w:p>
          <w:p w14:paraId="48B0783E" w14:textId="77777777" w:rsidR="004B6805" w:rsidRPr="00D72CE8" w:rsidRDefault="004B6805" w:rsidP="00150F99">
            <w:pPr>
              <w:rPr>
                <w:rFonts w:eastAsia="SimSun"/>
                <w:lang w:eastAsia="zh-CN"/>
              </w:rPr>
            </w:pPr>
            <w:r>
              <w:rPr>
                <w:rFonts w:eastAsia="SimSun" w:hint="eastAsia"/>
                <w:lang w:eastAsia="zh-CN"/>
              </w:rPr>
              <w:t>-</w:t>
            </w:r>
            <w:r w:rsidRPr="00D72CE8">
              <w:rPr>
                <w:rFonts w:eastAsia="SimSun"/>
                <w:lang w:eastAsia="zh-CN"/>
              </w:rPr>
              <w:t>Study to further reduce the TRS transmiss</w:t>
            </w:r>
            <w:r>
              <w:rPr>
                <w:rFonts w:eastAsia="SimSun" w:hint="eastAsia"/>
                <w:lang w:eastAsia="zh-CN"/>
              </w:rPr>
              <w:t>io</w:t>
            </w:r>
            <w:r w:rsidRPr="00D72CE8">
              <w:rPr>
                <w:rFonts w:eastAsia="SimSun"/>
                <w:lang w:eastAsia="zh-CN"/>
              </w:rPr>
              <w:t>n</w:t>
            </w:r>
          </w:p>
        </w:tc>
      </w:tr>
    </w:tbl>
    <w:p w14:paraId="40C3B6A7" w14:textId="77777777" w:rsidR="00BA26D3" w:rsidRPr="004B6805" w:rsidRDefault="00BA26D3"/>
    <w:p w14:paraId="2F42FF68" w14:textId="77777777" w:rsidR="00BA26D3" w:rsidRDefault="00BA26D3"/>
    <w:p w14:paraId="384D1159" w14:textId="77777777" w:rsidR="00BA26D3" w:rsidRDefault="00CA3D06">
      <w:pPr>
        <w:pStyle w:val="1"/>
      </w:pPr>
      <w:r>
        <w:rPr>
          <w:lang w:val="en-US"/>
        </w:rPr>
        <w:t xml:space="preserve">Power-Domain Enhancement Directions </w:t>
      </w:r>
    </w:p>
    <w:p w14:paraId="7F9F51A1" w14:textId="77777777" w:rsidR="00BA26D3" w:rsidRDefault="00CA3D06">
      <w:pPr>
        <w:rPr>
          <w:rFonts w:eastAsiaTheme="minorEastAsia"/>
          <w:lang w:eastAsia="zh-TW"/>
        </w:rPr>
      </w:pPr>
      <w:r>
        <w:rPr>
          <w:rFonts w:eastAsiaTheme="minorEastAsia"/>
          <w:lang w:eastAsia="zh-TW"/>
        </w:rPr>
        <w:t xml:space="preserve">For power domain enhancements, low-PAPR waveform is proposed by [TCL], [NEC], [Lenovo], [Rakuten], et. al, yet waveform agenda looks a more reasonable place for comprehensive and deep study. From </w:t>
      </w:r>
      <w:proofErr w:type="gramStart"/>
      <w:r>
        <w:rPr>
          <w:rFonts w:eastAsiaTheme="minorEastAsia"/>
          <w:lang w:eastAsia="zh-TW"/>
        </w:rPr>
        <w:t>companies</w:t>
      </w:r>
      <w:proofErr w:type="gramEnd"/>
      <w:r>
        <w:rPr>
          <w:rFonts w:eastAsiaTheme="minorEastAsia"/>
          <w:lang w:eastAsia="zh-TW"/>
        </w:rPr>
        <w:t xml:space="preserve"> contributions, it is possible to further study the following aspects: Adaptive emission masks and context-based EVM targets [TCL], Multi-CSI based adaptation in power domain [CATT], [ZTE], [CMCC], and granular DL power control framework [Vodafone]:</w:t>
      </w:r>
    </w:p>
    <w:p w14:paraId="1E0B8693" w14:textId="77777777" w:rsidR="00BA26D3" w:rsidRDefault="00CA3D06">
      <w:pPr>
        <w:rPr>
          <w:rFonts w:eastAsiaTheme="minorEastAsia"/>
          <w:b/>
          <w:bCs/>
          <w:lang w:eastAsia="zh-TW"/>
        </w:rPr>
      </w:pPr>
      <w:r>
        <w:rPr>
          <w:rFonts w:eastAsiaTheme="minorEastAsia"/>
          <w:b/>
          <w:bCs/>
          <w:lang w:eastAsia="zh-TW"/>
        </w:rPr>
        <w:t>Proposal 7-1: Identify enhancement direction(s)/solution(s) related to power-domain adaptation for 6G EE improvement, considering</w:t>
      </w:r>
    </w:p>
    <w:p w14:paraId="3B367D42" w14:textId="77777777" w:rsidR="00BA26D3" w:rsidRDefault="00CA3D06">
      <w:pPr>
        <w:pStyle w:val="aff6"/>
        <w:numPr>
          <w:ilvl w:val="0"/>
          <w:numId w:val="37"/>
        </w:numPr>
        <w:rPr>
          <w:rFonts w:eastAsiaTheme="minorEastAsia"/>
          <w:b/>
          <w:bCs/>
          <w:sz w:val="20"/>
          <w:szCs w:val="20"/>
          <w:lang w:eastAsia="zh-TW"/>
        </w:rPr>
      </w:pPr>
      <w:r>
        <w:rPr>
          <w:rFonts w:eastAsiaTheme="minorEastAsia"/>
          <w:b/>
          <w:bCs/>
          <w:sz w:val="20"/>
          <w:szCs w:val="20"/>
          <w:lang w:eastAsia="zh-TW"/>
        </w:rPr>
        <w:t>Efficient CSI feedback for power-domain adaptation</w:t>
      </w:r>
    </w:p>
    <w:p w14:paraId="34702E3C" w14:textId="77777777" w:rsidR="00BA26D3" w:rsidRDefault="00CA3D06">
      <w:pPr>
        <w:pStyle w:val="aff6"/>
        <w:numPr>
          <w:ilvl w:val="0"/>
          <w:numId w:val="37"/>
        </w:numPr>
        <w:rPr>
          <w:rFonts w:eastAsiaTheme="minorEastAsia"/>
          <w:b/>
          <w:bCs/>
          <w:sz w:val="20"/>
          <w:szCs w:val="20"/>
          <w:lang w:eastAsia="zh-TW"/>
        </w:rPr>
      </w:pPr>
      <w:r>
        <w:rPr>
          <w:rFonts w:eastAsiaTheme="minorEastAsia"/>
          <w:b/>
          <w:bCs/>
          <w:sz w:val="20"/>
          <w:szCs w:val="20"/>
          <w:lang w:eastAsia="zh-TW"/>
        </w:rPr>
        <w:t>Granular DL power control framework</w:t>
      </w:r>
    </w:p>
    <w:p w14:paraId="4EAA84CB" w14:textId="77777777" w:rsidR="00BA26D3" w:rsidRDefault="00CA3D06">
      <w:pPr>
        <w:pStyle w:val="aff6"/>
        <w:numPr>
          <w:ilvl w:val="0"/>
          <w:numId w:val="37"/>
        </w:numPr>
        <w:rPr>
          <w:rFonts w:eastAsiaTheme="minorEastAsia"/>
          <w:b/>
          <w:bCs/>
          <w:sz w:val="20"/>
          <w:szCs w:val="20"/>
          <w:lang w:eastAsia="zh-TW"/>
        </w:rPr>
      </w:pPr>
      <w:r>
        <w:rPr>
          <w:rFonts w:eastAsiaTheme="minorEastAsia"/>
          <w:b/>
          <w:bCs/>
          <w:sz w:val="20"/>
          <w:szCs w:val="20"/>
          <w:lang w:eastAsia="zh-TW"/>
        </w:rPr>
        <w:t>Adaptive emission masks and context-based EVM targets</w:t>
      </w:r>
    </w:p>
    <w:p w14:paraId="7EB54725" w14:textId="77777777" w:rsidR="00BA26D3" w:rsidRDefault="00BA26D3">
      <w:pPr>
        <w:rPr>
          <w:rFonts w:eastAsiaTheme="minorEastAsia"/>
          <w:b/>
          <w:bCs/>
          <w:lang w:eastAsia="zh-TW"/>
        </w:rPr>
      </w:pPr>
    </w:p>
    <w:tbl>
      <w:tblPr>
        <w:tblStyle w:val="afe"/>
        <w:tblW w:w="9570" w:type="dxa"/>
        <w:tblLayout w:type="fixed"/>
        <w:tblLook w:val="04A0" w:firstRow="1" w:lastRow="0" w:firstColumn="1" w:lastColumn="0" w:noHBand="0" w:noVBand="1"/>
      </w:tblPr>
      <w:tblGrid>
        <w:gridCol w:w="1270"/>
        <w:gridCol w:w="8300"/>
      </w:tblGrid>
      <w:tr w:rsidR="00BA26D3" w14:paraId="384E201A" w14:textId="77777777">
        <w:trPr>
          <w:trHeight w:val="390"/>
        </w:trPr>
        <w:tc>
          <w:tcPr>
            <w:tcW w:w="1270" w:type="dxa"/>
            <w:shd w:val="clear" w:color="auto" w:fill="D9D9D9" w:themeFill="background1" w:themeFillShade="D9"/>
          </w:tcPr>
          <w:p w14:paraId="0B7749C2"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Company</w:t>
            </w:r>
          </w:p>
        </w:tc>
        <w:tc>
          <w:tcPr>
            <w:tcW w:w="8300" w:type="dxa"/>
            <w:shd w:val="clear" w:color="auto" w:fill="D9D9D9" w:themeFill="background1" w:themeFillShade="D9"/>
          </w:tcPr>
          <w:p w14:paraId="7A555FEE"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Comments for additional enhancement(s)</w:t>
            </w:r>
          </w:p>
        </w:tc>
      </w:tr>
      <w:tr w:rsidR="00BA26D3" w14:paraId="498A3B38" w14:textId="77777777">
        <w:trPr>
          <w:trHeight w:val="397"/>
        </w:trPr>
        <w:tc>
          <w:tcPr>
            <w:tcW w:w="1270" w:type="dxa"/>
          </w:tcPr>
          <w:p w14:paraId="28325BD7"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Ofinno</w:t>
            </w:r>
          </w:p>
        </w:tc>
        <w:tc>
          <w:tcPr>
            <w:tcW w:w="8300" w:type="dxa"/>
          </w:tcPr>
          <w:p w14:paraId="2EFA0B24" w14:textId="77777777" w:rsidR="00BA26D3" w:rsidRDefault="00CA3D06">
            <w:pPr>
              <w:rPr>
                <w:rFonts w:ascii="CG Times (WN)" w:eastAsiaTheme="minorEastAsia" w:hAnsi="CG Times (WN)"/>
                <w:b/>
                <w:bCs/>
                <w:lang w:eastAsia="zh-TW"/>
              </w:rPr>
            </w:pPr>
            <w:r>
              <w:rPr>
                <w:rFonts w:ascii="CG Times (WN)" w:eastAsiaTheme="minorEastAsia" w:hAnsi="CG Times (WN)"/>
                <w:b/>
                <w:bCs/>
                <w:lang w:eastAsia="zh-TW"/>
              </w:rPr>
              <w:t xml:space="preserve">Okay with main bullet. See our comment in 4.1. </w:t>
            </w:r>
          </w:p>
        </w:tc>
      </w:tr>
      <w:tr w:rsidR="00BA26D3" w14:paraId="5C35C1E4" w14:textId="77777777">
        <w:trPr>
          <w:trHeight w:val="390"/>
        </w:trPr>
        <w:tc>
          <w:tcPr>
            <w:tcW w:w="1270" w:type="dxa"/>
          </w:tcPr>
          <w:p w14:paraId="570EB6B3" w14:textId="77777777" w:rsidR="00BA26D3" w:rsidRDefault="00CA3D06">
            <w:pPr>
              <w:rPr>
                <w:rFonts w:ascii="CG Times (WN)" w:eastAsiaTheme="minorEastAsia" w:hAnsi="CG Times (WN)"/>
                <w:b/>
                <w:bCs/>
                <w:lang w:eastAsia="zh-TW"/>
              </w:rPr>
            </w:pPr>
            <w:r>
              <w:rPr>
                <w:rFonts w:ascii="CG Times (WN)" w:eastAsia="Malgun Gothic" w:hAnsi="CG Times (WN)"/>
                <w:lang w:eastAsia="ko-KR"/>
              </w:rPr>
              <w:t>LG Electronics</w:t>
            </w:r>
          </w:p>
        </w:tc>
        <w:tc>
          <w:tcPr>
            <w:tcW w:w="8300" w:type="dxa"/>
          </w:tcPr>
          <w:p w14:paraId="6A83C552" w14:textId="77777777" w:rsidR="00BA26D3" w:rsidRDefault="00CA3D06">
            <w:pPr>
              <w:rPr>
                <w:rFonts w:ascii="CG Times (WN)" w:eastAsiaTheme="minorEastAsia" w:hAnsi="CG Times (WN)"/>
                <w:b/>
                <w:bCs/>
                <w:lang w:eastAsia="zh-TW"/>
              </w:rPr>
            </w:pPr>
            <w:r>
              <w:rPr>
                <w:rFonts w:ascii="CG Times (WN)" w:eastAsia="Malgun Gothic" w:hAnsi="CG Times (WN)"/>
                <w:lang w:eastAsia="ko-KR"/>
              </w:rPr>
              <w:t xml:space="preserve">We fail to understand what “granular DL power control framework” means and the last bullet seems to be RAN4’s scope. With this regard, we would suggest </w:t>
            </w:r>
            <w:proofErr w:type="gramStart"/>
            <w:r>
              <w:rPr>
                <w:rFonts w:ascii="CG Times (WN)" w:eastAsia="Malgun Gothic" w:hAnsi="CG Times (WN)"/>
                <w:lang w:eastAsia="ko-KR"/>
              </w:rPr>
              <w:t>to delete</w:t>
            </w:r>
            <w:proofErr w:type="gramEnd"/>
            <w:r>
              <w:rPr>
                <w:rFonts w:ascii="CG Times (WN)" w:eastAsia="Malgun Gothic" w:hAnsi="CG Times (WN)"/>
                <w:lang w:eastAsia="ko-KR"/>
              </w:rPr>
              <w:t xml:space="preserve"> the last two sub-bullets.</w:t>
            </w:r>
          </w:p>
        </w:tc>
      </w:tr>
      <w:tr w:rsidR="00BA26D3" w14:paraId="4CCDFEA2" w14:textId="77777777">
        <w:trPr>
          <w:trHeight w:val="397"/>
        </w:trPr>
        <w:tc>
          <w:tcPr>
            <w:tcW w:w="1270" w:type="dxa"/>
          </w:tcPr>
          <w:p w14:paraId="155C1F46" w14:textId="77777777" w:rsidR="00BA26D3" w:rsidRDefault="00CA3D06">
            <w:pPr>
              <w:rPr>
                <w:rFonts w:ascii="CG Times (WN)" w:eastAsia="SimSun" w:hAnsi="CG Times (WN)"/>
                <w:bCs/>
                <w:lang w:eastAsia="zh-CN"/>
              </w:rPr>
            </w:pPr>
            <w:r>
              <w:rPr>
                <w:rFonts w:ascii="CG Times (WN)" w:eastAsia="SimSun" w:hAnsi="CG Times (WN)"/>
                <w:bCs/>
                <w:lang w:eastAsia="zh-CN"/>
              </w:rPr>
              <w:t>CMCC</w:t>
            </w:r>
          </w:p>
        </w:tc>
        <w:tc>
          <w:tcPr>
            <w:tcW w:w="8300" w:type="dxa"/>
          </w:tcPr>
          <w:p w14:paraId="0A2872EF" w14:textId="77777777" w:rsidR="00BA26D3" w:rsidRDefault="00CA3D06">
            <w:pPr>
              <w:rPr>
                <w:rFonts w:ascii="CG Times (WN)" w:eastAsiaTheme="minorEastAsia" w:hAnsi="CG Times (WN)"/>
                <w:b/>
                <w:bCs/>
                <w:lang w:eastAsia="zh-TW"/>
              </w:rPr>
            </w:pPr>
            <w:r>
              <w:rPr>
                <w:rFonts w:ascii="CG Times (WN)" w:eastAsia="SimSun" w:hAnsi="CG Times (WN)"/>
                <w:bCs/>
                <w:lang w:eastAsia="zh-CN"/>
              </w:rPr>
              <w:t>Okay for further study the main bullets and first sub-bullet which is already discussed in Rel-18.</w:t>
            </w:r>
          </w:p>
        </w:tc>
      </w:tr>
      <w:tr w:rsidR="00BA26D3" w14:paraId="0CD25750" w14:textId="77777777">
        <w:trPr>
          <w:trHeight w:val="390"/>
        </w:trPr>
        <w:tc>
          <w:tcPr>
            <w:tcW w:w="1270" w:type="dxa"/>
          </w:tcPr>
          <w:p w14:paraId="15AE7574" w14:textId="77777777" w:rsidR="00BA26D3" w:rsidRDefault="00CA3D06">
            <w:pPr>
              <w:rPr>
                <w:rFonts w:ascii="CG Times (WN)" w:eastAsiaTheme="minorEastAsia" w:hAnsi="CG Times (WN)"/>
                <w:b/>
                <w:bCs/>
                <w:lang w:eastAsia="zh-TW"/>
              </w:rPr>
            </w:pPr>
            <w:r>
              <w:rPr>
                <w:rFonts w:ascii="CG Times (WN)" w:eastAsia="Malgun Gothic" w:hAnsi="CG Times (WN)"/>
                <w:lang w:eastAsia="ko-KR"/>
              </w:rPr>
              <w:t>ETRI</w:t>
            </w:r>
          </w:p>
        </w:tc>
        <w:tc>
          <w:tcPr>
            <w:tcW w:w="8300" w:type="dxa"/>
          </w:tcPr>
          <w:p w14:paraId="60DCAC7E" w14:textId="77777777" w:rsidR="00BA26D3" w:rsidRDefault="00CA3D06">
            <w:pPr>
              <w:rPr>
                <w:rFonts w:ascii="CG Times (WN)" w:eastAsiaTheme="minorEastAsia" w:hAnsi="CG Times (WN)"/>
                <w:b/>
                <w:bCs/>
                <w:lang w:eastAsia="zh-TW"/>
              </w:rPr>
            </w:pPr>
            <w:r>
              <w:rPr>
                <w:rFonts w:ascii="CG Times (WN)" w:eastAsia="Malgun Gothic" w:hAnsi="CG Times (WN)"/>
                <w:lang w:eastAsia="ko-KR"/>
              </w:rPr>
              <w:t>Same view as LG. Okay with main sentence and first bullet point.</w:t>
            </w:r>
          </w:p>
        </w:tc>
      </w:tr>
      <w:tr w:rsidR="00BA26D3" w14:paraId="773A7F6F" w14:textId="77777777">
        <w:trPr>
          <w:trHeight w:val="390"/>
        </w:trPr>
        <w:tc>
          <w:tcPr>
            <w:tcW w:w="1270" w:type="dxa"/>
          </w:tcPr>
          <w:p w14:paraId="7C6C3D00" w14:textId="77777777" w:rsidR="00BA26D3" w:rsidRDefault="00CA3D06">
            <w:pPr>
              <w:rPr>
                <w:rFonts w:ascii="CG Times (WN)" w:eastAsia="Malgun Gothic" w:hAnsi="CG Times (WN)"/>
                <w:lang w:eastAsia="ko-KR"/>
              </w:rPr>
            </w:pPr>
            <w:r>
              <w:rPr>
                <w:rFonts w:ascii="CG Times (WN)" w:eastAsia="SimSun" w:hAnsi="CG Times (WN)"/>
                <w:lang w:eastAsia="zh-CN"/>
              </w:rPr>
              <w:t>Fujitsu</w:t>
            </w:r>
          </w:p>
        </w:tc>
        <w:tc>
          <w:tcPr>
            <w:tcW w:w="8300" w:type="dxa"/>
          </w:tcPr>
          <w:p w14:paraId="5F6D17E4" w14:textId="77777777" w:rsidR="00BA26D3" w:rsidRDefault="00CA3D06">
            <w:pPr>
              <w:rPr>
                <w:rFonts w:ascii="CG Times (WN)" w:eastAsia="Malgun Gothic" w:hAnsi="CG Times (WN)"/>
                <w:lang w:eastAsia="ko-KR"/>
              </w:rPr>
            </w:pPr>
            <w:r>
              <w:rPr>
                <w:rFonts w:ascii="CG Times (WN)" w:eastAsia="SimSun" w:hAnsi="CG Times (WN)"/>
                <w:lang w:eastAsia="zh-CN"/>
              </w:rPr>
              <w:t>We are fine with the main bullet and the first sub-bullet.</w:t>
            </w:r>
          </w:p>
        </w:tc>
      </w:tr>
      <w:tr w:rsidR="00BA26D3" w14:paraId="196487EA" w14:textId="77777777">
        <w:trPr>
          <w:trHeight w:val="390"/>
        </w:trPr>
        <w:tc>
          <w:tcPr>
            <w:tcW w:w="1270" w:type="dxa"/>
          </w:tcPr>
          <w:p w14:paraId="1A37BDF6" w14:textId="77777777" w:rsidR="00BA26D3" w:rsidRDefault="00CA3D06">
            <w:pPr>
              <w:rPr>
                <w:rFonts w:ascii="CG Times (WN)" w:eastAsia="SimSun" w:hAnsi="CG Times (WN)"/>
                <w:lang w:eastAsia="zh-CN"/>
              </w:rPr>
            </w:pPr>
            <w:r>
              <w:rPr>
                <w:rFonts w:ascii="CG Times (WN)" w:eastAsia="SimSun" w:hAnsi="CG Times (WN)"/>
                <w:lang w:eastAsia="zh-CN"/>
              </w:rPr>
              <w:t>CATT</w:t>
            </w:r>
          </w:p>
        </w:tc>
        <w:tc>
          <w:tcPr>
            <w:tcW w:w="8300" w:type="dxa"/>
          </w:tcPr>
          <w:p w14:paraId="677F4AC6" w14:textId="77777777" w:rsidR="00BA26D3" w:rsidRDefault="00CA3D06">
            <w:pPr>
              <w:rPr>
                <w:rFonts w:ascii="CG Times (WN)" w:eastAsia="SimSun" w:hAnsi="CG Times (WN)"/>
                <w:lang w:eastAsia="zh-CN"/>
              </w:rPr>
            </w:pPr>
            <w:r>
              <w:rPr>
                <w:rFonts w:ascii="CG Times (WN)" w:eastAsia="SimSun" w:hAnsi="CG Times (WN)"/>
                <w:lang w:eastAsia="zh-CN"/>
              </w:rPr>
              <w:t>OK with the first sub-bullet. More clarification is needed for the second sub-bullet</w:t>
            </w:r>
          </w:p>
        </w:tc>
      </w:tr>
      <w:tr w:rsidR="00BA26D3" w14:paraId="10769170" w14:textId="77777777">
        <w:trPr>
          <w:trHeight w:val="390"/>
        </w:trPr>
        <w:tc>
          <w:tcPr>
            <w:tcW w:w="1270" w:type="dxa"/>
          </w:tcPr>
          <w:p w14:paraId="40BEEAC2" w14:textId="77777777" w:rsidR="00BA26D3" w:rsidRDefault="00CA3D06">
            <w:pPr>
              <w:rPr>
                <w:rFonts w:ascii="CG Times (WN)" w:eastAsia="SimSun" w:hAnsi="CG Times (WN)"/>
                <w:lang w:eastAsia="zh-CN"/>
              </w:rPr>
            </w:pPr>
            <w:r>
              <w:rPr>
                <w:rFonts w:ascii="CG Times (WN)" w:eastAsia="SimSun" w:hAnsi="CG Times (WN)"/>
                <w:lang w:eastAsia="zh-CN"/>
              </w:rPr>
              <w:t>Xiaomi</w:t>
            </w:r>
          </w:p>
        </w:tc>
        <w:tc>
          <w:tcPr>
            <w:tcW w:w="8300" w:type="dxa"/>
          </w:tcPr>
          <w:p w14:paraId="7740EAA4" w14:textId="77777777" w:rsidR="00BA26D3" w:rsidRDefault="00CA3D06">
            <w:pPr>
              <w:rPr>
                <w:rFonts w:ascii="CG Times (WN)" w:eastAsia="SimSun" w:hAnsi="CG Times (WN)"/>
                <w:lang w:eastAsia="zh-CN"/>
              </w:rPr>
            </w:pPr>
            <w:r>
              <w:rPr>
                <w:rFonts w:ascii="CG Times (WN)" w:eastAsia="SimSun" w:hAnsi="CG Times (WN)"/>
                <w:lang w:eastAsia="zh-CN"/>
              </w:rPr>
              <w:t>Agree with LGE.</w:t>
            </w:r>
          </w:p>
        </w:tc>
      </w:tr>
      <w:tr w:rsidR="00BA26D3" w14:paraId="5056A6A3" w14:textId="77777777">
        <w:trPr>
          <w:trHeight w:val="397"/>
        </w:trPr>
        <w:tc>
          <w:tcPr>
            <w:tcW w:w="1270" w:type="dxa"/>
          </w:tcPr>
          <w:p w14:paraId="2FB632E8" w14:textId="77777777" w:rsidR="00BA26D3" w:rsidRDefault="00CA3D06">
            <w:pPr>
              <w:rPr>
                <w:rFonts w:ascii="CG Times (WN)" w:eastAsia="SimSun" w:hAnsi="CG Times (WN)"/>
                <w:lang w:eastAsia="zh-CN"/>
              </w:rPr>
            </w:pPr>
            <w:r>
              <w:rPr>
                <w:rFonts w:ascii="CG Times (WN)" w:eastAsia="SimSun" w:hAnsi="CG Times (WN)"/>
                <w:lang w:eastAsia="zh-CN"/>
              </w:rPr>
              <w:t>vivo</w:t>
            </w:r>
          </w:p>
        </w:tc>
        <w:tc>
          <w:tcPr>
            <w:tcW w:w="8300" w:type="dxa"/>
          </w:tcPr>
          <w:p w14:paraId="7BCBB11D" w14:textId="77777777" w:rsidR="00BA26D3" w:rsidRDefault="00CA3D06">
            <w:pPr>
              <w:rPr>
                <w:rFonts w:ascii="CG Times (WN)" w:eastAsia="SimSun" w:hAnsi="CG Times (WN)"/>
                <w:lang w:eastAsia="zh-CN"/>
              </w:rPr>
            </w:pPr>
            <w:r>
              <w:rPr>
                <w:rFonts w:ascii="CG Times (WN)" w:eastAsia="SimSun" w:hAnsi="CG Times (WN)"/>
                <w:lang w:eastAsia="zh-CN"/>
              </w:rPr>
              <w:t xml:space="preserve">Each technique for EE study should be clear about the target, this EE target is mainly for BS or for UE before we agree to study; </w:t>
            </w:r>
            <w:proofErr w:type="gramStart"/>
            <w:r>
              <w:rPr>
                <w:rFonts w:ascii="CG Times (WN)" w:eastAsia="SimSun" w:hAnsi="CG Times (WN)"/>
                <w:lang w:eastAsia="zh-CN"/>
              </w:rPr>
              <w:t>otherwise</w:t>
            </w:r>
            <w:proofErr w:type="gramEnd"/>
            <w:r>
              <w:rPr>
                <w:rFonts w:ascii="CG Times (WN)" w:eastAsia="SimSun" w:hAnsi="CG Times (WN)"/>
                <w:lang w:eastAsia="zh-CN"/>
              </w:rPr>
              <w:t xml:space="preserve"> it is not clear what and how to study. For example, we suspect the first and 2</w:t>
            </w:r>
            <w:proofErr w:type="gramStart"/>
            <w:r>
              <w:rPr>
                <w:rFonts w:ascii="CG Times (WN)" w:eastAsia="SimSun" w:hAnsi="CG Times (WN)"/>
                <w:vertAlign w:val="superscript"/>
                <w:lang w:eastAsia="zh-CN"/>
              </w:rPr>
              <w:t>nd</w:t>
            </w:r>
            <w:r>
              <w:rPr>
                <w:rFonts w:ascii="CG Times (WN)" w:eastAsia="SimSun" w:hAnsi="CG Times (WN)"/>
                <w:lang w:eastAsia="zh-CN"/>
              </w:rPr>
              <w:t xml:space="preserve">  may</w:t>
            </w:r>
            <w:proofErr w:type="gramEnd"/>
            <w:r>
              <w:rPr>
                <w:rFonts w:ascii="CG Times (WN)" w:eastAsia="SimSun" w:hAnsi="CG Times (WN)"/>
                <w:lang w:eastAsia="zh-CN"/>
              </w:rPr>
              <w:t xml:space="preserve"> be for BS EE, the third Adaptive emission masks and context-based EVM targets may be for UE and may also be related to waveform. </w:t>
            </w:r>
          </w:p>
        </w:tc>
      </w:tr>
      <w:tr w:rsidR="00BA26D3" w14:paraId="2F830C77" w14:textId="77777777">
        <w:trPr>
          <w:trHeight w:val="397"/>
        </w:trPr>
        <w:tc>
          <w:tcPr>
            <w:tcW w:w="1270" w:type="dxa"/>
          </w:tcPr>
          <w:p w14:paraId="274393DB" w14:textId="77777777" w:rsidR="00BA26D3" w:rsidRDefault="00CA3D06">
            <w:pPr>
              <w:rPr>
                <w:rFonts w:ascii="CG Times (WN)" w:eastAsiaTheme="minorEastAsia" w:hAnsi="CG Times (WN)"/>
                <w:lang w:eastAsia="zh-TW"/>
              </w:rPr>
            </w:pPr>
            <w:r>
              <w:rPr>
                <w:rFonts w:ascii="CG Times (WN)" w:eastAsiaTheme="minorEastAsia" w:hAnsi="CG Times (WN)"/>
                <w:lang w:eastAsia="zh-TW"/>
              </w:rPr>
              <w:lastRenderedPageBreak/>
              <w:t>Nokia</w:t>
            </w:r>
          </w:p>
        </w:tc>
        <w:tc>
          <w:tcPr>
            <w:tcW w:w="8300" w:type="dxa"/>
          </w:tcPr>
          <w:p w14:paraId="668C0DD3" w14:textId="77777777" w:rsidR="00BA26D3" w:rsidRDefault="00CA3D06">
            <w:pPr>
              <w:rPr>
                <w:rFonts w:ascii="CG Times (WN)" w:eastAsiaTheme="minorEastAsia" w:hAnsi="CG Times (WN)"/>
                <w:lang w:eastAsia="zh-TW"/>
              </w:rPr>
            </w:pPr>
            <w:r>
              <w:rPr>
                <w:rFonts w:ascii="CG Times (WN)" w:eastAsiaTheme="minorEastAsia" w:hAnsi="CG Times (WN)"/>
                <w:lang w:eastAsia="zh-TW"/>
              </w:rPr>
              <w:t>We may consider also the following aspects:</w:t>
            </w:r>
          </w:p>
          <w:p w14:paraId="25FB4C9E" w14:textId="77777777" w:rsidR="00BA26D3" w:rsidRDefault="00CA3D06">
            <w:pPr>
              <w:pStyle w:val="aff6"/>
              <w:numPr>
                <w:ilvl w:val="0"/>
                <w:numId w:val="19"/>
              </w:numPr>
              <w:rPr>
                <w:rFonts w:ascii="CG Times (WN)" w:eastAsiaTheme="minorEastAsia" w:hAnsi="CG Times (WN)"/>
                <w:sz w:val="20"/>
                <w:szCs w:val="20"/>
                <w:lang w:eastAsia="zh-TW"/>
              </w:rPr>
            </w:pPr>
            <w:r>
              <w:rPr>
                <w:rFonts w:ascii="CG Times (WN)" w:eastAsiaTheme="minorEastAsia" w:hAnsi="CG Times (WN)"/>
                <w:sz w:val="20"/>
                <w:szCs w:val="20"/>
                <w:lang w:eastAsia="zh-TW"/>
              </w:rPr>
              <w:t>Reduced CSI-RS overhead (e.g. scaling with cell load) - similarly to 4.1</w:t>
            </w:r>
          </w:p>
          <w:p w14:paraId="34B711A1" w14:textId="77777777" w:rsidR="00BA26D3" w:rsidRDefault="00CA3D06">
            <w:pPr>
              <w:pStyle w:val="aff6"/>
              <w:numPr>
                <w:ilvl w:val="0"/>
                <w:numId w:val="19"/>
              </w:numPr>
              <w:rPr>
                <w:rFonts w:ascii="CG Times (WN)" w:eastAsiaTheme="minorEastAsia" w:hAnsi="CG Times (WN)"/>
                <w:sz w:val="20"/>
                <w:szCs w:val="20"/>
                <w:lang w:eastAsia="zh-TW"/>
              </w:rPr>
            </w:pPr>
            <w:r>
              <w:rPr>
                <w:rFonts w:ascii="CG Times (WN)" w:eastAsiaTheme="minorEastAsia" w:hAnsi="CG Times (WN)"/>
                <w:sz w:val="20"/>
                <w:szCs w:val="20"/>
                <w:lang w:eastAsia="zh-TW"/>
              </w:rPr>
              <w:t>Reduced CSI calculation complexity and feedback overhead - similarly to 4.1</w:t>
            </w:r>
          </w:p>
          <w:p w14:paraId="6E2C2B39" w14:textId="77777777" w:rsidR="00BA26D3" w:rsidRDefault="00CA3D06">
            <w:pPr>
              <w:pStyle w:val="aff6"/>
              <w:numPr>
                <w:ilvl w:val="0"/>
                <w:numId w:val="19"/>
              </w:numPr>
              <w:rPr>
                <w:rFonts w:ascii="CG Times (WN)" w:eastAsiaTheme="minorEastAsia" w:hAnsi="CG Times (WN)"/>
                <w:lang w:eastAsia="zh-TW"/>
              </w:rPr>
            </w:pPr>
            <w:r>
              <w:rPr>
                <w:rFonts w:ascii="CG Times (WN)" w:eastAsiaTheme="minorEastAsia" w:hAnsi="CG Times (WN)"/>
                <w:sz w:val="20"/>
                <w:szCs w:val="20"/>
                <w:lang w:eastAsia="zh-TW"/>
              </w:rPr>
              <w:t>Efficient SSB power ramp-down for cell shutdown</w:t>
            </w:r>
          </w:p>
        </w:tc>
      </w:tr>
      <w:tr w:rsidR="00BA26D3" w14:paraId="235EF577" w14:textId="77777777">
        <w:trPr>
          <w:trHeight w:val="397"/>
        </w:trPr>
        <w:tc>
          <w:tcPr>
            <w:tcW w:w="1270" w:type="dxa"/>
          </w:tcPr>
          <w:p w14:paraId="5181F424" w14:textId="77777777" w:rsidR="00BA26D3" w:rsidRDefault="00CA3D06">
            <w:pPr>
              <w:rPr>
                <w:rFonts w:ascii="CG Times (WN)" w:eastAsiaTheme="minorEastAsia" w:hAnsi="CG Times (WN)"/>
                <w:lang w:eastAsia="zh-TW"/>
              </w:rPr>
            </w:pPr>
            <w:r>
              <w:rPr>
                <w:rFonts w:ascii="CG Times (WN)" w:eastAsiaTheme="minorEastAsia" w:hAnsi="CG Times (WN)"/>
                <w:lang w:eastAsia="zh-TW"/>
              </w:rPr>
              <w:t>Ericsson</w:t>
            </w:r>
          </w:p>
        </w:tc>
        <w:tc>
          <w:tcPr>
            <w:tcW w:w="8300" w:type="dxa"/>
          </w:tcPr>
          <w:p w14:paraId="017FEACA" w14:textId="77777777" w:rsidR="00BA26D3" w:rsidRDefault="00CA3D06">
            <w:pPr>
              <w:rPr>
                <w:rFonts w:ascii="CG Times (WN)" w:eastAsiaTheme="minorEastAsia" w:hAnsi="CG Times (WN)"/>
                <w:lang w:eastAsia="zh-TW"/>
              </w:rPr>
            </w:pPr>
            <w:r>
              <w:rPr>
                <w:rFonts w:ascii="CG Times (WN)" w:eastAsiaTheme="minorEastAsia" w:hAnsi="CG Times (WN)"/>
                <w:lang w:eastAsia="zh-TW"/>
              </w:rPr>
              <w:t xml:space="preserve">Same view as LG, </w:t>
            </w:r>
            <w:proofErr w:type="gramStart"/>
            <w:r>
              <w:rPr>
                <w:rFonts w:ascii="CG Times (WN)" w:eastAsiaTheme="minorEastAsia" w:hAnsi="CG Times (WN)"/>
                <w:lang w:eastAsia="zh-TW"/>
              </w:rPr>
              <w:t>CMCC,…</w:t>
            </w:r>
            <w:proofErr w:type="gramEnd"/>
          </w:p>
        </w:tc>
      </w:tr>
      <w:tr w:rsidR="00BA26D3" w14:paraId="629AAF72" w14:textId="77777777">
        <w:trPr>
          <w:trHeight w:val="397"/>
        </w:trPr>
        <w:tc>
          <w:tcPr>
            <w:tcW w:w="1270" w:type="dxa"/>
          </w:tcPr>
          <w:p w14:paraId="0CFBA4E9" w14:textId="77777777" w:rsidR="00BA26D3" w:rsidRDefault="00CA3D06">
            <w:pPr>
              <w:rPr>
                <w:rFonts w:ascii="CG Times (WN)" w:eastAsiaTheme="minorEastAsia" w:hAnsi="CG Times (WN)"/>
                <w:lang w:eastAsia="zh-TW"/>
              </w:rPr>
            </w:pPr>
            <w:proofErr w:type="spellStart"/>
            <w:r>
              <w:rPr>
                <w:rFonts w:ascii="CG Times (WN)" w:eastAsia="Malgun Gothic" w:hAnsi="CG Times (WN)"/>
                <w:lang w:eastAsia="ko-KR"/>
              </w:rPr>
              <w:t>InterDigital</w:t>
            </w:r>
            <w:proofErr w:type="spellEnd"/>
          </w:p>
        </w:tc>
        <w:tc>
          <w:tcPr>
            <w:tcW w:w="8300" w:type="dxa"/>
          </w:tcPr>
          <w:p w14:paraId="2CF232FC" w14:textId="77777777" w:rsidR="00BA26D3" w:rsidRDefault="00CA3D06">
            <w:pPr>
              <w:rPr>
                <w:rFonts w:ascii="CG Times (WN)" w:eastAsiaTheme="minorEastAsia" w:hAnsi="CG Times (WN)"/>
                <w:lang w:eastAsia="zh-TW"/>
              </w:rPr>
            </w:pPr>
            <w:r>
              <w:rPr>
                <w:rFonts w:ascii="CG Times (WN)" w:eastAsia="Malgun Gothic" w:hAnsi="CG Times (WN)"/>
                <w:lang w:eastAsia="ko-KR"/>
              </w:rPr>
              <w:t xml:space="preserve">Fine with the main bullet and the first sub-bullet. </w:t>
            </w:r>
          </w:p>
        </w:tc>
      </w:tr>
      <w:tr w:rsidR="00BA26D3" w14:paraId="3E305613" w14:textId="77777777">
        <w:trPr>
          <w:trHeight w:val="397"/>
        </w:trPr>
        <w:tc>
          <w:tcPr>
            <w:tcW w:w="1270" w:type="dxa"/>
          </w:tcPr>
          <w:p w14:paraId="63498BF4" w14:textId="77777777" w:rsidR="00BA26D3" w:rsidRDefault="00CA3D06">
            <w:pPr>
              <w:rPr>
                <w:rFonts w:ascii="CG Times (WN)" w:eastAsia="Malgun Gothic" w:hAnsi="CG Times (WN)"/>
                <w:lang w:eastAsia="ko-KR"/>
              </w:rPr>
            </w:pPr>
            <w:r>
              <w:rPr>
                <w:rFonts w:ascii="CG Times (WN)" w:eastAsia="Malgun Gothic" w:hAnsi="CG Times (WN)"/>
                <w:lang w:eastAsia="ko-KR"/>
              </w:rPr>
              <w:t>Apple</w:t>
            </w:r>
          </w:p>
        </w:tc>
        <w:tc>
          <w:tcPr>
            <w:tcW w:w="8300" w:type="dxa"/>
          </w:tcPr>
          <w:p w14:paraId="178B0894" w14:textId="77777777" w:rsidR="00BA26D3" w:rsidRDefault="00CA3D06">
            <w:pPr>
              <w:rPr>
                <w:rFonts w:ascii="CG Times (WN)" w:eastAsia="Malgun Gothic" w:hAnsi="CG Times (WN)"/>
                <w:lang w:eastAsia="ko-KR"/>
              </w:rPr>
            </w:pPr>
            <w:r>
              <w:rPr>
                <w:rFonts w:ascii="CG Times (WN)" w:eastAsia="Malgun Gothic" w:hAnsi="CG Times (WN)"/>
                <w:lang w:eastAsia="ko-KR"/>
              </w:rPr>
              <w:t>It is not clear to us what “Granular DL power control framework” means.</w:t>
            </w:r>
          </w:p>
          <w:p w14:paraId="4BD4CFAF" w14:textId="77777777" w:rsidR="00BA26D3" w:rsidRDefault="00CA3D06">
            <w:pPr>
              <w:rPr>
                <w:rFonts w:ascii="CG Times (WN)" w:eastAsia="Malgun Gothic" w:hAnsi="CG Times (WN)"/>
                <w:lang w:eastAsia="ko-KR"/>
              </w:rPr>
            </w:pPr>
            <w:r>
              <w:rPr>
                <w:rFonts w:ascii="CG Times (WN)" w:eastAsia="Malgun Gothic" w:hAnsi="CG Times (WN)"/>
                <w:lang w:eastAsia="ko-KR"/>
              </w:rPr>
              <w:t>The last bullet does not seem to belong to RAN1.</w:t>
            </w:r>
          </w:p>
        </w:tc>
      </w:tr>
      <w:tr w:rsidR="00BA26D3" w14:paraId="046F407C" w14:textId="77777777">
        <w:trPr>
          <w:trHeight w:val="397"/>
        </w:trPr>
        <w:tc>
          <w:tcPr>
            <w:tcW w:w="1270" w:type="dxa"/>
          </w:tcPr>
          <w:p w14:paraId="5F62E726" w14:textId="77777777" w:rsidR="00BA26D3" w:rsidRDefault="00CA3D06">
            <w:pPr>
              <w:rPr>
                <w:rFonts w:ascii="CG Times (WN)" w:eastAsia="Malgun Gothic" w:hAnsi="CG Times (WN)"/>
                <w:lang w:eastAsia="ko-KR"/>
              </w:rPr>
            </w:pPr>
            <w:r>
              <w:rPr>
                <w:rFonts w:eastAsiaTheme="minorEastAsia"/>
                <w:lang w:eastAsia="zh-TW"/>
              </w:rPr>
              <w:t>Qualcomm</w:t>
            </w:r>
          </w:p>
        </w:tc>
        <w:tc>
          <w:tcPr>
            <w:tcW w:w="8300" w:type="dxa"/>
          </w:tcPr>
          <w:p w14:paraId="704A8B3F" w14:textId="77777777" w:rsidR="00BA26D3" w:rsidRDefault="00CA3D06">
            <w:pPr>
              <w:rPr>
                <w:rFonts w:eastAsiaTheme="minorEastAsia"/>
                <w:lang w:eastAsia="zh-TW"/>
              </w:rPr>
            </w:pPr>
            <w:proofErr w:type="gramStart"/>
            <w:r>
              <w:rPr>
                <w:rFonts w:eastAsiaTheme="minorEastAsia"/>
                <w:lang w:eastAsia="zh-TW"/>
              </w:rPr>
              <w:t>Similar to</w:t>
            </w:r>
            <w:proofErr w:type="gramEnd"/>
            <w:r>
              <w:rPr>
                <w:rFonts w:eastAsiaTheme="minorEastAsia"/>
                <w:lang w:eastAsia="zh-TW"/>
              </w:rPr>
              <w:t xml:space="preserve"> the discussion in Section 4, we think this proposal is too detailed for this stage of discussion and propose to keep only a high-level main proposal.</w:t>
            </w:r>
          </w:p>
          <w:p w14:paraId="76CCE60C" w14:textId="77777777" w:rsidR="00BA26D3" w:rsidRDefault="00BA26D3">
            <w:pPr>
              <w:rPr>
                <w:rFonts w:eastAsiaTheme="minorEastAsia"/>
                <w:lang w:eastAsia="zh-TW"/>
              </w:rPr>
            </w:pPr>
          </w:p>
          <w:p w14:paraId="2DA2456F" w14:textId="77777777" w:rsidR="00BA26D3" w:rsidRDefault="00CA3D06">
            <w:pPr>
              <w:rPr>
                <w:rFonts w:eastAsiaTheme="minorEastAsia"/>
                <w:strike/>
                <w:color w:val="FF0000"/>
                <w:lang w:eastAsia="zh-TW"/>
              </w:rPr>
            </w:pPr>
            <w:r>
              <w:rPr>
                <w:rFonts w:eastAsiaTheme="minorEastAsia"/>
                <w:strike/>
                <w:color w:val="FF0000"/>
                <w:lang w:eastAsia="zh-TW"/>
              </w:rPr>
              <w:t>Identify</w:t>
            </w:r>
            <w:r>
              <w:rPr>
                <w:rFonts w:eastAsiaTheme="minorEastAsia"/>
                <w:lang w:eastAsia="zh-TW"/>
              </w:rPr>
              <w:t xml:space="preserve"> </w:t>
            </w:r>
            <w:r>
              <w:rPr>
                <w:rFonts w:eastAsiaTheme="minorEastAsia"/>
                <w:color w:val="FF0000"/>
                <w:lang w:eastAsia="zh-TW"/>
              </w:rPr>
              <w:t>Study</w:t>
            </w:r>
            <w:r>
              <w:rPr>
                <w:rFonts w:eastAsiaTheme="minorEastAsia"/>
                <w:lang w:eastAsia="zh-TW"/>
              </w:rPr>
              <w:t xml:space="preserve"> enhancement direction(s)/solution(s) related to power-domain adaptation for 6G EE improvement, </w:t>
            </w:r>
            <w:r>
              <w:rPr>
                <w:rFonts w:eastAsiaTheme="minorEastAsia"/>
                <w:strike/>
                <w:color w:val="FF0000"/>
                <w:lang w:eastAsia="zh-TW"/>
              </w:rPr>
              <w:t>considering</w:t>
            </w:r>
          </w:p>
          <w:p w14:paraId="454E7C87" w14:textId="77777777" w:rsidR="00BA26D3" w:rsidRDefault="00CA3D06">
            <w:pPr>
              <w:rPr>
                <w:rFonts w:eastAsiaTheme="minorEastAsia"/>
                <w:strike/>
                <w:color w:val="FF0000"/>
                <w:lang w:eastAsia="zh-TW"/>
              </w:rPr>
            </w:pPr>
            <w:r>
              <w:rPr>
                <w:rFonts w:eastAsiaTheme="minorEastAsia"/>
                <w:strike/>
                <w:color w:val="FF0000"/>
                <w:lang w:eastAsia="zh-TW"/>
              </w:rPr>
              <w:t>•</w:t>
            </w:r>
            <w:r>
              <w:rPr>
                <w:rFonts w:eastAsiaTheme="minorEastAsia"/>
                <w:strike/>
                <w:color w:val="FF0000"/>
                <w:lang w:eastAsia="zh-TW"/>
              </w:rPr>
              <w:tab/>
              <w:t>Efficient CSI feedback for power-domain adaptation</w:t>
            </w:r>
          </w:p>
          <w:p w14:paraId="6F0C32A3" w14:textId="77777777" w:rsidR="00BA26D3" w:rsidRDefault="00CA3D06">
            <w:pPr>
              <w:rPr>
                <w:rFonts w:eastAsiaTheme="minorEastAsia"/>
                <w:strike/>
                <w:color w:val="FF0000"/>
                <w:lang w:eastAsia="zh-TW"/>
              </w:rPr>
            </w:pPr>
            <w:r>
              <w:rPr>
                <w:rFonts w:eastAsiaTheme="minorEastAsia"/>
                <w:strike/>
                <w:color w:val="FF0000"/>
                <w:lang w:eastAsia="zh-TW"/>
              </w:rPr>
              <w:t>•</w:t>
            </w:r>
            <w:r>
              <w:rPr>
                <w:rFonts w:eastAsiaTheme="minorEastAsia"/>
                <w:strike/>
                <w:color w:val="FF0000"/>
                <w:lang w:eastAsia="zh-TW"/>
              </w:rPr>
              <w:tab/>
              <w:t>Granular DL power control framework</w:t>
            </w:r>
          </w:p>
          <w:p w14:paraId="41FF9120" w14:textId="77777777" w:rsidR="00BA26D3" w:rsidRDefault="00CA3D06">
            <w:pPr>
              <w:rPr>
                <w:rFonts w:ascii="CG Times (WN)" w:eastAsia="Malgun Gothic" w:hAnsi="CG Times (WN)"/>
                <w:lang w:eastAsia="ko-KR"/>
              </w:rPr>
            </w:pPr>
            <w:r>
              <w:rPr>
                <w:rFonts w:eastAsiaTheme="minorEastAsia"/>
                <w:strike/>
                <w:color w:val="FF0000"/>
                <w:lang w:eastAsia="zh-TW"/>
              </w:rPr>
              <w:t>•</w:t>
            </w:r>
            <w:r>
              <w:rPr>
                <w:rFonts w:eastAsiaTheme="minorEastAsia"/>
                <w:strike/>
                <w:color w:val="FF0000"/>
                <w:lang w:eastAsia="zh-TW"/>
              </w:rPr>
              <w:tab/>
              <w:t>Adaptive emission masks and context-based EVM targets</w:t>
            </w:r>
          </w:p>
        </w:tc>
      </w:tr>
      <w:tr w:rsidR="00BA26D3" w14:paraId="59509F42" w14:textId="77777777">
        <w:trPr>
          <w:trHeight w:val="397"/>
        </w:trPr>
        <w:tc>
          <w:tcPr>
            <w:tcW w:w="1270" w:type="dxa"/>
          </w:tcPr>
          <w:p w14:paraId="3B098FF1" w14:textId="77777777" w:rsidR="00BA26D3" w:rsidRDefault="00CA3D06">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300" w:type="dxa"/>
          </w:tcPr>
          <w:p w14:paraId="78E3E18C" w14:textId="77777777" w:rsidR="00BA26D3" w:rsidRDefault="00CA3D06">
            <w:pPr>
              <w:tabs>
                <w:tab w:val="left" w:pos="2097"/>
              </w:tabs>
              <w:rPr>
                <w:rFonts w:eastAsia="SimSun"/>
                <w:lang w:eastAsia="zh-CN"/>
              </w:rPr>
            </w:pPr>
            <w:r>
              <w:rPr>
                <w:rFonts w:eastAsia="SimSun"/>
                <w:lang w:eastAsia="zh-CN"/>
              </w:rPr>
              <w:t xml:space="preserve">We suggest </w:t>
            </w:r>
            <w:proofErr w:type="gramStart"/>
            <w:r>
              <w:rPr>
                <w:rFonts w:eastAsia="SimSun"/>
                <w:lang w:eastAsia="zh-CN"/>
              </w:rPr>
              <w:t>to add</w:t>
            </w:r>
            <w:proofErr w:type="gramEnd"/>
            <w:r>
              <w:rPr>
                <w:rFonts w:eastAsia="SimSun"/>
                <w:lang w:eastAsia="zh-CN"/>
              </w:rPr>
              <w:t xml:space="preserve"> “UL wideband transmission with lower PAPR”.</w:t>
            </w:r>
          </w:p>
        </w:tc>
      </w:tr>
      <w:tr w:rsidR="00BA26D3" w14:paraId="5611A0CC" w14:textId="77777777">
        <w:trPr>
          <w:trHeight w:val="397"/>
        </w:trPr>
        <w:tc>
          <w:tcPr>
            <w:tcW w:w="1270" w:type="dxa"/>
          </w:tcPr>
          <w:p w14:paraId="04FA9A4C" w14:textId="77777777" w:rsidR="00BA26D3" w:rsidRDefault="00CA3D06">
            <w:pPr>
              <w:rPr>
                <w:rFonts w:ascii="CG Times (WN)" w:eastAsia="SimSun" w:hAnsi="CG Times (WN)"/>
                <w:lang w:eastAsia="zh-CN"/>
              </w:rPr>
            </w:pPr>
            <w:r>
              <w:rPr>
                <w:rFonts w:ascii="CG Times (WN)" w:eastAsia="SimSun" w:hAnsi="CG Times (WN)"/>
                <w:lang w:eastAsia="zh-CN"/>
              </w:rPr>
              <w:t>ZTE, Sanechips</w:t>
            </w:r>
          </w:p>
        </w:tc>
        <w:tc>
          <w:tcPr>
            <w:tcW w:w="8300" w:type="dxa"/>
          </w:tcPr>
          <w:p w14:paraId="1CFDF7A1" w14:textId="77777777" w:rsidR="00BA26D3" w:rsidRDefault="00CA3D06">
            <w:pPr>
              <w:rPr>
                <w:rFonts w:ascii="CG Times (WN)" w:eastAsia="SimSun" w:hAnsi="CG Times (WN)"/>
                <w:lang w:eastAsia="zh-CN"/>
              </w:rPr>
            </w:pPr>
            <w:r>
              <w:rPr>
                <w:rFonts w:ascii="CG Times (WN)" w:eastAsia="SimSun" w:hAnsi="CG Times (WN)"/>
                <w:lang w:eastAsia="zh-CN"/>
              </w:rPr>
              <w:t>Also feel the third bullet is out of RAN1 scope.</w:t>
            </w:r>
          </w:p>
        </w:tc>
      </w:tr>
      <w:tr w:rsidR="00BA26D3" w14:paraId="36BD8EC2" w14:textId="77777777">
        <w:trPr>
          <w:trHeight w:val="397"/>
        </w:trPr>
        <w:tc>
          <w:tcPr>
            <w:tcW w:w="1270" w:type="dxa"/>
            <w:tcBorders>
              <w:top w:val="nil"/>
              <w:bottom w:val="single" w:sz="4" w:space="0" w:color="auto"/>
            </w:tcBorders>
          </w:tcPr>
          <w:p w14:paraId="7D528C9F" w14:textId="77777777" w:rsidR="00BA26D3" w:rsidRDefault="00CA3D06">
            <w:pPr>
              <w:rPr>
                <w:rFonts w:eastAsia="SimSun"/>
                <w:lang w:eastAsia="zh-CN"/>
              </w:rPr>
            </w:pPr>
            <w:proofErr w:type="spellStart"/>
            <w:r>
              <w:rPr>
                <w:rFonts w:eastAsia="SimSun"/>
                <w:lang w:eastAsia="zh-CN"/>
              </w:rPr>
              <w:t>CEWiT</w:t>
            </w:r>
            <w:proofErr w:type="spellEnd"/>
          </w:p>
        </w:tc>
        <w:tc>
          <w:tcPr>
            <w:tcW w:w="8300" w:type="dxa"/>
            <w:tcBorders>
              <w:top w:val="nil"/>
              <w:bottom w:val="single" w:sz="4" w:space="0" w:color="auto"/>
            </w:tcBorders>
          </w:tcPr>
          <w:p w14:paraId="62E999C9" w14:textId="77777777" w:rsidR="00BA26D3" w:rsidRDefault="00CA3D06">
            <w:pPr>
              <w:rPr>
                <w:rFonts w:eastAsia="SimSun"/>
                <w:bCs/>
                <w:lang w:eastAsia="zh-CN"/>
              </w:rPr>
            </w:pPr>
            <w:r>
              <w:rPr>
                <w:rFonts w:eastAsia="SimSun"/>
                <w:bCs/>
                <w:lang w:eastAsia="zh-CN"/>
              </w:rPr>
              <w:t>Okay for further study the main bullets and first sub-bullet which is already discussed in Rel-18. Second sub-bullet needs more clarity.</w:t>
            </w:r>
          </w:p>
        </w:tc>
      </w:tr>
      <w:tr w:rsidR="00BA26D3" w14:paraId="2E32BBBD" w14:textId="77777777">
        <w:trPr>
          <w:trHeight w:val="397"/>
        </w:trPr>
        <w:tc>
          <w:tcPr>
            <w:tcW w:w="1270" w:type="dxa"/>
            <w:tcBorders>
              <w:top w:val="single" w:sz="4" w:space="0" w:color="auto"/>
              <w:bottom w:val="single" w:sz="4" w:space="0" w:color="auto"/>
            </w:tcBorders>
          </w:tcPr>
          <w:p w14:paraId="211A810B" w14:textId="77777777" w:rsidR="00BA26D3" w:rsidRDefault="00CA3D06">
            <w:pPr>
              <w:rPr>
                <w:rFonts w:eastAsia="SimSun"/>
                <w:lang w:eastAsia="zh-CN"/>
              </w:rPr>
            </w:pPr>
            <w:r>
              <w:rPr>
                <w:rFonts w:eastAsiaTheme="minorEastAsia"/>
                <w:bCs/>
                <w:lang w:eastAsia="zh-TW"/>
              </w:rPr>
              <w:t>Samsung</w:t>
            </w:r>
          </w:p>
        </w:tc>
        <w:tc>
          <w:tcPr>
            <w:tcW w:w="8300" w:type="dxa"/>
            <w:tcBorders>
              <w:top w:val="single" w:sz="4" w:space="0" w:color="auto"/>
              <w:bottom w:val="single" w:sz="4" w:space="0" w:color="auto"/>
            </w:tcBorders>
          </w:tcPr>
          <w:p w14:paraId="10D5514D" w14:textId="77777777" w:rsidR="00BA26D3" w:rsidRDefault="00CA3D06">
            <w:pPr>
              <w:rPr>
                <w:rFonts w:eastAsiaTheme="minorEastAsia"/>
                <w:bCs/>
                <w:lang w:eastAsia="zh-TW"/>
              </w:rPr>
            </w:pPr>
            <w:r>
              <w:rPr>
                <w:rFonts w:eastAsiaTheme="minorEastAsia"/>
                <w:bCs/>
                <w:lang w:eastAsia="zh-TW"/>
              </w:rPr>
              <w:t>“Study” instead of “identify”</w:t>
            </w:r>
          </w:p>
          <w:p w14:paraId="629CA354" w14:textId="77777777" w:rsidR="00BA26D3" w:rsidRDefault="00CA3D06">
            <w:pPr>
              <w:rPr>
                <w:rFonts w:eastAsia="SimSun"/>
                <w:bCs/>
                <w:lang w:eastAsia="zh-CN"/>
              </w:rPr>
            </w:pPr>
            <w:r>
              <w:rPr>
                <w:rFonts w:eastAsiaTheme="minorEastAsia"/>
                <w:bCs/>
                <w:lang w:eastAsia="zh-TW"/>
              </w:rPr>
              <w:t>The specifics/sub-bullets for consideration should be removed as there are many other mechanisms to be considered and all need discussion.</w:t>
            </w:r>
          </w:p>
        </w:tc>
      </w:tr>
      <w:tr w:rsidR="00BA26D3" w14:paraId="04FFCF9C" w14:textId="77777777">
        <w:trPr>
          <w:trHeight w:val="397"/>
        </w:trPr>
        <w:tc>
          <w:tcPr>
            <w:tcW w:w="1270" w:type="dxa"/>
            <w:tcBorders>
              <w:top w:val="single" w:sz="4" w:space="0" w:color="auto"/>
            </w:tcBorders>
          </w:tcPr>
          <w:p w14:paraId="6B58FC8D" w14:textId="77777777" w:rsidR="00BA26D3" w:rsidRDefault="00CA3D06">
            <w:pPr>
              <w:rPr>
                <w:rFonts w:eastAsiaTheme="minorEastAsia"/>
                <w:bCs/>
                <w:lang w:eastAsia="zh-TW"/>
              </w:rPr>
            </w:pPr>
            <w:r>
              <w:rPr>
                <w:rFonts w:eastAsiaTheme="minorEastAsia"/>
                <w:bCs/>
                <w:lang w:eastAsia="zh-TW"/>
              </w:rPr>
              <w:t>TCL</w:t>
            </w:r>
          </w:p>
        </w:tc>
        <w:tc>
          <w:tcPr>
            <w:tcW w:w="8300" w:type="dxa"/>
            <w:tcBorders>
              <w:top w:val="single" w:sz="4" w:space="0" w:color="auto"/>
            </w:tcBorders>
          </w:tcPr>
          <w:p w14:paraId="4FDDA495" w14:textId="77777777" w:rsidR="00BA26D3" w:rsidRDefault="00CA3D06">
            <w:pPr>
              <w:rPr>
                <w:rFonts w:eastAsiaTheme="minorEastAsia"/>
                <w:bCs/>
                <w:lang w:eastAsia="zh-TW"/>
              </w:rPr>
            </w:pPr>
            <w:r>
              <w:rPr>
                <w:rFonts w:eastAsia="SimSun"/>
                <w:lang w:eastAsia="zh-CN"/>
              </w:rPr>
              <w:t>Okay with the first bullet.</w:t>
            </w:r>
          </w:p>
        </w:tc>
      </w:tr>
      <w:tr w:rsidR="004B6805" w:rsidRPr="00F953BB" w14:paraId="52805404" w14:textId="77777777" w:rsidTr="004B6805">
        <w:trPr>
          <w:trHeight w:val="397"/>
        </w:trPr>
        <w:tc>
          <w:tcPr>
            <w:tcW w:w="1270" w:type="dxa"/>
          </w:tcPr>
          <w:p w14:paraId="2D20983A" w14:textId="77777777" w:rsidR="004B6805" w:rsidRPr="00F953BB" w:rsidRDefault="004B6805" w:rsidP="00150F99">
            <w:pPr>
              <w:rPr>
                <w:rFonts w:eastAsia="SimSun"/>
                <w:b/>
                <w:bCs/>
                <w:lang w:eastAsia="zh-CN"/>
              </w:rPr>
            </w:pPr>
            <w:r>
              <w:rPr>
                <w:rFonts w:eastAsia="SimSun" w:hint="eastAsia"/>
                <w:b/>
                <w:bCs/>
                <w:lang w:eastAsia="zh-CN"/>
              </w:rPr>
              <w:t>OPPO</w:t>
            </w:r>
          </w:p>
        </w:tc>
        <w:tc>
          <w:tcPr>
            <w:tcW w:w="8300" w:type="dxa"/>
          </w:tcPr>
          <w:p w14:paraId="567CAAEE" w14:textId="77777777" w:rsidR="004B6805" w:rsidRPr="00F953BB" w:rsidRDefault="004B6805" w:rsidP="00150F99">
            <w:pPr>
              <w:rPr>
                <w:rFonts w:eastAsia="SimSun"/>
                <w:lang w:eastAsia="zh-CN"/>
              </w:rPr>
            </w:pPr>
            <w:r w:rsidRPr="00F953BB">
              <w:rPr>
                <w:rFonts w:eastAsia="SimSun"/>
                <w:lang w:eastAsia="zh-CN"/>
              </w:rPr>
              <w:t>W</w:t>
            </w:r>
            <w:r w:rsidRPr="00F953BB">
              <w:rPr>
                <w:rFonts w:eastAsia="SimSun" w:hint="eastAsia"/>
                <w:lang w:eastAsia="zh-CN"/>
              </w:rPr>
              <w:t xml:space="preserve">e suggest </w:t>
            </w:r>
            <w:proofErr w:type="gramStart"/>
            <w:r w:rsidRPr="00F953BB">
              <w:rPr>
                <w:rFonts w:eastAsia="SimSun" w:hint="eastAsia"/>
                <w:lang w:eastAsia="zh-CN"/>
              </w:rPr>
              <w:t>to use</w:t>
            </w:r>
            <w:proofErr w:type="gramEnd"/>
            <w:r w:rsidRPr="00F953BB">
              <w:rPr>
                <w:rFonts w:eastAsia="SimSun" w:hint="eastAsia"/>
                <w:lang w:eastAsia="zh-CN"/>
              </w:rPr>
              <w:t xml:space="preserve"> study </w:t>
            </w:r>
            <w:r w:rsidRPr="00F953BB">
              <w:rPr>
                <w:rFonts w:eastAsia="SimSun"/>
                <w:lang w:eastAsia="zh-CN"/>
              </w:rPr>
              <w:t>instead</w:t>
            </w:r>
            <w:r w:rsidRPr="00F953BB">
              <w:rPr>
                <w:rFonts w:eastAsia="SimSun" w:hint="eastAsia"/>
                <w:lang w:eastAsia="zh-CN"/>
              </w:rPr>
              <w:t xml:space="preserve"> of identify since it is too early to identify the enhancement at this moment. </w:t>
            </w:r>
          </w:p>
          <w:p w14:paraId="07B65FB4" w14:textId="77777777" w:rsidR="004B6805" w:rsidRPr="00F953BB" w:rsidRDefault="004B6805" w:rsidP="00150F99">
            <w:pPr>
              <w:rPr>
                <w:rFonts w:eastAsia="SimSun"/>
                <w:b/>
                <w:bCs/>
                <w:color w:val="EE0000"/>
                <w:lang w:eastAsia="zh-CN"/>
              </w:rPr>
            </w:pPr>
            <w:r w:rsidRPr="00F953BB">
              <w:rPr>
                <w:rFonts w:eastAsia="SimSun" w:hint="eastAsia"/>
                <w:b/>
                <w:bCs/>
                <w:color w:val="EE0000"/>
                <w:lang w:eastAsia="zh-CN"/>
              </w:rPr>
              <w:t>Suggested updates</w:t>
            </w:r>
          </w:p>
          <w:p w14:paraId="7A823DCD" w14:textId="77777777" w:rsidR="004B6805" w:rsidRPr="00F953BB" w:rsidRDefault="004B6805" w:rsidP="00150F99">
            <w:pPr>
              <w:rPr>
                <w:rFonts w:eastAsia="SimSun"/>
                <w:b/>
                <w:bCs/>
                <w:lang w:eastAsia="zh-CN"/>
              </w:rPr>
            </w:pPr>
            <w:r w:rsidRPr="00F953BB">
              <w:rPr>
                <w:rFonts w:eastAsia="SimSun"/>
                <w:b/>
                <w:bCs/>
                <w:lang w:eastAsia="zh-CN"/>
              </w:rPr>
              <w:t xml:space="preserve">Proposal 7-1: </w:t>
            </w:r>
            <w:r>
              <w:rPr>
                <w:rFonts w:eastAsia="SimSun" w:hint="eastAsia"/>
                <w:b/>
                <w:bCs/>
                <w:lang w:eastAsia="zh-CN"/>
              </w:rPr>
              <w:t>Study</w:t>
            </w:r>
            <w:r w:rsidRPr="00F953BB">
              <w:rPr>
                <w:rFonts w:eastAsia="SimSun" w:hint="eastAsia"/>
                <w:b/>
                <w:bCs/>
                <w:strike/>
                <w:color w:val="EE0000"/>
                <w:lang w:eastAsia="zh-CN"/>
              </w:rPr>
              <w:t xml:space="preserve"> </w:t>
            </w:r>
            <w:r w:rsidRPr="00F953BB">
              <w:rPr>
                <w:rFonts w:eastAsia="SimSun"/>
                <w:b/>
                <w:bCs/>
                <w:strike/>
                <w:color w:val="EE0000"/>
                <w:lang w:eastAsia="zh-CN"/>
              </w:rPr>
              <w:t>Identify enhancement direction(s)/solution(s)</w:t>
            </w:r>
            <w:r w:rsidRPr="00F953BB">
              <w:rPr>
                <w:rFonts w:eastAsia="SimSun"/>
                <w:b/>
                <w:bCs/>
                <w:color w:val="EE0000"/>
                <w:lang w:eastAsia="zh-CN"/>
              </w:rPr>
              <w:t xml:space="preserve"> power-</w:t>
            </w:r>
            <w:proofErr w:type="gramStart"/>
            <w:r w:rsidRPr="00F953BB">
              <w:rPr>
                <w:rFonts w:eastAsia="SimSun"/>
                <w:b/>
                <w:bCs/>
                <w:color w:val="EE0000"/>
                <w:lang w:eastAsia="zh-CN"/>
              </w:rPr>
              <w:t>domain</w:t>
            </w:r>
            <w:r w:rsidRPr="00F953BB">
              <w:rPr>
                <w:rFonts w:eastAsia="SimSun"/>
                <w:b/>
                <w:bCs/>
                <w:lang w:eastAsia="zh-CN"/>
              </w:rPr>
              <w:t xml:space="preserve"> </w:t>
            </w:r>
            <w:r>
              <w:rPr>
                <w:rFonts w:eastAsia="SimSun" w:hint="eastAsia"/>
                <w:b/>
                <w:bCs/>
                <w:lang w:eastAsia="zh-CN"/>
              </w:rPr>
              <w:t xml:space="preserve"> </w:t>
            </w:r>
            <w:r w:rsidRPr="00F953BB">
              <w:rPr>
                <w:rFonts w:eastAsia="SimSun"/>
                <w:b/>
                <w:bCs/>
                <w:lang w:eastAsia="zh-CN"/>
              </w:rPr>
              <w:t>related</w:t>
            </w:r>
            <w:proofErr w:type="gramEnd"/>
            <w:r w:rsidRPr="00F953BB">
              <w:rPr>
                <w:rFonts w:eastAsia="SimSun"/>
                <w:b/>
                <w:bCs/>
                <w:lang w:eastAsia="zh-CN"/>
              </w:rPr>
              <w:t xml:space="preserve"> </w:t>
            </w:r>
            <w:r w:rsidRPr="00F953BB">
              <w:rPr>
                <w:rFonts w:eastAsia="SimSun" w:hint="eastAsia"/>
                <w:b/>
                <w:bCs/>
                <w:color w:val="EE0000"/>
                <w:lang w:eastAsia="zh-CN"/>
              </w:rPr>
              <w:t>enhancements</w:t>
            </w:r>
            <w:r>
              <w:rPr>
                <w:rFonts w:eastAsia="SimSun" w:hint="eastAsia"/>
                <w:b/>
                <w:bCs/>
                <w:lang w:eastAsia="zh-CN"/>
              </w:rPr>
              <w:t xml:space="preserve"> </w:t>
            </w:r>
            <w:r w:rsidRPr="00F953BB">
              <w:rPr>
                <w:rFonts w:eastAsia="SimSun"/>
                <w:b/>
                <w:bCs/>
                <w:strike/>
                <w:color w:val="EE0000"/>
                <w:lang w:eastAsia="zh-CN"/>
              </w:rPr>
              <w:t>to power-domain adaptation</w:t>
            </w:r>
            <w:r w:rsidRPr="00F953BB">
              <w:rPr>
                <w:rFonts w:eastAsia="SimSun"/>
                <w:b/>
                <w:bCs/>
                <w:lang w:eastAsia="zh-CN"/>
              </w:rPr>
              <w:t xml:space="preserve"> for 6G EE </w:t>
            </w:r>
            <w:r w:rsidRPr="00F953BB">
              <w:rPr>
                <w:rFonts w:eastAsia="SimSun"/>
                <w:b/>
                <w:bCs/>
                <w:strike/>
                <w:color w:val="EE0000"/>
                <w:lang w:eastAsia="zh-CN"/>
              </w:rPr>
              <w:t>improvement</w:t>
            </w:r>
            <w:r w:rsidRPr="00F953BB">
              <w:rPr>
                <w:rFonts w:eastAsia="SimSun"/>
                <w:b/>
                <w:bCs/>
                <w:lang w:eastAsia="zh-CN"/>
              </w:rPr>
              <w:t>, considering</w:t>
            </w:r>
          </w:p>
          <w:p w14:paraId="7189D143" w14:textId="77777777" w:rsidR="004B6805" w:rsidRPr="00F953BB" w:rsidRDefault="004B6805" w:rsidP="004B6805">
            <w:pPr>
              <w:pStyle w:val="aff6"/>
              <w:numPr>
                <w:ilvl w:val="0"/>
                <w:numId w:val="38"/>
              </w:numPr>
              <w:suppressAutoHyphens w:val="0"/>
              <w:overflowPunct/>
              <w:rPr>
                <w:rFonts w:eastAsia="SimSun"/>
                <w:b/>
                <w:bCs/>
                <w:sz w:val="20"/>
                <w:szCs w:val="20"/>
                <w:lang w:eastAsia="zh-CN"/>
              </w:rPr>
            </w:pPr>
            <w:r w:rsidRPr="00F953BB">
              <w:rPr>
                <w:rFonts w:eastAsia="SimSun"/>
                <w:b/>
                <w:bCs/>
                <w:sz w:val="20"/>
                <w:szCs w:val="20"/>
                <w:lang w:eastAsia="zh-CN"/>
              </w:rPr>
              <w:t>Efficient CSI feedback for power-domain adaptation</w:t>
            </w:r>
          </w:p>
          <w:p w14:paraId="4F2DF7D7" w14:textId="77777777" w:rsidR="004B6805" w:rsidRPr="00F953BB" w:rsidRDefault="004B6805" w:rsidP="004B6805">
            <w:pPr>
              <w:pStyle w:val="aff6"/>
              <w:numPr>
                <w:ilvl w:val="0"/>
                <w:numId w:val="38"/>
              </w:numPr>
              <w:suppressAutoHyphens w:val="0"/>
              <w:overflowPunct/>
              <w:rPr>
                <w:rFonts w:eastAsia="SimSun"/>
                <w:b/>
                <w:bCs/>
                <w:sz w:val="20"/>
                <w:szCs w:val="20"/>
                <w:lang w:eastAsia="zh-CN"/>
              </w:rPr>
            </w:pPr>
            <w:r w:rsidRPr="00F953BB">
              <w:rPr>
                <w:rFonts w:eastAsia="SimSun"/>
                <w:b/>
                <w:bCs/>
                <w:sz w:val="20"/>
                <w:szCs w:val="20"/>
                <w:lang w:eastAsia="zh-CN"/>
              </w:rPr>
              <w:t>Granular DL power control framework</w:t>
            </w:r>
          </w:p>
          <w:p w14:paraId="3189E0BA" w14:textId="77777777" w:rsidR="004B6805" w:rsidRPr="00F953BB" w:rsidRDefault="004B6805" w:rsidP="004B6805">
            <w:pPr>
              <w:pStyle w:val="aff6"/>
              <w:numPr>
                <w:ilvl w:val="0"/>
                <w:numId w:val="38"/>
              </w:numPr>
              <w:suppressAutoHyphens w:val="0"/>
              <w:overflowPunct/>
              <w:rPr>
                <w:rFonts w:eastAsia="SimSun"/>
                <w:b/>
                <w:bCs/>
                <w:sz w:val="20"/>
                <w:szCs w:val="20"/>
                <w:lang w:eastAsia="zh-CN"/>
              </w:rPr>
            </w:pPr>
            <w:r w:rsidRPr="00F953BB">
              <w:rPr>
                <w:rFonts w:eastAsia="SimSun"/>
                <w:b/>
                <w:bCs/>
                <w:sz w:val="20"/>
                <w:szCs w:val="20"/>
                <w:lang w:eastAsia="zh-CN"/>
              </w:rPr>
              <w:t>Adaptive emission masks and context-based EVM targets</w:t>
            </w:r>
          </w:p>
          <w:p w14:paraId="117F0F72" w14:textId="77777777" w:rsidR="004B6805" w:rsidRPr="00F953BB" w:rsidRDefault="004B6805" w:rsidP="00150F99">
            <w:pPr>
              <w:rPr>
                <w:rFonts w:eastAsia="SimSun"/>
                <w:b/>
                <w:bCs/>
                <w:lang w:eastAsia="zh-CN"/>
              </w:rPr>
            </w:pPr>
          </w:p>
        </w:tc>
      </w:tr>
      <w:tr w:rsidR="004D1980" w:rsidRPr="00F953BB" w14:paraId="6CD424CB" w14:textId="77777777" w:rsidTr="004B6805">
        <w:trPr>
          <w:trHeight w:val="397"/>
        </w:trPr>
        <w:tc>
          <w:tcPr>
            <w:tcW w:w="1270" w:type="dxa"/>
          </w:tcPr>
          <w:p w14:paraId="3670B5B6" w14:textId="47C1A4C9" w:rsidR="004D1980" w:rsidRDefault="004D1980" w:rsidP="00150F99">
            <w:pPr>
              <w:rPr>
                <w:rFonts w:eastAsia="SimSun"/>
                <w:b/>
                <w:bCs/>
                <w:lang w:eastAsia="zh-CN"/>
              </w:rPr>
            </w:pPr>
            <w:r>
              <w:rPr>
                <w:rFonts w:eastAsia="SimSun"/>
                <w:b/>
                <w:bCs/>
                <w:lang w:eastAsia="zh-CN"/>
              </w:rPr>
              <w:t>Vodafone</w:t>
            </w:r>
          </w:p>
        </w:tc>
        <w:tc>
          <w:tcPr>
            <w:tcW w:w="8300" w:type="dxa"/>
          </w:tcPr>
          <w:p w14:paraId="3F97364F" w14:textId="77777777" w:rsidR="004D1980" w:rsidRDefault="004D1980" w:rsidP="00150F99">
            <w:pPr>
              <w:rPr>
                <w:rFonts w:eastAsia="SimSun"/>
                <w:lang w:eastAsia="zh-CN"/>
              </w:rPr>
            </w:pPr>
            <w:r>
              <w:rPr>
                <w:rFonts w:eastAsia="SimSun"/>
                <w:lang w:eastAsia="zh-CN"/>
              </w:rPr>
              <w:t>Support the proposal. To add more detail on granular DL power control framework:</w:t>
            </w:r>
          </w:p>
          <w:p w14:paraId="79DEDE23" w14:textId="77777777" w:rsidR="004D1980" w:rsidRDefault="004D1980" w:rsidP="00150F99">
            <w:pPr>
              <w:rPr>
                <w:rFonts w:eastAsia="SimSun"/>
                <w:lang w:eastAsia="zh-CN"/>
              </w:rPr>
            </w:pPr>
          </w:p>
          <w:p w14:paraId="75FCCB37" w14:textId="77777777" w:rsidR="004D1980" w:rsidRPr="006C4061" w:rsidRDefault="004D1980" w:rsidP="004D1980">
            <w:pPr>
              <w:jc w:val="both"/>
            </w:pPr>
            <w:r w:rsidRPr="006C4061">
              <w:t>We have identified two specific scenarios where dynamic DL power control could be beneficial</w:t>
            </w:r>
            <w:r>
              <w:t xml:space="preserve"> from an energy saving perspective</w:t>
            </w:r>
            <w:r w:rsidRPr="006C4061">
              <w:t>, particularly in cases of average to high instantaneous PRB load, i.e., when most of the PRBs during a time slot are allocated for DL data transmission:</w:t>
            </w:r>
          </w:p>
          <w:p w14:paraId="7E0CE966" w14:textId="77777777" w:rsidR="004D1980" w:rsidRPr="006C4061" w:rsidRDefault="004D1980" w:rsidP="004D1980">
            <w:pPr>
              <w:numPr>
                <w:ilvl w:val="0"/>
                <w:numId w:val="39"/>
              </w:numPr>
              <w:suppressAutoHyphens w:val="0"/>
              <w:spacing w:after="0"/>
              <w:jc w:val="both"/>
              <w:textAlignment w:val="auto"/>
            </w:pPr>
            <w:r w:rsidRPr="006C4061">
              <w:rPr>
                <w:b/>
                <w:bCs/>
              </w:rPr>
              <w:t>Single-user slot</w:t>
            </w:r>
            <w:r w:rsidRPr="006C4061">
              <w:t xml:space="preserve">: When a single heavy user is engaged in significant data transfer that occupies </w:t>
            </w:r>
            <w:r w:rsidRPr="539DECCA">
              <w:t xml:space="preserve">most of or all </w:t>
            </w:r>
            <w:r w:rsidRPr="006C4061">
              <w:t>the available PRBs.</w:t>
            </w:r>
          </w:p>
          <w:p w14:paraId="5062E7F6" w14:textId="77777777" w:rsidR="004D1980" w:rsidRPr="006C4061" w:rsidRDefault="004D1980" w:rsidP="004D1980">
            <w:pPr>
              <w:numPr>
                <w:ilvl w:val="1"/>
                <w:numId w:val="39"/>
              </w:numPr>
              <w:suppressAutoHyphens w:val="0"/>
              <w:spacing w:after="0"/>
              <w:jc w:val="both"/>
              <w:textAlignment w:val="auto"/>
            </w:pPr>
            <w:r w:rsidRPr="006C4061">
              <w:lastRenderedPageBreak/>
              <w:t xml:space="preserve">If the user is in good radio </w:t>
            </w:r>
            <w:r w:rsidRPr="0009130E">
              <w:t>condition</w:t>
            </w:r>
            <w:r w:rsidRPr="006C4061">
              <w:t xml:space="preserve">, </w:t>
            </w:r>
            <w:r>
              <w:t xml:space="preserve">important </w:t>
            </w:r>
            <w:r w:rsidRPr="006C4061">
              <w:t xml:space="preserve">reductions in DL power </w:t>
            </w:r>
            <w:r>
              <w:t>might</w:t>
            </w:r>
            <w:r w:rsidRPr="006C4061">
              <w:t xml:space="preserve"> result in </w:t>
            </w:r>
            <w:r>
              <w:t>insignificant</w:t>
            </w:r>
            <w:r w:rsidRPr="006C4061">
              <w:t xml:space="preserve"> decrease in throughput. Here, power control would involve uniformly reducing transmitted power across all subcarriers, maintaining a flat Power Spectral Density (PSD) of the transmitted DL signal</w:t>
            </w:r>
            <w:r>
              <w:t>, which will not pose any challenge for the PA implementation at Base Station side</w:t>
            </w:r>
            <w:r w:rsidRPr="006C4061">
              <w:t>.</w:t>
            </w:r>
          </w:p>
          <w:p w14:paraId="7D69B695" w14:textId="77777777" w:rsidR="004D1980" w:rsidRPr="006C4061" w:rsidRDefault="004D1980" w:rsidP="004D1980">
            <w:pPr>
              <w:numPr>
                <w:ilvl w:val="0"/>
                <w:numId w:val="39"/>
              </w:numPr>
              <w:suppressAutoHyphens w:val="0"/>
              <w:spacing w:after="0"/>
              <w:jc w:val="both"/>
              <w:textAlignment w:val="auto"/>
            </w:pPr>
            <w:r w:rsidRPr="006C4061">
              <w:rPr>
                <w:b/>
                <w:bCs/>
              </w:rPr>
              <w:t>Multi-user slot</w:t>
            </w:r>
            <w:r w:rsidRPr="006C4061">
              <w:t>: When multiple users are allocated PRBs within the same time domain slot.</w:t>
            </w:r>
          </w:p>
          <w:p w14:paraId="5B8E79BF" w14:textId="77777777" w:rsidR="004D1980" w:rsidRDefault="004D1980" w:rsidP="004D1980">
            <w:pPr>
              <w:numPr>
                <w:ilvl w:val="1"/>
                <w:numId w:val="39"/>
              </w:numPr>
              <w:suppressAutoHyphens w:val="0"/>
              <w:spacing w:after="0"/>
              <w:jc w:val="both"/>
              <w:textAlignment w:val="auto"/>
            </w:pPr>
            <w:r w:rsidRPr="006C4061">
              <w:t xml:space="preserve">As different UEs experience varying radio conditions, or due to small data buffer requirements leading to </w:t>
            </w:r>
            <w:r>
              <w:t xml:space="preserve">over-dimensioned </w:t>
            </w:r>
            <w:r w:rsidRPr="006C4061">
              <w:t>PRB allocations</w:t>
            </w:r>
            <w:r>
              <w:t xml:space="preserve"> for a given UE (the UE gets more PRBs than really needed)</w:t>
            </w:r>
            <w:r w:rsidRPr="006C4061">
              <w:t xml:space="preserve">, adjusting the PSD across different PRB allocations may be advantageous. Specifically, reducing the PSD for users in good radio conditions or with </w:t>
            </w:r>
            <w:r>
              <w:t>overbooked</w:t>
            </w:r>
            <w:r w:rsidRPr="006C4061">
              <w:t xml:space="preserve"> </w:t>
            </w:r>
            <w:r>
              <w:t xml:space="preserve">PRB </w:t>
            </w:r>
            <w:r w:rsidRPr="006C4061">
              <w:t>allocations compared to the maximum PSD applied by default in 4G and 5G could be beneficial</w:t>
            </w:r>
            <w:r>
              <w:t xml:space="preserve"> from the power consumption perspective</w:t>
            </w:r>
            <w:r w:rsidRPr="006C4061">
              <w:t>. However, this approach presents complexities and challenges related to Power Amplifier (PA) efficiency, as the PSD of the DL signal, typically constant in 4G/5G, would vary across subcarriers/PRBs allocated to different users.</w:t>
            </w:r>
          </w:p>
          <w:p w14:paraId="1CF7E335" w14:textId="1C3E41F2" w:rsidR="004D1980" w:rsidRPr="00F953BB" w:rsidRDefault="004D1980" w:rsidP="00150F99">
            <w:pPr>
              <w:rPr>
                <w:rFonts w:eastAsia="SimSun"/>
                <w:lang w:eastAsia="zh-CN"/>
              </w:rPr>
            </w:pPr>
            <w:r>
              <w:rPr>
                <w:rFonts w:eastAsia="SimSun"/>
                <w:lang w:eastAsia="zh-CN"/>
              </w:rPr>
              <w:t>This study may need to have feedback from RAN4.</w:t>
            </w:r>
          </w:p>
        </w:tc>
      </w:tr>
      <w:tr w:rsidR="00A5463A" w:rsidRPr="00F953BB" w14:paraId="5FC8B6FD" w14:textId="77777777" w:rsidTr="002F1170">
        <w:trPr>
          <w:trHeight w:val="397"/>
        </w:trPr>
        <w:tc>
          <w:tcPr>
            <w:tcW w:w="1270" w:type="dxa"/>
          </w:tcPr>
          <w:p w14:paraId="5BE4DDB3" w14:textId="77777777" w:rsidR="00A5463A" w:rsidRDefault="00A5463A" w:rsidP="002F1170">
            <w:pPr>
              <w:rPr>
                <w:rFonts w:eastAsia="SimSun"/>
                <w:b/>
                <w:bCs/>
                <w:lang w:eastAsia="zh-CN"/>
              </w:rPr>
            </w:pPr>
            <w:proofErr w:type="spellStart"/>
            <w:r>
              <w:rPr>
                <w:rFonts w:eastAsia="SimSun"/>
                <w:b/>
                <w:bCs/>
                <w:lang w:eastAsia="zh-CN"/>
              </w:rPr>
              <w:lastRenderedPageBreak/>
              <w:t>Futurewei</w:t>
            </w:r>
            <w:proofErr w:type="spellEnd"/>
          </w:p>
        </w:tc>
        <w:tc>
          <w:tcPr>
            <w:tcW w:w="8300" w:type="dxa"/>
          </w:tcPr>
          <w:p w14:paraId="761A0898" w14:textId="77777777" w:rsidR="00A5463A" w:rsidRPr="00F953BB" w:rsidRDefault="00A5463A" w:rsidP="002F1170">
            <w:pPr>
              <w:rPr>
                <w:rFonts w:eastAsia="SimSun"/>
                <w:lang w:eastAsia="zh-CN"/>
              </w:rPr>
            </w:pPr>
            <w:r>
              <w:rPr>
                <w:rFonts w:eastAsia="SimSun"/>
                <w:lang w:eastAsia="zh-CN"/>
              </w:rPr>
              <w:t>OK to study, the third bullet is not in the scope. Make clear that other solutions may be further considered.</w:t>
            </w:r>
          </w:p>
        </w:tc>
      </w:tr>
      <w:tr w:rsidR="00A5463A" w:rsidRPr="00F953BB" w14:paraId="6F138BBE" w14:textId="77777777" w:rsidTr="004B6805">
        <w:trPr>
          <w:trHeight w:val="397"/>
        </w:trPr>
        <w:tc>
          <w:tcPr>
            <w:tcW w:w="1270" w:type="dxa"/>
          </w:tcPr>
          <w:p w14:paraId="2F9B8708" w14:textId="77777777" w:rsidR="00A5463A" w:rsidRDefault="00A5463A" w:rsidP="00150F99">
            <w:pPr>
              <w:rPr>
                <w:rFonts w:eastAsia="SimSun"/>
                <w:b/>
                <w:bCs/>
                <w:lang w:eastAsia="zh-CN"/>
              </w:rPr>
            </w:pPr>
          </w:p>
        </w:tc>
        <w:tc>
          <w:tcPr>
            <w:tcW w:w="8300" w:type="dxa"/>
          </w:tcPr>
          <w:p w14:paraId="7C980562" w14:textId="77777777" w:rsidR="00A5463A" w:rsidRDefault="00A5463A" w:rsidP="00150F99">
            <w:pPr>
              <w:rPr>
                <w:rFonts w:eastAsia="SimSun"/>
                <w:lang w:eastAsia="zh-CN"/>
              </w:rPr>
            </w:pPr>
          </w:p>
        </w:tc>
      </w:tr>
    </w:tbl>
    <w:p w14:paraId="64CC413A" w14:textId="77777777" w:rsidR="00BA26D3" w:rsidRPr="004B6805" w:rsidRDefault="00BA26D3"/>
    <w:p w14:paraId="0AEF38B2" w14:textId="77777777" w:rsidR="00BA26D3" w:rsidRDefault="00CA3D06">
      <w:r>
        <w:t>If the above proposal cannot include your power-domain EE improving schemes, companies are encouraged to provide comments/references for other companies’ investigation/evaluation.</w:t>
      </w:r>
    </w:p>
    <w:tbl>
      <w:tblPr>
        <w:tblStyle w:val="afe"/>
        <w:tblW w:w="9570" w:type="dxa"/>
        <w:tblLayout w:type="fixed"/>
        <w:tblLook w:val="04A0" w:firstRow="1" w:lastRow="0" w:firstColumn="1" w:lastColumn="0" w:noHBand="0" w:noVBand="1"/>
      </w:tblPr>
      <w:tblGrid>
        <w:gridCol w:w="1270"/>
        <w:gridCol w:w="8300"/>
      </w:tblGrid>
      <w:tr w:rsidR="00BA26D3" w14:paraId="17D83893" w14:textId="77777777">
        <w:trPr>
          <w:trHeight w:val="390"/>
        </w:trPr>
        <w:tc>
          <w:tcPr>
            <w:tcW w:w="1270" w:type="dxa"/>
            <w:shd w:val="clear" w:color="auto" w:fill="D9D9D9" w:themeFill="background1" w:themeFillShade="D9"/>
          </w:tcPr>
          <w:p w14:paraId="165ECA5A" w14:textId="77777777" w:rsidR="00BA26D3" w:rsidRDefault="00CA3D06">
            <w:pPr>
              <w:rPr>
                <w:rFonts w:ascii="CG Times (WN)" w:hAnsi="CG Times (WN)"/>
                <w:b/>
                <w:bCs/>
              </w:rPr>
            </w:pPr>
            <w:r>
              <w:rPr>
                <w:rFonts w:ascii="CG Times (WN)" w:hAnsi="CG Times (WN)"/>
                <w:b/>
                <w:bCs/>
              </w:rPr>
              <w:t>Company</w:t>
            </w:r>
          </w:p>
        </w:tc>
        <w:tc>
          <w:tcPr>
            <w:tcW w:w="8299" w:type="dxa"/>
            <w:shd w:val="clear" w:color="auto" w:fill="D9D9D9" w:themeFill="background1" w:themeFillShade="D9"/>
          </w:tcPr>
          <w:p w14:paraId="4D858F53" w14:textId="77777777" w:rsidR="00BA26D3" w:rsidRDefault="00CA3D06">
            <w:pPr>
              <w:rPr>
                <w:rFonts w:ascii="CG Times (WN)" w:hAnsi="CG Times (WN)"/>
                <w:b/>
                <w:bCs/>
              </w:rPr>
            </w:pPr>
            <w:r>
              <w:rPr>
                <w:rFonts w:ascii="CG Times (WN)" w:hAnsi="CG Times (WN)"/>
                <w:b/>
                <w:bCs/>
              </w:rPr>
              <w:t>Comments for additional enhancement(s)</w:t>
            </w:r>
          </w:p>
        </w:tc>
      </w:tr>
      <w:tr w:rsidR="00BA26D3" w14:paraId="27D0609A" w14:textId="77777777">
        <w:trPr>
          <w:trHeight w:val="397"/>
        </w:trPr>
        <w:tc>
          <w:tcPr>
            <w:tcW w:w="1270" w:type="dxa"/>
          </w:tcPr>
          <w:p w14:paraId="5CFF1593" w14:textId="77777777" w:rsidR="00BA26D3" w:rsidRDefault="00BA26D3">
            <w:pPr>
              <w:rPr>
                <w:rFonts w:ascii="CG Times (WN)" w:hAnsi="CG Times (WN)"/>
                <w:b/>
                <w:bCs/>
              </w:rPr>
            </w:pPr>
          </w:p>
        </w:tc>
        <w:tc>
          <w:tcPr>
            <w:tcW w:w="8299" w:type="dxa"/>
          </w:tcPr>
          <w:p w14:paraId="40EB8EC1" w14:textId="77777777" w:rsidR="00BA26D3" w:rsidRDefault="00BA26D3">
            <w:pPr>
              <w:rPr>
                <w:rFonts w:ascii="CG Times (WN)" w:hAnsi="CG Times (WN)"/>
                <w:b/>
                <w:bCs/>
              </w:rPr>
            </w:pPr>
          </w:p>
        </w:tc>
      </w:tr>
      <w:tr w:rsidR="00BA26D3" w14:paraId="6BAD13F0" w14:textId="77777777">
        <w:trPr>
          <w:trHeight w:val="390"/>
        </w:trPr>
        <w:tc>
          <w:tcPr>
            <w:tcW w:w="1270" w:type="dxa"/>
          </w:tcPr>
          <w:p w14:paraId="0016A94C" w14:textId="77777777" w:rsidR="00BA26D3" w:rsidRDefault="00BA26D3">
            <w:pPr>
              <w:rPr>
                <w:rFonts w:ascii="CG Times (WN)" w:hAnsi="CG Times (WN)"/>
                <w:b/>
                <w:bCs/>
              </w:rPr>
            </w:pPr>
          </w:p>
        </w:tc>
        <w:tc>
          <w:tcPr>
            <w:tcW w:w="8299" w:type="dxa"/>
          </w:tcPr>
          <w:p w14:paraId="006988AD" w14:textId="77777777" w:rsidR="00BA26D3" w:rsidRDefault="00BA26D3">
            <w:pPr>
              <w:rPr>
                <w:rFonts w:ascii="CG Times (WN)" w:hAnsi="CG Times (WN)"/>
                <w:b/>
                <w:bCs/>
              </w:rPr>
            </w:pPr>
          </w:p>
        </w:tc>
      </w:tr>
      <w:tr w:rsidR="00BA26D3" w14:paraId="5FDFBC2B" w14:textId="77777777">
        <w:trPr>
          <w:trHeight w:val="397"/>
        </w:trPr>
        <w:tc>
          <w:tcPr>
            <w:tcW w:w="1270" w:type="dxa"/>
          </w:tcPr>
          <w:p w14:paraId="69E2C36F" w14:textId="77777777" w:rsidR="00BA26D3" w:rsidRDefault="00BA26D3">
            <w:pPr>
              <w:rPr>
                <w:rFonts w:ascii="CG Times (WN)" w:hAnsi="CG Times (WN)"/>
                <w:b/>
                <w:bCs/>
              </w:rPr>
            </w:pPr>
          </w:p>
        </w:tc>
        <w:tc>
          <w:tcPr>
            <w:tcW w:w="8299" w:type="dxa"/>
          </w:tcPr>
          <w:p w14:paraId="3B7057A9" w14:textId="77777777" w:rsidR="00BA26D3" w:rsidRDefault="00BA26D3">
            <w:pPr>
              <w:rPr>
                <w:rFonts w:ascii="CG Times (WN)" w:hAnsi="CG Times (WN)"/>
                <w:b/>
                <w:bCs/>
              </w:rPr>
            </w:pPr>
          </w:p>
        </w:tc>
      </w:tr>
      <w:tr w:rsidR="00BA26D3" w14:paraId="50709420" w14:textId="77777777">
        <w:trPr>
          <w:trHeight w:val="390"/>
        </w:trPr>
        <w:tc>
          <w:tcPr>
            <w:tcW w:w="1270" w:type="dxa"/>
          </w:tcPr>
          <w:p w14:paraId="2542AC4B" w14:textId="77777777" w:rsidR="00BA26D3" w:rsidRDefault="00BA26D3">
            <w:pPr>
              <w:rPr>
                <w:rFonts w:ascii="CG Times (WN)" w:hAnsi="CG Times (WN)"/>
                <w:b/>
                <w:bCs/>
              </w:rPr>
            </w:pPr>
          </w:p>
        </w:tc>
        <w:tc>
          <w:tcPr>
            <w:tcW w:w="8299" w:type="dxa"/>
          </w:tcPr>
          <w:p w14:paraId="09D87797" w14:textId="77777777" w:rsidR="00BA26D3" w:rsidRDefault="00BA26D3">
            <w:pPr>
              <w:rPr>
                <w:rFonts w:ascii="CG Times (WN)" w:hAnsi="CG Times (WN)"/>
                <w:b/>
                <w:bCs/>
              </w:rPr>
            </w:pPr>
          </w:p>
        </w:tc>
      </w:tr>
    </w:tbl>
    <w:p w14:paraId="09EF7947" w14:textId="77777777" w:rsidR="00BA26D3" w:rsidRDefault="00BA26D3"/>
    <w:p w14:paraId="430C509D" w14:textId="77777777" w:rsidR="00BA26D3" w:rsidRDefault="00BA26D3"/>
    <w:p w14:paraId="4A7D7D3D" w14:textId="77777777" w:rsidR="00BA26D3" w:rsidRDefault="00CA3D06">
      <w:pPr>
        <w:pStyle w:val="1"/>
        <w:rPr>
          <w:color w:val="00B0F0"/>
        </w:rPr>
      </w:pPr>
      <w:r>
        <w:rPr>
          <w:color w:val="00B0F0"/>
          <w:lang w:val="en-US"/>
        </w:rPr>
        <w:t xml:space="preserve">Considerations on how to make native and joint energy saving for network and UE </w:t>
      </w:r>
    </w:p>
    <w:p w14:paraId="4B3A5DB5" w14:textId="77777777" w:rsidR="00BA26D3" w:rsidRDefault="00CA3D06">
      <w:pPr>
        <w:rPr>
          <w:rFonts w:eastAsiaTheme="minorEastAsia"/>
          <w:b/>
          <w:bCs/>
          <w:color w:val="00B0F0"/>
          <w:lang w:eastAsia="zh-TW"/>
        </w:rPr>
      </w:pPr>
      <w:r>
        <w:rPr>
          <w:rFonts w:eastAsiaTheme="minorEastAsia"/>
          <w:color w:val="00B0F0"/>
          <w:lang w:val="en-GB" w:eastAsia="zh-TW"/>
        </w:rPr>
        <w:t xml:space="preserve">Companies have common understanding to make native and joint energy saving for both network and UE. It is very useful for companies to share view on how to make the energy saving features be native and favourable for both network and UE, which helps to form the principles and converge the technical directions for energy saving. </w:t>
      </w:r>
    </w:p>
    <w:tbl>
      <w:tblPr>
        <w:tblStyle w:val="afe"/>
        <w:tblW w:w="9570" w:type="dxa"/>
        <w:tblLayout w:type="fixed"/>
        <w:tblLook w:val="04A0" w:firstRow="1" w:lastRow="0" w:firstColumn="1" w:lastColumn="0" w:noHBand="0" w:noVBand="1"/>
      </w:tblPr>
      <w:tblGrid>
        <w:gridCol w:w="1270"/>
        <w:gridCol w:w="8300"/>
      </w:tblGrid>
      <w:tr w:rsidR="00BA26D3" w14:paraId="3AD26575" w14:textId="77777777">
        <w:trPr>
          <w:trHeight w:val="390"/>
        </w:trPr>
        <w:tc>
          <w:tcPr>
            <w:tcW w:w="1270" w:type="dxa"/>
            <w:shd w:val="clear" w:color="auto" w:fill="D9D9D9" w:themeFill="background1" w:themeFillShade="D9"/>
          </w:tcPr>
          <w:p w14:paraId="1929CCB6" w14:textId="77777777" w:rsidR="00BA26D3" w:rsidRDefault="00CA3D06">
            <w:pPr>
              <w:rPr>
                <w:rFonts w:eastAsiaTheme="minorEastAsia"/>
                <w:b/>
                <w:bCs/>
                <w:color w:val="00B0F0"/>
                <w:lang w:eastAsia="zh-TW"/>
              </w:rPr>
            </w:pPr>
            <w:r>
              <w:rPr>
                <w:rFonts w:eastAsiaTheme="minorEastAsia"/>
                <w:b/>
                <w:bCs/>
                <w:color w:val="00B0F0"/>
                <w:lang w:eastAsia="zh-TW"/>
              </w:rPr>
              <w:t>Company</w:t>
            </w:r>
          </w:p>
        </w:tc>
        <w:tc>
          <w:tcPr>
            <w:tcW w:w="8299" w:type="dxa"/>
            <w:shd w:val="clear" w:color="auto" w:fill="D9D9D9" w:themeFill="background1" w:themeFillShade="D9"/>
          </w:tcPr>
          <w:p w14:paraId="739F216E" w14:textId="77777777" w:rsidR="00BA26D3" w:rsidRDefault="00CA3D06">
            <w:pPr>
              <w:rPr>
                <w:rFonts w:eastAsiaTheme="minorEastAsia"/>
                <w:b/>
                <w:bCs/>
                <w:color w:val="00B0F0"/>
                <w:lang w:eastAsia="zh-TW"/>
              </w:rPr>
            </w:pPr>
            <w:r>
              <w:rPr>
                <w:rFonts w:eastAsiaTheme="minorEastAsia"/>
                <w:b/>
                <w:bCs/>
                <w:color w:val="00B0F0"/>
                <w:lang w:eastAsia="zh-TW"/>
              </w:rPr>
              <w:t>Views</w:t>
            </w:r>
          </w:p>
        </w:tc>
      </w:tr>
      <w:tr w:rsidR="00BA26D3" w14:paraId="2FEBDDF1" w14:textId="77777777">
        <w:trPr>
          <w:trHeight w:val="397"/>
        </w:trPr>
        <w:tc>
          <w:tcPr>
            <w:tcW w:w="1270" w:type="dxa"/>
          </w:tcPr>
          <w:p w14:paraId="348B13F2" w14:textId="77777777" w:rsidR="00BA26D3" w:rsidRDefault="00CA3D06">
            <w:pPr>
              <w:rPr>
                <w:rFonts w:eastAsia="SimSun"/>
                <w:color w:val="00B0F0"/>
                <w:lang w:eastAsia="zh-CN"/>
              </w:rPr>
            </w:pPr>
            <w:r>
              <w:rPr>
                <w:rFonts w:eastAsia="SimSun"/>
                <w:color w:val="00B0F0"/>
                <w:lang w:eastAsia="zh-CN"/>
              </w:rPr>
              <w:t xml:space="preserve">Huawei, </w:t>
            </w:r>
            <w:proofErr w:type="spellStart"/>
            <w:r>
              <w:rPr>
                <w:rFonts w:eastAsia="SimSun"/>
                <w:color w:val="00B0F0"/>
                <w:lang w:eastAsia="zh-CN"/>
              </w:rPr>
              <w:t>HiSilicon</w:t>
            </w:r>
            <w:proofErr w:type="spellEnd"/>
          </w:p>
        </w:tc>
        <w:tc>
          <w:tcPr>
            <w:tcW w:w="8299" w:type="dxa"/>
          </w:tcPr>
          <w:p w14:paraId="5688E79B" w14:textId="77777777" w:rsidR="00BA26D3" w:rsidRDefault="00CA3D06">
            <w:pPr>
              <w:rPr>
                <w:rFonts w:eastAsia="SimSun"/>
                <w:color w:val="00B0F0"/>
                <w:lang w:eastAsia="zh-CN"/>
              </w:rPr>
            </w:pPr>
            <w:r>
              <w:rPr>
                <w:rFonts w:eastAsia="SimSun"/>
                <w:color w:val="00B0F0"/>
                <w:lang w:eastAsia="zh-CN"/>
              </w:rPr>
              <w:t xml:space="preserve">It would be useful to discuss how to make native and joint energy saving for both network and UE, in addition to discuss energy saving directions/techniques in separate domains. </w:t>
            </w:r>
          </w:p>
          <w:p w14:paraId="5D2A0417" w14:textId="77777777" w:rsidR="00BA26D3" w:rsidRDefault="00CA3D06">
            <w:pPr>
              <w:rPr>
                <w:rFonts w:eastAsia="SimSun"/>
                <w:color w:val="00B0F0"/>
                <w:lang w:eastAsia="zh-CN"/>
              </w:rPr>
            </w:pPr>
            <w:r>
              <w:rPr>
                <w:rFonts w:eastAsia="SimSun"/>
                <w:color w:val="00B0F0"/>
                <w:lang w:eastAsia="zh-CN"/>
              </w:rPr>
              <w:t>For example, as proposed by several companies, a power saving mode (or a basic capability set, or a minimum kernel) with power saving techniques from multiple domains can be considered.</w:t>
            </w:r>
          </w:p>
        </w:tc>
      </w:tr>
      <w:tr w:rsidR="00BA26D3" w14:paraId="527D6D13" w14:textId="77777777">
        <w:trPr>
          <w:trHeight w:val="390"/>
        </w:trPr>
        <w:tc>
          <w:tcPr>
            <w:tcW w:w="1270" w:type="dxa"/>
          </w:tcPr>
          <w:p w14:paraId="06AE3C7F" w14:textId="77777777" w:rsidR="00BA26D3" w:rsidRDefault="00BA26D3">
            <w:pPr>
              <w:rPr>
                <w:rFonts w:eastAsiaTheme="minorEastAsia"/>
                <w:b/>
                <w:bCs/>
                <w:color w:val="00B0F0"/>
                <w:lang w:eastAsia="zh-TW"/>
              </w:rPr>
            </w:pPr>
          </w:p>
        </w:tc>
        <w:tc>
          <w:tcPr>
            <w:tcW w:w="8299" w:type="dxa"/>
          </w:tcPr>
          <w:p w14:paraId="655394B9" w14:textId="77777777" w:rsidR="00BA26D3" w:rsidRDefault="00BA26D3">
            <w:pPr>
              <w:rPr>
                <w:rFonts w:eastAsiaTheme="minorEastAsia"/>
                <w:b/>
                <w:bCs/>
                <w:color w:val="00B0F0"/>
                <w:lang w:eastAsia="zh-TW"/>
              </w:rPr>
            </w:pPr>
          </w:p>
        </w:tc>
      </w:tr>
      <w:tr w:rsidR="00BA26D3" w14:paraId="77296A72" w14:textId="77777777">
        <w:trPr>
          <w:trHeight w:val="397"/>
        </w:trPr>
        <w:tc>
          <w:tcPr>
            <w:tcW w:w="1270" w:type="dxa"/>
          </w:tcPr>
          <w:p w14:paraId="30CE5303" w14:textId="77777777" w:rsidR="00BA26D3" w:rsidRDefault="00BA26D3">
            <w:pPr>
              <w:rPr>
                <w:rFonts w:eastAsiaTheme="minorEastAsia"/>
                <w:b/>
                <w:bCs/>
                <w:color w:val="00B0F0"/>
                <w:lang w:eastAsia="zh-TW"/>
              </w:rPr>
            </w:pPr>
          </w:p>
        </w:tc>
        <w:tc>
          <w:tcPr>
            <w:tcW w:w="8299" w:type="dxa"/>
          </w:tcPr>
          <w:p w14:paraId="76535D26" w14:textId="77777777" w:rsidR="00BA26D3" w:rsidRDefault="00BA26D3">
            <w:pPr>
              <w:rPr>
                <w:rFonts w:eastAsiaTheme="minorEastAsia"/>
                <w:b/>
                <w:bCs/>
                <w:color w:val="00B0F0"/>
                <w:lang w:eastAsia="zh-TW"/>
              </w:rPr>
            </w:pPr>
          </w:p>
        </w:tc>
      </w:tr>
      <w:tr w:rsidR="00BA26D3" w14:paraId="33DDD5B3" w14:textId="77777777">
        <w:trPr>
          <w:trHeight w:val="390"/>
        </w:trPr>
        <w:tc>
          <w:tcPr>
            <w:tcW w:w="1270" w:type="dxa"/>
          </w:tcPr>
          <w:p w14:paraId="0AE589FC" w14:textId="77777777" w:rsidR="00BA26D3" w:rsidRDefault="00BA26D3">
            <w:pPr>
              <w:rPr>
                <w:rFonts w:eastAsiaTheme="minorEastAsia"/>
                <w:b/>
                <w:bCs/>
                <w:color w:val="00B0F0"/>
                <w:lang w:eastAsia="zh-TW"/>
              </w:rPr>
            </w:pPr>
          </w:p>
        </w:tc>
        <w:tc>
          <w:tcPr>
            <w:tcW w:w="8299" w:type="dxa"/>
          </w:tcPr>
          <w:p w14:paraId="22EB31AF" w14:textId="77777777" w:rsidR="00BA26D3" w:rsidRDefault="00BA26D3">
            <w:pPr>
              <w:rPr>
                <w:rFonts w:eastAsiaTheme="minorEastAsia"/>
                <w:b/>
                <w:bCs/>
                <w:color w:val="00B0F0"/>
                <w:lang w:eastAsia="zh-TW"/>
              </w:rPr>
            </w:pPr>
          </w:p>
        </w:tc>
      </w:tr>
    </w:tbl>
    <w:p w14:paraId="605C06AC" w14:textId="77777777" w:rsidR="00BA26D3" w:rsidRDefault="00BA26D3"/>
    <w:p w14:paraId="4578DBBC" w14:textId="77777777" w:rsidR="00BA26D3" w:rsidRDefault="00BA26D3"/>
    <w:p w14:paraId="4892A0AD" w14:textId="77777777" w:rsidR="00BA26D3" w:rsidRDefault="00CA3D06">
      <w:pPr>
        <w:pStyle w:val="1"/>
        <w:jc w:val="both"/>
        <w:rPr>
          <w:lang w:val="en-US" w:eastAsia="zh-CN"/>
        </w:rPr>
      </w:pPr>
      <w:r>
        <w:rPr>
          <w:rFonts w:eastAsia="SimSun"/>
          <w:lang w:val="en-US" w:eastAsia="zh-CN"/>
        </w:rPr>
        <w:t>Summary</w:t>
      </w:r>
      <w:r>
        <w:rPr>
          <w:rFonts w:asciiTheme="minorEastAsia" w:eastAsiaTheme="minorEastAsia" w:hAnsiTheme="minorEastAsia"/>
          <w:lang w:eastAsia="zh-TW"/>
        </w:rPr>
        <w:t xml:space="preserve"> </w:t>
      </w:r>
      <w:r>
        <w:t xml:space="preserve">  </w:t>
      </w:r>
    </w:p>
    <w:p w14:paraId="3C2ADD79" w14:textId="77777777" w:rsidR="00BA26D3" w:rsidRDefault="00CA3D06">
      <w:pPr>
        <w:rPr>
          <w:rFonts w:eastAsiaTheme="minorEastAsia"/>
          <w:b/>
          <w:bCs/>
          <w:lang w:eastAsia="zh-TW"/>
        </w:rPr>
      </w:pPr>
      <w:r>
        <w:rPr>
          <w:rFonts w:eastAsiaTheme="minorEastAsia"/>
          <w:b/>
          <w:bCs/>
          <w:highlight w:val="yellow"/>
          <w:lang w:eastAsia="zh-TW"/>
        </w:rPr>
        <w:t>Proposals suggested for online session 11:00 – 12:00 8/28 (</w:t>
      </w:r>
      <w:proofErr w:type="spellStart"/>
      <w:r>
        <w:rPr>
          <w:rFonts w:eastAsiaTheme="minorEastAsia"/>
          <w:b/>
          <w:bCs/>
          <w:highlight w:val="yellow"/>
          <w:lang w:eastAsia="zh-TW"/>
        </w:rPr>
        <w:t>Thur</w:t>
      </w:r>
      <w:proofErr w:type="spellEnd"/>
      <w:r>
        <w:rPr>
          <w:rFonts w:eastAsiaTheme="minorEastAsia"/>
          <w:b/>
          <w:bCs/>
          <w:highlight w:val="yellow"/>
          <w:lang w:eastAsia="zh-TW"/>
        </w:rPr>
        <w:t>) Bengaluru time: TBD</w:t>
      </w:r>
    </w:p>
    <w:p w14:paraId="537F2F84" w14:textId="77777777" w:rsidR="00BA26D3" w:rsidRDefault="00BA26D3">
      <w:pPr>
        <w:rPr>
          <w:rFonts w:eastAsiaTheme="minorEastAsia"/>
          <w:b/>
          <w:bCs/>
          <w:lang w:eastAsia="zh-TW"/>
        </w:rPr>
      </w:pPr>
    </w:p>
    <w:p w14:paraId="514EBC82" w14:textId="77777777" w:rsidR="00BA26D3" w:rsidRDefault="00BA26D3">
      <w:pPr>
        <w:rPr>
          <w:rFonts w:eastAsiaTheme="minorEastAsia"/>
          <w:b/>
          <w:bCs/>
          <w:lang w:eastAsia="zh-TW"/>
        </w:rPr>
      </w:pPr>
    </w:p>
    <w:p w14:paraId="54A2B419" w14:textId="77777777" w:rsidR="00BA26D3" w:rsidRDefault="00CA3D06">
      <w:pPr>
        <w:pStyle w:val="1"/>
        <w:numPr>
          <w:ilvl w:val="0"/>
          <w:numId w:val="0"/>
        </w:numPr>
        <w:ind w:left="432" w:hanging="432"/>
        <w:jc w:val="both"/>
        <w:rPr>
          <w:rFonts w:eastAsiaTheme="minorEastAsia"/>
          <w:lang w:val="en-US" w:eastAsia="zh-TW"/>
        </w:rPr>
      </w:pPr>
      <w:r>
        <w:rPr>
          <w:rFonts w:eastAsia="SimSun"/>
          <w:lang w:val="en-US" w:eastAsia="zh-CN"/>
        </w:rPr>
        <w:t xml:space="preserve">References </w:t>
      </w:r>
    </w:p>
    <w:tbl>
      <w:tblPr>
        <w:tblW w:w="5000" w:type="pct"/>
        <w:tblLayout w:type="fixed"/>
        <w:tblLook w:val="04A0" w:firstRow="1" w:lastRow="0" w:firstColumn="1" w:lastColumn="0" w:noHBand="0" w:noVBand="1"/>
      </w:tblPr>
      <w:tblGrid>
        <w:gridCol w:w="1491"/>
        <w:gridCol w:w="5885"/>
        <w:gridCol w:w="2254"/>
      </w:tblGrid>
      <w:tr w:rsidR="00BA26D3" w14:paraId="7E1D5FC3" w14:textId="77777777">
        <w:trPr>
          <w:trHeight w:val="210"/>
        </w:trPr>
        <w:tc>
          <w:tcPr>
            <w:tcW w:w="1493" w:type="dxa"/>
            <w:tcBorders>
              <w:top w:val="single" w:sz="4" w:space="0" w:color="A6A6A6"/>
              <w:left w:val="single" w:sz="4" w:space="0" w:color="A6A6A6"/>
              <w:bottom w:val="single" w:sz="4" w:space="0" w:color="A6A6A6"/>
              <w:right w:val="single" w:sz="4" w:space="0" w:color="A6A6A6"/>
            </w:tcBorders>
          </w:tcPr>
          <w:p w14:paraId="00E3FA01"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13">
              <w:r w:rsidR="00CA3D06">
                <w:rPr>
                  <w:rFonts w:ascii="Aptos" w:hAnsi="Aptos" w:cs="Arial"/>
                  <w:b/>
                  <w:bCs/>
                  <w:color w:val="0000FF"/>
                  <w:sz w:val="24"/>
                  <w:szCs w:val="24"/>
                  <w:u w:val="single"/>
                  <w:lang w:eastAsia="zh-CN"/>
                </w:rPr>
                <w:t>R1-2505131</w:t>
              </w:r>
            </w:hyperlink>
          </w:p>
        </w:tc>
        <w:tc>
          <w:tcPr>
            <w:tcW w:w="5891" w:type="dxa"/>
            <w:tcBorders>
              <w:top w:val="single" w:sz="4" w:space="0" w:color="A6A6A6"/>
              <w:bottom w:val="single" w:sz="4" w:space="0" w:color="A6A6A6"/>
              <w:right w:val="single" w:sz="4" w:space="0" w:color="A6A6A6"/>
            </w:tcBorders>
          </w:tcPr>
          <w:p w14:paraId="44FAA073"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Energy Efficiency in 6G Radio</w:t>
            </w:r>
          </w:p>
        </w:tc>
        <w:tc>
          <w:tcPr>
            <w:tcW w:w="2256" w:type="dxa"/>
            <w:tcBorders>
              <w:top w:val="single" w:sz="4" w:space="0" w:color="A6A6A6"/>
              <w:bottom w:val="single" w:sz="4" w:space="0" w:color="A6A6A6"/>
              <w:right w:val="single" w:sz="4" w:space="0" w:color="A6A6A6"/>
            </w:tcBorders>
          </w:tcPr>
          <w:p w14:paraId="5DEA3C6F"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Nokia</w:t>
            </w:r>
          </w:p>
        </w:tc>
      </w:tr>
      <w:tr w:rsidR="00BA26D3" w14:paraId="7EB48A1C" w14:textId="77777777">
        <w:trPr>
          <w:trHeight w:val="210"/>
        </w:trPr>
        <w:tc>
          <w:tcPr>
            <w:tcW w:w="1493" w:type="dxa"/>
            <w:tcBorders>
              <w:left w:val="single" w:sz="4" w:space="0" w:color="A6A6A6"/>
              <w:bottom w:val="single" w:sz="4" w:space="0" w:color="A6A6A6"/>
              <w:right w:val="single" w:sz="4" w:space="0" w:color="A6A6A6"/>
            </w:tcBorders>
          </w:tcPr>
          <w:p w14:paraId="47EFBC31"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14">
              <w:r w:rsidR="00CA3D06">
                <w:rPr>
                  <w:rFonts w:ascii="Aptos" w:hAnsi="Aptos" w:cs="Arial"/>
                  <w:b/>
                  <w:bCs/>
                  <w:color w:val="0000FF"/>
                  <w:sz w:val="24"/>
                  <w:szCs w:val="24"/>
                  <w:u w:val="single"/>
                  <w:lang w:eastAsia="zh-CN"/>
                </w:rPr>
                <w:t>R1-2505145</w:t>
              </w:r>
            </w:hyperlink>
          </w:p>
        </w:tc>
        <w:tc>
          <w:tcPr>
            <w:tcW w:w="5891" w:type="dxa"/>
            <w:tcBorders>
              <w:bottom w:val="single" w:sz="4" w:space="0" w:color="A6A6A6"/>
              <w:right w:val="single" w:sz="4" w:space="0" w:color="A6A6A6"/>
            </w:tcBorders>
          </w:tcPr>
          <w:p w14:paraId="5313837C"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6G energy efficiency techniques</w:t>
            </w:r>
          </w:p>
        </w:tc>
        <w:tc>
          <w:tcPr>
            <w:tcW w:w="2256" w:type="dxa"/>
            <w:tcBorders>
              <w:bottom w:val="single" w:sz="4" w:space="0" w:color="A6A6A6"/>
              <w:right w:val="single" w:sz="4" w:space="0" w:color="A6A6A6"/>
            </w:tcBorders>
          </w:tcPr>
          <w:p w14:paraId="2EA8042A"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FUTUREWEI</w:t>
            </w:r>
          </w:p>
        </w:tc>
      </w:tr>
      <w:tr w:rsidR="00BA26D3" w14:paraId="1558F92F" w14:textId="77777777">
        <w:trPr>
          <w:trHeight w:val="400"/>
        </w:trPr>
        <w:tc>
          <w:tcPr>
            <w:tcW w:w="1493" w:type="dxa"/>
            <w:tcBorders>
              <w:left w:val="single" w:sz="4" w:space="0" w:color="A6A6A6"/>
              <w:bottom w:val="single" w:sz="4" w:space="0" w:color="A6A6A6"/>
              <w:right w:val="single" w:sz="4" w:space="0" w:color="A6A6A6"/>
            </w:tcBorders>
          </w:tcPr>
          <w:p w14:paraId="6F233F9E"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15">
              <w:r w:rsidR="00CA3D06">
                <w:rPr>
                  <w:rFonts w:ascii="Aptos" w:hAnsi="Aptos" w:cs="Arial"/>
                  <w:b/>
                  <w:bCs/>
                  <w:color w:val="0000FF"/>
                  <w:sz w:val="24"/>
                  <w:szCs w:val="24"/>
                  <w:u w:val="single"/>
                  <w:lang w:eastAsia="zh-CN"/>
                </w:rPr>
                <w:t>R1-2505176</w:t>
              </w:r>
            </w:hyperlink>
          </w:p>
        </w:tc>
        <w:tc>
          <w:tcPr>
            <w:tcW w:w="5891" w:type="dxa"/>
            <w:tcBorders>
              <w:bottom w:val="single" w:sz="4" w:space="0" w:color="A6A6A6"/>
              <w:right w:val="single" w:sz="4" w:space="0" w:color="A6A6A6"/>
            </w:tcBorders>
          </w:tcPr>
          <w:p w14:paraId="364C7C5F"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energy efficiency for 6GR</w:t>
            </w:r>
          </w:p>
        </w:tc>
        <w:tc>
          <w:tcPr>
            <w:tcW w:w="2256" w:type="dxa"/>
            <w:tcBorders>
              <w:bottom w:val="single" w:sz="4" w:space="0" w:color="A6A6A6"/>
              <w:right w:val="single" w:sz="4" w:space="0" w:color="A6A6A6"/>
            </w:tcBorders>
          </w:tcPr>
          <w:p w14:paraId="2F4C189D" w14:textId="77777777" w:rsidR="00BA26D3" w:rsidRDefault="00CA3D06">
            <w:pPr>
              <w:overflowPunct w:val="0"/>
              <w:spacing w:after="0"/>
              <w:textAlignment w:val="auto"/>
              <w:rPr>
                <w:rFonts w:ascii="Aptos" w:hAnsi="Aptos" w:cs="Arial"/>
                <w:sz w:val="24"/>
                <w:szCs w:val="24"/>
                <w:lang w:eastAsia="zh-CN"/>
              </w:rPr>
            </w:pPr>
            <w:proofErr w:type="spellStart"/>
            <w:r>
              <w:rPr>
                <w:rFonts w:ascii="Aptos" w:hAnsi="Aptos" w:cs="Arial"/>
                <w:sz w:val="24"/>
                <w:szCs w:val="24"/>
                <w:lang w:eastAsia="zh-CN"/>
              </w:rPr>
              <w:t>Spreadtrum</w:t>
            </w:r>
            <w:proofErr w:type="spellEnd"/>
            <w:r>
              <w:rPr>
                <w:rFonts w:ascii="Aptos" w:hAnsi="Aptos" w:cs="Arial"/>
                <w:sz w:val="24"/>
                <w:szCs w:val="24"/>
                <w:lang w:eastAsia="zh-CN"/>
              </w:rPr>
              <w:t>, UNISOC</w:t>
            </w:r>
          </w:p>
        </w:tc>
      </w:tr>
      <w:tr w:rsidR="00BA26D3" w14:paraId="7F4FE07C" w14:textId="77777777">
        <w:trPr>
          <w:trHeight w:val="210"/>
        </w:trPr>
        <w:tc>
          <w:tcPr>
            <w:tcW w:w="1493" w:type="dxa"/>
            <w:tcBorders>
              <w:left w:val="single" w:sz="4" w:space="0" w:color="A6A6A6"/>
              <w:bottom w:val="single" w:sz="4" w:space="0" w:color="A6A6A6"/>
              <w:right w:val="single" w:sz="4" w:space="0" w:color="A6A6A6"/>
            </w:tcBorders>
          </w:tcPr>
          <w:p w14:paraId="115C31C1"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16">
              <w:r w:rsidR="00CA3D06">
                <w:rPr>
                  <w:rFonts w:ascii="Aptos" w:hAnsi="Aptos" w:cs="Arial"/>
                  <w:b/>
                  <w:bCs/>
                  <w:color w:val="0000FF"/>
                  <w:sz w:val="24"/>
                  <w:szCs w:val="24"/>
                  <w:u w:val="single"/>
                  <w:lang w:eastAsia="zh-CN"/>
                </w:rPr>
                <w:t>R1-2505187</w:t>
              </w:r>
            </w:hyperlink>
          </w:p>
        </w:tc>
        <w:tc>
          <w:tcPr>
            <w:tcW w:w="5891" w:type="dxa"/>
            <w:tcBorders>
              <w:bottom w:val="single" w:sz="4" w:space="0" w:color="A6A6A6"/>
              <w:right w:val="single" w:sz="4" w:space="0" w:color="A6A6A6"/>
            </w:tcBorders>
          </w:tcPr>
          <w:p w14:paraId="18ED7D00"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Views on energy saving for 6GR</w:t>
            </w:r>
          </w:p>
        </w:tc>
        <w:tc>
          <w:tcPr>
            <w:tcW w:w="2256" w:type="dxa"/>
            <w:tcBorders>
              <w:bottom w:val="single" w:sz="4" w:space="0" w:color="A6A6A6"/>
              <w:right w:val="single" w:sz="4" w:space="0" w:color="A6A6A6"/>
            </w:tcBorders>
          </w:tcPr>
          <w:p w14:paraId="69E13234"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 xml:space="preserve">Huawei, </w:t>
            </w:r>
            <w:proofErr w:type="spellStart"/>
            <w:r>
              <w:rPr>
                <w:rFonts w:ascii="Aptos" w:hAnsi="Aptos" w:cs="Arial"/>
                <w:sz w:val="24"/>
                <w:szCs w:val="24"/>
                <w:lang w:eastAsia="zh-CN"/>
              </w:rPr>
              <w:t>HiSilicon</w:t>
            </w:r>
            <w:proofErr w:type="spellEnd"/>
          </w:p>
        </w:tc>
      </w:tr>
      <w:tr w:rsidR="00BA26D3" w14:paraId="7AB71EB5" w14:textId="77777777">
        <w:trPr>
          <w:trHeight w:val="210"/>
        </w:trPr>
        <w:tc>
          <w:tcPr>
            <w:tcW w:w="1493" w:type="dxa"/>
            <w:tcBorders>
              <w:left w:val="single" w:sz="4" w:space="0" w:color="A6A6A6"/>
              <w:bottom w:val="single" w:sz="4" w:space="0" w:color="A6A6A6"/>
              <w:right w:val="single" w:sz="4" w:space="0" w:color="A6A6A6"/>
            </w:tcBorders>
          </w:tcPr>
          <w:p w14:paraId="3663EEF5"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17">
              <w:r w:rsidR="00CA3D06">
                <w:rPr>
                  <w:rFonts w:ascii="Aptos" w:hAnsi="Aptos" w:cs="Arial"/>
                  <w:b/>
                  <w:bCs/>
                  <w:color w:val="0000FF"/>
                  <w:sz w:val="24"/>
                  <w:szCs w:val="24"/>
                  <w:u w:val="single"/>
                  <w:lang w:eastAsia="zh-CN"/>
                </w:rPr>
                <w:t>R1-2505291</w:t>
              </w:r>
            </w:hyperlink>
          </w:p>
        </w:tc>
        <w:tc>
          <w:tcPr>
            <w:tcW w:w="5891" w:type="dxa"/>
            <w:tcBorders>
              <w:bottom w:val="single" w:sz="4" w:space="0" w:color="A6A6A6"/>
              <w:right w:val="single" w:sz="4" w:space="0" w:color="A6A6A6"/>
            </w:tcBorders>
          </w:tcPr>
          <w:p w14:paraId="32D2F4DC"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Considerations on 6GR Energy Efficiency</w:t>
            </w:r>
          </w:p>
        </w:tc>
        <w:tc>
          <w:tcPr>
            <w:tcW w:w="2256" w:type="dxa"/>
            <w:tcBorders>
              <w:bottom w:val="single" w:sz="4" w:space="0" w:color="A6A6A6"/>
              <w:right w:val="single" w:sz="4" w:space="0" w:color="A6A6A6"/>
            </w:tcBorders>
          </w:tcPr>
          <w:p w14:paraId="62087D2D"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Sony</w:t>
            </w:r>
          </w:p>
        </w:tc>
      </w:tr>
      <w:tr w:rsidR="00BA26D3" w14:paraId="62C20E45" w14:textId="77777777">
        <w:trPr>
          <w:trHeight w:val="210"/>
        </w:trPr>
        <w:tc>
          <w:tcPr>
            <w:tcW w:w="1493" w:type="dxa"/>
            <w:tcBorders>
              <w:left w:val="single" w:sz="4" w:space="0" w:color="A6A6A6"/>
              <w:bottom w:val="single" w:sz="4" w:space="0" w:color="A6A6A6"/>
              <w:right w:val="single" w:sz="4" w:space="0" w:color="A6A6A6"/>
            </w:tcBorders>
          </w:tcPr>
          <w:p w14:paraId="5E21ED27"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18">
              <w:r w:rsidR="00CA3D06">
                <w:rPr>
                  <w:rFonts w:ascii="Aptos" w:hAnsi="Aptos" w:cs="Arial"/>
                  <w:b/>
                  <w:bCs/>
                  <w:color w:val="0000FF"/>
                  <w:sz w:val="24"/>
                  <w:szCs w:val="24"/>
                  <w:u w:val="single"/>
                  <w:lang w:eastAsia="zh-CN"/>
                </w:rPr>
                <w:t>R1-2505297</w:t>
              </w:r>
            </w:hyperlink>
          </w:p>
        </w:tc>
        <w:tc>
          <w:tcPr>
            <w:tcW w:w="5891" w:type="dxa"/>
            <w:tcBorders>
              <w:bottom w:val="single" w:sz="4" w:space="0" w:color="A6A6A6"/>
              <w:right w:val="single" w:sz="4" w:space="0" w:color="A6A6A6"/>
            </w:tcBorders>
          </w:tcPr>
          <w:p w14:paraId="5693E47B"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energy efficiency of 6GR</w:t>
            </w:r>
          </w:p>
        </w:tc>
        <w:tc>
          <w:tcPr>
            <w:tcW w:w="2256" w:type="dxa"/>
            <w:tcBorders>
              <w:bottom w:val="single" w:sz="4" w:space="0" w:color="A6A6A6"/>
              <w:right w:val="single" w:sz="4" w:space="0" w:color="A6A6A6"/>
            </w:tcBorders>
          </w:tcPr>
          <w:p w14:paraId="02B1316F"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CATT</w:t>
            </w:r>
          </w:p>
        </w:tc>
      </w:tr>
      <w:tr w:rsidR="00BA26D3" w14:paraId="7B3DAC63" w14:textId="77777777">
        <w:trPr>
          <w:trHeight w:val="210"/>
        </w:trPr>
        <w:tc>
          <w:tcPr>
            <w:tcW w:w="1493" w:type="dxa"/>
            <w:tcBorders>
              <w:left w:val="single" w:sz="4" w:space="0" w:color="A6A6A6"/>
              <w:bottom w:val="single" w:sz="4" w:space="0" w:color="A6A6A6"/>
              <w:right w:val="single" w:sz="4" w:space="0" w:color="A6A6A6"/>
            </w:tcBorders>
          </w:tcPr>
          <w:p w14:paraId="49AA4795"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19">
              <w:r w:rsidR="00CA3D06">
                <w:rPr>
                  <w:rFonts w:ascii="Aptos" w:hAnsi="Aptos" w:cs="Arial"/>
                  <w:b/>
                  <w:bCs/>
                  <w:color w:val="0000FF"/>
                  <w:sz w:val="24"/>
                  <w:szCs w:val="24"/>
                  <w:u w:val="single"/>
                  <w:lang w:eastAsia="zh-CN"/>
                </w:rPr>
                <w:t>R1-2505420</w:t>
              </w:r>
            </w:hyperlink>
          </w:p>
        </w:tc>
        <w:tc>
          <w:tcPr>
            <w:tcW w:w="5891" w:type="dxa"/>
            <w:tcBorders>
              <w:bottom w:val="single" w:sz="4" w:space="0" w:color="A6A6A6"/>
              <w:right w:val="single" w:sz="4" w:space="0" w:color="A6A6A6"/>
            </w:tcBorders>
          </w:tcPr>
          <w:p w14:paraId="2488F9CB"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UE and network energy efficiency</w:t>
            </w:r>
          </w:p>
        </w:tc>
        <w:tc>
          <w:tcPr>
            <w:tcW w:w="2256" w:type="dxa"/>
            <w:tcBorders>
              <w:bottom w:val="single" w:sz="4" w:space="0" w:color="A6A6A6"/>
              <w:right w:val="single" w:sz="4" w:space="0" w:color="A6A6A6"/>
            </w:tcBorders>
          </w:tcPr>
          <w:p w14:paraId="35E3B258"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vivo</w:t>
            </w:r>
          </w:p>
        </w:tc>
      </w:tr>
      <w:tr w:rsidR="00BA26D3" w14:paraId="387F840E" w14:textId="77777777">
        <w:trPr>
          <w:trHeight w:val="210"/>
        </w:trPr>
        <w:tc>
          <w:tcPr>
            <w:tcW w:w="1493" w:type="dxa"/>
            <w:tcBorders>
              <w:left w:val="single" w:sz="4" w:space="0" w:color="A6A6A6"/>
              <w:bottom w:val="single" w:sz="4" w:space="0" w:color="A6A6A6"/>
              <w:right w:val="single" w:sz="4" w:space="0" w:color="A6A6A6"/>
            </w:tcBorders>
          </w:tcPr>
          <w:p w14:paraId="080B4AAE"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20">
              <w:r w:rsidR="00CA3D06">
                <w:rPr>
                  <w:rFonts w:ascii="Aptos" w:hAnsi="Aptos" w:cs="Arial"/>
                  <w:b/>
                  <w:bCs/>
                  <w:color w:val="0000FF"/>
                  <w:sz w:val="24"/>
                  <w:szCs w:val="24"/>
                  <w:u w:val="single"/>
                  <w:lang w:eastAsia="zh-CN"/>
                </w:rPr>
                <w:t>R1-2505467</w:t>
              </w:r>
            </w:hyperlink>
          </w:p>
        </w:tc>
        <w:tc>
          <w:tcPr>
            <w:tcW w:w="5891" w:type="dxa"/>
            <w:tcBorders>
              <w:bottom w:val="single" w:sz="4" w:space="0" w:color="A6A6A6"/>
              <w:right w:val="single" w:sz="4" w:space="0" w:color="A6A6A6"/>
            </w:tcBorders>
          </w:tcPr>
          <w:p w14:paraId="343C9A4D"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energy efficiency for 6GR</w:t>
            </w:r>
          </w:p>
        </w:tc>
        <w:tc>
          <w:tcPr>
            <w:tcW w:w="2256" w:type="dxa"/>
            <w:tcBorders>
              <w:bottom w:val="single" w:sz="4" w:space="0" w:color="A6A6A6"/>
              <w:right w:val="single" w:sz="4" w:space="0" w:color="A6A6A6"/>
            </w:tcBorders>
          </w:tcPr>
          <w:p w14:paraId="13F85271"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Xiaomi</w:t>
            </w:r>
          </w:p>
        </w:tc>
      </w:tr>
      <w:tr w:rsidR="00BA26D3" w14:paraId="22AE63C8" w14:textId="77777777">
        <w:trPr>
          <w:trHeight w:val="210"/>
        </w:trPr>
        <w:tc>
          <w:tcPr>
            <w:tcW w:w="1493" w:type="dxa"/>
            <w:tcBorders>
              <w:left w:val="single" w:sz="4" w:space="0" w:color="A6A6A6"/>
              <w:bottom w:val="single" w:sz="4" w:space="0" w:color="A6A6A6"/>
              <w:right w:val="single" w:sz="4" w:space="0" w:color="A6A6A6"/>
            </w:tcBorders>
          </w:tcPr>
          <w:p w14:paraId="0EF9E01C"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21">
              <w:r w:rsidR="00CA3D06">
                <w:rPr>
                  <w:rFonts w:ascii="Aptos" w:hAnsi="Aptos" w:cs="Arial"/>
                  <w:b/>
                  <w:bCs/>
                  <w:color w:val="0000FF"/>
                  <w:sz w:val="24"/>
                  <w:szCs w:val="24"/>
                  <w:u w:val="single"/>
                  <w:lang w:eastAsia="zh-CN"/>
                </w:rPr>
                <w:t>R1-2505589</w:t>
              </w:r>
            </w:hyperlink>
          </w:p>
        </w:tc>
        <w:tc>
          <w:tcPr>
            <w:tcW w:w="5891" w:type="dxa"/>
            <w:tcBorders>
              <w:bottom w:val="single" w:sz="4" w:space="0" w:color="A6A6A6"/>
              <w:right w:val="single" w:sz="4" w:space="0" w:color="A6A6A6"/>
            </w:tcBorders>
          </w:tcPr>
          <w:p w14:paraId="23174F8A"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energy efficiency for 6GR</w:t>
            </w:r>
          </w:p>
        </w:tc>
        <w:tc>
          <w:tcPr>
            <w:tcW w:w="2256" w:type="dxa"/>
            <w:tcBorders>
              <w:bottom w:val="single" w:sz="4" w:space="0" w:color="A6A6A6"/>
              <w:right w:val="single" w:sz="4" w:space="0" w:color="A6A6A6"/>
            </w:tcBorders>
          </w:tcPr>
          <w:p w14:paraId="505331E8"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Samsung</w:t>
            </w:r>
          </w:p>
        </w:tc>
      </w:tr>
      <w:tr w:rsidR="00BA26D3" w14:paraId="6FA0C9D8" w14:textId="77777777">
        <w:trPr>
          <w:trHeight w:val="400"/>
        </w:trPr>
        <w:tc>
          <w:tcPr>
            <w:tcW w:w="1493" w:type="dxa"/>
            <w:tcBorders>
              <w:left w:val="single" w:sz="4" w:space="0" w:color="A6A6A6"/>
              <w:bottom w:val="single" w:sz="4" w:space="0" w:color="A6A6A6"/>
              <w:right w:val="single" w:sz="4" w:space="0" w:color="A6A6A6"/>
            </w:tcBorders>
          </w:tcPr>
          <w:p w14:paraId="1736A29C"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22">
              <w:r w:rsidR="00CA3D06">
                <w:rPr>
                  <w:rFonts w:ascii="Aptos" w:hAnsi="Aptos" w:cs="Arial"/>
                  <w:b/>
                  <w:bCs/>
                  <w:color w:val="0000FF"/>
                  <w:sz w:val="24"/>
                  <w:szCs w:val="24"/>
                  <w:u w:val="single"/>
                  <w:lang w:eastAsia="zh-CN"/>
                </w:rPr>
                <w:t>R1-2505607</w:t>
              </w:r>
            </w:hyperlink>
          </w:p>
        </w:tc>
        <w:tc>
          <w:tcPr>
            <w:tcW w:w="5891" w:type="dxa"/>
            <w:tcBorders>
              <w:bottom w:val="single" w:sz="4" w:space="0" w:color="A6A6A6"/>
              <w:right w:val="single" w:sz="4" w:space="0" w:color="A6A6A6"/>
            </w:tcBorders>
          </w:tcPr>
          <w:p w14:paraId="260901EE"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energy efficiency for 6GR</w:t>
            </w:r>
          </w:p>
        </w:tc>
        <w:tc>
          <w:tcPr>
            <w:tcW w:w="2256" w:type="dxa"/>
            <w:tcBorders>
              <w:bottom w:val="single" w:sz="4" w:space="0" w:color="A6A6A6"/>
              <w:right w:val="single" w:sz="4" w:space="0" w:color="A6A6A6"/>
            </w:tcBorders>
          </w:tcPr>
          <w:p w14:paraId="429BD756"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ZTE Corporation, Sanechips</w:t>
            </w:r>
          </w:p>
        </w:tc>
      </w:tr>
      <w:tr w:rsidR="00BA26D3" w14:paraId="135552BD" w14:textId="77777777">
        <w:trPr>
          <w:trHeight w:val="210"/>
        </w:trPr>
        <w:tc>
          <w:tcPr>
            <w:tcW w:w="1493" w:type="dxa"/>
            <w:tcBorders>
              <w:left w:val="single" w:sz="4" w:space="0" w:color="A6A6A6"/>
              <w:bottom w:val="single" w:sz="4" w:space="0" w:color="A6A6A6"/>
              <w:right w:val="single" w:sz="4" w:space="0" w:color="A6A6A6"/>
            </w:tcBorders>
          </w:tcPr>
          <w:p w14:paraId="066C47E0"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23">
              <w:r w:rsidR="00CA3D06">
                <w:rPr>
                  <w:rFonts w:ascii="Aptos" w:hAnsi="Aptos" w:cs="Arial"/>
                  <w:b/>
                  <w:bCs/>
                  <w:color w:val="0000FF"/>
                  <w:sz w:val="24"/>
                  <w:szCs w:val="24"/>
                  <w:u w:val="single"/>
                  <w:lang w:eastAsia="zh-CN"/>
                </w:rPr>
                <w:t>R1-2505625</w:t>
              </w:r>
            </w:hyperlink>
          </w:p>
        </w:tc>
        <w:tc>
          <w:tcPr>
            <w:tcW w:w="5891" w:type="dxa"/>
            <w:tcBorders>
              <w:bottom w:val="single" w:sz="4" w:space="0" w:color="A6A6A6"/>
              <w:right w:val="single" w:sz="4" w:space="0" w:color="A6A6A6"/>
            </w:tcBorders>
          </w:tcPr>
          <w:p w14:paraId="030E1F24"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On 6G energy efficiency</w:t>
            </w:r>
          </w:p>
        </w:tc>
        <w:tc>
          <w:tcPr>
            <w:tcW w:w="2256" w:type="dxa"/>
            <w:tcBorders>
              <w:bottom w:val="single" w:sz="4" w:space="0" w:color="A6A6A6"/>
              <w:right w:val="single" w:sz="4" w:space="0" w:color="A6A6A6"/>
            </w:tcBorders>
          </w:tcPr>
          <w:p w14:paraId="4FCD557C"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Ericsson</w:t>
            </w:r>
          </w:p>
        </w:tc>
      </w:tr>
      <w:tr w:rsidR="00BA26D3" w14:paraId="6263025E" w14:textId="77777777">
        <w:trPr>
          <w:trHeight w:val="400"/>
        </w:trPr>
        <w:tc>
          <w:tcPr>
            <w:tcW w:w="1493" w:type="dxa"/>
            <w:tcBorders>
              <w:left w:val="single" w:sz="4" w:space="0" w:color="A6A6A6"/>
              <w:bottom w:val="single" w:sz="4" w:space="0" w:color="A6A6A6"/>
              <w:right w:val="single" w:sz="4" w:space="0" w:color="A6A6A6"/>
            </w:tcBorders>
          </w:tcPr>
          <w:p w14:paraId="4B53DB3A"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24">
              <w:r w:rsidR="00CA3D06">
                <w:rPr>
                  <w:rFonts w:ascii="Aptos" w:hAnsi="Aptos" w:cs="Arial"/>
                  <w:b/>
                  <w:bCs/>
                  <w:color w:val="0000FF"/>
                  <w:sz w:val="24"/>
                  <w:szCs w:val="24"/>
                  <w:u w:val="single"/>
                  <w:lang w:eastAsia="zh-CN"/>
                </w:rPr>
                <w:t>R1-2505631</w:t>
              </w:r>
            </w:hyperlink>
          </w:p>
        </w:tc>
        <w:tc>
          <w:tcPr>
            <w:tcW w:w="5891" w:type="dxa"/>
            <w:tcBorders>
              <w:bottom w:val="single" w:sz="4" w:space="0" w:color="A6A6A6"/>
              <w:right w:val="single" w:sz="4" w:space="0" w:color="A6A6A6"/>
            </w:tcBorders>
          </w:tcPr>
          <w:p w14:paraId="6B0E0D3F"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Energy Efficiency in 6G</w:t>
            </w:r>
          </w:p>
        </w:tc>
        <w:tc>
          <w:tcPr>
            <w:tcW w:w="2256" w:type="dxa"/>
            <w:tcBorders>
              <w:bottom w:val="single" w:sz="4" w:space="0" w:color="A6A6A6"/>
              <w:right w:val="single" w:sz="4" w:space="0" w:color="A6A6A6"/>
            </w:tcBorders>
          </w:tcPr>
          <w:p w14:paraId="151F072D"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Tejas Network Limited</w:t>
            </w:r>
          </w:p>
        </w:tc>
      </w:tr>
      <w:tr w:rsidR="00BA26D3" w14:paraId="7D3BDD43" w14:textId="77777777">
        <w:trPr>
          <w:trHeight w:val="400"/>
        </w:trPr>
        <w:tc>
          <w:tcPr>
            <w:tcW w:w="1493" w:type="dxa"/>
            <w:tcBorders>
              <w:left w:val="single" w:sz="4" w:space="0" w:color="A6A6A6"/>
              <w:bottom w:val="single" w:sz="4" w:space="0" w:color="A6A6A6"/>
              <w:right w:val="single" w:sz="4" w:space="0" w:color="A6A6A6"/>
            </w:tcBorders>
          </w:tcPr>
          <w:p w14:paraId="0B5EB2C2"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25">
              <w:r w:rsidR="00CA3D06">
                <w:rPr>
                  <w:rFonts w:ascii="Aptos" w:hAnsi="Aptos" w:cs="Arial"/>
                  <w:b/>
                  <w:bCs/>
                  <w:color w:val="0000FF"/>
                  <w:sz w:val="24"/>
                  <w:szCs w:val="24"/>
                  <w:u w:val="single"/>
                  <w:lang w:eastAsia="zh-CN"/>
                </w:rPr>
                <w:t>R1-2505641</w:t>
              </w:r>
            </w:hyperlink>
          </w:p>
        </w:tc>
        <w:tc>
          <w:tcPr>
            <w:tcW w:w="5891" w:type="dxa"/>
            <w:tcBorders>
              <w:bottom w:val="single" w:sz="4" w:space="0" w:color="A6A6A6"/>
              <w:right w:val="single" w:sz="4" w:space="0" w:color="A6A6A6"/>
            </w:tcBorders>
          </w:tcPr>
          <w:p w14:paraId="4AFC7173"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Physical Layer Design for Energy Savings in 6G</w:t>
            </w:r>
          </w:p>
        </w:tc>
        <w:tc>
          <w:tcPr>
            <w:tcW w:w="2256" w:type="dxa"/>
            <w:tcBorders>
              <w:bottom w:val="single" w:sz="4" w:space="0" w:color="A6A6A6"/>
              <w:right w:val="single" w:sz="4" w:space="0" w:color="A6A6A6"/>
            </w:tcBorders>
          </w:tcPr>
          <w:p w14:paraId="519932BA"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NEC</w:t>
            </w:r>
          </w:p>
        </w:tc>
      </w:tr>
      <w:tr w:rsidR="00BA26D3" w14:paraId="50D61A08" w14:textId="77777777">
        <w:trPr>
          <w:trHeight w:val="210"/>
        </w:trPr>
        <w:tc>
          <w:tcPr>
            <w:tcW w:w="1493" w:type="dxa"/>
            <w:tcBorders>
              <w:left w:val="single" w:sz="4" w:space="0" w:color="A6A6A6"/>
              <w:bottom w:val="single" w:sz="4" w:space="0" w:color="A6A6A6"/>
              <w:right w:val="single" w:sz="4" w:space="0" w:color="A6A6A6"/>
            </w:tcBorders>
          </w:tcPr>
          <w:p w14:paraId="7CA44F6B"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26">
              <w:r w:rsidR="00CA3D06">
                <w:rPr>
                  <w:rFonts w:ascii="Aptos" w:hAnsi="Aptos" w:cs="Arial"/>
                  <w:b/>
                  <w:bCs/>
                  <w:color w:val="0000FF"/>
                  <w:sz w:val="24"/>
                  <w:szCs w:val="24"/>
                  <w:u w:val="single"/>
                  <w:lang w:eastAsia="zh-CN"/>
                </w:rPr>
                <w:t>R1-2505677</w:t>
              </w:r>
            </w:hyperlink>
          </w:p>
        </w:tc>
        <w:tc>
          <w:tcPr>
            <w:tcW w:w="5891" w:type="dxa"/>
            <w:tcBorders>
              <w:bottom w:val="single" w:sz="4" w:space="0" w:color="A6A6A6"/>
              <w:right w:val="single" w:sz="4" w:space="0" w:color="A6A6A6"/>
            </w:tcBorders>
          </w:tcPr>
          <w:p w14:paraId="4687B448"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Initial Views on 6GR Energy Efficiency</w:t>
            </w:r>
          </w:p>
        </w:tc>
        <w:tc>
          <w:tcPr>
            <w:tcW w:w="2256" w:type="dxa"/>
            <w:tcBorders>
              <w:bottom w:val="single" w:sz="4" w:space="0" w:color="A6A6A6"/>
              <w:right w:val="single" w:sz="4" w:space="0" w:color="A6A6A6"/>
            </w:tcBorders>
          </w:tcPr>
          <w:p w14:paraId="5F1C0419"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Ofinno</w:t>
            </w:r>
          </w:p>
        </w:tc>
      </w:tr>
      <w:tr w:rsidR="00BA26D3" w14:paraId="79BB0904" w14:textId="77777777">
        <w:trPr>
          <w:trHeight w:val="210"/>
        </w:trPr>
        <w:tc>
          <w:tcPr>
            <w:tcW w:w="1493" w:type="dxa"/>
            <w:tcBorders>
              <w:left w:val="single" w:sz="4" w:space="0" w:color="A6A6A6"/>
              <w:bottom w:val="single" w:sz="4" w:space="0" w:color="A6A6A6"/>
              <w:right w:val="single" w:sz="4" w:space="0" w:color="A6A6A6"/>
            </w:tcBorders>
          </w:tcPr>
          <w:p w14:paraId="40B194C6"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27">
              <w:r w:rsidR="00CA3D06">
                <w:rPr>
                  <w:rFonts w:ascii="Aptos" w:hAnsi="Aptos" w:cs="Arial"/>
                  <w:b/>
                  <w:bCs/>
                  <w:color w:val="0000FF"/>
                  <w:sz w:val="24"/>
                  <w:szCs w:val="24"/>
                  <w:u w:val="single"/>
                  <w:lang w:eastAsia="zh-CN"/>
                </w:rPr>
                <w:t>R1-2505698</w:t>
              </w:r>
            </w:hyperlink>
          </w:p>
        </w:tc>
        <w:tc>
          <w:tcPr>
            <w:tcW w:w="5891" w:type="dxa"/>
            <w:tcBorders>
              <w:bottom w:val="single" w:sz="4" w:space="0" w:color="A6A6A6"/>
              <w:right w:val="single" w:sz="4" w:space="0" w:color="A6A6A6"/>
            </w:tcBorders>
          </w:tcPr>
          <w:p w14:paraId="77A55109"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6G energy efficiency aspects</w:t>
            </w:r>
          </w:p>
        </w:tc>
        <w:tc>
          <w:tcPr>
            <w:tcW w:w="2256" w:type="dxa"/>
            <w:tcBorders>
              <w:bottom w:val="single" w:sz="4" w:space="0" w:color="A6A6A6"/>
              <w:right w:val="single" w:sz="4" w:space="0" w:color="A6A6A6"/>
            </w:tcBorders>
          </w:tcPr>
          <w:p w14:paraId="1C22AFB2"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TCL</w:t>
            </w:r>
          </w:p>
        </w:tc>
      </w:tr>
      <w:tr w:rsidR="00BA26D3" w14:paraId="1FBDF2D6" w14:textId="77777777">
        <w:trPr>
          <w:trHeight w:val="600"/>
        </w:trPr>
        <w:tc>
          <w:tcPr>
            <w:tcW w:w="1493" w:type="dxa"/>
            <w:tcBorders>
              <w:left w:val="single" w:sz="4" w:space="0" w:color="A6A6A6"/>
              <w:bottom w:val="single" w:sz="4" w:space="0" w:color="A6A6A6"/>
              <w:right w:val="single" w:sz="4" w:space="0" w:color="A6A6A6"/>
            </w:tcBorders>
          </w:tcPr>
          <w:p w14:paraId="1755D7FD"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28">
              <w:r w:rsidR="00CA3D06">
                <w:rPr>
                  <w:rFonts w:ascii="Aptos" w:hAnsi="Aptos" w:cs="Arial"/>
                  <w:b/>
                  <w:bCs/>
                  <w:color w:val="0000FF"/>
                  <w:sz w:val="24"/>
                  <w:szCs w:val="24"/>
                  <w:u w:val="single"/>
                  <w:lang w:eastAsia="zh-CN"/>
                </w:rPr>
                <w:t>R1-2505761</w:t>
              </w:r>
            </w:hyperlink>
          </w:p>
        </w:tc>
        <w:tc>
          <w:tcPr>
            <w:tcW w:w="5891" w:type="dxa"/>
            <w:tcBorders>
              <w:bottom w:val="single" w:sz="4" w:space="0" w:color="A6A6A6"/>
              <w:right w:val="single" w:sz="4" w:space="0" w:color="A6A6A6"/>
            </w:tcBorders>
          </w:tcPr>
          <w:p w14:paraId="534BD036"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energy efficiency consideration for 6GR</w:t>
            </w:r>
          </w:p>
        </w:tc>
        <w:tc>
          <w:tcPr>
            <w:tcW w:w="2256" w:type="dxa"/>
            <w:tcBorders>
              <w:bottom w:val="single" w:sz="4" w:space="0" w:color="A6A6A6"/>
              <w:right w:val="single" w:sz="4" w:space="0" w:color="A6A6A6"/>
            </w:tcBorders>
          </w:tcPr>
          <w:p w14:paraId="1E7F9683"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OPPO</w:t>
            </w:r>
          </w:p>
        </w:tc>
      </w:tr>
      <w:tr w:rsidR="00BA26D3" w14:paraId="673E2B07" w14:textId="77777777">
        <w:trPr>
          <w:trHeight w:val="210"/>
        </w:trPr>
        <w:tc>
          <w:tcPr>
            <w:tcW w:w="1493" w:type="dxa"/>
            <w:tcBorders>
              <w:left w:val="single" w:sz="4" w:space="0" w:color="A6A6A6"/>
              <w:bottom w:val="single" w:sz="4" w:space="0" w:color="A6A6A6"/>
              <w:right w:val="single" w:sz="4" w:space="0" w:color="A6A6A6"/>
            </w:tcBorders>
          </w:tcPr>
          <w:p w14:paraId="5519CE03"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29">
              <w:r w:rsidR="00CA3D06">
                <w:rPr>
                  <w:rFonts w:ascii="Aptos" w:hAnsi="Aptos" w:cs="Arial"/>
                  <w:b/>
                  <w:bCs/>
                  <w:color w:val="0000FF"/>
                  <w:sz w:val="24"/>
                  <w:szCs w:val="24"/>
                  <w:u w:val="single"/>
                  <w:lang w:eastAsia="zh-CN"/>
                </w:rPr>
                <w:t>R1-2505769</w:t>
              </w:r>
            </w:hyperlink>
          </w:p>
        </w:tc>
        <w:tc>
          <w:tcPr>
            <w:tcW w:w="5891" w:type="dxa"/>
            <w:tcBorders>
              <w:bottom w:val="single" w:sz="4" w:space="0" w:color="A6A6A6"/>
              <w:right w:val="single" w:sz="4" w:space="0" w:color="A6A6A6"/>
            </w:tcBorders>
          </w:tcPr>
          <w:p w14:paraId="5A0133DD"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energy efficiency</w:t>
            </w:r>
          </w:p>
        </w:tc>
        <w:tc>
          <w:tcPr>
            <w:tcW w:w="2256" w:type="dxa"/>
            <w:tcBorders>
              <w:bottom w:val="single" w:sz="4" w:space="0" w:color="A6A6A6"/>
              <w:right w:val="single" w:sz="4" w:space="0" w:color="A6A6A6"/>
            </w:tcBorders>
          </w:tcPr>
          <w:p w14:paraId="7B2F78E7" w14:textId="77777777" w:rsidR="00BA26D3" w:rsidRDefault="00CA3D06">
            <w:pPr>
              <w:overflowPunct w:val="0"/>
              <w:spacing w:after="0"/>
              <w:textAlignment w:val="auto"/>
              <w:rPr>
                <w:rFonts w:ascii="Aptos" w:hAnsi="Aptos" w:cs="Arial"/>
                <w:sz w:val="24"/>
                <w:szCs w:val="24"/>
                <w:lang w:eastAsia="zh-CN"/>
              </w:rPr>
            </w:pPr>
            <w:proofErr w:type="spellStart"/>
            <w:r>
              <w:rPr>
                <w:rFonts w:ascii="Aptos" w:hAnsi="Aptos" w:cs="Arial"/>
                <w:sz w:val="24"/>
                <w:szCs w:val="24"/>
                <w:lang w:eastAsia="zh-CN"/>
              </w:rPr>
              <w:t>Quectel</w:t>
            </w:r>
            <w:proofErr w:type="spellEnd"/>
          </w:p>
        </w:tc>
      </w:tr>
      <w:tr w:rsidR="00BA26D3" w14:paraId="5B94C499" w14:textId="77777777">
        <w:trPr>
          <w:trHeight w:val="210"/>
        </w:trPr>
        <w:tc>
          <w:tcPr>
            <w:tcW w:w="1493" w:type="dxa"/>
            <w:tcBorders>
              <w:left w:val="single" w:sz="4" w:space="0" w:color="A6A6A6"/>
              <w:bottom w:val="single" w:sz="4" w:space="0" w:color="A6A6A6"/>
              <w:right w:val="single" w:sz="4" w:space="0" w:color="A6A6A6"/>
            </w:tcBorders>
          </w:tcPr>
          <w:p w14:paraId="5705A826"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30">
              <w:r w:rsidR="00CA3D06">
                <w:rPr>
                  <w:rFonts w:ascii="Aptos" w:hAnsi="Aptos" w:cs="Arial"/>
                  <w:b/>
                  <w:bCs/>
                  <w:color w:val="0000FF"/>
                  <w:sz w:val="24"/>
                  <w:szCs w:val="24"/>
                  <w:u w:val="single"/>
                  <w:lang w:eastAsia="zh-CN"/>
                </w:rPr>
                <w:t>R1-2505789</w:t>
              </w:r>
            </w:hyperlink>
          </w:p>
        </w:tc>
        <w:tc>
          <w:tcPr>
            <w:tcW w:w="5891" w:type="dxa"/>
            <w:tcBorders>
              <w:bottom w:val="single" w:sz="4" w:space="0" w:color="A6A6A6"/>
              <w:right w:val="single" w:sz="4" w:space="0" w:color="A6A6A6"/>
            </w:tcBorders>
          </w:tcPr>
          <w:p w14:paraId="0F109645"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On 6GR design for energy efficiency</w:t>
            </w:r>
          </w:p>
        </w:tc>
        <w:tc>
          <w:tcPr>
            <w:tcW w:w="2256" w:type="dxa"/>
            <w:tcBorders>
              <w:bottom w:val="single" w:sz="4" w:space="0" w:color="A6A6A6"/>
              <w:right w:val="single" w:sz="4" w:space="0" w:color="A6A6A6"/>
            </w:tcBorders>
          </w:tcPr>
          <w:p w14:paraId="0A618E17"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Panasonic</w:t>
            </w:r>
          </w:p>
        </w:tc>
      </w:tr>
      <w:tr w:rsidR="00BA26D3" w14:paraId="20F6C8C4" w14:textId="77777777">
        <w:trPr>
          <w:trHeight w:val="400"/>
        </w:trPr>
        <w:tc>
          <w:tcPr>
            <w:tcW w:w="1493" w:type="dxa"/>
            <w:tcBorders>
              <w:left w:val="single" w:sz="4" w:space="0" w:color="A6A6A6"/>
              <w:bottom w:val="single" w:sz="4" w:space="0" w:color="A6A6A6"/>
              <w:right w:val="single" w:sz="4" w:space="0" w:color="A6A6A6"/>
            </w:tcBorders>
          </w:tcPr>
          <w:p w14:paraId="7546FCEB"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31">
              <w:r w:rsidR="00CA3D06">
                <w:rPr>
                  <w:rFonts w:ascii="Aptos" w:hAnsi="Aptos" w:cs="Arial"/>
                  <w:b/>
                  <w:bCs/>
                  <w:color w:val="0000FF"/>
                  <w:sz w:val="24"/>
                  <w:szCs w:val="24"/>
                  <w:u w:val="single"/>
                  <w:lang w:eastAsia="zh-CN"/>
                </w:rPr>
                <w:t>R1-2505834</w:t>
              </w:r>
            </w:hyperlink>
          </w:p>
        </w:tc>
        <w:tc>
          <w:tcPr>
            <w:tcW w:w="5891" w:type="dxa"/>
            <w:tcBorders>
              <w:bottom w:val="single" w:sz="4" w:space="0" w:color="A6A6A6"/>
              <w:right w:val="single" w:sz="4" w:space="0" w:color="A6A6A6"/>
            </w:tcBorders>
          </w:tcPr>
          <w:p w14:paraId="3F61AD52"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6G Study on Energy Savings</w:t>
            </w:r>
          </w:p>
        </w:tc>
        <w:tc>
          <w:tcPr>
            <w:tcW w:w="2256" w:type="dxa"/>
            <w:tcBorders>
              <w:bottom w:val="single" w:sz="4" w:space="0" w:color="A6A6A6"/>
              <w:right w:val="single" w:sz="4" w:space="0" w:color="A6A6A6"/>
            </w:tcBorders>
          </w:tcPr>
          <w:p w14:paraId="2142F67C"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Fraunhofer IIS, Fraunhofer HHI</w:t>
            </w:r>
          </w:p>
        </w:tc>
      </w:tr>
      <w:tr w:rsidR="00BA26D3" w14:paraId="3F92A3BA" w14:textId="77777777">
        <w:trPr>
          <w:trHeight w:val="210"/>
        </w:trPr>
        <w:tc>
          <w:tcPr>
            <w:tcW w:w="1493" w:type="dxa"/>
            <w:tcBorders>
              <w:left w:val="single" w:sz="4" w:space="0" w:color="A6A6A6"/>
              <w:bottom w:val="single" w:sz="4" w:space="0" w:color="A6A6A6"/>
              <w:right w:val="single" w:sz="4" w:space="0" w:color="A6A6A6"/>
            </w:tcBorders>
          </w:tcPr>
          <w:p w14:paraId="3680D940"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32">
              <w:r w:rsidR="00CA3D06">
                <w:rPr>
                  <w:rFonts w:ascii="Aptos" w:hAnsi="Aptos" w:cs="Arial"/>
                  <w:b/>
                  <w:bCs/>
                  <w:color w:val="0000FF"/>
                  <w:sz w:val="24"/>
                  <w:szCs w:val="24"/>
                  <w:u w:val="single"/>
                  <w:lang w:eastAsia="zh-CN"/>
                </w:rPr>
                <w:t>R1-2505858</w:t>
              </w:r>
            </w:hyperlink>
          </w:p>
        </w:tc>
        <w:tc>
          <w:tcPr>
            <w:tcW w:w="5891" w:type="dxa"/>
            <w:tcBorders>
              <w:bottom w:val="single" w:sz="4" w:space="0" w:color="A6A6A6"/>
              <w:right w:val="single" w:sz="4" w:space="0" w:color="A6A6A6"/>
            </w:tcBorders>
          </w:tcPr>
          <w:p w14:paraId="081B421F"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energy efficiency for 6GR</w:t>
            </w:r>
          </w:p>
        </w:tc>
        <w:tc>
          <w:tcPr>
            <w:tcW w:w="2256" w:type="dxa"/>
            <w:tcBorders>
              <w:bottom w:val="single" w:sz="4" w:space="0" w:color="A6A6A6"/>
              <w:right w:val="single" w:sz="4" w:space="0" w:color="A6A6A6"/>
            </w:tcBorders>
          </w:tcPr>
          <w:p w14:paraId="18C458E2"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LG Electronics</w:t>
            </w:r>
          </w:p>
        </w:tc>
      </w:tr>
      <w:tr w:rsidR="00BA26D3" w14:paraId="6216C84E" w14:textId="77777777">
        <w:trPr>
          <w:trHeight w:val="210"/>
        </w:trPr>
        <w:tc>
          <w:tcPr>
            <w:tcW w:w="1493" w:type="dxa"/>
            <w:tcBorders>
              <w:left w:val="single" w:sz="4" w:space="0" w:color="A6A6A6"/>
              <w:bottom w:val="single" w:sz="4" w:space="0" w:color="A6A6A6"/>
              <w:right w:val="single" w:sz="4" w:space="0" w:color="A6A6A6"/>
            </w:tcBorders>
          </w:tcPr>
          <w:p w14:paraId="779FF74D"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33">
              <w:r w:rsidR="00CA3D06">
                <w:rPr>
                  <w:rFonts w:ascii="Aptos" w:hAnsi="Aptos" w:cs="Arial"/>
                  <w:b/>
                  <w:bCs/>
                  <w:color w:val="0000FF"/>
                  <w:sz w:val="24"/>
                  <w:szCs w:val="24"/>
                  <w:u w:val="single"/>
                  <w:lang w:eastAsia="zh-CN"/>
                </w:rPr>
                <w:t>R1-2505917</w:t>
              </w:r>
            </w:hyperlink>
          </w:p>
        </w:tc>
        <w:tc>
          <w:tcPr>
            <w:tcW w:w="5891" w:type="dxa"/>
            <w:tcBorders>
              <w:bottom w:val="single" w:sz="4" w:space="0" w:color="A6A6A6"/>
              <w:right w:val="single" w:sz="4" w:space="0" w:color="A6A6A6"/>
            </w:tcBorders>
          </w:tcPr>
          <w:p w14:paraId="4EDF31EB"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Views on 6G energy efficiency</w:t>
            </w:r>
          </w:p>
        </w:tc>
        <w:tc>
          <w:tcPr>
            <w:tcW w:w="2256" w:type="dxa"/>
            <w:tcBorders>
              <w:bottom w:val="single" w:sz="4" w:space="0" w:color="A6A6A6"/>
              <w:right w:val="single" w:sz="4" w:space="0" w:color="A6A6A6"/>
            </w:tcBorders>
          </w:tcPr>
          <w:p w14:paraId="638AE241"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Apple</w:t>
            </w:r>
          </w:p>
        </w:tc>
      </w:tr>
      <w:tr w:rsidR="00BA26D3" w14:paraId="046171F3" w14:textId="77777777">
        <w:trPr>
          <w:trHeight w:val="210"/>
        </w:trPr>
        <w:tc>
          <w:tcPr>
            <w:tcW w:w="1493" w:type="dxa"/>
            <w:tcBorders>
              <w:left w:val="single" w:sz="4" w:space="0" w:color="A6A6A6"/>
              <w:bottom w:val="single" w:sz="4" w:space="0" w:color="A6A6A6"/>
              <w:right w:val="single" w:sz="4" w:space="0" w:color="A6A6A6"/>
            </w:tcBorders>
          </w:tcPr>
          <w:p w14:paraId="1F0F395F"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34">
              <w:r w:rsidR="00CA3D06">
                <w:rPr>
                  <w:rFonts w:ascii="Aptos" w:hAnsi="Aptos" w:cs="Arial"/>
                  <w:b/>
                  <w:bCs/>
                  <w:color w:val="0000FF"/>
                  <w:sz w:val="24"/>
                  <w:szCs w:val="24"/>
                  <w:u w:val="single"/>
                  <w:lang w:eastAsia="zh-CN"/>
                </w:rPr>
                <w:t>R1-2505972</w:t>
              </w:r>
            </w:hyperlink>
          </w:p>
        </w:tc>
        <w:tc>
          <w:tcPr>
            <w:tcW w:w="5891" w:type="dxa"/>
            <w:tcBorders>
              <w:bottom w:val="single" w:sz="4" w:space="0" w:color="A6A6A6"/>
              <w:right w:val="single" w:sz="4" w:space="0" w:color="A6A6A6"/>
            </w:tcBorders>
          </w:tcPr>
          <w:p w14:paraId="2618AD9B"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energy efficiency for 6GR</w:t>
            </w:r>
          </w:p>
        </w:tc>
        <w:tc>
          <w:tcPr>
            <w:tcW w:w="2256" w:type="dxa"/>
            <w:tcBorders>
              <w:bottom w:val="single" w:sz="4" w:space="0" w:color="A6A6A6"/>
              <w:right w:val="single" w:sz="4" w:space="0" w:color="A6A6A6"/>
            </w:tcBorders>
          </w:tcPr>
          <w:p w14:paraId="1BC8E0B6"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Fujitsu</w:t>
            </w:r>
          </w:p>
        </w:tc>
      </w:tr>
      <w:tr w:rsidR="00BA26D3" w14:paraId="080C06CB" w14:textId="77777777">
        <w:trPr>
          <w:trHeight w:val="1000"/>
        </w:trPr>
        <w:tc>
          <w:tcPr>
            <w:tcW w:w="1493" w:type="dxa"/>
            <w:tcBorders>
              <w:left w:val="single" w:sz="4" w:space="0" w:color="A6A6A6"/>
              <w:bottom w:val="single" w:sz="4" w:space="0" w:color="A6A6A6"/>
              <w:right w:val="single" w:sz="4" w:space="0" w:color="A6A6A6"/>
            </w:tcBorders>
          </w:tcPr>
          <w:p w14:paraId="295D23DD"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35">
              <w:r w:rsidR="00CA3D06">
                <w:rPr>
                  <w:rFonts w:ascii="Aptos" w:hAnsi="Aptos" w:cs="Arial"/>
                  <w:b/>
                  <w:bCs/>
                  <w:color w:val="0000FF"/>
                  <w:sz w:val="24"/>
                  <w:szCs w:val="24"/>
                  <w:u w:val="single"/>
                  <w:lang w:eastAsia="zh-CN"/>
                </w:rPr>
                <w:t>R1-2505991</w:t>
              </w:r>
            </w:hyperlink>
          </w:p>
        </w:tc>
        <w:tc>
          <w:tcPr>
            <w:tcW w:w="5891" w:type="dxa"/>
            <w:tcBorders>
              <w:bottom w:val="single" w:sz="4" w:space="0" w:color="A6A6A6"/>
              <w:right w:val="single" w:sz="4" w:space="0" w:color="A6A6A6"/>
            </w:tcBorders>
          </w:tcPr>
          <w:p w14:paraId="75358BAE"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Considerations for 6G energy efficiency</w:t>
            </w:r>
          </w:p>
        </w:tc>
        <w:tc>
          <w:tcPr>
            <w:tcW w:w="2256" w:type="dxa"/>
            <w:tcBorders>
              <w:bottom w:val="single" w:sz="4" w:space="0" w:color="A6A6A6"/>
              <w:right w:val="single" w:sz="4" w:space="0" w:color="A6A6A6"/>
            </w:tcBorders>
          </w:tcPr>
          <w:p w14:paraId="223C8D78"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KT Corp.</w:t>
            </w:r>
          </w:p>
        </w:tc>
      </w:tr>
      <w:tr w:rsidR="00BA26D3" w14:paraId="5544F0AE" w14:textId="77777777">
        <w:trPr>
          <w:trHeight w:val="400"/>
        </w:trPr>
        <w:tc>
          <w:tcPr>
            <w:tcW w:w="1493" w:type="dxa"/>
            <w:tcBorders>
              <w:left w:val="single" w:sz="4" w:space="0" w:color="A6A6A6"/>
              <w:bottom w:val="single" w:sz="4" w:space="0" w:color="A6A6A6"/>
              <w:right w:val="single" w:sz="4" w:space="0" w:color="A6A6A6"/>
            </w:tcBorders>
          </w:tcPr>
          <w:p w14:paraId="506D5730"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36">
              <w:r w:rsidR="00CA3D06">
                <w:rPr>
                  <w:rFonts w:ascii="Aptos" w:hAnsi="Aptos" w:cs="Arial"/>
                  <w:b/>
                  <w:bCs/>
                  <w:color w:val="0000FF"/>
                  <w:sz w:val="24"/>
                  <w:szCs w:val="24"/>
                  <w:u w:val="single"/>
                  <w:lang w:eastAsia="zh-CN"/>
                </w:rPr>
                <w:t>R1-2505995</w:t>
              </w:r>
            </w:hyperlink>
          </w:p>
        </w:tc>
        <w:tc>
          <w:tcPr>
            <w:tcW w:w="5891" w:type="dxa"/>
            <w:tcBorders>
              <w:bottom w:val="single" w:sz="4" w:space="0" w:color="A6A6A6"/>
              <w:right w:val="single" w:sz="4" w:space="0" w:color="A6A6A6"/>
            </w:tcBorders>
          </w:tcPr>
          <w:p w14:paraId="0DB6A42F"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6GR Energy Efficient design</w:t>
            </w:r>
          </w:p>
        </w:tc>
        <w:tc>
          <w:tcPr>
            <w:tcW w:w="2256" w:type="dxa"/>
            <w:tcBorders>
              <w:bottom w:val="single" w:sz="4" w:space="0" w:color="A6A6A6"/>
              <w:right w:val="single" w:sz="4" w:space="0" w:color="A6A6A6"/>
            </w:tcBorders>
          </w:tcPr>
          <w:p w14:paraId="32C54716"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Lenovo</w:t>
            </w:r>
          </w:p>
        </w:tc>
      </w:tr>
      <w:tr w:rsidR="00BA26D3" w14:paraId="6A60F0DA" w14:textId="77777777">
        <w:trPr>
          <w:trHeight w:val="210"/>
        </w:trPr>
        <w:tc>
          <w:tcPr>
            <w:tcW w:w="1493" w:type="dxa"/>
            <w:tcBorders>
              <w:left w:val="single" w:sz="4" w:space="0" w:color="A6A6A6"/>
              <w:bottom w:val="single" w:sz="4" w:space="0" w:color="A6A6A6"/>
              <w:right w:val="single" w:sz="4" w:space="0" w:color="A6A6A6"/>
            </w:tcBorders>
          </w:tcPr>
          <w:p w14:paraId="50D22D4F"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37">
              <w:r w:rsidR="00CA3D06">
                <w:rPr>
                  <w:rFonts w:ascii="Aptos" w:hAnsi="Aptos" w:cs="Arial"/>
                  <w:b/>
                  <w:bCs/>
                  <w:color w:val="0000FF"/>
                  <w:sz w:val="24"/>
                  <w:szCs w:val="24"/>
                  <w:u w:val="single"/>
                  <w:lang w:eastAsia="zh-CN"/>
                </w:rPr>
                <w:t>R1-2506003</w:t>
              </w:r>
            </w:hyperlink>
          </w:p>
        </w:tc>
        <w:tc>
          <w:tcPr>
            <w:tcW w:w="5891" w:type="dxa"/>
            <w:tcBorders>
              <w:bottom w:val="single" w:sz="4" w:space="0" w:color="A6A6A6"/>
              <w:right w:val="single" w:sz="4" w:space="0" w:color="A6A6A6"/>
            </w:tcBorders>
          </w:tcPr>
          <w:p w14:paraId="2A211155"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 xml:space="preserve">Discussion </w:t>
            </w:r>
            <w:proofErr w:type="gramStart"/>
            <w:r>
              <w:rPr>
                <w:rFonts w:ascii="Aptos" w:hAnsi="Aptos" w:cs="Arial"/>
                <w:sz w:val="24"/>
                <w:szCs w:val="24"/>
                <w:lang w:eastAsia="zh-CN"/>
              </w:rPr>
              <w:t>on  energy</w:t>
            </w:r>
            <w:proofErr w:type="gramEnd"/>
            <w:r>
              <w:rPr>
                <w:rFonts w:ascii="Aptos" w:hAnsi="Aptos" w:cs="Arial"/>
                <w:sz w:val="24"/>
                <w:szCs w:val="24"/>
                <w:lang w:eastAsia="zh-CN"/>
              </w:rPr>
              <w:t xml:space="preserve"> efficiency</w:t>
            </w:r>
          </w:p>
        </w:tc>
        <w:tc>
          <w:tcPr>
            <w:tcW w:w="2256" w:type="dxa"/>
            <w:tcBorders>
              <w:bottom w:val="single" w:sz="4" w:space="0" w:color="A6A6A6"/>
              <w:right w:val="single" w:sz="4" w:space="0" w:color="A6A6A6"/>
            </w:tcBorders>
          </w:tcPr>
          <w:p w14:paraId="51A2B75B"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HONOR</w:t>
            </w:r>
          </w:p>
        </w:tc>
      </w:tr>
      <w:tr w:rsidR="00BA26D3" w14:paraId="0DED26CA" w14:textId="77777777">
        <w:trPr>
          <w:trHeight w:val="210"/>
        </w:trPr>
        <w:tc>
          <w:tcPr>
            <w:tcW w:w="1493" w:type="dxa"/>
            <w:tcBorders>
              <w:left w:val="single" w:sz="4" w:space="0" w:color="A6A6A6"/>
              <w:bottom w:val="single" w:sz="4" w:space="0" w:color="A6A6A6"/>
              <w:right w:val="single" w:sz="4" w:space="0" w:color="A6A6A6"/>
            </w:tcBorders>
          </w:tcPr>
          <w:p w14:paraId="2404D063"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38">
              <w:r w:rsidR="00CA3D06">
                <w:rPr>
                  <w:rFonts w:ascii="Aptos" w:hAnsi="Aptos" w:cs="Arial"/>
                  <w:b/>
                  <w:bCs/>
                  <w:color w:val="0000FF"/>
                  <w:sz w:val="24"/>
                  <w:szCs w:val="24"/>
                  <w:u w:val="single"/>
                  <w:lang w:eastAsia="zh-CN"/>
                </w:rPr>
                <w:t>R1-2506005</w:t>
              </w:r>
            </w:hyperlink>
          </w:p>
        </w:tc>
        <w:tc>
          <w:tcPr>
            <w:tcW w:w="5891" w:type="dxa"/>
            <w:tcBorders>
              <w:bottom w:val="single" w:sz="4" w:space="0" w:color="A6A6A6"/>
              <w:right w:val="single" w:sz="4" w:space="0" w:color="A6A6A6"/>
            </w:tcBorders>
          </w:tcPr>
          <w:p w14:paraId="67BB1CBC"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energy efficiency and energy saving</w:t>
            </w:r>
          </w:p>
        </w:tc>
        <w:tc>
          <w:tcPr>
            <w:tcW w:w="2256" w:type="dxa"/>
            <w:tcBorders>
              <w:bottom w:val="single" w:sz="4" w:space="0" w:color="A6A6A6"/>
              <w:right w:val="single" w:sz="4" w:space="0" w:color="A6A6A6"/>
            </w:tcBorders>
          </w:tcPr>
          <w:p w14:paraId="104A5009"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CAICT.</w:t>
            </w:r>
          </w:p>
        </w:tc>
      </w:tr>
      <w:tr w:rsidR="00BA26D3" w14:paraId="3D0A5B14" w14:textId="77777777">
        <w:trPr>
          <w:trHeight w:val="210"/>
        </w:trPr>
        <w:tc>
          <w:tcPr>
            <w:tcW w:w="1493" w:type="dxa"/>
            <w:tcBorders>
              <w:left w:val="single" w:sz="4" w:space="0" w:color="A6A6A6"/>
              <w:bottom w:val="single" w:sz="4" w:space="0" w:color="A6A6A6"/>
              <w:right w:val="single" w:sz="4" w:space="0" w:color="A6A6A6"/>
            </w:tcBorders>
          </w:tcPr>
          <w:p w14:paraId="5DF5CBBA"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39">
              <w:r w:rsidR="00CA3D06">
                <w:rPr>
                  <w:rFonts w:ascii="Aptos" w:hAnsi="Aptos" w:cs="Arial"/>
                  <w:b/>
                  <w:bCs/>
                  <w:color w:val="0000FF"/>
                  <w:sz w:val="24"/>
                  <w:szCs w:val="24"/>
                  <w:u w:val="single"/>
                  <w:lang w:eastAsia="zh-CN"/>
                </w:rPr>
                <w:t>R1-2506014</w:t>
              </w:r>
            </w:hyperlink>
          </w:p>
        </w:tc>
        <w:tc>
          <w:tcPr>
            <w:tcW w:w="5891" w:type="dxa"/>
            <w:tcBorders>
              <w:bottom w:val="single" w:sz="4" w:space="0" w:color="A6A6A6"/>
              <w:right w:val="single" w:sz="4" w:space="0" w:color="A6A6A6"/>
            </w:tcBorders>
          </w:tcPr>
          <w:p w14:paraId="39958F30"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Study on energy efficiency for 6GR</w:t>
            </w:r>
          </w:p>
        </w:tc>
        <w:tc>
          <w:tcPr>
            <w:tcW w:w="2256" w:type="dxa"/>
            <w:tcBorders>
              <w:bottom w:val="single" w:sz="4" w:space="0" w:color="A6A6A6"/>
              <w:right w:val="single" w:sz="4" w:space="0" w:color="A6A6A6"/>
            </w:tcBorders>
          </w:tcPr>
          <w:p w14:paraId="39A2FE81"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Sharp</w:t>
            </w:r>
          </w:p>
        </w:tc>
      </w:tr>
      <w:tr w:rsidR="00BA26D3" w14:paraId="20724975" w14:textId="77777777">
        <w:trPr>
          <w:trHeight w:val="210"/>
        </w:trPr>
        <w:tc>
          <w:tcPr>
            <w:tcW w:w="1493" w:type="dxa"/>
            <w:tcBorders>
              <w:left w:val="single" w:sz="4" w:space="0" w:color="A6A6A6"/>
              <w:bottom w:val="single" w:sz="4" w:space="0" w:color="A6A6A6"/>
              <w:right w:val="single" w:sz="4" w:space="0" w:color="A6A6A6"/>
            </w:tcBorders>
          </w:tcPr>
          <w:p w14:paraId="5154DB4B"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40">
              <w:r w:rsidR="00CA3D06">
                <w:rPr>
                  <w:rFonts w:ascii="Aptos" w:hAnsi="Aptos" w:cs="Arial"/>
                  <w:b/>
                  <w:bCs/>
                  <w:color w:val="0000FF"/>
                  <w:sz w:val="24"/>
                  <w:szCs w:val="24"/>
                  <w:u w:val="single"/>
                  <w:lang w:eastAsia="zh-CN"/>
                </w:rPr>
                <w:t>R1-2506024</w:t>
              </w:r>
            </w:hyperlink>
          </w:p>
        </w:tc>
        <w:tc>
          <w:tcPr>
            <w:tcW w:w="5891" w:type="dxa"/>
            <w:tcBorders>
              <w:bottom w:val="single" w:sz="4" w:space="0" w:color="A6A6A6"/>
              <w:right w:val="single" w:sz="4" w:space="0" w:color="A6A6A6"/>
            </w:tcBorders>
          </w:tcPr>
          <w:p w14:paraId="3F6D9B98"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Energy efficiency for 6GR</w:t>
            </w:r>
          </w:p>
        </w:tc>
        <w:tc>
          <w:tcPr>
            <w:tcW w:w="2256" w:type="dxa"/>
            <w:tcBorders>
              <w:bottom w:val="single" w:sz="4" w:space="0" w:color="A6A6A6"/>
              <w:right w:val="single" w:sz="4" w:space="0" w:color="A6A6A6"/>
            </w:tcBorders>
          </w:tcPr>
          <w:p w14:paraId="6AF6FDC4"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MediaTek Inc.</w:t>
            </w:r>
          </w:p>
        </w:tc>
      </w:tr>
      <w:tr w:rsidR="00BA26D3" w14:paraId="79DB5AF8" w14:textId="77777777">
        <w:trPr>
          <w:trHeight w:val="210"/>
        </w:trPr>
        <w:tc>
          <w:tcPr>
            <w:tcW w:w="1493" w:type="dxa"/>
            <w:tcBorders>
              <w:left w:val="single" w:sz="4" w:space="0" w:color="A6A6A6"/>
              <w:bottom w:val="single" w:sz="4" w:space="0" w:color="A6A6A6"/>
              <w:right w:val="single" w:sz="4" w:space="0" w:color="A6A6A6"/>
            </w:tcBorders>
          </w:tcPr>
          <w:p w14:paraId="5B78CDB7"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41">
              <w:r w:rsidR="00CA3D06">
                <w:rPr>
                  <w:rFonts w:ascii="Aptos" w:hAnsi="Aptos" w:cs="Arial"/>
                  <w:b/>
                  <w:bCs/>
                  <w:color w:val="0000FF"/>
                  <w:sz w:val="24"/>
                  <w:szCs w:val="24"/>
                  <w:u w:val="single"/>
                  <w:lang w:eastAsia="zh-CN"/>
                </w:rPr>
                <w:t>R1-2506069</w:t>
              </w:r>
            </w:hyperlink>
          </w:p>
        </w:tc>
        <w:tc>
          <w:tcPr>
            <w:tcW w:w="5891" w:type="dxa"/>
            <w:tcBorders>
              <w:bottom w:val="single" w:sz="4" w:space="0" w:color="A6A6A6"/>
              <w:right w:val="single" w:sz="4" w:space="0" w:color="A6A6A6"/>
            </w:tcBorders>
          </w:tcPr>
          <w:p w14:paraId="4478D8DF"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High-level view on energy efficiency aspects in 6GR</w:t>
            </w:r>
          </w:p>
        </w:tc>
        <w:tc>
          <w:tcPr>
            <w:tcW w:w="2256" w:type="dxa"/>
            <w:tcBorders>
              <w:bottom w:val="single" w:sz="4" w:space="0" w:color="A6A6A6"/>
              <w:right w:val="single" w:sz="4" w:space="0" w:color="A6A6A6"/>
            </w:tcBorders>
          </w:tcPr>
          <w:p w14:paraId="6B24B25C"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ETRI</w:t>
            </w:r>
          </w:p>
        </w:tc>
      </w:tr>
      <w:tr w:rsidR="00BA26D3" w14:paraId="159795B0" w14:textId="77777777">
        <w:trPr>
          <w:trHeight w:val="210"/>
        </w:trPr>
        <w:tc>
          <w:tcPr>
            <w:tcW w:w="1493" w:type="dxa"/>
            <w:tcBorders>
              <w:left w:val="single" w:sz="4" w:space="0" w:color="A6A6A6"/>
              <w:bottom w:val="single" w:sz="4" w:space="0" w:color="A6A6A6"/>
              <w:right w:val="single" w:sz="4" w:space="0" w:color="A6A6A6"/>
            </w:tcBorders>
          </w:tcPr>
          <w:p w14:paraId="6F3DDD58"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42">
              <w:r w:rsidR="00CA3D06">
                <w:rPr>
                  <w:rFonts w:ascii="Aptos" w:hAnsi="Aptos" w:cs="Arial"/>
                  <w:b/>
                  <w:bCs/>
                  <w:color w:val="0000FF"/>
                  <w:sz w:val="24"/>
                  <w:szCs w:val="24"/>
                  <w:u w:val="single"/>
                  <w:lang w:eastAsia="zh-CN"/>
                </w:rPr>
                <w:t>R1-2506101</w:t>
              </w:r>
            </w:hyperlink>
          </w:p>
        </w:tc>
        <w:tc>
          <w:tcPr>
            <w:tcW w:w="5891" w:type="dxa"/>
            <w:tcBorders>
              <w:bottom w:val="single" w:sz="4" w:space="0" w:color="A6A6A6"/>
              <w:right w:val="single" w:sz="4" w:space="0" w:color="A6A6A6"/>
            </w:tcBorders>
          </w:tcPr>
          <w:p w14:paraId="33615F8C"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Energy Efficiency for 6GR interface</w:t>
            </w:r>
          </w:p>
        </w:tc>
        <w:tc>
          <w:tcPr>
            <w:tcW w:w="2256" w:type="dxa"/>
            <w:tcBorders>
              <w:bottom w:val="single" w:sz="4" w:space="0" w:color="A6A6A6"/>
              <w:right w:val="single" w:sz="4" w:space="0" w:color="A6A6A6"/>
            </w:tcBorders>
          </w:tcPr>
          <w:p w14:paraId="399B4AF6"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CMCC</w:t>
            </w:r>
          </w:p>
        </w:tc>
      </w:tr>
      <w:tr w:rsidR="00BA26D3" w:rsidRPr="005050EE" w14:paraId="41552BA0" w14:textId="77777777">
        <w:trPr>
          <w:trHeight w:val="600"/>
        </w:trPr>
        <w:tc>
          <w:tcPr>
            <w:tcW w:w="1493" w:type="dxa"/>
            <w:tcBorders>
              <w:left w:val="single" w:sz="4" w:space="0" w:color="A6A6A6"/>
              <w:bottom w:val="single" w:sz="4" w:space="0" w:color="A6A6A6"/>
              <w:right w:val="single" w:sz="4" w:space="0" w:color="A6A6A6"/>
            </w:tcBorders>
          </w:tcPr>
          <w:p w14:paraId="73563E00"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43">
              <w:r w:rsidR="00CA3D06">
                <w:rPr>
                  <w:rFonts w:ascii="Aptos" w:hAnsi="Aptos" w:cs="Arial"/>
                  <w:b/>
                  <w:bCs/>
                  <w:color w:val="0000FF"/>
                  <w:sz w:val="24"/>
                  <w:szCs w:val="24"/>
                  <w:u w:val="single"/>
                  <w:lang w:eastAsia="zh-CN"/>
                </w:rPr>
                <w:t>R1-2506134</w:t>
              </w:r>
            </w:hyperlink>
          </w:p>
        </w:tc>
        <w:tc>
          <w:tcPr>
            <w:tcW w:w="5891" w:type="dxa"/>
            <w:tcBorders>
              <w:bottom w:val="single" w:sz="4" w:space="0" w:color="A6A6A6"/>
              <w:right w:val="single" w:sz="4" w:space="0" w:color="A6A6A6"/>
            </w:tcBorders>
          </w:tcPr>
          <w:p w14:paraId="4E9587A0"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On 6GR energy efficiency aspects</w:t>
            </w:r>
          </w:p>
        </w:tc>
        <w:tc>
          <w:tcPr>
            <w:tcW w:w="2256" w:type="dxa"/>
            <w:tcBorders>
              <w:bottom w:val="single" w:sz="4" w:space="0" w:color="A6A6A6"/>
              <w:right w:val="single" w:sz="4" w:space="0" w:color="A6A6A6"/>
            </w:tcBorders>
          </w:tcPr>
          <w:p w14:paraId="5980E81B" w14:textId="77777777" w:rsidR="00BA26D3" w:rsidRDefault="00CA3D06">
            <w:pPr>
              <w:overflowPunct w:val="0"/>
              <w:spacing w:after="0"/>
              <w:textAlignment w:val="auto"/>
              <w:rPr>
                <w:rFonts w:ascii="Aptos" w:hAnsi="Aptos" w:cs="Arial"/>
                <w:sz w:val="24"/>
                <w:szCs w:val="24"/>
                <w:lang w:val="de-DE" w:eastAsia="zh-CN"/>
              </w:rPr>
            </w:pPr>
            <w:r>
              <w:rPr>
                <w:rFonts w:ascii="Aptos" w:hAnsi="Aptos" w:cs="Arial"/>
                <w:sz w:val="24"/>
                <w:szCs w:val="24"/>
                <w:lang w:val="de-DE" w:eastAsia="zh-CN"/>
              </w:rPr>
              <w:t>Vodafone, Bouygues Telecom, Deutsche Telekom</w:t>
            </w:r>
          </w:p>
        </w:tc>
      </w:tr>
      <w:tr w:rsidR="00BA26D3" w14:paraId="2105A643" w14:textId="77777777">
        <w:trPr>
          <w:trHeight w:val="210"/>
        </w:trPr>
        <w:tc>
          <w:tcPr>
            <w:tcW w:w="1493" w:type="dxa"/>
            <w:tcBorders>
              <w:left w:val="single" w:sz="4" w:space="0" w:color="A6A6A6"/>
              <w:bottom w:val="single" w:sz="4" w:space="0" w:color="A6A6A6"/>
              <w:right w:val="single" w:sz="4" w:space="0" w:color="A6A6A6"/>
            </w:tcBorders>
          </w:tcPr>
          <w:p w14:paraId="7B776E77"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44">
              <w:r w:rsidR="00CA3D06">
                <w:rPr>
                  <w:rFonts w:ascii="Aptos" w:hAnsi="Aptos" w:cs="Arial"/>
                  <w:b/>
                  <w:bCs/>
                  <w:color w:val="0000FF"/>
                  <w:sz w:val="24"/>
                  <w:szCs w:val="24"/>
                  <w:u w:val="single"/>
                  <w:lang w:eastAsia="zh-CN"/>
                </w:rPr>
                <w:t>R1-2506146</w:t>
              </w:r>
            </w:hyperlink>
          </w:p>
        </w:tc>
        <w:tc>
          <w:tcPr>
            <w:tcW w:w="5891" w:type="dxa"/>
            <w:tcBorders>
              <w:bottom w:val="single" w:sz="4" w:space="0" w:color="A6A6A6"/>
              <w:right w:val="single" w:sz="4" w:space="0" w:color="A6A6A6"/>
            </w:tcBorders>
          </w:tcPr>
          <w:p w14:paraId="2FD5C72A"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Energy efficiency in 6GR air interface</w:t>
            </w:r>
          </w:p>
        </w:tc>
        <w:tc>
          <w:tcPr>
            <w:tcW w:w="2256" w:type="dxa"/>
            <w:tcBorders>
              <w:bottom w:val="single" w:sz="4" w:space="0" w:color="A6A6A6"/>
              <w:right w:val="single" w:sz="4" w:space="0" w:color="A6A6A6"/>
            </w:tcBorders>
          </w:tcPr>
          <w:p w14:paraId="37465A5E" w14:textId="77777777" w:rsidR="00BA26D3" w:rsidRDefault="00CA3D06">
            <w:pPr>
              <w:overflowPunct w:val="0"/>
              <w:spacing w:after="0"/>
              <w:textAlignment w:val="auto"/>
              <w:rPr>
                <w:rFonts w:ascii="Aptos" w:hAnsi="Aptos" w:cs="Arial"/>
                <w:sz w:val="24"/>
                <w:szCs w:val="24"/>
                <w:lang w:eastAsia="zh-CN"/>
              </w:rPr>
            </w:pPr>
            <w:proofErr w:type="spellStart"/>
            <w:r>
              <w:rPr>
                <w:rFonts w:ascii="Aptos" w:hAnsi="Aptos" w:cs="Arial"/>
                <w:sz w:val="24"/>
                <w:szCs w:val="24"/>
                <w:lang w:eastAsia="zh-CN"/>
              </w:rPr>
              <w:t>InterDigital</w:t>
            </w:r>
            <w:proofErr w:type="spellEnd"/>
            <w:r>
              <w:rPr>
                <w:rFonts w:ascii="Aptos" w:hAnsi="Aptos" w:cs="Arial"/>
                <w:sz w:val="24"/>
                <w:szCs w:val="24"/>
                <w:lang w:eastAsia="zh-CN"/>
              </w:rPr>
              <w:t>, Inc.</w:t>
            </w:r>
          </w:p>
        </w:tc>
      </w:tr>
      <w:tr w:rsidR="00BA26D3" w14:paraId="4A0A4D48" w14:textId="77777777">
        <w:trPr>
          <w:trHeight w:val="210"/>
        </w:trPr>
        <w:tc>
          <w:tcPr>
            <w:tcW w:w="1493" w:type="dxa"/>
            <w:tcBorders>
              <w:left w:val="single" w:sz="4" w:space="0" w:color="A6A6A6"/>
              <w:bottom w:val="single" w:sz="4" w:space="0" w:color="A6A6A6"/>
              <w:right w:val="single" w:sz="4" w:space="0" w:color="A6A6A6"/>
            </w:tcBorders>
          </w:tcPr>
          <w:p w14:paraId="70C81135"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45">
              <w:r w:rsidR="00CA3D06">
                <w:rPr>
                  <w:rFonts w:ascii="Aptos" w:hAnsi="Aptos" w:cs="Arial"/>
                  <w:b/>
                  <w:bCs/>
                  <w:color w:val="0000FF"/>
                  <w:sz w:val="24"/>
                  <w:szCs w:val="24"/>
                  <w:u w:val="single"/>
                  <w:lang w:eastAsia="zh-CN"/>
                </w:rPr>
                <w:t>R1-2506152</w:t>
              </w:r>
            </w:hyperlink>
          </w:p>
        </w:tc>
        <w:tc>
          <w:tcPr>
            <w:tcW w:w="5891" w:type="dxa"/>
            <w:tcBorders>
              <w:bottom w:val="single" w:sz="4" w:space="0" w:color="A6A6A6"/>
              <w:right w:val="single" w:sz="4" w:space="0" w:color="A6A6A6"/>
            </w:tcBorders>
          </w:tcPr>
          <w:p w14:paraId="46491949"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Views on 6G energy efficiency</w:t>
            </w:r>
          </w:p>
        </w:tc>
        <w:tc>
          <w:tcPr>
            <w:tcW w:w="2256" w:type="dxa"/>
            <w:tcBorders>
              <w:bottom w:val="single" w:sz="4" w:space="0" w:color="A6A6A6"/>
              <w:right w:val="single" w:sz="4" w:space="0" w:color="A6A6A6"/>
            </w:tcBorders>
          </w:tcPr>
          <w:p w14:paraId="7D5BE919"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SK Telecom</w:t>
            </w:r>
          </w:p>
        </w:tc>
      </w:tr>
      <w:tr w:rsidR="00BA26D3" w14:paraId="53E74703" w14:textId="77777777">
        <w:trPr>
          <w:trHeight w:val="400"/>
        </w:trPr>
        <w:tc>
          <w:tcPr>
            <w:tcW w:w="1493" w:type="dxa"/>
            <w:tcBorders>
              <w:left w:val="single" w:sz="4" w:space="0" w:color="A6A6A6"/>
              <w:bottom w:val="single" w:sz="4" w:space="0" w:color="A6A6A6"/>
              <w:right w:val="single" w:sz="4" w:space="0" w:color="A6A6A6"/>
            </w:tcBorders>
          </w:tcPr>
          <w:p w14:paraId="08439DE6"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46">
              <w:r w:rsidR="00CA3D06">
                <w:rPr>
                  <w:rFonts w:ascii="Aptos" w:hAnsi="Aptos" w:cs="Arial"/>
                  <w:b/>
                  <w:bCs/>
                  <w:color w:val="0000FF"/>
                  <w:sz w:val="24"/>
                  <w:szCs w:val="24"/>
                  <w:u w:val="single"/>
                  <w:lang w:eastAsia="zh-CN"/>
                </w:rPr>
                <w:t>R1-2506222</w:t>
              </w:r>
            </w:hyperlink>
          </w:p>
        </w:tc>
        <w:tc>
          <w:tcPr>
            <w:tcW w:w="5891" w:type="dxa"/>
            <w:tcBorders>
              <w:bottom w:val="single" w:sz="4" w:space="0" w:color="A6A6A6"/>
              <w:right w:val="single" w:sz="4" w:space="0" w:color="A6A6A6"/>
            </w:tcBorders>
          </w:tcPr>
          <w:p w14:paraId="250D32C2"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Energy Efficiency in 6GR</w:t>
            </w:r>
          </w:p>
        </w:tc>
        <w:tc>
          <w:tcPr>
            <w:tcW w:w="2256" w:type="dxa"/>
            <w:tcBorders>
              <w:bottom w:val="single" w:sz="4" w:space="0" w:color="A6A6A6"/>
              <w:right w:val="single" w:sz="4" w:space="0" w:color="A6A6A6"/>
            </w:tcBorders>
          </w:tcPr>
          <w:p w14:paraId="06610AC8"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Qualcomm Incorporated</w:t>
            </w:r>
          </w:p>
        </w:tc>
      </w:tr>
      <w:tr w:rsidR="00BA26D3" w14:paraId="402ADA67" w14:textId="77777777">
        <w:trPr>
          <w:trHeight w:val="210"/>
        </w:trPr>
        <w:tc>
          <w:tcPr>
            <w:tcW w:w="1493" w:type="dxa"/>
            <w:tcBorders>
              <w:left w:val="single" w:sz="4" w:space="0" w:color="A6A6A6"/>
              <w:bottom w:val="single" w:sz="4" w:space="0" w:color="A6A6A6"/>
              <w:right w:val="single" w:sz="4" w:space="0" w:color="A6A6A6"/>
            </w:tcBorders>
          </w:tcPr>
          <w:p w14:paraId="6A9C2C4F"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47">
              <w:r w:rsidR="00CA3D06">
                <w:rPr>
                  <w:rFonts w:ascii="Aptos" w:hAnsi="Aptos" w:cs="Arial"/>
                  <w:b/>
                  <w:bCs/>
                  <w:color w:val="0000FF"/>
                  <w:sz w:val="24"/>
                  <w:szCs w:val="24"/>
                  <w:u w:val="single"/>
                  <w:lang w:eastAsia="zh-CN"/>
                </w:rPr>
                <w:t>R1-2506237</w:t>
              </w:r>
            </w:hyperlink>
          </w:p>
        </w:tc>
        <w:tc>
          <w:tcPr>
            <w:tcW w:w="5891" w:type="dxa"/>
            <w:tcBorders>
              <w:bottom w:val="single" w:sz="4" w:space="0" w:color="A6A6A6"/>
              <w:right w:val="single" w:sz="4" w:space="0" w:color="A6A6A6"/>
            </w:tcBorders>
          </w:tcPr>
          <w:p w14:paraId="045CB3F6"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Views on Energy Efficiency for 6GR Interface</w:t>
            </w:r>
          </w:p>
        </w:tc>
        <w:tc>
          <w:tcPr>
            <w:tcW w:w="2256" w:type="dxa"/>
            <w:tcBorders>
              <w:bottom w:val="single" w:sz="4" w:space="0" w:color="A6A6A6"/>
              <w:right w:val="single" w:sz="4" w:space="0" w:color="A6A6A6"/>
            </w:tcBorders>
          </w:tcPr>
          <w:p w14:paraId="73708F00"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AT&amp;T</w:t>
            </w:r>
          </w:p>
        </w:tc>
      </w:tr>
      <w:tr w:rsidR="00BA26D3" w14:paraId="19C85104" w14:textId="77777777">
        <w:trPr>
          <w:trHeight w:val="210"/>
        </w:trPr>
        <w:tc>
          <w:tcPr>
            <w:tcW w:w="1493" w:type="dxa"/>
            <w:tcBorders>
              <w:left w:val="single" w:sz="4" w:space="0" w:color="A6A6A6"/>
              <w:bottom w:val="single" w:sz="4" w:space="0" w:color="A6A6A6"/>
              <w:right w:val="single" w:sz="4" w:space="0" w:color="A6A6A6"/>
            </w:tcBorders>
          </w:tcPr>
          <w:p w14:paraId="47096E5F"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48">
              <w:r w:rsidR="00CA3D06">
                <w:rPr>
                  <w:rFonts w:ascii="Aptos" w:hAnsi="Aptos" w:cs="Arial"/>
                  <w:b/>
                  <w:bCs/>
                  <w:color w:val="0000FF"/>
                  <w:sz w:val="24"/>
                  <w:szCs w:val="24"/>
                  <w:u w:val="single"/>
                  <w:lang w:eastAsia="zh-CN"/>
                </w:rPr>
                <w:t>R1-2506310</w:t>
              </w:r>
            </w:hyperlink>
          </w:p>
        </w:tc>
        <w:tc>
          <w:tcPr>
            <w:tcW w:w="5891" w:type="dxa"/>
            <w:tcBorders>
              <w:bottom w:val="single" w:sz="4" w:space="0" w:color="A6A6A6"/>
              <w:right w:val="single" w:sz="4" w:space="0" w:color="A6A6A6"/>
            </w:tcBorders>
          </w:tcPr>
          <w:p w14:paraId="4FDBFAE4"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Energy Efficiency</w:t>
            </w:r>
          </w:p>
        </w:tc>
        <w:tc>
          <w:tcPr>
            <w:tcW w:w="2256" w:type="dxa"/>
            <w:tcBorders>
              <w:bottom w:val="single" w:sz="4" w:space="0" w:color="A6A6A6"/>
              <w:right w:val="single" w:sz="4" w:space="0" w:color="A6A6A6"/>
            </w:tcBorders>
          </w:tcPr>
          <w:p w14:paraId="4534E880"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NTT DOCOMO, INC.</w:t>
            </w:r>
          </w:p>
        </w:tc>
      </w:tr>
      <w:tr w:rsidR="00BA26D3" w14:paraId="5F38791F" w14:textId="77777777">
        <w:trPr>
          <w:trHeight w:val="210"/>
        </w:trPr>
        <w:tc>
          <w:tcPr>
            <w:tcW w:w="1493" w:type="dxa"/>
            <w:tcBorders>
              <w:left w:val="single" w:sz="4" w:space="0" w:color="A6A6A6"/>
              <w:bottom w:val="single" w:sz="4" w:space="0" w:color="A6A6A6"/>
              <w:right w:val="single" w:sz="4" w:space="0" w:color="A6A6A6"/>
            </w:tcBorders>
          </w:tcPr>
          <w:p w14:paraId="34D8CA1D"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49">
              <w:r w:rsidR="00CA3D06">
                <w:rPr>
                  <w:rFonts w:ascii="Aptos" w:hAnsi="Aptos" w:cs="Arial"/>
                  <w:b/>
                  <w:bCs/>
                  <w:color w:val="0000FF"/>
                  <w:sz w:val="24"/>
                  <w:szCs w:val="24"/>
                  <w:u w:val="single"/>
                  <w:lang w:eastAsia="zh-CN"/>
                </w:rPr>
                <w:t>R1-2506324</w:t>
              </w:r>
            </w:hyperlink>
          </w:p>
        </w:tc>
        <w:tc>
          <w:tcPr>
            <w:tcW w:w="5891" w:type="dxa"/>
            <w:tcBorders>
              <w:bottom w:val="single" w:sz="4" w:space="0" w:color="A6A6A6"/>
              <w:right w:val="single" w:sz="4" w:space="0" w:color="A6A6A6"/>
            </w:tcBorders>
          </w:tcPr>
          <w:p w14:paraId="7BCE9532"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Energy Efficiency for 6G Radio</w:t>
            </w:r>
          </w:p>
        </w:tc>
        <w:tc>
          <w:tcPr>
            <w:tcW w:w="2256" w:type="dxa"/>
            <w:tcBorders>
              <w:bottom w:val="single" w:sz="4" w:space="0" w:color="A6A6A6"/>
              <w:right w:val="single" w:sz="4" w:space="0" w:color="A6A6A6"/>
            </w:tcBorders>
          </w:tcPr>
          <w:p w14:paraId="3F3E9720"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WILUS Inc.</w:t>
            </w:r>
          </w:p>
        </w:tc>
      </w:tr>
      <w:tr w:rsidR="00BA26D3" w14:paraId="01F29EB1" w14:textId="77777777">
        <w:trPr>
          <w:trHeight w:val="210"/>
        </w:trPr>
        <w:tc>
          <w:tcPr>
            <w:tcW w:w="1493" w:type="dxa"/>
            <w:tcBorders>
              <w:left w:val="single" w:sz="4" w:space="0" w:color="A6A6A6"/>
              <w:bottom w:val="single" w:sz="4" w:space="0" w:color="A6A6A6"/>
              <w:right w:val="single" w:sz="4" w:space="0" w:color="A6A6A6"/>
            </w:tcBorders>
          </w:tcPr>
          <w:p w14:paraId="148B7394"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50">
              <w:r w:rsidR="00CA3D06">
                <w:rPr>
                  <w:rFonts w:ascii="Aptos" w:hAnsi="Aptos" w:cs="Arial"/>
                  <w:b/>
                  <w:bCs/>
                  <w:color w:val="0000FF"/>
                  <w:sz w:val="24"/>
                  <w:szCs w:val="24"/>
                  <w:u w:val="single"/>
                  <w:lang w:eastAsia="zh-CN"/>
                </w:rPr>
                <w:t>R1-2506346</w:t>
              </w:r>
            </w:hyperlink>
          </w:p>
        </w:tc>
        <w:tc>
          <w:tcPr>
            <w:tcW w:w="5891" w:type="dxa"/>
            <w:tcBorders>
              <w:bottom w:val="single" w:sz="4" w:space="0" w:color="A6A6A6"/>
              <w:right w:val="single" w:sz="4" w:space="0" w:color="A6A6A6"/>
            </w:tcBorders>
          </w:tcPr>
          <w:p w14:paraId="44DDBC06"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Network Energy Savings Use Cases in 6GR</w:t>
            </w:r>
          </w:p>
        </w:tc>
        <w:tc>
          <w:tcPr>
            <w:tcW w:w="2256" w:type="dxa"/>
            <w:tcBorders>
              <w:bottom w:val="single" w:sz="4" w:space="0" w:color="A6A6A6"/>
              <w:right w:val="single" w:sz="4" w:space="0" w:color="A6A6A6"/>
            </w:tcBorders>
          </w:tcPr>
          <w:p w14:paraId="0983020F"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Rakuten Mobile, Inc</w:t>
            </w:r>
          </w:p>
        </w:tc>
      </w:tr>
      <w:tr w:rsidR="00BA26D3" w14:paraId="3F397760" w14:textId="77777777">
        <w:trPr>
          <w:trHeight w:val="210"/>
        </w:trPr>
        <w:tc>
          <w:tcPr>
            <w:tcW w:w="1493" w:type="dxa"/>
            <w:tcBorders>
              <w:left w:val="single" w:sz="4" w:space="0" w:color="A6A6A6"/>
              <w:bottom w:val="single" w:sz="4" w:space="0" w:color="A6A6A6"/>
              <w:right w:val="single" w:sz="4" w:space="0" w:color="A6A6A6"/>
            </w:tcBorders>
          </w:tcPr>
          <w:p w14:paraId="53BEAA57"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51">
              <w:r w:rsidR="00CA3D06">
                <w:rPr>
                  <w:rFonts w:ascii="Aptos" w:hAnsi="Aptos" w:cs="Arial"/>
                  <w:b/>
                  <w:bCs/>
                  <w:color w:val="0000FF"/>
                  <w:sz w:val="24"/>
                  <w:szCs w:val="24"/>
                  <w:u w:val="single"/>
                  <w:lang w:eastAsia="zh-CN"/>
                </w:rPr>
                <w:t>R1-2506352</w:t>
              </w:r>
            </w:hyperlink>
          </w:p>
        </w:tc>
        <w:tc>
          <w:tcPr>
            <w:tcW w:w="5891" w:type="dxa"/>
            <w:tcBorders>
              <w:bottom w:val="single" w:sz="4" w:space="0" w:color="A6A6A6"/>
              <w:right w:val="single" w:sz="4" w:space="0" w:color="A6A6A6"/>
            </w:tcBorders>
          </w:tcPr>
          <w:p w14:paraId="5499B4BB"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6G energy efficiency</w:t>
            </w:r>
          </w:p>
        </w:tc>
        <w:tc>
          <w:tcPr>
            <w:tcW w:w="2256" w:type="dxa"/>
            <w:tcBorders>
              <w:bottom w:val="single" w:sz="4" w:space="0" w:color="A6A6A6"/>
              <w:right w:val="single" w:sz="4" w:space="0" w:color="A6A6A6"/>
            </w:tcBorders>
          </w:tcPr>
          <w:p w14:paraId="27B754B5"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Google</w:t>
            </w:r>
          </w:p>
        </w:tc>
      </w:tr>
      <w:tr w:rsidR="00BA26D3" w14:paraId="78A62C29" w14:textId="77777777">
        <w:trPr>
          <w:trHeight w:val="400"/>
        </w:trPr>
        <w:tc>
          <w:tcPr>
            <w:tcW w:w="1493" w:type="dxa"/>
            <w:tcBorders>
              <w:left w:val="single" w:sz="4" w:space="0" w:color="A6A6A6"/>
              <w:bottom w:val="single" w:sz="4" w:space="0" w:color="A6A6A6"/>
              <w:right w:val="single" w:sz="4" w:space="0" w:color="A6A6A6"/>
            </w:tcBorders>
          </w:tcPr>
          <w:p w14:paraId="1AA56CA1"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52">
              <w:r w:rsidR="00CA3D06">
                <w:rPr>
                  <w:rFonts w:ascii="Aptos" w:hAnsi="Aptos" w:cs="Arial"/>
                  <w:b/>
                  <w:bCs/>
                  <w:color w:val="0000FF"/>
                  <w:sz w:val="24"/>
                  <w:szCs w:val="24"/>
                  <w:u w:val="single"/>
                  <w:lang w:eastAsia="zh-CN"/>
                </w:rPr>
                <w:t>R1-2506363</w:t>
              </w:r>
            </w:hyperlink>
          </w:p>
        </w:tc>
        <w:tc>
          <w:tcPr>
            <w:tcW w:w="5891" w:type="dxa"/>
            <w:tcBorders>
              <w:bottom w:val="single" w:sz="4" w:space="0" w:color="A6A6A6"/>
              <w:right w:val="single" w:sz="4" w:space="0" w:color="A6A6A6"/>
            </w:tcBorders>
          </w:tcPr>
          <w:p w14:paraId="57450C4B"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Energy Efficiency in 6G networks - NW and UE energy saving</w:t>
            </w:r>
          </w:p>
        </w:tc>
        <w:tc>
          <w:tcPr>
            <w:tcW w:w="2256" w:type="dxa"/>
            <w:tcBorders>
              <w:bottom w:val="single" w:sz="4" w:space="0" w:color="A6A6A6"/>
              <w:right w:val="single" w:sz="4" w:space="0" w:color="A6A6A6"/>
            </w:tcBorders>
          </w:tcPr>
          <w:p w14:paraId="0EF56EBE" w14:textId="77777777" w:rsidR="00BA26D3" w:rsidRDefault="00CA3D06">
            <w:pPr>
              <w:overflowPunct w:val="0"/>
              <w:spacing w:after="0"/>
              <w:textAlignment w:val="auto"/>
              <w:rPr>
                <w:rFonts w:ascii="Aptos" w:hAnsi="Aptos" w:cs="Arial"/>
                <w:sz w:val="24"/>
                <w:szCs w:val="24"/>
                <w:lang w:eastAsia="zh-CN"/>
              </w:rPr>
            </w:pPr>
            <w:proofErr w:type="spellStart"/>
            <w:r>
              <w:rPr>
                <w:rFonts w:ascii="Aptos" w:hAnsi="Aptos" w:cs="Arial"/>
                <w:sz w:val="24"/>
                <w:szCs w:val="24"/>
                <w:lang w:eastAsia="zh-CN"/>
              </w:rPr>
              <w:t>CEWiT</w:t>
            </w:r>
            <w:proofErr w:type="spellEnd"/>
            <w:r>
              <w:rPr>
                <w:rFonts w:ascii="Aptos" w:hAnsi="Aptos" w:cs="Arial"/>
                <w:sz w:val="24"/>
                <w:szCs w:val="24"/>
                <w:lang w:eastAsia="zh-CN"/>
              </w:rPr>
              <w:t xml:space="preserve">, IITM, </w:t>
            </w:r>
            <w:proofErr w:type="spellStart"/>
            <w:r>
              <w:rPr>
                <w:rFonts w:ascii="Aptos" w:hAnsi="Aptos" w:cs="Arial"/>
                <w:sz w:val="24"/>
                <w:szCs w:val="24"/>
                <w:lang w:eastAsia="zh-CN"/>
              </w:rPr>
              <w:t>Tejas</w:t>
            </w:r>
            <w:proofErr w:type="spellEnd"/>
            <w:r>
              <w:rPr>
                <w:rFonts w:ascii="Aptos" w:hAnsi="Aptos" w:cs="Arial"/>
                <w:sz w:val="24"/>
                <w:szCs w:val="24"/>
                <w:lang w:eastAsia="zh-CN"/>
              </w:rPr>
              <w:t>, IITK</w:t>
            </w:r>
          </w:p>
        </w:tc>
      </w:tr>
      <w:tr w:rsidR="00BA26D3" w14:paraId="4D2AE9B0" w14:textId="77777777">
        <w:trPr>
          <w:trHeight w:val="210"/>
        </w:trPr>
        <w:tc>
          <w:tcPr>
            <w:tcW w:w="1493" w:type="dxa"/>
            <w:tcBorders>
              <w:left w:val="single" w:sz="4" w:space="0" w:color="A6A6A6"/>
              <w:bottom w:val="single" w:sz="4" w:space="0" w:color="A6A6A6"/>
              <w:right w:val="single" w:sz="4" w:space="0" w:color="A6A6A6"/>
            </w:tcBorders>
          </w:tcPr>
          <w:p w14:paraId="19F9297E"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53">
              <w:r w:rsidR="00CA3D06">
                <w:rPr>
                  <w:rFonts w:ascii="Aptos" w:hAnsi="Aptos" w:cs="Arial"/>
                  <w:b/>
                  <w:bCs/>
                  <w:color w:val="0000FF"/>
                  <w:sz w:val="24"/>
                  <w:szCs w:val="24"/>
                  <w:u w:val="single"/>
                  <w:lang w:eastAsia="zh-CN"/>
                </w:rPr>
                <w:t>R1-2506392</w:t>
              </w:r>
            </w:hyperlink>
          </w:p>
        </w:tc>
        <w:tc>
          <w:tcPr>
            <w:tcW w:w="5891" w:type="dxa"/>
            <w:tcBorders>
              <w:bottom w:val="single" w:sz="4" w:space="0" w:color="A6A6A6"/>
              <w:right w:val="single" w:sz="4" w:space="0" w:color="A6A6A6"/>
            </w:tcBorders>
          </w:tcPr>
          <w:p w14:paraId="06B97F59"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Considerations for 6GR Energy Efficiency</w:t>
            </w:r>
          </w:p>
        </w:tc>
        <w:tc>
          <w:tcPr>
            <w:tcW w:w="2256" w:type="dxa"/>
            <w:tcBorders>
              <w:bottom w:val="single" w:sz="4" w:space="0" w:color="A6A6A6"/>
              <w:right w:val="single" w:sz="4" w:space="0" w:color="A6A6A6"/>
            </w:tcBorders>
          </w:tcPr>
          <w:p w14:paraId="15573221"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IIT Kanpur</w:t>
            </w:r>
          </w:p>
        </w:tc>
      </w:tr>
      <w:tr w:rsidR="00BA26D3" w14:paraId="3C071A01" w14:textId="77777777">
        <w:trPr>
          <w:trHeight w:val="210"/>
        </w:trPr>
        <w:tc>
          <w:tcPr>
            <w:tcW w:w="1493" w:type="dxa"/>
            <w:tcBorders>
              <w:left w:val="single" w:sz="4" w:space="0" w:color="A6A6A6"/>
              <w:bottom w:val="single" w:sz="4" w:space="0" w:color="A6A6A6"/>
              <w:right w:val="single" w:sz="4" w:space="0" w:color="A6A6A6"/>
            </w:tcBorders>
          </w:tcPr>
          <w:p w14:paraId="0253ECA4" w14:textId="77777777" w:rsidR="00BA26D3" w:rsidRDefault="00000000">
            <w:pPr>
              <w:overflowPunct w:val="0"/>
              <w:spacing w:after="0"/>
              <w:textAlignment w:val="auto"/>
              <w:rPr>
                <w:rFonts w:ascii="Aptos" w:hAnsi="Aptos" w:cs="Arial"/>
                <w:b/>
                <w:bCs/>
                <w:color w:val="0000FF"/>
                <w:sz w:val="24"/>
                <w:szCs w:val="24"/>
                <w:u w:val="single"/>
                <w:lang w:eastAsia="zh-CN"/>
              </w:rPr>
            </w:pPr>
            <w:hyperlink r:id="rId54">
              <w:r w:rsidR="00CA3D06">
                <w:rPr>
                  <w:rFonts w:ascii="Aptos" w:hAnsi="Aptos" w:cs="Arial"/>
                  <w:b/>
                  <w:bCs/>
                  <w:color w:val="0000FF"/>
                  <w:sz w:val="24"/>
                  <w:szCs w:val="24"/>
                  <w:u w:val="single"/>
                  <w:lang w:eastAsia="zh-CN"/>
                </w:rPr>
                <w:t>R1-2506440</w:t>
              </w:r>
            </w:hyperlink>
          </w:p>
        </w:tc>
        <w:tc>
          <w:tcPr>
            <w:tcW w:w="5891" w:type="dxa"/>
            <w:tcBorders>
              <w:bottom w:val="single" w:sz="4" w:space="0" w:color="A6A6A6"/>
              <w:right w:val="single" w:sz="4" w:space="0" w:color="A6A6A6"/>
            </w:tcBorders>
          </w:tcPr>
          <w:p w14:paraId="68AA120A"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Discussion on Energy Efficiency</w:t>
            </w:r>
          </w:p>
        </w:tc>
        <w:tc>
          <w:tcPr>
            <w:tcW w:w="2256" w:type="dxa"/>
            <w:tcBorders>
              <w:bottom w:val="single" w:sz="4" w:space="0" w:color="A6A6A6"/>
              <w:right w:val="single" w:sz="4" w:space="0" w:color="A6A6A6"/>
            </w:tcBorders>
          </w:tcPr>
          <w:p w14:paraId="5F82E7E5" w14:textId="77777777" w:rsidR="00BA26D3" w:rsidRDefault="00CA3D06">
            <w:pPr>
              <w:overflowPunct w:val="0"/>
              <w:spacing w:after="0"/>
              <w:textAlignment w:val="auto"/>
              <w:rPr>
                <w:rFonts w:ascii="Aptos" w:hAnsi="Aptos" w:cs="Arial"/>
                <w:sz w:val="24"/>
                <w:szCs w:val="24"/>
                <w:lang w:eastAsia="zh-CN"/>
              </w:rPr>
            </w:pPr>
            <w:r>
              <w:rPr>
                <w:rFonts w:ascii="Aptos" w:hAnsi="Aptos" w:cs="Arial"/>
                <w:sz w:val="24"/>
                <w:szCs w:val="24"/>
                <w:lang w:eastAsia="zh-CN"/>
              </w:rPr>
              <w:t>NTT DOCOMO, INC.</w:t>
            </w:r>
          </w:p>
        </w:tc>
      </w:tr>
    </w:tbl>
    <w:p w14:paraId="777D5BB9" w14:textId="77777777" w:rsidR="00BA26D3" w:rsidRDefault="00BA26D3">
      <w:pPr>
        <w:rPr>
          <w:rFonts w:eastAsiaTheme="minorEastAsia"/>
          <w:lang w:eastAsia="zh-TW"/>
        </w:rPr>
      </w:pPr>
    </w:p>
    <w:sectPr w:rsidR="00BA26D3">
      <w:footerReference w:type="even" r:id="rId55"/>
      <w:footerReference w:type="default" r:id="rId56"/>
      <w:footerReference w:type="first" r:id="rId57"/>
      <w:pgSz w:w="11906" w:h="16838"/>
      <w:pgMar w:top="1416" w:right="1133" w:bottom="1133" w:left="1133" w:header="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793B2" w14:textId="77777777" w:rsidR="009E2E0E" w:rsidRDefault="009E2E0E">
      <w:pPr>
        <w:spacing w:after="0"/>
      </w:pPr>
      <w:r>
        <w:separator/>
      </w:r>
    </w:p>
  </w:endnote>
  <w:endnote w:type="continuationSeparator" w:id="0">
    <w:p w14:paraId="3BF6A1E1" w14:textId="77777777" w:rsidR="009E2E0E" w:rsidRDefault="009E2E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 w:name="CG Times (WN)">
    <w:altName w:val="Arial"/>
    <w:charset w:val="00"/>
    <w:family w:val="roman"/>
    <w:pitch w:val="default"/>
    <w:sig w:usb0="00000000"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B7162" w14:textId="33B6A700" w:rsidR="004D1980" w:rsidRDefault="004D1980">
    <w:pPr>
      <w:pStyle w:val="af7"/>
    </w:pPr>
    <w:r>
      <w:rPr>
        <w:noProof/>
      </w:rPr>
      <mc:AlternateContent>
        <mc:Choice Requires="wps">
          <w:drawing>
            <wp:anchor distT="0" distB="0" distL="0" distR="0" simplePos="0" relativeHeight="251659264" behindDoc="0" locked="0" layoutInCell="1" allowOverlap="1" wp14:anchorId="01318B96" wp14:editId="10243F8D">
              <wp:simplePos x="635" y="635"/>
              <wp:positionH relativeFrom="page">
                <wp:align>left</wp:align>
              </wp:positionH>
              <wp:positionV relativeFrom="page">
                <wp:align>bottom</wp:align>
              </wp:positionV>
              <wp:extent cx="652145" cy="299085"/>
              <wp:effectExtent l="0" t="0" r="14605" b="0"/>
              <wp:wrapNone/>
              <wp:docPr id="193218794"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5F60983" w14:textId="0AD7C6A7" w:rsidR="004D1980" w:rsidRPr="004D1980" w:rsidRDefault="004D1980" w:rsidP="004D1980">
                          <w:pPr>
                            <w:spacing w:after="0"/>
                            <w:rPr>
                              <w:rFonts w:ascii="Calibri" w:eastAsia="Calibri" w:hAnsi="Calibri" w:cs="Calibri"/>
                              <w:noProof/>
                              <w:color w:val="000000"/>
                              <w:sz w:val="14"/>
                              <w:szCs w:val="14"/>
                            </w:rPr>
                          </w:pPr>
                          <w:r w:rsidRPr="004D1980">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1318B96"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45F60983" w14:textId="0AD7C6A7" w:rsidR="004D1980" w:rsidRPr="004D1980" w:rsidRDefault="004D1980" w:rsidP="004D1980">
                    <w:pPr>
                      <w:spacing w:after="0"/>
                      <w:rPr>
                        <w:rFonts w:ascii="Calibri" w:eastAsia="Calibri" w:hAnsi="Calibri" w:cs="Calibri"/>
                        <w:noProof/>
                        <w:color w:val="000000"/>
                        <w:sz w:val="14"/>
                        <w:szCs w:val="14"/>
                      </w:rPr>
                    </w:pPr>
                    <w:r w:rsidRPr="004D1980">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669C" w14:textId="6F0CBB3A" w:rsidR="00BA26D3" w:rsidRDefault="004D1980">
    <w:pPr>
      <w:pStyle w:val="af7"/>
    </w:pPr>
    <w:r>
      <w:rPr>
        <w:noProof/>
      </w:rPr>
      <mc:AlternateContent>
        <mc:Choice Requires="wps">
          <w:drawing>
            <wp:anchor distT="0" distB="0" distL="0" distR="0" simplePos="0" relativeHeight="251660288" behindDoc="0" locked="0" layoutInCell="1" allowOverlap="1" wp14:anchorId="56779495" wp14:editId="54F80910">
              <wp:simplePos x="717550" y="10217150"/>
              <wp:positionH relativeFrom="page">
                <wp:align>left</wp:align>
              </wp:positionH>
              <wp:positionV relativeFrom="page">
                <wp:align>bottom</wp:align>
              </wp:positionV>
              <wp:extent cx="652145" cy="299085"/>
              <wp:effectExtent l="0" t="0" r="14605" b="0"/>
              <wp:wrapNone/>
              <wp:docPr id="63059179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931973A" w14:textId="0E83647D" w:rsidR="004D1980" w:rsidRPr="004D1980" w:rsidRDefault="004D1980" w:rsidP="004D1980">
                          <w:pPr>
                            <w:spacing w:after="0"/>
                            <w:rPr>
                              <w:rFonts w:ascii="Calibri" w:eastAsia="Calibri" w:hAnsi="Calibri" w:cs="Calibri"/>
                              <w:noProof/>
                              <w:color w:val="000000"/>
                              <w:sz w:val="14"/>
                              <w:szCs w:val="14"/>
                            </w:rPr>
                          </w:pPr>
                          <w:r w:rsidRPr="004D1980">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6779495"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4931973A" w14:textId="0E83647D" w:rsidR="004D1980" w:rsidRPr="004D1980" w:rsidRDefault="004D1980" w:rsidP="004D1980">
                    <w:pPr>
                      <w:spacing w:after="0"/>
                      <w:rPr>
                        <w:rFonts w:ascii="Calibri" w:eastAsia="Calibri" w:hAnsi="Calibri" w:cs="Calibri"/>
                        <w:noProof/>
                        <w:color w:val="000000"/>
                        <w:sz w:val="14"/>
                        <w:szCs w:val="14"/>
                      </w:rPr>
                    </w:pPr>
                    <w:r w:rsidRPr="004D1980">
                      <w:rPr>
                        <w:rFonts w:ascii="Calibri" w:eastAsia="Calibri" w:hAnsi="Calibri" w:cs="Calibri"/>
                        <w:noProof/>
                        <w:color w:val="000000"/>
                        <w:sz w:val="14"/>
                        <w:szCs w:val="14"/>
                      </w:rPr>
                      <w:t>C2 General</w:t>
                    </w:r>
                  </w:p>
                </w:txbxContent>
              </v:textbox>
              <w10:wrap anchorx="page" anchory="page"/>
            </v:shape>
          </w:pict>
        </mc:Fallback>
      </mc:AlternateContent>
    </w:r>
    <w:r w:rsidR="00CA3D06">
      <w:fldChar w:fldCharType="begin"/>
    </w:r>
    <w:r w:rsidR="00000000">
      <w:rPr>
        <w:sz w:val="24"/>
        <w:szCs w:val="24"/>
      </w:rPr>
      <w:fldChar w:fldCharType="separate"/>
    </w:r>
    <w:r w:rsidR="00CA3D06">
      <w:rPr>
        <w:sz w:val="24"/>
        <w:szCs w:val="24"/>
      </w:rPr>
      <w:fldChar w:fldCharType="end"/>
    </w:r>
    <w:r w:rsidR="00CA3D06">
      <w:fldChar w:fldCharType="begin"/>
    </w:r>
    <w:r w:rsidR="00000000">
      <w:rPr>
        <w:sz w:val="24"/>
        <w:szCs w:val="24"/>
      </w:rPr>
      <w:fldChar w:fldCharType="separate"/>
    </w:r>
    <w:r w:rsidR="00CA3D06">
      <w:rPr>
        <w:sz w:val="24"/>
        <w:szCs w:val="24"/>
      </w:rPr>
      <w:fldChar w:fldCharType="end"/>
    </w:r>
    <w:sdt>
      <w:sdtPr>
        <w:id w:val="511261252"/>
      </w:sdtPr>
      <w:sdtContent>
        <w:proofErr w:type="gramStart"/>
        <w:r w:rsidR="00CA3D06">
          <w:t xml:space="preserve">Page  </w:t>
        </w:r>
        <w:proofErr w:type="spellStart"/>
        <w:r w:rsidR="00CA3D06">
          <w:t>PAGE</w:t>
        </w:r>
        <w:proofErr w:type="spellEnd"/>
        <w:proofErr w:type="gramEnd"/>
        <w:r w:rsidR="00CA3D06">
          <w:t xml:space="preserve"> 15 of  NUMPAGES  18</w:t>
        </w:r>
      </w:sdtContent>
    </w:sdt>
  </w:p>
  <w:p w14:paraId="59F15C24" w14:textId="77777777" w:rsidR="00BA26D3" w:rsidRDefault="00BA26D3">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0DDB2" w14:textId="56749E43" w:rsidR="004D1980" w:rsidRDefault="004D1980">
    <w:pPr>
      <w:pStyle w:val="af7"/>
    </w:pPr>
    <w:r>
      <w:rPr>
        <w:noProof/>
      </w:rPr>
      <mc:AlternateContent>
        <mc:Choice Requires="wps">
          <w:drawing>
            <wp:anchor distT="0" distB="0" distL="0" distR="0" simplePos="0" relativeHeight="251658240" behindDoc="0" locked="0" layoutInCell="1" allowOverlap="1" wp14:anchorId="52E84289" wp14:editId="2E7A3B48">
              <wp:simplePos x="635" y="635"/>
              <wp:positionH relativeFrom="page">
                <wp:align>left</wp:align>
              </wp:positionH>
              <wp:positionV relativeFrom="page">
                <wp:align>bottom</wp:align>
              </wp:positionV>
              <wp:extent cx="652145" cy="299085"/>
              <wp:effectExtent l="0" t="0" r="14605" b="0"/>
              <wp:wrapNone/>
              <wp:docPr id="400544885"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A2CA9D0" w14:textId="4E7B909D" w:rsidR="004D1980" w:rsidRPr="004D1980" w:rsidRDefault="004D1980" w:rsidP="004D1980">
                          <w:pPr>
                            <w:spacing w:after="0"/>
                            <w:rPr>
                              <w:rFonts w:ascii="Calibri" w:eastAsia="Calibri" w:hAnsi="Calibri" w:cs="Calibri"/>
                              <w:noProof/>
                              <w:color w:val="000000"/>
                              <w:sz w:val="14"/>
                              <w:szCs w:val="14"/>
                            </w:rPr>
                          </w:pPr>
                          <w:r w:rsidRPr="004D1980">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2E84289"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6A2CA9D0" w14:textId="4E7B909D" w:rsidR="004D1980" w:rsidRPr="004D1980" w:rsidRDefault="004D1980" w:rsidP="004D1980">
                    <w:pPr>
                      <w:spacing w:after="0"/>
                      <w:rPr>
                        <w:rFonts w:ascii="Calibri" w:eastAsia="Calibri" w:hAnsi="Calibri" w:cs="Calibri"/>
                        <w:noProof/>
                        <w:color w:val="000000"/>
                        <w:sz w:val="14"/>
                        <w:szCs w:val="14"/>
                      </w:rPr>
                    </w:pPr>
                    <w:r w:rsidRPr="004D1980">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BC3CC" w14:textId="77777777" w:rsidR="009E2E0E" w:rsidRDefault="009E2E0E">
      <w:pPr>
        <w:spacing w:after="0"/>
      </w:pPr>
      <w:r>
        <w:separator/>
      </w:r>
    </w:p>
  </w:footnote>
  <w:footnote w:type="continuationSeparator" w:id="0">
    <w:p w14:paraId="7B63FDE8" w14:textId="77777777" w:rsidR="009E2E0E" w:rsidRDefault="009E2E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04AF5"/>
    <w:multiLevelType w:val="multilevel"/>
    <w:tmpl w:val="05704A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746B5F"/>
    <w:multiLevelType w:val="multilevel"/>
    <w:tmpl w:val="05746B5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59A1CFA"/>
    <w:multiLevelType w:val="multilevel"/>
    <w:tmpl w:val="059A1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EC2B61"/>
    <w:multiLevelType w:val="multilevel"/>
    <w:tmpl w:val="06EC2B61"/>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BD064DC"/>
    <w:multiLevelType w:val="multilevel"/>
    <w:tmpl w:val="0BD064DC"/>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DB7592B"/>
    <w:multiLevelType w:val="multilevel"/>
    <w:tmpl w:val="0DB759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0A77A22"/>
    <w:multiLevelType w:val="multilevel"/>
    <w:tmpl w:val="10A77A22"/>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12C002EA"/>
    <w:multiLevelType w:val="multilevel"/>
    <w:tmpl w:val="12C002E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B6351C5"/>
    <w:multiLevelType w:val="multilevel"/>
    <w:tmpl w:val="1B6351C5"/>
    <w:lvl w:ilvl="0">
      <w:start w:val="5"/>
      <w:numFmt w:val="bullet"/>
      <w:pStyle w:val="EmailDiscussion"/>
      <w:lvlText w:val="-"/>
      <w:lvlJc w:val="left"/>
      <w:pPr>
        <w:tabs>
          <w:tab w:val="left" w:pos="0"/>
        </w:tabs>
        <w:ind w:left="360" w:hanging="36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1636"/>
        </w:tabs>
        <w:ind w:left="1636" w:hanging="360"/>
      </w:pPr>
      <w:rPr>
        <w:rFonts w:ascii="Wingdings" w:hAnsi="Wingdings" w:cs="Wingdings" w:hint="default"/>
      </w:rPr>
    </w:lvl>
    <w:lvl w:ilvl="4">
      <w:start w:val="1"/>
      <w:numFmt w:val="bullet"/>
      <w:lvlText w:val=""/>
      <w:lvlJc w:val="left"/>
      <w:pPr>
        <w:tabs>
          <w:tab w:val="left" w:pos="2061"/>
        </w:tabs>
        <w:ind w:left="2061" w:hanging="360"/>
      </w:pPr>
      <w:rPr>
        <w:rFonts w:ascii="Wingdings" w:hAnsi="Wingdings" w:cs="Wingdings"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1FA40563"/>
    <w:multiLevelType w:val="multilevel"/>
    <w:tmpl w:val="1FA4056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16A12E0"/>
    <w:multiLevelType w:val="multilevel"/>
    <w:tmpl w:val="216A12E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2E90434"/>
    <w:multiLevelType w:val="multilevel"/>
    <w:tmpl w:val="22E90434"/>
    <w:lvl w:ilvl="0">
      <w:start w:val="1"/>
      <w:numFmt w:val="bullet"/>
      <w:lvlText w:val=""/>
      <w:lvlJc w:val="left"/>
      <w:pPr>
        <w:tabs>
          <w:tab w:val="left" w:pos="0"/>
        </w:tabs>
        <w:ind w:left="766" w:hanging="360"/>
      </w:pPr>
      <w:rPr>
        <w:rFonts w:ascii="Symbol" w:hAnsi="Symbol" w:cs="Symbol" w:hint="default"/>
      </w:rPr>
    </w:lvl>
    <w:lvl w:ilvl="1">
      <w:start w:val="1"/>
      <w:numFmt w:val="bullet"/>
      <w:lvlText w:val="o"/>
      <w:lvlJc w:val="left"/>
      <w:pPr>
        <w:tabs>
          <w:tab w:val="left" w:pos="0"/>
        </w:tabs>
        <w:ind w:left="1486" w:hanging="360"/>
      </w:pPr>
      <w:rPr>
        <w:rFonts w:ascii="Courier New" w:hAnsi="Courier New" w:cs="Courier New" w:hint="default"/>
      </w:rPr>
    </w:lvl>
    <w:lvl w:ilvl="2">
      <w:start w:val="1"/>
      <w:numFmt w:val="bullet"/>
      <w:lvlText w:val=""/>
      <w:lvlJc w:val="left"/>
      <w:pPr>
        <w:tabs>
          <w:tab w:val="left" w:pos="0"/>
        </w:tabs>
        <w:ind w:left="2206" w:hanging="360"/>
      </w:pPr>
      <w:rPr>
        <w:rFonts w:ascii="Wingdings" w:hAnsi="Wingdings" w:cs="Wingdings" w:hint="default"/>
      </w:rPr>
    </w:lvl>
    <w:lvl w:ilvl="3">
      <w:start w:val="1"/>
      <w:numFmt w:val="bullet"/>
      <w:lvlText w:val=""/>
      <w:lvlJc w:val="left"/>
      <w:pPr>
        <w:tabs>
          <w:tab w:val="left" w:pos="0"/>
        </w:tabs>
        <w:ind w:left="2926" w:hanging="360"/>
      </w:pPr>
      <w:rPr>
        <w:rFonts w:ascii="Symbol" w:hAnsi="Symbol" w:cs="Symbol" w:hint="default"/>
      </w:rPr>
    </w:lvl>
    <w:lvl w:ilvl="4">
      <w:start w:val="1"/>
      <w:numFmt w:val="bullet"/>
      <w:lvlText w:val="o"/>
      <w:lvlJc w:val="left"/>
      <w:pPr>
        <w:tabs>
          <w:tab w:val="left" w:pos="0"/>
        </w:tabs>
        <w:ind w:left="3646" w:hanging="360"/>
      </w:pPr>
      <w:rPr>
        <w:rFonts w:ascii="Courier New" w:hAnsi="Courier New" w:cs="Courier New" w:hint="default"/>
      </w:rPr>
    </w:lvl>
    <w:lvl w:ilvl="5">
      <w:start w:val="1"/>
      <w:numFmt w:val="bullet"/>
      <w:lvlText w:val=""/>
      <w:lvlJc w:val="left"/>
      <w:pPr>
        <w:tabs>
          <w:tab w:val="left" w:pos="0"/>
        </w:tabs>
        <w:ind w:left="4366" w:hanging="360"/>
      </w:pPr>
      <w:rPr>
        <w:rFonts w:ascii="Wingdings" w:hAnsi="Wingdings" w:cs="Wingdings" w:hint="default"/>
      </w:rPr>
    </w:lvl>
    <w:lvl w:ilvl="6">
      <w:start w:val="1"/>
      <w:numFmt w:val="bullet"/>
      <w:lvlText w:val=""/>
      <w:lvlJc w:val="left"/>
      <w:pPr>
        <w:tabs>
          <w:tab w:val="left" w:pos="0"/>
        </w:tabs>
        <w:ind w:left="5086" w:hanging="360"/>
      </w:pPr>
      <w:rPr>
        <w:rFonts w:ascii="Symbol" w:hAnsi="Symbol" w:cs="Symbol" w:hint="default"/>
      </w:rPr>
    </w:lvl>
    <w:lvl w:ilvl="7">
      <w:start w:val="1"/>
      <w:numFmt w:val="bullet"/>
      <w:lvlText w:val="o"/>
      <w:lvlJc w:val="left"/>
      <w:pPr>
        <w:tabs>
          <w:tab w:val="left" w:pos="0"/>
        </w:tabs>
        <w:ind w:left="5806" w:hanging="360"/>
      </w:pPr>
      <w:rPr>
        <w:rFonts w:ascii="Courier New" w:hAnsi="Courier New" w:cs="Courier New" w:hint="default"/>
      </w:rPr>
    </w:lvl>
    <w:lvl w:ilvl="8">
      <w:start w:val="1"/>
      <w:numFmt w:val="bullet"/>
      <w:lvlText w:val=""/>
      <w:lvlJc w:val="left"/>
      <w:pPr>
        <w:tabs>
          <w:tab w:val="left" w:pos="0"/>
        </w:tabs>
        <w:ind w:left="6526" w:hanging="360"/>
      </w:pPr>
      <w:rPr>
        <w:rFonts w:ascii="Wingdings" w:hAnsi="Wingdings" w:cs="Wingdings" w:hint="default"/>
      </w:rPr>
    </w:lvl>
  </w:abstractNum>
  <w:abstractNum w:abstractNumId="12" w15:restartNumberingAfterBreak="0">
    <w:nsid w:val="248C5358"/>
    <w:multiLevelType w:val="multilevel"/>
    <w:tmpl w:val="248C535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299F6381"/>
    <w:multiLevelType w:val="multilevel"/>
    <w:tmpl w:val="299F6381"/>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2EAB1BD1"/>
    <w:multiLevelType w:val="multilevel"/>
    <w:tmpl w:val="2EAB1BD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06372DC"/>
    <w:multiLevelType w:val="multilevel"/>
    <w:tmpl w:val="306372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84906E6"/>
    <w:multiLevelType w:val="multilevel"/>
    <w:tmpl w:val="384906E6"/>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423B11B9"/>
    <w:multiLevelType w:val="multilevel"/>
    <w:tmpl w:val="423B11B9"/>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18" w15:restartNumberingAfterBreak="0">
    <w:nsid w:val="42C24E61"/>
    <w:multiLevelType w:val="multilevel"/>
    <w:tmpl w:val="42C24E6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64878E6"/>
    <w:multiLevelType w:val="multilevel"/>
    <w:tmpl w:val="464878E6"/>
    <w:lvl w:ilvl="0">
      <w:start w:val="1"/>
      <w:numFmt w:val="bullet"/>
      <w:pStyle w:val="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4763644A"/>
    <w:multiLevelType w:val="multilevel"/>
    <w:tmpl w:val="4763644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5028547C"/>
    <w:multiLevelType w:val="multilevel"/>
    <w:tmpl w:val="5028547C"/>
    <w:lvl w:ilvl="0">
      <w:start w:val="1"/>
      <w:numFmt w:val="decimal"/>
      <w:pStyle w:val="1"/>
      <w:lvlText w:val="%1"/>
      <w:lvlJc w:val="left"/>
      <w:pPr>
        <w:tabs>
          <w:tab w:val="left" w:pos="0"/>
        </w:tabs>
        <w:ind w:left="432" w:hanging="432"/>
      </w:pPr>
      <w:rPr>
        <w:lang w:val="en-US"/>
      </w:rPr>
    </w:lvl>
    <w:lvl w:ilvl="1">
      <w:start w:val="1"/>
      <w:numFmt w:val="decimal"/>
      <w:pStyle w:val="20"/>
      <w:lvlText w:val="%1.%2"/>
      <w:lvlJc w:val="left"/>
      <w:pPr>
        <w:tabs>
          <w:tab w:val="left" w:pos="4253"/>
        </w:tabs>
        <w:ind w:left="4829" w:hanging="576"/>
      </w:pPr>
      <w:rPr>
        <w:lang w:val="en-US"/>
      </w:rPr>
    </w:lvl>
    <w:lvl w:ilvl="2">
      <w:start w:val="1"/>
      <w:numFmt w:val="decimal"/>
      <w:pStyle w:val="30"/>
      <w:lvlText w:val="%1.%2.%3"/>
      <w:lvlJc w:val="left"/>
      <w:pPr>
        <w:tabs>
          <w:tab w:val="left" w:pos="0"/>
        </w:tabs>
        <w:ind w:left="720" w:hanging="720"/>
      </w:pPr>
      <w:rPr>
        <w:lang w:val="en-US"/>
      </w:rPr>
    </w:lvl>
    <w:lvl w:ilvl="3">
      <w:start w:val="1"/>
      <w:numFmt w:val="decimal"/>
      <w:pStyle w:val="40"/>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22" w15:restartNumberingAfterBreak="0">
    <w:nsid w:val="52B66382"/>
    <w:multiLevelType w:val="hybridMultilevel"/>
    <w:tmpl w:val="8A066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DC1460"/>
    <w:multiLevelType w:val="multilevel"/>
    <w:tmpl w:val="52DC1460"/>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4" w15:restartNumberingAfterBreak="0">
    <w:nsid w:val="54B73F18"/>
    <w:multiLevelType w:val="multilevel"/>
    <w:tmpl w:val="54B73F1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8E45894"/>
    <w:multiLevelType w:val="multilevel"/>
    <w:tmpl w:val="58E45894"/>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0"/>
      <w:suff w:val="space"/>
      <w:lvlText w:val="表%9"/>
      <w:lvlJc w:val="center"/>
      <w:pPr>
        <w:tabs>
          <w:tab w:val="left" w:pos="0"/>
        </w:tabs>
        <w:ind w:left="0" w:firstLine="0"/>
      </w:pPr>
      <w:rPr>
        <w:rFonts w:ascii="Arial" w:eastAsia="SimHei" w:hAnsi="Arial"/>
        <w:b w:val="0"/>
        <w:i w:val="0"/>
        <w:sz w:val="18"/>
        <w:szCs w:val="18"/>
      </w:rPr>
    </w:lvl>
  </w:abstractNum>
  <w:abstractNum w:abstractNumId="26" w15:restartNumberingAfterBreak="0">
    <w:nsid w:val="59FC6580"/>
    <w:multiLevelType w:val="multilevel"/>
    <w:tmpl w:val="59FC6580"/>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AA10B1E"/>
    <w:multiLevelType w:val="multilevel"/>
    <w:tmpl w:val="5AA10B1E"/>
    <w:lvl w:ilvl="0">
      <w:start w:val="1"/>
      <w:numFmt w:val="decimal"/>
      <w:pStyle w:val="a1"/>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8" w15:restartNumberingAfterBreak="0">
    <w:nsid w:val="5B6E41B2"/>
    <w:multiLevelType w:val="multilevel"/>
    <w:tmpl w:val="5B6E41B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9" w15:restartNumberingAfterBreak="0">
    <w:nsid w:val="5C4D3D12"/>
    <w:multiLevelType w:val="multilevel"/>
    <w:tmpl w:val="5C4D3D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DAD1291"/>
    <w:multiLevelType w:val="multilevel"/>
    <w:tmpl w:val="5DAD1291"/>
    <w:lvl w:ilvl="0">
      <w:start w:val="2"/>
      <w:numFmt w:val="bullet"/>
      <w:lvlText w:val="-"/>
      <w:lvlJc w:val="left"/>
      <w:pPr>
        <w:tabs>
          <w:tab w:val="left" w:pos="0"/>
        </w:tabs>
        <w:ind w:left="720" w:hanging="360"/>
      </w:pPr>
      <w:rPr>
        <w:rFonts w:ascii="Calibri" w:eastAsiaTheme="minorEastAsia"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8714C4"/>
    <w:multiLevelType w:val="multilevel"/>
    <w:tmpl w:val="628714C4"/>
    <w:lvl w:ilvl="0">
      <w:start w:val="1"/>
      <w:numFmt w:val="decimal"/>
      <w:pStyle w:val="31"/>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63E35445"/>
    <w:multiLevelType w:val="multilevel"/>
    <w:tmpl w:val="21341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8166BB"/>
    <w:multiLevelType w:val="multilevel"/>
    <w:tmpl w:val="648166B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66C27B02"/>
    <w:multiLevelType w:val="multilevel"/>
    <w:tmpl w:val="66C27B02"/>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6" w15:restartNumberingAfterBreak="0">
    <w:nsid w:val="68E0201D"/>
    <w:multiLevelType w:val="multilevel"/>
    <w:tmpl w:val="68E0201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7" w15:restartNumberingAfterBreak="0">
    <w:nsid w:val="768F16FB"/>
    <w:multiLevelType w:val="hybridMultilevel"/>
    <w:tmpl w:val="9FECB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E40E55"/>
    <w:multiLevelType w:val="multilevel"/>
    <w:tmpl w:val="78E40E55"/>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7EC2213B"/>
    <w:multiLevelType w:val="multilevel"/>
    <w:tmpl w:val="7EC2213B"/>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7F2E6DA7"/>
    <w:multiLevelType w:val="multilevel"/>
    <w:tmpl w:val="7F2E6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5219271">
    <w:abstractNumId w:val="21"/>
  </w:num>
  <w:num w:numId="2" w16cid:durableId="2092267480">
    <w:abstractNumId w:val="32"/>
  </w:num>
  <w:num w:numId="3" w16cid:durableId="843789126">
    <w:abstractNumId w:val="19"/>
  </w:num>
  <w:num w:numId="4" w16cid:durableId="1949696110">
    <w:abstractNumId w:val="8"/>
  </w:num>
  <w:num w:numId="5" w16cid:durableId="302733082">
    <w:abstractNumId w:val="4"/>
  </w:num>
  <w:num w:numId="6" w16cid:durableId="1457329536">
    <w:abstractNumId w:val="26"/>
  </w:num>
  <w:num w:numId="7" w16cid:durableId="59712385">
    <w:abstractNumId w:val="17"/>
  </w:num>
  <w:num w:numId="8" w16cid:durableId="797604899">
    <w:abstractNumId w:val="25"/>
  </w:num>
  <w:num w:numId="9" w16cid:durableId="1164467815">
    <w:abstractNumId w:val="13"/>
  </w:num>
  <w:num w:numId="10" w16cid:durableId="1624458881">
    <w:abstractNumId w:val="27"/>
  </w:num>
  <w:num w:numId="11" w16cid:durableId="1444375771">
    <w:abstractNumId w:val="23"/>
  </w:num>
  <w:num w:numId="12" w16cid:durableId="1556163766">
    <w:abstractNumId w:val="39"/>
    <w:lvlOverride w:ilvl="0">
      <w:startOverride w:val="1"/>
    </w:lvlOverride>
  </w:num>
  <w:num w:numId="13" w16cid:durableId="1237663268">
    <w:abstractNumId w:val="1"/>
  </w:num>
  <w:num w:numId="14" w16cid:durableId="1125126656">
    <w:abstractNumId w:val="24"/>
  </w:num>
  <w:num w:numId="15" w16cid:durableId="1179544527">
    <w:abstractNumId w:val="12"/>
  </w:num>
  <w:num w:numId="16" w16cid:durableId="1576742001">
    <w:abstractNumId w:val="3"/>
  </w:num>
  <w:num w:numId="17" w16cid:durableId="442388239">
    <w:abstractNumId w:val="36"/>
  </w:num>
  <w:num w:numId="18" w16cid:durableId="1255091045">
    <w:abstractNumId w:val="20"/>
  </w:num>
  <w:num w:numId="19" w16cid:durableId="752120623">
    <w:abstractNumId w:val="5"/>
  </w:num>
  <w:num w:numId="20" w16cid:durableId="667438839">
    <w:abstractNumId w:val="16"/>
  </w:num>
  <w:num w:numId="21" w16cid:durableId="79764799">
    <w:abstractNumId w:val="30"/>
  </w:num>
  <w:num w:numId="22" w16cid:durableId="1805536641">
    <w:abstractNumId w:val="2"/>
  </w:num>
  <w:num w:numId="23" w16cid:durableId="1800564234">
    <w:abstractNumId w:val="38"/>
  </w:num>
  <w:num w:numId="24" w16cid:durableId="1580021084">
    <w:abstractNumId w:val="11"/>
  </w:num>
  <w:num w:numId="25" w16cid:durableId="1248462724">
    <w:abstractNumId w:val="14"/>
  </w:num>
  <w:num w:numId="26" w16cid:durableId="1194227650">
    <w:abstractNumId w:val="40"/>
  </w:num>
  <w:num w:numId="27" w16cid:durableId="628629497">
    <w:abstractNumId w:val="34"/>
  </w:num>
  <w:num w:numId="28" w16cid:durableId="1092506012">
    <w:abstractNumId w:val="9"/>
  </w:num>
  <w:num w:numId="29" w16cid:durableId="517307217">
    <w:abstractNumId w:val="6"/>
  </w:num>
  <w:num w:numId="30" w16cid:durableId="353262831">
    <w:abstractNumId w:val="0"/>
  </w:num>
  <w:num w:numId="31" w16cid:durableId="1191142185">
    <w:abstractNumId w:val="15"/>
  </w:num>
  <w:num w:numId="32" w16cid:durableId="562302852">
    <w:abstractNumId w:val="29"/>
  </w:num>
  <w:num w:numId="33" w16cid:durableId="815028323">
    <w:abstractNumId w:val="28"/>
  </w:num>
  <w:num w:numId="34" w16cid:durableId="1540046903">
    <w:abstractNumId w:val="10"/>
  </w:num>
  <w:num w:numId="35" w16cid:durableId="1433746765">
    <w:abstractNumId w:val="7"/>
  </w:num>
  <w:num w:numId="36" w16cid:durableId="2124885061">
    <w:abstractNumId w:val="35"/>
  </w:num>
  <w:num w:numId="37" w16cid:durableId="216670847">
    <w:abstractNumId w:val="18"/>
  </w:num>
  <w:num w:numId="38" w16cid:durableId="1114598330">
    <w:abstractNumId w:val="37"/>
  </w:num>
  <w:num w:numId="39" w16cid:durableId="652225522">
    <w:abstractNumId w:val="31"/>
  </w:num>
  <w:num w:numId="40" w16cid:durableId="661664769">
    <w:abstractNumId w:val="22"/>
    <w:lvlOverride w:ilvl="0"/>
    <w:lvlOverride w:ilvl="1"/>
    <w:lvlOverride w:ilvl="2"/>
    <w:lvlOverride w:ilvl="3"/>
    <w:lvlOverride w:ilvl="4"/>
    <w:lvlOverride w:ilvl="5"/>
    <w:lvlOverride w:ilvl="6"/>
    <w:lvlOverride w:ilvl="7"/>
    <w:lvlOverride w:ilvl="8"/>
  </w:num>
  <w:num w:numId="41" w16cid:durableId="336621311">
    <w:abstractNumId w:val="5"/>
    <w:lvlOverride w:ilvl="0"/>
    <w:lvlOverride w:ilvl="1"/>
    <w:lvlOverride w:ilvl="2"/>
    <w:lvlOverride w:ilvl="3"/>
    <w:lvlOverride w:ilvl="4"/>
    <w:lvlOverride w:ilvl="5"/>
    <w:lvlOverride w:ilvl="6"/>
    <w:lvlOverride w:ilvl="7"/>
    <w:lvlOverride w:ilvl="8"/>
  </w:num>
  <w:num w:numId="42" w16cid:durableId="1224945949">
    <w:abstractNumId w:val="33"/>
    <w:lvlOverride w:ilvl="0"/>
    <w:lvlOverride w:ilvl="1"/>
    <w:lvlOverride w:ilvl="2"/>
    <w:lvlOverride w:ilvl="3"/>
    <w:lvlOverride w:ilvl="4"/>
    <w:lvlOverride w:ilvl="5"/>
    <w:lvlOverride w:ilvl="6"/>
    <w:lvlOverride w:ilvl="7"/>
    <w:lvlOverride w:ilvl="8"/>
  </w:num>
  <w:num w:numId="43" w16cid:durableId="19710872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284"/>
  <w:autoHyphenation/>
  <w:hyphenationZone w:val="425"/>
  <w:doNotHyphenateCaps/>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DF9"/>
    <w:rsid w:val="00030A4E"/>
    <w:rsid w:val="00055B71"/>
    <w:rsid w:val="00115880"/>
    <w:rsid w:val="0014419D"/>
    <w:rsid w:val="00164E66"/>
    <w:rsid w:val="001C659E"/>
    <w:rsid w:val="003848DC"/>
    <w:rsid w:val="004B6805"/>
    <w:rsid w:val="004C5DF9"/>
    <w:rsid w:val="004D1980"/>
    <w:rsid w:val="005050EE"/>
    <w:rsid w:val="00541940"/>
    <w:rsid w:val="006D15F8"/>
    <w:rsid w:val="006D28A9"/>
    <w:rsid w:val="0074676C"/>
    <w:rsid w:val="008B78DA"/>
    <w:rsid w:val="00935B2E"/>
    <w:rsid w:val="009E2E0E"/>
    <w:rsid w:val="00A158FB"/>
    <w:rsid w:val="00A5463A"/>
    <w:rsid w:val="00A66F94"/>
    <w:rsid w:val="00AB6419"/>
    <w:rsid w:val="00B900D7"/>
    <w:rsid w:val="00BA26D3"/>
    <w:rsid w:val="00BB5119"/>
    <w:rsid w:val="00CA3D06"/>
    <w:rsid w:val="00CB4976"/>
    <w:rsid w:val="00D10A6E"/>
    <w:rsid w:val="00E04810"/>
    <w:rsid w:val="00E91F28"/>
    <w:rsid w:val="00E951A8"/>
    <w:rsid w:val="5FBFDAB6"/>
    <w:rsid w:val="6AFF989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845F188"/>
  <w15:docId w15:val="{67036DB6-3F42-5643-B7B8-AC752DDC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First Indent" w:qFormat="1"/>
    <w:lsdException w:name="Body Text Indent 3" w:qFormat="1"/>
    <w:lsdException w:name="Hyperlink" w:uiPriority="99" w:qFormat="1"/>
    <w:lsdException w:name="Strong"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uppressAutoHyphens/>
      <w:spacing w:after="180"/>
      <w:textAlignment w:val="baseline"/>
    </w:pPr>
    <w:rPr>
      <w:rFonts w:eastAsia="Times New Roman"/>
      <w:lang w:eastAsia="en-GB"/>
    </w:rPr>
  </w:style>
  <w:style w:type="paragraph" w:styleId="1">
    <w:name w:val="heading 1"/>
    <w:next w:val="a2"/>
    <w:link w:val="10"/>
    <w:qFormat/>
    <w:pPr>
      <w:keepNext/>
      <w:keepLines/>
      <w:numPr>
        <w:numId w:val="1"/>
      </w:numPr>
      <w:pBdr>
        <w:top w:val="single" w:sz="12" w:space="3" w:color="000000"/>
      </w:pBdr>
      <w:suppressAutoHyphens/>
      <w:spacing w:before="240" w:after="180"/>
      <w:textAlignment w:val="baseline"/>
      <w:outlineLvl w:val="0"/>
    </w:pPr>
    <w:rPr>
      <w:rFonts w:ascii="Arial" w:eastAsia="Times New Roman" w:hAnsi="Arial"/>
      <w:sz w:val="36"/>
      <w:lang w:val="en-GB" w:eastAsia="en-GB"/>
    </w:rPr>
  </w:style>
  <w:style w:type="paragraph" w:styleId="20">
    <w:name w:val="heading 2"/>
    <w:basedOn w:val="1"/>
    <w:next w:val="a2"/>
    <w:link w:val="21"/>
    <w:qFormat/>
    <w:pPr>
      <w:numPr>
        <w:ilvl w:val="1"/>
      </w:numPr>
      <w:pBdr>
        <w:top w:val="none" w:sz="0" w:space="0" w:color="auto"/>
      </w:pBdr>
      <w:spacing w:before="180"/>
      <w:outlineLvl w:val="1"/>
    </w:pPr>
    <w:rPr>
      <w:sz w:val="32"/>
    </w:rPr>
  </w:style>
  <w:style w:type="paragraph" w:styleId="30">
    <w:name w:val="heading 3"/>
    <w:basedOn w:val="20"/>
    <w:next w:val="a2"/>
    <w:qFormat/>
    <w:pPr>
      <w:numPr>
        <w:ilvl w:val="2"/>
      </w:numPr>
      <w:spacing w:before="120"/>
      <w:outlineLvl w:val="2"/>
    </w:pPr>
    <w:rPr>
      <w:sz w:val="28"/>
    </w:rPr>
  </w:style>
  <w:style w:type="paragraph" w:styleId="40">
    <w:name w:val="heading 4"/>
    <w:basedOn w:val="30"/>
    <w:next w:val="a2"/>
    <w:qFormat/>
    <w:pPr>
      <w:numPr>
        <w:ilvl w:val="3"/>
      </w:numPr>
      <w:tabs>
        <w:tab w:val="left" w:pos="360"/>
      </w:tabs>
      <w:ind w:left="720" w:hanging="720"/>
      <w:outlineLvl w:val="3"/>
    </w:pPr>
    <w:rPr>
      <w:sz w:val="24"/>
    </w:rPr>
  </w:style>
  <w:style w:type="paragraph" w:styleId="5">
    <w:name w:val="heading 5"/>
    <w:basedOn w:val="40"/>
    <w:next w:val="a2"/>
    <w:qFormat/>
    <w:pPr>
      <w:numPr>
        <w:ilvl w:val="4"/>
      </w:numPr>
      <w:ind w:left="720" w:hanging="720"/>
      <w:outlineLvl w:val="4"/>
    </w:pPr>
    <w:rPr>
      <w:sz w:val="22"/>
    </w:rPr>
  </w:style>
  <w:style w:type="paragraph" w:styleId="6">
    <w:name w:val="heading 6"/>
    <w:basedOn w:val="H6"/>
    <w:next w:val="a2"/>
    <w:qFormat/>
    <w:pPr>
      <w:numPr>
        <w:ilvl w:val="5"/>
        <w:numId w:val="1"/>
      </w:numPr>
      <w:outlineLvl w:val="5"/>
    </w:pPr>
  </w:style>
  <w:style w:type="paragraph" w:styleId="7">
    <w:name w:val="heading 7"/>
    <w:basedOn w:val="H6"/>
    <w:next w:val="a2"/>
    <w:qFormat/>
    <w:pPr>
      <w:numPr>
        <w:ilvl w:val="6"/>
        <w:numId w:val="1"/>
      </w:numPr>
      <w:outlineLvl w:val="6"/>
    </w:pPr>
  </w:style>
  <w:style w:type="paragraph" w:styleId="8">
    <w:name w:val="heading 8"/>
    <w:basedOn w:val="1"/>
    <w:next w:val="a2"/>
    <w:qFormat/>
    <w:pPr>
      <w:numPr>
        <w:ilvl w:val="7"/>
      </w:numPr>
      <w:outlineLvl w:val="7"/>
    </w:pPr>
  </w:style>
  <w:style w:type="paragraph" w:styleId="9">
    <w:name w:val="heading 9"/>
    <w:basedOn w:val="8"/>
    <w:next w:val="a2"/>
    <w:qFormat/>
    <w:pPr>
      <w:numPr>
        <w:ilvl w:val="8"/>
      </w:num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numPr>
        <w:ilvl w:val="0"/>
        <w:numId w:val="0"/>
      </w:numPr>
      <w:ind w:left="1985" w:hanging="1985"/>
      <w:outlineLvl w:val="9"/>
    </w:pPr>
    <w:rPr>
      <w:sz w:val="20"/>
    </w:r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2"/>
    <w:semiHidden/>
    <w:qFormat/>
    <w:pPr>
      <w:ind w:left="1134" w:hanging="1134"/>
    </w:pPr>
  </w:style>
  <w:style w:type="paragraph" w:styleId="22">
    <w:name w:val="toc 2"/>
    <w:basedOn w:val="11"/>
    <w:semiHidden/>
    <w:qFormat/>
    <w:pPr>
      <w:keepNext w:val="0"/>
      <w:spacing w:before="0" w:after="180"/>
      <w:ind w:left="851" w:hanging="851"/>
    </w:pPr>
    <w:rPr>
      <w:sz w:val="20"/>
    </w:rPr>
  </w:style>
  <w:style w:type="paragraph" w:styleId="11">
    <w:name w:val="toc 1"/>
    <w:semiHidden/>
    <w:qFormat/>
    <w:pPr>
      <w:keepNext/>
      <w:keepLines/>
      <w:widowControl w:val="0"/>
      <w:tabs>
        <w:tab w:val="right" w:leader="dot" w:pos="9639"/>
      </w:tabs>
      <w:suppressAutoHyphens/>
      <w:spacing w:before="120"/>
      <w:ind w:left="567" w:right="425" w:hanging="567"/>
      <w:textAlignment w:val="baseline"/>
    </w:pPr>
    <w:rPr>
      <w:rFonts w:eastAsia="Times New Roman"/>
      <w:sz w:val="22"/>
      <w:lang w:val="en-GB" w:eastAsia="en-GB"/>
    </w:rPr>
  </w:style>
  <w:style w:type="paragraph" w:styleId="23">
    <w:name w:val="List Number 2"/>
    <w:basedOn w:val="a6"/>
    <w:qFormat/>
    <w:pPr>
      <w:ind w:left="851" w:firstLine="0"/>
    </w:pPr>
  </w:style>
  <w:style w:type="paragraph" w:styleId="a6">
    <w:name w:val="List Number"/>
    <w:basedOn w:val="51"/>
    <w:qFormat/>
    <w:pPr>
      <w:ind w:left="1702" w:hanging="284"/>
    </w:pPr>
  </w:style>
  <w:style w:type="paragraph" w:styleId="51">
    <w:name w:val="List Bullet 5"/>
    <w:basedOn w:val="42"/>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firstLine="0"/>
    </w:pPr>
  </w:style>
  <w:style w:type="paragraph" w:styleId="a7">
    <w:name w:val="List Bullet"/>
    <w:basedOn w:val="a8"/>
    <w:qFormat/>
  </w:style>
  <w:style w:type="paragraph" w:styleId="a8">
    <w:name w:val="List"/>
    <w:basedOn w:val="a2"/>
    <w:link w:val="a9"/>
    <w:qFormat/>
    <w:pPr>
      <w:ind w:left="568" w:hanging="284"/>
    </w:pPr>
    <w:rPr>
      <w:lang w:val="zh-CN" w:eastAsia="zh-CN"/>
    </w:rPr>
  </w:style>
  <w:style w:type="paragraph" w:styleId="aa">
    <w:name w:val="caption"/>
    <w:aliases w:val="cap,Caption Char1 Char,cap Char Char1,Caption Char Char1 Char,cap Char2,条目,cap1,cap2,cap11,cap Char Char Char Char Char Char Char,Caption Char2,Caption Char Char Char,Caption Char Char1,fig and tbl,fighead2,Table Caption,fighead21,Ca,label"/>
    <w:basedOn w:val="a2"/>
    <w:next w:val="a2"/>
    <w:link w:val="ab"/>
    <w:qFormat/>
    <w:pPr>
      <w:spacing w:before="120" w:after="120"/>
    </w:pPr>
    <w:rPr>
      <w:b/>
    </w:rPr>
  </w:style>
  <w:style w:type="paragraph" w:styleId="ac">
    <w:name w:val="Document Map"/>
    <w:basedOn w:val="a2"/>
    <w:link w:val="ad"/>
    <w:semiHidden/>
    <w:qFormat/>
    <w:pPr>
      <w:shd w:val="clear" w:color="auto" w:fill="000080"/>
    </w:pPr>
    <w:rPr>
      <w:rFonts w:ascii="Tahoma" w:hAnsi="Tahoma"/>
    </w:rPr>
  </w:style>
  <w:style w:type="paragraph" w:styleId="ae">
    <w:name w:val="annotation text"/>
    <w:basedOn w:val="a2"/>
    <w:link w:val="af"/>
    <w:uiPriority w:val="99"/>
    <w:qFormat/>
  </w:style>
  <w:style w:type="paragraph" w:styleId="af0">
    <w:name w:val="Body Text"/>
    <w:basedOn w:val="a2"/>
    <w:link w:val="af1"/>
    <w:qFormat/>
    <w:pPr>
      <w:spacing w:after="120"/>
    </w:pPr>
    <w:rPr>
      <w:rFonts w:eastAsia="SimSun"/>
      <w:sz w:val="21"/>
      <w:lang w:eastAsia="zh-CN"/>
    </w:rPr>
  </w:style>
  <w:style w:type="paragraph" w:styleId="af2">
    <w:name w:val="Body Text Indent"/>
    <w:basedOn w:val="af0"/>
    <w:link w:val="af3"/>
    <w:qFormat/>
    <w:pPr>
      <w:ind w:firstLine="420"/>
    </w:pPr>
    <w:rPr>
      <w:rFonts w:eastAsia="Times New Roman"/>
      <w:lang w:eastAsia="en-GB"/>
    </w:rPr>
  </w:style>
  <w:style w:type="paragraph" w:styleId="31">
    <w:name w:val="List Number 3"/>
    <w:basedOn w:val="a2"/>
    <w:qFormat/>
    <w:pPr>
      <w:numPr>
        <w:numId w:val="2"/>
      </w:numPr>
      <w:tabs>
        <w:tab w:val="left" w:pos="926"/>
      </w:tabs>
      <w:ind w:left="926" w:firstLine="0"/>
    </w:pPr>
    <w:rPr>
      <w:rFonts w:eastAsia="MS Mincho"/>
      <w:lang w:val="en-GB"/>
    </w:rPr>
  </w:style>
  <w:style w:type="paragraph" w:styleId="af4">
    <w:name w:val="Plain Text"/>
    <w:basedOn w:val="a2"/>
    <w:link w:val="af5"/>
    <w:uiPriority w:val="99"/>
    <w:unhideWhenUsed/>
    <w:qFormat/>
    <w:pPr>
      <w:widowControl w:val="0"/>
      <w:overflowPunct w:val="0"/>
      <w:spacing w:after="0"/>
      <w:textAlignment w:val="auto"/>
    </w:pPr>
    <w:rPr>
      <w:rFonts w:ascii="Calibri" w:eastAsia="SimSun" w:hAnsi="Calibri"/>
      <w:kern w:val="2"/>
      <w:sz w:val="21"/>
      <w:szCs w:val="21"/>
      <w:lang w:val="zh-CN" w:eastAsia="zh-CN"/>
    </w:rPr>
  </w:style>
  <w:style w:type="paragraph" w:styleId="80">
    <w:name w:val="toc 8"/>
    <w:basedOn w:val="11"/>
    <w:semiHidden/>
    <w:qFormat/>
    <w:pPr>
      <w:spacing w:before="180"/>
      <w:ind w:left="2693" w:hanging="2693"/>
    </w:pPr>
    <w:rPr>
      <w:b/>
    </w:rPr>
  </w:style>
  <w:style w:type="paragraph" w:styleId="af6">
    <w:name w:val="Balloon Text"/>
    <w:basedOn w:val="a2"/>
    <w:semiHidden/>
    <w:qFormat/>
    <w:rPr>
      <w:rFonts w:ascii="Tahoma" w:hAnsi="Tahoma" w:cs="Tahoma"/>
      <w:sz w:val="16"/>
      <w:szCs w:val="16"/>
    </w:rPr>
  </w:style>
  <w:style w:type="paragraph" w:styleId="af7">
    <w:name w:val="footer"/>
    <w:basedOn w:val="af8"/>
    <w:link w:val="af9"/>
    <w:uiPriority w:val="99"/>
    <w:qFormat/>
    <w:pPr>
      <w:jc w:val="center"/>
    </w:pPr>
    <w:rPr>
      <w:i/>
    </w:rPr>
  </w:style>
  <w:style w:type="paragraph" w:styleId="af8">
    <w:name w:val="header"/>
    <w:link w:val="afa"/>
    <w:qFormat/>
    <w:pPr>
      <w:widowControl w:val="0"/>
      <w:suppressAutoHyphens/>
      <w:textAlignment w:val="baseline"/>
    </w:pPr>
    <w:rPr>
      <w:rFonts w:ascii="Arial" w:eastAsia="Times New Roman" w:hAnsi="Arial"/>
      <w:b/>
      <w:sz w:val="18"/>
      <w:lang w:val="en-GB" w:eastAsia="en-GB"/>
    </w:rPr>
  </w:style>
  <w:style w:type="paragraph" w:styleId="afb">
    <w:name w:val="footnote text"/>
    <w:basedOn w:val="a2"/>
    <w:link w:val="afc"/>
    <w:semiHidden/>
    <w:qFormat/>
    <w:pPr>
      <w:keepLines/>
      <w:spacing w:after="0"/>
      <w:ind w:left="454" w:hanging="454"/>
    </w:pPr>
    <w:rPr>
      <w:sz w:val="16"/>
    </w:rPr>
  </w:style>
  <w:style w:type="paragraph" w:styleId="3">
    <w:name w:val="Body Text Indent 3"/>
    <w:basedOn w:val="a2"/>
    <w:link w:val="34"/>
    <w:qFormat/>
    <w:pPr>
      <w:numPr>
        <w:numId w:val="3"/>
      </w:numPr>
      <w:spacing w:after="0"/>
      <w:ind w:left="1080" w:firstLine="0"/>
    </w:pPr>
    <w:rPr>
      <w:rFonts w:eastAsia="SimSun"/>
      <w:lang w:eastAsia="ja-JP"/>
    </w:rPr>
  </w:style>
  <w:style w:type="paragraph" w:styleId="90">
    <w:name w:val="toc 9"/>
    <w:basedOn w:val="80"/>
    <w:semiHidden/>
    <w:qFormat/>
    <w:pPr>
      <w:ind w:left="1418" w:hanging="1418"/>
    </w:pPr>
  </w:style>
  <w:style w:type="paragraph" w:styleId="HTML">
    <w:name w:val="HTML Preformatted"/>
    <w:basedOn w:val="a2"/>
    <w:semiHidden/>
    <w:qFormat/>
    <w:rPr>
      <w:rFonts w:ascii="Courier New" w:eastAsia="MS Mincho" w:hAnsi="Courier New" w:cs="Courier New"/>
    </w:rPr>
  </w:style>
  <w:style w:type="paragraph" w:styleId="Web">
    <w:name w:val="Normal (Web)"/>
    <w:basedOn w:val="a2"/>
    <w:uiPriority w:val="99"/>
    <w:unhideWhenUsed/>
    <w:qFormat/>
    <w:pPr>
      <w:overflowPunct w:val="0"/>
      <w:spacing w:beforeAutospacing="1" w:afterAutospacing="1"/>
      <w:textAlignment w:val="auto"/>
    </w:pPr>
    <w:rPr>
      <w:rFonts w:ascii="SimSun" w:eastAsia="SimSun" w:hAnsi="SimSun" w:cs="SimSun"/>
      <w:sz w:val="24"/>
      <w:szCs w:val="24"/>
      <w:lang w:eastAsia="zh-CN"/>
    </w:rPr>
  </w:style>
  <w:style w:type="paragraph" w:styleId="12">
    <w:name w:val="index 1"/>
    <w:basedOn w:val="a2"/>
    <w:semiHidden/>
    <w:qFormat/>
    <w:pPr>
      <w:keepLines/>
      <w:spacing w:after="0"/>
    </w:pPr>
  </w:style>
  <w:style w:type="paragraph" w:styleId="25">
    <w:name w:val="index 2"/>
    <w:basedOn w:val="12"/>
    <w:semiHidden/>
    <w:qFormat/>
    <w:pPr>
      <w:ind w:left="284"/>
    </w:pPr>
  </w:style>
  <w:style w:type="paragraph" w:styleId="afd">
    <w:name w:val="annotation subject"/>
    <w:basedOn w:val="ae"/>
    <w:next w:val="ae"/>
    <w:semiHidden/>
    <w:qFormat/>
    <w:rPr>
      <w:b/>
      <w:bCs/>
    </w:rPr>
  </w:style>
  <w:style w:type="table" w:styleId="afe">
    <w:name w:val="Table Grid"/>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Theme"/>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lassic 1"/>
    <w:basedOn w:val="a4"/>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14">
    <w:name w:val="Table Simple 1"/>
    <w:basedOn w:val="a4"/>
    <w:qFormat/>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customStyle="1" w:styleId="FootnoteCharacters">
    <w:name w:val="Footnote Characters"/>
    <w:semiHidden/>
    <w:qFormat/>
    <w:rPr>
      <w:b/>
      <w:sz w:val="16"/>
      <w:vertAlign w:val="superscript"/>
    </w:rPr>
  </w:style>
  <w:style w:type="character" w:customStyle="1" w:styleId="FootnoteAnchor">
    <w:name w:val="Footnote Anchor"/>
    <w:rPr>
      <w:b/>
      <w:sz w:val="16"/>
      <w:vertAlign w:val="superscript"/>
    </w:rPr>
  </w:style>
  <w:style w:type="character" w:customStyle="1" w:styleId="10">
    <w:name w:val="標題 1 字元"/>
    <w:link w:val="1"/>
    <w:qFormat/>
    <w:rPr>
      <w:rFonts w:ascii="Arial" w:eastAsia="Times New Roman" w:hAnsi="Arial"/>
      <w:sz w:val="36"/>
      <w:lang w:val="en-GB" w:eastAsia="en-GB"/>
    </w:rPr>
  </w:style>
  <w:style w:type="character" w:customStyle="1" w:styleId="NOChar">
    <w:name w:val="NO Char"/>
    <w:link w:val="NO"/>
    <w:qFormat/>
    <w:rPr>
      <w:rFonts w:eastAsia="Times New Roman"/>
    </w:rPr>
  </w:style>
  <w:style w:type="paragraph" w:customStyle="1" w:styleId="NO">
    <w:name w:val="NO"/>
    <w:basedOn w:val="a2"/>
    <w:link w:val="NOChar"/>
    <w:qFormat/>
    <w:pPr>
      <w:keepLines/>
      <w:ind w:left="1135" w:hanging="851"/>
    </w:pPr>
    <w:rPr>
      <w:lang w:val="zh-CN" w:eastAsia="zh-C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character" w:customStyle="1" w:styleId="aff3">
    <w:name w:val="样式 宋体 蓝色"/>
    <w:qFormat/>
    <w:rPr>
      <w:rFonts w:ascii="Times New Roman" w:eastAsia="SimSun" w:hAnsi="Times New Roman"/>
      <w:color w:val="0000FF"/>
    </w:rPr>
  </w:style>
  <w:style w:type="character" w:customStyle="1" w:styleId="a9">
    <w:name w:val="清單 字元"/>
    <w:link w:val="a8"/>
    <w:qFormat/>
    <w:rPr>
      <w:rFonts w:eastAsia="Times New Roman"/>
    </w:rPr>
  </w:style>
  <w:style w:type="character" w:customStyle="1" w:styleId="MSMinchoChar">
    <w:name w:val="样式 列表 + (西文) MS Mincho Char"/>
    <w:basedOn w:val="a9"/>
    <w:link w:val="MSMincho"/>
    <w:qFormat/>
    <w:rPr>
      <w:rFonts w:eastAsia="Times New Roman"/>
    </w:rPr>
  </w:style>
  <w:style w:type="paragraph" w:customStyle="1" w:styleId="MSMincho">
    <w:name w:val="样式 列表 + (西文) MS Mincho"/>
    <w:basedOn w:val="a8"/>
    <w:link w:val="MSMinchoChar"/>
    <w:qFormat/>
  </w:style>
  <w:style w:type="character" w:customStyle="1" w:styleId="B4Char">
    <w:name w:val="B4 Char"/>
    <w:link w:val="B4"/>
    <w:qFormat/>
    <w:rPr>
      <w:rFonts w:eastAsia="Times New Roman"/>
    </w:rPr>
  </w:style>
  <w:style w:type="paragraph" w:customStyle="1" w:styleId="B4">
    <w:name w:val="B4"/>
    <w:basedOn w:val="51"/>
    <w:link w:val="B4Char"/>
    <w:qFormat/>
  </w:style>
  <w:style w:type="character" w:customStyle="1" w:styleId="TALCar">
    <w:name w:val="TAL Car"/>
    <w:link w:val="TAL"/>
    <w:qFormat/>
    <w:rPr>
      <w:rFonts w:ascii="Arial" w:eastAsia="Times New Roman" w:hAnsi="Arial"/>
      <w:sz w:val="18"/>
    </w:rPr>
  </w:style>
  <w:style w:type="paragraph" w:customStyle="1" w:styleId="TAL">
    <w:name w:val="TAL"/>
    <w:basedOn w:val="a2"/>
    <w:link w:val="TALCar"/>
    <w:qFormat/>
    <w:pPr>
      <w:keepNext/>
      <w:keepLines/>
      <w:spacing w:after="0"/>
    </w:pPr>
    <w:rPr>
      <w:rFonts w:ascii="Arial" w:hAnsi="Arial"/>
      <w:sz w:val="18"/>
      <w:lang w:val="zh-CN" w:eastAsia="zh-CN"/>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lang w:eastAsia="en-US"/>
    </w:rPr>
  </w:style>
  <w:style w:type="character" w:customStyle="1" w:styleId="PLChar">
    <w:name w:val="PL Char"/>
    <w:link w:val="PL"/>
    <w:qFormat/>
    <w:rPr>
      <w:rFonts w:ascii="Courier New" w:eastAsia="Times New Roman" w:hAnsi="Courier New"/>
      <w:sz w:val="16"/>
      <w:lang w:val="en-GB" w:eastAsia="en-GB"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B1Char1">
    <w:name w:val="B1 Char1"/>
    <w:link w:val="B1"/>
    <w:qFormat/>
    <w:rPr>
      <w:rFonts w:eastAsia="Times New Roman"/>
    </w:rPr>
  </w:style>
  <w:style w:type="paragraph" w:customStyle="1" w:styleId="B1">
    <w:name w:val="B1"/>
    <w:basedOn w:val="a8"/>
    <w:link w:val="B1Char1"/>
    <w:qFormat/>
  </w:style>
  <w:style w:type="character" w:customStyle="1" w:styleId="aff4">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paragraph" w:customStyle="1" w:styleId="TH">
    <w:name w:val="TH"/>
    <w:basedOn w:val="a2"/>
    <w:link w:val="THChar"/>
    <w:qFormat/>
    <w:pPr>
      <w:keepNext/>
      <w:keepLines/>
      <w:spacing w:before="60"/>
      <w:jc w:val="center"/>
    </w:pPr>
    <w:rPr>
      <w:rFonts w:ascii="Arial" w:hAnsi="Arial"/>
      <w:b/>
      <w:lang w:val="zh-CN" w:eastAsia="zh-CN"/>
    </w:rPr>
  </w:style>
  <w:style w:type="character" w:customStyle="1" w:styleId="21">
    <w:name w:val="標題 2 字元"/>
    <w:link w:val="20"/>
    <w:qFormat/>
    <w:rPr>
      <w:rFonts w:ascii="Arial" w:eastAsia="Times New Roman" w:hAnsi="Arial"/>
      <w:sz w:val="32"/>
      <w:lang w:val="en-GB" w:eastAsia="en-GB"/>
    </w:rPr>
  </w:style>
  <w:style w:type="character" w:customStyle="1" w:styleId="yinbiao">
    <w:name w:val="yinbiao"/>
    <w:basedOn w:val="a3"/>
    <w:qFormat/>
  </w:style>
  <w:style w:type="character" w:customStyle="1" w:styleId="longtext">
    <w:name w:val="long_text"/>
    <w:basedOn w:val="a3"/>
    <w:qFormat/>
  </w:style>
  <w:style w:type="character" w:customStyle="1" w:styleId="TALChar">
    <w:name w:val="TAL Char"/>
    <w:qFormat/>
    <w:locked/>
    <w:rPr>
      <w:rFonts w:ascii="Arial" w:hAnsi="Arial"/>
      <w:sz w:val="18"/>
      <w:lang w:val="en-GB" w:eastAsia="en-US"/>
    </w:rPr>
  </w:style>
  <w:style w:type="character" w:customStyle="1" w:styleId="af5">
    <w:name w:val="純文字 字元"/>
    <w:link w:val="af4"/>
    <w:uiPriority w:val="99"/>
    <w:qFormat/>
    <w:rPr>
      <w:rFonts w:ascii="Calibri" w:eastAsia="SimSun" w:hAnsi="Calibri" w:cs="Courier New"/>
      <w:kern w:val="2"/>
      <w:sz w:val="21"/>
      <w:szCs w:val="21"/>
    </w:rPr>
  </w:style>
  <w:style w:type="character" w:customStyle="1" w:styleId="EmailDiscussionChar">
    <w:name w:val="EmailDiscussion Char"/>
    <w:link w:val="EmailDiscussion"/>
    <w:qFormat/>
    <w:rPr>
      <w:rFonts w:ascii="Arial" w:hAnsi="Arial"/>
      <w:b/>
      <w:szCs w:val="24"/>
      <w:lang w:eastAsia="en-GB"/>
    </w:rPr>
  </w:style>
  <w:style w:type="paragraph" w:customStyle="1" w:styleId="EmailDiscussion">
    <w:name w:val="EmailDiscussion"/>
    <w:basedOn w:val="a2"/>
    <w:next w:val="a2"/>
    <w:link w:val="EmailDiscussionChar"/>
    <w:qFormat/>
    <w:pPr>
      <w:numPr>
        <w:numId w:val="4"/>
      </w:numPr>
      <w:overflowPunct w:val="0"/>
      <w:spacing w:before="40" w:after="0"/>
      <w:textAlignment w:val="auto"/>
    </w:pPr>
    <w:rPr>
      <w:rFonts w:ascii="Arial" w:eastAsia="MS Mincho" w:hAnsi="Arial"/>
      <w:b/>
      <w:szCs w:val="24"/>
    </w:rPr>
  </w:style>
  <w:style w:type="character" w:customStyle="1" w:styleId="af1">
    <w:name w:val="本文 字元"/>
    <w:link w:val="af0"/>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pPr>
    <w:rPr>
      <w:lang w:val="en-GB" w:eastAsia="en-GB"/>
    </w:rPr>
  </w:style>
  <w:style w:type="character" w:customStyle="1" w:styleId="TAHCar">
    <w:name w:val="TAH Car"/>
    <w:link w:val="TAH"/>
    <w:uiPriority w:val="99"/>
    <w:qFormat/>
    <w:rPr>
      <w:rFonts w:ascii="Arial" w:eastAsia="Times New Roman" w:hAnsi="Arial"/>
      <w:b/>
      <w:sz w:val="18"/>
      <w:lang w:val="en-GB" w:eastAsia="en-GB"/>
    </w:rPr>
  </w:style>
  <w:style w:type="paragraph" w:customStyle="1" w:styleId="TAH">
    <w:name w:val="TAH"/>
    <w:basedOn w:val="TAC"/>
    <w:link w:val="TAHCar"/>
    <w:uiPriority w:val="99"/>
    <w:qFormat/>
    <w:rPr>
      <w:b/>
    </w:rPr>
  </w:style>
  <w:style w:type="character" w:customStyle="1" w:styleId="B2Char">
    <w:name w:val="B2 Char"/>
    <w:link w:val="B2"/>
    <w:qFormat/>
    <w:rPr>
      <w:rFonts w:eastAsia="Times New Roman"/>
      <w:lang w:val="en-GB" w:eastAsia="en-GB"/>
    </w:rPr>
  </w:style>
  <w:style w:type="paragraph" w:customStyle="1" w:styleId="B2">
    <w:name w:val="B2"/>
    <w:basedOn w:val="33"/>
    <w:link w:val="B2Char"/>
    <w:qFormat/>
    <w:rPr>
      <w:lang w:val="en-GB" w:eastAsia="en-GB"/>
    </w:rPr>
  </w:style>
  <w:style w:type="character" w:customStyle="1" w:styleId="Title1">
    <w:name w:val="Title1"/>
    <w:qFormat/>
    <w:rPr>
      <w:rFonts w:ascii="Arial" w:eastAsia="SimSun" w:hAnsi="Arial" w:cs="Arial"/>
      <w:b/>
      <w:bCs/>
      <w:sz w:val="24"/>
    </w:rPr>
  </w:style>
  <w:style w:type="character" w:customStyle="1" w:styleId="af3">
    <w:name w:val="本文縮排 字元"/>
    <w:link w:val="af2"/>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2"/>
    <w:link w:val="Doc-text2Char"/>
    <w:qFormat/>
    <w:pPr>
      <w:tabs>
        <w:tab w:val="left" w:pos="1622"/>
      </w:tabs>
      <w:overflowPunct w:val="0"/>
      <w:spacing w:after="0"/>
      <w:ind w:left="1622" w:hanging="363"/>
      <w:textAlignment w:val="auto"/>
    </w:pPr>
    <w:rPr>
      <w:rFonts w:ascii="Arial" w:eastAsia="MS Mincho" w:hAnsi="Arial"/>
      <w:szCs w:val="24"/>
    </w:rPr>
  </w:style>
  <w:style w:type="character" w:customStyle="1" w:styleId="apple-converted-space">
    <w:name w:val="apple-converted-space"/>
    <w:basedOn w:val="a3"/>
    <w:qFormat/>
  </w:style>
  <w:style w:type="character" w:customStyle="1" w:styleId="ad">
    <w:name w:val="文件引導模式 字元"/>
    <w:link w:val="ac"/>
    <w:semiHidden/>
    <w:qFormat/>
    <w:rPr>
      <w:rFonts w:ascii="Tahoma" w:eastAsia="Times New Roman" w:hAnsi="Tahoma" w:cs="Tahoma"/>
      <w:shd w:val="clear" w:color="auto" w:fill="000080"/>
      <w:lang w:val="en-GB" w:eastAsia="en-GB"/>
    </w:rPr>
  </w:style>
  <w:style w:type="character" w:customStyle="1" w:styleId="afa">
    <w:name w:val="頁首 字元"/>
    <w:link w:val="af8"/>
    <w:qFormat/>
    <w:rPr>
      <w:rFonts w:ascii="Arial" w:eastAsia="Times New Roman" w:hAnsi="Arial"/>
      <w:b/>
      <w:sz w:val="18"/>
      <w:lang w:val="en-GB" w:eastAsia="en-GB" w:bidi="ar-SA"/>
    </w:rPr>
  </w:style>
  <w:style w:type="character" w:customStyle="1" w:styleId="aff5">
    <w:name w:val="清單段落 字元"/>
    <w:aliases w:val="- Bullets 字元,목록 단락 字元,リスト段落 字元,列出段落 字元,Lista1 字元,?? ?? 字元,????? 字元,???? 字元,列出段落1 字元,中等深浅网格 1 - 着色 21 字元,¥¡¡¡¡ì¬º¥¹¥È¶ÎÂä 字元,ÁÐ³ö¶ÎÂä 字元,¥ê¥¹¥È¶ÎÂä 字元,列表段落1 字元,—ño’i—Ž 字元,1st level - Bullet List Paragraph 字元,Lettre d'introduction 字元,列表段落11 字元"/>
    <w:link w:val="aff6"/>
    <w:uiPriority w:val="34"/>
    <w:qFormat/>
    <w:locked/>
    <w:rPr>
      <w:sz w:val="24"/>
      <w:szCs w:val="24"/>
      <w:lang w:eastAsia="ja-JP"/>
    </w:rPr>
  </w:style>
  <w:style w:type="paragraph" w:styleId="aff6">
    <w:name w:val="List Paragraph"/>
    <w:aliases w:val="- Bullets,목록 단락,リスト段落,列出段落,Lista1,?? ??,?????,????,列出段落1,中等深浅网格 1 - 着色 21,¥¡¡¡¡ì¬º¥¹¥È¶ÎÂä,ÁÐ³ö¶ÎÂä,¥ê¥¹¥È¶ÎÂä,列表段落1,—ño’i—Ž,1st level - Bullet List Paragraph,Lettre d'introduction,Paragrafo elenco,Normal bullet 2,Bullet list,列表段落11"/>
    <w:basedOn w:val="a2"/>
    <w:link w:val="aff5"/>
    <w:uiPriority w:val="34"/>
    <w:qFormat/>
    <w:pPr>
      <w:overflowPunct w:val="0"/>
      <w:spacing w:after="0"/>
      <w:ind w:firstLine="420"/>
      <w:textAlignment w:val="auto"/>
    </w:pPr>
    <w:rPr>
      <w:rFonts w:eastAsia="MS Mincho"/>
      <w:sz w:val="24"/>
      <w:szCs w:val="24"/>
      <w:lang w:eastAsia="ja-JP"/>
    </w:rPr>
  </w:style>
  <w:style w:type="character" w:customStyle="1" w:styleId="2222Char">
    <w:name w:val="스타일 스타일 스타일 스타일 양쪽 첫 줄:  2 글자 + 첫 줄:  2 글자 + 첫 줄:  2 글자 + 첫 줄:  2... Char"/>
    <w:basedOn w:val="a3"/>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2"/>
    <w:link w:val="2222Char"/>
    <w:qFormat/>
    <w:pPr>
      <w:overflowPunct w:val="0"/>
      <w:spacing w:line="336" w:lineRule="auto"/>
      <w:ind w:firstLine="200"/>
      <w:jc w:val="both"/>
      <w:textAlignment w:val="auto"/>
    </w:pPr>
    <w:rPr>
      <w:rFonts w:eastAsia="Malgun Gothic" w:cs="Batang"/>
      <w:lang w:val="en-GB" w:eastAsia="en-US"/>
    </w:rPr>
  </w:style>
  <w:style w:type="character" w:styleId="aff7">
    <w:name w:val="Placeholder Text"/>
    <w:basedOn w:val="a3"/>
    <w:uiPriority w:val="99"/>
    <w:semiHidden/>
    <w:qFormat/>
    <w:rPr>
      <w:color w:val="808080"/>
    </w:rPr>
  </w:style>
  <w:style w:type="character" w:customStyle="1" w:styleId="af9">
    <w:name w:val="頁尾 字元"/>
    <w:basedOn w:val="a3"/>
    <w:link w:val="af7"/>
    <w:uiPriority w:val="99"/>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paragraph" w:customStyle="1" w:styleId="Proposal">
    <w:name w:val="Proposal"/>
    <w:basedOn w:val="a2"/>
    <w:link w:val="ProposalChar"/>
    <w:qFormat/>
    <w:pPr>
      <w:tabs>
        <w:tab w:val="left" w:pos="1701"/>
      </w:tabs>
      <w:spacing w:after="120"/>
      <w:ind w:left="1701" w:hanging="1701"/>
      <w:jc w:val="both"/>
    </w:pPr>
    <w:rPr>
      <w:b/>
      <w:bCs/>
      <w:lang w:val="en-GB" w:eastAsia="zh-CN"/>
    </w:rPr>
  </w:style>
  <w:style w:type="character" w:customStyle="1" w:styleId="B1Zchn">
    <w:name w:val="B1 Zchn"/>
    <w:qFormat/>
    <w:rPr>
      <w:lang w:eastAsia="en-US"/>
    </w:rPr>
  </w:style>
  <w:style w:type="character" w:customStyle="1" w:styleId="colour">
    <w:name w:val="colour"/>
    <w:basedOn w:val="a3"/>
    <w:qFormat/>
  </w:style>
  <w:style w:type="character" w:customStyle="1" w:styleId="afc">
    <w:name w:val="註腳文字 字元"/>
    <w:link w:val="afb"/>
    <w:semiHidden/>
    <w:qFormat/>
    <w:rPr>
      <w:rFonts w:eastAsia="Times New Roman"/>
      <w:sz w:val="16"/>
      <w:lang w:eastAsia="en-GB"/>
    </w:rPr>
  </w:style>
  <w:style w:type="character" w:customStyle="1" w:styleId="ab">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Ca 字元"/>
    <w:link w:val="aa"/>
    <w:qFormat/>
    <w:rPr>
      <w:rFonts w:eastAsia="Times New Roman"/>
      <w:b/>
      <w:lang w:eastAsia="en-GB"/>
    </w:rPr>
  </w:style>
  <w:style w:type="character" w:customStyle="1" w:styleId="34">
    <w:name w:val="本文縮排 3 字元"/>
    <w:basedOn w:val="a3"/>
    <w:link w:val="3"/>
    <w:qFormat/>
    <w:rPr>
      <w:rFonts w:eastAsia="SimSun"/>
      <w:lang w:eastAsia="ja-JP"/>
    </w:rPr>
  </w:style>
  <w:style w:type="character" w:customStyle="1" w:styleId="ArialTextChar">
    <w:name w:val="Arial Text Char"/>
    <w:basedOn w:val="a3"/>
    <w:link w:val="ArialText"/>
    <w:qFormat/>
    <w:rPr>
      <w:rFonts w:ascii="Arial" w:eastAsiaTheme="minorHAnsi" w:hAnsi="Arial" w:cstheme="minorBidi"/>
      <w:szCs w:val="22"/>
      <w:lang w:eastAsia="ja-JP"/>
    </w:rPr>
  </w:style>
  <w:style w:type="paragraph" w:customStyle="1" w:styleId="ArialText">
    <w:name w:val="Arial Text"/>
    <w:basedOn w:val="a2"/>
    <w:link w:val="ArialTextChar"/>
    <w:qFormat/>
    <w:pPr>
      <w:overflowPunct w:val="0"/>
      <w:spacing w:after="160" w:line="259" w:lineRule="auto"/>
      <w:jc w:val="both"/>
      <w:textAlignment w:val="auto"/>
    </w:pPr>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af">
    <w:name w:val="註解文字 字元"/>
    <w:link w:val="ae"/>
    <w:uiPriority w:val="99"/>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paragraph" w:customStyle="1" w:styleId="B3">
    <w:name w:val="B3"/>
    <w:basedOn w:val="42"/>
    <w:link w:val="B3Char"/>
    <w:qFormat/>
  </w:style>
  <w:style w:type="character" w:customStyle="1" w:styleId="15">
    <w:name w:val="확인되지 않은 멘션1"/>
    <w:basedOn w:val="a3"/>
    <w:uiPriority w:val="99"/>
    <w:semiHidden/>
    <w:unhideWhenUsed/>
    <w:qFormat/>
    <w:rPr>
      <w:color w:val="605E5C"/>
      <w:shd w:val="clear" w:color="auto" w:fill="E1DFDD"/>
    </w:rPr>
  </w:style>
  <w:style w:type="character" w:customStyle="1" w:styleId="0MaintextChar">
    <w:name w:val="0 Main text Char"/>
    <w:basedOn w:val="a3"/>
    <w:link w:val="0Maintext"/>
    <w:qFormat/>
    <w:rPr>
      <w:rFonts w:eastAsia="Times New Roman" w:cs="Batang"/>
      <w:lang w:eastAsia="en-US"/>
    </w:rPr>
  </w:style>
  <w:style w:type="paragraph" w:customStyle="1" w:styleId="0Maintext">
    <w:name w:val="0 Main text"/>
    <w:basedOn w:val="a2"/>
    <w:link w:val="0MaintextChar"/>
    <w:qFormat/>
    <w:pPr>
      <w:overflowPunct w:val="0"/>
      <w:spacing w:after="120" w:line="276" w:lineRule="auto"/>
      <w:jc w:val="both"/>
      <w:textAlignment w:val="auto"/>
    </w:pPr>
    <w:rPr>
      <w:rFonts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2"/>
    <w:link w:val="maintextChar"/>
    <w:qFormat/>
    <w:pPr>
      <w:overflowPunct w:val="0"/>
      <w:spacing w:before="60" w:after="60" w:line="288" w:lineRule="auto"/>
      <w:ind w:firstLine="200"/>
      <w:jc w:val="both"/>
      <w:textAlignment w:val="auto"/>
    </w:pPr>
    <w:rPr>
      <w:rFonts w:eastAsia="Malgun Gothic"/>
      <w:lang w:val="en-GB" w:eastAsia="ko-KR"/>
    </w:rPr>
  </w:style>
  <w:style w:type="paragraph" w:customStyle="1" w:styleId="Heading">
    <w:name w:val="Heading"/>
    <w:basedOn w:val="a2"/>
    <w:next w:val="af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2"/>
    <w:qFormat/>
    <w:pPr>
      <w:suppressLineNumbers/>
    </w:pPr>
    <w:rPr>
      <w:rFonts w:cs="Lohit Devanagari"/>
    </w:rPr>
  </w:style>
  <w:style w:type="paragraph" w:customStyle="1" w:styleId="HeaderandFooter">
    <w:name w:val="Header and Footer"/>
    <w:basedOn w:val="a2"/>
    <w:qFormat/>
  </w:style>
  <w:style w:type="paragraph" w:customStyle="1" w:styleId="ZT">
    <w:name w:val="ZT"/>
    <w:qFormat/>
    <w:pPr>
      <w:widowControl w:val="0"/>
      <w:suppressAutoHyphens/>
      <w:spacing w:line="240" w:lineRule="atLeast"/>
      <w:jc w:val="right"/>
      <w:textAlignment w:val="baseline"/>
    </w:pPr>
    <w:rPr>
      <w:rFonts w:ascii="Arial" w:eastAsia="Times New Roman" w:hAnsi="Arial"/>
      <w:b/>
      <w:sz w:val="34"/>
      <w:lang w:val="en-GB" w:eastAsia="en-GB"/>
    </w:rPr>
  </w:style>
  <w:style w:type="paragraph" w:customStyle="1" w:styleId="ZH">
    <w:name w:val="ZH"/>
    <w:qFormat/>
    <w:pPr>
      <w:widowControl w:val="0"/>
      <w:suppressAutoHyphens/>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uppressAutoHyphens/>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5"/>
      </w:numPr>
      <w:tabs>
        <w:tab w:val="left" w:pos="704"/>
      </w:tabs>
      <w:ind w:left="704" w:hanging="420"/>
    </w:pPr>
    <w:rPr>
      <w:rFonts w:eastAsia="SimSun"/>
      <w:lang w:eastAsia="zh-CN"/>
    </w:rPr>
  </w:style>
  <w:style w:type="paragraph" w:customStyle="1" w:styleId="Reference">
    <w:name w:val="Reference"/>
    <w:basedOn w:val="a2"/>
    <w:qFormat/>
    <w:pPr>
      <w:numPr>
        <w:numId w:val="6"/>
      </w:numPr>
      <w:spacing w:after="120"/>
    </w:pPr>
    <w:rPr>
      <w:rFonts w:eastAsia="SimSun"/>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uppressAutoHyphens/>
      <w:jc w:val="right"/>
      <w:textAlignment w:val="baseline"/>
    </w:pPr>
    <w:rPr>
      <w:rFonts w:ascii="Arial" w:eastAsia="Times New Roman" w:hAnsi="Arial"/>
      <w:sz w:val="40"/>
      <w:lang w:val="en-GB" w:eastAsia="en-GB"/>
    </w:rPr>
  </w:style>
  <w:style w:type="paragraph" w:customStyle="1" w:styleId="ZB">
    <w:name w:val="ZB"/>
    <w:qFormat/>
    <w:pPr>
      <w:widowControl w:val="0"/>
      <w:suppressAutoHyphens/>
      <w:ind w:right="28"/>
      <w:jc w:val="right"/>
      <w:textAlignment w:val="baseline"/>
    </w:pPr>
    <w:rPr>
      <w:rFonts w:ascii="Arial" w:eastAsia="Times New Roman" w:hAnsi="Arial"/>
      <w:i/>
      <w:lang w:val="en-GB" w:eastAsia="en-GB"/>
    </w:rPr>
  </w:style>
  <w:style w:type="paragraph" w:customStyle="1" w:styleId="ZD">
    <w:name w:val="ZD"/>
    <w:qFormat/>
    <w:pPr>
      <w:widowControl w:val="0"/>
      <w:suppressAutoHyphens/>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jc w:val="right"/>
      <w:textAlignment w:val="baseline"/>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suppressAutoHyphens/>
      <w:jc w:val="right"/>
      <w:textAlignment w:val="baseline"/>
    </w:pPr>
    <w:rPr>
      <w:rFonts w:ascii="Arial" w:eastAsia="Times New Roman" w:hAnsi="Arial"/>
      <w:lang w:val="en-GB" w:eastAsia="en-GB"/>
    </w:rPr>
  </w:style>
  <w:style w:type="paragraph" w:customStyle="1" w:styleId="B5">
    <w:name w:val="B5"/>
    <w:basedOn w:val="a6"/>
    <w:qFormat/>
  </w:style>
  <w:style w:type="paragraph" w:customStyle="1" w:styleId="ZTD">
    <w:name w:val="ZTD"/>
    <w:basedOn w:val="ZB"/>
    <w:qFormat/>
    <w:rPr>
      <w:i w:val="0"/>
      <w:sz w:val="40"/>
    </w:rPr>
  </w:style>
  <w:style w:type="paragraph" w:customStyle="1" w:styleId="aff8">
    <w:name w:val="图"/>
    <w:basedOn w:val="a2"/>
    <w:next w:val="aff9"/>
    <w:autoRedefine/>
    <w:qFormat/>
    <w:pPr>
      <w:jc w:val="center"/>
    </w:pPr>
    <w:rPr>
      <w:rFonts w:eastAsia="SimSun"/>
      <w:lang w:eastAsia="zh-CN"/>
    </w:rPr>
  </w:style>
  <w:style w:type="paragraph" w:customStyle="1" w:styleId="aff9">
    <w:name w:val="图号"/>
    <w:basedOn w:val="a2"/>
    <w:qFormat/>
    <w:pPr>
      <w:jc w:val="center"/>
    </w:pPr>
    <w:rPr>
      <w:lang w:eastAsia="zh-CN"/>
    </w:rPr>
  </w:style>
  <w:style w:type="paragraph" w:customStyle="1" w:styleId="tdoc-header">
    <w:name w:val="tdoc-header"/>
    <w:qFormat/>
    <w:pPr>
      <w:suppressAutoHyphens/>
    </w:pPr>
    <w:rPr>
      <w:rFonts w:ascii="Arial" w:hAnsi="Arial"/>
      <w:sz w:val="24"/>
      <w:lang w:val="en-GB" w:eastAsia="en-US"/>
    </w:rPr>
  </w:style>
  <w:style w:type="paragraph" w:customStyle="1" w:styleId="110">
    <w:name w:val="样式 标题 1 + (中文) 宋体1"/>
    <w:basedOn w:val="1"/>
    <w:qFormat/>
    <w:pPr>
      <w:numPr>
        <w:numId w:val="0"/>
      </w:numPr>
    </w:pPr>
    <w:rPr>
      <w:rFonts w:eastAsia="SimSun"/>
    </w:rPr>
  </w:style>
  <w:style w:type="paragraph" w:customStyle="1" w:styleId="ZchnZchn">
    <w:name w:val="Zchn Zchn"/>
    <w:semiHidden/>
    <w:qFormat/>
    <w:pPr>
      <w:keepNext/>
      <w:tabs>
        <w:tab w:val="left" w:pos="1494"/>
      </w:tabs>
      <w:suppressAutoHyphens/>
      <w:spacing w:before="60" w:after="60"/>
      <w:ind w:left="1494" w:hanging="360"/>
      <w:jc w:val="both"/>
    </w:pPr>
    <w:rPr>
      <w:rFonts w:ascii="Arial" w:eastAsia="SimSun" w:hAnsi="Arial" w:cs="Arial"/>
      <w:color w:val="0000FF"/>
      <w:kern w:val="2"/>
      <w:lang w:eastAsia="zh-CN"/>
    </w:rPr>
  </w:style>
  <w:style w:type="paragraph" w:customStyle="1" w:styleId="affa">
    <w:name w:val="样式 (中文) 宋体 两端对齐"/>
    <w:basedOn w:val="a2"/>
    <w:qFormat/>
    <w:pPr>
      <w:jc w:val="both"/>
    </w:pPr>
    <w:rPr>
      <w:rFonts w:eastAsia="SimSun" w:cs="SimSun"/>
    </w:rPr>
  </w:style>
  <w:style w:type="paragraph" w:customStyle="1" w:styleId="affb">
    <w:name w:val="样式 图表标题 + (中文) 宋体"/>
    <w:basedOn w:val="affc"/>
    <w:qFormat/>
    <w:rPr>
      <w:rFonts w:eastAsia="Arial"/>
    </w:rPr>
  </w:style>
  <w:style w:type="paragraph" w:customStyle="1" w:styleId="affc">
    <w:name w:val="图表标题"/>
    <w:basedOn w:val="a2"/>
    <w:next w:val="a2"/>
    <w:qFormat/>
    <w:pPr>
      <w:spacing w:before="60" w:after="60"/>
      <w:jc w:val="center"/>
    </w:pPr>
    <w:rPr>
      <w:rFonts w:ascii="Arial" w:eastAsia="Batang" w:hAnsi="Arial" w:cs="SimSun"/>
    </w:rPr>
  </w:style>
  <w:style w:type="paragraph" w:customStyle="1" w:styleId="16">
    <w:name w:val="样式 标题 1 + (中文) 宋体"/>
    <w:basedOn w:val="1"/>
    <w:qFormat/>
    <w:pPr>
      <w:numPr>
        <w:numId w:val="0"/>
      </w:numPr>
    </w:pPr>
    <w:rPr>
      <w:rFonts w:eastAsia="SimSun"/>
    </w:rPr>
  </w:style>
  <w:style w:type="paragraph" w:customStyle="1" w:styleId="MTDisplayEquation">
    <w:name w:val="MTDisplayEquation"/>
    <w:basedOn w:val="a2"/>
    <w:qFormat/>
    <w:pPr>
      <w:tabs>
        <w:tab w:val="center" w:pos="4820"/>
        <w:tab w:val="right" w:pos="9640"/>
      </w:tabs>
    </w:pPr>
  </w:style>
  <w:style w:type="paragraph" w:customStyle="1" w:styleId="CharCharChar">
    <w:name w:val="Char Char Char"/>
    <w:basedOn w:val="a2"/>
    <w:semiHidden/>
    <w:qFormat/>
    <w:pPr>
      <w:spacing w:after="160" w:line="240" w:lineRule="exact"/>
    </w:pPr>
    <w:rPr>
      <w:rFonts w:ascii="Arial" w:eastAsia="SimSun" w:hAnsi="Arial" w:cs="Arial"/>
      <w:color w:val="0000FF"/>
      <w:kern w:val="2"/>
      <w:lang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
    <w:name w:val="标题4"/>
    <w:basedOn w:val="a2"/>
    <w:qFormat/>
    <w:pPr>
      <w:numPr>
        <w:numId w:val="7"/>
      </w:numPr>
    </w:pPr>
  </w:style>
  <w:style w:type="paragraph" w:customStyle="1" w:styleId="a">
    <w:name w:val="插图题注"/>
    <w:basedOn w:val="a2"/>
    <w:qFormat/>
    <w:pPr>
      <w:numPr>
        <w:ilvl w:val="7"/>
        <w:numId w:val="8"/>
      </w:numPr>
    </w:pPr>
  </w:style>
  <w:style w:type="paragraph" w:customStyle="1" w:styleId="a0">
    <w:name w:val="表格题注"/>
    <w:basedOn w:val="a2"/>
    <w:qFormat/>
    <w:pPr>
      <w:numPr>
        <w:ilvl w:val="8"/>
        <w:numId w:val="8"/>
      </w:numPr>
    </w:pPr>
  </w:style>
  <w:style w:type="paragraph" w:customStyle="1" w:styleId="CharChar">
    <w:name w:val="Char Char"/>
    <w:semiHidden/>
    <w:qFormat/>
    <w:pPr>
      <w:keepNext/>
      <w:numPr>
        <w:numId w:val="9"/>
      </w:numPr>
      <w:suppressAutoHyphens/>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qFormat/>
    <w:pPr>
      <w:keepNext/>
      <w:tabs>
        <w:tab w:val="left" w:pos="432"/>
      </w:tabs>
      <w:suppressAutoHyphens/>
      <w:spacing w:before="60" w:after="60"/>
      <w:ind w:left="432" w:hanging="432"/>
      <w:jc w:val="both"/>
    </w:pPr>
    <w:rPr>
      <w:rFonts w:ascii="Arial" w:eastAsia="SimSun" w:hAnsi="Arial" w:cs="Arial"/>
      <w:color w:val="0000FF"/>
      <w:kern w:val="2"/>
      <w:sz w:val="21"/>
      <w:szCs w:val="24"/>
      <w:lang w:eastAsia="zh-CN"/>
    </w:rPr>
  </w:style>
  <w:style w:type="paragraph" w:customStyle="1" w:styleId="17">
    <w:name w:val="样式1"/>
    <w:basedOn w:val="a2"/>
    <w:qFormat/>
  </w:style>
  <w:style w:type="paragraph" w:customStyle="1" w:styleId="26">
    <w:name w:val="样式 标题 2 + (中文) 宋体"/>
    <w:basedOn w:val="20"/>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ac"/>
    <w:autoRedefine/>
    <w:qFormat/>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1"/>
    <w:autoRedefine/>
    <w:qFormat/>
    <w:pPr>
      <w:numPr>
        <w:numId w:val="0"/>
      </w:numPr>
    </w:pPr>
    <w:rPr>
      <w:rFonts w:eastAsia="SimSun"/>
      <w:lang w:eastAsia="zh-CN"/>
    </w:rPr>
  </w:style>
  <w:style w:type="paragraph" w:customStyle="1" w:styleId="affd">
    <w:name w:val="表格文字"/>
    <w:basedOn w:val="a2"/>
    <w:autoRedefine/>
    <w:qFormat/>
    <w:pPr>
      <w:widowControl w:val="0"/>
      <w:spacing w:after="0"/>
      <w:jc w:val="center"/>
    </w:pPr>
    <w:rPr>
      <w:bCs/>
      <w:kern w:val="2"/>
      <w:sz w:val="18"/>
      <w:szCs w:val="18"/>
      <w:lang w:eastAsia="zh-CN"/>
    </w:rPr>
  </w:style>
  <w:style w:type="paragraph" w:customStyle="1" w:styleId="affe">
    <w:name w:val="表格标题行"/>
    <w:basedOn w:val="a2"/>
    <w:qFormat/>
    <w:pPr>
      <w:widowControl w:val="0"/>
      <w:spacing w:after="0"/>
      <w:jc w:val="center"/>
    </w:pPr>
    <w:rPr>
      <w:rFonts w:ascii="Arial" w:hAnsi="Arial" w:cs="SimSun"/>
      <w:b/>
      <w:bCs/>
      <w:kern w:val="2"/>
      <w:sz w:val="21"/>
      <w:szCs w:val="21"/>
      <w:lang w:eastAsia="zh-CN"/>
    </w:rPr>
  </w:style>
  <w:style w:type="paragraph" w:customStyle="1" w:styleId="Revision1">
    <w:name w:val="Revision1"/>
    <w:uiPriority w:val="99"/>
    <w:semiHidden/>
    <w:qFormat/>
    <w:pPr>
      <w:suppressAutoHyphens/>
    </w:pPr>
    <w:rPr>
      <w:rFonts w:eastAsia="SimSun"/>
      <w:lang w:val="en-GB" w:eastAsia="en-US"/>
    </w:rPr>
  </w:style>
  <w:style w:type="paragraph" w:customStyle="1" w:styleId="TT">
    <w:name w:val="TT"/>
    <w:basedOn w:val="1"/>
    <w:next w:val="a2"/>
    <w:qFormat/>
    <w:pPr>
      <w:numPr>
        <w:numId w:val="0"/>
      </w:numPr>
      <w:outlineLvl w:val="9"/>
    </w:pPr>
  </w:style>
  <w:style w:type="paragraph" w:customStyle="1" w:styleId="a1">
    <w:name w:val="样式 图号 + (中文) 宋体"/>
    <w:basedOn w:val="aff8"/>
    <w:next w:val="affa"/>
    <w:autoRedefine/>
    <w:qFormat/>
    <w:pPr>
      <w:numPr>
        <w:numId w:val="10"/>
      </w:numPr>
    </w:pPr>
    <w:rPr>
      <w:b/>
    </w:rPr>
  </w:style>
  <w:style w:type="paragraph" w:customStyle="1" w:styleId="27">
    <w:name w:val="正文（首行缩进2字符）"/>
    <w:basedOn w:val="a2"/>
    <w:autoRedefine/>
    <w:qFormat/>
    <w:pPr>
      <w:widowControl w:val="0"/>
      <w:overflowPunct w:val="0"/>
      <w:spacing w:before="50" w:after="50" w:line="240" w:lineRule="atLeast"/>
      <w:ind w:firstLine="200"/>
      <w:jc w:val="both"/>
      <w:textAlignment w:val="auto"/>
    </w:pPr>
    <w:rPr>
      <w:rFonts w:eastAsia="SimSun"/>
      <w:kern w:val="2"/>
      <w:sz w:val="22"/>
      <w:szCs w:val="22"/>
      <w:lang w:eastAsia="zh-CN"/>
    </w:rPr>
  </w:style>
  <w:style w:type="paragraph" w:customStyle="1" w:styleId="LGTdoc">
    <w:name w:val="LGTdoc_본문"/>
    <w:basedOn w:val="a2"/>
    <w:qFormat/>
    <w:pPr>
      <w:widowControl w:val="0"/>
      <w:overflowPunct w:val="0"/>
      <w:snapToGrid w:val="0"/>
      <w:spacing w:after="0" w:line="264" w:lineRule="auto"/>
      <w:jc w:val="both"/>
      <w:textAlignment w:val="auto"/>
    </w:pPr>
    <w:rPr>
      <w:rFonts w:eastAsia="Batang"/>
      <w:kern w:val="2"/>
      <w:sz w:val="22"/>
      <w:szCs w:val="24"/>
      <w:lang w:eastAsia="ko-KR"/>
    </w:rPr>
  </w:style>
  <w:style w:type="paragraph" w:customStyle="1" w:styleId="References">
    <w:name w:val="References"/>
    <w:basedOn w:val="a2"/>
    <w:qFormat/>
    <w:pPr>
      <w:numPr>
        <w:numId w:val="11"/>
      </w:numPr>
      <w:overflowPunct w:val="0"/>
      <w:snapToGrid w:val="0"/>
      <w:spacing w:after="60"/>
      <w:jc w:val="both"/>
      <w:textAlignment w:val="auto"/>
    </w:pPr>
    <w:rPr>
      <w:rFonts w:eastAsia="SimSun"/>
      <w:szCs w:val="16"/>
      <w:lang w:eastAsia="en-US"/>
    </w:rPr>
  </w:style>
  <w:style w:type="paragraph" w:customStyle="1" w:styleId="3GPPHeader">
    <w:name w:val="3GPP_Header"/>
    <w:basedOn w:val="a2"/>
    <w:qFormat/>
    <w:pPr>
      <w:spacing w:after="240"/>
      <w:jc w:val="both"/>
      <w:textAlignment w:val="auto"/>
    </w:pPr>
    <w:rPr>
      <w:rFonts w:eastAsia="新細明體"/>
      <w:b/>
      <w:bCs/>
      <w:sz w:val="24"/>
      <w:szCs w:val="24"/>
      <w:lang w:eastAsia="zh-TW"/>
    </w:rPr>
  </w:style>
  <w:style w:type="paragraph" w:customStyle="1" w:styleId="CRCoverPage">
    <w:name w:val="CR Cover Page"/>
    <w:qFormat/>
    <w:pPr>
      <w:suppressAutoHyphens/>
      <w:spacing w:after="120"/>
    </w:pPr>
    <w:rPr>
      <w:rFonts w:ascii="Arial" w:hAnsi="Arial"/>
      <w:lang w:val="en-GB" w:eastAsia="en-US"/>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eastAsia="Times New Roman"/>
      <w:kern w:val="2"/>
      <w:sz w:val="21"/>
      <w:lang w:val="en-GB" w:eastAsia="ja-JP"/>
    </w:rPr>
  </w:style>
  <w:style w:type="paragraph" w:customStyle="1" w:styleId="H3Proposal">
    <w:name w:val="H3_Proposal"/>
    <w:basedOn w:val="30"/>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table" w:customStyle="1" w:styleId="TableGrid1">
    <w:name w:val="Table Grid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4"/>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11">
    <w:name w:val="网格表 4 - 着色 11"/>
    <w:basedOn w:val="a4"/>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41">
    <w:name w:val="网格表 4 - 着色 41"/>
    <w:basedOn w:val="a4"/>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a4"/>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469895">
      <w:bodyDiv w:val="1"/>
      <w:marLeft w:val="0"/>
      <w:marRight w:val="0"/>
      <w:marTop w:val="0"/>
      <w:marBottom w:val="0"/>
      <w:divBdr>
        <w:top w:val="none" w:sz="0" w:space="0" w:color="auto"/>
        <w:left w:val="none" w:sz="0" w:space="0" w:color="auto"/>
        <w:bottom w:val="none" w:sz="0" w:space="0" w:color="auto"/>
        <w:right w:val="none" w:sz="0" w:space="0" w:color="auto"/>
      </w:divBdr>
    </w:div>
    <w:div w:id="1859083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2/Docs/R1-2505131.zip" TargetMode="External"/><Relationship Id="rId18" Type="http://schemas.openxmlformats.org/officeDocument/2006/relationships/hyperlink" Target="https://www.3gpp.org/ftp/tsg_ran/WG1_RL1/TSGR1_122/Docs/R1-2505297.zip" TargetMode="External"/><Relationship Id="rId26" Type="http://schemas.openxmlformats.org/officeDocument/2006/relationships/hyperlink" Target="https://www.3gpp.org/ftp/tsg_ran/WG1_RL1/TSGR1_122/Docs/R1-2505677.zip" TargetMode="External"/><Relationship Id="rId39" Type="http://schemas.openxmlformats.org/officeDocument/2006/relationships/hyperlink" Target="https://www.3gpp.org/ftp/tsg_ran/WG1_RL1/TSGR1_122/Docs/R1-2506014.zip" TargetMode="External"/><Relationship Id="rId21" Type="http://schemas.openxmlformats.org/officeDocument/2006/relationships/hyperlink" Target="https://www.3gpp.org/ftp/tsg_ran/WG1_RL1/TSGR1_122/Docs/R1-2505589.zip" TargetMode="External"/><Relationship Id="rId34" Type="http://schemas.openxmlformats.org/officeDocument/2006/relationships/hyperlink" Target="https://www.3gpp.org/ftp/tsg_ran/WG1_RL1/TSGR1_122/Docs/R1-2505972.zip" TargetMode="External"/><Relationship Id="rId42" Type="http://schemas.openxmlformats.org/officeDocument/2006/relationships/hyperlink" Target="https://www.3gpp.org/ftp/tsg_ran/WG1_RL1/TSGR1_122/Docs/R1-2506101.zip" TargetMode="External"/><Relationship Id="rId47" Type="http://schemas.openxmlformats.org/officeDocument/2006/relationships/hyperlink" Target="https://www.3gpp.org/ftp/tsg_ran/WG1_RL1/TSGR1_122/Docs/R1-2506237.zip" TargetMode="External"/><Relationship Id="rId50" Type="http://schemas.openxmlformats.org/officeDocument/2006/relationships/hyperlink" Target="https://www.3gpp.org/ftp/tsg_ran/WG1_RL1/TSGR1_122/Docs/R1-2506346.zip" TargetMode="External"/><Relationship Id="rId55"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22/Docs/R1-2505187.zip" TargetMode="External"/><Relationship Id="rId29" Type="http://schemas.openxmlformats.org/officeDocument/2006/relationships/hyperlink" Target="https://www.3gpp.org/ftp/tsg_ran/WG1_RL1/TSGR1_122/Docs/R1-2505769.zip" TargetMode="External"/><Relationship Id="rId11" Type="http://schemas.openxmlformats.org/officeDocument/2006/relationships/endnotes" Target="endnotes.xml"/><Relationship Id="rId24" Type="http://schemas.openxmlformats.org/officeDocument/2006/relationships/hyperlink" Target="https://www.3gpp.org/ftp/tsg_ran/WG1_RL1/TSGR1_122/Docs/R1-2505631.zip" TargetMode="External"/><Relationship Id="rId32" Type="http://schemas.openxmlformats.org/officeDocument/2006/relationships/hyperlink" Target="https://www.3gpp.org/ftp/tsg_ran/WG1_RL1/TSGR1_122/Docs/R1-2505858.zip" TargetMode="External"/><Relationship Id="rId37" Type="http://schemas.openxmlformats.org/officeDocument/2006/relationships/hyperlink" Target="https://www.3gpp.org/ftp/tsg_ran/WG1_RL1/TSGR1_122/Docs/R1-2506003.zip" TargetMode="External"/><Relationship Id="rId40" Type="http://schemas.openxmlformats.org/officeDocument/2006/relationships/hyperlink" Target="https://www.3gpp.org/ftp/tsg_ran/WG1_RL1/TSGR1_122/Docs/R1-2506024.zip" TargetMode="External"/><Relationship Id="rId45" Type="http://schemas.openxmlformats.org/officeDocument/2006/relationships/hyperlink" Target="https://www.3gpp.org/ftp/tsg_ran/WG1_RL1/TSGR1_122/Docs/R1-2506152.zip" TargetMode="External"/><Relationship Id="rId53" Type="http://schemas.openxmlformats.org/officeDocument/2006/relationships/hyperlink" Target="https://www.3gpp.org/ftp/tsg_ran/WG1_RL1/TSGR1_122/Docs/R1-2506392.zip"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hyperlink" Target="https://www.3gpp.org/ftp/tsg_ran/WG1_RL1/TSGR1_122/Docs/R1-250542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2/Docs/R1-2505145.zip" TargetMode="External"/><Relationship Id="rId22" Type="http://schemas.openxmlformats.org/officeDocument/2006/relationships/hyperlink" Target="https://www.3gpp.org/ftp/tsg_ran/WG1_RL1/TSGR1_122/Docs/R1-2505607.zip" TargetMode="External"/><Relationship Id="rId27" Type="http://schemas.openxmlformats.org/officeDocument/2006/relationships/hyperlink" Target="https://www.3gpp.org/ftp/tsg_ran/WG1_RL1/TSGR1_122/Docs/R1-2505698.zip" TargetMode="External"/><Relationship Id="rId30" Type="http://schemas.openxmlformats.org/officeDocument/2006/relationships/hyperlink" Target="https://www.3gpp.org/ftp/tsg_ran/WG1_RL1/TSGR1_122/Docs/R1-2505789.zip" TargetMode="External"/><Relationship Id="rId35" Type="http://schemas.openxmlformats.org/officeDocument/2006/relationships/hyperlink" Target="https://www.3gpp.org/ftp/tsg_ran/WG1_RL1/TSGR1_122/Docs/R1-2505991.zip" TargetMode="External"/><Relationship Id="rId43" Type="http://schemas.openxmlformats.org/officeDocument/2006/relationships/hyperlink" Target="https://www.3gpp.org/ftp/tsg_ran/WG1_RL1/TSGR1_122/Docs/R1-2506134.zip" TargetMode="External"/><Relationship Id="rId48" Type="http://schemas.openxmlformats.org/officeDocument/2006/relationships/hyperlink" Target="https://www.3gpp.org/ftp/tsg_ran/WG1_RL1/TSGR1_122/Docs/R1-2506310.zip" TargetMode="External"/><Relationship Id="rId56"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hyperlink" Target="https://www.3gpp.org/ftp/tsg_ran/WG1_RL1/TSGR1_122/Docs/R1-2506352.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22/Docs/R1-2505291.zip" TargetMode="External"/><Relationship Id="rId25" Type="http://schemas.openxmlformats.org/officeDocument/2006/relationships/hyperlink" Target="https://www.3gpp.org/ftp/tsg_ran/WG1_RL1/TSGR1_122/Docs/R1-2505641.zip" TargetMode="External"/><Relationship Id="rId33" Type="http://schemas.openxmlformats.org/officeDocument/2006/relationships/hyperlink" Target="https://www.3gpp.org/ftp/tsg_ran/WG1_RL1/TSGR1_122/Docs/R1-2505917.zip" TargetMode="External"/><Relationship Id="rId38" Type="http://schemas.openxmlformats.org/officeDocument/2006/relationships/hyperlink" Target="https://www.3gpp.org/ftp/tsg_ran/WG1_RL1/TSGR1_122/Docs/R1-2506005.zip" TargetMode="External"/><Relationship Id="rId46" Type="http://schemas.openxmlformats.org/officeDocument/2006/relationships/hyperlink" Target="https://www.3gpp.org/ftp/tsg_ran/WG1_RL1/TSGR1_122/Docs/R1-2506222.zip" TargetMode="External"/><Relationship Id="rId59" Type="http://schemas.openxmlformats.org/officeDocument/2006/relationships/theme" Target="theme/theme1.xml"/><Relationship Id="rId20" Type="http://schemas.openxmlformats.org/officeDocument/2006/relationships/hyperlink" Target="https://www.3gpp.org/ftp/tsg_ran/WG1_RL1/TSGR1_122/Docs/R1-2505467.zip" TargetMode="External"/><Relationship Id="rId41" Type="http://schemas.openxmlformats.org/officeDocument/2006/relationships/hyperlink" Target="https://www.3gpp.org/ftp/tsg_ran/WG1_RL1/TSGR1_122/Docs/R1-2506069.zip" TargetMode="External"/><Relationship Id="rId54" Type="http://schemas.openxmlformats.org/officeDocument/2006/relationships/hyperlink" Target="https://www.3gpp.org/ftp/tsg_ran/WG1_RL1/TSGR1_122/Docs/R1-2506440.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22/Docs/R1-2505176.zip" TargetMode="External"/><Relationship Id="rId23" Type="http://schemas.openxmlformats.org/officeDocument/2006/relationships/hyperlink" Target="https://www.3gpp.org/ftp/tsg_ran/WG1_RL1/TSGR1_122/Docs/R1-2505625.zip" TargetMode="External"/><Relationship Id="rId28" Type="http://schemas.openxmlformats.org/officeDocument/2006/relationships/hyperlink" Target="https://www.3gpp.org/ftp/tsg_ran/WG1_RL1/TSGR1_122/Docs/R1-2505761.zip" TargetMode="External"/><Relationship Id="rId36" Type="http://schemas.openxmlformats.org/officeDocument/2006/relationships/hyperlink" Target="https://www.3gpp.org/ftp/tsg_ran/WG1_RL1/TSGR1_122/Docs/R1-2505995.zip" TargetMode="External"/><Relationship Id="rId49" Type="http://schemas.openxmlformats.org/officeDocument/2006/relationships/hyperlink" Target="https://www.3gpp.org/ftp/tsg_ran/WG1_RL1/TSGR1_122/Docs/R1-2506324.zip" TargetMode="External"/><Relationship Id="rId57" Type="http://schemas.openxmlformats.org/officeDocument/2006/relationships/footer" Target="footer3.xml"/><Relationship Id="rId10" Type="http://schemas.openxmlformats.org/officeDocument/2006/relationships/footnotes" Target="footnotes.xml"/><Relationship Id="rId31" Type="http://schemas.openxmlformats.org/officeDocument/2006/relationships/hyperlink" Target="https://www.3gpp.org/ftp/tsg_ran/WG1_RL1/TSGR1_122/Docs/R1-2505834.zip" TargetMode="External"/><Relationship Id="rId44" Type="http://schemas.openxmlformats.org/officeDocument/2006/relationships/hyperlink" Target="https://www.3gpp.org/ftp/tsg_ran/WG1_RL1/TSGR1_122/Docs/R1-2506146.zip" TargetMode="External"/><Relationship Id="rId52" Type="http://schemas.openxmlformats.org/officeDocument/2006/relationships/hyperlink" Target="https://www.3gpp.org/ftp/tsg_ran/WG1_RL1/TSGR1_122/Docs/R1-25063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ma:versionID="0047a1bbd588d10449d11dda2601d495" ma:contentTypeDescription="Create a new document." ma:contentTypeScope="" ct:_="" ma:contentTypeVersion="" ma:_="" ma:contentTypeID="0x010100273864C3BC768F4C83F728553A532E20" ma:contentTypeName="Document">
  <xsd:schema xmlns:p="http://schemas.microsoft.com/office/2006/metadata/properties" xmlns:xs="http://www.w3.org/2001/XMLSchema" xmlns:ns2="554bdb6f-217d-4cda-85cc-0ca32126c36c" xmlns:ns3="9238aee7-caa6-41e3-83d0-457e088803cc" xmlns:ns4="dfb9c0e7-f8ff-4c2e-83b3-258d4f9c1bfe" xmlns:xsd="http://www.w3.org/2001/XMLSchema" ns2:_="" ns4:_="" ma:root="true" targetNamespace="http://schemas.microsoft.com/office/2006/metadata/properties" ns3:_="" ma:fieldsID="64622226350163a7b07dbb3c525f64aa">
    <xsd:import namespace="554bdb6f-217d-4cda-85cc-0ca32126c36c"/>
    <xsd:import namespace="9238aee7-caa6-41e3-83d0-457e088803cc"/>
    <xsd:import namespace="dfb9c0e7-f8ff-4c2e-83b3-258d4f9c1bfe"/>
    <xsd:element name="properties">
      <xsd:complexType>
        <xsd:sequence>
          <xsd:element name="documentManagement">
            <xsd:complexType>
              <xsd:all>
                <xsd:element minOccurs="0" ref="ns2:o6c2a48b16e24d09b795349389dda484"/>
                <xsd:element minOccurs="0" ref="ns3:TaxCatchAll"/>
                <xsd:element minOccurs="0" ref="ns2:ma7d45d2182b49a8852f1a46c168973a"/>
                <xsd:element minOccurs="0" ref="ns4:SharedWithUsers"/>
                <xsd:element minOccurs="0" ref="ns4:SharedWithDetails"/>
              </xsd:all>
            </xsd:complexType>
          </xsd:element>
        </xsd:sequence>
      </xsd:complexType>
    </xsd:element>
  </xsd:schema>
  <xsd:schema xmlns:dms="http://schemas.microsoft.com/office/2006/documentManagement/types" xmlns:xs="http://www.w3.org/2001/XMLSchema" xmlns:xsd="http://www.w3.org/2001/XMLSchema"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ma:default="" ma:taxonomy="true" ma:open="false" ma:isKeyword="false" name="o6c2a48b16e24d09b795349389dda484" ma:displayName="Document Type" ma:internalName="o6c2a48b16e24d09b795349389dda484" ma:termSetId="1e16500f-a9d9-40a6-a408-a011f1a94a77" ma:taxonomyFieldName="Document_x0020_Type" nillable="true" ma:fieldId="{86c2a48b-16e2-4d09-b795-349389dda484}" ma:sspId="6d5f5814-4f01-4a3f-8a26-8a5755563af8" ma:anchorId="ea4c1ac2-2df1-4db1-94ca-c989081e93ce" ma:index="9">
      <xsd:complexType>
        <xsd:sequence>
          <xsd:element minOccurs="0" ref="pc:Terms" maxOccurs="1"/>
        </xsd:sequence>
      </xsd:complexType>
    </xsd:element>
    <xsd:element ma:default="" ma:taxonomy="true" ma:open="false" ma:isKeyword="false" name="ma7d45d2182b49a8852f1a46c168973a" ma:displayName="Technical Type" ma:internalName="ma7d45d2182b49a8852f1a46c168973a" ma:termSetId="1e16500f-a9d9-40a6-a408-a011f1a94a77" ma:taxonomyFieldName="Technical_x0020_Type" nillable="true" ma:fieldId="{6a7d45d2-182b-49a8-852f-1a46c168973a}" ma:sspId="6d5f5814-4f01-4a3f-8a26-8a5755563af8" ma:anchorId="ac3c26f2-93c5-4db3-a2b8-348e3fc26581" ma:index="12">
      <xsd:complexType>
        <xsd:sequence>
          <xsd:element minOccurs="0" ref="pc:Terms" maxOccurs="1"/>
        </xsd:sequence>
      </xsd:complexType>
    </xsd:element>
  </xsd:schema>
  <xsd:schema xmlns:dms="http://schemas.microsoft.com/office/2006/documentManagement/types" xmlns:xs="http://www.w3.org/2001/XMLSchema" xmlns:xsd="http://www.w3.org/2001/XMLSchema"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ma:list="{6722027d-9888-40e8-ab94-ac73661d71a4}" ma:showField="CatchAllData" name="TaxCatchAll" ma:web="9238aee7-caa6-41e3-83d0-457e088803cc" ma:displayName="Taxonomy Catch All Column" ma:internalName="TaxCatchAll" ma:hidden="true" nillable="true" ma:index="10">
      <xsd:complexType>
        <xsd:complexContent>
          <xsd:extension base="dms:MultiChoiceLookup">
            <xsd:sequence>
              <xsd:element minOccurs="0" name="Value" nillable="true" type="dms:Lookup" maxOccurs="unbounded"/>
            </xsd:sequence>
          </xsd:extension>
        </xsd:complexContent>
      </xsd:complexType>
    </xsd:element>
  </xsd:schema>
  <xsd:schema xmlns:dms="http://schemas.microsoft.com/office/2006/documentManagement/types" xmlns:xs="http://www.w3.org/2001/XMLSchema" xmlns:xsd="http://www.w3.org/2001/XMLSchema"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displayName="Shared With" ma:internalName="SharedWithUsers" nillable="true" ma:index="13" ma:readOnly="true">
      <xsd:complexType>
        <xsd:complexContent>
          <xsd:extension base="dms:UserMulti">
            <xsd:sequence>
              <xsd:element minOccurs="0" name="UserInfo" maxOccurs="unbounded">
                <xsd:complexType>
                  <xsd:sequence>
                    <xsd:element minOccurs="0" name="DisplayName" type="xsd:string"/>
                    <xsd:element minOccurs="0" name="AccountId" nillable="true" type="dms:UserId"/>
                    <xsd:element minOccurs="0" name="AccountType" type="xsd:string"/>
                  </xsd:sequence>
                </xsd:complexType>
              </xsd:element>
            </xsd:sequence>
          </xsd:extension>
        </xsd:complexContent>
      </xsd:complexType>
    </xsd:element>
    <xsd:element name="SharedWithDetails" ma:displayName="Shared With Details" ma:internalName="SharedWithDetails" nillable="true" ma:index="14" ma:readOnly="true">
      <xsd:simpleType>
        <xsd:restriction base="dms:Note">
          <xsd:maxLength value="255"/>
        </xsd:restriction>
      </xsd:simpleType>
    </xsd:element>
  </xsd:schema>
  <xsd:schema xmlns="http://schemas.openxmlformats.org/package/2006/metadata/core-properties" xmlns:xsi="http://www.w3.org/2001/XMLSchema-instance" xmlns:xsd="http://www.w3.org/2001/XMLSchema" xmlns:odoc="http://schemas.microsoft.com/internal/obd" xmlns:dcterms="http://purl.org/dc/terms/" xmlns:dc="http://purl.org/dc/elements/1.1/" attributeFormDefault="unqualified" blockDefault="#all" targetNamespace="http://schemas.openxmlformats.org/package/2006/metadata/core-properties" elementFormDefault="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minOccurs="0" ref="dc:creator" maxOccurs="1"/>
        <xsd:element minOccurs="0" ref="dcterms:created" maxOccurs="1"/>
        <xsd:element minOccurs="0" ref="dc:identifier" maxOccurs="1"/>
        <xsd:element minOccurs="0" name="contentType" ma:displayName="Content Type" maxOccurs="1" type="xsd:string" ma:index="0"/>
        <xsd:element minOccurs="0" ma:displayName="Title" ref="dc:title" maxOccurs="1" ma:index="4"/>
        <xsd:element minOccurs="0" ref="dc:subject" maxOccurs="1"/>
        <xsd:element minOccurs="0" ref="dc:description" maxOccurs="1"/>
        <xsd:element minOccurs="0" name="keywords" maxOccurs="1" type="xsd:string"/>
        <xsd:element minOccurs="0" ref="dc:language" maxOccurs="1"/>
        <xsd:element minOccurs="0" name="category" maxOccurs="1" type="xsd:string"/>
        <xsd:element minOccurs="0" name="version" maxOccurs="1" type="xsd:string"/>
        <xsd:element minOccurs="0" name="revision" maxOccurs="1" type="xsd:string">
          <xsd:annotation>
            <xsd:documentation>
                        This value indicates the number of saves or revisions. The application is responsible for updating this value after each revision.
                    </xsd:documentation>
          </xsd:annotation>
        </xsd:element>
        <xsd:element minOccurs="0" name="lastModifiedBy" maxOccurs="1" type="xsd:string"/>
        <xsd:element minOccurs="0" ref="dcterms:modified" maxOccurs="1"/>
        <xsd:element minOccurs="0" name="contentStatus" maxOccurs="1" type="xsd:string"/>
      </xsd:all>
    </xsd:complexType>
  </xsd:schema>
  <xs:schema xmlns:xs="http://www.w3.org/2001/XMLSchema" xmlns:pc="http://schemas.microsoft.com/office/infopath/2007/PartnerControls" attributeFormDefault="unqualified" targetNamespace="http://schemas.microsoft.com/office/infopath/2007/PartnerControls" elementFormDefault="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xsi="http://www.w3.org/2001/XMLSchema-instance" xmlns:p="http://schemas.microsoft.com/office/2006/metadata/properties"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5.xml><?xml version="1.0" encoding="utf-8"?>
<b:Sources xmlns="http://schemas.openxmlformats.org/officeDocument/2006/bibliography" xmlns:b="http://schemas.openxmlformats.org/officeDocument/2006/bibliography" StyleName="APA" SelectedStyle="\APA.XSL">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FCCA0A58-B75C-4619-B2A2-68D09935DD5D}">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schemas.microsoft.com/internal/obd"/>
    <ds:schemaRef ds:uri="http://purl.org/dc/terms/"/>
    <ds:schemaRef ds:uri="http://purl.org/dc/elements/1.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5.xml><?xml version="1.0" encoding="utf-8"?>
<ds:datastoreItem xmlns:ds="http://schemas.openxmlformats.org/officeDocument/2006/customXml" ds:itemID="{AAD7CB70-E34D-4245-B154-160C5E7836E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46</Pages>
  <Words>16340</Words>
  <Characters>93143</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(MediaTek)</dc:creator>
  <cp:lastModifiedBy>Weide Wu (吳威德)</cp:lastModifiedBy>
  <cp:revision>5</cp:revision>
  <cp:lastPrinted>2017-10-02T15:21:00Z</cp:lastPrinted>
  <dcterms:created xsi:type="dcterms:W3CDTF">2025-08-28T04:19:00Z</dcterms:created>
  <dcterms:modified xsi:type="dcterms:W3CDTF">2025-08-28T05:05:00Z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d9a4360836511f08000030400000204">
    <vt:lpwstr>CWMiXYhxfAFn4Gv1xkOMWsBDsL8CuF0hS0UsykSdfqb/ODIKRqah/NLzLhy3cNVosLCMAp/3HfvuWW9LrZtvtDUgg==</vt:lpwstr>
  </property>
  <property fmtid="{D5CDD505-2E9C-101B-9397-08002B2CF9AE}" pid="3" name="ContentTypeId">
    <vt:lpwstr>0x010100273864C3BC768F4C83F728553A532E20</vt:lpwstr>
  </property>
  <property fmtid="{D5CDD505-2E9C-101B-9397-08002B2CF9AE}" pid="4" name="Document Type">
    <vt:lpwstr/>
  </property>
  <property fmtid="{D5CDD505-2E9C-101B-9397-08002B2CF9AE}" pid="5" name="Document_x0020_Type">
    <vt:lpwstr/>
  </property>
  <property fmtid="{D5CDD505-2E9C-101B-9397-08002B2CF9AE}" pid="6" name="ICV">
    <vt:lpwstr>31F59D71845AD04220B3AF68A8ADF44C_43</vt:lpwstr>
  </property>
  <property fmtid="{D5CDD505-2E9C-101B-9397-08002B2CF9AE}" pid="7" name="KSOProductBuildVer">
    <vt:lpwstr>2052-7.2.1.8947</vt:lpwstr>
  </property>
  <property fmtid="{D5CDD505-2E9C-101B-9397-08002B2CF9AE}" pid="8" name="KSOTemplateDocerSaveRecord">
    <vt:lpwstr>eyJoZGlkIjoiZDUxOGM4M2VlM2M1NjBkYjE2ZmQ3MjVhMjhkZDY0NTUiLCJ1c2VySWQiOiI1NTg3MDM1NjIifQ==</vt:lpwstr>
  </property>
  <property fmtid="{D5CDD505-2E9C-101B-9397-08002B2CF9AE}" pid="9" name="MSIP_Label_4d2f777e-4347-4fc6-823a-b44ab313546a_ActionId">
    <vt:lpwstr>1543327d-470c-4a0d-ac18-18e1c0312720</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2025-08-27T18:42:20Z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85e6efb6-f15e-48bb-9f8a-57e64c6d56f2</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2022-09-28T03:20:26Z</vt:lpwstr>
  </property>
  <property fmtid="{D5CDD505-2E9C-101B-9397-08002B2CF9AE}" pid="23" name="MSIP_Label_83bcef13-7cac-433f-ba1d-47a323951816_SiteId">
    <vt:lpwstr>a7687ede-7a6b-4ef6-bace-642f677fbe31</vt:lpwstr>
  </property>
  <property fmtid="{D5CDD505-2E9C-101B-9397-08002B2CF9AE}" pid="24" name="MSIP_Label_a7295cc1-d279-42ac-ab4d-3b0f4fece050_ActionId">
    <vt:lpwstr>d01e32ad-1573-4149-be5c-7894122d3fd5</vt:lpwstr>
  </property>
  <property fmtid="{D5CDD505-2E9C-101B-9397-08002B2CF9AE}" pid="25" name="MSIP_Label_a7295cc1-d279-42ac-ab4d-3b0f4fece050_ContentBits">
    <vt:lpwstr>0</vt:lpwstr>
  </property>
  <property fmtid="{D5CDD505-2E9C-101B-9397-08002B2CF9AE}" pid="26" name="MSIP_Label_a7295cc1-d279-42ac-ab4d-3b0f4fece050_Enabled">
    <vt:lpwstr>true</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etDate">
    <vt:lpwstr>2025-08-27T14:56:38Z</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Tag">
    <vt:lpwstr>10, 3, 0, 1</vt:lpwstr>
  </property>
  <property fmtid="{D5CDD505-2E9C-101B-9397-08002B2CF9AE}" pid="32" name="MTEquationNumber2">
    <vt:lpwstr>(#S1.#E1)</vt:lpwstr>
  </property>
  <property fmtid="{D5CDD505-2E9C-101B-9397-08002B2CF9AE}" pid="33" name="MTWinEqns">
    <vt:bool>true</vt:bool>
  </property>
  <property fmtid="{D5CDD505-2E9C-101B-9397-08002B2CF9AE}" pid="34" name="Technical Type">
    <vt:lpwstr/>
  </property>
  <property fmtid="{D5CDD505-2E9C-101B-9397-08002B2CF9AE}" pid="35" name="Technical_x0020_Type">
    <vt:lpwstr/>
  </property>
  <property fmtid="{D5CDD505-2E9C-101B-9397-08002B2CF9AE}" pid="36"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7"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38" name="_ms_pID_7253431_00">
    <vt:lpwstr>_ms_pID_7253431</vt:lpwstr>
  </property>
  <property fmtid="{D5CDD505-2E9C-101B-9397-08002B2CF9AE}" pid="39"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40" name="_ms_pID_7253432_00">
    <vt:lpwstr>_ms_pID_7253432</vt:lpwstr>
  </property>
  <property fmtid="{D5CDD505-2E9C-101B-9397-08002B2CF9AE}" pid="41"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42" name="_ms_pID_7253433_00">
    <vt:lpwstr>_ms_pID_7253433</vt:lpwstr>
  </property>
  <property fmtid="{D5CDD505-2E9C-101B-9397-08002B2CF9AE}" pid="43"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44" name="_ms_pID_7253434_00">
    <vt:lpwstr>_ms_pID_7253434</vt:lpwstr>
  </property>
  <property fmtid="{D5CDD505-2E9C-101B-9397-08002B2CF9AE}" pid="45"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46" name="_ms_pID_7253435_00">
    <vt:lpwstr>_ms_pID_7253435</vt:lpwstr>
  </property>
  <property fmtid="{D5CDD505-2E9C-101B-9397-08002B2CF9AE}" pid="47"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48" name="_ms_pID_7253436_00">
    <vt:lpwstr>_ms_pID_7253436</vt:lpwstr>
  </property>
  <property fmtid="{D5CDD505-2E9C-101B-9397-08002B2CF9AE}" pid="49"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50" name="_ms_pID_7253437_00">
    <vt:lpwstr>_ms_pID_7253437</vt:lpwstr>
  </property>
  <property fmtid="{D5CDD505-2E9C-101B-9397-08002B2CF9AE}" pid="51" name="_ms_pID_7253438">
    <vt:lpwstr>QE_x000d_ iTDhSWS6cjKHdD9vsxIZDF3AhINZzBoS/RffYlVXv0GZvHJENq5jlklhxRnwABh+vIWEs+41_x000d_ 8TGNZMLUhGodJIDFrl0=</vt:lpwstr>
  </property>
  <property fmtid="{D5CDD505-2E9C-101B-9397-08002B2CF9AE}" pid="52" name="_ms_pID_7253438_00">
    <vt:lpwstr>_ms_pID_7253438</vt:lpwstr>
  </property>
  <property fmtid="{D5CDD505-2E9C-101B-9397-08002B2CF9AE}" pid="53" name="_ms_pID_725343_00">
    <vt:lpwstr>_ms_pID_725343</vt:lpwstr>
  </property>
  <property fmtid="{D5CDD505-2E9C-101B-9397-08002B2CF9AE}" pid="54"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55"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56" name="_new_ms_pID_725431_00">
    <vt:lpwstr>_new_ms_pID_725431</vt:lpwstr>
  </property>
  <property fmtid="{D5CDD505-2E9C-101B-9397-08002B2CF9AE}" pid="57" name="_new_ms_pID_725432">
    <vt:lpwstr>jYCJlnadcyUEw7KpB20fd7NaCmAOi5U1Whpe_x000d_ Hq1qiDan3zBTd52GP2vXNVyx2vmT7U7XkNyOSUp/xIo4nwGQvv4C161FqJv8ytw70a3aPdNL_x000d_ i9TUvPqWcio8KZ8VDjctO9uzQmYWEXy8D45FU/0PUJE=</vt:lpwstr>
  </property>
  <property fmtid="{D5CDD505-2E9C-101B-9397-08002B2CF9AE}" pid="58" name="_new_ms_pID_725432_00">
    <vt:lpwstr>_new_ms_pID_725432</vt:lpwstr>
  </property>
  <property fmtid="{D5CDD505-2E9C-101B-9397-08002B2CF9AE}" pid="59" name="_new_ms_pID_725433">
    <vt:lpwstr>xU</vt:lpwstr>
  </property>
  <property fmtid="{D5CDD505-2E9C-101B-9397-08002B2CF9AE}" pid="60" name="_new_ms_pID_725433_00">
    <vt:lpwstr>_new_ms_pID_725433</vt:lpwstr>
  </property>
  <property fmtid="{D5CDD505-2E9C-101B-9397-08002B2CF9AE}" pid="61" name="_new_ms_pID_72543_00">
    <vt:lpwstr>_new_ms_pID_72543</vt:lpwstr>
  </property>
  <property fmtid="{D5CDD505-2E9C-101B-9397-08002B2CF9AE}" pid="62" name="sflag">
    <vt:lpwstr>1443182855</vt:lpwstr>
  </property>
  <property fmtid="{D5CDD505-2E9C-101B-9397-08002B2CF9AE}" pid="63" name="FLCMData">
    <vt:lpwstr>BD5353D64910662CCDD45BE20AE3765AD4602E69B5D37574C164CCA8BACFB99138BAFB54AFE164E77A3DBB162146B919607F9709802BEA3B40D7DD82F0336A32</vt:lpwstr>
  </property>
  <property fmtid="{D5CDD505-2E9C-101B-9397-08002B2CF9AE}" pid="64" name="ClassificationContentMarkingFooterShapeIds">
    <vt:lpwstr>17dfd475,b8448ea,25961131</vt:lpwstr>
  </property>
  <property fmtid="{D5CDD505-2E9C-101B-9397-08002B2CF9AE}" pid="65" name="ClassificationContentMarkingFooterFontProps">
    <vt:lpwstr>#000000,7,Calibri</vt:lpwstr>
  </property>
  <property fmtid="{D5CDD505-2E9C-101B-9397-08002B2CF9AE}" pid="66" name="ClassificationContentMarkingFooterText">
    <vt:lpwstr>C2 General</vt:lpwstr>
  </property>
  <property fmtid="{D5CDD505-2E9C-101B-9397-08002B2CF9AE}" pid="67" name="MSIP_Label_0359f705-2ba0-454b-9cfc-6ce5bcaac040_Enabled">
    <vt:lpwstr>true</vt:lpwstr>
  </property>
  <property fmtid="{D5CDD505-2E9C-101B-9397-08002B2CF9AE}" pid="68" name="MSIP_Label_0359f705-2ba0-454b-9cfc-6ce5bcaac040_SetDate">
    <vt:lpwstr>2025-08-28T03:27:57Z</vt:lpwstr>
  </property>
  <property fmtid="{D5CDD505-2E9C-101B-9397-08002B2CF9AE}" pid="69" name="MSIP_Label_0359f705-2ba0-454b-9cfc-6ce5bcaac040_Method">
    <vt:lpwstr>Standard</vt:lpwstr>
  </property>
  <property fmtid="{D5CDD505-2E9C-101B-9397-08002B2CF9AE}" pid="70" name="MSIP_Label_0359f705-2ba0-454b-9cfc-6ce5bcaac040_Name">
    <vt:lpwstr>0359f705-2ba0-454b-9cfc-6ce5bcaac040</vt:lpwstr>
  </property>
  <property fmtid="{D5CDD505-2E9C-101B-9397-08002B2CF9AE}" pid="71" name="MSIP_Label_0359f705-2ba0-454b-9cfc-6ce5bcaac040_SiteId">
    <vt:lpwstr>68283f3b-8487-4c86-adb3-a5228f18b893</vt:lpwstr>
  </property>
  <property fmtid="{D5CDD505-2E9C-101B-9397-08002B2CF9AE}" pid="72" name="MSIP_Label_0359f705-2ba0-454b-9cfc-6ce5bcaac040_ActionId">
    <vt:lpwstr>ab3a8b35-1d73-4955-95e0-0aa27e1bf014</vt:lpwstr>
  </property>
  <property fmtid="{D5CDD505-2E9C-101B-9397-08002B2CF9AE}" pid="73" name="MSIP_Label_0359f705-2ba0-454b-9cfc-6ce5bcaac040_ContentBits">
    <vt:lpwstr>2</vt:lpwstr>
  </property>
  <property fmtid="{D5CDD505-2E9C-101B-9397-08002B2CF9AE}" pid="74" name="MSIP_Label_0359f705-2ba0-454b-9cfc-6ce5bcaac040_Tag">
    <vt:lpwstr>10, 3, 0, 1</vt:lpwstr>
  </property>
</Properties>
</file>