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6D795D42" w:rsidR="00DD5700" w:rsidRDefault="00E71DB8" w:rsidP="00DD5700">
      <w:pPr>
        <w:tabs>
          <w:tab w:val="center" w:pos="4536"/>
          <w:tab w:val="right" w:pos="7938"/>
          <w:tab w:val="right" w:pos="9639"/>
        </w:tabs>
        <w:ind w:right="2"/>
        <w:rPr>
          <w:b/>
          <w:bCs/>
          <w:sz w:val="28"/>
          <w:lang w:eastAsia="zh-CN"/>
        </w:rPr>
      </w:pPr>
      <w:r>
        <w:rPr>
          <w:b/>
          <w:bCs/>
          <w:sz w:val="28"/>
        </w:rPr>
        <w:t>3GPP TSG RAN WG1 #122</w:t>
      </w:r>
      <w:r w:rsidR="00DD5700">
        <w:rPr>
          <w:b/>
          <w:bCs/>
          <w:sz w:val="28"/>
        </w:rPr>
        <w:tab/>
      </w:r>
      <w:r w:rsidR="00DD5700">
        <w:rPr>
          <w:b/>
          <w:bCs/>
          <w:sz w:val="28"/>
        </w:rPr>
        <w:tab/>
      </w:r>
      <w:r w:rsidR="00DD5700">
        <w:rPr>
          <w:b/>
          <w:bCs/>
          <w:sz w:val="28"/>
        </w:rPr>
        <w:tab/>
      </w:r>
      <w:r w:rsidR="00DD5700" w:rsidRPr="00DF390B">
        <w:rPr>
          <w:b/>
          <w:bCs/>
          <w:sz w:val="28"/>
          <w:lang w:val="en-US" w:eastAsia="zh-CN"/>
        </w:rPr>
        <w:t>R1-250</w:t>
      </w:r>
      <w:r w:rsidR="00295E1D">
        <w:rPr>
          <w:b/>
          <w:bCs/>
          <w:sz w:val="28"/>
          <w:lang w:val="en-US" w:eastAsia="zh-CN"/>
        </w:rPr>
        <w:t>6101</w:t>
      </w:r>
    </w:p>
    <w:p w14:paraId="54833A90" w14:textId="7D550CDA" w:rsidR="00DD5700" w:rsidRDefault="00576633" w:rsidP="00DD5700">
      <w:pPr>
        <w:rPr>
          <w:rFonts w:eastAsia="MS Mincho"/>
          <w:b/>
          <w:bCs/>
          <w:sz w:val="28"/>
        </w:rPr>
      </w:pPr>
      <w:r w:rsidRPr="00576633">
        <w:rPr>
          <w:rFonts w:eastAsia="MS Mincho"/>
          <w:b/>
          <w:bCs/>
          <w:sz w:val="28"/>
        </w:rPr>
        <w:t>Bengalu</w:t>
      </w:r>
      <w:r>
        <w:rPr>
          <w:rFonts w:eastAsia="MS Mincho"/>
          <w:b/>
          <w:bCs/>
          <w:sz w:val="28"/>
        </w:rPr>
        <w:t>ru, India, Au</w:t>
      </w:r>
      <w:r w:rsidR="00B62E2F">
        <w:rPr>
          <w:rFonts w:eastAsia="MS Mincho"/>
          <w:b/>
          <w:bCs/>
          <w:sz w:val="28"/>
        </w:rPr>
        <w:t>gust</w:t>
      </w:r>
      <w:r>
        <w:rPr>
          <w:rFonts w:eastAsia="MS Mincho"/>
          <w:b/>
          <w:bCs/>
          <w:sz w:val="28"/>
        </w:rPr>
        <w:t xml:space="preserve"> 25th – 29th, 202</w:t>
      </w:r>
      <w:r w:rsidR="00DD5700" w:rsidRPr="00971F60">
        <w:rPr>
          <w:rFonts w:eastAsia="MS Mincho"/>
          <w:b/>
          <w:bCs/>
          <w:sz w:val="28"/>
        </w:rPr>
        <w:t>5</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0DEDA1FB"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C157A5">
        <w:rPr>
          <w:rFonts w:ascii="Times New Roman" w:hAnsi="Times New Roman"/>
          <w:sz w:val="24"/>
          <w:szCs w:val="24"/>
          <w:lang w:val="en-US"/>
        </w:rPr>
        <w:t>D</w:t>
      </w:r>
      <w:r w:rsidR="00C157A5">
        <w:rPr>
          <w:rFonts w:ascii="Times New Roman" w:hAnsi="Times New Roman" w:hint="eastAsia"/>
          <w:sz w:val="24"/>
          <w:szCs w:val="24"/>
          <w:lang w:val="en-US" w:eastAsia="zh-CN"/>
        </w:rPr>
        <w:t>isc</w:t>
      </w:r>
      <w:r w:rsidR="004A47AA">
        <w:rPr>
          <w:rFonts w:ascii="Times New Roman" w:hAnsi="Times New Roman"/>
          <w:sz w:val="24"/>
          <w:szCs w:val="24"/>
          <w:lang w:val="en-US"/>
        </w:rPr>
        <w:t>ussion on Energy E</w:t>
      </w:r>
      <w:r w:rsidR="00C157A5" w:rsidRPr="00C157A5">
        <w:rPr>
          <w:rFonts w:ascii="Times New Roman" w:hAnsi="Times New Roman"/>
          <w:sz w:val="24"/>
          <w:szCs w:val="24"/>
          <w:lang w:val="en-US"/>
        </w:rPr>
        <w:t>fficiency</w:t>
      </w:r>
      <w:r w:rsidR="00C157A5">
        <w:rPr>
          <w:rFonts w:ascii="Times New Roman" w:hAnsi="Times New Roman"/>
          <w:sz w:val="24"/>
          <w:szCs w:val="24"/>
          <w:lang w:val="en-US"/>
        </w:rPr>
        <w:t xml:space="preserve"> of 6GR</w:t>
      </w:r>
      <w:r w:rsidR="00EA0CA3">
        <w:rPr>
          <w:rFonts w:ascii="Times New Roman" w:hAnsi="Times New Roman"/>
          <w:sz w:val="24"/>
          <w:szCs w:val="24"/>
          <w:lang w:val="en-US"/>
        </w:rPr>
        <w:t xml:space="preserve"> </w:t>
      </w:r>
      <w:r w:rsidR="00EA0CA3" w:rsidRPr="00EA0CA3">
        <w:rPr>
          <w:rFonts w:ascii="Times New Roman" w:hAnsi="Times New Roman"/>
          <w:sz w:val="24"/>
          <w:szCs w:val="24"/>
          <w:lang w:val="en-US"/>
        </w:rPr>
        <w:t>interface</w:t>
      </w:r>
    </w:p>
    <w:p w14:paraId="0C585353" w14:textId="66893D5A"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37E44">
        <w:rPr>
          <w:rFonts w:ascii="Times New Roman" w:hAnsi="Times New Roman"/>
          <w:sz w:val="24"/>
          <w:szCs w:val="24"/>
          <w:lang w:eastAsia="zh-CN"/>
        </w:rPr>
        <w:t>11.5</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C16A4E8" w14:textId="41C6E1EB" w:rsidR="001D31AA" w:rsidRDefault="003064FE" w:rsidP="001D31AA">
      <w:pPr>
        <w:overflowPunct w:val="0"/>
        <w:autoSpaceDE w:val="0"/>
        <w:autoSpaceDN w:val="0"/>
        <w:adjustRightInd w:val="0"/>
        <w:spacing w:before="0"/>
        <w:ind w:right="-99"/>
        <w:jc w:val="both"/>
        <w:rPr>
          <w:color w:val="000000"/>
          <w:lang w:eastAsia="zh-CN"/>
        </w:rPr>
      </w:pPr>
      <w:r>
        <w:rPr>
          <w:color w:val="000000"/>
          <w:lang w:eastAsia="zh-CN"/>
        </w:rPr>
        <w:t xml:space="preserve">In </w:t>
      </w:r>
      <w:r w:rsidR="001D31AA">
        <w:rPr>
          <w:color w:val="000000"/>
          <w:lang w:eastAsia="zh-CN"/>
        </w:rPr>
        <w:t>RAN#10</w:t>
      </w:r>
      <w:r w:rsidR="001750BB">
        <w:rPr>
          <w:color w:val="000000"/>
          <w:lang w:eastAsia="zh-CN"/>
        </w:rPr>
        <w:t>8</w:t>
      </w:r>
      <w:r w:rsidR="001C1247">
        <w:rPr>
          <w:color w:val="000000"/>
          <w:lang w:eastAsia="zh-CN"/>
        </w:rPr>
        <w:t xml:space="preserve"> meeting, </w:t>
      </w:r>
      <w:r>
        <w:rPr>
          <w:color w:val="000000"/>
          <w:lang w:eastAsia="zh-CN"/>
        </w:rPr>
        <w:t>a new</w:t>
      </w:r>
      <w:r w:rsidR="001C1247">
        <w:rPr>
          <w:color w:val="000000"/>
          <w:lang w:eastAsia="zh-CN"/>
        </w:rPr>
        <w:t xml:space="preserve"> S</w:t>
      </w:r>
      <w:r w:rsidR="001D31AA">
        <w:rPr>
          <w:color w:val="000000"/>
          <w:lang w:eastAsia="zh-CN"/>
        </w:rPr>
        <w:t xml:space="preserve">I </w:t>
      </w:r>
      <w:r w:rsidR="00E764E9">
        <w:rPr>
          <w:color w:val="000000"/>
          <w:lang w:eastAsia="zh-CN"/>
        </w:rPr>
        <w:t>of study o</w:t>
      </w:r>
      <w:r w:rsidRPr="003064FE">
        <w:rPr>
          <w:color w:val="000000"/>
          <w:lang w:eastAsia="zh-CN"/>
        </w:rPr>
        <w:t>n 6G Radio</w:t>
      </w:r>
      <w:r w:rsidR="00885584">
        <w:rPr>
          <w:color w:val="000000"/>
          <w:lang w:eastAsia="zh-CN"/>
        </w:rPr>
        <w:t xml:space="preserve"> </w:t>
      </w:r>
      <w:r w:rsidR="001D31AA">
        <w:rPr>
          <w:color w:val="000000"/>
          <w:lang w:eastAsia="zh-CN"/>
        </w:rPr>
        <w:t xml:space="preserve">was </w:t>
      </w:r>
      <w:r w:rsidR="0056706C">
        <w:rPr>
          <w:color w:val="000000"/>
          <w:lang w:eastAsia="zh-CN"/>
        </w:rPr>
        <w:t>approved</w:t>
      </w:r>
      <w:r w:rsidR="001D31AA">
        <w:rPr>
          <w:color w:val="000000"/>
          <w:lang w:eastAsia="zh-CN"/>
        </w:rPr>
        <w:t xml:space="preserve"> [1], one of the objectives is to study </w:t>
      </w:r>
      <w:r w:rsidR="00B20EC9">
        <w:rPr>
          <w:color w:val="000000"/>
          <w:lang w:eastAsia="zh-CN"/>
        </w:rPr>
        <w:t>s</w:t>
      </w:r>
      <w:r w:rsidR="00E764E9" w:rsidRPr="00E764E9">
        <w:rPr>
          <w:color w:val="000000"/>
          <w:lang w:eastAsia="zh-CN"/>
        </w:rPr>
        <w:t xml:space="preserve">ingle technology framework </w:t>
      </w:r>
      <w:r w:rsidR="00E764E9">
        <w:rPr>
          <w:color w:val="000000"/>
          <w:lang w:eastAsia="zh-CN"/>
        </w:rPr>
        <w:t>considering</w:t>
      </w:r>
      <w:r w:rsidR="00E764E9" w:rsidRPr="00E764E9">
        <w:rPr>
          <w:color w:val="000000" w:themeColor="text1"/>
        </w:rPr>
        <w:t xml:space="preserve"> </w:t>
      </w:r>
      <w:r w:rsidR="00E764E9">
        <w:rPr>
          <w:color w:val="000000" w:themeColor="text1"/>
        </w:rPr>
        <w:t>e</w:t>
      </w:r>
      <w:r w:rsidR="00B86016">
        <w:rPr>
          <w:color w:val="000000" w:themeColor="text1"/>
        </w:rPr>
        <w:t>nergy efficiency/</w:t>
      </w:r>
      <w:r w:rsidR="00E764E9" w:rsidRPr="00934C60">
        <w:rPr>
          <w:color w:val="000000" w:themeColor="text1"/>
        </w:rPr>
        <w:t>energy saving</w:t>
      </w:r>
      <w:r w:rsidR="00E764E9">
        <w:rPr>
          <w:color w:val="000000" w:themeColor="text1"/>
        </w:rPr>
        <w:t xml:space="preserve"> for both</w:t>
      </w:r>
      <w:r w:rsidR="00E764E9" w:rsidRPr="00934C60">
        <w:rPr>
          <w:color w:val="000000" w:themeColor="text1"/>
        </w:rPr>
        <w:t xml:space="preserve"> network and device</w:t>
      </w:r>
      <w:r w:rsidR="001D31AA">
        <w:rPr>
          <w:color w:val="000000"/>
          <w:lang w:eastAsia="zh-CN"/>
        </w:rPr>
        <w:t>. The re</w:t>
      </w:r>
      <w:r w:rsidR="00E764E9">
        <w:rPr>
          <w:color w:val="000000"/>
          <w:lang w:eastAsia="zh-CN"/>
        </w:rPr>
        <w:t>lated objective is as following:</w:t>
      </w:r>
    </w:p>
    <w:tbl>
      <w:tblPr>
        <w:tblStyle w:val="afc"/>
        <w:tblW w:w="0" w:type="auto"/>
        <w:tblLook w:val="04A0" w:firstRow="1" w:lastRow="0" w:firstColumn="1" w:lastColumn="0" w:noHBand="0" w:noVBand="1"/>
      </w:tblPr>
      <w:tblGrid>
        <w:gridCol w:w="9629"/>
      </w:tblGrid>
      <w:tr w:rsidR="001D31AA" w14:paraId="474E087D" w14:textId="77777777" w:rsidTr="00056A6F">
        <w:tc>
          <w:tcPr>
            <w:tcW w:w="9962" w:type="dxa"/>
          </w:tcPr>
          <w:p w14:paraId="2E5D0692" w14:textId="77777777" w:rsidR="007E4721" w:rsidRPr="007E4721" w:rsidRDefault="007E4721" w:rsidP="007E4721">
            <w:pPr>
              <w:spacing w:before="0"/>
              <w:rPr>
                <w:rFonts w:eastAsia="MS Mincho"/>
                <w:color w:val="000000"/>
                <w:lang w:eastAsia="en-GB"/>
              </w:rPr>
            </w:pPr>
            <w:r w:rsidRPr="007E4721">
              <w:rPr>
                <w:rFonts w:eastAsia="MS Mincho"/>
                <w:color w:val="000000"/>
                <w:lang w:eastAsia="en-GB"/>
              </w:rPr>
              <w:t>The detailed objectives of the study are:</w:t>
            </w:r>
          </w:p>
          <w:p w14:paraId="41D1EE20" w14:textId="77777777" w:rsidR="007E4721" w:rsidRPr="007E4721" w:rsidRDefault="007E4721" w:rsidP="007E4721">
            <w:pPr>
              <w:numPr>
                <w:ilvl w:val="0"/>
                <w:numId w:val="26"/>
              </w:numPr>
              <w:spacing w:before="0" w:after="120"/>
              <w:contextualSpacing/>
              <w:rPr>
                <w:rFonts w:eastAsia="MS Mincho"/>
                <w:color w:val="000000"/>
                <w:lang w:eastAsia="en-GB"/>
              </w:rPr>
            </w:pPr>
            <w:r w:rsidRPr="007E4721">
              <w:rPr>
                <w:rFonts w:eastAsia="MS Mincho"/>
                <w:color w:val="000000"/>
                <w:lang w:eastAsia="en-GB"/>
              </w:rPr>
              <w:t>Single technology framework based on a stand-alone architecture</w:t>
            </w:r>
            <w:r w:rsidRPr="007E4721">
              <w:rPr>
                <w:rFonts w:eastAsia="MS Mincho" w:hint="eastAsia"/>
                <w:color w:val="000000"/>
              </w:rPr>
              <w:t xml:space="preserve"> (Note1)</w:t>
            </w:r>
            <w:r w:rsidRPr="007E4721">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A9085C"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8B276E1" w14:textId="77777777" w:rsidR="007E4721" w:rsidRPr="007E4721" w:rsidRDefault="007E4721" w:rsidP="007E4721">
            <w:pPr>
              <w:numPr>
                <w:ilvl w:val="1"/>
                <w:numId w:val="27"/>
              </w:numPr>
              <w:spacing w:before="0" w:after="120"/>
              <w:contextualSpacing/>
              <w:rPr>
                <w:rFonts w:eastAsia="MS Mincho"/>
                <w:color w:val="000000"/>
                <w:highlight w:val="yellow"/>
                <w:lang w:eastAsia="en-GB"/>
              </w:rPr>
            </w:pPr>
            <w:r w:rsidRPr="007E4721">
              <w:rPr>
                <w:rFonts w:eastAsia="MS Mincho"/>
                <w:color w:val="000000"/>
                <w:highlight w:val="yellow"/>
                <w:lang w:eastAsia="en-GB"/>
              </w:rPr>
              <w:t>Energy efficiency and energy saving: both for network and device.</w:t>
            </w:r>
          </w:p>
          <w:p w14:paraId="01877E31"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 xml:space="preserve">Enhanced spectral efficiency. </w:t>
            </w:r>
          </w:p>
          <w:p w14:paraId="4600D938"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Enhanced overall coverage, focus on cell-edge performance and UL coverage.</w:t>
            </w:r>
          </w:p>
          <w:p w14:paraId="299A14C2"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Wider channel bandwidth (at least 200MHz) support for 6G deployments at least above 2 GHz, around 7 GHz.</w:t>
            </w:r>
          </w:p>
          <w:p w14:paraId="171B2C7F"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Re-use of existing 5G mid-band (~3.5GHz) site grid for 6G deployments in at least around 7 GHz and targeting comparable coverage to 5G mid-band.</w:t>
            </w:r>
          </w:p>
          <w:p w14:paraId="0886CBB2"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Target scalable and forward compatible design for diverse device types.</w:t>
            </w:r>
          </w:p>
          <w:p w14:paraId="3641310C"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Improved spectrum utilization and operations taking into account diverse spectrum allocations.</w:t>
            </w:r>
          </w:p>
          <w:p w14:paraId="7E037AD6"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Aim at using common 6G Radio design, which meets mobile broadband service requirements as high priority, to also meet vertical needs.</w:t>
            </w:r>
          </w:p>
          <w:p w14:paraId="668C7002"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Aim at a harmonized 6G Radio design for TN and NTN, including their integration.</w:t>
            </w:r>
          </w:p>
          <w:p w14:paraId="34B1D7C4" w14:textId="77777777" w:rsidR="007E4721" w:rsidRPr="007E4721" w:rsidRDefault="007E4721" w:rsidP="007E4721">
            <w:pPr>
              <w:numPr>
                <w:ilvl w:val="1"/>
                <w:numId w:val="27"/>
              </w:numPr>
              <w:spacing w:before="0" w:after="120"/>
              <w:contextualSpacing/>
              <w:rPr>
                <w:rFonts w:eastAsia="MS Mincho"/>
                <w:color w:val="000000"/>
                <w:lang w:eastAsia="en-GB"/>
              </w:rPr>
            </w:pPr>
            <w:r w:rsidRPr="007E4721">
              <w:rPr>
                <w:rFonts w:eastAsia="MS Mincho"/>
                <w:color w:val="000000"/>
                <w:lang w:eastAsia="en-GB"/>
              </w:rPr>
              <w:t>System simplification, including reducing configuration complexity, enabling more efficient Cell/UE management, etc.</w:t>
            </w:r>
          </w:p>
          <w:p w14:paraId="7B38A63A" w14:textId="0627CEE2" w:rsidR="001D31AA" w:rsidRPr="007E4721" w:rsidRDefault="007E4721" w:rsidP="007E4721">
            <w:pPr>
              <w:spacing w:before="0" w:after="120"/>
              <w:ind w:leftChars="213" w:left="426"/>
              <w:rPr>
                <w:rFonts w:eastAsia="MS Mincho"/>
                <w:color w:val="000000"/>
              </w:rPr>
            </w:pPr>
            <w:r w:rsidRPr="007E4721">
              <w:rPr>
                <w:rFonts w:eastAsia="MS Mincho" w:hint="eastAsia"/>
                <w:color w:val="000000"/>
              </w:rPr>
              <w:t xml:space="preserve">Note1: </w:t>
            </w:r>
            <w:r w:rsidRPr="007E4721">
              <w:rPr>
                <w:rFonts w:eastAsia="MS Mincho"/>
                <w:color w:val="000000"/>
              </w:rPr>
              <w:t>the term stand-alone architecture does not imply any particular Core network architecture, which is up to SA2 discussion.</w:t>
            </w:r>
          </w:p>
        </w:tc>
      </w:tr>
    </w:tbl>
    <w:p w14:paraId="1DFF2479" w14:textId="6EACC61F" w:rsidR="006224A2"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 </w:t>
      </w:r>
      <w:r w:rsidR="00F67577" w:rsidRPr="00F67577">
        <w:rPr>
          <w:bCs/>
          <w:color w:val="000000"/>
          <w:lang w:eastAsia="zh-CN"/>
        </w:rPr>
        <w:t>NW power saving</w:t>
      </w:r>
      <w:r w:rsidR="00266CBC">
        <w:rPr>
          <w:bCs/>
          <w:color w:val="000000"/>
          <w:lang w:eastAsia="zh-CN"/>
        </w:rPr>
        <w:t xml:space="preserve"> </w:t>
      </w:r>
      <w:r w:rsidR="00266CBC">
        <w:rPr>
          <w:rFonts w:hint="eastAsia"/>
          <w:bCs/>
          <w:color w:val="000000"/>
          <w:lang w:eastAsia="zh-CN"/>
        </w:rPr>
        <w:t>and</w:t>
      </w:r>
      <w:r w:rsidR="00F67577" w:rsidRPr="00F67577">
        <w:rPr>
          <w:rFonts w:eastAsiaTheme="minorEastAsia"/>
          <w:lang w:eastAsia="zh-CN"/>
        </w:rPr>
        <w:t xml:space="preserve"> </w:t>
      </w:r>
      <w:r w:rsidR="00F67577">
        <w:rPr>
          <w:rFonts w:eastAsiaTheme="minorEastAsia"/>
          <w:lang w:eastAsia="zh-CN"/>
        </w:rPr>
        <w:t>UE</w:t>
      </w:r>
      <w:r w:rsidR="00F67577" w:rsidRPr="007D1EF5">
        <w:rPr>
          <w:rFonts w:eastAsiaTheme="minorEastAsia"/>
          <w:lang w:eastAsia="zh-CN"/>
        </w:rPr>
        <w:t xml:space="preserve"> power saving</w:t>
      </w:r>
      <w:r w:rsidR="00F67577">
        <w:rPr>
          <w:rFonts w:eastAsiaTheme="minorEastAsia"/>
          <w:lang w:eastAsia="zh-CN"/>
        </w:rPr>
        <w:t xml:space="preserve"> of 6GR</w:t>
      </w:r>
      <w:r w:rsidR="001313EE">
        <w:rPr>
          <w:bCs/>
          <w:color w:val="000000"/>
          <w:lang w:eastAsia="zh-CN"/>
        </w:rPr>
        <w:t>.</w:t>
      </w:r>
    </w:p>
    <w:p w14:paraId="6026EEC1" w14:textId="0B4653C2" w:rsidR="006224A2" w:rsidRPr="00EB5727" w:rsidRDefault="007D1EF5" w:rsidP="007D1EF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004927F5" w:rsidRPr="004927F5">
        <w:rPr>
          <w:rFonts w:ascii="Times New Roman" w:eastAsiaTheme="minorEastAsia" w:hAnsi="Times New Roman"/>
          <w:lang w:eastAsia="zh-CN"/>
        </w:rPr>
        <w:t xml:space="preserve"> </w:t>
      </w:r>
      <w:r w:rsidR="004927F5">
        <w:rPr>
          <w:rFonts w:ascii="Times New Roman" w:eastAsiaTheme="minorEastAsia" w:hAnsi="Times New Roman"/>
          <w:lang w:eastAsia="zh-CN"/>
        </w:rPr>
        <w:t xml:space="preserve">on </w:t>
      </w:r>
      <w:r w:rsidRPr="007D1EF5">
        <w:rPr>
          <w:rFonts w:ascii="Times New Roman" w:eastAsiaTheme="minorEastAsia" w:hAnsi="Times New Roman"/>
          <w:lang w:eastAsia="zh-CN"/>
        </w:rPr>
        <w:t>NW power saving</w:t>
      </w:r>
      <w:r w:rsidR="00A82AB7">
        <w:rPr>
          <w:rFonts w:ascii="Times New Roman" w:eastAsiaTheme="minorEastAsia" w:hAnsi="Times New Roman"/>
          <w:lang w:eastAsia="zh-CN"/>
        </w:rPr>
        <w:t xml:space="preserve"> of</w:t>
      </w:r>
      <w:r>
        <w:rPr>
          <w:rFonts w:ascii="Times New Roman" w:eastAsiaTheme="minorEastAsia" w:hAnsi="Times New Roman"/>
          <w:lang w:eastAsia="zh-CN"/>
        </w:rPr>
        <w:t xml:space="preserve"> 6G</w:t>
      </w:r>
      <w:r w:rsidR="009E5D49">
        <w:rPr>
          <w:rFonts w:ascii="Times New Roman" w:eastAsiaTheme="minorEastAsia" w:hAnsi="Times New Roman"/>
          <w:lang w:eastAsia="zh-CN"/>
        </w:rPr>
        <w:t>R</w:t>
      </w:r>
    </w:p>
    <w:p w14:paraId="67939915" w14:textId="7F23AA85" w:rsidR="0074712F" w:rsidRDefault="000C6A0F" w:rsidP="00FB3618">
      <w:pPr>
        <w:overflowPunct w:val="0"/>
        <w:autoSpaceDE w:val="0"/>
        <w:autoSpaceDN w:val="0"/>
        <w:adjustRightInd w:val="0"/>
        <w:spacing w:before="0"/>
        <w:ind w:right="-99"/>
        <w:jc w:val="both"/>
        <w:rPr>
          <w:color w:val="000000"/>
          <w:lang w:eastAsia="zh-CN"/>
        </w:rPr>
      </w:pPr>
      <w:r>
        <w:rPr>
          <w:color w:val="000000"/>
          <w:lang w:eastAsia="zh-CN"/>
        </w:rPr>
        <w:t>I</w:t>
      </w:r>
      <w:r>
        <w:rPr>
          <w:rFonts w:hint="eastAsia"/>
          <w:color w:val="000000"/>
          <w:lang w:eastAsia="zh-CN"/>
        </w:rPr>
        <w:t>n</w:t>
      </w:r>
      <w:r>
        <w:rPr>
          <w:color w:val="000000"/>
          <w:lang w:eastAsia="zh-CN"/>
        </w:rPr>
        <w:t xml:space="preserve"> NR, e</w:t>
      </w:r>
      <w:r w:rsidR="00FB3618" w:rsidRPr="00FB3618">
        <w:rPr>
          <w:color w:val="000000"/>
          <w:lang w:eastAsia="zh-CN"/>
        </w:rPr>
        <w:t xml:space="preserve">nergy consumption </w:t>
      </w:r>
      <w:r w:rsidR="00A34733">
        <w:rPr>
          <w:color w:val="000000"/>
          <w:lang w:eastAsia="zh-CN"/>
        </w:rPr>
        <w:t xml:space="preserve">of the cellular network </w:t>
      </w:r>
      <w:r w:rsidR="00FB3618" w:rsidRPr="00FB3618">
        <w:rPr>
          <w:color w:val="000000"/>
          <w:lang w:eastAsia="zh-CN"/>
        </w:rPr>
        <w:t>has become a key part of the operators’ OPEX. Acco</w:t>
      </w:r>
      <w:r w:rsidR="009E068F">
        <w:rPr>
          <w:color w:val="000000"/>
          <w:lang w:eastAsia="zh-CN"/>
        </w:rPr>
        <w:t>rding to the report from GSMA [2</w:t>
      </w:r>
      <w:r w:rsidR="00FB3618" w:rsidRPr="00FB3618">
        <w:rPr>
          <w:color w:val="000000"/>
          <w:lang w:eastAsia="zh-CN"/>
        </w:rPr>
        <w:t>], the energy cost on mobile networks accounts for ~23% of the total operator cost. Most of the energy consumption comes from the radio access network and in particular from the Active Antenna Unit (AAU), with data centres and fibre transport accounting for a smaller share.</w:t>
      </w:r>
    </w:p>
    <w:p w14:paraId="1651B877" w14:textId="728CA8EB" w:rsidR="00142B04" w:rsidRDefault="00142B04" w:rsidP="00FB3618">
      <w:pPr>
        <w:overflowPunct w:val="0"/>
        <w:autoSpaceDE w:val="0"/>
        <w:autoSpaceDN w:val="0"/>
        <w:adjustRightInd w:val="0"/>
        <w:spacing w:before="0"/>
        <w:ind w:right="-99"/>
        <w:jc w:val="both"/>
        <w:rPr>
          <w:color w:val="000000"/>
          <w:lang w:eastAsia="zh-CN"/>
        </w:rPr>
      </w:pPr>
      <w:r>
        <w:rPr>
          <w:color w:val="000000"/>
          <w:lang w:eastAsia="zh-CN"/>
        </w:rPr>
        <w:t xml:space="preserve">In 6GR, with the consideration </w:t>
      </w:r>
      <w:r w:rsidR="00A82AB7">
        <w:rPr>
          <w:color w:val="000000"/>
          <w:lang w:eastAsia="zh-CN"/>
        </w:rPr>
        <w:t xml:space="preserve">on new frequency (e.g. U6G), </w:t>
      </w:r>
      <w:r w:rsidR="00091AE7">
        <w:rPr>
          <w:color w:val="000000"/>
          <w:lang w:eastAsia="zh-CN"/>
        </w:rPr>
        <w:t xml:space="preserve">the </w:t>
      </w:r>
      <w:r w:rsidR="00F625B0">
        <w:rPr>
          <w:color w:val="000000"/>
          <w:lang w:eastAsia="zh-CN"/>
        </w:rPr>
        <w:t xml:space="preserve">potential </w:t>
      </w:r>
      <w:r w:rsidR="00091AE7">
        <w:rPr>
          <w:color w:val="000000"/>
          <w:lang w:eastAsia="zh-CN"/>
        </w:rPr>
        <w:t xml:space="preserve">energy consumption for </w:t>
      </w:r>
      <w:r w:rsidR="00E249B5">
        <w:rPr>
          <w:color w:val="000000"/>
          <w:lang w:eastAsia="zh-CN"/>
        </w:rPr>
        <w:t>NW</w:t>
      </w:r>
      <w:r w:rsidR="00187040">
        <w:rPr>
          <w:color w:val="000000"/>
          <w:lang w:eastAsia="zh-CN"/>
        </w:rPr>
        <w:t xml:space="preserve"> may significantly</w:t>
      </w:r>
      <w:r w:rsidR="00F625B0">
        <w:rPr>
          <w:color w:val="000000"/>
          <w:lang w:eastAsia="zh-CN"/>
        </w:rPr>
        <w:t xml:space="preserve"> increases</w:t>
      </w:r>
      <w:r w:rsidR="00751B9A">
        <w:rPr>
          <w:color w:val="000000"/>
          <w:lang w:eastAsia="zh-CN"/>
        </w:rPr>
        <w:t xml:space="preserve"> from the following aspects:</w:t>
      </w:r>
    </w:p>
    <w:p w14:paraId="50A29957" w14:textId="1B396BAA" w:rsidR="008B07E8" w:rsidRPr="008B07E8" w:rsidRDefault="008B07E8" w:rsidP="00BB509D">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H</w:t>
      </w:r>
      <w:r>
        <w:rPr>
          <w:rFonts w:eastAsiaTheme="minorEastAsia"/>
          <w:color w:val="000000"/>
          <w:lang w:eastAsia="zh-CN"/>
        </w:rPr>
        <w:t xml:space="preserve">igher </w:t>
      </w:r>
      <w:r w:rsidR="006B3EA3">
        <w:rPr>
          <w:rFonts w:eastAsiaTheme="minorEastAsia"/>
          <w:color w:val="000000"/>
          <w:lang w:eastAsia="zh-CN"/>
        </w:rPr>
        <w:t>deploy</w:t>
      </w:r>
      <w:r w:rsidR="009A37EF">
        <w:rPr>
          <w:rFonts w:eastAsiaTheme="minorEastAsia"/>
          <w:color w:val="000000"/>
          <w:lang w:eastAsia="zh-CN"/>
        </w:rPr>
        <w:t xml:space="preserve">ment </w:t>
      </w:r>
      <w:r>
        <w:rPr>
          <w:rFonts w:eastAsiaTheme="minorEastAsia"/>
          <w:color w:val="000000"/>
          <w:lang w:eastAsia="zh-CN"/>
        </w:rPr>
        <w:t xml:space="preserve">frequency </w:t>
      </w:r>
      <w:r w:rsidR="006460D2">
        <w:rPr>
          <w:rFonts w:eastAsiaTheme="minorEastAsia"/>
          <w:color w:val="000000"/>
          <w:lang w:eastAsia="zh-CN"/>
        </w:rPr>
        <w:t>(</w:t>
      </w:r>
      <w:r w:rsidR="00720BC6">
        <w:rPr>
          <w:rFonts w:eastAsiaTheme="minorEastAsia"/>
          <w:color w:val="000000"/>
          <w:lang w:eastAsia="zh-CN"/>
        </w:rPr>
        <w:t>e.g. U6G compared with 2.6GHz</w:t>
      </w:r>
      <w:r w:rsidR="006460D2">
        <w:rPr>
          <w:rFonts w:eastAsiaTheme="minorEastAsia"/>
          <w:color w:val="000000"/>
          <w:lang w:eastAsia="zh-CN"/>
        </w:rPr>
        <w:t xml:space="preserve">) </w:t>
      </w:r>
      <w:r w:rsidR="009A37EF">
        <w:rPr>
          <w:rFonts w:eastAsiaTheme="minorEastAsia"/>
          <w:color w:val="000000"/>
          <w:lang w:eastAsia="zh-CN"/>
        </w:rPr>
        <w:t xml:space="preserve">results in higher accuracy for the </w:t>
      </w:r>
      <w:r w:rsidR="00827DB9">
        <w:rPr>
          <w:rFonts w:eastAsiaTheme="minorEastAsia"/>
          <w:color w:val="000000"/>
          <w:lang w:eastAsia="zh-CN"/>
        </w:rPr>
        <w:t>radio frequency (</w:t>
      </w:r>
      <w:r w:rsidR="009A37EF">
        <w:rPr>
          <w:rFonts w:eastAsiaTheme="minorEastAsia"/>
          <w:color w:val="000000"/>
          <w:lang w:eastAsia="zh-CN"/>
        </w:rPr>
        <w:t>RF</w:t>
      </w:r>
      <w:r w:rsidR="00827DB9">
        <w:rPr>
          <w:rFonts w:eastAsiaTheme="minorEastAsia"/>
          <w:color w:val="000000"/>
          <w:lang w:eastAsia="zh-CN"/>
        </w:rPr>
        <w:t>)</w:t>
      </w:r>
      <w:r w:rsidR="009A37EF">
        <w:rPr>
          <w:rFonts w:eastAsiaTheme="minorEastAsia"/>
          <w:color w:val="000000"/>
          <w:lang w:eastAsia="zh-CN"/>
        </w:rPr>
        <w:t xml:space="preserve"> component, so as to increase the power consumption of RF part.</w:t>
      </w:r>
    </w:p>
    <w:p w14:paraId="5B2D743D" w14:textId="037B8304" w:rsidR="00835E39" w:rsidRPr="008B07E8" w:rsidRDefault="005B2832" w:rsidP="00BB509D">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lang w:eastAsia="zh-CN"/>
        </w:rPr>
        <w:t xml:space="preserve">Larger bandwidth </w:t>
      </w:r>
      <w:r w:rsidR="00835E39">
        <w:rPr>
          <w:lang w:eastAsia="zh-CN"/>
        </w:rPr>
        <w:t>(e.g.</w:t>
      </w:r>
      <w:r w:rsidR="00C35EE1">
        <w:rPr>
          <w:lang w:eastAsia="zh-CN"/>
        </w:rPr>
        <w:t xml:space="preserve"> u</w:t>
      </w:r>
      <w:r w:rsidR="00835E39">
        <w:rPr>
          <w:lang w:eastAsia="zh-CN"/>
        </w:rPr>
        <w:t>p to 400MHz compared with 100MHz) results in larger FFT size in baseband (BB), so as to increase the</w:t>
      </w:r>
      <w:r w:rsidR="00835E39">
        <w:rPr>
          <w:rFonts w:eastAsiaTheme="minorEastAsia"/>
          <w:color w:val="000000"/>
          <w:lang w:eastAsia="zh-CN"/>
        </w:rPr>
        <w:t xml:space="preserve"> power consumption of BB part.</w:t>
      </w:r>
    </w:p>
    <w:p w14:paraId="19393D41" w14:textId="35B1D15B" w:rsidR="00751B9A" w:rsidRPr="00C35EE1" w:rsidRDefault="004F2E2C" w:rsidP="00BB509D">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lastRenderedPageBreak/>
        <w:t>L</w:t>
      </w:r>
      <w:r>
        <w:rPr>
          <w:rFonts w:eastAsiaTheme="minorEastAsia"/>
          <w:color w:val="000000"/>
          <w:lang w:eastAsia="zh-CN"/>
        </w:rPr>
        <w:t xml:space="preserve">arger </w:t>
      </w:r>
      <w:r w:rsidR="00297582">
        <w:rPr>
          <w:rFonts w:eastAsiaTheme="minorEastAsia"/>
          <w:color w:val="000000"/>
          <w:lang w:eastAsia="zh-CN"/>
        </w:rPr>
        <w:t>s</w:t>
      </w:r>
      <w:r w:rsidR="00297582" w:rsidRPr="00297582">
        <w:rPr>
          <w:rFonts w:eastAsiaTheme="minorEastAsia"/>
          <w:color w:val="000000"/>
          <w:lang w:eastAsia="zh-CN"/>
        </w:rPr>
        <w:t>cale</w:t>
      </w:r>
      <w:r w:rsidR="00C35EE1">
        <w:rPr>
          <w:rFonts w:eastAsiaTheme="minorEastAsia"/>
          <w:color w:val="000000"/>
          <w:lang w:eastAsia="zh-CN"/>
        </w:rPr>
        <w:t xml:space="preserve"> on antenna design (e.g. up to 1</w:t>
      </w:r>
      <w:r w:rsidR="00212A54">
        <w:rPr>
          <w:rFonts w:eastAsiaTheme="minorEastAsia"/>
          <w:color w:val="000000"/>
          <w:lang w:eastAsia="zh-CN"/>
        </w:rPr>
        <w:t>28</w:t>
      </w:r>
      <w:r w:rsidR="00C35EE1">
        <w:rPr>
          <w:rFonts w:eastAsiaTheme="minorEastAsia"/>
          <w:color w:val="000000"/>
          <w:lang w:eastAsia="zh-CN"/>
        </w:rPr>
        <w:t>/256</w:t>
      </w:r>
      <w:r w:rsidR="00212A54">
        <w:rPr>
          <w:rFonts w:eastAsiaTheme="minorEastAsia"/>
          <w:color w:val="000000"/>
          <w:lang w:eastAsia="zh-CN"/>
        </w:rPr>
        <w:t xml:space="preserve"> </w:t>
      </w:r>
      <w:r w:rsidR="00C35EE1">
        <w:rPr>
          <w:rFonts w:eastAsiaTheme="minorEastAsia"/>
          <w:color w:val="000000"/>
          <w:lang w:eastAsia="zh-CN"/>
        </w:rPr>
        <w:t>T</w:t>
      </w:r>
      <w:r w:rsidR="00212A54">
        <w:rPr>
          <w:rFonts w:eastAsiaTheme="minorEastAsia"/>
          <w:color w:val="000000"/>
          <w:lang w:eastAsia="zh-CN"/>
        </w:rPr>
        <w:t>xRUs</w:t>
      </w:r>
      <w:r w:rsidR="00C35EE1">
        <w:rPr>
          <w:rFonts w:eastAsiaTheme="minorEastAsia"/>
          <w:color w:val="000000"/>
          <w:lang w:eastAsia="zh-CN"/>
        </w:rPr>
        <w:t xml:space="preserve"> compared with 3</w:t>
      </w:r>
      <w:r w:rsidR="00103077">
        <w:rPr>
          <w:rFonts w:eastAsiaTheme="minorEastAsia"/>
          <w:color w:val="000000"/>
          <w:lang w:eastAsia="zh-CN"/>
        </w:rPr>
        <w:t>2/64 TxRUs</w:t>
      </w:r>
      <w:r w:rsidR="00C35EE1">
        <w:rPr>
          <w:rFonts w:eastAsiaTheme="minorEastAsia"/>
          <w:color w:val="000000"/>
          <w:lang w:eastAsia="zh-CN"/>
        </w:rPr>
        <w:t>, and up to 1024/1536</w:t>
      </w:r>
      <w:r w:rsidR="0065674E">
        <w:rPr>
          <w:rFonts w:eastAsiaTheme="minorEastAsia"/>
          <w:color w:val="000000"/>
          <w:lang w:eastAsia="zh-CN"/>
        </w:rPr>
        <w:t xml:space="preserve"> antenna ports compared with 128/192</w:t>
      </w:r>
      <w:r w:rsidR="000F1D74">
        <w:rPr>
          <w:rFonts w:eastAsiaTheme="minorEastAsia"/>
          <w:color w:val="000000"/>
          <w:lang w:eastAsia="zh-CN"/>
        </w:rPr>
        <w:t xml:space="preserve"> antenna</w:t>
      </w:r>
      <w:r w:rsidR="00C35EE1">
        <w:rPr>
          <w:rFonts w:eastAsiaTheme="minorEastAsia"/>
          <w:color w:val="000000"/>
          <w:lang w:eastAsia="zh-CN"/>
        </w:rPr>
        <w:t xml:space="preserve"> ports</w:t>
      </w:r>
      <w:r w:rsidR="00C35EE1" w:rsidRPr="00C35EE1">
        <w:rPr>
          <w:rFonts w:eastAsiaTheme="minorEastAsia"/>
          <w:color w:val="000000"/>
          <w:lang w:eastAsia="zh-CN"/>
        </w:rPr>
        <w:t>)</w:t>
      </w:r>
      <w:r w:rsidR="00827DB9">
        <w:rPr>
          <w:rFonts w:eastAsiaTheme="minorEastAsia"/>
          <w:color w:val="000000"/>
          <w:lang w:eastAsia="zh-CN"/>
        </w:rPr>
        <w:t xml:space="preserve"> results in more </w:t>
      </w:r>
      <w:r w:rsidR="00827DB9" w:rsidRPr="00827DB9">
        <w:rPr>
          <w:rFonts w:eastAsiaTheme="minorEastAsia"/>
          <w:color w:val="000000"/>
          <w:lang w:eastAsia="zh-CN"/>
        </w:rPr>
        <w:t>intermediate frequency</w:t>
      </w:r>
      <w:r w:rsidR="00827DB9">
        <w:rPr>
          <w:rFonts w:eastAsiaTheme="minorEastAsia"/>
          <w:color w:val="000000"/>
          <w:lang w:eastAsia="zh-CN"/>
        </w:rPr>
        <w:t xml:space="preserve"> (IF)</w:t>
      </w:r>
      <w:r w:rsidR="006538D5">
        <w:rPr>
          <w:rFonts w:eastAsiaTheme="minorEastAsia"/>
          <w:color w:val="000000"/>
          <w:lang w:eastAsia="zh-CN"/>
        </w:rPr>
        <w:t xml:space="preserve"> and RF components, so as to increase the power consumption of IF and RF part.</w:t>
      </w:r>
    </w:p>
    <w:p w14:paraId="049D5688" w14:textId="79BAB3F0" w:rsidR="005B2832" w:rsidRPr="006538D5" w:rsidRDefault="00BB509D" w:rsidP="00FB3618">
      <w:pPr>
        <w:overflowPunct w:val="0"/>
        <w:autoSpaceDE w:val="0"/>
        <w:autoSpaceDN w:val="0"/>
        <w:adjustRightInd w:val="0"/>
        <w:spacing w:before="0"/>
        <w:ind w:right="-99"/>
        <w:jc w:val="both"/>
        <w:rPr>
          <w:color w:val="000000"/>
          <w:lang w:eastAsia="zh-CN"/>
        </w:rPr>
      </w:pPr>
      <w:r>
        <w:rPr>
          <w:rFonts w:hint="eastAsia"/>
          <w:color w:val="000000"/>
          <w:lang w:eastAsia="zh-CN"/>
        </w:rPr>
        <w:t>T</w:t>
      </w:r>
      <w:r>
        <w:rPr>
          <w:color w:val="000000"/>
          <w:lang w:eastAsia="zh-CN"/>
        </w:rPr>
        <w:t>hus,</w:t>
      </w:r>
      <w:r w:rsidR="001A5090">
        <w:rPr>
          <w:color w:val="000000"/>
          <w:lang w:eastAsia="zh-CN"/>
        </w:rPr>
        <w:t xml:space="preserve"> issue on </w:t>
      </w:r>
      <w:r w:rsidR="009B0D81">
        <w:rPr>
          <w:color w:val="000000"/>
          <w:lang w:eastAsia="zh-CN"/>
        </w:rPr>
        <w:t xml:space="preserve">NW </w:t>
      </w:r>
      <w:r w:rsidR="001A5090">
        <w:rPr>
          <w:color w:val="000000"/>
          <w:lang w:eastAsia="zh-CN"/>
        </w:rPr>
        <w:t>e</w:t>
      </w:r>
      <w:r w:rsidR="001A5090" w:rsidRPr="001A5090">
        <w:rPr>
          <w:color w:val="000000"/>
          <w:lang w:eastAsia="zh-CN"/>
        </w:rPr>
        <w:t xml:space="preserve">nergy consumption </w:t>
      </w:r>
      <w:r w:rsidR="001A5090">
        <w:rPr>
          <w:color w:val="000000"/>
          <w:lang w:eastAsia="zh-CN"/>
        </w:rPr>
        <w:t>is</w:t>
      </w:r>
      <w:r w:rsidR="001A5090" w:rsidRPr="001A5090">
        <w:rPr>
          <w:color w:val="000000"/>
          <w:lang w:eastAsia="zh-CN"/>
        </w:rPr>
        <w:t xml:space="preserve"> becoming more pronounced in 6</w:t>
      </w:r>
      <w:r w:rsidR="00D502EA">
        <w:rPr>
          <w:color w:val="000000"/>
          <w:lang w:eastAsia="zh-CN"/>
        </w:rPr>
        <w:t>GR and should be considered in</w:t>
      </w:r>
      <w:r w:rsidR="001A5090" w:rsidRPr="001A5090">
        <w:rPr>
          <w:color w:val="000000"/>
          <w:lang w:eastAsia="zh-CN"/>
        </w:rPr>
        <w:t xml:space="preserve"> Day-1</w:t>
      </w:r>
      <w:r w:rsidR="00343288">
        <w:rPr>
          <w:color w:val="000000"/>
          <w:lang w:eastAsia="zh-CN"/>
        </w:rPr>
        <w:t>.</w:t>
      </w:r>
    </w:p>
    <w:p w14:paraId="12DE9E3C" w14:textId="3B2D2767" w:rsidR="00F272C8" w:rsidRPr="00CC3684" w:rsidRDefault="00B45321" w:rsidP="00CC3684">
      <w:pPr>
        <w:snapToGrid w:val="0"/>
        <w:jc w:val="both"/>
        <w:rPr>
          <w:b/>
          <w:sz w:val="21"/>
          <w:szCs w:val="21"/>
          <w:lang w:val="en-US" w:eastAsia="zh-CN"/>
        </w:rPr>
      </w:pPr>
      <w:r>
        <w:rPr>
          <w:b/>
          <w:sz w:val="21"/>
          <w:szCs w:val="21"/>
          <w:lang w:val="en-US" w:eastAsia="zh-CN"/>
        </w:rPr>
        <w:t>Observation 1</w:t>
      </w:r>
      <w:r>
        <w:rPr>
          <w:rFonts w:hint="eastAsia"/>
          <w:b/>
          <w:sz w:val="21"/>
          <w:szCs w:val="21"/>
          <w:lang w:val="en-US" w:eastAsia="zh-CN"/>
        </w:rPr>
        <w:t xml:space="preserve">: </w:t>
      </w:r>
      <w:r w:rsidR="008409B6">
        <w:rPr>
          <w:b/>
          <w:sz w:val="21"/>
          <w:szCs w:val="21"/>
          <w:lang w:val="en-US" w:eastAsia="zh-CN"/>
        </w:rPr>
        <w:t xml:space="preserve">Compared with NR, </w:t>
      </w:r>
      <w:r w:rsidR="009B0D81">
        <w:rPr>
          <w:b/>
          <w:sz w:val="21"/>
          <w:szCs w:val="21"/>
          <w:lang w:val="en-US" w:eastAsia="zh-CN"/>
        </w:rPr>
        <w:t xml:space="preserve">NW </w:t>
      </w:r>
      <w:r w:rsidR="008409B6">
        <w:rPr>
          <w:b/>
          <w:sz w:val="21"/>
          <w:szCs w:val="21"/>
          <w:lang w:val="en-US" w:eastAsia="zh-CN"/>
        </w:rPr>
        <w:t>energy consumption</w:t>
      </w:r>
      <w:r w:rsidR="00E667CA">
        <w:rPr>
          <w:b/>
          <w:sz w:val="21"/>
          <w:szCs w:val="21"/>
          <w:lang w:val="en-US" w:eastAsia="zh-CN"/>
        </w:rPr>
        <w:t xml:space="preserve"> for 6GR is potentially highe</w:t>
      </w:r>
      <w:r w:rsidR="00B01EFD">
        <w:rPr>
          <w:b/>
          <w:sz w:val="21"/>
          <w:szCs w:val="21"/>
          <w:lang w:val="en-US" w:eastAsia="zh-CN"/>
        </w:rPr>
        <w:t>r, and</w:t>
      </w:r>
      <w:r w:rsidR="00E667CA">
        <w:rPr>
          <w:b/>
          <w:sz w:val="21"/>
          <w:szCs w:val="21"/>
          <w:lang w:val="en-US" w:eastAsia="zh-CN"/>
        </w:rPr>
        <w:t xml:space="preserve"> </w:t>
      </w:r>
      <w:r w:rsidR="00B01EFD">
        <w:rPr>
          <w:b/>
          <w:sz w:val="21"/>
          <w:szCs w:val="21"/>
          <w:lang w:val="en-US" w:eastAsia="zh-CN"/>
        </w:rPr>
        <w:t>i</w:t>
      </w:r>
      <w:r w:rsidR="00E667CA" w:rsidRPr="00E667CA">
        <w:rPr>
          <w:b/>
          <w:sz w:val="21"/>
          <w:szCs w:val="21"/>
          <w:lang w:val="en-US" w:eastAsia="zh-CN"/>
        </w:rPr>
        <w:t>ssue on</w:t>
      </w:r>
      <w:r w:rsidR="00E667CA">
        <w:rPr>
          <w:b/>
          <w:sz w:val="21"/>
          <w:szCs w:val="21"/>
          <w:lang w:val="en-US" w:eastAsia="zh-CN"/>
        </w:rPr>
        <w:t xml:space="preserve"> 6GR energy consumption should be considered in Day-1.</w:t>
      </w:r>
    </w:p>
    <w:p w14:paraId="0E8D1B2C" w14:textId="77777777" w:rsidR="00F15F8E" w:rsidRDefault="00F15F8E" w:rsidP="00131474">
      <w:pPr>
        <w:overflowPunct w:val="0"/>
        <w:autoSpaceDE w:val="0"/>
        <w:autoSpaceDN w:val="0"/>
        <w:adjustRightInd w:val="0"/>
        <w:spacing w:before="0"/>
        <w:ind w:left="284" w:right="-99" w:hanging="284"/>
        <w:jc w:val="both"/>
        <w:rPr>
          <w:color w:val="000000"/>
          <w:lang w:val="en-US" w:eastAsia="zh-CN"/>
        </w:rPr>
      </w:pPr>
    </w:p>
    <w:p w14:paraId="17F63F98" w14:textId="596B9056" w:rsidR="00B45321" w:rsidRDefault="00B7407A" w:rsidP="00131474">
      <w:pPr>
        <w:overflowPunct w:val="0"/>
        <w:autoSpaceDE w:val="0"/>
        <w:autoSpaceDN w:val="0"/>
        <w:adjustRightInd w:val="0"/>
        <w:spacing w:before="0"/>
        <w:ind w:left="284" w:right="-99" w:hanging="284"/>
        <w:jc w:val="both"/>
        <w:rPr>
          <w:color w:val="000000"/>
          <w:lang w:val="en-US" w:eastAsia="zh-CN"/>
        </w:rPr>
      </w:pPr>
      <w:r>
        <w:rPr>
          <w:rFonts w:hint="eastAsia"/>
          <w:color w:val="000000"/>
          <w:lang w:val="en-US" w:eastAsia="zh-CN"/>
        </w:rPr>
        <w:t>M</w:t>
      </w:r>
      <w:r>
        <w:rPr>
          <w:color w:val="000000"/>
          <w:lang w:val="en-US" w:eastAsia="zh-CN"/>
        </w:rPr>
        <w:t xml:space="preserve">oreover, during </w:t>
      </w:r>
      <w:r w:rsidR="002E6A09">
        <w:rPr>
          <w:color w:val="000000"/>
          <w:lang w:val="en-US" w:eastAsia="zh-CN"/>
        </w:rPr>
        <w:t>NES WI phase</w:t>
      </w:r>
      <w:r w:rsidR="0068451E">
        <w:rPr>
          <w:color w:val="000000"/>
          <w:lang w:val="en-US" w:eastAsia="zh-CN"/>
        </w:rPr>
        <w:t xml:space="preserve"> in Rel-18/19</w:t>
      </w:r>
      <w:r w:rsidR="002E6A09">
        <w:rPr>
          <w:color w:val="000000"/>
          <w:lang w:val="en-US" w:eastAsia="zh-CN"/>
        </w:rPr>
        <w:t xml:space="preserve">, several </w:t>
      </w:r>
      <w:r w:rsidR="00356DAD">
        <w:rPr>
          <w:color w:val="000000"/>
          <w:lang w:val="en-US" w:eastAsia="zh-CN"/>
        </w:rPr>
        <w:t>techniques</w:t>
      </w:r>
      <w:r w:rsidR="00B02FC8">
        <w:rPr>
          <w:color w:val="000000"/>
          <w:lang w:val="en-US" w:eastAsia="zh-CN"/>
        </w:rPr>
        <w:t xml:space="preserve"> were discussed and specified</w:t>
      </w:r>
      <w:r w:rsidR="00C37396">
        <w:rPr>
          <w:color w:val="000000"/>
          <w:lang w:val="en-US" w:eastAsia="zh-CN"/>
        </w:rPr>
        <w:t xml:space="preserve"> [3]</w:t>
      </w:r>
      <w:r w:rsidR="00B02FC8">
        <w:rPr>
          <w:color w:val="000000"/>
          <w:lang w:val="en-US" w:eastAsia="zh-CN"/>
        </w:rPr>
        <w:t>, including:</w:t>
      </w:r>
      <w:r w:rsidR="005B1B0A">
        <w:rPr>
          <w:color w:val="000000"/>
          <w:lang w:val="en-US" w:eastAsia="zh-CN"/>
        </w:rPr>
        <w:t xml:space="preserve"> </w:t>
      </w:r>
    </w:p>
    <w:p w14:paraId="18DCDE64" w14:textId="6CEC0561" w:rsidR="004C76AA" w:rsidRPr="008E591A" w:rsidRDefault="004C76AA" w:rsidP="004C76AA">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Time domain: Cell DTX/DRX for CONNCECTED mode UE, common signal adaptation</w:t>
      </w:r>
    </w:p>
    <w:p w14:paraId="08998615" w14:textId="4E13C79B" w:rsidR="004C76AA" w:rsidRPr="008E591A" w:rsidRDefault="004C76AA" w:rsidP="004C76AA">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Frequency domain: SSB-less SCell, on-deman</w:t>
      </w:r>
      <w:r w:rsidR="00F508FC">
        <w:rPr>
          <w:rFonts w:eastAsiaTheme="minorEastAsia"/>
          <w:color w:val="000000"/>
          <w:lang w:eastAsia="zh-CN"/>
        </w:rPr>
        <w:t>d SSB for SCell, on-demand SIB1</w:t>
      </w:r>
    </w:p>
    <w:p w14:paraId="06B4A5F9" w14:textId="6F81018B" w:rsidR="004C76AA" w:rsidRPr="008E591A" w:rsidRDefault="00EC4773" w:rsidP="004C76AA">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Spatial domain: Multi-CSI based adaptation in spatial domain </w:t>
      </w:r>
    </w:p>
    <w:p w14:paraId="43251DEB" w14:textId="3DBB6734" w:rsidR="00624925" w:rsidRPr="008E591A" w:rsidRDefault="009C28D0" w:rsidP="00624925">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Power</w:t>
      </w:r>
      <w:r w:rsidR="00624925">
        <w:rPr>
          <w:rFonts w:eastAsiaTheme="minorEastAsia"/>
          <w:color w:val="000000"/>
          <w:lang w:eastAsia="zh-CN"/>
        </w:rPr>
        <w:t xml:space="preserve"> domain: Multi-CSI based adaptation in power domain</w:t>
      </w:r>
    </w:p>
    <w:p w14:paraId="5040D31B" w14:textId="16EE9642" w:rsidR="00176767" w:rsidRDefault="00E106C9" w:rsidP="00015BDB">
      <w:pPr>
        <w:overflowPunct w:val="0"/>
        <w:autoSpaceDE w:val="0"/>
        <w:autoSpaceDN w:val="0"/>
        <w:adjustRightInd w:val="0"/>
        <w:spacing w:before="0"/>
        <w:ind w:right="-99"/>
        <w:jc w:val="both"/>
        <w:rPr>
          <w:color w:val="000000"/>
          <w:lang w:eastAsia="zh-CN"/>
        </w:rPr>
      </w:pPr>
      <w:r>
        <w:rPr>
          <w:color w:val="000000"/>
          <w:lang w:eastAsia="zh-CN"/>
        </w:rPr>
        <w:t>From the one hand, t</w:t>
      </w:r>
      <w:r w:rsidR="008E591A" w:rsidRPr="00015BDB">
        <w:rPr>
          <w:color w:val="000000"/>
          <w:lang w:eastAsia="zh-CN"/>
        </w:rPr>
        <w:t>he</w:t>
      </w:r>
      <w:r>
        <w:rPr>
          <w:color w:val="000000"/>
          <w:lang w:eastAsia="zh-CN"/>
        </w:rPr>
        <w:t xml:space="preserve"> existing</w:t>
      </w:r>
      <w:r w:rsidR="007223A0" w:rsidRPr="00015BDB">
        <w:rPr>
          <w:color w:val="000000"/>
          <w:lang w:eastAsia="zh-CN"/>
        </w:rPr>
        <w:t xml:space="preserve"> </w:t>
      </w:r>
      <w:r w:rsidR="00DF2361" w:rsidRPr="00015BDB">
        <w:rPr>
          <w:color w:val="000000"/>
          <w:lang w:eastAsia="zh-CN"/>
        </w:rPr>
        <w:t xml:space="preserve">design of </w:t>
      </w:r>
      <w:r w:rsidR="000539DB" w:rsidRPr="00015BDB">
        <w:rPr>
          <w:color w:val="000000"/>
          <w:lang w:eastAsia="zh-CN"/>
        </w:rPr>
        <w:t xml:space="preserve">NES </w:t>
      </w:r>
      <w:r w:rsidR="00FD3AD8" w:rsidRPr="00015BDB">
        <w:rPr>
          <w:color w:val="000000"/>
          <w:lang w:eastAsia="zh-CN"/>
        </w:rPr>
        <w:t>techniques</w:t>
      </w:r>
      <w:r w:rsidR="007A1BFF" w:rsidRPr="00015BDB">
        <w:rPr>
          <w:color w:val="000000"/>
          <w:lang w:eastAsia="zh-CN"/>
        </w:rPr>
        <w:t xml:space="preserve"> </w:t>
      </w:r>
      <w:r w:rsidR="00DF2361" w:rsidRPr="00015BDB">
        <w:rPr>
          <w:color w:val="000000"/>
          <w:lang w:eastAsia="zh-CN"/>
        </w:rPr>
        <w:t xml:space="preserve">has taken multiple dimensions into </w:t>
      </w:r>
      <w:r w:rsidR="00357611" w:rsidRPr="00015BDB">
        <w:rPr>
          <w:color w:val="000000"/>
          <w:lang w:eastAsia="zh-CN"/>
        </w:rPr>
        <w:t>account</w:t>
      </w:r>
      <w:r w:rsidR="00DF2361" w:rsidRPr="00015BDB">
        <w:rPr>
          <w:color w:val="000000"/>
          <w:lang w:eastAsia="zh-CN"/>
        </w:rPr>
        <w:t xml:space="preserve"> </w:t>
      </w:r>
      <w:r w:rsidR="007A1BFF" w:rsidRPr="00015BDB">
        <w:rPr>
          <w:color w:val="000000"/>
          <w:lang w:eastAsia="zh-CN"/>
        </w:rPr>
        <w:t xml:space="preserve">and </w:t>
      </w:r>
      <w:r w:rsidR="00E45347" w:rsidRPr="00015BDB">
        <w:rPr>
          <w:color w:val="000000"/>
          <w:lang w:eastAsia="zh-CN"/>
        </w:rPr>
        <w:t>can obtain</w:t>
      </w:r>
      <w:r w:rsidR="00BF26D4" w:rsidRPr="00015BDB">
        <w:rPr>
          <w:color w:val="000000"/>
          <w:lang w:eastAsia="zh-CN"/>
        </w:rPr>
        <w:t xml:space="preserve"> </w:t>
      </w:r>
      <w:r w:rsidR="007D6ABA" w:rsidRPr="00015BDB">
        <w:rPr>
          <w:color w:val="000000"/>
          <w:lang w:eastAsia="zh-CN"/>
        </w:rPr>
        <w:t>a significant</w:t>
      </w:r>
      <w:r w:rsidR="00F70C2F" w:rsidRPr="00015BDB">
        <w:rPr>
          <w:color w:val="000000"/>
          <w:lang w:eastAsia="zh-CN"/>
        </w:rPr>
        <w:t xml:space="preserve"> NES gain</w:t>
      </w:r>
      <w:r w:rsidR="003B1E58" w:rsidRPr="00015BDB">
        <w:rPr>
          <w:color w:val="000000"/>
          <w:lang w:eastAsia="zh-CN"/>
        </w:rPr>
        <w:t>.</w:t>
      </w:r>
      <w:r w:rsidR="00772A38" w:rsidRPr="00015BDB">
        <w:rPr>
          <w:color w:val="000000"/>
          <w:lang w:eastAsia="zh-CN"/>
        </w:rPr>
        <w:t xml:space="preserve"> </w:t>
      </w:r>
      <w:r w:rsidR="007B46CB">
        <w:rPr>
          <w:color w:val="000000"/>
          <w:lang w:eastAsia="zh-CN"/>
        </w:rPr>
        <w:t>Therefore,</w:t>
      </w:r>
      <w:r w:rsidR="004B1E20">
        <w:rPr>
          <w:color w:val="000000"/>
          <w:lang w:eastAsia="zh-CN"/>
        </w:rPr>
        <w:t xml:space="preserve"> some of the</w:t>
      </w:r>
      <w:r w:rsidR="003A65E0">
        <w:rPr>
          <w:color w:val="000000"/>
          <w:lang w:eastAsia="zh-CN"/>
        </w:rPr>
        <w:t xml:space="preserve"> existing</w:t>
      </w:r>
      <w:r w:rsidR="004B1E20">
        <w:rPr>
          <w:color w:val="000000"/>
          <w:lang w:eastAsia="zh-CN"/>
        </w:rPr>
        <w:t xml:space="preserve"> NES </w:t>
      </w:r>
      <w:r w:rsidRPr="00015BDB">
        <w:rPr>
          <w:color w:val="000000"/>
          <w:lang w:eastAsia="zh-CN"/>
        </w:rPr>
        <w:t>techniques</w:t>
      </w:r>
      <w:r>
        <w:rPr>
          <w:color w:val="000000"/>
          <w:lang w:eastAsia="zh-CN"/>
        </w:rPr>
        <w:t xml:space="preserve"> </w:t>
      </w:r>
      <w:r w:rsidR="00585D80">
        <w:rPr>
          <w:color w:val="000000"/>
          <w:lang w:eastAsia="zh-CN"/>
        </w:rPr>
        <w:t>can be</w:t>
      </w:r>
      <w:r w:rsidR="005055FA">
        <w:rPr>
          <w:color w:val="000000"/>
          <w:lang w:eastAsia="zh-CN"/>
        </w:rPr>
        <w:t xml:space="preserve"> </w:t>
      </w:r>
      <w:r w:rsidR="00585D80">
        <w:rPr>
          <w:color w:val="000000"/>
          <w:lang w:eastAsia="zh-CN"/>
        </w:rPr>
        <w:t xml:space="preserve">further </w:t>
      </w:r>
      <w:r w:rsidR="00E7593E">
        <w:rPr>
          <w:color w:val="000000"/>
          <w:lang w:eastAsia="zh-CN"/>
        </w:rPr>
        <w:t>supported</w:t>
      </w:r>
      <w:r w:rsidR="005A4400">
        <w:rPr>
          <w:color w:val="000000"/>
          <w:lang w:eastAsia="zh-CN"/>
        </w:rPr>
        <w:t xml:space="preserve"> in 6GR.</w:t>
      </w:r>
    </w:p>
    <w:p w14:paraId="1A52F7C7" w14:textId="1EFB5708" w:rsidR="006D2ABD" w:rsidRDefault="006D2ABD" w:rsidP="006D2ABD">
      <w:pPr>
        <w:snapToGrid w:val="0"/>
        <w:jc w:val="both"/>
        <w:rPr>
          <w:b/>
          <w:sz w:val="21"/>
          <w:szCs w:val="21"/>
          <w:lang w:val="en-US" w:eastAsia="zh-CN"/>
        </w:rPr>
      </w:pPr>
      <w:r>
        <w:rPr>
          <w:b/>
          <w:sz w:val="21"/>
          <w:szCs w:val="21"/>
          <w:lang w:eastAsia="zh-CN"/>
        </w:rPr>
        <w:t>Proposal</w:t>
      </w:r>
      <w:r>
        <w:rPr>
          <w:b/>
          <w:sz w:val="21"/>
          <w:szCs w:val="21"/>
          <w:lang w:val="en-US" w:eastAsia="zh-CN"/>
        </w:rPr>
        <w:t xml:space="preserve"> 1</w:t>
      </w:r>
      <w:r>
        <w:rPr>
          <w:rFonts w:hint="eastAsia"/>
          <w:b/>
          <w:sz w:val="21"/>
          <w:szCs w:val="21"/>
          <w:lang w:val="en-US" w:eastAsia="zh-CN"/>
        </w:rPr>
        <w:t>:</w:t>
      </w:r>
      <w:r w:rsidRPr="000E764C">
        <w:t xml:space="preserve"> </w:t>
      </w:r>
      <w:r>
        <w:rPr>
          <w:b/>
          <w:sz w:val="21"/>
          <w:szCs w:val="21"/>
          <w:lang w:val="en-US" w:eastAsia="zh-CN"/>
        </w:rPr>
        <w:t>Support the following NES techniques to be</w:t>
      </w:r>
      <w:r w:rsidR="00585D80">
        <w:rPr>
          <w:b/>
          <w:sz w:val="21"/>
          <w:szCs w:val="21"/>
          <w:lang w:val="en-US" w:eastAsia="zh-CN"/>
        </w:rPr>
        <w:t xml:space="preserve"> further </w:t>
      </w:r>
      <w:r w:rsidR="00C43B4D">
        <w:rPr>
          <w:b/>
          <w:sz w:val="21"/>
          <w:szCs w:val="21"/>
          <w:lang w:val="en-US" w:eastAsia="zh-CN"/>
        </w:rPr>
        <w:t>adop</w:t>
      </w:r>
      <w:r w:rsidR="00DD1C56" w:rsidRPr="00DD1C56">
        <w:rPr>
          <w:b/>
          <w:sz w:val="21"/>
          <w:szCs w:val="21"/>
          <w:lang w:val="en-US" w:eastAsia="zh-CN"/>
        </w:rPr>
        <w:t>ted</w:t>
      </w:r>
      <w:r>
        <w:rPr>
          <w:b/>
          <w:sz w:val="21"/>
          <w:szCs w:val="21"/>
          <w:lang w:val="en-US" w:eastAsia="zh-CN"/>
        </w:rPr>
        <w:t xml:space="preserve"> in 6GR</w:t>
      </w:r>
      <w:r w:rsidRPr="000E764C">
        <w:rPr>
          <w:b/>
          <w:sz w:val="21"/>
          <w:szCs w:val="21"/>
          <w:lang w:val="en-US" w:eastAsia="zh-CN"/>
        </w:rPr>
        <w:t>:</w:t>
      </w:r>
      <w:r w:rsidRPr="00C70434">
        <w:rPr>
          <w:b/>
          <w:sz w:val="21"/>
          <w:szCs w:val="21"/>
          <w:lang w:val="en-US" w:eastAsia="zh-CN"/>
        </w:rPr>
        <w:t xml:space="preserve"> </w:t>
      </w:r>
    </w:p>
    <w:p w14:paraId="688872C3" w14:textId="5B8C299F" w:rsidR="00707468" w:rsidRDefault="00707468" w:rsidP="00707468">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707468">
        <w:rPr>
          <w:rFonts w:ascii="Times New Roman" w:eastAsiaTheme="minorEastAsia" w:hAnsi="Times New Roman"/>
          <w:b/>
          <w:color w:val="000000"/>
          <w:lang w:eastAsia="zh-CN"/>
        </w:rPr>
        <w:t>Time domain: Cell DTX/DRX for CONNCECTED mode UE</w:t>
      </w:r>
    </w:p>
    <w:p w14:paraId="1565C8C5" w14:textId="6B6A4FE8" w:rsidR="006D2ABD" w:rsidRPr="006D2ABD" w:rsidRDefault="006D2ABD" w:rsidP="00E0147B">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6D2ABD">
        <w:rPr>
          <w:rFonts w:ascii="Times New Roman" w:eastAsiaTheme="minorEastAsia" w:hAnsi="Times New Roman"/>
          <w:b/>
          <w:color w:val="000000"/>
          <w:lang w:eastAsia="zh-CN"/>
        </w:rPr>
        <w:t xml:space="preserve">Frequency domain: </w:t>
      </w:r>
      <w:r w:rsidR="00E0147B" w:rsidRPr="00E0147B">
        <w:rPr>
          <w:rFonts w:ascii="Times New Roman" w:eastAsiaTheme="minorEastAsia" w:hAnsi="Times New Roman"/>
          <w:b/>
          <w:color w:val="000000"/>
          <w:lang w:eastAsia="zh-CN"/>
        </w:rPr>
        <w:t>SSB-less SCell, on-demand SSB for SCell,</w:t>
      </w:r>
      <w:r w:rsidR="002C5D04">
        <w:rPr>
          <w:rFonts w:ascii="Times New Roman" w:eastAsiaTheme="minorEastAsia" w:hAnsi="Times New Roman"/>
          <w:b/>
          <w:color w:val="000000"/>
          <w:lang w:eastAsia="zh-CN"/>
        </w:rPr>
        <w:t xml:space="preserve"> </w:t>
      </w:r>
      <w:r w:rsidR="001E6AB1">
        <w:rPr>
          <w:rFonts w:ascii="Times New Roman" w:eastAsiaTheme="minorEastAsia" w:hAnsi="Times New Roman"/>
          <w:b/>
          <w:color w:val="000000"/>
          <w:lang w:eastAsia="zh-CN"/>
        </w:rPr>
        <w:t>on-demand SIB1</w:t>
      </w:r>
    </w:p>
    <w:p w14:paraId="7CD3E7DB" w14:textId="745677E2" w:rsidR="006D2ABD" w:rsidRPr="006D2ABD" w:rsidRDefault="006D2ABD" w:rsidP="006D2ABD">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6D2ABD">
        <w:rPr>
          <w:rFonts w:ascii="Times New Roman" w:eastAsiaTheme="minorEastAsia" w:hAnsi="Times New Roman"/>
          <w:b/>
          <w:color w:val="000000"/>
          <w:lang w:eastAsia="zh-CN"/>
        </w:rPr>
        <w:t>Spatial domain: Multi-CSI bas</w:t>
      </w:r>
      <w:r w:rsidR="00A67279">
        <w:rPr>
          <w:rFonts w:ascii="Times New Roman" w:eastAsiaTheme="minorEastAsia" w:hAnsi="Times New Roman"/>
          <w:b/>
          <w:color w:val="000000"/>
          <w:lang w:eastAsia="zh-CN"/>
        </w:rPr>
        <w:t>ed adaptation in spatial domain</w:t>
      </w:r>
    </w:p>
    <w:p w14:paraId="415D66A9" w14:textId="0D68715B" w:rsidR="00176767" w:rsidRPr="006D2ABD" w:rsidRDefault="006D2ABD" w:rsidP="006D2ABD">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6D2ABD">
        <w:rPr>
          <w:rFonts w:ascii="Times New Roman" w:eastAsiaTheme="minorEastAsia" w:hAnsi="Times New Roman"/>
          <w:b/>
          <w:color w:val="000000"/>
          <w:lang w:eastAsia="zh-CN"/>
        </w:rPr>
        <w:t>Power domain: Multi-CSI based adaptation in power domain</w:t>
      </w:r>
    </w:p>
    <w:p w14:paraId="5277CFCB" w14:textId="77777777" w:rsidR="00F15F8E" w:rsidRDefault="00F15F8E" w:rsidP="00015BDB">
      <w:pPr>
        <w:overflowPunct w:val="0"/>
        <w:autoSpaceDE w:val="0"/>
        <w:autoSpaceDN w:val="0"/>
        <w:adjustRightInd w:val="0"/>
        <w:spacing w:before="0"/>
        <w:ind w:right="-99"/>
        <w:jc w:val="both"/>
        <w:rPr>
          <w:color w:val="000000"/>
          <w:lang w:eastAsia="zh-CN"/>
        </w:rPr>
      </w:pPr>
    </w:p>
    <w:p w14:paraId="1F8B111C" w14:textId="2AEFF431" w:rsidR="00B02FC8" w:rsidRDefault="00176767" w:rsidP="00015BDB">
      <w:pPr>
        <w:overflowPunct w:val="0"/>
        <w:autoSpaceDE w:val="0"/>
        <w:autoSpaceDN w:val="0"/>
        <w:adjustRightInd w:val="0"/>
        <w:spacing w:before="0"/>
        <w:ind w:right="-99"/>
        <w:jc w:val="both"/>
        <w:rPr>
          <w:color w:val="000000"/>
          <w:lang w:eastAsia="zh-CN"/>
        </w:rPr>
      </w:pPr>
      <w:r>
        <w:rPr>
          <w:color w:val="000000"/>
          <w:lang w:eastAsia="zh-CN"/>
        </w:rPr>
        <w:t>From the other hand, h</w:t>
      </w:r>
      <w:r w:rsidR="00772A38" w:rsidRPr="00015BDB">
        <w:rPr>
          <w:color w:val="000000"/>
          <w:lang w:eastAsia="zh-CN"/>
        </w:rPr>
        <w:t>owever</w:t>
      </w:r>
      <w:r w:rsidR="00004C68" w:rsidRPr="00015BDB">
        <w:rPr>
          <w:color w:val="000000"/>
          <w:lang w:eastAsia="zh-CN"/>
        </w:rPr>
        <w:t xml:space="preserve">, </w:t>
      </w:r>
      <w:r w:rsidR="00431046" w:rsidRPr="00015BDB">
        <w:rPr>
          <w:color w:val="000000"/>
          <w:lang w:eastAsia="zh-CN"/>
        </w:rPr>
        <w:t>due to</w:t>
      </w:r>
      <w:r w:rsidR="00CA3B5F" w:rsidRPr="00015BDB">
        <w:rPr>
          <w:color w:val="000000"/>
          <w:lang w:eastAsia="zh-CN"/>
        </w:rPr>
        <w:t xml:space="preserve"> some bott</w:t>
      </w:r>
      <w:r w:rsidR="003F792A" w:rsidRPr="00015BDB">
        <w:rPr>
          <w:color w:val="000000"/>
          <w:lang w:eastAsia="zh-CN"/>
        </w:rPr>
        <w:t>lenecks</w:t>
      </w:r>
      <w:r w:rsidR="004138FD">
        <w:rPr>
          <w:color w:val="000000"/>
          <w:lang w:eastAsia="zh-CN"/>
        </w:rPr>
        <w:t xml:space="preserve"> on</w:t>
      </w:r>
      <w:r w:rsidR="00D37E58" w:rsidRPr="00015BDB">
        <w:rPr>
          <w:color w:val="000000"/>
          <w:lang w:eastAsia="zh-CN"/>
        </w:rPr>
        <w:t xml:space="preserve"> NR design, </w:t>
      </w:r>
      <w:r w:rsidR="00AD315F" w:rsidRPr="00015BDB">
        <w:rPr>
          <w:color w:val="000000"/>
          <w:lang w:eastAsia="zh-CN"/>
        </w:rPr>
        <w:t>there</w:t>
      </w:r>
      <w:r w:rsidR="0004582E" w:rsidRPr="00015BDB">
        <w:rPr>
          <w:color w:val="000000"/>
          <w:lang w:eastAsia="zh-CN"/>
        </w:rPr>
        <w:t xml:space="preserve"> is still </w:t>
      </w:r>
      <w:r w:rsidR="003356E0" w:rsidRPr="00015BDB">
        <w:rPr>
          <w:color w:val="000000"/>
          <w:lang w:eastAsia="zh-CN"/>
        </w:rPr>
        <w:t>room for further NES gain</w:t>
      </w:r>
      <w:r w:rsidR="006532CF" w:rsidRPr="00015BDB">
        <w:rPr>
          <w:color w:val="000000"/>
          <w:lang w:eastAsia="zh-CN"/>
        </w:rPr>
        <w:t>:</w:t>
      </w:r>
    </w:p>
    <w:p w14:paraId="68A49421" w14:textId="5FE81F45" w:rsidR="00015BDB" w:rsidRDefault="00015BDB" w:rsidP="00D242C4">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w:t>
      </w:r>
      <w:r>
        <w:rPr>
          <w:rFonts w:eastAsiaTheme="minorEastAsia"/>
          <w:color w:val="000000"/>
          <w:lang w:eastAsia="zh-CN"/>
        </w:rPr>
        <w:t xml:space="preserve">e first and most </w:t>
      </w:r>
      <w:r w:rsidR="00E27B01">
        <w:rPr>
          <w:rFonts w:eastAsiaTheme="minorEastAsia"/>
          <w:color w:val="000000"/>
          <w:lang w:eastAsia="zh-CN"/>
        </w:rPr>
        <w:t>important</w:t>
      </w:r>
      <w:r w:rsidR="00A860CD">
        <w:rPr>
          <w:rFonts w:eastAsiaTheme="minorEastAsia"/>
          <w:color w:val="000000"/>
          <w:lang w:eastAsia="zh-CN"/>
        </w:rPr>
        <w:t xml:space="preserve"> </w:t>
      </w:r>
      <w:r w:rsidR="00D242C4">
        <w:rPr>
          <w:rFonts w:eastAsiaTheme="minorEastAsia"/>
          <w:color w:val="000000"/>
          <w:lang w:eastAsia="zh-CN"/>
        </w:rPr>
        <w:t xml:space="preserve">issue that restrict NES gain is </w:t>
      </w:r>
      <w:r w:rsidR="00D242C4" w:rsidRPr="00D242C4">
        <w:rPr>
          <w:rFonts w:eastAsiaTheme="minorEastAsia"/>
          <w:color w:val="000000"/>
          <w:lang w:eastAsia="zh-CN"/>
        </w:rPr>
        <w:t>forward compatibility</w:t>
      </w:r>
      <w:r w:rsidR="00D242C4">
        <w:rPr>
          <w:rFonts w:eastAsiaTheme="minorEastAsia"/>
          <w:color w:val="000000"/>
          <w:lang w:eastAsia="zh-CN"/>
        </w:rPr>
        <w:t>.</w:t>
      </w:r>
      <w:r w:rsidR="00752442">
        <w:rPr>
          <w:rFonts w:eastAsiaTheme="minorEastAsia"/>
          <w:color w:val="000000"/>
          <w:lang w:eastAsia="zh-CN"/>
        </w:rPr>
        <w:t xml:space="preserve"> </w:t>
      </w:r>
      <w:r w:rsidR="0060005E">
        <w:rPr>
          <w:rFonts w:eastAsiaTheme="minorEastAsia"/>
          <w:color w:val="000000"/>
          <w:lang w:eastAsia="zh-CN"/>
        </w:rPr>
        <w:t>That is, f</w:t>
      </w:r>
      <w:r w:rsidR="00752442">
        <w:rPr>
          <w:rFonts w:eastAsiaTheme="minorEastAsia"/>
          <w:color w:val="000000"/>
          <w:lang w:eastAsia="zh-CN"/>
        </w:rPr>
        <w:t xml:space="preserve">or </w:t>
      </w:r>
      <w:r w:rsidR="00C20AC6">
        <w:rPr>
          <w:rFonts w:eastAsiaTheme="minorEastAsia"/>
          <w:color w:val="000000"/>
          <w:lang w:eastAsia="zh-CN"/>
        </w:rPr>
        <w:t>a typical cell that can be camped or</w:t>
      </w:r>
      <w:r w:rsidR="00C074D4">
        <w:rPr>
          <w:rFonts w:eastAsiaTheme="minorEastAsia"/>
          <w:color w:val="000000"/>
          <w:lang w:eastAsia="zh-CN"/>
        </w:rPr>
        <w:t xml:space="preserve"> accessed by a UE, the CD-SSB (cell-defined SSB)</w:t>
      </w:r>
      <w:r w:rsidR="009D2BC4">
        <w:rPr>
          <w:rFonts w:eastAsiaTheme="minorEastAsia"/>
          <w:color w:val="000000"/>
          <w:lang w:eastAsia="zh-CN"/>
        </w:rPr>
        <w:t xml:space="preserve"> </w:t>
      </w:r>
      <w:r w:rsidR="008B2256">
        <w:rPr>
          <w:rFonts w:eastAsiaTheme="minorEastAsia"/>
          <w:color w:val="000000"/>
          <w:lang w:eastAsia="zh-CN"/>
        </w:rPr>
        <w:t>needs to be transmitted per 20ms to ensure the UE experience</w:t>
      </w:r>
      <w:r w:rsidR="0004304A">
        <w:rPr>
          <w:rFonts w:eastAsiaTheme="minorEastAsia"/>
          <w:color w:val="000000"/>
          <w:lang w:eastAsia="zh-CN"/>
        </w:rPr>
        <w:t>.</w:t>
      </w:r>
      <w:r w:rsidR="00A06CBA">
        <w:rPr>
          <w:rFonts w:eastAsiaTheme="minorEastAsia"/>
          <w:color w:val="000000"/>
          <w:lang w:eastAsia="zh-CN"/>
        </w:rPr>
        <w:t xml:space="preserve"> Therefore, </w:t>
      </w:r>
      <w:r w:rsidR="000E7AED">
        <w:rPr>
          <w:rFonts w:eastAsiaTheme="minorEastAsia" w:hint="eastAsia"/>
          <w:color w:val="000000"/>
          <w:lang w:eastAsia="zh-CN"/>
        </w:rPr>
        <w:t>gNB</w:t>
      </w:r>
      <w:r w:rsidR="000E7AED">
        <w:rPr>
          <w:rFonts w:eastAsiaTheme="minorEastAsia"/>
          <w:color w:val="000000"/>
          <w:lang w:eastAsia="zh-CN"/>
        </w:rPr>
        <w:t xml:space="preserve"> </w:t>
      </w:r>
      <w:r w:rsidR="000E7AED">
        <w:rPr>
          <w:rFonts w:eastAsiaTheme="minorEastAsia" w:hint="eastAsia"/>
          <w:color w:val="000000"/>
          <w:lang w:eastAsia="zh-CN"/>
        </w:rPr>
        <w:t>may</w:t>
      </w:r>
      <w:r w:rsidR="000E7AED">
        <w:rPr>
          <w:rFonts w:eastAsiaTheme="minorEastAsia"/>
          <w:color w:val="000000"/>
          <w:lang w:eastAsia="zh-CN"/>
        </w:rPr>
        <w:t xml:space="preserve"> not able to enter </w:t>
      </w:r>
      <w:r w:rsidR="00FE28FA">
        <w:rPr>
          <w:rFonts w:eastAsiaTheme="minorEastAsia"/>
          <w:color w:val="000000"/>
          <w:lang w:eastAsia="zh-CN"/>
        </w:rPr>
        <w:t>deep sleep mode</w:t>
      </w:r>
      <w:r w:rsidR="00012127">
        <w:rPr>
          <w:rFonts w:eastAsiaTheme="minorEastAsia"/>
          <w:color w:val="000000"/>
          <w:lang w:eastAsia="zh-CN"/>
        </w:rPr>
        <w:t xml:space="preserve"> in practical</w:t>
      </w:r>
      <w:r w:rsidR="00E906B0">
        <w:rPr>
          <w:rFonts w:eastAsiaTheme="minorEastAsia"/>
          <w:color w:val="000000"/>
          <w:lang w:eastAsia="zh-CN"/>
        </w:rPr>
        <w:t>.</w:t>
      </w:r>
    </w:p>
    <w:p w14:paraId="6C45ED7E" w14:textId="6874D7C5" w:rsidR="00333841" w:rsidRDefault="00A85109" w:rsidP="00333841">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w:t>
      </w:r>
      <w:r w:rsidR="00156E6B">
        <w:rPr>
          <w:rFonts w:eastAsiaTheme="minorEastAsia"/>
          <w:color w:val="000000"/>
          <w:lang w:eastAsia="zh-CN"/>
        </w:rPr>
        <w:t xml:space="preserve">urrent </w:t>
      </w:r>
      <w:r w:rsidR="00A0324C">
        <w:rPr>
          <w:rFonts w:eastAsiaTheme="minorEastAsia"/>
          <w:color w:val="000000"/>
          <w:lang w:eastAsia="zh-CN"/>
        </w:rPr>
        <w:t>design for on-demand SSB/SSB-less</w:t>
      </w:r>
      <w:r w:rsidR="001E77A2">
        <w:rPr>
          <w:rFonts w:eastAsiaTheme="minorEastAsia"/>
          <w:color w:val="000000"/>
          <w:lang w:eastAsia="zh-CN"/>
        </w:rPr>
        <w:t xml:space="preserve"> procedure</w:t>
      </w:r>
      <w:r w:rsidR="00A0324C">
        <w:rPr>
          <w:rFonts w:eastAsiaTheme="minorEastAsia"/>
          <w:color w:val="000000"/>
          <w:lang w:eastAsia="zh-CN"/>
        </w:rPr>
        <w:t xml:space="preserve"> only focus on CA </w:t>
      </w:r>
      <w:r w:rsidR="00B95794">
        <w:rPr>
          <w:rFonts w:eastAsiaTheme="minorEastAsia"/>
          <w:color w:val="000000"/>
          <w:lang w:eastAsia="zh-CN"/>
        </w:rPr>
        <w:t>scenario</w:t>
      </w:r>
      <w:r w:rsidR="00333841">
        <w:rPr>
          <w:rFonts w:eastAsiaTheme="minorEastAsia"/>
          <w:color w:val="000000"/>
          <w:lang w:eastAsia="zh-CN"/>
        </w:rPr>
        <w:t>.</w:t>
      </w:r>
      <w:r w:rsidR="00333841" w:rsidRPr="00333841">
        <w:rPr>
          <w:rFonts w:eastAsiaTheme="minorEastAsia"/>
          <w:color w:val="000000"/>
          <w:lang w:eastAsia="zh-CN"/>
        </w:rPr>
        <w:t xml:space="preserve"> It should be extended to single carrier case</w:t>
      </w:r>
      <w:r w:rsidR="009F0956">
        <w:rPr>
          <w:rFonts w:eastAsiaTheme="minorEastAsia"/>
          <w:color w:val="000000"/>
          <w:lang w:eastAsia="zh-CN"/>
        </w:rPr>
        <w:t>.</w:t>
      </w:r>
    </w:p>
    <w:p w14:paraId="7454B311" w14:textId="6B83C166" w:rsidR="00015BDB" w:rsidRDefault="001826A5" w:rsidP="0060289C">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Moreover, c</w:t>
      </w:r>
      <w:r w:rsidR="006778C3">
        <w:rPr>
          <w:rFonts w:eastAsiaTheme="minorEastAsia"/>
          <w:color w:val="000000"/>
          <w:lang w:eastAsia="zh-CN"/>
        </w:rPr>
        <w:t xml:space="preserve">urrent on-demand SIB1 procedure </w:t>
      </w:r>
      <w:r w:rsidR="00CB178F">
        <w:rPr>
          <w:rFonts w:eastAsiaTheme="minorEastAsia"/>
          <w:color w:val="000000"/>
          <w:lang w:eastAsia="zh-CN"/>
        </w:rPr>
        <w:t xml:space="preserve">still requires </w:t>
      </w:r>
      <w:r w:rsidR="00CB178F" w:rsidRPr="00CB178F">
        <w:rPr>
          <w:rFonts w:eastAsiaTheme="minorEastAsia"/>
          <w:color w:val="000000"/>
          <w:lang w:eastAsia="zh-CN"/>
        </w:rPr>
        <w:t xml:space="preserve">NES cell turn on the RX part to </w:t>
      </w:r>
      <w:r w:rsidR="00CB178F">
        <w:rPr>
          <w:rFonts w:eastAsiaTheme="minorEastAsia"/>
          <w:color w:val="000000"/>
          <w:lang w:eastAsia="zh-CN"/>
        </w:rPr>
        <w:t>monitor</w:t>
      </w:r>
      <w:r w:rsidR="00CB178F" w:rsidRPr="00CB178F">
        <w:rPr>
          <w:rFonts w:eastAsiaTheme="minorEastAsia"/>
          <w:color w:val="000000"/>
          <w:lang w:eastAsia="zh-CN"/>
        </w:rPr>
        <w:t xml:space="preserve"> UL-WUS</w:t>
      </w:r>
      <w:r w:rsidR="0060289C">
        <w:rPr>
          <w:rFonts w:eastAsiaTheme="minorEastAsia"/>
          <w:color w:val="000000"/>
          <w:lang w:eastAsia="zh-CN"/>
        </w:rPr>
        <w:t xml:space="preserve">, and UE can only obtain OD-SIB1 after transmit UL-WUS that may </w:t>
      </w:r>
      <w:r w:rsidR="0060289C" w:rsidRPr="0060289C">
        <w:rPr>
          <w:rFonts w:eastAsiaTheme="minorEastAsia"/>
          <w:color w:val="000000"/>
          <w:lang w:eastAsia="zh-CN"/>
        </w:rPr>
        <w:t>cause extra latency</w:t>
      </w:r>
      <w:r w:rsidR="00F40263">
        <w:rPr>
          <w:rFonts w:eastAsiaTheme="minorEastAsia"/>
          <w:color w:val="000000"/>
          <w:lang w:eastAsia="zh-CN"/>
        </w:rPr>
        <w:t>.</w:t>
      </w:r>
      <w:r w:rsidR="00526DCC">
        <w:rPr>
          <w:rFonts w:eastAsiaTheme="minorEastAsia"/>
          <w:color w:val="000000"/>
          <w:lang w:eastAsia="zh-CN"/>
        </w:rPr>
        <w:t xml:space="preserve"> </w:t>
      </w:r>
      <w:r w:rsidR="002B7195">
        <w:rPr>
          <w:rFonts w:eastAsiaTheme="minorEastAsia"/>
          <w:color w:val="000000"/>
          <w:lang w:eastAsia="zh-CN"/>
        </w:rPr>
        <w:t>T</w:t>
      </w:r>
      <w:r w:rsidR="003A32EB">
        <w:rPr>
          <w:rFonts w:eastAsiaTheme="minorEastAsia"/>
          <w:color w:val="000000"/>
          <w:lang w:eastAsia="zh-CN"/>
        </w:rPr>
        <w:t>he above issue</w:t>
      </w:r>
      <w:r w:rsidR="003A32EB" w:rsidRPr="003A32EB">
        <w:rPr>
          <w:rFonts w:eastAsiaTheme="minorEastAsia"/>
          <w:color w:val="000000"/>
          <w:lang w:eastAsia="zh-CN"/>
        </w:rPr>
        <w:t xml:space="preserve">s restrict the </w:t>
      </w:r>
      <w:r w:rsidR="003A32EB">
        <w:rPr>
          <w:rFonts w:eastAsiaTheme="minorEastAsia"/>
          <w:color w:val="000000"/>
          <w:lang w:eastAsia="zh-CN"/>
        </w:rPr>
        <w:t xml:space="preserve">NES </w:t>
      </w:r>
      <w:r w:rsidR="003A32EB" w:rsidRPr="003A32EB">
        <w:rPr>
          <w:rFonts w:eastAsiaTheme="minorEastAsia"/>
          <w:color w:val="000000"/>
          <w:lang w:eastAsia="zh-CN"/>
        </w:rPr>
        <w:t>gain</w:t>
      </w:r>
      <w:r w:rsidR="008F6910">
        <w:rPr>
          <w:rFonts w:eastAsiaTheme="minorEastAsia"/>
          <w:color w:val="000000"/>
          <w:lang w:eastAsia="zh-CN"/>
        </w:rPr>
        <w:t xml:space="preserve"> and UE </w:t>
      </w:r>
      <w:r>
        <w:rPr>
          <w:rFonts w:eastAsiaTheme="minorEastAsia"/>
          <w:color w:val="000000"/>
          <w:lang w:eastAsia="zh-CN"/>
        </w:rPr>
        <w:t>experience</w:t>
      </w:r>
      <w:r w:rsidR="003A32EB">
        <w:rPr>
          <w:rFonts w:eastAsiaTheme="minorEastAsia"/>
          <w:color w:val="000000"/>
          <w:lang w:eastAsia="zh-CN"/>
        </w:rPr>
        <w:t>.</w:t>
      </w:r>
    </w:p>
    <w:p w14:paraId="389F5805" w14:textId="021223FF" w:rsidR="00F87DE9" w:rsidRDefault="00F87DE9" w:rsidP="00F87DE9">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Current</w:t>
      </w:r>
      <w:r w:rsidRPr="00F87DE9">
        <w:rPr>
          <w:rFonts w:eastAsiaTheme="minorEastAsia"/>
          <w:color w:val="000000"/>
          <w:lang w:eastAsia="zh-CN"/>
        </w:rPr>
        <w:t xml:space="preserve"> Cell DTX/DRX</w:t>
      </w:r>
      <w:r>
        <w:rPr>
          <w:rFonts w:eastAsiaTheme="minorEastAsia"/>
          <w:color w:val="000000"/>
          <w:lang w:eastAsia="zh-CN"/>
        </w:rPr>
        <w:t xml:space="preserve"> mechanism is only applicable for </w:t>
      </w:r>
      <w:r w:rsidRPr="00F87DE9">
        <w:rPr>
          <w:rFonts w:eastAsiaTheme="minorEastAsia"/>
          <w:color w:val="000000"/>
          <w:lang w:eastAsia="zh-CN"/>
        </w:rPr>
        <w:t>CONNCECTED mode UE</w:t>
      </w:r>
      <w:r>
        <w:rPr>
          <w:rFonts w:eastAsiaTheme="minorEastAsia"/>
          <w:color w:val="000000"/>
          <w:lang w:eastAsia="zh-CN"/>
        </w:rPr>
        <w:t>, which restrict the usage, applied channels/signals and NES gain.</w:t>
      </w:r>
    </w:p>
    <w:p w14:paraId="78C7386F" w14:textId="3728D595" w:rsidR="00C70434" w:rsidRDefault="00CC3684" w:rsidP="00C70434">
      <w:pPr>
        <w:snapToGrid w:val="0"/>
        <w:jc w:val="both"/>
        <w:rPr>
          <w:b/>
          <w:sz w:val="21"/>
          <w:szCs w:val="21"/>
          <w:lang w:val="en-US" w:eastAsia="zh-CN"/>
        </w:rPr>
      </w:pPr>
      <w:r>
        <w:rPr>
          <w:b/>
          <w:sz w:val="21"/>
          <w:szCs w:val="21"/>
          <w:lang w:val="en-US" w:eastAsia="zh-CN"/>
        </w:rPr>
        <w:t>Observation 2</w:t>
      </w:r>
      <w:r w:rsidR="00FE057D">
        <w:rPr>
          <w:rFonts w:hint="eastAsia"/>
          <w:b/>
          <w:sz w:val="21"/>
          <w:szCs w:val="21"/>
          <w:lang w:val="en-US" w:eastAsia="zh-CN"/>
        </w:rPr>
        <w:t>:</w:t>
      </w:r>
      <w:r w:rsidR="000E764C" w:rsidRPr="000E764C">
        <w:t xml:space="preserve"> </w:t>
      </w:r>
      <w:r w:rsidR="00087203">
        <w:rPr>
          <w:b/>
          <w:sz w:val="21"/>
          <w:szCs w:val="21"/>
          <w:lang w:val="en-US" w:eastAsia="zh-CN"/>
        </w:rPr>
        <w:t>D</w:t>
      </w:r>
      <w:r w:rsidR="007178B8">
        <w:rPr>
          <w:b/>
          <w:sz w:val="21"/>
          <w:szCs w:val="21"/>
          <w:lang w:val="en-US" w:eastAsia="zh-CN"/>
        </w:rPr>
        <w:t>ue to the</w:t>
      </w:r>
      <w:r w:rsidR="00087203" w:rsidRPr="00087203">
        <w:rPr>
          <w:b/>
          <w:sz w:val="21"/>
          <w:szCs w:val="21"/>
          <w:lang w:val="en-US" w:eastAsia="zh-CN"/>
        </w:rPr>
        <w:t xml:space="preserve"> bottlenecks on NR design, there is still room for further NES gain</w:t>
      </w:r>
      <w:r w:rsidR="000E764C">
        <w:rPr>
          <w:b/>
          <w:sz w:val="21"/>
          <w:szCs w:val="21"/>
          <w:lang w:val="en-US" w:eastAsia="zh-CN"/>
        </w:rPr>
        <w:t>, including</w:t>
      </w:r>
      <w:r w:rsidR="000E764C" w:rsidRPr="000E764C">
        <w:rPr>
          <w:b/>
          <w:sz w:val="21"/>
          <w:szCs w:val="21"/>
          <w:lang w:val="en-US" w:eastAsia="zh-CN"/>
        </w:rPr>
        <w:t>:</w:t>
      </w:r>
      <w:r w:rsidR="00C70434" w:rsidRPr="00C70434">
        <w:rPr>
          <w:b/>
          <w:sz w:val="21"/>
          <w:szCs w:val="21"/>
          <w:lang w:val="en-US" w:eastAsia="zh-CN"/>
        </w:rPr>
        <w:t xml:space="preserve"> </w:t>
      </w:r>
    </w:p>
    <w:p w14:paraId="383AF69A" w14:textId="026B732B" w:rsidR="00C70434" w:rsidRPr="00F71DD3" w:rsidRDefault="00C70434" w:rsidP="00F71DD3">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sz w:val="21"/>
          <w:lang w:eastAsia="zh-CN"/>
        </w:rPr>
      </w:pPr>
      <w:r w:rsidRPr="00F71DD3">
        <w:rPr>
          <w:rFonts w:eastAsiaTheme="minorEastAsia"/>
          <w:b/>
          <w:color w:val="000000"/>
          <w:sz w:val="21"/>
          <w:lang w:eastAsia="zh-CN"/>
        </w:rPr>
        <w:t>CD-SSB needs to be transmitted per 20 ms to ensure UE experience</w:t>
      </w:r>
      <w:r w:rsidR="00497CED" w:rsidRPr="00F71DD3">
        <w:rPr>
          <w:rFonts w:eastAsiaTheme="minorEastAsia"/>
          <w:b/>
          <w:color w:val="000000"/>
          <w:sz w:val="21"/>
          <w:lang w:eastAsia="zh-CN"/>
        </w:rPr>
        <w:t xml:space="preserve"> considering forward compatibility, which</w:t>
      </w:r>
      <w:r w:rsidR="00EF1D8E" w:rsidRPr="00F71DD3">
        <w:rPr>
          <w:rFonts w:eastAsiaTheme="minorEastAsia"/>
          <w:b/>
          <w:color w:val="000000"/>
          <w:sz w:val="21"/>
          <w:lang w:eastAsia="zh-CN"/>
        </w:rPr>
        <w:t xml:space="preserve"> means that gNB may not able to enter deep sleep mode in practical</w:t>
      </w:r>
      <w:r w:rsidRPr="00497CED">
        <w:rPr>
          <w:rFonts w:eastAsiaTheme="minorEastAsia"/>
          <w:b/>
          <w:color w:val="000000"/>
          <w:sz w:val="21"/>
          <w:lang w:eastAsia="zh-CN"/>
        </w:rPr>
        <w:t>.</w:t>
      </w:r>
    </w:p>
    <w:p w14:paraId="4E18E248" w14:textId="6BEB5700" w:rsidR="003972C1" w:rsidRPr="00BA1590" w:rsidRDefault="00EE1100" w:rsidP="00AB3077">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sz w:val="21"/>
          <w:lang w:eastAsia="zh-CN"/>
        </w:rPr>
      </w:pPr>
      <w:r w:rsidRPr="003972C1">
        <w:rPr>
          <w:rFonts w:eastAsiaTheme="minorEastAsia"/>
          <w:b/>
          <w:color w:val="000000"/>
          <w:sz w:val="21"/>
          <w:lang w:eastAsia="zh-CN"/>
        </w:rPr>
        <w:t>C</w:t>
      </w:r>
      <w:r w:rsidR="00EF1D8E" w:rsidRPr="003972C1">
        <w:rPr>
          <w:rFonts w:eastAsiaTheme="minorEastAsia"/>
          <w:b/>
          <w:color w:val="000000"/>
          <w:sz w:val="21"/>
          <w:lang w:eastAsia="zh-CN"/>
        </w:rPr>
        <w:t>urrent design for on-demand SSB/SSB-less procedure only focus on CA</w:t>
      </w:r>
      <w:r w:rsidR="00490C2A" w:rsidRPr="003972C1">
        <w:rPr>
          <w:rFonts w:eastAsiaTheme="minorEastAsia"/>
          <w:b/>
          <w:color w:val="000000"/>
          <w:sz w:val="21"/>
          <w:lang w:eastAsia="zh-CN"/>
        </w:rPr>
        <w:t xml:space="preserve"> </w:t>
      </w:r>
      <w:r w:rsidR="00CB640E" w:rsidRPr="003972C1">
        <w:rPr>
          <w:rFonts w:eastAsiaTheme="minorEastAsia"/>
          <w:b/>
          <w:color w:val="000000"/>
          <w:sz w:val="21"/>
          <w:lang w:eastAsia="zh-CN"/>
        </w:rPr>
        <w:t>scenario</w:t>
      </w:r>
      <w:r w:rsidR="003972C1" w:rsidRPr="003972C1">
        <w:rPr>
          <w:rFonts w:eastAsiaTheme="minorEastAsia"/>
          <w:b/>
          <w:color w:val="000000"/>
          <w:sz w:val="21"/>
          <w:lang w:eastAsia="zh-CN"/>
        </w:rPr>
        <w:t xml:space="preserve">. It should be </w:t>
      </w:r>
      <w:r w:rsidR="00BA1590">
        <w:rPr>
          <w:rFonts w:eastAsiaTheme="minorEastAsia"/>
          <w:b/>
          <w:color w:val="000000"/>
          <w:sz w:val="21"/>
          <w:lang w:eastAsia="zh-CN"/>
        </w:rPr>
        <w:t>extended to single carrier case</w:t>
      </w:r>
      <w:r w:rsidR="00CB640E" w:rsidRPr="00BA1590">
        <w:rPr>
          <w:rFonts w:eastAsiaTheme="minorEastAsia"/>
          <w:b/>
          <w:color w:val="000000"/>
          <w:sz w:val="21"/>
          <w:lang w:eastAsia="zh-CN"/>
        </w:rPr>
        <w:t>.</w:t>
      </w:r>
      <w:r w:rsidR="00490C2A" w:rsidRPr="00BA1590">
        <w:rPr>
          <w:rFonts w:eastAsiaTheme="minorEastAsia"/>
          <w:b/>
          <w:color w:val="000000"/>
          <w:sz w:val="21"/>
          <w:lang w:eastAsia="zh-CN"/>
        </w:rPr>
        <w:t xml:space="preserve"> </w:t>
      </w:r>
    </w:p>
    <w:p w14:paraId="31A8916B" w14:textId="24578F15" w:rsidR="00F71DD3" w:rsidRPr="00F71DD3" w:rsidRDefault="00CB640E" w:rsidP="00CB640E">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sz w:val="21"/>
          <w:lang w:eastAsia="zh-CN"/>
        </w:rPr>
      </w:pPr>
      <w:r w:rsidRPr="00CB640E">
        <w:rPr>
          <w:rFonts w:eastAsiaTheme="minorEastAsia"/>
          <w:b/>
          <w:color w:val="000000"/>
          <w:sz w:val="21"/>
          <w:lang w:eastAsia="zh-CN"/>
        </w:rPr>
        <w:t>Moreover, current on-demand SIB1 procedure still requires NES cell turn on the RX part to monitor UL-WUS, and UE can only obtain SIB1 after transmit W</w:t>
      </w:r>
      <w:r w:rsidR="00DD52AE">
        <w:rPr>
          <w:rFonts w:eastAsiaTheme="minorEastAsia"/>
          <w:b/>
          <w:color w:val="000000"/>
          <w:sz w:val="21"/>
          <w:lang w:eastAsia="zh-CN"/>
        </w:rPr>
        <w:t>US that may cause extra latency</w:t>
      </w:r>
      <w:r w:rsidR="007E45FB" w:rsidRPr="007E45FB">
        <w:rPr>
          <w:rFonts w:eastAsiaTheme="minorEastAsia"/>
          <w:b/>
          <w:color w:val="000000"/>
          <w:sz w:val="21"/>
          <w:lang w:eastAsia="zh-CN"/>
        </w:rPr>
        <w:t>.</w:t>
      </w:r>
    </w:p>
    <w:p w14:paraId="60E3FA24" w14:textId="77777777" w:rsidR="00F87DE9" w:rsidRPr="00F87DE9" w:rsidRDefault="00F87DE9" w:rsidP="00F87DE9">
      <w:pPr>
        <w:pStyle w:val="aff3"/>
        <w:numPr>
          <w:ilvl w:val="0"/>
          <w:numId w:val="8"/>
        </w:numPr>
        <w:overflowPunct w:val="0"/>
        <w:autoSpaceDE w:val="0"/>
        <w:autoSpaceDN w:val="0"/>
        <w:adjustRightInd w:val="0"/>
        <w:spacing w:before="0" w:afterLines="50" w:after="120"/>
        <w:ind w:leftChars="0" w:right="-96"/>
        <w:jc w:val="both"/>
        <w:rPr>
          <w:rFonts w:eastAsiaTheme="minorEastAsia"/>
          <w:b/>
          <w:color w:val="000000"/>
          <w:sz w:val="21"/>
          <w:lang w:eastAsia="zh-CN"/>
        </w:rPr>
      </w:pPr>
      <w:r w:rsidRPr="00F87DE9">
        <w:rPr>
          <w:rFonts w:eastAsiaTheme="minorEastAsia"/>
          <w:b/>
          <w:color w:val="000000"/>
          <w:sz w:val="21"/>
          <w:lang w:eastAsia="zh-CN"/>
        </w:rPr>
        <w:t>Current Cell DTX/DRX mechanism is only applicable for CONNCECTED mode UE, which restrict the usage, applied channels/signals and NES gain.</w:t>
      </w:r>
    </w:p>
    <w:p w14:paraId="0C9D16CF" w14:textId="77777777" w:rsidR="00F15F8E" w:rsidRPr="00F87DE9" w:rsidRDefault="00F15F8E" w:rsidP="00F71DD3">
      <w:pPr>
        <w:overflowPunct w:val="0"/>
        <w:autoSpaceDE w:val="0"/>
        <w:autoSpaceDN w:val="0"/>
        <w:adjustRightInd w:val="0"/>
        <w:spacing w:before="0"/>
        <w:ind w:right="-99"/>
        <w:jc w:val="both"/>
        <w:rPr>
          <w:color w:val="000000"/>
          <w:lang w:eastAsia="zh-CN"/>
        </w:rPr>
      </w:pPr>
    </w:p>
    <w:p w14:paraId="2A939EB6" w14:textId="565817FD" w:rsidR="00F71DD3" w:rsidRDefault="006E5D7C" w:rsidP="00F71DD3">
      <w:pPr>
        <w:overflowPunct w:val="0"/>
        <w:autoSpaceDE w:val="0"/>
        <w:autoSpaceDN w:val="0"/>
        <w:adjustRightInd w:val="0"/>
        <w:spacing w:before="0"/>
        <w:ind w:right="-99"/>
        <w:jc w:val="both"/>
        <w:rPr>
          <w:color w:val="000000"/>
          <w:lang w:eastAsia="zh-CN"/>
        </w:rPr>
      </w:pPr>
      <w:r>
        <w:rPr>
          <w:color w:val="000000"/>
          <w:lang w:eastAsia="zh-CN"/>
        </w:rPr>
        <w:t xml:space="preserve">Based on the lessons learned from NR and potential </w:t>
      </w:r>
      <w:r w:rsidR="00AD5317">
        <w:rPr>
          <w:color w:val="000000"/>
          <w:lang w:eastAsia="zh-CN"/>
        </w:rPr>
        <w:t>issue on</w:t>
      </w:r>
      <w:r>
        <w:rPr>
          <w:color w:val="000000"/>
          <w:lang w:eastAsia="zh-CN"/>
        </w:rPr>
        <w:t xml:space="preserve"> 6GR</w:t>
      </w:r>
      <w:r w:rsidR="003F724D">
        <w:rPr>
          <w:color w:val="000000"/>
          <w:lang w:eastAsia="zh-CN"/>
        </w:rPr>
        <w:t xml:space="preserve">, </w:t>
      </w:r>
      <w:r w:rsidR="006145D5">
        <w:rPr>
          <w:color w:val="000000"/>
          <w:lang w:eastAsia="zh-CN"/>
        </w:rPr>
        <w:t>we suggest to consider the following design in 6GR:</w:t>
      </w:r>
    </w:p>
    <w:p w14:paraId="24E24D4E" w14:textId="6CD23090" w:rsidR="00F5728F" w:rsidRDefault="00F52FD2" w:rsidP="00F5728F">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first</w:t>
      </w:r>
      <w:r w:rsidR="00275762">
        <w:rPr>
          <w:rFonts w:eastAsiaTheme="minorEastAsia"/>
          <w:color w:val="000000"/>
          <w:lang w:eastAsia="zh-CN"/>
        </w:rPr>
        <w:t xml:space="preserve"> aspect</w:t>
      </w:r>
      <w:r>
        <w:rPr>
          <w:rFonts w:eastAsiaTheme="minorEastAsia"/>
          <w:color w:val="000000"/>
          <w:lang w:eastAsia="zh-CN"/>
        </w:rPr>
        <w:t xml:space="preserve"> is to consider extending the default </w:t>
      </w:r>
      <w:r w:rsidR="00BC7CBB">
        <w:rPr>
          <w:rFonts w:eastAsiaTheme="minorEastAsia"/>
          <w:color w:val="000000"/>
          <w:lang w:eastAsia="zh-CN"/>
        </w:rPr>
        <w:t xml:space="preserve">“6G </w:t>
      </w:r>
      <w:r>
        <w:rPr>
          <w:rFonts w:eastAsiaTheme="minorEastAsia"/>
          <w:color w:val="000000"/>
          <w:lang w:eastAsia="zh-CN"/>
        </w:rPr>
        <w:t>SSB</w:t>
      </w:r>
      <w:r w:rsidR="00BC7CBB">
        <w:rPr>
          <w:rFonts w:eastAsiaTheme="minorEastAsia"/>
          <w:color w:val="000000"/>
          <w:lang w:eastAsia="zh-CN"/>
        </w:rPr>
        <w:t>”</w:t>
      </w:r>
      <w:r>
        <w:rPr>
          <w:rFonts w:eastAsiaTheme="minorEastAsia"/>
          <w:color w:val="000000"/>
          <w:lang w:eastAsia="zh-CN"/>
        </w:rPr>
        <w:t xml:space="preserve"> periodicity</w:t>
      </w:r>
      <w:r w:rsidR="00BC7CBB">
        <w:rPr>
          <w:rFonts w:eastAsiaTheme="minorEastAsia"/>
          <w:color w:val="000000"/>
          <w:lang w:eastAsia="zh-CN"/>
        </w:rPr>
        <w:t xml:space="preserve">, or </w:t>
      </w:r>
      <w:r w:rsidR="00DA3304">
        <w:rPr>
          <w:rFonts w:eastAsiaTheme="minorEastAsia"/>
          <w:color w:val="000000"/>
          <w:lang w:eastAsia="zh-CN"/>
        </w:rPr>
        <w:t>consider no “6G SSB” transmission</w:t>
      </w:r>
      <w:r w:rsidR="00A226EE">
        <w:rPr>
          <w:rFonts w:eastAsiaTheme="minorEastAsia"/>
          <w:color w:val="000000"/>
          <w:lang w:eastAsia="zh-CN"/>
        </w:rPr>
        <w:t xml:space="preserve"> on a carrier</w:t>
      </w:r>
      <w:r w:rsidR="00DA3304">
        <w:rPr>
          <w:rFonts w:eastAsiaTheme="minorEastAsia"/>
          <w:color w:val="000000"/>
          <w:lang w:eastAsia="zh-CN"/>
        </w:rPr>
        <w:t xml:space="preserve"> by default</w:t>
      </w:r>
      <w:r>
        <w:rPr>
          <w:rFonts w:eastAsiaTheme="minorEastAsia"/>
          <w:color w:val="000000"/>
          <w:lang w:eastAsia="zh-CN"/>
        </w:rPr>
        <w:t>.</w:t>
      </w:r>
      <w:r w:rsidR="009D234C">
        <w:rPr>
          <w:rFonts w:eastAsiaTheme="minorEastAsia"/>
          <w:color w:val="000000"/>
          <w:lang w:eastAsia="zh-CN"/>
        </w:rPr>
        <w:t xml:space="preserve"> </w:t>
      </w:r>
      <w:r w:rsidR="00A226EE">
        <w:rPr>
          <w:rFonts w:eastAsiaTheme="minorEastAsia"/>
          <w:color w:val="000000"/>
          <w:lang w:eastAsia="zh-CN"/>
        </w:rPr>
        <w:t xml:space="preserve">With such consideration, the 6G BS </w:t>
      </w:r>
      <w:r w:rsidR="005219EB">
        <w:rPr>
          <w:rFonts w:eastAsiaTheme="minorEastAsia"/>
          <w:color w:val="000000"/>
          <w:lang w:eastAsia="zh-CN"/>
        </w:rPr>
        <w:t xml:space="preserve">can have more chance to </w:t>
      </w:r>
      <w:r w:rsidR="002B558D">
        <w:rPr>
          <w:rFonts w:eastAsiaTheme="minorEastAsia"/>
          <w:color w:val="000000"/>
          <w:lang w:eastAsia="zh-CN"/>
        </w:rPr>
        <w:t xml:space="preserve">turning off hardware </w:t>
      </w:r>
      <w:r w:rsidR="005219EB">
        <w:rPr>
          <w:rFonts w:eastAsiaTheme="minorEastAsia"/>
          <w:color w:val="000000"/>
          <w:lang w:eastAsia="zh-CN"/>
        </w:rPr>
        <w:t xml:space="preserve">components </w:t>
      </w:r>
      <w:r w:rsidR="005219EB">
        <w:rPr>
          <w:rFonts w:eastAsiaTheme="minorEastAsia"/>
          <w:color w:val="000000"/>
          <w:lang w:eastAsia="zh-CN"/>
        </w:rPr>
        <w:lastRenderedPageBreak/>
        <w:t>in low load or light load scenario, so</w:t>
      </w:r>
      <w:r w:rsidR="002B558D">
        <w:rPr>
          <w:rFonts w:eastAsiaTheme="minorEastAsia"/>
          <w:color w:val="000000"/>
          <w:lang w:eastAsia="zh-CN"/>
        </w:rPr>
        <w:t xml:space="preserve"> as to </w:t>
      </w:r>
      <w:r w:rsidR="00AF6401">
        <w:rPr>
          <w:rFonts w:eastAsiaTheme="minorEastAsia"/>
          <w:color w:val="000000"/>
          <w:lang w:eastAsia="zh-CN"/>
        </w:rPr>
        <w:t>save more energy for the network.</w:t>
      </w:r>
      <w:r w:rsidR="00CC6F41">
        <w:rPr>
          <w:rFonts w:eastAsiaTheme="minorEastAsia"/>
          <w:color w:val="000000"/>
          <w:lang w:eastAsia="zh-CN"/>
        </w:rPr>
        <w:t xml:space="preserve"> At the same time,</w:t>
      </w:r>
      <w:r w:rsidR="00DE4DEB">
        <w:rPr>
          <w:rFonts w:eastAsiaTheme="minorEastAsia"/>
          <w:color w:val="000000"/>
          <w:lang w:eastAsia="zh-CN"/>
        </w:rPr>
        <w:t xml:space="preserve"> </w:t>
      </w:r>
      <w:r w:rsidR="002C7369">
        <w:rPr>
          <w:rFonts w:eastAsiaTheme="minorEastAsia"/>
          <w:color w:val="000000"/>
          <w:lang w:eastAsia="zh-CN"/>
        </w:rPr>
        <w:t>once there is a requirement from UE side,</w:t>
      </w:r>
      <w:r w:rsidR="00954A11">
        <w:rPr>
          <w:rFonts w:eastAsiaTheme="minorEastAsia"/>
          <w:color w:val="000000"/>
          <w:lang w:eastAsia="zh-CN"/>
        </w:rPr>
        <w:t xml:space="preserve"> </w:t>
      </w:r>
      <w:r w:rsidR="00DE4DEB">
        <w:rPr>
          <w:rFonts w:eastAsiaTheme="minorEastAsia"/>
          <w:color w:val="000000"/>
          <w:lang w:eastAsia="zh-CN"/>
        </w:rPr>
        <w:t xml:space="preserve">the on-demand </w:t>
      </w:r>
      <w:r w:rsidR="008852E6">
        <w:rPr>
          <w:rFonts w:eastAsiaTheme="minorEastAsia"/>
          <w:color w:val="000000"/>
          <w:lang w:eastAsia="zh-CN"/>
        </w:rPr>
        <w:t xml:space="preserve">procedure </w:t>
      </w:r>
      <w:r w:rsidR="00DE4DEB">
        <w:rPr>
          <w:rFonts w:eastAsiaTheme="minorEastAsia"/>
          <w:color w:val="000000"/>
          <w:lang w:eastAsia="zh-CN"/>
        </w:rPr>
        <w:t xml:space="preserve">can </w:t>
      </w:r>
      <w:r w:rsidR="00F207D4">
        <w:rPr>
          <w:rFonts w:eastAsiaTheme="minorEastAsia"/>
          <w:color w:val="000000"/>
          <w:lang w:eastAsia="zh-CN"/>
        </w:rPr>
        <w:t xml:space="preserve">also </w:t>
      </w:r>
      <w:r w:rsidR="00DE4DEB">
        <w:rPr>
          <w:rFonts w:eastAsiaTheme="minorEastAsia"/>
          <w:color w:val="000000"/>
          <w:lang w:eastAsia="zh-CN"/>
        </w:rPr>
        <w:t>be considered</w:t>
      </w:r>
      <w:r w:rsidR="003F2CA8">
        <w:rPr>
          <w:rFonts w:eastAsiaTheme="minorEastAsia"/>
          <w:color w:val="000000"/>
          <w:lang w:eastAsia="zh-CN"/>
        </w:rPr>
        <w:t xml:space="preserve"> to ensure the experience</w:t>
      </w:r>
      <w:r w:rsidR="002114B2">
        <w:rPr>
          <w:rFonts w:eastAsiaTheme="minorEastAsia"/>
          <w:color w:val="000000"/>
          <w:lang w:eastAsia="zh-CN"/>
        </w:rPr>
        <w:t xml:space="preserve"> of network</w:t>
      </w:r>
      <w:r w:rsidR="002A5CDB">
        <w:rPr>
          <w:rFonts w:eastAsiaTheme="minorEastAsia"/>
          <w:color w:val="000000"/>
          <w:lang w:eastAsia="zh-CN"/>
        </w:rPr>
        <w:t>.</w:t>
      </w:r>
      <w:r w:rsidR="00A06B5F">
        <w:rPr>
          <w:rFonts w:eastAsiaTheme="minorEastAsia"/>
          <w:color w:val="000000"/>
          <w:lang w:eastAsia="zh-CN"/>
        </w:rPr>
        <w:t xml:space="preserve"> Specifically, we outline the following cases to be further considered and studied in 6GR:</w:t>
      </w:r>
    </w:p>
    <w:p w14:paraId="7CA19895" w14:textId="7D4CB58E" w:rsidR="00A06B5F" w:rsidRDefault="004D657B" w:rsidP="00D71220">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Case 1:</w:t>
      </w:r>
      <w:r w:rsidR="006553BC">
        <w:rPr>
          <w:rFonts w:eastAsiaTheme="minorEastAsia"/>
          <w:color w:val="000000"/>
          <w:lang w:eastAsia="zh-CN"/>
        </w:rPr>
        <w:t xml:space="preserve"> </w:t>
      </w:r>
      <w:r w:rsidR="00D71220" w:rsidRPr="00D71220">
        <w:rPr>
          <w:rFonts w:eastAsiaTheme="minorEastAsia"/>
          <w:color w:val="000000"/>
          <w:lang w:eastAsia="zh-CN"/>
        </w:rPr>
        <w:t xml:space="preserve">no </w:t>
      </w:r>
      <w:r w:rsidR="001E7E57">
        <w:rPr>
          <w:rFonts w:eastAsiaTheme="minorEastAsia"/>
          <w:color w:val="000000"/>
          <w:lang w:eastAsia="zh-CN"/>
        </w:rPr>
        <w:t>always-on</w:t>
      </w:r>
      <w:r w:rsidR="001E7E57" w:rsidRPr="00D71220">
        <w:rPr>
          <w:rFonts w:eastAsiaTheme="minorEastAsia"/>
          <w:color w:val="000000"/>
          <w:lang w:eastAsia="zh-CN"/>
        </w:rPr>
        <w:t xml:space="preserve"> </w:t>
      </w:r>
      <w:r w:rsidR="00D71220" w:rsidRPr="00D71220">
        <w:rPr>
          <w:rFonts w:eastAsiaTheme="minorEastAsia"/>
          <w:color w:val="000000"/>
          <w:lang w:eastAsia="zh-CN"/>
        </w:rPr>
        <w:t>“6G SSB” transmission on a carrier by default</w:t>
      </w:r>
      <w:r w:rsidR="00E60B78">
        <w:rPr>
          <w:rFonts w:eastAsiaTheme="minorEastAsia"/>
          <w:color w:val="000000"/>
          <w:lang w:eastAsia="zh-CN"/>
        </w:rPr>
        <w:t>, and UE triggers</w:t>
      </w:r>
      <w:r w:rsidR="00D71220">
        <w:rPr>
          <w:rFonts w:eastAsiaTheme="minorEastAsia"/>
          <w:color w:val="000000"/>
          <w:lang w:eastAsia="zh-CN"/>
        </w:rPr>
        <w:t xml:space="preserve"> </w:t>
      </w:r>
      <w:r w:rsidR="00A9284C" w:rsidRPr="00D71220">
        <w:rPr>
          <w:rFonts w:eastAsiaTheme="minorEastAsia"/>
          <w:color w:val="000000"/>
          <w:lang w:eastAsia="zh-CN"/>
        </w:rPr>
        <w:t>“6G SSB” transmission</w:t>
      </w:r>
      <w:r w:rsidR="00A9284C">
        <w:rPr>
          <w:rFonts w:eastAsiaTheme="minorEastAsia"/>
          <w:color w:val="000000"/>
          <w:lang w:eastAsia="zh-CN"/>
        </w:rPr>
        <w:t xml:space="preserve"> (</w:t>
      </w:r>
      <w:r w:rsidR="00A57569">
        <w:rPr>
          <w:rFonts w:eastAsiaTheme="minorEastAsia"/>
          <w:color w:val="000000"/>
          <w:lang w:eastAsia="zh-CN"/>
        </w:rPr>
        <w:t>and</w:t>
      </w:r>
      <w:r w:rsidR="00A9284C">
        <w:rPr>
          <w:rFonts w:eastAsiaTheme="minorEastAsia"/>
          <w:color w:val="000000"/>
          <w:lang w:eastAsia="zh-CN"/>
        </w:rPr>
        <w:t xml:space="preserve"> other common channels/signals</w:t>
      </w:r>
      <w:r w:rsidR="00176054">
        <w:rPr>
          <w:rFonts w:eastAsiaTheme="minorEastAsia"/>
          <w:color w:val="000000"/>
          <w:lang w:eastAsia="zh-CN"/>
        </w:rPr>
        <w:t xml:space="preserve"> if needed</w:t>
      </w:r>
      <w:r w:rsidR="00A9284C">
        <w:rPr>
          <w:rFonts w:eastAsiaTheme="minorEastAsia"/>
          <w:color w:val="000000"/>
          <w:lang w:eastAsia="zh-CN"/>
        </w:rPr>
        <w:t>)</w:t>
      </w:r>
      <w:r w:rsidR="007E5672">
        <w:rPr>
          <w:rFonts w:eastAsiaTheme="minorEastAsia"/>
          <w:color w:val="000000"/>
          <w:lang w:eastAsia="zh-CN"/>
        </w:rPr>
        <w:t xml:space="preserve"> by demand</w:t>
      </w:r>
      <w:r w:rsidR="00B76035">
        <w:rPr>
          <w:rFonts w:eastAsiaTheme="minorEastAsia"/>
          <w:color w:val="000000"/>
          <w:lang w:eastAsia="zh-CN"/>
        </w:rPr>
        <w:t>, as is shown in Figure 1</w:t>
      </w:r>
      <w:r w:rsidR="00253219">
        <w:rPr>
          <w:rFonts w:eastAsiaTheme="minorEastAsia"/>
          <w:color w:val="000000"/>
          <w:lang w:eastAsia="zh-CN"/>
        </w:rPr>
        <w:t>:</w:t>
      </w:r>
    </w:p>
    <w:p w14:paraId="46B2C5CA" w14:textId="206F704F" w:rsidR="00F96BD1" w:rsidRPr="008E4B30" w:rsidRDefault="0065450D" w:rsidP="008E4B30">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5450D">
        <w:rPr>
          <w:rFonts w:eastAsiaTheme="minorEastAsia"/>
          <w:color w:val="000000"/>
          <w:lang w:eastAsia="zh-CN"/>
        </w:rPr>
        <w:t xml:space="preserve">UE can pre-receives or pre-configures </w:t>
      </w:r>
      <w:r>
        <w:rPr>
          <w:rFonts w:eastAsiaTheme="minorEastAsia"/>
          <w:color w:val="000000"/>
          <w:lang w:eastAsia="zh-CN"/>
        </w:rPr>
        <w:t>the uplink wake-up signal (UL-</w:t>
      </w:r>
      <w:r w:rsidRPr="0065450D">
        <w:rPr>
          <w:rFonts w:eastAsiaTheme="minorEastAsia"/>
          <w:color w:val="000000"/>
          <w:lang w:eastAsia="zh-CN"/>
        </w:rPr>
        <w:t>WUS</w:t>
      </w:r>
      <w:r>
        <w:rPr>
          <w:rFonts w:eastAsiaTheme="minorEastAsia"/>
          <w:color w:val="000000"/>
          <w:lang w:eastAsia="zh-CN"/>
        </w:rPr>
        <w:t>)</w:t>
      </w:r>
      <w:r w:rsidRPr="0065450D">
        <w:rPr>
          <w:rFonts w:eastAsiaTheme="minorEastAsia"/>
          <w:color w:val="000000"/>
          <w:lang w:eastAsia="zh-CN"/>
        </w:rPr>
        <w:t xml:space="preserve"> configuration</w:t>
      </w:r>
      <w:r w:rsidR="000E4A5C">
        <w:rPr>
          <w:rFonts w:eastAsiaTheme="minorEastAsia"/>
          <w:color w:val="000000"/>
          <w:lang w:eastAsia="zh-CN"/>
        </w:rPr>
        <w:t xml:space="preserve">, and </w:t>
      </w:r>
      <w:r w:rsidR="000E4A5C" w:rsidRPr="000E4A5C">
        <w:rPr>
          <w:rFonts w:eastAsiaTheme="minorEastAsia"/>
          <w:color w:val="000000"/>
          <w:lang w:eastAsia="zh-CN"/>
        </w:rPr>
        <w:t>transmits UL-WUS on the c</w:t>
      </w:r>
      <w:r w:rsidR="000E4A5C">
        <w:rPr>
          <w:rFonts w:eastAsiaTheme="minorEastAsia"/>
          <w:color w:val="000000"/>
          <w:lang w:eastAsia="zh-CN"/>
        </w:rPr>
        <w:t>arrier</w:t>
      </w:r>
      <w:r w:rsidR="000E4A5C" w:rsidRPr="000E4A5C">
        <w:rPr>
          <w:rFonts w:eastAsiaTheme="minorEastAsia"/>
          <w:color w:val="000000"/>
          <w:lang w:eastAsia="zh-CN"/>
        </w:rPr>
        <w:t xml:space="preserve"> with</w:t>
      </w:r>
      <w:r w:rsidR="000E4A5C">
        <w:rPr>
          <w:rFonts w:eastAsiaTheme="minorEastAsia"/>
          <w:color w:val="000000"/>
          <w:lang w:eastAsia="zh-CN"/>
        </w:rPr>
        <w:t xml:space="preserve"> the</w:t>
      </w:r>
      <w:r w:rsidR="000E4A5C" w:rsidRPr="000E4A5C">
        <w:rPr>
          <w:rFonts w:eastAsiaTheme="minorEastAsia"/>
          <w:color w:val="000000"/>
          <w:lang w:eastAsia="zh-CN"/>
        </w:rPr>
        <w:t xml:space="preserve"> assis</w:t>
      </w:r>
      <w:r w:rsidR="000E4A5C">
        <w:rPr>
          <w:rFonts w:eastAsiaTheme="minorEastAsia"/>
          <w:color w:val="000000"/>
          <w:lang w:eastAsia="zh-CN"/>
        </w:rPr>
        <w:t>t of pre-store</w:t>
      </w:r>
      <w:r w:rsidR="008B5CE9">
        <w:rPr>
          <w:rFonts w:eastAsiaTheme="minorEastAsia"/>
          <w:color w:val="000000"/>
          <w:lang w:eastAsia="zh-CN"/>
        </w:rPr>
        <w:t>d</w:t>
      </w:r>
      <w:r w:rsidR="000E4A5C">
        <w:rPr>
          <w:rFonts w:eastAsiaTheme="minorEastAsia"/>
          <w:color w:val="000000"/>
          <w:lang w:eastAsia="zh-CN"/>
        </w:rPr>
        <w:t xml:space="preserve"> informa</w:t>
      </w:r>
      <w:r w:rsidR="000E4A5C" w:rsidRPr="008E4B30">
        <w:rPr>
          <w:rFonts w:eastAsiaTheme="minorEastAsia"/>
          <w:color w:val="000000"/>
          <w:lang w:eastAsia="zh-CN"/>
        </w:rPr>
        <w:t xml:space="preserve">tion or </w:t>
      </w:r>
      <w:r w:rsidR="008B5CE9" w:rsidRPr="008E4B30">
        <w:rPr>
          <w:rFonts w:eastAsiaTheme="minorEastAsia"/>
          <w:color w:val="000000"/>
          <w:lang w:eastAsia="zh-CN"/>
        </w:rPr>
        <w:t xml:space="preserve">other information (e.g. </w:t>
      </w:r>
      <w:r w:rsidR="000E4A5C" w:rsidRPr="008E4B30">
        <w:rPr>
          <w:rFonts w:eastAsiaTheme="minorEastAsia"/>
          <w:color w:val="000000"/>
          <w:lang w:eastAsia="zh-CN"/>
        </w:rPr>
        <w:t>GNSS</w:t>
      </w:r>
      <w:r w:rsidR="008B5CE9" w:rsidRPr="008E4B30">
        <w:rPr>
          <w:rFonts w:eastAsiaTheme="minorEastAsia"/>
          <w:color w:val="000000"/>
          <w:lang w:eastAsia="zh-CN"/>
        </w:rPr>
        <w:t>)</w:t>
      </w:r>
      <w:r w:rsidR="000E4A5C" w:rsidRPr="008E4B30">
        <w:rPr>
          <w:rFonts w:eastAsiaTheme="minorEastAsia"/>
          <w:color w:val="000000"/>
          <w:lang w:eastAsia="zh-CN"/>
        </w:rPr>
        <w:t>.</w:t>
      </w:r>
    </w:p>
    <w:p w14:paraId="1D88172D" w14:textId="14488995" w:rsidR="00047A3B" w:rsidRPr="00047A3B" w:rsidRDefault="008B5CE9" w:rsidP="00047A3B">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6G BS</w:t>
      </w:r>
      <w:r w:rsidRPr="008B5CE9">
        <w:rPr>
          <w:rFonts w:eastAsiaTheme="minorEastAsia" w:hint="eastAsia"/>
          <w:color w:val="000000"/>
          <w:lang w:eastAsia="zh-CN"/>
        </w:rPr>
        <w:t xml:space="preserve"> can turn off TX part while enabling RX part for</w:t>
      </w:r>
      <w:r w:rsidR="005C227A">
        <w:rPr>
          <w:rFonts w:eastAsiaTheme="minorEastAsia"/>
          <w:color w:val="000000"/>
          <w:lang w:eastAsia="zh-CN"/>
        </w:rPr>
        <w:t xml:space="preserve"> UL-</w:t>
      </w:r>
      <w:r w:rsidRPr="008B5CE9">
        <w:rPr>
          <w:rFonts w:eastAsiaTheme="minorEastAsia" w:hint="eastAsia"/>
          <w:color w:val="000000"/>
          <w:lang w:eastAsia="zh-CN"/>
        </w:rPr>
        <w:t>WUS reception (e.g. sliding window detection)</w:t>
      </w:r>
      <w:r w:rsidR="00652723">
        <w:rPr>
          <w:rFonts w:eastAsiaTheme="minorEastAsia"/>
          <w:color w:val="000000"/>
          <w:lang w:eastAsia="zh-CN"/>
        </w:rPr>
        <w:t>.</w:t>
      </w:r>
    </w:p>
    <w:p w14:paraId="023778BC" w14:textId="313A75FF" w:rsidR="006553BC" w:rsidRDefault="006553BC" w:rsidP="00E73A89">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Case 2:</w:t>
      </w:r>
      <w:r w:rsidR="003F046B" w:rsidRPr="003F046B">
        <w:rPr>
          <w:rFonts w:eastAsiaTheme="minorEastAsia"/>
          <w:color w:val="000000"/>
          <w:lang w:eastAsia="zh-CN"/>
        </w:rPr>
        <w:t xml:space="preserve"> </w:t>
      </w:r>
      <w:r w:rsidR="00E73A89">
        <w:rPr>
          <w:rFonts w:eastAsiaTheme="minorEastAsia"/>
          <w:color w:val="000000"/>
          <w:lang w:eastAsia="zh-CN"/>
        </w:rPr>
        <w:t>a</w:t>
      </w:r>
      <w:r w:rsidR="009A770C">
        <w:rPr>
          <w:rFonts w:eastAsiaTheme="minorEastAsia"/>
          <w:color w:val="000000"/>
          <w:lang w:eastAsia="zh-CN"/>
        </w:rPr>
        <w:t xml:space="preserve">lways-on </w:t>
      </w:r>
      <w:r w:rsidR="003F046B">
        <w:rPr>
          <w:rFonts w:eastAsiaTheme="minorEastAsia"/>
          <w:color w:val="000000"/>
          <w:lang w:eastAsia="zh-CN"/>
        </w:rPr>
        <w:t>“6G SSB” transmitted</w:t>
      </w:r>
      <w:r w:rsidR="002C6B81" w:rsidRPr="002C6B81">
        <w:rPr>
          <w:rFonts w:eastAsiaTheme="minorEastAsia"/>
          <w:color w:val="000000"/>
          <w:lang w:eastAsia="zh-CN"/>
        </w:rPr>
        <w:t xml:space="preserve"> </w:t>
      </w:r>
      <w:r w:rsidR="002C6B81" w:rsidRPr="00D71220">
        <w:rPr>
          <w:rFonts w:eastAsiaTheme="minorEastAsia"/>
          <w:color w:val="000000"/>
          <w:lang w:eastAsia="zh-CN"/>
        </w:rPr>
        <w:t>on a carrier</w:t>
      </w:r>
      <w:r w:rsidR="00F12CD4">
        <w:rPr>
          <w:rFonts w:eastAsiaTheme="minorEastAsia"/>
          <w:color w:val="000000"/>
          <w:lang w:eastAsia="zh-CN"/>
        </w:rPr>
        <w:t xml:space="preserve"> with large periodicity</w:t>
      </w:r>
      <w:r w:rsidR="00CD1F38" w:rsidRPr="00CD1F38">
        <w:rPr>
          <w:rFonts w:eastAsiaTheme="minorEastAsia"/>
          <w:color w:val="000000"/>
          <w:lang w:eastAsia="zh-CN"/>
        </w:rPr>
        <w:t xml:space="preserve"> </w:t>
      </w:r>
      <w:r w:rsidR="003F046B" w:rsidRPr="00D71220">
        <w:rPr>
          <w:rFonts w:eastAsiaTheme="minorEastAsia"/>
          <w:color w:val="000000"/>
          <w:lang w:eastAsia="zh-CN"/>
        </w:rPr>
        <w:t>by default</w:t>
      </w:r>
      <w:r w:rsidR="00F12CD4">
        <w:rPr>
          <w:rFonts w:eastAsiaTheme="minorEastAsia"/>
          <w:color w:val="000000"/>
          <w:lang w:eastAsia="zh-CN"/>
        </w:rPr>
        <w:t xml:space="preserve"> (</w:t>
      </w:r>
      <w:r w:rsidR="00AB3282">
        <w:rPr>
          <w:rFonts w:eastAsiaTheme="minorEastAsia"/>
          <w:color w:val="000000"/>
          <w:lang w:eastAsia="zh-CN"/>
        </w:rPr>
        <w:t>e.g. 160</w:t>
      </w:r>
      <w:r w:rsidR="00F12CD4">
        <w:rPr>
          <w:rFonts w:eastAsiaTheme="minorEastAsia"/>
          <w:color w:val="000000"/>
          <w:lang w:eastAsia="zh-CN"/>
        </w:rPr>
        <w:t>ms)</w:t>
      </w:r>
      <w:r w:rsidR="002770D1">
        <w:rPr>
          <w:rFonts w:eastAsiaTheme="minorEastAsia"/>
          <w:color w:val="000000"/>
          <w:lang w:eastAsia="zh-CN"/>
        </w:rPr>
        <w:t xml:space="preserve">, </w:t>
      </w:r>
      <w:r w:rsidR="00E73A89">
        <w:rPr>
          <w:rFonts w:eastAsiaTheme="minorEastAsia"/>
          <w:color w:val="000000"/>
          <w:lang w:eastAsia="zh-CN"/>
        </w:rPr>
        <w:t>a</w:t>
      </w:r>
      <w:r w:rsidR="00E73A89" w:rsidRPr="00E73A89">
        <w:rPr>
          <w:rFonts w:eastAsiaTheme="minorEastAsia"/>
          <w:color w:val="000000"/>
          <w:lang w:eastAsia="zh-CN"/>
        </w:rPr>
        <w:t>nd UE on-demand triggers</w:t>
      </w:r>
      <w:r w:rsidR="00B759EF" w:rsidRPr="00B759EF">
        <w:rPr>
          <w:rFonts w:eastAsiaTheme="minorEastAsia"/>
          <w:color w:val="000000"/>
          <w:lang w:eastAsia="zh-CN"/>
        </w:rPr>
        <w:t xml:space="preserve"> </w:t>
      </w:r>
      <w:r w:rsidR="00B759EF" w:rsidRPr="00E73A89">
        <w:rPr>
          <w:rFonts w:eastAsiaTheme="minorEastAsia"/>
          <w:color w:val="000000"/>
          <w:lang w:eastAsia="zh-CN"/>
        </w:rPr>
        <w:t>short period</w:t>
      </w:r>
      <w:r w:rsidR="00E73A89" w:rsidRPr="00E73A89">
        <w:rPr>
          <w:rFonts w:eastAsiaTheme="minorEastAsia"/>
          <w:color w:val="000000"/>
          <w:lang w:eastAsia="zh-CN"/>
        </w:rPr>
        <w:t xml:space="preserve"> </w:t>
      </w:r>
      <w:r w:rsidR="00B759EF">
        <w:rPr>
          <w:rFonts w:eastAsiaTheme="minorEastAsia"/>
          <w:color w:val="000000"/>
          <w:lang w:eastAsia="zh-CN"/>
        </w:rPr>
        <w:t xml:space="preserve">SS </w:t>
      </w:r>
      <w:r w:rsidR="00CF6F2B">
        <w:rPr>
          <w:rFonts w:eastAsiaTheme="minorEastAsia" w:hint="eastAsia"/>
          <w:color w:val="000000"/>
          <w:lang w:eastAsia="zh-CN"/>
        </w:rPr>
        <w:t>(OD-SS)</w:t>
      </w:r>
      <w:r w:rsidR="00E11D86">
        <w:rPr>
          <w:rFonts w:eastAsiaTheme="minorEastAsia"/>
          <w:color w:val="000000"/>
          <w:lang w:eastAsia="zh-CN"/>
        </w:rPr>
        <w:t xml:space="preserve"> </w:t>
      </w:r>
      <w:r w:rsidR="00E73A89" w:rsidRPr="00E73A89">
        <w:rPr>
          <w:rFonts w:eastAsiaTheme="minorEastAsia"/>
          <w:color w:val="000000"/>
          <w:lang w:eastAsia="zh-CN"/>
        </w:rPr>
        <w:t xml:space="preserve">transmission (and other common </w:t>
      </w:r>
      <w:r w:rsidR="00B759EF">
        <w:rPr>
          <w:rFonts w:eastAsiaTheme="minorEastAsia"/>
          <w:color w:val="000000"/>
          <w:lang w:eastAsia="zh-CN"/>
        </w:rPr>
        <w:t>channels/signals if needed)</w:t>
      </w:r>
      <w:r w:rsidR="00174080">
        <w:rPr>
          <w:rFonts w:eastAsiaTheme="minorEastAsia"/>
          <w:color w:val="000000"/>
          <w:lang w:eastAsia="zh-CN"/>
        </w:rPr>
        <w:t>, as is shown in Figure 2</w:t>
      </w:r>
      <w:r w:rsidR="00253219">
        <w:rPr>
          <w:rFonts w:eastAsiaTheme="minorEastAsia"/>
          <w:color w:val="000000"/>
          <w:lang w:eastAsia="zh-CN"/>
        </w:rPr>
        <w:t>:</w:t>
      </w:r>
    </w:p>
    <w:p w14:paraId="7E18C4FD" w14:textId="4BA7A882" w:rsidR="00253219" w:rsidRDefault="000E790B" w:rsidP="00E21F14">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a</w:t>
      </w:r>
      <w:r w:rsidR="00253219">
        <w:rPr>
          <w:rFonts w:eastAsiaTheme="minorEastAsia"/>
          <w:color w:val="000000"/>
          <w:lang w:eastAsia="zh-CN"/>
        </w:rPr>
        <w:t>lways-on</w:t>
      </w:r>
      <w:r w:rsidR="00A77C15" w:rsidRPr="003F046B">
        <w:rPr>
          <w:rFonts w:eastAsiaTheme="minorEastAsia"/>
          <w:color w:val="000000"/>
          <w:lang w:eastAsia="zh-CN"/>
        </w:rPr>
        <w:t xml:space="preserve"> </w:t>
      </w:r>
      <w:r w:rsidR="00A77C15">
        <w:rPr>
          <w:rFonts w:eastAsiaTheme="minorEastAsia"/>
          <w:color w:val="000000"/>
          <w:lang w:eastAsia="zh-CN"/>
        </w:rPr>
        <w:t>“6G SSB”</w:t>
      </w:r>
      <w:r w:rsidR="00E21F14">
        <w:rPr>
          <w:rFonts w:eastAsiaTheme="minorEastAsia"/>
          <w:color w:val="000000"/>
          <w:lang w:eastAsia="zh-CN"/>
        </w:rPr>
        <w:t xml:space="preserve"> is used for </w:t>
      </w:r>
      <w:r w:rsidR="00E21F14" w:rsidRPr="00E21F14">
        <w:rPr>
          <w:rFonts w:eastAsiaTheme="minorEastAsia"/>
          <w:color w:val="000000"/>
          <w:lang w:eastAsia="zh-CN"/>
        </w:rPr>
        <w:t xml:space="preserve">cell detection, </w:t>
      </w:r>
      <w:r w:rsidR="00E21F14">
        <w:rPr>
          <w:rFonts w:eastAsiaTheme="minorEastAsia"/>
          <w:color w:val="000000"/>
          <w:lang w:eastAsia="zh-CN"/>
        </w:rPr>
        <w:t>basic</w:t>
      </w:r>
      <w:r w:rsidR="00E21F14" w:rsidRPr="00E21F14">
        <w:rPr>
          <w:rFonts w:eastAsiaTheme="minorEastAsia"/>
          <w:color w:val="000000"/>
          <w:lang w:eastAsia="zh-CN"/>
        </w:rPr>
        <w:t xml:space="preserve"> sync and</w:t>
      </w:r>
      <w:r w:rsidR="000754F3">
        <w:rPr>
          <w:rFonts w:eastAsiaTheme="minorEastAsia"/>
          <w:color w:val="000000"/>
          <w:lang w:eastAsia="zh-CN"/>
        </w:rPr>
        <w:t xml:space="preserve"> provide</w:t>
      </w:r>
      <w:r w:rsidR="00E21F14" w:rsidRPr="00E21F14">
        <w:rPr>
          <w:rFonts w:eastAsiaTheme="minorEastAsia"/>
          <w:color w:val="000000"/>
          <w:lang w:eastAsia="zh-CN"/>
        </w:rPr>
        <w:t xml:space="preserve"> necessary info (e.g. </w:t>
      </w:r>
      <w:r w:rsidR="004A53DB">
        <w:rPr>
          <w:rFonts w:eastAsiaTheme="minorEastAsia"/>
          <w:color w:val="000000"/>
          <w:lang w:eastAsia="zh-CN"/>
        </w:rPr>
        <w:t>UL-</w:t>
      </w:r>
      <w:r w:rsidR="0040367B">
        <w:rPr>
          <w:rFonts w:eastAsiaTheme="minorEastAsia"/>
          <w:color w:val="000000"/>
          <w:lang w:eastAsia="zh-CN"/>
        </w:rPr>
        <w:t xml:space="preserve">WUS configuration), </w:t>
      </w:r>
      <w:r w:rsidR="00057642">
        <w:rPr>
          <w:rFonts w:eastAsiaTheme="minorEastAsia"/>
          <w:color w:val="000000"/>
          <w:lang w:eastAsia="zh-CN"/>
        </w:rPr>
        <w:t>while</w:t>
      </w:r>
      <w:r w:rsidR="0040367B">
        <w:rPr>
          <w:rFonts w:eastAsiaTheme="minorEastAsia"/>
          <w:color w:val="000000"/>
          <w:lang w:eastAsia="zh-CN"/>
        </w:rPr>
        <w:t xml:space="preserve"> </w:t>
      </w:r>
      <w:r w:rsidR="00C72561">
        <w:rPr>
          <w:rFonts w:eastAsiaTheme="minorEastAsia"/>
          <w:color w:val="000000"/>
          <w:lang w:eastAsia="zh-CN"/>
        </w:rPr>
        <w:t xml:space="preserve">the </w:t>
      </w:r>
      <w:r w:rsidR="0040367B">
        <w:rPr>
          <w:rFonts w:eastAsiaTheme="minorEastAsia"/>
          <w:color w:val="000000"/>
          <w:lang w:eastAsia="zh-CN"/>
        </w:rPr>
        <w:t xml:space="preserve">on-demand short period SS can be used for </w:t>
      </w:r>
      <w:r w:rsidR="0040367B" w:rsidRPr="0040367B">
        <w:rPr>
          <w:rFonts w:eastAsiaTheme="minorEastAsia" w:hint="eastAsia"/>
          <w:color w:val="000000"/>
          <w:lang w:eastAsia="zh-CN"/>
        </w:rPr>
        <w:t>fine</w:t>
      </w:r>
      <w:r w:rsidR="0040367B">
        <w:rPr>
          <w:rFonts w:eastAsiaTheme="minorEastAsia"/>
          <w:color w:val="000000"/>
          <w:lang w:eastAsia="zh-CN"/>
        </w:rPr>
        <w:t>r</w:t>
      </w:r>
      <w:r w:rsidR="0040367B" w:rsidRPr="0040367B">
        <w:rPr>
          <w:rFonts w:eastAsiaTheme="minorEastAsia" w:hint="eastAsia"/>
          <w:color w:val="000000"/>
          <w:lang w:eastAsia="zh-CN"/>
        </w:rPr>
        <w:t xml:space="preserve"> sync</w:t>
      </w:r>
      <w:r w:rsidR="0040367B">
        <w:rPr>
          <w:rFonts w:eastAsiaTheme="minorEastAsia"/>
          <w:color w:val="000000"/>
          <w:lang w:eastAsia="zh-CN"/>
        </w:rPr>
        <w:t xml:space="preserve"> or</w:t>
      </w:r>
      <w:r w:rsidR="0018380A">
        <w:rPr>
          <w:rFonts w:eastAsiaTheme="minorEastAsia" w:hint="eastAsia"/>
          <w:color w:val="000000"/>
          <w:lang w:eastAsia="zh-CN"/>
        </w:rPr>
        <w:t xml:space="preserve"> fast measurement</w:t>
      </w:r>
      <w:r w:rsidR="00356658">
        <w:rPr>
          <w:rFonts w:eastAsiaTheme="minorEastAsia"/>
          <w:color w:val="000000"/>
          <w:lang w:eastAsia="zh-CN"/>
        </w:rPr>
        <w:t>.</w:t>
      </w:r>
    </w:p>
    <w:p w14:paraId="406B5AFB" w14:textId="77777777" w:rsidR="001658AC" w:rsidRPr="00DC50B6" w:rsidRDefault="001658AC" w:rsidP="00DC50B6">
      <w:pPr>
        <w:overflowPunct w:val="0"/>
        <w:autoSpaceDE w:val="0"/>
        <w:autoSpaceDN w:val="0"/>
        <w:adjustRightInd w:val="0"/>
        <w:spacing w:before="0" w:afterLines="50" w:after="120"/>
        <w:ind w:right="-96"/>
        <w:jc w:val="center"/>
        <w:rPr>
          <w:noProof/>
          <w:lang w:val="en-US" w:eastAsia="zh-CN"/>
        </w:rPr>
      </w:pPr>
      <w:r>
        <w:rPr>
          <w:noProof/>
          <w:lang w:val="en-US" w:eastAsia="zh-CN"/>
        </w:rPr>
        <w:drawing>
          <wp:inline distT="0" distB="0" distL="0" distR="0" wp14:anchorId="7452EDA9" wp14:editId="17F5761D">
            <wp:extent cx="3681412" cy="135241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1295" cy="1363388"/>
                    </a:xfrm>
                    <a:prstGeom prst="rect">
                      <a:avLst/>
                    </a:prstGeom>
                  </pic:spPr>
                </pic:pic>
              </a:graphicData>
            </a:graphic>
          </wp:inline>
        </w:drawing>
      </w:r>
    </w:p>
    <w:p w14:paraId="2320E7DA" w14:textId="0AEDE97F" w:rsidR="001658AC" w:rsidRPr="001658AC" w:rsidRDefault="001658AC" w:rsidP="00DC50B6">
      <w:pPr>
        <w:overflowPunct w:val="0"/>
        <w:autoSpaceDE w:val="0"/>
        <w:autoSpaceDN w:val="0"/>
        <w:adjustRightInd w:val="0"/>
        <w:spacing w:before="0" w:afterLines="50" w:after="120"/>
        <w:ind w:right="-96"/>
        <w:jc w:val="center"/>
        <w:rPr>
          <w:rFonts w:eastAsiaTheme="minorEastAsia"/>
          <w:color w:val="000000"/>
          <w:lang w:eastAsia="zh-CN"/>
        </w:rPr>
      </w:pPr>
      <w:r w:rsidRPr="001658AC">
        <w:rPr>
          <w:rFonts w:eastAsiaTheme="minorEastAsia" w:hint="eastAsia"/>
          <w:color w:val="000000"/>
          <w:lang w:eastAsia="zh-CN"/>
        </w:rPr>
        <w:t>F</w:t>
      </w:r>
      <w:r w:rsidRPr="001658AC">
        <w:rPr>
          <w:rFonts w:eastAsiaTheme="minorEastAsia"/>
          <w:color w:val="000000"/>
          <w:lang w:eastAsia="zh-CN"/>
        </w:rPr>
        <w:t xml:space="preserve">igure 1. An example of Case 1 (no </w:t>
      </w:r>
      <w:r w:rsidR="00E73A89">
        <w:rPr>
          <w:rFonts w:eastAsiaTheme="minorEastAsia"/>
          <w:color w:val="000000"/>
          <w:lang w:eastAsia="zh-CN"/>
        </w:rPr>
        <w:t xml:space="preserve">always-on </w:t>
      </w:r>
      <w:r w:rsidRPr="001658AC">
        <w:rPr>
          <w:rFonts w:eastAsiaTheme="minorEastAsia"/>
          <w:color w:val="000000"/>
          <w:lang w:eastAsia="zh-CN"/>
        </w:rPr>
        <w:t>“6G SSB” transmission by default)</w:t>
      </w:r>
    </w:p>
    <w:p w14:paraId="78FCEDA3" w14:textId="34BF1F4F" w:rsidR="00665C7F" w:rsidRDefault="005C7A3A" w:rsidP="00665C7F">
      <w:pPr>
        <w:overflowPunct w:val="0"/>
        <w:autoSpaceDE w:val="0"/>
        <w:autoSpaceDN w:val="0"/>
        <w:adjustRightInd w:val="0"/>
        <w:spacing w:before="0" w:afterLines="50" w:after="120"/>
        <w:ind w:right="-96"/>
        <w:jc w:val="center"/>
        <w:rPr>
          <w:rFonts w:eastAsiaTheme="minorEastAsia"/>
          <w:color w:val="000000"/>
          <w:lang w:eastAsia="zh-CN"/>
        </w:rPr>
      </w:pPr>
      <w:r w:rsidRPr="005C7A3A">
        <w:rPr>
          <w:noProof/>
          <w:lang w:val="en-US" w:eastAsia="zh-CN"/>
        </w:rPr>
        <w:t xml:space="preserve"> </w:t>
      </w:r>
      <w:r>
        <w:rPr>
          <w:noProof/>
          <w:lang w:val="en-US" w:eastAsia="zh-CN"/>
        </w:rPr>
        <w:drawing>
          <wp:inline distT="0" distB="0" distL="0" distR="0" wp14:anchorId="373AF9EE" wp14:editId="3F603ED9">
            <wp:extent cx="3852985" cy="1381863"/>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2985" cy="1381863"/>
                    </a:xfrm>
                    <a:prstGeom prst="rect">
                      <a:avLst/>
                    </a:prstGeom>
                  </pic:spPr>
                </pic:pic>
              </a:graphicData>
            </a:graphic>
          </wp:inline>
        </w:drawing>
      </w:r>
    </w:p>
    <w:p w14:paraId="07BCE735" w14:textId="15E61F4B" w:rsidR="00665C7F" w:rsidRPr="00665C7F" w:rsidRDefault="00665C7F" w:rsidP="000C39DB">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2</w:t>
      </w:r>
      <w:r w:rsidR="00752C31">
        <w:rPr>
          <w:rFonts w:eastAsiaTheme="minorEastAsia"/>
          <w:color w:val="000000"/>
          <w:lang w:eastAsia="zh-CN"/>
        </w:rPr>
        <w:t xml:space="preserve">. </w:t>
      </w:r>
      <w:r w:rsidR="003D1B52">
        <w:rPr>
          <w:rFonts w:eastAsiaTheme="minorEastAsia"/>
          <w:color w:val="000000"/>
          <w:lang w:eastAsia="zh-CN"/>
        </w:rPr>
        <w:t>An e</w:t>
      </w:r>
      <w:r w:rsidR="00752C31">
        <w:rPr>
          <w:rFonts w:eastAsiaTheme="minorEastAsia"/>
          <w:color w:val="000000"/>
          <w:lang w:eastAsia="zh-CN"/>
        </w:rPr>
        <w:t>xample of Case 2</w:t>
      </w:r>
      <w:r w:rsidR="000C39DB">
        <w:rPr>
          <w:rFonts w:eastAsiaTheme="minorEastAsia"/>
          <w:color w:val="000000"/>
          <w:lang w:eastAsia="zh-CN"/>
        </w:rPr>
        <w:t xml:space="preserve"> (always-on </w:t>
      </w:r>
      <w:r w:rsidR="00F600AE">
        <w:rPr>
          <w:rFonts w:eastAsiaTheme="minorEastAsia"/>
          <w:color w:val="000000"/>
          <w:lang w:eastAsia="zh-CN"/>
        </w:rPr>
        <w:t xml:space="preserve">large periodicity </w:t>
      </w:r>
      <w:r w:rsidR="000C39DB">
        <w:rPr>
          <w:rFonts w:eastAsiaTheme="minorEastAsia"/>
          <w:color w:val="000000"/>
          <w:lang w:eastAsia="zh-CN"/>
        </w:rPr>
        <w:t xml:space="preserve">“6G SSB” </w:t>
      </w:r>
      <w:r w:rsidR="000C39DB" w:rsidRPr="00D71220">
        <w:rPr>
          <w:rFonts w:eastAsiaTheme="minorEastAsia"/>
          <w:color w:val="000000"/>
          <w:lang w:eastAsia="zh-CN"/>
        </w:rPr>
        <w:t>by default</w:t>
      </w:r>
      <w:r w:rsidR="000C39DB">
        <w:rPr>
          <w:rFonts w:eastAsiaTheme="minorEastAsia"/>
          <w:color w:val="000000"/>
          <w:lang w:eastAsia="zh-CN"/>
        </w:rPr>
        <w:t>)</w:t>
      </w:r>
    </w:p>
    <w:p w14:paraId="7D2C2E67" w14:textId="506E0CF5" w:rsidR="00786ECE" w:rsidRDefault="00786ECE" w:rsidP="00786ECE">
      <w:pPr>
        <w:snapToGrid w:val="0"/>
        <w:jc w:val="both"/>
        <w:rPr>
          <w:b/>
          <w:sz w:val="21"/>
          <w:szCs w:val="21"/>
          <w:lang w:val="en-US" w:eastAsia="zh-CN"/>
        </w:rPr>
      </w:pPr>
      <w:r>
        <w:rPr>
          <w:b/>
          <w:sz w:val="21"/>
          <w:szCs w:val="21"/>
          <w:lang w:eastAsia="zh-CN"/>
        </w:rPr>
        <w:t>Proposal</w:t>
      </w:r>
      <w:r w:rsidR="00AE771D">
        <w:rPr>
          <w:b/>
          <w:sz w:val="21"/>
          <w:szCs w:val="21"/>
          <w:lang w:val="en-US" w:eastAsia="zh-CN"/>
        </w:rPr>
        <w:t xml:space="preserve"> 2</w:t>
      </w:r>
      <w:r>
        <w:rPr>
          <w:rFonts w:hint="eastAsia"/>
          <w:b/>
          <w:sz w:val="21"/>
          <w:szCs w:val="21"/>
          <w:lang w:val="en-US" w:eastAsia="zh-CN"/>
        </w:rPr>
        <w:t>:</w:t>
      </w:r>
      <w:r w:rsidRPr="000E764C">
        <w:t xml:space="preserve"> </w:t>
      </w:r>
      <w:r w:rsidR="007C41E1">
        <w:rPr>
          <w:b/>
          <w:sz w:val="21"/>
          <w:szCs w:val="21"/>
          <w:lang w:val="en-US" w:eastAsia="zh-CN"/>
        </w:rPr>
        <w:t xml:space="preserve">RAN1 to further consider and study the following cases </w:t>
      </w:r>
      <w:r w:rsidR="00970194">
        <w:rPr>
          <w:b/>
          <w:sz w:val="21"/>
          <w:szCs w:val="21"/>
          <w:lang w:val="en-US" w:eastAsia="zh-CN"/>
        </w:rPr>
        <w:t>for single-carrier scenario in 6GR</w:t>
      </w:r>
      <w:r w:rsidRPr="000E764C">
        <w:rPr>
          <w:b/>
          <w:sz w:val="21"/>
          <w:szCs w:val="21"/>
          <w:lang w:val="en-US" w:eastAsia="zh-CN"/>
        </w:rPr>
        <w:t>:</w:t>
      </w:r>
      <w:r w:rsidRPr="00C70434">
        <w:rPr>
          <w:b/>
          <w:sz w:val="21"/>
          <w:szCs w:val="21"/>
          <w:lang w:val="en-US" w:eastAsia="zh-CN"/>
        </w:rPr>
        <w:t xml:space="preserve"> </w:t>
      </w:r>
    </w:p>
    <w:p w14:paraId="2A4746D8" w14:textId="66BDF6BB" w:rsidR="0010771B" w:rsidRDefault="0010771B" w:rsidP="001E0DA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Pr>
          <w:rFonts w:ascii="Times New Roman" w:eastAsiaTheme="minorEastAsia" w:hAnsi="Times New Roman"/>
          <w:b/>
          <w:color w:val="000000"/>
          <w:lang w:eastAsia="zh-CN"/>
        </w:rPr>
        <w:t>Case 1:</w:t>
      </w:r>
      <w:r w:rsidR="00E60B78">
        <w:rPr>
          <w:rFonts w:ascii="Times New Roman" w:eastAsiaTheme="minorEastAsia" w:hAnsi="Times New Roman"/>
          <w:b/>
          <w:color w:val="000000"/>
          <w:lang w:eastAsia="zh-CN"/>
        </w:rPr>
        <w:t xml:space="preserve"> </w:t>
      </w:r>
      <w:r w:rsidR="00E60B78" w:rsidRPr="00E60B78">
        <w:rPr>
          <w:rFonts w:ascii="Times New Roman" w:eastAsiaTheme="minorEastAsia" w:hAnsi="Times New Roman"/>
          <w:b/>
          <w:color w:val="000000"/>
          <w:lang w:eastAsia="zh-CN"/>
        </w:rPr>
        <w:t>no</w:t>
      </w:r>
      <w:r w:rsidR="001E0DA6" w:rsidRPr="001E0DA6">
        <w:t xml:space="preserve"> </w:t>
      </w:r>
      <w:r w:rsidR="001E0DA6" w:rsidRPr="001E0DA6">
        <w:rPr>
          <w:rFonts w:ascii="Times New Roman" w:eastAsiaTheme="minorEastAsia" w:hAnsi="Times New Roman"/>
          <w:b/>
          <w:color w:val="000000"/>
          <w:lang w:eastAsia="zh-CN"/>
        </w:rPr>
        <w:t>always-on</w:t>
      </w:r>
      <w:r w:rsidR="00E60B78" w:rsidRPr="00E60B78">
        <w:rPr>
          <w:rFonts w:ascii="Times New Roman" w:eastAsiaTheme="minorEastAsia" w:hAnsi="Times New Roman"/>
          <w:b/>
          <w:color w:val="000000"/>
          <w:lang w:eastAsia="zh-CN"/>
        </w:rPr>
        <w:t xml:space="preserve"> “6G SSB” transmission on a carrier by default, and UE </w:t>
      </w:r>
      <w:r w:rsidR="00AA22B2">
        <w:rPr>
          <w:rFonts w:ascii="Times New Roman" w:eastAsiaTheme="minorEastAsia" w:hAnsi="Times New Roman"/>
          <w:b/>
          <w:color w:val="000000"/>
          <w:lang w:eastAsia="zh-CN"/>
        </w:rPr>
        <w:t>triggers</w:t>
      </w:r>
      <w:r w:rsidR="00E60B78">
        <w:rPr>
          <w:rFonts w:ascii="Times New Roman" w:eastAsiaTheme="minorEastAsia" w:hAnsi="Times New Roman"/>
          <w:b/>
          <w:color w:val="000000"/>
          <w:lang w:eastAsia="zh-CN"/>
        </w:rPr>
        <w:t xml:space="preserve"> “6G SSB” transmission</w:t>
      </w:r>
      <w:r w:rsidR="00E60B78" w:rsidRPr="00E60B78">
        <w:rPr>
          <w:rFonts w:ascii="Times New Roman" w:eastAsiaTheme="minorEastAsia" w:hAnsi="Times New Roman"/>
          <w:b/>
          <w:color w:val="000000"/>
          <w:lang w:eastAsia="zh-CN"/>
        </w:rPr>
        <w:t xml:space="preserve"> </w:t>
      </w:r>
      <w:r w:rsidR="00C512E0" w:rsidRPr="00C512E0">
        <w:rPr>
          <w:rFonts w:ascii="Times New Roman" w:eastAsiaTheme="minorEastAsia" w:hAnsi="Times New Roman"/>
          <w:b/>
          <w:color w:val="000000"/>
          <w:lang w:eastAsia="zh-CN"/>
        </w:rPr>
        <w:t>(and other common channels/signals if needed)</w:t>
      </w:r>
      <w:r w:rsidR="00D56974">
        <w:rPr>
          <w:rFonts w:ascii="Times New Roman" w:eastAsiaTheme="minorEastAsia" w:hAnsi="Times New Roman"/>
          <w:b/>
          <w:color w:val="000000"/>
          <w:lang w:eastAsia="zh-CN"/>
        </w:rPr>
        <w:t xml:space="preserve"> </w:t>
      </w:r>
      <w:r w:rsidR="00E60B78" w:rsidRPr="00E60B78">
        <w:rPr>
          <w:rFonts w:ascii="Times New Roman" w:eastAsiaTheme="minorEastAsia" w:hAnsi="Times New Roman"/>
          <w:b/>
          <w:color w:val="000000"/>
          <w:lang w:eastAsia="zh-CN"/>
        </w:rPr>
        <w:t>by demand</w:t>
      </w:r>
      <w:r w:rsidR="004132F1">
        <w:rPr>
          <w:rFonts w:ascii="Times New Roman" w:eastAsiaTheme="minorEastAsia" w:hAnsi="Times New Roman"/>
          <w:b/>
          <w:color w:val="000000"/>
          <w:lang w:eastAsia="zh-CN"/>
        </w:rPr>
        <w:t>:</w:t>
      </w:r>
    </w:p>
    <w:p w14:paraId="060AE7FE" w14:textId="77777777" w:rsidR="00C512E0" w:rsidRPr="00C512E0" w:rsidRDefault="00C512E0" w:rsidP="00C512E0">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C512E0">
        <w:rPr>
          <w:rFonts w:ascii="Times New Roman" w:eastAsiaTheme="minorEastAsia" w:hAnsi="Times New Roman"/>
          <w:b/>
          <w:color w:val="000000"/>
          <w:lang w:eastAsia="zh-CN"/>
        </w:rPr>
        <w:t>UE can pre-receives or pre-configures the uplink wake-up signal (UL-WUS) configuration, and transmits UL-WUS on the carrier with the assist of pre-stored information or other information (e.g. GNSS).</w:t>
      </w:r>
    </w:p>
    <w:p w14:paraId="6B72A382" w14:textId="77777777" w:rsidR="00C512E0" w:rsidRPr="00C512E0" w:rsidRDefault="00C512E0" w:rsidP="00C512E0">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C512E0">
        <w:rPr>
          <w:rFonts w:ascii="Times New Roman" w:eastAsiaTheme="minorEastAsia" w:hAnsi="Times New Roman"/>
          <w:b/>
          <w:color w:val="000000"/>
          <w:lang w:eastAsia="zh-CN"/>
        </w:rPr>
        <w:t>6G BS can turn off TX part while enabling RX part for UL-WUS reception (e.g. sliding window detection).</w:t>
      </w:r>
    </w:p>
    <w:p w14:paraId="1F29DC9B" w14:textId="4394F3F8" w:rsidR="004132F1" w:rsidRPr="004132F1" w:rsidRDefault="004132F1" w:rsidP="001E0DA6">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4132F1">
        <w:rPr>
          <w:rFonts w:ascii="Times New Roman" w:eastAsiaTheme="minorEastAsia" w:hAnsi="Times New Roman"/>
          <w:b/>
          <w:color w:val="000000"/>
          <w:lang w:eastAsia="zh-CN"/>
        </w:rPr>
        <w:t xml:space="preserve">Case 2: </w:t>
      </w:r>
      <w:r w:rsidR="001E0DA6" w:rsidRPr="001E0DA6">
        <w:rPr>
          <w:rFonts w:ascii="Times New Roman" w:eastAsiaTheme="minorEastAsia" w:hAnsi="Times New Roman"/>
          <w:b/>
          <w:color w:val="000000"/>
          <w:lang w:eastAsia="zh-CN"/>
        </w:rPr>
        <w:t>always-on</w:t>
      </w:r>
      <w:r w:rsidR="0092046B">
        <w:rPr>
          <w:rFonts w:ascii="Times New Roman" w:eastAsiaTheme="minorEastAsia" w:hAnsi="Times New Roman"/>
          <w:b/>
          <w:color w:val="000000"/>
          <w:lang w:eastAsia="zh-CN"/>
        </w:rPr>
        <w:t xml:space="preserve"> </w:t>
      </w:r>
      <w:r w:rsidRPr="004132F1">
        <w:rPr>
          <w:rFonts w:ascii="Times New Roman" w:eastAsiaTheme="minorEastAsia" w:hAnsi="Times New Roman"/>
          <w:b/>
          <w:color w:val="000000"/>
          <w:lang w:eastAsia="zh-CN"/>
        </w:rPr>
        <w:t xml:space="preserve">“6G SSB” transmitted on a carrier with large periodicity by default (e.g. 160ms), and UE </w:t>
      </w:r>
      <w:r w:rsidR="0092046B">
        <w:rPr>
          <w:rFonts w:ascii="Times New Roman" w:eastAsiaTheme="minorEastAsia" w:hAnsi="Times New Roman"/>
          <w:b/>
          <w:color w:val="000000"/>
          <w:lang w:eastAsia="zh-CN"/>
        </w:rPr>
        <w:t xml:space="preserve">on-demand </w:t>
      </w:r>
      <w:r w:rsidRPr="004132F1">
        <w:rPr>
          <w:rFonts w:ascii="Times New Roman" w:eastAsiaTheme="minorEastAsia" w:hAnsi="Times New Roman"/>
          <w:b/>
          <w:color w:val="000000"/>
          <w:lang w:eastAsia="zh-CN"/>
        </w:rPr>
        <w:t>triggers short period SS transmission (and other common channels/signals if needed):</w:t>
      </w:r>
    </w:p>
    <w:p w14:paraId="3E5C7997" w14:textId="4CB50988" w:rsidR="0010771B" w:rsidRPr="00C57358" w:rsidRDefault="00BD1FDA" w:rsidP="00C57358">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BD1FDA">
        <w:rPr>
          <w:rFonts w:ascii="Times New Roman" w:eastAsiaTheme="minorEastAsia" w:hAnsi="Times New Roman"/>
          <w:b/>
          <w:color w:val="000000"/>
          <w:lang w:eastAsia="zh-CN"/>
        </w:rPr>
        <w:t xml:space="preserve">The always-on “6G SSB” is used for cell detection, basic sync and provide necessary info (e.g. </w:t>
      </w:r>
      <w:r w:rsidR="00870A1B">
        <w:rPr>
          <w:rFonts w:ascii="Times New Roman" w:eastAsiaTheme="minorEastAsia" w:hAnsi="Times New Roman"/>
          <w:b/>
          <w:color w:val="000000"/>
          <w:lang w:eastAsia="zh-CN"/>
        </w:rPr>
        <w:t>UL-</w:t>
      </w:r>
      <w:r w:rsidRPr="00BD1FDA">
        <w:rPr>
          <w:rFonts w:ascii="Times New Roman" w:eastAsiaTheme="minorEastAsia" w:hAnsi="Times New Roman"/>
          <w:b/>
          <w:color w:val="000000"/>
          <w:lang w:eastAsia="zh-CN"/>
        </w:rPr>
        <w:t xml:space="preserve">WUS configuration), while </w:t>
      </w:r>
      <w:r w:rsidR="001D23CE">
        <w:rPr>
          <w:rFonts w:ascii="Times New Roman" w:eastAsiaTheme="minorEastAsia" w:hAnsi="Times New Roman"/>
          <w:b/>
          <w:color w:val="000000"/>
          <w:lang w:eastAsia="zh-CN"/>
        </w:rPr>
        <w:t xml:space="preserve">the </w:t>
      </w:r>
      <w:r w:rsidRPr="00BD1FDA">
        <w:rPr>
          <w:rFonts w:ascii="Times New Roman" w:eastAsiaTheme="minorEastAsia" w:hAnsi="Times New Roman"/>
          <w:b/>
          <w:color w:val="000000"/>
          <w:lang w:eastAsia="zh-CN"/>
        </w:rPr>
        <w:t>on-demand short period SS can be used for finer sync or fast measurement</w:t>
      </w:r>
      <w:r w:rsidR="00C57358">
        <w:rPr>
          <w:rFonts w:ascii="Times New Roman" w:eastAsiaTheme="minorEastAsia" w:hAnsi="Times New Roman"/>
          <w:b/>
          <w:color w:val="000000"/>
          <w:lang w:eastAsia="zh-CN"/>
        </w:rPr>
        <w:t>.</w:t>
      </w:r>
    </w:p>
    <w:p w14:paraId="44FD9937" w14:textId="77777777" w:rsidR="00F15F8E" w:rsidRPr="00F15F8E" w:rsidRDefault="00F15F8E" w:rsidP="00F15F8E">
      <w:pPr>
        <w:overflowPunct w:val="0"/>
        <w:autoSpaceDE w:val="0"/>
        <w:autoSpaceDN w:val="0"/>
        <w:adjustRightInd w:val="0"/>
        <w:spacing w:before="0" w:afterLines="50" w:after="120"/>
        <w:ind w:right="-96" w:hanging="840"/>
        <w:jc w:val="both"/>
        <w:rPr>
          <w:rFonts w:eastAsiaTheme="minorEastAsia"/>
          <w:color w:val="000000"/>
          <w:lang w:eastAsia="zh-CN"/>
        </w:rPr>
      </w:pPr>
    </w:p>
    <w:p w14:paraId="1C7CB675" w14:textId="0180CB22" w:rsidR="009B3FB0" w:rsidRDefault="00F11667" w:rsidP="00F5728F">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second aspect is to </w:t>
      </w:r>
      <w:r w:rsidR="00FB3CAE">
        <w:rPr>
          <w:rFonts w:eastAsiaTheme="minorEastAsia"/>
          <w:color w:val="000000"/>
          <w:lang w:eastAsia="zh-CN"/>
        </w:rPr>
        <w:t xml:space="preserve">enhance </w:t>
      </w:r>
      <w:r>
        <w:rPr>
          <w:rFonts w:eastAsiaTheme="minorEastAsia"/>
          <w:color w:val="000000"/>
          <w:lang w:eastAsia="zh-CN"/>
        </w:rPr>
        <w:t xml:space="preserve">the design in multi-carrier scenario </w:t>
      </w:r>
      <w:r w:rsidR="00DD52AE">
        <w:rPr>
          <w:rFonts w:eastAsiaTheme="minorEastAsia"/>
          <w:color w:val="000000"/>
          <w:lang w:eastAsia="zh-CN"/>
        </w:rPr>
        <w:t>for further</w:t>
      </w:r>
      <w:r w:rsidR="005C24E5">
        <w:rPr>
          <w:rFonts w:eastAsiaTheme="minorEastAsia" w:hint="eastAsia"/>
          <w:color w:val="000000"/>
          <w:lang w:eastAsia="zh-CN"/>
        </w:rPr>
        <w:t>more</w:t>
      </w:r>
      <w:r w:rsidR="00644B33">
        <w:rPr>
          <w:rFonts w:eastAsiaTheme="minorEastAsia"/>
          <w:color w:val="000000"/>
          <w:lang w:eastAsia="zh-CN"/>
        </w:rPr>
        <w:t xml:space="preserve"> </w:t>
      </w:r>
      <w:r w:rsidR="00DD52AE">
        <w:rPr>
          <w:rFonts w:eastAsiaTheme="minorEastAsia"/>
          <w:color w:val="000000"/>
          <w:lang w:eastAsia="zh-CN"/>
        </w:rPr>
        <w:t xml:space="preserve">energy saving </w:t>
      </w:r>
      <w:r w:rsidR="00446493">
        <w:rPr>
          <w:rFonts w:eastAsiaTheme="minorEastAsia"/>
          <w:color w:val="000000"/>
          <w:lang w:eastAsia="zh-CN"/>
        </w:rPr>
        <w:t xml:space="preserve">gain </w:t>
      </w:r>
      <w:r w:rsidR="00DD52AE">
        <w:rPr>
          <w:rFonts w:eastAsiaTheme="minorEastAsia"/>
          <w:color w:val="000000"/>
          <w:lang w:eastAsia="zh-CN"/>
        </w:rPr>
        <w:t>and better UE experience</w:t>
      </w:r>
      <w:r w:rsidR="008D2252">
        <w:rPr>
          <w:rFonts w:eastAsiaTheme="minorEastAsia"/>
          <w:color w:val="000000"/>
          <w:lang w:eastAsia="zh-CN"/>
        </w:rPr>
        <w:t>, as is shown in Figure 3</w:t>
      </w:r>
      <w:r w:rsidR="00B57839">
        <w:rPr>
          <w:rFonts w:eastAsiaTheme="minorEastAsia"/>
          <w:color w:val="000000"/>
          <w:lang w:eastAsia="zh-CN"/>
        </w:rPr>
        <w:t>.</w:t>
      </w:r>
      <w:r w:rsidR="001B7075">
        <w:rPr>
          <w:rFonts w:eastAsiaTheme="minorEastAsia"/>
          <w:color w:val="000000"/>
          <w:lang w:eastAsia="zh-CN"/>
        </w:rPr>
        <w:t xml:space="preserve"> </w:t>
      </w:r>
      <w:r w:rsidR="009B3FB0">
        <w:rPr>
          <w:rFonts w:eastAsiaTheme="minorEastAsia"/>
          <w:color w:val="000000"/>
          <w:lang w:eastAsia="zh-CN"/>
        </w:rPr>
        <w:t>To be specific:</w:t>
      </w:r>
    </w:p>
    <w:p w14:paraId="2773D16D" w14:textId="1D252BCE" w:rsidR="00F11667" w:rsidRDefault="009B3FB0" w:rsidP="0092046B">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sidR="00407C7E">
        <w:rPr>
          <w:rFonts w:eastAsiaTheme="minorEastAsia"/>
          <w:color w:val="000000"/>
          <w:lang w:eastAsia="zh-CN"/>
        </w:rPr>
        <w:t>he common signal transmission/reception</w:t>
      </w:r>
      <w:r w:rsidR="0094381F">
        <w:rPr>
          <w:rFonts w:eastAsiaTheme="minorEastAsia"/>
          <w:color w:val="000000"/>
          <w:lang w:eastAsia="zh-CN"/>
        </w:rPr>
        <w:t xml:space="preserve"> procedure </w:t>
      </w:r>
      <w:r w:rsidR="00783084">
        <w:rPr>
          <w:rFonts w:eastAsiaTheme="minorEastAsia"/>
          <w:color w:val="000000"/>
          <w:lang w:eastAsia="zh-CN"/>
        </w:rPr>
        <w:t>(e.g. system information</w:t>
      </w:r>
      <w:r>
        <w:rPr>
          <w:rFonts w:eastAsiaTheme="minorEastAsia"/>
          <w:color w:val="000000"/>
          <w:lang w:eastAsia="zh-CN"/>
        </w:rPr>
        <w:t xml:space="preserve"> transmission</w:t>
      </w:r>
      <w:r w:rsidR="00F40197">
        <w:rPr>
          <w:rFonts w:eastAsiaTheme="minorEastAsia"/>
          <w:color w:val="000000"/>
          <w:lang w:eastAsia="zh-CN"/>
        </w:rPr>
        <w:t xml:space="preserve">, RACH </w:t>
      </w:r>
      <w:r w:rsidR="001525DE">
        <w:rPr>
          <w:rFonts w:eastAsiaTheme="minorEastAsia"/>
          <w:color w:val="000000"/>
          <w:lang w:eastAsia="zh-CN"/>
        </w:rPr>
        <w:t>procedure</w:t>
      </w:r>
      <w:r>
        <w:rPr>
          <w:rFonts w:eastAsiaTheme="minorEastAsia"/>
          <w:color w:val="000000"/>
          <w:lang w:eastAsia="zh-CN"/>
        </w:rPr>
        <w:t xml:space="preserve">) </w:t>
      </w:r>
      <w:r w:rsidR="00C60CB7">
        <w:rPr>
          <w:rFonts w:eastAsiaTheme="minorEastAsia"/>
          <w:color w:val="000000"/>
          <w:lang w:eastAsia="zh-CN"/>
        </w:rPr>
        <w:t xml:space="preserve">for multiple carriers (i.e. NES carriers) </w:t>
      </w:r>
      <w:r w:rsidR="0094381F">
        <w:rPr>
          <w:rFonts w:eastAsiaTheme="minorEastAsia"/>
          <w:color w:val="000000"/>
          <w:lang w:eastAsia="zh-CN"/>
        </w:rPr>
        <w:t xml:space="preserve">can </w:t>
      </w:r>
      <w:r w:rsidR="0092046B" w:rsidRPr="0092046B">
        <w:rPr>
          <w:rFonts w:eastAsiaTheme="minorEastAsia"/>
          <w:color w:val="000000"/>
          <w:lang w:eastAsia="zh-CN"/>
        </w:rPr>
        <w:t>converge to</w:t>
      </w:r>
      <w:r w:rsidR="00C82132">
        <w:rPr>
          <w:rFonts w:eastAsiaTheme="minorEastAsia"/>
          <w:color w:val="000000"/>
          <w:lang w:eastAsia="zh-CN"/>
        </w:rPr>
        <w:t xml:space="preserve"> one </w:t>
      </w:r>
      <w:r w:rsidR="007B1FC5">
        <w:rPr>
          <w:rFonts w:eastAsiaTheme="minorEastAsia"/>
          <w:color w:val="000000"/>
          <w:lang w:eastAsia="zh-CN"/>
        </w:rPr>
        <w:t xml:space="preserve">anchor </w:t>
      </w:r>
      <w:r w:rsidR="00C82132">
        <w:rPr>
          <w:rFonts w:eastAsiaTheme="minorEastAsia"/>
          <w:color w:val="000000"/>
          <w:lang w:eastAsia="zh-CN"/>
        </w:rPr>
        <w:t>c</w:t>
      </w:r>
      <w:r w:rsidR="007B1FC5">
        <w:rPr>
          <w:rFonts w:eastAsiaTheme="minorEastAsia"/>
          <w:color w:val="000000"/>
          <w:lang w:eastAsia="zh-CN"/>
        </w:rPr>
        <w:t>arrier.</w:t>
      </w:r>
      <w:r w:rsidR="006B7702">
        <w:rPr>
          <w:rFonts w:eastAsiaTheme="minorEastAsia"/>
          <w:color w:val="000000"/>
          <w:lang w:eastAsia="zh-CN"/>
        </w:rPr>
        <w:t xml:space="preserve"> </w:t>
      </w:r>
      <w:r w:rsidR="00F94519">
        <w:rPr>
          <w:rFonts w:eastAsiaTheme="minorEastAsia"/>
          <w:color w:val="000000"/>
          <w:lang w:eastAsia="zh-CN"/>
        </w:rPr>
        <w:t xml:space="preserve">Therefore, </w:t>
      </w:r>
      <w:r w:rsidR="00077E49">
        <w:rPr>
          <w:rFonts w:eastAsiaTheme="minorEastAsia"/>
          <w:color w:val="000000"/>
          <w:lang w:eastAsia="zh-CN"/>
        </w:rPr>
        <w:t>NES carrier</w:t>
      </w:r>
      <w:r w:rsidR="00B72CFE">
        <w:rPr>
          <w:rFonts w:eastAsiaTheme="minorEastAsia"/>
          <w:color w:val="000000"/>
          <w:lang w:eastAsia="zh-CN"/>
        </w:rPr>
        <w:t>s</w:t>
      </w:r>
      <w:r w:rsidR="0073644F">
        <w:rPr>
          <w:rFonts w:eastAsiaTheme="minorEastAsia"/>
          <w:color w:val="000000"/>
          <w:lang w:eastAsia="zh-CN"/>
        </w:rPr>
        <w:t xml:space="preserve"> can turning off or </w:t>
      </w:r>
      <w:r w:rsidR="008C10D4">
        <w:rPr>
          <w:rFonts w:eastAsiaTheme="minorEastAsia"/>
          <w:color w:val="000000"/>
          <w:lang w:eastAsia="zh-CN"/>
        </w:rPr>
        <w:t>only transmit long period SS by default, so as to</w:t>
      </w:r>
      <w:r w:rsidR="00B0700D">
        <w:rPr>
          <w:rFonts w:eastAsiaTheme="minorEastAsia"/>
          <w:color w:val="000000"/>
          <w:lang w:eastAsia="zh-CN"/>
        </w:rPr>
        <w:t xml:space="preserve"> </w:t>
      </w:r>
      <w:r w:rsidR="003A4E8A">
        <w:rPr>
          <w:rFonts w:eastAsiaTheme="minorEastAsia"/>
          <w:color w:val="000000"/>
          <w:lang w:eastAsia="zh-CN"/>
        </w:rPr>
        <w:t>obtain</w:t>
      </w:r>
      <w:r w:rsidR="005A5898">
        <w:rPr>
          <w:rFonts w:eastAsiaTheme="minorEastAsia"/>
          <w:color w:val="000000"/>
          <w:lang w:eastAsia="zh-CN"/>
        </w:rPr>
        <w:t xml:space="preserve"> more</w:t>
      </w:r>
      <w:r w:rsidR="00C61120">
        <w:rPr>
          <w:rFonts w:eastAsiaTheme="minorEastAsia"/>
          <w:color w:val="000000"/>
          <w:lang w:eastAsia="zh-CN"/>
        </w:rPr>
        <w:t xml:space="preserve"> NES gain</w:t>
      </w:r>
      <w:r w:rsidR="008C10D4">
        <w:rPr>
          <w:rFonts w:eastAsiaTheme="minorEastAsia"/>
          <w:color w:val="000000"/>
          <w:lang w:eastAsia="zh-CN"/>
        </w:rPr>
        <w:t>.</w:t>
      </w:r>
    </w:p>
    <w:p w14:paraId="7E1A9666" w14:textId="5B461712" w:rsidR="00F15F8E" w:rsidRPr="00F15F8E" w:rsidRDefault="00240274" w:rsidP="00F15F8E">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Moreover</w:t>
      </w:r>
      <w:r w:rsidR="00FD66F0">
        <w:rPr>
          <w:rFonts w:eastAsiaTheme="minorEastAsia"/>
          <w:color w:val="000000"/>
          <w:lang w:eastAsia="zh-CN"/>
        </w:rPr>
        <w:t xml:space="preserve">, </w:t>
      </w:r>
      <w:r w:rsidR="00A74957">
        <w:rPr>
          <w:rFonts w:eastAsiaTheme="minorEastAsia"/>
          <w:color w:val="000000"/>
          <w:lang w:eastAsia="zh-CN"/>
        </w:rPr>
        <w:t xml:space="preserve">NES carrier can be activated </w:t>
      </w:r>
      <w:r w:rsidR="008408E6">
        <w:rPr>
          <w:rFonts w:eastAsiaTheme="minorEastAsia"/>
          <w:color w:val="000000"/>
          <w:lang w:eastAsia="zh-CN"/>
        </w:rPr>
        <w:t>per</w:t>
      </w:r>
      <w:r w:rsidR="00A87C31">
        <w:rPr>
          <w:rFonts w:eastAsiaTheme="minorEastAsia"/>
          <w:color w:val="000000"/>
          <w:lang w:eastAsia="zh-CN"/>
        </w:rPr>
        <w:t xml:space="preserve"> NW guidance or </w:t>
      </w:r>
      <w:r w:rsidR="00D61423">
        <w:rPr>
          <w:rFonts w:eastAsiaTheme="minorEastAsia"/>
          <w:color w:val="000000"/>
          <w:lang w:eastAsia="zh-CN"/>
        </w:rPr>
        <w:t>UE demand</w:t>
      </w:r>
      <w:r w:rsidR="005D26A8">
        <w:rPr>
          <w:rFonts w:eastAsiaTheme="minorEastAsia"/>
          <w:color w:val="000000"/>
          <w:lang w:eastAsia="zh-CN"/>
        </w:rPr>
        <w:t xml:space="preserve"> and UE can initiate access on NES carrier</w:t>
      </w:r>
      <w:r w:rsidR="008408E6">
        <w:rPr>
          <w:rFonts w:eastAsiaTheme="minorEastAsia"/>
          <w:color w:val="000000"/>
          <w:lang w:eastAsia="zh-CN"/>
        </w:rPr>
        <w:t>, so as to achieve bett</w:t>
      </w:r>
      <w:r w:rsidR="00C329AD">
        <w:rPr>
          <w:rFonts w:eastAsiaTheme="minorEastAsia"/>
          <w:color w:val="000000"/>
          <w:lang w:eastAsia="zh-CN"/>
        </w:rPr>
        <w:t xml:space="preserve">er </w:t>
      </w:r>
      <w:r w:rsidR="00F42DBE">
        <w:rPr>
          <w:rFonts w:eastAsiaTheme="minorEastAsia"/>
          <w:color w:val="000000"/>
          <w:lang w:eastAsia="zh-CN"/>
        </w:rPr>
        <w:t xml:space="preserve">UE </w:t>
      </w:r>
      <w:r w:rsidR="005D26A8">
        <w:rPr>
          <w:rFonts w:eastAsiaTheme="minorEastAsia"/>
          <w:color w:val="000000"/>
          <w:lang w:eastAsia="zh-CN"/>
        </w:rPr>
        <w:t>experience</w:t>
      </w:r>
      <w:r w:rsidR="00C91500">
        <w:rPr>
          <w:rFonts w:eastAsiaTheme="minorEastAsia"/>
          <w:color w:val="000000"/>
          <w:lang w:eastAsia="zh-CN"/>
        </w:rPr>
        <w:t xml:space="preserve"> </w:t>
      </w:r>
      <w:r w:rsidR="00C329AD">
        <w:rPr>
          <w:rFonts w:eastAsiaTheme="minorEastAsia"/>
          <w:color w:val="000000"/>
          <w:lang w:eastAsia="zh-CN"/>
        </w:rPr>
        <w:t>or load balancing</w:t>
      </w:r>
      <w:r w:rsidR="009049BE">
        <w:rPr>
          <w:rFonts w:eastAsiaTheme="minorEastAsia"/>
          <w:color w:val="000000"/>
          <w:lang w:eastAsia="zh-CN"/>
        </w:rPr>
        <w:t xml:space="preserve"> for network</w:t>
      </w:r>
      <w:r w:rsidR="00487DBC">
        <w:rPr>
          <w:rFonts w:eastAsiaTheme="minorEastAsia"/>
          <w:color w:val="000000"/>
          <w:lang w:eastAsia="zh-CN"/>
        </w:rPr>
        <w:t>.</w:t>
      </w:r>
    </w:p>
    <w:p w14:paraId="52966027" w14:textId="77777777" w:rsidR="00F15F8E" w:rsidRDefault="00F15F8E" w:rsidP="00F15F8E">
      <w:pPr>
        <w:snapToGrid w:val="0"/>
        <w:jc w:val="both"/>
        <w:rPr>
          <w:b/>
          <w:sz w:val="21"/>
          <w:szCs w:val="21"/>
          <w:lang w:val="en-US" w:eastAsia="zh-CN"/>
        </w:rPr>
      </w:pPr>
      <w:r>
        <w:rPr>
          <w:b/>
          <w:sz w:val="21"/>
          <w:szCs w:val="21"/>
          <w:lang w:eastAsia="zh-CN"/>
        </w:rPr>
        <w:lastRenderedPageBreak/>
        <w:t>Proposal</w:t>
      </w:r>
      <w:r>
        <w:rPr>
          <w:b/>
          <w:sz w:val="21"/>
          <w:szCs w:val="21"/>
          <w:lang w:val="en-US" w:eastAsia="zh-CN"/>
        </w:rPr>
        <w:t xml:space="preserve"> 3</w:t>
      </w:r>
      <w:r>
        <w:rPr>
          <w:rFonts w:hint="eastAsia"/>
          <w:b/>
          <w:sz w:val="21"/>
          <w:szCs w:val="21"/>
          <w:lang w:val="en-US" w:eastAsia="zh-CN"/>
        </w:rPr>
        <w:t>:</w:t>
      </w:r>
      <w:r w:rsidRPr="000E764C">
        <w:t xml:space="preserve"> </w:t>
      </w:r>
      <w:r>
        <w:rPr>
          <w:b/>
          <w:sz w:val="21"/>
          <w:szCs w:val="21"/>
          <w:lang w:val="en-US" w:eastAsia="zh-CN"/>
        </w:rPr>
        <w:t>RAN1 to further consider and study the following case for multi-carrier scenario in 6GR</w:t>
      </w:r>
      <w:r w:rsidRPr="000E764C">
        <w:rPr>
          <w:b/>
          <w:sz w:val="21"/>
          <w:szCs w:val="21"/>
          <w:lang w:val="en-US" w:eastAsia="zh-CN"/>
        </w:rPr>
        <w:t>:</w:t>
      </w:r>
      <w:r w:rsidRPr="00C70434">
        <w:rPr>
          <w:b/>
          <w:sz w:val="21"/>
          <w:szCs w:val="21"/>
          <w:lang w:val="en-US" w:eastAsia="zh-CN"/>
        </w:rPr>
        <w:t xml:space="preserve"> </w:t>
      </w:r>
    </w:p>
    <w:p w14:paraId="6DF39B4C" w14:textId="527DF372" w:rsidR="00F15F8E" w:rsidRPr="00B4196F" w:rsidRDefault="00F15F8E" w:rsidP="009A426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B4196F">
        <w:rPr>
          <w:rFonts w:ascii="Times New Roman" w:eastAsiaTheme="minorEastAsia" w:hAnsi="Times New Roman"/>
          <w:b/>
          <w:color w:val="000000"/>
          <w:lang w:eastAsia="zh-CN"/>
        </w:rPr>
        <w:t>The common signal transmission/reception procedure (e.g. SIB1 transmission, RACH reception) for multiple carriers</w:t>
      </w:r>
      <w:r w:rsidR="009A426E" w:rsidRPr="009A426E">
        <w:t xml:space="preserve"> </w:t>
      </w:r>
      <w:r w:rsidR="009A426E" w:rsidRPr="009A426E">
        <w:rPr>
          <w:rFonts w:ascii="Times New Roman" w:eastAsiaTheme="minorEastAsia" w:hAnsi="Times New Roman"/>
          <w:b/>
          <w:color w:val="000000"/>
          <w:lang w:eastAsia="zh-CN"/>
        </w:rPr>
        <w:t xml:space="preserve">can converge to </w:t>
      </w:r>
      <w:r w:rsidRPr="00B4196F">
        <w:rPr>
          <w:rFonts w:ascii="Times New Roman" w:eastAsiaTheme="minorEastAsia" w:hAnsi="Times New Roman"/>
          <w:b/>
          <w:color w:val="000000"/>
          <w:lang w:eastAsia="zh-CN"/>
        </w:rPr>
        <w:t xml:space="preserve">one anchor carrier. Therefore, </w:t>
      </w:r>
      <w:r>
        <w:rPr>
          <w:rFonts w:ascii="Times New Roman" w:eastAsiaTheme="minorEastAsia" w:hAnsi="Times New Roman"/>
          <w:b/>
          <w:color w:val="000000"/>
          <w:lang w:eastAsia="zh-CN"/>
        </w:rPr>
        <w:t xml:space="preserve">other carrier </w:t>
      </w:r>
      <w:r w:rsidRPr="00876200">
        <w:rPr>
          <w:rFonts w:ascii="Times New Roman" w:eastAsiaTheme="minorEastAsia" w:hAnsi="Times New Roman"/>
          <w:b/>
          <w:color w:val="000000"/>
          <w:lang w:eastAsia="zh-CN"/>
        </w:rPr>
        <w:t>(i.e. NES carrier)</w:t>
      </w:r>
      <w:r w:rsidRPr="00B4196F">
        <w:rPr>
          <w:rFonts w:ascii="Times New Roman" w:eastAsiaTheme="minorEastAsia" w:hAnsi="Times New Roman"/>
          <w:b/>
          <w:color w:val="000000"/>
          <w:lang w:eastAsia="zh-CN"/>
        </w:rPr>
        <w:t xml:space="preserve"> can turning off or only transmit long period SS by default, so as to obtain</w:t>
      </w:r>
      <w:r>
        <w:rPr>
          <w:rFonts w:ascii="Times New Roman" w:eastAsiaTheme="minorEastAsia" w:hAnsi="Times New Roman"/>
          <w:b/>
          <w:color w:val="000000"/>
          <w:lang w:eastAsia="zh-CN"/>
        </w:rPr>
        <w:t xml:space="preserve"> more</w:t>
      </w:r>
      <w:r w:rsidRPr="00B4196F">
        <w:rPr>
          <w:rFonts w:ascii="Times New Roman" w:eastAsiaTheme="minorEastAsia" w:hAnsi="Times New Roman"/>
          <w:b/>
          <w:color w:val="000000"/>
          <w:lang w:eastAsia="zh-CN"/>
        </w:rPr>
        <w:t xml:space="preserve"> NES gain.</w:t>
      </w:r>
    </w:p>
    <w:p w14:paraId="5D0CE412" w14:textId="3B070A84" w:rsidR="00F15F8E" w:rsidRDefault="00F15F8E" w:rsidP="00F15F8E">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754BCE">
        <w:rPr>
          <w:rFonts w:ascii="Times New Roman" w:eastAsiaTheme="minorEastAsia" w:hAnsi="Times New Roman"/>
          <w:b/>
          <w:color w:val="000000"/>
          <w:lang w:eastAsia="zh-CN"/>
        </w:rPr>
        <w:t>NES carrier can be activated per NW guidance or UE demand and UE can initiate access on NES carrier, so as to achieve better UE experience or load balancing for network.</w:t>
      </w:r>
    </w:p>
    <w:p w14:paraId="182B48E4" w14:textId="77777777" w:rsidR="00F15F8E" w:rsidRPr="00F15F8E" w:rsidRDefault="00F15F8E" w:rsidP="00F15F8E">
      <w:pPr>
        <w:overflowPunct w:val="0"/>
        <w:autoSpaceDE w:val="0"/>
        <w:autoSpaceDN w:val="0"/>
        <w:adjustRightInd w:val="0"/>
        <w:spacing w:before="0" w:afterLines="50" w:after="120"/>
        <w:ind w:right="-96"/>
        <w:jc w:val="both"/>
        <w:rPr>
          <w:rFonts w:eastAsiaTheme="minorEastAsia"/>
          <w:b/>
          <w:color w:val="000000"/>
          <w:lang w:eastAsia="zh-CN"/>
        </w:rPr>
      </w:pPr>
    </w:p>
    <w:p w14:paraId="206F679E" w14:textId="346C7765" w:rsidR="00FE057D" w:rsidRDefault="0019649C" w:rsidP="0019649C">
      <w:pPr>
        <w:overflowPunct w:val="0"/>
        <w:autoSpaceDE w:val="0"/>
        <w:autoSpaceDN w:val="0"/>
        <w:adjustRightInd w:val="0"/>
        <w:spacing w:before="0"/>
        <w:ind w:right="-99"/>
        <w:jc w:val="center"/>
        <w:rPr>
          <w:color w:val="000000"/>
          <w:lang w:eastAsia="zh-CN"/>
        </w:rPr>
      </w:pPr>
      <w:r>
        <w:rPr>
          <w:noProof/>
          <w:lang w:val="en-US" w:eastAsia="zh-CN"/>
        </w:rPr>
        <w:drawing>
          <wp:inline distT="0" distB="0" distL="0" distR="0" wp14:anchorId="402D2B3E" wp14:editId="6EE4A4E9">
            <wp:extent cx="4655663" cy="2009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1410" cy="2038157"/>
                    </a:xfrm>
                    <a:prstGeom prst="rect">
                      <a:avLst/>
                    </a:prstGeom>
                  </pic:spPr>
                </pic:pic>
              </a:graphicData>
            </a:graphic>
          </wp:inline>
        </w:drawing>
      </w:r>
    </w:p>
    <w:p w14:paraId="3BFF9198" w14:textId="205A94C6" w:rsidR="00F87DE9" w:rsidRDefault="009D47F0" w:rsidP="00B814A9">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igure 3. An example of </w:t>
      </w:r>
      <w:r w:rsidR="0083625B" w:rsidRPr="0083625B">
        <w:rPr>
          <w:rFonts w:eastAsiaTheme="minorEastAsia"/>
          <w:color w:val="000000"/>
          <w:lang w:eastAsia="zh-CN"/>
        </w:rPr>
        <w:t>multi-carrier scenario</w:t>
      </w:r>
    </w:p>
    <w:p w14:paraId="6458AC1B" w14:textId="748D19B0" w:rsidR="00707468" w:rsidRPr="000063B2" w:rsidRDefault="000063B2" w:rsidP="000063B2">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0063B2">
        <w:rPr>
          <w:rFonts w:eastAsiaTheme="minorEastAsia"/>
          <w:color w:val="000000"/>
          <w:lang w:eastAsia="zh-CN"/>
        </w:rPr>
        <w:t xml:space="preserve">The </w:t>
      </w:r>
      <w:r w:rsidR="00567A20">
        <w:rPr>
          <w:rFonts w:eastAsiaTheme="minorEastAsia"/>
          <w:color w:val="000000"/>
          <w:lang w:eastAsia="zh-CN"/>
        </w:rPr>
        <w:t>thir</w:t>
      </w:r>
      <w:r w:rsidRPr="000063B2">
        <w:rPr>
          <w:rFonts w:eastAsiaTheme="minorEastAsia"/>
          <w:color w:val="000000"/>
          <w:lang w:eastAsia="zh-CN"/>
        </w:rPr>
        <w:t>d aspect</w:t>
      </w:r>
      <w:r w:rsidR="00567A20">
        <w:rPr>
          <w:rFonts w:eastAsiaTheme="minorEastAsia"/>
          <w:color w:val="000000"/>
          <w:lang w:eastAsia="zh-CN"/>
        </w:rPr>
        <w:t xml:space="preserve"> is to extend</w:t>
      </w:r>
      <w:r w:rsidR="00707468" w:rsidRPr="000063B2">
        <w:rPr>
          <w:rFonts w:eastAsiaTheme="minorEastAsia"/>
          <w:color w:val="000000"/>
          <w:lang w:eastAsia="zh-CN"/>
        </w:rPr>
        <w:t xml:space="preserve"> Cell DTX/DRX </w:t>
      </w:r>
      <w:r w:rsidR="00567A20" w:rsidRPr="000063B2">
        <w:rPr>
          <w:rFonts w:eastAsiaTheme="minorEastAsia"/>
          <w:color w:val="000000"/>
          <w:lang w:eastAsia="zh-CN"/>
        </w:rPr>
        <w:t xml:space="preserve">for both </w:t>
      </w:r>
      <w:r w:rsidR="001D68D3">
        <w:rPr>
          <w:rFonts w:eastAsiaTheme="minorEastAsia"/>
          <w:color w:val="000000"/>
          <w:lang w:eastAsia="zh-CN"/>
        </w:rPr>
        <w:t>IDLE</w:t>
      </w:r>
      <w:r w:rsidR="00567A20" w:rsidRPr="000063B2">
        <w:rPr>
          <w:rFonts w:eastAsiaTheme="minorEastAsia"/>
          <w:color w:val="000000"/>
          <w:lang w:eastAsia="zh-CN"/>
        </w:rPr>
        <w:t xml:space="preserve"> mode</w:t>
      </w:r>
      <w:r w:rsidR="00567A20">
        <w:rPr>
          <w:rFonts w:eastAsiaTheme="minorEastAsia"/>
          <w:color w:val="000000"/>
          <w:lang w:eastAsia="zh-CN"/>
        </w:rPr>
        <w:t xml:space="preserve"> and applies to more channels/signals</w:t>
      </w:r>
      <w:r w:rsidR="00707468" w:rsidRPr="000063B2">
        <w:rPr>
          <w:rFonts w:eastAsiaTheme="minorEastAsia"/>
          <w:color w:val="000000"/>
          <w:lang w:eastAsia="zh-CN"/>
        </w:rPr>
        <w:t xml:space="preserve"> from Day-1 in 6G. Hence, both BS</w:t>
      </w:r>
      <w:r w:rsidR="00707468" w:rsidRPr="002C4168">
        <w:rPr>
          <w:rFonts w:eastAsiaTheme="minorEastAsia"/>
          <w:color w:val="000000"/>
          <w:lang w:eastAsia="zh-CN"/>
        </w:rPr>
        <w:t xml:space="preserve"> </w:t>
      </w:r>
      <w:r w:rsidR="00707468" w:rsidRPr="00146358">
        <w:rPr>
          <w:rFonts w:eastAsiaTheme="minorEastAsia"/>
          <w:color w:val="000000"/>
          <w:lang w:eastAsia="zh-CN"/>
        </w:rPr>
        <w:t>and UE can skip transmit and receive some signals/channels without considering backward compatibility issues.</w:t>
      </w:r>
    </w:p>
    <w:p w14:paraId="38CF7F9F" w14:textId="6A788160" w:rsidR="00707468" w:rsidRPr="00571BB1" w:rsidRDefault="00707468" w:rsidP="00571BB1">
      <w:pPr>
        <w:snapToGrid w:val="0"/>
        <w:jc w:val="both"/>
        <w:rPr>
          <w:b/>
          <w:sz w:val="21"/>
          <w:szCs w:val="21"/>
          <w:lang w:eastAsia="zh-CN"/>
        </w:rPr>
      </w:pPr>
      <w:r w:rsidRPr="00571BB1">
        <w:rPr>
          <w:b/>
          <w:sz w:val="21"/>
          <w:szCs w:val="21"/>
          <w:lang w:eastAsia="zh-CN"/>
        </w:rPr>
        <w:t xml:space="preserve">Proposal </w:t>
      </w:r>
      <w:r w:rsidR="009724ED" w:rsidRPr="00571BB1">
        <w:rPr>
          <w:b/>
          <w:sz w:val="21"/>
          <w:szCs w:val="21"/>
          <w:lang w:eastAsia="zh-CN"/>
        </w:rPr>
        <w:t>4</w:t>
      </w:r>
      <w:r w:rsidRPr="00571BB1">
        <w:rPr>
          <w:b/>
          <w:sz w:val="21"/>
          <w:szCs w:val="21"/>
          <w:lang w:eastAsia="zh-CN"/>
        </w:rPr>
        <w:t xml:space="preserve">: </w:t>
      </w:r>
      <w:r w:rsidR="00567A20" w:rsidRPr="00571BB1">
        <w:rPr>
          <w:b/>
          <w:sz w:val="21"/>
          <w:szCs w:val="21"/>
          <w:lang w:eastAsia="zh-CN"/>
        </w:rPr>
        <w:t xml:space="preserve">Support </w:t>
      </w:r>
      <w:r w:rsidRPr="00571BB1">
        <w:rPr>
          <w:b/>
          <w:sz w:val="21"/>
          <w:szCs w:val="21"/>
          <w:lang w:eastAsia="zh-CN"/>
        </w:rPr>
        <w:t xml:space="preserve">Cell DTX/DRX </w:t>
      </w:r>
      <w:r w:rsidR="00567A20" w:rsidRPr="00571BB1">
        <w:rPr>
          <w:b/>
          <w:sz w:val="21"/>
          <w:szCs w:val="21"/>
          <w:lang w:eastAsia="zh-CN"/>
        </w:rPr>
        <w:t xml:space="preserve">applies </w:t>
      </w:r>
      <w:r w:rsidR="00643EB9">
        <w:rPr>
          <w:b/>
          <w:sz w:val="21"/>
          <w:szCs w:val="21"/>
          <w:lang w:eastAsia="zh-CN"/>
        </w:rPr>
        <w:t>for both</w:t>
      </w:r>
      <w:r w:rsidRPr="00571BB1">
        <w:rPr>
          <w:b/>
          <w:sz w:val="21"/>
          <w:szCs w:val="21"/>
          <w:lang w:eastAsia="zh-CN"/>
        </w:rPr>
        <w:t xml:space="preserve"> IDLE</w:t>
      </w:r>
      <w:r w:rsidRPr="00571BB1">
        <w:rPr>
          <w:rFonts w:hint="eastAsia"/>
          <w:b/>
          <w:sz w:val="21"/>
          <w:szCs w:val="21"/>
          <w:lang w:eastAsia="zh-CN"/>
        </w:rPr>
        <w:t>/</w:t>
      </w:r>
      <w:r w:rsidRPr="00571BB1">
        <w:rPr>
          <w:b/>
          <w:sz w:val="21"/>
          <w:szCs w:val="21"/>
          <w:lang w:eastAsia="zh-CN"/>
        </w:rPr>
        <w:t>CONNECTED</w:t>
      </w:r>
      <w:r w:rsidRPr="00571BB1">
        <w:rPr>
          <w:rFonts w:hint="eastAsia"/>
          <w:b/>
          <w:sz w:val="21"/>
          <w:szCs w:val="21"/>
          <w:lang w:eastAsia="zh-CN"/>
        </w:rPr>
        <w:t xml:space="preserve"> </w:t>
      </w:r>
      <w:r w:rsidRPr="00571BB1">
        <w:rPr>
          <w:b/>
          <w:sz w:val="21"/>
          <w:szCs w:val="21"/>
          <w:lang w:eastAsia="zh-CN"/>
        </w:rPr>
        <w:t>mode</w:t>
      </w:r>
      <w:r w:rsidR="00567A20" w:rsidRPr="00571BB1">
        <w:rPr>
          <w:b/>
          <w:sz w:val="21"/>
          <w:szCs w:val="21"/>
          <w:lang w:eastAsia="zh-CN"/>
        </w:rPr>
        <w:t>, and more channels/signals from Day-1 in 6G</w:t>
      </w:r>
      <w:r w:rsidRPr="00571BB1">
        <w:rPr>
          <w:rFonts w:hint="eastAsia"/>
          <w:b/>
          <w:sz w:val="21"/>
          <w:szCs w:val="21"/>
          <w:lang w:eastAsia="zh-CN"/>
        </w:rPr>
        <w:t>.</w:t>
      </w:r>
    </w:p>
    <w:p w14:paraId="6F3CBFBF" w14:textId="5A6FB3C7" w:rsidR="00250E57" w:rsidRPr="00EB5727" w:rsidRDefault="007D1EF5" w:rsidP="00250E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on UE</w:t>
      </w:r>
      <w:r w:rsidRPr="007D1EF5">
        <w:rPr>
          <w:rFonts w:ascii="Times New Roman" w:eastAsiaTheme="minorEastAsia" w:hAnsi="Times New Roman"/>
          <w:lang w:eastAsia="zh-CN"/>
        </w:rPr>
        <w:t xml:space="preserve"> power saving</w:t>
      </w:r>
      <w:r w:rsidR="00A82AB7">
        <w:rPr>
          <w:rFonts w:ascii="Times New Roman" w:eastAsiaTheme="minorEastAsia" w:hAnsi="Times New Roman"/>
          <w:lang w:eastAsia="zh-CN"/>
        </w:rPr>
        <w:t xml:space="preserve"> of</w:t>
      </w:r>
      <w:r>
        <w:rPr>
          <w:rFonts w:ascii="Times New Roman" w:eastAsiaTheme="minorEastAsia" w:hAnsi="Times New Roman"/>
          <w:lang w:eastAsia="zh-CN"/>
        </w:rPr>
        <w:t xml:space="preserve"> 6GR</w:t>
      </w:r>
    </w:p>
    <w:p w14:paraId="23425C4B" w14:textId="63D22741" w:rsidR="00536FBD" w:rsidRDefault="00536FBD" w:rsidP="00536FBD">
      <w:pPr>
        <w:rPr>
          <w:lang w:eastAsia="zh-CN"/>
        </w:rPr>
      </w:pPr>
      <w:r w:rsidRPr="00232FC2">
        <w:rPr>
          <w:lang w:eastAsia="zh-CN"/>
        </w:rPr>
        <w:t>UE battery life is an important aspect of the user</w:t>
      </w:r>
      <w:r>
        <w:rPr>
          <w:lang w:eastAsia="zh-CN"/>
        </w:rPr>
        <w:t>'</w:t>
      </w:r>
      <w:r w:rsidRPr="00232FC2">
        <w:rPr>
          <w:lang w:eastAsia="zh-CN"/>
        </w:rPr>
        <w:t>s experience, which w</w:t>
      </w:r>
      <w:r>
        <w:rPr>
          <w:lang w:eastAsia="zh-CN"/>
        </w:rPr>
        <w:t xml:space="preserve">ill influence the adoption of </w:t>
      </w:r>
      <w:r w:rsidRPr="00232FC2">
        <w:rPr>
          <w:lang w:eastAsia="zh-CN"/>
        </w:rPr>
        <w:t xml:space="preserve">handsets or services. It is critical to </w:t>
      </w:r>
      <w:r w:rsidR="00EE1AB7">
        <w:rPr>
          <w:lang w:eastAsia="zh-CN"/>
        </w:rPr>
        <w:t>consider</w:t>
      </w:r>
      <w:r>
        <w:rPr>
          <w:lang w:eastAsia="zh-CN"/>
        </w:rPr>
        <w:t xml:space="preserve"> UE power consumption</w:t>
      </w:r>
      <w:r w:rsidRPr="00232FC2">
        <w:rPr>
          <w:lang w:eastAsia="zh-CN"/>
        </w:rPr>
        <w:t xml:space="preserve"> to ensure </w:t>
      </w:r>
      <w:r w:rsidR="00077BB0">
        <w:rPr>
          <w:lang w:eastAsia="zh-CN"/>
        </w:rPr>
        <w:t>the</w:t>
      </w:r>
      <w:r w:rsidRPr="00232FC2">
        <w:rPr>
          <w:lang w:eastAsia="zh-CN"/>
        </w:rPr>
        <w:t xml:space="preserve"> power efficiency</w:t>
      </w:r>
      <w:r w:rsidR="00077BB0">
        <w:rPr>
          <w:lang w:eastAsia="zh-CN"/>
        </w:rPr>
        <w:t>, and therefore</w:t>
      </w:r>
      <w:r w:rsidR="008C2B09" w:rsidRPr="008C2B09">
        <w:t xml:space="preserve"> </w:t>
      </w:r>
      <w:r w:rsidR="008C2B09">
        <w:rPr>
          <w:lang w:eastAsia="zh-CN"/>
        </w:rPr>
        <w:t>i</w:t>
      </w:r>
      <w:r w:rsidR="00EE0BC7">
        <w:rPr>
          <w:lang w:eastAsia="zh-CN"/>
        </w:rPr>
        <w:t>mprove the</w:t>
      </w:r>
      <w:r w:rsidR="008C2B09" w:rsidRPr="008C2B09">
        <w:rPr>
          <w:lang w:eastAsia="zh-CN"/>
        </w:rPr>
        <w:t xml:space="preserve"> experience</w:t>
      </w:r>
      <w:r w:rsidRPr="00232FC2">
        <w:rPr>
          <w:lang w:eastAsia="zh-CN"/>
        </w:rPr>
        <w:t>.</w:t>
      </w:r>
    </w:p>
    <w:p w14:paraId="2B7D77C8" w14:textId="1494E2C3" w:rsidR="003C3BED" w:rsidRDefault="00536FBD" w:rsidP="007D1EF5">
      <w:pPr>
        <w:snapToGrid w:val="0"/>
        <w:jc w:val="both"/>
        <w:rPr>
          <w:lang w:val="en-US" w:eastAsia="zh-CN"/>
        </w:rPr>
      </w:pPr>
      <w:r>
        <w:rPr>
          <w:lang w:val="en-US" w:eastAsia="zh-CN"/>
        </w:rPr>
        <w:t xml:space="preserve">Similar as NW side, </w:t>
      </w:r>
      <w:r w:rsidR="00EA3F96">
        <w:rPr>
          <w:lang w:val="en-US" w:eastAsia="zh-CN"/>
        </w:rPr>
        <w:t>with the evolution of new generation and new frequency</w:t>
      </w:r>
      <w:r w:rsidR="008821B7">
        <w:rPr>
          <w:lang w:val="en-US" w:eastAsia="zh-CN"/>
        </w:rPr>
        <w:t xml:space="preserve"> band</w:t>
      </w:r>
      <w:r w:rsidR="00EA3F96">
        <w:rPr>
          <w:lang w:val="en-US" w:eastAsia="zh-CN"/>
        </w:rPr>
        <w:t>,</w:t>
      </w:r>
      <w:r w:rsidR="00EA3F96">
        <w:rPr>
          <w:color w:val="000000"/>
          <w:lang w:eastAsia="zh-CN"/>
        </w:rPr>
        <w:t xml:space="preserve"> the potential energy consumption for </w:t>
      </w:r>
      <w:r w:rsidR="006241CB">
        <w:rPr>
          <w:color w:val="000000"/>
          <w:lang w:eastAsia="zh-CN"/>
        </w:rPr>
        <w:t>UE</w:t>
      </w:r>
      <w:r w:rsidR="00EA3F96">
        <w:rPr>
          <w:color w:val="000000"/>
          <w:lang w:eastAsia="zh-CN"/>
        </w:rPr>
        <w:t xml:space="preserve"> may </w:t>
      </w:r>
      <w:r w:rsidR="006241CB">
        <w:rPr>
          <w:color w:val="000000"/>
          <w:lang w:eastAsia="zh-CN"/>
        </w:rPr>
        <w:t xml:space="preserve">also </w:t>
      </w:r>
      <w:r w:rsidR="00EA3F96">
        <w:rPr>
          <w:color w:val="000000"/>
          <w:lang w:eastAsia="zh-CN"/>
        </w:rPr>
        <w:t>significantly increases from the following aspects</w:t>
      </w:r>
      <w:r w:rsidR="00216494" w:rsidRPr="00FC1F0E">
        <w:rPr>
          <w:lang w:val="en-US" w:eastAsia="zh-CN"/>
        </w:rPr>
        <w:t>:</w:t>
      </w:r>
    </w:p>
    <w:p w14:paraId="6209B210" w14:textId="204AC22D" w:rsidR="006241CB" w:rsidRPr="008B07E8" w:rsidRDefault="006241CB" w:rsidP="006241CB">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H</w:t>
      </w:r>
      <w:r>
        <w:rPr>
          <w:rFonts w:eastAsiaTheme="minorEastAsia"/>
          <w:color w:val="000000"/>
          <w:lang w:eastAsia="zh-CN"/>
        </w:rPr>
        <w:t xml:space="preserve">igher deployment frequency </w:t>
      </w:r>
      <w:r w:rsidR="0009756F">
        <w:rPr>
          <w:rFonts w:eastAsiaTheme="minorEastAsia"/>
          <w:color w:val="000000"/>
          <w:lang w:eastAsia="zh-CN"/>
        </w:rPr>
        <w:t>may</w:t>
      </w:r>
      <w:r>
        <w:rPr>
          <w:rFonts w:eastAsiaTheme="minorEastAsia"/>
          <w:color w:val="000000"/>
          <w:lang w:eastAsia="zh-CN"/>
        </w:rPr>
        <w:t xml:space="preserve"> increase the power consumption of RF part</w:t>
      </w:r>
      <w:r w:rsidR="0009756F">
        <w:rPr>
          <w:rFonts w:eastAsiaTheme="minorEastAsia"/>
          <w:color w:val="000000"/>
          <w:lang w:eastAsia="zh-CN"/>
        </w:rPr>
        <w:t>, which is similar as NW</w:t>
      </w:r>
      <w:r>
        <w:rPr>
          <w:rFonts w:eastAsiaTheme="minorEastAsia"/>
          <w:color w:val="000000"/>
          <w:lang w:eastAsia="zh-CN"/>
        </w:rPr>
        <w:t>.</w:t>
      </w:r>
    </w:p>
    <w:p w14:paraId="2900F32B" w14:textId="68E45BFC" w:rsidR="006241CB" w:rsidRPr="008B07E8" w:rsidRDefault="006241CB" w:rsidP="006241CB">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lang w:eastAsia="zh-CN"/>
        </w:rPr>
        <w:t>Larger bandwidth (e.g. u</w:t>
      </w:r>
      <w:r w:rsidR="00FE58C9">
        <w:rPr>
          <w:lang w:eastAsia="zh-CN"/>
        </w:rPr>
        <w:t>p to 2</w:t>
      </w:r>
      <w:r>
        <w:rPr>
          <w:lang w:eastAsia="zh-CN"/>
        </w:rPr>
        <w:t>00MHz compared with 100MHz) increase the</w:t>
      </w:r>
      <w:r w:rsidR="00C50978">
        <w:rPr>
          <w:rFonts w:eastAsiaTheme="minorEastAsia"/>
          <w:color w:val="000000"/>
          <w:lang w:eastAsia="zh-CN"/>
        </w:rPr>
        <w:t xml:space="preserve"> power consumption of BB</w:t>
      </w:r>
      <w:r w:rsidR="001B2D0A">
        <w:rPr>
          <w:rFonts w:eastAsiaTheme="minorEastAsia"/>
          <w:color w:val="000000"/>
          <w:lang w:eastAsia="zh-CN"/>
        </w:rPr>
        <w:t xml:space="preserve"> part</w:t>
      </w:r>
      <w:r>
        <w:rPr>
          <w:rFonts w:eastAsiaTheme="minorEastAsia"/>
          <w:color w:val="000000"/>
          <w:lang w:eastAsia="zh-CN"/>
        </w:rPr>
        <w:t>.</w:t>
      </w:r>
    </w:p>
    <w:p w14:paraId="10EAE853" w14:textId="10A1C51C" w:rsidR="00B2669B" w:rsidRPr="001B641A" w:rsidRDefault="006241CB" w:rsidP="0020021E">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L</w:t>
      </w:r>
      <w:r>
        <w:rPr>
          <w:rFonts w:eastAsiaTheme="minorEastAsia"/>
          <w:color w:val="000000"/>
          <w:lang w:eastAsia="zh-CN"/>
        </w:rPr>
        <w:t>arger s</w:t>
      </w:r>
      <w:r w:rsidRPr="00297582">
        <w:rPr>
          <w:rFonts w:eastAsiaTheme="minorEastAsia"/>
          <w:color w:val="000000"/>
          <w:lang w:eastAsia="zh-CN"/>
        </w:rPr>
        <w:t>cale</w:t>
      </w:r>
      <w:r>
        <w:rPr>
          <w:rFonts w:eastAsiaTheme="minorEastAsia"/>
          <w:color w:val="000000"/>
          <w:lang w:eastAsia="zh-CN"/>
        </w:rPr>
        <w:t xml:space="preserve"> on antenna design (e.g. up to </w:t>
      </w:r>
      <w:r w:rsidR="00061722">
        <w:rPr>
          <w:rFonts w:eastAsiaTheme="minorEastAsia"/>
          <w:color w:val="000000"/>
          <w:lang w:eastAsia="zh-CN"/>
        </w:rPr>
        <w:t>4T8R</w:t>
      </w:r>
      <w:r>
        <w:rPr>
          <w:rFonts w:eastAsiaTheme="minorEastAsia"/>
          <w:color w:val="000000"/>
          <w:lang w:eastAsia="zh-CN"/>
        </w:rPr>
        <w:t xml:space="preserve"> compared with</w:t>
      </w:r>
      <w:r w:rsidR="005975AE">
        <w:rPr>
          <w:rFonts w:eastAsiaTheme="minorEastAsia"/>
          <w:color w:val="000000"/>
          <w:lang w:eastAsia="zh-CN"/>
        </w:rPr>
        <w:t xml:space="preserve"> 1T2R/1T4R/2T4R</w:t>
      </w:r>
      <w:r w:rsidRPr="00C35EE1">
        <w:rPr>
          <w:rFonts w:eastAsiaTheme="minorEastAsia"/>
          <w:color w:val="000000"/>
          <w:lang w:eastAsia="zh-CN"/>
        </w:rPr>
        <w:t>)</w:t>
      </w:r>
      <w:r>
        <w:rPr>
          <w:rFonts w:eastAsiaTheme="minorEastAsia"/>
          <w:color w:val="000000"/>
          <w:lang w:eastAsia="zh-CN"/>
        </w:rPr>
        <w:t xml:space="preserve"> increase the power of RF part.</w:t>
      </w:r>
    </w:p>
    <w:p w14:paraId="384B8587" w14:textId="07067435" w:rsidR="006850A2" w:rsidRPr="006538D5" w:rsidRDefault="006850A2" w:rsidP="006850A2">
      <w:pPr>
        <w:overflowPunct w:val="0"/>
        <w:autoSpaceDE w:val="0"/>
        <w:autoSpaceDN w:val="0"/>
        <w:adjustRightInd w:val="0"/>
        <w:spacing w:before="0"/>
        <w:ind w:right="-99"/>
        <w:jc w:val="both"/>
        <w:rPr>
          <w:color w:val="000000"/>
          <w:lang w:eastAsia="zh-CN"/>
        </w:rPr>
      </w:pPr>
      <w:r>
        <w:rPr>
          <w:rFonts w:hint="eastAsia"/>
          <w:color w:val="000000"/>
          <w:lang w:eastAsia="zh-CN"/>
        </w:rPr>
        <w:t>T</w:t>
      </w:r>
      <w:r>
        <w:rPr>
          <w:color w:val="000000"/>
          <w:lang w:eastAsia="zh-CN"/>
        </w:rPr>
        <w:t xml:space="preserve">hus, issue on </w:t>
      </w:r>
      <w:r w:rsidR="009B0D81">
        <w:rPr>
          <w:color w:val="000000"/>
          <w:lang w:eastAsia="zh-CN"/>
        </w:rPr>
        <w:t xml:space="preserve">UE </w:t>
      </w:r>
      <w:r>
        <w:rPr>
          <w:color w:val="000000"/>
          <w:lang w:eastAsia="zh-CN"/>
        </w:rPr>
        <w:t>e</w:t>
      </w:r>
      <w:r w:rsidRPr="001A5090">
        <w:rPr>
          <w:color w:val="000000"/>
          <w:lang w:eastAsia="zh-CN"/>
        </w:rPr>
        <w:t xml:space="preserve">nergy consumption </w:t>
      </w:r>
      <w:r>
        <w:rPr>
          <w:color w:val="000000"/>
          <w:lang w:eastAsia="zh-CN"/>
        </w:rPr>
        <w:t>is</w:t>
      </w:r>
      <w:r w:rsidRPr="001A5090">
        <w:rPr>
          <w:color w:val="000000"/>
          <w:lang w:eastAsia="zh-CN"/>
        </w:rPr>
        <w:t xml:space="preserve"> </w:t>
      </w:r>
      <w:r w:rsidR="001A15D9">
        <w:rPr>
          <w:color w:val="000000"/>
          <w:lang w:eastAsia="zh-CN"/>
        </w:rPr>
        <w:t xml:space="preserve">also </w:t>
      </w:r>
      <w:r w:rsidRPr="001A5090">
        <w:rPr>
          <w:color w:val="000000"/>
          <w:lang w:eastAsia="zh-CN"/>
        </w:rPr>
        <w:t>becoming more pronounced in 6GR and should be considered in Day-1</w:t>
      </w:r>
      <w:r>
        <w:rPr>
          <w:color w:val="000000"/>
          <w:lang w:eastAsia="zh-CN"/>
        </w:rPr>
        <w:t>.</w:t>
      </w:r>
    </w:p>
    <w:p w14:paraId="7A102DCF" w14:textId="54086839" w:rsidR="001B641A" w:rsidRDefault="009160FE" w:rsidP="009B0D81">
      <w:pPr>
        <w:snapToGrid w:val="0"/>
        <w:jc w:val="both"/>
        <w:rPr>
          <w:b/>
          <w:sz w:val="21"/>
          <w:szCs w:val="21"/>
          <w:lang w:val="en-US" w:eastAsia="zh-CN"/>
        </w:rPr>
      </w:pPr>
      <w:r>
        <w:rPr>
          <w:b/>
          <w:sz w:val="21"/>
          <w:szCs w:val="21"/>
          <w:lang w:val="en-US" w:eastAsia="zh-CN"/>
        </w:rPr>
        <w:t>Observation 3</w:t>
      </w:r>
      <w:r w:rsidR="006850A2">
        <w:rPr>
          <w:rFonts w:hint="eastAsia"/>
          <w:b/>
          <w:sz w:val="21"/>
          <w:szCs w:val="21"/>
          <w:lang w:val="en-US" w:eastAsia="zh-CN"/>
        </w:rPr>
        <w:t xml:space="preserve">: </w:t>
      </w:r>
      <w:r w:rsidR="006F29A4">
        <w:rPr>
          <w:b/>
          <w:sz w:val="21"/>
          <w:szCs w:val="21"/>
          <w:lang w:val="en-US" w:eastAsia="zh-CN"/>
        </w:rPr>
        <w:t>Similar</w:t>
      </w:r>
      <w:r w:rsidR="0000774A">
        <w:rPr>
          <w:b/>
          <w:sz w:val="21"/>
          <w:szCs w:val="21"/>
          <w:lang w:val="en-US" w:eastAsia="zh-CN"/>
        </w:rPr>
        <w:t xml:space="preserve"> as </w:t>
      </w:r>
      <w:r w:rsidR="00FF6759">
        <w:rPr>
          <w:b/>
          <w:sz w:val="21"/>
          <w:szCs w:val="21"/>
          <w:lang w:val="en-US" w:eastAsia="zh-CN"/>
        </w:rPr>
        <w:t>network</w:t>
      </w:r>
      <w:r w:rsidR="0000774A">
        <w:rPr>
          <w:b/>
          <w:sz w:val="21"/>
          <w:szCs w:val="21"/>
          <w:lang w:val="en-US" w:eastAsia="zh-CN"/>
        </w:rPr>
        <w:t xml:space="preserve"> side,</w:t>
      </w:r>
      <w:r w:rsidR="0000774A" w:rsidRPr="0000774A">
        <w:rPr>
          <w:b/>
          <w:sz w:val="21"/>
          <w:szCs w:val="21"/>
          <w:lang w:val="en-US" w:eastAsia="zh-CN"/>
        </w:rPr>
        <w:t xml:space="preserve"> issue on UE energy consumption is also becoming more pronounced in 6GR and should be considered in Day-1</w:t>
      </w:r>
      <w:r w:rsidR="006850A2">
        <w:rPr>
          <w:b/>
          <w:sz w:val="21"/>
          <w:szCs w:val="21"/>
          <w:lang w:val="en-US" w:eastAsia="zh-CN"/>
        </w:rPr>
        <w:t>.</w:t>
      </w:r>
    </w:p>
    <w:p w14:paraId="2166DB82" w14:textId="77777777" w:rsidR="000462D1" w:rsidRDefault="000462D1" w:rsidP="005D0CF9">
      <w:pPr>
        <w:overflowPunct w:val="0"/>
        <w:autoSpaceDE w:val="0"/>
        <w:autoSpaceDN w:val="0"/>
        <w:adjustRightInd w:val="0"/>
        <w:spacing w:before="0"/>
        <w:ind w:left="284" w:right="-99" w:hanging="284"/>
        <w:jc w:val="both"/>
        <w:rPr>
          <w:color w:val="000000"/>
          <w:lang w:val="en-US" w:eastAsia="zh-CN"/>
        </w:rPr>
      </w:pPr>
    </w:p>
    <w:p w14:paraId="56742682" w14:textId="302548CE" w:rsidR="005D0CF9" w:rsidRDefault="005D0CF9" w:rsidP="005D0CF9">
      <w:pPr>
        <w:overflowPunct w:val="0"/>
        <w:autoSpaceDE w:val="0"/>
        <w:autoSpaceDN w:val="0"/>
        <w:adjustRightInd w:val="0"/>
        <w:spacing w:before="0"/>
        <w:ind w:left="284" w:right="-99" w:hanging="284"/>
        <w:jc w:val="both"/>
        <w:rPr>
          <w:color w:val="000000"/>
          <w:lang w:val="en-US" w:eastAsia="zh-CN"/>
        </w:rPr>
      </w:pPr>
      <w:r>
        <w:rPr>
          <w:color w:val="000000"/>
          <w:lang w:val="en-US" w:eastAsia="zh-CN"/>
        </w:rPr>
        <w:t>Furthermore, during Rel-15-</w:t>
      </w:r>
      <w:r w:rsidR="000F2CA2">
        <w:rPr>
          <w:color w:val="000000"/>
          <w:lang w:val="en-US" w:eastAsia="zh-CN"/>
        </w:rPr>
        <w:t>1</w:t>
      </w:r>
      <w:r>
        <w:rPr>
          <w:color w:val="000000"/>
          <w:lang w:val="en-US" w:eastAsia="zh-CN"/>
        </w:rPr>
        <w:t>9,</w:t>
      </w:r>
      <w:r w:rsidR="00F1667F">
        <w:rPr>
          <w:color w:val="000000"/>
          <w:lang w:val="en-US" w:eastAsia="zh-CN"/>
        </w:rPr>
        <w:t xml:space="preserve"> dozens of </w:t>
      </w:r>
      <w:r>
        <w:rPr>
          <w:color w:val="000000"/>
          <w:lang w:val="en-US" w:eastAsia="zh-CN"/>
        </w:rPr>
        <w:t>techniques were discussed and specified</w:t>
      </w:r>
      <w:r w:rsidR="00F1667F">
        <w:rPr>
          <w:color w:val="000000"/>
          <w:lang w:val="en-US" w:eastAsia="zh-CN"/>
        </w:rPr>
        <w:t xml:space="preserve"> for UE power saving</w:t>
      </w:r>
      <w:r w:rsidR="00C37396">
        <w:rPr>
          <w:color w:val="000000"/>
          <w:lang w:val="en-US" w:eastAsia="zh-CN"/>
        </w:rPr>
        <w:t xml:space="preserve"> [</w:t>
      </w:r>
      <w:r w:rsidR="000F2CA2">
        <w:rPr>
          <w:color w:val="000000"/>
          <w:lang w:val="en-US" w:eastAsia="zh-CN"/>
        </w:rPr>
        <w:t>4,</w:t>
      </w:r>
      <w:r w:rsidR="00C37396">
        <w:rPr>
          <w:color w:val="000000"/>
          <w:lang w:val="en-US" w:eastAsia="zh-CN"/>
        </w:rPr>
        <w:t>5]</w:t>
      </w:r>
      <w:r>
        <w:rPr>
          <w:color w:val="000000"/>
          <w:lang w:val="en-US" w:eastAsia="zh-CN"/>
        </w:rPr>
        <w:t xml:space="preserve">, including: </w:t>
      </w:r>
    </w:p>
    <w:p w14:paraId="6470C3EB" w14:textId="21434C04" w:rsidR="006360DA" w:rsidRDefault="005D0CF9" w:rsidP="006360DA">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Time domain: </w:t>
      </w:r>
    </w:p>
    <w:p w14:paraId="69873163" w14:textId="69C01BAE" w:rsidR="006360DA" w:rsidRPr="007E53AF" w:rsidRDefault="006360DA" w:rsidP="007E53AF">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360DA">
        <w:rPr>
          <w:rFonts w:eastAsiaTheme="minorEastAsia"/>
          <w:color w:val="000000"/>
          <w:lang w:eastAsia="zh-CN"/>
        </w:rPr>
        <w:t>C-DRX, DCP</w:t>
      </w:r>
      <w:r w:rsidR="007E53AF">
        <w:rPr>
          <w:rFonts w:eastAsiaTheme="minorEastAsia"/>
          <w:color w:val="000000"/>
          <w:lang w:eastAsia="zh-CN"/>
        </w:rPr>
        <w:t xml:space="preserve">, </w:t>
      </w:r>
      <w:r w:rsidRPr="007E53AF">
        <w:rPr>
          <w:rFonts w:eastAsiaTheme="minorEastAsia"/>
          <w:color w:val="000000"/>
          <w:lang w:eastAsia="zh-CN"/>
        </w:rPr>
        <w:t>PDCCH Skipping/SSSG switching/cross-slot scheduling</w:t>
      </w:r>
    </w:p>
    <w:p w14:paraId="50733677" w14:textId="09F2C80B" w:rsidR="00255145" w:rsidRDefault="00AF3DAD" w:rsidP="00E835B6">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I-DRX</w:t>
      </w:r>
      <w:r w:rsidR="00EF6306">
        <w:rPr>
          <w:rFonts w:eastAsiaTheme="minorEastAsia"/>
          <w:color w:val="000000"/>
          <w:lang w:eastAsia="zh-CN"/>
        </w:rPr>
        <w:t xml:space="preserve">, </w:t>
      </w:r>
      <w:r w:rsidR="00255145" w:rsidRPr="00EF6306">
        <w:rPr>
          <w:rFonts w:eastAsiaTheme="minorEastAsia"/>
          <w:color w:val="000000"/>
          <w:lang w:eastAsia="zh-CN"/>
        </w:rPr>
        <w:t>PEI</w:t>
      </w:r>
      <w:r w:rsidR="00E835B6">
        <w:rPr>
          <w:rFonts w:eastAsiaTheme="minorEastAsia"/>
          <w:color w:val="000000"/>
          <w:lang w:eastAsia="zh-CN"/>
        </w:rPr>
        <w:t xml:space="preserve">, </w:t>
      </w:r>
      <w:r w:rsidR="00255145" w:rsidRPr="00E835B6">
        <w:rPr>
          <w:rFonts w:eastAsiaTheme="minorEastAsia"/>
          <w:color w:val="000000"/>
          <w:lang w:eastAsia="zh-CN"/>
        </w:rPr>
        <w:t>A-TRS for Paging</w:t>
      </w:r>
      <w:r>
        <w:rPr>
          <w:rFonts w:eastAsiaTheme="minorEastAsia"/>
          <w:color w:val="000000"/>
          <w:lang w:eastAsia="zh-CN"/>
        </w:rPr>
        <w:t>,</w:t>
      </w:r>
      <w:r w:rsidRPr="00EF6306">
        <w:rPr>
          <w:rFonts w:eastAsiaTheme="minorEastAsia"/>
          <w:color w:val="000000"/>
          <w:lang w:eastAsia="zh-CN"/>
        </w:rPr>
        <w:t xml:space="preserve"> </w:t>
      </w:r>
      <w:r>
        <w:rPr>
          <w:rFonts w:eastAsiaTheme="minorEastAsia"/>
          <w:color w:val="000000"/>
          <w:lang w:eastAsia="zh-CN"/>
        </w:rPr>
        <w:t>Extended-</w:t>
      </w:r>
      <w:r w:rsidRPr="00255145">
        <w:rPr>
          <w:rFonts w:eastAsiaTheme="minorEastAsia"/>
          <w:color w:val="000000"/>
          <w:lang w:eastAsia="zh-CN"/>
        </w:rPr>
        <w:t>DRX including PTW</w:t>
      </w:r>
    </w:p>
    <w:p w14:paraId="6A677BEE" w14:textId="41F0FBB4" w:rsidR="002356E0" w:rsidRDefault="002356E0" w:rsidP="002356E0">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6360DA">
        <w:rPr>
          <w:rFonts w:eastAsiaTheme="minorEastAsia"/>
          <w:color w:val="000000"/>
          <w:lang w:eastAsia="zh-CN"/>
        </w:rPr>
        <w:t>RRM/RLM/BFD relaxation</w:t>
      </w:r>
    </w:p>
    <w:p w14:paraId="54F4FA96" w14:textId="0ED870FF" w:rsidR="009C64F4" w:rsidRPr="002356E0" w:rsidRDefault="009C64F4" w:rsidP="002356E0">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LP-WUS/WUR for paging, PDCCH monitoring and serving cell measurement</w:t>
      </w:r>
    </w:p>
    <w:p w14:paraId="34AD6919" w14:textId="31C3851E" w:rsidR="004902D2" w:rsidRPr="00182714" w:rsidRDefault="005D0CF9" w:rsidP="00182714">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Frequency domain: </w:t>
      </w:r>
      <w:r w:rsidR="00270135" w:rsidRPr="004902D2">
        <w:rPr>
          <w:rFonts w:eastAsiaTheme="minorEastAsia" w:hint="eastAsia"/>
          <w:color w:val="000000"/>
          <w:lang w:val="en-US" w:eastAsia="zh-CN"/>
        </w:rPr>
        <w:t xml:space="preserve">SCell </w:t>
      </w:r>
      <w:r w:rsidR="004902D2">
        <w:rPr>
          <w:rFonts w:eastAsiaTheme="minorEastAsia"/>
          <w:color w:val="000000"/>
          <w:lang w:val="en-US" w:eastAsia="zh-CN"/>
        </w:rPr>
        <w:t>activation/deactivation/</w:t>
      </w:r>
      <w:r w:rsidR="004D15E7">
        <w:rPr>
          <w:rFonts w:eastAsiaTheme="minorEastAsia" w:hint="eastAsia"/>
          <w:color w:val="000000"/>
          <w:lang w:val="en-US" w:eastAsia="zh-CN"/>
        </w:rPr>
        <w:t>dormancy for CA scenario</w:t>
      </w:r>
      <w:r w:rsidR="004D15E7">
        <w:rPr>
          <w:rFonts w:eastAsiaTheme="minorEastAsia"/>
          <w:color w:val="000000"/>
          <w:lang w:val="en-US" w:eastAsia="zh-CN"/>
        </w:rPr>
        <w:t xml:space="preserve">, </w:t>
      </w:r>
      <w:r w:rsidR="00270135" w:rsidRPr="004902D2">
        <w:rPr>
          <w:rFonts w:eastAsiaTheme="minorEastAsia" w:hint="eastAsia"/>
          <w:color w:val="000000"/>
          <w:lang w:val="en-US" w:eastAsia="zh-CN"/>
        </w:rPr>
        <w:t>BWP switching</w:t>
      </w:r>
      <w:r w:rsidR="00681A59">
        <w:rPr>
          <w:rFonts w:eastAsiaTheme="minorEastAsia"/>
          <w:color w:val="000000"/>
          <w:lang w:val="en-US" w:eastAsia="zh-CN"/>
        </w:rPr>
        <w:t>, UAI-</w:t>
      </w:r>
      <w:r w:rsidR="0075120B">
        <w:rPr>
          <w:rFonts w:eastAsiaTheme="minorEastAsia"/>
          <w:color w:val="000000"/>
          <w:lang w:val="en-US" w:eastAsia="zh-CN"/>
        </w:rPr>
        <w:t>report</w:t>
      </w:r>
      <w:r w:rsidR="00BC76D1">
        <w:rPr>
          <w:rFonts w:eastAsiaTheme="minorEastAsia"/>
          <w:color w:val="000000"/>
          <w:lang w:val="en-US" w:eastAsia="zh-CN"/>
        </w:rPr>
        <w:t>ed</w:t>
      </w:r>
      <w:r w:rsidR="0075120B">
        <w:rPr>
          <w:rFonts w:eastAsiaTheme="minorEastAsia"/>
          <w:color w:val="000000"/>
          <w:lang w:val="en-US" w:eastAsia="zh-CN"/>
        </w:rPr>
        <w:t xml:space="preserve"> max CC</w:t>
      </w:r>
    </w:p>
    <w:p w14:paraId="5FD935EF" w14:textId="0DC78E92" w:rsidR="005D0CF9" w:rsidRPr="008E591A" w:rsidRDefault="005D0CF9" w:rsidP="005D0CF9">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lastRenderedPageBreak/>
        <w:t xml:space="preserve">Spatial domain: </w:t>
      </w:r>
      <w:r w:rsidR="00681A59">
        <w:rPr>
          <w:rFonts w:eastAsiaTheme="minorEastAsia"/>
          <w:color w:val="000000"/>
          <w:lang w:val="en-US" w:eastAsia="zh-CN"/>
        </w:rPr>
        <w:t>UAI-</w:t>
      </w:r>
      <w:r w:rsidR="00B44D66">
        <w:rPr>
          <w:rFonts w:eastAsiaTheme="minorEastAsia"/>
          <w:color w:val="000000"/>
          <w:lang w:val="en-US" w:eastAsia="zh-CN"/>
        </w:rPr>
        <w:t>report</w:t>
      </w:r>
      <w:r w:rsidR="00BC76D1">
        <w:rPr>
          <w:rFonts w:eastAsiaTheme="minorEastAsia"/>
          <w:color w:val="000000"/>
          <w:lang w:val="en-US" w:eastAsia="zh-CN"/>
        </w:rPr>
        <w:t>ed</w:t>
      </w:r>
      <w:r w:rsidR="00B44D66">
        <w:rPr>
          <w:rFonts w:eastAsiaTheme="minorEastAsia"/>
          <w:color w:val="000000"/>
          <w:lang w:val="en-US" w:eastAsia="zh-CN"/>
        </w:rPr>
        <w:t xml:space="preserve"> max MIMO layer</w:t>
      </w:r>
    </w:p>
    <w:p w14:paraId="3AFFED45" w14:textId="4D906FF0" w:rsidR="00FD7259" w:rsidRDefault="00FD7259" w:rsidP="00BB770C">
      <w:pPr>
        <w:snapToGrid w:val="0"/>
        <w:jc w:val="both"/>
        <w:rPr>
          <w:color w:val="000000"/>
          <w:lang w:eastAsia="zh-CN"/>
        </w:rPr>
      </w:pPr>
      <w:r w:rsidRPr="00FD7259">
        <w:rPr>
          <w:color w:val="000000"/>
          <w:lang w:eastAsia="zh-CN"/>
        </w:rPr>
        <w:t xml:space="preserve">From the one hand, the existing design of </w:t>
      </w:r>
      <w:r>
        <w:rPr>
          <w:color w:val="000000"/>
          <w:lang w:eastAsia="zh-CN"/>
        </w:rPr>
        <w:t>UE power saving</w:t>
      </w:r>
      <w:r w:rsidRPr="00FD7259">
        <w:rPr>
          <w:color w:val="000000"/>
          <w:lang w:eastAsia="zh-CN"/>
        </w:rPr>
        <w:t xml:space="preserve"> techniques has taken multiple dimensions into account and can obtain a significant </w:t>
      </w:r>
      <w:r w:rsidR="00DA6180">
        <w:rPr>
          <w:color w:val="000000"/>
          <w:lang w:eastAsia="zh-CN"/>
        </w:rPr>
        <w:t>power saving</w:t>
      </w:r>
      <w:r w:rsidRPr="00FD7259">
        <w:rPr>
          <w:color w:val="000000"/>
          <w:lang w:eastAsia="zh-CN"/>
        </w:rPr>
        <w:t xml:space="preserve"> gain. Therefore, some of the existing </w:t>
      </w:r>
      <w:r w:rsidR="00665C8F">
        <w:rPr>
          <w:color w:val="000000"/>
          <w:lang w:eastAsia="zh-CN"/>
        </w:rPr>
        <w:t>UE power saving</w:t>
      </w:r>
      <w:r w:rsidRPr="00FD7259">
        <w:rPr>
          <w:color w:val="000000"/>
          <w:lang w:eastAsia="zh-CN"/>
        </w:rPr>
        <w:t xml:space="preserve"> techniques can be further supported in 6GR.</w:t>
      </w:r>
    </w:p>
    <w:p w14:paraId="329C00AF" w14:textId="37F73203" w:rsidR="00BB770C" w:rsidRDefault="00BB770C" w:rsidP="00BB770C">
      <w:pPr>
        <w:snapToGrid w:val="0"/>
        <w:jc w:val="both"/>
        <w:rPr>
          <w:b/>
          <w:sz w:val="21"/>
          <w:szCs w:val="21"/>
          <w:lang w:val="en-US" w:eastAsia="zh-CN"/>
        </w:rPr>
      </w:pPr>
      <w:r>
        <w:rPr>
          <w:b/>
          <w:sz w:val="21"/>
          <w:szCs w:val="21"/>
          <w:lang w:eastAsia="zh-CN"/>
        </w:rPr>
        <w:t>Proposal</w:t>
      </w:r>
      <w:r w:rsidR="003D5CB2">
        <w:rPr>
          <w:b/>
          <w:sz w:val="21"/>
          <w:szCs w:val="21"/>
          <w:lang w:val="en-US" w:eastAsia="zh-CN"/>
        </w:rPr>
        <w:t xml:space="preserve"> 5</w:t>
      </w:r>
      <w:r>
        <w:rPr>
          <w:rFonts w:hint="eastAsia"/>
          <w:b/>
          <w:sz w:val="21"/>
          <w:szCs w:val="21"/>
          <w:lang w:val="en-US" w:eastAsia="zh-CN"/>
        </w:rPr>
        <w:t>:</w:t>
      </w:r>
      <w:r w:rsidRPr="000E764C">
        <w:t xml:space="preserve"> </w:t>
      </w:r>
      <w:r>
        <w:rPr>
          <w:b/>
          <w:sz w:val="21"/>
          <w:szCs w:val="21"/>
          <w:lang w:val="en-US" w:eastAsia="zh-CN"/>
        </w:rPr>
        <w:t xml:space="preserve">Support the following </w:t>
      </w:r>
      <w:r w:rsidR="00BD3431">
        <w:rPr>
          <w:b/>
          <w:sz w:val="21"/>
          <w:szCs w:val="21"/>
          <w:lang w:val="en-US" w:eastAsia="zh-CN"/>
        </w:rPr>
        <w:t>UE power saving</w:t>
      </w:r>
      <w:r>
        <w:rPr>
          <w:b/>
          <w:sz w:val="21"/>
          <w:szCs w:val="21"/>
          <w:lang w:val="en-US" w:eastAsia="zh-CN"/>
        </w:rPr>
        <w:t xml:space="preserve"> techniques to be </w:t>
      </w:r>
      <w:r w:rsidR="009B5F22">
        <w:rPr>
          <w:b/>
          <w:sz w:val="21"/>
          <w:szCs w:val="21"/>
          <w:lang w:val="en-US" w:eastAsia="zh-CN"/>
        </w:rPr>
        <w:t xml:space="preserve">further </w:t>
      </w:r>
      <w:r w:rsidR="009B5F22">
        <w:rPr>
          <w:b/>
          <w:sz w:val="21"/>
          <w:szCs w:val="21"/>
          <w:lang w:val="en-US" w:eastAsia="zh-CN"/>
        </w:rPr>
        <w:t>adop</w:t>
      </w:r>
      <w:r w:rsidR="009B5F22" w:rsidRPr="00DD1C56">
        <w:rPr>
          <w:b/>
          <w:sz w:val="21"/>
          <w:szCs w:val="21"/>
          <w:lang w:val="en-US" w:eastAsia="zh-CN"/>
        </w:rPr>
        <w:t>ted</w:t>
      </w:r>
      <w:r>
        <w:rPr>
          <w:b/>
          <w:sz w:val="21"/>
          <w:szCs w:val="21"/>
          <w:lang w:val="en-US" w:eastAsia="zh-CN"/>
        </w:rPr>
        <w:t xml:space="preserve"> in 6GR</w:t>
      </w:r>
      <w:r w:rsidRPr="000E764C">
        <w:rPr>
          <w:b/>
          <w:sz w:val="21"/>
          <w:szCs w:val="21"/>
          <w:lang w:val="en-US" w:eastAsia="zh-CN"/>
        </w:rPr>
        <w:t>:</w:t>
      </w:r>
      <w:r w:rsidRPr="00C70434">
        <w:rPr>
          <w:b/>
          <w:sz w:val="21"/>
          <w:szCs w:val="21"/>
          <w:lang w:val="en-US" w:eastAsia="zh-CN"/>
        </w:rPr>
        <w:t xml:space="preserve"> </w:t>
      </w:r>
    </w:p>
    <w:p w14:paraId="285180D4" w14:textId="77777777" w:rsidR="00A12B39" w:rsidRPr="00A12B39" w:rsidRDefault="00A12B39" w:rsidP="00A12B3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 xml:space="preserve">Time domain: </w:t>
      </w:r>
    </w:p>
    <w:p w14:paraId="59C8145D" w14:textId="3F6C3C9A" w:rsidR="00A12B39" w:rsidRPr="00A12B39" w:rsidRDefault="00A12B39" w:rsidP="00A12B39">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PDCCH Skipping/SSSG switching/cross-slot scheduling</w:t>
      </w:r>
    </w:p>
    <w:p w14:paraId="6BC229B8" w14:textId="358471C1" w:rsidR="00A12B39" w:rsidRPr="00A12B39" w:rsidRDefault="00A12B39" w:rsidP="00A12B39">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I-DRX, Extended-DRX including PTW</w:t>
      </w:r>
    </w:p>
    <w:p w14:paraId="12C7744D" w14:textId="350CCF82" w:rsidR="00A12B39" w:rsidRDefault="00A12B39" w:rsidP="00A12B39">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RRM/RLM/BFD relaxation</w:t>
      </w:r>
    </w:p>
    <w:p w14:paraId="219F53F8" w14:textId="77777777" w:rsidR="0029589F" w:rsidRPr="0029589F" w:rsidRDefault="0029589F" w:rsidP="00F85399">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29589F">
        <w:rPr>
          <w:rFonts w:ascii="Times New Roman" w:eastAsiaTheme="minorEastAsia" w:hAnsi="Times New Roman"/>
          <w:b/>
          <w:color w:val="000000"/>
          <w:lang w:eastAsia="zh-CN"/>
        </w:rPr>
        <w:t>LP-WUS/WUR for paging, PDCCH monitoring and serving cell measurement</w:t>
      </w:r>
    </w:p>
    <w:p w14:paraId="08C57C93" w14:textId="5C1BEB84" w:rsidR="00A12B39" w:rsidRPr="00A12B39" w:rsidRDefault="00A12B39" w:rsidP="00A12B3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 xml:space="preserve">Frequency domain: </w:t>
      </w:r>
      <w:r w:rsidRPr="00A12B39">
        <w:rPr>
          <w:rFonts w:ascii="Times New Roman" w:eastAsiaTheme="minorEastAsia" w:hAnsi="Times New Roman"/>
          <w:b/>
          <w:color w:val="000000"/>
          <w:lang w:val="en-US" w:eastAsia="zh-CN"/>
        </w:rPr>
        <w:t>SCell activation/deactivation/dormancy for CA scenario, BWP switching</w:t>
      </w:r>
    </w:p>
    <w:p w14:paraId="53751A00" w14:textId="77777777" w:rsidR="00BC2BBB" w:rsidRDefault="00BC2BBB" w:rsidP="00D940A6">
      <w:pPr>
        <w:overflowPunct w:val="0"/>
        <w:autoSpaceDE w:val="0"/>
        <w:autoSpaceDN w:val="0"/>
        <w:adjustRightInd w:val="0"/>
        <w:spacing w:before="0"/>
        <w:ind w:right="-99"/>
        <w:jc w:val="both"/>
        <w:rPr>
          <w:color w:val="000000"/>
          <w:lang w:eastAsia="zh-CN"/>
        </w:rPr>
      </w:pPr>
    </w:p>
    <w:p w14:paraId="5508696F" w14:textId="5CB9801F" w:rsidR="00E371B1" w:rsidRPr="00D940A6" w:rsidRDefault="00E371B1" w:rsidP="00D940A6">
      <w:pPr>
        <w:overflowPunct w:val="0"/>
        <w:autoSpaceDE w:val="0"/>
        <w:autoSpaceDN w:val="0"/>
        <w:adjustRightInd w:val="0"/>
        <w:spacing w:before="0"/>
        <w:ind w:right="-99"/>
        <w:jc w:val="both"/>
        <w:rPr>
          <w:color w:val="000000"/>
          <w:lang w:eastAsia="zh-CN"/>
        </w:rPr>
      </w:pPr>
      <w:r w:rsidRPr="00D940A6">
        <w:rPr>
          <w:color w:val="000000"/>
          <w:lang w:eastAsia="zh-CN"/>
        </w:rPr>
        <w:t>From the other hand, there is</w:t>
      </w:r>
      <w:r w:rsidR="005B1CE1">
        <w:rPr>
          <w:color w:val="000000"/>
          <w:lang w:eastAsia="zh-CN"/>
        </w:rPr>
        <w:t xml:space="preserve"> </w:t>
      </w:r>
      <w:r w:rsidR="003E48AE">
        <w:rPr>
          <w:color w:val="000000"/>
          <w:lang w:eastAsia="zh-CN"/>
        </w:rPr>
        <w:t xml:space="preserve">still </w:t>
      </w:r>
      <w:r w:rsidR="005B1CE1">
        <w:rPr>
          <w:color w:val="000000"/>
          <w:lang w:eastAsia="zh-CN"/>
        </w:rPr>
        <w:t xml:space="preserve">room for further </w:t>
      </w:r>
      <w:r w:rsidR="00A21D12">
        <w:rPr>
          <w:color w:val="000000"/>
          <w:lang w:eastAsia="zh-CN"/>
        </w:rPr>
        <w:t>power saving</w:t>
      </w:r>
      <w:r w:rsidR="005B1CE1">
        <w:rPr>
          <w:color w:val="000000"/>
          <w:lang w:eastAsia="zh-CN"/>
        </w:rPr>
        <w:t xml:space="preserve"> </w:t>
      </w:r>
      <w:r w:rsidRPr="00D940A6">
        <w:rPr>
          <w:color w:val="000000"/>
          <w:lang w:eastAsia="zh-CN"/>
        </w:rPr>
        <w:t>gain</w:t>
      </w:r>
      <w:r w:rsidR="00234B63">
        <w:rPr>
          <w:color w:val="000000"/>
          <w:lang w:eastAsia="zh-CN"/>
        </w:rPr>
        <w:t xml:space="preserve"> because of the constraints in NR design</w:t>
      </w:r>
      <w:r w:rsidR="00C11A98">
        <w:rPr>
          <w:color w:val="000000"/>
          <w:lang w:eastAsia="zh-CN"/>
        </w:rPr>
        <w:t>, to be specific</w:t>
      </w:r>
      <w:r w:rsidRPr="00D940A6">
        <w:rPr>
          <w:color w:val="000000"/>
          <w:lang w:eastAsia="zh-CN"/>
        </w:rPr>
        <w:t>:</w:t>
      </w:r>
    </w:p>
    <w:p w14:paraId="73E27E72" w14:textId="14DCE560" w:rsidR="003144D4" w:rsidRPr="00EA1F5D" w:rsidRDefault="00BE45BA" w:rsidP="003144D4">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According to the evaluation results in [4,5], T</w:t>
      </w:r>
      <w:r w:rsidR="0045126A">
        <w:rPr>
          <w:rFonts w:eastAsiaTheme="minorEastAsia"/>
          <w:color w:val="000000"/>
          <w:lang w:eastAsia="zh-CN"/>
        </w:rPr>
        <w:t xml:space="preserve">he </w:t>
      </w:r>
      <w:r w:rsidR="00966A2F">
        <w:rPr>
          <w:rFonts w:eastAsiaTheme="minorEastAsia"/>
          <w:color w:val="000000"/>
          <w:lang w:eastAsia="zh-CN"/>
        </w:rPr>
        <w:t>dominant parts on UE power consumption</w:t>
      </w:r>
      <w:r w:rsidR="009B51E9">
        <w:rPr>
          <w:rFonts w:eastAsiaTheme="minorEastAsia"/>
          <w:color w:val="000000"/>
          <w:lang w:eastAsia="zh-CN"/>
        </w:rPr>
        <w:t xml:space="preserve"> are PDCCH monitoring (including Paging monitoring)</w:t>
      </w:r>
      <w:r w:rsidR="002B1F59">
        <w:rPr>
          <w:rFonts w:eastAsiaTheme="minorEastAsia"/>
          <w:color w:val="000000"/>
          <w:lang w:eastAsia="zh-CN"/>
        </w:rPr>
        <w:t xml:space="preserve"> and </w:t>
      </w:r>
      <w:r w:rsidR="00B40CBA">
        <w:rPr>
          <w:rFonts w:eastAsiaTheme="minorEastAsia"/>
          <w:color w:val="000000"/>
          <w:lang w:eastAsia="zh-CN"/>
        </w:rPr>
        <w:t>L1/L3</w:t>
      </w:r>
      <w:r w:rsidR="002B1F59">
        <w:rPr>
          <w:rFonts w:eastAsiaTheme="minorEastAsia"/>
          <w:color w:val="000000"/>
          <w:lang w:eastAsia="zh-CN"/>
        </w:rPr>
        <w:t xml:space="preserve"> </w:t>
      </w:r>
      <w:r w:rsidR="0042490E">
        <w:rPr>
          <w:rFonts w:eastAsiaTheme="minorEastAsia"/>
          <w:color w:val="000000"/>
          <w:lang w:eastAsia="zh-CN"/>
        </w:rPr>
        <w:t>measurement</w:t>
      </w:r>
      <w:r w:rsidR="003144D4">
        <w:rPr>
          <w:rFonts w:eastAsiaTheme="minorEastAsia"/>
          <w:color w:val="000000"/>
          <w:lang w:eastAsia="zh-CN"/>
        </w:rPr>
        <w:t>.</w:t>
      </w:r>
    </w:p>
    <w:p w14:paraId="4D25DADB" w14:textId="44B1499E" w:rsidR="00EA1F5D" w:rsidRPr="00F40631" w:rsidRDefault="00507D71" w:rsidP="003E5569">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F</w:t>
      </w:r>
      <w:r w:rsidR="003E5569">
        <w:rPr>
          <w:rFonts w:eastAsiaTheme="minorEastAsia"/>
          <w:color w:val="000000"/>
          <w:lang w:eastAsia="zh-CN"/>
        </w:rPr>
        <w:t>or PDCCH monitoring,</w:t>
      </w:r>
      <w:r>
        <w:rPr>
          <w:rFonts w:eastAsiaTheme="minorEastAsia"/>
          <w:color w:val="000000"/>
          <w:lang w:eastAsia="zh-CN"/>
        </w:rPr>
        <w:t xml:space="preserve"> UE power consumption </w:t>
      </w:r>
      <w:r w:rsidR="00B60665">
        <w:rPr>
          <w:rFonts w:eastAsiaTheme="minorEastAsia"/>
          <w:color w:val="000000"/>
          <w:lang w:eastAsia="zh-CN"/>
        </w:rPr>
        <w:t xml:space="preserve">is </w:t>
      </w:r>
      <w:r w:rsidR="003E5569" w:rsidRPr="003E5569">
        <w:rPr>
          <w:rFonts w:eastAsiaTheme="minorEastAsia"/>
          <w:color w:val="000000"/>
          <w:lang w:eastAsia="zh-CN"/>
        </w:rPr>
        <w:t>consists of two parts</w:t>
      </w:r>
      <w:r w:rsidR="003E5569">
        <w:rPr>
          <w:rFonts w:eastAsiaTheme="minorEastAsia"/>
          <w:color w:val="000000"/>
          <w:lang w:eastAsia="zh-CN"/>
        </w:rPr>
        <w:t xml:space="preserve">: </w:t>
      </w:r>
      <w:r w:rsidR="00570D97">
        <w:rPr>
          <w:rFonts w:eastAsiaTheme="minorEastAsia"/>
          <w:color w:val="000000"/>
          <w:lang w:eastAsia="zh-CN"/>
        </w:rPr>
        <w:t xml:space="preserve">the power </w:t>
      </w:r>
      <w:r w:rsidR="00E94690">
        <w:rPr>
          <w:rFonts w:eastAsiaTheme="minorEastAsia"/>
          <w:color w:val="000000"/>
          <w:lang w:eastAsia="zh-CN"/>
        </w:rPr>
        <w:t xml:space="preserve">consumption </w:t>
      </w:r>
      <w:r w:rsidR="00570D97">
        <w:rPr>
          <w:rFonts w:eastAsiaTheme="minorEastAsia"/>
          <w:color w:val="000000"/>
          <w:lang w:eastAsia="zh-CN"/>
        </w:rPr>
        <w:t xml:space="preserve">on </w:t>
      </w:r>
      <w:r w:rsidR="00401127">
        <w:rPr>
          <w:rFonts w:eastAsiaTheme="minorEastAsia"/>
          <w:color w:val="000000"/>
          <w:lang w:eastAsia="zh-CN"/>
        </w:rPr>
        <w:t xml:space="preserve">enabling </w:t>
      </w:r>
      <w:r w:rsidR="00B70972">
        <w:rPr>
          <w:rFonts w:eastAsiaTheme="minorEastAsia"/>
          <w:color w:val="000000"/>
          <w:lang w:eastAsia="zh-CN"/>
        </w:rPr>
        <w:t>the M</w:t>
      </w:r>
      <w:r w:rsidR="00AA1DAB">
        <w:rPr>
          <w:rFonts w:eastAsiaTheme="minorEastAsia"/>
          <w:color w:val="000000"/>
          <w:lang w:eastAsia="zh-CN"/>
        </w:rPr>
        <w:t xml:space="preserve">ain </w:t>
      </w:r>
      <w:r w:rsidR="00B70972">
        <w:rPr>
          <w:rFonts w:eastAsiaTheme="minorEastAsia"/>
          <w:color w:val="000000"/>
          <w:lang w:eastAsia="zh-CN"/>
        </w:rPr>
        <w:t>R</w:t>
      </w:r>
      <w:r w:rsidR="00AA1DAB">
        <w:rPr>
          <w:rFonts w:eastAsiaTheme="minorEastAsia"/>
          <w:color w:val="000000"/>
          <w:lang w:eastAsia="zh-CN"/>
        </w:rPr>
        <w:t>adio (MR)</w:t>
      </w:r>
      <w:r w:rsidR="00E93DC0">
        <w:rPr>
          <w:rFonts w:eastAsiaTheme="minorEastAsia"/>
          <w:color w:val="000000"/>
          <w:lang w:eastAsia="zh-CN"/>
        </w:rPr>
        <w:t xml:space="preserve"> and</w:t>
      </w:r>
      <w:r w:rsidR="00AA1DAB">
        <w:rPr>
          <w:rFonts w:eastAsiaTheme="minorEastAsia"/>
          <w:color w:val="000000"/>
          <w:lang w:eastAsia="zh-CN"/>
        </w:rPr>
        <w:t xml:space="preserve"> the power</w:t>
      </w:r>
      <w:r w:rsidR="00E93DC0">
        <w:rPr>
          <w:rFonts w:eastAsiaTheme="minorEastAsia"/>
          <w:color w:val="000000"/>
          <w:lang w:eastAsia="zh-CN"/>
        </w:rPr>
        <w:t xml:space="preserve"> </w:t>
      </w:r>
      <w:r w:rsidR="000E21A1">
        <w:rPr>
          <w:rFonts w:eastAsiaTheme="minorEastAsia"/>
          <w:color w:val="000000"/>
          <w:lang w:eastAsia="zh-CN"/>
        </w:rPr>
        <w:t>consumption on blind decoding</w:t>
      </w:r>
      <w:r w:rsidR="009A7D25">
        <w:rPr>
          <w:rFonts w:eastAsiaTheme="minorEastAsia"/>
          <w:color w:val="000000"/>
          <w:lang w:eastAsia="zh-CN"/>
        </w:rPr>
        <w:t>.</w:t>
      </w:r>
    </w:p>
    <w:p w14:paraId="60621C0C" w14:textId="7F47152C" w:rsidR="00F40631" w:rsidRPr="00A21D12" w:rsidRDefault="00F40631" w:rsidP="003E5569">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For L1/L3 measurement,</w:t>
      </w:r>
      <w:r w:rsidRPr="00F40631">
        <w:rPr>
          <w:rFonts w:eastAsiaTheme="minorEastAsia"/>
          <w:color w:val="000000"/>
          <w:lang w:eastAsia="zh-CN"/>
        </w:rPr>
        <w:t xml:space="preserve"> </w:t>
      </w:r>
      <w:r>
        <w:rPr>
          <w:rFonts w:eastAsiaTheme="minorEastAsia"/>
          <w:color w:val="000000"/>
          <w:lang w:eastAsia="zh-CN"/>
        </w:rPr>
        <w:t xml:space="preserve">UE power consumption is </w:t>
      </w:r>
      <w:r w:rsidRPr="003E5569">
        <w:rPr>
          <w:rFonts w:eastAsiaTheme="minorEastAsia"/>
          <w:color w:val="000000"/>
          <w:lang w:eastAsia="zh-CN"/>
        </w:rPr>
        <w:t>consists of two parts</w:t>
      </w:r>
      <w:r>
        <w:rPr>
          <w:rFonts w:eastAsiaTheme="minorEastAsia"/>
          <w:color w:val="000000"/>
          <w:lang w:eastAsia="zh-CN"/>
        </w:rPr>
        <w:t xml:space="preserve">: the power consumption on </w:t>
      </w:r>
      <w:r w:rsidR="000D57C8">
        <w:rPr>
          <w:rFonts w:eastAsiaTheme="minorEastAsia"/>
          <w:color w:val="000000"/>
          <w:lang w:eastAsia="zh-CN"/>
        </w:rPr>
        <w:t xml:space="preserve">perform </w:t>
      </w:r>
      <w:r w:rsidR="00A2258D">
        <w:rPr>
          <w:rFonts w:eastAsiaTheme="minorEastAsia"/>
          <w:color w:val="000000"/>
          <w:lang w:eastAsia="zh-CN"/>
        </w:rPr>
        <w:t>serving cell-related measurement and the</w:t>
      </w:r>
      <w:r>
        <w:rPr>
          <w:rFonts w:eastAsiaTheme="minorEastAsia"/>
          <w:color w:val="000000"/>
          <w:lang w:eastAsia="zh-CN"/>
        </w:rPr>
        <w:t xml:space="preserve"> power consumption on</w:t>
      </w:r>
      <w:r w:rsidR="000D57C8" w:rsidRPr="000D57C8">
        <w:rPr>
          <w:rFonts w:eastAsiaTheme="minorEastAsia"/>
          <w:color w:val="000000"/>
          <w:lang w:eastAsia="zh-CN"/>
        </w:rPr>
        <w:t xml:space="preserve"> </w:t>
      </w:r>
      <w:r w:rsidR="000D57C8">
        <w:rPr>
          <w:rFonts w:eastAsiaTheme="minorEastAsia"/>
          <w:color w:val="000000"/>
          <w:lang w:eastAsia="zh-CN"/>
        </w:rPr>
        <w:t>perform</w:t>
      </w:r>
      <w:r>
        <w:rPr>
          <w:rFonts w:eastAsiaTheme="minorEastAsia"/>
          <w:color w:val="000000"/>
          <w:lang w:eastAsia="zh-CN"/>
        </w:rPr>
        <w:t xml:space="preserve"> </w:t>
      </w:r>
      <w:r w:rsidR="00A2258D">
        <w:rPr>
          <w:rFonts w:eastAsiaTheme="minorEastAsia"/>
          <w:color w:val="000000"/>
          <w:lang w:eastAsia="zh-CN"/>
        </w:rPr>
        <w:t>neighbour cell-related measurement</w:t>
      </w:r>
      <w:r>
        <w:rPr>
          <w:rFonts w:eastAsiaTheme="minorEastAsia"/>
          <w:color w:val="000000"/>
          <w:lang w:eastAsia="zh-CN"/>
        </w:rPr>
        <w:t>.</w:t>
      </w:r>
    </w:p>
    <w:p w14:paraId="1E4F30B9" w14:textId="05E127EE" w:rsidR="00ED5838" w:rsidRPr="00EA7EB1" w:rsidRDefault="007361CD" w:rsidP="00017E75">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W</w:t>
      </w:r>
      <w:r>
        <w:rPr>
          <w:rFonts w:eastAsiaTheme="minorEastAsia"/>
          <w:color w:val="000000"/>
          <w:lang w:eastAsia="zh-CN"/>
        </w:rPr>
        <w:t xml:space="preserve">ith </w:t>
      </w:r>
      <w:r w:rsidR="009C2C7E">
        <w:rPr>
          <w:rFonts w:eastAsiaTheme="minorEastAsia"/>
          <w:color w:val="000000"/>
          <w:lang w:eastAsia="zh-CN"/>
        </w:rPr>
        <w:t>typical</w:t>
      </w:r>
      <w:r>
        <w:rPr>
          <w:rFonts w:eastAsiaTheme="minorEastAsia"/>
          <w:color w:val="000000"/>
          <w:lang w:eastAsia="zh-CN"/>
        </w:rPr>
        <w:t xml:space="preserve"> </w:t>
      </w:r>
      <w:r w:rsidR="00B911F8">
        <w:rPr>
          <w:rFonts w:eastAsiaTheme="minorEastAsia"/>
          <w:color w:val="000000"/>
          <w:lang w:eastAsia="zh-CN"/>
        </w:rPr>
        <w:t>mechanism</w:t>
      </w:r>
      <w:r w:rsidR="009C2C7E">
        <w:rPr>
          <w:rFonts w:eastAsiaTheme="minorEastAsia"/>
          <w:color w:val="000000"/>
          <w:lang w:eastAsia="zh-CN"/>
        </w:rPr>
        <w:t xml:space="preserve"> for UE power saving in M</w:t>
      </w:r>
      <w:r w:rsidR="00AE1A0D">
        <w:rPr>
          <w:rFonts w:eastAsiaTheme="minorEastAsia"/>
          <w:color w:val="000000"/>
          <w:lang w:eastAsia="zh-CN"/>
        </w:rPr>
        <w:t>R</w:t>
      </w:r>
      <w:r w:rsidR="00D063B7">
        <w:rPr>
          <w:rFonts w:eastAsiaTheme="minorEastAsia"/>
          <w:color w:val="000000"/>
          <w:lang w:eastAsia="zh-CN"/>
        </w:rPr>
        <w:t>, i.e. C-DRX</w:t>
      </w:r>
      <w:r w:rsidR="002E4E4A">
        <w:rPr>
          <w:rFonts w:eastAsiaTheme="minorEastAsia"/>
          <w:color w:val="000000"/>
          <w:lang w:eastAsia="zh-CN"/>
        </w:rPr>
        <w:t xml:space="preserve">, UE can </w:t>
      </w:r>
      <w:r w:rsidR="00406785">
        <w:rPr>
          <w:rFonts w:eastAsiaTheme="minorEastAsia" w:hint="eastAsia"/>
          <w:color w:val="000000"/>
          <w:lang w:eastAsia="zh-CN"/>
        </w:rPr>
        <w:t>sav</w:t>
      </w:r>
      <w:r w:rsidR="00406785">
        <w:rPr>
          <w:rFonts w:eastAsiaTheme="minorEastAsia"/>
          <w:color w:val="000000"/>
          <w:lang w:eastAsia="zh-CN"/>
        </w:rPr>
        <w:t>e</w:t>
      </w:r>
      <w:r w:rsidR="002E4E4A">
        <w:rPr>
          <w:rFonts w:eastAsiaTheme="minorEastAsia"/>
          <w:color w:val="000000"/>
          <w:lang w:eastAsia="zh-CN"/>
        </w:rPr>
        <w:t xml:space="preserve"> </w:t>
      </w:r>
      <w:r w:rsidR="002E4E4A">
        <w:rPr>
          <w:rFonts w:eastAsiaTheme="minorEastAsia" w:hint="eastAsia"/>
          <w:color w:val="000000"/>
          <w:lang w:eastAsia="zh-CN"/>
        </w:rPr>
        <w:t>certain</w:t>
      </w:r>
      <w:r w:rsidR="002E4E4A">
        <w:rPr>
          <w:rFonts w:eastAsiaTheme="minorEastAsia"/>
          <w:color w:val="000000"/>
          <w:lang w:eastAsia="zh-CN"/>
        </w:rPr>
        <w:t xml:space="preserve"> </w:t>
      </w:r>
      <w:r w:rsidR="002E4E4A">
        <w:rPr>
          <w:rFonts w:eastAsiaTheme="minorEastAsia" w:hint="eastAsia"/>
          <w:color w:val="000000"/>
          <w:lang w:eastAsia="zh-CN"/>
        </w:rPr>
        <w:t>percent</w:t>
      </w:r>
      <w:r w:rsidR="002E4E4A">
        <w:rPr>
          <w:rFonts w:eastAsiaTheme="minorEastAsia"/>
          <w:color w:val="000000"/>
          <w:lang w:eastAsia="zh-CN"/>
        </w:rPr>
        <w:t xml:space="preserve"> of energy </w:t>
      </w:r>
      <w:r w:rsidR="00A96428">
        <w:rPr>
          <w:rFonts w:eastAsiaTheme="minorEastAsia"/>
          <w:color w:val="000000"/>
          <w:lang w:eastAsia="zh-CN"/>
        </w:rPr>
        <w:t>on</w:t>
      </w:r>
      <w:r w:rsidR="002E4E4A" w:rsidRPr="002E4E4A">
        <w:rPr>
          <w:rFonts w:eastAsiaTheme="minorEastAsia"/>
          <w:color w:val="000000"/>
          <w:lang w:eastAsia="zh-CN"/>
        </w:rPr>
        <w:t xml:space="preserve"> the above part</w:t>
      </w:r>
      <w:r w:rsidR="002E4E4A">
        <w:rPr>
          <w:rFonts w:eastAsiaTheme="minorEastAsia"/>
          <w:color w:val="000000"/>
          <w:lang w:eastAsia="zh-CN"/>
        </w:rPr>
        <w:t>s</w:t>
      </w:r>
      <w:r w:rsidR="00017E75">
        <w:rPr>
          <w:rFonts w:eastAsiaTheme="minorEastAsia"/>
          <w:color w:val="000000"/>
          <w:lang w:eastAsia="zh-CN"/>
        </w:rPr>
        <w:t>,</w:t>
      </w:r>
      <w:r w:rsidR="00017E75" w:rsidRPr="00017E75">
        <w:rPr>
          <w:rFonts w:eastAsiaTheme="minorEastAsia"/>
          <w:color w:val="000000"/>
          <w:lang w:eastAsia="zh-CN"/>
        </w:rPr>
        <w:t xml:space="preserve"> but there are some</w:t>
      </w:r>
      <w:r w:rsidR="006F029E">
        <w:rPr>
          <w:rFonts w:eastAsiaTheme="minorEastAsia"/>
          <w:color w:val="000000"/>
          <w:lang w:eastAsia="zh-CN"/>
        </w:rPr>
        <w:t xml:space="preserve"> further</w:t>
      </w:r>
      <w:r w:rsidR="00017E75" w:rsidRPr="00017E75">
        <w:rPr>
          <w:rFonts w:eastAsiaTheme="minorEastAsia"/>
          <w:color w:val="000000"/>
          <w:lang w:eastAsia="zh-CN"/>
        </w:rPr>
        <w:t xml:space="preserve"> </w:t>
      </w:r>
      <w:r w:rsidR="00EA7EB1">
        <w:rPr>
          <w:rFonts w:eastAsiaTheme="minorEastAsia"/>
          <w:color w:val="000000"/>
          <w:lang w:eastAsia="zh-CN"/>
        </w:rPr>
        <w:t>issues:</w:t>
      </w:r>
    </w:p>
    <w:p w14:paraId="03940245" w14:textId="1D4C6D42" w:rsidR="00EA7EB1" w:rsidRPr="00284878" w:rsidRDefault="00EA7EB1" w:rsidP="00284878">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T</w:t>
      </w:r>
      <w:r>
        <w:rPr>
          <w:rFonts w:eastAsiaTheme="minorEastAsia"/>
          <w:color w:val="000000"/>
          <w:lang w:eastAsia="zh-CN"/>
        </w:rPr>
        <w:t xml:space="preserve">he first issue is that </w:t>
      </w:r>
      <w:r w:rsidR="00776A15">
        <w:rPr>
          <w:rFonts w:eastAsiaTheme="minorEastAsia"/>
          <w:color w:val="000000"/>
          <w:lang w:eastAsia="zh-CN"/>
        </w:rPr>
        <w:t xml:space="preserve">the </w:t>
      </w:r>
      <w:r w:rsidR="00082D35">
        <w:rPr>
          <w:rFonts w:eastAsiaTheme="minorEastAsia"/>
          <w:color w:val="000000"/>
          <w:lang w:eastAsia="zh-CN"/>
        </w:rPr>
        <w:t xml:space="preserve">pattern of </w:t>
      </w:r>
      <w:r w:rsidR="00284878">
        <w:rPr>
          <w:rFonts w:eastAsiaTheme="minorEastAsia"/>
          <w:color w:val="000000"/>
          <w:lang w:eastAsia="zh-CN"/>
        </w:rPr>
        <w:t>C-DRX</w:t>
      </w:r>
      <w:r w:rsidR="00082D35">
        <w:rPr>
          <w:rFonts w:eastAsiaTheme="minorEastAsia"/>
          <w:color w:val="000000"/>
          <w:lang w:eastAsia="zh-CN"/>
        </w:rPr>
        <w:t xml:space="preserve"> is </w:t>
      </w:r>
      <w:r w:rsidR="00492DD2">
        <w:rPr>
          <w:rFonts w:eastAsiaTheme="minorEastAsia"/>
          <w:color w:val="000000"/>
          <w:lang w:eastAsia="zh-CN"/>
        </w:rPr>
        <w:t>relatively fixed</w:t>
      </w:r>
      <w:r w:rsidR="000160FB">
        <w:rPr>
          <w:rFonts w:eastAsiaTheme="minorEastAsia"/>
          <w:color w:val="000000"/>
          <w:lang w:eastAsia="zh-CN"/>
        </w:rPr>
        <w:t>.</w:t>
      </w:r>
      <w:r w:rsidR="00A906E8">
        <w:rPr>
          <w:rFonts w:eastAsiaTheme="minorEastAsia"/>
          <w:color w:val="000000"/>
          <w:lang w:eastAsia="zh-CN"/>
        </w:rPr>
        <w:t xml:space="preserve"> That is</w:t>
      </w:r>
      <w:r w:rsidR="00492DD2">
        <w:rPr>
          <w:rFonts w:eastAsiaTheme="minorEastAsia"/>
          <w:color w:val="000000"/>
          <w:lang w:eastAsia="zh-CN"/>
        </w:rPr>
        <w:t xml:space="preserve">, if </w:t>
      </w:r>
      <w:r w:rsidR="00284878" w:rsidRPr="00284878">
        <w:rPr>
          <w:rFonts w:eastAsiaTheme="minorEastAsia"/>
          <w:color w:val="000000"/>
          <w:lang w:eastAsia="zh-CN"/>
        </w:rPr>
        <w:t>there is a downlink</w:t>
      </w:r>
      <w:r w:rsidR="00284878">
        <w:rPr>
          <w:rFonts w:eastAsiaTheme="minorEastAsia"/>
          <w:color w:val="000000"/>
          <w:lang w:eastAsia="zh-CN"/>
        </w:rPr>
        <w:t xml:space="preserve"> assignment</w:t>
      </w:r>
      <w:r w:rsidR="00284878" w:rsidRPr="00284878">
        <w:rPr>
          <w:rFonts w:eastAsiaTheme="minorEastAsia"/>
          <w:color w:val="000000"/>
          <w:lang w:eastAsia="zh-CN"/>
        </w:rPr>
        <w:t xml:space="preserve"> </w:t>
      </w:r>
      <w:r w:rsidR="00284878">
        <w:rPr>
          <w:rFonts w:eastAsiaTheme="minorEastAsia"/>
          <w:color w:val="000000"/>
          <w:lang w:eastAsia="zh-CN"/>
        </w:rPr>
        <w:t>during</w:t>
      </w:r>
      <w:r w:rsidR="00284878" w:rsidRPr="00284878">
        <w:rPr>
          <w:rFonts w:eastAsiaTheme="minorEastAsia"/>
          <w:color w:val="000000"/>
          <w:lang w:eastAsia="zh-CN"/>
        </w:rPr>
        <w:t xml:space="preserve"> the inactive time, it </w:t>
      </w:r>
      <w:r w:rsidR="00284878">
        <w:rPr>
          <w:rFonts w:eastAsiaTheme="minorEastAsia"/>
          <w:color w:val="000000"/>
          <w:lang w:eastAsia="zh-CN"/>
        </w:rPr>
        <w:t>has</w:t>
      </w:r>
      <w:r w:rsidR="00284878" w:rsidRPr="00284878">
        <w:rPr>
          <w:rFonts w:eastAsiaTheme="minorEastAsia"/>
          <w:color w:val="000000"/>
          <w:lang w:eastAsia="zh-CN"/>
        </w:rPr>
        <w:t xml:space="preserve"> to be deferred until the start of the next C-DRX cycle</w:t>
      </w:r>
      <w:r w:rsidR="00284878">
        <w:rPr>
          <w:rFonts w:eastAsiaTheme="minorEastAsia"/>
          <w:color w:val="000000"/>
          <w:lang w:eastAsia="zh-CN"/>
        </w:rPr>
        <w:t xml:space="preserve">, which </w:t>
      </w:r>
      <w:r w:rsidR="003C1B9B">
        <w:rPr>
          <w:rFonts w:eastAsiaTheme="minorEastAsia"/>
          <w:color w:val="000000"/>
          <w:lang w:eastAsia="zh-CN"/>
        </w:rPr>
        <w:t>will cause the</w:t>
      </w:r>
      <w:r w:rsidR="00284878" w:rsidRPr="00284878">
        <w:rPr>
          <w:rFonts w:eastAsiaTheme="minorEastAsia"/>
          <w:color w:val="000000"/>
          <w:lang w:eastAsia="zh-CN"/>
        </w:rPr>
        <w:t xml:space="preserve"> delay and </w:t>
      </w:r>
      <w:r w:rsidR="00284878">
        <w:rPr>
          <w:rFonts w:eastAsiaTheme="minorEastAsia"/>
          <w:color w:val="000000"/>
          <w:lang w:eastAsia="zh-CN"/>
        </w:rPr>
        <w:t xml:space="preserve">impact </w:t>
      </w:r>
      <w:r w:rsidR="00284878" w:rsidRPr="00284878">
        <w:rPr>
          <w:rFonts w:eastAsiaTheme="minorEastAsia"/>
          <w:color w:val="000000"/>
          <w:lang w:eastAsia="zh-CN"/>
        </w:rPr>
        <w:t>the UE experience</w:t>
      </w:r>
      <w:r w:rsidR="00A906E8">
        <w:rPr>
          <w:rFonts w:eastAsiaTheme="minorEastAsia"/>
          <w:color w:val="000000"/>
          <w:lang w:eastAsia="zh-CN"/>
        </w:rPr>
        <w:t>.</w:t>
      </w:r>
    </w:p>
    <w:p w14:paraId="7BF9F85D" w14:textId="029B8A9B" w:rsidR="00284878" w:rsidRPr="00A022EF" w:rsidRDefault="00284878" w:rsidP="00A022EF">
      <w:pPr>
        <w:pStyle w:val="aff3"/>
        <w:numPr>
          <w:ilvl w:val="1"/>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second issue is </w:t>
      </w:r>
      <w:r w:rsidR="00A96428">
        <w:rPr>
          <w:rFonts w:eastAsiaTheme="minorEastAsia"/>
          <w:color w:val="000000"/>
          <w:lang w:eastAsia="zh-CN"/>
        </w:rPr>
        <w:t>that</w:t>
      </w:r>
      <w:r w:rsidR="00F64D20" w:rsidRPr="00F64D20">
        <w:t xml:space="preserve"> </w:t>
      </w:r>
      <w:r w:rsidR="00F64D20" w:rsidRPr="00F64D20">
        <w:rPr>
          <w:rFonts w:eastAsiaTheme="minorEastAsia"/>
          <w:color w:val="000000"/>
          <w:lang w:eastAsia="zh-CN"/>
        </w:rPr>
        <w:t>UE needs to periodically turn</w:t>
      </w:r>
      <w:r w:rsidR="00F64D20">
        <w:rPr>
          <w:rFonts w:eastAsiaTheme="minorEastAsia"/>
          <w:color w:val="000000"/>
          <w:lang w:eastAsia="zh-CN"/>
        </w:rPr>
        <w:t>ing</w:t>
      </w:r>
      <w:r w:rsidR="00F64D20" w:rsidRPr="00F64D20">
        <w:rPr>
          <w:rFonts w:eastAsiaTheme="minorEastAsia"/>
          <w:color w:val="000000"/>
          <w:lang w:eastAsia="zh-CN"/>
        </w:rPr>
        <w:t xml:space="preserve"> on MR for PDCCH</w:t>
      </w:r>
      <w:r w:rsidR="00F64D20">
        <w:rPr>
          <w:rFonts w:eastAsiaTheme="minorEastAsia"/>
          <w:color w:val="000000"/>
          <w:lang w:eastAsia="zh-CN"/>
        </w:rPr>
        <w:t xml:space="preserve"> monitoring</w:t>
      </w:r>
      <w:r w:rsidR="00F64D20" w:rsidRPr="00F64D20">
        <w:rPr>
          <w:rFonts w:eastAsiaTheme="minorEastAsia"/>
          <w:color w:val="000000"/>
          <w:lang w:eastAsia="zh-CN"/>
        </w:rPr>
        <w:t xml:space="preserve"> and measurement, regardless of whether the</w:t>
      </w:r>
      <w:r w:rsidR="00F64D20">
        <w:rPr>
          <w:rFonts w:eastAsiaTheme="minorEastAsia"/>
          <w:color w:val="000000"/>
          <w:lang w:eastAsia="zh-CN"/>
        </w:rPr>
        <w:t>re is</w:t>
      </w:r>
      <w:r w:rsidR="00F64D20" w:rsidRPr="00F64D20">
        <w:rPr>
          <w:rFonts w:eastAsiaTheme="minorEastAsia"/>
          <w:color w:val="000000"/>
          <w:lang w:eastAsia="zh-CN"/>
        </w:rPr>
        <w:t xml:space="preserve"> </w:t>
      </w:r>
      <w:r w:rsidR="005200D6">
        <w:rPr>
          <w:rFonts w:eastAsiaTheme="minorEastAsia"/>
          <w:color w:val="000000"/>
          <w:lang w:eastAsia="zh-CN"/>
        </w:rPr>
        <w:t xml:space="preserve">a </w:t>
      </w:r>
      <w:r w:rsidR="00671C8A" w:rsidRPr="00284878">
        <w:rPr>
          <w:rFonts w:eastAsiaTheme="minorEastAsia"/>
          <w:color w:val="000000"/>
          <w:lang w:eastAsia="zh-CN"/>
        </w:rPr>
        <w:t>downlink</w:t>
      </w:r>
      <w:r w:rsidR="00671C8A">
        <w:rPr>
          <w:rFonts w:eastAsiaTheme="minorEastAsia"/>
          <w:color w:val="000000"/>
          <w:lang w:eastAsia="zh-CN"/>
        </w:rPr>
        <w:t xml:space="preserve"> assignment</w:t>
      </w:r>
      <w:r w:rsidR="00F64D20">
        <w:rPr>
          <w:rFonts w:eastAsiaTheme="minorEastAsia"/>
          <w:color w:val="000000"/>
          <w:lang w:eastAsia="zh-CN"/>
        </w:rPr>
        <w:t>.</w:t>
      </w:r>
      <w:r w:rsidR="007200D2">
        <w:rPr>
          <w:rFonts w:eastAsiaTheme="minorEastAsia"/>
          <w:color w:val="000000"/>
          <w:lang w:eastAsia="zh-CN"/>
        </w:rPr>
        <w:t xml:space="preserve"> When</w:t>
      </w:r>
      <w:r w:rsidR="00A022EF">
        <w:rPr>
          <w:rFonts w:eastAsiaTheme="minorEastAsia"/>
          <w:color w:val="000000"/>
          <w:lang w:eastAsia="zh-CN"/>
        </w:rPr>
        <w:t xml:space="preserve"> </w:t>
      </w:r>
      <w:r w:rsidR="005021DD">
        <w:rPr>
          <w:rFonts w:eastAsiaTheme="minorEastAsia"/>
          <w:color w:val="000000"/>
          <w:lang w:eastAsia="zh-CN"/>
        </w:rPr>
        <w:t xml:space="preserve">the </w:t>
      </w:r>
      <w:r w:rsidR="00A022EF">
        <w:rPr>
          <w:rFonts w:eastAsiaTheme="minorEastAsia"/>
          <w:color w:val="000000"/>
          <w:lang w:eastAsia="zh-CN"/>
        </w:rPr>
        <w:t xml:space="preserve">traffic load is relatively low, </w:t>
      </w:r>
      <w:r w:rsidR="005021DD">
        <w:rPr>
          <w:rFonts w:eastAsiaTheme="minorEastAsia"/>
          <w:color w:val="000000"/>
          <w:lang w:eastAsia="zh-CN"/>
        </w:rPr>
        <w:t>it</w:t>
      </w:r>
      <w:r w:rsidR="00A022EF" w:rsidRPr="00A022EF">
        <w:rPr>
          <w:rFonts w:eastAsiaTheme="minorEastAsia"/>
          <w:color w:val="000000"/>
          <w:lang w:eastAsia="zh-CN"/>
        </w:rPr>
        <w:t xml:space="preserve"> can significantly increase </w:t>
      </w:r>
      <w:r w:rsidR="005021DD">
        <w:rPr>
          <w:rFonts w:eastAsiaTheme="minorEastAsia"/>
          <w:color w:val="000000"/>
          <w:lang w:eastAsia="zh-CN"/>
        </w:rPr>
        <w:t xml:space="preserve">the </w:t>
      </w:r>
      <w:r w:rsidR="00A022EF" w:rsidRPr="00A022EF">
        <w:rPr>
          <w:rFonts w:eastAsiaTheme="minorEastAsia"/>
          <w:color w:val="000000"/>
          <w:lang w:eastAsia="zh-CN"/>
        </w:rPr>
        <w:t>unnecessary power consumption</w:t>
      </w:r>
      <w:r w:rsidR="005021DD">
        <w:rPr>
          <w:rFonts w:eastAsiaTheme="minorEastAsia"/>
          <w:color w:val="000000"/>
          <w:lang w:eastAsia="zh-CN"/>
        </w:rPr>
        <w:t xml:space="preserve"> from UE side.</w:t>
      </w:r>
    </w:p>
    <w:p w14:paraId="475066FA" w14:textId="31D7015E" w:rsidR="00A21D12" w:rsidRPr="00584786" w:rsidRDefault="007200D2" w:rsidP="00584786">
      <w:pPr>
        <w:pStyle w:val="aff3"/>
        <w:numPr>
          <w:ilvl w:val="0"/>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Rel-18/19</w:t>
      </w:r>
      <w:r w:rsidR="00905080">
        <w:rPr>
          <w:rFonts w:eastAsiaTheme="minorEastAsia"/>
          <w:color w:val="000000"/>
          <w:lang w:eastAsia="zh-CN"/>
        </w:rPr>
        <w:t xml:space="preserve"> LP-WUS/WUR </w:t>
      </w:r>
      <w:r w:rsidR="002D4622">
        <w:rPr>
          <w:rFonts w:eastAsiaTheme="minorEastAsia"/>
          <w:color w:val="000000"/>
          <w:lang w:eastAsia="zh-CN"/>
        </w:rPr>
        <w:t xml:space="preserve">design </w:t>
      </w:r>
      <w:r w:rsidR="00905080">
        <w:rPr>
          <w:rFonts w:eastAsiaTheme="minorEastAsia"/>
          <w:color w:val="000000"/>
          <w:lang w:eastAsia="zh-CN"/>
        </w:rPr>
        <w:t>can somehow</w:t>
      </w:r>
      <w:r w:rsidR="00221F47">
        <w:rPr>
          <w:rFonts w:eastAsiaTheme="minorEastAsia"/>
          <w:color w:val="000000"/>
          <w:lang w:eastAsia="zh-CN"/>
        </w:rPr>
        <w:t xml:space="preserve"> s</w:t>
      </w:r>
      <w:r w:rsidR="00221F47" w:rsidRPr="00221F47">
        <w:rPr>
          <w:rFonts w:eastAsiaTheme="minorEastAsia"/>
          <w:color w:val="000000"/>
          <w:lang w:eastAsia="zh-CN"/>
        </w:rPr>
        <w:t xml:space="preserve">olve </w:t>
      </w:r>
      <w:r w:rsidR="00EA7EB1">
        <w:rPr>
          <w:rFonts w:eastAsiaTheme="minorEastAsia"/>
          <w:color w:val="000000"/>
          <w:lang w:eastAsia="zh-CN"/>
        </w:rPr>
        <w:t>part</w:t>
      </w:r>
      <w:r w:rsidR="00221F47" w:rsidRPr="00221F47">
        <w:rPr>
          <w:rFonts w:eastAsiaTheme="minorEastAsia"/>
          <w:color w:val="000000"/>
          <w:lang w:eastAsia="zh-CN"/>
        </w:rPr>
        <w:t xml:space="preserve"> of the </w:t>
      </w:r>
      <w:r w:rsidR="00221F47">
        <w:rPr>
          <w:rFonts w:eastAsiaTheme="minorEastAsia"/>
          <w:color w:val="000000"/>
          <w:lang w:eastAsia="zh-CN"/>
        </w:rPr>
        <w:t>issue</w:t>
      </w:r>
      <w:r w:rsidR="00221F47" w:rsidRPr="00221F47">
        <w:rPr>
          <w:rFonts w:eastAsiaTheme="minorEastAsia"/>
          <w:color w:val="000000"/>
          <w:lang w:eastAsia="zh-CN"/>
        </w:rPr>
        <w:t>s above</w:t>
      </w:r>
      <w:r w:rsidR="000D57C8">
        <w:rPr>
          <w:rFonts w:eastAsiaTheme="minorEastAsia"/>
          <w:color w:val="000000"/>
          <w:lang w:eastAsia="zh-CN"/>
        </w:rPr>
        <w:t>, e.g. indicate PDCCH monitoring via LR, or perform</w:t>
      </w:r>
      <w:r w:rsidR="00436A6E">
        <w:rPr>
          <w:rFonts w:eastAsiaTheme="minorEastAsia"/>
          <w:color w:val="000000"/>
          <w:lang w:eastAsia="zh-CN"/>
        </w:rPr>
        <w:t xml:space="preserve"> serving-cell related measurement in IDLE</w:t>
      </w:r>
      <w:r w:rsidR="00464557">
        <w:rPr>
          <w:rFonts w:eastAsiaTheme="minorEastAsia"/>
          <w:color w:val="000000"/>
          <w:lang w:eastAsia="zh-CN"/>
        </w:rPr>
        <w:t>/INACTIVE</w:t>
      </w:r>
      <w:r w:rsidR="00436A6E">
        <w:rPr>
          <w:rFonts w:eastAsiaTheme="minorEastAsia"/>
          <w:color w:val="000000"/>
          <w:lang w:eastAsia="zh-CN"/>
        </w:rPr>
        <w:t xml:space="preserve"> mode.</w:t>
      </w:r>
      <w:r w:rsidR="00F134DB">
        <w:rPr>
          <w:rFonts w:eastAsiaTheme="minorEastAsia"/>
          <w:color w:val="000000"/>
          <w:lang w:eastAsia="zh-CN"/>
        </w:rPr>
        <w:t xml:space="preserve"> However, </w:t>
      </w:r>
      <w:r w:rsidR="00584786">
        <w:rPr>
          <w:rFonts w:eastAsiaTheme="minorEastAsia"/>
          <w:color w:val="000000"/>
          <w:lang w:eastAsia="zh-CN"/>
        </w:rPr>
        <w:t>th</w:t>
      </w:r>
      <w:r w:rsidR="00584786" w:rsidRPr="00584786">
        <w:rPr>
          <w:rFonts w:eastAsiaTheme="minorEastAsia"/>
          <w:color w:val="000000"/>
          <w:lang w:eastAsia="zh-CN"/>
        </w:rPr>
        <w:t>ere are still some</w:t>
      </w:r>
      <w:r w:rsidR="00FB155E">
        <w:rPr>
          <w:rFonts w:eastAsiaTheme="minorEastAsia"/>
          <w:color w:val="000000"/>
          <w:lang w:eastAsia="zh-CN"/>
        </w:rPr>
        <w:t xml:space="preserve"> limitations that restrict </w:t>
      </w:r>
      <w:r w:rsidR="00584786" w:rsidRPr="00584786">
        <w:rPr>
          <w:rFonts w:eastAsiaTheme="minorEastAsia"/>
          <w:color w:val="000000"/>
          <w:lang w:eastAsia="zh-CN"/>
        </w:rPr>
        <w:t>the use of existing LP-WUS/WUR</w:t>
      </w:r>
      <w:r w:rsidR="00584786">
        <w:rPr>
          <w:rFonts w:eastAsiaTheme="minorEastAsia"/>
          <w:color w:val="000000"/>
          <w:lang w:eastAsia="zh-CN"/>
        </w:rPr>
        <w:t>, for inst</w:t>
      </w:r>
      <w:r w:rsidR="00584786">
        <w:rPr>
          <w:rFonts w:eastAsiaTheme="minorEastAsia" w:hint="eastAsia"/>
          <w:color w:val="000000"/>
          <w:lang w:eastAsia="zh-CN"/>
        </w:rPr>
        <w:t>ance</w:t>
      </w:r>
      <w:r w:rsidR="00584786">
        <w:rPr>
          <w:rFonts w:eastAsiaTheme="minorEastAsia" w:hint="eastAsia"/>
          <w:color w:val="000000"/>
          <w:lang w:eastAsia="zh-CN"/>
        </w:rPr>
        <w:t>：</w:t>
      </w:r>
    </w:p>
    <w:p w14:paraId="5B76546F" w14:textId="2C8F3846" w:rsidR="00584786" w:rsidRPr="00584786" w:rsidRDefault="00584786" w:rsidP="00584786">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T</w:t>
      </w:r>
      <w:r>
        <w:rPr>
          <w:rFonts w:eastAsiaTheme="minorEastAsia"/>
          <w:color w:val="000000"/>
          <w:lang w:eastAsia="zh-CN"/>
        </w:rPr>
        <w:t xml:space="preserve">he coverage of LP-WUS/WUR (especially for OOK/OOK-based receiver) is relatively poor. </w:t>
      </w:r>
      <w:r w:rsidRPr="00584786">
        <w:rPr>
          <w:rFonts w:eastAsiaTheme="minorEastAsia"/>
          <w:color w:val="000000"/>
          <w:lang w:eastAsia="zh-CN"/>
        </w:rPr>
        <w:t xml:space="preserve">Therefore, UE can only receive LP-WUS or perform </w:t>
      </w:r>
      <w:r>
        <w:rPr>
          <w:rFonts w:eastAsiaTheme="minorEastAsia"/>
          <w:color w:val="000000"/>
          <w:lang w:eastAsia="zh-CN"/>
        </w:rPr>
        <w:t>serving cell measurement</w:t>
      </w:r>
      <w:r w:rsidRPr="00584786">
        <w:rPr>
          <w:rFonts w:eastAsiaTheme="minorEastAsia"/>
          <w:color w:val="000000"/>
          <w:lang w:eastAsia="zh-CN"/>
        </w:rPr>
        <w:t xml:space="preserve"> in </w:t>
      </w:r>
      <w:r w:rsidR="00553F35">
        <w:rPr>
          <w:rFonts w:eastAsiaTheme="minorEastAsia"/>
          <w:color w:val="000000"/>
          <w:lang w:eastAsia="zh-CN"/>
        </w:rPr>
        <w:t xml:space="preserve">a </w:t>
      </w:r>
      <w:r w:rsidR="00295E0D">
        <w:rPr>
          <w:rFonts w:eastAsiaTheme="minorEastAsia"/>
          <w:color w:val="000000"/>
          <w:lang w:eastAsia="zh-CN"/>
        </w:rPr>
        <w:t>limited</w:t>
      </w:r>
      <w:r>
        <w:rPr>
          <w:rFonts w:eastAsiaTheme="minorEastAsia"/>
          <w:color w:val="000000"/>
          <w:lang w:eastAsia="zh-CN"/>
        </w:rPr>
        <w:t xml:space="preserve"> area.</w:t>
      </w:r>
    </w:p>
    <w:p w14:paraId="152C169E" w14:textId="189B7EA3" w:rsidR="00584786" w:rsidRPr="001B641A" w:rsidRDefault="00505DC3" w:rsidP="00505DC3">
      <w:pPr>
        <w:pStyle w:val="aff3"/>
        <w:numPr>
          <w:ilvl w:val="1"/>
          <w:numId w:val="8"/>
        </w:numPr>
        <w:overflowPunct w:val="0"/>
        <w:autoSpaceDE w:val="0"/>
        <w:autoSpaceDN w:val="0"/>
        <w:adjustRightInd w:val="0"/>
        <w:spacing w:before="0" w:afterLines="50" w:after="120"/>
        <w:ind w:leftChars="0" w:right="-96"/>
        <w:jc w:val="both"/>
        <w:rPr>
          <w:color w:val="000000"/>
          <w:lang w:eastAsia="zh-CN"/>
        </w:rPr>
      </w:pPr>
      <w:r w:rsidRPr="00505DC3">
        <w:rPr>
          <w:color w:val="000000"/>
          <w:lang w:eastAsia="zh-CN"/>
        </w:rPr>
        <w:t>Due to the alignment of</w:t>
      </w:r>
      <w:r>
        <w:rPr>
          <w:color w:val="000000"/>
          <w:lang w:eastAsia="zh-CN"/>
        </w:rPr>
        <w:t xml:space="preserve"> payload between</w:t>
      </w:r>
      <w:r w:rsidRPr="00505DC3">
        <w:rPr>
          <w:color w:val="000000"/>
          <w:lang w:eastAsia="zh-CN"/>
        </w:rPr>
        <w:t xml:space="preserve"> OO</w:t>
      </w:r>
      <w:r>
        <w:rPr>
          <w:color w:val="000000"/>
          <w:lang w:eastAsia="zh-CN"/>
        </w:rPr>
        <w:t xml:space="preserve">K-based </w:t>
      </w:r>
      <w:r w:rsidRPr="00505DC3">
        <w:rPr>
          <w:color w:val="000000"/>
          <w:lang w:eastAsia="zh-CN"/>
        </w:rPr>
        <w:t>receiver</w:t>
      </w:r>
      <w:r>
        <w:rPr>
          <w:color w:val="000000"/>
          <w:lang w:eastAsia="zh-CN"/>
        </w:rPr>
        <w:t xml:space="preserve"> and OFDM-based receiver</w:t>
      </w:r>
      <w:r w:rsidRPr="00505DC3">
        <w:rPr>
          <w:color w:val="000000"/>
          <w:lang w:eastAsia="zh-CN"/>
        </w:rPr>
        <w:t>, the information</w:t>
      </w:r>
      <w:r w:rsidR="008674DA">
        <w:rPr>
          <w:color w:val="000000"/>
          <w:lang w:eastAsia="zh-CN"/>
        </w:rPr>
        <w:t xml:space="preserve"> bit</w:t>
      </w:r>
      <w:r w:rsidRPr="00505DC3">
        <w:rPr>
          <w:color w:val="000000"/>
          <w:lang w:eastAsia="zh-CN"/>
        </w:rPr>
        <w:t xml:space="preserve"> </w:t>
      </w:r>
      <w:r w:rsidR="00521B73">
        <w:rPr>
          <w:color w:val="000000"/>
          <w:lang w:eastAsia="zh-CN"/>
        </w:rPr>
        <w:t xml:space="preserve">carries </w:t>
      </w:r>
      <w:r w:rsidR="008674DA">
        <w:rPr>
          <w:color w:val="000000"/>
          <w:lang w:eastAsia="zh-CN"/>
        </w:rPr>
        <w:t xml:space="preserve">in </w:t>
      </w:r>
      <w:r w:rsidRPr="00505DC3">
        <w:rPr>
          <w:color w:val="000000"/>
          <w:lang w:eastAsia="zh-CN"/>
        </w:rPr>
        <w:t>LP-WUS</w:t>
      </w:r>
      <w:r w:rsidR="008674DA">
        <w:rPr>
          <w:color w:val="000000"/>
          <w:lang w:eastAsia="zh-CN"/>
        </w:rPr>
        <w:t xml:space="preserve"> is relatively </w:t>
      </w:r>
      <w:r w:rsidRPr="00505DC3">
        <w:rPr>
          <w:color w:val="000000"/>
          <w:lang w:eastAsia="zh-CN"/>
        </w:rPr>
        <w:t xml:space="preserve">limited, </w:t>
      </w:r>
      <w:r w:rsidR="001426B9">
        <w:rPr>
          <w:color w:val="000000"/>
          <w:lang w:eastAsia="zh-CN"/>
        </w:rPr>
        <w:t>and</w:t>
      </w:r>
      <w:r w:rsidR="004D498C">
        <w:rPr>
          <w:color w:val="000000"/>
          <w:lang w:eastAsia="zh-CN"/>
        </w:rPr>
        <w:t xml:space="preserve"> UE</w:t>
      </w:r>
      <w:r w:rsidRPr="00505DC3">
        <w:rPr>
          <w:color w:val="000000"/>
          <w:lang w:eastAsia="zh-CN"/>
        </w:rPr>
        <w:t xml:space="preserve"> PDCCH</w:t>
      </w:r>
      <w:r w:rsidR="001426B9">
        <w:rPr>
          <w:color w:val="000000"/>
          <w:lang w:eastAsia="zh-CN"/>
        </w:rPr>
        <w:t xml:space="preserve"> monitoring</w:t>
      </w:r>
      <w:r w:rsidRPr="00505DC3">
        <w:rPr>
          <w:color w:val="000000"/>
          <w:lang w:eastAsia="zh-CN"/>
        </w:rPr>
        <w:t xml:space="preserve"> </w:t>
      </w:r>
      <w:r w:rsidR="001426B9">
        <w:rPr>
          <w:color w:val="000000"/>
          <w:lang w:eastAsia="zh-CN"/>
        </w:rPr>
        <w:t xml:space="preserve">procedure </w:t>
      </w:r>
      <w:r w:rsidR="0095478A">
        <w:rPr>
          <w:color w:val="000000"/>
          <w:lang w:eastAsia="zh-CN"/>
        </w:rPr>
        <w:t xml:space="preserve">is </w:t>
      </w:r>
      <w:r w:rsidRPr="00505DC3">
        <w:rPr>
          <w:color w:val="000000"/>
          <w:lang w:eastAsia="zh-CN"/>
        </w:rPr>
        <w:t xml:space="preserve">still </w:t>
      </w:r>
      <w:r w:rsidR="001426B9">
        <w:rPr>
          <w:color w:val="000000"/>
          <w:lang w:eastAsia="zh-CN"/>
        </w:rPr>
        <w:t>complex.</w:t>
      </w:r>
    </w:p>
    <w:p w14:paraId="61933E87" w14:textId="4072E6A2" w:rsidR="005D0CF9" w:rsidRDefault="00315A7F" w:rsidP="00D74514">
      <w:pPr>
        <w:snapToGrid w:val="0"/>
        <w:jc w:val="both"/>
        <w:rPr>
          <w:b/>
          <w:sz w:val="21"/>
          <w:szCs w:val="21"/>
          <w:lang w:val="en-US" w:eastAsia="zh-CN"/>
        </w:rPr>
      </w:pPr>
      <w:r w:rsidRPr="00315A7F">
        <w:rPr>
          <w:b/>
          <w:sz w:val="21"/>
          <w:szCs w:val="21"/>
          <w:lang w:val="en-US" w:eastAsia="zh-CN"/>
        </w:rPr>
        <w:t>O</w:t>
      </w:r>
      <w:r w:rsidR="004C116F">
        <w:rPr>
          <w:b/>
          <w:sz w:val="21"/>
          <w:szCs w:val="21"/>
          <w:lang w:val="en-US" w:eastAsia="zh-CN"/>
        </w:rPr>
        <w:t>bservation 4</w:t>
      </w:r>
      <w:r w:rsidRPr="00315A7F">
        <w:rPr>
          <w:b/>
          <w:sz w:val="21"/>
          <w:szCs w:val="21"/>
          <w:lang w:val="en-US" w:eastAsia="zh-CN"/>
        </w:rPr>
        <w:t xml:space="preserve">: </w:t>
      </w:r>
      <w:r w:rsidR="0003471A">
        <w:rPr>
          <w:b/>
          <w:sz w:val="21"/>
          <w:szCs w:val="21"/>
          <w:lang w:val="en-US" w:eastAsia="zh-CN"/>
        </w:rPr>
        <w:t>Due to</w:t>
      </w:r>
      <w:r w:rsidR="00D74514" w:rsidRPr="00D74514">
        <w:rPr>
          <w:b/>
          <w:sz w:val="21"/>
          <w:szCs w:val="21"/>
          <w:lang w:val="en-US" w:eastAsia="zh-CN"/>
        </w:rPr>
        <w:t xml:space="preserve"> the constraints in NR, there is still room for further </w:t>
      </w:r>
      <w:r w:rsidR="00D74514">
        <w:rPr>
          <w:b/>
          <w:sz w:val="21"/>
          <w:szCs w:val="21"/>
          <w:lang w:val="en-US" w:eastAsia="zh-CN"/>
        </w:rPr>
        <w:t xml:space="preserve">UE </w:t>
      </w:r>
      <w:r w:rsidR="00D74514" w:rsidRPr="00D74514">
        <w:rPr>
          <w:b/>
          <w:sz w:val="21"/>
          <w:szCs w:val="21"/>
          <w:lang w:val="en-US" w:eastAsia="zh-CN"/>
        </w:rPr>
        <w:t>power saving gain</w:t>
      </w:r>
      <w:r w:rsidR="00D74514">
        <w:rPr>
          <w:b/>
          <w:sz w:val="21"/>
          <w:szCs w:val="21"/>
          <w:lang w:val="en-US" w:eastAsia="zh-CN"/>
        </w:rPr>
        <w:t>, including:</w:t>
      </w:r>
    </w:p>
    <w:p w14:paraId="458A1022" w14:textId="29C58006" w:rsidR="00090C24" w:rsidRPr="00181BA2" w:rsidRDefault="00F920B3" w:rsidP="00F920B3">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Pr>
          <w:rFonts w:ascii="Times New Roman" w:eastAsiaTheme="minorEastAsia" w:hAnsi="Times New Roman"/>
          <w:b/>
          <w:color w:val="000000"/>
          <w:lang w:eastAsia="zh-CN"/>
        </w:rPr>
        <w:t>T</w:t>
      </w:r>
      <w:r w:rsidRPr="00F920B3">
        <w:rPr>
          <w:rFonts w:ascii="Times New Roman" w:eastAsiaTheme="minorEastAsia" w:hAnsi="Times New Roman"/>
          <w:b/>
          <w:color w:val="000000"/>
          <w:lang w:eastAsia="zh-CN"/>
        </w:rPr>
        <w:t>ypical mechanism for UE power saving in MR, i.e.</w:t>
      </w:r>
      <w:r w:rsidR="00820FE6">
        <w:rPr>
          <w:rFonts w:ascii="Times New Roman" w:eastAsiaTheme="minorEastAsia" w:hAnsi="Times New Roman"/>
          <w:b/>
          <w:color w:val="000000"/>
          <w:lang w:eastAsia="zh-CN"/>
        </w:rPr>
        <w:t xml:space="preserve"> C-DRX,</w:t>
      </w:r>
      <w:r w:rsidR="00090C24" w:rsidRPr="00181BA2">
        <w:rPr>
          <w:rFonts w:ascii="Times New Roman" w:eastAsiaTheme="minorEastAsia" w:hAnsi="Times New Roman"/>
          <w:b/>
          <w:color w:val="000000"/>
          <w:lang w:eastAsia="zh-CN"/>
        </w:rPr>
        <w:t xml:space="preserve"> </w:t>
      </w:r>
      <w:r w:rsidR="00CD7DA2">
        <w:rPr>
          <w:rFonts w:ascii="Times New Roman" w:eastAsiaTheme="minorEastAsia" w:hAnsi="Times New Roman"/>
          <w:b/>
          <w:color w:val="000000"/>
          <w:lang w:eastAsia="zh-CN"/>
        </w:rPr>
        <w:t xml:space="preserve">has </w:t>
      </w:r>
      <w:r w:rsidR="00090C24" w:rsidRPr="00181BA2">
        <w:rPr>
          <w:rFonts w:ascii="Times New Roman" w:eastAsiaTheme="minorEastAsia" w:hAnsi="Times New Roman"/>
          <w:b/>
          <w:color w:val="000000"/>
          <w:lang w:eastAsia="zh-CN"/>
        </w:rPr>
        <w:t>some</w:t>
      </w:r>
      <w:r w:rsidR="00DB3970">
        <w:rPr>
          <w:rFonts w:ascii="Times New Roman" w:eastAsiaTheme="minorEastAsia" w:hAnsi="Times New Roman"/>
          <w:b/>
          <w:color w:val="000000"/>
          <w:lang w:eastAsia="zh-CN"/>
        </w:rPr>
        <w:t xml:space="preserve"> further</w:t>
      </w:r>
      <w:r w:rsidR="00090C24" w:rsidRPr="00181BA2">
        <w:rPr>
          <w:rFonts w:ascii="Times New Roman" w:eastAsiaTheme="minorEastAsia" w:hAnsi="Times New Roman"/>
          <w:b/>
          <w:color w:val="000000"/>
          <w:lang w:eastAsia="zh-CN"/>
        </w:rPr>
        <w:t xml:space="preserve"> issues:</w:t>
      </w:r>
    </w:p>
    <w:p w14:paraId="5C99C8A2" w14:textId="6EA2E57F" w:rsidR="00090C24" w:rsidRPr="00181BA2" w:rsidRDefault="00776A15" w:rsidP="00090C24">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Pr>
          <w:rFonts w:ascii="Times New Roman" w:eastAsiaTheme="minorEastAsia" w:hAnsi="Times New Roman"/>
          <w:b/>
          <w:color w:val="000000"/>
          <w:lang w:eastAsia="zh-CN"/>
        </w:rPr>
        <w:t xml:space="preserve">The </w:t>
      </w:r>
      <w:r w:rsidR="00090C24" w:rsidRPr="00181BA2">
        <w:rPr>
          <w:rFonts w:ascii="Times New Roman" w:eastAsiaTheme="minorEastAsia" w:hAnsi="Times New Roman"/>
          <w:b/>
          <w:color w:val="000000"/>
          <w:lang w:eastAsia="zh-CN"/>
        </w:rPr>
        <w:t xml:space="preserve">pattern of C-DRX is relatively fixed, which will cause </w:t>
      </w:r>
      <w:r w:rsidR="00001EB9">
        <w:rPr>
          <w:rFonts w:ascii="Times New Roman" w:eastAsiaTheme="minorEastAsia" w:hAnsi="Times New Roman"/>
          <w:b/>
          <w:color w:val="000000"/>
          <w:lang w:eastAsia="zh-CN"/>
        </w:rPr>
        <w:t>the</w:t>
      </w:r>
      <w:r w:rsidR="00090C24" w:rsidRPr="00181BA2">
        <w:rPr>
          <w:rFonts w:ascii="Times New Roman" w:eastAsiaTheme="minorEastAsia" w:hAnsi="Times New Roman"/>
          <w:b/>
          <w:color w:val="000000"/>
          <w:lang w:eastAsia="zh-CN"/>
        </w:rPr>
        <w:t xml:space="preserve"> delay and impact the UE experience.</w:t>
      </w:r>
    </w:p>
    <w:p w14:paraId="12B2D85B" w14:textId="47221525" w:rsidR="00090C24" w:rsidRPr="00181BA2" w:rsidRDefault="00090C24" w:rsidP="00090C24">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181BA2">
        <w:rPr>
          <w:rFonts w:ascii="Times New Roman" w:eastAsiaTheme="minorEastAsia" w:hAnsi="Times New Roman"/>
          <w:b/>
          <w:color w:val="000000"/>
          <w:lang w:eastAsia="zh-CN"/>
        </w:rPr>
        <w:t>UE needs to periodically turning on MR for PDCCH monitoring and measurement, regardless of whether there is a downlink assignment. When the traffic load is relatively low, it can significantly increase the unnecessary power consumption from UE side.</w:t>
      </w:r>
    </w:p>
    <w:p w14:paraId="7222C4F1" w14:textId="632654BE" w:rsidR="00090C24" w:rsidRPr="00181BA2" w:rsidRDefault="00090C24" w:rsidP="00090C24">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sidRPr="00181BA2">
        <w:rPr>
          <w:rFonts w:ascii="Times New Roman" w:eastAsiaTheme="minorEastAsia" w:hAnsi="Times New Roman"/>
          <w:b/>
          <w:color w:val="000000"/>
          <w:lang w:eastAsia="zh-CN"/>
        </w:rPr>
        <w:t>Rel-18/19 LP-WUS/WUR design can somehow solve part of the issues above,</w:t>
      </w:r>
      <w:r w:rsidR="00B431A4">
        <w:rPr>
          <w:rFonts w:ascii="Times New Roman" w:eastAsiaTheme="minorEastAsia" w:hAnsi="Times New Roman"/>
          <w:b/>
          <w:color w:val="000000"/>
          <w:lang w:eastAsia="zh-CN"/>
        </w:rPr>
        <w:t xml:space="preserve"> but </w:t>
      </w:r>
      <w:r w:rsidRPr="00181BA2">
        <w:rPr>
          <w:rFonts w:ascii="Times New Roman" w:eastAsiaTheme="minorEastAsia" w:hAnsi="Times New Roman"/>
          <w:b/>
          <w:color w:val="000000"/>
          <w:lang w:eastAsia="zh-CN"/>
        </w:rPr>
        <w:t xml:space="preserve">there are still </w:t>
      </w:r>
      <w:r w:rsidR="008F3D3A">
        <w:rPr>
          <w:rFonts w:ascii="Times New Roman" w:eastAsiaTheme="minorEastAsia" w:hAnsi="Times New Roman"/>
          <w:b/>
          <w:color w:val="000000"/>
          <w:lang w:eastAsia="zh-CN"/>
        </w:rPr>
        <w:t>limitation</w:t>
      </w:r>
      <w:r w:rsidR="006E608B" w:rsidRPr="00181BA2">
        <w:rPr>
          <w:rFonts w:ascii="Times New Roman" w:eastAsiaTheme="minorEastAsia" w:hAnsi="Times New Roman"/>
          <w:b/>
          <w:color w:val="000000"/>
          <w:lang w:eastAsia="zh-CN"/>
        </w:rPr>
        <w:t>s</w:t>
      </w:r>
      <w:r w:rsidR="008F3D3A">
        <w:rPr>
          <w:rFonts w:ascii="Times New Roman" w:eastAsiaTheme="minorEastAsia" w:hAnsi="Times New Roman"/>
          <w:b/>
          <w:color w:val="000000"/>
          <w:lang w:eastAsia="zh-CN"/>
        </w:rPr>
        <w:t xml:space="preserve"> that restrict</w:t>
      </w:r>
      <w:r w:rsidRPr="00181BA2">
        <w:rPr>
          <w:rFonts w:ascii="Times New Roman" w:eastAsiaTheme="minorEastAsia" w:hAnsi="Times New Roman"/>
          <w:b/>
          <w:color w:val="000000"/>
          <w:lang w:eastAsia="zh-CN"/>
        </w:rPr>
        <w:t xml:space="preserve"> the use of existing LP-WUS/WUR</w:t>
      </w:r>
      <w:r w:rsidRPr="00181BA2">
        <w:rPr>
          <w:rFonts w:ascii="Times New Roman" w:eastAsiaTheme="minorEastAsia" w:hAnsi="Times New Roman"/>
          <w:b/>
          <w:color w:val="000000"/>
          <w:lang w:eastAsia="zh-CN"/>
        </w:rPr>
        <w:t>：</w:t>
      </w:r>
    </w:p>
    <w:p w14:paraId="3AEA3FFF" w14:textId="0E220B86" w:rsidR="00090C24" w:rsidRPr="00181BA2" w:rsidRDefault="00090C24" w:rsidP="00090C24">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sidRPr="00181BA2">
        <w:rPr>
          <w:rFonts w:ascii="Times New Roman" w:eastAsiaTheme="minorEastAsia" w:hAnsi="Times New Roman"/>
          <w:b/>
          <w:color w:val="000000"/>
          <w:lang w:eastAsia="zh-CN"/>
        </w:rPr>
        <w:t xml:space="preserve">The coverage of LP-WUS/WUR is relatively poor. Therefore, UE can only receive LP-WUS or perform serving cell measurement in a </w:t>
      </w:r>
      <w:r w:rsidR="00553F35">
        <w:rPr>
          <w:rFonts w:ascii="Times New Roman" w:eastAsiaTheme="minorEastAsia" w:hAnsi="Times New Roman"/>
          <w:b/>
          <w:color w:val="000000"/>
          <w:lang w:eastAsia="zh-CN"/>
        </w:rPr>
        <w:t>limited</w:t>
      </w:r>
      <w:r w:rsidRPr="00181BA2">
        <w:rPr>
          <w:rFonts w:ascii="Times New Roman" w:eastAsiaTheme="minorEastAsia" w:hAnsi="Times New Roman"/>
          <w:b/>
          <w:color w:val="000000"/>
          <w:lang w:eastAsia="zh-CN"/>
        </w:rPr>
        <w:t xml:space="preserve"> area.</w:t>
      </w:r>
    </w:p>
    <w:p w14:paraId="7DD3D2AB" w14:textId="7A52C87C" w:rsidR="00393DFD" w:rsidRDefault="00090C24" w:rsidP="00CC661C">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181BA2">
        <w:rPr>
          <w:rFonts w:ascii="Times New Roman" w:eastAsiaTheme="minorEastAsia" w:hAnsi="Times New Roman"/>
          <w:b/>
          <w:color w:val="000000"/>
          <w:lang w:eastAsia="zh-CN"/>
        </w:rPr>
        <w:t xml:space="preserve">Due to the alignment of payload between OOK-based receiver and OFDM-based receiver, the information bit </w:t>
      </w:r>
      <w:r w:rsidR="00CC661C" w:rsidRPr="00CC661C">
        <w:rPr>
          <w:rFonts w:ascii="Times New Roman" w:eastAsiaTheme="minorEastAsia" w:hAnsi="Times New Roman"/>
          <w:b/>
          <w:color w:val="000000"/>
          <w:lang w:eastAsia="zh-CN"/>
        </w:rPr>
        <w:t xml:space="preserve">carries </w:t>
      </w:r>
      <w:r w:rsidRPr="00181BA2">
        <w:rPr>
          <w:rFonts w:ascii="Times New Roman" w:eastAsiaTheme="minorEastAsia" w:hAnsi="Times New Roman"/>
          <w:b/>
          <w:color w:val="000000"/>
          <w:lang w:eastAsia="zh-CN"/>
        </w:rPr>
        <w:t xml:space="preserve">in LP-WUS is relatively limited, and UE PDCCH monitoring procedure </w:t>
      </w:r>
      <w:r w:rsidR="0095478A">
        <w:rPr>
          <w:rFonts w:ascii="Times New Roman" w:eastAsiaTheme="minorEastAsia" w:hAnsi="Times New Roman"/>
          <w:b/>
          <w:color w:val="000000"/>
          <w:lang w:eastAsia="zh-CN"/>
        </w:rPr>
        <w:t xml:space="preserve">is </w:t>
      </w:r>
      <w:r w:rsidRPr="00181BA2">
        <w:rPr>
          <w:rFonts w:ascii="Times New Roman" w:eastAsiaTheme="minorEastAsia" w:hAnsi="Times New Roman"/>
          <w:b/>
          <w:color w:val="000000"/>
          <w:lang w:eastAsia="zh-CN"/>
        </w:rPr>
        <w:t>still complex.</w:t>
      </w:r>
    </w:p>
    <w:p w14:paraId="7D573395" w14:textId="77777777" w:rsidR="003D5CB2" w:rsidRDefault="003D5CB2" w:rsidP="00867578">
      <w:pPr>
        <w:overflowPunct w:val="0"/>
        <w:autoSpaceDE w:val="0"/>
        <w:autoSpaceDN w:val="0"/>
        <w:adjustRightInd w:val="0"/>
        <w:spacing w:before="0"/>
        <w:ind w:right="-99"/>
        <w:jc w:val="both"/>
        <w:rPr>
          <w:color w:val="000000"/>
          <w:lang w:eastAsia="zh-CN"/>
        </w:rPr>
      </w:pPr>
    </w:p>
    <w:p w14:paraId="3E7F1178" w14:textId="6E243020" w:rsidR="00867578" w:rsidRDefault="00867578" w:rsidP="00867578">
      <w:pPr>
        <w:overflowPunct w:val="0"/>
        <w:autoSpaceDE w:val="0"/>
        <w:autoSpaceDN w:val="0"/>
        <w:adjustRightInd w:val="0"/>
        <w:spacing w:before="0"/>
        <w:ind w:right="-99"/>
        <w:jc w:val="both"/>
        <w:rPr>
          <w:color w:val="000000"/>
          <w:lang w:eastAsia="zh-CN"/>
        </w:rPr>
      </w:pPr>
      <w:r>
        <w:rPr>
          <w:color w:val="000000"/>
          <w:lang w:eastAsia="zh-CN"/>
        </w:rPr>
        <w:t xml:space="preserve">Based on the lessons learned from NR and potential issue on 6GR, </w:t>
      </w:r>
      <w:r w:rsidR="008E7D52">
        <w:rPr>
          <w:color w:val="000000"/>
          <w:lang w:eastAsia="zh-CN"/>
        </w:rPr>
        <w:t>we suggest to further enhance LP-WUS/WUR design in 6GR</w:t>
      </w:r>
      <w:r w:rsidR="00E42F47">
        <w:rPr>
          <w:color w:val="000000"/>
          <w:lang w:eastAsia="zh-CN"/>
        </w:rPr>
        <w:t xml:space="preserve">, </w:t>
      </w:r>
      <w:r w:rsidR="00350EBE">
        <w:rPr>
          <w:color w:val="000000"/>
          <w:lang w:eastAsia="zh-CN"/>
        </w:rPr>
        <w:t xml:space="preserve">which </w:t>
      </w:r>
      <w:r w:rsidR="00E83076">
        <w:rPr>
          <w:color w:val="000000"/>
          <w:lang w:eastAsia="zh-CN"/>
        </w:rPr>
        <w:t>includes</w:t>
      </w:r>
      <w:r w:rsidR="00E42F47">
        <w:rPr>
          <w:color w:val="000000"/>
          <w:lang w:eastAsia="zh-CN"/>
        </w:rPr>
        <w:t xml:space="preserve"> the following </w:t>
      </w:r>
      <w:r w:rsidR="00010B31">
        <w:rPr>
          <w:color w:val="000000"/>
          <w:lang w:eastAsia="zh-CN"/>
        </w:rPr>
        <w:t>aspect</w:t>
      </w:r>
      <w:r w:rsidR="00E42F47">
        <w:rPr>
          <w:color w:val="000000"/>
          <w:lang w:eastAsia="zh-CN"/>
        </w:rPr>
        <w:t>s</w:t>
      </w:r>
      <w:r>
        <w:rPr>
          <w:color w:val="000000"/>
          <w:lang w:eastAsia="zh-CN"/>
        </w:rPr>
        <w:t>:</w:t>
      </w:r>
    </w:p>
    <w:p w14:paraId="4B68B38F" w14:textId="57A17E90" w:rsidR="00B66C1F" w:rsidRDefault="00867578" w:rsidP="00B66C1F">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first aspect is to consider </w:t>
      </w:r>
      <w:r w:rsidR="00FD3CB2">
        <w:rPr>
          <w:rFonts w:eastAsiaTheme="minorEastAsia"/>
          <w:color w:val="000000"/>
          <w:lang w:eastAsia="zh-CN"/>
        </w:rPr>
        <w:t xml:space="preserve">a </w:t>
      </w:r>
      <w:r w:rsidR="00050913">
        <w:rPr>
          <w:rFonts w:eastAsiaTheme="minorEastAsia"/>
          <w:color w:val="000000"/>
          <w:lang w:eastAsia="zh-CN"/>
        </w:rPr>
        <w:t>6G</w:t>
      </w:r>
      <w:r w:rsidR="00F343FB">
        <w:rPr>
          <w:rFonts w:eastAsiaTheme="minorEastAsia"/>
          <w:color w:val="000000"/>
          <w:lang w:eastAsia="zh-CN"/>
        </w:rPr>
        <w:t xml:space="preserve"> </w:t>
      </w:r>
      <w:r w:rsidR="00FD3CB2">
        <w:rPr>
          <w:rFonts w:eastAsiaTheme="minorEastAsia"/>
          <w:color w:val="000000"/>
          <w:lang w:eastAsia="zh-CN"/>
        </w:rPr>
        <w:t xml:space="preserve">LP-WUS/LP-SS design </w:t>
      </w:r>
      <w:r w:rsidR="00B66C1F">
        <w:rPr>
          <w:rFonts w:eastAsiaTheme="minorEastAsia"/>
          <w:color w:val="000000"/>
          <w:lang w:eastAsia="zh-CN"/>
        </w:rPr>
        <w:t>better performance on coverag</w:t>
      </w:r>
      <w:r w:rsidR="00B66C1F">
        <w:rPr>
          <w:rFonts w:eastAsiaTheme="minorEastAsia" w:hint="eastAsia"/>
          <w:color w:val="000000"/>
          <w:lang w:eastAsia="zh-CN"/>
        </w:rPr>
        <w:t>e/</w:t>
      </w:r>
      <w:r w:rsidR="00B66C1F">
        <w:rPr>
          <w:rFonts w:eastAsiaTheme="minorEastAsia"/>
          <w:color w:val="000000"/>
          <w:lang w:eastAsia="zh-CN"/>
        </w:rPr>
        <w:t>robustness</w:t>
      </w:r>
      <w:r w:rsidR="00B66C1F">
        <w:rPr>
          <w:rFonts w:eastAsiaTheme="minorEastAsia" w:hint="eastAsia"/>
          <w:color w:val="000000"/>
          <w:lang w:eastAsia="zh-CN"/>
        </w:rPr>
        <w:t>/efficiency</w:t>
      </w:r>
      <w:r w:rsidR="00B66C1F">
        <w:rPr>
          <w:rFonts w:eastAsiaTheme="minorEastAsia"/>
          <w:color w:val="000000"/>
          <w:lang w:eastAsia="zh-CN"/>
        </w:rPr>
        <w:t>. The following principle can be adopted as the starting point:</w:t>
      </w:r>
    </w:p>
    <w:p w14:paraId="0ABD5CCE" w14:textId="77777777" w:rsidR="00B66C1F" w:rsidRDefault="00B66C1F" w:rsidP="00B66C1F">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 xml:space="preserve">etter </w:t>
      </w:r>
      <w:r>
        <w:rPr>
          <w:rFonts w:eastAsiaTheme="minorEastAsia" w:hint="eastAsia"/>
          <w:color w:val="000000"/>
          <w:lang w:eastAsia="zh-CN"/>
        </w:rPr>
        <w:t xml:space="preserve">receiver </w:t>
      </w:r>
      <w:r>
        <w:rPr>
          <w:rFonts w:eastAsiaTheme="minorEastAsia"/>
          <w:color w:val="000000"/>
          <w:lang w:eastAsia="zh-CN"/>
        </w:rPr>
        <w:t>detection method for 6G LP-WUR more than envelope detection, can be considered.</w:t>
      </w:r>
    </w:p>
    <w:p w14:paraId="1D9DF4E0" w14:textId="77777777" w:rsidR="00B66C1F" w:rsidRDefault="00B66C1F" w:rsidP="00B66C1F">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color w:val="000000"/>
          <w:lang w:eastAsia="zh-CN"/>
        </w:rPr>
        <w:t>The receiver accuracy, e.g., option 3 or 4 in TR38.869, 10-20ppm and power consumption (0.1-1mW) can be considered as start point with justified power saving gain.</w:t>
      </w:r>
    </w:p>
    <w:p w14:paraId="4FC7E507" w14:textId="77777777" w:rsidR="00B66C1F" w:rsidRDefault="00B66C1F" w:rsidP="00B66C1F">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color w:val="000000"/>
          <w:lang w:eastAsia="zh-CN"/>
        </w:rPr>
        <w:t>Overlaid-wise signals are not necessary to avoid unnecessary design trade-offs.</w:t>
      </w:r>
    </w:p>
    <w:p w14:paraId="42AA2B77" w14:textId="77777777" w:rsidR="00B66C1F" w:rsidRDefault="00B66C1F" w:rsidP="00B66C1F">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hint="eastAsia"/>
          <w:color w:val="000000"/>
          <w:lang w:eastAsia="zh-CN"/>
        </w:rPr>
        <w:t>Both RRC IDLE / CONNECTED mode are supported.</w:t>
      </w:r>
    </w:p>
    <w:p w14:paraId="4DF4BB12" w14:textId="4B73A9AB" w:rsidR="00F343FB" w:rsidRPr="00050913" w:rsidRDefault="00F343FB" w:rsidP="00050913">
      <w:pPr>
        <w:pStyle w:val="aff3"/>
        <w:numPr>
          <w:ilvl w:val="0"/>
          <w:numId w:val="8"/>
        </w:numPr>
        <w:overflowPunct w:val="0"/>
        <w:autoSpaceDE w:val="0"/>
        <w:autoSpaceDN w:val="0"/>
        <w:adjustRightInd w:val="0"/>
        <w:spacing w:before="0" w:afterLines="50" w:after="120"/>
        <w:ind w:leftChars="0" w:right="-96"/>
        <w:jc w:val="both"/>
        <w:rPr>
          <w:rFonts w:eastAsiaTheme="minorEastAsia"/>
          <w:color w:val="000000"/>
          <w:lang w:eastAsia="zh-CN"/>
        </w:rPr>
      </w:pPr>
      <w:r w:rsidRPr="00050913">
        <w:rPr>
          <w:rFonts w:eastAsiaTheme="minorEastAsia"/>
          <w:color w:val="000000"/>
          <w:lang w:eastAsia="zh-CN"/>
        </w:rPr>
        <w:t>The</w:t>
      </w:r>
      <w:r w:rsidR="00046409" w:rsidRPr="00050913">
        <w:rPr>
          <w:rFonts w:eastAsiaTheme="minorEastAsia"/>
          <w:color w:val="000000"/>
          <w:lang w:eastAsia="zh-CN"/>
        </w:rPr>
        <w:t xml:space="preserve"> second</w:t>
      </w:r>
      <w:r w:rsidRPr="00050913">
        <w:rPr>
          <w:rFonts w:eastAsiaTheme="minorEastAsia"/>
          <w:color w:val="000000"/>
          <w:lang w:eastAsia="zh-CN"/>
        </w:rPr>
        <w:t xml:space="preserve"> aspect</w:t>
      </w:r>
      <w:r w:rsidR="00F30D3D" w:rsidRPr="00050913">
        <w:rPr>
          <w:rFonts w:eastAsiaTheme="minorEastAsia"/>
          <w:color w:val="000000"/>
          <w:lang w:eastAsia="zh-CN"/>
        </w:rPr>
        <w:t xml:space="preserve"> is to consider</w:t>
      </w:r>
      <w:r w:rsidR="00050913">
        <w:rPr>
          <w:rFonts w:eastAsiaTheme="minorEastAsia"/>
          <w:color w:val="000000"/>
          <w:lang w:eastAsia="zh-CN"/>
        </w:rPr>
        <w:t xml:space="preserve"> m</w:t>
      </w:r>
      <w:r w:rsidR="00050913" w:rsidRPr="00050913">
        <w:rPr>
          <w:rFonts w:eastAsiaTheme="minorEastAsia"/>
          <w:color w:val="000000"/>
          <w:lang w:eastAsia="zh-CN"/>
        </w:rPr>
        <w:t>ore usage for 6G LP-WUS/LP-SS with the brand-new signal design above. The following di</w:t>
      </w:r>
      <w:r w:rsidR="00050913">
        <w:rPr>
          <w:rFonts w:eastAsiaTheme="minorEastAsia"/>
          <w:color w:val="000000"/>
          <w:lang w:eastAsia="zh-CN"/>
        </w:rPr>
        <w:t>rections can be further studied</w:t>
      </w:r>
      <w:r w:rsidR="006A497A" w:rsidRPr="00050913">
        <w:rPr>
          <w:rFonts w:eastAsiaTheme="minorEastAsia"/>
          <w:color w:val="000000"/>
          <w:lang w:eastAsia="zh-CN"/>
        </w:rPr>
        <w:t>, as is shown in Figure 4</w:t>
      </w:r>
      <w:r w:rsidR="001A3AAD" w:rsidRPr="00050913">
        <w:rPr>
          <w:rFonts w:eastAsiaTheme="minorEastAsia"/>
          <w:color w:val="000000"/>
          <w:lang w:eastAsia="zh-CN"/>
        </w:rPr>
        <w:t>:</w:t>
      </w:r>
    </w:p>
    <w:p w14:paraId="33F6D1EB" w14:textId="77777777" w:rsidR="001C51F5" w:rsidRPr="00D02B83" w:rsidRDefault="001C51F5" w:rsidP="001C51F5">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val="en-US" w:eastAsia="zh-CN"/>
        </w:rPr>
      </w:pPr>
      <w:r>
        <w:rPr>
          <w:rFonts w:eastAsiaTheme="minorEastAsia" w:hint="eastAsia"/>
          <w:color w:val="000000"/>
          <w:lang w:eastAsia="zh-CN"/>
        </w:rPr>
        <w:t>F</w:t>
      </w:r>
      <w:r>
        <w:rPr>
          <w:rFonts w:eastAsiaTheme="minorEastAsia"/>
          <w:color w:val="000000"/>
          <w:lang w:eastAsia="zh-CN"/>
        </w:rPr>
        <w:t xml:space="preserve">or 6G LP-WUS, </w:t>
      </w:r>
    </w:p>
    <w:p w14:paraId="1EDFF033" w14:textId="5BFB9AFE" w:rsidR="001C51F5" w:rsidRDefault="00384E35" w:rsidP="001C51F5">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eastAsia="zh-CN"/>
        </w:rPr>
        <w:t>I</w:t>
      </w:r>
      <w:r w:rsidR="001C51F5">
        <w:rPr>
          <w:rFonts w:eastAsiaTheme="minorEastAsia"/>
          <w:color w:val="000000"/>
          <w:lang w:eastAsia="zh-CN"/>
        </w:rPr>
        <w:t>t can</w:t>
      </w:r>
      <w:r w:rsidR="001C51F5">
        <w:rPr>
          <w:rFonts w:eastAsiaTheme="minorEastAsia" w:hint="eastAsia"/>
          <w:color w:val="000000"/>
          <w:lang w:val="en-US" w:eastAsia="zh-CN"/>
        </w:rPr>
        <w:t xml:space="preserve"> be considered </w:t>
      </w:r>
      <w:r w:rsidR="001C51F5">
        <w:rPr>
          <w:rFonts w:eastAsiaTheme="minorEastAsia"/>
          <w:color w:val="000000"/>
          <w:lang w:val="en-US" w:eastAsia="zh-CN"/>
        </w:rPr>
        <w:t xml:space="preserve">to carry </w:t>
      </w:r>
      <w:r w:rsidR="001C51F5">
        <w:rPr>
          <w:rFonts w:eastAsiaTheme="minorEastAsia" w:hint="eastAsia"/>
          <w:color w:val="000000"/>
          <w:lang w:val="en-US" w:eastAsia="zh-CN"/>
        </w:rPr>
        <w:t>small payload size data</w:t>
      </w:r>
      <w:r w:rsidR="001C51F5">
        <w:rPr>
          <w:rFonts w:eastAsiaTheme="minorEastAsia"/>
          <w:color w:val="000000"/>
          <w:lang w:val="en-US" w:eastAsia="zh-CN"/>
        </w:rPr>
        <w:t xml:space="preserve"> or extra </w:t>
      </w:r>
      <w:r w:rsidR="001C51F5">
        <w:rPr>
          <w:rFonts w:eastAsiaTheme="minorEastAsia" w:hint="eastAsia"/>
          <w:color w:val="000000"/>
          <w:lang w:val="en-US" w:eastAsia="zh-CN"/>
        </w:rPr>
        <w:t>indications</w:t>
      </w:r>
      <w:r w:rsidR="001C51F5">
        <w:rPr>
          <w:rFonts w:eastAsiaTheme="minorEastAsia"/>
          <w:color w:val="000000"/>
          <w:lang w:val="en-US" w:eastAsia="zh-CN"/>
        </w:rPr>
        <w:t xml:space="preserve">, which can further reduce the turning-on time of MR and the complexity of PDCCH monitoring. </w:t>
      </w:r>
    </w:p>
    <w:p w14:paraId="100EA77A" w14:textId="77777777" w:rsidR="001C51F5" w:rsidRDefault="001C51F5" w:rsidP="001C51F5">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val="en-US" w:eastAsia="zh-CN"/>
        </w:rPr>
        <w:t xml:space="preserve">In addition, it can be considered </w:t>
      </w:r>
      <w:r>
        <w:rPr>
          <w:rFonts w:eastAsiaTheme="minorEastAsia" w:hint="eastAsia"/>
          <w:color w:val="000000"/>
          <w:lang w:eastAsia="zh-CN"/>
        </w:rPr>
        <w:t>together with the usage of PDCCH skipping to control PDCCH monitoring in a more power efficient way</w:t>
      </w:r>
      <w:r>
        <w:rPr>
          <w:rFonts w:eastAsiaTheme="minorEastAsia"/>
          <w:color w:val="000000"/>
          <w:lang w:eastAsia="zh-CN"/>
        </w:rPr>
        <w:t>.</w:t>
      </w:r>
    </w:p>
    <w:p w14:paraId="1D3BA9B9" w14:textId="77777777" w:rsidR="001C51F5" w:rsidRPr="00D02B83" w:rsidRDefault="001C51F5" w:rsidP="001C51F5">
      <w:pPr>
        <w:pStyle w:val="aff3"/>
        <w:numPr>
          <w:ilvl w:val="1"/>
          <w:numId w:val="8"/>
        </w:numPr>
        <w:overflowPunct w:val="0"/>
        <w:autoSpaceDE w:val="0"/>
        <w:autoSpaceDN w:val="0"/>
        <w:adjustRightInd w:val="0"/>
        <w:spacing w:before="0" w:afterLines="50" w:after="120"/>
        <w:ind w:leftChars="0" w:left="860" w:right="-96" w:hanging="440"/>
        <w:jc w:val="both"/>
        <w:rPr>
          <w:rFonts w:eastAsiaTheme="minorEastAsia"/>
          <w:color w:val="000000"/>
          <w:lang w:val="en-US" w:eastAsia="zh-CN"/>
        </w:rPr>
      </w:pPr>
      <w:r>
        <w:rPr>
          <w:rFonts w:eastAsiaTheme="minorEastAsia"/>
          <w:color w:val="000000"/>
          <w:lang w:eastAsia="zh-CN"/>
        </w:rPr>
        <w:t xml:space="preserve">For 6G LP-SS, </w:t>
      </w:r>
    </w:p>
    <w:p w14:paraId="14EACCBE" w14:textId="740B1331" w:rsidR="001C51F5" w:rsidRDefault="007A48F5" w:rsidP="001C51F5">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val="en-US" w:eastAsia="zh-CN"/>
        </w:rPr>
        <w:t>I</w:t>
      </w:r>
      <w:r w:rsidR="001C51F5">
        <w:rPr>
          <w:rFonts w:eastAsiaTheme="minorEastAsia"/>
          <w:color w:val="000000"/>
          <w:lang w:val="en-US" w:eastAsia="zh-CN"/>
        </w:rPr>
        <w:t xml:space="preserve">t </w:t>
      </w:r>
      <w:r w:rsidR="001C51F5">
        <w:rPr>
          <w:rFonts w:eastAsiaTheme="minorEastAsia" w:hint="eastAsia"/>
          <w:color w:val="000000"/>
          <w:lang w:val="en-US" w:eastAsia="zh-CN"/>
        </w:rPr>
        <w:t>can be considered for neighbor cell/TRP measurement</w:t>
      </w:r>
      <w:r w:rsidR="001C51F5">
        <w:rPr>
          <w:rFonts w:eastAsiaTheme="minorEastAsia"/>
          <w:color w:val="000000"/>
          <w:lang w:val="en-US" w:eastAsia="zh-CN"/>
        </w:rPr>
        <w:t xml:space="preserve"> at least for cell selection/reselection procedure</w:t>
      </w:r>
      <w:r w:rsidR="001C51F5">
        <w:rPr>
          <w:rFonts w:eastAsiaTheme="minorEastAsia" w:hint="eastAsia"/>
          <w:color w:val="000000"/>
          <w:lang w:val="en-US" w:eastAsia="zh-CN"/>
        </w:rPr>
        <w:t xml:space="preserve"> in addition to serving cell measurement.</w:t>
      </w:r>
      <w:r w:rsidR="001C51F5">
        <w:rPr>
          <w:rFonts w:eastAsiaTheme="minorEastAsia"/>
          <w:color w:val="000000"/>
          <w:lang w:val="en-US" w:eastAsia="zh-CN"/>
        </w:rPr>
        <w:t xml:space="preserve"> </w:t>
      </w:r>
    </w:p>
    <w:p w14:paraId="0EBD40C9" w14:textId="77777777" w:rsidR="001C51F5" w:rsidRDefault="001C51F5" w:rsidP="001C51F5">
      <w:pPr>
        <w:pStyle w:val="aff3"/>
        <w:numPr>
          <w:ilvl w:val="2"/>
          <w:numId w:val="8"/>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hint="eastAsia"/>
          <w:color w:val="000000"/>
          <w:lang w:val="en-US" w:eastAsia="zh-CN"/>
        </w:rPr>
        <w:t xml:space="preserve">It should consider </w:t>
      </w:r>
      <w:r>
        <w:rPr>
          <w:rFonts w:eastAsiaTheme="minorEastAsia"/>
          <w:color w:val="000000"/>
          <w:lang w:eastAsia="zh-CN"/>
        </w:rPr>
        <w:t xml:space="preserve">a </w:t>
      </w:r>
      <w:r>
        <w:rPr>
          <w:rFonts w:eastAsiaTheme="minorEastAsia" w:hint="eastAsia"/>
          <w:color w:val="000000"/>
          <w:lang w:eastAsia="zh-CN"/>
        </w:rPr>
        <w:t>harmonized design of</w:t>
      </w:r>
      <w:r>
        <w:rPr>
          <w:rFonts w:eastAsiaTheme="minorEastAsia"/>
          <w:color w:val="000000"/>
          <w:lang w:eastAsia="zh-CN"/>
        </w:rPr>
        <w:t xml:space="preserve"> UE measurement</w:t>
      </w:r>
      <w:r>
        <w:rPr>
          <w:rFonts w:eastAsiaTheme="minorEastAsia" w:hint="eastAsia"/>
          <w:color w:val="000000"/>
          <w:lang w:eastAsia="zh-CN"/>
        </w:rPr>
        <w:t xml:space="preserve"> </w:t>
      </w:r>
      <w:r>
        <w:rPr>
          <w:rFonts w:eastAsiaTheme="minorEastAsia"/>
          <w:color w:val="000000"/>
          <w:lang w:eastAsia="zh-CN"/>
        </w:rPr>
        <w:t xml:space="preserve">can be targeted between 6G </w:t>
      </w:r>
      <w:r>
        <w:rPr>
          <w:rFonts w:eastAsiaTheme="minorEastAsia" w:hint="eastAsia"/>
          <w:color w:val="000000"/>
          <w:lang w:eastAsia="zh-CN"/>
        </w:rPr>
        <w:t xml:space="preserve">LP-SS for LP-WUR and </w:t>
      </w:r>
      <w:r>
        <w:rPr>
          <w:rFonts w:eastAsiaTheme="minorEastAsia"/>
          <w:color w:val="000000"/>
          <w:lang w:eastAsia="zh-CN"/>
        </w:rPr>
        <w:t xml:space="preserve">“6G </w:t>
      </w:r>
      <w:r>
        <w:rPr>
          <w:rFonts w:eastAsiaTheme="minorEastAsia" w:hint="eastAsia"/>
          <w:color w:val="000000"/>
          <w:lang w:eastAsia="zh-CN"/>
        </w:rPr>
        <w:t>SSB</w:t>
      </w:r>
      <w:r>
        <w:rPr>
          <w:rFonts w:eastAsiaTheme="minorEastAsia"/>
          <w:color w:val="000000"/>
          <w:lang w:eastAsia="zh-CN"/>
        </w:rPr>
        <w:t>”</w:t>
      </w:r>
      <w:r>
        <w:rPr>
          <w:rFonts w:eastAsiaTheme="minorEastAsia" w:hint="eastAsia"/>
          <w:color w:val="000000"/>
          <w:lang w:eastAsia="zh-CN"/>
        </w:rPr>
        <w:t xml:space="preserve"> for Main </w:t>
      </w:r>
      <w:r>
        <w:rPr>
          <w:rFonts w:eastAsiaTheme="minorEastAsia"/>
          <w:color w:val="000000"/>
          <w:lang w:eastAsia="zh-CN"/>
        </w:rPr>
        <w:t>R</w:t>
      </w:r>
      <w:r>
        <w:rPr>
          <w:rFonts w:eastAsiaTheme="minorEastAsia" w:hint="eastAsia"/>
          <w:color w:val="000000"/>
          <w:lang w:eastAsia="zh-CN"/>
        </w:rPr>
        <w:t>adio, in order to avoid too much always-on signals being transmitted by BS.</w:t>
      </w:r>
    </w:p>
    <w:p w14:paraId="59057B59" w14:textId="77777777" w:rsidR="00604CFA" w:rsidRDefault="00604CFA" w:rsidP="00604CFA">
      <w:pPr>
        <w:overflowPunct w:val="0"/>
        <w:autoSpaceDE w:val="0"/>
        <w:autoSpaceDN w:val="0"/>
        <w:adjustRightInd w:val="0"/>
        <w:spacing w:before="0" w:afterLines="50" w:after="120"/>
        <w:ind w:right="-96"/>
        <w:jc w:val="center"/>
        <w:rPr>
          <w:rFonts w:eastAsiaTheme="minorEastAsia"/>
          <w:b/>
          <w:color w:val="000000"/>
          <w:lang w:eastAsia="zh-CN"/>
        </w:rPr>
      </w:pPr>
      <w:r>
        <w:rPr>
          <w:noProof/>
          <w:lang w:val="en-US" w:eastAsia="zh-CN"/>
        </w:rPr>
        <w:drawing>
          <wp:inline distT="0" distB="0" distL="0" distR="0" wp14:anchorId="0CD08CCA" wp14:editId="37B5D888">
            <wp:extent cx="4720492" cy="1937855"/>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40377" cy="1946018"/>
                    </a:xfrm>
                    <a:prstGeom prst="rect">
                      <a:avLst/>
                    </a:prstGeom>
                  </pic:spPr>
                </pic:pic>
              </a:graphicData>
            </a:graphic>
          </wp:inline>
        </w:drawing>
      </w:r>
    </w:p>
    <w:p w14:paraId="45F2856E" w14:textId="2E705763" w:rsidR="003D5CB2" w:rsidRPr="00803D3C" w:rsidRDefault="00604CFA" w:rsidP="00803D3C">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4. An example on extend the usage for 6G LP-WUS/LP-SS</w:t>
      </w:r>
    </w:p>
    <w:p w14:paraId="1338E270" w14:textId="77777777" w:rsidR="002F7B98" w:rsidRDefault="002F7B98" w:rsidP="00527376">
      <w:pPr>
        <w:snapToGrid w:val="0"/>
        <w:jc w:val="both"/>
        <w:rPr>
          <w:b/>
          <w:sz w:val="21"/>
          <w:szCs w:val="21"/>
          <w:lang w:eastAsia="zh-CN"/>
        </w:rPr>
      </w:pPr>
    </w:p>
    <w:p w14:paraId="0597B4BF" w14:textId="41D7EA00" w:rsidR="00527376" w:rsidRPr="00711AE2" w:rsidRDefault="00527376" w:rsidP="00527376">
      <w:pPr>
        <w:snapToGrid w:val="0"/>
        <w:jc w:val="both"/>
        <w:rPr>
          <w:b/>
          <w:sz w:val="21"/>
          <w:szCs w:val="21"/>
          <w:lang w:val="en-US" w:eastAsia="zh-CN"/>
        </w:rPr>
      </w:pPr>
      <w:r w:rsidRPr="00711AE2">
        <w:rPr>
          <w:b/>
          <w:sz w:val="21"/>
          <w:szCs w:val="21"/>
          <w:lang w:eastAsia="zh-CN"/>
        </w:rPr>
        <w:t>Proposal</w:t>
      </w:r>
      <w:r w:rsidR="003D5CB2">
        <w:rPr>
          <w:b/>
          <w:sz w:val="21"/>
          <w:szCs w:val="21"/>
          <w:lang w:val="en-US" w:eastAsia="zh-CN"/>
        </w:rPr>
        <w:t xml:space="preserve"> 6</w:t>
      </w:r>
      <w:r w:rsidRPr="00711AE2">
        <w:rPr>
          <w:rFonts w:hint="eastAsia"/>
          <w:b/>
          <w:sz w:val="21"/>
          <w:szCs w:val="21"/>
          <w:lang w:val="en-US" w:eastAsia="zh-CN"/>
        </w:rPr>
        <w:t>:</w:t>
      </w:r>
      <w:r w:rsidRPr="00711AE2">
        <w:rPr>
          <w:sz w:val="21"/>
          <w:szCs w:val="21"/>
        </w:rPr>
        <w:t xml:space="preserve"> </w:t>
      </w:r>
      <w:r w:rsidR="00AB287A" w:rsidRPr="00711AE2">
        <w:rPr>
          <w:b/>
          <w:sz w:val="21"/>
          <w:szCs w:val="21"/>
          <w:lang w:val="en-US" w:eastAsia="zh-CN"/>
        </w:rPr>
        <w:t>RAN1 to further consider and study the enhancement of LP-WUS/WUR in 6GR</w:t>
      </w:r>
      <w:r w:rsidRPr="00711AE2">
        <w:rPr>
          <w:b/>
          <w:sz w:val="21"/>
          <w:szCs w:val="21"/>
          <w:lang w:val="en-US" w:eastAsia="zh-CN"/>
        </w:rPr>
        <w:t xml:space="preserve">: </w:t>
      </w:r>
    </w:p>
    <w:p w14:paraId="05DB8835" w14:textId="77777777" w:rsidR="00976A89" w:rsidRPr="008A14DE" w:rsidRDefault="00976A89" w:rsidP="00976A8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 xml:space="preserve">Signal design aspect, aim for better </w:t>
      </w:r>
      <w:r w:rsidRPr="00C32F37">
        <w:rPr>
          <w:rFonts w:ascii="Times New Roman" w:eastAsiaTheme="minorEastAsia" w:hAnsi="Times New Roman"/>
          <w:b/>
          <w:color w:val="000000"/>
          <w:sz w:val="21"/>
          <w:szCs w:val="21"/>
          <w:lang w:eastAsia="zh-CN"/>
        </w:rPr>
        <w:t>performance on coverage/robustness/efficiency</w:t>
      </w:r>
      <w:r w:rsidRPr="008A14DE">
        <w:rPr>
          <w:rFonts w:ascii="Times New Roman" w:eastAsiaTheme="minorEastAsia" w:hAnsi="Times New Roman"/>
          <w:b/>
          <w:color w:val="000000"/>
          <w:sz w:val="21"/>
          <w:szCs w:val="21"/>
          <w:lang w:eastAsia="zh-CN"/>
        </w:rPr>
        <w:t xml:space="preserve">: </w:t>
      </w:r>
    </w:p>
    <w:p w14:paraId="52051951" w14:textId="77777777" w:rsidR="00976A89" w:rsidRPr="00D02B83" w:rsidRDefault="00976A89" w:rsidP="00976A89">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Better receiver detection method for 6G LP-WUR more than envelope detection, can be considered.</w:t>
      </w:r>
    </w:p>
    <w:p w14:paraId="28A91DE1" w14:textId="77777777" w:rsidR="00976A89" w:rsidRPr="00D02B83" w:rsidRDefault="00976A89" w:rsidP="00976A89">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The receiver accuracy, e.g., option 3 or 4 in TR38.869, 10-20ppm and power consumption (0.1-1mW) can be considered as start point with justified power saving gain.</w:t>
      </w:r>
    </w:p>
    <w:p w14:paraId="7AEC1854" w14:textId="77777777" w:rsidR="00976A89" w:rsidRPr="00D02B83" w:rsidRDefault="00976A89" w:rsidP="00976A89">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Overlaid-wise signals are not necessary to avoid unnecessary design trade-offs.</w:t>
      </w:r>
    </w:p>
    <w:p w14:paraId="4E6E3551" w14:textId="77777777" w:rsidR="00976A89" w:rsidRPr="008A14DE" w:rsidRDefault="00976A89" w:rsidP="00976A89">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Both RRC IDLE / CONNECTED mode are supported</w:t>
      </w:r>
      <w:r w:rsidRPr="008A14DE">
        <w:rPr>
          <w:rFonts w:ascii="Times New Roman" w:eastAsiaTheme="minorEastAsia" w:hAnsi="Times New Roman"/>
          <w:b/>
          <w:color w:val="000000"/>
          <w:sz w:val="21"/>
          <w:szCs w:val="21"/>
          <w:lang w:eastAsia="zh-CN"/>
        </w:rPr>
        <w:t>.</w:t>
      </w:r>
    </w:p>
    <w:p w14:paraId="7500465B" w14:textId="77777777" w:rsidR="00976A89" w:rsidRPr="008A14DE" w:rsidRDefault="00976A89" w:rsidP="00976A89">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Procedure design aspect, aim for extend the usage:</w:t>
      </w:r>
    </w:p>
    <w:p w14:paraId="2697FA69" w14:textId="77777777" w:rsidR="00976A89" w:rsidRPr="008A14DE" w:rsidRDefault="00976A89" w:rsidP="00976A89">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 xml:space="preserve">For 6G LP-WUS, </w:t>
      </w:r>
    </w:p>
    <w:p w14:paraId="2F6E509B" w14:textId="77777777" w:rsidR="00976A89" w:rsidRPr="00D02B83" w:rsidRDefault="00976A89" w:rsidP="00976A89">
      <w:pPr>
        <w:numPr>
          <w:ilvl w:val="2"/>
          <w:numId w:val="8"/>
        </w:numPr>
        <w:overflowPunct w:val="0"/>
        <w:autoSpaceDE w:val="0"/>
        <w:autoSpaceDN w:val="0"/>
        <w:adjustRightInd w:val="0"/>
        <w:spacing w:before="0" w:afterLines="50" w:after="120"/>
        <w:ind w:right="-96"/>
        <w:jc w:val="both"/>
        <w:rPr>
          <w:rFonts w:eastAsiaTheme="minorEastAsia"/>
          <w:b/>
          <w:color w:val="000000"/>
          <w:szCs w:val="24"/>
          <w:lang w:val="en-US" w:eastAsia="zh-CN"/>
        </w:rPr>
      </w:pPr>
      <w:r>
        <w:rPr>
          <w:rFonts w:eastAsiaTheme="minorEastAsia"/>
          <w:b/>
          <w:color w:val="000000"/>
          <w:szCs w:val="24"/>
          <w:lang w:eastAsia="zh-CN"/>
        </w:rPr>
        <w:lastRenderedPageBreak/>
        <w:t>I</w:t>
      </w:r>
      <w:r w:rsidRPr="00D02B83">
        <w:rPr>
          <w:rFonts w:eastAsiaTheme="minorEastAsia"/>
          <w:b/>
          <w:color w:val="000000"/>
          <w:szCs w:val="24"/>
          <w:lang w:eastAsia="zh-CN"/>
        </w:rPr>
        <w:t>t can</w:t>
      </w:r>
      <w:r w:rsidRPr="00D02B83">
        <w:rPr>
          <w:rFonts w:eastAsiaTheme="minorEastAsia"/>
          <w:b/>
          <w:color w:val="000000"/>
          <w:szCs w:val="24"/>
          <w:lang w:val="en-US" w:eastAsia="zh-CN"/>
        </w:rPr>
        <w:t xml:space="preserve"> be considered to carry small payload size data or extra indications, which can further reduce the turning-on time of MR and the complexity of PDCCH monitoring. </w:t>
      </w:r>
    </w:p>
    <w:p w14:paraId="36172892" w14:textId="77777777" w:rsidR="00976A89" w:rsidRPr="00D02B83" w:rsidRDefault="00976A89" w:rsidP="00976A89">
      <w:pPr>
        <w:numPr>
          <w:ilvl w:val="2"/>
          <w:numId w:val="8"/>
        </w:numPr>
        <w:overflowPunct w:val="0"/>
        <w:autoSpaceDE w:val="0"/>
        <w:autoSpaceDN w:val="0"/>
        <w:adjustRightInd w:val="0"/>
        <w:spacing w:before="0" w:afterLines="50" w:after="120"/>
        <w:ind w:right="-96"/>
        <w:jc w:val="both"/>
        <w:rPr>
          <w:rFonts w:eastAsiaTheme="minorEastAsia"/>
          <w:b/>
          <w:color w:val="000000"/>
          <w:szCs w:val="24"/>
          <w:lang w:val="en-US" w:eastAsia="zh-CN"/>
        </w:rPr>
      </w:pPr>
      <w:r w:rsidRPr="00D02B83">
        <w:rPr>
          <w:rFonts w:eastAsiaTheme="minorEastAsia"/>
          <w:b/>
          <w:color w:val="000000"/>
          <w:szCs w:val="24"/>
          <w:lang w:val="en-US" w:eastAsia="zh-CN"/>
        </w:rPr>
        <w:t xml:space="preserve">In addition, it can be considered </w:t>
      </w:r>
      <w:r w:rsidRPr="00D02B83">
        <w:rPr>
          <w:rFonts w:eastAsiaTheme="minorEastAsia"/>
          <w:b/>
          <w:color w:val="000000"/>
          <w:szCs w:val="24"/>
          <w:lang w:eastAsia="zh-CN"/>
        </w:rPr>
        <w:t>together with the usage of PDCCH skipping to control PDCCH monitoring in a more power efficient way.</w:t>
      </w:r>
    </w:p>
    <w:p w14:paraId="317C2FD9" w14:textId="77777777" w:rsidR="00976A89" w:rsidRPr="008A14DE" w:rsidRDefault="00976A89" w:rsidP="00976A89">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 xml:space="preserve">For 6G LP-SS, </w:t>
      </w:r>
    </w:p>
    <w:p w14:paraId="04446443" w14:textId="77777777" w:rsidR="00976A89" w:rsidRPr="00D02B83" w:rsidRDefault="00976A89" w:rsidP="00976A89">
      <w:pPr>
        <w:numPr>
          <w:ilvl w:val="2"/>
          <w:numId w:val="8"/>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szCs w:val="24"/>
          <w:lang w:val="en-US" w:eastAsia="zh-CN"/>
        </w:rPr>
        <w:t>I</w:t>
      </w:r>
      <w:r w:rsidRPr="00D02B83">
        <w:rPr>
          <w:rFonts w:eastAsiaTheme="minorEastAsia"/>
          <w:b/>
          <w:color w:val="000000"/>
          <w:szCs w:val="24"/>
          <w:lang w:val="en-US" w:eastAsia="zh-CN"/>
        </w:rPr>
        <w:t xml:space="preserve">t can be considered for neighbor cell/TRP measurement at least for cell selection/reselection procedure in addition to serving cell measurement. </w:t>
      </w:r>
    </w:p>
    <w:p w14:paraId="1E17711F" w14:textId="0B60C87B" w:rsidR="00696717" w:rsidRPr="00976A89" w:rsidRDefault="00976A89" w:rsidP="00976A89">
      <w:pPr>
        <w:numPr>
          <w:ilvl w:val="2"/>
          <w:numId w:val="8"/>
        </w:numPr>
        <w:overflowPunct w:val="0"/>
        <w:autoSpaceDE w:val="0"/>
        <w:autoSpaceDN w:val="0"/>
        <w:adjustRightInd w:val="0"/>
        <w:spacing w:before="0" w:afterLines="50" w:after="120"/>
        <w:ind w:right="-96"/>
        <w:jc w:val="both"/>
        <w:rPr>
          <w:rFonts w:eastAsiaTheme="minorEastAsia"/>
          <w:b/>
          <w:color w:val="000000"/>
          <w:lang w:val="en-US" w:eastAsia="zh-CN"/>
        </w:rPr>
      </w:pPr>
      <w:r w:rsidRPr="00D02B83">
        <w:rPr>
          <w:rFonts w:eastAsiaTheme="minorEastAsia"/>
          <w:b/>
          <w:color w:val="000000"/>
          <w:szCs w:val="24"/>
          <w:lang w:val="en-US" w:eastAsia="zh-CN"/>
        </w:rPr>
        <w:t>It should consider a harmonized design of UE measurement can be targeted between 6G LP-SS for LP-WUR and “6G SSB” for Main Radio, in order to avoid too much always-on signals being transmitted by BS.</w:t>
      </w:r>
    </w:p>
    <w:p w14:paraId="751B7870" w14:textId="77777777" w:rsidR="006224A2" w:rsidRDefault="00C354C6">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9E8665C" w14:textId="54C9F367" w:rsidR="006224A2" w:rsidRDefault="00C354C6">
      <w:pPr>
        <w:overflowPunct w:val="0"/>
        <w:autoSpaceDE w:val="0"/>
        <w:autoSpaceDN w:val="0"/>
        <w:adjustRightInd w:val="0"/>
        <w:spacing w:before="0"/>
        <w:ind w:right="-99"/>
        <w:jc w:val="both"/>
        <w:rPr>
          <w:lang w:eastAsia="zh-CN"/>
        </w:rPr>
      </w:pPr>
      <w:r>
        <w:t xml:space="preserve">In this contribution, </w:t>
      </w:r>
      <w:r w:rsidR="000D6DD1">
        <w:rPr>
          <w:rFonts w:hint="eastAsia"/>
          <w:lang w:val="en-US" w:eastAsia="zh-CN"/>
        </w:rPr>
        <w:t>we discuss</w:t>
      </w:r>
      <w:r w:rsidR="000D6DD1">
        <w:rPr>
          <w:bCs/>
          <w:color w:val="000000"/>
          <w:lang w:eastAsia="zh-CN"/>
        </w:rPr>
        <w:t xml:space="preserve"> </w:t>
      </w:r>
      <w:r w:rsidR="000D6DD1" w:rsidRPr="00F67577">
        <w:rPr>
          <w:bCs/>
          <w:color w:val="000000"/>
          <w:lang w:eastAsia="zh-CN"/>
        </w:rPr>
        <w:t>NW power saving</w:t>
      </w:r>
      <w:r w:rsidR="000D6DD1">
        <w:rPr>
          <w:bCs/>
          <w:color w:val="000000"/>
          <w:lang w:eastAsia="zh-CN"/>
        </w:rPr>
        <w:t xml:space="preserve"> </w:t>
      </w:r>
      <w:r w:rsidR="000D6DD1">
        <w:rPr>
          <w:rFonts w:hint="eastAsia"/>
          <w:bCs/>
          <w:color w:val="000000"/>
          <w:lang w:eastAsia="zh-CN"/>
        </w:rPr>
        <w:t>and</w:t>
      </w:r>
      <w:r w:rsidR="000D6DD1" w:rsidRPr="00F67577">
        <w:rPr>
          <w:rFonts w:eastAsiaTheme="minorEastAsia"/>
          <w:lang w:eastAsia="zh-CN"/>
        </w:rPr>
        <w:t xml:space="preserve"> </w:t>
      </w:r>
      <w:r w:rsidR="000D6DD1">
        <w:rPr>
          <w:rFonts w:eastAsiaTheme="minorEastAsia"/>
          <w:lang w:eastAsia="zh-CN"/>
        </w:rPr>
        <w:t>UE</w:t>
      </w:r>
      <w:r w:rsidR="000D6DD1" w:rsidRPr="007D1EF5">
        <w:rPr>
          <w:rFonts w:eastAsiaTheme="minorEastAsia"/>
          <w:lang w:eastAsia="zh-CN"/>
        </w:rPr>
        <w:t xml:space="preserve"> power saving</w:t>
      </w:r>
      <w:r w:rsidR="000D6DD1">
        <w:rPr>
          <w:rFonts w:eastAsiaTheme="minorEastAsia"/>
          <w:lang w:eastAsia="zh-CN"/>
        </w:rPr>
        <w:t xml:space="preserve"> of 6GR</w:t>
      </w:r>
      <w:r>
        <w:rPr>
          <w:lang w:eastAsia="zh-CN"/>
        </w:rPr>
        <w:t>, and the following</w:t>
      </w:r>
      <w:r w:rsidR="00B52C38">
        <w:rPr>
          <w:lang w:eastAsia="zh-CN"/>
        </w:rPr>
        <w:t xml:space="preserve"> </w:t>
      </w:r>
      <w:r w:rsidR="00597FF5">
        <w:rPr>
          <w:lang w:eastAsia="zh-CN"/>
        </w:rPr>
        <w:t>observations</w:t>
      </w:r>
      <w:r>
        <w:rPr>
          <w:lang w:eastAsia="zh-CN"/>
        </w:rPr>
        <w:t xml:space="preserve"> </w:t>
      </w:r>
      <w:r w:rsidR="00B05075">
        <w:rPr>
          <w:lang w:eastAsia="zh-CN"/>
        </w:rPr>
        <w:t>and proposals</w:t>
      </w:r>
      <w:r w:rsidR="00B05075">
        <w:rPr>
          <w:lang w:val="en-US" w:eastAsia="zh-CN"/>
        </w:rPr>
        <w:t xml:space="preserve"> are</w:t>
      </w:r>
      <w:r w:rsidR="0018210F">
        <w:rPr>
          <w:lang w:eastAsia="zh-CN"/>
        </w:rPr>
        <w:t xml:space="preserve"> made:</w:t>
      </w:r>
    </w:p>
    <w:p w14:paraId="6D42907E" w14:textId="77777777" w:rsidR="001278F4" w:rsidRPr="00CC3684" w:rsidRDefault="001278F4" w:rsidP="001278F4">
      <w:pPr>
        <w:snapToGrid w:val="0"/>
        <w:jc w:val="both"/>
        <w:rPr>
          <w:b/>
          <w:sz w:val="21"/>
          <w:szCs w:val="21"/>
          <w:lang w:val="en-US" w:eastAsia="zh-CN"/>
        </w:rPr>
      </w:pPr>
      <w:r>
        <w:rPr>
          <w:b/>
          <w:sz w:val="21"/>
          <w:szCs w:val="21"/>
          <w:lang w:val="en-US" w:eastAsia="zh-CN"/>
        </w:rPr>
        <w:t>Observation 1</w:t>
      </w:r>
      <w:r>
        <w:rPr>
          <w:rFonts w:hint="eastAsia"/>
          <w:b/>
          <w:sz w:val="21"/>
          <w:szCs w:val="21"/>
          <w:lang w:val="en-US" w:eastAsia="zh-CN"/>
        </w:rPr>
        <w:t xml:space="preserve">: </w:t>
      </w:r>
      <w:r>
        <w:rPr>
          <w:b/>
          <w:sz w:val="21"/>
          <w:szCs w:val="21"/>
          <w:lang w:val="en-US" w:eastAsia="zh-CN"/>
        </w:rPr>
        <w:t>Compared with NR, NW energy consumption for 6GR is potentially higher, and i</w:t>
      </w:r>
      <w:r w:rsidRPr="00E667CA">
        <w:rPr>
          <w:b/>
          <w:sz w:val="21"/>
          <w:szCs w:val="21"/>
          <w:lang w:val="en-US" w:eastAsia="zh-CN"/>
        </w:rPr>
        <w:t>ssue on</w:t>
      </w:r>
      <w:r>
        <w:rPr>
          <w:b/>
          <w:sz w:val="21"/>
          <w:szCs w:val="21"/>
          <w:lang w:val="en-US" w:eastAsia="zh-CN"/>
        </w:rPr>
        <w:t xml:space="preserve"> 6GR energy consumption should be considered in Day-1.</w:t>
      </w:r>
    </w:p>
    <w:p w14:paraId="46FBAEBB" w14:textId="77777777" w:rsidR="00DA00E3" w:rsidRPr="001278F4" w:rsidRDefault="00DA00E3" w:rsidP="00D348C1">
      <w:pPr>
        <w:snapToGrid w:val="0"/>
        <w:jc w:val="both"/>
        <w:rPr>
          <w:b/>
          <w:sz w:val="21"/>
          <w:szCs w:val="21"/>
          <w:lang w:val="en-US" w:eastAsia="zh-CN"/>
        </w:rPr>
      </w:pPr>
    </w:p>
    <w:p w14:paraId="7DAB136E" w14:textId="77777777" w:rsidR="00923251" w:rsidRPr="00923251" w:rsidRDefault="00923251" w:rsidP="00923251">
      <w:pPr>
        <w:snapToGrid w:val="0"/>
        <w:jc w:val="both"/>
        <w:rPr>
          <w:b/>
          <w:sz w:val="21"/>
          <w:szCs w:val="21"/>
          <w:lang w:val="en-US" w:eastAsia="zh-CN"/>
        </w:rPr>
      </w:pPr>
      <w:r w:rsidRPr="00923251">
        <w:rPr>
          <w:b/>
          <w:sz w:val="21"/>
          <w:szCs w:val="21"/>
          <w:lang w:val="en-US" w:eastAsia="zh-CN"/>
        </w:rPr>
        <w:t xml:space="preserve">Observation 2: Due to the bottlenecks on NR design, there is still room for further NES gain, including: </w:t>
      </w:r>
    </w:p>
    <w:p w14:paraId="27156E7B" w14:textId="1171B428" w:rsidR="00923251" w:rsidRPr="00923251" w:rsidRDefault="00923251" w:rsidP="009232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923251">
        <w:rPr>
          <w:rFonts w:ascii="Times New Roman" w:eastAsiaTheme="minorEastAsia" w:hAnsi="Times New Roman"/>
          <w:b/>
          <w:color w:val="000000"/>
          <w:lang w:eastAsia="zh-CN"/>
        </w:rPr>
        <w:t>CD-SSB needs to be transmitted per 20 ms to ensure UE experience considering forward compatibility, which means that gNB may not able to enter deep sleep mode in practical.</w:t>
      </w:r>
    </w:p>
    <w:p w14:paraId="7C3C208C" w14:textId="556952D4" w:rsidR="00923251" w:rsidRPr="00923251" w:rsidRDefault="00923251" w:rsidP="009232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923251">
        <w:rPr>
          <w:rFonts w:ascii="Times New Roman" w:eastAsiaTheme="minorEastAsia" w:hAnsi="Times New Roman"/>
          <w:b/>
          <w:color w:val="000000"/>
          <w:lang w:eastAsia="zh-CN"/>
        </w:rPr>
        <w:t xml:space="preserve">Current design for on-demand SSB/SSB-less procedure only focus on CA scenario. It should be extended to single carrier case. </w:t>
      </w:r>
    </w:p>
    <w:p w14:paraId="29B9A015" w14:textId="47C79403" w:rsidR="00923251" w:rsidRPr="00923251" w:rsidRDefault="00923251" w:rsidP="009232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923251">
        <w:rPr>
          <w:rFonts w:ascii="Times New Roman" w:eastAsiaTheme="minorEastAsia" w:hAnsi="Times New Roman"/>
          <w:b/>
          <w:color w:val="000000"/>
          <w:lang w:eastAsia="zh-CN"/>
        </w:rPr>
        <w:t>Moreover, current on-demand SIB1 procedure still requires NES cell turn on the RX part to monitor UL-WUS, and UE can only obtain SIB1 after transmit WUS that may cause extra latency.</w:t>
      </w:r>
    </w:p>
    <w:p w14:paraId="69D85FF3" w14:textId="31DA51F8" w:rsidR="00DA00E3" w:rsidRPr="00923251" w:rsidRDefault="00923251" w:rsidP="0092325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923251">
        <w:rPr>
          <w:rFonts w:ascii="Times New Roman" w:eastAsiaTheme="minorEastAsia" w:hAnsi="Times New Roman"/>
          <w:b/>
          <w:color w:val="000000"/>
          <w:lang w:eastAsia="zh-CN"/>
        </w:rPr>
        <w:t>Current Cell DTX/DRX mechanism is only applicable for CONNCECTED mode UE, which restrict the usage, applied channels/signals and NES gain.</w:t>
      </w:r>
    </w:p>
    <w:p w14:paraId="6FA79447" w14:textId="77777777" w:rsidR="00923251" w:rsidRDefault="00923251" w:rsidP="00D348C1">
      <w:pPr>
        <w:snapToGrid w:val="0"/>
        <w:jc w:val="both"/>
        <w:rPr>
          <w:b/>
          <w:sz w:val="21"/>
          <w:szCs w:val="21"/>
          <w:lang w:val="en-US" w:eastAsia="zh-CN"/>
        </w:rPr>
      </w:pPr>
    </w:p>
    <w:p w14:paraId="4AE220AD" w14:textId="77777777" w:rsidR="000D24FC" w:rsidRDefault="000D24FC" w:rsidP="000D24FC">
      <w:pPr>
        <w:snapToGrid w:val="0"/>
        <w:jc w:val="both"/>
        <w:rPr>
          <w:b/>
          <w:sz w:val="21"/>
          <w:szCs w:val="21"/>
          <w:lang w:val="en-US" w:eastAsia="zh-CN"/>
        </w:rPr>
      </w:pPr>
      <w:r>
        <w:rPr>
          <w:b/>
          <w:sz w:val="21"/>
          <w:szCs w:val="21"/>
          <w:lang w:val="en-US" w:eastAsia="zh-CN"/>
        </w:rPr>
        <w:t>Observation 3</w:t>
      </w:r>
      <w:r>
        <w:rPr>
          <w:rFonts w:hint="eastAsia"/>
          <w:b/>
          <w:sz w:val="21"/>
          <w:szCs w:val="21"/>
          <w:lang w:val="en-US" w:eastAsia="zh-CN"/>
        </w:rPr>
        <w:t xml:space="preserve">: </w:t>
      </w:r>
      <w:r>
        <w:rPr>
          <w:b/>
          <w:sz w:val="21"/>
          <w:szCs w:val="21"/>
          <w:lang w:val="en-US" w:eastAsia="zh-CN"/>
        </w:rPr>
        <w:t>Similar as network side,</w:t>
      </w:r>
      <w:r w:rsidRPr="0000774A">
        <w:rPr>
          <w:b/>
          <w:sz w:val="21"/>
          <w:szCs w:val="21"/>
          <w:lang w:val="en-US" w:eastAsia="zh-CN"/>
        </w:rPr>
        <w:t xml:space="preserve"> issue on UE energy consumption is also becoming more pronounced in 6GR and should be considered in Day-1</w:t>
      </w:r>
      <w:r>
        <w:rPr>
          <w:b/>
          <w:sz w:val="21"/>
          <w:szCs w:val="21"/>
          <w:lang w:val="en-US" w:eastAsia="zh-CN"/>
        </w:rPr>
        <w:t>.</w:t>
      </w:r>
    </w:p>
    <w:p w14:paraId="65994409" w14:textId="77777777" w:rsidR="00DA00E3" w:rsidRPr="000D24FC" w:rsidRDefault="00DA00E3" w:rsidP="00D348C1">
      <w:pPr>
        <w:snapToGrid w:val="0"/>
        <w:jc w:val="both"/>
        <w:rPr>
          <w:b/>
          <w:sz w:val="21"/>
          <w:szCs w:val="21"/>
          <w:lang w:val="en-US" w:eastAsia="zh-CN"/>
        </w:rPr>
      </w:pPr>
    </w:p>
    <w:p w14:paraId="2712F00B" w14:textId="77777777" w:rsidR="00117DB7" w:rsidRDefault="00117DB7" w:rsidP="00117DB7">
      <w:pPr>
        <w:snapToGrid w:val="0"/>
        <w:jc w:val="both"/>
        <w:rPr>
          <w:b/>
          <w:sz w:val="21"/>
          <w:szCs w:val="21"/>
          <w:lang w:val="en-US" w:eastAsia="zh-CN"/>
        </w:rPr>
      </w:pPr>
      <w:r w:rsidRPr="00315A7F">
        <w:rPr>
          <w:b/>
          <w:sz w:val="21"/>
          <w:szCs w:val="21"/>
          <w:lang w:val="en-US" w:eastAsia="zh-CN"/>
        </w:rPr>
        <w:t>O</w:t>
      </w:r>
      <w:r>
        <w:rPr>
          <w:b/>
          <w:sz w:val="21"/>
          <w:szCs w:val="21"/>
          <w:lang w:val="en-US" w:eastAsia="zh-CN"/>
        </w:rPr>
        <w:t>bservation 4</w:t>
      </w:r>
      <w:r w:rsidRPr="00315A7F">
        <w:rPr>
          <w:b/>
          <w:sz w:val="21"/>
          <w:szCs w:val="21"/>
          <w:lang w:val="en-US" w:eastAsia="zh-CN"/>
        </w:rPr>
        <w:t xml:space="preserve">: </w:t>
      </w:r>
      <w:r>
        <w:rPr>
          <w:b/>
          <w:sz w:val="21"/>
          <w:szCs w:val="21"/>
          <w:lang w:val="en-US" w:eastAsia="zh-CN"/>
        </w:rPr>
        <w:t>Due to</w:t>
      </w:r>
      <w:r w:rsidRPr="00D74514">
        <w:rPr>
          <w:b/>
          <w:sz w:val="21"/>
          <w:szCs w:val="21"/>
          <w:lang w:val="en-US" w:eastAsia="zh-CN"/>
        </w:rPr>
        <w:t xml:space="preserve"> the constraints in NR, there is still room for further </w:t>
      </w:r>
      <w:r>
        <w:rPr>
          <w:b/>
          <w:sz w:val="21"/>
          <w:szCs w:val="21"/>
          <w:lang w:val="en-US" w:eastAsia="zh-CN"/>
        </w:rPr>
        <w:t xml:space="preserve">UE </w:t>
      </w:r>
      <w:r w:rsidRPr="00D74514">
        <w:rPr>
          <w:b/>
          <w:sz w:val="21"/>
          <w:szCs w:val="21"/>
          <w:lang w:val="en-US" w:eastAsia="zh-CN"/>
        </w:rPr>
        <w:t>power saving gain</w:t>
      </w:r>
      <w:r>
        <w:rPr>
          <w:b/>
          <w:sz w:val="21"/>
          <w:szCs w:val="21"/>
          <w:lang w:val="en-US" w:eastAsia="zh-CN"/>
        </w:rPr>
        <w:t>, including:</w:t>
      </w:r>
    </w:p>
    <w:p w14:paraId="1C8FAE7D" w14:textId="77777777" w:rsidR="00117DB7" w:rsidRPr="00181BA2" w:rsidRDefault="00117DB7" w:rsidP="00117DB7">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Pr>
          <w:rFonts w:ascii="Times New Roman" w:eastAsiaTheme="minorEastAsia" w:hAnsi="Times New Roman"/>
          <w:b/>
          <w:color w:val="000000"/>
          <w:lang w:eastAsia="zh-CN"/>
        </w:rPr>
        <w:t>T</w:t>
      </w:r>
      <w:r w:rsidRPr="00F920B3">
        <w:rPr>
          <w:rFonts w:ascii="Times New Roman" w:eastAsiaTheme="minorEastAsia" w:hAnsi="Times New Roman"/>
          <w:b/>
          <w:color w:val="000000"/>
          <w:lang w:eastAsia="zh-CN"/>
        </w:rPr>
        <w:t>ypical mechanism for UE power saving in MR, i.e.</w:t>
      </w:r>
      <w:r>
        <w:rPr>
          <w:rFonts w:ascii="Times New Roman" w:eastAsiaTheme="minorEastAsia" w:hAnsi="Times New Roman"/>
          <w:b/>
          <w:color w:val="000000"/>
          <w:lang w:eastAsia="zh-CN"/>
        </w:rPr>
        <w:t xml:space="preserve"> C-DRX,</w:t>
      </w:r>
      <w:r w:rsidRPr="00181BA2">
        <w:rPr>
          <w:rFonts w:ascii="Times New Roman" w:eastAsiaTheme="minorEastAsia" w:hAnsi="Times New Roman"/>
          <w:b/>
          <w:color w:val="000000"/>
          <w:lang w:eastAsia="zh-CN"/>
        </w:rPr>
        <w:t xml:space="preserve"> </w:t>
      </w:r>
      <w:r>
        <w:rPr>
          <w:rFonts w:ascii="Times New Roman" w:eastAsiaTheme="minorEastAsia" w:hAnsi="Times New Roman"/>
          <w:b/>
          <w:color w:val="000000"/>
          <w:lang w:eastAsia="zh-CN"/>
        </w:rPr>
        <w:t xml:space="preserve">has </w:t>
      </w:r>
      <w:r w:rsidRPr="00181BA2">
        <w:rPr>
          <w:rFonts w:ascii="Times New Roman" w:eastAsiaTheme="minorEastAsia" w:hAnsi="Times New Roman"/>
          <w:b/>
          <w:color w:val="000000"/>
          <w:lang w:eastAsia="zh-CN"/>
        </w:rPr>
        <w:t>some</w:t>
      </w:r>
      <w:r>
        <w:rPr>
          <w:rFonts w:ascii="Times New Roman" w:eastAsiaTheme="minorEastAsia" w:hAnsi="Times New Roman"/>
          <w:b/>
          <w:color w:val="000000"/>
          <w:lang w:eastAsia="zh-CN"/>
        </w:rPr>
        <w:t xml:space="preserve"> further</w:t>
      </w:r>
      <w:r w:rsidRPr="00181BA2">
        <w:rPr>
          <w:rFonts w:ascii="Times New Roman" w:eastAsiaTheme="minorEastAsia" w:hAnsi="Times New Roman"/>
          <w:b/>
          <w:color w:val="000000"/>
          <w:lang w:eastAsia="zh-CN"/>
        </w:rPr>
        <w:t xml:space="preserve"> issues:</w:t>
      </w:r>
    </w:p>
    <w:p w14:paraId="4F25B8BE" w14:textId="77777777" w:rsidR="00117DB7" w:rsidRPr="00181BA2" w:rsidRDefault="00117DB7" w:rsidP="00117DB7">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Pr>
          <w:rFonts w:ascii="Times New Roman" w:eastAsiaTheme="minorEastAsia" w:hAnsi="Times New Roman"/>
          <w:b/>
          <w:color w:val="000000"/>
          <w:lang w:eastAsia="zh-CN"/>
        </w:rPr>
        <w:t xml:space="preserve">The </w:t>
      </w:r>
      <w:r w:rsidRPr="00181BA2">
        <w:rPr>
          <w:rFonts w:ascii="Times New Roman" w:eastAsiaTheme="minorEastAsia" w:hAnsi="Times New Roman"/>
          <w:b/>
          <w:color w:val="000000"/>
          <w:lang w:eastAsia="zh-CN"/>
        </w:rPr>
        <w:t xml:space="preserve">pattern of C-DRX is relatively fixed, which will cause </w:t>
      </w:r>
      <w:r>
        <w:rPr>
          <w:rFonts w:ascii="Times New Roman" w:eastAsiaTheme="minorEastAsia" w:hAnsi="Times New Roman"/>
          <w:b/>
          <w:color w:val="000000"/>
          <w:lang w:eastAsia="zh-CN"/>
        </w:rPr>
        <w:t>the</w:t>
      </w:r>
      <w:r w:rsidRPr="00181BA2">
        <w:rPr>
          <w:rFonts w:ascii="Times New Roman" w:eastAsiaTheme="minorEastAsia" w:hAnsi="Times New Roman"/>
          <w:b/>
          <w:color w:val="000000"/>
          <w:lang w:eastAsia="zh-CN"/>
        </w:rPr>
        <w:t xml:space="preserve"> delay and impact the UE experience.</w:t>
      </w:r>
    </w:p>
    <w:p w14:paraId="752D27DD" w14:textId="77777777" w:rsidR="00117DB7" w:rsidRPr="00181BA2" w:rsidRDefault="00117DB7" w:rsidP="00117DB7">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181BA2">
        <w:rPr>
          <w:rFonts w:ascii="Times New Roman" w:eastAsiaTheme="minorEastAsia" w:hAnsi="Times New Roman"/>
          <w:b/>
          <w:color w:val="000000"/>
          <w:lang w:eastAsia="zh-CN"/>
        </w:rPr>
        <w:t>UE needs to periodically turning on MR for PDCCH monitoring and measurement, regardless of whether there is a downlink assignment. When the traffic load is relatively low, it can significantly increase the unnecessary power consumption from UE side.</w:t>
      </w:r>
    </w:p>
    <w:p w14:paraId="605F3721" w14:textId="77777777" w:rsidR="00117DB7" w:rsidRPr="00181BA2" w:rsidRDefault="00117DB7" w:rsidP="00117DB7">
      <w:pPr>
        <w:pStyle w:val="aff3"/>
        <w:numPr>
          <w:ilvl w:val="0"/>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sidRPr="00181BA2">
        <w:rPr>
          <w:rFonts w:ascii="Times New Roman" w:eastAsiaTheme="minorEastAsia" w:hAnsi="Times New Roman"/>
          <w:b/>
          <w:color w:val="000000"/>
          <w:lang w:eastAsia="zh-CN"/>
        </w:rPr>
        <w:t>Rel-18/19 LP-WUS/WUR design can somehow solve part of the issues above,</w:t>
      </w:r>
      <w:r>
        <w:rPr>
          <w:rFonts w:ascii="Times New Roman" w:eastAsiaTheme="minorEastAsia" w:hAnsi="Times New Roman"/>
          <w:b/>
          <w:color w:val="000000"/>
          <w:lang w:eastAsia="zh-CN"/>
        </w:rPr>
        <w:t xml:space="preserve"> but </w:t>
      </w:r>
      <w:r w:rsidRPr="00181BA2">
        <w:rPr>
          <w:rFonts w:ascii="Times New Roman" w:eastAsiaTheme="minorEastAsia" w:hAnsi="Times New Roman"/>
          <w:b/>
          <w:color w:val="000000"/>
          <w:lang w:eastAsia="zh-CN"/>
        </w:rPr>
        <w:t xml:space="preserve">there are still </w:t>
      </w:r>
      <w:r>
        <w:rPr>
          <w:rFonts w:ascii="Times New Roman" w:eastAsiaTheme="minorEastAsia" w:hAnsi="Times New Roman"/>
          <w:b/>
          <w:color w:val="000000"/>
          <w:lang w:eastAsia="zh-CN"/>
        </w:rPr>
        <w:t>limitation</w:t>
      </w:r>
      <w:r w:rsidRPr="00181BA2">
        <w:rPr>
          <w:rFonts w:ascii="Times New Roman" w:eastAsiaTheme="minorEastAsia" w:hAnsi="Times New Roman"/>
          <w:b/>
          <w:color w:val="000000"/>
          <w:lang w:eastAsia="zh-CN"/>
        </w:rPr>
        <w:t>s</w:t>
      </w:r>
      <w:r>
        <w:rPr>
          <w:rFonts w:ascii="Times New Roman" w:eastAsiaTheme="minorEastAsia" w:hAnsi="Times New Roman"/>
          <w:b/>
          <w:color w:val="000000"/>
          <w:lang w:eastAsia="zh-CN"/>
        </w:rPr>
        <w:t xml:space="preserve"> that restrict</w:t>
      </w:r>
      <w:r w:rsidRPr="00181BA2">
        <w:rPr>
          <w:rFonts w:ascii="Times New Roman" w:eastAsiaTheme="minorEastAsia" w:hAnsi="Times New Roman"/>
          <w:b/>
          <w:color w:val="000000"/>
          <w:lang w:eastAsia="zh-CN"/>
        </w:rPr>
        <w:t xml:space="preserve"> the use of existing LP-WUS/WUR</w:t>
      </w:r>
      <w:r w:rsidRPr="00181BA2">
        <w:rPr>
          <w:rFonts w:ascii="Times New Roman" w:eastAsiaTheme="minorEastAsia" w:hAnsi="Times New Roman"/>
          <w:b/>
          <w:color w:val="000000"/>
          <w:lang w:eastAsia="zh-CN"/>
        </w:rPr>
        <w:t>：</w:t>
      </w:r>
    </w:p>
    <w:p w14:paraId="3FD2D1EB" w14:textId="77777777" w:rsidR="00117DB7" w:rsidRPr="00181BA2" w:rsidRDefault="00117DB7" w:rsidP="00117DB7">
      <w:pPr>
        <w:pStyle w:val="aff3"/>
        <w:numPr>
          <w:ilvl w:val="1"/>
          <w:numId w:val="8"/>
        </w:numPr>
        <w:overflowPunct w:val="0"/>
        <w:autoSpaceDE w:val="0"/>
        <w:autoSpaceDN w:val="0"/>
        <w:adjustRightInd w:val="0"/>
        <w:spacing w:before="0" w:afterLines="50" w:after="120"/>
        <w:ind w:leftChars="0" w:right="-96"/>
        <w:jc w:val="both"/>
        <w:rPr>
          <w:rFonts w:ascii="Times New Roman" w:hAnsi="Times New Roman"/>
          <w:b/>
          <w:color w:val="000000"/>
          <w:lang w:eastAsia="zh-CN"/>
        </w:rPr>
      </w:pPr>
      <w:r w:rsidRPr="00181BA2">
        <w:rPr>
          <w:rFonts w:ascii="Times New Roman" w:eastAsiaTheme="minorEastAsia" w:hAnsi="Times New Roman"/>
          <w:b/>
          <w:color w:val="000000"/>
          <w:lang w:eastAsia="zh-CN"/>
        </w:rPr>
        <w:t xml:space="preserve">The coverage of LP-WUS/WUR is relatively poor. Therefore, UE can only receive LP-WUS or perform serving cell measurement in a </w:t>
      </w:r>
      <w:r>
        <w:rPr>
          <w:rFonts w:ascii="Times New Roman" w:eastAsiaTheme="minorEastAsia" w:hAnsi="Times New Roman"/>
          <w:b/>
          <w:color w:val="000000"/>
          <w:lang w:eastAsia="zh-CN"/>
        </w:rPr>
        <w:t>limited</w:t>
      </w:r>
      <w:r w:rsidRPr="00181BA2">
        <w:rPr>
          <w:rFonts w:ascii="Times New Roman" w:eastAsiaTheme="minorEastAsia" w:hAnsi="Times New Roman"/>
          <w:b/>
          <w:color w:val="000000"/>
          <w:lang w:eastAsia="zh-CN"/>
        </w:rPr>
        <w:t xml:space="preserve"> area.</w:t>
      </w:r>
    </w:p>
    <w:p w14:paraId="15CBF18D" w14:textId="77777777" w:rsidR="00117DB7" w:rsidRDefault="00117DB7" w:rsidP="00117DB7">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181BA2">
        <w:rPr>
          <w:rFonts w:ascii="Times New Roman" w:eastAsiaTheme="minorEastAsia" w:hAnsi="Times New Roman"/>
          <w:b/>
          <w:color w:val="000000"/>
          <w:lang w:eastAsia="zh-CN"/>
        </w:rPr>
        <w:t xml:space="preserve">Due to the alignment of payload between OOK-based receiver and OFDM-based receiver, the information bit </w:t>
      </w:r>
      <w:r w:rsidRPr="00CC661C">
        <w:rPr>
          <w:rFonts w:ascii="Times New Roman" w:eastAsiaTheme="minorEastAsia" w:hAnsi="Times New Roman"/>
          <w:b/>
          <w:color w:val="000000"/>
          <w:lang w:eastAsia="zh-CN"/>
        </w:rPr>
        <w:t xml:space="preserve">carries </w:t>
      </w:r>
      <w:r w:rsidRPr="00181BA2">
        <w:rPr>
          <w:rFonts w:ascii="Times New Roman" w:eastAsiaTheme="minorEastAsia" w:hAnsi="Times New Roman"/>
          <w:b/>
          <w:color w:val="000000"/>
          <w:lang w:eastAsia="zh-CN"/>
        </w:rPr>
        <w:t xml:space="preserve">in LP-WUS is relatively limited, and UE PDCCH monitoring procedure </w:t>
      </w:r>
      <w:r>
        <w:rPr>
          <w:rFonts w:ascii="Times New Roman" w:eastAsiaTheme="minorEastAsia" w:hAnsi="Times New Roman"/>
          <w:b/>
          <w:color w:val="000000"/>
          <w:lang w:eastAsia="zh-CN"/>
        </w:rPr>
        <w:t xml:space="preserve">is </w:t>
      </w:r>
      <w:r w:rsidRPr="00181BA2">
        <w:rPr>
          <w:rFonts w:ascii="Times New Roman" w:eastAsiaTheme="minorEastAsia" w:hAnsi="Times New Roman"/>
          <w:b/>
          <w:color w:val="000000"/>
          <w:lang w:eastAsia="zh-CN"/>
        </w:rPr>
        <w:t>still complex.</w:t>
      </w:r>
    </w:p>
    <w:p w14:paraId="628B8697" w14:textId="2AC56DDD" w:rsidR="00546953" w:rsidRPr="00117DB7" w:rsidRDefault="00546953">
      <w:pPr>
        <w:overflowPunct w:val="0"/>
        <w:autoSpaceDE w:val="0"/>
        <w:autoSpaceDN w:val="0"/>
        <w:adjustRightInd w:val="0"/>
        <w:spacing w:before="0"/>
        <w:ind w:right="-99"/>
        <w:jc w:val="both"/>
        <w:rPr>
          <w:lang w:eastAsia="zh-CN"/>
        </w:rPr>
      </w:pPr>
      <w:bookmarkStart w:id="5" w:name="_GoBack"/>
      <w:bookmarkEnd w:id="5"/>
    </w:p>
    <w:p w14:paraId="6A087649" w14:textId="49D301B9" w:rsidR="002231FF" w:rsidRDefault="002231FF" w:rsidP="002231FF">
      <w:pPr>
        <w:snapToGrid w:val="0"/>
        <w:jc w:val="both"/>
        <w:rPr>
          <w:b/>
          <w:sz w:val="21"/>
          <w:szCs w:val="21"/>
          <w:lang w:val="en-US" w:eastAsia="zh-CN"/>
        </w:rPr>
      </w:pPr>
      <w:r>
        <w:rPr>
          <w:b/>
          <w:sz w:val="21"/>
          <w:szCs w:val="21"/>
          <w:lang w:eastAsia="zh-CN"/>
        </w:rPr>
        <w:t>Proposal</w:t>
      </w:r>
      <w:r>
        <w:rPr>
          <w:b/>
          <w:sz w:val="21"/>
          <w:szCs w:val="21"/>
          <w:lang w:val="en-US" w:eastAsia="zh-CN"/>
        </w:rPr>
        <w:t xml:space="preserve"> 1</w:t>
      </w:r>
      <w:r>
        <w:rPr>
          <w:rFonts w:hint="eastAsia"/>
          <w:b/>
          <w:sz w:val="21"/>
          <w:szCs w:val="21"/>
          <w:lang w:val="en-US" w:eastAsia="zh-CN"/>
        </w:rPr>
        <w:t>:</w:t>
      </w:r>
      <w:r w:rsidRPr="000E764C">
        <w:t xml:space="preserve"> </w:t>
      </w:r>
      <w:r>
        <w:rPr>
          <w:b/>
          <w:sz w:val="21"/>
          <w:szCs w:val="21"/>
          <w:lang w:val="en-US" w:eastAsia="zh-CN"/>
        </w:rPr>
        <w:t xml:space="preserve">Support the following NES techniques to be further </w:t>
      </w:r>
      <w:r w:rsidR="00747D71">
        <w:rPr>
          <w:b/>
          <w:sz w:val="21"/>
          <w:szCs w:val="21"/>
          <w:lang w:val="en-US" w:eastAsia="zh-CN"/>
        </w:rPr>
        <w:t>adop</w:t>
      </w:r>
      <w:r w:rsidR="00747D71" w:rsidRPr="00DD1C56">
        <w:rPr>
          <w:b/>
          <w:sz w:val="21"/>
          <w:szCs w:val="21"/>
          <w:lang w:val="en-US" w:eastAsia="zh-CN"/>
        </w:rPr>
        <w:t>ted</w:t>
      </w:r>
      <w:r>
        <w:rPr>
          <w:b/>
          <w:sz w:val="21"/>
          <w:szCs w:val="21"/>
          <w:lang w:val="en-US" w:eastAsia="zh-CN"/>
        </w:rPr>
        <w:t xml:space="preserve"> in 6GR</w:t>
      </w:r>
      <w:r w:rsidRPr="000E764C">
        <w:rPr>
          <w:b/>
          <w:sz w:val="21"/>
          <w:szCs w:val="21"/>
          <w:lang w:val="en-US" w:eastAsia="zh-CN"/>
        </w:rPr>
        <w:t>:</w:t>
      </w:r>
      <w:r w:rsidRPr="00C70434">
        <w:rPr>
          <w:b/>
          <w:sz w:val="21"/>
          <w:szCs w:val="21"/>
          <w:lang w:val="en-US" w:eastAsia="zh-CN"/>
        </w:rPr>
        <w:t xml:space="preserve"> </w:t>
      </w:r>
    </w:p>
    <w:p w14:paraId="54941476" w14:textId="66E080B8" w:rsidR="00AB3275" w:rsidRPr="00AB3275" w:rsidRDefault="00AB3275" w:rsidP="00AB3275">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707468">
        <w:rPr>
          <w:rFonts w:ascii="Times New Roman" w:eastAsiaTheme="minorEastAsia" w:hAnsi="Times New Roman"/>
          <w:b/>
          <w:color w:val="000000"/>
          <w:lang w:eastAsia="zh-CN"/>
        </w:rPr>
        <w:lastRenderedPageBreak/>
        <w:t>Time domain: Cell DTX/DRX for CONNCECTED mode UE</w:t>
      </w:r>
    </w:p>
    <w:p w14:paraId="61AEB82B" w14:textId="06004CEF" w:rsidR="002231FF" w:rsidRPr="006D2ABD" w:rsidRDefault="002231FF" w:rsidP="002231F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6D2ABD">
        <w:rPr>
          <w:rFonts w:ascii="Times New Roman" w:eastAsiaTheme="minorEastAsia" w:hAnsi="Times New Roman"/>
          <w:b/>
          <w:color w:val="000000"/>
          <w:lang w:eastAsia="zh-CN"/>
        </w:rPr>
        <w:t xml:space="preserve">Frequency domain: </w:t>
      </w:r>
      <w:r w:rsidRPr="00E0147B">
        <w:rPr>
          <w:rFonts w:ascii="Times New Roman" w:eastAsiaTheme="minorEastAsia" w:hAnsi="Times New Roman"/>
          <w:b/>
          <w:color w:val="000000"/>
          <w:lang w:eastAsia="zh-CN"/>
        </w:rPr>
        <w:t>SSB-less SCell, on-demand SSB for SCell,</w:t>
      </w:r>
      <w:r>
        <w:rPr>
          <w:rFonts w:ascii="Times New Roman" w:eastAsiaTheme="minorEastAsia" w:hAnsi="Times New Roman"/>
          <w:b/>
          <w:color w:val="000000"/>
          <w:lang w:eastAsia="zh-CN"/>
        </w:rPr>
        <w:t xml:space="preserve"> on-demand SIB1</w:t>
      </w:r>
    </w:p>
    <w:p w14:paraId="06DC27CF" w14:textId="77777777" w:rsidR="002231FF" w:rsidRPr="006D2ABD" w:rsidRDefault="002231FF" w:rsidP="002231F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6D2ABD">
        <w:rPr>
          <w:rFonts w:ascii="Times New Roman" w:eastAsiaTheme="minorEastAsia" w:hAnsi="Times New Roman"/>
          <w:b/>
          <w:color w:val="000000"/>
          <w:lang w:eastAsia="zh-CN"/>
        </w:rPr>
        <w:t>Spatial domain: Multi-CSI bas</w:t>
      </w:r>
      <w:r>
        <w:rPr>
          <w:rFonts w:ascii="Times New Roman" w:eastAsiaTheme="minorEastAsia" w:hAnsi="Times New Roman"/>
          <w:b/>
          <w:color w:val="000000"/>
          <w:lang w:eastAsia="zh-CN"/>
        </w:rPr>
        <w:t>ed adaptation in spatial domain</w:t>
      </w:r>
    </w:p>
    <w:p w14:paraId="46EFF00A" w14:textId="77777777" w:rsidR="002231FF" w:rsidRPr="006D2ABD" w:rsidRDefault="002231FF" w:rsidP="002231FF">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6D2ABD">
        <w:rPr>
          <w:rFonts w:ascii="Times New Roman" w:eastAsiaTheme="minorEastAsia" w:hAnsi="Times New Roman"/>
          <w:b/>
          <w:color w:val="000000"/>
          <w:lang w:eastAsia="zh-CN"/>
        </w:rPr>
        <w:t>Power domain: Multi-CSI based adaptation in power domain</w:t>
      </w:r>
    </w:p>
    <w:p w14:paraId="33C609CD" w14:textId="7E564A73" w:rsidR="00DA00E3" w:rsidRDefault="00DA00E3" w:rsidP="002231FF">
      <w:pPr>
        <w:snapToGrid w:val="0"/>
        <w:jc w:val="both"/>
        <w:rPr>
          <w:b/>
          <w:sz w:val="21"/>
          <w:szCs w:val="21"/>
          <w:lang w:eastAsia="zh-CN"/>
        </w:rPr>
      </w:pPr>
    </w:p>
    <w:p w14:paraId="0434C174" w14:textId="77777777" w:rsidR="000F0693" w:rsidRPr="000F0693" w:rsidRDefault="000F0693" w:rsidP="000F0693">
      <w:pPr>
        <w:snapToGrid w:val="0"/>
        <w:jc w:val="both"/>
        <w:rPr>
          <w:b/>
          <w:sz w:val="21"/>
          <w:szCs w:val="21"/>
          <w:lang w:eastAsia="zh-CN"/>
        </w:rPr>
      </w:pPr>
      <w:r w:rsidRPr="000F0693">
        <w:rPr>
          <w:b/>
          <w:sz w:val="21"/>
          <w:szCs w:val="21"/>
          <w:lang w:eastAsia="zh-CN"/>
        </w:rPr>
        <w:t xml:space="preserve">Proposal 2: RAN1 to further consider and study the following cases for single-carrier scenario in 6GR: </w:t>
      </w:r>
    </w:p>
    <w:p w14:paraId="76EE3C34" w14:textId="6ADE93D6" w:rsidR="000F0693" w:rsidRPr="000F0693" w:rsidRDefault="000F0693" w:rsidP="000F0693">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0F0693">
        <w:rPr>
          <w:rFonts w:ascii="Times New Roman" w:eastAsiaTheme="minorEastAsia" w:hAnsi="Times New Roman"/>
          <w:b/>
          <w:color w:val="000000"/>
          <w:lang w:eastAsia="zh-CN"/>
        </w:rPr>
        <w:t>Case 1: no always-on “6G SSB” transmission on a carrier by default, and UE triggers “6G SSB” transmission (and other common channels/signals if needed) by demand:</w:t>
      </w:r>
    </w:p>
    <w:p w14:paraId="2C889885" w14:textId="720B1207" w:rsidR="000F0693" w:rsidRPr="000F0693" w:rsidRDefault="000F0693" w:rsidP="000F069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0F0693">
        <w:rPr>
          <w:rFonts w:ascii="Times New Roman" w:eastAsiaTheme="minorEastAsia" w:hAnsi="Times New Roman"/>
          <w:b/>
          <w:color w:val="000000"/>
          <w:lang w:eastAsia="zh-CN"/>
        </w:rPr>
        <w:t>UE can pre-receives or pre-configures the uplink wake-up signal (UL-WUS) configuration, and transmits UL-WUS on the carrier with the assist of pre-stored information or other information (e.g. GNSS).</w:t>
      </w:r>
    </w:p>
    <w:p w14:paraId="0F4FE316" w14:textId="5A866CDC" w:rsidR="000F0693" w:rsidRPr="000F0693" w:rsidRDefault="000F0693" w:rsidP="000F069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0F0693">
        <w:rPr>
          <w:rFonts w:ascii="Times New Roman" w:eastAsiaTheme="minorEastAsia" w:hAnsi="Times New Roman"/>
          <w:b/>
          <w:color w:val="000000"/>
          <w:lang w:eastAsia="zh-CN"/>
        </w:rPr>
        <w:t>6G BS can turn off TX part while enabling RX part for UL-WUS reception (e.g. sliding window detection).</w:t>
      </w:r>
    </w:p>
    <w:p w14:paraId="06C78263" w14:textId="52BC1256" w:rsidR="000F0693" w:rsidRPr="000F0693" w:rsidRDefault="000F0693" w:rsidP="000F0693">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0F0693">
        <w:rPr>
          <w:rFonts w:ascii="Times New Roman" w:eastAsiaTheme="minorEastAsia" w:hAnsi="Times New Roman"/>
          <w:b/>
          <w:color w:val="000000"/>
          <w:lang w:eastAsia="zh-CN"/>
        </w:rPr>
        <w:t>Case 2: always-on “6G SSB” transmitted on a carrier with large periodicity by default (e.g. 160ms), and UE on-demand triggers short period SS transmission (and other common channels/signals if needed):</w:t>
      </w:r>
    </w:p>
    <w:p w14:paraId="4F73277F" w14:textId="1418503A" w:rsidR="000F0693" w:rsidRPr="000F0693" w:rsidRDefault="000F0693" w:rsidP="000F069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0F0693">
        <w:rPr>
          <w:rFonts w:ascii="Times New Roman" w:eastAsiaTheme="minorEastAsia" w:hAnsi="Times New Roman"/>
          <w:b/>
          <w:color w:val="000000"/>
          <w:lang w:eastAsia="zh-CN"/>
        </w:rPr>
        <w:t>The always-on “6G SSB” is used for cell detection, basic sync and provide necessary info (e.g. UL-WUS configuration), while the on-demand short period SS can be used for finer sync or fast measurement.</w:t>
      </w:r>
    </w:p>
    <w:p w14:paraId="0292D70F" w14:textId="03EB8FD6" w:rsidR="00DA00E3" w:rsidRDefault="00DA00E3" w:rsidP="00C96020">
      <w:pPr>
        <w:snapToGrid w:val="0"/>
        <w:jc w:val="both"/>
        <w:rPr>
          <w:b/>
          <w:sz w:val="21"/>
          <w:szCs w:val="21"/>
          <w:lang w:eastAsia="zh-CN"/>
        </w:rPr>
      </w:pPr>
    </w:p>
    <w:p w14:paraId="76D783BC" w14:textId="77777777" w:rsidR="009268C1" w:rsidRDefault="009268C1" w:rsidP="009268C1">
      <w:pPr>
        <w:snapToGrid w:val="0"/>
        <w:jc w:val="both"/>
        <w:rPr>
          <w:b/>
          <w:sz w:val="21"/>
          <w:szCs w:val="21"/>
          <w:lang w:val="en-US" w:eastAsia="zh-CN"/>
        </w:rPr>
      </w:pPr>
      <w:r>
        <w:rPr>
          <w:b/>
          <w:sz w:val="21"/>
          <w:szCs w:val="21"/>
          <w:lang w:eastAsia="zh-CN"/>
        </w:rPr>
        <w:t>Proposal</w:t>
      </w:r>
      <w:r>
        <w:rPr>
          <w:b/>
          <w:sz w:val="21"/>
          <w:szCs w:val="21"/>
          <w:lang w:val="en-US" w:eastAsia="zh-CN"/>
        </w:rPr>
        <w:t xml:space="preserve"> 3</w:t>
      </w:r>
      <w:r>
        <w:rPr>
          <w:rFonts w:hint="eastAsia"/>
          <w:b/>
          <w:sz w:val="21"/>
          <w:szCs w:val="21"/>
          <w:lang w:val="en-US" w:eastAsia="zh-CN"/>
        </w:rPr>
        <w:t>:</w:t>
      </w:r>
      <w:r w:rsidRPr="000E764C">
        <w:t xml:space="preserve"> </w:t>
      </w:r>
      <w:r>
        <w:rPr>
          <w:b/>
          <w:sz w:val="21"/>
          <w:szCs w:val="21"/>
          <w:lang w:val="en-US" w:eastAsia="zh-CN"/>
        </w:rPr>
        <w:t>RAN1 to further consider and study the following case for multi-carrier scenario in 6GR</w:t>
      </w:r>
      <w:r w:rsidRPr="000E764C">
        <w:rPr>
          <w:b/>
          <w:sz w:val="21"/>
          <w:szCs w:val="21"/>
          <w:lang w:val="en-US" w:eastAsia="zh-CN"/>
        </w:rPr>
        <w:t>:</w:t>
      </w:r>
      <w:r w:rsidRPr="00C70434">
        <w:rPr>
          <w:b/>
          <w:sz w:val="21"/>
          <w:szCs w:val="21"/>
          <w:lang w:val="en-US" w:eastAsia="zh-CN"/>
        </w:rPr>
        <w:t xml:space="preserve"> </w:t>
      </w:r>
    </w:p>
    <w:p w14:paraId="44E5A980" w14:textId="77777777" w:rsidR="009268C1" w:rsidRPr="00B4196F" w:rsidRDefault="009268C1" w:rsidP="009268C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B4196F">
        <w:rPr>
          <w:rFonts w:ascii="Times New Roman" w:eastAsiaTheme="minorEastAsia" w:hAnsi="Times New Roman"/>
          <w:b/>
          <w:color w:val="000000"/>
          <w:lang w:eastAsia="zh-CN"/>
        </w:rPr>
        <w:t>The common signal transmission/reception procedure (e.g. SIB1 transmission, RACH reception) for multiple carriers</w:t>
      </w:r>
      <w:r w:rsidRPr="009A426E">
        <w:t xml:space="preserve"> </w:t>
      </w:r>
      <w:r w:rsidRPr="009A426E">
        <w:rPr>
          <w:rFonts w:ascii="Times New Roman" w:eastAsiaTheme="minorEastAsia" w:hAnsi="Times New Roman"/>
          <w:b/>
          <w:color w:val="000000"/>
          <w:lang w:eastAsia="zh-CN"/>
        </w:rPr>
        <w:t xml:space="preserve">can converge to </w:t>
      </w:r>
      <w:r w:rsidRPr="00B4196F">
        <w:rPr>
          <w:rFonts w:ascii="Times New Roman" w:eastAsiaTheme="minorEastAsia" w:hAnsi="Times New Roman"/>
          <w:b/>
          <w:color w:val="000000"/>
          <w:lang w:eastAsia="zh-CN"/>
        </w:rPr>
        <w:t xml:space="preserve">one anchor carrier. Therefore, </w:t>
      </w:r>
      <w:r>
        <w:rPr>
          <w:rFonts w:ascii="Times New Roman" w:eastAsiaTheme="minorEastAsia" w:hAnsi="Times New Roman"/>
          <w:b/>
          <w:color w:val="000000"/>
          <w:lang w:eastAsia="zh-CN"/>
        </w:rPr>
        <w:t xml:space="preserve">other carrier </w:t>
      </w:r>
      <w:r w:rsidRPr="00876200">
        <w:rPr>
          <w:rFonts w:ascii="Times New Roman" w:eastAsiaTheme="minorEastAsia" w:hAnsi="Times New Roman"/>
          <w:b/>
          <w:color w:val="000000"/>
          <w:lang w:eastAsia="zh-CN"/>
        </w:rPr>
        <w:t>(i.e. NES carrier)</w:t>
      </w:r>
      <w:r w:rsidRPr="00B4196F">
        <w:rPr>
          <w:rFonts w:ascii="Times New Roman" w:eastAsiaTheme="minorEastAsia" w:hAnsi="Times New Roman"/>
          <w:b/>
          <w:color w:val="000000"/>
          <w:lang w:eastAsia="zh-CN"/>
        </w:rPr>
        <w:t xml:space="preserve"> can turning off or only transmit long period SS by default, so as to obtain</w:t>
      </w:r>
      <w:r>
        <w:rPr>
          <w:rFonts w:ascii="Times New Roman" w:eastAsiaTheme="minorEastAsia" w:hAnsi="Times New Roman"/>
          <w:b/>
          <w:color w:val="000000"/>
          <w:lang w:eastAsia="zh-CN"/>
        </w:rPr>
        <w:t xml:space="preserve"> more</w:t>
      </w:r>
      <w:r w:rsidRPr="00B4196F">
        <w:rPr>
          <w:rFonts w:ascii="Times New Roman" w:eastAsiaTheme="minorEastAsia" w:hAnsi="Times New Roman"/>
          <w:b/>
          <w:color w:val="000000"/>
          <w:lang w:eastAsia="zh-CN"/>
        </w:rPr>
        <w:t xml:space="preserve"> NES gain.</w:t>
      </w:r>
    </w:p>
    <w:p w14:paraId="356DA053" w14:textId="7C5DD359" w:rsidR="00C96020" w:rsidRPr="009268C1" w:rsidRDefault="009268C1" w:rsidP="009268C1">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754BCE">
        <w:rPr>
          <w:rFonts w:ascii="Times New Roman" w:eastAsiaTheme="minorEastAsia" w:hAnsi="Times New Roman"/>
          <w:b/>
          <w:color w:val="000000"/>
          <w:lang w:eastAsia="zh-CN"/>
        </w:rPr>
        <w:t>NES carrier can be activated per NW guidance or UE demand and UE can initiate access on NES carrier, so as to achieve better UE experienc</w:t>
      </w:r>
      <w:r>
        <w:rPr>
          <w:rFonts w:ascii="Times New Roman" w:eastAsiaTheme="minorEastAsia" w:hAnsi="Times New Roman"/>
          <w:b/>
          <w:color w:val="000000"/>
          <w:lang w:eastAsia="zh-CN"/>
        </w:rPr>
        <w:t>e or load balancing for network</w:t>
      </w:r>
      <w:r w:rsidR="00C96020" w:rsidRPr="009268C1">
        <w:rPr>
          <w:rFonts w:ascii="Times New Roman" w:eastAsiaTheme="minorEastAsia" w:hAnsi="Times New Roman"/>
          <w:b/>
          <w:color w:val="000000"/>
          <w:lang w:eastAsia="zh-CN"/>
        </w:rPr>
        <w:t>.</w:t>
      </w:r>
    </w:p>
    <w:p w14:paraId="7EDDAB47" w14:textId="3357AA01" w:rsidR="00DA00E3" w:rsidRDefault="00DA00E3" w:rsidP="006547D3">
      <w:pPr>
        <w:snapToGrid w:val="0"/>
        <w:jc w:val="both"/>
        <w:rPr>
          <w:b/>
          <w:sz w:val="21"/>
          <w:szCs w:val="21"/>
          <w:lang w:eastAsia="zh-CN"/>
        </w:rPr>
      </w:pPr>
    </w:p>
    <w:p w14:paraId="3BDC0E49" w14:textId="77777777" w:rsidR="006C20E3" w:rsidRPr="00571BB1" w:rsidRDefault="006C20E3" w:rsidP="006C20E3">
      <w:pPr>
        <w:snapToGrid w:val="0"/>
        <w:jc w:val="both"/>
        <w:rPr>
          <w:b/>
          <w:sz w:val="21"/>
          <w:szCs w:val="21"/>
          <w:lang w:eastAsia="zh-CN"/>
        </w:rPr>
      </w:pPr>
      <w:r w:rsidRPr="00571BB1">
        <w:rPr>
          <w:b/>
          <w:sz w:val="21"/>
          <w:szCs w:val="21"/>
          <w:lang w:eastAsia="zh-CN"/>
        </w:rPr>
        <w:t xml:space="preserve">Proposal 4: Support Cell DTX/DRX applies </w:t>
      </w:r>
      <w:r>
        <w:rPr>
          <w:b/>
          <w:sz w:val="21"/>
          <w:szCs w:val="21"/>
          <w:lang w:eastAsia="zh-CN"/>
        </w:rPr>
        <w:t>for both</w:t>
      </w:r>
      <w:r w:rsidRPr="00571BB1">
        <w:rPr>
          <w:b/>
          <w:sz w:val="21"/>
          <w:szCs w:val="21"/>
          <w:lang w:eastAsia="zh-CN"/>
        </w:rPr>
        <w:t xml:space="preserve"> IDLE</w:t>
      </w:r>
      <w:r w:rsidRPr="00571BB1">
        <w:rPr>
          <w:rFonts w:hint="eastAsia"/>
          <w:b/>
          <w:sz w:val="21"/>
          <w:szCs w:val="21"/>
          <w:lang w:eastAsia="zh-CN"/>
        </w:rPr>
        <w:t>/</w:t>
      </w:r>
      <w:r w:rsidRPr="00571BB1">
        <w:rPr>
          <w:b/>
          <w:sz w:val="21"/>
          <w:szCs w:val="21"/>
          <w:lang w:eastAsia="zh-CN"/>
        </w:rPr>
        <w:t>CONNECTED</w:t>
      </w:r>
      <w:r w:rsidRPr="00571BB1">
        <w:rPr>
          <w:rFonts w:hint="eastAsia"/>
          <w:b/>
          <w:sz w:val="21"/>
          <w:szCs w:val="21"/>
          <w:lang w:eastAsia="zh-CN"/>
        </w:rPr>
        <w:t xml:space="preserve"> </w:t>
      </w:r>
      <w:r w:rsidRPr="00571BB1">
        <w:rPr>
          <w:b/>
          <w:sz w:val="21"/>
          <w:szCs w:val="21"/>
          <w:lang w:eastAsia="zh-CN"/>
        </w:rPr>
        <w:t>mode, and more channels/signals from Day-1 in 6G</w:t>
      </w:r>
      <w:r w:rsidRPr="00571BB1">
        <w:rPr>
          <w:rFonts w:hint="eastAsia"/>
          <w:b/>
          <w:sz w:val="21"/>
          <w:szCs w:val="21"/>
          <w:lang w:eastAsia="zh-CN"/>
        </w:rPr>
        <w:t>.</w:t>
      </w:r>
    </w:p>
    <w:p w14:paraId="4521C6FF" w14:textId="77777777" w:rsidR="006C20E3" w:rsidRPr="006C20E3" w:rsidRDefault="006C20E3" w:rsidP="006547D3">
      <w:pPr>
        <w:snapToGrid w:val="0"/>
        <w:jc w:val="both"/>
        <w:rPr>
          <w:b/>
          <w:sz w:val="21"/>
          <w:szCs w:val="21"/>
          <w:lang w:eastAsia="zh-CN"/>
        </w:rPr>
      </w:pPr>
    </w:p>
    <w:p w14:paraId="003E5C78" w14:textId="3D33A56D" w:rsidR="006547D3" w:rsidRDefault="006547D3" w:rsidP="006547D3">
      <w:pPr>
        <w:snapToGrid w:val="0"/>
        <w:jc w:val="both"/>
        <w:rPr>
          <w:b/>
          <w:sz w:val="21"/>
          <w:szCs w:val="21"/>
          <w:lang w:val="en-US" w:eastAsia="zh-CN"/>
        </w:rPr>
      </w:pPr>
      <w:r>
        <w:rPr>
          <w:b/>
          <w:sz w:val="21"/>
          <w:szCs w:val="21"/>
          <w:lang w:eastAsia="zh-CN"/>
        </w:rPr>
        <w:t>Proposal</w:t>
      </w:r>
      <w:r>
        <w:rPr>
          <w:b/>
          <w:sz w:val="21"/>
          <w:szCs w:val="21"/>
          <w:lang w:val="en-US" w:eastAsia="zh-CN"/>
        </w:rPr>
        <w:t xml:space="preserve"> </w:t>
      </w:r>
      <w:r w:rsidR="006C20E3">
        <w:rPr>
          <w:b/>
          <w:sz w:val="21"/>
          <w:szCs w:val="21"/>
          <w:lang w:val="en-US" w:eastAsia="zh-CN"/>
        </w:rPr>
        <w:t>5</w:t>
      </w:r>
      <w:r>
        <w:rPr>
          <w:rFonts w:hint="eastAsia"/>
          <w:b/>
          <w:sz w:val="21"/>
          <w:szCs w:val="21"/>
          <w:lang w:val="en-US" w:eastAsia="zh-CN"/>
        </w:rPr>
        <w:t>:</w:t>
      </w:r>
      <w:r w:rsidRPr="000E764C">
        <w:t xml:space="preserve"> </w:t>
      </w:r>
      <w:r>
        <w:rPr>
          <w:b/>
          <w:sz w:val="21"/>
          <w:szCs w:val="21"/>
          <w:lang w:val="en-US" w:eastAsia="zh-CN"/>
        </w:rPr>
        <w:t xml:space="preserve">Support the following UE power saving techniques to be </w:t>
      </w:r>
      <w:r w:rsidR="00F519C9">
        <w:rPr>
          <w:b/>
          <w:sz w:val="21"/>
          <w:szCs w:val="21"/>
          <w:lang w:val="en-US" w:eastAsia="zh-CN"/>
        </w:rPr>
        <w:t xml:space="preserve">further </w:t>
      </w:r>
      <w:r w:rsidR="00F519C9">
        <w:rPr>
          <w:b/>
          <w:sz w:val="21"/>
          <w:szCs w:val="21"/>
          <w:lang w:val="en-US" w:eastAsia="zh-CN"/>
        </w:rPr>
        <w:t>adop</w:t>
      </w:r>
      <w:r w:rsidR="00F519C9" w:rsidRPr="00DD1C56">
        <w:rPr>
          <w:b/>
          <w:sz w:val="21"/>
          <w:szCs w:val="21"/>
          <w:lang w:val="en-US" w:eastAsia="zh-CN"/>
        </w:rPr>
        <w:t>ted</w:t>
      </w:r>
      <w:r>
        <w:rPr>
          <w:b/>
          <w:sz w:val="21"/>
          <w:szCs w:val="21"/>
          <w:lang w:val="en-US" w:eastAsia="zh-CN"/>
        </w:rPr>
        <w:t xml:space="preserve"> in 6GR</w:t>
      </w:r>
      <w:r w:rsidRPr="000E764C">
        <w:rPr>
          <w:b/>
          <w:sz w:val="21"/>
          <w:szCs w:val="21"/>
          <w:lang w:val="en-US" w:eastAsia="zh-CN"/>
        </w:rPr>
        <w:t>:</w:t>
      </w:r>
      <w:r w:rsidRPr="00C70434">
        <w:rPr>
          <w:b/>
          <w:sz w:val="21"/>
          <w:szCs w:val="21"/>
          <w:lang w:val="en-US" w:eastAsia="zh-CN"/>
        </w:rPr>
        <w:t xml:space="preserve"> </w:t>
      </w:r>
    </w:p>
    <w:p w14:paraId="736E050A" w14:textId="77777777" w:rsidR="006547D3" w:rsidRPr="00A12B39" w:rsidRDefault="006547D3" w:rsidP="006547D3">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 xml:space="preserve">Time domain: </w:t>
      </w:r>
    </w:p>
    <w:p w14:paraId="5EC4393C" w14:textId="77777777" w:rsidR="006547D3" w:rsidRPr="00A12B39" w:rsidRDefault="006547D3" w:rsidP="006547D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PDCCH Skipping/SSSG switching/cross-slot scheduling</w:t>
      </w:r>
    </w:p>
    <w:p w14:paraId="28D48A8A" w14:textId="77777777" w:rsidR="006547D3" w:rsidRPr="00A12B39" w:rsidRDefault="006547D3" w:rsidP="006547D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I-DRX, Extended-DRX including PTW</w:t>
      </w:r>
    </w:p>
    <w:p w14:paraId="7CD39E81" w14:textId="77777777" w:rsidR="006547D3" w:rsidRDefault="006547D3" w:rsidP="006547D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RRM/RLM/BFD relaxation</w:t>
      </w:r>
    </w:p>
    <w:p w14:paraId="5D74BAEA" w14:textId="77777777" w:rsidR="006547D3" w:rsidRPr="0029589F" w:rsidRDefault="006547D3" w:rsidP="006547D3">
      <w:pPr>
        <w:pStyle w:val="aff3"/>
        <w:numPr>
          <w:ilvl w:val="1"/>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29589F">
        <w:rPr>
          <w:rFonts w:ascii="Times New Roman" w:eastAsiaTheme="minorEastAsia" w:hAnsi="Times New Roman"/>
          <w:b/>
          <w:color w:val="000000"/>
          <w:lang w:eastAsia="zh-CN"/>
        </w:rPr>
        <w:t>LP-WUS/WUR for paging, PDCCH monitoring and serving cell measurement</w:t>
      </w:r>
    </w:p>
    <w:p w14:paraId="62338D2E" w14:textId="77777777" w:rsidR="006547D3" w:rsidRPr="00A12B39" w:rsidRDefault="006547D3" w:rsidP="006547D3">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lang w:eastAsia="zh-CN"/>
        </w:rPr>
      </w:pPr>
      <w:r w:rsidRPr="00A12B39">
        <w:rPr>
          <w:rFonts w:ascii="Times New Roman" w:eastAsiaTheme="minorEastAsia" w:hAnsi="Times New Roman"/>
          <w:b/>
          <w:color w:val="000000"/>
          <w:lang w:eastAsia="zh-CN"/>
        </w:rPr>
        <w:t xml:space="preserve">Frequency domain: </w:t>
      </w:r>
      <w:r w:rsidRPr="00A12B39">
        <w:rPr>
          <w:rFonts w:ascii="Times New Roman" w:eastAsiaTheme="minorEastAsia" w:hAnsi="Times New Roman"/>
          <w:b/>
          <w:color w:val="000000"/>
          <w:lang w:val="en-US" w:eastAsia="zh-CN"/>
        </w:rPr>
        <w:t>SCell activation/deactivation/dormancy for CA scenario, BWP switching</w:t>
      </w:r>
    </w:p>
    <w:p w14:paraId="715312A1" w14:textId="77777777" w:rsidR="00C40764" w:rsidRDefault="00C40764" w:rsidP="00C40764">
      <w:pPr>
        <w:snapToGrid w:val="0"/>
        <w:jc w:val="both"/>
        <w:rPr>
          <w:b/>
          <w:sz w:val="21"/>
          <w:szCs w:val="21"/>
          <w:lang w:eastAsia="zh-CN"/>
        </w:rPr>
      </w:pPr>
    </w:p>
    <w:p w14:paraId="2439DC39" w14:textId="0C1A8AFF" w:rsidR="00C40764" w:rsidRPr="00711AE2" w:rsidRDefault="00C40764" w:rsidP="00C40764">
      <w:pPr>
        <w:snapToGrid w:val="0"/>
        <w:jc w:val="both"/>
        <w:rPr>
          <w:b/>
          <w:sz w:val="21"/>
          <w:szCs w:val="21"/>
          <w:lang w:val="en-US" w:eastAsia="zh-CN"/>
        </w:rPr>
      </w:pPr>
      <w:r w:rsidRPr="00711AE2">
        <w:rPr>
          <w:b/>
          <w:sz w:val="21"/>
          <w:szCs w:val="21"/>
          <w:lang w:eastAsia="zh-CN"/>
        </w:rPr>
        <w:t>Proposal</w:t>
      </w:r>
      <w:r>
        <w:rPr>
          <w:b/>
          <w:sz w:val="21"/>
          <w:szCs w:val="21"/>
          <w:lang w:val="en-US" w:eastAsia="zh-CN"/>
        </w:rPr>
        <w:t xml:space="preserve"> 6</w:t>
      </w:r>
      <w:r w:rsidRPr="00711AE2">
        <w:rPr>
          <w:rFonts w:hint="eastAsia"/>
          <w:b/>
          <w:sz w:val="21"/>
          <w:szCs w:val="21"/>
          <w:lang w:val="en-US" w:eastAsia="zh-CN"/>
        </w:rPr>
        <w:t>:</w:t>
      </w:r>
      <w:r w:rsidRPr="00711AE2">
        <w:rPr>
          <w:sz w:val="21"/>
          <w:szCs w:val="21"/>
        </w:rPr>
        <w:t xml:space="preserve"> </w:t>
      </w:r>
      <w:r w:rsidRPr="00711AE2">
        <w:rPr>
          <w:b/>
          <w:sz w:val="21"/>
          <w:szCs w:val="21"/>
          <w:lang w:val="en-US" w:eastAsia="zh-CN"/>
        </w:rPr>
        <w:t xml:space="preserve">RAN1 to further consider and study the enhancement of LP-WUS/WUR in 6GR: </w:t>
      </w:r>
    </w:p>
    <w:p w14:paraId="5AC2345F" w14:textId="77777777" w:rsidR="00C40764" w:rsidRPr="008A14DE" w:rsidRDefault="00C40764" w:rsidP="00C40764">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 xml:space="preserve">Signal design aspect, aim for better </w:t>
      </w:r>
      <w:r w:rsidRPr="00C32F37">
        <w:rPr>
          <w:rFonts w:ascii="Times New Roman" w:eastAsiaTheme="minorEastAsia" w:hAnsi="Times New Roman"/>
          <w:b/>
          <w:color w:val="000000"/>
          <w:sz w:val="21"/>
          <w:szCs w:val="21"/>
          <w:lang w:eastAsia="zh-CN"/>
        </w:rPr>
        <w:t>performance on coverage/robustness/efficiency</w:t>
      </w:r>
      <w:r w:rsidRPr="008A14DE">
        <w:rPr>
          <w:rFonts w:ascii="Times New Roman" w:eastAsiaTheme="minorEastAsia" w:hAnsi="Times New Roman"/>
          <w:b/>
          <w:color w:val="000000"/>
          <w:sz w:val="21"/>
          <w:szCs w:val="21"/>
          <w:lang w:eastAsia="zh-CN"/>
        </w:rPr>
        <w:t xml:space="preserve">: </w:t>
      </w:r>
    </w:p>
    <w:p w14:paraId="67600D28" w14:textId="77777777" w:rsidR="00C40764" w:rsidRPr="00D02B83" w:rsidRDefault="00C40764" w:rsidP="00C4076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Better receiver detection method for 6G LP-WUR more than envelope detection, can be considered.</w:t>
      </w:r>
    </w:p>
    <w:p w14:paraId="6AE59FE7" w14:textId="77777777" w:rsidR="00C40764" w:rsidRPr="00D02B83" w:rsidRDefault="00C40764" w:rsidP="00C4076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The receiver accuracy, e.g., option 3 or 4 in TR38.869, 10-20ppm and power consumption (0.1-1mW) can be considered as start point with justified power saving gain.</w:t>
      </w:r>
    </w:p>
    <w:p w14:paraId="06346219" w14:textId="77777777" w:rsidR="00C40764" w:rsidRPr="00D02B83" w:rsidRDefault="00C40764" w:rsidP="00C4076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Overlaid-wise signals are not necessary to avoid unnecessary design trade-offs.</w:t>
      </w:r>
    </w:p>
    <w:p w14:paraId="22A41241" w14:textId="77777777" w:rsidR="00C40764" w:rsidRPr="008A14DE" w:rsidRDefault="00C40764" w:rsidP="00C4076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D02B83">
        <w:rPr>
          <w:rFonts w:ascii="Times New Roman" w:eastAsiaTheme="minorEastAsia" w:hAnsi="Times New Roman"/>
          <w:b/>
          <w:color w:val="000000"/>
          <w:sz w:val="21"/>
          <w:szCs w:val="21"/>
          <w:lang w:eastAsia="zh-CN"/>
        </w:rPr>
        <w:t>Both RRC IDLE / CONNECTED mode are supported</w:t>
      </w:r>
      <w:r w:rsidRPr="008A14DE">
        <w:rPr>
          <w:rFonts w:ascii="Times New Roman" w:eastAsiaTheme="minorEastAsia" w:hAnsi="Times New Roman"/>
          <w:b/>
          <w:color w:val="000000"/>
          <w:sz w:val="21"/>
          <w:szCs w:val="21"/>
          <w:lang w:eastAsia="zh-CN"/>
        </w:rPr>
        <w:t>.</w:t>
      </w:r>
    </w:p>
    <w:p w14:paraId="0B5D11CC" w14:textId="77777777" w:rsidR="00C40764" w:rsidRPr="008A14DE" w:rsidRDefault="00C40764" w:rsidP="00C40764">
      <w:pPr>
        <w:pStyle w:val="aff3"/>
        <w:numPr>
          <w:ilvl w:val="0"/>
          <w:numId w:val="8"/>
        </w:numPr>
        <w:overflowPunct w:val="0"/>
        <w:autoSpaceDE w:val="0"/>
        <w:autoSpaceDN w:val="0"/>
        <w:adjustRightInd w:val="0"/>
        <w:spacing w:before="0" w:afterLines="50" w:after="120"/>
        <w:ind w:leftChars="0" w:right="-96"/>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lastRenderedPageBreak/>
        <w:t>Procedure design aspect, aim for extend the usage:</w:t>
      </w:r>
    </w:p>
    <w:p w14:paraId="0C806BD8" w14:textId="77777777" w:rsidR="00C40764" w:rsidRPr="008A14DE" w:rsidRDefault="00C40764" w:rsidP="00C4076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 xml:space="preserve">For 6G LP-WUS, </w:t>
      </w:r>
    </w:p>
    <w:p w14:paraId="35B601CE" w14:textId="77777777" w:rsidR="00C40764" w:rsidRPr="00D02B83" w:rsidRDefault="00C40764" w:rsidP="00C40764">
      <w:pPr>
        <w:numPr>
          <w:ilvl w:val="2"/>
          <w:numId w:val="8"/>
        </w:numPr>
        <w:overflowPunct w:val="0"/>
        <w:autoSpaceDE w:val="0"/>
        <w:autoSpaceDN w:val="0"/>
        <w:adjustRightInd w:val="0"/>
        <w:spacing w:before="0" w:afterLines="50" w:after="120"/>
        <w:ind w:right="-96"/>
        <w:jc w:val="both"/>
        <w:rPr>
          <w:rFonts w:eastAsiaTheme="minorEastAsia"/>
          <w:b/>
          <w:color w:val="000000"/>
          <w:szCs w:val="24"/>
          <w:lang w:val="en-US" w:eastAsia="zh-CN"/>
        </w:rPr>
      </w:pPr>
      <w:r>
        <w:rPr>
          <w:rFonts w:eastAsiaTheme="minorEastAsia"/>
          <w:b/>
          <w:color w:val="000000"/>
          <w:szCs w:val="24"/>
          <w:lang w:eastAsia="zh-CN"/>
        </w:rPr>
        <w:t>I</w:t>
      </w:r>
      <w:r w:rsidRPr="00D02B83">
        <w:rPr>
          <w:rFonts w:eastAsiaTheme="minorEastAsia"/>
          <w:b/>
          <w:color w:val="000000"/>
          <w:szCs w:val="24"/>
          <w:lang w:eastAsia="zh-CN"/>
        </w:rPr>
        <w:t>t can</w:t>
      </w:r>
      <w:r w:rsidRPr="00D02B83">
        <w:rPr>
          <w:rFonts w:eastAsiaTheme="minorEastAsia"/>
          <w:b/>
          <w:color w:val="000000"/>
          <w:szCs w:val="24"/>
          <w:lang w:val="en-US" w:eastAsia="zh-CN"/>
        </w:rPr>
        <w:t xml:space="preserve"> be considered to carry small payload size data or extra indications, which can further reduce the turning-on time of MR and the complexity of PDCCH monitoring. </w:t>
      </w:r>
    </w:p>
    <w:p w14:paraId="2270087D" w14:textId="77777777" w:rsidR="00C40764" w:rsidRPr="00D02B83" w:rsidRDefault="00C40764" w:rsidP="00C40764">
      <w:pPr>
        <w:numPr>
          <w:ilvl w:val="2"/>
          <w:numId w:val="8"/>
        </w:numPr>
        <w:overflowPunct w:val="0"/>
        <w:autoSpaceDE w:val="0"/>
        <w:autoSpaceDN w:val="0"/>
        <w:adjustRightInd w:val="0"/>
        <w:spacing w:before="0" w:afterLines="50" w:after="120"/>
        <w:ind w:right="-96"/>
        <w:jc w:val="both"/>
        <w:rPr>
          <w:rFonts w:eastAsiaTheme="minorEastAsia"/>
          <w:b/>
          <w:color w:val="000000"/>
          <w:szCs w:val="24"/>
          <w:lang w:val="en-US" w:eastAsia="zh-CN"/>
        </w:rPr>
      </w:pPr>
      <w:r w:rsidRPr="00D02B83">
        <w:rPr>
          <w:rFonts w:eastAsiaTheme="minorEastAsia"/>
          <w:b/>
          <w:color w:val="000000"/>
          <w:szCs w:val="24"/>
          <w:lang w:val="en-US" w:eastAsia="zh-CN"/>
        </w:rPr>
        <w:t xml:space="preserve">In addition, it can be considered </w:t>
      </w:r>
      <w:r w:rsidRPr="00D02B83">
        <w:rPr>
          <w:rFonts w:eastAsiaTheme="minorEastAsia"/>
          <w:b/>
          <w:color w:val="000000"/>
          <w:szCs w:val="24"/>
          <w:lang w:eastAsia="zh-CN"/>
        </w:rPr>
        <w:t>together with the usage of PDCCH skipping to control PDCCH monitoring in a more power efficient way.</w:t>
      </w:r>
    </w:p>
    <w:p w14:paraId="3F027648" w14:textId="77777777" w:rsidR="00C40764" w:rsidRPr="008A14DE" w:rsidRDefault="00C40764" w:rsidP="00C40764">
      <w:pPr>
        <w:pStyle w:val="aff3"/>
        <w:numPr>
          <w:ilvl w:val="1"/>
          <w:numId w:val="8"/>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 w:val="21"/>
          <w:szCs w:val="21"/>
          <w:lang w:eastAsia="zh-CN"/>
        </w:rPr>
      </w:pPr>
      <w:r w:rsidRPr="008A14DE">
        <w:rPr>
          <w:rFonts w:ascii="Times New Roman" w:eastAsiaTheme="minorEastAsia" w:hAnsi="Times New Roman"/>
          <w:b/>
          <w:color w:val="000000"/>
          <w:sz w:val="21"/>
          <w:szCs w:val="21"/>
          <w:lang w:eastAsia="zh-CN"/>
        </w:rPr>
        <w:t xml:space="preserve">For 6G LP-SS, </w:t>
      </w:r>
    </w:p>
    <w:p w14:paraId="5C807DF3" w14:textId="77777777" w:rsidR="00C40764" w:rsidRPr="00D02B83" w:rsidRDefault="00C40764" w:rsidP="00C40764">
      <w:pPr>
        <w:numPr>
          <w:ilvl w:val="2"/>
          <w:numId w:val="8"/>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szCs w:val="24"/>
          <w:lang w:val="en-US" w:eastAsia="zh-CN"/>
        </w:rPr>
        <w:t>I</w:t>
      </w:r>
      <w:r w:rsidRPr="00D02B83">
        <w:rPr>
          <w:rFonts w:eastAsiaTheme="minorEastAsia"/>
          <w:b/>
          <w:color w:val="000000"/>
          <w:szCs w:val="24"/>
          <w:lang w:val="en-US" w:eastAsia="zh-CN"/>
        </w:rPr>
        <w:t xml:space="preserve">t can be considered for neighbor cell/TRP measurement at least for cell selection/reselection procedure in addition to serving cell measurement. </w:t>
      </w:r>
    </w:p>
    <w:p w14:paraId="486CAC4B" w14:textId="77777777" w:rsidR="00C40764" w:rsidRPr="00976A89" w:rsidRDefault="00C40764" w:rsidP="00C40764">
      <w:pPr>
        <w:numPr>
          <w:ilvl w:val="2"/>
          <w:numId w:val="8"/>
        </w:numPr>
        <w:overflowPunct w:val="0"/>
        <w:autoSpaceDE w:val="0"/>
        <w:autoSpaceDN w:val="0"/>
        <w:adjustRightInd w:val="0"/>
        <w:spacing w:before="0" w:afterLines="50" w:after="120"/>
        <w:ind w:right="-96"/>
        <w:jc w:val="both"/>
        <w:rPr>
          <w:rFonts w:eastAsiaTheme="minorEastAsia"/>
          <w:b/>
          <w:color w:val="000000"/>
          <w:lang w:val="en-US" w:eastAsia="zh-CN"/>
        </w:rPr>
      </w:pPr>
      <w:r w:rsidRPr="00D02B83">
        <w:rPr>
          <w:rFonts w:eastAsiaTheme="minorEastAsia"/>
          <w:b/>
          <w:color w:val="000000"/>
          <w:szCs w:val="24"/>
          <w:lang w:val="en-US" w:eastAsia="zh-CN"/>
        </w:rPr>
        <w:t>It should consider a harmonized design of UE measurement can be targeted between 6G LP-SS for LP-WUR and “6G SSB” for Main Radio, in order to avoid too much always-on signals being transmitted by BS.</w:t>
      </w: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1EAD73D9" w:rsidR="006224A2" w:rsidRPr="006205B5" w:rsidRDefault="00C354C6" w:rsidP="00896FA6">
      <w:pPr>
        <w:pStyle w:val="aff3"/>
        <w:numPr>
          <w:ilvl w:val="0"/>
          <w:numId w:val="13"/>
        </w:numPr>
        <w:ind w:leftChars="0"/>
        <w:jc w:val="both"/>
        <w:rPr>
          <w:rFonts w:ascii="Times New Roman" w:hAnsi="Times New Roman"/>
          <w:szCs w:val="20"/>
          <w:lang w:val="en-US" w:eastAsia="zh-CN"/>
        </w:rPr>
      </w:pPr>
      <w:r w:rsidRPr="006205B5">
        <w:rPr>
          <w:rFonts w:ascii="Times New Roman" w:hAnsi="Times New Roman"/>
          <w:szCs w:val="20"/>
          <w:lang w:val="en-US" w:eastAsia="zh-CN"/>
        </w:rPr>
        <w:t>RP-2</w:t>
      </w:r>
      <w:r w:rsidR="007C1241" w:rsidRPr="006205B5">
        <w:rPr>
          <w:rFonts w:ascii="Times New Roman" w:hAnsi="Times New Roman"/>
          <w:szCs w:val="20"/>
          <w:lang w:val="en-US" w:eastAsia="zh-CN"/>
        </w:rPr>
        <w:t>51881</w:t>
      </w:r>
      <w:r w:rsidRPr="006205B5">
        <w:rPr>
          <w:rFonts w:ascii="Times New Roman" w:hAnsi="Times New Roman"/>
          <w:szCs w:val="20"/>
          <w:lang w:val="en-US" w:eastAsia="zh-CN"/>
        </w:rPr>
        <w:t xml:space="preserve">, </w:t>
      </w:r>
      <w:r w:rsidR="001F7F15" w:rsidRPr="006205B5">
        <w:rPr>
          <w:rFonts w:ascii="Times New Roman" w:hAnsi="Times New Roman"/>
          <w:szCs w:val="20"/>
          <w:lang w:val="en-US" w:eastAsia="zh-CN"/>
        </w:rPr>
        <w:t>Moderator</w:t>
      </w:r>
      <w:r w:rsidR="00896FA6" w:rsidRPr="006205B5">
        <w:rPr>
          <w:rFonts w:ascii="Times New Roman" w:hAnsi="Times New Roman"/>
          <w:szCs w:val="20"/>
          <w:lang w:val="en-US" w:eastAsia="zh-CN"/>
        </w:rPr>
        <w:t xml:space="preserve"> (NTT DOCOMO), </w:t>
      </w:r>
      <w:r w:rsidR="007C1241" w:rsidRPr="006205B5">
        <w:rPr>
          <w:rFonts w:ascii="Times New Roman" w:hAnsi="Times New Roman"/>
          <w:szCs w:val="20"/>
          <w:lang w:val="en-US" w:eastAsia="zh-CN"/>
        </w:rPr>
        <w:t>New SID: Study on 6G Radio</w:t>
      </w:r>
    </w:p>
    <w:p w14:paraId="5159522A" w14:textId="3A915227" w:rsidR="00BA78EC" w:rsidRDefault="00910592" w:rsidP="00950A88">
      <w:pPr>
        <w:pStyle w:val="aff3"/>
        <w:numPr>
          <w:ilvl w:val="0"/>
          <w:numId w:val="13"/>
        </w:numPr>
        <w:ind w:leftChars="0"/>
        <w:rPr>
          <w:szCs w:val="20"/>
        </w:rPr>
      </w:pPr>
      <w:r w:rsidRPr="006205B5">
        <w:rPr>
          <w:szCs w:val="20"/>
        </w:rPr>
        <w:t xml:space="preserve">GSMA, 5G energy efficiencies: Green is the new black, </w:t>
      </w:r>
      <w:hyperlink r:id="rId12" w:history="1">
        <w:r w:rsidR="000A62F0" w:rsidRPr="002E6113">
          <w:rPr>
            <w:rStyle w:val="aff"/>
            <w:szCs w:val="20"/>
          </w:rPr>
          <w:t>https://data.gsmaintelligence.com/api-web/v2/research-file-download?id=54165956&amp;file=241120-5G-energy.pdf</w:t>
        </w:r>
      </w:hyperlink>
    </w:p>
    <w:p w14:paraId="39812AC7" w14:textId="77777777" w:rsidR="00C2023C" w:rsidRPr="00B4043C" w:rsidRDefault="00C2023C" w:rsidP="00B4043C">
      <w:pPr>
        <w:pStyle w:val="aff3"/>
        <w:numPr>
          <w:ilvl w:val="0"/>
          <w:numId w:val="13"/>
        </w:numPr>
        <w:ind w:leftChars="0"/>
        <w:jc w:val="both"/>
        <w:rPr>
          <w:rFonts w:ascii="Times New Roman" w:hAnsi="Times New Roman"/>
          <w:szCs w:val="20"/>
          <w:lang w:val="en-US" w:eastAsia="zh-CN"/>
        </w:rPr>
      </w:pPr>
      <w:bookmarkStart w:id="6" w:name="_Ref165901009"/>
      <w:r w:rsidRPr="00B4043C">
        <w:rPr>
          <w:rFonts w:ascii="Times New Roman" w:hAnsi="Times New Roman"/>
          <w:szCs w:val="20"/>
          <w:lang w:val="en-US" w:eastAsia="zh-CN"/>
        </w:rPr>
        <w:t>3GPP TR 38.864, Study on network energy savings for NR.</w:t>
      </w:r>
      <w:bookmarkEnd w:id="6"/>
    </w:p>
    <w:p w14:paraId="75874354" w14:textId="0B4113D9" w:rsidR="000A62F0" w:rsidRPr="00B4043C" w:rsidRDefault="00C2023C" w:rsidP="00A91B5D">
      <w:pPr>
        <w:pStyle w:val="aff3"/>
        <w:numPr>
          <w:ilvl w:val="0"/>
          <w:numId w:val="13"/>
        </w:numPr>
        <w:ind w:leftChars="0"/>
        <w:jc w:val="both"/>
        <w:rPr>
          <w:rFonts w:ascii="Times New Roman" w:hAnsi="Times New Roman"/>
          <w:szCs w:val="20"/>
          <w:lang w:val="en-US" w:eastAsia="zh-CN"/>
        </w:rPr>
      </w:pPr>
      <w:bookmarkStart w:id="7" w:name="_Ref199520169"/>
      <w:r w:rsidRPr="00B4043C">
        <w:rPr>
          <w:rFonts w:ascii="Times New Roman" w:hAnsi="Times New Roman"/>
          <w:szCs w:val="20"/>
          <w:lang w:val="en-US" w:eastAsia="zh-CN"/>
        </w:rPr>
        <w:t>3GPP TR 38.840, Study on User Equipment (UE) power saving in NR.</w:t>
      </w:r>
      <w:bookmarkEnd w:id="7"/>
    </w:p>
    <w:p w14:paraId="5AA3121E" w14:textId="46BABDF8" w:rsidR="00A91B5D" w:rsidRPr="00B4043C" w:rsidRDefault="00B4043C" w:rsidP="00B4043C">
      <w:pPr>
        <w:pStyle w:val="aff3"/>
        <w:numPr>
          <w:ilvl w:val="0"/>
          <w:numId w:val="13"/>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38.869, Study on low-power wake up signal and receiver for NR</w:t>
      </w:r>
    </w:p>
    <w:sectPr w:rsidR="00A91B5D" w:rsidRPr="00B4043C">
      <w:headerReference w:type="even" r:id="rId13"/>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9239" w16cex:dateUtc="2024-10-01T07:22:00Z"/>
  <w16cex:commentExtensible w16cex:durableId="2AA691E0" w16cex:dateUtc="2024-10-01T07:21:00Z"/>
  <w16cex:commentExtensible w16cex:durableId="2AA693E3" w16cex:dateUtc="2024-10-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6BB9C" w16cid:durableId="2AA69239"/>
  <w16cid:commentId w16cid:paraId="797F7E28" w16cid:durableId="2AA687D1"/>
  <w16cid:commentId w16cid:paraId="495C256F" w16cid:durableId="2AA691E0"/>
  <w16cid:commentId w16cid:paraId="340C2CAA" w16cid:durableId="2AA693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A2DBD" w14:textId="77777777" w:rsidR="001A52EB" w:rsidRDefault="001A52EB">
      <w:pPr>
        <w:spacing w:before="0" w:after="0"/>
      </w:pPr>
      <w:r>
        <w:separator/>
      </w:r>
    </w:p>
  </w:endnote>
  <w:endnote w:type="continuationSeparator" w:id="0">
    <w:p w14:paraId="506E7FC9" w14:textId="77777777" w:rsidR="001A52EB" w:rsidRDefault="001A52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00" w:usb3="00000000" w:csb0="00040000" w:csb1="00000000"/>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45254" w14:textId="77777777" w:rsidR="001A52EB" w:rsidRDefault="001A52EB">
      <w:pPr>
        <w:spacing w:before="0" w:after="0"/>
      </w:pPr>
      <w:r>
        <w:separator/>
      </w:r>
    </w:p>
  </w:footnote>
  <w:footnote w:type="continuationSeparator" w:id="0">
    <w:p w14:paraId="1D4BF9DB" w14:textId="77777777" w:rsidR="001A52EB" w:rsidRDefault="001A52E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6224A2" w:rsidRDefault="00C354C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F95F2B"/>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646431"/>
    <w:multiLevelType w:val="hybridMultilevel"/>
    <w:tmpl w:val="1638C0FA"/>
    <w:lvl w:ilvl="0" w:tplc="BC3CC240">
      <w:start w:val="1"/>
      <w:numFmt w:val="bullet"/>
      <w:lvlText w:val="•"/>
      <w:lvlJc w:val="left"/>
      <w:pPr>
        <w:tabs>
          <w:tab w:val="num" w:pos="720"/>
        </w:tabs>
        <w:ind w:left="720" w:hanging="360"/>
      </w:pPr>
      <w:rPr>
        <w:rFonts w:ascii="Arial" w:hAnsi="Arial" w:hint="default"/>
      </w:rPr>
    </w:lvl>
    <w:lvl w:ilvl="1" w:tplc="8F84597A">
      <w:start w:val="1"/>
      <w:numFmt w:val="bullet"/>
      <w:lvlText w:val="•"/>
      <w:lvlJc w:val="left"/>
      <w:pPr>
        <w:tabs>
          <w:tab w:val="num" w:pos="1440"/>
        </w:tabs>
        <w:ind w:left="1440" w:hanging="360"/>
      </w:pPr>
      <w:rPr>
        <w:rFonts w:ascii="Arial" w:hAnsi="Arial" w:hint="default"/>
      </w:rPr>
    </w:lvl>
    <w:lvl w:ilvl="2" w:tplc="295899D2" w:tentative="1">
      <w:start w:val="1"/>
      <w:numFmt w:val="bullet"/>
      <w:lvlText w:val="•"/>
      <w:lvlJc w:val="left"/>
      <w:pPr>
        <w:tabs>
          <w:tab w:val="num" w:pos="2160"/>
        </w:tabs>
        <w:ind w:left="2160" w:hanging="360"/>
      </w:pPr>
      <w:rPr>
        <w:rFonts w:ascii="Arial" w:hAnsi="Arial" w:hint="default"/>
      </w:rPr>
    </w:lvl>
    <w:lvl w:ilvl="3" w:tplc="8DCAE6D6" w:tentative="1">
      <w:start w:val="1"/>
      <w:numFmt w:val="bullet"/>
      <w:lvlText w:val="•"/>
      <w:lvlJc w:val="left"/>
      <w:pPr>
        <w:tabs>
          <w:tab w:val="num" w:pos="2880"/>
        </w:tabs>
        <w:ind w:left="2880" w:hanging="360"/>
      </w:pPr>
      <w:rPr>
        <w:rFonts w:ascii="Arial" w:hAnsi="Arial" w:hint="default"/>
      </w:rPr>
    </w:lvl>
    <w:lvl w:ilvl="4" w:tplc="3208DFA8" w:tentative="1">
      <w:start w:val="1"/>
      <w:numFmt w:val="bullet"/>
      <w:lvlText w:val="•"/>
      <w:lvlJc w:val="left"/>
      <w:pPr>
        <w:tabs>
          <w:tab w:val="num" w:pos="3600"/>
        </w:tabs>
        <w:ind w:left="3600" w:hanging="360"/>
      </w:pPr>
      <w:rPr>
        <w:rFonts w:ascii="Arial" w:hAnsi="Arial" w:hint="default"/>
      </w:rPr>
    </w:lvl>
    <w:lvl w:ilvl="5" w:tplc="C7827D62" w:tentative="1">
      <w:start w:val="1"/>
      <w:numFmt w:val="bullet"/>
      <w:lvlText w:val="•"/>
      <w:lvlJc w:val="left"/>
      <w:pPr>
        <w:tabs>
          <w:tab w:val="num" w:pos="4320"/>
        </w:tabs>
        <w:ind w:left="4320" w:hanging="360"/>
      </w:pPr>
      <w:rPr>
        <w:rFonts w:ascii="Arial" w:hAnsi="Arial" w:hint="default"/>
      </w:rPr>
    </w:lvl>
    <w:lvl w:ilvl="6" w:tplc="77567954" w:tentative="1">
      <w:start w:val="1"/>
      <w:numFmt w:val="bullet"/>
      <w:lvlText w:val="•"/>
      <w:lvlJc w:val="left"/>
      <w:pPr>
        <w:tabs>
          <w:tab w:val="num" w:pos="5040"/>
        </w:tabs>
        <w:ind w:left="5040" w:hanging="360"/>
      </w:pPr>
      <w:rPr>
        <w:rFonts w:ascii="Arial" w:hAnsi="Arial" w:hint="default"/>
      </w:rPr>
    </w:lvl>
    <w:lvl w:ilvl="7" w:tplc="0EA88DB0" w:tentative="1">
      <w:start w:val="1"/>
      <w:numFmt w:val="bullet"/>
      <w:lvlText w:val="•"/>
      <w:lvlJc w:val="left"/>
      <w:pPr>
        <w:tabs>
          <w:tab w:val="num" w:pos="5760"/>
        </w:tabs>
        <w:ind w:left="5760" w:hanging="360"/>
      </w:pPr>
      <w:rPr>
        <w:rFonts w:ascii="Arial" w:hAnsi="Arial" w:hint="default"/>
      </w:rPr>
    </w:lvl>
    <w:lvl w:ilvl="8" w:tplc="1AA6C7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FA072C"/>
    <w:multiLevelType w:val="hybridMultilevel"/>
    <w:tmpl w:val="831676F8"/>
    <w:lvl w:ilvl="0" w:tplc="85B615AA">
      <w:start w:val="1"/>
      <w:numFmt w:val="bullet"/>
      <w:lvlText w:val="•"/>
      <w:lvlJc w:val="left"/>
      <w:pPr>
        <w:tabs>
          <w:tab w:val="num" w:pos="720"/>
        </w:tabs>
        <w:ind w:left="720" w:hanging="360"/>
      </w:pPr>
      <w:rPr>
        <w:rFonts w:ascii="Arial" w:hAnsi="Arial" w:hint="default"/>
      </w:rPr>
    </w:lvl>
    <w:lvl w:ilvl="1" w:tplc="6B7AB288">
      <w:start w:val="1"/>
      <w:numFmt w:val="bullet"/>
      <w:lvlText w:val="•"/>
      <w:lvlJc w:val="left"/>
      <w:pPr>
        <w:tabs>
          <w:tab w:val="num" w:pos="1440"/>
        </w:tabs>
        <w:ind w:left="1440" w:hanging="360"/>
      </w:pPr>
      <w:rPr>
        <w:rFonts w:ascii="Arial" w:hAnsi="Arial" w:hint="default"/>
      </w:rPr>
    </w:lvl>
    <w:lvl w:ilvl="2" w:tplc="9672FFE8" w:tentative="1">
      <w:start w:val="1"/>
      <w:numFmt w:val="bullet"/>
      <w:lvlText w:val="•"/>
      <w:lvlJc w:val="left"/>
      <w:pPr>
        <w:tabs>
          <w:tab w:val="num" w:pos="2160"/>
        </w:tabs>
        <w:ind w:left="2160" w:hanging="360"/>
      </w:pPr>
      <w:rPr>
        <w:rFonts w:ascii="Arial" w:hAnsi="Arial" w:hint="default"/>
      </w:rPr>
    </w:lvl>
    <w:lvl w:ilvl="3" w:tplc="364A14B2" w:tentative="1">
      <w:start w:val="1"/>
      <w:numFmt w:val="bullet"/>
      <w:lvlText w:val="•"/>
      <w:lvlJc w:val="left"/>
      <w:pPr>
        <w:tabs>
          <w:tab w:val="num" w:pos="2880"/>
        </w:tabs>
        <w:ind w:left="2880" w:hanging="360"/>
      </w:pPr>
      <w:rPr>
        <w:rFonts w:ascii="Arial" w:hAnsi="Arial" w:hint="default"/>
      </w:rPr>
    </w:lvl>
    <w:lvl w:ilvl="4" w:tplc="697298B2" w:tentative="1">
      <w:start w:val="1"/>
      <w:numFmt w:val="bullet"/>
      <w:lvlText w:val="•"/>
      <w:lvlJc w:val="left"/>
      <w:pPr>
        <w:tabs>
          <w:tab w:val="num" w:pos="3600"/>
        </w:tabs>
        <w:ind w:left="3600" w:hanging="360"/>
      </w:pPr>
      <w:rPr>
        <w:rFonts w:ascii="Arial" w:hAnsi="Arial" w:hint="default"/>
      </w:rPr>
    </w:lvl>
    <w:lvl w:ilvl="5" w:tplc="8B109142" w:tentative="1">
      <w:start w:val="1"/>
      <w:numFmt w:val="bullet"/>
      <w:lvlText w:val="•"/>
      <w:lvlJc w:val="left"/>
      <w:pPr>
        <w:tabs>
          <w:tab w:val="num" w:pos="4320"/>
        </w:tabs>
        <w:ind w:left="4320" w:hanging="360"/>
      </w:pPr>
      <w:rPr>
        <w:rFonts w:ascii="Arial" w:hAnsi="Arial" w:hint="default"/>
      </w:rPr>
    </w:lvl>
    <w:lvl w:ilvl="6" w:tplc="301881D2" w:tentative="1">
      <w:start w:val="1"/>
      <w:numFmt w:val="bullet"/>
      <w:lvlText w:val="•"/>
      <w:lvlJc w:val="left"/>
      <w:pPr>
        <w:tabs>
          <w:tab w:val="num" w:pos="5040"/>
        </w:tabs>
        <w:ind w:left="5040" w:hanging="360"/>
      </w:pPr>
      <w:rPr>
        <w:rFonts w:ascii="Arial" w:hAnsi="Arial" w:hint="default"/>
      </w:rPr>
    </w:lvl>
    <w:lvl w:ilvl="7" w:tplc="D08C412C" w:tentative="1">
      <w:start w:val="1"/>
      <w:numFmt w:val="bullet"/>
      <w:lvlText w:val="•"/>
      <w:lvlJc w:val="left"/>
      <w:pPr>
        <w:tabs>
          <w:tab w:val="num" w:pos="5760"/>
        </w:tabs>
        <w:ind w:left="5760" w:hanging="360"/>
      </w:pPr>
      <w:rPr>
        <w:rFonts w:ascii="Arial" w:hAnsi="Arial" w:hint="default"/>
      </w:rPr>
    </w:lvl>
    <w:lvl w:ilvl="8" w:tplc="989624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8713F64"/>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680DC4"/>
    <w:multiLevelType w:val="hybridMultilevel"/>
    <w:tmpl w:val="7228D1BA"/>
    <w:lvl w:ilvl="0" w:tplc="4FBAEEA6">
      <w:start w:val="1"/>
      <w:numFmt w:val="bullet"/>
      <w:lvlText w:val=""/>
      <w:lvlJc w:val="left"/>
      <w:pPr>
        <w:tabs>
          <w:tab w:val="num" w:pos="720"/>
        </w:tabs>
        <w:ind w:left="720" w:hanging="360"/>
      </w:pPr>
      <w:rPr>
        <w:rFonts w:ascii="Wingdings" w:hAnsi="Wingdings" w:hint="default"/>
      </w:rPr>
    </w:lvl>
    <w:lvl w:ilvl="1" w:tplc="DA660AEC">
      <w:start w:val="1"/>
      <w:numFmt w:val="bullet"/>
      <w:lvlText w:val=""/>
      <w:lvlJc w:val="left"/>
      <w:pPr>
        <w:tabs>
          <w:tab w:val="num" w:pos="1440"/>
        </w:tabs>
        <w:ind w:left="1440" w:hanging="360"/>
      </w:pPr>
      <w:rPr>
        <w:rFonts w:ascii="Wingdings" w:hAnsi="Wingdings" w:hint="default"/>
      </w:rPr>
    </w:lvl>
    <w:lvl w:ilvl="2" w:tplc="5ADAE73C" w:tentative="1">
      <w:start w:val="1"/>
      <w:numFmt w:val="bullet"/>
      <w:lvlText w:val=""/>
      <w:lvlJc w:val="left"/>
      <w:pPr>
        <w:tabs>
          <w:tab w:val="num" w:pos="2160"/>
        </w:tabs>
        <w:ind w:left="2160" w:hanging="360"/>
      </w:pPr>
      <w:rPr>
        <w:rFonts w:ascii="Wingdings" w:hAnsi="Wingdings" w:hint="default"/>
      </w:rPr>
    </w:lvl>
    <w:lvl w:ilvl="3" w:tplc="8ECE0160" w:tentative="1">
      <w:start w:val="1"/>
      <w:numFmt w:val="bullet"/>
      <w:lvlText w:val=""/>
      <w:lvlJc w:val="left"/>
      <w:pPr>
        <w:tabs>
          <w:tab w:val="num" w:pos="2880"/>
        </w:tabs>
        <w:ind w:left="2880" w:hanging="360"/>
      </w:pPr>
      <w:rPr>
        <w:rFonts w:ascii="Wingdings" w:hAnsi="Wingdings" w:hint="default"/>
      </w:rPr>
    </w:lvl>
    <w:lvl w:ilvl="4" w:tplc="306AB966" w:tentative="1">
      <w:start w:val="1"/>
      <w:numFmt w:val="bullet"/>
      <w:lvlText w:val=""/>
      <w:lvlJc w:val="left"/>
      <w:pPr>
        <w:tabs>
          <w:tab w:val="num" w:pos="3600"/>
        </w:tabs>
        <w:ind w:left="3600" w:hanging="360"/>
      </w:pPr>
      <w:rPr>
        <w:rFonts w:ascii="Wingdings" w:hAnsi="Wingdings" w:hint="default"/>
      </w:rPr>
    </w:lvl>
    <w:lvl w:ilvl="5" w:tplc="23085F20" w:tentative="1">
      <w:start w:val="1"/>
      <w:numFmt w:val="bullet"/>
      <w:lvlText w:val=""/>
      <w:lvlJc w:val="left"/>
      <w:pPr>
        <w:tabs>
          <w:tab w:val="num" w:pos="4320"/>
        </w:tabs>
        <w:ind w:left="4320" w:hanging="360"/>
      </w:pPr>
      <w:rPr>
        <w:rFonts w:ascii="Wingdings" w:hAnsi="Wingdings" w:hint="default"/>
      </w:rPr>
    </w:lvl>
    <w:lvl w:ilvl="6" w:tplc="E8D23CF8" w:tentative="1">
      <w:start w:val="1"/>
      <w:numFmt w:val="bullet"/>
      <w:lvlText w:val=""/>
      <w:lvlJc w:val="left"/>
      <w:pPr>
        <w:tabs>
          <w:tab w:val="num" w:pos="5040"/>
        </w:tabs>
        <w:ind w:left="5040" w:hanging="360"/>
      </w:pPr>
      <w:rPr>
        <w:rFonts w:ascii="Wingdings" w:hAnsi="Wingdings" w:hint="default"/>
      </w:rPr>
    </w:lvl>
    <w:lvl w:ilvl="7" w:tplc="582AA7F8" w:tentative="1">
      <w:start w:val="1"/>
      <w:numFmt w:val="bullet"/>
      <w:lvlText w:val=""/>
      <w:lvlJc w:val="left"/>
      <w:pPr>
        <w:tabs>
          <w:tab w:val="num" w:pos="5760"/>
        </w:tabs>
        <w:ind w:left="5760" w:hanging="360"/>
      </w:pPr>
      <w:rPr>
        <w:rFonts w:ascii="Wingdings" w:hAnsi="Wingdings" w:hint="default"/>
      </w:rPr>
    </w:lvl>
    <w:lvl w:ilvl="8" w:tplc="6464A86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665D87"/>
    <w:multiLevelType w:val="hybridMultilevel"/>
    <w:tmpl w:val="A7EA4486"/>
    <w:lvl w:ilvl="0" w:tplc="4114301A">
      <w:start w:val="1"/>
      <w:numFmt w:val="bullet"/>
      <w:lvlText w:val="•"/>
      <w:lvlJc w:val="left"/>
      <w:pPr>
        <w:tabs>
          <w:tab w:val="num" w:pos="720"/>
        </w:tabs>
        <w:ind w:left="720" w:hanging="360"/>
      </w:pPr>
      <w:rPr>
        <w:rFonts w:ascii="Arial" w:hAnsi="Arial" w:hint="default"/>
      </w:rPr>
    </w:lvl>
    <w:lvl w:ilvl="1" w:tplc="AEAEB572">
      <w:start w:val="1"/>
      <w:numFmt w:val="bullet"/>
      <w:lvlText w:val="•"/>
      <w:lvlJc w:val="left"/>
      <w:pPr>
        <w:tabs>
          <w:tab w:val="num" w:pos="1440"/>
        </w:tabs>
        <w:ind w:left="1440" w:hanging="360"/>
      </w:pPr>
      <w:rPr>
        <w:rFonts w:ascii="Arial" w:hAnsi="Arial" w:hint="default"/>
      </w:rPr>
    </w:lvl>
    <w:lvl w:ilvl="2" w:tplc="60749914" w:tentative="1">
      <w:start w:val="1"/>
      <w:numFmt w:val="bullet"/>
      <w:lvlText w:val="•"/>
      <w:lvlJc w:val="left"/>
      <w:pPr>
        <w:tabs>
          <w:tab w:val="num" w:pos="2160"/>
        </w:tabs>
        <w:ind w:left="2160" w:hanging="360"/>
      </w:pPr>
      <w:rPr>
        <w:rFonts w:ascii="Arial" w:hAnsi="Arial" w:hint="default"/>
      </w:rPr>
    </w:lvl>
    <w:lvl w:ilvl="3" w:tplc="196C9546" w:tentative="1">
      <w:start w:val="1"/>
      <w:numFmt w:val="bullet"/>
      <w:lvlText w:val="•"/>
      <w:lvlJc w:val="left"/>
      <w:pPr>
        <w:tabs>
          <w:tab w:val="num" w:pos="2880"/>
        </w:tabs>
        <w:ind w:left="2880" w:hanging="360"/>
      </w:pPr>
      <w:rPr>
        <w:rFonts w:ascii="Arial" w:hAnsi="Arial" w:hint="default"/>
      </w:rPr>
    </w:lvl>
    <w:lvl w:ilvl="4" w:tplc="072EE84A" w:tentative="1">
      <w:start w:val="1"/>
      <w:numFmt w:val="bullet"/>
      <w:lvlText w:val="•"/>
      <w:lvlJc w:val="left"/>
      <w:pPr>
        <w:tabs>
          <w:tab w:val="num" w:pos="3600"/>
        </w:tabs>
        <w:ind w:left="3600" w:hanging="360"/>
      </w:pPr>
      <w:rPr>
        <w:rFonts w:ascii="Arial" w:hAnsi="Arial" w:hint="default"/>
      </w:rPr>
    </w:lvl>
    <w:lvl w:ilvl="5" w:tplc="F4168DFC" w:tentative="1">
      <w:start w:val="1"/>
      <w:numFmt w:val="bullet"/>
      <w:lvlText w:val="•"/>
      <w:lvlJc w:val="left"/>
      <w:pPr>
        <w:tabs>
          <w:tab w:val="num" w:pos="4320"/>
        </w:tabs>
        <w:ind w:left="4320" w:hanging="360"/>
      </w:pPr>
      <w:rPr>
        <w:rFonts w:ascii="Arial" w:hAnsi="Arial" w:hint="default"/>
      </w:rPr>
    </w:lvl>
    <w:lvl w:ilvl="6" w:tplc="91643B30" w:tentative="1">
      <w:start w:val="1"/>
      <w:numFmt w:val="bullet"/>
      <w:lvlText w:val="•"/>
      <w:lvlJc w:val="left"/>
      <w:pPr>
        <w:tabs>
          <w:tab w:val="num" w:pos="5040"/>
        </w:tabs>
        <w:ind w:left="5040" w:hanging="360"/>
      </w:pPr>
      <w:rPr>
        <w:rFonts w:ascii="Arial" w:hAnsi="Arial" w:hint="default"/>
      </w:rPr>
    </w:lvl>
    <w:lvl w:ilvl="7" w:tplc="1BDACC30" w:tentative="1">
      <w:start w:val="1"/>
      <w:numFmt w:val="bullet"/>
      <w:lvlText w:val="•"/>
      <w:lvlJc w:val="left"/>
      <w:pPr>
        <w:tabs>
          <w:tab w:val="num" w:pos="5760"/>
        </w:tabs>
        <w:ind w:left="5760" w:hanging="360"/>
      </w:pPr>
      <w:rPr>
        <w:rFonts w:ascii="Arial" w:hAnsi="Arial" w:hint="default"/>
      </w:rPr>
    </w:lvl>
    <w:lvl w:ilvl="8" w:tplc="DFF8DE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FE2DDC"/>
    <w:multiLevelType w:val="multilevel"/>
    <w:tmpl w:val="6AFE2DD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30"/>
  </w:num>
  <w:num w:numId="3">
    <w:abstractNumId w:val="21"/>
  </w:num>
  <w:num w:numId="4">
    <w:abstractNumId w:val="12"/>
    <w:lvlOverride w:ilvl="0">
      <w:startOverride w:val="1"/>
    </w:lvlOverride>
  </w:num>
  <w:num w:numId="5">
    <w:abstractNumId w:val="28"/>
  </w:num>
  <w:num w:numId="6">
    <w:abstractNumId w:val="16"/>
  </w:num>
  <w:num w:numId="7">
    <w:abstractNumId w:val="29"/>
  </w:num>
  <w:num w:numId="8">
    <w:abstractNumId w:val="6"/>
  </w:num>
  <w:num w:numId="9">
    <w:abstractNumId w:val="2"/>
  </w:num>
  <w:num w:numId="10">
    <w:abstractNumId w:val="11"/>
  </w:num>
  <w:num w:numId="11">
    <w:abstractNumId w:val="26"/>
  </w:num>
  <w:num w:numId="12">
    <w:abstractNumId w:val="27"/>
  </w:num>
  <w:num w:numId="13">
    <w:abstractNumId w:val="13"/>
  </w:num>
  <w:num w:numId="14">
    <w:abstractNumId w:val="14"/>
  </w:num>
  <w:num w:numId="15">
    <w:abstractNumId w:val="5"/>
  </w:num>
  <w:num w:numId="16">
    <w:abstractNumId w:val="1"/>
  </w:num>
  <w:num w:numId="17">
    <w:abstractNumId w:val="31"/>
  </w:num>
  <w:num w:numId="18">
    <w:abstractNumId w:val="17"/>
  </w:num>
  <w:num w:numId="19">
    <w:abstractNumId w:val="20"/>
  </w:num>
  <w:num w:numId="20">
    <w:abstractNumId w:val="9"/>
  </w:num>
  <w:num w:numId="21">
    <w:abstractNumId w:val="19"/>
  </w:num>
  <w:num w:numId="22">
    <w:abstractNumId w:val="10"/>
  </w:num>
  <w:num w:numId="23">
    <w:abstractNumId w:val="7"/>
  </w:num>
  <w:num w:numId="24">
    <w:abstractNumId w:val="22"/>
  </w:num>
  <w:num w:numId="25">
    <w:abstractNumId w:val="23"/>
  </w:num>
  <w:num w:numId="26">
    <w:abstractNumId w:val="15"/>
  </w:num>
  <w:num w:numId="27">
    <w:abstractNumId w:val="24"/>
  </w:num>
  <w:num w:numId="28">
    <w:abstractNumId w:val="18"/>
  </w:num>
  <w:num w:numId="29">
    <w:abstractNumId w:val="8"/>
  </w:num>
  <w:num w:numId="30">
    <w:abstractNumId w:val="3"/>
  </w:num>
  <w:num w:numId="31">
    <w:abstractNumId w:val="2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993"/>
    <w:rsid w:val="00000E2B"/>
    <w:rsid w:val="000010F6"/>
    <w:rsid w:val="000012EE"/>
    <w:rsid w:val="0000131E"/>
    <w:rsid w:val="00001EB9"/>
    <w:rsid w:val="000022B8"/>
    <w:rsid w:val="00002325"/>
    <w:rsid w:val="0000234E"/>
    <w:rsid w:val="00002D15"/>
    <w:rsid w:val="000030EB"/>
    <w:rsid w:val="000031DB"/>
    <w:rsid w:val="000032B7"/>
    <w:rsid w:val="000035F6"/>
    <w:rsid w:val="00003D7F"/>
    <w:rsid w:val="00004192"/>
    <w:rsid w:val="00004511"/>
    <w:rsid w:val="0000463E"/>
    <w:rsid w:val="000047B7"/>
    <w:rsid w:val="00004A3E"/>
    <w:rsid w:val="00004ACC"/>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3B2"/>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A32"/>
    <w:rsid w:val="00024E61"/>
    <w:rsid w:val="00024FFE"/>
    <w:rsid w:val="00025505"/>
    <w:rsid w:val="00025909"/>
    <w:rsid w:val="00025A02"/>
    <w:rsid w:val="00025D2E"/>
    <w:rsid w:val="00025DEA"/>
    <w:rsid w:val="000261AD"/>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177"/>
    <w:rsid w:val="000421E2"/>
    <w:rsid w:val="000425B7"/>
    <w:rsid w:val="00042776"/>
    <w:rsid w:val="00042AFB"/>
    <w:rsid w:val="0004304A"/>
    <w:rsid w:val="00043129"/>
    <w:rsid w:val="00043137"/>
    <w:rsid w:val="00043B6C"/>
    <w:rsid w:val="00043D95"/>
    <w:rsid w:val="00044057"/>
    <w:rsid w:val="000443DA"/>
    <w:rsid w:val="00044469"/>
    <w:rsid w:val="0004465E"/>
    <w:rsid w:val="00044A33"/>
    <w:rsid w:val="00044C9A"/>
    <w:rsid w:val="00044DD6"/>
    <w:rsid w:val="0004503E"/>
    <w:rsid w:val="00045406"/>
    <w:rsid w:val="0004582E"/>
    <w:rsid w:val="000459EF"/>
    <w:rsid w:val="00045E17"/>
    <w:rsid w:val="000462D1"/>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913"/>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E27"/>
    <w:rsid w:val="00064F16"/>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718C"/>
    <w:rsid w:val="000871E8"/>
    <w:rsid w:val="00087203"/>
    <w:rsid w:val="000875B1"/>
    <w:rsid w:val="00087EB0"/>
    <w:rsid w:val="00090193"/>
    <w:rsid w:val="000905E5"/>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99B"/>
    <w:rsid w:val="00094B95"/>
    <w:rsid w:val="00094D3A"/>
    <w:rsid w:val="00094D55"/>
    <w:rsid w:val="00094EAA"/>
    <w:rsid w:val="00094F58"/>
    <w:rsid w:val="000951F9"/>
    <w:rsid w:val="0009523D"/>
    <w:rsid w:val="000957D7"/>
    <w:rsid w:val="00095856"/>
    <w:rsid w:val="00095D7E"/>
    <w:rsid w:val="00095FB3"/>
    <w:rsid w:val="0009600A"/>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34"/>
    <w:rsid w:val="000B6E6F"/>
    <w:rsid w:val="000B7016"/>
    <w:rsid w:val="000B76CB"/>
    <w:rsid w:val="000B76F9"/>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49"/>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7ED"/>
    <w:rsid w:val="000D1878"/>
    <w:rsid w:val="000D1AE9"/>
    <w:rsid w:val="000D24FC"/>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E8"/>
    <w:rsid w:val="000E07F2"/>
    <w:rsid w:val="000E1047"/>
    <w:rsid w:val="000E1238"/>
    <w:rsid w:val="000E1241"/>
    <w:rsid w:val="000E13BE"/>
    <w:rsid w:val="000E199F"/>
    <w:rsid w:val="000E1CFB"/>
    <w:rsid w:val="000E210E"/>
    <w:rsid w:val="000E21A1"/>
    <w:rsid w:val="000E2208"/>
    <w:rsid w:val="000E24A4"/>
    <w:rsid w:val="000E2508"/>
    <w:rsid w:val="000E265A"/>
    <w:rsid w:val="000E279A"/>
    <w:rsid w:val="000E2A3A"/>
    <w:rsid w:val="000E2D30"/>
    <w:rsid w:val="000E2ED1"/>
    <w:rsid w:val="000E3175"/>
    <w:rsid w:val="000E32AC"/>
    <w:rsid w:val="000E3349"/>
    <w:rsid w:val="000E33D0"/>
    <w:rsid w:val="000E3B82"/>
    <w:rsid w:val="000E3D78"/>
    <w:rsid w:val="000E3E84"/>
    <w:rsid w:val="000E4121"/>
    <w:rsid w:val="000E4167"/>
    <w:rsid w:val="000E456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ADD"/>
    <w:rsid w:val="000E7255"/>
    <w:rsid w:val="000E73C5"/>
    <w:rsid w:val="000E7511"/>
    <w:rsid w:val="000E764C"/>
    <w:rsid w:val="000E77BA"/>
    <w:rsid w:val="000E7869"/>
    <w:rsid w:val="000E790B"/>
    <w:rsid w:val="000E7AED"/>
    <w:rsid w:val="000F04FD"/>
    <w:rsid w:val="000F0693"/>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2234"/>
    <w:rsid w:val="001125AA"/>
    <w:rsid w:val="001125B3"/>
    <w:rsid w:val="0011294C"/>
    <w:rsid w:val="00112A02"/>
    <w:rsid w:val="00112B32"/>
    <w:rsid w:val="00112CF6"/>
    <w:rsid w:val="00112F55"/>
    <w:rsid w:val="001134A5"/>
    <w:rsid w:val="00113D26"/>
    <w:rsid w:val="00113D2F"/>
    <w:rsid w:val="0011409D"/>
    <w:rsid w:val="00114DED"/>
    <w:rsid w:val="00114F94"/>
    <w:rsid w:val="001151EE"/>
    <w:rsid w:val="0011570A"/>
    <w:rsid w:val="0011575F"/>
    <w:rsid w:val="001157A4"/>
    <w:rsid w:val="00115B1B"/>
    <w:rsid w:val="00115B59"/>
    <w:rsid w:val="00115E68"/>
    <w:rsid w:val="00116662"/>
    <w:rsid w:val="001166F6"/>
    <w:rsid w:val="00116891"/>
    <w:rsid w:val="00116DB0"/>
    <w:rsid w:val="001177C7"/>
    <w:rsid w:val="00117DB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2D2"/>
    <w:rsid w:val="001273DB"/>
    <w:rsid w:val="00127528"/>
    <w:rsid w:val="001278F4"/>
    <w:rsid w:val="001279F0"/>
    <w:rsid w:val="0013032A"/>
    <w:rsid w:val="0013041C"/>
    <w:rsid w:val="001304A1"/>
    <w:rsid w:val="00130553"/>
    <w:rsid w:val="0013139A"/>
    <w:rsid w:val="001313EE"/>
    <w:rsid w:val="00131474"/>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B04"/>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92A"/>
    <w:rsid w:val="001479FE"/>
    <w:rsid w:val="00147BDE"/>
    <w:rsid w:val="0015046A"/>
    <w:rsid w:val="00150503"/>
    <w:rsid w:val="00150767"/>
    <w:rsid w:val="00150872"/>
    <w:rsid w:val="001509E6"/>
    <w:rsid w:val="00150B07"/>
    <w:rsid w:val="00150C7E"/>
    <w:rsid w:val="00150E18"/>
    <w:rsid w:val="001511DD"/>
    <w:rsid w:val="001511EF"/>
    <w:rsid w:val="00151CC8"/>
    <w:rsid w:val="00152226"/>
    <w:rsid w:val="001525DE"/>
    <w:rsid w:val="0015279F"/>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BA9"/>
    <w:rsid w:val="001641B7"/>
    <w:rsid w:val="00164A2D"/>
    <w:rsid w:val="00164A98"/>
    <w:rsid w:val="00164AAB"/>
    <w:rsid w:val="00165284"/>
    <w:rsid w:val="00165429"/>
    <w:rsid w:val="001658AC"/>
    <w:rsid w:val="001658D1"/>
    <w:rsid w:val="00165DC5"/>
    <w:rsid w:val="00166122"/>
    <w:rsid w:val="001666C0"/>
    <w:rsid w:val="00166B86"/>
    <w:rsid w:val="00166C08"/>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54"/>
    <w:rsid w:val="00176433"/>
    <w:rsid w:val="00176767"/>
    <w:rsid w:val="001767A5"/>
    <w:rsid w:val="00176D3B"/>
    <w:rsid w:val="00176DBD"/>
    <w:rsid w:val="00176E4B"/>
    <w:rsid w:val="00176F07"/>
    <w:rsid w:val="00177180"/>
    <w:rsid w:val="0017751B"/>
    <w:rsid w:val="001775BA"/>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BCF"/>
    <w:rsid w:val="00184678"/>
    <w:rsid w:val="0018471A"/>
    <w:rsid w:val="00184912"/>
    <w:rsid w:val="001849B0"/>
    <w:rsid w:val="00184F5F"/>
    <w:rsid w:val="00185B10"/>
    <w:rsid w:val="001864ED"/>
    <w:rsid w:val="00186816"/>
    <w:rsid w:val="00186C71"/>
    <w:rsid w:val="00186C72"/>
    <w:rsid w:val="00186CFE"/>
    <w:rsid w:val="00186E32"/>
    <w:rsid w:val="00187040"/>
    <w:rsid w:val="00187157"/>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A0B"/>
    <w:rsid w:val="00193C62"/>
    <w:rsid w:val="00193D64"/>
    <w:rsid w:val="00193DB0"/>
    <w:rsid w:val="00193E0E"/>
    <w:rsid w:val="00194056"/>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48"/>
    <w:rsid w:val="001A3D9B"/>
    <w:rsid w:val="001A3DEF"/>
    <w:rsid w:val="001A3EFF"/>
    <w:rsid w:val="001A4541"/>
    <w:rsid w:val="001A45DE"/>
    <w:rsid w:val="001A4817"/>
    <w:rsid w:val="001A4B63"/>
    <w:rsid w:val="001A4CA0"/>
    <w:rsid w:val="001A5028"/>
    <w:rsid w:val="001A5090"/>
    <w:rsid w:val="001A5268"/>
    <w:rsid w:val="001A527D"/>
    <w:rsid w:val="001A52EB"/>
    <w:rsid w:val="001A5319"/>
    <w:rsid w:val="001A5860"/>
    <w:rsid w:val="001A58C6"/>
    <w:rsid w:val="001A5BBA"/>
    <w:rsid w:val="001A5C25"/>
    <w:rsid w:val="001A5CF2"/>
    <w:rsid w:val="001A5DFF"/>
    <w:rsid w:val="001A5FA6"/>
    <w:rsid w:val="001A6F3C"/>
    <w:rsid w:val="001A74CD"/>
    <w:rsid w:val="001A7691"/>
    <w:rsid w:val="001A7958"/>
    <w:rsid w:val="001A7CD9"/>
    <w:rsid w:val="001A7FDF"/>
    <w:rsid w:val="001B01EC"/>
    <w:rsid w:val="001B0242"/>
    <w:rsid w:val="001B03E9"/>
    <w:rsid w:val="001B12CF"/>
    <w:rsid w:val="001B1885"/>
    <w:rsid w:val="001B190B"/>
    <w:rsid w:val="001B1A8A"/>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E0"/>
    <w:rsid w:val="001B3E1F"/>
    <w:rsid w:val="001B3ED2"/>
    <w:rsid w:val="001B40CA"/>
    <w:rsid w:val="001B4175"/>
    <w:rsid w:val="001B42AE"/>
    <w:rsid w:val="001B464D"/>
    <w:rsid w:val="001B4ED3"/>
    <w:rsid w:val="001B51C8"/>
    <w:rsid w:val="001B54AC"/>
    <w:rsid w:val="001B581D"/>
    <w:rsid w:val="001B5AAC"/>
    <w:rsid w:val="001B5B37"/>
    <w:rsid w:val="001B5E69"/>
    <w:rsid w:val="001B5F2F"/>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E65"/>
    <w:rsid w:val="001C101A"/>
    <w:rsid w:val="001C1247"/>
    <w:rsid w:val="001C13CF"/>
    <w:rsid w:val="001C1606"/>
    <w:rsid w:val="001C1996"/>
    <w:rsid w:val="001C1BDF"/>
    <w:rsid w:val="001C1E16"/>
    <w:rsid w:val="001C2216"/>
    <w:rsid w:val="001C27EB"/>
    <w:rsid w:val="001C2BF8"/>
    <w:rsid w:val="001C30C1"/>
    <w:rsid w:val="001C3889"/>
    <w:rsid w:val="001C38DE"/>
    <w:rsid w:val="001C4475"/>
    <w:rsid w:val="001C4BD5"/>
    <w:rsid w:val="001C4C41"/>
    <w:rsid w:val="001C4C60"/>
    <w:rsid w:val="001C4E4E"/>
    <w:rsid w:val="001C51F5"/>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8D3"/>
    <w:rsid w:val="001D69F2"/>
    <w:rsid w:val="001D7BF5"/>
    <w:rsid w:val="001D7CA8"/>
    <w:rsid w:val="001D7DEB"/>
    <w:rsid w:val="001D7E5B"/>
    <w:rsid w:val="001D7F43"/>
    <w:rsid w:val="001D7FC4"/>
    <w:rsid w:val="001E00BA"/>
    <w:rsid w:val="001E01C0"/>
    <w:rsid w:val="001E01EF"/>
    <w:rsid w:val="001E07EB"/>
    <w:rsid w:val="001E0854"/>
    <w:rsid w:val="001E0B42"/>
    <w:rsid w:val="001E0DA6"/>
    <w:rsid w:val="001E1020"/>
    <w:rsid w:val="001E10C4"/>
    <w:rsid w:val="001E125D"/>
    <w:rsid w:val="001E1264"/>
    <w:rsid w:val="001E12A3"/>
    <w:rsid w:val="001E14D3"/>
    <w:rsid w:val="001E1612"/>
    <w:rsid w:val="001E1873"/>
    <w:rsid w:val="001E19A9"/>
    <w:rsid w:val="001E1EB7"/>
    <w:rsid w:val="001E1EE3"/>
    <w:rsid w:val="001E2109"/>
    <w:rsid w:val="001E22B9"/>
    <w:rsid w:val="001E2578"/>
    <w:rsid w:val="001E25F3"/>
    <w:rsid w:val="001E2AA1"/>
    <w:rsid w:val="001E2C7A"/>
    <w:rsid w:val="001E3389"/>
    <w:rsid w:val="001E3623"/>
    <w:rsid w:val="001E396B"/>
    <w:rsid w:val="001E3D73"/>
    <w:rsid w:val="001E3DB9"/>
    <w:rsid w:val="001E3DE5"/>
    <w:rsid w:val="001E3FAC"/>
    <w:rsid w:val="001E46CC"/>
    <w:rsid w:val="001E55F7"/>
    <w:rsid w:val="001E57A3"/>
    <w:rsid w:val="001E62CA"/>
    <w:rsid w:val="001E638A"/>
    <w:rsid w:val="001E66B3"/>
    <w:rsid w:val="001E6A74"/>
    <w:rsid w:val="001E6AB1"/>
    <w:rsid w:val="001E6CDC"/>
    <w:rsid w:val="001E7283"/>
    <w:rsid w:val="001E77A2"/>
    <w:rsid w:val="001E7B9F"/>
    <w:rsid w:val="001E7C94"/>
    <w:rsid w:val="001E7D62"/>
    <w:rsid w:val="001E7E57"/>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B2"/>
    <w:rsid w:val="00206E24"/>
    <w:rsid w:val="00206F8D"/>
    <w:rsid w:val="00206FEA"/>
    <w:rsid w:val="00207018"/>
    <w:rsid w:val="002072A7"/>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9B5"/>
    <w:rsid w:val="00214A4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1F47"/>
    <w:rsid w:val="0022227E"/>
    <w:rsid w:val="002225A2"/>
    <w:rsid w:val="002226B3"/>
    <w:rsid w:val="0022279D"/>
    <w:rsid w:val="00222B96"/>
    <w:rsid w:val="00222D68"/>
    <w:rsid w:val="002230C4"/>
    <w:rsid w:val="002231FF"/>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977"/>
    <w:rsid w:val="0023099D"/>
    <w:rsid w:val="002311AD"/>
    <w:rsid w:val="0023153B"/>
    <w:rsid w:val="002317A1"/>
    <w:rsid w:val="00231B47"/>
    <w:rsid w:val="00231DD1"/>
    <w:rsid w:val="0023203C"/>
    <w:rsid w:val="0023282E"/>
    <w:rsid w:val="00232B6D"/>
    <w:rsid w:val="00232D7B"/>
    <w:rsid w:val="00233142"/>
    <w:rsid w:val="00233190"/>
    <w:rsid w:val="002331FB"/>
    <w:rsid w:val="002333FA"/>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C90"/>
    <w:rsid w:val="00235CA6"/>
    <w:rsid w:val="00235D50"/>
    <w:rsid w:val="00236047"/>
    <w:rsid w:val="002361C7"/>
    <w:rsid w:val="0023635E"/>
    <w:rsid w:val="00236870"/>
    <w:rsid w:val="002368CA"/>
    <w:rsid w:val="00236E1C"/>
    <w:rsid w:val="00236F25"/>
    <w:rsid w:val="0023716A"/>
    <w:rsid w:val="00237291"/>
    <w:rsid w:val="00237491"/>
    <w:rsid w:val="002375B1"/>
    <w:rsid w:val="00237A8D"/>
    <w:rsid w:val="002401FA"/>
    <w:rsid w:val="00240274"/>
    <w:rsid w:val="00240793"/>
    <w:rsid w:val="00240ECF"/>
    <w:rsid w:val="002410DA"/>
    <w:rsid w:val="002411C1"/>
    <w:rsid w:val="002413E7"/>
    <w:rsid w:val="002415B3"/>
    <w:rsid w:val="00241745"/>
    <w:rsid w:val="00241B74"/>
    <w:rsid w:val="00241D5B"/>
    <w:rsid w:val="00241D8C"/>
    <w:rsid w:val="00241DBF"/>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425A"/>
    <w:rsid w:val="0025446F"/>
    <w:rsid w:val="002548BA"/>
    <w:rsid w:val="00254B03"/>
    <w:rsid w:val="00254B4E"/>
    <w:rsid w:val="00254B61"/>
    <w:rsid w:val="00254F41"/>
    <w:rsid w:val="00255145"/>
    <w:rsid w:val="00255174"/>
    <w:rsid w:val="00255205"/>
    <w:rsid w:val="00255214"/>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3271"/>
    <w:rsid w:val="0027344E"/>
    <w:rsid w:val="0027347E"/>
    <w:rsid w:val="00273947"/>
    <w:rsid w:val="00273E15"/>
    <w:rsid w:val="0027405C"/>
    <w:rsid w:val="00274B33"/>
    <w:rsid w:val="00275083"/>
    <w:rsid w:val="00275167"/>
    <w:rsid w:val="00275308"/>
    <w:rsid w:val="002754DA"/>
    <w:rsid w:val="00275762"/>
    <w:rsid w:val="00275832"/>
    <w:rsid w:val="00275B29"/>
    <w:rsid w:val="00275DA9"/>
    <w:rsid w:val="0027641A"/>
    <w:rsid w:val="002764DF"/>
    <w:rsid w:val="0027662C"/>
    <w:rsid w:val="002766BB"/>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455"/>
    <w:rsid w:val="002834EF"/>
    <w:rsid w:val="00283538"/>
    <w:rsid w:val="00283884"/>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1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5E3"/>
    <w:rsid w:val="002A5CDB"/>
    <w:rsid w:val="002A5EA7"/>
    <w:rsid w:val="002A6CF3"/>
    <w:rsid w:val="002A70A3"/>
    <w:rsid w:val="002A72C4"/>
    <w:rsid w:val="002A7329"/>
    <w:rsid w:val="002A7F87"/>
    <w:rsid w:val="002B02CB"/>
    <w:rsid w:val="002B039B"/>
    <w:rsid w:val="002B0958"/>
    <w:rsid w:val="002B0CBA"/>
    <w:rsid w:val="002B0FED"/>
    <w:rsid w:val="002B1453"/>
    <w:rsid w:val="002B1892"/>
    <w:rsid w:val="002B1959"/>
    <w:rsid w:val="002B1C01"/>
    <w:rsid w:val="002B1D1F"/>
    <w:rsid w:val="002B1D44"/>
    <w:rsid w:val="002B1D60"/>
    <w:rsid w:val="002B1DE8"/>
    <w:rsid w:val="002B1F59"/>
    <w:rsid w:val="002B1FCF"/>
    <w:rsid w:val="002B20F5"/>
    <w:rsid w:val="002B2137"/>
    <w:rsid w:val="002B25CF"/>
    <w:rsid w:val="002B2B0F"/>
    <w:rsid w:val="002B2C97"/>
    <w:rsid w:val="002B31A8"/>
    <w:rsid w:val="002B3506"/>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3375"/>
    <w:rsid w:val="002C342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4BD"/>
    <w:rsid w:val="002C6558"/>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524"/>
    <w:rsid w:val="002D4622"/>
    <w:rsid w:val="002D46CC"/>
    <w:rsid w:val="002D46FC"/>
    <w:rsid w:val="002D4764"/>
    <w:rsid w:val="002D53A1"/>
    <w:rsid w:val="002D54B0"/>
    <w:rsid w:val="002D5F86"/>
    <w:rsid w:val="002D61B1"/>
    <w:rsid w:val="002D61D3"/>
    <w:rsid w:val="002D6F18"/>
    <w:rsid w:val="002D70BB"/>
    <w:rsid w:val="002D7241"/>
    <w:rsid w:val="002D739F"/>
    <w:rsid w:val="002D75F2"/>
    <w:rsid w:val="002D789C"/>
    <w:rsid w:val="002D7FFD"/>
    <w:rsid w:val="002E0101"/>
    <w:rsid w:val="002E0420"/>
    <w:rsid w:val="002E0592"/>
    <w:rsid w:val="002E06A8"/>
    <w:rsid w:val="002E0E55"/>
    <w:rsid w:val="002E1589"/>
    <w:rsid w:val="002E1620"/>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2F7B98"/>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D7D"/>
    <w:rsid w:val="00307E97"/>
    <w:rsid w:val="00310172"/>
    <w:rsid w:val="0031018A"/>
    <w:rsid w:val="00310357"/>
    <w:rsid w:val="00310AF9"/>
    <w:rsid w:val="00310C53"/>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DA"/>
    <w:rsid w:val="00314F0A"/>
    <w:rsid w:val="00315048"/>
    <w:rsid w:val="00315151"/>
    <w:rsid w:val="00315399"/>
    <w:rsid w:val="003153B4"/>
    <w:rsid w:val="0031565D"/>
    <w:rsid w:val="00315683"/>
    <w:rsid w:val="00315A7F"/>
    <w:rsid w:val="00315C01"/>
    <w:rsid w:val="00315CB1"/>
    <w:rsid w:val="003160DB"/>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23BC"/>
    <w:rsid w:val="003224F4"/>
    <w:rsid w:val="00322547"/>
    <w:rsid w:val="00322EE5"/>
    <w:rsid w:val="00322F85"/>
    <w:rsid w:val="003230D0"/>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726"/>
    <w:rsid w:val="00333841"/>
    <w:rsid w:val="003339D7"/>
    <w:rsid w:val="00333B35"/>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BD"/>
    <w:rsid w:val="00354D22"/>
    <w:rsid w:val="0035590A"/>
    <w:rsid w:val="00355951"/>
    <w:rsid w:val="00355AF6"/>
    <w:rsid w:val="0035625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816"/>
    <w:rsid w:val="00370CB6"/>
    <w:rsid w:val="00370DA6"/>
    <w:rsid w:val="00370DAF"/>
    <w:rsid w:val="00371216"/>
    <w:rsid w:val="003714BA"/>
    <w:rsid w:val="003716E2"/>
    <w:rsid w:val="00371BD4"/>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6CE5"/>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4E35"/>
    <w:rsid w:val="00385031"/>
    <w:rsid w:val="00385155"/>
    <w:rsid w:val="00385332"/>
    <w:rsid w:val="003854C2"/>
    <w:rsid w:val="003855E1"/>
    <w:rsid w:val="00385DAC"/>
    <w:rsid w:val="00385DD0"/>
    <w:rsid w:val="003861F8"/>
    <w:rsid w:val="003863B4"/>
    <w:rsid w:val="003864D8"/>
    <w:rsid w:val="003864F0"/>
    <w:rsid w:val="00386530"/>
    <w:rsid w:val="00386B1C"/>
    <w:rsid w:val="00386F9D"/>
    <w:rsid w:val="003870CF"/>
    <w:rsid w:val="00387142"/>
    <w:rsid w:val="003871F3"/>
    <w:rsid w:val="0038757B"/>
    <w:rsid w:val="0038773F"/>
    <w:rsid w:val="0038798D"/>
    <w:rsid w:val="00387A3B"/>
    <w:rsid w:val="00390B38"/>
    <w:rsid w:val="00390F17"/>
    <w:rsid w:val="0039140B"/>
    <w:rsid w:val="0039166A"/>
    <w:rsid w:val="003917C2"/>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C1"/>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C6E"/>
    <w:rsid w:val="003A322A"/>
    <w:rsid w:val="003A32EB"/>
    <w:rsid w:val="003A349A"/>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40A1"/>
    <w:rsid w:val="003B4459"/>
    <w:rsid w:val="003B4C6C"/>
    <w:rsid w:val="003B5378"/>
    <w:rsid w:val="003B558B"/>
    <w:rsid w:val="003B5615"/>
    <w:rsid w:val="003B59BD"/>
    <w:rsid w:val="003B5BB3"/>
    <w:rsid w:val="003B5CFC"/>
    <w:rsid w:val="003B6062"/>
    <w:rsid w:val="003B6106"/>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12C5"/>
    <w:rsid w:val="003C1B9B"/>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521"/>
    <w:rsid w:val="003D3817"/>
    <w:rsid w:val="003D3EA8"/>
    <w:rsid w:val="003D4086"/>
    <w:rsid w:val="003D4281"/>
    <w:rsid w:val="003D4377"/>
    <w:rsid w:val="003D4750"/>
    <w:rsid w:val="003D4769"/>
    <w:rsid w:val="003D47E8"/>
    <w:rsid w:val="003D4CF7"/>
    <w:rsid w:val="003D4F39"/>
    <w:rsid w:val="003D566C"/>
    <w:rsid w:val="003D5B63"/>
    <w:rsid w:val="003D5CB2"/>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ACE"/>
    <w:rsid w:val="003E4D8D"/>
    <w:rsid w:val="003E5154"/>
    <w:rsid w:val="003E51C1"/>
    <w:rsid w:val="003E52A3"/>
    <w:rsid w:val="003E5569"/>
    <w:rsid w:val="003E5581"/>
    <w:rsid w:val="003E55F8"/>
    <w:rsid w:val="003E5629"/>
    <w:rsid w:val="003E5EB1"/>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98D"/>
    <w:rsid w:val="003F3A36"/>
    <w:rsid w:val="003F3A79"/>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BE6"/>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785"/>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919"/>
    <w:rsid w:val="00425AB0"/>
    <w:rsid w:val="00425B8F"/>
    <w:rsid w:val="00426093"/>
    <w:rsid w:val="004260DD"/>
    <w:rsid w:val="00426109"/>
    <w:rsid w:val="00426531"/>
    <w:rsid w:val="00426BB2"/>
    <w:rsid w:val="00426E5F"/>
    <w:rsid w:val="00426FAD"/>
    <w:rsid w:val="00426FCF"/>
    <w:rsid w:val="0042719A"/>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AE0"/>
    <w:rsid w:val="00450D40"/>
    <w:rsid w:val="00450D86"/>
    <w:rsid w:val="004510C4"/>
    <w:rsid w:val="0045126A"/>
    <w:rsid w:val="00451357"/>
    <w:rsid w:val="004515B7"/>
    <w:rsid w:val="004518E2"/>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57EE8"/>
    <w:rsid w:val="004600F8"/>
    <w:rsid w:val="00460AC3"/>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827"/>
    <w:rsid w:val="004638DA"/>
    <w:rsid w:val="00463963"/>
    <w:rsid w:val="00463A5D"/>
    <w:rsid w:val="00463BE3"/>
    <w:rsid w:val="00464136"/>
    <w:rsid w:val="004644E5"/>
    <w:rsid w:val="00464530"/>
    <w:rsid w:val="00464557"/>
    <w:rsid w:val="00464740"/>
    <w:rsid w:val="00464CC8"/>
    <w:rsid w:val="00464FA2"/>
    <w:rsid w:val="00465447"/>
    <w:rsid w:val="00465968"/>
    <w:rsid w:val="00465C06"/>
    <w:rsid w:val="00465E29"/>
    <w:rsid w:val="0046633C"/>
    <w:rsid w:val="00466A67"/>
    <w:rsid w:val="00466FC6"/>
    <w:rsid w:val="0046700B"/>
    <w:rsid w:val="00467679"/>
    <w:rsid w:val="00470041"/>
    <w:rsid w:val="0047048A"/>
    <w:rsid w:val="00470D03"/>
    <w:rsid w:val="00470E2A"/>
    <w:rsid w:val="0047107E"/>
    <w:rsid w:val="004710CF"/>
    <w:rsid w:val="00471446"/>
    <w:rsid w:val="00471A0B"/>
    <w:rsid w:val="00471F7A"/>
    <w:rsid w:val="00471FD5"/>
    <w:rsid w:val="004720F7"/>
    <w:rsid w:val="004723F4"/>
    <w:rsid w:val="00472E37"/>
    <w:rsid w:val="00473053"/>
    <w:rsid w:val="00473269"/>
    <w:rsid w:val="00473730"/>
    <w:rsid w:val="0047374E"/>
    <w:rsid w:val="00473A01"/>
    <w:rsid w:val="00473C2E"/>
    <w:rsid w:val="00473E05"/>
    <w:rsid w:val="00474136"/>
    <w:rsid w:val="004747E1"/>
    <w:rsid w:val="0047483D"/>
    <w:rsid w:val="00474B8D"/>
    <w:rsid w:val="00474EE8"/>
    <w:rsid w:val="00474EF4"/>
    <w:rsid w:val="0047500A"/>
    <w:rsid w:val="004753E7"/>
    <w:rsid w:val="0047560F"/>
    <w:rsid w:val="004762AB"/>
    <w:rsid w:val="00476842"/>
    <w:rsid w:val="00476B38"/>
    <w:rsid w:val="00476C1D"/>
    <w:rsid w:val="00476FF6"/>
    <w:rsid w:val="00477094"/>
    <w:rsid w:val="00477118"/>
    <w:rsid w:val="004772F0"/>
    <w:rsid w:val="00477AC9"/>
    <w:rsid w:val="00477E83"/>
    <w:rsid w:val="00477FE3"/>
    <w:rsid w:val="004800BF"/>
    <w:rsid w:val="0048027A"/>
    <w:rsid w:val="00480584"/>
    <w:rsid w:val="0048091B"/>
    <w:rsid w:val="00480EB9"/>
    <w:rsid w:val="004819F0"/>
    <w:rsid w:val="00481EEA"/>
    <w:rsid w:val="004825B2"/>
    <w:rsid w:val="00482847"/>
    <w:rsid w:val="00482B63"/>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15B"/>
    <w:rsid w:val="00496455"/>
    <w:rsid w:val="004965DB"/>
    <w:rsid w:val="00496DCA"/>
    <w:rsid w:val="00496DCE"/>
    <w:rsid w:val="00497076"/>
    <w:rsid w:val="004972F8"/>
    <w:rsid w:val="00497481"/>
    <w:rsid w:val="0049780D"/>
    <w:rsid w:val="00497CE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C1A"/>
    <w:rsid w:val="004A4172"/>
    <w:rsid w:val="004A4187"/>
    <w:rsid w:val="004A4313"/>
    <w:rsid w:val="004A454C"/>
    <w:rsid w:val="004A47AA"/>
    <w:rsid w:val="004A4813"/>
    <w:rsid w:val="004A48B2"/>
    <w:rsid w:val="004A4DA8"/>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11F7"/>
    <w:rsid w:val="004D1586"/>
    <w:rsid w:val="004D15E7"/>
    <w:rsid w:val="004D16A5"/>
    <w:rsid w:val="004D16C0"/>
    <w:rsid w:val="004D19BA"/>
    <w:rsid w:val="004D1A4E"/>
    <w:rsid w:val="004D1E5A"/>
    <w:rsid w:val="004D215F"/>
    <w:rsid w:val="004D22C9"/>
    <w:rsid w:val="004D253C"/>
    <w:rsid w:val="004D25F9"/>
    <w:rsid w:val="004D27A6"/>
    <w:rsid w:val="004D29FA"/>
    <w:rsid w:val="004D2A39"/>
    <w:rsid w:val="004D2CD8"/>
    <w:rsid w:val="004D3A35"/>
    <w:rsid w:val="004D3B51"/>
    <w:rsid w:val="004D437D"/>
    <w:rsid w:val="004D4560"/>
    <w:rsid w:val="004D498C"/>
    <w:rsid w:val="004D4AD6"/>
    <w:rsid w:val="004D4E04"/>
    <w:rsid w:val="004D4FD5"/>
    <w:rsid w:val="004D504E"/>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DA5"/>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359"/>
    <w:rsid w:val="004F3584"/>
    <w:rsid w:val="004F3742"/>
    <w:rsid w:val="004F37BF"/>
    <w:rsid w:val="004F3C10"/>
    <w:rsid w:val="004F3C17"/>
    <w:rsid w:val="004F3FC8"/>
    <w:rsid w:val="004F4226"/>
    <w:rsid w:val="004F48D8"/>
    <w:rsid w:val="004F4ACB"/>
    <w:rsid w:val="004F4D2A"/>
    <w:rsid w:val="004F4F85"/>
    <w:rsid w:val="004F53CB"/>
    <w:rsid w:val="004F573C"/>
    <w:rsid w:val="004F5779"/>
    <w:rsid w:val="004F594E"/>
    <w:rsid w:val="004F5B03"/>
    <w:rsid w:val="004F611D"/>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5421"/>
    <w:rsid w:val="0050544E"/>
    <w:rsid w:val="005055DB"/>
    <w:rsid w:val="005055FA"/>
    <w:rsid w:val="0050560E"/>
    <w:rsid w:val="00505CCD"/>
    <w:rsid w:val="00505DA9"/>
    <w:rsid w:val="00505DC3"/>
    <w:rsid w:val="00505E6E"/>
    <w:rsid w:val="005060E7"/>
    <w:rsid w:val="005061F3"/>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5320"/>
    <w:rsid w:val="00515376"/>
    <w:rsid w:val="0051544B"/>
    <w:rsid w:val="00515519"/>
    <w:rsid w:val="00515646"/>
    <w:rsid w:val="005158DD"/>
    <w:rsid w:val="00515AA5"/>
    <w:rsid w:val="00515E15"/>
    <w:rsid w:val="00515F80"/>
    <w:rsid w:val="005163EC"/>
    <w:rsid w:val="0051668F"/>
    <w:rsid w:val="005166EE"/>
    <w:rsid w:val="0051699E"/>
    <w:rsid w:val="00516F7A"/>
    <w:rsid w:val="00516FCC"/>
    <w:rsid w:val="005172D6"/>
    <w:rsid w:val="00517571"/>
    <w:rsid w:val="00517687"/>
    <w:rsid w:val="0051779C"/>
    <w:rsid w:val="005178AE"/>
    <w:rsid w:val="00517CBA"/>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914"/>
    <w:rsid w:val="00536C48"/>
    <w:rsid w:val="00536DCE"/>
    <w:rsid w:val="00536FBD"/>
    <w:rsid w:val="0053727B"/>
    <w:rsid w:val="005377E0"/>
    <w:rsid w:val="0053795B"/>
    <w:rsid w:val="00537BD8"/>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272"/>
    <w:rsid w:val="005442E7"/>
    <w:rsid w:val="005444FE"/>
    <w:rsid w:val="00544584"/>
    <w:rsid w:val="0054482D"/>
    <w:rsid w:val="00544ABD"/>
    <w:rsid w:val="00544AE8"/>
    <w:rsid w:val="00544EBA"/>
    <w:rsid w:val="005450D1"/>
    <w:rsid w:val="00545175"/>
    <w:rsid w:val="00545314"/>
    <w:rsid w:val="00545614"/>
    <w:rsid w:val="005459D7"/>
    <w:rsid w:val="00545F95"/>
    <w:rsid w:val="00546459"/>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736"/>
    <w:rsid w:val="00551928"/>
    <w:rsid w:val="00551BF1"/>
    <w:rsid w:val="00551CE2"/>
    <w:rsid w:val="005521AB"/>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06C"/>
    <w:rsid w:val="0056753C"/>
    <w:rsid w:val="00567A20"/>
    <w:rsid w:val="00567A81"/>
    <w:rsid w:val="005700CD"/>
    <w:rsid w:val="00570B24"/>
    <w:rsid w:val="00570B59"/>
    <w:rsid w:val="00570D97"/>
    <w:rsid w:val="00570E24"/>
    <w:rsid w:val="00570E47"/>
    <w:rsid w:val="00570F1C"/>
    <w:rsid w:val="005711E2"/>
    <w:rsid w:val="0057131A"/>
    <w:rsid w:val="0057140E"/>
    <w:rsid w:val="00571670"/>
    <w:rsid w:val="00571BB1"/>
    <w:rsid w:val="00571DBF"/>
    <w:rsid w:val="005720B9"/>
    <w:rsid w:val="005721C6"/>
    <w:rsid w:val="00572BF5"/>
    <w:rsid w:val="00572C34"/>
    <w:rsid w:val="00572E03"/>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5EA"/>
    <w:rsid w:val="005806F1"/>
    <w:rsid w:val="00580820"/>
    <w:rsid w:val="00580AC7"/>
    <w:rsid w:val="00580AFD"/>
    <w:rsid w:val="00580DFF"/>
    <w:rsid w:val="00580EFF"/>
    <w:rsid w:val="00581679"/>
    <w:rsid w:val="0058229E"/>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7E1"/>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F3"/>
    <w:rsid w:val="005C1710"/>
    <w:rsid w:val="005C19C2"/>
    <w:rsid w:val="005C1C73"/>
    <w:rsid w:val="005C1F37"/>
    <w:rsid w:val="005C227A"/>
    <w:rsid w:val="005C24E5"/>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5FC"/>
    <w:rsid w:val="005D76F6"/>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6029"/>
    <w:rsid w:val="005F60E7"/>
    <w:rsid w:val="005F6717"/>
    <w:rsid w:val="005F6A1E"/>
    <w:rsid w:val="005F6A3B"/>
    <w:rsid w:val="005F6BE9"/>
    <w:rsid w:val="005F7443"/>
    <w:rsid w:val="005F7732"/>
    <w:rsid w:val="005F7973"/>
    <w:rsid w:val="005F7DC5"/>
    <w:rsid w:val="0060005E"/>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289C"/>
    <w:rsid w:val="00602ACD"/>
    <w:rsid w:val="0060335B"/>
    <w:rsid w:val="00603934"/>
    <w:rsid w:val="00603D3E"/>
    <w:rsid w:val="006040C8"/>
    <w:rsid w:val="006042B5"/>
    <w:rsid w:val="00604523"/>
    <w:rsid w:val="006046E6"/>
    <w:rsid w:val="00604916"/>
    <w:rsid w:val="00604973"/>
    <w:rsid w:val="006049AC"/>
    <w:rsid w:val="00604CB4"/>
    <w:rsid w:val="00604CFA"/>
    <w:rsid w:val="00604DEA"/>
    <w:rsid w:val="00604E30"/>
    <w:rsid w:val="006052D6"/>
    <w:rsid w:val="00605C57"/>
    <w:rsid w:val="00605E5E"/>
    <w:rsid w:val="006061E5"/>
    <w:rsid w:val="006061F2"/>
    <w:rsid w:val="006063BA"/>
    <w:rsid w:val="00606867"/>
    <w:rsid w:val="00606FD2"/>
    <w:rsid w:val="0060754E"/>
    <w:rsid w:val="006077C5"/>
    <w:rsid w:val="00607836"/>
    <w:rsid w:val="00607E9B"/>
    <w:rsid w:val="00610438"/>
    <w:rsid w:val="0061099C"/>
    <w:rsid w:val="00610A81"/>
    <w:rsid w:val="00610B52"/>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C13"/>
    <w:rsid w:val="00620C1C"/>
    <w:rsid w:val="00620C25"/>
    <w:rsid w:val="00620D83"/>
    <w:rsid w:val="00620DA8"/>
    <w:rsid w:val="0062133D"/>
    <w:rsid w:val="0062166B"/>
    <w:rsid w:val="0062193A"/>
    <w:rsid w:val="00621C65"/>
    <w:rsid w:val="00622201"/>
    <w:rsid w:val="006223DB"/>
    <w:rsid w:val="0062244F"/>
    <w:rsid w:val="006224A2"/>
    <w:rsid w:val="00622579"/>
    <w:rsid w:val="0062269D"/>
    <w:rsid w:val="006229E7"/>
    <w:rsid w:val="00623588"/>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F33"/>
    <w:rsid w:val="0062617D"/>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612"/>
    <w:rsid w:val="0063793E"/>
    <w:rsid w:val="00637D77"/>
    <w:rsid w:val="00637F3F"/>
    <w:rsid w:val="00640912"/>
    <w:rsid w:val="00640C0D"/>
    <w:rsid w:val="00641078"/>
    <w:rsid w:val="0064128F"/>
    <w:rsid w:val="006416B3"/>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9"/>
    <w:rsid w:val="00643F79"/>
    <w:rsid w:val="006448DE"/>
    <w:rsid w:val="006449EC"/>
    <w:rsid w:val="00644B33"/>
    <w:rsid w:val="00644F55"/>
    <w:rsid w:val="00645975"/>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98"/>
    <w:rsid w:val="00651DDE"/>
    <w:rsid w:val="00651E4A"/>
    <w:rsid w:val="0065232D"/>
    <w:rsid w:val="006523EA"/>
    <w:rsid w:val="00652434"/>
    <w:rsid w:val="006524D0"/>
    <w:rsid w:val="006526E2"/>
    <w:rsid w:val="0065270F"/>
    <w:rsid w:val="00652723"/>
    <w:rsid w:val="00652922"/>
    <w:rsid w:val="00652BAF"/>
    <w:rsid w:val="00652E0A"/>
    <w:rsid w:val="00652FC0"/>
    <w:rsid w:val="006532CF"/>
    <w:rsid w:val="00653445"/>
    <w:rsid w:val="006536F7"/>
    <w:rsid w:val="006538D5"/>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4A"/>
    <w:rsid w:val="00667429"/>
    <w:rsid w:val="00667515"/>
    <w:rsid w:val="006676A9"/>
    <w:rsid w:val="006676D8"/>
    <w:rsid w:val="00667F7C"/>
    <w:rsid w:val="006703A8"/>
    <w:rsid w:val="00670651"/>
    <w:rsid w:val="006709A0"/>
    <w:rsid w:val="00670C56"/>
    <w:rsid w:val="00670D3D"/>
    <w:rsid w:val="00671221"/>
    <w:rsid w:val="006717C2"/>
    <w:rsid w:val="00671898"/>
    <w:rsid w:val="00671C8A"/>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FAB"/>
    <w:rsid w:val="00683146"/>
    <w:rsid w:val="00683601"/>
    <w:rsid w:val="0068376C"/>
    <w:rsid w:val="0068380C"/>
    <w:rsid w:val="00683D50"/>
    <w:rsid w:val="00683E5B"/>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CBA"/>
    <w:rsid w:val="00685EDD"/>
    <w:rsid w:val="00686172"/>
    <w:rsid w:val="006861F5"/>
    <w:rsid w:val="006861F7"/>
    <w:rsid w:val="0068624B"/>
    <w:rsid w:val="006864EB"/>
    <w:rsid w:val="006865B8"/>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AA5"/>
    <w:rsid w:val="006A3C66"/>
    <w:rsid w:val="006A3CCD"/>
    <w:rsid w:val="006A4392"/>
    <w:rsid w:val="006A4455"/>
    <w:rsid w:val="006A44D2"/>
    <w:rsid w:val="006A44F5"/>
    <w:rsid w:val="006A45DC"/>
    <w:rsid w:val="006A46D8"/>
    <w:rsid w:val="006A497A"/>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FFD"/>
    <w:rsid w:val="006B13AD"/>
    <w:rsid w:val="006B1735"/>
    <w:rsid w:val="006B1D49"/>
    <w:rsid w:val="006B21DA"/>
    <w:rsid w:val="006B2270"/>
    <w:rsid w:val="006B247D"/>
    <w:rsid w:val="006B2C8F"/>
    <w:rsid w:val="006B2EB3"/>
    <w:rsid w:val="006B3144"/>
    <w:rsid w:val="006B3848"/>
    <w:rsid w:val="006B3BCF"/>
    <w:rsid w:val="006B3D7F"/>
    <w:rsid w:val="006B3E64"/>
    <w:rsid w:val="006B3EA3"/>
    <w:rsid w:val="006B4696"/>
    <w:rsid w:val="006B47F9"/>
    <w:rsid w:val="006B4A70"/>
    <w:rsid w:val="006B4B15"/>
    <w:rsid w:val="006B4F22"/>
    <w:rsid w:val="006B56A5"/>
    <w:rsid w:val="006B5AF5"/>
    <w:rsid w:val="006B5B2A"/>
    <w:rsid w:val="006B5BE5"/>
    <w:rsid w:val="006B5C29"/>
    <w:rsid w:val="006B5CC1"/>
    <w:rsid w:val="006B6018"/>
    <w:rsid w:val="006B6104"/>
    <w:rsid w:val="006B6659"/>
    <w:rsid w:val="006B66FD"/>
    <w:rsid w:val="006B6D93"/>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0E3"/>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506E"/>
    <w:rsid w:val="006C5182"/>
    <w:rsid w:val="006C5201"/>
    <w:rsid w:val="006C58BB"/>
    <w:rsid w:val="006C5A87"/>
    <w:rsid w:val="006C5B58"/>
    <w:rsid w:val="006C5E60"/>
    <w:rsid w:val="006C61A5"/>
    <w:rsid w:val="006C6315"/>
    <w:rsid w:val="006C6798"/>
    <w:rsid w:val="006C6CB1"/>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F39"/>
    <w:rsid w:val="006E03A1"/>
    <w:rsid w:val="006E096C"/>
    <w:rsid w:val="006E0C71"/>
    <w:rsid w:val="006E0D99"/>
    <w:rsid w:val="006E15A7"/>
    <w:rsid w:val="006E161D"/>
    <w:rsid w:val="006E17F2"/>
    <w:rsid w:val="006E1AA5"/>
    <w:rsid w:val="006E1D49"/>
    <w:rsid w:val="006E209C"/>
    <w:rsid w:val="006E2201"/>
    <w:rsid w:val="006E2958"/>
    <w:rsid w:val="006E2CA3"/>
    <w:rsid w:val="006E3724"/>
    <w:rsid w:val="006E388E"/>
    <w:rsid w:val="006E3BC2"/>
    <w:rsid w:val="006E3D42"/>
    <w:rsid w:val="006E423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29E"/>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46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7F5"/>
    <w:rsid w:val="007278A5"/>
    <w:rsid w:val="00727996"/>
    <w:rsid w:val="00727B35"/>
    <w:rsid w:val="00730030"/>
    <w:rsid w:val="00730172"/>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A0E"/>
    <w:rsid w:val="00744A91"/>
    <w:rsid w:val="00744CB4"/>
    <w:rsid w:val="00744DB4"/>
    <w:rsid w:val="007452AE"/>
    <w:rsid w:val="0074569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47D71"/>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3D0C"/>
    <w:rsid w:val="00774065"/>
    <w:rsid w:val="00774148"/>
    <w:rsid w:val="0077466E"/>
    <w:rsid w:val="00774971"/>
    <w:rsid w:val="007749E9"/>
    <w:rsid w:val="00774ACB"/>
    <w:rsid w:val="00774B7E"/>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746C"/>
    <w:rsid w:val="00797484"/>
    <w:rsid w:val="00797710"/>
    <w:rsid w:val="007A03C4"/>
    <w:rsid w:val="007A073F"/>
    <w:rsid w:val="007A0752"/>
    <w:rsid w:val="007A0F67"/>
    <w:rsid w:val="007A13E9"/>
    <w:rsid w:val="007A160C"/>
    <w:rsid w:val="007A1655"/>
    <w:rsid w:val="007A1740"/>
    <w:rsid w:val="007A1915"/>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C00"/>
    <w:rsid w:val="007A3FC6"/>
    <w:rsid w:val="007A4379"/>
    <w:rsid w:val="007A487E"/>
    <w:rsid w:val="007A48F5"/>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96C"/>
    <w:rsid w:val="007B1AB2"/>
    <w:rsid w:val="007B1F65"/>
    <w:rsid w:val="007B1FC5"/>
    <w:rsid w:val="007B20E8"/>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1C95"/>
    <w:rsid w:val="007D1D35"/>
    <w:rsid w:val="007D1EF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50B"/>
    <w:rsid w:val="007E37FF"/>
    <w:rsid w:val="007E3976"/>
    <w:rsid w:val="007E3C23"/>
    <w:rsid w:val="007E4225"/>
    <w:rsid w:val="007E45FB"/>
    <w:rsid w:val="007E4721"/>
    <w:rsid w:val="007E4882"/>
    <w:rsid w:val="007E4988"/>
    <w:rsid w:val="007E4D8E"/>
    <w:rsid w:val="007E4E7F"/>
    <w:rsid w:val="007E4ECC"/>
    <w:rsid w:val="007E4FD3"/>
    <w:rsid w:val="007E53AF"/>
    <w:rsid w:val="007E5672"/>
    <w:rsid w:val="007E57F4"/>
    <w:rsid w:val="007E5900"/>
    <w:rsid w:val="007E59FA"/>
    <w:rsid w:val="007E5B67"/>
    <w:rsid w:val="007E5DFA"/>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BA"/>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9EE"/>
    <w:rsid w:val="00803A34"/>
    <w:rsid w:val="00803D3C"/>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131"/>
    <w:rsid w:val="008163C2"/>
    <w:rsid w:val="0081660F"/>
    <w:rsid w:val="008169E2"/>
    <w:rsid w:val="00816F07"/>
    <w:rsid w:val="00816FB5"/>
    <w:rsid w:val="0081714E"/>
    <w:rsid w:val="00817343"/>
    <w:rsid w:val="00817350"/>
    <w:rsid w:val="00817388"/>
    <w:rsid w:val="0081746F"/>
    <w:rsid w:val="00817796"/>
    <w:rsid w:val="00817BD7"/>
    <w:rsid w:val="00817CB2"/>
    <w:rsid w:val="00817D0A"/>
    <w:rsid w:val="00820089"/>
    <w:rsid w:val="008201C8"/>
    <w:rsid w:val="008206E4"/>
    <w:rsid w:val="00820E12"/>
    <w:rsid w:val="00820E5E"/>
    <w:rsid w:val="00820FE6"/>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3259"/>
    <w:rsid w:val="00843426"/>
    <w:rsid w:val="008437D4"/>
    <w:rsid w:val="00843824"/>
    <w:rsid w:val="008438D3"/>
    <w:rsid w:val="0084391C"/>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15B"/>
    <w:rsid w:val="0084616D"/>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9C5"/>
    <w:rsid w:val="00890A21"/>
    <w:rsid w:val="00890DB7"/>
    <w:rsid w:val="00891133"/>
    <w:rsid w:val="00891360"/>
    <w:rsid w:val="00891409"/>
    <w:rsid w:val="008918D5"/>
    <w:rsid w:val="0089194E"/>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497"/>
    <w:rsid w:val="008954F5"/>
    <w:rsid w:val="00895781"/>
    <w:rsid w:val="00895863"/>
    <w:rsid w:val="00895B48"/>
    <w:rsid w:val="00895B61"/>
    <w:rsid w:val="00895CA3"/>
    <w:rsid w:val="00895F71"/>
    <w:rsid w:val="00895F98"/>
    <w:rsid w:val="00896029"/>
    <w:rsid w:val="00896440"/>
    <w:rsid w:val="00896442"/>
    <w:rsid w:val="008964AE"/>
    <w:rsid w:val="00896620"/>
    <w:rsid w:val="0089664E"/>
    <w:rsid w:val="0089694B"/>
    <w:rsid w:val="00896C98"/>
    <w:rsid w:val="00896EB9"/>
    <w:rsid w:val="00896FA6"/>
    <w:rsid w:val="00896FCE"/>
    <w:rsid w:val="0089719C"/>
    <w:rsid w:val="00897430"/>
    <w:rsid w:val="008974DF"/>
    <w:rsid w:val="0089771D"/>
    <w:rsid w:val="00897C11"/>
    <w:rsid w:val="00897F29"/>
    <w:rsid w:val="008A017A"/>
    <w:rsid w:val="008A0E54"/>
    <w:rsid w:val="008A0E83"/>
    <w:rsid w:val="008A1436"/>
    <w:rsid w:val="008A144A"/>
    <w:rsid w:val="008A19DD"/>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7E8"/>
    <w:rsid w:val="008B0AC0"/>
    <w:rsid w:val="008B0E19"/>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74F"/>
    <w:rsid w:val="008C397D"/>
    <w:rsid w:val="008C3A8B"/>
    <w:rsid w:val="008C3B87"/>
    <w:rsid w:val="008C42C1"/>
    <w:rsid w:val="008C477A"/>
    <w:rsid w:val="008C5141"/>
    <w:rsid w:val="008C5306"/>
    <w:rsid w:val="008C5433"/>
    <w:rsid w:val="008C5E53"/>
    <w:rsid w:val="008C67B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41E"/>
    <w:rsid w:val="008D349B"/>
    <w:rsid w:val="008D38B7"/>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592"/>
    <w:rsid w:val="008E1941"/>
    <w:rsid w:val="008E2189"/>
    <w:rsid w:val="008E26AE"/>
    <w:rsid w:val="008E27E4"/>
    <w:rsid w:val="008E2E53"/>
    <w:rsid w:val="008E311C"/>
    <w:rsid w:val="008E31E3"/>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A91"/>
    <w:rsid w:val="008E6D71"/>
    <w:rsid w:val="008E70D9"/>
    <w:rsid w:val="008E7386"/>
    <w:rsid w:val="008E7570"/>
    <w:rsid w:val="008E7BA3"/>
    <w:rsid w:val="008E7C8B"/>
    <w:rsid w:val="008E7D52"/>
    <w:rsid w:val="008E7E66"/>
    <w:rsid w:val="008E7E8A"/>
    <w:rsid w:val="008E7F2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9FB"/>
    <w:rsid w:val="008F3D3A"/>
    <w:rsid w:val="008F3F97"/>
    <w:rsid w:val="008F4513"/>
    <w:rsid w:val="008F4C74"/>
    <w:rsid w:val="008F4DA1"/>
    <w:rsid w:val="008F4E15"/>
    <w:rsid w:val="008F4F5D"/>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57"/>
    <w:rsid w:val="00903EC1"/>
    <w:rsid w:val="00904698"/>
    <w:rsid w:val="009046DD"/>
    <w:rsid w:val="0090484F"/>
    <w:rsid w:val="009049BE"/>
    <w:rsid w:val="00904D06"/>
    <w:rsid w:val="00904E6F"/>
    <w:rsid w:val="00905080"/>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6B"/>
    <w:rsid w:val="009204A6"/>
    <w:rsid w:val="0092054A"/>
    <w:rsid w:val="0092089D"/>
    <w:rsid w:val="009209AC"/>
    <w:rsid w:val="00920B13"/>
    <w:rsid w:val="00920B1C"/>
    <w:rsid w:val="00920DB8"/>
    <w:rsid w:val="00920EA2"/>
    <w:rsid w:val="00920F36"/>
    <w:rsid w:val="00920FCD"/>
    <w:rsid w:val="00921718"/>
    <w:rsid w:val="00921A61"/>
    <w:rsid w:val="00921A89"/>
    <w:rsid w:val="00921AE4"/>
    <w:rsid w:val="00921B9D"/>
    <w:rsid w:val="00921BC7"/>
    <w:rsid w:val="00922692"/>
    <w:rsid w:val="009229F6"/>
    <w:rsid w:val="00922B9F"/>
    <w:rsid w:val="00923251"/>
    <w:rsid w:val="00923493"/>
    <w:rsid w:val="009234B6"/>
    <w:rsid w:val="009235C1"/>
    <w:rsid w:val="009238DD"/>
    <w:rsid w:val="0092397A"/>
    <w:rsid w:val="00923C67"/>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8C1"/>
    <w:rsid w:val="00926A4B"/>
    <w:rsid w:val="009279D6"/>
    <w:rsid w:val="00927C3E"/>
    <w:rsid w:val="00927C84"/>
    <w:rsid w:val="00927DC4"/>
    <w:rsid w:val="00927DE1"/>
    <w:rsid w:val="00927FCB"/>
    <w:rsid w:val="0093009C"/>
    <w:rsid w:val="00930138"/>
    <w:rsid w:val="00930305"/>
    <w:rsid w:val="00930766"/>
    <w:rsid w:val="00930826"/>
    <w:rsid w:val="009308FD"/>
    <w:rsid w:val="00930AC1"/>
    <w:rsid w:val="00930E1A"/>
    <w:rsid w:val="00930E4B"/>
    <w:rsid w:val="009310CE"/>
    <w:rsid w:val="00931480"/>
    <w:rsid w:val="0093193E"/>
    <w:rsid w:val="00931B8C"/>
    <w:rsid w:val="00931C3E"/>
    <w:rsid w:val="00931F9A"/>
    <w:rsid w:val="00931FE4"/>
    <w:rsid w:val="00931FFD"/>
    <w:rsid w:val="009320A7"/>
    <w:rsid w:val="00932341"/>
    <w:rsid w:val="00932914"/>
    <w:rsid w:val="009329CF"/>
    <w:rsid w:val="009329EC"/>
    <w:rsid w:val="0093334A"/>
    <w:rsid w:val="009333C6"/>
    <w:rsid w:val="0093356A"/>
    <w:rsid w:val="00933A20"/>
    <w:rsid w:val="00933B1E"/>
    <w:rsid w:val="00933BB6"/>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81F"/>
    <w:rsid w:val="009438B4"/>
    <w:rsid w:val="0094399F"/>
    <w:rsid w:val="00943A6A"/>
    <w:rsid w:val="00943A8C"/>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1BFB"/>
    <w:rsid w:val="0095244E"/>
    <w:rsid w:val="009524AA"/>
    <w:rsid w:val="00952615"/>
    <w:rsid w:val="00952A0C"/>
    <w:rsid w:val="00953142"/>
    <w:rsid w:val="0095324C"/>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4ED"/>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FC"/>
    <w:rsid w:val="00975BB3"/>
    <w:rsid w:val="00975CDF"/>
    <w:rsid w:val="00975E7C"/>
    <w:rsid w:val="00976021"/>
    <w:rsid w:val="009761E0"/>
    <w:rsid w:val="009764AA"/>
    <w:rsid w:val="00976808"/>
    <w:rsid w:val="00976A89"/>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E7"/>
    <w:rsid w:val="00986AD8"/>
    <w:rsid w:val="009870BD"/>
    <w:rsid w:val="0098732A"/>
    <w:rsid w:val="00987410"/>
    <w:rsid w:val="00987D79"/>
    <w:rsid w:val="00990036"/>
    <w:rsid w:val="00990058"/>
    <w:rsid w:val="009904DA"/>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C72"/>
    <w:rsid w:val="00996F1C"/>
    <w:rsid w:val="00996F4F"/>
    <w:rsid w:val="0099707A"/>
    <w:rsid w:val="009971B4"/>
    <w:rsid w:val="009973F1"/>
    <w:rsid w:val="00997BFC"/>
    <w:rsid w:val="00997C0B"/>
    <w:rsid w:val="009A01EC"/>
    <w:rsid w:val="009A027E"/>
    <w:rsid w:val="009A0402"/>
    <w:rsid w:val="009A1263"/>
    <w:rsid w:val="009A146E"/>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26E"/>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846"/>
    <w:rsid w:val="009A6EAA"/>
    <w:rsid w:val="009A6EBD"/>
    <w:rsid w:val="009A7231"/>
    <w:rsid w:val="009A7374"/>
    <w:rsid w:val="009A770C"/>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5F22"/>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C7E"/>
    <w:rsid w:val="009C2F59"/>
    <w:rsid w:val="009C2F7C"/>
    <w:rsid w:val="009C320B"/>
    <w:rsid w:val="009C36DF"/>
    <w:rsid w:val="009C3BC9"/>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A45"/>
    <w:rsid w:val="009C6AC9"/>
    <w:rsid w:val="009C6B21"/>
    <w:rsid w:val="009C6BEE"/>
    <w:rsid w:val="009C6D07"/>
    <w:rsid w:val="009C6D88"/>
    <w:rsid w:val="009C71C7"/>
    <w:rsid w:val="009C7416"/>
    <w:rsid w:val="009C753A"/>
    <w:rsid w:val="009C7A21"/>
    <w:rsid w:val="009C7A27"/>
    <w:rsid w:val="009D00B3"/>
    <w:rsid w:val="009D04C8"/>
    <w:rsid w:val="009D09B8"/>
    <w:rsid w:val="009D0A13"/>
    <w:rsid w:val="009D0D27"/>
    <w:rsid w:val="009D12B4"/>
    <w:rsid w:val="009D1332"/>
    <w:rsid w:val="009D1364"/>
    <w:rsid w:val="009D1520"/>
    <w:rsid w:val="009D1642"/>
    <w:rsid w:val="009D1AB5"/>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7F8"/>
    <w:rsid w:val="009D587A"/>
    <w:rsid w:val="009D5BF4"/>
    <w:rsid w:val="009D5CCC"/>
    <w:rsid w:val="009D5D11"/>
    <w:rsid w:val="009D5F1D"/>
    <w:rsid w:val="009D5F64"/>
    <w:rsid w:val="009D607D"/>
    <w:rsid w:val="009D65C4"/>
    <w:rsid w:val="009D65DD"/>
    <w:rsid w:val="009D683F"/>
    <w:rsid w:val="009D6DD9"/>
    <w:rsid w:val="009D77CA"/>
    <w:rsid w:val="009D7B6E"/>
    <w:rsid w:val="009D7BE4"/>
    <w:rsid w:val="009D7CA9"/>
    <w:rsid w:val="009D7EDC"/>
    <w:rsid w:val="009E05B1"/>
    <w:rsid w:val="009E068F"/>
    <w:rsid w:val="009E0A84"/>
    <w:rsid w:val="009E0C76"/>
    <w:rsid w:val="009E1263"/>
    <w:rsid w:val="009E13E1"/>
    <w:rsid w:val="009E145B"/>
    <w:rsid w:val="009E1488"/>
    <w:rsid w:val="009E17E8"/>
    <w:rsid w:val="009E18F8"/>
    <w:rsid w:val="009E1D87"/>
    <w:rsid w:val="009E1FFF"/>
    <w:rsid w:val="009E22B9"/>
    <w:rsid w:val="009E2888"/>
    <w:rsid w:val="009E28C3"/>
    <w:rsid w:val="009E2A59"/>
    <w:rsid w:val="009E2F44"/>
    <w:rsid w:val="009E32AD"/>
    <w:rsid w:val="009E3395"/>
    <w:rsid w:val="009E34B3"/>
    <w:rsid w:val="009E3975"/>
    <w:rsid w:val="009E3C69"/>
    <w:rsid w:val="009E3E1F"/>
    <w:rsid w:val="009E4240"/>
    <w:rsid w:val="009E4CE8"/>
    <w:rsid w:val="009E4EA7"/>
    <w:rsid w:val="009E51A1"/>
    <w:rsid w:val="009E533A"/>
    <w:rsid w:val="009E57AF"/>
    <w:rsid w:val="009E5D49"/>
    <w:rsid w:val="009E5EC8"/>
    <w:rsid w:val="009E60BA"/>
    <w:rsid w:val="009E6C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956"/>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76F1"/>
    <w:rsid w:val="009F7B92"/>
    <w:rsid w:val="009F7FC2"/>
    <w:rsid w:val="00A00007"/>
    <w:rsid w:val="00A00333"/>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E1"/>
    <w:rsid w:val="00A042F8"/>
    <w:rsid w:val="00A0432B"/>
    <w:rsid w:val="00A049B8"/>
    <w:rsid w:val="00A04BDB"/>
    <w:rsid w:val="00A04DEA"/>
    <w:rsid w:val="00A04E73"/>
    <w:rsid w:val="00A04F16"/>
    <w:rsid w:val="00A0586A"/>
    <w:rsid w:val="00A063B2"/>
    <w:rsid w:val="00A067D4"/>
    <w:rsid w:val="00A068C9"/>
    <w:rsid w:val="00A06921"/>
    <w:rsid w:val="00A06B4E"/>
    <w:rsid w:val="00A06B5F"/>
    <w:rsid w:val="00A06B87"/>
    <w:rsid w:val="00A06CBA"/>
    <w:rsid w:val="00A06D19"/>
    <w:rsid w:val="00A06D49"/>
    <w:rsid w:val="00A0764D"/>
    <w:rsid w:val="00A077FD"/>
    <w:rsid w:val="00A07A7F"/>
    <w:rsid w:val="00A07E07"/>
    <w:rsid w:val="00A101A0"/>
    <w:rsid w:val="00A102C6"/>
    <w:rsid w:val="00A10304"/>
    <w:rsid w:val="00A10637"/>
    <w:rsid w:val="00A107E1"/>
    <w:rsid w:val="00A11299"/>
    <w:rsid w:val="00A1130B"/>
    <w:rsid w:val="00A11A30"/>
    <w:rsid w:val="00A11ACE"/>
    <w:rsid w:val="00A11B24"/>
    <w:rsid w:val="00A11E9C"/>
    <w:rsid w:val="00A127EE"/>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D9"/>
    <w:rsid w:val="00A16EAC"/>
    <w:rsid w:val="00A16F23"/>
    <w:rsid w:val="00A17201"/>
    <w:rsid w:val="00A172BB"/>
    <w:rsid w:val="00A17652"/>
    <w:rsid w:val="00A178DA"/>
    <w:rsid w:val="00A17918"/>
    <w:rsid w:val="00A20139"/>
    <w:rsid w:val="00A201D0"/>
    <w:rsid w:val="00A202A9"/>
    <w:rsid w:val="00A20810"/>
    <w:rsid w:val="00A20958"/>
    <w:rsid w:val="00A20A36"/>
    <w:rsid w:val="00A20DCF"/>
    <w:rsid w:val="00A20ECB"/>
    <w:rsid w:val="00A21491"/>
    <w:rsid w:val="00A21493"/>
    <w:rsid w:val="00A214DB"/>
    <w:rsid w:val="00A215A5"/>
    <w:rsid w:val="00A21911"/>
    <w:rsid w:val="00A21D12"/>
    <w:rsid w:val="00A220FA"/>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FB"/>
    <w:rsid w:val="00A23CEF"/>
    <w:rsid w:val="00A23F6B"/>
    <w:rsid w:val="00A240D4"/>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570"/>
    <w:rsid w:val="00A31567"/>
    <w:rsid w:val="00A31891"/>
    <w:rsid w:val="00A31F6E"/>
    <w:rsid w:val="00A3207F"/>
    <w:rsid w:val="00A320D9"/>
    <w:rsid w:val="00A32207"/>
    <w:rsid w:val="00A32A9D"/>
    <w:rsid w:val="00A32B0A"/>
    <w:rsid w:val="00A32D29"/>
    <w:rsid w:val="00A332F9"/>
    <w:rsid w:val="00A33AF8"/>
    <w:rsid w:val="00A33E6D"/>
    <w:rsid w:val="00A33FE1"/>
    <w:rsid w:val="00A342B0"/>
    <w:rsid w:val="00A344AD"/>
    <w:rsid w:val="00A34733"/>
    <w:rsid w:val="00A34873"/>
    <w:rsid w:val="00A34A3A"/>
    <w:rsid w:val="00A3532D"/>
    <w:rsid w:val="00A354CF"/>
    <w:rsid w:val="00A3557F"/>
    <w:rsid w:val="00A356AE"/>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5E"/>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727"/>
    <w:rsid w:val="00A52A85"/>
    <w:rsid w:val="00A52D68"/>
    <w:rsid w:val="00A52F8E"/>
    <w:rsid w:val="00A535EE"/>
    <w:rsid w:val="00A53724"/>
    <w:rsid w:val="00A53B4B"/>
    <w:rsid w:val="00A53BE2"/>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601"/>
    <w:rsid w:val="00A75791"/>
    <w:rsid w:val="00A7610C"/>
    <w:rsid w:val="00A762ED"/>
    <w:rsid w:val="00A7681C"/>
    <w:rsid w:val="00A76917"/>
    <w:rsid w:val="00A76983"/>
    <w:rsid w:val="00A772A4"/>
    <w:rsid w:val="00A77345"/>
    <w:rsid w:val="00A7736B"/>
    <w:rsid w:val="00A77855"/>
    <w:rsid w:val="00A77C15"/>
    <w:rsid w:val="00A77E94"/>
    <w:rsid w:val="00A805C1"/>
    <w:rsid w:val="00A807A6"/>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109"/>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EAE"/>
    <w:rsid w:val="00A96FAE"/>
    <w:rsid w:val="00A97058"/>
    <w:rsid w:val="00A97268"/>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8F8"/>
    <w:rsid w:val="00AA7DB9"/>
    <w:rsid w:val="00AB036D"/>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077"/>
    <w:rsid w:val="00AB3275"/>
    <w:rsid w:val="00AB3282"/>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6C7"/>
    <w:rsid w:val="00AC08A3"/>
    <w:rsid w:val="00AC091D"/>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394"/>
    <w:rsid w:val="00AC646D"/>
    <w:rsid w:val="00AC6642"/>
    <w:rsid w:val="00AC6694"/>
    <w:rsid w:val="00AC6F69"/>
    <w:rsid w:val="00AC70C4"/>
    <w:rsid w:val="00AC7697"/>
    <w:rsid w:val="00AC7AE6"/>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AC0"/>
    <w:rsid w:val="00AD2CCB"/>
    <w:rsid w:val="00AD2E60"/>
    <w:rsid w:val="00AD315F"/>
    <w:rsid w:val="00AD3870"/>
    <w:rsid w:val="00AD38B3"/>
    <w:rsid w:val="00AD3987"/>
    <w:rsid w:val="00AD3AF2"/>
    <w:rsid w:val="00AD3BCD"/>
    <w:rsid w:val="00AD3C09"/>
    <w:rsid w:val="00AD3D9C"/>
    <w:rsid w:val="00AD3E6E"/>
    <w:rsid w:val="00AD4FEC"/>
    <w:rsid w:val="00AD5225"/>
    <w:rsid w:val="00AD524E"/>
    <w:rsid w:val="00AD52D9"/>
    <w:rsid w:val="00AD5317"/>
    <w:rsid w:val="00AD53FD"/>
    <w:rsid w:val="00AD54F9"/>
    <w:rsid w:val="00AD5741"/>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EAF"/>
    <w:rsid w:val="00AE0F75"/>
    <w:rsid w:val="00AE107E"/>
    <w:rsid w:val="00AE110D"/>
    <w:rsid w:val="00AE1128"/>
    <w:rsid w:val="00AE12D1"/>
    <w:rsid w:val="00AE1A0D"/>
    <w:rsid w:val="00AE1B14"/>
    <w:rsid w:val="00AE1C07"/>
    <w:rsid w:val="00AE1FA6"/>
    <w:rsid w:val="00AE2023"/>
    <w:rsid w:val="00AE296B"/>
    <w:rsid w:val="00AE2990"/>
    <w:rsid w:val="00AE29B1"/>
    <w:rsid w:val="00AE3016"/>
    <w:rsid w:val="00AE3231"/>
    <w:rsid w:val="00AE3650"/>
    <w:rsid w:val="00AE38A3"/>
    <w:rsid w:val="00AE3AFA"/>
    <w:rsid w:val="00AE3B7B"/>
    <w:rsid w:val="00AE3C7C"/>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1D"/>
    <w:rsid w:val="00AE793A"/>
    <w:rsid w:val="00AE7AF3"/>
    <w:rsid w:val="00AE7E0C"/>
    <w:rsid w:val="00AF0008"/>
    <w:rsid w:val="00AF01A6"/>
    <w:rsid w:val="00AF0215"/>
    <w:rsid w:val="00AF04B7"/>
    <w:rsid w:val="00AF051E"/>
    <w:rsid w:val="00AF06F0"/>
    <w:rsid w:val="00AF0C31"/>
    <w:rsid w:val="00AF15C7"/>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9F9"/>
    <w:rsid w:val="00AF6C51"/>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EAA"/>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820"/>
    <w:rsid w:val="00B4196F"/>
    <w:rsid w:val="00B41B38"/>
    <w:rsid w:val="00B41CD2"/>
    <w:rsid w:val="00B41D7A"/>
    <w:rsid w:val="00B41DB2"/>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71F"/>
    <w:rsid w:val="00B46738"/>
    <w:rsid w:val="00B46759"/>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F1"/>
    <w:rsid w:val="00B56648"/>
    <w:rsid w:val="00B56861"/>
    <w:rsid w:val="00B56943"/>
    <w:rsid w:val="00B56A8A"/>
    <w:rsid w:val="00B56ADA"/>
    <w:rsid w:val="00B56B3C"/>
    <w:rsid w:val="00B56E32"/>
    <w:rsid w:val="00B56F42"/>
    <w:rsid w:val="00B57123"/>
    <w:rsid w:val="00B57839"/>
    <w:rsid w:val="00B57911"/>
    <w:rsid w:val="00B57C54"/>
    <w:rsid w:val="00B57EB3"/>
    <w:rsid w:val="00B60665"/>
    <w:rsid w:val="00B60B85"/>
    <w:rsid w:val="00B60DCE"/>
    <w:rsid w:val="00B60F74"/>
    <w:rsid w:val="00B60FCE"/>
    <w:rsid w:val="00B61338"/>
    <w:rsid w:val="00B61719"/>
    <w:rsid w:val="00B6187F"/>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1F"/>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6FF"/>
    <w:rsid w:val="00B74A38"/>
    <w:rsid w:val="00B74B03"/>
    <w:rsid w:val="00B74B92"/>
    <w:rsid w:val="00B74C1B"/>
    <w:rsid w:val="00B74D9F"/>
    <w:rsid w:val="00B751EB"/>
    <w:rsid w:val="00B7520D"/>
    <w:rsid w:val="00B754F7"/>
    <w:rsid w:val="00B75663"/>
    <w:rsid w:val="00B7581C"/>
    <w:rsid w:val="00B759EF"/>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4A9"/>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75"/>
    <w:rsid w:val="00B90DE3"/>
    <w:rsid w:val="00B90E2D"/>
    <w:rsid w:val="00B90EBE"/>
    <w:rsid w:val="00B91090"/>
    <w:rsid w:val="00B91123"/>
    <w:rsid w:val="00B911F8"/>
    <w:rsid w:val="00B9178E"/>
    <w:rsid w:val="00B917BC"/>
    <w:rsid w:val="00B91A3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E2"/>
    <w:rsid w:val="00B96E63"/>
    <w:rsid w:val="00B96EE6"/>
    <w:rsid w:val="00B96FDA"/>
    <w:rsid w:val="00B9791D"/>
    <w:rsid w:val="00B97AE5"/>
    <w:rsid w:val="00BA021B"/>
    <w:rsid w:val="00BA0312"/>
    <w:rsid w:val="00BA0897"/>
    <w:rsid w:val="00BA0C6F"/>
    <w:rsid w:val="00BA1210"/>
    <w:rsid w:val="00BA1359"/>
    <w:rsid w:val="00BA1544"/>
    <w:rsid w:val="00BA1590"/>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2BBB"/>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4119"/>
    <w:rsid w:val="00BF42CC"/>
    <w:rsid w:val="00BF45E5"/>
    <w:rsid w:val="00BF492C"/>
    <w:rsid w:val="00BF4949"/>
    <w:rsid w:val="00BF4AF1"/>
    <w:rsid w:val="00BF4E3E"/>
    <w:rsid w:val="00BF5044"/>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96"/>
    <w:rsid w:val="00C063A4"/>
    <w:rsid w:val="00C064C2"/>
    <w:rsid w:val="00C066DF"/>
    <w:rsid w:val="00C067FE"/>
    <w:rsid w:val="00C068CE"/>
    <w:rsid w:val="00C06CDE"/>
    <w:rsid w:val="00C06ECB"/>
    <w:rsid w:val="00C06F8E"/>
    <w:rsid w:val="00C072C3"/>
    <w:rsid w:val="00C074D4"/>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6F6"/>
    <w:rsid w:val="00C22B39"/>
    <w:rsid w:val="00C22F9B"/>
    <w:rsid w:val="00C23437"/>
    <w:rsid w:val="00C23B39"/>
    <w:rsid w:val="00C23CF4"/>
    <w:rsid w:val="00C23D15"/>
    <w:rsid w:val="00C23FCE"/>
    <w:rsid w:val="00C2431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30"/>
    <w:rsid w:val="00C34693"/>
    <w:rsid w:val="00C34809"/>
    <w:rsid w:val="00C34A05"/>
    <w:rsid w:val="00C34C59"/>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AB"/>
    <w:rsid w:val="00C375B0"/>
    <w:rsid w:val="00C3765B"/>
    <w:rsid w:val="00C376A1"/>
    <w:rsid w:val="00C37756"/>
    <w:rsid w:val="00C378B5"/>
    <w:rsid w:val="00C37DA1"/>
    <w:rsid w:val="00C4003C"/>
    <w:rsid w:val="00C40044"/>
    <w:rsid w:val="00C4009D"/>
    <w:rsid w:val="00C40720"/>
    <w:rsid w:val="00C40764"/>
    <w:rsid w:val="00C40875"/>
    <w:rsid w:val="00C40C6D"/>
    <w:rsid w:val="00C412C6"/>
    <w:rsid w:val="00C41759"/>
    <w:rsid w:val="00C417AF"/>
    <w:rsid w:val="00C4205A"/>
    <w:rsid w:val="00C420B5"/>
    <w:rsid w:val="00C421F3"/>
    <w:rsid w:val="00C42A46"/>
    <w:rsid w:val="00C42B14"/>
    <w:rsid w:val="00C42B7E"/>
    <w:rsid w:val="00C4328E"/>
    <w:rsid w:val="00C4372C"/>
    <w:rsid w:val="00C43B4D"/>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8AE"/>
    <w:rsid w:val="00C51918"/>
    <w:rsid w:val="00C52229"/>
    <w:rsid w:val="00C527F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3AC"/>
    <w:rsid w:val="00C83402"/>
    <w:rsid w:val="00C835E9"/>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AB6"/>
    <w:rsid w:val="00C91B69"/>
    <w:rsid w:val="00C91BA6"/>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686"/>
    <w:rsid w:val="00CA28CB"/>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39D1"/>
    <w:rsid w:val="00CB3E3A"/>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9"/>
    <w:rsid w:val="00CD4FB1"/>
    <w:rsid w:val="00CD4FF5"/>
    <w:rsid w:val="00CD50DC"/>
    <w:rsid w:val="00CD5115"/>
    <w:rsid w:val="00CD5790"/>
    <w:rsid w:val="00CD59EB"/>
    <w:rsid w:val="00CD5A2E"/>
    <w:rsid w:val="00CD5FCC"/>
    <w:rsid w:val="00CD6465"/>
    <w:rsid w:val="00CD652C"/>
    <w:rsid w:val="00CD6639"/>
    <w:rsid w:val="00CD6C5D"/>
    <w:rsid w:val="00CD6D24"/>
    <w:rsid w:val="00CD6EF0"/>
    <w:rsid w:val="00CD7769"/>
    <w:rsid w:val="00CD77DB"/>
    <w:rsid w:val="00CD7DA2"/>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6F2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5DF"/>
    <w:rsid w:val="00D056A1"/>
    <w:rsid w:val="00D05743"/>
    <w:rsid w:val="00D05BC1"/>
    <w:rsid w:val="00D05E7D"/>
    <w:rsid w:val="00D06063"/>
    <w:rsid w:val="00D0613F"/>
    <w:rsid w:val="00D06182"/>
    <w:rsid w:val="00D061E8"/>
    <w:rsid w:val="00D06392"/>
    <w:rsid w:val="00D063B7"/>
    <w:rsid w:val="00D06460"/>
    <w:rsid w:val="00D06461"/>
    <w:rsid w:val="00D065E3"/>
    <w:rsid w:val="00D07146"/>
    <w:rsid w:val="00D0719C"/>
    <w:rsid w:val="00D07625"/>
    <w:rsid w:val="00D07D74"/>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ADE"/>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BFA"/>
    <w:rsid w:val="00D31FC5"/>
    <w:rsid w:val="00D3204C"/>
    <w:rsid w:val="00D321E2"/>
    <w:rsid w:val="00D32235"/>
    <w:rsid w:val="00D323FA"/>
    <w:rsid w:val="00D3280C"/>
    <w:rsid w:val="00D3281B"/>
    <w:rsid w:val="00D333AA"/>
    <w:rsid w:val="00D339CF"/>
    <w:rsid w:val="00D33A49"/>
    <w:rsid w:val="00D33BD1"/>
    <w:rsid w:val="00D341FA"/>
    <w:rsid w:val="00D34228"/>
    <w:rsid w:val="00D34377"/>
    <w:rsid w:val="00D34671"/>
    <w:rsid w:val="00D3470D"/>
    <w:rsid w:val="00D34737"/>
    <w:rsid w:val="00D348C1"/>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3C4"/>
    <w:rsid w:val="00D3757D"/>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A1E"/>
    <w:rsid w:val="00D43A93"/>
    <w:rsid w:val="00D43D4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6C4"/>
    <w:rsid w:val="00D47B45"/>
    <w:rsid w:val="00D47D20"/>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2142"/>
    <w:rsid w:val="00D52250"/>
    <w:rsid w:val="00D52306"/>
    <w:rsid w:val="00D5247B"/>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A3"/>
    <w:rsid w:val="00D551B6"/>
    <w:rsid w:val="00D553A9"/>
    <w:rsid w:val="00D5574E"/>
    <w:rsid w:val="00D557E6"/>
    <w:rsid w:val="00D55837"/>
    <w:rsid w:val="00D558DA"/>
    <w:rsid w:val="00D55A1A"/>
    <w:rsid w:val="00D55B47"/>
    <w:rsid w:val="00D55D76"/>
    <w:rsid w:val="00D5629B"/>
    <w:rsid w:val="00D56974"/>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524B"/>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B01FC"/>
    <w:rsid w:val="00DB022C"/>
    <w:rsid w:val="00DB04A2"/>
    <w:rsid w:val="00DB058A"/>
    <w:rsid w:val="00DB0E48"/>
    <w:rsid w:val="00DB0F14"/>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970"/>
    <w:rsid w:val="00DB3D7E"/>
    <w:rsid w:val="00DB498F"/>
    <w:rsid w:val="00DB4C27"/>
    <w:rsid w:val="00DB4C72"/>
    <w:rsid w:val="00DB4D8F"/>
    <w:rsid w:val="00DB50DF"/>
    <w:rsid w:val="00DB521E"/>
    <w:rsid w:val="00DB52BA"/>
    <w:rsid w:val="00DB5387"/>
    <w:rsid w:val="00DB5946"/>
    <w:rsid w:val="00DB5A65"/>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279"/>
    <w:rsid w:val="00DC0400"/>
    <w:rsid w:val="00DC0A4E"/>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6141"/>
    <w:rsid w:val="00DC6262"/>
    <w:rsid w:val="00DC681C"/>
    <w:rsid w:val="00DC6FCE"/>
    <w:rsid w:val="00DC787D"/>
    <w:rsid w:val="00DC7DA8"/>
    <w:rsid w:val="00DD0106"/>
    <w:rsid w:val="00DD0135"/>
    <w:rsid w:val="00DD01C8"/>
    <w:rsid w:val="00DD02BA"/>
    <w:rsid w:val="00DD0504"/>
    <w:rsid w:val="00DD0736"/>
    <w:rsid w:val="00DD0B0D"/>
    <w:rsid w:val="00DD1110"/>
    <w:rsid w:val="00DD1265"/>
    <w:rsid w:val="00DD12FC"/>
    <w:rsid w:val="00DD16C4"/>
    <w:rsid w:val="00DD185D"/>
    <w:rsid w:val="00DD18A3"/>
    <w:rsid w:val="00DD1977"/>
    <w:rsid w:val="00DD1ABB"/>
    <w:rsid w:val="00DD1C24"/>
    <w:rsid w:val="00DD1C56"/>
    <w:rsid w:val="00DD1EA8"/>
    <w:rsid w:val="00DD1EF3"/>
    <w:rsid w:val="00DD1F8F"/>
    <w:rsid w:val="00DD2197"/>
    <w:rsid w:val="00DD226B"/>
    <w:rsid w:val="00DD240D"/>
    <w:rsid w:val="00DD25F8"/>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C77"/>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FB"/>
    <w:rsid w:val="00DE6E86"/>
    <w:rsid w:val="00DE7223"/>
    <w:rsid w:val="00DE73DE"/>
    <w:rsid w:val="00DE7BC0"/>
    <w:rsid w:val="00DE7BC7"/>
    <w:rsid w:val="00DE7DDF"/>
    <w:rsid w:val="00DE7DFC"/>
    <w:rsid w:val="00DE7F33"/>
    <w:rsid w:val="00DF0077"/>
    <w:rsid w:val="00DF03D6"/>
    <w:rsid w:val="00DF060D"/>
    <w:rsid w:val="00DF067D"/>
    <w:rsid w:val="00DF06D0"/>
    <w:rsid w:val="00DF0916"/>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2A2"/>
    <w:rsid w:val="00E11764"/>
    <w:rsid w:val="00E11773"/>
    <w:rsid w:val="00E117A9"/>
    <w:rsid w:val="00E11AC1"/>
    <w:rsid w:val="00E11ACF"/>
    <w:rsid w:val="00E11D86"/>
    <w:rsid w:val="00E126FB"/>
    <w:rsid w:val="00E12895"/>
    <w:rsid w:val="00E128C5"/>
    <w:rsid w:val="00E12BFA"/>
    <w:rsid w:val="00E13282"/>
    <w:rsid w:val="00E13342"/>
    <w:rsid w:val="00E13346"/>
    <w:rsid w:val="00E1344A"/>
    <w:rsid w:val="00E13806"/>
    <w:rsid w:val="00E13E42"/>
    <w:rsid w:val="00E142ED"/>
    <w:rsid w:val="00E1431E"/>
    <w:rsid w:val="00E1449D"/>
    <w:rsid w:val="00E144D2"/>
    <w:rsid w:val="00E14559"/>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79"/>
    <w:rsid w:val="00E2584F"/>
    <w:rsid w:val="00E2597B"/>
    <w:rsid w:val="00E25F61"/>
    <w:rsid w:val="00E26117"/>
    <w:rsid w:val="00E26296"/>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359"/>
    <w:rsid w:val="00E303CF"/>
    <w:rsid w:val="00E304F7"/>
    <w:rsid w:val="00E30634"/>
    <w:rsid w:val="00E30722"/>
    <w:rsid w:val="00E30788"/>
    <w:rsid w:val="00E3085E"/>
    <w:rsid w:val="00E308EC"/>
    <w:rsid w:val="00E30B18"/>
    <w:rsid w:val="00E30BE7"/>
    <w:rsid w:val="00E30CB7"/>
    <w:rsid w:val="00E31189"/>
    <w:rsid w:val="00E31431"/>
    <w:rsid w:val="00E31846"/>
    <w:rsid w:val="00E31FEF"/>
    <w:rsid w:val="00E320FB"/>
    <w:rsid w:val="00E3214C"/>
    <w:rsid w:val="00E3250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D8B"/>
    <w:rsid w:val="00E47DC9"/>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307B"/>
    <w:rsid w:val="00E63371"/>
    <w:rsid w:val="00E63558"/>
    <w:rsid w:val="00E638EB"/>
    <w:rsid w:val="00E63A64"/>
    <w:rsid w:val="00E63C94"/>
    <w:rsid w:val="00E63D12"/>
    <w:rsid w:val="00E63F92"/>
    <w:rsid w:val="00E64090"/>
    <w:rsid w:val="00E641FF"/>
    <w:rsid w:val="00E64867"/>
    <w:rsid w:val="00E64E9E"/>
    <w:rsid w:val="00E6536C"/>
    <w:rsid w:val="00E654A9"/>
    <w:rsid w:val="00E65751"/>
    <w:rsid w:val="00E659AE"/>
    <w:rsid w:val="00E65EE2"/>
    <w:rsid w:val="00E66119"/>
    <w:rsid w:val="00E664F5"/>
    <w:rsid w:val="00E6665F"/>
    <w:rsid w:val="00E667CA"/>
    <w:rsid w:val="00E66DAE"/>
    <w:rsid w:val="00E66E06"/>
    <w:rsid w:val="00E67A65"/>
    <w:rsid w:val="00E67B23"/>
    <w:rsid w:val="00E67BE7"/>
    <w:rsid w:val="00E67CAF"/>
    <w:rsid w:val="00E700D6"/>
    <w:rsid w:val="00E707EB"/>
    <w:rsid w:val="00E708FF"/>
    <w:rsid w:val="00E70A6C"/>
    <w:rsid w:val="00E70B3F"/>
    <w:rsid w:val="00E7137C"/>
    <w:rsid w:val="00E718CC"/>
    <w:rsid w:val="00E71B9D"/>
    <w:rsid w:val="00E71DB8"/>
    <w:rsid w:val="00E71F92"/>
    <w:rsid w:val="00E722B7"/>
    <w:rsid w:val="00E72887"/>
    <w:rsid w:val="00E728E7"/>
    <w:rsid w:val="00E72CD5"/>
    <w:rsid w:val="00E72FE4"/>
    <w:rsid w:val="00E7300C"/>
    <w:rsid w:val="00E73354"/>
    <w:rsid w:val="00E73A89"/>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342"/>
    <w:rsid w:val="00E8278C"/>
    <w:rsid w:val="00E829AD"/>
    <w:rsid w:val="00E82C09"/>
    <w:rsid w:val="00E82CBE"/>
    <w:rsid w:val="00E83066"/>
    <w:rsid w:val="00E83076"/>
    <w:rsid w:val="00E8321D"/>
    <w:rsid w:val="00E832DB"/>
    <w:rsid w:val="00E833D7"/>
    <w:rsid w:val="00E835B6"/>
    <w:rsid w:val="00E839AB"/>
    <w:rsid w:val="00E83D74"/>
    <w:rsid w:val="00E849C7"/>
    <w:rsid w:val="00E84BBC"/>
    <w:rsid w:val="00E84C12"/>
    <w:rsid w:val="00E84E14"/>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EC"/>
    <w:rsid w:val="00E91F05"/>
    <w:rsid w:val="00E920B4"/>
    <w:rsid w:val="00E9238E"/>
    <w:rsid w:val="00E923EE"/>
    <w:rsid w:val="00E9249A"/>
    <w:rsid w:val="00E925C3"/>
    <w:rsid w:val="00E92E20"/>
    <w:rsid w:val="00E93386"/>
    <w:rsid w:val="00E9375D"/>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A01C6"/>
    <w:rsid w:val="00EA0391"/>
    <w:rsid w:val="00EA0449"/>
    <w:rsid w:val="00EA05C2"/>
    <w:rsid w:val="00EA0960"/>
    <w:rsid w:val="00EA0CA3"/>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B66"/>
    <w:rsid w:val="00EA2D4F"/>
    <w:rsid w:val="00EA2F7F"/>
    <w:rsid w:val="00EA34FE"/>
    <w:rsid w:val="00EA35FE"/>
    <w:rsid w:val="00EA3A3F"/>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C23"/>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835"/>
    <w:rsid w:val="00EB793A"/>
    <w:rsid w:val="00EB7A23"/>
    <w:rsid w:val="00EB7B63"/>
    <w:rsid w:val="00EB7BE4"/>
    <w:rsid w:val="00EC0307"/>
    <w:rsid w:val="00EC04C7"/>
    <w:rsid w:val="00EC0576"/>
    <w:rsid w:val="00EC060C"/>
    <w:rsid w:val="00EC0674"/>
    <w:rsid w:val="00EC06A5"/>
    <w:rsid w:val="00EC0D85"/>
    <w:rsid w:val="00EC0FA3"/>
    <w:rsid w:val="00EC160D"/>
    <w:rsid w:val="00EC1614"/>
    <w:rsid w:val="00EC1636"/>
    <w:rsid w:val="00EC1871"/>
    <w:rsid w:val="00EC1974"/>
    <w:rsid w:val="00EC1D84"/>
    <w:rsid w:val="00EC1DDB"/>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A4"/>
    <w:rsid w:val="00EC6032"/>
    <w:rsid w:val="00EC63EC"/>
    <w:rsid w:val="00EC64B5"/>
    <w:rsid w:val="00EC66CA"/>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D5E"/>
    <w:rsid w:val="00EE024C"/>
    <w:rsid w:val="00EE040C"/>
    <w:rsid w:val="00EE0BC7"/>
    <w:rsid w:val="00EE0C77"/>
    <w:rsid w:val="00EE0E76"/>
    <w:rsid w:val="00EE1100"/>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8E"/>
    <w:rsid w:val="00EF1E64"/>
    <w:rsid w:val="00EF247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605F"/>
    <w:rsid w:val="00F06190"/>
    <w:rsid w:val="00F06407"/>
    <w:rsid w:val="00F0671C"/>
    <w:rsid w:val="00F06788"/>
    <w:rsid w:val="00F06C8B"/>
    <w:rsid w:val="00F06DD7"/>
    <w:rsid w:val="00F06E58"/>
    <w:rsid w:val="00F06F39"/>
    <w:rsid w:val="00F07323"/>
    <w:rsid w:val="00F07494"/>
    <w:rsid w:val="00F0789F"/>
    <w:rsid w:val="00F0797C"/>
    <w:rsid w:val="00F07B6C"/>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5F8E"/>
    <w:rsid w:val="00F165C7"/>
    <w:rsid w:val="00F1667F"/>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64"/>
    <w:rsid w:val="00F40C80"/>
    <w:rsid w:val="00F40E06"/>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9D7"/>
    <w:rsid w:val="00F43C2E"/>
    <w:rsid w:val="00F44624"/>
    <w:rsid w:val="00F446AA"/>
    <w:rsid w:val="00F44AB1"/>
    <w:rsid w:val="00F44DBD"/>
    <w:rsid w:val="00F44F70"/>
    <w:rsid w:val="00F45198"/>
    <w:rsid w:val="00F4521E"/>
    <w:rsid w:val="00F4525A"/>
    <w:rsid w:val="00F45BAE"/>
    <w:rsid w:val="00F461DF"/>
    <w:rsid w:val="00F464CF"/>
    <w:rsid w:val="00F466D4"/>
    <w:rsid w:val="00F467AF"/>
    <w:rsid w:val="00F468BE"/>
    <w:rsid w:val="00F4706C"/>
    <w:rsid w:val="00F472A3"/>
    <w:rsid w:val="00F473AD"/>
    <w:rsid w:val="00F47526"/>
    <w:rsid w:val="00F475F7"/>
    <w:rsid w:val="00F4761C"/>
    <w:rsid w:val="00F47CD7"/>
    <w:rsid w:val="00F47F5D"/>
    <w:rsid w:val="00F50027"/>
    <w:rsid w:val="00F5019A"/>
    <w:rsid w:val="00F503FD"/>
    <w:rsid w:val="00F508FC"/>
    <w:rsid w:val="00F50AB2"/>
    <w:rsid w:val="00F5105B"/>
    <w:rsid w:val="00F5130B"/>
    <w:rsid w:val="00F5131E"/>
    <w:rsid w:val="00F51690"/>
    <w:rsid w:val="00F51706"/>
    <w:rsid w:val="00F51762"/>
    <w:rsid w:val="00F51773"/>
    <w:rsid w:val="00F517CF"/>
    <w:rsid w:val="00F518F6"/>
    <w:rsid w:val="00F51913"/>
    <w:rsid w:val="00F519C9"/>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D3"/>
    <w:rsid w:val="00F60C1B"/>
    <w:rsid w:val="00F61017"/>
    <w:rsid w:val="00F611F1"/>
    <w:rsid w:val="00F6138B"/>
    <w:rsid w:val="00F614BD"/>
    <w:rsid w:val="00F61635"/>
    <w:rsid w:val="00F61766"/>
    <w:rsid w:val="00F619BD"/>
    <w:rsid w:val="00F6216A"/>
    <w:rsid w:val="00F625B0"/>
    <w:rsid w:val="00F62AD7"/>
    <w:rsid w:val="00F62E49"/>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D33"/>
    <w:rsid w:val="00F71DD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515"/>
    <w:rsid w:val="00F846A7"/>
    <w:rsid w:val="00F847D7"/>
    <w:rsid w:val="00F8484B"/>
    <w:rsid w:val="00F8488C"/>
    <w:rsid w:val="00F84A4A"/>
    <w:rsid w:val="00F84E82"/>
    <w:rsid w:val="00F84EC7"/>
    <w:rsid w:val="00F852C8"/>
    <w:rsid w:val="00F85399"/>
    <w:rsid w:val="00F85AD6"/>
    <w:rsid w:val="00F85E94"/>
    <w:rsid w:val="00F86173"/>
    <w:rsid w:val="00F866E8"/>
    <w:rsid w:val="00F86B25"/>
    <w:rsid w:val="00F86F9D"/>
    <w:rsid w:val="00F87507"/>
    <w:rsid w:val="00F87523"/>
    <w:rsid w:val="00F8762B"/>
    <w:rsid w:val="00F87ABD"/>
    <w:rsid w:val="00F87DE9"/>
    <w:rsid w:val="00F87E62"/>
    <w:rsid w:val="00F87EDA"/>
    <w:rsid w:val="00F9056D"/>
    <w:rsid w:val="00F9086C"/>
    <w:rsid w:val="00F90C57"/>
    <w:rsid w:val="00F90ED8"/>
    <w:rsid w:val="00F910D6"/>
    <w:rsid w:val="00F91324"/>
    <w:rsid w:val="00F91750"/>
    <w:rsid w:val="00F91A1F"/>
    <w:rsid w:val="00F91B2D"/>
    <w:rsid w:val="00F91C04"/>
    <w:rsid w:val="00F91C72"/>
    <w:rsid w:val="00F91CB3"/>
    <w:rsid w:val="00F91E23"/>
    <w:rsid w:val="00F920B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26D"/>
    <w:rsid w:val="00FB152F"/>
    <w:rsid w:val="00FB155E"/>
    <w:rsid w:val="00FB1572"/>
    <w:rsid w:val="00FB19E5"/>
    <w:rsid w:val="00FB1A51"/>
    <w:rsid w:val="00FB1CDC"/>
    <w:rsid w:val="00FB1F2D"/>
    <w:rsid w:val="00FB1F46"/>
    <w:rsid w:val="00FB245F"/>
    <w:rsid w:val="00FB25D5"/>
    <w:rsid w:val="00FB2984"/>
    <w:rsid w:val="00FB2A2E"/>
    <w:rsid w:val="00FB2C91"/>
    <w:rsid w:val="00FB2F98"/>
    <w:rsid w:val="00FB3112"/>
    <w:rsid w:val="00FB3618"/>
    <w:rsid w:val="00FB378B"/>
    <w:rsid w:val="00FB3CAE"/>
    <w:rsid w:val="00FB407F"/>
    <w:rsid w:val="00FB4088"/>
    <w:rsid w:val="00FB40E9"/>
    <w:rsid w:val="00FB4346"/>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71DE"/>
    <w:rsid w:val="00FB7442"/>
    <w:rsid w:val="00FB7695"/>
    <w:rsid w:val="00FB7859"/>
    <w:rsid w:val="00FB7A7C"/>
    <w:rsid w:val="00FB7B3E"/>
    <w:rsid w:val="00FB7B74"/>
    <w:rsid w:val="00FB7FDA"/>
    <w:rsid w:val="00FC0102"/>
    <w:rsid w:val="00FC0321"/>
    <w:rsid w:val="00FC0AA5"/>
    <w:rsid w:val="00FC0ADA"/>
    <w:rsid w:val="00FC0C73"/>
    <w:rsid w:val="00FC0C8C"/>
    <w:rsid w:val="00FC0E60"/>
    <w:rsid w:val="00FC1712"/>
    <w:rsid w:val="00FC17CE"/>
    <w:rsid w:val="00FC18E9"/>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AB"/>
    <w:rsid w:val="00FE103D"/>
    <w:rsid w:val="00FE185D"/>
    <w:rsid w:val="00FE1F52"/>
    <w:rsid w:val="00FE22E9"/>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5A3"/>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numbered"/>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1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4962">
      <w:bodyDiv w:val="1"/>
      <w:marLeft w:val="0"/>
      <w:marRight w:val="0"/>
      <w:marTop w:val="0"/>
      <w:marBottom w:val="0"/>
      <w:divBdr>
        <w:top w:val="none" w:sz="0" w:space="0" w:color="auto"/>
        <w:left w:val="none" w:sz="0" w:space="0" w:color="auto"/>
        <w:bottom w:val="none" w:sz="0" w:space="0" w:color="auto"/>
        <w:right w:val="none" w:sz="0" w:space="0" w:color="auto"/>
      </w:divBdr>
      <w:divsChild>
        <w:div w:id="1378117536">
          <w:marLeft w:val="1166"/>
          <w:marRight w:val="0"/>
          <w:marTop w:val="0"/>
          <w:marBottom w:val="0"/>
          <w:divBdr>
            <w:top w:val="none" w:sz="0" w:space="0" w:color="auto"/>
            <w:left w:val="none" w:sz="0" w:space="0" w:color="auto"/>
            <w:bottom w:val="none" w:sz="0" w:space="0" w:color="auto"/>
            <w:right w:val="none" w:sz="0" w:space="0" w:color="auto"/>
          </w:divBdr>
        </w:div>
      </w:divsChild>
    </w:div>
    <w:div w:id="79447213">
      <w:bodyDiv w:val="1"/>
      <w:marLeft w:val="0"/>
      <w:marRight w:val="0"/>
      <w:marTop w:val="0"/>
      <w:marBottom w:val="0"/>
      <w:divBdr>
        <w:top w:val="none" w:sz="0" w:space="0" w:color="auto"/>
        <w:left w:val="none" w:sz="0" w:space="0" w:color="auto"/>
        <w:bottom w:val="none" w:sz="0" w:space="0" w:color="auto"/>
        <w:right w:val="none" w:sz="0" w:space="0" w:color="auto"/>
      </w:divBdr>
      <w:divsChild>
        <w:div w:id="992754581">
          <w:marLeft w:val="1166"/>
          <w:marRight w:val="0"/>
          <w:marTop w:val="0"/>
          <w:marBottom w:val="0"/>
          <w:divBdr>
            <w:top w:val="none" w:sz="0" w:space="0" w:color="auto"/>
            <w:left w:val="none" w:sz="0" w:space="0" w:color="auto"/>
            <w:bottom w:val="none" w:sz="0" w:space="0" w:color="auto"/>
            <w:right w:val="none" w:sz="0" w:space="0" w:color="auto"/>
          </w:divBdr>
        </w:div>
        <w:div w:id="723452993">
          <w:marLeft w:val="1166"/>
          <w:marRight w:val="0"/>
          <w:marTop w:val="0"/>
          <w:marBottom w:val="0"/>
          <w:divBdr>
            <w:top w:val="none" w:sz="0" w:space="0" w:color="auto"/>
            <w:left w:val="none" w:sz="0" w:space="0" w:color="auto"/>
            <w:bottom w:val="none" w:sz="0" w:space="0" w:color="auto"/>
            <w:right w:val="none" w:sz="0" w:space="0" w:color="auto"/>
          </w:divBdr>
        </w:div>
        <w:div w:id="1656182116">
          <w:marLeft w:val="1166"/>
          <w:marRight w:val="0"/>
          <w:marTop w:val="0"/>
          <w:marBottom w:val="0"/>
          <w:divBdr>
            <w:top w:val="none" w:sz="0" w:space="0" w:color="auto"/>
            <w:left w:val="none" w:sz="0" w:space="0" w:color="auto"/>
            <w:bottom w:val="none" w:sz="0" w:space="0" w:color="auto"/>
            <w:right w:val="none" w:sz="0" w:space="0" w:color="auto"/>
          </w:divBdr>
        </w:div>
      </w:divsChild>
    </w:div>
    <w:div w:id="198859647">
      <w:bodyDiv w:val="1"/>
      <w:marLeft w:val="0"/>
      <w:marRight w:val="0"/>
      <w:marTop w:val="0"/>
      <w:marBottom w:val="0"/>
      <w:divBdr>
        <w:top w:val="none" w:sz="0" w:space="0" w:color="auto"/>
        <w:left w:val="none" w:sz="0" w:space="0" w:color="auto"/>
        <w:bottom w:val="none" w:sz="0" w:space="0" w:color="auto"/>
        <w:right w:val="none" w:sz="0" w:space="0" w:color="auto"/>
      </w:divBdr>
      <w:divsChild>
        <w:div w:id="832261683">
          <w:marLeft w:val="1166"/>
          <w:marRight w:val="0"/>
          <w:marTop w:val="0"/>
          <w:marBottom w:val="0"/>
          <w:divBdr>
            <w:top w:val="none" w:sz="0" w:space="0" w:color="auto"/>
            <w:left w:val="none" w:sz="0" w:space="0" w:color="auto"/>
            <w:bottom w:val="none" w:sz="0" w:space="0" w:color="auto"/>
            <w:right w:val="none" w:sz="0" w:space="0" w:color="auto"/>
          </w:divBdr>
        </w:div>
      </w:divsChild>
    </w:div>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359357573">
      <w:bodyDiv w:val="1"/>
      <w:marLeft w:val="0"/>
      <w:marRight w:val="0"/>
      <w:marTop w:val="0"/>
      <w:marBottom w:val="0"/>
      <w:divBdr>
        <w:top w:val="none" w:sz="0" w:space="0" w:color="auto"/>
        <w:left w:val="none" w:sz="0" w:space="0" w:color="auto"/>
        <w:bottom w:val="none" w:sz="0" w:space="0" w:color="auto"/>
        <w:right w:val="none" w:sz="0" w:space="0" w:color="auto"/>
      </w:divBdr>
      <w:divsChild>
        <w:div w:id="499469082">
          <w:marLeft w:val="1166"/>
          <w:marRight w:val="0"/>
          <w:marTop w:val="0"/>
          <w:marBottom w:val="0"/>
          <w:divBdr>
            <w:top w:val="none" w:sz="0" w:space="0" w:color="auto"/>
            <w:left w:val="none" w:sz="0" w:space="0" w:color="auto"/>
            <w:bottom w:val="none" w:sz="0" w:space="0" w:color="auto"/>
            <w:right w:val="none" w:sz="0" w:space="0" w:color="auto"/>
          </w:divBdr>
        </w:div>
      </w:divsChild>
    </w:div>
    <w:div w:id="1423139114">
      <w:bodyDiv w:val="1"/>
      <w:marLeft w:val="0"/>
      <w:marRight w:val="0"/>
      <w:marTop w:val="0"/>
      <w:marBottom w:val="0"/>
      <w:divBdr>
        <w:top w:val="none" w:sz="0" w:space="0" w:color="auto"/>
        <w:left w:val="none" w:sz="0" w:space="0" w:color="auto"/>
        <w:bottom w:val="none" w:sz="0" w:space="0" w:color="auto"/>
        <w:right w:val="none" w:sz="0" w:space="0" w:color="auto"/>
      </w:divBdr>
      <w:divsChild>
        <w:div w:id="938609167">
          <w:marLeft w:val="1267"/>
          <w:marRight w:val="0"/>
          <w:marTop w:val="120"/>
          <w:marBottom w:val="0"/>
          <w:divBdr>
            <w:top w:val="none" w:sz="0" w:space="0" w:color="auto"/>
            <w:left w:val="none" w:sz="0" w:space="0" w:color="auto"/>
            <w:bottom w:val="none" w:sz="0" w:space="0" w:color="auto"/>
            <w:right w:val="none" w:sz="0" w:space="0" w:color="auto"/>
          </w:divBdr>
        </w:div>
        <w:div w:id="1733507919">
          <w:marLeft w:val="1267"/>
          <w:marRight w:val="0"/>
          <w:marTop w:val="120"/>
          <w:marBottom w:val="0"/>
          <w:divBdr>
            <w:top w:val="none" w:sz="0" w:space="0" w:color="auto"/>
            <w:left w:val="none" w:sz="0" w:space="0" w:color="auto"/>
            <w:bottom w:val="none" w:sz="0" w:space="0" w:color="auto"/>
            <w:right w:val="none" w:sz="0" w:space="0" w:color="auto"/>
          </w:divBdr>
        </w:div>
        <w:div w:id="299963949">
          <w:marLeft w:val="1267"/>
          <w:marRight w:val="0"/>
          <w:marTop w:val="120"/>
          <w:marBottom w:val="0"/>
          <w:divBdr>
            <w:top w:val="none" w:sz="0" w:space="0" w:color="auto"/>
            <w:left w:val="none" w:sz="0" w:space="0" w:color="auto"/>
            <w:bottom w:val="none" w:sz="0" w:space="0" w:color="auto"/>
            <w:right w:val="none" w:sz="0" w:space="0" w:color="auto"/>
          </w:divBdr>
        </w:div>
      </w:divsChild>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 w:id="208464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gsmaintelligence.com/api-web/v2/research-file-download?id=54165956&amp;file=241120-5G-energy.pdf"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BECD35D-39AE-47E6-8DF6-B8CDF228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9</Pages>
  <Words>3747</Words>
  <Characters>21358</Characters>
  <Application>Microsoft Office Word</Application>
  <DocSecurity>0</DocSecurity>
  <Lines>177</Lines>
  <Paragraphs>50</Paragraphs>
  <ScaleCrop>false</ScaleCrop>
  <Company>CMCC</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998</cp:revision>
  <cp:lastPrinted>2013-04-04T18:18:00Z</cp:lastPrinted>
  <dcterms:created xsi:type="dcterms:W3CDTF">2025-08-04T04:10:00Z</dcterms:created>
  <dcterms:modified xsi:type="dcterms:W3CDTF">2025-08-15T10:36:00Z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