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3D36B" w14:textId="07B07F96" w:rsidR="00C2639F" w:rsidRPr="00CA0286" w:rsidRDefault="00FA62B9" w:rsidP="00C2639F">
      <w:pPr>
        <w:rPr>
          <w:rFonts w:ascii="Arial" w:hAnsi="Arial" w:cs="Arial"/>
          <w:sz w:val="21"/>
          <w:szCs w:val="24"/>
          <w:lang w:val="en-US" w:eastAsia="zh-CN"/>
        </w:rPr>
      </w:pPr>
      <w:r w:rsidRPr="00CA0286">
        <w:rPr>
          <w:rFonts w:ascii="Arial" w:hAnsi="Arial" w:cs="Arial"/>
          <w:b/>
          <w:bCs/>
          <w:sz w:val="22"/>
          <w:lang w:val="en-US"/>
        </w:rPr>
        <w:t>3GPP TSG RAN WG1 Meeting #</w:t>
      </w:r>
      <w:r w:rsidR="00934B6D" w:rsidRPr="00CA0286">
        <w:rPr>
          <w:rFonts w:ascii="Arial" w:hAnsi="Arial" w:cs="Arial"/>
          <w:b/>
          <w:bCs/>
          <w:sz w:val="22"/>
          <w:lang w:val="en-US"/>
        </w:rPr>
        <w:t>1</w:t>
      </w:r>
      <w:r w:rsidR="00554857">
        <w:rPr>
          <w:rFonts w:ascii="Arial" w:hAnsi="Arial" w:cs="Arial"/>
          <w:b/>
          <w:bCs/>
          <w:sz w:val="22"/>
          <w:lang w:val="en-US"/>
        </w:rPr>
        <w:t>22</w:t>
      </w:r>
      <w:r w:rsidR="00CA0286">
        <w:rPr>
          <w:rFonts w:ascii="Arial" w:hAnsi="Arial" w:cs="Arial"/>
          <w:b/>
          <w:bCs/>
          <w:sz w:val="22"/>
          <w:lang w:val="en-US"/>
        </w:rPr>
        <w:tab/>
      </w:r>
      <w:r w:rsidR="00CA0286">
        <w:rPr>
          <w:rFonts w:ascii="Arial" w:hAnsi="Arial" w:cs="Arial"/>
          <w:b/>
          <w:bCs/>
          <w:sz w:val="22"/>
          <w:lang w:val="en-US"/>
        </w:rPr>
        <w:tab/>
      </w:r>
      <w:r w:rsidR="00CA0286">
        <w:rPr>
          <w:rFonts w:ascii="Arial" w:hAnsi="Arial" w:cs="Arial"/>
          <w:b/>
          <w:bCs/>
          <w:sz w:val="22"/>
          <w:lang w:val="en-US"/>
        </w:rPr>
        <w:tab/>
      </w:r>
      <w:r w:rsidR="00CA0286">
        <w:rPr>
          <w:rFonts w:ascii="Arial" w:hAnsi="Arial" w:cs="Arial"/>
          <w:b/>
          <w:bCs/>
          <w:sz w:val="22"/>
          <w:lang w:val="en-US"/>
        </w:rPr>
        <w:tab/>
      </w:r>
      <w:r w:rsidR="00CA0286">
        <w:rPr>
          <w:rFonts w:ascii="Arial" w:hAnsi="Arial" w:cs="Arial"/>
          <w:b/>
          <w:bCs/>
          <w:sz w:val="22"/>
          <w:lang w:val="en-US"/>
        </w:rPr>
        <w:tab/>
      </w:r>
      <w:r w:rsidR="00CA0286">
        <w:rPr>
          <w:rFonts w:ascii="Arial" w:hAnsi="Arial" w:cs="Arial"/>
          <w:b/>
          <w:bCs/>
          <w:sz w:val="22"/>
          <w:lang w:val="en-US"/>
        </w:rPr>
        <w:tab/>
      </w:r>
      <w:r w:rsidR="007E1233">
        <w:rPr>
          <w:rFonts w:ascii="Arial" w:hAnsi="Arial" w:cs="Arial" w:hint="eastAsia"/>
          <w:b/>
          <w:bCs/>
          <w:sz w:val="22"/>
          <w:lang w:val="en-US" w:eastAsia="zh-CN"/>
        </w:rPr>
        <w:t xml:space="preserve">            </w:t>
      </w:r>
      <w:r w:rsidR="00FF10B5" w:rsidRPr="00FF10B5">
        <w:rPr>
          <w:rFonts w:ascii="Arial" w:hAnsi="Arial" w:cs="Arial"/>
          <w:b/>
          <w:bCs/>
          <w:sz w:val="22"/>
          <w:lang w:val="en-US" w:eastAsia="zh-CN"/>
        </w:rPr>
        <w:t>R1-</w:t>
      </w:r>
      <w:r w:rsidR="00B91897" w:rsidRPr="00B91897">
        <w:rPr>
          <w:rFonts w:ascii="Arial" w:hAnsi="Arial" w:cs="Arial" w:hint="eastAsia"/>
          <w:b/>
          <w:bCs/>
          <w:sz w:val="22"/>
          <w:lang w:val="en-US" w:eastAsia="zh-CN"/>
        </w:rPr>
        <w:t>2505221</w:t>
      </w:r>
    </w:p>
    <w:p w14:paraId="14028F42" w14:textId="612685CF" w:rsidR="00EF5C70" w:rsidRPr="00CA0286" w:rsidRDefault="00554857" w:rsidP="00C37CB4">
      <w:pPr>
        <w:pStyle w:val="a3"/>
        <w:tabs>
          <w:tab w:val="clear" w:pos="8306"/>
          <w:tab w:val="right" w:pos="7088"/>
          <w:tab w:val="right" w:pos="9781"/>
        </w:tabs>
        <w:rPr>
          <w:rFonts w:ascii="Arial" w:eastAsia="Calibri Light" w:hAnsi="Arial" w:cs="Arial"/>
          <w:b/>
          <w:bCs/>
          <w:sz w:val="22"/>
          <w:lang w:eastAsia="ja-JP"/>
        </w:rPr>
      </w:pPr>
      <w:r w:rsidRPr="00554857">
        <w:rPr>
          <w:rFonts w:ascii="Arial" w:eastAsia="宋体" w:hAnsi="Arial" w:cs="Arial"/>
          <w:b/>
          <w:bCs/>
          <w:sz w:val="22"/>
          <w:lang w:val="en-US" w:eastAsia="zh-CN"/>
        </w:rPr>
        <w:t>Bengaluru, India, August 25th-29th, 2025</w:t>
      </w:r>
    </w:p>
    <w:p w14:paraId="413E9338" w14:textId="77777777" w:rsidR="00C37CB4" w:rsidRPr="00934B6D" w:rsidRDefault="00C37CB4" w:rsidP="00C37CB4">
      <w:pPr>
        <w:pStyle w:val="a3"/>
        <w:tabs>
          <w:tab w:val="clear" w:pos="8306"/>
          <w:tab w:val="right" w:pos="7088"/>
          <w:tab w:val="right" w:pos="9781"/>
        </w:tabs>
        <w:rPr>
          <w:rFonts w:ascii="Arial" w:eastAsia="Calibri Light" w:hAnsi="Arial" w:cs="Arial"/>
          <w:b/>
          <w:bCs/>
          <w:sz w:val="28"/>
          <w:lang w:eastAsia="ja-JP"/>
        </w:rPr>
      </w:pPr>
    </w:p>
    <w:p w14:paraId="18A2A6AF" w14:textId="1502CEDD" w:rsidR="005A6C01" w:rsidRPr="00F11AB4" w:rsidRDefault="005A6C01" w:rsidP="00B20C0B">
      <w:pPr>
        <w:spacing w:after="60"/>
        <w:ind w:left="1985" w:hanging="1985"/>
        <w:rPr>
          <w:rFonts w:ascii="Arial" w:eastAsia="Calibri Light" w:hAnsi="Arial" w:cs="Arial"/>
          <w:bCs/>
          <w:lang w:val="en-US" w:eastAsia="ja-JP"/>
        </w:rPr>
      </w:pPr>
      <w:bookmarkStart w:id="0" w:name="_Hlk151046537"/>
      <w:r w:rsidRPr="00F11AB4">
        <w:rPr>
          <w:rFonts w:ascii="Arial" w:hAnsi="Arial" w:cs="Arial"/>
          <w:b/>
          <w:lang w:val="en-US"/>
        </w:rPr>
        <w:t>Title:</w:t>
      </w:r>
      <w:r w:rsidRPr="00F11AB4">
        <w:rPr>
          <w:rFonts w:ascii="Arial" w:hAnsi="Arial" w:cs="Arial"/>
          <w:b/>
          <w:lang w:val="en-US"/>
        </w:rPr>
        <w:tab/>
      </w:r>
      <w:r w:rsidR="0019087E" w:rsidRPr="0019087E">
        <w:rPr>
          <w:rFonts w:ascii="Arial" w:hAnsi="Arial" w:cs="Arial" w:hint="eastAsia"/>
          <w:bCs/>
          <w:lang w:val="en-US" w:eastAsia="zh-CN"/>
        </w:rPr>
        <w:t>Draft LS reply on CB-msg3-EDT</w:t>
      </w:r>
    </w:p>
    <w:p w14:paraId="32E14B29" w14:textId="6116DF0F" w:rsidR="00B46843" w:rsidRPr="00F11AB4" w:rsidRDefault="00B46843" w:rsidP="00B46843">
      <w:pPr>
        <w:spacing w:after="60"/>
        <w:ind w:left="1985" w:hanging="1985"/>
        <w:rPr>
          <w:rFonts w:ascii="Arial" w:eastAsia="Calibri Light" w:hAnsi="Arial" w:cs="Arial"/>
          <w:bCs/>
          <w:lang w:val="en-US" w:eastAsia="ja-JP"/>
        </w:rPr>
      </w:pPr>
      <w:r w:rsidRPr="00F11AB4">
        <w:rPr>
          <w:rFonts w:ascii="Arial" w:eastAsia="Calibri Light" w:hAnsi="Arial" w:cs="Arial"/>
          <w:b/>
          <w:lang w:val="en-US" w:eastAsia="ja-JP"/>
        </w:rPr>
        <w:t>Response to:</w:t>
      </w:r>
      <w:r w:rsidRPr="00F11AB4">
        <w:rPr>
          <w:rFonts w:ascii="Arial" w:eastAsia="Calibri Light" w:hAnsi="Arial" w:cs="Arial"/>
          <w:bCs/>
          <w:lang w:val="en-US" w:eastAsia="ja-JP"/>
        </w:rPr>
        <w:t xml:space="preserve"> </w:t>
      </w:r>
      <w:r w:rsidRPr="00F11AB4">
        <w:rPr>
          <w:rFonts w:ascii="Arial" w:eastAsia="Calibri Light" w:hAnsi="Arial" w:cs="Arial"/>
          <w:bCs/>
          <w:lang w:val="en-US" w:eastAsia="ja-JP"/>
        </w:rPr>
        <w:tab/>
      </w:r>
      <w:r w:rsidR="001755A3" w:rsidRPr="001755A3">
        <w:rPr>
          <w:rFonts w:ascii="Arial" w:eastAsia="Calibri Light" w:hAnsi="Arial" w:cs="Arial"/>
          <w:bCs/>
          <w:lang w:val="en-US" w:eastAsia="ja-JP"/>
        </w:rPr>
        <w:t>R1-</w:t>
      </w:r>
      <w:r w:rsidR="00554857" w:rsidRPr="00554857">
        <w:rPr>
          <w:rFonts w:ascii="Arial" w:eastAsia="Calibri Light" w:hAnsi="Arial" w:cs="Arial"/>
          <w:bCs/>
          <w:lang w:val="en-US" w:eastAsia="ja-JP"/>
        </w:rPr>
        <w:t>2503613</w:t>
      </w:r>
      <w:r w:rsidR="001755A3" w:rsidRPr="001755A3">
        <w:rPr>
          <w:rFonts w:ascii="Arial" w:eastAsia="Calibri Light" w:hAnsi="Arial" w:cs="Arial"/>
          <w:bCs/>
          <w:lang w:val="en-US" w:eastAsia="ja-JP"/>
        </w:rPr>
        <w:t xml:space="preserve"> </w:t>
      </w:r>
      <w:r w:rsidR="00C164C8">
        <w:rPr>
          <w:rFonts w:ascii="Arial" w:eastAsia="Calibri Light" w:hAnsi="Arial" w:cs="Arial"/>
          <w:bCs/>
          <w:lang w:val="en-US" w:eastAsia="ja-JP"/>
        </w:rPr>
        <w:t>(</w:t>
      </w:r>
      <w:r w:rsidR="00C164C8" w:rsidRPr="00D6021F">
        <w:rPr>
          <w:rFonts w:ascii="Arial" w:eastAsia="Calibri Light" w:hAnsi="Arial" w:cs="Arial"/>
          <w:bCs/>
          <w:lang w:val="en-US" w:eastAsia="ja-JP"/>
        </w:rPr>
        <w:t>R2-</w:t>
      </w:r>
      <w:r w:rsidR="00D57FAD" w:rsidRPr="00D57FAD">
        <w:rPr>
          <w:rFonts w:ascii="Arial" w:eastAsia="Calibri Light" w:hAnsi="Arial" w:cs="Arial"/>
          <w:bCs/>
          <w:lang w:val="en-US" w:eastAsia="ja-JP"/>
        </w:rPr>
        <w:t>2</w:t>
      </w:r>
      <w:r w:rsidR="00554857">
        <w:rPr>
          <w:rFonts w:ascii="Arial" w:eastAsia="Calibri Light" w:hAnsi="Arial" w:cs="Arial"/>
          <w:bCs/>
          <w:lang w:val="en-US" w:eastAsia="ja-JP"/>
        </w:rPr>
        <w:t>503175</w:t>
      </w:r>
      <w:r w:rsidR="00C164C8">
        <w:rPr>
          <w:rFonts w:ascii="Arial" w:eastAsia="Calibri Light" w:hAnsi="Arial" w:cs="Arial"/>
          <w:bCs/>
          <w:lang w:val="en-US" w:eastAsia="ja-JP"/>
        </w:rPr>
        <w:t>)</w:t>
      </w:r>
      <w:r w:rsidR="008E2081">
        <w:rPr>
          <w:rFonts w:ascii="Arial" w:eastAsia="Calibri Light" w:hAnsi="Arial" w:cs="Arial"/>
          <w:bCs/>
          <w:lang w:val="en-US" w:eastAsia="ja-JP"/>
        </w:rPr>
        <w:t xml:space="preserve"> and </w:t>
      </w:r>
      <w:r w:rsidR="008E2081" w:rsidRPr="00CC6C2B">
        <w:rPr>
          <w:rFonts w:ascii="Arial" w:eastAsia="Calibri Light" w:hAnsi="Arial" w:cs="Arial"/>
          <w:bCs/>
          <w:lang w:val="en-US" w:eastAsia="ja-JP"/>
        </w:rPr>
        <w:t>R1-2505119</w:t>
      </w:r>
      <w:r w:rsidR="008E2081">
        <w:rPr>
          <w:rFonts w:ascii="Arial" w:eastAsia="Calibri Light" w:hAnsi="Arial" w:cs="Arial"/>
          <w:bCs/>
          <w:lang w:val="en-US" w:eastAsia="ja-JP"/>
        </w:rPr>
        <w:t xml:space="preserve"> </w:t>
      </w:r>
      <w:r w:rsidR="008E2081" w:rsidRPr="00CC6C2B">
        <w:rPr>
          <w:rFonts w:ascii="Arial" w:eastAsia="Calibri Light" w:hAnsi="Arial" w:cs="Arial"/>
          <w:bCs/>
          <w:lang w:val="en-US" w:eastAsia="ja-JP"/>
        </w:rPr>
        <w:t>(R2-2504776)</w:t>
      </w:r>
    </w:p>
    <w:p w14:paraId="080D3798" w14:textId="50D78164" w:rsidR="005A6C01" w:rsidRPr="00F11AB4" w:rsidRDefault="005A6C01">
      <w:pPr>
        <w:spacing w:after="60"/>
        <w:ind w:left="1985" w:hanging="1985"/>
        <w:rPr>
          <w:rFonts w:ascii="Arial" w:eastAsia="Calibri Light" w:hAnsi="Arial" w:cs="Arial"/>
          <w:bCs/>
          <w:lang w:val="en-US" w:eastAsia="ja-JP"/>
        </w:rPr>
      </w:pPr>
      <w:r w:rsidRPr="00F11AB4">
        <w:rPr>
          <w:rFonts w:ascii="Arial" w:hAnsi="Arial" w:cs="Arial"/>
          <w:b/>
          <w:lang w:val="en-US"/>
        </w:rPr>
        <w:t>Release:</w:t>
      </w:r>
      <w:r w:rsidRPr="00F11AB4">
        <w:rPr>
          <w:rFonts w:ascii="Arial" w:hAnsi="Arial" w:cs="Arial"/>
          <w:bCs/>
          <w:lang w:val="en-US"/>
        </w:rPr>
        <w:tab/>
      </w:r>
      <w:r w:rsidR="00C76BA3" w:rsidRPr="00F11AB4">
        <w:rPr>
          <w:rFonts w:ascii="Arial" w:hAnsi="Arial" w:cs="Arial"/>
          <w:bCs/>
          <w:lang w:val="en-US"/>
        </w:rPr>
        <w:t>Rel-</w:t>
      </w:r>
      <w:r w:rsidR="002F50C1" w:rsidRPr="00F11AB4">
        <w:rPr>
          <w:rFonts w:ascii="Arial" w:eastAsia="Calibri Light" w:hAnsi="Arial" w:cs="Arial"/>
          <w:bCs/>
          <w:lang w:val="en-US" w:eastAsia="ja-JP"/>
        </w:rPr>
        <w:t>1</w:t>
      </w:r>
      <w:r w:rsidR="00D6021F">
        <w:rPr>
          <w:rFonts w:ascii="Arial" w:eastAsia="Calibri Light" w:hAnsi="Arial" w:cs="Arial"/>
          <w:bCs/>
          <w:lang w:val="en-US" w:eastAsia="ja-JP"/>
        </w:rPr>
        <w:t>9</w:t>
      </w:r>
    </w:p>
    <w:p w14:paraId="7E1A7192" w14:textId="080FB0B5" w:rsidR="005A6C01" w:rsidRPr="00F11AB4" w:rsidRDefault="005A6C01" w:rsidP="006E6E11">
      <w:pPr>
        <w:spacing w:after="60"/>
        <w:ind w:left="1985" w:hanging="1985"/>
        <w:rPr>
          <w:rFonts w:ascii="Arial" w:eastAsia="Calibri Light" w:hAnsi="Arial" w:cs="Arial"/>
          <w:bCs/>
          <w:lang w:val="en-US" w:eastAsia="ja-JP"/>
        </w:rPr>
      </w:pPr>
      <w:r w:rsidRPr="00F11AB4">
        <w:rPr>
          <w:rFonts w:ascii="Arial" w:hAnsi="Arial" w:cs="Arial"/>
          <w:b/>
          <w:lang w:val="en-US"/>
        </w:rPr>
        <w:t>Work Item:</w:t>
      </w:r>
      <w:r w:rsidRPr="00F11AB4">
        <w:rPr>
          <w:rFonts w:ascii="Arial" w:hAnsi="Arial" w:cs="Arial"/>
          <w:bCs/>
          <w:lang w:val="en-US"/>
        </w:rPr>
        <w:tab/>
      </w:r>
      <w:r w:rsidR="0053515A" w:rsidRPr="0053515A">
        <w:rPr>
          <w:rFonts w:ascii="Arial" w:hAnsi="Arial" w:cs="Arial"/>
          <w:bCs/>
          <w:lang w:val="en-US"/>
        </w:rPr>
        <w:t>IoT_NTN_Ph3-Core</w:t>
      </w:r>
    </w:p>
    <w:p w14:paraId="5783E673" w14:textId="77777777" w:rsidR="005A6C01" w:rsidRPr="00F11AB4" w:rsidRDefault="005A6C01">
      <w:pPr>
        <w:spacing w:after="60"/>
        <w:ind w:left="1985" w:hanging="1985"/>
        <w:rPr>
          <w:rFonts w:ascii="Arial" w:hAnsi="Arial" w:cs="Arial"/>
          <w:b/>
          <w:lang w:val="en-US"/>
        </w:rPr>
      </w:pPr>
    </w:p>
    <w:p w14:paraId="7A2C9FB8" w14:textId="0E115C0F" w:rsidR="005A6C01" w:rsidRPr="006E3E3C" w:rsidRDefault="005A6C01" w:rsidP="00B20C0B">
      <w:pPr>
        <w:spacing w:after="60"/>
        <w:ind w:left="1985" w:hanging="1985"/>
        <w:rPr>
          <w:rFonts w:ascii="Arial" w:hAnsi="Arial" w:cs="Arial"/>
          <w:bCs/>
          <w:lang w:val="en-US" w:eastAsia="zh-CN"/>
        </w:rPr>
      </w:pPr>
      <w:r w:rsidRPr="00F11AB4">
        <w:rPr>
          <w:rFonts w:ascii="Arial" w:hAnsi="Arial" w:cs="Arial"/>
          <w:b/>
          <w:lang w:val="en-US"/>
        </w:rPr>
        <w:t>Source:</w:t>
      </w:r>
      <w:r w:rsidRPr="00F11AB4">
        <w:rPr>
          <w:rFonts w:ascii="Arial" w:hAnsi="Arial" w:cs="Arial"/>
          <w:bCs/>
          <w:lang w:val="en-US"/>
        </w:rPr>
        <w:tab/>
      </w:r>
      <w:r w:rsidR="00732C33" w:rsidRPr="00732C33">
        <w:rPr>
          <w:rFonts w:ascii="Arial" w:hAnsi="Arial" w:cs="Arial"/>
          <w:bCs/>
          <w:lang w:val="en-US"/>
        </w:rPr>
        <w:t>Huawei</w:t>
      </w:r>
      <w:r w:rsidR="00732C33">
        <w:rPr>
          <w:rFonts w:ascii="Arial" w:hAnsi="Arial" w:cs="Arial"/>
          <w:bCs/>
          <w:lang w:val="en-US"/>
        </w:rPr>
        <w:t xml:space="preserve">, </w:t>
      </w:r>
      <w:r w:rsidR="00732C33" w:rsidRPr="00732C33">
        <w:rPr>
          <w:rFonts w:ascii="Arial" w:hAnsi="Arial" w:cs="Arial"/>
          <w:bCs/>
          <w:lang w:val="en-US"/>
        </w:rPr>
        <w:t>HiSilicon</w:t>
      </w:r>
      <w:r w:rsidR="00732C33">
        <w:rPr>
          <w:rFonts w:ascii="Arial" w:hAnsi="Arial" w:cs="Arial"/>
          <w:bCs/>
          <w:lang w:val="en-US"/>
        </w:rPr>
        <w:t xml:space="preserve"> </w:t>
      </w:r>
      <w:r w:rsidR="006138E5">
        <w:rPr>
          <w:rFonts w:ascii="Arial" w:hAnsi="Arial" w:cs="Arial"/>
          <w:bCs/>
          <w:lang w:val="en-US"/>
        </w:rPr>
        <w:t>[</w:t>
      </w:r>
      <w:r w:rsidR="001B709A" w:rsidRPr="001B709A">
        <w:rPr>
          <w:rFonts w:ascii="Arial" w:eastAsia="Calibri Light" w:hAnsi="Arial" w:cs="Arial"/>
          <w:bCs/>
          <w:lang w:val="en-US" w:eastAsia="ja-JP"/>
        </w:rPr>
        <w:t>RAN1</w:t>
      </w:r>
      <w:r w:rsidR="006138E5">
        <w:rPr>
          <w:rFonts w:ascii="Arial" w:eastAsia="Calibri Light" w:hAnsi="Arial" w:cs="Arial"/>
          <w:bCs/>
          <w:lang w:val="en-US" w:eastAsia="ja-JP"/>
        </w:rPr>
        <w:t>]</w:t>
      </w:r>
    </w:p>
    <w:p w14:paraId="1CF83CCC" w14:textId="77777777" w:rsidR="005A6C01" w:rsidRPr="00F11AB4" w:rsidRDefault="005A6C01" w:rsidP="004D18C2">
      <w:pPr>
        <w:spacing w:after="60"/>
        <w:ind w:left="1985" w:hanging="1985"/>
        <w:rPr>
          <w:rFonts w:ascii="Arial" w:eastAsia="Calibri Light" w:hAnsi="Arial" w:cs="Arial"/>
          <w:bCs/>
          <w:lang w:val="en-US" w:eastAsia="ja-JP"/>
        </w:rPr>
      </w:pPr>
      <w:r w:rsidRPr="00F11AB4">
        <w:rPr>
          <w:rFonts w:ascii="Arial" w:hAnsi="Arial" w:cs="Arial"/>
          <w:b/>
          <w:lang w:val="en-US"/>
        </w:rPr>
        <w:t>To:</w:t>
      </w:r>
      <w:r w:rsidRPr="00F11AB4">
        <w:rPr>
          <w:rFonts w:ascii="Arial" w:hAnsi="Arial" w:cs="Arial"/>
          <w:bCs/>
          <w:lang w:val="en-US"/>
        </w:rPr>
        <w:tab/>
      </w:r>
      <w:r w:rsidR="001B709A" w:rsidRPr="001B709A">
        <w:rPr>
          <w:rFonts w:ascii="Arial" w:hAnsi="Arial" w:cs="Arial"/>
          <w:bCs/>
          <w:lang w:val="en-US"/>
        </w:rPr>
        <w:t>RAN2</w:t>
      </w:r>
    </w:p>
    <w:p w14:paraId="7A4127C3" w14:textId="77777777" w:rsidR="009703BE" w:rsidRPr="006420D1" w:rsidRDefault="009703BE" w:rsidP="004D18C2">
      <w:pPr>
        <w:spacing w:after="60"/>
        <w:ind w:left="1985" w:hanging="1985"/>
        <w:rPr>
          <w:rFonts w:ascii="Arial" w:hAnsi="Arial" w:cs="Arial"/>
          <w:bCs/>
          <w:lang w:val="en-US"/>
        </w:rPr>
      </w:pPr>
      <w:r w:rsidRPr="00F11AB4">
        <w:rPr>
          <w:rFonts w:ascii="Arial" w:eastAsia="Calibri Light" w:hAnsi="Arial" w:cs="Arial"/>
          <w:b/>
          <w:lang w:val="en-US" w:eastAsia="ja-JP"/>
        </w:rPr>
        <w:t>CC:</w:t>
      </w:r>
      <w:r w:rsidRPr="00F11AB4">
        <w:rPr>
          <w:rFonts w:ascii="Arial" w:eastAsia="Calibri Light" w:hAnsi="Arial" w:cs="Arial"/>
          <w:b/>
          <w:lang w:val="en-US" w:eastAsia="ja-JP"/>
        </w:rPr>
        <w:tab/>
      </w:r>
    </w:p>
    <w:bookmarkEnd w:id="0"/>
    <w:p w14:paraId="309F52E3" w14:textId="77777777" w:rsidR="005A6C01" w:rsidRPr="00F11AB4" w:rsidRDefault="005A6C01">
      <w:pPr>
        <w:spacing w:after="60"/>
        <w:ind w:left="1985" w:hanging="1985"/>
        <w:rPr>
          <w:rFonts w:ascii="Arial" w:hAnsi="Arial" w:cs="Arial"/>
          <w:bCs/>
          <w:lang w:val="en-US"/>
        </w:rPr>
      </w:pPr>
    </w:p>
    <w:p w14:paraId="6B3B896E" w14:textId="77777777" w:rsidR="005A6C01" w:rsidRPr="00F11AB4" w:rsidRDefault="005A6C01">
      <w:pPr>
        <w:tabs>
          <w:tab w:val="left" w:pos="2268"/>
        </w:tabs>
        <w:rPr>
          <w:rFonts w:ascii="Arial" w:hAnsi="Arial" w:cs="Arial"/>
          <w:bCs/>
          <w:lang w:val="en-US"/>
        </w:rPr>
      </w:pPr>
      <w:r w:rsidRPr="00F11AB4">
        <w:rPr>
          <w:rFonts w:ascii="Arial" w:hAnsi="Arial" w:cs="Arial"/>
          <w:b/>
          <w:lang w:val="en-US"/>
        </w:rPr>
        <w:t>Contact Person:</w:t>
      </w:r>
      <w:r w:rsidRPr="00F11AB4">
        <w:rPr>
          <w:rFonts w:ascii="Arial" w:hAnsi="Arial" w:cs="Arial"/>
          <w:bCs/>
          <w:lang w:val="en-US"/>
        </w:rPr>
        <w:tab/>
      </w:r>
    </w:p>
    <w:p w14:paraId="66143F4A" w14:textId="005C6FA8" w:rsidR="005A6C01" w:rsidRPr="00F11AB4" w:rsidRDefault="005A6C01" w:rsidP="00DA068D">
      <w:pPr>
        <w:pStyle w:val="4"/>
        <w:tabs>
          <w:tab w:val="left" w:pos="2268"/>
        </w:tabs>
        <w:ind w:left="0"/>
        <w:rPr>
          <w:rFonts w:ascii="Arial" w:eastAsia="Calibri Light" w:hAnsi="Arial" w:cs="Arial"/>
          <w:b w:val="0"/>
          <w:bCs/>
          <w:lang w:val="en-US" w:eastAsia="ja-JP"/>
        </w:rPr>
      </w:pPr>
      <w:r w:rsidRPr="00F11AB4">
        <w:rPr>
          <w:rFonts w:ascii="Arial" w:hAnsi="Arial" w:cs="Arial"/>
          <w:lang w:val="en-US"/>
        </w:rPr>
        <w:t>Name:</w:t>
      </w:r>
      <w:r w:rsidRPr="00F11AB4">
        <w:rPr>
          <w:rFonts w:ascii="Arial" w:hAnsi="Arial" w:cs="Arial"/>
          <w:b w:val="0"/>
          <w:bCs/>
          <w:lang w:val="en-US"/>
        </w:rPr>
        <w:tab/>
      </w:r>
      <w:r w:rsidR="00732C33" w:rsidRPr="00732C33">
        <w:rPr>
          <w:rFonts w:ascii="Arial" w:hAnsi="Arial" w:cs="Arial"/>
          <w:b w:val="0"/>
          <w:bCs/>
          <w:lang w:val="en-US"/>
        </w:rPr>
        <w:t>Jiayin ZHANG</w:t>
      </w:r>
    </w:p>
    <w:p w14:paraId="31CCDD50" w14:textId="6E58D60A" w:rsidR="005A6C01" w:rsidRDefault="005A6C01" w:rsidP="00DA068D">
      <w:pPr>
        <w:pStyle w:val="7"/>
        <w:tabs>
          <w:tab w:val="left" w:pos="2268"/>
        </w:tabs>
        <w:ind w:left="0"/>
        <w:rPr>
          <w:rFonts w:ascii="Arial" w:hAnsi="Arial" w:cs="Arial"/>
          <w:b w:val="0"/>
          <w:bCs/>
          <w:color w:val="auto"/>
          <w:lang w:val="en-US"/>
        </w:rPr>
      </w:pPr>
      <w:r w:rsidRPr="00F11AB4">
        <w:rPr>
          <w:rFonts w:ascii="Arial" w:hAnsi="Arial" w:cs="Arial"/>
          <w:color w:val="auto"/>
          <w:lang w:val="en-US"/>
        </w:rPr>
        <w:t>E-mail Address:</w:t>
      </w:r>
      <w:r w:rsidRPr="00F11AB4">
        <w:rPr>
          <w:rFonts w:ascii="Arial" w:hAnsi="Arial" w:cs="Arial"/>
          <w:b w:val="0"/>
          <w:bCs/>
          <w:color w:val="auto"/>
          <w:lang w:val="en-US"/>
        </w:rPr>
        <w:tab/>
      </w:r>
      <w:r w:rsidR="00732C33" w:rsidRPr="00732C33">
        <w:rPr>
          <w:rFonts w:ascii="Arial" w:hAnsi="Arial" w:cs="Arial"/>
          <w:b w:val="0"/>
          <w:bCs/>
          <w:color w:val="auto"/>
          <w:lang w:val="en-US"/>
        </w:rPr>
        <w:t>zhangjiayin@huawei.com</w:t>
      </w:r>
    </w:p>
    <w:p w14:paraId="1B532154" w14:textId="77777777" w:rsidR="001B709A" w:rsidRPr="001B709A" w:rsidRDefault="001B709A" w:rsidP="001B709A">
      <w:pPr>
        <w:rPr>
          <w:rFonts w:hint="eastAsia"/>
          <w:lang w:val="en-US"/>
        </w:rPr>
      </w:pPr>
    </w:p>
    <w:p w14:paraId="5F325022" w14:textId="77777777" w:rsidR="001B709A" w:rsidRPr="000778EC" w:rsidRDefault="001B709A" w:rsidP="001B709A">
      <w:pPr>
        <w:tabs>
          <w:tab w:val="left" w:pos="2268"/>
        </w:tabs>
        <w:rPr>
          <w:rFonts w:ascii="Arial" w:hAnsi="Arial" w:cs="Arial"/>
          <w:bCs/>
        </w:rPr>
      </w:pPr>
      <w:r w:rsidRPr="000778EC">
        <w:rPr>
          <w:rFonts w:ascii="Arial" w:hAnsi="Arial" w:cs="Arial"/>
          <w:b/>
        </w:rPr>
        <w:t>Send any reply LS to:</w:t>
      </w:r>
      <w:r w:rsidRPr="000778EC">
        <w:rPr>
          <w:rFonts w:ascii="Arial" w:hAnsi="Arial" w:cs="Arial"/>
          <w:b/>
        </w:rPr>
        <w:tab/>
        <w:t xml:space="preserve">3GPP Liaisons Coordinator, </w:t>
      </w:r>
      <w:hyperlink r:id="rId8" w:history="1">
        <w:r w:rsidRPr="000778EC">
          <w:rPr>
            <w:rFonts w:ascii="Arial" w:hAnsi="Arial" w:cs="Arial"/>
            <w:b/>
            <w:color w:val="0000FF"/>
            <w:u w:val="single"/>
          </w:rPr>
          <w:t>mailto:3GPPLiaison@etsi.org</w:t>
        </w:r>
      </w:hyperlink>
      <w:r w:rsidRPr="000778EC">
        <w:rPr>
          <w:rFonts w:ascii="Arial" w:hAnsi="Arial" w:cs="Arial"/>
          <w:b/>
        </w:rPr>
        <w:t xml:space="preserve"> </w:t>
      </w:r>
      <w:r w:rsidRPr="000778EC">
        <w:rPr>
          <w:rFonts w:ascii="Arial" w:hAnsi="Arial" w:cs="Arial"/>
          <w:bCs/>
        </w:rPr>
        <w:tab/>
      </w:r>
    </w:p>
    <w:p w14:paraId="2839002B" w14:textId="77777777" w:rsidR="001B709A" w:rsidRPr="000778EC" w:rsidRDefault="001B709A" w:rsidP="001B709A">
      <w:pPr>
        <w:spacing w:after="60"/>
        <w:ind w:left="1985" w:hanging="1985"/>
        <w:rPr>
          <w:rFonts w:ascii="Arial" w:hAnsi="Arial" w:cs="Arial"/>
          <w:b/>
        </w:rPr>
      </w:pPr>
    </w:p>
    <w:p w14:paraId="2DC846F7" w14:textId="77777777" w:rsidR="001B709A" w:rsidRPr="000778EC" w:rsidRDefault="001B709A" w:rsidP="001B709A">
      <w:pPr>
        <w:spacing w:after="60"/>
        <w:ind w:left="1985" w:hanging="1985"/>
        <w:rPr>
          <w:rFonts w:ascii="Arial" w:hAnsi="Arial" w:cs="Arial"/>
          <w:bCs/>
        </w:rPr>
      </w:pPr>
      <w:r w:rsidRPr="000778EC">
        <w:rPr>
          <w:rFonts w:ascii="Arial" w:hAnsi="Arial" w:cs="Arial"/>
          <w:b/>
        </w:rPr>
        <w:t>Attachments:</w:t>
      </w:r>
      <w:r w:rsidRPr="000778EC">
        <w:rPr>
          <w:rFonts w:ascii="Arial" w:hAnsi="Arial" w:cs="Arial"/>
          <w:bCs/>
        </w:rPr>
        <w:tab/>
      </w:r>
    </w:p>
    <w:p w14:paraId="7757474C" w14:textId="77777777" w:rsidR="005A6C01" w:rsidRPr="00F11AB4" w:rsidRDefault="005A6C01">
      <w:pPr>
        <w:pBdr>
          <w:bottom w:val="single" w:sz="4" w:space="1" w:color="auto"/>
        </w:pBdr>
        <w:rPr>
          <w:rFonts w:ascii="Arial" w:hAnsi="Arial" w:cs="Arial"/>
          <w:lang w:val="en-US"/>
        </w:rPr>
      </w:pPr>
    </w:p>
    <w:p w14:paraId="6A571915" w14:textId="77777777" w:rsidR="005A6C01" w:rsidRPr="00F11AB4" w:rsidRDefault="005A6C01">
      <w:pPr>
        <w:rPr>
          <w:rFonts w:ascii="Arial" w:hAnsi="Arial" w:cs="Arial"/>
          <w:lang w:val="en-US"/>
        </w:rPr>
      </w:pPr>
    </w:p>
    <w:p w14:paraId="2A6A18D1" w14:textId="77777777" w:rsidR="007B2985" w:rsidRPr="007B2985" w:rsidRDefault="007B2985" w:rsidP="007B2985">
      <w:pPr>
        <w:spacing w:after="120"/>
        <w:jc w:val="both"/>
        <w:rPr>
          <w:rFonts w:ascii="Arial" w:eastAsia="PMingLiU" w:hAnsi="Arial" w:cs="Arial"/>
          <w:b/>
          <w:lang w:val="en-US"/>
        </w:rPr>
      </w:pPr>
      <w:r w:rsidRPr="007B2985">
        <w:rPr>
          <w:rFonts w:ascii="Arial" w:eastAsia="PMingLiU" w:hAnsi="Arial" w:cs="Arial"/>
          <w:b/>
        </w:rPr>
        <w:t>1. Overall Description:</w:t>
      </w:r>
    </w:p>
    <w:p w14:paraId="4D849558" w14:textId="77777777" w:rsidR="00924ED4" w:rsidRDefault="008E2081" w:rsidP="002C1792">
      <w:pPr>
        <w:autoSpaceDN w:val="0"/>
        <w:jc w:val="both"/>
        <w:rPr>
          <w:rFonts w:ascii="Arial" w:hAnsi="Arial" w:cs="Arial"/>
          <w:color w:val="000000"/>
          <w:lang w:eastAsia="zh-CN"/>
        </w:rPr>
      </w:pPr>
      <w:r w:rsidRPr="007B2985">
        <w:rPr>
          <w:rFonts w:ascii="Arial" w:hAnsi="Arial" w:cs="Arial"/>
          <w:color w:val="000000"/>
          <w:lang w:eastAsia="zh-CN"/>
        </w:rPr>
        <w:t xml:space="preserve">RAN1 thanks RAN2 </w:t>
      </w:r>
      <w:r w:rsidRPr="00983068">
        <w:rPr>
          <w:rFonts w:ascii="Arial" w:hAnsi="Arial" w:cs="Arial"/>
          <w:color w:val="000000"/>
          <w:lang w:eastAsia="zh-CN"/>
        </w:rPr>
        <w:t xml:space="preserve">for the </w:t>
      </w:r>
      <w:r w:rsidR="00924ED4">
        <w:rPr>
          <w:rFonts w:ascii="Arial" w:hAnsi="Arial" w:cs="Arial" w:hint="eastAsia"/>
          <w:color w:val="000000"/>
          <w:lang w:eastAsia="zh-CN"/>
        </w:rPr>
        <w:t xml:space="preserve">LS </w:t>
      </w:r>
      <w:r w:rsidR="00924ED4" w:rsidRPr="00554857">
        <w:rPr>
          <w:rFonts w:ascii="Arial" w:hAnsi="Arial" w:cs="Arial"/>
          <w:color w:val="000000"/>
          <w:lang w:eastAsia="zh-CN"/>
        </w:rPr>
        <w:t>R1-2503613</w:t>
      </w:r>
      <w:r w:rsidR="00924ED4">
        <w:rPr>
          <w:rFonts w:ascii="Arial" w:hAnsi="Arial" w:cs="Arial" w:hint="eastAsia"/>
          <w:color w:val="000000"/>
          <w:lang w:eastAsia="zh-CN"/>
        </w:rPr>
        <w:t xml:space="preserve"> </w:t>
      </w:r>
      <w:r w:rsidR="00924ED4" w:rsidRPr="00554857">
        <w:rPr>
          <w:rFonts w:ascii="Arial" w:hAnsi="Arial" w:cs="Arial"/>
          <w:color w:val="000000"/>
          <w:lang w:eastAsia="zh-CN"/>
        </w:rPr>
        <w:t>(R2-2503175)</w:t>
      </w:r>
      <w:r w:rsidR="00924ED4">
        <w:rPr>
          <w:rFonts w:ascii="Arial" w:hAnsi="Arial" w:cs="Arial" w:hint="eastAsia"/>
          <w:color w:val="000000"/>
          <w:lang w:eastAsia="zh-CN"/>
        </w:rPr>
        <w:t xml:space="preserve"> </w:t>
      </w:r>
      <w:r w:rsidR="00924ED4" w:rsidRPr="008A4E20">
        <w:rPr>
          <w:rFonts w:ascii="Arial" w:hAnsi="Arial" w:cs="Arial"/>
          <w:color w:val="000000"/>
          <w:lang w:eastAsia="zh-CN"/>
        </w:rPr>
        <w:t>L1 parameters for on CB-msg3-EDT</w:t>
      </w:r>
      <w:r w:rsidR="00924ED4">
        <w:rPr>
          <w:rFonts w:ascii="Arial" w:hAnsi="Arial" w:cs="Arial" w:hint="eastAsia"/>
          <w:color w:val="000000"/>
          <w:lang w:eastAsia="zh-CN"/>
        </w:rPr>
        <w:t xml:space="preserve"> and </w:t>
      </w:r>
      <w:r w:rsidR="008A4E20">
        <w:rPr>
          <w:rFonts w:ascii="Arial" w:hAnsi="Arial" w:cs="Arial" w:hint="eastAsia"/>
          <w:color w:val="000000"/>
          <w:lang w:eastAsia="zh-CN"/>
        </w:rPr>
        <w:t xml:space="preserve">further </w:t>
      </w:r>
      <w:r w:rsidRPr="00983068">
        <w:rPr>
          <w:rFonts w:ascii="Arial" w:hAnsi="Arial" w:cs="Arial"/>
          <w:color w:val="000000"/>
          <w:lang w:eastAsia="zh-CN"/>
        </w:rPr>
        <w:t xml:space="preserve">LS </w:t>
      </w:r>
      <w:r w:rsidRPr="00CC6C2B">
        <w:rPr>
          <w:rFonts w:ascii="Arial" w:hAnsi="Arial" w:cs="Arial"/>
          <w:color w:val="000000"/>
          <w:lang w:eastAsia="zh-CN"/>
        </w:rPr>
        <w:t>R1-2505119</w:t>
      </w:r>
      <w:r>
        <w:rPr>
          <w:rFonts w:ascii="Arial" w:hAnsi="Arial" w:cs="Arial"/>
          <w:color w:val="000000"/>
          <w:lang w:eastAsia="zh-CN"/>
        </w:rPr>
        <w:t xml:space="preserve"> </w:t>
      </w:r>
      <w:r w:rsidRPr="00CC6C2B">
        <w:rPr>
          <w:rFonts w:ascii="Arial" w:hAnsi="Arial" w:cs="Arial"/>
          <w:color w:val="000000"/>
          <w:lang w:eastAsia="zh-CN"/>
        </w:rPr>
        <w:t>(R2-2504776)</w:t>
      </w:r>
      <w:r w:rsidRPr="00983068">
        <w:rPr>
          <w:rFonts w:ascii="Arial" w:hAnsi="Arial" w:cs="Arial"/>
          <w:color w:val="000000"/>
          <w:lang w:eastAsia="zh-CN"/>
        </w:rPr>
        <w:t xml:space="preserve"> on</w:t>
      </w:r>
      <w:r w:rsidRPr="00983068">
        <w:rPr>
          <w:rFonts w:ascii="Arial" w:hAnsi="Arial" w:cs="Arial"/>
          <w:bCs/>
          <w:lang w:val="en-US" w:eastAsia="zh-CN"/>
        </w:rPr>
        <w:t xml:space="preserve"> </w:t>
      </w:r>
      <w:r w:rsidRPr="00CC6C2B">
        <w:rPr>
          <w:rFonts w:ascii="Arial" w:hAnsi="Arial" w:cs="Arial"/>
          <w:bCs/>
          <w:lang w:val="en-US" w:eastAsia="zh-CN"/>
        </w:rPr>
        <w:t>HARQ feedback for MSG4</w:t>
      </w:r>
      <w:r>
        <w:rPr>
          <w:rFonts w:ascii="Arial" w:hAnsi="Arial" w:cs="Arial"/>
          <w:bCs/>
          <w:lang w:val="en-US" w:eastAsia="zh-CN"/>
        </w:rPr>
        <w:t xml:space="preserve"> and </w:t>
      </w:r>
      <w:r w:rsidRPr="00CC6C2B">
        <w:rPr>
          <w:rFonts w:ascii="Arial" w:hAnsi="Arial" w:cs="Arial"/>
          <w:bCs/>
          <w:lang w:val="en-US" w:eastAsia="zh-CN"/>
        </w:rPr>
        <w:t>TAC in MSG4</w:t>
      </w:r>
      <w:r>
        <w:rPr>
          <w:rFonts w:ascii="Arial" w:hAnsi="Arial" w:cs="Arial"/>
          <w:bCs/>
          <w:lang w:val="en-US" w:eastAsia="zh-CN"/>
        </w:rPr>
        <w:t xml:space="preserve"> </w:t>
      </w:r>
      <w:r w:rsidRPr="00554857">
        <w:rPr>
          <w:rFonts w:ascii="Arial" w:hAnsi="Arial" w:cs="Arial"/>
          <w:bCs/>
          <w:lang w:val="en-US" w:eastAsia="zh-CN"/>
        </w:rPr>
        <w:t>for on CB-msg3-EDT</w:t>
      </w:r>
      <w:r w:rsidRPr="00983068">
        <w:rPr>
          <w:rFonts w:ascii="Arial" w:hAnsi="Arial" w:cs="Arial"/>
          <w:color w:val="000000"/>
          <w:lang w:eastAsia="zh-CN"/>
        </w:rPr>
        <w:t>.</w:t>
      </w:r>
      <w:r>
        <w:rPr>
          <w:rFonts w:ascii="Arial" w:hAnsi="Arial" w:cs="Arial"/>
          <w:color w:val="000000"/>
          <w:lang w:eastAsia="zh-CN"/>
        </w:rPr>
        <w:t xml:space="preserve"> </w:t>
      </w:r>
    </w:p>
    <w:p w14:paraId="3BC630B9" w14:textId="77777777" w:rsidR="00924ED4" w:rsidRDefault="00924ED4" w:rsidP="002C1792">
      <w:pPr>
        <w:autoSpaceDN w:val="0"/>
        <w:jc w:val="both"/>
        <w:rPr>
          <w:rFonts w:ascii="Arial" w:hAnsi="Arial" w:cs="Arial"/>
          <w:color w:val="000000"/>
          <w:lang w:eastAsia="zh-CN"/>
        </w:rPr>
      </w:pPr>
    </w:p>
    <w:p w14:paraId="0A1F015A" w14:textId="3483EE47" w:rsidR="008E2081" w:rsidRDefault="00924ED4" w:rsidP="002C1792">
      <w:pPr>
        <w:autoSpaceDN w:val="0"/>
        <w:spacing w:afterLines="50" w:after="120"/>
        <w:jc w:val="both"/>
        <w:rPr>
          <w:rFonts w:ascii="Arial" w:hAnsi="Arial" w:cs="Arial"/>
          <w:color w:val="000000"/>
          <w:lang w:eastAsia="zh-CN"/>
        </w:rPr>
      </w:pPr>
      <w:r>
        <w:rPr>
          <w:rFonts w:ascii="Arial" w:hAnsi="Arial" w:cs="Arial" w:hint="eastAsia"/>
          <w:color w:val="000000"/>
          <w:lang w:eastAsia="zh-CN"/>
        </w:rPr>
        <w:t xml:space="preserve">On the questions in </w:t>
      </w:r>
      <w:r w:rsidRPr="00983068">
        <w:rPr>
          <w:rFonts w:ascii="Arial" w:hAnsi="Arial" w:cs="Arial"/>
          <w:color w:val="000000"/>
          <w:lang w:eastAsia="zh-CN"/>
        </w:rPr>
        <w:t xml:space="preserve">LS </w:t>
      </w:r>
      <w:r w:rsidRPr="00CC6C2B">
        <w:rPr>
          <w:rFonts w:ascii="Arial" w:hAnsi="Arial" w:cs="Arial"/>
          <w:color w:val="000000"/>
          <w:lang w:eastAsia="zh-CN"/>
        </w:rPr>
        <w:t>R1-2505119</w:t>
      </w:r>
      <w:r>
        <w:rPr>
          <w:rFonts w:ascii="Arial" w:hAnsi="Arial" w:cs="Arial"/>
          <w:color w:val="000000"/>
          <w:lang w:eastAsia="zh-CN"/>
        </w:rPr>
        <w:t xml:space="preserve"> </w:t>
      </w:r>
      <w:r w:rsidRPr="00CC6C2B">
        <w:rPr>
          <w:rFonts w:ascii="Arial" w:hAnsi="Arial" w:cs="Arial"/>
          <w:color w:val="000000"/>
          <w:lang w:eastAsia="zh-CN"/>
        </w:rPr>
        <w:t>(R2-2504776)</w:t>
      </w:r>
      <w:r>
        <w:rPr>
          <w:rFonts w:ascii="Arial" w:hAnsi="Arial" w:cs="Arial" w:hint="eastAsia"/>
          <w:color w:val="000000"/>
          <w:lang w:eastAsia="zh-CN"/>
        </w:rPr>
        <w:t xml:space="preserve">, </w:t>
      </w:r>
      <w:r w:rsidR="008E2081" w:rsidRPr="00554857">
        <w:rPr>
          <w:rFonts w:ascii="Arial" w:hAnsi="Arial" w:cs="Arial"/>
          <w:color w:val="000000"/>
          <w:lang w:eastAsia="zh-CN"/>
        </w:rPr>
        <w:t>RAN1 made the following replies:</w:t>
      </w:r>
    </w:p>
    <w:p w14:paraId="3FC7A1D2" w14:textId="29359006" w:rsidR="008E2081" w:rsidRDefault="008E2081" w:rsidP="002C1792">
      <w:pPr>
        <w:pStyle w:val="2"/>
        <w:spacing w:afterLines="50" w:after="120"/>
        <w:jc w:val="both"/>
        <w:rPr>
          <w:rFonts w:ascii="Arial" w:hAnsi="Arial" w:cs="Arial"/>
          <w:bCs/>
          <w:iCs/>
          <w:szCs w:val="22"/>
          <w:lang w:val="en-US" w:eastAsia="zh-CN"/>
        </w:rPr>
      </w:pPr>
      <w:r w:rsidRPr="00554857">
        <w:rPr>
          <w:rFonts w:ascii="Arial" w:hAnsi="Arial" w:cs="Arial"/>
          <w:sz w:val="21"/>
        </w:rPr>
        <w:t>Q</w:t>
      </w:r>
      <w:r w:rsidR="00924ED4">
        <w:rPr>
          <w:rFonts w:ascii="Arial" w:hAnsi="Arial" w:cs="Arial" w:hint="eastAsia"/>
          <w:sz w:val="21"/>
          <w:lang w:eastAsia="zh-CN"/>
        </w:rPr>
        <w:t xml:space="preserve">uestion </w:t>
      </w:r>
      <w:r>
        <w:rPr>
          <w:rFonts w:ascii="Arial" w:hAnsi="Arial" w:cs="Arial"/>
          <w:sz w:val="21"/>
        </w:rPr>
        <w:t xml:space="preserve">1: </w:t>
      </w:r>
      <w:r w:rsidR="00924ED4">
        <w:rPr>
          <w:rFonts w:ascii="Arial" w:hAnsi="Arial" w:cs="Arial" w:hint="eastAsia"/>
          <w:b w:val="0"/>
          <w:bCs/>
          <w:sz w:val="21"/>
          <w:lang w:eastAsia="zh-CN"/>
        </w:rPr>
        <w:t>W</w:t>
      </w:r>
      <w:r w:rsidRPr="00924ED4">
        <w:rPr>
          <w:rFonts w:ascii="Arial" w:hAnsi="Arial" w:cs="Arial"/>
          <w:b w:val="0"/>
          <w:bCs/>
          <w:sz w:val="21"/>
        </w:rPr>
        <w:t>hether there is any concern from RAN1 on the agreements regarding HARQ feedback for MSG4</w:t>
      </w:r>
    </w:p>
    <w:p w14:paraId="43B491CF" w14:textId="5C7561FC" w:rsidR="008E2081" w:rsidRPr="00554857" w:rsidRDefault="00924ED4" w:rsidP="002C1792">
      <w:pPr>
        <w:spacing w:afterLines="50" w:after="120"/>
        <w:jc w:val="both"/>
        <w:rPr>
          <w:rFonts w:ascii="Arial" w:hAnsi="Arial" w:cs="Arial"/>
          <w:bCs/>
          <w:iCs/>
          <w:szCs w:val="22"/>
          <w:lang w:val="en-US" w:eastAsia="zh-CN"/>
        </w:rPr>
      </w:pPr>
      <w:r>
        <w:rPr>
          <w:rFonts w:ascii="Arial" w:hAnsi="Arial" w:cs="Arial" w:hint="eastAsia"/>
          <w:b/>
          <w:color w:val="000000"/>
          <w:lang w:val="en-US" w:eastAsia="zh-CN"/>
        </w:rPr>
        <w:t>Reply to Q1</w:t>
      </w:r>
      <w:r w:rsidR="008E2081">
        <w:rPr>
          <w:rFonts w:ascii="Arial" w:hAnsi="Arial" w:cs="Arial"/>
          <w:b/>
          <w:color w:val="000000"/>
          <w:lang w:val="en-US" w:eastAsia="zh-CN"/>
        </w:rPr>
        <w:t>:</w:t>
      </w:r>
      <w:r w:rsidR="002C1792">
        <w:rPr>
          <w:rFonts w:ascii="Arial" w:hAnsi="Arial" w:cs="Arial" w:hint="eastAsia"/>
          <w:b/>
          <w:color w:val="000000"/>
          <w:lang w:val="en-US" w:eastAsia="zh-CN"/>
        </w:rPr>
        <w:t xml:space="preserve"> </w:t>
      </w:r>
      <w:r w:rsidR="008E2081" w:rsidRPr="00554857">
        <w:rPr>
          <w:rFonts w:ascii="Arial" w:hAnsi="Arial" w:cs="Arial"/>
          <w:bCs/>
          <w:iCs/>
          <w:szCs w:val="22"/>
          <w:lang w:val="en-US" w:eastAsia="zh-CN"/>
        </w:rPr>
        <w:t xml:space="preserve">From RAN1 perspective, </w:t>
      </w:r>
      <w:r w:rsidR="008E2081" w:rsidRPr="00CC6C2B">
        <w:rPr>
          <w:rFonts w:ascii="Arial" w:hAnsi="Arial" w:cs="Arial"/>
          <w:bCs/>
          <w:iCs/>
          <w:szCs w:val="22"/>
          <w:lang w:val="en-US" w:eastAsia="zh-CN"/>
        </w:rPr>
        <w:t xml:space="preserve">RAN1 has no concern on the </w:t>
      </w:r>
      <w:r w:rsidR="008E2081">
        <w:rPr>
          <w:rFonts w:ascii="Arial" w:hAnsi="Arial" w:cs="Arial"/>
          <w:bCs/>
          <w:iCs/>
          <w:szCs w:val="22"/>
          <w:lang w:val="en-US" w:eastAsia="zh-CN"/>
        </w:rPr>
        <w:t xml:space="preserve">RAN2 </w:t>
      </w:r>
      <w:r w:rsidR="008E2081" w:rsidRPr="00CC6C2B">
        <w:rPr>
          <w:rFonts w:ascii="Arial" w:hAnsi="Arial" w:cs="Arial"/>
          <w:bCs/>
          <w:iCs/>
          <w:szCs w:val="22"/>
          <w:lang w:val="en-US" w:eastAsia="zh-CN"/>
        </w:rPr>
        <w:t>agreements regarding HARQ feedback for MSG4</w:t>
      </w:r>
      <w:r w:rsidR="008E2081" w:rsidRPr="00554857">
        <w:rPr>
          <w:rFonts w:ascii="Arial" w:hAnsi="Arial" w:cs="Arial"/>
          <w:bCs/>
          <w:iCs/>
          <w:szCs w:val="22"/>
          <w:lang w:val="en-US" w:eastAsia="zh-CN"/>
        </w:rPr>
        <w:t>.</w:t>
      </w:r>
    </w:p>
    <w:p w14:paraId="23E84D70" w14:textId="5202C5D2" w:rsidR="008E2081" w:rsidRDefault="008E2081" w:rsidP="002C1792">
      <w:pPr>
        <w:pStyle w:val="2"/>
        <w:spacing w:afterLines="50" w:after="120"/>
        <w:jc w:val="both"/>
        <w:rPr>
          <w:rFonts w:ascii="Arial" w:hAnsi="Arial" w:cs="Arial"/>
          <w:bCs/>
          <w:iCs/>
          <w:szCs w:val="22"/>
          <w:lang w:val="en-US" w:eastAsia="zh-CN"/>
        </w:rPr>
      </w:pPr>
      <w:r w:rsidRPr="00554857">
        <w:rPr>
          <w:rFonts w:ascii="Arial" w:hAnsi="Arial" w:cs="Arial"/>
          <w:sz w:val="21"/>
        </w:rPr>
        <w:t>Q</w:t>
      </w:r>
      <w:r w:rsidR="00924ED4">
        <w:rPr>
          <w:rFonts w:ascii="Arial" w:hAnsi="Arial" w:cs="Arial" w:hint="eastAsia"/>
          <w:sz w:val="21"/>
          <w:lang w:eastAsia="zh-CN"/>
        </w:rPr>
        <w:t xml:space="preserve">uestion </w:t>
      </w:r>
      <w:r>
        <w:rPr>
          <w:rFonts w:ascii="Arial" w:hAnsi="Arial" w:cs="Arial"/>
          <w:sz w:val="21"/>
        </w:rPr>
        <w:t xml:space="preserve">2: </w:t>
      </w:r>
      <w:r w:rsidR="00924ED4">
        <w:rPr>
          <w:rFonts w:ascii="Arial" w:hAnsi="Arial" w:cs="Arial" w:hint="eastAsia"/>
          <w:b w:val="0"/>
          <w:bCs/>
          <w:sz w:val="21"/>
          <w:lang w:eastAsia="zh-CN"/>
        </w:rPr>
        <w:t>W</w:t>
      </w:r>
      <w:r w:rsidRPr="00924ED4">
        <w:rPr>
          <w:rFonts w:ascii="Arial" w:hAnsi="Arial" w:cs="Arial"/>
          <w:b w:val="0"/>
          <w:bCs/>
          <w:sz w:val="21"/>
        </w:rPr>
        <w:t>hether there is any concern from RAN1 and RAN4 on the agreements regarding TAC in MSG4</w:t>
      </w:r>
    </w:p>
    <w:p w14:paraId="1DE10DA5" w14:textId="0D2EEE37" w:rsidR="008E2081" w:rsidRPr="00554857" w:rsidRDefault="00924ED4" w:rsidP="002C1792">
      <w:pPr>
        <w:spacing w:afterLines="50" w:after="120"/>
        <w:jc w:val="both"/>
        <w:rPr>
          <w:rFonts w:ascii="Arial" w:hAnsi="Arial" w:cs="Arial"/>
          <w:bCs/>
          <w:iCs/>
          <w:szCs w:val="22"/>
          <w:lang w:val="en-US" w:eastAsia="zh-CN"/>
        </w:rPr>
      </w:pPr>
      <w:r>
        <w:rPr>
          <w:rFonts w:ascii="Arial" w:hAnsi="Arial" w:cs="Arial" w:hint="eastAsia"/>
          <w:b/>
          <w:color w:val="000000"/>
          <w:lang w:val="en-US" w:eastAsia="zh-CN"/>
        </w:rPr>
        <w:t>Reply to Q2</w:t>
      </w:r>
      <w:r w:rsidR="008E2081">
        <w:rPr>
          <w:rFonts w:ascii="Arial" w:hAnsi="Arial" w:cs="Arial"/>
          <w:b/>
          <w:color w:val="000000"/>
          <w:lang w:val="en-US" w:eastAsia="zh-CN"/>
        </w:rPr>
        <w:t>:</w:t>
      </w:r>
      <w:r w:rsidR="002C1792">
        <w:rPr>
          <w:rFonts w:ascii="Arial" w:hAnsi="Arial" w:cs="Arial" w:hint="eastAsia"/>
          <w:b/>
          <w:color w:val="000000"/>
          <w:lang w:val="en-US" w:eastAsia="zh-CN"/>
        </w:rPr>
        <w:t xml:space="preserve"> </w:t>
      </w:r>
      <w:r w:rsidR="008E2081" w:rsidRPr="00554857">
        <w:rPr>
          <w:rFonts w:ascii="Arial" w:hAnsi="Arial" w:cs="Arial"/>
          <w:bCs/>
          <w:iCs/>
          <w:szCs w:val="22"/>
          <w:lang w:val="en-US" w:eastAsia="zh-CN"/>
        </w:rPr>
        <w:t xml:space="preserve">From RAN1 perspective, </w:t>
      </w:r>
      <w:r w:rsidR="008E2081" w:rsidRPr="00CC6C2B">
        <w:rPr>
          <w:rFonts w:ascii="Arial" w:hAnsi="Arial" w:cs="Arial"/>
          <w:bCs/>
          <w:iCs/>
          <w:szCs w:val="22"/>
          <w:lang w:val="en-US" w:eastAsia="zh-CN"/>
        </w:rPr>
        <w:t>RAN1 has no concern on the</w:t>
      </w:r>
      <w:r w:rsidR="008E2081">
        <w:rPr>
          <w:rFonts w:ascii="Arial" w:hAnsi="Arial" w:cs="Arial"/>
          <w:bCs/>
          <w:iCs/>
          <w:szCs w:val="22"/>
          <w:lang w:val="en-US" w:eastAsia="zh-CN"/>
        </w:rPr>
        <w:t xml:space="preserve"> RAN2</w:t>
      </w:r>
      <w:r w:rsidR="008E2081" w:rsidRPr="00CC6C2B">
        <w:rPr>
          <w:rFonts w:ascii="Arial" w:hAnsi="Arial" w:cs="Arial"/>
          <w:bCs/>
          <w:iCs/>
          <w:szCs w:val="22"/>
          <w:lang w:val="en-US" w:eastAsia="zh-CN"/>
        </w:rPr>
        <w:t xml:space="preserve"> agreements regarding TAC in MSG4</w:t>
      </w:r>
      <w:r w:rsidR="008E2081" w:rsidRPr="00554857">
        <w:rPr>
          <w:rFonts w:ascii="Arial" w:hAnsi="Arial" w:cs="Arial"/>
          <w:bCs/>
          <w:iCs/>
          <w:szCs w:val="22"/>
          <w:lang w:val="en-US" w:eastAsia="zh-CN"/>
        </w:rPr>
        <w:t>.</w:t>
      </w:r>
    </w:p>
    <w:p w14:paraId="1C29A728" w14:textId="77777777" w:rsidR="008E2081" w:rsidRPr="008E2081" w:rsidRDefault="008E2081" w:rsidP="00C427EC">
      <w:pPr>
        <w:autoSpaceDN w:val="0"/>
        <w:spacing w:line="360" w:lineRule="auto"/>
        <w:jc w:val="both"/>
        <w:rPr>
          <w:rFonts w:ascii="Arial" w:hAnsi="Arial" w:cs="Arial"/>
          <w:color w:val="000000"/>
          <w:lang w:val="en-US" w:eastAsia="zh-CN"/>
        </w:rPr>
      </w:pPr>
    </w:p>
    <w:p w14:paraId="4346C9C4" w14:textId="4458DAE8" w:rsidR="007B2985" w:rsidRPr="008A4E20" w:rsidRDefault="008E2081" w:rsidP="002C1792">
      <w:pPr>
        <w:autoSpaceDN w:val="0"/>
        <w:spacing w:afterLines="50" w:after="120"/>
        <w:jc w:val="both"/>
        <w:rPr>
          <w:rFonts w:ascii="Arial" w:hAnsi="Arial" w:cs="Arial"/>
          <w:color w:val="000000"/>
          <w:lang w:eastAsia="zh-CN"/>
        </w:rPr>
      </w:pPr>
      <w:r w:rsidRPr="008E2081">
        <w:rPr>
          <w:rFonts w:ascii="Arial" w:hAnsi="Arial" w:cs="Arial"/>
          <w:color w:val="000000"/>
          <w:lang w:eastAsia="zh-CN"/>
        </w:rPr>
        <w:t xml:space="preserve">In addition, </w:t>
      </w:r>
      <w:r w:rsidR="008A4E20">
        <w:rPr>
          <w:rFonts w:ascii="Arial" w:hAnsi="Arial" w:cs="Arial" w:hint="eastAsia"/>
          <w:color w:val="000000"/>
          <w:lang w:eastAsia="zh-CN"/>
        </w:rPr>
        <w:t xml:space="preserve">the Question 5 and Question 8 </w:t>
      </w:r>
      <w:r w:rsidR="00983068" w:rsidRPr="00983068">
        <w:rPr>
          <w:rFonts w:ascii="Arial" w:hAnsi="Arial" w:cs="Arial"/>
          <w:color w:val="000000"/>
          <w:lang w:eastAsia="zh-CN"/>
        </w:rPr>
        <w:t>on</w:t>
      </w:r>
      <w:r w:rsidR="00983068" w:rsidRPr="008A4E20">
        <w:rPr>
          <w:rFonts w:ascii="Arial" w:hAnsi="Arial" w:cs="Arial"/>
          <w:color w:val="000000"/>
          <w:lang w:eastAsia="zh-CN"/>
        </w:rPr>
        <w:t xml:space="preserve"> </w:t>
      </w:r>
      <w:r w:rsidR="00554857" w:rsidRPr="008A4E20">
        <w:rPr>
          <w:rFonts w:ascii="Arial" w:hAnsi="Arial" w:cs="Arial"/>
          <w:color w:val="000000"/>
          <w:lang w:eastAsia="zh-CN"/>
        </w:rPr>
        <w:t>L1 parameters for on CB-msg3-EDT</w:t>
      </w:r>
      <w:r w:rsidR="008A4E20" w:rsidRPr="008A4E20">
        <w:rPr>
          <w:rFonts w:ascii="Arial" w:hAnsi="Arial" w:cs="Arial" w:hint="eastAsia"/>
          <w:color w:val="000000"/>
          <w:lang w:eastAsia="zh-CN"/>
        </w:rPr>
        <w:t xml:space="preserve"> </w:t>
      </w:r>
      <w:r w:rsidR="008A4E20">
        <w:rPr>
          <w:rFonts w:ascii="Arial" w:hAnsi="Arial" w:cs="Arial" w:hint="eastAsia"/>
          <w:color w:val="000000"/>
          <w:lang w:eastAsia="zh-CN"/>
        </w:rPr>
        <w:t xml:space="preserve">in </w:t>
      </w:r>
      <w:r w:rsidR="008A4E20" w:rsidRPr="00983068">
        <w:rPr>
          <w:rFonts w:ascii="Arial" w:hAnsi="Arial" w:cs="Arial"/>
          <w:color w:val="000000"/>
          <w:lang w:eastAsia="zh-CN"/>
        </w:rPr>
        <w:t xml:space="preserve">LS </w:t>
      </w:r>
      <w:r w:rsidR="008A4E20" w:rsidRPr="00554857">
        <w:rPr>
          <w:rFonts w:ascii="Arial" w:hAnsi="Arial" w:cs="Arial"/>
          <w:color w:val="000000"/>
          <w:lang w:eastAsia="zh-CN"/>
        </w:rPr>
        <w:t>R1-2503613</w:t>
      </w:r>
      <w:r w:rsidR="008A4E20">
        <w:rPr>
          <w:rFonts w:ascii="Arial" w:hAnsi="Arial" w:cs="Arial" w:hint="eastAsia"/>
          <w:color w:val="000000"/>
          <w:lang w:eastAsia="zh-CN"/>
        </w:rPr>
        <w:t xml:space="preserve"> </w:t>
      </w:r>
      <w:r w:rsidR="008A4E20" w:rsidRPr="00554857">
        <w:rPr>
          <w:rFonts w:ascii="Arial" w:hAnsi="Arial" w:cs="Arial"/>
          <w:color w:val="000000"/>
          <w:lang w:eastAsia="zh-CN"/>
        </w:rPr>
        <w:t>(R2-2503175)</w:t>
      </w:r>
      <w:r w:rsidR="008A4E20">
        <w:rPr>
          <w:rFonts w:ascii="Arial" w:hAnsi="Arial" w:cs="Arial" w:hint="eastAsia"/>
          <w:color w:val="000000"/>
          <w:lang w:eastAsia="zh-CN"/>
        </w:rPr>
        <w:t xml:space="preserve"> have not been replied in the previous reply LS (</w:t>
      </w:r>
      <w:r w:rsidR="008A4E20" w:rsidRPr="008A4E20">
        <w:rPr>
          <w:rFonts w:ascii="Arial" w:hAnsi="Arial" w:cs="Arial" w:hint="eastAsia"/>
          <w:color w:val="000000"/>
          <w:lang w:eastAsia="zh-CN"/>
        </w:rPr>
        <w:t>R1-2504905</w:t>
      </w:r>
      <w:r w:rsidR="008A4E20">
        <w:rPr>
          <w:rFonts w:ascii="Arial" w:hAnsi="Arial" w:cs="Arial" w:hint="eastAsia"/>
          <w:color w:val="000000"/>
          <w:lang w:eastAsia="zh-CN"/>
        </w:rPr>
        <w:t>)</w:t>
      </w:r>
      <w:r w:rsidR="00983068" w:rsidRPr="00983068">
        <w:rPr>
          <w:rFonts w:ascii="Arial" w:hAnsi="Arial" w:cs="Arial"/>
          <w:color w:val="000000"/>
          <w:lang w:eastAsia="zh-CN"/>
        </w:rPr>
        <w:t xml:space="preserve">. </w:t>
      </w:r>
      <w:r w:rsidR="00554857" w:rsidRPr="00554857">
        <w:rPr>
          <w:rFonts w:ascii="Arial" w:hAnsi="Arial" w:cs="Arial"/>
          <w:color w:val="000000"/>
          <w:lang w:eastAsia="zh-CN"/>
        </w:rPr>
        <w:t xml:space="preserve">RAN1 has considered </w:t>
      </w:r>
      <w:r w:rsidR="008A4E20" w:rsidRPr="00554857">
        <w:rPr>
          <w:rFonts w:ascii="Arial" w:hAnsi="Arial" w:cs="Arial"/>
          <w:color w:val="000000"/>
          <w:lang w:eastAsia="zh-CN"/>
        </w:rPr>
        <w:t>these</w:t>
      </w:r>
      <w:r w:rsidR="008A4E20">
        <w:rPr>
          <w:rFonts w:ascii="Arial" w:hAnsi="Arial" w:cs="Arial" w:hint="eastAsia"/>
          <w:color w:val="000000"/>
          <w:lang w:eastAsia="zh-CN"/>
        </w:rPr>
        <w:t xml:space="preserve"> two questions and </w:t>
      </w:r>
      <w:r w:rsidR="00554857" w:rsidRPr="00554857">
        <w:rPr>
          <w:rFonts w:ascii="Arial" w:hAnsi="Arial" w:cs="Arial"/>
          <w:color w:val="000000"/>
          <w:lang w:eastAsia="zh-CN"/>
        </w:rPr>
        <w:t>made the following replies:</w:t>
      </w:r>
    </w:p>
    <w:p w14:paraId="727D303C" w14:textId="32905078" w:rsidR="008A4E20" w:rsidRDefault="008A4E20" w:rsidP="002C1792">
      <w:pPr>
        <w:spacing w:afterLines="50" w:after="120"/>
        <w:jc w:val="both"/>
        <w:rPr>
          <w:rFonts w:ascii="Arial" w:hAnsi="Arial" w:cs="Arial"/>
          <w:b/>
          <w:bCs/>
          <w:iCs/>
          <w:szCs w:val="22"/>
          <w:lang w:val="en-US" w:eastAsia="zh-CN"/>
        </w:rPr>
      </w:pPr>
      <w:r w:rsidRPr="00554857">
        <w:rPr>
          <w:rFonts w:ascii="Arial" w:hAnsi="Arial" w:cs="Arial"/>
          <w:b/>
          <w:bCs/>
          <w:szCs w:val="22"/>
          <w:lang w:val="en-US"/>
        </w:rPr>
        <w:t>Q</w:t>
      </w:r>
      <w:r w:rsidR="00924ED4">
        <w:rPr>
          <w:rFonts w:ascii="Arial" w:hAnsi="Arial" w:cs="Arial" w:hint="eastAsia"/>
          <w:b/>
          <w:bCs/>
          <w:szCs w:val="22"/>
          <w:lang w:val="en-US" w:eastAsia="zh-CN"/>
        </w:rPr>
        <w:t xml:space="preserve">uestion </w:t>
      </w:r>
      <w:r>
        <w:rPr>
          <w:rFonts w:ascii="Arial" w:hAnsi="Arial" w:cs="Arial"/>
          <w:b/>
          <w:bCs/>
          <w:szCs w:val="22"/>
          <w:lang w:val="en-US"/>
        </w:rPr>
        <w:t>5</w:t>
      </w:r>
      <w:r w:rsidRPr="00554857">
        <w:rPr>
          <w:rFonts w:ascii="Arial" w:hAnsi="Arial" w:cs="Arial"/>
          <w:szCs w:val="22"/>
          <w:lang w:val="en-US"/>
        </w:rPr>
        <w:t xml:space="preserve">: For eMTC, RAN2 agrees to have PUCCH configuration for shared resource configuration and decides to reuse the parameters from PUR PUCCH configuration (in </w:t>
      </w:r>
      <w:r w:rsidRPr="002C1792">
        <w:rPr>
          <w:rFonts w:ascii="Arial" w:hAnsi="Arial" w:cs="Arial"/>
          <w:i/>
          <w:iCs/>
          <w:szCs w:val="22"/>
          <w:lang w:val="en-US"/>
        </w:rPr>
        <w:t>IE PUR-PUCCH-Config-r16</w:t>
      </w:r>
      <w:r w:rsidRPr="00554857">
        <w:rPr>
          <w:rFonts w:ascii="Arial" w:hAnsi="Arial" w:cs="Arial"/>
          <w:szCs w:val="22"/>
          <w:lang w:val="en-US"/>
        </w:rPr>
        <w:t>, as below) as baseline. RAN2 would like to check with RAN1 on how to define the detailed PUCCH configuration.</w:t>
      </w:r>
    </w:p>
    <w:p w14:paraId="3FE1D3CA" w14:textId="1C003212" w:rsidR="00554857" w:rsidRPr="00554857" w:rsidRDefault="00554857" w:rsidP="002C1792">
      <w:pPr>
        <w:spacing w:afterLines="50" w:after="120"/>
        <w:jc w:val="both"/>
        <w:rPr>
          <w:rFonts w:ascii="Arial" w:hAnsi="Arial" w:cs="Arial"/>
          <w:bCs/>
          <w:iCs/>
          <w:szCs w:val="22"/>
          <w:lang w:val="en-US" w:eastAsia="zh-CN"/>
        </w:rPr>
      </w:pPr>
      <w:r w:rsidRPr="00554857">
        <w:rPr>
          <w:rFonts w:ascii="Arial" w:hAnsi="Arial" w:cs="Arial"/>
          <w:b/>
          <w:bCs/>
          <w:iCs/>
          <w:szCs w:val="22"/>
          <w:lang w:val="en-US" w:eastAsia="zh-CN"/>
        </w:rPr>
        <w:t xml:space="preserve">Reply to </w:t>
      </w:r>
      <w:r w:rsidR="00924ED4">
        <w:rPr>
          <w:rFonts w:ascii="Arial" w:hAnsi="Arial" w:cs="Arial" w:hint="eastAsia"/>
          <w:b/>
          <w:bCs/>
          <w:iCs/>
          <w:szCs w:val="22"/>
          <w:lang w:val="en-US" w:eastAsia="zh-CN"/>
        </w:rPr>
        <w:t>Q</w:t>
      </w:r>
      <w:r w:rsidR="000762EE">
        <w:rPr>
          <w:rFonts w:ascii="Arial" w:hAnsi="Arial" w:cs="Arial"/>
          <w:b/>
          <w:bCs/>
          <w:iCs/>
          <w:szCs w:val="22"/>
          <w:lang w:val="en-US" w:eastAsia="zh-CN"/>
        </w:rPr>
        <w:t>5</w:t>
      </w:r>
      <w:r w:rsidRPr="00554857">
        <w:rPr>
          <w:rFonts w:ascii="Arial" w:hAnsi="Arial" w:cs="Arial"/>
          <w:b/>
          <w:bCs/>
          <w:iCs/>
          <w:szCs w:val="22"/>
          <w:lang w:val="en-US" w:eastAsia="zh-CN"/>
        </w:rPr>
        <w:t>:</w:t>
      </w:r>
      <w:r w:rsidR="002C1792">
        <w:rPr>
          <w:rFonts w:ascii="Arial" w:hAnsi="Arial" w:cs="Arial" w:hint="eastAsia"/>
          <w:b/>
          <w:bCs/>
          <w:iCs/>
          <w:szCs w:val="22"/>
          <w:lang w:val="en-US" w:eastAsia="zh-CN"/>
        </w:rPr>
        <w:t xml:space="preserve"> </w:t>
      </w:r>
      <w:r w:rsidR="000762EE" w:rsidRPr="00554857">
        <w:rPr>
          <w:rFonts w:ascii="Arial" w:hAnsi="Arial" w:cs="Arial"/>
          <w:bCs/>
          <w:iCs/>
          <w:szCs w:val="22"/>
          <w:lang w:val="en-US" w:eastAsia="zh-CN"/>
        </w:rPr>
        <w:t xml:space="preserve">From RAN1 perspective, </w:t>
      </w:r>
      <w:r w:rsidR="000762EE" w:rsidRPr="002C1792">
        <w:rPr>
          <w:rFonts w:ascii="Arial" w:hAnsi="Arial" w:cs="Arial"/>
          <w:bCs/>
          <w:i/>
          <w:szCs w:val="22"/>
          <w:lang w:val="en-US" w:eastAsia="zh-CN"/>
        </w:rPr>
        <w:t>n1PUCCH-AN</w:t>
      </w:r>
      <w:r w:rsidR="002C1792" w:rsidRPr="002C1792">
        <w:rPr>
          <w:rFonts w:ascii="Arial" w:hAnsi="Arial" w:cs="Arial" w:hint="eastAsia"/>
          <w:bCs/>
          <w:i/>
          <w:szCs w:val="22"/>
          <w:lang w:val="en-US" w:eastAsia="zh-CN"/>
        </w:rPr>
        <w:t>-r16</w:t>
      </w:r>
      <w:r w:rsidR="000762EE" w:rsidRPr="000762EE">
        <w:rPr>
          <w:rFonts w:ascii="Arial" w:hAnsi="Arial" w:cs="Arial"/>
          <w:bCs/>
          <w:iCs/>
          <w:szCs w:val="22"/>
          <w:lang w:val="en-US" w:eastAsia="zh-CN"/>
        </w:rPr>
        <w:t xml:space="preserve"> and </w:t>
      </w:r>
      <w:r w:rsidR="000762EE" w:rsidRPr="002C1792">
        <w:rPr>
          <w:rFonts w:ascii="Arial" w:hAnsi="Arial" w:cs="Arial"/>
          <w:bCs/>
          <w:i/>
          <w:szCs w:val="22"/>
          <w:lang w:val="en-US" w:eastAsia="zh-CN"/>
        </w:rPr>
        <w:t>pucch-NumRepetitionCE-Format1</w:t>
      </w:r>
      <w:r w:rsidR="002C1792">
        <w:rPr>
          <w:rFonts w:ascii="Arial" w:hAnsi="Arial" w:cs="Arial" w:hint="eastAsia"/>
          <w:bCs/>
          <w:i/>
          <w:szCs w:val="22"/>
          <w:lang w:val="en-US" w:eastAsia="zh-CN"/>
        </w:rPr>
        <w:t>-r16</w:t>
      </w:r>
      <w:r w:rsidR="000762EE" w:rsidRPr="000762EE">
        <w:rPr>
          <w:rFonts w:ascii="Arial" w:hAnsi="Arial" w:cs="Arial"/>
          <w:bCs/>
          <w:iCs/>
          <w:szCs w:val="22"/>
          <w:lang w:val="en-US" w:eastAsia="zh-CN"/>
        </w:rPr>
        <w:t xml:space="preserve"> can be reused as in </w:t>
      </w:r>
      <w:r w:rsidR="000762EE" w:rsidRPr="002C1792">
        <w:rPr>
          <w:rFonts w:ascii="Arial" w:hAnsi="Arial" w:cs="Arial"/>
          <w:bCs/>
          <w:i/>
          <w:szCs w:val="22"/>
          <w:lang w:val="en-US" w:eastAsia="zh-CN"/>
        </w:rPr>
        <w:t>PUR-PUCCH-Config</w:t>
      </w:r>
      <w:r w:rsidR="000762EE" w:rsidRPr="000762EE">
        <w:rPr>
          <w:rFonts w:ascii="Arial" w:hAnsi="Arial" w:cs="Arial"/>
          <w:bCs/>
          <w:iCs/>
          <w:szCs w:val="22"/>
          <w:lang w:val="en-US" w:eastAsia="zh-CN"/>
        </w:rPr>
        <w:t>.</w:t>
      </w:r>
      <w:r w:rsidR="00A4593E">
        <w:rPr>
          <w:rFonts w:ascii="Arial" w:hAnsi="Arial" w:cs="Arial"/>
          <w:bCs/>
          <w:iCs/>
          <w:szCs w:val="22"/>
          <w:lang w:val="en-US" w:eastAsia="zh-CN"/>
        </w:rPr>
        <w:t xml:space="preserve"> </w:t>
      </w:r>
      <w:r w:rsidR="00A4593E" w:rsidRPr="00A4593E">
        <w:rPr>
          <w:rFonts w:ascii="Arial" w:hAnsi="Arial" w:cs="Arial"/>
          <w:bCs/>
          <w:iCs/>
          <w:szCs w:val="22"/>
          <w:lang w:val="en-US" w:eastAsia="zh-CN"/>
        </w:rPr>
        <w:t>They are cell-specifically configured.</w:t>
      </w:r>
    </w:p>
    <w:p w14:paraId="0C004D77" w14:textId="475D3169" w:rsidR="008A4E20" w:rsidRPr="00554857" w:rsidRDefault="008A4E20" w:rsidP="002C1792">
      <w:pPr>
        <w:spacing w:afterLines="50" w:after="120"/>
        <w:jc w:val="both"/>
        <w:rPr>
          <w:rFonts w:ascii="Arial" w:hAnsi="Arial" w:cs="Arial"/>
          <w:szCs w:val="22"/>
          <w:lang w:val="en-US"/>
        </w:rPr>
      </w:pPr>
      <w:r w:rsidRPr="00554857">
        <w:rPr>
          <w:rFonts w:ascii="Arial" w:hAnsi="Arial" w:cs="Arial"/>
          <w:b/>
          <w:bCs/>
          <w:szCs w:val="22"/>
          <w:lang w:val="en-US"/>
        </w:rPr>
        <w:t>Q</w:t>
      </w:r>
      <w:r w:rsidR="00924ED4">
        <w:rPr>
          <w:rFonts w:ascii="Arial" w:hAnsi="Arial" w:cs="Arial" w:hint="eastAsia"/>
          <w:b/>
          <w:bCs/>
          <w:szCs w:val="22"/>
          <w:lang w:val="en-US" w:eastAsia="zh-CN"/>
        </w:rPr>
        <w:t xml:space="preserve">uestion </w:t>
      </w:r>
      <w:r>
        <w:rPr>
          <w:rFonts w:ascii="Arial" w:hAnsi="Arial" w:cs="Arial"/>
          <w:b/>
          <w:bCs/>
          <w:szCs w:val="22"/>
          <w:lang w:val="en-US"/>
        </w:rPr>
        <w:t>8</w:t>
      </w:r>
      <w:r w:rsidRPr="00554857">
        <w:rPr>
          <w:rFonts w:ascii="Arial" w:hAnsi="Arial" w:cs="Arial"/>
          <w:szCs w:val="22"/>
          <w:lang w:val="en-US"/>
        </w:rPr>
        <w:t>: For both eMTC and NB-IoT, any other L1 parameters are needed for CB-Msg3-EDT procedure in additional to previous discussion?</w:t>
      </w:r>
    </w:p>
    <w:p w14:paraId="26D8F181" w14:textId="58B6C560" w:rsidR="00554857" w:rsidRPr="00554857" w:rsidRDefault="00554857" w:rsidP="002C1792">
      <w:pPr>
        <w:spacing w:afterLines="50" w:after="120"/>
        <w:jc w:val="both"/>
        <w:rPr>
          <w:rFonts w:ascii="Arial" w:hAnsi="Arial" w:cs="Arial"/>
          <w:bCs/>
          <w:iCs/>
          <w:szCs w:val="22"/>
          <w:lang w:val="en-US" w:eastAsia="zh-CN"/>
        </w:rPr>
      </w:pPr>
      <w:r w:rsidRPr="00554857">
        <w:rPr>
          <w:rFonts w:ascii="Arial" w:hAnsi="Arial" w:cs="Arial"/>
          <w:b/>
          <w:bCs/>
          <w:iCs/>
          <w:szCs w:val="22"/>
          <w:lang w:val="en-US" w:eastAsia="zh-CN"/>
        </w:rPr>
        <w:t xml:space="preserve">Reply to </w:t>
      </w:r>
      <w:r w:rsidR="00924ED4">
        <w:rPr>
          <w:rFonts w:ascii="Arial" w:hAnsi="Arial" w:cs="Arial" w:hint="eastAsia"/>
          <w:b/>
          <w:bCs/>
          <w:iCs/>
          <w:szCs w:val="22"/>
          <w:lang w:val="en-US" w:eastAsia="zh-CN"/>
        </w:rPr>
        <w:t>Q</w:t>
      </w:r>
      <w:r w:rsidR="000762EE">
        <w:rPr>
          <w:rFonts w:ascii="Arial" w:hAnsi="Arial" w:cs="Arial"/>
          <w:b/>
          <w:bCs/>
          <w:iCs/>
          <w:szCs w:val="22"/>
          <w:lang w:val="en-US" w:eastAsia="zh-CN"/>
        </w:rPr>
        <w:t>8</w:t>
      </w:r>
      <w:r w:rsidRPr="00554857">
        <w:rPr>
          <w:rFonts w:ascii="Arial" w:hAnsi="Arial" w:cs="Arial"/>
          <w:b/>
          <w:bCs/>
          <w:iCs/>
          <w:szCs w:val="22"/>
          <w:lang w:val="en-US" w:eastAsia="zh-CN"/>
        </w:rPr>
        <w:t>:</w:t>
      </w:r>
      <w:r w:rsidR="002C1792">
        <w:rPr>
          <w:rFonts w:ascii="Arial" w:hAnsi="Arial" w:cs="Arial" w:hint="eastAsia"/>
          <w:b/>
          <w:bCs/>
          <w:iCs/>
          <w:szCs w:val="22"/>
          <w:lang w:val="en-US" w:eastAsia="zh-CN"/>
        </w:rPr>
        <w:t xml:space="preserve"> </w:t>
      </w:r>
      <w:r w:rsidRPr="00554857">
        <w:rPr>
          <w:rFonts w:ascii="Arial" w:hAnsi="Arial" w:cs="Arial"/>
          <w:bCs/>
          <w:iCs/>
          <w:szCs w:val="22"/>
          <w:lang w:val="en-US" w:eastAsia="zh-CN"/>
        </w:rPr>
        <w:t xml:space="preserve">From RAN1 perspective, </w:t>
      </w:r>
      <w:r w:rsidR="00A4593E" w:rsidRPr="002C1792">
        <w:rPr>
          <w:rFonts w:ascii="Arial" w:hAnsi="Arial" w:cs="Arial"/>
          <w:bCs/>
          <w:i/>
          <w:szCs w:val="22"/>
          <w:lang w:val="en-US" w:eastAsia="zh-CN"/>
        </w:rPr>
        <w:t>ack-NACK-NumRepetitions-r16</w:t>
      </w:r>
      <w:r w:rsidR="00A4593E" w:rsidRPr="00A4593E">
        <w:rPr>
          <w:rFonts w:ascii="Arial" w:hAnsi="Arial" w:cs="Arial"/>
          <w:bCs/>
          <w:iCs/>
          <w:szCs w:val="22"/>
          <w:lang w:val="en-US" w:eastAsia="zh-CN"/>
        </w:rPr>
        <w:t xml:space="preserve"> can be supported </w:t>
      </w:r>
      <w:r w:rsidR="002C1792">
        <w:rPr>
          <w:rFonts w:ascii="Arial" w:hAnsi="Arial" w:cs="Arial" w:hint="eastAsia"/>
          <w:bCs/>
          <w:iCs/>
          <w:szCs w:val="22"/>
          <w:lang w:val="en-US" w:eastAsia="zh-CN"/>
        </w:rPr>
        <w:t xml:space="preserve">for NB-IoT </w:t>
      </w:r>
      <w:r w:rsidR="00A4593E" w:rsidRPr="00A4593E">
        <w:rPr>
          <w:rFonts w:ascii="Arial" w:hAnsi="Arial" w:cs="Arial"/>
          <w:bCs/>
          <w:iCs/>
          <w:szCs w:val="22"/>
          <w:lang w:val="en-US" w:eastAsia="zh-CN"/>
        </w:rPr>
        <w:t>to configure number of repetitions for HARQ-ACK feedback corresponding to the NPDSCH carrying CB-msg4.</w:t>
      </w:r>
    </w:p>
    <w:p w14:paraId="3E925808" w14:textId="77777777" w:rsidR="00554857" w:rsidRPr="00554857" w:rsidRDefault="00554857" w:rsidP="00C427EC">
      <w:pPr>
        <w:widowControl w:val="0"/>
        <w:autoSpaceDE w:val="0"/>
        <w:autoSpaceDN w:val="0"/>
        <w:adjustRightInd w:val="0"/>
        <w:spacing w:line="360" w:lineRule="auto"/>
        <w:jc w:val="both"/>
        <w:rPr>
          <w:rFonts w:ascii="Arial" w:hAnsi="Arial" w:cs="Arial"/>
          <w:bCs/>
          <w:snapToGrid w:val="0"/>
          <w:lang w:val="en-US" w:eastAsia="zh-CN"/>
        </w:rPr>
      </w:pPr>
    </w:p>
    <w:p w14:paraId="4320A428" w14:textId="77777777" w:rsidR="007B2985" w:rsidRPr="007B2985" w:rsidRDefault="007B2985" w:rsidP="00C427EC">
      <w:pPr>
        <w:widowControl w:val="0"/>
        <w:autoSpaceDN w:val="0"/>
        <w:spacing w:line="360" w:lineRule="auto"/>
        <w:rPr>
          <w:rFonts w:ascii="Arial" w:hAnsi="Arial" w:cs="Arial"/>
          <w:b/>
          <w:snapToGrid w:val="0"/>
          <w:color w:val="000000"/>
          <w:lang w:eastAsia="zh-CN"/>
        </w:rPr>
      </w:pPr>
      <w:r w:rsidRPr="007B2985">
        <w:rPr>
          <w:rFonts w:ascii="Arial" w:hAnsi="Arial" w:cs="Arial"/>
          <w:b/>
          <w:snapToGrid w:val="0"/>
          <w:color w:val="000000"/>
          <w:lang w:eastAsia="zh-CN"/>
        </w:rPr>
        <w:t>2. Actions:</w:t>
      </w:r>
    </w:p>
    <w:p w14:paraId="56467151" w14:textId="70C2FF77" w:rsidR="007B2985" w:rsidRPr="007B2985" w:rsidRDefault="007B2985" w:rsidP="00C427EC">
      <w:pPr>
        <w:widowControl w:val="0"/>
        <w:autoSpaceDN w:val="0"/>
        <w:spacing w:line="360" w:lineRule="auto"/>
        <w:ind w:left="1985" w:hanging="1985"/>
        <w:rPr>
          <w:rFonts w:ascii="Arial" w:hAnsi="Arial" w:cs="Arial"/>
          <w:b/>
          <w:snapToGrid w:val="0"/>
          <w:color w:val="000000"/>
          <w:lang w:eastAsia="zh-CN"/>
        </w:rPr>
      </w:pPr>
      <w:r w:rsidRPr="007B2985">
        <w:rPr>
          <w:rFonts w:ascii="Arial" w:hAnsi="Arial" w:cs="Arial"/>
          <w:b/>
          <w:snapToGrid w:val="0"/>
          <w:color w:val="000000"/>
          <w:lang w:eastAsia="zh-CN"/>
        </w:rPr>
        <w:t>To RAN2</w:t>
      </w:r>
      <w:r w:rsidR="00983068">
        <w:rPr>
          <w:rFonts w:ascii="Arial" w:hAnsi="Arial" w:cs="Arial"/>
          <w:b/>
          <w:snapToGrid w:val="0"/>
          <w:color w:val="000000"/>
          <w:lang w:eastAsia="zh-CN"/>
        </w:rPr>
        <w:t>:</w:t>
      </w:r>
    </w:p>
    <w:p w14:paraId="677601A5" w14:textId="661AB1C1" w:rsidR="007B2985" w:rsidRPr="007B2985" w:rsidRDefault="007B2985" w:rsidP="00C427EC">
      <w:pPr>
        <w:widowControl w:val="0"/>
        <w:autoSpaceDN w:val="0"/>
        <w:spacing w:line="360" w:lineRule="auto"/>
        <w:ind w:left="992" w:hanging="992"/>
        <w:jc w:val="both"/>
        <w:rPr>
          <w:rFonts w:ascii="Arial" w:hAnsi="Arial" w:cs="Arial"/>
          <w:snapToGrid w:val="0"/>
          <w:color w:val="000000"/>
          <w:lang w:eastAsia="zh-CN"/>
        </w:rPr>
      </w:pPr>
      <w:r w:rsidRPr="007B2985">
        <w:rPr>
          <w:rFonts w:ascii="Arial" w:hAnsi="Arial" w:cs="Arial"/>
          <w:b/>
          <w:snapToGrid w:val="0"/>
          <w:color w:val="000000"/>
          <w:lang w:eastAsia="zh-CN"/>
        </w:rPr>
        <w:t xml:space="preserve">ACTION: </w:t>
      </w:r>
      <w:r w:rsidRPr="007B2985">
        <w:rPr>
          <w:rFonts w:ascii="Arial" w:hAnsi="Arial" w:cs="Arial"/>
          <w:b/>
          <w:snapToGrid w:val="0"/>
          <w:color w:val="000000"/>
          <w:lang w:eastAsia="zh-CN"/>
        </w:rPr>
        <w:tab/>
      </w:r>
      <w:r w:rsidRPr="007B2985">
        <w:rPr>
          <w:rFonts w:ascii="Arial" w:hAnsi="Arial" w:cs="Arial"/>
          <w:snapToGrid w:val="0"/>
          <w:color w:val="000000"/>
          <w:lang w:eastAsia="zh-CN"/>
        </w:rPr>
        <w:t xml:space="preserve">RAN1 respectfully </w:t>
      </w:r>
      <w:r w:rsidR="001755A3">
        <w:rPr>
          <w:rFonts w:ascii="Arial" w:hAnsi="Arial" w:cs="Arial"/>
          <w:snapToGrid w:val="0"/>
          <w:color w:val="000000"/>
          <w:lang w:eastAsia="zh-CN"/>
        </w:rPr>
        <w:t>asks</w:t>
      </w:r>
      <w:r w:rsidRPr="007B2985">
        <w:rPr>
          <w:rFonts w:ascii="Arial" w:hAnsi="Arial" w:cs="Arial"/>
          <w:snapToGrid w:val="0"/>
          <w:color w:val="000000"/>
          <w:lang w:eastAsia="zh-CN"/>
        </w:rPr>
        <w:t xml:space="preserve"> RAN2 to take above responses into account in their future work</w:t>
      </w:r>
      <w:r w:rsidR="00360D34">
        <w:rPr>
          <w:rFonts w:ascii="Arial" w:hAnsi="Arial" w:cs="Arial"/>
          <w:snapToGrid w:val="0"/>
          <w:color w:val="000000"/>
          <w:lang w:eastAsia="zh-CN"/>
        </w:rPr>
        <w:t>.</w:t>
      </w:r>
    </w:p>
    <w:p w14:paraId="2A313ED7" w14:textId="77777777" w:rsidR="00CB6FE8" w:rsidRPr="00F11AB4" w:rsidRDefault="00CB6FE8" w:rsidP="00C427EC">
      <w:pPr>
        <w:spacing w:line="360" w:lineRule="auto"/>
        <w:jc w:val="both"/>
        <w:rPr>
          <w:rFonts w:ascii="Arial" w:hAnsi="Arial" w:cs="Arial"/>
          <w:lang w:val="en-US"/>
        </w:rPr>
      </w:pPr>
    </w:p>
    <w:p w14:paraId="3E44879C" w14:textId="77777777" w:rsidR="00FE33CA" w:rsidRPr="00F11AB4" w:rsidRDefault="002A12EA" w:rsidP="00C427EC">
      <w:pPr>
        <w:spacing w:line="360" w:lineRule="auto"/>
        <w:rPr>
          <w:rFonts w:ascii="Arial" w:eastAsia="@Yu Mincho" w:hAnsi="Arial" w:cs="Arial"/>
          <w:b/>
          <w:lang w:val="en-US" w:eastAsia="ja-JP"/>
        </w:rPr>
      </w:pPr>
      <w:r w:rsidRPr="00F11AB4">
        <w:rPr>
          <w:rFonts w:ascii="Arial" w:eastAsia="@Yu Mincho" w:hAnsi="Arial" w:cs="Arial"/>
          <w:b/>
          <w:lang w:val="en-US" w:eastAsia="ja-JP"/>
        </w:rPr>
        <w:lastRenderedPageBreak/>
        <w:t>3</w:t>
      </w:r>
      <w:r w:rsidR="005A6C01" w:rsidRPr="00F11AB4">
        <w:rPr>
          <w:rFonts w:ascii="Arial" w:hAnsi="Arial" w:cs="Arial"/>
          <w:b/>
          <w:lang w:val="en-US"/>
        </w:rPr>
        <w:t xml:space="preserve">. Date of Next </w:t>
      </w:r>
      <w:r w:rsidR="007272A8" w:rsidRPr="00F11AB4">
        <w:rPr>
          <w:rFonts w:ascii="Arial" w:hAnsi="Arial" w:cs="Arial"/>
          <w:b/>
          <w:lang w:val="en-US"/>
        </w:rPr>
        <w:t xml:space="preserve">RAN </w:t>
      </w:r>
      <w:r w:rsidR="00AA6657" w:rsidRPr="00F11AB4">
        <w:rPr>
          <w:rFonts w:ascii="Arial" w:hAnsi="Arial" w:cs="Arial"/>
          <w:b/>
          <w:lang w:val="en-US"/>
        </w:rPr>
        <w:t>WG</w:t>
      </w:r>
      <w:r w:rsidR="00AA6657" w:rsidRPr="00F11AB4">
        <w:rPr>
          <w:rFonts w:ascii="Arial" w:eastAsia="@Yu Mincho" w:hAnsi="Arial" w:cs="Arial"/>
          <w:b/>
          <w:lang w:val="en-US" w:eastAsia="ja-JP"/>
        </w:rPr>
        <w:t>1</w:t>
      </w:r>
      <w:r w:rsidR="00AA6657" w:rsidRPr="00F11AB4">
        <w:rPr>
          <w:rFonts w:ascii="Arial" w:hAnsi="Arial" w:cs="Arial"/>
          <w:b/>
          <w:lang w:val="en-US"/>
        </w:rPr>
        <w:t xml:space="preserve"> </w:t>
      </w:r>
      <w:r w:rsidR="005A6C01" w:rsidRPr="00F11AB4">
        <w:rPr>
          <w:rFonts w:ascii="Arial" w:hAnsi="Arial" w:cs="Arial"/>
          <w:b/>
          <w:lang w:val="en-US"/>
        </w:rPr>
        <w:t>Meetings:</w:t>
      </w:r>
    </w:p>
    <w:p w14:paraId="6AA51BD3" w14:textId="10476A5E" w:rsidR="001C0FE8" w:rsidRDefault="001C0FE8" w:rsidP="00B51E8C">
      <w:pPr>
        <w:spacing w:line="360" w:lineRule="auto"/>
        <w:jc w:val="both"/>
        <w:rPr>
          <w:rFonts w:ascii="Arial" w:eastAsia="Times New Roman" w:hAnsi="Arial" w:cs="Arial"/>
        </w:rPr>
      </w:pPr>
      <w:r w:rsidRPr="001C0FE8">
        <w:rPr>
          <w:rFonts w:ascii="Arial" w:eastAsia="Times New Roman" w:hAnsi="Arial" w:cs="Arial"/>
        </w:rPr>
        <w:t>TSG-RAN1 Meeting #122bis</w:t>
      </w:r>
      <w:r w:rsidRPr="001C0FE8">
        <w:rPr>
          <w:rFonts w:ascii="Arial" w:eastAsia="Times New Roman" w:hAnsi="Arial" w:cs="Arial"/>
        </w:rPr>
        <w:tab/>
      </w:r>
      <w:r>
        <w:rPr>
          <w:rFonts w:ascii="Arial" w:eastAsia="Times New Roman" w:hAnsi="Arial" w:cs="Arial"/>
        </w:rPr>
        <w:tab/>
      </w:r>
      <w:r w:rsidRPr="001C0FE8">
        <w:rPr>
          <w:rFonts w:ascii="Arial" w:eastAsia="Times New Roman" w:hAnsi="Arial" w:cs="Arial"/>
        </w:rPr>
        <w:t>13 - 17 October 2025</w:t>
      </w:r>
      <w:r w:rsidRPr="001C0FE8">
        <w:rPr>
          <w:rFonts w:ascii="Arial" w:eastAsia="Times New Roman" w:hAnsi="Arial" w:cs="Arial"/>
        </w:rPr>
        <w:tab/>
        <w:t xml:space="preserve">             </w:t>
      </w:r>
      <w:r>
        <w:rPr>
          <w:rFonts w:ascii="Arial" w:eastAsia="Times New Roman" w:hAnsi="Arial" w:cs="Arial"/>
        </w:rPr>
        <w:tab/>
      </w:r>
      <w:r w:rsidRPr="001C0FE8">
        <w:rPr>
          <w:rFonts w:ascii="Arial" w:eastAsia="Times New Roman" w:hAnsi="Arial" w:cs="Arial"/>
        </w:rPr>
        <w:t xml:space="preserve">Prague, CZ </w:t>
      </w:r>
    </w:p>
    <w:p w14:paraId="3EB90B72" w14:textId="5774DDEF" w:rsidR="00083F66" w:rsidRPr="00083F66" w:rsidRDefault="001C0FE8" w:rsidP="00B51E8C">
      <w:pPr>
        <w:spacing w:line="360" w:lineRule="auto"/>
        <w:jc w:val="both"/>
        <w:rPr>
          <w:rFonts w:ascii="Arial" w:hAnsi="Arial" w:cs="Arial"/>
          <w:bCs/>
          <w:lang w:eastAsia="zh-CN"/>
        </w:rPr>
      </w:pPr>
      <w:r w:rsidRPr="001C0FE8">
        <w:rPr>
          <w:rFonts w:ascii="Arial" w:eastAsia="Times New Roman" w:hAnsi="Arial" w:cs="Arial"/>
        </w:rPr>
        <w:t>TSG-RAN1 Meeting #12</w:t>
      </w:r>
      <w:r>
        <w:rPr>
          <w:rFonts w:ascii="Arial" w:eastAsia="Times New Roman" w:hAnsi="Arial" w:cs="Arial"/>
        </w:rPr>
        <w:t>3</w:t>
      </w:r>
      <w:r w:rsidR="00083F66" w:rsidRPr="00083F66">
        <w:rPr>
          <w:rFonts w:ascii="Arial" w:hAnsi="Arial" w:cs="Arial"/>
          <w:bCs/>
          <w:lang w:eastAsia="zh-CN"/>
        </w:rPr>
        <w:tab/>
      </w:r>
      <w:r w:rsidR="00083F66">
        <w:rPr>
          <w:rFonts w:ascii="Arial" w:hAnsi="Arial" w:cs="Arial"/>
          <w:bCs/>
          <w:lang w:eastAsia="zh-CN"/>
        </w:rPr>
        <w:t xml:space="preserve">             </w:t>
      </w:r>
      <w:r>
        <w:rPr>
          <w:rFonts w:ascii="Arial" w:hAnsi="Arial" w:cs="Arial"/>
          <w:bCs/>
          <w:lang w:eastAsia="zh-CN"/>
        </w:rPr>
        <w:t>17 - 21 November</w:t>
      </w:r>
      <w:r w:rsidR="00083F66" w:rsidRPr="00083F66">
        <w:rPr>
          <w:rFonts w:ascii="Arial" w:hAnsi="Arial" w:cs="Arial"/>
          <w:bCs/>
          <w:lang w:eastAsia="zh-CN"/>
        </w:rPr>
        <w:t xml:space="preserve"> 2025</w:t>
      </w:r>
      <w:r w:rsidR="00083F66" w:rsidRPr="00083F66">
        <w:rPr>
          <w:rFonts w:ascii="Arial" w:hAnsi="Arial" w:cs="Arial"/>
          <w:bCs/>
          <w:lang w:eastAsia="zh-CN"/>
        </w:rPr>
        <w:tab/>
      </w:r>
      <w:r w:rsidR="00083F66" w:rsidRPr="00083F66">
        <w:rPr>
          <w:rFonts w:ascii="Arial" w:hAnsi="Arial" w:cs="Arial"/>
          <w:bCs/>
          <w:lang w:eastAsia="zh-CN"/>
        </w:rPr>
        <w:tab/>
      </w:r>
      <w:r>
        <w:rPr>
          <w:rFonts w:ascii="Arial" w:hAnsi="Arial" w:cs="Arial"/>
          <w:bCs/>
          <w:lang w:eastAsia="zh-CN"/>
        </w:rPr>
        <w:tab/>
      </w:r>
      <w:r w:rsidRPr="001C0FE8">
        <w:rPr>
          <w:rFonts w:ascii="Arial" w:hAnsi="Arial" w:cs="Arial"/>
          <w:bCs/>
          <w:lang w:eastAsia="zh-CN"/>
        </w:rPr>
        <w:t>Dallas</w:t>
      </w:r>
      <w:r>
        <w:rPr>
          <w:rFonts w:ascii="Arial" w:hAnsi="Arial" w:cs="Arial"/>
          <w:bCs/>
          <w:lang w:eastAsia="zh-CN"/>
        </w:rPr>
        <w:t>, USA</w:t>
      </w:r>
    </w:p>
    <w:sectPr w:rsidR="00083F66" w:rsidRPr="00083F6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A758E" w14:textId="77777777" w:rsidR="00786831" w:rsidRDefault="00786831">
      <w:pPr>
        <w:rPr>
          <w:rFonts w:hint="eastAsia"/>
        </w:rPr>
      </w:pPr>
      <w:r>
        <w:separator/>
      </w:r>
    </w:p>
  </w:endnote>
  <w:endnote w:type="continuationSeparator" w:id="0">
    <w:p w14:paraId="17801614" w14:textId="77777777" w:rsidR="00786831" w:rsidRDefault="0078683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097B8" w14:textId="77777777" w:rsidR="00786831" w:rsidRDefault="00786831">
      <w:pPr>
        <w:rPr>
          <w:rFonts w:hint="eastAsia"/>
        </w:rPr>
      </w:pPr>
      <w:r>
        <w:separator/>
      </w:r>
    </w:p>
  </w:footnote>
  <w:footnote w:type="continuationSeparator" w:id="0">
    <w:p w14:paraId="04909918" w14:textId="77777777" w:rsidR="00786831" w:rsidRDefault="00786831">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75E4A"/>
    <w:multiLevelType w:val="hybridMultilevel"/>
    <w:tmpl w:val="106E9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B946D9C"/>
    <w:multiLevelType w:val="hybridMultilevel"/>
    <w:tmpl w:val="0DA603F6"/>
    <w:lvl w:ilvl="0" w:tplc="041D0001">
      <w:start w:val="1"/>
      <w:numFmt w:val="bullet"/>
      <w:lvlText w:val=""/>
      <w:lvlJc w:val="left"/>
      <w:pPr>
        <w:ind w:left="420" w:hanging="420"/>
      </w:pPr>
      <w:rPr>
        <w:rFonts w:ascii="Symbol" w:hAnsi="Symbol" w:hint="default"/>
      </w:rPr>
    </w:lvl>
    <w:lvl w:ilvl="1" w:tplc="9F3EAEE8">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6"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宋体" w:hAnsi="宋体" w:hint="default"/>
      </w:rPr>
    </w:lvl>
  </w:abstractNum>
  <w:abstractNum w:abstractNumId="8"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379405951">
    <w:abstractNumId w:val="7"/>
  </w:num>
  <w:num w:numId="2" w16cid:durableId="1533689487">
    <w:abstractNumId w:val="5"/>
  </w:num>
  <w:num w:numId="3" w16cid:durableId="1082484764">
    <w:abstractNumId w:val="3"/>
  </w:num>
  <w:num w:numId="4" w16cid:durableId="534924382">
    <w:abstractNumId w:val="10"/>
  </w:num>
  <w:num w:numId="5" w16cid:durableId="828061120">
    <w:abstractNumId w:val="6"/>
  </w:num>
  <w:num w:numId="6" w16cid:durableId="1033966882">
    <w:abstractNumId w:val="8"/>
  </w:num>
  <w:num w:numId="7" w16cid:durableId="1480924329">
    <w:abstractNumId w:val="2"/>
  </w:num>
  <w:num w:numId="8" w16cid:durableId="513344007">
    <w:abstractNumId w:val="9"/>
  </w:num>
  <w:num w:numId="9" w16cid:durableId="1997217813">
    <w:abstractNumId w:val="4"/>
  </w:num>
  <w:num w:numId="10" w16cid:durableId="582373822">
    <w:abstractNumId w:val="1"/>
  </w:num>
  <w:num w:numId="11" w16cid:durableId="153645699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C01"/>
    <w:rsid w:val="00000B50"/>
    <w:rsid w:val="000022EB"/>
    <w:rsid w:val="00002E91"/>
    <w:rsid w:val="0000589A"/>
    <w:rsid w:val="00011DCA"/>
    <w:rsid w:val="000139FF"/>
    <w:rsid w:val="00013F71"/>
    <w:rsid w:val="000179D3"/>
    <w:rsid w:val="000179E1"/>
    <w:rsid w:val="00021B00"/>
    <w:rsid w:val="00021EF2"/>
    <w:rsid w:val="00021FEE"/>
    <w:rsid w:val="000242EF"/>
    <w:rsid w:val="000254A1"/>
    <w:rsid w:val="00025FD5"/>
    <w:rsid w:val="000317A4"/>
    <w:rsid w:val="000340B1"/>
    <w:rsid w:val="0003574C"/>
    <w:rsid w:val="00036AFA"/>
    <w:rsid w:val="000376B3"/>
    <w:rsid w:val="0004142D"/>
    <w:rsid w:val="00042373"/>
    <w:rsid w:val="00044469"/>
    <w:rsid w:val="000508AE"/>
    <w:rsid w:val="00053B20"/>
    <w:rsid w:val="00054523"/>
    <w:rsid w:val="00055A83"/>
    <w:rsid w:val="0005736B"/>
    <w:rsid w:val="0006027F"/>
    <w:rsid w:val="00062AC6"/>
    <w:rsid w:val="00064991"/>
    <w:rsid w:val="000667A9"/>
    <w:rsid w:val="00066F09"/>
    <w:rsid w:val="0007320F"/>
    <w:rsid w:val="000746F5"/>
    <w:rsid w:val="00074FB5"/>
    <w:rsid w:val="000762EE"/>
    <w:rsid w:val="000766E7"/>
    <w:rsid w:val="000767B6"/>
    <w:rsid w:val="000816BE"/>
    <w:rsid w:val="000819D0"/>
    <w:rsid w:val="00081DA5"/>
    <w:rsid w:val="000823F9"/>
    <w:rsid w:val="00083677"/>
    <w:rsid w:val="00083F66"/>
    <w:rsid w:val="00084C0C"/>
    <w:rsid w:val="00085256"/>
    <w:rsid w:val="00086039"/>
    <w:rsid w:val="000872E0"/>
    <w:rsid w:val="00090FF2"/>
    <w:rsid w:val="0009236F"/>
    <w:rsid w:val="00094466"/>
    <w:rsid w:val="0009675A"/>
    <w:rsid w:val="0009684C"/>
    <w:rsid w:val="00096EC9"/>
    <w:rsid w:val="000A05A9"/>
    <w:rsid w:val="000A4BE2"/>
    <w:rsid w:val="000A4CDF"/>
    <w:rsid w:val="000A62FA"/>
    <w:rsid w:val="000A6624"/>
    <w:rsid w:val="000A7B90"/>
    <w:rsid w:val="000B0177"/>
    <w:rsid w:val="000B090F"/>
    <w:rsid w:val="000B0E50"/>
    <w:rsid w:val="000B1BC8"/>
    <w:rsid w:val="000B1E4E"/>
    <w:rsid w:val="000B2D75"/>
    <w:rsid w:val="000C20AD"/>
    <w:rsid w:val="000C2C23"/>
    <w:rsid w:val="000C3972"/>
    <w:rsid w:val="000C5E19"/>
    <w:rsid w:val="000C6FBB"/>
    <w:rsid w:val="000D15BE"/>
    <w:rsid w:val="000D270D"/>
    <w:rsid w:val="000D275A"/>
    <w:rsid w:val="000D2B2C"/>
    <w:rsid w:val="000D4DF5"/>
    <w:rsid w:val="000D74AF"/>
    <w:rsid w:val="000D7676"/>
    <w:rsid w:val="000E07A6"/>
    <w:rsid w:val="000E1533"/>
    <w:rsid w:val="000E1EC3"/>
    <w:rsid w:val="000E1FC2"/>
    <w:rsid w:val="000E1FFB"/>
    <w:rsid w:val="000E5D71"/>
    <w:rsid w:val="000F0E6F"/>
    <w:rsid w:val="000F322A"/>
    <w:rsid w:val="0010184D"/>
    <w:rsid w:val="00101C56"/>
    <w:rsid w:val="00105234"/>
    <w:rsid w:val="00112C4F"/>
    <w:rsid w:val="00114B00"/>
    <w:rsid w:val="001204AA"/>
    <w:rsid w:val="00122546"/>
    <w:rsid w:val="00125460"/>
    <w:rsid w:val="00125B74"/>
    <w:rsid w:val="00126280"/>
    <w:rsid w:val="0013282E"/>
    <w:rsid w:val="00141322"/>
    <w:rsid w:val="0014139D"/>
    <w:rsid w:val="001435C6"/>
    <w:rsid w:val="00144E37"/>
    <w:rsid w:val="00144EB3"/>
    <w:rsid w:val="001459AB"/>
    <w:rsid w:val="0014655D"/>
    <w:rsid w:val="00150BDE"/>
    <w:rsid w:val="00150C44"/>
    <w:rsid w:val="00151212"/>
    <w:rsid w:val="001600ED"/>
    <w:rsid w:val="00160E57"/>
    <w:rsid w:val="00163D6E"/>
    <w:rsid w:val="0016539E"/>
    <w:rsid w:val="00172C11"/>
    <w:rsid w:val="00173E3F"/>
    <w:rsid w:val="0017495C"/>
    <w:rsid w:val="001755A3"/>
    <w:rsid w:val="00176E12"/>
    <w:rsid w:val="00176F49"/>
    <w:rsid w:val="00183999"/>
    <w:rsid w:val="0019087E"/>
    <w:rsid w:val="0019116A"/>
    <w:rsid w:val="00194EAB"/>
    <w:rsid w:val="001A06B9"/>
    <w:rsid w:val="001A373F"/>
    <w:rsid w:val="001A5313"/>
    <w:rsid w:val="001A7E3D"/>
    <w:rsid w:val="001B0801"/>
    <w:rsid w:val="001B21D6"/>
    <w:rsid w:val="001B2BE9"/>
    <w:rsid w:val="001B6529"/>
    <w:rsid w:val="001B709A"/>
    <w:rsid w:val="001C0FE8"/>
    <w:rsid w:val="001C3167"/>
    <w:rsid w:val="001C3789"/>
    <w:rsid w:val="001C3A07"/>
    <w:rsid w:val="001C7CBE"/>
    <w:rsid w:val="001D1DBF"/>
    <w:rsid w:val="001D53B2"/>
    <w:rsid w:val="001E0115"/>
    <w:rsid w:val="001E2141"/>
    <w:rsid w:val="001E5B57"/>
    <w:rsid w:val="001E6A84"/>
    <w:rsid w:val="001E6A9B"/>
    <w:rsid w:val="001E6B44"/>
    <w:rsid w:val="001E6D78"/>
    <w:rsid w:val="001E7B9F"/>
    <w:rsid w:val="001F2914"/>
    <w:rsid w:val="00201FB1"/>
    <w:rsid w:val="0020258F"/>
    <w:rsid w:val="00207BD5"/>
    <w:rsid w:val="00207CEE"/>
    <w:rsid w:val="002107DC"/>
    <w:rsid w:val="00212485"/>
    <w:rsid w:val="00214804"/>
    <w:rsid w:val="00214E91"/>
    <w:rsid w:val="002211FD"/>
    <w:rsid w:val="00222675"/>
    <w:rsid w:val="00222EEC"/>
    <w:rsid w:val="00225EC8"/>
    <w:rsid w:val="00227225"/>
    <w:rsid w:val="002324AF"/>
    <w:rsid w:val="00232E1A"/>
    <w:rsid w:val="0023424B"/>
    <w:rsid w:val="00236DDE"/>
    <w:rsid w:val="0023727B"/>
    <w:rsid w:val="00241E30"/>
    <w:rsid w:val="00242031"/>
    <w:rsid w:val="002434C3"/>
    <w:rsid w:val="00243997"/>
    <w:rsid w:val="00244F69"/>
    <w:rsid w:val="002462B3"/>
    <w:rsid w:val="00247917"/>
    <w:rsid w:val="00253648"/>
    <w:rsid w:val="00256538"/>
    <w:rsid w:val="00257820"/>
    <w:rsid w:val="00261173"/>
    <w:rsid w:val="00263DB8"/>
    <w:rsid w:val="002708FC"/>
    <w:rsid w:val="00271FE8"/>
    <w:rsid w:val="00273980"/>
    <w:rsid w:val="00280A0F"/>
    <w:rsid w:val="00284F83"/>
    <w:rsid w:val="00285F3B"/>
    <w:rsid w:val="00286516"/>
    <w:rsid w:val="00287BF7"/>
    <w:rsid w:val="00290771"/>
    <w:rsid w:val="0029683F"/>
    <w:rsid w:val="0029746B"/>
    <w:rsid w:val="002A0A3D"/>
    <w:rsid w:val="002A12EA"/>
    <w:rsid w:val="002A4017"/>
    <w:rsid w:val="002A4FF7"/>
    <w:rsid w:val="002A5172"/>
    <w:rsid w:val="002A62DD"/>
    <w:rsid w:val="002A695A"/>
    <w:rsid w:val="002A761E"/>
    <w:rsid w:val="002B0DEF"/>
    <w:rsid w:val="002B1237"/>
    <w:rsid w:val="002B180C"/>
    <w:rsid w:val="002B34EF"/>
    <w:rsid w:val="002B3DFF"/>
    <w:rsid w:val="002B4B2B"/>
    <w:rsid w:val="002B7261"/>
    <w:rsid w:val="002C0330"/>
    <w:rsid w:val="002C07A5"/>
    <w:rsid w:val="002C08E8"/>
    <w:rsid w:val="002C14CF"/>
    <w:rsid w:val="002C1792"/>
    <w:rsid w:val="002C4B7A"/>
    <w:rsid w:val="002C4D78"/>
    <w:rsid w:val="002C631E"/>
    <w:rsid w:val="002C70D9"/>
    <w:rsid w:val="002D0539"/>
    <w:rsid w:val="002D0995"/>
    <w:rsid w:val="002D1882"/>
    <w:rsid w:val="002D47F7"/>
    <w:rsid w:val="002D4BBF"/>
    <w:rsid w:val="002D5FCA"/>
    <w:rsid w:val="002D612D"/>
    <w:rsid w:val="002D66C8"/>
    <w:rsid w:val="002D6904"/>
    <w:rsid w:val="002D6993"/>
    <w:rsid w:val="002E14C5"/>
    <w:rsid w:val="002E69F7"/>
    <w:rsid w:val="002E77C9"/>
    <w:rsid w:val="002E7E92"/>
    <w:rsid w:val="002F01C1"/>
    <w:rsid w:val="002F1215"/>
    <w:rsid w:val="002F2584"/>
    <w:rsid w:val="002F276D"/>
    <w:rsid w:val="002F4F06"/>
    <w:rsid w:val="002F50C1"/>
    <w:rsid w:val="002F69BA"/>
    <w:rsid w:val="002F73C8"/>
    <w:rsid w:val="00301484"/>
    <w:rsid w:val="0030220B"/>
    <w:rsid w:val="003036E2"/>
    <w:rsid w:val="00304495"/>
    <w:rsid w:val="00306AE8"/>
    <w:rsid w:val="0031404F"/>
    <w:rsid w:val="00322C33"/>
    <w:rsid w:val="00323492"/>
    <w:rsid w:val="0032525E"/>
    <w:rsid w:val="003275B9"/>
    <w:rsid w:val="00335062"/>
    <w:rsid w:val="00340550"/>
    <w:rsid w:val="0034057E"/>
    <w:rsid w:val="00341A23"/>
    <w:rsid w:val="003431C1"/>
    <w:rsid w:val="00343278"/>
    <w:rsid w:val="00347B79"/>
    <w:rsid w:val="003548CD"/>
    <w:rsid w:val="00360D34"/>
    <w:rsid w:val="003610E1"/>
    <w:rsid w:val="003615F8"/>
    <w:rsid w:val="00361BE9"/>
    <w:rsid w:val="00361C01"/>
    <w:rsid w:val="003637AD"/>
    <w:rsid w:val="00364AEB"/>
    <w:rsid w:val="00364BAF"/>
    <w:rsid w:val="003679A0"/>
    <w:rsid w:val="0037177B"/>
    <w:rsid w:val="0037608E"/>
    <w:rsid w:val="0037624F"/>
    <w:rsid w:val="00376FB4"/>
    <w:rsid w:val="0037701A"/>
    <w:rsid w:val="00377701"/>
    <w:rsid w:val="00381306"/>
    <w:rsid w:val="00381474"/>
    <w:rsid w:val="003829C1"/>
    <w:rsid w:val="00382A71"/>
    <w:rsid w:val="0038450F"/>
    <w:rsid w:val="00390119"/>
    <w:rsid w:val="00392820"/>
    <w:rsid w:val="00394D17"/>
    <w:rsid w:val="003954E6"/>
    <w:rsid w:val="00396EDF"/>
    <w:rsid w:val="003A0ABF"/>
    <w:rsid w:val="003A27CA"/>
    <w:rsid w:val="003A5A0C"/>
    <w:rsid w:val="003A73B3"/>
    <w:rsid w:val="003B08B6"/>
    <w:rsid w:val="003B2A55"/>
    <w:rsid w:val="003B4644"/>
    <w:rsid w:val="003B6352"/>
    <w:rsid w:val="003B74C5"/>
    <w:rsid w:val="003C0B3C"/>
    <w:rsid w:val="003C1616"/>
    <w:rsid w:val="003C44BB"/>
    <w:rsid w:val="003C490C"/>
    <w:rsid w:val="003D1CD0"/>
    <w:rsid w:val="003D1D5F"/>
    <w:rsid w:val="003D2BFA"/>
    <w:rsid w:val="003D3E2D"/>
    <w:rsid w:val="003D4506"/>
    <w:rsid w:val="003D483B"/>
    <w:rsid w:val="003E1F88"/>
    <w:rsid w:val="003E21F9"/>
    <w:rsid w:val="003E2BA2"/>
    <w:rsid w:val="003E3851"/>
    <w:rsid w:val="003E5BB7"/>
    <w:rsid w:val="003E6B8D"/>
    <w:rsid w:val="003F459D"/>
    <w:rsid w:val="003F7AA2"/>
    <w:rsid w:val="00406267"/>
    <w:rsid w:val="0041015D"/>
    <w:rsid w:val="0041239B"/>
    <w:rsid w:val="00414B83"/>
    <w:rsid w:val="00416714"/>
    <w:rsid w:val="00416ABB"/>
    <w:rsid w:val="00416DF1"/>
    <w:rsid w:val="00417B6B"/>
    <w:rsid w:val="00421757"/>
    <w:rsid w:val="00422402"/>
    <w:rsid w:val="00423CBE"/>
    <w:rsid w:val="00424762"/>
    <w:rsid w:val="00425912"/>
    <w:rsid w:val="00427495"/>
    <w:rsid w:val="00427F32"/>
    <w:rsid w:val="004321DB"/>
    <w:rsid w:val="00433A5F"/>
    <w:rsid w:val="0043413D"/>
    <w:rsid w:val="00434D8D"/>
    <w:rsid w:val="00443454"/>
    <w:rsid w:val="00445E2E"/>
    <w:rsid w:val="00446842"/>
    <w:rsid w:val="00450C70"/>
    <w:rsid w:val="004530A0"/>
    <w:rsid w:val="004532EC"/>
    <w:rsid w:val="00453A1E"/>
    <w:rsid w:val="00453B17"/>
    <w:rsid w:val="00456444"/>
    <w:rsid w:val="00461AEC"/>
    <w:rsid w:val="00462E72"/>
    <w:rsid w:val="004662C3"/>
    <w:rsid w:val="00466405"/>
    <w:rsid w:val="00466928"/>
    <w:rsid w:val="004701AA"/>
    <w:rsid w:val="00471605"/>
    <w:rsid w:val="004727E5"/>
    <w:rsid w:val="00473090"/>
    <w:rsid w:val="00476062"/>
    <w:rsid w:val="0048154F"/>
    <w:rsid w:val="004918DA"/>
    <w:rsid w:val="004946DA"/>
    <w:rsid w:val="004957F2"/>
    <w:rsid w:val="004968FF"/>
    <w:rsid w:val="004A3A0E"/>
    <w:rsid w:val="004A6EBB"/>
    <w:rsid w:val="004A7481"/>
    <w:rsid w:val="004B5560"/>
    <w:rsid w:val="004B60C6"/>
    <w:rsid w:val="004B6469"/>
    <w:rsid w:val="004C455D"/>
    <w:rsid w:val="004C4983"/>
    <w:rsid w:val="004C52F9"/>
    <w:rsid w:val="004C650F"/>
    <w:rsid w:val="004C6E4F"/>
    <w:rsid w:val="004D1073"/>
    <w:rsid w:val="004D18C2"/>
    <w:rsid w:val="004D1F45"/>
    <w:rsid w:val="004D2D20"/>
    <w:rsid w:val="004D3E89"/>
    <w:rsid w:val="004D72B7"/>
    <w:rsid w:val="004D7F4E"/>
    <w:rsid w:val="004E0BBB"/>
    <w:rsid w:val="004E379E"/>
    <w:rsid w:val="004E3D4D"/>
    <w:rsid w:val="004F564A"/>
    <w:rsid w:val="004F77E0"/>
    <w:rsid w:val="004F7AC6"/>
    <w:rsid w:val="004F7D93"/>
    <w:rsid w:val="00500FE6"/>
    <w:rsid w:val="00505D3A"/>
    <w:rsid w:val="00507B1D"/>
    <w:rsid w:val="00510B09"/>
    <w:rsid w:val="00514112"/>
    <w:rsid w:val="00515B87"/>
    <w:rsid w:val="00516660"/>
    <w:rsid w:val="0051715F"/>
    <w:rsid w:val="00521941"/>
    <w:rsid w:val="00522056"/>
    <w:rsid w:val="005250F1"/>
    <w:rsid w:val="0052712C"/>
    <w:rsid w:val="00527411"/>
    <w:rsid w:val="00530CF8"/>
    <w:rsid w:val="00530DFD"/>
    <w:rsid w:val="00532055"/>
    <w:rsid w:val="005339DF"/>
    <w:rsid w:val="0053515A"/>
    <w:rsid w:val="00536356"/>
    <w:rsid w:val="00537488"/>
    <w:rsid w:val="005376CE"/>
    <w:rsid w:val="00537F62"/>
    <w:rsid w:val="00540B6A"/>
    <w:rsid w:val="00543066"/>
    <w:rsid w:val="00544DB1"/>
    <w:rsid w:val="00547A5C"/>
    <w:rsid w:val="00550279"/>
    <w:rsid w:val="00553A6D"/>
    <w:rsid w:val="00554857"/>
    <w:rsid w:val="0055630D"/>
    <w:rsid w:val="00557558"/>
    <w:rsid w:val="00557FE1"/>
    <w:rsid w:val="0056010E"/>
    <w:rsid w:val="00562EF2"/>
    <w:rsid w:val="00567A83"/>
    <w:rsid w:val="00567EE9"/>
    <w:rsid w:val="00570D6A"/>
    <w:rsid w:val="0058039E"/>
    <w:rsid w:val="00580EB3"/>
    <w:rsid w:val="00581FD5"/>
    <w:rsid w:val="00583D43"/>
    <w:rsid w:val="00585C9C"/>
    <w:rsid w:val="00590632"/>
    <w:rsid w:val="00590E8D"/>
    <w:rsid w:val="005A0206"/>
    <w:rsid w:val="005A13D0"/>
    <w:rsid w:val="005A280A"/>
    <w:rsid w:val="005A2FD4"/>
    <w:rsid w:val="005A6C01"/>
    <w:rsid w:val="005A78FA"/>
    <w:rsid w:val="005B13AC"/>
    <w:rsid w:val="005B4D22"/>
    <w:rsid w:val="005B6F2B"/>
    <w:rsid w:val="005B6F98"/>
    <w:rsid w:val="005B730D"/>
    <w:rsid w:val="005C0083"/>
    <w:rsid w:val="005C2235"/>
    <w:rsid w:val="005C32A2"/>
    <w:rsid w:val="005C3F6F"/>
    <w:rsid w:val="005C5102"/>
    <w:rsid w:val="005C5695"/>
    <w:rsid w:val="005D057A"/>
    <w:rsid w:val="005D091B"/>
    <w:rsid w:val="005D249B"/>
    <w:rsid w:val="005D2713"/>
    <w:rsid w:val="005D44A6"/>
    <w:rsid w:val="005D4FE5"/>
    <w:rsid w:val="005D5111"/>
    <w:rsid w:val="005E0BB3"/>
    <w:rsid w:val="005E0E94"/>
    <w:rsid w:val="005E141C"/>
    <w:rsid w:val="005E3D69"/>
    <w:rsid w:val="005E4A4E"/>
    <w:rsid w:val="005F08F5"/>
    <w:rsid w:val="005F1E8F"/>
    <w:rsid w:val="005F4816"/>
    <w:rsid w:val="005F6066"/>
    <w:rsid w:val="005F7455"/>
    <w:rsid w:val="005F7672"/>
    <w:rsid w:val="005F77C3"/>
    <w:rsid w:val="00601E49"/>
    <w:rsid w:val="0060274A"/>
    <w:rsid w:val="00605382"/>
    <w:rsid w:val="00611067"/>
    <w:rsid w:val="00611AB7"/>
    <w:rsid w:val="006138E5"/>
    <w:rsid w:val="00613CB9"/>
    <w:rsid w:val="00614D5A"/>
    <w:rsid w:val="006173CF"/>
    <w:rsid w:val="0062361B"/>
    <w:rsid w:val="006241B2"/>
    <w:rsid w:val="0062479B"/>
    <w:rsid w:val="006307F3"/>
    <w:rsid w:val="00636849"/>
    <w:rsid w:val="006420D1"/>
    <w:rsid w:val="00646A11"/>
    <w:rsid w:val="00646B9B"/>
    <w:rsid w:val="006475C9"/>
    <w:rsid w:val="006523D7"/>
    <w:rsid w:val="00654DC1"/>
    <w:rsid w:val="0065505F"/>
    <w:rsid w:val="0065587C"/>
    <w:rsid w:val="00655BF8"/>
    <w:rsid w:val="006566EE"/>
    <w:rsid w:val="00656F6D"/>
    <w:rsid w:val="00657944"/>
    <w:rsid w:val="00661A2B"/>
    <w:rsid w:val="006625ED"/>
    <w:rsid w:val="006627EC"/>
    <w:rsid w:val="0066444C"/>
    <w:rsid w:val="00664E3F"/>
    <w:rsid w:val="00665BBC"/>
    <w:rsid w:val="00666BB1"/>
    <w:rsid w:val="00667E84"/>
    <w:rsid w:val="00677CE1"/>
    <w:rsid w:val="00677D6C"/>
    <w:rsid w:val="00680096"/>
    <w:rsid w:val="00680F83"/>
    <w:rsid w:val="006813EC"/>
    <w:rsid w:val="0068515B"/>
    <w:rsid w:val="0068549A"/>
    <w:rsid w:val="00686451"/>
    <w:rsid w:val="006868FA"/>
    <w:rsid w:val="0069043F"/>
    <w:rsid w:val="00693346"/>
    <w:rsid w:val="0069356D"/>
    <w:rsid w:val="0069494E"/>
    <w:rsid w:val="00694FAE"/>
    <w:rsid w:val="00697D29"/>
    <w:rsid w:val="006A05DA"/>
    <w:rsid w:val="006A35ED"/>
    <w:rsid w:val="006A4C88"/>
    <w:rsid w:val="006A5024"/>
    <w:rsid w:val="006B0427"/>
    <w:rsid w:val="006B122B"/>
    <w:rsid w:val="006B41B1"/>
    <w:rsid w:val="006B42D5"/>
    <w:rsid w:val="006B6904"/>
    <w:rsid w:val="006B74D1"/>
    <w:rsid w:val="006C092F"/>
    <w:rsid w:val="006C2107"/>
    <w:rsid w:val="006C28B0"/>
    <w:rsid w:val="006C2B48"/>
    <w:rsid w:val="006C64BF"/>
    <w:rsid w:val="006C6C90"/>
    <w:rsid w:val="006D04B7"/>
    <w:rsid w:val="006E39F0"/>
    <w:rsid w:val="006E3E3C"/>
    <w:rsid w:val="006E54BE"/>
    <w:rsid w:val="006E5D0A"/>
    <w:rsid w:val="006E6E11"/>
    <w:rsid w:val="006F1CE1"/>
    <w:rsid w:val="006F473D"/>
    <w:rsid w:val="006F4B9A"/>
    <w:rsid w:val="006F6CB8"/>
    <w:rsid w:val="006F70D9"/>
    <w:rsid w:val="006F7146"/>
    <w:rsid w:val="006F733B"/>
    <w:rsid w:val="006F7D5E"/>
    <w:rsid w:val="00701916"/>
    <w:rsid w:val="007019A2"/>
    <w:rsid w:val="00701CB7"/>
    <w:rsid w:val="007022D5"/>
    <w:rsid w:val="0070286E"/>
    <w:rsid w:val="00702DEF"/>
    <w:rsid w:val="00703595"/>
    <w:rsid w:val="00703F3B"/>
    <w:rsid w:val="0070613F"/>
    <w:rsid w:val="0070643C"/>
    <w:rsid w:val="00710441"/>
    <w:rsid w:val="007139E8"/>
    <w:rsid w:val="00717533"/>
    <w:rsid w:val="0072133B"/>
    <w:rsid w:val="00721F9F"/>
    <w:rsid w:val="0072282F"/>
    <w:rsid w:val="0072431E"/>
    <w:rsid w:val="00724547"/>
    <w:rsid w:val="00724C73"/>
    <w:rsid w:val="007272A8"/>
    <w:rsid w:val="0072783E"/>
    <w:rsid w:val="007312DB"/>
    <w:rsid w:val="00732C33"/>
    <w:rsid w:val="0073405F"/>
    <w:rsid w:val="007379C2"/>
    <w:rsid w:val="007431E9"/>
    <w:rsid w:val="00744BDD"/>
    <w:rsid w:val="00746557"/>
    <w:rsid w:val="0075109D"/>
    <w:rsid w:val="00751B9B"/>
    <w:rsid w:val="007531BD"/>
    <w:rsid w:val="00753964"/>
    <w:rsid w:val="00757155"/>
    <w:rsid w:val="00757E95"/>
    <w:rsid w:val="0076339A"/>
    <w:rsid w:val="007655D9"/>
    <w:rsid w:val="0076646B"/>
    <w:rsid w:val="007670EC"/>
    <w:rsid w:val="007705E1"/>
    <w:rsid w:val="00770748"/>
    <w:rsid w:val="007714F7"/>
    <w:rsid w:val="0077178E"/>
    <w:rsid w:val="0077179A"/>
    <w:rsid w:val="007747B3"/>
    <w:rsid w:val="00776548"/>
    <w:rsid w:val="0077679F"/>
    <w:rsid w:val="0078049A"/>
    <w:rsid w:val="007831E5"/>
    <w:rsid w:val="0078323A"/>
    <w:rsid w:val="00783E09"/>
    <w:rsid w:val="007841A7"/>
    <w:rsid w:val="00784305"/>
    <w:rsid w:val="00786831"/>
    <w:rsid w:val="00792586"/>
    <w:rsid w:val="00792EBE"/>
    <w:rsid w:val="00794EC9"/>
    <w:rsid w:val="007960B5"/>
    <w:rsid w:val="00797255"/>
    <w:rsid w:val="007A1576"/>
    <w:rsid w:val="007A78E4"/>
    <w:rsid w:val="007B1765"/>
    <w:rsid w:val="007B2985"/>
    <w:rsid w:val="007B3390"/>
    <w:rsid w:val="007B4DAD"/>
    <w:rsid w:val="007B64E0"/>
    <w:rsid w:val="007C109A"/>
    <w:rsid w:val="007C1B44"/>
    <w:rsid w:val="007C1BFE"/>
    <w:rsid w:val="007C2617"/>
    <w:rsid w:val="007C7323"/>
    <w:rsid w:val="007C76C6"/>
    <w:rsid w:val="007D3687"/>
    <w:rsid w:val="007D4764"/>
    <w:rsid w:val="007D563C"/>
    <w:rsid w:val="007D796B"/>
    <w:rsid w:val="007E1233"/>
    <w:rsid w:val="007E3EFA"/>
    <w:rsid w:val="007E4168"/>
    <w:rsid w:val="007E555E"/>
    <w:rsid w:val="007F0AE3"/>
    <w:rsid w:val="007F4317"/>
    <w:rsid w:val="007F478A"/>
    <w:rsid w:val="007F6540"/>
    <w:rsid w:val="008024FE"/>
    <w:rsid w:val="00804766"/>
    <w:rsid w:val="00804972"/>
    <w:rsid w:val="0080559A"/>
    <w:rsid w:val="00806C5B"/>
    <w:rsid w:val="0081398A"/>
    <w:rsid w:val="0081416E"/>
    <w:rsid w:val="00817381"/>
    <w:rsid w:val="008205F2"/>
    <w:rsid w:val="00820B9C"/>
    <w:rsid w:val="00824FDF"/>
    <w:rsid w:val="00826829"/>
    <w:rsid w:val="0083208C"/>
    <w:rsid w:val="008358C2"/>
    <w:rsid w:val="0084156F"/>
    <w:rsid w:val="008419E2"/>
    <w:rsid w:val="00842C47"/>
    <w:rsid w:val="00844825"/>
    <w:rsid w:val="008502DF"/>
    <w:rsid w:val="008545FB"/>
    <w:rsid w:val="00854C45"/>
    <w:rsid w:val="00855155"/>
    <w:rsid w:val="008556B8"/>
    <w:rsid w:val="008601B3"/>
    <w:rsid w:val="00861252"/>
    <w:rsid w:val="008614D6"/>
    <w:rsid w:val="00861801"/>
    <w:rsid w:val="00863E12"/>
    <w:rsid w:val="00865488"/>
    <w:rsid w:val="00866BBD"/>
    <w:rsid w:val="00867323"/>
    <w:rsid w:val="00871023"/>
    <w:rsid w:val="008723CD"/>
    <w:rsid w:val="00872A3B"/>
    <w:rsid w:val="008730CF"/>
    <w:rsid w:val="008738F0"/>
    <w:rsid w:val="0087687F"/>
    <w:rsid w:val="00882461"/>
    <w:rsid w:val="00882D53"/>
    <w:rsid w:val="00882DBA"/>
    <w:rsid w:val="008849EF"/>
    <w:rsid w:val="00886DDE"/>
    <w:rsid w:val="00893D8A"/>
    <w:rsid w:val="00894167"/>
    <w:rsid w:val="00895CB6"/>
    <w:rsid w:val="00897711"/>
    <w:rsid w:val="00897D9B"/>
    <w:rsid w:val="008A23A0"/>
    <w:rsid w:val="008A2422"/>
    <w:rsid w:val="008A4E20"/>
    <w:rsid w:val="008A4F91"/>
    <w:rsid w:val="008A59FC"/>
    <w:rsid w:val="008A7193"/>
    <w:rsid w:val="008B24AB"/>
    <w:rsid w:val="008B3E4B"/>
    <w:rsid w:val="008B7D82"/>
    <w:rsid w:val="008C2ADC"/>
    <w:rsid w:val="008D1693"/>
    <w:rsid w:val="008D5446"/>
    <w:rsid w:val="008D781C"/>
    <w:rsid w:val="008D7C95"/>
    <w:rsid w:val="008E2081"/>
    <w:rsid w:val="008E248C"/>
    <w:rsid w:val="008E273E"/>
    <w:rsid w:val="008E3B39"/>
    <w:rsid w:val="008E45F1"/>
    <w:rsid w:val="008E51C8"/>
    <w:rsid w:val="008E707C"/>
    <w:rsid w:val="008F5C78"/>
    <w:rsid w:val="008F6C21"/>
    <w:rsid w:val="009001F6"/>
    <w:rsid w:val="00900AFC"/>
    <w:rsid w:val="009011FC"/>
    <w:rsid w:val="00901B7B"/>
    <w:rsid w:val="00902DCE"/>
    <w:rsid w:val="0090306E"/>
    <w:rsid w:val="009044B8"/>
    <w:rsid w:val="009064B1"/>
    <w:rsid w:val="00907BE5"/>
    <w:rsid w:val="00910BE0"/>
    <w:rsid w:val="00910C9D"/>
    <w:rsid w:val="00924ED4"/>
    <w:rsid w:val="009255A8"/>
    <w:rsid w:val="009262C1"/>
    <w:rsid w:val="0092724B"/>
    <w:rsid w:val="00927F3F"/>
    <w:rsid w:val="00931E52"/>
    <w:rsid w:val="009344BC"/>
    <w:rsid w:val="00934B6D"/>
    <w:rsid w:val="009350F0"/>
    <w:rsid w:val="00942BF1"/>
    <w:rsid w:val="00943162"/>
    <w:rsid w:val="0094462E"/>
    <w:rsid w:val="00944CFA"/>
    <w:rsid w:val="009457F1"/>
    <w:rsid w:val="009461A6"/>
    <w:rsid w:val="00953A04"/>
    <w:rsid w:val="00962DE9"/>
    <w:rsid w:val="00963A98"/>
    <w:rsid w:val="00963CD1"/>
    <w:rsid w:val="009650E7"/>
    <w:rsid w:val="00965742"/>
    <w:rsid w:val="00966EEB"/>
    <w:rsid w:val="00967569"/>
    <w:rsid w:val="009703BE"/>
    <w:rsid w:val="00970EAD"/>
    <w:rsid w:val="009725B1"/>
    <w:rsid w:val="009750BC"/>
    <w:rsid w:val="009753C9"/>
    <w:rsid w:val="00975719"/>
    <w:rsid w:val="00976E2C"/>
    <w:rsid w:val="009779F6"/>
    <w:rsid w:val="00980389"/>
    <w:rsid w:val="009809E9"/>
    <w:rsid w:val="00980EAD"/>
    <w:rsid w:val="009810FC"/>
    <w:rsid w:val="009813F6"/>
    <w:rsid w:val="00982DE0"/>
    <w:rsid w:val="00983068"/>
    <w:rsid w:val="00983968"/>
    <w:rsid w:val="00984244"/>
    <w:rsid w:val="00985D7F"/>
    <w:rsid w:val="00991213"/>
    <w:rsid w:val="009B2C92"/>
    <w:rsid w:val="009C1920"/>
    <w:rsid w:val="009C441D"/>
    <w:rsid w:val="009D129A"/>
    <w:rsid w:val="009D2FAE"/>
    <w:rsid w:val="009D47D2"/>
    <w:rsid w:val="009D62A8"/>
    <w:rsid w:val="009D7D41"/>
    <w:rsid w:val="009E1AC9"/>
    <w:rsid w:val="009E1F8A"/>
    <w:rsid w:val="009E3671"/>
    <w:rsid w:val="009E372E"/>
    <w:rsid w:val="009E7C28"/>
    <w:rsid w:val="009F1297"/>
    <w:rsid w:val="009F1358"/>
    <w:rsid w:val="009F38C9"/>
    <w:rsid w:val="009F7F6F"/>
    <w:rsid w:val="00A010A2"/>
    <w:rsid w:val="00A11972"/>
    <w:rsid w:val="00A12448"/>
    <w:rsid w:val="00A13944"/>
    <w:rsid w:val="00A13B72"/>
    <w:rsid w:val="00A13D30"/>
    <w:rsid w:val="00A14451"/>
    <w:rsid w:val="00A14D7C"/>
    <w:rsid w:val="00A16C5A"/>
    <w:rsid w:val="00A17BDD"/>
    <w:rsid w:val="00A21886"/>
    <w:rsid w:val="00A27638"/>
    <w:rsid w:val="00A27B53"/>
    <w:rsid w:val="00A27FB7"/>
    <w:rsid w:val="00A342BC"/>
    <w:rsid w:val="00A36963"/>
    <w:rsid w:val="00A407C6"/>
    <w:rsid w:val="00A42E47"/>
    <w:rsid w:val="00A42EB2"/>
    <w:rsid w:val="00A4324C"/>
    <w:rsid w:val="00A4593E"/>
    <w:rsid w:val="00A50D27"/>
    <w:rsid w:val="00A50E5B"/>
    <w:rsid w:val="00A516B7"/>
    <w:rsid w:val="00A5337A"/>
    <w:rsid w:val="00A534D6"/>
    <w:rsid w:val="00A53F31"/>
    <w:rsid w:val="00A5511A"/>
    <w:rsid w:val="00A56331"/>
    <w:rsid w:val="00A5769D"/>
    <w:rsid w:val="00A601A2"/>
    <w:rsid w:val="00A6025C"/>
    <w:rsid w:val="00A60832"/>
    <w:rsid w:val="00A656A7"/>
    <w:rsid w:val="00A66164"/>
    <w:rsid w:val="00A67708"/>
    <w:rsid w:val="00A7005E"/>
    <w:rsid w:val="00A7061B"/>
    <w:rsid w:val="00A74F29"/>
    <w:rsid w:val="00A80873"/>
    <w:rsid w:val="00A816B3"/>
    <w:rsid w:val="00A82833"/>
    <w:rsid w:val="00A841C6"/>
    <w:rsid w:val="00A86CC5"/>
    <w:rsid w:val="00A8722F"/>
    <w:rsid w:val="00A90B77"/>
    <w:rsid w:val="00A93E5F"/>
    <w:rsid w:val="00A97A6D"/>
    <w:rsid w:val="00AA4C5A"/>
    <w:rsid w:val="00AA64EF"/>
    <w:rsid w:val="00AA6657"/>
    <w:rsid w:val="00AA78EA"/>
    <w:rsid w:val="00AB132F"/>
    <w:rsid w:val="00AB27CF"/>
    <w:rsid w:val="00AB311E"/>
    <w:rsid w:val="00AB55EB"/>
    <w:rsid w:val="00AB56EB"/>
    <w:rsid w:val="00AB64A8"/>
    <w:rsid w:val="00AB714B"/>
    <w:rsid w:val="00AC058E"/>
    <w:rsid w:val="00AC05A9"/>
    <w:rsid w:val="00AC1A22"/>
    <w:rsid w:val="00AC2976"/>
    <w:rsid w:val="00AC66A8"/>
    <w:rsid w:val="00AD1463"/>
    <w:rsid w:val="00AD22A9"/>
    <w:rsid w:val="00AD48D3"/>
    <w:rsid w:val="00AD5C5A"/>
    <w:rsid w:val="00AD65DA"/>
    <w:rsid w:val="00AD6713"/>
    <w:rsid w:val="00AE1BEE"/>
    <w:rsid w:val="00AE2BAE"/>
    <w:rsid w:val="00AE3EEE"/>
    <w:rsid w:val="00AE5E2F"/>
    <w:rsid w:val="00AE6204"/>
    <w:rsid w:val="00AE68A7"/>
    <w:rsid w:val="00AE69CB"/>
    <w:rsid w:val="00AE6D16"/>
    <w:rsid w:val="00AF1CC2"/>
    <w:rsid w:val="00AF40F9"/>
    <w:rsid w:val="00AF6C63"/>
    <w:rsid w:val="00AF7465"/>
    <w:rsid w:val="00B01730"/>
    <w:rsid w:val="00B01FAF"/>
    <w:rsid w:val="00B03599"/>
    <w:rsid w:val="00B0700C"/>
    <w:rsid w:val="00B07145"/>
    <w:rsid w:val="00B15F2B"/>
    <w:rsid w:val="00B20C0B"/>
    <w:rsid w:val="00B20D50"/>
    <w:rsid w:val="00B21DB1"/>
    <w:rsid w:val="00B25B90"/>
    <w:rsid w:val="00B30D26"/>
    <w:rsid w:val="00B313C8"/>
    <w:rsid w:val="00B32196"/>
    <w:rsid w:val="00B321A7"/>
    <w:rsid w:val="00B33AD4"/>
    <w:rsid w:val="00B33E0B"/>
    <w:rsid w:val="00B359EB"/>
    <w:rsid w:val="00B3687D"/>
    <w:rsid w:val="00B37E50"/>
    <w:rsid w:val="00B4031A"/>
    <w:rsid w:val="00B43103"/>
    <w:rsid w:val="00B46843"/>
    <w:rsid w:val="00B469C1"/>
    <w:rsid w:val="00B51E8C"/>
    <w:rsid w:val="00B57978"/>
    <w:rsid w:val="00B61E84"/>
    <w:rsid w:val="00B62482"/>
    <w:rsid w:val="00B65DE0"/>
    <w:rsid w:val="00B667A2"/>
    <w:rsid w:val="00B675D4"/>
    <w:rsid w:val="00B71116"/>
    <w:rsid w:val="00B72CF2"/>
    <w:rsid w:val="00B74156"/>
    <w:rsid w:val="00B75CC3"/>
    <w:rsid w:val="00B76C99"/>
    <w:rsid w:val="00B844C2"/>
    <w:rsid w:val="00B8508E"/>
    <w:rsid w:val="00B85E98"/>
    <w:rsid w:val="00B879D8"/>
    <w:rsid w:val="00B90CC3"/>
    <w:rsid w:val="00B91897"/>
    <w:rsid w:val="00B92DA5"/>
    <w:rsid w:val="00B97671"/>
    <w:rsid w:val="00B97D1A"/>
    <w:rsid w:val="00BA005D"/>
    <w:rsid w:val="00BA01BE"/>
    <w:rsid w:val="00BA3C8C"/>
    <w:rsid w:val="00BA4D3B"/>
    <w:rsid w:val="00BA7C89"/>
    <w:rsid w:val="00BB2BA9"/>
    <w:rsid w:val="00BB41B5"/>
    <w:rsid w:val="00BB5F7B"/>
    <w:rsid w:val="00BB79B6"/>
    <w:rsid w:val="00BB7B49"/>
    <w:rsid w:val="00BC1E42"/>
    <w:rsid w:val="00BC526F"/>
    <w:rsid w:val="00BD1C79"/>
    <w:rsid w:val="00BD3E7C"/>
    <w:rsid w:val="00BD46C3"/>
    <w:rsid w:val="00BD5DB0"/>
    <w:rsid w:val="00BD732F"/>
    <w:rsid w:val="00BE17D5"/>
    <w:rsid w:val="00BE4304"/>
    <w:rsid w:val="00BE5AE5"/>
    <w:rsid w:val="00BE66E3"/>
    <w:rsid w:val="00BE7877"/>
    <w:rsid w:val="00BF452E"/>
    <w:rsid w:val="00BF4AA2"/>
    <w:rsid w:val="00BF56B4"/>
    <w:rsid w:val="00C06D43"/>
    <w:rsid w:val="00C10A41"/>
    <w:rsid w:val="00C117BD"/>
    <w:rsid w:val="00C15573"/>
    <w:rsid w:val="00C1578F"/>
    <w:rsid w:val="00C15BFF"/>
    <w:rsid w:val="00C16365"/>
    <w:rsid w:val="00C164C8"/>
    <w:rsid w:val="00C17240"/>
    <w:rsid w:val="00C21C7F"/>
    <w:rsid w:val="00C2554E"/>
    <w:rsid w:val="00C25624"/>
    <w:rsid w:val="00C2639F"/>
    <w:rsid w:val="00C27622"/>
    <w:rsid w:val="00C30680"/>
    <w:rsid w:val="00C30AEE"/>
    <w:rsid w:val="00C31B9A"/>
    <w:rsid w:val="00C3205D"/>
    <w:rsid w:val="00C3256F"/>
    <w:rsid w:val="00C33E6F"/>
    <w:rsid w:val="00C345CC"/>
    <w:rsid w:val="00C352CE"/>
    <w:rsid w:val="00C37CB4"/>
    <w:rsid w:val="00C427EC"/>
    <w:rsid w:val="00C43748"/>
    <w:rsid w:val="00C44A0D"/>
    <w:rsid w:val="00C44D6E"/>
    <w:rsid w:val="00C46791"/>
    <w:rsid w:val="00C476E6"/>
    <w:rsid w:val="00C50050"/>
    <w:rsid w:val="00C52289"/>
    <w:rsid w:val="00C535C6"/>
    <w:rsid w:val="00C54CD8"/>
    <w:rsid w:val="00C553A6"/>
    <w:rsid w:val="00C60346"/>
    <w:rsid w:val="00C60C3B"/>
    <w:rsid w:val="00C66416"/>
    <w:rsid w:val="00C6652F"/>
    <w:rsid w:val="00C70CF7"/>
    <w:rsid w:val="00C72A71"/>
    <w:rsid w:val="00C74981"/>
    <w:rsid w:val="00C74C86"/>
    <w:rsid w:val="00C76807"/>
    <w:rsid w:val="00C76BA3"/>
    <w:rsid w:val="00C77415"/>
    <w:rsid w:val="00C77723"/>
    <w:rsid w:val="00C81060"/>
    <w:rsid w:val="00C817AC"/>
    <w:rsid w:val="00C82788"/>
    <w:rsid w:val="00C8308C"/>
    <w:rsid w:val="00C9084F"/>
    <w:rsid w:val="00C97A08"/>
    <w:rsid w:val="00C97D05"/>
    <w:rsid w:val="00CA0286"/>
    <w:rsid w:val="00CA147F"/>
    <w:rsid w:val="00CA32C5"/>
    <w:rsid w:val="00CB1DE4"/>
    <w:rsid w:val="00CB22FA"/>
    <w:rsid w:val="00CB26E2"/>
    <w:rsid w:val="00CB66DC"/>
    <w:rsid w:val="00CB6DBC"/>
    <w:rsid w:val="00CB6FE8"/>
    <w:rsid w:val="00CB76B4"/>
    <w:rsid w:val="00CB7EEC"/>
    <w:rsid w:val="00CC1C68"/>
    <w:rsid w:val="00CC1E40"/>
    <w:rsid w:val="00CC25FB"/>
    <w:rsid w:val="00CC731D"/>
    <w:rsid w:val="00CD0BB2"/>
    <w:rsid w:val="00CD5AEA"/>
    <w:rsid w:val="00CE2DFA"/>
    <w:rsid w:val="00CE3B24"/>
    <w:rsid w:val="00CF5DE4"/>
    <w:rsid w:val="00D017F3"/>
    <w:rsid w:val="00D025FC"/>
    <w:rsid w:val="00D044D1"/>
    <w:rsid w:val="00D044D7"/>
    <w:rsid w:val="00D07EF6"/>
    <w:rsid w:val="00D1149F"/>
    <w:rsid w:val="00D12E21"/>
    <w:rsid w:val="00D13D00"/>
    <w:rsid w:val="00D15E7A"/>
    <w:rsid w:val="00D20135"/>
    <w:rsid w:val="00D226FC"/>
    <w:rsid w:val="00D22F50"/>
    <w:rsid w:val="00D251D3"/>
    <w:rsid w:val="00D30DF9"/>
    <w:rsid w:val="00D32041"/>
    <w:rsid w:val="00D339F0"/>
    <w:rsid w:val="00D33B0E"/>
    <w:rsid w:val="00D340DB"/>
    <w:rsid w:val="00D34E9E"/>
    <w:rsid w:val="00D376E6"/>
    <w:rsid w:val="00D42298"/>
    <w:rsid w:val="00D43E30"/>
    <w:rsid w:val="00D451DC"/>
    <w:rsid w:val="00D47110"/>
    <w:rsid w:val="00D47E4A"/>
    <w:rsid w:val="00D5198C"/>
    <w:rsid w:val="00D536EB"/>
    <w:rsid w:val="00D57FAD"/>
    <w:rsid w:val="00D6021F"/>
    <w:rsid w:val="00D60776"/>
    <w:rsid w:val="00D60FAF"/>
    <w:rsid w:val="00D61AF4"/>
    <w:rsid w:val="00D61E77"/>
    <w:rsid w:val="00D62878"/>
    <w:rsid w:val="00D66390"/>
    <w:rsid w:val="00D6780D"/>
    <w:rsid w:val="00D71096"/>
    <w:rsid w:val="00D726BE"/>
    <w:rsid w:val="00D73267"/>
    <w:rsid w:val="00D82BCD"/>
    <w:rsid w:val="00D84324"/>
    <w:rsid w:val="00D8469F"/>
    <w:rsid w:val="00D93093"/>
    <w:rsid w:val="00D95351"/>
    <w:rsid w:val="00D95513"/>
    <w:rsid w:val="00DA068D"/>
    <w:rsid w:val="00DA0F26"/>
    <w:rsid w:val="00DA128D"/>
    <w:rsid w:val="00DA3057"/>
    <w:rsid w:val="00DB0DD0"/>
    <w:rsid w:val="00DB1316"/>
    <w:rsid w:val="00DB19D7"/>
    <w:rsid w:val="00DB575B"/>
    <w:rsid w:val="00DB7F80"/>
    <w:rsid w:val="00DC2F35"/>
    <w:rsid w:val="00DC5943"/>
    <w:rsid w:val="00DC7BC6"/>
    <w:rsid w:val="00DD028F"/>
    <w:rsid w:val="00DD0D14"/>
    <w:rsid w:val="00DD181B"/>
    <w:rsid w:val="00DD232F"/>
    <w:rsid w:val="00DD3C8F"/>
    <w:rsid w:val="00DD467E"/>
    <w:rsid w:val="00DD5FAA"/>
    <w:rsid w:val="00DE0D17"/>
    <w:rsid w:val="00DE4298"/>
    <w:rsid w:val="00DF21C6"/>
    <w:rsid w:val="00DF437D"/>
    <w:rsid w:val="00E03539"/>
    <w:rsid w:val="00E04F80"/>
    <w:rsid w:val="00E1065B"/>
    <w:rsid w:val="00E106C5"/>
    <w:rsid w:val="00E173A3"/>
    <w:rsid w:val="00E24019"/>
    <w:rsid w:val="00E24AF9"/>
    <w:rsid w:val="00E30E0C"/>
    <w:rsid w:val="00E30E49"/>
    <w:rsid w:val="00E35703"/>
    <w:rsid w:val="00E3646C"/>
    <w:rsid w:val="00E4463E"/>
    <w:rsid w:val="00E47B6A"/>
    <w:rsid w:val="00E50C7D"/>
    <w:rsid w:val="00E5401F"/>
    <w:rsid w:val="00E541A7"/>
    <w:rsid w:val="00E551DF"/>
    <w:rsid w:val="00E56A68"/>
    <w:rsid w:val="00E56A87"/>
    <w:rsid w:val="00E61259"/>
    <w:rsid w:val="00E615F0"/>
    <w:rsid w:val="00E65B42"/>
    <w:rsid w:val="00E71152"/>
    <w:rsid w:val="00E723BE"/>
    <w:rsid w:val="00E75897"/>
    <w:rsid w:val="00E802C5"/>
    <w:rsid w:val="00E80916"/>
    <w:rsid w:val="00E84F08"/>
    <w:rsid w:val="00E85F8C"/>
    <w:rsid w:val="00E868BE"/>
    <w:rsid w:val="00E877D0"/>
    <w:rsid w:val="00E90621"/>
    <w:rsid w:val="00E91BAD"/>
    <w:rsid w:val="00E92CC7"/>
    <w:rsid w:val="00E953C8"/>
    <w:rsid w:val="00E953E7"/>
    <w:rsid w:val="00E95608"/>
    <w:rsid w:val="00E95B5E"/>
    <w:rsid w:val="00E96AB4"/>
    <w:rsid w:val="00EA132A"/>
    <w:rsid w:val="00EA1D29"/>
    <w:rsid w:val="00EA4658"/>
    <w:rsid w:val="00EA4D00"/>
    <w:rsid w:val="00EA592F"/>
    <w:rsid w:val="00EA5E3A"/>
    <w:rsid w:val="00EA7FCD"/>
    <w:rsid w:val="00EB1A64"/>
    <w:rsid w:val="00EB274E"/>
    <w:rsid w:val="00EB42DD"/>
    <w:rsid w:val="00EB55EE"/>
    <w:rsid w:val="00EB6B0A"/>
    <w:rsid w:val="00EB70DC"/>
    <w:rsid w:val="00EB7D78"/>
    <w:rsid w:val="00EC2116"/>
    <w:rsid w:val="00EC2BFC"/>
    <w:rsid w:val="00EC3082"/>
    <w:rsid w:val="00EC323C"/>
    <w:rsid w:val="00ED2172"/>
    <w:rsid w:val="00ED245F"/>
    <w:rsid w:val="00ED426C"/>
    <w:rsid w:val="00ED6A1C"/>
    <w:rsid w:val="00ED6F2F"/>
    <w:rsid w:val="00EE2D27"/>
    <w:rsid w:val="00EE4244"/>
    <w:rsid w:val="00EE6128"/>
    <w:rsid w:val="00EE67E4"/>
    <w:rsid w:val="00EE6B41"/>
    <w:rsid w:val="00EE7EFF"/>
    <w:rsid w:val="00EF14C0"/>
    <w:rsid w:val="00EF1BB8"/>
    <w:rsid w:val="00EF2244"/>
    <w:rsid w:val="00EF4A4B"/>
    <w:rsid w:val="00EF5C70"/>
    <w:rsid w:val="00EF7895"/>
    <w:rsid w:val="00F003B6"/>
    <w:rsid w:val="00F074C1"/>
    <w:rsid w:val="00F074D3"/>
    <w:rsid w:val="00F11AB4"/>
    <w:rsid w:val="00F16443"/>
    <w:rsid w:val="00F16496"/>
    <w:rsid w:val="00F1774E"/>
    <w:rsid w:val="00F21637"/>
    <w:rsid w:val="00F21DBE"/>
    <w:rsid w:val="00F23330"/>
    <w:rsid w:val="00F269C9"/>
    <w:rsid w:val="00F364BF"/>
    <w:rsid w:val="00F3722D"/>
    <w:rsid w:val="00F42F5D"/>
    <w:rsid w:val="00F439A7"/>
    <w:rsid w:val="00F50825"/>
    <w:rsid w:val="00F52BB6"/>
    <w:rsid w:val="00F549BB"/>
    <w:rsid w:val="00F56BFF"/>
    <w:rsid w:val="00F65B01"/>
    <w:rsid w:val="00F6614C"/>
    <w:rsid w:val="00F67A90"/>
    <w:rsid w:val="00F70EE4"/>
    <w:rsid w:val="00F71A97"/>
    <w:rsid w:val="00F76C8D"/>
    <w:rsid w:val="00F77177"/>
    <w:rsid w:val="00F85B99"/>
    <w:rsid w:val="00F87867"/>
    <w:rsid w:val="00F90101"/>
    <w:rsid w:val="00F9087E"/>
    <w:rsid w:val="00F90D65"/>
    <w:rsid w:val="00F91969"/>
    <w:rsid w:val="00F92B05"/>
    <w:rsid w:val="00F95439"/>
    <w:rsid w:val="00F96971"/>
    <w:rsid w:val="00FA1FE7"/>
    <w:rsid w:val="00FA62B9"/>
    <w:rsid w:val="00FB09DA"/>
    <w:rsid w:val="00FB5F5F"/>
    <w:rsid w:val="00FC2FBC"/>
    <w:rsid w:val="00FC555F"/>
    <w:rsid w:val="00FD3894"/>
    <w:rsid w:val="00FD419F"/>
    <w:rsid w:val="00FD50FB"/>
    <w:rsid w:val="00FE33CA"/>
    <w:rsid w:val="00FE4BED"/>
    <w:rsid w:val="00FF10B5"/>
    <w:rsid w:val="00FF1FC7"/>
    <w:rsid w:val="00FF58A0"/>
    <w:rsid w:val="00FF5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643983"/>
  <w15:chartTrackingRefBased/>
  <w15:docId w15:val="{08593142-A3FB-49B8-B00D-9FB4A55BB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0286"/>
    <w:rPr>
      <w:lang w:val="en-GB" w:eastAsia="en-US"/>
    </w:rPr>
  </w:style>
  <w:style w:type="paragraph" w:styleId="1">
    <w:name w:val="heading 1"/>
    <w:aliases w:val="H1,h1"/>
    <w:basedOn w:val="a"/>
    <w:next w:val="a"/>
    <w:qFormat/>
    <w:pPr>
      <w:keepNext/>
      <w:spacing w:after="240"/>
      <w:ind w:left="1985" w:right="284" w:hanging="1985"/>
      <w:outlineLvl w:val="0"/>
    </w:pPr>
    <w:rPr>
      <w:rFonts w:ascii="Calibri Light" w:hAnsi="Calibri Light"/>
      <w:b/>
      <w:sz w:val="24"/>
    </w:rPr>
  </w:style>
  <w:style w:type="paragraph" w:styleId="2">
    <w:name w:val="heading 2"/>
    <w:aliases w:val="H2,h2"/>
    <w:basedOn w:val="a"/>
    <w:next w:val="a"/>
    <w:qFormat/>
    <w:pPr>
      <w:keepNext/>
      <w:ind w:right="284"/>
      <w:outlineLvl w:val="1"/>
    </w:pPr>
    <w:rPr>
      <w:rFonts w:ascii="Calibri Light" w:hAnsi="Calibri Light"/>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Calibri Light" w:hAnsi="Calibri Light"/>
      <w:b/>
    </w:rPr>
  </w:style>
  <w:style w:type="paragraph" w:styleId="5">
    <w:name w:val="heading 5"/>
    <w:aliases w:val="h5"/>
    <w:basedOn w:val="a"/>
    <w:next w:val="a"/>
    <w:qFormat/>
    <w:pPr>
      <w:keepNext/>
      <w:jc w:val="center"/>
      <w:outlineLvl w:val="4"/>
    </w:pPr>
    <w:rPr>
      <w:rFonts w:ascii="Calibri Light" w:hAnsi="Calibri Light"/>
      <w:b/>
      <w:sz w:val="24"/>
    </w:rPr>
  </w:style>
  <w:style w:type="paragraph" w:styleId="6">
    <w:name w:val="heading 6"/>
    <w:aliases w:val="h6"/>
    <w:basedOn w:val="a"/>
    <w:next w:val="a"/>
    <w:qFormat/>
    <w:pPr>
      <w:keepNext/>
      <w:outlineLvl w:val="5"/>
    </w:pPr>
    <w:rPr>
      <w:rFonts w:ascii="Calibri Light" w:hAnsi="Calibri Light"/>
      <w:b/>
      <w:color w:val="C0C0C0"/>
      <w:sz w:val="24"/>
    </w:rPr>
  </w:style>
  <w:style w:type="paragraph" w:styleId="7">
    <w:name w:val="heading 7"/>
    <w:basedOn w:val="a"/>
    <w:next w:val="a"/>
    <w:qFormat/>
    <w:pPr>
      <w:keepNext/>
      <w:tabs>
        <w:tab w:val="left" w:pos="2694"/>
      </w:tabs>
      <w:ind w:left="708"/>
      <w:outlineLvl w:val="6"/>
    </w:pPr>
    <w:rPr>
      <w:rFonts w:ascii="Calibri Light" w:hAnsi="Calibri Light"/>
      <w:b/>
      <w:color w:val="0000FF"/>
    </w:rPr>
  </w:style>
  <w:style w:type="paragraph" w:styleId="8">
    <w:name w:val="heading 8"/>
    <w:basedOn w:val="a"/>
    <w:next w:val="a"/>
    <w:qFormat/>
    <w:pPr>
      <w:keepNext/>
      <w:spacing w:after="120"/>
      <w:ind w:left="1985" w:hanging="1985"/>
      <w:outlineLvl w:val="7"/>
    </w:pPr>
    <w:rPr>
      <w:rFonts w:ascii="Calibri Light" w:hAnsi="Calibri Light"/>
      <w:b/>
      <w:sz w:val="22"/>
    </w:rPr>
  </w:style>
  <w:style w:type="paragraph" w:styleId="9">
    <w:name w:val="heading 9"/>
    <w:basedOn w:val="a"/>
    <w:next w:val="a"/>
    <w:qFormat/>
    <w:pPr>
      <w:keepNext/>
      <w:spacing w:after="120"/>
      <w:ind w:left="1985" w:hanging="1985"/>
      <w:outlineLvl w:val="8"/>
    </w:pPr>
    <w:rPr>
      <w:rFonts w:ascii="Calibri Light" w:hAnsi="Calibri Light"/>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rPr>
      <w:rFonts w:eastAsia="Arial"/>
    </w:rPr>
  </w:style>
  <w:style w:type="paragraph" w:styleId="a5">
    <w:name w:val="footer"/>
    <w:basedOn w:val="a"/>
    <w:pPr>
      <w:tabs>
        <w:tab w:val="center" w:pos="4153"/>
        <w:tab w:val="right" w:pos="8306"/>
      </w:tabs>
    </w:pPr>
  </w:style>
  <w:style w:type="paragraph" w:styleId="a6">
    <w:name w:val="annotation text"/>
    <w:basedOn w:val="a"/>
    <w:link w:val="a7"/>
    <w:uiPriority w:val="99"/>
    <w:pPr>
      <w:tabs>
        <w:tab w:val="left" w:pos="1418"/>
        <w:tab w:val="left" w:pos="4678"/>
        <w:tab w:val="left" w:pos="5954"/>
        <w:tab w:val="left" w:pos="7088"/>
      </w:tabs>
      <w:spacing w:after="240"/>
      <w:jc w:val="both"/>
    </w:pPr>
    <w:rPr>
      <w:rFonts w:ascii="Calibri Light" w:hAnsi="Calibri Light" w:cs="Times New Roman"/>
    </w:rPr>
  </w:style>
  <w:style w:type="character" w:styleId="a8">
    <w:name w:val="page number"/>
    <w:basedOn w:val="a0"/>
  </w:style>
  <w:style w:type="paragraph" w:customStyle="1" w:styleId="B1">
    <w:name w:val="B1"/>
    <w:basedOn w:val="a"/>
    <w:link w:val="B10"/>
    <w:pPr>
      <w:ind w:left="567" w:hanging="567"/>
      <w:jc w:val="both"/>
    </w:pPr>
    <w:rPr>
      <w:rFonts w:ascii="Calibri Light" w:hAnsi="Calibri Light" w:cs="Times New Roman"/>
      <w:lang w:eastAsia="x-none"/>
    </w:rPr>
  </w:style>
  <w:style w:type="paragraph" w:customStyle="1" w:styleId="00BodyText">
    <w:name w:val="00 BodyText"/>
    <w:basedOn w:val="a"/>
    <w:qFormat/>
    <w:pPr>
      <w:spacing w:after="220"/>
    </w:pPr>
    <w:rPr>
      <w:rFonts w:ascii="Calibri Light" w:hAnsi="Calibri Light"/>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Calibri Light" w:hAnsi="Calibri Light"/>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Calibri Light" w:hAnsi="Calibri Light"/>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Calibri Light" w:hAnsi="Calibri Light"/>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Calibri Light" w:hAnsi="Calibri Light" w:cs="Calibri Light"/>
      <w:color w:val="FF0000"/>
    </w:rPr>
  </w:style>
  <w:style w:type="paragraph" w:styleId="ac">
    <w:name w:val="Balloon Text"/>
    <w:basedOn w:val="a"/>
    <w:semiHidden/>
    <w:rsid w:val="005A6C01"/>
    <w:rPr>
      <w:sz w:val="16"/>
      <w:szCs w:val="16"/>
    </w:rPr>
  </w:style>
  <w:style w:type="paragraph" w:styleId="ad">
    <w:name w:val="Document Map"/>
    <w:basedOn w:val="a"/>
    <w:link w:val="ae"/>
    <w:rsid w:val="00C21C7F"/>
    <w:rPr>
      <w:rFonts w:cs="Times New Roman"/>
      <w:sz w:val="16"/>
      <w:szCs w:val="16"/>
    </w:rPr>
  </w:style>
  <w:style w:type="character" w:customStyle="1" w:styleId="ae">
    <w:name w:val="文档结构图 字符"/>
    <w:link w:val="ad"/>
    <w:rsid w:val="00C21C7F"/>
    <w:rPr>
      <w:rFonts w:ascii="宋体" w:hAnsi="宋体" w:cs="宋体"/>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宋体" w:hAnsi="宋体"/>
      <w:b/>
      <w:bCs/>
    </w:rPr>
  </w:style>
  <w:style w:type="character" w:customStyle="1" w:styleId="a7">
    <w:name w:val="批注文字 字符"/>
    <w:link w:val="a6"/>
    <w:uiPriority w:val="99"/>
    <w:rsid w:val="00160E57"/>
    <w:rPr>
      <w:rFonts w:ascii="Calibri Light" w:hAnsi="Calibri Light"/>
      <w:lang w:val="en-GB" w:eastAsia="en-US"/>
    </w:rPr>
  </w:style>
  <w:style w:type="character" w:customStyle="1" w:styleId="af0">
    <w:name w:val="批注主题 字符"/>
    <w:basedOn w:val="a7"/>
    <w:link w:val="af"/>
    <w:rsid w:val="00160E57"/>
    <w:rPr>
      <w:rFonts w:ascii="Calibri Light" w:hAnsi="Calibri Light"/>
      <w:lang w:val="en-GB" w:eastAsia="en-US"/>
    </w:rPr>
  </w:style>
  <w:style w:type="paragraph" w:styleId="af1">
    <w:name w:val="caption"/>
    <w:basedOn w:val="a"/>
    <w:next w:val="a"/>
    <w:qFormat/>
    <w:rsid w:val="000B0177"/>
    <w:rPr>
      <w:b/>
      <w:bCs/>
      <w:sz w:val="21"/>
      <w:szCs w:val="21"/>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77E0"/>
    <w:rPr>
      <w:rFonts w:eastAsia="Arial"/>
      <w:lang w:val="en-GB" w:eastAsia="en-US" w:bidi="ar-SA"/>
    </w:rPr>
  </w:style>
  <w:style w:type="paragraph" w:customStyle="1" w:styleId="Comments">
    <w:name w:val="Comments"/>
    <w:basedOn w:val="a"/>
    <w:link w:val="CommentsChar"/>
    <w:qFormat/>
    <w:rsid w:val="00261173"/>
    <w:rPr>
      <w:rFonts w:ascii="Calibri Light" w:eastAsia="@Yu Mincho" w:hAnsi="Calibri Light"/>
      <w:i/>
      <w:sz w:val="16"/>
      <w:szCs w:val="24"/>
      <w:lang w:eastAsia="en-GB"/>
    </w:rPr>
  </w:style>
  <w:style w:type="character" w:customStyle="1" w:styleId="CommentsChar">
    <w:name w:val="Comments Char"/>
    <w:link w:val="Comments"/>
    <w:rsid w:val="00261173"/>
    <w:rPr>
      <w:rFonts w:ascii="Calibri Light" w:eastAsia="@Yu Mincho" w:hAnsi="Calibri Light"/>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Calibri Light" w:eastAsia="@Yu Mincho" w:hAnsi="Calibri Light"/>
      <w:szCs w:val="24"/>
      <w:lang w:eastAsia="en-GB"/>
    </w:rPr>
  </w:style>
  <w:style w:type="character" w:customStyle="1" w:styleId="Doc-text2Char">
    <w:name w:val="Doc-text2 Char"/>
    <w:link w:val="Doc-text2"/>
    <w:rsid w:val="00261173"/>
    <w:rPr>
      <w:rFonts w:ascii="Calibri Light" w:eastAsia="@Yu Mincho" w:hAnsi="Calibri Light"/>
      <w:szCs w:val="24"/>
      <w:lang w:val="en-GB" w:eastAsia="en-GB" w:bidi="ar-SA"/>
    </w:rPr>
  </w:style>
  <w:style w:type="table" w:styleId="af2">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Calibri Light" w:eastAsia="@Yu Mincho" w:hAnsi="Calibri Light"/>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Yu Mincho" w:cs="Times New Roman"/>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Yu Mincho" w:cs="Times New Roman"/>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rPr>
  </w:style>
  <w:style w:type="character" w:customStyle="1" w:styleId="TabletextChar">
    <w:name w:val="Table_text Char"/>
    <w:link w:val="Tabletext"/>
    <w:locked/>
    <w:rsid w:val="009F1358"/>
    <w:rPr>
      <w:rFonts w:eastAsia="@Yu Mincho"/>
      <w:lang w:val="en-GB" w:eastAsia="en-US"/>
    </w:rPr>
  </w:style>
  <w:style w:type="character" w:customStyle="1" w:styleId="TabletitleChar">
    <w:name w:val="Table_title Char"/>
    <w:link w:val="Tabletitle"/>
    <w:locked/>
    <w:rsid w:val="009F1358"/>
    <w:rPr>
      <w:rFonts w:ascii="Arial" w:eastAsia="@Yu Mincho" w:hAnsi="Arial"/>
      <w:b/>
      <w:lang w:val="en-GB" w:eastAsia="en-US"/>
    </w:rPr>
  </w:style>
  <w:style w:type="character" w:customStyle="1" w:styleId="TableNoChar">
    <w:name w:val="Table_No Char"/>
    <w:link w:val="TableNo"/>
    <w:locked/>
    <w:rsid w:val="009F1358"/>
    <w:rPr>
      <w:rFonts w:eastAsia="@Yu Mincho"/>
      <w:caps/>
      <w:lang w:val="en-GB" w:eastAsia="en-US"/>
    </w:rPr>
  </w:style>
  <w:style w:type="character" w:customStyle="1" w:styleId="TableheadChar">
    <w:name w:val="Table_head Char"/>
    <w:link w:val="Tablehead"/>
    <w:locked/>
    <w:rsid w:val="009F1358"/>
    <w:rPr>
      <w:rFonts w:ascii="Arial" w:eastAsia="@Yu Mincho" w:hAnsi="Arial" w:cs="Arial"/>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リスト段落,?? ??,?????,????,Lista1"/>
    <w:basedOn w:val="a"/>
    <w:link w:val="af5"/>
    <w:uiPriority w:val="34"/>
    <w:qFormat/>
    <w:rsid w:val="00806C5B"/>
    <w:pPr>
      <w:ind w:leftChars="400" w:left="840" w:hanging="720"/>
    </w:pPr>
    <w:rPr>
      <w:rFonts w:ascii="Calibri Light" w:eastAsia="@Yu Mincho" w:hAnsi="Calibri Light" w:cs="Times New Roman"/>
      <w:szCs w:val="24"/>
      <w:lang w:eastAsia="x-none"/>
    </w:rPr>
  </w:style>
  <w:style w:type="character" w:customStyle="1" w:styleId="af5">
    <w:name w:val="列表段落 字符"/>
    <w:aliases w:val="- Bullets 字符,목록 단락 字符,リスト段落 字符,?? ?? 字符,????? 字符,???? 字符,Lista1 字符"/>
    <w:link w:val="af4"/>
    <w:uiPriority w:val="34"/>
    <w:qFormat/>
    <w:rsid w:val="00806C5B"/>
    <w:rPr>
      <w:rFonts w:ascii="Calibri Light" w:eastAsia="@Yu Mincho" w:hAnsi="Calibri Light"/>
      <w:szCs w:val="24"/>
      <w:lang w:val="en-GB" w:eastAsia="x-none"/>
    </w:rPr>
  </w:style>
  <w:style w:type="paragraph" w:customStyle="1" w:styleId="References">
    <w:name w:val="References"/>
    <w:basedOn w:val="a"/>
    <w:next w:val="a"/>
    <w:rsid w:val="00FF58A0"/>
    <w:pPr>
      <w:numPr>
        <w:numId w:val="3"/>
      </w:numPr>
      <w:autoSpaceDE w:val="0"/>
      <w:autoSpaceDN w:val="0"/>
      <w:snapToGrid w:val="0"/>
      <w:spacing w:after="60"/>
    </w:pPr>
    <w:rPr>
      <w:szCs w:val="16"/>
      <w:lang w:val="en-US"/>
    </w:rPr>
  </w:style>
  <w:style w:type="paragraph" w:styleId="af6">
    <w:name w:val="Revision"/>
    <w:hidden/>
    <w:uiPriority w:val="99"/>
    <w:semiHidden/>
    <w:rsid w:val="00D1149F"/>
    <w:rPr>
      <w:lang w:val="en-GB" w:eastAsia="en-US"/>
    </w:rPr>
  </w:style>
  <w:style w:type="character" w:customStyle="1" w:styleId="B10">
    <w:name w:val="B1 (文字)"/>
    <w:link w:val="B1"/>
    <w:locked/>
    <w:rsid w:val="00EE6B41"/>
    <w:rPr>
      <w:rFonts w:ascii="Calibri Light" w:hAnsi="Calibri Light"/>
      <w:lang w:val="en-GB"/>
    </w:rPr>
  </w:style>
  <w:style w:type="paragraph" w:customStyle="1" w:styleId="B2">
    <w:name w:val="B2"/>
    <w:basedOn w:val="21"/>
    <w:uiPriority w:val="99"/>
    <w:rsid w:val="00EE6B41"/>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30"/>
    <w:rsid w:val="00EE6B41"/>
    <w:pPr>
      <w:overflowPunct w:val="0"/>
      <w:autoSpaceDE w:val="0"/>
      <w:autoSpaceDN w:val="0"/>
      <w:adjustRightInd w:val="0"/>
      <w:spacing w:after="180"/>
      <w:ind w:left="1135" w:hanging="284"/>
      <w:contextualSpacing w:val="0"/>
      <w:textAlignment w:val="baseline"/>
    </w:pPr>
    <w:rPr>
      <w:rFonts w:eastAsia="@Yu Mincho"/>
    </w:rPr>
  </w:style>
  <w:style w:type="paragraph" w:styleId="21">
    <w:name w:val="List 2"/>
    <w:basedOn w:val="a"/>
    <w:rsid w:val="00EE6B41"/>
    <w:pPr>
      <w:ind w:left="720" w:hanging="360"/>
      <w:contextualSpacing/>
    </w:pPr>
  </w:style>
  <w:style w:type="paragraph" w:styleId="30">
    <w:name w:val="List 3"/>
    <w:basedOn w:val="a"/>
    <w:rsid w:val="00EE6B41"/>
    <w:pPr>
      <w:ind w:left="1080" w:hanging="360"/>
      <w:contextualSpacing/>
    </w:pPr>
  </w:style>
  <w:style w:type="character" w:styleId="af7">
    <w:name w:val="Hyperlink"/>
    <w:rsid w:val="001B709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399596809">
      <w:bodyDiv w:val="1"/>
      <w:marLeft w:val="0"/>
      <w:marRight w:val="0"/>
      <w:marTop w:val="0"/>
      <w:marBottom w:val="0"/>
      <w:divBdr>
        <w:top w:val="none" w:sz="0" w:space="0" w:color="auto"/>
        <w:left w:val="none" w:sz="0" w:space="0" w:color="auto"/>
        <w:bottom w:val="none" w:sz="0" w:space="0" w:color="auto"/>
        <w:right w:val="none" w:sz="0" w:space="0" w:color="auto"/>
      </w:divBdr>
    </w:div>
    <w:div w:id="696389420">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28206035">
      <w:bodyDiv w:val="1"/>
      <w:marLeft w:val="0"/>
      <w:marRight w:val="0"/>
      <w:marTop w:val="0"/>
      <w:marBottom w:val="0"/>
      <w:divBdr>
        <w:top w:val="none" w:sz="0" w:space="0" w:color="auto"/>
        <w:left w:val="none" w:sz="0" w:space="0" w:color="auto"/>
        <w:bottom w:val="none" w:sz="0" w:space="0" w:color="auto"/>
        <w:right w:val="none" w:sz="0" w:space="0" w:color="auto"/>
      </w:divBdr>
    </w:div>
    <w:div w:id="941300536">
      <w:bodyDiv w:val="1"/>
      <w:marLeft w:val="0"/>
      <w:marRight w:val="0"/>
      <w:marTop w:val="0"/>
      <w:marBottom w:val="0"/>
      <w:divBdr>
        <w:top w:val="none" w:sz="0" w:space="0" w:color="auto"/>
        <w:left w:val="none" w:sz="0" w:space="0" w:color="auto"/>
        <w:bottom w:val="none" w:sz="0" w:space="0" w:color="auto"/>
        <w:right w:val="none" w:sz="0" w:space="0" w:color="auto"/>
      </w:divBdr>
    </w:div>
    <w:div w:id="955986423">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6625114">
      <w:bodyDiv w:val="1"/>
      <w:marLeft w:val="0"/>
      <w:marRight w:val="0"/>
      <w:marTop w:val="0"/>
      <w:marBottom w:val="0"/>
      <w:divBdr>
        <w:top w:val="none" w:sz="0" w:space="0" w:color="auto"/>
        <w:left w:val="none" w:sz="0" w:space="0" w:color="auto"/>
        <w:bottom w:val="none" w:sz="0" w:space="0" w:color="auto"/>
        <w:right w:val="none" w:sz="0" w:space="0" w:color="auto"/>
      </w:divBdr>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37796501">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722097737">
      <w:bodyDiv w:val="1"/>
      <w:marLeft w:val="0"/>
      <w:marRight w:val="0"/>
      <w:marTop w:val="0"/>
      <w:marBottom w:val="0"/>
      <w:divBdr>
        <w:top w:val="none" w:sz="0" w:space="0" w:color="auto"/>
        <w:left w:val="none" w:sz="0" w:space="0" w:color="auto"/>
        <w:bottom w:val="none" w:sz="0" w:space="0" w:color="auto"/>
        <w:right w:val="none" w:sz="0" w:space="0" w:color="auto"/>
      </w:divBdr>
    </w:div>
    <w:div w:id="1898319853">
      <w:bodyDiv w:val="1"/>
      <w:marLeft w:val="0"/>
      <w:marRight w:val="0"/>
      <w:marTop w:val="0"/>
      <w:marBottom w:val="0"/>
      <w:divBdr>
        <w:top w:val="none" w:sz="0" w:space="0" w:color="auto"/>
        <w:left w:val="none" w:sz="0" w:space="0" w:color="auto"/>
        <w:bottom w:val="none" w:sz="0" w:space="0" w:color="auto"/>
        <w:right w:val="none" w:sz="0" w:space="0" w:color="auto"/>
      </w:divBdr>
    </w:div>
    <w:div w:id="207107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42915-C564-4FAA-BCFE-1F0FD5E51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381</Words>
  <Characters>2177</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Huawei Technologies Co.,Ltd.</Company>
  <LinksUpToDate>false</LinksUpToDate>
  <CharactersWithSpaces>2553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subject/>
  <dc:creator>chenying18@huawei.com</dc:creator>
  <cp:keywords/>
  <cp:lastModifiedBy>Huawei, HiSilicon</cp:lastModifiedBy>
  <cp:revision>22</cp:revision>
  <cp:lastPrinted>2002-04-23T01:10:00Z</cp:lastPrinted>
  <dcterms:created xsi:type="dcterms:W3CDTF">2025-08-13T09:35:00Z</dcterms:created>
  <dcterms:modified xsi:type="dcterms:W3CDTF">2025-08-15T10:45:00Z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(3)lCzKpeEueewZpn6AyH+/3lkDtU9nzW+8nxCxvccrKJ4vwcNsAmPII2/VWHS5YchM98bN+Z2n
fAo/7ri/etXwvMWFmE+s84cqbEYL0bM0JAlrF6vGe632vd4gc/zaxtm2figQ1NEUJnBeOW1k
gq68tay+5q6xcXB+6AeQTs/TN2BRogc0FvvyPRzUITPeqnBVlUmP8AHwsoKCNmqzn1aFMPJe
m1lCiWXi6D/hAckCpf</vt:lpwstr>
  </property>
  <property fmtid="{D5CDD505-2E9C-101B-9397-08002B2CF9AE}" pid="4" name="_2015_ms_pID_7253431">
    <vt:lpwstr>dyjfUlXcDr9SE43rL1YLlP8HdcuC2Sv7HZvVp/0T3FVJbl8vzcSNV2
zHBYYV2DLcBlOs4TjPF2BpwiG0I2EypKCPofsYBK7IJ11k+7WBrv66FFJGLxLfEXncnBwN0s
qE/cKuemn96xpqP+DdQ+y0ptcNgeJ3e6fzsmeOvLGGG6aWuZhY+ao1Ps5b2p0Mi6hKLBtZNl
kWkVZBjxCC7yVYQFblEdACFLdpyZ+h2Vi3yN</vt:lpwstr>
  </property>
  <property fmtid="{D5CDD505-2E9C-101B-9397-08002B2CF9AE}" pid="5" name="_2015_ms_pID_7253432">
    <vt:lpwstr>VlA6E2S+i9ulG+hLjAhxt3s=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1755254693</vt:lpwstr>
  </property>
</Properties>
</file>