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F7AA" w14:textId="0384C470" w:rsidR="00895018" w:rsidRPr="00895018" w:rsidRDefault="00895018" w:rsidP="00895018">
      <w:pPr>
        <w:tabs>
          <w:tab w:val="center" w:pos="4536"/>
          <w:tab w:val="right" w:pos="9639"/>
        </w:tabs>
        <w:ind w:right="2"/>
        <w:rPr>
          <w:rFonts w:eastAsia="Batang" w:cs="Arial"/>
          <w:b/>
          <w:bCs/>
          <w:sz w:val="28"/>
          <w:lang w:val="en-GB"/>
        </w:rPr>
      </w:pPr>
      <w:bookmarkStart w:id="0" w:name="_Hlk145670493"/>
      <w:r w:rsidRPr="00895018">
        <w:rPr>
          <w:rFonts w:eastAsia="Batang" w:cs="Arial"/>
          <w:b/>
          <w:bCs/>
          <w:sz w:val="28"/>
          <w:lang w:val="en-GB"/>
        </w:rPr>
        <w:t>3GPP TSG RAN WG1 #12</w:t>
      </w:r>
      <w:r w:rsidRPr="00895018">
        <w:rPr>
          <w:rFonts w:eastAsia="DengXian" w:cs="Arial" w:hint="eastAsia"/>
          <w:b/>
          <w:bCs/>
          <w:sz w:val="28"/>
          <w:lang w:val="en-GB" w:eastAsia="zh-CN"/>
        </w:rPr>
        <w:t>2</w:t>
      </w:r>
      <w:r w:rsidRPr="00895018">
        <w:rPr>
          <w:rFonts w:eastAsia="Batang" w:cs="Arial"/>
          <w:b/>
          <w:bCs/>
          <w:sz w:val="28"/>
          <w:lang w:val="en-GB"/>
        </w:rPr>
        <w:tab/>
      </w:r>
      <w:r w:rsidRPr="00895018">
        <w:rPr>
          <w:rFonts w:eastAsia="Batang" w:cs="Arial"/>
          <w:b/>
          <w:bCs/>
          <w:sz w:val="28"/>
          <w:lang w:val="en-GB"/>
        </w:rPr>
        <w:tab/>
        <w:t>R1-250</w:t>
      </w:r>
      <w:r>
        <w:rPr>
          <w:rFonts w:eastAsia="Batang" w:cs="Arial"/>
          <w:b/>
          <w:bCs/>
          <w:sz w:val="28"/>
          <w:lang w:val="en-GB"/>
        </w:rPr>
        <w:t>5109</w:t>
      </w:r>
    </w:p>
    <w:p w14:paraId="4A942EF7" w14:textId="77777777" w:rsidR="00895018" w:rsidRPr="00895018" w:rsidRDefault="00895018" w:rsidP="00895018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GB" w:eastAsia="ja-JP"/>
        </w:rPr>
      </w:pPr>
      <w:r w:rsidRPr="00895018">
        <w:rPr>
          <w:rFonts w:eastAsia="Batang" w:cs="Arial"/>
          <w:b/>
          <w:bCs/>
          <w:sz w:val="28"/>
          <w:lang w:val="en-GB"/>
        </w:rPr>
        <w:t xml:space="preserve">Bengaluru, </w:t>
      </w:r>
      <w:r w:rsidRPr="00895018">
        <w:rPr>
          <w:rFonts w:eastAsia="Batang" w:cs="Arial" w:hint="eastAsia"/>
          <w:b/>
          <w:bCs/>
          <w:sz w:val="28"/>
          <w:lang w:val="en-GB"/>
        </w:rPr>
        <w:t>India</w:t>
      </w:r>
      <w:r w:rsidRPr="00895018">
        <w:rPr>
          <w:rFonts w:eastAsia="Batang" w:cs="Arial"/>
          <w:b/>
          <w:bCs/>
          <w:sz w:val="28"/>
          <w:lang w:val="en-GB"/>
        </w:rPr>
        <w:t xml:space="preserve">, </w:t>
      </w:r>
      <w:r w:rsidRPr="00895018">
        <w:rPr>
          <w:rFonts w:eastAsia="Batang" w:cs="Arial" w:hint="eastAsia"/>
          <w:b/>
          <w:bCs/>
          <w:sz w:val="28"/>
          <w:lang w:val="en-GB"/>
        </w:rPr>
        <w:t xml:space="preserve">Aug </w:t>
      </w:r>
      <w:r w:rsidRPr="00895018">
        <w:rPr>
          <w:rFonts w:eastAsia="DengXian" w:cs="Arial" w:hint="eastAsia"/>
          <w:b/>
          <w:bCs/>
          <w:sz w:val="28"/>
          <w:lang w:val="en-GB" w:eastAsia="zh-CN"/>
        </w:rPr>
        <w:t>25</w:t>
      </w:r>
      <w:r w:rsidRPr="00895018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895018">
        <w:rPr>
          <w:rFonts w:eastAsia="MS Mincho" w:cs="Arial"/>
          <w:b/>
          <w:bCs/>
          <w:sz w:val="28"/>
          <w:lang w:val="en-GB" w:eastAsia="ja-JP"/>
        </w:rPr>
        <w:t xml:space="preserve"> </w:t>
      </w:r>
      <w:r w:rsidRPr="00895018">
        <w:rPr>
          <w:rFonts w:eastAsia="Batang" w:cs="Arial"/>
          <w:b/>
          <w:bCs/>
          <w:sz w:val="28"/>
          <w:lang w:val="en-GB"/>
        </w:rPr>
        <w:t>– 2</w:t>
      </w:r>
      <w:r w:rsidRPr="00895018">
        <w:rPr>
          <w:rFonts w:eastAsia="DengXian" w:cs="Arial" w:hint="eastAsia"/>
          <w:b/>
          <w:bCs/>
          <w:sz w:val="28"/>
          <w:lang w:val="en-GB" w:eastAsia="zh-CN"/>
        </w:rPr>
        <w:t>9</w:t>
      </w:r>
      <w:r w:rsidRPr="00895018">
        <w:rPr>
          <w:rFonts w:eastAsia="Batang" w:cs="Arial"/>
          <w:b/>
          <w:bCs/>
          <w:sz w:val="28"/>
          <w:vertAlign w:val="superscript"/>
          <w:lang w:val="en-GB"/>
        </w:rPr>
        <w:t>th</w:t>
      </w:r>
      <w:r w:rsidRPr="00895018">
        <w:rPr>
          <w:rFonts w:eastAsia="MS Mincho" w:cs="Arial"/>
          <w:b/>
          <w:bCs/>
          <w:sz w:val="28"/>
          <w:lang w:val="en-GB" w:eastAsia="ja-JP"/>
        </w:rPr>
        <w:t>, 2025</w:t>
      </w:r>
    </w:p>
    <w:bookmarkEnd w:id="0"/>
    <w:p w14:paraId="15C6BCBB" w14:textId="77777777" w:rsidR="00895018" w:rsidRDefault="00895018">
      <w:pPr>
        <w:tabs>
          <w:tab w:val="right" w:pos="9072"/>
        </w:tabs>
        <w:jc w:val="both"/>
        <w:rPr>
          <w:rFonts w:cs="Arial"/>
          <w:b/>
          <w:sz w:val="24"/>
          <w:lang w:val="en-GB"/>
        </w:rPr>
      </w:pPr>
    </w:p>
    <w:p w14:paraId="2D53B2D4" w14:textId="77777777" w:rsidR="00895018" w:rsidRDefault="00895018">
      <w:pPr>
        <w:tabs>
          <w:tab w:val="right" w:pos="9072"/>
        </w:tabs>
        <w:jc w:val="both"/>
        <w:rPr>
          <w:rFonts w:cs="Arial"/>
          <w:b/>
          <w:sz w:val="24"/>
          <w:lang w:val="en-GB"/>
        </w:rPr>
      </w:pPr>
    </w:p>
    <w:p w14:paraId="56A3C0CA" w14:textId="3D8E43AB" w:rsidR="00EC46ED" w:rsidRPr="00BA3A6E" w:rsidRDefault="00225BDD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 w:rsidR="00BA3A6E"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</w:t>
      </w:r>
      <w:r w:rsidR="00BA3A6E">
        <w:rPr>
          <w:rFonts w:eastAsiaTheme="minorEastAsia" w:hint="eastAsia"/>
          <w:b/>
          <w:sz w:val="24"/>
          <w:lang w:eastAsia="zh-CN"/>
        </w:rPr>
        <w:t>50</w:t>
      </w:r>
      <w:r w:rsidR="00401F95">
        <w:rPr>
          <w:rFonts w:eastAsiaTheme="minorEastAsia"/>
          <w:b/>
          <w:sz w:val="24"/>
          <w:lang w:eastAsia="zh-CN"/>
        </w:rPr>
        <w:t>8331</w:t>
      </w:r>
    </w:p>
    <w:p w14:paraId="04AA9F22" w14:textId="77777777" w:rsidR="00BA3A6E" w:rsidRPr="00A3193B" w:rsidRDefault="00BA3A6E" w:rsidP="00BA3A6E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p w14:paraId="56A3C0CC" w14:textId="77777777" w:rsidR="00EC46ED" w:rsidRDefault="00EC46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6A3C0CD" w14:textId="2492E445" w:rsidR="00EC46ED" w:rsidRPr="000E3003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</w:t>
      </w:r>
      <w:r w:rsidR="000E3003" w:rsidRPr="000E3003">
        <w:rPr>
          <w:rFonts w:cs="Arial" w:hint="eastAsia"/>
          <w:b/>
          <w:sz w:val="22"/>
          <w:szCs w:val="22"/>
        </w:rPr>
        <w:t xml:space="preserve">time instance B for on-demand SSB </w:t>
      </w:r>
      <w:proofErr w:type="spellStart"/>
      <w:r w:rsidR="000E3003" w:rsidRPr="000E3003">
        <w:rPr>
          <w:rFonts w:cs="Arial" w:hint="eastAsia"/>
          <w:b/>
          <w:sz w:val="22"/>
          <w:szCs w:val="22"/>
        </w:rPr>
        <w:t>SCell</w:t>
      </w:r>
      <w:proofErr w:type="spellEnd"/>
      <w:r w:rsidR="000E3003" w:rsidRPr="000E3003">
        <w:rPr>
          <w:rFonts w:cs="Arial" w:hint="eastAsia"/>
          <w:b/>
          <w:sz w:val="22"/>
          <w:szCs w:val="22"/>
        </w:rPr>
        <w:t xml:space="preserve"> operation</w:t>
      </w:r>
    </w:p>
    <w:p w14:paraId="56A3C0CE" w14:textId="271C90D0" w:rsidR="00EC46ED" w:rsidRPr="004C2002" w:rsidRDefault="00225BDD">
      <w:pPr>
        <w:spacing w:after="60"/>
        <w:ind w:left="1985" w:hanging="1985"/>
        <w:rPr>
          <w:rFonts w:eastAsiaTheme="minorEastAsia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-2</w:t>
      </w:r>
      <w:r w:rsidR="004C2002">
        <w:rPr>
          <w:rFonts w:eastAsiaTheme="minorEastAsia" w:cs="Arial" w:hint="eastAsia"/>
          <w:b/>
          <w:bCs/>
          <w:color w:val="000000"/>
          <w:sz w:val="22"/>
          <w:szCs w:val="22"/>
          <w:lang w:val="en-GB" w:eastAsia="zh-CN"/>
        </w:rPr>
        <w:t>503108</w:t>
      </w:r>
    </w:p>
    <w:p w14:paraId="56A3C0CF" w14:textId="77777777" w:rsidR="00EC46ED" w:rsidRDefault="00225BDD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56A3C0D0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proofErr w:type="spellStart"/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  <w:proofErr w:type="spellEnd"/>
    </w:p>
    <w:p w14:paraId="56A3C0D1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2" w14:textId="77777777" w:rsidR="00EC46ED" w:rsidRPr="00E94AEF" w:rsidRDefault="00225BDD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56A3C0D3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4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7517EBA3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proofErr w:type="spellStart"/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</w:t>
      </w:r>
      <w:proofErr w:type="spellEnd"/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 xml:space="preserve"> Tang</w:t>
      </w:r>
      <w:r>
        <w:rPr>
          <w:rFonts w:cs="Arial"/>
          <w:sz w:val="22"/>
          <w:szCs w:val="22"/>
          <w:lang w:val="en-GB"/>
        </w:rPr>
        <w:tab/>
      </w:r>
    </w:p>
    <w:p w14:paraId="56A3C0D8" w14:textId="1F0A8BA1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proofErr w:type="spellStart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</w:t>
      </w:r>
      <w:proofErr w:type="spellEnd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 xml:space="preserve"> </w:t>
      </w:r>
      <w:proofErr w:type="spellStart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Address</w:t>
      </w:r>
      <w:proofErr w:type="spellEnd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:</w:t>
      </w:r>
      <w:r w:rsidRPr="0069460B">
        <w:rPr>
          <w:rFonts w:cs="Arial"/>
          <w:sz w:val="22"/>
          <w:szCs w:val="22"/>
          <w:lang w:val="de-DE"/>
        </w:rPr>
        <w:tab/>
      </w:r>
      <w:r w:rsidR="0069460B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69460B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3CEE6752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>
        <w:rPr>
          <w:rFonts w:eastAsia="SimSun" w:cs="Arial" w:hint="eastAsia"/>
          <w:bCs/>
          <w:sz w:val="22"/>
          <w:szCs w:val="22"/>
          <w:lang w:eastAsia="zh-CN"/>
        </w:rPr>
        <w:t>1</w:t>
      </w:r>
      <w:r>
        <w:rPr>
          <w:rFonts w:cs="Arial"/>
          <w:bCs/>
          <w:sz w:val="22"/>
          <w:szCs w:val="22"/>
        </w:rPr>
        <w:t xml:space="preserve"> for the LS on </w:t>
      </w:r>
      <w:r w:rsidR="000E3003">
        <w:rPr>
          <w:rFonts w:eastAsia="Malgun Gothic" w:cs="Arial" w:hint="eastAsia"/>
          <w:bCs/>
          <w:sz w:val="22"/>
          <w:szCs w:val="22"/>
          <w:lang w:eastAsia="ko-KR"/>
        </w:rPr>
        <w:t xml:space="preserve">time instance B for on-demand SSB </w:t>
      </w:r>
      <w:proofErr w:type="spellStart"/>
      <w:r w:rsidR="000E3003">
        <w:rPr>
          <w:rFonts w:eastAsia="Malgun Gothic" w:cs="Arial" w:hint="eastAsia"/>
          <w:bCs/>
          <w:sz w:val="22"/>
          <w:szCs w:val="22"/>
          <w:lang w:eastAsia="ko-KR"/>
        </w:rPr>
        <w:t>SCell</w:t>
      </w:r>
      <w:proofErr w:type="spellEnd"/>
      <w:r w:rsidR="000E3003">
        <w:rPr>
          <w:rFonts w:eastAsia="Malgun Gothic" w:cs="Arial" w:hint="eastAsia"/>
          <w:bCs/>
          <w:sz w:val="22"/>
          <w:szCs w:val="22"/>
          <w:lang w:eastAsia="ko-KR"/>
        </w:rPr>
        <w:t xml:space="preserve"> operation</w:t>
      </w:r>
      <w:r>
        <w:rPr>
          <w:rFonts w:cs="Arial"/>
          <w:bCs/>
          <w:sz w:val="22"/>
          <w:szCs w:val="22"/>
        </w:rPr>
        <w:t xml:space="preserve">. After discussion in RAN4, </w:t>
      </w:r>
      <w:r w:rsidR="0035542D">
        <w:rPr>
          <w:rFonts w:cs="Arial"/>
          <w:bCs/>
          <w:sz w:val="22"/>
          <w:szCs w:val="22"/>
        </w:rPr>
        <w:t xml:space="preserve">the </w:t>
      </w:r>
      <w:r>
        <w:rPr>
          <w:rFonts w:cs="Arial"/>
          <w:bCs/>
          <w:sz w:val="22"/>
          <w:szCs w:val="22"/>
        </w:rPr>
        <w:t>following agreement ha</w:t>
      </w:r>
      <w:r w:rsidR="0035542D">
        <w:rPr>
          <w:rFonts w:cs="Arial"/>
          <w:bCs/>
          <w:sz w:val="22"/>
          <w:szCs w:val="22"/>
        </w:rPr>
        <w:t>s</w:t>
      </w:r>
      <w:r>
        <w:rPr>
          <w:rFonts w:cs="Arial"/>
          <w:bCs/>
          <w:sz w:val="22"/>
          <w:szCs w:val="22"/>
        </w:rPr>
        <w:t xml:space="preserve">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2347536E" w14:textId="77777777" w:rsidR="00D7407F" w:rsidRPr="00225BDD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that </w:t>
            </w:r>
            <w:proofErr w:type="spellStart"/>
            <w:r w:rsidRPr="00225BDD">
              <w:rPr>
                <w:rFonts w:ascii="Arial" w:hAnsi="Arial" w:cs="Arial"/>
                <w:color w:val="000000" w:themeColor="text1"/>
                <w:sz w:val="22"/>
              </w:rPr>
              <w:t>T_min</w:t>
            </w:r>
            <w:proofErr w:type="spellEnd"/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 equals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</w:rPr>
                <m:t>m+3</m:t>
              </m:r>
              <m:sSubSup>
                <m:sSub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,μ</m:t>
                  </m:r>
                </m:sup>
              </m:sSubSup>
            </m:oMath>
            <w:r w:rsidRPr="00225BDD">
              <w:rPr>
                <w:rFonts w:ascii="Arial" w:hAnsi="Arial" w:cs="Arial"/>
                <w:color w:val="000000" w:themeColor="text1"/>
                <w:sz w:val="22"/>
              </w:rPr>
              <w:t>+1 from network transmission perspective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  <w:p w14:paraId="327A2512" w14:textId="3754C0F1" w:rsidR="00B42FC0" w:rsidRDefault="00D7407F" w:rsidP="00436DA3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is discussing </w:t>
            </w:r>
            <w:r w:rsidR="00C42536">
              <w:rPr>
                <w:rFonts w:ascii="Arial" w:hAnsi="Arial" w:cs="Arial" w:hint="eastAsia"/>
                <w:iCs/>
                <w:color w:val="000000" w:themeColor="text1"/>
                <w:sz w:val="22"/>
              </w:rPr>
              <w:t xml:space="preserve">whether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the additional </w:t>
            </w:r>
            <w:r w:rsidR="001A16C3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UE </w:t>
            </w:r>
            <w:r w:rsidR="003A0A6A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processing </w:t>
            </w:r>
            <w:r w:rsidR="006349C1">
              <w:rPr>
                <w:rFonts w:ascii="Arial" w:hAnsi="Arial" w:cs="Arial"/>
                <w:iCs/>
                <w:color w:val="000000" w:themeColor="text1"/>
                <w:sz w:val="22"/>
              </w:rPr>
              <w:t>time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="00626956">
              <w:rPr>
                <w:rFonts w:ascii="Arial" w:hAnsi="Arial" w:cs="Arial"/>
                <w:iCs/>
                <w:color w:val="000000" w:themeColor="text1"/>
                <w:sz w:val="22"/>
              </w:rPr>
              <w:t>for</w:t>
            </w:r>
            <w:r w:rsidR="00F0135F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</w:t>
            </w:r>
            <w:r w:rsidR="001A16C3">
              <w:rPr>
                <w:rFonts w:ascii="Arial" w:hAnsi="Arial" w:cs="Arial"/>
                <w:iCs/>
                <w:color w:val="000000" w:themeColor="text1"/>
                <w:sz w:val="22"/>
              </w:rPr>
              <w:t>RRM</w:t>
            </w:r>
            <w:r w:rsidR="00F0135F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requirement</w:t>
            </w:r>
            <w:r w:rsidR="004F7893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="00F0135F">
              <w:rPr>
                <w:rFonts w:ascii="Arial" w:hAnsi="Arial" w:cs="Arial"/>
                <w:iCs/>
                <w:color w:val="000000" w:themeColor="text1"/>
                <w:sz w:val="22"/>
              </w:rPr>
              <w:t>due to</w:t>
            </w:r>
            <w:r w:rsidR="00617C21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OD-SSB deactivation </w:t>
            </w:r>
            <w:r w:rsidR="004F7893">
              <w:rPr>
                <w:rFonts w:ascii="Arial" w:hAnsi="Arial" w:cs="Arial"/>
                <w:iCs/>
                <w:color w:val="000000" w:themeColor="text1"/>
                <w:sz w:val="22"/>
              </w:rPr>
              <w:t>is needed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2. Actions:</w:t>
      </w:r>
    </w:p>
    <w:p w14:paraId="56A3C0E1" w14:textId="77777777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497AA7CE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3. Date of Next TSG-RAN WG4 Meetings:</w:t>
      </w:r>
    </w:p>
    <w:p w14:paraId="56A3C0E5" w14:textId="109CCDFF" w:rsidR="00EC46ED" w:rsidRDefault="00225BDD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 w:rsidR="00C42536"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C86D8F"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 w:rsidR="00C86D8F"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 w:rsidR="00C86D8F"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 w:rsidR="004152E0"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270089" w:rsidRPr="00F01E00">
        <w:rPr>
          <w:rFonts w:cs="Arial"/>
        </w:rPr>
        <w:t>Bangalore,</w:t>
      </w:r>
      <w:r w:rsidR="00270089">
        <w:rPr>
          <w:rFonts w:eastAsiaTheme="minorEastAsia" w:cs="Arial" w:hint="eastAsia"/>
          <w:lang w:eastAsia="zh-CN"/>
        </w:rPr>
        <w:t xml:space="preserve"> </w:t>
      </w:r>
      <w:r w:rsidR="004152E0">
        <w:rPr>
          <w:rFonts w:eastAsia="SimSun" w:cs="Arial" w:hint="eastAsia"/>
          <w:szCs w:val="20"/>
          <w:lang w:eastAsia="zh-CN"/>
        </w:rPr>
        <w:t>India</w:t>
      </w:r>
    </w:p>
    <w:p w14:paraId="360BB585" w14:textId="2C91EB6C" w:rsidR="002A231B" w:rsidRDefault="002A231B" w:rsidP="002A231B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 w:rsidR="004152E0">
        <w:rPr>
          <w:rFonts w:eastAsia="SimSun" w:cs="Arial" w:hint="eastAsia"/>
          <w:color w:val="000000"/>
          <w:szCs w:val="20"/>
          <w:lang w:eastAsia="zh-CN"/>
        </w:rPr>
        <w:t>-bis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 w:rsidR="004152E0"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 w:rsidR="004152E0"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 w:rsidR="004152E0"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 w:rsidR="004152E0"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9117E2">
        <w:rPr>
          <w:rFonts w:eastAsiaTheme="minorEastAsia" w:cs="Arial"/>
          <w:szCs w:val="20"/>
          <w:lang w:val="en-GB" w:eastAsia="zh-CN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9117E2">
        <w:rPr>
          <w:rFonts w:eastAsia="SimSun" w:cs="Arial" w:hint="eastAsia"/>
          <w:szCs w:val="20"/>
          <w:lang w:eastAsia="zh-CN"/>
        </w:rPr>
        <w:t>Prague</w:t>
      </w:r>
      <w:r>
        <w:rPr>
          <w:rFonts w:eastAsia="SimSun" w:cs="Arial" w:hint="eastAsia"/>
          <w:szCs w:val="20"/>
          <w:lang w:eastAsia="zh-CN"/>
        </w:rPr>
        <w:t xml:space="preserve">, </w:t>
      </w:r>
      <w:r w:rsidR="00A96FCC" w:rsidRPr="00A96FCC">
        <w:rPr>
          <w:rFonts w:eastAsia="SimSun" w:cs="Arial"/>
          <w:szCs w:val="20"/>
          <w:lang w:eastAsia="zh-CN"/>
        </w:rPr>
        <w:t>Czech Republic</w:t>
      </w:r>
    </w:p>
    <w:p w14:paraId="3422CC7D" w14:textId="77777777" w:rsidR="002A231B" w:rsidRDefault="002A231B">
      <w:pPr>
        <w:spacing w:after="180" w:line="259" w:lineRule="auto"/>
        <w:rPr>
          <w:rFonts w:eastAsia="SimSun" w:cs="Arial"/>
          <w:szCs w:val="20"/>
          <w:lang w:eastAsia="zh-CN"/>
        </w:rPr>
      </w:pP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CC312" w14:textId="77777777" w:rsidR="00E02C8F" w:rsidRDefault="00E02C8F">
      <w:r>
        <w:separator/>
      </w:r>
    </w:p>
  </w:endnote>
  <w:endnote w:type="continuationSeparator" w:id="0">
    <w:p w14:paraId="457BDAA6" w14:textId="77777777" w:rsidR="00E02C8F" w:rsidRDefault="00E0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7D92" w14:textId="77777777" w:rsidR="00E02C8F" w:rsidRDefault="00E02C8F">
      <w:r>
        <w:separator/>
      </w:r>
    </w:p>
  </w:footnote>
  <w:footnote w:type="continuationSeparator" w:id="0">
    <w:p w14:paraId="66E34BBB" w14:textId="77777777" w:rsidR="00E02C8F" w:rsidRDefault="00E0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53312118">
    <w:abstractNumId w:val="3"/>
  </w:num>
  <w:num w:numId="2" w16cid:durableId="1069035171">
    <w:abstractNumId w:val="1"/>
  </w:num>
  <w:num w:numId="3" w16cid:durableId="2078551961">
    <w:abstractNumId w:val="0"/>
  </w:num>
  <w:num w:numId="4" w16cid:durableId="994068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420"/>
  <w:drawingGridVerticalSpacing w:val="156"/>
  <w:noPunctuationKerning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210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03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799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0387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16C3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0089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231B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520"/>
    <w:rsid w:val="002C071A"/>
    <w:rsid w:val="002C2210"/>
    <w:rsid w:val="002C32A8"/>
    <w:rsid w:val="002C3C4F"/>
    <w:rsid w:val="002C4E84"/>
    <w:rsid w:val="002C62E1"/>
    <w:rsid w:val="002C63A3"/>
    <w:rsid w:val="002C6921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5C0C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36E8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542D"/>
    <w:rsid w:val="003561D6"/>
    <w:rsid w:val="00356B75"/>
    <w:rsid w:val="00357B0E"/>
    <w:rsid w:val="00360CB7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08E9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0A6A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3F5B"/>
    <w:rsid w:val="00400CFF"/>
    <w:rsid w:val="004018EB"/>
    <w:rsid w:val="00401B4C"/>
    <w:rsid w:val="00401F95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2E0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6DA3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4A2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2002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4F7893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796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25A4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03C3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3DE2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21"/>
    <w:rsid w:val="00617C58"/>
    <w:rsid w:val="0062049F"/>
    <w:rsid w:val="0062206E"/>
    <w:rsid w:val="00624A40"/>
    <w:rsid w:val="00626956"/>
    <w:rsid w:val="0063035A"/>
    <w:rsid w:val="0063189F"/>
    <w:rsid w:val="00632832"/>
    <w:rsid w:val="00633146"/>
    <w:rsid w:val="006349C1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8769D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6455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238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0C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9FA"/>
    <w:rsid w:val="00772FE6"/>
    <w:rsid w:val="0077441D"/>
    <w:rsid w:val="00774544"/>
    <w:rsid w:val="00774A5C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2FD3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262A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49E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018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64B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17E2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C48"/>
    <w:rsid w:val="00931D60"/>
    <w:rsid w:val="009331C5"/>
    <w:rsid w:val="009332A5"/>
    <w:rsid w:val="00935382"/>
    <w:rsid w:val="0093626B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472ED"/>
    <w:rsid w:val="00A50A8B"/>
    <w:rsid w:val="00A51BA8"/>
    <w:rsid w:val="00A520BF"/>
    <w:rsid w:val="00A52141"/>
    <w:rsid w:val="00A53382"/>
    <w:rsid w:val="00A53BC5"/>
    <w:rsid w:val="00A556BC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6FCC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0B5D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2FC0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3A6E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355C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2536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1297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D8F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5C65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2C8F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5E1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4AEF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6ED"/>
    <w:rsid w:val="00EC622A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35F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BA3A6E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  <w:style w:type="paragraph" w:styleId="Revision">
    <w:name w:val="Revision"/>
    <w:hidden/>
    <w:uiPriority w:val="99"/>
    <w:unhideWhenUsed/>
    <w:rsid w:val="00BF355C"/>
    <w:rPr>
      <w:rFonts w:ascii="Arial" w:eastAsia="Times New Roman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CR0376</cp:lastModifiedBy>
  <cp:revision>25</cp:revision>
  <cp:lastPrinted>2015-02-02T11:17:00Z</cp:lastPrinted>
  <dcterms:created xsi:type="dcterms:W3CDTF">2025-05-23T07:34:00Z</dcterms:created>
  <dcterms:modified xsi:type="dcterms:W3CDTF">2025-07-10T06:18:00Z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